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508D" w14:textId="77777777" w:rsidR="00F745ED" w:rsidRPr="000307BC" w:rsidRDefault="0050744F" w:rsidP="00960D23">
      <w:pPr>
        <w:jc w:val="center"/>
        <w:rPr>
          <w:b/>
          <w:bCs/>
          <w:sz w:val="20"/>
          <w:szCs w:val="32"/>
        </w:rPr>
      </w:pPr>
      <w:bookmarkStart w:id="0" w:name="_Toc20672488"/>
      <w:r w:rsidRPr="000307BC">
        <w:rPr>
          <w:noProof/>
          <w:sz w:val="20"/>
          <w:szCs w:val="20"/>
          <w:lang w:eastAsia="sl-SI"/>
        </w:rPr>
        <w:drawing>
          <wp:anchor distT="0" distB="0" distL="114300" distR="114300" simplePos="0" relativeHeight="251657728" behindDoc="0" locked="0" layoutInCell="1" allowOverlap="1" wp14:anchorId="32F66FDD" wp14:editId="332E33BF">
            <wp:simplePos x="0" y="0"/>
            <wp:positionH relativeFrom="column">
              <wp:posOffset>-419100</wp:posOffset>
            </wp:positionH>
            <wp:positionV relativeFrom="paragraph">
              <wp:posOffset>228600</wp:posOffset>
            </wp:positionV>
            <wp:extent cx="308610" cy="391160"/>
            <wp:effectExtent l="0" t="0" r="0" b="8890"/>
            <wp:wrapSquare wrapText="bothSides"/>
            <wp:docPr id="2" name="Picture 2"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A5A0703" w14:textId="77777777" w:rsidR="00F337C0" w:rsidRPr="000307BC" w:rsidRDefault="00F337C0" w:rsidP="00960D23">
      <w:pPr>
        <w:autoSpaceDE w:val="0"/>
        <w:autoSpaceDN w:val="0"/>
        <w:adjustRightInd w:val="0"/>
        <w:ind w:left="510"/>
        <w:rPr>
          <w:sz w:val="20"/>
          <w:szCs w:val="20"/>
        </w:rPr>
      </w:pPr>
      <w:r w:rsidRPr="000307BC">
        <w:rPr>
          <w:sz w:val="20"/>
          <w:szCs w:val="20"/>
        </w:rPr>
        <w:t>REPUBLIKA SLOVENIJA</w:t>
      </w:r>
    </w:p>
    <w:p w14:paraId="1ACBFD78" w14:textId="77777777" w:rsidR="00F337C0" w:rsidRPr="000307BC" w:rsidRDefault="00F337C0" w:rsidP="00960D23">
      <w:pPr>
        <w:pStyle w:val="Glava0"/>
        <w:tabs>
          <w:tab w:val="left" w:pos="5112"/>
        </w:tabs>
        <w:spacing w:line="240" w:lineRule="exact"/>
        <w:ind w:left="510"/>
        <w:rPr>
          <w:b/>
          <w:caps/>
        </w:rPr>
      </w:pPr>
      <w:r w:rsidRPr="000307BC">
        <w:rPr>
          <w:b/>
          <w:caps/>
        </w:rPr>
        <w:t>MinistrStvo za kmetijstvo</w:t>
      </w:r>
      <w:r w:rsidR="00627291" w:rsidRPr="000307BC">
        <w:rPr>
          <w:b/>
          <w:caps/>
        </w:rPr>
        <w:t>, GOZDARSTVO IN PREHRANO</w:t>
      </w:r>
    </w:p>
    <w:p w14:paraId="1EC7B658" w14:textId="77777777" w:rsidR="00F745ED" w:rsidRPr="000307BC" w:rsidRDefault="00F745ED">
      <w:pPr>
        <w:pStyle w:val="clen2"/>
        <w:spacing w:after="0"/>
        <w:rPr>
          <w:sz w:val="20"/>
          <w:lang w:eastAsia="en-US"/>
        </w:rPr>
      </w:pPr>
    </w:p>
    <w:p w14:paraId="6EAB07F6" w14:textId="77777777" w:rsidR="00F745ED" w:rsidRPr="000307BC" w:rsidRDefault="00F745ED">
      <w:pPr>
        <w:rPr>
          <w:sz w:val="20"/>
        </w:rPr>
      </w:pPr>
    </w:p>
    <w:p w14:paraId="325D58D6" w14:textId="77777777" w:rsidR="00F745ED" w:rsidRPr="000307BC" w:rsidRDefault="00F745ED">
      <w:pPr>
        <w:rPr>
          <w:sz w:val="20"/>
        </w:rPr>
      </w:pPr>
    </w:p>
    <w:p w14:paraId="4225D5F2" w14:textId="77777777" w:rsidR="00F745ED" w:rsidRPr="000307BC" w:rsidRDefault="00F745ED">
      <w:pPr>
        <w:rPr>
          <w:sz w:val="20"/>
        </w:rPr>
      </w:pPr>
    </w:p>
    <w:p w14:paraId="408D7457" w14:textId="77777777" w:rsidR="00F745ED" w:rsidRPr="000307BC" w:rsidRDefault="00F745ED">
      <w:pPr>
        <w:rPr>
          <w:sz w:val="20"/>
        </w:rPr>
      </w:pPr>
    </w:p>
    <w:p w14:paraId="0DB4F5C4" w14:textId="77777777" w:rsidR="00F745ED" w:rsidRPr="000307BC" w:rsidRDefault="00F745ED">
      <w:pPr>
        <w:rPr>
          <w:sz w:val="20"/>
        </w:rPr>
      </w:pPr>
    </w:p>
    <w:p w14:paraId="7245109B" w14:textId="77777777" w:rsidR="00F745ED" w:rsidRPr="000307BC" w:rsidRDefault="00F745ED">
      <w:pPr>
        <w:rPr>
          <w:sz w:val="20"/>
        </w:rPr>
      </w:pPr>
    </w:p>
    <w:p w14:paraId="5E9AF12F" w14:textId="77777777" w:rsidR="00F745ED" w:rsidRPr="000307BC" w:rsidRDefault="00F745ED">
      <w:pPr>
        <w:rPr>
          <w:sz w:val="20"/>
        </w:rPr>
      </w:pPr>
    </w:p>
    <w:p w14:paraId="7923810C" w14:textId="77777777" w:rsidR="00F745ED" w:rsidRPr="000307BC" w:rsidRDefault="00F745ED">
      <w:pPr>
        <w:jc w:val="center"/>
        <w:rPr>
          <w:b/>
          <w:bCs/>
          <w:sz w:val="20"/>
          <w:szCs w:val="48"/>
        </w:rPr>
      </w:pPr>
    </w:p>
    <w:p w14:paraId="621A958E" w14:textId="77777777" w:rsidR="006A5DD1" w:rsidRPr="000307BC" w:rsidRDefault="006A5DD1">
      <w:pPr>
        <w:jc w:val="center"/>
        <w:rPr>
          <w:b/>
          <w:bCs/>
          <w:sz w:val="20"/>
          <w:szCs w:val="48"/>
        </w:rPr>
      </w:pPr>
    </w:p>
    <w:p w14:paraId="30E84D84" w14:textId="77777777" w:rsidR="006A5DD1" w:rsidRPr="000307BC" w:rsidRDefault="006A5DD1">
      <w:pPr>
        <w:jc w:val="center"/>
        <w:rPr>
          <w:b/>
          <w:bCs/>
          <w:sz w:val="20"/>
          <w:szCs w:val="48"/>
        </w:rPr>
      </w:pPr>
    </w:p>
    <w:p w14:paraId="5AF28E21" w14:textId="77777777" w:rsidR="006A5DD1" w:rsidRPr="000307BC" w:rsidRDefault="006A5DD1">
      <w:pPr>
        <w:jc w:val="center"/>
        <w:rPr>
          <w:b/>
          <w:bCs/>
          <w:sz w:val="20"/>
          <w:szCs w:val="48"/>
        </w:rPr>
      </w:pPr>
    </w:p>
    <w:p w14:paraId="26436547" w14:textId="77777777" w:rsidR="001C0F2D" w:rsidRPr="000307BC" w:rsidRDefault="001C0F2D">
      <w:pPr>
        <w:jc w:val="center"/>
        <w:rPr>
          <w:b/>
          <w:bCs/>
          <w:sz w:val="20"/>
          <w:szCs w:val="48"/>
        </w:rPr>
      </w:pPr>
    </w:p>
    <w:p w14:paraId="02910DBE" w14:textId="77777777" w:rsidR="001C0F2D" w:rsidRPr="000307BC" w:rsidRDefault="001C0F2D">
      <w:pPr>
        <w:jc w:val="center"/>
        <w:rPr>
          <w:b/>
          <w:bCs/>
          <w:sz w:val="20"/>
          <w:szCs w:val="48"/>
        </w:rPr>
      </w:pPr>
    </w:p>
    <w:p w14:paraId="11C8E74D" w14:textId="77777777" w:rsidR="001C0F2D" w:rsidRPr="000307BC" w:rsidRDefault="001C0F2D">
      <w:pPr>
        <w:jc w:val="center"/>
        <w:rPr>
          <w:b/>
          <w:bCs/>
          <w:sz w:val="20"/>
          <w:szCs w:val="48"/>
        </w:rPr>
      </w:pPr>
    </w:p>
    <w:p w14:paraId="635E2E12" w14:textId="77777777" w:rsidR="001C0F2D" w:rsidRPr="000307BC" w:rsidRDefault="001C0F2D">
      <w:pPr>
        <w:jc w:val="center"/>
        <w:rPr>
          <w:b/>
          <w:bCs/>
          <w:sz w:val="20"/>
          <w:szCs w:val="48"/>
        </w:rPr>
      </w:pPr>
    </w:p>
    <w:p w14:paraId="2F1A42C1" w14:textId="77777777" w:rsidR="00F745ED" w:rsidRPr="000307BC" w:rsidRDefault="00F745ED">
      <w:pPr>
        <w:jc w:val="center"/>
        <w:rPr>
          <w:b/>
          <w:bCs/>
          <w:sz w:val="20"/>
          <w:szCs w:val="48"/>
        </w:rPr>
      </w:pPr>
    </w:p>
    <w:p w14:paraId="1D7FB444" w14:textId="77777777" w:rsidR="00F745ED" w:rsidRPr="000307BC" w:rsidRDefault="00F745ED">
      <w:pPr>
        <w:rPr>
          <w:sz w:val="20"/>
        </w:rPr>
      </w:pPr>
    </w:p>
    <w:p w14:paraId="4733597D" w14:textId="77777777" w:rsidR="00F745ED" w:rsidRPr="000307BC" w:rsidRDefault="00F745ED">
      <w:pPr>
        <w:jc w:val="center"/>
        <w:rPr>
          <w:b/>
          <w:bCs/>
          <w:sz w:val="48"/>
          <w:szCs w:val="48"/>
        </w:rPr>
      </w:pPr>
      <w:bookmarkStart w:id="1" w:name="_Toc20672489"/>
      <w:r w:rsidRPr="000307BC">
        <w:rPr>
          <w:b/>
          <w:bCs/>
          <w:sz w:val="48"/>
          <w:szCs w:val="48"/>
        </w:rPr>
        <w:t xml:space="preserve">TEHNOLOŠKA NAVODILA </w:t>
      </w:r>
    </w:p>
    <w:p w14:paraId="17FCE083" w14:textId="77777777" w:rsidR="00F745ED" w:rsidRPr="000307BC" w:rsidRDefault="00F745ED">
      <w:pPr>
        <w:jc w:val="center"/>
        <w:rPr>
          <w:b/>
          <w:bCs/>
          <w:sz w:val="48"/>
          <w:szCs w:val="48"/>
        </w:rPr>
      </w:pPr>
      <w:r w:rsidRPr="000307BC">
        <w:rPr>
          <w:b/>
          <w:bCs/>
          <w:sz w:val="48"/>
          <w:szCs w:val="48"/>
        </w:rPr>
        <w:t xml:space="preserve">ZA INTEGRIRANO PRIDELAVO </w:t>
      </w:r>
      <w:bookmarkEnd w:id="1"/>
      <w:r w:rsidRPr="000307BC">
        <w:rPr>
          <w:b/>
          <w:bCs/>
          <w:sz w:val="48"/>
          <w:szCs w:val="48"/>
        </w:rPr>
        <w:t>ZELENJAVE</w:t>
      </w:r>
    </w:p>
    <w:p w14:paraId="5B3DBBBC" w14:textId="77777777" w:rsidR="00F745ED" w:rsidRPr="000307BC" w:rsidRDefault="00F745ED">
      <w:pPr>
        <w:jc w:val="center"/>
        <w:rPr>
          <w:b/>
          <w:bCs/>
          <w:sz w:val="48"/>
          <w:szCs w:val="48"/>
        </w:rPr>
      </w:pPr>
    </w:p>
    <w:p w14:paraId="6A57F356" w14:textId="77777777" w:rsidR="00F745ED" w:rsidRPr="000307BC" w:rsidRDefault="00F745ED">
      <w:pPr>
        <w:jc w:val="center"/>
        <w:rPr>
          <w:b/>
          <w:bCs/>
          <w:sz w:val="48"/>
          <w:szCs w:val="48"/>
        </w:rPr>
      </w:pPr>
    </w:p>
    <w:p w14:paraId="4B1F147D" w14:textId="77777777" w:rsidR="00F745ED" w:rsidRPr="000307BC" w:rsidRDefault="00F745ED">
      <w:pPr>
        <w:jc w:val="center"/>
        <w:rPr>
          <w:b/>
          <w:bCs/>
          <w:sz w:val="48"/>
          <w:szCs w:val="48"/>
        </w:rPr>
      </w:pPr>
    </w:p>
    <w:p w14:paraId="0261EEFC" w14:textId="77777777" w:rsidR="00F745ED" w:rsidRPr="000307BC" w:rsidRDefault="00F745ED">
      <w:pPr>
        <w:jc w:val="center"/>
        <w:rPr>
          <w:b/>
          <w:bCs/>
          <w:sz w:val="48"/>
          <w:szCs w:val="48"/>
        </w:rPr>
      </w:pPr>
    </w:p>
    <w:p w14:paraId="0219D86C" w14:textId="77777777" w:rsidR="00F745ED" w:rsidRPr="000307BC" w:rsidRDefault="00F745ED" w:rsidP="001C0F2D">
      <w:pPr>
        <w:rPr>
          <w:b/>
          <w:bCs/>
          <w:sz w:val="48"/>
          <w:szCs w:val="48"/>
        </w:rPr>
      </w:pPr>
    </w:p>
    <w:p w14:paraId="3490546B" w14:textId="77777777" w:rsidR="00F745ED" w:rsidRPr="000307BC" w:rsidRDefault="00F745ED">
      <w:pPr>
        <w:jc w:val="center"/>
        <w:rPr>
          <w:b/>
          <w:bCs/>
          <w:sz w:val="48"/>
          <w:szCs w:val="48"/>
        </w:rPr>
      </w:pPr>
    </w:p>
    <w:p w14:paraId="20036BA7" w14:textId="77777777" w:rsidR="00F745ED" w:rsidRPr="000307BC" w:rsidRDefault="00F745ED">
      <w:pPr>
        <w:jc w:val="center"/>
        <w:rPr>
          <w:b/>
          <w:bCs/>
          <w:sz w:val="48"/>
          <w:szCs w:val="48"/>
        </w:rPr>
      </w:pPr>
    </w:p>
    <w:p w14:paraId="3E45AF3F" w14:textId="77777777" w:rsidR="00F745ED" w:rsidRPr="000307BC" w:rsidRDefault="00F745ED">
      <w:pPr>
        <w:jc w:val="center"/>
        <w:rPr>
          <w:b/>
          <w:bCs/>
          <w:sz w:val="48"/>
          <w:szCs w:val="48"/>
        </w:rPr>
      </w:pPr>
    </w:p>
    <w:p w14:paraId="1260EBF7" w14:textId="77777777" w:rsidR="00F745ED" w:rsidRPr="000307BC" w:rsidRDefault="00F745ED">
      <w:pPr>
        <w:jc w:val="center"/>
        <w:rPr>
          <w:b/>
          <w:bCs/>
          <w:sz w:val="48"/>
          <w:szCs w:val="48"/>
        </w:rPr>
      </w:pPr>
    </w:p>
    <w:p w14:paraId="2B4921AC" w14:textId="77777777" w:rsidR="00F745ED" w:rsidRPr="000307BC" w:rsidRDefault="00F745ED">
      <w:pPr>
        <w:jc w:val="center"/>
        <w:rPr>
          <w:b/>
          <w:bCs/>
          <w:sz w:val="48"/>
          <w:szCs w:val="48"/>
        </w:rPr>
      </w:pPr>
    </w:p>
    <w:p w14:paraId="2F9D8D24" w14:textId="5DB54E86" w:rsidR="00F745ED" w:rsidRPr="000307BC" w:rsidRDefault="00627291">
      <w:pPr>
        <w:jc w:val="center"/>
        <w:rPr>
          <w:b/>
          <w:bCs/>
          <w:sz w:val="48"/>
          <w:szCs w:val="48"/>
        </w:rPr>
      </w:pPr>
      <w:r w:rsidRPr="000307BC">
        <w:rPr>
          <w:b/>
          <w:bCs/>
          <w:sz w:val="48"/>
          <w:szCs w:val="48"/>
        </w:rPr>
        <w:t>LETO 201</w:t>
      </w:r>
      <w:r w:rsidR="00000438">
        <w:rPr>
          <w:b/>
          <w:bCs/>
          <w:sz w:val="48"/>
          <w:szCs w:val="48"/>
        </w:rPr>
        <w:t>9</w:t>
      </w:r>
    </w:p>
    <w:p w14:paraId="4A3C66C2" w14:textId="77777777" w:rsidR="00F745ED" w:rsidRPr="000307BC" w:rsidRDefault="00F745ED">
      <w:pPr>
        <w:rPr>
          <w:b/>
          <w:bCs/>
          <w:sz w:val="48"/>
          <w:szCs w:val="48"/>
        </w:rPr>
      </w:pPr>
    </w:p>
    <w:p w14:paraId="0A3F01AA" w14:textId="77777777" w:rsidR="00F745ED" w:rsidRPr="000307BC" w:rsidRDefault="00F745ED">
      <w:pPr>
        <w:rPr>
          <w:sz w:val="20"/>
        </w:rPr>
      </w:pPr>
      <w:r w:rsidRPr="000307BC">
        <w:rPr>
          <w:sz w:val="20"/>
          <w:szCs w:val="32"/>
        </w:rPr>
        <w:br w:type="page"/>
      </w:r>
      <w:r w:rsidRPr="000307BC">
        <w:rPr>
          <w:sz w:val="20"/>
        </w:rPr>
        <w:lastRenderedPageBreak/>
        <w:t xml:space="preserve"> </w:t>
      </w:r>
    </w:p>
    <w:p w14:paraId="2E2F7A6D" w14:textId="77777777" w:rsidR="00F745ED" w:rsidRPr="000307BC" w:rsidRDefault="00F745ED">
      <w:pPr>
        <w:pStyle w:val="Naslov8"/>
        <w:jc w:val="center"/>
        <w:rPr>
          <w:sz w:val="28"/>
          <w:szCs w:val="28"/>
        </w:rPr>
      </w:pPr>
      <w:r w:rsidRPr="000307BC">
        <w:rPr>
          <w:sz w:val="28"/>
          <w:szCs w:val="28"/>
        </w:rPr>
        <w:t>KAZALO VSEBINE</w:t>
      </w:r>
    </w:p>
    <w:p w14:paraId="6E786CC1" w14:textId="77777777" w:rsidR="00F745ED" w:rsidRPr="00DD3FDE" w:rsidRDefault="00F745ED">
      <w:pPr>
        <w:rPr>
          <w:sz w:val="20"/>
        </w:rPr>
      </w:pPr>
    </w:p>
    <w:p w14:paraId="32EB6747" w14:textId="4006842C" w:rsidR="00B573CF" w:rsidRDefault="00EB56CD">
      <w:pPr>
        <w:pStyle w:val="Kazalovsebine1"/>
        <w:rPr>
          <w:rFonts w:asciiTheme="minorHAnsi" w:eastAsiaTheme="minorEastAsia" w:hAnsiTheme="minorHAnsi" w:cstheme="minorBidi"/>
          <w:b w:val="0"/>
          <w:noProof/>
          <w:sz w:val="22"/>
          <w:szCs w:val="22"/>
          <w:lang w:eastAsia="sl-SI"/>
        </w:rPr>
      </w:pPr>
      <w:r w:rsidRPr="00DD3FDE">
        <w:rPr>
          <w:rFonts w:ascii="Times New Roman" w:hAnsi="Times New Roman"/>
          <w:b w:val="0"/>
          <w:sz w:val="20"/>
          <w:szCs w:val="20"/>
        </w:rPr>
        <w:fldChar w:fldCharType="begin"/>
      </w:r>
      <w:r w:rsidRPr="00DD3FDE">
        <w:rPr>
          <w:rFonts w:ascii="Times New Roman" w:hAnsi="Times New Roman"/>
          <w:b w:val="0"/>
          <w:sz w:val="20"/>
          <w:szCs w:val="20"/>
        </w:rPr>
        <w:instrText xml:space="preserve"> TOC \o "1-3" \h \z \u </w:instrText>
      </w:r>
      <w:r w:rsidRPr="00DD3FDE">
        <w:rPr>
          <w:rFonts w:ascii="Times New Roman" w:hAnsi="Times New Roman"/>
          <w:b w:val="0"/>
          <w:sz w:val="20"/>
          <w:szCs w:val="20"/>
        </w:rPr>
        <w:fldChar w:fldCharType="separate"/>
      </w:r>
      <w:hyperlink w:anchor="_Toc5773442" w:history="1">
        <w:r w:rsidR="00B573CF" w:rsidRPr="00CF0579">
          <w:rPr>
            <w:rStyle w:val="Hiperpovezava"/>
            <w:noProof/>
          </w:rPr>
          <w:t>1.</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VKLJUČITEV POVRŠIN V INTEGRIRANO PRIDELAVO</w:t>
        </w:r>
        <w:r w:rsidR="00B573CF">
          <w:rPr>
            <w:noProof/>
            <w:webHidden/>
          </w:rPr>
          <w:tab/>
        </w:r>
        <w:r w:rsidR="00B573CF">
          <w:rPr>
            <w:noProof/>
            <w:webHidden/>
          </w:rPr>
          <w:fldChar w:fldCharType="begin"/>
        </w:r>
        <w:r w:rsidR="00B573CF">
          <w:rPr>
            <w:noProof/>
            <w:webHidden/>
          </w:rPr>
          <w:instrText xml:space="preserve"> PAGEREF _Toc5773442 \h </w:instrText>
        </w:r>
        <w:r w:rsidR="00B573CF">
          <w:rPr>
            <w:noProof/>
            <w:webHidden/>
          </w:rPr>
        </w:r>
        <w:r w:rsidR="00B573CF">
          <w:rPr>
            <w:noProof/>
            <w:webHidden/>
          </w:rPr>
          <w:fldChar w:fldCharType="separate"/>
        </w:r>
        <w:r w:rsidR="0000552C">
          <w:rPr>
            <w:noProof/>
            <w:webHidden/>
          </w:rPr>
          <w:t>5</w:t>
        </w:r>
        <w:r w:rsidR="00B573CF">
          <w:rPr>
            <w:noProof/>
            <w:webHidden/>
          </w:rPr>
          <w:fldChar w:fldCharType="end"/>
        </w:r>
      </w:hyperlink>
    </w:p>
    <w:p w14:paraId="0BE5EBA2" w14:textId="33E633F9" w:rsidR="00B573CF" w:rsidRDefault="00ED2BDF">
      <w:pPr>
        <w:pStyle w:val="Kazalovsebine1"/>
        <w:rPr>
          <w:rFonts w:asciiTheme="minorHAnsi" w:eastAsiaTheme="minorEastAsia" w:hAnsiTheme="minorHAnsi" w:cstheme="minorBidi"/>
          <w:b w:val="0"/>
          <w:noProof/>
          <w:sz w:val="22"/>
          <w:szCs w:val="22"/>
          <w:lang w:eastAsia="sl-SI"/>
        </w:rPr>
      </w:pPr>
      <w:hyperlink w:anchor="_Toc5773443" w:history="1">
        <w:r w:rsidR="00B573CF" w:rsidRPr="00CF0579">
          <w:rPr>
            <w:rStyle w:val="Hiperpovezava"/>
            <w:noProof/>
          </w:rPr>
          <w:t>2.</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OSKRBA TAL</w:t>
        </w:r>
        <w:r w:rsidR="00B573CF">
          <w:rPr>
            <w:noProof/>
            <w:webHidden/>
          </w:rPr>
          <w:tab/>
        </w:r>
        <w:r w:rsidR="00B573CF">
          <w:rPr>
            <w:noProof/>
            <w:webHidden/>
          </w:rPr>
          <w:fldChar w:fldCharType="begin"/>
        </w:r>
        <w:r w:rsidR="00B573CF">
          <w:rPr>
            <w:noProof/>
            <w:webHidden/>
          </w:rPr>
          <w:instrText xml:space="preserve"> PAGEREF _Toc5773443 \h </w:instrText>
        </w:r>
        <w:r w:rsidR="00B573CF">
          <w:rPr>
            <w:noProof/>
            <w:webHidden/>
          </w:rPr>
        </w:r>
        <w:r w:rsidR="00B573CF">
          <w:rPr>
            <w:noProof/>
            <w:webHidden/>
          </w:rPr>
          <w:fldChar w:fldCharType="separate"/>
        </w:r>
        <w:r w:rsidR="0000552C">
          <w:rPr>
            <w:noProof/>
            <w:webHidden/>
          </w:rPr>
          <w:t>5</w:t>
        </w:r>
        <w:r w:rsidR="00B573CF">
          <w:rPr>
            <w:noProof/>
            <w:webHidden/>
          </w:rPr>
          <w:fldChar w:fldCharType="end"/>
        </w:r>
      </w:hyperlink>
    </w:p>
    <w:p w14:paraId="0E8D5B5B" w14:textId="57F4F3AE" w:rsidR="00B573CF" w:rsidRDefault="00ED2BDF">
      <w:pPr>
        <w:pStyle w:val="Kazalovsebine2"/>
        <w:rPr>
          <w:rFonts w:asciiTheme="minorHAnsi" w:eastAsiaTheme="minorEastAsia" w:hAnsiTheme="minorHAnsi" w:cstheme="minorBidi"/>
          <w:b w:val="0"/>
          <w:sz w:val="22"/>
          <w:szCs w:val="22"/>
          <w:lang w:eastAsia="sl-SI"/>
        </w:rPr>
      </w:pPr>
      <w:hyperlink w:anchor="_Toc5773444" w:history="1">
        <w:r w:rsidR="00B573CF" w:rsidRPr="00CF0579">
          <w:rPr>
            <w:rStyle w:val="Hiperpovezava"/>
          </w:rPr>
          <w:t>2.1</w:t>
        </w:r>
        <w:r w:rsidR="00B573CF">
          <w:rPr>
            <w:rFonts w:asciiTheme="minorHAnsi" w:eastAsiaTheme="minorEastAsia" w:hAnsiTheme="minorHAnsi" w:cstheme="minorBidi"/>
            <w:b w:val="0"/>
            <w:sz w:val="22"/>
            <w:szCs w:val="22"/>
            <w:lang w:eastAsia="sl-SI"/>
          </w:rPr>
          <w:tab/>
        </w:r>
        <w:r w:rsidR="00B573CF" w:rsidRPr="00CF0579">
          <w:rPr>
            <w:rStyle w:val="Hiperpovezava"/>
          </w:rPr>
          <w:t>Zahteve</w:t>
        </w:r>
        <w:r w:rsidR="00B573CF">
          <w:rPr>
            <w:webHidden/>
          </w:rPr>
          <w:tab/>
        </w:r>
        <w:r w:rsidR="00B573CF">
          <w:rPr>
            <w:webHidden/>
          </w:rPr>
          <w:fldChar w:fldCharType="begin"/>
        </w:r>
        <w:r w:rsidR="00B573CF">
          <w:rPr>
            <w:webHidden/>
          </w:rPr>
          <w:instrText xml:space="preserve"> PAGEREF _Toc5773444 \h </w:instrText>
        </w:r>
        <w:r w:rsidR="00B573CF">
          <w:rPr>
            <w:webHidden/>
          </w:rPr>
        </w:r>
        <w:r w:rsidR="00B573CF">
          <w:rPr>
            <w:webHidden/>
          </w:rPr>
          <w:fldChar w:fldCharType="separate"/>
        </w:r>
        <w:r w:rsidR="0000552C">
          <w:rPr>
            <w:webHidden/>
          </w:rPr>
          <w:t>5</w:t>
        </w:r>
        <w:r w:rsidR="00B573CF">
          <w:rPr>
            <w:webHidden/>
          </w:rPr>
          <w:fldChar w:fldCharType="end"/>
        </w:r>
      </w:hyperlink>
    </w:p>
    <w:p w14:paraId="5FF659B2" w14:textId="2318E5C0" w:rsidR="00B573CF" w:rsidRDefault="00ED2BDF">
      <w:pPr>
        <w:pStyle w:val="Kazalovsebine2"/>
        <w:rPr>
          <w:rFonts w:asciiTheme="minorHAnsi" w:eastAsiaTheme="minorEastAsia" w:hAnsiTheme="minorHAnsi" w:cstheme="minorBidi"/>
          <w:b w:val="0"/>
          <w:sz w:val="22"/>
          <w:szCs w:val="22"/>
          <w:lang w:eastAsia="sl-SI"/>
        </w:rPr>
      </w:pPr>
      <w:hyperlink w:anchor="_Toc5773445" w:history="1">
        <w:r w:rsidR="00B573CF" w:rsidRPr="00CF0579">
          <w:rPr>
            <w:rStyle w:val="Hiperpovezava"/>
          </w:rPr>
          <w:t>2.2</w:t>
        </w:r>
        <w:r w:rsidR="00B573CF">
          <w:rPr>
            <w:rFonts w:asciiTheme="minorHAnsi" w:eastAsiaTheme="minorEastAsia" w:hAnsiTheme="minorHAnsi" w:cstheme="minorBidi"/>
            <w:b w:val="0"/>
            <w:sz w:val="22"/>
            <w:szCs w:val="22"/>
            <w:lang w:eastAsia="sl-SI"/>
          </w:rPr>
          <w:tab/>
        </w:r>
        <w:r w:rsidR="00B573CF" w:rsidRPr="00CF0579">
          <w:rPr>
            <w:rStyle w:val="Hiperpovezava"/>
          </w:rPr>
          <w:t>Prepovedi</w:t>
        </w:r>
        <w:r w:rsidR="00B573CF">
          <w:rPr>
            <w:webHidden/>
          </w:rPr>
          <w:tab/>
        </w:r>
        <w:r w:rsidR="00B573CF">
          <w:rPr>
            <w:webHidden/>
          </w:rPr>
          <w:fldChar w:fldCharType="begin"/>
        </w:r>
        <w:r w:rsidR="00B573CF">
          <w:rPr>
            <w:webHidden/>
          </w:rPr>
          <w:instrText xml:space="preserve"> PAGEREF _Toc5773445 \h </w:instrText>
        </w:r>
        <w:r w:rsidR="00B573CF">
          <w:rPr>
            <w:webHidden/>
          </w:rPr>
        </w:r>
        <w:r w:rsidR="00B573CF">
          <w:rPr>
            <w:webHidden/>
          </w:rPr>
          <w:fldChar w:fldCharType="separate"/>
        </w:r>
        <w:r w:rsidR="0000552C">
          <w:rPr>
            <w:webHidden/>
          </w:rPr>
          <w:t>5</w:t>
        </w:r>
        <w:r w:rsidR="00B573CF">
          <w:rPr>
            <w:webHidden/>
          </w:rPr>
          <w:fldChar w:fldCharType="end"/>
        </w:r>
      </w:hyperlink>
    </w:p>
    <w:p w14:paraId="08DBDEE1" w14:textId="19612B8E" w:rsidR="00B573CF" w:rsidRDefault="00ED2BDF">
      <w:pPr>
        <w:pStyle w:val="Kazalovsebine2"/>
        <w:rPr>
          <w:rFonts w:asciiTheme="minorHAnsi" w:eastAsiaTheme="minorEastAsia" w:hAnsiTheme="minorHAnsi" w:cstheme="minorBidi"/>
          <w:b w:val="0"/>
          <w:sz w:val="22"/>
          <w:szCs w:val="22"/>
          <w:lang w:eastAsia="sl-SI"/>
        </w:rPr>
      </w:pPr>
      <w:hyperlink w:anchor="_Toc5773446" w:history="1">
        <w:r w:rsidR="00B573CF" w:rsidRPr="00CF0579">
          <w:rPr>
            <w:rStyle w:val="Hiperpovezava"/>
          </w:rPr>
          <w:t>2.3</w:t>
        </w:r>
        <w:r w:rsidR="00B573CF">
          <w:rPr>
            <w:rFonts w:asciiTheme="minorHAnsi" w:eastAsiaTheme="minorEastAsia" w:hAnsiTheme="minorHAnsi" w:cstheme="minorBidi"/>
            <w:b w:val="0"/>
            <w:sz w:val="22"/>
            <w:szCs w:val="22"/>
            <w:lang w:eastAsia="sl-SI"/>
          </w:rPr>
          <w:tab/>
        </w:r>
        <w:r w:rsidR="00B573CF" w:rsidRPr="00CF0579">
          <w:rPr>
            <w:rStyle w:val="Hiperpovezava"/>
          </w:rPr>
          <w:t>UKREPI</w:t>
        </w:r>
        <w:r w:rsidR="00B573CF">
          <w:rPr>
            <w:webHidden/>
          </w:rPr>
          <w:tab/>
        </w:r>
        <w:r w:rsidR="00B573CF">
          <w:rPr>
            <w:webHidden/>
          </w:rPr>
          <w:fldChar w:fldCharType="begin"/>
        </w:r>
        <w:r w:rsidR="00B573CF">
          <w:rPr>
            <w:webHidden/>
          </w:rPr>
          <w:instrText xml:space="preserve"> PAGEREF _Toc5773446 \h </w:instrText>
        </w:r>
        <w:r w:rsidR="00B573CF">
          <w:rPr>
            <w:webHidden/>
          </w:rPr>
        </w:r>
        <w:r w:rsidR="00B573CF">
          <w:rPr>
            <w:webHidden/>
          </w:rPr>
          <w:fldChar w:fldCharType="separate"/>
        </w:r>
        <w:r w:rsidR="0000552C">
          <w:rPr>
            <w:webHidden/>
          </w:rPr>
          <w:t>5</w:t>
        </w:r>
        <w:r w:rsidR="00B573CF">
          <w:rPr>
            <w:webHidden/>
          </w:rPr>
          <w:fldChar w:fldCharType="end"/>
        </w:r>
      </w:hyperlink>
    </w:p>
    <w:p w14:paraId="76020FB6" w14:textId="028F01EB" w:rsidR="00B573CF" w:rsidRDefault="00ED2BDF">
      <w:pPr>
        <w:pStyle w:val="Kazalovsebine1"/>
        <w:rPr>
          <w:rFonts w:asciiTheme="minorHAnsi" w:eastAsiaTheme="minorEastAsia" w:hAnsiTheme="minorHAnsi" w:cstheme="minorBidi"/>
          <w:b w:val="0"/>
          <w:noProof/>
          <w:sz w:val="22"/>
          <w:szCs w:val="22"/>
          <w:lang w:eastAsia="sl-SI"/>
        </w:rPr>
      </w:pPr>
      <w:hyperlink w:anchor="_Toc5773447" w:history="1">
        <w:r w:rsidR="00B573CF" w:rsidRPr="00CF0579">
          <w:rPr>
            <w:rStyle w:val="Hiperpovezava"/>
            <w:noProof/>
          </w:rPr>
          <w:t>3.</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NAMAKANJE</w:t>
        </w:r>
        <w:r w:rsidR="00B573CF">
          <w:rPr>
            <w:noProof/>
            <w:webHidden/>
          </w:rPr>
          <w:tab/>
        </w:r>
        <w:r w:rsidR="00B573CF">
          <w:rPr>
            <w:noProof/>
            <w:webHidden/>
          </w:rPr>
          <w:fldChar w:fldCharType="begin"/>
        </w:r>
        <w:r w:rsidR="00B573CF">
          <w:rPr>
            <w:noProof/>
            <w:webHidden/>
          </w:rPr>
          <w:instrText xml:space="preserve"> PAGEREF _Toc5773447 \h </w:instrText>
        </w:r>
        <w:r w:rsidR="00B573CF">
          <w:rPr>
            <w:noProof/>
            <w:webHidden/>
          </w:rPr>
        </w:r>
        <w:r w:rsidR="00B573CF">
          <w:rPr>
            <w:noProof/>
            <w:webHidden/>
          </w:rPr>
          <w:fldChar w:fldCharType="separate"/>
        </w:r>
        <w:r w:rsidR="0000552C">
          <w:rPr>
            <w:noProof/>
            <w:webHidden/>
          </w:rPr>
          <w:t>5</w:t>
        </w:r>
        <w:r w:rsidR="00B573CF">
          <w:rPr>
            <w:noProof/>
            <w:webHidden/>
          </w:rPr>
          <w:fldChar w:fldCharType="end"/>
        </w:r>
      </w:hyperlink>
    </w:p>
    <w:p w14:paraId="4821BF3D" w14:textId="4558FD8F" w:rsidR="00B573CF" w:rsidRDefault="00ED2BDF">
      <w:pPr>
        <w:pStyle w:val="Kazalovsebine2"/>
        <w:rPr>
          <w:rFonts w:asciiTheme="minorHAnsi" w:eastAsiaTheme="minorEastAsia" w:hAnsiTheme="minorHAnsi" w:cstheme="minorBidi"/>
          <w:b w:val="0"/>
          <w:sz w:val="22"/>
          <w:szCs w:val="22"/>
          <w:lang w:eastAsia="sl-SI"/>
        </w:rPr>
      </w:pPr>
      <w:hyperlink w:anchor="_Toc5773448" w:history="1">
        <w:r w:rsidR="00B573CF" w:rsidRPr="00CF0579">
          <w:rPr>
            <w:rStyle w:val="Hiperpovezava"/>
          </w:rPr>
          <w:t>3.1</w:t>
        </w:r>
        <w:r w:rsidR="00B573CF">
          <w:rPr>
            <w:rFonts w:asciiTheme="minorHAnsi" w:eastAsiaTheme="minorEastAsia" w:hAnsiTheme="minorHAnsi" w:cstheme="minorBidi"/>
            <w:b w:val="0"/>
            <w:sz w:val="22"/>
            <w:szCs w:val="22"/>
            <w:lang w:eastAsia="sl-SI"/>
          </w:rPr>
          <w:tab/>
        </w:r>
        <w:r w:rsidR="00B573CF" w:rsidRPr="00CF0579">
          <w:rPr>
            <w:rStyle w:val="Hiperpovezava"/>
          </w:rPr>
          <w:t>Zahteve</w:t>
        </w:r>
        <w:r w:rsidR="00B573CF">
          <w:rPr>
            <w:webHidden/>
          </w:rPr>
          <w:tab/>
        </w:r>
        <w:r w:rsidR="00B573CF">
          <w:rPr>
            <w:webHidden/>
          </w:rPr>
          <w:fldChar w:fldCharType="begin"/>
        </w:r>
        <w:r w:rsidR="00B573CF">
          <w:rPr>
            <w:webHidden/>
          </w:rPr>
          <w:instrText xml:space="preserve"> PAGEREF _Toc5773448 \h </w:instrText>
        </w:r>
        <w:r w:rsidR="00B573CF">
          <w:rPr>
            <w:webHidden/>
          </w:rPr>
        </w:r>
        <w:r w:rsidR="00B573CF">
          <w:rPr>
            <w:webHidden/>
          </w:rPr>
          <w:fldChar w:fldCharType="separate"/>
        </w:r>
        <w:r w:rsidR="0000552C">
          <w:rPr>
            <w:webHidden/>
          </w:rPr>
          <w:t>5</w:t>
        </w:r>
        <w:r w:rsidR="00B573CF">
          <w:rPr>
            <w:webHidden/>
          </w:rPr>
          <w:fldChar w:fldCharType="end"/>
        </w:r>
      </w:hyperlink>
    </w:p>
    <w:p w14:paraId="51B26665" w14:textId="268E1E0B" w:rsidR="00B573CF" w:rsidRDefault="00ED2BDF">
      <w:pPr>
        <w:pStyle w:val="Kazalovsebine2"/>
        <w:rPr>
          <w:rFonts w:asciiTheme="minorHAnsi" w:eastAsiaTheme="minorEastAsia" w:hAnsiTheme="minorHAnsi" w:cstheme="minorBidi"/>
          <w:b w:val="0"/>
          <w:sz w:val="22"/>
          <w:szCs w:val="22"/>
          <w:lang w:eastAsia="sl-SI"/>
        </w:rPr>
      </w:pPr>
      <w:hyperlink w:anchor="_Toc5773449" w:history="1">
        <w:r w:rsidR="00B573CF" w:rsidRPr="00CF0579">
          <w:rPr>
            <w:rStyle w:val="Hiperpovezava"/>
          </w:rPr>
          <w:t>3.2</w:t>
        </w:r>
        <w:r w:rsidR="00B573CF">
          <w:rPr>
            <w:rFonts w:asciiTheme="minorHAnsi" w:eastAsiaTheme="minorEastAsia" w:hAnsiTheme="minorHAnsi" w:cstheme="minorBidi"/>
            <w:b w:val="0"/>
            <w:sz w:val="22"/>
            <w:szCs w:val="22"/>
            <w:lang w:eastAsia="sl-SI"/>
          </w:rPr>
          <w:tab/>
        </w:r>
        <w:r w:rsidR="00B573CF" w:rsidRPr="00CF0579">
          <w:rPr>
            <w:rStyle w:val="Hiperpovezava"/>
          </w:rPr>
          <w:t>Prepovedi</w:t>
        </w:r>
        <w:r w:rsidR="00B573CF">
          <w:rPr>
            <w:webHidden/>
          </w:rPr>
          <w:tab/>
        </w:r>
        <w:r w:rsidR="00B573CF">
          <w:rPr>
            <w:webHidden/>
          </w:rPr>
          <w:fldChar w:fldCharType="begin"/>
        </w:r>
        <w:r w:rsidR="00B573CF">
          <w:rPr>
            <w:webHidden/>
          </w:rPr>
          <w:instrText xml:space="preserve"> PAGEREF _Toc5773449 \h </w:instrText>
        </w:r>
        <w:r w:rsidR="00B573CF">
          <w:rPr>
            <w:webHidden/>
          </w:rPr>
        </w:r>
        <w:r w:rsidR="00B573CF">
          <w:rPr>
            <w:webHidden/>
          </w:rPr>
          <w:fldChar w:fldCharType="separate"/>
        </w:r>
        <w:r w:rsidR="0000552C">
          <w:rPr>
            <w:webHidden/>
          </w:rPr>
          <w:t>5</w:t>
        </w:r>
        <w:r w:rsidR="00B573CF">
          <w:rPr>
            <w:webHidden/>
          </w:rPr>
          <w:fldChar w:fldCharType="end"/>
        </w:r>
      </w:hyperlink>
    </w:p>
    <w:p w14:paraId="440F055C" w14:textId="3BF83A16" w:rsidR="00B573CF" w:rsidRDefault="00ED2BDF">
      <w:pPr>
        <w:pStyle w:val="Kazalovsebine2"/>
        <w:rPr>
          <w:rFonts w:asciiTheme="minorHAnsi" w:eastAsiaTheme="minorEastAsia" w:hAnsiTheme="minorHAnsi" w:cstheme="minorBidi"/>
          <w:b w:val="0"/>
          <w:sz w:val="22"/>
          <w:szCs w:val="22"/>
          <w:lang w:eastAsia="sl-SI"/>
        </w:rPr>
      </w:pPr>
      <w:hyperlink w:anchor="_Toc5773450" w:history="1">
        <w:r w:rsidR="00B573CF" w:rsidRPr="00CF0579">
          <w:rPr>
            <w:rStyle w:val="Hiperpovezava"/>
            <w:lang w:val="en-GB"/>
          </w:rPr>
          <w:t>3.3</w:t>
        </w:r>
        <w:r w:rsidR="00B573CF">
          <w:rPr>
            <w:rFonts w:asciiTheme="minorHAnsi" w:eastAsiaTheme="minorEastAsia" w:hAnsiTheme="minorHAnsi" w:cstheme="minorBidi"/>
            <w:b w:val="0"/>
            <w:sz w:val="22"/>
            <w:szCs w:val="22"/>
            <w:lang w:eastAsia="sl-SI"/>
          </w:rPr>
          <w:tab/>
        </w:r>
        <w:r w:rsidR="00B573CF" w:rsidRPr="00CF0579">
          <w:rPr>
            <w:rStyle w:val="Hiperpovezava"/>
            <w:lang w:val="en-GB"/>
          </w:rPr>
          <w:t>Oskrba z vodo</w:t>
        </w:r>
        <w:r w:rsidR="00B573CF">
          <w:rPr>
            <w:webHidden/>
          </w:rPr>
          <w:tab/>
        </w:r>
        <w:r w:rsidR="00B573CF">
          <w:rPr>
            <w:webHidden/>
          </w:rPr>
          <w:fldChar w:fldCharType="begin"/>
        </w:r>
        <w:r w:rsidR="00B573CF">
          <w:rPr>
            <w:webHidden/>
          </w:rPr>
          <w:instrText xml:space="preserve"> PAGEREF _Toc5773450 \h </w:instrText>
        </w:r>
        <w:r w:rsidR="00B573CF">
          <w:rPr>
            <w:webHidden/>
          </w:rPr>
        </w:r>
        <w:r w:rsidR="00B573CF">
          <w:rPr>
            <w:webHidden/>
          </w:rPr>
          <w:fldChar w:fldCharType="separate"/>
        </w:r>
        <w:r w:rsidR="0000552C">
          <w:rPr>
            <w:webHidden/>
          </w:rPr>
          <w:t>5</w:t>
        </w:r>
        <w:r w:rsidR="00B573CF">
          <w:rPr>
            <w:webHidden/>
          </w:rPr>
          <w:fldChar w:fldCharType="end"/>
        </w:r>
      </w:hyperlink>
    </w:p>
    <w:p w14:paraId="0F4D7E01" w14:textId="736129FD" w:rsidR="00B573CF" w:rsidRDefault="00ED2BDF">
      <w:pPr>
        <w:pStyle w:val="Kazalovsebine1"/>
        <w:rPr>
          <w:rFonts w:asciiTheme="minorHAnsi" w:eastAsiaTheme="minorEastAsia" w:hAnsiTheme="minorHAnsi" w:cstheme="minorBidi"/>
          <w:b w:val="0"/>
          <w:noProof/>
          <w:sz w:val="22"/>
          <w:szCs w:val="22"/>
          <w:lang w:eastAsia="sl-SI"/>
        </w:rPr>
      </w:pPr>
      <w:hyperlink w:anchor="_Toc5773451" w:history="1">
        <w:r w:rsidR="00B573CF" w:rsidRPr="00CF0579">
          <w:rPr>
            <w:rStyle w:val="Hiperpovezava"/>
            <w:noProof/>
          </w:rPr>
          <w:t>4.</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GNOJENJE</w:t>
        </w:r>
        <w:r w:rsidR="00B573CF">
          <w:rPr>
            <w:noProof/>
            <w:webHidden/>
          </w:rPr>
          <w:tab/>
        </w:r>
        <w:r w:rsidR="00B573CF">
          <w:rPr>
            <w:noProof/>
            <w:webHidden/>
          </w:rPr>
          <w:fldChar w:fldCharType="begin"/>
        </w:r>
        <w:r w:rsidR="00B573CF">
          <w:rPr>
            <w:noProof/>
            <w:webHidden/>
          </w:rPr>
          <w:instrText xml:space="preserve"> PAGEREF _Toc5773451 \h </w:instrText>
        </w:r>
        <w:r w:rsidR="00B573CF">
          <w:rPr>
            <w:noProof/>
            <w:webHidden/>
          </w:rPr>
        </w:r>
        <w:r w:rsidR="00B573CF">
          <w:rPr>
            <w:noProof/>
            <w:webHidden/>
          </w:rPr>
          <w:fldChar w:fldCharType="separate"/>
        </w:r>
        <w:r w:rsidR="0000552C">
          <w:rPr>
            <w:noProof/>
            <w:webHidden/>
          </w:rPr>
          <w:t>5</w:t>
        </w:r>
        <w:r w:rsidR="00B573CF">
          <w:rPr>
            <w:noProof/>
            <w:webHidden/>
          </w:rPr>
          <w:fldChar w:fldCharType="end"/>
        </w:r>
      </w:hyperlink>
    </w:p>
    <w:p w14:paraId="2AE7AF33" w14:textId="7DEE1FC7" w:rsidR="00B573CF" w:rsidRDefault="00ED2BDF">
      <w:pPr>
        <w:pStyle w:val="Kazalovsebine2"/>
        <w:rPr>
          <w:rFonts w:asciiTheme="minorHAnsi" w:eastAsiaTheme="minorEastAsia" w:hAnsiTheme="minorHAnsi" w:cstheme="minorBidi"/>
          <w:b w:val="0"/>
          <w:sz w:val="22"/>
          <w:szCs w:val="22"/>
          <w:lang w:eastAsia="sl-SI"/>
        </w:rPr>
      </w:pPr>
      <w:hyperlink w:anchor="_Toc5773452" w:history="1">
        <w:r w:rsidR="00B573CF" w:rsidRPr="00CF0579">
          <w:rPr>
            <w:rStyle w:val="Hiperpovezava"/>
          </w:rPr>
          <w:t>4.1</w:t>
        </w:r>
        <w:r w:rsidR="00B573CF">
          <w:rPr>
            <w:rFonts w:asciiTheme="minorHAnsi" w:eastAsiaTheme="minorEastAsia" w:hAnsiTheme="minorHAnsi" w:cstheme="minorBidi"/>
            <w:b w:val="0"/>
            <w:sz w:val="22"/>
            <w:szCs w:val="22"/>
            <w:lang w:eastAsia="sl-SI"/>
          </w:rPr>
          <w:tab/>
        </w:r>
        <w:r w:rsidR="00B573CF" w:rsidRPr="00CF0579">
          <w:rPr>
            <w:rStyle w:val="Hiperpovezava"/>
          </w:rPr>
          <w:t>Zahteve</w:t>
        </w:r>
        <w:r w:rsidR="00B573CF">
          <w:rPr>
            <w:webHidden/>
          </w:rPr>
          <w:tab/>
        </w:r>
        <w:r w:rsidR="00B573CF">
          <w:rPr>
            <w:webHidden/>
          </w:rPr>
          <w:fldChar w:fldCharType="begin"/>
        </w:r>
        <w:r w:rsidR="00B573CF">
          <w:rPr>
            <w:webHidden/>
          </w:rPr>
          <w:instrText xml:space="preserve"> PAGEREF _Toc5773452 \h </w:instrText>
        </w:r>
        <w:r w:rsidR="00B573CF">
          <w:rPr>
            <w:webHidden/>
          </w:rPr>
        </w:r>
        <w:r w:rsidR="00B573CF">
          <w:rPr>
            <w:webHidden/>
          </w:rPr>
          <w:fldChar w:fldCharType="separate"/>
        </w:r>
        <w:r w:rsidR="0000552C">
          <w:rPr>
            <w:webHidden/>
          </w:rPr>
          <w:t>6</w:t>
        </w:r>
        <w:r w:rsidR="00B573CF">
          <w:rPr>
            <w:webHidden/>
          </w:rPr>
          <w:fldChar w:fldCharType="end"/>
        </w:r>
      </w:hyperlink>
    </w:p>
    <w:p w14:paraId="15391245" w14:textId="7249AA14" w:rsidR="00B573CF" w:rsidRDefault="00ED2BDF">
      <w:pPr>
        <w:pStyle w:val="Kazalovsebine2"/>
        <w:rPr>
          <w:rFonts w:asciiTheme="minorHAnsi" w:eastAsiaTheme="minorEastAsia" w:hAnsiTheme="minorHAnsi" w:cstheme="minorBidi"/>
          <w:b w:val="0"/>
          <w:sz w:val="22"/>
          <w:szCs w:val="22"/>
          <w:lang w:eastAsia="sl-SI"/>
        </w:rPr>
      </w:pPr>
      <w:hyperlink w:anchor="_Toc5773453" w:history="1">
        <w:r w:rsidR="00B573CF" w:rsidRPr="00CF0579">
          <w:rPr>
            <w:rStyle w:val="Hiperpovezava"/>
          </w:rPr>
          <w:t>4.2</w:t>
        </w:r>
        <w:r w:rsidR="00B573CF">
          <w:rPr>
            <w:rFonts w:asciiTheme="minorHAnsi" w:eastAsiaTheme="minorEastAsia" w:hAnsiTheme="minorHAnsi" w:cstheme="minorBidi"/>
            <w:b w:val="0"/>
            <w:sz w:val="22"/>
            <w:szCs w:val="22"/>
            <w:lang w:eastAsia="sl-SI"/>
          </w:rPr>
          <w:tab/>
        </w:r>
        <w:r w:rsidR="00B573CF" w:rsidRPr="00CF0579">
          <w:rPr>
            <w:rStyle w:val="Hiperpovezava"/>
          </w:rPr>
          <w:t>Prepovedi</w:t>
        </w:r>
        <w:r w:rsidR="00B573CF">
          <w:rPr>
            <w:webHidden/>
          </w:rPr>
          <w:tab/>
        </w:r>
        <w:r w:rsidR="00B573CF">
          <w:rPr>
            <w:webHidden/>
          </w:rPr>
          <w:fldChar w:fldCharType="begin"/>
        </w:r>
        <w:r w:rsidR="00B573CF">
          <w:rPr>
            <w:webHidden/>
          </w:rPr>
          <w:instrText xml:space="preserve"> PAGEREF _Toc5773453 \h </w:instrText>
        </w:r>
        <w:r w:rsidR="00B573CF">
          <w:rPr>
            <w:webHidden/>
          </w:rPr>
        </w:r>
        <w:r w:rsidR="00B573CF">
          <w:rPr>
            <w:webHidden/>
          </w:rPr>
          <w:fldChar w:fldCharType="separate"/>
        </w:r>
        <w:r w:rsidR="0000552C">
          <w:rPr>
            <w:webHidden/>
          </w:rPr>
          <w:t>6</w:t>
        </w:r>
        <w:r w:rsidR="00B573CF">
          <w:rPr>
            <w:webHidden/>
          </w:rPr>
          <w:fldChar w:fldCharType="end"/>
        </w:r>
      </w:hyperlink>
    </w:p>
    <w:p w14:paraId="497E9345" w14:textId="4BD5D70D" w:rsidR="00B573CF" w:rsidRDefault="00ED2BDF">
      <w:pPr>
        <w:pStyle w:val="Kazalovsebine2"/>
        <w:rPr>
          <w:rFonts w:asciiTheme="minorHAnsi" w:eastAsiaTheme="minorEastAsia" w:hAnsiTheme="minorHAnsi" w:cstheme="minorBidi"/>
          <w:b w:val="0"/>
          <w:sz w:val="22"/>
          <w:szCs w:val="22"/>
          <w:lang w:eastAsia="sl-SI"/>
        </w:rPr>
      </w:pPr>
      <w:hyperlink w:anchor="_Toc5773454" w:history="1">
        <w:r w:rsidR="00B573CF" w:rsidRPr="00CF0579">
          <w:rPr>
            <w:rStyle w:val="Hiperpovezava"/>
          </w:rPr>
          <w:t>4.3</w:t>
        </w:r>
        <w:r w:rsidR="00B573CF">
          <w:rPr>
            <w:rFonts w:asciiTheme="minorHAnsi" w:eastAsiaTheme="minorEastAsia" w:hAnsiTheme="minorHAnsi" w:cstheme="minorBidi"/>
            <w:b w:val="0"/>
            <w:sz w:val="22"/>
            <w:szCs w:val="22"/>
            <w:lang w:eastAsia="sl-SI"/>
          </w:rPr>
          <w:tab/>
        </w:r>
        <w:r w:rsidR="00B573CF" w:rsidRPr="00CF0579">
          <w:rPr>
            <w:rStyle w:val="Hiperpovezava"/>
          </w:rPr>
          <w:t>Splošno</w:t>
        </w:r>
        <w:r w:rsidR="00B573CF">
          <w:rPr>
            <w:webHidden/>
          </w:rPr>
          <w:tab/>
        </w:r>
        <w:r w:rsidR="00B573CF">
          <w:rPr>
            <w:webHidden/>
          </w:rPr>
          <w:fldChar w:fldCharType="begin"/>
        </w:r>
        <w:r w:rsidR="00B573CF">
          <w:rPr>
            <w:webHidden/>
          </w:rPr>
          <w:instrText xml:space="preserve"> PAGEREF _Toc5773454 \h </w:instrText>
        </w:r>
        <w:r w:rsidR="00B573CF">
          <w:rPr>
            <w:webHidden/>
          </w:rPr>
        </w:r>
        <w:r w:rsidR="00B573CF">
          <w:rPr>
            <w:webHidden/>
          </w:rPr>
          <w:fldChar w:fldCharType="separate"/>
        </w:r>
        <w:r w:rsidR="0000552C">
          <w:rPr>
            <w:webHidden/>
          </w:rPr>
          <w:t>6</w:t>
        </w:r>
        <w:r w:rsidR="00B573CF">
          <w:rPr>
            <w:webHidden/>
          </w:rPr>
          <w:fldChar w:fldCharType="end"/>
        </w:r>
      </w:hyperlink>
    </w:p>
    <w:p w14:paraId="17E48C5F" w14:textId="1B29F762" w:rsidR="00B573CF" w:rsidRDefault="00ED2BDF">
      <w:pPr>
        <w:pStyle w:val="Kazalovsebine2"/>
        <w:rPr>
          <w:rFonts w:asciiTheme="minorHAnsi" w:eastAsiaTheme="minorEastAsia" w:hAnsiTheme="minorHAnsi" w:cstheme="minorBidi"/>
          <w:b w:val="0"/>
          <w:sz w:val="22"/>
          <w:szCs w:val="22"/>
          <w:lang w:eastAsia="sl-SI"/>
        </w:rPr>
      </w:pPr>
      <w:hyperlink w:anchor="_Toc5773455" w:history="1">
        <w:r w:rsidR="00B573CF" w:rsidRPr="00CF0579">
          <w:rPr>
            <w:rStyle w:val="Hiperpovezava"/>
            <w:lang w:val="de-DE"/>
          </w:rPr>
          <w:t>4.4</w:t>
        </w:r>
        <w:r w:rsidR="00B573CF">
          <w:rPr>
            <w:rFonts w:asciiTheme="minorHAnsi" w:eastAsiaTheme="minorEastAsia" w:hAnsiTheme="minorHAnsi" w:cstheme="minorBidi"/>
            <w:b w:val="0"/>
            <w:sz w:val="22"/>
            <w:szCs w:val="22"/>
            <w:lang w:eastAsia="sl-SI"/>
          </w:rPr>
          <w:tab/>
        </w:r>
        <w:r w:rsidR="00B573CF" w:rsidRPr="00CF0579">
          <w:rPr>
            <w:rStyle w:val="Hiperpovezava"/>
            <w:lang w:val="de-DE"/>
          </w:rPr>
          <w:t>Gnojenje z organskimi  gnojilI</w:t>
        </w:r>
        <w:r w:rsidR="00B573CF">
          <w:rPr>
            <w:webHidden/>
          </w:rPr>
          <w:tab/>
        </w:r>
        <w:r w:rsidR="00B573CF">
          <w:rPr>
            <w:webHidden/>
          </w:rPr>
          <w:fldChar w:fldCharType="begin"/>
        </w:r>
        <w:r w:rsidR="00B573CF">
          <w:rPr>
            <w:webHidden/>
          </w:rPr>
          <w:instrText xml:space="preserve"> PAGEREF _Toc5773455 \h </w:instrText>
        </w:r>
        <w:r w:rsidR="00B573CF">
          <w:rPr>
            <w:webHidden/>
          </w:rPr>
        </w:r>
        <w:r w:rsidR="00B573CF">
          <w:rPr>
            <w:webHidden/>
          </w:rPr>
          <w:fldChar w:fldCharType="separate"/>
        </w:r>
        <w:r w:rsidR="0000552C">
          <w:rPr>
            <w:webHidden/>
          </w:rPr>
          <w:t>6</w:t>
        </w:r>
        <w:r w:rsidR="00B573CF">
          <w:rPr>
            <w:webHidden/>
          </w:rPr>
          <w:fldChar w:fldCharType="end"/>
        </w:r>
      </w:hyperlink>
    </w:p>
    <w:p w14:paraId="35E9C4DF" w14:textId="3B89E79B" w:rsidR="00B573CF" w:rsidRDefault="00ED2BDF">
      <w:pPr>
        <w:pStyle w:val="Kazalovsebine2"/>
        <w:rPr>
          <w:rFonts w:asciiTheme="minorHAnsi" w:eastAsiaTheme="minorEastAsia" w:hAnsiTheme="minorHAnsi" w:cstheme="minorBidi"/>
          <w:b w:val="0"/>
          <w:sz w:val="22"/>
          <w:szCs w:val="22"/>
          <w:lang w:eastAsia="sl-SI"/>
        </w:rPr>
      </w:pPr>
      <w:hyperlink w:anchor="_Toc5773456" w:history="1">
        <w:r w:rsidR="00B573CF" w:rsidRPr="00CF0579">
          <w:rPr>
            <w:rStyle w:val="Hiperpovezava"/>
          </w:rPr>
          <w:t>4.5</w:t>
        </w:r>
        <w:r w:rsidR="00B573CF">
          <w:rPr>
            <w:rFonts w:asciiTheme="minorHAnsi" w:eastAsiaTheme="minorEastAsia" w:hAnsiTheme="minorHAnsi" w:cstheme="minorBidi"/>
            <w:b w:val="0"/>
            <w:sz w:val="22"/>
            <w:szCs w:val="22"/>
            <w:lang w:eastAsia="sl-SI"/>
          </w:rPr>
          <w:tab/>
        </w:r>
        <w:r w:rsidR="00B573CF" w:rsidRPr="00CF0579">
          <w:rPr>
            <w:rStyle w:val="Hiperpovezava"/>
          </w:rPr>
          <w:t>Gnojenje s  P, K in Mg</w:t>
        </w:r>
        <w:r w:rsidR="00B573CF">
          <w:rPr>
            <w:webHidden/>
          </w:rPr>
          <w:tab/>
        </w:r>
        <w:r w:rsidR="00B573CF">
          <w:rPr>
            <w:webHidden/>
          </w:rPr>
          <w:fldChar w:fldCharType="begin"/>
        </w:r>
        <w:r w:rsidR="00B573CF">
          <w:rPr>
            <w:webHidden/>
          </w:rPr>
          <w:instrText xml:space="preserve"> PAGEREF _Toc5773456 \h </w:instrText>
        </w:r>
        <w:r w:rsidR="00B573CF">
          <w:rPr>
            <w:webHidden/>
          </w:rPr>
        </w:r>
        <w:r w:rsidR="00B573CF">
          <w:rPr>
            <w:webHidden/>
          </w:rPr>
          <w:fldChar w:fldCharType="separate"/>
        </w:r>
        <w:r w:rsidR="0000552C">
          <w:rPr>
            <w:webHidden/>
          </w:rPr>
          <w:t>6</w:t>
        </w:r>
        <w:r w:rsidR="00B573CF">
          <w:rPr>
            <w:webHidden/>
          </w:rPr>
          <w:fldChar w:fldCharType="end"/>
        </w:r>
      </w:hyperlink>
    </w:p>
    <w:p w14:paraId="643266DE" w14:textId="0E7A77D4" w:rsidR="00B573CF" w:rsidRDefault="00ED2BDF">
      <w:pPr>
        <w:pStyle w:val="Kazalovsebine2"/>
        <w:rPr>
          <w:rFonts w:asciiTheme="minorHAnsi" w:eastAsiaTheme="minorEastAsia" w:hAnsiTheme="minorHAnsi" w:cstheme="minorBidi"/>
          <w:b w:val="0"/>
          <w:sz w:val="22"/>
          <w:szCs w:val="22"/>
          <w:lang w:eastAsia="sl-SI"/>
        </w:rPr>
      </w:pPr>
      <w:hyperlink w:anchor="_Toc5773457" w:history="1">
        <w:r w:rsidR="00B573CF" w:rsidRPr="00CF0579">
          <w:rPr>
            <w:rStyle w:val="Hiperpovezava"/>
            <w:lang w:val="fi-FI"/>
          </w:rPr>
          <w:t>4.6</w:t>
        </w:r>
        <w:r w:rsidR="00B573CF">
          <w:rPr>
            <w:rFonts w:asciiTheme="minorHAnsi" w:eastAsiaTheme="minorEastAsia" w:hAnsiTheme="minorHAnsi" w:cstheme="minorBidi"/>
            <w:b w:val="0"/>
            <w:sz w:val="22"/>
            <w:szCs w:val="22"/>
            <w:lang w:eastAsia="sl-SI"/>
          </w:rPr>
          <w:tab/>
        </w:r>
        <w:r w:rsidR="00B573CF" w:rsidRPr="00CF0579">
          <w:rPr>
            <w:rStyle w:val="Hiperpovezava"/>
            <w:lang w:val="fi-FI"/>
          </w:rPr>
          <w:t>N gnojenje</w:t>
        </w:r>
        <w:r w:rsidR="00B573CF">
          <w:rPr>
            <w:webHidden/>
          </w:rPr>
          <w:tab/>
        </w:r>
        <w:r w:rsidR="00B573CF">
          <w:rPr>
            <w:webHidden/>
          </w:rPr>
          <w:fldChar w:fldCharType="begin"/>
        </w:r>
        <w:r w:rsidR="00B573CF">
          <w:rPr>
            <w:webHidden/>
          </w:rPr>
          <w:instrText xml:space="preserve"> PAGEREF _Toc5773457 \h </w:instrText>
        </w:r>
        <w:r w:rsidR="00B573CF">
          <w:rPr>
            <w:webHidden/>
          </w:rPr>
        </w:r>
        <w:r w:rsidR="00B573CF">
          <w:rPr>
            <w:webHidden/>
          </w:rPr>
          <w:fldChar w:fldCharType="separate"/>
        </w:r>
        <w:r w:rsidR="0000552C">
          <w:rPr>
            <w:webHidden/>
          </w:rPr>
          <w:t>7</w:t>
        </w:r>
        <w:r w:rsidR="00B573CF">
          <w:rPr>
            <w:webHidden/>
          </w:rPr>
          <w:fldChar w:fldCharType="end"/>
        </w:r>
      </w:hyperlink>
    </w:p>
    <w:p w14:paraId="7CA133E7" w14:textId="1E45444E" w:rsidR="00B573CF" w:rsidRDefault="00ED2BDF">
      <w:pPr>
        <w:pStyle w:val="Kazalovsebine1"/>
        <w:rPr>
          <w:rFonts w:asciiTheme="minorHAnsi" w:eastAsiaTheme="minorEastAsia" w:hAnsiTheme="minorHAnsi" w:cstheme="minorBidi"/>
          <w:b w:val="0"/>
          <w:noProof/>
          <w:sz w:val="22"/>
          <w:szCs w:val="22"/>
          <w:lang w:eastAsia="sl-SI"/>
        </w:rPr>
      </w:pPr>
      <w:hyperlink w:anchor="_Toc5773458" w:history="1">
        <w:r w:rsidR="00B573CF" w:rsidRPr="00CF0579">
          <w:rPr>
            <w:rStyle w:val="Hiperpovezava"/>
            <w:noProof/>
          </w:rPr>
          <w:t>5.</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KULTIVARJI</w:t>
        </w:r>
        <w:r w:rsidR="00B573CF">
          <w:rPr>
            <w:noProof/>
            <w:webHidden/>
          </w:rPr>
          <w:tab/>
        </w:r>
        <w:r w:rsidR="00B573CF">
          <w:rPr>
            <w:noProof/>
            <w:webHidden/>
          </w:rPr>
          <w:fldChar w:fldCharType="begin"/>
        </w:r>
        <w:r w:rsidR="00B573CF">
          <w:rPr>
            <w:noProof/>
            <w:webHidden/>
          </w:rPr>
          <w:instrText xml:space="preserve"> PAGEREF _Toc5773458 \h </w:instrText>
        </w:r>
        <w:r w:rsidR="00B573CF">
          <w:rPr>
            <w:noProof/>
            <w:webHidden/>
          </w:rPr>
        </w:r>
        <w:r w:rsidR="00B573CF">
          <w:rPr>
            <w:noProof/>
            <w:webHidden/>
          </w:rPr>
          <w:fldChar w:fldCharType="separate"/>
        </w:r>
        <w:r w:rsidR="0000552C">
          <w:rPr>
            <w:noProof/>
            <w:webHidden/>
          </w:rPr>
          <w:t>7</w:t>
        </w:r>
        <w:r w:rsidR="00B573CF">
          <w:rPr>
            <w:noProof/>
            <w:webHidden/>
          </w:rPr>
          <w:fldChar w:fldCharType="end"/>
        </w:r>
      </w:hyperlink>
    </w:p>
    <w:p w14:paraId="4F511C47" w14:textId="42854BA6" w:rsidR="00B573CF" w:rsidRDefault="00ED2BDF">
      <w:pPr>
        <w:pStyle w:val="Kazalovsebine2"/>
        <w:rPr>
          <w:rFonts w:asciiTheme="minorHAnsi" w:eastAsiaTheme="minorEastAsia" w:hAnsiTheme="minorHAnsi" w:cstheme="minorBidi"/>
          <w:b w:val="0"/>
          <w:sz w:val="22"/>
          <w:szCs w:val="22"/>
          <w:lang w:eastAsia="sl-SI"/>
        </w:rPr>
      </w:pPr>
      <w:hyperlink w:anchor="_Toc5773459" w:history="1">
        <w:r w:rsidR="00B573CF" w:rsidRPr="00CF0579">
          <w:rPr>
            <w:rStyle w:val="Hiperpovezava"/>
          </w:rPr>
          <w:t>5.1</w:t>
        </w:r>
        <w:r w:rsidR="00B573CF">
          <w:rPr>
            <w:rFonts w:asciiTheme="minorHAnsi" w:eastAsiaTheme="minorEastAsia" w:hAnsiTheme="minorHAnsi" w:cstheme="minorBidi"/>
            <w:b w:val="0"/>
            <w:sz w:val="22"/>
            <w:szCs w:val="22"/>
            <w:lang w:eastAsia="sl-SI"/>
          </w:rPr>
          <w:tab/>
        </w:r>
        <w:r w:rsidR="00B573CF" w:rsidRPr="00CF0579">
          <w:rPr>
            <w:rStyle w:val="Hiperpovezava"/>
          </w:rPr>
          <w:t>Izbor kultivarjev</w:t>
        </w:r>
        <w:r w:rsidR="00B573CF">
          <w:rPr>
            <w:webHidden/>
          </w:rPr>
          <w:tab/>
        </w:r>
        <w:r w:rsidR="00B573CF">
          <w:rPr>
            <w:webHidden/>
          </w:rPr>
          <w:fldChar w:fldCharType="begin"/>
        </w:r>
        <w:r w:rsidR="00B573CF">
          <w:rPr>
            <w:webHidden/>
          </w:rPr>
          <w:instrText xml:space="preserve"> PAGEREF _Toc5773459 \h </w:instrText>
        </w:r>
        <w:r w:rsidR="00B573CF">
          <w:rPr>
            <w:webHidden/>
          </w:rPr>
        </w:r>
        <w:r w:rsidR="00B573CF">
          <w:rPr>
            <w:webHidden/>
          </w:rPr>
          <w:fldChar w:fldCharType="separate"/>
        </w:r>
        <w:r w:rsidR="0000552C">
          <w:rPr>
            <w:webHidden/>
          </w:rPr>
          <w:t>7</w:t>
        </w:r>
        <w:r w:rsidR="00B573CF">
          <w:rPr>
            <w:webHidden/>
          </w:rPr>
          <w:fldChar w:fldCharType="end"/>
        </w:r>
      </w:hyperlink>
    </w:p>
    <w:p w14:paraId="75B6B744" w14:textId="4A523D23" w:rsidR="00B573CF" w:rsidRDefault="00ED2BDF">
      <w:pPr>
        <w:pStyle w:val="Kazalovsebine2"/>
        <w:rPr>
          <w:rFonts w:asciiTheme="minorHAnsi" w:eastAsiaTheme="minorEastAsia" w:hAnsiTheme="minorHAnsi" w:cstheme="minorBidi"/>
          <w:b w:val="0"/>
          <w:sz w:val="22"/>
          <w:szCs w:val="22"/>
          <w:lang w:eastAsia="sl-SI"/>
        </w:rPr>
      </w:pPr>
      <w:hyperlink w:anchor="_Toc5773460" w:history="1">
        <w:r w:rsidR="00B573CF" w:rsidRPr="00CF0579">
          <w:rPr>
            <w:rStyle w:val="Hiperpovezava"/>
            <w:lang w:val="da-DK"/>
          </w:rPr>
          <w:t>5.2</w:t>
        </w:r>
        <w:r w:rsidR="00B573CF">
          <w:rPr>
            <w:rFonts w:asciiTheme="minorHAnsi" w:eastAsiaTheme="minorEastAsia" w:hAnsiTheme="minorHAnsi" w:cstheme="minorBidi"/>
            <w:b w:val="0"/>
            <w:sz w:val="22"/>
            <w:szCs w:val="22"/>
            <w:lang w:eastAsia="sl-SI"/>
          </w:rPr>
          <w:tab/>
        </w:r>
        <w:r w:rsidR="00B573CF" w:rsidRPr="00CF0579">
          <w:rPr>
            <w:rStyle w:val="Hiperpovezava"/>
            <w:lang w:val="da-DK"/>
          </w:rPr>
          <w:t>Seme in sadike</w:t>
        </w:r>
        <w:r w:rsidR="00B573CF">
          <w:rPr>
            <w:webHidden/>
          </w:rPr>
          <w:tab/>
        </w:r>
        <w:r w:rsidR="00B573CF">
          <w:rPr>
            <w:webHidden/>
          </w:rPr>
          <w:fldChar w:fldCharType="begin"/>
        </w:r>
        <w:r w:rsidR="00B573CF">
          <w:rPr>
            <w:webHidden/>
          </w:rPr>
          <w:instrText xml:space="preserve"> PAGEREF _Toc5773460 \h </w:instrText>
        </w:r>
        <w:r w:rsidR="00B573CF">
          <w:rPr>
            <w:webHidden/>
          </w:rPr>
        </w:r>
        <w:r w:rsidR="00B573CF">
          <w:rPr>
            <w:webHidden/>
          </w:rPr>
          <w:fldChar w:fldCharType="separate"/>
        </w:r>
        <w:r w:rsidR="0000552C">
          <w:rPr>
            <w:webHidden/>
          </w:rPr>
          <w:t>7</w:t>
        </w:r>
        <w:r w:rsidR="00B573CF">
          <w:rPr>
            <w:webHidden/>
          </w:rPr>
          <w:fldChar w:fldCharType="end"/>
        </w:r>
      </w:hyperlink>
    </w:p>
    <w:p w14:paraId="7DA1A5FC" w14:textId="0398146A" w:rsidR="00B573CF" w:rsidRDefault="00ED2BDF">
      <w:pPr>
        <w:pStyle w:val="Kazalovsebine1"/>
        <w:rPr>
          <w:rFonts w:asciiTheme="minorHAnsi" w:eastAsiaTheme="minorEastAsia" w:hAnsiTheme="minorHAnsi" w:cstheme="minorBidi"/>
          <w:b w:val="0"/>
          <w:noProof/>
          <w:sz w:val="22"/>
          <w:szCs w:val="22"/>
          <w:lang w:eastAsia="sl-SI"/>
        </w:rPr>
      </w:pPr>
      <w:hyperlink w:anchor="_Toc5773461" w:history="1">
        <w:r w:rsidR="00B573CF" w:rsidRPr="00CF0579">
          <w:rPr>
            <w:rStyle w:val="Hiperpovezava"/>
            <w:noProof/>
          </w:rPr>
          <w:t>6.</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LOKACIJA</w:t>
        </w:r>
        <w:r w:rsidR="00B573CF">
          <w:rPr>
            <w:noProof/>
            <w:webHidden/>
          </w:rPr>
          <w:tab/>
        </w:r>
        <w:r w:rsidR="00B573CF">
          <w:rPr>
            <w:noProof/>
            <w:webHidden/>
          </w:rPr>
          <w:fldChar w:fldCharType="begin"/>
        </w:r>
        <w:r w:rsidR="00B573CF">
          <w:rPr>
            <w:noProof/>
            <w:webHidden/>
          </w:rPr>
          <w:instrText xml:space="preserve"> PAGEREF _Toc5773461 \h </w:instrText>
        </w:r>
        <w:r w:rsidR="00B573CF">
          <w:rPr>
            <w:noProof/>
            <w:webHidden/>
          </w:rPr>
        </w:r>
        <w:r w:rsidR="00B573CF">
          <w:rPr>
            <w:noProof/>
            <w:webHidden/>
          </w:rPr>
          <w:fldChar w:fldCharType="separate"/>
        </w:r>
        <w:r w:rsidR="0000552C">
          <w:rPr>
            <w:noProof/>
            <w:webHidden/>
          </w:rPr>
          <w:t>7</w:t>
        </w:r>
        <w:r w:rsidR="00B573CF">
          <w:rPr>
            <w:noProof/>
            <w:webHidden/>
          </w:rPr>
          <w:fldChar w:fldCharType="end"/>
        </w:r>
      </w:hyperlink>
    </w:p>
    <w:p w14:paraId="3D699F2C" w14:textId="29E88811" w:rsidR="00B573CF" w:rsidRDefault="00ED2BDF">
      <w:pPr>
        <w:pStyle w:val="Kazalovsebine1"/>
        <w:rPr>
          <w:rFonts w:asciiTheme="minorHAnsi" w:eastAsiaTheme="minorEastAsia" w:hAnsiTheme="minorHAnsi" w:cstheme="minorBidi"/>
          <w:b w:val="0"/>
          <w:noProof/>
          <w:sz w:val="22"/>
          <w:szCs w:val="22"/>
          <w:lang w:eastAsia="sl-SI"/>
        </w:rPr>
      </w:pPr>
      <w:hyperlink w:anchor="_Toc5773462" w:history="1">
        <w:r w:rsidR="00B573CF" w:rsidRPr="00CF0579">
          <w:rPr>
            <w:rStyle w:val="Hiperpovezava"/>
            <w:noProof/>
            <w:lang w:val="de-DE"/>
          </w:rPr>
          <w:t>7.</w:t>
        </w:r>
        <w:r w:rsidR="00B573CF">
          <w:rPr>
            <w:rFonts w:asciiTheme="minorHAnsi" w:eastAsiaTheme="minorEastAsia" w:hAnsiTheme="minorHAnsi" w:cstheme="minorBidi"/>
            <w:b w:val="0"/>
            <w:noProof/>
            <w:sz w:val="22"/>
            <w:szCs w:val="22"/>
            <w:lang w:eastAsia="sl-SI"/>
          </w:rPr>
          <w:tab/>
        </w:r>
        <w:r w:rsidR="00B573CF" w:rsidRPr="00CF0579">
          <w:rPr>
            <w:rStyle w:val="Hiperpovezava"/>
            <w:noProof/>
            <w:lang w:val="de-DE"/>
          </w:rPr>
          <w:t>KOLOBAR</w:t>
        </w:r>
        <w:r w:rsidR="00B573CF">
          <w:rPr>
            <w:noProof/>
            <w:webHidden/>
          </w:rPr>
          <w:tab/>
        </w:r>
        <w:r w:rsidR="00B573CF">
          <w:rPr>
            <w:noProof/>
            <w:webHidden/>
          </w:rPr>
          <w:fldChar w:fldCharType="begin"/>
        </w:r>
        <w:r w:rsidR="00B573CF">
          <w:rPr>
            <w:noProof/>
            <w:webHidden/>
          </w:rPr>
          <w:instrText xml:space="preserve"> PAGEREF _Toc5773462 \h </w:instrText>
        </w:r>
        <w:r w:rsidR="00B573CF">
          <w:rPr>
            <w:noProof/>
            <w:webHidden/>
          </w:rPr>
        </w:r>
        <w:r w:rsidR="00B573CF">
          <w:rPr>
            <w:noProof/>
            <w:webHidden/>
          </w:rPr>
          <w:fldChar w:fldCharType="separate"/>
        </w:r>
        <w:r w:rsidR="0000552C">
          <w:rPr>
            <w:noProof/>
            <w:webHidden/>
          </w:rPr>
          <w:t>7</w:t>
        </w:r>
        <w:r w:rsidR="00B573CF">
          <w:rPr>
            <w:noProof/>
            <w:webHidden/>
          </w:rPr>
          <w:fldChar w:fldCharType="end"/>
        </w:r>
      </w:hyperlink>
    </w:p>
    <w:p w14:paraId="180C20BF" w14:textId="5BD3C58D" w:rsidR="00B573CF" w:rsidRDefault="00ED2BDF">
      <w:pPr>
        <w:pStyle w:val="Kazalovsebine1"/>
        <w:rPr>
          <w:rFonts w:asciiTheme="minorHAnsi" w:eastAsiaTheme="minorEastAsia" w:hAnsiTheme="minorHAnsi" w:cstheme="minorBidi"/>
          <w:b w:val="0"/>
          <w:noProof/>
          <w:sz w:val="22"/>
          <w:szCs w:val="22"/>
          <w:lang w:eastAsia="sl-SI"/>
        </w:rPr>
      </w:pPr>
      <w:hyperlink w:anchor="_Toc5773463" w:history="1">
        <w:r w:rsidR="00B573CF" w:rsidRPr="00CF0579">
          <w:rPr>
            <w:rStyle w:val="Hiperpovezava"/>
            <w:noProof/>
          </w:rPr>
          <w:t>8.</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PRIDELAVA V ZAŠČITENIH PROSTORIH</w:t>
        </w:r>
        <w:r w:rsidR="00B573CF">
          <w:rPr>
            <w:noProof/>
            <w:webHidden/>
          </w:rPr>
          <w:tab/>
        </w:r>
        <w:r w:rsidR="00B573CF">
          <w:rPr>
            <w:noProof/>
            <w:webHidden/>
          </w:rPr>
          <w:fldChar w:fldCharType="begin"/>
        </w:r>
        <w:r w:rsidR="00B573CF">
          <w:rPr>
            <w:noProof/>
            <w:webHidden/>
          </w:rPr>
          <w:instrText xml:space="preserve"> PAGEREF _Toc5773463 \h </w:instrText>
        </w:r>
        <w:r w:rsidR="00B573CF">
          <w:rPr>
            <w:noProof/>
            <w:webHidden/>
          </w:rPr>
        </w:r>
        <w:r w:rsidR="00B573CF">
          <w:rPr>
            <w:noProof/>
            <w:webHidden/>
          </w:rPr>
          <w:fldChar w:fldCharType="separate"/>
        </w:r>
        <w:r w:rsidR="0000552C">
          <w:rPr>
            <w:noProof/>
            <w:webHidden/>
          </w:rPr>
          <w:t>8</w:t>
        </w:r>
        <w:r w:rsidR="00B573CF">
          <w:rPr>
            <w:noProof/>
            <w:webHidden/>
          </w:rPr>
          <w:fldChar w:fldCharType="end"/>
        </w:r>
      </w:hyperlink>
    </w:p>
    <w:p w14:paraId="2450F6FC" w14:textId="0BC42224" w:rsidR="00B573CF" w:rsidRDefault="00ED2BDF">
      <w:pPr>
        <w:pStyle w:val="Kazalovsebine1"/>
        <w:rPr>
          <w:rFonts w:asciiTheme="minorHAnsi" w:eastAsiaTheme="minorEastAsia" w:hAnsiTheme="minorHAnsi" w:cstheme="minorBidi"/>
          <w:b w:val="0"/>
          <w:noProof/>
          <w:sz w:val="22"/>
          <w:szCs w:val="22"/>
          <w:lang w:eastAsia="sl-SI"/>
        </w:rPr>
      </w:pPr>
      <w:hyperlink w:anchor="_Toc5773464" w:history="1">
        <w:r w:rsidR="00B573CF" w:rsidRPr="00CF0579">
          <w:rPr>
            <w:rStyle w:val="Hiperpovezava"/>
            <w:noProof/>
          </w:rPr>
          <w:t>9.</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SPRAVILO</w:t>
        </w:r>
        <w:r w:rsidR="00B573CF">
          <w:rPr>
            <w:noProof/>
            <w:webHidden/>
          </w:rPr>
          <w:tab/>
        </w:r>
        <w:r w:rsidR="00B573CF">
          <w:rPr>
            <w:noProof/>
            <w:webHidden/>
          </w:rPr>
          <w:fldChar w:fldCharType="begin"/>
        </w:r>
        <w:r w:rsidR="00B573CF">
          <w:rPr>
            <w:noProof/>
            <w:webHidden/>
          </w:rPr>
          <w:instrText xml:space="preserve"> PAGEREF _Toc5773464 \h </w:instrText>
        </w:r>
        <w:r w:rsidR="00B573CF">
          <w:rPr>
            <w:noProof/>
            <w:webHidden/>
          </w:rPr>
        </w:r>
        <w:r w:rsidR="00B573CF">
          <w:rPr>
            <w:noProof/>
            <w:webHidden/>
          </w:rPr>
          <w:fldChar w:fldCharType="separate"/>
        </w:r>
        <w:r w:rsidR="0000552C">
          <w:rPr>
            <w:noProof/>
            <w:webHidden/>
          </w:rPr>
          <w:t>8</w:t>
        </w:r>
        <w:r w:rsidR="00B573CF">
          <w:rPr>
            <w:noProof/>
            <w:webHidden/>
          </w:rPr>
          <w:fldChar w:fldCharType="end"/>
        </w:r>
      </w:hyperlink>
    </w:p>
    <w:p w14:paraId="511FF2D8" w14:textId="724548A8" w:rsidR="00B573CF" w:rsidRDefault="00ED2BDF">
      <w:pPr>
        <w:pStyle w:val="Kazalovsebine1"/>
        <w:rPr>
          <w:rFonts w:asciiTheme="minorHAnsi" w:eastAsiaTheme="minorEastAsia" w:hAnsiTheme="minorHAnsi" w:cstheme="minorBidi"/>
          <w:b w:val="0"/>
          <w:noProof/>
          <w:sz w:val="22"/>
          <w:szCs w:val="22"/>
          <w:lang w:eastAsia="sl-SI"/>
        </w:rPr>
      </w:pPr>
      <w:hyperlink w:anchor="_Toc5773465" w:history="1">
        <w:r w:rsidR="00B573CF" w:rsidRPr="00CF0579">
          <w:rPr>
            <w:rStyle w:val="Hiperpovezava"/>
            <w:noProof/>
          </w:rPr>
          <w:t>10.</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SKLADIŠČENJE</w:t>
        </w:r>
        <w:r w:rsidR="00B573CF">
          <w:rPr>
            <w:noProof/>
            <w:webHidden/>
          </w:rPr>
          <w:tab/>
        </w:r>
        <w:r w:rsidR="00B573CF">
          <w:rPr>
            <w:noProof/>
            <w:webHidden/>
          </w:rPr>
          <w:fldChar w:fldCharType="begin"/>
        </w:r>
        <w:r w:rsidR="00B573CF">
          <w:rPr>
            <w:noProof/>
            <w:webHidden/>
          </w:rPr>
          <w:instrText xml:space="preserve"> PAGEREF _Toc5773465 \h </w:instrText>
        </w:r>
        <w:r w:rsidR="00B573CF">
          <w:rPr>
            <w:noProof/>
            <w:webHidden/>
          </w:rPr>
        </w:r>
        <w:r w:rsidR="00B573CF">
          <w:rPr>
            <w:noProof/>
            <w:webHidden/>
          </w:rPr>
          <w:fldChar w:fldCharType="separate"/>
        </w:r>
        <w:r w:rsidR="0000552C">
          <w:rPr>
            <w:noProof/>
            <w:webHidden/>
          </w:rPr>
          <w:t>8</w:t>
        </w:r>
        <w:r w:rsidR="00B573CF">
          <w:rPr>
            <w:noProof/>
            <w:webHidden/>
          </w:rPr>
          <w:fldChar w:fldCharType="end"/>
        </w:r>
      </w:hyperlink>
    </w:p>
    <w:p w14:paraId="51B42561" w14:textId="254DD514" w:rsidR="00B573CF" w:rsidRDefault="00ED2BDF">
      <w:pPr>
        <w:pStyle w:val="Kazalovsebine1"/>
        <w:rPr>
          <w:rFonts w:asciiTheme="minorHAnsi" w:eastAsiaTheme="minorEastAsia" w:hAnsiTheme="minorHAnsi" w:cstheme="minorBidi"/>
          <w:b w:val="0"/>
          <w:noProof/>
          <w:sz w:val="22"/>
          <w:szCs w:val="22"/>
          <w:lang w:eastAsia="sl-SI"/>
        </w:rPr>
      </w:pPr>
      <w:hyperlink w:anchor="_Toc5773466" w:history="1">
        <w:r w:rsidR="00B573CF" w:rsidRPr="00CF0579">
          <w:rPr>
            <w:rStyle w:val="Hiperpovezava"/>
            <w:noProof/>
            <w:lang w:val="de-DE"/>
          </w:rPr>
          <w:t>11.</w:t>
        </w:r>
        <w:r w:rsidR="00B573CF">
          <w:rPr>
            <w:rFonts w:asciiTheme="minorHAnsi" w:eastAsiaTheme="minorEastAsia" w:hAnsiTheme="minorHAnsi" w:cstheme="minorBidi"/>
            <w:b w:val="0"/>
            <w:noProof/>
            <w:sz w:val="22"/>
            <w:szCs w:val="22"/>
            <w:lang w:eastAsia="sl-SI"/>
          </w:rPr>
          <w:tab/>
        </w:r>
        <w:r w:rsidR="00B573CF" w:rsidRPr="00CF0579">
          <w:rPr>
            <w:rStyle w:val="Hiperpovezava"/>
            <w:noProof/>
            <w:lang w:val="de-DE"/>
          </w:rPr>
          <w:t>PRILOGE</w:t>
        </w:r>
        <w:r w:rsidR="00B573CF">
          <w:rPr>
            <w:noProof/>
            <w:webHidden/>
          </w:rPr>
          <w:tab/>
        </w:r>
        <w:r w:rsidR="00B573CF">
          <w:rPr>
            <w:noProof/>
            <w:webHidden/>
          </w:rPr>
          <w:fldChar w:fldCharType="begin"/>
        </w:r>
        <w:r w:rsidR="00B573CF">
          <w:rPr>
            <w:noProof/>
            <w:webHidden/>
          </w:rPr>
          <w:instrText xml:space="preserve"> PAGEREF _Toc5773466 \h </w:instrText>
        </w:r>
        <w:r w:rsidR="00B573CF">
          <w:rPr>
            <w:noProof/>
            <w:webHidden/>
          </w:rPr>
        </w:r>
        <w:r w:rsidR="00B573CF">
          <w:rPr>
            <w:noProof/>
            <w:webHidden/>
          </w:rPr>
          <w:fldChar w:fldCharType="separate"/>
        </w:r>
        <w:r w:rsidR="0000552C">
          <w:rPr>
            <w:noProof/>
            <w:webHidden/>
          </w:rPr>
          <w:t>9</w:t>
        </w:r>
        <w:r w:rsidR="00B573CF">
          <w:rPr>
            <w:noProof/>
            <w:webHidden/>
          </w:rPr>
          <w:fldChar w:fldCharType="end"/>
        </w:r>
      </w:hyperlink>
    </w:p>
    <w:p w14:paraId="070ADD13" w14:textId="43F49FD6" w:rsidR="00B573CF" w:rsidRDefault="00ED2BDF">
      <w:pPr>
        <w:pStyle w:val="Kazalovsebine2"/>
        <w:rPr>
          <w:rFonts w:asciiTheme="minorHAnsi" w:eastAsiaTheme="minorEastAsia" w:hAnsiTheme="minorHAnsi" w:cstheme="minorBidi"/>
          <w:b w:val="0"/>
          <w:sz w:val="22"/>
          <w:szCs w:val="22"/>
          <w:lang w:eastAsia="sl-SI"/>
        </w:rPr>
      </w:pPr>
      <w:hyperlink w:anchor="_Toc5773467" w:history="1">
        <w:r w:rsidR="00B573CF" w:rsidRPr="00CF0579">
          <w:rPr>
            <w:rStyle w:val="Hiperpovezava"/>
            <w:lang w:val="fi-FI"/>
          </w:rPr>
          <w:t>11.1</w:t>
        </w:r>
        <w:r w:rsidR="00B573CF">
          <w:rPr>
            <w:rFonts w:asciiTheme="minorHAnsi" w:eastAsiaTheme="minorEastAsia" w:hAnsiTheme="minorHAnsi" w:cstheme="minorBidi"/>
            <w:b w:val="0"/>
            <w:sz w:val="22"/>
            <w:szCs w:val="22"/>
            <w:lang w:eastAsia="sl-SI"/>
          </w:rPr>
          <w:tab/>
        </w:r>
        <w:r w:rsidR="00B573CF" w:rsidRPr="00CF0579">
          <w:rPr>
            <w:rStyle w:val="Hiperpovezava"/>
            <w:lang w:val="fi-FI"/>
          </w:rPr>
          <w:t>ORIENTACIJSKE VREDNOSTI OSTANKA N-min (kg Nmin/ha) NA PROSTEM</w:t>
        </w:r>
        <w:r w:rsidR="00B573CF">
          <w:rPr>
            <w:webHidden/>
          </w:rPr>
          <w:tab/>
        </w:r>
        <w:r w:rsidR="00B573CF">
          <w:rPr>
            <w:webHidden/>
          </w:rPr>
          <w:fldChar w:fldCharType="begin"/>
        </w:r>
        <w:r w:rsidR="00B573CF">
          <w:rPr>
            <w:webHidden/>
          </w:rPr>
          <w:instrText xml:space="preserve"> PAGEREF _Toc5773467 \h </w:instrText>
        </w:r>
        <w:r w:rsidR="00B573CF">
          <w:rPr>
            <w:webHidden/>
          </w:rPr>
        </w:r>
        <w:r w:rsidR="00B573CF">
          <w:rPr>
            <w:webHidden/>
          </w:rPr>
          <w:fldChar w:fldCharType="separate"/>
        </w:r>
        <w:r w:rsidR="0000552C">
          <w:rPr>
            <w:webHidden/>
          </w:rPr>
          <w:t>9</w:t>
        </w:r>
        <w:r w:rsidR="00B573CF">
          <w:rPr>
            <w:webHidden/>
          </w:rPr>
          <w:fldChar w:fldCharType="end"/>
        </w:r>
      </w:hyperlink>
    </w:p>
    <w:p w14:paraId="46CFC56B" w14:textId="50996D9E" w:rsidR="00B573CF" w:rsidRDefault="00ED2BDF">
      <w:pPr>
        <w:pStyle w:val="Kazalovsebine2"/>
        <w:rPr>
          <w:rFonts w:asciiTheme="minorHAnsi" w:eastAsiaTheme="minorEastAsia" w:hAnsiTheme="minorHAnsi" w:cstheme="minorBidi"/>
          <w:b w:val="0"/>
          <w:sz w:val="22"/>
          <w:szCs w:val="22"/>
          <w:lang w:eastAsia="sl-SI"/>
        </w:rPr>
      </w:pPr>
      <w:hyperlink w:anchor="_Toc5773468" w:history="1">
        <w:r w:rsidR="00B573CF" w:rsidRPr="00CF0579">
          <w:rPr>
            <w:rStyle w:val="Hiperpovezava"/>
          </w:rPr>
          <w:t>11.2</w:t>
        </w:r>
        <w:r w:rsidR="00B573CF">
          <w:rPr>
            <w:rFonts w:asciiTheme="minorHAnsi" w:eastAsiaTheme="minorEastAsia" w:hAnsiTheme="minorHAnsi" w:cstheme="minorBidi"/>
            <w:b w:val="0"/>
            <w:sz w:val="22"/>
            <w:szCs w:val="22"/>
            <w:lang w:eastAsia="sl-SI"/>
          </w:rPr>
          <w:tab/>
        </w:r>
        <w:r w:rsidR="00B573CF" w:rsidRPr="00CF0579">
          <w:rPr>
            <w:rStyle w:val="Hiperpovezava"/>
          </w:rPr>
          <w:t>ORIENTACIJSKE VREDNOSTI OSTANKA N-min (kg Nmin/ha) V ZAŠČITENIH PROSTORI</w:t>
        </w:r>
        <w:r w:rsidR="00B573CF">
          <w:rPr>
            <w:webHidden/>
          </w:rPr>
          <w:tab/>
        </w:r>
        <w:r w:rsidR="00B573CF">
          <w:rPr>
            <w:webHidden/>
          </w:rPr>
          <w:fldChar w:fldCharType="begin"/>
        </w:r>
        <w:r w:rsidR="00B573CF">
          <w:rPr>
            <w:webHidden/>
          </w:rPr>
          <w:instrText xml:space="preserve"> PAGEREF _Toc5773468 \h </w:instrText>
        </w:r>
        <w:r w:rsidR="00B573CF">
          <w:rPr>
            <w:webHidden/>
          </w:rPr>
        </w:r>
        <w:r w:rsidR="00B573CF">
          <w:rPr>
            <w:webHidden/>
          </w:rPr>
          <w:fldChar w:fldCharType="separate"/>
        </w:r>
        <w:r w:rsidR="0000552C">
          <w:rPr>
            <w:webHidden/>
          </w:rPr>
          <w:t>9</w:t>
        </w:r>
        <w:r w:rsidR="00B573CF">
          <w:rPr>
            <w:webHidden/>
          </w:rPr>
          <w:fldChar w:fldCharType="end"/>
        </w:r>
      </w:hyperlink>
    </w:p>
    <w:p w14:paraId="2BD57775" w14:textId="3C9B007B" w:rsidR="00B573CF" w:rsidRDefault="00ED2BDF" w:rsidP="00B1392E">
      <w:pPr>
        <w:pStyle w:val="Kazalovsebine2"/>
        <w:ind w:left="680" w:hanging="680"/>
        <w:rPr>
          <w:rFonts w:asciiTheme="minorHAnsi" w:eastAsiaTheme="minorEastAsia" w:hAnsiTheme="minorHAnsi" w:cstheme="minorBidi"/>
          <w:b w:val="0"/>
          <w:sz w:val="22"/>
          <w:szCs w:val="22"/>
          <w:lang w:eastAsia="sl-SI"/>
        </w:rPr>
      </w:pPr>
      <w:hyperlink w:anchor="_Toc5773469" w:history="1">
        <w:r w:rsidR="00B573CF" w:rsidRPr="00CF0579">
          <w:rPr>
            <w:rStyle w:val="Hiperpovezava"/>
          </w:rPr>
          <w:t>11.3</w:t>
        </w:r>
        <w:r w:rsidR="00B573CF">
          <w:rPr>
            <w:rFonts w:asciiTheme="minorHAnsi" w:eastAsiaTheme="minorEastAsia" w:hAnsiTheme="minorHAnsi" w:cstheme="minorBidi"/>
            <w:b w:val="0"/>
            <w:sz w:val="22"/>
            <w:szCs w:val="22"/>
            <w:lang w:eastAsia="sl-SI"/>
          </w:rPr>
          <w:tab/>
        </w:r>
        <w:r w:rsidR="00B573CF" w:rsidRPr="00CF0579">
          <w:rPr>
            <w:rStyle w:val="Hiperpovezava"/>
          </w:rPr>
          <w:t>OCENA PRIMERNOSTI ZA KOLOBAR V INTEGRIRANI PRIDELAVI ZELENJAVE NA PROSTEM</w:t>
        </w:r>
        <w:r w:rsidR="00B573CF">
          <w:rPr>
            <w:webHidden/>
          </w:rPr>
          <w:tab/>
        </w:r>
        <w:r w:rsidR="00B573CF">
          <w:rPr>
            <w:webHidden/>
          </w:rPr>
          <w:fldChar w:fldCharType="begin"/>
        </w:r>
        <w:r w:rsidR="00B573CF">
          <w:rPr>
            <w:webHidden/>
          </w:rPr>
          <w:instrText xml:space="preserve"> PAGEREF _Toc5773469 \h </w:instrText>
        </w:r>
        <w:r w:rsidR="00B573CF">
          <w:rPr>
            <w:webHidden/>
          </w:rPr>
        </w:r>
        <w:r w:rsidR="00B573CF">
          <w:rPr>
            <w:webHidden/>
          </w:rPr>
          <w:fldChar w:fldCharType="separate"/>
        </w:r>
        <w:r w:rsidR="0000552C">
          <w:rPr>
            <w:webHidden/>
          </w:rPr>
          <w:t>10</w:t>
        </w:r>
        <w:r w:rsidR="00B573CF">
          <w:rPr>
            <w:webHidden/>
          </w:rPr>
          <w:fldChar w:fldCharType="end"/>
        </w:r>
      </w:hyperlink>
    </w:p>
    <w:p w14:paraId="37549853" w14:textId="1F95448D" w:rsidR="00B573CF" w:rsidRDefault="00ED2BDF" w:rsidP="00B1392E">
      <w:pPr>
        <w:pStyle w:val="Kazalovsebine2"/>
        <w:ind w:left="680" w:hanging="680"/>
        <w:rPr>
          <w:rFonts w:asciiTheme="minorHAnsi" w:eastAsiaTheme="minorEastAsia" w:hAnsiTheme="minorHAnsi" w:cstheme="minorBidi"/>
          <w:b w:val="0"/>
          <w:sz w:val="22"/>
          <w:szCs w:val="22"/>
          <w:lang w:eastAsia="sl-SI"/>
        </w:rPr>
      </w:pPr>
      <w:hyperlink w:anchor="_Toc5773470" w:history="1">
        <w:r w:rsidR="00B573CF" w:rsidRPr="00CF0579">
          <w:rPr>
            <w:rStyle w:val="Hiperpovezava"/>
          </w:rPr>
          <w:t>11.4</w:t>
        </w:r>
        <w:r w:rsidR="00B573CF">
          <w:rPr>
            <w:rFonts w:asciiTheme="minorHAnsi" w:eastAsiaTheme="minorEastAsia" w:hAnsiTheme="minorHAnsi" w:cstheme="minorBidi"/>
            <w:b w:val="0"/>
            <w:sz w:val="22"/>
            <w:szCs w:val="22"/>
            <w:lang w:eastAsia="sl-SI"/>
          </w:rPr>
          <w:tab/>
        </w:r>
        <w:r w:rsidR="00B573CF" w:rsidRPr="00CF0579">
          <w:rPr>
            <w:rStyle w:val="Hiperpovezava"/>
          </w:rPr>
          <w:t>OCENA PRIMERNOSTI ZA KOLOBAR V INTEGRIRANI PRIDELAVI ZELENJAVE V ZAŠČITENEM PROSTORU</w:t>
        </w:r>
        <w:r w:rsidR="00B573CF">
          <w:rPr>
            <w:webHidden/>
          </w:rPr>
          <w:tab/>
        </w:r>
        <w:r w:rsidR="00B573CF">
          <w:rPr>
            <w:webHidden/>
          </w:rPr>
          <w:fldChar w:fldCharType="begin"/>
        </w:r>
        <w:r w:rsidR="00B573CF">
          <w:rPr>
            <w:webHidden/>
          </w:rPr>
          <w:instrText xml:space="preserve"> PAGEREF _Toc5773470 \h </w:instrText>
        </w:r>
        <w:r w:rsidR="00B573CF">
          <w:rPr>
            <w:webHidden/>
          </w:rPr>
        </w:r>
        <w:r w:rsidR="00B573CF">
          <w:rPr>
            <w:webHidden/>
          </w:rPr>
          <w:fldChar w:fldCharType="separate"/>
        </w:r>
        <w:r w:rsidR="0000552C">
          <w:rPr>
            <w:webHidden/>
          </w:rPr>
          <w:t>11</w:t>
        </w:r>
        <w:r w:rsidR="00B573CF">
          <w:rPr>
            <w:webHidden/>
          </w:rPr>
          <w:fldChar w:fldCharType="end"/>
        </w:r>
      </w:hyperlink>
    </w:p>
    <w:p w14:paraId="4364734E" w14:textId="6141B5B9" w:rsidR="00B573CF" w:rsidRDefault="00ED2BDF" w:rsidP="00B1392E">
      <w:pPr>
        <w:pStyle w:val="Kazalovsebine2"/>
        <w:ind w:left="680" w:hanging="680"/>
        <w:rPr>
          <w:rFonts w:asciiTheme="minorHAnsi" w:eastAsiaTheme="minorEastAsia" w:hAnsiTheme="minorHAnsi" w:cstheme="minorBidi"/>
          <w:b w:val="0"/>
          <w:sz w:val="22"/>
          <w:szCs w:val="22"/>
          <w:lang w:eastAsia="sl-SI"/>
        </w:rPr>
      </w:pPr>
      <w:hyperlink w:anchor="_Toc5773471" w:history="1">
        <w:r w:rsidR="00B573CF" w:rsidRPr="00CF0579">
          <w:rPr>
            <w:rStyle w:val="Hiperpovezava"/>
          </w:rPr>
          <w:t>11.5</w:t>
        </w:r>
        <w:r w:rsidR="00B573CF">
          <w:rPr>
            <w:rFonts w:asciiTheme="minorHAnsi" w:eastAsiaTheme="minorEastAsia" w:hAnsiTheme="minorHAnsi" w:cstheme="minorBidi"/>
            <w:b w:val="0"/>
            <w:sz w:val="22"/>
            <w:szCs w:val="22"/>
            <w:lang w:eastAsia="sl-SI"/>
          </w:rPr>
          <w:tab/>
        </w:r>
        <w:r w:rsidR="00B573CF" w:rsidRPr="00CF0579">
          <w:rPr>
            <w:rStyle w:val="Hiperpovezava"/>
          </w:rPr>
          <w:t>ODVZEM DUŠIKA IN CILJNE VREDNOSTI ZA N-min PRI PRIDELAVI ZELENJAVE NA PROSTEM</w:t>
        </w:r>
        <w:r w:rsidR="00B573CF">
          <w:rPr>
            <w:webHidden/>
          </w:rPr>
          <w:tab/>
        </w:r>
        <w:r w:rsidR="00B573CF">
          <w:rPr>
            <w:webHidden/>
          </w:rPr>
          <w:fldChar w:fldCharType="begin"/>
        </w:r>
        <w:r w:rsidR="00B573CF">
          <w:rPr>
            <w:webHidden/>
          </w:rPr>
          <w:instrText xml:space="preserve"> PAGEREF _Toc5773471 \h </w:instrText>
        </w:r>
        <w:r w:rsidR="00B573CF">
          <w:rPr>
            <w:webHidden/>
          </w:rPr>
        </w:r>
        <w:r w:rsidR="00B573CF">
          <w:rPr>
            <w:webHidden/>
          </w:rPr>
          <w:fldChar w:fldCharType="separate"/>
        </w:r>
        <w:r w:rsidR="0000552C">
          <w:rPr>
            <w:webHidden/>
          </w:rPr>
          <w:t>11</w:t>
        </w:r>
        <w:r w:rsidR="00B573CF">
          <w:rPr>
            <w:webHidden/>
          </w:rPr>
          <w:fldChar w:fldCharType="end"/>
        </w:r>
      </w:hyperlink>
    </w:p>
    <w:p w14:paraId="7FA8584A" w14:textId="18CF1BBF" w:rsidR="00B573CF" w:rsidRDefault="00ED2BDF" w:rsidP="00B1392E">
      <w:pPr>
        <w:pStyle w:val="Kazalovsebine2"/>
        <w:ind w:left="680" w:hanging="680"/>
        <w:rPr>
          <w:rFonts w:asciiTheme="minorHAnsi" w:eastAsiaTheme="minorEastAsia" w:hAnsiTheme="minorHAnsi" w:cstheme="minorBidi"/>
          <w:b w:val="0"/>
          <w:sz w:val="22"/>
          <w:szCs w:val="22"/>
          <w:lang w:eastAsia="sl-SI"/>
        </w:rPr>
      </w:pPr>
      <w:hyperlink w:anchor="_Toc5773472" w:history="1">
        <w:r w:rsidR="00B573CF" w:rsidRPr="00CF0579">
          <w:rPr>
            <w:rStyle w:val="Hiperpovezava"/>
          </w:rPr>
          <w:t>11.6</w:t>
        </w:r>
        <w:r w:rsidR="00B573CF">
          <w:rPr>
            <w:rFonts w:asciiTheme="minorHAnsi" w:eastAsiaTheme="minorEastAsia" w:hAnsiTheme="minorHAnsi" w:cstheme="minorBidi"/>
            <w:b w:val="0"/>
            <w:sz w:val="22"/>
            <w:szCs w:val="22"/>
            <w:lang w:eastAsia="sl-SI"/>
          </w:rPr>
          <w:tab/>
        </w:r>
        <w:r w:rsidR="00B573CF" w:rsidRPr="00CF0579">
          <w:rPr>
            <w:rStyle w:val="Hiperpovezava"/>
          </w:rPr>
          <w:t>ODVZEM DUŠIKA IN CILJNE VREDNOSTI ZA N-min PRI PRIDELAVI ZELENJAVE V ZAŠČITENIH PROSTORIH</w:t>
        </w:r>
        <w:r w:rsidR="00B573CF">
          <w:rPr>
            <w:webHidden/>
          </w:rPr>
          <w:tab/>
        </w:r>
        <w:r w:rsidR="00B573CF">
          <w:rPr>
            <w:webHidden/>
          </w:rPr>
          <w:fldChar w:fldCharType="begin"/>
        </w:r>
        <w:r w:rsidR="00B573CF">
          <w:rPr>
            <w:webHidden/>
          </w:rPr>
          <w:instrText xml:space="preserve"> PAGEREF _Toc5773472 \h </w:instrText>
        </w:r>
        <w:r w:rsidR="00B573CF">
          <w:rPr>
            <w:webHidden/>
          </w:rPr>
        </w:r>
        <w:r w:rsidR="00B573CF">
          <w:rPr>
            <w:webHidden/>
          </w:rPr>
          <w:fldChar w:fldCharType="separate"/>
        </w:r>
        <w:r w:rsidR="0000552C">
          <w:rPr>
            <w:webHidden/>
          </w:rPr>
          <w:t>12</w:t>
        </w:r>
        <w:r w:rsidR="00B573CF">
          <w:rPr>
            <w:webHidden/>
          </w:rPr>
          <w:fldChar w:fldCharType="end"/>
        </w:r>
      </w:hyperlink>
    </w:p>
    <w:p w14:paraId="785010BB" w14:textId="040C9472" w:rsidR="00B573CF" w:rsidRDefault="00ED2BDF">
      <w:pPr>
        <w:pStyle w:val="Kazalovsebine2"/>
        <w:rPr>
          <w:rFonts w:asciiTheme="minorHAnsi" w:eastAsiaTheme="minorEastAsia" w:hAnsiTheme="minorHAnsi" w:cstheme="minorBidi"/>
          <w:b w:val="0"/>
          <w:sz w:val="22"/>
          <w:szCs w:val="22"/>
          <w:lang w:eastAsia="sl-SI"/>
        </w:rPr>
      </w:pPr>
      <w:hyperlink w:anchor="_Toc5773473" w:history="1">
        <w:r w:rsidR="00B573CF" w:rsidRPr="00CF0579">
          <w:rPr>
            <w:rStyle w:val="Hiperpovezava"/>
          </w:rPr>
          <w:t>11.7</w:t>
        </w:r>
        <w:r w:rsidR="00B573CF">
          <w:rPr>
            <w:rFonts w:asciiTheme="minorHAnsi" w:eastAsiaTheme="minorEastAsia" w:hAnsiTheme="minorHAnsi" w:cstheme="minorBidi"/>
            <w:b w:val="0"/>
            <w:sz w:val="22"/>
            <w:szCs w:val="22"/>
            <w:lang w:eastAsia="sl-SI"/>
          </w:rPr>
          <w:tab/>
        </w:r>
        <w:r w:rsidR="00B573CF" w:rsidRPr="00CF0579">
          <w:rPr>
            <w:rStyle w:val="Hiperpovezava"/>
          </w:rPr>
          <w:t>OKVIRNE POTREBE PO HRANILIH PRI PRIDELAVI ZELENJAVE NA PROSTEM</w:t>
        </w:r>
        <w:r w:rsidR="00B573CF">
          <w:rPr>
            <w:webHidden/>
          </w:rPr>
          <w:tab/>
        </w:r>
        <w:r w:rsidR="00B573CF">
          <w:rPr>
            <w:webHidden/>
          </w:rPr>
          <w:fldChar w:fldCharType="begin"/>
        </w:r>
        <w:r w:rsidR="00B573CF">
          <w:rPr>
            <w:webHidden/>
          </w:rPr>
          <w:instrText xml:space="preserve"> PAGEREF _Toc5773473 \h </w:instrText>
        </w:r>
        <w:r w:rsidR="00B573CF">
          <w:rPr>
            <w:webHidden/>
          </w:rPr>
        </w:r>
        <w:r w:rsidR="00B573CF">
          <w:rPr>
            <w:webHidden/>
          </w:rPr>
          <w:fldChar w:fldCharType="separate"/>
        </w:r>
        <w:r w:rsidR="0000552C">
          <w:rPr>
            <w:webHidden/>
          </w:rPr>
          <w:t>13</w:t>
        </w:r>
        <w:r w:rsidR="00B573CF">
          <w:rPr>
            <w:webHidden/>
          </w:rPr>
          <w:fldChar w:fldCharType="end"/>
        </w:r>
      </w:hyperlink>
    </w:p>
    <w:p w14:paraId="329ECDE5" w14:textId="346CAB11" w:rsidR="00B573CF" w:rsidRDefault="00ED2BDF">
      <w:pPr>
        <w:pStyle w:val="Kazalovsebine2"/>
        <w:rPr>
          <w:rFonts w:asciiTheme="minorHAnsi" w:eastAsiaTheme="minorEastAsia" w:hAnsiTheme="minorHAnsi" w:cstheme="minorBidi"/>
          <w:b w:val="0"/>
          <w:sz w:val="22"/>
          <w:szCs w:val="22"/>
          <w:lang w:eastAsia="sl-SI"/>
        </w:rPr>
      </w:pPr>
      <w:hyperlink w:anchor="_Toc5773474" w:history="1">
        <w:r w:rsidR="00B573CF" w:rsidRPr="00CF0579">
          <w:rPr>
            <w:rStyle w:val="Hiperpovezava"/>
          </w:rPr>
          <w:t>11.8</w:t>
        </w:r>
        <w:r w:rsidR="00B573CF">
          <w:rPr>
            <w:rFonts w:asciiTheme="minorHAnsi" w:eastAsiaTheme="minorEastAsia" w:hAnsiTheme="minorHAnsi" w:cstheme="minorBidi"/>
            <w:b w:val="0"/>
            <w:sz w:val="22"/>
            <w:szCs w:val="22"/>
            <w:lang w:eastAsia="sl-SI"/>
          </w:rPr>
          <w:tab/>
        </w:r>
        <w:r w:rsidR="00B573CF" w:rsidRPr="00CF0579">
          <w:rPr>
            <w:rStyle w:val="Hiperpovezava"/>
          </w:rPr>
          <w:t>POTREBE PO HRANILIH PRI PRIDELAVI ZELENJAVE V ZAŠČITENIH PROSTORIH</w:t>
        </w:r>
        <w:r w:rsidR="00B573CF">
          <w:rPr>
            <w:webHidden/>
          </w:rPr>
          <w:tab/>
        </w:r>
        <w:r w:rsidR="00B573CF">
          <w:rPr>
            <w:webHidden/>
          </w:rPr>
          <w:fldChar w:fldCharType="begin"/>
        </w:r>
        <w:r w:rsidR="00B573CF">
          <w:rPr>
            <w:webHidden/>
          </w:rPr>
          <w:instrText xml:space="preserve"> PAGEREF _Toc5773474 \h </w:instrText>
        </w:r>
        <w:r w:rsidR="00B573CF">
          <w:rPr>
            <w:webHidden/>
          </w:rPr>
        </w:r>
        <w:r w:rsidR="00B573CF">
          <w:rPr>
            <w:webHidden/>
          </w:rPr>
          <w:fldChar w:fldCharType="separate"/>
        </w:r>
        <w:r w:rsidR="0000552C">
          <w:rPr>
            <w:webHidden/>
          </w:rPr>
          <w:t>14</w:t>
        </w:r>
        <w:r w:rsidR="00B573CF">
          <w:rPr>
            <w:webHidden/>
          </w:rPr>
          <w:fldChar w:fldCharType="end"/>
        </w:r>
      </w:hyperlink>
    </w:p>
    <w:p w14:paraId="114D9CB1" w14:textId="361CB358" w:rsidR="00B573CF" w:rsidRDefault="00ED2BDF">
      <w:pPr>
        <w:pStyle w:val="Kazalovsebine2"/>
        <w:rPr>
          <w:rFonts w:asciiTheme="minorHAnsi" w:eastAsiaTheme="minorEastAsia" w:hAnsiTheme="minorHAnsi" w:cstheme="minorBidi"/>
          <w:b w:val="0"/>
          <w:sz w:val="22"/>
          <w:szCs w:val="22"/>
          <w:lang w:eastAsia="sl-SI"/>
        </w:rPr>
      </w:pPr>
      <w:hyperlink w:anchor="_Toc5773475" w:history="1">
        <w:r w:rsidR="00B573CF" w:rsidRPr="00CF0579">
          <w:rPr>
            <w:rStyle w:val="Hiperpovezava"/>
          </w:rPr>
          <w:t>11.9</w:t>
        </w:r>
        <w:r w:rsidR="00B573CF">
          <w:rPr>
            <w:rFonts w:asciiTheme="minorHAnsi" w:eastAsiaTheme="minorEastAsia" w:hAnsiTheme="minorHAnsi" w:cstheme="minorBidi"/>
            <w:b w:val="0"/>
            <w:sz w:val="22"/>
            <w:szCs w:val="22"/>
            <w:lang w:eastAsia="sl-SI"/>
          </w:rPr>
          <w:tab/>
        </w:r>
        <w:r w:rsidR="00B573CF" w:rsidRPr="00CF0579">
          <w:rPr>
            <w:rStyle w:val="Hiperpovezava"/>
          </w:rPr>
          <w:t>VREDNOST ŽETVENIH OSTANKOV NEKATERIH RASTLIN ZA NASLEDNJI POSEVEK</w:t>
        </w:r>
        <w:r w:rsidR="00B573CF">
          <w:rPr>
            <w:webHidden/>
          </w:rPr>
          <w:tab/>
        </w:r>
        <w:r w:rsidR="00B573CF">
          <w:rPr>
            <w:webHidden/>
          </w:rPr>
          <w:fldChar w:fldCharType="begin"/>
        </w:r>
        <w:r w:rsidR="00B573CF">
          <w:rPr>
            <w:webHidden/>
          </w:rPr>
          <w:instrText xml:space="preserve"> PAGEREF _Toc5773475 \h </w:instrText>
        </w:r>
        <w:r w:rsidR="00B573CF">
          <w:rPr>
            <w:webHidden/>
          </w:rPr>
        </w:r>
        <w:r w:rsidR="00B573CF">
          <w:rPr>
            <w:webHidden/>
          </w:rPr>
          <w:fldChar w:fldCharType="separate"/>
        </w:r>
        <w:r w:rsidR="0000552C">
          <w:rPr>
            <w:webHidden/>
          </w:rPr>
          <w:t>14</w:t>
        </w:r>
        <w:r w:rsidR="00B573CF">
          <w:rPr>
            <w:webHidden/>
          </w:rPr>
          <w:fldChar w:fldCharType="end"/>
        </w:r>
      </w:hyperlink>
    </w:p>
    <w:p w14:paraId="6980E540" w14:textId="7B9A40FC" w:rsidR="00B573CF" w:rsidRDefault="00ED2BDF">
      <w:pPr>
        <w:pStyle w:val="Kazalovsebine1"/>
        <w:rPr>
          <w:rFonts w:asciiTheme="minorHAnsi" w:eastAsiaTheme="minorEastAsia" w:hAnsiTheme="minorHAnsi" w:cstheme="minorBidi"/>
          <w:b w:val="0"/>
          <w:noProof/>
          <w:sz w:val="22"/>
          <w:szCs w:val="22"/>
          <w:lang w:eastAsia="sl-SI"/>
        </w:rPr>
      </w:pPr>
      <w:hyperlink w:anchor="_Toc5773476" w:history="1">
        <w:r w:rsidR="00B573CF" w:rsidRPr="00CF0579">
          <w:rPr>
            <w:rStyle w:val="Hiperpovezava"/>
            <w:noProof/>
          </w:rPr>
          <w:t>12.</w:t>
        </w:r>
        <w:r w:rsidR="00B573CF">
          <w:rPr>
            <w:rFonts w:asciiTheme="minorHAnsi" w:eastAsiaTheme="minorEastAsia" w:hAnsiTheme="minorHAnsi" w:cstheme="minorBidi"/>
            <w:b w:val="0"/>
            <w:noProof/>
            <w:sz w:val="22"/>
            <w:szCs w:val="22"/>
            <w:lang w:eastAsia="sl-SI"/>
          </w:rPr>
          <w:tab/>
        </w:r>
        <w:r w:rsidR="00B573CF" w:rsidRPr="00CF0579">
          <w:rPr>
            <w:rStyle w:val="Hiperpovezava"/>
            <w:noProof/>
          </w:rPr>
          <w:t>INTEGRIRANO VARSTVO ZELENJAVE</w:t>
        </w:r>
        <w:r w:rsidR="00B573CF">
          <w:rPr>
            <w:noProof/>
            <w:webHidden/>
          </w:rPr>
          <w:tab/>
        </w:r>
        <w:r w:rsidR="00B573CF">
          <w:rPr>
            <w:noProof/>
            <w:webHidden/>
          </w:rPr>
          <w:fldChar w:fldCharType="begin"/>
        </w:r>
        <w:r w:rsidR="00B573CF">
          <w:rPr>
            <w:noProof/>
            <w:webHidden/>
          </w:rPr>
          <w:instrText xml:space="preserve"> PAGEREF _Toc5773476 \h </w:instrText>
        </w:r>
        <w:r w:rsidR="00B573CF">
          <w:rPr>
            <w:noProof/>
            <w:webHidden/>
          </w:rPr>
        </w:r>
        <w:r w:rsidR="00B573CF">
          <w:rPr>
            <w:noProof/>
            <w:webHidden/>
          </w:rPr>
          <w:fldChar w:fldCharType="separate"/>
        </w:r>
        <w:r w:rsidR="0000552C">
          <w:rPr>
            <w:noProof/>
            <w:webHidden/>
          </w:rPr>
          <w:t>16</w:t>
        </w:r>
        <w:r w:rsidR="00B573CF">
          <w:rPr>
            <w:noProof/>
            <w:webHidden/>
          </w:rPr>
          <w:fldChar w:fldCharType="end"/>
        </w:r>
      </w:hyperlink>
    </w:p>
    <w:p w14:paraId="10E7B5E0" w14:textId="52B7DA49" w:rsidR="00B573CF" w:rsidRDefault="00ED2BDF">
      <w:pPr>
        <w:pStyle w:val="Kazalovsebine2"/>
        <w:rPr>
          <w:rFonts w:asciiTheme="minorHAnsi" w:eastAsiaTheme="minorEastAsia" w:hAnsiTheme="minorHAnsi" w:cstheme="minorBidi"/>
          <w:b w:val="0"/>
          <w:sz w:val="22"/>
          <w:szCs w:val="22"/>
          <w:lang w:eastAsia="sl-SI"/>
        </w:rPr>
      </w:pPr>
      <w:hyperlink w:anchor="_Toc5773477" w:history="1">
        <w:r w:rsidR="00B573CF" w:rsidRPr="00CF0579">
          <w:rPr>
            <w:rStyle w:val="Hiperpovezava"/>
          </w:rPr>
          <w:t>12.1</w:t>
        </w:r>
        <w:r w:rsidR="00B573CF">
          <w:rPr>
            <w:rFonts w:asciiTheme="minorHAnsi" w:eastAsiaTheme="minorEastAsia" w:hAnsiTheme="minorHAnsi" w:cstheme="minorBidi"/>
            <w:b w:val="0"/>
            <w:sz w:val="22"/>
            <w:szCs w:val="22"/>
            <w:lang w:eastAsia="sl-SI"/>
          </w:rPr>
          <w:tab/>
        </w:r>
        <w:r w:rsidR="00B573CF" w:rsidRPr="00CF0579">
          <w:rPr>
            <w:rStyle w:val="Hiperpovezava"/>
          </w:rPr>
          <w:t>SPLOŠNO</w:t>
        </w:r>
        <w:r w:rsidR="00B573CF">
          <w:rPr>
            <w:webHidden/>
          </w:rPr>
          <w:tab/>
        </w:r>
        <w:r w:rsidR="00B573CF">
          <w:rPr>
            <w:webHidden/>
          </w:rPr>
          <w:fldChar w:fldCharType="begin"/>
        </w:r>
        <w:r w:rsidR="00B573CF">
          <w:rPr>
            <w:webHidden/>
          </w:rPr>
          <w:instrText xml:space="preserve"> PAGEREF _Toc5773477 \h </w:instrText>
        </w:r>
        <w:r w:rsidR="00B573CF">
          <w:rPr>
            <w:webHidden/>
          </w:rPr>
        </w:r>
        <w:r w:rsidR="00B573CF">
          <w:rPr>
            <w:webHidden/>
          </w:rPr>
          <w:fldChar w:fldCharType="separate"/>
        </w:r>
        <w:r w:rsidR="0000552C">
          <w:rPr>
            <w:webHidden/>
          </w:rPr>
          <w:t>16</w:t>
        </w:r>
        <w:r w:rsidR="00B573CF">
          <w:rPr>
            <w:webHidden/>
          </w:rPr>
          <w:fldChar w:fldCharType="end"/>
        </w:r>
      </w:hyperlink>
    </w:p>
    <w:p w14:paraId="2438FBE3" w14:textId="328513B7" w:rsidR="00B573CF" w:rsidRDefault="00ED2BDF">
      <w:pPr>
        <w:pStyle w:val="Kazalovsebine2"/>
        <w:rPr>
          <w:rFonts w:asciiTheme="minorHAnsi" w:eastAsiaTheme="minorEastAsia" w:hAnsiTheme="minorHAnsi" w:cstheme="minorBidi"/>
          <w:b w:val="0"/>
          <w:sz w:val="22"/>
          <w:szCs w:val="22"/>
          <w:lang w:eastAsia="sl-SI"/>
        </w:rPr>
      </w:pPr>
      <w:hyperlink w:anchor="_Toc5773478" w:history="1">
        <w:r w:rsidR="00B573CF" w:rsidRPr="00CF0579">
          <w:rPr>
            <w:rStyle w:val="Hiperpovezava"/>
          </w:rPr>
          <w:t>12.2</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v rastlinjakih</w:t>
        </w:r>
        <w:r w:rsidR="00B573CF">
          <w:rPr>
            <w:webHidden/>
          </w:rPr>
          <w:tab/>
        </w:r>
        <w:r w:rsidR="00B573CF">
          <w:rPr>
            <w:webHidden/>
          </w:rPr>
          <w:fldChar w:fldCharType="begin"/>
        </w:r>
        <w:r w:rsidR="00B573CF">
          <w:rPr>
            <w:webHidden/>
          </w:rPr>
          <w:instrText xml:space="preserve"> PAGEREF _Toc5773478 \h </w:instrText>
        </w:r>
        <w:r w:rsidR="00B573CF">
          <w:rPr>
            <w:webHidden/>
          </w:rPr>
        </w:r>
        <w:r w:rsidR="00B573CF">
          <w:rPr>
            <w:webHidden/>
          </w:rPr>
          <w:fldChar w:fldCharType="separate"/>
        </w:r>
        <w:r w:rsidR="0000552C">
          <w:rPr>
            <w:webHidden/>
          </w:rPr>
          <w:t>16</w:t>
        </w:r>
        <w:r w:rsidR="00B573CF">
          <w:rPr>
            <w:webHidden/>
          </w:rPr>
          <w:fldChar w:fldCharType="end"/>
        </w:r>
      </w:hyperlink>
    </w:p>
    <w:p w14:paraId="3923FF11" w14:textId="4137882E" w:rsidR="00B573CF" w:rsidRDefault="00ED2BDF">
      <w:pPr>
        <w:pStyle w:val="Kazalovsebine3"/>
        <w:rPr>
          <w:rFonts w:asciiTheme="minorHAnsi" w:eastAsiaTheme="minorEastAsia" w:hAnsiTheme="minorHAnsi" w:cstheme="minorBidi"/>
          <w:noProof/>
          <w:lang w:eastAsia="sl-SI"/>
        </w:rPr>
      </w:pPr>
      <w:hyperlink w:anchor="_Toc5773479" w:history="1">
        <w:r w:rsidR="00B573CF" w:rsidRPr="00CF0579">
          <w:rPr>
            <w:rStyle w:val="Hiperpovezava"/>
            <w:noProof/>
          </w:rPr>
          <w:t>12.2.1</w:t>
        </w:r>
        <w:r w:rsidR="00B573CF">
          <w:rPr>
            <w:rFonts w:asciiTheme="minorHAnsi" w:eastAsiaTheme="minorEastAsia" w:hAnsiTheme="minorHAnsi" w:cstheme="minorBidi"/>
            <w:noProof/>
            <w:lang w:eastAsia="sl-SI"/>
          </w:rPr>
          <w:tab/>
        </w:r>
        <w:r w:rsidR="00B573CF" w:rsidRPr="00CF0579">
          <w:rPr>
            <w:rStyle w:val="Hiperpovezava"/>
            <w:noProof/>
          </w:rPr>
          <w:t>Seznam domorodnih vrst organizmov za namen biotičnega varstva rastlin v vrtnarstvu</w:t>
        </w:r>
        <w:r w:rsidR="00B573CF">
          <w:rPr>
            <w:noProof/>
            <w:webHidden/>
          </w:rPr>
          <w:tab/>
        </w:r>
        <w:r w:rsidR="00B573CF">
          <w:rPr>
            <w:noProof/>
            <w:webHidden/>
          </w:rPr>
          <w:fldChar w:fldCharType="begin"/>
        </w:r>
        <w:r w:rsidR="00B573CF">
          <w:rPr>
            <w:noProof/>
            <w:webHidden/>
          </w:rPr>
          <w:instrText xml:space="preserve"> PAGEREF _Toc5773479 \h </w:instrText>
        </w:r>
        <w:r w:rsidR="00B573CF">
          <w:rPr>
            <w:noProof/>
            <w:webHidden/>
          </w:rPr>
        </w:r>
        <w:r w:rsidR="00B573CF">
          <w:rPr>
            <w:noProof/>
            <w:webHidden/>
          </w:rPr>
          <w:fldChar w:fldCharType="separate"/>
        </w:r>
        <w:r w:rsidR="0000552C">
          <w:rPr>
            <w:noProof/>
            <w:webHidden/>
          </w:rPr>
          <w:t>19</w:t>
        </w:r>
        <w:r w:rsidR="00B573CF">
          <w:rPr>
            <w:noProof/>
            <w:webHidden/>
          </w:rPr>
          <w:fldChar w:fldCharType="end"/>
        </w:r>
      </w:hyperlink>
    </w:p>
    <w:p w14:paraId="34FD1395" w14:textId="000B1925" w:rsidR="00B573CF" w:rsidRDefault="00ED2BDF">
      <w:pPr>
        <w:pStyle w:val="Kazalovsebine2"/>
        <w:rPr>
          <w:rFonts w:asciiTheme="minorHAnsi" w:eastAsiaTheme="minorEastAsia" w:hAnsiTheme="minorHAnsi" w:cstheme="minorBidi"/>
          <w:b w:val="0"/>
          <w:sz w:val="22"/>
          <w:szCs w:val="22"/>
          <w:lang w:eastAsia="sl-SI"/>
        </w:rPr>
      </w:pPr>
      <w:hyperlink w:anchor="_Toc5773480" w:history="1">
        <w:r w:rsidR="00B573CF" w:rsidRPr="00CF0579">
          <w:rPr>
            <w:rStyle w:val="Hiperpovezava"/>
          </w:rPr>
          <w:t>12.3</w:t>
        </w:r>
        <w:r w:rsidR="00B573CF">
          <w:rPr>
            <w:rFonts w:asciiTheme="minorHAnsi" w:eastAsiaTheme="minorEastAsia" w:hAnsiTheme="minorHAnsi" w:cstheme="minorBidi"/>
            <w:b w:val="0"/>
            <w:sz w:val="22"/>
            <w:szCs w:val="22"/>
            <w:lang w:eastAsia="sl-SI"/>
          </w:rPr>
          <w:tab/>
        </w:r>
        <w:r w:rsidR="00B573CF" w:rsidRPr="00CF0579">
          <w:rPr>
            <w:rStyle w:val="Hiperpovezava"/>
          </w:rPr>
          <w:t>Zahteve</w:t>
        </w:r>
        <w:r w:rsidR="00B573CF">
          <w:rPr>
            <w:webHidden/>
          </w:rPr>
          <w:tab/>
        </w:r>
        <w:r w:rsidR="00B573CF">
          <w:rPr>
            <w:webHidden/>
          </w:rPr>
          <w:fldChar w:fldCharType="begin"/>
        </w:r>
        <w:r w:rsidR="00B573CF">
          <w:rPr>
            <w:webHidden/>
          </w:rPr>
          <w:instrText xml:space="preserve"> PAGEREF _Toc5773480 \h </w:instrText>
        </w:r>
        <w:r w:rsidR="00B573CF">
          <w:rPr>
            <w:webHidden/>
          </w:rPr>
        </w:r>
        <w:r w:rsidR="00B573CF">
          <w:rPr>
            <w:webHidden/>
          </w:rPr>
          <w:fldChar w:fldCharType="separate"/>
        </w:r>
        <w:r w:rsidR="0000552C">
          <w:rPr>
            <w:webHidden/>
          </w:rPr>
          <w:t>21</w:t>
        </w:r>
        <w:r w:rsidR="00B573CF">
          <w:rPr>
            <w:webHidden/>
          </w:rPr>
          <w:fldChar w:fldCharType="end"/>
        </w:r>
      </w:hyperlink>
    </w:p>
    <w:p w14:paraId="6BE4FDE3" w14:textId="6C5D90CA" w:rsidR="00B573CF" w:rsidRDefault="00ED2BDF">
      <w:pPr>
        <w:pStyle w:val="Kazalovsebine2"/>
        <w:rPr>
          <w:rFonts w:asciiTheme="minorHAnsi" w:eastAsiaTheme="minorEastAsia" w:hAnsiTheme="minorHAnsi" w:cstheme="minorBidi"/>
          <w:b w:val="0"/>
          <w:sz w:val="22"/>
          <w:szCs w:val="22"/>
          <w:lang w:eastAsia="sl-SI"/>
        </w:rPr>
      </w:pPr>
      <w:hyperlink w:anchor="_Toc5773481" w:history="1">
        <w:r w:rsidR="00B573CF" w:rsidRPr="00CF0579">
          <w:rPr>
            <w:rStyle w:val="Hiperpovezava"/>
          </w:rPr>
          <w:t>12.4</w:t>
        </w:r>
        <w:r w:rsidR="00B573CF">
          <w:rPr>
            <w:rFonts w:asciiTheme="minorHAnsi" w:eastAsiaTheme="minorEastAsia" w:hAnsiTheme="minorHAnsi" w:cstheme="minorBidi"/>
            <w:b w:val="0"/>
            <w:sz w:val="22"/>
            <w:szCs w:val="22"/>
            <w:lang w:eastAsia="sl-SI"/>
          </w:rPr>
          <w:tab/>
        </w:r>
        <w:r w:rsidR="00B573CF" w:rsidRPr="00CF0579">
          <w:rPr>
            <w:rStyle w:val="Hiperpovezava"/>
          </w:rPr>
          <w:t>NAČINI VARSTVA ZELENJAVE</w:t>
        </w:r>
        <w:r w:rsidR="00B573CF">
          <w:rPr>
            <w:webHidden/>
          </w:rPr>
          <w:tab/>
        </w:r>
        <w:r w:rsidR="00B573CF">
          <w:rPr>
            <w:webHidden/>
          </w:rPr>
          <w:fldChar w:fldCharType="begin"/>
        </w:r>
        <w:r w:rsidR="00B573CF">
          <w:rPr>
            <w:webHidden/>
          </w:rPr>
          <w:instrText xml:space="preserve"> PAGEREF _Toc5773481 \h </w:instrText>
        </w:r>
        <w:r w:rsidR="00B573CF">
          <w:rPr>
            <w:webHidden/>
          </w:rPr>
        </w:r>
        <w:r w:rsidR="00B573CF">
          <w:rPr>
            <w:webHidden/>
          </w:rPr>
          <w:fldChar w:fldCharType="separate"/>
        </w:r>
        <w:r w:rsidR="0000552C">
          <w:rPr>
            <w:webHidden/>
          </w:rPr>
          <w:t>22</w:t>
        </w:r>
        <w:r w:rsidR="00B573CF">
          <w:rPr>
            <w:webHidden/>
          </w:rPr>
          <w:fldChar w:fldCharType="end"/>
        </w:r>
      </w:hyperlink>
    </w:p>
    <w:p w14:paraId="4AECE799" w14:textId="3B9D0401" w:rsidR="00B573CF" w:rsidRDefault="00ED2BDF">
      <w:pPr>
        <w:pStyle w:val="Kazalovsebine3"/>
        <w:rPr>
          <w:rFonts w:asciiTheme="minorHAnsi" w:eastAsiaTheme="minorEastAsia" w:hAnsiTheme="minorHAnsi" w:cstheme="minorBidi"/>
          <w:noProof/>
          <w:lang w:eastAsia="sl-SI"/>
        </w:rPr>
      </w:pPr>
      <w:hyperlink w:anchor="_Toc5773482" w:history="1">
        <w:r w:rsidR="00B573CF" w:rsidRPr="00CF0579">
          <w:rPr>
            <w:rStyle w:val="Hiperpovezava"/>
            <w:noProof/>
          </w:rPr>
          <w:t>12.4.1</w:t>
        </w:r>
        <w:r w:rsidR="00B573CF">
          <w:rPr>
            <w:rFonts w:asciiTheme="minorHAnsi" w:eastAsiaTheme="minorEastAsia" w:hAnsiTheme="minorHAnsi" w:cstheme="minorBidi"/>
            <w:noProof/>
            <w:lang w:eastAsia="sl-SI"/>
          </w:rPr>
          <w:tab/>
        </w:r>
        <w:r w:rsidR="00B573CF" w:rsidRPr="00CF0579">
          <w:rPr>
            <w:rStyle w:val="Hiperpovezava"/>
            <w:noProof/>
          </w:rPr>
          <w:t>Mehanski ukrepi</w:t>
        </w:r>
        <w:r w:rsidR="00B573CF">
          <w:rPr>
            <w:noProof/>
            <w:webHidden/>
          </w:rPr>
          <w:tab/>
        </w:r>
        <w:r w:rsidR="00B573CF">
          <w:rPr>
            <w:noProof/>
            <w:webHidden/>
          </w:rPr>
          <w:fldChar w:fldCharType="begin"/>
        </w:r>
        <w:r w:rsidR="00B573CF">
          <w:rPr>
            <w:noProof/>
            <w:webHidden/>
          </w:rPr>
          <w:instrText xml:space="preserve"> PAGEREF _Toc5773482 \h </w:instrText>
        </w:r>
        <w:r w:rsidR="00B573CF">
          <w:rPr>
            <w:noProof/>
            <w:webHidden/>
          </w:rPr>
        </w:r>
        <w:r w:rsidR="00B573CF">
          <w:rPr>
            <w:noProof/>
            <w:webHidden/>
          </w:rPr>
          <w:fldChar w:fldCharType="separate"/>
        </w:r>
        <w:r w:rsidR="0000552C">
          <w:rPr>
            <w:noProof/>
            <w:webHidden/>
          </w:rPr>
          <w:t>22</w:t>
        </w:r>
        <w:r w:rsidR="00B573CF">
          <w:rPr>
            <w:noProof/>
            <w:webHidden/>
          </w:rPr>
          <w:fldChar w:fldCharType="end"/>
        </w:r>
      </w:hyperlink>
    </w:p>
    <w:p w14:paraId="7D7DB56A" w14:textId="6E2E44F4" w:rsidR="00B573CF" w:rsidRDefault="00ED2BDF">
      <w:pPr>
        <w:pStyle w:val="Kazalovsebine3"/>
        <w:rPr>
          <w:rFonts w:asciiTheme="minorHAnsi" w:eastAsiaTheme="minorEastAsia" w:hAnsiTheme="minorHAnsi" w:cstheme="minorBidi"/>
          <w:noProof/>
          <w:lang w:eastAsia="sl-SI"/>
        </w:rPr>
      </w:pPr>
      <w:hyperlink w:anchor="_Toc5773483" w:history="1">
        <w:r w:rsidR="00B573CF" w:rsidRPr="00CF0579">
          <w:rPr>
            <w:rStyle w:val="Hiperpovezava"/>
            <w:noProof/>
          </w:rPr>
          <w:t>12.4.2</w:t>
        </w:r>
        <w:r w:rsidR="00B573CF">
          <w:rPr>
            <w:rFonts w:asciiTheme="minorHAnsi" w:eastAsiaTheme="minorEastAsia" w:hAnsiTheme="minorHAnsi" w:cstheme="minorBidi"/>
            <w:noProof/>
            <w:lang w:eastAsia="sl-SI"/>
          </w:rPr>
          <w:tab/>
        </w:r>
        <w:r w:rsidR="00B573CF" w:rsidRPr="00CF0579">
          <w:rPr>
            <w:rStyle w:val="Hiperpovezava"/>
            <w:noProof/>
          </w:rPr>
          <w:t>Biotični ukrepi</w:t>
        </w:r>
        <w:r w:rsidR="00B573CF">
          <w:rPr>
            <w:noProof/>
            <w:webHidden/>
          </w:rPr>
          <w:tab/>
        </w:r>
        <w:r w:rsidR="00B573CF">
          <w:rPr>
            <w:noProof/>
            <w:webHidden/>
          </w:rPr>
          <w:fldChar w:fldCharType="begin"/>
        </w:r>
        <w:r w:rsidR="00B573CF">
          <w:rPr>
            <w:noProof/>
            <w:webHidden/>
          </w:rPr>
          <w:instrText xml:space="preserve"> PAGEREF _Toc5773483 \h </w:instrText>
        </w:r>
        <w:r w:rsidR="00B573CF">
          <w:rPr>
            <w:noProof/>
            <w:webHidden/>
          </w:rPr>
        </w:r>
        <w:r w:rsidR="00B573CF">
          <w:rPr>
            <w:noProof/>
            <w:webHidden/>
          </w:rPr>
          <w:fldChar w:fldCharType="separate"/>
        </w:r>
        <w:r w:rsidR="0000552C">
          <w:rPr>
            <w:noProof/>
            <w:webHidden/>
          </w:rPr>
          <w:t>22</w:t>
        </w:r>
        <w:r w:rsidR="00B573CF">
          <w:rPr>
            <w:noProof/>
            <w:webHidden/>
          </w:rPr>
          <w:fldChar w:fldCharType="end"/>
        </w:r>
      </w:hyperlink>
    </w:p>
    <w:p w14:paraId="5AA5A5BB" w14:textId="656DA1A9" w:rsidR="00B573CF" w:rsidRDefault="00ED2BDF">
      <w:pPr>
        <w:pStyle w:val="Kazalovsebine3"/>
        <w:rPr>
          <w:rFonts w:asciiTheme="minorHAnsi" w:eastAsiaTheme="minorEastAsia" w:hAnsiTheme="minorHAnsi" w:cstheme="minorBidi"/>
          <w:noProof/>
          <w:lang w:eastAsia="sl-SI"/>
        </w:rPr>
      </w:pPr>
      <w:hyperlink w:anchor="_Toc5773484" w:history="1">
        <w:r w:rsidR="00B573CF" w:rsidRPr="00CF0579">
          <w:rPr>
            <w:rStyle w:val="Hiperpovezava"/>
            <w:noProof/>
          </w:rPr>
          <w:t>12.4.3</w:t>
        </w:r>
        <w:r w:rsidR="00B573CF">
          <w:rPr>
            <w:rFonts w:asciiTheme="minorHAnsi" w:eastAsiaTheme="minorEastAsia" w:hAnsiTheme="minorHAnsi" w:cstheme="minorBidi"/>
            <w:noProof/>
            <w:lang w:eastAsia="sl-SI"/>
          </w:rPr>
          <w:tab/>
        </w:r>
        <w:r w:rsidR="00B573CF" w:rsidRPr="00CF0579">
          <w:rPr>
            <w:rStyle w:val="Hiperpovezava"/>
            <w:noProof/>
          </w:rPr>
          <w:t>Biotehnični ukrepi</w:t>
        </w:r>
        <w:r w:rsidR="00B573CF">
          <w:rPr>
            <w:noProof/>
            <w:webHidden/>
          </w:rPr>
          <w:tab/>
        </w:r>
        <w:r w:rsidR="00B573CF">
          <w:rPr>
            <w:noProof/>
            <w:webHidden/>
          </w:rPr>
          <w:fldChar w:fldCharType="begin"/>
        </w:r>
        <w:r w:rsidR="00B573CF">
          <w:rPr>
            <w:noProof/>
            <w:webHidden/>
          </w:rPr>
          <w:instrText xml:space="preserve"> PAGEREF _Toc5773484 \h </w:instrText>
        </w:r>
        <w:r w:rsidR="00B573CF">
          <w:rPr>
            <w:noProof/>
            <w:webHidden/>
          </w:rPr>
        </w:r>
        <w:r w:rsidR="00B573CF">
          <w:rPr>
            <w:noProof/>
            <w:webHidden/>
          </w:rPr>
          <w:fldChar w:fldCharType="separate"/>
        </w:r>
        <w:r w:rsidR="0000552C">
          <w:rPr>
            <w:noProof/>
            <w:webHidden/>
          </w:rPr>
          <w:t>22</w:t>
        </w:r>
        <w:r w:rsidR="00B573CF">
          <w:rPr>
            <w:noProof/>
            <w:webHidden/>
          </w:rPr>
          <w:fldChar w:fldCharType="end"/>
        </w:r>
      </w:hyperlink>
    </w:p>
    <w:p w14:paraId="1FD3EB73" w14:textId="4C99D10E" w:rsidR="00B573CF" w:rsidRDefault="00ED2BDF">
      <w:pPr>
        <w:pStyle w:val="Kazalovsebine3"/>
        <w:rPr>
          <w:rFonts w:asciiTheme="minorHAnsi" w:eastAsiaTheme="minorEastAsia" w:hAnsiTheme="minorHAnsi" w:cstheme="minorBidi"/>
          <w:noProof/>
          <w:lang w:eastAsia="sl-SI"/>
        </w:rPr>
      </w:pPr>
      <w:hyperlink w:anchor="_Toc5773485" w:history="1">
        <w:r w:rsidR="00B573CF" w:rsidRPr="00CF0579">
          <w:rPr>
            <w:rStyle w:val="Hiperpovezava"/>
            <w:noProof/>
          </w:rPr>
          <w:t>12.4.4</w:t>
        </w:r>
        <w:r w:rsidR="00B573CF">
          <w:rPr>
            <w:rFonts w:asciiTheme="minorHAnsi" w:eastAsiaTheme="minorEastAsia" w:hAnsiTheme="minorHAnsi" w:cstheme="minorBidi"/>
            <w:noProof/>
            <w:lang w:eastAsia="sl-SI"/>
          </w:rPr>
          <w:tab/>
        </w:r>
        <w:r w:rsidR="00B573CF" w:rsidRPr="00CF0579">
          <w:rPr>
            <w:rStyle w:val="Hiperpovezava"/>
            <w:noProof/>
          </w:rPr>
          <w:t>Kemični ukrepi</w:t>
        </w:r>
        <w:r w:rsidR="00B573CF">
          <w:rPr>
            <w:noProof/>
            <w:webHidden/>
          </w:rPr>
          <w:tab/>
        </w:r>
        <w:r w:rsidR="00B573CF">
          <w:rPr>
            <w:noProof/>
            <w:webHidden/>
          </w:rPr>
          <w:fldChar w:fldCharType="begin"/>
        </w:r>
        <w:r w:rsidR="00B573CF">
          <w:rPr>
            <w:noProof/>
            <w:webHidden/>
          </w:rPr>
          <w:instrText xml:space="preserve"> PAGEREF _Toc5773485 \h </w:instrText>
        </w:r>
        <w:r w:rsidR="00B573CF">
          <w:rPr>
            <w:noProof/>
            <w:webHidden/>
          </w:rPr>
        </w:r>
        <w:r w:rsidR="00B573CF">
          <w:rPr>
            <w:noProof/>
            <w:webHidden/>
          </w:rPr>
          <w:fldChar w:fldCharType="separate"/>
        </w:r>
        <w:r w:rsidR="0000552C">
          <w:rPr>
            <w:noProof/>
            <w:webHidden/>
          </w:rPr>
          <w:t>22</w:t>
        </w:r>
        <w:r w:rsidR="00B573CF">
          <w:rPr>
            <w:noProof/>
            <w:webHidden/>
          </w:rPr>
          <w:fldChar w:fldCharType="end"/>
        </w:r>
      </w:hyperlink>
    </w:p>
    <w:p w14:paraId="1FFC5F90" w14:textId="1E4C3539" w:rsidR="00B573CF" w:rsidRDefault="00ED2BDF">
      <w:pPr>
        <w:pStyle w:val="Kazalovsebine3"/>
        <w:rPr>
          <w:rFonts w:asciiTheme="minorHAnsi" w:eastAsiaTheme="minorEastAsia" w:hAnsiTheme="minorHAnsi" w:cstheme="minorBidi"/>
          <w:noProof/>
          <w:lang w:eastAsia="sl-SI"/>
        </w:rPr>
      </w:pPr>
      <w:hyperlink w:anchor="_Toc5773486" w:history="1">
        <w:r w:rsidR="00B573CF" w:rsidRPr="00CF0579">
          <w:rPr>
            <w:rStyle w:val="Hiperpovezava"/>
            <w:noProof/>
          </w:rPr>
          <w:t>12.4.5</w:t>
        </w:r>
        <w:r w:rsidR="00B573CF">
          <w:rPr>
            <w:rFonts w:asciiTheme="minorHAnsi" w:eastAsiaTheme="minorEastAsia" w:hAnsiTheme="minorHAnsi" w:cstheme="minorBidi"/>
            <w:noProof/>
            <w:lang w:eastAsia="sl-SI"/>
          </w:rPr>
          <w:tab/>
        </w:r>
        <w:r w:rsidR="00B573CF" w:rsidRPr="00CF0579">
          <w:rPr>
            <w:rStyle w:val="Hiperpovezava"/>
            <w:noProof/>
          </w:rPr>
          <w:t>Obvladovanje pojavov zanašanja FFS – drift FFS</w:t>
        </w:r>
        <w:r w:rsidR="00B573CF">
          <w:rPr>
            <w:noProof/>
            <w:webHidden/>
          </w:rPr>
          <w:tab/>
        </w:r>
        <w:r w:rsidR="00B573CF">
          <w:rPr>
            <w:noProof/>
            <w:webHidden/>
          </w:rPr>
          <w:fldChar w:fldCharType="begin"/>
        </w:r>
        <w:r w:rsidR="00B573CF">
          <w:rPr>
            <w:noProof/>
            <w:webHidden/>
          </w:rPr>
          <w:instrText xml:space="preserve"> PAGEREF _Toc5773486 \h </w:instrText>
        </w:r>
        <w:r w:rsidR="00B573CF">
          <w:rPr>
            <w:noProof/>
            <w:webHidden/>
          </w:rPr>
        </w:r>
        <w:r w:rsidR="00B573CF">
          <w:rPr>
            <w:noProof/>
            <w:webHidden/>
          </w:rPr>
          <w:fldChar w:fldCharType="separate"/>
        </w:r>
        <w:r w:rsidR="0000552C">
          <w:rPr>
            <w:noProof/>
            <w:webHidden/>
          </w:rPr>
          <w:t>23</w:t>
        </w:r>
        <w:r w:rsidR="00B573CF">
          <w:rPr>
            <w:noProof/>
            <w:webHidden/>
          </w:rPr>
          <w:fldChar w:fldCharType="end"/>
        </w:r>
      </w:hyperlink>
    </w:p>
    <w:p w14:paraId="2FEAE76A" w14:textId="30F01E11" w:rsidR="00B573CF" w:rsidRDefault="00ED2BDF">
      <w:pPr>
        <w:pStyle w:val="Kazalovsebine2"/>
        <w:rPr>
          <w:rFonts w:asciiTheme="minorHAnsi" w:eastAsiaTheme="minorEastAsia" w:hAnsiTheme="minorHAnsi" w:cstheme="minorBidi"/>
          <w:b w:val="0"/>
          <w:sz w:val="22"/>
          <w:szCs w:val="22"/>
          <w:lang w:eastAsia="sl-SI"/>
        </w:rPr>
      </w:pPr>
      <w:hyperlink w:anchor="_Toc5773487" w:history="1">
        <w:r w:rsidR="00B573CF" w:rsidRPr="00CF0579">
          <w:rPr>
            <w:rStyle w:val="Hiperpovezava"/>
          </w:rPr>
          <w:t>12.5</w:t>
        </w:r>
        <w:r w:rsidR="00B573CF">
          <w:rPr>
            <w:rFonts w:asciiTheme="minorHAnsi" w:eastAsiaTheme="minorEastAsia" w:hAnsiTheme="minorHAnsi" w:cstheme="minorBidi"/>
            <w:b w:val="0"/>
            <w:sz w:val="22"/>
            <w:szCs w:val="22"/>
            <w:lang w:eastAsia="sl-SI"/>
          </w:rPr>
          <w:tab/>
        </w:r>
        <w:r w:rsidR="00B573CF" w:rsidRPr="00CF0579">
          <w:rPr>
            <w:rStyle w:val="Hiperpovezava"/>
          </w:rPr>
          <w:t>Opazovalno-napovedovalna služba za varstvo rastlin</w:t>
        </w:r>
        <w:r w:rsidR="00B573CF">
          <w:rPr>
            <w:webHidden/>
          </w:rPr>
          <w:tab/>
        </w:r>
        <w:r w:rsidR="00B573CF">
          <w:rPr>
            <w:webHidden/>
          </w:rPr>
          <w:fldChar w:fldCharType="begin"/>
        </w:r>
        <w:r w:rsidR="00B573CF">
          <w:rPr>
            <w:webHidden/>
          </w:rPr>
          <w:instrText xml:space="preserve"> PAGEREF _Toc5773487 \h </w:instrText>
        </w:r>
        <w:r w:rsidR="00B573CF">
          <w:rPr>
            <w:webHidden/>
          </w:rPr>
        </w:r>
        <w:r w:rsidR="00B573CF">
          <w:rPr>
            <w:webHidden/>
          </w:rPr>
          <w:fldChar w:fldCharType="separate"/>
        </w:r>
        <w:r w:rsidR="0000552C">
          <w:rPr>
            <w:webHidden/>
          </w:rPr>
          <w:t>24</w:t>
        </w:r>
        <w:r w:rsidR="00B573CF">
          <w:rPr>
            <w:webHidden/>
          </w:rPr>
          <w:fldChar w:fldCharType="end"/>
        </w:r>
      </w:hyperlink>
    </w:p>
    <w:p w14:paraId="61BC87A7" w14:textId="76DA8E5B" w:rsidR="00B573CF" w:rsidRDefault="00ED2BDF">
      <w:pPr>
        <w:pStyle w:val="Kazalovsebine2"/>
        <w:rPr>
          <w:rFonts w:asciiTheme="minorHAnsi" w:eastAsiaTheme="minorEastAsia" w:hAnsiTheme="minorHAnsi" w:cstheme="minorBidi"/>
          <w:b w:val="0"/>
          <w:sz w:val="22"/>
          <w:szCs w:val="22"/>
          <w:lang w:eastAsia="sl-SI"/>
        </w:rPr>
      </w:pPr>
      <w:hyperlink w:anchor="_Toc5773488" w:history="1">
        <w:r w:rsidR="00B573CF" w:rsidRPr="00CF0579">
          <w:rPr>
            <w:rStyle w:val="Hiperpovezava"/>
          </w:rPr>
          <w:t>12.6</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FIŽOLA</w:t>
        </w:r>
        <w:r w:rsidR="00B573CF">
          <w:rPr>
            <w:webHidden/>
          </w:rPr>
          <w:tab/>
        </w:r>
        <w:r w:rsidR="00B573CF">
          <w:rPr>
            <w:webHidden/>
          </w:rPr>
          <w:fldChar w:fldCharType="begin"/>
        </w:r>
        <w:r w:rsidR="00B573CF">
          <w:rPr>
            <w:webHidden/>
          </w:rPr>
          <w:instrText xml:space="preserve"> PAGEREF _Toc5773488 \h </w:instrText>
        </w:r>
        <w:r w:rsidR="00B573CF">
          <w:rPr>
            <w:webHidden/>
          </w:rPr>
        </w:r>
        <w:r w:rsidR="00B573CF">
          <w:rPr>
            <w:webHidden/>
          </w:rPr>
          <w:fldChar w:fldCharType="separate"/>
        </w:r>
        <w:r w:rsidR="0000552C">
          <w:rPr>
            <w:webHidden/>
          </w:rPr>
          <w:t>25</w:t>
        </w:r>
        <w:r w:rsidR="00B573CF">
          <w:rPr>
            <w:webHidden/>
          </w:rPr>
          <w:fldChar w:fldCharType="end"/>
        </w:r>
      </w:hyperlink>
    </w:p>
    <w:p w14:paraId="18ACE9B6" w14:textId="2EAFB41A" w:rsidR="00B573CF" w:rsidRDefault="00ED2BDF">
      <w:pPr>
        <w:pStyle w:val="Kazalovsebine2"/>
        <w:rPr>
          <w:rFonts w:asciiTheme="minorHAnsi" w:eastAsiaTheme="minorEastAsia" w:hAnsiTheme="minorHAnsi" w:cstheme="minorBidi"/>
          <w:b w:val="0"/>
          <w:sz w:val="22"/>
          <w:szCs w:val="22"/>
          <w:lang w:eastAsia="sl-SI"/>
        </w:rPr>
      </w:pPr>
      <w:hyperlink w:anchor="_Toc5773489" w:history="1">
        <w:r w:rsidR="00B573CF" w:rsidRPr="00CF0579">
          <w:rPr>
            <w:rStyle w:val="Hiperpovezava"/>
          </w:rPr>
          <w:t>12.7</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GRAHA</w:t>
        </w:r>
        <w:r w:rsidR="00B573CF">
          <w:rPr>
            <w:webHidden/>
          </w:rPr>
          <w:tab/>
        </w:r>
        <w:r w:rsidR="00B573CF">
          <w:rPr>
            <w:webHidden/>
          </w:rPr>
          <w:fldChar w:fldCharType="begin"/>
        </w:r>
        <w:r w:rsidR="00B573CF">
          <w:rPr>
            <w:webHidden/>
          </w:rPr>
          <w:instrText xml:space="preserve"> PAGEREF _Toc5773489 \h </w:instrText>
        </w:r>
        <w:r w:rsidR="00B573CF">
          <w:rPr>
            <w:webHidden/>
          </w:rPr>
        </w:r>
        <w:r w:rsidR="00B573CF">
          <w:rPr>
            <w:webHidden/>
          </w:rPr>
          <w:fldChar w:fldCharType="separate"/>
        </w:r>
        <w:r w:rsidR="0000552C">
          <w:rPr>
            <w:webHidden/>
          </w:rPr>
          <w:t>27</w:t>
        </w:r>
        <w:r w:rsidR="00B573CF">
          <w:rPr>
            <w:webHidden/>
          </w:rPr>
          <w:fldChar w:fldCharType="end"/>
        </w:r>
      </w:hyperlink>
    </w:p>
    <w:p w14:paraId="3C8EAF01" w14:textId="0DF98EEA" w:rsidR="00B573CF" w:rsidRDefault="00ED2BDF">
      <w:pPr>
        <w:pStyle w:val="Kazalovsebine2"/>
        <w:rPr>
          <w:rFonts w:asciiTheme="minorHAnsi" w:eastAsiaTheme="minorEastAsia" w:hAnsiTheme="minorHAnsi" w:cstheme="minorBidi"/>
          <w:b w:val="0"/>
          <w:sz w:val="22"/>
          <w:szCs w:val="22"/>
          <w:lang w:eastAsia="sl-SI"/>
        </w:rPr>
      </w:pPr>
      <w:hyperlink w:anchor="_Toc5773490" w:history="1">
        <w:r w:rsidR="00B573CF" w:rsidRPr="00CF0579">
          <w:rPr>
            <w:rStyle w:val="Hiperpovezava"/>
          </w:rPr>
          <w:t>12.8</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BLITVE</w:t>
        </w:r>
        <w:r w:rsidR="00B573CF">
          <w:rPr>
            <w:webHidden/>
          </w:rPr>
          <w:tab/>
        </w:r>
        <w:r w:rsidR="00B573CF">
          <w:rPr>
            <w:webHidden/>
          </w:rPr>
          <w:fldChar w:fldCharType="begin"/>
        </w:r>
        <w:r w:rsidR="00B573CF">
          <w:rPr>
            <w:webHidden/>
          </w:rPr>
          <w:instrText xml:space="preserve"> PAGEREF _Toc5773490 \h </w:instrText>
        </w:r>
        <w:r w:rsidR="00B573CF">
          <w:rPr>
            <w:webHidden/>
          </w:rPr>
        </w:r>
        <w:r w:rsidR="00B573CF">
          <w:rPr>
            <w:webHidden/>
          </w:rPr>
          <w:fldChar w:fldCharType="separate"/>
        </w:r>
        <w:r w:rsidR="0000552C">
          <w:rPr>
            <w:webHidden/>
          </w:rPr>
          <w:t>29</w:t>
        </w:r>
        <w:r w:rsidR="00B573CF">
          <w:rPr>
            <w:webHidden/>
          </w:rPr>
          <w:fldChar w:fldCharType="end"/>
        </w:r>
      </w:hyperlink>
    </w:p>
    <w:p w14:paraId="48DC8291" w14:textId="165912C8" w:rsidR="00B573CF" w:rsidRDefault="00ED2BDF">
      <w:pPr>
        <w:pStyle w:val="Kazalovsebine2"/>
        <w:rPr>
          <w:rFonts w:asciiTheme="minorHAnsi" w:eastAsiaTheme="minorEastAsia" w:hAnsiTheme="minorHAnsi" w:cstheme="minorBidi"/>
          <w:b w:val="0"/>
          <w:sz w:val="22"/>
          <w:szCs w:val="22"/>
          <w:lang w:eastAsia="sl-SI"/>
        </w:rPr>
      </w:pPr>
      <w:hyperlink w:anchor="_Toc5773491" w:history="1">
        <w:r w:rsidR="00B573CF" w:rsidRPr="00CF0579">
          <w:rPr>
            <w:rStyle w:val="Hiperpovezava"/>
          </w:rPr>
          <w:t>12.9</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KAPUSNIC</w:t>
        </w:r>
        <w:r w:rsidR="00B573CF">
          <w:rPr>
            <w:webHidden/>
          </w:rPr>
          <w:tab/>
        </w:r>
        <w:r w:rsidR="00B573CF">
          <w:rPr>
            <w:webHidden/>
          </w:rPr>
          <w:fldChar w:fldCharType="begin"/>
        </w:r>
        <w:r w:rsidR="00B573CF">
          <w:rPr>
            <w:webHidden/>
          </w:rPr>
          <w:instrText xml:space="preserve"> PAGEREF _Toc5773491 \h </w:instrText>
        </w:r>
        <w:r w:rsidR="00B573CF">
          <w:rPr>
            <w:webHidden/>
          </w:rPr>
        </w:r>
        <w:r w:rsidR="00B573CF">
          <w:rPr>
            <w:webHidden/>
          </w:rPr>
          <w:fldChar w:fldCharType="separate"/>
        </w:r>
        <w:r w:rsidR="0000552C">
          <w:rPr>
            <w:webHidden/>
          </w:rPr>
          <w:t>30</w:t>
        </w:r>
        <w:r w:rsidR="00B573CF">
          <w:rPr>
            <w:webHidden/>
          </w:rPr>
          <w:fldChar w:fldCharType="end"/>
        </w:r>
      </w:hyperlink>
    </w:p>
    <w:p w14:paraId="4E89E046" w14:textId="21E77B6C" w:rsidR="00B573CF" w:rsidRDefault="00ED2BDF">
      <w:pPr>
        <w:pStyle w:val="Kazalovsebine2"/>
        <w:rPr>
          <w:rFonts w:asciiTheme="minorHAnsi" w:eastAsiaTheme="minorEastAsia" w:hAnsiTheme="minorHAnsi" w:cstheme="minorBidi"/>
          <w:b w:val="0"/>
          <w:sz w:val="22"/>
          <w:szCs w:val="22"/>
          <w:lang w:eastAsia="sl-SI"/>
        </w:rPr>
      </w:pPr>
      <w:hyperlink w:anchor="_Toc5773492" w:history="1">
        <w:r w:rsidR="00B573CF" w:rsidRPr="00CF0579">
          <w:rPr>
            <w:rStyle w:val="Hiperpovezava"/>
          </w:rPr>
          <w:t>12.10</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KORENJA</w:t>
        </w:r>
        <w:r w:rsidR="00B573CF">
          <w:rPr>
            <w:webHidden/>
          </w:rPr>
          <w:tab/>
        </w:r>
        <w:r w:rsidR="00B573CF">
          <w:rPr>
            <w:webHidden/>
          </w:rPr>
          <w:fldChar w:fldCharType="begin"/>
        </w:r>
        <w:r w:rsidR="00B573CF">
          <w:rPr>
            <w:webHidden/>
          </w:rPr>
          <w:instrText xml:space="preserve"> PAGEREF _Toc5773492 \h </w:instrText>
        </w:r>
        <w:r w:rsidR="00B573CF">
          <w:rPr>
            <w:webHidden/>
          </w:rPr>
        </w:r>
        <w:r w:rsidR="00B573CF">
          <w:rPr>
            <w:webHidden/>
          </w:rPr>
          <w:fldChar w:fldCharType="separate"/>
        </w:r>
        <w:r w:rsidR="0000552C">
          <w:rPr>
            <w:webHidden/>
          </w:rPr>
          <w:t>42</w:t>
        </w:r>
        <w:r w:rsidR="00B573CF">
          <w:rPr>
            <w:webHidden/>
          </w:rPr>
          <w:fldChar w:fldCharType="end"/>
        </w:r>
      </w:hyperlink>
    </w:p>
    <w:p w14:paraId="1A6DB0FA" w14:textId="4DEC6FD3" w:rsidR="00B573CF" w:rsidRDefault="00ED2BDF">
      <w:pPr>
        <w:pStyle w:val="Kazalovsebine2"/>
        <w:rPr>
          <w:rFonts w:asciiTheme="minorHAnsi" w:eastAsiaTheme="minorEastAsia" w:hAnsiTheme="minorHAnsi" w:cstheme="minorBidi"/>
          <w:b w:val="0"/>
          <w:sz w:val="22"/>
          <w:szCs w:val="22"/>
          <w:lang w:eastAsia="sl-SI"/>
        </w:rPr>
      </w:pPr>
      <w:hyperlink w:anchor="_Toc5773493" w:history="1">
        <w:r w:rsidR="00B573CF" w:rsidRPr="00CF0579">
          <w:rPr>
            <w:rStyle w:val="Hiperpovezava"/>
          </w:rPr>
          <w:t>12.11</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ZELENE</w:t>
        </w:r>
        <w:r w:rsidR="00B573CF">
          <w:rPr>
            <w:webHidden/>
          </w:rPr>
          <w:tab/>
        </w:r>
        <w:r w:rsidR="00B573CF">
          <w:rPr>
            <w:webHidden/>
          </w:rPr>
          <w:fldChar w:fldCharType="begin"/>
        </w:r>
        <w:r w:rsidR="00B573CF">
          <w:rPr>
            <w:webHidden/>
          </w:rPr>
          <w:instrText xml:space="preserve"> PAGEREF _Toc5773493 \h </w:instrText>
        </w:r>
        <w:r w:rsidR="00B573CF">
          <w:rPr>
            <w:webHidden/>
          </w:rPr>
        </w:r>
        <w:r w:rsidR="00B573CF">
          <w:rPr>
            <w:webHidden/>
          </w:rPr>
          <w:fldChar w:fldCharType="separate"/>
        </w:r>
        <w:r w:rsidR="0000552C">
          <w:rPr>
            <w:webHidden/>
          </w:rPr>
          <w:t>44</w:t>
        </w:r>
        <w:r w:rsidR="00B573CF">
          <w:rPr>
            <w:webHidden/>
          </w:rPr>
          <w:fldChar w:fldCharType="end"/>
        </w:r>
      </w:hyperlink>
    </w:p>
    <w:p w14:paraId="7D2B2E99" w14:textId="1BC10500" w:rsidR="00B573CF" w:rsidRDefault="00ED2BDF">
      <w:pPr>
        <w:pStyle w:val="Kazalovsebine2"/>
        <w:rPr>
          <w:rFonts w:asciiTheme="minorHAnsi" w:eastAsiaTheme="minorEastAsia" w:hAnsiTheme="minorHAnsi" w:cstheme="minorBidi"/>
          <w:b w:val="0"/>
          <w:sz w:val="22"/>
          <w:szCs w:val="22"/>
          <w:lang w:eastAsia="sl-SI"/>
        </w:rPr>
      </w:pPr>
      <w:hyperlink w:anchor="_Toc5773494" w:history="1">
        <w:r w:rsidR="00B573CF" w:rsidRPr="00CF0579">
          <w:rPr>
            <w:rStyle w:val="Hiperpovezava"/>
          </w:rPr>
          <w:t>12.12</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PETERŠILJA</w:t>
        </w:r>
        <w:r w:rsidR="00B573CF">
          <w:rPr>
            <w:webHidden/>
          </w:rPr>
          <w:tab/>
        </w:r>
        <w:r w:rsidR="00B573CF">
          <w:rPr>
            <w:webHidden/>
          </w:rPr>
          <w:fldChar w:fldCharType="begin"/>
        </w:r>
        <w:r w:rsidR="00B573CF">
          <w:rPr>
            <w:webHidden/>
          </w:rPr>
          <w:instrText xml:space="preserve"> PAGEREF _Toc5773494 \h </w:instrText>
        </w:r>
        <w:r w:rsidR="00B573CF">
          <w:rPr>
            <w:webHidden/>
          </w:rPr>
        </w:r>
        <w:r w:rsidR="00B573CF">
          <w:rPr>
            <w:webHidden/>
          </w:rPr>
          <w:fldChar w:fldCharType="separate"/>
        </w:r>
        <w:r w:rsidR="0000552C">
          <w:rPr>
            <w:webHidden/>
          </w:rPr>
          <w:t>45</w:t>
        </w:r>
        <w:r w:rsidR="00B573CF">
          <w:rPr>
            <w:webHidden/>
          </w:rPr>
          <w:fldChar w:fldCharType="end"/>
        </w:r>
      </w:hyperlink>
    </w:p>
    <w:p w14:paraId="7CA7A43B" w14:textId="3C8416FC" w:rsidR="00B573CF" w:rsidRDefault="00ED2BDF">
      <w:pPr>
        <w:pStyle w:val="Kazalovsebine2"/>
        <w:rPr>
          <w:rFonts w:asciiTheme="minorHAnsi" w:eastAsiaTheme="minorEastAsia" w:hAnsiTheme="minorHAnsi" w:cstheme="minorBidi"/>
          <w:b w:val="0"/>
          <w:sz w:val="22"/>
          <w:szCs w:val="22"/>
          <w:lang w:eastAsia="sl-SI"/>
        </w:rPr>
      </w:pPr>
      <w:hyperlink w:anchor="_Toc5773495" w:history="1">
        <w:r w:rsidR="00B573CF" w:rsidRPr="00CF0579">
          <w:rPr>
            <w:rStyle w:val="Hiperpovezava"/>
          </w:rPr>
          <w:t>12.13</w:t>
        </w:r>
        <w:r w:rsidR="00B573CF">
          <w:rPr>
            <w:rFonts w:asciiTheme="minorHAnsi" w:eastAsiaTheme="minorEastAsia" w:hAnsiTheme="minorHAnsi" w:cstheme="minorBidi"/>
            <w:b w:val="0"/>
            <w:sz w:val="22"/>
            <w:szCs w:val="22"/>
            <w:lang w:eastAsia="sl-SI"/>
          </w:rPr>
          <w:tab/>
        </w:r>
        <w:r w:rsidR="00B573CF" w:rsidRPr="00CF0579">
          <w:rPr>
            <w:rStyle w:val="Hiperpovezava"/>
          </w:rPr>
          <w:t xml:space="preserve">INTEGRIRANO VARSTVO </w:t>
        </w:r>
        <w:r w:rsidR="00B1392E" w:rsidRPr="00CF0579">
          <w:rPr>
            <w:rStyle w:val="Hiperpovezava"/>
          </w:rPr>
          <w:t>KOLERABICE</w:t>
        </w:r>
        <w:r w:rsidR="00B573CF">
          <w:rPr>
            <w:webHidden/>
          </w:rPr>
          <w:tab/>
        </w:r>
        <w:r w:rsidR="00B573CF">
          <w:rPr>
            <w:webHidden/>
          </w:rPr>
          <w:fldChar w:fldCharType="begin"/>
        </w:r>
        <w:r w:rsidR="00B573CF">
          <w:rPr>
            <w:webHidden/>
          </w:rPr>
          <w:instrText xml:space="preserve"> PAGEREF _Toc5773495 \h </w:instrText>
        </w:r>
        <w:r w:rsidR="00B573CF">
          <w:rPr>
            <w:webHidden/>
          </w:rPr>
        </w:r>
        <w:r w:rsidR="00B573CF">
          <w:rPr>
            <w:webHidden/>
          </w:rPr>
          <w:fldChar w:fldCharType="separate"/>
        </w:r>
        <w:r w:rsidR="0000552C">
          <w:rPr>
            <w:webHidden/>
          </w:rPr>
          <w:t>46</w:t>
        </w:r>
        <w:r w:rsidR="00B573CF">
          <w:rPr>
            <w:webHidden/>
          </w:rPr>
          <w:fldChar w:fldCharType="end"/>
        </w:r>
      </w:hyperlink>
    </w:p>
    <w:p w14:paraId="465466FE" w14:textId="3DA83D1C" w:rsidR="00B573CF" w:rsidRDefault="00ED2BDF">
      <w:pPr>
        <w:pStyle w:val="Kazalovsebine2"/>
        <w:rPr>
          <w:rFonts w:asciiTheme="minorHAnsi" w:eastAsiaTheme="minorEastAsia" w:hAnsiTheme="minorHAnsi" w:cstheme="minorBidi"/>
          <w:b w:val="0"/>
          <w:sz w:val="22"/>
          <w:szCs w:val="22"/>
          <w:lang w:eastAsia="sl-SI"/>
        </w:rPr>
      </w:pPr>
      <w:hyperlink w:anchor="_Toc5773496" w:history="1">
        <w:r w:rsidR="00B573CF" w:rsidRPr="00CF0579">
          <w:rPr>
            <w:rStyle w:val="Hiperpovezava"/>
          </w:rPr>
          <w:t>12.14</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PASTINAKA</w:t>
        </w:r>
        <w:r w:rsidR="00B573CF">
          <w:rPr>
            <w:webHidden/>
          </w:rPr>
          <w:tab/>
        </w:r>
        <w:r w:rsidR="00B573CF">
          <w:rPr>
            <w:webHidden/>
          </w:rPr>
          <w:fldChar w:fldCharType="begin"/>
        </w:r>
        <w:r w:rsidR="00B573CF">
          <w:rPr>
            <w:webHidden/>
          </w:rPr>
          <w:instrText xml:space="preserve"> PAGEREF _Toc5773496 \h </w:instrText>
        </w:r>
        <w:r w:rsidR="00B573CF">
          <w:rPr>
            <w:webHidden/>
          </w:rPr>
        </w:r>
        <w:r w:rsidR="00B573CF">
          <w:rPr>
            <w:webHidden/>
          </w:rPr>
          <w:fldChar w:fldCharType="separate"/>
        </w:r>
        <w:r w:rsidR="0000552C">
          <w:rPr>
            <w:webHidden/>
          </w:rPr>
          <w:t>46</w:t>
        </w:r>
        <w:r w:rsidR="00B573CF">
          <w:rPr>
            <w:webHidden/>
          </w:rPr>
          <w:fldChar w:fldCharType="end"/>
        </w:r>
      </w:hyperlink>
    </w:p>
    <w:p w14:paraId="2EFFE5FB" w14:textId="70F66CB0" w:rsidR="00B573CF" w:rsidRDefault="00ED2BDF">
      <w:pPr>
        <w:pStyle w:val="Kazalovsebine2"/>
        <w:rPr>
          <w:rFonts w:asciiTheme="minorHAnsi" w:eastAsiaTheme="minorEastAsia" w:hAnsiTheme="minorHAnsi" w:cstheme="minorBidi"/>
          <w:b w:val="0"/>
          <w:sz w:val="22"/>
          <w:szCs w:val="22"/>
          <w:lang w:eastAsia="sl-SI"/>
        </w:rPr>
      </w:pPr>
      <w:hyperlink w:anchor="_Toc5773497" w:history="1">
        <w:r w:rsidR="00B573CF" w:rsidRPr="00CF0579">
          <w:rPr>
            <w:rStyle w:val="Hiperpovezava"/>
          </w:rPr>
          <w:t>12.15</w:t>
        </w:r>
        <w:r w:rsidR="00B573CF">
          <w:rPr>
            <w:rFonts w:asciiTheme="minorHAnsi" w:eastAsiaTheme="minorEastAsia" w:hAnsiTheme="minorHAnsi" w:cstheme="minorBidi"/>
            <w:b w:val="0"/>
            <w:sz w:val="22"/>
            <w:szCs w:val="22"/>
            <w:lang w:eastAsia="sl-SI"/>
          </w:rPr>
          <w:tab/>
        </w:r>
        <w:r w:rsidR="00B573CF" w:rsidRPr="00CF0579">
          <w:rPr>
            <w:rStyle w:val="Hiperpovezava"/>
          </w:rPr>
          <w:t xml:space="preserve">INTEGRIRANO VARSTVO </w:t>
        </w:r>
        <w:r w:rsidR="00B1392E" w:rsidRPr="00CF0579">
          <w:rPr>
            <w:rStyle w:val="Hiperpovezava"/>
          </w:rPr>
          <w:t>REDKVICE</w:t>
        </w:r>
        <w:r w:rsidR="00B573CF">
          <w:rPr>
            <w:webHidden/>
          </w:rPr>
          <w:tab/>
        </w:r>
        <w:r w:rsidR="00B573CF">
          <w:rPr>
            <w:webHidden/>
          </w:rPr>
          <w:fldChar w:fldCharType="begin"/>
        </w:r>
        <w:r w:rsidR="00B573CF">
          <w:rPr>
            <w:webHidden/>
          </w:rPr>
          <w:instrText xml:space="preserve"> PAGEREF _Toc5773497 \h </w:instrText>
        </w:r>
        <w:r w:rsidR="00B573CF">
          <w:rPr>
            <w:webHidden/>
          </w:rPr>
        </w:r>
        <w:r w:rsidR="00B573CF">
          <w:rPr>
            <w:webHidden/>
          </w:rPr>
          <w:fldChar w:fldCharType="separate"/>
        </w:r>
        <w:r w:rsidR="0000552C">
          <w:rPr>
            <w:webHidden/>
          </w:rPr>
          <w:t>47</w:t>
        </w:r>
        <w:r w:rsidR="00B573CF">
          <w:rPr>
            <w:webHidden/>
          </w:rPr>
          <w:fldChar w:fldCharType="end"/>
        </w:r>
      </w:hyperlink>
    </w:p>
    <w:p w14:paraId="2A26A181" w14:textId="67D17A0D" w:rsidR="00B573CF" w:rsidRDefault="00ED2BDF">
      <w:pPr>
        <w:pStyle w:val="Kazalovsebine2"/>
        <w:rPr>
          <w:rFonts w:asciiTheme="minorHAnsi" w:eastAsiaTheme="minorEastAsia" w:hAnsiTheme="minorHAnsi" w:cstheme="minorBidi"/>
          <w:b w:val="0"/>
          <w:sz w:val="22"/>
          <w:szCs w:val="22"/>
          <w:lang w:eastAsia="sl-SI"/>
        </w:rPr>
      </w:pPr>
      <w:hyperlink w:anchor="_Toc5773498" w:history="1">
        <w:r w:rsidR="00B573CF" w:rsidRPr="00CF0579">
          <w:rPr>
            <w:rStyle w:val="Hiperpovezava"/>
          </w:rPr>
          <w:t>12.16</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ZGODNJEGA KROMPIRJA</w:t>
        </w:r>
        <w:r w:rsidR="00B573CF">
          <w:rPr>
            <w:webHidden/>
          </w:rPr>
          <w:tab/>
        </w:r>
        <w:r w:rsidR="00B573CF">
          <w:rPr>
            <w:webHidden/>
          </w:rPr>
          <w:fldChar w:fldCharType="begin"/>
        </w:r>
        <w:r w:rsidR="00B573CF">
          <w:rPr>
            <w:webHidden/>
          </w:rPr>
          <w:instrText xml:space="preserve"> PAGEREF _Toc5773498 \h </w:instrText>
        </w:r>
        <w:r w:rsidR="00B573CF">
          <w:rPr>
            <w:webHidden/>
          </w:rPr>
        </w:r>
        <w:r w:rsidR="00B573CF">
          <w:rPr>
            <w:webHidden/>
          </w:rPr>
          <w:fldChar w:fldCharType="separate"/>
        </w:r>
        <w:r w:rsidR="0000552C">
          <w:rPr>
            <w:webHidden/>
          </w:rPr>
          <w:t>49</w:t>
        </w:r>
        <w:r w:rsidR="00B573CF">
          <w:rPr>
            <w:webHidden/>
          </w:rPr>
          <w:fldChar w:fldCharType="end"/>
        </w:r>
      </w:hyperlink>
    </w:p>
    <w:p w14:paraId="270EAB1B" w14:textId="1D5F0CC9" w:rsidR="00B573CF" w:rsidRDefault="00ED2BDF">
      <w:pPr>
        <w:pStyle w:val="Kazalovsebine2"/>
        <w:rPr>
          <w:rFonts w:asciiTheme="minorHAnsi" w:eastAsiaTheme="minorEastAsia" w:hAnsiTheme="minorHAnsi" w:cstheme="minorBidi"/>
          <w:b w:val="0"/>
          <w:sz w:val="22"/>
          <w:szCs w:val="22"/>
          <w:lang w:eastAsia="sl-SI"/>
        </w:rPr>
      </w:pPr>
      <w:hyperlink w:anchor="_Toc5773499" w:history="1">
        <w:r w:rsidR="00B573CF" w:rsidRPr="00CF0579">
          <w:rPr>
            <w:rStyle w:val="Hiperpovezava"/>
          </w:rPr>
          <w:t>12.17</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PARADIŽNIKA</w:t>
        </w:r>
        <w:r w:rsidR="00B573CF">
          <w:rPr>
            <w:webHidden/>
          </w:rPr>
          <w:tab/>
        </w:r>
        <w:r w:rsidR="00B573CF">
          <w:rPr>
            <w:webHidden/>
          </w:rPr>
          <w:fldChar w:fldCharType="begin"/>
        </w:r>
        <w:r w:rsidR="00B573CF">
          <w:rPr>
            <w:webHidden/>
          </w:rPr>
          <w:instrText xml:space="preserve"> PAGEREF _Toc5773499 \h </w:instrText>
        </w:r>
        <w:r w:rsidR="00B573CF">
          <w:rPr>
            <w:webHidden/>
          </w:rPr>
        </w:r>
        <w:r w:rsidR="00B573CF">
          <w:rPr>
            <w:webHidden/>
          </w:rPr>
          <w:fldChar w:fldCharType="separate"/>
        </w:r>
        <w:r w:rsidR="0000552C">
          <w:rPr>
            <w:webHidden/>
          </w:rPr>
          <w:t>57</w:t>
        </w:r>
        <w:r w:rsidR="00B573CF">
          <w:rPr>
            <w:webHidden/>
          </w:rPr>
          <w:fldChar w:fldCharType="end"/>
        </w:r>
      </w:hyperlink>
    </w:p>
    <w:p w14:paraId="78C6EB18" w14:textId="737CA8C5" w:rsidR="00B573CF" w:rsidRDefault="00ED2BDF">
      <w:pPr>
        <w:pStyle w:val="Kazalovsebine2"/>
        <w:rPr>
          <w:rFonts w:asciiTheme="minorHAnsi" w:eastAsiaTheme="minorEastAsia" w:hAnsiTheme="minorHAnsi" w:cstheme="minorBidi"/>
          <w:b w:val="0"/>
          <w:sz w:val="22"/>
          <w:szCs w:val="22"/>
          <w:lang w:eastAsia="sl-SI"/>
        </w:rPr>
      </w:pPr>
      <w:hyperlink w:anchor="_Toc5773500" w:history="1">
        <w:r w:rsidR="00B573CF" w:rsidRPr="00CF0579">
          <w:rPr>
            <w:rStyle w:val="Hiperpovezava"/>
          </w:rPr>
          <w:t>12.18</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PAPRIKE</w:t>
        </w:r>
        <w:r w:rsidR="00B573CF">
          <w:rPr>
            <w:webHidden/>
          </w:rPr>
          <w:tab/>
        </w:r>
        <w:r w:rsidR="00B573CF">
          <w:rPr>
            <w:webHidden/>
          </w:rPr>
          <w:fldChar w:fldCharType="begin"/>
        </w:r>
        <w:r w:rsidR="00B573CF">
          <w:rPr>
            <w:webHidden/>
          </w:rPr>
          <w:instrText xml:space="preserve"> PAGEREF _Toc5773500 \h </w:instrText>
        </w:r>
        <w:r w:rsidR="00B573CF">
          <w:rPr>
            <w:webHidden/>
          </w:rPr>
        </w:r>
        <w:r w:rsidR="00B573CF">
          <w:rPr>
            <w:webHidden/>
          </w:rPr>
          <w:fldChar w:fldCharType="separate"/>
        </w:r>
        <w:r w:rsidR="0000552C">
          <w:rPr>
            <w:webHidden/>
          </w:rPr>
          <w:t>69</w:t>
        </w:r>
        <w:r w:rsidR="00B573CF">
          <w:rPr>
            <w:webHidden/>
          </w:rPr>
          <w:fldChar w:fldCharType="end"/>
        </w:r>
      </w:hyperlink>
    </w:p>
    <w:p w14:paraId="0235F215" w14:textId="01C1EC3D" w:rsidR="00B573CF" w:rsidRDefault="00ED2BDF">
      <w:pPr>
        <w:pStyle w:val="Kazalovsebine2"/>
        <w:rPr>
          <w:rFonts w:asciiTheme="minorHAnsi" w:eastAsiaTheme="minorEastAsia" w:hAnsiTheme="minorHAnsi" w:cstheme="minorBidi"/>
          <w:b w:val="0"/>
          <w:sz w:val="22"/>
          <w:szCs w:val="22"/>
          <w:lang w:eastAsia="sl-SI"/>
        </w:rPr>
      </w:pPr>
      <w:hyperlink w:anchor="_Toc5773501" w:history="1">
        <w:r w:rsidR="00B573CF" w:rsidRPr="00CF0579">
          <w:rPr>
            <w:rStyle w:val="Hiperpovezava"/>
          </w:rPr>
          <w:t>12.19</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JAJČEVCA</w:t>
        </w:r>
        <w:r w:rsidR="00B573CF">
          <w:rPr>
            <w:webHidden/>
          </w:rPr>
          <w:tab/>
        </w:r>
        <w:r w:rsidR="00B573CF">
          <w:rPr>
            <w:webHidden/>
          </w:rPr>
          <w:fldChar w:fldCharType="begin"/>
        </w:r>
        <w:r w:rsidR="00B573CF">
          <w:rPr>
            <w:webHidden/>
          </w:rPr>
          <w:instrText xml:space="preserve"> PAGEREF _Toc5773501 \h </w:instrText>
        </w:r>
        <w:r w:rsidR="00B573CF">
          <w:rPr>
            <w:webHidden/>
          </w:rPr>
        </w:r>
        <w:r w:rsidR="00B573CF">
          <w:rPr>
            <w:webHidden/>
          </w:rPr>
          <w:fldChar w:fldCharType="separate"/>
        </w:r>
        <w:r w:rsidR="0000552C">
          <w:rPr>
            <w:webHidden/>
          </w:rPr>
          <w:t>77</w:t>
        </w:r>
        <w:r w:rsidR="00B573CF">
          <w:rPr>
            <w:webHidden/>
          </w:rPr>
          <w:fldChar w:fldCharType="end"/>
        </w:r>
      </w:hyperlink>
    </w:p>
    <w:p w14:paraId="6A94B491" w14:textId="4EB7C2E3" w:rsidR="00B573CF" w:rsidRDefault="00ED2BDF">
      <w:pPr>
        <w:pStyle w:val="Kazalovsebine2"/>
        <w:rPr>
          <w:rFonts w:asciiTheme="minorHAnsi" w:eastAsiaTheme="minorEastAsia" w:hAnsiTheme="minorHAnsi" w:cstheme="minorBidi"/>
          <w:b w:val="0"/>
          <w:sz w:val="22"/>
          <w:szCs w:val="22"/>
          <w:lang w:eastAsia="sl-SI"/>
        </w:rPr>
      </w:pPr>
      <w:hyperlink w:anchor="_Toc5773502" w:history="1">
        <w:r w:rsidR="00B573CF" w:rsidRPr="00CF0579">
          <w:rPr>
            <w:rStyle w:val="Hiperpovezava"/>
          </w:rPr>
          <w:t>12.20</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SOLATNIH KUMAR IN KUMAR ZA VLAGANJ</w:t>
        </w:r>
        <w:r w:rsidR="00B1392E">
          <w:rPr>
            <w:rStyle w:val="Hiperpovezava"/>
          </w:rPr>
          <w:t>E</w:t>
        </w:r>
        <w:r w:rsidR="00896870">
          <w:rPr>
            <w:rStyle w:val="Hiperpovezava"/>
          </w:rPr>
          <w:tab/>
        </w:r>
        <w:r w:rsidR="00B573CF">
          <w:rPr>
            <w:webHidden/>
          </w:rPr>
          <w:fldChar w:fldCharType="begin"/>
        </w:r>
        <w:r w:rsidR="00B573CF">
          <w:rPr>
            <w:webHidden/>
          </w:rPr>
          <w:instrText xml:space="preserve"> PAGEREF _Toc5773502 \h </w:instrText>
        </w:r>
        <w:r w:rsidR="00B573CF">
          <w:rPr>
            <w:webHidden/>
          </w:rPr>
        </w:r>
        <w:r w:rsidR="00B573CF">
          <w:rPr>
            <w:webHidden/>
          </w:rPr>
          <w:fldChar w:fldCharType="separate"/>
        </w:r>
        <w:r w:rsidR="0000552C">
          <w:rPr>
            <w:webHidden/>
          </w:rPr>
          <w:t>83</w:t>
        </w:r>
        <w:r w:rsidR="00B573CF">
          <w:rPr>
            <w:webHidden/>
          </w:rPr>
          <w:fldChar w:fldCharType="end"/>
        </w:r>
      </w:hyperlink>
    </w:p>
    <w:p w14:paraId="65E00D92" w14:textId="250D75C7" w:rsidR="00B573CF" w:rsidRDefault="00ED2BDF">
      <w:pPr>
        <w:pStyle w:val="Kazalovsebine2"/>
        <w:rPr>
          <w:rFonts w:asciiTheme="minorHAnsi" w:eastAsiaTheme="minorEastAsia" w:hAnsiTheme="minorHAnsi" w:cstheme="minorBidi"/>
          <w:b w:val="0"/>
          <w:sz w:val="22"/>
          <w:szCs w:val="22"/>
          <w:lang w:eastAsia="sl-SI"/>
        </w:rPr>
      </w:pPr>
      <w:hyperlink w:anchor="_Toc5773503" w:history="1">
        <w:r w:rsidR="00B573CF" w:rsidRPr="00CF0579">
          <w:rPr>
            <w:rStyle w:val="Hiperpovezava"/>
          </w:rPr>
          <w:t>12.21</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BUČK, LUBENIC IN DINJ</w:t>
        </w:r>
        <w:r w:rsidR="00B573CF">
          <w:rPr>
            <w:webHidden/>
          </w:rPr>
          <w:tab/>
        </w:r>
        <w:r w:rsidR="00B573CF">
          <w:rPr>
            <w:webHidden/>
          </w:rPr>
          <w:fldChar w:fldCharType="begin"/>
        </w:r>
        <w:r w:rsidR="00B573CF">
          <w:rPr>
            <w:webHidden/>
          </w:rPr>
          <w:instrText xml:space="preserve"> PAGEREF _Toc5773503 \h </w:instrText>
        </w:r>
        <w:r w:rsidR="00B573CF">
          <w:rPr>
            <w:webHidden/>
          </w:rPr>
        </w:r>
        <w:r w:rsidR="00B573CF">
          <w:rPr>
            <w:webHidden/>
          </w:rPr>
          <w:fldChar w:fldCharType="separate"/>
        </w:r>
        <w:r w:rsidR="0000552C">
          <w:rPr>
            <w:webHidden/>
          </w:rPr>
          <w:t>90</w:t>
        </w:r>
        <w:r w:rsidR="00B573CF">
          <w:rPr>
            <w:webHidden/>
          </w:rPr>
          <w:fldChar w:fldCharType="end"/>
        </w:r>
      </w:hyperlink>
    </w:p>
    <w:p w14:paraId="5F758449" w14:textId="08C225CB" w:rsidR="00B573CF" w:rsidRDefault="00ED2BDF">
      <w:pPr>
        <w:pStyle w:val="Kazalovsebine2"/>
        <w:rPr>
          <w:rFonts w:asciiTheme="minorHAnsi" w:eastAsiaTheme="minorEastAsia" w:hAnsiTheme="minorHAnsi" w:cstheme="minorBidi"/>
          <w:b w:val="0"/>
          <w:sz w:val="22"/>
          <w:szCs w:val="22"/>
          <w:lang w:eastAsia="sl-SI"/>
        </w:rPr>
      </w:pPr>
      <w:hyperlink w:anchor="_Toc5773504" w:history="1">
        <w:r w:rsidR="00B573CF" w:rsidRPr="00CF0579">
          <w:rPr>
            <w:rStyle w:val="Hiperpovezava"/>
          </w:rPr>
          <w:t>12.22</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RDEČE PESE</w:t>
        </w:r>
        <w:r w:rsidR="00B573CF">
          <w:rPr>
            <w:webHidden/>
          </w:rPr>
          <w:tab/>
        </w:r>
        <w:r w:rsidR="00B573CF">
          <w:rPr>
            <w:webHidden/>
          </w:rPr>
          <w:fldChar w:fldCharType="begin"/>
        </w:r>
        <w:r w:rsidR="00B573CF">
          <w:rPr>
            <w:webHidden/>
          </w:rPr>
          <w:instrText xml:space="preserve"> PAGEREF _Toc5773504 \h </w:instrText>
        </w:r>
        <w:r w:rsidR="00B573CF">
          <w:rPr>
            <w:webHidden/>
          </w:rPr>
        </w:r>
        <w:r w:rsidR="00B573CF">
          <w:rPr>
            <w:webHidden/>
          </w:rPr>
          <w:fldChar w:fldCharType="separate"/>
        </w:r>
        <w:r w:rsidR="0000552C">
          <w:rPr>
            <w:webHidden/>
          </w:rPr>
          <w:t>97</w:t>
        </w:r>
        <w:r w:rsidR="00B573CF">
          <w:rPr>
            <w:webHidden/>
          </w:rPr>
          <w:fldChar w:fldCharType="end"/>
        </w:r>
      </w:hyperlink>
    </w:p>
    <w:p w14:paraId="3A60D417" w14:textId="332A2DC1" w:rsidR="00B573CF" w:rsidRDefault="00ED2BDF">
      <w:pPr>
        <w:pStyle w:val="Kazalovsebine2"/>
        <w:rPr>
          <w:rFonts w:asciiTheme="minorHAnsi" w:eastAsiaTheme="minorEastAsia" w:hAnsiTheme="minorHAnsi" w:cstheme="minorBidi"/>
          <w:b w:val="0"/>
          <w:sz w:val="22"/>
          <w:szCs w:val="22"/>
          <w:lang w:eastAsia="sl-SI"/>
        </w:rPr>
      </w:pPr>
      <w:hyperlink w:anchor="_Toc5773505" w:history="1">
        <w:r w:rsidR="00B573CF" w:rsidRPr="00CF0579">
          <w:rPr>
            <w:rStyle w:val="Hiperpovezava"/>
          </w:rPr>
          <w:t>12.23</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SOLATE</w:t>
        </w:r>
        <w:r w:rsidR="00B573CF">
          <w:rPr>
            <w:webHidden/>
          </w:rPr>
          <w:tab/>
        </w:r>
        <w:r w:rsidR="00B573CF">
          <w:rPr>
            <w:webHidden/>
          </w:rPr>
          <w:fldChar w:fldCharType="begin"/>
        </w:r>
        <w:r w:rsidR="00B573CF">
          <w:rPr>
            <w:webHidden/>
          </w:rPr>
          <w:instrText xml:space="preserve"> PAGEREF _Toc5773505 \h </w:instrText>
        </w:r>
        <w:r w:rsidR="00B573CF">
          <w:rPr>
            <w:webHidden/>
          </w:rPr>
        </w:r>
        <w:r w:rsidR="00B573CF">
          <w:rPr>
            <w:webHidden/>
          </w:rPr>
          <w:fldChar w:fldCharType="separate"/>
        </w:r>
        <w:r w:rsidR="0000552C">
          <w:rPr>
            <w:webHidden/>
          </w:rPr>
          <w:t>99</w:t>
        </w:r>
        <w:r w:rsidR="00B573CF">
          <w:rPr>
            <w:webHidden/>
          </w:rPr>
          <w:fldChar w:fldCharType="end"/>
        </w:r>
      </w:hyperlink>
    </w:p>
    <w:p w14:paraId="2FB53B97" w14:textId="762B6D19" w:rsidR="00B573CF" w:rsidRDefault="00ED2BDF">
      <w:pPr>
        <w:pStyle w:val="Kazalovsebine2"/>
        <w:rPr>
          <w:rFonts w:asciiTheme="minorHAnsi" w:eastAsiaTheme="minorEastAsia" w:hAnsiTheme="minorHAnsi" w:cstheme="minorBidi"/>
          <w:b w:val="0"/>
          <w:sz w:val="22"/>
          <w:szCs w:val="22"/>
          <w:lang w:eastAsia="sl-SI"/>
        </w:rPr>
      </w:pPr>
      <w:hyperlink w:anchor="_Toc5773506" w:history="1">
        <w:r w:rsidR="00B573CF" w:rsidRPr="00CF0579">
          <w:rPr>
            <w:rStyle w:val="Hiperpovezava"/>
          </w:rPr>
          <w:t>12.24</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ŠPARGLJEV</w:t>
        </w:r>
        <w:r w:rsidR="00B573CF">
          <w:rPr>
            <w:webHidden/>
          </w:rPr>
          <w:tab/>
        </w:r>
        <w:r w:rsidR="00B573CF">
          <w:rPr>
            <w:webHidden/>
          </w:rPr>
          <w:fldChar w:fldCharType="begin"/>
        </w:r>
        <w:r w:rsidR="00B573CF">
          <w:rPr>
            <w:webHidden/>
          </w:rPr>
          <w:instrText xml:space="preserve"> PAGEREF _Toc5773506 \h </w:instrText>
        </w:r>
        <w:r w:rsidR="00B573CF">
          <w:rPr>
            <w:webHidden/>
          </w:rPr>
        </w:r>
        <w:r w:rsidR="00B573CF">
          <w:rPr>
            <w:webHidden/>
          </w:rPr>
          <w:fldChar w:fldCharType="separate"/>
        </w:r>
        <w:r w:rsidR="0000552C">
          <w:rPr>
            <w:webHidden/>
          </w:rPr>
          <w:t>103</w:t>
        </w:r>
        <w:r w:rsidR="00B573CF">
          <w:rPr>
            <w:webHidden/>
          </w:rPr>
          <w:fldChar w:fldCharType="end"/>
        </w:r>
      </w:hyperlink>
    </w:p>
    <w:p w14:paraId="56BBE366" w14:textId="524FCEAC" w:rsidR="00B573CF" w:rsidRDefault="00ED2BDF">
      <w:pPr>
        <w:pStyle w:val="Kazalovsebine2"/>
        <w:rPr>
          <w:rFonts w:asciiTheme="minorHAnsi" w:eastAsiaTheme="minorEastAsia" w:hAnsiTheme="minorHAnsi" w:cstheme="minorBidi"/>
          <w:b w:val="0"/>
          <w:sz w:val="22"/>
          <w:szCs w:val="22"/>
          <w:lang w:eastAsia="sl-SI"/>
        </w:rPr>
      </w:pPr>
      <w:hyperlink w:anchor="_Toc5773507" w:history="1">
        <w:r w:rsidR="00B573CF" w:rsidRPr="00CF0579">
          <w:rPr>
            <w:rStyle w:val="Hiperpovezava"/>
          </w:rPr>
          <w:t>12.25</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ŠPINAČE</w:t>
        </w:r>
        <w:r w:rsidR="00B573CF">
          <w:rPr>
            <w:webHidden/>
          </w:rPr>
          <w:tab/>
        </w:r>
        <w:r w:rsidR="00B573CF">
          <w:rPr>
            <w:webHidden/>
          </w:rPr>
          <w:fldChar w:fldCharType="begin"/>
        </w:r>
        <w:r w:rsidR="00B573CF">
          <w:rPr>
            <w:webHidden/>
          </w:rPr>
          <w:instrText xml:space="preserve"> PAGEREF _Toc5773507 \h </w:instrText>
        </w:r>
        <w:r w:rsidR="00B573CF">
          <w:rPr>
            <w:webHidden/>
          </w:rPr>
        </w:r>
        <w:r w:rsidR="00B573CF">
          <w:rPr>
            <w:webHidden/>
          </w:rPr>
          <w:fldChar w:fldCharType="separate"/>
        </w:r>
        <w:r w:rsidR="0000552C">
          <w:rPr>
            <w:webHidden/>
          </w:rPr>
          <w:t>105</w:t>
        </w:r>
        <w:r w:rsidR="00B573CF">
          <w:rPr>
            <w:webHidden/>
          </w:rPr>
          <w:fldChar w:fldCharType="end"/>
        </w:r>
      </w:hyperlink>
    </w:p>
    <w:p w14:paraId="010FAE34" w14:textId="6F61A038" w:rsidR="00B573CF" w:rsidRDefault="00ED2BDF">
      <w:pPr>
        <w:pStyle w:val="Kazalovsebine2"/>
        <w:rPr>
          <w:rFonts w:asciiTheme="minorHAnsi" w:eastAsiaTheme="minorEastAsia" w:hAnsiTheme="minorHAnsi" w:cstheme="minorBidi"/>
          <w:b w:val="0"/>
          <w:sz w:val="22"/>
          <w:szCs w:val="22"/>
          <w:lang w:eastAsia="sl-SI"/>
        </w:rPr>
      </w:pPr>
      <w:hyperlink w:anchor="_Toc5773508" w:history="1">
        <w:r w:rsidR="00B573CF" w:rsidRPr="00CF0579">
          <w:rPr>
            <w:rStyle w:val="Hiperpovezava"/>
          </w:rPr>
          <w:t>12.26</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ČEBULNIC</w:t>
        </w:r>
        <w:r w:rsidR="00B573CF">
          <w:rPr>
            <w:webHidden/>
          </w:rPr>
          <w:tab/>
        </w:r>
        <w:r w:rsidR="00B573CF">
          <w:rPr>
            <w:webHidden/>
          </w:rPr>
          <w:fldChar w:fldCharType="begin"/>
        </w:r>
        <w:r w:rsidR="00B573CF">
          <w:rPr>
            <w:webHidden/>
          </w:rPr>
          <w:instrText xml:space="preserve"> PAGEREF _Toc5773508 \h </w:instrText>
        </w:r>
        <w:r w:rsidR="00B573CF">
          <w:rPr>
            <w:webHidden/>
          </w:rPr>
        </w:r>
        <w:r w:rsidR="00B573CF">
          <w:rPr>
            <w:webHidden/>
          </w:rPr>
          <w:fldChar w:fldCharType="separate"/>
        </w:r>
        <w:r w:rsidR="0000552C">
          <w:rPr>
            <w:webHidden/>
          </w:rPr>
          <w:t>107</w:t>
        </w:r>
        <w:r w:rsidR="00B573CF">
          <w:rPr>
            <w:webHidden/>
          </w:rPr>
          <w:fldChar w:fldCharType="end"/>
        </w:r>
      </w:hyperlink>
    </w:p>
    <w:p w14:paraId="519AB4D1" w14:textId="0320A77B" w:rsidR="00B573CF" w:rsidRDefault="00ED2BDF">
      <w:pPr>
        <w:pStyle w:val="Kazalovsebine2"/>
        <w:rPr>
          <w:rFonts w:asciiTheme="minorHAnsi" w:eastAsiaTheme="minorEastAsia" w:hAnsiTheme="minorHAnsi" w:cstheme="minorBidi"/>
          <w:b w:val="0"/>
          <w:sz w:val="22"/>
          <w:szCs w:val="22"/>
          <w:lang w:eastAsia="sl-SI"/>
        </w:rPr>
      </w:pPr>
      <w:hyperlink w:anchor="_Toc5773509" w:history="1">
        <w:r w:rsidR="00B573CF" w:rsidRPr="00CF0579">
          <w:rPr>
            <w:rStyle w:val="Hiperpovezava"/>
          </w:rPr>
          <w:t>12.27</w:t>
        </w:r>
        <w:r w:rsidR="00B573CF">
          <w:rPr>
            <w:rFonts w:asciiTheme="minorHAnsi" w:eastAsiaTheme="minorEastAsia" w:hAnsiTheme="minorHAnsi" w:cstheme="minorBidi"/>
            <w:b w:val="0"/>
            <w:sz w:val="22"/>
            <w:szCs w:val="22"/>
            <w:lang w:eastAsia="sl-SI"/>
          </w:rPr>
          <w:tab/>
        </w:r>
        <w:r w:rsidR="00B573CF" w:rsidRPr="00CF0579">
          <w:rPr>
            <w:rStyle w:val="Hiperpovezava"/>
          </w:rPr>
          <w:t>INTEGRIRANO VARSTVO RADIČA</w:t>
        </w:r>
        <w:r w:rsidR="00B573CF">
          <w:rPr>
            <w:webHidden/>
          </w:rPr>
          <w:tab/>
        </w:r>
        <w:r w:rsidR="00B573CF">
          <w:rPr>
            <w:webHidden/>
          </w:rPr>
          <w:fldChar w:fldCharType="begin"/>
        </w:r>
        <w:r w:rsidR="00B573CF">
          <w:rPr>
            <w:webHidden/>
          </w:rPr>
          <w:instrText xml:space="preserve"> PAGEREF _Toc5773509 \h </w:instrText>
        </w:r>
        <w:r w:rsidR="00B573CF">
          <w:rPr>
            <w:webHidden/>
          </w:rPr>
        </w:r>
        <w:r w:rsidR="00B573CF">
          <w:rPr>
            <w:webHidden/>
          </w:rPr>
          <w:fldChar w:fldCharType="separate"/>
        </w:r>
        <w:r w:rsidR="0000552C">
          <w:rPr>
            <w:webHidden/>
          </w:rPr>
          <w:t>110</w:t>
        </w:r>
        <w:r w:rsidR="00B573CF">
          <w:rPr>
            <w:webHidden/>
          </w:rPr>
          <w:fldChar w:fldCharType="end"/>
        </w:r>
      </w:hyperlink>
    </w:p>
    <w:p w14:paraId="37178B0C" w14:textId="70BEE91A" w:rsidR="00B573CF" w:rsidRDefault="00ED2BDF">
      <w:pPr>
        <w:pStyle w:val="Kazalovsebine2"/>
        <w:rPr>
          <w:rFonts w:asciiTheme="minorHAnsi" w:eastAsiaTheme="minorEastAsia" w:hAnsiTheme="minorHAnsi" w:cstheme="minorBidi"/>
          <w:b w:val="0"/>
          <w:sz w:val="22"/>
          <w:szCs w:val="22"/>
          <w:lang w:eastAsia="sl-SI"/>
        </w:rPr>
      </w:pPr>
      <w:hyperlink w:anchor="_Toc5773510" w:history="1">
        <w:r w:rsidR="00B573CF" w:rsidRPr="00CF0579">
          <w:rPr>
            <w:rStyle w:val="Hiperpovezava"/>
          </w:rPr>
          <w:t>12.28</w:t>
        </w:r>
        <w:r w:rsidR="00B573CF">
          <w:rPr>
            <w:rFonts w:asciiTheme="minorHAnsi" w:eastAsiaTheme="minorEastAsia" w:hAnsiTheme="minorHAnsi" w:cstheme="minorBidi"/>
            <w:b w:val="0"/>
            <w:sz w:val="22"/>
            <w:szCs w:val="22"/>
            <w:lang w:eastAsia="sl-SI"/>
          </w:rPr>
          <w:tab/>
        </w:r>
        <w:r w:rsidR="00B573CF" w:rsidRPr="00CF0579">
          <w:rPr>
            <w:rStyle w:val="Hiperpovezava"/>
          </w:rPr>
          <w:t xml:space="preserve">INTEGRIRANO VARSTVO </w:t>
        </w:r>
        <w:r w:rsidR="00896870" w:rsidRPr="00CF0579">
          <w:rPr>
            <w:rStyle w:val="Hiperpovezava"/>
          </w:rPr>
          <w:t>HRENA</w:t>
        </w:r>
        <w:r w:rsidR="00B573CF">
          <w:rPr>
            <w:webHidden/>
          </w:rPr>
          <w:tab/>
        </w:r>
        <w:r w:rsidR="00B573CF">
          <w:rPr>
            <w:webHidden/>
          </w:rPr>
          <w:fldChar w:fldCharType="begin"/>
        </w:r>
        <w:r w:rsidR="00B573CF">
          <w:rPr>
            <w:webHidden/>
          </w:rPr>
          <w:instrText xml:space="preserve"> PAGEREF _Toc5773510 \h </w:instrText>
        </w:r>
        <w:r w:rsidR="00B573CF">
          <w:rPr>
            <w:webHidden/>
          </w:rPr>
        </w:r>
        <w:r w:rsidR="00B573CF">
          <w:rPr>
            <w:webHidden/>
          </w:rPr>
          <w:fldChar w:fldCharType="separate"/>
        </w:r>
        <w:r w:rsidR="0000552C">
          <w:rPr>
            <w:webHidden/>
          </w:rPr>
          <w:t>113</w:t>
        </w:r>
        <w:r w:rsidR="00B573CF">
          <w:rPr>
            <w:webHidden/>
          </w:rPr>
          <w:fldChar w:fldCharType="end"/>
        </w:r>
      </w:hyperlink>
    </w:p>
    <w:p w14:paraId="1D3E177D" w14:textId="354B7C69" w:rsidR="00B573CF" w:rsidRDefault="00ED2BDF">
      <w:pPr>
        <w:pStyle w:val="Kazalovsebine2"/>
        <w:rPr>
          <w:rFonts w:asciiTheme="minorHAnsi" w:eastAsiaTheme="minorEastAsia" w:hAnsiTheme="minorHAnsi" w:cstheme="minorBidi"/>
          <w:b w:val="0"/>
          <w:sz w:val="22"/>
          <w:szCs w:val="22"/>
          <w:lang w:eastAsia="sl-SI"/>
        </w:rPr>
      </w:pPr>
      <w:hyperlink w:anchor="_Toc5773511" w:history="1">
        <w:r w:rsidR="00B573CF" w:rsidRPr="00CF0579">
          <w:rPr>
            <w:rStyle w:val="Hiperpovezava"/>
          </w:rPr>
          <w:t>12.29</w:t>
        </w:r>
        <w:r w:rsidR="00B573CF">
          <w:rPr>
            <w:rFonts w:asciiTheme="minorHAnsi" w:eastAsiaTheme="minorEastAsia" w:hAnsiTheme="minorHAnsi" w:cstheme="minorBidi"/>
            <w:b w:val="0"/>
            <w:sz w:val="22"/>
            <w:szCs w:val="22"/>
            <w:lang w:eastAsia="sl-SI"/>
          </w:rPr>
          <w:tab/>
        </w:r>
        <w:r w:rsidR="00B573CF" w:rsidRPr="00CF0579">
          <w:rPr>
            <w:rStyle w:val="Hiperpovezava"/>
          </w:rPr>
          <w:t>HERBICIDI V INTEGRIRANEM VARSTVU RASTLIN</w:t>
        </w:r>
        <w:r w:rsidR="00B573CF">
          <w:rPr>
            <w:webHidden/>
          </w:rPr>
          <w:tab/>
        </w:r>
        <w:r w:rsidR="00B573CF">
          <w:rPr>
            <w:webHidden/>
          </w:rPr>
          <w:fldChar w:fldCharType="begin"/>
        </w:r>
        <w:r w:rsidR="00B573CF">
          <w:rPr>
            <w:webHidden/>
          </w:rPr>
          <w:instrText xml:space="preserve"> PAGEREF _Toc5773511 \h </w:instrText>
        </w:r>
        <w:r w:rsidR="00B573CF">
          <w:rPr>
            <w:webHidden/>
          </w:rPr>
        </w:r>
        <w:r w:rsidR="00B573CF">
          <w:rPr>
            <w:webHidden/>
          </w:rPr>
          <w:fldChar w:fldCharType="separate"/>
        </w:r>
        <w:r w:rsidR="0000552C">
          <w:rPr>
            <w:webHidden/>
          </w:rPr>
          <w:t>117</w:t>
        </w:r>
        <w:r w:rsidR="00B573CF">
          <w:rPr>
            <w:webHidden/>
          </w:rPr>
          <w:fldChar w:fldCharType="end"/>
        </w:r>
      </w:hyperlink>
    </w:p>
    <w:p w14:paraId="7217DEDD" w14:textId="5E11456B" w:rsidR="00B573CF" w:rsidRDefault="00ED2BDF">
      <w:pPr>
        <w:pStyle w:val="Kazalovsebine3"/>
        <w:rPr>
          <w:rFonts w:asciiTheme="minorHAnsi" w:eastAsiaTheme="minorEastAsia" w:hAnsiTheme="minorHAnsi" w:cstheme="minorBidi"/>
          <w:noProof/>
          <w:lang w:eastAsia="sl-SI"/>
        </w:rPr>
      </w:pPr>
      <w:hyperlink w:anchor="_Toc5773512" w:history="1">
        <w:r w:rsidR="00B573CF" w:rsidRPr="00CF0579">
          <w:rPr>
            <w:rStyle w:val="Hiperpovezava"/>
            <w:noProof/>
          </w:rPr>
          <w:t>12.29.2</w:t>
        </w:r>
        <w:r w:rsidR="00B573CF">
          <w:rPr>
            <w:rFonts w:asciiTheme="minorHAnsi" w:eastAsiaTheme="minorEastAsia" w:hAnsiTheme="minorHAnsi" w:cstheme="minorBidi"/>
            <w:noProof/>
            <w:lang w:eastAsia="sl-SI"/>
          </w:rPr>
          <w:tab/>
        </w:r>
        <w:r w:rsidR="00B573CF" w:rsidRPr="00CF0579">
          <w:rPr>
            <w:rStyle w:val="Hiperpovezava"/>
            <w:noProof/>
          </w:rPr>
          <w:t>ZATIRANJE PLEVELOV V OHROVTU</w:t>
        </w:r>
        <w:r w:rsidR="00B573CF">
          <w:rPr>
            <w:noProof/>
            <w:webHidden/>
          </w:rPr>
          <w:tab/>
        </w:r>
        <w:r w:rsidR="00B573CF">
          <w:rPr>
            <w:noProof/>
            <w:webHidden/>
          </w:rPr>
          <w:fldChar w:fldCharType="begin"/>
        </w:r>
        <w:r w:rsidR="00B573CF">
          <w:rPr>
            <w:noProof/>
            <w:webHidden/>
          </w:rPr>
          <w:instrText xml:space="preserve"> PAGEREF _Toc5773512 \h </w:instrText>
        </w:r>
        <w:r w:rsidR="00B573CF">
          <w:rPr>
            <w:noProof/>
            <w:webHidden/>
          </w:rPr>
        </w:r>
        <w:r w:rsidR="00B573CF">
          <w:rPr>
            <w:noProof/>
            <w:webHidden/>
          </w:rPr>
          <w:fldChar w:fldCharType="separate"/>
        </w:r>
        <w:r w:rsidR="0000552C">
          <w:rPr>
            <w:noProof/>
            <w:webHidden/>
          </w:rPr>
          <w:t>118</w:t>
        </w:r>
        <w:r w:rsidR="00B573CF">
          <w:rPr>
            <w:noProof/>
            <w:webHidden/>
          </w:rPr>
          <w:fldChar w:fldCharType="end"/>
        </w:r>
      </w:hyperlink>
    </w:p>
    <w:p w14:paraId="18CDB6EE" w14:textId="2299642B" w:rsidR="00B573CF" w:rsidRDefault="00ED2BDF">
      <w:pPr>
        <w:pStyle w:val="Kazalovsebine3"/>
        <w:rPr>
          <w:rFonts w:asciiTheme="minorHAnsi" w:eastAsiaTheme="minorEastAsia" w:hAnsiTheme="minorHAnsi" w:cstheme="minorBidi"/>
          <w:noProof/>
          <w:lang w:eastAsia="sl-SI"/>
        </w:rPr>
      </w:pPr>
      <w:hyperlink w:anchor="_Toc5773513" w:history="1">
        <w:r w:rsidR="00B573CF" w:rsidRPr="00CF0579">
          <w:rPr>
            <w:rStyle w:val="Hiperpovezava"/>
            <w:noProof/>
          </w:rPr>
          <w:t>12.29.3</w:t>
        </w:r>
        <w:r w:rsidR="00B573CF">
          <w:rPr>
            <w:rFonts w:asciiTheme="minorHAnsi" w:eastAsiaTheme="minorEastAsia" w:hAnsiTheme="minorHAnsi" w:cstheme="minorBidi"/>
            <w:noProof/>
            <w:lang w:eastAsia="sl-SI"/>
          </w:rPr>
          <w:tab/>
        </w:r>
        <w:r w:rsidR="00B573CF" w:rsidRPr="00CF0579">
          <w:rPr>
            <w:rStyle w:val="Hiperpovezava"/>
            <w:noProof/>
          </w:rPr>
          <w:t>ZATIRANJE PLEVELOV V CVETAČI</w:t>
        </w:r>
        <w:r w:rsidR="00B573CF">
          <w:rPr>
            <w:noProof/>
            <w:webHidden/>
          </w:rPr>
          <w:tab/>
        </w:r>
        <w:r w:rsidR="00B573CF">
          <w:rPr>
            <w:noProof/>
            <w:webHidden/>
          </w:rPr>
          <w:fldChar w:fldCharType="begin"/>
        </w:r>
        <w:r w:rsidR="00B573CF">
          <w:rPr>
            <w:noProof/>
            <w:webHidden/>
          </w:rPr>
          <w:instrText xml:space="preserve"> PAGEREF _Toc5773513 \h </w:instrText>
        </w:r>
        <w:r w:rsidR="00B573CF">
          <w:rPr>
            <w:noProof/>
            <w:webHidden/>
          </w:rPr>
        </w:r>
        <w:r w:rsidR="00B573CF">
          <w:rPr>
            <w:noProof/>
            <w:webHidden/>
          </w:rPr>
          <w:fldChar w:fldCharType="separate"/>
        </w:r>
        <w:r w:rsidR="0000552C">
          <w:rPr>
            <w:noProof/>
            <w:webHidden/>
          </w:rPr>
          <w:t>119</w:t>
        </w:r>
        <w:r w:rsidR="00B573CF">
          <w:rPr>
            <w:noProof/>
            <w:webHidden/>
          </w:rPr>
          <w:fldChar w:fldCharType="end"/>
        </w:r>
      </w:hyperlink>
    </w:p>
    <w:p w14:paraId="26EF78A4" w14:textId="7ACA966B" w:rsidR="00B573CF" w:rsidRDefault="00ED2BDF">
      <w:pPr>
        <w:pStyle w:val="Kazalovsebine3"/>
        <w:rPr>
          <w:rFonts w:asciiTheme="minorHAnsi" w:eastAsiaTheme="minorEastAsia" w:hAnsiTheme="minorHAnsi" w:cstheme="minorBidi"/>
          <w:noProof/>
          <w:lang w:eastAsia="sl-SI"/>
        </w:rPr>
      </w:pPr>
      <w:hyperlink w:anchor="_Toc5773514" w:history="1">
        <w:r w:rsidR="00B573CF" w:rsidRPr="00CF0579">
          <w:rPr>
            <w:rStyle w:val="Hiperpovezava"/>
            <w:noProof/>
          </w:rPr>
          <w:t>12.29.4</w:t>
        </w:r>
        <w:r w:rsidR="00B573CF">
          <w:rPr>
            <w:rFonts w:asciiTheme="minorHAnsi" w:eastAsiaTheme="minorEastAsia" w:hAnsiTheme="minorHAnsi" w:cstheme="minorBidi"/>
            <w:noProof/>
            <w:lang w:eastAsia="sl-SI"/>
          </w:rPr>
          <w:tab/>
        </w:r>
        <w:r w:rsidR="00B573CF" w:rsidRPr="00CF0579">
          <w:rPr>
            <w:rStyle w:val="Hiperpovezava"/>
            <w:noProof/>
          </w:rPr>
          <w:t>ZATIRANJE PLEVELOV V ZELJU</w:t>
        </w:r>
        <w:r w:rsidR="00B573CF">
          <w:rPr>
            <w:noProof/>
            <w:webHidden/>
          </w:rPr>
          <w:tab/>
        </w:r>
        <w:r w:rsidR="00B573CF">
          <w:rPr>
            <w:noProof/>
            <w:webHidden/>
          </w:rPr>
          <w:fldChar w:fldCharType="begin"/>
        </w:r>
        <w:r w:rsidR="00B573CF">
          <w:rPr>
            <w:noProof/>
            <w:webHidden/>
          </w:rPr>
          <w:instrText xml:space="preserve"> PAGEREF _Toc5773514 \h </w:instrText>
        </w:r>
        <w:r w:rsidR="00B573CF">
          <w:rPr>
            <w:noProof/>
            <w:webHidden/>
          </w:rPr>
        </w:r>
        <w:r w:rsidR="00B573CF">
          <w:rPr>
            <w:noProof/>
            <w:webHidden/>
          </w:rPr>
          <w:fldChar w:fldCharType="separate"/>
        </w:r>
        <w:r w:rsidR="0000552C">
          <w:rPr>
            <w:noProof/>
            <w:webHidden/>
          </w:rPr>
          <w:t>120</w:t>
        </w:r>
        <w:r w:rsidR="00B573CF">
          <w:rPr>
            <w:noProof/>
            <w:webHidden/>
          </w:rPr>
          <w:fldChar w:fldCharType="end"/>
        </w:r>
      </w:hyperlink>
    </w:p>
    <w:p w14:paraId="4BF3FD8D" w14:textId="57646C04" w:rsidR="00B573CF" w:rsidRDefault="00ED2BDF">
      <w:pPr>
        <w:pStyle w:val="Kazalovsebine3"/>
        <w:rPr>
          <w:rFonts w:asciiTheme="minorHAnsi" w:eastAsiaTheme="minorEastAsia" w:hAnsiTheme="minorHAnsi" w:cstheme="minorBidi"/>
          <w:noProof/>
          <w:lang w:eastAsia="sl-SI"/>
        </w:rPr>
      </w:pPr>
      <w:hyperlink w:anchor="_Toc5773515" w:history="1">
        <w:r w:rsidR="00B573CF" w:rsidRPr="00CF0579">
          <w:rPr>
            <w:rStyle w:val="Hiperpovezava"/>
            <w:noProof/>
          </w:rPr>
          <w:t>12.29.5</w:t>
        </w:r>
        <w:r w:rsidR="00B573CF">
          <w:rPr>
            <w:rFonts w:asciiTheme="minorHAnsi" w:eastAsiaTheme="minorEastAsia" w:hAnsiTheme="minorHAnsi" w:cstheme="minorBidi"/>
            <w:noProof/>
            <w:lang w:eastAsia="sl-SI"/>
          </w:rPr>
          <w:tab/>
        </w:r>
        <w:r w:rsidR="00B573CF" w:rsidRPr="00CF0579">
          <w:rPr>
            <w:rStyle w:val="Hiperpovezava"/>
            <w:noProof/>
          </w:rPr>
          <w:t>ZATIRANJE PLEVELOV V STRNIŠČNI REPI</w:t>
        </w:r>
        <w:r w:rsidR="00B573CF">
          <w:rPr>
            <w:noProof/>
            <w:webHidden/>
          </w:rPr>
          <w:tab/>
        </w:r>
        <w:r w:rsidR="00B573CF">
          <w:rPr>
            <w:noProof/>
            <w:webHidden/>
          </w:rPr>
          <w:fldChar w:fldCharType="begin"/>
        </w:r>
        <w:r w:rsidR="00B573CF">
          <w:rPr>
            <w:noProof/>
            <w:webHidden/>
          </w:rPr>
          <w:instrText xml:space="preserve"> PAGEREF _Toc5773515 \h </w:instrText>
        </w:r>
        <w:r w:rsidR="00B573CF">
          <w:rPr>
            <w:noProof/>
            <w:webHidden/>
          </w:rPr>
        </w:r>
        <w:r w:rsidR="00B573CF">
          <w:rPr>
            <w:noProof/>
            <w:webHidden/>
          </w:rPr>
          <w:fldChar w:fldCharType="separate"/>
        </w:r>
        <w:r w:rsidR="0000552C">
          <w:rPr>
            <w:noProof/>
            <w:webHidden/>
          </w:rPr>
          <w:t>121</w:t>
        </w:r>
        <w:r w:rsidR="00B573CF">
          <w:rPr>
            <w:noProof/>
            <w:webHidden/>
          </w:rPr>
          <w:fldChar w:fldCharType="end"/>
        </w:r>
      </w:hyperlink>
    </w:p>
    <w:p w14:paraId="6A52D91F" w14:textId="425AED2B" w:rsidR="00B573CF" w:rsidRDefault="00ED2BDF">
      <w:pPr>
        <w:pStyle w:val="Kazalovsebine3"/>
        <w:rPr>
          <w:rFonts w:asciiTheme="minorHAnsi" w:eastAsiaTheme="minorEastAsia" w:hAnsiTheme="minorHAnsi" w:cstheme="minorBidi"/>
          <w:noProof/>
          <w:lang w:eastAsia="sl-SI"/>
        </w:rPr>
      </w:pPr>
      <w:hyperlink w:anchor="_Toc5773516" w:history="1">
        <w:r w:rsidR="00B573CF" w:rsidRPr="00CF0579">
          <w:rPr>
            <w:rStyle w:val="Hiperpovezava"/>
            <w:iCs/>
            <w:noProof/>
          </w:rPr>
          <w:t>12.29.6</w:t>
        </w:r>
        <w:r w:rsidR="00B573CF">
          <w:rPr>
            <w:rFonts w:asciiTheme="minorHAnsi" w:eastAsiaTheme="minorEastAsia" w:hAnsiTheme="minorHAnsi" w:cstheme="minorBidi"/>
            <w:noProof/>
            <w:lang w:eastAsia="sl-SI"/>
          </w:rPr>
          <w:tab/>
        </w:r>
        <w:r w:rsidR="00B573CF" w:rsidRPr="00CF0579">
          <w:rPr>
            <w:rStyle w:val="Hiperpovezava"/>
            <w:iCs/>
            <w:noProof/>
          </w:rPr>
          <w:t>ZATIRANJE PLEVELOV V BROKOLIJU</w:t>
        </w:r>
        <w:r w:rsidR="00B573CF">
          <w:rPr>
            <w:noProof/>
            <w:webHidden/>
          </w:rPr>
          <w:tab/>
        </w:r>
        <w:r w:rsidR="00B573CF">
          <w:rPr>
            <w:noProof/>
            <w:webHidden/>
          </w:rPr>
          <w:fldChar w:fldCharType="begin"/>
        </w:r>
        <w:r w:rsidR="00B573CF">
          <w:rPr>
            <w:noProof/>
            <w:webHidden/>
          </w:rPr>
          <w:instrText xml:space="preserve"> PAGEREF _Toc5773516 \h </w:instrText>
        </w:r>
        <w:r w:rsidR="00B573CF">
          <w:rPr>
            <w:noProof/>
            <w:webHidden/>
          </w:rPr>
        </w:r>
        <w:r w:rsidR="00B573CF">
          <w:rPr>
            <w:noProof/>
            <w:webHidden/>
          </w:rPr>
          <w:fldChar w:fldCharType="separate"/>
        </w:r>
        <w:r w:rsidR="0000552C">
          <w:rPr>
            <w:noProof/>
            <w:webHidden/>
          </w:rPr>
          <w:t>122</w:t>
        </w:r>
        <w:r w:rsidR="00B573CF">
          <w:rPr>
            <w:noProof/>
            <w:webHidden/>
          </w:rPr>
          <w:fldChar w:fldCharType="end"/>
        </w:r>
      </w:hyperlink>
    </w:p>
    <w:p w14:paraId="07605E5F" w14:textId="4ECA4B82" w:rsidR="00B573CF" w:rsidRDefault="00ED2BDF">
      <w:pPr>
        <w:pStyle w:val="Kazalovsebine3"/>
        <w:rPr>
          <w:rFonts w:asciiTheme="minorHAnsi" w:eastAsiaTheme="minorEastAsia" w:hAnsiTheme="minorHAnsi" w:cstheme="minorBidi"/>
          <w:noProof/>
          <w:lang w:eastAsia="sl-SI"/>
        </w:rPr>
      </w:pPr>
      <w:hyperlink w:anchor="_Toc5773517" w:history="1">
        <w:r w:rsidR="00B573CF" w:rsidRPr="00CF0579">
          <w:rPr>
            <w:rStyle w:val="Hiperpovezava"/>
            <w:noProof/>
          </w:rPr>
          <w:t>12.29.7</w:t>
        </w:r>
        <w:r w:rsidR="00B573CF">
          <w:rPr>
            <w:rFonts w:asciiTheme="minorHAnsi" w:eastAsiaTheme="minorEastAsia" w:hAnsiTheme="minorHAnsi" w:cstheme="minorBidi"/>
            <w:noProof/>
            <w:lang w:eastAsia="sl-SI"/>
          </w:rPr>
          <w:tab/>
        </w:r>
        <w:r w:rsidR="00B573CF" w:rsidRPr="00CF0579">
          <w:rPr>
            <w:rStyle w:val="Hiperpovezava"/>
            <w:noProof/>
          </w:rPr>
          <w:t>ZATIRANJE PLEVELOV V FIŽOLU</w:t>
        </w:r>
        <w:r w:rsidR="00B573CF">
          <w:rPr>
            <w:noProof/>
            <w:webHidden/>
          </w:rPr>
          <w:tab/>
        </w:r>
        <w:r w:rsidR="00B573CF">
          <w:rPr>
            <w:noProof/>
            <w:webHidden/>
          </w:rPr>
          <w:fldChar w:fldCharType="begin"/>
        </w:r>
        <w:r w:rsidR="00B573CF">
          <w:rPr>
            <w:noProof/>
            <w:webHidden/>
          </w:rPr>
          <w:instrText xml:space="preserve"> PAGEREF _Toc5773517 \h </w:instrText>
        </w:r>
        <w:r w:rsidR="00B573CF">
          <w:rPr>
            <w:noProof/>
            <w:webHidden/>
          </w:rPr>
        </w:r>
        <w:r w:rsidR="00B573CF">
          <w:rPr>
            <w:noProof/>
            <w:webHidden/>
          </w:rPr>
          <w:fldChar w:fldCharType="separate"/>
        </w:r>
        <w:r w:rsidR="0000552C">
          <w:rPr>
            <w:noProof/>
            <w:webHidden/>
          </w:rPr>
          <w:t>123</w:t>
        </w:r>
        <w:r w:rsidR="00B573CF">
          <w:rPr>
            <w:noProof/>
            <w:webHidden/>
          </w:rPr>
          <w:fldChar w:fldCharType="end"/>
        </w:r>
      </w:hyperlink>
    </w:p>
    <w:p w14:paraId="17110967" w14:textId="6440FE19" w:rsidR="00B573CF" w:rsidRDefault="00ED2BDF">
      <w:pPr>
        <w:pStyle w:val="Kazalovsebine3"/>
        <w:rPr>
          <w:rFonts w:asciiTheme="minorHAnsi" w:eastAsiaTheme="minorEastAsia" w:hAnsiTheme="minorHAnsi" w:cstheme="minorBidi"/>
          <w:noProof/>
          <w:lang w:eastAsia="sl-SI"/>
        </w:rPr>
      </w:pPr>
      <w:hyperlink w:anchor="_Toc5773518" w:history="1">
        <w:r w:rsidR="00B573CF" w:rsidRPr="00CF0579">
          <w:rPr>
            <w:rStyle w:val="Hiperpovezava"/>
            <w:noProof/>
          </w:rPr>
          <w:t>12.29.8</w:t>
        </w:r>
        <w:r w:rsidR="00B573CF">
          <w:rPr>
            <w:rFonts w:asciiTheme="minorHAnsi" w:eastAsiaTheme="minorEastAsia" w:hAnsiTheme="minorHAnsi" w:cstheme="minorBidi"/>
            <w:noProof/>
            <w:lang w:eastAsia="sl-SI"/>
          </w:rPr>
          <w:tab/>
        </w:r>
        <w:r w:rsidR="00B573CF" w:rsidRPr="00CF0579">
          <w:rPr>
            <w:rStyle w:val="Hiperpovezava"/>
            <w:noProof/>
          </w:rPr>
          <w:t>ZATIRANJE PLEVELOV V ZGODNJEM KROMPIRJU</w:t>
        </w:r>
        <w:r w:rsidR="00B573CF">
          <w:rPr>
            <w:noProof/>
            <w:webHidden/>
          </w:rPr>
          <w:tab/>
        </w:r>
        <w:r w:rsidR="00B573CF">
          <w:rPr>
            <w:noProof/>
            <w:webHidden/>
          </w:rPr>
          <w:fldChar w:fldCharType="begin"/>
        </w:r>
        <w:r w:rsidR="00B573CF">
          <w:rPr>
            <w:noProof/>
            <w:webHidden/>
          </w:rPr>
          <w:instrText xml:space="preserve"> PAGEREF _Toc5773518 \h </w:instrText>
        </w:r>
        <w:r w:rsidR="00B573CF">
          <w:rPr>
            <w:noProof/>
            <w:webHidden/>
          </w:rPr>
        </w:r>
        <w:r w:rsidR="00B573CF">
          <w:rPr>
            <w:noProof/>
            <w:webHidden/>
          </w:rPr>
          <w:fldChar w:fldCharType="separate"/>
        </w:r>
        <w:r w:rsidR="0000552C">
          <w:rPr>
            <w:noProof/>
            <w:webHidden/>
          </w:rPr>
          <w:t>124</w:t>
        </w:r>
        <w:r w:rsidR="00B573CF">
          <w:rPr>
            <w:noProof/>
            <w:webHidden/>
          </w:rPr>
          <w:fldChar w:fldCharType="end"/>
        </w:r>
      </w:hyperlink>
    </w:p>
    <w:p w14:paraId="03A27250" w14:textId="3F384B68" w:rsidR="00B573CF" w:rsidRDefault="00ED2BDF">
      <w:pPr>
        <w:pStyle w:val="Kazalovsebine3"/>
        <w:rPr>
          <w:rFonts w:asciiTheme="minorHAnsi" w:eastAsiaTheme="minorEastAsia" w:hAnsiTheme="minorHAnsi" w:cstheme="minorBidi"/>
          <w:noProof/>
          <w:lang w:eastAsia="sl-SI"/>
        </w:rPr>
      </w:pPr>
      <w:hyperlink w:anchor="_Toc5773519" w:history="1">
        <w:r w:rsidR="00B573CF" w:rsidRPr="00CF0579">
          <w:rPr>
            <w:rStyle w:val="Hiperpovezava"/>
            <w:noProof/>
          </w:rPr>
          <w:t>12.29.10</w:t>
        </w:r>
        <w:r w:rsidR="00B573CF">
          <w:rPr>
            <w:rFonts w:asciiTheme="minorHAnsi" w:eastAsiaTheme="minorEastAsia" w:hAnsiTheme="minorHAnsi" w:cstheme="minorBidi"/>
            <w:noProof/>
            <w:lang w:eastAsia="sl-SI"/>
          </w:rPr>
          <w:tab/>
        </w:r>
        <w:r w:rsidR="00B573CF" w:rsidRPr="00CF0579">
          <w:rPr>
            <w:rStyle w:val="Hiperpovezava"/>
            <w:noProof/>
          </w:rPr>
          <w:t>ZATIRANJE PLEVELOV V GRAHU</w:t>
        </w:r>
        <w:r w:rsidR="00B573CF">
          <w:rPr>
            <w:noProof/>
            <w:webHidden/>
          </w:rPr>
          <w:tab/>
        </w:r>
        <w:r w:rsidR="00B573CF">
          <w:rPr>
            <w:noProof/>
            <w:webHidden/>
          </w:rPr>
          <w:fldChar w:fldCharType="begin"/>
        </w:r>
        <w:r w:rsidR="00B573CF">
          <w:rPr>
            <w:noProof/>
            <w:webHidden/>
          </w:rPr>
          <w:instrText xml:space="preserve"> PAGEREF _Toc5773519 \h </w:instrText>
        </w:r>
        <w:r w:rsidR="00B573CF">
          <w:rPr>
            <w:noProof/>
            <w:webHidden/>
          </w:rPr>
        </w:r>
        <w:r w:rsidR="00B573CF">
          <w:rPr>
            <w:noProof/>
            <w:webHidden/>
          </w:rPr>
          <w:fldChar w:fldCharType="separate"/>
        </w:r>
        <w:r w:rsidR="0000552C">
          <w:rPr>
            <w:noProof/>
            <w:webHidden/>
          </w:rPr>
          <w:t>125</w:t>
        </w:r>
        <w:r w:rsidR="00B573CF">
          <w:rPr>
            <w:noProof/>
            <w:webHidden/>
          </w:rPr>
          <w:fldChar w:fldCharType="end"/>
        </w:r>
      </w:hyperlink>
    </w:p>
    <w:p w14:paraId="0A081BE4" w14:textId="295035D7" w:rsidR="00B573CF" w:rsidRDefault="00ED2BDF">
      <w:pPr>
        <w:pStyle w:val="Kazalovsebine3"/>
        <w:rPr>
          <w:rFonts w:asciiTheme="minorHAnsi" w:eastAsiaTheme="minorEastAsia" w:hAnsiTheme="minorHAnsi" w:cstheme="minorBidi"/>
          <w:noProof/>
          <w:lang w:eastAsia="sl-SI"/>
        </w:rPr>
      </w:pPr>
      <w:hyperlink w:anchor="_Toc5773520" w:history="1">
        <w:r w:rsidR="00B573CF" w:rsidRPr="00CF0579">
          <w:rPr>
            <w:rStyle w:val="Hiperpovezava"/>
            <w:noProof/>
          </w:rPr>
          <w:t>12.29.11</w:t>
        </w:r>
        <w:r w:rsidR="00B573CF">
          <w:rPr>
            <w:rFonts w:asciiTheme="minorHAnsi" w:eastAsiaTheme="minorEastAsia" w:hAnsiTheme="minorHAnsi" w:cstheme="minorBidi"/>
            <w:noProof/>
            <w:lang w:eastAsia="sl-SI"/>
          </w:rPr>
          <w:tab/>
        </w:r>
        <w:r w:rsidR="00B573CF" w:rsidRPr="00CF0579">
          <w:rPr>
            <w:rStyle w:val="Hiperpovezava"/>
            <w:noProof/>
          </w:rPr>
          <w:t>ZATIRANJE PLEVELOV V PARADIŽNIKU</w:t>
        </w:r>
        <w:r w:rsidR="00B573CF">
          <w:rPr>
            <w:noProof/>
            <w:webHidden/>
          </w:rPr>
          <w:tab/>
        </w:r>
        <w:r w:rsidR="00B573CF">
          <w:rPr>
            <w:noProof/>
            <w:webHidden/>
          </w:rPr>
          <w:fldChar w:fldCharType="begin"/>
        </w:r>
        <w:r w:rsidR="00B573CF">
          <w:rPr>
            <w:noProof/>
            <w:webHidden/>
          </w:rPr>
          <w:instrText xml:space="preserve"> PAGEREF _Toc5773520 \h </w:instrText>
        </w:r>
        <w:r w:rsidR="00B573CF">
          <w:rPr>
            <w:noProof/>
            <w:webHidden/>
          </w:rPr>
        </w:r>
        <w:r w:rsidR="00B573CF">
          <w:rPr>
            <w:noProof/>
            <w:webHidden/>
          </w:rPr>
          <w:fldChar w:fldCharType="separate"/>
        </w:r>
        <w:r w:rsidR="0000552C">
          <w:rPr>
            <w:noProof/>
            <w:webHidden/>
          </w:rPr>
          <w:t>125</w:t>
        </w:r>
        <w:r w:rsidR="00B573CF">
          <w:rPr>
            <w:noProof/>
            <w:webHidden/>
          </w:rPr>
          <w:fldChar w:fldCharType="end"/>
        </w:r>
      </w:hyperlink>
    </w:p>
    <w:p w14:paraId="7422AF79" w14:textId="1C3EC0E2" w:rsidR="00B573CF" w:rsidRDefault="00ED2BDF">
      <w:pPr>
        <w:pStyle w:val="Kazalovsebine3"/>
        <w:rPr>
          <w:rFonts w:asciiTheme="minorHAnsi" w:eastAsiaTheme="minorEastAsia" w:hAnsiTheme="minorHAnsi" w:cstheme="minorBidi"/>
          <w:noProof/>
          <w:lang w:eastAsia="sl-SI"/>
        </w:rPr>
      </w:pPr>
      <w:hyperlink w:anchor="_Toc5773521" w:history="1">
        <w:r w:rsidR="00B573CF" w:rsidRPr="00CF0579">
          <w:rPr>
            <w:rStyle w:val="Hiperpovezava"/>
            <w:noProof/>
          </w:rPr>
          <w:t>12.29.12</w:t>
        </w:r>
        <w:r w:rsidR="00B573CF">
          <w:rPr>
            <w:rFonts w:asciiTheme="minorHAnsi" w:eastAsiaTheme="minorEastAsia" w:hAnsiTheme="minorHAnsi" w:cstheme="minorBidi"/>
            <w:noProof/>
            <w:lang w:eastAsia="sl-SI"/>
          </w:rPr>
          <w:tab/>
        </w:r>
        <w:r w:rsidR="00B573CF" w:rsidRPr="00CF0579">
          <w:rPr>
            <w:rStyle w:val="Hiperpovezava"/>
            <w:noProof/>
          </w:rPr>
          <w:t>ZATIRANJE PLEVELOV V PAPRIKI</w:t>
        </w:r>
        <w:r w:rsidR="00B573CF">
          <w:rPr>
            <w:noProof/>
            <w:webHidden/>
          </w:rPr>
          <w:tab/>
        </w:r>
        <w:r w:rsidR="00B573CF">
          <w:rPr>
            <w:noProof/>
            <w:webHidden/>
          </w:rPr>
          <w:fldChar w:fldCharType="begin"/>
        </w:r>
        <w:r w:rsidR="00B573CF">
          <w:rPr>
            <w:noProof/>
            <w:webHidden/>
          </w:rPr>
          <w:instrText xml:space="preserve"> PAGEREF _Toc5773521 \h </w:instrText>
        </w:r>
        <w:r w:rsidR="00B573CF">
          <w:rPr>
            <w:noProof/>
            <w:webHidden/>
          </w:rPr>
        </w:r>
        <w:r w:rsidR="00B573CF">
          <w:rPr>
            <w:noProof/>
            <w:webHidden/>
          </w:rPr>
          <w:fldChar w:fldCharType="separate"/>
        </w:r>
        <w:r w:rsidR="0000552C">
          <w:rPr>
            <w:noProof/>
            <w:webHidden/>
          </w:rPr>
          <w:t>125</w:t>
        </w:r>
        <w:r w:rsidR="00B573CF">
          <w:rPr>
            <w:noProof/>
            <w:webHidden/>
          </w:rPr>
          <w:fldChar w:fldCharType="end"/>
        </w:r>
      </w:hyperlink>
    </w:p>
    <w:p w14:paraId="71B2B741" w14:textId="5947BB1D" w:rsidR="00B573CF" w:rsidRDefault="00ED2BDF">
      <w:pPr>
        <w:pStyle w:val="Kazalovsebine3"/>
        <w:rPr>
          <w:rFonts w:asciiTheme="minorHAnsi" w:eastAsiaTheme="minorEastAsia" w:hAnsiTheme="minorHAnsi" w:cstheme="minorBidi"/>
          <w:noProof/>
          <w:lang w:eastAsia="sl-SI"/>
        </w:rPr>
      </w:pPr>
      <w:hyperlink w:anchor="_Toc5773522" w:history="1">
        <w:r w:rsidR="00B573CF" w:rsidRPr="00CF0579">
          <w:rPr>
            <w:rStyle w:val="Hiperpovezava"/>
            <w:noProof/>
          </w:rPr>
          <w:t>12.29.13</w:t>
        </w:r>
        <w:r w:rsidR="00B573CF">
          <w:rPr>
            <w:rFonts w:asciiTheme="minorHAnsi" w:eastAsiaTheme="minorEastAsia" w:hAnsiTheme="minorHAnsi" w:cstheme="minorBidi"/>
            <w:noProof/>
            <w:lang w:eastAsia="sl-SI"/>
          </w:rPr>
          <w:tab/>
        </w:r>
        <w:r w:rsidR="00B573CF" w:rsidRPr="00CF0579">
          <w:rPr>
            <w:rStyle w:val="Hiperpovezava"/>
            <w:noProof/>
          </w:rPr>
          <w:t>ZATIRANJE PLEVELOV V RDEČI PESI</w:t>
        </w:r>
        <w:r w:rsidR="00B573CF">
          <w:rPr>
            <w:noProof/>
            <w:webHidden/>
          </w:rPr>
          <w:tab/>
        </w:r>
        <w:r w:rsidR="00B573CF">
          <w:rPr>
            <w:noProof/>
            <w:webHidden/>
          </w:rPr>
          <w:fldChar w:fldCharType="begin"/>
        </w:r>
        <w:r w:rsidR="00B573CF">
          <w:rPr>
            <w:noProof/>
            <w:webHidden/>
          </w:rPr>
          <w:instrText xml:space="preserve"> PAGEREF _Toc5773522 \h </w:instrText>
        </w:r>
        <w:r w:rsidR="00B573CF">
          <w:rPr>
            <w:noProof/>
            <w:webHidden/>
          </w:rPr>
        </w:r>
        <w:r w:rsidR="00B573CF">
          <w:rPr>
            <w:noProof/>
            <w:webHidden/>
          </w:rPr>
          <w:fldChar w:fldCharType="separate"/>
        </w:r>
        <w:r w:rsidR="0000552C">
          <w:rPr>
            <w:noProof/>
            <w:webHidden/>
          </w:rPr>
          <w:t>126</w:t>
        </w:r>
        <w:r w:rsidR="00B573CF">
          <w:rPr>
            <w:noProof/>
            <w:webHidden/>
          </w:rPr>
          <w:fldChar w:fldCharType="end"/>
        </w:r>
      </w:hyperlink>
    </w:p>
    <w:p w14:paraId="702D3404" w14:textId="22FD0D60" w:rsidR="00B573CF" w:rsidRDefault="00ED2BDF">
      <w:pPr>
        <w:pStyle w:val="Kazalovsebine3"/>
        <w:rPr>
          <w:rFonts w:asciiTheme="minorHAnsi" w:eastAsiaTheme="minorEastAsia" w:hAnsiTheme="minorHAnsi" w:cstheme="minorBidi"/>
          <w:noProof/>
          <w:lang w:eastAsia="sl-SI"/>
        </w:rPr>
      </w:pPr>
      <w:hyperlink w:anchor="_Toc5773523" w:history="1">
        <w:r w:rsidR="00B573CF" w:rsidRPr="00CF0579">
          <w:rPr>
            <w:rStyle w:val="Hiperpovezava"/>
            <w:noProof/>
          </w:rPr>
          <w:t>12.29.14</w:t>
        </w:r>
        <w:r w:rsidR="00B573CF">
          <w:rPr>
            <w:rFonts w:asciiTheme="minorHAnsi" w:eastAsiaTheme="minorEastAsia" w:hAnsiTheme="minorHAnsi" w:cstheme="minorBidi"/>
            <w:noProof/>
            <w:lang w:eastAsia="sl-SI"/>
          </w:rPr>
          <w:tab/>
        </w:r>
        <w:r w:rsidR="00B573CF" w:rsidRPr="00CF0579">
          <w:rPr>
            <w:rStyle w:val="Hiperpovezava"/>
            <w:noProof/>
          </w:rPr>
          <w:t>ZATIRANJE PLEVELOV V BLITVI</w:t>
        </w:r>
        <w:r w:rsidR="00B573CF">
          <w:rPr>
            <w:noProof/>
            <w:webHidden/>
          </w:rPr>
          <w:tab/>
        </w:r>
        <w:r w:rsidR="00B573CF">
          <w:rPr>
            <w:noProof/>
            <w:webHidden/>
          </w:rPr>
          <w:fldChar w:fldCharType="begin"/>
        </w:r>
        <w:r w:rsidR="00B573CF">
          <w:rPr>
            <w:noProof/>
            <w:webHidden/>
          </w:rPr>
          <w:instrText xml:space="preserve"> PAGEREF _Toc5773523 \h </w:instrText>
        </w:r>
        <w:r w:rsidR="00B573CF">
          <w:rPr>
            <w:noProof/>
            <w:webHidden/>
          </w:rPr>
        </w:r>
        <w:r w:rsidR="00B573CF">
          <w:rPr>
            <w:noProof/>
            <w:webHidden/>
          </w:rPr>
          <w:fldChar w:fldCharType="separate"/>
        </w:r>
        <w:r w:rsidR="0000552C">
          <w:rPr>
            <w:noProof/>
            <w:webHidden/>
          </w:rPr>
          <w:t>126</w:t>
        </w:r>
        <w:r w:rsidR="00B573CF">
          <w:rPr>
            <w:noProof/>
            <w:webHidden/>
          </w:rPr>
          <w:fldChar w:fldCharType="end"/>
        </w:r>
      </w:hyperlink>
    </w:p>
    <w:p w14:paraId="113183F4" w14:textId="2275740C" w:rsidR="00B573CF" w:rsidRDefault="00ED2BDF">
      <w:pPr>
        <w:pStyle w:val="Kazalovsebine3"/>
        <w:rPr>
          <w:rFonts w:asciiTheme="minorHAnsi" w:eastAsiaTheme="minorEastAsia" w:hAnsiTheme="minorHAnsi" w:cstheme="minorBidi"/>
          <w:noProof/>
          <w:lang w:eastAsia="sl-SI"/>
        </w:rPr>
      </w:pPr>
      <w:hyperlink w:anchor="_Toc5773524" w:history="1">
        <w:r w:rsidR="00B573CF" w:rsidRPr="00CF0579">
          <w:rPr>
            <w:rStyle w:val="Hiperpovezava"/>
            <w:noProof/>
          </w:rPr>
          <w:t>12.29.15</w:t>
        </w:r>
        <w:r w:rsidR="00B573CF">
          <w:rPr>
            <w:rFonts w:asciiTheme="minorHAnsi" w:eastAsiaTheme="minorEastAsia" w:hAnsiTheme="minorHAnsi" w:cstheme="minorBidi"/>
            <w:noProof/>
            <w:lang w:eastAsia="sl-SI"/>
          </w:rPr>
          <w:tab/>
        </w:r>
        <w:r w:rsidR="00B573CF" w:rsidRPr="00CF0579">
          <w:rPr>
            <w:rStyle w:val="Hiperpovezava"/>
            <w:noProof/>
          </w:rPr>
          <w:t>ZATIRANJE PLEVELOV V ENDIVIJI</w:t>
        </w:r>
        <w:r w:rsidR="00B573CF">
          <w:rPr>
            <w:noProof/>
            <w:webHidden/>
          </w:rPr>
          <w:tab/>
        </w:r>
        <w:r w:rsidR="00B573CF">
          <w:rPr>
            <w:noProof/>
            <w:webHidden/>
          </w:rPr>
          <w:fldChar w:fldCharType="begin"/>
        </w:r>
        <w:r w:rsidR="00B573CF">
          <w:rPr>
            <w:noProof/>
            <w:webHidden/>
          </w:rPr>
          <w:instrText xml:space="preserve"> PAGEREF _Toc5773524 \h </w:instrText>
        </w:r>
        <w:r w:rsidR="00B573CF">
          <w:rPr>
            <w:noProof/>
            <w:webHidden/>
          </w:rPr>
        </w:r>
        <w:r w:rsidR="00B573CF">
          <w:rPr>
            <w:noProof/>
            <w:webHidden/>
          </w:rPr>
          <w:fldChar w:fldCharType="separate"/>
        </w:r>
        <w:r w:rsidR="0000552C">
          <w:rPr>
            <w:noProof/>
            <w:webHidden/>
          </w:rPr>
          <w:t>126</w:t>
        </w:r>
        <w:r w:rsidR="00B573CF">
          <w:rPr>
            <w:noProof/>
            <w:webHidden/>
          </w:rPr>
          <w:fldChar w:fldCharType="end"/>
        </w:r>
      </w:hyperlink>
    </w:p>
    <w:p w14:paraId="339FDCEA" w14:textId="730CF841" w:rsidR="00B573CF" w:rsidRDefault="00ED2BDF">
      <w:pPr>
        <w:pStyle w:val="Kazalovsebine3"/>
        <w:rPr>
          <w:rFonts w:asciiTheme="minorHAnsi" w:eastAsiaTheme="minorEastAsia" w:hAnsiTheme="minorHAnsi" w:cstheme="minorBidi"/>
          <w:noProof/>
          <w:lang w:eastAsia="sl-SI"/>
        </w:rPr>
      </w:pPr>
      <w:hyperlink w:anchor="_Toc5773525" w:history="1">
        <w:r w:rsidR="00B573CF" w:rsidRPr="00CF0579">
          <w:rPr>
            <w:rStyle w:val="Hiperpovezava"/>
            <w:noProof/>
          </w:rPr>
          <w:t>12.29.16</w:t>
        </w:r>
        <w:r w:rsidR="00B573CF">
          <w:rPr>
            <w:rFonts w:asciiTheme="minorHAnsi" w:eastAsiaTheme="minorEastAsia" w:hAnsiTheme="minorHAnsi" w:cstheme="minorBidi"/>
            <w:noProof/>
            <w:lang w:eastAsia="sl-SI"/>
          </w:rPr>
          <w:tab/>
        </w:r>
        <w:r w:rsidR="00B573CF" w:rsidRPr="00CF0579">
          <w:rPr>
            <w:rStyle w:val="Hiperpovezava"/>
            <w:noProof/>
          </w:rPr>
          <w:t>ZATIRANJE PLEVELOV V ŠPINAČI</w:t>
        </w:r>
        <w:r w:rsidR="00B573CF">
          <w:rPr>
            <w:noProof/>
            <w:webHidden/>
          </w:rPr>
          <w:tab/>
        </w:r>
        <w:r w:rsidR="00B573CF">
          <w:rPr>
            <w:noProof/>
            <w:webHidden/>
          </w:rPr>
          <w:fldChar w:fldCharType="begin"/>
        </w:r>
        <w:r w:rsidR="00B573CF">
          <w:rPr>
            <w:noProof/>
            <w:webHidden/>
          </w:rPr>
          <w:instrText xml:space="preserve"> PAGEREF _Toc5773525 \h </w:instrText>
        </w:r>
        <w:r w:rsidR="00B573CF">
          <w:rPr>
            <w:noProof/>
            <w:webHidden/>
          </w:rPr>
        </w:r>
        <w:r w:rsidR="00B573CF">
          <w:rPr>
            <w:noProof/>
            <w:webHidden/>
          </w:rPr>
          <w:fldChar w:fldCharType="separate"/>
        </w:r>
        <w:r w:rsidR="0000552C">
          <w:rPr>
            <w:noProof/>
            <w:webHidden/>
          </w:rPr>
          <w:t>127</w:t>
        </w:r>
        <w:r w:rsidR="00B573CF">
          <w:rPr>
            <w:noProof/>
            <w:webHidden/>
          </w:rPr>
          <w:fldChar w:fldCharType="end"/>
        </w:r>
      </w:hyperlink>
    </w:p>
    <w:p w14:paraId="16EADC78" w14:textId="2C79BB69" w:rsidR="00B573CF" w:rsidRDefault="00ED2BDF">
      <w:pPr>
        <w:pStyle w:val="Kazalovsebine3"/>
        <w:rPr>
          <w:rFonts w:asciiTheme="minorHAnsi" w:eastAsiaTheme="minorEastAsia" w:hAnsiTheme="minorHAnsi" w:cstheme="minorBidi"/>
          <w:noProof/>
          <w:lang w:eastAsia="sl-SI"/>
        </w:rPr>
      </w:pPr>
      <w:hyperlink w:anchor="_Toc5773526" w:history="1">
        <w:r w:rsidR="00B573CF" w:rsidRPr="00CF0579">
          <w:rPr>
            <w:rStyle w:val="Hiperpovezava"/>
            <w:noProof/>
          </w:rPr>
          <w:t>12.29.17</w:t>
        </w:r>
        <w:r w:rsidR="00B573CF">
          <w:rPr>
            <w:rFonts w:asciiTheme="minorHAnsi" w:eastAsiaTheme="minorEastAsia" w:hAnsiTheme="minorHAnsi" w:cstheme="minorBidi"/>
            <w:noProof/>
            <w:lang w:eastAsia="sl-SI"/>
          </w:rPr>
          <w:tab/>
        </w:r>
        <w:r w:rsidR="00B573CF" w:rsidRPr="00CF0579">
          <w:rPr>
            <w:rStyle w:val="Hiperpovezava"/>
            <w:noProof/>
          </w:rPr>
          <w:t>ZATIRANJE PLEVELOV V SOLATI</w:t>
        </w:r>
        <w:r w:rsidR="00B573CF">
          <w:rPr>
            <w:noProof/>
            <w:webHidden/>
          </w:rPr>
          <w:tab/>
        </w:r>
        <w:r w:rsidR="00B573CF">
          <w:rPr>
            <w:noProof/>
            <w:webHidden/>
          </w:rPr>
          <w:fldChar w:fldCharType="begin"/>
        </w:r>
        <w:r w:rsidR="00B573CF">
          <w:rPr>
            <w:noProof/>
            <w:webHidden/>
          </w:rPr>
          <w:instrText xml:space="preserve"> PAGEREF _Toc5773526 \h </w:instrText>
        </w:r>
        <w:r w:rsidR="00B573CF">
          <w:rPr>
            <w:noProof/>
            <w:webHidden/>
          </w:rPr>
        </w:r>
        <w:r w:rsidR="00B573CF">
          <w:rPr>
            <w:noProof/>
            <w:webHidden/>
          </w:rPr>
          <w:fldChar w:fldCharType="separate"/>
        </w:r>
        <w:r w:rsidR="0000552C">
          <w:rPr>
            <w:noProof/>
            <w:webHidden/>
          </w:rPr>
          <w:t>127</w:t>
        </w:r>
        <w:r w:rsidR="00B573CF">
          <w:rPr>
            <w:noProof/>
            <w:webHidden/>
          </w:rPr>
          <w:fldChar w:fldCharType="end"/>
        </w:r>
      </w:hyperlink>
    </w:p>
    <w:p w14:paraId="4B18AACE" w14:textId="196C0081" w:rsidR="00B573CF" w:rsidRDefault="00ED2BDF">
      <w:pPr>
        <w:pStyle w:val="Kazalovsebine3"/>
        <w:rPr>
          <w:rFonts w:asciiTheme="minorHAnsi" w:eastAsiaTheme="minorEastAsia" w:hAnsiTheme="minorHAnsi" w:cstheme="minorBidi"/>
          <w:noProof/>
          <w:lang w:eastAsia="sl-SI"/>
        </w:rPr>
      </w:pPr>
      <w:hyperlink w:anchor="_Toc5773527" w:history="1">
        <w:r w:rsidR="00B573CF" w:rsidRPr="00CF0579">
          <w:rPr>
            <w:rStyle w:val="Hiperpovezava"/>
            <w:noProof/>
          </w:rPr>
          <w:t>12.29.18</w:t>
        </w:r>
        <w:r w:rsidR="00B573CF">
          <w:rPr>
            <w:rFonts w:asciiTheme="minorHAnsi" w:eastAsiaTheme="minorEastAsia" w:hAnsiTheme="minorHAnsi" w:cstheme="minorBidi"/>
            <w:noProof/>
            <w:lang w:eastAsia="sl-SI"/>
          </w:rPr>
          <w:tab/>
        </w:r>
        <w:r w:rsidR="00B573CF" w:rsidRPr="00CF0579">
          <w:rPr>
            <w:rStyle w:val="Hiperpovezava"/>
            <w:noProof/>
          </w:rPr>
          <w:t>ZATIRANJE PLEVELOV V KORENJU</w:t>
        </w:r>
        <w:r w:rsidR="00B573CF">
          <w:rPr>
            <w:noProof/>
            <w:webHidden/>
          </w:rPr>
          <w:tab/>
        </w:r>
        <w:r w:rsidR="00B573CF">
          <w:rPr>
            <w:noProof/>
            <w:webHidden/>
          </w:rPr>
          <w:fldChar w:fldCharType="begin"/>
        </w:r>
        <w:r w:rsidR="00B573CF">
          <w:rPr>
            <w:noProof/>
            <w:webHidden/>
          </w:rPr>
          <w:instrText xml:space="preserve"> PAGEREF _Toc5773527 \h </w:instrText>
        </w:r>
        <w:r w:rsidR="00B573CF">
          <w:rPr>
            <w:noProof/>
            <w:webHidden/>
          </w:rPr>
        </w:r>
        <w:r w:rsidR="00B573CF">
          <w:rPr>
            <w:noProof/>
            <w:webHidden/>
          </w:rPr>
          <w:fldChar w:fldCharType="separate"/>
        </w:r>
        <w:r w:rsidR="0000552C">
          <w:rPr>
            <w:noProof/>
            <w:webHidden/>
          </w:rPr>
          <w:t>127</w:t>
        </w:r>
        <w:r w:rsidR="00B573CF">
          <w:rPr>
            <w:noProof/>
            <w:webHidden/>
          </w:rPr>
          <w:fldChar w:fldCharType="end"/>
        </w:r>
      </w:hyperlink>
    </w:p>
    <w:p w14:paraId="0C5D780E" w14:textId="2EC1B5EF" w:rsidR="00B573CF" w:rsidRDefault="00ED2BDF">
      <w:pPr>
        <w:pStyle w:val="Kazalovsebine3"/>
        <w:rPr>
          <w:rFonts w:asciiTheme="minorHAnsi" w:eastAsiaTheme="minorEastAsia" w:hAnsiTheme="minorHAnsi" w:cstheme="minorBidi"/>
          <w:noProof/>
          <w:lang w:eastAsia="sl-SI"/>
        </w:rPr>
      </w:pPr>
      <w:hyperlink w:anchor="_Toc5773528" w:history="1">
        <w:r w:rsidR="00B573CF" w:rsidRPr="00CF0579">
          <w:rPr>
            <w:rStyle w:val="Hiperpovezava"/>
            <w:noProof/>
          </w:rPr>
          <w:t>12.29.19</w:t>
        </w:r>
        <w:r w:rsidR="00B573CF">
          <w:rPr>
            <w:rFonts w:asciiTheme="minorHAnsi" w:eastAsiaTheme="minorEastAsia" w:hAnsiTheme="minorHAnsi" w:cstheme="minorBidi"/>
            <w:noProof/>
            <w:lang w:eastAsia="sl-SI"/>
          </w:rPr>
          <w:tab/>
        </w:r>
        <w:r w:rsidR="00B573CF" w:rsidRPr="00CF0579">
          <w:rPr>
            <w:rStyle w:val="Hiperpovezava"/>
            <w:noProof/>
          </w:rPr>
          <w:t>ZATIRANJE PLEVELOV V ČESNU</w:t>
        </w:r>
        <w:r w:rsidR="00B573CF">
          <w:rPr>
            <w:noProof/>
            <w:webHidden/>
          </w:rPr>
          <w:tab/>
        </w:r>
        <w:r w:rsidR="00B573CF">
          <w:rPr>
            <w:noProof/>
            <w:webHidden/>
          </w:rPr>
          <w:fldChar w:fldCharType="begin"/>
        </w:r>
        <w:r w:rsidR="00B573CF">
          <w:rPr>
            <w:noProof/>
            <w:webHidden/>
          </w:rPr>
          <w:instrText xml:space="preserve"> PAGEREF _Toc5773528 \h </w:instrText>
        </w:r>
        <w:r w:rsidR="00B573CF">
          <w:rPr>
            <w:noProof/>
            <w:webHidden/>
          </w:rPr>
        </w:r>
        <w:r w:rsidR="00B573CF">
          <w:rPr>
            <w:noProof/>
            <w:webHidden/>
          </w:rPr>
          <w:fldChar w:fldCharType="separate"/>
        </w:r>
        <w:r w:rsidR="0000552C">
          <w:rPr>
            <w:noProof/>
            <w:webHidden/>
          </w:rPr>
          <w:t>128</w:t>
        </w:r>
        <w:r w:rsidR="00B573CF">
          <w:rPr>
            <w:noProof/>
            <w:webHidden/>
          </w:rPr>
          <w:fldChar w:fldCharType="end"/>
        </w:r>
      </w:hyperlink>
    </w:p>
    <w:p w14:paraId="78D3750B" w14:textId="776D630B" w:rsidR="00B573CF" w:rsidRDefault="00ED2BDF">
      <w:pPr>
        <w:pStyle w:val="Kazalovsebine3"/>
        <w:rPr>
          <w:rFonts w:asciiTheme="minorHAnsi" w:eastAsiaTheme="minorEastAsia" w:hAnsiTheme="minorHAnsi" w:cstheme="minorBidi"/>
          <w:noProof/>
          <w:lang w:eastAsia="sl-SI"/>
        </w:rPr>
      </w:pPr>
      <w:hyperlink w:anchor="_Toc5773529" w:history="1">
        <w:r w:rsidR="00B573CF" w:rsidRPr="00CF0579">
          <w:rPr>
            <w:rStyle w:val="Hiperpovezava"/>
            <w:noProof/>
          </w:rPr>
          <w:t>12.29.20</w:t>
        </w:r>
        <w:r w:rsidR="00B573CF">
          <w:rPr>
            <w:rFonts w:asciiTheme="minorHAnsi" w:eastAsiaTheme="minorEastAsia" w:hAnsiTheme="minorHAnsi" w:cstheme="minorBidi"/>
            <w:noProof/>
            <w:lang w:eastAsia="sl-SI"/>
          </w:rPr>
          <w:tab/>
        </w:r>
        <w:r w:rsidR="00B573CF" w:rsidRPr="00CF0579">
          <w:rPr>
            <w:rStyle w:val="Hiperpovezava"/>
            <w:noProof/>
          </w:rPr>
          <w:t>ZATIRANJE PLEVELOV V ČEBULI</w:t>
        </w:r>
        <w:r w:rsidR="00B573CF">
          <w:rPr>
            <w:noProof/>
            <w:webHidden/>
          </w:rPr>
          <w:tab/>
        </w:r>
        <w:r w:rsidR="00B573CF">
          <w:rPr>
            <w:noProof/>
            <w:webHidden/>
          </w:rPr>
          <w:fldChar w:fldCharType="begin"/>
        </w:r>
        <w:r w:rsidR="00B573CF">
          <w:rPr>
            <w:noProof/>
            <w:webHidden/>
          </w:rPr>
          <w:instrText xml:space="preserve"> PAGEREF _Toc5773529 \h </w:instrText>
        </w:r>
        <w:r w:rsidR="00B573CF">
          <w:rPr>
            <w:noProof/>
            <w:webHidden/>
          </w:rPr>
        </w:r>
        <w:r w:rsidR="00B573CF">
          <w:rPr>
            <w:noProof/>
            <w:webHidden/>
          </w:rPr>
          <w:fldChar w:fldCharType="separate"/>
        </w:r>
        <w:r w:rsidR="0000552C">
          <w:rPr>
            <w:noProof/>
            <w:webHidden/>
          </w:rPr>
          <w:t>129</w:t>
        </w:r>
        <w:r w:rsidR="00B573CF">
          <w:rPr>
            <w:noProof/>
            <w:webHidden/>
          </w:rPr>
          <w:fldChar w:fldCharType="end"/>
        </w:r>
      </w:hyperlink>
    </w:p>
    <w:p w14:paraId="633E1D88" w14:textId="53F5C206" w:rsidR="00B573CF" w:rsidRDefault="00ED2BDF">
      <w:pPr>
        <w:pStyle w:val="Kazalovsebine3"/>
        <w:rPr>
          <w:rFonts w:asciiTheme="minorHAnsi" w:eastAsiaTheme="minorEastAsia" w:hAnsiTheme="minorHAnsi" w:cstheme="minorBidi"/>
          <w:noProof/>
          <w:lang w:eastAsia="sl-SI"/>
        </w:rPr>
      </w:pPr>
      <w:hyperlink w:anchor="_Toc5773530" w:history="1">
        <w:r w:rsidR="00B573CF" w:rsidRPr="00CF0579">
          <w:rPr>
            <w:rStyle w:val="Hiperpovezava"/>
            <w:noProof/>
          </w:rPr>
          <w:t>12.29.21</w:t>
        </w:r>
        <w:r w:rsidR="00B573CF">
          <w:rPr>
            <w:rFonts w:asciiTheme="minorHAnsi" w:eastAsiaTheme="minorEastAsia" w:hAnsiTheme="minorHAnsi" w:cstheme="minorBidi"/>
            <w:noProof/>
            <w:lang w:eastAsia="sl-SI"/>
          </w:rPr>
          <w:tab/>
        </w:r>
        <w:r w:rsidR="00B573CF" w:rsidRPr="00CF0579">
          <w:rPr>
            <w:rStyle w:val="Hiperpovezava"/>
            <w:noProof/>
          </w:rPr>
          <w:t>ZATIRANJE PLEVELOV V RADIČU</w:t>
        </w:r>
        <w:r w:rsidR="00B573CF">
          <w:rPr>
            <w:noProof/>
            <w:webHidden/>
          </w:rPr>
          <w:tab/>
        </w:r>
        <w:r w:rsidR="00B573CF">
          <w:rPr>
            <w:noProof/>
            <w:webHidden/>
          </w:rPr>
          <w:fldChar w:fldCharType="begin"/>
        </w:r>
        <w:r w:rsidR="00B573CF">
          <w:rPr>
            <w:noProof/>
            <w:webHidden/>
          </w:rPr>
          <w:instrText xml:space="preserve"> PAGEREF _Toc5773530 \h </w:instrText>
        </w:r>
        <w:r w:rsidR="00B573CF">
          <w:rPr>
            <w:noProof/>
            <w:webHidden/>
          </w:rPr>
        </w:r>
        <w:r w:rsidR="00B573CF">
          <w:rPr>
            <w:noProof/>
            <w:webHidden/>
          </w:rPr>
          <w:fldChar w:fldCharType="separate"/>
        </w:r>
        <w:r w:rsidR="0000552C">
          <w:rPr>
            <w:noProof/>
            <w:webHidden/>
          </w:rPr>
          <w:t>130</w:t>
        </w:r>
        <w:r w:rsidR="00B573CF">
          <w:rPr>
            <w:noProof/>
            <w:webHidden/>
          </w:rPr>
          <w:fldChar w:fldCharType="end"/>
        </w:r>
      </w:hyperlink>
    </w:p>
    <w:p w14:paraId="60FFD208" w14:textId="788028CF" w:rsidR="00B573CF" w:rsidRDefault="00ED2BDF">
      <w:pPr>
        <w:pStyle w:val="Kazalovsebine3"/>
        <w:rPr>
          <w:rFonts w:asciiTheme="minorHAnsi" w:eastAsiaTheme="minorEastAsia" w:hAnsiTheme="minorHAnsi" w:cstheme="minorBidi"/>
          <w:noProof/>
          <w:lang w:eastAsia="sl-SI"/>
        </w:rPr>
      </w:pPr>
      <w:hyperlink w:anchor="_Toc5773531" w:history="1">
        <w:r w:rsidR="00B573CF" w:rsidRPr="00CF0579">
          <w:rPr>
            <w:rStyle w:val="Hiperpovezava"/>
            <w:noProof/>
          </w:rPr>
          <w:t>12.29.22</w:t>
        </w:r>
        <w:r w:rsidR="00B573CF">
          <w:rPr>
            <w:rFonts w:asciiTheme="minorHAnsi" w:eastAsiaTheme="minorEastAsia" w:hAnsiTheme="minorHAnsi" w:cstheme="minorBidi"/>
            <w:noProof/>
            <w:lang w:eastAsia="sl-SI"/>
          </w:rPr>
          <w:tab/>
        </w:r>
        <w:r w:rsidR="00B573CF" w:rsidRPr="00CF0579">
          <w:rPr>
            <w:rStyle w:val="Hiperpovezava"/>
            <w:noProof/>
          </w:rPr>
          <w:t>ZATIRANJE PLEVELOV V ŠALOTKI</w:t>
        </w:r>
        <w:r w:rsidR="00B573CF">
          <w:rPr>
            <w:noProof/>
            <w:webHidden/>
          </w:rPr>
          <w:tab/>
        </w:r>
        <w:r w:rsidR="00B573CF">
          <w:rPr>
            <w:noProof/>
            <w:webHidden/>
          </w:rPr>
          <w:fldChar w:fldCharType="begin"/>
        </w:r>
        <w:r w:rsidR="00B573CF">
          <w:rPr>
            <w:noProof/>
            <w:webHidden/>
          </w:rPr>
          <w:instrText xml:space="preserve"> PAGEREF _Toc5773531 \h </w:instrText>
        </w:r>
        <w:r w:rsidR="00B573CF">
          <w:rPr>
            <w:noProof/>
            <w:webHidden/>
          </w:rPr>
        </w:r>
        <w:r w:rsidR="00B573CF">
          <w:rPr>
            <w:noProof/>
            <w:webHidden/>
          </w:rPr>
          <w:fldChar w:fldCharType="separate"/>
        </w:r>
        <w:r w:rsidR="0000552C">
          <w:rPr>
            <w:noProof/>
            <w:webHidden/>
          </w:rPr>
          <w:t>130</w:t>
        </w:r>
        <w:r w:rsidR="00B573CF">
          <w:rPr>
            <w:noProof/>
            <w:webHidden/>
          </w:rPr>
          <w:fldChar w:fldCharType="end"/>
        </w:r>
      </w:hyperlink>
    </w:p>
    <w:p w14:paraId="51295EC3" w14:textId="74F3F9B1" w:rsidR="00B573CF" w:rsidRDefault="00ED2BDF">
      <w:pPr>
        <w:pStyle w:val="Kazalovsebine3"/>
        <w:rPr>
          <w:rFonts w:asciiTheme="minorHAnsi" w:eastAsiaTheme="minorEastAsia" w:hAnsiTheme="minorHAnsi" w:cstheme="minorBidi"/>
          <w:noProof/>
          <w:lang w:eastAsia="sl-SI"/>
        </w:rPr>
      </w:pPr>
      <w:hyperlink w:anchor="_Toc5773532" w:history="1">
        <w:r w:rsidR="00B573CF" w:rsidRPr="00CF0579">
          <w:rPr>
            <w:rStyle w:val="Hiperpovezava"/>
            <w:noProof/>
          </w:rPr>
          <w:t>12.29.23</w:t>
        </w:r>
        <w:r w:rsidR="00B573CF">
          <w:rPr>
            <w:rFonts w:asciiTheme="minorHAnsi" w:eastAsiaTheme="minorEastAsia" w:hAnsiTheme="minorHAnsi" w:cstheme="minorBidi"/>
            <w:noProof/>
            <w:lang w:eastAsia="sl-SI"/>
          </w:rPr>
          <w:tab/>
        </w:r>
        <w:r w:rsidR="00B573CF" w:rsidRPr="00CF0579">
          <w:rPr>
            <w:rStyle w:val="Hiperpovezava"/>
            <w:noProof/>
          </w:rPr>
          <w:t>ZATIRANJE PLEVELOV V PORU</w:t>
        </w:r>
        <w:r w:rsidR="00B573CF">
          <w:rPr>
            <w:noProof/>
            <w:webHidden/>
          </w:rPr>
          <w:tab/>
        </w:r>
        <w:r w:rsidR="00B573CF">
          <w:rPr>
            <w:noProof/>
            <w:webHidden/>
          </w:rPr>
          <w:fldChar w:fldCharType="begin"/>
        </w:r>
        <w:r w:rsidR="00B573CF">
          <w:rPr>
            <w:noProof/>
            <w:webHidden/>
          </w:rPr>
          <w:instrText xml:space="preserve"> PAGEREF _Toc5773532 \h </w:instrText>
        </w:r>
        <w:r w:rsidR="00B573CF">
          <w:rPr>
            <w:noProof/>
            <w:webHidden/>
          </w:rPr>
        </w:r>
        <w:r w:rsidR="00B573CF">
          <w:rPr>
            <w:noProof/>
            <w:webHidden/>
          </w:rPr>
          <w:fldChar w:fldCharType="separate"/>
        </w:r>
        <w:r w:rsidR="0000552C">
          <w:rPr>
            <w:noProof/>
            <w:webHidden/>
          </w:rPr>
          <w:t>130</w:t>
        </w:r>
        <w:r w:rsidR="00B573CF">
          <w:rPr>
            <w:noProof/>
            <w:webHidden/>
          </w:rPr>
          <w:fldChar w:fldCharType="end"/>
        </w:r>
      </w:hyperlink>
    </w:p>
    <w:p w14:paraId="3B254139" w14:textId="1CC398BF" w:rsidR="00B573CF" w:rsidRDefault="00ED2BDF">
      <w:pPr>
        <w:pStyle w:val="Kazalovsebine3"/>
        <w:rPr>
          <w:rFonts w:asciiTheme="minorHAnsi" w:eastAsiaTheme="minorEastAsia" w:hAnsiTheme="minorHAnsi" w:cstheme="minorBidi"/>
          <w:noProof/>
          <w:lang w:eastAsia="sl-SI"/>
        </w:rPr>
      </w:pPr>
      <w:hyperlink w:anchor="_Toc5773533" w:history="1">
        <w:r w:rsidR="00B573CF" w:rsidRPr="00CF0579">
          <w:rPr>
            <w:rStyle w:val="Hiperpovezava"/>
            <w:noProof/>
          </w:rPr>
          <w:t>12.29.24</w:t>
        </w:r>
        <w:r w:rsidR="00B573CF">
          <w:rPr>
            <w:rFonts w:asciiTheme="minorHAnsi" w:eastAsiaTheme="minorEastAsia" w:hAnsiTheme="minorHAnsi" w:cstheme="minorBidi"/>
            <w:noProof/>
            <w:lang w:eastAsia="sl-SI"/>
          </w:rPr>
          <w:tab/>
        </w:r>
        <w:r w:rsidR="00B573CF" w:rsidRPr="00CF0579">
          <w:rPr>
            <w:rStyle w:val="Hiperpovezava"/>
            <w:noProof/>
          </w:rPr>
          <w:t>ZATIRANJE PLEVELOV V ŠPARGLJIH</w:t>
        </w:r>
        <w:r w:rsidR="00B573CF">
          <w:rPr>
            <w:noProof/>
            <w:webHidden/>
          </w:rPr>
          <w:tab/>
        </w:r>
        <w:r w:rsidR="00B573CF">
          <w:rPr>
            <w:noProof/>
            <w:webHidden/>
          </w:rPr>
          <w:fldChar w:fldCharType="begin"/>
        </w:r>
        <w:r w:rsidR="00B573CF">
          <w:rPr>
            <w:noProof/>
            <w:webHidden/>
          </w:rPr>
          <w:instrText xml:space="preserve"> PAGEREF _Toc5773533 \h </w:instrText>
        </w:r>
        <w:r w:rsidR="00B573CF">
          <w:rPr>
            <w:noProof/>
            <w:webHidden/>
          </w:rPr>
        </w:r>
        <w:r w:rsidR="00B573CF">
          <w:rPr>
            <w:noProof/>
            <w:webHidden/>
          </w:rPr>
          <w:fldChar w:fldCharType="separate"/>
        </w:r>
        <w:r w:rsidR="0000552C">
          <w:rPr>
            <w:noProof/>
            <w:webHidden/>
          </w:rPr>
          <w:t>131</w:t>
        </w:r>
        <w:r w:rsidR="00B573CF">
          <w:rPr>
            <w:noProof/>
            <w:webHidden/>
          </w:rPr>
          <w:fldChar w:fldCharType="end"/>
        </w:r>
      </w:hyperlink>
    </w:p>
    <w:p w14:paraId="1F43EE24" w14:textId="0706C1F9" w:rsidR="00B573CF" w:rsidRDefault="00ED2BDF">
      <w:pPr>
        <w:pStyle w:val="Kazalovsebine3"/>
        <w:rPr>
          <w:rFonts w:asciiTheme="minorHAnsi" w:eastAsiaTheme="minorEastAsia" w:hAnsiTheme="minorHAnsi" w:cstheme="minorBidi"/>
          <w:noProof/>
          <w:lang w:eastAsia="sl-SI"/>
        </w:rPr>
      </w:pPr>
      <w:hyperlink w:anchor="_Toc5773534" w:history="1">
        <w:r w:rsidR="00B573CF" w:rsidRPr="00CF0579">
          <w:rPr>
            <w:rStyle w:val="Hiperpovezava"/>
            <w:noProof/>
          </w:rPr>
          <w:t>12.29.25</w:t>
        </w:r>
        <w:r w:rsidR="00B573CF">
          <w:rPr>
            <w:rFonts w:asciiTheme="minorHAnsi" w:eastAsiaTheme="minorEastAsia" w:hAnsiTheme="minorHAnsi" w:cstheme="minorBidi"/>
            <w:noProof/>
            <w:lang w:eastAsia="sl-SI"/>
          </w:rPr>
          <w:tab/>
        </w:r>
        <w:r w:rsidR="00B573CF" w:rsidRPr="00CF0579">
          <w:rPr>
            <w:rStyle w:val="Hiperpovezava"/>
            <w:noProof/>
          </w:rPr>
          <w:t>ZATIRANJE PLEVELOV V HRENU</w:t>
        </w:r>
        <w:r w:rsidR="00B573CF">
          <w:rPr>
            <w:noProof/>
            <w:webHidden/>
          </w:rPr>
          <w:tab/>
        </w:r>
        <w:r w:rsidR="00B573CF">
          <w:rPr>
            <w:noProof/>
            <w:webHidden/>
          </w:rPr>
          <w:fldChar w:fldCharType="begin"/>
        </w:r>
        <w:r w:rsidR="00B573CF">
          <w:rPr>
            <w:noProof/>
            <w:webHidden/>
          </w:rPr>
          <w:instrText xml:space="preserve"> PAGEREF _Toc5773534 \h </w:instrText>
        </w:r>
        <w:r w:rsidR="00B573CF">
          <w:rPr>
            <w:noProof/>
            <w:webHidden/>
          </w:rPr>
        </w:r>
        <w:r w:rsidR="00B573CF">
          <w:rPr>
            <w:noProof/>
            <w:webHidden/>
          </w:rPr>
          <w:fldChar w:fldCharType="separate"/>
        </w:r>
        <w:r w:rsidR="0000552C">
          <w:rPr>
            <w:noProof/>
            <w:webHidden/>
          </w:rPr>
          <w:t>131</w:t>
        </w:r>
        <w:r w:rsidR="00B573CF">
          <w:rPr>
            <w:noProof/>
            <w:webHidden/>
          </w:rPr>
          <w:fldChar w:fldCharType="end"/>
        </w:r>
      </w:hyperlink>
    </w:p>
    <w:p w14:paraId="0C13AB08" w14:textId="1EB47D4B" w:rsidR="00B573CF" w:rsidRDefault="00ED2BDF">
      <w:pPr>
        <w:pStyle w:val="Kazalovsebine3"/>
        <w:rPr>
          <w:rFonts w:asciiTheme="minorHAnsi" w:eastAsiaTheme="minorEastAsia" w:hAnsiTheme="minorHAnsi" w:cstheme="minorBidi"/>
          <w:noProof/>
          <w:lang w:eastAsia="sl-SI"/>
        </w:rPr>
      </w:pPr>
      <w:hyperlink w:anchor="_Toc5773535" w:history="1">
        <w:r w:rsidR="00B573CF" w:rsidRPr="00CF0579">
          <w:rPr>
            <w:rStyle w:val="Hiperpovezava"/>
            <w:noProof/>
          </w:rPr>
          <w:t>12.29.26</w:t>
        </w:r>
        <w:r w:rsidR="00B573CF">
          <w:rPr>
            <w:rFonts w:asciiTheme="minorHAnsi" w:eastAsiaTheme="minorEastAsia" w:hAnsiTheme="minorHAnsi" w:cstheme="minorBidi"/>
            <w:noProof/>
            <w:lang w:eastAsia="sl-SI"/>
          </w:rPr>
          <w:tab/>
        </w:r>
        <w:r w:rsidR="00B573CF" w:rsidRPr="00CF0579">
          <w:rPr>
            <w:rStyle w:val="Hiperpovezava"/>
            <w:noProof/>
          </w:rPr>
          <w:t>ZATIRANJE PLEVELOV V RUMENI KOLERABI</w:t>
        </w:r>
        <w:r w:rsidR="00B573CF">
          <w:rPr>
            <w:noProof/>
            <w:webHidden/>
          </w:rPr>
          <w:tab/>
        </w:r>
        <w:r w:rsidR="00B573CF">
          <w:rPr>
            <w:noProof/>
            <w:webHidden/>
          </w:rPr>
          <w:fldChar w:fldCharType="begin"/>
        </w:r>
        <w:r w:rsidR="00B573CF">
          <w:rPr>
            <w:noProof/>
            <w:webHidden/>
          </w:rPr>
          <w:instrText xml:space="preserve"> PAGEREF _Toc5773535 \h </w:instrText>
        </w:r>
        <w:r w:rsidR="00B573CF">
          <w:rPr>
            <w:noProof/>
            <w:webHidden/>
          </w:rPr>
        </w:r>
        <w:r w:rsidR="00B573CF">
          <w:rPr>
            <w:noProof/>
            <w:webHidden/>
          </w:rPr>
          <w:fldChar w:fldCharType="separate"/>
        </w:r>
        <w:r w:rsidR="0000552C">
          <w:rPr>
            <w:noProof/>
            <w:webHidden/>
          </w:rPr>
          <w:t>131</w:t>
        </w:r>
        <w:r w:rsidR="00B573CF">
          <w:rPr>
            <w:noProof/>
            <w:webHidden/>
          </w:rPr>
          <w:fldChar w:fldCharType="end"/>
        </w:r>
      </w:hyperlink>
    </w:p>
    <w:p w14:paraId="6994FE1D" w14:textId="7E1B67E8" w:rsidR="00B573CF" w:rsidRDefault="00ED2BDF">
      <w:pPr>
        <w:pStyle w:val="Kazalovsebine3"/>
        <w:rPr>
          <w:rFonts w:asciiTheme="minorHAnsi" w:eastAsiaTheme="minorEastAsia" w:hAnsiTheme="minorHAnsi" w:cstheme="minorBidi"/>
          <w:noProof/>
          <w:lang w:eastAsia="sl-SI"/>
        </w:rPr>
      </w:pPr>
      <w:hyperlink w:anchor="_Toc5773536" w:history="1">
        <w:r w:rsidR="00B573CF" w:rsidRPr="00CF0579">
          <w:rPr>
            <w:rStyle w:val="Hiperpovezava"/>
            <w:noProof/>
          </w:rPr>
          <w:t>12.29.27</w:t>
        </w:r>
        <w:r w:rsidR="00B573CF">
          <w:rPr>
            <w:rFonts w:asciiTheme="minorHAnsi" w:eastAsiaTheme="minorEastAsia" w:hAnsiTheme="minorHAnsi" w:cstheme="minorBidi"/>
            <w:noProof/>
            <w:lang w:eastAsia="sl-SI"/>
          </w:rPr>
          <w:tab/>
        </w:r>
        <w:r w:rsidR="00B573CF" w:rsidRPr="00CF0579">
          <w:rPr>
            <w:rStyle w:val="Hiperpovezava"/>
            <w:noProof/>
          </w:rPr>
          <w:t>ZATIRANJE PLEVELOV V BELUŠNI in GOMOLJNI ZELENI</w:t>
        </w:r>
        <w:r w:rsidR="00B573CF">
          <w:rPr>
            <w:noProof/>
            <w:webHidden/>
          </w:rPr>
          <w:tab/>
        </w:r>
        <w:r w:rsidR="00B573CF">
          <w:rPr>
            <w:noProof/>
            <w:webHidden/>
          </w:rPr>
          <w:fldChar w:fldCharType="begin"/>
        </w:r>
        <w:r w:rsidR="00B573CF">
          <w:rPr>
            <w:noProof/>
            <w:webHidden/>
          </w:rPr>
          <w:instrText xml:space="preserve"> PAGEREF _Toc5773536 \h </w:instrText>
        </w:r>
        <w:r w:rsidR="00B573CF">
          <w:rPr>
            <w:noProof/>
            <w:webHidden/>
          </w:rPr>
        </w:r>
        <w:r w:rsidR="00B573CF">
          <w:rPr>
            <w:noProof/>
            <w:webHidden/>
          </w:rPr>
          <w:fldChar w:fldCharType="separate"/>
        </w:r>
        <w:r w:rsidR="0000552C">
          <w:rPr>
            <w:noProof/>
            <w:webHidden/>
          </w:rPr>
          <w:t>131</w:t>
        </w:r>
        <w:r w:rsidR="00B573CF">
          <w:rPr>
            <w:noProof/>
            <w:webHidden/>
          </w:rPr>
          <w:fldChar w:fldCharType="end"/>
        </w:r>
      </w:hyperlink>
    </w:p>
    <w:p w14:paraId="13E57ED2" w14:textId="450E26E7" w:rsidR="00B573CF" w:rsidRDefault="00ED2BDF">
      <w:pPr>
        <w:pStyle w:val="Kazalovsebine3"/>
        <w:rPr>
          <w:rFonts w:asciiTheme="minorHAnsi" w:eastAsiaTheme="minorEastAsia" w:hAnsiTheme="minorHAnsi" w:cstheme="minorBidi"/>
          <w:noProof/>
          <w:lang w:eastAsia="sl-SI"/>
        </w:rPr>
      </w:pPr>
      <w:hyperlink w:anchor="_Toc5773537" w:history="1">
        <w:r w:rsidR="00B573CF" w:rsidRPr="00CF0579">
          <w:rPr>
            <w:rStyle w:val="Hiperpovezava"/>
            <w:noProof/>
          </w:rPr>
          <w:t>12.29.28</w:t>
        </w:r>
        <w:r w:rsidR="00B573CF">
          <w:rPr>
            <w:rFonts w:asciiTheme="minorHAnsi" w:eastAsiaTheme="minorEastAsia" w:hAnsiTheme="minorHAnsi" w:cstheme="minorBidi"/>
            <w:noProof/>
            <w:lang w:eastAsia="sl-SI"/>
          </w:rPr>
          <w:tab/>
        </w:r>
        <w:r w:rsidR="00B573CF" w:rsidRPr="00CF0579">
          <w:rPr>
            <w:rStyle w:val="Hiperpovezava"/>
            <w:noProof/>
          </w:rPr>
          <w:t>ZATIRANJE PLEVELOV V BRSTIČNEM OHROVTU</w:t>
        </w:r>
        <w:r w:rsidR="00B573CF">
          <w:rPr>
            <w:noProof/>
            <w:webHidden/>
          </w:rPr>
          <w:tab/>
        </w:r>
        <w:r w:rsidR="00B573CF">
          <w:rPr>
            <w:noProof/>
            <w:webHidden/>
          </w:rPr>
          <w:fldChar w:fldCharType="begin"/>
        </w:r>
        <w:r w:rsidR="00B573CF">
          <w:rPr>
            <w:noProof/>
            <w:webHidden/>
          </w:rPr>
          <w:instrText xml:space="preserve"> PAGEREF _Toc5773537 \h </w:instrText>
        </w:r>
        <w:r w:rsidR="00B573CF">
          <w:rPr>
            <w:noProof/>
            <w:webHidden/>
          </w:rPr>
        </w:r>
        <w:r w:rsidR="00B573CF">
          <w:rPr>
            <w:noProof/>
            <w:webHidden/>
          </w:rPr>
          <w:fldChar w:fldCharType="separate"/>
        </w:r>
        <w:r w:rsidR="0000552C">
          <w:rPr>
            <w:noProof/>
            <w:webHidden/>
          </w:rPr>
          <w:t>132</w:t>
        </w:r>
        <w:r w:rsidR="00B573CF">
          <w:rPr>
            <w:noProof/>
            <w:webHidden/>
          </w:rPr>
          <w:fldChar w:fldCharType="end"/>
        </w:r>
      </w:hyperlink>
    </w:p>
    <w:p w14:paraId="663F016C" w14:textId="4B27144F" w:rsidR="00B573CF" w:rsidRDefault="00ED2BDF">
      <w:pPr>
        <w:pStyle w:val="Kazalovsebine3"/>
        <w:rPr>
          <w:rFonts w:asciiTheme="minorHAnsi" w:eastAsiaTheme="minorEastAsia" w:hAnsiTheme="minorHAnsi" w:cstheme="minorBidi"/>
          <w:noProof/>
          <w:lang w:eastAsia="sl-SI"/>
        </w:rPr>
      </w:pPr>
      <w:hyperlink w:anchor="_Toc5773538" w:history="1">
        <w:r w:rsidR="00B573CF" w:rsidRPr="00CF0579">
          <w:rPr>
            <w:rStyle w:val="Hiperpovezava"/>
            <w:noProof/>
          </w:rPr>
          <w:t>12.29.29</w:t>
        </w:r>
        <w:r w:rsidR="00B573CF">
          <w:rPr>
            <w:rFonts w:asciiTheme="minorHAnsi" w:eastAsiaTheme="minorEastAsia" w:hAnsiTheme="minorHAnsi" w:cstheme="minorBidi"/>
            <w:noProof/>
            <w:lang w:eastAsia="sl-SI"/>
          </w:rPr>
          <w:tab/>
        </w:r>
        <w:r w:rsidR="00B573CF" w:rsidRPr="00CF0579">
          <w:rPr>
            <w:rStyle w:val="Hiperpovezava"/>
            <w:noProof/>
          </w:rPr>
          <w:t>ZATIRANJE PLEVELOV V PASTINAKU</w:t>
        </w:r>
        <w:r w:rsidR="00B573CF">
          <w:rPr>
            <w:noProof/>
            <w:webHidden/>
          </w:rPr>
          <w:tab/>
        </w:r>
        <w:r w:rsidR="00B573CF">
          <w:rPr>
            <w:noProof/>
            <w:webHidden/>
          </w:rPr>
          <w:fldChar w:fldCharType="begin"/>
        </w:r>
        <w:r w:rsidR="00B573CF">
          <w:rPr>
            <w:noProof/>
            <w:webHidden/>
          </w:rPr>
          <w:instrText xml:space="preserve"> PAGEREF _Toc5773538 \h </w:instrText>
        </w:r>
        <w:r w:rsidR="00B573CF">
          <w:rPr>
            <w:noProof/>
            <w:webHidden/>
          </w:rPr>
        </w:r>
        <w:r w:rsidR="00B573CF">
          <w:rPr>
            <w:noProof/>
            <w:webHidden/>
          </w:rPr>
          <w:fldChar w:fldCharType="separate"/>
        </w:r>
        <w:r w:rsidR="0000552C">
          <w:rPr>
            <w:noProof/>
            <w:webHidden/>
          </w:rPr>
          <w:t>132</w:t>
        </w:r>
        <w:r w:rsidR="00B573CF">
          <w:rPr>
            <w:noProof/>
            <w:webHidden/>
          </w:rPr>
          <w:fldChar w:fldCharType="end"/>
        </w:r>
      </w:hyperlink>
    </w:p>
    <w:p w14:paraId="1A2682D9" w14:textId="721932B9" w:rsidR="00B573CF" w:rsidRDefault="00ED2BDF">
      <w:pPr>
        <w:pStyle w:val="Kazalovsebine3"/>
        <w:rPr>
          <w:rFonts w:asciiTheme="minorHAnsi" w:eastAsiaTheme="minorEastAsia" w:hAnsiTheme="minorHAnsi" w:cstheme="minorBidi"/>
          <w:noProof/>
          <w:lang w:eastAsia="sl-SI"/>
        </w:rPr>
      </w:pPr>
      <w:hyperlink w:anchor="_Toc5773539" w:history="1">
        <w:r w:rsidR="00B573CF" w:rsidRPr="00CF0579">
          <w:rPr>
            <w:rStyle w:val="Hiperpovezava"/>
            <w:noProof/>
          </w:rPr>
          <w:t>12.29.30</w:t>
        </w:r>
        <w:r w:rsidR="00B573CF">
          <w:rPr>
            <w:rFonts w:asciiTheme="minorHAnsi" w:eastAsiaTheme="minorEastAsia" w:hAnsiTheme="minorHAnsi" w:cstheme="minorBidi"/>
            <w:noProof/>
            <w:lang w:eastAsia="sl-SI"/>
          </w:rPr>
          <w:tab/>
        </w:r>
        <w:r w:rsidR="00B573CF" w:rsidRPr="00CF0579">
          <w:rPr>
            <w:rStyle w:val="Hiperpovezava"/>
            <w:noProof/>
          </w:rPr>
          <w:t>ZATIRANJE PLEVELOV V PETRŠILJU</w:t>
        </w:r>
        <w:r w:rsidR="00B573CF">
          <w:rPr>
            <w:noProof/>
            <w:webHidden/>
          </w:rPr>
          <w:tab/>
        </w:r>
        <w:r w:rsidR="00B573CF">
          <w:rPr>
            <w:noProof/>
            <w:webHidden/>
          </w:rPr>
          <w:fldChar w:fldCharType="begin"/>
        </w:r>
        <w:r w:rsidR="00B573CF">
          <w:rPr>
            <w:noProof/>
            <w:webHidden/>
          </w:rPr>
          <w:instrText xml:space="preserve"> PAGEREF _Toc5773539 \h </w:instrText>
        </w:r>
        <w:r w:rsidR="00B573CF">
          <w:rPr>
            <w:noProof/>
            <w:webHidden/>
          </w:rPr>
        </w:r>
        <w:r w:rsidR="00B573CF">
          <w:rPr>
            <w:noProof/>
            <w:webHidden/>
          </w:rPr>
          <w:fldChar w:fldCharType="separate"/>
        </w:r>
        <w:r w:rsidR="0000552C">
          <w:rPr>
            <w:noProof/>
            <w:webHidden/>
          </w:rPr>
          <w:t>132</w:t>
        </w:r>
        <w:r w:rsidR="00B573CF">
          <w:rPr>
            <w:noProof/>
            <w:webHidden/>
          </w:rPr>
          <w:fldChar w:fldCharType="end"/>
        </w:r>
      </w:hyperlink>
    </w:p>
    <w:p w14:paraId="527686EA" w14:textId="0AF153C3" w:rsidR="00B573CF" w:rsidRDefault="00ED2BDF">
      <w:pPr>
        <w:pStyle w:val="Kazalovsebine3"/>
        <w:rPr>
          <w:rFonts w:asciiTheme="minorHAnsi" w:eastAsiaTheme="minorEastAsia" w:hAnsiTheme="minorHAnsi" w:cstheme="minorBidi"/>
          <w:noProof/>
          <w:lang w:eastAsia="sl-SI"/>
        </w:rPr>
      </w:pPr>
      <w:hyperlink w:anchor="_Toc5773540" w:history="1">
        <w:r w:rsidR="00B573CF" w:rsidRPr="00CF0579">
          <w:rPr>
            <w:rStyle w:val="Hiperpovezava"/>
            <w:noProof/>
          </w:rPr>
          <w:t>12.29.31</w:t>
        </w:r>
        <w:r w:rsidR="00B573CF">
          <w:rPr>
            <w:rFonts w:asciiTheme="minorHAnsi" w:eastAsiaTheme="minorEastAsia" w:hAnsiTheme="minorHAnsi" w:cstheme="minorBidi"/>
            <w:noProof/>
            <w:lang w:eastAsia="sl-SI"/>
          </w:rPr>
          <w:tab/>
        </w:r>
        <w:r w:rsidR="00B573CF" w:rsidRPr="00CF0579">
          <w:rPr>
            <w:rStyle w:val="Hiperpovezava"/>
            <w:noProof/>
          </w:rPr>
          <w:t>ZATIRANJE PLEVELOV V KOLERABICI</w:t>
        </w:r>
        <w:r w:rsidR="00B573CF">
          <w:rPr>
            <w:noProof/>
            <w:webHidden/>
          </w:rPr>
          <w:tab/>
        </w:r>
        <w:r w:rsidR="00B573CF">
          <w:rPr>
            <w:noProof/>
            <w:webHidden/>
          </w:rPr>
          <w:fldChar w:fldCharType="begin"/>
        </w:r>
        <w:r w:rsidR="00B573CF">
          <w:rPr>
            <w:noProof/>
            <w:webHidden/>
          </w:rPr>
          <w:instrText xml:space="preserve"> PAGEREF _Toc5773540 \h </w:instrText>
        </w:r>
        <w:r w:rsidR="00B573CF">
          <w:rPr>
            <w:noProof/>
            <w:webHidden/>
          </w:rPr>
        </w:r>
        <w:r w:rsidR="00B573CF">
          <w:rPr>
            <w:noProof/>
            <w:webHidden/>
          </w:rPr>
          <w:fldChar w:fldCharType="separate"/>
        </w:r>
        <w:r w:rsidR="0000552C">
          <w:rPr>
            <w:noProof/>
            <w:webHidden/>
          </w:rPr>
          <w:t>133</w:t>
        </w:r>
        <w:r w:rsidR="00B573CF">
          <w:rPr>
            <w:noProof/>
            <w:webHidden/>
          </w:rPr>
          <w:fldChar w:fldCharType="end"/>
        </w:r>
      </w:hyperlink>
    </w:p>
    <w:p w14:paraId="28228ECF" w14:textId="76651976" w:rsidR="00B573CF" w:rsidRDefault="00ED2BDF">
      <w:pPr>
        <w:pStyle w:val="Kazalovsebine3"/>
        <w:rPr>
          <w:rFonts w:asciiTheme="minorHAnsi" w:eastAsiaTheme="minorEastAsia" w:hAnsiTheme="minorHAnsi" w:cstheme="minorBidi"/>
          <w:noProof/>
          <w:lang w:eastAsia="sl-SI"/>
        </w:rPr>
      </w:pPr>
      <w:hyperlink w:anchor="_Toc5773541" w:history="1">
        <w:r w:rsidR="00B573CF" w:rsidRPr="00CF0579">
          <w:rPr>
            <w:rStyle w:val="Hiperpovezava"/>
            <w:noProof/>
          </w:rPr>
          <w:t>12.29.32</w:t>
        </w:r>
        <w:r w:rsidR="00B573CF">
          <w:rPr>
            <w:rFonts w:asciiTheme="minorHAnsi" w:eastAsiaTheme="minorEastAsia" w:hAnsiTheme="minorHAnsi" w:cstheme="minorBidi"/>
            <w:noProof/>
            <w:lang w:eastAsia="sl-SI"/>
          </w:rPr>
          <w:tab/>
        </w:r>
        <w:r w:rsidR="00B573CF" w:rsidRPr="00CF0579">
          <w:rPr>
            <w:rStyle w:val="Hiperpovezava"/>
            <w:noProof/>
          </w:rPr>
          <w:t>ZATIRANJE PLEVELOV V KITAJSKEM KAPUSU</w:t>
        </w:r>
        <w:r w:rsidR="00B573CF">
          <w:rPr>
            <w:noProof/>
            <w:webHidden/>
          </w:rPr>
          <w:tab/>
        </w:r>
        <w:r w:rsidR="00B573CF">
          <w:rPr>
            <w:noProof/>
            <w:webHidden/>
          </w:rPr>
          <w:fldChar w:fldCharType="begin"/>
        </w:r>
        <w:r w:rsidR="00B573CF">
          <w:rPr>
            <w:noProof/>
            <w:webHidden/>
          </w:rPr>
          <w:instrText xml:space="preserve"> PAGEREF _Toc5773541 \h </w:instrText>
        </w:r>
        <w:r w:rsidR="00B573CF">
          <w:rPr>
            <w:noProof/>
            <w:webHidden/>
          </w:rPr>
        </w:r>
        <w:r w:rsidR="00B573CF">
          <w:rPr>
            <w:noProof/>
            <w:webHidden/>
          </w:rPr>
          <w:fldChar w:fldCharType="separate"/>
        </w:r>
        <w:r w:rsidR="0000552C">
          <w:rPr>
            <w:noProof/>
            <w:webHidden/>
          </w:rPr>
          <w:t>133</w:t>
        </w:r>
        <w:r w:rsidR="00B573CF">
          <w:rPr>
            <w:noProof/>
            <w:webHidden/>
          </w:rPr>
          <w:fldChar w:fldCharType="end"/>
        </w:r>
      </w:hyperlink>
    </w:p>
    <w:p w14:paraId="304BF173" w14:textId="77777777" w:rsidR="00896870" w:rsidRDefault="00896870">
      <w:pPr>
        <w:pStyle w:val="Kazalovsebine1"/>
        <w:rPr>
          <w:rStyle w:val="Hiperpovezava"/>
          <w:noProof/>
        </w:rPr>
      </w:pPr>
    </w:p>
    <w:p w14:paraId="517E3FFE" w14:textId="77777777" w:rsidR="00896870" w:rsidRDefault="00896870">
      <w:pPr>
        <w:pStyle w:val="Kazalovsebine1"/>
        <w:rPr>
          <w:rStyle w:val="Hiperpovezava"/>
          <w:noProof/>
        </w:rPr>
      </w:pPr>
    </w:p>
    <w:p w14:paraId="50CD5FD5" w14:textId="741424F4" w:rsidR="00B573CF" w:rsidRDefault="00ED2BDF">
      <w:pPr>
        <w:pStyle w:val="Kazalovsebine1"/>
        <w:rPr>
          <w:rFonts w:asciiTheme="minorHAnsi" w:eastAsiaTheme="minorEastAsia" w:hAnsiTheme="minorHAnsi" w:cstheme="minorBidi"/>
          <w:b w:val="0"/>
          <w:noProof/>
          <w:sz w:val="22"/>
          <w:szCs w:val="22"/>
          <w:lang w:eastAsia="sl-SI"/>
        </w:rPr>
      </w:pPr>
      <w:hyperlink w:anchor="_Toc5773542" w:history="1">
        <w:r w:rsidR="00B573CF" w:rsidRPr="00CF0579">
          <w:rPr>
            <w:rStyle w:val="Hiperpovezava"/>
            <w:noProof/>
          </w:rPr>
          <w:t>INFO-TOČKA – INTEGRIRANA PRIDELAVA</w:t>
        </w:r>
        <w:r w:rsidR="00B573CF">
          <w:rPr>
            <w:noProof/>
            <w:webHidden/>
          </w:rPr>
          <w:tab/>
        </w:r>
        <w:r w:rsidR="00B573CF">
          <w:rPr>
            <w:noProof/>
            <w:webHidden/>
          </w:rPr>
          <w:fldChar w:fldCharType="begin"/>
        </w:r>
        <w:r w:rsidR="00B573CF">
          <w:rPr>
            <w:noProof/>
            <w:webHidden/>
          </w:rPr>
          <w:instrText xml:space="preserve"> PAGEREF _Toc5773542 \h </w:instrText>
        </w:r>
        <w:r w:rsidR="00B573CF">
          <w:rPr>
            <w:noProof/>
            <w:webHidden/>
          </w:rPr>
        </w:r>
        <w:r w:rsidR="00B573CF">
          <w:rPr>
            <w:noProof/>
            <w:webHidden/>
          </w:rPr>
          <w:fldChar w:fldCharType="separate"/>
        </w:r>
        <w:r w:rsidR="0000552C">
          <w:rPr>
            <w:noProof/>
            <w:webHidden/>
          </w:rPr>
          <w:t>134</w:t>
        </w:r>
        <w:r w:rsidR="00B573CF">
          <w:rPr>
            <w:noProof/>
            <w:webHidden/>
          </w:rPr>
          <w:fldChar w:fldCharType="end"/>
        </w:r>
      </w:hyperlink>
    </w:p>
    <w:p w14:paraId="1730A88F" w14:textId="6BC65658" w:rsidR="0083717C" w:rsidRPr="000307BC" w:rsidRDefault="00EB56CD" w:rsidP="00025A57">
      <w:pPr>
        <w:pStyle w:val="Kazalovsebine3"/>
        <w:rPr>
          <w:sz w:val="20"/>
        </w:rPr>
      </w:pPr>
      <w:r w:rsidRPr="00DD3FDE">
        <w:rPr>
          <w:rFonts w:ascii="Times New Roman" w:hAnsi="Times New Roman"/>
          <w:sz w:val="20"/>
          <w:szCs w:val="20"/>
        </w:rPr>
        <w:fldChar w:fldCharType="end"/>
      </w:r>
    </w:p>
    <w:p w14:paraId="40BF3F74" w14:textId="77777777" w:rsidR="0083717C" w:rsidRPr="000307BC" w:rsidRDefault="0083717C" w:rsidP="0083717C">
      <w:pPr>
        <w:rPr>
          <w:sz w:val="20"/>
        </w:rPr>
      </w:pPr>
      <w:r w:rsidRPr="000307BC">
        <w:rPr>
          <w:sz w:val="20"/>
        </w:rPr>
        <w:br w:type="page"/>
      </w:r>
    </w:p>
    <w:p w14:paraId="03F22640" w14:textId="77777777" w:rsidR="00F745ED" w:rsidRPr="000307BC" w:rsidRDefault="005B7A74" w:rsidP="00D21A19">
      <w:pPr>
        <w:pStyle w:val="Naslov1"/>
        <w:numPr>
          <w:ilvl w:val="0"/>
          <w:numId w:val="5"/>
        </w:numPr>
        <w:ind w:left="0" w:firstLine="0"/>
        <w:rPr>
          <w:sz w:val="20"/>
        </w:rPr>
      </w:pPr>
      <w:bookmarkStart w:id="2" w:name="_Toc22703800"/>
      <w:bookmarkStart w:id="3" w:name="_Toc28393435"/>
      <w:bookmarkStart w:id="4" w:name="_Toc38347025"/>
      <w:bookmarkStart w:id="5" w:name="_Toc215563076"/>
      <w:bookmarkStart w:id="6" w:name="_Toc91332625"/>
      <w:bookmarkStart w:id="7" w:name="_Toc91332847"/>
      <w:bookmarkStart w:id="8" w:name="_Toc91333053"/>
      <w:bookmarkStart w:id="9" w:name="_Toc5773442"/>
      <w:bookmarkStart w:id="10" w:name="_Toc20679450"/>
      <w:bookmarkStart w:id="11" w:name="_Toc20679673"/>
      <w:bookmarkStart w:id="12" w:name="_Toc20679770"/>
      <w:bookmarkStart w:id="13" w:name="_Toc20679949"/>
      <w:bookmarkStart w:id="14" w:name="_Toc20683234"/>
      <w:bookmarkStart w:id="15" w:name="_Toc20683316"/>
      <w:bookmarkStart w:id="16" w:name="_Toc20683499"/>
      <w:r w:rsidRPr="000307BC">
        <w:rPr>
          <w:sz w:val="20"/>
        </w:rPr>
        <w:lastRenderedPageBreak/>
        <w:t>VKLJUČITEV</w:t>
      </w:r>
      <w:r w:rsidR="00F745ED" w:rsidRPr="000307BC">
        <w:rPr>
          <w:sz w:val="20"/>
        </w:rPr>
        <w:t xml:space="preserve"> POVRŠIN</w:t>
      </w:r>
      <w:bookmarkEnd w:id="2"/>
      <w:bookmarkEnd w:id="3"/>
      <w:bookmarkEnd w:id="4"/>
      <w:bookmarkEnd w:id="5"/>
      <w:bookmarkEnd w:id="6"/>
      <w:bookmarkEnd w:id="7"/>
      <w:bookmarkEnd w:id="8"/>
      <w:r w:rsidRPr="000307BC">
        <w:rPr>
          <w:sz w:val="20"/>
        </w:rPr>
        <w:t xml:space="preserve"> V INTEGRIRANO PRIDELAVO</w:t>
      </w:r>
      <w:bookmarkEnd w:id="9"/>
    </w:p>
    <w:p w14:paraId="7BB2284F" w14:textId="77777777" w:rsidR="00F745ED" w:rsidRPr="000307BC" w:rsidRDefault="00F745ED">
      <w:pPr>
        <w:rPr>
          <w:sz w:val="20"/>
        </w:rPr>
      </w:pPr>
    </w:p>
    <w:p w14:paraId="7CC14E57" w14:textId="77777777" w:rsidR="00F745ED" w:rsidRPr="000307BC" w:rsidRDefault="007C1785">
      <w:pPr>
        <w:rPr>
          <w:sz w:val="20"/>
        </w:rPr>
      </w:pPr>
      <w:r w:rsidRPr="000307BC">
        <w:rPr>
          <w:rFonts w:eastAsia="Cambria"/>
          <w:sz w:val="20"/>
        </w:rPr>
        <w:t>Pridelovalec mora v integrirano pridelavo zelenjave vključiti vse površine na katerih prideluje zelenjavo v tekočem letu in so te površine v njegovi lasti ali zakupu, razen površin, ki so ali v preusmeritvi v ekološko kmetijstvo ali so že ekološke v skladu s predpisi, ki urejajo ekološko pridelavo</w:t>
      </w:r>
      <w:r w:rsidR="00F745ED" w:rsidRPr="000307BC">
        <w:rPr>
          <w:sz w:val="20"/>
        </w:rPr>
        <w:t>.</w:t>
      </w:r>
    </w:p>
    <w:p w14:paraId="1EE75253" w14:textId="77777777" w:rsidR="00F745ED" w:rsidRPr="000307BC" w:rsidRDefault="00F745ED">
      <w:pPr>
        <w:rPr>
          <w:sz w:val="20"/>
        </w:rPr>
      </w:pPr>
    </w:p>
    <w:p w14:paraId="2B4DF13A" w14:textId="77777777" w:rsidR="00F745ED" w:rsidRPr="000307BC" w:rsidRDefault="00F745ED" w:rsidP="00D21A19">
      <w:pPr>
        <w:pStyle w:val="Naslov1"/>
        <w:numPr>
          <w:ilvl w:val="0"/>
          <w:numId w:val="5"/>
        </w:numPr>
        <w:ind w:left="0" w:firstLine="0"/>
        <w:rPr>
          <w:sz w:val="20"/>
        </w:rPr>
      </w:pPr>
      <w:bookmarkStart w:id="17" w:name="_Toc22703801"/>
      <w:bookmarkStart w:id="18" w:name="_Toc28393436"/>
      <w:bookmarkStart w:id="19" w:name="_Toc38347026"/>
      <w:bookmarkStart w:id="20" w:name="_Toc215563077"/>
      <w:bookmarkStart w:id="21" w:name="_Toc91332626"/>
      <w:bookmarkStart w:id="22" w:name="_Toc91332848"/>
      <w:bookmarkStart w:id="23" w:name="_Toc91333054"/>
      <w:bookmarkStart w:id="24" w:name="_Toc5773443"/>
      <w:r w:rsidRPr="000307BC">
        <w:rPr>
          <w:sz w:val="20"/>
        </w:rPr>
        <w:t>OSKRBA TAL</w:t>
      </w:r>
      <w:bookmarkEnd w:id="17"/>
      <w:bookmarkEnd w:id="18"/>
      <w:bookmarkEnd w:id="19"/>
      <w:bookmarkEnd w:id="20"/>
      <w:bookmarkEnd w:id="21"/>
      <w:bookmarkEnd w:id="22"/>
      <w:bookmarkEnd w:id="23"/>
      <w:bookmarkEnd w:id="24"/>
    </w:p>
    <w:p w14:paraId="682C04F3" w14:textId="77777777" w:rsidR="00F745ED" w:rsidRPr="000307BC" w:rsidRDefault="00F745ED">
      <w:pPr>
        <w:rPr>
          <w:sz w:val="20"/>
        </w:rPr>
      </w:pPr>
    </w:p>
    <w:p w14:paraId="7BC6D808" w14:textId="77777777" w:rsidR="00F745ED" w:rsidRPr="000307BC" w:rsidRDefault="00F745ED" w:rsidP="00727AE7">
      <w:pPr>
        <w:pStyle w:val="Naslov2"/>
        <w:rPr>
          <w:sz w:val="20"/>
        </w:rPr>
      </w:pPr>
      <w:bookmarkStart w:id="25" w:name="_Toc22703802"/>
      <w:bookmarkStart w:id="26" w:name="_Toc28393437"/>
      <w:bookmarkStart w:id="27" w:name="_Toc38347027"/>
      <w:bookmarkStart w:id="28" w:name="_Toc215563078"/>
      <w:bookmarkStart w:id="29" w:name="_Toc91332627"/>
      <w:bookmarkStart w:id="30" w:name="_Toc91332849"/>
      <w:bookmarkStart w:id="31" w:name="_Toc91333055"/>
      <w:bookmarkStart w:id="32" w:name="_Toc5773444"/>
      <w:r w:rsidRPr="000307BC">
        <w:rPr>
          <w:sz w:val="20"/>
        </w:rPr>
        <w:t>Zahteve</w:t>
      </w:r>
      <w:bookmarkEnd w:id="25"/>
      <w:bookmarkEnd w:id="26"/>
      <w:bookmarkEnd w:id="27"/>
      <w:bookmarkEnd w:id="28"/>
      <w:bookmarkEnd w:id="29"/>
      <w:bookmarkEnd w:id="30"/>
      <w:bookmarkEnd w:id="31"/>
      <w:bookmarkEnd w:id="32"/>
    </w:p>
    <w:p w14:paraId="165AB17B" w14:textId="77777777" w:rsidR="00F745ED" w:rsidRPr="000307BC" w:rsidRDefault="00F745ED">
      <w:pPr>
        <w:rPr>
          <w:sz w:val="20"/>
        </w:rPr>
      </w:pPr>
    </w:p>
    <w:p w14:paraId="305777DA" w14:textId="77777777" w:rsidR="00F745ED" w:rsidRPr="000307BC" w:rsidRDefault="00F745ED" w:rsidP="00595AF6">
      <w:pPr>
        <w:pStyle w:val="Oznaenseznam2"/>
        <w:rPr>
          <w:sz w:val="20"/>
        </w:rPr>
      </w:pPr>
      <w:r w:rsidRPr="000307BC">
        <w:rPr>
          <w:sz w:val="20"/>
        </w:rPr>
        <w:t>Vsi ukrepi pri obdelavi tal morajo biti usmerjeni v ohranjanje ali izboljšanje rodovitnosti in strukture tal.</w:t>
      </w:r>
    </w:p>
    <w:p w14:paraId="269DBA91" w14:textId="77777777" w:rsidR="00F745ED" w:rsidRPr="000307BC" w:rsidRDefault="00F745ED">
      <w:pPr>
        <w:pStyle w:val="Oznaenseznam2"/>
        <w:rPr>
          <w:sz w:val="20"/>
        </w:rPr>
      </w:pPr>
      <w:r w:rsidRPr="000307BC">
        <w:rPr>
          <w:sz w:val="20"/>
        </w:rPr>
        <w:t>Zagotavljanje in pospeševanje zadostne vsebnosti humusa oz. uravnotežene bilance humusa v tleh.</w:t>
      </w:r>
    </w:p>
    <w:p w14:paraId="0C0B1463" w14:textId="77777777" w:rsidR="00F745ED" w:rsidRPr="000307BC" w:rsidRDefault="00F745ED">
      <w:pPr>
        <w:pStyle w:val="Oznaenseznam2"/>
        <w:rPr>
          <w:sz w:val="20"/>
        </w:rPr>
      </w:pPr>
      <w:r w:rsidRPr="000307BC">
        <w:rPr>
          <w:sz w:val="20"/>
        </w:rPr>
        <w:t>Zagotovitev raznolikega in uravnoteženega kolobarja.</w:t>
      </w:r>
    </w:p>
    <w:p w14:paraId="2019C6ED" w14:textId="77777777" w:rsidR="00F745ED" w:rsidRPr="000307BC" w:rsidRDefault="00F745ED">
      <w:pPr>
        <w:rPr>
          <w:sz w:val="20"/>
        </w:rPr>
      </w:pPr>
    </w:p>
    <w:p w14:paraId="17F124FA" w14:textId="77777777" w:rsidR="00F745ED" w:rsidRPr="000307BC" w:rsidRDefault="00F745ED" w:rsidP="00727AE7">
      <w:pPr>
        <w:pStyle w:val="Naslov2"/>
        <w:rPr>
          <w:sz w:val="20"/>
        </w:rPr>
      </w:pPr>
      <w:bookmarkStart w:id="33" w:name="_Toc22703803"/>
      <w:bookmarkStart w:id="34" w:name="_Toc28393438"/>
      <w:bookmarkStart w:id="35" w:name="_Toc38347028"/>
      <w:bookmarkStart w:id="36" w:name="_Toc215563079"/>
      <w:bookmarkStart w:id="37" w:name="_Toc91332628"/>
      <w:bookmarkStart w:id="38" w:name="_Toc91332850"/>
      <w:bookmarkStart w:id="39" w:name="_Toc91333056"/>
      <w:bookmarkStart w:id="40" w:name="_Toc5773445"/>
      <w:r w:rsidRPr="000307BC">
        <w:rPr>
          <w:sz w:val="20"/>
        </w:rPr>
        <w:t>Prepovedi</w:t>
      </w:r>
      <w:bookmarkEnd w:id="33"/>
      <w:bookmarkEnd w:id="34"/>
      <w:bookmarkEnd w:id="35"/>
      <w:bookmarkEnd w:id="36"/>
      <w:bookmarkEnd w:id="37"/>
      <w:bookmarkEnd w:id="38"/>
      <w:bookmarkEnd w:id="39"/>
      <w:bookmarkEnd w:id="40"/>
    </w:p>
    <w:p w14:paraId="19244B1D" w14:textId="77777777" w:rsidR="00F745ED" w:rsidRPr="000307BC" w:rsidRDefault="00F745ED">
      <w:pPr>
        <w:rPr>
          <w:sz w:val="20"/>
        </w:rPr>
      </w:pPr>
    </w:p>
    <w:p w14:paraId="2062452B" w14:textId="77777777" w:rsidR="00F745ED" w:rsidRPr="000307BC" w:rsidRDefault="00AB2EC9">
      <w:pPr>
        <w:pStyle w:val="Oznaenseznam2"/>
        <w:rPr>
          <w:sz w:val="20"/>
        </w:rPr>
      </w:pPr>
      <w:r w:rsidRPr="000307BC">
        <w:rPr>
          <w:sz w:val="20"/>
        </w:rPr>
        <w:t>Celoletna nepokritost tal.</w:t>
      </w:r>
    </w:p>
    <w:p w14:paraId="75044DD9" w14:textId="77777777" w:rsidR="00AB2EC9" w:rsidRPr="000307BC" w:rsidRDefault="00F745ED">
      <w:pPr>
        <w:pStyle w:val="Oznaenseznam2"/>
        <w:rPr>
          <w:sz w:val="20"/>
        </w:rPr>
      </w:pPr>
      <w:r w:rsidRPr="000307BC">
        <w:rPr>
          <w:sz w:val="20"/>
        </w:rPr>
        <w:t>Uporaba herbicidov v zaščitenih prost</w:t>
      </w:r>
      <w:r w:rsidR="00AB2EC9" w:rsidRPr="000307BC">
        <w:rPr>
          <w:sz w:val="20"/>
        </w:rPr>
        <w:t>orih.</w:t>
      </w:r>
    </w:p>
    <w:p w14:paraId="412B65C2" w14:textId="77777777" w:rsidR="00F745ED" w:rsidRPr="000307BC" w:rsidRDefault="00F745ED">
      <w:pPr>
        <w:pStyle w:val="Oznaenseznam2"/>
        <w:rPr>
          <w:sz w:val="20"/>
        </w:rPr>
      </w:pPr>
      <w:r w:rsidRPr="000307BC">
        <w:rPr>
          <w:sz w:val="20"/>
        </w:rPr>
        <w:t>Kemično razkuževanje tal v zaščitenih prostorih</w:t>
      </w:r>
      <w:r w:rsidR="00AB2EC9" w:rsidRPr="000307BC">
        <w:rPr>
          <w:sz w:val="20"/>
        </w:rPr>
        <w:t xml:space="preserve"> (dovoljena je uporaba sredstva Remedier).</w:t>
      </w:r>
    </w:p>
    <w:p w14:paraId="38EB9AEB" w14:textId="77777777" w:rsidR="00F745ED" w:rsidRPr="000307BC" w:rsidRDefault="00F745ED">
      <w:pPr>
        <w:pStyle w:val="Oznaenseznam2"/>
        <w:rPr>
          <w:sz w:val="20"/>
        </w:rPr>
      </w:pPr>
      <w:r w:rsidRPr="000307BC">
        <w:rPr>
          <w:sz w:val="20"/>
        </w:rPr>
        <w:t>Odprt sistem hidroponskega pridelovanja zelenjave v zaščitenih prostorih.</w:t>
      </w:r>
    </w:p>
    <w:p w14:paraId="41A3023C" w14:textId="77777777" w:rsidR="00F745ED" w:rsidRPr="000307BC" w:rsidRDefault="00F745ED">
      <w:pPr>
        <w:pStyle w:val="Oznaenseznam2"/>
        <w:rPr>
          <w:sz w:val="20"/>
        </w:rPr>
      </w:pPr>
    </w:p>
    <w:p w14:paraId="2599A1F9" w14:textId="77777777" w:rsidR="00F745ED" w:rsidRPr="000307BC" w:rsidRDefault="00F745ED" w:rsidP="00727AE7">
      <w:pPr>
        <w:pStyle w:val="Naslov2"/>
        <w:rPr>
          <w:sz w:val="20"/>
        </w:rPr>
      </w:pPr>
      <w:bookmarkStart w:id="41" w:name="_Toc215563080"/>
      <w:bookmarkStart w:id="42" w:name="_Toc91332629"/>
      <w:bookmarkStart w:id="43" w:name="_Toc91332851"/>
      <w:bookmarkStart w:id="44" w:name="_Toc91333057"/>
      <w:bookmarkStart w:id="45" w:name="_Toc5773446"/>
      <w:r w:rsidRPr="000307BC">
        <w:rPr>
          <w:sz w:val="20"/>
        </w:rPr>
        <w:t>UKREPI</w:t>
      </w:r>
      <w:bookmarkEnd w:id="41"/>
      <w:bookmarkEnd w:id="42"/>
      <w:bookmarkEnd w:id="43"/>
      <w:bookmarkEnd w:id="44"/>
      <w:bookmarkEnd w:id="45"/>
    </w:p>
    <w:p w14:paraId="11E78FB2" w14:textId="77777777" w:rsidR="00F745ED" w:rsidRPr="000307BC" w:rsidRDefault="00F745ED">
      <w:pPr>
        <w:rPr>
          <w:sz w:val="20"/>
        </w:rPr>
      </w:pPr>
    </w:p>
    <w:p w14:paraId="7B806904" w14:textId="77777777" w:rsidR="00F745ED" w:rsidRPr="000307BC" w:rsidRDefault="00F745ED">
      <w:pPr>
        <w:rPr>
          <w:b/>
          <w:bCs/>
          <w:sz w:val="20"/>
          <w:lang w:val="de-DE"/>
        </w:rPr>
      </w:pPr>
      <w:r w:rsidRPr="000307BC">
        <w:rPr>
          <w:sz w:val="20"/>
        </w:rPr>
        <w:t xml:space="preserve">Vsi ukrepi obdelave tal morajo upoštevati ohranjanje ali izboljšanje rodovitnosti tal in strukture. </w:t>
      </w:r>
      <w:r w:rsidRPr="000307BC">
        <w:rPr>
          <w:sz w:val="20"/>
          <w:lang w:val="de-DE"/>
        </w:rPr>
        <w:t>K temu sodijo:</w:t>
      </w:r>
    </w:p>
    <w:p w14:paraId="0849B7FE" w14:textId="77777777" w:rsidR="00F745ED" w:rsidRPr="000307BC" w:rsidRDefault="00F745ED">
      <w:pPr>
        <w:pStyle w:val="Oznaenseznam2"/>
        <w:rPr>
          <w:sz w:val="20"/>
          <w:lang w:val="pl-PL"/>
        </w:rPr>
      </w:pPr>
      <w:r w:rsidRPr="000307BC">
        <w:rPr>
          <w:sz w:val="20"/>
          <w:lang w:val="pl-PL"/>
        </w:rPr>
        <w:t>Preprečevanje nastanka plazine in zbijanja tal.</w:t>
      </w:r>
    </w:p>
    <w:p w14:paraId="0F24305E" w14:textId="77777777" w:rsidR="00F745ED" w:rsidRPr="000307BC" w:rsidRDefault="00F745ED">
      <w:pPr>
        <w:pStyle w:val="Oznaenseznam2"/>
        <w:rPr>
          <w:sz w:val="20"/>
          <w:lang w:val="pl-PL"/>
        </w:rPr>
      </w:pPr>
      <w:r w:rsidRPr="000307BC">
        <w:rPr>
          <w:sz w:val="20"/>
          <w:lang w:val="pl-PL"/>
        </w:rPr>
        <w:t>Izvajanje globinskega rahljanja izključno pri optimalnih talnih razmerah.</w:t>
      </w:r>
    </w:p>
    <w:p w14:paraId="7A603640" w14:textId="77777777" w:rsidR="00F745ED" w:rsidRPr="000307BC" w:rsidRDefault="00F745ED">
      <w:pPr>
        <w:pStyle w:val="Oznaenseznam2"/>
        <w:rPr>
          <w:sz w:val="20"/>
          <w:lang w:val="pl-PL"/>
        </w:rPr>
      </w:pPr>
      <w:r w:rsidRPr="000307BC">
        <w:rPr>
          <w:sz w:val="20"/>
          <w:lang w:val="pl-PL"/>
        </w:rPr>
        <w:t>Obdelovanje tal pri nagnjenih površinah prečno na pobočje (preprečevanje erozije).</w:t>
      </w:r>
    </w:p>
    <w:p w14:paraId="580E269E" w14:textId="77777777" w:rsidR="00F745ED" w:rsidRPr="000307BC" w:rsidRDefault="00F745ED">
      <w:pPr>
        <w:pStyle w:val="Oznaenseznam2"/>
        <w:rPr>
          <w:sz w:val="20"/>
          <w:lang w:val="pl-PL"/>
        </w:rPr>
      </w:pPr>
      <w:r w:rsidRPr="000307BC">
        <w:rPr>
          <w:sz w:val="20"/>
          <w:lang w:val="pl-PL"/>
        </w:rPr>
        <w:t>Jeseni čim kasnejše zaoravanje ostankov pridelka.</w:t>
      </w:r>
    </w:p>
    <w:p w14:paraId="31EC4E7F" w14:textId="77777777" w:rsidR="00F745ED" w:rsidRPr="000307BC" w:rsidRDefault="00F745ED">
      <w:pPr>
        <w:pStyle w:val="Oznaenseznam2"/>
        <w:rPr>
          <w:sz w:val="20"/>
          <w:lang w:val="pl-PL"/>
        </w:rPr>
      </w:pPr>
      <w:r w:rsidRPr="000307BC">
        <w:rPr>
          <w:sz w:val="20"/>
          <w:lang w:val="pl-PL"/>
        </w:rPr>
        <w:t>Zimsko brazdo, če je ta potrebna, zorati čim kasneje.</w:t>
      </w:r>
    </w:p>
    <w:p w14:paraId="518C2278" w14:textId="77777777" w:rsidR="00F745ED" w:rsidRPr="000307BC" w:rsidRDefault="00F745ED">
      <w:pPr>
        <w:pStyle w:val="Oznaenseznam2"/>
        <w:rPr>
          <w:sz w:val="20"/>
          <w:lang w:val="pl-PL"/>
        </w:rPr>
      </w:pPr>
      <w:r w:rsidRPr="000307BC">
        <w:rPr>
          <w:sz w:val="20"/>
          <w:lang w:val="pl-PL"/>
        </w:rPr>
        <w:t>Preprečevanje zimske prahe  (preko zime neposejane površine).</w:t>
      </w:r>
    </w:p>
    <w:p w14:paraId="0813489D" w14:textId="77777777" w:rsidR="00F745ED" w:rsidRPr="000307BC" w:rsidRDefault="00F745ED">
      <w:pPr>
        <w:pStyle w:val="Oznaenseznam2"/>
        <w:rPr>
          <w:sz w:val="20"/>
          <w:lang w:val="pt-BR"/>
        </w:rPr>
      </w:pPr>
      <w:r w:rsidRPr="000307BC">
        <w:rPr>
          <w:sz w:val="20"/>
          <w:lang w:val="pt-BR"/>
        </w:rPr>
        <w:t>Obdelovanje, ki ohranja strukturo tal.</w:t>
      </w:r>
    </w:p>
    <w:p w14:paraId="66D55B8A" w14:textId="77777777" w:rsidR="00F745ED" w:rsidRPr="000307BC" w:rsidRDefault="00F745ED">
      <w:pPr>
        <w:pStyle w:val="Oznaenseznam2"/>
        <w:rPr>
          <w:sz w:val="20"/>
          <w:lang w:val="pt-BR"/>
        </w:rPr>
      </w:pPr>
      <w:r w:rsidRPr="000307BC">
        <w:rPr>
          <w:sz w:val="20"/>
          <w:lang w:val="pt-BR"/>
        </w:rPr>
        <w:t>Zagotavljanje zadostne vsebnosti humusa oz. uravnotežene  bilance humusa v tleh.</w:t>
      </w:r>
    </w:p>
    <w:p w14:paraId="2225B94B" w14:textId="77777777" w:rsidR="00F745ED" w:rsidRPr="000307BC" w:rsidRDefault="00F745ED">
      <w:pPr>
        <w:rPr>
          <w:sz w:val="20"/>
          <w:lang w:val="pt-BR"/>
        </w:rPr>
      </w:pPr>
    </w:p>
    <w:p w14:paraId="1C4224E6" w14:textId="77777777" w:rsidR="00F745ED" w:rsidRPr="000307BC" w:rsidRDefault="00F745ED" w:rsidP="00D21A19">
      <w:pPr>
        <w:pStyle w:val="Naslov1"/>
        <w:numPr>
          <w:ilvl w:val="0"/>
          <w:numId w:val="5"/>
        </w:numPr>
        <w:ind w:left="0" w:firstLine="0"/>
        <w:rPr>
          <w:sz w:val="20"/>
        </w:rPr>
      </w:pPr>
      <w:bookmarkStart w:id="46" w:name="_Toc22703804"/>
      <w:bookmarkStart w:id="47" w:name="_Toc28393439"/>
      <w:bookmarkStart w:id="48" w:name="_Toc38347029"/>
      <w:bookmarkStart w:id="49" w:name="_Toc215563081"/>
      <w:bookmarkStart w:id="50" w:name="_Toc91332630"/>
      <w:bookmarkStart w:id="51" w:name="_Toc91332852"/>
      <w:bookmarkStart w:id="52" w:name="_Toc91333058"/>
      <w:bookmarkStart w:id="53" w:name="_Toc5773447"/>
      <w:r w:rsidRPr="000307BC">
        <w:rPr>
          <w:sz w:val="20"/>
        </w:rPr>
        <w:t>NAMAKANJE</w:t>
      </w:r>
      <w:bookmarkEnd w:id="46"/>
      <w:bookmarkEnd w:id="47"/>
      <w:bookmarkEnd w:id="48"/>
      <w:bookmarkEnd w:id="49"/>
      <w:bookmarkEnd w:id="50"/>
      <w:bookmarkEnd w:id="51"/>
      <w:bookmarkEnd w:id="52"/>
      <w:bookmarkEnd w:id="53"/>
    </w:p>
    <w:p w14:paraId="308E5D4D" w14:textId="77777777" w:rsidR="00F745ED" w:rsidRPr="000307BC" w:rsidRDefault="00F745ED">
      <w:pPr>
        <w:rPr>
          <w:sz w:val="20"/>
        </w:rPr>
      </w:pPr>
    </w:p>
    <w:p w14:paraId="609E3354" w14:textId="77777777" w:rsidR="00F745ED" w:rsidRPr="000307BC" w:rsidRDefault="00F745ED" w:rsidP="00727AE7">
      <w:pPr>
        <w:pStyle w:val="Naslov2"/>
        <w:rPr>
          <w:sz w:val="20"/>
        </w:rPr>
      </w:pPr>
      <w:bookmarkStart w:id="54" w:name="_Toc22703805"/>
      <w:bookmarkStart w:id="55" w:name="_Toc28393440"/>
      <w:bookmarkStart w:id="56" w:name="_Toc38347030"/>
      <w:bookmarkStart w:id="57" w:name="_Toc215563082"/>
      <w:bookmarkStart w:id="58" w:name="_Toc91332631"/>
      <w:bookmarkStart w:id="59" w:name="_Toc91332853"/>
      <w:bookmarkStart w:id="60" w:name="_Toc91333059"/>
      <w:bookmarkStart w:id="61" w:name="_Toc5773448"/>
      <w:r w:rsidRPr="000307BC">
        <w:rPr>
          <w:sz w:val="20"/>
        </w:rPr>
        <w:t>Zahteve</w:t>
      </w:r>
      <w:bookmarkEnd w:id="54"/>
      <w:bookmarkEnd w:id="55"/>
      <w:bookmarkEnd w:id="56"/>
      <w:bookmarkEnd w:id="57"/>
      <w:bookmarkEnd w:id="58"/>
      <w:bookmarkEnd w:id="59"/>
      <w:bookmarkEnd w:id="60"/>
      <w:bookmarkEnd w:id="61"/>
    </w:p>
    <w:p w14:paraId="30240DFC" w14:textId="77777777" w:rsidR="00F745ED" w:rsidRPr="000307BC" w:rsidRDefault="00F745ED">
      <w:pPr>
        <w:rPr>
          <w:sz w:val="20"/>
        </w:rPr>
      </w:pPr>
    </w:p>
    <w:p w14:paraId="723948AC" w14:textId="77777777" w:rsidR="00F745ED" w:rsidRPr="000307BC" w:rsidRDefault="00F745ED">
      <w:pPr>
        <w:pStyle w:val="Oznaenseznam2"/>
        <w:rPr>
          <w:sz w:val="20"/>
        </w:rPr>
      </w:pPr>
      <w:r w:rsidRPr="000307BC">
        <w:rPr>
          <w:sz w:val="20"/>
        </w:rPr>
        <w:t>Uporaba načinov namakanja, ki zagotavljajo varčevanje z vodo.</w:t>
      </w:r>
    </w:p>
    <w:p w14:paraId="1AA5DD4E" w14:textId="77777777" w:rsidR="00F745ED" w:rsidRPr="000307BC" w:rsidRDefault="00F745ED">
      <w:pPr>
        <w:pStyle w:val="Oznaenseznam2"/>
        <w:rPr>
          <w:sz w:val="20"/>
        </w:rPr>
      </w:pPr>
      <w:r w:rsidRPr="000307BC">
        <w:rPr>
          <w:sz w:val="20"/>
        </w:rPr>
        <w:t>Prilagoditev obrokov namakanja vrsti rastlin, razvojnemu stadiju, tipu tal in vremenskim razmeram.</w:t>
      </w:r>
    </w:p>
    <w:p w14:paraId="6827C5B0" w14:textId="77777777" w:rsidR="00F745ED" w:rsidRPr="000307BC" w:rsidRDefault="00F745ED">
      <w:pPr>
        <w:rPr>
          <w:sz w:val="20"/>
        </w:rPr>
      </w:pPr>
    </w:p>
    <w:p w14:paraId="58D7CE4C" w14:textId="77777777" w:rsidR="00F745ED" w:rsidRPr="000307BC" w:rsidRDefault="00F745ED" w:rsidP="00727AE7">
      <w:pPr>
        <w:pStyle w:val="Naslov2"/>
        <w:rPr>
          <w:sz w:val="20"/>
        </w:rPr>
      </w:pPr>
      <w:bookmarkStart w:id="62" w:name="_Toc22703806"/>
      <w:bookmarkStart w:id="63" w:name="_Toc28393441"/>
      <w:bookmarkStart w:id="64" w:name="_Toc38347031"/>
      <w:bookmarkStart w:id="65" w:name="_Toc215563083"/>
      <w:bookmarkStart w:id="66" w:name="_Toc91332632"/>
      <w:bookmarkStart w:id="67" w:name="_Toc91332854"/>
      <w:bookmarkStart w:id="68" w:name="_Toc91333060"/>
      <w:bookmarkStart w:id="69" w:name="_Toc5773449"/>
      <w:r w:rsidRPr="000307BC">
        <w:rPr>
          <w:sz w:val="20"/>
        </w:rPr>
        <w:t>Prepovedi</w:t>
      </w:r>
      <w:bookmarkEnd w:id="62"/>
      <w:bookmarkEnd w:id="63"/>
      <w:bookmarkEnd w:id="64"/>
      <w:bookmarkEnd w:id="65"/>
      <w:bookmarkEnd w:id="66"/>
      <w:bookmarkEnd w:id="67"/>
      <w:bookmarkEnd w:id="68"/>
      <w:bookmarkEnd w:id="69"/>
    </w:p>
    <w:p w14:paraId="6A121FE2" w14:textId="77777777" w:rsidR="00F745ED" w:rsidRPr="000307BC" w:rsidRDefault="00F745ED">
      <w:pPr>
        <w:rPr>
          <w:sz w:val="20"/>
        </w:rPr>
      </w:pPr>
    </w:p>
    <w:p w14:paraId="545E1EFB" w14:textId="77777777" w:rsidR="00F745ED" w:rsidRPr="000307BC" w:rsidRDefault="00F745ED">
      <w:pPr>
        <w:pStyle w:val="Oznaenseznam2"/>
        <w:rPr>
          <w:sz w:val="20"/>
        </w:rPr>
      </w:pPr>
      <w:r w:rsidRPr="000307BC">
        <w:rPr>
          <w:sz w:val="20"/>
        </w:rPr>
        <w:t>Obroki vode nad 20 mm.</w:t>
      </w:r>
    </w:p>
    <w:p w14:paraId="39D76305" w14:textId="77777777" w:rsidR="00F745ED" w:rsidRPr="000307BC" w:rsidRDefault="00F745ED">
      <w:pPr>
        <w:rPr>
          <w:b/>
          <w:bCs/>
          <w:sz w:val="20"/>
          <w:lang w:val="en-GB"/>
        </w:rPr>
      </w:pPr>
    </w:p>
    <w:p w14:paraId="16FE7682" w14:textId="77777777" w:rsidR="00F745ED" w:rsidRPr="000307BC" w:rsidRDefault="00F745ED" w:rsidP="00727AE7">
      <w:pPr>
        <w:pStyle w:val="Naslov2"/>
        <w:rPr>
          <w:sz w:val="20"/>
          <w:lang w:val="en-GB"/>
        </w:rPr>
      </w:pPr>
      <w:r w:rsidRPr="000307BC">
        <w:rPr>
          <w:sz w:val="20"/>
          <w:lang w:val="en-GB"/>
        </w:rPr>
        <w:t xml:space="preserve">  </w:t>
      </w:r>
      <w:bookmarkStart w:id="70" w:name="_Toc22703807"/>
      <w:bookmarkStart w:id="71" w:name="_Toc28393442"/>
      <w:bookmarkStart w:id="72" w:name="_Toc38347032"/>
      <w:bookmarkStart w:id="73" w:name="_Toc215563084"/>
      <w:bookmarkStart w:id="74" w:name="_Toc91332633"/>
      <w:bookmarkStart w:id="75" w:name="_Toc91332855"/>
      <w:bookmarkStart w:id="76" w:name="_Toc91333061"/>
      <w:bookmarkStart w:id="77" w:name="_Toc5773450"/>
      <w:r w:rsidRPr="000307BC">
        <w:rPr>
          <w:sz w:val="20"/>
          <w:lang w:val="en-GB"/>
        </w:rPr>
        <w:t>Oskrba z vodo</w:t>
      </w:r>
      <w:bookmarkEnd w:id="70"/>
      <w:bookmarkEnd w:id="71"/>
      <w:bookmarkEnd w:id="72"/>
      <w:bookmarkEnd w:id="73"/>
      <w:bookmarkEnd w:id="74"/>
      <w:bookmarkEnd w:id="75"/>
      <w:bookmarkEnd w:id="76"/>
      <w:bookmarkEnd w:id="77"/>
    </w:p>
    <w:p w14:paraId="3B151BD7" w14:textId="77777777" w:rsidR="00F745ED" w:rsidRPr="000307BC" w:rsidRDefault="00F745ED">
      <w:pPr>
        <w:rPr>
          <w:sz w:val="20"/>
          <w:lang w:val="en-GB"/>
        </w:rPr>
      </w:pPr>
    </w:p>
    <w:p w14:paraId="33D9CCF1" w14:textId="77777777" w:rsidR="00F745ED" w:rsidRPr="000307BC" w:rsidRDefault="00F745ED">
      <w:pPr>
        <w:rPr>
          <w:sz w:val="20"/>
          <w:lang w:val="de-DE"/>
        </w:rPr>
      </w:pPr>
      <w:r w:rsidRPr="000307BC">
        <w:rPr>
          <w:sz w:val="20"/>
          <w:lang w:val="en-GB"/>
        </w:rPr>
        <w:t xml:space="preserve">Z ustrezno vodno oskrbo optimalno izkoristimo gnojila in preprečimo vnos nitratov v podtalnico. </w:t>
      </w:r>
      <w:r w:rsidRPr="000307BC">
        <w:rPr>
          <w:sz w:val="20"/>
          <w:lang w:val="de-DE"/>
        </w:rPr>
        <w:t>Pri tem velja:</w:t>
      </w:r>
    </w:p>
    <w:p w14:paraId="4597F81E" w14:textId="77777777" w:rsidR="00F745ED" w:rsidRPr="000307BC" w:rsidRDefault="00F745ED">
      <w:pPr>
        <w:pStyle w:val="Oznaenseznam2"/>
        <w:rPr>
          <w:sz w:val="20"/>
          <w:lang w:val="de-DE"/>
        </w:rPr>
      </w:pPr>
      <w:r w:rsidRPr="000307BC">
        <w:rPr>
          <w:sz w:val="20"/>
          <w:lang w:val="de-DE"/>
        </w:rPr>
        <w:t>obroke vode za namakanje je potrebno prilagoditi vrsti rastlin, rastnemu stadiju, vrsti tal in klimatskim razmeram,</w:t>
      </w:r>
    </w:p>
    <w:p w14:paraId="72166412" w14:textId="77777777" w:rsidR="00F745ED" w:rsidRPr="000307BC" w:rsidRDefault="00F745ED">
      <w:pPr>
        <w:pStyle w:val="Oznaenseznam2"/>
        <w:rPr>
          <w:sz w:val="20"/>
        </w:rPr>
      </w:pPr>
      <w:r w:rsidRPr="000307BC">
        <w:rPr>
          <w:sz w:val="20"/>
        </w:rPr>
        <w:t>izključna uporaba varčnih načinov namakanja (npr. kapljično namakanje),</w:t>
      </w:r>
    </w:p>
    <w:p w14:paraId="600A0A30" w14:textId="77777777" w:rsidR="00F745ED" w:rsidRPr="000307BC" w:rsidRDefault="00F745ED">
      <w:pPr>
        <w:pStyle w:val="Oznaenseznam2"/>
        <w:rPr>
          <w:sz w:val="20"/>
        </w:rPr>
      </w:pPr>
      <w:r w:rsidRPr="000307BC">
        <w:rPr>
          <w:sz w:val="20"/>
        </w:rPr>
        <w:t>vsebnost hranilnih snovi v  vodi je potrebno upoštevati v bilanci gnojenja (analiza vsebnosti N v podtalnici in vodi za namakanje),</w:t>
      </w:r>
    </w:p>
    <w:p w14:paraId="7C35B2D1" w14:textId="77777777" w:rsidR="00F745ED" w:rsidRPr="000307BC" w:rsidRDefault="00F745ED">
      <w:pPr>
        <w:pStyle w:val="Oznaenseznam2"/>
        <w:rPr>
          <w:sz w:val="20"/>
          <w:lang w:val="de-DE"/>
        </w:rPr>
      </w:pPr>
      <w:r w:rsidRPr="000307BC">
        <w:rPr>
          <w:sz w:val="20"/>
          <w:lang w:val="de-DE"/>
        </w:rPr>
        <w:t>zagotavljanje enakomerne porazdelitve vode,</w:t>
      </w:r>
    </w:p>
    <w:p w14:paraId="331A04E5" w14:textId="77777777" w:rsidR="00F745ED" w:rsidRPr="000307BC" w:rsidRDefault="00F745ED">
      <w:pPr>
        <w:pStyle w:val="Oznaenseznam2"/>
        <w:rPr>
          <w:sz w:val="20"/>
          <w:lang w:val="pl-PL"/>
        </w:rPr>
      </w:pPr>
      <w:r w:rsidRPr="000307BC">
        <w:rPr>
          <w:sz w:val="20"/>
          <w:lang w:val="pl-PL"/>
        </w:rPr>
        <w:t>zapisovanje padavin (spremljanje dostopnih podatkov za napovedovanje potreb po namakanju) in količin vode  za namakanje.</w:t>
      </w:r>
    </w:p>
    <w:p w14:paraId="083AA088" w14:textId="77777777" w:rsidR="00F745ED" w:rsidRPr="000307BC" w:rsidRDefault="00F745ED">
      <w:pPr>
        <w:rPr>
          <w:sz w:val="20"/>
        </w:rPr>
      </w:pPr>
    </w:p>
    <w:p w14:paraId="4C2D44FE" w14:textId="77777777" w:rsidR="00F745ED" w:rsidRPr="000307BC" w:rsidRDefault="00F745ED" w:rsidP="00D21A19">
      <w:pPr>
        <w:pStyle w:val="Naslov1"/>
        <w:numPr>
          <w:ilvl w:val="0"/>
          <w:numId w:val="5"/>
        </w:numPr>
        <w:ind w:left="0" w:firstLine="0"/>
        <w:rPr>
          <w:sz w:val="20"/>
        </w:rPr>
      </w:pPr>
      <w:bookmarkStart w:id="78" w:name="_Toc22703808"/>
      <w:bookmarkStart w:id="79" w:name="_Toc28393443"/>
      <w:bookmarkStart w:id="80" w:name="_Toc38347033"/>
      <w:bookmarkStart w:id="81" w:name="_Toc215563085"/>
      <w:bookmarkStart w:id="82" w:name="_Toc91332634"/>
      <w:bookmarkStart w:id="83" w:name="_Toc91332856"/>
      <w:bookmarkStart w:id="84" w:name="_Toc91333062"/>
      <w:bookmarkStart w:id="85" w:name="_Toc5773451"/>
      <w:r w:rsidRPr="000307BC">
        <w:rPr>
          <w:sz w:val="20"/>
        </w:rPr>
        <w:t>GNOJENJE</w:t>
      </w:r>
      <w:bookmarkEnd w:id="78"/>
      <w:bookmarkEnd w:id="79"/>
      <w:bookmarkEnd w:id="80"/>
      <w:bookmarkEnd w:id="81"/>
      <w:bookmarkEnd w:id="82"/>
      <w:bookmarkEnd w:id="83"/>
      <w:bookmarkEnd w:id="84"/>
      <w:bookmarkEnd w:id="85"/>
    </w:p>
    <w:p w14:paraId="7FBC97F7" w14:textId="77777777" w:rsidR="00F745ED" w:rsidRPr="000307BC" w:rsidRDefault="00F745ED">
      <w:pPr>
        <w:rPr>
          <w:sz w:val="20"/>
        </w:rPr>
      </w:pPr>
    </w:p>
    <w:p w14:paraId="011EDAD1" w14:textId="77777777" w:rsidR="00F745ED" w:rsidRPr="000307BC" w:rsidRDefault="00F745ED" w:rsidP="00727AE7">
      <w:pPr>
        <w:pStyle w:val="Naslov2"/>
        <w:rPr>
          <w:sz w:val="20"/>
        </w:rPr>
      </w:pPr>
      <w:bookmarkStart w:id="86" w:name="_Toc22703809"/>
      <w:bookmarkStart w:id="87" w:name="_Toc28393444"/>
      <w:bookmarkStart w:id="88" w:name="_Toc38347034"/>
      <w:bookmarkStart w:id="89" w:name="_Toc215563086"/>
      <w:bookmarkStart w:id="90" w:name="_Toc91332635"/>
      <w:bookmarkStart w:id="91" w:name="_Toc91332857"/>
      <w:bookmarkStart w:id="92" w:name="_Toc91333063"/>
      <w:bookmarkStart w:id="93" w:name="_Toc5773452"/>
      <w:r w:rsidRPr="000307BC">
        <w:rPr>
          <w:sz w:val="20"/>
        </w:rPr>
        <w:lastRenderedPageBreak/>
        <w:t>Zahteve</w:t>
      </w:r>
      <w:bookmarkEnd w:id="86"/>
      <w:bookmarkEnd w:id="87"/>
      <w:bookmarkEnd w:id="88"/>
      <w:bookmarkEnd w:id="89"/>
      <w:bookmarkEnd w:id="90"/>
      <w:bookmarkEnd w:id="91"/>
      <w:bookmarkEnd w:id="92"/>
      <w:bookmarkEnd w:id="93"/>
    </w:p>
    <w:p w14:paraId="17BD2F9D" w14:textId="77777777" w:rsidR="00F745ED" w:rsidRPr="000307BC" w:rsidRDefault="00F745ED">
      <w:pPr>
        <w:rPr>
          <w:sz w:val="20"/>
        </w:rPr>
      </w:pPr>
    </w:p>
    <w:p w14:paraId="4FD8498A" w14:textId="77777777" w:rsidR="00F745ED" w:rsidRPr="000307BC" w:rsidRDefault="00F745ED">
      <w:pPr>
        <w:pStyle w:val="Oznaenseznam2"/>
        <w:rPr>
          <w:sz w:val="20"/>
        </w:rPr>
      </w:pPr>
      <w:r w:rsidRPr="000307BC">
        <w:rPr>
          <w:sz w:val="20"/>
        </w:rPr>
        <w:t>Izvajanje analize tal v zaščitenih prostorih najmanj vsaki 2 leti in na prostem najmanj vsaka 4 leta ter upoštevanje rezultatov pri dodajanju hranil.</w:t>
      </w:r>
    </w:p>
    <w:p w14:paraId="378A1E9E" w14:textId="77777777" w:rsidR="00F745ED" w:rsidRPr="000307BC" w:rsidRDefault="00F745ED">
      <w:pPr>
        <w:pStyle w:val="Oznaenseznam2"/>
        <w:rPr>
          <w:sz w:val="20"/>
        </w:rPr>
      </w:pPr>
      <w:r w:rsidRPr="000307BC">
        <w:rPr>
          <w:sz w:val="20"/>
        </w:rPr>
        <w:t>Organsko gnojenje naj ima prednost pred mineralnim.</w:t>
      </w:r>
    </w:p>
    <w:p w14:paraId="48C56FB6" w14:textId="77777777" w:rsidR="00F745ED" w:rsidRPr="000307BC" w:rsidRDefault="00F745ED">
      <w:pPr>
        <w:pStyle w:val="Oznaenseznam2"/>
        <w:rPr>
          <w:sz w:val="20"/>
        </w:rPr>
      </w:pPr>
      <w:r w:rsidRPr="000307BC">
        <w:rPr>
          <w:sz w:val="20"/>
        </w:rPr>
        <w:t>Pred gnojenjem z dušikom redno izvajanje analiz Nmin.</w:t>
      </w:r>
    </w:p>
    <w:p w14:paraId="595B6A90" w14:textId="77777777" w:rsidR="00F745ED" w:rsidRPr="000307BC" w:rsidRDefault="00F745ED">
      <w:pPr>
        <w:pStyle w:val="Oznaenseznam2"/>
        <w:rPr>
          <w:sz w:val="20"/>
        </w:rPr>
      </w:pPr>
      <w:r w:rsidRPr="000307BC">
        <w:rPr>
          <w:sz w:val="20"/>
        </w:rPr>
        <w:t>Upoštevanje referenčnih vrednosti Nmin kot osnove za gnojenje z N.</w:t>
      </w:r>
    </w:p>
    <w:p w14:paraId="2314012A" w14:textId="77777777" w:rsidR="00F745ED" w:rsidRPr="000307BC" w:rsidRDefault="00F745ED">
      <w:pPr>
        <w:pStyle w:val="Oznaenseznam2"/>
        <w:rPr>
          <w:sz w:val="20"/>
        </w:rPr>
      </w:pPr>
      <w:r w:rsidRPr="000307BC">
        <w:rPr>
          <w:sz w:val="20"/>
        </w:rPr>
        <w:t>Delitev obrokov za gnojenje z N pri potrebah nad 80 kg/ha.</w:t>
      </w:r>
    </w:p>
    <w:p w14:paraId="517D5C7B" w14:textId="77777777" w:rsidR="00F745ED" w:rsidRPr="000307BC" w:rsidRDefault="00F745ED">
      <w:pPr>
        <w:pStyle w:val="Oznaenseznam2"/>
        <w:rPr>
          <w:sz w:val="20"/>
        </w:rPr>
      </w:pPr>
      <w:r w:rsidRPr="000307BC">
        <w:rPr>
          <w:sz w:val="20"/>
        </w:rPr>
        <w:t>Vključevanje dotoka hranil iz organske substance v bilanco hranil.</w:t>
      </w:r>
    </w:p>
    <w:p w14:paraId="5151CBAD" w14:textId="77777777" w:rsidR="00F745ED" w:rsidRPr="000307BC" w:rsidRDefault="00F745ED">
      <w:pPr>
        <w:pStyle w:val="Oznaenseznam2"/>
        <w:rPr>
          <w:sz w:val="20"/>
        </w:rPr>
      </w:pPr>
      <w:r w:rsidRPr="000307BC">
        <w:rPr>
          <w:sz w:val="20"/>
        </w:rPr>
        <w:t>Organske snovi je potrebno v obratu kompostirati tako, da izcedna voda ne more odtekati v podtalnico</w:t>
      </w:r>
    </w:p>
    <w:p w14:paraId="49FF8264" w14:textId="77777777" w:rsidR="00F745ED" w:rsidRPr="000307BC" w:rsidRDefault="00F745ED">
      <w:pPr>
        <w:rPr>
          <w:sz w:val="20"/>
        </w:rPr>
      </w:pPr>
    </w:p>
    <w:p w14:paraId="6A3A084C" w14:textId="77777777" w:rsidR="00F745ED" w:rsidRPr="000307BC" w:rsidRDefault="00F745ED">
      <w:pPr>
        <w:numPr>
          <w:ilvl w:val="12"/>
          <w:numId w:val="0"/>
        </w:numPr>
        <w:rPr>
          <w:b/>
          <w:bCs/>
          <w:sz w:val="20"/>
        </w:rPr>
      </w:pPr>
      <w:r w:rsidRPr="000307BC">
        <w:rPr>
          <w:b/>
          <w:bCs/>
          <w:sz w:val="20"/>
        </w:rPr>
        <w:t>V kolikor so dovoljeni odmerki dušika v teh tehnoloških navodilih večji, kot jih dovoljuje Uredba o varstvu voda pred onesnaževanjem z nitrati iz kmetij</w:t>
      </w:r>
      <w:r w:rsidR="00815D22" w:rsidRPr="000307BC">
        <w:rPr>
          <w:b/>
          <w:bCs/>
          <w:sz w:val="20"/>
        </w:rPr>
        <w:t>skih virov (Ur.l. RS, št. 113/</w:t>
      </w:r>
      <w:r w:rsidRPr="000307BC">
        <w:rPr>
          <w:b/>
          <w:bCs/>
          <w:sz w:val="20"/>
        </w:rPr>
        <w:t>09</w:t>
      </w:r>
      <w:r w:rsidR="00815D22" w:rsidRPr="000307BC">
        <w:rPr>
          <w:b/>
          <w:bCs/>
          <w:sz w:val="20"/>
        </w:rPr>
        <w:t>, 5/</w:t>
      </w:r>
      <w:r w:rsidR="0060375D" w:rsidRPr="000307BC">
        <w:rPr>
          <w:b/>
          <w:bCs/>
          <w:sz w:val="20"/>
        </w:rPr>
        <w:t>13</w:t>
      </w:r>
      <w:r w:rsidR="00815D22" w:rsidRPr="000307BC">
        <w:rPr>
          <w:b/>
          <w:bCs/>
          <w:sz w:val="20"/>
        </w:rPr>
        <w:t>, 22/15</w:t>
      </w:r>
      <w:r w:rsidR="00DE1D92" w:rsidRPr="000307BC">
        <w:rPr>
          <w:b/>
          <w:bCs/>
          <w:sz w:val="20"/>
        </w:rPr>
        <w:t xml:space="preserve"> in 12/17</w:t>
      </w:r>
      <w:r w:rsidRPr="000307BC">
        <w:rPr>
          <w:b/>
          <w:bCs/>
          <w:sz w:val="20"/>
        </w:rPr>
        <w:t>), je vnos dušika potrebno omejiti na količine, kot jih dovoljuje omenjena uredba.</w:t>
      </w:r>
    </w:p>
    <w:p w14:paraId="4F5D40DF" w14:textId="77777777" w:rsidR="00F745ED" w:rsidRPr="000307BC" w:rsidRDefault="00F745ED">
      <w:pPr>
        <w:rPr>
          <w:sz w:val="20"/>
        </w:rPr>
      </w:pPr>
    </w:p>
    <w:p w14:paraId="478E8F1E" w14:textId="77777777" w:rsidR="00F745ED" w:rsidRPr="000307BC" w:rsidRDefault="00F745ED" w:rsidP="00727AE7">
      <w:pPr>
        <w:pStyle w:val="Naslov2"/>
        <w:rPr>
          <w:sz w:val="20"/>
        </w:rPr>
      </w:pPr>
      <w:bookmarkStart w:id="94" w:name="_Toc22703810"/>
      <w:bookmarkStart w:id="95" w:name="_Toc28393445"/>
      <w:bookmarkStart w:id="96" w:name="_Toc38347035"/>
      <w:bookmarkStart w:id="97" w:name="_Toc215563087"/>
      <w:bookmarkStart w:id="98" w:name="_Toc91332636"/>
      <w:bookmarkStart w:id="99" w:name="_Toc91332858"/>
      <w:bookmarkStart w:id="100" w:name="_Toc91333064"/>
      <w:bookmarkStart w:id="101" w:name="_Toc5773453"/>
      <w:r w:rsidRPr="000307BC">
        <w:rPr>
          <w:sz w:val="20"/>
        </w:rPr>
        <w:t>Prepovedi</w:t>
      </w:r>
      <w:bookmarkEnd w:id="94"/>
      <w:bookmarkEnd w:id="95"/>
      <w:bookmarkEnd w:id="96"/>
      <w:bookmarkEnd w:id="97"/>
      <w:bookmarkEnd w:id="98"/>
      <w:bookmarkEnd w:id="99"/>
      <w:bookmarkEnd w:id="100"/>
      <w:bookmarkEnd w:id="101"/>
    </w:p>
    <w:p w14:paraId="43153F26" w14:textId="77777777" w:rsidR="00F745ED" w:rsidRPr="000307BC" w:rsidRDefault="00F745ED">
      <w:pPr>
        <w:rPr>
          <w:sz w:val="20"/>
        </w:rPr>
      </w:pPr>
    </w:p>
    <w:p w14:paraId="21247910" w14:textId="77777777" w:rsidR="00F745ED" w:rsidRPr="000307BC" w:rsidRDefault="00F745ED">
      <w:pPr>
        <w:pStyle w:val="Oznaenseznam2"/>
        <w:rPr>
          <w:sz w:val="20"/>
        </w:rPr>
      </w:pPr>
      <w:r w:rsidRPr="000307BC">
        <w:rPr>
          <w:sz w:val="20"/>
        </w:rPr>
        <w:t>Raznašanje mulja oz. komposta iz mulja iz čistilnih naprav.</w:t>
      </w:r>
    </w:p>
    <w:p w14:paraId="0F450FA4" w14:textId="77777777" w:rsidR="00F745ED" w:rsidRPr="000307BC" w:rsidRDefault="00F745ED">
      <w:pPr>
        <w:pStyle w:val="Oznaenseznam2"/>
        <w:rPr>
          <w:sz w:val="20"/>
        </w:rPr>
      </w:pPr>
      <w:r w:rsidRPr="000307BC">
        <w:rPr>
          <w:sz w:val="20"/>
        </w:rPr>
        <w:t>Raznašanje N gnojil  izven rastne dobe.</w:t>
      </w:r>
    </w:p>
    <w:p w14:paraId="6775BC3A" w14:textId="77777777" w:rsidR="00F745ED" w:rsidRPr="000307BC" w:rsidRDefault="00F745ED">
      <w:pPr>
        <w:pStyle w:val="Oznaenseznam2"/>
        <w:rPr>
          <w:sz w:val="20"/>
        </w:rPr>
      </w:pPr>
      <w:r w:rsidRPr="000307BC">
        <w:rPr>
          <w:sz w:val="20"/>
        </w:rPr>
        <w:t>2x zaporedna prekoračitev mejnih vrednosti Nmin</w:t>
      </w:r>
    </w:p>
    <w:p w14:paraId="2AC2D902" w14:textId="77777777" w:rsidR="0083717C" w:rsidRPr="000307BC" w:rsidRDefault="0083717C">
      <w:pPr>
        <w:rPr>
          <w:sz w:val="20"/>
        </w:rPr>
      </w:pPr>
    </w:p>
    <w:p w14:paraId="100BF6B3" w14:textId="77777777" w:rsidR="00F745ED" w:rsidRPr="000307BC" w:rsidRDefault="00F745ED" w:rsidP="00727AE7">
      <w:pPr>
        <w:pStyle w:val="Naslov2"/>
        <w:rPr>
          <w:sz w:val="20"/>
        </w:rPr>
      </w:pPr>
      <w:r w:rsidRPr="000307BC">
        <w:rPr>
          <w:sz w:val="20"/>
        </w:rPr>
        <w:t xml:space="preserve">  </w:t>
      </w:r>
      <w:bookmarkStart w:id="102" w:name="_Toc22703811"/>
      <w:bookmarkStart w:id="103" w:name="_Toc28393446"/>
      <w:bookmarkStart w:id="104" w:name="_Toc38347036"/>
      <w:bookmarkStart w:id="105" w:name="_Toc215563088"/>
      <w:bookmarkStart w:id="106" w:name="_Toc91332637"/>
      <w:bookmarkStart w:id="107" w:name="_Toc91332859"/>
      <w:bookmarkStart w:id="108" w:name="_Toc91333065"/>
      <w:bookmarkStart w:id="109" w:name="_Toc5773454"/>
      <w:r w:rsidRPr="000307BC">
        <w:rPr>
          <w:sz w:val="20"/>
        </w:rPr>
        <w:t>Splošno</w:t>
      </w:r>
      <w:bookmarkEnd w:id="102"/>
      <w:bookmarkEnd w:id="103"/>
      <w:bookmarkEnd w:id="104"/>
      <w:bookmarkEnd w:id="105"/>
      <w:bookmarkEnd w:id="106"/>
      <w:bookmarkEnd w:id="107"/>
      <w:bookmarkEnd w:id="108"/>
      <w:bookmarkEnd w:id="109"/>
    </w:p>
    <w:p w14:paraId="3603E3C1" w14:textId="77777777" w:rsidR="00F745ED" w:rsidRPr="000307BC" w:rsidRDefault="00F745ED">
      <w:pPr>
        <w:rPr>
          <w:sz w:val="20"/>
        </w:rPr>
      </w:pPr>
    </w:p>
    <w:p w14:paraId="4E453BD4" w14:textId="77777777" w:rsidR="00F745ED" w:rsidRPr="000307BC" w:rsidRDefault="00F745ED">
      <w:pPr>
        <w:rPr>
          <w:sz w:val="20"/>
        </w:rPr>
      </w:pPr>
      <w:r w:rsidRPr="000307BC">
        <w:rPr>
          <w:sz w:val="20"/>
        </w:rPr>
        <w:t>Pri gnojenju je potrebno upoštevati rezultate analize tal in odvzem hranil glede na višino pridelka, izkoriščanje hranil iz gnojil, gnojenje z organskimi gnojili v prejšnjih letih in način gnojenja.</w:t>
      </w:r>
    </w:p>
    <w:p w14:paraId="51151040" w14:textId="77777777" w:rsidR="00F745ED" w:rsidRPr="000307BC" w:rsidRDefault="00F745ED">
      <w:pPr>
        <w:rPr>
          <w:sz w:val="20"/>
        </w:rPr>
      </w:pPr>
    </w:p>
    <w:p w14:paraId="301D5818" w14:textId="77777777" w:rsidR="00F745ED" w:rsidRPr="000307BC" w:rsidRDefault="00F745ED">
      <w:pPr>
        <w:rPr>
          <w:sz w:val="20"/>
        </w:rPr>
      </w:pPr>
      <w:r w:rsidRPr="000307BC">
        <w:rPr>
          <w:sz w:val="20"/>
        </w:rPr>
        <w:t>Optimalna rast rastlin je zagotovljena le pri zadostni in uravnoteženi oskrbi s hranilnimi snovmi, ki jih lahko rastline sprejmejo. Osnova za to je organsko gnojenje, ki se dopolnjuje z mineralnim gnojenjem. Pri tem veljajo naslednja načela:</w:t>
      </w:r>
    </w:p>
    <w:p w14:paraId="70C95952" w14:textId="77777777" w:rsidR="00F745ED" w:rsidRPr="000307BC" w:rsidRDefault="00F745ED">
      <w:pPr>
        <w:pStyle w:val="Oznaenseznam2"/>
        <w:rPr>
          <w:sz w:val="20"/>
        </w:rPr>
      </w:pPr>
      <w:r w:rsidRPr="000307BC">
        <w:rPr>
          <w:sz w:val="20"/>
        </w:rPr>
        <w:t>dodajanje hranilnih snovi je potrebno prilagoditi oskrbi tal s hranilnimi snovmi in potrebam kulture po hranilnih snoveh,</w:t>
      </w:r>
    </w:p>
    <w:p w14:paraId="77749F5D" w14:textId="77777777" w:rsidR="00F745ED" w:rsidRPr="000307BC" w:rsidRDefault="00F745ED">
      <w:pPr>
        <w:pStyle w:val="Oznaenseznam2"/>
        <w:rPr>
          <w:sz w:val="20"/>
        </w:rPr>
      </w:pPr>
      <w:r w:rsidRPr="000307BC">
        <w:rPr>
          <w:sz w:val="20"/>
        </w:rPr>
        <w:t>pri preračunu količine hranilnih snovi je potrebno prišteti dodatno oskrbo iz organske substance v tleh (ostanki pridelka predposevka, humus),</w:t>
      </w:r>
    </w:p>
    <w:p w14:paraId="5012A74C" w14:textId="77777777" w:rsidR="00F745ED" w:rsidRPr="000307BC" w:rsidRDefault="00F745ED">
      <w:pPr>
        <w:pStyle w:val="Oznaenseznam2"/>
        <w:rPr>
          <w:sz w:val="20"/>
        </w:rPr>
      </w:pPr>
      <w:r w:rsidRPr="000307BC">
        <w:rPr>
          <w:sz w:val="20"/>
        </w:rPr>
        <w:t>preprečevanje kopičenja posameznih hranilnih snovi (npr. fosfatov) z izbiro ustreznih gnojil,</w:t>
      </w:r>
    </w:p>
    <w:p w14:paraId="76A8F9D4" w14:textId="77777777" w:rsidR="00F745ED" w:rsidRPr="000307BC" w:rsidRDefault="00F745ED">
      <w:pPr>
        <w:pStyle w:val="Oznaenseznam2"/>
        <w:rPr>
          <w:sz w:val="20"/>
        </w:rPr>
      </w:pPr>
      <w:r w:rsidRPr="000307BC">
        <w:rPr>
          <w:sz w:val="20"/>
        </w:rPr>
        <w:t>dognojevanje s pomočjo namakanja je priporočljivo predvsem v rastlinjakih.</w:t>
      </w:r>
    </w:p>
    <w:p w14:paraId="4B853772" w14:textId="77777777" w:rsidR="00F745ED" w:rsidRPr="000307BC" w:rsidRDefault="00F745ED">
      <w:pPr>
        <w:pStyle w:val="Oznaenseznam2"/>
        <w:rPr>
          <w:sz w:val="20"/>
        </w:rPr>
      </w:pPr>
      <w:r w:rsidRPr="000307BC">
        <w:rPr>
          <w:sz w:val="20"/>
        </w:rPr>
        <w:t>gnojila je potrebno raznašati enakomerno in natančno,</w:t>
      </w:r>
    </w:p>
    <w:p w14:paraId="50ACECF3" w14:textId="77777777" w:rsidR="00F745ED" w:rsidRPr="000307BC" w:rsidRDefault="00F745ED">
      <w:pPr>
        <w:pStyle w:val="Oznaenseznam2"/>
        <w:rPr>
          <w:sz w:val="20"/>
        </w:rPr>
      </w:pPr>
      <w:r w:rsidRPr="000307BC">
        <w:rPr>
          <w:sz w:val="20"/>
        </w:rPr>
        <w:t>neobdelane površine so izvzete iz gnojenja,</w:t>
      </w:r>
    </w:p>
    <w:p w14:paraId="150B0CA2" w14:textId="77777777" w:rsidR="00F745ED" w:rsidRPr="000307BC" w:rsidRDefault="00F745ED">
      <w:pPr>
        <w:pStyle w:val="Oznaenseznam2"/>
        <w:rPr>
          <w:sz w:val="20"/>
        </w:rPr>
      </w:pPr>
      <w:r w:rsidRPr="000307BC">
        <w:rPr>
          <w:sz w:val="20"/>
        </w:rPr>
        <w:t>upoštevanje morebitne vsebnosti hranilnih snovi v vodi za zalivanje.</w:t>
      </w:r>
    </w:p>
    <w:p w14:paraId="63F05AF9" w14:textId="77777777" w:rsidR="00F745ED" w:rsidRPr="000307BC" w:rsidRDefault="00F745ED">
      <w:pPr>
        <w:rPr>
          <w:sz w:val="20"/>
        </w:rPr>
      </w:pPr>
    </w:p>
    <w:p w14:paraId="16DEDE2C" w14:textId="77777777" w:rsidR="00F745ED" w:rsidRPr="000307BC" w:rsidRDefault="00F745ED" w:rsidP="00727AE7">
      <w:pPr>
        <w:pStyle w:val="Naslov2"/>
        <w:rPr>
          <w:sz w:val="20"/>
          <w:lang w:val="de-DE"/>
        </w:rPr>
      </w:pPr>
      <w:r w:rsidRPr="000307BC">
        <w:rPr>
          <w:sz w:val="20"/>
        </w:rPr>
        <w:t xml:space="preserve"> </w:t>
      </w:r>
      <w:bookmarkStart w:id="110" w:name="_Toc22703812"/>
      <w:bookmarkStart w:id="111" w:name="_Toc28393447"/>
      <w:bookmarkStart w:id="112" w:name="_Toc38347037"/>
      <w:bookmarkStart w:id="113" w:name="_Toc215563089"/>
      <w:bookmarkStart w:id="114" w:name="_Toc91332638"/>
      <w:bookmarkStart w:id="115" w:name="_Toc91332860"/>
      <w:bookmarkStart w:id="116" w:name="_Toc91333066"/>
      <w:bookmarkStart w:id="117" w:name="_Toc5773455"/>
      <w:r w:rsidRPr="000307BC">
        <w:rPr>
          <w:sz w:val="20"/>
          <w:lang w:val="de-DE"/>
        </w:rPr>
        <w:t>Gnojenje z organskimi  gnojil</w:t>
      </w:r>
      <w:bookmarkEnd w:id="110"/>
      <w:bookmarkEnd w:id="111"/>
      <w:bookmarkEnd w:id="112"/>
      <w:r w:rsidRPr="000307BC">
        <w:rPr>
          <w:sz w:val="20"/>
          <w:lang w:val="de-DE"/>
        </w:rPr>
        <w:t>I</w:t>
      </w:r>
      <w:bookmarkEnd w:id="113"/>
      <w:bookmarkEnd w:id="114"/>
      <w:bookmarkEnd w:id="115"/>
      <w:bookmarkEnd w:id="116"/>
      <w:bookmarkEnd w:id="117"/>
    </w:p>
    <w:p w14:paraId="7EFDFE0B" w14:textId="77777777" w:rsidR="00F745ED" w:rsidRPr="000307BC" w:rsidRDefault="00F745ED">
      <w:pPr>
        <w:rPr>
          <w:sz w:val="20"/>
          <w:lang w:val="de-DE"/>
        </w:rPr>
      </w:pPr>
    </w:p>
    <w:p w14:paraId="7107F7CF" w14:textId="77777777" w:rsidR="00F745ED" w:rsidRPr="000307BC" w:rsidRDefault="00F745ED">
      <w:pPr>
        <w:rPr>
          <w:sz w:val="20"/>
          <w:lang w:val="de-DE"/>
        </w:rPr>
      </w:pPr>
      <w:r w:rsidRPr="000307BC">
        <w:rPr>
          <w:sz w:val="20"/>
          <w:lang w:val="de-DE"/>
        </w:rPr>
        <w:t>Uporabljati je dovoljeno izključno organska gnojila in materiale, ki ne vsebujejo nezaželenih tujih snovi (npr. težkih kovin). Upoštevati je potrebno tvorbo humusa.</w:t>
      </w:r>
    </w:p>
    <w:p w14:paraId="59BABE4D" w14:textId="77777777" w:rsidR="00F745ED" w:rsidRPr="000307BC" w:rsidRDefault="00F745ED">
      <w:pPr>
        <w:rPr>
          <w:sz w:val="20"/>
          <w:lang w:val="de-DE"/>
        </w:rPr>
      </w:pPr>
      <w:r w:rsidRPr="000307BC">
        <w:rPr>
          <w:sz w:val="20"/>
          <w:lang w:val="de-DE"/>
        </w:rPr>
        <w:t>Kompost iz lastne pridelave je potrebno skladiščiti tako, da ne prihaja do odtekanja izcednega soka v podtalnico.</w:t>
      </w:r>
    </w:p>
    <w:p w14:paraId="6C2384C9" w14:textId="77777777" w:rsidR="00F745ED" w:rsidRPr="000307BC" w:rsidRDefault="00F745ED">
      <w:pPr>
        <w:rPr>
          <w:sz w:val="20"/>
          <w:lang w:val="it-IT"/>
        </w:rPr>
      </w:pPr>
      <w:r w:rsidRPr="000307BC">
        <w:rPr>
          <w:sz w:val="20"/>
          <w:lang w:val="de-DE"/>
        </w:rPr>
        <w:t xml:space="preserve">Trdi gnoj je treba skladiščiti na površinah, neprepustnih za vodo in opremljenih z greznico za odtekanje izcedne vode. </w:t>
      </w:r>
      <w:r w:rsidRPr="000307BC">
        <w:rPr>
          <w:sz w:val="20"/>
          <w:lang w:val="it-IT"/>
        </w:rPr>
        <w:t>Hranilne snovi iz komposta, gnoja in podora se prištevajo v bilanco hranilnih snovi.</w:t>
      </w:r>
    </w:p>
    <w:p w14:paraId="29A9F3AE" w14:textId="77777777" w:rsidR="00F745ED" w:rsidRPr="000307BC" w:rsidRDefault="00F745ED">
      <w:pPr>
        <w:rPr>
          <w:sz w:val="20"/>
          <w:lang w:val="it-IT"/>
        </w:rPr>
      </w:pPr>
    </w:p>
    <w:p w14:paraId="77F619F9" w14:textId="77777777" w:rsidR="00F745ED" w:rsidRPr="000307BC" w:rsidRDefault="00F745ED">
      <w:pPr>
        <w:rPr>
          <w:sz w:val="20"/>
          <w:lang w:val="it-IT"/>
        </w:rPr>
      </w:pPr>
      <w:r w:rsidRPr="000307BC">
        <w:rPr>
          <w:sz w:val="20"/>
          <w:lang w:val="it-IT"/>
        </w:rPr>
        <w:t>Pri podorinah je potrebno upoštevati vpliv kolobarja.</w:t>
      </w:r>
    </w:p>
    <w:p w14:paraId="374F5567" w14:textId="77777777" w:rsidR="00F745ED" w:rsidRPr="000307BC" w:rsidRDefault="00F745ED">
      <w:pPr>
        <w:rPr>
          <w:sz w:val="20"/>
          <w:lang w:val="it-IT"/>
        </w:rPr>
      </w:pPr>
    </w:p>
    <w:p w14:paraId="798C1247" w14:textId="77777777" w:rsidR="00F745ED" w:rsidRPr="000307BC" w:rsidRDefault="00F745ED">
      <w:pPr>
        <w:rPr>
          <w:sz w:val="20"/>
          <w:lang w:val="it-IT"/>
        </w:rPr>
      </w:pPr>
      <w:r w:rsidRPr="000307BC">
        <w:rPr>
          <w:sz w:val="20"/>
          <w:lang w:val="it-IT"/>
        </w:rPr>
        <w:t>Raznašanje mulja iz čistilnih naprav je v kakršnikoli obliki prepovedano.</w:t>
      </w:r>
    </w:p>
    <w:p w14:paraId="0DA62109" w14:textId="77777777" w:rsidR="00F745ED" w:rsidRPr="000307BC" w:rsidRDefault="00F745ED">
      <w:pPr>
        <w:rPr>
          <w:sz w:val="20"/>
          <w:lang w:val="it-IT"/>
        </w:rPr>
      </w:pPr>
    </w:p>
    <w:p w14:paraId="394E17D5" w14:textId="77777777" w:rsidR="00F745ED" w:rsidRPr="000307BC" w:rsidRDefault="00F745ED" w:rsidP="00727AE7">
      <w:pPr>
        <w:pStyle w:val="Naslov2"/>
        <w:rPr>
          <w:sz w:val="20"/>
        </w:rPr>
      </w:pPr>
      <w:r w:rsidRPr="000307BC">
        <w:rPr>
          <w:sz w:val="20"/>
        </w:rPr>
        <w:t xml:space="preserve"> </w:t>
      </w:r>
      <w:bookmarkStart w:id="118" w:name="_Toc22703813"/>
      <w:bookmarkStart w:id="119" w:name="_Toc28393448"/>
      <w:bookmarkStart w:id="120" w:name="_Toc38347038"/>
      <w:bookmarkStart w:id="121" w:name="_Toc215563090"/>
      <w:bookmarkStart w:id="122" w:name="_Toc91332639"/>
      <w:bookmarkStart w:id="123" w:name="_Toc91332861"/>
      <w:bookmarkStart w:id="124" w:name="_Toc91333067"/>
      <w:bookmarkStart w:id="125" w:name="_Toc5773456"/>
      <w:r w:rsidRPr="000307BC">
        <w:rPr>
          <w:sz w:val="20"/>
        </w:rPr>
        <w:t>Gnojenje s  P, K in M</w:t>
      </w:r>
      <w:bookmarkEnd w:id="118"/>
      <w:r w:rsidRPr="000307BC">
        <w:rPr>
          <w:sz w:val="20"/>
        </w:rPr>
        <w:t>g</w:t>
      </w:r>
      <w:bookmarkEnd w:id="119"/>
      <w:bookmarkEnd w:id="120"/>
      <w:bookmarkEnd w:id="121"/>
      <w:bookmarkEnd w:id="122"/>
      <w:bookmarkEnd w:id="123"/>
      <w:bookmarkEnd w:id="124"/>
      <w:bookmarkEnd w:id="125"/>
    </w:p>
    <w:p w14:paraId="03F51DC0" w14:textId="77777777" w:rsidR="00F745ED" w:rsidRPr="000307BC" w:rsidRDefault="00F745ED">
      <w:pPr>
        <w:rPr>
          <w:sz w:val="20"/>
        </w:rPr>
      </w:pPr>
    </w:p>
    <w:p w14:paraId="6D82FA48" w14:textId="77777777" w:rsidR="00F745ED" w:rsidRPr="000307BC" w:rsidRDefault="00F745ED">
      <w:pPr>
        <w:rPr>
          <w:sz w:val="20"/>
        </w:rPr>
      </w:pPr>
      <w:r w:rsidRPr="000307BC">
        <w:rPr>
          <w:sz w:val="20"/>
        </w:rPr>
        <w:t>Vsebnost hranil elementov P, K in Mg, ki se v tleh le počasi spreminja, se skupaj s pH vrednostjo ugotavlja s standardnimi analizami.</w:t>
      </w:r>
    </w:p>
    <w:p w14:paraId="54C88A73" w14:textId="77777777" w:rsidR="00F745ED" w:rsidRPr="000307BC" w:rsidRDefault="00F745ED">
      <w:pPr>
        <w:rPr>
          <w:sz w:val="20"/>
        </w:rPr>
      </w:pPr>
    </w:p>
    <w:p w14:paraId="2C744601" w14:textId="77777777" w:rsidR="00F745ED" w:rsidRPr="000307BC" w:rsidRDefault="00F745ED">
      <w:pPr>
        <w:rPr>
          <w:b/>
          <w:bCs/>
          <w:sz w:val="20"/>
          <w:lang w:val="it-IT"/>
        </w:rPr>
      </w:pPr>
      <w:r w:rsidRPr="000307BC">
        <w:rPr>
          <w:b/>
          <w:bCs/>
          <w:sz w:val="20"/>
          <w:lang w:val="it-IT"/>
        </w:rPr>
        <w:t>Pri tem je potrebno upoštevati:</w:t>
      </w:r>
    </w:p>
    <w:p w14:paraId="03AE613E" w14:textId="77777777" w:rsidR="00F745ED" w:rsidRPr="000307BC" w:rsidRDefault="00F745ED">
      <w:pPr>
        <w:pStyle w:val="Oznaenseznam2"/>
        <w:rPr>
          <w:sz w:val="20"/>
          <w:lang w:val="it-IT"/>
        </w:rPr>
      </w:pPr>
      <w:r w:rsidRPr="000307BC">
        <w:rPr>
          <w:sz w:val="20"/>
          <w:lang w:val="it-IT"/>
        </w:rPr>
        <w:t>analize je potrebno v zaščitenih prostorih izvajati najmanj vsaki 2 leti, na prostem najmanj vsaka 4 leta,</w:t>
      </w:r>
    </w:p>
    <w:p w14:paraId="53D548EF" w14:textId="77777777" w:rsidR="00F745ED" w:rsidRPr="000307BC" w:rsidRDefault="00F745ED">
      <w:pPr>
        <w:pStyle w:val="Oznaenseznam2"/>
        <w:rPr>
          <w:sz w:val="20"/>
          <w:lang w:val="fi-FI"/>
        </w:rPr>
      </w:pPr>
      <w:r w:rsidRPr="000307BC">
        <w:rPr>
          <w:sz w:val="20"/>
          <w:lang w:val="fi-FI"/>
        </w:rPr>
        <w:t>kot optimalna oskrba velja  razred založenosti C,</w:t>
      </w:r>
    </w:p>
    <w:p w14:paraId="385BE89E" w14:textId="77777777" w:rsidR="00F745ED" w:rsidRPr="000307BC" w:rsidRDefault="00F745ED">
      <w:pPr>
        <w:pStyle w:val="Oznaenseznam2"/>
        <w:rPr>
          <w:sz w:val="20"/>
          <w:lang w:val="fi-FI"/>
        </w:rPr>
      </w:pPr>
      <w:r w:rsidRPr="000307BC">
        <w:rPr>
          <w:sz w:val="20"/>
          <w:lang w:val="fi-FI"/>
        </w:rPr>
        <w:lastRenderedPageBreak/>
        <w:t>s fosforjem in kalijem pri oskrbi  C gnojimo glede na odvzem,</w:t>
      </w:r>
    </w:p>
    <w:p w14:paraId="38F7CF8A" w14:textId="77777777" w:rsidR="00F745ED" w:rsidRPr="000307BC" w:rsidRDefault="00F745ED">
      <w:pPr>
        <w:pStyle w:val="Oznaenseznam2"/>
        <w:rPr>
          <w:sz w:val="20"/>
          <w:lang w:val="fi-FI"/>
        </w:rPr>
      </w:pPr>
      <w:r w:rsidRPr="000307BC">
        <w:rPr>
          <w:sz w:val="20"/>
          <w:lang w:val="fi-FI"/>
        </w:rPr>
        <w:t>optimalne vrednosti dosegamo s pomočjo priporočil za gnojenje.</w:t>
      </w:r>
    </w:p>
    <w:p w14:paraId="15E1A851" w14:textId="77777777" w:rsidR="00F745ED" w:rsidRPr="000307BC" w:rsidRDefault="00F745ED">
      <w:pPr>
        <w:rPr>
          <w:sz w:val="20"/>
          <w:lang w:val="fi-FI"/>
        </w:rPr>
      </w:pPr>
    </w:p>
    <w:p w14:paraId="0D02F456" w14:textId="77777777" w:rsidR="00F745ED" w:rsidRPr="000307BC" w:rsidRDefault="00F745ED" w:rsidP="00727AE7">
      <w:pPr>
        <w:pStyle w:val="Naslov2"/>
        <w:rPr>
          <w:sz w:val="20"/>
          <w:lang w:val="fi-FI"/>
        </w:rPr>
      </w:pPr>
      <w:r w:rsidRPr="000307BC">
        <w:rPr>
          <w:sz w:val="20"/>
          <w:lang w:val="fi-FI"/>
        </w:rPr>
        <w:t xml:space="preserve">  </w:t>
      </w:r>
      <w:bookmarkStart w:id="126" w:name="_Toc22703814"/>
      <w:bookmarkStart w:id="127" w:name="_Toc28393449"/>
      <w:bookmarkStart w:id="128" w:name="_Toc38347039"/>
      <w:bookmarkStart w:id="129" w:name="_Toc215563091"/>
      <w:bookmarkStart w:id="130" w:name="_Toc91332640"/>
      <w:bookmarkStart w:id="131" w:name="_Toc91332862"/>
      <w:bookmarkStart w:id="132" w:name="_Toc91333068"/>
      <w:bookmarkStart w:id="133" w:name="_Toc5773457"/>
      <w:r w:rsidRPr="000307BC">
        <w:rPr>
          <w:sz w:val="20"/>
          <w:lang w:val="fi-FI"/>
        </w:rPr>
        <w:t>N gnojenje</w:t>
      </w:r>
      <w:bookmarkEnd w:id="126"/>
      <w:bookmarkEnd w:id="127"/>
      <w:bookmarkEnd w:id="128"/>
      <w:bookmarkEnd w:id="129"/>
      <w:bookmarkEnd w:id="130"/>
      <w:bookmarkEnd w:id="131"/>
      <w:bookmarkEnd w:id="132"/>
      <w:bookmarkEnd w:id="133"/>
    </w:p>
    <w:p w14:paraId="4564309A" w14:textId="77777777" w:rsidR="00F745ED" w:rsidRPr="000307BC" w:rsidRDefault="00F745ED">
      <w:pPr>
        <w:rPr>
          <w:sz w:val="20"/>
          <w:lang w:val="fi-FI"/>
        </w:rPr>
      </w:pPr>
    </w:p>
    <w:p w14:paraId="2FA967FA" w14:textId="77777777" w:rsidR="00F745ED" w:rsidRPr="000307BC" w:rsidRDefault="00F745ED">
      <w:pPr>
        <w:rPr>
          <w:sz w:val="20"/>
        </w:rPr>
      </w:pPr>
      <w:r w:rsidRPr="000307BC">
        <w:rPr>
          <w:sz w:val="20"/>
          <w:lang w:val="fi-FI"/>
        </w:rPr>
        <w:t xml:space="preserve">Potrebe po N je potrebno posebej skrbno izračunati, da bi lahko preprečili po eni strani prehod nitratov v podtalnico in pitno vodo, po drugi strani pa kopičenje nitratov v rastlini. N gnojenje je zato potrebno omejiti na nujni minimum, ki je potreben za kakovostno pridelavo. </w:t>
      </w:r>
      <w:r w:rsidRPr="000307BC">
        <w:rPr>
          <w:sz w:val="20"/>
        </w:rPr>
        <w:t>Pogoji za to so:</w:t>
      </w:r>
    </w:p>
    <w:p w14:paraId="1106A81B" w14:textId="77777777" w:rsidR="00F745ED" w:rsidRPr="000307BC" w:rsidRDefault="00F745ED">
      <w:pPr>
        <w:pStyle w:val="Oznaenseznam2"/>
        <w:rPr>
          <w:sz w:val="20"/>
        </w:rPr>
      </w:pPr>
      <w:r w:rsidRPr="000307BC">
        <w:rPr>
          <w:sz w:val="20"/>
        </w:rPr>
        <w:t>redno izvajanje analiz Nmin ali enakovrednih postopkov za določanje zalog v tleh, analize Nmin je potrebno izvajati v popolni obliki pri:</w:t>
      </w:r>
    </w:p>
    <w:p w14:paraId="476BD5D2" w14:textId="77777777" w:rsidR="00F745ED" w:rsidRPr="000307BC" w:rsidRDefault="00F745ED">
      <w:pPr>
        <w:pStyle w:val="Oznaenseznam2"/>
        <w:rPr>
          <w:sz w:val="20"/>
        </w:rPr>
      </w:pPr>
      <w:r w:rsidRPr="000307BC">
        <w:rPr>
          <w:sz w:val="20"/>
        </w:rPr>
        <w:t>na vrsti zelenjave z največjo površino, če pridelujemo 1 do 3 zelenjadnice na obratu;</w:t>
      </w:r>
    </w:p>
    <w:p w14:paraId="0EF6B41B" w14:textId="77777777" w:rsidR="00F745ED" w:rsidRPr="000307BC" w:rsidRDefault="00F745ED">
      <w:pPr>
        <w:pStyle w:val="Oznaenseznam2"/>
        <w:rPr>
          <w:sz w:val="20"/>
        </w:rPr>
      </w:pPr>
      <w:r w:rsidRPr="000307BC">
        <w:rPr>
          <w:sz w:val="20"/>
        </w:rPr>
        <w:t>pri 4 do 10 vrstah zelenjave na obratu na dveh zelenjadnicah, ki zajemata največjo površino,</w:t>
      </w:r>
    </w:p>
    <w:p w14:paraId="296828FB" w14:textId="77777777" w:rsidR="00F745ED" w:rsidRPr="000307BC" w:rsidRDefault="00F745ED">
      <w:pPr>
        <w:pStyle w:val="Oznaenseznam2"/>
        <w:rPr>
          <w:sz w:val="20"/>
        </w:rPr>
      </w:pPr>
      <w:r w:rsidRPr="000307BC">
        <w:rPr>
          <w:sz w:val="20"/>
        </w:rPr>
        <w:t>pri več kot 11 vrstah zelenjave na obrat na vsaj treh zelenjadnicah, ki zajemajo največjo površino;</w:t>
      </w:r>
    </w:p>
    <w:p w14:paraId="1BF8EF5D" w14:textId="77777777" w:rsidR="00F745ED" w:rsidRPr="000307BC" w:rsidRDefault="00F745ED">
      <w:pPr>
        <w:pStyle w:val="Oznaenseznam2"/>
        <w:rPr>
          <w:sz w:val="20"/>
        </w:rPr>
      </w:pPr>
      <w:r w:rsidRPr="000307BC">
        <w:rPr>
          <w:sz w:val="20"/>
        </w:rPr>
        <w:t>uporaba sodobnih postopkov za napovedovanje mineralizacije dušika;</w:t>
      </w:r>
    </w:p>
    <w:p w14:paraId="380395E2" w14:textId="77777777" w:rsidR="00F745ED" w:rsidRPr="000307BC" w:rsidRDefault="00F745ED">
      <w:pPr>
        <w:pStyle w:val="Oznaenseznam2"/>
        <w:rPr>
          <w:sz w:val="20"/>
        </w:rPr>
      </w:pPr>
      <w:r w:rsidRPr="000307BC">
        <w:rPr>
          <w:sz w:val="20"/>
        </w:rPr>
        <w:t>upoštevanje referenčnih vrednosti Nmin kot osnove za N gnojenje;</w:t>
      </w:r>
    </w:p>
    <w:p w14:paraId="7C99C36F" w14:textId="77777777" w:rsidR="00F745ED" w:rsidRPr="000307BC" w:rsidRDefault="00F745ED">
      <w:pPr>
        <w:pStyle w:val="Oznaenseznam2"/>
        <w:rPr>
          <w:sz w:val="20"/>
        </w:rPr>
      </w:pPr>
      <w:r w:rsidRPr="000307BC">
        <w:rPr>
          <w:sz w:val="20"/>
        </w:rPr>
        <w:t>porazdelitev velikih količin N na več obrokov;</w:t>
      </w:r>
    </w:p>
    <w:p w14:paraId="31EB6C57" w14:textId="77777777" w:rsidR="00F745ED" w:rsidRPr="000307BC" w:rsidRDefault="00F745ED">
      <w:pPr>
        <w:pStyle w:val="Oznaenseznam2"/>
        <w:rPr>
          <w:sz w:val="20"/>
        </w:rPr>
      </w:pPr>
      <w:r w:rsidRPr="000307BC">
        <w:rPr>
          <w:sz w:val="20"/>
        </w:rPr>
        <w:t>uporaba počasi delujočih dušikovih gnojil;</w:t>
      </w:r>
    </w:p>
    <w:p w14:paraId="2FA8188D" w14:textId="77777777" w:rsidR="00F745ED" w:rsidRPr="000307BC" w:rsidRDefault="00F745ED">
      <w:pPr>
        <w:pStyle w:val="Oznaenseznam2"/>
        <w:rPr>
          <w:b/>
          <w:bCs/>
          <w:sz w:val="20"/>
        </w:rPr>
      </w:pPr>
      <w:r w:rsidRPr="000307BC">
        <w:rPr>
          <w:sz w:val="20"/>
        </w:rPr>
        <w:t>rezultate Nmin je potrebno takoj vpisati v evidence (zvezek zapisov).</w:t>
      </w:r>
    </w:p>
    <w:p w14:paraId="5EC2B5FB" w14:textId="77777777" w:rsidR="00F745ED" w:rsidRPr="000307BC" w:rsidRDefault="00F745ED">
      <w:pPr>
        <w:rPr>
          <w:sz w:val="20"/>
        </w:rPr>
      </w:pPr>
    </w:p>
    <w:p w14:paraId="6ECC5970" w14:textId="77777777" w:rsidR="00F745ED" w:rsidRPr="000307BC" w:rsidRDefault="00F745ED" w:rsidP="00D21A19">
      <w:pPr>
        <w:pStyle w:val="Naslov1"/>
        <w:numPr>
          <w:ilvl w:val="0"/>
          <w:numId w:val="5"/>
        </w:numPr>
        <w:ind w:left="0" w:firstLine="0"/>
        <w:rPr>
          <w:sz w:val="20"/>
        </w:rPr>
      </w:pPr>
      <w:bookmarkStart w:id="134" w:name="_Toc22703815"/>
      <w:bookmarkStart w:id="135" w:name="_Toc28393450"/>
      <w:bookmarkStart w:id="136" w:name="_Toc38347040"/>
      <w:bookmarkStart w:id="137" w:name="_Toc215563092"/>
      <w:bookmarkStart w:id="138" w:name="_Toc91332641"/>
      <w:bookmarkStart w:id="139" w:name="_Toc91332863"/>
      <w:bookmarkStart w:id="140" w:name="_Toc91333069"/>
      <w:bookmarkStart w:id="141" w:name="_Toc5773458"/>
      <w:r w:rsidRPr="000307BC">
        <w:rPr>
          <w:sz w:val="20"/>
        </w:rPr>
        <w:t>KULTIVARJI</w:t>
      </w:r>
      <w:bookmarkEnd w:id="134"/>
      <w:bookmarkEnd w:id="135"/>
      <w:bookmarkEnd w:id="136"/>
      <w:bookmarkEnd w:id="137"/>
      <w:bookmarkEnd w:id="138"/>
      <w:bookmarkEnd w:id="139"/>
      <w:bookmarkEnd w:id="140"/>
      <w:bookmarkEnd w:id="141"/>
    </w:p>
    <w:p w14:paraId="3090162C" w14:textId="77777777" w:rsidR="00F745ED" w:rsidRPr="000307BC" w:rsidRDefault="00F745ED">
      <w:pPr>
        <w:rPr>
          <w:sz w:val="20"/>
        </w:rPr>
      </w:pPr>
    </w:p>
    <w:p w14:paraId="22AF72D3" w14:textId="77777777" w:rsidR="00F745ED" w:rsidRPr="000307BC" w:rsidRDefault="00F745ED" w:rsidP="00727AE7">
      <w:pPr>
        <w:pStyle w:val="Naslov2"/>
        <w:rPr>
          <w:sz w:val="20"/>
        </w:rPr>
      </w:pPr>
      <w:r w:rsidRPr="000307BC">
        <w:rPr>
          <w:sz w:val="20"/>
        </w:rPr>
        <w:t xml:space="preserve"> </w:t>
      </w:r>
      <w:bookmarkStart w:id="142" w:name="_Toc22703818"/>
      <w:bookmarkStart w:id="143" w:name="_Toc28393452"/>
      <w:bookmarkStart w:id="144" w:name="_Toc38347042"/>
      <w:bookmarkStart w:id="145" w:name="_Toc215563093"/>
      <w:bookmarkStart w:id="146" w:name="_Toc91332642"/>
      <w:bookmarkStart w:id="147" w:name="_Toc91332864"/>
      <w:bookmarkStart w:id="148" w:name="_Toc91333070"/>
      <w:bookmarkStart w:id="149" w:name="_Toc5773459"/>
      <w:r w:rsidRPr="000307BC">
        <w:rPr>
          <w:sz w:val="20"/>
        </w:rPr>
        <w:t>Izbor kultivarjev</w:t>
      </w:r>
      <w:bookmarkEnd w:id="142"/>
      <w:bookmarkEnd w:id="143"/>
      <w:bookmarkEnd w:id="144"/>
      <w:bookmarkEnd w:id="145"/>
      <w:bookmarkEnd w:id="146"/>
      <w:bookmarkEnd w:id="147"/>
      <w:bookmarkEnd w:id="148"/>
      <w:bookmarkEnd w:id="149"/>
    </w:p>
    <w:p w14:paraId="3FD4BE27" w14:textId="77777777" w:rsidR="00F745ED" w:rsidRPr="000307BC" w:rsidRDefault="00F745ED">
      <w:pPr>
        <w:rPr>
          <w:sz w:val="20"/>
        </w:rPr>
      </w:pPr>
      <w:r w:rsidRPr="000307BC">
        <w:rPr>
          <w:sz w:val="20"/>
        </w:rPr>
        <w:t>Pri izbiru kultivarjev je potrebno upoštevati naslednje kriterije:</w:t>
      </w:r>
    </w:p>
    <w:p w14:paraId="5F8FAC2B" w14:textId="77777777" w:rsidR="00F745ED" w:rsidRPr="000307BC" w:rsidRDefault="00F745ED">
      <w:pPr>
        <w:pStyle w:val="Oznaenseznam2"/>
        <w:rPr>
          <w:sz w:val="20"/>
        </w:rPr>
      </w:pPr>
      <w:r w:rsidRPr="000307BC">
        <w:rPr>
          <w:sz w:val="20"/>
        </w:rPr>
        <w:t>notranja kakovost   vsebnost snovi, okus,</w:t>
      </w:r>
    </w:p>
    <w:p w14:paraId="25CCCAD5" w14:textId="77777777" w:rsidR="00F745ED" w:rsidRPr="000307BC" w:rsidRDefault="00F745ED">
      <w:pPr>
        <w:pStyle w:val="Oznaenseznam2"/>
        <w:rPr>
          <w:sz w:val="20"/>
        </w:rPr>
      </w:pPr>
      <w:r w:rsidRPr="000307BC">
        <w:rPr>
          <w:sz w:val="20"/>
        </w:rPr>
        <w:t>zunanja kakovost: izgled v smislu  kakovostnih standardov ter primernosti za skladiščenje in transport,</w:t>
      </w:r>
    </w:p>
    <w:p w14:paraId="3C8E25B8" w14:textId="77777777" w:rsidR="00F745ED" w:rsidRPr="000307BC" w:rsidRDefault="00F745ED">
      <w:pPr>
        <w:pStyle w:val="Oznaenseznam2"/>
        <w:rPr>
          <w:sz w:val="20"/>
          <w:lang w:val="de-DE"/>
        </w:rPr>
      </w:pPr>
      <w:r w:rsidRPr="000307BC">
        <w:rPr>
          <w:sz w:val="20"/>
          <w:lang w:val="de-DE"/>
        </w:rPr>
        <w:t>čas spravila in namen uporabe,</w:t>
      </w:r>
    </w:p>
    <w:p w14:paraId="3449E39A" w14:textId="77777777" w:rsidR="00F745ED" w:rsidRPr="000307BC" w:rsidRDefault="00F745ED">
      <w:pPr>
        <w:pStyle w:val="Oznaenseznam2"/>
        <w:rPr>
          <w:sz w:val="20"/>
          <w:lang w:val="de-DE"/>
        </w:rPr>
      </w:pPr>
      <w:r w:rsidRPr="000307BC">
        <w:rPr>
          <w:sz w:val="20"/>
          <w:lang w:val="de-DE"/>
        </w:rPr>
        <w:t>varnost donosa,</w:t>
      </w:r>
    </w:p>
    <w:p w14:paraId="11AD6A08" w14:textId="77777777" w:rsidR="00F745ED" w:rsidRPr="000307BC" w:rsidRDefault="00F745ED">
      <w:pPr>
        <w:pStyle w:val="Oznaenseznam2"/>
        <w:rPr>
          <w:sz w:val="20"/>
          <w:lang w:val="it-IT"/>
        </w:rPr>
      </w:pPr>
      <w:r w:rsidRPr="000307BC">
        <w:rPr>
          <w:sz w:val="20"/>
          <w:lang w:val="it-IT"/>
        </w:rPr>
        <w:t>toleranca in odpornost proti boleznim in škodljivcem,</w:t>
      </w:r>
    </w:p>
    <w:p w14:paraId="44C97BA3" w14:textId="77777777" w:rsidR="00F745ED" w:rsidRPr="000307BC" w:rsidRDefault="00F745ED">
      <w:pPr>
        <w:pStyle w:val="Oznaenseznam2"/>
        <w:rPr>
          <w:sz w:val="20"/>
          <w:lang w:val="it-IT"/>
        </w:rPr>
      </w:pPr>
      <w:r w:rsidRPr="000307BC">
        <w:rPr>
          <w:sz w:val="20"/>
          <w:lang w:val="it-IT"/>
        </w:rPr>
        <w:t>toleranca do klimatskih nihanj in vlivov okolja,</w:t>
      </w:r>
    </w:p>
    <w:p w14:paraId="0099080A" w14:textId="77777777" w:rsidR="00F745ED" w:rsidRPr="000307BC" w:rsidRDefault="00F745ED">
      <w:pPr>
        <w:pStyle w:val="Oznaenseznam2"/>
        <w:rPr>
          <w:sz w:val="20"/>
          <w:lang w:val="de-DE"/>
        </w:rPr>
      </w:pPr>
      <w:r w:rsidRPr="000307BC">
        <w:rPr>
          <w:sz w:val="20"/>
          <w:lang w:val="de-DE"/>
        </w:rPr>
        <w:t>trajnost,</w:t>
      </w:r>
    </w:p>
    <w:p w14:paraId="09D629B9" w14:textId="77777777" w:rsidR="00F745ED" w:rsidRPr="000307BC" w:rsidRDefault="00F745ED">
      <w:pPr>
        <w:pStyle w:val="Oznaenseznam2"/>
        <w:rPr>
          <w:sz w:val="20"/>
          <w:lang w:val="da-DK"/>
        </w:rPr>
      </w:pPr>
      <w:r w:rsidRPr="000307BC">
        <w:rPr>
          <w:sz w:val="20"/>
          <w:lang w:val="da-DK"/>
        </w:rPr>
        <w:t>sorte, ki v manjši meri kopičijo nitrate.</w:t>
      </w:r>
    </w:p>
    <w:p w14:paraId="780B59A0" w14:textId="77777777" w:rsidR="00F745ED" w:rsidRPr="000307BC" w:rsidRDefault="00F745ED">
      <w:pPr>
        <w:rPr>
          <w:sz w:val="20"/>
          <w:lang w:val="da-DK"/>
        </w:rPr>
      </w:pPr>
    </w:p>
    <w:p w14:paraId="667A3609" w14:textId="77777777" w:rsidR="00F745ED" w:rsidRPr="000307BC" w:rsidRDefault="00F745ED" w:rsidP="00727AE7">
      <w:pPr>
        <w:pStyle w:val="Naslov2"/>
        <w:rPr>
          <w:sz w:val="20"/>
          <w:lang w:val="da-DK"/>
        </w:rPr>
      </w:pPr>
      <w:r w:rsidRPr="000307BC">
        <w:rPr>
          <w:sz w:val="20"/>
          <w:lang w:val="da-DK"/>
        </w:rPr>
        <w:t xml:space="preserve"> </w:t>
      </w:r>
      <w:bookmarkStart w:id="150" w:name="_Toc22703819"/>
      <w:bookmarkStart w:id="151" w:name="_Toc28393453"/>
      <w:bookmarkStart w:id="152" w:name="_Toc38347043"/>
      <w:bookmarkStart w:id="153" w:name="_Toc215563094"/>
      <w:bookmarkStart w:id="154" w:name="_Toc91332643"/>
      <w:bookmarkStart w:id="155" w:name="_Toc91332865"/>
      <w:bookmarkStart w:id="156" w:name="_Toc91333071"/>
      <w:bookmarkStart w:id="157" w:name="_Toc5773460"/>
      <w:r w:rsidRPr="000307BC">
        <w:rPr>
          <w:sz w:val="20"/>
          <w:lang w:val="da-DK"/>
        </w:rPr>
        <w:t>Seme in sadike</w:t>
      </w:r>
      <w:bookmarkEnd w:id="150"/>
      <w:bookmarkEnd w:id="151"/>
      <w:bookmarkEnd w:id="152"/>
      <w:bookmarkEnd w:id="153"/>
      <w:bookmarkEnd w:id="154"/>
      <w:bookmarkEnd w:id="155"/>
      <w:bookmarkEnd w:id="156"/>
      <w:bookmarkEnd w:id="157"/>
    </w:p>
    <w:p w14:paraId="7977F6DF" w14:textId="77777777" w:rsidR="00F745ED" w:rsidRPr="000307BC" w:rsidRDefault="00F745ED">
      <w:pPr>
        <w:rPr>
          <w:sz w:val="20"/>
          <w:lang w:val="da-DK"/>
        </w:rPr>
      </w:pPr>
    </w:p>
    <w:p w14:paraId="0A46AFAB" w14:textId="77777777" w:rsidR="00F745ED" w:rsidRPr="000307BC" w:rsidRDefault="00F745ED">
      <w:pPr>
        <w:rPr>
          <w:sz w:val="20"/>
          <w:lang w:val="de-DE"/>
        </w:rPr>
      </w:pPr>
      <w:r w:rsidRPr="000307BC">
        <w:rPr>
          <w:sz w:val="20"/>
          <w:lang w:val="da-DK"/>
        </w:rPr>
        <w:t xml:space="preserve">Kakovost semen in sadik neposredno in v veliki meri vpliva na zdrav razvoj zelenjave ter na manjši pojav bolezni in škodljivcev. </w:t>
      </w:r>
      <w:r w:rsidRPr="000307BC">
        <w:rPr>
          <w:sz w:val="20"/>
          <w:lang w:val="de-DE"/>
        </w:rPr>
        <w:t>Upoštevati je potrebno naslednje pogoje:</w:t>
      </w:r>
    </w:p>
    <w:p w14:paraId="54CDE0E7" w14:textId="77777777" w:rsidR="00F745ED" w:rsidRPr="000307BC" w:rsidRDefault="00F745ED">
      <w:pPr>
        <w:pStyle w:val="Oznaenseznam2"/>
        <w:rPr>
          <w:sz w:val="20"/>
          <w:lang w:val="de-DE"/>
        </w:rPr>
      </w:pPr>
      <w:r w:rsidRPr="000307BC">
        <w:rPr>
          <w:sz w:val="20"/>
          <w:lang w:val="de-DE"/>
        </w:rPr>
        <w:t>uporaba visoko kakovostnih in zdravih semen in sadik,</w:t>
      </w:r>
    </w:p>
    <w:p w14:paraId="7939D714" w14:textId="77777777" w:rsidR="00F745ED" w:rsidRPr="000307BC" w:rsidRDefault="00F745ED">
      <w:pPr>
        <w:pStyle w:val="Oznaenseznam2"/>
        <w:rPr>
          <w:sz w:val="20"/>
          <w:lang w:val="de-DE"/>
        </w:rPr>
      </w:pPr>
      <w:r w:rsidRPr="000307BC">
        <w:rPr>
          <w:sz w:val="20"/>
          <w:lang w:val="de-DE"/>
        </w:rPr>
        <w:t>stroga selekcija pri vzgajanju sadik (odstraniti okužene in slabo razvite sadike),</w:t>
      </w:r>
    </w:p>
    <w:p w14:paraId="3AFD2050" w14:textId="77777777" w:rsidR="00F745ED" w:rsidRPr="000307BC" w:rsidRDefault="00F745ED">
      <w:pPr>
        <w:pStyle w:val="Oznaenseznam2"/>
        <w:rPr>
          <w:sz w:val="20"/>
          <w:lang w:val="de-DE"/>
        </w:rPr>
      </w:pPr>
      <w:r w:rsidRPr="000307BC">
        <w:rPr>
          <w:sz w:val="20"/>
          <w:lang w:val="de-DE"/>
        </w:rPr>
        <w:t>utrjevanje sadik,</w:t>
      </w:r>
    </w:p>
    <w:p w14:paraId="1BCD7541" w14:textId="77777777" w:rsidR="00F745ED" w:rsidRPr="000307BC" w:rsidRDefault="00F745ED">
      <w:pPr>
        <w:pStyle w:val="Oznaenseznam2"/>
        <w:rPr>
          <w:sz w:val="20"/>
          <w:lang w:val="de-DE"/>
        </w:rPr>
      </w:pPr>
      <w:r w:rsidRPr="000307BC">
        <w:rPr>
          <w:sz w:val="20"/>
          <w:lang w:val="de-DE"/>
        </w:rPr>
        <w:t>minimiranje šoka pri sajenju.</w:t>
      </w:r>
    </w:p>
    <w:p w14:paraId="34181070" w14:textId="77777777" w:rsidR="00F745ED" w:rsidRPr="000307BC" w:rsidRDefault="00F745ED">
      <w:pPr>
        <w:rPr>
          <w:sz w:val="20"/>
        </w:rPr>
      </w:pPr>
      <w:r w:rsidRPr="000307BC">
        <w:rPr>
          <w:sz w:val="20"/>
        </w:rPr>
        <w:t>Po setvi ali saditvi shranimo uradno etiketo ali rastlinski potni list, da je v primeru pojava nadzorovane bolezni ali škodljivca mogoče izslediti izvorno pridelovalno mesto.</w:t>
      </w:r>
    </w:p>
    <w:p w14:paraId="1A3B59A7" w14:textId="77777777" w:rsidR="00F745ED" w:rsidRPr="000307BC" w:rsidRDefault="00F745ED">
      <w:pPr>
        <w:rPr>
          <w:sz w:val="20"/>
        </w:rPr>
      </w:pPr>
    </w:p>
    <w:p w14:paraId="71EB21A6" w14:textId="77777777" w:rsidR="00F745ED" w:rsidRPr="000307BC" w:rsidRDefault="00F745ED" w:rsidP="00D21A19">
      <w:pPr>
        <w:pStyle w:val="Naslov1"/>
        <w:numPr>
          <w:ilvl w:val="0"/>
          <w:numId w:val="5"/>
        </w:numPr>
        <w:ind w:left="0" w:firstLine="0"/>
        <w:rPr>
          <w:sz w:val="20"/>
        </w:rPr>
      </w:pPr>
      <w:r w:rsidRPr="000307BC">
        <w:rPr>
          <w:caps w:val="0"/>
          <w:sz w:val="20"/>
        </w:rPr>
        <w:t xml:space="preserve"> </w:t>
      </w:r>
      <w:bookmarkStart w:id="158" w:name="_Toc22703820"/>
      <w:bookmarkStart w:id="159" w:name="_Toc28393454"/>
      <w:bookmarkStart w:id="160" w:name="_Toc38347044"/>
      <w:bookmarkStart w:id="161" w:name="_Toc215563095"/>
      <w:bookmarkStart w:id="162" w:name="_Toc91332644"/>
      <w:bookmarkStart w:id="163" w:name="_Toc91332866"/>
      <w:bookmarkStart w:id="164" w:name="_Toc91333072"/>
      <w:bookmarkStart w:id="165" w:name="_Toc5773461"/>
      <w:r w:rsidRPr="000307BC">
        <w:rPr>
          <w:caps w:val="0"/>
          <w:sz w:val="20"/>
        </w:rPr>
        <w:t>LOKACIJA</w:t>
      </w:r>
      <w:bookmarkEnd w:id="158"/>
      <w:bookmarkEnd w:id="159"/>
      <w:bookmarkEnd w:id="160"/>
      <w:bookmarkEnd w:id="161"/>
      <w:bookmarkEnd w:id="162"/>
      <w:bookmarkEnd w:id="163"/>
      <w:bookmarkEnd w:id="164"/>
      <w:bookmarkEnd w:id="165"/>
    </w:p>
    <w:p w14:paraId="6476D02B" w14:textId="77777777" w:rsidR="00F745ED" w:rsidRPr="000307BC" w:rsidRDefault="00F745ED">
      <w:pPr>
        <w:rPr>
          <w:sz w:val="20"/>
        </w:rPr>
      </w:pPr>
    </w:p>
    <w:p w14:paraId="3D1CECFE" w14:textId="77777777" w:rsidR="00F745ED" w:rsidRPr="000307BC" w:rsidRDefault="00F745ED">
      <w:pPr>
        <w:rPr>
          <w:sz w:val="20"/>
        </w:rPr>
      </w:pPr>
      <w:r w:rsidRPr="000307BC">
        <w:rPr>
          <w:sz w:val="20"/>
        </w:rPr>
        <w:t>Pri izbiri lokacije za pridelavo zelenjave je potrebno upoštevati naslednje kriterije:</w:t>
      </w:r>
    </w:p>
    <w:p w14:paraId="19BCB148" w14:textId="77777777" w:rsidR="00F745ED" w:rsidRPr="000307BC" w:rsidRDefault="00F745ED">
      <w:pPr>
        <w:pStyle w:val="Oznaenseznam2"/>
        <w:rPr>
          <w:sz w:val="20"/>
        </w:rPr>
      </w:pPr>
      <w:r w:rsidRPr="000307BC">
        <w:rPr>
          <w:sz w:val="20"/>
        </w:rPr>
        <w:t>klimatske razmere (npr. padavine, nevarnost pozebe, vlažnost zraka),</w:t>
      </w:r>
    </w:p>
    <w:p w14:paraId="76E9C4EF" w14:textId="77777777" w:rsidR="00F745ED" w:rsidRPr="000307BC" w:rsidRDefault="00F745ED">
      <w:pPr>
        <w:pStyle w:val="Oznaenseznam2"/>
        <w:rPr>
          <w:sz w:val="20"/>
        </w:rPr>
      </w:pPr>
      <w:r w:rsidRPr="000307BC">
        <w:rPr>
          <w:sz w:val="20"/>
        </w:rPr>
        <w:t>vrsto tal (npr. globina, kapaciteta hranilnih snovi, razpoložljivost hranilnih snovi, vsebnost humusa, biološka aktivnost),</w:t>
      </w:r>
    </w:p>
    <w:p w14:paraId="0135045B" w14:textId="77777777" w:rsidR="00F745ED" w:rsidRPr="000307BC" w:rsidRDefault="00F745ED">
      <w:pPr>
        <w:pStyle w:val="Oznaenseznam2"/>
        <w:rPr>
          <w:sz w:val="20"/>
        </w:rPr>
      </w:pPr>
      <w:r w:rsidRPr="000307BC">
        <w:rPr>
          <w:sz w:val="20"/>
        </w:rPr>
        <w:t>relief (npr. nagib in izpostavljenost terena),</w:t>
      </w:r>
    </w:p>
    <w:p w14:paraId="69F4D087" w14:textId="77777777" w:rsidR="00F745ED" w:rsidRPr="000307BC" w:rsidRDefault="00F745ED">
      <w:pPr>
        <w:pStyle w:val="Oznaenseznam2"/>
        <w:rPr>
          <w:sz w:val="20"/>
        </w:rPr>
      </w:pPr>
      <w:r w:rsidRPr="000307BC">
        <w:rPr>
          <w:sz w:val="20"/>
        </w:rPr>
        <w:t>vodna oskrba (npr. gladina podtalnice, možnost namakanja, retencijska sposobnost tal),</w:t>
      </w:r>
    </w:p>
    <w:p w14:paraId="6FF0B118" w14:textId="77777777" w:rsidR="00F745ED" w:rsidRPr="000307BC" w:rsidRDefault="00F745ED">
      <w:pPr>
        <w:pStyle w:val="Oznaenseznam2"/>
        <w:rPr>
          <w:sz w:val="20"/>
        </w:rPr>
      </w:pPr>
      <w:r w:rsidRPr="000307BC">
        <w:rPr>
          <w:sz w:val="20"/>
        </w:rPr>
        <w:t>infrastruktura z ekološkega vidika (npr. zaščita pred vetrom, zaščita pred erozijo, ohranjanje biotopov, varstvo voda).</w:t>
      </w:r>
    </w:p>
    <w:p w14:paraId="7FC6DA27" w14:textId="77777777" w:rsidR="00F745ED" w:rsidRPr="000307BC" w:rsidRDefault="00F745ED">
      <w:pPr>
        <w:rPr>
          <w:b/>
          <w:bCs/>
          <w:sz w:val="20"/>
        </w:rPr>
      </w:pPr>
    </w:p>
    <w:p w14:paraId="0AAC14DD" w14:textId="77777777" w:rsidR="00F745ED" w:rsidRPr="000307BC" w:rsidRDefault="00F745ED" w:rsidP="00D21A19">
      <w:pPr>
        <w:pStyle w:val="Naslov1"/>
        <w:numPr>
          <w:ilvl w:val="0"/>
          <w:numId w:val="5"/>
        </w:numPr>
        <w:ind w:left="0" w:firstLine="0"/>
        <w:rPr>
          <w:sz w:val="20"/>
          <w:lang w:val="de-DE"/>
        </w:rPr>
      </w:pPr>
      <w:r w:rsidRPr="000307BC">
        <w:rPr>
          <w:caps w:val="0"/>
          <w:sz w:val="20"/>
        </w:rPr>
        <w:t xml:space="preserve"> </w:t>
      </w:r>
      <w:bookmarkStart w:id="166" w:name="_Toc22703821"/>
      <w:bookmarkStart w:id="167" w:name="_Toc28393455"/>
      <w:bookmarkStart w:id="168" w:name="_Toc38347045"/>
      <w:bookmarkStart w:id="169" w:name="_Toc215563096"/>
      <w:bookmarkStart w:id="170" w:name="_Toc91332645"/>
      <w:bookmarkStart w:id="171" w:name="_Toc91332867"/>
      <w:bookmarkStart w:id="172" w:name="_Toc91333073"/>
      <w:bookmarkStart w:id="173" w:name="_Toc5773462"/>
      <w:r w:rsidRPr="000307BC">
        <w:rPr>
          <w:caps w:val="0"/>
          <w:sz w:val="20"/>
          <w:lang w:val="de-DE"/>
        </w:rPr>
        <w:t>KOLOBAR</w:t>
      </w:r>
      <w:bookmarkEnd w:id="166"/>
      <w:bookmarkEnd w:id="167"/>
      <w:bookmarkEnd w:id="168"/>
      <w:bookmarkEnd w:id="169"/>
      <w:bookmarkEnd w:id="170"/>
      <w:bookmarkEnd w:id="171"/>
      <w:bookmarkEnd w:id="172"/>
      <w:bookmarkEnd w:id="173"/>
    </w:p>
    <w:p w14:paraId="06A91E28" w14:textId="77777777" w:rsidR="00F745ED" w:rsidRPr="000307BC" w:rsidRDefault="00F745ED">
      <w:pPr>
        <w:rPr>
          <w:sz w:val="20"/>
          <w:lang w:val="de-DE"/>
        </w:rPr>
      </w:pPr>
    </w:p>
    <w:p w14:paraId="20F69D08" w14:textId="77777777" w:rsidR="00F745ED" w:rsidRPr="000307BC" w:rsidRDefault="00F745ED">
      <w:pPr>
        <w:rPr>
          <w:sz w:val="20"/>
        </w:rPr>
      </w:pPr>
      <w:r w:rsidRPr="000307BC">
        <w:rPr>
          <w:sz w:val="20"/>
          <w:lang w:val="de-DE"/>
        </w:rPr>
        <w:t>Uravnotežen kolobar je pogoj za zdrava tla in zdrave rastline</w:t>
      </w:r>
      <w:r w:rsidRPr="000307BC">
        <w:rPr>
          <w:b/>
          <w:bCs/>
          <w:sz w:val="20"/>
          <w:lang w:val="de-DE"/>
        </w:rPr>
        <w:t xml:space="preserve">.  </w:t>
      </w:r>
      <w:r w:rsidRPr="000307BC">
        <w:rPr>
          <w:sz w:val="20"/>
        </w:rPr>
        <w:t>Zato je potrebno upoštevati:</w:t>
      </w:r>
    </w:p>
    <w:p w14:paraId="2FF2EDBC" w14:textId="77777777" w:rsidR="00F745ED" w:rsidRPr="000307BC" w:rsidRDefault="00F745ED">
      <w:pPr>
        <w:pStyle w:val="Oznaenseznam2"/>
        <w:rPr>
          <w:sz w:val="20"/>
        </w:rPr>
      </w:pPr>
      <w:r w:rsidRPr="000307BC">
        <w:rPr>
          <w:sz w:val="20"/>
        </w:rPr>
        <w:t>vzpostavitev kolobarja je obvezna</w:t>
      </w:r>
    </w:p>
    <w:p w14:paraId="1597171F" w14:textId="77777777" w:rsidR="00F745ED" w:rsidRPr="000307BC" w:rsidRDefault="00F745ED">
      <w:pPr>
        <w:pStyle w:val="Oznaenseznam2"/>
        <w:rPr>
          <w:sz w:val="20"/>
        </w:rPr>
      </w:pPr>
      <w:r w:rsidRPr="000307BC">
        <w:rPr>
          <w:sz w:val="20"/>
        </w:rPr>
        <w:t>široko zastavljen in raznolik kolobar z menjavo družin rastlin (glej preglednici 11.3 in 11.4),</w:t>
      </w:r>
    </w:p>
    <w:p w14:paraId="605EC139" w14:textId="77777777" w:rsidR="00F745ED" w:rsidRPr="000307BC" w:rsidRDefault="00F745ED">
      <w:pPr>
        <w:pStyle w:val="Oznaenseznam2"/>
        <w:rPr>
          <w:sz w:val="20"/>
        </w:rPr>
      </w:pPr>
      <w:r w:rsidRPr="000307BC">
        <w:rPr>
          <w:sz w:val="20"/>
        </w:rPr>
        <w:lastRenderedPageBreak/>
        <w:t>primerno pokrivanje tal z vključevanjem dosevkov oz. vmesnih posevkov (preprečevanje izpiranja nitratov, zaščita pred erozijo),</w:t>
      </w:r>
    </w:p>
    <w:p w14:paraId="2E27940E" w14:textId="77777777" w:rsidR="00F745ED" w:rsidRPr="000307BC" w:rsidRDefault="00F745ED">
      <w:pPr>
        <w:pStyle w:val="Oznaenseznam2"/>
        <w:rPr>
          <w:sz w:val="20"/>
        </w:rPr>
      </w:pPr>
      <w:r w:rsidRPr="000307BC">
        <w:rPr>
          <w:sz w:val="20"/>
        </w:rPr>
        <w:t>ohranjanje godnosti tal,</w:t>
      </w:r>
    </w:p>
    <w:p w14:paraId="3F67A997" w14:textId="77777777" w:rsidR="00F745ED" w:rsidRPr="000307BC" w:rsidRDefault="00F745ED">
      <w:pPr>
        <w:pStyle w:val="Oznaenseznam2"/>
        <w:rPr>
          <w:sz w:val="20"/>
        </w:rPr>
      </w:pPr>
      <w:r w:rsidRPr="000307BC">
        <w:rPr>
          <w:sz w:val="20"/>
        </w:rPr>
        <w:t>upoštevanje učinka predhodne kulture na bilanco hranilnih snovi,</w:t>
      </w:r>
    </w:p>
    <w:p w14:paraId="06E1CACB" w14:textId="77777777" w:rsidR="00F745ED" w:rsidRPr="000307BC" w:rsidRDefault="00F745ED">
      <w:pPr>
        <w:pStyle w:val="Oznaenseznam2"/>
        <w:rPr>
          <w:sz w:val="20"/>
        </w:rPr>
      </w:pPr>
      <w:r w:rsidRPr="000307BC">
        <w:rPr>
          <w:sz w:val="20"/>
        </w:rPr>
        <w:t>preprečevanje nevarnosti bolezni in škodljivcev, ki so posledica slabega kolobarja.</w:t>
      </w:r>
    </w:p>
    <w:p w14:paraId="1F2D856C" w14:textId="77777777" w:rsidR="00F745ED" w:rsidRPr="000307BC" w:rsidRDefault="00F745ED">
      <w:pPr>
        <w:rPr>
          <w:sz w:val="20"/>
        </w:rPr>
      </w:pPr>
    </w:p>
    <w:p w14:paraId="30643223" w14:textId="77777777" w:rsidR="00F745ED" w:rsidRPr="000307BC" w:rsidRDefault="00F745ED" w:rsidP="00D21A19">
      <w:pPr>
        <w:pStyle w:val="Naslov1"/>
        <w:numPr>
          <w:ilvl w:val="0"/>
          <w:numId w:val="5"/>
        </w:numPr>
        <w:ind w:left="0" w:firstLine="0"/>
        <w:rPr>
          <w:sz w:val="20"/>
        </w:rPr>
      </w:pPr>
      <w:bookmarkStart w:id="174" w:name="_Toc22703822"/>
      <w:bookmarkStart w:id="175" w:name="_Toc28393456"/>
      <w:bookmarkStart w:id="176" w:name="_Toc38347046"/>
      <w:bookmarkStart w:id="177" w:name="_Toc215563097"/>
      <w:bookmarkStart w:id="178" w:name="_Toc91332646"/>
      <w:bookmarkStart w:id="179" w:name="_Toc91332868"/>
      <w:bookmarkStart w:id="180" w:name="_Toc91333074"/>
      <w:bookmarkStart w:id="181" w:name="_Toc5773463"/>
      <w:r w:rsidRPr="000307BC">
        <w:rPr>
          <w:caps w:val="0"/>
          <w:sz w:val="20"/>
        </w:rPr>
        <w:t>PRIDELAVA V ZAŠČITENIH PROSTORIH</w:t>
      </w:r>
      <w:bookmarkEnd w:id="174"/>
      <w:bookmarkEnd w:id="175"/>
      <w:bookmarkEnd w:id="176"/>
      <w:bookmarkEnd w:id="177"/>
      <w:bookmarkEnd w:id="178"/>
      <w:bookmarkEnd w:id="179"/>
      <w:bookmarkEnd w:id="180"/>
      <w:bookmarkEnd w:id="181"/>
    </w:p>
    <w:p w14:paraId="0EE44182" w14:textId="77777777" w:rsidR="00F745ED" w:rsidRPr="000307BC" w:rsidRDefault="00F745ED">
      <w:pPr>
        <w:rPr>
          <w:sz w:val="20"/>
        </w:rPr>
      </w:pPr>
    </w:p>
    <w:p w14:paraId="65B1D511" w14:textId="77777777" w:rsidR="00F745ED" w:rsidRPr="000307BC" w:rsidRDefault="00F745ED">
      <w:pPr>
        <w:rPr>
          <w:sz w:val="20"/>
        </w:rPr>
      </w:pPr>
      <w:r w:rsidRPr="000307BC">
        <w:rPr>
          <w:sz w:val="20"/>
        </w:rPr>
        <w:t>Pridelava v zaščitenih prostorih omogoča celoletno pridelovanje zelenjave in sajenje vrst, ki potrebujejo veliko toplote; namenjena je tudi pridelavi sadik.</w:t>
      </w:r>
    </w:p>
    <w:p w14:paraId="7247D9E5" w14:textId="77777777" w:rsidR="00F745ED" w:rsidRPr="000307BC" w:rsidRDefault="00F745ED">
      <w:pPr>
        <w:rPr>
          <w:sz w:val="20"/>
        </w:rPr>
      </w:pPr>
    </w:p>
    <w:p w14:paraId="497F1589" w14:textId="77777777" w:rsidR="00F745ED" w:rsidRPr="000307BC" w:rsidRDefault="00F745ED">
      <w:pPr>
        <w:rPr>
          <w:sz w:val="20"/>
        </w:rPr>
      </w:pPr>
      <w:r w:rsidRPr="000307BC">
        <w:rPr>
          <w:sz w:val="20"/>
        </w:rPr>
        <w:t>Pri pridelavi v zaščiteni prostorih načeloma veljajo določila iz vseh poglavij tehnoloških navodil. Dopolnjujejo pa jih naslednji ukrepi in njihov učinek:</w:t>
      </w:r>
    </w:p>
    <w:p w14:paraId="2B69FF9D" w14:textId="77777777" w:rsidR="00F745ED" w:rsidRPr="000307BC" w:rsidRDefault="00F745ED">
      <w:pPr>
        <w:pStyle w:val="Oznaenseznam2"/>
        <w:rPr>
          <w:sz w:val="20"/>
        </w:rPr>
      </w:pPr>
      <w:r w:rsidRPr="000307BC">
        <w:rPr>
          <w:sz w:val="20"/>
        </w:rPr>
        <w:t>regulirano namakanje,</w:t>
      </w:r>
    </w:p>
    <w:p w14:paraId="1C7FF185" w14:textId="77777777" w:rsidR="00F745ED" w:rsidRPr="000307BC" w:rsidRDefault="00F745ED">
      <w:pPr>
        <w:pStyle w:val="Oznaenseznam2"/>
        <w:rPr>
          <w:sz w:val="20"/>
        </w:rPr>
      </w:pPr>
      <w:r w:rsidRPr="000307BC">
        <w:rPr>
          <w:sz w:val="20"/>
        </w:rPr>
        <w:t>preprečevanje kopičenja soli v tleh,</w:t>
      </w:r>
    </w:p>
    <w:p w14:paraId="736139BB" w14:textId="77777777" w:rsidR="00F745ED" w:rsidRPr="000307BC" w:rsidRDefault="00F745ED">
      <w:pPr>
        <w:pStyle w:val="Oznaenseznam2"/>
        <w:rPr>
          <w:sz w:val="20"/>
        </w:rPr>
      </w:pPr>
      <w:r w:rsidRPr="000307BC">
        <w:rPr>
          <w:sz w:val="20"/>
        </w:rPr>
        <w:t>pri pridelavi zelenjave v inertnih substratih (npr. hidroponsko gojenje) je obvezna pridelava v  zaprtem krogotoku! (Novi postopki kultiviranja prispevajo k prihranku energije, vode in hranilnih snovi),</w:t>
      </w:r>
    </w:p>
    <w:p w14:paraId="73F0A089" w14:textId="77777777" w:rsidR="00F745ED" w:rsidRPr="000307BC" w:rsidRDefault="00F745ED">
      <w:pPr>
        <w:pStyle w:val="Oznaenseznam2"/>
        <w:rPr>
          <w:sz w:val="20"/>
        </w:rPr>
      </w:pPr>
      <w:r w:rsidRPr="000307BC">
        <w:rPr>
          <w:sz w:val="20"/>
        </w:rPr>
        <w:t>regulacija klime v zaščitenih prostorih,</w:t>
      </w:r>
    </w:p>
    <w:p w14:paraId="714B8D4B" w14:textId="77777777" w:rsidR="00F745ED" w:rsidRPr="000307BC" w:rsidRDefault="00F745ED">
      <w:pPr>
        <w:pStyle w:val="Oznaenseznam2"/>
        <w:rPr>
          <w:sz w:val="20"/>
        </w:rPr>
      </w:pPr>
      <w:r w:rsidRPr="000307BC">
        <w:rPr>
          <w:sz w:val="20"/>
        </w:rPr>
        <w:t>prihranek energije s pomočjo energetskih zaves, osvetljevanja sadik, ...</w:t>
      </w:r>
    </w:p>
    <w:p w14:paraId="7A787B3E" w14:textId="77777777" w:rsidR="00F745ED" w:rsidRPr="000307BC" w:rsidRDefault="00F745ED">
      <w:pPr>
        <w:rPr>
          <w:sz w:val="20"/>
        </w:rPr>
      </w:pPr>
    </w:p>
    <w:p w14:paraId="7B1CE33E" w14:textId="77777777" w:rsidR="00F745ED" w:rsidRPr="000307BC" w:rsidRDefault="00F745ED" w:rsidP="00D21A19">
      <w:pPr>
        <w:pStyle w:val="Naslov1"/>
        <w:numPr>
          <w:ilvl w:val="0"/>
          <w:numId w:val="5"/>
        </w:numPr>
        <w:ind w:left="0" w:firstLine="0"/>
        <w:rPr>
          <w:sz w:val="20"/>
        </w:rPr>
      </w:pPr>
      <w:bookmarkStart w:id="182" w:name="_Toc22703823"/>
      <w:bookmarkStart w:id="183" w:name="_Toc28393457"/>
      <w:bookmarkStart w:id="184" w:name="_Toc38347047"/>
      <w:bookmarkStart w:id="185" w:name="_Toc215563098"/>
      <w:bookmarkStart w:id="186" w:name="_Toc91332647"/>
      <w:bookmarkStart w:id="187" w:name="_Toc91332869"/>
      <w:bookmarkStart w:id="188" w:name="_Toc91333075"/>
      <w:bookmarkStart w:id="189" w:name="_Toc5773464"/>
      <w:r w:rsidRPr="000307BC">
        <w:rPr>
          <w:sz w:val="20"/>
        </w:rPr>
        <w:t>SPRAVILO</w:t>
      </w:r>
      <w:bookmarkEnd w:id="182"/>
      <w:bookmarkEnd w:id="183"/>
      <w:bookmarkEnd w:id="184"/>
      <w:bookmarkEnd w:id="185"/>
      <w:bookmarkEnd w:id="186"/>
      <w:bookmarkEnd w:id="187"/>
      <w:bookmarkEnd w:id="188"/>
      <w:bookmarkEnd w:id="189"/>
    </w:p>
    <w:p w14:paraId="1E46CD1E" w14:textId="77777777" w:rsidR="00F745ED" w:rsidRPr="000307BC" w:rsidRDefault="00F745ED">
      <w:pPr>
        <w:rPr>
          <w:sz w:val="20"/>
        </w:rPr>
      </w:pPr>
    </w:p>
    <w:p w14:paraId="1D37BAA9" w14:textId="77777777" w:rsidR="00F745ED" w:rsidRPr="000307BC" w:rsidRDefault="00F745ED">
      <w:pPr>
        <w:rPr>
          <w:sz w:val="20"/>
        </w:rPr>
      </w:pPr>
      <w:r w:rsidRPr="000307BC">
        <w:rPr>
          <w:sz w:val="20"/>
        </w:rPr>
        <w:t>Zaradi ohranjevanja zunanje in notranje kakovosti pridelkov je potrebno pri spravilu upoštevati naslednje:</w:t>
      </w:r>
    </w:p>
    <w:p w14:paraId="7E00B929" w14:textId="77777777" w:rsidR="00F745ED" w:rsidRPr="000307BC" w:rsidRDefault="00F745ED">
      <w:pPr>
        <w:pStyle w:val="Oznaenseznam2"/>
        <w:rPr>
          <w:sz w:val="20"/>
        </w:rPr>
      </w:pPr>
      <w:r w:rsidRPr="000307BC">
        <w:rPr>
          <w:sz w:val="20"/>
        </w:rPr>
        <w:t>optimalen čas spravila glede na zrelost, uro in vsebnost nitratov,</w:t>
      </w:r>
    </w:p>
    <w:p w14:paraId="7CCC5CF1" w14:textId="77777777" w:rsidR="00F745ED" w:rsidRPr="000307BC" w:rsidRDefault="00F745ED">
      <w:pPr>
        <w:pStyle w:val="Oznaenseznam2"/>
        <w:rPr>
          <w:sz w:val="20"/>
        </w:rPr>
      </w:pPr>
      <w:r w:rsidRPr="000307BC">
        <w:rPr>
          <w:sz w:val="20"/>
        </w:rPr>
        <w:t>uporaba postopkov spravila, ki ne poškodujejo pridelkov,</w:t>
      </w:r>
    </w:p>
    <w:p w14:paraId="47167DEA" w14:textId="77777777" w:rsidR="00F745ED" w:rsidRPr="000307BC" w:rsidRDefault="00F745ED">
      <w:pPr>
        <w:pStyle w:val="Oznaenseznam2"/>
        <w:rPr>
          <w:sz w:val="20"/>
        </w:rPr>
      </w:pPr>
      <w:r w:rsidRPr="000307BC">
        <w:rPr>
          <w:sz w:val="20"/>
        </w:rPr>
        <w:t>zaščita spravljenega pridelka pred vetrom in soncem,</w:t>
      </w:r>
    </w:p>
    <w:p w14:paraId="44E9574B" w14:textId="77777777" w:rsidR="00F745ED" w:rsidRPr="000307BC" w:rsidRDefault="00F745ED">
      <w:pPr>
        <w:pStyle w:val="Oznaenseznam2"/>
        <w:rPr>
          <w:sz w:val="20"/>
        </w:rPr>
      </w:pPr>
      <w:r w:rsidRPr="000307BC">
        <w:rPr>
          <w:sz w:val="20"/>
        </w:rPr>
        <w:t>hiter odvoz s polja za ohranjanje svežine,</w:t>
      </w:r>
    </w:p>
    <w:p w14:paraId="46C6B78E" w14:textId="77777777" w:rsidR="00F745ED" w:rsidRPr="000307BC" w:rsidRDefault="00F745ED">
      <w:pPr>
        <w:pStyle w:val="Oznaenseznam2"/>
        <w:rPr>
          <w:sz w:val="20"/>
        </w:rPr>
      </w:pPr>
      <w:r w:rsidRPr="000307BC">
        <w:rPr>
          <w:sz w:val="20"/>
        </w:rPr>
        <w:t>uporaba okolju prijazne embalaže, npr. embalaže za večkratno uporabo,</w:t>
      </w:r>
    </w:p>
    <w:p w14:paraId="507C9E39" w14:textId="77777777" w:rsidR="00F745ED" w:rsidRPr="000307BC" w:rsidRDefault="00F745ED">
      <w:pPr>
        <w:pStyle w:val="Oznaenseznam2"/>
        <w:rPr>
          <w:sz w:val="20"/>
        </w:rPr>
      </w:pPr>
      <w:r w:rsidRPr="000307BC">
        <w:rPr>
          <w:sz w:val="20"/>
        </w:rPr>
        <w:t>paziti na higieno v transportu.</w:t>
      </w:r>
    </w:p>
    <w:p w14:paraId="57CED02A" w14:textId="77777777" w:rsidR="00F745ED" w:rsidRPr="000307BC" w:rsidRDefault="00F745ED">
      <w:pPr>
        <w:rPr>
          <w:sz w:val="20"/>
        </w:rPr>
      </w:pPr>
    </w:p>
    <w:p w14:paraId="3414C4D5" w14:textId="77777777" w:rsidR="00F745ED" w:rsidRPr="000307BC" w:rsidRDefault="00F745ED" w:rsidP="00D21A19">
      <w:pPr>
        <w:pStyle w:val="Naslov1"/>
        <w:numPr>
          <w:ilvl w:val="0"/>
          <w:numId w:val="5"/>
        </w:numPr>
        <w:ind w:left="0" w:firstLine="0"/>
        <w:rPr>
          <w:sz w:val="20"/>
        </w:rPr>
      </w:pPr>
      <w:r w:rsidRPr="000307BC">
        <w:rPr>
          <w:sz w:val="20"/>
          <w:u w:val="none"/>
        </w:rPr>
        <w:t xml:space="preserve"> </w:t>
      </w:r>
      <w:bookmarkStart w:id="190" w:name="_Toc22703824"/>
      <w:bookmarkStart w:id="191" w:name="_Toc28393458"/>
      <w:bookmarkStart w:id="192" w:name="_Toc38347048"/>
      <w:bookmarkStart w:id="193" w:name="_Toc215563099"/>
      <w:bookmarkStart w:id="194" w:name="_Toc91332648"/>
      <w:bookmarkStart w:id="195" w:name="_Toc91332870"/>
      <w:bookmarkStart w:id="196" w:name="_Toc91333076"/>
      <w:bookmarkStart w:id="197" w:name="_Toc5773465"/>
      <w:r w:rsidRPr="000307BC">
        <w:rPr>
          <w:sz w:val="20"/>
        </w:rPr>
        <w:t>SKLADIŠČENJE</w:t>
      </w:r>
      <w:bookmarkEnd w:id="190"/>
      <w:bookmarkEnd w:id="191"/>
      <w:bookmarkEnd w:id="192"/>
      <w:bookmarkEnd w:id="193"/>
      <w:bookmarkEnd w:id="194"/>
      <w:bookmarkEnd w:id="195"/>
      <w:bookmarkEnd w:id="196"/>
      <w:bookmarkEnd w:id="197"/>
    </w:p>
    <w:p w14:paraId="1BCFF699" w14:textId="77777777" w:rsidR="00F745ED" w:rsidRPr="000307BC" w:rsidRDefault="00F745ED">
      <w:pPr>
        <w:rPr>
          <w:sz w:val="20"/>
        </w:rPr>
      </w:pPr>
    </w:p>
    <w:p w14:paraId="14340F8C" w14:textId="77777777" w:rsidR="00F745ED" w:rsidRPr="000307BC" w:rsidRDefault="00F745ED">
      <w:pPr>
        <w:rPr>
          <w:sz w:val="20"/>
        </w:rPr>
      </w:pPr>
      <w:r w:rsidRPr="000307BC">
        <w:rPr>
          <w:sz w:val="20"/>
        </w:rPr>
        <w:t>Hitro ohlajevanje je pogoj za ohranjanje notranje in zunanje kakovosti.</w:t>
      </w:r>
    </w:p>
    <w:p w14:paraId="2C4517AC" w14:textId="77777777" w:rsidR="00F745ED" w:rsidRPr="000307BC" w:rsidRDefault="00F745ED">
      <w:pPr>
        <w:rPr>
          <w:sz w:val="20"/>
        </w:rPr>
      </w:pPr>
      <w:r w:rsidRPr="000307BC">
        <w:rPr>
          <w:sz w:val="20"/>
        </w:rPr>
        <w:t>Kratrajno in dolgotrajno skladiščenje je potrebno zaradi kontinuirane oskrbe trga.</w:t>
      </w:r>
    </w:p>
    <w:p w14:paraId="71A9E298" w14:textId="77777777" w:rsidR="00F745ED" w:rsidRPr="000307BC" w:rsidRDefault="00F745ED">
      <w:pPr>
        <w:rPr>
          <w:sz w:val="20"/>
        </w:rPr>
      </w:pPr>
    </w:p>
    <w:p w14:paraId="1D66DB81" w14:textId="77777777" w:rsidR="00F745ED" w:rsidRPr="000307BC" w:rsidRDefault="00F745ED">
      <w:pPr>
        <w:rPr>
          <w:b/>
          <w:bCs/>
          <w:sz w:val="20"/>
          <w:lang w:val="de-DE"/>
        </w:rPr>
      </w:pPr>
      <w:r w:rsidRPr="000307BC">
        <w:rPr>
          <w:b/>
          <w:bCs/>
          <w:sz w:val="20"/>
          <w:lang w:val="de-DE"/>
        </w:rPr>
        <w:t>Zato je potrebno:</w:t>
      </w:r>
    </w:p>
    <w:p w14:paraId="0DFFA820" w14:textId="77777777" w:rsidR="00F745ED" w:rsidRPr="000307BC" w:rsidRDefault="00F745ED">
      <w:pPr>
        <w:pStyle w:val="Oznaenseznam2"/>
        <w:rPr>
          <w:sz w:val="20"/>
          <w:lang w:val="de-DE"/>
        </w:rPr>
      </w:pPr>
      <w:r w:rsidRPr="000307BC">
        <w:rPr>
          <w:sz w:val="20"/>
          <w:lang w:val="de-DE"/>
        </w:rPr>
        <w:t>zagotoviti optimalne pogoje skladiščenja, ki ustrezajo posamezni vrsti zelenjave,</w:t>
      </w:r>
    </w:p>
    <w:p w14:paraId="23E1994F" w14:textId="77777777" w:rsidR="00F745ED" w:rsidRPr="000307BC" w:rsidRDefault="00F745ED">
      <w:pPr>
        <w:pStyle w:val="Oznaenseznam2"/>
        <w:rPr>
          <w:sz w:val="20"/>
        </w:rPr>
      </w:pPr>
      <w:r w:rsidRPr="000307BC">
        <w:rPr>
          <w:sz w:val="20"/>
        </w:rPr>
        <w:t>skladiščiti samo zdrave pridelke,</w:t>
      </w:r>
    </w:p>
    <w:p w14:paraId="20C342B1" w14:textId="77777777" w:rsidR="00F745ED" w:rsidRPr="000307BC" w:rsidRDefault="00F745ED">
      <w:pPr>
        <w:pStyle w:val="Oznaenseznam2"/>
        <w:rPr>
          <w:sz w:val="20"/>
        </w:rPr>
      </w:pPr>
      <w:r w:rsidRPr="000307BC">
        <w:rPr>
          <w:sz w:val="20"/>
        </w:rPr>
        <w:t>čimprej doseči željeno temperaturo skladiščenja,</w:t>
      </w:r>
    </w:p>
    <w:p w14:paraId="7DE255B7" w14:textId="77777777" w:rsidR="00F745ED" w:rsidRPr="000307BC" w:rsidRDefault="00F745ED">
      <w:pPr>
        <w:pStyle w:val="Oznaenseznam2"/>
        <w:rPr>
          <w:sz w:val="20"/>
        </w:rPr>
      </w:pPr>
      <w:r w:rsidRPr="000307BC">
        <w:rPr>
          <w:sz w:val="20"/>
        </w:rPr>
        <w:t>skladišče polniti glede na kapaciteto hladilne naprave, po potrebi v etapah.</w:t>
      </w:r>
    </w:p>
    <w:p w14:paraId="6EFF5061" w14:textId="77777777" w:rsidR="00F745ED" w:rsidRPr="000307BC" w:rsidRDefault="00F745ED">
      <w:pPr>
        <w:pStyle w:val="Oznaenseznam2"/>
        <w:rPr>
          <w:sz w:val="20"/>
        </w:rPr>
      </w:pPr>
      <w:r w:rsidRPr="000307BC">
        <w:rPr>
          <w:sz w:val="20"/>
        </w:rPr>
        <w:t>redno kontrolirati skladiščeno blago,</w:t>
      </w:r>
    </w:p>
    <w:p w14:paraId="53BB7FAA" w14:textId="77777777" w:rsidR="00F745ED" w:rsidRPr="000307BC" w:rsidRDefault="00F745ED">
      <w:pPr>
        <w:pStyle w:val="Oznaenseznam2"/>
        <w:rPr>
          <w:sz w:val="20"/>
        </w:rPr>
      </w:pPr>
      <w:r w:rsidRPr="000307BC">
        <w:rPr>
          <w:sz w:val="20"/>
        </w:rPr>
        <w:t>skrbeti za higieno v času skladiščenja, preprečiti dostop glodalcem.</w:t>
      </w:r>
    </w:p>
    <w:p w14:paraId="5B1D8249" w14:textId="77777777" w:rsidR="00F745ED" w:rsidRPr="000307BC" w:rsidRDefault="00F745ED">
      <w:pPr>
        <w:rPr>
          <w:sz w:val="20"/>
        </w:rPr>
      </w:pPr>
    </w:p>
    <w:p w14:paraId="161C0915" w14:textId="77777777" w:rsidR="00F745ED" w:rsidRPr="000307BC" w:rsidRDefault="00F745ED">
      <w:pPr>
        <w:rPr>
          <w:sz w:val="20"/>
        </w:rPr>
      </w:pPr>
    </w:p>
    <w:p w14:paraId="4C9526F2" w14:textId="77777777" w:rsidR="00F745ED" w:rsidRPr="000307BC" w:rsidRDefault="00F745ED" w:rsidP="00D21A19">
      <w:pPr>
        <w:pStyle w:val="Naslov1"/>
        <w:numPr>
          <w:ilvl w:val="0"/>
          <w:numId w:val="5"/>
        </w:numPr>
        <w:ind w:left="0" w:firstLine="0"/>
        <w:rPr>
          <w:sz w:val="20"/>
          <w:lang w:val="de-DE"/>
        </w:rPr>
      </w:pPr>
      <w:r w:rsidRPr="000307BC">
        <w:rPr>
          <w:sz w:val="20"/>
          <w:u w:val="none"/>
        </w:rPr>
        <w:br w:type="page"/>
      </w:r>
      <w:r w:rsidRPr="000307BC">
        <w:rPr>
          <w:sz w:val="20"/>
          <w:u w:val="none"/>
        </w:rPr>
        <w:lastRenderedPageBreak/>
        <w:t xml:space="preserve"> </w:t>
      </w:r>
      <w:bookmarkStart w:id="198" w:name="_Toc28393459"/>
      <w:bookmarkStart w:id="199" w:name="_Toc38347049"/>
      <w:bookmarkStart w:id="200" w:name="_Toc215563100"/>
      <w:bookmarkStart w:id="201" w:name="_Toc91332649"/>
      <w:bookmarkStart w:id="202" w:name="_Toc91332871"/>
      <w:bookmarkStart w:id="203" w:name="_Toc91333077"/>
      <w:bookmarkStart w:id="204" w:name="_Toc5773466"/>
      <w:r w:rsidRPr="000307BC">
        <w:rPr>
          <w:sz w:val="20"/>
          <w:lang w:val="de-DE"/>
        </w:rPr>
        <w:t>PRILOGE</w:t>
      </w:r>
      <w:bookmarkEnd w:id="198"/>
      <w:bookmarkEnd w:id="199"/>
      <w:bookmarkEnd w:id="200"/>
      <w:bookmarkEnd w:id="201"/>
      <w:bookmarkEnd w:id="202"/>
      <w:bookmarkEnd w:id="203"/>
      <w:bookmarkEnd w:id="204"/>
    </w:p>
    <w:p w14:paraId="1103F439" w14:textId="77777777" w:rsidR="00F745ED" w:rsidRPr="000307BC" w:rsidRDefault="00F745ED">
      <w:pPr>
        <w:rPr>
          <w:sz w:val="20"/>
          <w:lang w:val="de-DE"/>
        </w:rPr>
      </w:pPr>
    </w:p>
    <w:p w14:paraId="5FBCEE2B" w14:textId="77777777" w:rsidR="00F745ED" w:rsidRPr="000307BC" w:rsidRDefault="00F745ED" w:rsidP="0083717C">
      <w:pPr>
        <w:pStyle w:val="Naslov2"/>
        <w:rPr>
          <w:sz w:val="20"/>
          <w:lang w:val="fi-FI"/>
        </w:rPr>
      </w:pPr>
      <w:r w:rsidRPr="000307BC">
        <w:rPr>
          <w:sz w:val="20"/>
        </w:rPr>
        <w:t xml:space="preserve"> </w:t>
      </w:r>
      <w:bookmarkStart w:id="205" w:name="_Toc28393460"/>
      <w:bookmarkStart w:id="206" w:name="_Toc38347050"/>
      <w:bookmarkStart w:id="207" w:name="_Toc215563101"/>
      <w:bookmarkStart w:id="208" w:name="_Toc91332650"/>
      <w:bookmarkStart w:id="209" w:name="_Toc91332872"/>
      <w:bookmarkStart w:id="210" w:name="_Toc91333078"/>
      <w:bookmarkStart w:id="211" w:name="_Toc5773467"/>
      <w:r w:rsidRPr="000307BC">
        <w:rPr>
          <w:sz w:val="20"/>
          <w:lang w:val="fi-FI"/>
        </w:rPr>
        <w:t>ORIENTACIJSKE VREDNOSTI OSTANKA N-min (kg Nmin/ha) NA PROSTEM</w:t>
      </w:r>
      <w:bookmarkEnd w:id="205"/>
      <w:bookmarkEnd w:id="206"/>
      <w:bookmarkEnd w:id="207"/>
      <w:bookmarkEnd w:id="208"/>
      <w:bookmarkEnd w:id="209"/>
      <w:bookmarkEnd w:id="210"/>
      <w:bookmarkEnd w:id="2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0BC038A6" w14:textId="77777777" w:rsidTr="00E349B4">
        <w:trPr>
          <w:jc w:val="center"/>
        </w:trPr>
        <w:tc>
          <w:tcPr>
            <w:tcW w:w="1701" w:type="dxa"/>
          </w:tcPr>
          <w:p w14:paraId="6E09E20D" w14:textId="77777777" w:rsidR="00F745ED" w:rsidRPr="000307BC" w:rsidRDefault="00F745ED">
            <w:pPr>
              <w:spacing w:line="240" w:lineRule="exact"/>
              <w:rPr>
                <w:b/>
                <w:bCs/>
                <w:sz w:val="20"/>
                <w:szCs w:val="20"/>
                <w:lang w:val="fi-FI"/>
              </w:rPr>
            </w:pPr>
            <w:r w:rsidRPr="000307BC">
              <w:rPr>
                <w:b/>
                <w:bCs/>
                <w:sz w:val="20"/>
                <w:szCs w:val="20"/>
                <w:lang w:val="fi-FI"/>
              </w:rPr>
              <w:t>Zelenjadnica</w:t>
            </w:r>
          </w:p>
          <w:p w14:paraId="0C320549" w14:textId="77777777" w:rsidR="00F745ED" w:rsidRPr="000307BC" w:rsidRDefault="00F745ED">
            <w:pPr>
              <w:spacing w:line="240" w:lineRule="exact"/>
              <w:rPr>
                <w:b/>
                <w:bCs/>
                <w:sz w:val="20"/>
                <w:szCs w:val="18"/>
                <w:lang w:val="fi-FI"/>
              </w:rPr>
            </w:pPr>
          </w:p>
          <w:p w14:paraId="76017F08" w14:textId="77777777" w:rsidR="00F745ED" w:rsidRPr="000307BC" w:rsidRDefault="00F745ED">
            <w:pPr>
              <w:spacing w:line="240" w:lineRule="exact"/>
              <w:rPr>
                <w:sz w:val="20"/>
                <w:szCs w:val="18"/>
                <w:lang w:val="fi-FI"/>
              </w:rPr>
            </w:pPr>
            <w:r w:rsidRPr="000307BC">
              <w:rPr>
                <w:sz w:val="20"/>
                <w:szCs w:val="18"/>
                <w:lang w:val="fi-FI"/>
              </w:rPr>
              <w:t>Fižol</w:t>
            </w:r>
          </w:p>
          <w:p w14:paraId="32735AFB" w14:textId="77777777" w:rsidR="00F745ED" w:rsidRPr="000307BC" w:rsidRDefault="00F745ED">
            <w:pPr>
              <w:spacing w:line="240" w:lineRule="exact"/>
              <w:rPr>
                <w:sz w:val="20"/>
                <w:szCs w:val="18"/>
                <w:lang w:val="fi-FI"/>
              </w:rPr>
            </w:pPr>
            <w:r w:rsidRPr="000307BC">
              <w:rPr>
                <w:sz w:val="20"/>
                <w:szCs w:val="18"/>
                <w:lang w:val="fi-FI"/>
              </w:rPr>
              <w:t>Brokoli</w:t>
            </w:r>
          </w:p>
          <w:p w14:paraId="0E761971" w14:textId="77777777" w:rsidR="00F745ED" w:rsidRPr="000307BC" w:rsidRDefault="00F745ED">
            <w:pPr>
              <w:spacing w:line="240" w:lineRule="exact"/>
              <w:rPr>
                <w:sz w:val="20"/>
                <w:szCs w:val="18"/>
                <w:lang w:val="fi-FI"/>
              </w:rPr>
            </w:pPr>
            <w:r w:rsidRPr="000307BC">
              <w:rPr>
                <w:sz w:val="20"/>
                <w:szCs w:val="18"/>
                <w:lang w:val="fi-FI"/>
              </w:rPr>
              <w:t>Cikorija</w:t>
            </w:r>
          </w:p>
          <w:p w14:paraId="63BAB7C0" w14:textId="77777777" w:rsidR="00F745ED" w:rsidRPr="000307BC" w:rsidRDefault="00F745ED">
            <w:pPr>
              <w:spacing w:line="240" w:lineRule="exact"/>
              <w:rPr>
                <w:sz w:val="20"/>
                <w:szCs w:val="18"/>
                <w:lang w:val="fi-FI"/>
              </w:rPr>
            </w:pPr>
            <w:r w:rsidRPr="000307BC">
              <w:rPr>
                <w:sz w:val="20"/>
                <w:szCs w:val="18"/>
                <w:lang w:val="fi-FI"/>
              </w:rPr>
              <w:t>Kitajski kapus</w:t>
            </w:r>
          </w:p>
          <w:p w14:paraId="0D282755" w14:textId="77777777" w:rsidR="00F745ED" w:rsidRPr="000307BC" w:rsidRDefault="00F745ED">
            <w:pPr>
              <w:spacing w:line="240" w:lineRule="exact"/>
              <w:rPr>
                <w:sz w:val="20"/>
                <w:szCs w:val="18"/>
                <w:lang w:val="fi-FI"/>
              </w:rPr>
            </w:pPr>
            <w:r w:rsidRPr="000307BC">
              <w:rPr>
                <w:sz w:val="20"/>
                <w:szCs w:val="18"/>
                <w:lang w:val="fi-FI"/>
              </w:rPr>
              <w:t>Grah</w:t>
            </w:r>
          </w:p>
          <w:p w14:paraId="58798E8A" w14:textId="77777777" w:rsidR="00F745ED" w:rsidRPr="000307BC" w:rsidRDefault="00F745ED">
            <w:pPr>
              <w:spacing w:line="240" w:lineRule="exact"/>
              <w:rPr>
                <w:sz w:val="20"/>
                <w:szCs w:val="18"/>
                <w:lang w:val="fi-FI"/>
              </w:rPr>
            </w:pPr>
            <w:r w:rsidRPr="000307BC">
              <w:rPr>
                <w:sz w:val="20"/>
                <w:szCs w:val="18"/>
                <w:lang w:val="fi-FI"/>
              </w:rPr>
              <w:t>Kumare, bučnice</w:t>
            </w:r>
          </w:p>
          <w:p w14:paraId="4A5E39D8" w14:textId="77777777" w:rsidR="00F745ED" w:rsidRPr="000307BC" w:rsidRDefault="00F745ED">
            <w:pPr>
              <w:spacing w:line="240" w:lineRule="exact"/>
              <w:rPr>
                <w:sz w:val="20"/>
                <w:szCs w:val="18"/>
                <w:lang w:val="fi-FI"/>
              </w:rPr>
            </w:pPr>
            <w:r w:rsidRPr="000307BC">
              <w:rPr>
                <w:sz w:val="20"/>
                <w:szCs w:val="18"/>
                <w:lang w:val="fi-FI"/>
              </w:rPr>
              <w:t>Cvetača</w:t>
            </w:r>
          </w:p>
          <w:p w14:paraId="1BDDFB06" w14:textId="77777777" w:rsidR="00F745ED" w:rsidRPr="000307BC" w:rsidRDefault="00F745ED">
            <w:pPr>
              <w:spacing w:line="240" w:lineRule="exact"/>
              <w:rPr>
                <w:sz w:val="20"/>
                <w:szCs w:val="18"/>
                <w:lang w:val="fi-FI"/>
              </w:rPr>
            </w:pPr>
            <w:r w:rsidRPr="000307BC">
              <w:rPr>
                <w:sz w:val="20"/>
                <w:szCs w:val="18"/>
                <w:lang w:val="fi-FI"/>
              </w:rPr>
              <w:t>Korenje</w:t>
            </w:r>
          </w:p>
          <w:p w14:paraId="2DF3C9B5" w14:textId="77777777" w:rsidR="00F745ED" w:rsidRPr="000307BC" w:rsidRDefault="00F745ED">
            <w:pPr>
              <w:spacing w:line="240" w:lineRule="exact"/>
              <w:rPr>
                <w:sz w:val="20"/>
                <w:szCs w:val="18"/>
                <w:lang w:val="fi-FI"/>
              </w:rPr>
            </w:pPr>
            <w:r w:rsidRPr="000307BC">
              <w:rPr>
                <w:sz w:val="20"/>
                <w:szCs w:val="18"/>
                <w:lang w:val="fi-FI"/>
              </w:rPr>
              <w:t>Česen</w:t>
            </w:r>
          </w:p>
          <w:p w14:paraId="7C8DE4E4" w14:textId="77777777" w:rsidR="00F745ED" w:rsidRPr="000307BC" w:rsidRDefault="00F745ED">
            <w:pPr>
              <w:spacing w:line="240" w:lineRule="exact"/>
              <w:rPr>
                <w:sz w:val="20"/>
                <w:szCs w:val="18"/>
                <w:lang w:val="fi-FI"/>
              </w:rPr>
            </w:pPr>
            <w:r w:rsidRPr="000307BC">
              <w:rPr>
                <w:sz w:val="20"/>
                <w:szCs w:val="18"/>
                <w:lang w:val="fi-FI"/>
              </w:rPr>
              <w:t>Sladki komarček</w:t>
            </w:r>
          </w:p>
          <w:p w14:paraId="6A92EB3F" w14:textId="77777777" w:rsidR="00F745ED" w:rsidRPr="000307BC" w:rsidRDefault="00F745ED">
            <w:pPr>
              <w:spacing w:line="240" w:lineRule="exact"/>
              <w:rPr>
                <w:sz w:val="20"/>
                <w:szCs w:val="18"/>
                <w:lang w:val="fi-FI"/>
              </w:rPr>
            </w:pPr>
            <w:r w:rsidRPr="000307BC">
              <w:rPr>
                <w:sz w:val="20"/>
                <w:szCs w:val="18"/>
                <w:lang w:val="fi-FI"/>
              </w:rPr>
              <w:t>Zeljnice</w:t>
            </w:r>
          </w:p>
          <w:p w14:paraId="2157C9CC" w14:textId="77777777" w:rsidR="00F745ED" w:rsidRPr="000307BC" w:rsidRDefault="00F745ED">
            <w:pPr>
              <w:spacing w:line="240" w:lineRule="exact"/>
              <w:rPr>
                <w:sz w:val="20"/>
                <w:szCs w:val="18"/>
                <w:lang w:val="fi-FI"/>
              </w:rPr>
            </w:pPr>
            <w:r w:rsidRPr="000307BC">
              <w:rPr>
                <w:sz w:val="20"/>
                <w:szCs w:val="18"/>
                <w:lang w:val="fi-FI"/>
              </w:rPr>
              <w:t>Koleraba</w:t>
            </w:r>
          </w:p>
          <w:p w14:paraId="3FE55EE4" w14:textId="77777777" w:rsidR="00F745ED" w:rsidRPr="000307BC" w:rsidRDefault="00F745ED">
            <w:pPr>
              <w:spacing w:line="240" w:lineRule="exact"/>
              <w:rPr>
                <w:sz w:val="20"/>
                <w:szCs w:val="18"/>
                <w:lang w:val="fi-FI"/>
              </w:rPr>
            </w:pPr>
            <w:r w:rsidRPr="000307BC">
              <w:rPr>
                <w:sz w:val="20"/>
                <w:szCs w:val="18"/>
                <w:lang w:val="fi-FI"/>
              </w:rPr>
              <w:t>Hren</w:t>
            </w:r>
          </w:p>
          <w:p w14:paraId="5D762B1E" w14:textId="77777777" w:rsidR="00F745ED" w:rsidRPr="000307BC" w:rsidRDefault="00F745ED">
            <w:pPr>
              <w:spacing w:line="240" w:lineRule="exact"/>
              <w:rPr>
                <w:sz w:val="20"/>
                <w:szCs w:val="18"/>
                <w:lang w:val="fi-FI"/>
              </w:rPr>
            </w:pPr>
            <w:r w:rsidRPr="000307BC">
              <w:rPr>
                <w:sz w:val="20"/>
                <w:szCs w:val="18"/>
                <w:lang w:val="fi-FI"/>
              </w:rPr>
              <w:t>Buče</w:t>
            </w:r>
          </w:p>
          <w:p w14:paraId="1960F305" w14:textId="77777777" w:rsidR="00F745ED" w:rsidRPr="000307BC" w:rsidRDefault="00F745ED">
            <w:pPr>
              <w:spacing w:line="240" w:lineRule="exact"/>
              <w:rPr>
                <w:sz w:val="20"/>
                <w:szCs w:val="18"/>
                <w:lang w:val="fi-FI"/>
              </w:rPr>
            </w:pPr>
            <w:r w:rsidRPr="000307BC">
              <w:rPr>
                <w:sz w:val="20"/>
                <w:szCs w:val="18"/>
                <w:lang w:val="fi-FI"/>
              </w:rPr>
              <w:t>Paprika, feferoni</w:t>
            </w:r>
          </w:p>
          <w:p w14:paraId="3757C77B" w14:textId="77777777" w:rsidR="00F745ED" w:rsidRPr="000307BC" w:rsidRDefault="00F745ED">
            <w:pPr>
              <w:spacing w:line="240" w:lineRule="exact"/>
              <w:rPr>
                <w:sz w:val="20"/>
                <w:szCs w:val="18"/>
              </w:rPr>
            </w:pPr>
            <w:r w:rsidRPr="000307BC">
              <w:rPr>
                <w:sz w:val="20"/>
                <w:szCs w:val="18"/>
              </w:rPr>
              <w:t>Paradižnik</w:t>
            </w:r>
          </w:p>
          <w:p w14:paraId="3D8C8A28" w14:textId="77777777" w:rsidR="00F745ED" w:rsidRPr="000307BC" w:rsidRDefault="00F745ED">
            <w:pPr>
              <w:spacing w:line="240" w:lineRule="exact"/>
              <w:rPr>
                <w:sz w:val="20"/>
                <w:szCs w:val="18"/>
              </w:rPr>
            </w:pPr>
            <w:r w:rsidRPr="000307BC">
              <w:rPr>
                <w:sz w:val="20"/>
                <w:szCs w:val="18"/>
              </w:rPr>
              <w:t>Peteršilj</w:t>
            </w:r>
          </w:p>
          <w:p w14:paraId="539CFD84" w14:textId="77777777" w:rsidR="00F745ED" w:rsidRPr="000307BC" w:rsidRDefault="00F745ED">
            <w:pPr>
              <w:spacing w:line="240" w:lineRule="exact"/>
              <w:rPr>
                <w:sz w:val="20"/>
                <w:szCs w:val="18"/>
              </w:rPr>
            </w:pPr>
            <w:r w:rsidRPr="000307BC">
              <w:rPr>
                <w:sz w:val="20"/>
                <w:szCs w:val="18"/>
              </w:rPr>
              <w:t>Por</w:t>
            </w:r>
          </w:p>
          <w:p w14:paraId="48B69AC0" w14:textId="77777777" w:rsidR="00F745ED" w:rsidRPr="000307BC" w:rsidRDefault="00F745ED">
            <w:pPr>
              <w:spacing w:line="240" w:lineRule="exact"/>
              <w:rPr>
                <w:sz w:val="20"/>
                <w:szCs w:val="18"/>
              </w:rPr>
            </w:pPr>
            <w:r w:rsidRPr="000307BC">
              <w:rPr>
                <w:sz w:val="20"/>
                <w:szCs w:val="18"/>
              </w:rPr>
              <w:t>Radič</w:t>
            </w:r>
          </w:p>
          <w:p w14:paraId="205BA3E0" w14:textId="77777777" w:rsidR="00F745ED" w:rsidRPr="000307BC" w:rsidRDefault="00F745ED">
            <w:pPr>
              <w:spacing w:line="240" w:lineRule="exact"/>
              <w:rPr>
                <w:sz w:val="20"/>
                <w:szCs w:val="18"/>
              </w:rPr>
            </w:pPr>
            <w:r w:rsidRPr="000307BC">
              <w:rPr>
                <w:sz w:val="20"/>
                <w:szCs w:val="18"/>
              </w:rPr>
              <w:t>Redkvice</w:t>
            </w:r>
          </w:p>
          <w:p w14:paraId="76AA7FF8" w14:textId="77777777" w:rsidR="00F745ED" w:rsidRPr="000307BC" w:rsidRDefault="00F745ED">
            <w:pPr>
              <w:spacing w:line="240" w:lineRule="exact"/>
              <w:rPr>
                <w:sz w:val="20"/>
                <w:szCs w:val="18"/>
              </w:rPr>
            </w:pPr>
            <w:r w:rsidRPr="000307BC">
              <w:rPr>
                <w:sz w:val="20"/>
                <w:szCs w:val="18"/>
              </w:rPr>
              <w:t>Redkev</w:t>
            </w:r>
          </w:p>
          <w:p w14:paraId="05FC44C2" w14:textId="77777777" w:rsidR="00F745ED" w:rsidRPr="000307BC" w:rsidRDefault="00F745ED">
            <w:pPr>
              <w:spacing w:line="240" w:lineRule="exact"/>
              <w:rPr>
                <w:sz w:val="20"/>
                <w:szCs w:val="18"/>
              </w:rPr>
            </w:pPr>
            <w:r w:rsidRPr="000307BC">
              <w:rPr>
                <w:sz w:val="20"/>
                <w:szCs w:val="18"/>
              </w:rPr>
              <w:t>Redkev-japonska</w:t>
            </w:r>
          </w:p>
          <w:p w14:paraId="39E67D1A" w14:textId="77777777" w:rsidR="00F745ED" w:rsidRPr="000307BC" w:rsidRDefault="00F745ED">
            <w:pPr>
              <w:spacing w:line="240" w:lineRule="exact"/>
              <w:rPr>
                <w:sz w:val="20"/>
                <w:szCs w:val="18"/>
              </w:rPr>
            </w:pPr>
            <w:r w:rsidRPr="000307BC">
              <w:rPr>
                <w:sz w:val="20"/>
                <w:szCs w:val="18"/>
              </w:rPr>
              <w:t>Rabarbara</w:t>
            </w:r>
          </w:p>
          <w:p w14:paraId="5A5A11E1" w14:textId="77777777" w:rsidR="00F745ED" w:rsidRPr="000307BC" w:rsidRDefault="00F745ED">
            <w:pPr>
              <w:spacing w:line="240" w:lineRule="exact"/>
              <w:rPr>
                <w:sz w:val="20"/>
                <w:szCs w:val="18"/>
              </w:rPr>
            </w:pPr>
            <w:r w:rsidRPr="000307BC">
              <w:rPr>
                <w:sz w:val="20"/>
                <w:szCs w:val="18"/>
              </w:rPr>
              <w:t>Bob</w:t>
            </w:r>
          </w:p>
          <w:p w14:paraId="4C6CD0DC" w14:textId="77777777" w:rsidR="00F745ED" w:rsidRPr="000307BC" w:rsidRDefault="00F745ED">
            <w:pPr>
              <w:spacing w:line="240" w:lineRule="exact"/>
              <w:rPr>
                <w:sz w:val="20"/>
                <w:szCs w:val="18"/>
              </w:rPr>
            </w:pPr>
            <w:r w:rsidRPr="000307BC">
              <w:rPr>
                <w:sz w:val="20"/>
                <w:szCs w:val="18"/>
              </w:rPr>
              <w:t>Rdeča pesa</w:t>
            </w:r>
          </w:p>
          <w:p w14:paraId="059565E3" w14:textId="77777777" w:rsidR="00F745ED" w:rsidRPr="000307BC" w:rsidRDefault="00F745ED">
            <w:pPr>
              <w:spacing w:line="240" w:lineRule="exact"/>
              <w:rPr>
                <w:sz w:val="20"/>
                <w:szCs w:val="18"/>
              </w:rPr>
            </w:pPr>
            <w:r w:rsidRPr="000307BC">
              <w:rPr>
                <w:sz w:val="20"/>
                <w:szCs w:val="18"/>
              </w:rPr>
              <w:t>Solate</w:t>
            </w:r>
          </w:p>
          <w:p w14:paraId="4F726066" w14:textId="77777777" w:rsidR="00F745ED" w:rsidRPr="000307BC" w:rsidRDefault="00F745ED">
            <w:pPr>
              <w:spacing w:line="240" w:lineRule="exact"/>
              <w:rPr>
                <w:sz w:val="20"/>
                <w:szCs w:val="18"/>
              </w:rPr>
            </w:pPr>
            <w:r w:rsidRPr="000307BC">
              <w:rPr>
                <w:sz w:val="20"/>
                <w:szCs w:val="18"/>
              </w:rPr>
              <w:t>Drobnjak</w:t>
            </w:r>
          </w:p>
          <w:p w14:paraId="71E905F7" w14:textId="77777777" w:rsidR="00F745ED" w:rsidRPr="000307BC" w:rsidRDefault="00F745ED">
            <w:pPr>
              <w:spacing w:line="240" w:lineRule="exact"/>
              <w:rPr>
                <w:sz w:val="20"/>
                <w:szCs w:val="18"/>
              </w:rPr>
            </w:pPr>
            <w:r w:rsidRPr="000307BC">
              <w:rPr>
                <w:sz w:val="20"/>
                <w:szCs w:val="18"/>
              </w:rPr>
              <w:t>Črni koren</w:t>
            </w:r>
          </w:p>
          <w:p w14:paraId="1396B790" w14:textId="77777777" w:rsidR="00F745ED" w:rsidRPr="000307BC" w:rsidRDefault="00F745ED">
            <w:pPr>
              <w:spacing w:line="240" w:lineRule="exact"/>
              <w:rPr>
                <w:sz w:val="20"/>
                <w:szCs w:val="18"/>
              </w:rPr>
            </w:pPr>
            <w:r w:rsidRPr="000307BC">
              <w:rPr>
                <w:sz w:val="20"/>
                <w:szCs w:val="18"/>
              </w:rPr>
              <w:t>Zelena</w:t>
            </w:r>
          </w:p>
          <w:p w14:paraId="180CD945" w14:textId="77777777" w:rsidR="00F745ED" w:rsidRPr="000307BC" w:rsidRDefault="00F745ED">
            <w:pPr>
              <w:spacing w:line="240" w:lineRule="exact"/>
              <w:rPr>
                <w:sz w:val="20"/>
                <w:szCs w:val="18"/>
              </w:rPr>
            </w:pPr>
            <w:r w:rsidRPr="000307BC">
              <w:rPr>
                <w:sz w:val="20"/>
                <w:szCs w:val="18"/>
              </w:rPr>
              <w:t>Beluši</w:t>
            </w:r>
          </w:p>
          <w:p w14:paraId="3FF7EA42" w14:textId="77777777" w:rsidR="00F745ED" w:rsidRPr="000307BC" w:rsidRDefault="00F745ED">
            <w:pPr>
              <w:spacing w:line="240" w:lineRule="exact"/>
              <w:rPr>
                <w:sz w:val="20"/>
                <w:szCs w:val="18"/>
              </w:rPr>
            </w:pPr>
            <w:r w:rsidRPr="000307BC">
              <w:rPr>
                <w:sz w:val="20"/>
                <w:szCs w:val="18"/>
              </w:rPr>
              <w:t>Špinača</w:t>
            </w:r>
          </w:p>
          <w:p w14:paraId="24E2B6AD" w14:textId="77777777" w:rsidR="00F745ED" w:rsidRPr="000307BC" w:rsidRDefault="00F745ED">
            <w:pPr>
              <w:spacing w:line="240" w:lineRule="exact"/>
              <w:rPr>
                <w:sz w:val="20"/>
                <w:szCs w:val="18"/>
              </w:rPr>
            </w:pPr>
            <w:r w:rsidRPr="000307BC">
              <w:rPr>
                <w:sz w:val="20"/>
                <w:szCs w:val="18"/>
              </w:rPr>
              <w:t>Brstični ohrovt</w:t>
            </w:r>
          </w:p>
          <w:p w14:paraId="2886D661" w14:textId="77777777" w:rsidR="00F745ED" w:rsidRPr="000307BC" w:rsidRDefault="00F745ED">
            <w:pPr>
              <w:spacing w:line="240" w:lineRule="exact"/>
              <w:rPr>
                <w:sz w:val="20"/>
                <w:szCs w:val="18"/>
              </w:rPr>
            </w:pPr>
            <w:r w:rsidRPr="000307BC">
              <w:rPr>
                <w:sz w:val="20"/>
                <w:szCs w:val="18"/>
              </w:rPr>
              <w:t>Motovilec</w:t>
            </w:r>
          </w:p>
          <w:p w14:paraId="57DAFE4F" w14:textId="77777777" w:rsidR="00F745ED" w:rsidRPr="000307BC" w:rsidRDefault="00F745ED">
            <w:pPr>
              <w:spacing w:line="240" w:lineRule="exact"/>
              <w:rPr>
                <w:sz w:val="20"/>
                <w:szCs w:val="18"/>
              </w:rPr>
            </w:pPr>
            <w:r w:rsidRPr="000307BC">
              <w:rPr>
                <w:sz w:val="20"/>
                <w:szCs w:val="18"/>
              </w:rPr>
              <w:t>Sladkorni radič</w:t>
            </w:r>
          </w:p>
          <w:p w14:paraId="075B09F3" w14:textId="77777777" w:rsidR="00F745ED" w:rsidRPr="000307BC" w:rsidRDefault="00F745ED">
            <w:pPr>
              <w:spacing w:line="240" w:lineRule="exact"/>
              <w:rPr>
                <w:sz w:val="20"/>
                <w:szCs w:val="18"/>
              </w:rPr>
            </w:pPr>
            <w:r w:rsidRPr="000307BC">
              <w:rPr>
                <w:sz w:val="20"/>
                <w:szCs w:val="18"/>
              </w:rPr>
              <w:t>Sladka koruza</w:t>
            </w:r>
          </w:p>
          <w:p w14:paraId="4A995C4F" w14:textId="77777777" w:rsidR="00F745ED" w:rsidRPr="000307BC" w:rsidRDefault="00F745ED">
            <w:pPr>
              <w:spacing w:line="240" w:lineRule="exact"/>
              <w:rPr>
                <w:sz w:val="20"/>
                <w:szCs w:val="18"/>
              </w:rPr>
            </w:pPr>
            <w:r w:rsidRPr="000307BC">
              <w:rPr>
                <w:sz w:val="20"/>
                <w:szCs w:val="18"/>
              </w:rPr>
              <w:t>Čebula</w:t>
            </w:r>
          </w:p>
          <w:p w14:paraId="787722E7" w14:textId="77777777" w:rsidR="00F745ED" w:rsidRPr="000307BC" w:rsidRDefault="00F745ED">
            <w:pPr>
              <w:spacing w:line="240" w:lineRule="exact"/>
              <w:rPr>
                <w:sz w:val="20"/>
                <w:szCs w:val="18"/>
              </w:rPr>
            </w:pPr>
            <w:r w:rsidRPr="000307BC">
              <w:rPr>
                <w:sz w:val="20"/>
                <w:szCs w:val="18"/>
              </w:rPr>
              <w:t>Krompir</w:t>
            </w:r>
          </w:p>
        </w:tc>
        <w:tc>
          <w:tcPr>
            <w:tcW w:w="1418" w:type="dxa"/>
          </w:tcPr>
          <w:p w14:paraId="0D8300D1" w14:textId="77777777" w:rsidR="00F745ED" w:rsidRPr="000307BC" w:rsidRDefault="00F745ED">
            <w:pPr>
              <w:spacing w:line="240" w:lineRule="exact"/>
              <w:jc w:val="center"/>
              <w:rPr>
                <w:b/>
                <w:bCs/>
                <w:sz w:val="20"/>
                <w:szCs w:val="20"/>
              </w:rPr>
            </w:pPr>
            <w:r w:rsidRPr="000307BC">
              <w:rPr>
                <w:b/>
                <w:bCs/>
                <w:sz w:val="20"/>
                <w:szCs w:val="20"/>
              </w:rPr>
              <w:t>Sloj tal v cm</w:t>
            </w:r>
          </w:p>
          <w:p w14:paraId="75C30001" w14:textId="77777777" w:rsidR="00F745ED" w:rsidRPr="000307BC" w:rsidRDefault="00F745ED">
            <w:pPr>
              <w:spacing w:line="240" w:lineRule="exact"/>
              <w:jc w:val="center"/>
              <w:rPr>
                <w:b/>
                <w:bCs/>
                <w:sz w:val="20"/>
                <w:szCs w:val="18"/>
              </w:rPr>
            </w:pPr>
          </w:p>
          <w:p w14:paraId="54E41B66" w14:textId="77777777" w:rsidR="00F745ED" w:rsidRPr="000307BC" w:rsidRDefault="00F745ED">
            <w:pPr>
              <w:spacing w:line="240" w:lineRule="exact"/>
              <w:jc w:val="center"/>
              <w:rPr>
                <w:sz w:val="20"/>
                <w:szCs w:val="18"/>
                <w:lang w:val="de-DE"/>
              </w:rPr>
            </w:pPr>
            <w:r w:rsidRPr="000307BC">
              <w:rPr>
                <w:sz w:val="20"/>
                <w:szCs w:val="18"/>
                <w:lang w:val="de-DE"/>
              </w:rPr>
              <w:t>0 - 60</w:t>
            </w:r>
          </w:p>
          <w:p w14:paraId="4DFC0DC4" w14:textId="77777777" w:rsidR="00F745ED" w:rsidRPr="000307BC" w:rsidRDefault="00F745ED">
            <w:pPr>
              <w:spacing w:line="240" w:lineRule="exact"/>
              <w:jc w:val="center"/>
              <w:rPr>
                <w:sz w:val="20"/>
                <w:szCs w:val="18"/>
                <w:lang w:val="de-DE"/>
              </w:rPr>
            </w:pPr>
            <w:r w:rsidRPr="000307BC">
              <w:rPr>
                <w:sz w:val="20"/>
                <w:szCs w:val="18"/>
                <w:lang w:val="de-DE"/>
              </w:rPr>
              <w:t>0 - 60</w:t>
            </w:r>
          </w:p>
          <w:p w14:paraId="59A8FFC1" w14:textId="77777777" w:rsidR="00F745ED" w:rsidRPr="000307BC" w:rsidRDefault="00F745ED">
            <w:pPr>
              <w:spacing w:line="240" w:lineRule="exact"/>
              <w:jc w:val="center"/>
              <w:rPr>
                <w:sz w:val="20"/>
                <w:szCs w:val="18"/>
                <w:lang w:val="de-DE"/>
              </w:rPr>
            </w:pPr>
            <w:r w:rsidRPr="000307BC">
              <w:rPr>
                <w:sz w:val="20"/>
                <w:szCs w:val="18"/>
                <w:lang w:val="de-DE"/>
              </w:rPr>
              <w:t>0 - 90</w:t>
            </w:r>
          </w:p>
          <w:p w14:paraId="43686A00" w14:textId="77777777" w:rsidR="00F745ED" w:rsidRPr="000307BC" w:rsidRDefault="00F745ED">
            <w:pPr>
              <w:spacing w:line="240" w:lineRule="exact"/>
              <w:jc w:val="center"/>
              <w:rPr>
                <w:sz w:val="20"/>
                <w:szCs w:val="18"/>
                <w:lang w:val="de-DE"/>
              </w:rPr>
            </w:pPr>
            <w:r w:rsidRPr="000307BC">
              <w:rPr>
                <w:sz w:val="20"/>
                <w:szCs w:val="18"/>
                <w:lang w:val="de-DE"/>
              </w:rPr>
              <w:t>0 - 60</w:t>
            </w:r>
          </w:p>
          <w:p w14:paraId="17B76881" w14:textId="77777777" w:rsidR="00F745ED" w:rsidRPr="000307BC" w:rsidRDefault="00F745ED">
            <w:pPr>
              <w:spacing w:line="240" w:lineRule="exact"/>
              <w:jc w:val="center"/>
              <w:rPr>
                <w:sz w:val="20"/>
                <w:szCs w:val="18"/>
                <w:lang w:val="de-DE"/>
              </w:rPr>
            </w:pPr>
            <w:r w:rsidRPr="000307BC">
              <w:rPr>
                <w:sz w:val="20"/>
                <w:szCs w:val="18"/>
                <w:lang w:val="de-DE"/>
              </w:rPr>
              <w:t>0 - 60</w:t>
            </w:r>
          </w:p>
          <w:p w14:paraId="7230E2EB" w14:textId="77777777" w:rsidR="00F745ED" w:rsidRPr="000307BC" w:rsidRDefault="00F745ED">
            <w:pPr>
              <w:spacing w:line="240" w:lineRule="exact"/>
              <w:jc w:val="center"/>
              <w:rPr>
                <w:sz w:val="20"/>
                <w:szCs w:val="18"/>
                <w:lang w:val="de-DE"/>
              </w:rPr>
            </w:pPr>
            <w:r w:rsidRPr="000307BC">
              <w:rPr>
                <w:sz w:val="20"/>
                <w:szCs w:val="18"/>
                <w:lang w:val="de-DE"/>
              </w:rPr>
              <w:t>0 - 60</w:t>
            </w:r>
          </w:p>
          <w:p w14:paraId="587E4B34" w14:textId="77777777" w:rsidR="00F745ED" w:rsidRPr="000307BC" w:rsidRDefault="00F745ED">
            <w:pPr>
              <w:spacing w:line="240" w:lineRule="exact"/>
              <w:jc w:val="center"/>
              <w:rPr>
                <w:sz w:val="20"/>
                <w:szCs w:val="18"/>
                <w:lang w:val="de-DE"/>
              </w:rPr>
            </w:pPr>
            <w:r w:rsidRPr="000307BC">
              <w:rPr>
                <w:sz w:val="20"/>
                <w:szCs w:val="18"/>
                <w:lang w:val="de-DE"/>
              </w:rPr>
              <w:t>0 - 60</w:t>
            </w:r>
          </w:p>
          <w:p w14:paraId="0017F139" w14:textId="77777777" w:rsidR="00F745ED" w:rsidRPr="000307BC" w:rsidRDefault="00F745ED">
            <w:pPr>
              <w:spacing w:line="240" w:lineRule="exact"/>
              <w:jc w:val="center"/>
              <w:rPr>
                <w:sz w:val="20"/>
                <w:szCs w:val="18"/>
                <w:lang w:val="de-DE"/>
              </w:rPr>
            </w:pPr>
            <w:r w:rsidRPr="000307BC">
              <w:rPr>
                <w:sz w:val="20"/>
                <w:szCs w:val="18"/>
                <w:lang w:val="de-DE"/>
              </w:rPr>
              <w:t>0 - 60</w:t>
            </w:r>
          </w:p>
          <w:p w14:paraId="318DB754" w14:textId="77777777" w:rsidR="00F745ED" w:rsidRPr="000307BC" w:rsidRDefault="00F745ED">
            <w:pPr>
              <w:spacing w:line="240" w:lineRule="exact"/>
              <w:jc w:val="center"/>
              <w:rPr>
                <w:sz w:val="20"/>
                <w:szCs w:val="18"/>
                <w:lang w:val="de-DE"/>
              </w:rPr>
            </w:pPr>
            <w:r w:rsidRPr="000307BC">
              <w:rPr>
                <w:sz w:val="20"/>
                <w:szCs w:val="18"/>
                <w:lang w:val="de-DE"/>
              </w:rPr>
              <w:t>0 - 60</w:t>
            </w:r>
          </w:p>
          <w:p w14:paraId="24BEDE05" w14:textId="77777777" w:rsidR="00F745ED" w:rsidRPr="000307BC" w:rsidRDefault="00F745ED">
            <w:pPr>
              <w:spacing w:line="240" w:lineRule="exact"/>
              <w:jc w:val="center"/>
              <w:rPr>
                <w:sz w:val="20"/>
                <w:szCs w:val="18"/>
                <w:lang w:val="de-DE"/>
              </w:rPr>
            </w:pPr>
            <w:r w:rsidRPr="000307BC">
              <w:rPr>
                <w:sz w:val="20"/>
                <w:szCs w:val="18"/>
                <w:lang w:val="de-DE"/>
              </w:rPr>
              <w:t>0 - 60</w:t>
            </w:r>
          </w:p>
          <w:p w14:paraId="49583863" w14:textId="77777777" w:rsidR="00F745ED" w:rsidRPr="000307BC" w:rsidRDefault="00F745ED">
            <w:pPr>
              <w:spacing w:line="240" w:lineRule="exact"/>
              <w:jc w:val="center"/>
              <w:rPr>
                <w:sz w:val="20"/>
                <w:szCs w:val="18"/>
                <w:lang w:val="de-DE"/>
              </w:rPr>
            </w:pPr>
            <w:r w:rsidRPr="000307BC">
              <w:rPr>
                <w:sz w:val="20"/>
                <w:szCs w:val="18"/>
                <w:lang w:val="de-DE"/>
              </w:rPr>
              <w:t>0 - 90</w:t>
            </w:r>
          </w:p>
          <w:p w14:paraId="58780E3F" w14:textId="77777777" w:rsidR="00F745ED" w:rsidRPr="000307BC" w:rsidRDefault="00F745ED">
            <w:pPr>
              <w:spacing w:line="240" w:lineRule="exact"/>
              <w:jc w:val="center"/>
              <w:rPr>
                <w:sz w:val="20"/>
                <w:szCs w:val="18"/>
                <w:lang w:val="de-DE"/>
              </w:rPr>
            </w:pPr>
            <w:r w:rsidRPr="000307BC">
              <w:rPr>
                <w:sz w:val="20"/>
                <w:szCs w:val="18"/>
                <w:lang w:val="de-DE"/>
              </w:rPr>
              <w:t>0 - 30</w:t>
            </w:r>
          </w:p>
          <w:p w14:paraId="10C77064" w14:textId="77777777" w:rsidR="00F745ED" w:rsidRPr="000307BC" w:rsidRDefault="00F745ED">
            <w:pPr>
              <w:spacing w:line="240" w:lineRule="exact"/>
              <w:jc w:val="center"/>
              <w:rPr>
                <w:sz w:val="20"/>
                <w:szCs w:val="18"/>
                <w:lang w:val="de-DE"/>
              </w:rPr>
            </w:pPr>
            <w:r w:rsidRPr="000307BC">
              <w:rPr>
                <w:sz w:val="20"/>
                <w:szCs w:val="18"/>
                <w:lang w:val="de-DE"/>
              </w:rPr>
              <w:t>0 - 60</w:t>
            </w:r>
          </w:p>
          <w:p w14:paraId="4E2F5636" w14:textId="77777777" w:rsidR="00F745ED" w:rsidRPr="000307BC" w:rsidRDefault="00F745ED">
            <w:pPr>
              <w:spacing w:line="240" w:lineRule="exact"/>
              <w:jc w:val="center"/>
              <w:rPr>
                <w:sz w:val="20"/>
                <w:szCs w:val="18"/>
                <w:lang w:val="de-DE"/>
              </w:rPr>
            </w:pPr>
            <w:r w:rsidRPr="000307BC">
              <w:rPr>
                <w:sz w:val="20"/>
                <w:szCs w:val="18"/>
                <w:lang w:val="de-DE"/>
              </w:rPr>
              <w:t>0 - 60</w:t>
            </w:r>
          </w:p>
          <w:p w14:paraId="090B4411" w14:textId="77777777" w:rsidR="00F745ED" w:rsidRPr="000307BC" w:rsidRDefault="00F745ED">
            <w:pPr>
              <w:spacing w:line="240" w:lineRule="exact"/>
              <w:jc w:val="center"/>
              <w:rPr>
                <w:sz w:val="20"/>
                <w:szCs w:val="18"/>
                <w:lang w:val="de-DE"/>
              </w:rPr>
            </w:pPr>
            <w:r w:rsidRPr="000307BC">
              <w:rPr>
                <w:sz w:val="20"/>
                <w:szCs w:val="18"/>
                <w:lang w:val="de-DE"/>
              </w:rPr>
              <w:t>0 - 60</w:t>
            </w:r>
          </w:p>
          <w:p w14:paraId="103EE99D" w14:textId="77777777" w:rsidR="00F745ED" w:rsidRPr="000307BC" w:rsidRDefault="00F745ED">
            <w:pPr>
              <w:spacing w:line="240" w:lineRule="exact"/>
              <w:jc w:val="center"/>
              <w:rPr>
                <w:sz w:val="20"/>
                <w:szCs w:val="18"/>
                <w:lang w:val="de-DE"/>
              </w:rPr>
            </w:pPr>
            <w:r w:rsidRPr="000307BC">
              <w:rPr>
                <w:sz w:val="20"/>
                <w:szCs w:val="18"/>
                <w:lang w:val="de-DE"/>
              </w:rPr>
              <w:t>0 - 60</w:t>
            </w:r>
          </w:p>
          <w:p w14:paraId="5894F0AB" w14:textId="77777777" w:rsidR="00F745ED" w:rsidRPr="000307BC" w:rsidRDefault="00F745ED">
            <w:pPr>
              <w:spacing w:line="240" w:lineRule="exact"/>
              <w:jc w:val="center"/>
              <w:rPr>
                <w:sz w:val="20"/>
                <w:szCs w:val="18"/>
                <w:lang w:val="de-DE"/>
              </w:rPr>
            </w:pPr>
            <w:r w:rsidRPr="000307BC">
              <w:rPr>
                <w:sz w:val="20"/>
                <w:szCs w:val="18"/>
                <w:lang w:val="de-DE"/>
              </w:rPr>
              <w:t>0 - 60</w:t>
            </w:r>
          </w:p>
          <w:p w14:paraId="64E1B8A5" w14:textId="77777777" w:rsidR="00F745ED" w:rsidRPr="000307BC" w:rsidRDefault="00F745ED">
            <w:pPr>
              <w:spacing w:line="240" w:lineRule="exact"/>
              <w:jc w:val="center"/>
              <w:rPr>
                <w:sz w:val="20"/>
                <w:szCs w:val="18"/>
                <w:lang w:val="de-DE"/>
              </w:rPr>
            </w:pPr>
            <w:r w:rsidRPr="000307BC">
              <w:rPr>
                <w:sz w:val="20"/>
                <w:szCs w:val="18"/>
                <w:lang w:val="de-DE"/>
              </w:rPr>
              <w:t>0 - 60</w:t>
            </w:r>
          </w:p>
          <w:p w14:paraId="42757AB1" w14:textId="77777777" w:rsidR="00F745ED" w:rsidRPr="000307BC" w:rsidRDefault="00F745ED">
            <w:pPr>
              <w:spacing w:line="240" w:lineRule="exact"/>
              <w:jc w:val="center"/>
              <w:rPr>
                <w:sz w:val="20"/>
                <w:szCs w:val="18"/>
                <w:lang w:val="de-DE"/>
              </w:rPr>
            </w:pPr>
            <w:r w:rsidRPr="000307BC">
              <w:rPr>
                <w:sz w:val="20"/>
                <w:szCs w:val="18"/>
                <w:lang w:val="de-DE"/>
              </w:rPr>
              <w:t>0 - 60</w:t>
            </w:r>
          </w:p>
          <w:p w14:paraId="2FF0AF98" w14:textId="77777777" w:rsidR="00F745ED" w:rsidRPr="000307BC" w:rsidRDefault="00F745ED">
            <w:pPr>
              <w:spacing w:line="240" w:lineRule="exact"/>
              <w:jc w:val="center"/>
              <w:rPr>
                <w:sz w:val="20"/>
                <w:szCs w:val="18"/>
                <w:lang w:val="de-DE"/>
              </w:rPr>
            </w:pPr>
            <w:r w:rsidRPr="000307BC">
              <w:rPr>
                <w:sz w:val="20"/>
                <w:szCs w:val="18"/>
                <w:lang w:val="de-DE"/>
              </w:rPr>
              <w:t>0 - 30</w:t>
            </w:r>
          </w:p>
          <w:p w14:paraId="3F8D2526" w14:textId="77777777" w:rsidR="00F745ED" w:rsidRPr="000307BC" w:rsidRDefault="00F745ED">
            <w:pPr>
              <w:spacing w:line="240" w:lineRule="exact"/>
              <w:jc w:val="center"/>
              <w:rPr>
                <w:sz w:val="20"/>
                <w:szCs w:val="18"/>
                <w:lang w:val="de-DE"/>
              </w:rPr>
            </w:pPr>
            <w:r w:rsidRPr="000307BC">
              <w:rPr>
                <w:sz w:val="20"/>
                <w:szCs w:val="18"/>
                <w:lang w:val="de-DE"/>
              </w:rPr>
              <w:t>0 - 30</w:t>
            </w:r>
          </w:p>
          <w:p w14:paraId="24D6EEDC" w14:textId="77777777" w:rsidR="00F745ED" w:rsidRPr="000307BC" w:rsidRDefault="00F745ED">
            <w:pPr>
              <w:spacing w:line="240" w:lineRule="exact"/>
              <w:jc w:val="center"/>
              <w:rPr>
                <w:sz w:val="20"/>
                <w:szCs w:val="18"/>
                <w:lang w:val="de-DE"/>
              </w:rPr>
            </w:pPr>
            <w:r w:rsidRPr="000307BC">
              <w:rPr>
                <w:sz w:val="20"/>
                <w:szCs w:val="18"/>
                <w:lang w:val="de-DE"/>
              </w:rPr>
              <w:t>0 - 60</w:t>
            </w:r>
          </w:p>
          <w:p w14:paraId="64962F68" w14:textId="77777777" w:rsidR="00F745ED" w:rsidRPr="000307BC" w:rsidRDefault="00F745ED">
            <w:pPr>
              <w:spacing w:line="240" w:lineRule="exact"/>
              <w:jc w:val="center"/>
              <w:rPr>
                <w:sz w:val="20"/>
                <w:szCs w:val="18"/>
                <w:lang w:val="de-DE"/>
              </w:rPr>
            </w:pPr>
            <w:r w:rsidRPr="000307BC">
              <w:rPr>
                <w:sz w:val="20"/>
                <w:szCs w:val="18"/>
                <w:lang w:val="de-DE"/>
              </w:rPr>
              <w:t>0 - 90</w:t>
            </w:r>
          </w:p>
          <w:p w14:paraId="70A59F8A" w14:textId="77777777" w:rsidR="00F745ED" w:rsidRPr="000307BC" w:rsidRDefault="00F745ED">
            <w:pPr>
              <w:spacing w:line="240" w:lineRule="exact"/>
              <w:jc w:val="center"/>
              <w:rPr>
                <w:sz w:val="20"/>
                <w:szCs w:val="18"/>
                <w:lang w:val="de-DE"/>
              </w:rPr>
            </w:pPr>
            <w:r w:rsidRPr="000307BC">
              <w:rPr>
                <w:sz w:val="20"/>
                <w:szCs w:val="18"/>
                <w:lang w:val="de-DE"/>
              </w:rPr>
              <w:t>0 - 60</w:t>
            </w:r>
          </w:p>
          <w:p w14:paraId="1CE66D84" w14:textId="77777777" w:rsidR="00F745ED" w:rsidRPr="000307BC" w:rsidRDefault="00F745ED">
            <w:pPr>
              <w:spacing w:line="240" w:lineRule="exact"/>
              <w:jc w:val="center"/>
              <w:rPr>
                <w:sz w:val="20"/>
                <w:szCs w:val="18"/>
                <w:lang w:val="de-DE"/>
              </w:rPr>
            </w:pPr>
            <w:r w:rsidRPr="000307BC">
              <w:rPr>
                <w:sz w:val="20"/>
                <w:szCs w:val="18"/>
                <w:lang w:val="de-DE"/>
              </w:rPr>
              <w:t>0 - 60</w:t>
            </w:r>
          </w:p>
          <w:p w14:paraId="4F042882" w14:textId="77777777" w:rsidR="00F745ED" w:rsidRPr="000307BC" w:rsidRDefault="00F745ED">
            <w:pPr>
              <w:spacing w:line="240" w:lineRule="exact"/>
              <w:jc w:val="center"/>
              <w:rPr>
                <w:sz w:val="20"/>
                <w:szCs w:val="18"/>
                <w:lang w:val="de-DE"/>
              </w:rPr>
            </w:pPr>
            <w:r w:rsidRPr="000307BC">
              <w:rPr>
                <w:sz w:val="20"/>
                <w:szCs w:val="18"/>
                <w:lang w:val="de-DE"/>
              </w:rPr>
              <w:t>0 - 30</w:t>
            </w:r>
          </w:p>
          <w:p w14:paraId="6D92EEF9" w14:textId="77777777" w:rsidR="00F745ED" w:rsidRPr="000307BC" w:rsidRDefault="00F745ED">
            <w:pPr>
              <w:spacing w:line="240" w:lineRule="exact"/>
              <w:jc w:val="center"/>
              <w:rPr>
                <w:sz w:val="20"/>
                <w:szCs w:val="18"/>
                <w:lang w:val="de-DE"/>
              </w:rPr>
            </w:pPr>
            <w:r w:rsidRPr="000307BC">
              <w:rPr>
                <w:sz w:val="20"/>
                <w:szCs w:val="18"/>
                <w:lang w:val="de-DE"/>
              </w:rPr>
              <w:t>0 - 60</w:t>
            </w:r>
          </w:p>
          <w:p w14:paraId="38E6A7F1" w14:textId="77777777" w:rsidR="00F745ED" w:rsidRPr="000307BC" w:rsidRDefault="00F745ED">
            <w:pPr>
              <w:spacing w:line="240" w:lineRule="exact"/>
              <w:jc w:val="center"/>
              <w:rPr>
                <w:sz w:val="20"/>
                <w:szCs w:val="18"/>
                <w:lang w:val="de-DE"/>
              </w:rPr>
            </w:pPr>
            <w:r w:rsidRPr="000307BC">
              <w:rPr>
                <w:sz w:val="20"/>
                <w:szCs w:val="18"/>
                <w:lang w:val="de-DE"/>
              </w:rPr>
              <w:t>0 - 90</w:t>
            </w:r>
          </w:p>
          <w:p w14:paraId="03C5882B" w14:textId="77777777" w:rsidR="00F745ED" w:rsidRPr="000307BC" w:rsidRDefault="00F745ED">
            <w:pPr>
              <w:spacing w:line="240" w:lineRule="exact"/>
              <w:jc w:val="center"/>
              <w:rPr>
                <w:sz w:val="20"/>
                <w:szCs w:val="18"/>
                <w:lang w:val="de-DE"/>
              </w:rPr>
            </w:pPr>
            <w:r w:rsidRPr="000307BC">
              <w:rPr>
                <w:sz w:val="20"/>
                <w:szCs w:val="18"/>
                <w:lang w:val="de-DE"/>
              </w:rPr>
              <w:t>0 - 60</w:t>
            </w:r>
          </w:p>
          <w:p w14:paraId="4C059543" w14:textId="77777777" w:rsidR="00F745ED" w:rsidRPr="000307BC" w:rsidRDefault="00F745ED">
            <w:pPr>
              <w:spacing w:line="240" w:lineRule="exact"/>
              <w:jc w:val="center"/>
              <w:rPr>
                <w:sz w:val="20"/>
                <w:szCs w:val="18"/>
                <w:lang w:val="de-DE"/>
              </w:rPr>
            </w:pPr>
            <w:r w:rsidRPr="000307BC">
              <w:rPr>
                <w:sz w:val="20"/>
                <w:szCs w:val="18"/>
                <w:lang w:val="de-DE"/>
              </w:rPr>
              <w:t>0 - 90</w:t>
            </w:r>
          </w:p>
          <w:p w14:paraId="0D3C1BA9" w14:textId="77777777" w:rsidR="00F745ED" w:rsidRPr="000307BC" w:rsidRDefault="00F745ED">
            <w:pPr>
              <w:spacing w:line="240" w:lineRule="exact"/>
              <w:jc w:val="center"/>
              <w:rPr>
                <w:sz w:val="20"/>
                <w:szCs w:val="18"/>
                <w:lang w:val="de-DE"/>
              </w:rPr>
            </w:pPr>
            <w:r w:rsidRPr="000307BC">
              <w:rPr>
                <w:sz w:val="20"/>
                <w:szCs w:val="18"/>
                <w:lang w:val="de-DE"/>
              </w:rPr>
              <w:t>0 - 60</w:t>
            </w:r>
          </w:p>
          <w:p w14:paraId="55FDE096" w14:textId="77777777" w:rsidR="00F745ED" w:rsidRPr="000307BC" w:rsidRDefault="00F745ED">
            <w:pPr>
              <w:spacing w:line="240" w:lineRule="exact"/>
              <w:jc w:val="center"/>
              <w:rPr>
                <w:sz w:val="20"/>
                <w:szCs w:val="18"/>
                <w:lang w:val="de-DE"/>
              </w:rPr>
            </w:pPr>
            <w:r w:rsidRPr="000307BC">
              <w:rPr>
                <w:sz w:val="20"/>
                <w:szCs w:val="18"/>
                <w:lang w:val="de-DE"/>
              </w:rPr>
              <w:t>0 - 90</w:t>
            </w:r>
          </w:p>
          <w:p w14:paraId="079DAB32" w14:textId="77777777" w:rsidR="00F745ED" w:rsidRPr="000307BC" w:rsidRDefault="00F745ED">
            <w:pPr>
              <w:spacing w:line="240" w:lineRule="exact"/>
              <w:jc w:val="center"/>
              <w:rPr>
                <w:sz w:val="20"/>
                <w:szCs w:val="18"/>
                <w:lang w:val="de-DE"/>
              </w:rPr>
            </w:pPr>
            <w:r w:rsidRPr="000307BC">
              <w:rPr>
                <w:sz w:val="20"/>
                <w:szCs w:val="18"/>
                <w:lang w:val="de-DE"/>
              </w:rPr>
              <w:t>0 - 30</w:t>
            </w:r>
          </w:p>
          <w:p w14:paraId="46BD4254" w14:textId="77777777" w:rsidR="00F745ED" w:rsidRPr="000307BC" w:rsidRDefault="00F745ED">
            <w:pPr>
              <w:spacing w:line="240" w:lineRule="exact"/>
              <w:jc w:val="center"/>
              <w:rPr>
                <w:sz w:val="20"/>
                <w:szCs w:val="18"/>
                <w:lang w:val="de-DE"/>
              </w:rPr>
            </w:pPr>
            <w:r w:rsidRPr="000307BC">
              <w:rPr>
                <w:sz w:val="20"/>
                <w:szCs w:val="18"/>
                <w:lang w:val="de-DE"/>
              </w:rPr>
              <w:t>0 - 60</w:t>
            </w:r>
          </w:p>
          <w:p w14:paraId="65A66DF3" w14:textId="77777777" w:rsidR="00F745ED" w:rsidRPr="000307BC" w:rsidRDefault="00F745ED">
            <w:pPr>
              <w:spacing w:line="240" w:lineRule="exact"/>
              <w:jc w:val="center"/>
              <w:rPr>
                <w:sz w:val="20"/>
                <w:szCs w:val="18"/>
                <w:lang w:val="de-DE"/>
              </w:rPr>
            </w:pPr>
            <w:r w:rsidRPr="000307BC">
              <w:rPr>
                <w:sz w:val="20"/>
                <w:szCs w:val="18"/>
                <w:lang w:val="de-DE"/>
              </w:rPr>
              <w:t>0 - 90</w:t>
            </w:r>
          </w:p>
          <w:p w14:paraId="3CD4F086" w14:textId="77777777" w:rsidR="00F745ED" w:rsidRPr="000307BC" w:rsidRDefault="00F745ED">
            <w:pPr>
              <w:spacing w:line="240" w:lineRule="exact"/>
              <w:jc w:val="center"/>
              <w:rPr>
                <w:sz w:val="20"/>
                <w:szCs w:val="18"/>
                <w:lang w:val="de-DE"/>
              </w:rPr>
            </w:pPr>
            <w:r w:rsidRPr="000307BC">
              <w:rPr>
                <w:sz w:val="20"/>
                <w:szCs w:val="18"/>
                <w:lang w:val="de-DE"/>
              </w:rPr>
              <w:t>0 – 60</w:t>
            </w:r>
          </w:p>
          <w:p w14:paraId="501C1813" w14:textId="77777777" w:rsidR="00F745ED" w:rsidRPr="000307BC" w:rsidRDefault="00F745ED">
            <w:pPr>
              <w:spacing w:line="240" w:lineRule="exact"/>
              <w:jc w:val="center"/>
              <w:rPr>
                <w:sz w:val="20"/>
                <w:szCs w:val="18"/>
                <w:lang w:val="de-DE"/>
              </w:rPr>
            </w:pPr>
            <w:r w:rsidRPr="000307BC">
              <w:rPr>
                <w:sz w:val="20"/>
                <w:szCs w:val="18"/>
                <w:lang w:val="de-DE"/>
              </w:rPr>
              <w:t>0 - 60</w:t>
            </w:r>
          </w:p>
        </w:tc>
        <w:tc>
          <w:tcPr>
            <w:tcW w:w="2268" w:type="dxa"/>
          </w:tcPr>
          <w:p w14:paraId="60D4711C" w14:textId="77777777" w:rsidR="00F745ED" w:rsidRPr="000307BC" w:rsidRDefault="00F745ED">
            <w:pPr>
              <w:spacing w:line="240" w:lineRule="exact"/>
              <w:jc w:val="center"/>
              <w:rPr>
                <w:b/>
                <w:bCs/>
                <w:sz w:val="20"/>
                <w:szCs w:val="20"/>
                <w:lang w:val="fi-FI"/>
              </w:rPr>
            </w:pPr>
            <w:r w:rsidRPr="000307BC">
              <w:rPr>
                <w:b/>
                <w:bCs/>
                <w:sz w:val="20"/>
                <w:szCs w:val="20"/>
                <w:lang w:val="fi-FI"/>
              </w:rPr>
              <w:t>Termin kontrole</w:t>
            </w:r>
          </w:p>
          <w:p w14:paraId="510421B4" w14:textId="77777777" w:rsidR="00F745ED" w:rsidRPr="000307BC" w:rsidRDefault="00F745ED">
            <w:pPr>
              <w:spacing w:line="240" w:lineRule="exact"/>
              <w:jc w:val="center"/>
              <w:rPr>
                <w:b/>
                <w:bCs/>
                <w:sz w:val="20"/>
                <w:szCs w:val="18"/>
                <w:lang w:val="fi-FI"/>
              </w:rPr>
            </w:pPr>
          </w:p>
          <w:p w14:paraId="268DCAC3" w14:textId="77777777" w:rsidR="00F745ED" w:rsidRPr="000307BC" w:rsidRDefault="00F745ED">
            <w:pPr>
              <w:spacing w:line="240" w:lineRule="exact"/>
              <w:rPr>
                <w:sz w:val="20"/>
                <w:szCs w:val="18"/>
                <w:lang w:val="fi-FI"/>
              </w:rPr>
            </w:pPr>
            <w:r w:rsidRPr="000307BC">
              <w:rPr>
                <w:sz w:val="20"/>
                <w:szCs w:val="18"/>
                <w:lang w:val="fi-FI"/>
              </w:rPr>
              <w:t>konec spravila</w:t>
            </w:r>
          </w:p>
          <w:p w14:paraId="28A8628C" w14:textId="77777777" w:rsidR="00F745ED" w:rsidRPr="000307BC" w:rsidRDefault="00F745ED">
            <w:pPr>
              <w:spacing w:line="240" w:lineRule="exact"/>
              <w:rPr>
                <w:sz w:val="20"/>
                <w:szCs w:val="18"/>
                <w:lang w:val="fi-FI"/>
              </w:rPr>
            </w:pPr>
            <w:r w:rsidRPr="000307BC">
              <w:rPr>
                <w:sz w:val="20"/>
                <w:szCs w:val="18"/>
                <w:lang w:val="fi-FI"/>
              </w:rPr>
              <w:t>začetek spravila</w:t>
            </w:r>
          </w:p>
          <w:p w14:paraId="5ED9682E" w14:textId="77777777" w:rsidR="00F745ED" w:rsidRPr="000307BC" w:rsidRDefault="00F745ED">
            <w:pPr>
              <w:spacing w:line="240" w:lineRule="exact"/>
              <w:rPr>
                <w:sz w:val="20"/>
                <w:szCs w:val="18"/>
              </w:rPr>
            </w:pPr>
            <w:r w:rsidRPr="000307BC">
              <w:rPr>
                <w:sz w:val="20"/>
                <w:szCs w:val="18"/>
              </w:rPr>
              <w:t>ob spravilu</w:t>
            </w:r>
          </w:p>
          <w:p w14:paraId="557E85F3" w14:textId="77777777" w:rsidR="00F745ED" w:rsidRPr="000307BC" w:rsidRDefault="00F745ED">
            <w:pPr>
              <w:spacing w:line="240" w:lineRule="exact"/>
              <w:rPr>
                <w:sz w:val="20"/>
                <w:szCs w:val="18"/>
                <w:lang w:val="fi-FI"/>
              </w:rPr>
            </w:pPr>
            <w:r w:rsidRPr="000307BC">
              <w:rPr>
                <w:sz w:val="20"/>
                <w:szCs w:val="18"/>
                <w:lang w:val="fi-FI"/>
              </w:rPr>
              <w:t>začetek spravila</w:t>
            </w:r>
          </w:p>
          <w:p w14:paraId="71E5A1ED" w14:textId="77777777" w:rsidR="00F745ED" w:rsidRPr="000307BC" w:rsidRDefault="00F745ED">
            <w:pPr>
              <w:spacing w:line="240" w:lineRule="exact"/>
              <w:rPr>
                <w:sz w:val="20"/>
                <w:szCs w:val="18"/>
                <w:lang w:val="fi-FI"/>
              </w:rPr>
            </w:pPr>
            <w:r w:rsidRPr="000307BC">
              <w:rPr>
                <w:sz w:val="20"/>
                <w:szCs w:val="18"/>
                <w:lang w:val="fi-FI"/>
              </w:rPr>
              <w:t>konec spravila</w:t>
            </w:r>
          </w:p>
          <w:p w14:paraId="1181FB75" w14:textId="77777777" w:rsidR="00F745ED" w:rsidRPr="000307BC" w:rsidRDefault="00F745ED">
            <w:pPr>
              <w:spacing w:line="240" w:lineRule="exact"/>
              <w:rPr>
                <w:sz w:val="20"/>
                <w:szCs w:val="18"/>
                <w:lang w:val="fi-FI"/>
              </w:rPr>
            </w:pPr>
            <w:r w:rsidRPr="000307BC">
              <w:rPr>
                <w:sz w:val="20"/>
                <w:szCs w:val="18"/>
                <w:lang w:val="fi-FI"/>
              </w:rPr>
              <w:t>konec spravila</w:t>
            </w:r>
          </w:p>
          <w:p w14:paraId="429882CF" w14:textId="77777777" w:rsidR="00F745ED" w:rsidRPr="000307BC" w:rsidRDefault="00F745ED">
            <w:pPr>
              <w:spacing w:line="240" w:lineRule="exact"/>
              <w:rPr>
                <w:sz w:val="20"/>
                <w:szCs w:val="18"/>
                <w:lang w:val="fi-FI"/>
              </w:rPr>
            </w:pPr>
            <w:r w:rsidRPr="000307BC">
              <w:rPr>
                <w:sz w:val="20"/>
                <w:szCs w:val="18"/>
                <w:lang w:val="fi-FI"/>
              </w:rPr>
              <w:t>začetek spravila</w:t>
            </w:r>
          </w:p>
          <w:p w14:paraId="6FDF07BA" w14:textId="77777777" w:rsidR="00F745ED" w:rsidRPr="000307BC" w:rsidRDefault="00F745ED">
            <w:pPr>
              <w:spacing w:line="240" w:lineRule="exact"/>
              <w:rPr>
                <w:sz w:val="20"/>
                <w:szCs w:val="18"/>
              </w:rPr>
            </w:pPr>
            <w:r w:rsidRPr="000307BC">
              <w:rPr>
                <w:sz w:val="20"/>
                <w:szCs w:val="18"/>
              </w:rPr>
              <w:t>čas puljenja</w:t>
            </w:r>
          </w:p>
          <w:p w14:paraId="5A38642D" w14:textId="77777777" w:rsidR="00F745ED" w:rsidRPr="000307BC" w:rsidRDefault="00F745ED">
            <w:pPr>
              <w:spacing w:line="240" w:lineRule="exact"/>
              <w:rPr>
                <w:sz w:val="20"/>
                <w:szCs w:val="18"/>
              </w:rPr>
            </w:pPr>
            <w:r w:rsidRPr="000307BC">
              <w:rPr>
                <w:sz w:val="20"/>
                <w:szCs w:val="18"/>
              </w:rPr>
              <w:t>čas puljenja</w:t>
            </w:r>
          </w:p>
          <w:p w14:paraId="40680B0F" w14:textId="77777777" w:rsidR="00F745ED" w:rsidRPr="000307BC" w:rsidRDefault="00F745ED">
            <w:pPr>
              <w:spacing w:line="240" w:lineRule="exact"/>
              <w:rPr>
                <w:sz w:val="20"/>
                <w:szCs w:val="18"/>
              </w:rPr>
            </w:pPr>
            <w:r w:rsidRPr="000307BC">
              <w:rPr>
                <w:sz w:val="20"/>
                <w:szCs w:val="18"/>
              </w:rPr>
              <w:t>konec spravila</w:t>
            </w:r>
          </w:p>
          <w:p w14:paraId="727D09D3" w14:textId="77777777" w:rsidR="00F745ED" w:rsidRPr="000307BC" w:rsidRDefault="00F745ED">
            <w:pPr>
              <w:spacing w:line="240" w:lineRule="exact"/>
              <w:rPr>
                <w:sz w:val="20"/>
                <w:szCs w:val="18"/>
              </w:rPr>
            </w:pPr>
            <w:r w:rsidRPr="000307BC">
              <w:rPr>
                <w:sz w:val="20"/>
                <w:szCs w:val="18"/>
              </w:rPr>
              <w:t>konec spravila</w:t>
            </w:r>
          </w:p>
          <w:p w14:paraId="41EED984" w14:textId="77777777" w:rsidR="00F745ED" w:rsidRPr="000307BC" w:rsidRDefault="00F745ED">
            <w:pPr>
              <w:spacing w:line="240" w:lineRule="exact"/>
              <w:rPr>
                <w:sz w:val="20"/>
                <w:szCs w:val="18"/>
              </w:rPr>
            </w:pPr>
            <w:r w:rsidRPr="000307BC">
              <w:rPr>
                <w:sz w:val="20"/>
                <w:szCs w:val="18"/>
              </w:rPr>
              <w:t>začetek spravila</w:t>
            </w:r>
          </w:p>
          <w:p w14:paraId="031B6C28" w14:textId="77777777" w:rsidR="00F745ED" w:rsidRPr="000307BC" w:rsidRDefault="00F745ED">
            <w:pPr>
              <w:spacing w:line="240" w:lineRule="exact"/>
              <w:rPr>
                <w:sz w:val="20"/>
                <w:szCs w:val="18"/>
              </w:rPr>
            </w:pPr>
            <w:r w:rsidRPr="000307BC">
              <w:rPr>
                <w:sz w:val="20"/>
                <w:szCs w:val="18"/>
              </w:rPr>
              <w:t>ob spravilu</w:t>
            </w:r>
          </w:p>
          <w:p w14:paraId="4E10EDC8" w14:textId="77777777" w:rsidR="00F745ED" w:rsidRPr="000307BC" w:rsidRDefault="00F745ED">
            <w:pPr>
              <w:spacing w:line="240" w:lineRule="exact"/>
              <w:rPr>
                <w:sz w:val="20"/>
                <w:szCs w:val="18"/>
              </w:rPr>
            </w:pPr>
            <w:r w:rsidRPr="000307BC">
              <w:rPr>
                <w:sz w:val="20"/>
                <w:szCs w:val="18"/>
              </w:rPr>
              <w:t>konec spravila</w:t>
            </w:r>
          </w:p>
          <w:p w14:paraId="7A7EF4C9" w14:textId="77777777" w:rsidR="00F745ED" w:rsidRPr="000307BC" w:rsidRDefault="00F745ED">
            <w:pPr>
              <w:spacing w:line="240" w:lineRule="exact"/>
              <w:rPr>
                <w:sz w:val="20"/>
                <w:szCs w:val="18"/>
              </w:rPr>
            </w:pPr>
            <w:r w:rsidRPr="000307BC">
              <w:rPr>
                <w:sz w:val="20"/>
                <w:szCs w:val="18"/>
              </w:rPr>
              <w:t>konec spravila</w:t>
            </w:r>
          </w:p>
          <w:p w14:paraId="7381BFC6" w14:textId="77777777" w:rsidR="00F745ED" w:rsidRPr="000307BC" w:rsidRDefault="00F745ED">
            <w:pPr>
              <w:spacing w:line="240" w:lineRule="exact"/>
              <w:rPr>
                <w:sz w:val="20"/>
                <w:szCs w:val="18"/>
              </w:rPr>
            </w:pPr>
            <w:r w:rsidRPr="000307BC">
              <w:rPr>
                <w:sz w:val="20"/>
                <w:szCs w:val="18"/>
              </w:rPr>
              <w:t>konec spravila</w:t>
            </w:r>
          </w:p>
          <w:p w14:paraId="53A6F967" w14:textId="77777777" w:rsidR="00F745ED" w:rsidRPr="000307BC" w:rsidRDefault="00F745ED">
            <w:pPr>
              <w:spacing w:line="240" w:lineRule="exact"/>
              <w:rPr>
                <w:sz w:val="20"/>
                <w:szCs w:val="18"/>
              </w:rPr>
            </w:pPr>
            <w:r w:rsidRPr="000307BC">
              <w:rPr>
                <w:sz w:val="20"/>
                <w:szCs w:val="18"/>
              </w:rPr>
              <w:t>konec spravila</w:t>
            </w:r>
          </w:p>
          <w:p w14:paraId="47BAC29A" w14:textId="77777777" w:rsidR="00F745ED" w:rsidRPr="000307BC" w:rsidRDefault="00F745ED">
            <w:pPr>
              <w:spacing w:line="240" w:lineRule="exact"/>
              <w:rPr>
                <w:sz w:val="20"/>
                <w:szCs w:val="18"/>
              </w:rPr>
            </w:pPr>
            <w:r w:rsidRPr="000307BC">
              <w:rPr>
                <w:sz w:val="20"/>
                <w:szCs w:val="18"/>
              </w:rPr>
              <w:t>konec spravila</w:t>
            </w:r>
          </w:p>
          <w:p w14:paraId="62C87425" w14:textId="77777777" w:rsidR="00F745ED" w:rsidRPr="000307BC" w:rsidRDefault="00F745ED">
            <w:pPr>
              <w:spacing w:line="240" w:lineRule="exact"/>
              <w:rPr>
                <w:sz w:val="20"/>
                <w:szCs w:val="18"/>
              </w:rPr>
            </w:pPr>
            <w:r w:rsidRPr="000307BC">
              <w:rPr>
                <w:sz w:val="20"/>
                <w:szCs w:val="18"/>
              </w:rPr>
              <w:t>začetek spravila</w:t>
            </w:r>
          </w:p>
          <w:p w14:paraId="3F1CA65A" w14:textId="77777777" w:rsidR="00F745ED" w:rsidRPr="000307BC" w:rsidRDefault="00F745ED">
            <w:pPr>
              <w:spacing w:line="240" w:lineRule="exact"/>
              <w:rPr>
                <w:sz w:val="20"/>
                <w:szCs w:val="18"/>
              </w:rPr>
            </w:pPr>
            <w:r w:rsidRPr="000307BC">
              <w:rPr>
                <w:sz w:val="20"/>
                <w:szCs w:val="18"/>
              </w:rPr>
              <w:t>začetek spravila</w:t>
            </w:r>
          </w:p>
          <w:p w14:paraId="4926AEA6" w14:textId="77777777" w:rsidR="00F745ED" w:rsidRPr="000307BC" w:rsidRDefault="00F745ED">
            <w:pPr>
              <w:spacing w:line="240" w:lineRule="exact"/>
              <w:rPr>
                <w:sz w:val="20"/>
                <w:szCs w:val="18"/>
                <w:lang w:val="pl-PL"/>
              </w:rPr>
            </w:pPr>
            <w:r w:rsidRPr="000307BC">
              <w:rPr>
                <w:sz w:val="20"/>
                <w:szCs w:val="18"/>
                <w:lang w:val="pl-PL"/>
              </w:rPr>
              <w:t>začetek spravila</w:t>
            </w:r>
          </w:p>
          <w:p w14:paraId="6C06FBFB" w14:textId="77777777" w:rsidR="00F745ED" w:rsidRPr="000307BC" w:rsidRDefault="00F745ED">
            <w:pPr>
              <w:spacing w:line="240" w:lineRule="exact"/>
              <w:rPr>
                <w:sz w:val="20"/>
                <w:szCs w:val="18"/>
                <w:lang w:val="pl-PL"/>
              </w:rPr>
            </w:pPr>
            <w:r w:rsidRPr="000307BC">
              <w:rPr>
                <w:sz w:val="20"/>
                <w:szCs w:val="18"/>
                <w:lang w:val="pl-PL"/>
              </w:rPr>
              <w:t>začetek spravila</w:t>
            </w:r>
          </w:p>
          <w:p w14:paraId="62FDB8AE" w14:textId="77777777" w:rsidR="00F745ED" w:rsidRPr="000307BC" w:rsidRDefault="00F745ED">
            <w:pPr>
              <w:spacing w:line="240" w:lineRule="exact"/>
              <w:rPr>
                <w:sz w:val="20"/>
                <w:szCs w:val="18"/>
                <w:lang w:val="pl-PL"/>
              </w:rPr>
            </w:pPr>
            <w:r w:rsidRPr="000307BC">
              <w:rPr>
                <w:sz w:val="20"/>
                <w:szCs w:val="18"/>
                <w:lang w:val="pl-PL"/>
              </w:rPr>
              <w:t>konec rastne dobe</w:t>
            </w:r>
          </w:p>
          <w:p w14:paraId="3AA2C5A6" w14:textId="77777777" w:rsidR="00F745ED" w:rsidRPr="000307BC" w:rsidRDefault="00F745ED">
            <w:pPr>
              <w:spacing w:line="240" w:lineRule="exact"/>
              <w:rPr>
                <w:sz w:val="20"/>
                <w:szCs w:val="18"/>
                <w:lang w:val="pl-PL"/>
              </w:rPr>
            </w:pPr>
            <w:r w:rsidRPr="000307BC">
              <w:rPr>
                <w:sz w:val="20"/>
                <w:szCs w:val="18"/>
                <w:lang w:val="pl-PL"/>
              </w:rPr>
              <w:t>konec spravila</w:t>
            </w:r>
          </w:p>
          <w:p w14:paraId="1185545D" w14:textId="77777777" w:rsidR="00F745ED" w:rsidRPr="000307BC" w:rsidRDefault="00F745ED">
            <w:pPr>
              <w:spacing w:line="240" w:lineRule="exact"/>
              <w:rPr>
                <w:sz w:val="20"/>
                <w:szCs w:val="18"/>
              </w:rPr>
            </w:pPr>
            <w:r w:rsidRPr="000307BC">
              <w:rPr>
                <w:sz w:val="20"/>
                <w:szCs w:val="18"/>
              </w:rPr>
              <w:t>ob spravilu</w:t>
            </w:r>
          </w:p>
          <w:p w14:paraId="43022C35" w14:textId="77777777" w:rsidR="00F745ED" w:rsidRPr="000307BC" w:rsidRDefault="00F745ED">
            <w:pPr>
              <w:spacing w:line="240" w:lineRule="exact"/>
              <w:rPr>
                <w:sz w:val="20"/>
                <w:szCs w:val="18"/>
                <w:lang w:val="pl-PL"/>
              </w:rPr>
            </w:pPr>
            <w:r w:rsidRPr="000307BC">
              <w:rPr>
                <w:sz w:val="20"/>
                <w:szCs w:val="18"/>
                <w:lang w:val="pl-PL"/>
              </w:rPr>
              <w:t>začetek spravila</w:t>
            </w:r>
          </w:p>
          <w:p w14:paraId="4566BE7A" w14:textId="77777777" w:rsidR="00F745ED" w:rsidRPr="000307BC" w:rsidRDefault="00F745ED">
            <w:pPr>
              <w:spacing w:line="240" w:lineRule="exact"/>
              <w:rPr>
                <w:sz w:val="20"/>
                <w:szCs w:val="18"/>
              </w:rPr>
            </w:pPr>
            <w:r w:rsidRPr="000307BC">
              <w:rPr>
                <w:sz w:val="20"/>
                <w:szCs w:val="18"/>
              </w:rPr>
              <w:t>ob spravilu</w:t>
            </w:r>
          </w:p>
          <w:p w14:paraId="11A62444" w14:textId="77777777" w:rsidR="00F745ED" w:rsidRPr="000307BC" w:rsidRDefault="00F745ED">
            <w:pPr>
              <w:spacing w:line="240" w:lineRule="exact"/>
              <w:rPr>
                <w:sz w:val="20"/>
                <w:szCs w:val="18"/>
              </w:rPr>
            </w:pPr>
            <w:r w:rsidRPr="000307BC">
              <w:rPr>
                <w:sz w:val="20"/>
                <w:szCs w:val="18"/>
              </w:rPr>
              <w:t>ob spravilu</w:t>
            </w:r>
          </w:p>
          <w:p w14:paraId="2DCA054B" w14:textId="77777777" w:rsidR="00F745ED" w:rsidRPr="000307BC" w:rsidRDefault="00F745ED">
            <w:pPr>
              <w:spacing w:line="240" w:lineRule="exact"/>
              <w:rPr>
                <w:sz w:val="20"/>
                <w:szCs w:val="18"/>
                <w:lang w:val="pl-PL"/>
              </w:rPr>
            </w:pPr>
            <w:r w:rsidRPr="000307BC">
              <w:rPr>
                <w:sz w:val="20"/>
                <w:szCs w:val="18"/>
                <w:lang w:val="pl-PL"/>
              </w:rPr>
              <w:t>konec spravitve</w:t>
            </w:r>
          </w:p>
          <w:p w14:paraId="3A39D7C0" w14:textId="77777777" w:rsidR="00F745ED" w:rsidRPr="000307BC" w:rsidRDefault="00F745ED">
            <w:pPr>
              <w:spacing w:line="240" w:lineRule="exact"/>
              <w:rPr>
                <w:sz w:val="20"/>
                <w:szCs w:val="18"/>
                <w:lang w:val="pl-PL"/>
              </w:rPr>
            </w:pPr>
            <w:r w:rsidRPr="000307BC">
              <w:rPr>
                <w:sz w:val="20"/>
                <w:szCs w:val="18"/>
                <w:lang w:val="pl-PL"/>
              </w:rPr>
              <w:t>konec rastne dobe</w:t>
            </w:r>
          </w:p>
          <w:p w14:paraId="5816C1DB" w14:textId="77777777" w:rsidR="00F745ED" w:rsidRPr="000307BC" w:rsidRDefault="00F745ED">
            <w:pPr>
              <w:spacing w:line="240" w:lineRule="exact"/>
              <w:rPr>
                <w:sz w:val="20"/>
                <w:szCs w:val="18"/>
                <w:lang w:val="pl-PL"/>
              </w:rPr>
            </w:pPr>
            <w:r w:rsidRPr="000307BC">
              <w:rPr>
                <w:sz w:val="20"/>
                <w:szCs w:val="18"/>
                <w:lang w:val="pl-PL"/>
              </w:rPr>
              <w:t>začetek spravila</w:t>
            </w:r>
          </w:p>
          <w:p w14:paraId="7C17D7FB" w14:textId="77777777" w:rsidR="00F745ED" w:rsidRPr="000307BC" w:rsidRDefault="00F745ED">
            <w:pPr>
              <w:spacing w:line="240" w:lineRule="exact"/>
              <w:rPr>
                <w:sz w:val="20"/>
                <w:szCs w:val="18"/>
                <w:lang w:val="pl-PL"/>
              </w:rPr>
            </w:pPr>
            <w:r w:rsidRPr="000307BC">
              <w:rPr>
                <w:sz w:val="20"/>
                <w:szCs w:val="18"/>
                <w:lang w:val="pl-PL"/>
              </w:rPr>
              <w:t>konec spravila</w:t>
            </w:r>
          </w:p>
          <w:p w14:paraId="39C5A7D4" w14:textId="77777777" w:rsidR="00F745ED" w:rsidRPr="000307BC" w:rsidRDefault="00F745ED">
            <w:pPr>
              <w:spacing w:line="240" w:lineRule="exact"/>
              <w:rPr>
                <w:sz w:val="20"/>
                <w:szCs w:val="18"/>
                <w:lang w:val="pl-PL"/>
              </w:rPr>
            </w:pPr>
            <w:r w:rsidRPr="000307BC">
              <w:rPr>
                <w:sz w:val="20"/>
                <w:szCs w:val="18"/>
                <w:lang w:val="pl-PL"/>
              </w:rPr>
              <w:t>začetek spravila</w:t>
            </w:r>
          </w:p>
          <w:p w14:paraId="6EC43C5D" w14:textId="77777777" w:rsidR="00F745ED" w:rsidRPr="000307BC" w:rsidRDefault="00F745ED">
            <w:pPr>
              <w:spacing w:line="240" w:lineRule="exact"/>
              <w:rPr>
                <w:sz w:val="20"/>
                <w:szCs w:val="18"/>
                <w:lang w:val="pl-PL"/>
              </w:rPr>
            </w:pPr>
            <w:r w:rsidRPr="000307BC">
              <w:rPr>
                <w:sz w:val="20"/>
                <w:szCs w:val="18"/>
                <w:lang w:val="pl-PL"/>
              </w:rPr>
              <w:t>začetek spravila</w:t>
            </w:r>
          </w:p>
          <w:p w14:paraId="794CBF82" w14:textId="77777777" w:rsidR="00F745ED" w:rsidRPr="000307BC" w:rsidRDefault="00F745ED">
            <w:pPr>
              <w:spacing w:line="240" w:lineRule="exact"/>
              <w:rPr>
                <w:sz w:val="20"/>
                <w:szCs w:val="18"/>
                <w:lang w:val="pl-PL"/>
              </w:rPr>
            </w:pPr>
            <w:r w:rsidRPr="000307BC">
              <w:rPr>
                <w:sz w:val="20"/>
                <w:szCs w:val="18"/>
                <w:lang w:val="pl-PL"/>
              </w:rPr>
              <w:t>konec spravila</w:t>
            </w:r>
          </w:p>
          <w:p w14:paraId="105BC4A8" w14:textId="77777777" w:rsidR="00F745ED" w:rsidRPr="000307BC" w:rsidRDefault="00F745ED">
            <w:pPr>
              <w:spacing w:line="240" w:lineRule="exact"/>
              <w:rPr>
                <w:sz w:val="20"/>
                <w:szCs w:val="18"/>
              </w:rPr>
            </w:pPr>
            <w:r w:rsidRPr="000307BC">
              <w:rPr>
                <w:sz w:val="20"/>
                <w:szCs w:val="18"/>
              </w:rPr>
              <w:t>ob spravilu</w:t>
            </w:r>
          </w:p>
          <w:p w14:paraId="2B942033" w14:textId="77777777" w:rsidR="00F745ED" w:rsidRPr="000307BC" w:rsidRDefault="00F745ED">
            <w:pPr>
              <w:spacing w:line="240" w:lineRule="exact"/>
              <w:rPr>
                <w:sz w:val="20"/>
                <w:szCs w:val="18"/>
              </w:rPr>
            </w:pPr>
            <w:r w:rsidRPr="000307BC">
              <w:rPr>
                <w:sz w:val="20"/>
                <w:szCs w:val="18"/>
              </w:rPr>
              <w:t>ob koncu spravila</w:t>
            </w:r>
          </w:p>
        </w:tc>
        <w:tc>
          <w:tcPr>
            <w:tcW w:w="1588" w:type="dxa"/>
          </w:tcPr>
          <w:p w14:paraId="6CA3FCB9" w14:textId="77777777" w:rsidR="00F745ED" w:rsidRPr="000307BC" w:rsidRDefault="00F745ED">
            <w:pPr>
              <w:spacing w:line="240" w:lineRule="exact"/>
              <w:jc w:val="center"/>
              <w:rPr>
                <w:b/>
                <w:bCs/>
                <w:sz w:val="20"/>
                <w:szCs w:val="20"/>
              </w:rPr>
            </w:pPr>
            <w:r w:rsidRPr="000307BC">
              <w:rPr>
                <w:b/>
                <w:bCs/>
                <w:sz w:val="20"/>
                <w:szCs w:val="20"/>
              </w:rPr>
              <w:t>Vrednosti Nmin</w:t>
            </w:r>
          </w:p>
          <w:p w14:paraId="6A2327E3" w14:textId="77777777" w:rsidR="00F745ED" w:rsidRPr="000307BC" w:rsidRDefault="00F745ED">
            <w:pPr>
              <w:spacing w:line="240" w:lineRule="exact"/>
              <w:jc w:val="center"/>
              <w:rPr>
                <w:b/>
                <w:bCs/>
                <w:sz w:val="20"/>
                <w:szCs w:val="18"/>
              </w:rPr>
            </w:pPr>
          </w:p>
          <w:p w14:paraId="61BE11D8" w14:textId="77777777" w:rsidR="00F745ED" w:rsidRPr="000307BC" w:rsidRDefault="00F745ED" w:rsidP="00E349B4">
            <w:pPr>
              <w:spacing w:line="240" w:lineRule="exact"/>
              <w:jc w:val="center"/>
              <w:rPr>
                <w:sz w:val="20"/>
                <w:szCs w:val="18"/>
              </w:rPr>
            </w:pPr>
            <w:r w:rsidRPr="000307BC">
              <w:rPr>
                <w:sz w:val="20"/>
                <w:szCs w:val="18"/>
              </w:rPr>
              <w:t>&lt;  60</w:t>
            </w:r>
          </w:p>
          <w:p w14:paraId="53BF7844" w14:textId="77777777" w:rsidR="00F745ED" w:rsidRPr="000307BC" w:rsidRDefault="00F745ED" w:rsidP="00E349B4">
            <w:pPr>
              <w:spacing w:line="240" w:lineRule="exact"/>
              <w:jc w:val="center"/>
              <w:rPr>
                <w:sz w:val="20"/>
                <w:szCs w:val="18"/>
              </w:rPr>
            </w:pPr>
            <w:r w:rsidRPr="000307BC">
              <w:rPr>
                <w:sz w:val="20"/>
                <w:szCs w:val="18"/>
              </w:rPr>
              <w:t>&lt;100</w:t>
            </w:r>
          </w:p>
          <w:p w14:paraId="737598A6" w14:textId="77777777" w:rsidR="00F745ED" w:rsidRPr="000307BC" w:rsidRDefault="00F745ED" w:rsidP="00E349B4">
            <w:pPr>
              <w:spacing w:line="240" w:lineRule="exact"/>
              <w:jc w:val="center"/>
              <w:rPr>
                <w:sz w:val="20"/>
                <w:szCs w:val="18"/>
              </w:rPr>
            </w:pPr>
            <w:r w:rsidRPr="000307BC">
              <w:rPr>
                <w:sz w:val="20"/>
                <w:szCs w:val="18"/>
              </w:rPr>
              <w:t>&lt;  60</w:t>
            </w:r>
          </w:p>
          <w:p w14:paraId="016E113E" w14:textId="77777777" w:rsidR="00F745ED" w:rsidRPr="000307BC" w:rsidRDefault="00F745ED" w:rsidP="00E349B4">
            <w:pPr>
              <w:spacing w:line="240" w:lineRule="exact"/>
              <w:jc w:val="center"/>
              <w:rPr>
                <w:sz w:val="20"/>
                <w:szCs w:val="18"/>
              </w:rPr>
            </w:pPr>
            <w:r w:rsidRPr="000307BC">
              <w:rPr>
                <w:sz w:val="20"/>
                <w:szCs w:val="18"/>
              </w:rPr>
              <w:t>&lt;  70</w:t>
            </w:r>
          </w:p>
          <w:p w14:paraId="76983197" w14:textId="77777777" w:rsidR="00F745ED" w:rsidRPr="000307BC" w:rsidRDefault="00F745ED" w:rsidP="00E349B4">
            <w:pPr>
              <w:spacing w:line="240" w:lineRule="exact"/>
              <w:jc w:val="center"/>
              <w:rPr>
                <w:sz w:val="20"/>
                <w:szCs w:val="18"/>
              </w:rPr>
            </w:pPr>
            <w:r w:rsidRPr="000307BC">
              <w:rPr>
                <w:sz w:val="20"/>
                <w:szCs w:val="18"/>
              </w:rPr>
              <w:t>&lt;100</w:t>
            </w:r>
          </w:p>
          <w:p w14:paraId="47B3654B" w14:textId="77777777" w:rsidR="00F745ED" w:rsidRPr="000307BC" w:rsidRDefault="00F745ED" w:rsidP="00E349B4">
            <w:pPr>
              <w:spacing w:line="240" w:lineRule="exact"/>
              <w:jc w:val="center"/>
              <w:rPr>
                <w:sz w:val="20"/>
                <w:szCs w:val="18"/>
              </w:rPr>
            </w:pPr>
            <w:r w:rsidRPr="000307BC">
              <w:rPr>
                <w:sz w:val="20"/>
                <w:szCs w:val="18"/>
              </w:rPr>
              <w:t>&lt;  80</w:t>
            </w:r>
          </w:p>
          <w:p w14:paraId="4841C1CA" w14:textId="77777777" w:rsidR="00F745ED" w:rsidRPr="000307BC" w:rsidRDefault="00F745ED" w:rsidP="00E349B4">
            <w:pPr>
              <w:spacing w:line="240" w:lineRule="exact"/>
              <w:jc w:val="center"/>
              <w:rPr>
                <w:sz w:val="20"/>
                <w:szCs w:val="18"/>
              </w:rPr>
            </w:pPr>
            <w:r w:rsidRPr="000307BC">
              <w:rPr>
                <w:sz w:val="20"/>
                <w:szCs w:val="18"/>
              </w:rPr>
              <w:t>&lt;100</w:t>
            </w:r>
          </w:p>
          <w:p w14:paraId="1DB45088" w14:textId="77777777" w:rsidR="00F745ED" w:rsidRPr="000307BC" w:rsidRDefault="00F745ED" w:rsidP="00E349B4">
            <w:pPr>
              <w:spacing w:line="240" w:lineRule="exact"/>
              <w:jc w:val="center"/>
              <w:rPr>
                <w:sz w:val="20"/>
                <w:szCs w:val="18"/>
              </w:rPr>
            </w:pPr>
            <w:r w:rsidRPr="000307BC">
              <w:rPr>
                <w:sz w:val="20"/>
                <w:szCs w:val="18"/>
              </w:rPr>
              <w:t>&lt;  80</w:t>
            </w:r>
          </w:p>
          <w:p w14:paraId="29822555" w14:textId="77777777" w:rsidR="00F745ED" w:rsidRPr="000307BC" w:rsidRDefault="00F745ED" w:rsidP="00E349B4">
            <w:pPr>
              <w:spacing w:line="240" w:lineRule="exact"/>
              <w:jc w:val="center"/>
              <w:rPr>
                <w:sz w:val="20"/>
                <w:szCs w:val="18"/>
              </w:rPr>
            </w:pPr>
            <w:r w:rsidRPr="000307BC">
              <w:rPr>
                <w:sz w:val="20"/>
                <w:szCs w:val="18"/>
              </w:rPr>
              <w:t>&lt;  60</w:t>
            </w:r>
          </w:p>
          <w:p w14:paraId="00DF0300" w14:textId="77777777" w:rsidR="00F745ED" w:rsidRPr="000307BC" w:rsidRDefault="00F745ED" w:rsidP="00E349B4">
            <w:pPr>
              <w:spacing w:line="240" w:lineRule="exact"/>
              <w:jc w:val="center"/>
              <w:rPr>
                <w:sz w:val="20"/>
                <w:szCs w:val="18"/>
              </w:rPr>
            </w:pPr>
            <w:r w:rsidRPr="000307BC">
              <w:rPr>
                <w:sz w:val="20"/>
                <w:szCs w:val="18"/>
              </w:rPr>
              <w:t>&lt;  60</w:t>
            </w:r>
          </w:p>
          <w:p w14:paraId="0682D7AB" w14:textId="77777777" w:rsidR="00F745ED" w:rsidRPr="000307BC" w:rsidRDefault="00F745ED" w:rsidP="00E349B4">
            <w:pPr>
              <w:spacing w:line="240" w:lineRule="exact"/>
              <w:jc w:val="center"/>
              <w:rPr>
                <w:sz w:val="20"/>
                <w:szCs w:val="18"/>
              </w:rPr>
            </w:pPr>
            <w:r w:rsidRPr="000307BC">
              <w:rPr>
                <w:sz w:val="20"/>
                <w:szCs w:val="18"/>
              </w:rPr>
              <w:t>&lt;  60</w:t>
            </w:r>
          </w:p>
          <w:p w14:paraId="6498653B" w14:textId="77777777" w:rsidR="00F745ED" w:rsidRPr="000307BC" w:rsidRDefault="00F745ED" w:rsidP="00E349B4">
            <w:pPr>
              <w:spacing w:line="240" w:lineRule="exact"/>
              <w:jc w:val="center"/>
              <w:rPr>
                <w:sz w:val="20"/>
                <w:szCs w:val="18"/>
              </w:rPr>
            </w:pPr>
            <w:r w:rsidRPr="000307BC">
              <w:rPr>
                <w:sz w:val="20"/>
                <w:szCs w:val="18"/>
              </w:rPr>
              <w:t>&lt;  60</w:t>
            </w:r>
          </w:p>
          <w:p w14:paraId="457070EB" w14:textId="77777777" w:rsidR="00F745ED" w:rsidRPr="000307BC" w:rsidRDefault="00F745ED" w:rsidP="00E349B4">
            <w:pPr>
              <w:spacing w:line="240" w:lineRule="exact"/>
              <w:jc w:val="center"/>
              <w:rPr>
                <w:sz w:val="20"/>
                <w:szCs w:val="18"/>
              </w:rPr>
            </w:pPr>
            <w:r w:rsidRPr="000307BC">
              <w:rPr>
                <w:sz w:val="20"/>
                <w:szCs w:val="18"/>
              </w:rPr>
              <w:t>&lt;  80</w:t>
            </w:r>
          </w:p>
          <w:p w14:paraId="05A8B1DB" w14:textId="77777777" w:rsidR="00F745ED" w:rsidRPr="000307BC" w:rsidRDefault="00F745ED" w:rsidP="00E349B4">
            <w:pPr>
              <w:spacing w:line="240" w:lineRule="exact"/>
              <w:jc w:val="center"/>
              <w:rPr>
                <w:sz w:val="20"/>
                <w:szCs w:val="18"/>
              </w:rPr>
            </w:pPr>
            <w:r w:rsidRPr="000307BC">
              <w:rPr>
                <w:sz w:val="20"/>
                <w:szCs w:val="18"/>
              </w:rPr>
              <w:t>&lt;  80</w:t>
            </w:r>
          </w:p>
          <w:p w14:paraId="33BBC0CD" w14:textId="77777777" w:rsidR="00F745ED" w:rsidRPr="000307BC" w:rsidRDefault="00F745ED" w:rsidP="00E349B4">
            <w:pPr>
              <w:spacing w:line="240" w:lineRule="exact"/>
              <w:jc w:val="center"/>
              <w:rPr>
                <w:sz w:val="20"/>
                <w:szCs w:val="18"/>
              </w:rPr>
            </w:pPr>
            <w:r w:rsidRPr="000307BC">
              <w:rPr>
                <w:sz w:val="20"/>
                <w:szCs w:val="18"/>
              </w:rPr>
              <w:t>&lt;100</w:t>
            </w:r>
          </w:p>
          <w:p w14:paraId="44E052B0" w14:textId="77777777" w:rsidR="00F745ED" w:rsidRPr="000307BC" w:rsidRDefault="00F745ED" w:rsidP="00E349B4">
            <w:pPr>
              <w:spacing w:line="240" w:lineRule="exact"/>
              <w:jc w:val="center"/>
              <w:rPr>
                <w:sz w:val="20"/>
                <w:szCs w:val="18"/>
              </w:rPr>
            </w:pPr>
            <w:r w:rsidRPr="000307BC">
              <w:rPr>
                <w:sz w:val="20"/>
                <w:szCs w:val="18"/>
              </w:rPr>
              <w:t>&lt;100</w:t>
            </w:r>
          </w:p>
          <w:p w14:paraId="6CD0F816" w14:textId="77777777" w:rsidR="00F745ED" w:rsidRPr="000307BC" w:rsidRDefault="00F745ED" w:rsidP="00E349B4">
            <w:pPr>
              <w:spacing w:line="240" w:lineRule="exact"/>
              <w:jc w:val="center"/>
              <w:rPr>
                <w:sz w:val="20"/>
                <w:szCs w:val="18"/>
              </w:rPr>
            </w:pPr>
            <w:r w:rsidRPr="000307BC">
              <w:rPr>
                <w:sz w:val="20"/>
                <w:szCs w:val="18"/>
              </w:rPr>
              <w:t>&lt;  80</w:t>
            </w:r>
          </w:p>
          <w:p w14:paraId="27CA4F24" w14:textId="77777777" w:rsidR="00F745ED" w:rsidRPr="000307BC" w:rsidRDefault="00F745ED" w:rsidP="00E349B4">
            <w:pPr>
              <w:spacing w:line="240" w:lineRule="exact"/>
              <w:jc w:val="center"/>
              <w:rPr>
                <w:sz w:val="20"/>
                <w:szCs w:val="18"/>
              </w:rPr>
            </w:pPr>
            <w:r w:rsidRPr="000307BC">
              <w:rPr>
                <w:sz w:val="20"/>
                <w:szCs w:val="18"/>
              </w:rPr>
              <w:t>&lt;  80</w:t>
            </w:r>
          </w:p>
          <w:p w14:paraId="174AE854" w14:textId="77777777" w:rsidR="00F745ED" w:rsidRPr="000307BC" w:rsidRDefault="00F745ED" w:rsidP="00E349B4">
            <w:pPr>
              <w:spacing w:line="240" w:lineRule="exact"/>
              <w:jc w:val="center"/>
              <w:rPr>
                <w:sz w:val="20"/>
                <w:szCs w:val="18"/>
              </w:rPr>
            </w:pPr>
            <w:r w:rsidRPr="000307BC">
              <w:rPr>
                <w:sz w:val="20"/>
                <w:szCs w:val="18"/>
              </w:rPr>
              <w:t>&lt;  80</w:t>
            </w:r>
          </w:p>
          <w:p w14:paraId="2FBFA699" w14:textId="77777777" w:rsidR="00F745ED" w:rsidRPr="000307BC" w:rsidRDefault="00F745ED" w:rsidP="00E349B4">
            <w:pPr>
              <w:spacing w:line="240" w:lineRule="exact"/>
              <w:jc w:val="center"/>
              <w:rPr>
                <w:sz w:val="20"/>
                <w:szCs w:val="18"/>
              </w:rPr>
            </w:pPr>
            <w:r w:rsidRPr="000307BC">
              <w:rPr>
                <w:sz w:val="20"/>
                <w:szCs w:val="18"/>
              </w:rPr>
              <w:t>&lt;  60</w:t>
            </w:r>
          </w:p>
          <w:p w14:paraId="66670B61" w14:textId="77777777" w:rsidR="00F745ED" w:rsidRPr="000307BC" w:rsidRDefault="00F745ED" w:rsidP="00E349B4">
            <w:pPr>
              <w:spacing w:line="240" w:lineRule="exact"/>
              <w:jc w:val="center"/>
              <w:rPr>
                <w:sz w:val="20"/>
                <w:szCs w:val="18"/>
              </w:rPr>
            </w:pPr>
            <w:r w:rsidRPr="000307BC">
              <w:rPr>
                <w:sz w:val="20"/>
                <w:szCs w:val="18"/>
              </w:rPr>
              <w:t>&lt;  80</w:t>
            </w:r>
          </w:p>
          <w:p w14:paraId="1A2C733D" w14:textId="77777777" w:rsidR="00F745ED" w:rsidRPr="000307BC" w:rsidRDefault="00F745ED" w:rsidP="00E349B4">
            <w:pPr>
              <w:spacing w:line="240" w:lineRule="exact"/>
              <w:jc w:val="center"/>
              <w:rPr>
                <w:sz w:val="20"/>
                <w:szCs w:val="18"/>
              </w:rPr>
            </w:pPr>
            <w:r w:rsidRPr="000307BC">
              <w:rPr>
                <w:sz w:val="20"/>
                <w:szCs w:val="18"/>
              </w:rPr>
              <w:t>&lt;100</w:t>
            </w:r>
          </w:p>
          <w:p w14:paraId="364DAD53" w14:textId="77777777" w:rsidR="00F745ED" w:rsidRPr="000307BC" w:rsidRDefault="00F745ED" w:rsidP="00E349B4">
            <w:pPr>
              <w:spacing w:line="240" w:lineRule="exact"/>
              <w:jc w:val="center"/>
              <w:rPr>
                <w:sz w:val="20"/>
                <w:szCs w:val="18"/>
              </w:rPr>
            </w:pPr>
            <w:r w:rsidRPr="000307BC">
              <w:rPr>
                <w:sz w:val="20"/>
                <w:szCs w:val="18"/>
              </w:rPr>
              <w:t>&lt;100</w:t>
            </w:r>
          </w:p>
          <w:p w14:paraId="5CFF0B8A" w14:textId="77777777" w:rsidR="00F745ED" w:rsidRPr="000307BC" w:rsidRDefault="00F745ED" w:rsidP="00E349B4">
            <w:pPr>
              <w:spacing w:line="240" w:lineRule="exact"/>
              <w:jc w:val="center"/>
              <w:rPr>
                <w:sz w:val="20"/>
                <w:szCs w:val="18"/>
              </w:rPr>
            </w:pPr>
            <w:r w:rsidRPr="000307BC">
              <w:rPr>
                <w:sz w:val="20"/>
                <w:szCs w:val="18"/>
              </w:rPr>
              <w:t>&lt;  60</w:t>
            </w:r>
          </w:p>
          <w:p w14:paraId="3F6A846D" w14:textId="77777777" w:rsidR="00F745ED" w:rsidRPr="000307BC" w:rsidRDefault="00F745ED" w:rsidP="00E349B4">
            <w:pPr>
              <w:spacing w:line="240" w:lineRule="exact"/>
              <w:jc w:val="center"/>
              <w:rPr>
                <w:sz w:val="20"/>
                <w:szCs w:val="18"/>
              </w:rPr>
            </w:pPr>
            <w:r w:rsidRPr="000307BC">
              <w:rPr>
                <w:sz w:val="20"/>
                <w:szCs w:val="18"/>
              </w:rPr>
              <w:t>&lt;  60</w:t>
            </w:r>
          </w:p>
          <w:p w14:paraId="74671486" w14:textId="77777777" w:rsidR="00F745ED" w:rsidRPr="000307BC" w:rsidRDefault="00F745ED" w:rsidP="00E349B4">
            <w:pPr>
              <w:spacing w:line="240" w:lineRule="exact"/>
              <w:jc w:val="center"/>
              <w:rPr>
                <w:sz w:val="20"/>
                <w:szCs w:val="18"/>
              </w:rPr>
            </w:pPr>
            <w:r w:rsidRPr="000307BC">
              <w:rPr>
                <w:sz w:val="20"/>
                <w:szCs w:val="18"/>
              </w:rPr>
              <w:t>&lt;  60</w:t>
            </w:r>
          </w:p>
          <w:p w14:paraId="318B4B19" w14:textId="77777777" w:rsidR="00F745ED" w:rsidRPr="000307BC" w:rsidRDefault="00F745ED" w:rsidP="00E349B4">
            <w:pPr>
              <w:spacing w:line="240" w:lineRule="exact"/>
              <w:jc w:val="center"/>
              <w:rPr>
                <w:sz w:val="20"/>
                <w:szCs w:val="18"/>
              </w:rPr>
            </w:pPr>
            <w:r w:rsidRPr="000307BC">
              <w:rPr>
                <w:sz w:val="20"/>
                <w:szCs w:val="18"/>
              </w:rPr>
              <w:t>&lt;  80</w:t>
            </w:r>
          </w:p>
          <w:p w14:paraId="47CCBFA5" w14:textId="77777777" w:rsidR="00F745ED" w:rsidRPr="000307BC" w:rsidRDefault="00F745ED" w:rsidP="00E349B4">
            <w:pPr>
              <w:spacing w:line="240" w:lineRule="exact"/>
              <w:jc w:val="center"/>
              <w:rPr>
                <w:sz w:val="20"/>
                <w:szCs w:val="18"/>
              </w:rPr>
            </w:pPr>
            <w:r w:rsidRPr="000307BC">
              <w:rPr>
                <w:sz w:val="20"/>
                <w:szCs w:val="18"/>
              </w:rPr>
              <w:t>&lt;  80</w:t>
            </w:r>
          </w:p>
          <w:p w14:paraId="14E0F450" w14:textId="77777777" w:rsidR="00F745ED" w:rsidRPr="000307BC" w:rsidRDefault="00F745ED" w:rsidP="00E349B4">
            <w:pPr>
              <w:spacing w:line="240" w:lineRule="exact"/>
              <w:jc w:val="center"/>
              <w:rPr>
                <w:sz w:val="20"/>
                <w:szCs w:val="18"/>
              </w:rPr>
            </w:pPr>
            <w:r w:rsidRPr="000307BC">
              <w:rPr>
                <w:sz w:val="20"/>
                <w:szCs w:val="18"/>
              </w:rPr>
              <w:t>&lt;100</w:t>
            </w:r>
          </w:p>
          <w:p w14:paraId="15094C99" w14:textId="77777777" w:rsidR="00F745ED" w:rsidRPr="000307BC" w:rsidRDefault="00F745ED" w:rsidP="00E349B4">
            <w:pPr>
              <w:spacing w:line="240" w:lineRule="exact"/>
              <w:jc w:val="center"/>
              <w:rPr>
                <w:sz w:val="20"/>
                <w:szCs w:val="18"/>
              </w:rPr>
            </w:pPr>
            <w:r w:rsidRPr="000307BC">
              <w:rPr>
                <w:sz w:val="20"/>
                <w:szCs w:val="18"/>
              </w:rPr>
              <w:t>&lt;  80</w:t>
            </w:r>
          </w:p>
          <w:p w14:paraId="20CC5184" w14:textId="77777777" w:rsidR="00F745ED" w:rsidRPr="000307BC" w:rsidRDefault="00F745ED" w:rsidP="00E349B4">
            <w:pPr>
              <w:spacing w:line="240" w:lineRule="exact"/>
              <w:jc w:val="center"/>
              <w:rPr>
                <w:sz w:val="20"/>
                <w:szCs w:val="18"/>
              </w:rPr>
            </w:pPr>
            <w:r w:rsidRPr="000307BC">
              <w:rPr>
                <w:sz w:val="20"/>
                <w:szCs w:val="18"/>
              </w:rPr>
              <w:t>&lt;  80</w:t>
            </w:r>
          </w:p>
          <w:p w14:paraId="595FF6D0" w14:textId="77777777" w:rsidR="00F745ED" w:rsidRPr="000307BC" w:rsidRDefault="00F745ED" w:rsidP="00E349B4">
            <w:pPr>
              <w:spacing w:line="240" w:lineRule="exact"/>
              <w:jc w:val="center"/>
              <w:rPr>
                <w:sz w:val="20"/>
                <w:szCs w:val="18"/>
              </w:rPr>
            </w:pPr>
            <w:r w:rsidRPr="000307BC">
              <w:rPr>
                <w:sz w:val="20"/>
                <w:szCs w:val="18"/>
              </w:rPr>
              <w:t>&lt;  80</w:t>
            </w:r>
          </w:p>
          <w:p w14:paraId="518C7CCD" w14:textId="77777777" w:rsidR="00F745ED" w:rsidRPr="000307BC" w:rsidRDefault="00F745ED" w:rsidP="00E349B4">
            <w:pPr>
              <w:spacing w:line="240" w:lineRule="exact"/>
              <w:jc w:val="center"/>
              <w:rPr>
                <w:sz w:val="20"/>
                <w:szCs w:val="18"/>
              </w:rPr>
            </w:pPr>
            <w:r w:rsidRPr="000307BC">
              <w:rPr>
                <w:sz w:val="20"/>
                <w:szCs w:val="18"/>
              </w:rPr>
              <w:t>&lt;  60</w:t>
            </w:r>
          </w:p>
          <w:p w14:paraId="159CAC40" w14:textId="77777777" w:rsidR="00F745ED" w:rsidRPr="000307BC" w:rsidRDefault="00F745ED" w:rsidP="00E349B4">
            <w:pPr>
              <w:spacing w:line="240" w:lineRule="exact"/>
              <w:jc w:val="center"/>
              <w:rPr>
                <w:sz w:val="20"/>
                <w:szCs w:val="18"/>
              </w:rPr>
            </w:pPr>
            <w:r w:rsidRPr="000307BC">
              <w:rPr>
                <w:sz w:val="20"/>
                <w:szCs w:val="18"/>
              </w:rPr>
              <w:t>&lt;  80</w:t>
            </w:r>
          </w:p>
          <w:p w14:paraId="3688DCAE" w14:textId="77777777" w:rsidR="00F745ED" w:rsidRPr="000307BC" w:rsidRDefault="00F745ED" w:rsidP="00E349B4">
            <w:pPr>
              <w:spacing w:line="240" w:lineRule="exact"/>
              <w:jc w:val="center"/>
              <w:rPr>
                <w:sz w:val="20"/>
                <w:szCs w:val="18"/>
              </w:rPr>
            </w:pPr>
            <w:r w:rsidRPr="000307BC">
              <w:rPr>
                <w:sz w:val="20"/>
                <w:szCs w:val="18"/>
              </w:rPr>
              <w:t>&lt;  80</w:t>
            </w:r>
          </w:p>
          <w:p w14:paraId="3B86D95A" w14:textId="77777777" w:rsidR="00F745ED" w:rsidRPr="000307BC" w:rsidRDefault="00F745ED" w:rsidP="00E349B4">
            <w:pPr>
              <w:spacing w:line="240" w:lineRule="exact"/>
              <w:jc w:val="center"/>
              <w:rPr>
                <w:sz w:val="20"/>
                <w:szCs w:val="18"/>
              </w:rPr>
            </w:pPr>
            <w:r w:rsidRPr="000307BC">
              <w:rPr>
                <w:sz w:val="20"/>
                <w:szCs w:val="18"/>
              </w:rPr>
              <w:t>&lt;  80</w:t>
            </w:r>
          </w:p>
          <w:p w14:paraId="3F4D18E1" w14:textId="77777777" w:rsidR="00F745ED" w:rsidRPr="000307BC" w:rsidRDefault="00F745ED" w:rsidP="00E349B4">
            <w:pPr>
              <w:spacing w:line="240" w:lineRule="exact"/>
              <w:jc w:val="center"/>
              <w:rPr>
                <w:sz w:val="20"/>
                <w:szCs w:val="18"/>
              </w:rPr>
            </w:pPr>
            <w:r w:rsidRPr="000307BC">
              <w:rPr>
                <w:sz w:val="20"/>
                <w:szCs w:val="18"/>
              </w:rPr>
              <w:t>&lt; 80</w:t>
            </w:r>
          </w:p>
        </w:tc>
      </w:tr>
    </w:tbl>
    <w:p w14:paraId="6849E1AA" w14:textId="77777777" w:rsidR="00F745ED" w:rsidRPr="000307BC" w:rsidRDefault="00F745ED">
      <w:pPr>
        <w:spacing w:line="240" w:lineRule="exact"/>
        <w:rPr>
          <w:b/>
          <w:bCs/>
          <w:sz w:val="20"/>
        </w:rPr>
      </w:pPr>
    </w:p>
    <w:p w14:paraId="75631AC9" w14:textId="77777777" w:rsidR="00F745ED" w:rsidRPr="000307BC" w:rsidRDefault="002831B7" w:rsidP="00B93B20">
      <w:pPr>
        <w:pStyle w:val="Naslov2"/>
        <w:jc w:val="left"/>
        <w:rPr>
          <w:sz w:val="20"/>
        </w:rPr>
      </w:pPr>
      <w:bookmarkStart w:id="212" w:name="_Toc28393461"/>
      <w:bookmarkStart w:id="213" w:name="_Toc38347051"/>
      <w:bookmarkStart w:id="214" w:name="_Toc215563102"/>
      <w:bookmarkStart w:id="215" w:name="_Toc91332651"/>
      <w:bookmarkStart w:id="216" w:name="_Toc91332873"/>
      <w:bookmarkStart w:id="217" w:name="_Toc91333079"/>
      <w:r w:rsidRPr="000307BC">
        <w:rPr>
          <w:sz w:val="20"/>
          <w:lang w:val="sl-SI"/>
        </w:rPr>
        <w:t xml:space="preserve"> </w:t>
      </w:r>
      <w:bookmarkStart w:id="218" w:name="_Toc5773468"/>
      <w:r w:rsidR="00F745ED" w:rsidRPr="000307BC">
        <w:rPr>
          <w:sz w:val="20"/>
        </w:rPr>
        <w:t xml:space="preserve">ORIENTACIJSKE </w:t>
      </w:r>
      <w:r w:rsidR="00B93B20" w:rsidRPr="000307BC">
        <w:rPr>
          <w:sz w:val="20"/>
        </w:rPr>
        <w:t>VREDNOSTI OSTANKA N-</w:t>
      </w:r>
      <w:r w:rsidR="00B93B20" w:rsidRPr="000307BC">
        <w:rPr>
          <w:caps w:val="0"/>
          <w:sz w:val="20"/>
        </w:rPr>
        <w:t>min</w:t>
      </w:r>
      <w:r w:rsidR="00B93B20" w:rsidRPr="000307BC">
        <w:rPr>
          <w:sz w:val="20"/>
        </w:rPr>
        <w:t xml:space="preserve"> (</w:t>
      </w:r>
      <w:r w:rsidR="00B93B20" w:rsidRPr="000307BC">
        <w:rPr>
          <w:caps w:val="0"/>
          <w:sz w:val="20"/>
        </w:rPr>
        <w:t>kg</w:t>
      </w:r>
      <w:r w:rsidR="00B93B20" w:rsidRPr="000307BC">
        <w:rPr>
          <w:sz w:val="20"/>
        </w:rPr>
        <w:t xml:space="preserve"> N</w:t>
      </w:r>
      <w:r w:rsidR="00B93B20" w:rsidRPr="000307BC">
        <w:rPr>
          <w:caps w:val="0"/>
          <w:sz w:val="20"/>
        </w:rPr>
        <w:t>min</w:t>
      </w:r>
      <w:r w:rsidR="00B93B20" w:rsidRPr="000307BC">
        <w:rPr>
          <w:sz w:val="20"/>
        </w:rPr>
        <w:t>/</w:t>
      </w:r>
      <w:r w:rsidR="00B93B20" w:rsidRPr="000307BC">
        <w:rPr>
          <w:caps w:val="0"/>
          <w:sz w:val="20"/>
        </w:rPr>
        <w:t>ha</w:t>
      </w:r>
      <w:r w:rsidR="00F745ED" w:rsidRPr="000307BC">
        <w:rPr>
          <w:sz w:val="20"/>
        </w:rPr>
        <w:t>) V ZAŠČITENIH PROSTORI</w:t>
      </w:r>
      <w:bookmarkEnd w:id="212"/>
      <w:bookmarkEnd w:id="213"/>
      <w:bookmarkEnd w:id="214"/>
      <w:bookmarkEnd w:id="215"/>
      <w:bookmarkEnd w:id="216"/>
      <w:bookmarkEnd w:id="217"/>
      <w:bookmarkEnd w:id="2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6749A8BB" w14:textId="77777777">
        <w:trPr>
          <w:jc w:val="center"/>
        </w:trPr>
        <w:tc>
          <w:tcPr>
            <w:tcW w:w="1701" w:type="dxa"/>
          </w:tcPr>
          <w:p w14:paraId="76077DAA" w14:textId="77777777" w:rsidR="00F745ED" w:rsidRPr="000307BC" w:rsidRDefault="00F745ED">
            <w:pPr>
              <w:spacing w:line="240" w:lineRule="exact"/>
              <w:rPr>
                <w:b/>
                <w:bCs/>
                <w:sz w:val="20"/>
                <w:szCs w:val="18"/>
              </w:rPr>
            </w:pPr>
            <w:r w:rsidRPr="000307BC">
              <w:rPr>
                <w:b/>
                <w:bCs/>
                <w:sz w:val="20"/>
                <w:szCs w:val="18"/>
              </w:rPr>
              <w:t>Zelenjadnica</w:t>
            </w:r>
          </w:p>
          <w:p w14:paraId="186CCB49" w14:textId="77777777" w:rsidR="00F745ED" w:rsidRPr="000307BC" w:rsidRDefault="00F745ED">
            <w:pPr>
              <w:spacing w:line="240" w:lineRule="exact"/>
              <w:rPr>
                <w:b/>
                <w:bCs/>
                <w:sz w:val="20"/>
                <w:szCs w:val="18"/>
              </w:rPr>
            </w:pPr>
          </w:p>
          <w:p w14:paraId="20BF71FC" w14:textId="77777777" w:rsidR="00F745ED" w:rsidRPr="000307BC" w:rsidRDefault="00F745ED">
            <w:pPr>
              <w:spacing w:line="240" w:lineRule="exact"/>
              <w:rPr>
                <w:sz w:val="20"/>
                <w:szCs w:val="18"/>
              </w:rPr>
            </w:pPr>
            <w:r w:rsidRPr="000307BC">
              <w:rPr>
                <w:sz w:val="20"/>
                <w:szCs w:val="18"/>
              </w:rPr>
              <w:t>Kumare / bučnice</w:t>
            </w:r>
          </w:p>
          <w:p w14:paraId="6B848871" w14:textId="77777777" w:rsidR="00F745ED" w:rsidRPr="000307BC" w:rsidRDefault="00F745ED">
            <w:pPr>
              <w:spacing w:line="240" w:lineRule="exact"/>
              <w:rPr>
                <w:sz w:val="20"/>
                <w:szCs w:val="18"/>
              </w:rPr>
            </w:pPr>
            <w:r w:rsidRPr="000307BC">
              <w:rPr>
                <w:sz w:val="20"/>
                <w:szCs w:val="18"/>
              </w:rPr>
              <w:t>Koleraba</w:t>
            </w:r>
          </w:p>
          <w:p w14:paraId="56734438" w14:textId="77777777" w:rsidR="00F745ED" w:rsidRPr="000307BC" w:rsidRDefault="00F745ED">
            <w:pPr>
              <w:spacing w:line="240" w:lineRule="exact"/>
              <w:rPr>
                <w:sz w:val="20"/>
                <w:szCs w:val="18"/>
              </w:rPr>
            </w:pPr>
            <w:r w:rsidRPr="000307BC">
              <w:rPr>
                <w:sz w:val="20"/>
                <w:szCs w:val="18"/>
              </w:rPr>
              <w:t>Jajčevec</w:t>
            </w:r>
          </w:p>
          <w:p w14:paraId="1F0D0B36" w14:textId="77777777" w:rsidR="00F745ED" w:rsidRPr="000307BC" w:rsidRDefault="00F745ED">
            <w:pPr>
              <w:spacing w:line="240" w:lineRule="exact"/>
              <w:rPr>
                <w:sz w:val="20"/>
                <w:szCs w:val="18"/>
              </w:rPr>
            </w:pPr>
            <w:r w:rsidRPr="000307BC">
              <w:rPr>
                <w:sz w:val="20"/>
                <w:szCs w:val="18"/>
              </w:rPr>
              <w:t>Paprika</w:t>
            </w:r>
          </w:p>
          <w:p w14:paraId="5273DB8D" w14:textId="77777777" w:rsidR="00F745ED" w:rsidRPr="000307BC" w:rsidRDefault="00F745ED">
            <w:pPr>
              <w:spacing w:line="240" w:lineRule="exact"/>
              <w:rPr>
                <w:sz w:val="20"/>
                <w:szCs w:val="18"/>
              </w:rPr>
            </w:pPr>
            <w:r w:rsidRPr="000307BC">
              <w:rPr>
                <w:sz w:val="20"/>
                <w:szCs w:val="18"/>
              </w:rPr>
              <w:t>Paradižnik</w:t>
            </w:r>
          </w:p>
          <w:p w14:paraId="41BA8E42" w14:textId="77777777" w:rsidR="00F745ED" w:rsidRPr="000307BC" w:rsidRDefault="00F745ED">
            <w:pPr>
              <w:spacing w:line="240" w:lineRule="exact"/>
              <w:rPr>
                <w:sz w:val="20"/>
                <w:szCs w:val="18"/>
              </w:rPr>
            </w:pPr>
            <w:r w:rsidRPr="000307BC">
              <w:rPr>
                <w:sz w:val="20"/>
                <w:szCs w:val="18"/>
              </w:rPr>
              <w:t>Redkvice</w:t>
            </w:r>
          </w:p>
          <w:p w14:paraId="2CF0523E" w14:textId="77777777" w:rsidR="00F745ED" w:rsidRPr="000307BC" w:rsidRDefault="00F745ED">
            <w:pPr>
              <w:spacing w:line="240" w:lineRule="exact"/>
              <w:rPr>
                <w:sz w:val="20"/>
                <w:szCs w:val="18"/>
              </w:rPr>
            </w:pPr>
            <w:r w:rsidRPr="000307BC">
              <w:rPr>
                <w:sz w:val="20"/>
                <w:szCs w:val="18"/>
              </w:rPr>
              <w:t>Redkev</w:t>
            </w:r>
          </w:p>
          <w:p w14:paraId="1A8FED51" w14:textId="77777777" w:rsidR="00F745ED" w:rsidRPr="000307BC" w:rsidRDefault="00F745ED">
            <w:pPr>
              <w:spacing w:line="240" w:lineRule="exact"/>
              <w:rPr>
                <w:sz w:val="20"/>
                <w:szCs w:val="18"/>
              </w:rPr>
            </w:pPr>
            <w:r w:rsidRPr="000307BC">
              <w:rPr>
                <w:sz w:val="20"/>
                <w:szCs w:val="18"/>
              </w:rPr>
              <w:t>Solata</w:t>
            </w:r>
          </w:p>
          <w:p w14:paraId="1E8FF945" w14:textId="77777777" w:rsidR="00F745ED" w:rsidRPr="000307BC" w:rsidRDefault="00F745ED">
            <w:pPr>
              <w:spacing w:line="240" w:lineRule="exact"/>
              <w:rPr>
                <w:sz w:val="20"/>
                <w:szCs w:val="18"/>
              </w:rPr>
            </w:pPr>
            <w:r w:rsidRPr="000307BC">
              <w:rPr>
                <w:sz w:val="20"/>
                <w:szCs w:val="18"/>
              </w:rPr>
              <w:t>Motovilec</w:t>
            </w:r>
          </w:p>
        </w:tc>
        <w:tc>
          <w:tcPr>
            <w:tcW w:w="1418" w:type="dxa"/>
          </w:tcPr>
          <w:p w14:paraId="145A926D" w14:textId="77777777" w:rsidR="00F745ED" w:rsidRPr="000307BC" w:rsidRDefault="00F745ED">
            <w:pPr>
              <w:spacing w:line="240" w:lineRule="exact"/>
              <w:rPr>
                <w:b/>
                <w:bCs/>
                <w:sz w:val="20"/>
                <w:szCs w:val="18"/>
              </w:rPr>
            </w:pPr>
            <w:r w:rsidRPr="000307BC">
              <w:rPr>
                <w:b/>
                <w:bCs/>
                <w:sz w:val="20"/>
                <w:szCs w:val="18"/>
              </w:rPr>
              <w:t>Sloj tal v cm</w:t>
            </w:r>
          </w:p>
          <w:p w14:paraId="71B02893" w14:textId="77777777" w:rsidR="00F745ED" w:rsidRPr="000307BC" w:rsidRDefault="00F745ED">
            <w:pPr>
              <w:spacing w:line="240" w:lineRule="exact"/>
              <w:rPr>
                <w:b/>
                <w:bCs/>
                <w:sz w:val="20"/>
                <w:szCs w:val="18"/>
              </w:rPr>
            </w:pPr>
          </w:p>
          <w:p w14:paraId="0E118C76" w14:textId="77777777" w:rsidR="00F745ED" w:rsidRPr="000307BC" w:rsidRDefault="00F745ED">
            <w:pPr>
              <w:spacing w:line="240" w:lineRule="exact"/>
              <w:jc w:val="center"/>
              <w:rPr>
                <w:sz w:val="20"/>
                <w:szCs w:val="18"/>
                <w:lang w:val="de-DE"/>
              </w:rPr>
            </w:pPr>
            <w:r w:rsidRPr="000307BC">
              <w:rPr>
                <w:sz w:val="20"/>
                <w:szCs w:val="18"/>
                <w:lang w:val="de-DE"/>
              </w:rPr>
              <w:t>0 - 60</w:t>
            </w:r>
          </w:p>
          <w:p w14:paraId="5246447C" w14:textId="77777777" w:rsidR="00F745ED" w:rsidRPr="000307BC" w:rsidRDefault="00F745ED">
            <w:pPr>
              <w:spacing w:line="240" w:lineRule="exact"/>
              <w:jc w:val="center"/>
              <w:rPr>
                <w:sz w:val="20"/>
                <w:szCs w:val="18"/>
                <w:lang w:val="de-DE"/>
              </w:rPr>
            </w:pPr>
            <w:r w:rsidRPr="000307BC">
              <w:rPr>
                <w:sz w:val="20"/>
                <w:szCs w:val="18"/>
                <w:lang w:val="de-DE"/>
              </w:rPr>
              <w:t>0 - 30</w:t>
            </w:r>
          </w:p>
          <w:p w14:paraId="6CBE3D09" w14:textId="77777777" w:rsidR="00F745ED" w:rsidRPr="000307BC" w:rsidRDefault="00F745ED">
            <w:pPr>
              <w:spacing w:line="240" w:lineRule="exact"/>
              <w:jc w:val="center"/>
              <w:rPr>
                <w:sz w:val="20"/>
                <w:szCs w:val="18"/>
                <w:lang w:val="de-DE"/>
              </w:rPr>
            </w:pPr>
            <w:r w:rsidRPr="000307BC">
              <w:rPr>
                <w:sz w:val="20"/>
                <w:szCs w:val="18"/>
                <w:lang w:val="de-DE"/>
              </w:rPr>
              <w:t>0 - 60</w:t>
            </w:r>
          </w:p>
          <w:p w14:paraId="59386300" w14:textId="77777777" w:rsidR="00F745ED" w:rsidRPr="000307BC" w:rsidRDefault="00F745ED">
            <w:pPr>
              <w:spacing w:line="240" w:lineRule="exact"/>
              <w:jc w:val="center"/>
              <w:rPr>
                <w:sz w:val="20"/>
                <w:szCs w:val="18"/>
                <w:lang w:val="de-DE"/>
              </w:rPr>
            </w:pPr>
            <w:r w:rsidRPr="000307BC">
              <w:rPr>
                <w:sz w:val="20"/>
                <w:szCs w:val="18"/>
                <w:lang w:val="de-DE"/>
              </w:rPr>
              <w:t>0 - 60</w:t>
            </w:r>
          </w:p>
          <w:p w14:paraId="633AE405" w14:textId="77777777" w:rsidR="00F745ED" w:rsidRPr="000307BC" w:rsidRDefault="00F745ED">
            <w:pPr>
              <w:spacing w:line="240" w:lineRule="exact"/>
              <w:jc w:val="center"/>
              <w:rPr>
                <w:sz w:val="20"/>
                <w:szCs w:val="18"/>
                <w:lang w:val="de-DE"/>
              </w:rPr>
            </w:pPr>
            <w:r w:rsidRPr="000307BC">
              <w:rPr>
                <w:sz w:val="20"/>
                <w:szCs w:val="18"/>
                <w:lang w:val="de-DE"/>
              </w:rPr>
              <w:t>0 - 60</w:t>
            </w:r>
          </w:p>
          <w:p w14:paraId="654A78AB" w14:textId="77777777" w:rsidR="00F745ED" w:rsidRPr="000307BC" w:rsidRDefault="00F745ED">
            <w:pPr>
              <w:spacing w:line="240" w:lineRule="exact"/>
              <w:jc w:val="center"/>
              <w:rPr>
                <w:sz w:val="20"/>
                <w:szCs w:val="18"/>
                <w:lang w:val="de-DE"/>
              </w:rPr>
            </w:pPr>
            <w:r w:rsidRPr="000307BC">
              <w:rPr>
                <w:sz w:val="20"/>
                <w:szCs w:val="18"/>
                <w:lang w:val="de-DE"/>
              </w:rPr>
              <w:t>0 - 30</w:t>
            </w:r>
          </w:p>
          <w:p w14:paraId="750424B0" w14:textId="77777777" w:rsidR="00F745ED" w:rsidRPr="000307BC" w:rsidRDefault="00F745ED">
            <w:pPr>
              <w:spacing w:line="240" w:lineRule="exact"/>
              <w:jc w:val="center"/>
              <w:rPr>
                <w:sz w:val="20"/>
                <w:szCs w:val="18"/>
                <w:lang w:val="de-DE"/>
              </w:rPr>
            </w:pPr>
            <w:r w:rsidRPr="000307BC">
              <w:rPr>
                <w:sz w:val="20"/>
                <w:szCs w:val="18"/>
                <w:lang w:val="de-DE"/>
              </w:rPr>
              <w:t>0 - 60</w:t>
            </w:r>
          </w:p>
          <w:p w14:paraId="3B007BB5" w14:textId="77777777" w:rsidR="00F745ED" w:rsidRPr="000307BC" w:rsidRDefault="00F745ED">
            <w:pPr>
              <w:spacing w:line="240" w:lineRule="exact"/>
              <w:jc w:val="center"/>
              <w:rPr>
                <w:sz w:val="20"/>
                <w:szCs w:val="18"/>
                <w:lang w:val="de-DE"/>
              </w:rPr>
            </w:pPr>
            <w:r w:rsidRPr="000307BC">
              <w:rPr>
                <w:sz w:val="20"/>
                <w:szCs w:val="18"/>
                <w:lang w:val="de-DE"/>
              </w:rPr>
              <w:t>0 - 30</w:t>
            </w:r>
          </w:p>
          <w:p w14:paraId="1C96ADB1" w14:textId="77777777" w:rsidR="00F745ED" w:rsidRPr="000307BC" w:rsidRDefault="00F745ED">
            <w:pPr>
              <w:spacing w:line="240" w:lineRule="exact"/>
              <w:jc w:val="center"/>
              <w:rPr>
                <w:sz w:val="20"/>
                <w:szCs w:val="18"/>
                <w:lang w:val="de-DE"/>
              </w:rPr>
            </w:pPr>
            <w:r w:rsidRPr="000307BC">
              <w:rPr>
                <w:sz w:val="20"/>
                <w:szCs w:val="18"/>
                <w:lang w:val="de-DE"/>
              </w:rPr>
              <w:t>0 - 30</w:t>
            </w:r>
          </w:p>
        </w:tc>
        <w:tc>
          <w:tcPr>
            <w:tcW w:w="2268" w:type="dxa"/>
          </w:tcPr>
          <w:p w14:paraId="5B921818" w14:textId="77777777" w:rsidR="00F745ED" w:rsidRPr="000307BC" w:rsidRDefault="00F745ED">
            <w:pPr>
              <w:spacing w:line="240" w:lineRule="exact"/>
              <w:jc w:val="center"/>
              <w:rPr>
                <w:b/>
                <w:bCs/>
                <w:sz w:val="20"/>
                <w:szCs w:val="18"/>
                <w:lang w:val="pl-PL"/>
              </w:rPr>
            </w:pPr>
            <w:r w:rsidRPr="000307BC">
              <w:rPr>
                <w:b/>
                <w:bCs/>
                <w:sz w:val="20"/>
                <w:szCs w:val="18"/>
                <w:lang w:val="pl-PL"/>
              </w:rPr>
              <w:t>Termin kontrole</w:t>
            </w:r>
          </w:p>
          <w:p w14:paraId="0EB344C9" w14:textId="77777777" w:rsidR="00F745ED" w:rsidRPr="000307BC" w:rsidRDefault="00F745ED">
            <w:pPr>
              <w:spacing w:line="240" w:lineRule="exact"/>
              <w:rPr>
                <w:b/>
                <w:bCs/>
                <w:sz w:val="20"/>
                <w:szCs w:val="18"/>
                <w:lang w:val="pl-PL"/>
              </w:rPr>
            </w:pPr>
          </w:p>
          <w:p w14:paraId="0E62945C" w14:textId="77777777" w:rsidR="00F745ED" w:rsidRPr="000307BC" w:rsidRDefault="00F745ED">
            <w:pPr>
              <w:spacing w:line="240" w:lineRule="exact"/>
              <w:rPr>
                <w:sz w:val="20"/>
                <w:szCs w:val="18"/>
                <w:lang w:val="pl-PL"/>
              </w:rPr>
            </w:pPr>
            <w:r w:rsidRPr="000307BC">
              <w:rPr>
                <w:sz w:val="20"/>
                <w:szCs w:val="18"/>
                <w:lang w:val="pl-PL"/>
              </w:rPr>
              <w:t>konec spravila</w:t>
            </w:r>
          </w:p>
          <w:p w14:paraId="76E24FE1" w14:textId="77777777" w:rsidR="00F745ED" w:rsidRPr="000307BC" w:rsidRDefault="00F745ED">
            <w:pPr>
              <w:spacing w:line="240" w:lineRule="exact"/>
              <w:rPr>
                <w:sz w:val="20"/>
                <w:szCs w:val="18"/>
                <w:lang w:val="pl-PL"/>
              </w:rPr>
            </w:pPr>
            <w:r w:rsidRPr="000307BC">
              <w:rPr>
                <w:sz w:val="20"/>
                <w:szCs w:val="18"/>
                <w:lang w:val="pl-PL"/>
              </w:rPr>
              <w:t>začetek spravila</w:t>
            </w:r>
          </w:p>
          <w:p w14:paraId="631F6F5C" w14:textId="77777777" w:rsidR="00F745ED" w:rsidRPr="000307BC" w:rsidRDefault="00F745ED">
            <w:pPr>
              <w:spacing w:line="240" w:lineRule="exact"/>
              <w:rPr>
                <w:sz w:val="20"/>
                <w:szCs w:val="18"/>
                <w:lang w:val="fi-FI"/>
              </w:rPr>
            </w:pPr>
            <w:r w:rsidRPr="000307BC">
              <w:rPr>
                <w:sz w:val="20"/>
                <w:szCs w:val="18"/>
                <w:lang w:val="fi-FI"/>
              </w:rPr>
              <w:t>konec spravila</w:t>
            </w:r>
          </w:p>
          <w:p w14:paraId="480009BE" w14:textId="77777777" w:rsidR="00F745ED" w:rsidRPr="000307BC" w:rsidRDefault="00F745ED">
            <w:pPr>
              <w:spacing w:line="240" w:lineRule="exact"/>
              <w:rPr>
                <w:sz w:val="20"/>
                <w:szCs w:val="18"/>
                <w:lang w:val="fi-FI"/>
              </w:rPr>
            </w:pPr>
            <w:r w:rsidRPr="000307BC">
              <w:rPr>
                <w:sz w:val="20"/>
                <w:szCs w:val="18"/>
                <w:lang w:val="fi-FI"/>
              </w:rPr>
              <w:t>konec spravila</w:t>
            </w:r>
          </w:p>
          <w:p w14:paraId="44829863" w14:textId="77777777" w:rsidR="00F745ED" w:rsidRPr="000307BC" w:rsidRDefault="00F745ED">
            <w:pPr>
              <w:spacing w:line="240" w:lineRule="exact"/>
              <w:rPr>
                <w:sz w:val="20"/>
                <w:szCs w:val="18"/>
                <w:lang w:val="fi-FI"/>
              </w:rPr>
            </w:pPr>
            <w:r w:rsidRPr="000307BC">
              <w:rPr>
                <w:sz w:val="20"/>
                <w:szCs w:val="18"/>
                <w:lang w:val="fi-FI"/>
              </w:rPr>
              <w:t>konec spravila</w:t>
            </w:r>
          </w:p>
          <w:p w14:paraId="611CEA0D" w14:textId="77777777" w:rsidR="00F745ED" w:rsidRPr="000307BC" w:rsidRDefault="00F745ED">
            <w:pPr>
              <w:spacing w:line="240" w:lineRule="exact"/>
              <w:rPr>
                <w:sz w:val="20"/>
                <w:szCs w:val="18"/>
                <w:lang w:val="pl-PL"/>
              </w:rPr>
            </w:pPr>
            <w:r w:rsidRPr="000307BC">
              <w:rPr>
                <w:sz w:val="20"/>
                <w:szCs w:val="18"/>
                <w:lang w:val="pl-PL"/>
              </w:rPr>
              <w:t>začetek spravila</w:t>
            </w:r>
          </w:p>
          <w:p w14:paraId="2D4BD7A1" w14:textId="77777777" w:rsidR="00F745ED" w:rsidRPr="000307BC" w:rsidRDefault="00F745ED">
            <w:pPr>
              <w:spacing w:line="240" w:lineRule="exact"/>
              <w:rPr>
                <w:sz w:val="20"/>
                <w:szCs w:val="18"/>
                <w:lang w:val="pl-PL"/>
              </w:rPr>
            </w:pPr>
            <w:r w:rsidRPr="000307BC">
              <w:rPr>
                <w:sz w:val="20"/>
                <w:szCs w:val="18"/>
                <w:lang w:val="pl-PL"/>
              </w:rPr>
              <w:t>začetek spravila</w:t>
            </w:r>
          </w:p>
          <w:p w14:paraId="519C0C56" w14:textId="77777777" w:rsidR="00F745ED" w:rsidRPr="000307BC" w:rsidRDefault="00F745ED">
            <w:pPr>
              <w:spacing w:line="240" w:lineRule="exact"/>
              <w:rPr>
                <w:sz w:val="20"/>
                <w:szCs w:val="18"/>
                <w:lang w:val="pl-PL"/>
              </w:rPr>
            </w:pPr>
            <w:r w:rsidRPr="000307BC">
              <w:rPr>
                <w:sz w:val="20"/>
                <w:szCs w:val="18"/>
                <w:lang w:val="pl-PL"/>
              </w:rPr>
              <w:t>začetek spravila</w:t>
            </w:r>
          </w:p>
          <w:p w14:paraId="6A9218B4" w14:textId="77777777" w:rsidR="00F745ED" w:rsidRPr="000307BC" w:rsidRDefault="00F745ED">
            <w:pPr>
              <w:spacing w:line="240" w:lineRule="exact"/>
              <w:rPr>
                <w:sz w:val="20"/>
                <w:szCs w:val="18"/>
                <w:lang w:val="pl-PL"/>
              </w:rPr>
            </w:pPr>
            <w:r w:rsidRPr="000307BC">
              <w:rPr>
                <w:sz w:val="20"/>
                <w:szCs w:val="18"/>
                <w:lang w:val="pl-PL"/>
              </w:rPr>
              <w:t>začetek spravila</w:t>
            </w:r>
          </w:p>
        </w:tc>
        <w:tc>
          <w:tcPr>
            <w:tcW w:w="1588" w:type="dxa"/>
          </w:tcPr>
          <w:p w14:paraId="01CAACF4" w14:textId="77777777" w:rsidR="00F745ED" w:rsidRPr="000307BC" w:rsidRDefault="00F745ED">
            <w:pPr>
              <w:spacing w:line="240" w:lineRule="exact"/>
              <w:rPr>
                <w:b/>
                <w:bCs/>
                <w:sz w:val="20"/>
                <w:szCs w:val="18"/>
                <w:lang w:val="de-DE"/>
              </w:rPr>
            </w:pPr>
            <w:r w:rsidRPr="000307BC">
              <w:rPr>
                <w:b/>
                <w:bCs/>
                <w:sz w:val="20"/>
                <w:szCs w:val="18"/>
                <w:lang w:val="de-DE"/>
              </w:rPr>
              <w:t>Vrednosti Nmin</w:t>
            </w:r>
          </w:p>
          <w:p w14:paraId="5759ADE8" w14:textId="77777777" w:rsidR="00F745ED" w:rsidRPr="000307BC" w:rsidRDefault="00F745ED">
            <w:pPr>
              <w:spacing w:line="240" w:lineRule="exact"/>
              <w:rPr>
                <w:b/>
                <w:bCs/>
                <w:sz w:val="20"/>
                <w:szCs w:val="18"/>
                <w:lang w:val="de-DE"/>
              </w:rPr>
            </w:pPr>
          </w:p>
          <w:p w14:paraId="26719000" w14:textId="77777777" w:rsidR="00F745ED" w:rsidRPr="000307BC" w:rsidRDefault="00F745ED">
            <w:pPr>
              <w:spacing w:line="240" w:lineRule="exact"/>
              <w:jc w:val="right"/>
              <w:rPr>
                <w:sz w:val="20"/>
                <w:szCs w:val="18"/>
                <w:lang w:val="de-DE"/>
              </w:rPr>
            </w:pPr>
            <w:r w:rsidRPr="000307BC">
              <w:rPr>
                <w:sz w:val="20"/>
                <w:szCs w:val="18"/>
                <w:lang w:val="de-DE"/>
              </w:rPr>
              <w:t>&lt;100</w:t>
            </w:r>
          </w:p>
          <w:p w14:paraId="6DAE1DFF" w14:textId="77777777" w:rsidR="00F745ED" w:rsidRPr="000307BC" w:rsidRDefault="00F745ED">
            <w:pPr>
              <w:spacing w:line="240" w:lineRule="exact"/>
              <w:jc w:val="right"/>
              <w:rPr>
                <w:sz w:val="20"/>
                <w:szCs w:val="18"/>
                <w:lang w:val="de-DE"/>
              </w:rPr>
            </w:pPr>
            <w:r w:rsidRPr="000307BC">
              <w:rPr>
                <w:sz w:val="20"/>
                <w:szCs w:val="18"/>
                <w:lang w:val="de-DE"/>
              </w:rPr>
              <w:t>&lt;  80</w:t>
            </w:r>
          </w:p>
          <w:p w14:paraId="4BC1C336" w14:textId="77777777" w:rsidR="00F745ED" w:rsidRPr="000307BC" w:rsidRDefault="00F745ED">
            <w:pPr>
              <w:spacing w:line="240" w:lineRule="exact"/>
              <w:jc w:val="right"/>
              <w:rPr>
                <w:sz w:val="20"/>
                <w:szCs w:val="18"/>
                <w:lang w:val="de-DE"/>
              </w:rPr>
            </w:pPr>
            <w:r w:rsidRPr="000307BC">
              <w:rPr>
                <w:sz w:val="20"/>
                <w:szCs w:val="18"/>
                <w:lang w:val="de-DE"/>
              </w:rPr>
              <w:t>&lt;100</w:t>
            </w:r>
          </w:p>
          <w:p w14:paraId="636AC6F5" w14:textId="77777777" w:rsidR="00F745ED" w:rsidRPr="000307BC" w:rsidRDefault="00F745ED">
            <w:pPr>
              <w:spacing w:line="240" w:lineRule="exact"/>
              <w:jc w:val="right"/>
              <w:rPr>
                <w:sz w:val="20"/>
                <w:szCs w:val="18"/>
                <w:lang w:val="de-DE"/>
              </w:rPr>
            </w:pPr>
            <w:r w:rsidRPr="000307BC">
              <w:rPr>
                <w:sz w:val="20"/>
                <w:szCs w:val="18"/>
                <w:lang w:val="de-DE"/>
              </w:rPr>
              <w:t>&lt;100</w:t>
            </w:r>
          </w:p>
          <w:p w14:paraId="125F84C4" w14:textId="77777777" w:rsidR="00F745ED" w:rsidRPr="000307BC" w:rsidRDefault="00F745ED">
            <w:pPr>
              <w:spacing w:line="240" w:lineRule="exact"/>
              <w:jc w:val="right"/>
              <w:rPr>
                <w:sz w:val="20"/>
                <w:szCs w:val="18"/>
                <w:lang w:val="de-DE"/>
              </w:rPr>
            </w:pPr>
            <w:r w:rsidRPr="000307BC">
              <w:rPr>
                <w:sz w:val="20"/>
                <w:szCs w:val="18"/>
                <w:lang w:val="de-DE"/>
              </w:rPr>
              <w:t>&lt;100</w:t>
            </w:r>
          </w:p>
          <w:p w14:paraId="75750BEC" w14:textId="77777777" w:rsidR="00F745ED" w:rsidRPr="000307BC" w:rsidRDefault="00F745ED">
            <w:pPr>
              <w:spacing w:line="240" w:lineRule="exact"/>
              <w:jc w:val="right"/>
              <w:rPr>
                <w:sz w:val="20"/>
                <w:szCs w:val="18"/>
                <w:lang w:val="de-DE"/>
              </w:rPr>
            </w:pPr>
            <w:r w:rsidRPr="000307BC">
              <w:rPr>
                <w:sz w:val="20"/>
                <w:szCs w:val="18"/>
                <w:lang w:val="de-DE"/>
              </w:rPr>
              <w:t>&lt;  80</w:t>
            </w:r>
          </w:p>
          <w:p w14:paraId="265749D5" w14:textId="77777777" w:rsidR="00F745ED" w:rsidRPr="000307BC" w:rsidRDefault="00F745ED">
            <w:pPr>
              <w:spacing w:line="240" w:lineRule="exact"/>
              <w:jc w:val="right"/>
              <w:rPr>
                <w:sz w:val="20"/>
                <w:szCs w:val="18"/>
                <w:lang w:val="de-DE"/>
              </w:rPr>
            </w:pPr>
            <w:r w:rsidRPr="000307BC">
              <w:rPr>
                <w:sz w:val="20"/>
                <w:szCs w:val="18"/>
                <w:lang w:val="de-DE"/>
              </w:rPr>
              <w:t>&lt;  80</w:t>
            </w:r>
          </w:p>
          <w:p w14:paraId="7DB835D6" w14:textId="77777777" w:rsidR="00F745ED" w:rsidRPr="000307BC" w:rsidRDefault="00F745ED">
            <w:pPr>
              <w:spacing w:line="240" w:lineRule="exact"/>
              <w:jc w:val="right"/>
              <w:rPr>
                <w:sz w:val="20"/>
                <w:szCs w:val="18"/>
                <w:lang w:val="de-DE"/>
              </w:rPr>
            </w:pPr>
            <w:r w:rsidRPr="000307BC">
              <w:rPr>
                <w:sz w:val="20"/>
                <w:szCs w:val="18"/>
                <w:lang w:val="de-DE"/>
              </w:rPr>
              <w:t>&lt;  80</w:t>
            </w:r>
          </w:p>
          <w:p w14:paraId="1EF63B32" w14:textId="77777777" w:rsidR="00F745ED" w:rsidRPr="000307BC" w:rsidRDefault="00F745ED">
            <w:pPr>
              <w:spacing w:line="240" w:lineRule="exact"/>
              <w:jc w:val="right"/>
              <w:rPr>
                <w:sz w:val="20"/>
                <w:szCs w:val="18"/>
                <w:lang w:val="de-DE"/>
              </w:rPr>
            </w:pPr>
            <w:r w:rsidRPr="000307BC">
              <w:rPr>
                <w:sz w:val="20"/>
                <w:szCs w:val="18"/>
                <w:lang w:val="de-DE"/>
              </w:rPr>
              <w:t>&lt;  80</w:t>
            </w:r>
          </w:p>
        </w:tc>
      </w:tr>
    </w:tbl>
    <w:p w14:paraId="0FDAF749" w14:textId="77777777" w:rsidR="002831B7" w:rsidRPr="000307BC" w:rsidRDefault="002831B7" w:rsidP="002831B7">
      <w:pPr>
        <w:pStyle w:val="Naslov2"/>
        <w:numPr>
          <w:ilvl w:val="0"/>
          <w:numId w:val="0"/>
        </w:numPr>
        <w:ind w:left="624"/>
        <w:rPr>
          <w:sz w:val="20"/>
          <w:lang w:val="sl-SI"/>
        </w:rPr>
      </w:pPr>
    </w:p>
    <w:p w14:paraId="5E4D6DD4" w14:textId="77777777" w:rsidR="002831B7" w:rsidRPr="000307BC" w:rsidRDefault="002831B7">
      <w:pPr>
        <w:jc w:val="left"/>
        <w:rPr>
          <w:b/>
          <w:bCs/>
          <w:caps/>
          <w:sz w:val="20"/>
        </w:rPr>
      </w:pPr>
      <w:r w:rsidRPr="000307BC">
        <w:rPr>
          <w:sz w:val="20"/>
        </w:rPr>
        <w:br w:type="page"/>
      </w:r>
    </w:p>
    <w:p w14:paraId="5B7B54B3" w14:textId="77777777" w:rsidR="00F745ED" w:rsidRPr="000307BC" w:rsidRDefault="002831B7" w:rsidP="002831B7">
      <w:pPr>
        <w:pStyle w:val="Naslov2"/>
        <w:rPr>
          <w:sz w:val="20"/>
        </w:rPr>
      </w:pPr>
      <w:r w:rsidRPr="000307BC">
        <w:rPr>
          <w:sz w:val="20"/>
          <w:lang w:val="sl-SI"/>
        </w:rPr>
        <w:lastRenderedPageBreak/>
        <w:t xml:space="preserve"> </w:t>
      </w:r>
      <w:bookmarkStart w:id="219" w:name="_Toc5773469"/>
      <w:r w:rsidR="00F745ED" w:rsidRPr="000307BC">
        <w:rPr>
          <w:sz w:val="20"/>
        </w:rPr>
        <w:t>OCENA PRIMERNOSTI ZA KOLOBAR V INTEGRIRANI PRIDELAVI ZELENJAVE NA PROSTEM</w:t>
      </w:r>
      <w:bookmarkEnd w:id="21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6"/>
        <w:gridCol w:w="3755"/>
        <w:gridCol w:w="2590"/>
      </w:tblGrid>
      <w:tr w:rsidR="00F745ED" w:rsidRPr="000307BC" w14:paraId="4C29EAA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6D4C71" w14:textId="77777777" w:rsidR="00F745ED" w:rsidRPr="000307BC" w:rsidRDefault="00F745ED">
            <w:pPr>
              <w:jc w:val="left"/>
              <w:rPr>
                <w:b/>
                <w:bCs/>
                <w:sz w:val="19"/>
                <w:szCs w:val="19"/>
              </w:rPr>
            </w:pPr>
            <w:r w:rsidRPr="000307BC">
              <w:rPr>
                <w:b/>
                <w:bCs/>
                <w:sz w:val="19"/>
                <w:szCs w:val="19"/>
              </w:rPr>
              <w:t>Zelenjadnice</w:t>
            </w:r>
          </w:p>
        </w:tc>
        <w:tc>
          <w:tcPr>
            <w:tcW w:w="3755" w:type="dxa"/>
            <w:tcBorders>
              <w:top w:val="single" w:sz="6" w:space="0" w:color="auto"/>
              <w:left w:val="single" w:sz="6" w:space="0" w:color="auto"/>
              <w:bottom w:val="single" w:sz="6" w:space="0" w:color="auto"/>
              <w:right w:val="single" w:sz="6" w:space="0" w:color="auto"/>
            </w:tcBorders>
          </w:tcPr>
          <w:p w14:paraId="6D1A56BA" w14:textId="77777777" w:rsidR="00F745ED" w:rsidRPr="000307BC" w:rsidRDefault="00F745ED">
            <w:pPr>
              <w:rPr>
                <w:b/>
                <w:bCs/>
                <w:sz w:val="19"/>
                <w:szCs w:val="19"/>
              </w:rPr>
            </w:pPr>
            <w:r w:rsidRPr="000307BC">
              <w:rPr>
                <w:b/>
                <w:bCs/>
                <w:sz w:val="19"/>
                <w:szCs w:val="19"/>
              </w:rPr>
              <w:t>Omejitev v kolobarju</w:t>
            </w:r>
          </w:p>
        </w:tc>
        <w:tc>
          <w:tcPr>
            <w:tcW w:w="2590" w:type="dxa"/>
            <w:tcBorders>
              <w:top w:val="single" w:sz="6" w:space="0" w:color="auto"/>
              <w:left w:val="single" w:sz="6" w:space="0" w:color="auto"/>
              <w:bottom w:val="single" w:sz="6" w:space="0" w:color="auto"/>
              <w:right w:val="single" w:sz="6" w:space="0" w:color="auto"/>
            </w:tcBorders>
          </w:tcPr>
          <w:p w14:paraId="267E08F2" w14:textId="77777777" w:rsidR="00F745ED" w:rsidRPr="000307BC" w:rsidRDefault="00F745ED">
            <w:pPr>
              <w:rPr>
                <w:b/>
                <w:bCs/>
                <w:sz w:val="19"/>
                <w:szCs w:val="19"/>
              </w:rPr>
            </w:pPr>
            <w:r w:rsidRPr="000307BC">
              <w:rPr>
                <w:b/>
                <w:bCs/>
                <w:sz w:val="19"/>
                <w:szCs w:val="19"/>
              </w:rPr>
              <w:t>Opombe</w:t>
            </w:r>
          </w:p>
        </w:tc>
      </w:tr>
      <w:tr w:rsidR="00F745ED" w:rsidRPr="000307BC" w14:paraId="0825FC9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F1AFD99" w14:textId="77777777" w:rsidR="00F745ED" w:rsidRPr="000307BC" w:rsidRDefault="00F745ED">
            <w:pPr>
              <w:jc w:val="left"/>
              <w:rPr>
                <w:sz w:val="19"/>
                <w:szCs w:val="19"/>
              </w:rPr>
            </w:pPr>
            <w:r w:rsidRPr="000307BC">
              <w:rPr>
                <w:sz w:val="19"/>
                <w:szCs w:val="19"/>
              </w:rPr>
              <w:t>STROČJI FIŽOL</w:t>
            </w:r>
          </w:p>
        </w:tc>
        <w:tc>
          <w:tcPr>
            <w:tcW w:w="3755" w:type="dxa"/>
            <w:tcBorders>
              <w:top w:val="single" w:sz="6" w:space="0" w:color="auto"/>
              <w:left w:val="single" w:sz="6" w:space="0" w:color="auto"/>
              <w:bottom w:val="single" w:sz="6" w:space="0" w:color="auto"/>
              <w:right w:val="single" w:sz="6" w:space="0" w:color="auto"/>
            </w:tcBorders>
          </w:tcPr>
          <w:p w14:paraId="497FD1FD" w14:textId="77777777" w:rsidR="00F745ED" w:rsidRPr="000307BC" w:rsidRDefault="00F745ED">
            <w:pPr>
              <w:rPr>
                <w:sz w:val="19"/>
                <w:szCs w:val="19"/>
              </w:rPr>
            </w:pPr>
            <w:r w:rsidRPr="000307BC">
              <w:rPr>
                <w:sz w:val="19"/>
                <w:szCs w:val="19"/>
              </w:rPr>
              <w:t>V treh letih največ enkrat metuljnica kot glavni posevek.</w:t>
            </w:r>
          </w:p>
        </w:tc>
        <w:tc>
          <w:tcPr>
            <w:tcW w:w="2590" w:type="dxa"/>
            <w:tcBorders>
              <w:top w:val="single" w:sz="6" w:space="0" w:color="auto"/>
              <w:left w:val="single" w:sz="6" w:space="0" w:color="auto"/>
              <w:bottom w:val="single" w:sz="6" w:space="0" w:color="auto"/>
              <w:right w:val="single" w:sz="6" w:space="0" w:color="auto"/>
            </w:tcBorders>
          </w:tcPr>
          <w:p w14:paraId="47A7B70B" w14:textId="77777777" w:rsidR="00F745ED" w:rsidRPr="000307BC" w:rsidRDefault="00F745ED">
            <w:pPr>
              <w:rPr>
                <w:sz w:val="19"/>
                <w:szCs w:val="19"/>
              </w:rPr>
            </w:pPr>
          </w:p>
        </w:tc>
      </w:tr>
      <w:tr w:rsidR="00F745ED" w:rsidRPr="000307BC" w14:paraId="7D758AE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456D271" w14:textId="77777777" w:rsidR="00F745ED" w:rsidRPr="000307BC" w:rsidRDefault="00F745ED">
            <w:pPr>
              <w:jc w:val="left"/>
              <w:rPr>
                <w:sz w:val="19"/>
                <w:szCs w:val="19"/>
              </w:rPr>
            </w:pPr>
            <w:r w:rsidRPr="000307BC">
              <w:rPr>
                <w:sz w:val="19"/>
                <w:szCs w:val="19"/>
              </w:rPr>
              <w:t>BROKOLI*</w:t>
            </w:r>
          </w:p>
        </w:tc>
        <w:tc>
          <w:tcPr>
            <w:tcW w:w="3755" w:type="dxa"/>
            <w:tcBorders>
              <w:top w:val="single" w:sz="6" w:space="0" w:color="auto"/>
              <w:left w:val="single" w:sz="6" w:space="0" w:color="auto"/>
              <w:bottom w:val="single" w:sz="6" w:space="0" w:color="auto"/>
              <w:right w:val="single" w:sz="6" w:space="0" w:color="auto"/>
            </w:tcBorders>
          </w:tcPr>
          <w:p w14:paraId="01D40063"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D1F8672" w14:textId="77777777" w:rsidR="00F745ED" w:rsidRPr="000307BC" w:rsidRDefault="00F745ED">
            <w:pPr>
              <w:rPr>
                <w:sz w:val="19"/>
                <w:szCs w:val="19"/>
              </w:rPr>
            </w:pPr>
            <w:r w:rsidRPr="000307BC">
              <w:rPr>
                <w:sz w:val="19"/>
                <w:szCs w:val="19"/>
              </w:rPr>
              <w:t>Pogosteje le na primernih rastiščih.</w:t>
            </w:r>
          </w:p>
        </w:tc>
      </w:tr>
      <w:tr w:rsidR="00F745ED" w:rsidRPr="000307BC" w14:paraId="5CD4E89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5E6EFA" w14:textId="77777777" w:rsidR="00F745ED" w:rsidRPr="000307BC" w:rsidRDefault="00F745ED">
            <w:pPr>
              <w:jc w:val="left"/>
              <w:rPr>
                <w:sz w:val="19"/>
                <w:szCs w:val="19"/>
              </w:rPr>
            </w:pPr>
            <w:r w:rsidRPr="000307BC">
              <w:rPr>
                <w:sz w:val="19"/>
                <w:szCs w:val="19"/>
              </w:rPr>
              <w:t>KITAJSKI KAPUS*</w:t>
            </w:r>
          </w:p>
        </w:tc>
        <w:tc>
          <w:tcPr>
            <w:tcW w:w="3755" w:type="dxa"/>
            <w:tcBorders>
              <w:top w:val="single" w:sz="6" w:space="0" w:color="auto"/>
              <w:left w:val="single" w:sz="6" w:space="0" w:color="auto"/>
              <w:bottom w:val="single" w:sz="6" w:space="0" w:color="auto"/>
              <w:right w:val="single" w:sz="6" w:space="0" w:color="auto"/>
            </w:tcBorders>
          </w:tcPr>
          <w:p w14:paraId="3ED422FE"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B4F50A0" w14:textId="77777777" w:rsidR="00F745ED" w:rsidRPr="000307BC" w:rsidRDefault="00F745ED">
            <w:pPr>
              <w:rPr>
                <w:sz w:val="19"/>
                <w:szCs w:val="19"/>
              </w:rPr>
            </w:pPr>
            <w:r w:rsidRPr="000307BC">
              <w:rPr>
                <w:sz w:val="19"/>
                <w:szCs w:val="19"/>
              </w:rPr>
              <w:t>Ožje le pri kultivarjih, ki so odporni na golšavost ali je pH &gt; 7,1.</w:t>
            </w:r>
          </w:p>
        </w:tc>
      </w:tr>
      <w:tr w:rsidR="00F745ED" w:rsidRPr="000307BC" w14:paraId="527B456F"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EEC8475" w14:textId="77777777" w:rsidR="00F745ED" w:rsidRPr="000307BC" w:rsidRDefault="00F745ED">
            <w:pPr>
              <w:jc w:val="left"/>
              <w:rPr>
                <w:sz w:val="19"/>
                <w:szCs w:val="19"/>
              </w:rPr>
            </w:pPr>
            <w:r w:rsidRPr="000307BC">
              <w:rPr>
                <w:sz w:val="19"/>
                <w:szCs w:val="19"/>
              </w:rPr>
              <w:t>JANEŽ</w:t>
            </w:r>
          </w:p>
        </w:tc>
        <w:tc>
          <w:tcPr>
            <w:tcW w:w="3755" w:type="dxa"/>
            <w:tcBorders>
              <w:top w:val="single" w:sz="6" w:space="0" w:color="auto"/>
              <w:left w:val="single" w:sz="6" w:space="0" w:color="auto"/>
              <w:bottom w:val="single" w:sz="6" w:space="0" w:color="auto"/>
              <w:right w:val="single" w:sz="6" w:space="0" w:color="auto"/>
            </w:tcBorders>
          </w:tcPr>
          <w:p w14:paraId="02A269E7"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2BC57DE3" w14:textId="77777777" w:rsidR="00F745ED" w:rsidRPr="000307BC" w:rsidRDefault="00F745ED">
            <w:pPr>
              <w:rPr>
                <w:sz w:val="19"/>
                <w:szCs w:val="19"/>
              </w:rPr>
            </w:pPr>
          </w:p>
        </w:tc>
      </w:tr>
      <w:tr w:rsidR="00F745ED" w:rsidRPr="000307BC" w14:paraId="40390D67"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E23873E" w14:textId="77777777" w:rsidR="00F745ED" w:rsidRPr="000307BC" w:rsidRDefault="00F745ED">
            <w:pPr>
              <w:jc w:val="left"/>
              <w:rPr>
                <w:sz w:val="19"/>
                <w:szCs w:val="19"/>
              </w:rPr>
            </w:pPr>
            <w:r w:rsidRPr="000307BC">
              <w:rPr>
                <w:sz w:val="19"/>
                <w:szCs w:val="19"/>
              </w:rPr>
              <w:t>GRAH</w:t>
            </w:r>
          </w:p>
        </w:tc>
        <w:tc>
          <w:tcPr>
            <w:tcW w:w="3755" w:type="dxa"/>
            <w:tcBorders>
              <w:top w:val="single" w:sz="6" w:space="0" w:color="auto"/>
              <w:left w:val="single" w:sz="6" w:space="0" w:color="auto"/>
              <w:bottom w:val="single" w:sz="6" w:space="0" w:color="auto"/>
              <w:right w:val="single" w:sz="6" w:space="0" w:color="auto"/>
            </w:tcBorders>
          </w:tcPr>
          <w:p w14:paraId="14084026" w14:textId="77777777" w:rsidR="00F745ED" w:rsidRPr="000307BC" w:rsidRDefault="00F745ED">
            <w:pPr>
              <w:rPr>
                <w:sz w:val="19"/>
                <w:szCs w:val="19"/>
              </w:rPr>
            </w:pPr>
            <w:r w:rsidRPr="000307BC">
              <w:rPr>
                <w:sz w:val="19"/>
                <w:szCs w:val="19"/>
              </w:rPr>
              <w:t>V treh letih največ enkrat metuljnica.</w:t>
            </w:r>
          </w:p>
        </w:tc>
        <w:tc>
          <w:tcPr>
            <w:tcW w:w="2590" w:type="dxa"/>
            <w:tcBorders>
              <w:top w:val="single" w:sz="6" w:space="0" w:color="auto"/>
              <w:left w:val="single" w:sz="6" w:space="0" w:color="auto"/>
              <w:bottom w:val="single" w:sz="6" w:space="0" w:color="auto"/>
              <w:right w:val="single" w:sz="6" w:space="0" w:color="auto"/>
            </w:tcBorders>
          </w:tcPr>
          <w:p w14:paraId="1B91B77E" w14:textId="77777777" w:rsidR="00F745ED" w:rsidRPr="000307BC" w:rsidRDefault="00F745ED">
            <w:pPr>
              <w:rPr>
                <w:sz w:val="19"/>
                <w:szCs w:val="19"/>
              </w:rPr>
            </w:pPr>
          </w:p>
        </w:tc>
      </w:tr>
      <w:tr w:rsidR="00F745ED" w:rsidRPr="000307BC" w14:paraId="30945AE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7C3FDD6" w14:textId="77777777" w:rsidR="00F745ED" w:rsidRPr="000307BC" w:rsidRDefault="00F745ED">
            <w:pPr>
              <w:jc w:val="left"/>
              <w:rPr>
                <w:sz w:val="19"/>
                <w:szCs w:val="19"/>
              </w:rPr>
            </w:pPr>
            <w:r w:rsidRPr="000307BC">
              <w:rPr>
                <w:sz w:val="19"/>
                <w:szCs w:val="19"/>
              </w:rPr>
              <w:t>KUMARE za vlaganje</w:t>
            </w:r>
          </w:p>
        </w:tc>
        <w:tc>
          <w:tcPr>
            <w:tcW w:w="3755" w:type="dxa"/>
            <w:tcBorders>
              <w:top w:val="single" w:sz="6" w:space="0" w:color="auto"/>
              <w:left w:val="single" w:sz="6" w:space="0" w:color="auto"/>
              <w:bottom w:val="single" w:sz="6" w:space="0" w:color="auto"/>
              <w:right w:val="single" w:sz="6" w:space="0" w:color="auto"/>
            </w:tcBorders>
          </w:tcPr>
          <w:p w14:paraId="64EDD747"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368A526" w14:textId="77777777" w:rsidR="00F745ED" w:rsidRPr="000307BC" w:rsidRDefault="00F745ED">
            <w:pPr>
              <w:rPr>
                <w:sz w:val="19"/>
                <w:szCs w:val="19"/>
              </w:rPr>
            </w:pPr>
          </w:p>
        </w:tc>
      </w:tr>
      <w:tr w:rsidR="00F745ED" w:rsidRPr="000307BC" w14:paraId="4019E08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7111CF" w14:textId="77777777" w:rsidR="00F745ED" w:rsidRPr="000307BC" w:rsidRDefault="00F745ED">
            <w:pPr>
              <w:jc w:val="left"/>
              <w:rPr>
                <w:sz w:val="19"/>
                <w:szCs w:val="19"/>
              </w:rPr>
            </w:pPr>
            <w:r w:rsidRPr="000307BC">
              <w:rPr>
                <w:sz w:val="19"/>
                <w:szCs w:val="19"/>
              </w:rPr>
              <w:t>CVETAČA*</w:t>
            </w:r>
          </w:p>
        </w:tc>
        <w:tc>
          <w:tcPr>
            <w:tcW w:w="3755" w:type="dxa"/>
            <w:tcBorders>
              <w:top w:val="single" w:sz="6" w:space="0" w:color="auto"/>
              <w:left w:val="single" w:sz="6" w:space="0" w:color="auto"/>
              <w:bottom w:val="single" w:sz="6" w:space="0" w:color="auto"/>
              <w:right w:val="single" w:sz="6" w:space="0" w:color="auto"/>
            </w:tcBorders>
          </w:tcPr>
          <w:p w14:paraId="7AC5189F"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764E9793" w14:textId="77777777" w:rsidR="00F745ED" w:rsidRPr="000307BC" w:rsidRDefault="00F745ED">
            <w:pPr>
              <w:rPr>
                <w:sz w:val="19"/>
                <w:szCs w:val="19"/>
              </w:rPr>
            </w:pPr>
            <w:r w:rsidRPr="000307BC">
              <w:rPr>
                <w:sz w:val="19"/>
                <w:szCs w:val="19"/>
              </w:rPr>
              <w:t>Pogosteje le na primernih rastiščih.</w:t>
            </w:r>
          </w:p>
        </w:tc>
      </w:tr>
      <w:tr w:rsidR="00F745ED" w:rsidRPr="000307BC" w14:paraId="52376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C6A9AD" w14:textId="77777777" w:rsidR="00F745ED" w:rsidRPr="000307BC" w:rsidRDefault="00F745ED">
            <w:pPr>
              <w:jc w:val="left"/>
              <w:rPr>
                <w:sz w:val="19"/>
                <w:szCs w:val="19"/>
              </w:rPr>
            </w:pPr>
            <w:r w:rsidRPr="000307BC">
              <w:rPr>
                <w:sz w:val="19"/>
                <w:szCs w:val="19"/>
              </w:rPr>
              <w:t>KORENČEK</w:t>
            </w:r>
          </w:p>
        </w:tc>
        <w:tc>
          <w:tcPr>
            <w:tcW w:w="3755" w:type="dxa"/>
            <w:tcBorders>
              <w:top w:val="single" w:sz="6" w:space="0" w:color="auto"/>
              <w:left w:val="single" w:sz="6" w:space="0" w:color="auto"/>
              <w:bottom w:val="single" w:sz="6" w:space="0" w:color="auto"/>
              <w:right w:val="single" w:sz="6" w:space="0" w:color="auto"/>
            </w:tcBorders>
          </w:tcPr>
          <w:p w14:paraId="4F68328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B6664D7" w14:textId="77777777" w:rsidR="00F745ED" w:rsidRPr="000307BC" w:rsidRDefault="00F745ED">
            <w:pPr>
              <w:rPr>
                <w:sz w:val="19"/>
                <w:szCs w:val="19"/>
              </w:rPr>
            </w:pPr>
          </w:p>
        </w:tc>
      </w:tr>
      <w:tr w:rsidR="00F745ED" w:rsidRPr="000307BC" w14:paraId="434E9A7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388187E" w14:textId="77777777" w:rsidR="00F745ED" w:rsidRPr="000307BC" w:rsidRDefault="00F745ED">
            <w:pPr>
              <w:jc w:val="left"/>
              <w:rPr>
                <w:sz w:val="19"/>
                <w:szCs w:val="19"/>
              </w:rPr>
            </w:pPr>
            <w:r w:rsidRPr="000307BC">
              <w:rPr>
                <w:sz w:val="19"/>
                <w:szCs w:val="19"/>
              </w:rPr>
              <w:t>ČESEN</w:t>
            </w:r>
          </w:p>
        </w:tc>
        <w:tc>
          <w:tcPr>
            <w:tcW w:w="3755" w:type="dxa"/>
            <w:tcBorders>
              <w:top w:val="single" w:sz="6" w:space="0" w:color="auto"/>
              <w:left w:val="single" w:sz="6" w:space="0" w:color="auto"/>
              <w:bottom w:val="single" w:sz="6" w:space="0" w:color="auto"/>
              <w:right w:val="single" w:sz="6" w:space="0" w:color="auto"/>
            </w:tcBorders>
          </w:tcPr>
          <w:p w14:paraId="072057F8" w14:textId="77777777" w:rsidR="00F745ED" w:rsidRPr="000307BC" w:rsidRDefault="00F745ED">
            <w:pPr>
              <w:rPr>
                <w:sz w:val="19"/>
                <w:szCs w:val="19"/>
              </w:rPr>
            </w:pPr>
            <w:r w:rsidRPr="000307BC">
              <w:rPr>
                <w:sz w:val="19"/>
                <w:szCs w:val="19"/>
              </w:rPr>
              <w:t>V petih letih največ enkrat česen.</w:t>
            </w:r>
          </w:p>
        </w:tc>
        <w:tc>
          <w:tcPr>
            <w:tcW w:w="2590" w:type="dxa"/>
            <w:tcBorders>
              <w:top w:val="single" w:sz="6" w:space="0" w:color="auto"/>
              <w:left w:val="single" w:sz="6" w:space="0" w:color="auto"/>
              <w:bottom w:val="single" w:sz="6" w:space="0" w:color="auto"/>
              <w:right w:val="single" w:sz="6" w:space="0" w:color="auto"/>
            </w:tcBorders>
          </w:tcPr>
          <w:p w14:paraId="7EDB6F6D" w14:textId="77777777" w:rsidR="00F745ED" w:rsidRPr="000307BC" w:rsidRDefault="00F745ED">
            <w:pPr>
              <w:rPr>
                <w:sz w:val="19"/>
                <w:szCs w:val="19"/>
              </w:rPr>
            </w:pPr>
          </w:p>
        </w:tc>
      </w:tr>
      <w:tr w:rsidR="00F745ED" w:rsidRPr="000307BC" w14:paraId="7F95E9A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9898AD9" w14:textId="77777777" w:rsidR="00F745ED" w:rsidRPr="000307BC" w:rsidRDefault="00F745ED">
            <w:pPr>
              <w:jc w:val="left"/>
              <w:rPr>
                <w:sz w:val="19"/>
                <w:szCs w:val="19"/>
              </w:rPr>
            </w:pPr>
            <w:r w:rsidRPr="000307BC">
              <w:rPr>
                <w:sz w:val="19"/>
                <w:szCs w:val="19"/>
              </w:rPr>
              <w:t>SLADKI KOMARČEK</w:t>
            </w:r>
          </w:p>
        </w:tc>
        <w:tc>
          <w:tcPr>
            <w:tcW w:w="3755" w:type="dxa"/>
            <w:tcBorders>
              <w:top w:val="single" w:sz="6" w:space="0" w:color="auto"/>
              <w:left w:val="single" w:sz="6" w:space="0" w:color="auto"/>
              <w:bottom w:val="single" w:sz="6" w:space="0" w:color="auto"/>
              <w:right w:val="single" w:sz="6" w:space="0" w:color="auto"/>
            </w:tcBorders>
          </w:tcPr>
          <w:p w14:paraId="6CA06DB6"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19DD8E0" w14:textId="77777777" w:rsidR="00F745ED" w:rsidRPr="000307BC" w:rsidRDefault="00F745ED">
            <w:pPr>
              <w:rPr>
                <w:sz w:val="19"/>
                <w:szCs w:val="19"/>
              </w:rPr>
            </w:pPr>
          </w:p>
        </w:tc>
      </w:tr>
      <w:tr w:rsidR="00F745ED" w:rsidRPr="000307BC" w14:paraId="7C86495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531BB88" w14:textId="77777777" w:rsidR="00F745ED" w:rsidRPr="000307BC" w:rsidRDefault="00F745ED">
            <w:pPr>
              <w:jc w:val="left"/>
              <w:rPr>
                <w:sz w:val="19"/>
                <w:szCs w:val="19"/>
              </w:rPr>
            </w:pPr>
            <w:r w:rsidRPr="000307BC">
              <w:rPr>
                <w:sz w:val="19"/>
                <w:szCs w:val="19"/>
              </w:rPr>
              <w:t>KOLERABICA</w:t>
            </w:r>
          </w:p>
        </w:tc>
        <w:tc>
          <w:tcPr>
            <w:tcW w:w="3755" w:type="dxa"/>
            <w:tcBorders>
              <w:top w:val="single" w:sz="6" w:space="0" w:color="auto"/>
              <w:left w:val="single" w:sz="6" w:space="0" w:color="auto"/>
              <w:bottom w:val="single" w:sz="6" w:space="0" w:color="auto"/>
              <w:right w:val="single" w:sz="6" w:space="0" w:color="auto"/>
            </w:tcBorders>
          </w:tcPr>
          <w:p w14:paraId="4FF420A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395951C" w14:textId="77777777" w:rsidR="00F745ED" w:rsidRPr="000307BC" w:rsidRDefault="00F745ED">
            <w:pPr>
              <w:rPr>
                <w:sz w:val="19"/>
                <w:szCs w:val="19"/>
              </w:rPr>
            </w:pPr>
          </w:p>
        </w:tc>
      </w:tr>
      <w:tr w:rsidR="00F745ED" w:rsidRPr="000307BC" w14:paraId="795944A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B82CE0" w14:textId="77777777" w:rsidR="00F745ED" w:rsidRPr="000307BC" w:rsidRDefault="00F745ED">
            <w:pPr>
              <w:jc w:val="left"/>
              <w:rPr>
                <w:sz w:val="19"/>
                <w:szCs w:val="19"/>
              </w:rPr>
            </w:pPr>
            <w:r w:rsidRPr="000307BC">
              <w:rPr>
                <w:sz w:val="19"/>
                <w:szCs w:val="19"/>
              </w:rPr>
              <w:t>ZELJE, OHROVT*</w:t>
            </w:r>
          </w:p>
        </w:tc>
        <w:tc>
          <w:tcPr>
            <w:tcW w:w="3755" w:type="dxa"/>
            <w:tcBorders>
              <w:top w:val="single" w:sz="6" w:space="0" w:color="auto"/>
              <w:left w:val="single" w:sz="6" w:space="0" w:color="auto"/>
              <w:bottom w:val="single" w:sz="6" w:space="0" w:color="auto"/>
              <w:right w:val="single" w:sz="6" w:space="0" w:color="auto"/>
            </w:tcBorders>
          </w:tcPr>
          <w:p w14:paraId="229E75E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41DE14E" w14:textId="77777777" w:rsidR="00F745ED" w:rsidRPr="000307BC" w:rsidRDefault="00F745ED">
            <w:pPr>
              <w:rPr>
                <w:sz w:val="19"/>
                <w:szCs w:val="19"/>
              </w:rPr>
            </w:pPr>
            <w:r w:rsidRPr="000307BC">
              <w:rPr>
                <w:sz w:val="19"/>
                <w:szCs w:val="19"/>
              </w:rPr>
              <w:t>Pogosteje le na primernih rastiščih.</w:t>
            </w:r>
          </w:p>
        </w:tc>
      </w:tr>
      <w:tr w:rsidR="00F745ED" w:rsidRPr="000307BC" w14:paraId="70A0CAC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0AA9F6A" w14:textId="77777777" w:rsidR="00F745ED" w:rsidRPr="000307BC" w:rsidRDefault="00F745ED">
            <w:pPr>
              <w:jc w:val="left"/>
              <w:rPr>
                <w:sz w:val="19"/>
                <w:szCs w:val="19"/>
              </w:rPr>
            </w:pPr>
            <w:r w:rsidRPr="000307BC">
              <w:rPr>
                <w:sz w:val="19"/>
                <w:szCs w:val="19"/>
              </w:rPr>
              <w:t>HREN</w:t>
            </w:r>
          </w:p>
        </w:tc>
        <w:tc>
          <w:tcPr>
            <w:tcW w:w="3755" w:type="dxa"/>
            <w:tcBorders>
              <w:top w:val="single" w:sz="6" w:space="0" w:color="auto"/>
              <w:left w:val="single" w:sz="6" w:space="0" w:color="auto"/>
              <w:bottom w:val="single" w:sz="6" w:space="0" w:color="auto"/>
              <w:right w:val="single" w:sz="6" w:space="0" w:color="auto"/>
            </w:tcBorders>
          </w:tcPr>
          <w:p w14:paraId="5CB297EC" w14:textId="77777777" w:rsidR="00F745ED" w:rsidRPr="000307BC" w:rsidRDefault="00F745ED">
            <w:pPr>
              <w:rPr>
                <w:sz w:val="19"/>
                <w:szCs w:val="19"/>
              </w:rPr>
            </w:pPr>
            <w:r w:rsidRPr="000307BC">
              <w:rPr>
                <w:sz w:val="19"/>
                <w:szCs w:val="19"/>
              </w:rPr>
              <w:t>V štirih letih največ dvakrat hren.</w:t>
            </w:r>
          </w:p>
        </w:tc>
        <w:tc>
          <w:tcPr>
            <w:tcW w:w="2590" w:type="dxa"/>
            <w:tcBorders>
              <w:top w:val="single" w:sz="6" w:space="0" w:color="auto"/>
              <w:left w:val="single" w:sz="6" w:space="0" w:color="auto"/>
              <w:bottom w:val="single" w:sz="6" w:space="0" w:color="auto"/>
              <w:right w:val="single" w:sz="6" w:space="0" w:color="auto"/>
            </w:tcBorders>
          </w:tcPr>
          <w:p w14:paraId="4A7B20A9" w14:textId="77777777" w:rsidR="00F745ED" w:rsidRPr="000307BC" w:rsidRDefault="00F745ED">
            <w:pPr>
              <w:rPr>
                <w:sz w:val="19"/>
                <w:szCs w:val="19"/>
              </w:rPr>
            </w:pPr>
          </w:p>
        </w:tc>
      </w:tr>
      <w:tr w:rsidR="00F745ED" w:rsidRPr="000307BC" w14:paraId="3F39A76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38F6CBC" w14:textId="77777777" w:rsidR="00F745ED" w:rsidRPr="000307BC" w:rsidRDefault="00F745ED">
            <w:pPr>
              <w:jc w:val="left"/>
              <w:rPr>
                <w:sz w:val="19"/>
                <w:szCs w:val="19"/>
              </w:rPr>
            </w:pPr>
            <w:r w:rsidRPr="000307BC">
              <w:rPr>
                <w:sz w:val="19"/>
                <w:szCs w:val="19"/>
              </w:rPr>
              <w:t>BUČE</w:t>
            </w:r>
          </w:p>
        </w:tc>
        <w:tc>
          <w:tcPr>
            <w:tcW w:w="3755" w:type="dxa"/>
            <w:tcBorders>
              <w:top w:val="single" w:sz="6" w:space="0" w:color="auto"/>
              <w:left w:val="single" w:sz="6" w:space="0" w:color="auto"/>
              <w:bottom w:val="single" w:sz="6" w:space="0" w:color="auto"/>
              <w:right w:val="single" w:sz="6" w:space="0" w:color="auto"/>
            </w:tcBorders>
          </w:tcPr>
          <w:p w14:paraId="104B56AB"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3548A6F4" w14:textId="77777777" w:rsidR="00F745ED" w:rsidRPr="000307BC" w:rsidRDefault="00F745ED">
            <w:pPr>
              <w:rPr>
                <w:sz w:val="19"/>
                <w:szCs w:val="19"/>
              </w:rPr>
            </w:pPr>
          </w:p>
        </w:tc>
      </w:tr>
      <w:tr w:rsidR="00F745ED" w:rsidRPr="000307BC" w14:paraId="654D97F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D7B5D8" w14:textId="77777777" w:rsidR="00F745ED" w:rsidRPr="000307BC" w:rsidRDefault="00F745ED">
            <w:pPr>
              <w:jc w:val="left"/>
              <w:rPr>
                <w:sz w:val="19"/>
                <w:szCs w:val="19"/>
              </w:rPr>
            </w:pPr>
            <w:r w:rsidRPr="000307BC">
              <w:rPr>
                <w:sz w:val="19"/>
                <w:szCs w:val="19"/>
              </w:rPr>
              <w:t>OLJNE BUČE</w:t>
            </w:r>
          </w:p>
        </w:tc>
        <w:tc>
          <w:tcPr>
            <w:tcW w:w="3755" w:type="dxa"/>
            <w:tcBorders>
              <w:top w:val="single" w:sz="6" w:space="0" w:color="auto"/>
              <w:left w:val="single" w:sz="6" w:space="0" w:color="auto"/>
              <w:bottom w:val="single" w:sz="6" w:space="0" w:color="auto"/>
              <w:right w:val="single" w:sz="6" w:space="0" w:color="auto"/>
            </w:tcBorders>
          </w:tcPr>
          <w:p w14:paraId="6B67E560"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0BD77FC6" w14:textId="77777777" w:rsidR="00F745ED" w:rsidRPr="000307BC" w:rsidRDefault="00F745ED">
            <w:pPr>
              <w:rPr>
                <w:sz w:val="19"/>
                <w:szCs w:val="19"/>
              </w:rPr>
            </w:pPr>
          </w:p>
        </w:tc>
      </w:tr>
      <w:tr w:rsidR="00F745ED" w:rsidRPr="000307BC" w14:paraId="3A08C7D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CCC7C34" w14:textId="77777777" w:rsidR="00F745ED" w:rsidRPr="000307BC" w:rsidRDefault="00F745ED">
            <w:pPr>
              <w:jc w:val="left"/>
              <w:rPr>
                <w:sz w:val="19"/>
                <w:szCs w:val="19"/>
              </w:rPr>
            </w:pPr>
            <w:r w:rsidRPr="000307BC">
              <w:rPr>
                <w:sz w:val="19"/>
                <w:szCs w:val="19"/>
              </w:rPr>
              <w:t>PAPRIKA, FEFERONI</w:t>
            </w:r>
          </w:p>
        </w:tc>
        <w:tc>
          <w:tcPr>
            <w:tcW w:w="3755" w:type="dxa"/>
            <w:tcBorders>
              <w:top w:val="single" w:sz="6" w:space="0" w:color="auto"/>
              <w:left w:val="single" w:sz="6" w:space="0" w:color="auto"/>
              <w:bottom w:val="single" w:sz="6" w:space="0" w:color="auto"/>
              <w:right w:val="single" w:sz="6" w:space="0" w:color="auto"/>
            </w:tcBorders>
          </w:tcPr>
          <w:p w14:paraId="7BC5D90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7024421A" w14:textId="77777777" w:rsidR="00F745ED" w:rsidRPr="000307BC" w:rsidRDefault="00F745ED">
            <w:pPr>
              <w:rPr>
                <w:sz w:val="19"/>
                <w:szCs w:val="19"/>
              </w:rPr>
            </w:pPr>
            <w:r w:rsidRPr="000307BC">
              <w:rPr>
                <w:sz w:val="19"/>
                <w:szCs w:val="19"/>
              </w:rPr>
              <w:t>Paziti na vrstenje.</w:t>
            </w:r>
          </w:p>
        </w:tc>
      </w:tr>
      <w:tr w:rsidR="00F745ED" w:rsidRPr="000307BC" w14:paraId="32CF781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DE69E2C" w14:textId="77777777" w:rsidR="00F745ED" w:rsidRPr="000307BC" w:rsidRDefault="00F745ED">
            <w:pPr>
              <w:jc w:val="left"/>
              <w:rPr>
                <w:sz w:val="19"/>
                <w:szCs w:val="19"/>
              </w:rPr>
            </w:pPr>
            <w:r w:rsidRPr="000307BC">
              <w:rPr>
                <w:sz w:val="19"/>
                <w:szCs w:val="19"/>
              </w:rPr>
              <w:t>PARADIŽNIK</w:t>
            </w:r>
          </w:p>
        </w:tc>
        <w:tc>
          <w:tcPr>
            <w:tcW w:w="3755" w:type="dxa"/>
            <w:tcBorders>
              <w:top w:val="single" w:sz="6" w:space="0" w:color="auto"/>
              <w:left w:val="single" w:sz="6" w:space="0" w:color="auto"/>
              <w:bottom w:val="single" w:sz="6" w:space="0" w:color="auto"/>
              <w:right w:val="single" w:sz="6" w:space="0" w:color="auto"/>
            </w:tcBorders>
          </w:tcPr>
          <w:p w14:paraId="134F0AD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5A601341" w14:textId="77777777" w:rsidR="00F745ED" w:rsidRPr="000307BC" w:rsidRDefault="00F745ED">
            <w:pPr>
              <w:rPr>
                <w:sz w:val="19"/>
                <w:szCs w:val="19"/>
              </w:rPr>
            </w:pPr>
            <w:r w:rsidRPr="000307BC">
              <w:rPr>
                <w:sz w:val="19"/>
                <w:szCs w:val="19"/>
              </w:rPr>
              <w:t>Paziti na vrstenje.</w:t>
            </w:r>
          </w:p>
        </w:tc>
      </w:tr>
      <w:tr w:rsidR="00F745ED" w:rsidRPr="000307BC" w14:paraId="4CB3B509"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C3EA4CE" w14:textId="77777777" w:rsidR="00F745ED" w:rsidRPr="000307BC" w:rsidRDefault="00F745ED">
            <w:pPr>
              <w:jc w:val="left"/>
              <w:rPr>
                <w:sz w:val="19"/>
                <w:szCs w:val="19"/>
              </w:rPr>
            </w:pPr>
            <w:r w:rsidRPr="000307BC">
              <w:rPr>
                <w:sz w:val="19"/>
                <w:szCs w:val="19"/>
              </w:rPr>
              <w:t>PASTINAK</w:t>
            </w:r>
          </w:p>
        </w:tc>
        <w:tc>
          <w:tcPr>
            <w:tcW w:w="3755" w:type="dxa"/>
            <w:tcBorders>
              <w:top w:val="single" w:sz="6" w:space="0" w:color="auto"/>
              <w:left w:val="single" w:sz="6" w:space="0" w:color="auto"/>
              <w:bottom w:val="single" w:sz="6" w:space="0" w:color="auto"/>
              <w:right w:val="single" w:sz="6" w:space="0" w:color="auto"/>
            </w:tcBorders>
          </w:tcPr>
          <w:p w14:paraId="6A45513E"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004AB2A3" w14:textId="77777777" w:rsidR="00F745ED" w:rsidRPr="000307BC" w:rsidRDefault="00F745ED">
            <w:pPr>
              <w:rPr>
                <w:sz w:val="19"/>
                <w:szCs w:val="19"/>
              </w:rPr>
            </w:pPr>
          </w:p>
        </w:tc>
      </w:tr>
      <w:tr w:rsidR="00F745ED" w:rsidRPr="000307BC" w14:paraId="158649A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34FF5A" w14:textId="77777777" w:rsidR="00F745ED" w:rsidRPr="000307BC" w:rsidRDefault="00F745ED">
            <w:pPr>
              <w:jc w:val="left"/>
              <w:rPr>
                <w:sz w:val="19"/>
                <w:szCs w:val="19"/>
              </w:rPr>
            </w:pPr>
            <w:r w:rsidRPr="000307BC">
              <w:rPr>
                <w:sz w:val="19"/>
                <w:szCs w:val="19"/>
              </w:rPr>
              <w:t>PETERŠILJ</w:t>
            </w:r>
          </w:p>
        </w:tc>
        <w:tc>
          <w:tcPr>
            <w:tcW w:w="3755" w:type="dxa"/>
            <w:tcBorders>
              <w:top w:val="single" w:sz="6" w:space="0" w:color="auto"/>
              <w:left w:val="single" w:sz="6" w:space="0" w:color="auto"/>
              <w:bottom w:val="single" w:sz="6" w:space="0" w:color="auto"/>
              <w:right w:val="single" w:sz="6" w:space="0" w:color="auto"/>
            </w:tcBorders>
          </w:tcPr>
          <w:p w14:paraId="7D34E2D4"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70EED5A0" w14:textId="77777777" w:rsidR="00F745ED" w:rsidRPr="000307BC" w:rsidRDefault="00F745ED">
            <w:pPr>
              <w:rPr>
                <w:sz w:val="19"/>
                <w:szCs w:val="19"/>
              </w:rPr>
            </w:pPr>
          </w:p>
        </w:tc>
      </w:tr>
      <w:tr w:rsidR="00F745ED" w:rsidRPr="000307BC" w14:paraId="1D496F6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BC415C8" w14:textId="77777777" w:rsidR="00F745ED" w:rsidRPr="000307BC" w:rsidRDefault="00F745ED">
            <w:pPr>
              <w:jc w:val="left"/>
              <w:rPr>
                <w:sz w:val="19"/>
                <w:szCs w:val="19"/>
              </w:rPr>
            </w:pPr>
            <w:r w:rsidRPr="000307BC">
              <w:rPr>
                <w:sz w:val="19"/>
                <w:szCs w:val="19"/>
              </w:rPr>
              <w:t>POR</w:t>
            </w:r>
          </w:p>
        </w:tc>
        <w:tc>
          <w:tcPr>
            <w:tcW w:w="3755" w:type="dxa"/>
            <w:tcBorders>
              <w:top w:val="single" w:sz="6" w:space="0" w:color="auto"/>
              <w:left w:val="single" w:sz="6" w:space="0" w:color="auto"/>
              <w:bottom w:val="single" w:sz="6" w:space="0" w:color="auto"/>
              <w:right w:val="single" w:sz="6" w:space="0" w:color="auto"/>
            </w:tcBorders>
          </w:tcPr>
          <w:p w14:paraId="0C848781" w14:textId="77777777" w:rsidR="00F745ED" w:rsidRPr="000307BC" w:rsidRDefault="00F745ED">
            <w:pPr>
              <w:rPr>
                <w:sz w:val="19"/>
                <w:szCs w:val="19"/>
              </w:rPr>
            </w:pPr>
            <w:r w:rsidRPr="000307BC">
              <w:rPr>
                <w:sz w:val="19"/>
                <w:szCs w:val="19"/>
              </w:rPr>
              <w:t>V treh letih največ enkrat por.</w:t>
            </w:r>
          </w:p>
        </w:tc>
        <w:tc>
          <w:tcPr>
            <w:tcW w:w="2590" w:type="dxa"/>
            <w:tcBorders>
              <w:top w:val="single" w:sz="6" w:space="0" w:color="auto"/>
              <w:left w:val="single" w:sz="6" w:space="0" w:color="auto"/>
              <w:bottom w:val="single" w:sz="6" w:space="0" w:color="auto"/>
              <w:right w:val="single" w:sz="6" w:space="0" w:color="auto"/>
            </w:tcBorders>
          </w:tcPr>
          <w:p w14:paraId="534F1E47" w14:textId="77777777" w:rsidR="00F745ED" w:rsidRPr="000307BC" w:rsidRDefault="00F745ED">
            <w:pPr>
              <w:rPr>
                <w:sz w:val="19"/>
                <w:szCs w:val="19"/>
              </w:rPr>
            </w:pPr>
            <w:r w:rsidRPr="000307BC">
              <w:rPr>
                <w:sz w:val="19"/>
                <w:szCs w:val="19"/>
              </w:rPr>
              <w:t>Pogosteje le na primernih rastiščih.</w:t>
            </w:r>
          </w:p>
        </w:tc>
      </w:tr>
      <w:tr w:rsidR="00F745ED" w:rsidRPr="000307BC" w14:paraId="1638E8E4"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435B39" w14:textId="77777777" w:rsidR="00F745ED" w:rsidRPr="000307BC" w:rsidRDefault="00F745ED">
            <w:pPr>
              <w:jc w:val="left"/>
              <w:rPr>
                <w:sz w:val="19"/>
                <w:szCs w:val="19"/>
              </w:rPr>
            </w:pPr>
            <w:r w:rsidRPr="000307BC">
              <w:rPr>
                <w:sz w:val="19"/>
                <w:szCs w:val="19"/>
              </w:rPr>
              <w:t>RADIČ</w:t>
            </w:r>
          </w:p>
        </w:tc>
        <w:tc>
          <w:tcPr>
            <w:tcW w:w="3755" w:type="dxa"/>
            <w:tcBorders>
              <w:top w:val="single" w:sz="6" w:space="0" w:color="auto"/>
              <w:left w:val="single" w:sz="6" w:space="0" w:color="auto"/>
              <w:bottom w:val="single" w:sz="6" w:space="0" w:color="auto"/>
              <w:right w:val="single" w:sz="6" w:space="0" w:color="auto"/>
            </w:tcBorders>
          </w:tcPr>
          <w:p w14:paraId="240F51E8"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7AC5ED98" w14:textId="77777777" w:rsidR="00F745ED" w:rsidRPr="000307BC" w:rsidRDefault="00F745ED">
            <w:pPr>
              <w:rPr>
                <w:sz w:val="19"/>
                <w:szCs w:val="19"/>
              </w:rPr>
            </w:pPr>
          </w:p>
        </w:tc>
      </w:tr>
      <w:tr w:rsidR="00F745ED" w:rsidRPr="000307BC" w14:paraId="778E0BA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04B324B" w14:textId="77777777" w:rsidR="00F745ED" w:rsidRPr="000307BC" w:rsidRDefault="00F745ED">
            <w:pPr>
              <w:jc w:val="left"/>
              <w:rPr>
                <w:sz w:val="19"/>
                <w:szCs w:val="19"/>
              </w:rPr>
            </w:pPr>
            <w:r w:rsidRPr="000307BC">
              <w:rPr>
                <w:sz w:val="19"/>
                <w:szCs w:val="19"/>
              </w:rPr>
              <w:t>REDKVICA*</w:t>
            </w:r>
          </w:p>
        </w:tc>
        <w:tc>
          <w:tcPr>
            <w:tcW w:w="3755" w:type="dxa"/>
            <w:tcBorders>
              <w:top w:val="single" w:sz="6" w:space="0" w:color="auto"/>
              <w:left w:val="single" w:sz="6" w:space="0" w:color="auto"/>
              <w:bottom w:val="single" w:sz="6" w:space="0" w:color="auto"/>
              <w:right w:val="single" w:sz="6" w:space="0" w:color="auto"/>
            </w:tcBorders>
          </w:tcPr>
          <w:p w14:paraId="7FD53B50" w14:textId="77777777" w:rsidR="00F745ED" w:rsidRPr="000307BC" w:rsidRDefault="00F745ED">
            <w:pPr>
              <w:rPr>
                <w:sz w:val="19"/>
                <w:szCs w:val="19"/>
              </w:rPr>
            </w:pPr>
            <w:r w:rsidRPr="000307BC">
              <w:rPr>
                <w:sz w:val="19"/>
                <w:szCs w:val="19"/>
              </w:rPr>
              <w:t>V treh letih največ štirikrat redkvica.</w:t>
            </w:r>
          </w:p>
        </w:tc>
        <w:tc>
          <w:tcPr>
            <w:tcW w:w="2590" w:type="dxa"/>
            <w:tcBorders>
              <w:top w:val="single" w:sz="6" w:space="0" w:color="auto"/>
              <w:left w:val="single" w:sz="6" w:space="0" w:color="auto"/>
              <w:bottom w:val="single" w:sz="6" w:space="0" w:color="auto"/>
              <w:right w:val="single" w:sz="6" w:space="0" w:color="auto"/>
            </w:tcBorders>
          </w:tcPr>
          <w:p w14:paraId="325164A0" w14:textId="77777777" w:rsidR="00F745ED" w:rsidRPr="000307BC" w:rsidRDefault="00F745ED">
            <w:pPr>
              <w:rPr>
                <w:sz w:val="19"/>
                <w:szCs w:val="19"/>
              </w:rPr>
            </w:pPr>
          </w:p>
        </w:tc>
      </w:tr>
      <w:tr w:rsidR="00F745ED" w:rsidRPr="000307BC" w14:paraId="46594F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61714A" w14:textId="77777777" w:rsidR="00F745ED" w:rsidRPr="000307BC" w:rsidRDefault="00F745ED">
            <w:pPr>
              <w:jc w:val="left"/>
              <w:rPr>
                <w:sz w:val="19"/>
                <w:szCs w:val="19"/>
              </w:rPr>
            </w:pPr>
            <w:r w:rsidRPr="000307BC">
              <w:rPr>
                <w:sz w:val="19"/>
                <w:szCs w:val="19"/>
              </w:rPr>
              <w:t xml:space="preserve">REDKEV* </w:t>
            </w:r>
          </w:p>
        </w:tc>
        <w:tc>
          <w:tcPr>
            <w:tcW w:w="3755" w:type="dxa"/>
            <w:tcBorders>
              <w:top w:val="single" w:sz="6" w:space="0" w:color="auto"/>
              <w:left w:val="single" w:sz="6" w:space="0" w:color="auto"/>
              <w:bottom w:val="single" w:sz="6" w:space="0" w:color="auto"/>
              <w:right w:val="single" w:sz="6" w:space="0" w:color="auto"/>
            </w:tcBorders>
          </w:tcPr>
          <w:p w14:paraId="7843EE22"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61138EC7" w14:textId="77777777" w:rsidR="00F745ED" w:rsidRPr="000307BC" w:rsidRDefault="00F745ED">
            <w:pPr>
              <w:rPr>
                <w:sz w:val="19"/>
                <w:szCs w:val="19"/>
              </w:rPr>
            </w:pPr>
            <w:r w:rsidRPr="000307BC">
              <w:rPr>
                <w:sz w:val="19"/>
                <w:szCs w:val="19"/>
              </w:rPr>
              <w:t>Izvzeta je redkvica.</w:t>
            </w:r>
          </w:p>
        </w:tc>
      </w:tr>
      <w:tr w:rsidR="00F745ED" w:rsidRPr="000307BC" w14:paraId="72228DC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394DC7" w14:textId="77777777" w:rsidR="00F745ED" w:rsidRPr="000307BC" w:rsidRDefault="00F745ED">
            <w:pPr>
              <w:jc w:val="left"/>
              <w:rPr>
                <w:sz w:val="19"/>
                <w:szCs w:val="19"/>
              </w:rPr>
            </w:pPr>
            <w:r w:rsidRPr="000307BC">
              <w:rPr>
                <w:sz w:val="19"/>
                <w:szCs w:val="19"/>
              </w:rPr>
              <w:t>JAPONSKA REDKEV*</w:t>
            </w:r>
          </w:p>
        </w:tc>
        <w:tc>
          <w:tcPr>
            <w:tcW w:w="3755" w:type="dxa"/>
            <w:tcBorders>
              <w:top w:val="single" w:sz="6" w:space="0" w:color="auto"/>
              <w:left w:val="single" w:sz="6" w:space="0" w:color="auto"/>
              <w:bottom w:val="single" w:sz="6" w:space="0" w:color="auto"/>
              <w:right w:val="single" w:sz="6" w:space="0" w:color="auto"/>
            </w:tcBorders>
          </w:tcPr>
          <w:p w14:paraId="1069B8C4"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42E1F937" w14:textId="77777777" w:rsidR="00F745ED" w:rsidRPr="000307BC" w:rsidRDefault="00F745ED">
            <w:pPr>
              <w:rPr>
                <w:sz w:val="19"/>
                <w:szCs w:val="19"/>
              </w:rPr>
            </w:pPr>
          </w:p>
        </w:tc>
      </w:tr>
      <w:tr w:rsidR="00F745ED" w:rsidRPr="000307BC" w14:paraId="2CE31DD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2A68448" w14:textId="77777777" w:rsidR="00F745ED" w:rsidRPr="000307BC" w:rsidRDefault="00F745ED">
            <w:pPr>
              <w:jc w:val="left"/>
              <w:rPr>
                <w:sz w:val="19"/>
                <w:szCs w:val="19"/>
              </w:rPr>
            </w:pPr>
            <w:r w:rsidRPr="000307BC">
              <w:rPr>
                <w:sz w:val="19"/>
                <w:szCs w:val="19"/>
              </w:rPr>
              <w:t>RABARBARA</w:t>
            </w:r>
          </w:p>
        </w:tc>
        <w:tc>
          <w:tcPr>
            <w:tcW w:w="3755" w:type="dxa"/>
            <w:tcBorders>
              <w:top w:val="single" w:sz="6" w:space="0" w:color="auto"/>
              <w:left w:val="single" w:sz="6" w:space="0" w:color="auto"/>
              <w:bottom w:val="single" w:sz="6" w:space="0" w:color="auto"/>
              <w:right w:val="single" w:sz="6" w:space="0" w:color="auto"/>
            </w:tcBorders>
          </w:tcPr>
          <w:p w14:paraId="392D8869" w14:textId="77777777" w:rsidR="00F745ED" w:rsidRPr="000307BC" w:rsidRDefault="00F745ED">
            <w:pPr>
              <w:rPr>
                <w:sz w:val="19"/>
                <w:szCs w:val="19"/>
              </w:rPr>
            </w:pPr>
            <w:r w:rsidRPr="000307BC">
              <w:rPr>
                <w:sz w:val="19"/>
                <w:szCs w:val="19"/>
              </w:rPr>
              <w:t>Presledek najmanj 5 let.</w:t>
            </w:r>
          </w:p>
        </w:tc>
        <w:tc>
          <w:tcPr>
            <w:tcW w:w="2590" w:type="dxa"/>
            <w:tcBorders>
              <w:top w:val="single" w:sz="6" w:space="0" w:color="auto"/>
              <w:left w:val="single" w:sz="6" w:space="0" w:color="auto"/>
              <w:bottom w:val="single" w:sz="6" w:space="0" w:color="auto"/>
              <w:right w:val="single" w:sz="6" w:space="0" w:color="auto"/>
            </w:tcBorders>
          </w:tcPr>
          <w:p w14:paraId="22D6FE36" w14:textId="77777777" w:rsidR="00F745ED" w:rsidRPr="000307BC" w:rsidRDefault="00F745ED">
            <w:pPr>
              <w:rPr>
                <w:sz w:val="19"/>
                <w:szCs w:val="19"/>
              </w:rPr>
            </w:pPr>
          </w:p>
        </w:tc>
      </w:tr>
      <w:tr w:rsidR="00F745ED" w:rsidRPr="000307BC" w14:paraId="7764F0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FC4168" w14:textId="77777777" w:rsidR="00F745ED" w:rsidRPr="000307BC" w:rsidRDefault="00F745ED">
            <w:pPr>
              <w:jc w:val="left"/>
              <w:rPr>
                <w:sz w:val="19"/>
                <w:szCs w:val="19"/>
              </w:rPr>
            </w:pPr>
            <w:r w:rsidRPr="000307BC">
              <w:rPr>
                <w:sz w:val="19"/>
                <w:szCs w:val="19"/>
              </w:rPr>
              <w:t>VISOKI FIŽOL</w:t>
            </w:r>
          </w:p>
        </w:tc>
        <w:tc>
          <w:tcPr>
            <w:tcW w:w="3755" w:type="dxa"/>
            <w:tcBorders>
              <w:top w:val="single" w:sz="6" w:space="0" w:color="auto"/>
              <w:left w:val="single" w:sz="6" w:space="0" w:color="auto"/>
              <w:bottom w:val="single" w:sz="6" w:space="0" w:color="auto"/>
              <w:right w:val="single" w:sz="6" w:space="0" w:color="auto"/>
            </w:tcBorders>
          </w:tcPr>
          <w:p w14:paraId="2B660222" w14:textId="77777777" w:rsidR="00F745ED" w:rsidRPr="000307BC" w:rsidRDefault="00F745ED">
            <w:pPr>
              <w:rPr>
                <w:sz w:val="19"/>
                <w:szCs w:val="19"/>
              </w:rPr>
            </w:pPr>
            <w:r w:rsidRPr="000307BC">
              <w:rPr>
                <w:sz w:val="19"/>
                <w:szCs w:val="19"/>
              </w:rPr>
              <w:t>V treh letih največ dvakrat metuljnica.</w:t>
            </w:r>
          </w:p>
        </w:tc>
        <w:tc>
          <w:tcPr>
            <w:tcW w:w="2590" w:type="dxa"/>
            <w:tcBorders>
              <w:top w:val="single" w:sz="6" w:space="0" w:color="auto"/>
              <w:left w:val="single" w:sz="6" w:space="0" w:color="auto"/>
              <w:bottom w:val="single" w:sz="6" w:space="0" w:color="auto"/>
              <w:right w:val="single" w:sz="6" w:space="0" w:color="auto"/>
            </w:tcBorders>
          </w:tcPr>
          <w:p w14:paraId="036C938B" w14:textId="77777777" w:rsidR="00F745ED" w:rsidRPr="000307BC" w:rsidRDefault="00F745ED">
            <w:pPr>
              <w:rPr>
                <w:sz w:val="19"/>
                <w:szCs w:val="19"/>
              </w:rPr>
            </w:pPr>
          </w:p>
        </w:tc>
      </w:tr>
      <w:tr w:rsidR="00F745ED" w:rsidRPr="000307BC" w14:paraId="46503E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658D651" w14:textId="77777777" w:rsidR="00F745ED" w:rsidRPr="000307BC" w:rsidRDefault="00F745ED">
            <w:pPr>
              <w:jc w:val="left"/>
              <w:rPr>
                <w:sz w:val="19"/>
                <w:szCs w:val="19"/>
              </w:rPr>
            </w:pPr>
            <w:r w:rsidRPr="000307BC">
              <w:rPr>
                <w:sz w:val="19"/>
                <w:szCs w:val="19"/>
              </w:rPr>
              <w:t>RDEČA PESA*</w:t>
            </w:r>
          </w:p>
        </w:tc>
        <w:tc>
          <w:tcPr>
            <w:tcW w:w="3755" w:type="dxa"/>
            <w:tcBorders>
              <w:top w:val="single" w:sz="6" w:space="0" w:color="auto"/>
              <w:left w:val="single" w:sz="6" w:space="0" w:color="auto"/>
              <w:bottom w:val="single" w:sz="6" w:space="0" w:color="auto"/>
              <w:right w:val="single" w:sz="6" w:space="0" w:color="auto"/>
            </w:tcBorders>
          </w:tcPr>
          <w:p w14:paraId="4922CDD9"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573FD160" w14:textId="77777777" w:rsidR="00F745ED" w:rsidRPr="000307BC" w:rsidRDefault="00F745ED">
            <w:pPr>
              <w:rPr>
                <w:sz w:val="19"/>
                <w:szCs w:val="19"/>
              </w:rPr>
            </w:pPr>
          </w:p>
        </w:tc>
      </w:tr>
      <w:tr w:rsidR="00F745ED" w:rsidRPr="000307BC" w14:paraId="0732FB1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0F68201C" w14:textId="77777777" w:rsidR="00F745ED" w:rsidRPr="000307BC" w:rsidRDefault="00F745ED">
            <w:pPr>
              <w:jc w:val="left"/>
              <w:rPr>
                <w:sz w:val="19"/>
                <w:szCs w:val="19"/>
              </w:rPr>
            </w:pPr>
            <w:r w:rsidRPr="000307BC">
              <w:rPr>
                <w:sz w:val="19"/>
                <w:szCs w:val="19"/>
              </w:rPr>
              <w:t>SOLATA, ENDIVIJA</w:t>
            </w:r>
          </w:p>
        </w:tc>
        <w:tc>
          <w:tcPr>
            <w:tcW w:w="3755" w:type="dxa"/>
            <w:tcBorders>
              <w:top w:val="single" w:sz="6" w:space="0" w:color="auto"/>
              <w:left w:val="single" w:sz="6" w:space="0" w:color="auto"/>
              <w:bottom w:val="single" w:sz="6" w:space="0" w:color="auto"/>
              <w:right w:val="single" w:sz="6" w:space="0" w:color="auto"/>
            </w:tcBorders>
          </w:tcPr>
          <w:p w14:paraId="28A480EE" w14:textId="77777777" w:rsidR="00F745ED" w:rsidRPr="000307BC" w:rsidRDefault="00F745ED">
            <w:pPr>
              <w:rPr>
                <w:sz w:val="19"/>
                <w:szCs w:val="19"/>
              </w:rPr>
            </w:pPr>
            <w:r w:rsidRPr="000307BC">
              <w:rPr>
                <w:sz w:val="19"/>
                <w:szCs w:val="19"/>
              </w:rPr>
              <w:t>V treh letih največ dve leti posajene košarice.</w:t>
            </w:r>
          </w:p>
        </w:tc>
        <w:tc>
          <w:tcPr>
            <w:tcW w:w="2590" w:type="dxa"/>
            <w:tcBorders>
              <w:top w:val="single" w:sz="6" w:space="0" w:color="auto"/>
              <w:left w:val="single" w:sz="6" w:space="0" w:color="auto"/>
              <w:bottom w:val="single" w:sz="6" w:space="0" w:color="auto"/>
              <w:right w:val="single" w:sz="6" w:space="0" w:color="auto"/>
            </w:tcBorders>
          </w:tcPr>
          <w:p w14:paraId="49F2EB20" w14:textId="77777777" w:rsidR="00F745ED" w:rsidRPr="000307BC" w:rsidRDefault="00F745ED">
            <w:pPr>
              <w:rPr>
                <w:sz w:val="19"/>
                <w:szCs w:val="19"/>
              </w:rPr>
            </w:pPr>
          </w:p>
        </w:tc>
      </w:tr>
      <w:tr w:rsidR="00F745ED" w:rsidRPr="000307BC" w14:paraId="3D9DABC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9D7CB11" w14:textId="77777777" w:rsidR="00F745ED" w:rsidRPr="000307BC" w:rsidRDefault="00F745ED">
            <w:pPr>
              <w:jc w:val="left"/>
              <w:rPr>
                <w:sz w:val="19"/>
                <w:szCs w:val="19"/>
              </w:rPr>
            </w:pPr>
            <w:r w:rsidRPr="000307BC">
              <w:rPr>
                <w:sz w:val="19"/>
                <w:szCs w:val="19"/>
              </w:rPr>
              <w:t>DROBNJAK</w:t>
            </w:r>
          </w:p>
        </w:tc>
        <w:tc>
          <w:tcPr>
            <w:tcW w:w="3755" w:type="dxa"/>
            <w:tcBorders>
              <w:top w:val="single" w:sz="6" w:space="0" w:color="auto"/>
              <w:left w:val="single" w:sz="6" w:space="0" w:color="auto"/>
              <w:bottom w:val="single" w:sz="6" w:space="0" w:color="auto"/>
              <w:right w:val="single" w:sz="6" w:space="0" w:color="auto"/>
            </w:tcBorders>
          </w:tcPr>
          <w:p w14:paraId="769634F9" w14:textId="77777777" w:rsidR="00F745ED" w:rsidRPr="000307BC" w:rsidRDefault="00F745ED">
            <w:pPr>
              <w:rPr>
                <w:sz w:val="19"/>
                <w:szCs w:val="19"/>
              </w:rPr>
            </w:pPr>
            <w:r w:rsidRPr="000307BC">
              <w:rPr>
                <w:sz w:val="19"/>
                <w:szCs w:val="19"/>
              </w:rPr>
              <w:t>V treh letih največ enkrat drobnjak.</w:t>
            </w:r>
          </w:p>
        </w:tc>
        <w:tc>
          <w:tcPr>
            <w:tcW w:w="2590" w:type="dxa"/>
            <w:tcBorders>
              <w:top w:val="single" w:sz="6" w:space="0" w:color="auto"/>
              <w:left w:val="single" w:sz="6" w:space="0" w:color="auto"/>
              <w:bottom w:val="single" w:sz="6" w:space="0" w:color="auto"/>
              <w:right w:val="single" w:sz="6" w:space="0" w:color="auto"/>
            </w:tcBorders>
          </w:tcPr>
          <w:p w14:paraId="7B7B2093" w14:textId="77777777" w:rsidR="00F745ED" w:rsidRPr="000307BC" w:rsidRDefault="00F745ED">
            <w:pPr>
              <w:rPr>
                <w:sz w:val="19"/>
                <w:szCs w:val="19"/>
              </w:rPr>
            </w:pPr>
            <w:r w:rsidRPr="000307BC">
              <w:rPr>
                <w:sz w:val="19"/>
                <w:szCs w:val="19"/>
              </w:rPr>
              <w:t>Pogosteje le na primernih rastiščih.</w:t>
            </w:r>
          </w:p>
        </w:tc>
      </w:tr>
      <w:tr w:rsidR="00F745ED" w:rsidRPr="000307BC" w14:paraId="1BD4E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4D4AFD0" w14:textId="77777777" w:rsidR="00F745ED" w:rsidRPr="000307BC" w:rsidRDefault="00F745ED">
            <w:pPr>
              <w:jc w:val="left"/>
              <w:rPr>
                <w:sz w:val="19"/>
                <w:szCs w:val="19"/>
              </w:rPr>
            </w:pPr>
            <w:r w:rsidRPr="000307BC">
              <w:rPr>
                <w:sz w:val="19"/>
                <w:szCs w:val="19"/>
              </w:rPr>
              <w:t>ČRNI KOREN</w:t>
            </w:r>
          </w:p>
        </w:tc>
        <w:tc>
          <w:tcPr>
            <w:tcW w:w="3755" w:type="dxa"/>
            <w:tcBorders>
              <w:top w:val="single" w:sz="6" w:space="0" w:color="auto"/>
              <w:left w:val="single" w:sz="6" w:space="0" w:color="auto"/>
              <w:bottom w:val="single" w:sz="6" w:space="0" w:color="auto"/>
              <w:right w:val="single" w:sz="6" w:space="0" w:color="auto"/>
            </w:tcBorders>
          </w:tcPr>
          <w:p w14:paraId="4E699E52" w14:textId="77777777" w:rsidR="00F745ED" w:rsidRPr="000307BC" w:rsidRDefault="00F745ED">
            <w:pPr>
              <w:rPr>
                <w:sz w:val="19"/>
                <w:szCs w:val="19"/>
              </w:rPr>
            </w:pPr>
            <w:r w:rsidRPr="000307BC">
              <w:rPr>
                <w:sz w:val="19"/>
                <w:szCs w:val="19"/>
              </w:rPr>
              <w:t>V treh letih največ enkrat košarice.</w:t>
            </w:r>
          </w:p>
        </w:tc>
        <w:tc>
          <w:tcPr>
            <w:tcW w:w="2590" w:type="dxa"/>
            <w:tcBorders>
              <w:top w:val="single" w:sz="6" w:space="0" w:color="auto"/>
              <w:left w:val="single" w:sz="6" w:space="0" w:color="auto"/>
              <w:bottom w:val="single" w:sz="6" w:space="0" w:color="auto"/>
              <w:right w:val="single" w:sz="6" w:space="0" w:color="auto"/>
            </w:tcBorders>
          </w:tcPr>
          <w:p w14:paraId="44EB8EE0" w14:textId="77777777" w:rsidR="00F745ED" w:rsidRPr="000307BC" w:rsidRDefault="00F745ED">
            <w:pPr>
              <w:rPr>
                <w:sz w:val="19"/>
                <w:szCs w:val="19"/>
              </w:rPr>
            </w:pPr>
          </w:p>
        </w:tc>
      </w:tr>
      <w:tr w:rsidR="00F745ED" w:rsidRPr="000307BC" w14:paraId="5CE0E68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2BF6DA1" w14:textId="77777777" w:rsidR="00F745ED" w:rsidRPr="000307BC" w:rsidRDefault="00F745ED">
            <w:pPr>
              <w:jc w:val="left"/>
              <w:rPr>
                <w:sz w:val="19"/>
                <w:szCs w:val="19"/>
              </w:rPr>
            </w:pPr>
            <w:r w:rsidRPr="000307BC">
              <w:rPr>
                <w:sz w:val="19"/>
                <w:szCs w:val="19"/>
              </w:rPr>
              <w:t>ZELENA (stebelna, gomoljna, listnata)</w:t>
            </w:r>
          </w:p>
        </w:tc>
        <w:tc>
          <w:tcPr>
            <w:tcW w:w="3755" w:type="dxa"/>
            <w:tcBorders>
              <w:top w:val="single" w:sz="6" w:space="0" w:color="auto"/>
              <w:left w:val="single" w:sz="6" w:space="0" w:color="auto"/>
              <w:bottom w:val="single" w:sz="6" w:space="0" w:color="auto"/>
              <w:right w:val="single" w:sz="6" w:space="0" w:color="auto"/>
            </w:tcBorders>
          </w:tcPr>
          <w:p w14:paraId="14DDA1F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159A55F9" w14:textId="77777777" w:rsidR="00F745ED" w:rsidRPr="000307BC" w:rsidRDefault="00F745ED">
            <w:pPr>
              <w:rPr>
                <w:sz w:val="19"/>
                <w:szCs w:val="19"/>
              </w:rPr>
            </w:pPr>
          </w:p>
        </w:tc>
      </w:tr>
      <w:tr w:rsidR="00F745ED" w:rsidRPr="000307BC" w14:paraId="789D099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AF7D3C8" w14:textId="77777777" w:rsidR="00F745ED" w:rsidRPr="000307BC" w:rsidRDefault="00F745ED">
            <w:pPr>
              <w:jc w:val="left"/>
              <w:rPr>
                <w:sz w:val="19"/>
                <w:szCs w:val="19"/>
              </w:rPr>
            </w:pPr>
            <w:r w:rsidRPr="000307BC">
              <w:rPr>
                <w:sz w:val="19"/>
                <w:szCs w:val="19"/>
              </w:rPr>
              <w:t>ŠPARGELJ</w:t>
            </w:r>
          </w:p>
        </w:tc>
        <w:tc>
          <w:tcPr>
            <w:tcW w:w="3755" w:type="dxa"/>
            <w:tcBorders>
              <w:top w:val="single" w:sz="6" w:space="0" w:color="auto"/>
              <w:left w:val="single" w:sz="6" w:space="0" w:color="auto"/>
              <w:bottom w:val="single" w:sz="6" w:space="0" w:color="auto"/>
              <w:right w:val="single" w:sz="6" w:space="0" w:color="auto"/>
            </w:tcBorders>
          </w:tcPr>
          <w:p w14:paraId="50846F3B" w14:textId="77777777" w:rsidR="00F745ED" w:rsidRPr="000307BC" w:rsidRDefault="00F745ED">
            <w:pPr>
              <w:rPr>
                <w:sz w:val="19"/>
                <w:szCs w:val="19"/>
              </w:rPr>
            </w:pPr>
            <w:r w:rsidRPr="000307BC">
              <w:rPr>
                <w:sz w:val="19"/>
                <w:szCs w:val="19"/>
              </w:rPr>
              <w:t>Ponovno sajenje po 10 letih.</w:t>
            </w:r>
          </w:p>
        </w:tc>
        <w:tc>
          <w:tcPr>
            <w:tcW w:w="2590" w:type="dxa"/>
            <w:tcBorders>
              <w:top w:val="single" w:sz="6" w:space="0" w:color="auto"/>
              <w:left w:val="single" w:sz="6" w:space="0" w:color="auto"/>
              <w:bottom w:val="single" w:sz="6" w:space="0" w:color="auto"/>
              <w:right w:val="single" w:sz="6" w:space="0" w:color="auto"/>
            </w:tcBorders>
          </w:tcPr>
          <w:p w14:paraId="03AC0088" w14:textId="77777777" w:rsidR="00F745ED" w:rsidRPr="000307BC" w:rsidRDefault="00F745ED">
            <w:pPr>
              <w:rPr>
                <w:sz w:val="19"/>
                <w:szCs w:val="19"/>
              </w:rPr>
            </w:pPr>
          </w:p>
        </w:tc>
      </w:tr>
      <w:tr w:rsidR="00F745ED" w:rsidRPr="000307BC" w14:paraId="0EA0AA8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84E74D" w14:textId="77777777" w:rsidR="00F745ED" w:rsidRPr="000307BC" w:rsidRDefault="00F745ED">
            <w:pPr>
              <w:jc w:val="left"/>
              <w:rPr>
                <w:sz w:val="19"/>
                <w:szCs w:val="19"/>
              </w:rPr>
            </w:pPr>
            <w:r w:rsidRPr="000307BC">
              <w:rPr>
                <w:sz w:val="19"/>
                <w:szCs w:val="19"/>
              </w:rPr>
              <w:t>ŠPINAČA</w:t>
            </w:r>
          </w:p>
        </w:tc>
        <w:tc>
          <w:tcPr>
            <w:tcW w:w="3755" w:type="dxa"/>
            <w:tcBorders>
              <w:top w:val="single" w:sz="6" w:space="0" w:color="auto"/>
              <w:left w:val="single" w:sz="6" w:space="0" w:color="auto"/>
              <w:bottom w:val="single" w:sz="6" w:space="0" w:color="auto"/>
              <w:right w:val="single" w:sz="6" w:space="0" w:color="auto"/>
            </w:tcBorders>
          </w:tcPr>
          <w:p w14:paraId="74AA56E7"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45D4C544" w14:textId="77777777" w:rsidR="00F745ED" w:rsidRPr="000307BC" w:rsidRDefault="00F745ED">
            <w:pPr>
              <w:rPr>
                <w:sz w:val="19"/>
                <w:szCs w:val="19"/>
              </w:rPr>
            </w:pPr>
          </w:p>
        </w:tc>
      </w:tr>
      <w:tr w:rsidR="00F745ED" w:rsidRPr="000307BC" w14:paraId="1C9079F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4BADB4E" w14:textId="77777777" w:rsidR="00F745ED" w:rsidRPr="000307BC" w:rsidRDefault="00F745ED">
            <w:pPr>
              <w:jc w:val="left"/>
              <w:rPr>
                <w:sz w:val="19"/>
                <w:szCs w:val="19"/>
              </w:rPr>
            </w:pPr>
            <w:r w:rsidRPr="000307BC">
              <w:rPr>
                <w:sz w:val="19"/>
                <w:szCs w:val="19"/>
              </w:rPr>
              <w:t>BRSTIČNI OHROVT*</w:t>
            </w:r>
          </w:p>
        </w:tc>
        <w:tc>
          <w:tcPr>
            <w:tcW w:w="3755" w:type="dxa"/>
            <w:tcBorders>
              <w:top w:val="single" w:sz="6" w:space="0" w:color="auto"/>
              <w:left w:val="single" w:sz="6" w:space="0" w:color="auto"/>
              <w:bottom w:val="single" w:sz="6" w:space="0" w:color="auto"/>
              <w:right w:val="single" w:sz="6" w:space="0" w:color="auto"/>
            </w:tcBorders>
          </w:tcPr>
          <w:p w14:paraId="4F7C0624"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40485DE" w14:textId="77777777" w:rsidR="00F745ED" w:rsidRPr="000307BC" w:rsidRDefault="00F745ED">
            <w:pPr>
              <w:rPr>
                <w:sz w:val="19"/>
                <w:szCs w:val="19"/>
              </w:rPr>
            </w:pPr>
            <w:r w:rsidRPr="000307BC">
              <w:rPr>
                <w:sz w:val="19"/>
                <w:szCs w:val="19"/>
              </w:rPr>
              <w:t>Pogosteje le na primernih rastiščih.</w:t>
            </w:r>
          </w:p>
        </w:tc>
      </w:tr>
      <w:tr w:rsidR="00F745ED" w:rsidRPr="000307BC" w14:paraId="1533464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DA44DF9" w14:textId="77777777" w:rsidR="00F745ED" w:rsidRPr="000307BC" w:rsidRDefault="00F745ED">
            <w:pPr>
              <w:jc w:val="left"/>
              <w:rPr>
                <w:sz w:val="19"/>
                <w:szCs w:val="19"/>
              </w:rPr>
            </w:pPr>
            <w:r w:rsidRPr="000307BC">
              <w:rPr>
                <w:sz w:val="19"/>
                <w:szCs w:val="19"/>
              </w:rPr>
              <w:t>MOTOVILEC</w:t>
            </w:r>
          </w:p>
        </w:tc>
        <w:tc>
          <w:tcPr>
            <w:tcW w:w="3755" w:type="dxa"/>
            <w:tcBorders>
              <w:top w:val="single" w:sz="6" w:space="0" w:color="auto"/>
              <w:left w:val="single" w:sz="6" w:space="0" w:color="auto"/>
              <w:bottom w:val="single" w:sz="6" w:space="0" w:color="auto"/>
              <w:right w:val="single" w:sz="6" w:space="0" w:color="auto"/>
            </w:tcBorders>
          </w:tcPr>
          <w:p w14:paraId="535047B6" w14:textId="77777777" w:rsidR="00F745ED" w:rsidRPr="000307BC" w:rsidRDefault="00F745ED">
            <w:pPr>
              <w:rPr>
                <w:sz w:val="19"/>
                <w:szCs w:val="19"/>
              </w:rPr>
            </w:pPr>
            <w:r w:rsidRPr="000307BC">
              <w:rPr>
                <w:sz w:val="19"/>
                <w:szCs w:val="19"/>
              </w:rPr>
              <w:t>V treh letih največ dvakrat motovilec.</w:t>
            </w:r>
          </w:p>
        </w:tc>
        <w:tc>
          <w:tcPr>
            <w:tcW w:w="2590" w:type="dxa"/>
            <w:tcBorders>
              <w:top w:val="single" w:sz="6" w:space="0" w:color="auto"/>
              <w:left w:val="single" w:sz="6" w:space="0" w:color="auto"/>
              <w:bottom w:val="single" w:sz="6" w:space="0" w:color="auto"/>
              <w:right w:val="single" w:sz="6" w:space="0" w:color="auto"/>
            </w:tcBorders>
          </w:tcPr>
          <w:p w14:paraId="49DBED81" w14:textId="77777777" w:rsidR="00F745ED" w:rsidRPr="000307BC" w:rsidRDefault="00F745ED">
            <w:pPr>
              <w:rPr>
                <w:sz w:val="19"/>
                <w:szCs w:val="19"/>
              </w:rPr>
            </w:pPr>
          </w:p>
        </w:tc>
      </w:tr>
      <w:tr w:rsidR="00F745ED" w:rsidRPr="000307BC" w14:paraId="43A1086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1BF884" w14:textId="77777777" w:rsidR="00F745ED" w:rsidRPr="000307BC" w:rsidRDefault="00F745ED">
            <w:pPr>
              <w:jc w:val="left"/>
              <w:rPr>
                <w:sz w:val="19"/>
                <w:szCs w:val="19"/>
              </w:rPr>
            </w:pPr>
            <w:r w:rsidRPr="000307BC">
              <w:rPr>
                <w:sz w:val="19"/>
                <w:szCs w:val="19"/>
              </w:rPr>
              <w:t>CUKINIJI</w:t>
            </w:r>
          </w:p>
        </w:tc>
        <w:tc>
          <w:tcPr>
            <w:tcW w:w="3755" w:type="dxa"/>
            <w:tcBorders>
              <w:top w:val="single" w:sz="6" w:space="0" w:color="auto"/>
              <w:left w:val="single" w:sz="6" w:space="0" w:color="auto"/>
              <w:bottom w:val="single" w:sz="6" w:space="0" w:color="auto"/>
              <w:right w:val="single" w:sz="6" w:space="0" w:color="auto"/>
            </w:tcBorders>
          </w:tcPr>
          <w:p w14:paraId="2B19E148"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AE44E6A" w14:textId="77777777" w:rsidR="00F745ED" w:rsidRPr="000307BC" w:rsidRDefault="00F745ED">
            <w:pPr>
              <w:rPr>
                <w:sz w:val="19"/>
                <w:szCs w:val="19"/>
              </w:rPr>
            </w:pPr>
          </w:p>
        </w:tc>
      </w:tr>
      <w:tr w:rsidR="00F745ED" w:rsidRPr="000307BC" w14:paraId="0346345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3CB6335" w14:textId="77777777" w:rsidR="00F745ED" w:rsidRPr="000307BC" w:rsidRDefault="00F745ED">
            <w:pPr>
              <w:jc w:val="left"/>
              <w:rPr>
                <w:sz w:val="19"/>
                <w:szCs w:val="19"/>
              </w:rPr>
            </w:pPr>
            <w:r w:rsidRPr="000307BC">
              <w:rPr>
                <w:sz w:val="19"/>
                <w:szCs w:val="19"/>
              </w:rPr>
              <w:t>SLADKORNI RADIČ</w:t>
            </w:r>
          </w:p>
        </w:tc>
        <w:tc>
          <w:tcPr>
            <w:tcW w:w="3755" w:type="dxa"/>
            <w:tcBorders>
              <w:top w:val="single" w:sz="6" w:space="0" w:color="auto"/>
              <w:left w:val="single" w:sz="6" w:space="0" w:color="auto"/>
              <w:bottom w:val="single" w:sz="6" w:space="0" w:color="auto"/>
              <w:right w:val="single" w:sz="6" w:space="0" w:color="auto"/>
            </w:tcBorders>
          </w:tcPr>
          <w:p w14:paraId="7CA9A64B"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135D7460" w14:textId="77777777" w:rsidR="00F745ED" w:rsidRPr="000307BC" w:rsidRDefault="00F745ED">
            <w:pPr>
              <w:rPr>
                <w:sz w:val="19"/>
                <w:szCs w:val="19"/>
              </w:rPr>
            </w:pPr>
          </w:p>
        </w:tc>
      </w:tr>
      <w:tr w:rsidR="00F745ED" w:rsidRPr="000307BC" w14:paraId="679352F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7536AB7" w14:textId="77777777" w:rsidR="00F745ED" w:rsidRPr="000307BC" w:rsidRDefault="00F745ED">
            <w:pPr>
              <w:jc w:val="left"/>
              <w:rPr>
                <w:sz w:val="19"/>
                <w:szCs w:val="19"/>
              </w:rPr>
            </w:pPr>
            <w:r w:rsidRPr="000307BC">
              <w:rPr>
                <w:sz w:val="19"/>
                <w:szCs w:val="19"/>
              </w:rPr>
              <w:t>SLADKORNA KORUZA</w:t>
            </w:r>
          </w:p>
        </w:tc>
        <w:tc>
          <w:tcPr>
            <w:tcW w:w="3755" w:type="dxa"/>
            <w:tcBorders>
              <w:top w:val="single" w:sz="6" w:space="0" w:color="auto"/>
              <w:left w:val="single" w:sz="6" w:space="0" w:color="auto"/>
              <w:bottom w:val="single" w:sz="6" w:space="0" w:color="auto"/>
              <w:right w:val="single" w:sz="6" w:space="0" w:color="auto"/>
            </w:tcBorders>
          </w:tcPr>
          <w:p w14:paraId="1631B84A" w14:textId="77777777" w:rsidR="00F745ED" w:rsidRPr="000307BC" w:rsidRDefault="00F745ED">
            <w:pPr>
              <w:rPr>
                <w:sz w:val="19"/>
                <w:szCs w:val="19"/>
              </w:rPr>
            </w:pPr>
            <w:r w:rsidRPr="000307BC">
              <w:rPr>
                <w:sz w:val="19"/>
                <w:szCs w:val="19"/>
              </w:rPr>
              <w:t>V treh letih največ dvakrat koruza.</w:t>
            </w:r>
          </w:p>
        </w:tc>
        <w:tc>
          <w:tcPr>
            <w:tcW w:w="2590" w:type="dxa"/>
            <w:tcBorders>
              <w:top w:val="single" w:sz="6" w:space="0" w:color="auto"/>
              <w:left w:val="single" w:sz="6" w:space="0" w:color="auto"/>
              <w:bottom w:val="single" w:sz="6" w:space="0" w:color="auto"/>
              <w:right w:val="single" w:sz="6" w:space="0" w:color="auto"/>
            </w:tcBorders>
          </w:tcPr>
          <w:p w14:paraId="0C77B625" w14:textId="77777777" w:rsidR="00F745ED" w:rsidRPr="000307BC" w:rsidRDefault="00F745ED">
            <w:pPr>
              <w:rPr>
                <w:sz w:val="19"/>
                <w:szCs w:val="19"/>
              </w:rPr>
            </w:pPr>
          </w:p>
        </w:tc>
      </w:tr>
      <w:tr w:rsidR="00F745ED" w:rsidRPr="000307BC" w14:paraId="2355D37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9E2263F" w14:textId="77777777" w:rsidR="00F745ED" w:rsidRPr="000307BC" w:rsidRDefault="00F745ED">
            <w:pPr>
              <w:jc w:val="left"/>
              <w:rPr>
                <w:sz w:val="19"/>
                <w:szCs w:val="19"/>
              </w:rPr>
            </w:pPr>
            <w:r w:rsidRPr="000307BC">
              <w:rPr>
                <w:sz w:val="19"/>
                <w:szCs w:val="19"/>
              </w:rPr>
              <w:t>ČEBULA</w:t>
            </w:r>
          </w:p>
        </w:tc>
        <w:tc>
          <w:tcPr>
            <w:tcW w:w="3755" w:type="dxa"/>
            <w:tcBorders>
              <w:top w:val="single" w:sz="6" w:space="0" w:color="auto"/>
              <w:left w:val="single" w:sz="6" w:space="0" w:color="auto"/>
              <w:bottom w:val="single" w:sz="6" w:space="0" w:color="auto"/>
              <w:right w:val="single" w:sz="6" w:space="0" w:color="auto"/>
            </w:tcBorders>
          </w:tcPr>
          <w:p w14:paraId="13E1FCEE" w14:textId="77777777" w:rsidR="00F745ED" w:rsidRPr="000307BC" w:rsidRDefault="00F745ED">
            <w:pPr>
              <w:rPr>
                <w:sz w:val="19"/>
                <w:szCs w:val="19"/>
              </w:rPr>
            </w:pPr>
            <w:r w:rsidRPr="000307BC">
              <w:rPr>
                <w:sz w:val="19"/>
                <w:szCs w:val="19"/>
              </w:rPr>
              <w:t>V petih letih največ enkrat čebula kot glavni posevek.</w:t>
            </w:r>
          </w:p>
        </w:tc>
        <w:tc>
          <w:tcPr>
            <w:tcW w:w="2590" w:type="dxa"/>
            <w:tcBorders>
              <w:top w:val="single" w:sz="6" w:space="0" w:color="auto"/>
              <w:left w:val="single" w:sz="6" w:space="0" w:color="auto"/>
              <w:bottom w:val="single" w:sz="6" w:space="0" w:color="auto"/>
              <w:right w:val="single" w:sz="6" w:space="0" w:color="auto"/>
            </w:tcBorders>
          </w:tcPr>
          <w:p w14:paraId="5FB0F938" w14:textId="77777777" w:rsidR="00F745ED" w:rsidRPr="000307BC" w:rsidRDefault="00F745ED">
            <w:pPr>
              <w:rPr>
                <w:sz w:val="19"/>
                <w:szCs w:val="19"/>
              </w:rPr>
            </w:pPr>
            <w:r w:rsidRPr="000307BC">
              <w:rPr>
                <w:sz w:val="19"/>
                <w:szCs w:val="19"/>
              </w:rPr>
              <w:t>Ožji kolobar le pri mladi čebuli.</w:t>
            </w:r>
          </w:p>
        </w:tc>
      </w:tr>
      <w:tr w:rsidR="00F745ED" w:rsidRPr="000307BC" w14:paraId="028E19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E9ECC02" w14:textId="77777777" w:rsidR="00F745ED" w:rsidRPr="000307BC" w:rsidRDefault="00F745ED">
            <w:pPr>
              <w:jc w:val="left"/>
              <w:rPr>
                <w:sz w:val="19"/>
                <w:szCs w:val="19"/>
              </w:rPr>
            </w:pPr>
            <w:r w:rsidRPr="000307BC">
              <w:rPr>
                <w:sz w:val="19"/>
                <w:szCs w:val="19"/>
              </w:rPr>
              <w:t>ZGODNJI KROMPIR</w:t>
            </w:r>
          </w:p>
        </w:tc>
        <w:tc>
          <w:tcPr>
            <w:tcW w:w="3755" w:type="dxa"/>
            <w:tcBorders>
              <w:top w:val="single" w:sz="6" w:space="0" w:color="auto"/>
              <w:left w:val="single" w:sz="6" w:space="0" w:color="auto"/>
              <w:bottom w:val="single" w:sz="6" w:space="0" w:color="auto"/>
              <w:right w:val="single" w:sz="6" w:space="0" w:color="auto"/>
            </w:tcBorders>
          </w:tcPr>
          <w:p w14:paraId="1D0536A8" w14:textId="77777777" w:rsidR="00F745ED" w:rsidRPr="000307BC" w:rsidRDefault="00F745ED">
            <w:pPr>
              <w:rPr>
                <w:sz w:val="19"/>
                <w:szCs w:val="19"/>
              </w:rPr>
            </w:pPr>
            <w:r w:rsidRPr="000307BC">
              <w:rPr>
                <w:sz w:val="19"/>
                <w:szCs w:val="19"/>
              </w:rPr>
              <w:t>V treh letih največ enkrat, triletni presledek s paradižnikom.</w:t>
            </w:r>
          </w:p>
        </w:tc>
        <w:tc>
          <w:tcPr>
            <w:tcW w:w="2590" w:type="dxa"/>
            <w:tcBorders>
              <w:top w:val="single" w:sz="6" w:space="0" w:color="auto"/>
              <w:left w:val="single" w:sz="6" w:space="0" w:color="auto"/>
              <w:bottom w:val="single" w:sz="6" w:space="0" w:color="auto"/>
              <w:right w:val="single" w:sz="6" w:space="0" w:color="auto"/>
            </w:tcBorders>
          </w:tcPr>
          <w:p w14:paraId="6C0E7AE8" w14:textId="77777777" w:rsidR="00F745ED" w:rsidRPr="000307BC" w:rsidRDefault="00F745ED">
            <w:pPr>
              <w:rPr>
                <w:sz w:val="19"/>
                <w:szCs w:val="19"/>
              </w:rPr>
            </w:pPr>
            <w:r w:rsidRPr="000307BC">
              <w:rPr>
                <w:sz w:val="19"/>
                <w:szCs w:val="19"/>
              </w:rPr>
              <w:t>Širši kolobar (3 leta presledka), če je na njivi rasel pozni krompir</w:t>
            </w:r>
          </w:p>
        </w:tc>
      </w:tr>
    </w:tbl>
    <w:p w14:paraId="20660058" w14:textId="77777777" w:rsidR="00F745ED" w:rsidRPr="000307BC" w:rsidRDefault="00F745ED">
      <w:pPr>
        <w:rPr>
          <w:sz w:val="20"/>
          <w:szCs w:val="18"/>
        </w:rPr>
      </w:pPr>
      <w:r w:rsidRPr="000307BC">
        <w:rPr>
          <w:sz w:val="20"/>
          <w:szCs w:val="18"/>
        </w:rPr>
        <w:t>* - če so v kolobarju zastopane križnice in pesa, rastline za zeleno gnojenje in prekrivne rastline (rastline za zimsko ozelenitev) ne smejo biti iz družine križnic.</w:t>
      </w:r>
    </w:p>
    <w:p w14:paraId="0427FA27" w14:textId="77777777" w:rsidR="00F745ED" w:rsidRPr="000307BC" w:rsidRDefault="00F745ED">
      <w:pPr>
        <w:rPr>
          <w:sz w:val="20"/>
          <w:szCs w:val="18"/>
        </w:rPr>
      </w:pPr>
    </w:p>
    <w:p w14:paraId="0CB46DE8" w14:textId="77777777" w:rsidR="00F745ED" w:rsidRPr="000307BC" w:rsidRDefault="00F745ED" w:rsidP="0083717C">
      <w:pPr>
        <w:pStyle w:val="Naslov2"/>
        <w:rPr>
          <w:sz w:val="20"/>
        </w:rPr>
      </w:pPr>
      <w:bookmarkStart w:id="220" w:name="_Toc22703835"/>
      <w:bookmarkStart w:id="221" w:name="_Toc28393463"/>
      <w:bookmarkStart w:id="222" w:name="_Toc38347053"/>
      <w:r w:rsidRPr="000307BC">
        <w:rPr>
          <w:sz w:val="20"/>
        </w:rPr>
        <w:br w:type="page"/>
      </w:r>
      <w:bookmarkStart w:id="223" w:name="_Toc215563104"/>
      <w:bookmarkStart w:id="224" w:name="_Toc91332653"/>
      <w:bookmarkStart w:id="225" w:name="_Toc91332875"/>
      <w:bookmarkStart w:id="226" w:name="_Toc91333081"/>
      <w:r w:rsidR="002831B7" w:rsidRPr="000307BC">
        <w:rPr>
          <w:sz w:val="20"/>
          <w:lang w:val="sl-SI"/>
        </w:rPr>
        <w:lastRenderedPageBreak/>
        <w:t xml:space="preserve"> </w:t>
      </w:r>
      <w:bookmarkStart w:id="227" w:name="_Toc5773470"/>
      <w:r w:rsidRPr="000307BC">
        <w:rPr>
          <w:sz w:val="20"/>
        </w:rPr>
        <w:t>OCENA PRIMERNOSTI ZA KOLOBAR V INTEGRIRANI PRIDELAVI ZELENJAVE V ZAŠČITENEM PROSTORU</w:t>
      </w:r>
      <w:bookmarkEnd w:id="220"/>
      <w:bookmarkEnd w:id="221"/>
      <w:bookmarkEnd w:id="222"/>
      <w:bookmarkEnd w:id="223"/>
      <w:bookmarkEnd w:id="224"/>
      <w:bookmarkEnd w:id="225"/>
      <w:bookmarkEnd w:id="226"/>
      <w:bookmarkEnd w:id="22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28"/>
        <w:gridCol w:w="3728"/>
        <w:gridCol w:w="3039"/>
      </w:tblGrid>
      <w:tr w:rsidR="00F745ED" w:rsidRPr="000307BC" w14:paraId="2EB8BFFB"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E9188E" w14:textId="77777777" w:rsidR="00F745ED" w:rsidRPr="000307BC" w:rsidRDefault="00F745ED">
            <w:pPr>
              <w:rPr>
                <w:b/>
                <w:bCs/>
                <w:sz w:val="20"/>
                <w:szCs w:val="20"/>
              </w:rPr>
            </w:pPr>
            <w:r w:rsidRPr="000307BC">
              <w:rPr>
                <w:b/>
                <w:bCs/>
                <w:sz w:val="20"/>
                <w:szCs w:val="20"/>
              </w:rPr>
              <w:t>Zelenjadnica</w:t>
            </w:r>
          </w:p>
        </w:tc>
        <w:tc>
          <w:tcPr>
            <w:tcW w:w="3728" w:type="dxa"/>
            <w:tcBorders>
              <w:top w:val="single" w:sz="6" w:space="0" w:color="auto"/>
              <w:left w:val="single" w:sz="6" w:space="0" w:color="auto"/>
              <w:bottom w:val="single" w:sz="6" w:space="0" w:color="auto"/>
              <w:right w:val="single" w:sz="6" w:space="0" w:color="auto"/>
            </w:tcBorders>
          </w:tcPr>
          <w:p w14:paraId="095FA6B4" w14:textId="77777777" w:rsidR="00F745ED" w:rsidRPr="000307BC" w:rsidRDefault="00F745ED">
            <w:pPr>
              <w:rPr>
                <w:b/>
                <w:bCs/>
                <w:sz w:val="20"/>
                <w:szCs w:val="20"/>
              </w:rPr>
            </w:pPr>
            <w:r w:rsidRPr="000307BC">
              <w:rPr>
                <w:b/>
                <w:bCs/>
                <w:sz w:val="20"/>
                <w:szCs w:val="20"/>
              </w:rPr>
              <w:t>Omejitev v kolobarju</w:t>
            </w:r>
          </w:p>
        </w:tc>
        <w:tc>
          <w:tcPr>
            <w:tcW w:w="3039" w:type="dxa"/>
            <w:tcBorders>
              <w:top w:val="single" w:sz="6" w:space="0" w:color="auto"/>
              <w:left w:val="single" w:sz="6" w:space="0" w:color="auto"/>
              <w:bottom w:val="single" w:sz="6" w:space="0" w:color="auto"/>
              <w:right w:val="single" w:sz="6" w:space="0" w:color="auto"/>
            </w:tcBorders>
          </w:tcPr>
          <w:p w14:paraId="358AF3D3" w14:textId="77777777" w:rsidR="00F745ED" w:rsidRPr="000307BC" w:rsidRDefault="00F745ED">
            <w:pPr>
              <w:rPr>
                <w:b/>
                <w:bCs/>
                <w:sz w:val="20"/>
                <w:szCs w:val="20"/>
              </w:rPr>
            </w:pPr>
            <w:r w:rsidRPr="000307BC">
              <w:rPr>
                <w:b/>
                <w:bCs/>
                <w:sz w:val="20"/>
                <w:szCs w:val="20"/>
              </w:rPr>
              <w:t>Opombe</w:t>
            </w:r>
          </w:p>
        </w:tc>
      </w:tr>
      <w:tr w:rsidR="00F745ED" w:rsidRPr="000307BC" w14:paraId="0263B1D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A9C592" w14:textId="77777777" w:rsidR="00F745ED" w:rsidRPr="000307BC" w:rsidRDefault="00F745ED">
            <w:pPr>
              <w:rPr>
                <w:sz w:val="20"/>
                <w:szCs w:val="20"/>
              </w:rPr>
            </w:pPr>
            <w:r w:rsidRPr="000307BC">
              <w:rPr>
                <w:sz w:val="20"/>
                <w:szCs w:val="20"/>
              </w:rPr>
              <w:t xml:space="preserve">KUMARE </w:t>
            </w:r>
          </w:p>
        </w:tc>
        <w:tc>
          <w:tcPr>
            <w:tcW w:w="3728" w:type="dxa"/>
            <w:tcBorders>
              <w:top w:val="single" w:sz="6" w:space="0" w:color="auto"/>
              <w:left w:val="single" w:sz="6" w:space="0" w:color="auto"/>
              <w:bottom w:val="single" w:sz="6" w:space="0" w:color="auto"/>
              <w:right w:val="single" w:sz="6" w:space="0" w:color="auto"/>
            </w:tcBorders>
          </w:tcPr>
          <w:p w14:paraId="0C0D2D29"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708A3D6F" w14:textId="77777777" w:rsidR="00F745ED" w:rsidRPr="000307BC" w:rsidRDefault="00F745ED">
            <w:pPr>
              <w:rPr>
                <w:sz w:val="20"/>
                <w:szCs w:val="20"/>
              </w:rPr>
            </w:pPr>
            <w:r w:rsidRPr="000307BC">
              <w:rPr>
                <w:sz w:val="20"/>
                <w:szCs w:val="20"/>
              </w:rPr>
              <w:t>Paziti na vrstenje.</w:t>
            </w:r>
          </w:p>
        </w:tc>
      </w:tr>
      <w:tr w:rsidR="00F745ED" w:rsidRPr="000307BC" w14:paraId="014595A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5AB481F" w14:textId="77777777" w:rsidR="00F745ED" w:rsidRPr="000307BC" w:rsidRDefault="00F745ED">
            <w:pPr>
              <w:rPr>
                <w:sz w:val="20"/>
                <w:szCs w:val="20"/>
              </w:rPr>
            </w:pPr>
            <w:r w:rsidRPr="000307BC">
              <w:rPr>
                <w:sz w:val="20"/>
                <w:szCs w:val="20"/>
              </w:rPr>
              <w:t>KOLERABICA</w:t>
            </w:r>
          </w:p>
        </w:tc>
        <w:tc>
          <w:tcPr>
            <w:tcW w:w="3728" w:type="dxa"/>
            <w:tcBorders>
              <w:top w:val="single" w:sz="6" w:space="0" w:color="auto"/>
              <w:left w:val="single" w:sz="6" w:space="0" w:color="auto"/>
              <w:bottom w:val="single" w:sz="6" w:space="0" w:color="auto"/>
              <w:right w:val="single" w:sz="6" w:space="0" w:color="auto"/>
            </w:tcBorders>
          </w:tcPr>
          <w:p w14:paraId="56FAA920" w14:textId="77777777" w:rsidR="00F745ED" w:rsidRPr="000307BC" w:rsidRDefault="00F745ED">
            <w:pPr>
              <w:rPr>
                <w:sz w:val="20"/>
                <w:szCs w:val="20"/>
              </w:rPr>
            </w:pPr>
            <w:r w:rsidRPr="000307BC">
              <w:rPr>
                <w:sz w:val="20"/>
                <w:szCs w:val="20"/>
              </w:rPr>
              <w:t>V enem letu največ enkrat kapusnice.</w:t>
            </w:r>
          </w:p>
        </w:tc>
        <w:tc>
          <w:tcPr>
            <w:tcW w:w="3039" w:type="dxa"/>
            <w:tcBorders>
              <w:top w:val="single" w:sz="6" w:space="0" w:color="auto"/>
              <w:left w:val="single" w:sz="6" w:space="0" w:color="auto"/>
              <w:bottom w:val="single" w:sz="6" w:space="0" w:color="auto"/>
              <w:right w:val="single" w:sz="6" w:space="0" w:color="auto"/>
            </w:tcBorders>
          </w:tcPr>
          <w:p w14:paraId="693715A0" w14:textId="77777777" w:rsidR="00F745ED" w:rsidRPr="000307BC" w:rsidRDefault="00F745ED">
            <w:pPr>
              <w:rPr>
                <w:sz w:val="20"/>
                <w:szCs w:val="20"/>
              </w:rPr>
            </w:pPr>
          </w:p>
        </w:tc>
      </w:tr>
      <w:tr w:rsidR="00F745ED" w:rsidRPr="000307BC" w14:paraId="2A1EC672"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658A4104" w14:textId="77777777" w:rsidR="00F745ED" w:rsidRPr="000307BC" w:rsidRDefault="00F745ED">
            <w:pPr>
              <w:rPr>
                <w:sz w:val="20"/>
                <w:szCs w:val="20"/>
              </w:rPr>
            </w:pPr>
            <w:r w:rsidRPr="000307BC">
              <w:rPr>
                <w:sz w:val="20"/>
                <w:szCs w:val="20"/>
              </w:rPr>
              <w:t xml:space="preserve">JAJČEVCI </w:t>
            </w:r>
          </w:p>
        </w:tc>
        <w:tc>
          <w:tcPr>
            <w:tcW w:w="3728" w:type="dxa"/>
            <w:tcBorders>
              <w:top w:val="single" w:sz="6" w:space="0" w:color="auto"/>
              <w:left w:val="single" w:sz="6" w:space="0" w:color="auto"/>
              <w:bottom w:val="single" w:sz="6" w:space="0" w:color="auto"/>
              <w:right w:val="single" w:sz="6" w:space="0" w:color="auto"/>
            </w:tcBorders>
          </w:tcPr>
          <w:p w14:paraId="03ED1624"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977204C" w14:textId="77777777" w:rsidR="00F745ED" w:rsidRPr="000307BC" w:rsidRDefault="00F745ED">
            <w:pPr>
              <w:rPr>
                <w:sz w:val="20"/>
                <w:szCs w:val="20"/>
              </w:rPr>
            </w:pPr>
            <w:r w:rsidRPr="000307BC">
              <w:rPr>
                <w:sz w:val="20"/>
                <w:szCs w:val="20"/>
              </w:rPr>
              <w:t>Paziti na vrstenje.</w:t>
            </w:r>
          </w:p>
        </w:tc>
      </w:tr>
      <w:tr w:rsidR="00F745ED" w:rsidRPr="000307BC" w14:paraId="2BA3D81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9AFDE26" w14:textId="77777777" w:rsidR="00F745ED" w:rsidRPr="000307BC" w:rsidRDefault="00F745ED">
            <w:pPr>
              <w:rPr>
                <w:sz w:val="20"/>
                <w:szCs w:val="20"/>
              </w:rPr>
            </w:pPr>
            <w:r w:rsidRPr="000307BC">
              <w:rPr>
                <w:sz w:val="20"/>
                <w:szCs w:val="20"/>
              </w:rPr>
              <w:t>PAPRIKA</w:t>
            </w:r>
          </w:p>
        </w:tc>
        <w:tc>
          <w:tcPr>
            <w:tcW w:w="3728" w:type="dxa"/>
            <w:tcBorders>
              <w:top w:val="single" w:sz="6" w:space="0" w:color="auto"/>
              <w:left w:val="single" w:sz="6" w:space="0" w:color="auto"/>
              <w:bottom w:val="single" w:sz="6" w:space="0" w:color="auto"/>
              <w:right w:val="single" w:sz="6" w:space="0" w:color="auto"/>
            </w:tcBorders>
          </w:tcPr>
          <w:p w14:paraId="6AEA56BB"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B0E38BF" w14:textId="77777777" w:rsidR="00F745ED" w:rsidRPr="000307BC" w:rsidRDefault="00F745ED">
            <w:pPr>
              <w:rPr>
                <w:sz w:val="20"/>
                <w:szCs w:val="20"/>
              </w:rPr>
            </w:pPr>
            <w:r w:rsidRPr="000307BC">
              <w:rPr>
                <w:sz w:val="20"/>
                <w:szCs w:val="20"/>
              </w:rPr>
              <w:t>Paziti na vrstenje.</w:t>
            </w:r>
          </w:p>
        </w:tc>
      </w:tr>
      <w:tr w:rsidR="00F745ED" w:rsidRPr="000307BC" w14:paraId="404DDAF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7A6E3D8" w14:textId="77777777" w:rsidR="00F745ED" w:rsidRPr="000307BC" w:rsidRDefault="00F745ED">
            <w:pPr>
              <w:rPr>
                <w:sz w:val="20"/>
                <w:szCs w:val="20"/>
              </w:rPr>
            </w:pPr>
            <w:r w:rsidRPr="000307BC">
              <w:rPr>
                <w:sz w:val="20"/>
                <w:szCs w:val="20"/>
              </w:rPr>
              <w:t>PARADIŽNIK</w:t>
            </w:r>
          </w:p>
        </w:tc>
        <w:tc>
          <w:tcPr>
            <w:tcW w:w="3728" w:type="dxa"/>
            <w:tcBorders>
              <w:top w:val="single" w:sz="6" w:space="0" w:color="auto"/>
              <w:left w:val="single" w:sz="6" w:space="0" w:color="auto"/>
              <w:bottom w:val="single" w:sz="6" w:space="0" w:color="auto"/>
              <w:right w:val="single" w:sz="6" w:space="0" w:color="auto"/>
            </w:tcBorders>
          </w:tcPr>
          <w:p w14:paraId="687FB35A"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06107464" w14:textId="77777777" w:rsidR="00F745ED" w:rsidRPr="000307BC" w:rsidRDefault="00F745ED">
            <w:pPr>
              <w:rPr>
                <w:sz w:val="20"/>
                <w:szCs w:val="20"/>
              </w:rPr>
            </w:pPr>
            <w:r w:rsidRPr="000307BC">
              <w:rPr>
                <w:sz w:val="20"/>
                <w:szCs w:val="20"/>
              </w:rPr>
              <w:t>Paziti na vrstenje.</w:t>
            </w:r>
          </w:p>
        </w:tc>
      </w:tr>
      <w:tr w:rsidR="00F745ED" w:rsidRPr="000307BC" w14:paraId="1D26DF4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5D74B19" w14:textId="77777777" w:rsidR="00F745ED" w:rsidRPr="000307BC" w:rsidRDefault="00F745ED">
            <w:pPr>
              <w:rPr>
                <w:sz w:val="20"/>
                <w:szCs w:val="20"/>
              </w:rPr>
            </w:pPr>
            <w:r w:rsidRPr="000307BC">
              <w:rPr>
                <w:sz w:val="20"/>
                <w:szCs w:val="20"/>
              </w:rPr>
              <w:t xml:space="preserve">REDKVICA </w:t>
            </w:r>
          </w:p>
        </w:tc>
        <w:tc>
          <w:tcPr>
            <w:tcW w:w="3728" w:type="dxa"/>
            <w:tcBorders>
              <w:top w:val="single" w:sz="6" w:space="0" w:color="auto"/>
              <w:left w:val="single" w:sz="6" w:space="0" w:color="auto"/>
              <w:bottom w:val="single" w:sz="6" w:space="0" w:color="auto"/>
              <w:right w:val="single" w:sz="6" w:space="0" w:color="auto"/>
            </w:tcBorders>
          </w:tcPr>
          <w:p w14:paraId="2F68A51F" w14:textId="77777777" w:rsidR="00F745ED" w:rsidRPr="000307BC" w:rsidRDefault="00F745ED">
            <w:pPr>
              <w:rPr>
                <w:sz w:val="20"/>
                <w:szCs w:val="20"/>
              </w:rPr>
            </w:pPr>
            <w:r w:rsidRPr="000307BC">
              <w:rPr>
                <w:sz w:val="20"/>
                <w:szCs w:val="20"/>
              </w:rPr>
              <w:t>V enem letu največ dvakrat križnice.</w:t>
            </w:r>
          </w:p>
        </w:tc>
        <w:tc>
          <w:tcPr>
            <w:tcW w:w="3039" w:type="dxa"/>
            <w:tcBorders>
              <w:top w:val="single" w:sz="6" w:space="0" w:color="auto"/>
              <w:left w:val="single" w:sz="6" w:space="0" w:color="auto"/>
              <w:bottom w:val="single" w:sz="6" w:space="0" w:color="auto"/>
              <w:right w:val="single" w:sz="6" w:space="0" w:color="auto"/>
            </w:tcBorders>
          </w:tcPr>
          <w:p w14:paraId="5C936216" w14:textId="77777777" w:rsidR="00F745ED" w:rsidRPr="000307BC" w:rsidRDefault="00F745ED">
            <w:pPr>
              <w:rPr>
                <w:sz w:val="20"/>
                <w:szCs w:val="20"/>
              </w:rPr>
            </w:pPr>
          </w:p>
        </w:tc>
      </w:tr>
      <w:tr w:rsidR="00F745ED" w:rsidRPr="000307BC" w14:paraId="4129D571"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75169BB" w14:textId="77777777" w:rsidR="00F745ED" w:rsidRPr="000307BC" w:rsidRDefault="00F745ED">
            <w:pPr>
              <w:rPr>
                <w:sz w:val="20"/>
                <w:szCs w:val="20"/>
              </w:rPr>
            </w:pPr>
            <w:r w:rsidRPr="000307BC">
              <w:rPr>
                <w:sz w:val="20"/>
                <w:szCs w:val="20"/>
              </w:rPr>
              <w:t>REDKEV</w:t>
            </w:r>
          </w:p>
        </w:tc>
        <w:tc>
          <w:tcPr>
            <w:tcW w:w="3728" w:type="dxa"/>
            <w:tcBorders>
              <w:top w:val="single" w:sz="6" w:space="0" w:color="auto"/>
              <w:left w:val="single" w:sz="6" w:space="0" w:color="auto"/>
              <w:bottom w:val="single" w:sz="6" w:space="0" w:color="auto"/>
              <w:right w:val="single" w:sz="6" w:space="0" w:color="auto"/>
            </w:tcBorders>
          </w:tcPr>
          <w:p w14:paraId="09522632" w14:textId="77777777" w:rsidR="00F745ED" w:rsidRPr="000307BC" w:rsidRDefault="00F745ED">
            <w:pPr>
              <w:rPr>
                <w:sz w:val="20"/>
                <w:szCs w:val="20"/>
              </w:rPr>
            </w:pPr>
            <w:r w:rsidRPr="000307BC">
              <w:rPr>
                <w:sz w:val="20"/>
                <w:szCs w:val="20"/>
              </w:rPr>
              <w:t>V enem letu največ enkrat križnice.</w:t>
            </w:r>
          </w:p>
        </w:tc>
        <w:tc>
          <w:tcPr>
            <w:tcW w:w="3039" w:type="dxa"/>
            <w:tcBorders>
              <w:top w:val="single" w:sz="6" w:space="0" w:color="auto"/>
              <w:left w:val="single" w:sz="6" w:space="0" w:color="auto"/>
              <w:bottom w:val="single" w:sz="6" w:space="0" w:color="auto"/>
              <w:right w:val="single" w:sz="6" w:space="0" w:color="auto"/>
            </w:tcBorders>
          </w:tcPr>
          <w:p w14:paraId="2F8FF800" w14:textId="77777777" w:rsidR="00F745ED" w:rsidRPr="000307BC" w:rsidRDefault="00F745ED">
            <w:pPr>
              <w:rPr>
                <w:sz w:val="20"/>
                <w:szCs w:val="20"/>
              </w:rPr>
            </w:pPr>
          </w:p>
        </w:tc>
      </w:tr>
      <w:tr w:rsidR="00F745ED" w:rsidRPr="000307BC" w14:paraId="3227271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CEE27CA" w14:textId="77777777" w:rsidR="00F745ED" w:rsidRPr="000307BC" w:rsidRDefault="00F745ED">
            <w:pPr>
              <w:rPr>
                <w:sz w:val="20"/>
                <w:szCs w:val="20"/>
              </w:rPr>
            </w:pPr>
            <w:r w:rsidRPr="000307BC">
              <w:rPr>
                <w:sz w:val="20"/>
                <w:szCs w:val="20"/>
              </w:rPr>
              <w:t>SOLATA</w:t>
            </w:r>
          </w:p>
        </w:tc>
        <w:tc>
          <w:tcPr>
            <w:tcW w:w="3728" w:type="dxa"/>
            <w:tcBorders>
              <w:top w:val="single" w:sz="6" w:space="0" w:color="auto"/>
              <w:left w:val="single" w:sz="6" w:space="0" w:color="auto"/>
              <w:bottom w:val="single" w:sz="6" w:space="0" w:color="auto"/>
              <w:right w:val="single" w:sz="6" w:space="0" w:color="auto"/>
            </w:tcBorders>
          </w:tcPr>
          <w:p w14:paraId="5779651F" w14:textId="77777777" w:rsidR="00F745ED" w:rsidRPr="000307BC" w:rsidRDefault="00F745ED">
            <w:pPr>
              <w:rPr>
                <w:sz w:val="20"/>
                <w:szCs w:val="20"/>
              </w:rPr>
            </w:pPr>
            <w:r w:rsidRPr="000307BC">
              <w:rPr>
                <w:sz w:val="20"/>
                <w:szCs w:val="20"/>
              </w:rPr>
              <w:t>V enem letu največ dvakrat košarice.</w:t>
            </w:r>
          </w:p>
        </w:tc>
        <w:tc>
          <w:tcPr>
            <w:tcW w:w="3039" w:type="dxa"/>
            <w:tcBorders>
              <w:top w:val="single" w:sz="6" w:space="0" w:color="auto"/>
              <w:left w:val="single" w:sz="6" w:space="0" w:color="auto"/>
              <w:bottom w:val="single" w:sz="6" w:space="0" w:color="auto"/>
              <w:right w:val="single" w:sz="6" w:space="0" w:color="auto"/>
            </w:tcBorders>
          </w:tcPr>
          <w:p w14:paraId="67293019" w14:textId="77777777" w:rsidR="00F745ED" w:rsidRPr="000307BC" w:rsidRDefault="00F745ED">
            <w:pPr>
              <w:rPr>
                <w:sz w:val="20"/>
                <w:szCs w:val="20"/>
              </w:rPr>
            </w:pPr>
          </w:p>
        </w:tc>
      </w:tr>
      <w:tr w:rsidR="00F745ED" w:rsidRPr="000307BC" w14:paraId="697C951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2314834A" w14:textId="77777777" w:rsidR="00F745ED" w:rsidRPr="000307BC" w:rsidRDefault="00F745ED">
            <w:pPr>
              <w:rPr>
                <w:sz w:val="20"/>
                <w:szCs w:val="20"/>
              </w:rPr>
            </w:pPr>
            <w:r w:rsidRPr="000307BC">
              <w:rPr>
                <w:sz w:val="20"/>
                <w:szCs w:val="20"/>
              </w:rPr>
              <w:t>MOTOVILEC</w:t>
            </w:r>
          </w:p>
        </w:tc>
        <w:tc>
          <w:tcPr>
            <w:tcW w:w="3728" w:type="dxa"/>
            <w:tcBorders>
              <w:top w:val="single" w:sz="6" w:space="0" w:color="auto"/>
              <w:left w:val="single" w:sz="6" w:space="0" w:color="auto"/>
              <w:bottom w:val="single" w:sz="6" w:space="0" w:color="auto"/>
              <w:right w:val="single" w:sz="6" w:space="0" w:color="auto"/>
            </w:tcBorders>
          </w:tcPr>
          <w:p w14:paraId="64FD7C1B" w14:textId="77777777" w:rsidR="00F745ED" w:rsidRPr="000307BC" w:rsidRDefault="00F745ED">
            <w:pPr>
              <w:rPr>
                <w:sz w:val="20"/>
                <w:szCs w:val="20"/>
              </w:rPr>
            </w:pPr>
            <w:r w:rsidRPr="000307BC">
              <w:rPr>
                <w:sz w:val="20"/>
                <w:szCs w:val="20"/>
              </w:rPr>
              <w:t>V dveh letih največ trikrat motovilec.</w:t>
            </w:r>
          </w:p>
        </w:tc>
        <w:tc>
          <w:tcPr>
            <w:tcW w:w="3039" w:type="dxa"/>
            <w:tcBorders>
              <w:top w:val="single" w:sz="6" w:space="0" w:color="auto"/>
              <w:left w:val="single" w:sz="6" w:space="0" w:color="auto"/>
              <w:bottom w:val="single" w:sz="6" w:space="0" w:color="auto"/>
              <w:right w:val="single" w:sz="6" w:space="0" w:color="auto"/>
            </w:tcBorders>
          </w:tcPr>
          <w:p w14:paraId="6B8F09EC" w14:textId="77777777" w:rsidR="00F745ED" w:rsidRPr="000307BC" w:rsidRDefault="00F745ED">
            <w:pPr>
              <w:rPr>
                <w:sz w:val="20"/>
                <w:szCs w:val="20"/>
              </w:rPr>
            </w:pPr>
          </w:p>
        </w:tc>
      </w:tr>
    </w:tbl>
    <w:p w14:paraId="6B6FDAEF" w14:textId="77777777" w:rsidR="00F745ED" w:rsidRPr="000307BC" w:rsidRDefault="00F745ED">
      <w:pPr>
        <w:rPr>
          <w:sz w:val="20"/>
        </w:rPr>
      </w:pPr>
    </w:p>
    <w:p w14:paraId="3D2EE548" w14:textId="77777777" w:rsidR="00F745ED" w:rsidRPr="000307BC" w:rsidRDefault="002831B7" w:rsidP="0083717C">
      <w:pPr>
        <w:pStyle w:val="Naslov2"/>
        <w:rPr>
          <w:sz w:val="20"/>
        </w:rPr>
      </w:pPr>
      <w:bookmarkStart w:id="228" w:name="_Toc22703837"/>
      <w:bookmarkStart w:id="229" w:name="_Toc28393464"/>
      <w:bookmarkStart w:id="230" w:name="_Toc38347054"/>
      <w:bookmarkStart w:id="231" w:name="_Toc215563105"/>
      <w:bookmarkStart w:id="232" w:name="_Toc91332654"/>
      <w:bookmarkStart w:id="233" w:name="_Toc91332876"/>
      <w:bookmarkStart w:id="234" w:name="_Toc91333082"/>
      <w:r w:rsidRPr="000307BC">
        <w:rPr>
          <w:sz w:val="20"/>
          <w:lang w:val="sl-SI"/>
        </w:rPr>
        <w:t xml:space="preserve">  </w:t>
      </w:r>
      <w:bookmarkStart w:id="235" w:name="_Toc5773471"/>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NA PROSTEM</w:t>
      </w:r>
      <w:bookmarkEnd w:id="228"/>
      <w:bookmarkEnd w:id="229"/>
      <w:bookmarkEnd w:id="230"/>
      <w:bookmarkEnd w:id="231"/>
      <w:bookmarkEnd w:id="232"/>
      <w:bookmarkEnd w:id="233"/>
      <w:bookmarkEnd w:id="234"/>
      <w:bookmarkEnd w:id="235"/>
    </w:p>
    <w:tbl>
      <w:tblPr>
        <w:tblW w:w="9458" w:type="dxa"/>
        <w:tblInd w:w="-15" w:type="dxa"/>
        <w:tblLayout w:type="fixed"/>
        <w:tblCellMar>
          <w:left w:w="0" w:type="dxa"/>
          <w:right w:w="0" w:type="dxa"/>
        </w:tblCellMar>
        <w:tblLook w:val="0000" w:firstRow="0" w:lastRow="0" w:firstColumn="0" w:lastColumn="0" w:noHBand="0" w:noVBand="0"/>
      </w:tblPr>
      <w:tblGrid>
        <w:gridCol w:w="15"/>
        <w:gridCol w:w="2308"/>
        <w:gridCol w:w="15"/>
        <w:gridCol w:w="1973"/>
        <w:gridCol w:w="8"/>
        <w:gridCol w:w="15"/>
        <w:gridCol w:w="1591"/>
        <w:gridCol w:w="15"/>
        <w:gridCol w:w="2163"/>
        <w:gridCol w:w="15"/>
        <w:gridCol w:w="1325"/>
        <w:gridCol w:w="15"/>
      </w:tblGrid>
      <w:tr w:rsidR="00F745ED" w:rsidRPr="000307BC" w14:paraId="1E67F651" w14:textId="77777777">
        <w:trPr>
          <w:gridBefore w:val="1"/>
          <w:wBefore w:w="15" w:type="dxa"/>
          <w:trHeight w:val="270"/>
        </w:trPr>
        <w:tc>
          <w:tcPr>
            <w:tcW w:w="2323" w:type="dxa"/>
            <w:gridSpan w:val="2"/>
            <w:tcBorders>
              <w:top w:val="double" w:sz="6" w:space="0" w:color="auto"/>
              <w:left w:val="double" w:sz="6" w:space="0" w:color="auto"/>
              <w:bottom w:val="nil"/>
              <w:right w:val="single" w:sz="6" w:space="0" w:color="auto"/>
            </w:tcBorders>
          </w:tcPr>
          <w:p w14:paraId="4B1EC8B5" w14:textId="77777777" w:rsidR="00F745ED" w:rsidRPr="000307BC" w:rsidRDefault="00F745ED">
            <w:pPr>
              <w:jc w:val="center"/>
              <w:rPr>
                <w:b/>
                <w:bCs/>
                <w:sz w:val="20"/>
                <w:szCs w:val="18"/>
              </w:rPr>
            </w:pPr>
            <w:bookmarkStart w:id="236" w:name="_Toc22703838"/>
            <w:r w:rsidRPr="000307BC">
              <w:rPr>
                <w:b/>
                <w:bCs/>
                <w:sz w:val="20"/>
                <w:szCs w:val="18"/>
              </w:rPr>
              <w:t>Zelenjadnica</w:t>
            </w:r>
            <w:bookmarkEnd w:id="236"/>
          </w:p>
        </w:tc>
        <w:tc>
          <w:tcPr>
            <w:tcW w:w="1996" w:type="dxa"/>
            <w:gridSpan w:val="3"/>
            <w:tcBorders>
              <w:top w:val="double" w:sz="6" w:space="0" w:color="auto"/>
              <w:left w:val="nil"/>
              <w:bottom w:val="nil"/>
              <w:right w:val="single" w:sz="6" w:space="0" w:color="auto"/>
            </w:tcBorders>
          </w:tcPr>
          <w:p w14:paraId="7706A184"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546F3605"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9783B67"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248BB33D" w14:textId="77777777" w:rsidR="00F745ED" w:rsidRPr="000307BC" w:rsidRDefault="00F745ED">
            <w:pPr>
              <w:jc w:val="center"/>
              <w:rPr>
                <w:b/>
                <w:bCs/>
                <w:sz w:val="20"/>
                <w:szCs w:val="18"/>
              </w:rPr>
            </w:pPr>
            <w:r w:rsidRPr="000307BC">
              <w:rPr>
                <w:b/>
                <w:bCs/>
                <w:sz w:val="20"/>
                <w:szCs w:val="18"/>
              </w:rPr>
              <w:t>pridelek</w:t>
            </w:r>
          </w:p>
        </w:tc>
      </w:tr>
      <w:tr w:rsidR="00F745ED" w:rsidRPr="000307BC" w14:paraId="052866FA" w14:textId="77777777">
        <w:trPr>
          <w:gridBefore w:val="1"/>
          <w:wBefore w:w="15" w:type="dxa"/>
          <w:trHeight w:val="255"/>
        </w:trPr>
        <w:tc>
          <w:tcPr>
            <w:tcW w:w="2323" w:type="dxa"/>
            <w:gridSpan w:val="2"/>
            <w:tcBorders>
              <w:top w:val="nil"/>
              <w:left w:val="double" w:sz="6" w:space="0" w:color="auto"/>
              <w:bottom w:val="nil"/>
              <w:right w:val="single" w:sz="6" w:space="0" w:color="auto"/>
            </w:tcBorders>
          </w:tcPr>
          <w:p w14:paraId="15613C06"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4E48674E"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4AAFECDC"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5A1E7F60"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5F095C57" w14:textId="77777777" w:rsidR="00F745ED" w:rsidRPr="000307BC" w:rsidRDefault="00F745ED">
            <w:pPr>
              <w:jc w:val="center"/>
              <w:rPr>
                <w:b/>
                <w:bCs/>
                <w:sz w:val="20"/>
                <w:szCs w:val="18"/>
              </w:rPr>
            </w:pPr>
            <w:r w:rsidRPr="000307BC">
              <w:rPr>
                <w:b/>
                <w:bCs/>
                <w:sz w:val="20"/>
                <w:szCs w:val="18"/>
              </w:rPr>
              <w:t>(osnovni)</w:t>
            </w:r>
          </w:p>
        </w:tc>
      </w:tr>
      <w:tr w:rsidR="00F745ED" w:rsidRPr="000307BC" w14:paraId="06496B16" w14:textId="77777777" w:rsidTr="0083717C">
        <w:trPr>
          <w:gridBefore w:val="1"/>
          <w:wBefore w:w="15" w:type="dxa"/>
          <w:trHeight w:val="114"/>
        </w:trPr>
        <w:tc>
          <w:tcPr>
            <w:tcW w:w="2323" w:type="dxa"/>
            <w:gridSpan w:val="2"/>
            <w:tcBorders>
              <w:top w:val="nil"/>
              <w:left w:val="double" w:sz="6" w:space="0" w:color="auto"/>
              <w:bottom w:val="double" w:sz="6" w:space="0" w:color="auto"/>
              <w:right w:val="single" w:sz="6" w:space="0" w:color="auto"/>
            </w:tcBorders>
          </w:tcPr>
          <w:p w14:paraId="7A033179"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678DF90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4C983892"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6BF1282"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6B35B40E" w14:textId="77777777" w:rsidR="00F745ED" w:rsidRPr="000307BC" w:rsidRDefault="00F745ED">
            <w:pPr>
              <w:jc w:val="center"/>
              <w:rPr>
                <w:b/>
                <w:bCs/>
                <w:sz w:val="20"/>
                <w:szCs w:val="18"/>
              </w:rPr>
            </w:pPr>
            <w:r w:rsidRPr="000307BC">
              <w:rPr>
                <w:b/>
                <w:bCs/>
                <w:sz w:val="20"/>
                <w:szCs w:val="18"/>
              </w:rPr>
              <w:t>t/ha</w:t>
            </w:r>
          </w:p>
        </w:tc>
      </w:tr>
      <w:tr w:rsidR="00F745ED" w:rsidRPr="000307BC" w14:paraId="398BFEF1" w14:textId="77777777" w:rsidTr="0083717C">
        <w:trPr>
          <w:gridBefore w:val="1"/>
          <w:wBefore w:w="15" w:type="dxa"/>
          <w:trHeight w:val="156"/>
        </w:trPr>
        <w:tc>
          <w:tcPr>
            <w:tcW w:w="2323" w:type="dxa"/>
            <w:gridSpan w:val="2"/>
            <w:tcBorders>
              <w:top w:val="single" w:sz="6" w:space="0" w:color="auto"/>
              <w:left w:val="double" w:sz="6" w:space="0" w:color="auto"/>
              <w:bottom w:val="single" w:sz="6" w:space="0" w:color="auto"/>
              <w:right w:val="single" w:sz="6" w:space="0" w:color="auto"/>
            </w:tcBorders>
          </w:tcPr>
          <w:p w14:paraId="499DD0FB" w14:textId="77777777" w:rsidR="00F745ED" w:rsidRPr="000307BC" w:rsidRDefault="00F745ED">
            <w:pPr>
              <w:rPr>
                <w:sz w:val="20"/>
                <w:szCs w:val="18"/>
              </w:rPr>
            </w:pPr>
            <w:r w:rsidRPr="000307BC">
              <w:rPr>
                <w:sz w:val="20"/>
                <w:szCs w:val="18"/>
              </w:rPr>
              <w:t>BELUŠI</w:t>
            </w:r>
          </w:p>
        </w:tc>
        <w:tc>
          <w:tcPr>
            <w:tcW w:w="1996" w:type="dxa"/>
            <w:gridSpan w:val="3"/>
            <w:tcBorders>
              <w:top w:val="single" w:sz="6" w:space="0" w:color="auto"/>
              <w:left w:val="nil"/>
              <w:bottom w:val="single" w:sz="6" w:space="0" w:color="auto"/>
              <w:right w:val="single" w:sz="6" w:space="0" w:color="auto"/>
            </w:tcBorders>
          </w:tcPr>
          <w:p w14:paraId="46670A8B"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single" w:sz="6" w:space="0" w:color="auto"/>
              <w:left w:val="nil"/>
              <w:bottom w:val="single" w:sz="6" w:space="0" w:color="auto"/>
              <w:right w:val="single" w:sz="6" w:space="0" w:color="auto"/>
            </w:tcBorders>
          </w:tcPr>
          <w:p w14:paraId="7A0C5CC5"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single" w:sz="6" w:space="0" w:color="auto"/>
              <w:left w:val="nil"/>
              <w:bottom w:val="single" w:sz="6" w:space="0" w:color="auto"/>
              <w:right w:val="single" w:sz="6" w:space="0" w:color="auto"/>
            </w:tcBorders>
          </w:tcPr>
          <w:p w14:paraId="474FEF72"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single" w:sz="6" w:space="0" w:color="auto"/>
              <w:left w:val="nil"/>
              <w:bottom w:val="single" w:sz="6" w:space="0" w:color="auto"/>
              <w:right w:val="double" w:sz="6" w:space="0" w:color="auto"/>
            </w:tcBorders>
          </w:tcPr>
          <w:p w14:paraId="60A1C83F" w14:textId="77777777" w:rsidR="00F745ED" w:rsidRPr="000307BC" w:rsidRDefault="00F745ED" w:rsidP="009C0298">
            <w:pPr>
              <w:jc w:val="center"/>
              <w:rPr>
                <w:sz w:val="20"/>
                <w:szCs w:val="18"/>
              </w:rPr>
            </w:pPr>
            <w:r w:rsidRPr="000307BC">
              <w:rPr>
                <w:sz w:val="20"/>
                <w:szCs w:val="18"/>
              </w:rPr>
              <w:t>5,0</w:t>
            </w:r>
          </w:p>
        </w:tc>
      </w:tr>
      <w:tr w:rsidR="00F745ED" w:rsidRPr="000307BC" w14:paraId="308D359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AC02629" w14:textId="77777777" w:rsidR="00F745ED" w:rsidRPr="000307BC" w:rsidRDefault="00F745ED">
            <w:pPr>
              <w:rPr>
                <w:sz w:val="20"/>
                <w:szCs w:val="18"/>
              </w:rPr>
            </w:pPr>
            <w:r w:rsidRPr="000307BC">
              <w:rPr>
                <w:sz w:val="20"/>
                <w:szCs w:val="18"/>
              </w:rPr>
              <w:t>BROKOLI</w:t>
            </w:r>
          </w:p>
        </w:tc>
        <w:tc>
          <w:tcPr>
            <w:tcW w:w="1996" w:type="dxa"/>
            <w:gridSpan w:val="3"/>
            <w:tcBorders>
              <w:top w:val="nil"/>
              <w:left w:val="nil"/>
              <w:bottom w:val="single" w:sz="6" w:space="0" w:color="auto"/>
              <w:right w:val="single" w:sz="6" w:space="0" w:color="auto"/>
            </w:tcBorders>
          </w:tcPr>
          <w:p w14:paraId="4884DF17"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6F5A49"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46E76FB2"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37B4DCF3" w14:textId="77777777" w:rsidR="00F745ED" w:rsidRPr="000307BC" w:rsidRDefault="00F745ED" w:rsidP="009C0298">
            <w:pPr>
              <w:jc w:val="center"/>
              <w:rPr>
                <w:sz w:val="20"/>
                <w:szCs w:val="18"/>
              </w:rPr>
            </w:pPr>
            <w:r w:rsidRPr="000307BC">
              <w:rPr>
                <w:sz w:val="20"/>
                <w:szCs w:val="18"/>
              </w:rPr>
              <w:t>20,0</w:t>
            </w:r>
          </w:p>
        </w:tc>
      </w:tr>
      <w:tr w:rsidR="00F745ED" w:rsidRPr="000307BC" w14:paraId="2135E67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44D9721" w14:textId="77777777" w:rsidR="00F745ED" w:rsidRPr="000307BC" w:rsidRDefault="00F745ED">
            <w:pPr>
              <w:rPr>
                <w:sz w:val="20"/>
                <w:szCs w:val="18"/>
              </w:rPr>
            </w:pPr>
            <w:r w:rsidRPr="000307BC">
              <w:rPr>
                <w:sz w:val="20"/>
                <w:szCs w:val="18"/>
              </w:rPr>
              <w:t>BRSTIČNI OHROVT</w:t>
            </w:r>
          </w:p>
        </w:tc>
        <w:tc>
          <w:tcPr>
            <w:tcW w:w="1996" w:type="dxa"/>
            <w:gridSpan w:val="3"/>
            <w:tcBorders>
              <w:top w:val="nil"/>
              <w:left w:val="nil"/>
              <w:bottom w:val="single" w:sz="6" w:space="0" w:color="auto"/>
              <w:right w:val="single" w:sz="6" w:space="0" w:color="auto"/>
            </w:tcBorders>
          </w:tcPr>
          <w:p w14:paraId="1FABAC7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18037AFE" w14:textId="77777777" w:rsidR="00F745ED" w:rsidRPr="000307BC" w:rsidRDefault="00F745ED" w:rsidP="009C0298">
            <w:pPr>
              <w:jc w:val="center"/>
              <w:rPr>
                <w:sz w:val="20"/>
                <w:szCs w:val="18"/>
              </w:rPr>
            </w:pPr>
            <w:r w:rsidRPr="000307BC">
              <w:rPr>
                <w:sz w:val="20"/>
                <w:szCs w:val="18"/>
              </w:rPr>
              <w:t>270</w:t>
            </w:r>
          </w:p>
        </w:tc>
        <w:tc>
          <w:tcPr>
            <w:tcW w:w="2178" w:type="dxa"/>
            <w:gridSpan w:val="2"/>
            <w:tcBorders>
              <w:top w:val="nil"/>
              <w:left w:val="nil"/>
              <w:bottom w:val="single" w:sz="6" w:space="0" w:color="auto"/>
              <w:right w:val="single" w:sz="6" w:space="0" w:color="auto"/>
            </w:tcBorders>
          </w:tcPr>
          <w:p w14:paraId="58921320" w14:textId="77777777" w:rsidR="00F745ED" w:rsidRPr="000307BC" w:rsidRDefault="00F745ED" w:rsidP="009C0298">
            <w:pPr>
              <w:jc w:val="center"/>
              <w:rPr>
                <w:sz w:val="20"/>
                <w:szCs w:val="18"/>
              </w:rPr>
            </w:pPr>
            <w:r w:rsidRPr="000307BC">
              <w:rPr>
                <w:sz w:val="20"/>
                <w:szCs w:val="18"/>
              </w:rPr>
              <w:t>330</w:t>
            </w:r>
          </w:p>
        </w:tc>
        <w:tc>
          <w:tcPr>
            <w:tcW w:w="1340" w:type="dxa"/>
            <w:gridSpan w:val="2"/>
            <w:tcBorders>
              <w:top w:val="nil"/>
              <w:left w:val="nil"/>
              <w:bottom w:val="single" w:sz="6" w:space="0" w:color="auto"/>
              <w:right w:val="double" w:sz="6" w:space="0" w:color="auto"/>
            </w:tcBorders>
          </w:tcPr>
          <w:p w14:paraId="76F49CF2" w14:textId="77777777" w:rsidR="00F745ED" w:rsidRPr="000307BC" w:rsidRDefault="00F745ED" w:rsidP="009C0298">
            <w:pPr>
              <w:jc w:val="center"/>
              <w:rPr>
                <w:sz w:val="20"/>
                <w:szCs w:val="18"/>
              </w:rPr>
            </w:pPr>
            <w:r w:rsidRPr="000307BC">
              <w:rPr>
                <w:sz w:val="20"/>
                <w:szCs w:val="18"/>
              </w:rPr>
              <w:t>12,0</w:t>
            </w:r>
          </w:p>
        </w:tc>
      </w:tr>
      <w:tr w:rsidR="00F745ED" w:rsidRPr="000307BC" w14:paraId="701D8D10"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BD6B168" w14:textId="77777777" w:rsidR="00F745ED" w:rsidRPr="000307BC" w:rsidRDefault="00F745ED">
            <w:pPr>
              <w:rPr>
                <w:sz w:val="20"/>
                <w:szCs w:val="18"/>
              </w:rPr>
            </w:pPr>
            <w:r w:rsidRPr="000307BC">
              <w:rPr>
                <w:sz w:val="20"/>
                <w:szCs w:val="18"/>
              </w:rPr>
              <w:t>BUČKE (jedilne, grmičaste)</w:t>
            </w:r>
          </w:p>
        </w:tc>
        <w:tc>
          <w:tcPr>
            <w:tcW w:w="1996" w:type="dxa"/>
            <w:gridSpan w:val="3"/>
            <w:tcBorders>
              <w:top w:val="nil"/>
              <w:left w:val="nil"/>
              <w:bottom w:val="single" w:sz="6" w:space="0" w:color="auto"/>
              <w:right w:val="single" w:sz="6" w:space="0" w:color="auto"/>
            </w:tcBorders>
          </w:tcPr>
          <w:p w14:paraId="66609E46"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3A4C5D0"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458300"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1CBF4096" w14:textId="77777777" w:rsidR="00F745ED" w:rsidRPr="000307BC" w:rsidRDefault="00F745ED" w:rsidP="009C0298">
            <w:pPr>
              <w:jc w:val="center"/>
              <w:rPr>
                <w:sz w:val="20"/>
                <w:szCs w:val="18"/>
              </w:rPr>
            </w:pPr>
            <w:r w:rsidRPr="000307BC">
              <w:rPr>
                <w:sz w:val="20"/>
                <w:szCs w:val="18"/>
              </w:rPr>
              <w:t>40,0</w:t>
            </w:r>
          </w:p>
        </w:tc>
      </w:tr>
      <w:tr w:rsidR="00F745ED" w:rsidRPr="000307BC" w14:paraId="232A01D8"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8B99619" w14:textId="77777777" w:rsidR="00F745ED" w:rsidRPr="000307BC" w:rsidRDefault="00F745ED">
            <w:pPr>
              <w:rPr>
                <w:sz w:val="20"/>
                <w:szCs w:val="18"/>
              </w:rPr>
            </w:pPr>
            <w:r w:rsidRPr="000307BC">
              <w:rPr>
                <w:sz w:val="20"/>
                <w:szCs w:val="18"/>
              </w:rPr>
              <w:t>BUČKE (jedilne, vrežaste)</w:t>
            </w:r>
          </w:p>
        </w:tc>
        <w:tc>
          <w:tcPr>
            <w:tcW w:w="1996" w:type="dxa"/>
            <w:gridSpan w:val="3"/>
            <w:tcBorders>
              <w:top w:val="nil"/>
              <w:left w:val="nil"/>
              <w:bottom w:val="single" w:sz="6" w:space="0" w:color="auto"/>
              <w:right w:val="single" w:sz="6" w:space="0" w:color="auto"/>
            </w:tcBorders>
          </w:tcPr>
          <w:p w14:paraId="42C01D84" w14:textId="77777777" w:rsidR="00F745ED" w:rsidRPr="000307BC" w:rsidRDefault="00F745ED" w:rsidP="009C0298">
            <w:pPr>
              <w:pStyle w:val="tabela"/>
              <w:jc w:val="center"/>
              <w:rPr>
                <w:szCs w:val="18"/>
                <w:lang w:val="sl-SI"/>
              </w:rPr>
            </w:pPr>
            <w:r w:rsidRPr="000307BC">
              <w:rPr>
                <w:szCs w:val="18"/>
                <w:lang w:val="sl-SI"/>
              </w:rPr>
              <w:t>60</w:t>
            </w:r>
          </w:p>
        </w:tc>
        <w:tc>
          <w:tcPr>
            <w:tcW w:w="1606" w:type="dxa"/>
            <w:gridSpan w:val="2"/>
            <w:tcBorders>
              <w:top w:val="nil"/>
              <w:left w:val="nil"/>
              <w:bottom w:val="single" w:sz="6" w:space="0" w:color="auto"/>
              <w:right w:val="single" w:sz="6" w:space="0" w:color="auto"/>
            </w:tcBorders>
          </w:tcPr>
          <w:p w14:paraId="5F39220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nil"/>
              <w:left w:val="nil"/>
              <w:bottom w:val="single" w:sz="6" w:space="0" w:color="auto"/>
              <w:right w:val="single" w:sz="6" w:space="0" w:color="auto"/>
            </w:tcBorders>
          </w:tcPr>
          <w:p w14:paraId="2DDB2E8D" w14:textId="77777777" w:rsidR="00F745ED" w:rsidRPr="000307BC" w:rsidRDefault="00F745ED" w:rsidP="009C0298">
            <w:pPr>
              <w:jc w:val="center"/>
              <w:rPr>
                <w:sz w:val="20"/>
                <w:szCs w:val="18"/>
              </w:rPr>
            </w:pPr>
            <w:r w:rsidRPr="000307BC">
              <w:rPr>
                <w:sz w:val="20"/>
                <w:szCs w:val="18"/>
              </w:rPr>
              <w:t>380</w:t>
            </w:r>
          </w:p>
        </w:tc>
        <w:tc>
          <w:tcPr>
            <w:tcW w:w="1340" w:type="dxa"/>
            <w:gridSpan w:val="2"/>
            <w:tcBorders>
              <w:top w:val="nil"/>
              <w:left w:val="nil"/>
              <w:bottom w:val="single" w:sz="6" w:space="0" w:color="auto"/>
              <w:right w:val="double" w:sz="6" w:space="0" w:color="auto"/>
            </w:tcBorders>
          </w:tcPr>
          <w:p w14:paraId="4C95A00D" w14:textId="77777777" w:rsidR="00F745ED" w:rsidRPr="000307BC" w:rsidRDefault="00F745ED" w:rsidP="009C0298">
            <w:pPr>
              <w:jc w:val="center"/>
              <w:rPr>
                <w:sz w:val="20"/>
                <w:szCs w:val="18"/>
              </w:rPr>
            </w:pPr>
            <w:r w:rsidRPr="000307BC">
              <w:rPr>
                <w:sz w:val="20"/>
                <w:szCs w:val="18"/>
              </w:rPr>
              <w:t>100,0</w:t>
            </w:r>
          </w:p>
        </w:tc>
      </w:tr>
      <w:tr w:rsidR="00F745ED" w:rsidRPr="000307BC" w14:paraId="5CF54E2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D957D42" w14:textId="77777777" w:rsidR="00F745ED" w:rsidRPr="000307BC" w:rsidRDefault="00F745ED">
            <w:pPr>
              <w:rPr>
                <w:sz w:val="20"/>
                <w:szCs w:val="18"/>
              </w:rPr>
            </w:pPr>
            <w:r w:rsidRPr="000307BC">
              <w:rPr>
                <w:sz w:val="20"/>
                <w:szCs w:val="18"/>
              </w:rPr>
              <w:t>CIKORIJA</w:t>
            </w:r>
          </w:p>
        </w:tc>
        <w:tc>
          <w:tcPr>
            <w:tcW w:w="1996" w:type="dxa"/>
            <w:gridSpan w:val="3"/>
            <w:tcBorders>
              <w:top w:val="nil"/>
              <w:left w:val="nil"/>
              <w:bottom w:val="single" w:sz="6" w:space="0" w:color="auto"/>
              <w:right w:val="single" w:sz="6" w:space="0" w:color="auto"/>
            </w:tcBorders>
          </w:tcPr>
          <w:p w14:paraId="0AF312E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2A285400"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82B4D0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6037EFBF" w14:textId="77777777" w:rsidR="00F745ED" w:rsidRPr="000307BC" w:rsidRDefault="00F745ED" w:rsidP="009C0298">
            <w:pPr>
              <w:jc w:val="center"/>
              <w:rPr>
                <w:sz w:val="20"/>
                <w:szCs w:val="18"/>
              </w:rPr>
            </w:pPr>
            <w:r w:rsidRPr="000307BC">
              <w:rPr>
                <w:sz w:val="20"/>
                <w:szCs w:val="18"/>
              </w:rPr>
              <w:t>30,0</w:t>
            </w:r>
          </w:p>
        </w:tc>
      </w:tr>
      <w:tr w:rsidR="00F745ED" w:rsidRPr="000307BC" w14:paraId="5FF41DED"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9C4DB61" w14:textId="77777777" w:rsidR="00F745ED" w:rsidRPr="000307BC" w:rsidRDefault="00F745ED">
            <w:pPr>
              <w:rPr>
                <w:sz w:val="20"/>
                <w:szCs w:val="18"/>
              </w:rPr>
            </w:pPr>
            <w:r w:rsidRPr="000307BC">
              <w:rPr>
                <w:sz w:val="20"/>
                <w:szCs w:val="18"/>
              </w:rPr>
              <w:t>CVETAČA</w:t>
            </w:r>
          </w:p>
        </w:tc>
        <w:tc>
          <w:tcPr>
            <w:tcW w:w="1996" w:type="dxa"/>
            <w:gridSpan w:val="3"/>
            <w:tcBorders>
              <w:top w:val="nil"/>
              <w:left w:val="nil"/>
              <w:bottom w:val="single" w:sz="6" w:space="0" w:color="auto"/>
              <w:right w:val="single" w:sz="6" w:space="0" w:color="auto"/>
            </w:tcBorders>
          </w:tcPr>
          <w:p w14:paraId="2020F993"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132E02" w14:textId="77777777" w:rsidR="00F745ED" w:rsidRPr="000307BC" w:rsidRDefault="00F745ED" w:rsidP="009C0298">
            <w:pPr>
              <w:jc w:val="center"/>
              <w:rPr>
                <w:sz w:val="20"/>
                <w:szCs w:val="18"/>
              </w:rPr>
            </w:pPr>
            <w:r w:rsidRPr="000307BC">
              <w:rPr>
                <w:sz w:val="20"/>
                <w:szCs w:val="18"/>
              </w:rPr>
              <w:t>220</w:t>
            </w:r>
          </w:p>
        </w:tc>
        <w:tc>
          <w:tcPr>
            <w:tcW w:w="2178" w:type="dxa"/>
            <w:gridSpan w:val="2"/>
            <w:tcBorders>
              <w:top w:val="nil"/>
              <w:left w:val="nil"/>
              <w:bottom w:val="single" w:sz="6" w:space="0" w:color="auto"/>
              <w:right w:val="single" w:sz="6" w:space="0" w:color="auto"/>
            </w:tcBorders>
          </w:tcPr>
          <w:p w14:paraId="76D8BFA4" w14:textId="77777777" w:rsidR="00F745ED" w:rsidRPr="000307BC" w:rsidRDefault="00F745ED" w:rsidP="009C0298">
            <w:pPr>
              <w:jc w:val="center"/>
              <w:rPr>
                <w:sz w:val="20"/>
                <w:szCs w:val="18"/>
              </w:rPr>
            </w:pPr>
            <w:r w:rsidRPr="000307BC">
              <w:rPr>
                <w:sz w:val="20"/>
                <w:szCs w:val="18"/>
              </w:rPr>
              <w:t>300</w:t>
            </w:r>
          </w:p>
        </w:tc>
        <w:tc>
          <w:tcPr>
            <w:tcW w:w="1340" w:type="dxa"/>
            <w:gridSpan w:val="2"/>
            <w:tcBorders>
              <w:top w:val="nil"/>
              <w:left w:val="nil"/>
              <w:bottom w:val="single" w:sz="6" w:space="0" w:color="auto"/>
              <w:right w:val="double" w:sz="6" w:space="0" w:color="auto"/>
            </w:tcBorders>
          </w:tcPr>
          <w:p w14:paraId="743CEA44" w14:textId="77777777" w:rsidR="00F745ED" w:rsidRPr="000307BC" w:rsidRDefault="00F745ED" w:rsidP="009C0298">
            <w:pPr>
              <w:jc w:val="center"/>
              <w:rPr>
                <w:sz w:val="20"/>
                <w:szCs w:val="18"/>
              </w:rPr>
            </w:pPr>
            <w:r w:rsidRPr="000307BC">
              <w:rPr>
                <w:sz w:val="20"/>
                <w:szCs w:val="18"/>
              </w:rPr>
              <w:t>30,0</w:t>
            </w:r>
          </w:p>
        </w:tc>
      </w:tr>
      <w:tr w:rsidR="00F745ED" w:rsidRPr="000307BC" w14:paraId="7044988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32CE43E" w14:textId="77777777" w:rsidR="00F745ED" w:rsidRPr="000307BC" w:rsidRDefault="00F745ED">
            <w:pPr>
              <w:rPr>
                <w:sz w:val="20"/>
                <w:szCs w:val="18"/>
              </w:rPr>
            </w:pPr>
            <w:r w:rsidRPr="000307BC">
              <w:rPr>
                <w:sz w:val="20"/>
                <w:szCs w:val="18"/>
              </w:rPr>
              <w:t>ČEBULA</w:t>
            </w:r>
          </w:p>
        </w:tc>
        <w:tc>
          <w:tcPr>
            <w:tcW w:w="1996" w:type="dxa"/>
            <w:gridSpan w:val="3"/>
            <w:tcBorders>
              <w:top w:val="nil"/>
              <w:left w:val="nil"/>
              <w:bottom w:val="single" w:sz="6" w:space="0" w:color="auto"/>
              <w:right w:val="single" w:sz="6" w:space="0" w:color="auto"/>
            </w:tcBorders>
          </w:tcPr>
          <w:p w14:paraId="5C3CDB84"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5BE2B40"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B8DF6FE"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60491F5A" w14:textId="77777777" w:rsidR="00F745ED" w:rsidRPr="000307BC" w:rsidRDefault="00F745ED" w:rsidP="009C0298">
            <w:pPr>
              <w:jc w:val="center"/>
              <w:rPr>
                <w:sz w:val="20"/>
                <w:szCs w:val="18"/>
              </w:rPr>
            </w:pPr>
            <w:r w:rsidRPr="000307BC">
              <w:rPr>
                <w:sz w:val="20"/>
                <w:szCs w:val="18"/>
              </w:rPr>
              <w:t>50,0</w:t>
            </w:r>
          </w:p>
        </w:tc>
      </w:tr>
      <w:tr w:rsidR="00F745ED" w:rsidRPr="000307BC" w14:paraId="16084BD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29D9020" w14:textId="77777777" w:rsidR="00F745ED" w:rsidRPr="000307BC" w:rsidRDefault="00F745ED">
            <w:pPr>
              <w:rPr>
                <w:sz w:val="20"/>
                <w:szCs w:val="18"/>
              </w:rPr>
            </w:pPr>
            <w:r w:rsidRPr="000307BC">
              <w:rPr>
                <w:sz w:val="20"/>
                <w:szCs w:val="18"/>
              </w:rPr>
              <w:t>ČESEN</w:t>
            </w:r>
          </w:p>
        </w:tc>
        <w:tc>
          <w:tcPr>
            <w:tcW w:w="1996" w:type="dxa"/>
            <w:gridSpan w:val="3"/>
            <w:tcBorders>
              <w:top w:val="nil"/>
              <w:left w:val="nil"/>
              <w:bottom w:val="single" w:sz="6" w:space="0" w:color="auto"/>
              <w:right w:val="single" w:sz="6" w:space="0" w:color="auto"/>
            </w:tcBorders>
          </w:tcPr>
          <w:p w14:paraId="41AEDDF0"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6C851082" w14:textId="77777777" w:rsidR="00F745ED" w:rsidRPr="000307BC" w:rsidRDefault="00F745ED" w:rsidP="009C0298">
            <w:pPr>
              <w:jc w:val="center"/>
              <w:rPr>
                <w:sz w:val="20"/>
                <w:szCs w:val="18"/>
              </w:rPr>
            </w:pPr>
            <w:r w:rsidRPr="000307BC">
              <w:rPr>
                <w:sz w:val="20"/>
                <w:szCs w:val="18"/>
              </w:rPr>
              <w:t>75</w:t>
            </w:r>
          </w:p>
        </w:tc>
        <w:tc>
          <w:tcPr>
            <w:tcW w:w="2178" w:type="dxa"/>
            <w:gridSpan w:val="2"/>
            <w:tcBorders>
              <w:top w:val="nil"/>
              <w:left w:val="nil"/>
              <w:bottom w:val="single" w:sz="6" w:space="0" w:color="auto"/>
              <w:right w:val="single" w:sz="6" w:space="0" w:color="auto"/>
            </w:tcBorders>
          </w:tcPr>
          <w:p w14:paraId="47D740A4" w14:textId="77777777" w:rsidR="00F745ED" w:rsidRPr="000307BC" w:rsidRDefault="00F745ED" w:rsidP="009C0298">
            <w:pPr>
              <w:jc w:val="center"/>
              <w:rPr>
                <w:sz w:val="20"/>
                <w:szCs w:val="18"/>
              </w:rPr>
            </w:pPr>
            <w:r w:rsidRPr="000307BC">
              <w:rPr>
                <w:sz w:val="20"/>
                <w:szCs w:val="18"/>
              </w:rPr>
              <w:t>115</w:t>
            </w:r>
          </w:p>
        </w:tc>
        <w:tc>
          <w:tcPr>
            <w:tcW w:w="1340" w:type="dxa"/>
            <w:gridSpan w:val="2"/>
            <w:tcBorders>
              <w:top w:val="nil"/>
              <w:left w:val="nil"/>
              <w:bottom w:val="single" w:sz="6" w:space="0" w:color="auto"/>
              <w:right w:val="double" w:sz="6" w:space="0" w:color="auto"/>
            </w:tcBorders>
          </w:tcPr>
          <w:p w14:paraId="27D79F55" w14:textId="77777777" w:rsidR="00F745ED" w:rsidRPr="000307BC" w:rsidRDefault="00F745ED" w:rsidP="009C0298">
            <w:pPr>
              <w:jc w:val="center"/>
              <w:rPr>
                <w:sz w:val="20"/>
                <w:szCs w:val="18"/>
              </w:rPr>
            </w:pPr>
            <w:r w:rsidRPr="000307BC">
              <w:rPr>
                <w:sz w:val="20"/>
                <w:szCs w:val="18"/>
              </w:rPr>
              <w:t>4,5</w:t>
            </w:r>
          </w:p>
        </w:tc>
      </w:tr>
      <w:tr w:rsidR="00F745ED" w:rsidRPr="000307BC" w14:paraId="66282E6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752F171" w14:textId="77777777" w:rsidR="00F745ED" w:rsidRPr="000307BC" w:rsidRDefault="00F745ED">
            <w:pPr>
              <w:rPr>
                <w:sz w:val="20"/>
                <w:szCs w:val="18"/>
              </w:rPr>
            </w:pPr>
            <w:r w:rsidRPr="000307BC">
              <w:rPr>
                <w:sz w:val="20"/>
                <w:szCs w:val="18"/>
              </w:rPr>
              <w:t>ČRNI KOREN</w:t>
            </w:r>
          </w:p>
        </w:tc>
        <w:tc>
          <w:tcPr>
            <w:tcW w:w="1996" w:type="dxa"/>
            <w:gridSpan w:val="3"/>
            <w:tcBorders>
              <w:top w:val="nil"/>
              <w:left w:val="nil"/>
              <w:bottom w:val="single" w:sz="6" w:space="0" w:color="auto"/>
              <w:right w:val="single" w:sz="6" w:space="0" w:color="auto"/>
            </w:tcBorders>
          </w:tcPr>
          <w:p w14:paraId="24055092"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7AF0C6AE"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202F2A8"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623CACF" w14:textId="77777777" w:rsidR="00F745ED" w:rsidRPr="000307BC" w:rsidRDefault="00F745ED" w:rsidP="009C0298">
            <w:pPr>
              <w:jc w:val="center"/>
              <w:rPr>
                <w:sz w:val="20"/>
                <w:szCs w:val="18"/>
              </w:rPr>
            </w:pPr>
            <w:r w:rsidRPr="000307BC">
              <w:rPr>
                <w:sz w:val="20"/>
                <w:szCs w:val="18"/>
              </w:rPr>
              <w:t>20,0</w:t>
            </w:r>
          </w:p>
        </w:tc>
      </w:tr>
      <w:tr w:rsidR="00F745ED" w:rsidRPr="000307BC" w14:paraId="383ED80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884583" w14:textId="77777777" w:rsidR="00F745ED" w:rsidRPr="000307BC" w:rsidRDefault="00F745ED">
            <w:pPr>
              <w:rPr>
                <w:sz w:val="20"/>
                <w:szCs w:val="18"/>
              </w:rPr>
            </w:pPr>
            <w:r w:rsidRPr="000307BC">
              <w:rPr>
                <w:sz w:val="20"/>
                <w:szCs w:val="18"/>
              </w:rPr>
              <w:t>DROBNJAK</w:t>
            </w:r>
          </w:p>
        </w:tc>
        <w:tc>
          <w:tcPr>
            <w:tcW w:w="1996" w:type="dxa"/>
            <w:gridSpan w:val="3"/>
            <w:tcBorders>
              <w:top w:val="nil"/>
              <w:left w:val="nil"/>
              <w:bottom w:val="single" w:sz="6" w:space="0" w:color="auto"/>
              <w:right w:val="single" w:sz="6" w:space="0" w:color="auto"/>
            </w:tcBorders>
          </w:tcPr>
          <w:p w14:paraId="3CDF793F"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643B4ABD"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51AF213B"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69AB5D7" w14:textId="77777777" w:rsidR="00F745ED" w:rsidRPr="000307BC" w:rsidRDefault="00F745ED" w:rsidP="009C0298">
            <w:pPr>
              <w:jc w:val="center"/>
              <w:rPr>
                <w:sz w:val="20"/>
                <w:szCs w:val="18"/>
              </w:rPr>
            </w:pPr>
            <w:r w:rsidRPr="000307BC">
              <w:rPr>
                <w:sz w:val="20"/>
                <w:szCs w:val="18"/>
              </w:rPr>
              <w:t>50,0</w:t>
            </w:r>
          </w:p>
        </w:tc>
      </w:tr>
      <w:tr w:rsidR="00F745ED" w:rsidRPr="000307BC" w14:paraId="56974C6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DF2D6CA" w14:textId="77777777" w:rsidR="00F745ED" w:rsidRPr="000307BC" w:rsidRDefault="00F745ED">
            <w:pPr>
              <w:rPr>
                <w:sz w:val="20"/>
                <w:szCs w:val="18"/>
              </w:rPr>
            </w:pPr>
            <w:r w:rsidRPr="000307BC">
              <w:rPr>
                <w:sz w:val="20"/>
                <w:szCs w:val="18"/>
              </w:rPr>
              <w:t>ENDIVIJA</w:t>
            </w:r>
          </w:p>
        </w:tc>
        <w:tc>
          <w:tcPr>
            <w:tcW w:w="1996" w:type="dxa"/>
            <w:gridSpan w:val="3"/>
            <w:tcBorders>
              <w:top w:val="nil"/>
              <w:left w:val="nil"/>
              <w:bottom w:val="single" w:sz="6" w:space="0" w:color="auto"/>
              <w:right w:val="single" w:sz="6" w:space="0" w:color="auto"/>
            </w:tcBorders>
          </w:tcPr>
          <w:p w14:paraId="4826F77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19EFB81E"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1C77195D" w14:textId="77777777" w:rsidR="00F745ED" w:rsidRPr="000307BC" w:rsidRDefault="00F745ED" w:rsidP="009C0298">
            <w:pPr>
              <w:jc w:val="center"/>
              <w:rPr>
                <w:sz w:val="20"/>
                <w:szCs w:val="18"/>
              </w:rPr>
            </w:pPr>
            <w:r w:rsidRPr="000307BC">
              <w:rPr>
                <w:sz w:val="20"/>
                <w:szCs w:val="18"/>
              </w:rPr>
              <w:t>180/160</w:t>
            </w:r>
          </w:p>
        </w:tc>
        <w:tc>
          <w:tcPr>
            <w:tcW w:w="1340" w:type="dxa"/>
            <w:gridSpan w:val="2"/>
            <w:tcBorders>
              <w:top w:val="nil"/>
              <w:left w:val="nil"/>
              <w:bottom w:val="single" w:sz="6" w:space="0" w:color="auto"/>
              <w:right w:val="double" w:sz="6" w:space="0" w:color="auto"/>
            </w:tcBorders>
          </w:tcPr>
          <w:p w14:paraId="2014BCAF" w14:textId="77777777" w:rsidR="00F745ED" w:rsidRPr="000307BC" w:rsidRDefault="00F745ED" w:rsidP="009C0298">
            <w:pPr>
              <w:jc w:val="center"/>
              <w:rPr>
                <w:sz w:val="20"/>
                <w:szCs w:val="18"/>
              </w:rPr>
            </w:pPr>
            <w:r w:rsidRPr="000307BC">
              <w:rPr>
                <w:sz w:val="20"/>
                <w:szCs w:val="18"/>
              </w:rPr>
              <w:t>40,0</w:t>
            </w:r>
          </w:p>
        </w:tc>
      </w:tr>
      <w:tr w:rsidR="00F745ED" w:rsidRPr="000307BC" w14:paraId="6629A62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5A1808" w14:textId="77777777" w:rsidR="00F745ED" w:rsidRPr="000307BC" w:rsidRDefault="00F745ED">
            <w:pPr>
              <w:rPr>
                <w:sz w:val="20"/>
                <w:szCs w:val="18"/>
              </w:rPr>
            </w:pPr>
            <w:r w:rsidRPr="000307BC">
              <w:rPr>
                <w:sz w:val="20"/>
                <w:szCs w:val="18"/>
              </w:rPr>
              <w:t>FIŽOL</w:t>
            </w:r>
          </w:p>
        </w:tc>
        <w:tc>
          <w:tcPr>
            <w:tcW w:w="1996" w:type="dxa"/>
            <w:gridSpan w:val="3"/>
            <w:tcBorders>
              <w:top w:val="nil"/>
              <w:left w:val="nil"/>
              <w:bottom w:val="single" w:sz="6" w:space="0" w:color="auto"/>
              <w:right w:val="single" w:sz="6" w:space="0" w:color="auto"/>
            </w:tcBorders>
          </w:tcPr>
          <w:p w14:paraId="6C58A8DF"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nil"/>
              <w:left w:val="nil"/>
              <w:bottom w:val="single" w:sz="6" w:space="0" w:color="auto"/>
              <w:right w:val="single" w:sz="6" w:space="0" w:color="auto"/>
            </w:tcBorders>
          </w:tcPr>
          <w:p w14:paraId="2053552C" w14:textId="77777777" w:rsidR="00F745ED" w:rsidRPr="000307BC" w:rsidRDefault="00F745ED" w:rsidP="009C0298">
            <w:pPr>
              <w:jc w:val="center"/>
              <w:rPr>
                <w:sz w:val="20"/>
                <w:szCs w:val="18"/>
              </w:rPr>
            </w:pPr>
            <w:r w:rsidRPr="000307BC">
              <w:rPr>
                <w:sz w:val="20"/>
                <w:szCs w:val="18"/>
              </w:rPr>
              <w:t>105</w:t>
            </w:r>
          </w:p>
        </w:tc>
        <w:tc>
          <w:tcPr>
            <w:tcW w:w="2178" w:type="dxa"/>
            <w:gridSpan w:val="2"/>
            <w:tcBorders>
              <w:top w:val="nil"/>
              <w:left w:val="nil"/>
              <w:bottom w:val="single" w:sz="6" w:space="0" w:color="auto"/>
              <w:right w:val="single" w:sz="6" w:space="0" w:color="auto"/>
            </w:tcBorders>
          </w:tcPr>
          <w:p w14:paraId="37F72AAA" w14:textId="77777777" w:rsidR="00F745ED" w:rsidRPr="000307BC" w:rsidRDefault="00F745ED" w:rsidP="009C0298">
            <w:pPr>
              <w:jc w:val="center"/>
              <w:rPr>
                <w:sz w:val="20"/>
                <w:szCs w:val="18"/>
              </w:rPr>
            </w:pPr>
            <w:r w:rsidRPr="000307BC">
              <w:rPr>
                <w:sz w:val="20"/>
                <w:szCs w:val="18"/>
              </w:rPr>
              <w:t>145</w:t>
            </w:r>
          </w:p>
        </w:tc>
        <w:tc>
          <w:tcPr>
            <w:tcW w:w="1340" w:type="dxa"/>
            <w:gridSpan w:val="2"/>
            <w:tcBorders>
              <w:top w:val="nil"/>
              <w:left w:val="nil"/>
              <w:bottom w:val="single" w:sz="6" w:space="0" w:color="auto"/>
              <w:right w:val="double" w:sz="6" w:space="0" w:color="auto"/>
            </w:tcBorders>
          </w:tcPr>
          <w:p w14:paraId="202C7FA5" w14:textId="77777777" w:rsidR="00F745ED" w:rsidRPr="000307BC" w:rsidRDefault="00F745ED" w:rsidP="009C0298">
            <w:pPr>
              <w:jc w:val="center"/>
              <w:rPr>
                <w:sz w:val="20"/>
                <w:szCs w:val="18"/>
              </w:rPr>
            </w:pPr>
            <w:r w:rsidRPr="000307BC">
              <w:rPr>
                <w:sz w:val="20"/>
                <w:szCs w:val="18"/>
              </w:rPr>
              <w:t>12,5</w:t>
            </w:r>
          </w:p>
        </w:tc>
      </w:tr>
      <w:tr w:rsidR="00F745ED" w:rsidRPr="000307BC" w14:paraId="00DE934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6D7C509" w14:textId="77777777" w:rsidR="00F745ED" w:rsidRPr="000307BC" w:rsidRDefault="00F745ED">
            <w:pPr>
              <w:rPr>
                <w:sz w:val="20"/>
                <w:szCs w:val="18"/>
              </w:rPr>
            </w:pPr>
            <w:r w:rsidRPr="000307BC">
              <w:rPr>
                <w:sz w:val="20"/>
                <w:szCs w:val="18"/>
              </w:rPr>
              <w:t>GLAV.OHROVT</w:t>
            </w:r>
          </w:p>
        </w:tc>
        <w:tc>
          <w:tcPr>
            <w:tcW w:w="1996" w:type="dxa"/>
            <w:gridSpan w:val="3"/>
            <w:tcBorders>
              <w:top w:val="nil"/>
              <w:left w:val="nil"/>
              <w:bottom w:val="single" w:sz="6" w:space="0" w:color="auto"/>
              <w:right w:val="single" w:sz="6" w:space="0" w:color="auto"/>
            </w:tcBorders>
          </w:tcPr>
          <w:p w14:paraId="7EAEE42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674807F" w14:textId="77777777" w:rsidR="00F745ED" w:rsidRPr="000307BC" w:rsidRDefault="00F745ED" w:rsidP="009C0298">
            <w:pPr>
              <w:jc w:val="center"/>
              <w:rPr>
                <w:sz w:val="20"/>
                <w:szCs w:val="18"/>
              </w:rPr>
            </w:pPr>
            <w:r w:rsidRPr="000307BC">
              <w:rPr>
                <w:sz w:val="20"/>
                <w:szCs w:val="18"/>
              </w:rPr>
              <w:t>300</w:t>
            </w:r>
          </w:p>
        </w:tc>
        <w:tc>
          <w:tcPr>
            <w:tcW w:w="2178" w:type="dxa"/>
            <w:gridSpan w:val="2"/>
            <w:tcBorders>
              <w:top w:val="nil"/>
              <w:left w:val="nil"/>
              <w:bottom w:val="single" w:sz="6" w:space="0" w:color="auto"/>
              <w:right w:val="single" w:sz="6" w:space="0" w:color="auto"/>
            </w:tcBorders>
          </w:tcPr>
          <w:p w14:paraId="0E723C37" w14:textId="77777777" w:rsidR="00F745ED" w:rsidRPr="000307BC" w:rsidRDefault="00F745ED" w:rsidP="009C0298">
            <w:pPr>
              <w:jc w:val="center"/>
              <w:rPr>
                <w:sz w:val="20"/>
                <w:szCs w:val="18"/>
              </w:rPr>
            </w:pPr>
            <w:r w:rsidRPr="000307BC">
              <w:rPr>
                <w:sz w:val="20"/>
                <w:szCs w:val="18"/>
              </w:rPr>
              <w:t>340</w:t>
            </w:r>
          </w:p>
        </w:tc>
        <w:tc>
          <w:tcPr>
            <w:tcW w:w="1340" w:type="dxa"/>
            <w:gridSpan w:val="2"/>
            <w:tcBorders>
              <w:top w:val="nil"/>
              <w:left w:val="nil"/>
              <w:bottom w:val="single" w:sz="6" w:space="0" w:color="auto"/>
              <w:right w:val="double" w:sz="6" w:space="0" w:color="auto"/>
            </w:tcBorders>
          </w:tcPr>
          <w:p w14:paraId="4F7CC6AC" w14:textId="77777777" w:rsidR="00F745ED" w:rsidRPr="000307BC" w:rsidRDefault="00F745ED" w:rsidP="009C0298">
            <w:pPr>
              <w:jc w:val="center"/>
              <w:rPr>
                <w:sz w:val="20"/>
                <w:szCs w:val="18"/>
              </w:rPr>
            </w:pPr>
            <w:r w:rsidRPr="000307BC">
              <w:rPr>
                <w:sz w:val="20"/>
                <w:szCs w:val="18"/>
              </w:rPr>
              <w:t>40,0</w:t>
            </w:r>
          </w:p>
        </w:tc>
      </w:tr>
      <w:tr w:rsidR="00F745ED" w:rsidRPr="000307BC" w14:paraId="64DF77F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5C48F49" w14:textId="77777777" w:rsidR="00F745ED" w:rsidRPr="000307BC" w:rsidRDefault="00F745ED">
            <w:pPr>
              <w:rPr>
                <w:sz w:val="20"/>
                <w:szCs w:val="18"/>
              </w:rPr>
            </w:pPr>
            <w:r w:rsidRPr="000307BC">
              <w:rPr>
                <w:sz w:val="20"/>
                <w:szCs w:val="18"/>
              </w:rPr>
              <w:t>GRAH</w:t>
            </w:r>
          </w:p>
        </w:tc>
        <w:tc>
          <w:tcPr>
            <w:tcW w:w="1996" w:type="dxa"/>
            <w:gridSpan w:val="3"/>
            <w:tcBorders>
              <w:top w:val="nil"/>
              <w:left w:val="nil"/>
              <w:bottom w:val="single" w:sz="6" w:space="0" w:color="auto"/>
              <w:right w:val="single" w:sz="6" w:space="0" w:color="auto"/>
            </w:tcBorders>
          </w:tcPr>
          <w:p w14:paraId="10B9DFD4"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5CC9438"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nil"/>
              <w:left w:val="nil"/>
              <w:bottom w:val="single" w:sz="6" w:space="0" w:color="auto"/>
              <w:right w:val="single" w:sz="6" w:space="0" w:color="auto"/>
            </w:tcBorders>
          </w:tcPr>
          <w:p w14:paraId="545EF7C4"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nil"/>
              <w:left w:val="nil"/>
              <w:bottom w:val="single" w:sz="6" w:space="0" w:color="auto"/>
              <w:right w:val="double" w:sz="6" w:space="0" w:color="auto"/>
            </w:tcBorders>
          </w:tcPr>
          <w:p w14:paraId="5A5408B9" w14:textId="77777777" w:rsidR="00F745ED" w:rsidRPr="000307BC" w:rsidRDefault="00F745ED" w:rsidP="009C0298">
            <w:pPr>
              <w:jc w:val="center"/>
              <w:rPr>
                <w:sz w:val="20"/>
                <w:szCs w:val="18"/>
              </w:rPr>
            </w:pPr>
            <w:r w:rsidRPr="000307BC">
              <w:rPr>
                <w:sz w:val="20"/>
                <w:szCs w:val="18"/>
              </w:rPr>
              <w:t>7,5</w:t>
            </w:r>
          </w:p>
        </w:tc>
      </w:tr>
      <w:tr w:rsidR="00F745ED" w:rsidRPr="000307BC" w14:paraId="6089061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C0A7255" w14:textId="77777777" w:rsidR="00F745ED" w:rsidRPr="000307BC" w:rsidRDefault="00F745ED">
            <w:pPr>
              <w:rPr>
                <w:sz w:val="20"/>
                <w:szCs w:val="18"/>
              </w:rPr>
            </w:pPr>
            <w:r w:rsidRPr="000307BC">
              <w:rPr>
                <w:sz w:val="20"/>
                <w:szCs w:val="18"/>
              </w:rPr>
              <w:t>HREN</w:t>
            </w:r>
          </w:p>
        </w:tc>
        <w:tc>
          <w:tcPr>
            <w:tcW w:w="1996" w:type="dxa"/>
            <w:gridSpan w:val="3"/>
            <w:tcBorders>
              <w:top w:val="nil"/>
              <w:left w:val="nil"/>
              <w:bottom w:val="single" w:sz="6" w:space="0" w:color="auto"/>
              <w:right w:val="single" w:sz="6" w:space="0" w:color="auto"/>
            </w:tcBorders>
          </w:tcPr>
          <w:p w14:paraId="67D10FC7"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5A572A85"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5D07195D"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7464F7F2" w14:textId="77777777" w:rsidR="00F745ED" w:rsidRPr="000307BC" w:rsidRDefault="00F745ED" w:rsidP="009C0298">
            <w:pPr>
              <w:jc w:val="center"/>
              <w:rPr>
                <w:sz w:val="20"/>
                <w:szCs w:val="18"/>
              </w:rPr>
            </w:pPr>
            <w:r w:rsidRPr="000307BC">
              <w:rPr>
                <w:sz w:val="20"/>
                <w:szCs w:val="18"/>
              </w:rPr>
              <w:t>10,0</w:t>
            </w:r>
          </w:p>
        </w:tc>
      </w:tr>
      <w:tr w:rsidR="00F745ED" w:rsidRPr="000307BC" w14:paraId="119C208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3BB478C" w14:textId="77777777" w:rsidR="00F745ED" w:rsidRPr="000307BC" w:rsidRDefault="00F745ED">
            <w:pPr>
              <w:rPr>
                <w:sz w:val="20"/>
                <w:szCs w:val="18"/>
              </w:rPr>
            </w:pPr>
            <w:r w:rsidRPr="000307BC">
              <w:rPr>
                <w:sz w:val="20"/>
                <w:szCs w:val="18"/>
              </w:rPr>
              <w:t>JANEŽ</w:t>
            </w:r>
          </w:p>
        </w:tc>
        <w:tc>
          <w:tcPr>
            <w:tcW w:w="1996" w:type="dxa"/>
            <w:gridSpan w:val="3"/>
            <w:tcBorders>
              <w:top w:val="nil"/>
              <w:left w:val="nil"/>
              <w:bottom w:val="single" w:sz="6" w:space="0" w:color="auto"/>
              <w:right w:val="single" w:sz="6" w:space="0" w:color="auto"/>
            </w:tcBorders>
          </w:tcPr>
          <w:p w14:paraId="42B47943" w14:textId="77777777" w:rsidR="00F745ED" w:rsidRPr="000307BC" w:rsidRDefault="00F745ED" w:rsidP="009C0298">
            <w:pPr>
              <w:jc w:val="center"/>
              <w:rPr>
                <w:sz w:val="20"/>
                <w:szCs w:val="18"/>
              </w:rPr>
            </w:pPr>
            <w:r w:rsidRPr="000307BC">
              <w:rPr>
                <w:sz w:val="20"/>
                <w:szCs w:val="18"/>
              </w:rPr>
              <w:t>50/40</w:t>
            </w:r>
          </w:p>
        </w:tc>
        <w:tc>
          <w:tcPr>
            <w:tcW w:w="1606" w:type="dxa"/>
            <w:gridSpan w:val="2"/>
            <w:tcBorders>
              <w:top w:val="nil"/>
              <w:left w:val="nil"/>
              <w:bottom w:val="single" w:sz="6" w:space="0" w:color="auto"/>
              <w:right w:val="single" w:sz="6" w:space="0" w:color="auto"/>
            </w:tcBorders>
          </w:tcPr>
          <w:p w14:paraId="209CCA0C"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nil"/>
              <w:left w:val="nil"/>
              <w:bottom w:val="single" w:sz="6" w:space="0" w:color="auto"/>
              <w:right w:val="single" w:sz="6" w:space="0" w:color="auto"/>
            </w:tcBorders>
          </w:tcPr>
          <w:p w14:paraId="39FFE582" w14:textId="77777777" w:rsidR="00F745ED" w:rsidRPr="000307BC" w:rsidRDefault="00F745ED" w:rsidP="009C0298">
            <w:pPr>
              <w:jc w:val="center"/>
              <w:rPr>
                <w:sz w:val="20"/>
                <w:szCs w:val="18"/>
              </w:rPr>
            </w:pPr>
            <w:r w:rsidRPr="000307BC">
              <w:rPr>
                <w:sz w:val="20"/>
                <w:szCs w:val="18"/>
              </w:rPr>
              <w:t>140/130</w:t>
            </w:r>
          </w:p>
        </w:tc>
        <w:tc>
          <w:tcPr>
            <w:tcW w:w="1340" w:type="dxa"/>
            <w:gridSpan w:val="2"/>
            <w:tcBorders>
              <w:top w:val="nil"/>
              <w:left w:val="nil"/>
              <w:bottom w:val="single" w:sz="6" w:space="0" w:color="auto"/>
              <w:right w:val="double" w:sz="6" w:space="0" w:color="auto"/>
            </w:tcBorders>
          </w:tcPr>
          <w:p w14:paraId="29147A14" w14:textId="77777777" w:rsidR="00F745ED" w:rsidRPr="000307BC" w:rsidRDefault="00F745ED" w:rsidP="009C0298">
            <w:pPr>
              <w:jc w:val="center"/>
              <w:rPr>
                <w:sz w:val="20"/>
                <w:szCs w:val="18"/>
              </w:rPr>
            </w:pPr>
            <w:r w:rsidRPr="000307BC">
              <w:rPr>
                <w:sz w:val="20"/>
                <w:szCs w:val="18"/>
              </w:rPr>
              <w:t>20,0</w:t>
            </w:r>
          </w:p>
        </w:tc>
      </w:tr>
      <w:tr w:rsidR="00F745ED" w:rsidRPr="000307BC" w14:paraId="65B2581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D992EB8" w14:textId="77777777" w:rsidR="00F745ED" w:rsidRPr="000307BC" w:rsidRDefault="00F745ED">
            <w:pPr>
              <w:rPr>
                <w:sz w:val="20"/>
                <w:szCs w:val="18"/>
              </w:rPr>
            </w:pPr>
            <w:r w:rsidRPr="000307BC">
              <w:rPr>
                <w:sz w:val="20"/>
                <w:szCs w:val="18"/>
              </w:rPr>
              <w:t>KITAJSKI KAPUS</w:t>
            </w:r>
          </w:p>
        </w:tc>
        <w:tc>
          <w:tcPr>
            <w:tcW w:w="1996" w:type="dxa"/>
            <w:gridSpan w:val="3"/>
            <w:tcBorders>
              <w:top w:val="nil"/>
              <w:left w:val="nil"/>
              <w:bottom w:val="single" w:sz="6" w:space="0" w:color="auto"/>
              <w:right w:val="single" w:sz="6" w:space="0" w:color="auto"/>
            </w:tcBorders>
          </w:tcPr>
          <w:p w14:paraId="68A2017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A1FFE8A"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2874BDB7"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219ED732" w14:textId="77777777" w:rsidR="00F745ED" w:rsidRPr="000307BC" w:rsidRDefault="00F745ED" w:rsidP="009C0298">
            <w:pPr>
              <w:jc w:val="center"/>
              <w:rPr>
                <w:sz w:val="20"/>
                <w:szCs w:val="18"/>
              </w:rPr>
            </w:pPr>
            <w:r w:rsidRPr="000307BC">
              <w:rPr>
                <w:sz w:val="20"/>
                <w:szCs w:val="18"/>
              </w:rPr>
              <w:t>50,0</w:t>
            </w:r>
          </w:p>
        </w:tc>
      </w:tr>
      <w:tr w:rsidR="00F745ED" w:rsidRPr="000307BC" w14:paraId="091C9BE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EACD78" w14:textId="77777777" w:rsidR="00F745ED" w:rsidRPr="000307BC" w:rsidRDefault="00F745ED">
            <w:pPr>
              <w:rPr>
                <w:sz w:val="20"/>
                <w:szCs w:val="18"/>
              </w:rPr>
            </w:pPr>
            <w:r w:rsidRPr="000307BC">
              <w:rPr>
                <w:sz w:val="20"/>
                <w:szCs w:val="18"/>
              </w:rPr>
              <w:t>KOLERABICA</w:t>
            </w:r>
          </w:p>
        </w:tc>
        <w:tc>
          <w:tcPr>
            <w:tcW w:w="1996" w:type="dxa"/>
            <w:gridSpan w:val="3"/>
            <w:tcBorders>
              <w:top w:val="nil"/>
              <w:left w:val="nil"/>
              <w:bottom w:val="single" w:sz="6" w:space="0" w:color="auto"/>
              <w:right w:val="single" w:sz="6" w:space="0" w:color="auto"/>
            </w:tcBorders>
          </w:tcPr>
          <w:p w14:paraId="1BD916EA" w14:textId="77777777" w:rsidR="00F745ED" w:rsidRPr="000307BC" w:rsidRDefault="00F745ED" w:rsidP="009C0298">
            <w:pPr>
              <w:jc w:val="center"/>
              <w:rPr>
                <w:sz w:val="20"/>
                <w:szCs w:val="18"/>
              </w:rPr>
            </w:pPr>
            <w:r w:rsidRPr="000307BC">
              <w:rPr>
                <w:sz w:val="20"/>
                <w:szCs w:val="18"/>
              </w:rPr>
              <w:t>80-60/60</w:t>
            </w:r>
          </w:p>
        </w:tc>
        <w:tc>
          <w:tcPr>
            <w:tcW w:w="1606" w:type="dxa"/>
            <w:gridSpan w:val="2"/>
            <w:tcBorders>
              <w:top w:val="nil"/>
              <w:left w:val="nil"/>
              <w:bottom w:val="single" w:sz="6" w:space="0" w:color="auto"/>
              <w:right w:val="single" w:sz="6" w:space="0" w:color="auto"/>
            </w:tcBorders>
          </w:tcPr>
          <w:p w14:paraId="7250C9D3" w14:textId="77777777" w:rsidR="00F745ED" w:rsidRPr="000307BC" w:rsidRDefault="00F745ED" w:rsidP="009C0298">
            <w:pPr>
              <w:jc w:val="center"/>
              <w:rPr>
                <w:sz w:val="20"/>
                <w:szCs w:val="18"/>
              </w:rPr>
            </w:pPr>
            <w:r w:rsidRPr="000307BC">
              <w:rPr>
                <w:sz w:val="20"/>
                <w:szCs w:val="18"/>
              </w:rPr>
              <w:t>150/160</w:t>
            </w:r>
          </w:p>
        </w:tc>
        <w:tc>
          <w:tcPr>
            <w:tcW w:w="2178" w:type="dxa"/>
            <w:gridSpan w:val="2"/>
            <w:tcBorders>
              <w:top w:val="nil"/>
              <w:left w:val="nil"/>
              <w:bottom w:val="single" w:sz="6" w:space="0" w:color="auto"/>
              <w:right w:val="single" w:sz="6" w:space="0" w:color="auto"/>
            </w:tcBorders>
          </w:tcPr>
          <w:p w14:paraId="205B940C" w14:textId="77777777" w:rsidR="00F745ED" w:rsidRPr="000307BC" w:rsidRDefault="00F745ED" w:rsidP="009C0298">
            <w:pPr>
              <w:jc w:val="center"/>
              <w:rPr>
                <w:sz w:val="20"/>
                <w:szCs w:val="18"/>
              </w:rPr>
            </w:pPr>
            <w:r w:rsidRPr="000307BC">
              <w:rPr>
                <w:sz w:val="20"/>
                <w:szCs w:val="18"/>
              </w:rPr>
              <w:t>230/200</w:t>
            </w:r>
          </w:p>
        </w:tc>
        <w:tc>
          <w:tcPr>
            <w:tcW w:w="1340" w:type="dxa"/>
            <w:gridSpan w:val="2"/>
            <w:tcBorders>
              <w:top w:val="nil"/>
              <w:left w:val="nil"/>
              <w:bottom w:val="single" w:sz="6" w:space="0" w:color="auto"/>
              <w:right w:val="double" w:sz="6" w:space="0" w:color="auto"/>
            </w:tcBorders>
          </w:tcPr>
          <w:p w14:paraId="744B5584" w14:textId="77777777" w:rsidR="00F745ED" w:rsidRPr="000307BC" w:rsidRDefault="00F745ED" w:rsidP="009C0298">
            <w:pPr>
              <w:jc w:val="center"/>
              <w:rPr>
                <w:sz w:val="20"/>
                <w:szCs w:val="18"/>
              </w:rPr>
            </w:pPr>
            <w:r w:rsidRPr="000307BC">
              <w:rPr>
                <w:sz w:val="20"/>
                <w:szCs w:val="18"/>
              </w:rPr>
              <w:t>30,0</w:t>
            </w:r>
          </w:p>
        </w:tc>
      </w:tr>
      <w:tr w:rsidR="00F745ED" w:rsidRPr="000307BC" w14:paraId="124BB7A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9956C3F" w14:textId="77777777" w:rsidR="00F745ED" w:rsidRPr="000307BC" w:rsidRDefault="00F745ED">
            <w:pPr>
              <w:rPr>
                <w:sz w:val="20"/>
                <w:szCs w:val="18"/>
              </w:rPr>
            </w:pPr>
            <w:r w:rsidRPr="000307BC">
              <w:rPr>
                <w:sz w:val="20"/>
                <w:szCs w:val="18"/>
              </w:rPr>
              <w:t>KOMARČEK</w:t>
            </w:r>
          </w:p>
        </w:tc>
        <w:tc>
          <w:tcPr>
            <w:tcW w:w="1996" w:type="dxa"/>
            <w:gridSpan w:val="3"/>
            <w:tcBorders>
              <w:top w:val="nil"/>
              <w:left w:val="nil"/>
              <w:bottom w:val="single" w:sz="6" w:space="0" w:color="auto"/>
              <w:right w:val="single" w:sz="6" w:space="0" w:color="auto"/>
            </w:tcBorders>
          </w:tcPr>
          <w:p w14:paraId="64666E5F"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48A52946"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2D3874" w14:textId="77777777" w:rsidR="00F745ED" w:rsidRPr="000307BC" w:rsidRDefault="00F745ED" w:rsidP="009C0298">
            <w:pPr>
              <w:jc w:val="center"/>
              <w:rPr>
                <w:sz w:val="20"/>
                <w:szCs w:val="18"/>
              </w:rPr>
            </w:pPr>
            <w:r w:rsidRPr="000307BC">
              <w:rPr>
                <w:sz w:val="20"/>
                <w:szCs w:val="18"/>
              </w:rPr>
              <w:t>210</w:t>
            </w:r>
          </w:p>
        </w:tc>
        <w:tc>
          <w:tcPr>
            <w:tcW w:w="1340" w:type="dxa"/>
            <w:gridSpan w:val="2"/>
            <w:tcBorders>
              <w:top w:val="nil"/>
              <w:left w:val="nil"/>
              <w:bottom w:val="single" w:sz="6" w:space="0" w:color="auto"/>
              <w:right w:val="double" w:sz="6" w:space="0" w:color="auto"/>
            </w:tcBorders>
          </w:tcPr>
          <w:p w14:paraId="78DB5B55" w14:textId="77777777" w:rsidR="00F745ED" w:rsidRPr="000307BC" w:rsidRDefault="00F745ED" w:rsidP="009C0298">
            <w:pPr>
              <w:jc w:val="center"/>
              <w:rPr>
                <w:sz w:val="20"/>
                <w:szCs w:val="18"/>
              </w:rPr>
            </w:pPr>
            <w:r w:rsidRPr="000307BC">
              <w:rPr>
                <w:sz w:val="20"/>
                <w:szCs w:val="18"/>
              </w:rPr>
              <w:t>20,0</w:t>
            </w:r>
          </w:p>
        </w:tc>
      </w:tr>
      <w:tr w:rsidR="00F745ED" w:rsidRPr="000307BC" w14:paraId="27DB9B6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DD06DAE" w14:textId="77777777" w:rsidR="00F745ED" w:rsidRPr="000307BC" w:rsidRDefault="00F745ED">
            <w:pPr>
              <w:rPr>
                <w:sz w:val="20"/>
                <w:szCs w:val="18"/>
              </w:rPr>
            </w:pPr>
            <w:r w:rsidRPr="000307BC">
              <w:rPr>
                <w:sz w:val="20"/>
                <w:szCs w:val="18"/>
              </w:rPr>
              <w:t>KORENČEK (skladiščenje)</w:t>
            </w:r>
          </w:p>
        </w:tc>
        <w:tc>
          <w:tcPr>
            <w:tcW w:w="1996" w:type="dxa"/>
            <w:gridSpan w:val="3"/>
            <w:tcBorders>
              <w:top w:val="nil"/>
              <w:left w:val="nil"/>
              <w:bottom w:val="single" w:sz="6" w:space="0" w:color="auto"/>
              <w:right w:val="single" w:sz="6" w:space="0" w:color="auto"/>
            </w:tcBorders>
          </w:tcPr>
          <w:p w14:paraId="400CB66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BD7EFB" w14:textId="77777777" w:rsidR="00F745ED" w:rsidRPr="000307BC" w:rsidRDefault="00F745ED" w:rsidP="009C0298">
            <w:pPr>
              <w:jc w:val="center"/>
              <w:rPr>
                <w:sz w:val="20"/>
                <w:szCs w:val="18"/>
              </w:rPr>
            </w:pPr>
            <w:r w:rsidRPr="000307BC">
              <w:rPr>
                <w:sz w:val="20"/>
                <w:szCs w:val="18"/>
              </w:rPr>
              <w:t>175</w:t>
            </w:r>
          </w:p>
        </w:tc>
        <w:tc>
          <w:tcPr>
            <w:tcW w:w="2178" w:type="dxa"/>
            <w:gridSpan w:val="2"/>
            <w:tcBorders>
              <w:top w:val="nil"/>
              <w:left w:val="nil"/>
              <w:bottom w:val="single" w:sz="6" w:space="0" w:color="auto"/>
              <w:right w:val="single" w:sz="6" w:space="0" w:color="auto"/>
            </w:tcBorders>
          </w:tcPr>
          <w:p w14:paraId="7ABD318E" w14:textId="77777777" w:rsidR="00F745ED" w:rsidRPr="000307BC" w:rsidRDefault="00F745ED" w:rsidP="009C0298">
            <w:pPr>
              <w:jc w:val="center"/>
              <w:rPr>
                <w:sz w:val="20"/>
                <w:szCs w:val="18"/>
              </w:rPr>
            </w:pPr>
            <w:r w:rsidRPr="000307BC">
              <w:rPr>
                <w:sz w:val="20"/>
                <w:szCs w:val="18"/>
              </w:rPr>
              <w:t>215</w:t>
            </w:r>
          </w:p>
        </w:tc>
        <w:tc>
          <w:tcPr>
            <w:tcW w:w="1340" w:type="dxa"/>
            <w:gridSpan w:val="2"/>
            <w:tcBorders>
              <w:top w:val="nil"/>
              <w:left w:val="nil"/>
              <w:bottom w:val="single" w:sz="6" w:space="0" w:color="auto"/>
              <w:right w:val="double" w:sz="6" w:space="0" w:color="auto"/>
            </w:tcBorders>
          </w:tcPr>
          <w:p w14:paraId="472314A3" w14:textId="77777777" w:rsidR="00F745ED" w:rsidRPr="000307BC" w:rsidRDefault="00F745ED" w:rsidP="009C0298">
            <w:pPr>
              <w:jc w:val="center"/>
              <w:rPr>
                <w:sz w:val="20"/>
                <w:szCs w:val="18"/>
              </w:rPr>
            </w:pPr>
            <w:r w:rsidRPr="000307BC">
              <w:rPr>
                <w:sz w:val="20"/>
                <w:szCs w:val="18"/>
              </w:rPr>
              <w:t>70,0</w:t>
            </w:r>
          </w:p>
        </w:tc>
      </w:tr>
      <w:tr w:rsidR="00F745ED" w:rsidRPr="000307BC" w14:paraId="27309E4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E50D91" w14:textId="77777777" w:rsidR="00F745ED" w:rsidRPr="000307BC" w:rsidRDefault="00F745ED">
            <w:pPr>
              <w:rPr>
                <w:sz w:val="20"/>
                <w:szCs w:val="18"/>
              </w:rPr>
            </w:pPr>
            <w:r w:rsidRPr="000307BC">
              <w:rPr>
                <w:sz w:val="20"/>
                <w:szCs w:val="18"/>
              </w:rPr>
              <w:t>KORENČEK (šopki)</w:t>
            </w:r>
          </w:p>
        </w:tc>
        <w:tc>
          <w:tcPr>
            <w:tcW w:w="1996" w:type="dxa"/>
            <w:gridSpan w:val="3"/>
            <w:tcBorders>
              <w:top w:val="nil"/>
              <w:left w:val="nil"/>
              <w:bottom w:val="single" w:sz="6" w:space="0" w:color="auto"/>
              <w:right w:val="single" w:sz="6" w:space="0" w:color="auto"/>
            </w:tcBorders>
          </w:tcPr>
          <w:p w14:paraId="24463D08"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35A02F14" w14:textId="77777777" w:rsidR="00F745ED" w:rsidRPr="000307BC" w:rsidRDefault="00F745ED" w:rsidP="009C0298">
            <w:pPr>
              <w:jc w:val="center"/>
              <w:rPr>
                <w:sz w:val="20"/>
                <w:szCs w:val="18"/>
              </w:rPr>
            </w:pPr>
            <w:r w:rsidRPr="000307BC">
              <w:rPr>
                <w:sz w:val="20"/>
                <w:szCs w:val="18"/>
              </w:rPr>
              <w:t>110</w:t>
            </w:r>
          </w:p>
        </w:tc>
        <w:tc>
          <w:tcPr>
            <w:tcW w:w="2178" w:type="dxa"/>
            <w:gridSpan w:val="2"/>
            <w:tcBorders>
              <w:top w:val="nil"/>
              <w:left w:val="nil"/>
              <w:bottom w:val="single" w:sz="6" w:space="0" w:color="auto"/>
              <w:right w:val="single" w:sz="6" w:space="0" w:color="auto"/>
            </w:tcBorders>
          </w:tcPr>
          <w:p w14:paraId="5D3ADD91"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3652F292" w14:textId="77777777" w:rsidR="00F745ED" w:rsidRPr="000307BC" w:rsidRDefault="00F745ED" w:rsidP="009C0298">
            <w:pPr>
              <w:jc w:val="center"/>
              <w:rPr>
                <w:sz w:val="20"/>
                <w:szCs w:val="18"/>
              </w:rPr>
            </w:pPr>
            <w:r w:rsidRPr="000307BC">
              <w:rPr>
                <w:sz w:val="20"/>
                <w:szCs w:val="18"/>
              </w:rPr>
              <w:t>50,0</w:t>
            </w:r>
          </w:p>
        </w:tc>
      </w:tr>
      <w:tr w:rsidR="00F745ED" w:rsidRPr="000307BC" w14:paraId="2B4CE4A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F3528CB" w14:textId="77777777" w:rsidR="00F745ED" w:rsidRPr="000307BC" w:rsidRDefault="00F745ED">
            <w:pPr>
              <w:rPr>
                <w:sz w:val="20"/>
                <w:szCs w:val="18"/>
              </w:rPr>
            </w:pPr>
            <w:r w:rsidRPr="000307BC">
              <w:rPr>
                <w:sz w:val="20"/>
                <w:szCs w:val="18"/>
              </w:rPr>
              <w:t>KUMARE ZA vlaganje</w:t>
            </w:r>
          </w:p>
        </w:tc>
        <w:tc>
          <w:tcPr>
            <w:tcW w:w="1996" w:type="dxa"/>
            <w:gridSpan w:val="3"/>
            <w:tcBorders>
              <w:top w:val="nil"/>
              <w:left w:val="nil"/>
              <w:bottom w:val="single" w:sz="6" w:space="0" w:color="auto"/>
              <w:right w:val="single" w:sz="6" w:space="0" w:color="auto"/>
            </w:tcBorders>
          </w:tcPr>
          <w:p w14:paraId="056AB829" w14:textId="77777777" w:rsidR="00F745ED" w:rsidRPr="000307BC" w:rsidRDefault="00F745ED" w:rsidP="009C0298">
            <w:pPr>
              <w:jc w:val="center"/>
              <w:rPr>
                <w:sz w:val="20"/>
                <w:szCs w:val="18"/>
              </w:rPr>
            </w:pPr>
            <w:r w:rsidRPr="000307BC">
              <w:rPr>
                <w:sz w:val="20"/>
                <w:szCs w:val="18"/>
              </w:rPr>
              <w:t>80-40</w:t>
            </w:r>
          </w:p>
        </w:tc>
        <w:tc>
          <w:tcPr>
            <w:tcW w:w="1606" w:type="dxa"/>
            <w:gridSpan w:val="2"/>
            <w:tcBorders>
              <w:top w:val="nil"/>
              <w:left w:val="nil"/>
              <w:bottom w:val="single" w:sz="6" w:space="0" w:color="auto"/>
              <w:right w:val="single" w:sz="6" w:space="0" w:color="auto"/>
            </w:tcBorders>
          </w:tcPr>
          <w:p w14:paraId="6A27AA26"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0EB768EC" w14:textId="77777777" w:rsidR="00F745ED" w:rsidRPr="000307BC" w:rsidRDefault="00F745ED" w:rsidP="009C0298">
            <w:pPr>
              <w:jc w:val="center"/>
              <w:rPr>
                <w:sz w:val="20"/>
                <w:szCs w:val="18"/>
              </w:rPr>
            </w:pPr>
            <w:r w:rsidRPr="000307BC">
              <w:rPr>
                <w:sz w:val="20"/>
                <w:szCs w:val="18"/>
              </w:rPr>
              <w:t>260</w:t>
            </w:r>
          </w:p>
        </w:tc>
        <w:tc>
          <w:tcPr>
            <w:tcW w:w="1340" w:type="dxa"/>
            <w:gridSpan w:val="2"/>
            <w:tcBorders>
              <w:top w:val="nil"/>
              <w:left w:val="nil"/>
              <w:bottom w:val="single" w:sz="6" w:space="0" w:color="auto"/>
              <w:right w:val="double" w:sz="6" w:space="0" w:color="auto"/>
            </w:tcBorders>
          </w:tcPr>
          <w:p w14:paraId="2D40D58A" w14:textId="77777777" w:rsidR="00F745ED" w:rsidRPr="000307BC" w:rsidRDefault="00F745ED" w:rsidP="009C0298">
            <w:pPr>
              <w:jc w:val="center"/>
              <w:rPr>
                <w:sz w:val="20"/>
                <w:szCs w:val="18"/>
              </w:rPr>
            </w:pPr>
            <w:r w:rsidRPr="000307BC">
              <w:rPr>
                <w:sz w:val="20"/>
                <w:szCs w:val="18"/>
              </w:rPr>
              <w:t>40,0</w:t>
            </w:r>
          </w:p>
        </w:tc>
      </w:tr>
      <w:tr w:rsidR="00F745ED" w:rsidRPr="000307BC" w14:paraId="76498F9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FEBB1A1" w14:textId="77777777" w:rsidR="00F745ED" w:rsidRPr="000307BC" w:rsidRDefault="00F745ED">
            <w:pPr>
              <w:rPr>
                <w:sz w:val="20"/>
                <w:szCs w:val="18"/>
              </w:rPr>
            </w:pPr>
            <w:r w:rsidRPr="000307BC">
              <w:rPr>
                <w:sz w:val="20"/>
                <w:szCs w:val="18"/>
              </w:rPr>
              <w:t>MOTOVILEC</w:t>
            </w:r>
          </w:p>
        </w:tc>
        <w:tc>
          <w:tcPr>
            <w:tcW w:w="1996" w:type="dxa"/>
            <w:gridSpan w:val="3"/>
            <w:tcBorders>
              <w:top w:val="nil"/>
              <w:left w:val="nil"/>
              <w:bottom w:val="single" w:sz="6" w:space="0" w:color="auto"/>
              <w:right w:val="single" w:sz="6" w:space="0" w:color="auto"/>
            </w:tcBorders>
          </w:tcPr>
          <w:p w14:paraId="500A4FB8"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36A124B4" w14:textId="77777777" w:rsidR="00F745ED" w:rsidRPr="000307BC" w:rsidRDefault="00F745ED" w:rsidP="009C0298">
            <w:pPr>
              <w:jc w:val="center"/>
              <w:rPr>
                <w:sz w:val="20"/>
                <w:szCs w:val="18"/>
              </w:rPr>
            </w:pPr>
            <w:r w:rsidRPr="000307BC">
              <w:rPr>
                <w:sz w:val="20"/>
                <w:szCs w:val="18"/>
              </w:rPr>
              <w:t>60</w:t>
            </w:r>
          </w:p>
        </w:tc>
        <w:tc>
          <w:tcPr>
            <w:tcW w:w="2178" w:type="dxa"/>
            <w:gridSpan w:val="2"/>
            <w:tcBorders>
              <w:top w:val="nil"/>
              <w:left w:val="nil"/>
              <w:bottom w:val="single" w:sz="6" w:space="0" w:color="auto"/>
              <w:right w:val="single" w:sz="6" w:space="0" w:color="auto"/>
            </w:tcBorders>
          </w:tcPr>
          <w:p w14:paraId="5F09E594" w14:textId="77777777" w:rsidR="00F745ED" w:rsidRPr="000307BC" w:rsidRDefault="00F745ED" w:rsidP="009C0298">
            <w:pPr>
              <w:jc w:val="center"/>
              <w:rPr>
                <w:sz w:val="20"/>
                <w:szCs w:val="18"/>
              </w:rPr>
            </w:pPr>
            <w:r w:rsidRPr="000307BC">
              <w:rPr>
                <w:sz w:val="20"/>
                <w:szCs w:val="18"/>
              </w:rPr>
              <w:t>100</w:t>
            </w:r>
          </w:p>
        </w:tc>
        <w:tc>
          <w:tcPr>
            <w:tcW w:w="1340" w:type="dxa"/>
            <w:gridSpan w:val="2"/>
            <w:tcBorders>
              <w:top w:val="nil"/>
              <w:left w:val="nil"/>
              <w:bottom w:val="single" w:sz="6" w:space="0" w:color="auto"/>
              <w:right w:val="double" w:sz="6" w:space="0" w:color="auto"/>
            </w:tcBorders>
          </w:tcPr>
          <w:p w14:paraId="19B956F4" w14:textId="77777777" w:rsidR="00F745ED" w:rsidRPr="000307BC" w:rsidRDefault="00F745ED" w:rsidP="009C0298">
            <w:pPr>
              <w:jc w:val="center"/>
              <w:rPr>
                <w:sz w:val="20"/>
                <w:szCs w:val="18"/>
              </w:rPr>
            </w:pPr>
            <w:r w:rsidRPr="000307BC">
              <w:rPr>
                <w:sz w:val="20"/>
                <w:szCs w:val="18"/>
              </w:rPr>
              <w:t>10,0</w:t>
            </w:r>
          </w:p>
        </w:tc>
      </w:tr>
      <w:tr w:rsidR="00F745ED" w:rsidRPr="000307BC" w14:paraId="0F7437F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F16F34A" w14:textId="77777777" w:rsidR="00F745ED" w:rsidRPr="000307BC" w:rsidRDefault="00F745ED">
            <w:pPr>
              <w:rPr>
                <w:sz w:val="20"/>
                <w:szCs w:val="18"/>
              </w:rPr>
            </w:pPr>
            <w:r w:rsidRPr="000307BC">
              <w:rPr>
                <w:sz w:val="20"/>
                <w:szCs w:val="18"/>
              </w:rPr>
              <w:t>OLJNE BUČE</w:t>
            </w:r>
          </w:p>
        </w:tc>
        <w:tc>
          <w:tcPr>
            <w:tcW w:w="1996" w:type="dxa"/>
            <w:gridSpan w:val="3"/>
            <w:tcBorders>
              <w:top w:val="nil"/>
              <w:left w:val="nil"/>
              <w:bottom w:val="single" w:sz="6" w:space="0" w:color="auto"/>
              <w:right w:val="single" w:sz="6" w:space="0" w:color="auto"/>
            </w:tcBorders>
          </w:tcPr>
          <w:p w14:paraId="2E8050E6"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0BAC5A81"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6E18BD42"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nil"/>
              <w:left w:val="nil"/>
              <w:bottom w:val="single" w:sz="6" w:space="0" w:color="auto"/>
              <w:right w:val="double" w:sz="6" w:space="0" w:color="auto"/>
            </w:tcBorders>
          </w:tcPr>
          <w:p w14:paraId="4621883C" w14:textId="77777777" w:rsidR="00F745ED" w:rsidRPr="000307BC" w:rsidRDefault="00F745ED" w:rsidP="009C0298">
            <w:pPr>
              <w:jc w:val="center"/>
              <w:rPr>
                <w:sz w:val="20"/>
                <w:szCs w:val="18"/>
              </w:rPr>
            </w:pPr>
            <w:r w:rsidRPr="000307BC">
              <w:rPr>
                <w:sz w:val="20"/>
                <w:szCs w:val="18"/>
              </w:rPr>
              <w:t>0,6 semen</w:t>
            </w:r>
          </w:p>
        </w:tc>
      </w:tr>
      <w:tr w:rsidR="00F745ED" w:rsidRPr="000307BC" w14:paraId="0E986FB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894EF13" w14:textId="77777777" w:rsidR="00F745ED" w:rsidRPr="000307BC" w:rsidRDefault="00F745ED">
            <w:pPr>
              <w:rPr>
                <w:sz w:val="20"/>
                <w:szCs w:val="18"/>
              </w:rPr>
            </w:pPr>
            <w:r w:rsidRPr="000307BC">
              <w:rPr>
                <w:sz w:val="20"/>
                <w:szCs w:val="18"/>
              </w:rPr>
              <w:t>PAPRIKA</w:t>
            </w:r>
          </w:p>
        </w:tc>
        <w:tc>
          <w:tcPr>
            <w:tcW w:w="1996" w:type="dxa"/>
            <w:gridSpan w:val="3"/>
            <w:tcBorders>
              <w:top w:val="nil"/>
              <w:left w:val="nil"/>
              <w:bottom w:val="single" w:sz="6" w:space="0" w:color="auto"/>
              <w:right w:val="single" w:sz="6" w:space="0" w:color="auto"/>
            </w:tcBorders>
          </w:tcPr>
          <w:p w14:paraId="04A4AA03"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C1ADD2D"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6DA3E801"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44085457" w14:textId="77777777" w:rsidR="00F745ED" w:rsidRPr="000307BC" w:rsidRDefault="00F745ED" w:rsidP="009C0298">
            <w:pPr>
              <w:jc w:val="center"/>
              <w:rPr>
                <w:sz w:val="20"/>
                <w:szCs w:val="18"/>
              </w:rPr>
            </w:pPr>
            <w:r w:rsidRPr="000307BC">
              <w:rPr>
                <w:sz w:val="20"/>
                <w:szCs w:val="18"/>
              </w:rPr>
              <w:t>40,0</w:t>
            </w:r>
          </w:p>
        </w:tc>
      </w:tr>
      <w:tr w:rsidR="00F745ED" w:rsidRPr="000307BC" w14:paraId="65E6535E"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90183DD" w14:textId="77777777" w:rsidR="00F745ED" w:rsidRPr="000307BC" w:rsidRDefault="00F745ED">
            <w:pPr>
              <w:rPr>
                <w:sz w:val="20"/>
                <w:szCs w:val="18"/>
              </w:rPr>
            </w:pPr>
            <w:r w:rsidRPr="000307BC">
              <w:rPr>
                <w:sz w:val="20"/>
                <w:szCs w:val="18"/>
              </w:rPr>
              <w:t>PARADIŽNIK</w:t>
            </w:r>
          </w:p>
        </w:tc>
        <w:tc>
          <w:tcPr>
            <w:tcW w:w="1996" w:type="dxa"/>
            <w:gridSpan w:val="3"/>
            <w:tcBorders>
              <w:top w:val="nil"/>
              <w:left w:val="nil"/>
              <w:bottom w:val="single" w:sz="6" w:space="0" w:color="auto"/>
              <w:right w:val="single" w:sz="6" w:space="0" w:color="auto"/>
            </w:tcBorders>
          </w:tcPr>
          <w:p w14:paraId="1A2C6F5B"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35B8C722" w14:textId="77777777" w:rsidR="00F745ED" w:rsidRPr="000307BC" w:rsidRDefault="00F745ED" w:rsidP="009C0298">
            <w:pPr>
              <w:jc w:val="center"/>
              <w:rPr>
                <w:sz w:val="20"/>
                <w:szCs w:val="18"/>
              </w:rPr>
            </w:pPr>
            <w:r w:rsidRPr="000307BC">
              <w:rPr>
                <w:sz w:val="20"/>
                <w:szCs w:val="18"/>
              </w:rPr>
              <w:t>225</w:t>
            </w:r>
          </w:p>
        </w:tc>
        <w:tc>
          <w:tcPr>
            <w:tcW w:w="2178" w:type="dxa"/>
            <w:gridSpan w:val="2"/>
            <w:tcBorders>
              <w:top w:val="nil"/>
              <w:left w:val="nil"/>
              <w:bottom w:val="single" w:sz="6" w:space="0" w:color="auto"/>
              <w:right w:val="single" w:sz="6" w:space="0" w:color="auto"/>
            </w:tcBorders>
          </w:tcPr>
          <w:p w14:paraId="0CBC2B5C" w14:textId="77777777" w:rsidR="00F745ED" w:rsidRPr="000307BC" w:rsidRDefault="00F745ED" w:rsidP="009C0298">
            <w:pPr>
              <w:jc w:val="center"/>
              <w:rPr>
                <w:sz w:val="20"/>
                <w:szCs w:val="18"/>
              </w:rPr>
            </w:pPr>
            <w:r w:rsidRPr="000307BC">
              <w:rPr>
                <w:sz w:val="20"/>
                <w:szCs w:val="18"/>
              </w:rPr>
              <w:t>275</w:t>
            </w:r>
          </w:p>
        </w:tc>
        <w:tc>
          <w:tcPr>
            <w:tcW w:w="1340" w:type="dxa"/>
            <w:gridSpan w:val="2"/>
            <w:tcBorders>
              <w:top w:val="nil"/>
              <w:left w:val="nil"/>
              <w:bottom w:val="single" w:sz="6" w:space="0" w:color="auto"/>
              <w:right w:val="double" w:sz="6" w:space="0" w:color="auto"/>
            </w:tcBorders>
          </w:tcPr>
          <w:p w14:paraId="29D83141" w14:textId="77777777" w:rsidR="00F745ED" w:rsidRPr="000307BC" w:rsidRDefault="00F745ED" w:rsidP="009C0298">
            <w:pPr>
              <w:jc w:val="center"/>
              <w:rPr>
                <w:sz w:val="20"/>
                <w:szCs w:val="18"/>
              </w:rPr>
            </w:pPr>
            <w:r w:rsidRPr="000307BC">
              <w:rPr>
                <w:sz w:val="20"/>
                <w:szCs w:val="18"/>
              </w:rPr>
              <w:t>75,0</w:t>
            </w:r>
          </w:p>
        </w:tc>
      </w:tr>
      <w:tr w:rsidR="00F745ED" w:rsidRPr="000307BC" w14:paraId="52B9F45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019254C" w14:textId="77777777" w:rsidR="00F745ED" w:rsidRPr="000307BC" w:rsidRDefault="00F745ED">
            <w:pPr>
              <w:rPr>
                <w:sz w:val="20"/>
                <w:szCs w:val="18"/>
              </w:rPr>
            </w:pPr>
            <w:r w:rsidRPr="000307BC">
              <w:rPr>
                <w:sz w:val="20"/>
                <w:szCs w:val="18"/>
              </w:rPr>
              <w:t>PASTINAK</w:t>
            </w:r>
          </w:p>
        </w:tc>
        <w:tc>
          <w:tcPr>
            <w:tcW w:w="1996" w:type="dxa"/>
            <w:gridSpan w:val="3"/>
            <w:tcBorders>
              <w:top w:val="nil"/>
              <w:left w:val="nil"/>
              <w:bottom w:val="single" w:sz="6" w:space="0" w:color="auto"/>
              <w:right w:val="single" w:sz="6" w:space="0" w:color="auto"/>
            </w:tcBorders>
          </w:tcPr>
          <w:p w14:paraId="6FB8C0E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DCC63A3"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45172D4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25308DBB" w14:textId="77777777" w:rsidR="00F745ED" w:rsidRPr="000307BC" w:rsidRDefault="00F745ED" w:rsidP="009C0298">
            <w:pPr>
              <w:jc w:val="center"/>
              <w:rPr>
                <w:sz w:val="20"/>
                <w:szCs w:val="18"/>
              </w:rPr>
            </w:pPr>
            <w:r w:rsidRPr="000307BC">
              <w:rPr>
                <w:sz w:val="20"/>
                <w:szCs w:val="18"/>
              </w:rPr>
              <w:t>40,0</w:t>
            </w:r>
          </w:p>
        </w:tc>
      </w:tr>
      <w:tr w:rsidR="00F745ED" w:rsidRPr="000307BC" w14:paraId="7199888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2E03474" w14:textId="77777777" w:rsidR="00F745ED" w:rsidRPr="000307BC" w:rsidRDefault="00F745ED">
            <w:pPr>
              <w:rPr>
                <w:sz w:val="20"/>
                <w:szCs w:val="18"/>
              </w:rPr>
            </w:pPr>
            <w:r w:rsidRPr="000307BC">
              <w:rPr>
                <w:sz w:val="20"/>
                <w:szCs w:val="18"/>
              </w:rPr>
              <w:t>PETERŠILJ (koreni)</w:t>
            </w:r>
          </w:p>
        </w:tc>
        <w:tc>
          <w:tcPr>
            <w:tcW w:w="1996" w:type="dxa"/>
            <w:gridSpan w:val="3"/>
            <w:tcBorders>
              <w:top w:val="nil"/>
              <w:left w:val="nil"/>
              <w:bottom w:val="single" w:sz="6" w:space="0" w:color="auto"/>
              <w:right w:val="single" w:sz="6" w:space="0" w:color="auto"/>
            </w:tcBorders>
          </w:tcPr>
          <w:p w14:paraId="2E492779"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77C24EC"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0A1550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84747C7" w14:textId="77777777" w:rsidR="00F745ED" w:rsidRPr="000307BC" w:rsidRDefault="00F745ED" w:rsidP="009C0298">
            <w:pPr>
              <w:jc w:val="center"/>
              <w:rPr>
                <w:sz w:val="20"/>
                <w:szCs w:val="18"/>
              </w:rPr>
            </w:pPr>
            <w:r w:rsidRPr="000307BC">
              <w:rPr>
                <w:sz w:val="20"/>
                <w:szCs w:val="18"/>
              </w:rPr>
              <w:t>25,0</w:t>
            </w:r>
          </w:p>
        </w:tc>
      </w:tr>
      <w:tr w:rsidR="00F745ED" w:rsidRPr="000307BC" w14:paraId="522CF37E" w14:textId="77777777">
        <w:trPr>
          <w:gridBefore w:val="1"/>
          <w:wBefore w:w="15" w:type="dxa"/>
          <w:trHeight w:val="300"/>
        </w:trPr>
        <w:tc>
          <w:tcPr>
            <w:tcW w:w="9443" w:type="dxa"/>
            <w:gridSpan w:val="11"/>
            <w:tcBorders>
              <w:top w:val="single" w:sz="4" w:space="0" w:color="auto"/>
            </w:tcBorders>
          </w:tcPr>
          <w:p w14:paraId="2A17127C" w14:textId="77777777" w:rsidR="00F745ED" w:rsidRPr="000307BC" w:rsidRDefault="00F745ED">
            <w:pPr>
              <w:rPr>
                <w:i/>
                <w:sz w:val="20"/>
              </w:rPr>
            </w:pPr>
            <w:r w:rsidRPr="000307BC">
              <w:rPr>
                <w:i/>
                <w:sz w:val="20"/>
              </w:rPr>
              <w:t>…nadaljevanje na naslednji strani</w:t>
            </w:r>
          </w:p>
        </w:tc>
      </w:tr>
      <w:tr w:rsidR="00F745ED" w:rsidRPr="000307BC" w14:paraId="508B9B2A" w14:textId="77777777">
        <w:trPr>
          <w:gridAfter w:val="1"/>
          <w:wAfter w:w="15" w:type="dxa"/>
          <w:trHeight w:val="270"/>
        </w:trPr>
        <w:tc>
          <w:tcPr>
            <w:tcW w:w="2323" w:type="dxa"/>
            <w:gridSpan w:val="2"/>
            <w:tcBorders>
              <w:top w:val="double" w:sz="6" w:space="0" w:color="auto"/>
              <w:left w:val="double" w:sz="6" w:space="0" w:color="auto"/>
              <w:bottom w:val="nil"/>
              <w:right w:val="single" w:sz="6" w:space="0" w:color="auto"/>
            </w:tcBorders>
          </w:tcPr>
          <w:p w14:paraId="2185F773" w14:textId="77777777" w:rsidR="00F745ED" w:rsidRPr="000307BC" w:rsidRDefault="00F745ED">
            <w:pPr>
              <w:jc w:val="center"/>
              <w:rPr>
                <w:b/>
                <w:bCs/>
                <w:sz w:val="20"/>
                <w:szCs w:val="18"/>
              </w:rPr>
            </w:pPr>
            <w:r w:rsidRPr="000307BC">
              <w:rPr>
                <w:b/>
                <w:bCs/>
                <w:sz w:val="20"/>
                <w:szCs w:val="18"/>
              </w:rPr>
              <w:lastRenderedPageBreak/>
              <w:t>Zelenjadnica</w:t>
            </w:r>
          </w:p>
        </w:tc>
        <w:tc>
          <w:tcPr>
            <w:tcW w:w="1996" w:type="dxa"/>
            <w:gridSpan w:val="3"/>
            <w:tcBorders>
              <w:top w:val="double" w:sz="6" w:space="0" w:color="auto"/>
              <w:left w:val="nil"/>
              <w:bottom w:val="nil"/>
              <w:right w:val="single" w:sz="6" w:space="0" w:color="auto"/>
            </w:tcBorders>
          </w:tcPr>
          <w:p w14:paraId="2B72C5FA"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6D21E16F"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7D24274"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684C41F7" w14:textId="77777777" w:rsidR="00F745ED" w:rsidRPr="000307BC" w:rsidRDefault="00F745ED">
            <w:pPr>
              <w:jc w:val="center"/>
              <w:rPr>
                <w:b/>
                <w:bCs/>
                <w:sz w:val="20"/>
                <w:szCs w:val="18"/>
              </w:rPr>
            </w:pPr>
            <w:r w:rsidRPr="000307BC">
              <w:rPr>
                <w:b/>
                <w:bCs/>
                <w:sz w:val="20"/>
                <w:szCs w:val="18"/>
              </w:rPr>
              <w:t>pridelek</w:t>
            </w:r>
          </w:p>
        </w:tc>
      </w:tr>
      <w:tr w:rsidR="00F745ED" w:rsidRPr="000307BC" w14:paraId="072523B2" w14:textId="77777777">
        <w:trPr>
          <w:gridAfter w:val="1"/>
          <w:wAfter w:w="15" w:type="dxa"/>
          <w:trHeight w:val="255"/>
        </w:trPr>
        <w:tc>
          <w:tcPr>
            <w:tcW w:w="2323" w:type="dxa"/>
            <w:gridSpan w:val="2"/>
            <w:tcBorders>
              <w:top w:val="nil"/>
              <w:left w:val="double" w:sz="6" w:space="0" w:color="auto"/>
              <w:bottom w:val="nil"/>
              <w:right w:val="single" w:sz="6" w:space="0" w:color="auto"/>
            </w:tcBorders>
          </w:tcPr>
          <w:p w14:paraId="16CC6C75"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3B6981F2"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59AAF8A7"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0F121369"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437F5678" w14:textId="77777777" w:rsidR="00F745ED" w:rsidRPr="000307BC" w:rsidRDefault="00F745ED">
            <w:pPr>
              <w:jc w:val="center"/>
              <w:rPr>
                <w:b/>
                <w:bCs/>
                <w:sz w:val="20"/>
                <w:szCs w:val="18"/>
              </w:rPr>
            </w:pPr>
            <w:r w:rsidRPr="000307BC">
              <w:rPr>
                <w:b/>
                <w:bCs/>
                <w:sz w:val="20"/>
                <w:szCs w:val="18"/>
              </w:rPr>
              <w:t>(osnovni)</w:t>
            </w:r>
          </w:p>
        </w:tc>
      </w:tr>
      <w:tr w:rsidR="00F745ED" w:rsidRPr="000307BC" w14:paraId="4DC7495D" w14:textId="77777777">
        <w:trPr>
          <w:gridAfter w:val="1"/>
          <w:wAfter w:w="15" w:type="dxa"/>
          <w:trHeight w:val="270"/>
        </w:trPr>
        <w:tc>
          <w:tcPr>
            <w:tcW w:w="2323" w:type="dxa"/>
            <w:gridSpan w:val="2"/>
            <w:tcBorders>
              <w:top w:val="nil"/>
              <w:left w:val="double" w:sz="6" w:space="0" w:color="auto"/>
              <w:bottom w:val="double" w:sz="6" w:space="0" w:color="auto"/>
              <w:right w:val="single" w:sz="6" w:space="0" w:color="auto"/>
            </w:tcBorders>
          </w:tcPr>
          <w:p w14:paraId="36D71EEF"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75CA844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754250C4"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C216478"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78180D68" w14:textId="77777777" w:rsidR="00F745ED" w:rsidRPr="000307BC" w:rsidRDefault="00F745ED">
            <w:pPr>
              <w:jc w:val="center"/>
              <w:rPr>
                <w:b/>
                <w:bCs/>
                <w:sz w:val="20"/>
                <w:szCs w:val="18"/>
              </w:rPr>
            </w:pPr>
            <w:r w:rsidRPr="000307BC">
              <w:rPr>
                <w:b/>
                <w:bCs/>
                <w:sz w:val="20"/>
                <w:szCs w:val="18"/>
              </w:rPr>
              <w:t>t/ha</w:t>
            </w:r>
          </w:p>
        </w:tc>
      </w:tr>
      <w:tr w:rsidR="00F745ED" w:rsidRPr="000307BC" w14:paraId="04E6EAA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15654EA" w14:textId="77777777" w:rsidR="00F745ED" w:rsidRPr="000307BC" w:rsidRDefault="00F745ED">
            <w:pPr>
              <w:rPr>
                <w:sz w:val="20"/>
                <w:szCs w:val="18"/>
              </w:rPr>
            </w:pPr>
            <w:r w:rsidRPr="000307BC">
              <w:rPr>
                <w:sz w:val="20"/>
                <w:szCs w:val="18"/>
              </w:rPr>
              <w:t>PETERŠILJ (rezanje)</w:t>
            </w:r>
          </w:p>
        </w:tc>
        <w:tc>
          <w:tcPr>
            <w:tcW w:w="1996" w:type="dxa"/>
            <w:gridSpan w:val="3"/>
            <w:tcBorders>
              <w:top w:val="nil"/>
              <w:left w:val="nil"/>
              <w:bottom w:val="single" w:sz="6" w:space="0" w:color="auto"/>
              <w:right w:val="single" w:sz="6" w:space="0" w:color="auto"/>
            </w:tcBorders>
          </w:tcPr>
          <w:p w14:paraId="180496F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031F2778"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5D39D57F"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0EC05E1B" w14:textId="77777777" w:rsidR="00F745ED" w:rsidRPr="000307BC" w:rsidRDefault="00F745ED" w:rsidP="009C0298">
            <w:pPr>
              <w:jc w:val="center"/>
              <w:rPr>
                <w:sz w:val="20"/>
                <w:szCs w:val="18"/>
              </w:rPr>
            </w:pPr>
            <w:r w:rsidRPr="000307BC">
              <w:rPr>
                <w:sz w:val="20"/>
                <w:szCs w:val="18"/>
              </w:rPr>
              <w:t>30,0</w:t>
            </w:r>
          </w:p>
        </w:tc>
      </w:tr>
      <w:tr w:rsidR="00F745ED" w:rsidRPr="000307BC" w14:paraId="296DC77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9C5E9E2" w14:textId="77777777" w:rsidR="00F745ED" w:rsidRPr="000307BC" w:rsidRDefault="00F745ED">
            <w:pPr>
              <w:rPr>
                <w:sz w:val="20"/>
                <w:szCs w:val="18"/>
              </w:rPr>
            </w:pPr>
            <w:r w:rsidRPr="000307BC">
              <w:rPr>
                <w:sz w:val="20"/>
                <w:szCs w:val="18"/>
              </w:rPr>
              <w:t>POR</w:t>
            </w:r>
          </w:p>
        </w:tc>
        <w:tc>
          <w:tcPr>
            <w:tcW w:w="1996" w:type="dxa"/>
            <w:gridSpan w:val="3"/>
            <w:tcBorders>
              <w:top w:val="nil"/>
              <w:left w:val="nil"/>
              <w:bottom w:val="single" w:sz="6" w:space="0" w:color="auto"/>
              <w:right w:val="single" w:sz="6" w:space="0" w:color="auto"/>
            </w:tcBorders>
          </w:tcPr>
          <w:p w14:paraId="28AA4052"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6724CA1" w14:textId="77777777" w:rsidR="00F745ED" w:rsidRPr="000307BC" w:rsidRDefault="00F745ED" w:rsidP="009C0298">
            <w:pPr>
              <w:jc w:val="center"/>
              <w:rPr>
                <w:sz w:val="20"/>
                <w:szCs w:val="18"/>
              </w:rPr>
            </w:pPr>
            <w:r w:rsidRPr="000307BC">
              <w:rPr>
                <w:sz w:val="20"/>
                <w:szCs w:val="18"/>
              </w:rPr>
              <w:t>170</w:t>
            </w:r>
          </w:p>
        </w:tc>
        <w:tc>
          <w:tcPr>
            <w:tcW w:w="2178" w:type="dxa"/>
            <w:gridSpan w:val="2"/>
            <w:tcBorders>
              <w:top w:val="nil"/>
              <w:left w:val="nil"/>
              <w:bottom w:val="single" w:sz="6" w:space="0" w:color="auto"/>
              <w:right w:val="single" w:sz="6" w:space="0" w:color="auto"/>
            </w:tcBorders>
          </w:tcPr>
          <w:p w14:paraId="09F270D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34E0A6DA" w14:textId="77777777" w:rsidR="00F745ED" w:rsidRPr="000307BC" w:rsidRDefault="00F745ED" w:rsidP="009C0298">
            <w:pPr>
              <w:jc w:val="center"/>
              <w:rPr>
                <w:sz w:val="20"/>
                <w:szCs w:val="18"/>
              </w:rPr>
            </w:pPr>
            <w:r w:rsidRPr="000307BC">
              <w:rPr>
                <w:sz w:val="20"/>
                <w:szCs w:val="18"/>
              </w:rPr>
              <w:t>50,0</w:t>
            </w:r>
          </w:p>
        </w:tc>
      </w:tr>
      <w:tr w:rsidR="00F745ED" w:rsidRPr="000307BC" w14:paraId="3B81AC8B"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38B25DB" w14:textId="77777777" w:rsidR="00F745ED" w:rsidRPr="000307BC" w:rsidRDefault="00F745ED">
            <w:pPr>
              <w:rPr>
                <w:sz w:val="20"/>
                <w:szCs w:val="18"/>
              </w:rPr>
            </w:pPr>
            <w:r w:rsidRPr="000307BC">
              <w:rPr>
                <w:sz w:val="20"/>
                <w:szCs w:val="18"/>
              </w:rPr>
              <w:t>RABARBARA</w:t>
            </w:r>
          </w:p>
        </w:tc>
        <w:tc>
          <w:tcPr>
            <w:tcW w:w="1996" w:type="dxa"/>
            <w:gridSpan w:val="3"/>
            <w:tcBorders>
              <w:top w:val="nil"/>
              <w:left w:val="nil"/>
              <w:bottom w:val="single" w:sz="6" w:space="0" w:color="auto"/>
              <w:right w:val="single" w:sz="6" w:space="0" w:color="auto"/>
            </w:tcBorders>
          </w:tcPr>
          <w:p w14:paraId="3C3830C7"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52B423A0" w14:textId="77777777" w:rsidR="00F745ED" w:rsidRPr="000307BC" w:rsidRDefault="00F745ED" w:rsidP="009C0298">
            <w:pPr>
              <w:jc w:val="center"/>
              <w:rPr>
                <w:sz w:val="20"/>
                <w:szCs w:val="18"/>
              </w:rPr>
            </w:pPr>
            <w:r w:rsidRPr="000307BC">
              <w:rPr>
                <w:sz w:val="20"/>
                <w:szCs w:val="18"/>
              </w:rPr>
              <w:t>125</w:t>
            </w:r>
          </w:p>
        </w:tc>
        <w:tc>
          <w:tcPr>
            <w:tcW w:w="2178" w:type="dxa"/>
            <w:gridSpan w:val="2"/>
            <w:tcBorders>
              <w:top w:val="nil"/>
              <w:left w:val="nil"/>
              <w:bottom w:val="single" w:sz="6" w:space="0" w:color="auto"/>
              <w:right w:val="single" w:sz="6" w:space="0" w:color="auto"/>
            </w:tcBorders>
          </w:tcPr>
          <w:p w14:paraId="63C78917" w14:textId="77777777" w:rsidR="00F745ED" w:rsidRPr="000307BC" w:rsidRDefault="00F745ED" w:rsidP="009C0298">
            <w:pPr>
              <w:jc w:val="center"/>
              <w:rPr>
                <w:sz w:val="20"/>
                <w:szCs w:val="18"/>
              </w:rPr>
            </w:pPr>
            <w:r w:rsidRPr="000307BC">
              <w:rPr>
                <w:sz w:val="20"/>
                <w:szCs w:val="18"/>
              </w:rPr>
              <w:t>155</w:t>
            </w:r>
          </w:p>
        </w:tc>
        <w:tc>
          <w:tcPr>
            <w:tcW w:w="1340" w:type="dxa"/>
            <w:gridSpan w:val="2"/>
            <w:tcBorders>
              <w:top w:val="nil"/>
              <w:left w:val="nil"/>
              <w:bottom w:val="single" w:sz="6" w:space="0" w:color="auto"/>
              <w:right w:val="double" w:sz="6" w:space="0" w:color="auto"/>
            </w:tcBorders>
          </w:tcPr>
          <w:p w14:paraId="78E31AA2" w14:textId="77777777" w:rsidR="00F745ED" w:rsidRPr="000307BC" w:rsidRDefault="00F745ED" w:rsidP="009C0298">
            <w:pPr>
              <w:jc w:val="center"/>
              <w:rPr>
                <w:sz w:val="20"/>
                <w:szCs w:val="18"/>
              </w:rPr>
            </w:pPr>
            <w:r w:rsidRPr="000307BC">
              <w:rPr>
                <w:sz w:val="20"/>
                <w:szCs w:val="18"/>
              </w:rPr>
              <w:t>25,0</w:t>
            </w:r>
          </w:p>
        </w:tc>
      </w:tr>
      <w:tr w:rsidR="00F745ED" w:rsidRPr="000307BC" w14:paraId="6A2EC139"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8C5155A" w14:textId="77777777" w:rsidR="00F745ED" w:rsidRPr="000307BC" w:rsidRDefault="00F745ED">
            <w:pPr>
              <w:rPr>
                <w:sz w:val="20"/>
                <w:szCs w:val="18"/>
              </w:rPr>
            </w:pPr>
            <w:r w:rsidRPr="000307BC">
              <w:rPr>
                <w:sz w:val="20"/>
                <w:szCs w:val="18"/>
              </w:rPr>
              <w:t>RADIČ</w:t>
            </w:r>
          </w:p>
        </w:tc>
        <w:tc>
          <w:tcPr>
            <w:tcW w:w="1996" w:type="dxa"/>
            <w:gridSpan w:val="3"/>
            <w:tcBorders>
              <w:top w:val="nil"/>
              <w:left w:val="nil"/>
              <w:bottom w:val="single" w:sz="6" w:space="0" w:color="auto"/>
              <w:right w:val="single" w:sz="6" w:space="0" w:color="auto"/>
            </w:tcBorders>
          </w:tcPr>
          <w:p w14:paraId="3BD11B2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600A7729"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C8A4640"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FB5BD5F" w14:textId="77777777" w:rsidR="00F745ED" w:rsidRPr="000307BC" w:rsidRDefault="00F745ED" w:rsidP="009C0298">
            <w:pPr>
              <w:jc w:val="center"/>
              <w:rPr>
                <w:sz w:val="20"/>
                <w:szCs w:val="18"/>
              </w:rPr>
            </w:pPr>
            <w:r w:rsidRPr="000307BC">
              <w:rPr>
                <w:sz w:val="20"/>
                <w:szCs w:val="18"/>
              </w:rPr>
              <w:t>20,0</w:t>
            </w:r>
          </w:p>
        </w:tc>
      </w:tr>
      <w:tr w:rsidR="00F745ED" w:rsidRPr="000307BC" w14:paraId="3018143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EB78E23" w14:textId="77777777" w:rsidR="00F745ED" w:rsidRPr="000307BC" w:rsidRDefault="00F745ED">
            <w:pPr>
              <w:rPr>
                <w:sz w:val="20"/>
                <w:szCs w:val="18"/>
              </w:rPr>
            </w:pPr>
            <w:r w:rsidRPr="000307BC">
              <w:rPr>
                <w:sz w:val="20"/>
                <w:szCs w:val="18"/>
              </w:rPr>
              <w:t>RADIČ - SLADKORNI</w:t>
            </w:r>
          </w:p>
        </w:tc>
        <w:tc>
          <w:tcPr>
            <w:tcW w:w="1996" w:type="dxa"/>
            <w:gridSpan w:val="3"/>
            <w:tcBorders>
              <w:top w:val="nil"/>
              <w:left w:val="nil"/>
              <w:bottom w:val="single" w:sz="6" w:space="0" w:color="auto"/>
              <w:right w:val="single" w:sz="6" w:space="0" w:color="auto"/>
            </w:tcBorders>
          </w:tcPr>
          <w:p w14:paraId="02D493CF"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30371D6E"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4D70C567"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A51D2FC" w14:textId="77777777" w:rsidR="00F745ED" w:rsidRPr="000307BC" w:rsidRDefault="00F745ED" w:rsidP="009C0298">
            <w:pPr>
              <w:jc w:val="center"/>
              <w:rPr>
                <w:sz w:val="20"/>
                <w:szCs w:val="18"/>
              </w:rPr>
            </w:pPr>
            <w:r w:rsidRPr="000307BC">
              <w:rPr>
                <w:sz w:val="20"/>
                <w:szCs w:val="18"/>
              </w:rPr>
              <w:t>40,0</w:t>
            </w:r>
          </w:p>
        </w:tc>
      </w:tr>
      <w:tr w:rsidR="00F745ED" w:rsidRPr="000307BC" w14:paraId="2F7CEFEE"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6CB8560" w14:textId="77777777" w:rsidR="00F745ED" w:rsidRPr="000307BC" w:rsidRDefault="00F745ED">
            <w:pPr>
              <w:rPr>
                <w:sz w:val="20"/>
                <w:szCs w:val="18"/>
              </w:rPr>
            </w:pPr>
            <w:r w:rsidRPr="000307BC">
              <w:rPr>
                <w:sz w:val="20"/>
                <w:szCs w:val="18"/>
              </w:rPr>
              <w:t>RDEČA PESA</w:t>
            </w:r>
          </w:p>
        </w:tc>
        <w:tc>
          <w:tcPr>
            <w:tcW w:w="1996" w:type="dxa"/>
            <w:gridSpan w:val="3"/>
            <w:tcBorders>
              <w:top w:val="nil"/>
              <w:left w:val="nil"/>
              <w:bottom w:val="single" w:sz="6" w:space="0" w:color="auto"/>
              <w:right w:val="single" w:sz="6" w:space="0" w:color="auto"/>
            </w:tcBorders>
          </w:tcPr>
          <w:p w14:paraId="68C88B17"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708CDBAD"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66D47262"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F350139" w14:textId="77777777" w:rsidR="00F745ED" w:rsidRPr="000307BC" w:rsidRDefault="00F745ED" w:rsidP="009C0298">
            <w:pPr>
              <w:jc w:val="center"/>
              <w:rPr>
                <w:sz w:val="20"/>
                <w:szCs w:val="18"/>
              </w:rPr>
            </w:pPr>
            <w:r w:rsidRPr="000307BC">
              <w:rPr>
                <w:sz w:val="20"/>
                <w:szCs w:val="18"/>
              </w:rPr>
              <w:t>40,0</w:t>
            </w:r>
          </w:p>
        </w:tc>
      </w:tr>
      <w:tr w:rsidR="00F745ED" w:rsidRPr="000307BC" w14:paraId="77B2108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70D39A0" w14:textId="77777777" w:rsidR="00F745ED" w:rsidRPr="000307BC" w:rsidRDefault="00F745ED">
            <w:pPr>
              <w:rPr>
                <w:sz w:val="20"/>
                <w:szCs w:val="18"/>
              </w:rPr>
            </w:pPr>
            <w:r w:rsidRPr="000307BC">
              <w:rPr>
                <w:sz w:val="20"/>
                <w:szCs w:val="18"/>
              </w:rPr>
              <w:t>REDKEV</w:t>
            </w:r>
          </w:p>
        </w:tc>
        <w:tc>
          <w:tcPr>
            <w:tcW w:w="1996" w:type="dxa"/>
            <w:gridSpan w:val="3"/>
            <w:tcBorders>
              <w:top w:val="nil"/>
              <w:left w:val="nil"/>
              <w:bottom w:val="single" w:sz="6" w:space="0" w:color="auto"/>
              <w:right w:val="single" w:sz="6" w:space="0" w:color="auto"/>
            </w:tcBorders>
          </w:tcPr>
          <w:p w14:paraId="0168A9D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74924A1"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3C0F07CF"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7AB74F1" w14:textId="77777777" w:rsidR="00F745ED" w:rsidRPr="000307BC" w:rsidRDefault="00F745ED" w:rsidP="009C0298">
            <w:pPr>
              <w:jc w:val="center"/>
              <w:rPr>
                <w:sz w:val="20"/>
                <w:szCs w:val="18"/>
              </w:rPr>
            </w:pPr>
            <w:r w:rsidRPr="000307BC">
              <w:rPr>
                <w:sz w:val="20"/>
                <w:szCs w:val="18"/>
              </w:rPr>
              <w:t>40,0</w:t>
            </w:r>
          </w:p>
        </w:tc>
      </w:tr>
      <w:tr w:rsidR="00F745ED" w:rsidRPr="000307BC" w14:paraId="4D4CF5FC"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530CFC2" w14:textId="77777777" w:rsidR="00F745ED" w:rsidRPr="000307BC" w:rsidRDefault="00F745ED">
            <w:pPr>
              <w:rPr>
                <w:sz w:val="20"/>
                <w:szCs w:val="18"/>
              </w:rPr>
            </w:pPr>
            <w:r w:rsidRPr="000307BC">
              <w:rPr>
                <w:sz w:val="20"/>
                <w:szCs w:val="18"/>
              </w:rPr>
              <w:t>REDKEV japonski tip</w:t>
            </w:r>
          </w:p>
        </w:tc>
        <w:tc>
          <w:tcPr>
            <w:tcW w:w="1996" w:type="dxa"/>
            <w:gridSpan w:val="3"/>
            <w:tcBorders>
              <w:top w:val="nil"/>
              <w:left w:val="nil"/>
              <w:bottom w:val="single" w:sz="6" w:space="0" w:color="auto"/>
              <w:right w:val="single" w:sz="6" w:space="0" w:color="auto"/>
            </w:tcBorders>
          </w:tcPr>
          <w:p w14:paraId="3C9EE85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7435706" w14:textId="77777777" w:rsidR="00F745ED" w:rsidRPr="000307BC" w:rsidRDefault="00F745ED" w:rsidP="009C0298">
            <w:pPr>
              <w:jc w:val="center"/>
              <w:rPr>
                <w:sz w:val="20"/>
                <w:szCs w:val="18"/>
              </w:rPr>
            </w:pPr>
            <w:r w:rsidRPr="000307BC">
              <w:rPr>
                <w:sz w:val="20"/>
                <w:szCs w:val="18"/>
              </w:rPr>
              <w:t>140</w:t>
            </w:r>
          </w:p>
        </w:tc>
        <w:tc>
          <w:tcPr>
            <w:tcW w:w="2178" w:type="dxa"/>
            <w:gridSpan w:val="2"/>
            <w:tcBorders>
              <w:top w:val="nil"/>
              <w:left w:val="nil"/>
              <w:bottom w:val="single" w:sz="6" w:space="0" w:color="auto"/>
              <w:right w:val="single" w:sz="6" w:space="0" w:color="auto"/>
            </w:tcBorders>
          </w:tcPr>
          <w:p w14:paraId="2D6E54B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CB52B59" w14:textId="77777777" w:rsidR="00F745ED" w:rsidRPr="000307BC" w:rsidRDefault="00F745ED" w:rsidP="009C0298">
            <w:pPr>
              <w:jc w:val="center"/>
              <w:rPr>
                <w:sz w:val="20"/>
                <w:szCs w:val="18"/>
              </w:rPr>
            </w:pPr>
            <w:r w:rsidRPr="000307BC">
              <w:rPr>
                <w:sz w:val="20"/>
                <w:szCs w:val="18"/>
              </w:rPr>
              <w:t>50,0</w:t>
            </w:r>
          </w:p>
        </w:tc>
      </w:tr>
      <w:tr w:rsidR="00F745ED" w:rsidRPr="000307BC" w14:paraId="26E6167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C8599BE" w14:textId="77777777" w:rsidR="00F745ED" w:rsidRPr="000307BC" w:rsidRDefault="00F745ED">
            <w:pPr>
              <w:rPr>
                <w:sz w:val="20"/>
                <w:szCs w:val="18"/>
              </w:rPr>
            </w:pPr>
            <w:r w:rsidRPr="000307BC">
              <w:rPr>
                <w:sz w:val="20"/>
                <w:szCs w:val="18"/>
              </w:rPr>
              <w:t>REDKVICA</w:t>
            </w:r>
          </w:p>
        </w:tc>
        <w:tc>
          <w:tcPr>
            <w:tcW w:w="1996" w:type="dxa"/>
            <w:gridSpan w:val="3"/>
            <w:tcBorders>
              <w:top w:val="nil"/>
              <w:left w:val="nil"/>
              <w:bottom w:val="single" w:sz="6" w:space="0" w:color="auto"/>
              <w:right w:val="single" w:sz="6" w:space="0" w:color="auto"/>
            </w:tcBorders>
          </w:tcPr>
          <w:p w14:paraId="4C67D5A8"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467C5A62"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2BA43EF7" w14:textId="77777777" w:rsidR="00F745ED" w:rsidRPr="000307BC" w:rsidRDefault="00F745ED" w:rsidP="009C0298">
            <w:pPr>
              <w:jc w:val="center"/>
              <w:rPr>
                <w:sz w:val="20"/>
                <w:szCs w:val="18"/>
              </w:rPr>
            </w:pPr>
            <w:r w:rsidRPr="000307BC">
              <w:rPr>
                <w:sz w:val="20"/>
                <w:szCs w:val="18"/>
              </w:rPr>
              <w:t>120</w:t>
            </w:r>
          </w:p>
        </w:tc>
        <w:tc>
          <w:tcPr>
            <w:tcW w:w="1340" w:type="dxa"/>
            <w:gridSpan w:val="2"/>
            <w:tcBorders>
              <w:top w:val="nil"/>
              <w:left w:val="nil"/>
              <w:bottom w:val="single" w:sz="6" w:space="0" w:color="auto"/>
              <w:right w:val="double" w:sz="6" w:space="0" w:color="auto"/>
            </w:tcBorders>
          </w:tcPr>
          <w:p w14:paraId="571049A5" w14:textId="77777777" w:rsidR="00F745ED" w:rsidRPr="000307BC" w:rsidRDefault="00F745ED" w:rsidP="009C0298">
            <w:pPr>
              <w:jc w:val="center"/>
              <w:rPr>
                <w:sz w:val="20"/>
                <w:szCs w:val="18"/>
              </w:rPr>
            </w:pPr>
            <w:r w:rsidRPr="000307BC">
              <w:rPr>
                <w:sz w:val="20"/>
                <w:szCs w:val="18"/>
              </w:rPr>
              <w:t>15,0</w:t>
            </w:r>
          </w:p>
        </w:tc>
      </w:tr>
      <w:tr w:rsidR="00F745ED" w:rsidRPr="000307BC" w14:paraId="44D2AEFD"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3F86656" w14:textId="77777777" w:rsidR="00F745ED" w:rsidRPr="000307BC" w:rsidRDefault="00F745ED">
            <w:pPr>
              <w:rPr>
                <w:sz w:val="20"/>
                <w:szCs w:val="18"/>
              </w:rPr>
            </w:pPr>
            <w:r w:rsidRPr="000307BC">
              <w:rPr>
                <w:sz w:val="20"/>
                <w:szCs w:val="18"/>
              </w:rPr>
              <w:t>SLADKA KORUZA</w:t>
            </w:r>
          </w:p>
        </w:tc>
        <w:tc>
          <w:tcPr>
            <w:tcW w:w="1996" w:type="dxa"/>
            <w:gridSpan w:val="3"/>
            <w:tcBorders>
              <w:top w:val="nil"/>
              <w:left w:val="nil"/>
              <w:bottom w:val="single" w:sz="6" w:space="0" w:color="auto"/>
              <w:right w:val="single" w:sz="6" w:space="0" w:color="auto"/>
            </w:tcBorders>
          </w:tcPr>
          <w:p w14:paraId="4B7AD74B"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A24139"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5ACED8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3621AC10" w14:textId="77777777" w:rsidR="00F745ED" w:rsidRPr="000307BC" w:rsidRDefault="00F745ED" w:rsidP="009C0298">
            <w:pPr>
              <w:jc w:val="center"/>
              <w:rPr>
                <w:sz w:val="20"/>
                <w:szCs w:val="18"/>
              </w:rPr>
            </w:pPr>
            <w:r w:rsidRPr="000307BC">
              <w:rPr>
                <w:sz w:val="20"/>
                <w:szCs w:val="18"/>
              </w:rPr>
              <w:t>16,0</w:t>
            </w:r>
          </w:p>
        </w:tc>
      </w:tr>
      <w:tr w:rsidR="00F745ED" w:rsidRPr="000307BC" w14:paraId="5C359B57"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18FFD32" w14:textId="77777777" w:rsidR="00F745ED" w:rsidRPr="000307BC" w:rsidRDefault="00F745ED">
            <w:pPr>
              <w:rPr>
                <w:sz w:val="20"/>
                <w:szCs w:val="18"/>
              </w:rPr>
            </w:pPr>
            <w:r w:rsidRPr="000307BC">
              <w:rPr>
                <w:sz w:val="20"/>
                <w:szCs w:val="18"/>
              </w:rPr>
              <w:t>SOLATA (batavia tip)</w:t>
            </w:r>
          </w:p>
        </w:tc>
        <w:tc>
          <w:tcPr>
            <w:tcW w:w="1996" w:type="dxa"/>
            <w:gridSpan w:val="3"/>
            <w:tcBorders>
              <w:top w:val="nil"/>
              <w:left w:val="nil"/>
              <w:bottom w:val="single" w:sz="6" w:space="0" w:color="auto"/>
              <w:right w:val="single" w:sz="6" w:space="0" w:color="auto"/>
            </w:tcBorders>
          </w:tcPr>
          <w:p w14:paraId="6BF14678"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nil"/>
              <w:left w:val="nil"/>
              <w:bottom w:val="single" w:sz="6" w:space="0" w:color="auto"/>
              <w:right w:val="single" w:sz="6" w:space="0" w:color="auto"/>
            </w:tcBorders>
          </w:tcPr>
          <w:p w14:paraId="22296B99"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nil"/>
              <w:left w:val="nil"/>
              <w:bottom w:val="single" w:sz="6" w:space="0" w:color="auto"/>
              <w:right w:val="single" w:sz="6" w:space="0" w:color="auto"/>
            </w:tcBorders>
          </w:tcPr>
          <w:p w14:paraId="2A1185C1"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nil"/>
              <w:left w:val="nil"/>
              <w:bottom w:val="single" w:sz="6" w:space="0" w:color="auto"/>
              <w:right w:val="double" w:sz="6" w:space="0" w:color="auto"/>
            </w:tcBorders>
          </w:tcPr>
          <w:p w14:paraId="7D45074A" w14:textId="77777777" w:rsidR="00F745ED" w:rsidRPr="000307BC" w:rsidRDefault="00F745ED" w:rsidP="009C0298">
            <w:pPr>
              <w:jc w:val="center"/>
              <w:rPr>
                <w:sz w:val="20"/>
                <w:szCs w:val="18"/>
              </w:rPr>
            </w:pPr>
            <w:r w:rsidRPr="000307BC">
              <w:rPr>
                <w:sz w:val="20"/>
                <w:szCs w:val="18"/>
              </w:rPr>
              <w:t>40,0</w:t>
            </w:r>
          </w:p>
        </w:tc>
      </w:tr>
      <w:tr w:rsidR="00F745ED" w:rsidRPr="000307BC" w14:paraId="6F93BB28"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F954362" w14:textId="77777777" w:rsidR="00F745ED" w:rsidRPr="000307BC" w:rsidRDefault="00F745ED">
            <w:pPr>
              <w:rPr>
                <w:sz w:val="20"/>
                <w:szCs w:val="18"/>
              </w:rPr>
            </w:pPr>
            <w:r w:rsidRPr="000307BC">
              <w:rPr>
                <w:sz w:val="20"/>
                <w:szCs w:val="18"/>
              </w:rPr>
              <w:t>SOLATA (krhkolistna)</w:t>
            </w:r>
          </w:p>
        </w:tc>
        <w:tc>
          <w:tcPr>
            <w:tcW w:w="1996" w:type="dxa"/>
            <w:gridSpan w:val="3"/>
            <w:tcBorders>
              <w:top w:val="nil"/>
              <w:left w:val="nil"/>
              <w:bottom w:val="single" w:sz="6" w:space="0" w:color="auto"/>
              <w:right w:val="single" w:sz="6" w:space="0" w:color="auto"/>
            </w:tcBorders>
          </w:tcPr>
          <w:p w14:paraId="6C46B3DB"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6F6ECDAB" w14:textId="77777777" w:rsidR="00F745ED" w:rsidRPr="000307BC" w:rsidRDefault="00F745ED" w:rsidP="009C0298">
            <w:pPr>
              <w:jc w:val="center"/>
              <w:rPr>
                <w:sz w:val="20"/>
                <w:szCs w:val="18"/>
              </w:rPr>
            </w:pPr>
            <w:r w:rsidRPr="000307BC">
              <w:rPr>
                <w:sz w:val="20"/>
                <w:szCs w:val="18"/>
              </w:rPr>
              <w:t>115</w:t>
            </w:r>
          </w:p>
        </w:tc>
        <w:tc>
          <w:tcPr>
            <w:tcW w:w="2178" w:type="dxa"/>
            <w:gridSpan w:val="2"/>
            <w:tcBorders>
              <w:top w:val="nil"/>
              <w:left w:val="nil"/>
              <w:bottom w:val="single" w:sz="6" w:space="0" w:color="auto"/>
              <w:right w:val="single" w:sz="6" w:space="0" w:color="auto"/>
            </w:tcBorders>
          </w:tcPr>
          <w:p w14:paraId="08D515BB" w14:textId="77777777" w:rsidR="00F745ED" w:rsidRPr="000307BC" w:rsidRDefault="00F745ED" w:rsidP="009C0298">
            <w:pPr>
              <w:jc w:val="center"/>
              <w:rPr>
                <w:sz w:val="20"/>
                <w:szCs w:val="18"/>
              </w:rPr>
            </w:pPr>
            <w:r w:rsidRPr="000307BC">
              <w:rPr>
                <w:sz w:val="20"/>
                <w:szCs w:val="18"/>
              </w:rPr>
              <w:t>175</w:t>
            </w:r>
          </w:p>
        </w:tc>
        <w:tc>
          <w:tcPr>
            <w:tcW w:w="1340" w:type="dxa"/>
            <w:gridSpan w:val="2"/>
            <w:tcBorders>
              <w:top w:val="nil"/>
              <w:left w:val="nil"/>
              <w:bottom w:val="single" w:sz="6" w:space="0" w:color="auto"/>
              <w:right w:val="double" w:sz="6" w:space="0" w:color="auto"/>
            </w:tcBorders>
          </w:tcPr>
          <w:p w14:paraId="71AF5D1B" w14:textId="77777777" w:rsidR="00F745ED" w:rsidRPr="000307BC" w:rsidRDefault="00F745ED" w:rsidP="009C0298">
            <w:pPr>
              <w:jc w:val="center"/>
              <w:rPr>
                <w:sz w:val="20"/>
                <w:szCs w:val="18"/>
              </w:rPr>
            </w:pPr>
            <w:r w:rsidRPr="000307BC">
              <w:rPr>
                <w:sz w:val="20"/>
                <w:szCs w:val="18"/>
              </w:rPr>
              <w:t>32,5</w:t>
            </w:r>
          </w:p>
        </w:tc>
      </w:tr>
      <w:tr w:rsidR="00F745ED" w:rsidRPr="000307BC" w14:paraId="51E78137"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117FF288" w14:textId="77777777" w:rsidR="00F745ED" w:rsidRPr="000307BC" w:rsidRDefault="00F745ED">
            <w:pPr>
              <w:rPr>
                <w:sz w:val="20"/>
                <w:szCs w:val="18"/>
              </w:rPr>
            </w:pPr>
            <w:r w:rsidRPr="000307BC">
              <w:rPr>
                <w:sz w:val="20"/>
                <w:szCs w:val="18"/>
              </w:rPr>
              <w:t>SOLATA (mehkolistna)</w:t>
            </w:r>
          </w:p>
        </w:tc>
        <w:tc>
          <w:tcPr>
            <w:tcW w:w="1996" w:type="dxa"/>
            <w:gridSpan w:val="3"/>
            <w:tcBorders>
              <w:top w:val="single" w:sz="6" w:space="0" w:color="auto"/>
              <w:left w:val="nil"/>
              <w:bottom w:val="single" w:sz="6" w:space="0" w:color="auto"/>
              <w:right w:val="single" w:sz="6" w:space="0" w:color="auto"/>
            </w:tcBorders>
          </w:tcPr>
          <w:p w14:paraId="74880EC4"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single" w:sz="6" w:space="0" w:color="auto"/>
              <w:left w:val="nil"/>
              <w:bottom w:val="single" w:sz="6" w:space="0" w:color="auto"/>
              <w:right w:val="single" w:sz="6" w:space="0" w:color="auto"/>
            </w:tcBorders>
          </w:tcPr>
          <w:p w14:paraId="22AB5A5C"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single" w:sz="6" w:space="0" w:color="auto"/>
              <w:left w:val="nil"/>
              <w:bottom w:val="single" w:sz="6" w:space="0" w:color="auto"/>
              <w:right w:val="single" w:sz="6" w:space="0" w:color="auto"/>
            </w:tcBorders>
          </w:tcPr>
          <w:p w14:paraId="22B6374B"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single" w:sz="6" w:space="0" w:color="auto"/>
              <w:left w:val="nil"/>
              <w:bottom w:val="single" w:sz="6" w:space="0" w:color="auto"/>
              <w:right w:val="double" w:sz="6" w:space="0" w:color="auto"/>
            </w:tcBorders>
          </w:tcPr>
          <w:p w14:paraId="4373F0BE" w14:textId="77777777" w:rsidR="00F745ED" w:rsidRPr="000307BC" w:rsidRDefault="00F745ED" w:rsidP="009C0298">
            <w:pPr>
              <w:jc w:val="center"/>
              <w:rPr>
                <w:sz w:val="20"/>
                <w:szCs w:val="18"/>
              </w:rPr>
            </w:pPr>
            <w:r w:rsidRPr="000307BC">
              <w:rPr>
                <w:sz w:val="20"/>
                <w:szCs w:val="18"/>
              </w:rPr>
              <w:t>40,0</w:t>
            </w:r>
          </w:p>
        </w:tc>
      </w:tr>
      <w:tr w:rsidR="00F745ED" w:rsidRPr="000307BC" w14:paraId="4ACADC6E"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3954ECCE" w14:textId="77777777" w:rsidR="00F745ED" w:rsidRPr="000307BC" w:rsidRDefault="00F745ED">
            <w:pPr>
              <w:rPr>
                <w:sz w:val="20"/>
                <w:szCs w:val="18"/>
              </w:rPr>
            </w:pPr>
            <w:r w:rsidRPr="000307BC">
              <w:rPr>
                <w:sz w:val="20"/>
                <w:szCs w:val="18"/>
              </w:rPr>
              <w:t>ŠPINAČA</w:t>
            </w:r>
          </w:p>
        </w:tc>
        <w:tc>
          <w:tcPr>
            <w:tcW w:w="1988" w:type="dxa"/>
            <w:gridSpan w:val="2"/>
            <w:tcBorders>
              <w:top w:val="single" w:sz="6" w:space="0" w:color="auto"/>
              <w:left w:val="nil"/>
              <w:bottom w:val="single" w:sz="6" w:space="0" w:color="auto"/>
              <w:right w:val="single" w:sz="6" w:space="0" w:color="auto"/>
            </w:tcBorders>
          </w:tcPr>
          <w:p w14:paraId="0A0D5BCD"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3D878D75"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single" w:sz="6" w:space="0" w:color="auto"/>
              <w:left w:val="nil"/>
              <w:bottom w:val="single" w:sz="6" w:space="0" w:color="auto"/>
              <w:right w:val="single" w:sz="6" w:space="0" w:color="auto"/>
            </w:tcBorders>
          </w:tcPr>
          <w:p w14:paraId="144A8E02"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single" w:sz="6" w:space="0" w:color="auto"/>
              <w:left w:val="nil"/>
              <w:bottom w:val="single" w:sz="6" w:space="0" w:color="auto"/>
              <w:right w:val="double" w:sz="6" w:space="0" w:color="auto"/>
            </w:tcBorders>
          </w:tcPr>
          <w:p w14:paraId="0B36A7AA" w14:textId="77777777" w:rsidR="00F745ED" w:rsidRPr="000307BC" w:rsidRDefault="00F745ED" w:rsidP="009C0298">
            <w:pPr>
              <w:jc w:val="center"/>
              <w:rPr>
                <w:sz w:val="20"/>
                <w:szCs w:val="18"/>
              </w:rPr>
            </w:pPr>
            <w:r w:rsidRPr="000307BC">
              <w:rPr>
                <w:sz w:val="20"/>
                <w:szCs w:val="18"/>
              </w:rPr>
              <w:t>25,0</w:t>
            </w:r>
          </w:p>
        </w:tc>
      </w:tr>
      <w:tr w:rsidR="00F745ED" w:rsidRPr="000307BC" w14:paraId="5D08EEC1"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6377403A" w14:textId="77777777" w:rsidR="00F745ED" w:rsidRPr="000307BC" w:rsidRDefault="00F745ED">
            <w:pPr>
              <w:rPr>
                <w:sz w:val="20"/>
                <w:szCs w:val="18"/>
              </w:rPr>
            </w:pPr>
            <w:r w:rsidRPr="000307BC">
              <w:rPr>
                <w:sz w:val="20"/>
                <w:szCs w:val="18"/>
              </w:rPr>
              <w:t>VISOK FIŽOL</w:t>
            </w:r>
          </w:p>
        </w:tc>
        <w:tc>
          <w:tcPr>
            <w:tcW w:w="1988" w:type="dxa"/>
            <w:gridSpan w:val="2"/>
            <w:tcBorders>
              <w:top w:val="single" w:sz="6" w:space="0" w:color="auto"/>
              <w:left w:val="nil"/>
              <w:bottom w:val="single" w:sz="6" w:space="0" w:color="auto"/>
              <w:right w:val="single" w:sz="6" w:space="0" w:color="auto"/>
            </w:tcBorders>
          </w:tcPr>
          <w:p w14:paraId="70E7C9DC"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0737E021"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single" w:sz="6" w:space="0" w:color="auto"/>
              <w:left w:val="nil"/>
              <w:bottom w:val="single" w:sz="6" w:space="0" w:color="auto"/>
              <w:right w:val="single" w:sz="6" w:space="0" w:color="auto"/>
            </w:tcBorders>
          </w:tcPr>
          <w:p w14:paraId="059E185A" w14:textId="77777777" w:rsidR="00F745ED" w:rsidRPr="000307BC" w:rsidRDefault="00F745ED" w:rsidP="009C0298">
            <w:pPr>
              <w:jc w:val="center"/>
              <w:rPr>
                <w:sz w:val="20"/>
                <w:szCs w:val="18"/>
              </w:rPr>
            </w:pPr>
            <w:r w:rsidRPr="000307BC">
              <w:rPr>
                <w:sz w:val="20"/>
                <w:szCs w:val="18"/>
              </w:rPr>
              <w:t>130</w:t>
            </w:r>
          </w:p>
        </w:tc>
        <w:tc>
          <w:tcPr>
            <w:tcW w:w="1340" w:type="dxa"/>
            <w:gridSpan w:val="2"/>
            <w:tcBorders>
              <w:top w:val="single" w:sz="6" w:space="0" w:color="auto"/>
              <w:left w:val="nil"/>
              <w:bottom w:val="single" w:sz="6" w:space="0" w:color="auto"/>
              <w:right w:val="double" w:sz="6" w:space="0" w:color="auto"/>
            </w:tcBorders>
          </w:tcPr>
          <w:p w14:paraId="1D18D751" w14:textId="77777777" w:rsidR="00F745ED" w:rsidRPr="000307BC" w:rsidRDefault="00F745ED" w:rsidP="009C0298">
            <w:pPr>
              <w:jc w:val="center"/>
              <w:rPr>
                <w:sz w:val="20"/>
                <w:szCs w:val="18"/>
              </w:rPr>
            </w:pPr>
            <w:r w:rsidRPr="000307BC">
              <w:rPr>
                <w:sz w:val="20"/>
                <w:szCs w:val="18"/>
              </w:rPr>
              <w:t>2,5 suho zrnje</w:t>
            </w:r>
          </w:p>
        </w:tc>
      </w:tr>
      <w:tr w:rsidR="00F745ED" w:rsidRPr="000307BC" w14:paraId="15D9D15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3ABC4206" w14:textId="77777777" w:rsidR="00F745ED" w:rsidRPr="000307BC" w:rsidRDefault="00F745ED">
            <w:pPr>
              <w:rPr>
                <w:sz w:val="20"/>
                <w:szCs w:val="18"/>
              </w:rPr>
            </w:pPr>
            <w:r w:rsidRPr="000307BC">
              <w:rPr>
                <w:sz w:val="20"/>
                <w:szCs w:val="18"/>
              </w:rPr>
              <w:t>ZELENA</w:t>
            </w:r>
          </w:p>
        </w:tc>
        <w:tc>
          <w:tcPr>
            <w:tcW w:w="1988" w:type="dxa"/>
            <w:gridSpan w:val="2"/>
            <w:tcBorders>
              <w:top w:val="nil"/>
              <w:left w:val="nil"/>
              <w:bottom w:val="single" w:sz="6" w:space="0" w:color="auto"/>
              <w:right w:val="single" w:sz="6" w:space="0" w:color="auto"/>
            </w:tcBorders>
          </w:tcPr>
          <w:p w14:paraId="633DA6D6" w14:textId="77777777" w:rsidR="00F745ED" w:rsidRPr="000307BC" w:rsidRDefault="00F745ED" w:rsidP="009C0298">
            <w:pPr>
              <w:jc w:val="center"/>
              <w:rPr>
                <w:sz w:val="20"/>
                <w:szCs w:val="18"/>
              </w:rPr>
            </w:pPr>
            <w:r w:rsidRPr="000307BC">
              <w:rPr>
                <w:sz w:val="20"/>
                <w:szCs w:val="18"/>
              </w:rPr>
              <w:t>50</w:t>
            </w:r>
          </w:p>
        </w:tc>
        <w:tc>
          <w:tcPr>
            <w:tcW w:w="1614" w:type="dxa"/>
            <w:gridSpan w:val="3"/>
            <w:tcBorders>
              <w:top w:val="nil"/>
              <w:left w:val="nil"/>
              <w:bottom w:val="single" w:sz="6" w:space="0" w:color="auto"/>
              <w:right w:val="single" w:sz="6" w:space="0" w:color="auto"/>
            </w:tcBorders>
          </w:tcPr>
          <w:p w14:paraId="4F364498"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6FF267CA"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18491CA" w14:textId="77777777" w:rsidR="00F745ED" w:rsidRPr="000307BC" w:rsidRDefault="00F745ED" w:rsidP="009C0298">
            <w:pPr>
              <w:jc w:val="center"/>
              <w:rPr>
                <w:sz w:val="20"/>
                <w:szCs w:val="18"/>
              </w:rPr>
            </w:pPr>
            <w:r w:rsidRPr="000307BC">
              <w:rPr>
                <w:sz w:val="20"/>
                <w:szCs w:val="18"/>
              </w:rPr>
              <w:t>50,0</w:t>
            </w:r>
          </w:p>
        </w:tc>
      </w:tr>
      <w:tr w:rsidR="00F745ED" w:rsidRPr="000307BC" w14:paraId="7B265450"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03FEF95" w14:textId="77777777" w:rsidR="00F745ED" w:rsidRPr="000307BC" w:rsidRDefault="00F745ED">
            <w:pPr>
              <w:rPr>
                <w:sz w:val="20"/>
                <w:szCs w:val="18"/>
              </w:rPr>
            </w:pPr>
            <w:r w:rsidRPr="000307BC">
              <w:rPr>
                <w:sz w:val="20"/>
                <w:szCs w:val="18"/>
              </w:rPr>
              <w:t>ZELJE (skladiščeno, sveže)</w:t>
            </w:r>
          </w:p>
        </w:tc>
        <w:tc>
          <w:tcPr>
            <w:tcW w:w="1988" w:type="dxa"/>
            <w:gridSpan w:val="2"/>
            <w:tcBorders>
              <w:top w:val="nil"/>
              <w:left w:val="nil"/>
              <w:bottom w:val="single" w:sz="6" w:space="0" w:color="auto"/>
              <w:right w:val="single" w:sz="6" w:space="0" w:color="auto"/>
            </w:tcBorders>
          </w:tcPr>
          <w:p w14:paraId="0FD71B32"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nil"/>
              <w:left w:val="nil"/>
              <w:bottom w:val="single" w:sz="6" w:space="0" w:color="auto"/>
              <w:right w:val="single" w:sz="6" w:space="0" w:color="auto"/>
            </w:tcBorders>
          </w:tcPr>
          <w:p w14:paraId="4A3B0E80" w14:textId="77777777" w:rsidR="00F745ED" w:rsidRPr="000307BC" w:rsidRDefault="00F745ED" w:rsidP="009C0298">
            <w:pPr>
              <w:jc w:val="center"/>
              <w:rPr>
                <w:sz w:val="20"/>
                <w:szCs w:val="18"/>
              </w:rPr>
            </w:pPr>
            <w:r w:rsidRPr="000307BC">
              <w:rPr>
                <w:sz w:val="20"/>
                <w:szCs w:val="18"/>
              </w:rPr>
              <w:t>240</w:t>
            </w:r>
          </w:p>
        </w:tc>
        <w:tc>
          <w:tcPr>
            <w:tcW w:w="2178" w:type="dxa"/>
            <w:gridSpan w:val="2"/>
            <w:tcBorders>
              <w:top w:val="nil"/>
              <w:left w:val="nil"/>
              <w:bottom w:val="single" w:sz="6" w:space="0" w:color="auto"/>
              <w:right w:val="single" w:sz="6" w:space="0" w:color="auto"/>
            </w:tcBorders>
          </w:tcPr>
          <w:p w14:paraId="56A82D53"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0CDFA76A" w14:textId="77777777" w:rsidR="00F745ED" w:rsidRPr="000307BC" w:rsidRDefault="00F745ED" w:rsidP="009C0298">
            <w:pPr>
              <w:jc w:val="center"/>
              <w:rPr>
                <w:sz w:val="20"/>
                <w:szCs w:val="18"/>
              </w:rPr>
            </w:pPr>
            <w:r w:rsidRPr="000307BC">
              <w:rPr>
                <w:sz w:val="20"/>
                <w:szCs w:val="18"/>
              </w:rPr>
              <w:t>50,0</w:t>
            </w:r>
          </w:p>
        </w:tc>
      </w:tr>
      <w:tr w:rsidR="00F745ED" w:rsidRPr="000307BC" w14:paraId="6531C8B4"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087D73DB" w14:textId="77777777" w:rsidR="00F745ED" w:rsidRPr="000307BC" w:rsidRDefault="00F745ED">
            <w:pPr>
              <w:rPr>
                <w:sz w:val="20"/>
                <w:szCs w:val="18"/>
              </w:rPr>
            </w:pPr>
            <w:r w:rsidRPr="000307BC">
              <w:rPr>
                <w:sz w:val="20"/>
                <w:szCs w:val="18"/>
              </w:rPr>
              <w:t>ZELJE (za predelavo)</w:t>
            </w:r>
          </w:p>
        </w:tc>
        <w:tc>
          <w:tcPr>
            <w:tcW w:w="1988" w:type="dxa"/>
            <w:gridSpan w:val="2"/>
            <w:tcBorders>
              <w:top w:val="single" w:sz="6" w:space="0" w:color="auto"/>
              <w:left w:val="nil"/>
              <w:bottom w:val="single" w:sz="6" w:space="0" w:color="auto"/>
              <w:right w:val="single" w:sz="6" w:space="0" w:color="auto"/>
            </w:tcBorders>
          </w:tcPr>
          <w:p w14:paraId="4FD25686"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534E34D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single" w:sz="6" w:space="0" w:color="auto"/>
              <w:left w:val="nil"/>
              <w:bottom w:val="single" w:sz="6" w:space="0" w:color="auto"/>
              <w:right w:val="single" w:sz="6" w:space="0" w:color="auto"/>
            </w:tcBorders>
          </w:tcPr>
          <w:p w14:paraId="7A4DCDA1" w14:textId="77777777" w:rsidR="00F745ED" w:rsidRPr="000307BC" w:rsidRDefault="00F745ED" w:rsidP="009C0298">
            <w:pPr>
              <w:jc w:val="center"/>
              <w:rPr>
                <w:sz w:val="20"/>
                <w:szCs w:val="18"/>
              </w:rPr>
            </w:pPr>
            <w:r w:rsidRPr="000307BC">
              <w:rPr>
                <w:sz w:val="20"/>
                <w:szCs w:val="18"/>
              </w:rPr>
              <w:t>360</w:t>
            </w:r>
          </w:p>
        </w:tc>
        <w:tc>
          <w:tcPr>
            <w:tcW w:w="1340" w:type="dxa"/>
            <w:gridSpan w:val="2"/>
            <w:tcBorders>
              <w:top w:val="single" w:sz="6" w:space="0" w:color="auto"/>
              <w:left w:val="nil"/>
              <w:bottom w:val="single" w:sz="6" w:space="0" w:color="auto"/>
              <w:right w:val="double" w:sz="6" w:space="0" w:color="auto"/>
            </w:tcBorders>
          </w:tcPr>
          <w:p w14:paraId="15D69C2B" w14:textId="77777777" w:rsidR="00F745ED" w:rsidRPr="000307BC" w:rsidRDefault="00F745ED" w:rsidP="009C0298">
            <w:pPr>
              <w:jc w:val="center"/>
              <w:rPr>
                <w:sz w:val="20"/>
                <w:szCs w:val="18"/>
              </w:rPr>
            </w:pPr>
            <w:r w:rsidRPr="000307BC">
              <w:rPr>
                <w:sz w:val="20"/>
                <w:szCs w:val="18"/>
              </w:rPr>
              <w:t>80,0</w:t>
            </w:r>
          </w:p>
        </w:tc>
      </w:tr>
      <w:tr w:rsidR="00F745ED" w:rsidRPr="000307BC" w14:paraId="3C7DB263" w14:textId="77777777">
        <w:trPr>
          <w:gridAfter w:val="1"/>
          <w:wAfter w:w="15" w:type="dxa"/>
          <w:trHeight w:val="300"/>
        </w:trPr>
        <w:tc>
          <w:tcPr>
            <w:tcW w:w="2323" w:type="dxa"/>
            <w:gridSpan w:val="2"/>
            <w:tcBorders>
              <w:top w:val="single" w:sz="6" w:space="0" w:color="auto"/>
              <w:left w:val="double" w:sz="6" w:space="0" w:color="auto"/>
              <w:bottom w:val="double" w:sz="6" w:space="0" w:color="auto"/>
              <w:right w:val="single" w:sz="6" w:space="0" w:color="auto"/>
            </w:tcBorders>
          </w:tcPr>
          <w:p w14:paraId="41ED8C3D" w14:textId="77777777" w:rsidR="00F745ED" w:rsidRPr="000307BC" w:rsidRDefault="00F745ED">
            <w:pPr>
              <w:rPr>
                <w:sz w:val="20"/>
                <w:szCs w:val="18"/>
              </w:rPr>
            </w:pPr>
            <w:r w:rsidRPr="000307BC">
              <w:rPr>
                <w:sz w:val="20"/>
                <w:szCs w:val="18"/>
              </w:rPr>
              <w:t>ZGODNJI KROMPIR</w:t>
            </w:r>
          </w:p>
        </w:tc>
        <w:tc>
          <w:tcPr>
            <w:tcW w:w="1988" w:type="dxa"/>
            <w:gridSpan w:val="2"/>
            <w:tcBorders>
              <w:top w:val="single" w:sz="6" w:space="0" w:color="auto"/>
              <w:left w:val="nil"/>
              <w:bottom w:val="double" w:sz="6" w:space="0" w:color="auto"/>
              <w:right w:val="single" w:sz="6" w:space="0" w:color="auto"/>
            </w:tcBorders>
          </w:tcPr>
          <w:p w14:paraId="5129DABF"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double" w:sz="6" w:space="0" w:color="auto"/>
              <w:right w:val="single" w:sz="6" w:space="0" w:color="auto"/>
            </w:tcBorders>
          </w:tcPr>
          <w:p w14:paraId="4DB9C261" w14:textId="77777777" w:rsidR="00F745ED" w:rsidRPr="000307BC" w:rsidRDefault="00F745ED" w:rsidP="009C0298">
            <w:pPr>
              <w:jc w:val="center"/>
              <w:rPr>
                <w:sz w:val="20"/>
                <w:szCs w:val="18"/>
              </w:rPr>
            </w:pPr>
            <w:r w:rsidRPr="000307BC">
              <w:rPr>
                <w:sz w:val="20"/>
                <w:szCs w:val="18"/>
              </w:rPr>
              <w:t>100</w:t>
            </w:r>
          </w:p>
        </w:tc>
        <w:tc>
          <w:tcPr>
            <w:tcW w:w="2178" w:type="dxa"/>
            <w:gridSpan w:val="2"/>
            <w:tcBorders>
              <w:top w:val="single" w:sz="6" w:space="0" w:color="auto"/>
              <w:left w:val="nil"/>
              <w:bottom w:val="double" w:sz="6" w:space="0" w:color="auto"/>
              <w:right w:val="single" w:sz="6" w:space="0" w:color="auto"/>
            </w:tcBorders>
          </w:tcPr>
          <w:p w14:paraId="6A62D9C7"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single" w:sz="6" w:space="0" w:color="auto"/>
              <w:left w:val="nil"/>
              <w:bottom w:val="double" w:sz="6" w:space="0" w:color="auto"/>
              <w:right w:val="double" w:sz="6" w:space="0" w:color="auto"/>
            </w:tcBorders>
          </w:tcPr>
          <w:p w14:paraId="6D499FA0" w14:textId="77777777" w:rsidR="00F745ED" w:rsidRPr="000307BC" w:rsidRDefault="00F745ED" w:rsidP="009C0298">
            <w:pPr>
              <w:jc w:val="center"/>
              <w:rPr>
                <w:sz w:val="20"/>
                <w:szCs w:val="18"/>
              </w:rPr>
            </w:pPr>
            <w:r w:rsidRPr="000307BC">
              <w:rPr>
                <w:sz w:val="20"/>
                <w:szCs w:val="18"/>
              </w:rPr>
              <w:t>25</w:t>
            </w:r>
          </w:p>
        </w:tc>
      </w:tr>
    </w:tbl>
    <w:p w14:paraId="3D316425" w14:textId="77777777" w:rsidR="00F745ED" w:rsidRPr="000307BC" w:rsidRDefault="00F745ED">
      <w:pPr>
        <w:pStyle w:val="NAVADENTEKST"/>
        <w:numPr>
          <w:ilvl w:val="0"/>
          <w:numId w:val="0"/>
        </w:numPr>
        <w:ind w:left="284"/>
        <w:rPr>
          <w:sz w:val="20"/>
          <w:szCs w:val="18"/>
        </w:rPr>
      </w:pPr>
    </w:p>
    <w:p w14:paraId="2ADBB3AA" w14:textId="77777777" w:rsidR="00F745ED" w:rsidRPr="000307BC" w:rsidRDefault="00F745ED">
      <w:pPr>
        <w:pStyle w:val="NAVADENTEKST"/>
        <w:numPr>
          <w:ilvl w:val="0"/>
          <w:numId w:val="0"/>
        </w:numPr>
        <w:ind w:left="284"/>
        <w:rPr>
          <w:sz w:val="20"/>
          <w:szCs w:val="18"/>
        </w:rPr>
      </w:pPr>
    </w:p>
    <w:p w14:paraId="49883A87" w14:textId="77777777" w:rsidR="00F745ED" w:rsidRPr="000307BC" w:rsidRDefault="002831B7" w:rsidP="00727AE7">
      <w:pPr>
        <w:pStyle w:val="Naslov2"/>
        <w:rPr>
          <w:sz w:val="20"/>
        </w:rPr>
      </w:pPr>
      <w:bookmarkStart w:id="237" w:name="_Toc22703840"/>
      <w:bookmarkStart w:id="238" w:name="_Toc28393465"/>
      <w:bookmarkStart w:id="239" w:name="_Toc38347055"/>
      <w:bookmarkStart w:id="240" w:name="_Toc215563106"/>
      <w:bookmarkStart w:id="241" w:name="_Toc91332655"/>
      <w:bookmarkStart w:id="242" w:name="_Toc91332877"/>
      <w:bookmarkStart w:id="243" w:name="_Toc91333083"/>
      <w:r w:rsidRPr="000307BC">
        <w:rPr>
          <w:sz w:val="20"/>
          <w:lang w:val="sl-SI"/>
        </w:rPr>
        <w:t xml:space="preserve">  </w:t>
      </w:r>
      <w:bookmarkStart w:id="244" w:name="_Toc5773472"/>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V ZAŠČITENIH PROSTORIH</w:t>
      </w:r>
      <w:bookmarkEnd w:id="237"/>
      <w:bookmarkEnd w:id="238"/>
      <w:bookmarkEnd w:id="239"/>
      <w:bookmarkEnd w:id="240"/>
      <w:bookmarkEnd w:id="241"/>
      <w:bookmarkEnd w:id="242"/>
      <w:bookmarkEnd w:id="243"/>
      <w:bookmarkEnd w:id="244"/>
    </w:p>
    <w:p w14:paraId="0A3A289C" w14:textId="77777777" w:rsidR="00F745ED" w:rsidRPr="000307BC" w:rsidRDefault="00F745ED">
      <w:pPr>
        <w:rPr>
          <w:sz w:val="20"/>
          <w:szCs w:val="18"/>
        </w:rPr>
      </w:pPr>
    </w:p>
    <w:tbl>
      <w:tblPr>
        <w:tblW w:w="9380" w:type="dxa"/>
        <w:tblInd w:w="3" w:type="dxa"/>
        <w:tblLayout w:type="fixed"/>
        <w:tblCellMar>
          <w:left w:w="0" w:type="dxa"/>
          <w:right w:w="0" w:type="dxa"/>
        </w:tblCellMar>
        <w:tblLook w:val="0000" w:firstRow="0" w:lastRow="0" w:firstColumn="0" w:lastColumn="0" w:noHBand="0" w:noVBand="0"/>
      </w:tblPr>
      <w:tblGrid>
        <w:gridCol w:w="2997"/>
        <w:gridCol w:w="1703"/>
        <w:gridCol w:w="1283"/>
        <w:gridCol w:w="2137"/>
        <w:gridCol w:w="1260"/>
      </w:tblGrid>
      <w:tr w:rsidR="00F745ED" w:rsidRPr="000307BC" w14:paraId="455FB7F1" w14:textId="77777777">
        <w:trPr>
          <w:trHeight w:val="270"/>
        </w:trPr>
        <w:tc>
          <w:tcPr>
            <w:tcW w:w="2997" w:type="dxa"/>
            <w:tcBorders>
              <w:top w:val="double" w:sz="6" w:space="0" w:color="auto"/>
              <w:left w:val="double" w:sz="6" w:space="0" w:color="auto"/>
              <w:bottom w:val="nil"/>
              <w:right w:val="single" w:sz="6" w:space="0" w:color="auto"/>
            </w:tcBorders>
          </w:tcPr>
          <w:p w14:paraId="74349ACC" w14:textId="77777777" w:rsidR="00F745ED" w:rsidRPr="000307BC" w:rsidRDefault="00F745ED">
            <w:pPr>
              <w:jc w:val="center"/>
              <w:rPr>
                <w:b/>
                <w:bCs/>
                <w:sz w:val="20"/>
                <w:szCs w:val="18"/>
              </w:rPr>
            </w:pPr>
            <w:r w:rsidRPr="000307BC">
              <w:rPr>
                <w:b/>
                <w:bCs/>
                <w:sz w:val="20"/>
                <w:szCs w:val="18"/>
              </w:rPr>
              <w:t>Zelenjadnice</w:t>
            </w:r>
          </w:p>
        </w:tc>
        <w:tc>
          <w:tcPr>
            <w:tcW w:w="1703" w:type="dxa"/>
            <w:tcBorders>
              <w:top w:val="double" w:sz="6" w:space="0" w:color="auto"/>
              <w:left w:val="nil"/>
              <w:bottom w:val="nil"/>
              <w:right w:val="single" w:sz="6" w:space="0" w:color="auto"/>
            </w:tcBorders>
          </w:tcPr>
          <w:p w14:paraId="212371CE" w14:textId="77777777" w:rsidR="00F745ED" w:rsidRPr="000307BC" w:rsidRDefault="00F745ED">
            <w:pPr>
              <w:jc w:val="center"/>
              <w:rPr>
                <w:b/>
                <w:bCs/>
                <w:sz w:val="20"/>
                <w:szCs w:val="18"/>
              </w:rPr>
            </w:pPr>
            <w:r w:rsidRPr="000307BC">
              <w:rPr>
                <w:b/>
                <w:bCs/>
                <w:sz w:val="20"/>
                <w:szCs w:val="18"/>
              </w:rPr>
              <w:t>količina N</w:t>
            </w:r>
          </w:p>
        </w:tc>
        <w:tc>
          <w:tcPr>
            <w:tcW w:w="1283" w:type="dxa"/>
            <w:tcBorders>
              <w:top w:val="double" w:sz="6" w:space="0" w:color="auto"/>
              <w:left w:val="nil"/>
              <w:bottom w:val="nil"/>
              <w:right w:val="single" w:sz="6" w:space="0" w:color="auto"/>
            </w:tcBorders>
          </w:tcPr>
          <w:p w14:paraId="67D1C2AD" w14:textId="77777777" w:rsidR="00F745ED" w:rsidRPr="000307BC" w:rsidRDefault="00F745ED">
            <w:pPr>
              <w:jc w:val="center"/>
              <w:rPr>
                <w:b/>
                <w:bCs/>
                <w:sz w:val="20"/>
                <w:szCs w:val="18"/>
              </w:rPr>
            </w:pPr>
            <w:r w:rsidRPr="000307BC">
              <w:rPr>
                <w:b/>
                <w:bCs/>
                <w:sz w:val="20"/>
                <w:szCs w:val="18"/>
              </w:rPr>
              <w:t>odvzem N</w:t>
            </w:r>
          </w:p>
        </w:tc>
        <w:tc>
          <w:tcPr>
            <w:tcW w:w="2137" w:type="dxa"/>
            <w:tcBorders>
              <w:top w:val="double" w:sz="6" w:space="0" w:color="auto"/>
              <w:left w:val="nil"/>
              <w:bottom w:val="nil"/>
              <w:right w:val="single" w:sz="6" w:space="0" w:color="auto"/>
            </w:tcBorders>
          </w:tcPr>
          <w:p w14:paraId="752654B1" w14:textId="77777777" w:rsidR="00F745ED" w:rsidRPr="000307BC" w:rsidRDefault="00F745ED">
            <w:pPr>
              <w:jc w:val="center"/>
              <w:rPr>
                <w:b/>
                <w:bCs/>
                <w:sz w:val="20"/>
                <w:szCs w:val="18"/>
              </w:rPr>
            </w:pPr>
            <w:r w:rsidRPr="000307BC">
              <w:rPr>
                <w:b/>
                <w:bCs/>
                <w:sz w:val="20"/>
                <w:szCs w:val="18"/>
              </w:rPr>
              <w:t>ciljna vrednost</w:t>
            </w:r>
          </w:p>
        </w:tc>
        <w:tc>
          <w:tcPr>
            <w:tcW w:w="1260" w:type="dxa"/>
            <w:tcBorders>
              <w:top w:val="double" w:sz="6" w:space="0" w:color="auto"/>
              <w:left w:val="nil"/>
              <w:bottom w:val="nil"/>
              <w:right w:val="double" w:sz="6" w:space="0" w:color="auto"/>
            </w:tcBorders>
          </w:tcPr>
          <w:p w14:paraId="5A8BEF14" w14:textId="77777777" w:rsidR="00F745ED" w:rsidRPr="000307BC" w:rsidRDefault="00F745ED">
            <w:pPr>
              <w:jc w:val="center"/>
              <w:rPr>
                <w:b/>
                <w:bCs/>
                <w:sz w:val="20"/>
                <w:szCs w:val="18"/>
              </w:rPr>
            </w:pPr>
            <w:r w:rsidRPr="000307BC">
              <w:rPr>
                <w:b/>
                <w:bCs/>
                <w:sz w:val="20"/>
                <w:szCs w:val="18"/>
              </w:rPr>
              <w:t>pridelek</w:t>
            </w:r>
          </w:p>
        </w:tc>
      </w:tr>
      <w:tr w:rsidR="00F745ED" w:rsidRPr="000307BC" w14:paraId="6F633337" w14:textId="77777777">
        <w:trPr>
          <w:trHeight w:val="255"/>
        </w:trPr>
        <w:tc>
          <w:tcPr>
            <w:tcW w:w="2997" w:type="dxa"/>
            <w:tcBorders>
              <w:top w:val="nil"/>
              <w:left w:val="double" w:sz="6" w:space="0" w:color="auto"/>
              <w:bottom w:val="nil"/>
              <w:right w:val="single" w:sz="6" w:space="0" w:color="auto"/>
            </w:tcBorders>
          </w:tcPr>
          <w:p w14:paraId="0420850D"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6E9CF7CC" w14:textId="77777777" w:rsidR="00F745ED" w:rsidRPr="000307BC" w:rsidRDefault="00F745ED">
            <w:pPr>
              <w:jc w:val="center"/>
              <w:rPr>
                <w:b/>
                <w:bCs/>
                <w:sz w:val="20"/>
                <w:szCs w:val="18"/>
              </w:rPr>
            </w:pPr>
            <w:r w:rsidRPr="000307BC">
              <w:rPr>
                <w:b/>
                <w:bCs/>
                <w:sz w:val="20"/>
                <w:szCs w:val="18"/>
              </w:rPr>
              <w:t>ob setvi/presajanju</w:t>
            </w:r>
          </w:p>
        </w:tc>
        <w:tc>
          <w:tcPr>
            <w:tcW w:w="1283" w:type="dxa"/>
            <w:tcBorders>
              <w:top w:val="nil"/>
              <w:left w:val="nil"/>
              <w:bottom w:val="nil"/>
              <w:right w:val="single" w:sz="6" w:space="0" w:color="auto"/>
            </w:tcBorders>
          </w:tcPr>
          <w:p w14:paraId="16DB302B" w14:textId="77777777" w:rsidR="00F745ED" w:rsidRPr="000307BC" w:rsidRDefault="00F745ED">
            <w:pPr>
              <w:jc w:val="center"/>
              <w:rPr>
                <w:b/>
                <w:bCs/>
                <w:sz w:val="20"/>
                <w:szCs w:val="18"/>
              </w:rPr>
            </w:pPr>
          </w:p>
        </w:tc>
        <w:tc>
          <w:tcPr>
            <w:tcW w:w="2137" w:type="dxa"/>
            <w:tcBorders>
              <w:top w:val="nil"/>
              <w:left w:val="nil"/>
              <w:bottom w:val="nil"/>
              <w:right w:val="single" w:sz="6" w:space="0" w:color="auto"/>
            </w:tcBorders>
          </w:tcPr>
          <w:p w14:paraId="71D39A30" w14:textId="77777777" w:rsidR="00F745ED" w:rsidRPr="000307BC" w:rsidRDefault="00F745ED">
            <w:pPr>
              <w:jc w:val="center"/>
              <w:rPr>
                <w:b/>
                <w:bCs/>
                <w:sz w:val="20"/>
                <w:szCs w:val="18"/>
              </w:rPr>
            </w:pPr>
            <w:r w:rsidRPr="000307BC">
              <w:rPr>
                <w:b/>
                <w:bCs/>
                <w:sz w:val="20"/>
                <w:szCs w:val="18"/>
              </w:rPr>
              <w:t>za N-min</w:t>
            </w:r>
          </w:p>
        </w:tc>
        <w:tc>
          <w:tcPr>
            <w:tcW w:w="1260" w:type="dxa"/>
            <w:tcBorders>
              <w:top w:val="nil"/>
              <w:left w:val="nil"/>
              <w:bottom w:val="nil"/>
              <w:right w:val="double" w:sz="6" w:space="0" w:color="auto"/>
            </w:tcBorders>
          </w:tcPr>
          <w:p w14:paraId="5DCF28F5" w14:textId="77777777" w:rsidR="00F745ED" w:rsidRPr="000307BC" w:rsidRDefault="00F745ED">
            <w:pPr>
              <w:jc w:val="center"/>
              <w:rPr>
                <w:b/>
                <w:bCs/>
                <w:sz w:val="20"/>
                <w:szCs w:val="18"/>
              </w:rPr>
            </w:pPr>
            <w:r w:rsidRPr="000307BC">
              <w:rPr>
                <w:b/>
                <w:bCs/>
                <w:sz w:val="20"/>
                <w:szCs w:val="18"/>
              </w:rPr>
              <w:t>(osnovni)</w:t>
            </w:r>
          </w:p>
        </w:tc>
      </w:tr>
      <w:tr w:rsidR="00F745ED" w:rsidRPr="000307BC" w14:paraId="62B1DA72" w14:textId="77777777">
        <w:trPr>
          <w:trHeight w:val="270"/>
        </w:trPr>
        <w:tc>
          <w:tcPr>
            <w:tcW w:w="2997" w:type="dxa"/>
            <w:tcBorders>
              <w:top w:val="nil"/>
              <w:left w:val="double" w:sz="6" w:space="0" w:color="auto"/>
              <w:bottom w:val="nil"/>
              <w:right w:val="single" w:sz="6" w:space="0" w:color="auto"/>
            </w:tcBorders>
          </w:tcPr>
          <w:p w14:paraId="4BB0BA9E"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55F42021" w14:textId="77777777" w:rsidR="00F745ED" w:rsidRPr="000307BC" w:rsidRDefault="00F745ED">
            <w:pPr>
              <w:jc w:val="center"/>
              <w:rPr>
                <w:b/>
                <w:bCs/>
                <w:sz w:val="20"/>
                <w:szCs w:val="18"/>
              </w:rPr>
            </w:pPr>
            <w:r w:rsidRPr="000307BC">
              <w:rPr>
                <w:b/>
                <w:bCs/>
                <w:sz w:val="20"/>
                <w:szCs w:val="18"/>
              </w:rPr>
              <w:t>kg/ha</w:t>
            </w:r>
          </w:p>
        </w:tc>
        <w:tc>
          <w:tcPr>
            <w:tcW w:w="1283" w:type="dxa"/>
            <w:tcBorders>
              <w:top w:val="nil"/>
              <w:left w:val="nil"/>
              <w:bottom w:val="nil"/>
              <w:right w:val="single" w:sz="6" w:space="0" w:color="auto"/>
            </w:tcBorders>
          </w:tcPr>
          <w:p w14:paraId="11817EF0" w14:textId="77777777" w:rsidR="00F745ED" w:rsidRPr="000307BC" w:rsidRDefault="00F745ED">
            <w:pPr>
              <w:jc w:val="center"/>
              <w:rPr>
                <w:b/>
                <w:bCs/>
                <w:sz w:val="20"/>
                <w:szCs w:val="18"/>
              </w:rPr>
            </w:pPr>
            <w:r w:rsidRPr="000307BC">
              <w:rPr>
                <w:b/>
                <w:bCs/>
                <w:sz w:val="20"/>
                <w:szCs w:val="18"/>
              </w:rPr>
              <w:t>kg/ha</w:t>
            </w:r>
          </w:p>
        </w:tc>
        <w:tc>
          <w:tcPr>
            <w:tcW w:w="2137" w:type="dxa"/>
            <w:tcBorders>
              <w:top w:val="nil"/>
              <w:left w:val="nil"/>
              <w:bottom w:val="nil"/>
              <w:right w:val="single" w:sz="6" w:space="0" w:color="auto"/>
            </w:tcBorders>
          </w:tcPr>
          <w:p w14:paraId="2FEF74B6" w14:textId="77777777" w:rsidR="00F745ED" w:rsidRPr="000307BC" w:rsidRDefault="00F745ED">
            <w:pPr>
              <w:jc w:val="center"/>
              <w:rPr>
                <w:b/>
                <w:bCs/>
                <w:sz w:val="20"/>
                <w:szCs w:val="18"/>
              </w:rPr>
            </w:pPr>
            <w:r w:rsidRPr="000307BC">
              <w:rPr>
                <w:b/>
                <w:bCs/>
                <w:sz w:val="20"/>
                <w:szCs w:val="18"/>
              </w:rPr>
              <w:t>kg/ha</w:t>
            </w:r>
          </w:p>
        </w:tc>
        <w:tc>
          <w:tcPr>
            <w:tcW w:w="1260" w:type="dxa"/>
            <w:tcBorders>
              <w:top w:val="nil"/>
              <w:left w:val="nil"/>
              <w:bottom w:val="nil"/>
              <w:right w:val="double" w:sz="6" w:space="0" w:color="auto"/>
            </w:tcBorders>
          </w:tcPr>
          <w:p w14:paraId="105D3473" w14:textId="77777777" w:rsidR="00F745ED" w:rsidRPr="000307BC" w:rsidRDefault="00F745ED">
            <w:pPr>
              <w:jc w:val="center"/>
              <w:rPr>
                <w:b/>
                <w:bCs/>
                <w:sz w:val="20"/>
                <w:szCs w:val="18"/>
              </w:rPr>
            </w:pPr>
            <w:r w:rsidRPr="000307BC">
              <w:rPr>
                <w:b/>
                <w:bCs/>
                <w:sz w:val="20"/>
                <w:szCs w:val="18"/>
              </w:rPr>
              <w:t>t/ha</w:t>
            </w:r>
          </w:p>
        </w:tc>
      </w:tr>
      <w:tr w:rsidR="00F745ED" w:rsidRPr="000307BC" w14:paraId="7F62886B" w14:textId="77777777">
        <w:trPr>
          <w:trHeight w:val="270"/>
        </w:trPr>
        <w:tc>
          <w:tcPr>
            <w:tcW w:w="2997" w:type="dxa"/>
            <w:tcBorders>
              <w:top w:val="double" w:sz="6" w:space="0" w:color="auto"/>
              <w:left w:val="double" w:sz="6" w:space="0" w:color="auto"/>
              <w:bottom w:val="single" w:sz="6" w:space="0" w:color="auto"/>
              <w:right w:val="single" w:sz="6" w:space="0" w:color="auto"/>
            </w:tcBorders>
          </w:tcPr>
          <w:p w14:paraId="5C1629DE" w14:textId="77777777" w:rsidR="00F745ED" w:rsidRPr="000307BC" w:rsidRDefault="00F745ED">
            <w:pPr>
              <w:rPr>
                <w:sz w:val="20"/>
                <w:szCs w:val="18"/>
              </w:rPr>
            </w:pPr>
            <w:r w:rsidRPr="000307BC">
              <w:rPr>
                <w:sz w:val="20"/>
                <w:szCs w:val="18"/>
              </w:rPr>
              <w:t xml:space="preserve">JAJČEVEC </w:t>
            </w:r>
          </w:p>
        </w:tc>
        <w:tc>
          <w:tcPr>
            <w:tcW w:w="1703" w:type="dxa"/>
            <w:tcBorders>
              <w:top w:val="double" w:sz="6" w:space="0" w:color="auto"/>
              <w:left w:val="nil"/>
              <w:bottom w:val="single" w:sz="6" w:space="0" w:color="auto"/>
              <w:right w:val="single" w:sz="6" w:space="0" w:color="auto"/>
            </w:tcBorders>
          </w:tcPr>
          <w:p w14:paraId="59511D69" w14:textId="77777777" w:rsidR="00F745ED" w:rsidRPr="000307BC" w:rsidRDefault="00F745ED" w:rsidP="009C0298">
            <w:pPr>
              <w:jc w:val="center"/>
              <w:rPr>
                <w:sz w:val="20"/>
                <w:szCs w:val="18"/>
              </w:rPr>
            </w:pPr>
            <w:r w:rsidRPr="000307BC">
              <w:rPr>
                <w:sz w:val="20"/>
                <w:szCs w:val="18"/>
              </w:rPr>
              <w:t>60-40</w:t>
            </w:r>
          </w:p>
        </w:tc>
        <w:tc>
          <w:tcPr>
            <w:tcW w:w="1283" w:type="dxa"/>
            <w:tcBorders>
              <w:top w:val="double" w:sz="6" w:space="0" w:color="auto"/>
              <w:left w:val="nil"/>
              <w:bottom w:val="single" w:sz="6" w:space="0" w:color="auto"/>
              <w:right w:val="single" w:sz="6" w:space="0" w:color="auto"/>
            </w:tcBorders>
          </w:tcPr>
          <w:p w14:paraId="17E23757" w14:textId="77777777" w:rsidR="00F745ED" w:rsidRPr="000307BC" w:rsidRDefault="00F745ED" w:rsidP="009C0298">
            <w:pPr>
              <w:jc w:val="center"/>
              <w:rPr>
                <w:sz w:val="20"/>
                <w:szCs w:val="18"/>
              </w:rPr>
            </w:pPr>
            <w:r w:rsidRPr="000307BC">
              <w:rPr>
                <w:sz w:val="20"/>
                <w:szCs w:val="18"/>
              </w:rPr>
              <w:t>220</w:t>
            </w:r>
          </w:p>
        </w:tc>
        <w:tc>
          <w:tcPr>
            <w:tcW w:w="2137" w:type="dxa"/>
            <w:tcBorders>
              <w:top w:val="double" w:sz="6" w:space="0" w:color="auto"/>
              <w:left w:val="nil"/>
              <w:bottom w:val="single" w:sz="6" w:space="0" w:color="auto"/>
              <w:right w:val="single" w:sz="6" w:space="0" w:color="auto"/>
            </w:tcBorders>
          </w:tcPr>
          <w:p w14:paraId="5C71B130" w14:textId="77777777" w:rsidR="00F745ED" w:rsidRPr="000307BC" w:rsidRDefault="00F745ED" w:rsidP="009C0298">
            <w:pPr>
              <w:jc w:val="center"/>
              <w:rPr>
                <w:sz w:val="20"/>
                <w:szCs w:val="18"/>
              </w:rPr>
            </w:pPr>
            <w:r w:rsidRPr="000307BC">
              <w:rPr>
                <w:sz w:val="20"/>
                <w:szCs w:val="18"/>
              </w:rPr>
              <w:t>280</w:t>
            </w:r>
          </w:p>
        </w:tc>
        <w:tc>
          <w:tcPr>
            <w:tcW w:w="1260" w:type="dxa"/>
            <w:tcBorders>
              <w:top w:val="double" w:sz="6" w:space="0" w:color="auto"/>
              <w:left w:val="nil"/>
              <w:bottom w:val="single" w:sz="6" w:space="0" w:color="auto"/>
              <w:right w:val="double" w:sz="6" w:space="0" w:color="auto"/>
            </w:tcBorders>
          </w:tcPr>
          <w:p w14:paraId="10A75B34" w14:textId="77777777" w:rsidR="00F745ED" w:rsidRPr="000307BC" w:rsidRDefault="00F745ED" w:rsidP="009C0298">
            <w:pPr>
              <w:jc w:val="center"/>
              <w:rPr>
                <w:sz w:val="20"/>
                <w:szCs w:val="18"/>
              </w:rPr>
            </w:pPr>
            <w:r w:rsidRPr="000307BC">
              <w:rPr>
                <w:sz w:val="20"/>
                <w:szCs w:val="18"/>
              </w:rPr>
              <w:t>17,5</w:t>
            </w:r>
          </w:p>
        </w:tc>
      </w:tr>
      <w:tr w:rsidR="00F745ED" w:rsidRPr="000307BC" w14:paraId="7A83128D" w14:textId="77777777">
        <w:trPr>
          <w:trHeight w:val="255"/>
        </w:trPr>
        <w:tc>
          <w:tcPr>
            <w:tcW w:w="2997" w:type="dxa"/>
            <w:tcBorders>
              <w:top w:val="nil"/>
              <w:left w:val="double" w:sz="6" w:space="0" w:color="auto"/>
              <w:bottom w:val="single" w:sz="6" w:space="0" w:color="auto"/>
              <w:right w:val="single" w:sz="6" w:space="0" w:color="auto"/>
            </w:tcBorders>
          </w:tcPr>
          <w:p w14:paraId="0218695C" w14:textId="77777777" w:rsidR="00F745ED" w:rsidRPr="000307BC" w:rsidRDefault="00F745ED">
            <w:pPr>
              <w:rPr>
                <w:sz w:val="20"/>
                <w:szCs w:val="18"/>
              </w:rPr>
            </w:pPr>
            <w:r w:rsidRPr="000307BC">
              <w:rPr>
                <w:sz w:val="20"/>
                <w:szCs w:val="18"/>
              </w:rPr>
              <w:t>KOLERABICA</w:t>
            </w:r>
          </w:p>
        </w:tc>
        <w:tc>
          <w:tcPr>
            <w:tcW w:w="1703" w:type="dxa"/>
            <w:tcBorders>
              <w:top w:val="nil"/>
              <w:left w:val="nil"/>
              <w:bottom w:val="single" w:sz="6" w:space="0" w:color="auto"/>
              <w:right w:val="single" w:sz="6" w:space="0" w:color="auto"/>
            </w:tcBorders>
          </w:tcPr>
          <w:p w14:paraId="7D8EA4E4"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6458C10E" w14:textId="77777777" w:rsidR="00F745ED" w:rsidRPr="000307BC" w:rsidRDefault="00F745ED" w:rsidP="009C0298">
            <w:pPr>
              <w:jc w:val="center"/>
              <w:rPr>
                <w:sz w:val="20"/>
                <w:szCs w:val="18"/>
              </w:rPr>
            </w:pPr>
            <w:r w:rsidRPr="000307BC">
              <w:rPr>
                <w:sz w:val="20"/>
                <w:szCs w:val="18"/>
              </w:rPr>
              <w:t>160</w:t>
            </w:r>
          </w:p>
        </w:tc>
        <w:tc>
          <w:tcPr>
            <w:tcW w:w="2137" w:type="dxa"/>
            <w:tcBorders>
              <w:top w:val="nil"/>
              <w:left w:val="nil"/>
              <w:bottom w:val="single" w:sz="6" w:space="0" w:color="auto"/>
              <w:right w:val="single" w:sz="6" w:space="0" w:color="auto"/>
            </w:tcBorders>
          </w:tcPr>
          <w:p w14:paraId="3BF31B2A" w14:textId="77777777" w:rsidR="00F745ED" w:rsidRPr="000307BC" w:rsidRDefault="00F745ED" w:rsidP="009C0298">
            <w:pPr>
              <w:jc w:val="center"/>
              <w:rPr>
                <w:sz w:val="20"/>
                <w:szCs w:val="18"/>
              </w:rPr>
            </w:pPr>
            <w:r w:rsidRPr="000307BC">
              <w:rPr>
                <w:sz w:val="20"/>
                <w:szCs w:val="18"/>
              </w:rPr>
              <w:t>220</w:t>
            </w:r>
          </w:p>
        </w:tc>
        <w:tc>
          <w:tcPr>
            <w:tcW w:w="1260" w:type="dxa"/>
            <w:tcBorders>
              <w:top w:val="nil"/>
              <w:left w:val="nil"/>
              <w:bottom w:val="single" w:sz="6" w:space="0" w:color="auto"/>
              <w:right w:val="double" w:sz="6" w:space="0" w:color="auto"/>
            </w:tcBorders>
          </w:tcPr>
          <w:p w14:paraId="7865F55E" w14:textId="77777777" w:rsidR="00F745ED" w:rsidRPr="000307BC" w:rsidRDefault="00F745ED" w:rsidP="009C0298">
            <w:pPr>
              <w:jc w:val="center"/>
              <w:rPr>
                <w:sz w:val="20"/>
                <w:szCs w:val="18"/>
              </w:rPr>
            </w:pPr>
            <w:r w:rsidRPr="000307BC">
              <w:rPr>
                <w:sz w:val="20"/>
                <w:szCs w:val="18"/>
              </w:rPr>
              <w:t>37,5</w:t>
            </w:r>
          </w:p>
        </w:tc>
      </w:tr>
      <w:tr w:rsidR="00F745ED" w:rsidRPr="000307BC" w14:paraId="65BF5434" w14:textId="77777777">
        <w:trPr>
          <w:trHeight w:val="255"/>
        </w:trPr>
        <w:tc>
          <w:tcPr>
            <w:tcW w:w="2997" w:type="dxa"/>
            <w:tcBorders>
              <w:top w:val="nil"/>
              <w:left w:val="double" w:sz="6" w:space="0" w:color="auto"/>
              <w:bottom w:val="single" w:sz="6" w:space="0" w:color="auto"/>
              <w:right w:val="single" w:sz="6" w:space="0" w:color="auto"/>
            </w:tcBorders>
          </w:tcPr>
          <w:p w14:paraId="116BB1B9" w14:textId="77777777" w:rsidR="00F745ED" w:rsidRPr="000307BC" w:rsidRDefault="00F745ED">
            <w:pPr>
              <w:rPr>
                <w:sz w:val="20"/>
                <w:szCs w:val="18"/>
              </w:rPr>
            </w:pPr>
            <w:r w:rsidRPr="000307BC">
              <w:rPr>
                <w:sz w:val="20"/>
                <w:szCs w:val="18"/>
              </w:rPr>
              <w:t>KUMARE</w:t>
            </w:r>
          </w:p>
        </w:tc>
        <w:tc>
          <w:tcPr>
            <w:tcW w:w="1703" w:type="dxa"/>
            <w:tcBorders>
              <w:top w:val="nil"/>
              <w:left w:val="nil"/>
              <w:bottom w:val="single" w:sz="6" w:space="0" w:color="auto"/>
              <w:right w:val="single" w:sz="6" w:space="0" w:color="auto"/>
            </w:tcBorders>
          </w:tcPr>
          <w:p w14:paraId="6B8DBB7B"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375E3D25" w14:textId="77777777" w:rsidR="00F745ED" w:rsidRPr="000307BC" w:rsidRDefault="00F745ED" w:rsidP="009C0298">
            <w:pPr>
              <w:jc w:val="center"/>
              <w:rPr>
                <w:sz w:val="20"/>
                <w:szCs w:val="18"/>
              </w:rPr>
            </w:pPr>
            <w:r w:rsidRPr="000307BC">
              <w:rPr>
                <w:sz w:val="20"/>
                <w:szCs w:val="18"/>
              </w:rPr>
              <w:t>420</w:t>
            </w:r>
          </w:p>
        </w:tc>
        <w:tc>
          <w:tcPr>
            <w:tcW w:w="2137" w:type="dxa"/>
            <w:tcBorders>
              <w:top w:val="nil"/>
              <w:left w:val="nil"/>
              <w:bottom w:val="single" w:sz="6" w:space="0" w:color="auto"/>
              <w:right w:val="single" w:sz="6" w:space="0" w:color="auto"/>
            </w:tcBorders>
          </w:tcPr>
          <w:p w14:paraId="355C77CE" w14:textId="77777777" w:rsidR="00F745ED" w:rsidRPr="000307BC" w:rsidRDefault="00F745ED" w:rsidP="009C0298">
            <w:pPr>
              <w:jc w:val="center"/>
              <w:rPr>
                <w:sz w:val="20"/>
                <w:szCs w:val="18"/>
              </w:rPr>
            </w:pPr>
            <w:r w:rsidRPr="000307BC">
              <w:rPr>
                <w:sz w:val="20"/>
                <w:szCs w:val="18"/>
              </w:rPr>
              <w:t>480</w:t>
            </w:r>
          </w:p>
        </w:tc>
        <w:tc>
          <w:tcPr>
            <w:tcW w:w="1260" w:type="dxa"/>
            <w:tcBorders>
              <w:top w:val="nil"/>
              <w:left w:val="nil"/>
              <w:bottom w:val="single" w:sz="6" w:space="0" w:color="auto"/>
              <w:right w:val="double" w:sz="6" w:space="0" w:color="auto"/>
            </w:tcBorders>
          </w:tcPr>
          <w:p w14:paraId="376CD8A0" w14:textId="77777777" w:rsidR="00F745ED" w:rsidRPr="000307BC" w:rsidRDefault="00F745ED" w:rsidP="009C0298">
            <w:pPr>
              <w:jc w:val="center"/>
              <w:rPr>
                <w:sz w:val="20"/>
                <w:szCs w:val="18"/>
              </w:rPr>
            </w:pPr>
            <w:r w:rsidRPr="000307BC">
              <w:rPr>
                <w:sz w:val="20"/>
                <w:szCs w:val="18"/>
              </w:rPr>
              <w:t>300,0</w:t>
            </w:r>
          </w:p>
        </w:tc>
      </w:tr>
      <w:tr w:rsidR="00F745ED" w:rsidRPr="000307BC" w14:paraId="3AC4048F" w14:textId="77777777">
        <w:trPr>
          <w:trHeight w:val="255"/>
        </w:trPr>
        <w:tc>
          <w:tcPr>
            <w:tcW w:w="2997" w:type="dxa"/>
            <w:tcBorders>
              <w:top w:val="nil"/>
              <w:left w:val="double" w:sz="6" w:space="0" w:color="auto"/>
              <w:bottom w:val="single" w:sz="6" w:space="0" w:color="auto"/>
              <w:right w:val="single" w:sz="6" w:space="0" w:color="auto"/>
            </w:tcBorders>
          </w:tcPr>
          <w:p w14:paraId="780E462C" w14:textId="77777777" w:rsidR="00F745ED" w:rsidRPr="000307BC" w:rsidRDefault="00F745ED">
            <w:pPr>
              <w:rPr>
                <w:sz w:val="20"/>
                <w:szCs w:val="18"/>
              </w:rPr>
            </w:pPr>
            <w:r w:rsidRPr="000307BC">
              <w:rPr>
                <w:sz w:val="20"/>
                <w:szCs w:val="18"/>
              </w:rPr>
              <w:t>PAPRIKA</w:t>
            </w:r>
          </w:p>
        </w:tc>
        <w:tc>
          <w:tcPr>
            <w:tcW w:w="1703" w:type="dxa"/>
            <w:tcBorders>
              <w:top w:val="nil"/>
              <w:left w:val="nil"/>
              <w:bottom w:val="single" w:sz="6" w:space="0" w:color="auto"/>
              <w:right w:val="single" w:sz="6" w:space="0" w:color="auto"/>
            </w:tcBorders>
          </w:tcPr>
          <w:p w14:paraId="56A70CC8"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61A225CD" w14:textId="77777777" w:rsidR="00F745ED" w:rsidRPr="000307BC" w:rsidRDefault="00F745ED" w:rsidP="009C0298">
            <w:pPr>
              <w:jc w:val="center"/>
              <w:rPr>
                <w:sz w:val="20"/>
                <w:szCs w:val="18"/>
              </w:rPr>
            </w:pPr>
            <w:r w:rsidRPr="000307BC">
              <w:rPr>
                <w:sz w:val="20"/>
                <w:szCs w:val="18"/>
              </w:rPr>
              <w:t>250</w:t>
            </w:r>
          </w:p>
        </w:tc>
        <w:tc>
          <w:tcPr>
            <w:tcW w:w="2137" w:type="dxa"/>
            <w:tcBorders>
              <w:top w:val="nil"/>
              <w:left w:val="nil"/>
              <w:bottom w:val="single" w:sz="6" w:space="0" w:color="auto"/>
              <w:right w:val="single" w:sz="6" w:space="0" w:color="auto"/>
            </w:tcBorders>
          </w:tcPr>
          <w:p w14:paraId="24911ED0" w14:textId="77777777" w:rsidR="00F745ED" w:rsidRPr="000307BC" w:rsidRDefault="00F745ED" w:rsidP="009C0298">
            <w:pPr>
              <w:jc w:val="center"/>
              <w:rPr>
                <w:sz w:val="20"/>
                <w:szCs w:val="18"/>
              </w:rPr>
            </w:pPr>
            <w:r w:rsidRPr="000307BC">
              <w:rPr>
                <w:sz w:val="20"/>
                <w:szCs w:val="18"/>
              </w:rPr>
              <w:t>310</w:t>
            </w:r>
          </w:p>
        </w:tc>
        <w:tc>
          <w:tcPr>
            <w:tcW w:w="1260" w:type="dxa"/>
            <w:tcBorders>
              <w:top w:val="nil"/>
              <w:left w:val="nil"/>
              <w:bottom w:val="single" w:sz="6" w:space="0" w:color="auto"/>
              <w:right w:val="double" w:sz="6" w:space="0" w:color="auto"/>
            </w:tcBorders>
          </w:tcPr>
          <w:p w14:paraId="6E57D645" w14:textId="77777777" w:rsidR="00F745ED" w:rsidRPr="000307BC" w:rsidRDefault="00F745ED" w:rsidP="009C0298">
            <w:pPr>
              <w:jc w:val="center"/>
              <w:rPr>
                <w:sz w:val="20"/>
                <w:szCs w:val="18"/>
              </w:rPr>
            </w:pPr>
            <w:r w:rsidRPr="000307BC">
              <w:rPr>
                <w:sz w:val="20"/>
                <w:szCs w:val="18"/>
              </w:rPr>
              <w:t>55,0</w:t>
            </w:r>
          </w:p>
        </w:tc>
      </w:tr>
      <w:tr w:rsidR="00F745ED" w:rsidRPr="000307BC" w14:paraId="0C06C99E" w14:textId="77777777">
        <w:trPr>
          <w:trHeight w:val="255"/>
        </w:trPr>
        <w:tc>
          <w:tcPr>
            <w:tcW w:w="2997" w:type="dxa"/>
            <w:tcBorders>
              <w:top w:val="nil"/>
              <w:left w:val="double" w:sz="6" w:space="0" w:color="auto"/>
              <w:bottom w:val="single" w:sz="6" w:space="0" w:color="auto"/>
              <w:right w:val="single" w:sz="6" w:space="0" w:color="auto"/>
            </w:tcBorders>
          </w:tcPr>
          <w:p w14:paraId="0CEFC695" w14:textId="77777777" w:rsidR="00F745ED" w:rsidRPr="000307BC" w:rsidRDefault="00F745ED">
            <w:pPr>
              <w:rPr>
                <w:sz w:val="20"/>
                <w:szCs w:val="18"/>
              </w:rPr>
            </w:pPr>
            <w:r w:rsidRPr="000307BC">
              <w:rPr>
                <w:sz w:val="20"/>
                <w:szCs w:val="18"/>
              </w:rPr>
              <w:t>PARADIŽNIK (kratka rastna doba)</w:t>
            </w:r>
          </w:p>
        </w:tc>
        <w:tc>
          <w:tcPr>
            <w:tcW w:w="1703" w:type="dxa"/>
            <w:tcBorders>
              <w:top w:val="nil"/>
              <w:left w:val="nil"/>
              <w:bottom w:val="single" w:sz="6" w:space="0" w:color="auto"/>
              <w:right w:val="single" w:sz="6" w:space="0" w:color="auto"/>
            </w:tcBorders>
          </w:tcPr>
          <w:p w14:paraId="65A1F36E"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1104B0BC" w14:textId="77777777" w:rsidR="00F745ED" w:rsidRPr="000307BC" w:rsidRDefault="00F745ED" w:rsidP="009C0298">
            <w:pPr>
              <w:jc w:val="center"/>
              <w:rPr>
                <w:sz w:val="20"/>
                <w:szCs w:val="18"/>
              </w:rPr>
            </w:pPr>
            <w:r w:rsidRPr="000307BC">
              <w:rPr>
                <w:sz w:val="20"/>
                <w:szCs w:val="18"/>
              </w:rPr>
              <w:t>320</w:t>
            </w:r>
          </w:p>
        </w:tc>
        <w:tc>
          <w:tcPr>
            <w:tcW w:w="2137" w:type="dxa"/>
            <w:tcBorders>
              <w:top w:val="nil"/>
              <w:left w:val="nil"/>
              <w:bottom w:val="single" w:sz="6" w:space="0" w:color="auto"/>
              <w:right w:val="single" w:sz="6" w:space="0" w:color="auto"/>
            </w:tcBorders>
          </w:tcPr>
          <w:p w14:paraId="7BFCD3BE" w14:textId="77777777" w:rsidR="00F745ED" w:rsidRPr="000307BC" w:rsidRDefault="00F745ED" w:rsidP="009C0298">
            <w:pPr>
              <w:jc w:val="center"/>
              <w:rPr>
                <w:sz w:val="20"/>
                <w:szCs w:val="18"/>
              </w:rPr>
            </w:pPr>
            <w:r w:rsidRPr="000307BC">
              <w:rPr>
                <w:sz w:val="20"/>
                <w:szCs w:val="18"/>
              </w:rPr>
              <w:t>400</w:t>
            </w:r>
          </w:p>
        </w:tc>
        <w:tc>
          <w:tcPr>
            <w:tcW w:w="1260" w:type="dxa"/>
            <w:tcBorders>
              <w:top w:val="nil"/>
              <w:left w:val="nil"/>
              <w:bottom w:val="single" w:sz="6" w:space="0" w:color="auto"/>
              <w:right w:val="double" w:sz="6" w:space="0" w:color="auto"/>
            </w:tcBorders>
          </w:tcPr>
          <w:p w14:paraId="2D5409C0" w14:textId="77777777" w:rsidR="00F745ED" w:rsidRPr="000307BC" w:rsidRDefault="00F745ED" w:rsidP="009C0298">
            <w:pPr>
              <w:jc w:val="center"/>
              <w:rPr>
                <w:sz w:val="20"/>
                <w:szCs w:val="18"/>
              </w:rPr>
            </w:pPr>
            <w:r w:rsidRPr="000307BC">
              <w:rPr>
                <w:sz w:val="20"/>
                <w:szCs w:val="18"/>
              </w:rPr>
              <w:t>110,0</w:t>
            </w:r>
          </w:p>
        </w:tc>
      </w:tr>
      <w:tr w:rsidR="00F745ED" w:rsidRPr="000307BC" w14:paraId="76CB23A9" w14:textId="77777777">
        <w:trPr>
          <w:trHeight w:val="255"/>
        </w:trPr>
        <w:tc>
          <w:tcPr>
            <w:tcW w:w="2997" w:type="dxa"/>
            <w:tcBorders>
              <w:top w:val="nil"/>
              <w:left w:val="double" w:sz="6" w:space="0" w:color="auto"/>
              <w:bottom w:val="single" w:sz="6" w:space="0" w:color="auto"/>
              <w:right w:val="single" w:sz="6" w:space="0" w:color="auto"/>
            </w:tcBorders>
          </w:tcPr>
          <w:p w14:paraId="7B717515" w14:textId="77777777" w:rsidR="00F745ED" w:rsidRPr="000307BC" w:rsidRDefault="00F745ED">
            <w:pPr>
              <w:rPr>
                <w:sz w:val="20"/>
                <w:szCs w:val="18"/>
              </w:rPr>
            </w:pPr>
            <w:r w:rsidRPr="000307BC">
              <w:rPr>
                <w:sz w:val="20"/>
                <w:szCs w:val="18"/>
              </w:rPr>
              <w:t>PARADIŽNIK (dolga rastna doba)</w:t>
            </w:r>
          </w:p>
        </w:tc>
        <w:tc>
          <w:tcPr>
            <w:tcW w:w="1703" w:type="dxa"/>
            <w:tcBorders>
              <w:top w:val="nil"/>
              <w:left w:val="nil"/>
              <w:bottom w:val="single" w:sz="6" w:space="0" w:color="auto"/>
              <w:right w:val="single" w:sz="6" w:space="0" w:color="auto"/>
            </w:tcBorders>
          </w:tcPr>
          <w:p w14:paraId="4AA599CB"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4E09E1A1" w14:textId="77777777" w:rsidR="00F745ED" w:rsidRPr="000307BC" w:rsidRDefault="00F745ED" w:rsidP="009C0298">
            <w:pPr>
              <w:jc w:val="center"/>
              <w:rPr>
                <w:sz w:val="20"/>
                <w:szCs w:val="18"/>
              </w:rPr>
            </w:pPr>
            <w:r w:rsidRPr="000307BC">
              <w:rPr>
                <w:sz w:val="20"/>
                <w:szCs w:val="18"/>
              </w:rPr>
              <w:t>410</w:t>
            </w:r>
          </w:p>
        </w:tc>
        <w:tc>
          <w:tcPr>
            <w:tcW w:w="2137" w:type="dxa"/>
            <w:tcBorders>
              <w:top w:val="nil"/>
              <w:left w:val="nil"/>
              <w:bottom w:val="single" w:sz="6" w:space="0" w:color="auto"/>
              <w:right w:val="single" w:sz="6" w:space="0" w:color="auto"/>
            </w:tcBorders>
          </w:tcPr>
          <w:p w14:paraId="6C21B201" w14:textId="77777777" w:rsidR="00F745ED" w:rsidRPr="000307BC" w:rsidRDefault="00F745ED" w:rsidP="009C0298">
            <w:pPr>
              <w:jc w:val="center"/>
              <w:rPr>
                <w:sz w:val="20"/>
                <w:szCs w:val="18"/>
              </w:rPr>
            </w:pPr>
            <w:r w:rsidRPr="000307BC">
              <w:rPr>
                <w:sz w:val="20"/>
                <w:szCs w:val="18"/>
              </w:rPr>
              <w:t>490</w:t>
            </w:r>
          </w:p>
        </w:tc>
        <w:tc>
          <w:tcPr>
            <w:tcW w:w="1260" w:type="dxa"/>
            <w:tcBorders>
              <w:top w:val="nil"/>
              <w:left w:val="nil"/>
              <w:bottom w:val="single" w:sz="6" w:space="0" w:color="auto"/>
              <w:right w:val="double" w:sz="6" w:space="0" w:color="auto"/>
            </w:tcBorders>
          </w:tcPr>
          <w:p w14:paraId="63B6CC5E" w14:textId="77777777" w:rsidR="00F745ED" w:rsidRPr="000307BC" w:rsidRDefault="00F745ED" w:rsidP="009C0298">
            <w:pPr>
              <w:jc w:val="center"/>
              <w:rPr>
                <w:sz w:val="20"/>
                <w:szCs w:val="18"/>
              </w:rPr>
            </w:pPr>
            <w:r w:rsidRPr="000307BC">
              <w:rPr>
                <w:sz w:val="20"/>
                <w:szCs w:val="18"/>
              </w:rPr>
              <w:t>250,0</w:t>
            </w:r>
          </w:p>
        </w:tc>
      </w:tr>
      <w:tr w:rsidR="00F745ED" w:rsidRPr="000307BC" w14:paraId="10B4A381" w14:textId="77777777">
        <w:trPr>
          <w:trHeight w:val="255"/>
        </w:trPr>
        <w:tc>
          <w:tcPr>
            <w:tcW w:w="2997" w:type="dxa"/>
            <w:tcBorders>
              <w:top w:val="nil"/>
              <w:left w:val="double" w:sz="6" w:space="0" w:color="auto"/>
              <w:bottom w:val="single" w:sz="6" w:space="0" w:color="auto"/>
              <w:right w:val="single" w:sz="6" w:space="0" w:color="auto"/>
            </w:tcBorders>
          </w:tcPr>
          <w:p w14:paraId="6A2411B6" w14:textId="77777777" w:rsidR="00F745ED" w:rsidRPr="000307BC" w:rsidRDefault="00F745ED">
            <w:pPr>
              <w:rPr>
                <w:sz w:val="20"/>
                <w:szCs w:val="18"/>
              </w:rPr>
            </w:pPr>
            <w:r w:rsidRPr="000307BC">
              <w:rPr>
                <w:sz w:val="20"/>
                <w:szCs w:val="18"/>
              </w:rPr>
              <w:t>REDKEV</w:t>
            </w:r>
          </w:p>
        </w:tc>
        <w:tc>
          <w:tcPr>
            <w:tcW w:w="1703" w:type="dxa"/>
            <w:tcBorders>
              <w:top w:val="nil"/>
              <w:left w:val="nil"/>
              <w:bottom w:val="single" w:sz="6" w:space="0" w:color="auto"/>
              <w:right w:val="single" w:sz="6" w:space="0" w:color="auto"/>
            </w:tcBorders>
          </w:tcPr>
          <w:p w14:paraId="04C8751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1941DF5C" w14:textId="77777777" w:rsidR="00F745ED" w:rsidRPr="000307BC" w:rsidRDefault="00F745ED" w:rsidP="009C0298">
            <w:pPr>
              <w:jc w:val="center"/>
              <w:rPr>
                <w:sz w:val="20"/>
                <w:szCs w:val="18"/>
              </w:rPr>
            </w:pPr>
            <w:r w:rsidRPr="000307BC">
              <w:rPr>
                <w:sz w:val="20"/>
                <w:szCs w:val="18"/>
              </w:rPr>
              <w:t>140</w:t>
            </w:r>
          </w:p>
        </w:tc>
        <w:tc>
          <w:tcPr>
            <w:tcW w:w="2137" w:type="dxa"/>
            <w:tcBorders>
              <w:top w:val="nil"/>
              <w:left w:val="nil"/>
              <w:bottom w:val="single" w:sz="6" w:space="0" w:color="auto"/>
              <w:right w:val="single" w:sz="6" w:space="0" w:color="auto"/>
            </w:tcBorders>
          </w:tcPr>
          <w:p w14:paraId="0F228FA3" w14:textId="77777777" w:rsidR="00F745ED" w:rsidRPr="000307BC" w:rsidRDefault="00F745ED" w:rsidP="009C0298">
            <w:pPr>
              <w:jc w:val="center"/>
              <w:rPr>
                <w:sz w:val="20"/>
                <w:szCs w:val="18"/>
              </w:rPr>
            </w:pPr>
            <w:r w:rsidRPr="000307BC">
              <w:rPr>
                <w:sz w:val="20"/>
                <w:szCs w:val="18"/>
              </w:rPr>
              <w:t>200</w:t>
            </w:r>
          </w:p>
        </w:tc>
        <w:tc>
          <w:tcPr>
            <w:tcW w:w="1260" w:type="dxa"/>
            <w:tcBorders>
              <w:top w:val="nil"/>
              <w:left w:val="nil"/>
              <w:bottom w:val="single" w:sz="6" w:space="0" w:color="auto"/>
              <w:right w:val="double" w:sz="6" w:space="0" w:color="auto"/>
            </w:tcBorders>
          </w:tcPr>
          <w:p w14:paraId="3BED1112" w14:textId="77777777" w:rsidR="00F745ED" w:rsidRPr="000307BC" w:rsidRDefault="00F745ED" w:rsidP="009C0298">
            <w:pPr>
              <w:jc w:val="center"/>
              <w:rPr>
                <w:sz w:val="20"/>
                <w:szCs w:val="18"/>
              </w:rPr>
            </w:pPr>
            <w:r w:rsidRPr="000307BC">
              <w:rPr>
                <w:sz w:val="20"/>
                <w:szCs w:val="18"/>
              </w:rPr>
              <w:t>40,0</w:t>
            </w:r>
          </w:p>
        </w:tc>
      </w:tr>
      <w:tr w:rsidR="00F745ED" w:rsidRPr="000307BC" w14:paraId="5F1E15D1" w14:textId="77777777">
        <w:trPr>
          <w:trHeight w:val="255"/>
        </w:trPr>
        <w:tc>
          <w:tcPr>
            <w:tcW w:w="2997" w:type="dxa"/>
            <w:tcBorders>
              <w:top w:val="nil"/>
              <w:left w:val="double" w:sz="6" w:space="0" w:color="auto"/>
              <w:bottom w:val="single" w:sz="6" w:space="0" w:color="auto"/>
              <w:right w:val="single" w:sz="6" w:space="0" w:color="auto"/>
            </w:tcBorders>
          </w:tcPr>
          <w:p w14:paraId="7CF135AB" w14:textId="77777777" w:rsidR="00F745ED" w:rsidRPr="000307BC" w:rsidRDefault="00F745ED">
            <w:pPr>
              <w:rPr>
                <w:sz w:val="20"/>
                <w:szCs w:val="18"/>
              </w:rPr>
            </w:pPr>
            <w:r w:rsidRPr="000307BC">
              <w:rPr>
                <w:sz w:val="20"/>
                <w:szCs w:val="18"/>
              </w:rPr>
              <w:t>REDKVICA</w:t>
            </w:r>
          </w:p>
        </w:tc>
        <w:tc>
          <w:tcPr>
            <w:tcW w:w="1703" w:type="dxa"/>
            <w:tcBorders>
              <w:top w:val="nil"/>
              <w:left w:val="nil"/>
              <w:bottom w:val="single" w:sz="6" w:space="0" w:color="auto"/>
              <w:right w:val="single" w:sz="6" w:space="0" w:color="auto"/>
            </w:tcBorders>
          </w:tcPr>
          <w:p w14:paraId="4CA4EEF6" w14:textId="77777777" w:rsidR="00F745ED" w:rsidRPr="000307BC" w:rsidRDefault="00F745ED" w:rsidP="009C0298">
            <w:pPr>
              <w:jc w:val="center"/>
              <w:rPr>
                <w:sz w:val="20"/>
                <w:szCs w:val="18"/>
              </w:rPr>
            </w:pPr>
            <w:r w:rsidRPr="000307BC">
              <w:rPr>
                <w:sz w:val="20"/>
                <w:szCs w:val="18"/>
              </w:rPr>
              <w:t>40</w:t>
            </w:r>
          </w:p>
        </w:tc>
        <w:tc>
          <w:tcPr>
            <w:tcW w:w="1283" w:type="dxa"/>
            <w:tcBorders>
              <w:top w:val="nil"/>
              <w:left w:val="nil"/>
              <w:bottom w:val="single" w:sz="6" w:space="0" w:color="auto"/>
              <w:right w:val="single" w:sz="6" w:space="0" w:color="auto"/>
            </w:tcBorders>
          </w:tcPr>
          <w:p w14:paraId="6E70275C" w14:textId="77777777" w:rsidR="00F745ED" w:rsidRPr="000307BC" w:rsidRDefault="00F745ED" w:rsidP="009C0298">
            <w:pPr>
              <w:jc w:val="center"/>
              <w:rPr>
                <w:sz w:val="20"/>
                <w:szCs w:val="18"/>
              </w:rPr>
            </w:pPr>
            <w:r w:rsidRPr="000307BC">
              <w:rPr>
                <w:sz w:val="20"/>
                <w:szCs w:val="18"/>
              </w:rPr>
              <w:t>70</w:t>
            </w:r>
          </w:p>
        </w:tc>
        <w:tc>
          <w:tcPr>
            <w:tcW w:w="2137" w:type="dxa"/>
            <w:tcBorders>
              <w:top w:val="nil"/>
              <w:left w:val="nil"/>
              <w:bottom w:val="single" w:sz="6" w:space="0" w:color="auto"/>
              <w:right w:val="single" w:sz="6" w:space="0" w:color="auto"/>
            </w:tcBorders>
          </w:tcPr>
          <w:p w14:paraId="5FA2E603" w14:textId="77777777" w:rsidR="00F745ED" w:rsidRPr="000307BC" w:rsidRDefault="00F745ED" w:rsidP="009C0298">
            <w:pPr>
              <w:jc w:val="center"/>
              <w:rPr>
                <w:sz w:val="20"/>
                <w:szCs w:val="18"/>
              </w:rPr>
            </w:pPr>
            <w:r w:rsidRPr="000307BC">
              <w:rPr>
                <w:sz w:val="20"/>
                <w:szCs w:val="18"/>
              </w:rPr>
              <w:t>110</w:t>
            </w:r>
          </w:p>
        </w:tc>
        <w:tc>
          <w:tcPr>
            <w:tcW w:w="1260" w:type="dxa"/>
            <w:tcBorders>
              <w:top w:val="nil"/>
              <w:left w:val="nil"/>
              <w:bottom w:val="single" w:sz="6" w:space="0" w:color="auto"/>
              <w:right w:val="double" w:sz="6" w:space="0" w:color="auto"/>
            </w:tcBorders>
          </w:tcPr>
          <w:p w14:paraId="075EE905" w14:textId="77777777" w:rsidR="00F745ED" w:rsidRPr="000307BC" w:rsidRDefault="00F745ED" w:rsidP="009C0298">
            <w:pPr>
              <w:jc w:val="center"/>
              <w:rPr>
                <w:sz w:val="20"/>
                <w:szCs w:val="18"/>
              </w:rPr>
            </w:pPr>
            <w:r w:rsidRPr="000307BC">
              <w:rPr>
                <w:sz w:val="20"/>
                <w:szCs w:val="18"/>
              </w:rPr>
              <w:t>20,0</w:t>
            </w:r>
          </w:p>
        </w:tc>
      </w:tr>
      <w:tr w:rsidR="00F745ED" w:rsidRPr="000307BC" w14:paraId="6ECA9278" w14:textId="77777777">
        <w:trPr>
          <w:trHeight w:val="270"/>
        </w:trPr>
        <w:tc>
          <w:tcPr>
            <w:tcW w:w="2997" w:type="dxa"/>
            <w:tcBorders>
              <w:top w:val="nil"/>
              <w:left w:val="double" w:sz="6" w:space="0" w:color="auto"/>
              <w:bottom w:val="double" w:sz="6" w:space="0" w:color="auto"/>
              <w:right w:val="single" w:sz="6" w:space="0" w:color="auto"/>
            </w:tcBorders>
          </w:tcPr>
          <w:p w14:paraId="2037EB30" w14:textId="77777777" w:rsidR="00F745ED" w:rsidRPr="000307BC" w:rsidRDefault="00F745ED">
            <w:pPr>
              <w:rPr>
                <w:sz w:val="20"/>
                <w:szCs w:val="18"/>
              </w:rPr>
            </w:pPr>
            <w:r w:rsidRPr="000307BC">
              <w:rPr>
                <w:sz w:val="20"/>
                <w:szCs w:val="18"/>
              </w:rPr>
              <w:t>SOLATA</w:t>
            </w:r>
          </w:p>
        </w:tc>
        <w:tc>
          <w:tcPr>
            <w:tcW w:w="1703" w:type="dxa"/>
            <w:tcBorders>
              <w:top w:val="nil"/>
              <w:left w:val="nil"/>
              <w:bottom w:val="double" w:sz="6" w:space="0" w:color="auto"/>
              <w:right w:val="single" w:sz="6" w:space="0" w:color="auto"/>
            </w:tcBorders>
          </w:tcPr>
          <w:p w14:paraId="1C46585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double" w:sz="6" w:space="0" w:color="auto"/>
              <w:right w:val="single" w:sz="6" w:space="0" w:color="auto"/>
            </w:tcBorders>
          </w:tcPr>
          <w:p w14:paraId="51B8F65F" w14:textId="77777777" w:rsidR="00F745ED" w:rsidRPr="000307BC" w:rsidRDefault="00F745ED" w:rsidP="009C0298">
            <w:pPr>
              <w:jc w:val="center"/>
              <w:rPr>
                <w:sz w:val="20"/>
                <w:szCs w:val="18"/>
              </w:rPr>
            </w:pPr>
            <w:r w:rsidRPr="000307BC">
              <w:rPr>
                <w:sz w:val="20"/>
                <w:szCs w:val="18"/>
              </w:rPr>
              <w:t>95</w:t>
            </w:r>
          </w:p>
        </w:tc>
        <w:tc>
          <w:tcPr>
            <w:tcW w:w="2137" w:type="dxa"/>
            <w:tcBorders>
              <w:top w:val="nil"/>
              <w:left w:val="nil"/>
              <w:bottom w:val="double" w:sz="6" w:space="0" w:color="auto"/>
              <w:right w:val="single" w:sz="6" w:space="0" w:color="auto"/>
            </w:tcBorders>
          </w:tcPr>
          <w:p w14:paraId="3FD08DC0" w14:textId="77777777" w:rsidR="00F745ED" w:rsidRPr="000307BC" w:rsidRDefault="00F745ED" w:rsidP="009C0298">
            <w:pPr>
              <w:jc w:val="center"/>
              <w:rPr>
                <w:sz w:val="20"/>
                <w:szCs w:val="18"/>
              </w:rPr>
            </w:pPr>
            <w:r w:rsidRPr="000307BC">
              <w:rPr>
                <w:sz w:val="20"/>
                <w:szCs w:val="18"/>
              </w:rPr>
              <w:t>155</w:t>
            </w:r>
          </w:p>
        </w:tc>
        <w:tc>
          <w:tcPr>
            <w:tcW w:w="1260" w:type="dxa"/>
            <w:tcBorders>
              <w:top w:val="nil"/>
              <w:left w:val="nil"/>
              <w:bottom w:val="double" w:sz="6" w:space="0" w:color="auto"/>
              <w:right w:val="double" w:sz="6" w:space="0" w:color="auto"/>
            </w:tcBorders>
          </w:tcPr>
          <w:p w14:paraId="3EDAE687" w14:textId="77777777" w:rsidR="00F745ED" w:rsidRPr="000307BC" w:rsidRDefault="00F745ED" w:rsidP="009C0298">
            <w:pPr>
              <w:jc w:val="center"/>
              <w:rPr>
                <w:sz w:val="20"/>
                <w:szCs w:val="18"/>
              </w:rPr>
            </w:pPr>
            <w:r w:rsidRPr="000307BC">
              <w:rPr>
                <w:sz w:val="20"/>
                <w:szCs w:val="18"/>
              </w:rPr>
              <w:t>30,0</w:t>
            </w:r>
          </w:p>
        </w:tc>
      </w:tr>
    </w:tbl>
    <w:p w14:paraId="6C620618" w14:textId="77777777" w:rsidR="00F745ED" w:rsidRPr="000307BC" w:rsidRDefault="00F745ED">
      <w:pPr>
        <w:rPr>
          <w:b/>
          <w:sz w:val="20"/>
        </w:rPr>
      </w:pPr>
    </w:p>
    <w:p w14:paraId="0790B458" w14:textId="77777777" w:rsidR="00F745ED" w:rsidRPr="000307BC" w:rsidRDefault="00F745ED">
      <w:pPr>
        <w:rPr>
          <w:b/>
          <w:sz w:val="20"/>
        </w:rPr>
      </w:pPr>
    </w:p>
    <w:p w14:paraId="55633D8E" w14:textId="77777777" w:rsidR="00F745ED" w:rsidRPr="000307BC" w:rsidRDefault="00F745ED">
      <w:pPr>
        <w:rPr>
          <w:sz w:val="20"/>
        </w:rPr>
      </w:pPr>
    </w:p>
    <w:p w14:paraId="5B3D4328" w14:textId="77777777" w:rsidR="00F745ED" w:rsidRPr="000307BC" w:rsidRDefault="00F745ED" w:rsidP="00653013">
      <w:pPr>
        <w:pStyle w:val="Naslov2"/>
        <w:rPr>
          <w:sz w:val="20"/>
        </w:rPr>
      </w:pPr>
      <w:r w:rsidRPr="000307BC">
        <w:rPr>
          <w:sz w:val="20"/>
        </w:rPr>
        <w:br w:type="page"/>
      </w:r>
      <w:bookmarkStart w:id="245" w:name="_Toc28393466"/>
      <w:bookmarkStart w:id="246" w:name="_Toc38347056"/>
      <w:bookmarkStart w:id="247" w:name="_Toc215563107"/>
      <w:bookmarkStart w:id="248" w:name="_Toc91332656"/>
      <w:bookmarkStart w:id="249" w:name="_Toc91332878"/>
      <w:bookmarkStart w:id="250" w:name="_Toc91333084"/>
      <w:r w:rsidR="002831B7" w:rsidRPr="000307BC">
        <w:rPr>
          <w:sz w:val="20"/>
          <w:lang w:val="sl-SI"/>
        </w:rPr>
        <w:lastRenderedPageBreak/>
        <w:t xml:space="preserve">  </w:t>
      </w:r>
      <w:bookmarkStart w:id="251" w:name="_Toc5773473"/>
      <w:r w:rsidRPr="000307BC">
        <w:rPr>
          <w:sz w:val="20"/>
        </w:rPr>
        <w:t>OKVIRNE POTREBE PO HRANILIH PRI PRIDELAVI ZELENJAVE NA PROSTEM</w:t>
      </w:r>
      <w:bookmarkEnd w:id="245"/>
      <w:bookmarkEnd w:id="246"/>
      <w:bookmarkEnd w:id="247"/>
      <w:bookmarkEnd w:id="248"/>
      <w:bookmarkEnd w:id="249"/>
      <w:bookmarkEnd w:id="250"/>
      <w:bookmarkEnd w:id="251"/>
    </w:p>
    <w:tbl>
      <w:tblPr>
        <w:tblW w:w="0" w:type="auto"/>
        <w:tblInd w:w="3" w:type="dxa"/>
        <w:tblLayout w:type="fixed"/>
        <w:tblCellMar>
          <w:left w:w="0" w:type="dxa"/>
          <w:right w:w="0" w:type="dxa"/>
        </w:tblCellMar>
        <w:tblLook w:val="0000" w:firstRow="0" w:lastRow="0" w:firstColumn="0" w:lastColumn="0" w:noHBand="0" w:noVBand="0"/>
      </w:tblPr>
      <w:tblGrid>
        <w:gridCol w:w="3964"/>
        <w:gridCol w:w="913"/>
        <w:gridCol w:w="913"/>
        <w:gridCol w:w="933"/>
        <w:gridCol w:w="913"/>
        <w:gridCol w:w="1396"/>
      </w:tblGrid>
      <w:tr w:rsidR="00F745ED" w:rsidRPr="000307BC" w14:paraId="7A8145AC" w14:textId="77777777">
        <w:trPr>
          <w:trHeight w:val="270"/>
        </w:trPr>
        <w:tc>
          <w:tcPr>
            <w:tcW w:w="3964" w:type="dxa"/>
            <w:tcBorders>
              <w:top w:val="double" w:sz="6" w:space="0" w:color="auto"/>
              <w:left w:val="double" w:sz="6" w:space="0" w:color="auto"/>
              <w:bottom w:val="nil"/>
              <w:right w:val="single" w:sz="6" w:space="0" w:color="auto"/>
            </w:tcBorders>
          </w:tcPr>
          <w:p w14:paraId="584635D0" w14:textId="77777777" w:rsidR="00F745ED" w:rsidRPr="000307BC" w:rsidRDefault="00F745ED">
            <w:pPr>
              <w:rPr>
                <w:b/>
                <w:bCs/>
                <w:sz w:val="20"/>
                <w:szCs w:val="18"/>
              </w:rPr>
            </w:pPr>
            <w:r w:rsidRPr="000307BC">
              <w:rPr>
                <w:b/>
                <w:bCs/>
                <w:sz w:val="20"/>
                <w:szCs w:val="18"/>
              </w:rPr>
              <w:t>Zelenjadnica</w:t>
            </w:r>
          </w:p>
        </w:tc>
        <w:tc>
          <w:tcPr>
            <w:tcW w:w="913" w:type="dxa"/>
            <w:tcBorders>
              <w:top w:val="double" w:sz="6" w:space="0" w:color="auto"/>
              <w:left w:val="nil"/>
              <w:bottom w:val="nil"/>
              <w:right w:val="single" w:sz="6" w:space="0" w:color="auto"/>
            </w:tcBorders>
          </w:tcPr>
          <w:p w14:paraId="188B5610"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913" w:type="dxa"/>
            <w:tcBorders>
              <w:top w:val="double" w:sz="6" w:space="0" w:color="auto"/>
              <w:left w:val="nil"/>
              <w:bottom w:val="nil"/>
              <w:right w:val="single" w:sz="6" w:space="0" w:color="auto"/>
            </w:tcBorders>
          </w:tcPr>
          <w:p w14:paraId="34717410"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933" w:type="dxa"/>
            <w:tcBorders>
              <w:top w:val="double" w:sz="6" w:space="0" w:color="auto"/>
              <w:left w:val="nil"/>
              <w:bottom w:val="nil"/>
              <w:right w:val="single" w:sz="6" w:space="0" w:color="auto"/>
            </w:tcBorders>
          </w:tcPr>
          <w:p w14:paraId="7F7E51E4" w14:textId="77777777" w:rsidR="00F745ED" w:rsidRPr="000307BC" w:rsidRDefault="00F745ED" w:rsidP="009C0298">
            <w:pPr>
              <w:jc w:val="center"/>
              <w:rPr>
                <w:b/>
                <w:bCs/>
                <w:sz w:val="20"/>
                <w:szCs w:val="18"/>
              </w:rPr>
            </w:pPr>
            <w:r w:rsidRPr="000307BC">
              <w:rPr>
                <w:b/>
                <w:bCs/>
                <w:sz w:val="20"/>
                <w:szCs w:val="18"/>
              </w:rPr>
              <w:t>MgO</w:t>
            </w:r>
          </w:p>
        </w:tc>
        <w:tc>
          <w:tcPr>
            <w:tcW w:w="913" w:type="dxa"/>
            <w:tcBorders>
              <w:top w:val="double" w:sz="6" w:space="0" w:color="auto"/>
              <w:left w:val="nil"/>
              <w:bottom w:val="nil"/>
              <w:right w:val="single" w:sz="6" w:space="0" w:color="auto"/>
            </w:tcBorders>
          </w:tcPr>
          <w:p w14:paraId="2C188DFE" w14:textId="77777777" w:rsidR="00F745ED" w:rsidRPr="000307BC" w:rsidRDefault="00F745ED" w:rsidP="009C0298">
            <w:pPr>
              <w:jc w:val="center"/>
              <w:rPr>
                <w:b/>
                <w:bCs/>
                <w:sz w:val="20"/>
                <w:szCs w:val="18"/>
              </w:rPr>
            </w:pPr>
            <w:r w:rsidRPr="000307BC">
              <w:rPr>
                <w:b/>
                <w:bCs/>
                <w:sz w:val="20"/>
                <w:szCs w:val="18"/>
              </w:rPr>
              <w:t>CaO</w:t>
            </w:r>
          </w:p>
        </w:tc>
        <w:tc>
          <w:tcPr>
            <w:tcW w:w="1396" w:type="dxa"/>
            <w:tcBorders>
              <w:top w:val="double" w:sz="6" w:space="0" w:color="auto"/>
              <w:left w:val="nil"/>
              <w:bottom w:val="nil"/>
              <w:right w:val="double" w:sz="6" w:space="0" w:color="auto"/>
            </w:tcBorders>
          </w:tcPr>
          <w:p w14:paraId="450C0DFC"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42737195" w14:textId="77777777" w:rsidTr="00653013">
        <w:trPr>
          <w:trHeight w:val="120"/>
        </w:trPr>
        <w:tc>
          <w:tcPr>
            <w:tcW w:w="3964" w:type="dxa"/>
            <w:tcBorders>
              <w:top w:val="nil"/>
              <w:left w:val="double" w:sz="6" w:space="0" w:color="auto"/>
              <w:bottom w:val="nil"/>
              <w:right w:val="single" w:sz="6" w:space="0" w:color="auto"/>
            </w:tcBorders>
          </w:tcPr>
          <w:p w14:paraId="4C5AE27A" w14:textId="77777777" w:rsidR="00F745ED" w:rsidRPr="000307BC" w:rsidRDefault="00F745ED">
            <w:pPr>
              <w:rPr>
                <w:b/>
                <w:bCs/>
                <w:sz w:val="20"/>
                <w:szCs w:val="18"/>
              </w:rPr>
            </w:pPr>
            <w:r w:rsidRPr="000307BC">
              <w:rPr>
                <w:b/>
                <w:bCs/>
                <w:sz w:val="20"/>
                <w:szCs w:val="18"/>
              </w:rPr>
              <w:t> </w:t>
            </w:r>
          </w:p>
        </w:tc>
        <w:tc>
          <w:tcPr>
            <w:tcW w:w="913" w:type="dxa"/>
            <w:tcBorders>
              <w:top w:val="nil"/>
              <w:left w:val="nil"/>
              <w:bottom w:val="nil"/>
              <w:right w:val="single" w:sz="6" w:space="0" w:color="auto"/>
            </w:tcBorders>
          </w:tcPr>
          <w:p w14:paraId="55AF3A0F"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3E534630" w14:textId="77777777" w:rsidR="00F745ED" w:rsidRPr="000307BC" w:rsidRDefault="00F745ED" w:rsidP="009C0298">
            <w:pPr>
              <w:jc w:val="center"/>
              <w:rPr>
                <w:b/>
                <w:bCs/>
                <w:sz w:val="20"/>
                <w:szCs w:val="18"/>
              </w:rPr>
            </w:pPr>
            <w:r w:rsidRPr="000307BC">
              <w:rPr>
                <w:b/>
                <w:bCs/>
                <w:sz w:val="20"/>
                <w:szCs w:val="18"/>
              </w:rPr>
              <w:t>kg /ha</w:t>
            </w:r>
          </w:p>
        </w:tc>
        <w:tc>
          <w:tcPr>
            <w:tcW w:w="933" w:type="dxa"/>
            <w:tcBorders>
              <w:top w:val="nil"/>
              <w:left w:val="nil"/>
              <w:bottom w:val="nil"/>
              <w:right w:val="single" w:sz="6" w:space="0" w:color="auto"/>
            </w:tcBorders>
          </w:tcPr>
          <w:p w14:paraId="1BB87921"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0F0BAABA" w14:textId="77777777" w:rsidR="00F745ED" w:rsidRPr="000307BC" w:rsidRDefault="00F745ED" w:rsidP="009C0298">
            <w:pPr>
              <w:jc w:val="center"/>
              <w:rPr>
                <w:b/>
                <w:bCs/>
                <w:sz w:val="20"/>
                <w:szCs w:val="18"/>
              </w:rPr>
            </w:pPr>
            <w:r w:rsidRPr="000307BC">
              <w:rPr>
                <w:b/>
                <w:bCs/>
                <w:sz w:val="20"/>
                <w:szCs w:val="18"/>
              </w:rPr>
              <w:t>kg /ha</w:t>
            </w:r>
          </w:p>
        </w:tc>
        <w:tc>
          <w:tcPr>
            <w:tcW w:w="1396" w:type="dxa"/>
            <w:tcBorders>
              <w:top w:val="nil"/>
              <w:left w:val="nil"/>
              <w:bottom w:val="nil"/>
              <w:right w:val="double" w:sz="6" w:space="0" w:color="auto"/>
            </w:tcBorders>
          </w:tcPr>
          <w:p w14:paraId="4DA15CD7"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4B2F9BD1" w14:textId="77777777">
        <w:trPr>
          <w:trHeight w:val="270"/>
        </w:trPr>
        <w:tc>
          <w:tcPr>
            <w:tcW w:w="3964" w:type="dxa"/>
            <w:tcBorders>
              <w:top w:val="double" w:sz="6" w:space="0" w:color="auto"/>
              <w:left w:val="double" w:sz="6" w:space="0" w:color="auto"/>
              <w:bottom w:val="single" w:sz="6" w:space="0" w:color="auto"/>
              <w:right w:val="single" w:sz="6" w:space="0" w:color="auto"/>
            </w:tcBorders>
          </w:tcPr>
          <w:p w14:paraId="61D933EC" w14:textId="77777777" w:rsidR="00F745ED" w:rsidRPr="000307BC" w:rsidRDefault="00F745ED">
            <w:pPr>
              <w:rPr>
                <w:sz w:val="20"/>
                <w:szCs w:val="18"/>
              </w:rPr>
            </w:pPr>
            <w:r w:rsidRPr="000307BC">
              <w:rPr>
                <w:sz w:val="20"/>
                <w:szCs w:val="18"/>
              </w:rPr>
              <w:t>BELUŠI</w:t>
            </w:r>
          </w:p>
        </w:tc>
        <w:tc>
          <w:tcPr>
            <w:tcW w:w="913" w:type="dxa"/>
            <w:tcBorders>
              <w:top w:val="double" w:sz="6" w:space="0" w:color="auto"/>
              <w:left w:val="nil"/>
              <w:bottom w:val="single" w:sz="6" w:space="0" w:color="auto"/>
              <w:right w:val="single" w:sz="6" w:space="0" w:color="auto"/>
            </w:tcBorders>
          </w:tcPr>
          <w:p w14:paraId="64A9D9EC" w14:textId="77777777" w:rsidR="00F745ED" w:rsidRPr="000307BC" w:rsidRDefault="00F745ED" w:rsidP="009C0298">
            <w:pPr>
              <w:jc w:val="center"/>
              <w:rPr>
                <w:sz w:val="20"/>
                <w:szCs w:val="18"/>
              </w:rPr>
            </w:pPr>
            <w:r w:rsidRPr="000307BC">
              <w:rPr>
                <w:sz w:val="20"/>
                <w:szCs w:val="18"/>
              </w:rPr>
              <w:t>50</w:t>
            </w:r>
          </w:p>
        </w:tc>
        <w:tc>
          <w:tcPr>
            <w:tcW w:w="913" w:type="dxa"/>
            <w:tcBorders>
              <w:top w:val="double" w:sz="6" w:space="0" w:color="auto"/>
              <w:left w:val="nil"/>
              <w:bottom w:val="single" w:sz="6" w:space="0" w:color="auto"/>
              <w:right w:val="single" w:sz="6" w:space="0" w:color="auto"/>
            </w:tcBorders>
          </w:tcPr>
          <w:p w14:paraId="631A0FDE" w14:textId="77777777" w:rsidR="00F745ED" w:rsidRPr="000307BC" w:rsidRDefault="00F745ED" w:rsidP="009C0298">
            <w:pPr>
              <w:jc w:val="center"/>
              <w:rPr>
                <w:sz w:val="20"/>
                <w:szCs w:val="18"/>
              </w:rPr>
            </w:pPr>
            <w:r w:rsidRPr="000307BC">
              <w:rPr>
                <w:sz w:val="20"/>
                <w:szCs w:val="18"/>
              </w:rPr>
              <w:t>150</w:t>
            </w:r>
          </w:p>
        </w:tc>
        <w:tc>
          <w:tcPr>
            <w:tcW w:w="933" w:type="dxa"/>
            <w:tcBorders>
              <w:top w:val="double" w:sz="6" w:space="0" w:color="auto"/>
              <w:left w:val="nil"/>
              <w:bottom w:val="single" w:sz="6" w:space="0" w:color="auto"/>
              <w:right w:val="single" w:sz="6" w:space="0" w:color="auto"/>
            </w:tcBorders>
          </w:tcPr>
          <w:p w14:paraId="79DFAF61" w14:textId="77777777" w:rsidR="00F745ED" w:rsidRPr="000307BC" w:rsidRDefault="00F745ED" w:rsidP="009C0298">
            <w:pPr>
              <w:jc w:val="center"/>
              <w:rPr>
                <w:sz w:val="20"/>
                <w:szCs w:val="18"/>
              </w:rPr>
            </w:pPr>
            <w:r w:rsidRPr="000307BC">
              <w:rPr>
                <w:sz w:val="20"/>
                <w:szCs w:val="18"/>
              </w:rPr>
              <w:t>60</w:t>
            </w:r>
          </w:p>
        </w:tc>
        <w:tc>
          <w:tcPr>
            <w:tcW w:w="913" w:type="dxa"/>
            <w:tcBorders>
              <w:top w:val="double" w:sz="6" w:space="0" w:color="auto"/>
              <w:left w:val="nil"/>
              <w:bottom w:val="single" w:sz="6" w:space="0" w:color="auto"/>
              <w:right w:val="single" w:sz="6" w:space="0" w:color="auto"/>
            </w:tcBorders>
          </w:tcPr>
          <w:p w14:paraId="1558267C" w14:textId="77777777" w:rsidR="00F745ED" w:rsidRPr="000307BC" w:rsidRDefault="00F745ED" w:rsidP="009C0298">
            <w:pPr>
              <w:jc w:val="center"/>
              <w:rPr>
                <w:sz w:val="20"/>
                <w:szCs w:val="18"/>
              </w:rPr>
            </w:pPr>
            <w:r w:rsidRPr="000307BC">
              <w:rPr>
                <w:sz w:val="20"/>
                <w:szCs w:val="18"/>
              </w:rPr>
              <w:t>40</w:t>
            </w:r>
          </w:p>
        </w:tc>
        <w:tc>
          <w:tcPr>
            <w:tcW w:w="1396" w:type="dxa"/>
            <w:tcBorders>
              <w:top w:val="single" w:sz="6" w:space="0" w:color="auto"/>
              <w:left w:val="nil"/>
              <w:bottom w:val="single" w:sz="6" w:space="0" w:color="auto"/>
              <w:right w:val="double" w:sz="6" w:space="0" w:color="auto"/>
            </w:tcBorders>
          </w:tcPr>
          <w:p w14:paraId="71C91B77" w14:textId="77777777" w:rsidR="00F745ED" w:rsidRPr="000307BC" w:rsidRDefault="00F745ED" w:rsidP="009C0298">
            <w:pPr>
              <w:jc w:val="center"/>
              <w:rPr>
                <w:sz w:val="20"/>
                <w:szCs w:val="18"/>
              </w:rPr>
            </w:pPr>
            <w:r w:rsidRPr="000307BC">
              <w:rPr>
                <w:sz w:val="20"/>
                <w:szCs w:val="18"/>
              </w:rPr>
              <w:t>5,0</w:t>
            </w:r>
          </w:p>
        </w:tc>
      </w:tr>
      <w:tr w:rsidR="00F745ED" w:rsidRPr="000307BC" w14:paraId="0C4DEC19" w14:textId="77777777">
        <w:trPr>
          <w:trHeight w:val="255"/>
        </w:trPr>
        <w:tc>
          <w:tcPr>
            <w:tcW w:w="3964" w:type="dxa"/>
            <w:tcBorders>
              <w:top w:val="nil"/>
              <w:left w:val="double" w:sz="6" w:space="0" w:color="auto"/>
              <w:bottom w:val="single" w:sz="6" w:space="0" w:color="auto"/>
              <w:right w:val="single" w:sz="6" w:space="0" w:color="auto"/>
            </w:tcBorders>
          </w:tcPr>
          <w:p w14:paraId="7C7976DD" w14:textId="77777777" w:rsidR="00F745ED" w:rsidRPr="000307BC" w:rsidRDefault="00F745ED">
            <w:pPr>
              <w:rPr>
                <w:sz w:val="20"/>
                <w:szCs w:val="18"/>
              </w:rPr>
            </w:pPr>
            <w:r w:rsidRPr="000307BC">
              <w:rPr>
                <w:sz w:val="20"/>
                <w:szCs w:val="18"/>
              </w:rPr>
              <w:t>BROKOLI</w:t>
            </w:r>
          </w:p>
        </w:tc>
        <w:tc>
          <w:tcPr>
            <w:tcW w:w="913" w:type="dxa"/>
            <w:tcBorders>
              <w:top w:val="nil"/>
              <w:left w:val="nil"/>
              <w:bottom w:val="single" w:sz="6" w:space="0" w:color="auto"/>
              <w:right w:val="single" w:sz="6" w:space="0" w:color="auto"/>
            </w:tcBorders>
          </w:tcPr>
          <w:p w14:paraId="5AD20999"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6C7229A"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8736A0"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E47794F" w14:textId="77777777" w:rsidR="00F745ED" w:rsidRPr="000307BC" w:rsidRDefault="00F745ED" w:rsidP="009C0298">
            <w:pPr>
              <w:jc w:val="center"/>
              <w:rPr>
                <w:sz w:val="20"/>
                <w:szCs w:val="18"/>
              </w:rPr>
            </w:pPr>
            <w:r w:rsidRPr="000307BC">
              <w:rPr>
                <w:sz w:val="20"/>
                <w:szCs w:val="18"/>
              </w:rPr>
              <w:t>70</w:t>
            </w:r>
          </w:p>
        </w:tc>
        <w:tc>
          <w:tcPr>
            <w:tcW w:w="1396" w:type="dxa"/>
            <w:tcBorders>
              <w:top w:val="nil"/>
              <w:left w:val="nil"/>
              <w:bottom w:val="single" w:sz="6" w:space="0" w:color="auto"/>
              <w:right w:val="double" w:sz="6" w:space="0" w:color="auto"/>
            </w:tcBorders>
          </w:tcPr>
          <w:p w14:paraId="570595BA" w14:textId="77777777" w:rsidR="00F745ED" w:rsidRPr="000307BC" w:rsidRDefault="00F745ED" w:rsidP="009C0298">
            <w:pPr>
              <w:jc w:val="center"/>
              <w:rPr>
                <w:sz w:val="20"/>
                <w:szCs w:val="18"/>
              </w:rPr>
            </w:pPr>
            <w:r w:rsidRPr="000307BC">
              <w:rPr>
                <w:sz w:val="20"/>
                <w:szCs w:val="18"/>
              </w:rPr>
              <w:t>20,0</w:t>
            </w:r>
          </w:p>
        </w:tc>
      </w:tr>
      <w:tr w:rsidR="00F745ED" w:rsidRPr="000307BC" w14:paraId="1AB2A89E" w14:textId="77777777">
        <w:trPr>
          <w:trHeight w:val="255"/>
        </w:trPr>
        <w:tc>
          <w:tcPr>
            <w:tcW w:w="3964" w:type="dxa"/>
            <w:tcBorders>
              <w:top w:val="nil"/>
              <w:left w:val="double" w:sz="6" w:space="0" w:color="auto"/>
              <w:bottom w:val="single" w:sz="6" w:space="0" w:color="auto"/>
              <w:right w:val="single" w:sz="6" w:space="0" w:color="auto"/>
            </w:tcBorders>
          </w:tcPr>
          <w:p w14:paraId="2467214C" w14:textId="77777777" w:rsidR="00F745ED" w:rsidRPr="000307BC" w:rsidRDefault="00F745ED">
            <w:pPr>
              <w:rPr>
                <w:sz w:val="20"/>
                <w:szCs w:val="18"/>
              </w:rPr>
            </w:pPr>
            <w:r w:rsidRPr="000307BC">
              <w:rPr>
                <w:sz w:val="20"/>
                <w:szCs w:val="18"/>
              </w:rPr>
              <w:t>BRSTIČNI OHROVT</w:t>
            </w:r>
          </w:p>
        </w:tc>
        <w:tc>
          <w:tcPr>
            <w:tcW w:w="913" w:type="dxa"/>
            <w:tcBorders>
              <w:top w:val="nil"/>
              <w:left w:val="nil"/>
              <w:bottom w:val="single" w:sz="6" w:space="0" w:color="auto"/>
              <w:right w:val="single" w:sz="6" w:space="0" w:color="auto"/>
            </w:tcBorders>
          </w:tcPr>
          <w:p w14:paraId="23752C84"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1397781" w14:textId="77777777" w:rsidR="00F745ED" w:rsidRPr="000307BC" w:rsidRDefault="00F745ED" w:rsidP="009C0298">
            <w:pPr>
              <w:jc w:val="center"/>
              <w:rPr>
                <w:sz w:val="20"/>
                <w:szCs w:val="18"/>
              </w:rPr>
            </w:pPr>
            <w:r w:rsidRPr="000307BC">
              <w:rPr>
                <w:sz w:val="20"/>
                <w:szCs w:val="18"/>
              </w:rPr>
              <w:t>190</w:t>
            </w:r>
          </w:p>
        </w:tc>
        <w:tc>
          <w:tcPr>
            <w:tcW w:w="933" w:type="dxa"/>
            <w:tcBorders>
              <w:top w:val="nil"/>
              <w:left w:val="nil"/>
              <w:bottom w:val="single" w:sz="6" w:space="0" w:color="auto"/>
              <w:right w:val="single" w:sz="6" w:space="0" w:color="auto"/>
            </w:tcBorders>
          </w:tcPr>
          <w:p w14:paraId="74AA6880"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4877F222"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C90D11A" w14:textId="77777777" w:rsidR="00F745ED" w:rsidRPr="000307BC" w:rsidRDefault="00F745ED" w:rsidP="009C0298">
            <w:pPr>
              <w:jc w:val="center"/>
              <w:rPr>
                <w:sz w:val="20"/>
                <w:szCs w:val="18"/>
              </w:rPr>
            </w:pPr>
            <w:r w:rsidRPr="000307BC">
              <w:rPr>
                <w:sz w:val="20"/>
                <w:szCs w:val="18"/>
              </w:rPr>
              <w:t>12,0</w:t>
            </w:r>
          </w:p>
        </w:tc>
      </w:tr>
      <w:tr w:rsidR="00F745ED" w:rsidRPr="000307BC" w14:paraId="2542BD2A" w14:textId="77777777">
        <w:trPr>
          <w:trHeight w:val="255"/>
        </w:trPr>
        <w:tc>
          <w:tcPr>
            <w:tcW w:w="3964" w:type="dxa"/>
            <w:tcBorders>
              <w:top w:val="nil"/>
              <w:left w:val="double" w:sz="6" w:space="0" w:color="auto"/>
              <w:bottom w:val="single" w:sz="6" w:space="0" w:color="auto"/>
              <w:right w:val="single" w:sz="6" w:space="0" w:color="auto"/>
            </w:tcBorders>
          </w:tcPr>
          <w:p w14:paraId="52FB6487" w14:textId="77777777" w:rsidR="00F745ED" w:rsidRPr="000307BC" w:rsidRDefault="00F745ED">
            <w:pPr>
              <w:rPr>
                <w:sz w:val="20"/>
                <w:szCs w:val="18"/>
              </w:rPr>
            </w:pPr>
            <w:r w:rsidRPr="000307BC">
              <w:rPr>
                <w:sz w:val="20"/>
                <w:szCs w:val="18"/>
              </w:rPr>
              <w:t>BUČKE (jedilne, grmičaste)</w:t>
            </w:r>
          </w:p>
        </w:tc>
        <w:tc>
          <w:tcPr>
            <w:tcW w:w="913" w:type="dxa"/>
            <w:tcBorders>
              <w:top w:val="nil"/>
              <w:left w:val="nil"/>
              <w:bottom w:val="single" w:sz="6" w:space="0" w:color="auto"/>
              <w:right w:val="single" w:sz="6" w:space="0" w:color="auto"/>
            </w:tcBorders>
          </w:tcPr>
          <w:p w14:paraId="114C728D"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3CD34717"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105B1C38"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256422D"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123563CF" w14:textId="77777777" w:rsidR="00F745ED" w:rsidRPr="000307BC" w:rsidRDefault="00F745ED" w:rsidP="009C0298">
            <w:pPr>
              <w:jc w:val="center"/>
              <w:rPr>
                <w:sz w:val="20"/>
                <w:szCs w:val="18"/>
              </w:rPr>
            </w:pPr>
            <w:r w:rsidRPr="000307BC">
              <w:rPr>
                <w:sz w:val="20"/>
                <w:szCs w:val="18"/>
              </w:rPr>
              <w:t>40,0</w:t>
            </w:r>
          </w:p>
        </w:tc>
      </w:tr>
      <w:tr w:rsidR="00F745ED" w:rsidRPr="000307BC" w14:paraId="4F248FC1" w14:textId="77777777">
        <w:trPr>
          <w:trHeight w:val="255"/>
        </w:trPr>
        <w:tc>
          <w:tcPr>
            <w:tcW w:w="3964" w:type="dxa"/>
            <w:tcBorders>
              <w:top w:val="nil"/>
              <w:left w:val="double" w:sz="6" w:space="0" w:color="auto"/>
              <w:bottom w:val="single" w:sz="6" w:space="0" w:color="auto"/>
              <w:right w:val="single" w:sz="6" w:space="0" w:color="auto"/>
            </w:tcBorders>
          </w:tcPr>
          <w:p w14:paraId="0C5FBA3F" w14:textId="77777777" w:rsidR="00F745ED" w:rsidRPr="000307BC" w:rsidRDefault="00F745ED">
            <w:pPr>
              <w:rPr>
                <w:sz w:val="20"/>
                <w:szCs w:val="18"/>
              </w:rPr>
            </w:pPr>
            <w:r w:rsidRPr="000307BC">
              <w:rPr>
                <w:sz w:val="20"/>
                <w:szCs w:val="18"/>
              </w:rPr>
              <w:t>BUČKE (jedilne, vrežaste)</w:t>
            </w:r>
          </w:p>
        </w:tc>
        <w:tc>
          <w:tcPr>
            <w:tcW w:w="913" w:type="dxa"/>
            <w:tcBorders>
              <w:top w:val="nil"/>
              <w:left w:val="nil"/>
              <w:bottom w:val="single" w:sz="6" w:space="0" w:color="auto"/>
              <w:right w:val="single" w:sz="6" w:space="0" w:color="auto"/>
            </w:tcBorders>
          </w:tcPr>
          <w:p w14:paraId="4F78A906" w14:textId="77777777" w:rsidR="00F745ED" w:rsidRPr="000307BC" w:rsidRDefault="00F745ED" w:rsidP="009C0298">
            <w:pPr>
              <w:jc w:val="center"/>
              <w:rPr>
                <w:sz w:val="20"/>
                <w:szCs w:val="18"/>
              </w:rPr>
            </w:pPr>
            <w:r w:rsidRPr="000307BC">
              <w:rPr>
                <w:sz w:val="20"/>
                <w:szCs w:val="18"/>
              </w:rPr>
              <w:t>115</w:t>
            </w:r>
          </w:p>
        </w:tc>
        <w:tc>
          <w:tcPr>
            <w:tcW w:w="913" w:type="dxa"/>
            <w:tcBorders>
              <w:top w:val="nil"/>
              <w:left w:val="nil"/>
              <w:bottom w:val="single" w:sz="6" w:space="0" w:color="auto"/>
              <w:right w:val="single" w:sz="6" w:space="0" w:color="auto"/>
            </w:tcBorders>
          </w:tcPr>
          <w:p w14:paraId="62F9367A" w14:textId="77777777" w:rsidR="00F745ED" w:rsidRPr="000307BC" w:rsidRDefault="00F745ED" w:rsidP="009C0298">
            <w:pPr>
              <w:jc w:val="center"/>
              <w:rPr>
                <w:sz w:val="20"/>
                <w:szCs w:val="18"/>
              </w:rPr>
            </w:pPr>
            <w:r w:rsidRPr="000307BC">
              <w:rPr>
                <w:sz w:val="20"/>
                <w:szCs w:val="18"/>
              </w:rPr>
              <w:t>420</w:t>
            </w:r>
          </w:p>
        </w:tc>
        <w:tc>
          <w:tcPr>
            <w:tcW w:w="933" w:type="dxa"/>
            <w:tcBorders>
              <w:top w:val="nil"/>
              <w:left w:val="nil"/>
              <w:bottom w:val="single" w:sz="6" w:space="0" w:color="auto"/>
              <w:right w:val="single" w:sz="6" w:space="0" w:color="auto"/>
            </w:tcBorders>
          </w:tcPr>
          <w:p w14:paraId="0DABC45C"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1198AF54" w14:textId="77777777" w:rsidR="00F745ED" w:rsidRPr="000307BC" w:rsidRDefault="00F745ED" w:rsidP="009C0298">
            <w:pPr>
              <w:jc w:val="center"/>
              <w:rPr>
                <w:sz w:val="20"/>
                <w:szCs w:val="18"/>
              </w:rPr>
            </w:pPr>
            <w:r w:rsidRPr="000307BC">
              <w:rPr>
                <w:sz w:val="20"/>
                <w:szCs w:val="18"/>
              </w:rPr>
              <w:t>210</w:t>
            </w:r>
          </w:p>
        </w:tc>
        <w:tc>
          <w:tcPr>
            <w:tcW w:w="1396" w:type="dxa"/>
            <w:tcBorders>
              <w:top w:val="nil"/>
              <w:left w:val="nil"/>
              <w:bottom w:val="single" w:sz="6" w:space="0" w:color="auto"/>
              <w:right w:val="double" w:sz="6" w:space="0" w:color="auto"/>
            </w:tcBorders>
          </w:tcPr>
          <w:p w14:paraId="298ADBF2" w14:textId="77777777" w:rsidR="00F745ED" w:rsidRPr="000307BC" w:rsidRDefault="00F745ED" w:rsidP="009C0298">
            <w:pPr>
              <w:jc w:val="center"/>
              <w:rPr>
                <w:sz w:val="20"/>
                <w:szCs w:val="18"/>
              </w:rPr>
            </w:pPr>
            <w:r w:rsidRPr="000307BC">
              <w:rPr>
                <w:sz w:val="20"/>
                <w:szCs w:val="18"/>
              </w:rPr>
              <w:t>100,0</w:t>
            </w:r>
          </w:p>
        </w:tc>
      </w:tr>
      <w:tr w:rsidR="00F745ED" w:rsidRPr="000307BC" w14:paraId="26C6E553" w14:textId="77777777">
        <w:trPr>
          <w:trHeight w:val="255"/>
        </w:trPr>
        <w:tc>
          <w:tcPr>
            <w:tcW w:w="3964" w:type="dxa"/>
            <w:tcBorders>
              <w:top w:val="nil"/>
              <w:left w:val="double" w:sz="6" w:space="0" w:color="auto"/>
              <w:bottom w:val="single" w:sz="6" w:space="0" w:color="auto"/>
              <w:right w:val="single" w:sz="6" w:space="0" w:color="auto"/>
            </w:tcBorders>
          </w:tcPr>
          <w:p w14:paraId="48ABCBD6" w14:textId="77777777" w:rsidR="00F745ED" w:rsidRPr="000307BC" w:rsidRDefault="00F745ED">
            <w:pPr>
              <w:rPr>
                <w:sz w:val="20"/>
                <w:szCs w:val="18"/>
              </w:rPr>
            </w:pPr>
            <w:r w:rsidRPr="000307BC">
              <w:rPr>
                <w:sz w:val="20"/>
                <w:szCs w:val="18"/>
              </w:rPr>
              <w:t>CIKORIJA</w:t>
            </w:r>
          </w:p>
        </w:tc>
        <w:tc>
          <w:tcPr>
            <w:tcW w:w="913" w:type="dxa"/>
            <w:tcBorders>
              <w:top w:val="nil"/>
              <w:left w:val="nil"/>
              <w:bottom w:val="single" w:sz="6" w:space="0" w:color="auto"/>
              <w:right w:val="single" w:sz="6" w:space="0" w:color="auto"/>
            </w:tcBorders>
          </w:tcPr>
          <w:p w14:paraId="01B799B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B9124E5" w14:textId="77777777" w:rsidR="00F745ED" w:rsidRPr="000307BC" w:rsidRDefault="00F745ED" w:rsidP="009C0298">
            <w:pPr>
              <w:jc w:val="center"/>
              <w:rPr>
                <w:sz w:val="20"/>
                <w:szCs w:val="18"/>
              </w:rPr>
            </w:pPr>
            <w:r w:rsidRPr="000307BC">
              <w:rPr>
                <w:sz w:val="20"/>
                <w:szCs w:val="18"/>
              </w:rPr>
              <w:t>110</w:t>
            </w:r>
          </w:p>
        </w:tc>
        <w:tc>
          <w:tcPr>
            <w:tcW w:w="933" w:type="dxa"/>
            <w:tcBorders>
              <w:top w:val="nil"/>
              <w:left w:val="nil"/>
              <w:bottom w:val="single" w:sz="6" w:space="0" w:color="auto"/>
              <w:right w:val="single" w:sz="6" w:space="0" w:color="auto"/>
            </w:tcBorders>
          </w:tcPr>
          <w:p w14:paraId="0A416B78"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0AC491F8" w14:textId="77777777" w:rsidR="00F745ED" w:rsidRPr="000307BC" w:rsidRDefault="00F745ED" w:rsidP="009C0298">
            <w:pPr>
              <w:jc w:val="center"/>
              <w:rPr>
                <w:sz w:val="20"/>
                <w:szCs w:val="18"/>
              </w:rPr>
            </w:pPr>
            <w:r w:rsidRPr="000307BC">
              <w:rPr>
                <w:sz w:val="20"/>
                <w:szCs w:val="18"/>
              </w:rPr>
              <w:t>30</w:t>
            </w:r>
          </w:p>
        </w:tc>
        <w:tc>
          <w:tcPr>
            <w:tcW w:w="1396" w:type="dxa"/>
            <w:tcBorders>
              <w:top w:val="nil"/>
              <w:left w:val="nil"/>
              <w:bottom w:val="single" w:sz="6" w:space="0" w:color="auto"/>
              <w:right w:val="double" w:sz="6" w:space="0" w:color="auto"/>
            </w:tcBorders>
          </w:tcPr>
          <w:p w14:paraId="3220937D" w14:textId="77777777" w:rsidR="00F745ED" w:rsidRPr="000307BC" w:rsidRDefault="00F745ED" w:rsidP="009C0298">
            <w:pPr>
              <w:jc w:val="center"/>
              <w:rPr>
                <w:sz w:val="20"/>
                <w:szCs w:val="18"/>
              </w:rPr>
            </w:pPr>
            <w:r w:rsidRPr="000307BC">
              <w:rPr>
                <w:sz w:val="20"/>
                <w:szCs w:val="18"/>
              </w:rPr>
              <w:t>30,0</w:t>
            </w:r>
          </w:p>
        </w:tc>
      </w:tr>
      <w:tr w:rsidR="00F745ED" w:rsidRPr="000307BC" w14:paraId="175DEC30" w14:textId="77777777">
        <w:trPr>
          <w:trHeight w:val="255"/>
        </w:trPr>
        <w:tc>
          <w:tcPr>
            <w:tcW w:w="3964" w:type="dxa"/>
            <w:tcBorders>
              <w:top w:val="nil"/>
              <w:left w:val="double" w:sz="6" w:space="0" w:color="auto"/>
              <w:bottom w:val="single" w:sz="6" w:space="0" w:color="auto"/>
              <w:right w:val="single" w:sz="6" w:space="0" w:color="auto"/>
            </w:tcBorders>
          </w:tcPr>
          <w:p w14:paraId="37585C7F" w14:textId="77777777" w:rsidR="00F745ED" w:rsidRPr="000307BC" w:rsidRDefault="00F745ED">
            <w:pPr>
              <w:rPr>
                <w:sz w:val="20"/>
                <w:szCs w:val="18"/>
              </w:rPr>
            </w:pPr>
            <w:r w:rsidRPr="000307BC">
              <w:rPr>
                <w:sz w:val="20"/>
                <w:szCs w:val="18"/>
              </w:rPr>
              <w:t>CVETAČA</w:t>
            </w:r>
          </w:p>
        </w:tc>
        <w:tc>
          <w:tcPr>
            <w:tcW w:w="913" w:type="dxa"/>
            <w:tcBorders>
              <w:top w:val="nil"/>
              <w:left w:val="nil"/>
              <w:bottom w:val="single" w:sz="6" w:space="0" w:color="auto"/>
              <w:right w:val="single" w:sz="6" w:space="0" w:color="auto"/>
            </w:tcBorders>
          </w:tcPr>
          <w:p w14:paraId="53E14894" w14:textId="77777777" w:rsidR="00F745ED" w:rsidRPr="000307BC" w:rsidRDefault="00F745ED" w:rsidP="009C0298">
            <w:pPr>
              <w:jc w:val="center"/>
              <w:rPr>
                <w:sz w:val="20"/>
                <w:szCs w:val="18"/>
              </w:rPr>
            </w:pPr>
            <w:r w:rsidRPr="000307BC">
              <w:rPr>
                <w:sz w:val="20"/>
                <w:szCs w:val="18"/>
              </w:rPr>
              <w:t>70/80</w:t>
            </w:r>
          </w:p>
        </w:tc>
        <w:tc>
          <w:tcPr>
            <w:tcW w:w="913" w:type="dxa"/>
            <w:tcBorders>
              <w:top w:val="nil"/>
              <w:left w:val="nil"/>
              <w:bottom w:val="single" w:sz="6" w:space="0" w:color="auto"/>
              <w:right w:val="single" w:sz="6" w:space="0" w:color="auto"/>
            </w:tcBorders>
          </w:tcPr>
          <w:p w14:paraId="04AA4ACF"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404900A"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0E1682E3" w14:textId="77777777" w:rsidR="00F745ED" w:rsidRPr="000307BC" w:rsidRDefault="00F745ED" w:rsidP="009C0298">
            <w:pPr>
              <w:jc w:val="center"/>
              <w:rPr>
                <w:sz w:val="20"/>
                <w:szCs w:val="18"/>
              </w:rPr>
            </w:pPr>
            <w:r w:rsidRPr="000307BC">
              <w:rPr>
                <w:sz w:val="20"/>
                <w:szCs w:val="18"/>
              </w:rPr>
              <w:t>65</w:t>
            </w:r>
          </w:p>
        </w:tc>
        <w:tc>
          <w:tcPr>
            <w:tcW w:w="1396" w:type="dxa"/>
            <w:tcBorders>
              <w:top w:val="nil"/>
              <w:left w:val="nil"/>
              <w:bottom w:val="single" w:sz="6" w:space="0" w:color="auto"/>
              <w:right w:val="double" w:sz="6" w:space="0" w:color="auto"/>
            </w:tcBorders>
          </w:tcPr>
          <w:p w14:paraId="10A7FB3C" w14:textId="77777777" w:rsidR="00F745ED" w:rsidRPr="000307BC" w:rsidRDefault="00F745ED" w:rsidP="009C0298">
            <w:pPr>
              <w:jc w:val="center"/>
              <w:rPr>
                <w:sz w:val="20"/>
                <w:szCs w:val="18"/>
              </w:rPr>
            </w:pPr>
            <w:r w:rsidRPr="000307BC">
              <w:rPr>
                <w:sz w:val="20"/>
                <w:szCs w:val="18"/>
              </w:rPr>
              <w:t>30,0</w:t>
            </w:r>
          </w:p>
        </w:tc>
      </w:tr>
      <w:tr w:rsidR="00F745ED" w:rsidRPr="000307BC" w14:paraId="349593EC" w14:textId="77777777">
        <w:trPr>
          <w:trHeight w:val="255"/>
        </w:trPr>
        <w:tc>
          <w:tcPr>
            <w:tcW w:w="3964" w:type="dxa"/>
            <w:tcBorders>
              <w:top w:val="nil"/>
              <w:left w:val="double" w:sz="6" w:space="0" w:color="auto"/>
              <w:bottom w:val="single" w:sz="6" w:space="0" w:color="auto"/>
              <w:right w:val="single" w:sz="6" w:space="0" w:color="auto"/>
            </w:tcBorders>
          </w:tcPr>
          <w:p w14:paraId="093ABA8B" w14:textId="77777777" w:rsidR="00F745ED" w:rsidRPr="000307BC" w:rsidRDefault="00F745ED">
            <w:pPr>
              <w:rPr>
                <w:sz w:val="20"/>
                <w:szCs w:val="18"/>
              </w:rPr>
            </w:pPr>
            <w:r w:rsidRPr="000307BC">
              <w:rPr>
                <w:sz w:val="20"/>
                <w:szCs w:val="18"/>
              </w:rPr>
              <w:t>ČEBULA</w:t>
            </w:r>
          </w:p>
        </w:tc>
        <w:tc>
          <w:tcPr>
            <w:tcW w:w="913" w:type="dxa"/>
            <w:tcBorders>
              <w:top w:val="nil"/>
              <w:left w:val="nil"/>
              <w:bottom w:val="single" w:sz="6" w:space="0" w:color="auto"/>
              <w:right w:val="single" w:sz="6" w:space="0" w:color="auto"/>
            </w:tcBorders>
          </w:tcPr>
          <w:p w14:paraId="2D131674"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50511D35"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52DA558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D0F8BF0"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87827A3" w14:textId="77777777" w:rsidR="00F745ED" w:rsidRPr="000307BC" w:rsidRDefault="00F745ED" w:rsidP="009C0298">
            <w:pPr>
              <w:jc w:val="center"/>
              <w:rPr>
                <w:sz w:val="20"/>
                <w:szCs w:val="18"/>
              </w:rPr>
            </w:pPr>
            <w:r w:rsidRPr="000307BC">
              <w:rPr>
                <w:sz w:val="20"/>
                <w:szCs w:val="18"/>
              </w:rPr>
              <w:t>50,0</w:t>
            </w:r>
          </w:p>
        </w:tc>
      </w:tr>
      <w:tr w:rsidR="00F745ED" w:rsidRPr="000307BC" w14:paraId="1029CBD3" w14:textId="77777777">
        <w:trPr>
          <w:trHeight w:val="255"/>
        </w:trPr>
        <w:tc>
          <w:tcPr>
            <w:tcW w:w="3964" w:type="dxa"/>
            <w:tcBorders>
              <w:top w:val="nil"/>
              <w:left w:val="double" w:sz="6" w:space="0" w:color="auto"/>
              <w:bottom w:val="single" w:sz="6" w:space="0" w:color="auto"/>
              <w:right w:val="single" w:sz="6" w:space="0" w:color="auto"/>
            </w:tcBorders>
          </w:tcPr>
          <w:p w14:paraId="69589A60" w14:textId="77777777" w:rsidR="00F745ED" w:rsidRPr="000307BC" w:rsidRDefault="00F745ED">
            <w:pPr>
              <w:rPr>
                <w:sz w:val="20"/>
                <w:szCs w:val="18"/>
              </w:rPr>
            </w:pPr>
            <w:r w:rsidRPr="000307BC">
              <w:rPr>
                <w:sz w:val="20"/>
                <w:szCs w:val="18"/>
              </w:rPr>
              <w:t>ČESEN</w:t>
            </w:r>
          </w:p>
        </w:tc>
        <w:tc>
          <w:tcPr>
            <w:tcW w:w="913" w:type="dxa"/>
            <w:tcBorders>
              <w:top w:val="nil"/>
              <w:left w:val="nil"/>
              <w:bottom w:val="single" w:sz="6" w:space="0" w:color="auto"/>
              <w:right w:val="single" w:sz="6" w:space="0" w:color="auto"/>
            </w:tcBorders>
          </w:tcPr>
          <w:p w14:paraId="07274652"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08C16B6B"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F42A11D"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A2BCD0C"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D661469" w14:textId="77777777" w:rsidR="00F745ED" w:rsidRPr="000307BC" w:rsidRDefault="00F745ED" w:rsidP="009C0298">
            <w:pPr>
              <w:jc w:val="center"/>
              <w:rPr>
                <w:sz w:val="20"/>
                <w:szCs w:val="18"/>
              </w:rPr>
            </w:pPr>
            <w:r w:rsidRPr="000307BC">
              <w:rPr>
                <w:sz w:val="20"/>
                <w:szCs w:val="18"/>
              </w:rPr>
              <w:t>4,5</w:t>
            </w:r>
          </w:p>
        </w:tc>
      </w:tr>
      <w:tr w:rsidR="00F745ED" w:rsidRPr="000307BC" w14:paraId="0711289D" w14:textId="77777777">
        <w:trPr>
          <w:trHeight w:val="255"/>
        </w:trPr>
        <w:tc>
          <w:tcPr>
            <w:tcW w:w="3964" w:type="dxa"/>
            <w:tcBorders>
              <w:top w:val="nil"/>
              <w:left w:val="double" w:sz="6" w:space="0" w:color="auto"/>
              <w:bottom w:val="single" w:sz="6" w:space="0" w:color="auto"/>
              <w:right w:val="single" w:sz="6" w:space="0" w:color="auto"/>
            </w:tcBorders>
          </w:tcPr>
          <w:p w14:paraId="2E7D22AA" w14:textId="77777777" w:rsidR="00F745ED" w:rsidRPr="000307BC" w:rsidRDefault="00F745ED">
            <w:pPr>
              <w:rPr>
                <w:sz w:val="20"/>
                <w:szCs w:val="18"/>
              </w:rPr>
            </w:pPr>
            <w:r w:rsidRPr="000307BC">
              <w:rPr>
                <w:sz w:val="20"/>
                <w:szCs w:val="18"/>
              </w:rPr>
              <w:t>ČRNI KOREN</w:t>
            </w:r>
          </w:p>
        </w:tc>
        <w:tc>
          <w:tcPr>
            <w:tcW w:w="913" w:type="dxa"/>
            <w:tcBorders>
              <w:top w:val="nil"/>
              <w:left w:val="nil"/>
              <w:bottom w:val="single" w:sz="6" w:space="0" w:color="auto"/>
              <w:right w:val="single" w:sz="6" w:space="0" w:color="auto"/>
            </w:tcBorders>
          </w:tcPr>
          <w:p w14:paraId="11A79267"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4A82732"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21F4A8B2"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41F86DFC" w14:textId="77777777" w:rsidR="00F745ED" w:rsidRPr="000307BC" w:rsidRDefault="00F745ED" w:rsidP="009C0298">
            <w:pPr>
              <w:jc w:val="center"/>
              <w:rPr>
                <w:sz w:val="20"/>
                <w:szCs w:val="18"/>
              </w:rPr>
            </w:pPr>
            <w:r w:rsidRPr="000307BC">
              <w:rPr>
                <w:sz w:val="20"/>
                <w:szCs w:val="18"/>
              </w:rPr>
              <w:t>64</w:t>
            </w:r>
          </w:p>
        </w:tc>
        <w:tc>
          <w:tcPr>
            <w:tcW w:w="1396" w:type="dxa"/>
            <w:tcBorders>
              <w:top w:val="nil"/>
              <w:left w:val="nil"/>
              <w:bottom w:val="single" w:sz="6" w:space="0" w:color="auto"/>
              <w:right w:val="double" w:sz="6" w:space="0" w:color="auto"/>
            </w:tcBorders>
          </w:tcPr>
          <w:p w14:paraId="72A034A9" w14:textId="77777777" w:rsidR="00F745ED" w:rsidRPr="000307BC" w:rsidRDefault="00F745ED" w:rsidP="009C0298">
            <w:pPr>
              <w:jc w:val="center"/>
              <w:rPr>
                <w:sz w:val="20"/>
                <w:szCs w:val="18"/>
              </w:rPr>
            </w:pPr>
            <w:r w:rsidRPr="000307BC">
              <w:rPr>
                <w:sz w:val="20"/>
                <w:szCs w:val="18"/>
              </w:rPr>
              <w:t>20,0</w:t>
            </w:r>
          </w:p>
        </w:tc>
      </w:tr>
      <w:tr w:rsidR="00F745ED" w:rsidRPr="000307BC" w14:paraId="62D79B7D" w14:textId="77777777">
        <w:trPr>
          <w:trHeight w:val="255"/>
        </w:trPr>
        <w:tc>
          <w:tcPr>
            <w:tcW w:w="3964" w:type="dxa"/>
            <w:tcBorders>
              <w:top w:val="nil"/>
              <w:left w:val="double" w:sz="6" w:space="0" w:color="auto"/>
              <w:bottom w:val="single" w:sz="6" w:space="0" w:color="auto"/>
              <w:right w:val="single" w:sz="6" w:space="0" w:color="auto"/>
            </w:tcBorders>
          </w:tcPr>
          <w:p w14:paraId="384FD432" w14:textId="77777777" w:rsidR="00F745ED" w:rsidRPr="000307BC" w:rsidRDefault="00F745ED">
            <w:pPr>
              <w:rPr>
                <w:sz w:val="20"/>
                <w:szCs w:val="18"/>
              </w:rPr>
            </w:pPr>
            <w:r w:rsidRPr="000307BC">
              <w:rPr>
                <w:sz w:val="20"/>
                <w:szCs w:val="18"/>
              </w:rPr>
              <w:t>DROBNJAK</w:t>
            </w:r>
          </w:p>
        </w:tc>
        <w:tc>
          <w:tcPr>
            <w:tcW w:w="913" w:type="dxa"/>
            <w:tcBorders>
              <w:top w:val="nil"/>
              <w:left w:val="nil"/>
              <w:bottom w:val="single" w:sz="6" w:space="0" w:color="auto"/>
              <w:right w:val="single" w:sz="6" w:space="0" w:color="auto"/>
            </w:tcBorders>
          </w:tcPr>
          <w:p w14:paraId="698C4EBD" w14:textId="77777777" w:rsidR="00F745ED" w:rsidRPr="000307BC" w:rsidRDefault="00F745ED" w:rsidP="009C0298">
            <w:pPr>
              <w:jc w:val="center"/>
              <w:rPr>
                <w:sz w:val="20"/>
                <w:szCs w:val="18"/>
              </w:rPr>
            </w:pPr>
            <w:r w:rsidRPr="000307BC">
              <w:rPr>
                <w:sz w:val="20"/>
                <w:szCs w:val="18"/>
              </w:rPr>
              <w:t>70</w:t>
            </w:r>
          </w:p>
        </w:tc>
        <w:tc>
          <w:tcPr>
            <w:tcW w:w="913" w:type="dxa"/>
            <w:tcBorders>
              <w:top w:val="nil"/>
              <w:left w:val="nil"/>
              <w:bottom w:val="single" w:sz="6" w:space="0" w:color="auto"/>
              <w:right w:val="single" w:sz="6" w:space="0" w:color="auto"/>
            </w:tcBorders>
          </w:tcPr>
          <w:p w14:paraId="46B59AED" w14:textId="77777777" w:rsidR="00F745ED" w:rsidRPr="000307BC" w:rsidRDefault="00F745ED" w:rsidP="009C0298">
            <w:pPr>
              <w:jc w:val="center"/>
              <w:rPr>
                <w:sz w:val="20"/>
                <w:szCs w:val="18"/>
              </w:rPr>
            </w:pPr>
            <w:r w:rsidRPr="000307BC">
              <w:rPr>
                <w:sz w:val="20"/>
                <w:szCs w:val="18"/>
              </w:rPr>
              <w:t>250</w:t>
            </w:r>
          </w:p>
        </w:tc>
        <w:tc>
          <w:tcPr>
            <w:tcW w:w="933" w:type="dxa"/>
            <w:tcBorders>
              <w:top w:val="nil"/>
              <w:left w:val="nil"/>
              <w:bottom w:val="single" w:sz="6" w:space="0" w:color="auto"/>
              <w:right w:val="single" w:sz="6" w:space="0" w:color="auto"/>
            </w:tcBorders>
          </w:tcPr>
          <w:p w14:paraId="40055003"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26DB5BBB" w14:textId="77777777" w:rsidR="00F745ED" w:rsidRPr="000307BC" w:rsidRDefault="00F745ED" w:rsidP="009C0298">
            <w:pPr>
              <w:jc w:val="center"/>
              <w:rPr>
                <w:sz w:val="20"/>
                <w:szCs w:val="18"/>
              </w:rPr>
            </w:pPr>
            <w:r w:rsidRPr="000307BC">
              <w:rPr>
                <w:sz w:val="20"/>
                <w:szCs w:val="18"/>
              </w:rPr>
              <w:t>54</w:t>
            </w:r>
          </w:p>
        </w:tc>
        <w:tc>
          <w:tcPr>
            <w:tcW w:w="1396" w:type="dxa"/>
            <w:tcBorders>
              <w:top w:val="nil"/>
              <w:left w:val="nil"/>
              <w:bottom w:val="single" w:sz="6" w:space="0" w:color="auto"/>
              <w:right w:val="double" w:sz="6" w:space="0" w:color="auto"/>
            </w:tcBorders>
          </w:tcPr>
          <w:p w14:paraId="485AEA34" w14:textId="77777777" w:rsidR="00F745ED" w:rsidRPr="000307BC" w:rsidRDefault="00F745ED" w:rsidP="009C0298">
            <w:pPr>
              <w:jc w:val="center"/>
              <w:rPr>
                <w:sz w:val="20"/>
                <w:szCs w:val="18"/>
              </w:rPr>
            </w:pPr>
            <w:r w:rsidRPr="000307BC">
              <w:rPr>
                <w:sz w:val="20"/>
                <w:szCs w:val="18"/>
              </w:rPr>
              <w:t>50,0</w:t>
            </w:r>
          </w:p>
        </w:tc>
      </w:tr>
      <w:tr w:rsidR="00F745ED" w:rsidRPr="000307BC" w14:paraId="5976257C" w14:textId="77777777">
        <w:trPr>
          <w:trHeight w:val="255"/>
        </w:trPr>
        <w:tc>
          <w:tcPr>
            <w:tcW w:w="3964" w:type="dxa"/>
            <w:tcBorders>
              <w:top w:val="nil"/>
              <w:left w:val="double" w:sz="6" w:space="0" w:color="auto"/>
              <w:bottom w:val="single" w:sz="6" w:space="0" w:color="auto"/>
              <w:right w:val="single" w:sz="6" w:space="0" w:color="auto"/>
            </w:tcBorders>
          </w:tcPr>
          <w:p w14:paraId="0474F902" w14:textId="77777777" w:rsidR="00F745ED" w:rsidRPr="000307BC" w:rsidRDefault="00F745ED">
            <w:pPr>
              <w:rPr>
                <w:sz w:val="20"/>
                <w:szCs w:val="18"/>
              </w:rPr>
            </w:pPr>
            <w:r w:rsidRPr="000307BC">
              <w:rPr>
                <w:sz w:val="20"/>
                <w:szCs w:val="18"/>
              </w:rPr>
              <w:t>ENDIVIJA</w:t>
            </w:r>
          </w:p>
        </w:tc>
        <w:tc>
          <w:tcPr>
            <w:tcW w:w="913" w:type="dxa"/>
            <w:tcBorders>
              <w:top w:val="nil"/>
              <w:left w:val="nil"/>
              <w:bottom w:val="single" w:sz="6" w:space="0" w:color="auto"/>
              <w:right w:val="single" w:sz="6" w:space="0" w:color="auto"/>
            </w:tcBorders>
          </w:tcPr>
          <w:p w14:paraId="1681791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00F96D7"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11A790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FA1702A"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0F58B721" w14:textId="77777777" w:rsidR="00F745ED" w:rsidRPr="000307BC" w:rsidRDefault="00F745ED" w:rsidP="009C0298">
            <w:pPr>
              <w:jc w:val="center"/>
              <w:rPr>
                <w:sz w:val="20"/>
                <w:szCs w:val="18"/>
              </w:rPr>
            </w:pPr>
            <w:r w:rsidRPr="000307BC">
              <w:rPr>
                <w:sz w:val="20"/>
                <w:szCs w:val="18"/>
              </w:rPr>
              <w:t>40,0</w:t>
            </w:r>
          </w:p>
        </w:tc>
      </w:tr>
      <w:tr w:rsidR="00F745ED" w:rsidRPr="000307BC" w14:paraId="143FD205" w14:textId="77777777">
        <w:trPr>
          <w:trHeight w:val="255"/>
        </w:trPr>
        <w:tc>
          <w:tcPr>
            <w:tcW w:w="3964" w:type="dxa"/>
            <w:tcBorders>
              <w:top w:val="nil"/>
              <w:left w:val="double" w:sz="6" w:space="0" w:color="auto"/>
              <w:bottom w:val="single" w:sz="6" w:space="0" w:color="auto"/>
              <w:right w:val="single" w:sz="6" w:space="0" w:color="auto"/>
            </w:tcBorders>
          </w:tcPr>
          <w:p w14:paraId="2488DE3D" w14:textId="77777777" w:rsidR="00F745ED" w:rsidRPr="000307BC" w:rsidRDefault="00F745ED">
            <w:pPr>
              <w:rPr>
                <w:sz w:val="20"/>
                <w:szCs w:val="18"/>
              </w:rPr>
            </w:pPr>
            <w:r w:rsidRPr="000307BC">
              <w:rPr>
                <w:sz w:val="20"/>
                <w:szCs w:val="18"/>
              </w:rPr>
              <w:t>FIŽOL</w:t>
            </w:r>
          </w:p>
        </w:tc>
        <w:tc>
          <w:tcPr>
            <w:tcW w:w="913" w:type="dxa"/>
            <w:tcBorders>
              <w:top w:val="nil"/>
              <w:left w:val="nil"/>
              <w:bottom w:val="single" w:sz="6" w:space="0" w:color="auto"/>
              <w:right w:val="single" w:sz="6" w:space="0" w:color="auto"/>
            </w:tcBorders>
          </w:tcPr>
          <w:p w14:paraId="31C29BFC"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11E6D383"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4D0E92"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2A34E9E8"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4AFE2E37" w14:textId="77777777" w:rsidR="00F745ED" w:rsidRPr="000307BC" w:rsidRDefault="00F745ED" w:rsidP="009C0298">
            <w:pPr>
              <w:jc w:val="center"/>
              <w:rPr>
                <w:sz w:val="20"/>
                <w:szCs w:val="18"/>
              </w:rPr>
            </w:pPr>
            <w:r w:rsidRPr="000307BC">
              <w:rPr>
                <w:sz w:val="20"/>
                <w:szCs w:val="18"/>
              </w:rPr>
              <w:t>12,5</w:t>
            </w:r>
          </w:p>
        </w:tc>
      </w:tr>
      <w:tr w:rsidR="00F745ED" w:rsidRPr="000307BC" w14:paraId="30BE88D9" w14:textId="77777777">
        <w:trPr>
          <w:trHeight w:val="255"/>
        </w:trPr>
        <w:tc>
          <w:tcPr>
            <w:tcW w:w="3964" w:type="dxa"/>
            <w:tcBorders>
              <w:top w:val="nil"/>
              <w:left w:val="double" w:sz="6" w:space="0" w:color="auto"/>
              <w:bottom w:val="single" w:sz="6" w:space="0" w:color="auto"/>
              <w:right w:val="single" w:sz="6" w:space="0" w:color="auto"/>
            </w:tcBorders>
          </w:tcPr>
          <w:p w14:paraId="6F68BBB7" w14:textId="77777777" w:rsidR="00F745ED" w:rsidRPr="000307BC" w:rsidRDefault="00F745ED">
            <w:pPr>
              <w:rPr>
                <w:sz w:val="20"/>
                <w:szCs w:val="18"/>
              </w:rPr>
            </w:pPr>
            <w:r w:rsidRPr="000307BC">
              <w:rPr>
                <w:sz w:val="20"/>
                <w:szCs w:val="18"/>
              </w:rPr>
              <w:t>GLAV.OHROVT</w:t>
            </w:r>
          </w:p>
        </w:tc>
        <w:tc>
          <w:tcPr>
            <w:tcW w:w="913" w:type="dxa"/>
            <w:tcBorders>
              <w:top w:val="nil"/>
              <w:left w:val="nil"/>
              <w:bottom w:val="single" w:sz="6" w:space="0" w:color="auto"/>
              <w:right w:val="single" w:sz="6" w:space="0" w:color="auto"/>
            </w:tcBorders>
          </w:tcPr>
          <w:p w14:paraId="1FF65AA3"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8FFDC22"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AACD1AE"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72F4C511"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3391A9B" w14:textId="77777777" w:rsidR="00F745ED" w:rsidRPr="000307BC" w:rsidRDefault="00F745ED" w:rsidP="009C0298">
            <w:pPr>
              <w:jc w:val="center"/>
              <w:rPr>
                <w:sz w:val="20"/>
                <w:szCs w:val="18"/>
              </w:rPr>
            </w:pPr>
            <w:r w:rsidRPr="000307BC">
              <w:rPr>
                <w:sz w:val="20"/>
                <w:szCs w:val="18"/>
              </w:rPr>
              <w:t>40,0</w:t>
            </w:r>
          </w:p>
        </w:tc>
      </w:tr>
      <w:tr w:rsidR="00F745ED" w:rsidRPr="000307BC" w14:paraId="4A71A3A5" w14:textId="77777777">
        <w:trPr>
          <w:trHeight w:val="255"/>
        </w:trPr>
        <w:tc>
          <w:tcPr>
            <w:tcW w:w="3964" w:type="dxa"/>
            <w:tcBorders>
              <w:top w:val="nil"/>
              <w:left w:val="double" w:sz="6" w:space="0" w:color="auto"/>
              <w:bottom w:val="single" w:sz="6" w:space="0" w:color="auto"/>
              <w:right w:val="single" w:sz="6" w:space="0" w:color="auto"/>
            </w:tcBorders>
          </w:tcPr>
          <w:p w14:paraId="1894ACD3" w14:textId="77777777" w:rsidR="00F745ED" w:rsidRPr="000307BC" w:rsidRDefault="00F745ED">
            <w:pPr>
              <w:rPr>
                <w:sz w:val="20"/>
                <w:szCs w:val="18"/>
              </w:rPr>
            </w:pPr>
            <w:r w:rsidRPr="000307BC">
              <w:rPr>
                <w:sz w:val="20"/>
                <w:szCs w:val="18"/>
              </w:rPr>
              <w:t>GRAH</w:t>
            </w:r>
          </w:p>
        </w:tc>
        <w:tc>
          <w:tcPr>
            <w:tcW w:w="913" w:type="dxa"/>
            <w:tcBorders>
              <w:top w:val="nil"/>
              <w:left w:val="nil"/>
              <w:bottom w:val="single" w:sz="6" w:space="0" w:color="auto"/>
              <w:right w:val="single" w:sz="6" w:space="0" w:color="auto"/>
            </w:tcBorders>
          </w:tcPr>
          <w:p w14:paraId="1AB6D2C7"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2C0D1A4"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6A37670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A7776E4" w14:textId="77777777" w:rsidR="00F745ED" w:rsidRPr="000307BC" w:rsidRDefault="00F745ED" w:rsidP="009C0298">
            <w:pPr>
              <w:jc w:val="center"/>
              <w:rPr>
                <w:sz w:val="20"/>
                <w:szCs w:val="18"/>
              </w:rPr>
            </w:pPr>
            <w:r w:rsidRPr="000307BC">
              <w:rPr>
                <w:sz w:val="20"/>
                <w:szCs w:val="18"/>
              </w:rPr>
              <w:t>105</w:t>
            </w:r>
          </w:p>
        </w:tc>
        <w:tc>
          <w:tcPr>
            <w:tcW w:w="1396" w:type="dxa"/>
            <w:tcBorders>
              <w:top w:val="nil"/>
              <w:left w:val="nil"/>
              <w:bottom w:val="single" w:sz="6" w:space="0" w:color="auto"/>
              <w:right w:val="double" w:sz="6" w:space="0" w:color="auto"/>
            </w:tcBorders>
          </w:tcPr>
          <w:p w14:paraId="0418E764" w14:textId="77777777" w:rsidR="00F745ED" w:rsidRPr="000307BC" w:rsidRDefault="00F745ED" w:rsidP="009C0298">
            <w:pPr>
              <w:jc w:val="center"/>
              <w:rPr>
                <w:sz w:val="20"/>
                <w:szCs w:val="18"/>
              </w:rPr>
            </w:pPr>
            <w:r w:rsidRPr="000307BC">
              <w:rPr>
                <w:sz w:val="20"/>
                <w:szCs w:val="18"/>
              </w:rPr>
              <w:t>7,5</w:t>
            </w:r>
          </w:p>
        </w:tc>
      </w:tr>
      <w:tr w:rsidR="00F745ED" w:rsidRPr="000307BC" w14:paraId="40B223AA" w14:textId="77777777">
        <w:trPr>
          <w:trHeight w:val="255"/>
        </w:trPr>
        <w:tc>
          <w:tcPr>
            <w:tcW w:w="3964" w:type="dxa"/>
            <w:tcBorders>
              <w:top w:val="nil"/>
              <w:left w:val="double" w:sz="6" w:space="0" w:color="auto"/>
              <w:bottom w:val="single" w:sz="6" w:space="0" w:color="auto"/>
              <w:right w:val="single" w:sz="6" w:space="0" w:color="auto"/>
            </w:tcBorders>
          </w:tcPr>
          <w:p w14:paraId="049FD340" w14:textId="77777777" w:rsidR="00F745ED" w:rsidRPr="000307BC" w:rsidRDefault="00F745ED">
            <w:pPr>
              <w:rPr>
                <w:sz w:val="20"/>
                <w:szCs w:val="18"/>
              </w:rPr>
            </w:pPr>
            <w:r w:rsidRPr="000307BC">
              <w:rPr>
                <w:sz w:val="20"/>
                <w:szCs w:val="18"/>
              </w:rPr>
              <w:t>HREN</w:t>
            </w:r>
          </w:p>
        </w:tc>
        <w:tc>
          <w:tcPr>
            <w:tcW w:w="913" w:type="dxa"/>
            <w:tcBorders>
              <w:top w:val="nil"/>
              <w:left w:val="nil"/>
              <w:bottom w:val="single" w:sz="6" w:space="0" w:color="auto"/>
              <w:right w:val="single" w:sz="6" w:space="0" w:color="auto"/>
            </w:tcBorders>
          </w:tcPr>
          <w:p w14:paraId="0277FDB8"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504D298D"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3B3FD86C"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1B5E7BAE"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2BB90E4" w14:textId="77777777" w:rsidR="00F745ED" w:rsidRPr="000307BC" w:rsidRDefault="00F745ED" w:rsidP="009C0298">
            <w:pPr>
              <w:jc w:val="center"/>
              <w:rPr>
                <w:sz w:val="20"/>
                <w:szCs w:val="18"/>
              </w:rPr>
            </w:pPr>
            <w:r w:rsidRPr="000307BC">
              <w:rPr>
                <w:sz w:val="20"/>
                <w:szCs w:val="18"/>
              </w:rPr>
              <w:t>10,0</w:t>
            </w:r>
          </w:p>
        </w:tc>
      </w:tr>
      <w:tr w:rsidR="00F745ED" w:rsidRPr="000307BC" w14:paraId="272620BA" w14:textId="77777777">
        <w:trPr>
          <w:trHeight w:val="255"/>
        </w:trPr>
        <w:tc>
          <w:tcPr>
            <w:tcW w:w="3964" w:type="dxa"/>
            <w:tcBorders>
              <w:top w:val="nil"/>
              <w:left w:val="double" w:sz="6" w:space="0" w:color="auto"/>
              <w:bottom w:val="single" w:sz="6" w:space="0" w:color="auto"/>
              <w:right w:val="single" w:sz="6" w:space="0" w:color="auto"/>
            </w:tcBorders>
          </w:tcPr>
          <w:p w14:paraId="0D0F0A60" w14:textId="77777777" w:rsidR="00F745ED" w:rsidRPr="000307BC" w:rsidRDefault="00F745ED">
            <w:pPr>
              <w:rPr>
                <w:sz w:val="20"/>
                <w:szCs w:val="18"/>
              </w:rPr>
            </w:pPr>
            <w:r w:rsidRPr="000307BC">
              <w:rPr>
                <w:sz w:val="20"/>
                <w:szCs w:val="18"/>
              </w:rPr>
              <w:t>JANEŽ</w:t>
            </w:r>
          </w:p>
        </w:tc>
        <w:tc>
          <w:tcPr>
            <w:tcW w:w="913" w:type="dxa"/>
            <w:tcBorders>
              <w:top w:val="nil"/>
              <w:left w:val="nil"/>
              <w:bottom w:val="single" w:sz="6" w:space="0" w:color="auto"/>
              <w:right w:val="single" w:sz="6" w:space="0" w:color="auto"/>
            </w:tcBorders>
          </w:tcPr>
          <w:p w14:paraId="150DC1A5"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4BCA9655"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35F607FB" w14:textId="77777777" w:rsidR="00F745ED" w:rsidRPr="000307BC" w:rsidRDefault="00F745ED" w:rsidP="009C0298">
            <w:pPr>
              <w:jc w:val="center"/>
              <w:rPr>
                <w:sz w:val="20"/>
                <w:szCs w:val="18"/>
              </w:rPr>
            </w:pPr>
            <w:r w:rsidRPr="000307BC">
              <w:rPr>
                <w:sz w:val="20"/>
                <w:szCs w:val="18"/>
              </w:rPr>
              <w:t>18</w:t>
            </w:r>
          </w:p>
        </w:tc>
        <w:tc>
          <w:tcPr>
            <w:tcW w:w="913" w:type="dxa"/>
            <w:tcBorders>
              <w:top w:val="nil"/>
              <w:left w:val="nil"/>
              <w:bottom w:val="single" w:sz="6" w:space="0" w:color="auto"/>
              <w:right w:val="single" w:sz="6" w:space="0" w:color="auto"/>
            </w:tcBorders>
          </w:tcPr>
          <w:p w14:paraId="3A9CFE80" w14:textId="77777777" w:rsidR="00F745ED" w:rsidRPr="000307BC" w:rsidRDefault="00F745ED" w:rsidP="009C0298">
            <w:pPr>
              <w:jc w:val="center"/>
              <w:rPr>
                <w:sz w:val="20"/>
                <w:szCs w:val="18"/>
              </w:rPr>
            </w:pPr>
            <w:r w:rsidRPr="000307BC">
              <w:rPr>
                <w:sz w:val="20"/>
                <w:szCs w:val="18"/>
              </w:rPr>
              <w:t>55</w:t>
            </w:r>
          </w:p>
        </w:tc>
        <w:tc>
          <w:tcPr>
            <w:tcW w:w="1396" w:type="dxa"/>
            <w:tcBorders>
              <w:top w:val="nil"/>
              <w:left w:val="nil"/>
              <w:bottom w:val="single" w:sz="6" w:space="0" w:color="auto"/>
              <w:right w:val="double" w:sz="6" w:space="0" w:color="auto"/>
            </w:tcBorders>
          </w:tcPr>
          <w:p w14:paraId="33DC57EE" w14:textId="77777777" w:rsidR="00F745ED" w:rsidRPr="000307BC" w:rsidRDefault="00F745ED" w:rsidP="009C0298">
            <w:pPr>
              <w:jc w:val="center"/>
              <w:rPr>
                <w:sz w:val="20"/>
                <w:szCs w:val="18"/>
              </w:rPr>
            </w:pPr>
            <w:r w:rsidRPr="000307BC">
              <w:rPr>
                <w:sz w:val="20"/>
                <w:szCs w:val="18"/>
              </w:rPr>
              <w:t>20,0</w:t>
            </w:r>
          </w:p>
        </w:tc>
      </w:tr>
      <w:tr w:rsidR="00F745ED" w:rsidRPr="000307BC" w14:paraId="61635742" w14:textId="77777777">
        <w:trPr>
          <w:trHeight w:val="255"/>
        </w:trPr>
        <w:tc>
          <w:tcPr>
            <w:tcW w:w="3964" w:type="dxa"/>
            <w:tcBorders>
              <w:top w:val="nil"/>
              <w:left w:val="double" w:sz="6" w:space="0" w:color="auto"/>
              <w:bottom w:val="single" w:sz="6" w:space="0" w:color="auto"/>
              <w:right w:val="single" w:sz="6" w:space="0" w:color="auto"/>
            </w:tcBorders>
          </w:tcPr>
          <w:p w14:paraId="7CC23C2F" w14:textId="77777777" w:rsidR="00F745ED" w:rsidRPr="000307BC" w:rsidRDefault="00F745ED">
            <w:pPr>
              <w:rPr>
                <w:sz w:val="20"/>
                <w:szCs w:val="18"/>
              </w:rPr>
            </w:pPr>
            <w:r w:rsidRPr="000307BC">
              <w:rPr>
                <w:sz w:val="20"/>
                <w:szCs w:val="18"/>
              </w:rPr>
              <w:t>KITAJSKI KAPUS</w:t>
            </w:r>
          </w:p>
        </w:tc>
        <w:tc>
          <w:tcPr>
            <w:tcW w:w="913" w:type="dxa"/>
            <w:tcBorders>
              <w:top w:val="nil"/>
              <w:left w:val="nil"/>
              <w:bottom w:val="single" w:sz="6" w:space="0" w:color="auto"/>
              <w:right w:val="single" w:sz="6" w:space="0" w:color="auto"/>
            </w:tcBorders>
          </w:tcPr>
          <w:p w14:paraId="428BD541"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80F3F6" w14:textId="77777777" w:rsidR="00F745ED" w:rsidRPr="000307BC" w:rsidRDefault="00F745ED" w:rsidP="009C0298">
            <w:pPr>
              <w:jc w:val="center"/>
              <w:rPr>
                <w:sz w:val="20"/>
                <w:szCs w:val="18"/>
              </w:rPr>
            </w:pPr>
            <w:r w:rsidRPr="000307BC">
              <w:rPr>
                <w:sz w:val="20"/>
                <w:szCs w:val="18"/>
              </w:rPr>
              <w:t>235</w:t>
            </w:r>
          </w:p>
        </w:tc>
        <w:tc>
          <w:tcPr>
            <w:tcW w:w="933" w:type="dxa"/>
            <w:tcBorders>
              <w:top w:val="nil"/>
              <w:left w:val="nil"/>
              <w:bottom w:val="single" w:sz="6" w:space="0" w:color="auto"/>
              <w:right w:val="single" w:sz="6" w:space="0" w:color="auto"/>
            </w:tcBorders>
          </w:tcPr>
          <w:p w14:paraId="331BD393"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D907283"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3985E9B3" w14:textId="77777777" w:rsidR="00F745ED" w:rsidRPr="000307BC" w:rsidRDefault="00F745ED" w:rsidP="009C0298">
            <w:pPr>
              <w:jc w:val="center"/>
              <w:rPr>
                <w:sz w:val="20"/>
                <w:szCs w:val="18"/>
              </w:rPr>
            </w:pPr>
            <w:r w:rsidRPr="000307BC">
              <w:rPr>
                <w:sz w:val="20"/>
                <w:szCs w:val="18"/>
              </w:rPr>
              <w:t>50,0</w:t>
            </w:r>
          </w:p>
        </w:tc>
      </w:tr>
      <w:tr w:rsidR="00F745ED" w:rsidRPr="000307BC" w14:paraId="16C7C8D3" w14:textId="77777777">
        <w:trPr>
          <w:trHeight w:val="255"/>
        </w:trPr>
        <w:tc>
          <w:tcPr>
            <w:tcW w:w="3964" w:type="dxa"/>
            <w:tcBorders>
              <w:top w:val="nil"/>
              <w:left w:val="double" w:sz="6" w:space="0" w:color="auto"/>
              <w:bottom w:val="single" w:sz="6" w:space="0" w:color="auto"/>
              <w:right w:val="single" w:sz="6" w:space="0" w:color="auto"/>
            </w:tcBorders>
          </w:tcPr>
          <w:p w14:paraId="3B177A02" w14:textId="77777777" w:rsidR="00F745ED" w:rsidRPr="000307BC" w:rsidRDefault="00F745ED">
            <w:pPr>
              <w:rPr>
                <w:sz w:val="20"/>
                <w:szCs w:val="18"/>
              </w:rPr>
            </w:pPr>
            <w:r w:rsidRPr="000307BC">
              <w:rPr>
                <w:sz w:val="20"/>
                <w:szCs w:val="18"/>
              </w:rPr>
              <w:t>KOLERABICA</w:t>
            </w:r>
          </w:p>
        </w:tc>
        <w:tc>
          <w:tcPr>
            <w:tcW w:w="913" w:type="dxa"/>
            <w:tcBorders>
              <w:top w:val="nil"/>
              <w:left w:val="nil"/>
              <w:bottom w:val="single" w:sz="6" w:space="0" w:color="auto"/>
              <w:right w:val="single" w:sz="6" w:space="0" w:color="auto"/>
            </w:tcBorders>
          </w:tcPr>
          <w:p w14:paraId="0EB0824F"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483D38A"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7057098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561498CA"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6F367232" w14:textId="77777777" w:rsidR="00F745ED" w:rsidRPr="000307BC" w:rsidRDefault="00F745ED" w:rsidP="009C0298">
            <w:pPr>
              <w:jc w:val="center"/>
              <w:rPr>
                <w:sz w:val="20"/>
                <w:szCs w:val="18"/>
              </w:rPr>
            </w:pPr>
            <w:r w:rsidRPr="000307BC">
              <w:rPr>
                <w:sz w:val="20"/>
                <w:szCs w:val="18"/>
              </w:rPr>
              <w:t>30,0</w:t>
            </w:r>
          </w:p>
        </w:tc>
      </w:tr>
      <w:tr w:rsidR="00F745ED" w:rsidRPr="000307BC" w14:paraId="2B6D5ECD" w14:textId="77777777">
        <w:trPr>
          <w:trHeight w:val="255"/>
        </w:trPr>
        <w:tc>
          <w:tcPr>
            <w:tcW w:w="3964" w:type="dxa"/>
            <w:tcBorders>
              <w:top w:val="nil"/>
              <w:left w:val="double" w:sz="6" w:space="0" w:color="auto"/>
              <w:bottom w:val="single" w:sz="6" w:space="0" w:color="auto"/>
              <w:right w:val="single" w:sz="6" w:space="0" w:color="auto"/>
            </w:tcBorders>
          </w:tcPr>
          <w:p w14:paraId="0970066C" w14:textId="77777777" w:rsidR="00F745ED" w:rsidRPr="000307BC" w:rsidRDefault="00F745ED">
            <w:pPr>
              <w:rPr>
                <w:sz w:val="20"/>
                <w:szCs w:val="18"/>
              </w:rPr>
            </w:pPr>
            <w:r w:rsidRPr="000307BC">
              <w:rPr>
                <w:sz w:val="20"/>
                <w:szCs w:val="18"/>
              </w:rPr>
              <w:t>KOMARČEK</w:t>
            </w:r>
          </w:p>
        </w:tc>
        <w:tc>
          <w:tcPr>
            <w:tcW w:w="913" w:type="dxa"/>
            <w:tcBorders>
              <w:top w:val="nil"/>
              <w:left w:val="nil"/>
              <w:bottom w:val="single" w:sz="6" w:space="0" w:color="auto"/>
              <w:right w:val="single" w:sz="6" w:space="0" w:color="auto"/>
            </w:tcBorders>
          </w:tcPr>
          <w:p w14:paraId="29B3007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532523DA"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52DD477F"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0E0CC328" w14:textId="77777777" w:rsidR="00F745ED" w:rsidRPr="000307BC" w:rsidRDefault="00F745ED" w:rsidP="009C0298">
            <w:pPr>
              <w:jc w:val="center"/>
              <w:rPr>
                <w:sz w:val="20"/>
                <w:szCs w:val="18"/>
              </w:rPr>
            </w:pPr>
            <w:r w:rsidRPr="000307BC">
              <w:rPr>
                <w:sz w:val="20"/>
                <w:szCs w:val="18"/>
              </w:rPr>
              <w:t>45</w:t>
            </w:r>
          </w:p>
        </w:tc>
        <w:tc>
          <w:tcPr>
            <w:tcW w:w="1396" w:type="dxa"/>
            <w:tcBorders>
              <w:top w:val="nil"/>
              <w:left w:val="nil"/>
              <w:bottom w:val="single" w:sz="6" w:space="0" w:color="auto"/>
              <w:right w:val="double" w:sz="6" w:space="0" w:color="auto"/>
            </w:tcBorders>
          </w:tcPr>
          <w:p w14:paraId="1AA79E37" w14:textId="77777777" w:rsidR="00F745ED" w:rsidRPr="000307BC" w:rsidRDefault="00F745ED" w:rsidP="009C0298">
            <w:pPr>
              <w:jc w:val="center"/>
              <w:rPr>
                <w:sz w:val="20"/>
                <w:szCs w:val="18"/>
              </w:rPr>
            </w:pPr>
            <w:r w:rsidRPr="000307BC">
              <w:rPr>
                <w:sz w:val="20"/>
                <w:szCs w:val="18"/>
              </w:rPr>
              <w:t>20,0</w:t>
            </w:r>
          </w:p>
        </w:tc>
      </w:tr>
      <w:tr w:rsidR="00F745ED" w:rsidRPr="000307BC" w14:paraId="49AC115C" w14:textId="77777777">
        <w:trPr>
          <w:trHeight w:val="255"/>
        </w:trPr>
        <w:tc>
          <w:tcPr>
            <w:tcW w:w="3964" w:type="dxa"/>
            <w:tcBorders>
              <w:top w:val="nil"/>
              <w:left w:val="double" w:sz="6" w:space="0" w:color="auto"/>
              <w:bottom w:val="single" w:sz="6" w:space="0" w:color="auto"/>
              <w:right w:val="single" w:sz="6" w:space="0" w:color="auto"/>
            </w:tcBorders>
          </w:tcPr>
          <w:p w14:paraId="1DDAA881" w14:textId="77777777" w:rsidR="00F745ED" w:rsidRPr="000307BC" w:rsidRDefault="00F745ED">
            <w:pPr>
              <w:rPr>
                <w:sz w:val="20"/>
                <w:szCs w:val="18"/>
              </w:rPr>
            </w:pPr>
            <w:r w:rsidRPr="000307BC">
              <w:rPr>
                <w:sz w:val="20"/>
                <w:szCs w:val="18"/>
              </w:rPr>
              <w:t>KORENČEK (skladiščenje)</w:t>
            </w:r>
          </w:p>
        </w:tc>
        <w:tc>
          <w:tcPr>
            <w:tcW w:w="913" w:type="dxa"/>
            <w:tcBorders>
              <w:top w:val="nil"/>
              <w:left w:val="nil"/>
              <w:bottom w:val="single" w:sz="6" w:space="0" w:color="auto"/>
              <w:right w:val="single" w:sz="6" w:space="0" w:color="auto"/>
            </w:tcBorders>
          </w:tcPr>
          <w:p w14:paraId="687F2205"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70490CC1"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3D7B3A61"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3B7B753A" w14:textId="77777777" w:rsidR="00F745ED" w:rsidRPr="000307BC" w:rsidRDefault="00F745ED" w:rsidP="009C0298">
            <w:pPr>
              <w:jc w:val="center"/>
              <w:rPr>
                <w:sz w:val="20"/>
                <w:szCs w:val="18"/>
              </w:rPr>
            </w:pPr>
            <w:r w:rsidRPr="000307BC">
              <w:rPr>
                <w:sz w:val="20"/>
                <w:szCs w:val="18"/>
              </w:rPr>
              <w:t>110</w:t>
            </w:r>
          </w:p>
        </w:tc>
        <w:tc>
          <w:tcPr>
            <w:tcW w:w="1396" w:type="dxa"/>
            <w:tcBorders>
              <w:top w:val="nil"/>
              <w:left w:val="nil"/>
              <w:bottom w:val="single" w:sz="6" w:space="0" w:color="auto"/>
              <w:right w:val="double" w:sz="6" w:space="0" w:color="auto"/>
            </w:tcBorders>
          </w:tcPr>
          <w:p w14:paraId="0A4D11AF" w14:textId="77777777" w:rsidR="00F745ED" w:rsidRPr="000307BC" w:rsidRDefault="00F745ED" w:rsidP="009C0298">
            <w:pPr>
              <w:jc w:val="center"/>
              <w:rPr>
                <w:sz w:val="20"/>
                <w:szCs w:val="18"/>
              </w:rPr>
            </w:pPr>
            <w:r w:rsidRPr="000307BC">
              <w:rPr>
                <w:sz w:val="20"/>
                <w:szCs w:val="18"/>
              </w:rPr>
              <w:t>70,0</w:t>
            </w:r>
          </w:p>
        </w:tc>
      </w:tr>
      <w:tr w:rsidR="00F745ED" w:rsidRPr="000307BC" w14:paraId="197DF865" w14:textId="77777777">
        <w:trPr>
          <w:trHeight w:val="255"/>
        </w:trPr>
        <w:tc>
          <w:tcPr>
            <w:tcW w:w="3964" w:type="dxa"/>
            <w:tcBorders>
              <w:top w:val="nil"/>
              <w:left w:val="double" w:sz="6" w:space="0" w:color="auto"/>
              <w:bottom w:val="single" w:sz="6" w:space="0" w:color="auto"/>
              <w:right w:val="single" w:sz="6" w:space="0" w:color="auto"/>
            </w:tcBorders>
          </w:tcPr>
          <w:p w14:paraId="6922C565" w14:textId="77777777" w:rsidR="00F745ED" w:rsidRPr="000307BC" w:rsidRDefault="00F745ED">
            <w:pPr>
              <w:rPr>
                <w:sz w:val="20"/>
                <w:szCs w:val="18"/>
              </w:rPr>
            </w:pPr>
            <w:r w:rsidRPr="000307BC">
              <w:rPr>
                <w:sz w:val="20"/>
                <w:szCs w:val="18"/>
              </w:rPr>
              <w:t>KORENČEK (šopki)</w:t>
            </w:r>
          </w:p>
        </w:tc>
        <w:tc>
          <w:tcPr>
            <w:tcW w:w="913" w:type="dxa"/>
            <w:tcBorders>
              <w:top w:val="nil"/>
              <w:left w:val="nil"/>
              <w:bottom w:val="single" w:sz="6" w:space="0" w:color="auto"/>
              <w:right w:val="single" w:sz="6" w:space="0" w:color="auto"/>
            </w:tcBorders>
          </w:tcPr>
          <w:p w14:paraId="75FB9EC3" w14:textId="77777777" w:rsidR="00F745ED" w:rsidRPr="000307BC" w:rsidRDefault="00F745ED" w:rsidP="009C0298">
            <w:pPr>
              <w:jc w:val="center"/>
              <w:rPr>
                <w:sz w:val="20"/>
                <w:szCs w:val="18"/>
              </w:rPr>
            </w:pPr>
            <w:r w:rsidRPr="000307BC">
              <w:rPr>
                <w:sz w:val="20"/>
                <w:szCs w:val="18"/>
              </w:rPr>
              <w:t>84</w:t>
            </w:r>
          </w:p>
        </w:tc>
        <w:tc>
          <w:tcPr>
            <w:tcW w:w="913" w:type="dxa"/>
            <w:tcBorders>
              <w:top w:val="nil"/>
              <w:left w:val="nil"/>
              <w:bottom w:val="single" w:sz="6" w:space="0" w:color="auto"/>
              <w:right w:val="single" w:sz="6" w:space="0" w:color="auto"/>
            </w:tcBorders>
          </w:tcPr>
          <w:p w14:paraId="51068E55" w14:textId="77777777" w:rsidR="00F745ED" w:rsidRPr="000307BC" w:rsidRDefault="00F745ED" w:rsidP="009C0298">
            <w:pPr>
              <w:jc w:val="center"/>
              <w:rPr>
                <w:sz w:val="20"/>
                <w:szCs w:val="18"/>
              </w:rPr>
            </w:pPr>
            <w:r w:rsidRPr="000307BC">
              <w:rPr>
                <w:sz w:val="20"/>
                <w:szCs w:val="18"/>
              </w:rPr>
              <w:t>343</w:t>
            </w:r>
          </w:p>
        </w:tc>
        <w:tc>
          <w:tcPr>
            <w:tcW w:w="933" w:type="dxa"/>
            <w:tcBorders>
              <w:top w:val="nil"/>
              <w:left w:val="nil"/>
              <w:bottom w:val="single" w:sz="6" w:space="0" w:color="auto"/>
              <w:right w:val="single" w:sz="6" w:space="0" w:color="auto"/>
            </w:tcBorders>
          </w:tcPr>
          <w:p w14:paraId="038F3783" w14:textId="77777777" w:rsidR="00F745ED" w:rsidRPr="000307BC" w:rsidRDefault="00F745ED" w:rsidP="009C0298">
            <w:pPr>
              <w:jc w:val="center"/>
              <w:rPr>
                <w:sz w:val="20"/>
                <w:szCs w:val="18"/>
              </w:rPr>
            </w:pPr>
            <w:r w:rsidRPr="000307BC">
              <w:rPr>
                <w:sz w:val="20"/>
                <w:szCs w:val="18"/>
              </w:rPr>
              <w:t>39</w:t>
            </w:r>
          </w:p>
        </w:tc>
        <w:tc>
          <w:tcPr>
            <w:tcW w:w="913" w:type="dxa"/>
            <w:tcBorders>
              <w:top w:val="nil"/>
              <w:left w:val="nil"/>
              <w:bottom w:val="single" w:sz="6" w:space="0" w:color="auto"/>
              <w:right w:val="single" w:sz="6" w:space="0" w:color="auto"/>
            </w:tcBorders>
          </w:tcPr>
          <w:p w14:paraId="28514DE5" w14:textId="77777777" w:rsidR="00F745ED" w:rsidRPr="000307BC" w:rsidRDefault="00F745ED" w:rsidP="009C0298">
            <w:pPr>
              <w:jc w:val="center"/>
              <w:rPr>
                <w:sz w:val="20"/>
                <w:szCs w:val="18"/>
              </w:rPr>
            </w:pPr>
            <w:r w:rsidRPr="000307BC">
              <w:rPr>
                <w:sz w:val="20"/>
                <w:szCs w:val="18"/>
              </w:rPr>
              <w:t>98</w:t>
            </w:r>
          </w:p>
        </w:tc>
        <w:tc>
          <w:tcPr>
            <w:tcW w:w="1396" w:type="dxa"/>
            <w:tcBorders>
              <w:top w:val="nil"/>
              <w:left w:val="nil"/>
              <w:bottom w:val="single" w:sz="6" w:space="0" w:color="auto"/>
              <w:right w:val="double" w:sz="6" w:space="0" w:color="auto"/>
            </w:tcBorders>
          </w:tcPr>
          <w:p w14:paraId="52261199" w14:textId="77777777" w:rsidR="00F745ED" w:rsidRPr="000307BC" w:rsidRDefault="00F745ED" w:rsidP="009C0298">
            <w:pPr>
              <w:jc w:val="center"/>
              <w:rPr>
                <w:sz w:val="20"/>
                <w:szCs w:val="18"/>
              </w:rPr>
            </w:pPr>
            <w:r w:rsidRPr="000307BC">
              <w:rPr>
                <w:sz w:val="20"/>
                <w:szCs w:val="18"/>
              </w:rPr>
              <w:t>50,0</w:t>
            </w:r>
          </w:p>
        </w:tc>
      </w:tr>
      <w:tr w:rsidR="00F745ED" w:rsidRPr="000307BC" w14:paraId="5BF15B31" w14:textId="77777777">
        <w:trPr>
          <w:trHeight w:val="255"/>
        </w:trPr>
        <w:tc>
          <w:tcPr>
            <w:tcW w:w="3964" w:type="dxa"/>
            <w:tcBorders>
              <w:top w:val="nil"/>
              <w:left w:val="double" w:sz="6" w:space="0" w:color="auto"/>
              <w:bottom w:val="single" w:sz="6" w:space="0" w:color="auto"/>
              <w:right w:val="single" w:sz="6" w:space="0" w:color="auto"/>
            </w:tcBorders>
          </w:tcPr>
          <w:p w14:paraId="10AEFE0E" w14:textId="77777777" w:rsidR="00F745ED" w:rsidRPr="000307BC" w:rsidRDefault="00F745ED">
            <w:pPr>
              <w:rPr>
                <w:sz w:val="20"/>
                <w:szCs w:val="18"/>
              </w:rPr>
            </w:pPr>
            <w:r w:rsidRPr="000307BC">
              <w:rPr>
                <w:sz w:val="20"/>
                <w:szCs w:val="18"/>
              </w:rPr>
              <w:t>KUMARE za vlaganje</w:t>
            </w:r>
          </w:p>
        </w:tc>
        <w:tc>
          <w:tcPr>
            <w:tcW w:w="913" w:type="dxa"/>
            <w:tcBorders>
              <w:top w:val="nil"/>
              <w:left w:val="nil"/>
              <w:bottom w:val="single" w:sz="6" w:space="0" w:color="auto"/>
              <w:right w:val="single" w:sz="6" w:space="0" w:color="auto"/>
            </w:tcBorders>
          </w:tcPr>
          <w:p w14:paraId="24551DE1"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7067FC74"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4CE56D"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10A6709" w14:textId="77777777" w:rsidR="00F745ED" w:rsidRPr="000307BC" w:rsidRDefault="00F745ED" w:rsidP="009C0298">
            <w:pPr>
              <w:jc w:val="center"/>
              <w:rPr>
                <w:sz w:val="20"/>
                <w:szCs w:val="18"/>
              </w:rPr>
            </w:pPr>
            <w:r w:rsidRPr="000307BC">
              <w:rPr>
                <w:sz w:val="20"/>
                <w:szCs w:val="18"/>
              </w:rPr>
              <w:t>220</w:t>
            </w:r>
          </w:p>
        </w:tc>
        <w:tc>
          <w:tcPr>
            <w:tcW w:w="1396" w:type="dxa"/>
            <w:tcBorders>
              <w:top w:val="nil"/>
              <w:left w:val="nil"/>
              <w:bottom w:val="single" w:sz="6" w:space="0" w:color="auto"/>
              <w:right w:val="double" w:sz="6" w:space="0" w:color="auto"/>
            </w:tcBorders>
          </w:tcPr>
          <w:p w14:paraId="071F6EFC" w14:textId="77777777" w:rsidR="00F745ED" w:rsidRPr="000307BC" w:rsidRDefault="00F745ED" w:rsidP="009C0298">
            <w:pPr>
              <w:jc w:val="center"/>
              <w:rPr>
                <w:sz w:val="20"/>
                <w:szCs w:val="18"/>
              </w:rPr>
            </w:pPr>
            <w:r w:rsidRPr="000307BC">
              <w:rPr>
                <w:sz w:val="20"/>
                <w:szCs w:val="18"/>
              </w:rPr>
              <w:t>40,0</w:t>
            </w:r>
          </w:p>
        </w:tc>
      </w:tr>
      <w:tr w:rsidR="00F745ED" w:rsidRPr="000307BC" w14:paraId="3E8E4B75" w14:textId="77777777">
        <w:trPr>
          <w:trHeight w:val="255"/>
        </w:trPr>
        <w:tc>
          <w:tcPr>
            <w:tcW w:w="3964" w:type="dxa"/>
            <w:tcBorders>
              <w:top w:val="nil"/>
              <w:left w:val="double" w:sz="6" w:space="0" w:color="auto"/>
              <w:bottom w:val="single" w:sz="6" w:space="0" w:color="auto"/>
              <w:right w:val="single" w:sz="6" w:space="0" w:color="auto"/>
            </w:tcBorders>
          </w:tcPr>
          <w:p w14:paraId="55443B22" w14:textId="77777777" w:rsidR="00F745ED" w:rsidRPr="000307BC" w:rsidRDefault="00F745ED">
            <w:pPr>
              <w:rPr>
                <w:sz w:val="20"/>
                <w:szCs w:val="18"/>
              </w:rPr>
            </w:pPr>
            <w:r w:rsidRPr="000307BC">
              <w:rPr>
                <w:sz w:val="20"/>
                <w:szCs w:val="18"/>
              </w:rPr>
              <w:t>MOTOVILEC</w:t>
            </w:r>
          </w:p>
        </w:tc>
        <w:tc>
          <w:tcPr>
            <w:tcW w:w="913" w:type="dxa"/>
            <w:tcBorders>
              <w:top w:val="nil"/>
              <w:left w:val="nil"/>
              <w:bottom w:val="single" w:sz="6" w:space="0" w:color="auto"/>
              <w:right w:val="single" w:sz="6" w:space="0" w:color="auto"/>
            </w:tcBorders>
          </w:tcPr>
          <w:p w14:paraId="359D5EB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1478ABD" w14:textId="77777777" w:rsidR="00F745ED" w:rsidRPr="000307BC" w:rsidRDefault="00F745ED" w:rsidP="009C0298">
            <w:pPr>
              <w:jc w:val="center"/>
              <w:rPr>
                <w:sz w:val="20"/>
                <w:szCs w:val="18"/>
              </w:rPr>
            </w:pPr>
            <w:r w:rsidRPr="000307BC">
              <w:rPr>
                <w:sz w:val="20"/>
                <w:szCs w:val="18"/>
              </w:rPr>
              <w:t>50</w:t>
            </w:r>
          </w:p>
        </w:tc>
        <w:tc>
          <w:tcPr>
            <w:tcW w:w="933" w:type="dxa"/>
            <w:tcBorders>
              <w:top w:val="nil"/>
              <w:left w:val="nil"/>
              <w:bottom w:val="single" w:sz="6" w:space="0" w:color="auto"/>
              <w:right w:val="single" w:sz="6" w:space="0" w:color="auto"/>
            </w:tcBorders>
          </w:tcPr>
          <w:p w14:paraId="60A262F4" w14:textId="77777777" w:rsidR="00F745ED" w:rsidRPr="000307BC" w:rsidRDefault="00F745ED" w:rsidP="009C0298">
            <w:pPr>
              <w:jc w:val="center"/>
              <w:rPr>
                <w:sz w:val="20"/>
                <w:szCs w:val="18"/>
              </w:rPr>
            </w:pPr>
            <w:r w:rsidRPr="000307BC">
              <w:rPr>
                <w:sz w:val="20"/>
                <w:szCs w:val="18"/>
              </w:rPr>
              <w:t>5</w:t>
            </w:r>
          </w:p>
        </w:tc>
        <w:tc>
          <w:tcPr>
            <w:tcW w:w="913" w:type="dxa"/>
            <w:tcBorders>
              <w:top w:val="nil"/>
              <w:left w:val="nil"/>
              <w:bottom w:val="single" w:sz="6" w:space="0" w:color="auto"/>
              <w:right w:val="single" w:sz="6" w:space="0" w:color="auto"/>
            </w:tcBorders>
          </w:tcPr>
          <w:p w14:paraId="50BB12DD" w14:textId="77777777" w:rsidR="00F745ED" w:rsidRPr="000307BC" w:rsidRDefault="00F745ED" w:rsidP="009C0298">
            <w:pPr>
              <w:jc w:val="center"/>
              <w:rPr>
                <w:sz w:val="20"/>
                <w:szCs w:val="18"/>
              </w:rPr>
            </w:pPr>
            <w:r w:rsidRPr="000307BC">
              <w:rPr>
                <w:sz w:val="20"/>
                <w:szCs w:val="18"/>
              </w:rPr>
              <w:t>10</w:t>
            </w:r>
          </w:p>
        </w:tc>
        <w:tc>
          <w:tcPr>
            <w:tcW w:w="1396" w:type="dxa"/>
            <w:tcBorders>
              <w:top w:val="nil"/>
              <w:left w:val="nil"/>
              <w:bottom w:val="single" w:sz="6" w:space="0" w:color="auto"/>
              <w:right w:val="double" w:sz="6" w:space="0" w:color="auto"/>
            </w:tcBorders>
          </w:tcPr>
          <w:p w14:paraId="33CF9B87" w14:textId="77777777" w:rsidR="00F745ED" w:rsidRPr="000307BC" w:rsidRDefault="00F745ED" w:rsidP="009C0298">
            <w:pPr>
              <w:jc w:val="center"/>
              <w:rPr>
                <w:sz w:val="20"/>
                <w:szCs w:val="18"/>
              </w:rPr>
            </w:pPr>
            <w:r w:rsidRPr="000307BC">
              <w:rPr>
                <w:sz w:val="20"/>
                <w:szCs w:val="18"/>
              </w:rPr>
              <w:t>10,0</w:t>
            </w:r>
          </w:p>
        </w:tc>
      </w:tr>
      <w:tr w:rsidR="00F745ED" w:rsidRPr="000307BC" w14:paraId="001BBF63" w14:textId="77777777">
        <w:trPr>
          <w:trHeight w:val="255"/>
        </w:trPr>
        <w:tc>
          <w:tcPr>
            <w:tcW w:w="3964" w:type="dxa"/>
            <w:tcBorders>
              <w:top w:val="nil"/>
              <w:left w:val="double" w:sz="6" w:space="0" w:color="auto"/>
              <w:bottom w:val="single" w:sz="6" w:space="0" w:color="auto"/>
              <w:right w:val="single" w:sz="6" w:space="0" w:color="auto"/>
            </w:tcBorders>
          </w:tcPr>
          <w:p w14:paraId="73F190EE" w14:textId="77777777" w:rsidR="00F745ED" w:rsidRPr="000307BC" w:rsidRDefault="00F745ED">
            <w:pPr>
              <w:rPr>
                <w:sz w:val="20"/>
                <w:szCs w:val="18"/>
              </w:rPr>
            </w:pPr>
            <w:r w:rsidRPr="000307BC">
              <w:rPr>
                <w:sz w:val="20"/>
                <w:szCs w:val="18"/>
              </w:rPr>
              <w:t>OLJNE BUČE</w:t>
            </w:r>
          </w:p>
        </w:tc>
        <w:tc>
          <w:tcPr>
            <w:tcW w:w="913" w:type="dxa"/>
            <w:tcBorders>
              <w:top w:val="nil"/>
              <w:left w:val="nil"/>
              <w:bottom w:val="single" w:sz="6" w:space="0" w:color="auto"/>
              <w:right w:val="single" w:sz="6" w:space="0" w:color="auto"/>
            </w:tcBorders>
          </w:tcPr>
          <w:p w14:paraId="1551FAF7"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05159CFE"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93465C9"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319B9F" w14:textId="77777777" w:rsidR="00F745ED" w:rsidRPr="000307BC" w:rsidRDefault="00F745ED" w:rsidP="009C0298">
            <w:pPr>
              <w:jc w:val="center"/>
              <w:rPr>
                <w:sz w:val="20"/>
                <w:szCs w:val="18"/>
              </w:rPr>
            </w:pPr>
            <w:r w:rsidRPr="000307BC">
              <w:rPr>
                <w:sz w:val="20"/>
                <w:szCs w:val="18"/>
              </w:rPr>
              <w:t>180</w:t>
            </w:r>
          </w:p>
        </w:tc>
        <w:tc>
          <w:tcPr>
            <w:tcW w:w="1396" w:type="dxa"/>
            <w:tcBorders>
              <w:top w:val="nil"/>
              <w:left w:val="nil"/>
              <w:bottom w:val="single" w:sz="6" w:space="0" w:color="auto"/>
              <w:right w:val="double" w:sz="6" w:space="0" w:color="auto"/>
            </w:tcBorders>
          </w:tcPr>
          <w:p w14:paraId="3C2C072B" w14:textId="77777777" w:rsidR="00F745ED" w:rsidRPr="000307BC" w:rsidRDefault="00F745ED" w:rsidP="009C0298">
            <w:pPr>
              <w:jc w:val="center"/>
              <w:rPr>
                <w:sz w:val="20"/>
                <w:szCs w:val="18"/>
              </w:rPr>
            </w:pPr>
            <w:r w:rsidRPr="000307BC">
              <w:rPr>
                <w:sz w:val="20"/>
                <w:szCs w:val="18"/>
              </w:rPr>
              <w:t>0,6 semen</w:t>
            </w:r>
          </w:p>
        </w:tc>
      </w:tr>
      <w:tr w:rsidR="00F745ED" w:rsidRPr="000307BC" w14:paraId="3E2CA99E" w14:textId="77777777">
        <w:trPr>
          <w:trHeight w:val="255"/>
        </w:trPr>
        <w:tc>
          <w:tcPr>
            <w:tcW w:w="3964" w:type="dxa"/>
            <w:tcBorders>
              <w:top w:val="nil"/>
              <w:left w:val="double" w:sz="6" w:space="0" w:color="auto"/>
              <w:bottom w:val="single" w:sz="6" w:space="0" w:color="auto"/>
              <w:right w:val="single" w:sz="6" w:space="0" w:color="auto"/>
            </w:tcBorders>
          </w:tcPr>
          <w:p w14:paraId="4389E65F" w14:textId="77777777" w:rsidR="00F745ED" w:rsidRPr="000307BC" w:rsidRDefault="00F745ED">
            <w:pPr>
              <w:rPr>
                <w:sz w:val="20"/>
                <w:szCs w:val="18"/>
              </w:rPr>
            </w:pPr>
            <w:r w:rsidRPr="000307BC">
              <w:rPr>
                <w:sz w:val="20"/>
                <w:szCs w:val="18"/>
              </w:rPr>
              <w:t>PAPRIKA</w:t>
            </w:r>
          </w:p>
        </w:tc>
        <w:tc>
          <w:tcPr>
            <w:tcW w:w="913" w:type="dxa"/>
            <w:tcBorders>
              <w:top w:val="nil"/>
              <w:left w:val="nil"/>
              <w:bottom w:val="single" w:sz="6" w:space="0" w:color="auto"/>
              <w:right w:val="single" w:sz="6" w:space="0" w:color="auto"/>
            </w:tcBorders>
          </w:tcPr>
          <w:p w14:paraId="1C57A734"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9B62BD6"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0CBCA88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C9B1412" w14:textId="77777777" w:rsidR="00F745ED" w:rsidRPr="000307BC" w:rsidRDefault="00F745ED" w:rsidP="009C0298">
            <w:pPr>
              <w:jc w:val="center"/>
              <w:rPr>
                <w:sz w:val="20"/>
                <w:szCs w:val="18"/>
              </w:rPr>
            </w:pPr>
            <w:r w:rsidRPr="000307BC">
              <w:rPr>
                <w:sz w:val="20"/>
                <w:szCs w:val="18"/>
              </w:rPr>
              <w:t>22</w:t>
            </w:r>
          </w:p>
        </w:tc>
        <w:tc>
          <w:tcPr>
            <w:tcW w:w="1396" w:type="dxa"/>
            <w:tcBorders>
              <w:top w:val="nil"/>
              <w:left w:val="nil"/>
              <w:bottom w:val="single" w:sz="6" w:space="0" w:color="auto"/>
              <w:right w:val="double" w:sz="6" w:space="0" w:color="auto"/>
            </w:tcBorders>
          </w:tcPr>
          <w:p w14:paraId="245DD121" w14:textId="77777777" w:rsidR="00F745ED" w:rsidRPr="000307BC" w:rsidRDefault="00F745ED" w:rsidP="009C0298">
            <w:pPr>
              <w:jc w:val="center"/>
              <w:rPr>
                <w:sz w:val="20"/>
                <w:szCs w:val="18"/>
              </w:rPr>
            </w:pPr>
            <w:r w:rsidRPr="000307BC">
              <w:rPr>
                <w:sz w:val="20"/>
                <w:szCs w:val="18"/>
              </w:rPr>
              <w:t>40,0</w:t>
            </w:r>
          </w:p>
        </w:tc>
      </w:tr>
      <w:tr w:rsidR="00F745ED" w:rsidRPr="000307BC" w14:paraId="1936A369" w14:textId="77777777">
        <w:trPr>
          <w:trHeight w:val="255"/>
        </w:trPr>
        <w:tc>
          <w:tcPr>
            <w:tcW w:w="3964" w:type="dxa"/>
            <w:tcBorders>
              <w:top w:val="nil"/>
              <w:left w:val="double" w:sz="6" w:space="0" w:color="auto"/>
              <w:bottom w:val="single" w:sz="6" w:space="0" w:color="auto"/>
              <w:right w:val="single" w:sz="6" w:space="0" w:color="auto"/>
            </w:tcBorders>
          </w:tcPr>
          <w:p w14:paraId="5273E8F1" w14:textId="77777777" w:rsidR="00F745ED" w:rsidRPr="000307BC" w:rsidRDefault="00F745ED">
            <w:pPr>
              <w:rPr>
                <w:sz w:val="20"/>
                <w:szCs w:val="18"/>
              </w:rPr>
            </w:pPr>
            <w:r w:rsidRPr="000307BC">
              <w:rPr>
                <w:sz w:val="20"/>
                <w:szCs w:val="18"/>
              </w:rPr>
              <w:t>PARADIŽNIK</w:t>
            </w:r>
          </w:p>
        </w:tc>
        <w:tc>
          <w:tcPr>
            <w:tcW w:w="913" w:type="dxa"/>
            <w:tcBorders>
              <w:top w:val="nil"/>
              <w:left w:val="nil"/>
              <w:bottom w:val="single" w:sz="6" w:space="0" w:color="auto"/>
              <w:right w:val="single" w:sz="6" w:space="0" w:color="auto"/>
            </w:tcBorders>
          </w:tcPr>
          <w:p w14:paraId="43BC378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26AADE95"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0429B7E0"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4F7FB343" w14:textId="77777777" w:rsidR="00F745ED" w:rsidRPr="000307BC" w:rsidRDefault="00F745ED" w:rsidP="009C0298">
            <w:pPr>
              <w:jc w:val="center"/>
              <w:rPr>
                <w:sz w:val="20"/>
                <w:szCs w:val="18"/>
              </w:rPr>
            </w:pPr>
            <w:r w:rsidRPr="000307BC">
              <w:rPr>
                <w:sz w:val="20"/>
                <w:szCs w:val="18"/>
              </w:rPr>
              <w:t>38</w:t>
            </w:r>
          </w:p>
        </w:tc>
        <w:tc>
          <w:tcPr>
            <w:tcW w:w="1396" w:type="dxa"/>
            <w:tcBorders>
              <w:top w:val="nil"/>
              <w:left w:val="nil"/>
              <w:bottom w:val="single" w:sz="6" w:space="0" w:color="auto"/>
              <w:right w:val="double" w:sz="6" w:space="0" w:color="auto"/>
            </w:tcBorders>
          </w:tcPr>
          <w:p w14:paraId="710CF597" w14:textId="77777777" w:rsidR="00F745ED" w:rsidRPr="000307BC" w:rsidRDefault="00F745ED" w:rsidP="009C0298">
            <w:pPr>
              <w:jc w:val="center"/>
              <w:rPr>
                <w:sz w:val="20"/>
                <w:szCs w:val="18"/>
              </w:rPr>
            </w:pPr>
            <w:r w:rsidRPr="000307BC">
              <w:rPr>
                <w:sz w:val="20"/>
                <w:szCs w:val="18"/>
              </w:rPr>
              <w:t>75,0</w:t>
            </w:r>
          </w:p>
        </w:tc>
      </w:tr>
      <w:tr w:rsidR="00F745ED" w:rsidRPr="000307BC" w14:paraId="69AFBC7F" w14:textId="77777777">
        <w:trPr>
          <w:trHeight w:val="255"/>
        </w:trPr>
        <w:tc>
          <w:tcPr>
            <w:tcW w:w="3964" w:type="dxa"/>
            <w:tcBorders>
              <w:top w:val="nil"/>
              <w:left w:val="double" w:sz="6" w:space="0" w:color="auto"/>
              <w:bottom w:val="single" w:sz="6" w:space="0" w:color="auto"/>
              <w:right w:val="single" w:sz="6" w:space="0" w:color="auto"/>
            </w:tcBorders>
          </w:tcPr>
          <w:p w14:paraId="6027A8DE" w14:textId="77777777" w:rsidR="00F745ED" w:rsidRPr="000307BC" w:rsidRDefault="00F745ED">
            <w:pPr>
              <w:rPr>
                <w:sz w:val="20"/>
                <w:szCs w:val="18"/>
              </w:rPr>
            </w:pPr>
            <w:r w:rsidRPr="000307BC">
              <w:rPr>
                <w:sz w:val="20"/>
                <w:szCs w:val="18"/>
              </w:rPr>
              <w:t>PASTINAK</w:t>
            </w:r>
          </w:p>
        </w:tc>
        <w:tc>
          <w:tcPr>
            <w:tcW w:w="913" w:type="dxa"/>
            <w:tcBorders>
              <w:top w:val="nil"/>
              <w:left w:val="nil"/>
              <w:bottom w:val="single" w:sz="6" w:space="0" w:color="auto"/>
              <w:right w:val="single" w:sz="6" w:space="0" w:color="auto"/>
            </w:tcBorders>
          </w:tcPr>
          <w:p w14:paraId="6C862F8D"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72DB2B6E"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5D1E1ADD"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66F96C85"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09C51B29" w14:textId="77777777" w:rsidR="00F745ED" w:rsidRPr="000307BC" w:rsidRDefault="00F745ED" w:rsidP="009C0298">
            <w:pPr>
              <w:jc w:val="center"/>
              <w:rPr>
                <w:sz w:val="20"/>
                <w:szCs w:val="18"/>
              </w:rPr>
            </w:pPr>
            <w:r w:rsidRPr="000307BC">
              <w:rPr>
                <w:sz w:val="20"/>
                <w:szCs w:val="18"/>
              </w:rPr>
              <w:t>40,0</w:t>
            </w:r>
          </w:p>
        </w:tc>
      </w:tr>
      <w:tr w:rsidR="00F745ED" w:rsidRPr="000307BC" w14:paraId="4FC3B583" w14:textId="77777777">
        <w:trPr>
          <w:trHeight w:val="255"/>
        </w:trPr>
        <w:tc>
          <w:tcPr>
            <w:tcW w:w="3964" w:type="dxa"/>
            <w:tcBorders>
              <w:top w:val="nil"/>
              <w:left w:val="double" w:sz="6" w:space="0" w:color="auto"/>
              <w:bottom w:val="single" w:sz="6" w:space="0" w:color="auto"/>
              <w:right w:val="single" w:sz="6" w:space="0" w:color="auto"/>
            </w:tcBorders>
          </w:tcPr>
          <w:p w14:paraId="15DF54B7" w14:textId="77777777" w:rsidR="00F745ED" w:rsidRPr="000307BC" w:rsidRDefault="00F745ED">
            <w:pPr>
              <w:rPr>
                <w:sz w:val="20"/>
                <w:szCs w:val="18"/>
              </w:rPr>
            </w:pPr>
            <w:r w:rsidRPr="000307BC">
              <w:rPr>
                <w:sz w:val="20"/>
                <w:szCs w:val="18"/>
              </w:rPr>
              <w:t>PETERŠILJ (koreni)</w:t>
            </w:r>
          </w:p>
        </w:tc>
        <w:tc>
          <w:tcPr>
            <w:tcW w:w="913" w:type="dxa"/>
            <w:tcBorders>
              <w:top w:val="nil"/>
              <w:left w:val="nil"/>
              <w:bottom w:val="single" w:sz="6" w:space="0" w:color="auto"/>
              <w:right w:val="single" w:sz="6" w:space="0" w:color="auto"/>
            </w:tcBorders>
          </w:tcPr>
          <w:p w14:paraId="33C1BEA2"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ABB11A3" w14:textId="77777777" w:rsidR="00F745ED" w:rsidRPr="000307BC" w:rsidRDefault="00F745ED" w:rsidP="009C0298">
            <w:pPr>
              <w:jc w:val="center"/>
              <w:rPr>
                <w:sz w:val="20"/>
                <w:szCs w:val="18"/>
              </w:rPr>
            </w:pPr>
            <w:r w:rsidRPr="000307BC">
              <w:rPr>
                <w:sz w:val="20"/>
                <w:szCs w:val="18"/>
              </w:rPr>
              <w:t>165</w:t>
            </w:r>
          </w:p>
        </w:tc>
        <w:tc>
          <w:tcPr>
            <w:tcW w:w="933" w:type="dxa"/>
            <w:tcBorders>
              <w:top w:val="nil"/>
              <w:left w:val="nil"/>
              <w:bottom w:val="single" w:sz="6" w:space="0" w:color="auto"/>
              <w:right w:val="single" w:sz="6" w:space="0" w:color="auto"/>
            </w:tcBorders>
          </w:tcPr>
          <w:p w14:paraId="65A06A50" w14:textId="77777777" w:rsidR="00F745ED" w:rsidRPr="000307BC" w:rsidRDefault="00F745ED" w:rsidP="009C0298">
            <w:pPr>
              <w:jc w:val="center"/>
              <w:rPr>
                <w:sz w:val="20"/>
                <w:szCs w:val="18"/>
              </w:rPr>
            </w:pPr>
            <w:r w:rsidRPr="000307BC">
              <w:rPr>
                <w:sz w:val="20"/>
                <w:szCs w:val="18"/>
              </w:rPr>
              <w:t>13</w:t>
            </w:r>
          </w:p>
        </w:tc>
        <w:tc>
          <w:tcPr>
            <w:tcW w:w="913" w:type="dxa"/>
            <w:tcBorders>
              <w:top w:val="nil"/>
              <w:left w:val="nil"/>
              <w:bottom w:val="single" w:sz="6" w:space="0" w:color="auto"/>
              <w:right w:val="single" w:sz="6" w:space="0" w:color="auto"/>
            </w:tcBorders>
          </w:tcPr>
          <w:p w14:paraId="561B5F92" w14:textId="77777777" w:rsidR="00F745ED" w:rsidRPr="000307BC" w:rsidRDefault="00F745ED" w:rsidP="009C0298">
            <w:pPr>
              <w:jc w:val="center"/>
              <w:rPr>
                <w:sz w:val="20"/>
                <w:szCs w:val="18"/>
              </w:rPr>
            </w:pPr>
            <w:r w:rsidRPr="000307BC">
              <w:rPr>
                <w:sz w:val="20"/>
                <w:szCs w:val="18"/>
              </w:rPr>
              <w:t>72</w:t>
            </w:r>
          </w:p>
        </w:tc>
        <w:tc>
          <w:tcPr>
            <w:tcW w:w="1396" w:type="dxa"/>
            <w:tcBorders>
              <w:top w:val="nil"/>
              <w:left w:val="nil"/>
              <w:bottom w:val="single" w:sz="6" w:space="0" w:color="auto"/>
              <w:right w:val="double" w:sz="6" w:space="0" w:color="auto"/>
            </w:tcBorders>
          </w:tcPr>
          <w:p w14:paraId="732E3C14" w14:textId="77777777" w:rsidR="00F745ED" w:rsidRPr="000307BC" w:rsidRDefault="00F745ED" w:rsidP="009C0298">
            <w:pPr>
              <w:jc w:val="center"/>
              <w:rPr>
                <w:sz w:val="20"/>
                <w:szCs w:val="18"/>
              </w:rPr>
            </w:pPr>
            <w:r w:rsidRPr="000307BC">
              <w:rPr>
                <w:sz w:val="20"/>
                <w:szCs w:val="18"/>
              </w:rPr>
              <w:t>25,0</w:t>
            </w:r>
          </w:p>
        </w:tc>
      </w:tr>
      <w:tr w:rsidR="00F745ED" w:rsidRPr="000307BC" w14:paraId="554ECC5E" w14:textId="77777777">
        <w:trPr>
          <w:trHeight w:val="255"/>
        </w:trPr>
        <w:tc>
          <w:tcPr>
            <w:tcW w:w="3964" w:type="dxa"/>
            <w:tcBorders>
              <w:top w:val="nil"/>
              <w:left w:val="double" w:sz="6" w:space="0" w:color="auto"/>
              <w:bottom w:val="single" w:sz="6" w:space="0" w:color="auto"/>
              <w:right w:val="single" w:sz="6" w:space="0" w:color="auto"/>
            </w:tcBorders>
          </w:tcPr>
          <w:p w14:paraId="2217524F" w14:textId="77777777" w:rsidR="00F745ED" w:rsidRPr="000307BC" w:rsidRDefault="00F745ED">
            <w:pPr>
              <w:rPr>
                <w:sz w:val="20"/>
                <w:szCs w:val="18"/>
              </w:rPr>
            </w:pPr>
            <w:r w:rsidRPr="000307BC">
              <w:rPr>
                <w:sz w:val="20"/>
                <w:szCs w:val="18"/>
              </w:rPr>
              <w:t>PETERŠILJ (rezanje)</w:t>
            </w:r>
          </w:p>
        </w:tc>
        <w:tc>
          <w:tcPr>
            <w:tcW w:w="913" w:type="dxa"/>
            <w:tcBorders>
              <w:top w:val="nil"/>
              <w:left w:val="nil"/>
              <w:bottom w:val="single" w:sz="6" w:space="0" w:color="auto"/>
              <w:right w:val="single" w:sz="6" w:space="0" w:color="auto"/>
            </w:tcBorders>
          </w:tcPr>
          <w:p w14:paraId="73BD73DE"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4612FD51"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618CD50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2D56E1E" w14:textId="77777777" w:rsidR="00F745ED" w:rsidRPr="000307BC" w:rsidRDefault="00F745ED" w:rsidP="009C0298">
            <w:pPr>
              <w:jc w:val="center"/>
              <w:rPr>
                <w:sz w:val="20"/>
                <w:szCs w:val="18"/>
              </w:rPr>
            </w:pPr>
            <w:r w:rsidRPr="000307BC">
              <w:rPr>
                <w:sz w:val="20"/>
                <w:szCs w:val="18"/>
              </w:rPr>
              <w:t>107</w:t>
            </w:r>
          </w:p>
        </w:tc>
        <w:tc>
          <w:tcPr>
            <w:tcW w:w="1396" w:type="dxa"/>
            <w:tcBorders>
              <w:top w:val="nil"/>
              <w:left w:val="nil"/>
              <w:bottom w:val="single" w:sz="6" w:space="0" w:color="auto"/>
              <w:right w:val="double" w:sz="6" w:space="0" w:color="auto"/>
            </w:tcBorders>
          </w:tcPr>
          <w:p w14:paraId="00EE696B" w14:textId="77777777" w:rsidR="00F745ED" w:rsidRPr="000307BC" w:rsidRDefault="00F745ED" w:rsidP="009C0298">
            <w:pPr>
              <w:jc w:val="center"/>
              <w:rPr>
                <w:sz w:val="20"/>
                <w:szCs w:val="18"/>
              </w:rPr>
            </w:pPr>
            <w:r w:rsidRPr="000307BC">
              <w:rPr>
                <w:sz w:val="20"/>
                <w:szCs w:val="18"/>
              </w:rPr>
              <w:t>30,0</w:t>
            </w:r>
          </w:p>
        </w:tc>
      </w:tr>
      <w:tr w:rsidR="00F745ED" w:rsidRPr="000307BC" w14:paraId="4A6BFAEC" w14:textId="77777777">
        <w:trPr>
          <w:trHeight w:val="255"/>
        </w:trPr>
        <w:tc>
          <w:tcPr>
            <w:tcW w:w="3964" w:type="dxa"/>
            <w:tcBorders>
              <w:top w:val="nil"/>
              <w:left w:val="double" w:sz="6" w:space="0" w:color="auto"/>
              <w:bottom w:val="single" w:sz="6" w:space="0" w:color="auto"/>
              <w:right w:val="single" w:sz="6" w:space="0" w:color="auto"/>
            </w:tcBorders>
          </w:tcPr>
          <w:p w14:paraId="4B030937" w14:textId="77777777" w:rsidR="00F745ED" w:rsidRPr="000307BC" w:rsidRDefault="00F745ED">
            <w:pPr>
              <w:rPr>
                <w:sz w:val="20"/>
                <w:szCs w:val="18"/>
              </w:rPr>
            </w:pPr>
            <w:r w:rsidRPr="000307BC">
              <w:rPr>
                <w:sz w:val="20"/>
                <w:szCs w:val="18"/>
              </w:rPr>
              <w:t>POR</w:t>
            </w:r>
          </w:p>
        </w:tc>
        <w:tc>
          <w:tcPr>
            <w:tcW w:w="913" w:type="dxa"/>
            <w:tcBorders>
              <w:top w:val="nil"/>
              <w:left w:val="nil"/>
              <w:bottom w:val="single" w:sz="6" w:space="0" w:color="auto"/>
              <w:right w:val="single" w:sz="6" w:space="0" w:color="auto"/>
            </w:tcBorders>
          </w:tcPr>
          <w:p w14:paraId="4E856AD5" w14:textId="77777777" w:rsidR="00F745ED" w:rsidRPr="000307BC" w:rsidRDefault="00F745ED" w:rsidP="009C0298">
            <w:pPr>
              <w:jc w:val="center"/>
              <w:rPr>
                <w:sz w:val="20"/>
                <w:szCs w:val="18"/>
              </w:rPr>
            </w:pPr>
            <w:r w:rsidRPr="000307BC">
              <w:rPr>
                <w:sz w:val="20"/>
                <w:szCs w:val="18"/>
              </w:rPr>
              <w:t>63</w:t>
            </w:r>
          </w:p>
        </w:tc>
        <w:tc>
          <w:tcPr>
            <w:tcW w:w="913" w:type="dxa"/>
            <w:tcBorders>
              <w:top w:val="nil"/>
              <w:left w:val="nil"/>
              <w:bottom w:val="single" w:sz="6" w:space="0" w:color="auto"/>
              <w:right w:val="single" w:sz="6" w:space="0" w:color="auto"/>
            </w:tcBorders>
          </w:tcPr>
          <w:p w14:paraId="6F603DC6" w14:textId="77777777" w:rsidR="00F745ED" w:rsidRPr="000307BC" w:rsidRDefault="00F745ED" w:rsidP="009C0298">
            <w:pPr>
              <w:jc w:val="center"/>
              <w:rPr>
                <w:sz w:val="20"/>
                <w:szCs w:val="18"/>
              </w:rPr>
            </w:pPr>
            <w:r w:rsidRPr="000307BC">
              <w:rPr>
                <w:sz w:val="20"/>
                <w:szCs w:val="18"/>
              </w:rPr>
              <w:t>193</w:t>
            </w:r>
          </w:p>
        </w:tc>
        <w:tc>
          <w:tcPr>
            <w:tcW w:w="933" w:type="dxa"/>
            <w:tcBorders>
              <w:top w:val="nil"/>
              <w:left w:val="nil"/>
              <w:bottom w:val="single" w:sz="6" w:space="0" w:color="auto"/>
              <w:right w:val="single" w:sz="6" w:space="0" w:color="auto"/>
            </w:tcBorders>
          </w:tcPr>
          <w:p w14:paraId="5A2ED14F" w14:textId="77777777" w:rsidR="00F745ED" w:rsidRPr="000307BC" w:rsidRDefault="00F745ED" w:rsidP="009C0298">
            <w:pPr>
              <w:jc w:val="center"/>
              <w:rPr>
                <w:sz w:val="20"/>
                <w:szCs w:val="18"/>
              </w:rPr>
            </w:pPr>
            <w:r w:rsidRPr="000307BC">
              <w:rPr>
                <w:sz w:val="20"/>
                <w:szCs w:val="18"/>
              </w:rPr>
              <w:t>17</w:t>
            </w:r>
          </w:p>
        </w:tc>
        <w:tc>
          <w:tcPr>
            <w:tcW w:w="913" w:type="dxa"/>
            <w:tcBorders>
              <w:top w:val="nil"/>
              <w:left w:val="nil"/>
              <w:bottom w:val="single" w:sz="6" w:space="0" w:color="auto"/>
              <w:right w:val="single" w:sz="6" w:space="0" w:color="auto"/>
            </w:tcBorders>
          </w:tcPr>
          <w:p w14:paraId="5120B19E"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6E4AE625" w14:textId="77777777" w:rsidR="00F745ED" w:rsidRPr="000307BC" w:rsidRDefault="00F745ED" w:rsidP="009C0298">
            <w:pPr>
              <w:jc w:val="center"/>
              <w:rPr>
                <w:sz w:val="20"/>
                <w:szCs w:val="18"/>
              </w:rPr>
            </w:pPr>
            <w:r w:rsidRPr="000307BC">
              <w:rPr>
                <w:sz w:val="20"/>
                <w:szCs w:val="18"/>
              </w:rPr>
              <w:t>50,0</w:t>
            </w:r>
          </w:p>
        </w:tc>
      </w:tr>
      <w:tr w:rsidR="00F745ED" w:rsidRPr="000307BC" w14:paraId="5432009F" w14:textId="77777777">
        <w:trPr>
          <w:trHeight w:val="255"/>
        </w:trPr>
        <w:tc>
          <w:tcPr>
            <w:tcW w:w="3964" w:type="dxa"/>
            <w:tcBorders>
              <w:top w:val="nil"/>
              <w:left w:val="double" w:sz="6" w:space="0" w:color="auto"/>
              <w:bottom w:val="single" w:sz="6" w:space="0" w:color="auto"/>
              <w:right w:val="single" w:sz="6" w:space="0" w:color="auto"/>
            </w:tcBorders>
          </w:tcPr>
          <w:p w14:paraId="2B8615B7" w14:textId="77777777" w:rsidR="00F745ED" w:rsidRPr="000307BC" w:rsidRDefault="00F745ED">
            <w:pPr>
              <w:rPr>
                <w:sz w:val="20"/>
                <w:szCs w:val="18"/>
              </w:rPr>
            </w:pPr>
            <w:r w:rsidRPr="000307BC">
              <w:rPr>
                <w:sz w:val="20"/>
                <w:szCs w:val="18"/>
              </w:rPr>
              <w:t>RABARBARA</w:t>
            </w:r>
          </w:p>
        </w:tc>
        <w:tc>
          <w:tcPr>
            <w:tcW w:w="913" w:type="dxa"/>
            <w:tcBorders>
              <w:top w:val="nil"/>
              <w:left w:val="nil"/>
              <w:bottom w:val="single" w:sz="6" w:space="0" w:color="auto"/>
              <w:right w:val="single" w:sz="6" w:space="0" w:color="auto"/>
            </w:tcBorders>
          </w:tcPr>
          <w:p w14:paraId="51FBC91F"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435F9A94" w14:textId="77777777" w:rsidR="00F745ED" w:rsidRPr="000307BC" w:rsidRDefault="00F745ED" w:rsidP="009C0298">
            <w:pPr>
              <w:jc w:val="center"/>
              <w:rPr>
                <w:sz w:val="20"/>
                <w:szCs w:val="18"/>
              </w:rPr>
            </w:pPr>
            <w:r w:rsidRPr="000307BC">
              <w:rPr>
                <w:sz w:val="20"/>
                <w:szCs w:val="18"/>
              </w:rPr>
              <w:t>200</w:t>
            </w:r>
          </w:p>
        </w:tc>
        <w:tc>
          <w:tcPr>
            <w:tcW w:w="933" w:type="dxa"/>
            <w:tcBorders>
              <w:top w:val="nil"/>
              <w:left w:val="nil"/>
              <w:bottom w:val="single" w:sz="6" w:space="0" w:color="auto"/>
              <w:right w:val="single" w:sz="6" w:space="0" w:color="auto"/>
            </w:tcBorders>
          </w:tcPr>
          <w:p w14:paraId="45BA045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C448E7E" w14:textId="77777777" w:rsidR="00F745ED" w:rsidRPr="000307BC" w:rsidRDefault="00F745ED" w:rsidP="009C0298">
            <w:pPr>
              <w:jc w:val="center"/>
              <w:rPr>
                <w:sz w:val="20"/>
                <w:szCs w:val="18"/>
              </w:rPr>
            </w:pPr>
            <w:r w:rsidRPr="000307BC">
              <w:rPr>
                <w:sz w:val="20"/>
                <w:szCs w:val="18"/>
              </w:rPr>
              <w:t>40</w:t>
            </w:r>
          </w:p>
        </w:tc>
        <w:tc>
          <w:tcPr>
            <w:tcW w:w="1396" w:type="dxa"/>
            <w:tcBorders>
              <w:top w:val="nil"/>
              <w:left w:val="nil"/>
              <w:bottom w:val="single" w:sz="6" w:space="0" w:color="auto"/>
              <w:right w:val="double" w:sz="6" w:space="0" w:color="auto"/>
            </w:tcBorders>
          </w:tcPr>
          <w:p w14:paraId="3D1B1CF0" w14:textId="77777777" w:rsidR="00F745ED" w:rsidRPr="000307BC" w:rsidRDefault="00F745ED" w:rsidP="009C0298">
            <w:pPr>
              <w:jc w:val="center"/>
              <w:rPr>
                <w:sz w:val="20"/>
                <w:szCs w:val="18"/>
              </w:rPr>
            </w:pPr>
            <w:r w:rsidRPr="000307BC">
              <w:rPr>
                <w:sz w:val="20"/>
                <w:szCs w:val="18"/>
              </w:rPr>
              <w:t>25,0</w:t>
            </w:r>
          </w:p>
        </w:tc>
      </w:tr>
      <w:tr w:rsidR="00F745ED" w:rsidRPr="000307BC" w14:paraId="648F8449" w14:textId="77777777">
        <w:trPr>
          <w:trHeight w:val="255"/>
        </w:trPr>
        <w:tc>
          <w:tcPr>
            <w:tcW w:w="3964" w:type="dxa"/>
            <w:tcBorders>
              <w:top w:val="nil"/>
              <w:left w:val="double" w:sz="6" w:space="0" w:color="auto"/>
              <w:bottom w:val="single" w:sz="6" w:space="0" w:color="auto"/>
              <w:right w:val="single" w:sz="6" w:space="0" w:color="auto"/>
            </w:tcBorders>
          </w:tcPr>
          <w:p w14:paraId="1D4EC102" w14:textId="77777777" w:rsidR="00F745ED" w:rsidRPr="000307BC" w:rsidRDefault="00F745ED">
            <w:pPr>
              <w:rPr>
                <w:sz w:val="20"/>
                <w:szCs w:val="18"/>
              </w:rPr>
            </w:pPr>
            <w:r w:rsidRPr="000307BC">
              <w:rPr>
                <w:sz w:val="20"/>
                <w:szCs w:val="18"/>
              </w:rPr>
              <w:t>RADIČ</w:t>
            </w:r>
          </w:p>
        </w:tc>
        <w:tc>
          <w:tcPr>
            <w:tcW w:w="913" w:type="dxa"/>
            <w:tcBorders>
              <w:top w:val="nil"/>
              <w:left w:val="nil"/>
              <w:bottom w:val="single" w:sz="6" w:space="0" w:color="auto"/>
              <w:right w:val="single" w:sz="6" w:space="0" w:color="auto"/>
            </w:tcBorders>
          </w:tcPr>
          <w:p w14:paraId="714F3D1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07E8AE79"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047A1421"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62E3FE"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1ED17558" w14:textId="77777777" w:rsidR="00F745ED" w:rsidRPr="000307BC" w:rsidRDefault="00F745ED" w:rsidP="009C0298">
            <w:pPr>
              <w:jc w:val="center"/>
              <w:rPr>
                <w:sz w:val="20"/>
                <w:szCs w:val="18"/>
              </w:rPr>
            </w:pPr>
            <w:r w:rsidRPr="000307BC">
              <w:rPr>
                <w:sz w:val="20"/>
                <w:szCs w:val="18"/>
              </w:rPr>
              <w:t>20,0</w:t>
            </w:r>
          </w:p>
        </w:tc>
      </w:tr>
      <w:tr w:rsidR="00F745ED" w:rsidRPr="000307BC" w14:paraId="5B872F98" w14:textId="77777777">
        <w:trPr>
          <w:trHeight w:val="255"/>
        </w:trPr>
        <w:tc>
          <w:tcPr>
            <w:tcW w:w="3964" w:type="dxa"/>
            <w:tcBorders>
              <w:top w:val="nil"/>
              <w:left w:val="double" w:sz="6" w:space="0" w:color="auto"/>
              <w:bottom w:val="single" w:sz="6" w:space="0" w:color="auto"/>
              <w:right w:val="single" w:sz="6" w:space="0" w:color="auto"/>
            </w:tcBorders>
          </w:tcPr>
          <w:p w14:paraId="70D2E41F" w14:textId="77777777" w:rsidR="00F745ED" w:rsidRPr="000307BC" w:rsidRDefault="00F745ED">
            <w:pPr>
              <w:rPr>
                <w:sz w:val="20"/>
                <w:szCs w:val="18"/>
              </w:rPr>
            </w:pPr>
            <w:r w:rsidRPr="000307BC">
              <w:rPr>
                <w:sz w:val="20"/>
                <w:szCs w:val="18"/>
              </w:rPr>
              <w:t>RADIČ SLADKORNI</w:t>
            </w:r>
          </w:p>
        </w:tc>
        <w:tc>
          <w:tcPr>
            <w:tcW w:w="913" w:type="dxa"/>
            <w:tcBorders>
              <w:top w:val="nil"/>
              <w:left w:val="nil"/>
              <w:bottom w:val="single" w:sz="6" w:space="0" w:color="auto"/>
              <w:right w:val="single" w:sz="6" w:space="0" w:color="auto"/>
            </w:tcBorders>
          </w:tcPr>
          <w:p w14:paraId="65865FE9"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F1A6826"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631A7955"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D91B7" w14:textId="77777777" w:rsidR="00F745ED" w:rsidRPr="000307BC" w:rsidRDefault="00F745ED" w:rsidP="009C0298">
            <w:pPr>
              <w:jc w:val="center"/>
              <w:rPr>
                <w:sz w:val="20"/>
                <w:szCs w:val="18"/>
              </w:rPr>
            </w:pPr>
            <w:r w:rsidRPr="000307BC">
              <w:rPr>
                <w:sz w:val="20"/>
                <w:szCs w:val="18"/>
              </w:rPr>
              <w:t>18</w:t>
            </w:r>
          </w:p>
        </w:tc>
        <w:tc>
          <w:tcPr>
            <w:tcW w:w="1396" w:type="dxa"/>
            <w:tcBorders>
              <w:top w:val="nil"/>
              <w:left w:val="nil"/>
              <w:bottom w:val="single" w:sz="6" w:space="0" w:color="auto"/>
              <w:right w:val="double" w:sz="6" w:space="0" w:color="auto"/>
            </w:tcBorders>
          </w:tcPr>
          <w:p w14:paraId="62BBD92B" w14:textId="77777777" w:rsidR="00F745ED" w:rsidRPr="000307BC" w:rsidRDefault="00F745ED" w:rsidP="009C0298">
            <w:pPr>
              <w:jc w:val="center"/>
              <w:rPr>
                <w:sz w:val="20"/>
                <w:szCs w:val="18"/>
              </w:rPr>
            </w:pPr>
            <w:r w:rsidRPr="000307BC">
              <w:rPr>
                <w:sz w:val="20"/>
                <w:szCs w:val="18"/>
              </w:rPr>
              <w:t>40,0</w:t>
            </w:r>
          </w:p>
        </w:tc>
      </w:tr>
      <w:tr w:rsidR="00F745ED" w:rsidRPr="000307BC" w14:paraId="7455DB1F" w14:textId="77777777">
        <w:trPr>
          <w:trHeight w:val="255"/>
        </w:trPr>
        <w:tc>
          <w:tcPr>
            <w:tcW w:w="3964" w:type="dxa"/>
            <w:tcBorders>
              <w:top w:val="nil"/>
              <w:left w:val="double" w:sz="6" w:space="0" w:color="auto"/>
              <w:bottom w:val="single" w:sz="6" w:space="0" w:color="auto"/>
              <w:right w:val="single" w:sz="6" w:space="0" w:color="auto"/>
            </w:tcBorders>
          </w:tcPr>
          <w:p w14:paraId="6C39C66A" w14:textId="77777777" w:rsidR="00F745ED" w:rsidRPr="000307BC" w:rsidRDefault="00F745ED">
            <w:pPr>
              <w:rPr>
                <w:sz w:val="20"/>
                <w:szCs w:val="18"/>
              </w:rPr>
            </w:pPr>
            <w:r w:rsidRPr="000307BC">
              <w:rPr>
                <w:sz w:val="20"/>
                <w:szCs w:val="18"/>
              </w:rPr>
              <w:t>RDEČA PESA</w:t>
            </w:r>
          </w:p>
        </w:tc>
        <w:tc>
          <w:tcPr>
            <w:tcW w:w="913" w:type="dxa"/>
            <w:tcBorders>
              <w:top w:val="nil"/>
              <w:left w:val="nil"/>
              <w:bottom w:val="single" w:sz="6" w:space="0" w:color="auto"/>
              <w:right w:val="single" w:sz="6" w:space="0" w:color="auto"/>
            </w:tcBorders>
          </w:tcPr>
          <w:p w14:paraId="7F7DB56F" w14:textId="77777777" w:rsidR="00F745ED" w:rsidRPr="000307BC" w:rsidRDefault="00F745ED" w:rsidP="009C0298">
            <w:pPr>
              <w:jc w:val="center"/>
              <w:rPr>
                <w:sz w:val="20"/>
                <w:szCs w:val="18"/>
              </w:rPr>
            </w:pPr>
            <w:r w:rsidRPr="000307BC">
              <w:rPr>
                <w:sz w:val="20"/>
                <w:szCs w:val="18"/>
              </w:rPr>
              <w:t>62</w:t>
            </w:r>
          </w:p>
        </w:tc>
        <w:tc>
          <w:tcPr>
            <w:tcW w:w="913" w:type="dxa"/>
            <w:tcBorders>
              <w:top w:val="nil"/>
              <w:left w:val="nil"/>
              <w:bottom w:val="single" w:sz="6" w:space="0" w:color="auto"/>
              <w:right w:val="single" w:sz="6" w:space="0" w:color="auto"/>
            </w:tcBorders>
          </w:tcPr>
          <w:p w14:paraId="14A656F1" w14:textId="77777777" w:rsidR="00F745ED" w:rsidRPr="000307BC" w:rsidRDefault="00F745ED" w:rsidP="009C0298">
            <w:pPr>
              <w:jc w:val="center"/>
              <w:rPr>
                <w:sz w:val="20"/>
                <w:szCs w:val="18"/>
              </w:rPr>
            </w:pPr>
            <w:r w:rsidRPr="000307BC">
              <w:rPr>
                <w:sz w:val="20"/>
                <w:szCs w:val="18"/>
              </w:rPr>
              <w:t>320</w:t>
            </w:r>
          </w:p>
        </w:tc>
        <w:tc>
          <w:tcPr>
            <w:tcW w:w="933" w:type="dxa"/>
            <w:tcBorders>
              <w:top w:val="nil"/>
              <w:left w:val="nil"/>
              <w:bottom w:val="single" w:sz="6" w:space="0" w:color="auto"/>
              <w:right w:val="single" w:sz="6" w:space="0" w:color="auto"/>
            </w:tcBorders>
          </w:tcPr>
          <w:p w14:paraId="4C621984"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A79BF1B"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5BA56D10" w14:textId="77777777" w:rsidR="00F745ED" w:rsidRPr="000307BC" w:rsidRDefault="00F745ED" w:rsidP="009C0298">
            <w:pPr>
              <w:jc w:val="center"/>
              <w:rPr>
                <w:sz w:val="20"/>
                <w:szCs w:val="18"/>
              </w:rPr>
            </w:pPr>
            <w:r w:rsidRPr="000307BC">
              <w:rPr>
                <w:sz w:val="20"/>
                <w:szCs w:val="18"/>
              </w:rPr>
              <w:t>40,0</w:t>
            </w:r>
          </w:p>
        </w:tc>
      </w:tr>
      <w:tr w:rsidR="00F745ED" w:rsidRPr="000307BC" w14:paraId="590B533C" w14:textId="77777777">
        <w:trPr>
          <w:trHeight w:val="255"/>
        </w:trPr>
        <w:tc>
          <w:tcPr>
            <w:tcW w:w="3964" w:type="dxa"/>
            <w:tcBorders>
              <w:top w:val="nil"/>
              <w:left w:val="double" w:sz="6" w:space="0" w:color="auto"/>
              <w:bottom w:val="single" w:sz="6" w:space="0" w:color="auto"/>
              <w:right w:val="single" w:sz="6" w:space="0" w:color="auto"/>
            </w:tcBorders>
          </w:tcPr>
          <w:p w14:paraId="1CC42C13" w14:textId="77777777" w:rsidR="00F745ED" w:rsidRPr="000307BC" w:rsidRDefault="00F745ED">
            <w:pPr>
              <w:rPr>
                <w:sz w:val="20"/>
                <w:szCs w:val="18"/>
              </w:rPr>
            </w:pPr>
            <w:r w:rsidRPr="000307BC">
              <w:rPr>
                <w:sz w:val="20"/>
                <w:szCs w:val="18"/>
              </w:rPr>
              <w:t xml:space="preserve">REDKEV  </w:t>
            </w:r>
          </w:p>
        </w:tc>
        <w:tc>
          <w:tcPr>
            <w:tcW w:w="913" w:type="dxa"/>
            <w:tcBorders>
              <w:top w:val="nil"/>
              <w:left w:val="nil"/>
              <w:bottom w:val="single" w:sz="6" w:space="0" w:color="auto"/>
              <w:right w:val="single" w:sz="6" w:space="0" w:color="auto"/>
            </w:tcBorders>
          </w:tcPr>
          <w:p w14:paraId="2CDB9977"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7F9B256C" w14:textId="77777777" w:rsidR="00F745ED" w:rsidRPr="000307BC" w:rsidRDefault="00F745ED" w:rsidP="009C0298">
            <w:pPr>
              <w:jc w:val="center"/>
              <w:rPr>
                <w:sz w:val="20"/>
                <w:szCs w:val="18"/>
              </w:rPr>
            </w:pPr>
            <w:r w:rsidRPr="000307BC">
              <w:rPr>
                <w:sz w:val="20"/>
                <w:szCs w:val="18"/>
              </w:rPr>
              <w:t>120</w:t>
            </w:r>
          </w:p>
        </w:tc>
        <w:tc>
          <w:tcPr>
            <w:tcW w:w="933" w:type="dxa"/>
            <w:tcBorders>
              <w:top w:val="nil"/>
              <w:left w:val="nil"/>
              <w:bottom w:val="single" w:sz="6" w:space="0" w:color="auto"/>
              <w:right w:val="single" w:sz="6" w:space="0" w:color="auto"/>
            </w:tcBorders>
          </w:tcPr>
          <w:p w14:paraId="7DF78D1A"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1CED1BCE"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4F505CF7" w14:textId="77777777" w:rsidR="00F745ED" w:rsidRPr="000307BC" w:rsidRDefault="00F745ED" w:rsidP="009C0298">
            <w:pPr>
              <w:jc w:val="center"/>
              <w:rPr>
                <w:sz w:val="20"/>
                <w:szCs w:val="18"/>
              </w:rPr>
            </w:pPr>
            <w:r w:rsidRPr="000307BC">
              <w:rPr>
                <w:sz w:val="20"/>
                <w:szCs w:val="18"/>
              </w:rPr>
              <w:t>40,0</w:t>
            </w:r>
          </w:p>
        </w:tc>
      </w:tr>
      <w:tr w:rsidR="00F745ED" w:rsidRPr="000307BC" w14:paraId="21776777" w14:textId="77777777">
        <w:trPr>
          <w:trHeight w:val="255"/>
        </w:trPr>
        <w:tc>
          <w:tcPr>
            <w:tcW w:w="3964" w:type="dxa"/>
            <w:tcBorders>
              <w:top w:val="nil"/>
              <w:left w:val="double" w:sz="6" w:space="0" w:color="auto"/>
              <w:bottom w:val="single" w:sz="6" w:space="0" w:color="auto"/>
              <w:right w:val="single" w:sz="6" w:space="0" w:color="auto"/>
            </w:tcBorders>
          </w:tcPr>
          <w:p w14:paraId="22850708" w14:textId="77777777" w:rsidR="00F745ED" w:rsidRPr="000307BC" w:rsidRDefault="00F745ED">
            <w:pPr>
              <w:rPr>
                <w:sz w:val="20"/>
                <w:szCs w:val="18"/>
              </w:rPr>
            </w:pPr>
            <w:r w:rsidRPr="000307BC">
              <w:rPr>
                <w:sz w:val="20"/>
                <w:szCs w:val="18"/>
              </w:rPr>
              <w:t>REDKEV japonski tip</w:t>
            </w:r>
          </w:p>
        </w:tc>
        <w:tc>
          <w:tcPr>
            <w:tcW w:w="913" w:type="dxa"/>
            <w:tcBorders>
              <w:top w:val="nil"/>
              <w:left w:val="nil"/>
              <w:bottom w:val="single" w:sz="6" w:space="0" w:color="auto"/>
              <w:right w:val="single" w:sz="6" w:space="0" w:color="auto"/>
            </w:tcBorders>
          </w:tcPr>
          <w:p w14:paraId="646B766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A259D"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71A37E"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259A001A" w14:textId="77777777" w:rsidR="00F745ED" w:rsidRPr="000307BC" w:rsidRDefault="00F745ED" w:rsidP="009C0298">
            <w:pPr>
              <w:jc w:val="center"/>
              <w:rPr>
                <w:sz w:val="20"/>
                <w:szCs w:val="18"/>
              </w:rPr>
            </w:pPr>
            <w:r w:rsidRPr="000307BC">
              <w:rPr>
                <w:sz w:val="20"/>
                <w:szCs w:val="18"/>
              </w:rPr>
              <w:t>50</w:t>
            </w:r>
          </w:p>
        </w:tc>
        <w:tc>
          <w:tcPr>
            <w:tcW w:w="1396" w:type="dxa"/>
            <w:tcBorders>
              <w:top w:val="nil"/>
              <w:left w:val="nil"/>
              <w:bottom w:val="single" w:sz="6" w:space="0" w:color="auto"/>
              <w:right w:val="double" w:sz="6" w:space="0" w:color="auto"/>
            </w:tcBorders>
          </w:tcPr>
          <w:p w14:paraId="2002AB6E" w14:textId="77777777" w:rsidR="00F745ED" w:rsidRPr="000307BC" w:rsidRDefault="00F745ED" w:rsidP="009C0298">
            <w:pPr>
              <w:jc w:val="center"/>
              <w:rPr>
                <w:sz w:val="20"/>
                <w:szCs w:val="18"/>
              </w:rPr>
            </w:pPr>
            <w:r w:rsidRPr="000307BC">
              <w:rPr>
                <w:sz w:val="20"/>
                <w:szCs w:val="18"/>
              </w:rPr>
              <w:t>50,0</w:t>
            </w:r>
          </w:p>
        </w:tc>
      </w:tr>
      <w:tr w:rsidR="00F745ED" w:rsidRPr="000307BC" w14:paraId="0702A048" w14:textId="77777777">
        <w:trPr>
          <w:trHeight w:val="255"/>
        </w:trPr>
        <w:tc>
          <w:tcPr>
            <w:tcW w:w="3964" w:type="dxa"/>
            <w:tcBorders>
              <w:top w:val="nil"/>
              <w:left w:val="double" w:sz="6" w:space="0" w:color="auto"/>
              <w:bottom w:val="single" w:sz="6" w:space="0" w:color="auto"/>
              <w:right w:val="single" w:sz="6" w:space="0" w:color="auto"/>
            </w:tcBorders>
          </w:tcPr>
          <w:p w14:paraId="7CC90529" w14:textId="77777777" w:rsidR="00F745ED" w:rsidRPr="000307BC" w:rsidRDefault="00F745ED">
            <w:pPr>
              <w:rPr>
                <w:sz w:val="20"/>
                <w:szCs w:val="18"/>
              </w:rPr>
            </w:pPr>
            <w:r w:rsidRPr="000307BC">
              <w:rPr>
                <w:sz w:val="20"/>
                <w:szCs w:val="18"/>
              </w:rPr>
              <w:t>REDKVICA</w:t>
            </w:r>
          </w:p>
        </w:tc>
        <w:tc>
          <w:tcPr>
            <w:tcW w:w="913" w:type="dxa"/>
            <w:tcBorders>
              <w:top w:val="nil"/>
              <w:left w:val="nil"/>
              <w:bottom w:val="single" w:sz="6" w:space="0" w:color="auto"/>
              <w:right w:val="single" w:sz="6" w:space="0" w:color="auto"/>
            </w:tcBorders>
          </w:tcPr>
          <w:p w14:paraId="46D7FA4B"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6A9E796" w14:textId="77777777" w:rsidR="00F745ED" w:rsidRPr="000307BC" w:rsidRDefault="00F745ED" w:rsidP="009C0298">
            <w:pPr>
              <w:jc w:val="center"/>
              <w:rPr>
                <w:sz w:val="20"/>
                <w:szCs w:val="18"/>
              </w:rPr>
            </w:pPr>
            <w:r w:rsidRPr="000307BC">
              <w:rPr>
                <w:sz w:val="20"/>
                <w:szCs w:val="18"/>
              </w:rPr>
              <w:t>80</w:t>
            </w:r>
          </w:p>
        </w:tc>
        <w:tc>
          <w:tcPr>
            <w:tcW w:w="933" w:type="dxa"/>
            <w:tcBorders>
              <w:top w:val="nil"/>
              <w:left w:val="nil"/>
              <w:bottom w:val="single" w:sz="6" w:space="0" w:color="auto"/>
              <w:right w:val="single" w:sz="6" w:space="0" w:color="auto"/>
            </w:tcBorders>
          </w:tcPr>
          <w:p w14:paraId="1F264541"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1A3B8756"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78C3B4F9" w14:textId="77777777" w:rsidR="00F745ED" w:rsidRPr="000307BC" w:rsidRDefault="00F745ED" w:rsidP="009C0298">
            <w:pPr>
              <w:jc w:val="center"/>
              <w:rPr>
                <w:sz w:val="20"/>
                <w:szCs w:val="18"/>
              </w:rPr>
            </w:pPr>
            <w:r w:rsidRPr="000307BC">
              <w:rPr>
                <w:sz w:val="20"/>
                <w:szCs w:val="18"/>
              </w:rPr>
              <w:t>15,0</w:t>
            </w:r>
          </w:p>
        </w:tc>
      </w:tr>
      <w:tr w:rsidR="00F745ED" w:rsidRPr="000307BC" w14:paraId="62D62B56" w14:textId="77777777">
        <w:trPr>
          <w:trHeight w:val="255"/>
        </w:trPr>
        <w:tc>
          <w:tcPr>
            <w:tcW w:w="3964" w:type="dxa"/>
            <w:tcBorders>
              <w:top w:val="nil"/>
              <w:left w:val="double" w:sz="6" w:space="0" w:color="auto"/>
              <w:bottom w:val="single" w:sz="6" w:space="0" w:color="auto"/>
              <w:right w:val="single" w:sz="6" w:space="0" w:color="auto"/>
            </w:tcBorders>
          </w:tcPr>
          <w:p w14:paraId="0ACBAC52" w14:textId="77777777" w:rsidR="00F745ED" w:rsidRPr="000307BC" w:rsidRDefault="00F745ED">
            <w:pPr>
              <w:rPr>
                <w:sz w:val="20"/>
                <w:szCs w:val="18"/>
              </w:rPr>
            </w:pPr>
            <w:r w:rsidRPr="000307BC">
              <w:rPr>
                <w:sz w:val="20"/>
                <w:szCs w:val="18"/>
              </w:rPr>
              <w:t>SLADKA KORUZA</w:t>
            </w:r>
          </w:p>
        </w:tc>
        <w:tc>
          <w:tcPr>
            <w:tcW w:w="913" w:type="dxa"/>
            <w:tcBorders>
              <w:top w:val="nil"/>
              <w:left w:val="nil"/>
              <w:bottom w:val="single" w:sz="6" w:space="0" w:color="auto"/>
              <w:right w:val="single" w:sz="6" w:space="0" w:color="auto"/>
            </w:tcBorders>
          </w:tcPr>
          <w:p w14:paraId="429E882D" w14:textId="77777777" w:rsidR="00F745ED" w:rsidRPr="000307BC" w:rsidRDefault="00F745ED" w:rsidP="009C0298">
            <w:pPr>
              <w:jc w:val="center"/>
              <w:rPr>
                <w:sz w:val="20"/>
                <w:szCs w:val="18"/>
              </w:rPr>
            </w:pPr>
            <w:r w:rsidRPr="000307BC">
              <w:rPr>
                <w:sz w:val="20"/>
                <w:szCs w:val="18"/>
              </w:rPr>
              <w:t>95</w:t>
            </w:r>
          </w:p>
        </w:tc>
        <w:tc>
          <w:tcPr>
            <w:tcW w:w="913" w:type="dxa"/>
            <w:tcBorders>
              <w:top w:val="nil"/>
              <w:left w:val="nil"/>
              <w:bottom w:val="single" w:sz="6" w:space="0" w:color="auto"/>
              <w:right w:val="single" w:sz="6" w:space="0" w:color="auto"/>
            </w:tcBorders>
          </w:tcPr>
          <w:p w14:paraId="56DAFDA3"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A414782"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25611248"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80715A5" w14:textId="77777777" w:rsidR="00F745ED" w:rsidRPr="000307BC" w:rsidRDefault="00F745ED" w:rsidP="009C0298">
            <w:pPr>
              <w:jc w:val="center"/>
              <w:rPr>
                <w:sz w:val="20"/>
                <w:szCs w:val="18"/>
              </w:rPr>
            </w:pPr>
            <w:r w:rsidRPr="000307BC">
              <w:rPr>
                <w:sz w:val="20"/>
                <w:szCs w:val="18"/>
              </w:rPr>
              <w:t>16,0</w:t>
            </w:r>
          </w:p>
        </w:tc>
      </w:tr>
      <w:tr w:rsidR="00F745ED" w:rsidRPr="000307BC" w14:paraId="0A151D81" w14:textId="77777777">
        <w:trPr>
          <w:trHeight w:val="255"/>
        </w:trPr>
        <w:tc>
          <w:tcPr>
            <w:tcW w:w="3964" w:type="dxa"/>
            <w:tcBorders>
              <w:top w:val="nil"/>
              <w:left w:val="double" w:sz="6" w:space="0" w:color="auto"/>
              <w:bottom w:val="single" w:sz="6" w:space="0" w:color="auto"/>
              <w:right w:val="single" w:sz="6" w:space="0" w:color="auto"/>
            </w:tcBorders>
          </w:tcPr>
          <w:p w14:paraId="4D497E9F" w14:textId="77777777" w:rsidR="00F745ED" w:rsidRPr="000307BC" w:rsidRDefault="00F745ED">
            <w:pPr>
              <w:rPr>
                <w:sz w:val="20"/>
                <w:szCs w:val="18"/>
              </w:rPr>
            </w:pPr>
            <w:r w:rsidRPr="000307BC">
              <w:rPr>
                <w:sz w:val="20"/>
                <w:szCs w:val="18"/>
              </w:rPr>
              <w:t>SOLATA (batavia tip)</w:t>
            </w:r>
          </w:p>
        </w:tc>
        <w:tc>
          <w:tcPr>
            <w:tcW w:w="913" w:type="dxa"/>
            <w:tcBorders>
              <w:top w:val="nil"/>
              <w:left w:val="nil"/>
              <w:bottom w:val="single" w:sz="6" w:space="0" w:color="auto"/>
              <w:right w:val="single" w:sz="6" w:space="0" w:color="auto"/>
            </w:tcBorders>
          </w:tcPr>
          <w:p w14:paraId="178B87A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EE109F5"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7A47DD7B"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208C3F3"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15521C51" w14:textId="77777777" w:rsidR="00F745ED" w:rsidRPr="000307BC" w:rsidRDefault="00F745ED" w:rsidP="009C0298">
            <w:pPr>
              <w:jc w:val="center"/>
              <w:rPr>
                <w:sz w:val="20"/>
                <w:szCs w:val="18"/>
              </w:rPr>
            </w:pPr>
            <w:r w:rsidRPr="000307BC">
              <w:rPr>
                <w:sz w:val="20"/>
                <w:szCs w:val="18"/>
              </w:rPr>
              <w:t>32,5</w:t>
            </w:r>
          </w:p>
        </w:tc>
      </w:tr>
      <w:tr w:rsidR="00F745ED" w:rsidRPr="000307BC" w14:paraId="32CE5EEE" w14:textId="77777777">
        <w:trPr>
          <w:trHeight w:val="255"/>
        </w:trPr>
        <w:tc>
          <w:tcPr>
            <w:tcW w:w="3964" w:type="dxa"/>
            <w:tcBorders>
              <w:top w:val="nil"/>
              <w:left w:val="double" w:sz="6" w:space="0" w:color="auto"/>
              <w:bottom w:val="single" w:sz="6" w:space="0" w:color="auto"/>
              <w:right w:val="single" w:sz="6" w:space="0" w:color="auto"/>
            </w:tcBorders>
          </w:tcPr>
          <w:p w14:paraId="67199BAD" w14:textId="77777777" w:rsidR="00F745ED" w:rsidRPr="000307BC" w:rsidRDefault="00F745ED">
            <w:pPr>
              <w:rPr>
                <w:sz w:val="20"/>
                <w:szCs w:val="18"/>
              </w:rPr>
            </w:pPr>
            <w:r w:rsidRPr="000307BC">
              <w:rPr>
                <w:sz w:val="20"/>
                <w:szCs w:val="18"/>
              </w:rPr>
              <w:t>SOLATA (krhkolistna)</w:t>
            </w:r>
          </w:p>
        </w:tc>
        <w:tc>
          <w:tcPr>
            <w:tcW w:w="913" w:type="dxa"/>
            <w:tcBorders>
              <w:top w:val="nil"/>
              <w:left w:val="nil"/>
              <w:bottom w:val="single" w:sz="6" w:space="0" w:color="auto"/>
              <w:right w:val="single" w:sz="6" w:space="0" w:color="auto"/>
            </w:tcBorders>
          </w:tcPr>
          <w:p w14:paraId="5C76366E" w14:textId="77777777" w:rsidR="00F745ED" w:rsidRPr="000307BC" w:rsidRDefault="00F745ED" w:rsidP="009C0298">
            <w:pPr>
              <w:jc w:val="center"/>
              <w:rPr>
                <w:sz w:val="20"/>
                <w:szCs w:val="18"/>
              </w:rPr>
            </w:pPr>
            <w:r w:rsidRPr="000307BC">
              <w:rPr>
                <w:sz w:val="20"/>
                <w:szCs w:val="18"/>
              </w:rPr>
              <w:t>33</w:t>
            </w:r>
          </w:p>
        </w:tc>
        <w:tc>
          <w:tcPr>
            <w:tcW w:w="913" w:type="dxa"/>
            <w:tcBorders>
              <w:top w:val="nil"/>
              <w:left w:val="nil"/>
              <w:bottom w:val="single" w:sz="6" w:space="0" w:color="auto"/>
              <w:right w:val="single" w:sz="6" w:space="0" w:color="auto"/>
            </w:tcBorders>
          </w:tcPr>
          <w:p w14:paraId="3E12FA18" w14:textId="77777777" w:rsidR="00F745ED" w:rsidRPr="000307BC" w:rsidRDefault="00F745ED" w:rsidP="009C0298">
            <w:pPr>
              <w:jc w:val="center"/>
              <w:rPr>
                <w:sz w:val="20"/>
                <w:szCs w:val="18"/>
              </w:rPr>
            </w:pPr>
            <w:r w:rsidRPr="000307BC">
              <w:rPr>
                <w:sz w:val="20"/>
                <w:szCs w:val="18"/>
              </w:rPr>
              <w:t>145</w:t>
            </w:r>
          </w:p>
        </w:tc>
        <w:tc>
          <w:tcPr>
            <w:tcW w:w="933" w:type="dxa"/>
            <w:tcBorders>
              <w:top w:val="nil"/>
              <w:left w:val="nil"/>
              <w:bottom w:val="single" w:sz="6" w:space="0" w:color="auto"/>
              <w:right w:val="single" w:sz="6" w:space="0" w:color="auto"/>
            </w:tcBorders>
          </w:tcPr>
          <w:p w14:paraId="79114647" w14:textId="77777777" w:rsidR="00F745ED" w:rsidRPr="000307BC" w:rsidRDefault="00F745ED" w:rsidP="009C0298">
            <w:pPr>
              <w:jc w:val="center"/>
              <w:rPr>
                <w:sz w:val="20"/>
                <w:szCs w:val="18"/>
              </w:rPr>
            </w:pPr>
            <w:r w:rsidRPr="000307BC">
              <w:rPr>
                <w:sz w:val="20"/>
                <w:szCs w:val="18"/>
              </w:rPr>
              <w:t>16</w:t>
            </w:r>
          </w:p>
        </w:tc>
        <w:tc>
          <w:tcPr>
            <w:tcW w:w="913" w:type="dxa"/>
            <w:tcBorders>
              <w:top w:val="nil"/>
              <w:left w:val="nil"/>
              <w:bottom w:val="single" w:sz="6" w:space="0" w:color="auto"/>
              <w:right w:val="single" w:sz="6" w:space="0" w:color="auto"/>
            </w:tcBorders>
          </w:tcPr>
          <w:p w14:paraId="26C210A6"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E0577B5" w14:textId="77777777" w:rsidR="00F745ED" w:rsidRPr="000307BC" w:rsidRDefault="00F745ED" w:rsidP="009C0298">
            <w:pPr>
              <w:jc w:val="center"/>
              <w:rPr>
                <w:sz w:val="20"/>
                <w:szCs w:val="18"/>
              </w:rPr>
            </w:pPr>
            <w:r w:rsidRPr="000307BC">
              <w:rPr>
                <w:sz w:val="20"/>
                <w:szCs w:val="18"/>
              </w:rPr>
              <w:t>40,0</w:t>
            </w:r>
          </w:p>
        </w:tc>
      </w:tr>
      <w:tr w:rsidR="00F745ED" w:rsidRPr="000307BC" w14:paraId="74AE0B93" w14:textId="77777777">
        <w:trPr>
          <w:trHeight w:val="255"/>
        </w:trPr>
        <w:tc>
          <w:tcPr>
            <w:tcW w:w="3964" w:type="dxa"/>
            <w:tcBorders>
              <w:top w:val="nil"/>
              <w:left w:val="double" w:sz="6" w:space="0" w:color="auto"/>
              <w:bottom w:val="single" w:sz="6" w:space="0" w:color="auto"/>
              <w:right w:val="single" w:sz="6" w:space="0" w:color="auto"/>
            </w:tcBorders>
          </w:tcPr>
          <w:p w14:paraId="321C93D3" w14:textId="77777777" w:rsidR="00F745ED" w:rsidRPr="000307BC" w:rsidRDefault="00F745ED">
            <w:pPr>
              <w:rPr>
                <w:sz w:val="20"/>
                <w:szCs w:val="18"/>
              </w:rPr>
            </w:pPr>
            <w:r w:rsidRPr="000307BC">
              <w:rPr>
                <w:sz w:val="20"/>
                <w:szCs w:val="18"/>
              </w:rPr>
              <w:t>SOLATA (mehkolistna)</w:t>
            </w:r>
          </w:p>
        </w:tc>
        <w:tc>
          <w:tcPr>
            <w:tcW w:w="913" w:type="dxa"/>
            <w:tcBorders>
              <w:top w:val="nil"/>
              <w:left w:val="nil"/>
              <w:bottom w:val="single" w:sz="6" w:space="0" w:color="auto"/>
              <w:right w:val="single" w:sz="6" w:space="0" w:color="auto"/>
            </w:tcBorders>
          </w:tcPr>
          <w:p w14:paraId="0D5FC47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2E000522"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51D1BA46"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5E3EFDC"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4475C25C" w14:textId="77777777" w:rsidR="00F745ED" w:rsidRPr="000307BC" w:rsidRDefault="00F745ED" w:rsidP="009C0298">
            <w:pPr>
              <w:jc w:val="center"/>
              <w:rPr>
                <w:sz w:val="20"/>
                <w:szCs w:val="18"/>
              </w:rPr>
            </w:pPr>
            <w:r w:rsidRPr="000307BC">
              <w:rPr>
                <w:sz w:val="20"/>
                <w:szCs w:val="18"/>
              </w:rPr>
              <w:t>40,0</w:t>
            </w:r>
          </w:p>
        </w:tc>
      </w:tr>
      <w:tr w:rsidR="00F745ED" w:rsidRPr="000307BC" w14:paraId="68B1FD57" w14:textId="77777777">
        <w:trPr>
          <w:trHeight w:val="255"/>
        </w:trPr>
        <w:tc>
          <w:tcPr>
            <w:tcW w:w="3964" w:type="dxa"/>
            <w:tcBorders>
              <w:top w:val="nil"/>
              <w:left w:val="double" w:sz="6" w:space="0" w:color="auto"/>
              <w:bottom w:val="single" w:sz="6" w:space="0" w:color="auto"/>
              <w:right w:val="single" w:sz="6" w:space="0" w:color="auto"/>
            </w:tcBorders>
          </w:tcPr>
          <w:p w14:paraId="53FF0388" w14:textId="77777777" w:rsidR="00F745ED" w:rsidRPr="000307BC" w:rsidRDefault="00F745ED">
            <w:pPr>
              <w:rPr>
                <w:sz w:val="20"/>
                <w:szCs w:val="18"/>
              </w:rPr>
            </w:pPr>
            <w:r w:rsidRPr="000307BC">
              <w:rPr>
                <w:sz w:val="20"/>
                <w:szCs w:val="18"/>
              </w:rPr>
              <w:t>ŠPINAČA</w:t>
            </w:r>
          </w:p>
        </w:tc>
        <w:tc>
          <w:tcPr>
            <w:tcW w:w="913" w:type="dxa"/>
            <w:tcBorders>
              <w:top w:val="nil"/>
              <w:left w:val="nil"/>
              <w:bottom w:val="single" w:sz="6" w:space="0" w:color="auto"/>
              <w:right w:val="single" w:sz="6" w:space="0" w:color="auto"/>
            </w:tcBorders>
          </w:tcPr>
          <w:p w14:paraId="79375F6E"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5C54F5CC" w14:textId="77777777" w:rsidR="00F745ED" w:rsidRPr="000307BC" w:rsidRDefault="00F745ED" w:rsidP="009C0298">
            <w:pPr>
              <w:jc w:val="center"/>
              <w:rPr>
                <w:sz w:val="20"/>
                <w:szCs w:val="18"/>
              </w:rPr>
            </w:pPr>
            <w:r w:rsidRPr="000307BC">
              <w:rPr>
                <w:sz w:val="20"/>
                <w:szCs w:val="18"/>
              </w:rPr>
              <w:t>225</w:t>
            </w:r>
          </w:p>
        </w:tc>
        <w:tc>
          <w:tcPr>
            <w:tcW w:w="933" w:type="dxa"/>
            <w:tcBorders>
              <w:top w:val="nil"/>
              <w:left w:val="nil"/>
              <w:bottom w:val="single" w:sz="6" w:space="0" w:color="auto"/>
              <w:right w:val="single" w:sz="6" w:space="0" w:color="auto"/>
            </w:tcBorders>
          </w:tcPr>
          <w:p w14:paraId="4266703F"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EECF242" w14:textId="77777777" w:rsidR="00F745ED" w:rsidRPr="000307BC" w:rsidRDefault="00F745ED" w:rsidP="009C0298">
            <w:pPr>
              <w:jc w:val="center"/>
              <w:rPr>
                <w:sz w:val="20"/>
                <w:szCs w:val="18"/>
              </w:rPr>
            </w:pPr>
            <w:r w:rsidRPr="000307BC">
              <w:rPr>
                <w:sz w:val="20"/>
                <w:szCs w:val="18"/>
              </w:rPr>
              <w:t>75</w:t>
            </w:r>
          </w:p>
        </w:tc>
        <w:tc>
          <w:tcPr>
            <w:tcW w:w="1396" w:type="dxa"/>
            <w:tcBorders>
              <w:top w:val="nil"/>
              <w:left w:val="nil"/>
              <w:bottom w:val="single" w:sz="6" w:space="0" w:color="auto"/>
              <w:right w:val="double" w:sz="6" w:space="0" w:color="auto"/>
            </w:tcBorders>
          </w:tcPr>
          <w:p w14:paraId="1316B1DC" w14:textId="77777777" w:rsidR="00F745ED" w:rsidRPr="000307BC" w:rsidRDefault="00F745ED" w:rsidP="009C0298">
            <w:pPr>
              <w:jc w:val="center"/>
              <w:rPr>
                <w:sz w:val="20"/>
                <w:szCs w:val="18"/>
              </w:rPr>
            </w:pPr>
            <w:r w:rsidRPr="000307BC">
              <w:rPr>
                <w:sz w:val="20"/>
                <w:szCs w:val="18"/>
              </w:rPr>
              <w:t>25,0</w:t>
            </w:r>
          </w:p>
        </w:tc>
      </w:tr>
      <w:tr w:rsidR="00F745ED" w:rsidRPr="000307BC" w14:paraId="3F3B9CB3" w14:textId="77777777">
        <w:trPr>
          <w:trHeight w:val="255"/>
        </w:trPr>
        <w:tc>
          <w:tcPr>
            <w:tcW w:w="3964" w:type="dxa"/>
            <w:tcBorders>
              <w:top w:val="nil"/>
              <w:left w:val="double" w:sz="6" w:space="0" w:color="auto"/>
              <w:bottom w:val="single" w:sz="6" w:space="0" w:color="auto"/>
              <w:right w:val="single" w:sz="6" w:space="0" w:color="auto"/>
            </w:tcBorders>
          </w:tcPr>
          <w:p w14:paraId="0F50EA32" w14:textId="77777777" w:rsidR="00F745ED" w:rsidRPr="000307BC" w:rsidRDefault="00F745ED">
            <w:pPr>
              <w:rPr>
                <w:sz w:val="20"/>
                <w:szCs w:val="18"/>
              </w:rPr>
            </w:pPr>
            <w:r w:rsidRPr="000307BC">
              <w:rPr>
                <w:sz w:val="20"/>
                <w:szCs w:val="18"/>
              </w:rPr>
              <w:t>VISOK FIŽOL</w:t>
            </w:r>
          </w:p>
        </w:tc>
        <w:tc>
          <w:tcPr>
            <w:tcW w:w="913" w:type="dxa"/>
            <w:tcBorders>
              <w:top w:val="nil"/>
              <w:left w:val="nil"/>
              <w:bottom w:val="single" w:sz="6" w:space="0" w:color="auto"/>
              <w:right w:val="single" w:sz="6" w:space="0" w:color="auto"/>
            </w:tcBorders>
          </w:tcPr>
          <w:p w14:paraId="2E352FB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97572FA"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39C8AA53"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23B1342"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0F5EB467" w14:textId="77777777" w:rsidR="00F745ED" w:rsidRPr="000307BC" w:rsidRDefault="00F745ED" w:rsidP="009C0298">
            <w:pPr>
              <w:jc w:val="center"/>
              <w:rPr>
                <w:sz w:val="20"/>
                <w:szCs w:val="18"/>
              </w:rPr>
            </w:pPr>
            <w:r w:rsidRPr="000307BC">
              <w:rPr>
                <w:sz w:val="20"/>
                <w:szCs w:val="18"/>
              </w:rPr>
              <w:t>2,5 suho zrnje</w:t>
            </w:r>
          </w:p>
        </w:tc>
      </w:tr>
      <w:tr w:rsidR="00F745ED" w:rsidRPr="000307BC" w14:paraId="5AC490D1" w14:textId="77777777">
        <w:trPr>
          <w:trHeight w:val="255"/>
        </w:trPr>
        <w:tc>
          <w:tcPr>
            <w:tcW w:w="3964" w:type="dxa"/>
            <w:tcBorders>
              <w:top w:val="nil"/>
              <w:left w:val="double" w:sz="6" w:space="0" w:color="auto"/>
              <w:bottom w:val="single" w:sz="6" w:space="0" w:color="auto"/>
              <w:right w:val="single" w:sz="6" w:space="0" w:color="auto"/>
            </w:tcBorders>
          </w:tcPr>
          <w:p w14:paraId="6CF74B3A" w14:textId="77777777" w:rsidR="00F745ED" w:rsidRPr="000307BC" w:rsidRDefault="00F745ED">
            <w:pPr>
              <w:rPr>
                <w:sz w:val="20"/>
                <w:szCs w:val="18"/>
              </w:rPr>
            </w:pPr>
            <w:r w:rsidRPr="000307BC">
              <w:rPr>
                <w:sz w:val="20"/>
                <w:szCs w:val="18"/>
              </w:rPr>
              <w:t>ZELENA</w:t>
            </w:r>
          </w:p>
        </w:tc>
        <w:tc>
          <w:tcPr>
            <w:tcW w:w="913" w:type="dxa"/>
            <w:tcBorders>
              <w:top w:val="nil"/>
              <w:left w:val="nil"/>
              <w:bottom w:val="single" w:sz="6" w:space="0" w:color="auto"/>
              <w:right w:val="single" w:sz="6" w:space="0" w:color="auto"/>
            </w:tcBorders>
          </w:tcPr>
          <w:p w14:paraId="660DE5DB"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3E37F114"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03286309"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3F6C10C8"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2FCCB18F" w14:textId="77777777" w:rsidR="00F745ED" w:rsidRPr="000307BC" w:rsidRDefault="00F745ED" w:rsidP="009C0298">
            <w:pPr>
              <w:jc w:val="center"/>
              <w:rPr>
                <w:sz w:val="20"/>
                <w:szCs w:val="18"/>
              </w:rPr>
            </w:pPr>
            <w:r w:rsidRPr="000307BC">
              <w:rPr>
                <w:sz w:val="20"/>
                <w:szCs w:val="18"/>
              </w:rPr>
              <w:t>50,0</w:t>
            </w:r>
          </w:p>
        </w:tc>
      </w:tr>
      <w:tr w:rsidR="00F745ED" w:rsidRPr="000307BC" w14:paraId="2ABBEB0E" w14:textId="77777777">
        <w:trPr>
          <w:trHeight w:val="255"/>
        </w:trPr>
        <w:tc>
          <w:tcPr>
            <w:tcW w:w="3964" w:type="dxa"/>
            <w:tcBorders>
              <w:top w:val="nil"/>
              <w:left w:val="double" w:sz="6" w:space="0" w:color="auto"/>
              <w:bottom w:val="single" w:sz="6" w:space="0" w:color="auto"/>
              <w:right w:val="single" w:sz="6" w:space="0" w:color="auto"/>
            </w:tcBorders>
          </w:tcPr>
          <w:p w14:paraId="41F481E9" w14:textId="77777777" w:rsidR="00F745ED" w:rsidRPr="000307BC" w:rsidRDefault="00F745ED">
            <w:pPr>
              <w:rPr>
                <w:sz w:val="20"/>
                <w:szCs w:val="18"/>
              </w:rPr>
            </w:pPr>
            <w:r w:rsidRPr="000307BC">
              <w:rPr>
                <w:sz w:val="20"/>
                <w:szCs w:val="18"/>
              </w:rPr>
              <w:t>ZELJE (skladiščeno, sveže)</w:t>
            </w:r>
          </w:p>
        </w:tc>
        <w:tc>
          <w:tcPr>
            <w:tcW w:w="913" w:type="dxa"/>
            <w:tcBorders>
              <w:top w:val="nil"/>
              <w:left w:val="nil"/>
              <w:bottom w:val="single" w:sz="6" w:space="0" w:color="auto"/>
              <w:right w:val="single" w:sz="6" w:space="0" w:color="auto"/>
            </w:tcBorders>
          </w:tcPr>
          <w:p w14:paraId="5C289545"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1BF358CD" w14:textId="77777777" w:rsidR="00F745ED" w:rsidRPr="000307BC" w:rsidRDefault="00F745ED" w:rsidP="009C0298">
            <w:pPr>
              <w:jc w:val="center"/>
              <w:rPr>
                <w:sz w:val="20"/>
                <w:szCs w:val="18"/>
              </w:rPr>
            </w:pPr>
            <w:r w:rsidRPr="000307BC">
              <w:rPr>
                <w:sz w:val="20"/>
                <w:szCs w:val="18"/>
              </w:rPr>
              <w:t>280</w:t>
            </w:r>
          </w:p>
        </w:tc>
        <w:tc>
          <w:tcPr>
            <w:tcW w:w="933" w:type="dxa"/>
            <w:tcBorders>
              <w:top w:val="nil"/>
              <w:left w:val="nil"/>
              <w:bottom w:val="single" w:sz="6" w:space="0" w:color="auto"/>
              <w:right w:val="single" w:sz="6" w:space="0" w:color="auto"/>
            </w:tcBorders>
          </w:tcPr>
          <w:p w14:paraId="61A2770E"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30BE31F9"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0B8FE7CA" w14:textId="77777777" w:rsidR="00F745ED" w:rsidRPr="000307BC" w:rsidRDefault="00F745ED" w:rsidP="009C0298">
            <w:pPr>
              <w:jc w:val="center"/>
              <w:rPr>
                <w:sz w:val="20"/>
                <w:szCs w:val="18"/>
              </w:rPr>
            </w:pPr>
            <w:r w:rsidRPr="000307BC">
              <w:rPr>
                <w:sz w:val="20"/>
                <w:szCs w:val="18"/>
              </w:rPr>
              <w:t>50,0</w:t>
            </w:r>
          </w:p>
        </w:tc>
      </w:tr>
      <w:tr w:rsidR="00F745ED" w:rsidRPr="000307BC" w14:paraId="268B9B13" w14:textId="77777777" w:rsidTr="00653013">
        <w:trPr>
          <w:trHeight w:val="65"/>
        </w:trPr>
        <w:tc>
          <w:tcPr>
            <w:tcW w:w="3964" w:type="dxa"/>
            <w:tcBorders>
              <w:top w:val="nil"/>
              <w:left w:val="double" w:sz="6" w:space="0" w:color="auto"/>
              <w:bottom w:val="single" w:sz="6" w:space="0" w:color="auto"/>
              <w:right w:val="single" w:sz="6" w:space="0" w:color="auto"/>
            </w:tcBorders>
          </w:tcPr>
          <w:p w14:paraId="0635342F" w14:textId="77777777" w:rsidR="00F745ED" w:rsidRPr="000307BC" w:rsidRDefault="00F745ED">
            <w:pPr>
              <w:rPr>
                <w:sz w:val="20"/>
                <w:szCs w:val="18"/>
              </w:rPr>
            </w:pPr>
            <w:r w:rsidRPr="000307BC">
              <w:rPr>
                <w:sz w:val="20"/>
                <w:szCs w:val="18"/>
              </w:rPr>
              <w:t>ZELJE (za predelavo)</w:t>
            </w:r>
          </w:p>
        </w:tc>
        <w:tc>
          <w:tcPr>
            <w:tcW w:w="913" w:type="dxa"/>
            <w:tcBorders>
              <w:top w:val="nil"/>
              <w:left w:val="nil"/>
              <w:bottom w:val="single" w:sz="6" w:space="0" w:color="auto"/>
              <w:right w:val="single" w:sz="6" w:space="0" w:color="auto"/>
            </w:tcBorders>
          </w:tcPr>
          <w:p w14:paraId="421F961D" w14:textId="77777777" w:rsidR="00F745ED" w:rsidRPr="000307BC" w:rsidRDefault="00F745ED" w:rsidP="009C0298">
            <w:pPr>
              <w:jc w:val="center"/>
              <w:rPr>
                <w:sz w:val="20"/>
                <w:szCs w:val="18"/>
              </w:rPr>
            </w:pPr>
            <w:r w:rsidRPr="000307BC">
              <w:rPr>
                <w:sz w:val="20"/>
                <w:szCs w:val="18"/>
              </w:rPr>
              <w:t>105</w:t>
            </w:r>
          </w:p>
        </w:tc>
        <w:tc>
          <w:tcPr>
            <w:tcW w:w="913" w:type="dxa"/>
            <w:tcBorders>
              <w:top w:val="nil"/>
              <w:left w:val="nil"/>
              <w:bottom w:val="single" w:sz="6" w:space="0" w:color="auto"/>
              <w:right w:val="single" w:sz="6" w:space="0" w:color="auto"/>
            </w:tcBorders>
          </w:tcPr>
          <w:p w14:paraId="50CEA25D" w14:textId="77777777" w:rsidR="00F745ED" w:rsidRPr="000307BC" w:rsidRDefault="00F745ED" w:rsidP="009C0298">
            <w:pPr>
              <w:jc w:val="center"/>
              <w:rPr>
                <w:sz w:val="20"/>
                <w:szCs w:val="18"/>
              </w:rPr>
            </w:pPr>
            <w:r w:rsidRPr="000307BC">
              <w:rPr>
                <w:sz w:val="20"/>
                <w:szCs w:val="18"/>
              </w:rPr>
              <w:t>448</w:t>
            </w:r>
          </w:p>
        </w:tc>
        <w:tc>
          <w:tcPr>
            <w:tcW w:w="933" w:type="dxa"/>
            <w:tcBorders>
              <w:top w:val="nil"/>
              <w:left w:val="nil"/>
              <w:bottom w:val="single" w:sz="6" w:space="0" w:color="auto"/>
              <w:right w:val="single" w:sz="6" w:space="0" w:color="auto"/>
            </w:tcBorders>
          </w:tcPr>
          <w:p w14:paraId="22379CBC" w14:textId="77777777" w:rsidR="00F745ED" w:rsidRPr="000307BC" w:rsidRDefault="00F745ED" w:rsidP="009C0298">
            <w:pPr>
              <w:jc w:val="center"/>
              <w:rPr>
                <w:sz w:val="20"/>
                <w:szCs w:val="18"/>
              </w:rPr>
            </w:pPr>
            <w:r w:rsidRPr="000307BC">
              <w:rPr>
                <w:sz w:val="20"/>
                <w:szCs w:val="18"/>
              </w:rPr>
              <w:t>64</w:t>
            </w:r>
          </w:p>
        </w:tc>
        <w:tc>
          <w:tcPr>
            <w:tcW w:w="913" w:type="dxa"/>
            <w:tcBorders>
              <w:top w:val="nil"/>
              <w:left w:val="nil"/>
              <w:bottom w:val="single" w:sz="6" w:space="0" w:color="auto"/>
              <w:right w:val="single" w:sz="6" w:space="0" w:color="auto"/>
            </w:tcBorders>
          </w:tcPr>
          <w:p w14:paraId="4A848EB2" w14:textId="77777777" w:rsidR="00F745ED" w:rsidRPr="000307BC" w:rsidRDefault="00F745ED" w:rsidP="009C0298">
            <w:pPr>
              <w:jc w:val="center"/>
              <w:rPr>
                <w:sz w:val="20"/>
                <w:szCs w:val="18"/>
              </w:rPr>
            </w:pPr>
            <w:r w:rsidRPr="000307BC">
              <w:rPr>
                <w:sz w:val="20"/>
                <w:szCs w:val="18"/>
              </w:rPr>
              <w:t>184</w:t>
            </w:r>
          </w:p>
        </w:tc>
        <w:tc>
          <w:tcPr>
            <w:tcW w:w="1396" w:type="dxa"/>
            <w:tcBorders>
              <w:top w:val="nil"/>
              <w:left w:val="nil"/>
              <w:bottom w:val="single" w:sz="6" w:space="0" w:color="auto"/>
              <w:right w:val="double" w:sz="6" w:space="0" w:color="auto"/>
            </w:tcBorders>
          </w:tcPr>
          <w:p w14:paraId="5A63178E" w14:textId="77777777" w:rsidR="00F745ED" w:rsidRPr="000307BC" w:rsidRDefault="00F745ED" w:rsidP="009C0298">
            <w:pPr>
              <w:jc w:val="center"/>
              <w:rPr>
                <w:sz w:val="20"/>
                <w:szCs w:val="18"/>
              </w:rPr>
            </w:pPr>
            <w:r w:rsidRPr="000307BC">
              <w:rPr>
                <w:sz w:val="20"/>
                <w:szCs w:val="18"/>
              </w:rPr>
              <w:t>80,0</w:t>
            </w:r>
          </w:p>
        </w:tc>
      </w:tr>
      <w:tr w:rsidR="00F745ED" w:rsidRPr="000307BC" w14:paraId="26524AE6" w14:textId="77777777" w:rsidTr="00653013">
        <w:trPr>
          <w:trHeight w:val="135"/>
        </w:trPr>
        <w:tc>
          <w:tcPr>
            <w:tcW w:w="3964" w:type="dxa"/>
            <w:tcBorders>
              <w:top w:val="single" w:sz="6" w:space="0" w:color="auto"/>
              <w:left w:val="double" w:sz="6" w:space="0" w:color="auto"/>
              <w:bottom w:val="double" w:sz="6" w:space="0" w:color="auto"/>
              <w:right w:val="single" w:sz="6" w:space="0" w:color="auto"/>
            </w:tcBorders>
          </w:tcPr>
          <w:p w14:paraId="54C8DE60" w14:textId="77777777" w:rsidR="00F745ED" w:rsidRPr="000307BC" w:rsidRDefault="00F745ED">
            <w:pPr>
              <w:rPr>
                <w:sz w:val="20"/>
                <w:szCs w:val="18"/>
              </w:rPr>
            </w:pPr>
            <w:r w:rsidRPr="000307BC">
              <w:rPr>
                <w:sz w:val="20"/>
                <w:szCs w:val="18"/>
              </w:rPr>
              <w:t>ZGODNJI KROMPIR</w:t>
            </w:r>
          </w:p>
        </w:tc>
        <w:tc>
          <w:tcPr>
            <w:tcW w:w="913" w:type="dxa"/>
            <w:tcBorders>
              <w:top w:val="single" w:sz="6" w:space="0" w:color="auto"/>
              <w:left w:val="nil"/>
              <w:bottom w:val="double" w:sz="6" w:space="0" w:color="auto"/>
              <w:right w:val="single" w:sz="6" w:space="0" w:color="auto"/>
            </w:tcBorders>
          </w:tcPr>
          <w:p w14:paraId="3907E4BD" w14:textId="77777777" w:rsidR="00F745ED" w:rsidRPr="000307BC" w:rsidRDefault="00F745ED" w:rsidP="009C0298">
            <w:pPr>
              <w:jc w:val="center"/>
              <w:rPr>
                <w:sz w:val="20"/>
                <w:szCs w:val="18"/>
              </w:rPr>
            </w:pPr>
            <w:r w:rsidRPr="000307BC">
              <w:rPr>
                <w:sz w:val="20"/>
                <w:szCs w:val="18"/>
              </w:rPr>
              <w:t>35</w:t>
            </w:r>
          </w:p>
        </w:tc>
        <w:tc>
          <w:tcPr>
            <w:tcW w:w="913" w:type="dxa"/>
            <w:tcBorders>
              <w:top w:val="single" w:sz="6" w:space="0" w:color="auto"/>
              <w:left w:val="nil"/>
              <w:bottom w:val="double" w:sz="6" w:space="0" w:color="auto"/>
              <w:right w:val="single" w:sz="6" w:space="0" w:color="auto"/>
            </w:tcBorders>
          </w:tcPr>
          <w:p w14:paraId="7EDEF4A8" w14:textId="77777777" w:rsidR="00F745ED" w:rsidRPr="000307BC" w:rsidRDefault="00F745ED" w:rsidP="009C0298">
            <w:pPr>
              <w:jc w:val="center"/>
              <w:rPr>
                <w:sz w:val="20"/>
                <w:szCs w:val="18"/>
              </w:rPr>
            </w:pPr>
            <w:r w:rsidRPr="000307BC">
              <w:rPr>
                <w:sz w:val="20"/>
                <w:szCs w:val="18"/>
              </w:rPr>
              <w:t>150</w:t>
            </w:r>
          </w:p>
        </w:tc>
        <w:tc>
          <w:tcPr>
            <w:tcW w:w="933" w:type="dxa"/>
            <w:tcBorders>
              <w:top w:val="single" w:sz="6" w:space="0" w:color="auto"/>
              <w:left w:val="nil"/>
              <w:bottom w:val="double" w:sz="6" w:space="0" w:color="auto"/>
              <w:right w:val="single" w:sz="6" w:space="0" w:color="auto"/>
            </w:tcBorders>
          </w:tcPr>
          <w:p w14:paraId="4A5CD49B" w14:textId="77777777" w:rsidR="00F745ED" w:rsidRPr="000307BC" w:rsidRDefault="00F745ED" w:rsidP="009C0298">
            <w:pPr>
              <w:jc w:val="center"/>
              <w:rPr>
                <w:sz w:val="20"/>
                <w:szCs w:val="18"/>
              </w:rPr>
            </w:pPr>
            <w:r w:rsidRPr="000307BC">
              <w:rPr>
                <w:sz w:val="20"/>
                <w:szCs w:val="18"/>
              </w:rPr>
              <w:t>20</w:t>
            </w:r>
          </w:p>
        </w:tc>
        <w:tc>
          <w:tcPr>
            <w:tcW w:w="913" w:type="dxa"/>
            <w:tcBorders>
              <w:top w:val="single" w:sz="6" w:space="0" w:color="auto"/>
              <w:left w:val="nil"/>
              <w:bottom w:val="double" w:sz="6" w:space="0" w:color="auto"/>
              <w:right w:val="single" w:sz="6" w:space="0" w:color="auto"/>
            </w:tcBorders>
          </w:tcPr>
          <w:p w14:paraId="665516A6" w14:textId="77777777" w:rsidR="00F745ED" w:rsidRPr="000307BC" w:rsidRDefault="00F745ED" w:rsidP="009C0298">
            <w:pPr>
              <w:jc w:val="center"/>
              <w:rPr>
                <w:sz w:val="20"/>
                <w:szCs w:val="18"/>
              </w:rPr>
            </w:pPr>
          </w:p>
        </w:tc>
        <w:tc>
          <w:tcPr>
            <w:tcW w:w="1396" w:type="dxa"/>
            <w:tcBorders>
              <w:top w:val="single" w:sz="6" w:space="0" w:color="auto"/>
              <w:left w:val="nil"/>
              <w:bottom w:val="double" w:sz="6" w:space="0" w:color="auto"/>
              <w:right w:val="double" w:sz="6" w:space="0" w:color="auto"/>
            </w:tcBorders>
          </w:tcPr>
          <w:p w14:paraId="6952BE10" w14:textId="77777777" w:rsidR="00F745ED" w:rsidRPr="000307BC" w:rsidRDefault="00F745ED" w:rsidP="009C0298">
            <w:pPr>
              <w:jc w:val="center"/>
              <w:rPr>
                <w:sz w:val="20"/>
                <w:szCs w:val="18"/>
              </w:rPr>
            </w:pPr>
            <w:r w:rsidRPr="000307BC">
              <w:rPr>
                <w:sz w:val="20"/>
                <w:szCs w:val="18"/>
              </w:rPr>
              <w:t>25,0</w:t>
            </w:r>
          </w:p>
        </w:tc>
      </w:tr>
    </w:tbl>
    <w:p w14:paraId="3E10204A" w14:textId="77777777" w:rsidR="00F745ED" w:rsidRPr="000307BC" w:rsidRDefault="00F745ED">
      <w:pPr>
        <w:rPr>
          <w:sz w:val="20"/>
          <w:szCs w:val="18"/>
        </w:rPr>
      </w:pPr>
    </w:p>
    <w:p w14:paraId="0BB37C58" w14:textId="77777777" w:rsidR="00F745ED" w:rsidRPr="000307BC" w:rsidRDefault="002831B7" w:rsidP="00B2304C">
      <w:pPr>
        <w:pStyle w:val="Naslov2"/>
        <w:rPr>
          <w:sz w:val="20"/>
        </w:rPr>
      </w:pPr>
      <w:bookmarkStart w:id="252" w:name="_Toc28393467"/>
      <w:bookmarkStart w:id="253" w:name="_Toc38347057"/>
      <w:bookmarkStart w:id="254" w:name="_Toc215563108"/>
      <w:bookmarkStart w:id="255" w:name="_Toc91332657"/>
      <w:bookmarkStart w:id="256" w:name="_Toc91332879"/>
      <w:bookmarkStart w:id="257" w:name="_Toc91333085"/>
      <w:r w:rsidRPr="000307BC">
        <w:rPr>
          <w:sz w:val="20"/>
          <w:lang w:val="sl-SI"/>
        </w:rPr>
        <w:lastRenderedPageBreak/>
        <w:t xml:space="preserve">  </w:t>
      </w:r>
      <w:bookmarkStart w:id="258" w:name="_Toc5773474"/>
      <w:r w:rsidR="00F745ED" w:rsidRPr="000307BC">
        <w:rPr>
          <w:sz w:val="20"/>
        </w:rPr>
        <w:t>POTREBE PO HRANILIH PRI PRIDELAVI ZELENJAVE V ZAŠČITENIH PROSTORIH</w:t>
      </w:r>
      <w:bookmarkEnd w:id="252"/>
      <w:bookmarkEnd w:id="253"/>
      <w:bookmarkEnd w:id="254"/>
      <w:bookmarkEnd w:id="255"/>
      <w:bookmarkEnd w:id="256"/>
      <w:bookmarkEnd w:id="257"/>
      <w:bookmarkEnd w:id="258"/>
    </w:p>
    <w:tbl>
      <w:tblPr>
        <w:tblW w:w="9237" w:type="dxa"/>
        <w:tblLayout w:type="fixed"/>
        <w:tblCellMar>
          <w:left w:w="0" w:type="dxa"/>
          <w:right w:w="0" w:type="dxa"/>
        </w:tblCellMar>
        <w:tblLook w:val="0000" w:firstRow="0" w:lastRow="0" w:firstColumn="0" w:lastColumn="0" w:noHBand="0" w:noVBand="0"/>
      </w:tblPr>
      <w:tblGrid>
        <w:gridCol w:w="4285"/>
        <w:gridCol w:w="787"/>
        <w:gridCol w:w="787"/>
        <w:gridCol w:w="805"/>
        <w:gridCol w:w="787"/>
        <w:gridCol w:w="1786"/>
      </w:tblGrid>
      <w:tr w:rsidR="00F745ED" w:rsidRPr="000307BC" w14:paraId="7CCD3FDD" w14:textId="77777777" w:rsidTr="00B2304C">
        <w:trPr>
          <w:trHeight w:val="270"/>
        </w:trPr>
        <w:tc>
          <w:tcPr>
            <w:tcW w:w="4285" w:type="dxa"/>
            <w:tcBorders>
              <w:top w:val="double" w:sz="6" w:space="0" w:color="auto"/>
              <w:left w:val="double" w:sz="6" w:space="0" w:color="auto"/>
              <w:bottom w:val="nil"/>
              <w:right w:val="single" w:sz="6" w:space="0" w:color="auto"/>
            </w:tcBorders>
          </w:tcPr>
          <w:p w14:paraId="7FB5FE0D" w14:textId="77777777" w:rsidR="00F745ED" w:rsidRPr="000307BC" w:rsidRDefault="00F745ED">
            <w:pPr>
              <w:rPr>
                <w:b/>
                <w:bCs/>
                <w:sz w:val="20"/>
                <w:szCs w:val="18"/>
              </w:rPr>
            </w:pPr>
            <w:r w:rsidRPr="000307BC">
              <w:rPr>
                <w:b/>
                <w:bCs/>
                <w:sz w:val="20"/>
                <w:szCs w:val="18"/>
              </w:rPr>
              <w:t>Zelenjadnica</w:t>
            </w:r>
          </w:p>
        </w:tc>
        <w:tc>
          <w:tcPr>
            <w:tcW w:w="787" w:type="dxa"/>
            <w:tcBorders>
              <w:top w:val="double" w:sz="6" w:space="0" w:color="auto"/>
              <w:left w:val="nil"/>
              <w:bottom w:val="nil"/>
              <w:right w:val="single" w:sz="6" w:space="0" w:color="auto"/>
            </w:tcBorders>
          </w:tcPr>
          <w:p w14:paraId="03E040DF"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787" w:type="dxa"/>
            <w:tcBorders>
              <w:top w:val="double" w:sz="6" w:space="0" w:color="auto"/>
              <w:left w:val="nil"/>
              <w:bottom w:val="nil"/>
              <w:right w:val="single" w:sz="6" w:space="0" w:color="auto"/>
            </w:tcBorders>
          </w:tcPr>
          <w:p w14:paraId="4D256023"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805" w:type="dxa"/>
            <w:tcBorders>
              <w:top w:val="double" w:sz="6" w:space="0" w:color="auto"/>
              <w:left w:val="nil"/>
              <w:bottom w:val="nil"/>
              <w:right w:val="single" w:sz="6" w:space="0" w:color="auto"/>
            </w:tcBorders>
          </w:tcPr>
          <w:p w14:paraId="2DE5F03D" w14:textId="77777777" w:rsidR="00F745ED" w:rsidRPr="000307BC" w:rsidRDefault="00F745ED" w:rsidP="009C0298">
            <w:pPr>
              <w:jc w:val="center"/>
              <w:rPr>
                <w:b/>
                <w:bCs/>
                <w:sz w:val="20"/>
                <w:szCs w:val="18"/>
              </w:rPr>
            </w:pPr>
            <w:r w:rsidRPr="000307BC">
              <w:rPr>
                <w:b/>
                <w:bCs/>
                <w:sz w:val="20"/>
                <w:szCs w:val="18"/>
              </w:rPr>
              <w:t>MgO</w:t>
            </w:r>
          </w:p>
        </w:tc>
        <w:tc>
          <w:tcPr>
            <w:tcW w:w="787" w:type="dxa"/>
            <w:tcBorders>
              <w:top w:val="double" w:sz="6" w:space="0" w:color="auto"/>
              <w:left w:val="nil"/>
              <w:bottom w:val="nil"/>
              <w:right w:val="single" w:sz="6" w:space="0" w:color="auto"/>
            </w:tcBorders>
          </w:tcPr>
          <w:p w14:paraId="693E1F9C" w14:textId="77777777" w:rsidR="00F745ED" w:rsidRPr="000307BC" w:rsidRDefault="00F745ED" w:rsidP="009C0298">
            <w:pPr>
              <w:jc w:val="center"/>
              <w:rPr>
                <w:b/>
                <w:bCs/>
                <w:sz w:val="20"/>
                <w:szCs w:val="18"/>
              </w:rPr>
            </w:pPr>
            <w:r w:rsidRPr="000307BC">
              <w:rPr>
                <w:b/>
                <w:bCs/>
                <w:sz w:val="20"/>
                <w:szCs w:val="18"/>
              </w:rPr>
              <w:t>CaO</w:t>
            </w:r>
          </w:p>
        </w:tc>
        <w:tc>
          <w:tcPr>
            <w:tcW w:w="1786" w:type="dxa"/>
            <w:tcBorders>
              <w:top w:val="double" w:sz="6" w:space="0" w:color="auto"/>
              <w:left w:val="nil"/>
              <w:bottom w:val="nil"/>
              <w:right w:val="double" w:sz="6" w:space="0" w:color="auto"/>
            </w:tcBorders>
          </w:tcPr>
          <w:p w14:paraId="0F4FA081"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0037D94B" w14:textId="77777777" w:rsidTr="00B2304C">
        <w:trPr>
          <w:trHeight w:val="270"/>
        </w:trPr>
        <w:tc>
          <w:tcPr>
            <w:tcW w:w="4285" w:type="dxa"/>
            <w:tcBorders>
              <w:top w:val="nil"/>
              <w:left w:val="double" w:sz="6" w:space="0" w:color="auto"/>
              <w:bottom w:val="nil"/>
              <w:right w:val="single" w:sz="6" w:space="0" w:color="auto"/>
            </w:tcBorders>
          </w:tcPr>
          <w:p w14:paraId="6917FAAB" w14:textId="77777777" w:rsidR="00F745ED" w:rsidRPr="000307BC" w:rsidRDefault="00F745ED">
            <w:pPr>
              <w:rPr>
                <w:b/>
                <w:bCs/>
                <w:sz w:val="20"/>
                <w:szCs w:val="18"/>
              </w:rPr>
            </w:pPr>
            <w:r w:rsidRPr="000307BC">
              <w:rPr>
                <w:b/>
                <w:bCs/>
                <w:sz w:val="20"/>
                <w:szCs w:val="18"/>
              </w:rPr>
              <w:t> </w:t>
            </w:r>
          </w:p>
        </w:tc>
        <w:tc>
          <w:tcPr>
            <w:tcW w:w="787" w:type="dxa"/>
            <w:tcBorders>
              <w:top w:val="nil"/>
              <w:left w:val="nil"/>
              <w:bottom w:val="nil"/>
              <w:right w:val="single" w:sz="6" w:space="0" w:color="auto"/>
            </w:tcBorders>
          </w:tcPr>
          <w:p w14:paraId="57F855D9"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D025CF7" w14:textId="77777777" w:rsidR="00F745ED" w:rsidRPr="000307BC" w:rsidRDefault="00F745ED" w:rsidP="009C0298">
            <w:pPr>
              <w:jc w:val="center"/>
              <w:rPr>
                <w:b/>
                <w:bCs/>
                <w:sz w:val="20"/>
                <w:szCs w:val="18"/>
              </w:rPr>
            </w:pPr>
            <w:r w:rsidRPr="000307BC">
              <w:rPr>
                <w:b/>
                <w:bCs/>
                <w:sz w:val="20"/>
                <w:szCs w:val="18"/>
              </w:rPr>
              <w:t>kg /ha</w:t>
            </w:r>
          </w:p>
        </w:tc>
        <w:tc>
          <w:tcPr>
            <w:tcW w:w="805" w:type="dxa"/>
            <w:tcBorders>
              <w:top w:val="nil"/>
              <w:left w:val="nil"/>
              <w:bottom w:val="nil"/>
              <w:right w:val="single" w:sz="6" w:space="0" w:color="auto"/>
            </w:tcBorders>
          </w:tcPr>
          <w:p w14:paraId="0EB56898"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07A423E" w14:textId="77777777" w:rsidR="00F745ED" w:rsidRPr="000307BC" w:rsidRDefault="00F745ED" w:rsidP="009C0298">
            <w:pPr>
              <w:jc w:val="center"/>
              <w:rPr>
                <w:b/>
                <w:bCs/>
                <w:sz w:val="20"/>
                <w:szCs w:val="18"/>
              </w:rPr>
            </w:pPr>
            <w:r w:rsidRPr="000307BC">
              <w:rPr>
                <w:b/>
                <w:bCs/>
                <w:sz w:val="20"/>
                <w:szCs w:val="18"/>
              </w:rPr>
              <w:t>kg /ha</w:t>
            </w:r>
          </w:p>
        </w:tc>
        <w:tc>
          <w:tcPr>
            <w:tcW w:w="1786" w:type="dxa"/>
            <w:tcBorders>
              <w:top w:val="nil"/>
              <w:left w:val="nil"/>
              <w:bottom w:val="nil"/>
              <w:right w:val="double" w:sz="6" w:space="0" w:color="auto"/>
            </w:tcBorders>
          </w:tcPr>
          <w:p w14:paraId="4D4C391D"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0EAC28F5" w14:textId="77777777" w:rsidTr="00B2304C">
        <w:trPr>
          <w:trHeight w:val="270"/>
        </w:trPr>
        <w:tc>
          <w:tcPr>
            <w:tcW w:w="4285" w:type="dxa"/>
            <w:tcBorders>
              <w:top w:val="double" w:sz="6" w:space="0" w:color="auto"/>
              <w:left w:val="double" w:sz="6" w:space="0" w:color="auto"/>
              <w:bottom w:val="single" w:sz="6" w:space="0" w:color="auto"/>
              <w:right w:val="single" w:sz="6" w:space="0" w:color="auto"/>
            </w:tcBorders>
          </w:tcPr>
          <w:p w14:paraId="7997B7DB" w14:textId="77777777" w:rsidR="00F745ED" w:rsidRPr="000307BC" w:rsidRDefault="00F745ED">
            <w:pPr>
              <w:rPr>
                <w:sz w:val="20"/>
                <w:szCs w:val="18"/>
              </w:rPr>
            </w:pPr>
            <w:r w:rsidRPr="000307BC">
              <w:rPr>
                <w:sz w:val="20"/>
                <w:szCs w:val="18"/>
              </w:rPr>
              <w:t>JAJČEVEC</w:t>
            </w:r>
          </w:p>
        </w:tc>
        <w:tc>
          <w:tcPr>
            <w:tcW w:w="787" w:type="dxa"/>
            <w:tcBorders>
              <w:top w:val="double" w:sz="6" w:space="0" w:color="auto"/>
              <w:left w:val="nil"/>
              <w:bottom w:val="single" w:sz="6" w:space="0" w:color="auto"/>
              <w:right w:val="single" w:sz="6" w:space="0" w:color="auto"/>
            </w:tcBorders>
          </w:tcPr>
          <w:p w14:paraId="4C7553CE" w14:textId="77777777" w:rsidR="00F745ED" w:rsidRPr="000307BC" w:rsidRDefault="00F745ED" w:rsidP="009C0298">
            <w:pPr>
              <w:jc w:val="center"/>
              <w:rPr>
                <w:sz w:val="20"/>
                <w:szCs w:val="18"/>
              </w:rPr>
            </w:pPr>
            <w:r w:rsidRPr="000307BC">
              <w:rPr>
                <w:sz w:val="20"/>
                <w:szCs w:val="18"/>
              </w:rPr>
              <w:t>50</w:t>
            </w:r>
          </w:p>
        </w:tc>
        <w:tc>
          <w:tcPr>
            <w:tcW w:w="787" w:type="dxa"/>
            <w:tcBorders>
              <w:top w:val="double" w:sz="6" w:space="0" w:color="auto"/>
              <w:left w:val="nil"/>
              <w:bottom w:val="single" w:sz="6" w:space="0" w:color="auto"/>
              <w:right w:val="single" w:sz="6" w:space="0" w:color="auto"/>
            </w:tcBorders>
          </w:tcPr>
          <w:p w14:paraId="4C1CE8D1" w14:textId="77777777" w:rsidR="00F745ED" w:rsidRPr="000307BC" w:rsidRDefault="00F745ED" w:rsidP="009C0298">
            <w:pPr>
              <w:jc w:val="center"/>
              <w:rPr>
                <w:sz w:val="20"/>
                <w:szCs w:val="18"/>
              </w:rPr>
            </w:pPr>
            <w:r w:rsidRPr="000307BC">
              <w:rPr>
                <w:sz w:val="20"/>
                <w:szCs w:val="18"/>
              </w:rPr>
              <w:t>235</w:t>
            </w:r>
          </w:p>
        </w:tc>
        <w:tc>
          <w:tcPr>
            <w:tcW w:w="805" w:type="dxa"/>
            <w:tcBorders>
              <w:top w:val="double" w:sz="6" w:space="0" w:color="auto"/>
              <w:left w:val="nil"/>
              <w:bottom w:val="single" w:sz="6" w:space="0" w:color="auto"/>
              <w:right w:val="single" w:sz="6" w:space="0" w:color="auto"/>
            </w:tcBorders>
          </w:tcPr>
          <w:p w14:paraId="0C1C71BF" w14:textId="77777777" w:rsidR="00F745ED" w:rsidRPr="000307BC" w:rsidRDefault="00F745ED" w:rsidP="009C0298">
            <w:pPr>
              <w:jc w:val="center"/>
              <w:rPr>
                <w:sz w:val="20"/>
                <w:szCs w:val="18"/>
              </w:rPr>
            </w:pPr>
            <w:r w:rsidRPr="000307BC">
              <w:rPr>
                <w:sz w:val="20"/>
                <w:szCs w:val="18"/>
              </w:rPr>
              <w:t>30</w:t>
            </w:r>
          </w:p>
        </w:tc>
        <w:tc>
          <w:tcPr>
            <w:tcW w:w="787" w:type="dxa"/>
            <w:tcBorders>
              <w:top w:val="double" w:sz="6" w:space="0" w:color="auto"/>
              <w:left w:val="nil"/>
              <w:bottom w:val="single" w:sz="6" w:space="0" w:color="auto"/>
              <w:right w:val="single" w:sz="6" w:space="0" w:color="auto"/>
            </w:tcBorders>
          </w:tcPr>
          <w:p w14:paraId="3A445B5E" w14:textId="77777777" w:rsidR="00F745ED" w:rsidRPr="000307BC" w:rsidRDefault="00F745ED" w:rsidP="009C0298">
            <w:pPr>
              <w:jc w:val="center"/>
              <w:rPr>
                <w:sz w:val="20"/>
                <w:szCs w:val="18"/>
              </w:rPr>
            </w:pPr>
            <w:r w:rsidRPr="000307BC">
              <w:rPr>
                <w:sz w:val="20"/>
                <w:szCs w:val="18"/>
              </w:rPr>
              <w:t>110</w:t>
            </w:r>
          </w:p>
        </w:tc>
        <w:tc>
          <w:tcPr>
            <w:tcW w:w="1786" w:type="dxa"/>
            <w:tcBorders>
              <w:top w:val="double" w:sz="6" w:space="0" w:color="auto"/>
              <w:left w:val="nil"/>
              <w:bottom w:val="single" w:sz="6" w:space="0" w:color="auto"/>
              <w:right w:val="double" w:sz="6" w:space="0" w:color="auto"/>
            </w:tcBorders>
          </w:tcPr>
          <w:p w14:paraId="6B71FAB7" w14:textId="77777777" w:rsidR="00F745ED" w:rsidRPr="000307BC" w:rsidRDefault="00F745ED" w:rsidP="009C0298">
            <w:pPr>
              <w:jc w:val="center"/>
              <w:rPr>
                <w:sz w:val="20"/>
                <w:szCs w:val="18"/>
              </w:rPr>
            </w:pPr>
            <w:r w:rsidRPr="000307BC">
              <w:rPr>
                <w:sz w:val="20"/>
                <w:szCs w:val="18"/>
              </w:rPr>
              <w:t>17,5</w:t>
            </w:r>
          </w:p>
        </w:tc>
      </w:tr>
      <w:tr w:rsidR="00F745ED" w:rsidRPr="000307BC" w14:paraId="073F0F2A" w14:textId="77777777" w:rsidTr="00B2304C">
        <w:trPr>
          <w:trHeight w:val="255"/>
        </w:trPr>
        <w:tc>
          <w:tcPr>
            <w:tcW w:w="4285" w:type="dxa"/>
            <w:tcBorders>
              <w:top w:val="nil"/>
              <w:left w:val="double" w:sz="6" w:space="0" w:color="auto"/>
              <w:bottom w:val="single" w:sz="6" w:space="0" w:color="auto"/>
              <w:right w:val="single" w:sz="6" w:space="0" w:color="auto"/>
            </w:tcBorders>
          </w:tcPr>
          <w:p w14:paraId="7DABF6D2" w14:textId="77777777" w:rsidR="00F745ED" w:rsidRPr="000307BC" w:rsidRDefault="00F745ED">
            <w:pPr>
              <w:rPr>
                <w:sz w:val="20"/>
                <w:szCs w:val="18"/>
              </w:rPr>
            </w:pPr>
            <w:r w:rsidRPr="000307BC">
              <w:rPr>
                <w:sz w:val="20"/>
                <w:szCs w:val="18"/>
              </w:rPr>
              <w:t>KOLERABICA</w:t>
            </w:r>
          </w:p>
        </w:tc>
        <w:tc>
          <w:tcPr>
            <w:tcW w:w="787" w:type="dxa"/>
            <w:tcBorders>
              <w:top w:val="nil"/>
              <w:left w:val="nil"/>
              <w:bottom w:val="single" w:sz="6" w:space="0" w:color="auto"/>
              <w:right w:val="single" w:sz="6" w:space="0" w:color="auto"/>
            </w:tcBorders>
          </w:tcPr>
          <w:p w14:paraId="4928E2DB"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4093BC1B" w14:textId="77777777" w:rsidR="00F745ED" w:rsidRPr="000307BC" w:rsidRDefault="00F745ED" w:rsidP="009C0298">
            <w:pPr>
              <w:jc w:val="center"/>
              <w:rPr>
                <w:sz w:val="20"/>
                <w:szCs w:val="18"/>
              </w:rPr>
            </w:pPr>
            <w:r w:rsidRPr="000307BC">
              <w:rPr>
                <w:sz w:val="20"/>
                <w:szCs w:val="18"/>
              </w:rPr>
              <w:t>180</w:t>
            </w:r>
          </w:p>
        </w:tc>
        <w:tc>
          <w:tcPr>
            <w:tcW w:w="805" w:type="dxa"/>
            <w:tcBorders>
              <w:top w:val="nil"/>
              <w:left w:val="nil"/>
              <w:bottom w:val="single" w:sz="6" w:space="0" w:color="auto"/>
              <w:right w:val="single" w:sz="6" w:space="0" w:color="auto"/>
            </w:tcBorders>
          </w:tcPr>
          <w:p w14:paraId="7EA43BC2" w14:textId="77777777" w:rsidR="00F745ED" w:rsidRPr="000307BC" w:rsidRDefault="00F745ED" w:rsidP="009C0298">
            <w:pPr>
              <w:jc w:val="center"/>
              <w:rPr>
                <w:sz w:val="20"/>
                <w:szCs w:val="18"/>
              </w:rPr>
            </w:pPr>
            <w:r w:rsidRPr="000307BC">
              <w:rPr>
                <w:sz w:val="20"/>
                <w:szCs w:val="18"/>
              </w:rPr>
              <w:t>20</w:t>
            </w:r>
          </w:p>
        </w:tc>
        <w:tc>
          <w:tcPr>
            <w:tcW w:w="787" w:type="dxa"/>
            <w:tcBorders>
              <w:top w:val="nil"/>
              <w:left w:val="nil"/>
              <w:bottom w:val="single" w:sz="6" w:space="0" w:color="auto"/>
              <w:right w:val="single" w:sz="6" w:space="0" w:color="auto"/>
            </w:tcBorders>
          </w:tcPr>
          <w:p w14:paraId="7D958D84" w14:textId="77777777" w:rsidR="00F745ED" w:rsidRPr="000307BC" w:rsidRDefault="00F745ED" w:rsidP="009C0298">
            <w:pPr>
              <w:jc w:val="center"/>
              <w:rPr>
                <w:sz w:val="20"/>
                <w:szCs w:val="18"/>
              </w:rPr>
            </w:pPr>
            <w:r w:rsidRPr="000307BC">
              <w:rPr>
                <w:sz w:val="20"/>
                <w:szCs w:val="18"/>
              </w:rPr>
              <w:t>80</w:t>
            </w:r>
          </w:p>
        </w:tc>
        <w:tc>
          <w:tcPr>
            <w:tcW w:w="1786" w:type="dxa"/>
            <w:tcBorders>
              <w:top w:val="nil"/>
              <w:left w:val="nil"/>
              <w:bottom w:val="single" w:sz="6" w:space="0" w:color="auto"/>
              <w:right w:val="double" w:sz="6" w:space="0" w:color="auto"/>
            </w:tcBorders>
          </w:tcPr>
          <w:p w14:paraId="6D62ED86" w14:textId="77777777" w:rsidR="00F745ED" w:rsidRPr="000307BC" w:rsidRDefault="00F745ED" w:rsidP="009C0298">
            <w:pPr>
              <w:jc w:val="center"/>
              <w:rPr>
                <w:sz w:val="20"/>
                <w:szCs w:val="18"/>
              </w:rPr>
            </w:pPr>
            <w:r w:rsidRPr="000307BC">
              <w:rPr>
                <w:sz w:val="20"/>
                <w:szCs w:val="18"/>
              </w:rPr>
              <w:t>37,5</w:t>
            </w:r>
          </w:p>
        </w:tc>
      </w:tr>
      <w:tr w:rsidR="00F745ED" w:rsidRPr="000307BC" w14:paraId="58417CA0" w14:textId="77777777" w:rsidTr="00B2304C">
        <w:trPr>
          <w:trHeight w:val="255"/>
        </w:trPr>
        <w:tc>
          <w:tcPr>
            <w:tcW w:w="4285" w:type="dxa"/>
            <w:tcBorders>
              <w:top w:val="nil"/>
              <w:left w:val="double" w:sz="6" w:space="0" w:color="auto"/>
              <w:bottom w:val="single" w:sz="6" w:space="0" w:color="auto"/>
              <w:right w:val="single" w:sz="6" w:space="0" w:color="auto"/>
            </w:tcBorders>
          </w:tcPr>
          <w:p w14:paraId="19357DE0" w14:textId="77777777" w:rsidR="00F745ED" w:rsidRPr="000307BC" w:rsidRDefault="00F745ED">
            <w:pPr>
              <w:rPr>
                <w:sz w:val="20"/>
                <w:szCs w:val="18"/>
              </w:rPr>
            </w:pPr>
            <w:r w:rsidRPr="000307BC">
              <w:rPr>
                <w:sz w:val="20"/>
                <w:szCs w:val="18"/>
              </w:rPr>
              <w:t>KUMARE</w:t>
            </w:r>
          </w:p>
        </w:tc>
        <w:tc>
          <w:tcPr>
            <w:tcW w:w="787" w:type="dxa"/>
            <w:tcBorders>
              <w:top w:val="nil"/>
              <w:left w:val="nil"/>
              <w:bottom w:val="single" w:sz="6" w:space="0" w:color="auto"/>
              <w:right w:val="single" w:sz="6" w:space="0" w:color="auto"/>
            </w:tcBorders>
          </w:tcPr>
          <w:p w14:paraId="342AB605" w14:textId="77777777" w:rsidR="00F745ED" w:rsidRPr="000307BC" w:rsidRDefault="00F745ED" w:rsidP="009C0298">
            <w:pPr>
              <w:jc w:val="center"/>
              <w:rPr>
                <w:sz w:val="20"/>
                <w:szCs w:val="18"/>
              </w:rPr>
            </w:pPr>
            <w:r w:rsidRPr="000307BC">
              <w:rPr>
                <w:sz w:val="20"/>
                <w:szCs w:val="18"/>
              </w:rPr>
              <w:t>250</w:t>
            </w:r>
          </w:p>
        </w:tc>
        <w:tc>
          <w:tcPr>
            <w:tcW w:w="787" w:type="dxa"/>
            <w:tcBorders>
              <w:top w:val="nil"/>
              <w:left w:val="nil"/>
              <w:bottom w:val="single" w:sz="6" w:space="0" w:color="auto"/>
              <w:right w:val="single" w:sz="6" w:space="0" w:color="auto"/>
            </w:tcBorders>
          </w:tcPr>
          <w:p w14:paraId="6595A7C5" w14:textId="77777777" w:rsidR="00F745ED" w:rsidRPr="000307BC" w:rsidRDefault="00F745ED" w:rsidP="009C0298">
            <w:pPr>
              <w:jc w:val="center"/>
              <w:rPr>
                <w:sz w:val="20"/>
                <w:szCs w:val="18"/>
              </w:rPr>
            </w:pPr>
            <w:r w:rsidRPr="000307BC">
              <w:rPr>
                <w:sz w:val="20"/>
                <w:szCs w:val="18"/>
              </w:rPr>
              <w:t>700</w:t>
            </w:r>
          </w:p>
        </w:tc>
        <w:tc>
          <w:tcPr>
            <w:tcW w:w="805" w:type="dxa"/>
            <w:tcBorders>
              <w:top w:val="nil"/>
              <w:left w:val="nil"/>
              <w:bottom w:val="single" w:sz="6" w:space="0" w:color="auto"/>
              <w:right w:val="single" w:sz="6" w:space="0" w:color="auto"/>
            </w:tcBorders>
          </w:tcPr>
          <w:p w14:paraId="3952151F" w14:textId="77777777" w:rsidR="00F745ED" w:rsidRPr="000307BC" w:rsidRDefault="00F745ED" w:rsidP="009C0298">
            <w:pPr>
              <w:jc w:val="center"/>
              <w:rPr>
                <w:sz w:val="20"/>
                <w:szCs w:val="18"/>
              </w:rPr>
            </w:pPr>
            <w:r w:rsidRPr="000307BC">
              <w:rPr>
                <w:sz w:val="20"/>
                <w:szCs w:val="18"/>
              </w:rPr>
              <w:t>70</w:t>
            </w:r>
          </w:p>
        </w:tc>
        <w:tc>
          <w:tcPr>
            <w:tcW w:w="787" w:type="dxa"/>
            <w:tcBorders>
              <w:top w:val="nil"/>
              <w:left w:val="nil"/>
              <w:bottom w:val="single" w:sz="6" w:space="0" w:color="auto"/>
              <w:right w:val="single" w:sz="6" w:space="0" w:color="auto"/>
            </w:tcBorders>
          </w:tcPr>
          <w:p w14:paraId="1D0116F6" w14:textId="77777777" w:rsidR="00F745ED" w:rsidRPr="000307BC" w:rsidRDefault="00F745ED" w:rsidP="009C0298">
            <w:pPr>
              <w:jc w:val="center"/>
              <w:rPr>
                <w:sz w:val="20"/>
                <w:szCs w:val="18"/>
              </w:rPr>
            </w:pPr>
            <w:r w:rsidRPr="000307BC">
              <w:rPr>
                <w:sz w:val="20"/>
                <w:szCs w:val="18"/>
              </w:rPr>
              <w:t>330</w:t>
            </w:r>
          </w:p>
        </w:tc>
        <w:tc>
          <w:tcPr>
            <w:tcW w:w="1786" w:type="dxa"/>
            <w:tcBorders>
              <w:top w:val="nil"/>
              <w:left w:val="nil"/>
              <w:bottom w:val="single" w:sz="6" w:space="0" w:color="auto"/>
              <w:right w:val="double" w:sz="6" w:space="0" w:color="auto"/>
            </w:tcBorders>
          </w:tcPr>
          <w:p w14:paraId="4DDAA6E5" w14:textId="77777777" w:rsidR="00F745ED" w:rsidRPr="000307BC" w:rsidRDefault="00F745ED" w:rsidP="009C0298">
            <w:pPr>
              <w:jc w:val="center"/>
              <w:rPr>
                <w:sz w:val="20"/>
                <w:szCs w:val="18"/>
              </w:rPr>
            </w:pPr>
            <w:r w:rsidRPr="000307BC">
              <w:rPr>
                <w:sz w:val="20"/>
                <w:szCs w:val="18"/>
              </w:rPr>
              <w:t>300,0</w:t>
            </w:r>
          </w:p>
        </w:tc>
      </w:tr>
      <w:tr w:rsidR="00F745ED" w:rsidRPr="000307BC" w14:paraId="18DF6944" w14:textId="77777777" w:rsidTr="00B2304C">
        <w:trPr>
          <w:trHeight w:val="255"/>
        </w:trPr>
        <w:tc>
          <w:tcPr>
            <w:tcW w:w="4285" w:type="dxa"/>
            <w:tcBorders>
              <w:top w:val="nil"/>
              <w:left w:val="double" w:sz="6" w:space="0" w:color="auto"/>
              <w:bottom w:val="single" w:sz="6" w:space="0" w:color="auto"/>
              <w:right w:val="single" w:sz="6" w:space="0" w:color="auto"/>
            </w:tcBorders>
          </w:tcPr>
          <w:p w14:paraId="6356F35E" w14:textId="77777777" w:rsidR="00F745ED" w:rsidRPr="000307BC" w:rsidRDefault="00F745ED">
            <w:pPr>
              <w:rPr>
                <w:sz w:val="20"/>
                <w:szCs w:val="18"/>
              </w:rPr>
            </w:pPr>
            <w:r w:rsidRPr="000307BC">
              <w:rPr>
                <w:sz w:val="20"/>
                <w:szCs w:val="18"/>
              </w:rPr>
              <w:t>PAPRIKA</w:t>
            </w:r>
          </w:p>
        </w:tc>
        <w:tc>
          <w:tcPr>
            <w:tcW w:w="787" w:type="dxa"/>
            <w:tcBorders>
              <w:top w:val="nil"/>
              <w:left w:val="nil"/>
              <w:bottom w:val="single" w:sz="6" w:space="0" w:color="auto"/>
              <w:right w:val="single" w:sz="6" w:space="0" w:color="auto"/>
            </w:tcBorders>
          </w:tcPr>
          <w:p w14:paraId="19C356E9"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75E9E27C" w14:textId="77777777" w:rsidR="00F745ED" w:rsidRPr="000307BC" w:rsidRDefault="00F745ED" w:rsidP="009C0298">
            <w:pPr>
              <w:jc w:val="center"/>
              <w:rPr>
                <w:sz w:val="20"/>
                <w:szCs w:val="18"/>
              </w:rPr>
            </w:pPr>
            <w:r w:rsidRPr="000307BC">
              <w:rPr>
                <w:sz w:val="20"/>
                <w:szCs w:val="18"/>
              </w:rPr>
              <w:t>280</w:t>
            </w:r>
          </w:p>
        </w:tc>
        <w:tc>
          <w:tcPr>
            <w:tcW w:w="805" w:type="dxa"/>
            <w:tcBorders>
              <w:top w:val="nil"/>
              <w:left w:val="nil"/>
              <w:bottom w:val="single" w:sz="6" w:space="0" w:color="auto"/>
              <w:right w:val="single" w:sz="6" w:space="0" w:color="auto"/>
            </w:tcBorders>
          </w:tcPr>
          <w:p w14:paraId="28A2B7F1"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05776D00" w14:textId="77777777" w:rsidR="00F745ED" w:rsidRPr="000307BC" w:rsidRDefault="00F745ED" w:rsidP="009C0298">
            <w:pPr>
              <w:jc w:val="center"/>
              <w:rPr>
                <w:sz w:val="20"/>
                <w:szCs w:val="18"/>
              </w:rPr>
            </w:pPr>
            <w:r w:rsidRPr="000307BC">
              <w:rPr>
                <w:sz w:val="20"/>
                <w:szCs w:val="18"/>
              </w:rPr>
              <w:t>150</w:t>
            </w:r>
          </w:p>
        </w:tc>
        <w:tc>
          <w:tcPr>
            <w:tcW w:w="1786" w:type="dxa"/>
            <w:tcBorders>
              <w:top w:val="nil"/>
              <w:left w:val="nil"/>
              <w:bottom w:val="single" w:sz="6" w:space="0" w:color="auto"/>
              <w:right w:val="double" w:sz="6" w:space="0" w:color="auto"/>
            </w:tcBorders>
          </w:tcPr>
          <w:p w14:paraId="519D4150" w14:textId="77777777" w:rsidR="00F745ED" w:rsidRPr="000307BC" w:rsidRDefault="00F745ED" w:rsidP="009C0298">
            <w:pPr>
              <w:jc w:val="center"/>
              <w:rPr>
                <w:sz w:val="20"/>
                <w:szCs w:val="18"/>
              </w:rPr>
            </w:pPr>
            <w:r w:rsidRPr="000307BC">
              <w:rPr>
                <w:sz w:val="20"/>
                <w:szCs w:val="18"/>
              </w:rPr>
              <w:t>55,0</w:t>
            </w:r>
          </w:p>
        </w:tc>
      </w:tr>
      <w:tr w:rsidR="00F745ED" w:rsidRPr="000307BC" w14:paraId="171D772B" w14:textId="77777777" w:rsidTr="00B2304C">
        <w:trPr>
          <w:trHeight w:val="255"/>
        </w:trPr>
        <w:tc>
          <w:tcPr>
            <w:tcW w:w="4285" w:type="dxa"/>
            <w:tcBorders>
              <w:top w:val="nil"/>
              <w:left w:val="double" w:sz="6" w:space="0" w:color="auto"/>
              <w:bottom w:val="single" w:sz="6" w:space="0" w:color="auto"/>
              <w:right w:val="single" w:sz="6" w:space="0" w:color="auto"/>
            </w:tcBorders>
          </w:tcPr>
          <w:p w14:paraId="4DD608F4" w14:textId="77777777" w:rsidR="00F745ED" w:rsidRPr="000307BC" w:rsidRDefault="00F745ED">
            <w:pPr>
              <w:rPr>
                <w:sz w:val="20"/>
                <w:szCs w:val="18"/>
              </w:rPr>
            </w:pPr>
            <w:r w:rsidRPr="000307BC">
              <w:rPr>
                <w:sz w:val="20"/>
                <w:szCs w:val="18"/>
              </w:rPr>
              <w:t>PARADIŽNIK (kratka rastna doba)</w:t>
            </w:r>
          </w:p>
        </w:tc>
        <w:tc>
          <w:tcPr>
            <w:tcW w:w="787" w:type="dxa"/>
            <w:tcBorders>
              <w:top w:val="nil"/>
              <w:left w:val="nil"/>
              <w:bottom w:val="single" w:sz="6" w:space="0" w:color="auto"/>
              <w:right w:val="single" w:sz="6" w:space="0" w:color="auto"/>
            </w:tcBorders>
          </w:tcPr>
          <w:p w14:paraId="27225BC6"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6C277A51" w14:textId="77777777" w:rsidR="00F745ED" w:rsidRPr="000307BC" w:rsidRDefault="00F745ED" w:rsidP="009C0298">
            <w:pPr>
              <w:jc w:val="center"/>
              <w:rPr>
                <w:sz w:val="20"/>
                <w:szCs w:val="18"/>
              </w:rPr>
            </w:pPr>
            <w:r w:rsidRPr="000307BC">
              <w:rPr>
                <w:sz w:val="20"/>
                <w:szCs w:val="18"/>
              </w:rPr>
              <w:t>460</w:t>
            </w:r>
          </w:p>
        </w:tc>
        <w:tc>
          <w:tcPr>
            <w:tcW w:w="805" w:type="dxa"/>
            <w:tcBorders>
              <w:top w:val="nil"/>
              <w:left w:val="nil"/>
              <w:bottom w:val="single" w:sz="6" w:space="0" w:color="auto"/>
              <w:right w:val="single" w:sz="6" w:space="0" w:color="auto"/>
            </w:tcBorders>
          </w:tcPr>
          <w:p w14:paraId="418C68E4"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42A0C938" w14:textId="77777777" w:rsidR="00F745ED" w:rsidRPr="000307BC" w:rsidRDefault="00F745ED" w:rsidP="009C0298">
            <w:pPr>
              <w:jc w:val="center"/>
              <w:rPr>
                <w:sz w:val="20"/>
                <w:szCs w:val="18"/>
              </w:rPr>
            </w:pPr>
            <w:r w:rsidRPr="000307BC">
              <w:rPr>
                <w:sz w:val="20"/>
                <w:szCs w:val="18"/>
              </w:rPr>
              <w:t>380</w:t>
            </w:r>
          </w:p>
        </w:tc>
        <w:tc>
          <w:tcPr>
            <w:tcW w:w="1786" w:type="dxa"/>
            <w:tcBorders>
              <w:top w:val="nil"/>
              <w:left w:val="nil"/>
              <w:bottom w:val="single" w:sz="6" w:space="0" w:color="auto"/>
              <w:right w:val="double" w:sz="6" w:space="0" w:color="auto"/>
            </w:tcBorders>
          </w:tcPr>
          <w:p w14:paraId="2D5453BE" w14:textId="77777777" w:rsidR="00F745ED" w:rsidRPr="000307BC" w:rsidRDefault="00F745ED" w:rsidP="009C0298">
            <w:pPr>
              <w:jc w:val="center"/>
              <w:rPr>
                <w:sz w:val="20"/>
                <w:szCs w:val="18"/>
              </w:rPr>
            </w:pPr>
            <w:r w:rsidRPr="000307BC">
              <w:rPr>
                <w:sz w:val="20"/>
                <w:szCs w:val="18"/>
              </w:rPr>
              <w:t>110,0</w:t>
            </w:r>
          </w:p>
        </w:tc>
      </w:tr>
      <w:tr w:rsidR="00F745ED" w:rsidRPr="000307BC" w14:paraId="1D420E4E" w14:textId="77777777" w:rsidTr="00B2304C">
        <w:trPr>
          <w:trHeight w:val="255"/>
        </w:trPr>
        <w:tc>
          <w:tcPr>
            <w:tcW w:w="4285" w:type="dxa"/>
            <w:tcBorders>
              <w:top w:val="nil"/>
              <w:left w:val="double" w:sz="6" w:space="0" w:color="auto"/>
              <w:bottom w:val="single" w:sz="6" w:space="0" w:color="auto"/>
              <w:right w:val="single" w:sz="6" w:space="0" w:color="auto"/>
            </w:tcBorders>
          </w:tcPr>
          <w:p w14:paraId="6071699C" w14:textId="77777777" w:rsidR="00F745ED" w:rsidRPr="000307BC" w:rsidRDefault="00F745ED">
            <w:pPr>
              <w:rPr>
                <w:sz w:val="20"/>
                <w:szCs w:val="18"/>
              </w:rPr>
            </w:pPr>
            <w:r w:rsidRPr="000307BC">
              <w:rPr>
                <w:sz w:val="20"/>
                <w:szCs w:val="18"/>
              </w:rPr>
              <w:t>PARADIŽNIK (dolga rastna doba)</w:t>
            </w:r>
          </w:p>
        </w:tc>
        <w:tc>
          <w:tcPr>
            <w:tcW w:w="787" w:type="dxa"/>
            <w:tcBorders>
              <w:top w:val="nil"/>
              <w:left w:val="nil"/>
              <w:bottom w:val="single" w:sz="6" w:space="0" w:color="auto"/>
              <w:right w:val="single" w:sz="6" w:space="0" w:color="auto"/>
            </w:tcBorders>
          </w:tcPr>
          <w:p w14:paraId="79ED8054" w14:textId="77777777" w:rsidR="00F745ED" w:rsidRPr="000307BC" w:rsidRDefault="00F745ED" w:rsidP="009C0298">
            <w:pPr>
              <w:jc w:val="center"/>
              <w:rPr>
                <w:sz w:val="20"/>
                <w:szCs w:val="18"/>
              </w:rPr>
            </w:pPr>
            <w:r w:rsidRPr="000307BC">
              <w:rPr>
                <w:sz w:val="20"/>
                <w:szCs w:val="18"/>
              </w:rPr>
              <w:t>90</w:t>
            </w:r>
          </w:p>
        </w:tc>
        <w:tc>
          <w:tcPr>
            <w:tcW w:w="787" w:type="dxa"/>
            <w:tcBorders>
              <w:top w:val="nil"/>
              <w:left w:val="nil"/>
              <w:bottom w:val="single" w:sz="6" w:space="0" w:color="auto"/>
              <w:right w:val="single" w:sz="6" w:space="0" w:color="auto"/>
            </w:tcBorders>
          </w:tcPr>
          <w:p w14:paraId="2760FD9E" w14:textId="77777777" w:rsidR="00F745ED" w:rsidRPr="000307BC" w:rsidRDefault="00F745ED" w:rsidP="009C0298">
            <w:pPr>
              <w:jc w:val="center"/>
              <w:rPr>
                <w:sz w:val="20"/>
                <w:szCs w:val="18"/>
              </w:rPr>
            </w:pPr>
            <w:r w:rsidRPr="000307BC">
              <w:rPr>
                <w:sz w:val="20"/>
                <w:szCs w:val="18"/>
              </w:rPr>
              <w:t>800</w:t>
            </w:r>
          </w:p>
        </w:tc>
        <w:tc>
          <w:tcPr>
            <w:tcW w:w="805" w:type="dxa"/>
            <w:tcBorders>
              <w:top w:val="nil"/>
              <w:left w:val="nil"/>
              <w:bottom w:val="single" w:sz="6" w:space="0" w:color="auto"/>
              <w:right w:val="single" w:sz="6" w:space="0" w:color="auto"/>
            </w:tcBorders>
          </w:tcPr>
          <w:p w14:paraId="4EEE6DD7" w14:textId="77777777" w:rsidR="00F745ED" w:rsidRPr="000307BC" w:rsidRDefault="00F745ED" w:rsidP="009C0298">
            <w:pPr>
              <w:jc w:val="center"/>
              <w:rPr>
                <w:sz w:val="20"/>
                <w:szCs w:val="18"/>
              </w:rPr>
            </w:pPr>
            <w:r w:rsidRPr="000307BC">
              <w:rPr>
                <w:sz w:val="20"/>
                <w:szCs w:val="18"/>
              </w:rPr>
              <w:t>100</w:t>
            </w:r>
          </w:p>
        </w:tc>
        <w:tc>
          <w:tcPr>
            <w:tcW w:w="787" w:type="dxa"/>
            <w:tcBorders>
              <w:top w:val="nil"/>
              <w:left w:val="nil"/>
              <w:bottom w:val="single" w:sz="6" w:space="0" w:color="auto"/>
              <w:right w:val="single" w:sz="6" w:space="0" w:color="auto"/>
            </w:tcBorders>
          </w:tcPr>
          <w:p w14:paraId="2BF8A9F9" w14:textId="77777777" w:rsidR="00F745ED" w:rsidRPr="000307BC" w:rsidRDefault="00F745ED" w:rsidP="009C0298">
            <w:pPr>
              <w:jc w:val="center"/>
              <w:rPr>
                <w:sz w:val="20"/>
                <w:szCs w:val="18"/>
              </w:rPr>
            </w:pPr>
            <w:r w:rsidRPr="000307BC">
              <w:rPr>
                <w:sz w:val="20"/>
                <w:szCs w:val="18"/>
              </w:rPr>
              <w:t>650</w:t>
            </w:r>
          </w:p>
        </w:tc>
        <w:tc>
          <w:tcPr>
            <w:tcW w:w="1786" w:type="dxa"/>
            <w:tcBorders>
              <w:top w:val="nil"/>
              <w:left w:val="nil"/>
              <w:bottom w:val="single" w:sz="6" w:space="0" w:color="auto"/>
              <w:right w:val="double" w:sz="6" w:space="0" w:color="auto"/>
            </w:tcBorders>
          </w:tcPr>
          <w:p w14:paraId="7D9D7944" w14:textId="77777777" w:rsidR="00F745ED" w:rsidRPr="000307BC" w:rsidRDefault="00F745ED" w:rsidP="009C0298">
            <w:pPr>
              <w:jc w:val="center"/>
              <w:rPr>
                <w:sz w:val="20"/>
                <w:szCs w:val="18"/>
              </w:rPr>
            </w:pPr>
            <w:r w:rsidRPr="000307BC">
              <w:rPr>
                <w:sz w:val="20"/>
                <w:szCs w:val="18"/>
              </w:rPr>
              <w:t>250,0</w:t>
            </w:r>
          </w:p>
        </w:tc>
      </w:tr>
      <w:tr w:rsidR="00F745ED" w:rsidRPr="000307BC" w14:paraId="69C61AA8" w14:textId="77777777" w:rsidTr="00B2304C">
        <w:trPr>
          <w:trHeight w:val="255"/>
        </w:trPr>
        <w:tc>
          <w:tcPr>
            <w:tcW w:w="4285" w:type="dxa"/>
            <w:tcBorders>
              <w:top w:val="nil"/>
              <w:left w:val="double" w:sz="6" w:space="0" w:color="auto"/>
              <w:bottom w:val="single" w:sz="6" w:space="0" w:color="auto"/>
              <w:right w:val="single" w:sz="6" w:space="0" w:color="auto"/>
            </w:tcBorders>
          </w:tcPr>
          <w:p w14:paraId="0A2B8FB2" w14:textId="77777777" w:rsidR="00F745ED" w:rsidRPr="000307BC" w:rsidRDefault="00F745ED">
            <w:pPr>
              <w:rPr>
                <w:sz w:val="20"/>
                <w:szCs w:val="18"/>
              </w:rPr>
            </w:pPr>
            <w:r w:rsidRPr="000307BC">
              <w:rPr>
                <w:sz w:val="20"/>
                <w:szCs w:val="18"/>
              </w:rPr>
              <w:t>REDKEV</w:t>
            </w:r>
          </w:p>
        </w:tc>
        <w:tc>
          <w:tcPr>
            <w:tcW w:w="787" w:type="dxa"/>
            <w:tcBorders>
              <w:top w:val="nil"/>
              <w:left w:val="nil"/>
              <w:bottom w:val="single" w:sz="6" w:space="0" w:color="auto"/>
              <w:right w:val="single" w:sz="6" w:space="0" w:color="auto"/>
            </w:tcBorders>
          </w:tcPr>
          <w:p w14:paraId="44344C79" w14:textId="77777777" w:rsidR="00F745ED" w:rsidRPr="000307BC" w:rsidRDefault="00F745ED" w:rsidP="009C0298">
            <w:pPr>
              <w:jc w:val="center"/>
              <w:rPr>
                <w:sz w:val="20"/>
                <w:szCs w:val="18"/>
              </w:rPr>
            </w:pPr>
            <w:r w:rsidRPr="000307BC">
              <w:rPr>
                <w:sz w:val="20"/>
                <w:szCs w:val="18"/>
              </w:rPr>
              <w:t>60</w:t>
            </w:r>
          </w:p>
        </w:tc>
        <w:tc>
          <w:tcPr>
            <w:tcW w:w="787" w:type="dxa"/>
            <w:tcBorders>
              <w:top w:val="nil"/>
              <w:left w:val="nil"/>
              <w:bottom w:val="single" w:sz="6" w:space="0" w:color="auto"/>
              <w:right w:val="single" w:sz="6" w:space="0" w:color="auto"/>
            </w:tcBorders>
          </w:tcPr>
          <w:p w14:paraId="25668943" w14:textId="77777777" w:rsidR="00F745ED" w:rsidRPr="000307BC" w:rsidRDefault="00F745ED" w:rsidP="009C0298">
            <w:pPr>
              <w:jc w:val="center"/>
              <w:rPr>
                <w:sz w:val="20"/>
                <w:szCs w:val="18"/>
              </w:rPr>
            </w:pPr>
            <w:r w:rsidRPr="000307BC">
              <w:rPr>
                <w:sz w:val="20"/>
                <w:szCs w:val="18"/>
              </w:rPr>
              <w:t>140</w:t>
            </w:r>
          </w:p>
        </w:tc>
        <w:tc>
          <w:tcPr>
            <w:tcW w:w="805" w:type="dxa"/>
            <w:tcBorders>
              <w:top w:val="nil"/>
              <w:left w:val="nil"/>
              <w:bottom w:val="single" w:sz="6" w:space="0" w:color="auto"/>
              <w:right w:val="single" w:sz="6" w:space="0" w:color="auto"/>
            </w:tcBorders>
          </w:tcPr>
          <w:p w14:paraId="69AC97DE"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single" w:sz="6" w:space="0" w:color="auto"/>
              <w:right w:val="single" w:sz="6" w:space="0" w:color="auto"/>
            </w:tcBorders>
          </w:tcPr>
          <w:p w14:paraId="1D4B1942" w14:textId="77777777" w:rsidR="00F745ED" w:rsidRPr="000307BC" w:rsidRDefault="00F745ED" w:rsidP="009C0298">
            <w:pPr>
              <w:jc w:val="center"/>
              <w:rPr>
                <w:sz w:val="20"/>
                <w:szCs w:val="18"/>
              </w:rPr>
            </w:pPr>
            <w:r w:rsidRPr="000307BC">
              <w:rPr>
                <w:sz w:val="20"/>
                <w:szCs w:val="18"/>
              </w:rPr>
              <w:t>55</w:t>
            </w:r>
          </w:p>
        </w:tc>
        <w:tc>
          <w:tcPr>
            <w:tcW w:w="1786" w:type="dxa"/>
            <w:tcBorders>
              <w:top w:val="nil"/>
              <w:left w:val="nil"/>
              <w:bottom w:val="single" w:sz="6" w:space="0" w:color="auto"/>
              <w:right w:val="double" w:sz="6" w:space="0" w:color="auto"/>
            </w:tcBorders>
          </w:tcPr>
          <w:p w14:paraId="6514CB3F" w14:textId="77777777" w:rsidR="00F745ED" w:rsidRPr="000307BC" w:rsidRDefault="00F745ED" w:rsidP="009C0298">
            <w:pPr>
              <w:jc w:val="center"/>
              <w:rPr>
                <w:sz w:val="20"/>
                <w:szCs w:val="18"/>
              </w:rPr>
            </w:pPr>
            <w:r w:rsidRPr="000307BC">
              <w:rPr>
                <w:sz w:val="20"/>
                <w:szCs w:val="18"/>
              </w:rPr>
              <w:t>40,0</w:t>
            </w:r>
          </w:p>
        </w:tc>
      </w:tr>
      <w:tr w:rsidR="00F745ED" w:rsidRPr="000307BC" w14:paraId="15A6DFA8" w14:textId="77777777" w:rsidTr="00B2304C">
        <w:trPr>
          <w:trHeight w:val="255"/>
        </w:trPr>
        <w:tc>
          <w:tcPr>
            <w:tcW w:w="4285" w:type="dxa"/>
            <w:tcBorders>
              <w:top w:val="nil"/>
              <w:left w:val="double" w:sz="6" w:space="0" w:color="auto"/>
              <w:bottom w:val="single" w:sz="6" w:space="0" w:color="auto"/>
              <w:right w:val="single" w:sz="6" w:space="0" w:color="auto"/>
            </w:tcBorders>
          </w:tcPr>
          <w:p w14:paraId="6FF99903" w14:textId="77777777" w:rsidR="00F745ED" w:rsidRPr="000307BC" w:rsidRDefault="00F745ED">
            <w:pPr>
              <w:rPr>
                <w:sz w:val="20"/>
                <w:szCs w:val="18"/>
              </w:rPr>
            </w:pPr>
            <w:r w:rsidRPr="000307BC">
              <w:rPr>
                <w:sz w:val="20"/>
                <w:szCs w:val="18"/>
              </w:rPr>
              <w:t>REDKVICA</w:t>
            </w:r>
          </w:p>
        </w:tc>
        <w:tc>
          <w:tcPr>
            <w:tcW w:w="787" w:type="dxa"/>
            <w:tcBorders>
              <w:top w:val="nil"/>
              <w:left w:val="nil"/>
              <w:bottom w:val="single" w:sz="6" w:space="0" w:color="auto"/>
              <w:right w:val="single" w:sz="6" w:space="0" w:color="auto"/>
            </w:tcBorders>
          </w:tcPr>
          <w:p w14:paraId="556FFD34"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44518A22" w14:textId="77777777" w:rsidR="00F745ED" w:rsidRPr="000307BC" w:rsidRDefault="00F745ED" w:rsidP="009C0298">
            <w:pPr>
              <w:jc w:val="center"/>
              <w:rPr>
                <w:sz w:val="20"/>
                <w:szCs w:val="18"/>
              </w:rPr>
            </w:pPr>
            <w:r w:rsidRPr="000307BC">
              <w:rPr>
                <w:sz w:val="20"/>
                <w:szCs w:val="18"/>
              </w:rPr>
              <w:t>100</w:t>
            </w:r>
          </w:p>
        </w:tc>
        <w:tc>
          <w:tcPr>
            <w:tcW w:w="805" w:type="dxa"/>
            <w:tcBorders>
              <w:top w:val="nil"/>
              <w:left w:val="nil"/>
              <w:bottom w:val="single" w:sz="6" w:space="0" w:color="auto"/>
              <w:right w:val="single" w:sz="6" w:space="0" w:color="auto"/>
            </w:tcBorders>
          </w:tcPr>
          <w:p w14:paraId="072D16D1"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single" w:sz="6" w:space="0" w:color="auto"/>
              <w:right w:val="single" w:sz="6" w:space="0" w:color="auto"/>
            </w:tcBorders>
          </w:tcPr>
          <w:p w14:paraId="67D108F2" w14:textId="77777777" w:rsidR="00F745ED" w:rsidRPr="000307BC" w:rsidRDefault="00F745ED" w:rsidP="009C0298">
            <w:pPr>
              <w:jc w:val="center"/>
              <w:rPr>
                <w:sz w:val="20"/>
                <w:szCs w:val="18"/>
              </w:rPr>
            </w:pPr>
            <w:r w:rsidRPr="000307BC">
              <w:rPr>
                <w:sz w:val="20"/>
                <w:szCs w:val="18"/>
              </w:rPr>
              <w:t>50</w:t>
            </w:r>
          </w:p>
        </w:tc>
        <w:tc>
          <w:tcPr>
            <w:tcW w:w="1786" w:type="dxa"/>
            <w:tcBorders>
              <w:top w:val="nil"/>
              <w:left w:val="nil"/>
              <w:bottom w:val="single" w:sz="6" w:space="0" w:color="auto"/>
              <w:right w:val="double" w:sz="6" w:space="0" w:color="auto"/>
            </w:tcBorders>
          </w:tcPr>
          <w:p w14:paraId="59510E85" w14:textId="77777777" w:rsidR="00F745ED" w:rsidRPr="000307BC" w:rsidRDefault="00F745ED" w:rsidP="009C0298">
            <w:pPr>
              <w:jc w:val="center"/>
              <w:rPr>
                <w:sz w:val="20"/>
                <w:szCs w:val="18"/>
              </w:rPr>
            </w:pPr>
            <w:r w:rsidRPr="000307BC">
              <w:rPr>
                <w:sz w:val="20"/>
                <w:szCs w:val="18"/>
              </w:rPr>
              <w:t>20,0</w:t>
            </w:r>
          </w:p>
        </w:tc>
      </w:tr>
      <w:tr w:rsidR="00F745ED" w:rsidRPr="000307BC" w14:paraId="78684125" w14:textId="77777777" w:rsidTr="00B2304C">
        <w:trPr>
          <w:trHeight w:val="270"/>
        </w:trPr>
        <w:tc>
          <w:tcPr>
            <w:tcW w:w="4285" w:type="dxa"/>
            <w:tcBorders>
              <w:top w:val="nil"/>
              <w:left w:val="double" w:sz="6" w:space="0" w:color="auto"/>
              <w:bottom w:val="double" w:sz="6" w:space="0" w:color="auto"/>
              <w:right w:val="single" w:sz="6" w:space="0" w:color="auto"/>
            </w:tcBorders>
          </w:tcPr>
          <w:p w14:paraId="3DDEF39E" w14:textId="77777777" w:rsidR="00F745ED" w:rsidRPr="000307BC" w:rsidRDefault="00F745ED">
            <w:pPr>
              <w:rPr>
                <w:sz w:val="20"/>
                <w:szCs w:val="18"/>
              </w:rPr>
            </w:pPr>
            <w:r w:rsidRPr="000307BC">
              <w:rPr>
                <w:sz w:val="20"/>
                <w:szCs w:val="18"/>
              </w:rPr>
              <w:t>SOLATA</w:t>
            </w:r>
          </w:p>
        </w:tc>
        <w:tc>
          <w:tcPr>
            <w:tcW w:w="787" w:type="dxa"/>
            <w:tcBorders>
              <w:top w:val="nil"/>
              <w:left w:val="nil"/>
              <w:bottom w:val="double" w:sz="6" w:space="0" w:color="auto"/>
              <w:right w:val="single" w:sz="6" w:space="0" w:color="auto"/>
            </w:tcBorders>
          </w:tcPr>
          <w:p w14:paraId="2D34C818"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double" w:sz="6" w:space="0" w:color="auto"/>
              <w:right w:val="single" w:sz="6" w:space="0" w:color="auto"/>
            </w:tcBorders>
          </w:tcPr>
          <w:p w14:paraId="5CED166F" w14:textId="77777777" w:rsidR="00F745ED" w:rsidRPr="000307BC" w:rsidRDefault="00F745ED" w:rsidP="009C0298">
            <w:pPr>
              <w:jc w:val="center"/>
              <w:rPr>
                <w:sz w:val="20"/>
                <w:szCs w:val="18"/>
              </w:rPr>
            </w:pPr>
            <w:r w:rsidRPr="000307BC">
              <w:rPr>
                <w:sz w:val="20"/>
                <w:szCs w:val="18"/>
              </w:rPr>
              <w:t>130</w:t>
            </w:r>
          </w:p>
        </w:tc>
        <w:tc>
          <w:tcPr>
            <w:tcW w:w="805" w:type="dxa"/>
            <w:tcBorders>
              <w:top w:val="nil"/>
              <w:left w:val="nil"/>
              <w:bottom w:val="double" w:sz="6" w:space="0" w:color="auto"/>
              <w:right w:val="single" w:sz="6" w:space="0" w:color="auto"/>
            </w:tcBorders>
          </w:tcPr>
          <w:p w14:paraId="0E8298BD"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double" w:sz="6" w:space="0" w:color="auto"/>
              <w:right w:val="single" w:sz="6" w:space="0" w:color="auto"/>
            </w:tcBorders>
          </w:tcPr>
          <w:p w14:paraId="432A3A2A" w14:textId="77777777" w:rsidR="00F745ED" w:rsidRPr="000307BC" w:rsidRDefault="00F745ED" w:rsidP="009C0298">
            <w:pPr>
              <w:jc w:val="center"/>
              <w:rPr>
                <w:sz w:val="20"/>
                <w:szCs w:val="18"/>
              </w:rPr>
            </w:pPr>
            <w:r w:rsidRPr="000307BC">
              <w:rPr>
                <w:sz w:val="20"/>
                <w:szCs w:val="18"/>
              </w:rPr>
              <w:t>30</w:t>
            </w:r>
          </w:p>
        </w:tc>
        <w:tc>
          <w:tcPr>
            <w:tcW w:w="1786" w:type="dxa"/>
            <w:tcBorders>
              <w:top w:val="nil"/>
              <w:left w:val="nil"/>
              <w:bottom w:val="double" w:sz="6" w:space="0" w:color="auto"/>
              <w:right w:val="double" w:sz="6" w:space="0" w:color="auto"/>
            </w:tcBorders>
          </w:tcPr>
          <w:p w14:paraId="46063D3E" w14:textId="77777777" w:rsidR="00F745ED" w:rsidRPr="000307BC" w:rsidRDefault="00F745ED" w:rsidP="009C0298">
            <w:pPr>
              <w:jc w:val="center"/>
              <w:rPr>
                <w:sz w:val="20"/>
                <w:szCs w:val="18"/>
              </w:rPr>
            </w:pPr>
            <w:r w:rsidRPr="000307BC">
              <w:rPr>
                <w:sz w:val="20"/>
                <w:szCs w:val="18"/>
              </w:rPr>
              <w:t>30,0</w:t>
            </w:r>
          </w:p>
        </w:tc>
      </w:tr>
      <w:bookmarkEnd w:id="10"/>
      <w:bookmarkEnd w:id="11"/>
      <w:bookmarkEnd w:id="12"/>
      <w:bookmarkEnd w:id="13"/>
      <w:bookmarkEnd w:id="14"/>
      <w:bookmarkEnd w:id="15"/>
      <w:bookmarkEnd w:id="16"/>
    </w:tbl>
    <w:p w14:paraId="52982F89" w14:textId="77777777" w:rsidR="00F745ED" w:rsidRPr="000307BC" w:rsidRDefault="00F745ED">
      <w:pPr>
        <w:rPr>
          <w:sz w:val="20"/>
        </w:rPr>
      </w:pPr>
    </w:p>
    <w:p w14:paraId="336487CB" w14:textId="77777777" w:rsidR="00F745ED" w:rsidRPr="000307BC" w:rsidRDefault="002831B7" w:rsidP="00B2304C">
      <w:pPr>
        <w:pStyle w:val="Naslov2"/>
        <w:rPr>
          <w:sz w:val="20"/>
        </w:rPr>
      </w:pPr>
      <w:bookmarkStart w:id="259" w:name="_Toc215563109"/>
      <w:bookmarkStart w:id="260" w:name="_Toc91332658"/>
      <w:bookmarkStart w:id="261" w:name="_Toc91332880"/>
      <w:bookmarkStart w:id="262" w:name="_Toc91333086"/>
      <w:r w:rsidRPr="000307BC">
        <w:rPr>
          <w:sz w:val="20"/>
          <w:lang w:val="sl-SI"/>
        </w:rPr>
        <w:t xml:space="preserve">  </w:t>
      </w:r>
      <w:bookmarkStart w:id="263" w:name="_Toc5773475"/>
      <w:r w:rsidR="00F745ED" w:rsidRPr="000307BC">
        <w:rPr>
          <w:sz w:val="20"/>
        </w:rPr>
        <w:t xml:space="preserve">VREDNOST ŽETVENIH OSTANKOV NEKATERIH RASTLIN ZA NASLEDNJI POSEVEK </w:t>
      </w:r>
      <w:r w:rsidR="00F745ED" w:rsidRPr="000307BC">
        <w:rPr>
          <w:b w:val="0"/>
          <w:sz w:val="20"/>
        </w:rPr>
        <w:t>(</w:t>
      </w:r>
      <w:r w:rsidR="00B2304C" w:rsidRPr="000307BC">
        <w:rPr>
          <w:b w:val="0"/>
          <w:caps w:val="0"/>
          <w:sz w:val="20"/>
        </w:rPr>
        <w:t xml:space="preserve">prevedeno po </w:t>
      </w:r>
      <w:r w:rsidR="00B2304C" w:rsidRPr="000307BC">
        <w:rPr>
          <w:b w:val="0"/>
          <w:caps w:val="0"/>
          <w:sz w:val="20"/>
          <w:lang w:val="sl-SI"/>
        </w:rPr>
        <w:t>B</w:t>
      </w:r>
      <w:r w:rsidR="00B2304C" w:rsidRPr="000307BC">
        <w:rPr>
          <w:b w:val="0"/>
          <w:caps w:val="0"/>
          <w:sz w:val="20"/>
        </w:rPr>
        <w:t xml:space="preserve">edarfsgerechte düngung in garten – und feldgemüsebau, </w:t>
      </w:r>
      <w:r w:rsidR="00B2304C" w:rsidRPr="000307BC">
        <w:rPr>
          <w:b w:val="0"/>
          <w:caps w:val="0"/>
          <w:sz w:val="20"/>
          <w:lang w:val="sl-SI"/>
        </w:rPr>
        <w:t>B</w:t>
      </w:r>
      <w:r w:rsidR="00B2304C" w:rsidRPr="000307BC">
        <w:rPr>
          <w:b w:val="0"/>
          <w:caps w:val="0"/>
          <w:sz w:val="20"/>
        </w:rPr>
        <w:t>undesministerium</w:t>
      </w:r>
      <w:r w:rsidR="00B2304C" w:rsidRPr="000307BC">
        <w:rPr>
          <w:b w:val="0"/>
          <w:caps w:val="0"/>
          <w:sz w:val="20"/>
          <w:lang w:val="sl-SI"/>
        </w:rPr>
        <w:t xml:space="preserve"> </w:t>
      </w:r>
      <w:r w:rsidR="00B2304C" w:rsidRPr="000307BC">
        <w:rPr>
          <w:b w:val="0"/>
          <w:caps w:val="0"/>
          <w:sz w:val="20"/>
        </w:rPr>
        <w:t>für land- und forstwirtschaft, Österreich</w:t>
      </w:r>
      <w:r w:rsidR="00F745ED" w:rsidRPr="000307BC">
        <w:rPr>
          <w:b w:val="0"/>
          <w:sz w:val="20"/>
        </w:rPr>
        <w:t>)</w:t>
      </w:r>
      <w:bookmarkEnd w:id="259"/>
      <w:bookmarkEnd w:id="260"/>
      <w:bookmarkEnd w:id="261"/>
      <w:bookmarkEnd w:id="262"/>
      <w:bookmarkEnd w:id="263"/>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6AD6CE97"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32BA353D" w14:textId="77777777" w:rsidR="00F745ED" w:rsidRPr="000307BC" w:rsidRDefault="00F745ED">
            <w:pPr>
              <w:rPr>
                <w:b/>
                <w:bCs/>
                <w:sz w:val="20"/>
                <w:szCs w:val="18"/>
              </w:rPr>
            </w:pPr>
            <w:r w:rsidRPr="000307BC">
              <w:rPr>
                <w:b/>
                <w:bCs/>
                <w:sz w:val="20"/>
                <w:szCs w:val="18"/>
              </w:rPr>
              <w:t>Zelenjadnica /Poljščina</w:t>
            </w:r>
          </w:p>
        </w:tc>
        <w:tc>
          <w:tcPr>
            <w:tcW w:w="920" w:type="dxa"/>
            <w:tcBorders>
              <w:top w:val="double" w:sz="6" w:space="0" w:color="auto"/>
              <w:left w:val="nil"/>
              <w:bottom w:val="nil"/>
              <w:right w:val="single" w:sz="4" w:space="0" w:color="auto"/>
            </w:tcBorders>
            <w:noWrap/>
            <w:vAlign w:val="bottom"/>
          </w:tcPr>
          <w:p w14:paraId="2C992B5F" w14:textId="77777777" w:rsidR="00F745ED" w:rsidRPr="000307BC" w:rsidRDefault="00F745ED">
            <w:pPr>
              <w:jc w:val="center"/>
              <w:rPr>
                <w:b/>
                <w:sz w:val="20"/>
                <w:szCs w:val="18"/>
              </w:rPr>
            </w:pPr>
            <w:r w:rsidRPr="000307BC">
              <w:rPr>
                <w:b/>
                <w:sz w:val="20"/>
                <w:szCs w:val="18"/>
              </w:rPr>
              <w:t>N</w:t>
            </w:r>
          </w:p>
        </w:tc>
        <w:tc>
          <w:tcPr>
            <w:tcW w:w="740" w:type="dxa"/>
            <w:tcBorders>
              <w:top w:val="double" w:sz="6" w:space="0" w:color="auto"/>
              <w:left w:val="nil"/>
              <w:bottom w:val="nil"/>
              <w:right w:val="single" w:sz="4" w:space="0" w:color="auto"/>
            </w:tcBorders>
            <w:noWrap/>
            <w:vAlign w:val="bottom"/>
          </w:tcPr>
          <w:p w14:paraId="0B21968F" w14:textId="77777777" w:rsidR="00F745ED" w:rsidRPr="000307BC" w:rsidRDefault="00F745ED">
            <w:pPr>
              <w:jc w:val="center"/>
              <w:rPr>
                <w:b/>
                <w:sz w:val="20"/>
                <w:szCs w:val="18"/>
              </w:rPr>
            </w:pPr>
            <w:r w:rsidRPr="000307BC">
              <w:rPr>
                <w:b/>
                <w:sz w:val="20"/>
                <w:szCs w:val="18"/>
              </w:rPr>
              <w:t>P2O5</w:t>
            </w:r>
          </w:p>
        </w:tc>
        <w:tc>
          <w:tcPr>
            <w:tcW w:w="920" w:type="dxa"/>
            <w:tcBorders>
              <w:top w:val="double" w:sz="6" w:space="0" w:color="auto"/>
              <w:left w:val="nil"/>
              <w:bottom w:val="nil"/>
              <w:right w:val="single" w:sz="4" w:space="0" w:color="auto"/>
            </w:tcBorders>
            <w:noWrap/>
            <w:vAlign w:val="bottom"/>
          </w:tcPr>
          <w:p w14:paraId="2299A486" w14:textId="77777777" w:rsidR="00F745ED" w:rsidRPr="000307BC" w:rsidRDefault="00F745ED">
            <w:pPr>
              <w:jc w:val="center"/>
              <w:rPr>
                <w:b/>
                <w:sz w:val="20"/>
                <w:szCs w:val="18"/>
              </w:rPr>
            </w:pPr>
            <w:r w:rsidRPr="000307BC">
              <w:rPr>
                <w:b/>
                <w:sz w:val="20"/>
                <w:szCs w:val="18"/>
              </w:rPr>
              <w:t>K2O</w:t>
            </w:r>
          </w:p>
        </w:tc>
        <w:tc>
          <w:tcPr>
            <w:tcW w:w="920" w:type="dxa"/>
            <w:tcBorders>
              <w:top w:val="double" w:sz="6" w:space="0" w:color="auto"/>
              <w:left w:val="nil"/>
              <w:bottom w:val="nil"/>
              <w:right w:val="single" w:sz="4" w:space="0" w:color="auto"/>
            </w:tcBorders>
            <w:noWrap/>
            <w:vAlign w:val="bottom"/>
          </w:tcPr>
          <w:p w14:paraId="7B496179" w14:textId="77777777" w:rsidR="00F745ED" w:rsidRPr="000307BC" w:rsidRDefault="00F745ED">
            <w:pPr>
              <w:jc w:val="center"/>
              <w:rPr>
                <w:b/>
                <w:sz w:val="20"/>
                <w:szCs w:val="18"/>
              </w:rPr>
            </w:pPr>
            <w:r w:rsidRPr="000307BC">
              <w:rPr>
                <w:b/>
                <w:sz w:val="20"/>
                <w:szCs w:val="18"/>
              </w:rPr>
              <w:t>CaO</w:t>
            </w:r>
          </w:p>
        </w:tc>
        <w:tc>
          <w:tcPr>
            <w:tcW w:w="1008" w:type="dxa"/>
            <w:tcBorders>
              <w:top w:val="double" w:sz="6" w:space="0" w:color="auto"/>
              <w:left w:val="nil"/>
              <w:bottom w:val="nil"/>
              <w:right w:val="double" w:sz="6" w:space="0" w:color="auto"/>
            </w:tcBorders>
            <w:noWrap/>
            <w:vAlign w:val="bottom"/>
          </w:tcPr>
          <w:p w14:paraId="492D5305" w14:textId="77777777" w:rsidR="00F745ED" w:rsidRPr="000307BC" w:rsidRDefault="00F745ED">
            <w:pPr>
              <w:jc w:val="center"/>
              <w:rPr>
                <w:b/>
                <w:sz w:val="20"/>
                <w:szCs w:val="18"/>
              </w:rPr>
            </w:pPr>
            <w:r w:rsidRPr="000307BC">
              <w:rPr>
                <w:b/>
                <w:sz w:val="20"/>
                <w:szCs w:val="18"/>
              </w:rPr>
              <w:t>MgO</w:t>
            </w:r>
          </w:p>
        </w:tc>
      </w:tr>
      <w:tr w:rsidR="00F745ED" w:rsidRPr="000307BC" w14:paraId="286576E3" w14:textId="77777777" w:rsidTr="00B2304C">
        <w:trPr>
          <w:trHeight w:val="227"/>
          <w:jc w:val="center"/>
        </w:trPr>
        <w:tc>
          <w:tcPr>
            <w:tcW w:w="4835" w:type="dxa"/>
            <w:tcBorders>
              <w:top w:val="nil"/>
              <w:left w:val="double" w:sz="6" w:space="0" w:color="auto"/>
              <w:bottom w:val="nil"/>
              <w:right w:val="single" w:sz="4" w:space="0" w:color="auto"/>
            </w:tcBorders>
            <w:vAlign w:val="bottom"/>
          </w:tcPr>
          <w:p w14:paraId="4DC066A6" w14:textId="77777777" w:rsidR="00F745ED" w:rsidRPr="000307BC" w:rsidRDefault="00F745ED">
            <w:pPr>
              <w:rPr>
                <w:b/>
                <w:bCs/>
                <w:sz w:val="20"/>
                <w:szCs w:val="18"/>
              </w:rPr>
            </w:pPr>
            <w:r w:rsidRPr="000307BC">
              <w:rPr>
                <w:b/>
                <w:bCs/>
                <w:sz w:val="20"/>
                <w:szCs w:val="18"/>
              </w:rPr>
              <w:t> </w:t>
            </w:r>
          </w:p>
        </w:tc>
        <w:tc>
          <w:tcPr>
            <w:tcW w:w="920" w:type="dxa"/>
            <w:tcBorders>
              <w:top w:val="nil"/>
              <w:left w:val="nil"/>
              <w:bottom w:val="nil"/>
              <w:right w:val="single" w:sz="4" w:space="0" w:color="auto"/>
            </w:tcBorders>
            <w:noWrap/>
            <w:vAlign w:val="bottom"/>
          </w:tcPr>
          <w:p w14:paraId="692EC871" w14:textId="77777777" w:rsidR="00F745ED" w:rsidRPr="000307BC" w:rsidRDefault="00F745ED">
            <w:pPr>
              <w:jc w:val="center"/>
              <w:rPr>
                <w:b/>
                <w:sz w:val="20"/>
                <w:szCs w:val="18"/>
              </w:rPr>
            </w:pPr>
            <w:r w:rsidRPr="000307BC">
              <w:rPr>
                <w:b/>
                <w:sz w:val="20"/>
                <w:szCs w:val="18"/>
              </w:rPr>
              <w:t>kg/ha</w:t>
            </w:r>
          </w:p>
        </w:tc>
        <w:tc>
          <w:tcPr>
            <w:tcW w:w="740" w:type="dxa"/>
            <w:tcBorders>
              <w:top w:val="nil"/>
              <w:left w:val="nil"/>
              <w:bottom w:val="nil"/>
              <w:right w:val="single" w:sz="4" w:space="0" w:color="auto"/>
            </w:tcBorders>
            <w:noWrap/>
            <w:vAlign w:val="bottom"/>
          </w:tcPr>
          <w:p w14:paraId="42CC8499"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B07AA7D"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0244D23" w14:textId="77777777" w:rsidR="00F745ED" w:rsidRPr="000307BC" w:rsidRDefault="00F745ED">
            <w:pPr>
              <w:jc w:val="center"/>
              <w:rPr>
                <w:b/>
                <w:sz w:val="20"/>
                <w:szCs w:val="18"/>
              </w:rPr>
            </w:pPr>
            <w:r w:rsidRPr="000307BC">
              <w:rPr>
                <w:b/>
                <w:sz w:val="20"/>
                <w:szCs w:val="18"/>
              </w:rPr>
              <w:t>kg/ha</w:t>
            </w:r>
          </w:p>
        </w:tc>
        <w:tc>
          <w:tcPr>
            <w:tcW w:w="1008" w:type="dxa"/>
            <w:tcBorders>
              <w:top w:val="nil"/>
              <w:left w:val="nil"/>
              <w:bottom w:val="nil"/>
              <w:right w:val="double" w:sz="6" w:space="0" w:color="auto"/>
            </w:tcBorders>
            <w:noWrap/>
            <w:vAlign w:val="bottom"/>
          </w:tcPr>
          <w:p w14:paraId="7BAFF561" w14:textId="77777777" w:rsidR="00F745ED" w:rsidRPr="000307BC" w:rsidRDefault="00F745ED">
            <w:pPr>
              <w:jc w:val="center"/>
              <w:rPr>
                <w:b/>
                <w:sz w:val="20"/>
                <w:szCs w:val="18"/>
              </w:rPr>
            </w:pPr>
            <w:r w:rsidRPr="000307BC">
              <w:rPr>
                <w:b/>
                <w:sz w:val="20"/>
                <w:szCs w:val="18"/>
              </w:rPr>
              <w:t>kg/ha</w:t>
            </w:r>
          </w:p>
        </w:tc>
      </w:tr>
      <w:tr w:rsidR="00F745ED" w:rsidRPr="000307BC" w14:paraId="40AB9B0E" w14:textId="77777777" w:rsidTr="00B2304C">
        <w:trPr>
          <w:trHeight w:val="227"/>
          <w:jc w:val="center"/>
        </w:trPr>
        <w:tc>
          <w:tcPr>
            <w:tcW w:w="4835" w:type="dxa"/>
            <w:tcBorders>
              <w:top w:val="double" w:sz="6" w:space="0" w:color="auto"/>
              <w:left w:val="double" w:sz="6" w:space="0" w:color="auto"/>
              <w:bottom w:val="single" w:sz="4" w:space="0" w:color="auto"/>
              <w:right w:val="single" w:sz="4" w:space="0" w:color="auto"/>
            </w:tcBorders>
            <w:vAlign w:val="bottom"/>
          </w:tcPr>
          <w:p w14:paraId="578EA4A0" w14:textId="77777777" w:rsidR="00F745ED" w:rsidRPr="000307BC" w:rsidRDefault="00F745ED">
            <w:pPr>
              <w:rPr>
                <w:bCs/>
                <w:sz w:val="20"/>
                <w:szCs w:val="18"/>
              </w:rPr>
            </w:pPr>
            <w:r w:rsidRPr="000307BC">
              <w:rPr>
                <w:bCs/>
                <w:sz w:val="20"/>
                <w:szCs w:val="18"/>
              </w:rPr>
              <w:t xml:space="preserve">BOB, </w:t>
            </w:r>
            <w:r w:rsidRPr="000307BC">
              <w:rPr>
                <w:sz w:val="20"/>
                <w:szCs w:val="18"/>
              </w:rPr>
              <w:t>krmni</w:t>
            </w:r>
          </w:p>
        </w:tc>
        <w:tc>
          <w:tcPr>
            <w:tcW w:w="920" w:type="dxa"/>
            <w:tcBorders>
              <w:top w:val="double" w:sz="6" w:space="0" w:color="auto"/>
              <w:left w:val="nil"/>
              <w:bottom w:val="single" w:sz="4" w:space="0" w:color="auto"/>
              <w:right w:val="single" w:sz="4" w:space="0" w:color="auto"/>
            </w:tcBorders>
            <w:noWrap/>
            <w:vAlign w:val="bottom"/>
          </w:tcPr>
          <w:p w14:paraId="164E76E1" w14:textId="77777777" w:rsidR="00F745ED" w:rsidRPr="000307BC" w:rsidRDefault="00F745ED">
            <w:pPr>
              <w:jc w:val="center"/>
              <w:rPr>
                <w:sz w:val="20"/>
                <w:szCs w:val="18"/>
              </w:rPr>
            </w:pPr>
            <w:r w:rsidRPr="000307BC">
              <w:rPr>
                <w:sz w:val="20"/>
                <w:szCs w:val="18"/>
              </w:rPr>
              <w:t>30 - 40</w:t>
            </w:r>
          </w:p>
        </w:tc>
        <w:tc>
          <w:tcPr>
            <w:tcW w:w="740" w:type="dxa"/>
            <w:tcBorders>
              <w:top w:val="double" w:sz="6" w:space="0" w:color="auto"/>
              <w:left w:val="nil"/>
              <w:bottom w:val="single" w:sz="4" w:space="0" w:color="auto"/>
              <w:right w:val="single" w:sz="4" w:space="0" w:color="auto"/>
            </w:tcBorders>
            <w:noWrap/>
            <w:vAlign w:val="bottom"/>
          </w:tcPr>
          <w:p w14:paraId="5B3346AA" w14:textId="77777777" w:rsidR="00F745ED" w:rsidRPr="000307BC" w:rsidRDefault="00F745ED">
            <w:pPr>
              <w:jc w:val="center"/>
              <w:rPr>
                <w:sz w:val="20"/>
                <w:szCs w:val="18"/>
              </w:rPr>
            </w:pPr>
            <w:r w:rsidRPr="000307BC">
              <w:rPr>
                <w:sz w:val="20"/>
                <w:szCs w:val="18"/>
              </w:rPr>
              <w:t>10</w:t>
            </w:r>
          </w:p>
        </w:tc>
        <w:tc>
          <w:tcPr>
            <w:tcW w:w="920" w:type="dxa"/>
            <w:tcBorders>
              <w:top w:val="double" w:sz="6" w:space="0" w:color="auto"/>
              <w:left w:val="nil"/>
              <w:bottom w:val="single" w:sz="4" w:space="0" w:color="auto"/>
              <w:right w:val="single" w:sz="4" w:space="0" w:color="auto"/>
            </w:tcBorders>
            <w:noWrap/>
            <w:vAlign w:val="bottom"/>
          </w:tcPr>
          <w:p w14:paraId="592AD90C" w14:textId="77777777" w:rsidR="00F745ED" w:rsidRPr="000307BC" w:rsidRDefault="00F745ED">
            <w:pPr>
              <w:jc w:val="center"/>
              <w:rPr>
                <w:sz w:val="20"/>
                <w:szCs w:val="18"/>
              </w:rPr>
            </w:pPr>
            <w:r w:rsidRPr="000307BC">
              <w:rPr>
                <w:sz w:val="20"/>
                <w:szCs w:val="18"/>
              </w:rPr>
              <w:t>30 - 50</w:t>
            </w:r>
          </w:p>
        </w:tc>
        <w:tc>
          <w:tcPr>
            <w:tcW w:w="920" w:type="dxa"/>
            <w:tcBorders>
              <w:top w:val="double" w:sz="6" w:space="0" w:color="auto"/>
              <w:left w:val="nil"/>
              <w:bottom w:val="single" w:sz="4" w:space="0" w:color="auto"/>
              <w:right w:val="single" w:sz="4" w:space="0" w:color="auto"/>
            </w:tcBorders>
            <w:noWrap/>
            <w:vAlign w:val="bottom"/>
          </w:tcPr>
          <w:p w14:paraId="5BD593C6" w14:textId="77777777" w:rsidR="00F745ED" w:rsidRPr="000307BC" w:rsidRDefault="00F745ED">
            <w:pPr>
              <w:jc w:val="center"/>
              <w:rPr>
                <w:sz w:val="20"/>
                <w:szCs w:val="18"/>
              </w:rPr>
            </w:pPr>
            <w:r w:rsidRPr="000307BC">
              <w:rPr>
                <w:sz w:val="20"/>
                <w:szCs w:val="18"/>
              </w:rPr>
              <w:t>0</w:t>
            </w:r>
          </w:p>
        </w:tc>
        <w:tc>
          <w:tcPr>
            <w:tcW w:w="1008" w:type="dxa"/>
            <w:tcBorders>
              <w:top w:val="double" w:sz="6" w:space="0" w:color="auto"/>
              <w:left w:val="nil"/>
              <w:bottom w:val="single" w:sz="4" w:space="0" w:color="auto"/>
              <w:right w:val="double" w:sz="6" w:space="0" w:color="auto"/>
            </w:tcBorders>
            <w:noWrap/>
            <w:vAlign w:val="bottom"/>
          </w:tcPr>
          <w:p w14:paraId="2B92FAC8" w14:textId="77777777" w:rsidR="00F745ED" w:rsidRPr="000307BC" w:rsidRDefault="00F745ED">
            <w:pPr>
              <w:jc w:val="center"/>
              <w:rPr>
                <w:sz w:val="20"/>
                <w:szCs w:val="18"/>
              </w:rPr>
            </w:pPr>
            <w:r w:rsidRPr="000307BC">
              <w:rPr>
                <w:sz w:val="20"/>
                <w:szCs w:val="18"/>
              </w:rPr>
              <w:t>0</w:t>
            </w:r>
          </w:p>
        </w:tc>
      </w:tr>
      <w:tr w:rsidR="00F745ED" w:rsidRPr="000307BC" w14:paraId="4490C08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2683E1B" w14:textId="77777777" w:rsidR="00F745ED" w:rsidRPr="000307BC" w:rsidRDefault="00F745ED">
            <w:pPr>
              <w:rPr>
                <w:bCs/>
                <w:sz w:val="20"/>
                <w:szCs w:val="18"/>
              </w:rPr>
            </w:pPr>
            <w:r w:rsidRPr="000307BC">
              <w:rPr>
                <w:bCs/>
                <w:sz w:val="20"/>
                <w:szCs w:val="18"/>
              </w:rPr>
              <w:t>BROKOLI</w:t>
            </w:r>
          </w:p>
        </w:tc>
        <w:tc>
          <w:tcPr>
            <w:tcW w:w="920" w:type="dxa"/>
            <w:tcBorders>
              <w:top w:val="nil"/>
              <w:left w:val="nil"/>
              <w:bottom w:val="single" w:sz="4" w:space="0" w:color="auto"/>
              <w:right w:val="single" w:sz="4" w:space="0" w:color="auto"/>
            </w:tcBorders>
            <w:noWrap/>
            <w:vAlign w:val="bottom"/>
          </w:tcPr>
          <w:p w14:paraId="4423595D" w14:textId="77777777" w:rsidR="00F745ED" w:rsidRPr="000307BC" w:rsidRDefault="00F745ED">
            <w:pPr>
              <w:jc w:val="center"/>
              <w:rPr>
                <w:sz w:val="20"/>
                <w:szCs w:val="18"/>
              </w:rPr>
            </w:pPr>
            <w:r w:rsidRPr="000307BC">
              <w:rPr>
                <w:sz w:val="20"/>
                <w:szCs w:val="18"/>
              </w:rPr>
              <w:t>120 - 140</w:t>
            </w:r>
          </w:p>
        </w:tc>
        <w:tc>
          <w:tcPr>
            <w:tcW w:w="740" w:type="dxa"/>
            <w:tcBorders>
              <w:top w:val="nil"/>
              <w:left w:val="nil"/>
              <w:bottom w:val="single" w:sz="4" w:space="0" w:color="auto"/>
              <w:right w:val="single" w:sz="4" w:space="0" w:color="auto"/>
            </w:tcBorders>
            <w:noWrap/>
            <w:vAlign w:val="bottom"/>
          </w:tcPr>
          <w:p w14:paraId="1B283089" w14:textId="77777777" w:rsidR="00F745ED" w:rsidRPr="000307BC" w:rsidRDefault="00F745ED">
            <w:pPr>
              <w:jc w:val="center"/>
              <w:rPr>
                <w:sz w:val="20"/>
                <w:szCs w:val="18"/>
              </w:rPr>
            </w:pPr>
            <w:r w:rsidRPr="000307BC">
              <w:rPr>
                <w:sz w:val="20"/>
                <w:szCs w:val="18"/>
              </w:rPr>
              <w:t>55 - 60</w:t>
            </w:r>
          </w:p>
        </w:tc>
        <w:tc>
          <w:tcPr>
            <w:tcW w:w="920" w:type="dxa"/>
            <w:tcBorders>
              <w:top w:val="nil"/>
              <w:left w:val="nil"/>
              <w:bottom w:val="single" w:sz="4" w:space="0" w:color="auto"/>
              <w:right w:val="single" w:sz="4" w:space="0" w:color="auto"/>
            </w:tcBorders>
            <w:noWrap/>
            <w:vAlign w:val="bottom"/>
          </w:tcPr>
          <w:p w14:paraId="6FDAB2E3" w14:textId="77777777" w:rsidR="00F745ED" w:rsidRPr="000307BC" w:rsidRDefault="00F745ED">
            <w:pPr>
              <w:jc w:val="center"/>
              <w:rPr>
                <w:sz w:val="20"/>
                <w:szCs w:val="18"/>
              </w:rPr>
            </w:pPr>
            <w:r w:rsidRPr="000307BC">
              <w:rPr>
                <w:sz w:val="20"/>
                <w:szCs w:val="18"/>
              </w:rPr>
              <w:t>150</w:t>
            </w:r>
          </w:p>
        </w:tc>
        <w:tc>
          <w:tcPr>
            <w:tcW w:w="920" w:type="dxa"/>
            <w:tcBorders>
              <w:top w:val="nil"/>
              <w:left w:val="nil"/>
              <w:bottom w:val="single" w:sz="4" w:space="0" w:color="auto"/>
              <w:right w:val="single" w:sz="4" w:space="0" w:color="auto"/>
            </w:tcBorders>
            <w:noWrap/>
            <w:vAlign w:val="bottom"/>
          </w:tcPr>
          <w:p w14:paraId="340D945E" w14:textId="77777777" w:rsidR="00F745ED" w:rsidRPr="000307BC" w:rsidRDefault="00F745ED">
            <w:pPr>
              <w:jc w:val="center"/>
              <w:rPr>
                <w:sz w:val="20"/>
                <w:szCs w:val="18"/>
              </w:rPr>
            </w:pPr>
            <w:r w:rsidRPr="000307BC">
              <w:rPr>
                <w:sz w:val="20"/>
                <w:szCs w:val="18"/>
              </w:rPr>
              <w:t>60</w:t>
            </w:r>
          </w:p>
        </w:tc>
        <w:tc>
          <w:tcPr>
            <w:tcW w:w="1008" w:type="dxa"/>
            <w:tcBorders>
              <w:top w:val="nil"/>
              <w:left w:val="nil"/>
              <w:bottom w:val="single" w:sz="4" w:space="0" w:color="auto"/>
              <w:right w:val="double" w:sz="6" w:space="0" w:color="auto"/>
            </w:tcBorders>
            <w:noWrap/>
            <w:vAlign w:val="bottom"/>
          </w:tcPr>
          <w:p w14:paraId="0801B531" w14:textId="77777777" w:rsidR="00F745ED" w:rsidRPr="000307BC" w:rsidRDefault="00F745ED">
            <w:pPr>
              <w:jc w:val="center"/>
              <w:rPr>
                <w:sz w:val="20"/>
                <w:szCs w:val="18"/>
              </w:rPr>
            </w:pPr>
            <w:r w:rsidRPr="000307BC">
              <w:rPr>
                <w:sz w:val="20"/>
                <w:szCs w:val="18"/>
              </w:rPr>
              <w:t>20</w:t>
            </w:r>
          </w:p>
        </w:tc>
      </w:tr>
      <w:tr w:rsidR="00F745ED" w:rsidRPr="000307BC" w14:paraId="7886C60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03645C6" w14:textId="77777777" w:rsidR="00F745ED" w:rsidRPr="000307BC" w:rsidRDefault="00F745ED">
            <w:pPr>
              <w:rPr>
                <w:bCs/>
                <w:sz w:val="20"/>
                <w:szCs w:val="18"/>
              </w:rPr>
            </w:pPr>
            <w:r w:rsidRPr="000307BC">
              <w:rPr>
                <w:bCs/>
                <w:sz w:val="20"/>
                <w:szCs w:val="18"/>
              </w:rPr>
              <w:t xml:space="preserve">NIZEK FIŽOL, </w:t>
            </w:r>
            <w:r w:rsidRPr="000307BC">
              <w:rPr>
                <w:sz w:val="20"/>
                <w:szCs w:val="18"/>
              </w:rPr>
              <w:t>stročni</w:t>
            </w:r>
          </w:p>
        </w:tc>
        <w:tc>
          <w:tcPr>
            <w:tcW w:w="920" w:type="dxa"/>
            <w:tcBorders>
              <w:top w:val="nil"/>
              <w:left w:val="nil"/>
              <w:bottom w:val="single" w:sz="4" w:space="0" w:color="auto"/>
              <w:right w:val="single" w:sz="4" w:space="0" w:color="auto"/>
            </w:tcBorders>
            <w:noWrap/>
            <w:vAlign w:val="bottom"/>
          </w:tcPr>
          <w:p w14:paraId="3D1F6AC9" w14:textId="77777777" w:rsidR="00F745ED" w:rsidRPr="000307BC" w:rsidRDefault="00F745ED">
            <w:pPr>
              <w:jc w:val="center"/>
              <w:rPr>
                <w:sz w:val="20"/>
                <w:szCs w:val="18"/>
              </w:rPr>
            </w:pPr>
            <w:r w:rsidRPr="000307BC">
              <w:rPr>
                <w:sz w:val="20"/>
                <w:szCs w:val="18"/>
              </w:rPr>
              <w:t>75 - 115</w:t>
            </w:r>
          </w:p>
        </w:tc>
        <w:tc>
          <w:tcPr>
            <w:tcW w:w="740" w:type="dxa"/>
            <w:tcBorders>
              <w:top w:val="nil"/>
              <w:left w:val="nil"/>
              <w:bottom w:val="single" w:sz="4" w:space="0" w:color="auto"/>
              <w:right w:val="single" w:sz="4" w:space="0" w:color="auto"/>
            </w:tcBorders>
            <w:noWrap/>
            <w:vAlign w:val="bottom"/>
          </w:tcPr>
          <w:p w14:paraId="79508127" w14:textId="77777777" w:rsidR="00F745ED" w:rsidRPr="000307BC" w:rsidRDefault="00F745ED">
            <w:pPr>
              <w:jc w:val="center"/>
              <w:rPr>
                <w:sz w:val="20"/>
                <w:szCs w:val="18"/>
              </w:rPr>
            </w:pPr>
            <w:r w:rsidRPr="000307BC">
              <w:rPr>
                <w:sz w:val="20"/>
                <w:szCs w:val="18"/>
              </w:rPr>
              <w:t>25 - 38</w:t>
            </w:r>
          </w:p>
        </w:tc>
        <w:tc>
          <w:tcPr>
            <w:tcW w:w="920" w:type="dxa"/>
            <w:tcBorders>
              <w:top w:val="nil"/>
              <w:left w:val="nil"/>
              <w:bottom w:val="single" w:sz="4" w:space="0" w:color="auto"/>
              <w:right w:val="single" w:sz="4" w:space="0" w:color="auto"/>
            </w:tcBorders>
            <w:noWrap/>
            <w:vAlign w:val="bottom"/>
          </w:tcPr>
          <w:p w14:paraId="20779F1E" w14:textId="77777777" w:rsidR="00F745ED" w:rsidRPr="000307BC" w:rsidRDefault="00F745ED">
            <w:pPr>
              <w:jc w:val="center"/>
              <w:rPr>
                <w:sz w:val="20"/>
                <w:szCs w:val="18"/>
              </w:rPr>
            </w:pPr>
            <w:r w:rsidRPr="000307BC">
              <w:rPr>
                <w:sz w:val="20"/>
                <w:szCs w:val="18"/>
              </w:rPr>
              <w:t>110 - 140</w:t>
            </w:r>
          </w:p>
        </w:tc>
        <w:tc>
          <w:tcPr>
            <w:tcW w:w="920" w:type="dxa"/>
            <w:tcBorders>
              <w:top w:val="nil"/>
              <w:left w:val="nil"/>
              <w:bottom w:val="single" w:sz="4" w:space="0" w:color="auto"/>
              <w:right w:val="single" w:sz="4" w:space="0" w:color="auto"/>
            </w:tcBorders>
            <w:noWrap/>
            <w:vAlign w:val="bottom"/>
          </w:tcPr>
          <w:p w14:paraId="282015BF" w14:textId="77777777" w:rsidR="00F745ED" w:rsidRPr="000307BC" w:rsidRDefault="00F745ED">
            <w:pPr>
              <w:jc w:val="center"/>
              <w:rPr>
                <w:sz w:val="20"/>
                <w:szCs w:val="18"/>
              </w:rPr>
            </w:pPr>
            <w:r w:rsidRPr="000307BC">
              <w:rPr>
                <w:sz w:val="20"/>
                <w:szCs w:val="18"/>
              </w:rPr>
              <w:t>85 - 100</w:t>
            </w:r>
          </w:p>
        </w:tc>
        <w:tc>
          <w:tcPr>
            <w:tcW w:w="1008" w:type="dxa"/>
            <w:tcBorders>
              <w:top w:val="nil"/>
              <w:left w:val="nil"/>
              <w:bottom w:val="single" w:sz="4" w:space="0" w:color="auto"/>
              <w:right w:val="double" w:sz="6" w:space="0" w:color="auto"/>
            </w:tcBorders>
            <w:noWrap/>
            <w:vAlign w:val="bottom"/>
          </w:tcPr>
          <w:p w14:paraId="71EEFDAD" w14:textId="77777777" w:rsidR="00F745ED" w:rsidRPr="000307BC" w:rsidRDefault="00F745ED">
            <w:pPr>
              <w:jc w:val="center"/>
              <w:rPr>
                <w:sz w:val="20"/>
                <w:szCs w:val="18"/>
              </w:rPr>
            </w:pPr>
            <w:r w:rsidRPr="000307BC">
              <w:rPr>
                <w:sz w:val="20"/>
                <w:szCs w:val="18"/>
              </w:rPr>
              <w:t>15 - 26</w:t>
            </w:r>
          </w:p>
        </w:tc>
      </w:tr>
      <w:tr w:rsidR="00F745ED" w:rsidRPr="000307BC" w14:paraId="78EE34F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675E25" w14:textId="77777777" w:rsidR="00F745ED" w:rsidRPr="000307BC" w:rsidRDefault="00F745ED">
            <w:pPr>
              <w:rPr>
                <w:bCs/>
                <w:sz w:val="20"/>
                <w:szCs w:val="18"/>
              </w:rPr>
            </w:pPr>
            <w:r w:rsidRPr="000307BC">
              <w:rPr>
                <w:bCs/>
                <w:sz w:val="20"/>
                <w:szCs w:val="18"/>
              </w:rPr>
              <w:t xml:space="preserve">NIZEK FIŽOL , </w:t>
            </w:r>
            <w:r w:rsidRPr="000307BC">
              <w:rPr>
                <w:sz w:val="20"/>
                <w:szCs w:val="18"/>
              </w:rPr>
              <w:t>zrnati</w:t>
            </w:r>
          </w:p>
        </w:tc>
        <w:tc>
          <w:tcPr>
            <w:tcW w:w="920" w:type="dxa"/>
            <w:tcBorders>
              <w:top w:val="nil"/>
              <w:left w:val="nil"/>
              <w:bottom w:val="single" w:sz="4" w:space="0" w:color="auto"/>
              <w:right w:val="single" w:sz="4" w:space="0" w:color="auto"/>
            </w:tcBorders>
            <w:noWrap/>
            <w:vAlign w:val="bottom"/>
          </w:tcPr>
          <w:p w14:paraId="4993916D" w14:textId="77777777" w:rsidR="00F745ED" w:rsidRPr="000307BC" w:rsidRDefault="00F745ED">
            <w:pPr>
              <w:jc w:val="center"/>
              <w:rPr>
                <w:sz w:val="20"/>
                <w:szCs w:val="18"/>
              </w:rPr>
            </w:pPr>
            <w:r w:rsidRPr="000307BC">
              <w:rPr>
                <w:sz w:val="20"/>
                <w:szCs w:val="18"/>
              </w:rPr>
              <w:t>75 - 120</w:t>
            </w:r>
          </w:p>
        </w:tc>
        <w:tc>
          <w:tcPr>
            <w:tcW w:w="740" w:type="dxa"/>
            <w:tcBorders>
              <w:top w:val="nil"/>
              <w:left w:val="nil"/>
              <w:bottom w:val="single" w:sz="4" w:space="0" w:color="auto"/>
              <w:right w:val="single" w:sz="4" w:space="0" w:color="auto"/>
            </w:tcBorders>
            <w:noWrap/>
            <w:vAlign w:val="bottom"/>
          </w:tcPr>
          <w:p w14:paraId="3D3ED039"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2DC6FB71" w14:textId="77777777" w:rsidR="00F745ED" w:rsidRPr="000307BC" w:rsidRDefault="00F745ED">
            <w:pPr>
              <w:jc w:val="center"/>
              <w:rPr>
                <w:sz w:val="20"/>
                <w:szCs w:val="18"/>
              </w:rPr>
            </w:pPr>
            <w:r w:rsidRPr="000307BC">
              <w:rPr>
                <w:sz w:val="20"/>
                <w:szCs w:val="18"/>
              </w:rPr>
              <w:t>90 - 110</w:t>
            </w:r>
          </w:p>
        </w:tc>
        <w:tc>
          <w:tcPr>
            <w:tcW w:w="920" w:type="dxa"/>
            <w:tcBorders>
              <w:top w:val="nil"/>
              <w:left w:val="nil"/>
              <w:bottom w:val="single" w:sz="4" w:space="0" w:color="auto"/>
              <w:right w:val="single" w:sz="4" w:space="0" w:color="auto"/>
            </w:tcBorders>
            <w:noWrap/>
            <w:vAlign w:val="bottom"/>
          </w:tcPr>
          <w:p w14:paraId="45A8E4A2" w14:textId="77777777" w:rsidR="00F745ED" w:rsidRPr="000307BC" w:rsidRDefault="00F745ED">
            <w:pPr>
              <w:jc w:val="center"/>
              <w:rPr>
                <w:sz w:val="20"/>
                <w:szCs w:val="18"/>
              </w:rPr>
            </w:pPr>
            <w:r w:rsidRPr="000307BC">
              <w:rPr>
                <w:sz w:val="20"/>
                <w:szCs w:val="18"/>
              </w:rPr>
              <w:t>65 - 85</w:t>
            </w:r>
          </w:p>
        </w:tc>
        <w:tc>
          <w:tcPr>
            <w:tcW w:w="1008" w:type="dxa"/>
            <w:tcBorders>
              <w:top w:val="nil"/>
              <w:left w:val="nil"/>
              <w:bottom w:val="single" w:sz="4" w:space="0" w:color="auto"/>
              <w:right w:val="double" w:sz="6" w:space="0" w:color="auto"/>
            </w:tcBorders>
            <w:noWrap/>
            <w:vAlign w:val="bottom"/>
          </w:tcPr>
          <w:p w14:paraId="7B57F8BC" w14:textId="77777777" w:rsidR="00F745ED" w:rsidRPr="000307BC" w:rsidRDefault="00F745ED">
            <w:pPr>
              <w:jc w:val="center"/>
              <w:rPr>
                <w:sz w:val="20"/>
                <w:szCs w:val="18"/>
              </w:rPr>
            </w:pPr>
            <w:r w:rsidRPr="000307BC">
              <w:rPr>
                <w:sz w:val="20"/>
                <w:szCs w:val="18"/>
              </w:rPr>
              <w:t>15</w:t>
            </w:r>
          </w:p>
        </w:tc>
      </w:tr>
      <w:tr w:rsidR="00F745ED" w:rsidRPr="000307BC" w14:paraId="2358BBB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73AEF1" w14:textId="77777777" w:rsidR="00F745ED" w:rsidRPr="000307BC" w:rsidRDefault="00F745ED">
            <w:pPr>
              <w:rPr>
                <w:bCs/>
                <w:sz w:val="20"/>
                <w:szCs w:val="18"/>
              </w:rPr>
            </w:pPr>
            <w:r w:rsidRPr="000307BC">
              <w:rPr>
                <w:bCs/>
                <w:sz w:val="20"/>
                <w:szCs w:val="18"/>
              </w:rPr>
              <w:t xml:space="preserve">CIKORIJA, ZIMSKI RADIČ, </w:t>
            </w:r>
            <w:r w:rsidRPr="000307BC">
              <w:rPr>
                <w:sz w:val="20"/>
                <w:szCs w:val="18"/>
              </w:rPr>
              <w:t>pozen, na foliji</w:t>
            </w:r>
          </w:p>
        </w:tc>
        <w:tc>
          <w:tcPr>
            <w:tcW w:w="920" w:type="dxa"/>
            <w:tcBorders>
              <w:top w:val="nil"/>
              <w:left w:val="nil"/>
              <w:bottom w:val="single" w:sz="4" w:space="0" w:color="auto"/>
              <w:right w:val="single" w:sz="4" w:space="0" w:color="auto"/>
            </w:tcBorders>
            <w:noWrap/>
            <w:vAlign w:val="bottom"/>
          </w:tcPr>
          <w:p w14:paraId="220B3615" w14:textId="77777777" w:rsidR="00F745ED" w:rsidRPr="000307BC" w:rsidRDefault="00F745ED">
            <w:pPr>
              <w:jc w:val="center"/>
              <w:rPr>
                <w:sz w:val="20"/>
                <w:szCs w:val="18"/>
              </w:rPr>
            </w:pPr>
            <w:r w:rsidRPr="000307BC">
              <w:rPr>
                <w:sz w:val="20"/>
                <w:szCs w:val="18"/>
              </w:rPr>
              <w:t>40 - 60</w:t>
            </w:r>
          </w:p>
        </w:tc>
        <w:tc>
          <w:tcPr>
            <w:tcW w:w="740" w:type="dxa"/>
            <w:tcBorders>
              <w:top w:val="nil"/>
              <w:left w:val="nil"/>
              <w:bottom w:val="single" w:sz="4" w:space="0" w:color="auto"/>
              <w:right w:val="single" w:sz="4" w:space="0" w:color="auto"/>
            </w:tcBorders>
            <w:noWrap/>
            <w:vAlign w:val="bottom"/>
          </w:tcPr>
          <w:p w14:paraId="23269800"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1AA1FFB5" w14:textId="77777777" w:rsidR="00F745ED" w:rsidRPr="000307BC" w:rsidRDefault="00F745ED">
            <w:pPr>
              <w:jc w:val="center"/>
              <w:rPr>
                <w:sz w:val="20"/>
                <w:szCs w:val="18"/>
              </w:rPr>
            </w:pPr>
            <w:r w:rsidRPr="000307BC">
              <w:rPr>
                <w:sz w:val="20"/>
                <w:szCs w:val="18"/>
              </w:rPr>
              <w:t>45 - 50</w:t>
            </w:r>
          </w:p>
        </w:tc>
        <w:tc>
          <w:tcPr>
            <w:tcW w:w="920" w:type="dxa"/>
            <w:tcBorders>
              <w:top w:val="nil"/>
              <w:left w:val="nil"/>
              <w:bottom w:val="single" w:sz="4" w:space="0" w:color="auto"/>
              <w:right w:val="single" w:sz="4" w:space="0" w:color="auto"/>
            </w:tcBorders>
            <w:noWrap/>
            <w:vAlign w:val="bottom"/>
          </w:tcPr>
          <w:p w14:paraId="53DB9613" w14:textId="77777777" w:rsidR="00F745ED" w:rsidRPr="000307BC" w:rsidRDefault="00F745ED">
            <w:pPr>
              <w:jc w:val="center"/>
              <w:rPr>
                <w:sz w:val="20"/>
                <w:szCs w:val="18"/>
              </w:rPr>
            </w:pPr>
            <w:r w:rsidRPr="000307BC">
              <w:rPr>
                <w:sz w:val="20"/>
                <w:szCs w:val="18"/>
              </w:rPr>
              <w:t>18 - 20</w:t>
            </w:r>
          </w:p>
        </w:tc>
        <w:tc>
          <w:tcPr>
            <w:tcW w:w="1008" w:type="dxa"/>
            <w:tcBorders>
              <w:top w:val="nil"/>
              <w:left w:val="nil"/>
              <w:bottom w:val="single" w:sz="4" w:space="0" w:color="auto"/>
              <w:right w:val="double" w:sz="6" w:space="0" w:color="auto"/>
            </w:tcBorders>
            <w:noWrap/>
            <w:vAlign w:val="bottom"/>
          </w:tcPr>
          <w:p w14:paraId="2A193025" w14:textId="77777777" w:rsidR="00F745ED" w:rsidRPr="000307BC" w:rsidRDefault="00F745ED">
            <w:pPr>
              <w:jc w:val="center"/>
              <w:rPr>
                <w:sz w:val="20"/>
                <w:szCs w:val="18"/>
              </w:rPr>
            </w:pPr>
            <w:r w:rsidRPr="000307BC">
              <w:rPr>
                <w:sz w:val="20"/>
                <w:szCs w:val="18"/>
              </w:rPr>
              <w:t>5 - 10</w:t>
            </w:r>
          </w:p>
        </w:tc>
      </w:tr>
      <w:tr w:rsidR="00F745ED" w:rsidRPr="000307BC" w14:paraId="5A2C6D6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26C8EE" w14:textId="77777777" w:rsidR="00F745ED" w:rsidRPr="000307BC" w:rsidRDefault="00F745ED">
            <w:pPr>
              <w:rPr>
                <w:bCs/>
                <w:sz w:val="20"/>
                <w:szCs w:val="18"/>
              </w:rPr>
            </w:pPr>
            <w:r w:rsidRPr="000307BC">
              <w:rPr>
                <w:bCs/>
                <w:sz w:val="20"/>
                <w:szCs w:val="18"/>
              </w:rPr>
              <w:t>KITAJSKO ZELJE,</w:t>
            </w:r>
            <w:r w:rsidRPr="000307BC">
              <w:rPr>
                <w:sz w:val="20"/>
                <w:szCs w:val="18"/>
              </w:rPr>
              <w:t xml:space="preserve"> presajen, pokrit z agrokopreno</w:t>
            </w:r>
          </w:p>
        </w:tc>
        <w:tc>
          <w:tcPr>
            <w:tcW w:w="920" w:type="dxa"/>
            <w:tcBorders>
              <w:top w:val="nil"/>
              <w:left w:val="nil"/>
              <w:bottom w:val="single" w:sz="4" w:space="0" w:color="auto"/>
              <w:right w:val="single" w:sz="4" w:space="0" w:color="auto"/>
            </w:tcBorders>
            <w:noWrap/>
            <w:vAlign w:val="bottom"/>
          </w:tcPr>
          <w:p w14:paraId="50F71DB0" w14:textId="77777777" w:rsidR="00F745ED" w:rsidRPr="000307BC" w:rsidRDefault="00F745ED">
            <w:pPr>
              <w:jc w:val="center"/>
              <w:rPr>
                <w:sz w:val="20"/>
                <w:szCs w:val="18"/>
              </w:rPr>
            </w:pPr>
            <w:r w:rsidRPr="000307BC">
              <w:rPr>
                <w:sz w:val="20"/>
                <w:szCs w:val="18"/>
              </w:rPr>
              <w:t>70 - 100</w:t>
            </w:r>
          </w:p>
        </w:tc>
        <w:tc>
          <w:tcPr>
            <w:tcW w:w="740" w:type="dxa"/>
            <w:tcBorders>
              <w:top w:val="nil"/>
              <w:left w:val="nil"/>
              <w:bottom w:val="single" w:sz="4" w:space="0" w:color="auto"/>
              <w:right w:val="single" w:sz="4" w:space="0" w:color="auto"/>
            </w:tcBorders>
            <w:noWrap/>
            <w:vAlign w:val="bottom"/>
          </w:tcPr>
          <w:p w14:paraId="333AD0DD"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726B85A6" w14:textId="77777777" w:rsidR="00F745ED" w:rsidRPr="000307BC" w:rsidRDefault="00F745ED">
            <w:pPr>
              <w:jc w:val="center"/>
              <w:rPr>
                <w:sz w:val="20"/>
                <w:szCs w:val="18"/>
              </w:rPr>
            </w:pPr>
            <w:r w:rsidRPr="000307BC">
              <w:rPr>
                <w:sz w:val="20"/>
                <w:szCs w:val="18"/>
              </w:rPr>
              <w:t>65</w:t>
            </w:r>
          </w:p>
        </w:tc>
        <w:tc>
          <w:tcPr>
            <w:tcW w:w="920" w:type="dxa"/>
            <w:tcBorders>
              <w:top w:val="nil"/>
              <w:left w:val="nil"/>
              <w:bottom w:val="single" w:sz="4" w:space="0" w:color="auto"/>
              <w:right w:val="single" w:sz="4" w:space="0" w:color="auto"/>
            </w:tcBorders>
            <w:noWrap/>
            <w:vAlign w:val="bottom"/>
          </w:tcPr>
          <w:p w14:paraId="21F32991" w14:textId="77777777" w:rsidR="00F745ED" w:rsidRPr="000307BC" w:rsidRDefault="00F745ED">
            <w:pPr>
              <w:jc w:val="center"/>
              <w:rPr>
                <w:sz w:val="20"/>
                <w:szCs w:val="18"/>
              </w:rPr>
            </w:pPr>
            <w:r w:rsidRPr="000307BC">
              <w:rPr>
                <w:sz w:val="20"/>
                <w:szCs w:val="18"/>
              </w:rPr>
              <w:t>40</w:t>
            </w:r>
          </w:p>
        </w:tc>
        <w:tc>
          <w:tcPr>
            <w:tcW w:w="1008" w:type="dxa"/>
            <w:tcBorders>
              <w:top w:val="nil"/>
              <w:left w:val="nil"/>
              <w:bottom w:val="single" w:sz="4" w:space="0" w:color="auto"/>
              <w:right w:val="double" w:sz="6" w:space="0" w:color="auto"/>
            </w:tcBorders>
            <w:noWrap/>
            <w:vAlign w:val="bottom"/>
          </w:tcPr>
          <w:p w14:paraId="088E67B0" w14:textId="77777777" w:rsidR="00F745ED" w:rsidRPr="000307BC" w:rsidRDefault="00F745ED">
            <w:pPr>
              <w:jc w:val="center"/>
              <w:rPr>
                <w:sz w:val="20"/>
                <w:szCs w:val="18"/>
              </w:rPr>
            </w:pPr>
            <w:r w:rsidRPr="000307BC">
              <w:rPr>
                <w:sz w:val="20"/>
                <w:szCs w:val="18"/>
              </w:rPr>
              <w:t>6</w:t>
            </w:r>
          </w:p>
        </w:tc>
      </w:tr>
      <w:tr w:rsidR="00F745ED" w:rsidRPr="000307BC" w14:paraId="27F49B4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6DF789" w14:textId="77777777" w:rsidR="00F745ED" w:rsidRPr="000307BC" w:rsidRDefault="00F745ED">
            <w:pPr>
              <w:rPr>
                <w:bCs/>
                <w:sz w:val="20"/>
                <w:szCs w:val="18"/>
              </w:rPr>
            </w:pPr>
            <w:r w:rsidRPr="000307BC">
              <w:rPr>
                <w:bCs/>
                <w:sz w:val="20"/>
                <w:szCs w:val="18"/>
              </w:rPr>
              <w:t>KOPER, KOMARČEK</w:t>
            </w:r>
          </w:p>
        </w:tc>
        <w:tc>
          <w:tcPr>
            <w:tcW w:w="920" w:type="dxa"/>
            <w:tcBorders>
              <w:top w:val="nil"/>
              <w:left w:val="nil"/>
              <w:bottom w:val="single" w:sz="4" w:space="0" w:color="auto"/>
              <w:right w:val="single" w:sz="4" w:space="0" w:color="auto"/>
            </w:tcBorders>
            <w:noWrap/>
            <w:vAlign w:val="bottom"/>
          </w:tcPr>
          <w:p w14:paraId="16BE2AEC"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188165CC" w14:textId="77777777" w:rsidR="00F745ED" w:rsidRPr="000307BC" w:rsidRDefault="00F745ED">
            <w:pPr>
              <w:jc w:val="center"/>
              <w:rPr>
                <w:sz w:val="20"/>
                <w:szCs w:val="18"/>
              </w:rPr>
            </w:pPr>
            <w:r w:rsidRPr="000307BC">
              <w:rPr>
                <w:sz w:val="20"/>
                <w:szCs w:val="18"/>
              </w:rPr>
              <w:t>5 - 7</w:t>
            </w:r>
          </w:p>
        </w:tc>
        <w:tc>
          <w:tcPr>
            <w:tcW w:w="920" w:type="dxa"/>
            <w:tcBorders>
              <w:top w:val="nil"/>
              <w:left w:val="nil"/>
              <w:bottom w:val="single" w:sz="4" w:space="0" w:color="auto"/>
              <w:right w:val="single" w:sz="4" w:space="0" w:color="auto"/>
            </w:tcBorders>
            <w:noWrap/>
            <w:vAlign w:val="bottom"/>
          </w:tcPr>
          <w:p w14:paraId="372AF038" w14:textId="77777777" w:rsidR="00F745ED" w:rsidRPr="000307BC" w:rsidRDefault="00F745ED">
            <w:pPr>
              <w:jc w:val="center"/>
              <w:rPr>
                <w:sz w:val="20"/>
                <w:szCs w:val="18"/>
              </w:rPr>
            </w:pPr>
            <w:r w:rsidRPr="000307BC">
              <w:rPr>
                <w:sz w:val="20"/>
                <w:szCs w:val="18"/>
              </w:rPr>
              <w:t>22 - 30</w:t>
            </w:r>
          </w:p>
        </w:tc>
        <w:tc>
          <w:tcPr>
            <w:tcW w:w="920" w:type="dxa"/>
            <w:tcBorders>
              <w:top w:val="nil"/>
              <w:left w:val="nil"/>
              <w:bottom w:val="single" w:sz="4" w:space="0" w:color="auto"/>
              <w:right w:val="single" w:sz="4" w:space="0" w:color="auto"/>
            </w:tcBorders>
            <w:noWrap/>
            <w:vAlign w:val="bottom"/>
          </w:tcPr>
          <w:p w14:paraId="054E5529" w14:textId="77777777" w:rsidR="00F745ED" w:rsidRPr="000307BC" w:rsidRDefault="00F745ED">
            <w:pPr>
              <w:jc w:val="center"/>
              <w:rPr>
                <w:sz w:val="20"/>
                <w:szCs w:val="18"/>
              </w:rPr>
            </w:pPr>
            <w:r w:rsidRPr="000307BC">
              <w:rPr>
                <w:sz w:val="20"/>
                <w:szCs w:val="18"/>
              </w:rPr>
              <w:t>15 - 20</w:t>
            </w:r>
          </w:p>
        </w:tc>
        <w:tc>
          <w:tcPr>
            <w:tcW w:w="1008" w:type="dxa"/>
            <w:tcBorders>
              <w:top w:val="nil"/>
              <w:left w:val="nil"/>
              <w:bottom w:val="single" w:sz="4" w:space="0" w:color="auto"/>
              <w:right w:val="double" w:sz="6" w:space="0" w:color="auto"/>
            </w:tcBorders>
            <w:noWrap/>
            <w:vAlign w:val="bottom"/>
          </w:tcPr>
          <w:p w14:paraId="2925BDF1" w14:textId="77777777" w:rsidR="00F745ED" w:rsidRPr="000307BC" w:rsidRDefault="00F745ED">
            <w:pPr>
              <w:jc w:val="center"/>
              <w:rPr>
                <w:sz w:val="20"/>
                <w:szCs w:val="18"/>
              </w:rPr>
            </w:pPr>
            <w:r w:rsidRPr="000307BC">
              <w:rPr>
                <w:sz w:val="20"/>
                <w:szCs w:val="18"/>
              </w:rPr>
              <w:t>6 - 8</w:t>
            </w:r>
          </w:p>
        </w:tc>
      </w:tr>
      <w:tr w:rsidR="00F745ED" w:rsidRPr="000307BC" w14:paraId="6AF71A3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DF676CB" w14:textId="77777777" w:rsidR="00F745ED" w:rsidRPr="000307BC" w:rsidRDefault="00F745ED">
            <w:pPr>
              <w:rPr>
                <w:bCs/>
                <w:sz w:val="20"/>
                <w:szCs w:val="18"/>
              </w:rPr>
            </w:pPr>
            <w:r w:rsidRPr="000307BC">
              <w:rPr>
                <w:bCs/>
                <w:sz w:val="20"/>
                <w:szCs w:val="18"/>
              </w:rPr>
              <w:t>ENDIVIJA</w:t>
            </w:r>
          </w:p>
        </w:tc>
        <w:tc>
          <w:tcPr>
            <w:tcW w:w="920" w:type="dxa"/>
            <w:tcBorders>
              <w:top w:val="nil"/>
              <w:left w:val="nil"/>
              <w:bottom w:val="single" w:sz="4" w:space="0" w:color="auto"/>
              <w:right w:val="single" w:sz="4" w:space="0" w:color="auto"/>
            </w:tcBorders>
            <w:noWrap/>
            <w:vAlign w:val="bottom"/>
          </w:tcPr>
          <w:p w14:paraId="23382ED4" w14:textId="77777777" w:rsidR="00F745ED" w:rsidRPr="000307BC" w:rsidRDefault="00F745ED">
            <w:pPr>
              <w:jc w:val="center"/>
              <w:rPr>
                <w:sz w:val="20"/>
                <w:szCs w:val="18"/>
              </w:rPr>
            </w:pPr>
            <w:r w:rsidRPr="000307BC">
              <w:rPr>
                <w:sz w:val="20"/>
                <w:szCs w:val="18"/>
              </w:rPr>
              <w:t>30 - 40</w:t>
            </w:r>
          </w:p>
        </w:tc>
        <w:tc>
          <w:tcPr>
            <w:tcW w:w="740" w:type="dxa"/>
            <w:tcBorders>
              <w:top w:val="nil"/>
              <w:left w:val="nil"/>
              <w:bottom w:val="single" w:sz="4" w:space="0" w:color="auto"/>
              <w:right w:val="single" w:sz="4" w:space="0" w:color="auto"/>
            </w:tcBorders>
            <w:noWrap/>
            <w:vAlign w:val="bottom"/>
          </w:tcPr>
          <w:p w14:paraId="3D692FD7"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075D271F" w14:textId="77777777" w:rsidR="00F745ED" w:rsidRPr="000307BC" w:rsidRDefault="00F745ED">
            <w:pPr>
              <w:jc w:val="center"/>
              <w:rPr>
                <w:sz w:val="20"/>
                <w:szCs w:val="18"/>
              </w:rPr>
            </w:pPr>
            <w:r w:rsidRPr="000307BC">
              <w:rPr>
                <w:sz w:val="20"/>
                <w:szCs w:val="18"/>
              </w:rPr>
              <w:t>50 - 60</w:t>
            </w:r>
          </w:p>
        </w:tc>
        <w:tc>
          <w:tcPr>
            <w:tcW w:w="920" w:type="dxa"/>
            <w:tcBorders>
              <w:top w:val="nil"/>
              <w:left w:val="nil"/>
              <w:bottom w:val="single" w:sz="4" w:space="0" w:color="auto"/>
              <w:right w:val="single" w:sz="4" w:space="0" w:color="auto"/>
            </w:tcBorders>
            <w:noWrap/>
            <w:vAlign w:val="bottom"/>
          </w:tcPr>
          <w:p w14:paraId="1BB285D7" w14:textId="77777777" w:rsidR="00F745ED" w:rsidRPr="000307BC" w:rsidRDefault="00F745ED">
            <w:pPr>
              <w:jc w:val="center"/>
              <w:rPr>
                <w:sz w:val="20"/>
                <w:szCs w:val="18"/>
              </w:rPr>
            </w:pPr>
            <w:r w:rsidRPr="000307BC">
              <w:rPr>
                <w:sz w:val="20"/>
                <w:szCs w:val="18"/>
              </w:rPr>
              <w:t>30 - 35</w:t>
            </w:r>
          </w:p>
        </w:tc>
        <w:tc>
          <w:tcPr>
            <w:tcW w:w="1008" w:type="dxa"/>
            <w:tcBorders>
              <w:top w:val="nil"/>
              <w:left w:val="nil"/>
              <w:bottom w:val="single" w:sz="4" w:space="0" w:color="auto"/>
              <w:right w:val="double" w:sz="6" w:space="0" w:color="auto"/>
            </w:tcBorders>
            <w:noWrap/>
            <w:vAlign w:val="bottom"/>
          </w:tcPr>
          <w:p w14:paraId="2AC537B6" w14:textId="77777777" w:rsidR="00F745ED" w:rsidRPr="000307BC" w:rsidRDefault="00F745ED">
            <w:pPr>
              <w:jc w:val="center"/>
              <w:rPr>
                <w:sz w:val="20"/>
                <w:szCs w:val="18"/>
              </w:rPr>
            </w:pPr>
            <w:r w:rsidRPr="000307BC">
              <w:rPr>
                <w:sz w:val="20"/>
                <w:szCs w:val="18"/>
              </w:rPr>
              <w:t>8 - 10</w:t>
            </w:r>
          </w:p>
        </w:tc>
      </w:tr>
      <w:tr w:rsidR="00F745ED" w:rsidRPr="000307BC" w14:paraId="2A6A3D4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4B53BF9" w14:textId="77777777" w:rsidR="00F745ED" w:rsidRPr="000307BC" w:rsidRDefault="00F745ED">
            <w:pPr>
              <w:rPr>
                <w:bCs/>
                <w:sz w:val="20"/>
                <w:szCs w:val="18"/>
              </w:rPr>
            </w:pPr>
            <w:r w:rsidRPr="000307BC">
              <w:rPr>
                <w:bCs/>
                <w:sz w:val="20"/>
                <w:szCs w:val="18"/>
              </w:rPr>
              <w:t>GRAH</w:t>
            </w:r>
          </w:p>
        </w:tc>
        <w:tc>
          <w:tcPr>
            <w:tcW w:w="920" w:type="dxa"/>
            <w:tcBorders>
              <w:top w:val="nil"/>
              <w:left w:val="nil"/>
              <w:bottom w:val="single" w:sz="4" w:space="0" w:color="auto"/>
              <w:right w:val="single" w:sz="4" w:space="0" w:color="auto"/>
            </w:tcBorders>
            <w:noWrap/>
            <w:vAlign w:val="bottom"/>
          </w:tcPr>
          <w:p w14:paraId="57CA7554" w14:textId="77777777" w:rsidR="00F745ED" w:rsidRPr="000307BC" w:rsidRDefault="00F745ED">
            <w:pPr>
              <w:jc w:val="center"/>
              <w:rPr>
                <w:sz w:val="20"/>
                <w:szCs w:val="18"/>
              </w:rPr>
            </w:pPr>
            <w:r w:rsidRPr="000307BC">
              <w:rPr>
                <w:sz w:val="20"/>
                <w:szCs w:val="18"/>
              </w:rPr>
              <w:t>100</w:t>
            </w:r>
          </w:p>
        </w:tc>
        <w:tc>
          <w:tcPr>
            <w:tcW w:w="740" w:type="dxa"/>
            <w:tcBorders>
              <w:top w:val="nil"/>
              <w:left w:val="nil"/>
              <w:bottom w:val="single" w:sz="4" w:space="0" w:color="auto"/>
              <w:right w:val="single" w:sz="4" w:space="0" w:color="auto"/>
            </w:tcBorders>
            <w:noWrap/>
            <w:vAlign w:val="bottom"/>
          </w:tcPr>
          <w:p w14:paraId="0D04085C" w14:textId="77777777" w:rsidR="00F745ED" w:rsidRPr="000307BC" w:rsidRDefault="00F745ED">
            <w:pPr>
              <w:jc w:val="center"/>
              <w:rPr>
                <w:sz w:val="20"/>
                <w:szCs w:val="18"/>
              </w:rPr>
            </w:pPr>
            <w:r w:rsidRPr="000307BC">
              <w:rPr>
                <w:sz w:val="20"/>
                <w:szCs w:val="18"/>
              </w:rPr>
              <w:t>20</w:t>
            </w:r>
          </w:p>
        </w:tc>
        <w:tc>
          <w:tcPr>
            <w:tcW w:w="920" w:type="dxa"/>
            <w:tcBorders>
              <w:top w:val="nil"/>
              <w:left w:val="nil"/>
              <w:bottom w:val="single" w:sz="4" w:space="0" w:color="auto"/>
              <w:right w:val="single" w:sz="4" w:space="0" w:color="auto"/>
            </w:tcBorders>
            <w:noWrap/>
            <w:vAlign w:val="bottom"/>
          </w:tcPr>
          <w:p w14:paraId="6EC17A06" w14:textId="77777777" w:rsidR="00F745ED" w:rsidRPr="000307BC" w:rsidRDefault="00F745ED">
            <w:pPr>
              <w:jc w:val="center"/>
              <w:rPr>
                <w:sz w:val="20"/>
                <w:szCs w:val="18"/>
              </w:rPr>
            </w:pPr>
            <w:r w:rsidRPr="000307BC">
              <w:rPr>
                <w:sz w:val="20"/>
                <w:szCs w:val="18"/>
              </w:rPr>
              <w:t>70</w:t>
            </w:r>
          </w:p>
        </w:tc>
        <w:tc>
          <w:tcPr>
            <w:tcW w:w="920" w:type="dxa"/>
            <w:tcBorders>
              <w:top w:val="nil"/>
              <w:left w:val="nil"/>
              <w:bottom w:val="single" w:sz="4" w:space="0" w:color="auto"/>
              <w:right w:val="single" w:sz="4" w:space="0" w:color="auto"/>
            </w:tcBorders>
            <w:noWrap/>
            <w:vAlign w:val="bottom"/>
          </w:tcPr>
          <w:p w14:paraId="0F7338C3" w14:textId="77777777" w:rsidR="00F745ED" w:rsidRPr="000307BC" w:rsidRDefault="00F745ED">
            <w:pPr>
              <w:jc w:val="center"/>
              <w:rPr>
                <w:sz w:val="20"/>
                <w:szCs w:val="18"/>
              </w:rPr>
            </w:pPr>
            <w:r w:rsidRPr="000307BC">
              <w:rPr>
                <w:sz w:val="20"/>
                <w:szCs w:val="18"/>
              </w:rPr>
              <w:t>100</w:t>
            </w:r>
          </w:p>
        </w:tc>
        <w:tc>
          <w:tcPr>
            <w:tcW w:w="1008" w:type="dxa"/>
            <w:tcBorders>
              <w:top w:val="nil"/>
              <w:left w:val="nil"/>
              <w:bottom w:val="single" w:sz="4" w:space="0" w:color="auto"/>
              <w:right w:val="double" w:sz="6" w:space="0" w:color="auto"/>
            </w:tcBorders>
            <w:noWrap/>
            <w:vAlign w:val="bottom"/>
          </w:tcPr>
          <w:p w14:paraId="525538A0" w14:textId="77777777" w:rsidR="00F745ED" w:rsidRPr="000307BC" w:rsidRDefault="00F745ED">
            <w:pPr>
              <w:jc w:val="center"/>
              <w:rPr>
                <w:sz w:val="20"/>
                <w:szCs w:val="18"/>
              </w:rPr>
            </w:pPr>
            <w:r w:rsidRPr="000307BC">
              <w:rPr>
                <w:sz w:val="20"/>
                <w:szCs w:val="18"/>
              </w:rPr>
              <w:t>16</w:t>
            </w:r>
          </w:p>
        </w:tc>
      </w:tr>
      <w:tr w:rsidR="00F745ED" w:rsidRPr="000307BC" w14:paraId="5DDC0AE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BD7687" w14:textId="77777777" w:rsidR="00F745ED" w:rsidRPr="000307BC" w:rsidRDefault="00F745ED">
            <w:pPr>
              <w:rPr>
                <w:bCs/>
                <w:sz w:val="20"/>
                <w:szCs w:val="18"/>
              </w:rPr>
            </w:pPr>
            <w:r w:rsidRPr="000307BC">
              <w:rPr>
                <w:bCs/>
                <w:sz w:val="20"/>
                <w:szCs w:val="18"/>
              </w:rPr>
              <w:t>KRMNI GRAH</w:t>
            </w:r>
          </w:p>
        </w:tc>
        <w:tc>
          <w:tcPr>
            <w:tcW w:w="920" w:type="dxa"/>
            <w:tcBorders>
              <w:top w:val="nil"/>
              <w:left w:val="nil"/>
              <w:bottom w:val="single" w:sz="4" w:space="0" w:color="auto"/>
              <w:right w:val="single" w:sz="4" w:space="0" w:color="auto"/>
            </w:tcBorders>
            <w:noWrap/>
            <w:vAlign w:val="bottom"/>
          </w:tcPr>
          <w:p w14:paraId="2778F98D" w14:textId="77777777" w:rsidR="00F745ED" w:rsidRPr="000307BC" w:rsidRDefault="00F745ED">
            <w:pPr>
              <w:jc w:val="center"/>
              <w:rPr>
                <w:sz w:val="20"/>
                <w:szCs w:val="18"/>
              </w:rPr>
            </w:pPr>
            <w:r w:rsidRPr="000307BC">
              <w:rPr>
                <w:sz w:val="20"/>
                <w:szCs w:val="18"/>
              </w:rPr>
              <w:t>30 - 70</w:t>
            </w:r>
          </w:p>
        </w:tc>
        <w:tc>
          <w:tcPr>
            <w:tcW w:w="740" w:type="dxa"/>
            <w:tcBorders>
              <w:top w:val="nil"/>
              <w:left w:val="nil"/>
              <w:bottom w:val="single" w:sz="4" w:space="0" w:color="auto"/>
              <w:right w:val="single" w:sz="4" w:space="0" w:color="auto"/>
            </w:tcBorders>
            <w:noWrap/>
            <w:vAlign w:val="bottom"/>
          </w:tcPr>
          <w:p w14:paraId="670A6E43"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1634EA97" w14:textId="77777777" w:rsidR="00F745ED" w:rsidRPr="000307BC" w:rsidRDefault="00F745ED">
            <w:pPr>
              <w:jc w:val="center"/>
              <w:rPr>
                <w:sz w:val="20"/>
                <w:szCs w:val="18"/>
              </w:rPr>
            </w:pPr>
            <w:r w:rsidRPr="000307BC">
              <w:rPr>
                <w:sz w:val="20"/>
                <w:szCs w:val="18"/>
              </w:rPr>
              <w:t>30 - 50</w:t>
            </w:r>
          </w:p>
        </w:tc>
        <w:tc>
          <w:tcPr>
            <w:tcW w:w="920" w:type="dxa"/>
            <w:tcBorders>
              <w:top w:val="nil"/>
              <w:left w:val="nil"/>
              <w:bottom w:val="single" w:sz="4" w:space="0" w:color="auto"/>
              <w:right w:val="single" w:sz="4" w:space="0" w:color="auto"/>
            </w:tcBorders>
            <w:noWrap/>
            <w:vAlign w:val="bottom"/>
          </w:tcPr>
          <w:p w14:paraId="07186C10"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4EF6670C" w14:textId="77777777" w:rsidR="00F745ED" w:rsidRPr="000307BC" w:rsidRDefault="00F745ED">
            <w:pPr>
              <w:jc w:val="center"/>
              <w:rPr>
                <w:sz w:val="20"/>
                <w:szCs w:val="18"/>
              </w:rPr>
            </w:pPr>
            <w:r w:rsidRPr="000307BC">
              <w:rPr>
                <w:sz w:val="20"/>
                <w:szCs w:val="18"/>
              </w:rPr>
              <w:t>0</w:t>
            </w:r>
          </w:p>
        </w:tc>
      </w:tr>
      <w:tr w:rsidR="00F745ED" w:rsidRPr="000307BC" w14:paraId="19A7960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D9B2E10" w14:textId="77777777" w:rsidR="00F745ED" w:rsidRPr="000307BC" w:rsidRDefault="00F745ED">
            <w:pPr>
              <w:rPr>
                <w:bCs/>
                <w:sz w:val="20"/>
                <w:szCs w:val="18"/>
              </w:rPr>
            </w:pPr>
            <w:r w:rsidRPr="000307BC">
              <w:rPr>
                <w:bCs/>
                <w:sz w:val="20"/>
                <w:szCs w:val="18"/>
              </w:rPr>
              <w:t>SLADKI KOMARČEK</w:t>
            </w:r>
          </w:p>
        </w:tc>
        <w:tc>
          <w:tcPr>
            <w:tcW w:w="920" w:type="dxa"/>
            <w:tcBorders>
              <w:top w:val="nil"/>
              <w:left w:val="nil"/>
              <w:bottom w:val="single" w:sz="4" w:space="0" w:color="auto"/>
              <w:right w:val="single" w:sz="4" w:space="0" w:color="auto"/>
            </w:tcBorders>
            <w:noWrap/>
            <w:vAlign w:val="bottom"/>
          </w:tcPr>
          <w:p w14:paraId="2542F61A" w14:textId="77777777" w:rsidR="00F745ED" w:rsidRPr="000307BC" w:rsidRDefault="00F745ED">
            <w:pPr>
              <w:jc w:val="center"/>
              <w:rPr>
                <w:sz w:val="20"/>
                <w:szCs w:val="18"/>
              </w:rPr>
            </w:pPr>
            <w:r w:rsidRPr="000307BC">
              <w:rPr>
                <w:sz w:val="20"/>
                <w:szCs w:val="18"/>
              </w:rPr>
              <w:t>25 - 75</w:t>
            </w:r>
          </w:p>
        </w:tc>
        <w:tc>
          <w:tcPr>
            <w:tcW w:w="740" w:type="dxa"/>
            <w:tcBorders>
              <w:top w:val="nil"/>
              <w:left w:val="nil"/>
              <w:bottom w:val="single" w:sz="4" w:space="0" w:color="auto"/>
              <w:right w:val="single" w:sz="4" w:space="0" w:color="auto"/>
            </w:tcBorders>
            <w:noWrap/>
            <w:vAlign w:val="bottom"/>
          </w:tcPr>
          <w:p w14:paraId="14E81891" w14:textId="77777777" w:rsidR="00F745ED" w:rsidRPr="000307BC" w:rsidRDefault="00F745ED">
            <w:pPr>
              <w:jc w:val="center"/>
              <w:rPr>
                <w:sz w:val="20"/>
                <w:szCs w:val="18"/>
              </w:rPr>
            </w:pPr>
            <w:r w:rsidRPr="000307BC">
              <w:rPr>
                <w:sz w:val="20"/>
                <w:szCs w:val="18"/>
              </w:rPr>
              <w:t>6</w:t>
            </w:r>
          </w:p>
        </w:tc>
        <w:tc>
          <w:tcPr>
            <w:tcW w:w="920" w:type="dxa"/>
            <w:tcBorders>
              <w:top w:val="nil"/>
              <w:left w:val="nil"/>
              <w:bottom w:val="single" w:sz="4" w:space="0" w:color="auto"/>
              <w:right w:val="single" w:sz="4" w:space="0" w:color="auto"/>
            </w:tcBorders>
            <w:noWrap/>
            <w:vAlign w:val="bottom"/>
          </w:tcPr>
          <w:p w14:paraId="27033357" w14:textId="77777777" w:rsidR="00F745ED" w:rsidRPr="000307BC" w:rsidRDefault="00F745ED">
            <w:pPr>
              <w:jc w:val="center"/>
              <w:rPr>
                <w:sz w:val="20"/>
                <w:szCs w:val="18"/>
              </w:rPr>
            </w:pPr>
            <w:r w:rsidRPr="000307BC">
              <w:rPr>
                <w:sz w:val="20"/>
                <w:szCs w:val="18"/>
              </w:rPr>
              <w:t>30</w:t>
            </w:r>
          </w:p>
        </w:tc>
        <w:tc>
          <w:tcPr>
            <w:tcW w:w="920" w:type="dxa"/>
            <w:tcBorders>
              <w:top w:val="nil"/>
              <w:left w:val="nil"/>
              <w:bottom w:val="single" w:sz="4" w:space="0" w:color="auto"/>
              <w:right w:val="single" w:sz="4" w:space="0" w:color="auto"/>
            </w:tcBorders>
            <w:noWrap/>
            <w:vAlign w:val="bottom"/>
          </w:tcPr>
          <w:p w14:paraId="40D56114"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54FA1940" w14:textId="77777777" w:rsidR="00F745ED" w:rsidRPr="000307BC" w:rsidRDefault="00F745ED">
            <w:pPr>
              <w:jc w:val="center"/>
              <w:rPr>
                <w:sz w:val="20"/>
                <w:szCs w:val="18"/>
              </w:rPr>
            </w:pPr>
            <w:r w:rsidRPr="000307BC">
              <w:rPr>
                <w:sz w:val="20"/>
                <w:szCs w:val="18"/>
              </w:rPr>
              <w:t>5</w:t>
            </w:r>
          </w:p>
        </w:tc>
      </w:tr>
      <w:tr w:rsidR="00F745ED" w:rsidRPr="000307BC" w14:paraId="559D06C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D34367B" w14:textId="77777777" w:rsidR="00F745ED" w:rsidRPr="000307BC" w:rsidRDefault="00F745ED">
            <w:pPr>
              <w:rPr>
                <w:bCs/>
                <w:sz w:val="20"/>
                <w:szCs w:val="18"/>
              </w:rPr>
            </w:pPr>
            <w:r w:rsidRPr="000307BC">
              <w:rPr>
                <w:bCs/>
                <w:sz w:val="20"/>
                <w:szCs w:val="18"/>
              </w:rPr>
              <w:t>ŽITA</w:t>
            </w:r>
          </w:p>
        </w:tc>
        <w:tc>
          <w:tcPr>
            <w:tcW w:w="920" w:type="dxa"/>
            <w:tcBorders>
              <w:top w:val="nil"/>
              <w:left w:val="nil"/>
              <w:bottom w:val="single" w:sz="4" w:space="0" w:color="auto"/>
              <w:right w:val="single" w:sz="4" w:space="0" w:color="auto"/>
            </w:tcBorders>
            <w:noWrap/>
            <w:vAlign w:val="bottom"/>
          </w:tcPr>
          <w:p w14:paraId="671AEAA4" w14:textId="77777777" w:rsidR="00F745ED" w:rsidRPr="000307BC" w:rsidRDefault="00F745ED">
            <w:pPr>
              <w:jc w:val="center"/>
              <w:rPr>
                <w:sz w:val="20"/>
                <w:szCs w:val="18"/>
              </w:rPr>
            </w:pPr>
            <w:r w:rsidRPr="000307BC">
              <w:rPr>
                <w:sz w:val="20"/>
                <w:szCs w:val="18"/>
              </w:rPr>
              <w:t>0</w:t>
            </w:r>
          </w:p>
        </w:tc>
        <w:tc>
          <w:tcPr>
            <w:tcW w:w="740" w:type="dxa"/>
            <w:tcBorders>
              <w:top w:val="nil"/>
              <w:left w:val="nil"/>
              <w:bottom w:val="single" w:sz="4" w:space="0" w:color="auto"/>
              <w:right w:val="single" w:sz="4" w:space="0" w:color="auto"/>
            </w:tcBorders>
            <w:noWrap/>
            <w:vAlign w:val="bottom"/>
          </w:tcPr>
          <w:p w14:paraId="0EA88D3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733F3A12" w14:textId="77777777" w:rsidR="00F745ED" w:rsidRPr="000307BC" w:rsidRDefault="00F745ED">
            <w:pPr>
              <w:jc w:val="center"/>
              <w:rPr>
                <w:sz w:val="20"/>
                <w:szCs w:val="18"/>
              </w:rPr>
            </w:pPr>
            <w:r w:rsidRPr="000307BC">
              <w:rPr>
                <w:sz w:val="20"/>
                <w:szCs w:val="18"/>
              </w:rPr>
              <w:t>40 - 60</w:t>
            </w:r>
          </w:p>
        </w:tc>
        <w:tc>
          <w:tcPr>
            <w:tcW w:w="920" w:type="dxa"/>
            <w:tcBorders>
              <w:top w:val="nil"/>
              <w:left w:val="nil"/>
              <w:bottom w:val="single" w:sz="4" w:space="0" w:color="auto"/>
              <w:right w:val="single" w:sz="4" w:space="0" w:color="auto"/>
            </w:tcBorders>
            <w:noWrap/>
            <w:vAlign w:val="bottom"/>
          </w:tcPr>
          <w:p w14:paraId="5BA3A75E"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058B178" w14:textId="77777777" w:rsidR="00F745ED" w:rsidRPr="000307BC" w:rsidRDefault="00F745ED">
            <w:pPr>
              <w:jc w:val="center"/>
              <w:rPr>
                <w:sz w:val="20"/>
                <w:szCs w:val="18"/>
              </w:rPr>
            </w:pPr>
            <w:r w:rsidRPr="000307BC">
              <w:rPr>
                <w:sz w:val="20"/>
                <w:szCs w:val="18"/>
              </w:rPr>
              <w:t>0</w:t>
            </w:r>
          </w:p>
        </w:tc>
      </w:tr>
      <w:tr w:rsidR="00F745ED" w:rsidRPr="000307BC" w14:paraId="2DA851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41A1DB9" w14:textId="77777777" w:rsidR="00F745ED" w:rsidRPr="000307BC" w:rsidRDefault="00F745ED">
            <w:pPr>
              <w:rPr>
                <w:bCs/>
                <w:sz w:val="20"/>
                <w:szCs w:val="18"/>
              </w:rPr>
            </w:pPr>
            <w:r w:rsidRPr="000307BC">
              <w:rPr>
                <w:bCs/>
                <w:sz w:val="20"/>
                <w:szCs w:val="18"/>
              </w:rPr>
              <w:t xml:space="preserve">ZELENA PRAHA PODOR, </w:t>
            </w:r>
            <w:r w:rsidRPr="000307BC">
              <w:rPr>
                <w:sz w:val="20"/>
                <w:szCs w:val="18"/>
              </w:rPr>
              <w:t>enoletna</w:t>
            </w:r>
          </w:p>
        </w:tc>
        <w:tc>
          <w:tcPr>
            <w:tcW w:w="920" w:type="dxa"/>
            <w:tcBorders>
              <w:top w:val="nil"/>
              <w:left w:val="nil"/>
              <w:bottom w:val="single" w:sz="4" w:space="0" w:color="auto"/>
              <w:right w:val="single" w:sz="4" w:space="0" w:color="auto"/>
            </w:tcBorders>
            <w:noWrap/>
            <w:vAlign w:val="bottom"/>
          </w:tcPr>
          <w:p w14:paraId="78F2E75E" w14:textId="77777777" w:rsidR="00F745ED" w:rsidRPr="000307BC" w:rsidRDefault="00F745ED">
            <w:pPr>
              <w:jc w:val="center"/>
              <w:rPr>
                <w:sz w:val="20"/>
                <w:szCs w:val="18"/>
              </w:rPr>
            </w:pPr>
            <w:r w:rsidRPr="000307BC">
              <w:rPr>
                <w:sz w:val="20"/>
                <w:szCs w:val="18"/>
              </w:rPr>
              <w:t>40 - 80</w:t>
            </w:r>
          </w:p>
        </w:tc>
        <w:tc>
          <w:tcPr>
            <w:tcW w:w="740" w:type="dxa"/>
            <w:tcBorders>
              <w:top w:val="nil"/>
              <w:left w:val="nil"/>
              <w:bottom w:val="single" w:sz="4" w:space="0" w:color="auto"/>
              <w:right w:val="single" w:sz="4" w:space="0" w:color="auto"/>
            </w:tcBorders>
            <w:noWrap/>
            <w:vAlign w:val="bottom"/>
          </w:tcPr>
          <w:p w14:paraId="19A304F3"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1E01A53D"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402CC92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112E05FC" w14:textId="77777777" w:rsidR="00F745ED" w:rsidRPr="000307BC" w:rsidRDefault="00F745ED">
            <w:pPr>
              <w:jc w:val="center"/>
              <w:rPr>
                <w:sz w:val="20"/>
                <w:szCs w:val="18"/>
              </w:rPr>
            </w:pPr>
            <w:r w:rsidRPr="000307BC">
              <w:rPr>
                <w:sz w:val="20"/>
                <w:szCs w:val="18"/>
              </w:rPr>
              <w:t>0</w:t>
            </w:r>
          </w:p>
        </w:tc>
      </w:tr>
      <w:tr w:rsidR="00F745ED" w:rsidRPr="000307BC" w14:paraId="7A60AB9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D3BB034" w14:textId="77777777" w:rsidR="00F745ED" w:rsidRPr="000307BC" w:rsidRDefault="00F745ED">
            <w:pPr>
              <w:rPr>
                <w:bCs/>
                <w:sz w:val="20"/>
                <w:szCs w:val="18"/>
              </w:rPr>
            </w:pPr>
            <w:r w:rsidRPr="000307BC">
              <w:rPr>
                <w:bCs/>
                <w:sz w:val="20"/>
                <w:szCs w:val="18"/>
              </w:rPr>
              <w:t xml:space="preserve">ZELENA PRAHA, </w:t>
            </w:r>
            <w:r w:rsidRPr="000307BC">
              <w:rPr>
                <w:sz w:val="20"/>
                <w:szCs w:val="18"/>
              </w:rPr>
              <w:t>večletna: večji delež metuljnic</w:t>
            </w:r>
          </w:p>
        </w:tc>
        <w:tc>
          <w:tcPr>
            <w:tcW w:w="920" w:type="dxa"/>
            <w:tcBorders>
              <w:top w:val="nil"/>
              <w:left w:val="nil"/>
              <w:bottom w:val="single" w:sz="4" w:space="0" w:color="auto"/>
              <w:right w:val="single" w:sz="4" w:space="0" w:color="auto"/>
            </w:tcBorders>
            <w:noWrap/>
            <w:vAlign w:val="bottom"/>
          </w:tcPr>
          <w:p w14:paraId="65E3945A" w14:textId="77777777" w:rsidR="00F745ED" w:rsidRPr="000307BC" w:rsidRDefault="00F745ED">
            <w:pPr>
              <w:jc w:val="center"/>
              <w:rPr>
                <w:sz w:val="20"/>
                <w:szCs w:val="18"/>
              </w:rPr>
            </w:pPr>
            <w:r w:rsidRPr="000307BC">
              <w:rPr>
                <w:sz w:val="20"/>
                <w:szCs w:val="18"/>
              </w:rPr>
              <w:t>60 - 100</w:t>
            </w:r>
          </w:p>
        </w:tc>
        <w:tc>
          <w:tcPr>
            <w:tcW w:w="740" w:type="dxa"/>
            <w:tcBorders>
              <w:top w:val="nil"/>
              <w:left w:val="nil"/>
              <w:bottom w:val="single" w:sz="4" w:space="0" w:color="auto"/>
              <w:right w:val="single" w:sz="4" w:space="0" w:color="auto"/>
            </w:tcBorders>
            <w:noWrap/>
            <w:vAlign w:val="bottom"/>
          </w:tcPr>
          <w:p w14:paraId="66BF3C40"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5177513E"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974AA3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BB3C385" w14:textId="77777777" w:rsidR="00F745ED" w:rsidRPr="000307BC" w:rsidRDefault="00F745ED">
            <w:pPr>
              <w:jc w:val="center"/>
              <w:rPr>
                <w:sz w:val="20"/>
                <w:szCs w:val="18"/>
              </w:rPr>
            </w:pPr>
            <w:r w:rsidRPr="000307BC">
              <w:rPr>
                <w:sz w:val="20"/>
                <w:szCs w:val="18"/>
              </w:rPr>
              <w:t>0</w:t>
            </w:r>
          </w:p>
        </w:tc>
      </w:tr>
      <w:tr w:rsidR="00F745ED" w:rsidRPr="000307BC" w14:paraId="5D24B4E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9A3BDBC"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metuljnice</w:t>
            </w:r>
          </w:p>
        </w:tc>
        <w:tc>
          <w:tcPr>
            <w:tcW w:w="920" w:type="dxa"/>
            <w:tcBorders>
              <w:top w:val="nil"/>
              <w:left w:val="nil"/>
              <w:bottom w:val="single" w:sz="4" w:space="0" w:color="auto"/>
              <w:right w:val="single" w:sz="4" w:space="0" w:color="auto"/>
            </w:tcBorders>
            <w:noWrap/>
            <w:vAlign w:val="bottom"/>
          </w:tcPr>
          <w:p w14:paraId="49B2B521" w14:textId="77777777" w:rsidR="00F745ED" w:rsidRPr="000307BC" w:rsidRDefault="00F745ED">
            <w:pPr>
              <w:jc w:val="center"/>
              <w:rPr>
                <w:sz w:val="20"/>
                <w:szCs w:val="18"/>
              </w:rPr>
            </w:pPr>
            <w:r w:rsidRPr="000307BC">
              <w:rPr>
                <w:sz w:val="20"/>
                <w:szCs w:val="18"/>
              </w:rPr>
              <w:t>30 - 60</w:t>
            </w:r>
          </w:p>
        </w:tc>
        <w:tc>
          <w:tcPr>
            <w:tcW w:w="740" w:type="dxa"/>
            <w:tcBorders>
              <w:top w:val="nil"/>
              <w:left w:val="nil"/>
              <w:bottom w:val="single" w:sz="4" w:space="0" w:color="auto"/>
              <w:right w:val="single" w:sz="4" w:space="0" w:color="auto"/>
            </w:tcBorders>
            <w:noWrap/>
            <w:vAlign w:val="bottom"/>
          </w:tcPr>
          <w:p w14:paraId="67DB990A"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E8AFD9B"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5300F81"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7FCFACCA" w14:textId="77777777" w:rsidR="00F745ED" w:rsidRPr="000307BC" w:rsidRDefault="00F745ED">
            <w:pPr>
              <w:jc w:val="center"/>
              <w:rPr>
                <w:sz w:val="20"/>
                <w:szCs w:val="18"/>
              </w:rPr>
            </w:pPr>
            <w:r w:rsidRPr="000307BC">
              <w:rPr>
                <w:sz w:val="20"/>
                <w:szCs w:val="18"/>
              </w:rPr>
              <w:t>0</w:t>
            </w:r>
          </w:p>
        </w:tc>
      </w:tr>
      <w:tr w:rsidR="00F745ED" w:rsidRPr="000307BC" w14:paraId="0F81B105"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3D9F2B"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brez metuljnic</w:t>
            </w:r>
          </w:p>
        </w:tc>
        <w:tc>
          <w:tcPr>
            <w:tcW w:w="920" w:type="dxa"/>
            <w:tcBorders>
              <w:top w:val="nil"/>
              <w:left w:val="nil"/>
              <w:bottom w:val="single" w:sz="4" w:space="0" w:color="auto"/>
              <w:right w:val="single" w:sz="4" w:space="0" w:color="auto"/>
            </w:tcBorders>
            <w:noWrap/>
            <w:vAlign w:val="bottom"/>
          </w:tcPr>
          <w:p w14:paraId="2B1021DE" w14:textId="77777777" w:rsidR="00F745ED" w:rsidRPr="000307BC" w:rsidRDefault="00F745ED">
            <w:pPr>
              <w:jc w:val="center"/>
              <w:rPr>
                <w:sz w:val="20"/>
                <w:szCs w:val="18"/>
              </w:rPr>
            </w:pPr>
            <w:r w:rsidRPr="000307BC">
              <w:rPr>
                <w:sz w:val="20"/>
                <w:szCs w:val="18"/>
              </w:rPr>
              <w:t>10 - 30</w:t>
            </w:r>
          </w:p>
        </w:tc>
        <w:tc>
          <w:tcPr>
            <w:tcW w:w="740" w:type="dxa"/>
            <w:tcBorders>
              <w:top w:val="nil"/>
              <w:left w:val="nil"/>
              <w:bottom w:val="single" w:sz="4" w:space="0" w:color="auto"/>
              <w:right w:val="single" w:sz="4" w:space="0" w:color="auto"/>
            </w:tcBorders>
            <w:noWrap/>
            <w:vAlign w:val="bottom"/>
          </w:tcPr>
          <w:p w14:paraId="24F0150C"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29642735"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0240D86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0CBB7B9B" w14:textId="77777777" w:rsidR="00F745ED" w:rsidRPr="000307BC" w:rsidRDefault="00F745ED">
            <w:pPr>
              <w:jc w:val="center"/>
              <w:rPr>
                <w:sz w:val="20"/>
                <w:szCs w:val="18"/>
              </w:rPr>
            </w:pPr>
            <w:r w:rsidRPr="000307BC">
              <w:rPr>
                <w:sz w:val="20"/>
                <w:szCs w:val="18"/>
              </w:rPr>
              <w:t>0</w:t>
            </w:r>
          </w:p>
        </w:tc>
      </w:tr>
      <w:tr w:rsidR="00F745ED" w:rsidRPr="000307BC" w14:paraId="5FC6A52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D70D0C3" w14:textId="77777777" w:rsidR="00F745ED" w:rsidRPr="000307BC" w:rsidRDefault="00F745ED">
            <w:pPr>
              <w:rPr>
                <w:bCs/>
                <w:sz w:val="20"/>
                <w:szCs w:val="18"/>
              </w:rPr>
            </w:pPr>
            <w:r w:rsidRPr="000307BC">
              <w:rPr>
                <w:bCs/>
                <w:sz w:val="20"/>
                <w:szCs w:val="18"/>
              </w:rPr>
              <w:t>KUMARE ZA VLAGANJE</w:t>
            </w:r>
          </w:p>
        </w:tc>
        <w:tc>
          <w:tcPr>
            <w:tcW w:w="920" w:type="dxa"/>
            <w:tcBorders>
              <w:top w:val="nil"/>
              <w:left w:val="nil"/>
              <w:bottom w:val="single" w:sz="4" w:space="0" w:color="auto"/>
              <w:right w:val="single" w:sz="4" w:space="0" w:color="auto"/>
            </w:tcBorders>
            <w:noWrap/>
            <w:vAlign w:val="bottom"/>
          </w:tcPr>
          <w:p w14:paraId="6C05D67D" w14:textId="77777777" w:rsidR="00F745ED" w:rsidRPr="000307BC" w:rsidRDefault="00F745ED">
            <w:pPr>
              <w:jc w:val="center"/>
              <w:rPr>
                <w:sz w:val="20"/>
                <w:szCs w:val="18"/>
              </w:rPr>
            </w:pPr>
            <w:r w:rsidRPr="000307BC">
              <w:rPr>
                <w:sz w:val="20"/>
                <w:szCs w:val="18"/>
              </w:rPr>
              <w:t>90 - 110</w:t>
            </w:r>
          </w:p>
        </w:tc>
        <w:tc>
          <w:tcPr>
            <w:tcW w:w="740" w:type="dxa"/>
            <w:tcBorders>
              <w:top w:val="nil"/>
              <w:left w:val="nil"/>
              <w:bottom w:val="single" w:sz="4" w:space="0" w:color="auto"/>
              <w:right w:val="single" w:sz="4" w:space="0" w:color="auto"/>
            </w:tcBorders>
            <w:noWrap/>
            <w:vAlign w:val="bottom"/>
          </w:tcPr>
          <w:p w14:paraId="37027591"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746514C3"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4DA7BEB"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2CD0C29C" w14:textId="77777777" w:rsidR="00F745ED" w:rsidRPr="000307BC" w:rsidRDefault="00F745ED">
            <w:pPr>
              <w:jc w:val="center"/>
              <w:rPr>
                <w:sz w:val="20"/>
                <w:szCs w:val="18"/>
              </w:rPr>
            </w:pPr>
            <w:r w:rsidRPr="000307BC">
              <w:rPr>
                <w:sz w:val="20"/>
                <w:szCs w:val="18"/>
              </w:rPr>
              <w:t>30</w:t>
            </w:r>
          </w:p>
        </w:tc>
      </w:tr>
      <w:tr w:rsidR="00F745ED" w:rsidRPr="000307BC" w14:paraId="27E3EFE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2BA91C6" w14:textId="77777777" w:rsidR="00F745ED" w:rsidRPr="000307BC" w:rsidRDefault="00F745ED">
            <w:pPr>
              <w:rPr>
                <w:bCs/>
                <w:sz w:val="20"/>
                <w:szCs w:val="18"/>
              </w:rPr>
            </w:pPr>
            <w:r w:rsidRPr="000307BC">
              <w:rPr>
                <w:bCs/>
                <w:sz w:val="20"/>
                <w:szCs w:val="18"/>
              </w:rPr>
              <w:t xml:space="preserve">SOLATNE KUMARE, </w:t>
            </w:r>
            <w:r w:rsidRPr="000307BC">
              <w:rPr>
                <w:sz w:val="20"/>
                <w:szCs w:val="18"/>
              </w:rPr>
              <w:t>na prostem</w:t>
            </w:r>
          </w:p>
        </w:tc>
        <w:tc>
          <w:tcPr>
            <w:tcW w:w="920" w:type="dxa"/>
            <w:tcBorders>
              <w:top w:val="nil"/>
              <w:left w:val="nil"/>
              <w:bottom w:val="single" w:sz="4" w:space="0" w:color="auto"/>
              <w:right w:val="single" w:sz="4" w:space="0" w:color="auto"/>
            </w:tcBorders>
            <w:noWrap/>
            <w:vAlign w:val="bottom"/>
          </w:tcPr>
          <w:p w14:paraId="2A773325" w14:textId="77777777" w:rsidR="00F745ED" w:rsidRPr="000307BC" w:rsidRDefault="00F745ED">
            <w:pPr>
              <w:jc w:val="center"/>
              <w:rPr>
                <w:sz w:val="20"/>
                <w:szCs w:val="18"/>
              </w:rPr>
            </w:pPr>
            <w:r w:rsidRPr="000307BC">
              <w:rPr>
                <w:sz w:val="20"/>
                <w:szCs w:val="18"/>
              </w:rPr>
              <w:t>110</w:t>
            </w:r>
          </w:p>
        </w:tc>
        <w:tc>
          <w:tcPr>
            <w:tcW w:w="740" w:type="dxa"/>
            <w:tcBorders>
              <w:top w:val="nil"/>
              <w:left w:val="nil"/>
              <w:bottom w:val="single" w:sz="4" w:space="0" w:color="auto"/>
              <w:right w:val="single" w:sz="4" w:space="0" w:color="auto"/>
            </w:tcBorders>
            <w:noWrap/>
            <w:vAlign w:val="bottom"/>
          </w:tcPr>
          <w:p w14:paraId="39F1E098"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0F41EC02"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F07B276"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15563961" w14:textId="77777777" w:rsidR="00F745ED" w:rsidRPr="000307BC" w:rsidRDefault="00F745ED">
            <w:pPr>
              <w:jc w:val="center"/>
              <w:rPr>
                <w:sz w:val="20"/>
                <w:szCs w:val="18"/>
              </w:rPr>
            </w:pPr>
            <w:r w:rsidRPr="000307BC">
              <w:rPr>
                <w:sz w:val="20"/>
                <w:szCs w:val="18"/>
              </w:rPr>
              <w:t>30</w:t>
            </w:r>
          </w:p>
        </w:tc>
      </w:tr>
      <w:tr w:rsidR="00F745ED" w:rsidRPr="000307BC" w14:paraId="1EE332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E77CE41" w14:textId="77777777" w:rsidR="00F745ED" w:rsidRPr="000307BC" w:rsidRDefault="00F745ED">
            <w:pPr>
              <w:rPr>
                <w:bCs/>
                <w:sz w:val="20"/>
                <w:szCs w:val="18"/>
              </w:rPr>
            </w:pPr>
            <w:r w:rsidRPr="000307BC">
              <w:rPr>
                <w:bCs/>
                <w:sz w:val="20"/>
                <w:szCs w:val="18"/>
              </w:rPr>
              <w:t xml:space="preserve">SOLATNE KUMARE, </w:t>
            </w:r>
            <w:r w:rsidRPr="000307BC">
              <w:rPr>
                <w:sz w:val="20"/>
                <w:szCs w:val="18"/>
              </w:rPr>
              <w:t>v rastlinjaku</w:t>
            </w:r>
          </w:p>
        </w:tc>
        <w:tc>
          <w:tcPr>
            <w:tcW w:w="920" w:type="dxa"/>
            <w:tcBorders>
              <w:top w:val="nil"/>
              <w:left w:val="nil"/>
              <w:bottom w:val="single" w:sz="4" w:space="0" w:color="auto"/>
              <w:right w:val="single" w:sz="4" w:space="0" w:color="auto"/>
            </w:tcBorders>
            <w:noWrap/>
            <w:vAlign w:val="bottom"/>
          </w:tcPr>
          <w:p w14:paraId="0530832F" w14:textId="77777777" w:rsidR="00F745ED" w:rsidRPr="000307BC" w:rsidRDefault="00F745ED">
            <w:pPr>
              <w:jc w:val="center"/>
              <w:rPr>
                <w:sz w:val="20"/>
                <w:szCs w:val="18"/>
              </w:rPr>
            </w:pPr>
            <w:r w:rsidRPr="000307BC">
              <w:rPr>
                <w:sz w:val="20"/>
                <w:szCs w:val="18"/>
              </w:rPr>
              <w:t>120</w:t>
            </w:r>
          </w:p>
        </w:tc>
        <w:tc>
          <w:tcPr>
            <w:tcW w:w="740" w:type="dxa"/>
            <w:tcBorders>
              <w:top w:val="nil"/>
              <w:left w:val="nil"/>
              <w:bottom w:val="single" w:sz="4" w:space="0" w:color="auto"/>
              <w:right w:val="single" w:sz="4" w:space="0" w:color="auto"/>
            </w:tcBorders>
            <w:noWrap/>
            <w:vAlign w:val="bottom"/>
          </w:tcPr>
          <w:p w14:paraId="31256762" w14:textId="77777777" w:rsidR="00F745ED" w:rsidRPr="000307BC" w:rsidRDefault="00F745ED">
            <w:pPr>
              <w:jc w:val="center"/>
              <w:rPr>
                <w:sz w:val="20"/>
                <w:szCs w:val="18"/>
              </w:rPr>
            </w:pPr>
            <w:r w:rsidRPr="000307BC">
              <w:rPr>
                <w:sz w:val="20"/>
                <w:szCs w:val="18"/>
              </w:rPr>
              <w:t>40</w:t>
            </w:r>
          </w:p>
        </w:tc>
        <w:tc>
          <w:tcPr>
            <w:tcW w:w="920" w:type="dxa"/>
            <w:tcBorders>
              <w:top w:val="nil"/>
              <w:left w:val="nil"/>
              <w:bottom w:val="single" w:sz="4" w:space="0" w:color="auto"/>
              <w:right w:val="single" w:sz="4" w:space="0" w:color="auto"/>
            </w:tcBorders>
            <w:noWrap/>
            <w:vAlign w:val="bottom"/>
          </w:tcPr>
          <w:p w14:paraId="02FBF51E" w14:textId="77777777" w:rsidR="00F745ED" w:rsidRPr="000307BC" w:rsidRDefault="00F745ED">
            <w:pPr>
              <w:jc w:val="center"/>
              <w:rPr>
                <w:sz w:val="20"/>
                <w:szCs w:val="18"/>
              </w:rPr>
            </w:pPr>
            <w:r w:rsidRPr="000307BC">
              <w:rPr>
                <w:sz w:val="20"/>
                <w:szCs w:val="18"/>
              </w:rPr>
              <w:t>160</w:t>
            </w:r>
          </w:p>
        </w:tc>
        <w:tc>
          <w:tcPr>
            <w:tcW w:w="920" w:type="dxa"/>
            <w:tcBorders>
              <w:top w:val="nil"/>
              <w:left w:val="nil"/>
              <w:bottom w:val="single" w:sz="4" w:space="0" w:color="auto"/>
              <w:right w:val="single" w:sz="4" w:space="0" w:color="auto"/>
            </w:tcBorders>
            <w:noWrap/>
            <w:vAlign w:val="bottom"/>
          </w:tcPr>
          <w:p w14:paraId="16F74390" w14:textId="77777777" w:rsidR="00F745ED" w:rsidRPr="000307BC" w:rsidRDefault="00F745ED">
            <w:pPr>
              <w:jc w:val="center"/>
              <w:rPr>
                <w:sz w:val="20"/>
                <w:szCs w:val="18"/>
              </w:rPr>
            </w:pPr>
            <w:r w:rsidRPr="000307BC">
              <w:rPr>
                <w:sz w:val="20"/>
                <w:szCs w:val="18"/>
              </w:rPr>
              <w:t>240</w:t>
            </w:r>
          </w:p>
        </w:tc>
        <w:tc>
          <w:tcPr>
            <w:tcW w:w="1008" w:type="dxa"/>
            <w:tcBorders>
              <w:top w:val="nil"/>
              <w:left w:val="nil"/>
              <w:bottom w:val="single" w:sz="4" w:space="0" w:color="auto"/>
              <w:right w:val="double" w:sz="6" w:space="0" w:color="auto"/>
            </w:tcBorders>
            <w:noWrap/>
            <w:vAlign w:val="bottom"/>
          </w:tcPr>
          <w:p w14:paraId="26E79F9E" w14:textId="77777777" w:rsidR="00F745ED" w:rsidRPr="000307BC" w:rsidRDefault="00F745ED">
            <w:pPr>
              <w:jc w:val="center"/>
              <w:rPr>
                <w:sz w:val="20"/>
                <w:szCs w:val="18"/>
              </w:rPr>
            </w:pPr>
            <w:r w:rsidRPr="000307BC">
              <w:rPr>
                <w:sz w:val="20"/>
                <w:szCs w:val="18"/>
              </w:rPr>
              <w:t>35</w:t>
            </w:r>
          </w:p>
        </w:tc>
      </w:tr>
      <w:tr w:rsidR="00F745ED" w:rsidRPr="000307BC" w14:paraId="0DB450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D1A6093" w14:textId="77777777" w:rsidR="00F745ED" w:rsidRPr="000307BC" w:rsidRDefault="00F745ED">
            <w:pPr>
              <w:rPr>
                <w:bCs/>
                <w:sz w:val="20"/>
                <w:szCs w:val="18"/>
              </w:rPr>
            </w:pPr>
            <w:r w:rsidRPr="000307BC">
              <w:rPr>
                <w:bCs/>
                <w:sz w:val="20"/>
                <w:szCs w:val="18"/>
              </w:rPr>
              <w:t xml:space="preserve">CVETAČA, </w:t>
            </w:r>
            <w:r w:rsidRPr="000307BC">
              <w:rPr>
                <w:sz w:val="20"/>
                <w:szCs w:val="18"/>
              </w:rPr>
              <w:t>zgodnja in pozna</w:t>
            </w:r>
          </w:p>
        </w:tc>
        <w:tc>
          <w:tcPr>
            <w:tcW w:w="920" w:type="dxa"/>
            <w:tcBorders>
              <w:top w:val="nil"/>
              <w:left w:val="nil"/>
              <w:bottom w:val="single" w:sz="4" w:space="0" w:color="auto"/>
              <w:right w:val="single" w:sz="4" w:space="0" w:color="auto"/>
            </w:tcBorders>
            <w:noWrap/>
            <w:vAlign w:val="bottom"/>
          </w:tcPr>
          <w:p w14:paraId="47F79436" w14:textId="77777777" w:rsidR="00F745ED" w:rsidRPr="000307BC" w:rsidRDefault="00F745ED">
            <w:pPr>
              <w:jc w:val="center"/>
              <w:rPr>
                <w:sz w:val="20"/>
                <w:szCs w:val="18"/>
              </w:rPr>
            </w:pPr>
            <w:r w:rsidRPr="000307BC">
              <w:rPr>
                <w:sz w:val="20"/>
                <w:szCs w:val="18"/>
              </w:rPr>
              <w:t>110 - 130</w:t>
            </w:r>
          </w:p>
        </w:tc>
        <w:tc>
          <w:tcPr>
            <w:tcW w:w="740" w:type="dxa"/>
            <w:tcBorders>
              <w:top w:val="nil"/>
              <w:left w:val="nil"/>
              <w:bottom w:val="single" w:sz="4" w:space="0" w:color="auto"/>
              <w:right w:val="single" w:sz="4" w:space="0" w:color="auto"/>
            </w:tcBorders>
            <w:noWrap/>
            <w:vAlign w:val="bottom"/>
          </w:tcPr>
          <w:p w14:paraId="7FFDA6EB" w14:textId="77777777" w:rsidR="00F745ED" w:rsidRPr="000307BC" w:rsidRDefault="00F745ED">
            <w:pPr>
              <w:jc w:val="center"/>
              <w:rPr>
                <w:sz w:val="20"/>
                <w:szCs w:val="18"/>
              </w:rPr>
            </w:pPr>
            <w:r w:rsidRPr="000307BC">
              <w:rPr>
                <w:sz w:val="20"/>
                <w:szCs w:val="18"/>
              </w:rPr>
              <w:t>35 - 42</w:t>
            </w:r>
          </w:p>
        </w:tc>
        <w:tc>
          <w:tcPr>
            <w:tcW w:w="920" w:type="dxa"/>
            <w:tcBorders>
              <w:top w:val="nil"/>
              <w:left w:val="nil"/>
              <w:bottom w:val="single" w:sz="4" w:space="0" w:color="auto"/>
              <w:right w:val="single" w:sz="4" w:space="0" w:color="auto"/>
            </w:tcBorders>
            <w:noWrap/>
            <w:vAlign w:val="bottom"/>
          </w:tcPr>
          <w:p w14:paraId="40F97444" w14:textId="77777777" w:rsidR="00F745ED" w:rsidRPr="000307BC" w:rsidRDefault="00F745ED">
            <w:pPr>
              <w:jc w:val="center"/>
              <w:rPr>
                <w:sz w:val="20"/>
                <w:szCs w:val="18"/>
              </w:rPr>
            </w:pPr>
            <w:r w:rsidRPr="000307BC">
              <w:rPr>
                <w:sz w:val="20"/>
                <w:szCs w:val="18"/>
              </w:rPr>
              <w:t>108 - 130</w:t>
            </w:r>
          </w:p>
        </w:tc>
        <w:tc>
          <w:tcPr>
            <w:tcW w:w="920" w:type="dxa"/>
            <w:tcBorders>
              <w:top w:val="nil"/>
              <w:left w:val="nil"/>
              <w:bottom w:val="single" w:sz="4" w:space="0" w:color="auto"/>
              <w:right w:val="single" w:sz="4" w:space="0" w:color="auto"/>
            </w:tcBorders>
            <w:noWrap/>
            <w:vAlign w:val="bottom"/>
          </w:tcPr>
          <w:p w14:paraId="3CEE27F3" w14:textId="77777777" w:rsidR="00F745ED" w:rsidRPr="000307BC" w:rsidRDefault="00F745ED">
            <w:pPr>
              <w:jc w:val="center"/>
              <w:rPr>
                <w:sz w:val="20"/>
                <w:szCs w:val="18"/>
              </w:rPr>
            </w:pPr>
            <w:r w:rsidRPr="000307BC">
              <w:rPr>
                <w:sz w:val="20"/>
                <w:szCs w:val="18"/>
              </w:rPr>
              <w:t>54 - 50</w:t>
            </w:r>
          </w:p>
        </w:tc>
        <w:tc>
          <w:tcPr>
            <w:tcW w:w="1008" w:type="dxa"/>
            <w:tcBorders>
              <w:top w:val="nil"/>
              <w:left w:val="nil"/>
              <w:bottom w:val="single" w:sz="4" w:space="0" w:color="auto"/>
              <w:right w:val="double" w:sz="6" w:space="0" w:color="auto"/>
            </w:tcBorders>
            <w:noWrap/>
            <w:vAlign w:val="bottom"/>
          </w:tcPr>
          <w:p w14:paraId="177F678D" w14:textId="77777777" w:rsidR="00F745ED" w:rsidRPr="000307BC" w:rsidRDefault="00F745ED">
            <w:pPr>
              <w:jc w:val="center"/>
              <w:rPr>
                <w:sz w:val="20"/>
                <w:szCs w:val="18"/>
              </w:rPr>
            </w:pPr>
            <w:r w:rsidRPr="000307BC">
              <w:rPr>
                <w:sz w:val="20"/>
                <w:szCs w:val="18"/>
              </w:rPr>
              <w:t>14 - 17</w:t>
            </w:r>
          </w:p>
        </w:tc>
      </w:tr>
      <w:tr w:rsidR="00F745ED" w:rsidRPr="000307BC" w14:paraId="61B84C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9862A78" w14:textId="77777777" w:rsidR="00F745ED" w:rsidRPr="000307BC" w:rsidRDefault="00F745ED">
            <w:pPr>
              <w:rPr>
                <w:bCs/>
                <w:sz w:val="20"/>
                <w:szCs w:val="18"/>
              </w:rPr>
            </w:pPr>
            <w:r w:rsidRPr="000307BC">
              <w:rPr>
                <w:bCs/>
                <w:sz w:val="20"/>
                <w:szCs w:val="18"/>
              </w:rPr>
              <w:t xml:space="preserve">KORENČEK, </w:t>
            </w:r>
            <w:r w:rsidRPr="000307BC">
              <w:rPr>
                <w:sz w:val="20"/>
                <w:szCs w:val="18"/>
              </w:rPr>
              <w:t>v šopkih, spomladi, jeseni</w:t>
            </w:r>
          </w:p>
        </w:tc>
        <w:tc>
          <w:tcPr>
            <w:tcW w:w="920" w:type="dxa"/>
            <w:tcBorders>
              <w:top w:val="nil"/>
              <w:left w:val="nil"/>
              <w:bottom w:val="single" w:sz="4" w:space="0" w:color="auto"/>
              <w:right w:val="single" w:sz="4" w:space="0" w:color="auto"/>
            </w:tcBorders>
            <w:noWrap/>
            <w:vAlign w:val="bottom"/>
          </w:tcPr>
          <w:p w14:paraId="0B1832B6" w14:textId="77777777" w:rsidR="00F745ED" w:rsidRPr="000307BC" w:rsidRDefault="00F745ED">
            <w:pPr>
              <w:jc w:val="center"/>
              <w:rPr>
                <w:sz w:val="20"/>
                <w:szCs w:val="18"/>
              </w:rPr>
            </w:pPr>
            <w:r w:rsidRPr="000307BC">
              <w:rPr>
                <w:sz w:val="20"/>
                <w:szCs w:val="18"/>
              </w:rPr>
              <w:t>14 - 40</w:t>
            </w:r>
          </w:p>
        </w:tc>
        <w:tc>
          <w:tcPr>
            <w:tcW w:w="740" w:type="dxa"/>
            <w:tcBorders>
              <w:top w:val="nil"/>
              <w:left w:val="nil"/>
              <w:bottom w:val="single" w:sz="4" w:space="0" w:color="auto"/>
              <w:right w:val="single" w:sz="4" w:space="0" w:color="auto"/>
            </w:tcBorders>
            <w:noWrap/>
            <w:vAlign w:val="bottom"/>
          </w:tcPr>
          <w:p w14:paraId="3A5E1FEC" w14:textId="77777777" w:rsidR="00F745ED" w:rsidRPr="000307BC" w:rsidRDefault="00F745ED">
            <w:pPr>
              <w:jc w:val="center"/>
              <w:rPr>
                <w:sz w:val="20"/>
                <w:szCs w:val="18"/>
              </w:rPr>
            </w:pPr>
            <w:r w:rsidRPr="000307BC">
              <w:rPr>
                <w:sz w:val="20"/>
                <w:szCs w:val="18"/>
              </w:rPr>
              <w:t>8 - 10</w:t>
            </w:r>
          </w:p>
        </w:tc>
        <w:tc>
          <w:tcPr>
            <w:tcW w:w="920" w:type="dxa"/>
            <w:tcBorders>
              <w:top w:val="nil"/>
              <w:left w:val="nil"/>
              <w:bottom w:val="single" w:sz="4" w:space="0" w:color="auto"/>
              <w:right w:val="single" w:sz="4" w:space="0" w:color="auto"/>
            </w:tcBorders>
            <w:noWrap/>
            <w:vAlign w:val="bottom"/>
          </w:tcPr>
          <w:p w14:paraId="47FB763A" w14:textId="77777777" w:rsidR="00F745ED" w:rsidRPr="000307BC" w:rsidRDefault="00F745ED">
            <w:pPr>
              <w:jc w:val="center"/>
              <w:rPr>
                <w:sz w:val="20"/>
                <w:szCs w:val="18"/>
              </w:rPr>
            </w:pPr>
            <w:r w:rsidRPr="000307BC">
              <w:rPr>
                <w:sz w:val="20"/>
                <w:szCs w:val="18"/>
              </w:rPr>
              <w:t>35 - 50</w:t>
            </w:r>
          </w:p>
        </w:tc>
        <w:tc>
          <w:tcPr>
            <w:tcW w:w="920" w:type="dxa"/>
            <w:tcBorders>
              <w:top w:val="nil"/>
              <w:left w:val="nil"/>
              <w:bottom w:val="single" w:sz="4" w:space="0" w:color="auto"/>
              <w:right w:val="single" w:sz="4" w:space="0" w:color="auto"/>
            </w:tcBorders>
            <w:noWrap/>
            <w:vAlign w:val="bottom"/>
          </w:tcPr>
          <w:p w14:paraId="14F37294" w14:textId="77777777" w:rsidR="00F745ED" w:rsidRPr="000307BC" w:rsidRDefault="00F745ED">
            <w:pPr>
              <w:jc w:val="center"/>
              <w:rPr>
                <w:sz w:val="20"/>
                <w:szCs w:val="18"/>
              </w:rPr>
            </w:pPr>
            <w:r w:rsidRPr="000307BC">
              <w:rPr>
                <w:sz w:val="20"/>
                <w:szCs w:val="18"/>
              </w:rPr>
              <w:t>18 - 25</w:t>
            </w:r>
          </w:p>
        </w:tc>
        <w:tc>
          <w:tcPr>
            <w:tcW w:w="1008" w:type="dxa"/>
            <w:tcBorders>
              <w:top w:val="nil"/>
              <w:left w:val="nil"/>
              <w:bottom w:val="single" w:sz="4" w:space="0" w:color="auto"/>
              <w:right w:val="double" w:sz="6" w:space="0" w:color="auto"/>
            </w:tcBorders>
            <w:noWrap/>
            <w:vAlign w:val="bottom"/>
          </w:tcPr>
          <w:p w14:paraId="5A7F53A2" w14:textId="77777777" w:rsidR="00F745ED" w:rsidRPr="000307BC" w:rsidRDefault="00F745ED">
            <w:pPr>
              <w:jc w:val="center"/>
              <w:rPr>
                <w:sz w:val="20"/>
                <w:szCs w:val="18"/>
              </w:rPr>
            </w:pPr>
            <w:r w:rsidRPr="000307BC">
              <w:rPr>
                <w:sz w:val="20"/>
                <w:szCs w:val="18"/>
              </w:rPr>
              <w:t>7 - 10</w:t>
            </w:r>
          </w:p>
        </w:tc>
      </w:tr>
      <w:tr w:rsidR="00F745ED" w:rsidRPr="000307BC" w14:paraId="045AA9D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663BA4E" w14:textId="77777777" w:rsidR="00F745ED" w:rsidRPr="000307BC" w:rsidRDefault="00F745ED">
            <w:pPr>
              <w:rPr>
                <w:bCs/>
                <w:sz w:val="20"/>
                <w:szCs w:val="18"/>
              </w:rPr>
            </w:pPr>
            <w:r w:rsidRPr="000307BC">
              <w:rPr>
                <w:bCs/>
                <w:sz w:val="20"/>
                <w:szCs w:val="18"/>
              </w:rPr>
              <w:t xml:space="preserve">KORENČEK, </w:t>
            </w:r>
            <w:r w:rsidRPr="000307BC">
              <w:rPr>
                <w:sz w:val="20"/>
                <w:szCs w:val="18"/>
              </w:rPr>
              <w:t>za skladiščenje</w:t>
            </w:r>
          </w:p>
        </w:tc>
        <w:tc>
          <w:tcPr>
            <w:tcW w:w="920" w:type="dxa"/>
            <w:tcBorders>
              <w:top w:val="nil"/>
              <w:left w:val="nil"/>
              <w:bottom w:val="single" w:sz="4" w:space="0" w:color="auto"/>
              <w:right w:val="single" w:sz="4" w:space="0" w:color="auto"/>
            </w:tcBorders>
            <w:noWrap/>
            <w:vAlign w:val="bottom"/>
          </w:tcPr>
          <w:p w14:paraId="6AEF3A85" w14:textId="77777777" w:rsidR="00F745ED" w:rsidRPr="000307BC" w:rsidRDefault="00F745ED">
            <w:pPr>
              <w:jc w:val="center"/>
              <w:rPr>
                <w:sz w:val="20"/>
                <w:szCs w:val="18"/>
              </w:rPr>
            </w:pPr>
            <w:r w:rsidRPr="000307BC">
              <w:rPr>
                <w:sz w:val="20"/>
                <w:szCs w:val="18"/>
              </w:rPr>
              <w:t>50 - 60</w:t>
            </w:r>
          </w:p>
        </w:tc>
        <w:tc>
          <w:tcPr>
            <w:tcW w:w="740" w:type="dxa"/>
            <w:tcBorders>
              <w:top w:val="nil"/>
              <w:left w:val="nil"/>
              <w:bottom w:val="single" w:sz="4" w:space="0" w:color="auto"/>
              <w:right w:val="single" w:sz="4" w:space="0" w:color="auto"/>
            </w:tcBorders>
            <w:noWrap/>
            <w:vAlign w:val="bottom"/>
          </w:tcPr>
          <w:p w14:paraId="76A4E7A4" w14:textId="77777777" w:rsidR="00F745ED" w:rsidRPr="000307BC" w:rsidRDefault="00F745ED">
            <w:pPr>
              <w:jc w:val="center"/>
              <w:rPr>
                <w:sz w:val="20"/>
                <w:szCs w:val="18"/>
              </w:rPr>
            </w:pPr>
            <w:r w:rsidRPr="000307BC">
              <w:rPr>
                <w:sz w:val="20"/>
                <w:szCs w:val="18"/>
              </w:rPr>
              <w:t>18</w:t>
            </w:r>
          </w:p>
        </w:tc>
        <w:tc>
          <w:tcPr>
            <w:tcW w:w="920" w:type="dxa"/>
            <w:tcBorders>
              <w:top w:val="nil"/>
              <w:left w:val="nil"/>
              <w:bottom w:val="single" w:sz="4" w:space="0" w:color="auto"/>
              <w:right w:val="single" w:sz="4" w:space="0" w:color="auto"/>
            </w:tcBorders>
            <w:noWrap/>
            <w:vAlign w:val="bottom"/>
          </w:tcPr>
          <w:p w14:paraId="2F576B00" w14:textId="77777777" w:rsidR="00F745ED" w:rsidRPr="000307BC" w:rsidRDefault="00F745ED">
            <w:pPr>
              <w:jc w:val="center"/>
              <w:rPr>
                <w:sz w:val="20"/>
                <w:szCs w:val="18"/>
              </w:rPr>
            </w:pPr>
            <w:r w:rsidRPr="000307BC">
              <w:rPr>
                <w:sz w:val="20"/>
                <w:szCs w:val="18"/>
              </w:rPr>
              <w:t>80</w:t>
            </w:r>
          </w:p>
        </w:tc>
        <w:tc>
          <w:tcPr>
            <w:tcW w:w="920" w:type="dxa"/>
            <w:tcBorders>
              <w:top w:val="nil"/>
              <w:left w:val="nil"/>
              <w:bottom w:val="single" w:sz="4" w:space="0" w:color="auto"/>
              <w:right w:val="single" w:sz="4" w:space="0" w:color="auto"/>
            </w:tcBorders>
            <w:noWrap/>
            <w:vAlign w:val="bottom"/>
          </w:tcPr>
          <w:p w14:paraId="47B0B28B" w14:textId="77777777" w:rsidR="00F745ED" w:rsidRPr="000307BC" w:rsidRDefault="00F745ED">
            <w:pPr>
              <w:jc w:val="center"/>
              <w:rPr>
                <w:sz w:val="20"/>
                <w:szCs w:val="18"/>
              </w:rPr>
            </w:pPr>
            <w:r w:rsidRPr="000307BC">
              <w:rPr>
                <w:sz w:val="20"/>
                <w:szCs w:val="18"/>
              </w:rPr>
              <w:t>50</w:t>
            </w:r>
          </w:p>
        </w:tc>
        <w:tc>
          <w:tcPr>
            <w:tcW w:w="1008" w:type="dxa"/>
            <w:tcBorders>
              <w:top w:val="nil"/>
              <w:left w:val="nil"/>
              <w:bottom w:val="single" w:sz="4" w:space="0" w:color="auto"/>
              <w:right w:val="double" w:sz="6" w:space="0" w:color="auto"/>
            </w:tcBorders>
            <w:noWrap/>
            <w:vAlign w:val="bottom"/>
          </w:tcPr>
          <w:p w14:paraId="60BE6CA4" w14:textId="77777777" w:rsidR="00F745ED" w:rsidRPr="000307BC" w:rsidRDefault="00F745ED">
            <w:pPr>
              <w:jc w:val="center"/>
              <w:rPr>
                <w:sz w:val="20"/>
                <w:szCs w:val="18"/>
              </w:rPr>
            </w:pPr>
            <w:r w:rsidRPr="000307BC">
              <w:rPr>
                <w:sz w:val="20"/>
                <w:szCs w:val="18"/>
              </w:rPr>
              <w:t>20</w:t>
            </w:r>
          </w:p>
        </w:tc>
      </w:tr>
      <w:tr w:rsidR="00F745ED" w:rsidRPr="000307BC" w14:paraId="38CC8F9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337EC5" w14:textId="77777777" w:rsidR="00F745ED" w:rsidRPr="000307BC" w:rsidRDefault="00F745ED">
            <w:pPr>
              <w:rPr>
                <w:bCs/>
                <w:sz w:val="20"/>
                <w:szCs w:val="18"/>
              </w:rPr>
            </w:pPr>
            <w:r w:rsidRPr="000307BC">
              <w:rPr>
                <w:bCs/>
                <w:sz w:val="20"/>
                <w:szCs w:val="18"/>
              </w:rPr>
              <w:t xml:space="preserve">KORENČEK, </w:t>
            </w:r>
            <w:r w:rsidRPr="000307BC">
              <w:rPr>
                <w:sz w:val="20"/>
                <w:szCs w:val="18"/>
              </w:rPr>
              <w:t>za svežo porabo-na foliji, spomladi, jeseni</w:t>
            </w:r>
          </w:p>
        </w:tc>
        <w:tc>
          <w:tcPr>
            <w:tcW w:w="920" w:type="dxa"/>
            <w:tcBorders>
              <w:top w:val="nil"/>
              <w:left w:val="nil"/>
              <w:bottom w:val="single" w:sz="4" w:space="0" w:color="auto"/>
              <w:right w:val="single" w:sz="4" w:space="0" w:color="auto"/>
            </w:tcBorders>
            <w:noWrap/>
            <w:vAlign w:val="bottom"/>
          </w:tcPr>
          <w:p w14:paraId="43930C3B" w14:textId="77777777" w:rsidR="00F745ED" w:rsidRPr="000307BC" w:rsidRDefault="00F745ED">
            <w:pPr>
              <w:jc w:val="center"/>
              <w:rPr>
                <w:sz w:val="20"/>
                <w:szCs w:val="18"/>
              </w:rPr>
            </w:pPr>
            <w:r w:rsidRPr="000307BC">
              <w:rPr>
                <w:sz w:val="20"/>
                <w:szCs w:val="18"/>
              </w:rPr>
              <w:t>40</w:t>
            </w:r>
          </w:p>
        </w:tc>
        <w:tc>
          <w:tcPr>
            <w:tcW w:w="740" w:type="dxa"/>
            <w:tcBorders>
              <w:top w:val="nil"/>
              <w:left w:val="nil"/>
              <w:bottom w:val="single" w:sz="4" w:space="0" w:color="auto"/>
              <w:right w:val="single" w:sz="4" w:space="0" w:color="auto"/>
            </w:tcBorders>
            <w:noWrap/>
            <w:vAlign w:val="bottom"/>
          </w:tcPr>
          <w:p w14:paraId="7B4903E7"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3B27B845"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7DD4F293" w14:textId="77777777" w:rsidR="00F745ED" w:rsidRPr="000307BC" w:rsidRDefault="00F745ED">
            <w:pPr>
              <w:jc w:val="center"/>
              <w:rPr>
                <w:sz w:val="20"/>
                <w:szCs w:val="18"/>
              </w:rPr>
            </w:pPr>
            <w:r w:rsidRPr="000307BC">
              <w:rPr>
                <w:sz w:val="20"/>
                <w:szCs w:val="18"/>
              </w:rPr>
              <w:t>35</w:t>
            </w:r>
          </w:p>
        </w:tc>
        <w:tc>
          <w:tcPr>
            <w:tcW w:w="1008" w:type="dxa"/>
            <w:tcBorders>
              <w:top w:val="nil"/>
              <w:left w:val="nil"/>
              <w:bottom w:val="single" w:sz="4" w:space="0" w:color="auto"/>
              <w:right w:val="double" w:sz="6" w:space="0" w:color="auto"/>
            </w:tcBorders>
            <w:noWrap/>
            <w:vAlign w:val="bottom"/>
          </w:tcPr>
          <w:p w14:paraId="6D6AE47D" w14:textId="77777777" w:rsidR="00F745ED" w:rsidRPr="000307BC" w:rsidRDefault="00F745ED">
            <w:pPr>
              <w:jc w:val="center"/>
              <w:rPr>
                <w:sz w:val="20"/>
                <w:szCs w:val="18"/>
              </w:rPr>
            </w:pPr>
            <w:r w:rsidRPr="000307BC">
              <w:rPr>
                <w:sz w:val="20"/>
                <w:szCs w:val="18"/>
              </w:rPr>
              <w:t>15</w:t>
            </w:r>
          </w:p>
        </w:tc>
      </w:tr>
      <w:tr w:rsidR="00F745ED" w:rsidRPr="000307BC" w14:paraId="119E287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AE4BC9" w14:textId="77777777" w:rsidR="00F745ED" w:rsidRPr="000307BC" w:rsidRDefault="00F745ED">
            <w:pPr>
              <w:rPr>
                <w:bCs/>
                <w:sz w:val="20"/>
                <w:szCs w:val="18"/>
              </w:rPr>
            </w:pPr>
            <w:r w:rsidRPr="000307BC">
              <w:rPr>
                <w:bCs/>
                <w:sz w:val="20"/>
                <w:szCs w:val="18"/>
              </w:rPr>
              <w:t xml:space="preserve">KROMPIR, </w:t>
            </w:r>
            <w:r w:rsidRPr="000307BC">
              <w:rPr>
                <w:sz w:val="20"/>
                <w:szCs w:val="18"/>
              </w:rPr>
              <w:t>zgodnji in srednje pozni</w:t>
            </w:r>
          </w:p>
        </w:tc>
        <w:tc>
          <w:tcPr>
            <w:tcW w:w="920" w:type="dxa"/>
            <w:tcBorders>
              <w:top w:val="nil"/>
              <w:left w:val="nil"/>
              <w:bottom w:val="single" w:sz="4" w:space="0" w:color="auto"/>
              <w:right w:val="single" w:sz="4" w:space="0" w:color="auto"/>
            </w:tcBorders>
            <w:noWrap/>
            <w:vAlign w:val="bottom"/>
          </w:tcPr>
          <w:p w14:paraId="2B9E1804" w14:textId="77777777" w:rsidR="00F745ED" w:rsidRPr="000307BC" w:rsidRDefault="00F745ED">
            <w:pPr>
              <w:jc w:val="center"/>
              <w:rPr>
                <w:sz w:val="20"/>
                <w:szCs w:val="18"/>
              </w:rPr>
            </w:pPr>
            <w:r w:rsidRPr="000307BC">
              <w:rPr>
                <w:sz w:val="20"/>
                <w:szCs w:val="18"/>
              </w:rPr>
              <w:t>0 - 20</w:t>
            </w:r>
          </w:p>
        </w:tc>
        <w:tc>
          <w:tcPr>
            <w:tcW w:w="740" w:type="dxa"/>
            <w:tcBorders>
              <w:top w:val="nil"/>
              <w:left w:val="nil"/>
              <w:bottom w:val="single" w:sz="4" w:space="0" w:color="auto"/>
              <w:right w:val="single" w:sz="4" w:space="0" w:color="auto"/>
            </w:tcBorders>
            <w:noWrap/>
            <w:vAlign w:val="bottom"/>
          </w:tcPr>
          <w:p w14:paraId="6B0C1B8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4A8A0913" w14:textId="77777777" w:rsidR="00F745ED" w:rsidRPr="000307BC" w:rsidRDefault="00F745ED">
            <w:pPr>
              <w:jc w:val="center"/>
              <w:rPr>
                <w:sz w:val="20"/>
                <w:szCs w:val="18"/>
              </w:rPr>
            </w:pPr>
            <w:r w:rsidRPr="000307BC">
              <w:rPr>
                <w:sz w:val="20"/>
                <w:szCs w:val="18"/>
              </w:rPr>
              <w:t>40 - 70</w:t>
            </w:r>
          </w:p>
        </w:tc>
        <w:tc>
          <w:tcPr>
            <w:tcW w:w="920" w:type="dxa"/>
            <w:tcBorders>
              <w:top w:val="nil"/>
              <w:left w:val="nil"/>
              <w:bottom w:val="single" w:sz="4" w:space="0" w:color="auto"/>
              <w:right w:val="single" w:sz="4" w:space="0" w:color="auto"/>
            </w:tcBorders>
            <w:noWrap/>
            <w:vAlign w:val="bottom"/>
          </w:tcPr>
          <w:p w14:paraId="2C8B0CB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6D73E17B" w14:textId="77777777" w:rsidR="00F745ED" w:rsidRPr="000307BC" w:rsidRDefault="00F745ED">
            <w:pPr>
              <w:jc w:val="center"/>
              <w:rPr>
                <w:sz w:val="20"/>
                <w:szCs w:val="18"/>
              </w:rPr>
            </w:pPr>
            <w:r w:rsidRPr="000307BC">
              <w:rPr>
                <w:sz w:val="20"/>
                <w:szCs w:val="18"/>
              </w:rPr>
              <w:t>0</w:t>
            </w:r>
          </w:p>
        </w:tc>
      </w:tr>
      <w:tr w:rsidR="00F745ED" w:rsidRPr="000307BC" w14:paraId="663881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823B28" w14:textId="77777777" w:rsidR="00F745ED" w:rsidRPr="000307BC" w:rsidRDefault="00F745ED">
            <w:pPr>
              <w:rPr>
                <w:bCs/>
                <w:sz w:val="20"/>
                <w:szCs w:val="18"/>
              </w:rPr>
            </w:pPr>
            <w:r w:rsidRPr="000307BC">
              <w:rPr>
                <w:bCs/>
                <w:sz w:val="20"/>
                <w:szCs w:val="18"/>
              </w:rPr>
              <w:t>ČESEN</w:t>
            </w:r>
          </w:p>
        </w:tc>
        <w:tc>
          <w:tcPr>
            <w:tcW w:w="920" w:type="dxa"/>
            <w:tcBorders>
              <w:top w:val="nil"/>
              <w:left w:val="nil"/>
              <w:bottom w:val="single" w:sz="4" w:space="0" w:color="auto"/>
              <w:right w:val="single" w:sz="4" w:space="0" w:color="auto"/>
            </w:tcBorders>
            <w:noWrap/>
            <w:vAlign w:val="bottom"/>
          </w:tcPr>
          <w:p w14:paraId="4E247201" w14:textId="77777777" w:rsidR="00F745ED" w:rsidRPr="000307BC" w:rsidRDefault="00F745ED">
            <w:pPr>
              <w:jc w:val="center"/>
              <w:rPr>
                <w:sz w:val="20"/>
                <w:szCs w:val="18"/>
              </w:rPr>
            </w:pPr>
            <w:r w:rsidRPr="000307BC">
              <w:rPr>
                <w:sz w:val="20"/>
                <w:szCs w:val="18"/>
              </w:rPr>
              <w:t>25</w:t>
            </w:r>
          </w:p>
        </w:tc>
        <w:tc>
          <w:tcPr>
            <w:tcW w:w="740" w:type="dxa"/>
            <w:tcBorders>
              <w:top w:val="nil"/>
              <w:left w:val="nil"/>
              <w:bottom w:val="single" w:sz="4" w:space="0" w:color="auto"/>
              <w:right w:val="single" w:sz="4" w:space="0" w:color="auto"/>
            </w:tcBorders>
            <w:noWrap/>
            <w:vAlign w:val="bottom"/>
          </w:tcPr>
          <w:p w14:paraId="67366F98"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2E641541" w14:textId="77777777" w:rsidR="00F745ED" w:rsidRPr="000307BC" w:rsidRDefault="00F745ED">
            <w:pPr>
              <w:jc w:val="center"/>
              <w:rPr>
                <w:sz w:val="20"/>
                <w:szCs w:val="18"/>
              </w:rPr>
            </w:pPr>
            <w:r w:rsidRPr="000307BC">
              <w:rPr>
                <w:sz w:val="20"/>
                <w:szCs w:val="18"/>
              </w:rPr>
              <w:t>35</w:t>
            </w:r>
          </w:p>
        </w:tc>
        <w:tc>
          <w:tcPr>
            <w:tcW w:w="920" w:type="dxa"/>
            <w:tcBorders>
              <w:top w:val="nil"/>
              <w:left w:val="nil"/>
              <w:bottom w:val="single" w:sz="4" w:space="0" w:color="auto"/>
              <w:right w:val="single" w:sz="4" w:space="0" w:color="auto"/>
            </w:tcBorders>
            <w:noWrap/>
            <w:vAlign w:val="bottom"/>
          </w:tcPr>
          <w:p w14:paraId="50901BD4" w14:textId="77777777" w:rsidR="00F745ED" w:rsidRPr="000307BC" w:rsidRDefault="00F745ED">
            <w:pPr>
              <w:jc w:val="center"/>
              <w:rPr>
                <w:sz w:val="20"/>
                <w:szCs w:val="18"/>
              </w:rPr>
            </w:pPr>
            <w:r w:rsidRPr="000307BC">
              <w:rPr>
                <w:sz w:val="20"/>
                <w:szCs w:val="18"/>
              </w:rPr>
              <w:t>18</w:t>
            </w:r>
          </w:p>
        </w:tc>
        <w:tc>
          <w:tcPr>
            <w:tcW w:w="1008" w:type="dxa"/>
            <w:tcBorders>
              <w:top w:val="nil"/>
              <w:left w:val="nil"/>
              <w:bottom w:val="single" w:sz="4" w:space="0" w:color="auto"/>
              <w:right w:val="double" w:sz="6" w:space="0" w:color="auto"/>
            </w:tcBorders>
            <w:noWrap/>
            <w:vAlign w:val="bottom"/>
          </w:tcPr>
          <w:p w14:paraId="43887D37" w14:textId="77777777" w:rsidR="00F745ED" w:rsidRPr="000307BC" w:rsidRDefault="00F745ED">
            <w:pPr>
              <w:jc w:val="center"/>
              <w:rPr>
                <w:sz w:val="20"/>
                <w:szCs w:val="18"/>
              </w:rPr>
            </w:pPr>
            <w:r w:rsidRPr="000307BC">
              <w:rPr>
                <w:sz w:val="20"/>
                <w:szCs w:val="18"/>
              </w:rPr>
              <w:t>8</w:t>
            </w:r>
          </w:p>
        </w:tc>
      </w:tr>
      <w:tr w:rsidR="00F745ED" w:rsidRPr="000307BC" w14:paraId="3C0FA7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0D54869" w14:textId="77777777" w:rsidR="00F745ED" w:rsidRPr="000307BC" w:rsidRDefault="00F745ED">
            <w:pPr>
              <w:rPr>
                <w:bCs/>
                <w:sz w:val="20"/>
                <w:szCs w:val="18"/>
              </w:rPr>
            </w:pPr>
            <w:r w:rsidRPr="000307BC">
              <w:rPr>
                <w:bCs/>
                <w:sz w:val="20"/>
                <w:szCs w:val="18"/>
              </w:rPr>
              <w:t xml:space="preserve">OHROVT, </w:t>
            </w:r>
            <w:r w:rsidRPr="000307BC">
              <w:rPr>
                <w:sz w:val="20"/>
                <w:szCs w:val="18"/>
              </w:rPr>
              <w:t>listnati</w:t>
            </w:r>
          </w:p>
        </w:tc>
        <w:tc>
          <w:tcPr>
            <w:tcW w:w="920" w:type="dxa"/>
            <w:tcBorders>
              <w:top w:val="nil"/>
              <w:left w:val="nil"/>
              <w:bottom w:val="single" w:sz="4" w:space="0" w:color="auto"/>
              <w:right w:val="single" w:sz="4" w:space="0" w:color="auto"/>
            </w:tcBorders>
            <w:noWrap/>
            <w:vAlign w:val="bottom"/>
          </w:tcPr>
          <w:p w14:paraId="3147B272" w14:textId="77777777" w:rsidR="00F745ED" w:rsidRPr="000307BC" w:rsidRDefault="00F745ED">
            <w:pPr>
              <w:jc w:val="center"/>
              <w:rPr>
                <w:sz w:val="20"/>
                <w:szCs w:val="18"/>
              </w:rPr>
            </w:pPr>
            <w:r w:rsidRPr="000307BC">
              <w:rPr>
                <w:sz w:val="20"/>
                <w:szCs w:val="18"/>
              </w:rPr>
              <w:t>60 - 70</w:t>
            </w:r>
          </w:p>
        </w:tc>
        <w:tc>
          <w:tcPr>
            <w:tcW w:w="740" w:type="dxa"/>
            <w:tcBorders>
              <w:top w:val="nil"/>
              <w:left w:val="nil"/>
              <w:bottom w:val="single" w:sz="4" w:space="0" w:color="auto"/>
              <w:right w:val="single" w:sz="4" w:space="0" w:color="auto"/>
            </w:tcBorders>
            <w:noWrap/>
            <w:vAlign w:val="bottom"/>
          </w:tcPr>
          <w:p w14:paraId="26959223" w14:textId="77777777" w:rsidR="00F745ED" w:rsidRPr="000307BC" w:rsidRDefault="00F745ED">
            <w:pPr>
              <w:jc w:val="center"/>
              <w:rPr>
                <w:sz w:val="20"/>
                <w:szCs w:val="18"/>
              </w:rPr>
            </w:pPr>
            <w:r w:rsidRPr="000307BC">
              <w:rPr>
                <w:sz w:val="20"/>
                <w:szCs w:val="18"/>
              </w:rPr>
              <w:t>18 - 20</w:t>
            </w:r>
          </w:p>
        </w:tc>
        <w:tc>
          <w:tcPr>
            <w:tcW w:w="920" w:type="dxa"/>
            <w:tcBorders>
              <w:top w:val="nil"/>
              <w:left w:val="nil"/>
              <w:bottom w:val="single" w:sz="4" w:space="0" w:color="auto"/>
              <w:right w:val="single" w:sz="4" w:space="0" w:color="auto"/>
            </w:tcBorders>
            <w:noWrap/>
            <w:vAlign w:val="bottom"/>
          </w:tcPr>
          <w:p w14:paraId="53141092" w14:textId="77777777" w:rsidR="00F745ED" w:rsidRPr="000307BC" w:rsidRDefault="00F745ED">
            <w:pPr>
              <w:jc w:val="center"/>
              <w:rPr>
                <w:sz w:val="20"/>
                <w:szCs w:val="18"/>
              </w:rPr>
            </w:pPr>
            <w:r w:rsidRPr="000307BC">
              <w:rPr>
                <w:sz w:val="20"/>
                <w:szCs w:val="18"/>
              </w:rPr>
              <w:t>70 - 80</w:t>
            </w:r>
          </w:p>
        </w:tc>
        <w:tc>
          <w:tcPr>
            <w:tcW w:w="920" w:type="dxa"/>
            <w:tcBorders>
              <w:top w:val="nil"/>
              <w:left w:val="nil"/>
              <w:bottom w:val="single" w:sz="4" w:space="0" w:color="auto"/>
              <w:right w:val="single" w:sz="4" w:space="0" w:color="auto"/>
            </w:tcBorders>
            <w:noWrap/>
            <w:vAlign w:val="bottom"/>
          </w:tcPr>
          <w:p w14:paraId="43CC924C" w14:textId="77777777" w:rsidR="00F745ED" w:rsidRPr="000307BC" w:rsidRDefault="00F745ED">
            <w:pPr>
              <w:jc w:val="center"/>
              <w:rPr>
                <w:sz w:val="20"/>
                <w:szCs w:val="18"/>
              </w:rPr>
            </w:pPr>
            <w:r w:rsidRPr="000307BC">
              <w:rPr>
                <w:sz w:val="20"/>
                <w:szCs w:val="18"/>
              </w:rPr>
              <w:t>30 - 40</w:t>
            </w:r>
          </w:p>
        </w:tc>
        <w:tc>
          <w:tcPr>
            <w:tcW w:w="1008" w:type="dxa"/>
            <w:tcBorders>
              <w:top w:val="nil"/>
              <w:left w:val="nil"/>
              <w:bottom w:val="single" w:sz="4" w:space="0" w:color="auto"/>
              <w:right w:val="double" w:sz="6" w:space="0" w:color="auto"/>
            </w:tcBorders>
            <w:noWrap/>
            <w:vAlign w:val="bottom"/>
          </w:tcPr>
          <w:p w14:paraId="1A153E9C" w14:textId="77777777" w:rsidR="00F745ED" w:rsidRPr="000307BC" w:rsidRDefault="00F745ED">
            <w:pPr>
              <w:jc w:val="center"/>
              <w:rPr>
                <w:sz w:val="20"/>
                <w:szCs w:val="18"/>
              </w:rPr>
            </w:pPr>
            <w:r w:rsidRPr="000307BC">
              <w:rPr>
                <w:sz w:val="20"/>
                <w:szCs w:val="18"/>
              </w:rPr>
              <w:t>10 - 15</w:t>
            </w:r>
          </w:p>
        </w:tc>
      </w:tr>
      <w:tr w:rsidR="00F745ED" w:rsidRPr="000307BC" w14:paraId="52DECF9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A1BE12" w14:textId="77777777" w:rsidR="00F745ED" w:rsidRPr="000307BC" w:rsidRDefault="00F745ED">
            <w:pPr>
              <w:rPr>
                <w:bCs/>
                <w:sz w:val="20"/>
                <w:szCs w:val="18"/>
              </w:rPr>
            </w:pPr>
            <w:r w:rsidRPr="000307BC">
              <w:rPr>
                <w:bCs/>
                <w:sz w:val="20"/>
                <w:szCs w:val="18"/>
              </w:rPr>
              <w:t xml:space="preserve">OHROVT, </w:t>
            </w:r>
            <w:r w:rsidRPr="000307BC">
              <w:rPr>
                <w:sz w:val="20"/>
                <w:szCs w:val="18"/>
              </w:rPr>
              <w:t>glavnati, na foliji, spomladi, jeseni</w:t>
            </w:r>
          </w:p>
        </w:tc>
        <w:tc>
          <w:tcPr>
            <w:tcW w:w="920" w:type="dxa"/>
            <w:tcBorders>
              <w:top w:val="nil"/>
              <w:left w:val="nil"/>
              <w:bottom w:val="single" w:sz="4" w:space="0" w:color="auto"/>
              <w:right w:val="single" w:sz="4" w:space="0" w:color="auto"/>
            </w:tcBorders>
            <w:noWrap/>
            <w:vAlign w:val="bottom"/>
          </w:tcPr>
          <w:p w14:paraId="3B0580EC" w14:textId="77777777" w:rsidR="00F745ED" w:rsidRPr="000307BC" w:rsidRDefault="00F745ED">
            <w:pPr>
              <w:jc w:val="center"/>
              <w:rPr>
                <w:sz w:val="20"/>
                <w:szCs w:val="18"/>
              </w:rPr>
            </w:pPr>
            <w:r w:rsidRPr="000307BC">
              <w:rPr>
                <w:sz w:val="20"/>
                <w:szCs w:val="18"/>
              </w:rPr>
              <w:t>70 - 125</w:t>
            </w:r>
          </w:p>
        </w:tc>
        <w:tc>
          <w:tcPr>
            <w:tcW w:w="740" w:type="dxa"/>
            <w:tcBorders>
              <w:top w:val="nil"/>
              <w:left w:val="nil"/>
              <w:bottom w:val="single" w:sz="4" w:space="0" w:color="auto"/>
              <w:right w:val="single" w:sz="4" w:space="0" w:color="auto"/>
            </w:tcBorders>
            <w:noWrap/>
            <w:vAlign w:val="bottom"/>
          </w:tcPr>
          <w:p w14:paraId="5D2FA30B" w14:textId="77777777" w:rsidR="00F745ED" w:rsidRPr="000307BC" w:rsidRDefault="00F745ED">
            <w:pPr>
              <w:jc w:val="center"/>
              <w:rPr>
                <w:sz w:val="20"/>
                <w:szCs w:val="18"/>
              </w:rPr>
            </w:pPr>
            <w:r w:rsidRPr="000307BC">
              <w:rPr>
                <w:sz w:val="20"/>
                <w:szCs w:val="18"/>
              </w:rPr>
              <w:t>20 - 30</w:t>
            </w:r>
          </w:p>
        </w:tc>
        <w:tc>
          <w:tcPr>
            <w:tcW w:w="920" w:type="dxa"/>
            <w:tcBorders>
              <w:top w:val="nil"/>
              <w:left w:val="nil"/>
              <w:bottom w:val="single" w:sz="4" w:space="0" w:color="auto"/>
              <w:right w:val="single" w:sz="4" w:space="0" w:color="auto"/>
            </w:tcBorders>
            <w:noWrap/>
            <w:vAlign w:val="bottom"/>
          </w:tcPr>
          <w:p w14:paraId="078EB783" w14:textId="77777777" w:rsidR="00F745ED" w:rsidRPr="000307BC" w:rsidRDefault="00F745ED">
            <w:pPr>
              <w:jc w:val="center"/>
              <w:rPr>
                <w:sz w:val="20"/>
                <w:szCs w:val="18"/>
              </w:rPr>
            </w:pPr>
            <w:r w:rsidRPr="000307BC">
              <w:rPr>
                <w:sz w:val="20"/>
                <w:szCs w:val="18"/>
              </w:rPr>
              <w:t>80 - 135</w:t>
            </w:r>
          </w:p>
        </w:tc>
        <w:tc>
          <w:tcPr>
            <w:tcW w:w="920" w:type="dxa"/>
            <w:tcBorders>
              <w:top w:val="nil"/>
              <w:left w:val="nil"/>
              <w:bottom w:val="single" w:sz="4" w:space="0" w:color="auto"/>
              <w:right w:val="single" w:sz="4" w:space="0" w:color="auto"/>
            </w:tcBorders>
            <w:noWrap/>
            <w:vAlign w:val="bottom"/>
          </w:tcPr>
          <w:p w14:paraId="0922E041" w14:textId="77777777" w:rsidR="00F745ED" w:rsidRPr="000307BC" w:rsidRDefault="00F745ED">
            <w:pPr>
              <w:jc w:val="center"/>
              <w:rPr>
                <w:sz w:val="20"/>
                <w:szCs w:val="18"/>
              </w:rPr>
            </w:pPr>
            <w:r w:rsidRPr="000307BC">
              <w:rPr>
                <w:sz w:val="20"/>
                <w:szCs w:val="18"/>
              </w:rPr>
              <w:t>40 - 75</w:t>
            </w:r>
          </w:p>
        </w:tc>
        <w:tc>
          <w:tcPr>
            <w:tcW w:w="1008" w:type="dxa"/>
            <w:tcBorders>
              <w:top w:val="nil"/>
              <w:left w:val="nil"/>
              <w:bottom w:val="single" w:sz="4" w:space="0" w:color="auto"/>
              <w:right w:val="double" w:sz="6" w:space="0" w:color="auto"/>
            </w:tcBorders>
            <w:noWrap/>
            <w:vAlign w:val="bottom"/>
          </w:tcPr>
          <w:p w14:paraId="1A01D1EA" w14:textId="77777777" w:rsidR="00F745ED" w:rsidRPr="000307BC" w:rsidRDefault="00F745ED">
            <w:pPr>
              <w:jc w:val="center"/>
              <w:rPr>
                <w:sz w:val="20"/>
                <w:szCs w:val="18"/>
              </w:rPr>
            </w:pPr>
            <w:r w:rsidRPr="000307BC">
              <w:rPr>
                <w:sz w:val="20"/>
                <w:szCs w:val="18"/>
              </w:rPr>
              <w:t>15</w:t>
            </w:r>
          </w:p>
        </w:tc>
      </w:tr>
      <w:tr w:rsidR="00F745ED" w:rsidRPr="000307BC" w14:paraId="57978BB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CF3FBB" w14:textId="77777777" w:rsidR="00F745ED" w:rsidRPr="000307BC" w:rsidRDefault="00F745ED">
            <w:pPr>
              <w:rPr>
                <w:bCs/>
                <w:sz w:val="20"/>
                <w:szCs w:val="18"/>
              </w:rPr>
            </w:pPr>
            <w:r w:rsidRPr="000307BC">
              <w:rPr>
                <w:bCs/>
                <w:sz w:val="20"/>
                <w:szCs w:val="18"/>
              </w:rPr>
              <w:t xml:space="preserve">KOLERABICA </w:t>
            </w:r>
          </w:p>
        </w:tc>
        <w:tc>
          <w:tcPr>
            <w:tcW w:w="920" w:type="dxa"/>
            <w:tcBorders>
              <w:top w:val="nil"/>
              <w:left w:val="nil"/>
              <w:bottom w:val="single" w:sz="4" w:space="0" w:color="auto"/>
              <w:right w:val="single" w:sz="4" w:space="0" w:color="auto"/>
            </w:tcBorders>
            <w:noWrap/>
            <w:vAlign w:val="bottom"/>
          </w:tcPr>
          <w:p w14:paraId="51CCBB47" w14:textId="77777777" w:rsidR="00F745ED" w:rsidRPr="000307BC" w:rsidRDefault="00F745ED">
            <w:pPr>
              <w:jc w:val="center"/>
              <w:rPr>
                <w:sz w:val="20"/>
                <w:szCs w:val="18"/>
              </w:rPr>
            </w:pPr>
            <w:r w:rsidRPr="000307BC">
              <w:rPr>
                <w:sz w:val="20"/>
                <w:szCs w:val="18"/>
              </w:rPr>
              <w:t>45</w:t>
            </w:r>
          </w:p>
        </w:tc>
        <w:tc>
          <w:tcPr>
            <w:tcW w:w="740" w:type="dxa"/>
            <w:tcBorders>
              <w:top w:val="nil"/>
              <w:left w:val="nil"/>
              <w:bottom w:val="single" w:sz="4" w:space="0" w:color="auto"/>
              <w:right w:val="single" w:sz="4" w:space="0" w:color="auto"/>
            </w:tcBorders>
            <w:noWrap/>
            <w:vAlign w:val="bottom"/>
          </w:tcPr>
          <w:p w14:paraId="36398489"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579E4B44" w14:textId="77777777" w:rsidR="00F745ED" w:rsidRPr="000307BC" w:rsidRDefault="00F745ED">
            <w:pPr>
              <w:jc w:val="center"/>
              <w:rPr>
                <w:sz w:val="20"/>
                <w:szCs w:val="18"/>
              </w:rPr>
            </w:pPr>
            <w:r w:rsidRPr="000307BC">
              <w:rPr>
                <w:sz w:val="20"/>
                <w:szCs w:val="18"/>
              </w:rPr>
              <w:t>45</w:t>
            </w:r>
          </w:p>
        </w:tc>
        <w:tc>
          <w:tcPr>
            <w:tcW w:w="920" w:type="dxa"/>
            <w:tcBorders>
              <w:top w:val="nil"/>
              <w:left w:val="nil"/>
              <w:bottom w:val="single" w:sz="4" w:space="0" w:color="auto"/>
              <w:right w:val="single" w:sz="4" w:space="0" w:color="auto"/>
            </w:tcBorders>
            <w:noWrap/>
            <w:vAlign w:val="bottom"/>
          </w:tcPr>
          <w:p w14:paraId="6EBA6530"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7FC8DB71" w14:textId="77777777" w:rsidR="00F745ED" w:rsidRPr="000307BC" w:rsidRDefault="00F745ED">
            <w:pPr>
              <w:jc w:val="center"/>
              <w:rPr>
                <w:sz w:val="20"/>
                <w:szCs w:val="18"/>
              </w:rPr>
            </w:pPr>
            <w:r w:rsidRPr="000307BC">
              <w:rPr>
                <w:sz w:val="20"/>
                <w:szCs w:val="18"/>
              </w:rPr>
              <w:t>7</w:t>
            </w:r>
          </w:p>
        </w:tc>
      </w:tr>
      <w:tr w:rsidR="00F745ED" w:rsidRPr="000307BC" w14:paraId="257BECF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D8BE14" w14:textId="77777777" w:rsidR="00F745ED" w:rsidRPr="000307BC" w:rsidRDefault="00F745ED">
            <w:pPr>
              <w:rPr>
                <w:bCs/>
                <w:sz w:val="20"/>
                <w:szCs w:val="18"/>
              </w:rPr>
            </w:pPr>
            <w:r w:rsidRPr="000307BC">
              <w:rPr>
                <w:bCs/>
                <w:sz w:val="20"/>
                <w:szCs w:val="18"/>
              </w:rPr>
              <w:t>KOLERABA, KAVLA</w:t>
            </w:r>
          </w:p>
        </w:tc>
        <w:tc>
          <w:tcPr>
            <w:tcW w:w="920" w:type="dxa"/>
            <w:tcBorders>
              <w:top w:val="nil"/>
              <w:left w:val="nil"/>
              <w:bottom w:val="single" w:sz="4" w:space="0" w:color="auto"/>
              <w:right w:val="single" w:sz="4" w:space="0" w:color="auto"/>
            </w:tcBorders>
            <w:noWrap/>
            <w:vAlign w:val="bottom"/>
          </w:tcPr>
          <w:p w14:paraId="7500FF19" w14:textId="77777777" w:rsidR="00F745ED" w:rsidRPr="000307BC" w:rsidRDefault="00F745ED">
            <w:pPr>
              <w:jc w:val="center"/>
              <w:rPr>
                <w:sz w:val="20"/>
                <w:szCs w:val="18"/>
              </w:rPr>
            </w:pPr>
            <w:r w:rsidRPr="000307BC">
              <w:rPr>
                <w:sz w:val="20"/>
                <w:szCs w:val="18"/>
              </w:rPr>
              <w:t>55</w:t>
            </w:r>
          </w:p>
        </w:tc>
        <w:tc>
          <w:tcPr>
            <w:tcW w:w="740" w:type="dxa"/>
            <w:tcBorders>
              <w:top w:val="nil"/>
              <w:left w:val="nil"/>
              <w:bottom w:val="single" w:sz="4" w:space="0" w:color="auto"/>
              <w:right w:val="single" w:sz="4" w:space="0" w:color="auto"/>
            </w:tcBorders>
            <w:noWrap/>
            <w:vAlign w:val="bottom"/>
          </w:tcPr>
          <w:p w14:paraId="42474969" w14:textId="77777777" w:rsidR="00F745ED" w:rsidRPr="000307BC" w:rsidRDefault="00F745ED">
            <w:pPr>
              <w:jc w:val="center"/>
              <w:rPr>
                <w:sz w:val="20"/>
                <w:szCs w:val="18"/>
              </w:rPr>
            </w:pPr>
            <w:r w:rsidRPr="000307BC">
              <w:rPr>
                <w:sz w:val="20"/>
                <w:szCs w:val="18"/>
              </w:rPr>
              <w:t>14</w:t>
            </w:r>
          </w:p>
        </w:tc>
        <w:tc>
          <w:tcPr>
            <w:tcW w:w="920" w:type="dxa"/>
            <w:tcBorders>
              <w:top w:val="nil"/>
              <w:left w:val="nil"/>
              <w:bottom w:val="single" w:sz="4" w:space="0" w:color="auto"/>
              <w:right w:val="single" w:sz="4" w:space="0" w:color="auto"/>
            </w:tcBorders>
            <w:noWrap/>
            <w:vAlign w:val="bottom"/>
          </w:tcPr>
          <w:p w14:paraId="43D80734"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5199295C" w14:textId="77777777" w:rsidR="00F745ED" w:rsidRPr="000307BC" w:rsidRDefault="00F745ED">
            <w:pPr>
              <w:jc w:val="center"/>
              <w:rPr>
                <w:sz w:val="20"/>
                <w:szCs w:val="18"/>
              </w:rPr>
            </w:pPr>
            <w:r w:rsidRPr="000307BC">
              <w:rPr>
                <w:sz w:val="20"/>
                <w:szCs w:val="18"/>
              </w:rPr>
              <w:t>30</w:t>
            </w:r>
          </w:p>
        </w:tc>
        <w:tc>
          <w:tcPr>
            <w:tcW w:w="1008" w:type="dxa"/>
            <w:tcBorders>
              <w:top w:val="nil"/>
              <w:left w:val="nil"/>
              <w:bottom w:val="single" w:sz="4" w:space="0" w:color="auto"/>
              <w:right w:val="double" w:sz="6" w:space="0" w:color="auto"/>
            </w:tcBorders>
            <w:noWrap/>
            <w:vAlign w:val="bottom"/>
          </w:tcPr>
          <w:p w14:paraId="7BD49598" w14:textId="77777777" w:rsidR="00F745ED" w:rsidRPr="000307BC" w:rsidRDefault="00F745ED">
            <w:pPr>
              <w:jc w:val="center"/>
              <w:rPr>
                <w:sz w:val="20"/>
                <w:szCs w:val="18"/>
              </w:rPr>
            </w:pPr>
            <w:r w:rsidRPr="000307BC">
              <w:rPr>
                <w:sz w:val="20"/>
                <w:szCs w:val="18"/>
              </w:rPr>
              <w:t>8</w:t>
            </w:r>
          </w:p>
        </w:tc>
      </w:tr>
      <w:tr w:rsidR="00F745ED" w:rsidRPr="000307BC" w14:paraId="0E8FC69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3FA105" w14:textId="77777777" w:rsidR="00F745ED" w:rsidRPr="000307BC" w:rsidRDefault="00F745ED">
            <w:pPr>
              <w:rPr>
                <w:bCs/>
                <w:sz w:val="20"/>
                <w:szCs w:val="18"/>
              </w:rPr>
            </w:pPr>
            <w:r w:rsidRPr="000307BC">
              <w:rPr>
                <w:bCs/>
                <w:sz w:val="20"/>
                <w:szCs w:val="18"/>
              </w:rPr>
              <w:t xml:space="preserve">BRSTIČNI OHROVT, </w:t>
            </w:r>
            <w:r w:rsidRPr="000307BC">
              <w:rPr>
                <w:sz w:val="20"/>
                <w:szCs w:val="18"/>
              </w:rPr>
              <w:t xml:space="preserve">odvoz cele rastline </w:t>
            </w:r>
          </w:p>
        </w:tc>
        <w:tc>
          <w:tcPr>
            <w:tcW w:w="920" w:type="dxa"/>
            <w:tcBorders>
              <w:top w:val="nil"/>
              <w:left w:val="nil"/>
              <w:bottom w:val="single" w:sz="4" w:space="0" w:color="auto"/>
              <w:right w:val="single" w:sz="4" w:space="0" w:color="auto"/>
            </w:tcBorders>
            <w:noWrap/>
            <w:vAlign w:val="bottom"/>
          </w:tcPr>
          <w:p w14:paraId="0A110101"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49604214" w14:textId="77777777" w:rsidR="00F745ED" w:rsidRPr="000307BC" w:rsidRDefault="00F745ED">
            <w:pPr>
              <w:jc w:val="center"/>
              <w:rPr>
                <w:sz w:val="20"/>
                <w:szCs w:val="18"/>
              </w:rPr>
            </w:pPr>
            <w:r w:rsidRPr="000307BC">
              <w:rPr>
                <w:sz w:val="20"/>
                <w:szCs w:val="18"/>
              </w:rPr>
              <w:t>6 - 10</w:t>
            </w:r>
          </w:p>
        </w:tc>
        <w:tc>
          <w:tcPr>
            <w:tcW w:w="920" w:type="dxa"/>
            <w:tcBorders>
              <w:top w:val="nil"/>
              <w:left w:val="nil"/>
              <w:bottom w:val="single" w:sz="4" w:space="0" w:color="auto"/>
              <w:right w:val="single" w:sz="4" w:space="0" w:color="auto"/>
            </w:tcBorders>
            <w:noWrap/>
            <w:vAlign w:val="bottom"/>
          </w:tcPr>
          <w:p w14:paraId="0CD3D462" w14:textId="77777777" w:rsidR="00F745ED" w:rsidRPr="000307BC" w:rsidRDefault="00F745ED">
            <w:pPr>
              <w:jc w:val="center"/>
              <w:rPr>
                <w:sz w:val="20"/>
                <w:szCs w:val="18"/>
              </w:rPr>
            </w:pPr>
            <w:r w:rsidRPr="000307BC">
              <w:rPr>
                <w:sz w:val="20"/>
                <w:szCs w:val="18"/>
              </w:rPr>
              <w:t>30 - 40</w:t>
            </w:r>
          </w:p>
        </w:tc>
        <w:tc>
          <w:tcPr>
            <w:tcW w:w="920" w:type="dxa"/>
            <w:tcBorders>
              <w:top w:val="nil"/>
              <w:left w:val="nil"/>
              <w:bottom w:val="single" w:sz="4" w:space="0" w:color="auto"/>
              <w:right w:val="single" w:sz="4" w:space="0" w:color="auto"/>
            </w:tcBorders>
            <w:noWrap/>
            <w:vAlign w:val="bottom"/>
          </w:tcPr>
          <w:p w14:paraId="35876248" w14:textId="77777777" w:rsidR="00F745ED" w:rsidRPr="000307BC" w:rsidRDefault="00F745ED">
            <w:pPr>
              <w:jc w:val="center"/>
              <w:rPr>
                <w:sz w:val="20"/>
                <w:szCs w:val="18"/>
              </w:rPr>
            </w:pPr>
            <w:r w:rsidRPr="000307BC">
              <w:rPr>
                <w:sz w:val="20"/>
                <w:szCs w:val="18"/>
              </w:rPr>
              <w:t>15 - 23</w:t>
            </w:r>
          </w:p>
        </w:tc>
        <w:tc>
          <w:tcPr>
            <w:tcW w:w="1008" w:type="dxa"/>
            <w:tcBorders>
              <w:top w:val="nil"/>
              <w:left w:val="nil"/>
              <w:bottom w:val="single" w:sz="4" w:space="0" w:color="auto"/>
              <w:right w:val="double" w:sz="6" w:space="0" w:color="auto"/>
            </w:tcBorders>
            <w:noWrap/>
            <w:vAlign w:val="bottom"/>
          </w:tcPr>
          <w:p w14:paraId="25D24437" w14:textId="77777777" w:rsidR="00F745ED" w:rsidRPr="000307BC" w:rsidRDefault="00F745ED">
            <w:pPr>
              <w:jc w:val="center"/>
              <w:rPr>
                <w:sz w:val="20"/>
                <w:szCs w:val="18"/>
              </w:rPr>
            </w:pPr>
            <w:r w:rsidRPr="000307BC">
              <w:rPr>
                <w:sz w:val="20"/>
                <w:szCs w:val="18"/>
              </w:rPr>
              <w:t>5 - 8</w:t>
            </w:r>
          </w:p>
        </w:tc>
      </w:tr>
      <w:tr w:rsidR="00F745ED" w:rsidRPr="000307BC" w14:paraId="76F10B6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CC1D204" w14:textId="77777777" w:rsidR="00F745ED" w:rsidRPr="000307BC" w:rsidRDefault="00F745ED">
            <w:pPr>
              <w:rPr>
                <w:bCs/>
                <w:sz w:val="20"/>
                <w:szCs w:val="18"/>
              </w:rPr>
            </w:pPr>
            <w:r w:rsidRPr="000307BC">
              <w:rPr>
                <w:bCs/>
                <w:sz w:val="20"/>
                <w:szCs w:val="18"/>
              </w:rPr>
              <w:t>BRSTIČNI OHROVT,</w:t>
            </w:r>
            <w:r w:rsidRPr="000307BC">
              <w:rPr>
                <w:sz w:val="20"/>
                <w:szCs w:val="18"/>
              </w:rPr>
              <w:t xml:space="preserve"> odvoz brstov</w:t>
            </w:r>
          </w:p>
        </w:tc>
        <w:tc>
          <w:tcPr>
            <w:tcW w:w="920" w:type="dxa"/>
            <w:tcBorders>
              <w:top w:val="nil"/>
              <w:left w:val="nil"/>
              <w:bottom w:val="single" w:sz="4" w:space="0" w:color="auto"/>
              <w:right w:val="single" w:sz="4" w:space="0" w:color="auto"/>
            </w:tcBorders>
            <w:noWrap/>
            <w:vAlign w:val="bottom"/>
          </w:tcPr>
          <w:p w14:paraId="72A2AA68" w14:textId="77777777" w:rsidR="00F745ED" w:rsidRPr="000307BC" w:rsidRDefault="00F745ED">
            <w:pPr>
              <w:jc w:val="center"/>
              <w:rPr>
                <w:sz w:val="20"/>
                <w:szCs w:val="18"/>
              </w:rPr>
            </w:pPr>
            <w:r w:rsidRPr="000307BC">
              <w:rPr>
                <w:sz w:val="20"/>
                <w:szCs w:val="18"/>
              </w:rPr>
              <w:t>150 - 225</w:t>
            </w:r>
          </w:p>
        </w:tc>
        <w:tc>
          <w:tcPr>
            <w:tcW w:w="740" w:type="dxa"/>
            <w:tcBorders>
              <w:top w:val="nil"/>
              <w:left w:val="nil"/>
              <w:bottom w:val="single" w:sz="4" w:space="0" w:color="auto"/>
              <w:right w:val="single" w:sz="4" w:space="0" w:color="auto"/>
            </w:tcBorders>
            <w:noWrap/>
            <w:vAlign w:val="bottom"/>
          </w:tcPr>
          <w:p w14:paraId="65705882" w14:textId="77777777" w:rsidR="00F745ED" w:rsidRPr="000307BC" w:rsidRDefault="00F745ED">
            <w:pPr>
              <w:jc w:val="center"/>
              <w:rPr>
                <w:sz w:val="20"/>
                <w:szCs w:val="18"/>
              </w:rPr>
            </w:pPr>
            <w:r w:rsidRPr="000307BC">
              <w:rPr>
                <w:sz w:val="20"/>
                <w:szCs w:val="18"/>
              </w:rPr>
              <w:t>45 - 70</w:t>
            </w:r>
          </w:p>
        </w:tc>
        <w:tc>
          <w:tcPr>
            <w:tcW w:w="920" w:type="dxa"/>
            <w:tcBorders>
              <w:top w:val="nil"/>
              <w:left w:val="nil"/>
              <w:bottom w:val="single" w:sz="4" w:space="0" w:color="auto"/>
              <w:right w:val="single" w:sz="4" w:space="0" w:color="auto"/>
            </w:tcBorders>
            <w:noWrap/>
            <w:vAlign w:val="bottom"/>
          </w:tcPr>
          <w:p w14:paraId="22004F77" w14:textId="77777777" w:rsidR="00F745ED" w:rsidRPr="000307BC" w:rsidRDefault="00F745ED">
            <w:pPr>
              <w:jc w:val="center"/>
              <w:rPr>
                <w:sz w:val="20"/>
                <w:szCs w:val="18"/>
              </w:rPr>
            </w:pPr>
            <w:r w:rsidRPr="000307BC">
              <w:rPr>
                <w:sz w:val="20"/>
                <w:szCs w:val="18"/>
              </w:rPr>
              <w:t>200 - 300</w:t>
            </w:r>
          </w:p>
        </w:tc>
        <w:tc>
          <w:tcPr>
            <w:tcW w:w="920" w:type="dxa"/>
            <w:tcBorders>
              <w:top w:val="nil"/>
              <w:left w:val="nil"/>
              <w:bottom w:val="single" w:sz="4" w:space="0" w:color="auto"/>
              <w:right w:val="single" w:sz="4" w:space="0" w:color="auto"/>
            </w:tcBorders>
            <w:noWrap/>
            <w:vAlign w:val="bottom"/>
          </w:tcPr>
          <w:p w14:paraId="00F552B7" w14:textId="77777777" w:rsidR="00F745ED" w:rsidRPr="000307BC" w:rsidRDefault="00F745ED">
            <w:pPr>
              <w:jc w:val="center"/>
              <w:rPr>
                <w:sz w:val="20"/>
                <w:szCs w:val="18"/>
              </w:rPr>
            </w:pPr>
            <w:r w:rsidRPr="000307BC">
              <w:rPr>
                <w:sz w:val="20"/>
                <w:szCs w:val="18"/>
              </w:rPr>
              <w:t>110 - 170</w:t>
            </w:r>
          </w:p>
        </w:tc>
        <w:tc>
          <w:tcPr>
            <w:tcW w:w="1008" w:type="dxa"/>
            <w:tcBorders>
              <w:top w:val="nil"/>
              <w:left w:val="nil"/>
              <w:bottom w:val="single" w:sz="4" w:space="0" w:color="auto"/>
              <w:right w:val="double" w:sz="6" w:space="0" w:color="auto"/>
            </w:tcBorders>
            <w:noWrap/>
            <w:vAlign w:val="bottom"/>
          </w:tcPr>
          <w:p w14:paraId="5E72D8B9" w14:textId="77777777" w:rsidR="00F745ED" w:rsidRPr="000307BC" w:rsidRDefault="00F745ED">
            <w:pPr>
              <w:jc w:val="center"/>
              <w:rPr>
                <w:sz w:val="20"/>
                <w:szCs w:val="18"/>
              </w:rPr>
            </w:pPr>
            <w:r w:rsidRPr="000307BC">
              <w:rPr>
                <w:sz w:val="20"/>
                <w:szCs w:val="18"/>
              </w:rPr>
              <w:t>38 - 57</w:t>
            </w:r>
          </w:p>
        </w:tc>
      </w:tr>
      <w:tr w:rsidR="00F745ED" w:rsidRPr="000307BC" w14:paraId="76D401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85007DA" w14:textId="77777777" w:rsidR="00F745ED" w:rsidRPr="000307BC" w:rsidRDefault="00F745ED">
            <w:pPr>
              <w:rPr>
                <w:bCs/>
                <w:sz w:val="20"/>
                <w:szCs w:val="18"/>
              </w:rPr>
            </w:pPr>
            <w:r w:rsidRPr="000307BC">
              <w:rPr>
                <w:bCs/>
                <w:sz w:val="20"/>
                <w:szCs w:val="18"/>
              </w:rPr>
              <w:t xml:space="preserve">ZELJE, </w:t>
            </w:r>
            <w:r w:rsidRPr="000307BC">
              <w:rPr>
                <w:sz w:val="20"/>
                <w:szCs w:val="18"/>
              </w:rPr>
              <w:t>zgodnje</w:t>
            </w:r>
          </w:p>
        </w:tc>
        <w:tc>
          <w:tcPr>
            <w:tcW w:w="920" w:type="dxa"/>
            <w:tcBorders>
              <w:top w:val="nil"/>
              <w:left w:val="nil"/>
              <w:bottom w:val="single" w:sz="4" w:space="0" w:color="auto"/>
              <w:right w:val="single" w:sz="4" w:space="0" w:color="auto"/>
            </w:tcBorders>
            <w:noWrap/>
            <w:vAlign w:val="bottom"/>
          </w:tcPr>
          <w:p w14:paraId="5149F2F6" w14:textId="77777777" w:rsidR="00F745ED" w:rsidRPr="000307BC" w:rsidRDefault="00F745ED">
            <w:pPr>
              <w:jc w:val="center"/>
              <w:rPr>
                <w:sz w:val="20"/>
                <w:szCs w:val="18"/>
              </w:rPr>
            </w:pPr>
            <w:r w:rsidRPr="000307BC">
              <w:rPr>
                <w:sz w:val="20"/>
                <w:szCs w:val="18"/>
              </w:rPr>
              <w:t>80 - 150</w:t>
            </w:r>
          </w:p>
        </w:tc>
        <w:tc>
          <w:tcPr>
            <w:tcW w:w="740" w:type="dxa"/>
            <w:tcBorders>
              <w:top w:val="nil"/>
              <w:left w:val="nil"/>
              <w:bottom w:val="single" w:sz="4" w:space="0" w:color="auto"/>
              <w:right w:val="single" w:sz="4" w:space="0" w:color="auto"/>
            </w:tcBorders>
            <w:noWrap/>
            <w:vAlign w:val="bottom"/>
          </w:tcPr>
          <w:p w14:paraId="1CFAAD1F" w14:textId="77777777" w:rsidR="00F745ED" w:rsidRPr="000307BC" w:rsidRDefault="00F745ED">
            <w:pPr>
              <w:jc w:val="center"/>
              <w:rPr>
                <w:sz w:val="20"/>
                <w:szCs w:val="18"/>
              </w:rPr>
            </w:pPr>
            <w:r w:rsidRPr="000307BC">
              <w:rPr>
                <w:sz w:val="20"/>
                <w:szCs w:val="18"/>
              </w:rPr>
              <w:t>20 - 25</w:t>
            </w:r>
          </w:p>
        </w:tc>
        <w:tc>
          <w:tcPr>
            <w:tcW w:w="920" w:type="dxa"/>
            <w:tcBorders>
              <w:top w:val="nil"/>
              <w:left w:val="nil"/>
              <w:bottom w:val="single" w:sz="4" w:space="0" w:color="auto"/>
              <w:right w:val="single" w:sz="4" w:space="0" w:color="auto"/>
            </w:tcBorders>
            <w:noWrap/>
            <w:vAlign w:val="bottom"/>
          </w:tcPr>
          <w:p w14:paraId="57D04B5D" w14:textId="77777777" w:rsidR="00F745ED" w:rsidRPr="000307BC" w:rsidRDefault="00F745ED">
            <w:pPr>
              <w:jc w:val="center"/>
              <w:rPr>
                <w:sz w:val="20"/>
                <w:szCs w:val="18"/>
              </w:rPr>
            </w:pPr>
            <w:r w:rsidRPr="000307BC">
              <w:rPr>
                <w:sz w:val="20"/>
                <w:szCs w:val="18"/>
              </w:rPr>
              <w:t>96 - 120</w:t>
            </w:r>
          </w:p>
        </w:tc>
        <w:tc>
          <w:tcPr>
            <w:tcW w:w="920" w:type="dxa"/>
            <w:tcBorders>
              <w:top w:val="nil"/>
              <w:left w:val="nil"/>
              <w:bottom w:val="single" w:sz="4" w:space="0" w:color="auto"/>
              <w:right w:val="single" w:sz="4" w:space="0" w:color="auto"/>
            </w:tcBorders>
            <w:noWrap/>
            <w:vAlign w:val="bottom"/>
          </w:tcPr>
          <w:p w14:paraId="6CE8051A" w14:textId="77777777" w:rsidR="00F745ED" w:rsidRPr="000307BC" w:rsidRDefault="00F745ED">
            <w:pPr>
              <w:jc w:val="center"/>
              <w:rPr>
                <w:sz w:val="20"/>
                <w:szCs w:val="18"/>
              </w:rPr>
            </w:pPr>
            <w:r w:rsidRPr="000307BC">
              <w:rPr>
                <w:sz w:val="20"/>
                <w:szCs w:val="18"/>
              </w:rPr>
              <w:t>60 - 75</w:t>
            </w:r>
          </w:p>
        </w:tc>
        <w:tc>
          <w:tcPr>
            <w:tcW w:w="1008" w:type="dxa"/>
            <w:tcBorders>
              <w:top w:val="nil"/>
              <w:left w:val="nil"/>
              <w:bottom w:val="single" w:sz="4" w:space="0" w:color="auto"/>
              <w:right w:val="double" w:sz="6" w:space="0" w:color="auto"/>
            </w:tcBorders>
            <w:noWrap/>
            <w:vAlign w:val="bottom"/>
          </w:tcPr>
          <w:p w14:paraId="1C1899E1" w14:textId="77777777" w:rsidR="00F745ED" w:rsidRPr="000307BC" w:rsidRDefault="00F745ED">
            <w:pPr>
              <w:jc w:val="center"/>
              <w:rPr>
                <w:sz w:val="20"/>
                <w:szCs w:val="18"/>
              </w:rPr>
            </w:pPr>
            <w:r w:rsidRPr="000307BC">
              <w:rPr>
                <w:sz w:val="20"/>
                <w:szCs w:val="18"/>
              </w:rPr>
              <w:t>16 - 20</w:t>
            </w:r>
          </w:p>
        </w:tc>
      </w:tr>
      <w:tr w:rsidR="00F745ED" w:rsidRPr="000307BC" w14:paraId="6483D3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E528D11" w14:textId="77777777" w:rsidR="00F745ED" w:rsidRPr="000307BC" w:rsidRDefault="00F745ED">
            <w:pPr>
              <w:rPr>
                <w:bCs/>
                <w:sz w:val="20"/>
                <w:szCs w:val="18"/>
              </w:rPr>
            </w:pPr>
            <w:r w:rsidRPr="000307BC">
              <w:rPr>
                <w:bCs/>
                <w:sz w:val="20"/>
                <w:szCs w:val="18"/>
              </w:rPr>
              <w:t xml:space="preserve">ZELJE, </w:t>
            </w:r>
            <w:r w:rsidRPr="000307BC">
              <w:rPr>
                <w:sz w:val="20"/>
                <w:szCs w:val="18"/>
              </w:rPr>
              <w:t>v jeseni</w:t>
            </w:r>
          </w:p>
        </w:tc>
        <w:tc>
          <w:tcPr>
            <w:tcW w:w="920" w:type="dxa"/>
            <w:tcBorders>
              <w:top w:val="nil"/>
              <w:left w:val="nil"/>
              <w:bottom w:val="single" w:sz="4" w:space="0" w:color="auto"/>
              <w:right w:val="single" w:sz="4" w:space="0" w:color="auto"/>
            </w:tcBorders>
            <w:noWrap/>
            <w:vAlign w:val="bottom"/>
          </w:tcPr>
          <w:p w14:paraId="7FFA9904" w14:textId="77777777" w:rsidR="00F745ED" w:rsidRPr="000307BC" w:rsidRDefault="00F745ED">
            <w:pPr>
              <w:jc w:val="center"/>
              <w:rPr>
                <w:sz w:val="20"/>
                <w:szCs w:val="18"/>
              </w:rPr>
            </w:pPr>
            <w:r w:rsidRPr="000307BC">
              <w:rPr>
                <w:sz w:val="20"/>
                <w:szCs w:val="18"/>
              </w:rPr>
              <w:t>100 - 140</w:t>
            </w:r>
          </w:p>
        </w:tc>
        <w:tc>
          <w:tcPr>
            <w:tcW w:w="740" w:type="dxa"/>
            <w:tcBorders>
              <w:top w:val="nil"/>
              <w:left w:val="nil"/>
              <w:bottom w:val="single" w:sz="4" w:space="0" w:color="auto"/>
              <w:right w:val="single" w:sz="4" w:space="0" w:color="auto"/>
            </w:tcBorders>
            <w:noWrap/>
            <w:vAlign w:val="bottom"/>
          </w:tcPr>
          <w:p w14:paraId="4BCD3878"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1AFC43EA"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5AC62632"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7EB44339" w14:textId="77777777" w:rsidR="00F745ED" w:rsidRPr="000307BC" w:rsidRDefault="00F745ED">
            <w:pPr>
              <w:jc w:val="center"/>
              <w:rPr>
                <w:sz w:val="20"/>
                <w:szCs w:val="18"/>
              </w:rPr>
            </w:pPr>
            <w:r w:rsidRPr="000307BC">
              <w:rPr>
                <w:sz w:val="20"/>
                <w:szCs w:val="18"/>
              </w:rPr>
              <w:t>20</w:t>
            </w:r>
          </w:p>
        </w:tc>
      </w:tr>
      <w:tr w:rsidR="00F745ED" w:rsidRPr="000307BC" w14:paraId="01D9524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97205" w14:textId="77777777" w:rsidR="00F745ED" w:rsidRPr="000307BC" w:rsidRDefault="00F745ED">
            <w:pPr>
              <w:rPr>
                <w:bCs/>
                <w:sz w:val="20"/>
                <w:szCs w:val="18"/>
              </w:rPr>
            </w:pPr>
            <w:r w:rsidRPr="000307BC">
              <w:rPr>
                <w:bCs/>
                <w:sz w:val="20"/>
                <w:szCs w:val="18"/>
              </w:rPr>
              <w:t xml:space="preserve">ZELJE, </w:t>
            </w:r>
            <w:r w:rsidRPr="000307BC">
              <w:rPr>
                <w:sz w:val="20"/>
                <w:szCs w:val="18"/>
              </w:rPr>
              <w:t>industrijsko , kisanje, zgodnje</w:t>
            </w:r>
          </w:p>
        </w:tc>
        <w:tc>
          <w:tcPr>
            <w:tcW w:w="920" w:type="dxa"/>
            <w:tcBorders>
              <w:top w:val="nil"/>
              <w:left w:val="nil"/>
              <w:bottom w:val="single" w:sz="4" w:space="0" w:color="auto"/>
              <w:right w:val="single" w:sz="4" w:space="0" w:color="auto"/>
            </w:tcBorders>
            <w:noWrap/>
            <w:vAlign w:val="bottom"/>
          </w:tcPr>
          <w:p w14:paraId="7277F0B2" w14:textId="77777777" w:rsidR="00F745ED" w:rsidRPr="000307BC" w:rsidRDefault="00F745ED">
            <w:pPr>
              <w:jc w:val="center"/>
              <w:rPr>
                <w:sz w:val="20"/>
                <w:szCs w:val="18"/>
              </w:rPr>
            </w:pPr>
            <w:r w:rsidRPr="000307BC">
              <w:rPr>
                <w:sz w:val="20"/>
                <w:szCs w:val="18"/>
              </w:rPr>
              <w:t>100 - 130</w:t>
            </w:r>
          </w:p>
        </w:tc>
        <w:tc>
          <w:tcPr>
            <w:tcW w:w="740" w:type="dxa"/>
            <w:tcBorders>
              <w:top w:val="nil"/>
              <w:left w:val="nil"/>
              <w:bottom w:val="single" w:sz="4" w:space="0" w:color="auto"/>
              <w:right w:val="single" w:sz="4" w:space="0" w:color="auto"/>
            </w:tcBorders>
            <w:noWrap/>
            <w:vAlign w:val="bottom"/>
          </w:tcPr>
          <w:p w14:paraId="7E59D66B"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5783CD84"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76702A86"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481C5442" w14:textId="77777777" w:rsidR="00F745ED" w:rsidRPr="000307BC" w:rsidRDefault="00F745ED">
            <w:pPr>
              <w:jc w:val="center"/>
              <w:rPr>
                <w:sz w:val="20"/>
                <w:szCs w:val="18"/>
              </w:rPr>
            </w:pPr>
            <w:r w:rsidRPr="000307BC">
              <w:rPr>
                <w:sz w:val="20"/>
                <w:szCs w:val="18"/>
              </w:rPr>
              <w:t>20 - 28</w:t>
            </w:r>
          </w:p>
        </w:tc>
      </w:tr>
      <w:tr w:rsidR="00F745ED" w:rsidRPr="000307BC" w14:paraId="76EEE1B9" w14:textId="77777777" w:rsidTr="00B2304C">
        <w:trPr>
          <w:trHeight w:val="227"/>
          <w:jc w:val="center"/>
        </w:trPr>
        <w:tc>
          <w:tcPr>
            <w:tcW w:w="4835" w:type="dxa"/>
            <w:tcBorders>
              <w:top w:val="single" w:sz="4" w:space="0" w:color="auto"/>
            </w:tcBorders>
            <w:vAlign w:val="bottom"/>
          </w:tcPr>
          <w:p w14:paraId="09372426" w14:textId="77777777" w:rsidR="00F745ED" w:rsidRPr="000307BC" w:rsidRDefault="00F745ED">
            <w:pPr>
              <w:rPr>
                <w:bCs/>
                <w:i/>
                <w:sz w:val="20"/>
                <w:szCs w:val="18"/>
              </w:rPr>
            </w:pPr>
            <w:r w:rsidRPr="000307BC">
              <w:rPr>
                <w:bCs/>
                <w:i/>
                <w:sz w:val="20"/>
                <w:szCs w:val="18"/>
              </w:rPr>
              <w:t>…nadaljevanje na naslednji  strani</w:t>
            </w:r>
          </w:p>
        </w:tc>
        <w:tc>
          <w:tcPr>
            <w:tcW w:w="920" w:type="dxa"/>
            <w:tcBorders>
              <w:top w:val="single" w:sz="4" w:space="0" w:color="auto"/>
            </w:tcBorders>
            <w:noWrap/>
            <w:vAlign w:val="bottom"/>
          </w:tcPr>
          <w:p w14:paraId="237286EC" w14:textId="77777777" w:rsidR="00F745ED" w:rsidRPr="000307BC" w:rsidRDefault="00F745ED">
            <w:pPr>
              <w:jc w:val="center"/>
              <w:rPr>
                <w:i/>
                <w:sz w:val="20"/>
                <w:szCs w:val="18"/>
              </w:rPr>
            </w:pPr>
          </w:p>
        </w:tc>
        <w:tc>
          <w:tcPr>
            <w:tcW w:w="740" w:type="dxa"/>
            <w:tcBorders>
              <w:top w:val="single" w:sz="4" w:space="0" w:color="auto"/>
            </w:tcBorders>
            <w:noWrap/>
            <w:vAlign w:val="bottom"/>
          </w:tcPr>
          <w:p w14:paraId="7BAED048" w14:textId="77777777" w:rsidR="00F745ED" w:rsidRPr="000307BC" w:rsidRDefault="00F745ED">
            <w:pPr>
              <w:jc w:val="center"/>
              <w:rPr>
                <w:i/>
                <w:sz w:val="20"/>
                <w:szCs w:val="18"/>
              </w:rPr>
            </w:pPr>
          </w:p>
        </w:tc>
        <w:tc>
          <w:tcPr>
            <w:tcW w:w="920" w:type="dxa"/>
            <w:tcBorders>
              <w:top w:val="single" w:sz="4" w:space="0" w:color="auto"/>
            </w:tcBorders>
            <w:noWrap/>
            <w:vAlign w:val="bottom"/>
          </w:tcPr>
          <w:p w14:paraId="7C7952D3" w14:textId="77777777" w:rsidR="00F745ED" w:rsidRPr="000307BC" w:rsidRDefault="00F745ED">
            <w:pPr>
              <w:jc w:val="center"/>
              <w:rPr>
                <w:i/>
                <w:sz w:val="20"/>
                <w:szCs w:val="18"/>
              </w:rPr>
            </w:pPr>
          </w:p>
        </w:tc>
        <w:tc>
          <w:tcPr>
            <w:tcW w:w="920" w:type="dxa"/>
            <w:tcBorders>
              <w:top w:val="single" w:sz="4" w:space="0" w:color="auto"/>
            </w:tcBorders>
            <w:noWrap/>
            <w:vAlign w:val="bottom"/>
          </w:tcPr>
          <w:p w14:paraId="556B6A34" w14:textId="77777777" w:rsidR="00F745ED" w:rsidRPr="000307BC" w:rsidRDefault="00F745ED">
            <w:pPr>
              <w:jc w:val="center"/>
              <w:rPr>
                <w:i/>
                <w:sz w:val="20"/>
                <w:szCs w:val="18"/>
              </w:rPr>
            </w:pPr>
          </w:p>
        </w:tc>
        <w:tc>
          <w:tcPr>
            <w:tcW w:w="1008" w:type="dxa"/>
            <w:tcBorders>
              <w:top w:val="single" w:sz="4" w:space="0" w:color="auto"/>
            </w:tcBorders>
            <w:noWrap/>
            <w:vAlign w:val="bottom"/>
          </w:tcPr>
          <w:p w14:paraId="14D628FB" w14:textId="77777777" w:rsidR="00F745ED" w:rsidRPr="000307BC" w:rsidRDefault="00F745ED">
            <w:pPr>
              <w:jc w:val="center"/>
              <w:rPr>
                <w:i/>
                <w:sz w:val="20"/>
                <w:szCs w:val="18"/>
              </w:rPr>
            </w:pPr>
          </w:p>
        </w:tc>
      </w:tr>
    </w:tbl>
    <w:p w14:paraId="45566D6B" w14:textId="77777777" w:rsidR="00B55247" w:rsidRPr="000307BC" w:rsidRDefault="00B55247">
      <w:r w:rsidRPr="000307BC">
        <w:br w:type="page"/>
      </w:r>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09CDFC68"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1FB07B6A" w14:textId="77777777" w:rsidR="00F745ED" w:rsidRPr="000307BC" w:rsidRDefault="00F745ED">
            <w:pPr>
              <w:rPr>
                <w:b/>
                <w:bCs/>
                <w:sz w:val="19"/>
                <w:szCs w:val="19"/>
              </w:rPr>
            </w:pPr>
            <w:r w:rsidRPr="000307BC">
              <w:rPr>
                <w:b/>
                <w:bCs/>
                <w:sz w:val="19"/>
                <w:szCs w:val="19"/>
              </w:rPr>
              <w:lastRenderedPageBreak/>
              <w:t>Zelenjadnica/Poljščina</w:t>
            </w:r>
          </w:p>
        </w:tc>
        <w:tc>
          <w:tcPr>
            <w:tcW w:w="920" w:type="dxa"/>
            <w:tcBorders>
              <w:top w:val="double" w:sz="6" w:space="0" w:color="auto"/>
              <w:left w:val="nil"/>
              <w:bottom w:val="nil"/>
              <w:right w:val="single" w:sz="4" w:space="0" w:color="auto"/>
            </w:tcBorders>
            <w:noWrap/>
            <w:vAlign w:val="bottom"/>
          </w:tcPr>
          <w:p w14:paraId="507B474E" w14:textId="77777777" w:rsidR="00F745ED" w:rsidRPr="000307BC" w:rsidRDefault="00F745ED">
            <w:pPr>
              <w:jc w:val="center"/>
              <w:rPr>
                <w:b/>
                <w:sz w:val="19"/>
                <w:szCs w:val="19"/>
              </w:rPr>
            </w:pPr>
            <w:r w:rsidRPr="000307BC">
              <w:rPr>
                <w:b/>
                <w:sz w:val="19"/>
                <w:szCs w:val="19"/>
              </w:rPr>
              <w:t>N</w:t>
            </w:r>
          </w:p>
        </w:tc>
        <w:tc>
          <w:tcPr>
            <w:tcW w:w="740" w:type="dxa"/>
            <w:tcBorders>
              <w:top w:val="double" w:sz="6" w:space="0" w:color="auto"/>
              <w:left w:val="nil"/>
              <w:bottom w:val="nil"/>
              <w:right w:val="single" w:sz="4" w:space="0" w:color="auto"/>
            </w:tcBorders>
            <w:noWrap/>
            <w:vAlign w:val="bottom"/>
          </w:tcPr>
          <w:p w14:paraId="246B6536" w14:textId="77777777" w:rsidR="00F745ED" w:rsidRPr="000307BC" w:rsidRDefault="00F745ED">
            <w:pPr>
              <w:jc w:val="center"/>
              <w:rPr>
                <w:b/>
                <w:sz w:val="19"/>
                <w:szCs w:val="19"/>
              </w:rPr>
            </w:pPr>
            <w:r w:rsidRPr="000307BC">
              <w:rPr>
                <w:b/>
                <w:sz w:val="19"/>
                <w:szCs w:val="19"/>
              </w:rPr>
              <w:t>P2O5</w:t>
            </w:r>
          </w:p>
        </w:tc>
        <w:tc>
          <w:tcPr>
            <w:tcW w:w="920" w:type="dxa"/>
            <w:tcBorders>
              <w:top w:val="double" w:sz="6" w:space="0" w:color="auto"/>
              <w:left w:val="nil"/>
              <w:bottom w:val="nil"/>
              <w:right w:val="single" w:sz="4" w:space="0" w:color="auto"/>
            </w:tcBorders>
            <w:noWrap/>
            <w:vAlign w:val="bottom"/>
          </w:tcPr>
          <w:p w14:paraId="47169558" w14:textId="77777777" w:rsidR="00F745ED" w:rsidRPr="000307BC" w:rsidRDefault="00F745ED">
            <w:pPr>
              <w:jc w:val="center"/>
              <w:rPr>
                <w:b/>
                <w:sz w:val="19"/>
                <w:szCs w:val="19"/>
              </w:rPr>
            </w:pPr>
            <w:r w:rsidRPr="000307BC">
              <w:rPr>
                <w:b/>
                <w:sz w:val="19"/>
                <w:szCs w:val="19"/>
              </w:rPr>
              <w:t>K2O</w:t>
            </w:r>
          </w:p>
        </w:tc>
        <w:tc>
          <w:tcPr>
            <w:tcW w:w="920" w:type="dxa"/>
            <w:tcBorders>
              <w:top w:val="double" w:sz="6" w:space="0" w:color="auto"/>
              <w:left w:val="nil"/>
              <w:bottom w:val="nil"/>
              <w:right w:val="single" w:sz="4" w:space="0" w:color="auto"/>
            </w:tcBorders>
            <w:noWrap/>
            <w:vAlign w:val="bottom"/>
          </w:tcPr>
          <w:p w14:paraId="486C2ACF" w14:textId="77777777" w:rsidR="00F745ED" w:rsidRPr="000307BC" w:rsidRDefault="00F745ED">
            <w:pPr>
              <w:jc w:val="center"/>
              <w:rPr>
                <w:b/>
                <w:sz w:val="19"/>
                <w:szCs w:val="19"/>
              </w:rPr>
            </w:pPr>
            <w:r w:rsidRPr="000307BC">
              <w:rPr>
                <w:b/>
                <w:sz w:val="19"/>
                <w:szCs w:val="19"/>
              </w:rPr>
              <w:t>CaO</w:t>
            </w:r>
          </w:p>
        </w:tc>
        <w:tc>
          <w:tcPr>
            <w:tcW w:w="1008" w:type="dxa"/>
            <w:tcBorders>
              <w:top w:val="double" w:sz="6" w:space="0" w:color="auto"/>
              <w:left w:val="nil"/>
              <w:bottom w:val="nil"/>
              <w:right w:val="double" w:sz="6" w:space="0" w:color="auto"/>
            </w:tcBorders>
            <w:noWrap/>
            <w:vAlign w:val="bottom"/>
          </w:tcPr>
          <w:p w14:paraId="78B318DE" w14:textId="77777777" w:rsidR="00F745ED" w:rsidRPr="000307BC" w:rsidRDefault="00F745ED">
            <w:pPr>
              <w:jc w:val="center"/>
              <w:rPr>
                <w:b/>
                <w:sz w:val="19"/>
                <w:szCs w:val="19"/>
              </w:rPr>
            </w:pPr>
            <w:r w:rsidRPr="000307BC">
              <w:rPr>
                <w:b/>
                <w:sz w:val="19"/>
                <w:szCs w:val="19"/>
              </w:rPr>
              <w:t>MgO</w:t>
            </w:r>
          </w:p>
        </w:tc>
      </w:tr>
      <w:tr w:rsidR="00F745ED" w:rsidRPr="000307BC" w14:paraId="3A269E00"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3E58C9B8" w14:textId="77777777" w:rsidR="00F745ED" w:rsidRPr="000307BC" w:rsidRDefault="00F745ED">
            <w:pPr>
              <w:rPr>
                <w:b/>
                <w:bCs/>
                <w:sz w:val="19"/>
                <w:szCs w:val="19"/>
              </w:rPr>
            </w:pPr>
            <w:r w:rsidRPr="000307BC">
              <w:rPr>
                <w:b/>
                <w:bCs/>
                <w:sz w:val="19"/>
                <w:szCs w:val="19"/>
              </w:rPr>
              <w:t> </w:t>
            </w:r>
          </w:p>
        </w:tc>
        <w:tc>
          <w:tcPr>
            <w:tcW w:w="920" w:type="dxa"/>
            <w:tcBorders>
              <w:top w:val="nil"/>
              <w:left w:val="nil"/>
              <w:bottom w:val="double" w:sz="6" w:space="0" w:color="auto"/>
              <w:right w:val="single" w:sz="4" w:space="0" w:color="auto"/>
            </w:tcBorders>
            <w:noWrap/>
            <w:vAlign w:val="bottom"/>
          </w:tcPr>
          <w:p w14:paraId="6F3F6A90" w14:textId="77777777" w:rsidR="00F745ED" w:rsidRPr="000307BC" w:rsidRDefault="00F745ED">
            <w:pPr>
              <w:jc w:val="center"/>
              <w:rPr>
                <w:b/>
                <w:sz w:val="19"/>
                <w:szCs w:val="19"/>
              </w:rPr>
            </w:pPr>
            <w:r w:rsidRPr="000307BC">
              <w:rPr>
                <w:b/>
                <w:sz w:val="19"/>
                <w:szCs w:val="19"/>
              </w:rPr>
              <w:t>kg/ha</w:t>
            </w:r>
          </w:p>
        </w:tc>
        <w:tc>
          <w:tcPr>
            <w:tcW w:w="740" w:type="dxa"/>
            <w:tcBorders>
              <w:top w:val="nil"/>
              <w:left w:val="nil"/>
              <w:bottom w:val="double" w:sz="6" w:space="0" w:color="auto"/>
              <w:right w:val="single" w:sz="4" w:space="0" w:color="auto"/>
            </w:tcBorders>
            <w:noWrap/>
            <w:vAlign w:val="bottom"/>
          </w:tcPr>
          <w:p w14:paraId="6EE80488"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5602B6BD"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412948B3" w14:textId="77777777" w:rsidR="00F745ED" w:rsidRPr="000307BC" w:rsidRDefault="00F745ED">
            <w:pPr>
              <w:jc w:val="center"/>
              <w:rPr>
                <w:b/>
                <w:sz w:val="19"/>
                <w:szCs w:val="19"/>
              </w:rPr>
            </w:pPr>
            <w:r w:rsidRPr="000307BC">
              <w:rPr>
                <w:b/>
                <w:sz w:val="19"/>
                <w:szCs w:val="19"/>
              </w:rPr>
              <w:t>kg/ha</w:t>
            </w:r>
          </w:p>
        </w:tc>
        <w:tc>
          <w:tcPr>
            <w:tcW w:w="1008" w:type="dxa"/>
            <w:tcBorders>
              <w:top w:val="nil"/>
              <w:left w:val="nil"/>
              <w:bottom w:val="double" w:sz="6" w:space="0" w:color="auto"/>
              <w:right w:val="double" w:sz="6" w:space="0" w:color="auto"/>
            </w:tcBorders>
            <w:noWrap/>
            <w:vAlign w:val="bottom"/>
          </w:tcPr>
          <w:p w14:paraId="67D6E546" w14:textId="77777777" w:rsidR="00F745ED" w:rsidRPr="000307BC" w:rsidRDefault="00F745ED">
            <w:pPr>
              <w:jc w:val="center"/>
              <w:rPr>
                <w:b/>
                <w:sz w:val="19"/>
                <w:szCs w:val="19"/>
              </w:rPr>
            </w:pPr>
            <w:r w:rsidRPr="000307BC">
              <w:rPr>
                <w:b/>
                <w:sz w:val="19"/>
                <w:szCs w:val="19"/>
              </w:rPr>
              <w:t>kg/ha</w:t>
            </w:r>
          </w:p>
        </w:tc>
      </w:tr>
      <w:tr w:rsidR="00B2304C" w:rsidRPr="000307BC" w14:paraId="41096123"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76882B3B"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industrijsko, kisanje, pozno</w:t>
            </w:r>
          </w:p>
        </w:tc>
        <w:tc>
          <w:tcPr>
            <w:tcW w:w="920" w:type="dxa"/>
            <w:tcBorders>
              <w:top w:val="nil"/>
              <w:left w:val="nil"/>
              <w:bottom w:val="single" w:sz="4" w:space="0" w:color="auto"/>
              <w:right w:val="single" w:sz="4" w:space="0" w:color="auto"/>
            </w:tcBorders>
            <w:noWrap/>
            <w:vAlign w:val="bottom"/>
          </w:tcPr>
          <w:p w14:paraId="60EF7057" w14:textId="77777777" w:rsidR="00B2304C" w:rsidRPr="000307BC" w:rsidRDefault="00B2304C" w:rsidP="00FC3176">
            <w:pPr>
              <w:jc w:val="center"/>
              <w:rPr>
                <w:sz w:val="19"/>
                <w:szCs w:val="19"/>
              </w:rPr>
            </w:pPr>
            <w:r w:rsidRPr="000307BC">
              <w:rPr>
                <w:sz w:val="19"/>
                <w:szCs w:val="19"/>
              </w:rPr>
              <w:t>140 - 180</w:t>
            </w:r>
          </w:p>
        </w:tc>
        <w:tc>
          <w:tcPr>
            <w:tcW w:w="740" w:type="dxa"/>
            <w:tcBorders>
              <w:top w:val="nil"/>
              <w:left w:val="nil"/>
              <w:bottom w:val="single" w:sz="4" w:space="0" w:color="auto"/>
              <w:right w:val="single" w:sz="4" w:space="0" w:color="auto"/>
            </w:tcBorders>
            <w:noWrap/>
            <w:vAlign w:val="bottom"/>
          </w:tcPr>
          <w:p w14:paraId="5CB5A7D3" w14:textId="77777777" w:rsidR="00B2304C" w:rsidRPr="000307BC" w:rsidRDefault="00B2304C" w:rsidP="00FC3176">
            <w:pPr>
              <w:jc w:val="center"/>
              <w:rPr>
                <w:sz w:val="19"/>
                <w:szCs w:val="19"/>
              </w:rPr>
            </w:pPr>
            <w:r w:rsidRPr="000307BC">
              <w:rPr>
                <w:sz w:val="19"/>
                <w:szCs w:val="19"/>
              </w:rPr>
              <w:t>40 - 45</w:t>
            </w:r>
          </w:p>
        </w:tc>
        <w:tc>
          <w:tcPr>
            <w:tcW w:w="920" w:type="dxa"/>
            <w:tcBorders>
              <w:top w:val="nil"/>
              <w:left w:val="nil"/>
              <w:bottom w:val="single" w:sz="4" w:space="0" w:color="auto"/>
              <w:right w:val="single" w:sz="4" w:space="0" w:color="auto"/>
            </w:tcBorders>
            <w:noWrap/>
            <w:vAlign w:val="bottom"/>
          </w:tcPr>
          <w:p w14:paraId="3FF42AE9" w14:textId="77777777" w:rsidR="00B2304C" w:rsidRPr="000307BC" w:rsidRDefault="00B2304C" w:rsidP="00FC3176">
            <w:pPr>
              <w:jc w:val="center"/>
              <w:rPr>
                <w:sz w:val="19"/>
                <w:szCs w:val="19"/>
              </w:rPr>
            </w:pPr>
            <w:r w:rsidRPr="000307BC">
              <w:rPr>
                <w:sz w:val="19"/>
                <w:szCs w:val="19"/>
              </w:rPr>
              <w:t>190 - 216</w:t>
            </w:r>
          </w:p>
        </w:tc>
        <w:tc>
          <w:tcPr>
            <w:tcW w:w="920" w:type="dxa"/>
            <w:tcBorders>
              <w:top w:val="nil"/>
              <w:left w:val="nil"/>
              <w:bottom w:val="single" w:sz="4" w:space="0" w:color="auto"/>
              <w:right w:val="single" w:sz="4" w:space="0" w:color="auto"/>
            </w:tcBorders>
            <w:noWrap/>
            <w:vAlign w:val="bottom"/>
          </w:tcPr>
          <w:p w14:paraId="151EFDA5" w14:textId="77777777" w:rsidR="00B2304C" w:rsidRPr="000307BC" w:rsidRDefault="00B2304C" w:rsidP="00FC3176">
            <w:pPr>
              <w:jc w:val="center"/>
              <w:rPr>
                <w:sz w:val="19"/>
                <w:szCs w:val="19"/>
              </w:rPr>
            </w:pPr>
            <w:r w:rsidRPr="000307BC">
              <w:rPr>
                <w:sz w:val="19"/>
                <w:szCs w:val="19"/>
              </w:rPr>
              <w:t>120 - 135</w:t>
            </w:r>
          </w:p>
        </w:tc>
        <w:tc>
          <w:tcPr>
            <w:tcW w:w="1008" w:type="dxa"/>
            <w:tcBorders>
              <w:top w:val="nil"/>
              <w:left w:val="nil"/>
              <w:bottom w:val="single" w:sz="4" w:space="0" w:color="auto"/>
              <w:right w:val="double" w:sz="6" w:space="0" w:color="auto"/>
            </w:tcBorders>
            <w:noWrap/>
            <w:vAlign w:val="bottom"/>
          </w:tcPr>
          <w:p w14:paraId="60F563FA" w14:textId="77777777" w:rsidR="00B2304C" w:rsidRPr="000307BC" w:rsidRDefault="00B2304C" w:rsidP="00FC3176">
            <w:pPr>
              <w:jc w:val="center"/>
              <w:rPr>
                <w:sz w:val="19"/>
                <w:szCs w:val="19"/>
              </w:rPr>
            </w:pPr>
            <w:r w:rsidRPr="000307BC">
              <w:rPr>
                <w:sz w:val="19"/>
                <w:szCs w:val="19"/>
              </w:rPr>
              <w:t>30 - 36</w:t>
            </w:r>
          </w:p>
        </w:tc>
      </w:tr>
      <w:tr w:rsidR="00B2304C" w:rsidRPr="000307BC" w14:paraId="2321DF20"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1FE04419" w14:textId="77777777" w:rsidR="00B2304C" w:rsidRPr="000307BC" w:rsidRDefault="00B2304C" w:rsidP="00FC3176">
            <w:pPr>
              <w:rPr>
                <w:bCs/>
                <w:sz w:val="19"/>
                <w:szCs w:val="19"/>
              </w:rPr>
            </w:pPr>
            <w:r w:rsidRPr="000307BC">
              <w:rPr>
                <w:bCs/>
                <w:sz w:val="19"/>
                <w:szCs w:val="19"/>
              </w:rPr>
              <w:t xml:space="preserve">ZELJE, </w:t>
            </w:r>
            <w:r w:rsidRPr="000307BC">
              <w:rPr>
                <w:sz w:val="19"/>
                <w:szCs w:val="19"/>
              </w:rPr>
              <w:t>pozno, skladiščenje</w:t>
            </w:r>
          </w:p>
        </w:tc>
        <w:tc>
          <w:tcPr>
            <w:tcW w:w="920" w:type="dxa"/>
            <w:tcBorders>
              <w:top w:val="nil"/>
              <w:left w:val="nil"/>
              <w:bottom w:val="single" w:sz="4" w:space="0" w:color="auto"/>
              <w:right w:val="single" w:sz="4" w:space="0" w:color="auto"/>
            </w:tcBorders>
            <w:noWrap/>
            <w:vAlign w:val="bottom"/>
          </w:tcPr>
          <w:p w14:paraId="79A13863" w14:textId="77777777" w:rsidR="00B2304C" w:rsidRPr="000307BC" w:rsidRDefault="00B2304C" w:rsidP="00FC3176">
            <w:pPr>
              <w:jc w:val="center"/>
              <w:rPr>
                <w:sz w:val="19"/>
                <w:szCs w:val="19"/>
              </w:rPr>
            </w:pPr>
            <w:r w:rsidRPr="000307BC">
              <w:rPr>
                <w:sz w:val="19"/>
                <w:szCs w:val="19"/>
              </w:rPr>
              <w:t>140</w:t>
            </w:r>
          </w:p>
        </w:tc>
        <w:tc>
          <w:tcPr>
            <w:tcW w:w="740" w:type="dxa"/>
            <w:tcBorders>
              <w:top w:val="nil"/>
              <w:left w:val="nil"/>
              <w:bottom w:val="single" w:sz="4" w:space="0" w:color="auto"/>
              <w:right w:val="single" w:sz="4" w:space="0" w:color="auto"/>
            </w:tcBorders>
            <w:noWrap/>
            <w:vAlign w:val="bottom"/>
          </w:tcPr>
          <w:p w14:paraId="38FD2ED8" w14:textId="77777777" w:rsidR="00B2304C" w:rsidRPr="000307BC" w:rsidRDefault="00B2304C" w:rsidP="00FC3176">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63FAD821" w14:textId="77777777" w:rsidR="00B2304C" w:rsidRPr="000307BC" w:rsidRDefault="00B2304C" w:rsidP="00FC3176">
            <w:pPr>
              <w:jc w:val="center"/>
              <w:rPr>
                <w:sz w:val="19"/>
                <w:szCs w:val="19"/>
              </w:rPr>
            </w:pPr>
            <w:r w:rsidRPr="000307BC">
              <w:rPr>
                <w:sz w:val="19"/>
                <w:szCs w:val="19"/>
              </w:rPr>
              <w:t>168</w:t>
            </w:r>
          </w:p>
        </w:tc>
        <w:tc>
          <w:tcPr>
            <w:tcW w:w="920" w:type="dxa"/>
            <w:tcBorders>
              <w:top w:val="nil"/>
              <w:left w:val="nil"/>
              <w:bottom w:val="single" w:sz="4" w:space="0" w:color="auto"/>
              <w:right w:val="single" w:sz="4" w:space="0" w:color="auto"/>
            </w:tcBorders>
            <w:noWrap/>
            <w:vAlign w:val="bottom"/>
          </w:tcPr>
          <w:p w14:paraId="294244A7" w14:textId="77777777" w:rsidR="00B2304C" w:rsidRPr="000307BC" w:rsidRDefault="00B2304C" w:rsidP="00FC3176">
            <w:pPr>
              <w:jc w:val="center"/>
              <w:rPr>
                <w:sz w:val="19"/>
                <w:szCs w:val="19"/>
              </w:rPr>
            </w:pPr>
            <w:r w:rsidRPr="000307BC">
              <w:rPr>
                <w:sz w:val="19"/>
                <w:szCs w:val="19"/>
              </w:rPr>
              <w:t>105</w:t>
            </w:r>
          </w:p>
        </w:tc>
        <w:tc>
          <w:tcPr>
            <w:tcW w:w="1008" w:type="dxa"/>
            <w:tcBorders>
              <w:top w:val="nil"/>
              <w:left w:val="nil"/>
              <w:bottom w:val="single" w:sz="4" w:space="0" w:color="auto"/>
              <w:right w:val="double" w:sz="6" w:space="0" w:color="auto"/>
            </w:tcBorders>
            <w:noWrap/>
            <w:vAlign w:val="bottom"/>
          </w:tcPr>
          <w:p w14:paraId="6E508C43" w14:textId="77777777" w:rsidR="00B2304C" w:rsidRPr="000307BC" w:rsidRDefault="00B2304C" w:rsidP="00FC3176">
            <w:pPr>
              <w:jc w:val="center"/>
              <w:rPr>
                <w:sz w:val="19"/>
                <w:szCs w:val="19"/>
              </w:rPr>
            </w:pPr>
            <w:r w:rsidRPr="000307BC">
              <w:rPr>
                <w:sz w:val="19"/>
                <w:szCs w:val="19"/>
              </w:rPr>
              <w:t>28</w:t>
            </w:r>
          </w:p>
        </w:tc>
      </w:tr>
      <w:tr w:rsidR="00B2304C" w:rsidRPr="000307BC" w14:paraId="334D27E3" w14:textId="77777777" w:rsidTr="00FC3176">
        <w:trPr>
          <w:trHeight w:val="227"/>
          <w:jc w:val="center"/>
        </w:trPr>
        <w:tc>
          <w:tcPr>
            <w:tcW w:w="4835" w:type="dxa"/>
            <w:tcBorders>
              <w:top w:val="single" w:sz="4" w:space="0" w:color="auto"/>
              <w:left w:val="double" w:sz="6" w:space="0" w:color="auto"/>
              <w:bottom w:val="single" w:sz="4" w:space="0" w:color="auto"/>
              <w:right w:val="single" w:sz="4" w:space="0" w:color="auto"/>
            </w:tcBorders>
            <w:vAlign w:val="bottom"/>
          </w:tcPr>
          <w:p w14:paraId="6579A0F8"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rdeče, folija</w:t>
            </w:r>
          </w:p>
        </w:tc>
        <w:tc>
          <w:tcPr>
            <w:tcW w:w="920" w:type="dxa"/>
            <w:tcBorders>
              <w:top w:val="single" w:sz="4" w:space="0" w:color="auto"/>
              <w:left w:val="nil"/>
              <w:bottom w:val="single" w:sz="4" w:space="0" w:color="auto"/>
              <w:right w:val="single" w:sz="4" w:space="0" w:color="auto"/>
            </w:tcBorders>
            <w:noWrap/>
            <w:vAlign w:val="bottom"/>
          </w:tcPr>
          <w:p w14:paraId="06213BD7" w14:textId="77777777" w:rsidR="00B2304C" w:rsidRPr="000307BC" w:rsidRDefault="00B2304C" w:rsidP="00FC3176">
            <w:pPr>
              <w:jc w:val="center"/>
              <w:rPr>
                <w:sz w:val="19"/>
                <w:szCs w:val="19"/>
              </w:rPr>
            </w:pPr>
            <w:r w:rsidRPr="000307BC">
              <w:rPr>
                <w:sz w:val="19"/>
                <w:szCs w:val="19"/>
              </w:rPr>
              <w:t>85 - 120</w:t>
            </w:r>
          </w:p>
        </w:tc>
        <w:tc>
          <w:tcPr>
            <w:tcW w:w="740" w:type="dxa"/>
            <w:tcBorders>
              <w:top w:val="single" w:sz="4" w:space="0" w:color="auto"/>
              <w:left w:val="nil"/>
              <w:bottom w:val="single" w:sz="4" w:space="0" w:color="auto"/>
              <w:right w:val="single" w:sz="4" w:space="0" w:color="auto"/>
            </w:tcBorders>
            <w:noWrap/>
            <w:vAlign w:val="bottom"/>
          </w:tcPr>
          <w:p w14:paraId="4401503E" w14:textId="77777777" w:rsidR="00B2304C" w:rsidRPr="000307BC" w:rsidRDefault="00B2304C" w:rsidP="00FC3176">
            <w:pPr>
              <w:jc w:val="center"/>
              <w:rPr>
                <w:sz w:val="19"/>
                <w:szCs w:val="19"/>
              </w:rPr>
            </w:pPr>
            <w:r w:rsidRPr="000307BC">
              <w:rPr>
                <w:sz w:val="19"/>
                <w:szCs w:val="19"/>
              </w:rPr>
              <w:t>25</w:t>
            </w:r>
          </w:p>
        </w:tc>
        <w:tc>
          <w:tcPr>
            <w:tcW w:w="920" w:type="dxa"/>
            <w:tcBorders>
              <w:top w:val="single" w:sz="4" w:space="0" w:color="auto"/>
              <w:left w:val="nil"/>
              <w:bottom w:val="single" w:sz="4" w:space="0" w:color="auto"/>
              <w:right w:val="single" w:sz="4" w:space="0" w:color="auto"/>
            </w:tcBorders>
            <w:noWrap/>
            <w:vAlign w:val="bottom"/>
          </w:tcPr>
          <w:p w14:paraId="017029A7" w14:textId="77777777" w:rsidR="00B2304C" w:rsidRPr="000307BC" w:rsidRDefault="00B2304C" w:rsidP="00FC3176">
            <w:pPr>
              <w:jc w:val="center"/>
              <w:rPr>
                <w:sz w:val="19"/>
                <w:szCs w:val="19"/>
              </w:rPr>
            </w:pPr>
            <w:r w:rsidRPr="000307BC">
              <w:rPr>
                <w:sz w:val="19"/>
                <w:szCs w:val="19"/>
              </w:rPr>
              <w:t>120</w:t>
            </w:r>
          </w:p>
        </w:tc>
        <w:tc>
          <w:tcPr>
            <w:tcW w:w="920" w:type="dxa"/>
            <w:tcBorders>
              <w:top w:val="single" w:sz="4" w:space="0" w:color="auto"/>
              <w:left w:val="nil"/>
              <w:bottom w:val="single" w:sz="4" w:space="0" w:color="auto"/>
              <w:right w:val="single" w:sz="4" w:space="0" w:color="auto"/>
            </w:tcBorders>
            <w:noWrap/>
            <w:vAlign w:val="bottom"/>
          </w:tcPr>
          <w:p w14:paraId="46FA97F3" w14:textId="77777777" w:rsidR="00B2304C" w:rsidRPr="000307BC" w:rsidRDefault="00B2304C" w:rsidP="00FC3176">
            <w:pPr>
              <w:jc w:val="center"/>
              <w:rPr>
                <w:sz w:val="19"/>
                <w:szCs w:val="19"/>
              </w:rPr>
            </w:pPr>
            <w:r w:rsidRPr="000307BC">
              <w:rPr>
                <w:sz w:val="19"/>
                <w:szCs w:val="19"/>
              </w:rPr>
              <w:t>70</w:t>
            </w:r>
          </w:p>
        </w:tc>
        <w:tc>
          <w:tcPr>
            <w:tcW w:w="1008" w:type="dxa"/>
            <w:tcBorders>
              <w:top w:val="single" w:sz="4" w:space="0" w:color="auto"/>
              <w:left w:val="nil"/>
              <w:bottom w:val="single" w:sz="4" w:space="0" w:color="auto"/>
              <w:right w:val="double" w:sz="6" w:space="0" w:color="auto"/>
            </w:tcBorders>
            <w:noWrap/>
            <w:vAlign w:val="bottom"/>
          </w:tcPr>
          <w:p w14:paraId="16A42C88" w14:textId="77777777" w:rsidR="00B2304C" w:rsidRPr="000307BC" w:rsidRDefault="00B2304C" w:rsidP="00FC3176">
            <w:pPr>
              <w:jc w:val="center"/>
              <w:rPr>
                <w:sz w:val="19"/>
                <w:szCs w:val="19"/>
              </w:rPr>
            </w:pPr>
            <w:r w:rsidRPr="000307BC">
              <w:rPr>
                <w:sz w:val="19"/>
                <w:szCs w:val="19"/>
              </w:rPr>
              <w:t>18</w:t>
            </w:r>
          </w:p>
        </w:tc>
      </w:tr>
      <w:tr w:rsidR="00F745ED" w:rsidRPr="000307BC" w14:paraId="01B725A4" w14:textId="77777777" w:rsidTr="00B2304C">
        <w:trPr>
          <w:trHeight w:val="227"/>
          <w:jc w:val="center"/>
        </w:trPr>
        <w:tc>
          <w:tcPr>
            <w:tcW w:w="4835" w:type="dxa"/>
            <w:tcBorders>
              <w:left w:val="double" w:sz="6" w:space="0" w:color="auto"/>
              <w:bottom w:val="single" w:sz="4" w:space="0" w:color="auto"/>
              <w:right w:val="single" w:sz="4" w:space="0" w:color="auto"/>
            </w:tcBorders>
            <w:vAlign w:val="bottom"/>
          </w:tcPr>
          <w:p w14:paraId="31FFF812" w14:textId="77777777" w:rsidR="00F745ED" w:rsidRPr="000307BC" w:rsidRDefault="00F745ED">
            <w:pPr>
              <w:rPr>
                <w:bCs/>
                <w:sz w:val="19"/>
                <w:szCs w:val="19"/>
              </w:rPr>
            </w:pPr>
            <w:r w:rsidRPr="000307BC">
              <w:rPr>
                <w:bCs/>
                <w:sz w:val="19"/>
                <w:szCs w:val="19"/>
              </w:rPr>
              <w:t xml:space="preserve">ZELJE </w:t>
            </w:r>
            <w:r w:rsidRPr="000307BC">
              <w:rPr>
                <w:sz w:val="19"/>
                <w:szCs w:val="19"/>
              </w:rPr>
              <w:t>POLETNO</w:t>
            </w:r>
          </w:p>
        </w:tc>
        <w:tc>
          <w:tcPr>
            <w:tcW w:w="920" w:type="dxa"/>
            <w:tcBorders>
              <w:left w:val="nil"/>
              <w:bottom w:val="single" w:sz="4" w:space="0" w:color="auto"/>
              <w:right w:val="single" w:sz="4" w:space="0" w:color="auto"/>
            </w:tcBorders>
            <w:noWrap/>
            <w:vAlign w:val="bottom"/>
          </w:tcPr>
          <w:p w14:paraId="43DCA4C1" w14:textId="77777777" w:rsidR="00F745ED" w:rsidRPr="000307BC" w:rsidRDefault="00F745ED">
            <w:pPr>
              <w:jc w:val="center"/>
              <w:rPr>
                <w:sz w:val="19"/>
                <w:szCs w:val="19"/>
              </w:rPr>
            </w:pPr>
            <w:r w:rsidRPr="000307BC">
              <w:rPr>
                <w:sz w:val="19"/>
                <w:szCs w:val="19"/>
              </w:rPr>
              <w:t>100 - 115</w:t>
            </w:r>
          </w:p>
        </w:tc>
        <w:tc>
          <w:tcPr>
            <w:tcW w:w="740" w:type="dxa"/>
            <w:tcBorders>
              <w:left w:val="nil"/>
              <w:bottom w:val="single" w:sz="4" w:space="0" w:color="auto"/>
              <w:right w:val="single" w:sz="4" w:space="0" w:color="auto"/>
            </w:tcBorders>
            <w:noWrap/>
            <w:vAlign w:val="bottom"/>
          </w:tcPr>
          <w:p w14:paraId="02A94E44" w14:textId="77777777" w:rsidR="00F745ED" w:rsidRPr="000307BC" w:rsidRDefault="00F745ED">
            <w:pPr>
              <w:jc w:val="center"/>
              <w:rPr>
                <w:sz w:val="19"/>
                <w:szCs w:val="19"/>
              </w:rPr>
            </w:pPr>
            <w:r w:rsidRPr="000307BC">
              <w:rPr>
                <w:sz w:val="19"/>
                <w:szCs w:val="19"/>
              </w:rPr>
              <w:t>25</w:t>
            </w:r>
          </w:p>
        </w:tc>
        <w:tc>
          <w:tcPr>
            <w:tcW w:w="920" w:type="dxa"/>
            <w:tcBorders>
              <w:left w:val="nil"/>
              <w:bottom w:val="single" w:sz="4" w:space="0" w:color="auto"/>
              <w:right w:val="single" w:sz="4" w:space="0" w:color="auto"/>
            </w:tcBorders>
            <w:noWrap/>
            <w:vAlign w:val="bottom"/>
          </w:tcPr>
          <w:p w14:paraId="342C4B7D" w14:textId="77777777" w:rsidR="00F745ED" w:rsidRPr="000307BC" w:rsidRDefault="00F745ED">
            <w:pPr>
              <w:jc w:val="center"/>
              <w:rPr>
                <w:sz w:val="19"/>
                <w:szCs w:val="19"/>
              </w:rPr>
            </w:pPr>
            <w:r w:rsidRPr="000307BC">
              <w:rPr>
                <w:sz w:val="19"/>
                <w:szCs w:val="19"/>
              </w:rPr>
              <w:t>120</w:t>
            </w:r>
          </w:p>
        </w:tc>
        <w:tc>
          <w:tcPr>
            <w:tcW w:w="920" w:type="dxa"/>
            <w:tcBorders>
              <w:left w:val="nil"/>
              <w:bottom w:val="single" w:sz="4" w:space="0" w:color="auto"/>
              <w:right w:val="single" w:sz="4" w:space="0" w:color="auto"/>
            </w:tcBorders>
            <w:noWrap/>
            <w:vAlign w:val="bottom"/>
          </w:tcPr>
          <w:p w14:paraId="2258CA83" w14:textId="77777777" w:rsidR="00F745ED" w:rsidRPr="000307BC" w:rsidRDefault="00F745ED">
            <w:pPr>
              <w:jc w:val="center"/>
              <w:rPr>
                <w:sz w:val="19"/>
                <w:szCs w:val="19"/>
              </w:rPr>
            </w:pPr>
            <w:r w:rsidRPr="000307BC">
              <w:rPr>
                <w:sz w:val="19"/>
                <w:szCs w:val="19"/>
              </w:rPr>
              <w:t>75</w:t>
            </w:r>
          </w:p>
        </w:tc>
        <w:tc>
          <w:tcPr>
            <w:tcW w:w="1008" w:type="dxa"/>
            <w:tcBorders>
              <w:left w:val="nil"/>
              <w:bottom w:val="single" w:sz="4" w:space="0" w:color="auto"/>
              <w:right w:val="double" w:sz="6" w:space="0" w:color="auto"/>
            </w:tcBorders>
            <w:noWrap/>
            <w:vAlign w:val="bottom"/>
          </w:tcPr>
          <w:p w14:paraId="435DD4BD" w14:textId="77777777" w:rsidR="00F745ED" w:rsidRPr="000307BC" w:rsidRDefault="00F745ED">
            <w:pPr>
              <w:jc w:val="center"/>
              <w:rPr>
                <w:sz w:val="19"/>
                <w:szCs w:val="19"/>
              </w:rPr>
            </w:pPr>
            <w:r w:rsidRPr="000307BC">
              <w:rPr>
                <w:sz w:val="19"/>
                <w:szCs w:val="19"/>
              </w:rPr>
              <w:t>20</w:t>
            </w:r>
          </w:p>
        </w:tc>
      </w:tr>
      <w:tr w:rsidR="00F745ED" w:rsidRPr="000307BC" w14:paraId="34EFFC5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2BA2EC" w14:textId="77777777" w:rsidR="00F745ED" w:rsidRPr="000307BC" w:rsidRDefault="00F745ED">
            <w:pPr>
              <w:rPr>
                <w:bCs/>
                <w:sz w:val="19"/>
                <w:szCs w:val="19"/>
              </w:rPr>
            </w:pPr>
            <w:r w:rsidRPr="000307BC">
              <w:rPr>
                <w:bCs/>
                <w:sz w:val="19"/>
                <w:szCs w:val="19"/>
              </w:rPr>
              <w:t>HREN</w:t>
            </w:r>
          </w:p>
        </w:tc>
        <w:tc>
          <w:tcPr>
            <w:tcW w:w="920" w:type="dxa"/>
            <w:tcBorders>
              <w:top w:val="nil"/>
              <w:left w:val="nil"/>
              <w:bottom w:val="single" w:sz="4" w:space="0" w:color="auto"/>
              <w:right w:val="single" w:sz="4" w:space="0" w:color="auto"/>
            </w:tcBorders>
            <w:noWrap/>
            <w:vAlign w:val="bottom"/>
          </w:tcPr>
          <w:p w14:paraId="2716273B" w14:textId="77777777" w:rsidR="00F745ED" w:rsidRPr="000307BC" w:rsidRDefault="00F745ED">
            <w:pPr>
              <w:jc w:val="center"/>
              <w:rPr>
                <w:sz w:val="19"/>
                <w:szCs w:val="19"/>
              </w:rPr>
            </w:pPr>
            <w:r w:rsidRPr="000307BC">
              <w:rPr>
                <w:sz w:val="19"/>
                <w:szCs w:val="19"/>
              </w:rPr>
              <w:t>85</w:t>
            </w:r>
          </w:p>
        </w:tc>
        <w:tc>
          <w:tcPr>
            <w:tcW w:w="740" w:type="dxa"/>
            <w:tcBorders>
              <w:top w:val="nil"/>
              <w:left w:val="nil"/>
              <w:bottom w:val="single" w:sz="4" w:space="0" w:color="auto"/>
              <w:right w:val="single" w:sz="4" w:space="0" w:color="auto"/>
            </w:tcBorders>
            <w:noWrap/>
            <w:vAlign w:val="bottom"/>
          </w:tcPr>
          <w:p w14:paraId="17EBD7B4"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4DBEE2FD"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2F16F281" w14:textId="77777777" w:rsidR="00F745ED" w:rsidRPr="000307BC" w:rsidRDefault="00F745ED">
            <w:pPr>
              <w:jc w:val="center"/>
              <w:rPr>
                <w:sz w:val="19"/>
                <w:szCs w:val="19"/>
              </w:rPr>
            </w:pPr>
            <w:r w:rsidRPr="000307BC">
              <w:rPr>
                <w:sz w:val="19"/>
                <w:szCs w:val="19"/>
              </w:rPr>
              <w:t>125</w:t>
            </w:r>
          </w:p>
        </w:tc>
        <w:tc>
          <w:tcPr>
            <w:tcW w:w="1008" w:type="dxa"/>
            <w:tcBorders>
              <w:top w:val="nil"/>
              <w:left w:val="nil"/>
              <w:bottom w:val="single" w:sz="4" w:space="0" w:color="auto"/>
              <w:right w:val="double" w:sz="6" w:space="0" w:color="auto"/>
            </w:tcBorders>
            <w:noWrap/>
            <w:vAlign w:val="bottom"/>
          </w:tcPr>
          <w:p w14:paraId="1E621C9A" w14:textId="77777777" w:rsidR="00F745ED" w:rsidRPr="000307BC" w:rsidRDefault="00F745ED">
            <w:pPr>
              <w:jc w:val="center"/>
              <w:rPr>
                <w:sz w:val="19"/>
                <w:szCs w:val="19"/>
              </w:rPr>
            </w:pPr>
            <w:r w:rsidRPr="000307BC">
              <w:rPr>
                <w:sz w:val="19"/>
                <w:szCs w:val="19"/>
              </w:rPr>
              <w:t>20</w:t>
            </w:r>
          </w:p>
        </w:tc>
      </w:tr>
      <w:tr w:rsidR="00F745ED" w:rsidRPr="000307BC" w14:paraId="2406DB1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B05883" w14:textId="77777777" w:rsidR="00F745ED" w:rsidRPr="000307BC" w:rsidRDefault="00F745ED">
            <w:pPr>
              <w:rPr>
                <w:bCs/>
                <w:sz w:val="19"/>
                <w:szCs w:val="19"/>
              </w:rPr>
            </w:pPr>
            <w:r w:rsidRPr="000307BC">
              <w:rPr>
                <w:bCs/>
                <w:sz w:val="19"/>
                <w:szCs w:val="19"/>
              </w:rPr>
              <w:t>BUČE,</w:t>
            </w:r>
            <w:r w:rsidRPr="000307BC">
              <w:rPr>
                <w:sz w:val="19"/>
                <w:szCs w:val="19"/>
              </w:rPr>
              <w:t xml:space="preserve"> oljne, vrežaste</w:t>
            </w:r>
          </w:p>
        </w:tc>
        <w:tc>
          <w:tcPr>
            <w:tcW w:w="920" w:type="dxa"/>
            <w:tcBorders>
              <w:top w:val="nil"/>
              <w:left w:val="nil"/>
              <w:bottom w:val="single" w:sz="4" w:space="0" w:color="auto"/>
              <w:right w:val="single" w:sz="4" w:space="0" w:color="auto"/>
            </w:tcBorders>
            <w:noWrap/>
            <w:vAlign w:val="bottom"/>
          </w:tcPr>
          <w:p w14:paraId="0940A1AA" w14:textId="77777777" w:rsidR="00F745ED" w:rsidRPr="000307BC" w:rsidRDefault="00F745ED">
            <w:pPr>
              <w:jc w:val="center"/>
              <w:rPr>
                <w:sz w:val="19"/>
                <w:szCs w:val="19"/>
              </w:rPr>
            </w:pPr>
            <w:r w:rsidRPr="000307BC">
              <w:rPr>
                <w:sz w:val="19"/>
                <w:szCs w:val="19"/>
              </w:rPr>
              <w:t>80</w:t>
            </w:r>
          </w:p>
        </w:tc>
        <w:tc>
          <w:tcPr>
            <w:tcW w:w="740" w:type="dxa"/>
            <w:tcBorders>
              <w:top w:val="nil"/>
              <w:left w:val="nil"/>
              <w:bottom w:val="single" w:sz="4" w:space="0" w:color="auto"/>
              <w:right w:val="single" w:sz="4" w:space="0" w:color="auto"/>
            </w:tcBorders>
            <w:noWrap/>
            <w:vAlign w:val="bottom"/>
          </w:tcPr>
          <w:p w14:paraId="0F86A4D8"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3B6E9AC8"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D34B9DC" w14:textId="77777777" w:rsidR="00F745ED" w:rsidRPr="000307BC" w:rsidRDefault="00F745ED">
            <w:pPr>
              <w:jc w:val="center"/>
              <w:rPr>
                <w:sz w:val="19"/>
                <w:szCs w:val="19"/>
              </w:rPr>
            </w:pPr>
            <w:r w:rsidRPr="000307BC">
              <w:rPr>
                <w:sz w:val="19"/>
                <w:szCs w:val="19"/>
              </w:rPr>
              <w:t>160</w:t>
            </w:r>
          </w:p>
        </w:tc>
        <w:tc>
          <w:tcPr>
            <w:tcW w:w="1008" w:type="dxa"/>
            <w:tcBorders>
              <w:top w:val="nil"/>
              <w:left w:val="nil"/>
              <w:bottom w:val="single" w:sz="4" w:space="0" w:color="auto"/>
              <w:right w:val="double" w:sz="6" w:space="0" w:color="auto"/>
            </w:tcBorders>
            <w:noWrap/>
            <w:vAlign w:val="bottom"/>
          </w:tcPr>
          <w:p w14:paraId="0ACAE02D" w14:textId="77777777" w:rsidR="00F745ED" w:rsidRPr="000307BC" w:rsidRDefault="00F745ED">
            <w:pPr>
              <w:jc w:val="center"/>
              <w:rPr>
                <w:sz w:val="19"/>
                <w:szCs w:val="19"/>
              </w:rPr>
            </w:pPr>
            <w:r w:rsidRPr="000307BC">
              <w:rPr>
                <w:sz w:val="19"/>
                <w:szCs w:val="19"/>
              </w:rPr>
              <w:t>25</w:t>
            </w:r>
          </w:p>
        </w:tc>
      </w:tr>
      <w:tr w:rsidR="00F745ED" w:rsidRPr="000307BC" w14:paraId="7957434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610CD4A" w14:textId="77777777" w:rsidR="00F745ED" w:rsidRPr="000307BC" w:rsidRDefault="00F745ED">
            <w:pPr>
              <w:rPr>
                <w:bCs/>
                <w:sz w:val="19"/>
                <w:szCs w:val="19"/>
              </w:rPr>
            </w:pPr>
            <w:r w:rsidRPr="000307BC">
              <w:rPr>
                <w:bCs/>
                <w:sz w:val="19"/>
                <w:szCs w:val="19"/>
              </w:rPr>
              <w:t xml:space="preserve">METULJNICE, </w:t>
            </w:r>
            <w:r w:rsidRPr="000307BC">
              <w:rPr>
                <w:sz w:val="19"/>
                <w:szCs w:val="19"/>
              </w:rPr>
              <w:t>vmesni posevek</w:t>
            </w:r>
          </w:p>
        </w:tc>
        <w:tc>
          <w:tcPr>
            <w:tcW w:w="920" w:type="dxa"/>
            <w:tcBorders>
              <w:top w:val="nil"/>
              <w:left w:val="nil"/>
              <w:bottom w:val="single" w:sz="4" w:space="0" w:color="auto"/>
              <w:right w:val="single" w:sz="4" w:space="0" w:color="auto"/>
            </w:tcBorders>
            <w:noWrap/>
            <w:vAlign w:val="bottom"/>
          </w:tcPr>
          <w:p w14:paraId="3DA05CFC"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4C1C05DD"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6A19D2B6"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7BB591BD"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7FA50900" w14:textId="77777777" w:rsidR="00F745ED" w:rsidRPr="000307BC" w:rsidRDefault="00F745ED">
            <w:pPr>
              <w:jc w:val="center"/>
              <w:rPr>
                <w:sz w:val="19"/>
                <w:szCs w:val="19"/>
              </w:rPr>
            </w:pPr>
            <w:r w:rsidRPr="000307BC">
              <w:rPr>
                <w:sz w:val="19"/>
                <w:szCs w:val="19"/>
              </w:rPr>
              <w:t>0</w:t>
            </w:r>
          </w:p>
        </w:tc>
      </w:tr>
      <w:tr w:rsidR="00F745ED" w:rsidRPr="000307BC" w14:paraId="3C9DC3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3BBF100" w14:textId="77777777" w:rsidR="00F745ED" w:rsidRPr="000307BC" w:rsidRDefault="00F745ED">
            <w:pPr>
              <w:rPr>
                <w:bCs/>
                <w:sz w:val="19"/>
                <w:szCs w:val="19"/>
              </w:rPr>
            </w:pPr>
            <w:r w:rsidRPr="000307BC">
              <w:rPr>
                <w:bCs/>
                <w:sz w:val="19"/>
                <w:szCs w:val="19"/>
              </w:rPr>
              <w:t xml:space="preserve">METULJNICE, </w:t>
            </w:r>
            <w:r w:rsidRPr="000307BC">
              <w:rPr>
                <w:sz w:val="19"/>
                <w:szCs w:val="19"/>
              </w:rPr>
              <w:t>enoletne, krmne</w:t>
            </w:r>
          </w:p>
        </w:tc>
        <w:tc>
          <w:tcPr>
            <w:tcW w:w="920" w:type="dxa"/>
            <w:tcBorders>
              <w:top w:val="nil"/>
              <w:left w:val="nil"/>
              <w:bottom w:val="single" w:sz="4" w:space="0" w:color="auto"/>
              <w:right w:val="single" w:sz="4" w:space="0" w:color="auto"/>
            </w:tcBorders>
            <w:noWrap/>
            <w:vAlign w:val="bottom"/>
          </w:tcPr>
          <w:p w14:paraId="7C19657D"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75575A1A"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32894A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6DB923A"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20858075" w14:textId="77777777" w:rsidR="00F745ED" w:rsidRPr="000307BC" w:rsidRDefault="00F745ED">
            <w:pPr>
              <w:jc w:val="center"/>
              <w:rPr>
                <w:sz w:val="19"/>
                <w:szCs w:val="19"/>
              </w:rPr>
            </w:pPr>
            <w:r w:rsidRPr="000307BC">
              <w:rPr>
                <w:sz w:val="19"/>
                <w:szCs w:val="19"/>
              </w:rPr>
              <w:t>0</w:t>
            </w:r>
          </w:p>
        </w:tc>
      </w:tr>
      <w:tr w:rsidR="00F745ED" w:rsidRPr="000307BC" w14:paraId="1F3A948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6690AB" w14:textId="77777777" w:rsidR="00F745ED" w:rsidRPr="000307BC" w:rsidRDefault="00F745ED">
            <w:pPr>
              <w:rPr>
                <w:bCs/>
                <w:sz w:val="19"/>
                <w:szCs w:val="19"/>
              </w:rPr>
            </w:pPr>
            <w:r w:rsidRPr="000307BC">
              <w:rPr>
                <w:bCs/>
                <w:sz w:val="19"/>
                <w:szCs w:val="19"/>
              </w:rPr>
              <w:t xml:space="preserve">METULJNICE, </w:t>
            </w:r>
            <w:r w:rsidRPr="000307BC">
              <w:rPr>
                <w:sz w:val="19"/>
                <w:szCs w:val="19"/>
              </w:rPr>
              <w:t>večletne, krmne</w:t>
            </w:r>
          </w:p>
        </w:tc>
        <w:tc>
          <w:tcPr>
            <w:tcW w:w="920" w:type="dxa"/>
            <w:tcBorders>
              <w:top w:val="nil"/>
              <w:left w:val="nil"/>
              <w:bottom w:val="single" w:sz="4" w:space="0" w:color="auto"/>
              <w:right w:val="single" w:sz="4" w:space="0" w:color="auto"/>
            </w:tcBorders>
            <w:noWrap/>
            <w:vAlign w:val="bottom"/>
          </w:tcPr>
          <w:p w14:paraId="78C8A4CB" w14:textId="77777777" w:rsidR="00F745ED" w:rsidRPr="000307BC" w:rsidRDefault="00F745ED">
            <w:pPr>
              <w:jc w:val="center"/>
              <w:rPr>
                <w:sz w:val="19"/>
                <w:szCs w:val="19"/>
              </w:rPr>
            </w:pPr>
            <w:r w:rsidRPr="000307BC">
              <w:rPr>
                <w:sz w:val="19"/>
                <w:szCs w:val="19"/>
              </w:rPr>
              <w:t>80 - 160</w:t>
            </w:r>
          </w:p>
        </w:tc>
        <w:tc>
          <w:tcPr>
            <w:tcW w:w="740" w:type="dxa"/>
            <w:tcBorders>
              <w:top w:val="nil"/>
              <w:left w:val="nil"/>
              <w:bottom w:val="single" w:sz="4" w:space="0" w:color="auto"/>
              <w:right w:val="single" w:sz="4" w:space="0" w:color="auto"/>
            </w:tcBorders>
            <w:noWrap/>
            <w:vAlign w:val="bottom"/>
          </w:tcPr>
          <w:p w14:paraId="4466F42F"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CB2936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29CDB893"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542EB74B" w14:textId="77777777" w:rsidR="00F745ED" w:rsidRPr="000307BC" w:rsidRDefault="00F745ED">
            <w:pPr>
              <w:jc w:val="center"/>
              <w:rPr>
                <w:sz w:val="19"/>
                <w:szCs w:val="19"/>
              </w:rPr>
            </w:pPr>
            <w:r w:rsidRPr="000307BC">
              <w:rPr>
                <w:sz w:val="19"/>
                <w:szCs w:val="19"/>
              </w:rPr>
              <w:t>0</w:t>
            </w:r>
          </w:p>
        </w:tc>
      </w:tr>
      <w:tr w:rsidR="00F745ED" w:rsidRPr="000307BC" w14:paraId="3AD83DD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620366" w14:textId="77777777" w:rsidR="00F745ED" w:rsidRPr="000307BC" w:rsidRDefault="00F745ED">
            <w:pPr>
              <w:rPr>
                <w:bCs/>
                <w:sz w:val="19"/>
                <w:szCs w:val="19"/>
              </w:rPr>
            </w:pPr>
            <w:r w:rsidRPr="000307BC">
              <w:rPr>
                <w:bCs/>
                <w:sz w:val="19"/>
                <w:szCs w:val="19"/>
              </w:rPr>
              <w:t xml:space="preserve">KORUZA, </w:t>
            </w:r>
            <w:r w:rsidRPr="000307BC">
              <w:rPr>
                <w:sz w:val="19"/>
                <w:szCs w:val="19"/>
              </w:rPr>
              <w:t>za zrnje</w:t>
            </w:r>
          </w:p>
        </w:tc>
        <w:tc>
          <w:tcPr>
            <w:tcW w:w="920" w:type="dxa"/>
            <w:tcBorders>
              <w:top w:val="nil"/>
              <w:left w:val="nil"/>
              <w:bottom w:val="single" w:sz="4" w:space="0" w:color="auto"/>
              <w:right w:val="single" w:sz="4" w:space="0" w:color="auto"/>
            </w:tcBorders>
            <w:noWrap/>
            <w:vAlign w:val="bottom"/>
          </w:tcPr>
          <w:p w14:paraId="3C29248A"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116B9CB9"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68682FD5"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FFFFB4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1A57F17E" w14:textId="77777777" w:rsidR="00F745ED" w:rsidRPr="000307BC" w:rsidRDefault="00F745ED">
            <w:pPr>
              <w:jc w:val="center"/>
              <w:rPr>
                <w:sz w:val="19"/>
                <w:szCs w:val="19"/>
              </w:rPr>
            </w:pPr>
            <w:r w:rsidRPr="000307BC">
              <w:rPr>
                <w:sz w:val="19"/>
                <w:szCs w:val="19"/>
              </w:rPr>
              <w:t>0</w:t>
            </w:r>
          </w:p>
        </w:tc>
      </w:tr>
      <w:tr w:rsidR="00F745ED" w:rsidRPr="000307BC" w14:paraId="26C550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4C89355" w14:textId="77777777" w:rsidR="00F745ED" w:rsidRPr="000307BC" w:rsidRDefault="00F745ED">
            <w:pPr>
              <w:rPr>
                <w:bCs/>
                <w:sz w:val="19"/>
                <w:szCs w:val="19"/>
              </w:rPr>
            </w:pPr>
            <w:r w:rsidRPr="000307BC">
              <w:rPr>
                <w:bCs/>
                <w:sz w:val="19"/>
                <w:szCs w:val="19"/>
              </w:rPr>
              <w:t xml:space="preserve">KORUZA, </w:t>
            </w:r>
            <w:r w:rsidRPr="000307BC">
              <w:rPr>
                <w:sz w:val="19"/>
                <w:szCs w:val="19"/>
              </w:rPr>
              <w:t>sladkorna</w:t>
            </w:r>
          </w:p>
        </w:tc>
        <w:tc>
          <w:tcPr>
            <w:tcW w:w="920" w:type="dxa"/>
            <w:tcBorders>
              <w:top w:val="nil"/>
              <w:left w:val="nil"/>
              <w:bottom w:val="single" w:sz="4" w:space="0" w:color="auto"/>
              <w:right w:val="single" w:sz="4" w:space="0" w:color="auto"/>
            </w:tcBorders>
            <w:noWrap/>
            <w:vAlign w:val="bottom"/>
          </w:tcPr>
          <w:p w14:paraId="6DC8E8E3" w14:textId="77777777" w:rsidR="00F745ED" w:rsidRPr="000307BC" w:rsidRDefault="00F745ED">
            <w:pPr>
              <w:jc w:val="center"/>
              <w:rPr>
                <w:sz w:val="19"/>
                <w:szCs w:val="19"/>
              </w:rPr>
            </w:pPr>
            <w:r w:rsidRPr="000307BC">
              <w:rPr>
                <w:sz w:val="19"/>
                <w:szCs w:val="19"/>
              </w:rPr>
              <w:t>80 - 140</w:t>
            </w:r>
          </w:p>
        </w:tc>
        <w:tc>
          <w:tcPr>
            <w:tcW w:w="740" w:type="dxa"/>
            <w:tcBorders>
              <w:top w:val="nil"/>
              <w:left w:val="nil"/>
              <w:bottom w:val="single" w:sz="4" w:space="0" w:color="auto"/>
              <w:right w:val="single" w:sz="4" w:space="0" w:color="auto"/>
            </w:tcBorders>
            <w:noWrap/>
            <w:vAlign w:val="bottom"/>
          </w:tcPr>
          <w:p w14:paraId="4F9B3178" w14:textId="77777777" w:rsidR="00F745ED" w:rsidRPr="000307BC" w:rsidRDefault="00F745ED">
            <w:pPr>
              <w:jc w:val="center"/>
              <w:rPr>
                <w:sz w:val="19"/>
                <w:szCs w:val="19"/>
              </w:rPr>
            </w:pPr>
            <w:r w:rsidRPr="000307BC">
              <w:rPr>
                <w:sz w:val="19"/>
                <w:szCs w:val="19"/>
              </w:rPr>
              <w:t>55</w:t>
            </w:r>
          </w:p>
        </w:tc>
        <w:tc>
          <w:tcPr>
            <w:tcW w:w="920" w:type="dxa"/>
            <w:tcBorders>
              <w:top w:val="nil"/>
              <w:left w:val="nil"/>
              <w:bottom w:val="single" w:sz="4" w:space="0" w:color="auto"/>
              <w:right w:val="single" w:sz="4" w:space="0" w:color="auto"/>
            </w:tcBorders>
            <w:noWrap/>
            <w:vAlign w:val="bottom"/>
          </w:tcPr>
          <w:p w14:paraId="0FC59CBE" w14:textId="77777777" w:rsidR="00F745ED" w:rsidRPr="000307BC" w:rsidRDefault="00F745ED">
            <w:pPr>
              <w:jc w:val="center"/>
              <w:rPr>
                <w:sz w:val="19"/>
                <w:szCs w:val="19"/>
              </w:rPr>
            </w:pPr>
            <w:r w:rsidRPr="000307BC">
              <w:rPr>
                <w:sz w:val="19"/>
                <w:szCs w:val="19"/>
              </w:rPr>
              <w:t>200</w:t>
            </w:r>
          </w:p>
        </w:tc>
        <w:tc>
          <w:tcPr>
            <w:tcW w:w="920" w:type="dxa"/>
            <w:tcBorders>
              <w:top w:val="nil"/>
              <w:left w:val="nil"/>
              <w:bottom w:val="single" w:sz="4" w:space="0" w:color="auto"/>
              <w:right w:val="single" w:sz="4" w:space="0" w:color="auto"/>
            </w:tcBorders>
            <w:noWrap/>
            <w:vAlign w:val="bottom"/>
          </w:tcPr>
          <w:p w14:paraId="2B1AD7D4" w14:textId="77777777" w:rsidR="00F745ED" w:rsidRPr="000307BC" w:rsidRDefault="00F745ED">
            <w:pPr>
              <w:jc w:val="center"/>
              <w:rPr>
                <w:sz w:val="19"/>
                <w:szCs w:val="19"/>
              </w:rPr>
            </w:pPr>
            <w:r w:rsidRPr="000307BC">
              <w:rPr>
                <w:sz w:val="19"/>
                <w:szCs w:val="19"/>
              </w:rPr>
              <w:t>130 - 200</w:t>
            </w:r>
          </w:p>
        </w:tc>
        <w:tc>
          <w:tcPr>
            <w:tcW w:w="1008" w:type="dxa"/>
            <w:tcBorders>
              <w:top w:val="nil"/>
              <w:left w:val="nil"/>
              <w:bottom w:val="single" w:sz="4" w:space="0" w:color="auto"/>
              <w:right w:val="double" w:sz="6" w:space="0" w:color="auto"/>
            </w:tcBorders>
            <w:noWrap/>
            <w:vAlign w:val="bottom"/>
          </w:tcPr>
          <w:p w14:paraId="3FD69956" w14:textId="77777777" w:rsidR="00F745ED" w:rsidRPr="000307BC" w:rsidRDefault="00F745ED">
            <w:pPr>
              <w:jc w:val="center"/>
              <w:rPr>
                <w:sz w:val="19"/>
                <w:szCs w:val="19"/>
              </w:rPr>
            </w:pPr>
            <w:r w:rsidRPr="000307BC">
              <w:rPr>
                <w:sz w:val="19"/>
                <w:szCs w:val="19"/>
              </w:rPr>
              <w:t>45 - 75</w:t>
            </w:r>
          </w:p>
        </w:tc>
      </w:tr>
      <w:tr w:rsidR="00F745ED" w:rsidRPr="000307BC" w14:paraId="22CD89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AA8A446" w14:textId="77777777" w:rsidR="00F745ED" w:rsidRPr="000307BC" w:rsidRDefault="00F745ED">
            <w:pPr>
              <w:rPr>
                <w:bCs/>
                <w:sz w:val="19"/>
                <w:szCs w:val="19"/>
              </w:rPr>
            </w:pPr>
            <w:r w:rsidRPr="000307BC">
              <w:rPr>
                <w:bCs/>
                <w:sz w:val="19"/>
                <w:szCs w:val="19"/>
              </w:rPr>
              <w:t>BLITVA, MANGOLD</w:t>
            </w:r>
          </w:p>
        </w:tc>
        <w:tc>
          <w:tcPr>
            <w:tcW w:w="920" w:type="dxa"/>
            <w:tcBorders>
              <w:top w:val="nil"/>
              <w:left w:val="nil"/>
              <w:bottom w:val="single" w:sz="4" w:space="0" w:color="auto"/>
              <w:right w:val="single" w:sz="4" w:space="0" w:color="auto"/>
            </w:tcBorders>
            <w:noWrap/>
            <w:vAlign w:val="bottom"/>
          </w:tcPr>
          <w:p w14:paraId="32B2FCE1" w14:textId="77777777" w:rsidR="00F745ED" w:rsidRPr="000307BC" w:rsidRDefault="00F745ED">
            <w:pPr>
              <w:jc w:val="center"/>
              <w:rPr>
                <w:sz w:val="19"/>
                <w:szCs w:val="19"/>
              </w:rPr>
            </w:pPr>
            <w:r w:rsidRPr="000307BC">
              <w:rPr>
                <w:sz w:val="19"/>
                <w:szCs w:val="19"/>
              </w:rPr>
              <w:t>35</w:t>
            </w:r>
          </w:p>
        </w:tc>
        <w:tc>
          <w:tcPr>
            <w:tcW w:w="740" w:type="dxa"/>
            <w:tcBorders>
              <w:top w:val="nil"/>
              <w:left w:val="nil"/>
              <w:bottom w:val="single" w:sz="4" w:space="0" w:color="auto"/>
              <w:right w:val="single" w:sz="4" w:space="0" w:color="auto"/>
            </w:tcBorders>
            <w:noWrap/>
            <w:vAlign w:val="bottom"/>
          </w:tcPr>
          <w:p w14:paraId="179C098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58252B18"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24F32F62"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206D7927" w14:textId="77777777" w:rsidR="00F745ED" w:rsidRPr="000307BC" w:rsidRDefault="00F745ED">
            <w:pPr>
              <w:jc w:val="center"/>
              <w:rPr>
                <w:sz w:val="19"/>
                <w:szCs w:val="19"/>
              </w:rPr>
            </w:pPr>
            <w:r w:rsidRPr="000307BC">
              <w:rPr>
                <w:sz w:val="19"/>
                <w:szCs w:val="19"/>
              </w:rPr>
              <w:t>10</w:t>
            </w:r>
          </w:p>
        </w:tc>
      </w:tr>
      <w:tr w:rsidR="00F745ED" w:rsidRPr="000307BC" w14:paraId="0E57B4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225FC18" w14:textId="77777777" w:rsidR="00F745ED" w:rsidRPr="000307BC" w:rsidRDefault="00F745ED">
            <w:pPr>
              <w:rPr>
                <w:bCs/>
                <w:sz w:val="19"/>
                <w:szCs w:val="19"/>
              </w:rPr>
            </w:pPr>
            <w:r w:rsidRPr="000307BC">
              <w:rPr>
                <w:bCs/>
                <w:sz w:val="19"/>
                <w:szCs w:val="19"/>
              </w:rPr>
              <w:t>JAJČEVEC</w:t>
            </w:r>
          </w:p>
        </w:tc>
        <w:tc>
          <w:tcPr>
            <w:tcW w:w="920" w:type="dxa"/>
            <w:tcBorders>
              <w:top w:val="nil"/>
              <w:left w:val="nil"/>
              <w:bottom w:val="single" w:sz="4" w:space="0" w:color="auto"/>
              <w:right w:val="single" w:sz="4" w:space="0" w:color="auto"/>
            </w:tcBorders>
            <w:noWrap/>
            <w:vAlign w:val="bottom"/>
          </w:tcPr>
          <w:p w14:paraId="4645024E" w14:textId="77777777" w:rsidR="00F745ED" w:rsidRPr="000307BC" w:rsidRDefault="00F745ED">
            <w:pPr>
              <w:jc w:val="center"/>
              <w:rPr>
                <w:sz w:val="19"/>
                <w:szCs w:val="19"/>
              </w:rPr>
            </w:pPr>
            <w:r w:rsidRPr="000307BC">
              <w:rPr>
                <w:sz w:val="19"/>
                <w:szCs w:val="19"/>
              </w:rPr>
              <w:t>70 - 80</w:t>
            </w:r>
          </w:p>
        </w:tc>
        <w:tc>
          <w:tcPr>
            <w:tcW w:w="740" w:type="dxa"/>
            <w:tcBorders>
              <w:top w:val="nil"/>
              <w:left w:val="nil"/>
              <w:bottom w:val="single" w:sz="4" w:space="0" w:color="auto"/>
              <w:right w:val="single" w:sz="4" w:space="0" w:color="auto"/>
            </w:tcBorders>
            <w:noWrap/>
            <w:vAlign w:val="bottom"/>
          </w:tcPr>
          <w:p w14:paraId="60763F27" w14:textId="77777777" w:rsidR="00F745ED" w:rsidRPr="000307BC" w:rsidRDefault="00F745ED">
            <w:pPr>
              <w:jc w:val="center"/>
              <w:rPr>
                <w:sz w:val="19"/>
                <w:szCs w:val="19"/>
              </w:rPr>
            </w:pPr>
            <w:r w:rsidRPr="000307BC">
              <w:rPr>
                <w:sz w:val="19"/>
                <w:szCs w:val="19"/>
              </w:rPr>
              <w:t>22 - 25</w:t>
            </w:r>
          </w:p>
        </w:tc>
        <w:tc>
          <w:tcPr>
            <w:tcW w:w="920" w:type="dxa"/>
            <w:tcBorders>
              <w:top w:val="nil"/>
              <w:left w:val="nil"/>
              <w:bottom w:val="single" w:sz="4" w:space="0" w:color="auto"/>
              <w:right w:val="single" w:sz="4" w:space="0" w:color="auto"/>
            </w:tcBorders>
            <w:noWrap/>
            <w:vAlign w:val="bottom"/>
          </w:tcPr>
          <w:p w14:paraId="3361ACAF" w14:textId="77777777" w:rsidR="00F745ED" w:rsidRPr="000307BC" w:rsidRDefault="00F745ED">
            <w:pPr>
              <w:jc w:val="center"/>
              <w:rPr>
                <w:sz w:val="19"/>
                <w:szCs w:val="19"/>
              </w:rPr>
            </w:pPr>
            <w:r w:rsidRPr="000307BC">
              <w:rPr>
                <w:sz w:val="19"/>
                <w:szCs w:val="19"/>
              </w:rPr>
              <w:t>105 - 120</w:t>
            </w:r>
          </w:p>
        </w:tc>
        <w:tc>
          <w:tcPr>
            <w:tcW w:w="920" w:type="dxa"/>
            <w:tcBorders>
              <w:top w:val="nil"/>
              <w:left w:val="nil"/>
              <w:bottom w:val="single" w:sz="4" w:space="0" w:color="auto"/>
              <w:right w:val="single" w:sz="4" w:space="0" w:color="auto"/>
            </w:tcBorders>
            <w:noWrap/>
            <w:vAlign w:val="bottom"/>
          </w:tcPr>
          <w:p w14:paraId="452A9688" w14:textId="77777777" w:rsidR="00F745ED" w:rsidRPr="000307BC" w:rsidRDefault="00F745ED">
            <w:pPr>
              <w:jc w:val="center"/>
              <w:rPr>
                <w:sz w:val="19"/>
                <w:szCs w:val="19"/>
              </w:rPr>
            </w:pPr>
            <w:r w:rsidRPr="000307BC">
              <w:rPr>
                <w:sz w:val="19"/>
                <w:szCs w:val="19"/>
              </w:rPr>
              <w:t>80 - 90</w:t>
            </w:r>
          </w:p>
        </w:tc>
        <w:tc>
          <w:tcPr>
            <w:tcW w:w="1008" w:type="dxa"/>
            <w:tcBorders>
              <w:top w:val="nil"/>
              <w:left w:val="nil"/>
              <w:bottom w:val="single" w:sz="4" w:space="0" w:color="auto"/>
              <w:right w:val="double" w:sz="6" w:space="0" w:color="auto"/>
            </w:tcBorders>
            <w:noWrap/>
            <w:vAlign w:val="bottom"/>
          </w:tcPr>
          <w:p w14:paraId="0DDDBAE6" w14:textId="77777777" w:rsidR="00F745ED" w:rsidRPr="000307BC" w:rsidRDefault="00F745ED">
            <w:pPr>
              <w:jc w:val="center"/>
              <w:rPr>
                <w:sz w:val="19"/>
                <w:szCs w:val="19"/>
              </w:rPr>
            </w:pPr>
            <w:r w:rsidRPr="000307BC">
              <w:rPr>
                <w:sz w:val="19"/>
                <w:szCs w:val="19"/>
              </w:rPr>
              <w:t>13 - 15</w:t>
            </w:r>
          </w:p>
        </w:tc>
      </w:tr>
      <w:tr w:rsidR="00F745ED" w:rsidRPr="000307BC" w14:paraId="5AAC2C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5BC9BEF" w14:textId="77777777" w:rsidR="00F745ED" w:rsidRPr="000307BC" w:rsidRDefault="00F745ED">
            <w:pPr>
              <w:rPr>
                <w:bCs/>
                <w:sz w:val="19"/>
                <w:szCs w:val="19"/>
              </w:rPr>
            </w:pPr>
            <w:r w:rsidRPr="000307BC">
              <w:rPr>
                <w:bCs/>
                <w:sz w:val="19"/>
                <w:szCs w:val="19"/>
              </w:rPr>
              <w:t>MELONE, DINJE</w:t>
            </w:r>
          </w:p>
        </w:tc>
        <w:tc>
          <w:tcPr>
            <w:tcW w:w="920" w:type="dxa"/>
            <w:tcBorders>
              <w:top w:val="nil"/>
              <w:left w:val="nil"/>
              <w:bottom w:val="single" w:sz="4" w:space="0" w:color="auto"/>
              <w:right w:val="single" w:sz="4" w:space="0" w:color="auto"/>
            </w:tcBorders>
            <w:noWrap/>
            <w:vAlign w:val="bottom"/>
          </w:tcPr>
          <w:p w14:paraId="3FB6F64B" w14:textId="77777777" w:rsidR="00F745ED" w:rsidRPr="000307BC" w:rsidRDefault="00F745ED">
            <w:pPr>
              <w:jc w:val="center"/>
              <w:rPr>
                <w:sz w:val="19"/>
                <w:szCs w:val="19"/>
              </w:rPr>
            </w:pPr>
            <w:r w:rsidRPr="000307BC">
              <w:rPr>
                <w:sz w:val="19"/>
                <w:szCs w:val="19"/>
              </w:rPr>
              <w:t>55 - 105</w:t>
            </w:r>
          </w:p>
        </w:tc>
        <w:tc>
          <w:tcPr>
            <w:tcW w:w="740" w:type="dxa"/>
            <w:tcBorders>
              <w:top w:val="nil"/>
              <w:left w:val="nil"/>
              <w:bottom w:val="single" w:sz="4" w:space="0" w:color="auto"/>
              <w:right w:val="single" w:sz="4" w:space="0" w:color="auto"/>
            </w:tcBorders>
            <w:noWrap/>
            <w:vAlign w:val="bottom"/>
          </w:tcPr>
          <w:p w14:paraId="6913663F" w14:textId="77777777" w:rsidR="00F745ED" w:rsidRPr="000307BC" w:rsidRDefault="00F745ED">
            <w:pPr>
              <w:jc w:val="center"/>
              <w:rPr>
                <w:sz w:val="19"/>
                <w:szCs w:val="19"/>
              </w:rPr>
            </w:pPr>
            <w:r w:rsidRPr="000307BC">
              <w:rPr>
                <w:sz w:val="19"/>
                <w:szCs w:val="19"/>
              </w:rPr>
              <w:t>15 - 32</w:t>
            </w:r>
          </w:p>
        </w:tc>
        <w:tc>
          <w:tcPr>
            <w:tcW w:w="920" w:type="dxa"/>
            <w:tcBorders>
              <w:top w:val="nil"/>
              <w:left w:val="nil"/>
              <w:bottom w:val="single" w:sz="4" w:space="0" w:color="auto"/>
              <w:right w:val="single" w:sz="4" w:space="0" w:color="auto"/>
            </w:tcBorders>
            <w:noWrap/>
            <w:vAlign w:val="bottom"/>
          </w:tcPr>
          <w:p w14:paraId="28467846" w14:textId="77777777" w:rsidR="00F745ED" w:rsidRPr="000307BC" w:rsidRDefault="00F745ED">
            <w:pPr>
              <w:jc w:val="center"/>
              <w:rPr>
                <w:sz w:val="19"/>
                <w:szCs w:val="19"/>
              </w:rPr>
            </w:pPr>
            <w:r w:rsidRPr="000307BC">
              <w:rPr>
                <w:sz w:val="19"/>
                <w:szCs w:val="19"/>
              </w:rPr>
              <w:t>90 - 125</w:t>
            </w:r>
          </w:p>
        </w:tc>
        <w:tc>
          <w:tcPr>
            <w:tcW w:w="920" w:type="dxa"/>
            <w:tcBorders>
              <w:top w:val="nil"/>
              <w:left w:val="nil"/>
              <w:bottom w:val="single" w:sz="4" w:space="0" w:color="auto"/>
              <w:right w:val="single" w:sz="4" w:space="0" w:color="auto"/>
            </w:tcBorders>
            <w:noWrap/>
            <w:vAlign w:val="bottom"/>
          </w:tcPr>
          <w:p w14:paraId="3280D2CC" w14:textId="77777777" w:rsidR="00F745ED" w:rsidRPr="000307BC" w:rsidRDefault="00F745ED">
            <w:pPr>
              <w:jc w:val="center"/>
              <w:rPr>
                <w:sz w:val="19"/>
                <w:szCs w:val="19"/>
              </w:rPr>
            </w:pPr>
            <w:r w:rsidRPr="000307BC">
              <w:rPr>
                <w:sz w:val="19"/>
                <w:szCs w:val="19"/>
              </w:rPr>
              <w:t>90 - 190</w:t>
            </w:r>
          </w:p>
        </w:tc>
        <w:tc>
          <w:tcPr>
            <w:tcW w:w="1008" w:type="dxa"/>
            <w:tcBorders>
              <w:top w:val="nil"/>
              <w:left w:val="nil"/>
              <w:bottom w:val="single" w:sz="4" w:space="0" w:color="auto"/>
              <w:right w:val="double" w:sz="6" w:space="0" w:color="auto"/>
            </w:tcBorders>
            <w:noWrap/>
            <w:vAlign w:val="bottom"/>
          </w:tcPr>
          <w:p w14:paraId="1323ACE3" w14:textId="77777777" w:rsidR="00F745ED" w:rsidRPr="000307BC" w:rsidRDefault="00F745ED">
            <w:pPr>
              <w:jc w:val="center"/>
              <w:rPr>
                <w:sz w:val="19"/>
                <w:szCs w:val="19"/>
              </w:rPr>
            </w:pPr>
            <w:r w:rsidRPr="000307BC">
              <w:rPr>
                <w:sz w:val="19"/>
                <w:szCs w:val="19"/>
              </w:rPr>
              <w:t>20 - 45</w:t>
            </w:r>
          </w:p>
        </w:tc>
      </w:tr>
      <w:tr w:rsidR="00F745ED" w:rsidRPr="000307BC" w14:paraId="31E0E67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37C2E6" w14:textId="77777777" w:rsidR="00F745ED" w:rsidRPr="000307BC" w:rsidRDefault="00F745ED">
            <w:pPr>
              <w:rPr>
                <w:bCs/>
                <w:sz w:val="19"/>
                <w:szCs w:val="19"/>
              </w:rPr>
            </w:pPr>
            <w:r w:rsidRPr="000307BC">
              <w:rPr>
                <w:bCs/>
                <w:sz w:val="19"/>
                <w:szCs w:val="19"/>
              </w:rPr>
              <w:t>PAPRIKA</w:t>
            </w:r>
          </w:p>
        </w:tc>
        <w:tc>
          <w:tcPr>
            <w:tcW w:w="920" w:type="dxa"/>
            <w:tcBorders>
              <w:top w:val="nil"/>
              <w:left w:val="nil"/>
              <w:bottom w:val="single" w:sz="4" w:space="0" w:color="auto"/>
              <w:right w:val="single" w:sz="4" w:space="0" w:color="auto"/>
            </w:tcBorders>
            <w:noWrap/>
            <w:vAlign w:val="bottom"/>
          </w:tcPr>
          <w:p w14:paraId="683CB8CF" w14:textId="77777777" w:rsidR="00F745ED" w:rsidRPr="000307BC" w:rsidRDefault="00F745ED">
            <w:pPr>
              <w:jc w:val="center"/>
              <w:rPr>
                <w:sz w:val="19"/>
                <w:szCs w:val="19"/>
              </w:rPr>
            </w:pPr>
            <w:r w:rsidRPr="000307BC">
              <w:rPr>
                <w:sz w:val="19"/>
                <w:szCs w:val="19"/>
              </w:rPr>
              <w:t>80 - 175</w:t>
            </w:r>
          </w:p>
        </w:tc>
        <w:tc>
          <w:tcPr>
            <w:tcW w:w="740" w:type="dxa"/>
            <w:tcBorders>
              <w:top w:val="nil"/>
              <w:left w:val="nil"/>
              <w:bottom w:val="single" w:sz="4" w:space="0" w:color="auto"/>
              <w:right w:val="single" w:sz="4" w:space="0" w:color="auto"/>
            </w:tcBorders>
            <w:noWrap/>
            <w:vAlign w:val="bottom"/>
          </w:tcPr>
          <w:p w14:paraId="7C8AD36F" w14:textId="77777777" w:rsidR="00F745ED" w:rsidRPr="000307BC" w:rsidRDefault="00F745ED">
            <w:pPr>
              <w:jc w:val="center"/>
              <w:rPr>
                <w:sz w:val="19"/>
                <w:szCs w:val="19"/>
              </w:rPr>
            </w:pPr>
            <w:r w:rsidRPr="000307BC">
              <w:rPr>
                <w:sz w:val="19"/>
                <w:szCs w:val="19"/>
              </w:rPr>
              <w:t>20 - 44</w:t>
            </w:r>
          </w:p>
        </w:tc>
        <w:tc>
          <w:tcPr>
            <w:tcW w:w="920" w:type="dxa"/>
            <w:tcBorders>
              <w:top w:val="nil"/>
              <w:left w:val="nil"/>
              <w:bottom w:val="single" w:sz="4" w:space="0" w:color="auto"/>
              <w:right w:val="single" w:sz="4" w:space="0" w:color="auto"/>
            </w:tcBorders>
            <w:noWrap/>
            <w:vAlign w:val="bottom"/>
          </w:tcPr>
          <w:p w14:paraId="74DE3B4A" w14:textId="77777777" w:rsidR="00F745ED" w:rsidRPr="000307BC" w:rsidRDefault="00F745ED">
            <w:pPr>
              <w:jc w:val="center"/>
              <w:rPr>
                <w:sz w:val="19"/>
                <w:szCs w:val="19"/>
              </w:rPr>
            </w:pPr>
            <w:r w:rsidRPr="000307BC">
              <w:rPr>
                <w:sz w:val="19"/>
                <w:szCs w:val="19"/>
              </w:rPr>
              <w:t>110 - 240</w:t>
            </w:r>
          </w:p>
        </w:tc>
        <w:tc>
          <w:tcPr>
            <w:tcW w:w="920" w:type="dxa"/>
            <w:tcBorders>
              <w:top w:val="nil"/>
              <w:left w:val="nil"/>
              <w:bottom w:val="single" w:sz="4" w:space="0" w:color="auto"/>
              <w:right w:val="single" w:sz="4" w:space="0" w:color="auto"/>
            </w:tcBorders>
            <w:noWrap/>
            <w:vAlign w:val="bottom"/>
          </w:tcPr>
          <w:p w14:paraId="0C956A5D" w14:textId="77777777" w:rsidR="00F745ED" w:rsidRPr="000307BC" w:rsidRDefault="00F745ED">
            <w:pPr>
              <w:jc w:val="center"/>
              <w:rPr>
                <w:sz w:val="19"/>
                <w:szCs w:val="19"/>
              </w:rPr>
            </w:pPr>
            <w:r w:rsidRPr="000307BC">
              <w:rPr>
                <w:sz w:val="19"/>
                <w:szCs w:val="19"/>
              </w:rPr>
              <w:t>25 - 40</w:t>
            </w:r>
          </w:p>
        </w:tc>
        <w:tc>
          <w:tcPr>
            <w:tcW w:w="1008" w:type="dxa"/>
            <w:tcBorders>
              <w:top w:val="nil"/>
              <w:left w:val="nil"/>
              <w:bottom w:val="single" w:sz="4" w:space="0" w:color="auto"/>
              <w:right w:val="double" w:sz="6" w:space="0" w:color="auto"/>
            </w:tcBorders>
            <w:noWrap/>
            <w:vAlign w:val="bottom"/>
          </w:tcPr>
          <w:p w14:paraId="5B1E3B97" w14:textId="77777777" w:rsidR="00F745ED" w:rsidRPr="000307BC" w:rsidRDefault="00F745ED">
            <w:pPr>
              <w:jc w:val="center"/>
              <w:rPr>
                <w:sz w:val="19"/>
                <w:szCs w:val="19"/>
              </w:rPr>
            </w:pPr>
            <w:r w:rsidRPr="000307BC">
              <w:rPr>
                <w:sz w:val="19"/>
                <w:szCs w:val="19"/>
              </w:rPr>
              <w:t>18 - 55</w:t>
            </w:r>
          </w:p>
        </w:tc>
      </w:tr>
      <w:tr w:rsidR="00F745ED" w:rsidRPr="000307BC" w14:paraId="18E21B3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F688E6" w14:textId="77777777" w:rsidR="00F745ED" w:rsidRPr="000307BC" w:rsidRDefault="00F745ED">
            <w:pPr>
              <w:rPr>
                <w:bCs/>
                <w:sz w:val="19"/>
                <w:szCs w:val="19"/>
              </w:rPr>
            </w:pPr>
            <w:r w:rsidRPr="000307BC">
              <w:rPr>
                <w:bCs/>
                <w:sz w:val="19"/>
                <w:szCs w:val="19"/>
              </w:rPr>
              <w:t>PARADIŽNIK</w:t>
            </w:r>
          </w:p>
        </w:tc>
        <w:tc>
          <w:tcPr>
            <w:tcW w:w="920" w:type="dxa"/>
            <w:tcBorders>
              <w:top w:val="nil"/>
              <w:left w:val="nil"/>
              <w:bottom w:val="single" w:sz="4" w:space="0" w:color="auto"/>
              <w:right w:val="single" w:sz="4" w:space="0" w:color="auto"/>
            </w:tcBorders>
            <w:noWrap/>
            <w:vAlign w:val="bottom"/>
          </w:tcPr>
          <w:p w14:paraId="5BEEAA55" w14:textId="77777777" w:rsidR="00F745ED" w:rsidRPr="000307BC" w:rsidRDefault="00F745ED">
            <w:pPr>
              <w:jc w:val="center"/>
              <w:rPr>
                <w:sz w:val="19"/>
                <w:szCs w:val="19"/>
              </w:rPr>
            </w:pPr>
            <w:r w:rsidRPr="000307BC">
              <w:rPr>
                <w:sz w:val="19"/>
                <w:szCs w:val="19"/>
              </w:rPr>
              <w:t>72 - 120</w:t>
            </w:r>
          </w:p>
        </w:tc>
        <w:tc>
          <w:tcPr>
            <w:tcW w:w="740" w:type="dxa"/>
            <w:tcBorders>
              <w:top w:val="nil"/>
              <w:left w:val="nil"/>
              <w:bottom w:val="single" w:sz="4" w:space="0" w:color="auto"/>
              <w:right w:val="single" w:sz="4" w:space="0" w:color="auto"/>
            </w:tcBorders>
            <w:noWrap/>
            <w:vAlign w:val="bottom"/>
          </w:tcPr>
          <w:p w14:paraId="6E09635B"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9358A26" w14:textId="77777777" w:rsidR="00F745ED" w:rsidRPr="000307BC" w:rsidRDefault="00F745ED">
            <w:pPr>
              <w:jc w:val="center"/>
              <w:rPr>
                <w:sz w:val="19"/>
                <w:szCs w:val="19"/>
              </w:rPr>
            </w:pPr>
            <w:r w:rsidRPr="000307BC">
              <w:rPr>
                <w:sz w:val="19"/>
                <w:szCs w:val="19"/>
              </w:rPr>
              <w:t>160</w:t>
            </w:r>
          </w:p>
        </w:tc>
        <w:tc>
          <w:tcPr>
            <w:tcW w:w="920" w:type="dxa"/>
            <w:tcBorders>
              <w:top w:val="nil"/>
              <w:left w:val="nil"/>
              <w:bottom w:val="single" w:sz="4" w:space="0" w:color="auto"/>
              <w:right w:val="single" w:sz="4" w:space="0" w:color="auto"/>
            </w:tcBorders>
            <w:noWrap/>
            <w:vAlign w:val="bottom"/>
          </w:tcPr>
          <w:p w14:paraId="1601C9D2" w14:textId="77777777" w:rsidR="00F745ED" w:rsidRPr="000307BC" w:rsidRDefault="00F745ED">
            <w:pPr>
              <w:jc w:val="center"/>
              <w:rPr>
                <w:sz w:val="19"/>
                <w:szCs w:val="19"/>
              </w:rPr>
            </w:pPr>
            <w:r w:rsidRPr="000307BC">
              <w:rPr>
                <w:sz w:val="19"/>
                <w:szCs w:val="19"/>
              </w:rPr>
              <w:t>140</w:t>
            </w:r>
          </w:p>
        </w:tc>
        <w:tc>
          <w:tcPr>
            <w:tcW w:w="1008" w:type="dxa"/>
            <w:tcBorders>
              <w:top w:val="nil"/>
              <w:left w:val="nil"/>
              <w:bottom w:val="single" w:sz="4" w:space="0" w:color="auto"/>
              <w:right w:val="double" w:sz="6" w:space="0" w:color="auto"/>
            </w:tcBorders>
            <w:noWrap/>
            <w:vAlign w:val="bottom"/>
          </w:tcPr>
          <w:p w14:paraId="5DA8340F" w14:textId="77777777" w:rsidR="00F745ED" w:rsidRPr="000307BC" w:rsidRDefault="00F745ED">
            <w:pPr>
              <w:jc w:val="center"/>
              <w:rPr>
                <w:sz w:val="19"/>
                <w:szCs w:val="19"/>
              </w:rPr>
            </w:pPr>
            <w:r w:rsidRPr="000307BC">
              <w:rPr>
                <w:sz w:val="19"/>
                <w:szCs w:val="19"/>
              </w:rPr>
              <w:t>25</w:t>
            </w:r>
          </w:p>
        </w:tc>
      </w:tr>
      <w:tr w:rsidR="00F745ED" w:rsidRPr="000307BC" w14:paraId="5C834B3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539BDF4" w14:textId="77777777" w:rsidR="00F745ED" w:rsidRPr="000307BC" w:rsidRDefault="00F745ED">
            <w:pPr>
              <w:rPr>
                <w:bCs/>
                <w:sz w:val="19"/>
                <w:szCs w:val="19"/>
              </w:rPr>
            </w:pPr>
            <w:r w:rsidRPr="000307BC">
              <w:rPr>
                <w:bCs/>
                <w:sz w:val="19"/>
                <w:szCs w:val="19"/>
              </w:rPr>
              <w:t>PASTINAK</w:t>
            </w:r>
          </w:p>
        </w:tc>
        <w:tc>
          <w:tcPr>
            <w:tcW w:w="920" w:type="dxa"/>
            <w:tcBorders>
              <w:top w:val="nil"/>
              <w:left w:val="nil"/>
              <w:bottom w:val="single" w:sz="4" w:space="0" w:color="auto"/>
              <w:right w:val="single" w:sz="4" w:space="0" w:color="auto"/>
            </w:tcBorders>
            <w:noWrap/>
            <w:vAlign w:val="bottom"/>
          </w:tcPr>
          <w:p w14:paraId="0339185B"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67FEF3" w14:textId="77777777" w:rsidR="00F745ED" w:rsidRPr="000307BC" w:rsidRDefault="00F745ED">
            <w:pPr>
              <w:jc w:val="center"/>
              <w:rPr>
                <w:sz w:val="19"/>
                <w:szCs w:val="19"/>
              </w:rPr>
            </w:pPr>
            <w:r w:rsidRPr="000307BC">
              <w:rPr>
                <w:sz w:val="19"/>
                <w:szCs w:val="19"/>
              </w:rPr>
              <w:t>16</w:t>
            </w:r>
          </w:p>
        </w:tc>
        <w:tc>
          <w:tcPr>
            <w:tcW w:w="920" w:type="dxa"/>
            <w:tcBorders>
              <w:top w:val="nil"/>
              <w:left w:val="nil"/>
              <w:bottom w:val="single" w:sz="4" w:space="0" w:color="auto"/>
              <w:right w:val="single" w:sz="4" w:space="0" w:color="auto"/>
            </w:tcBorders>
            <w:noWrap/>
            <w:vAlign w:val="bottom"/>
          </w:tcPr>
          <w:p w14:paraId="70AC8A57"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26442930" w14:textId="77777777" w:rsidR="00F745ED" w:rsidRPr="000307BC" w:rsidRDefault="00F745ED">
            <w:pPr>
              <w:jc w:val="center"/>
              <w:rPr>
                <w:sz w:val="19"/>
                <w:szCs w:val="19"/>
              </w:rPr>
            </w:pPr>
            <w:r w:rsidRPr="000307BC">
              <w:rPr>
                <w:sz w:val="19"/>
                <w:szCs w:val="19"/>
              </w:rPr>
              <w:t>61 - 85</w:t>
            </w:r>
          </w:p>
        </w:tc>
        <w:tc>
          <w:tcPr>
            <w:tcW w:w="1008" w:type="dxa"/>
            <w:tcBorders>
              <w:top w:val="nil"/>
              <w:left w:val="nil"/>
              <w:bottom w:val="single" w:sz="4" w:space="0" w:color="auto"/>
              <w:right w:val="double" w:sz="6" w:space="0" w:color="auto"/>
            </w:tcBorders>
            <w:noWrap/>
            <w:vAlign w:val="bottom"/>
          </w:tcPr>
          <w:p w14:paraId="1FECDA66" w14:textId="77777777" w:rsidR="00F745ED" w:rsidRPr="000307BC" w:rsidRDefault="00F745ED">
            <w:pPr>
              <w:jc w:val="center"/>
              <w:rPr>
                <w:sz w:val="19"/>
                <w:szCs w:val="19"/>
              </w:rPr>
            </w:pPr>
            <w:r w:rsidRPr="000307BC">
              <w:rPr>
                <w:sz w:val="19"/>
                <w:szCs w:val="19"/>
              </w:rPr>
              <w:t>6 - 10</w:t>
            </w:r>
          </w:p>
        </w:tc>
      </w:tr>
      <w:tr w:rsidR="00F745ED" w:rsidRPr="000307BC" w14:paraId="4482AC1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3E9D78C" w14:textId="77777777" w:rsidR="00F745ED" w:rsidRPr="000307BC" w:rsidRDefault="00F745ED">
            <w:pPr>
              <w:rPr>
                <w:bCs/>
                <w:sz w:val="19"/>
                <w:szCs w:val="19"/>
              </w:rPr>
            </w:pPr>
            <w:r w:rsidRPr="000307BC">
              <w:rPr>
                <w:bCs/>
                <w:sz w:val="19"/>
                <w:szCs w:val="19"/>
              </w:rPr>
              <w:t xml:space="preserve">PETERŠILJ, </w:t>
            </w:r>
            <w:r w:rsidRPr="000307BC">
              <w:rPr>
                <w:sz w:val="19"/>
                <w:szCs w:val="19"/>
              </w:rPr>
              <w:t>listnati</w:t>
            </w:r>
          </w:p>
        </w:tc>
        <w:tc>
          <w:tcPr>
            <w:tcW w:w="920" w:type="dxa"/>
            <w:tcBorders>
              <w:top w:val="nil"/>
              <w:left w:val="nil"/>
              <w:bottom w:val="single" w:sz="4" w:space="0" w:color="auto"/>
              <w:right w:val="single" w:sz="4" w:space="0" w:color="auto"/>
            </w:tcBorders>
            <w:noWrap/>
            <w:vAlign w:val="bottom"/>
          </w:tcPr>
          <w:p w14:paraId="2CFEE9C8" w14:textId="77777777" w:rsidR="00F745ED" w:rsidRPr="000307BC" w:rsidRDefault="00F745ED">
            <w:pPr>
              <w:jc w:val="center"/>
              <w:rPr>
                <w:sz w:val="19"/>
                <w:szCs w:val="19"/>
              </w:rPr>
            </w:pPr>
            <w:r w:rsidRPr="000307BC">
              <w:rPr>
                <w:sz w:val="19"/>
                <w:szCs w:val="19"/>
              </w:rPr>
              <w:t>30 - 70</w:t>
            </w:r>
          </w:p>
        </w:tc>
        <w:tc>
          <w:tcPr>
            <w:tcW w:w="740" w:type="dxa"/>
            <w:tcBorders>
              <w:top w:val="nil"/>
              <w:left w:val="nil"/>
              <w:bottom w:val="single" w:sz="4" w:space="0" w:color="auto"/>
              <w:right w:val="single" w:sz="4" w:space="0" w:color="auto"/>
            </w:tcBorders>
            <w:noWrap/>
            <w:vAlign w:val="bottom"/>
          </w:tcPr>
          <w:p w14:paraId="4A5B61EA" w14:textId="77777777" w:rsidR="00F745ED" w:rsidRPr="000307BC" w:rsidRDefault="00F745ED">
            <w:pPr>
              <w:jc w:val="center"/>
              <w:rPr>
                <w:sz w:val="19"/>
                <w:szCs w:val="19"/>
              </w:rPr>
            </w:pPr>
            <w:r w:rsidRPr="000307BC">
              <w:rPr>
                <w:sz w:val="19"/>
                <w:szCs w:val="19"/>
              </w:rPr>
              <w:t>18 - 24</w:t>
            </w:r>
          </w:p>
        </w:tc>
        <w:tc>
          <w:tcPr>
            <w:tcW w:w="920" w:type="dxa"/>
            <w:tcBorders>
              <w:top w:val="nil"/>
              <w:left w:val="nil"/>
              <w:bottom w:val="single" w:sz="4" w:space="0" w:color="auto"/>
              <w:right w:val="single" w:sz="4" w:space="0" w:color="auto"/>
            </w:tcBorders>
            <w:noWrap/>
            <w:vAlign w:val="bottom"/>
          </w:tcPr>
          <w:p w14:paraId="2EC83A0E" w14:textId="77777777" w:rsidR="00F745ED" w:rsidRPr="000307BC" w:rsidRDefault="00F745ED">
            <w:pPr>
              <w:jc w:val="center"/>
              <w:rPr>
                <w:sz w:val="19"/>
                <w:szCs w:val="19"/>
              </w:rPr>
            </w:pPr>
            <w:r w:rsidRPr="000307BC">
              <w:rPr>
                <w:sz w:val="19"/>
                <w:szCs w:val="19"/>
              </w:rPr>
              <w:t>70 - 93</w:t>
            </w:r>
          </w:p>
        </w:tc>
        <w:tc>
          <w:tcPr>
            <w:tcW w:w="920" w:type="dxa"/>
            <w:tcBorders>
              <w:top w:val="nil"/>
              <w:left w:val="nil"/>
              <w:bottom w:val="single" w:sz="4" w:space="0" w:color="auto"/>
              <w:right w:val="single" w:sz="4" w:space="0" w:color="auto"/>
            </w:tcBorders>
            <w:noWrap/>
            <w:vAlign w:val="bottom"/>
          </w:tcPr>
          <w:p w14:paraId="52680214" w14:textId="77777777" w:rsidR="00F745ED" w:rsidRPr="000307BC" w:rsidRDefault="00F745ED">
            <w:pPr>
              <w:jc w:val="center"/>
              <w:rPr>
                <w:sz w:val="19"/>
                <w:szCs w:val="19"/>
              </w:rPr>
            </w:pPr>
            <w:r w:rsidRPr="000307BC">
              <w:rPr>
                <w:sz w:val="19"/>
                <w:szCs w:val="19"/>
              </w:rPr>
              <w:t>61 - 65</w:t>
            </w:r>
          </w:p>
        </w:tc>
        <w:tc>
          <w:tcPr>
            <w:tcW w:w="1008" w:type="dxa"/>
            <w:tcBorders>
              <w:top w:val="nil"/>
              <w:left w:val="nil"/>
              <w:bottom w:val="single" w:sz="4" w:space="0" w:color="auto"/>
              <w:right w:val="double" w:sz="6" w:space="0" w:color="auto"/>
            </w:tcBorders>
            <w:noWrap/>
            <w:vAlign w:val="bottom"/>
          </w:tcPr>
          <w:p w14:paraId="7B248EAE" w14:textId="77777777" w:rsidR="00F745ED" w:rsidRPr="000307BC" w:rsidRDefault="00F745ED">
            <w:pPr>
              <w:jc w:val="center"/>
              <w:rPr>
                <w:sz w:val="19"/>
                <w:szCs w:val="19"/>
              </w:rPr>
            </w:pPr>
            <w:r w:rsidRPr="000307BC">
              <w:rPr>
                <w:sz w:val="19"/>
                <w:szCs w:val="19"/>
              </w:rPr>
              <w:t>4 - 5</w:t>
            </w:r>
          </w:p>
        </w:tc>
      </w:tr>
      <w:tr w:rsidR="00F745ED" w:rsidRPr="000307BC" w14:paraId="0338DA7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119499" w14:textId="77777777" w:rsidR="00F745ED" w:rsidRPr="000307BC" w:rsidRDefault="00F745ED">
            <w:pPr>
              <w:rPr>
                <w:bCs/>
                <w:sz w:val="19"/>
                <w:szCs w:val="19"/>
              </w:rPr>
            </w:pPr>
            <w:r w:rsidRPr="000307BC">
              <w:rPr>
                <w:bCs/>
                <w:sz w:val="19"/>
                <w:szCs w:val="19"/>
              </w:rPr>
              <w:t xml:space="preserve">PETERŠILJ, </w:t>
            </w:r>
            <w:r w:rsidRPr="000307BC">
              <w:rPr>
                <w:sz w:val="19"/>
                <w:szCs w:val="19"/>
              </w:rPr>
              <w:t>korenasti</w:t>
            </w:r>
          </w:p>
        </w:tc>
        <w:tc>
          <w:tcPr>
            <w:tcW w:w="920" w:type="dxa"/>
            <w:tcBorders>
              <w:top w:val="nil"/>
              <w:left w:val="nil"/>
              <w:bottom w:val="single" w:sz="4" w:space="0" w:color="auto"/>
              <w:right w:val="single" w:sz="4" w:space="0" w:color="auto"/>
            </w:tcBorders>
            <w:noWrap/>
            <w:vAlign w:val="bottom"/>
          </w:tcPr>
          <w:p w14:paraId="117E970A"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750BDC" w14:textId="77777777" w:rsidR="00F745ED" w:rsidRPr="000307BC" w:rsidRDefault="00F745ED">
            <w:pPr>
              <w:jc w:val="center"/>
              <w:rPr>
                <w:sz w:val="19"/>
                <w:szCs w:val="19"/>
              </w:rPr>
            </w:pPr>
            <w:r w:rsidRPr="000307BC">
              <w:rPr>
                <w:sz w:val="19"/>
                <w:szCs w:val="19"/>
              </w:rPr>
              <w:t>12</w:t>
            </w:r>
          </w:p>
        </w:tc>
        <w:tc>
          <w:tcPr>
            <w:tcW w:w="920" w:type="dxa"/>
            <w:tcBorders>
              <w:top w:val="nil"/>
              <w:left w:val="nil"/>
              <w:bottom w:val="single" w:sz="4" w:space="0" w:color="auto"/>
              <w:right w:val="single" w:sz="4" w:space="0" w:color="auto"/>
            </w:tcBorders>
            <w:noWrap/>
            <w:vAlign w:val="bottom"/>
          </w:tcPr>
          <w:p w14:paraId="6554DDB9"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03CAE424" w14:textId="77777777" w:rsidR="00F745ED" w:rsidRPr="000307BC" w:rsidRDefault="00F745ED">
            <w:pPr>
              <w:jc w:val="center"/>
              <w:rPr>
                <w:sz w:val="19"/>
                <w:szCs w:val="19"/>
              </w:rPr>
            </w:pPr>
            <w:r w:rsidRPr="000307BC">
              <w:rPr>
                <w:sz w:val="19"/>
                <w:szCs w:val="19"/>
              </w:rPr>
              <w:t>50 - 70</w:t>
            </w:r>
          </w:p>
        </w:tc>
        <w:tc>
          <w:tcPr>
            <w:tcW w:w="1008" w:type="dxa"/>
            <w:tcBorders>
              <w:top w:val="nil"/>
              <w:left w:val="nil"/>
              <w:bottom w:val="single" w:sz="4" w:space="0" w:color="auto"/>
              <w:right w:val="double" w:sz="6" w:space="0" w:color="auto"/>
            </w:tcBorders>
            <w:noWrap/>
            <w:vAlign w:val="bottom"/>
          </w:tcPr>
          <w:p w14:paraId="199EFC11" w14:textId="77777777" w:rsidR="00F745ED" w:rsidRPr="000307BC" w:rsidRDefault="00F745ED">
            <w:pPr>
              <w:jc w:val="center"/>
              <w:rPr>
                <w:sz w:val="19"/>
                <w:szCs w:val="19"/>
              </w:rPr>
            </w:pPr>
            <w:r w:rsidRPr="000307BC">
              <w:rPr>
                <w:sz w:val="19"/>
                <w:szCs w:val="19"/>
              </w:rPr>
              <w:t>6 - 10</w:t>
            </w:r>
          </w:p>
        </w:tc>
      </w:tr>
      <w:tr w:rsidR="00F745ED" w:rsidRPr="000307BC" w14:paraId="39ACAC4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22BDBC" w14:textId="77777777" w:rsidR="00F745ED" w:rsidRPr="000307BC" w:rsidRDefault="00F745ED">
            <w:pPr>
              <w:rPr>
                <w:bCs/>
                <w:sz w:val="19"/>
                <w:szCs w:val="19"/>
              </w:rPr>
            </w:pPr>
            <w:r w:rsidRPr="000307BC">
              <w:rPr>
                <w:bCs/>
                <w:sz w:val="19"/>
                <w:szCs w:val="19"/>
              </w:rPr>
              <w:t>POR</w:t>
            </w:r>
          </w:p>
        </w:tc>
        <w:tc>
          <w:tcPr>
            <w:tcW w:w="920" w:type="dxa"/>
            <w:tcBorders>
              <w:top w:val="nil"/>
              <w:left w:val="nil"/>
              <w:bottom w:val="single" w:sz="4" w:space="0" w:color="auto"/>
              <w:right w:val="single" w:sz="4" w:space="0" w:color="auto"/>
            </w:tcBorders>
            <w:noWrap/>
            <w:vAlign w:val="bottom"/>
          </w:tcPr>
          <w:p w14:paraId="4AD5A459" w14:textId="77777777" w:rsidR="00F745ED" w:rsidRPr="000307BC" w:rsidRDefault="00F745ED">
            <w:pPr>
              <w:jc w:val="center"/>
              <w:rPr>
                <w:sz w:val="19"/>
                <w:szCs w:val="19"/>
              </w:rPr>
            </w:pPr>
            <w:r w:rsidRPr="000307BC">
              <w:rPr>
                <w:sz w:val="19"/>
                <w:szCs w:val="19"/>
              </w:rPr>
              <w:t>42 - 60</w:t>
            </w:r>
          </w:p>
        </w:tc>
        <w:tc>
          <w:tcPr>
            <w:tcW w:w="740" w:type="dxa"/>
            <w:tcBorders>
              <w:top w:val="nil"/>
              <w:left w:val="nil"/>
              <w:bottom w:val="single" w:sz="4" w:space="0" w:color="auto"/>
              <w:right w:val="single" w:sz="4" w:space="0" w:color="auto"/>
            </w:tcBorders>
            <w:noWrap/>
            <w:vAlign w:val="bottom"/>
          </w:tcPr>
          <w:p w14:paraId="010ECD04" w14:textId="77777777" w:rsidR="00F745ED" w:rsidRPr="000307BC" w:rsidRDefault="00F745ED">
            <w:pPr>
              <w:jc w:val="center"/>
              <w:rPr>
                <w:sz w:val="19"/>
                <w:szCs w:val="19"/>
              </w:rPr>
            </w:pPr>
            <w:r w:rsidRPr="000307BC">
              <w:rPr>
                <w:sz w:val="19"/>
                <w:szCs w:val="19"/>
              </w:rPr>
              <w:t>8 - 12</w:t>
            </w:r>
          </w:p>
        </w:tc>
        <w:tc>
          <w:tcPr>
            <w:tcW w:w="920" w:type="dxa"/>
            <w:tcBorders>
              <w:top w:val="nil"/>
              <w:left w:val="nil"/>
              <w:bottom w:val="single" w:sz="4" w:space="0" w:color="auto"/>
              <w:right w:val="single" w:sz="4" w:space="0" w:color="auto"/>
            </w:tcBorders>
            <w:noWrap/>
            <w:vAlign w:val="bottom"/>
          </w:tcPr>
          <w:p w14:paraId="2FDBCE66" w14:textId="77777777" w:rsidR="00F745ED" w:rsidRPr="000307BC" w:rsidRDefault="00F745ED">
            <w:pPr>
              <w:jc w:val="center"/>
              <w:rPr>
                <w:sz w:val="19"/>
                <w:szCs w:val="19"/>
              </w:rPr>
            </w:pPr>
            <w:r w:rsidRPr="000307BC">
              <w:rPr>
                <w:sz w:val="19"/>
                <w:szCs w:val="19"/>
              </w:rPr>
              <w:t>52 - 75</w:t>
            </w:r>
          </w:p>
        </w:tc>
        <w:tc>
          <w:tcPr>
            <w:tcW w:w="920" w:type="dxa"/>
            <w:tcBorders>
              <w:top w:val="nil"/>
              <w:left w:val="nil"/>
              <w:bottom w:val="single" w:sz="4" w:space="0" w:color="auto"/>
              <w:right w:val="single" w:sz="4" w:space="0" w:color="auto"/>
            </w:tcBorders>
            <w:noWrap/>
            <w:vAlign w:val="bottom"/>
          </w:tcPr>
          <w:p w14:paraId="1E89DE86" w14:textId="77777777" w:rsidR="00F745ED" w:rsidRPr="000307BC" w:rsidRDefault="00F745ED">
            <w:pPr>
              <w:jc w:val="center"/>
              <w:rPr>
                <w:sz w:val="19"/>
                <w:szCs w:val="19"/>
              </w:rPr>
            </w:pPr>
            <w:r w:rsidRPr="000307BC">
              <w:rPr>
                <w:sz w:val="19"/>
                <w:szCs w:val="19"/>
              </w:rPr>
              <w:t>30 - 55</w:t>
            </w:r>
          </w:p>
        </w:tc>
        <w:tc>
          <w:tcPr>
            <w:tcW w:w="1008" w:type="dxa"/>
            <w:tcBorders>
              <w:top w:val="nil"/>
              <w:left w:val="nil"/>
              <w:bottom w:val="single" w:sz="4" w:space="0" w:color="auto"/>
              <w:right w:val="double" w:sz="6" w:space="0" w:color="auto"/>
            </w:tcBorders>
            <w:noWrap/>
            <w:vAlign w:val="bottom"/>
          </w:tcPr>
          <w:p w14:paraId="2A2A73E4" w14:textId="77777777" w:rsidR="00F745ED" w:rsidRPr="000307BC" w:rsidRDefault="00F745ED">
            <w:pPr>
              <w:jc w:val="center"/>
              <w:rPr>
                <w:sz w:val="19"/>
                <w:szCs w:val="19"/>
              </w:rPr>
            </w:pPr>
            <w:r w:rsidRPr="000307BC">
              <w:rPr>
                <w:sz w:val="19"/>
                <w:szCs w:val="19"/>
              </w:rPr>
              <w:t>3 - 6</w:t>
            </w:r>
          </w:p>
        </w:tc>
      </w:tr>
      <w:tr w:rsidR="00F745ED" w:rsidRPr="000307BC" w14:paraId="07236CA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B36EB" w14:textId="77777777" w:rsidR="00F745ED" w:rsidRPr="000307BC" w:rsidRDefault="00F745ED">
            <w:pPr>
              <w:rPr>
                <w:bCs/>
                <w:sz w:val="19"/>
                <w:szCs w:val="19"/>
              </w:rPr>
            </w:pPr>
            <w:r w:rsidRPr="000307BC">
              <w:rPr>
                <w:bCs/>
                <w:sz w:val="19"/>
                <w:szCs w:val="19"/>
              </w:rPr>
              <w:t xml:space="preserve">BOB, </w:t>
            </w:r>
            <w:r w:rsidRPr="000307BC">
              <w:rPr>
                <w:sz w:val="19"/>
                <w:szCs w:val="19"/>
              </w:rPr>
              <w:t>jedilni</w:t>
            </w:r>
          </w:p>
        </w:tc>
        <w:tc>
          <w:tcPr>
            <w:tcW w:w="920" w:type="dxa"/>
            <w:tcBorders>
              <w:top w:val="nil"/>
              <w:left w:val="nil"/>
              <w:bottom w:val="single" w:sz="4" w:space="0" w:color="auto"/>
              <w:right w:val="single" w:sz="4" w:space="0" w:color="auto"/>
            </w:tcBorders>
            <w:noWrap/>
            <w:vAlign w:val="bottom"/>
          </w:tcPr>
          <w:p w14:paraId="365699DB" w14:textId="77777777" w:rsidR="00F745ED" w:rsidRPr="000307BC" w:rsidRDefault="00F745ED">
            <w:pPr>
              <w:jc w:val="center"/>
              <w:rPr>
                <w:sz w:val="19"/>
                <w:szCs w:val="19"/>
              </w:rPr>
            </w:pPr>
            <w:r w:rsidRPr="000307BC">
              <w:rPr>
                <w:sz w:val="19"/>
                <w:szCs w:val="19"/>
              </w:rPr>
              <w:t>120</w:t>
            </w:r>
          </w:p>
        </w:tc>
        <w:tc>
          <w:tcPr>
            <w:tcW w:w="740" w:type="dxa"/>
            <w:tcBorders>
              <w:top w:val="nil"/>
              <w:left w:val="nil"/>
              <w:bottom w:val="single" w:sz="4" w:space="0" w:color="auto"/>
              <w:right w:val="single" w:sz="4" w:space="0" w:color="auto"/>
            </w:tcBorders>
            <w:noWrap/>
            <w:vAlign w:val="bottom"/>
          </w:tcPr>
          <w:p w14:paraId="335941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0225197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644D8DDD" w14:textId="77777777" w:rsidR="00F745ED" w:rsidRPr="000307BC" w:rsidRDefault="00F745ED">
            <w:pPr>
              <w:jc w:val="center"/>
              <w:rPr>
                <w:sz w:val="19"/>
                <w:szCs w:val="19"/>
              </w:rPr>
            </w:pPr>
            <w:r w:rsidRPr="000307BC">
              <w:rPr>
                <w:sz w:val="19"/>
                <w:szCs w:val="19"/>
              </w:rPr>
              <w:t>100</w:t>
            </w:r>
          </w:p>
        </w:tc>
        <w:tc>
          <w:tcPr>
            <w:tcW w:w="1008" w:type="dxa"/>
            <w:tcBorders>
              <w:top w:val="nil"/>
              <w:left w:val="nil"/>
              <w:bottom w:val="single" w:sz="4" w:space="0" w:color="auto"/>
              <w:right w:val="double" w:sz="6" w:space="0" w:color="auto"/>
            </w:tcBorders>
            <w:noWrap/>
            <w:vAlign w:val="bottom"/>
          </w:tcPr>
          <w:p w14:paraId="0E484FA0" w14:textId="77777777" w:rsidR="00F745ED" w:rsidRPr="000307BC" w:rsidRDefault="00F745ED">
            <w:pPr>
              <w:jc w:val="center"/>
              <w:rPr>
                <w:sz w:val="19"/>
                <w:szCs w:val="19"/>
              </w:rPr>
            </w:pPr>
            <w:r w:rsidRPr="000307BC">
              <w:rPr>
                <w:sz w:val="19"/>
                <w:szCs w:val="19"/>
              </w:rPr>
              <w:t>15</w:t>
            </w:r>
          </w:p>
        </w:tc>
      </w:tr>
      <w:tr w:rsidR="00F745ED" w:rsidRPr="000307BC" w14:paraId="17105F9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0C90CB" w14:textId="77777777" w:rsidR="00F745ED" w:rsidRPr="000307BC" w:rsidRDefault="00F745ED">
            <w:pPr>
              <w:rPr>
                <w:bCs/>
                <w:sz w:val="19"/>
                <w:szCs w:val="19"/>
              </w:rPr>
            </w:pPr>
            <w:r w:rsidRPr="000307BC">
              <w:rPr>
                <w:bCs/>
                <w:sz w:val="19"/>
                <w:szCs w:val="19"/>
              </w:rPr>
              <w:t xml:space="preserve">RADIČ, </w:t>
            </w:r>
            <w:r w:rsidRPr="000307BC">
              <w:rPr>
                <w:sz w:val="19"/>
                <w:szCs w:val="19"/>
              </w:rPr>
              <w:t>folija, poltni, jesenski</w:t>
            </w:r>
          </w:p>
        </w:tc>
        <w:tc>
          <w:tcPr>
            <w:tcW w:w="920" w:type="dxa"/>
            <w:tcBorders>
              <w:top w:val="nil"/>
              <w:left w:val="nil"/>
              <w:bottom w:val="single" w:sz="4" w:space="0" w:color="auto"/>
              <w:right w:val="single" w:sz="4" w:space="0" w:color="auto"/>
            </w:tcBorders>
            <w:noWrap/>
            <w:vAlign w:val="bottom"/>
          </w:tcPr>
          <w:p w14:paraId="7E1BB02E"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0742DF68"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B8154A7" w14:textId="77777777" w:rsidR="00F745ED" w:rsidRPr="000307BC" w:rsidRDefault="00F745ED">
            <w:pPr>
              <w:jc w:val="center"/>
              <w:rPr>
                <w:sz w:val="19"/>
                <w:szCs w:val="19"/>
              </w:rPr>
            </w:pPr>
            <w:r w:rsidRPr="000307BC">
              <w:rPr>
                <w:sz w:val="19"/>
                <w:szCs w:val="19"/>
              </w:rPr>
              <w:t>65</w:t>
            </w:r>
          </w:p>
        </w:tc>
        <w:tc>
          <w:tcPr>
            <w:tcW w:w="920" w:type="dxa"/>
            <w:tcBorders>
              <w:top w:val="nil"/>
              <w:left w:val="nil"/>
              <w:bottom w:val="single" w:sz="4" w:space="0" w:color="auto"/>
              <w:right w:val="single" w:sz="4" w:space="0" w:color="auto"/>
            </w:tcBorders>
            <w:noWrap/>
            <w:vAlign w:val="bottom"/>
          </w:tcPr>
          <w:p w14:paraId="1B99432B" w14:textId="77777777" w:rsidR="00F745ED" w:rsidRPr="000307BC" w:rsidRDefault="00F745ED">
            <w:pPr>
              <w:jc w:val="center"/>
              <w:rPr>
                <w:sz w:val="19"/>
                <w:szCs w:val="19"/>
              </w:rPr>
            </w:pPr>
            <w:r w:rsidRPr="000307BC">
              <w:rPr>
                <w:sz w:val="19"/>
                <w:szCs w:val="19"/>
              </w:rPr>
              <w:t>33</w:t>
            </w:r>
          </w:p>
        </w:tc>
        <w:tc>
          <w:tcPr>
            <w:tcW w:w="1008" w:type="dxa"/>
            <w:tcBorders>
              <w:top w:val="nil"/>
              <w:left w:val="nil"/>
              <w:bottom w:val="single" w:sz="4" w:space="0" w:color="auto"/>
              <w:right w:val="double" w:sz="6" w:space="0" w:color="auto"/>
            </w:tcBorders>
            <w:noWrap/>
            <w:vAlign w:val="bottom"/>
          </w:tcPr>
          <w:p w14:paraId="61B27A72" w14:textId="77777777" w:rsidR="00F745ED" w:rsidRPr="000307BC" w:rsidRDefault="00F745ED">
            <w:pPr>
              <w:jc w:val="center"/>
              <w:rPr>
                <w:sz w:val="19"/>
                <w:szCs w:val="19"/>
              </w:rPr>
            </w:pPr>
            <w:r w:rsidRPr="000307BC">
              <w:rPr>
                <w:sz w:val="19"/>
                <w:szCs w:val="19"/>
              </w:rPr>
              <w:t>9</w:t>
            </w:r>
          </w:p>
        </w:tc>
      </w:tr>
      <w:tr w:rsidR="00F745ED" w:rsidRPr="000307BC" w14:paraId="0BB528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3057E8" w14:textId="77777777" w:rsidR="00F745ED" w:rsidRPr="000307BC" w:rsidRDefault="00F745ED">
            <w:pPr>
              <w:rPr>
                <w:bCs/>
                <w:sz w:val="19"/>
                <w:szCs w:val="19"/>
              </w:rPr>
            </w:pPr>
            <w:r w:rsidRPr="000307BC">
              <w:rPr>
                <w:bCs/>
                <w:sz w:val="19"/>
                <w:szCs w:val="19"/>
              </w:rPr>
              <w:t xml:space="preserve">REDKVICA, </w:t>
            </w:r>
            <w:r w:rsidRPr="000307BC">
              <w:rPr>
                <w:sz w:val="19"/>
                <w:szCs w:val="19"/>
              </w:rPr>
              <w:t>mesečna</w:t>
            </w:r>
          </w:p>
        </w:tc>
        <w:tc>
          <w:tcPr>
            <w:tcW w:w="920" w:type="dxa"/>
            <w:tcBorders>
              <w:top w:val="nil"/>
              <w:left w:val="nil"/>
              <w:bottom w:val="single" w:sz="4" w:space="0" w:color="auto"/>
              <w:right w:val="single" w:sz="4" w:space="0" w:color="auto"/>
            </w:tcBorders>
            <w:noWrap/>
            <w:vAlign w:val="bottom"/>
          </w:tcPr>
          <w:p w14:paraId="5BA94BA0"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08C72BFE" w14:textId="77777777" w:rsidR="00F745ED" w:rsidRPr="000307BC" w:rsidRDefault="00F745ED">
            <w:pPr>
              <w:jc w:val="center"/>
              <w:rPr>
                <w:sz w:val="19"/>
                <w:szCs w:val="19"/>
              </w:rPr>
            </w:pPr>
            <w:r w:rsidRPr="000307BC">
              <w:rPr>
                <w:sz w:val="19"/>
                <w:szCs w:val="19"/>
              </w:rPr>
              <w:t>0 - 5</w:t>
            </w:r>
          </w:p>
        </w:tc>
        <w:tc>
          <w:tcPr>
            <w:tcW w:w="920" w:type="dxa"/>
            <w:tcBorders>
              <w:top w:val="nil"/>
              <w:left w:val="nil"/>
              <w:bottom w:val="single" w:sz="4" w:space="0" w:color="auto"/>
              <w:right w:val="single" w:sz="4" w:space="0" w:color="auto"/>
            </w:tcBorders>
            <w:noWrap/>
            <w:vAlign w:val="bottom"/>
          </w:tcPr>
          <w:p w14:paraId="5BEF7435" w14:textId="77777777" w:rsidR="00F745ED" w:rsidRPr="000307BC" w:rsidRDefault="00F745ED">
            <w:pPr>
              <w:jc w:val="center"/>
              <w:rPr>
                <w:sz w:val="19"/>
                <w:szCs w:val="19"/>
              </w:rPr>
            </w:pPr>
            <w:r w:rsidRPr="000307BC">
              <w:rPr>
                <w:sz w:val="19"/>
                <w:szCs w:val="19"/>
              </w:rPr>
              <w:t>15 - 30</w:t>
            </w:r>
          </w:p>
        </w:tc>
        <w:tc>
          <w:tcPr>
            <w:tcW w:w="920" w:type="dxa"/>
            <w:tcBorders>
              <w:top w:val="nil"/>
              <w:left w:val="nil"/>
              <w:bottom w:val="single" w:sz="4" w:space="0" w:color="auto"/>
              <w:right w:val="single" w:sz="4" w:space="0" w:color="auto"/>
            </w:tcBorders>
            <w:noWrap/>
            <w:vAlign w:val="bottom"/>
          </w:tcPr>
          <w:p w14:paraId="0C49F34B" w14:textId="77777777" w:rsidR="00F745ED" w:rsidRPr="000307BC" w:rsidRDefault="00F745ED">
            <w:pPr>
              <w:jc w:val="center"/>
              <w:rPr>
                <w:sz w:val="19"/>
                <w:szCs w:val="19"/>
              </w:rPr>
            </w:pPr>
            <w:r w:rsidRPr="000307BC">
              <w:rPr>
                <w:sz w:val="19"/>
                <w:szCs w:val="19"/>
              </w:rPr>
              <w:t>10 - 18</w:t>
            </w:r>
          </w:p>
        </w:tc>
        <w:tc>
          <w:tcPr>
            <w:tcW w:w="1008" w:type="dxa"/>
            <w:tcBorders>
              <w:top w:val="nil"/>
              <w:left w:val="nil"/>
              <w:bottom w:val="single" w:sz="4" w:space="0" w:color="auto"/>
              <w:right w:val="double" w:sz="6" w:space="0" w:color="auto"/>
            </w:tcBorders>
            <w:noWrap/>
            <w:vAlign w:val="bottom"/>
          </w:tcPr>
          <w:p w14:paraId="0C073627" w14:textId="77777777" w:rsidR="00F745ED" w:rsidRPr="000307BC" w:rsidRDefault="00F745ED">
            <w:pPr>
              <w:jc w:val="center"/>
              <w:rPr>
                <w:sz w:val="19"/>
                <w:szCs w:val="19"/>
              </w:rPr>
            </w:pPr>
            <w:r w:rsidRPr="000307BC">
              <w:rPr>
                <w:sz w:val="19"/>
                <w:szCs w:val="19"/>
              </w:rPr>
              <w:t>5</w:t>
            </w:r>
          </w:p>
        </w:tc>
      </w:tr>
      <w:tr w:rsidR="00F745ED" w:rsidRPr="000307BC" w14:paraId="4A9177E8"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E3326D" w14:textId="77777777" w:rsidR="00F745ED" w:rsidRPr="000307BC" w:rsidRDefault="00F745ED">
            <w:pPr>
              <w:rPr>
                <w:bCs/>
                <w:sz w:val="19"/>
                <w:szCs w:val="19"/>
              </w:rPr>
            </w:pPr>
            <w:r w:rsidRPr="000307BC">
              <w:rPr>
                <w:bCs/>
                <w:sz w:val="19"/>
                <w:szCs w:val="19"/>
              </w:rPr>
              <w:t xml:space="preserve">OGRŠČICA, </w:t>
            </w:r>
            <w:r w:rsidRPr="000307BC">
              <w:rPr>
                <w:sz w:val="19"/>
                <w:szCs w:val="19"/>
              </w:rPr>
              <w:t>podor</w:t>
            </w:r>
          </w:p>
        </w:tc>
        <w:tc>
          <w:tcPr>
            <w:tcW w:w="920" w:type="dxa"/>
            <w:tcBorders>
              <w:top w:val="nil"/>
              <w:left w:val="nil"/>
              <w:bottom w:val="single" w:sz="4" w:space="0" w:color="auto"/>
              <w:right w:val="single" w:sz="4" w:space="0" w:color="auto"/>
            </w:tcBorders>
            <w:noWrap/>
            <w:vAlign w:val="bottom"/>
          </w:tcPr>
          <w:p w14:paraId="0A1245F5" w14:textId="77777777" w:rsidR="00F745ED" w:rsidRPr="000307BC" w:rsidRDefault="00F745ED">
            <w:pPr>
              <w:jc w:val="center"/>
              <w:rPr>
                <w:sz w:val="19"/>
                <w:szCs w:val="19"/>
              </w:rPr>
            </w:pPr>
            <w:r w:rsidRPr="000307BC">
              <w:rPr>
                <w:sz w:val="19"/>
                <w:szCs w:val="19"/>
              </w:rPr>
              <w:t>10 - 30</w:t>
            </w:r>
          </w:p>
        </w:tc>
        <w:tc>
          <w:tcPr>
            <w:tcW w:w="740" w:type="dxa"/>
            <w:tcBorders>
              <w:top w:val="nil"/>
              <w:left w:val="nil"/>
              <w:bottom w:val="single" w:sz="4" w:space="0" w:color="auto"/>
              <w:right w:val="single" w:sz="4" w:space="0" w:color="auto"/>
            </w:tcBorders>
            <w:noWrap/>
            <w:vAlign w:val="bottom"/>
          </w:tcPr>
          <w:p w14:paraId="7A1290FB"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550EA3D"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C37062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65F38711" w14:textId="77777777" w:rsidR="00F745ED" w:rsidRPr="000307BC" w:rsidRDefault="00F745ED">
            <w:pPr>
              <w:jc w:val="center"/>
              <w:rPr>
                <w:sz w:val="19"/>
                <w:szCs w:val="19"/>
              </w:rPr>
            </w:pPr>
            <w:r w:rsidRPr="000307BC">
              <w:rPr>
                <w:sz w:val="19"/>
                <w:szCs w:val="19"/>
              </w:rPr>
              <w:t>0</w:t>
            </w:r>
          </w:p>
        </w:tc>
      </w:tr>
      <w:tr w:rsidR="00F745ED" w:rsidRPr="000307BC" w14:paraId="67A73D8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9B1EC3A" w14:textId="77777777" w:rsidR="00F745ED" w:rsidRPr="000307BC" w:rsidRDefault="00F745ED">
            <w:pPr>
              <w:rPr>
                <w:bCs/>
                <w:sz w:val="19"/>
                <w:szCs w:val="19"/>
              </w:rPr>
            </w:pPr>
            <w:r w:rsidRPr="000307BC">
              <w:rPr>
                <w:bCs/>
                <w:sz w:val="19"/>
                <w:szCs w:val="19"/>
              </w:rPr>
              <w:t>REDKEV</w:t>
            </w:r>
          </w:p>
        </w:tc>
        <w:tc>
          <w:tcPr>
            <w:tcW w:w="920" w:type="dxa"/>
            <w:tcBorders>
              <w:top w:val="nil"/>
              <w:left w:val="nil"/>
              <w:bottom w:val="single" w:sz="4" w:space="0" w:color="auto"/>
              <w:right w:val="single" w:sz="4" w:space="0" w:color="auto"/>
            </w:tcBorders>
            <w:noWrap/>
            <w:vAlign w:val="bottom"/>
          </w:tcPr>
          <w:p w14:paraId="49C04AF5" w14:textId="77777777" w:rsidR="00F745ED" w:rsidRPr="000307BC" w:rsidRDefault="00F745ED">
            <w:pPr>
              <w:jc w:val="center"/>
              <w:rPr>
                <w:sz w:val="19"/>
                <w:szCs w:val="19"/>
              </w:rPr>
            </w:pPr>
            <w:r w:rsidRPr="000307BC">
              <w:rPr>
                <w:sz w:val="19"/>
                <w:szCs w:val="19"/>
              </w:rPr>
              <w:t>20 - 40</w:t>
            </w:r>
          </w:p>
        </w:tc>
        <w:tc>
          <w:tcPr>
            <w:tcW w:w="740" w:type="dxa"/>
            <w:tcBorders>
              <w:top w:val="nil"/>
              <w:left w:val="nil"/>
              <w:bottom w:val="single" w:sz="4" w:space="0" w:color="auto"/>
              <w:right w:val="single" w:sz="4" w:space="0" w:color="auto"/>
            </w:tcBorders>
            <w:noWrap/>
            <w:vAlign w:val="bottom"/>
          </w:tcPr>
          <w:p w14:paraId="71086355"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69D794E9" w14:textId="77777777" w:rsidR="00F745ED" w:rsidRPr="000307BC" w:rsidRDefault="00F745ED">
            <w:pPr>
              <w:jc w:val="center"/>
              <w:rPr>
                <w:sz w:val="19"/>
                <w:szCs w:val="19"/>
              </w:rPr>
            </w:pPr>
            <w:r w:rsidRPr="000307BC">
              <w:rPr>
                <w:sz w:val="19"/>
                <w:szCs w:val="19"/>
              </w:rPr>
              <w:t>50 - 55</w:t>
            </w:r>
          </w:p>
        </w:tc>
        <w:tc>
          <w:tcPr>
            <w:tcW w:w="920" w:type="dxa"/>
            <w:tcBorders>
              <w:top w:val="nil"/>
              <w:left w:val="nil"/>
              <w:bottom w:val="single" w:sz="4" w:space="0" w:color="auto"/>
              <w:right w:val="single" w:sz="4" w:space="0" w:color="auto"/>
            </w:tcBorders>
            <w:noWrap/>
            <w:vAlign w:val="bottom"/>
          </w:tcPr>
          <w:p w14:paraId="0E78912E" w14:textId="77777777" w:rsidR="00F745ED" w:rsidRPr="000307BC" w:rsidRDefault="00F745ED">
            <w:pPr>
              <w:jc w:val="center"/>
              <w:rPr>
                <w:sz w:val="19"/>
                <w:szCs w:val="19"/>
              </w:rPr>
            </w:pPr>
            <w:r w:rsidRPr="000307BC">
              <w:rPr>
                <w:sz w:val="19"/>
                <w:szCs w:val="19"/>
              </w:rPr>
              <w:t>25 - 35</w:t>
            </w:r>
          </w:p>
        </w:tc>
        <w:tc>
          <w:tcPr>
            <w:tcW w:w="1008" w:type="dxa"/>
            <w:tcBorders>
              <w:top w:val="nil"/>
              <w:left w:val="nil"/>
              <w:bottom w:val="single" w:sz="4" w:space="0" w:color="auto"/>
              <w:right w:val="double" w:sz="6" w:space="0" w:color="auto"/>
            </w:tcBorders>
            <w:noWrap/>
            <w:vAlign w:val="bottom"/>
          </w:tcPr>
          <w:p w14:paraId="42663FB8" w14:textId="77777777" w:rsidR="00F745ED" w:rsidRPr="000307BC" w:rsidRDefault="00F745ED">
            <w:pPr>
              <w:jc w:val="center"/>
              <w:rPr>
                <w:sz w:val="19"/>
                <w:szCs w:val="19"/>
              </w:rPr>
            </w:pPr>
            <w:r w:rsidRPr="000307BC">
              <w:rPr>
                <w:sz w:val="19"/>
                <w:szCs w:val="19"/>
              </w:rPr>
              <w:t>3 - 5</w:t>
            </w:r>
          </w:p>
        </w:tc>
      </w:tr>
      <w:tr w:rsidR="00F745ED" w:rsidRPr="000307BC" w14:paraId="65EF575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5F11D8C" w14:textId="77777777" w:rsidR="00F745ED" w:rsidRPr="000307BC" w:rsidRDefault="00F745ED">
            <w:pPr>
              <w:rPr>
                <w:bCs/>
                <w:sz w:val="19"/>
                <w:szCs w:val="19"/>
              </w:rPr>
            </w:pPr>
            <w:r w:rsidRPr="000307BC">
              <w:rPr>
                <w:bCs/>
                <w:sz w:val="19"/>
                <w:szCs w:val="19"/>
              </w:rPr>
              <w:t>RABARBARA</w:t>
            </w:r>
          </w:p>
        </w:tc>
        <w:tc>
          <w:tcPr>
            <w:tcW w:w="920" w:type="dxa"/>
            <w:tcBorders>
              <w:top w:val="nil"/>
              <w:left w:val="nil"/>
              <w:bottom w:val="single" w:sz="4" w:space="0" w:color="auto"/>
              <w:right w:val="single" w:sz="4" w:space="0" w:color="auto"/>
            </w:tcBorders>
            <w:noWrap/>
            <w:vAlign w:val="bottom"/>
          </w:tcPr>
          <w:p w14:paraId="5E0736BC" w14:textId="77777777" w:rsidR="00F745ED" w:rsidRPr="000307BC" w:rsidRDefault="00F745ED">
            <w:pPr>
              <w:jc w:val="center"/>
              <w:rPr>
                <w:sz w:val="19"/>
                <w:szCs w:val="19"/>
              </w:rPr>
            </w:pPr>
            <w:r w:rsidRPr="000307BC">
              <w:rPr>
                <w:sz w:val="19"/>
                <w:szCs w:val="19"/>
              </w:rPr>
              <w:t>50 - 75</w:t>
            </w:r>
          </w:p>
        </w:tc>
        <w:tc>
          <w:tcPr>
            <w:tcW w:w="740" w:type="dxa"/>
            <w:tcBorders>
              <w:top w:val="nil"/>
              <w:left w:val="nil"/>
              <w:bottom w:val="single" w:sz="4" w:space="0" w:color="auto"/>
              <w:right w:val="single" w:sz="4" w:space="0" w:color="auto"/>
            </w:tcBorders>
            <w:noWrap/>
            <w:vAlign w:val="bottom"/>
          </w:tcPr>
          <w:p w14:paraId="55CBB0F3"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02502E4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590BFEA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C355AF6" w14:textId="77777777" w:rsidR="00F745ED" w:rsidRPr="000307BC" w:rsidRDefault="00F745ED">
            <w:pPr>
              <w:jc w:val="center"/>
              <w:rPr>
                <w:sz w:val="19"/>
                <w:szCs w:val="19"/>
              </w:rPr>
            </w:pPr>
            <w:r w:rsidRPr="000307BC">
              <w:rPr>
                <w:sz w:val="19"/>
                <w:szCs w:val="19"/>
              </w:rPr>
              <w:t>0</w:t>
            </w:r>
          </w:p>
        </w:tc>
      </w:tr>
      <w:tr w:rsidR="00F745ED" w:rsidRPr="000307BC" w14:paraId="553ECFF2"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9F7C6B5" w14:textId="77777777" w:rsidR="00F745ED" w:rsidRPr="000307BC" w:rsidRDefault="00F745ED">
            <w:pPr>
              <w:rPr>
                <w:bCs/>
                <w:sz w:val="19"/>
                <w:szCs w:val="19"/>
              </w:rPr>
            </w:pPr>
            <w:r w:rsidRPr="000307BC">
              <w:rPr>
                <w:bCs/>
                <w:sz w:val="19"/>
                <w:szCs w:val="19"/>
              </w:rPr>
              <w:t>RDEČA PESA</w:t>
            </w:r>
          </w:p>
        </w:tc>
        <w:tc>
          <w:tcPr>
            <w:tcW w:w="920" w:type="dxa"/>
            <w:tcBorders>
              <w:top w:val="nil"/>
              <w:left w:val="nil"/>
              <w:bottom w:val="single" w:sz="4" w:space="0" w:color="auto"/>
              <w:right w:val="single" w:sz="4" w:space="0" w:color="auto"/>
            </w:tcBorders>
            <w:noWrap/>
            <w:vAlign w:val="bottom"/>
          </w:tcPr>
          <w:p w14:paraId="218ED683" w14:textId="77777777" w:rsidR="00F745ED" w:rsidRPr="000307BC" w:rsidRDefault="00F745ED">
            <w:pPr>
              <w:jc w:val="center"/>
              <w:rPr>
                <w:sz w:val="19"/>
                <w:szCs w:val="19"/>
              </w:rPr>
            </w:pPr>
            <w:r w:rsidRPr="000307BC">
              <w:rPr>
                <w:sz w:val="19"/>
                <w:szCs w:val="19"/>
              </w:rPr>
              <w:t>50 - 80</w:t>
            </w:r>
          </w:p>
        </w:tc>
        <w:tc>
          <w:tcPr>
            <w:tcW w:w="740" w:type="dxa"/>
            <w:tcBorders>
              <w:top w:val="nil"/>
              <w:left w:val="nil"/>
              <w:bottom w:val="single" w:sz="4" w:space="0" w:color="auto"/>
              <w:right w:val="single" w:sz="4" w:space="0" w:color="auto"/>
            </w:tcBorders>
            <w:noWrap/>
            <w:vAlign w:val="bottom"/>
          </w:tcPr>
          <w:p w14:paraId="7FC82160" w14:textId="77777777" w:rsidR="00F745ED" w:rsidRPr="000307BC" w:rsidRDefault="00F745ED">
            <w:pPr>
              <w:jc w:val="center"/>
              <w:rPr>
                <w:sz w:val="19"/>
                <w:szCs w:val="19"/>
              </w:rPr>
            </w:pPr>
            <w:r w:rsidRPr="000307BC">
              <w:rPr>
                <w:sz w:val="19"/>
                <w:szCs w:val="19"/>
              </w:rPr>
              <w:t>8</w:t>
            </w:r>
          </w:p>
        </w:tc>
        <w:tc>
          <w:tcPr>
            <w:tcW w:w="920" w:type="dxa"/>
            <w:tcBorders>
              <w:top w:val="nil"/>
              <w:left w:val="nil"/>
              <w:bottom w:val="single" w:sz="4" w:space="0" w:color="auto"/>
              <w:right w:val="single" w:sz="4" w:space="0" w:color="auto"/>
            </w:tcBorders>
            <w:noWrap/>
            <w:vAlign w:val="bottom"/>
          </w:tcPr>
          <w:p w14:paraId="3BB54C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3537136A" w14:textId="77777777" w:rsidR="00F745ED" w:rsidRPr="000307BC" w:rsidRDefault="00F745ED">
            <w:pPr>
              <w:jc w:val="center"/>
              <w:rPr>
                <w:sz w:val="19"/>
                <w:szCs w:val="19"/>
              </w:rPr>
            </w:pPr>
            <w:r w:rsidRPr="000307BC">
              <w:rPr>
                <w:sz w:val="19"/>
                <w:szCs w:val="19"/>
              </w:rPr>
              <w:t>29 - 40</w:t>
            </w:r>
          </w:p>
        </w:tc>
        <w:tc>
          <w:tcPr>
            <w:tcW w:w="1008" w:type="dxa"/>
            <w:tcBorders>
              <w:top w:val="nil"/>
              <w:left w:val="nil"/>
              <w:bottom w:val="single" w:sz="4" w:space="0" w:color="auto"/>
              <w:right w:val="double" w:sz="6" w:space="0" w:color="auto"/>
            </w:tcBorders>
            <w:noWrap/>
            <w:vAlign w:val="bottom"/>
          </w:tcPr>
          <w:p w14:paraId="1CF09989" w14:textId="77777777" w:rsidR="00F745ED" w:rsidRPr="000307BC" w:rsidRDefault="00F745ED">
            <w:pPr>
              <w:jc w:val="center"/>
              <w:rPr>
                <w:sz w:val="19"/>
                <w:szCs w:val="19"/>
              </w:rPr>
            </w:pPr>
            <w:r w:rsidRPr="000307BC">
              <w:rPr>
                <w:sz w:val="19"/>
                <w:szCs w:val="19"/>
              </w:rPr>
              <w:t>6 - 10</w:t>
            </w:r>
          </w:p>
        </w:tc>
      </w:tr>
      <w:tr w:rsidR="00F745ED" w:rsidRPr="000307BC" w14:paraId="44A1BF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BC5313" w14:textId="77777777" w:rsidR="00F745ED" w:rsidRPr="000307BC" w:rsidRDefault="00F745ED">
            <w:pPr>
              <w:rPr>
                <w:bCs/>
                <w:sz w:val="19"/>
                <w:szCs w:val="19"/>
              </w:rPr>
            </w:pPr>
            <w:r w:rsidRPr="000307BC">
              <w:rPr>
                <w:bCs/>
                <w:sz w:val="19"/>
                <w:szCs w:val="19"/>
              </w:rPr>
              <w:t xml:space="preserve">SOLATA, </w:t>
            </w:r>
            <w:r w:rsidRPr="000307BC">
              <w:rPr>
                <w:sz w:val="19"/>
                <w:szCs w:val="19"/>
              </w:rPr>
              <w:t>hrastolistna</w:t>
            </w:r>
          </w:p>
        </w:tc>
        <w:tc>
          <w:tcPr>
            <w:tcW w:w="920" w:type="dxa"/>
            <w:tcBorders>
              <w:top w:val="nil"/>
              <w:left w:val="nil"/>
              <w:bottom w:val="single" w:sz="4" w:space="0" w:color="auto"/>
              <w:right w:val="single" w:sz="4" w:space="0" w:color="auto"/>
            </w:tcBorders>
            <w:noWrap/>
            <w:vAlign w:val="bottom"/>
          </w:tcPr>
          <w:p w14:paraId="04CBE9C8"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1DD44406"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73424DA7" w14:textId="77777777" w:rsidR="00F745ED" w:rsidRPr="000307BC" w:rsidRDefault="00F745ED">
            <w:pPr>
              <w:jc w:val="center"/>
              <w:rPr>
                <w:sz w:val="19"/>
                <w:szCs w:val="19"/>
              </w:rPr>
            </w:pPr>
            <w:r w:rsidRPr="000307BC">
              <w:rPr>
                <w:sz w:val="19"/>
                <w:szCs w:val="19"/>
              </w:rPr>
              <w:t>22</w:t>
            </w:r>
          </w:p>
        </w:tc>
        <w:tc>
          <w:tcPr>
            <w:tcW w:w="920" w:type="dxa"/>
            <w:tcBorders>
              <w:top w:val="nil"/>
              <w:left w:val="nil"/>
              <w:bottom w:val="single" w:sz="4" w:space="0" w:color="auto"/>
              <w:right w:val="single" w:sz="4" w:space="0" w:color="auto"/>
            </w:tcBorders>
            <w:noWrap/>
            <w:vAlign w:val="bottom"/>
          </w:tcPr>
          <w:p w14:paraId="51A9F7B4"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00908DEF" w14:textId="77777777" w:rsidR="00F745ED" w:rsidRPr="000307BC" w:rsidRDefault="00F745ED">
            <w:pPr>
              <w:jc w:val="center"/>
              <w:rPr>
                <w:sz w:val="19"/>
                <w:szCs w:val="19"/>
              </w:rPr>
            </w:pPr>
            <w:r w:rsidRPr="000307BC">
              <w:rPr>
                <w:sz w:val="19"/>
                <w:szCs w:val="19"/>
              </w:rPr>
              <w:t>3</w:t>
            </w:r>
          </w:p>
        </w:tc>
      </w:tr>
      <w:tr w:rsidR="00F745ED" w:rsidRPr="000307BC" w14:paraId="3C2924C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C4120A4" w14:textId="77777777" w:rsidR="00F745ED" w:rsidRPr="000307BC" w:rsidRDefault="00F745ED">
            <w:pPr>
              <w:rPr>
                <w:bCs/>
                <w:sz w:val="19"/>
                <w:szCs w:val="19"/>
              </w:rPr>
            </w:pPr>
            <w:r w:rsidRPr="000307BC">
              <w:rPr>
                <w:bCs/>
                <w:sz w:val="19"/>
                <w:szCs w:val="19"/>
              </w:rPr>
              <w:t xml:space="preserve">SOLATA, </w:t>
            </w:r>
            <w:r w:rsidRPr="000307BC">
              <w:rPr>
                <w:sz w:val="19"/>
                <w:szCs w:val="19"/>
              </w:rPr>
              <w:t>krhkolistna</w:t>
            </w:r>
          </w:p>
        </w:tc>
        <w:tc>
          <w:tcPr>
            <w:tcW w:w="920" w:type="dxa"/>
            <w:tcBorders>
              <w:top w:val="nil"/>
              <w:left w:val="nil"/>
              <w:bottom w:val="single" w:sz="4" w:space="0" w:color="auto"/>
              <w:right w:val="single" w:sz="4" w:space="0" w:color="auto"/>
            </w:tcBorders>
            <w:noWrap/>
            <w:vAlign w:val="bottom"/>
          </w:tcPr>
          <w:p w14:paraId="398DE568" w14:textId="77777777" w:rsidR="00F745ED" w:rsidRPr="000307BC" w:rsidRDefault="00F745ED">
            <w:pPr>
              <w:jc w:val="center"/>
              <w:rPr>
                <w:sz w:val="19"/>
                <w:szCs w:val="19"/>
              </w:rPr>
            </w:pPr>
            <w:r w:rsidRPr="000307BC">
              <w:rPr>
                <w:sz w:val="19"/>
                <w:szCs w:val="19"/>
              </w:rPr>
              <w:t>25 - 40</w:t>
            </w:r>
          </w:p>
        </w:tc>
        <w:tc>
          <w:tcPr>
            <w:tcW w:w="740" w:type="dxa"/>
            <w:tcBorders>
              <w:top w:val="nil"/>
              <w:left w:val="nil"/>
              <w:bottom w:val="single" w:sz="4" w:space="0" w:color="auto"/>
              <w:right w:val="single" w:sz="4" w:space="0" w:color="auto"/>
            </w:tcBorders>
            <w:noWrap/>
            <w:vAlign w:val="bottom"/>
          </w:tcPr>
          <w:p w14:paraId="13A6989B"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79393345"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2270CA6A"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C121128" w14:textId="77777777" w:rsidR="00F745ED" w:rsidRPr="000307BC" w:rsidRDefault="00F745ED">
            <w:pPr>
              <w:jc w:val="center"/>
              <w:rPr>
                <w:sz w:val="19"/>
                <w:szCs w:val="19"/>
              </w:rPr>
            </w:pPr>
            <w:r w:rsidRPr="000307BC">
              <w:rPr>
                <w:sz w:val="19"/>
                <w:szCs w:val="19"/>
              </w:rPr>
              <w:t>4</w:t>
            </w:r>
          </w:p>
        </w:tc>
      </w:tr>
      <w:tr w:rsidR="00F745ED" w:rsidRPr="000307BC" w14:paraId="331DF5F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1744900" w14:textId="77777777" w:rsidR="00F745ED" w:rsidRPr="000307BC" w:rsidRDefault="00F745ED">
            <w:pPr>
              <w:rPr>
                <w:bCs/>
                <w:sz w:val="19"/>
                <w:szCs w:val="19"/>
              </w:rPr>
            </w:pPr>
            <w:r w:rsidRPr="000307BC">
              <w:rPr>
                <w:bCs/>
                <w:sz w:val="19"/>
                <w:szCs w:val="19"/>
              </w:rPr>
              <w:t xml:space="preserve">SOLATA, </w:t>
            </w:r>
            <w:r w:rsidRPr="000307BC">
              <w:rPr>
                <w:sz w:val="19"/>
                <w:szCs w:val="19"/>
              </w:rPr>
              <w:t>mehkolistna</w:t>
            </w:r>
          </w:p>
        </w:tc>
        <w:tc>
          <w:tcPr>
            <w:tcW w:w="920" w:type="dxa"/>
            <w:tcBorders>
              <w:top w:val="nil"/>
              <w:left w:val="nil"/>
              <w:bottom w:val="single" w:sz="4" w:space="0" w:color="auto"/>
              <w:right w:val="single" w:sz="4" w:space="0" w:color="auto"/>
            </w:tcBorders>
            <w:noWrap/>
            <w:vAlign w:val="bottom"/>
          </w:tcPr>
          <w:p w14:paraId="352137A7" w14:textId="77777777" w:rsidR="00F745ED" w:rsidRPr="000307BC" w:rsidRDefault="00F745ED">
            <w:pPr>
              <w:jc w:val="center"/>
              <w:rPr>
                <w:sz w:val="19"/>
                <w:szCs w:val="19"/>
              </w:rPr>
            </w:pPr>
            <w:r w:rsidRPr="000307BC">
              <w:rPr>
                <w:sz w:val="19"/>
                <w:szCs w:val="19"/>
              </w:rPr>
              <w:t>25 - 30</w:t>
            </w:r>
          </w:p>
        </w:tc>
        <w:tc>
          <w:tcPr>
            <w:tcW w:w="740" w:type="dxa"/>
            <w:tcBorders>
              <w:top w:val="nil"/>
              <w:left w:val="nil"/>
              <w:bottom w:val="single" w:sz="4" w:space="0" w:color="auto"/>
              <w:right w:val="single" w:sz="4" w:space="0" w:color="auto"/>
            </w:tcBorders>
            <w:noWrap/>
            <w:vAlign w:val="bottom"/>
          </w:tcPr>
          <w:p w14:paraId="5660D36A"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5B9B69DD"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43933C0"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1833F3D" w14:textId="77777777" w:rsidR="00F745ED" w:rsidRPr="000307BC" w:rsidRDefault="00F745ED">
            <w:pPr>
              <w:jc w:val="center"/>
              <w:rPr>
                <w:sz w:val="19"/>
                <w:szCs w:val="19"/>
              </w:rPr>
            </w:pPr>
            <w:r w:rsidRPr="000307BC">
              <w:rPr>
                <w:sz w:val="19"/>
                <w:szCs w:val="19"/>
              </w:rPr>
              <w:t>4</w:t>
            </w:r>
          </w:p>
        </w:tc>
      </w:tr>
      <w:tr w:rsidR="00F745ED" w:rsidRPr="000307BC" w14:paraId="5CF7C4E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F726A77" w14:textId="77777777" w:rsidR="00F745ED" w:rsidRPr="000307BC" w:rsidRDefault="00F745ED">
            <w:pPr>
              <w:rPr>
                <w:bCs/>
                <w:sz w:val="19"/>
                <w:szCs w:val="19"/>
              </w:rPr>
            </w:pPr>
            <w:r w:rsidRPr="000307BC">
              <w:rPr>
                <w:bCs/>
                <w:sz w:val="19"/>
                <w:szCs w:val="19"/>
              </w:rPr>
              <w:t xml:space="preserve">SOLATA, </w:t>
            </w:r>
            <w:r w:rsidRPr="000307BC">
              <w:rPr>
                <w:sz w:val="19"/>
                <w:szCs w:val="19"/>
              </w:rPr>
              <w:t>rdečelistna</w:t>
            </w:r>
          </w:p>
        </w:tc>
        <w:tc>
          <w:tcPr>
            <w:tcW w:w="920" w:type="dxa"/>
            <w:tcBorders>
              <w:top w:val="nil"/>
              <w:left w:val="nil"/>
              <w:bottom w:val="single" w:sz="4" w:space="0" w:color="auto"/>
              <w:right w:val="single" w:sz="4" w:space="0" w:color="auto"/>
            </w:tcBorders>
            <w:noWrap/>
            <w:vAlign w:val="bottom"/>
          </w:tcPr>
          <w:p w14:paraId="036B0743"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3C025960"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412B8F04"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F1A6FCF"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74402C7E" w14:textId="77777777" w:rsidR="00F745ED" w:rsidRPr="000307BC" w:rsidRDefault="00F745ED">
            <w:pPr>
              <w:jc w:val="center"/>
              <w:rPr>
                <w:sz w:val="19"/>
                <w:szCs w:val="19"/>
              </w:rPr>
            </w:pPr>
            <w:r w:rsidRPr="000307BC">
              <w:rPr>
                <w:sz w:val="19"/>
                <w:szCs w:val="19"/>
              </w:rPr>
              <w:t>3</w:t>
            </w:r>
          </w:p>
        </w:tc>
      </w:tr>
      <w:tr w:rsidR="00F745ED" w:rsidRPr="000307BC" w14:paraId="45423FA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8489CD1" w14:textId="77777777" w:rsidR="00F745ED" w:rsidRPr="000307BC" w:rsidRDefault="00F745ED">
            <w:pPr>
              <w:rPr>
                <w:bCs/>
                <w:sz w:val="19"/>
                <w:szCs w:val="19"/>
              </w:rPr>
            </w:pPr>
            <w:r w:rsidRPr="000307BC">
              <w:rPr>
                <w:bCs/>
                <w:sz w:val="19"/>
                <w:szCs w:val="19"/>
              </w:rPr>
              <w:t>DROBNJAK</w:t>
            </w:r>
          </w:p>
        </w:tc>
        <w:tc>
          <w:tcPr>
            <w:tcW w:w="920" w:type="dxa"/>
            <w:tcBorders>
              <w:top w:val="nil"/>
              <w:left w:val="nil"/>
              <w:bottom w:val="single" w:sz="4" w:space="0" w:color="auto"/>
              <w:right w:val="single" w:sz="4" w:space="0" w:color="auto"/>
            </w:tcBorders>
            <w:noWrap/>
            <w:vAlign w:val="bottom"/>
          </w:tcPr>
          <w:p w14:paraId="04B4D6CB" w14:textId="77777777" w:rsidR="00F745ED" w:rsidRPr="000307BC" w:rsidRDefault="00F745ED">
            <w:pPr>
              <w:jc w:val="center"/>
              <w:rPr>
                <w:sz w:val="19"/>
                <w:szCs w:val="19"/>
              </w:rPr>
            </w:pPr>
            <w:r w:rsidRPr="000307BC">
              <w:rPr>
                <w:sz w:val="19"/>
                <w:szCs w:val="19"/>
              </w:rPr>
              <w:t>50 - 70</w:t>
            </w:r>
          </w:p>
        </w:tc>
        <w:tc>
          <w:tcPr>
            <w:tcW w:w="740" w:type="dxa"/>
            <w:tcBorders>
              <w:top w:val="nil"/>
              <w:left w:val="nil"/>
              <w:bottom w:val="single" w:sz="4" w:space="0" w:color="auto"/>
              <w:right w:val="single" w:sz="4" w:space="0" w:color="auto"/>
            </w:tcBorders>
            <w:noWrap/>
            <w:vAlign w:val="bottom"/>
          </w:tcPr>
          <w:p w14:paraId="28A0ED8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40C6493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1F27FCC" w14:textId="77777777" w:rsidR="00F745ED" w:rsidRPr="000307BC" w:rsidRDefault="00F745ED">
            <w:pPr>
              <w:jc w:val="center"/>
              <w:rPr>
                <w:sz w:val="19"/>
                <w:szCs w:val="19"/>
              </w:rPr>
            </w:pPr>
            <w:r w:rsidRPr="000307BC">
              <w:rPr>
                <w:sz w:val="19"/>
                <w:szCs w:val="19"/>
              </w:rPr>
              <w:t>60</w:t>
            </w:r>
          </w:p>
        </w:tc>
        <w:tc>
          <w:tcPr>
            <w:tcW w:w="1008" w:type="dxa"/>
            <w:tcBorders>
              <w:top w:val="nil"/>
              <w:left w:val="nil"/>
              <w:bottom w:val="single" w:sz="4" w:space="0" w:color="auto"/>
              <w:right w:val="double" w:sz="6" w:space="0" w:color="auto"/>
            </w:tcBorders>
            <w:noWrap/>
            <w:vAlign w:val="bottom"/>
          </w:tcPr>
          <w:p w14:paraId="1F1D61EB" w14:textId="77777777" w:rsidR="00F745ED" w:rsidRPr="000307BC" w:rsidRDefault="00F745ED">
            <w:pPr>
              <w:jc w:val="center"/>
              <w:rPr>
                <w:sz w:val="19"/>
                <w:szCs w:val="19"/>
              </w:rPr>
            </w:pPr>
            <w:r w:rsidRPr="000307BC">
              <w:rPr>
                <w:sz w:val="19"/>
                <w:szCs w:val="19"/>
              </w:rPr>
              <w:t>25 - 30</w:t>
            </w:r>
          </w:p>
        </w:tc>
      </w:tr>
      <w:tr w:rsidR="00F745ED" w:rsidRPr="000307BC" w14:paraId="224453C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9919862" w14:textId="77777777" w:rsidR="00F745ED" w:rsidRPr="000307BC" w:rsidRDefault="00F745ED">
            <w:pPr>
              <w:rPr>
                <w:bCs/>
                <w:sz w:val="19"/>
                <w:szCs w:val="19"/>
              </w:rPr>
            </w:pPr>
            <w:r w:rsidRPr="000307BC">
              <w:rPr>
                <w:bCs/>
                <w:sz w:val="19"/>
                <w:szCs w:val="19"/>
              </w:rPr>
              <w:t>ČRNI KOREN</w:t>
            </w:r>
          </w:p>
        </w:tc>
        <w:tc>
          <w:tcPr>
            <w:tcW w:w="920" w:type="dxa"/>
            <w:tcBorders>
              <w:top w:val="nil"/>
              <w:left w:val="nil"/>
              <w:bottom w:val="single" w:sz="4" w:space="0" w:color="auto"/>
              <w:right w:val="single" w:sz="4" w:space="0" w:color="auto"/>
            </w:tcBorders>
            <w:noWrap/>
            <w:vAlign w:val="bottom"/>
          </w:tcPr>
          <w:p w14:paraId="018F947D" w14:textId="77777777" w:rsidR="00F745ED" w:rsidRPr="000307BC" w:rsidRDefault="00F745ED">
            <w:pPr>
              <w:jc w:val="center"/>
              <w:rPr>
                <w:sz w:val="19"/>
                <w:szCs w:val="19"/>
              </w:rPr>
            </w:pPr>
            <w:r w:rsidRPr="000307BC">
              <w:rPr>
                <w:sz w:val="19"/>
                <w:szCs w:val="19"/>
              </w:rPr>
              <w:t>55 - 70</w:t>
            </w:r>
          </w:p>
        </w:tc>
        <w:tc>
          <w:tcPr>
            <w:tcW w:w="740" w:type="dxa"/>
            <w:tcBorders>
              <w:top w:val="nil"/>
              <w:left w:val="nil"/>
              <w:bottom w:val="single" w:sz="4" w:space="0" w:color="auto"/>
              <w:right w:val="single" w:sz="4" w:space="0" w:color="auto"/>
            </w:tcBorders>
            <w:noWrap/>
            <w:vAlign w:val="bottom"/>
          </w:tcPr>
          <w:p w14:paraId="7C402B51" w14:textId="77777777" w:rsidR="00F745ED" w:rsidRPr="000307BC" w:rsidRDefault="00F745ED">
            <w:pPr>
              <w:jc w:val="center"/>
              <w:rPr>
                <w:sz w:val="19"/>
                <w:szCs w:val="19"/>
              </w:rPr>
            </w:pPr>
            <w:r w:rsidRPr="000307BC">
              <w:rPr>
                <w:sz w:val="19"/>
                <w:szCs w:val="19"/>
              </w:rPr>
              <w:t>12 - 15</w:t>
            </w:r>
          </w:p>
        </w:tc>
        <w:tc>
          <w:tcPr>
            <w:tcW w:w="920" w:type="dxa"/>
            <w:tcBorders>
              <w:top w:val="nil"/>
              <w:left w:val="nil"/>
              <w:bottom w:val="single" w:sz="4" w:space="0" w:color="auto"/>
              <w:right w:val="single" w:sz="4" w:space="0" w:color="auto"/>
            </w:tcBorders>
            <w:noWrap/>
            <w:vAlign w:val="bottom"/>
          </w:tcPr>
          <w:p w14:paraId="44CAAD33" w14:textId="77777777" w:rsidR="00F745ED" w:rsidRPr="000307BC" w:rsidRDefault="00F745ED">
            <w:pPr>
              <w:jc w:val="center"/>
              <w:rPr>
                <w:sz w:val="19"/>
                <w:szCs w:val="19"/>
              </w:rPr>
            </w:pPr>
            <w:r w:rsidRPr="000307BC">
              <w:rPr>
                <w:sz w:val="19"/>
                <w:szCs w:val="19"/>
              </w:rPr>
              <w:t>75 - 95</w:t>
            </w:r>
          </w:p>
        </w:tc>
        <w:tc>
          <w:tcPr>
            <w:tcW w:w="920" w:type="dxa"/>
            <w:tcBorders>
              <w:top w:val="nil"/>
              <w:left w:val="nil"/>
              <w:bottom w:val="single" w:sz="4" w:space="0" w:color="auto"/>
              <w:right w:val="single" w:sz="4" w:space="0" w:color="auto"/>
            </w:tcBorders>
            <w:noWrap/>
            <w:vAlign w:val="bottom"/>
          </w:tcPr>
          <w:p w14:paraId="2E635CC3" w14:textId="77777777" w:rsidR="00F745ED" w:rsidRPr="000307BC" w:rsidRDefault="00F745ED">
            <w:pPr>
              <w:jc w:val="center"/>
              <w:rPr>
                <w:sz w:val="19"/>
                <w:szCs w:val="19"/>
              </w:rPr>
            </w:pPr>
            <w:r w:rsidRPr="000307BC">
              <w:rPr>
                <w:sz w:val="19"/>
                <w:szCs w:val="19"/>
              </w:rPr>
              <w:t>70 - 75</w:t>
            </w:r>
          </w:p>
        </w:tc>
        <w:tc>
          <w:tcPr>
            <w:tcW w:w="1008" w:type="dxa"/>
            <w:tcBorders>
              <w:top w:val="nil"/>
              <w:left w:val="nil"/>
              <w:bottom w:val="single" w:sz="4" w:space="0" w:color="auto"/>
              <w:right w:val="double" w:sz="6" w:space="0" w:color="auto"/>
            </w:tcBorders>
            <w:noWrap/>
            <w:vAlign w:val="bottom"/>
          </w:tcPr>
          <w:p w14:paraId="34EA7983" w14:textId="77777777" w:rsidR="00F745ED" w:rsidRPr="000307BC" w:rsidRDefault="00F745ED">
            <w:pPr>
              <w:jc w:val="center"/>
              <w:rPr>
                <w:sz w:val="19"/>
                <w:szCs w:val="19"/>
              </w:rPr>
            </w:pPr>
            <w:r w:rsidRPr="000307BC">
              <w:rPr>
                <w:sz w:val="19"/>
                <w:szCs w:val="19"/>
              </w:rPr>
              <w:t>8 - 10</w:t>
            </w:r>
          </w:p>
        </w:tc>
      </w:tr>
      <w:tr w:rsidR="00F745ED" w:rsidRPr="000307BC" w14:paraId="1BDB4FC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24FEF09" w14:textId="77777777" w:rsidR="00F745ED" w:rsidRPr="000307BC" w:rsidRDefault="00F745ED">
            <w:pPr>
              <w:rPr>
                <w:bCs/>
                <w:sz w:val="19"/>
                <w:szCs w:val="19"/>
              </w:rPr>
            </w:pPr>
            <w:r w:rsidRPr="000307BC">
              <w:rPr>
                <w:bCs/>
                <w:sz w:val="19"/>
                <w:szCs w:val="19"/>
              </w:rPr>
              <w:t xml:space="preserve">ZELENA, </w:t>
            </w:r>
            <w:r w:rsidRPr="000307BC">
              <w:rPr>
                <w:sz w:val="19"/>
                <w:szCs w:val="19"/>
              </w:rPr>
              <w:t>listnata</w:t>
            </w:r>
          </w:p>
        </w:tc>
        <w:tc>
          <w:tcPr>
            <w:tcW w:w="920" w:type="dxa"/>
            <w:tcBorders>
              <w:top w:val="nil"/>
              <w:left w:val="nil"/>
              <w:bottom w:val="single" w:sz="4" w:space="0" w:color="auto"/>
              <w:right w:val="single" w:sz="4" w:space="0" w:color="auto"/>
            </w:tcBorders>
            <w:noWrap/>
            <w:vAlign w:val="bottom"/>
          </w:tcPr>
          <w:p w14:paraId="3F920702" w14:textId="77777777" w:rsidR="00F745ED" w:rsidRPr="000307BC" w:rsidRDefault="00F745ED">
            <w:pPr>
              <w:jc w:val="center"/>
              <w:rPr>
                <w:sz w:val="19"/>
                <w:szCs w:val="19"/>
              </w:rPr>
            </w:pPr>
            <w:r w:rsidRPr="000307BC">
              <w:rPr>
                <w:sz w:val="19"/>
                <w:szCs w:val="19"/>
              </w:rPr>
              <w:t>10</w:t>
            </w:r>
          </w:p>
        </w:tc>
        <w:tc>
          <w:tcPr>
            <w:tcW w:w="740" w:type="dxa"/>
            <w:tcBorders>
              <w:top w:val="nil"/>
              <w:left w:val="nil"/>
              <w:bottom w:val="single" w:sz="4" w:space="0" w:color="auto"/>
              <w:right w:val="single" w:sz="4" w:space="0" w:color="auto"/>
            </w:tcBorders>
            <w:noWrap/>
            <w:vAlign w:val="bottom"/>
          </w:tcPr>
          <w:p w14:paraId="6023B04A" w14:textId="77777777" w:rsidR="00F745ED" w:rsidRPr="000307BC" w:rsidRDefault="00F745ED">
            <w:pPr>
              <w:jc w:val="center"/>
              <w:rPr>
                <w:sz w:val="19"/>
                <w:szCs w:val="19"/>
              </w:rPr>
            </w:pPr>
            <w:r w:rsidRPr="000307BC">
              <w:rPr>
                <w:sz w:val="19"/>
                <w:szCs w:val="19"/>
              </w:rPr>
              <w:t>3</w:t>
            </w:r>
          </w:p>
        </w:tc>
        <w:tc>
          <w:tcPr>
            <w:tcW w:w="920" w:type="dxa"/>
            <w:tcBorders>
              <w:top w:val="nil"/>
              <w:left w:val="nil"/>
              <w:bottom w:val="single" w:sz="4" w:space="0" w:color="auto"/>
              <w:right w:val="single" w:sz="4" w:space="0" w:color="auto"/>
            </w:tcBorders>
            <w:noWrap/>
            <w:vAlign w:val="bottom"/>
          </w:tcPr>
          <w:p w14:paraId="542EFB8C"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974FC95" w14:textId="77777777" w:rsidR="00F745ED" w:rsidRPr="000307BC" w:rsidRDefault="00F745ED">
            <w:pPr>
              <w:jc w:val="center"/>
              <w:rPr>
                <w:sz w:val="19"/>
                <w:szCs w:val="19"/>
              </w:rPr>
            </w:pPr>
            <w:r w:rsidRPr="000307BC">
              <w:rPr>
                <w:sz w:val="19"/>
                <w:szCs w:val="19"/>
              </w:rPr>
              <w:t>12</w:t>
            </w:r>
          </w:p>
        </w:tc>
        <w:tc>
          <w:tcPr>
            <w:tcW w:w="1008" w:type="dxa"/>
            <w:tcBorders>
              <w:top w:val="nil"/>
              <w:left w:val="nil"/>
              <w:bottom w:val="single" w:sz="4" w:space="0" w:color="auto"/>
              <w:right w:val="double" w:sz="6" w:space="0" w:color="auto"/>
            </w:tcBorders>
            <w:noWrap/>
            <w:vAlign w:val="bottom"/>
          </w:tcPr>
          <w:p w14:paraId="080AA7FD" w14:textId="77777777" w:rsidR="00F745ED" w:rsidRPr="000307BC" w:rsidRDefault="00F745ED">
            <w:pPr>
              <w:jc w:val="center"/>
              <w:rPr>
                <w:sz w:val="19"/>
                <w:szCs w:val="19"/>
              </w:rPr>
            </w:pPr>
            <w:r w:rsidRPr="000307BC">
              <w:rPr>
                <w:sz w:val="19"/>
                <w:szCs w:val="19"/>
              </w:rPr>
              <w:t>2</w:t>
            </w:r>
          </w:p>
        </w:tc>
      </w:tr>
      <w:tr w:rsidR="00F745ED" w:rsidRPr="000307BC" w14:paraId="61D389E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9162D5" w14:textId="77777777" w:rsidR="00F745ED" w:rsidRPr="000307BC" w:rsidRDefault="00F745ED">
            <w:pPr>
              <w:rPr>
                <w:bCs/>
                <w:sz w:val="19"/>
                <w:szCs w:val="19"/>
              </w:rPr>
            </w:pPr>
            <w:r w:rsidRPr="000307BC">
              <w:rPr>
                <w:bCs/>
                <w:sz w:val="19"/>
                <w:szCs w:val="19"/>
              </w:rPr>
              <w:t xml:space="preserve">ZELENA, </w:t>
            </w:r>
            <w:r w:rsidRPr="000307BC">
              <w:rPr>
                <w:sz w:val="19"/>
                <w:szCs w:val="19"/>
              </w:rPr>
              <w:t>gomoljna</w:t>
            </w:r>
          </w:p>
        </w:tc>
        <w:tc>
          <w:tcPr>
            <w:tcW w:w="920" w:type="dxa"/>
            <w:tcBorders>
              <w:top w:val="nil"/>
              <w:left w:val="nil"/>
              <w:bottom w:val="single" w:sz="4" w:space="0" w:color="auto"/>
              <w:right w:val="single" w:sz="4" w:space="0" w:color="auto"/>
            </w:tcBorders>
            <w:noWrap/>
            <w:vAlign w:val="bottom"/>
          </w:tcPr>
          <w:p w14:paraId="2F896CC8" w14:textId="77777777" w:rsidR="00F745ED" w:rsidRPr="000307BC" w:rsidRDefault="00F745ED">
            <w:pPr>
              <w:jc w:val="center"/>
              <w:rPr>
                <w:sz w:val="19"/>
                <w:szCs w:val="19"/>
              </w:rPr>
            </w:pPr>
            <w:r w:rsidRPr="000307BC">
              <w:rPr>
                <w:sz w:val="19"/>
                <w:szCs w:val="19"/>
              </w:rPr>
              <w:t>80 - 90</w:t>
            </w:r>
          </w:p>
        </w:tc>
        <w:tc>
          <w:tcPr>
            <w:tcW w:w="740" w:type="dxa"/>
            <w:tcBorders>
              <w:top w:val="nil"/>
              <w:left w:val="nil"/>
              <w:bottom w:val="single" w:sz="4" w:space="0" w:color="auto"/>
              <w:right w:val="single" w:sz="4" w:space="0" w:color="auto"/>
            </w:tcBorders>
            <w:noWrap/>
            <w:vAlign w:val="bottom"/>
          </w:tcPr>
          <w:p w14:paraId="461F019C" w14:textId="77777777" w:rsidR="00F745ED" w:rsidRPr="000307BC" w:rsidRDefault="00F745ED">
            <w:pPr>
              <w:jc w:val="center"/>
              <w:rPr>
                <w:sz w:val="19"/>
                <w:szCs w:val="19"/>
              </w:rPr>
            </w:pPr>
            <w:r w:rsidRPr="000307BC">
              <w:rPr>
                <w:sz w:val="19"/>
                <w:szCs w:val="19"/>
              </w:rPr>
              <w:t>24</w:t>
            </w:r>
          </w:p>
        </w:tc>
        <w:tc>
          <w:tcPr>
            <w:tcW w:w="920" w:type="dxa"/>
            <w:tcBorders>
              <w:top w:val="nil"/>
              <w:left w:val="nil"/>
              <w:bottom w:val="single" w:sz="4" w:space="0" w:color="auto"/>
              <w:right w:val="single" w:sz="4" w:space="0" w:color="auto"/>
            </w:tcBorders>
            <w:noWrap/>
            <w:vAlign w:val="bottom"/>
          </w:tcPr>
          <w:p w14:paraId="2E8D860E"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065C8C66" w14:textId="77777777" w:rsidR="00F745ED" w:rsidRPr="000307BC" w:rsidRDefault="00F745ED">
            <w:pPr>
              <w:jc w:val="center"/>
              <w:rPr>
                <w:sz w:val="19"/>
                <w:szCs w:val="19"/>
              </w:rPr>
            </w:pPr>
            <w:r w:rsidRPr="000307BC">
              <w:rPr>
                <w:sz w:val="19"/>
                <w:szCs w:val="19"/>
              </w:rPr>
              <w:t>80 - 110</w:t>
            </w:r>
          </w:p>
        </w:tc>
        <w:tc>
          <w:tcPr>
            <w:tcW w:w="1008" w:type="dxa"/>
            <w:tcBorders>
              <w:top w:val="nil"/>
              <w:left w:val="nil"/>
              <w:bottom w:val="single" w:sz="4" w:space="0" w:color="auto"/>
              <w:right w:val="double" w:sz="6" w:space="0" w:color="auto"/>
            </w:tcBorders>
            <w:noWrap/>
            <w:vAlign w:val="bottom"/>
          </w:tcPr>
          <w:p w14:paraId="2782D935" w14:textId="77777777" w:rsidR="00F745ED" w:rsidRPr="000307BC" w:rsidRDefault="00F745ED">
            <w:pPr>
              <w:jc w:val="center"/>
              <w:rPr>
                <w:sz w:val="19"/>
                <w:szCs w:val="19"/>
              </w:rPr>
            </w:pPr>
            <w:r w:rsidRPr="000307BC">
              <w:rPr>
                <w:sz w:val="19"/>
                <w:szCs w:val="19"/>
              </w:rPr>
              <w:t>9 - 15</w:t>
            </w:r>
          </w:p>
        </w:tc>
      </w:tr>
      <w:tr w:rsidR="00F745ED" w:rsidRPr="000307BC" w14:paraId="4893C6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5EB0AD" w14:textId="77777777" w:rsidR="00F745ED" w:rsidRPr="000307BC" w:rsidRDefault="00F745ED">
            <w:pPr>
              <w:rPr>
                <w:bCs/>
                <w:sz w:val="19"/>
                <w:szCs w:val="19"/>
              </w:rPr>
            </w:pPr>
            <w:r w:rsidRPr="000307BC">
              <w:rPr>
                <w:bCs/>
                <w:sz w:val="19"/>
                <w:szCs w:val="19"/>
              </w:rPr>
              <w:t xml:space="preserve">ZELENA, </w:t>
            </w:r>
            <w:r w:rsidRPr="000307BC">
              <w:rPr>
                <w:sz w:val="19"/>
                <w:szCs w:val="19"/>
              </w:rPr>
              <w:t>belušna</w:t>
            </w:r>
          </w:p>
        </w:tc>
        <w:tc>
          <w:tcPr>
            <w:tcW w:w="920" w:type="dxa"/>
            <w:tcBorders>
              <w:top w:val="nil"/>
              <w:left w:val="nil"/>
              <w:bottom w:val="single" w:sz="4" w:space="0" w:color="auto"/>
              <w:right w:val="single" w:sz="4" w:space="0" w:color="auto"/>
            </w:tcBorders>
            <w:noWrap/>
            <w:vAlign w:val="bottom"/>
          </w:tcPr>
          <w:p w14:paraId="4AAC8815" w14:textId="77777777" w:rsidR="00F745ED" w:rsidRPr="000307BC" w:rsidRDefault="00F745ED">
            <w:pPr>
              <w:jc w:val="center"/>
              <w:rPr>
                <w:sz w:val="19"/>
                <w:szCs w:val="19"/>
              </w:rPr>
            </w:pPr>
            <w:r w:rsidRPr="000307BC">
              <w:rPr>
                <w:sz w:val="19"/>
                <w:szCs w:val="19"/>
              </w:rPr>
              <w:t>55 - 90</w:t>
            </w:r>
          </w:p>
        </w:tc>
        <w:tc>
          <w:tcPr>
            <w:tcW w:w="740" w:type="dxa"/>
            <w:tcBorders>
              <w:top w:val="nil"/>
              <w:left w:val="nil"/>
              <w:bottom w:val="single" w:sz="4" w:space="0" w:color="auto"/>
              <w:right w:val="single" w:sz="4" w:space="0" w:color="auto"/>
            </w:tcBorders>
            <w:noWrap/>
            <w:vAlign w:val="bottom"/>
          </w:tcPr>
          <w:p w14:paraId="57ED600D"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488AA512"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09EB6EEC" w14:textId="77777777" w:rsidR="00F745ED" w:rsidRPr="000307BC" w:rsidRDefault="00F745ED">
            <w:pPr>
              <w:jc w:val="center"/>
              <w:rPr>
                <w:sz w:val="19"/>
                <w:szCs w:val="19"/>
              </w:rPr>
            </w:pPr>
            <w:r w:rsidRPr="000307BC">
              <w:rPr>
                <w:sz w:val="19"/>
                <w:szCs w:val="19"/>
              </w:rPr>
              <w:t>90</w:t>
            </w:r>
          </w:p>
        </w:tc>
        <w:tc>
          <w:tcPr>
            <w:tcW w:w="1008" w:type="dxa"/>
            <w:tcBorders>
              <w:top w:val="nil"/>
              <w:left w:val="nil"/>
              <w:bottom w:val="single" w:sz="4" w:space="0" w:color="auto"/>
              <w:right w:val="double" w:sz="6" w:space="0" w:color="auto"/>
            </w:tcBorders>
            <w:noWrap/>
            <w:vAlign w:val="bottom"/>
          </w:tcPr>
          <w:p w14:paraId="280AFCDF" w14:textId="77777777" w:rsidR="00F745ED" w:rsidRPr="000307BC" w:rsidRDefault="00F745ED">
            <w:pPr>
              <w:jc w:val="center"/>
              <w:rPr>
                <w:sz w:val="19"/>
                <w:szCs w:val="19"/>
              </w:rPr>
            </w:pPr>
            <w:r w:rsidRPr="000307BC">
              <w:rPr>
                <w:sz w:val="19"/>
                <w:szCs w:val="19"/>
              </w:rPr>
              <w:t>15</w:t>
            </w:r>
          </w:p>
        </w:tc>
      </w:tr>
      <w:tr w:rsidR="00F745ED" w:rsidRPr="000307BC" w14:paraId="580E4D9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824FF5C" w14:textId="77777777" w:rsidR="00F745ED" w:rsidRPr="000307BC" w:rsidRDefault="00F745ED">
            <w:pPr>
              <w:rPr>
                <w:bCs/>
                <w:sz w:val="19"/>
                <w:szCs w:val="19"/>
              </w:rPr>
            </w:pPr>
            <w:r w:rsidRPr="000307BC">
              <w:rPr>
                <w:bCs/>
                <w:sz w:val="19"/>
                <w:szCs w:val="19"/>
              </w:rPr>
              <w:t>SOJA</w:t>
            </w:r>
          </w:p>
        </w:tc>
        <w:tc>
          <w:tcPr>
            <w:tcW w:w="920" w:type="dxa"/>
            <w:tcBorders>
              <w:top w:val="nil"/>
              <w:left w:val="nil"/>
              <w:bottom w:val="single" w:sz="4" w:space="0" w:color="auto"/>
              <w:right w:val="single" w:sz="4" w:space="0" w:color="auto"/>
            </w:tcBorders>
            <w:noWrap/>
            <w:vAlign w:val="bottom"/>
          </w:tcPr>
          <w:p w14:paraId="6E6553AC" w14:textId="77777777" w:rsidR="00F745ED" w:rsidRPr="000307BC" w:rsidRDefault="00F745ED">
            <w:pPr>
              <w:jc w:val="center"/>
              <w:rPr>
                <w:sz w:val="19"/>
                <w:szCs w:val="19"/>
              </w:rPr>
            </w:pPr>
            <w:r w:rsidRPr="000307BC">
              <w:rPr>
                <w:sz w:val="19"/>
                <w:szCs w:val="19"/>
              </w:rPr>
              <w:t>25 - 50</w:t>
            </w:r>
          </w:p>
        </w:tc>
        <w:tc>
          <w:tcPr>
            <w:tcW w:w="740" w:type="dxa"/>
            <w:tcBorders>
              <w:top w:val="nil"/>
              <w:left w:val="nil"/>
              <w:bottom w:val="single" w:sz="4" w:space="0" w:color="auto"/>
              <w:right w:val="single" w:sz="4" w:space="0" w:color="auto"/>
            </w:tcBorders>
            <w:noWrap/>
            <w:vAlign w:val="bottom"/>
          </w:tcPr>
          <w:p w14:paraId="4047D2DD"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1E7138FC" w14:textId="77777777" w:rsidR="00F745ED" w:rsidRPr="000307BC" w:rsidRDefault="00F745ED">
            <w:pPr>
              <w:jc w:val="center"/>
              <w:rPr>
                <w:sz w:val="19"/>
                <w:szCs w:val="19"/>
              </w:rPr>
            </w:pPr>
            <w:r w:rsidRPr="000307BC">
              <w:rPr>
                <w:sz w:val="19"/>
                <w:szCs w:val="19"/>
              </w:rPr>
              <w:t>30 - 50</w:t>
            </w:r>
          </w:p>
        </w:tc>
        <w:tc>
          <w:tcPr>
            <w:tcW w:w="920" w:type="dxa"/>
            <w:tcBorders>
              <w:top w:val="nil"/>
              <w:left w:val="nil"/>
              <w:bottom w:val="single" w:sz="4" w:space="0" w:color="auto"/>
              <w:right w:val="single" w:sz="4" w:space="0" w:color="auto"/>
            </w:tcBorders>
            <w:noWrap/>
            <w:vAlign w:val="bottom"/>
          </w:tcPr>
          <w:p w14:paraId="78A3E712"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2E4A157" w14:textId="77777777" w:rsidR="00F745ED" w:rsidRPr="000307BC" w:rsidRDefault="00F745ED">
            <w:pPr>
              <w:jc w:val="center"/>
              <w:rPr>
                <w:sz w:val="19"/>
                <w:szCs w:val="19"/>
              </w:rPr>
            </w:pPr>
            <w:r w:rsidRPr="000307BC">
              <w:rPr>
                <w:sz w:val="19"/>
                <w:szCs w:val="19"/>
              </w:rPr>
              <w:t>0</w:t>
            </w:r>
          </w:p>
        </w:tc>
      </w:tr>
      <w:tr w:rsidR="00F745ED" w:rsidRPr="000307BC" w14:paraId="1A730C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C267AD" w14:textId="77777777" w:rsidR="00F745ED" w:rsidRPr="000307BC" w:rsidRDefault="00F745ED">
            <w:pPr>
              <w:rPr>
                <w:bCs/>
                <w:sz w:val="19"/>
                <w:szCs w:val="19"/>
              </w:rPr>
            </w:pPr>
            <w:r w:rsidRPr="000307BC">
              <w:rPr>
                <w:bCs/>
                <w:sz w:val="19"/>
                <w:szCs w:val="19"/>
              </w:rPr>
              <w:t>SONČNICE</w:t>
            </w:r>
          </w:p>
        </w:tc>
        <w:tc>
          <w:tcPr>
            <w:tcW w:w="920" w:type="dxa"/>
            <w:tcBorders>
              <w:top w:val="nil"/>
              <w:left w:val="nil"/>
              <w:bottom w:val="single" w:sz="4" w:space="0" w:color="auto"/>
              <w:right w:val="single" w:sz="4" w:space="0" w:color="auto"/>
            </w:tcBorders>
            <w:noWrap/>
            <w:vAlign w:val="bottom"/>
          </w:tcPr>
          <w:p w14:paraId="381033EF"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60A53ABA"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DCAE8C8"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2C511A1F"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E63EC75" w14:textId="77777777" w:rsidR="00F745ED" w:rsidRPr="000307BC" w:rsidRDefault="00F745ED">
            <w:pPr>
              <w:jc w:val="center"/>
              <w:rPr>
                <w:sz w:val="19"/>
                <w:szCs w:val="19"/>
              </w:rPr>
            </w:pPr>
            <w:r w:rsidRPr="000307BC">
              <w:rPr>
                <w:sz w:val="19"/>
                <w:szCs w:val="19"/>
              </w:rPr>
              <w:t>0</w:t>
            </w:r>
          </w:p>
        </w:tc>
      </w:tr>
      <w:tr w:rsidR="00F745ED" w:rsidRPr="000307BC" w14:paraId="0FE08E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AA56711" w14:textId="77777777" w:rsidR="00F745ED" w:rsidRPr="000307BC" w:rsidRDefault="00F745ED">
            <w:pPr>
              <w:rPr>
                <w:bCs/>
                <w:sz w:val="19"/>
                <w:szCs w:val="19"/>
              </w:rPr>
            </w:pPr>
            <w:r w:rsidRPr="000307BC">
              <w:rPr>
                <w:bCs/>
                <w:sz w:val="19"/>
                <w:szCs w:val="19"/>
              </w:rPr>
              <w:t xml:space="preserve">ŠPARGELJ, </w:t>
            </w:r>
            <w:r w:rsidRPr="000307BC">
              <w:rPr>
                <w:sz w:val="19"/>
                <w:szCs w:val="19"/>
              </w:rPr>
              <w:t>leto sajenja</w:t>
            </w:r>
          </w:p>
        </w:tc>
        <w:tc>
          <w:tcPr>
            <w:tcW w:w="920" w:type="dxa"/>
            <w:tcBorders>
              <w:top w:val="nil"/>
              <w:left w:val="nil"/>
              <w:bottom w:val="single" w:sz="4" w:space="0" w:color="auto"/>
              <w:right w:val="single" w:sz="4" w:space="0" w:color="auto"/>
            </w:tcBorders>
            <w:noWrap/>
            <w:vAlign w:val="bottom"/>
          </w:tcPr>
          <w:p w14:paraId="466FD489" w14:textId="77777777" w:rsidR="00F745ED" w:rsidRPr="000307BC" w:rsidRDefault="00F745ED">
            <w:pPr>
              <w:jc w:val="center"/>
              <w:rPr>
                <w:sz w:val="19"/>
                <w:szCs w:val="19"/>
              </w:rPr>
            </w:pPr>
            <w:r w:rsidRPr="000307BC">
              <w:rPr>
                <w:sz w:val="19"/>
                <w:szCs w:val="19"/>
              </w:rPr>
              <w:t>5</w:t>
            </w:r>
          </w:p>
        </w:tc>
        <w:tc>
          <w:tcPr>
            <w:tcW w:w="740" w:type="dxa"/>
            <w:tcBorders>
              <w:top w:val="nil"/>
              <w:left w:val="nil"/>
              <w:bottom w:val="single" w:sz="4" w:space="0" w:color="auto"/>
              <w:right w:val="single" w:sz="4" w:space="0" w:color="auto"/>
            </w:tcBorders>
            <w:noWrap/>
            <w:vAlign w:val="bottom"/>
          </w:tcPr>
          <w:p w14:paraId="4B39720C" w14:textId="77777777" w:rsidR="00F745ED" w:rsidRPr="000307BC" w:rsidRDefault="00F745ED">
            <w:pPr>
              <w:jc w:val="center"/>
              <w:rPr>
                <w:sz w:val="19"/>
                <w:szCs w:val="19"/>
              </w:rPr>
            </w:pPr>
            <w:r w:rsidRPr="000307BC">
              <w:rPr>
                <w:sz w:val="19"/>
                <w:szCs w:val="19"/>
              </w:rPr>
              <w:t>1 - 2</w:t>
            </w:r>
          </w:p>
        </w:tc>
        <w:tc>
          <w:tcPr>
            <w:tcW w:w="920" w:type="dxa"/>
            <w:tcBorders>
              <w:top w:val="nil"/>
              <w:left w:val="nil"/>
              <w:bottom w:val="single" w:sz="4" w:space="0" w:color="auto"/>
              <w:right w:val="single" w:sz="4" w:space="0" w:color="auto"/>
            </w:tcBorders>
            <w:noWrap/>
            <w:vAlign w:val="bottom"/>
          </w:tcPr>
          <w:p w14:paraId="75D90DDF"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22F62A36" w14:textId="77777777" w:rsidR="00F745ED" w:rsidRPr="000307BC" w:rsidRDefault="00F745ED">
            <w:pPr>
              <w:jc w:val="center"/>
              <w:rPr>
                <w:sz w:val="19"/>
                <w:szCs w:val="19"/>
              </w:rPr>
            </w:pPr>
            <w:r w:rsidRPr="000307BC">
              <w:rPr>
                <w:sz w:val="19"/>
                <w:szCs w:val="19"/>
              </w:rPr>
              <w:t>1</w:t>
            </w:r>
          </w:p>
        </w:tc>
        <w:tc>
          <w:tcPr>
            <w:tcW w:w="1008" w:type="dxa"/>
            <w:tcBorders>
              <w:top w:val="nil"/>
              <w:left w:val="nil"/>
              <w:bottom w:val="single" w:sz="4" w:space="0" w:color="auto"/>
              <w:right w:val="double" w:sz="6" w:space="0" w:color="auto"/>
            </w:tcBorders>
            <w:noWrap/>
            <w:vAlign w:val="bottom"/>
          </w:tcPr>
          <w:p w14:paraId="58BE1961" w14:textId="77777777" w:rsidR="00F745ED" w:rsidRPr="000307BC" w:rsidRDefault="00F745ED">
            <w:pPr>
              <w:jc w:val="center"/>
              <w:rPr>
                <w:sz w:val="19"/>
                <w:szCs w:val="19"/>
              </w:rPr>
            </w:pPr>
            <w:r w:rsidRPr="000307BC">
              <w:rPr>
                <w:sz w:val="19"/>
                <w:szCs w:val="19"/>
              </w:rPr>
              <w:t>0</w:t>
            </w:r>
          </w:p>
        </w:tc>
      </w:tr>
      <w:tr w:rsidR="00F745ED" w:rsidRPr="000307BC" w14:paraId="297B573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4BB62CA" w14:textId="77777777" w:rsidR="00F745ED" w:rsidRPr="000307BC" w:rsidRDefault="00F745ED">
            <w:pPr>
              <w:rPr>
                <w:bCs/>
                <w:sz w:val="19"/>
                <w:szCs w:val="19"/>
              </w:rPr>
            </w:pPr>
            <w:r w:rsidRPr="000307BC">
              <w:rPr>
                <w:bCs/>
                <w:sz w:val="19"/>
                <w:szCs w:val="19"/>
              </w:rPr>
              <w:t xml:space="preserve">ŠPARGELJ, </w:t>
            </w:r>
            <w:r w:rsidRPr="000307BC">
              <w:rPr>
                <w:sz w:val="19"/>
                <w:szCs w:val="19"/>
              </w:rPr>
              <w:t>2.leto</w:t>
            </w:r>
          </w:p>
        </w:tc>
        <w:tc>
          <w:tcPr>
            <w:tcW w:w="920" w:type="dxa"/>
            <w:tcBorders>
              <w:top w:val="nil"/>
              <w:left w:val="nil"/>
              <w:bottom w:val="single" w:sz="4" w:space="0" w:color="auto"/>
              <w:right w:val="single" w:sz="4" w:space="0" w:color="auto"/>
            </w:tcBorders>
            <w:noWrap/>
            <w:vAlign w:val="bottom"/>
          </w:tcPr>
          <w:p w14:paraId="13C99E53"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38CB9FCF" w14:textId="77777777" w:rsidR="00F745ED" w:rsidRPr="000307BC" w:rsidRDefault="00F745ED">
            <w:pPr>
              <w:jc w:val="center"/>
              <w:rPr>
                <w:sz w:val="19"/>
                <w:szCs w:val="19"/>
              </w:rPr>
            </w:pPr>
            <w:r w:rsidRPr="000307BC">
              <w:rPr>
                <w:sz w:val="19"/>
                <w:szCs w:val="19"/>
              </w:rPr>
              <w:t>7 - 8</w:t>
            </w:r>
          </w:p>
        </w:tc>
        <w:tc>
          <w:tcPr>
            <w:tcW w:w="920" w:type="dxa"/>
            <w:tcBorders>
              <w:top w:val="nil"/>
              <w:left w:val="nil"/>
              <w:bottom w:val="single" w:sz="4" w:space="0" w:color="auto"/>
              <w:right w:val="single" w:sz="4" w:space="0" w:color="auto"/>
            </w:tcBorders>
            <w:noWrap/>
            <w:vAlign w:val="bottom"/>
          </w:tcPr>
          <w:p w14:paraId="76BE90E0"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07C8E8ED" w14:textId="77777777" w:rsidR="00F745ED" w:rsidRPr="000307BC" w:rsidRDefault="00F745ED">
            <w:pPr>
              <w:jc w:val="center"/>
              <w:rPr>
                <w:sz w:val="19"/>
                <w:szCs w:val="19"/>
              </w:rPr>
            </w:pPr>
            <w:r w:rsidRPr="000307BC">
              <w:rPr>
                <w:sz w:val="19"/>
                <w:szCs w:val="19"/>
              </w:rPr>
              <w:t>6</w:t>
            </w:r>
          </w:p>
        </w:tc>
        <w:tc>
          <w:tcPr>
            <w:tcW w:w="1008" w:type="dxa"/>
            <w:tcBorders>
              <w:top w:val="nil"/>
              <w:left w:val="nil"/>
              <w:bottom w:val="single" w:sz="4" w:space="0" w:color="auto"/>
              <w:right w:val="double" w:sz="6" w:space="0" w:color="auto"/>
            </w:tcBorders>
            <w:noWrap/>
            <w:vAlign w:val="bottom"/>
          </w:tcPr>
          <w:p w14:paraId="419C6FD7" w14:textId="77777777" w:rsidR="00F745ED" w:rsidRPr="000307BC" w:rsidRDefault="00F745ED">
            <w:pPr>
              <w:jc w:val="center"/>
              <w:rPr>
                <w:sz w:val="19"/>
                <w:szCs w:val="19"/>
              </w:rPr>
            </w:pPr>
            <w:r w:rsidRPr="000307BC">
              <w:rPr>
                <w:sz w:val="19"/>
                <w:szCs w:val="19"/>
              </w:rPr>
              <w:t>3 - 4</w:t>
            </w:r>
          </w:p>
        </w:tc>
      </w:tr>
      <w:tr w:rsidR="00F745ED" w:rsidRPr="000307BC" w14:paraId="754335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CE6140" w14:textId="77777777" w:rsidR="00F745ED" w:rsidRPr="000307BC" w:rsidRDefault="00F745ED">
            <w:pPr>
              <w:rPr>
                <w:bCs/>
                <w:sz w:val="19"/>
                <w:szCs w:val="19"/>
              </w:rPr>
            </w:pPr>
            <w:r w:rsidRPr="000307BC">
              <w:rPr>
                <w:bCs/>
                <w:sz w:val="19"/>
                <w:szCs w:val="19"/>
              </w:rPr>
              <w:t xml:space="preserve">ŠPARGELJ, </w:t>
            </w:r>
            <w:r w:rsidRPr="000307BC">
              <w:rPr>
                <w:sz w:val="19"/>
                <w:szCs w:val="19"/>
              </w:rPr>
              <w:t>3. leto</w:t>
            </w:r>
          </w:p>
        </w:tc>
        <w:tc>
          <w:tcPr>
            <w:tcW w:w="920" w:type="dxa"/>
            <w:tcBorders>
              <w:top w:val="nil"/>
              <w:left w:val="nil"/>
              <w:bottom w:val="single" w:sz="4" w:space="0" w:color="auto"/>
              <w:right w:val="single" w:sz="4" w:space="0" w:color="auto"/>
            </w:tcBorders>
            <w:noWrap/>
            <w:vAlign w:val="bottom"/>
          </w:tcPr>
          <w:p w14:paraId="3775C6E4" w14:textId="77777777" w:rsidR="00F745ED" w:rsidRPr="000307BC" w:rsidRDefault="00F745ED">
            <w:pPr>
              <w:jc w:val="center"/>
              <w:rPr>
                <w:sz w:val="19"/>
                <w:szCs w:val="19"/>
              </w:rPr>
            </w:pPr>
            <w:r w:rsidRPr="000307BC">
              <w:rPr>
                <w:sz w:val="19"/>
                <w:szCs w:val="19"/>
              </w:rPr>
              <w:t>30</w:t>
            </w:r>
          </w:p>
        </w:tc>
        <w:tc>
          <w:tcPr>
            <w:tcW w:w="740" w:type="dxa"/>
            <w:tcBorders>
              <w:top w:val="nil"/>
              <w:left w:val="nil"/>
              <w:bottom w:val="single" w:sz="4" w:space="0" w:color="auto"/>
              <w:right w:val="single" w:sz="4" w:space="0" w:color="auto"/>
            </w:tcBorders>
            <w:noWrap/>
            <w:vAlign w:val="bottom"/>
          </w:tcPr>
          <w:p w14:paraId="3C5BEF5F" w14:textId="77777777" w:rsidR="00F745ED" w:rsidRPr="000307BC" w:rsidRDefault="00F745ED">
            <w:pPr>
              <w:jc w:val="center"/>
              <w:rPr>
                <w:sz w:val="19"/>
                <w:szCs w:val="19"/>
              </w:rPr>
            </w:pPr>
            <w:r w:rsidRPr="000307BC">
              <w:rPr>
                <w:sz w:val="19"/>
                <w:szCs w:val="19"/>
              </w:rPr>
              <w:t>9</w:t>
            </w:r>
          </w:p>
        </w:tc>
        <w:tc>
          <w:tcPr>
            <w:tcW w:w="920" w:type="dxa"/>
            <w:tcBorders>
              <w:top w:val="nil"/>
              <w:left w:val="nil"/>
              <w:bottom w:val="single" w:sz="4" w:space="0" w:color="auto"/>
              <w:right w:val="single" w:sz="4" w:space="0" w:color="auto"/>
            </w:tcBorders>
            <w:noWrap/>
            <w:vAlign w:val="bottom"/>
          </w:tcPr>
          <w:p w14:paraId="2DFAE17C"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0CA920F3" w14:textId="77777777" w:rsidR="00F745ED" w:rsidRPr="000307BC" w:rsidRDefault="00F745ED">
            <w:pPr>
              <w:jc w:val="center"/>
              <w:rPr>
                <w:sz w:val="19"/>
                <w:szCs w:val="19"/>
              </w:rPr>
            </w:pPr>
            <w:r w:rsidRPr="000307BC">
              <w:rPr>
                <w:sz w:val="19"/>
                <w:szCs w:val="19"/>
              </w:rPr>
              <w:t>7 - 8</w:t>
            </w:r>
          </w:p>
        </w:tc>
        <w:tc>
          <w:tcPr>
            <w:tcW w:w="1008" w:type="dxa"/>
            <w:tcBorders>
              <w:top w:val="nil"/>
              <w:left w:val="nil"/>
              <w:bottom w:val="single" w:sz="4" w:space="0" w:color="auto"/>
              <w:right w:val="double" w:sz="6" w:space="0" w:color="auto"/>
            </w:tcBorders>
            <w:noWrap/>
            <w:vAlign w:val="bottom"/>
          </w:tcPr>
          <w:p w14:paraId="4F61C805" w14:textId="77777777" w:rsidR="00F745ED" w:rsidRPr="000307BC" w:rsidRDefault="00F745ED">
            <w:pPr>
              <w:jc w:val="center"/>
              <w:rPr>
                <w:sz w:val="19"/>
                <w:szCs w:val="19"/>
              </w:rPr>
            </w:pPr>
            <w:r w:rsidRPr="000307BC">
              <w:rPr>
                <w:sz w:val="19"/>
                <w:szCs w:val="19"/>
              </w:rPr>
              <w:t>4</w:t>
            </w:r>
          </w:p>
        </w:tc>
      </w:tr>
      <w:tr w:rsidR="00F745ED" w:rsidRPr="000307BC" w14:paraId="39197D3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E57B16E" w14:textId="77777777" w:rsidR="00F745ED" w:rsidRPr="000307BC" w:rsidRDefault="00F745ED">
            <w:pPr>
              <w:rPr>
                <w:bCs/>
                <w:sz w:val="19"/>
                <w:szCs w:val="19"/>
              </w:rPr>
            </w:pPr>
            <w:r w:rsidRPr="000307BC">
              <w:rPr>
                <w:bCs/>
                <w:sz w:val="19"/>
                <w:szCs w:val="19"/>
              </w:rPr>
              <w:t xml:space="preserve">ŠPARGELJ, </w:t>
            </w:r>
            <w:r w:rsidRPr="000307BC">
              <w:rPr>
                <w:sz w:val="19"/>
                <w:szCs w:val="19"/>
              </w:rPr>
              <w:t>v rodnosti</w:t>
            </w:r>
          </w:p>
        </w:tc>
        <w:tc>
          <w:tcPr>
            <w:tcW w:w="920" w:type="dxa"/>
            <w:tcBorders>
              <w:top w:val="nil"/>
              <w:left w:val="nil"/>
              <w:bottom w:val="single" w:sz="4" w:space="0" w:color="auto"/>
              <w:right w:val="single" w:sz="4" w:space="0" w:color="auto"/>
            </w:tcBorders>
            <w:noWrap/>
            <w:vAlign w:val="bottom"/>
          </w:tcPr>
          <w:p w14:paraId="753EA44C" w14:textId="77777777" w:rsidR="00F745ED" w:rsidRPr="000307BC" w:rsidRDefault="00F745ED">
            <w:pPr>
              <w:jc w:val="center"/>
              <w:rPr>
                <w:sz w:val="19"/>
                <w:szCs w:val="19"/>
              </w:rPr>
            </w:pPr>
            <w:r w:rsidRPr="000307BC">
              <w:rPr>
                <w:sz w:val="19"/>
                <w:szCs w:val="19"/>
              </w:rPr>
              <w:t>46 - 55</w:t>
            </w:r>
          </w:p>
        </w:tc>
        <w:tc>
          <w:tcPr>
            <w:tcW w:w="740" w:type="dxa"/>
            <w:tcBorders>
              <w:top w:val="nil"/>
              <w:left w:val="nil"/>
              <w:bottom w:val="single" w:sz="4" w:space="0" w:color="auto"/>
              <w:right w:val="single" w:sz="4" w:space="0" w:color="auto"/>
            </w:tcBorders>
            <w:noWrap/>
            <w:vAlign w:val="bottom"/>
          </w:tcPr>
          <w:p w14:paraId="7F31E18E" w14:textId="77777777" w:rsidR="00F745ED" w:rsidRPr="000307BC" w:rsidRDefault="00F745ED">
            <w:pPr>
              <w:jc w:val="center"/>
              <w:rPr>
                <w:sz w:val="19"/>
                <w:szCs w:val="19"/>
              </w:rPr>
            </w:pPr>
            <w:r w:rsidRPr="000307BC">
              <w:rPr>
                <w:sz w:val="19"/>
                <w:szCs w:val="19"/>
              </w:rPr>
              <w:t>14 - 16</w:t>
            </w:r>
          </w:p>
        </w:tc>
        <w:tc>
          <w:tcPr>
            <w:tcW w:w="920" w:type="dxa"/>
            <w:tcBorders>
              <w:top w:val="nil"/>
              <w:left w:val="nil"/>
              <w:bottom w:val="single" w:sz="4" w:space="0" w:color="auto"/>
              <w:right w:val="single" w:sz="4" w:space="0" w:color="auto"/>
            </w:tcBorders>
            <w:noWrap/>
            <w:vAlign w:val="bottom"/>
          </w:tcPr>
          <w:p w14:paraId="37A6FECB" w14:textId="77777777" w:rsidR="00F745ED" w:rsidRPr="000307BC" w:rsidRDefault="00F745ED">
            <w:pPr>
              <w:jc w:val="center"/>
              <w:rPr>
                <w:sz w:val="19"/>
                <w:szCs w:val="19"/>
              </w:rPr>
            </w:pPr>
            <w:r w:rsidRPr="000307BC">
              <w:rPr>
                <w:sz w:val="19"/>
                <w:szCs w:val="19"/>
              </w:rPr>
              <w:t>46 - 55</w:t>
            </w:r>
          </w:p>
        </w:tc>
        <w:tc>
          <w:tcPr>
            <w:tcW w:w="920" w:type="dxa"/>
            <w:tcBorders>
              <w:top w:val="nil"/>
              <w:left w:val="nil"/>
              <w:bottom w:val="single" w:sz="4" w:space="0" w:color="auto"/>
              <w:right w:val="single" w:sz="4" w:space="0" w:color="auto"/>
            </w:tcBorders>
            <w:noWrap/>
            <w:vAlign w:val="bottom"/>
          </w:tcPr>
          <w:p w14:paraId="1C89957A" w14:textId="77777777" w:rsidR="00F745ED" w:rsidRPr="000307BC" w:rsidRDefault="00F745ED">
            <w:pPr>
              <w:jc w:val="center"/>
              <w:rPr>
                <w:sz w:val="19"/>
                <w:szCs w:val="19"/>
              </w:rPr>
            </w:pPr>
            <w:r w:rsidRPr="000307BC">
              <w:rPr>
                <w:sz w:val="19"/>
                <w:szCs w:val="19"/>
              </w:rPr>
              <w:t>11 - 15</w:t>
            </w:r>
          </w:p>
        </w:tc>
        <w:tc>
          <w:tcPr>
            <w:tcW w:w="1008" w:type="dxa"/>
            <w:tcBorders>
              <w:top w:val="nil"/>
              <w:left w:val="nil"/>
              <w:bottom w:val="single" w:sz="4" w:space="0" w:color="auto"/>
              <w:right w:val="double" w:sz="6" w:space="0" w:color="auto"/>
            </w:tcBorders>
            <w:noWrap/>
            <w:vAlign w:val="bottom"/>
          </w:tcPr>
          <w:p w14:paraId="65383A17" w14:textId="77777777" w:rsidR="00F745ED" w:rsidRPr="000307BC" w:rsidRDefault="00F745ED">
            <w:pPr>
              <w:jc w:val="center"/>
              <w:rPr>
                <w:sz w:val="19"/>
                <w:szCs w:val="19"/>
              </w:rPr>
            </w:pPr>
            <w:r w:rsidRPr="000307BC">
              <w:rPr>
                <w:sz w:val="19"/>
                <w:szCs w:val="19"/>
              </w:rPr>
              <w:t>6 - 8</w:t>
            </w:r>
          </w:p>
        </w:tc>
      </w:tr>
      <w:tr w:rsidR="00F745ED" w:rsidRPr="000307BC" w14:paraId="62089C1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1E5804C" w14:textId="77777777" w:rsidR="00F745ED" w:rsidRPr="000307BC" w:rsidRDefault="00F745ED">
            <w:pPr>
              <w:rPr>
                <w:bCs/>
                <w:sz w:val="19"/>
                <w:szCs w:val="19"/>
              </w:rPr>
            </w:pPr>
            <w:r w:rsidRPr="000307BC">
              <w:rPr>
                <w:bCs/>
                <w:sz w:val="19"/>
                <w:szCs w:val="19"/>
              </w:rPr>
              <w:t>REPA</w:t>
            </w:r>
          </w:p>
        </w:tc>
        <w:tc>
          <w:tcPr>
            <w:tcW w:w="920" w:type="dxa"/>
            <w:tcBorders>
              <w:top w:val="nil"/>
              <w:left w:val="nil"/>
              <w:bottom w:val="single" w:sz="4" w:space="0" w:color="auto"/>
              <w:right w:val="single" w:sz="4" w:space="0" w:color="auto"/>
            </w:tcBorders>
            <w:noWrap/>
            <w:vAlign w:val="bottom"/>
          </w:tcPr>
          <w:p w14:paraId="7C77AADD"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15E2D686"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3A4C9E6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2866D44E" w14:textId="77777777" w:rsidR="00F745ED" w:rsidRPr="000307BC" w:rsidRDefault="00F745ED">
            <w:pPr>
              <w:jc w:val="center"/>
              <w:rPr>
                <w:sz w:val="19"/>
                <w:szCs w:val="19"/>
              </w:rPr>
            </w:pPr>
            <w:r w:rsidRPr="000307BC">
              <w:rPr>
                <w:sz w:val="19"/>
                <w:szCs w:val="19"/>
              </w:rPr>
              <w:t>25</w:t>
            </w:r>
          </w:p>
        </w:tc>
        <w:tc>
          <w:tcPr>
            <w:tcW w:w="1008" w:type="dxa"/>
            <w:tcBorders>
              <w:top w:val="nil"/>
              <w:left w:val="nil"/>
              <w:bottom w:val="single" w:sz="4" w:space="0" w:color="auto"/>
              <w:right w:val="double" w:sz="6" w:space="0" w:color="auto"/>
            </w:tcBorders>
            <w:noWrap/>
            <w:vAlign w:val="bottom"/>
          </w:tcPr>
          <w:p w14:paraId="0BEB6EDC" w14:textId="77777777" w:rsidR="00F745ED" w:rsidRPr="000307BC" w:rsidRDefault="00F745ED">
            <w:pPr>
              <w:jc w:val="center"/>
              <w:rPr>
                <w:sz w:val="19"/>
                <w:szCs w:val="19"/>
              </w:rPr>
            </w:pPr>
            <w:r w:rsidRPr="000307BC">
              <w:rPr>
                <w:sz w:val="19"/>
                <w:szCs w:val="19"/>
              </w:rPr>
              <w:t>4</w:t>
            </w:r>
          </w:p>
        </w:tc>
      </w:tr>
      <w:tr w:rsidR="00F745ED" w:rsidRPr="000307BC" w14:paraId="3B71E73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F5880E8" w14:textId="77777777" w:rsidR="00F745ED" w:rsidRPr="000307BC" w:rsidRDefault="00F745ED">
            <w:pPr>
              <w:rPr>
                <w:bCs/>
                <w:sz w:val="19"/>
                <w:szCs w:val="19"/>
              </w:rPr>
            </w:pPr>
            <w:r w:rsidRPr="000307BC">
              <w:rPr>
                <w:bCs/>
                <w:sz w:val="19"/>
                <w:szCs w:val="19"/>
              </w:rPr>
              <w:t xml:space="preserve">ŠPINAČA, </w:t>
            </w:r>
            <w:r w:rsidRPr="000307BC">
              <w:rPr>
                <w:sz w:val="19"/>
                <w:szCs w:val="19"/>
              </w:rPr>
              <w:t>enoletna</w:t>
            </w:r>
          </w:p>
        </w:tc>
        <w:tc>
          <w:tcPr>
            <w:tcW w:w="920" w:type="dxa"/>
            <w:tcBorders>
              <w:top w:val="nil"/>
              <w:left w:val="nil"/>
              <w:bottom w:val="single" w:sz="4" w:space="0" w:color="auto"/>
              <w:right w:val="single" w:sz="4" w:space="0" w:color="auto"/>
            </w:tcBorders>
            <w:noWrap/>
            <w:vAlign w:val="bottom"/>
          </w:tcPr>
          <w:p w14:paraId="015635BA" w14:textId="77777777" w:rsidR="00F745ED" w:rsidRPr="000307BC" w:rsidRDefault="00F745ED">
            <w:pPr>
              <w:jc w:val="center"/>
              <w:rPr>
                <w:sz w:val="19"/>
                <w:szCs w:val="19"/>
              </w:rPr>
            </w:pPr>
            <w:r w:rsidRPr="000307BC">
              <w:rPr>
                <w:sz w:val="19"/>
                <w:szCs w:val="19"/>
              </w:rPr>
              <w:t>32 - 50</w:t>
            </w:r>
          </w:p>
        </w:tc>
        <w:tc>
          <w:tcPr>
            <w:tcW w:w="740" w:type="dxa"/>
            <w:tcBorders>
              <w:top w:val="nil"/>
              <w:left w:val="nil"/>
              <w:bottom w:val="single" w:sz="4" w:space="0" w:color="auto"/>
              <w:right w:val="single" w:sz="4" w:space="0" w:color="auto"/>
            </w:tcBorders>
            <w:noWrap/>
            <w:vAlign w:val="bottom"/>
          </w:tcPr>
          <w:p w14:paraId="6357D458"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3B7A2184" w14:textId="77777777" w:rsidR="00F745ED" w:rsidRPr="000307BC" w:rsidRDefault="00F745ED">
            <w:pPr>
              <w:jc w:val="center"/>
              <w:rPr>
                <w:sz w:val="19"/>
                <w:szCs w:val="19"/>
              </w:rPr>
            </w:pPr>
            <w:r w:rsidRPr="000307BC">
              <w:rPr>
                <w:sz w:val="19"/>
                <w:szCs w:val="19"/>
              </w:rPr>
              <w:t>40 - 50</w:t>
            </w:r>
          </w:p>
        </w:tc>
        <w:tc>
          <w:tcPr>
            <w:tcW w:w="920" w:type="dxa"/>
            <w:tcBorders>
              <w:top w:val="nil"/>
              <w:left w:val="nil"/>
              <w:bottom w:val="single" w:sz="4" w:space="0" w:color="auto"/>
              <w:right w:val="single" w:sz="4" w:space="0" w:color="auto"/>
            </w:tcBorders>
            <w:noWrap/>
            <w:vAlign w:val="bottom"/>
          </w:tcPr>
          <w:p w14:paraId="57649952" w14:textId="77777777" w:rsidR="00F745ED" w:rsidRPr="000307BC" w:rsidRDefault="00F745ED">
            <w:pPr>
              <w:jc w:val="center"/>
              <w:rPr>
                <w:sz w:val="19"/>
                <w:szCs w:val="19"/>
              </w:rPr>
            </w:pPr>
            <w:r w:rsidRPr="000307BC">
              <w:rPr>
                <w:sz w:val="19"/>
                <w:szCs w:val="19"/>
              </w:rPr>
              <w:t>6 - 10</w:t>
            </w:r>
          </w:p>
        </w:tc>
        <w:tc>
          <w:tcPr>
            <w:tcW w:w="1008" w:type="dxa"/>
            <w:tcBorders>
              <w:top w:val="nil"/>
              <w:left w:val="nil"/>
              <w:bottom w:val="single" w:sz="4" w:space="0" w:color="auto"/>
              <w:right w:val="double" w:sz="6" w:space="0" w:color="auto"/>
            </w:tcBorders>
            <w:noWrap/>
            <w:vAlign w:val="bottom"/>
          </w:tcPr>
          <w:p w14:paraId="495ACCDC" w14:textId="77777777" w:rsidR="00F745ED" w:rsidRPr="000307BC" w:rsidRDefault="00F745ED">
            <w:pPr>
              <w:jc w:val="center"/>
              <w:rPr>
                <w:sz w:val="19"/>
                <w:szCs w:val="19"/>
              </w:rPr>
            </w:pPr>
            <w:r w:rsidRPr="000307BC">
              <w:rPr>
                <w:sz w:val="19"/>
                <w:szCs w:val="19"/>
              </w:rPr>
              <w:t>5 - 10</w:t>
            </w:r>
          </w:p>
        </w:tc>
      </w:tr>
      <w:tr w:rsidR="00F745ED" w:rsidRPr="000307BC" w14:paraId="7CD417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C10EC4" w14:textId="77777777" w:rsidR="00F745ED" w:rsidRPr="000307BC" w:rsidRDefault="00F745ED">
            <w:pPr>
              <w:rPr>
                <w:bCs/>
                <w:sz w:val="19"/>
                <w:szCs w:val="19"/>
              </w:rPr>
            </w:pPr>
            <w:r w:rsidRPr="000307BC">
              <w:rPr>
                <w:bCs/>
                <w:sz w:val="19"/>
                <w:szCs w:val="19"/>
              </w:rPr>
              <w:t xml:space="preserve">ŠPINAČA, </w:t>
            </w:r>
            <w:r w:rsidRPr="000307BC">
              <w:rPr>
                <w:sz w:val="19"/>
                <w:szCs w:val="19"/>
              </w:rPr>
              <w:t>prezimna</w:t>
            </w:r>
          </w:p>
        </w:tc>
        <w:tc>
          <w:tcPr>
            <w:tcW w:w="920" w:type="dxa"/>
            <w:tcBorders>
              <w:top w:val="nil"/>
              <w:left w:val="nil"/>
              <w:bottom w:val="single" w:sz="4" w:space="0" w:color="auto"/>
              <w:right w:val="single" w:sz="4" w:space="0" w:color="auto"/>
            </w:tcBorders>
            <w:noWrap/>
            <w:vAlign w:val="bottom"/>
          </w:tcPr>
          <w:p w14:paraId="5860357E" w14:textId="77777777" w:rsidR="00F745ED" w:rsidRPr="000307BC" w:rsidRDefault="00F745ED">
            <w:pPr>
              <w:jc w:val="center"/>
              <w:rPr>
                <w:sz w:val="19"/>
                <w:szCs w:val="19"/>
              </w:rPr>
            </w:pPr>
            <w:r w:rsidRPr="000307BC">
              <w:rPr>
                <w:sz w:val="19"/>
                <w:szCs w:val="19"/>
              </w:rPr>
              <w:t>40 - 50</w:t>
            </w:r>
          </w:p>
        </w:tc>
        <w:tc>
          <w:tcPr>
            <w:tcW w:w="740" w:type="dxa"/>
            <w:tcBorders>
              <w:top w:val="nil"/>
              <w:left w:val="nil"/>
              <w:bottom w:val="single" w:sz="4" w:space="0" w:color="auto"/>
              <w:right w:val="single" w:sz="4" w:space="0" w:color="auto"/>
            </w:tcBorders>
            <w:noWrap/>
            <w:vAlign w:val="bottom"/>
          </w:tcPr>
          <w:p w14:paraId="7DF0F6C4" w14:textId="77777777" w:rsidR="00F745ED" w:rsidRPr="000307BC" w:rsidRDefault="00F745ED">
            <w:pPr>
              <w:jc w:val="center"/>
              <w:rPr>
                <w:sz w:val="19"/>
                <w:szCs w:val="19"/>
              </w:rPr>
            </w:pPr>
            <w:r w:rsidRPr="000307BC">
              <w:rPr>
                <w:sz w:val="19"/>
                <w:szCs w:val="19"/>
              </w:rPr>
              <w:t>10 - 12</w:t>
            </w:r>
          </w:p>
        </w:tc>
        <w:tc>
          <w:tcPr>
            <w:tcW w:w="920" w:type="dxa"/>
            <w:tcBorders>
              <w:top w:val="nil"/>
              <w:left w:val="nil"/>
              <w:bottom w:val="single" w:sz="4" w:space="0" w:color="auto"/>
              <w:right w:val="single" w:sz="4" w:space="0" w:color="auto"/>
            </w:tcBorders>
            <w:noWrap/>
            <w:vAlign w:val="bottom"/>
          </w:tcPr>
          <w:p w14:paraId="2037AECC" w14:textId="77777777" w:rsidR="00F745ED" w:rsidRPr="000307BC" w:rsidRDefault="00F745ED">
            <w:pPr>
              <w:jc w:val="center"/>
              <w:rPr>
                <w:sz w:val="19"/>
                <w:szCs w:val="19"/>
              </w:rPr>
            </w:pPr>
            <w:r w:rsidRPr="000307BC">
              <w:rPr>
                <w:sz w:val="19"/>
                <w:szCs w:val="19"/>
              </w:rPr>
              <w:t>50 - 60</w:t>
            </w:r>
          </w:p>
        </w:tc>
        <w:tc>
          <w:tcPr>
            <w:tcW w:w="920" w:type="dxa"/>
            <w:tcBorders>
              <w:top w:val="nil"/>
              <w:left w:val="nil"/>
              <w:bottom w:val="single" w:sz="4" w:space="0" w:color="auto"/>
              <w:right w:val="single" w:sz="4" w:space="0" w:color="auto"/>
            </w:tcBorders>
            <w:noWrap/>
            <w:vAlign w:val="bottom"/>
          </w:tcPr>
          <w:p w14:paraId="133989AD" w14:textId="77777777" w:rsidR="00F745ED" w:rsidRPr="000307BC" w:rsidRDefault="00F745ED">
            <w:pPr>
              <w:jc w:val="center"/>
              <w:rPr>
                <w:sz w:val="19"/>
                <w:szCs w:val="19"/>
              </w:rPr>
            </w:pPr>
            <w:r w:rsidRPr="000307BC">
              <w:rPr>
                <w:sz w:val="19"/>
                <w:szCs w:val="19"/>
              </w:rPr>
              <w:t>10</w:t>
            </w:r>
          </w:p>
        </w:tc>
        <w:tc>
          <w:tcPr>
            <w:tcW w:w="1008" w:type="dxa"/>
            <w:tcBorders>
              <w:top w:val="nil"/>
              <w:left w:val="nil"/>
              <w:bottom w:val="single" w:sz="4" w:space="0" w:color="auto"/>
              <w:right w:val="double" w:sz="6" w:space="0" w:color="auto"/>
            </w:tcBorders>
            <w:noWrap/>
            <w:vAlign w:val="bottom"/>
          </w:tcPr>
          <w:p w14:paraId="216362DA" w14:textId="77777777" w:rsidR="00F745ED" w:rsidRPr="000307BC" w:rsidRDefault="00F745ED">
            <w:pPr>
              <w:jc w:val="center"/>
              <w:rPr>
                <w:sz w:val="19"/>
                <w:szCs w:val="19"/>
              </w:rPr>
            </w:pPr>
            <w:r w:rsidRPr="000307BC">
              <w:rPr>
                <w:sz w:val="19"/>
                <w:szCs w:val="19"/>
              </w:rPr>
              <w:t>8 - 10</w:t>
            </w:r>
          </w:p>
        </w:tc>
      </w:tr>
      <w:tr w:rsidR="00F745ED" w:rsidRPr="000307BC" w14:paraId="748DBDA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F86BBA6" w14:textId="77777777" w:rsidR="00F745ED" w:rsidRPr="000307BC" w:rsidRDefault="00F745ED">
            <w:pPr>
              <w:rPr>
                <w:bCs/>
                <w:sz w:val="19"/>
                <w:szCs w:val="19"/>
              </w:rPr>
            </w:pPr>
            <w:r w:rsidRPr="000307BC">
              <w:rPr>
                <w:bCs/>
                <w:sz w:val="19"/>
                <w:szCs w:val="19"/>
              </w:rPr>
              <w:t>FIŽOL VISOK</w:t>
            </w:r>
          </w:p>
        </w:tc>
        <w:tc>
          <w:tcPr>
            <w:tcW w:w="920" w:type="dxa"/>
            <w:tcBorders>
              <w:top w:val="nil"/>
              <w:left w:val="nil"/>
              <w:bottom w:val="single" w:sz="4" w:space="0" w:color="auto"/>
              <w:right w:val="single" w:sz="4" w:space="0" w:color="auto"/>
            </w:tcBorders>
            <w:noWrap/>
            <w:vAlign w:val="bottom"/>
          </w:tcPr>
          <w:p w14:paraId="1ED9B788" w14:textId="77777777" w:rsidR="00F745ED" w:rsidRPr="000307BC" w:rsidRDefault="00F745ED">
            <w:pPr>
              <w:jc w:val="center"/>
              <w:rPr>
                <w:sz w:val="19"/>
                <w:szCs w:val="19"/>
              </w:rPr>
            </w:pPr>
            <w:r w:rsidRPr="000307BC">
              <w:rPr>
                <w:sz w:val="19"/>
                <w:szCs w:val="19"/>
              </w:rPr>
              <w:t>120 - 135</w:t>
            </w:r>
          </w:p>
        </w:tc>
        <w:tc>
          <w:tcPr>
            <w:tcW w:w="740" w:type="dxa"/>
            <w:tcBorders>
              <w:top w:val="nil"/>
              <w:left w:val="nil"/>
              <w:bottom w:val="single" w:sz="4" w:space="0" w:color="auto"/>
              <w:right w:val="single" w:sz="4" w:space="0" w:color="auto"/>
            </w:tcBorders>
            <w:noWrap/>
            <w:vAlign w:val="bottom"/>
          </w:tcPr>
          <w:p w14:paraId="2162A95C"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6107F6CD" w14:textId="77777777" w:rsidR="00F745ED" w:rsidRPr="000307BC" w:rsidRDefault="00F745ED">
            <w:pPr>
              <w:jc w:val="center"/>
              <w:rPr>
                <w:sz w:val="19"/>
                <w:szCs w:val="19"/>
              </w:rPr>
            </w:pPr>
            <w:r w:rsidRPr="000307BC">
              <w:rPr>
                <w:sz w:val="19"/>
                <w:szCs w:val="19"/>
              </w:rPr>
              <w:t>110</w:t>
            </w:r>
          </w:p>
        </w:tc>
        <w:tc>
          <w:tcPr>
            <w:tcW w:w="920" w:type="dxa"/>
            <w:tcBorders>
              <w:top w:val="nil"/>
              <w:left w:val="nil"/>
              <w:bottom w:val="single" w:sz="4" w:space="0" w:color="auto"/>
              <w:right w:val="single" w:sz="4" w:space="0" w:color="auto"/>
            </w:tcBorders>
            <w:noWrap/>
            <w:vAlign w:val="bottom"/>
          </w:tcPr>
          <w:p w14:paraId="09940226" w14:textId="77777777" w:rsidR="00F745ED" w:rsidRPr="000307BC" w:rsidRDefault="00F745ED">
            <w:pPr>
              <w:jc w:val="center"/>
              <w:rPr>
                <w:sz w:val="19"/>
                <w:szCs w:val="19"/>
              </w:rPr>
            </w:pPr>
            <w:r w:rsidRPr="000307BC">
              <w:rPr>
                <w:sz w:val="19"/>
                <w:szCs w:val="19"/>
              </w:rPr>
              <w:t>85</w:t>
            </w:r>
          </w:p>
        </w:tc>
        <w:tc>
          <w:tcPr>
            <w:tcW w:w="1008" w:type="dxa"/>
            <w:tcBorders>
              <w:top w:val="nil"/>
              <w:left w:val="nil"/>
              <w:bottom w:val="single" w:sz="4" w:space="0" w:color="auto"/>
              <w:right w:val="double" w:sz="6" w:space="0" w:color="auto"/>
            </w:tcBorders>
            <w:noWrap/>
            <w:vAlign w:val="bottom"/>
          </w:tcPr>
          <w:p w14:paraId="0E231FF5" w14:textId="77777777" w:rsidR="00F745ED" w:rsidRPr="000307BC" w:rsidRDefault="00F745ED">
            <w:pPr>
              <w:jc w:val="center"/>
              <w:rPr>
                <w:sz w:val="19"/>
                <w:szCs w:val="19"/>
              </w:rPr>
            </w:pPr>
            <w:r w:rsidRPr="000307BC">
              <w:rPr>
                <w:sz w:val="19"/>
                <w:szCs w:val="19"/>
              </w:rPr>
              <w:t>15</w:t>
            </w:r>
          </w:p>
        </w:tc>
      </w:tr>
      <w:tr w:rsidR="00F745ED" w:rsidRPr="000307BC" w14:paraId="7F3FA21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CB1FD6B" w14:textId="77777777" w:rsidR="00F745ED" w:rsidRPr="000307BC" w:rsidRDefault="00F745ED">
            <w:pPr>
              <w:rPr>
                <w:bCs/>
                <w:sz w:val="19"/>
                <w:szCs w:val="19"/>
              </w:rPr>
            </w:pPr>
            <w:r w:rsidRPr="000307BC">
              <w:rPr>
                <w:bCs/>
                <w:sz w:val="19"/>
                <w:szCs w:val="19"/>
              </w:rPr>
              <w:t>MOTOVILEC</w:t>
            </w:r>
          </w:p>
        </w:tc>
        <w:tc>
          <w:tcPr>
            <w:tcW w:w="920" w:type="dxa"/>
            <w:tcBorders>
              <w:top w:val="nil"/>
              <w:left w:val="nil"/>
              <w:bottom w:val="single" w:sz="4" w:space="0" w:color="auto"/>
              <w:right w:val="single" w:sz="4" w:space="0" w:color="auto"/>
            </w:tcBorders>
            <w:noWrap/>
            <w:vAlign w:val="bottom"/>
          </w:tcPr>
          <w:p w14:paraId="5353E9FB"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5544229E" w14:textId="77777777" w:rsidR="00F745ED" w:rsidRPr="000307BC" w:rsidRDefault="00F745ED">
            <w:pPr>
              <w:jc w:val="center"/>
              <w:rPr>
                <w:sz w:val="19"/>
                <w:szCs w:val="19"/>
              </w:rPr>
            </w:pPr>
            <w:r w:rsidRPr="000307BC">
              <w:rPr>
                <w:sz w:val="19"/>
                <w:szCs w:val="19"/>
              </w:rPr>
              <w:t>2</w:t>
            </w:r>
          </w:p>
        </w:tc>
        <w:tc>
          <w:tcPr>
            <w:tcW w:w="920" w:type="dxa"/>
            <w:tcBorders>
              <w:top w:val="nil"/>
              <w:left w:val="nil"/>
              <w:bottom w:val="single" w:sz="4" w:space="0" w:color="auto"/>
              <w:right w:val="single" w:sz="4" w:space="0" w:color="auto"/>
            </w:tcBorders>
            <w:noWrap/>
            <w:vAlign w:val="bottom"/>
          </w:tcPr>
          <w:p w14:paraId="31F0D879"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7FAD61F6" w14:textId="77777777" w:rsidR="00F745ED" w:rsidRPr="000307BC" w:rsidRDefault="00F745ED">
            <w:pPr>
              <w:jc w:val="center"/>
              <w:rPr>
                <w:sz w:val="19"/>
                <w:szCs w:val="19"/>
              </w:rPr>
            </w:pPr>
            <w:r w:rsidRPr="000307BC">
              <w:rPr>
                <w:sz w:val="19"/>
                <w:szCs w:val="19"/>
              </w:rPr>
              <w:t>5</w:t>
            </w:r>
          </w:p>
        </w:tc>
        <w:tc>
          <w:tcPr>
            <w:tcW w:w="1008" w:type="dxa"/>
            <w:tcBorders>
              <w:top w:val="nil"/>
              <w:left w:val="nil"/>
              <w:bottom w:val="single" w:sz="4" w:space="0" w:color="auto"/>
              <w:right w:val="double" w:sz="6" w:space="0" w:color="auto"/>
            </w:tcBorders>
            <w:noWrap/>
            <w:vAlign w:val="bottom"/>
          </w:tcPr>
          <w:p w14:paraId="39940990" w14:textId="77777777" w:rsidR="00F745ED" w:rsidRPr="000307BC" w:rsidRDefault="00F745ED">
            <w:pPr>
              <w:jc w:val="center"/>
              <w:rPr>
                <w:sz w:val="19"/>
                <w:szCs w:val="19"/>
              </w:rPr>
            </w:pPr>
            <w:r w:rsidRPr="000307BC">
              <w:rPr>
                <w:sz w:val="19"/>
                <w:szCs w:val="19"/>
              </w:rPr>
              <w:t>2</w:t>
            </w:r>
          </w:p>
        </w:tc>
      </w:tr>
      <w:tr w:rsidR="00F745ED" w:rsidRPr="000307BC" w14:paraId="02620C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394E53" w14:textId="77777777" w:rsidR="00F745ED" w:rsidRPr="000307BC" w:rsidRDefault="00F745ED">
            <w:pPr>
              <w:rPr>
                <w:bCs/>
                <w:sz w:val="19"/>
                <w:szCs w:val="19"/>
              </w:rPr>
            </w:pPr>
            <w:r w:rsidRPr="000307BC">
              <w:rPr>
                <w:bCs/>
                <w:sz w:val="19"/>
                <w:szCs w:val="19"/>
              </w:rPr>
              <w:t>BUČKE,</w:t>
            </w:r>
            <w:r w:rsidRPr="000307BC">
              <w:rPr>
                <w:sz w:val="19"/>
                <w:szCs w:val="19"/>
              </w:rPr>
              <w:t xml:space="preserve"> grmičaste, jedilne</w:t>
            </w:r>
          </w:p>
        </w:tc>
        <w:tc>
          <w:tcPr>
            <w:tcW w:w="920" w:type="dxa"/>
            <w:tcBorders>
              <w:top w:val="nil"/>
              <w:left w:val="nil"/>
              <w:bottom w:val="single" w:sz="4" w:space="0" w:color="auto"/>
              <w:right w:val="single" w:sz="4" w:space="0" w:color="auto"/>
            </w:tcBorders>
            <w:noWrap/>
            <w:vAlign w:val="bottom"/>
          </w:tcPr>
          <w:p w14:paraId="7C7EB292" w14:textId="77777777" w:rsidR="00F745ED" w:rsidRPr="000307BC" w:rsidRDefault="00F745ED">
            <w:pPr>
              <w:jc w:val="center"/>
              <w:rPr>
                <w:sz w:val="19"/>
                <w:szCs w:val="19"/>
              </w:rPr>
            </w:pPr>
            <w:r w:rsidRPr="000307BC">
              <w:rPr>
                <w:sz w:val="19"/>
                <w:szCs w:val="19"/>
              </w:rPr>
              <w:t>60 - 90</w:t>
            </w:r>
          </w:p>
        </w:tc>
        <w:tc>
          <w:tcPr>
            <w:tcW w:w="740" w:type="dxa"/>
            <w:tcBorders>
              <w:top w:val="nil"/>
              <w:left w:val="nil"/>
              <w:bottom w:val="single" w:sz="4" w:space="0" w:color="auto"/>
              <w:right w:val="single" w:sz="4" w:space="0" w:color="auto"/>
            </w:tcBorders>
            <w:noWrap/>
            <w:vAlign w:val="bottom"/>
          </w:tcPr>
          <w:p w14:paraId="239584E0"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3A174657"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29F23D97" w14:textId="77777777" w:rsidR="00F745ED" w:rsidRPr="000307BC" w:rsidRDefault="00F745ED">
            <w:pPr>
              <w:jc w:val="center"/>
              <w:rPr>
                <w:sz w:val="19"/>
                <w:szCs w:val="19"/>
              </w:rPr>
            </w:pPr>
            <w:r w:rsidRPr="000307BC">
              <w:rPr>
                <w:sz w:val="19"/>
                <w:szCs w:val="19"/>
              </w:rPr>
              <w:t>114 - 130</w:t>
            </w:r>
          </w:p>
        </w:tc>
        <w:tc>
          <w:tcPr>
            <w:tcW w:w="1008" w:type="dxa"/>
            <w:tcBorders>
              <w:top w:val="nil"/>
              <w:left w:val="nil"/>
              <w:bottom w:val="single" w:sz="4" w:space="0" w:color="auto"/>
              <w:right w:val="double" w:sz="6" w:space="0" w:color="auto"/>
            </w:tcBorders>
            <w:noWrap/>
            <w:vAlign w:val="bottom"/>
          </w:tcPr>
          <w:p w14:paraId="4D31965B" w14:textId="77777777" w:rsidR="00F745ED" w:rsidRPr="000307BC" w:rsidRDefault="00F745ED">
            <w:pPr>
              <w:jc w:val="center"/>
              <w:rPr>
                <w:sz w:val="19"/>
                <w:szCs w:val="19"/>
              </w:rPr>
            </w:pPr>
            <w:r w:rsidRPr="000307BC">
              <w:rPr>
                <w:sz w:val="19"/>
                <w:szCs w:val="19"/>
              </w:rPr>
              <w:t>23 - 25</w:t>
            </w:r>
          </w:p>
        </w:tc>
      </w:tr>
      <w:tr w:rsidR="00F745ED" w:rsidRPr="000307BC" w14:paraId="4893DD1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680DD19" w14:textId="77777777" w:rsidR="00F745ED" w:rsidRPr="000307BC" w:rsidRDefault="00F745ED">
            <w:pPr>
              <w:rPr>
                <w:bCs/>
                <w:sz w:val="19"/>
                <w:szCs w:val="19"/>
              </w:rPr>
            </w:pPr>
            <w:r w:rsidRPr="000307BC">
              <w:rPr>
                <w:bCs/>
                <w:sz w:val="19"/>
                <w:szCs w:val="19"/>
              </w:rPr>
              <w:t xml:space="preserve">RADIČ, </w:t>
            </w:r>
            <w:r w:rsidRPr="000307BC">
              <w:rPr>
                <w:sz w:val="19"/>
                <w:szCs w:val="19"/>
              </w:rPr>
              <w:t>sladkorni</w:t>
            </w:r>
          </w:p>
        </w:tc>
        <w:tc>
          <w:tcPr>
            <w:tcW w:w="920" w:type="dxa"/>
            <w:tcBorders>
              <w:top w:val="nil"/>
              <w:left w:val="nil"/>
              <w:bottom w:val="single" w:sz="4" w:space="0" w:color="auto"/>
              <w:right w:val="single" w:sz="4" w:space="0" w:color="auto"/>
            </w:tcBorders>
            <w:noWrap/>
            <w:vAlign w:val="bottom"/>
          </w:tcPr>
          <w:p w14:paraId="18AEB9FD" w14:textId="77777777" w:rsidR="00F745ED" w:rsidRPr="000307BC" w:rsidRDefault="00F745ED">
            <w:pPr>
              <w:jc w:val="center"/>
              <w:rPr>
                <w:sz w:val="19"/>
                <w:szCs w:val="19"/>
              </w:rPr>
            </w:pPr>
            <w:r w:rsidRPr="000307BC">
              <w:rPr>
                <w:sz w:val="19"/>
                <w:szCs w:val="19"/>
              </w:rPr>
              <w:t>40</w:t>
            </w:r>
          </w:p>
        </w:tc>
        <w:tc>
          <w:tcPr>
            <w:tcW w:w="740" w:type="dxa"/>
            <w:tcBorders>
              <w:top w:val="nil"/>
              <w:left w:val="nil"/>
              <w:bottom w:val="single" w:sz="4" w:space="0" w:color="auto"/>
              <w:right w:val="single" w:sz="4" w:space="0" w:color="auto"/>
            </w:tcBorders>
            <w:noWrap/>
            <w:vAlign w:val="bottom"/>
          </w:tcPr>
          <w:p w14:paraId="0221E856"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69DACFC4"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0A619452" w14:textId="77777777" w:rsidR="00F745ED" w:rsidRPr="000307BC" w:rsidRDefault="00F745ED">
            <w:pPr>
              <w:jc w:val="center"/>
              <w:rPr>
                <w:sz w:val="19"/>
                <w:szCs w:val="19"/>
              </w:rPr>
            </w:pPr>
            <w:r w:rsidRPr="000307BC">
              <w:rPr>
                <w:sz w:val="19"/>
                <w:szCs w:val="19"/>
              </w:rPr>
              <w:t>22</w:t>
            </w:r>
          </w:p>
        </w:tc>
        <w:tc>
          <w:tcPr>
            <w:tcW w:w="1008" w:type="dxa"/>
            <w:tcBorders>
              <w:top w:val="nil"/>
              <w:left w:val="nil"/>
              <w:bottom w:val="single" w:sz="4" w:space="0" w:color="auto"/>
              <w:right w:val="double" w:sz="6" w:space="0" w:color="auto"/>
            </w:tcBorders>
            <w:noWrap/>
            <w:vAlign w:val="bottom"/>
          </w:tcPr>
          <w:p w14:paraId="5C83D51F" w14:textId="77777777" w:rsidR="00F745ED" w:rsidRPr="000307BC" w:rsidRDefault="00F745ED">
            <w:pPr>
              <w:jc w:val="center"/>
              <w:rPr>
                <w:sz w:val="19"/>
                <w:szCs w:val="19"/>
              </w:rPr>
            </w:pPr>
            <w:r w:rsidRPr="000307BC">
              <w:rPr>
                <w:sz w:val="19"/>
                <w:szCs w:val="19"/>
              </w:rPr>
              <w:t>6</w:t>
            </w:r>
          </w:p>
        </w:tc>
      </w:tr>
      <w:tr w:rsidR="00F745ED" w:rsidRPr="000307BC" w14:paraId="76B3B8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961C4A" w14:textId="77777777" w:rsidR="00F745ED" w:rsidRPr="000307BC" w:rsidRDefault="00F745ED">
            <w:pPr>
              <w:rPr>
                <w:bCs/>
                <w:sz w:val="19"/>
                <w:szCs w:val="19"/>
              </w:rPr>
            </w:pPr>
            <w:r w:rsidRPr="000307BC">
              <w:rPr>
                <w:bCs/>
                <w:sz w:val="19"/>
                <w:szCs w:val="19"/>
              </w:rPr>
              <w:t>SLADKORNA PESA</w:t>
            </w:r>
          </w:p>
        </w:tc>
        <w:tc>
          <w:tcPr>
            <w:tcW w:w="920" w:type="dxa"/>
            <w:tcBorders>
              <w:top w:val="nil"/>
              <w:left w:val="nil"/>
              <w:bottom w:val="single" w:sz="4" w:space="0" w:color="auto"/>
              <w:right w:val="single" w:sz="4" w:space="0" w:color="auto"/>
            </w:tcBorders>
            <w:noWrap/>
            <w:vAlign w:val="bottom"/>
          </w:tcPr>
          <w:p w14:paraId="78C827A9" w14:textId="77777777" w:rsidR="00F745ED" w:rsidRPr="000307BC" w:rsidRDefault="00F745ED">
            <w:pPr>
              <w:jc w:val="center"/>
              <w:rPr>
                <w:sz w:val="19"/>
                <w:szCs w:val="19"/>
              </w:rPr>
            </w:pPr>
            <w:r w:rsidRPr="000307BC">
              <w:rPr>
                <w:sz w:val="19"/>
                <w:szCs w:val="19"/>
              </w:rPr>
              <w:t>30 - 60</w:t>
            </w:r>
          </w:p>
        </w:tc>
        <w:tc>
          <w:tcPr>
            <w:tcW w:w="740" w:type="dxa"/>
            <w:tcBorders>
              <w:top w:val="nil"/>
              <w:left w:val="nil"/>
              <w:bottom w:val="single" w:sz="4" w:space="0" w:color="auto"/>
              <w:right w:val="single" w:sz="4" w:space="0" w:color="auto"/>
            </w:tcBorders>
            <w:noWrap/>
            <w:vAlign w:val="bottom"/>
          </w:tcPr>
          <w:p w14:paraId="31A66413" w14:textId="77777777" w:rsidR="00F745ED" w:rsidRPr="000307BC" w:rsidRDefault="00F745ED">
            <w:pPr>
              <w:jc w:val="center"/>
              <w:rPr>
                <w:sz w:val="19"/>
                <w:szCs w:val="19"/>
              </w:rPr>
            </w:pPr>
            <w:r w:rsidRPr="000307BC">
              <w:rPr>
                <w:sz w:val="19"/>
                <w:szCs w:val="19"/>
              </w:rPr>
              <w:t>40</w:t>
            </w:r>
          </w:p>
        </w:tc>
        <w:tc>
          <w:tcPr>
            <w:tcW w:w="920" w:type="dxa"/>
            <w:tcBorders>
              <w:top w:val="nil"/>
              <w:left w:val="nil"/>
              <w:bottom w:val="single" w:sz="4" w:space="0" w:color="auto"/>
              <w:right w:val="single" w:sz="4" w:space="0" w:color="auto"/>
            </w:tcBorders>
            <w:noWrap/>
            <w:vAlign w:val="bottom"/>
          </w:tcPr>
          <w:p w14:paraId="5759F31C"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30D05A9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42FBEB3" w14:textId="77777777" w:rsidR="00F745ED" w:rsidRPr="000307BC" w:rsidRDefault="00F745ED">
            <w:pPr>
              <w:jc w:val="center"/>
              <w:rPr>
                <w:sz w:val="19"/>
                <w:szCs w:val="19"/>
              </w:rPr>
            </w:pPr>
            <w:r w:rsidRPr="000307BC">
              <w:rPr>
                <w:sz w:val="19"/>
                <w:szCs w:val="19"/>
              </w:rPr>
              <w:t>0</w:t>
            </w:r>
          </w:p>
        </w:tc>
      </w:tr>
      <w:tr w:rsidR="00F745ED" w:rsidRPr="000307BC" w14:paraId="219F94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7ADD723" w14:textId="77777777" w:rsidR="00F745ED" w:rsidRPr="000307BC" w:rsidRDefault="00F745ED">
            <w:pPr>
              <w:rPr>
                <w:bCs/>
                <w:sz w:val="19"/>
                <w:szCs w:val="19"/>
              </w:rPr>
            </w:pPr>
            <w:r w:rsidRPr="000307BC">
              <w:rPr>
                <w:bCs/>
                <w:sz w:val="19"/>
                <w:szCs w:val="19"/>
              </w:rPr>
              <w:t>ČEBULA</w:t>
            </w:r>
          </w:p>
        </w:tc>
        <w:tc>
          <w:tcPr>
            <w:tcW w:w="920" w:type="dxa"/>
            <w:tcBorders>
              <w:top w:val="nil"/>
              <w:left w:val="nil"/>
              <w:bottom w:val="single" w:sz="4" w:space="0" w:color="auto"/>
              <w:right w:val="single" w:sz="4" w:space="0" w:color="auto"/>
            </w:tcBorders>
            <w:noWrap/>
            <w:vAlign w:val="bottom"/>
          </w:tcPr>
          <w:p w14:paraId="1323417E" w14:textId="77777777" w:rsidR="00F745ED" w:rsidRPr="000307BC" w:rsidRDefault="00F745ED">
            <w:pPr>
              <w:jc w:val="center"/>
              <w:rPr>
                <w:sz w:val="19"/>
                <w:szCs w:val="19"/>
              </w:rPr>
            </w:pPr>
            <w:r w:rsidRPr="000307BC">
              <w:rPr>
                <w:sz w:val="19"/>
                <w:szCs w:val="19"/>
              </w:rPr>
              <w:t>25 - 60</w:t>
            </w:r>
          </w:p>
        </w:tc>
        <w:tc>
          <w:tcPr>
            <w:tcW w:w="740" w:type="dxa"/>
            <w:tcBorders>
              <w:top w:val="nil"/>
              <w:left w:val="nil"/>
              <w:bottom w:val="single" w:sz="4" w:space="0" w:color="auto"/>
              <w:right w:val="single" w:sz="4" w:space="0" w:color="auto"/>
            </w:tcBorders>
            <w:noWrap/>
            <w:vAlign w:val="bottom"/>
          </w:tcPr>
          <w:p w14:paraId="4A944834" w14:textId="77777777" w:rsidR="00F745ED" w:rsidRPr="000307BC" w:rsidRDefault="00F745ED">
            <w:pPr>
              <w:jc w:val="center"/>
              <w:rPr>
                <w:sz w:val="19"/>
                <w:szCs w:val="19"/>
              </w:rPr>
            </w:pPr>
            <w:r w:rsidRPr="000307BC">
              <w:rPr>
                <w:sz w:val="19"/>
                <w:szCs w:val="19"/>
              </w:rPr>
              <w:t>9 - 10</w:t>
            </w:r>
          </w:p>
        </w:tc>
        <w:tc>
          <w:tcPr>
            <w:tcW w:w="920" w:type="dxa"/>
            <w:tcBorders>
              <w:top w:val="nil"/>
              <w:left w:val="nil"/>
              <w:bottom w:val="single" w:sz="4" w:space="0" w:color="auto"/>
              <w:right w:val="single" w:sz="4" w:space="0" w:color="auto"/>
            </w:tcBorders>
            <w:noWrap/>
            <w:vAlign w:val="bottom"/>
          </w:tcPr>
          <w:p w14:paraId="35A2CD08" w14:textId="77777777" w:rsidR="00F745ED" w:rsidRPr="000307BC" w:rsidRDefault="00F745ED">
            <w:pPr>
              <w:jc w:val="center"/>
              <w:rPr>
                <w:sz w:val="19"/>
                <w:szCs w:val="19"/>
              </w:rPr>
            </w:pPr>
            <w:r w:rsidRPr="000307BC">
              <w:rPr>
                <w:sz w:val="19"/>
                <w:szCs w:val="19"/>
              </w:rPr>
              <w:t>30 - 35</w:t>
            </w:r>
          </w:p>
        </w:tc>
        <w:tc>
          <w:tcPr>
            <w:tcW w:w="920" w:type="dxa"/>
            <w:tcBorders>
              <w:top w:val="nil"/>
              <w:left w:val="nil"/>
              <w:bottom w:val="single" w:sz="4" w:space="0" w:color="auto"/>
              <w:right w:val="single" w:sz="4" w:space="0" w:color="auto"/>
            </w:tcBorders>
            <w:noWrap/>
            <w:vAlign w:val="bottom"/>
          </w:tcPr>
          <w:p w14:paraId="41A07317" w14:textId="77777777" w:rsidR="00F745ED" w:rsidRPr="000307BC" w:rsidRDefault="00F745ED">
            <w:pPr>
              <w:jc w:val="center"/>
              <w:rPr>
                <w:sz w:val="19"/>
                <w:szCs w:val="19"/>
              </w:rPr>
            </w:pPr>
            <w:r w:rsidRPr="000307BC">
              <w:rPr>
                <w:sz w:val="19"/>
                <w:szCs w:val="19"/>
              </w:rPr>
              <w:t>14 - 18</w:t>
            </w:r>
          </w:p>
        </w:tc>
        <w:tc>
          <w:tcPr>
            <w:tcW w:w="1008" w:type="dxa"/>
            <w:tcBorders>
              <w:top w:val="nil"/>
              <w:left w:val="nil"/>
              <w:bottom w:val="single" w:sz="4" w:space="0" w:color="auto"/>
              <w:right w:val="double" w:sz="6" w:space="0" w:color="auto"/>
            </w:tcBorders>
            <w:noWrap/>
            <w:vAlign w:val="bottom"/>
          </w:tcPr>
          <w:p w14:paraId="436C0243" w14:textId="77777777" w:rsidR="00F745ED" w:rsidRPr="000307BC" w:rsidRDefault="00F745ED">
            <w:pPr>
              <w:jc w:val="center"/>
              <w:rPr>
                <w:sz w:val="19"/>
                <w:szCs w:val="19"/>
              </w:rPr>
            </w:pPr>
            <w:r w:rsidRPr="000307BC">
              <w:rPr>
                <w:sz w:val="19"/>
                <w:szCs w:val="19"/>
              </w:rPr>
              <w:t>6 - 8</w:t>
            </w:r>
          </w:p>
        </w:tc>
      </w:tr>
      <w:tr w:rsidR="00F745ED" w:rsidRPr="000307BC" w14:paraId="2061A093"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02000DD9" w14:textId="77777777" w:rsidR="00F745ED" w:rsidRPr="000307BC" w:rsidRDefault="00F745ED">
            <w:pPr>
              <w:rPr>
                <w:bCs/>
                <w:sz w:val="19"/>
                <w:szCs w:val="19"/>
              </w:rPr>
            </w:pPr>
            <w:r w:rsidRPr="000307BC">
              <w:rPr>
                <w:bCs/>
                <w:sz w:val="19"/>
                <w:szCs w:val="19"/>
              </w:rPr>
              <w:t xml:space="preserve">ČEBULA, </w:t>
            </w:r>
            <w:r w:rsidRPr="000307BC">
              <w:rPr>
                <w:sz w:val="19"/>
                <w:szCs w:val="19"/>
              </w:rPr>
              <w:t>mlada, v šopkih</w:t>
            </w:r>
          </w:p>
        </w:tc>
        <w:tc>
          <w:tcPr>
            <w:tcW w:w="920" w:type="dxa"/>
            <w:tcBorders>
              <w:top w:val="nil"/>
              <w:left w:val="nil"/>
              <w:bottom w:val="double" w:sz="6" w:space="0" w:color="auto"/>
              <w:right w:val="single" w:sz="4" w:space="0" w:color="auto"/>
            </w:tcBorders>
            <w:noWrap/>
            <w:vAlign w:val="bottom"/>
          </w:tcPr>
          <w:p w14:paraId="571FDDC0" w14:textId="77777777" w:rsidR="00F745ED" w:rsidRPr="000307BC" w:rsidRDefault="00F745ED">
            <w:pPr>
              <w:jc w:val="center"/>
              <w:rPr>
                <w:sz w:val="19"/>
                <w:szCs w:val="19"/>
              </w:rPr>
            </w:pPr>
            <w:r w:rsidRPr="000307BC">
              <w:rPr>
                <w:sz w:val="19"/>
                <w:szCs w:val="19"/>
              </w:rPr>
              <w:t>10 - 25</w:t>
            </w:r>
          </w:p>
        </w:tc>
        <w:tc>
          <w:tcPr>
            <w:tcW w:w="740" w:type="dxa"/>
            <w:tcBorders>
              <w:top w:val="nil"/>
              <w:left w:val="nil"/>
              <w:bottom w:val="double" w:sz="6" w:space="0" w:color="auto"/>
              <w:right w:val="single" w:sz="4" w:space="0" w:color="auto"/>
            </w:tcBorders>
            <w:noWrap/>
            <w:vAlign w:val="bottom"/>
          </w:tcPr>
          <w:p w14:paraId="7C8AF72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double" w:sz="6" w:space="0" w:color="auto"/>
              <w:right w:val="single" w:sz="4" w:space="0" w:color="auto"/>
            </w:tcBorders>
            <w:noWrap/>
            <w:vAlign w:val="bottom"/>
          </w:tcPr>
          <w:p w14:paraId="7A377870"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double" w:sz="6" w:space="0" w:color="auto"/>
              <w:right w:val="single" w:sz="4" w:space="0" w:color="auto"/>
            </w:tcBorders>
            <w:noWrap/>
            <w:vAlign w:val="bottom"/>
          </w:tcPr>
          <w:p w14:paraId="3D145D98" w14:textId="77777777" w:rsidR="00F745ED" w:rsidRPr="000307BC" w:rsidRDefault="00F745ED">
            <w:pPr>
              <w:jc w:val="center"/>
              <w:rPr>
                <w:sz w:val="19"/>
                <w:szCs w:val="19"/>
              </w:rPr>
            </w:pPr>
            <w:r w:rsidRPr="000307BC">
              <w:rPr>
                <w:sz w:val="19"/>
                <w:szCs w:val="19"/>
              </w:rPr>
              <w:t xml:space="preserve">16 - 18 </w:t>
            </w:r>
          </w:p>
        </w:tc>
        <w:tc>
          <w:tcPr>
            <w:tcW w:w="1008" w:type="dxa"/>
            <w:tcBorders>
              <w:top w:val="nil"/>
              <w:left w:val="nil"/>
              <w:bottom w:val="double" w:sz="6" w:space="0" w:color="auto"/>
              <w:right w:val="double" w:sz="6" w:space="0" w:color="auto"/>
            </w:tcBorders>
            <w:noWrap/>
            <w:vAlign w:val="bottom"/>
          </w:tcPr>
          <w:p w14:paraId="51576244" w14:textId="77777777" w:rsidR="00F745ED" w:rsidRPr="000307BC" w:rsidRDefault="00F745ED">
            <w:pPr>
              <w:jc w:val="center"/>
              <w:rPr>
                <w:sz w:val="19"/>
                <w:szCs w:val="19"/>
              </w:rPr>
            </w:pPr>
            <w:r w:rsidRPr="000307BC">
              <w:rPr>
                <w:sz w:val="19"/>
                <w:szCs w:val="19"/>
              </w:rPr>
              <w:t>7 - 8</w:t>
            </w:r>
          </w:p>
        </w:tc>
      </w:tr>
    </w:tbl>
    <w:p w14:paraId="5C59E105" w14:textId="77777777" w:rsidR="00F745ED" w:rsidRPr="000307BC" w:rsidRDefault="00F745ED" w:rsidP="00B2304C">
      <w:pPr>
        <w:rPr>
          <w:sz w:val="19"/>
          <w:szCs w:val="19"/>
        </w:rPr>
      </w:pPr>
      <w:r w:rsidRPr="000307BC">
        <w:rPr>
          <w:b/>
          <w:bCs/>
          <w:sz w:val="19"/>
          <w:szCs w:val="19"/>
        </w:rPr>
        <w:t xml:space="preserve">Opomba: </w:t>
      </w:r>
      <w:r w:rsidRPr="000307BC">
        <w:rPr>
          <w:sz w:val="19"/>
          <w:szCs w:val="19"/>
        </w:rPr>
        <w:t>mineralizacija organskih, žetvenih ostankov je odvisna od vrste tal, rastlinske vrste, načina in globine obdelave tal, vlažnosti tal, temperature tal. Zapomniti si je potrebno, da z vsako obdelavo tal pospešujemo mineralizacijo organske snovi, predvsem dušika, zato je pogosto namesto dognojevanja z mineralnim dušikom dovolj le ukrep rahljanja, okopavanja tal.</w:t>
      </w:r>
    </w:p>
    <w:p w14:paraId="7F1A70CD" w14:textId="77777777" w:rsidR="00F745ED" w:rsidRPr="000307BC" w:rsidRDefault="00F745ED" w:rsidP="00D21A19">
      <w:pPr>
        <w:pStyle w:val="Naslov1"/>
        <w:numPr>
          <w:ilvl w:val="0"/>
          <w:numId w:val="5"/>
        </w:numPr>
        <w:ind w:left="0" w:firstLine="0"/>
        <w:rPr>
          <w:sz w:val="20"/>
        </w:rPr>
      </w:pPr>
      <w:bookmarkStart w:id="264" w:name="_Toc28393468"/>
      <w:bookmarkStart w:id="265" w:name="_Toc38347058"/>
      <w:r w:rsidRPr="000307BC">
        <w:rPr>
          <w:sz w:val="20"/>
        </w:rPr>
        <w:br w:type="page"/>
      </w:r>
      <w:r w:rsidRPr="000307BC">
        <w:rPr>
          <w:sz w:val="20"/>
        </w:rPr>
        <w:lastRenderedPageBreak/>
        <w:t xml:space="preserve">  </w:t>
      </w:r>
      <w:bookmarkStart w:id="266" w:name="_Toc215563110"/>
      <w:bookmarkStart w:id="267" w:name="_Toc91332659"/>
      <w:bookmarkStart w:id="268" w:name="_Toc91332881"/>
      <w:bookmarkStart w:id="269" w:name="_Toc91333087"/>
      <w:bookmarkStart w:id="270" w:name="_Toc5773476"/>
      <w:r w:rsidRPr="000307BC">
        <w:rPr>
          <w:sz w:val="20"/>
        </w:rPr>
        <w:t>INTEGRIRANO VARSTVO ZELENJAVE</w:t>
      </w:r>
      <w:bookmarkEnd w:id="264"/>
      <w:bookmarkEnd w:id="265"/>
      <w:bookmarkEnd w:id="266"/>
      <w:bookmarkEnd w:id="267"/>
      <w:bookmarkEnd w:id="268"/>
      <w:bookmarkEnd w:id="269"/>
      <w:bookmarkEnd w:id="270"/>
    </w:p>
    <w:p w14:paraId="34666F92" w14:textId="77777777" w:rsidR="00F745ED" w:rsidRPr="000307BC" w:rsidRDefault="00F745ED">
      <w:pPr>
        <w:rPr>
          <w:sz w:val="20"/>
        </w:rPr>
      </w:pPr>
      <w:bookmarkStart w:id="271" w:name="_Toc22703826"/>
      <w:bookmarkStart w:id="272" w:name="_Toc28393469"/>
      <w:bookmarkStart w:id="273" w:name="_Toc38347059"/>
    </w:p>
    <w:p w14:paraId="58D2FAB2" w14:textId="77777777" w:rsidR="00F745ED" w:rsidRPr="000307BC" w:rsidRDefault="002831B7" w:rsidP="00727AE7">
      <w:pPr>
        <w:pStyle w:val="Naslov2"/>
        <w:rPr>
          <w:sz w:val="20"/>
        </w:rPr>
      </w:pPr>
      <w:bookmarkStart w:id="274" w:name="_Toc215563111"/>
      <w:bookmarkStart w:id="275" w:name="_Toc91332660"/>
      <w:bookmarkStart w:id="276" w:name="_Toc91332882"/>
      <w:bookmarkStart w:id="277" w:name="_Toc91333088"/>
      <w:r w:rsidRPr="000307BC">
        <w:rPr>
          <w:sz w:val="20"/>
          <w:lang w:val="sl-SI"/>
        </w:rPr>
        <w:t xml:space="preserve"> </w:t>
      </w:r>
      <w:bookmarkStart w:id="278" w:name="_Toc5773477"/>
      <w:r w:rsidR="00F745ED" w:rsidRPr="000307BC">
        <w:rPr>
          <w:sz w:val="20"/>
        </w:rPr>
        <w:t>SPLOŠNO</w:t>
      </w:r>
      <w:bookmarkEnd w:id="274"/>
      <w:bookmarkEnd w:id="275"/>
      <w:bookmarkEnd w:id="276"/>
      <w:bookmarkEnd w:id="277"/>
      <w:bookmarkEnd w:id="278"/>
    </w:p>
    <w:p w14:paraId="30E86385" w14:textId="77777777" w:rsidR="00F745ED" w:rsidRPr="000307BC" w:rsidRDefault="00F745ED">
      <w:pPr>
        <w:rPr>
          <w:sz w:val="20"/>
        </w:rPr>
      </w:pPr>
    </w:p>
    <w:p w14:paraId="5E3EAB86" w14:textId="77777777" w:rsidR="00F745ED" w:rsidRPr="000307BC" w:rsidRDefault="00F745ED">
      <w:pPr>
        <w:autoSpaceDE w:val="0"/>
        <w:autoSpaceDN w:val="0"/>
        <w:adjustRightInd w:val="0"/>
        <w:rPr>
          <w:sz w:val="20"/>
        </w:rPr>
      </w:pPr>
      <w:r w:rsidRPr="000307BC">
        <w:rPr>
          <w:sz w:val="20"/>
        </w:rPr>
        <w:t>V integrirani pridelavi zelenjave za varstvo rastlin posežemo po fitofarmacevtskih sredstvih (FFS) šele takrat, ko smo izčrpali druge možnosti (izvajanje preventivnih ukrepov, skrb za rastlinsko higieno, mehansko zatiranje, biotično zatiranje,…). Za zatiranje plevela je v integrirani pridelavi potrebno dati prednost nekemičnim postopkom (uporaba zastirk, izvajanje slepe setve oz. metode provokacije, uporaba česal, okopalnikov, termično zatiranje,…). V primeru pojava škodljivcev fitofarmacevtska sredstva uporabljamo, ko škodljivi organizmi presežejo prag škodljivosti (za škodljivce, za katere je podan prag škodljivosti). Pri pridelavi v zaščitenih prostorih ima pri zatiranju škodljivcev uporaba koristnih organizmov prednost pred uporabo fitofarmacevtskih sredstev. Pri glivičnih boleznih večinoma ne moremo postaviti pragov škodljivosti, zato pa smo še bolj pozorni pri izbiri in uporabi fungicidov in seveda upoštevamo napovedi opazovalno napovedovalne službe (za pridelavo, ki jo z napovedmi podpirajo), da zadenemo ustrezen termin in zmanjšamo število škropljenj na najmanjšo možno mero. Pri izbiri FFS dajemo prednost sredstvom, ki imajo čim manj negativnih stranskih učinkov na neciljne (koristne) organizme. Za kemično zatiranje škodljivih organizmov sme pridelovalec uporabiti izključno fitofarmacevtska sredstva iz tehnoloških navodil ali pa fitofarmacevtska sredstva in druge pripravke za varstvo rastlin, ki so dovoljeni v ekološki pridelavi.</w:t>
      </w:r>
    </w:p>
    <w:p w14:paraId="25471517" w14:textId="77777777" w:rsidR="00F745ED" w:rsidRPr="000307BC" w:rsidRDefault="00F745ED">
      <w:pPr>
        <w:autoSpaceDE w:val="0"/>
        <w:autoSpaceDN w:val="0"/>
        <w:adjustRightInd w:val="0"/>
        <w:rPr>
          <w:sz w:val="20"/>
        </w:rPr>
      </w:pPr>
    </w:p>
    <w:p w14:paraId="3300CBED" w14:textId="77777777" w:rsidR="00F745ED" w:rsidRPr="000307BC" w:rsidRDefault="00F745ED">
      <w:pPr>
        <w:autoSpaceDE w:val="0"/>
        <w:autoSpaceDN w:val="0"/>
        <w:adjustRightInd w:val="0"/>
        <w:rPr>
          <w:sz w:val="20"/>
        </w:rPr>
      </w:pPr>
      <w:r w:rsidRPr="000307BC">
        <w:rPr>
          <w:sz w:val="20"/>
        </w:rPr>
        <w:t>Pridelovalec mora spoštovati in upoštevati:</w:t>
      </w:r>
    </w:p>
    <w:p w14:paraId="409C2242" w14:textId="77777777" w:rsidR="00F745ED" w:rsidRPr="000307BC" w:rsidRDefault="00F745ED" w:rsidP="00D21A19">
      <w:pPr>
        <w:numPr>
          <w:ilvl w:val="0"/>
          <w:numId w:val="22"/>
        </w:numPr>
        <w:autoSpaceDE w:val="0"/>
        <w:autoSpaceDN w:val="0"/>
        <w:adjustRightInd w:val="0"/>
        <w:rPr>
          <w:sz w:val="20"/>
        </w:rPr>
      </w:pPr>
      <w:r w:rsidRPr="000307BC">
        <w:rPr>
          <w:sz w:val="20"/>
        </w:rPr>
        <w:t>zakonodajo s področja:  zdravstvenega varstva rastlin, fitofarmacevtskih sredstev, varstva okolja, varstva voda, kmetijskih zemljišč;</w:t>
      </w:r>
    </w:p>
    <w:p w14:paraId="40DB0BAD" w14:textId="77777777" w:rsidR="00F745ED" w:rsidRPr="000307BC" w:rsidRDefault="00F745ED" w:rsidP="00D21A19">
      <w:pPr>
        <w:numPr>
          <w:ilvl w:val="0"/>
          <w:numId w:val="22"/>
        </w:numPr>
        <w:autoSpaceDE w:val="0"/>
        <w:autoSpaceDN w:val="0"/>
        <w:adjustRightInd w:val="0"/>
        <w:rPr>
          <w:sz w:val="20"/>
        </w:rPr>
      </w:pPr>
      <w:r w:rsidRPr="000307BC">
        <w:rPr>
          <w:sz w:val="20"/>
        </w:rPr>
        <w:t>pravilnik o dolžnostih uporabnikov fitofarmacevstkih sredstev;</w:t>
      </w:r>
    </w:p>
    <w:p w14:paraId="2E5BD38D" w14:textId="77777777" w:rsidR="00F745ED" w:rsidRPr="000307BC" w:rsidRDefault="00F745ED" w:rsidP="00D21A19">
      <w:pPr>
        <w:numPr>
          <w:ilvl w:val="0"/>
          <w:numId w:val="22"/>
        </w:numPr>
        <w:autoSpaceDE w:val="0"/>
        <w:autoSpaceDN w:val="0"/>
        <w:adjustRightInd w:val="0"/>
        <w:rPr>
          <w:sz w:val="20"/>
        </w:rPr>
      </w:pPr>
      <w:r w:rsidRPr="000307BC">
        <w:rPr>
          <w:sz w:val="20"/>
        </w:rPr>
        <w:t>priporočila za ukrepe dobre kmetijske prakse varstva rastlin.</w:t>
      </w:r>
    </w:p>
    <w:p w14:paraId="13CF8AB0" w14:textId="77777777" w:rsidR="00F745ED" w:rsidRPr="000307BC" w:rsidRDefault="00F745ED" w:rsidP="00822277">
      <w:pPr>
        <w:rPr>
          <w:sz w:val="20"/>
        </w:rPr>
      </w:pPr>
    </w:p>
    <w:p w14:paraId="1C0839D6" w14:textId="77777777" w:rsidR="00F745ED" w:rsidRPr="000307BC" w:rsidRDefault="002831B7" w:rsidP="00727AE7">
      <w:pPr>
        <w:pStyle w:val="Naslov2"/>
        <w:rPr>
          <w:sz w:val="20"/>
          <w:lang w:val="sl-SI"/>
        </w:rPr>
      </w:pPr>
      <w:bookmarkStart w:id="279" w:name="_Toc215563112"/>
      <w:bookmarkStart w:id="280" w:name="_Toc91332661"/>
      <w:bookmarkStart w:id="281" w:name="_Toc91332883"/>
      <w:bookmarkStart w:id="282" w:name="_Toc91333089"/>
      <w:r w:rsidRPr="000307BC">
        <w:rPr>
          <w:sz w:val="20"/>
          <w:lang w:val="sl-SI"/>
        </w:rPr>
        <w:t xml:space="preserve"> </w:t>
      </w:r>
      <w:bookmarkStart w:id="283" w:name="_Toc5773478"/>
      <w:r w:rsidR="00F745ED" w:rsidRPr="000307BC">
        <w:rPr>
          <w:sz w:val="20"/>
        </w:rPr>
        <w:t>Integrirano varstvo v rastlinjakih</w:t>
      </w:r>
      <w:bookmarkEnd w:id="279"/>
      <w:bookmarkEnd w:id="280"/>
      <w:bookmarkEnd w:id="281"/>
      <w:bookmarkEnd w:id="282"/>
      <w:bookmarkEnd w:id="283"/>
    </w:p>
    <w:p w14:paraId="029F8D8E" w14:textId="77777777" w:rsidR="002831B7" w:rsidRPr="000307BC" w:rsidRDefault="002831B7" w:rsidP="002831B7"/>
    <w:p w14:paraId="3E0626A6" w14:textId="77777777" w:rsidR="00F745ED" w:rsidRPr="000307BC" w:rsidRDefault="00F745ED">
      <w:pPr>
        <w:rPr>
          <w:sz w:val="20"/>
        </w:rPr>
      </w:pPr>
      <w:r w:rsidRPr="000307BC">
        <w:rPr>
          <w:sz w:val="20"/>
        </w:rPr>
        <w:t xml:space="preserve">Rastline v rastlinjakih rastejo pod drugačnimi pogoji, kakor na prostem. Temu primerno moramo prilagoditi tudi njihovo varstvo. Rastlinjak je zaprt prostor, v katerem lahko vlagi in temperaturo do neke mere uravnavamo sami, a tudi prostor, v katerem potekajo procesi hitreje in intenzivneje, napake v tehnologiji pa se hitro izrazijo kot močnejši izbruhi glivičnih in bakterijskih okužb rastlin ali prerazmnožitve škodljivih organizmov. </w:t>
      </w:r>
    </w:p>
    <w:p w14:paraId="0D0592A4" w14:textId="77777777" w:rsidR="00F745ED" w:rsidRPr="000307BC" w:rsidRDefault="00F745ED">
      <w:pPr>
        <w:rPr>
          <w:rFonts w:eastAsia="SimSun"/>
          <w:sz w:val="20"/>
          <w:lang w:eastAsia="zh-CN"/>
        </w:rPr>
      </w:pPr>
    </w:p>
    <w:p w14:paraId="29D74A03" w14:textId="77777777" w:rsidR="00F745ED" w:rsidRPr="000307BC" w:rsidRDefault="00F745ED">
      <w:pPr>
        <w:rPr>
          <w:rFonts w:eastAsia="SimSun"/>
          <w:b/>
          <w:sz w:val="20"/>
          <w:u w:val="single"/>
          <w:lang w:eastAsia="zh-CN"/>
        </w:rPr>
      </w:pPr>
      <w:r w:rsidRPr="000307BC">
        <w:rPr>
          <w:b/>
          <w:sz w:val="20"/>
          <w:u w:val="single"/>
        </w:rPr>
        <w:t>Varstvo pred glivičnimi, virusnimi in bakterijskimi obolenji</w:t>
      </w:r>
    </w:p>
    <w:p w14:paraId="433F23EA" w14:textId="77777777" w:rsidR="00F745ED" w:rsidRPr="000307BC" w:rsidRDefault="00F745ED">
      <w:pPr>
        <w:rPr>
          <w:sz w:val="20"/>
        </w:rPr>
      </w:pPr>
      <w:r w:rsidRPr="000307BC">
        <w:rPr>
          <w:sz w:val="20"/>
        </w:rPr>
        <w:t xml:space="preserve">Rastlinjak je zaprt prostor, v katerem se tudi manjše napake hitro pokažejo na rastlinah. Zato zahteva vzgoja rastlin v rastlinjakih več strokovnega znanja. Po drugi strani se vse spremembe, izbruhi in širjenja bolezni dogajajo veliko hitreje in intenzivneje kot na prostem. Zato je pomembno, da smo v rastlinjaku dnevno prisotni, da rastline natančno opazujemo in ob pojavu težav hitro reagiramo. V integrirani pridelavi je še posebej pomembna stalna prisotnost in nadzor, saj lahko ob pravočasnem ukrepanju fitofarmacevtske pripravke učinkovito uporabimo lokalno. </w:t>
      </w:r>
    </w:p>
    <w:p w14:paraId="6851A524" w14:textId="77777777" w:rsidR="00F745ED" w:rsidRPr="000307BC" w:rsidRDefault="00F745ED">
      <w:pPr>
        <w:rPr>
          <w:rFonts w:eastAsia="SimSun"/>
          <w:sz w:val="20"/>
          <w:lang w:eastAsia="zh-CN"/>
        </w:rPr>
      </w:pPr>
    </w:p>
    <w:p w14:paraId="1F394DD1" w14:textId="77777777" w:rsidR="00F745ED" w:rsidRPr="000307BC" w:rsidRDefault="00F745ED">
      <w:pPr>
        <w:rPr>
          <w:rFonts w:eastAsia="SimSun"/>
          <w:sz w:val="20"/>
          <w:lang w:eastAsia="zh-CN"/>
        </w:rPr>
      </w:pPr>
      <w:r w:rsidRPr="000307BC">
        <w:rPr>
          <w:sz w:val="20"/>
        </w:rPr>
        <w:t>Agrotehnični ukrepi:</w:t>
      </w:r>
    </w:p>
    <w:p w14:paraId="746B0870" w14:textId="77777777" w:rsidR="00F745ED" w:rsidRPr="000307BC" w:rsidRDefault="00F745ED" w:rsidP="00D21A19">
      <w:pPr>
        <w:numPr>
          <w:ilvl w:val="0"/>
          <w:numId w:val="27"/>
        </w:numPr>
        <w:rPr>
          <w:rFonts w:eastAsia="SimSun"/>
          <w:sz w:val="20"/>
          <w:lang w:eastAsia="zh-CN"/>
        </w:rPr>
      </w:pPr>
      <w:r w:rsidRPr="000307BC">
        <w:rPr>
          <w:b/>
          <w:sz w:val="20"/>
        </w:rPr>
        <w:t>razkuževanje tal</w:t>
      </w:r>
      <w:r w:rsidRPr="000307BC">
        <w:rPr>
          <w:sz w:val="20"/>
        </w:rPr>
        <w:t xml:space="preserve"> v rastlinjaku v integrirani pridelavi je </w:t>
      </w:r>
      <w:r w:rsidRPr="000307BC">
        <w:rPr>
          <w:bCs/>
          <w:sz w:val="20"/>
        </w:rPr>
        <w:t>možno samo s parilniki</w:t>
      </w:r>
      <w:r w:rsidRPr="000307BC">
        <w:rPr>
          <w:sz w:val="20"/>
        </w:rPr>
        <w:t xml:space="preserve">, kemična zaščita ni dovoljena. </w:t>
      </w:r>
    </w:p>
    <w:p w14:paraId="492FB5C3" w14:textId="77777777" w:rsidR="00F745ED" w:rsidRPr="000307BC" w:rsidRDefault="00F745ED" w:rsidP="00D21A19">
      <w:pPr>
        <w:numPr>
          <w:ilvl w:val="0"/>
          <w:numId w:val="27"/>
        </w:numPr>
        <w:rPr>
          <w:rFonts w:eastAsia="SimSun"/>
          <w:sz w:val="20"/>
          <w:lang w:eastAsia="zh-CN"/>
        </w:rPr>
      </w:pPr>
      <w:r w:rsidRPr="000307BC">
        <w:rPr>
          <w:b/>
          <w:bCs/>
          <w:sz w:val="20"/>
        </w:rPr>
        <w:t>redno zračenje rastlinjakov:</w:t>
      </w:r>
      <w:r w:rsidRPr="000307BC">
        <w:rPr>
          <w:sz w:val="20"/>
        </w:rPr>
        <w:t xml:space="preserve"> ne glede na temperature na prostem, je vsakodnevno zračenje rastlinjaka eden izmed najbolj pomembnih ukrepov za učinkovito varstvo rastlin. Ne glede na zunanje temperature, rastlinjak prezračimo zgodaj zjutraj, po potrebi pa tudi čez dan. Z ustreznimi zaslonkami poskrbimo, da mrzel zrak ne piha direktno po rastlinah, če tega ne preprečuje že sama gradnja rastlinjaka. </w:t>
      </w:r>
    </w:p>
    <w:p w14:paraId="465CC418" w14:textId="77777777" w:rsidR="00F745ED" w:rsidRPr="000307BC" w:rsidRDefault="00F745ED" w:rsidP="00D21A19">
      <w:pPr>
        <w:numPr>
          <w:ilvl w:val="0"/>
          <w:numId w:val="27"/>
        </w:numPr>
        <w:rPr>
          <w:rFonts w:eastAsia="SimSun"/>
          <w:sz w:val="20"/>
          <w:lang w:eastAsia="zh-CN"/>
        </w:rPr>
      </w:pPr>
      <w:r w:rsidRPr="000307BC">
        <w:rPr>
          <w:b/>
          <w:bCs/>
          <w:sz w:val="20"/>
        </w:rPr>
        <w:t xml:space="preserve">Uporaba ventilatorjev: </w:t>
      </w:r>
      <w:r w:rsidRPr="000307BC">
        <w:rPr>
          <w:sz w:val="20"/>
        </w:rPr>
        <w:t xml:space="preserve">redna uporaba ventilatorja za zračenje rastlinjaka je lahko zelo učinkovit preventivni in tudi kurativni ukrep ob prvem pojavu napada gliv paradižnikove plesni, črne pegavosti in žametne pegavosti na paradižniku v rastlinjaku, padavice sadik na sadikah, pojavu sive in bele plesni na rastlinah. Namesto ventilatorja je možna uporaba termogena, ki ga ne napolnimo z diesel gorivom. Pozornost pa je ob pogosti uporabi ventilatorjev potrebno polagati na izbruhe pepelaste plesni. Kakor hitro se pojavi, je potrebno ventiliranje zmanjšati. </w:t>
      </w:r>
    </w:p>
    <w:p w14:paraId="6FDBA6C8" w14:textId="77777777" w:rsidR="00F745ED" w:rsidRPr="000307BC" w:rsidRDefault="00F745ED" w:rsidP="00D21A19">
      <w:pPr>
        <w:numPr>
          <w:ilvl w:val="0"/>
          <w:numId w:val="27"/>
        </w:numPr>
        <w:rPr>
          <w:rFonts w:eastAsia="SimSun"/>
          <w:sz w:val="20"/>
          <w:lang w:eastAsia="zh-CN"/>
        </w:rPr>
      </w:pPr>
      <w:r w:rsidRPr="000307BC">
        <w:rPr>
          <w:b/>
          <w:bCs/>
          <w:sz w:val="20"/>
        </w:rPr>
        <w:t>Talne zastirke</w:t>
      </w:r>
      <w:r w:rsidRPr="000307BC">
        <w:rPr>
          <w:sz w:val="20"/>
        </w:rPr>
        <w:t xml:space="preserve"> </w:t>
      </w:r>
      <w:r w:rsidRPr="000307BC">
        <w:rPr>
          <w:b/>
          <w:sz w:val="20"/>
        </w:rPr>
        <w:t>- folije</w:t>
      </w:r>
      <w:r w:rsidRPr="000307BC">
        <w:rPr>
          <w:sz w:val="20"/>
        </w:rPr>
        <w:t xml:space="preserve">: namenjene niso samo preprečevanju rasti plevelov, temveč tudi zmanjševanju vlage v zraku, ki bi bila posledica namakanja. Zaradi višjih temperatur v rastlinjaku  je tudi izhlapevanje ob namakanju močnejše. Izhlapevanje vode ob namakanju je posebej problematično zato, ker se zračna vlaga pojavlja ob vznožju rastlin, kjer se mnoga glivična obolenja najpogosteje pričnejo. Folija ne sme biti poškodovana. </w:t>
      </w:r>
    </w:p>
    <w:p w14:paraId="589A2D3B" w14:textId="77777777" w:rsidR="00F745ED" w:rsidRPr="000307BC" w:rsidRDefault="00F745ED" w:rsidP="00D21A19">
      <w:pPr>
        <w:numPr>
          <w:ilvl w:val="0"/>
          <w:numId w:val="27"/>
        </w:numPr>
        <w:rPr>
          <w:rFonts w:eastAsia="SimSun"/>
          <w:sz w:val="20"/>
          <w:lang w:eastAsia="zh-CN"/>
        </w:rPr>
      </w:pPr>
      <w:r w:rsidRPr="000307BC">
        <w:rPr>
          <w:b/>
          <w:bCs/>
          <w:sz w:val="20"/>
        </w:rPr>
        <w:t>Kolobar</w:t>
      </w:r>
      <w:r w:rsidRPr="000307BC">
        <w:rPr>
          <w:sz w:val="20"/>
        </w:rPr>
        <w:t xml:space="preserve">: osnova preprečevanja močnejšega razvoja glivičnih in drugih okužb v rastlinjaku je dovolj širok kolobar. V rastlinjakih po večini zaradi ekonomskih razlogov gojimo plodovke. Te so sicer iz dveh različnih družin: razhudniki in bučevke, a imajo skupne talne glivične in v zadnjih letih tudi bakterijske okužbe. Kljub temu je priporočljivo vrstenje bučnic in razhudnikov v dveletnem kolobarju. Ob tem posadimo tudi prezimni </w:t>
      </w:r>
      <w:r w:rsidRPr="000307BC">
        <w:rPr>
          <w:sz w:val="20"/>
        </w:rPr>
        <w:lastRenderedPageBreak/>
        <w:t xml:space="preserve">posevek. Poleg zelenjadnic so zelo primerna tudi strna žita: ječmen ali pšenica. Ta poleg vloge člena v kolobarju odigrajo še vlogo akumulatorja hranil. Korenine žit so sposobne »obdržati« hranila, ki jih gojene rastline niso porabile v svoji rastni dobi, v zgornjem sloju zemlje. Tako bodo na razpolago naslednji vrtnini (to pa je potrebno upoštevati v gnojilnem načrtu). Žita spomladi zaorjemo, s tem pa tla tudi obogatimo s humusom. </w:t>
      </w:r>
    </w:p>
    <w:p w14:paraId="2DC623E6" w14:textId="77777777" w:rsidR="00F745ED" w:rsidRPr="000307BC" w:rsidRDefault="00F745ED" w:rsidP="00D21A19">
      <w:pPr>
        <w:numPr>
          <w:ilvl w:val="0"/>
          <w:numId w:val="27"/>
        </w:numPr>
        <w:rPr>
          <w:rFonts w:eastAsia="SimSun"/>
          <w:sz w:val="20"/>
          <w:lang w:eastAsia="zh-CN"/>
        </w:rPr>
      </w:pPr>
      <w:r w:rsidRPr="000307BC">
        <w:rPr>
          <w:b/>
          <w:bCs/>
          <w:sz w:val="20"/>
        </w:rPr>
        <w:t>Gnojenje</w:t>
      </w:r>
      <w:r w:rsidRPr="000307BC">
        <w:rPr>
          <w:sz w:val="20"/>
        </w:rPr>
        <w:t>: skupaj s kolobarjem je strokovno utemeljeno gnojenje po gnojilnem načrtu, (gnojenje, ki upošteva odvzem rastlin in analizo tal in pri katerem se upoštevajo tudi ostanki hranil predhodne rastline-žetveni ostanki), osnoven agrotehničen ukrep, s katerim okrepimo odpornost rastlin. Pri gnojenju z vodotopnimi gnojili skupaj z namakanjem (fertirigacija) pri kompleksnih gnojilih je potrebno upoštevati razvojne faze rastline in temu primerno je od dobaviteljev</w:t>
      </w:r>
      <w:r w:rsidRPr="000307BC">
        <w:rPr>
          <w:b/>
          <w:bCs/>
          <w:sz w:val="20"/>
        </w:rPr>
        <w:t xml:space="preserve"> ZAHTEVATI</w:t>
      </w:r>
      <w:r w:rsidRPr="000307BC">
        <w:rPr>
          <w:sz w:val="20"/>
        </w:rPr>
        <w:t xml:space="preserve"> ustrezne formulacije gnojil. </w:t>
      </w:r>
    </w:p>
    <w:p w14:paraId="255C04E0" w14:textId="77777777" w:rsidR="00F745ED" w:rsidRPr="000307BC" w:rsidRDefault="00F745ED" w:rsidP="00D21A19">
      <w:pPr>
        <w:numPr>
          <w:ilvl w:val="1"/>
          <w:numId w:val="29"/>
        </w:numPr>
        <w:tabs>
          <w:tab w:val="clear" w:pos="1364"/>
        </w:tabs>
        <w:ind w:left="1210" w:hanging="220"/>
        <w:rPr>
          <w:rFonts w:eastAsia="SimSun"/>
          <w:sz w:val="20"/>
          <w:lang w:eastAsia="zh-CN"/>
        </w:rPr>
      </w:pPr>
      <w:r w:rsidRPr="000307BC">
        <w:rPr>
          <w:bCs/>
          <w:sz w:val="20"/>
        </w:rPr>
        <w:t xml:space="preserve"> Poseben</w:t>
      </w:r>
      <w:r w:rsidRPr="000307BC">
        <w:rPr>
          <w:b/>
          <w:bCs/>
          <w:sz w:val="20"/>
        </w:rPr>
        <w:t xml:space="preserve"> </w:t>
      </w:r>
      <w:r w:rsidRPr="000307BC">
        <w:rPr>
          <w:sz w:val="20"/>
        </w:rPr>
        <w:t xml:space="preserve">pomen ima </w:t>
      </w:r>
      <w:r w:rsidRPr="000307BC">
        <w:rPr>
          <w:b/>
          <w:sz w:val="20"/>
        </w:rPr>
        <w:t>gnojenje z</w:t>
      </w:r>
      <w:r w:rsidRPr="000307BC">
        <w:rPr>
          <w:sz w:val="20"/>
        </w:rPr>
        <w:t xml:space="preserve"> </w:t>
      </w:r>
      <w:r w:rsidRPr="000307BC">
        <w:rPr>
          <w:b/>
          <w:bCs/>
          <w:sz w:val="20"/>
        </w:rPr>
        <w:t>dušikom</w:t>
      </w:r>
      <w:r w:rsidRPr="000307BC">
        <w:rPr>
          <w:sz w:val="20"/>
        </w:rPr>
        <w:t>. V rastlinjaku poteka zaradi ugodnih klimatskih pogojev mineralizacija dušika hitreje in ves čas. Zato se veliko za rastline dostopnega mineralnega dušika sprosti iz organske snovi. Ravno v rastlinjaku so posledice presežkov dušika lahko vzrok za veliko fizioloških bolezni na rastlinah. Rastlina, pregnojena z dušikom, pa je tudi veliko bolj dovzetna za glivične in bakterijske okužbe. Zato je v rastlinjaku gnojenje z dušikom na osnovi Nmin analiz ali hitrih talnih testov še bolj pomembno in priporočljivo.</w:t>
      </w:r>
    </w:p>
    <w:p w14:paraId="5633C271" w14:textId="77777777" w:rsidR="00F745ED" w:rsidRPr="000307BC" w:rsidRDefault="00F745ED" w:rsidP="00D21A19">
      <w:pPr>
        <w:numPr>
          <w:ilvl w:val="0"/>
          <w:numId w:val="27"/>
        </w:numPr>
        <w:rPr>
          <w:rFonts w:eastAsia="SimSun"/>
          <w:b/>
          <w:bCs/>
          <w:sz w:val="20"/>
          <w:lang w:eastAsia="zh-CN"/>
        </w:rPr>
      </w:pPr>
      <w:r w:rsidRPr="000307BC">
        <w:rPr>
          <w:b/>
          <w:bCs/>
          <w:sz w:val="20"/>
        </w:rPr>
        <w:t>Pripravki</w:t>
      </w:r>
      <w:r w:rsidRPr="000307BC">
        <w:rPr>
          <w:sz w:val="20"/>
        </w:rPr>
        <w:t xml:space="preserve">, </w:t>
      </w:r>
      <w:r w:rsidRPr="000307BC">
        <w:rPr>
          <w:b/>
          <w:sz w:val="20"/>
        </w:rPr>
        <w:t>ki okrepijo odpornost rastlin</w:t>
      </w:r>
      <w:r w:rsidRPr="000307BC">
        <w:rPr>
          <w:sz w:val="20"/>
        </w:rPr>
        <w:t xml:space="preserve">: uporaba pripravkov na osnovi alg in aminokislin lahko še dodatno zmanjša tveganje za okužbe z glivičnimi ali bakterijskimi povzročitelji bolezni. </w:t>
      </w:r>
    </w:p>
    <w:p w14:paraId="1AB74451" w14:textId="77777777" w:rsidR="00F745ED" w:rsidRPr="000307BC" w:rsidRDefault="00F745ED" w:rsidP="00D21A19">
      <w:pPr>
        <w:numPr>
          <w:ilvl w:val="0"/>
          <w:numId w:val="27"/>
        </w:numPr>
        <w:rPr>
          <w:rFonts w:eastAsia="SimSun"/>
          <w:sz w:val="20"/>
          <w:lang w:eastAsia="zh-CN"/>
        </w:rPr>
      </w:pPr>
      <w:r w:rsidRPr="000307BC">
        <w:rPr>
          <w:b/>
          <w:bCs/>
          <w:sz w:val="20"/>
        </w:rPr>
        <w:t>Namakanje</w:t>
      </w:r>
      <w:r w:rsidRPr="000307BC">
        <w:rPr>
          <w:b/>
          <w:sz w:val="20"/>
        </w:rPr>
        <w:t xml:space="preserve"> s</w:t>
      </w:r>
      <w:r w:rsidRPr="000307BC">
        <w:rPr>
          <w:sz w:val="20"/>
        </w:rPr>
        <w:t xml:space="preserve"> </w:t>
      </w:r>
      <w:r w:rsidRPr="000307BC">
        <w:rPr>
          <w:b/>
          <w:bCs/>
          <w:sz w:val="20"/>
        </w:rPr>
        <w:t>kapljičnim</w:t>
      </w:r>
      <w:r w:rsidRPr="000307BC">
        <w:rPr>
          <w:sz w:val="20"/>
        </w:rPr>
        <w:t xml:space="preserve"> sistemom je v rastlinjaku nujno, s tem zmanjšamo koncentracijo vlage v zraku. Za določanje količine in časa namakanje je priporočljiva uporaba tenziometrov. </w:t>
      </w:r>
    </w:p>
    <w:p w14:paraId="03C4940C" w14:textId="77777777" w:rsidR="00F745ED" w:rsidRPr="000307BC" w:rsidRDefault="00F745ED" w:rsidP="00D21A19">
      <w:pPr>
        <w:numPr>
          <w:ilvl w:val="0"/>
          <w:numId w:val="27"/>
        </w:numPr>
        <w:rPr>
          <w:rFonts w:eastAsia="SimSun"/>
          <w:sz w:val="20"/>
          <w:lang w:eastAsia="zh-CN"/>
        </w:rPr>
      </w:pPr>
      <w:r w:rsidRPr="000307BC">
        <w:rPr>
          <w:b/>
          <w:bCs/>
          <w:sz w:val="20"/>
        </w:rPr>
        <w:t>Uporaba certificiranega semena in sadik</w:t>
      </w:r>
      <w:r w:rsidRPr="000307BC">
        <w:rPr>
          <w:sz w:val="20"/>
        </w:rPr>
        <w:t xml:space="preserve">. Pri lastni vzgoji sadik se takoj odstranijo vse rastline, ki kažejo znake iznakaženosti, drugačnost Pri tem pa je potrebno paziti, da se več ne dotika ostalih, zdravih sadik. </w:t>
      </w:r>
    </w:p>
    <w:p w14:paraId="277041D0" w14:textId="77777777" w:rsidR="00F745ED" w:rsidRPr="000307BC" w:rsidRDefault="00F745ED" w:rsidP="00D21A19">
      <w:pPr>
        <w:numPr>
          <w:ilvl w:val="0"/>
          <w:numId w:val="27"/>
        </w:numPr>
        <w:rPr>
          <w:rFonts w:eastAsia="SimSun"/>
          <w:sz w:val="20"/>
          <w:lang w:eastAsia="zh-CN"/>
        </w:rPr>
      </w:pPr>
      <w:r w:rsidRPr="000307BC">
        <w:rPr>
          <w:b/>
          <w:bCs/>
          <w:sz w:val="20"/>
        </w:rPr>
        <w:t>Sajenje odpornih kultivarjev</w:t>
      </w:r>
      <w:r w:rsidRPr="000307BC">
        <w:rPr>
          <w:sz w:val="20"/>
        </w:rPr>
        <w:t xml:space="preserve">: če se v rastlinjaku pogosteje pojavljajo določene glivične ali bakterijske okužbe, prednostno izberemo nanje odporne kultivarje po priporočilih semenskih hiš. Višina pridelka je pri tem manj pomembna. Ob stalnem pojavljanju talnih glivičnih ali bakterijskih okužb se priporoča uporaba cepljenih sadik, pri tem se je potrebno odločiti za </w:t>
      </w:r>
      <w:r w:rsidRPr="000307BC">
        <w:rPr>
          <w:i/>
          <w:iCs/>
          <w:sz w:val="20"/>
          <w:u w:val="single"/>
        </w:rPr>
        <w:t>ustrezno podlago</w:t>
      </w:r>
      <w:r w:rsidRPr="000307BC">
        <w:rPr>
          <w:sz w:val="20"/>
        </w:rPr>
        <w:t xml:space="preserve">. </w:t>
      </w:r>
    </w:p>
    <w:p w14:paraId="18999DE9" w14:textId="77777777" w:rsidR="00F745ED" w:rsidRPr="000307BC" w:rsidRDefault="00F745ED" w:rsidP="00D21A19">
      <w:pPr>
        <w:numPr>
          <w:ilvl w:val="0"/>
          <w:numId w:val="27"/>
        </w:numPr>
        <w:rPr>
          <w:rFonts w:eastAsia="SimSun"/>
          <w:sz w:val="20"/>
          <w:lang w:eastAsia="zh-CN"/>
        </w:rPr>
      </w:pPr>
      <w:r w:rsidRPr="000307BC">
        <w:rPr>
          <w:b/>
          <w:bCs/>
          <w:sz w:val="20"/>
        </w:rPr>
        <w:t>Medvrstne razdalje</w:t>
      </w:r>
      <w:r w:rsidRPr="000307BC">
        <w:rPr>
          <w:sz w:val="20"/>
        </w:rPr>
        <w:t xml:space="preserve">: v rastlinjakih je potrebno zagotoviti zračnost in svetlobo, da so rastline odporne na okužbe in da se zmanjša zračna vlažnost v rastlinjaku. Pri tem igrajo dovolj velike medvrstne razdalje odločilno vlogo. Ob obiranju mora biti med grebeni, folijami dovolj prostora za udobno premikanje, prenos embalaže in delo z rastlinami. V nasprotnem primeru prihaja do manjših, tudi nevidnih poškodb na rastlinah, te pa so potem vstopno mesto za različne glive ali bakterije, ki okužujejo rastline. </w:t>
      </w:r>
    </w:p>
    <w:p w14:paraId="584BA2D9" w14:textId="77777777" w:rsidR="00F745ED" w:rsidRPr="000307BC" w:rsidRDefault="00F745ED" w:rsidP="00D21A19">
      <w:pPr>
        <w:numPr>
          <w:ilvl w:val="0"/>
          <w:numId w:val="27"/>
        </w:numPr>
        <w:rPr>
          <w:rFonts w:eastAsia="SimSun"/>
          <w:sz w:val="20"/>
          <w:lang w:eastAsia="zh-CN"/>
        </w:rPr>
      </w:pPr>
      <w:r w:rsidRPr="000307BC">
        <w:rPr>
          <w:b/>
          <w:bCs/>
          <w:sz w:val="20"/>
        </w:rPr>
        <w:t xml:space="preserve">Okužene rastline </w:t>
      </w:r>
      <w:r w:rsidRPr="000307BC">
        <w:rPr>
          <w:sz w:val="20"/>
        </w:rPr>
        <w:t>v celoti</w:t>
      </w:r>
      <w:r w:rsidRPr="000307BC">
        <w:rPr>
          <w:b/>
          <w:bCs/>
          <w:sz w:val="20"/>
        </w:rPr>
        <w:t xml:space="preserve"> </w:t>
      </w:r>
      <w:r w:rsidRPr="000307BC">
        <w:rPr>
          <w:sz w:val="20"/>
        </w:rPr>
        <w:t>in</w:t>
      </w:r>
      <w:r w:rsidRPr="000307BC">
        <w:rPr>
          <w:b/>
          <w:bCs/>
          <w:sz w:val="20"/>
        </w:rPr>
        <w:t xml:space="preserve"> </w:t>
      </w:r>
      <w:r w:rsidRPr="000307BC">
        <w:rPr>
          <w:sz w:val="20"/>
        </w:rPr>
        <w:t>nemudoma</w:t>
      </w:r>
      <w:r w:rsidRPr="000307BC">
        <w:rPr>
          <w:b/>
          <w:bCs/>
          <w:sz w:val="20"/>
        </w:rPr>
        <w:t xml:space="preserve"> odstranimo </w:t>
      </w:r>
      <w:r w:rsidRPr="000307BC">
        <w:rPr>
          <w:sz w:val="20"/>
        </w:rPr>
        <w:t>iz rastlinjaka. Če gre za neobičajen ali obsežen pojav, se po pomoč obrnemo na</w:t>
      </w:r>
      <w:r w:rsidR="00E36D60" w:rsidRPr="000307BC">
        <w:rPr>
          <w:sz w:val="20"/>
        </w:rPr>
        <w:t xml:space="preserve"> službo za varstvo rastlin na</w:t>
      </w:r>
      <w:r w:rsidRPr="000307BC">
        <w:rPr>
          <w:sz w:val="20"/>
        </w:rPr>
        <w:t xml:space="preserve"> </w:t>
      </w:r>
      <w:r w:rsidR="00E36D60" w:rsidRPr="000307BC">
        <w:rPr>
          <w:sz w:val="20"/>
        </w:rPr>
        <w:t xml:space="preserve">lokalnem </w:t>
      </w:r>
      <w:r w:rsidRPr="000307BC">
        <w:rPr>
          <w:sz w:val="20"/>
        </w:rPr>
        <w:t>zavod</w:t>
      </w:r>
      <w:r w:rsidR="00E36D60" w:rsidRPr="000307BC">
        <w:rPr>
          <w:sz w:val="20"/>
        </w:rPr>
        <w:t>u ali inštitutu</w:t>
      </w:r>
      <w:r w:rsidRPr="000307BC">
        <w:rPr>
          <w:sz w:val="20"/>
        </w:rPr>
        <w:t xml:space="preserve">, </w:t>
      </w:r>
      <w:r w:rsidR="00E36D60" w:rsidRPr="000307BC">
        <w:rPr>
          <w:sz w:val="20"/>
        </w:rPr>
        <w:t xml:space="preserve">da strokovnjak </w:t>
      </w:r>
      <w:r w:rsidRPr="000307BC">
        <w:rPr>
          <w:sz w:val="20"/>
        </w:rPr>
        <w:t>za varstvo rastlin po potrebi odvzame uradni vzorec (brez stroškov za imetnika)</w:t>
      </w:r>
      <w:r w:rsidR="00D0278D" w:rsidRPr="000307BC">
        <w:rPr>
          <w:sz w:val="20"/>
        </w:rPr>
        <w:t>.</w:t>
      </w:r>
      <w:r w:rsidR="00E36D60" w:rsidRPr="000307BC">
        <w:rPr>
          <w:sz w:val="20"/>
        </w:rPr>
        <w:t xml:space="preserve"> </w:t>
      </w:r>
      <w:r w:rsidR="00D0278D" w:rsidRPr="000307BC">
        <w:rPr>
          <w:sz w:val="20"/>
        </w:rPr>
        <w:t>S</w:t>
      </w:r>
      <w:r w:rsidR="00E36D60" w:rsidRPr="000307BC">
        <w:rPr>
          <w:sz w:val="20"/>
        </w:rPr>
        <w:t>eznam pooblaščenih institucij je v</w:t>
      </w:r>
      <w:r w:rsidR="00282817" w:rsidRPr="000307BC">
        <w:rPr>
          <w:sz w:val="20"/>
        </w:rPr>
        <w:t xml:space="preserve"> poglavju 12.5</w:t>
      </w:r>
      <w:r w:rsidRPr="000307BC">
        <w:rPr>
          <w:sz w:val="20"/>
        </w:rPr>
        <w:t xml:space="preserve">. </w:t>
      </w:r>
    </w:p>
    <w:p w14:paraId="68B3494E" w14:textId="77777777" w:rsidR="00F745ED" w:rsidRPr="000307BC" w:rsidRDefault="00F745ED" w:rsidP="00D21A19">
      <w:pPr>
        <w:pStyle w:val="besedilo"/>
        <w:numPr>
          <w:ilvl w:val="0"/>
          <w:numId w:val="36"/>
        </w:numPr>
        <w:spacing w:after="0"/>
        <w:ind w:hanging="357"/>
        <w:rPr>
          <w:rFonts w:eastAsia="SimSun"/>
          <w:sz w:val="20"/>
          <w:lang w:eastAsia="zh-CN"/>
        </w:rPr>
      </w:pPr>
      <w:r w:rsidRPr="000307BC">
        <w:rPr>
          <w:b/>
          <w:bCs/>
          <w:sz w:val="20"/>
        </w:rPr>
        <w:t xml:space="preserve">Pri gojenju paradižnika </w:t>
      </w:r>
      <w:r w:rsidRPr="000307BC">
        <w:rPr>
          <w:sz w:val="20"/>
        </w:rPr>
        <w:t xml:space="preserve">se priporoča redno odstranjevanje zalistnikov, hkrati pa tudi redčenje listne mase, če je potrebno. Na teden lahko brez škode za rastlino odstranimo do 5 listov na rastlini, ki doseže višino 1m. Ob tem je potrebno paziti, da pred tem delom nismo imeli opravka s krompirjem ali obolelimi rastlinami ali pa si roke temeljito umijemo. Tudi orodje za delo, zlasti nože in škarje, je priporočljivo po delu umiti z vročo vodo in blago raztopino natrijevega hipoklorita (varekine) ali z etilnim alkoholom v 70% koncentraciji ali pa rezila razkužimo z ožiganjem s plamenom.  </w:t>
      </w:r>
    </w:p>
    <w:p w14:paraId="41101372" w14:textId="77777777" w:rsidR="00F745ED" w:rsidRPr="000307BC" w:rsidRDefault="00F745ED" w:rsidP="00D21A19">
      <w:pPr>
        <w:numPr>
          <w:ilvl w:val="0"/>
          <w:numId w:val="27"/>
        </w:numPr>
        <w:rPr>
          <w:sz w:val="20"/>
        </w:rPr>
      </w:pPr>
      <w:r w:rsidRPr="000307BC">
        <w:rPr>
          <w:sz w:val="20"/>
        </w:rPr>
        <w:t>Zlasti pri pridelavi razhudnikovk pazimo na higieno rok, orodja in opreme, ker je prenos virusnih, viroidnih ali bakterijskih bolezni na tak način zelo verjeten. Če pride do izbruha bolezni, tudi opremo za obdelavo tal in vse površine razkužimo s pranjem z vročo vodo ali paro z vsaj  70</w:t>
      </w:r>
      <w:r w:rsidRPr="000307BC">
        <w:rPr>
          <w:sz w:val="20"/>
        </w:rPr>
        <w:sym w:font="Symbol" w:char="F0B0"/>
      </w:r>
      <w:r w:rsidRPr="000307BC">
        <w:rPr>
          <w:sz w:val="20"/>
        </w:rPr>
        <w:t>C.</w:t>
      </w:r>
    </w:p>
    <w:p w14:paraId="20C6DBA6" w14:textId="77777777" w:rsidR="00F745ED" w:rsidRPr="000307BC" w:rsidRDefault="00F745ED" w:rsidP="00D21A19">
      <w:pPr>
        <w:pStyle w:val="besedilo"/>
        <w:numPr>
          <w:ilvl w:val="0"/>
          <w:numId w:val="37"/>
        </w:numPr>
        <w:spacing w:after="0"/>
        <w:ind w:hanging="357"/>
        <w:rPr>
          <w:rFonts w:eastAsia="SimSun"/>
          <w:sz w:val="20"/>
          <w:lang w:eastAsia="zh-CN"/>
        </w:rPr>
      </w:pPr>
      <w:r w:rsidRPr="000307BC">
        <w:rPr>
          <w:sz w:val="20"/>
        </w:rPr>
        <w:t>Pri izbruhu bakterijske okužbe poskrbimo za izolacijo okuženega dela rastlinjaka in preprečevanjem raznosa z vodo in zemljo. Preprečevati je potrebno stik rok z okuženimi rastlinah in zato uporabljati tanke lateks rokavice za enkratno uporabo ali pa roke temeljito popršiti z razkužilom za roke Spitaderm, Sterillium ali drugim ustreznim alkoholnim sredstvom.</w:t>
      </w:r>
    </w:p>
    <w:p w14:paraId="07E543FA" w14:textId="77777777" w:rsidR="00F745ED" w:rsidRPr="000307BC" w:rsidRDefault="00F745ED" w:rsidP="00D21A19">
      <w:pPr>
        <w:pStyle w:val="besedilo"/>
        <w:numPr>
          <w:ilvl w:val="0"/>
          <w:numId w:val="37"/>
        </w:numPr>
        <w:rPr>
          <w:rFonts w:eastAsia="SimSun"/>
          <w:sz w:val="20"/>
          <w:lang w:eastAsia="zh-CN"/>
        </w:rPr>
      </w:pPr>
      <w:r w:rsidRPr="000307BC">
        <w:rPr>
          <w:sz w:val="20"/>
        </w:rPr>
        <w:t>V rastlinjaku ali blizu njega ne hranimo ljubiteljskih okrasnih rastlin, ki niso namenjene pridelavi. Mnoge okrasne razhudnikovke, ki se tržijo v Evropi, so npr. prikrito okužene, in nam lahko ogrozijo celotno pridelavo.</w:t>
      </w:r>
    </w:p>
    <w:p w14:paraId="016D8B0A" w14:textId="77777777" w:rsidR="00F745ED" w:rsidRPr="000307BC" w:rsidRDefault="00F745ED" w:rsidP="00D21A19">
      <w:pPr>
        <w:numPr>
          <w:ilvl w:val="0"/>
          <w:numId w:val="27"/>
        </w:numPr>
        <w:rPr>
          <w:rFonts w:eastAsia="SimSun"/>
          <w:sz w:val="20"/>
          <w:lang w:eastAsia="zh-CN"/>
        </w:rPr>
      </w:pPr>
      <w:r w:rsidRPr="000307BC">
        <w:rPr>
          <w:b/>
          <w:bCs/>
          <w:sz w:val="20"/>
        </w:rPr>
        <w:t xml:space="preserve">Pri vzgoji kumaric in drugih bučnic na opori </w:t>
      </w:r>
      <w:r w:rsidRPr="000307BC">
        <w:rPr>
          <w:sz w:val="20"/>
        </w:rPr>
        <w:t>je potrebno mlade poganjke redno napeljevati na oporo, da ne prihaja do poškodb rastlin.</w:t>
      </w:r>
    </w:p>
    <w:p w14:paraId="627BC178" w14:textId="77777777" w:rsidR="00F745ED" w:rsidRPr="000307BC" w:rsidRDefault="00F745ED" w:rsidP="00D21A19">
      <w:pPr>
        <w:numPr>
          <w:ilvl w:val="0"/>
          <w:numId w:val="27"/>
        </w:numPr>
        <w:rPr>
          <w:rFonts w:eastAsia="SimSun"/>
          <w:sz w:val="20"/>
          <w:lang w:eastAsia="zh-CN"/>
        </w:rPr>
      </w:pPr>
      <w:r w:rsidRPr="000307BC">
        <w:rPr>
          <w:b/>
          <w:bCs/>
          <w:sz w:val="20"/>
        </w:rPr>
        <w:t xml:space="preserve">Kadilci v rastlinjaku niso zaželjeni. </w:t>
      </w:r>
      <w:r w:rsidRPr="000307BC">
        <w:rPr>
          <w:sz w:val="20"/>
        </w:rPr>
        <w:t xml:space="preserve">Tobak je gostitelj številnih virusov, ki lahko okužijo tudi naše zelenjadnice. Ker je sušen na nizkih temperaturah, se virusi na tobaku ne uničijo, ob kajenju pa jih lahko z rokami prenesemo tudi na gojenje rastline. zato se ob delu v rastlinjaku </w:t>
      </w:r>
      <w:r w:rsidRPr="000307BC">
        <w:rPr>
          <w:b/>
          <w:bCs/>
          <w:sz w:val="20"/>
        </w:rPr>
        <w:t xml:space="preserve">NE KADI. </w:t>
      </w:r>
    </w:p>
    <w:p w14:paraId="40B9F355" w14:textId="77777777" w:rsidR="00F745ED" w:rsidRPr="000307BC" w:rsidRDefault="00F745ED" w:rsidP="00D21A19">
      <w:pPr>
        <w:numPr>
          <w:ilvl w:val="0"/>
          <w:numId w:val="27"/>
        </w:numPr>
        <w:rPr>
          <w:rFonts w:eastAsia="SimSun"/>
          <w:sz w:val="20"/>
          <w:lang w:eastAsia="zh-CN"/>
        </w:rPr>
      </w:pPr>
      <w:r w:rsidRPr="000307BC">
        <w:rPr>
          <w:b/>
          <w:bCs/>
          <w:sz w:val="20"/>
        </w:rPr>
        <w:t xml:space="preserve">Ob upoštevanju </w:t>
      </w:r>
      <w:r w:rsidRPr="000307BC">
        <w:rPr>
          <w:sz w:val="20"/>
        </w:rPr>
        <w:t>teh pravil je uporaba fungicidov rastlinjakih pogosto nepotrebna. V velikih rastlinjakih je možno ob prvih znakih okužbe fitofarmacevtska sredstva uporabiti samo lokalno, v okolici mesta okužbe; ob okužbi talnih gliv se škropi samo okoli koreninskega vratu rastline ali zalije sadilna mesta, kadar je taka uporaba skladna z etiketo in navodilom za uporabo FFS, ne škropi se cele rastline.</w:t>
      </w:r>
    </w:p>
    <w:p w14:paraId="38B8E7E9" w14:textId="77777777" w:rsidR="00F745ED" w:rsidRPr="000307BC" w:rsidRDefault="00F745ED">
      <w:pPr>
        <w:ind w:left="360"/>
        <w:rPr>
          <w:rFonts w:eastAsia="SimSun"/>
          <w:sz w:val="20"/>
          <w:lang w:eastAsia="zh-CN"/>
        </w:rPr>
      </w:pPr>
    </w:p>
    <w:p w14:paraId="28A59BEE" w14:textId="77777777" w:rsidR="00F745ED" w:rsidRPr="000307BC" w:rsidRDefault="00502936">
      <w:pPr>
        <w:rPr>
          <w:b/>
          <w:sz w:val="20"/>
          <w:u w:val="single"/>
        </w:rPr>
      </w:pPr>
      <w:r w:rsidRPr="000307BC">
        <w:rPr>
          <w:b/>
          <w:sz w:val="20"/>
          <w:u w:val="single"/>
        </w:rPr>
        <w:t xml:space="preserve">Varstvo </w:t>
      </w:r>
      <w:r w:rsidR="00F745ED" w:rsidRPr="000307BC">
        <w:rPr>
          <w:b/>
          <w:sz w:val="20"/>
          <w:u w:val="single"/>
        </w:rPr>
        <w:t>pred škodljivci</w:t>
      </w:r>
    </w:p>
    <w:p w14:paraId="745BBB78" w14:textId="77777777" w:rsidR="00F745ED" w:rsidRPr="000307BC" w:rsidRDefault="00F745ED">
      <w:pPr>
        <w:rPr>
          <w:sz w:val="20"/>
        </w:rPr>
      </w:pPr>
      <w:r w:rsidRPr="000307BC">
        <w:rPr>
          <w:sz w:val="20"/>
        </w:rPr>
        <w:t xml:space="preserve">V </w:t>
      </w:r>
      <w:r w:rsidR="00502936" w:rsidRPr="000307BC">
        <w:rPr>
          <w:sz w:val="20"/>
        </w:rPr>
        <w:t xml:space="preserve">zavarovanih </w:t>
      </w:r>
      <w:r w:rsidRPr="000307BC">
        <w:rPr>
          <w:sz w:val="20"/>
        </w:rPr>
        <w:t>prostorih si v boju s škodljivci prvenstveno pomagamo tudi z nekaterimi agrotehničnimi ukrepi:</w:t>
      </w:r>
    </w:p>
    <w:p w14:paraId="7E33EBC4" w14:textId="77777777" w:rsidR="00F745ED" w:rsidRPr="000307BC" w:rsidRDefault="00F745ED" w:rsidP="00D21A19">
      <w:pPr>
        <w:numPr>
          <w:ilvl w:val="0"/>
          <w:numId w:val="26"/>
        </w:numPr>
        <w:rPr>
          <w:sz w:val="20"/>
        </w:rPr>
      </w:pPr>
      <w:r w:rsidRPr="000307BC">
        <w:rPr>
          <w:sz w:val="20"/>
        </w:rPr>
        <w:t xml:space="preserve">tako kot pri varstvu proti glivičnim in drugim obolenjem, igra zelo pomembno vlogo pri dvigu odpornosti rastlin za škodljivce pravilno in strokovno utemeljeno </w:t>
      </w:r>
      <w:r w:rsidRPr="000307BC">
        <w:rPr>
          <w:b/>
          <w:bCs/>
          <w:sz w:val="20"/>
        </w:rPr>
        <w:t>gnojenje</w:t>
      </w:r>
      <w:r w:rsidRPr="000307BC">
        <w:rPr>
          <w:sz w:val="20"/>
        </w:rPr>
        <w:t>, posebej natančno naj bo gnojenje z dušikom. Rastline, ki so preveč gnojene z dušikom, vsebujejo tudi veliko vode, njihove celične stene so tanjše, celice pa večje. Zato so veliko bolj privlačne tudi za sesajoče insekte.</w:t>
      </w:r>
    </w:p>
    <w:p w14:paraId="28E8C41A" w14:textId="77777777" w:rsidR="00F745ED" w:rsidRPr="000307BC" w:rsidRDefault="00F745ED" w:rsidP="00D21A19">
      <w:pPr>
        <w:numPr>
          <w:ilvl w:val="0"/>
          <w:numId w:val="26"/>
        </w:numPr>
        <w:rPr>
          <w:sz w:val="20"/>
        </w:rPr>
      </w:pPr>
      <w:r w:rsidRPr="000307BC">
        <w:rPr>
          <w:sz w:val="20"/>
        </w:rPr>
        <w:t xml:space="preserve">rumene in modre lepljive plošče uporabljamo v rastlinjakih, kjer ne uporabljamo varstva s koristnimi organizmi. </w:t>
      </w:r>
      <w:r w:rsidRPr="000307BC">
        <w:rPr>
          <w:b/>
          <w:bCs/>
          <w:sz w:val="20"/>
        </w:rPr>
        <w:t>Lepljive plošče</w:t>
      </w:r>
      <w:r w:rsidRPr="000307BC">
        <w:rPr>
          <w:sz w:val="20"/>
        </w:rPr>
        <w:t xml:space="preserve"> služijo kot indikator, pokazatelj prisotnosti škodljivcev. Ko se škodljivci nanje ujamejo v zadostni meri (kritično število) uporabimo ustrezen insekticid. Zadostno število lepljivih plošč lahko služi tudi kot preventivna zaščita pred nekaterimi škodljivci. Pomembno je tudi, da so lepljive plošče obešene v bližini gojenih rastlin (največja oddaljenost je pol metra), ne pa pod stropi rastlinjakov. Tako bodo koristne. </w:t>
      </w:r>
    </w:p>
    <w:p w14:paraId="04B7E3B4" w14:textId="77777777" w:rsidR="00F745ED" w:rsidRPr="000307BC" w:rsidRDefault="00F745ED" w:rsidP="00D21A19">
      <w:pPr>
        <w:numPr>
          <w:ilvl w:val="0"/>
          <w:numId w:val="26"/>
        </w:numPr>
        <w:rPr>
          <w:sz w:val="20"/>
        </w:rPr>
      </w:pPr>
      <w:r w:rsidRPr="000307BC">
        <w:rPr>
          <w:sz w:val="20"/>
        </w:rPr>
        <w:t xml:space="preserve">v rastlinjakih se izogibamo modre barve. Tudi vrvice za oporo naj bodo raje bele barve. Modra barva privlači resarje (tripse), ki se tako še prej naselijo v rastlinjakih. </w:t>
      </w:r>
    </w:p>
    <w:p w14:paraId="1DA72418" w14:textId="77777777" w:rsidR="00F745ED" w:rsidRPr="000307BC" w:rsidRDefault="00F745ED" w:rsidP="00D21A19">
      <w:pPr>
        <w:numPr>
          <w:ilvl w:val="0"/>
          <w:numId w:val="26"/>
        </w:numPr>
        <w:rPr>
          <w:sz w:val="20"/>
        </w:rPr>
      </w:pPr>
      <w:r w:rsidRPr="000307BC">
        <w:rPr>
          <w:sz w:val="20"/>
        </w:rPr>
        <w:t>V rastlinjak ne vnašamo rabljene embalaže iz bližnjih trgovskih centrov, saj so vir kontaminacije s škodljivci.</w:t>
      </w:r>
    </w:p>
    <w:p w14:paraId="30206CEF" w14:textId="77777777" w:rsidR="00F745ED" w:rsidRPr="000307BC" w:rsidRDefault="00F745ED" w:rsidP="00D21A19">
      <w:pPr>
        <w:numPr>
          <w:ilvl w:val="0"/>
          <w:numId w:val="26"/>
        </w:numPr>
        <w:rPr>
          <w:sz w:val="20"/>
        </w:rPr>
      </w:pPr>
      <w:r w:rsidRPr="000307BC">
        <w:rPr>
          <w:sz w:val="20"/>
        </w:rPr>
        <w:t>Poskrbimo za uničenje škodljivcev v času, ko je rastlinjak prazen. Pri škodljivcih, ki imajo razvojni krog vezan na tla in rastlino, poskrbimo, da rastlinske ostanke čimprej odstranimo iz rastlinjaka in jih pravilno uničimo (npr. zdrobimo in kompostiramo ali globoko zakopljemo).</w:t>
      </w:r>
    </w:p>
    <w:p w14:paraId="66FFD9D9" w14:textId="77777777" w:rsidR="00F745ED" w:rsidRPr="000307BC" w:rsidRDefault="00F745ED">
      <w:pPr>
        <w:ind w:left="360"/>
        <w:rPr>
          <w:sz w:val="20"/>
        </w:rPr>
      </w:pPr>
    </w:p>
    <w:p w14:paraId="00554F8C" w14:textId="77777777" w:rsidR="00F745ED" w:rsidRPr="000307BC" w:rsidRDefault="00F745ED">
      <w:pPr>
        <w:rPr>
          <w:sz w:val="20"/>
        </w:rPr>
      </w:pPr>
      <w:r w:rsidRPr="000307BC">
        <w:rPr>
          <w:sz w:val="20"/>
        </w:rPr>
        <w:t>V integrirani pridelavi je nujno, da se uporaba insekticidov nadomesti ali vsaj kombinira z uporabo koristnih organizmov.</w:t>
      </w:r>
    </w:p>
    <w:p w14:paraId="63D96F0C" w14:textId="77777777" w:rsidR="00F745ED" w:rsidRPr="000307BC" w:rsidRDefault="00F745ED" w:rsidP="00D21A19">
      <w:pPr>
        <w:numPr>
          <w:ilvl w:val="0"/>
          <w:numId w:val="26"/>
        </w:numPr>
        <w:rPr>
          <w:sz w:val="20"/>
        </w:rPr>
      </w:pPr>
      <w:r w:rsidRPr="000307BC">
        <w:rPr>
          <w:b/>
          <w:bCs/>
          <w:sz w:val="20"/>
        </w:rPr>
        <w:t>koristne organizme</w:t>
      </w:r>
      <w:r w:rsidRPr="000307BC">
        <w:rPr>
          <w:sz w:val="20"/>
        </w:rPr>
        <w:t xml:space="preserve"> lahko v naše rastlinjake </w:t>
      </w:r>
      <w:r w:rsidRPr="000307BC">
        <w:rPr>
          <w:b/>
          <w:bCs/>
          <w:sz w:val="20"/>
        </w:rPr>
        <w:t>privabimo</w:t>
      </w:r>
      <w:r w:rsidRPr="000307BC">
        <w:rPr>
          <w:sz w:val="20"/>
        </w:rPr>
        <w:t xml:space="preserve"> </w:t>
      </w:r>
      <w:r w:rsidRPr="000307BC">
        <w:rPr>
          <w:b/>
          <w:bCs/>
          <w:sz w:val="20"/>
        </w:rPr>
        <w:t>iz narave</w:t>
      </w:r>
      <w:r w:rsidRPr="000307BC">
        <w:rPr>
          <w:sz w:val="20"/>
        </w:rPr>
        <w:t>, kjer jih je vsaj v Sloveniji še veliko. V ta namen poskrbimo, da je v okolici rastlinjaka ali ob robu samega prostora nekaj cvetlic rumene, oranžne ali rdeče barve, posebej pa tistih, ki imajo veliko cvetnega prahu. Mnoge koristne žuželke se prehranjujejo tudi s cvetnim prahom, privabljajo pa jih rumene ali rdeče barve. Zelo koristna je na primer cvetoča nokota med travo okoli rastlinjaka. Nekatere enoletnice in grmovnice, ki privabijo  koristne žuželke so še: rman, vrtni ognjič, koriander, ajda, komarček, melisa, ožepek, kamilice, timijan, rudbekija in ameriški slamnik, ostale marjetice, bela gorjušica.</w:t>
      </w:r>
    </w:p>
    <w:p w14:paraId="2785FA40" w14:textId="77777777" w:rsidR="00F745ED" w:rsidRPr="000307BC" w:rsidRDefault="00F745ED">
      <w:pPr>
        <w:pStyle w:val="Telobesedila-zamik"/>
        <w:rPr>
          <w:sz w:val="20"/>
        </w:rPr>
      </w:pPr>
      <w:r w:rsidRPr="000307BC">
        <w:rPr>
          <w:sz w:val="20"/>
        </w:rPr>
        <w:t>Različno cvetoče detelje okoli rastlinjaka bodo zelo privlačne za mnoge koristne žuželke. Polnjeni cvetovi, čeprav so zelo lepi, a so pa brez vonja, nektarja in cvetnega prahu, te vloge nimajo.</w:t>
      </w:r>
    </w:p>
    <w:p w14:paraId="59DE37C6" w14:textId="77777777" w:rsidR="00F745ED" w:rsidRPr="000307BC" w:rsidRDefault="00F745ED" w:rsidP="00D21A19">
      <w:pPr>
        <w:pStyle w:val="Telobesedila-zamik"/>
        <w:numPr>
          <w:ilvl w:val="0"/>
          <w:numId w:val="26"/>
        </w:numPr>
        <w:spacing w:after="0"/>
        <w:rPr>
          <w:b/>
          <w:bCs/>
          <w:iCs/>
          <w:sz w:val="20"/>
        </w:rPr>
      </w:pPr>
      <w:r w:rsidRPr="000307BC">
        <w:rPr>
          <w:iCs/>
          <w:sz w:val="20"/>
        </w:rPr>
        <w:t>Kadar pa želimo insekticide nadomestiti, je potrebno koristne organizme</w:t>
      </w:r>
      <w:r w:rsidRPr="000307BC">
        <w:rPr>
          <w:b/>
          <w:bCs/>
          <w:iCs/>
          <w:sz w:val="20"/>
        </w:rPr>
        <w:t xml:space="preserve"> </w:t>
      </w:r>
      <w:r w:rsidRPr="000307BC">
        <w:rPr>
          <w:bCs/>
          <w:iCs/>
          <w:sz w:val="20"/>
        </w:rPr>
        <w:t>načrtno in pravočasno</w:t>
      </w:r>
      <w:r w:rsidRPr="000307BC">
        <w:rPr>
          <w:b/>
          <w:bCs/>
          <w:iCs/>
          <w:sz w:val="20"/>
        </w:rPr>
        <w:t xml:space="preserve"> vnesti v zavarovane prostore (vnos gojenih koristnih organizmov).</w:t>
      </w:r>
    </w:p>
    <w:p w14:paraId="3D0E8E8E" w14:textId="77777777" w:rsidR="00F745ED" w:rsidRPr="000307BC" w:rsidRDefault="00F745ED">
      <w:pPr>
        <w:rPr>
          <w:sz w:val="20"/>
        </w:rPr>
      </w:pPr>
    </w:p>
    <w:p w14:paraId="29E0346F" w14:textId="5A20932B" w:rsidR="00F745ED" w:rsidRPr="00B21452" w:rsidRDefault="00F745ED">
      <w:pPr>
        <w:rPr>
          <w:b/>
          <w:sz w:val="20"/>
          <w:u w:val="single"/>
        </w:rPr>
      </w:pPr>
      <w:r w:rsidRPr="000307BC">
        <w:rPr>
          <w:b/>
          <w:sz w:val="20"/>
          <w:u w:val="single"/>
        </w:rPr>
        <w:t>Vnos go</w:t>
      </w:r>
      <w:r w:rsidR="00B21452">
        <w:rPr>
          <w:b/>
          <w:sz w:val="20"/>
          <w:u w:val="single"/>
        </w:rPr>
        <w:t xml:space="preserve">jenih koristnih organizmov </w:t>
      </w:r>
    </w:p>
    <w:p w14:paraId="19484CD6" w14:textId="77777777" w:rsidR="00F745ED" w:rsidRPr="000307BC" w:rsidRDefault="00F745ED">
      <w:pPr>
        <w:rPr>
          <w:sz w:val="20"/>
        </w:rPr>
      </w:pPr>
      <w:r w:rsidRPr="000307BC">
        <w:rPr>
          <w:sz w:val="20"/>
        </w:rPr>
        <w:t>Pravilnik o biotičnem varstvu rastlin (Uradni list RS, št 45/2006) določa:</w:t>
      </w:r>
    </w:p>
    <w:p w14:paraId="05B85E4D"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seznam domorodnih in tujerodnih vrst organizmov za biotično varstvo rastlin;</w:t>
      </w:r>
    </w:p>
    <w:p w14:paraId="0D065810"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 xml:space="preserve">pogoje za vnos, gojenje in uporabo domorodnih in tujerodnih vrst organizmov za biotično varstvo rastlin; </w:t>
      </w:r>
    </w:p>
    <w:p w14:paraId="476D181B"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pogoje glede strokovne in tehnične usposobljenosti oziroma pogoje glede prostorov, opreme in kadrov za vnos, gojenje ali uporabo domorodnih in tujerodnih vrst organizmov za biotično varstvo rastlin in</w:t>
      </w:r>
    </w:p>
    <w:p w14:paraId="3F42A9C9" w14:textId="77777777" w:rsidR="00F745ED" w:rsidRPr="000307B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vsebino vloge za izdajo dovoljenja za vnos in uporabo tujerodnih vrst organizmov oziroma za gojenje koristnih organizmov.</w:t>
      </w:r>
    </w:p>
    <w:p w14:paraId="7B786606" w14:textId="77777777" w:rsidR="00F745ED" w:rsidRPr="000307BC" w:rsidRDefault="00F745ED">
      <w:pPr>
        <w:pStyle w:val="h4"/>
        <w:spacing w:before="225"/>
        <w:ind w:left="0" w:right="17"/>
        <w:jc w:val="both"/>
        <w:rPr>
          <w:rFonts w:ascii="Times New Roman" w:hAnsi="Times New Roman" w:cs="Times New Roman"/>
          <w:b w:val="0"/>
          <w:bCs w:val="0"/>
          <w:color w:val="auto"/>
          <w:sz w:val="20"/>
          <w:szCs w:val="24"/>
          <w:lang w:val="sl-SI"/>
        </w:rPr>
      </w:pPr>
      <w:r w:rsidRPr="000307BC">
        <w:rPr>
          <w:rFonts w:ascii="Times New Roman" w:hAnsi="Times New Roman" w:cs="Times New Roman"/>
          <w:b w:val="0"/>
          <w:bCs w:val="0"/>
          <w:color w:val="auto"/>
          <w:sz w:val="20"/>
          <w:szCs w:val="24"/>
          <w:lang w:val="sl-SI"/>
        </w:rPr>
        <w:t xml:space="preserve">Vnos domorodnih organizmov je dovoljen tako v zavarovane prostore (prostor ločen od narave) kot na prosto v skladu z veljavno registracijo. Za vnos tujerodnih organizmov pa veljajo posebno stroga pravila presoj z vidika varovanja biotske raznovrstnosti, zato za splošno rabo ne pridejo v poštev. </w:t>
      </w:r>
    </w:p>
    <w:p w14:paraId="54EEE47F" w14:textId="77777777" w:rsidR="00F745ED" w:rsidRPr="000307BC" w:rsidRDefault="00F745ED">
      <w:pPr>
        <w:pStyle w:val="BodyText21"/>
        <w:jc w:val="both"/>
        <w:rPr>
          <w:sz w:val="20"/>
          <w:lang w:val="sl-SI"/>
        </w:rPr>
      </w:pPr>
      <w:r w:rsidRPr="000307BC">
        <w:rPr>
          <w:sz w:val="20"/>
          <w:lang w:val="sl-SI"/>
        </w:rPr>
        <w:t>Za lastno uporabo lahko torej koristne organizme s seznama domorodnih organizmov tudi iz tujine pripeljemo sami. Za profesionalno rabo oziroma za trženje biotičnih sredstev s tega seznama pa je potrebno pridobiti dovoljenje</w:t>
      </w:r>
      <w:r w:rsidR="00943404" w:rsidRPr="000307BC">
        <w:rPr>
          <w:sz w:val="20"/>
          <w:lang w:val="sl-SI"/>
        </w:rPr>
        <w:t xml:space="preserve"> Uprave za varno hrano, veterinarstvo in varstvo rastlin (v nadaljevanju: UVHVVR)</w:t>
      </w:r>
      <w:r w:rsidRPr="000307BC">
        <w:rPr>
          <w:sz w:val="20"/>
          <w:lang w:val="sl-SI"/>
        </w:rPr>
        <w:t xml:space="preserve">. Podobno kot za prodajo fitofarmacevtskih sredstev je potrebno o trženju voditi evidenco v skladu z 14. členom omenjenega pravilnika, in o tem najpozneje do 31. marca za preteklo leto obvestiti </w:t>
      </w:r>
      <w:r w:rsidR="00943404" w:rsidRPr="000307BC">
        <w:rPr>
          <w:sz w:val="20"/>
          <w:lang w:val="sl-SI"/>
        </w:rPr>
        <w:t>UVHVVR</w:t>
      </w:r>
      <w:r w:rsidRPr="000307BC">
        <w:rPr>
          <w:sz w:val="20"/>
          <w:lang w:val="sl-SI"/>
        </w:rPr>
        <w:t>. Zaradi varovanja interesa kupcev in za pravilno uporabo mora biti vsako pakiranje koristnih organizmov za trženje opremljeno s predpisanimi podatki v slovenskem jeziku.</w:t>
      </w:r>
    </w:p>
    <w:p w14:paraId="6BC0C0C3" w14:textId="77777777" w:rsidR="00F745ED" w:rsidRPr="000307BC" w:rsidRDefault="00F745ED">
      <w:pPr>
        <w:pStyle w:val="BodyText21"/>
        <w:jc w:val="both"/>
        <w:rPr>
          <w:sz w:val="20"/>
          <w:lang w:val="sl-SI"/>
        </w:rPr>
      </w:pPr>
    </w:p>
    <w:p w14:paraId="6B46CFC5" w14:textId="37F9856B" w:rsidR="00B21452" w:rsidRDefault="00065311" w:rsidP="00065311">
      <w:pPr>
        <w:pStyle w:val="BodyText21"/>
        <w:jc w:val="both"/>
        <w:rPr>
          <w:sz w:val="20"/>
          <w:szCs w:val="22"/>
          <w:lang w:val="sl-SI"/>
        </w:rPr>
      </w:pPr>
      <w:r w:rsidRPr="000307BC">
        <w:rPr>
          <w:sz w:val="20"/>
          <w:lang w:val="sl-SI"/>
        </w:rPr>
        <w:t>V spodnji tabeli je seznam domorodnih vrst organizmov za namen biotičnega varstva rastlin, ki je uporabnikom dosto</w:t>
      </w:r>
      <w:r w:rsidR="0000552C">
        <w:rPr>
          <w:sz w:val="20"/>
          <w:lang w:val="sl-SI"/>
        </w:rPr>
        <w:t>pen tudi na spletnih straneh MKGP</w:t>
      </w:r>
      <w:r w:rsidRPr="000307BC">
        <w:rPr>
          <w:sz w:val="20"/>
          <w:lang w:val="sl-SI"/>
        </w:rPr>
        <w:t>, UVHVVR</w:t>
      </w:r>
      <w:r w:rsidRPr="000307BC">
        <w:rPr>
          <w:sz w:val="20"/>
          <w:szCs w:val="22"/>
          <w:lang w:val="sl-SI"/>
        </w:rPr>
        <w:t xml:space="preserve">: </w:t>
      </w:r>
      <w:r w:rsidR="00B21452">
        <w:rPr>
          <w:sz w:val="20"/>
          <w:szCs w:val="22"/>
          <w:lang w:val="sl-SI"/>
        </w:rPr>
        <w:t xml:space="preserve"> </w:t>
      </w:r>
    </w:p>
    <w:p w14:paraId="5CAFF6DE" w14:textId="3C9CED42" w:rsidR="00586CA3" w:rsidRPr="00B21452" w:rsidRDefault="00065311" w:rsidP="00065311">
      <w:pPr>
        <w:pStyle w:val="BodyText21"/>
        <w:jc w:val="both"/>
        <w:rPr>
          <w:sz w:val="20"/>
          <w:szCs w:val="20"/>
          <w:lang w:val="sl-SI"/>
        </w:rPr>
      </w:pPr>
      <w:r w:rsidRPr="000307BC">
        <w:rPr>
          <w:sz w:val="20"/>
          <w:szCs w:val="22"/>
          <w:lang w:val="sl-SI"/>
        </w:rPr>
        <w:t xml:space="preserve"> </w:t>
      </w:r>
      <w:hyperlink r:id="rId9" w:history="1">
        <w:r w:rsidR="00B21452" w:rsidRPr="00D646D7">
          <w:rPr>
            <w:rStyle w:val="Hiperpovezava"/>
            <w:sz w:val="20"/>
            <w:szCs w:val="20"/>
            <w:lang w:val="sl-SI"/>
          </w:rPr>
          <w:t>http://www.uvhvvr.gov.si/si/delovna_podrocja/zdravje_rastlin/bioticno_varstvo_rastlin_v_sloveniji/</w:t>
        </w:r>
      </w:hyperlink>
    </w:p>
    <w:p w14:paraId="0F1CF66D" w14:textId="73C0101C" w:rsidR="00586CA3" w:rsidRPr="000307BC" w:rsidRDefault="00586CA3" w:rsidP="00595AF6">
      <w:pPr>
        <w:pStyle w:val="Default"/>
        <w:rPr>
          <w:color w:val="auto"/>
          <w:sz w:val="20"/>
          <w:lang w:val="sl-SI"/>
        </w:rPr>
      </w:pPr>
    </w:p>
    <w:p w14:paraId="65266EB7" w14:textId="77777777" w:rsidR="00586CA3" w:rsidRPr="000307BC" w:rsidRDefault="00065311" w:rsidP="00586CA3">
      <w:pPr>
        <w:pStyle w:val="Naslov3"/>
        <w:numPr>
          <w:ilvl w:val="2"/>
          <w:numId w:val="5"/>
        </w:numPr>
        <w:tabs>
          <w:tab w:val="clear" w:pos="926"/>
        </w:tabs>
        <w:ind w:left="709" w:hanging="709"/>
        <w:jc w:val="both"/>
        <w:rPr>
          <w:sz w:val="20"/>
        </w:rPr>
      </w:pPr>
      <w:bookmarkStart w:id="284" w:name="_Toc215563113"/>
      <w:bookmarkStart w:id="285" w:name="_Toc91332662"/>
      <w:bookmarkStart w:id="286" w:name="_Toc91332884"/>
      <w:bookmarkStart w:id="287" w:name="_Toc91333090"/>
      <w:bookmarkStart w:id="288" w:name="_Toc351970705"/>
      <w:bookmarkStart w:id="289" w:name="_Toc5773479"/>
      <w:r w:rsidRPr="000307BC">
        <w:rPr>
          <w:sz w:val="20"/>
        </w:rPr>
        <w:lastRenderedPageBreak/>
        <w:t xml:space="preserve">Seznam domorodnih vrst organizmov za namen biotičnega varstva </w:t>
      </w:r>
      <w:bookmarkEnd w:id="284"/>
      <w:bookmarkEnd w:id="285"/>
      <w:bookmarkEnd w:id="286"/>
      <w:bookmarkEnd w:id="287"/>
      <w:r w:rsidRPr="000307BC">
        <w:rPr>
          <w:sz w:val="20"/>
        </w:rPr>
        <w:t>rastlin</w:t>
      </w:r>
      <w:bookmarkEnd w:id="288"/>
      <w:r w:rsidR="001E4498" w:rsidRPr="000307BC">
        <w:rPr>
          <w:sz w:val="20"/>
        </w:rPr>
        <w:t xml:space="preserve"> v vrtnarstvu</w:t>
      </w:r>
      <w:bookmarkEnd w:id="289"/>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065311" w:rsidRPr="000307BC" w14:paraId="6AEADD65" w14:textId="77777777" w:rsidTr="00595AF6">
        <w:trPr>
          <w:cantSplit/>
          <w:trHeight w:val="344"/>
        </w:trPr>
        <w:tc>
          <w:tcPr>
            <w:tcW w:w="1809" w:type="dxa"/>
            <w:vMerge w:val="restart"/>
            <w:tcBorders>
              <w:top w:val="single" w:sz="4" w:space="0" w:color="000000"/>
              <w:left w:val="single" w:sz="4" w:space="0" w:color="000000"/>
              <w:right w:val="single" w:sz="4" w:space="0" w:color="000000"/>
            </w:tcBorders>
            <w:shd w:val="clear" w:color="auto" w:fill="E0E0E0"/>
          </w:tcPr>
          <w:p w14:paraId="0E724863" w14:textId="77777777" w:rsidR="00065311" w:rsidRPr="000307BC" w:rsidRDefault="00065311" w:rsidP="006F6E35">
            <w:pPr>
              <w:autoSpaceDE w:val="0"/>
              <w:autoSpaceDN w:val="0"/>
              <w:adjustRightInd w:val="0"/>
              <w:jc w:val="center"/>
              <w:rPr>
                <w:sz w:val="18"/>
                <w:szCs w:val="18"/>
              </w:rPr>
            </w:pPr>
            <w:r w:rsidRPr="000307BC">
              <w:rPr>
                <w:b/>
                <w:bCs/>
                <w:sz w:val="18"/>
                <w:szCs w:val="18"/>
              </w:rPr>
              <w:t>Koristni organizem</w:t>
            </w:r>
          </w:p>
          <w:p w14:paraId="514FB2A4" w14:textId="77777777" w:rsidR="00065311" w:rsidRPr="000307BC" w:rsidRDefault="00065311" w:rsidP="006F6E35">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E0E0E0"/>
          </w:tcPr>
          <w:p w14:paraId="79850BA6" w14:textId="77777777" w:rsidR="00065311" w:rsidRPr="000307BC" w:rsidRDefault="00065311" w:rsidP="006F6E35">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E0E0E0"/>
          </w:tcPr>
          <w:p w14:paraId="001CE9DA" w14:textId="77777777" w:rsidR="00065311" w:rsidRPr="000307BC" w:rsidRDefault="00065311" w:rsidP="006F6E35">
            <w:pPr>
              <w:autoSpaceDE w:val="0"/>
              <w:autoSpaceDN w:val="0"/>
              <w:adjustRightInd w:val="0"/>
              <w:jc w:val="center"/>
              <w:rPr>
                <w:b/>
                <w:bCs/>
                <w:sz w:val="18"/>
                <w:szCs w:val="18"/>
              </w:rPr>
            </w:pPr>
            <w:r w:rsidRPr="000307BC">
              <w:rPr>
                <w:b/>
                <w:bCs/>
                <w:sz w:val="18"/>
                <w:szCs w:val="18"/>
              </w:rPr>
              <w:t>Uporaba</w:t>
            </w:r>
          </w:p>
          <w:p w14:paraId="7043FE20" w14:textId="77777777" w:rsidR="00065311" w:rsidRPr="000307BC" w:rsidRDefault="00065311" w:rsidP="00065311">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E0E0E0"/>
          </w:tcPr>
          <w:p w14:paraId="7B78F8B9" w14:textId="77777777" w:rsidR="00065311" w:rsidRPr="000307BC" w:rsidRDefault="00065311" w:rsidP="006F6E35">
            <w:pPr>
              <w:autoSpaceDE w:val="0"/>
              <w:autoSpaceDN w:val="0"/>
              <w:adjustRightInd w:val="0"/>
              <w:jc w:val="center"/>
              <w:rPr>
                <w:b/>
                <w:bCs/>
                <w:sz w:val="18"/>
                <w:szCs w:val="18"/>
              </w:rPr>
            </w:pPr>
            <w:r w:rsidRPr="000307BC">
              <w:rPr>
                <w:b/>
                <w:bCs/>
                <w:sz w:val="18"/>
                <w:szCs w:val="18"/>
              </w:rPr>
              <w:t>Pripravki, ki imajo dovoljenje za trženje v Sloveniji</w:t>
            </w:r>
          </w:p>
        </w:tc>
      </w:tr>
      <w:tr w:rsidR="00065311" w:rsidRPr="000307BC" w14:paraId="1A72FE7E" w14:textId="77777777" w:rsidTr="00E92E96">
        <w:trPr>
          <w:cantSplit/>
          <w:trHeight w:val="186"/>
        </w:trPr>
        <w:tc>
          <w:tcPr>
            <w:tcW w:w="1809" w:type="dxa"/>
            <w:vMerge/>
            <w:tcBorders>
              <w:left w:val="single" w:sz="4" w:space="0" w:color="000000"/>
              <w:bottom w:val="single" w:sz="4" w:space="0" w:color="000000"/>
              <w:right w:val="single" w:sz="4" w:space="0" w:color="000000"/>
            </w:tcBorders>
          </w:tcPr>
          <w:p w14:paraId="4F3C6633" w14:textId="77777777" w:rsidR="00065311" w:rsidRPr="000307BC" w:rsidRDefault="00065311" w:rsidP="006F6E35">
            <w:pPr>
              <w:autoSpaceDE w:val="0"/>
              <w:autoSpaceDN w:val="0"/>
              <w:adjustRightIn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298BC4" w14:textId="77777777" w:rsidR="00065311" w:rsidRPr="000307BC" w:rsidRDefault="00065311" w:rsidP="00E92E96">
            <w:pPr>
              <w:autoSpaceDE w:val="0"/>
              <w:autoSpaceDN w:val="0"/>
              <w:adjustRightInd w:val="0"/>
              <w:jc w:val="center"/>
              <w:rPr>
                <w:b/>
                <w:bCs/>
                <w:sz w:val="18"/>
                <w:szCs w:val="18"/>
              </w:rPr>
            </w:pPr>
            <w:r w:rsidRPr="000307BC">
              <w:rPr>
                <w:b/>
                <w:bCs/>
                <w:sz w:val="18"/>
                <w:szCs w:val="18"/>
              </w:rPr>
              <w:t>latinsko</w:t>
            </w:r>
          </w:p>
        </w:tc>
        <w:tc>
          <w:tcPr>
            <w:tcW w:w="181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E3C4DA" w14:textId="77777777" w:rsidR="00065311" w:rsidRPr="000307BC" w:rsidRDefault="00065311" w:rsidP="00E92E9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tcPr>
          <w:p w14:paraId="3403D98E" w14:textId="77777777" w:rsidR="00065311" w:rsidRPr="000307BC" w:rsidRDefault="00065311" w:rsidP="006F6E35">
            <w:pPr>
              <w:autoSpaceDE w:val="0"/>
              <w:autoSpaceDN w:val="0"/>
              <w:adjustRightInd w:val="0"/>
              <w:rPr>
                <w:sz w:val="18"/>
                <w:szCs w:val="18"/>
              </w:rPr>
            </w:pPr>
          </w:p>
        </w:tc>
        <w:tc>
          <w:tcPr>
            <w:tcW w:w="1948" w:type="dxa"/>
            <w:vMerge/>
            <w:tcBorders>
              <w:left w:val="single" w:sz="4" w:space="0" w:color="000000"/>
              <w:bottom w:val="single" w:sz="4" w:space="0" w:color="000000"/>
              <w:right w:val="single" w:sz="4" w:space="0" w:color="000000"/>
            </w:tcBorders>
          </w:tcPr>
          <w:p w14:paraId="12BDE7D1" w14:textId="77777777" w:rsidR="00065311" w:rsidRPr="000307BC" w:rsidRDefault="00065311" w:rsidP="006F6E35">
            <w:pPr>
              <w:autoSpaceDE w:val="0"/>
              <w:autoSpaceDN w:val="0"/>
              <w:adjustRightInd w:val="0"/>
              <w:rPr>
                <w:sz w:val="18"/>
                <w:szCs w:val="18"/>
              </w:rPr>
            </w:pPr>
          </w:p>
        </w:tc>
      </w:tr>
      <w:tr w:rsidR="00065311" w:rsidRPr="000307BC" w14:paraId="4F90AC79"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4899D8C7" w14:textId="77777777" w:rsidR="00065311" w:rsidRPr="000307BC" w:rsidRDefault="00065311" w:rsidP="006F6E35">
            <w:pPr>
              <w:autoSpaceDE w:val="0"/>
              <w:autoSpaceDN w:val="0"/>
              <w:adjustRightInd w:val="0"/>
              <w:jc w:val="left"/>
              <w:rPr>
                <w:b/>
                <w:sz w:val="18"/>
                <w:szCs w:val="18"/>
              </w:rPr>
            </w:pPr>
            <w:r w:rsidRPr="000307BC">
              <w:rPr>
                <w:b/>
                <w:sz w:val="18"/>
                <w:szCs w:val="18"/>
              </w:rPr>
              <w:t>dvopika polonica</w:t>
            </w:r>
          </w:p>
          <w:p w14:paraId="511E1C30" w14:textId="77777777" w:rsidR="00065311" w:rsidRPr="000307BC" w:rsidRDefault="00065311" w:rsidP="006F6E35">
            <w:pPr>
              <w:autoSpaceDE w:val="0"/>
              <w:autoSpaceDN w:val="0"/>
              <w:adjustRightInd w:val="0"/>
              <w:jc w:val="left"/>
              <w:rPr>
                <w:sz w:val="18"/>
                <w:szCs w:val="18"/>
              </w:rPr>
            </w:pPr>
            <w:r w:rsidRPr="000307BC">
              <w:rPr>
                <w:iCs/>
                <w:sz w:val="18"/>
                <w:szCs w:val="18"/>
              </w:rPr>
              <w:t>(</w:t>
            </w:r>
            <w:r w:rsidRPr="000307BC">
              <w:rPr>
                <w:i/>
                <w:iCs/>
                <w:sz w:val="18"/>
                <w:szCs w:val="18"/>
              </w:rPr>
              <w:t>Adalia bipunctata</w:t>
            </w:r>
            <w:r w:rsidRPr="000307BC">
              <w:rPr>
                <w:iCs/>
                <w:sz w:val="18"/>
                <w:szCs w:val="18"/>
              </w:rPr>
              <w:t>)</w:t>
            </w:r>
          </w:p>
        </w:tc>
        <w:tc>
          <w:tcPr>
            <w:tcW w:w="1870" w:type="dxa"/>
            <w:tcBorders>
              <w:top w:val="single" w:sz="4" w:space="0" w:color="000000"/>
              <w:left w:val="single" w:sz="4" w:space="0" w:color="000000"/>
              <w:bottom w:val="single" w:sz="4" w:space="0" w:color="000000"/>
              <w:right w:val="single" w:sz="4" w:space="0" w:color="000000"/>
            </w:tcBorders>
          </w:tcPr>
          <w:p w14:paraId="0B2C4B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r w:rsidR="00D44279" w:rsidRPr="000307BC">
              <w:rPr>
                <w:i/>
                <w:iCs/>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D622D29" w14:textId="77777777" w:rsidR="00065311" w:rsidRPr="000307BC" w:rsidRDefault="00065311" w:rsidP="006F6E35">
            <w:pPr>
              <w:autoSpaceDE w:val="0"/>
              <w:autoSpaceDN w:val="0"/>
              <w:adjustRightInd w:val="0"/>
              <w:jc w:val="left"/>
              <w:rPr>
                <w:sz w:val="18"/>
                <w:szCs w:val="18"/>
              </w:rPr>
            </w:pPr>
            <w:r w:rsidRPr="000307BC">
              <w:rPr>
                <w:sz w:val="18"/>
                <w:szCs w:val="18"/>
              </w:rPr>
              <w:t>listne uši</w:t>
            </w:r>
            <w:r w:rsidR="00D44279" w:rsidRPr="000307BC">
              <w:rPr>
                <w:sz w:val="18"/>
                <w:szCs w:val="18"/>
              </w:rPr>
              <w:t xml:space="preserve">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7A6B4AC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w:t>
            </w:r>
          </w:p>
        </w:tc>
        <w:tc>
          <w:tcPr>
            <w:tcW w:w="1948" w:type="dxa"/>
            <w:tcBorders>
              <w:top w:val="single" w:sz="4" w:space="0" w:color="000000"/>
              <w:left w:val="single" w:sz="4" w:space="0" w:color="000000"/>
              <w:bottom w:val="single" w:sz="4" w:space="0" w:color="000000"/>
              <w:right w:val="single" w:sz="4" w:space="0" w:color="000000"/>
            </w:tcBorders>
          </w:tcPr>
          <w:p w14:paraId="01204F59" w14:textId="77777777" w:rsidR="00065311" w:rsidRPr="000307BC" w:rsidRDefault="00065311" w:rsidP="006F6E35">
            <w:pPr>
              <w:autoSpaceDE w:val="0"/>
              <w:autoSpaceDN w:val="0"/>
              <w:adjustRightInd w:val="0"/>
              <w:jc w:val="left"/>
              <w:rPr>
                <w:sz w:val="18"/>
                <w:szCs w:val="18"/>
              </w:rPr>
            </w:pPr>
            <w:r w:rsidRPr="000307BC">
              <w:rPr>
                <w:sz w:val="18"/>
                <w:szCs w:val="18"/>
              </w:rPr>
              <w:t>APHIDALIA</w:t>
            </w:r>
          </w:p>
        </w:tc>
      </w:tr>
      <w:tr w:rsidR="00065311" w:rsidRPr="000307BC" w14:paraId="4FE7FA7D"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7C357F10"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plenilski resar </w:t>
            </w:r>
          </w:p>
          <w:p w14:paraId="2B587DB4" w14:textId="77777777" w:rsidR="00065311" w:rsidRPr="000307BC" w:rsidRDefault="00065311" w:rsidP="006F6E35">
            <w:pPr>
              <w:autoSpaceDE w:val="0"/>
              <w:autoSpaceDN w:val="0"/>
              <w:adjustRightInd w:val="0"/>
              <w:jc w:val="left"/>
              <w:rPr>
                <w:sz w:val="18"/>
                <w:szCs w:val="18"/>
              </w:rPr>
            </w:pPr>
            <w:r w:rsidRPr="000307BC">
              <w:rPr>
                <w:i/>
                <w:iCs/>
                <w:sz w:val="18"/>
                <w:szCs w:val="18"/>
              </w:rPr>
              <w:t>Aeolothrips intermedius</w:t>
            </w:r>
          </w:p>
        </w:tc>
        <w:tc>
          <w:tcPr>
            <w:tcW w:w="1870" w:type="dxa"/>
            <w:tcBorders>
              <w:top w:val="single" w:sz="4" w:space="0" w:color="000000"/>
              <w:left w:val="single" w:sz="4" w:space="0" w:color="000000"/>
              <w:bottom w:val="single" w:sz="4" w:space="0" w:color="000000"/>
              <w:right w:val="single" w:sz="4" w:space="0" w:color="000000"/>
            </w:tcBorders>
          </w:tcPr>
          <w:p w14:paraId="7CDB23A6" w14:textId="77777777" w:rsidR="00065311" w:rsidRPr="000307BC" w:rsidRDefault="00065311" w:rsidP="006F6E35">
            <w:pPr>
              <w:autoSpaceDE w:val="0"/>
              <w:autoSpaceDN w:val="0"/>
              <w:adjustRightInd w:val="0"/>
              <w:jc w:val="left"/>
              <w:rPr>
                <w:sz w:val="18"/>
                <w:szCs w:val="18"/>
              </w:rPr>
            </w:pPr>
            <w:r w:rsidRPr="000307BC">
              <w:rPr>
                <w:sz w:val="18"/>
                <w:szCs w:val="18"/>
              </w:rPr>
              <w:t xml:space="preserve">Acarina, Thysanoptera </w:t>
            </w:r>
          </w:p>
        </w:tc>
        <w:tc>
          <w:tcPr>
            <w:tcW w:w="1816" w:type="dxa"/>
            <w:tcBorders>
              <w:top w:val="single" w:sz="4" w:space="0" w:color="000000"/>
              <w:left w:val="single" w:sz="4" w:space="0" w:color="000000"/>
              <w:bottom w:val="single" w:sz="4" w:space="0" w:color="000000"/>
              <w:right w:val="single" w:sz="4" w:space="0" w:color="000000"/>
            </w:tcBorders>
          </w:tcPr>
          <w:p w14:paraId="7DF39F85" w14:textId="77777777" w:rsidR="00065311" w:rsidRPr="000307BC" w:rsidRDefault="00065311" w:rsidP="006F6E35">
            <w:pPr>
              <w:autoSpaceDE w:val="0"/>
              <w:autoSpaceDN w:val="0"/>
              <w:adjustRightInd w:val="0"/>
              <w:jc w:val="left"/>
              <w:rPr>
                <w:sz w:val="18"/>
                <w:szCs w:val="18"/>
              </w:rPr>
            </w:pPr>
            <w:r w:rsidRPr="000307BC">
              <w:rPr>
                <w:sz w:val="18"/>
                <w:szCs w:val="18"/>
              </w:rPr>
              <w:t>pršice, resarji</w:t>
            </w:r>
          </w:p>
        </w:tc>
        <w:tc>
          <w:tcPr>
            <w:tcW w:w="1843" w:type="dxa"/>
            <w:tcBorders>
              <w:top w:val="single" w:sz="4" w:space="0" w:color="000000"/>
              <w:left w:val="single" w:sz="4" w:space="0" w:color="000000"/>
              <w:bottom w:val="single" w:sz="4" w:space="0" w:color="000000"/>
              <w:right w:val="single" w:sz="4" w:space="0" w:color="000000"/>
            </w:tcBorders>
          </w:tcPr>
          <w:p w14:paraId="063BBA37"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3C637E10" w14:textId="77777777" w:rsidR="00065311" w:rsidRPr="000307BC" w:rsidRDefault="00065311" w:rsidP="006F6E35">
            <w:pPr>
              <w:autoSpaceDE w:val="0"/>
              <w:autoSpaceDN w:val="0"/>
              <w:adjustRightInd w:val="0"/>
              <w:jc w:val="left"/>
              <w:rPr>
                <w:sz w:val="18"/>
                <w:szCs w:val="18"/>
              </w:rPr>
            </w:pPr>
          </w:p>
        </w:tc>
      </w:tr>
      <w:tr w:rsidR="00065311" w:rsidRPr="000307BC" w14:paraId="4B70537E"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11815C9D" w14:textId="77777777" w:rsidR="00065311" w:rsidRPr="000307BC" w:rsidRDefault="00065311" w:rsidP="006F6E35">
            <w:pPr>
              <w:autoSpaceDE w:val="0"/>
              <w:autoSpaceDN w:val="0"/>
              <w:adjustRightInd w:val="0"/>
              <w:jc w:val="left"/>
              <w:rPr>
                <w:i/>
                <w:sz w:val="18"/>
                <w:szCs w:val="18"/>
              </w:rPr>
            </w:pPr>
            <w:r w:rsidRPr="000307BC">
              <w:rPr>
                <w:b/>
                <w:sz w:val="18"/>
                <w:szCs w:val="18"/>
              </w:rPr>
              <w:t xml:space="preserve">plenilska pršica </w:t>
            </w:r>
            <w:r w:rsidRPr="000307BC">
              <w:rPr>
                <w:i/>
                <w:sz w:val="18"/>
                <w:szCs w:val="18"/>
              </w:rPr>
              <w:t>Amblyseius andersoni</w:t>
            </w:r>
          </w:p>
        </w:tc>
        <w:tc>
          <w:tcPr>
            <w:tcW w:w="1870" w:type="dxa"/>
            <w:tcBorders>
              <w:top w:val="single" w:sz="4" w:space="0" w:color="000000"/>
              <w:left w:val="single" w:sz="4" w:space="0" w:color="000000"/>
              <w:bottom w:val="single" w:sz="4" w:space="0" w:color="000000"/>
              <w:right w:val="single" w:sz="4" w:space="0" w:color="000000"/>
            </w:tcBorders>
          </w:tcPr>
          <w:p w14:paraId="2ACAA64A" w14:textId="77777777" w:rsidR="00065311" w:rsidRPr="000307BC" w:rsidRDefault="00065311" w:rsidP="006F6E35">
            <w:pPr>
              <w:autoSpaceDE w:val="0"/>
              <w:autoSpaceDN w:val="0"/>
              <w:adjustRightInd w:val="0"/>
              <w:jc w:val="left"/>
              <w:rPr>
                <w:iCs/>
                <w:sz w:val="18"/>
                <w:szCs w:val="18"/>
              </w:rPr>
            </w:pPr>
            <w:r w:rsidRPr="000307BC">
              <w:rPr>
                <w:i/>
                <w:iCs/>
                <w:sz w:val="18"/>
                <w:szCs w:val="18"/>
              </w:rPr>
              <w:t>Tetranychus urticae</w:t>
            </w:r>
            <w:r w:rsidR="00483C30" w:rsidRPr="000307BC">
              <w:rPr>
                <w:iCs/>
                <w:sz w:val="18"/>
                <w:szCs w:val="18"/>
              </w:rPr>
              <w:t>,</w:t>
            </w:r>
          </w:p>
          <w:p w14:paraId="3B5A21A6" w14:textId="77777777" w:rsidR="00483C30" w:rsidRPr="000307BC" w:rsidRDefault="00483C30" w:rsidP="006F6E35">
            <w:pPr>
              <w:autoSpaceDE w:val="0"/>
              <w:autoSpaceDN w:val="0"/>
              <w:adjustRightInd w:val="0"/>
              <w:jc w:val="left"/>
              <w:rPr>
                <w:iCs/>
                <w:sz w:val="18"/>
                <w:szCs w:val="18"/>
              </w:rPr>
            </w:pPr>
            <w:r w:rsidRPr="000307BC">
              <w:rPr>
                <w:i/>
                <w:iCs/>
                <w:sz w:val="18"/>
                <w:szCs w:val="18"/>
              </w:rPr>
              <w:t>Aculops lycopersici</w:t>
            </w:r>
            <w:r w:rsidRPr="000307BC">
              <w:rPr>
                <w:iCs/>
                <w:sz w:val="18"/>
                <w:szCs w:val="18"/>
              </w:rPr>
              <w:t>,</w:t>
            </w:r>
          </w:p>
          <w:p w14:paraId="0BC9C310" w14:textId="77777777" w:rsidR="00483C30" w:rsidRPr="000307BC" w:rsidRDefault="00483C30" w:rsidP="00275984">
            <w:pPr>
              <w:autoSpaceDE w:val="0"/>
              <w:autoSpaceDN w:val="0"/>
              <w:adjustRightInd w:val="0"/>
              <w:jc w:val="left"/>
              <w:rPr>
                <w:iCs/>
                <w:sz w:val="18"/>
                <w:szCs w:val="18"/>
              </w:rPr>
            </w:pPr>
            <w:r w:rsidRPr="000307BC">
              <w:rPr>
                <w:iCs/>
                <w:sz w:val="18"/>
                <w:szCs w:val="18"/>
              </w:rPr>
              <w:t>Thysanoptera</w:t>
            </w:r>
            <w:r w:rsidR="00B41315" w:rsidRPr="000307BC">
              <w:rPr>
                <w:iCs/>
                <w:sz w:val="18"/>
                <w:szCs w:val="18"/>
              </w:rPr>
              <w:t xml:space="preserve"> (tudi </w:t>
            </w:r>
            <w:r w:rsidR="00B41315" w:rsidRPr="000307BC">
              <w:rPr>
                <w:i/>
                <w:iCs/>
                <w:sz w:val="18"/>
                <w:szCs w:val="18"/>
              </w:rPr>
              <w:t>Aculus schlechtendali</w:t>
            </w:r>
            <w:r w:rsidR="00B41315" w:rsidRPr="000307BC">
              <w:rPr>
                <w:iCs/>
                <w:sz w:val="18"/>
                <w:szCs w:val="18"/>
              </w:rPr>
              <w:t xml:space="preserve">, </w:t>
            </w:r>
            <w:r w:rsidR="00B41315" w:rsidRPr="000307BC">
              <w:rPr>
                <w:i/>
                <w:iCs/>
                <w:sz w:val="18"/>
                <w:szCs w:val="18"/>
              </w:rPr>
              <w:t>Panonychus ulmi</w:t>
            </w:r>
            <w:r w:rsidR="00B41315" w:rsidRPr="000307BC">
              <w:rPr>
                <w:iCs/>
                <w:sz w:val="18"/>
                <w:szCs w:val="18"/>
              </w:rPr>
              <w:t xml:space="preserve">, </w:t>
            </w:r>
            <w:r w:rsidR="00B41315" w:rsidRPr="000307BC">
              <w:rPr>
                <w:i/>
                <w:iCs/>
                <w:sz w:val="18"/>
                <w:szCs w:val="18"/>
              </w:rPr>
              <w:t>Tetranychus cinnabarinus</w:t>
            </w:r>
            <w:r w:rsidR="00B41315" w:rsidRPr="000307BC">
              <w:rPr>
                <w:iCs/>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564CE38D" w14:textId="77777777" w:rsidR="00065311" w:rsidRPr="000307BC" w:rsidRDefault="00065311" w:rsidP="006F6E35">
            <w:pPr>
              <w:autoSpaceDE w:val="0"/>
              <w:autoSpaceDN w:val="0"/>
              <w:adjustRightInd w:val="0"/>
              <w:jc w:val="left"/>
              <w:rPr>
                <w:sz w:val="18"/>
                <w:szCs w:val="18"/>
              </w:rPr>
            </w:pPr>
            <w:r w:rsidRPr="000307BC">
              <w:rPr>
                <w:sz w:val="18"/>
                <w:szCs w:val="18"/>
              </w:rPr>
              <w:t>navadna pršica</w:t>
            </w:r>
            <w:r w:rsidR="00483C30" w:rsidRPr="000307BC">
              <w:rPr>
                <w:sz w:val="18"/>
                <w:szCs w:val="18"/>
              </w:rPr>
              <w:t>,</w:t>
            </w:r>
          </w:p>
          <w:p w14:paraId="5EC26E8A" w14:textId="77777777" w:rsidR="00483C30" w:rsidRPr="000307BC" w:rsidRDefault="00483C30" w:rsidP="006F6E35">
            <w:pPr>
              <w:autoSpaceDE w:val="0"/>
              <w:autoSpaceDN w:val="0"/>
              <w:adjustRightInd w:val="0"/>
              <w:jc w:val="left"/>
              <w:rPr>
                <w:sz w:val="18"/>
                <w:szCs w:val="18"/>
              </w:rPr>
            </w:pPr>
            <w:r w:rsidRPr="000307BC">
              <w:rPr>
                <w:sz w:val="18"/>
                <w:szCs w:val="18"/>
              </w:rPr>
              <w:t>paradižnikova rjasta pršica,</w:t>
            </w:r>
          </w:p>
          <w:p w14:paraId="64178790" w14:textId="77777777" w:rsidR="00483C30" w:rsidRPr="000307BC" w:rsidRDefault="00483C30" w:rsidP="006F6E35">
            <w:pPr>
              <w:autoSpaceDE w:val="0"/>
              <w:autoSpaceDN w:val="0"/>
              <w:adjustRightInd w:val="0"/>
              <w:jc w:val="left"/>
              <w:rPr>
                <w:sz w:val="18"/>
                <w:szCs w:val="18"/>
              </w:rPr>
            </w:pPr>
            <w:r w:rsidRPr="000307BC">
              <w:rPr>
                <w:sz w:val="18"/>
                <w:szCs w:val="18"/>
              </w:rPr>
              <w:t>resarji</w:t>
            </w:r>
            <w:r w:rsidR="00B41315" w:rsidRPr="000307BC">
              <w:rPr>
                <w:sz w:val="18"/>
                <w:szCs w:val="18"/>
              </w:rPr>
              <w:t xml:space="preserve"> (tudi</w:t>
            </w:r>
            <w:r w:rsidR="006B1F67" w:rsidRPr="000307BC">
              <w:rPr>
                <w:sz w:val="18"/>
                <w:szCs w:val="18"/>
              </w:rPr>
              <w:t xml:space="preserve"> jablanova rjasta pršica, rdeča sadna pršica, dvopika pršica)</w:t>
            </w:r>
          </w:p>
        </w:tc>
        <w:tc>
          <w:tcPr>
            <w:tcW w:w="1843" w:type="dxa"/>
            <w:tcBorders>
              <w:top w:val="single" w:sz="4" w:space="0" w:color="000000"/>
              <w:left w:val="single" w:sz="4" w:space="0" w:color="000000"/>
              <w:bottom w:val="single" w:sz="4" w:space="0" w:color="000000"/>
              <w:right w:val="single" w:sz="4" w:space="0" w:color="000000"/>
            </w:tcBorders>
          </w:tcPr>
          <w:p w14:paraId="75B87A92"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r w:rsidR="00B41315" w:rsidRPr="000307BC">
              <w:rPr>
                <w:sz w:val="18"/>
                <w:szCs w:val="18"/>
              </w:rPr>
              <w:t xml:space="preserve"> / na prostem</w:t>
            </w:r>
          </w:p>
        </w:tc>
        <w:tc>
          <w:tcPr>
            <w:tcW w:w="1948" w:type="dxa"/>
            <w:tcBorders>
              <w:top w:val="single" w:sz="4" w:space="0" w:color="000000"/>
              <w:left w:val="single" w:sz="4" w:space="0" w:color="000000"/>
              <w:bottom w:val="single" w:sz="4" w:space="0" w:color="000000"/>
              <w:right w:val="single" w:sz="4" w:space="0" w:color="000000"/>
            </w:tcBorders>
          </w:tcPr>
          <w:p w14:paraId="41433C62" w14:textId="77777777" w:rsidR="00065311" w:rsidRPr="000307BC" w:rsidRDefault="00065311" w:rsidP="006F6E35">
            <w:pPr>
              <w:autoSpaceDE w:val="0"/>
              <w:autoSpaceDN w:val="0"/>
              <w:adjustRightInd w:val="0"/>
              <w:jc w:val="left"/>
              <w:rPr>
                <w:sz w:val="18"/>
                <w:szCs w:val="18"/>
              </w:rPr>
            </w:pPr>
          </w:p>
        </w:tc>
      </w:tr>
      <w:tr w:rsidR="00065311" w:rsidRPr="000307BC" w14:paraId="14EDD1F4"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2F3FE516"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stenica</w:t>
            </w:r>
            <w:r w:rsidRPr="000307BC">
              <w:rPr>
                <w:i/>
                <w:iCs/>
                <w:sz w:val="18"/>
                <w:szCs w:val="18"/>
              </w:rPr>
              <w:t xml:space="preserve"> </w:t>
            </w:r>
          </w:p>
          <w:p w14:paraId="41444E71"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Anthocoris nemorum </w:t>
            </w:r>
          </w:p>
        </w:tc>
        <w:tc>
          <w:tcPr>
            <w:tcW w:w="1870" w:type="dxa"/>
            <w:tcBorders>
              <w:top w:val="single" w:sz="4" w:space="0" w:color="000000"/>
              <w:left w:val="single" w:sz="4" w:space="0" w:color="000000"/>
              <w:bottom w:val="single" w:sz="4" w:space="0" w:color="000000"/>
              <w:right w:val="single" w:sz="4" w:space="0" w:color="000000"/>
            </w:tcBorders>
          </w:tcPr>
          <w:p w14:paraId="74820988" w14:textId="77777777" w:rsidR="00065311" w:rsidRPr="000307BC" w:rsidRDefault="00065311" w:rsidP="006F6E35">
            <w:pPr>
              <w:autoSpaceDE w:val="0"/>
              <w:autoSpaceDN w:val="0"/>
              <w:adjustRightInd w:val="0"/>
              <w:jc w:val="left"/>
              <w:rPr>
                <w:sz w:val="18"/>
                <w:szCs w:val="18"/>
              </w:rPr>
            </w:pPr>
            <w:r w:rsidRPr="000307BC">
              <w:rPr>
                <w:sz w:val="18"/>
                <w:szCs w:val="18"/>
              </w:rPr>
              <w:t xml:space="preserve">Thysanoptera (tudi </w:t>
            </w:r>
            <w:r w:rsidRPr="000307BC">
              <w:rPr>
                <w:i/>
                <w:iCs/>
                <w:sz w:val="18"/>
                <w:szCs w:val="18"/>
              </w:rPr>
              <w:t>Cacopsylla pyri</w:t>
            </w:r>
            <w:r w:rsidRPr="000307BC">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3BB4A75C" w14:textId="77777777" w:rsidR="00065311" w:rsidRPr="000307BC" w:rsidRDefault="00065311" w:rsidP="006F6E35">
            <w:pPr>
              <w:autoSpaceDE w:val="0"/>
              <w:autoSpaceDN w:val="0"/>
              <w:adjustRightInd w:val="0"/>
              <w:jc w:val="left"/>
              <w:rPr>
                <w:sz w:val="18"/>
                <w:szCs w:val="18"/>
              </w:rPr>
            </w:pPr>
            <w:r w:rsidRPr="000307BC">
              <w:rPr>
                <w:sz w:val="18"/>
                <w:szCs w:val="18"/>
              </w:rPr>
              <w:t xml:space="preserve">resarji </w:t>
            </w:r>
          </w:p>
          <w:p w14:paraId="1C853F21" w14:textId="77777777" w:rsidR="00065311" w:rsidRPr="000307BC" w:rsidRDefault="00065311" w:rsidP="006F6E35">
            <w:pPr>
              <w:autoSpaceDE w:val="0"/>
              <w:autoSpaceDN w:val="0"/>
              <w:adjustRightInd w:val="0"/>
              <w:jc w:val="left"/>
              <w:rPr>
                <w:sz w:val="18"/>
                <w:szCs w:val="18"/>
              </w:rPr>
            </w:pPr>
            <w:r w:rsidRPr="000307BC">
              <w:rPr>
                <w:sz w:val="18"/>
                <w:szCs w:val="18"/>
              </w:rPr>
              <w:t>(tudi navadna hruševa bolšica)</w:t>
            </w:r>
          </w:p>
        </w:tc>
        <w:tc>
          <w:tcPr>
            <w:tcW w:w="1843" w:type="dxa"/>
            <w:tcBorders>
              <w:top w:val="single" w:sz="4" w:space="0" w:color="000000"/>
              <w:left w:val="single" w:sz="4" w:space="0" w:color="000000"/>
              <w:bottom w:val="single" w:sz="4" w:space="0" w:color="000000"/>
              <w:right w:val="single" w:sz="4" w:space="0" w:color="000000"/>
            </w:tcBorders>
          </w:tcPr>
          <w:p w14:paraId="3ED38C23"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54B3E890" w14:textId="77777777" w:rsidR="00065311" w:rsidRPr="000307BC" w:rsidRDefault="00065311" w:rsidP="006F6E35">
            <w:pPr>
              <w:autoSpaceDE w:val="0"/>
              <w:autoSpaceDN w:val="0"/>
              <w:adjustRightInd w:val="0"/>
              <w:jc w:val="left"/>
              <w:rPr>
                <w:sz w:val="18"/>
                <w:szCs w:val="18"/>
              </w:rPr>
            </w:pPr>
          </w:p>
        </w:tc>
      </w:tr>
      <w:tr w:rsidR="00065311" w:rsidRPr="000307BC" w14:paraId="77506818"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029C37DD"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3E17D1EE" w14:textId="77777777" w:rsidR="00065311" w:rsidRPr="000307BC" w:rsidRDefault="00065311" w:rsidP="006F6E35">
            <w:pPr>
              <w:autoSpaceDE w:val="0"/>
              <w:autoSpaceDN w:val="0"/>
              <w:adjustRightInd w:val="0"/>
              <w:jc w:val="left"/>
              <w:rPr>
                <w:i/>
                <w:iCs/>
                <w:sz w:val="18"/>
                <w:szCs w:val="18"/>
              </w:rPr>
            </w:pPr>
            <w:r w:rsidRPr="000307BC">
              <w:rPr>
                <w:i/>
                <w:iCs/>
                <w:sz w:val="18"/>
                <w:szCs w:val="18"/>
              </w:rPr>
              <w:t>Aphidius ervi</w:t>
            </w:r>
          </w:p>
        </w:tc>
        <w:tc>
          <w:tcPr>
            <w:tcW w:w="1870" w:type="dxa"/>
            <w:tcBorders>
              <w:top w:val="single" w:sz="4" w:space="0" w:color="000000"/>
              <w:left w:val="single" w:sz="4" w:space="0" w:color="000000"/>
              <w:bottom w:val="single" w:sz="4" w:space="0" w:color="000000"/>
              <w:right w:val="single" w:sz="4" w:space="0" w:color="000000"/>
            </w:tcBorders>
          </w:tcPr>
          <w:p w14:paraId="32DD7D97" w14:textId="77777777" w:rsidR="00065311" w:rsidRPr="000307BC" w:rsidRDefault="00065311" w:rsidP="006F6E35">
            <w:pPr>
              <w:autoSpaceDE w:val="0"/>
              <w:autoSpaceDN w:val="0"/>
              <w:adjustRightInd w:val="0"/>
              <w:jc w:val="left"/>
              <w:rPr>
                <w:i/>
                <w:iCs/>
                <w:sz w:val="18"/>
                <w:szCs w:val="18"/>
              </w:rPr>
            </w:pPr>
            <w:r w:rsidRPr="000307BC">
              <w:rPr>
                <w:i/>
                <w:iCs/>
                <w:sz w:val="18"/>
                <w:szCs w:val="18"/>
              </w:rPr>
              <w:t>Aulacorthum solani,</w:t>
            </w:r>
          </w:p>
          <w:p w14:paraId="7627EA6F"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Macrosiphum euphorbiae </w:t>
            </w:r>
            <w:r w:rsidRPr="000307BC">
              <w:rPr>
                <w:sz w:val="18"/>
                <w:szCs w:val="18"/>
              </w:rPr>
              <w:t>in druge vrste iz družine Aphididae</w:t>
            </w:r>
          </w:p>
        </w:tc>
        <w:tc>
          <w:tcPr>
            <w:tcW w:w="1816" w:type="dxa"/>
            <w:tcBorders>
              <w:top w:val="single" w:sz="4" w:space="0" w:color="000000"/>
              <w:left w:val="single" w:sz="4" w:space="0" w:color="000000"/>
              <w:bottom w:val="single" w:sz="4" w:space="0" w:color="000000"/>
              <w:right w:val="single" w:sz="4" w:space="0" w:color="000000"/>
            </w:tcBorders>
          </w:tcPr>
          <w:p w14:paraId="7459A9B2" w14:textId="77777777" w:rsidR="00065311" w:rsidRPr="000307BC" w:rsidRDefault="00065311" w:rsidP="006F6E35">
            <w:pPr>
              <w:autoSpaceDE w:val="0"/>
              <w:autoSpaceDN w:val="0"/>
              <w:adjustRightInd w:val="0"/>
              <w:jc w:val="left"/>
              <w:rPr>
                <w:sz w:val="18"/>
                <w:szCs w:val="18"/>
              </w:rPr>
            </w:pPr>
            <w:r w:rsidRPr="000307BC">
              <w:rPr>
                <w:sz w:val="18"/>
                <w:szCs w:val="18"/>
              </w:rPr>
              <w:t>zelena krompirjeva uš,  velika krompirjeva uš in druge vrste iz družine pravih listnih uši</w:t>
            </w:r>
          </w:p>
        </w:tc>
        <w:tc>
          <w:tcPr>
            <w:tcW w:w="1843" w:type="dxa"/>
            <w:tcBorders>
              <w:top w:val="single" w:sz="4" w:space="0" w:color="000000"/>
              <w:left w:val="single" w:sz="4" w:space="0" w:color="000000"/>
              <w:bottom w:val="single" w:sz="4" w:space="0" w:color="000000"/>
              <w:right w:val="single" w:sz="4" w:space="0" w:color="000000"/>
            </w:tcBorders>
          </w:tcPr>
          <w:p w14:paraId="2ECFF7C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B61F066" w14:textId="77777777" w:rsidR="00065311" w:rsidRPr="000307BC" w:rsidRDefault="00065311" w:rsidP="006F6E35">
            <w:pPr>
              <w:autoSpaceDE w:val="0"/>
              <w:autoSpaceDN w:val="0"/>
              <w:adjustRightInd w:val="0"/>
              <w:jc w:val="left"/>
              <w:rPr>
                <w:sz w:val="18"/>
                <w:szCs w:val="18"/>
              </w:rPr>
            </w:pPr>
            <w:r w:rsidRPr="000307BC">
              <w:rPr>
                <w:sz w:val="18"/>
                <w:szCs w:val="18"/>
              </w:rPr>
              <w:t>ERVIPAR</w:t>
            </w:r>
          </w:p>
        </w:tc>
      </w:tr>
      <w:tr w:rsidR="00065311" w:rsidRPr="000307BC" w14:paraId="33C5FB89"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62B66869"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0AD0828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Aphidius matricariae </w:t>
            </w:r>
          </w:p>
        </w:tc>
        <w:tc>
          <w:tcPr>
            <w:tcW w:w="1870" w:type="dxa"/>
            <w:tcBorders>
              <w:top w:val="single" w:sz="4" w:space="0" w:color="000000"/>
              <w:left w:val="single" w:sz="4" w:space="0" w:color="000000"/>
              <w:bottom w:val="single" w:sz="4" w:space="0" w:color="000000"/>
              <w:right w:val="single" w:sz="4" w:space="0" w:color="000000"/>
            </w:tcBorders>
          </w:tcPr>
          <w:p w14:paraId="7C2D1F1B"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Myzus persicae </w:t>
            </w:r>
          </w:p>
        </w:tc>
        <w:tc>
          <w:tcPr>
            <w:tcW w:w="1816" w:type="dxa"/>
            <w:tcBorders>
              <w:top w:val="single" w:sz="4" w:space="0" w:color="000000"/>
              <w:left w:val="single" w:sz="4" w:space="0" w:color="000000"/>
              <w:bottom w:val="single" w:sz="4" w:space="0" w:color="000000"/>
              <w:right w:val="single" w:sz="4" w:space="0" w:color="000000"/>
            </w:tcBorders>
          </w:tcPr>
          <w:p w14:paraId="6A0F3E60" w14:textId="77777777" w:rsidR="00065311" w:rsidRPr="000307BC" w:rsidRDefault="00065311" w:rsidP="006F6E35">
            <w:pPr>
              <w:autoSpaceDE w:val="0"/>
              <w:autoSpaceDN w:val="0"/>
              <w:adjustRightInd w:val="0"/>
              <w:jc w:val="left"/>
              <w:rPr>
                <w:sz w:val="18"/>
                <w:szCs w:val="18"/>
              </w:rPr>
            </w:pPr>
            <w:r w:rsidRPr="000307BC">
              <w:rPr>
                <w:sz w:val="18"/>
                <w:szCs w:val="18"/>
              </w:rPr>
              <w:t>siva breskova uš</w:t>
            </w:r>
          </w:p>
        </w:tc>
        <w:tc>
          <w:tcPr>
            <w:tcW w:w="1843" w:type="dxa"/>
            <w:tcBorders>
              <w:top w:val="single" w:sz="4" w:space="0" w:color="000000"/>
              <w:left w:val="single" w:sz="4" w:space="0" w:color="000000"/>
              <w:bottom w:val="single" w:sz="4" w:space="0" w:color="000000"/>
              <w:right w:val="single" w:sz="4" w:space="0" w:color="000000"/>
            </w:tcBorders>
          </w:tcPr>
          <w:p w14:paraId="65D8D48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4A5ED95F" w14:textId="77777777" w:rsidR="00065311" w:rsidRPr="000307BC" w:rsidRDefault="00C310D7" w:rsidP="006F6E35">
            <w:pPr>
              <w:autoSpaceDE w:val="0"/>
              <w:autoSpaceDN w:val="0"/>
              <w:adjustRightInd w:val="0"/>
              <w:jc w:val="left"/>
              <w:rPr>
                <w:sz w:val="18"/>
                <w:szCs w:val="18"/>
              </w:rPr>
            </w:pPr>
            <w:r w:rsidRPr="000307BC">
              <w:rPr>
                <w:sz w:val="18"/>
                <w:szCs w:val="18"/>
              </w:rPr>
              <w:t>APHIPAR-M</w:t>
            </w:r>
          </w:p>
        </w:tc>
      </w:tr>
      <w:tr w:rsidR="00065311" w:rsidRPr="000307BC" w14:paraId="5DA9463B" w14:textId="77777777" w:rsidTr="00595AF6">
        <w:trPr>
          <w:trHeight w:val="957"/>
        </w:trPr>
        <w:tc>
          <w:tcPr>
            <w:tcW w:w="1809" w:type="dxa"/>
            <w:tcBorders>
              <w:top w:val="single" w:sz="4" w:space="0" w:color="000000"/>
              <w:left w:val="single" w:sz="4" w:space="0" w:color="000000"/>
              <w:bottom w:val="single" w:sz="4" w:space="0" w:color="000000"/>
              <w:right w:val="single" w:sz="4" w:space="0" w:color="000000"/>
            </w:tcBorders>
          </w:tcPr>
          <w:p w14:paraId="4D4F916F"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hržica</w:t>
            </w:r>
          </w:p>
          <w:p w14:paraId="008B20E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Aphidoletes aphidimyza </w:t>
            </w:r>
          </w:p>
        </w:tc>
        <w:tc>
          <w:tcPr>
            <w:tcW w:w="1870" w:type="dxa"/>
            <w:tcBorders>
              <w:top w:val="single" w:sz="4" w:space="0" w:color="000000"/>
              <w:left w:val="single" w:sz="4" w:space="0" w:color="000000"/>
              <w:bottom w:val="single" w:sz="4" w:space="0" w:color="000000"/>
              <w:right w:val="single" w:sz="4" w:space="0" w:color="000000"/>
            </w:tcBorders>
          </w:tcPr>
          <w:p w14:paraId="747AD027" w14:textId="77777777" w:rsidR="00065311" w:rsidRPr="000307BC" w:rsidRDefault="00065311" w:rsidP="00D44279">
            <w:pPr>
              <w:autoSpaceDE w:val="0"/>
              <w:autoSpaceDN w:val="0"/>
              <w:adjustRightInd w:val="0"/>
              <w:jc w:val="left"/>
              <w:rPr>
                <w:sz w:val="18"/>
                <w:szCs w:val="18"/>
              </w:rPr>
            </w:pPr>
            <w:r w:rsidRPr="000307BC">
              <w:rPr>
                <w:sz w:val="18"/>
                <w:szCs w:val="18"/>
              </w:rPr>
              <w:t>Aphididae (</w:t>
            </w:r>
            <w:r w:rsidRPr="000307BC">
              <w:rPr>
                <w:i/>
                <w:iCs/>
                <w:sz w:val="18"/>
                <w:szCs w:val="18"/>
              </w:rPr>
              <w:t>Aphis gossypii</w:t>
            </w:r>
            <w:r w:rsidRPr="000307BC">
              <w:rPr>
                <w:sz w:val="18"/>
                <w:szCs w:val="18"/>
              </w:rPr>
              <w:t xml:space="preserve">, </w:t>
            </w:r>
            <w:r w:rsidRPr="000307BC">
              <w:rPr>
                <w:i/>
                <w:iCs/>
                <w:sz w:val="18"/>
                <w:szCs w:val="18"/>
              </w:rPr>
              <w:t>Myzus persicae, Macrosiphum</w:t>
            </w:r>
            <w:r w:rsidR="00D44279" w:rsidRPr="000307BC">
              <w:rPr>
                <w:sz w:val="18"/>
                <w:szCs w:val="18"/>
              </w:rPr>
              <w:t xml:space="preserve"> </w:t>
            </w:r>
            <w:r w:rsidR="00D44279" w:rsidRPr="000307BC">
              <w:rPr>
                <w:i/>
                <w:sz w:val="18"/>
                <w:szCs w:val="18"/>
              </w:rPr>
              <w:t>euphorbiae</w:t>
            </w:r>
            <w:r w:rsidR="00D44279" w:rsidRPr="000307BC">
              <w:rPr>
                <w:sz w:val="18"/>
                <w:szCs w:val="18"/>
              </w:rPr>
              <w:t xml:space="preserve">, </w:t>
            </w:r>
            <w:r w:rsidRPr="000307BC">
              <w:rPr>
                <w:i/>
                <w:iCs/>
                <w:sz w:val="18"/>
                <w:szCs w:val="18"/>
              </w:rPr>
              <w:t xml:space="preserve">Aulacorthum </w:t>
            </w:r>
            <w:r w:rsidRPr="000307BC">
              <w:rPr>
                <w:sz w:val="18"/>
                <w:szCs w:val="18"/>
              </w:rPr>
              <w:t>s</w:t>
            </w:r>
            <w:r w:rsidR="00D44279" w:rsidRPr="000307BC">
              <w:rPr>
                <w:i/>
                <w:sz w:val="18"/>
                <w:szCs w:val="18"/>
              </w:rPr>
              <w:t>olani</w:t>
            </w:r>
            <w:r w:rsidRPr="000307BC">
              <w:rPr>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69060E1" w14:textId="77777777" w:rsidR="00065311" w:rsidRPr="000307BC" w:rsidRDefault="00065311" w:rsidP="006F6E35">
            <w:pPr>
              <w:autoSpaceDE w:val="0"/>
              <w:autoSpaceDN w:val="0"/>
              <w:adjustRightInd w:val="0"/>
              <w:jc w:val="left"/>
              <w:rPr>
                <w:sz w:val="18"/>
                <w:szCs w:val="18"/>
              </w:rPr>
            </w:pPr>
            <w:r w:rsidRPr="000307BC">
              <w:rPr>
                <w:sz w:val="18"/>
                <w:szCs w:val="18"/>
              </w:rPr>
              <w:t>listne uši (bombaževčeva uš, siva breskova uš, velika krompirjeva uš, zelena krompirjeva uš)</w:t>
            </w:r>
          </w:p>
        </w:tc>
        <w:tc>
          <w:tcPr>
            <w:tcW w:w="1843" w:type="dxa"/>
            <w:tcBorders>
              <w:top w:val="single" w:sz="4" w:space="0" w:color="000000"/>
              <w:left w:val="single" w:sz="4" w:space="0" w:color="000000"/>
              <w:bottom w:val="single" w:sz="4" w:space="0" w:color="000000"/>
              <w:right w:val="single" w:sz="4" w:space="0" w:color="000000"/>
            </w:tcBorders>
          </w:tcPr>
          <w:p w14:paraId="0BE16E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261D15A" w14:textId="77777777" w:rsidR="00065311" w:rsidRPr="000307BC" w:rsidRDefault="00065311" w:rsidP="006F6E35">
            <w:pPr>
              <w:autoSpaceDE w:val="0"/>
              <w:autoSpaceDN w:val="0"/>
              <w:adjustRightInd w:val="0"/>
              <w:jc w:val="left"/>
              <w:rPr>
                <w:sz w:val="18"/>
                <w:szCs w:val="18"/>
              </w:rPr>
            </w:pPr>
            <w:r w:rsidRPr="000307BC">
              <w:rPr>
                <w:sz w:val="18"/>
                <w:szCs w:val="18"/>
              </w:rPr>
              <w:t>APHIDEND</w:t>
            </w:r>
          </w:p>
        </w:tc>
      </w:tr>
      <w:tr w:rsidR="001416C6" w:rsidRPr="000307BC" w14:paraId="76A4B9C3" w14:textId="77777777" w:rsidTr="00595AF6">
        <w:trPr>
          <w:trHeight w:val="353"/>
        </w:trPr>
        <w:tc>
          <w:tcPr>
            <w:tcW w:w="1809" w:type="dxa"/>
            <w:tcBorders>
              <w:top w:val="single" w:sz="4" w:space="0" w:color="000000"/>
              <w:left w:val="single" w:sz="4" w:space="0" w:color="000000"/>
              <w:bottom w:val="single" w:sz="4" w:space="0" w:color="000000"/>
              <w:right w:val="single" w:sz="4" w:space="0" w:color="auto"/>
            </w:tcBorders>
          </w:tcPr>
          <w:p w14:paraId="41F82BC9" w14:textId="77777777" w:rsidR="001416C6" w:rsidRPr="000307BC" w:rsidRDefault="001416C6" w:rsidP="006F6E35">
            <w:pPr>
              <w:autoSpaceDE w:val="0"/>
              <w:autoSpaceDN w:val="0"/>
              <w:adjustRightInd w:val="0"/>
              <w:jc w:val="left"/>
              <w:rPr>
                <w:b/>
                <w:sz w:val="18"/>
                <w:szCs w:val="18"/>
              </w:rPr>
            </w:pPr>
            <w:r w:rsidRPr="000307BC">
              <w:rPr>
                <w:b/>
                <w:sz w:val="18"/>
                <w:szCs w:val="18"/>
              </w:rPr>
              <w:t>navadna tenčičarica</w:t>
            </w:r>
          </w:p>
          <w:p w14:paraId="68B49C80" w14:textId="77777777" w:rsidR="001416C6" w:rsidRPr="000307BC" w:rsidRDefault="001416C6" w:rsidP="006F6E35">
            <w:pPr>
              <w:autoSpaceDE w:val="0"/>
              <w:autoSpaceDN w:val="0"/>
              <w:adjustRightInd w:val="0"/>
              <w:jc w:val="left"/>
              <w:rPr>
                <w:sz w:val="18"/>
                <w:szCs w:val="18"/>
              </w:rPr>
            </w:pPr>
            <w:r w:rsidRPr="000307BC">
              <w:rPr>
                <w:iCs/>
                <w:sz w:val="18"/>
                <w:szCs w:val="18"/>
              </w:rPr>
              <w:t>(</w:t>
            </w:r>
            <w:r w:rsidRPr="000307BC">
              <w:rPr>
                <w:i/>
                <w:iCs/>
                <w:sz w:val="18"/>
                <w:szCs w:val="18"/>
              </w:rPr>
              <w:t>Chrysoperla carnea</w:t>
            </w:r>
            <w:r w:rsidRPr="000307BC">
              <w:rPr>
                <w:iCs/>
                <w:sz w:val="18"/>
                <w:szCs w:val="18"/>
              </w:rPr>
              <w:t>)</w:t>
            </w:r>
          </w:p>
        </w:tc>
        <w:tc>
          <w:tcPr>
            <w:tcW w:w="1870" w:type="dxa"/>
            <w:tcBorders>
              <w:top w:val="single" w:sz="4" w:space="0" w:color="auto"/>
              <w:left w:val="single" w:sz="4" w:space="0" w:color="auto"/>
              <w:bottom w:val="single" w:sz="4" w:space="0" w:color="auto"/>
              <w:right w:val="single" w:sz="4" w:space="0" w:color="auto"/>
            </w:tcBorders>
          </w:tcPr>
          <w:p w14:paraId="73E4DC93" w14:textId="77777777" w:rsidR="001416C6" w:rsidRPr="000307BC" w:rsidRDefault="001416C6" w:rsidP="005E4DCF">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p>
        </w:tc>
        <w:tc>
          <w:tcPr>
            <w:tcW w:w="1816" w:type="dxa"/>
            <w:tcBorders>
              <w:top w:val="single" w:sz="4" w:space="0" w:color="000000"/>
              <w:left w:val="single" w:sz="4" w:space="0" w:color="auto"/>
              <w:bottom w:val="single" w:sz="4" w:space="0" w:color="000000"/>
              <w:right w:val="single" w:sz="4" w:space="0" w:color="000000"/>
            </w:tcBorders>
          </w:tcPr>
          <w:p w14:paraId="2DEED9D5" w14:textId="77777777" w:rsidR="001416C6" w:rsidRPr="000307BC" w:rsidRDefault="001416C6" w:rsidP="006F6E35">
            <w:pPr>
              <w:autoSpaceDE w:val="0"/>
              <w:autoSpaceDN w:val="0"/>
              <w:adjustRightInd w:val="0"/>
              <w:jc w:val="left"/>
              <w:rPr>
                <w:sz w:val="18"/>
                <w:szCs w:val="18"/>
              </w:rPr>
            </w:pPr>
            <w:r w:rsidRPr="000307BC">
              <w:rPr>
                <w:sz w:val="18"/>
                <w:szCs w:val="18"/>
              </w:rPr>
              <w:t xml:space="preserve">listne uši </w:t>
            </w:r>
            <w:r w:rsidR="00D44279" w:rsidRPr="000307BC">
              <w:rPr>
                <w:sz w:val="18"/>
                <w:szCs w:val="18"/>
              </w:rPr>
              <w:t>(siva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F277F8B"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954D60E" w14:textId="77777777" w:rsidR="001416C6" w:rsidRPr="000307BC" w:rsidRDefault="001416C6" w:rsidP="006F6E35">
            <w:pPr>
              <w:autoSpaceDE w:val="0"/>
              <w:autoSpaceDN w:val="0"/>
              <w:adjustRightInd w:val="0"/>
              <w:jc w:val="left"/>
              <w:rPr>
                <w:sz w:val="18"/>
                <w:szCs w:val="18"/>
              </w:rPr>
            </w:pPr>
            <w:r w:rsidRPr="000307BC">
              <w:rPr>
                <w:sz w:val="18"/>
                <w:szCs w:val="18"/>
              </w:rPr>
              <w:t>CHRYSOPA</w:t>
            </w:r>
          </w:p>
        </w:tc>
      </w:tr>
      <w:tr w:rsidR="001416C6" w:rsidRPr="000307BC" w14:paraId="145A719E" w14:textId="77777777" w:rsidTr="00595AF6">
        <w:trPr>
          <w:trHeight w:val="416"/>
        </w:trPr>
        <w:tc>
          <w:tcPr>
            <w:tcW w:w="1809" w:type="dxa"/>
            <w:tcBorders>
              <w:top w:val="single" w:sz="4" w:space="0" w:color="000000"/>
              <w:left w:val="single" w:sz="4" w:space="0" w:color="000000"/>
              <w:bottom w:val="single" w:sz="4" w:space="0" w:color="000000"/>
              <w:right w:val="single" w:sz="4" w:space="0" w:color="000000"/>
            </w:tcBorders>
          </w:tcPr>
          <w:p w14:paraId="28777683" w14:textId="77777777" w:rsidR="001416C6" w:rsidRPr="000307BC" w:rsidRDefault="001416C6" w:rsidP="006F6E35">
            <w:pPr>
              <w:autoSpaceDE w:val="0"/>
              <w:autoSpaceDN w:val="0"/>
              <w:adjustRightInd w:val="0"/>
              <w:jc w:val="left"/>
              <w:rPr>
                <w:sz w:val="18"/>
                <w:szCs w:val="18"/>
              </w:rPr>
            </w:pPr>
            <w:r w:rsidRPr="000307BC">
              <w:rPr>
                <w:b/>
                <w:sz w:val="18"/>
                <w:szCs w:val="18"/>
              </w:rPr>
              <w:t>sedmopika polonica</w:t>
            </w:r>
            <w:r w:rsidRPr="000307BC">
              <w:rPr>
                <w:sz w:val="18"/>
                <w:szCs w:val="18"/>
              </w:rPr>
              <w:t xml:space="preserve"> (</w:t>
            </w:r>
            <w:r w:rsidRPr="000307BC">
              <w:rPr>
                <w:i/>
                <w:iCs/>
                <w:sz w:val="18"/>
                <w:szCs w:val="18"/>
              </w:rPr>
              <w:t>Coccinella septempunctata</w:t>
            </w:r>
            <w:r w:rsidRPr="000307BC">
              <w:rPr>
                <w:iCs/>
                <w:sz w:val="18"/>
                <w:szCs w:val="18"/>
              </w:rPr>
              <w:t>)</w:t>
            </w:r>
          </w:p>
        </w:tc>
        <w:tc>
          <w:tcPr>
            <w:tcW w:w="1870" w:type="dxa"/>
            <w:tcBorders>
              <w:top w:val="single" w:sz="4" w:space="0" w:color="auto"/>
              <w:left w:val="single" w:sz="4" w:space="0" w:color="000000"/>
              <w:bottom w:val="single" w:sz="4" w:space="0" w:color="000000"/>
              <w:right w:val="single" w:sz="4" w:space="0" w:color="000000"/>
            </w:tcBorders>
          </w:tcPr>
          <w:p w14:paraId="0A0A3F0F" w14:textId="77777777" w:rsidR="001416C6" w:rsidRPr="000307BC" w:rsidRDefault="001416C6" w:rsidP="006F6E35">
            <w:pPr>
              <w:autoSpaceDE w:val="0"/>
              <w:autoSpaceDN w:val="0"/>
              <w:adjustRightInd w:val="0"/>
              <w:jc w:val="left"/>
              <w:rPr>
                <w:sz w:val="18"/>
                <w:szCs w:val="18"/>
              </w:rPr>
            </w:pPr>
            <w:r w:rsidRPr="000307BC">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14:paraId="4621D028" w14:textId="77777777" w:rsidR="001416C6" w:rsidRPr="000307BC" w:rsidRDefault="001416C6" w:rsidP="006F6E35">
            <w:pPr>
              <w:autoSpaceDE w:val="0"/>
              <w:autoSpaceDN w:val="0"/>
              <w:adjustRightInd w:val="0"/>
              <w:jc w:val="left"/>
              <w:rPr>
                <w:sz w:val="18"/>
                <w:szCs w:val="18"/>
              </w:rPr>
            </w:pPr>
            <w:r w:rsidRPr="000307BC">
              <w:rPr>
                <w:sz w:val="18"/>
                <w:szCs w:val="18"/>
              </w:rPr>
              <w:t>listne uši</w:t>
            </w:r>
          </w:p>
        </w:tc>
        <w:tc>
          <w:tcPr>
            <w:tcW w:w="1843" w:type="dxa"/>
            <w:tcBorders>
              <w:top w:val="single" w:sz="4" w:space="0" w:color="000000"/>
              <w:left w:val="single" w:sz="4" w:space="0" w:color="000000"/>
              <w:bottom w:val="single" w:sz="4" w:space="0" w:color="000000"/>
              <w:right w:val="single" w:sz="4" w:space="0" w:color="000000"/>
            </w:tcBorders>
          </w:tcPr>
          <w:p w14:paraId="1A3B60BB" w14:textId="77777777" w:rsidR="001416C6" w:rsidRPr="000307BC" w:rsidRDefault="001416C6"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72FAA35F" w14:textId="77777777" w:rsidR="001416C6" w:rsidRPr="000307BC" w:rsidRDefault="001416C6" w:rsidP="006F6E35">
            <w:pPr>
              <w:autoSpaceDE w:val="0"/>
              <w:autoSpaceDN w:val="0"/>
              <w:adjustRightInd w:val="0"/>
              <w:jc w:val="left"/>
              <w:rPr>
                <w:sz w:val="18"/>
                <w:szCs w:val="18"/>
              </w:rPr>
            </w:pPr>
          </w:p>
        </w:tc>
      </w:tr>
      <w:tr w:rsidR="001416C6" w:rsidRPr="000307BC" w14:paraId="5FC32DD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6CC588D9" w14:textId="77777777" w:rsidR="001416C6" w:rsidRPr="000307BC" w:rsidRDefault="001416C6" w:rsidP="006F6E35">
            <w:pPr>
              <w:autoSpaceDE w:val="0"/>
              <w:autoSpaceDN w:val="0"/>
              <w:adjustRightInd w:val="0"/>
              <w:jc w:val="left"/>
              <w:rPr>
                <w:sz w:val="18"/>
                <w:szCs w:val="18"/>
              </w:rPr>
            </w:pPr>
            <w:r w:rsidRPr="000307BC">
              <w:rPr>
                <w:b/>
                <w:sz w:val="18"/>
                <w:szCs w:val="18"/>
              </w:rPr>
              <w:t xml:space="preserve">parazitodna osica </w:t>
            </w:r>
            <w:r w:rsidRPr="000307BC">
              <w:rPr>
                <w:i/>
                <w:sz w:val="18"/>
                <w:szCs w:val="18"/>
              </w:rPr>
              <w:t>Diglyphus isaea</w:t>
            </w:r>
          </w:p>
        </w:tc>
        <w:tc>
          <w:tcPr>
            <w:tcW w:w="1870" w:type="dxa"/>
            <w:tcBorders>
              <w:top w:val="single" w:sz="4" w:space="0" w:color="000000"/>
              <w:left w:val="single" w:sz="4" w:space="0" w:color="000000"/>
              <w:bottom w:val="single" w:sz="4" w:space="0" w:color="auto"/>
              <w:right w:val="single" w:sz="4" w:space="0" w:color="000000"/>
            </w:tcBorders>
          </w:tcPr>
          <w:p w14:paraId="711FCD7D" w14:textId="77777777" w:rsidR="001416C6" w:rsidRPr="000307BC" w:rsidRDefault="001416C6" w:rsidP="006F6E35">
            <w:pPr>
              <w:autoSpaceDE w:val="0"/>
              <w:autoSpaceDN w:val="0"/>
              <w:adjustRightInd w:val="0"/>
              <w:jc w:val="left"/>
              <w:rPr>
                <w:sz w:val="18"/>
                <w:szCs w:val="18"/>
              </w:rPr>
            </w:pPr>
            <w:r w:rsidRPr="000307BC">
              <w:rPr>
                <w:sz w:val="18"/>
                <w:szCs w:val="18"/>
              </w:rPr>
              <w:t>Agromyzidae (</w:t>
            </w:r>
            <w:r w:rsidRPr="000307BC">
              <w:rPr>
                <w:i/>
                <w:sz w:val="18"/>
                <w:szCs w:val="18"/>
              </w:rPr>
              <w:t>Liriomyza</w:t>
            </w:r>
            <w:r w:rsidRPr="000307BC">
              <w:rPr>
                <w:sz w:val="18"/>
                <w:szCs w:val="18"/>
              </w:rPr>
              <w:t xml:space="preserve"> spp.)</w:t>
            </w:r>
          </w:p>
        </w:tc>
        <w:tc>
          <w:tcPr>
            <w:tcW w:w="1816" w:type="dxa"/>
            <w:tcBorders>
              <w:top w:val="single" w:sz="4" w:space="0" w:color="000000"/>
              <w:left w:val="single" w:sz="4" w:space="0" w:color="000000"/>
              <w:bottom w:val="single" w:sz="4" w:space="0" w:color="auto"/>
              <w:right w:val="single" w:sz="4" w:space="0" w:color="000000"/>
            </w:tcBorders>
          </w:tcPr>
          <w:p w14:paraId="6C1B1A89" w14:textId="77777777" w:rsidR="001416C6" w:rsidRPr="000307BC" w:rsidRDefault="001416C6" w:rsidP="006F6E35">
            <w:pPr>
              <w:autoSpaceDE w:val="0"/>
              <w:autoSpaceDN w:val="0"/>
              <w:adjustRightInd w:val="0"/>
              <w:jc w:val="left"/>
              <w:rPr>
                <w:sz w:val="18"/>
                <w:szCs w:val="18"/>
              </w:rPr>
            </w:pPr>
            <w:r w:rsidRPr="000307BC">
              <w:rPr>
                <w:sz w:val="18"/>
                <w:szCs w:val="18"/>
              </w:rPr>
              <w:t>listne zavrtalke</w:t>
            </w:r>
          </w:p>
        </w:tc>
        <w:tc>
          <w:tcPr>
            <w:tcW w:w="1843" w:type="dxa"/>
            <w:tcBorders>
              <w:top w:val="single" w:sz="4" w:space="0" w:color="000000"/>
              <w:left w:val="single" w:sz="4" w:space="0" w:color="000000"/>
              <w:bottom w:val="single" w:sz="4" w:space="0" w:color="auto"/>
              <w:right w:val="single" w:sz="4" w:space="0" w:color="000000"/>
            </w:tcBorders>
          </w:tcPr>
          <w:p w14:paraId="66D5E9C9"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auto"/>
              <w:right w:val="single" w:sz="4" w:space="0" w:color="000000"/>
            </w:tcBorders>
          </w:tcPr>
          <w:p w14:paraId="3776B324" w14:textId="77777777" w:rsidR="001416C6" w:rsidRPr="000307BC" w:rsidRDefault="001416C6" w:rsidP="006F6E35">
            <w:pPr>
              <w:autoSpaceDE w:val="0"/>
              <w:autoSpaceDN w:val="0"/>
              <w:adjustRightInd w:val="0"/>
              <w:jc w:val="left"/>
              <w:rPr>
                <w:sz w:val="18"/>
                <w:szCs w:val="18"/>
              </w:rPr>
            </w:pPr>
            <w:r w:rsidRPr="000307BC">
              <w:rPr>
                <w:sz w:val="18"/>
                <w:szCs w:val="18"/>
              </w:rPr>
              <w:t>MIGLYPHUS</w:t>
            </w:r>
          </w:p>
        </w:tc>
      </w:tr>
      <w:tr w:rsidR="00586CA3" w:rsidRPr="000307BC" w14:paraId="71609A5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5DC3638E" w14:textId="77777777" w:rsidR="00586CA3" w:rsidRPr="000307BC" w:rsidRDefault="00586CA3" w:rsidP="00586CA3">
            <w:pPr>
              <w:autoSpaceDE w:val="0"/>
              <w:autoSpaceDN w:val="0"/>
              <w:adjustRightInd w:val="0"/>
              <w:jc w:val="left"/>
              <w:rPr>
                <w:bCs/>
                <w:sz w:val="18"/>
                <w:szCs w:val="18"/>
              </w:rPr>
            </w:pPr>
            <w:r w:rsidRPr="000307BC">
              <w:rPr>
                <w:b/>
                <w:sz w:val="18"/>
                <w:szCs w:val="18"/>
              </w:rPr>
              <w:t xml:space="preserve">najezdnik rastlinjakovega ščitkarja </w:t>
            </w:r>
          </w:p>
          <w:p w14:paraId="2BCF2A7C" w14:textId="77777777" w:rsidR="00586CA3" w:rsidRPr="000307BC" w:rsidRDefault="00586CA3" w:rsidP="00586CA3">
            <w:pPr>
              <w:autoSpaceDE w:val="0"/>
              <w:autoSpaceDN w:val="0"/>
              <w:adjustRightInd w:val="0"/>
              <w:jc w:val="left"/>
              <w:rPr>
                <w:b/>
                <w:sz w:val="18"/>
                <w:szCs w:val="18"/>
              </w:rPr>
            </w:pPr>
            <w:r w:rsidRPr="000307BC">
              <w:rPr>
                <w:bCs/>
                <w:iCs/>
                <w:sz w:val="18"/>
                <w:szCs w:val="18"/>
              </w:rPr>
              <w:t>(</w:t>
            </w:r>
            <w:r w:rsidRPr="000307BC">
              <w:rPr>
                <w:bCs/>
                <w:i/>
                <w:iCs/>
                <w:sz w:val="18"/>
                <w:szCs w:val="18"/>
              </w:rPr>
              <w:t>Encarsia formosa</w:t>
            </w:r>
            <w:r w:rsidRPr="000307BC">
              <w:rPr>
                <w:bCs/>
                <w:iCs/>
                <w:sz w:val="18"/>
                <w:szCs w:val="18"/>
              </w:rPr>
              <w:t>)</w:t>
            </w:r>
          </w:p>
        </w:tc>
        <w:tc>
          <w:tcPr>
            <w:tcW w:w="1870" w:type="dxa"/>
            <w:tcBorders>
              <w:top w:val="single" w:sz="4" w:space="0" w:color="000000"/>
              <w:left w:val="single" w:sz="4" w:space="0" w:color="000000"/>
              <w:bottom w:val="single" w:sz="4" w:space="0" w:color="auto"/>
              <w:right w:val="single" w:sz="4" w:space="0" w:color="000000"/>
            </w:tcBorders>
          </w:tcPr>
          <w:p w14:paraId="459DA01A" w14:textId="77777777" w:rsidR="00586CA3" w:rsidRPr="000307BC" w:rsidRDefault="00586CA3" w:rsidP="00586CA3">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000000"/>
              <w:left w:val="single" w:sz="4" w:space="0" w:color="000000"/>
              <w:bottom w:val="single" w:sz="4" w:space="0" w:color="auto"/>
              <w:right w:val="single" w:sz="4" w:space="0" w:color="000000"/>
            </w:tcBorders>
          </w:tcPr>
          <w:p w14:paraId="4B13E31B" w14:textId="77777777" w:rsidR="00586CA3" w:rsidRPr="000307BC" w:rsidRDefault="00586CA3" w:rsidP="00586CA3">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000000"/>
              <w:left w:val="single" w:sz="4" w:space="0" w:color="000000"/>
              <w:bottom w:val="single" w:sz="4" w:space="0" w:color="auto"/>
              <w:right w:val="single" w:sz="4" w:space="0" w:color="000000"/>
            </w:tcBorders>
          </w:tcPr>
          <w:p w14:paraId="54FC5E98" w14:textId="77777777" w:rsidR="00586CA3" w:rsidRPr="000307BC" w:rsidRDefault="00586CA3" w:rsidP="00586CA3">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70C5DA9D" w14:textId="77777777" w:rsidR="00586CA3" w:rsidRPr="000307BC" w:rsidRDefault="00586CA3" w:rsidP="00586CA3">
            <w:pPr>
              <w:autoSpaceDE w:val="0"/>
              <w:autoSpaceDN w:val="0"/>
              <w:adjustRightInd w:val="0"/>
              <w:jc w:val="left"/>
              <w:rPr>
                <w:sz w:val="18"/>
                <w:szCs w:val="18"/>
              </w:rPr>
            </w:pPr>
            <w:r w:rsidRPr="000307BC">
              <w:rPr>
                <w:sz w:val="18"/>
                <w:szCs w:val="18"/>
              </w:rPr>
              <w:t>EN-STRIP</w:t>
            </w:r>
          </w:p>
        </w:tc>
      </w:tr>
      <w:tr w:rsidR="00586CA3" w:rsidRPr="000307BC" w14:paraId="2FBB7BC3" w14:textId="77777777" w:rsidTr="00595AF6">
        <w:trPr>
          <w:trHeight w:val="518"/>
        </w:trPr>
        <w:tc>
          <w:tcPr>
            <w:tcW w:w="9286" w:type="dxa"/>
            <w:gridSpan w:val="5"/>
            <w:tcBorders>
              <w:top w:val="single" w:sz="4" w:space="0" w:color="auto"/>
              <w:left w:val="nil"/>
              <w:bottom w:val="nil"/>
              <w:right w:val="nil"/>
            </w:tcBorders>
          </w:tcPr>
          <w:p w14:paraId="220EE031" w14:textId="77777777" w:rsidR="00586CA3" w:rsidRPr="000307BC" w:rsidRDefault="00586CA3" w:rsidP="00586CA3">
            <w:pPr>
              <w:autoSpaceDE w:val="0"/>
              <w:autoSpaceDN w:val="0"/>
              <w:adjustRightInd w:val="0"/>
              <w:jc w:val="left"/>
              <w:rPr>
                <w:sz w:val="20"/>
                <w:szCs w:val="18"/>
              </w:rPr>
            </w:pPr>
            <w:r w:rsidRPr="000307BC">
              <w:rPr>
                <w:sz w:val="20"/>
                <w:szCs w:val="18"/>
              </w:rPr>
              <w:t>Se nadaljuje na naslednji strani…</w:t>
            </w:r>
          </w:p>
        </w:tc>
      </w:tr>
    </w:tbl>
    <w:p w14:paraId="4687B803" w14:textId="77777777" w:rsidR="00595AF6" w:rsidRPr="000307BC" w:rsidRDefault="00595AF6">
      <w:pPr>
        <w:rPr>
          <w:sz w:val="20"/>
        </w:rPr>
      </w:pPr>
      <w:r w:rsidRPr="000307BC">
        <w:rPr>
          <w:sz w:val="20"/>
        </w:rPr>
        <w:br w:type="page"/>
      </w:r>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FA43AA" w:rsidRPr="000307BC" w14:paraId="69F19F99" w14:textId="77777777" w:rsidTr="00586CA3">
        <w:trPr>
          <w:trHeight w:val="416"/>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FAB3290" w14:textId="77777777" w:rsidR="00FA43AA" w:rsidRPr="000307BC" w:rsidRDefault="00FA43AA" w:rsidP="00E92E96">
            <w:pPr>
              <w:autoSpaceDE w:val="0"/>
              <w:autoSpaceDN w:val="0"/>
              <w:adjustRightInd w:val="0"/>
              <w:jc w:val="center"/>
              <w:rPr>
                <w:sz w:val="18"/>
                <w:szCs w:val="18"/>
              </w:rPr>
            </w:pPr>
            <w:r w:rsidRPr="000307BC">
              <w:rPr>
                <w:b/>
                <w:bCs/>
                <w:sz w:val="18"/>
                <w:szCs w:val="18"/>
              </w:rPr>
              <w:lastRenderedPageBreak/>
              <w:t>Koristni organizem</w:t>
            </w:r>
          </w:p>
          <w:p w14:paraId="45BFB898" w14:textId="77777777" w:rsidR="00FA43AA" w:rsidRPr="000307BC" w:rsidRDefault="00FA43AA" w:rsidP="00E92E96">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1989D7" w14:textId="77777777" w:rsidR="00FA43AA" w:rsidRPr="000307BC" w:rsidRDefault="00FA43AA" w:rsidP="00E92E96">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D9D9D9" w:themeFill="background1" w:themeFillShade="D9"/>
          </w:tcPr>
          <w:p w14:paraId="59C9E927" w14:textId="77777777" w:rsidR="00FA43AA" w:rsidRPr="000307BC" w:rsidRDefault="00FA43AA" w:rsidP="00595AF6">
            <w:pPr>
              <w:autoSpaceDE w:val="0"/>
              <w:autoSpaceDN w:val="0"/>
              <w:adjustRightInd w:val="0"/>
              <w:jc w:val="center"/>
              <w:rPr>
                <w:b/>
                <w:bCs/>
                <w:sz w:val="18"/>
                <w:szCs w:val="18"/>
              </w:rPr>
            </w:pPr>
            <w:r w:rsidRPr="000307BC">
              <w:rPr>
                <w:b/>
                <w:bCs/>
                <w:sz w:val="18"/>
                <w:szCs w:val="18"/>
              </w:rPr>
              <w:t>Uporaba</w:t>
            </w:r>
          </w:p>
          <w:p w14:paraId="32025429" w14:textId="77777777" w:rsidR="00FA43AA" w:rsidRPr="000307BC" w:rsidRDefault="00FA43AA" w:rsidP="00595AF6">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tcPr>
          <w:p w14:paraId="1E637E51" w14:textId="77777777" w:rsidR="00FA43AA" w:rsidRPr="000307BC" w:rsidRDefault="00FA43AA" w:rsidP="00595AF6">
            <w:pPr>
              <w:autoSpaceDE w:val="0"/>
              <w:autoSpaceDN w:val="0"/>
              <w:adjustRightInd w:val="0"/>
              <w:jc w:val="left"/>
              <w:rPr>
                <w:sz w:val="18"/>
                <w:szCs w:val="18"/>
              </w:rPr>
            </w:pPr>
            <w:r w:rsidRPr="000307BC">
              <w:rPr>
                <w:b/>
                <w:bCs/>
                <w:sz w:val="18"/>
                <w:szCs w:val="18"/>
              </w:rPr>
              <w:t>Pripravki, ki imajo dovoljenje za trženje v Sloveniji</w:t>
            </w:r>
          </w:p>
        </w:tc>
      </w:tr>
      <w:tr w:rsidR="00FA43AA" w:rsidRPr="000307BC" w14:paraId="2C67CA76" w14:textId="77777777" w:rsidTr="007B2CC1">
        <w:trPr>
          <w:trHeight w:val="235"/>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758496EE" w14:textId="77777777" w:rsidR="00FA43AA" w:rsidRPr="000307BC" w:rsidRDefault="00FA43AA" w:rsidP="00595AF6">
            <w:pPr>
              <w:autoSpaceDE w:val="0"/>
              <w:autoSpaceDN w:val="0"/>
              <w:adjustRightInd w:val="0"/>
              <w:jc w:val="center"/>
              <w:rPr>
                <w:b/>
                <w:bCs/>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F2D4E" w14:textId="77777777" w:rsidR="00FA43AA" w:rsidRPr="000307BC" w:rsidRDefault="00FA43AA" w:rsidP="00595AF6">
            <w:pPr>
              <w:autoSpaceDE w:val="0"/>
              <w:autoSpaceDN w:val="0"/>
              <w:adjustRightInd w:val="0"/>
              <w:jc w:val="center"/>
              <w:rPr>
                <w:b/>
                <w:bCs/>
                <w:sz w:val="18"/>
                <w:szCs w:val="18"/>
              </w:rPr>
            </w:pPr>
            <w:r w:rsidRPr="000307BC">
              <w:rPr>
                <w:b/>
                <w:bCs/>
                <w:sz w:val="18"/>
                <w:szCs w:val="18"/>
              </w:rPr>
              <w:t xml:space="preserve">latinsko </w:t>
            </w:r>
          </w:p>
        </w:tc>
        <w:tc>
          <w:tcPr>
            <w:tcW w:w="18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9A0B7C" w14:textId="77777777" w:rsidR="00FA43AA" w:rsidRPr="000307BC" w:rsidRDefault="00FA43AA" w:rsidP="00595AF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shd w:val="clear" w:color="auto" w:fill="D9D9D9" w:themeFill="background1" w:themeFillShade="D9"/>
          </w:tcPr>
          <w:p w14:paraId="7BB78184" w14:textId="77777777" w:rsidR="00FA43AA" w:rsidRPr="000307BC" w:rsidRDefault="00FA43AA" w:rsidP="00595AF6">
            <w:pPr>
              <w:autoSpaceDE w:val="0"/>
              <w:autoSpaceDN w:val="0"/>
              <w:adjustRightInd w:val="0"/>
              <w:jc w:val="center"/>
              <w:rPr>
                <w:b/>
                <w:bCs/>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49F08D41" w14:textId="77777777" w:rsidR="00FA43AA" w:rsidRPr="000307BC" w:rsidRDefault="00FA43AA" w:rsidP="00595AF6">
            <w:pPr>
              <w:autoSpaceDE w:val="0"/>
              <w:autoSpaceDN w:val="0"/>
              <w:adjustRightInd w:val="0"/>
              <w:jc w:val="left"/>
              <w:rPr>
                <w:sz w:val="18"/>
                <w:szCs w:val="18"/>
              </w:rPr>
            </w:pPr>
          </w:p>
        </w:tc>
      </w:tr>
      <w:tr w:rsidR="00586CA3" w:rsidRPr="000307BC" w14:paraId="60E20912"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24CECE29" w14:textId="77777777" w:rsidR="00586CA3" w:rsidRPr="000307BC" w:rsidRDefault="00586CA3" w:rsidP="00595AF6">
            <w:pPr>
              <w:autoSpaceDE w:val="0"/>
              <w:autoSpaceDN w:val="0"/>
              <w:adjustRightInd w:val="0"/>
              <w:jc w:val="left"/>
              <w:rPr>
                <w:b/>
                <w:i/>
                <w:iCs/>
                <w:sz w:val="18"/>
                <w:szCs w:val="18"/>
              </w:rPr>
            </w:pPr>
            <w:r w:rsidRPr="000307BC">
              <w:rPr>
                <w:b/>
                <w:sz w:val="18"/>
                <w:szCs w:val="18"/>
              </w:rPr>
              <w:t>trepetavka</w:t>
            </w:r>
            <w:r w:rsidRPr="000307BC">
              <w:rPr>
                <w:b/>
                <w:i/>
                <w:iCs/>
                <w:sz w:val="18"/>
                <w:szCs w:val="18"/>
              </w:rPr>
              <w:t xml:space="preserve"> </w:t>
            </w:r>
          </w:p>
          <w:p w14:paraId="2CC7C4B3" w14:textId="77777777" w:rsidR="00586CA3" w:rsidRPr="000307BC" w:rsidRDefault="00586CA3" w:rsidP="00595AF6">
            <w:pPr>
              <w:autoSpaceDE w:val="0"/>
              <w:autoSpaceDN w:val="0"/>
              <w:adjustRightInd w:val="0"/>
              <w:jc w:val="left"/>
              <w:rPr>
                <w:b/>
                <w:sz w:val="18"/>
                <w:szCs w:val="18"/>
              </w:rPr>
            </w:pPr>
            <w:r w:rsidRPr="000307BC">
              <w:rPr>
                <w:i/>
                <w:iCs/>
                <w:sz w:val="18"/>
                <w:szCs w:val="18"/>
              </w:rPr>
              <w:t xml:space="preserve">Episyrphus balteatus </w:t>
            </w:r>
          </w:p>
        </w:tc>
        <w:tc>
          <w:tcPr>
            <w:tcW w:w="1870" w:type="dxa"/>
            <w:tcBorders>
              <w:top w:val="single" w:sz="4" w:space="0" w:color="000000"/>
              <w:left w:val="single" w:sz="4" w:space="0" w:color="000000"/>
              <w:bottom w:val="single" w:sz="4" w:space="0" w:color="000000"/>
              <w:right w:val="single" w:sz="4" w:space="0" w:color="000000"/>
            </w:tcBorders>
          </w:tcPr>
          <w:p w14:paraId="06D1DDA6" w14:textId="77777777" w:rsidR="00586CA3" w:rsidRPr="000307BC" w:rsidRDefault="00586CA3" w:rsidP="00595AF6">
            <w:pPr>
              <w:autoSpaceDE w:val="0"/>
              <w:autoSpaceDN w:val="0"/>
              <w:adjustRightInd w:val="0"/>
              <w:jc w:val="left"/>
              <w:rPr>
                <w:sz w:val="17"/>
                <w:szCs w:val="17"/>
              </w:rPr>
            </w:pPr>
            <w:r w:rsidRPr="000307BC">
              <w:rPr>
                <w:sz w:val="17"/>
                <w:szCs w:val="17"/>
              </w:rPr>
              <w:t>Aphididae (</w:t>
            </w:r>
            <w:r w:rsidRPr="000307BC">
              <w:rPr>
                <w:i/>
                <w:iCs/>
                <w:sz w:val="17"/>
                <w:szCs w:val="17"/>
              </w:rPr>
              <w:t xml:space="preserve"> Myzus persicae,  Macrosiphum euphorbiae,  Aulacorthum solani, Aphis gossypii</w:t>
            </w:r>
            <w:r w:rsidRPr="000307BC">
              <w:rPr>
                <w:sz w:val="17"/>
                <w:szCs w:val="17"/>
              </w:rPr>
              <w:t>)</w:t>
            </w:r>
          </w:p>
        </w:tc>
        <w:tc>
          <w:tcPr>
            <w:tcW w:w="1816" w:type="dxa"/>
            <w:tcBorders>
              <w:top w:val="single" w:sz="4" w:space="0" w:color="000000"/>
              <w:left w:val="single" w:sz="4" w:space="0" w:color="000000"/>
              <w:bottom w:val="single" w:sz="4" w:space="0" w:color="000000"/>
              <w:right w:val="single" w:sz="4" w:space="0" w:color="000000"/>
            </w:tcBorders>
          </w:tcPr>
          <w:p w14:paraId="3C30DBE2" w14:textId="77777777" w:rsidR="00586CA3" w:rsidRPr="000307BC" w:rsidRDefault="00586CA3" w:rsidP="00595AF6">
            <w:pPr>
              <w:autoSpaceDE w:val="0"/>
              <w:autoSpaceDN w:val="0"/>
              <w:adjustRightInd w:val="0"/>
              <w:jc w:val="left"/>
              <w:rPr>
                <w:sz w:val="18"/>
                <w:szCs w:val="18"/>
              </w:rPr>
            </w:pPr>
            <w:r w:rsidRPr="000307BC">
              <w:rPr>
                <w:sz w:val="18"/>
                <w:szCs w:val="18"/>
              </w:rPr>
              <w:t>listne uši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97037E1" w14:textId="77777777" w:rsidR="00586CA3" w:rsidRPr="000307BC" w:rsidRDefault="00586CA3" w:rsidP="00595AF6">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11C9738" w14:textId="77777777" w:rsidR="00586CA3" w:rsidRPr="000307BC" w:rsidRDefault="00586CA3" w:rsidP="00595AF6">
            <w:pPr>
              <w:autoSpaceDE w:val="0"/>
              <w:autoSpaceDN w:val="0"/>
              <w:adjustRightInd w:val="0"/>
              <w:jc w:val="left"/>
              <w:rPr>
                <w:sz w:val="18"/>
                <w:szCs w:val="18"/>
              </w:rPr>
            </w:pPr>
            <w:r w:rsidRPr="000307BC">
              <w:rPr>
                <w:sz w:val="18"/>
                <w:szCs w:val="18"/>
              </w:rPr>
              <w:t>SYRPHIDEND</w:t>
            </w:r>
          </w:p>
        </w:tc>
      </w:tr>
      <w:tr w:rsidR="00B235A1" w:rsidRPr="000307BC" w14:paraId="6FA1B684" w14:textId="77777777" w:rsidTr="00DE1D92">
        <w:trPr>
          <w:trHeight w:val="319"/>
        </w:trPr>
        <w:tc>
          <w:tcPr>
            <w:tcW w:w="1809" w:type="dxa"/>
            <w:vMerge w:val="restart"/>
            <w:tcBorders>
              <w:left w:val="single" w:sz="4" w:space="0" w:color="000000"/>
              <w:right w:val="single" w:sz="4" w:space="0" w:color="000000"/>
            </w:tcBorders>
          </w:tcPr>
          <w:p w14:paraId="5A82ED8D" w14:textId="77777777" w:rsidR="00B235A1" w:rsidRPr="000307BC" w:rsidRDefault="00B235A1" w:rsidP="00B235A1">
            <w:pPr>
              <w:autoSpaceDE w:val="0"/>
              <w:autoSpaceDN w:val="0"/>
              <w:adjustRightInd w:val="0"/>
              <w:jc w:val="left"/>
              <w:rPr>
                <w:sz w:val="18"/>
                <w:szCs w:val="18"/>
              </w:rPr>
            </w:pPr>
            <w:r w:rsidRPr="000307BC">
              <w:rPr>
                <w:b/>
                <w:sz w:val="18"/>
                <w:szCs w:val="18"/>
              </w:rPr>
              <w:t xml:space="preserve">entomopatogena ogorčica </w:t>
            </w:r>
            <w:r w:rsidRPr="000307BC">
              <w:rPr>
                <w:bCs/>
                <w:i/>
                <w:iCs/>
                <w:sz w:val="18"/>
                <w:szCs w:val="18"/>
              </w:rPr>
              <w:t>Heterorhabditis bacteriophora</w:t>
            </w:r>
          </w:p>
        </w:tc>
        <w:tc>
          <w:tcPr>
            <w:tcW w:w="1870" w:type="dxa"/>
            <w:tcBorders>
              <w:top w:val="single" w:sz="4" w:space="0" w:color="000000"/>
              <w:left w:val="single" w:sz="4" w:space="0" w:color="000000"/>
              <w:bottom w:val="single" w:sz="4" w:space="0" w:color="auto"/>
              <w:right w:val="single" w:sz="4" w:space="0" w:color="000000"/>
            </w:tcBorders>
          </w:tcPr>
          <w:p w14:paraId="6BE01748" w14:textId="77777777" w:rsidR="00B235A1" w:rsidRPr="000307BC" w:rsidRDefault="00B235A1" w:rsidP="00B235A1">
            <w:pPr>
              <w:autoSpaceDE w:val="0"/>
              <w:autoSpaceDN w:val="0"/>
              <w:adjustRightInd w:val="0"/>
              <w:jc w:val="left"/>
              <w:rPr>
                <w:sz w:val="18"/>
                <w:szCs w:val="18"/>
              </w:rPr>
            </w:pPr>
            <w:r w:rsidRPr="000307BC">
              <w:rPr>
                <w:sz w:val="18"/>
                <w:szCs w:val="18"/>
              </w:rPr>
              <w:t>Coleoptera, Diptera, Lepidoptera</w:t>
            </w:r>
          </w:p>
        </w:tc>
        <w:tc>
          <w:tcPr>
            <w:tcW w:w="1816" w:type="dxa"/>
            <w:tcBorders>
              <w:top w:val="single" w:sz="4" w:space="0" w:color="000000"/>
              <w:left w:val="single" w:sz="4" w:space="0" w:color="000000"/>
              <w:bottom w:val="single" w:sz="4" w:space="0" w:color="auto"/>
              <w:right w:val="single" w:sz="4" w:space="0" w:color="000000"/>
            </w:tcBorders>
          </w:tcPr>
          <w:p w14:paraId="0EEA15ED" w14:textId="77777777" w:rsidR="00B235A1" w:rsidRPr="000307BC" w:rsidRDefault="00B235A1" w:rsidP="00B235A1">
            <w:pPr>
              <w:autoSpaceDE w:val="0"/>
              <w:autoSpaceDN w:val="0"/>
              <w:adjustRightInd w:val="0"/>
              <w:jc w:val="left"/>
              <w:rPr>
                <w:sz w:val="18"/>
                <w:szCs w:val="18"/>
              </w:rPr>
            </w:pPr>
            <w:r w:rsidRPr="000307BC">
              <w:rPr>
                <w:sz w:val="18"/>
                <w:szCs w:val="18"/>
              </w:rPr>
              <w:t>hrošči, dvokrilci, metulji</w:t>
            </w:r>
          </w:p>
        </w:tc>
        <w:tc>
          <w:tcPr>
            <w:tcW w:w="1843" w:type="dxa"/>
            <w:tcBorders>
              <w:top w:val="single" w:sz="4" w:space="0" w:color="000000"/>
              <w:left w:val="single" w:sz="4" w:space="0" w:color="000000"/>
              <w:bottom w:val="single" w:sz="4" w:space="0" w:color="auto"/>
              <w:right w:val="single" w:sz="4" w:space="0" w:color="000000"/>
            </w:tcBorders>
          </w:tcPr>
          <w:p w14:paraId="4557E6CF"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583E7880" w14:textId="77777777" w:rsidR="00B235A1" w:rsidRPr="000307BC" w:rsidRDefault="00B235A1" w:rsidP="00B235A1">
            <w:pPr>
              <w:autoSpaceDE w:val="0"/>
              <w:autoSpaceDN w:val="0"/>
              <w:adjustRightInd w:val="0"/>
              <w:jc w:val="left"/>
              <w:rPr>
                <w:sz w:val="18"/>
                <w:szCs w:val="18"/>
              </w:rPr>
            </w:pPr>
            <w:r w:rsidRPr="000307BC">
              <w:rPr>
                <w:sz w:val="18"/>
                <w:szCs w:val="18"/>
              </w:rPr>
              <w:t>LARVANEM</w:t>
            </w:r>
          </w:p>
        </w:tc>
      </w:tr>
      <w:tr w:rsidR="00B235A1" w:rsidRPr="000307BC" w14:paraId="5819A498" w14:textId="77777777" w:rsidTr="00DE1D92">
        <w:trPr>
          <w:trHeight w:val="319"/>
        </w:trPr>
        <w:tc>
          <w:tcPr>
            <w:tcW w:w="1809" w:type="dxa"/>
            <w:vMerge/>
            <w:tcBorders>
              <w:left w:val="single" w:sz="4" w:space="0" w:color="000000"/>
              <w:right w:val="single" w:sz="4" w:space="0" w:color="000000"/>
            </w:tcBorders>
          </w:tcPr>
          <w:p w14:paraId="29E3D500" w14:textId="77777777" w:rsidR="00B235A1" w:rsidRPr="000307BC" w:rsidRDefault="00B235A1" w:rsidP="00B235A1">
            <w:pPr>
              <w:autoSpaceDE w:val="0"/>
              <w:autoSpaceDN w:val="0"/>
              <w:adjustRightInd w:val="0"/>
              <w:jc w:val="left"/>
              <w:rPr>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46F1BF8" w14:textId="77777777" w:rsidR="00B235A1" w:rsidRPr="000307BC" w:rsidRDefault="00B235A1" w:rsidP="00B235A1">
            <w:pPr>
              <w:autoSpaceDE w:val="0"/>
              <w:autoSpaceDN w:val="0"/>
              <w:adjustRightInd w:val="0"/>
              <w:jc w:val="left"/>
              <w:rPr>
                <w:sz w:val="18"/>
                <w:szCs w:val="18"/>
              </w:rPr>
            </w:pPr>
            <w:r w:rsidRPr="000307BC">
              <w:rPr>
                <w:i/>
                <w:sz w:val="18"/>
                <w:szCs w:val="18"/>
              </w:rPr>
              <w:t>Otiorhynchus sulcatus</w:t>
            </w:r>
            <w:r w:rsidRPr="000307BC">
              <w:rPr>
                <w:sz w:val="18"/>
                <w:szCs w:val="18"/>
              </w:rPr>
              <w:t xml:space="preserve">, </w:t>
            </w:r>
            <w:r w:rsidRPr="000307BC">
              <w:rPr>
                <w:i/>
                <w:sz w:val="18"/>
                <w:szCs w:val="18"/>
              </w:rPr>
              <w:t xml:space="preserve"> Phyllopertha horticola</w:t>
            </w:r>
            <w:r w:rsidRPr="000307BC">
              <w:rPr>
                <w:sz w:val="18"/>
                <w:szCs w:val="18"/>
              </w:rPr>
              <w:t xml:space="preserve">, </w:t>
            </w:r>
            <w:r w:rsidRPr="000307BC">
              <w:rPr>
                <w:i/>
                <w:sz w:val="18"/>
                <w:szCs w:val="18"/>
              </w:rPr>
              <w:t>Amphimallon solstitiale</w:t>
            </w:r>
          </w:p>
        </w:tc>
        <w:tc>
          <w:tcPr>
            <w:tcW w:w="1816" w:type="dxa"/>
            <w:tcBorders>
              <w:top w:val="single" w:sz="4" w:space="0" w:color="000000"/>
              <w:left w:val="single" w:sz="4" w:space="0" w:color="000000"/>
              <w:bottom w:val="single" w:sz="4" w:space="0" w:color="auto"/>
              <w:right w:val="single" w:sz="4" w:space="0" w:color="000000"/>
            </w:tcBorders>
          </w:tcPr>
          <w:p w14:paraId="5590D10F" w14:textId="77777777" w:rsidR="00B235A1" w:rsidRPr="000307BC" w:rsidRDefault="00B235A1" w:rsidP="00B235A1">
            <w:pPr>
              <w:autoSpaceDE w:val="0"/>
              <w:autoSpaceDN w:val="0"/>
              <w:adjustRightInd w:val="0"/>
              <w:jc w:val="left"/>
              <w:rPr>
                <w:sz w:val="18"/>
                <w:szCs w:val="18"/>
              </w:rPr>
            </w:pPr>
            <w:r w:rsidRPr="000307BC">
              <w:rPr>
                <w:sz w:val="18"/>
                <w:szCs w:val="18"/>
              </w:rPr>
              <w:t>brazdasti trsni rilčkar, vrtni hrošč, junijski hrošč</w:t>
            </w:r>
          </w:p>
        </w:tc>
        <w:tc>
          <w:tcPr>
            <w:tcW w:w="1843" w:type="dxa"/>
            <w:tcBorders>
              <w:top w:val="single" w:sz="4" w:space="0" w:color="000000"/>
              <w:left w:val="single" w:sz="4" w:space="0" w:color="000000"/>
              <w:bottom w:val="single" w:sz="4" w:space="0" w:color="auto"/>
              <w:right w:val="single" w:sz="4" w:space="0" w:color="000000"/>
            </w:tcBorders>
          </w:tcPr>
          <w:p w14:paraId="2FB10FBB"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6B54643" w14:textId="77777777" w:rsidR="00B235A1" w:rsidRPr="000307BC" w:rsidRDefault="00B235A1" w:rsidP="00B235A1">
            <w:pPr>
              <w:autoSpaceDE w:val="0"/>
              <w:autoSpaceDN w:val="0"/>
              <w:adjustRightInd w:val="0"/>
              <w:jc w:val="left"/>
              <w:rPr>
                <w:sz w:val="18"/>
                <w:szCs w:val="18"/>
              </w:rPr>
            </w:pPr>
            <w:r w:rsidRPr="000307BC">
              <w:rPr>
                <w:sz w:val="18"/>
                <w:szCs w:val="18"/>
              </w:rPr>
              <w:t>Nematop®</w:t>
            </w:r>
          </w:p>
          <w:p w14:paraId="63553D32" w14:textId="77777777" w:rsidR="00B235A1" w:rsidRPr="000307BC" w:rsidRDefault="00B235A1" w:rsidP="00B235A1">
            <w:pPr>
              <w:autoSpaceDE w:val="0"/>
              <w:autoSpaceDN w:val="0"/>
              <w:adjustRightInd w:val="0"/>
              <w:jc w:val="left"/>
              <w:rPr>
                <w:sz w:val="18"/>
                <w:szCs w:val="18"/>
              </w:rPr>
            </w:pPr>
          </w:p>
        </w:tc>
      </w:tr>
      <w:tr w:rsidR="00B235A1" w:rsidRPr="000307BC" w14:paraId="3EF9BFE5" w14:textId="77777777" w:rsidTr="00DE1D92">
        <w:trPr>
          <w:trHeight w:val="319"/>
        </w:trPr>
        <w:tc>
          <w:tcPr>
            <w:tcW w:w="1809" w:type="dxa"/>
            <w:vMerge/>
            <w:tcBorders>
              <w:left w:val="single" w:sz="4" w:space="0" w:color="000000"/>
              <w:bottom w:val="single" w:sz="4" w:space="0" w:color="auto"/>
              <w:right w:val="single" w:sz="4" w:space="0" w:color="000000"/>
            </w:tcBorders>
          </w:tcPr>
          <w:p w14:paraId="6ACC379A" w14:textId="77777777" w:rsidR="00B235A1" w:rsidRPr="000307BC" w:rsidRDefault="00B235A1" w:rsidP="00B235A1">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377E0DBA" w14:textId="77777777" w:rsidR="00B235A1" w:rsidRPr="000307BC" w:rsidRDefault="00B235A1" w:rsidP="00B235A1">
            <w:pPr>
              <w:autoSpaceDE w:val="0"/>
              <w:autoSpaceDN w:val="0"/>
              <w:adjustRightInd w:val="0"/>
              <w:jc w:val="left"/>
              <w:rPr>
                <w:sz w:val="18"/>
                <w:szCs w:val="18"/>
              </w:rPr>
            </w:pPr>
            <w:r w:rsidRPr="000307BC">
              <w:rPr>
                <w:i/>
                <w:sz w:val="18"/>
                <w:szCs w:val="18"/>
              </w:rPr>
              <w:t>Phyllopertha horticola</w:t>
            </w:r>
            <w:r w:rsidRPr="000307BC">
              <w:rPr>
                <w:sz w:val="18"/>
                <w:szCs w:val="18"/>
              </w:rPr>
              <w:t xml:space="preserve">, </w:t>
            </w:r>
            <w:r w:rsidRPr="000307BC">
              <w:rPr>
                <w:i/>
                <w:sz w:val="18"/>
                <w:szCs w:val="18"/>
              </w:rPr>
              <w:t>Melolontha melolontha</w:t>
            </w:r>
            <w:r w:rsidRPr="000307BC">
              <w:rPr>
                <w:sz w:val="18"/>
                <w:szCs w:val="18"/>
              </w:rPr>
              <w:t xml:space="preserve">, </w:t>
            </w:r>
            <w:r w:rsidRPr="000307BC">
              <w:rPr>
                <w:i/>
                <w:sz w:val="18"/>
                <w:szCs w:val="18"/>
              </w:rPr>
              <w:t>Popilla japonica</w:t>
            </w:r>
            <w:r w:rsidRPr="000307BC">
              <w:rPr>
                <w:sz w:val="18"/>
                <w:szCs w:val="18"/>
              </w:rPr>
              <w:t xml:space="preserve">, </w:t>
            </w:r>
            <w:r w:rsidRPr="000307BC">
              <w:rPr>
                <w:i/>
                <w:sz w:val="18"/>
                <w:szCs w:val="18"/>
              </w:rPr>
              <w:t>Cyclocephala borealis</w:t>
            </w:r>
            <w:r w:rsidRPr="000307BC">
              <w:rPr>
                <w:sz w:val="18"/>
                <w:szCs w:val="18"/>
              </w:rPr>
              <w:t xml:space="preserve">, </w:t>
            </w:r>
            <w:r w:rsidRPr="000307BC">
              <w:rPr>
                <w:i/>
                <w:sz w:val="18"/>
                <w:szCs w:val="18"/>
              </w:rPr>
              <w:t>Rhizotrogus</w:t>
            </w:r>
            <w:r w:rsidRPr="000307BC">
              <w:rPr>
                <w:sz w:val="18"/>
                <w:szCs w:val="18"/>
              </w:rPr>
              <w:t xml:space="preserve"> </w:t>
            </w:r>
            <w:r w:rsidRPr="000307BC">
              <w:rPr>
                <w:i/>
                <w:sz w:val="18"/>
                <w:szCs w:val="18"/>
              </w:rPr>
              <w:t>majalis</w:t>
            </w:r>
            <w:r w:rsidRPr="000307BC">
              <w:rPr>
                <w:sz w:val="18"/>
                <w:szCs w:val="18"/>
              </w:rPr>
              <w:t xml:space="preserve">, </w:t>
            </w:r>
            <w:r w:rsidRPr="000307BC">
              <w:rPr>
                <w:i/>
                <w:sz w:val="18"/>
                <w:szCs w:val="18"/>
              </w:rPr>
              <w:t>Exoma</w:t>
            </w:r>
            <w:r w:rsidRPr="000307BC">
              <w:rPr>
                <w:sz w:val="18"/>
                <w:szCs w:val="18"/>
              </w:rPr>
              <w:t xml:space="preserve"> </w:t>
            </w:r>
            <w:r w:rsidRPr="000307BC">
              <w:rPr>
                <w:i/>
                <w:sz w:val="18"/>
                <w:szCs w:val="18"/>
              </w:rPr>
              <w:t>orientalis</w:t>
            </w:r>
            <w:r w:rsidRPr="000307BC">
              <w:rPr>
                <w:sz w:val="18"/>
                <w:szCs w:val="18"/>
              </w:rPr>
              <w:t xml:space="preserve">, </w:t>
            </w:r>
            <w:r w:rsidRPr="000307BC">
              <w:rPr>
                <w:i/>
                <w:sz w:val="18"/>
                <w:szCs w:val="18"/>
              </w:rPr>
              <w:t>Hoplia</w:t>
            </w:r>
            <w:r w:rsidRPr="000307BC">
              <w:rPr>
                <w:sz w:val="18"/>
                <w:szCs w:val="18"/>
              </w:rPr>
              <w:t xml:space="preserve"> </w:t>
            </w:r>
            <w:r w:rsidRPr="000307BC">
              <w:rPr>
                <w:i/>
                <w:sz w:val="18"/>
                <w:szCs w:val="18"/>
              </w:rPr>
              <w:t>philanthus</w:t>
            </w:r>
          </w:p>
        </w:tc>
        <w:tc>
          <w:tcPr>
            <w:tcW w:w="1816" w:type="dxa"/>
            <w:tcBorders>
              <w:top w:val="single" w:sz="4" w:space="0" w:color="000000"/>
              <w:left w:val="single" w:sz="4" w:space="0" w:color="000000"/>
              <w:bottom w:val="single" w:sz="4" w:space="0" w:color="auto"/>
              <w:right w:val="single" w:sz="4" w:space="0" w:color="000000"/>
            </w:tcBorders>
          </w:tcPr>
          <w:p w14:paraId="79E158EE" w14:textId="77777777" w:rsidR="00B235A1" w:rsidRPr="000307BC" w:rsidDel="009920D5" w:rsidRDefault="00B235A1" w:rsidP="00B235A1">
            <w:pPr>
              <w:autoSpaceDE w:val="0"/>
              <w:autoSpaceDN w:val="0"/>
              <w:adjustRightInd w:val="0"/>
              <w:jc w:val="left"/>
              <w:rPr>
                <w:sz w:val="18"/>
                <w:szCs w:val="18"/>
              </w:rPr>
            </w:pPr>
            <w:r w:rsidRPr="000307BC">
              <w:rPr>
                <w:sz w:val="18"/>
                <w:szCs w:val="18"/>
              </w:rPr>
              <w:t>vrtni hrošč, poljski majski hrošč, japonski hrošč in še nekateri drugi hrošči</w:t>
            </w:r>
          </w:p>
        </w:tc>
        <w:tc>
          <w:tcPr>
            <w:tcW w:w="1843" w:type="dxa"/>
            <w:tcBorders>
              <w:top w:val="single" w:sz="4" w:space="0" w:color="000000"/>
              <w:left w:val="single" w:sz="4" w:space="0" w:color="000000"/>
              <w:bottom w:val="single" w:sz="4" w:space="0" w:color="auto"/>
              <w:right w:val="single" w:sz="4" w:space="0" w:color="000000"/>
            </w:tcBorders>
          </w:tcPr>
          <w:p w14:paraId="551DA3C9"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6D2143A3" w14:textId="77777777" w:rsidR="00B235A1" w:rsidRPr="000307BC" w:rsidRDefault="00B235A1" w:rsidP="00B235A1">
            <w:pPr>
              <w:autoSpaceDE w:val="0"/>
              <w:autoSpaceDN w:val="0"/>
              <w:adjustRightInd w:val="0"/>
              <w:jc w:val="left"/>
              <w:rPr>
                <w:sz w:val="18"/>
                <w:szCs w:val="18"/>
              </w:rPr>
            </w:pPr>
            <w:r w:rsidRPr="000307BC">
              <w:rPr>
                <w:sz w:val="18"/>
                <w:szCs w:val="18"/>
              </w:rPr>
              <w:t>Nemasys®G</w:t>
            </w:r>
          </w:p>
          <w:p w14:paraId="302CBA74" w14:textId="77777777" w:rsidR="00B235A1" w:rsidRPr="000307BC" w:rsidRDefault="00B235A1" w:rsidP="00B235A1">
            <w:pPr>
              <w:autoSpaceDE w:val="0"/>
              <w:autoSpaceDN w:val="0"/>
              <w:adjustRightInd w:val="0"/>
              <w:jc w:val="left"/>
              <w:rPr>
                <w:sz w:val="18"/>
                <w:szCs w:val="18"/>
              </w:rPr>
            </w:pPr>
          </w:p>
        </w:tc>
      </w:tr>
      <w:tr w:rsidR="00B235A1" w:rsidRPr="000307BC" w14:paraId="2C014A32"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0E43802C" w14:textId="77777777" w:rsidR="00B235A1" w:rsidRPr="000307BC" w:rsidRDefault="00B235A1" w:rsidP="00B235A1">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4E98D281" w14:textId="77777777" w:rsidR="00B235A1" w:rsidRPr="000307BC" w:rsidDel="00910E65" w:rsidRDefault="00B235A1" w:rsidP="00B235A1">
            <w:pPr>
              <w:autoSpaceDE w:val="0"/>
              <w:autoSpaceDN w:val="0"/>
              <w:adjustRightInd w:val="0"/>
              <w:jc w:val="left"/>
              <w:rPr>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57D07362" w14:textId="77777777" w:rsidR="00B235A1" w:rsidRPr="000307BC" w:rsidDel="00910E65" w:rsidRDefault="00B235A1" w:rsidP="00B235A1">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72E74C3E" w14:textId="77777777" w:rsidR="00B235A1" w:rsidRPr="000307BC" w:rsidDel="00910E65"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2E64D7F7" w14:textId="77777777" w:rsidR="00B235A1" w:rsidRPr="000307BC" w:rsidRDefault="00B235A1" w:rsidP="00B235A1">
            <w:pPr>
              <w:autoSpaceDE w:val="0"/>
              <w:autoSpaceDN w:val="0"/>
              <w:adjustRightInd w:val="0"/>
              <w:jc w:val="left"/>
              <w:rPr>
                <w:sz w:val="18"/>
                <w:szCs w:val="18"/>
              </w:rPr>
            </w:pPr>
            <w:r w:rsidRPr="000307BC">
              <w:rPr>
                <w:sz w:val="18"/>
                <w:szCs w:val="18"/>
              </w:rPr>
              <w:t>Nemasys®H</w:t>
            </w:r>
          </w:p>
          <w:p w14:paraId="6DBDF8DE" w14:textId="77777777" w:rsidR="00B235A1" w:rsidRPr="000307BC" w:rsidDel="00910E65" w:rsidRDefault="00B235A1" w:rsidP="00B235A1">
            <w:pPr>
              <w:autoSpaceDE w:val="0"/>
              <w:autoSpaceDN w:val="0"/>
              <w:adjustRightInd w:val="0"/>
              <w:jc w:val="left"/>
              <w:rPr>
                <w:sz w:val="18"/>
                <w:szCs w:val="18"/>
              </w:rPr>
            </w:pPr>
          </w:p>
        </w:tc>
      </w:tr>
      <w:tr w:rsidR="00B235A1" w:rsidRPr="000307BC" w14:paraId="6245D8E3"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48882938" w14:textId="77777777" w:rsidR="00B235A1" w:rsidRPr="000307BC" w:rsidRDefault="00B235A1" w:rsidP="00B235A1">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AA22701" w14:textId="77777777" w:rsidR="00B235A1" w:rsidRPr="000307BC" w:rsidRDefault="00B235A1" w:rsidP="00B235A1">
            <w:pPr>
              <w:autoSpaceDE w:val="0"/>
              <w:autoSpaceDN w:val="0"/>
              <w:adjustRightInd w:val="0"/>
              <w:jc w:val="left"/>
              <w:rPr>
                <w:i/>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29BF2D27" w14:textId="77777777" w:rsidR="00B235A1" w:rsidRPr="000307BC" w:rsidRDefault="00B235A1" w:rsidP="00B235A1">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2633F834"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2C59DDC" w14:textId="77777777" w:rsidR="00B235A1" w:rsidRPr="000307BC" w:rsidRDefault="00B235A1" w:rsidP="00B235A1">
            <w:pPr>
              <w:autoSpaceDE w:val="0"/>
              <w:autoSpaceDN w:val="0"/>
              <w:adjustRightInd w:val="0"/>
              <w:jc w:val="left"/>
              <w:rPr>
                <w:sz w:val="18"/>
                <w:szCs w:val="18"/>
                <w:vertAlign w:val="superscript"/>
              </w:rPr>
            </w:pPr>
            <w:r w:rsidRPr="000307BC">
              <w:rPr>
                <w:sz w:val="18"/>
                <w:szCs w:val="18"/>
              </w:rPr>
              <w:t>nematop®cool (</w:t>
            </w:r>
            <w:r w:rsidRPr="000307BC">
              <w:rPr>
                <w:sz w:val="16"/>
                <w:szCs w:val="16"/>
              </w:rPr>
              <w:t>kombinacija H</w:t>
            </w:r>
            <w:r w:rsidRPr="000307BC">
              <w:rPr>
                <w:i/>
                <w:iCs/>
                <w:sz w:val="16"/>
                <w:szCs w:val="16"/>
              </w:rPr>
              <w:t>. bacteriophora</w:t>
            </w:r>
            <w:r w:rsidRPr="000307BC">
              <w:rPr>
                <w:sz w:val="16"/>
                <w:szCs w:val="16"/>
              </w:rPr>
              <w:t xml:space="preserve"> in </w:t>
            </w:r>
            <w:r w:rsidRPr="000307BC">
              <w:rPr>
                <w:i/>
                <w:iCs/>
                <w:sz w:val="16"/>
                <w:szCs w:val="16"/>
              </w:rPr>
              <w:t>S. feltiae</w:t>
            </w:r>
            <w:r w:rsidRPr="000307BC">
              <w:rPr>
                <w:sz w:val="18"/>
                <w:szCs w:val="18"/>
              </w:rPr>
              <w:t>)</w:t>
            </w:r>
          </w:p>
        </w:tc>
      </w:tr>
      <w:tr w:rsidR="00B235A1" w:rsidRPr="000307BC" w14:paraId="0CB1D12C"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2C9E5FBF" w14:textId="77777777" w:rsidR="00B235A1" w:rsidRPr="000307BC" w:rsidRDefault="00B235A1" w:rsidP="00B235A1">
            <w:pPr>
              <w:autoSpaceDE w:val="0"/>
              <w:autoSpaceDN w:val="0"/>
              <w:adjustRightInd w:val="0"/>
              <w:jc w:val="left"/>
              <w:rPr>
                <w:b/>
                <w:sz w:val="18"/>
                <w:szCs w:val="18"/>
              </w:rPr>
            </w:pPr>
            <w:r w:rsidRPr="000307BC">
              <w:rPr>
                <w:b/>
                <w:sz w:val="18"/>
                <w:szCs w:val="18"/>
              </w:rPr>
              <w:t>mehkokožna plenilka</w:t>
            </w:r>
            <w:r w:rsidRPr="000307BC">
              <w:rPr>
                <w:i/>
                <w:iCs/>
                <w:sz w:val="18"/>
                <w:szCs w:val="18"/>
              </w:rPr>
              <w:t xml:space="preserve"> Macrolophus pygmaeus</w:t>
            </w:r>
          </w:p>
        </w:tc>
        <w:tc>
          <w:tcPr>
            <w:tcW w:w="1870" w:type="dxa"/>
            <w:tcBorders>
              <w:top w:val="single" w:sz="4" w:space="0" w:color="auto"/>
              <w:left w:val="single" w:sz="4" w:space="0" w:color="auto"/>
              <w:bottom w:val="single" w:sz="4" w:space="0" w:color="auto"/>
              <w:right w:val="single" w:sz="4" w:space="0" w:color="auto"/>
            </w:tcBorders>
          </w:tcPr>
          <w:p w14:paraId="52CBEFB6" w14:textId="77777777" w:rsidR="00B235A1" w:rsidRPr="000307BC" w:rsidRDefault="00B235A1" w:rsidP="00B235A1">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auto"/>
              <w:left w:val="single" w:sz="4" w:space="0" w:color="auto"/>
              <w:bottom w:val="single" w:sz="4" w:space="0" w:color="auto"/>
              <w:right w:val="single" w:sz="4" w:space="0" w:color="auto"/>
            </w:tcBorders>
          </w:tcPr>
          <w:p w14:paraId="74B80456" w14:textId="77777777" w:rsidR="00B235A1" w:rsidRPr="000307BC" w:rsidRDefault="00B235A1" w:rsidP="00B235A1">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auto"/>
              <w:left w:val="single" w:sz="4" w:space="0" w:color="auto"/>
              <w:bottom w:val="single" w:sz="4" w:space="0" w:color="auto"/>
              <w:right w:val="single" w:sz="4" w:space="0" w:color="auto"/>
            </w:tcBorders>
          </w:tcPr>
          <w:p w14:paraId="528B54AC"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auto"/>
              <w:left w:val="single" w:sz="4" w:space="0" w:color="auto"/>
              <w:bottom w:val="single" w:sz="4" w:space="0" w:color="auto"/>
              <w:right w:val="single" w:sz="4" w:space="0" w:color="auto"/>
            </w:tcBorders>
          </w:tcPr>
          <w:p w14:paraId="463C2705" w14:textId="77777777" w:rsidR="00B235A1" w:rsidRPr="000307BC" w:rsidRDefault="00B235A1" w:rsidP="00B235A1">
            <w:pPr>
              <w:autoSpaceDE w:val="0"/>
              <w:autoSpaceDN w:val="0"/>
              <w:adjustRightInd w:val="0"/>
              <w:jc w:val="left"/>
              <w:rPr>
                <w:sz w:val="18"/>
                <w:szCs w:val="18"/>
              </w:rPr>
            </w:pPr>
            <w:r w:rsidRPr="000307BC">
              <w:rPr>
                <w:sz w:val="18"/>
                <w:szCs w:val="18"/>
              </w:rPr>
              <w:t>MIRICAL</w:t>
            </w:r>
          </w:p>
        </w:tc>
      </w:tr>
      <w:tr w:rsidR="00B235A1" w:rsidRPr="000307BC" w14:paraId="76C10549"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1CB23D1C" w14:textId="77777777" w:rsidR="00B235A1" w:rsidRPr="000307BC" w:rsidRDefault="00B235A1" w:rsidP="00B235A1">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CDF1084" w14:textId="77777777" w:rsidR="00B235A1" w:rsidRPr="000307BC" w:rsidRDefault="00B235A1" w:rsidP="00B235A1">
            <w:pPr>
              <w:autoSpaceDE w:val="0"/>
              <w:autoSpaceDN w:val="0"/>
              <w:adjustRightInd w:val="0"/>
              <w:jc w:val="left"/>
              <w:rPr>
                <w:b/>
                <w:sz w:val="18"/>
                <w:szCs w:val="18"/>
              </w:rPr>
            </w:pPr>
            <w:r w:rsidRPr="000307BC">
              <w:rPr>
                <w:i/>
                <w:iCs/>
                <w:sz w:val="18"/>
                <w:szCs w:val="18"/>
              </w:rPr>
              <w:t>Neoseiulus californicus</w:t>
            </w:r>
          </w:p>
        </w:tc>
        <w:tc>
          <w:tcPr>
            <w:tcW w:w="1870" w:type="dxa"/>
            <w:tcBorders>
              <w:top w:val="single" w:sz="4" w:space="0" w:color="auto"/>
              <w:left w:val="single" w:sz="4" w:space="0" w:color="auto"/>
              <w:bottom w:val="single" w:sz="4" w:space="0" w:color="auto"/>
              <w:right w:val="single" w:sz="4" w:space="0" w:color="auto"/>
            </w:tcBorders>
          </w:tcPr>
          <w:p w14:paraId="1489A4BF" w14:textId="77777777" w:rsidR="00B235A1" w:rsidRPr="000307BC" w:rsidRDefault="00B235A1" w:rsidP="00B235A1">
            <w:pPr>
              <w:autoSpaceDE w:val="0"/>
              <w:autoSpaceDN w:val="0"/>
              <w:adjustRightInd w:val="0"/>
              <w:jc w:val="left"/>
              <w:rPr>
                <w:sz w:val="18"/>
                <w:szCs w:val="18"/>
              </w:rPr>
            </w:pPr>
            <w:r w:rsidRPr="000307BC">
              <w:rPr>
                <w:sz w:val="18"/>
                <w:szCs w:val="18"/>
              </w:rPr>
              <w:t>Tetranychidae</w:t>
            </w:r>
          </w:p>
        </w:tc>
        <w:tc>
          <w:tcPr>
            <w:tcW w:w="1816" w:type="dxa"/>
            <w:tcBorders>
              <w:top w:val="single" w:sz="4" w:space="0" w:color="auto"/>
              <w:left w:val="single" w:sz="4" w:space="0" w:color="auto"/>
              <w:bottom w:val="single" w:sz="4" w:space="0" w:color="auto"/>
              <w:right w:val="single" w:sz="4" w:space="0" w:color="auto"/>
            </w:tcBorders>
          </w:tcPr>
          <w:p w14:paraId="7F81F28C" w14:textId="77777777" w:rsidR="00B235A1" w:rsidRPr="000307BC" w:rsidRDefault="00B235A1" w:rsidP="00B235A1">
            <w:pPr>
              <w:autoSpaceDE w:val="0"/>
              <w:autoSpaceDN w:val="0"/>
              <w:adjustRightInd w:val="0"/>
              <w:jc w:val="left"/>
              <w:rPr>
                <w:sz w:val="18"/>
                <w:szCs w:val="18"/>
              </w:rPr>
            </w:pPr>
            <w:r w:rsidRPr="000307BC">
              <w:rPr>
                <w:sz w:val="18"/>
                <w:szCs w:val="18"/>
              </w:rPr>
              <w:t>pršice prelke</w:t>
            </w:r>
          </w:p>
        </w:tc>
        <w:tc>
          <w:tcPr>
            <w:tcW w:w="1843" w:type="dxa"/>
            <w:tcBorders>
              <w:top w:val="single" w:sz="4" w:space="0" w:color="auto"/>
              <w:left w:val="single" w:sz="4" w:space="0" w:color="auto"/>
              <w:bottom w:val="single" w:sz="4" w:space="0" w:color="auto"/>
              <w:right w:val="single" w:sz="4" w:space="0" w:color="auto"/>
            </w:tcBorders>
          </w:tcPr>
          <w:p w14:paraId="3742E9C8" w14:textId="77777777" w:rsidR="00B235A1" w:rsidRPr="000307BC" w:rsidRDefault="00B235A1" w:rsidP="00B235A1">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1D0F807D" w14:textId="77777777" w:rsidR="00B235A1" w:rsidRPr="000307BC" w:rsidRDefault="00B235A1" w:rsidP="00B235A1">
            <w:pPr>
              <w:autoSpaceDE w:val="0"/>
              <w:autoSpaceDN w:val="0"/>
              <w:adjustRightInd w:val="0"/>
              <w:jc w:val="left"/>
              <w:rPr>
                <w:sz w:val="18"/>
                <w:szCs w:val="18"/>
              </w:rPr>
            </w:pPr>
          </w:p>
        </w:tc>
      </w:tr>
      <w:tr w:rsidR="00B235A1" w:rsidRPr="000307BC" w14:paraId="3CFD82AC" w14:textId="77777777" w:rsidTr="00595AF6">
        <w:trPr>
          <w:trHeight w:val="384"/>
        </w:trPr>
        <w:tc>
          <w:tcPr>
            <w:tcW w:w="1809" w:type="dxa"/>
            <w:tcBorders>
              <w:top w:val="single" w:sz="4" w:space="0" w:color="auto"/>
              <w:left w:val="single" w:sz="4" w:space="0" w:color="auto"/>
              <w:bottom w:val="single" w:sz="4" w:space="0" w:color="auto"/>
              <w:right w:val="single" w:sz="4" w:space="0" w:color="auto"/>
            </w:tcBorders>
          </w:tcPr>
          <w:p w14:paraId="65F4C577" w14:textId="77777777" w:rsidR="00B235A1" w:rsidRPr="000307BC" w:rsidRDefault="00B235A1" w:rsidP="00B235A1">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A48617C" w14:textId="77777777" w:rsidR="00B235A1" w:rsidRPr="000307BC" w:rsidRDefault="00B235A1" w:rsidP="00B235A1">
            <w:pPr>
              <w:autoSpaceDE w:val="0"/>
              <w:autoSpaceDN w:val="0"/>
              <w:adjustRightInd w:val="0"/>
              <w:jc w:val="left"/>
              <w:rPr>
                <w:sz w:val="18"/>
                <w:szCs w:val="18"/>
              </w:rPr>
            </w:pPr>
            <w:r w:rsidRPr="000307BC">
              <w:rPr>
                <w:i/>
                <w:iCs/>
                <w:sz w:val="18"/>
                <w:szCs w:val="18"/>
              </w:rPr>
              <w:t xml:space="preserve">Neoseiulus cucumeris </w:t>
            </w:r>
          </w:p>
        </w:tc>
        <w:tc>
          <w:tcPr>
            <w:tcW w:w="1870" w:type="dxa"/>
            <w:tcBorders>
              <w:top w:val="single" w:sz="4" w:space="0" w:color="auto"/>
              <w:left w:val="single" w:sz="4" w:space="0" w:color="auto"/>
              <w:bottom w:val="single" w:sz="4" w:space="0" w:color="auto"/>
              <w:right w:val="single" w:sz="4" w:space="0" w:color="auto"/>
            </w:tcBorders>
          </w:tcPr>
          <w:p w14:paraId="45D0CA88" w14:textId="77777777" w:rsidR="00B235A1" w:rsidRPr="000307BC" w:rsidRDefault="00B235A1" w:rsidP="00B235A1">
            <w:pPr>
              <w:autoSpaceDE w:val="0"/>
              <w:autoSpaceDN w:val="0"/>
              <w:adjustRightInd w:val="0"/>
              <w:jc w:val="left"/>
              <w:rPr>
                <w:sz w:val="18"/>
                <w:szCs w:val="18"/>
              </w:rPr>
            </w:pPr>
            <w:r w:rsidRPr="000307BC">
              <w:rPr>
                <w:sz w:val="18"/>
                <w:szCs w:val="18"/>
              </w:rPr>
              <w:t xml:space="preserve">Thysanoptera </w:t>
            </w:r>
          </w:p>
        </w:tc>
        <w:tc>
          <w:tcPr>
            <w:tcW w:w="1816" w:type="dxa"/>
            <w:tcBorders>
              <w:top w:val="single" w:sz="4" w:space="0" w:color="auto"/>
              <w:left w:val="single" w:sz="4" w:space="0" w:color="auto"/>
              <w:bottom w:val="single" w:sz="4" w:space="0" w:color="auto"/>
              <w:right w:val="single" w:sz="4" w:space="0" w:color="auto"/>
            </w:tcBorders>
          </w:tcPr>
          <w:p w14:paraId="75F6A03D" w14:textId="77777777" w:rsidR="00B235A1" w:rsidRPr="000307BC" w:rsidRDefault="00B235A1" w:rsidP="00B235A1">
            <w:pPr>
              <w:autoSpaceDE w:val="0"/>
              <w:autoSpaceDN w:val="0"/>
              <w:adjustRightInd w:val="0"/>
              <w:jc w:val="left"/>
              <w:rPr>
                <w:sz w:val="18"/>
                <w:szCs w:val="18"/>
              </w:rPr>
            </w:pPr>
            <w:r w:rsidRPr="000307BC">
              <w:rPr>
                <w:sz w:val="18"/>
                <w:szCs w:val="18"/>
              </w:rPr>
              <w:t xml:space="preserve">resarji </w:t>
            </w:r>
          </w:p>
        </w:tc>
        <w:tc>
          <w:tcPr>
            <w:tcW w:w="1843" w:type="dxa"/>
            <w:tcBorders>
              <w:top w:val="single" w:sz="4" w:space="0" w:color="auto"/>
              <w:left w:val="single" w:sz="4" w:space="0" w:color="auto"/>
              <w:bottom w:val="single" w:sz="4" w:space="0" w:color="auto"/>
              <w:right w:val="single" w:sz="4" w:space="0" w:color="auto"/>
            </w:tcBorders>
          </w:tcPr>
          <w:p w14:paraId="116E4664" w14:textId="77777777" w:rsidR="00B235A1" w:rsidRPr="000307BC" w:rsidRDefault="00B235A1" w:rsidP="00B235A1">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4E8F121D" w14:textId="77777777" w:rsidR="00B235A1" w:rsidRPr="000307BC" w:rsidRDefault="00B235A1" w:rsidP="00B235A1">
            <w:pPr>
              <w:autoSpaceDE w:val="0"/>
              <w:autoSpaceDN w:val="0"/>
              <w:adjustRightInd w:val="0"/>
              <w:jc w:val="left"/>
              <w:rPr>
                <w:sz w:val="18"/>
                <w:szCs w:val="18"/>
              </w:rPr>
            </w:pPr>
            <w:r w:rsidRPr="000307BC">
              <w:rPr>
                <w:sz w:val="18"/>
                <w:szCs w:val="18"/>
              </w:rPr>
              <w:t>THRIPEX,</w:t>
            </w:r>
          </w:p>
          <w:p w14:paraId="61B6CDAE" w14:textId="77777777" w:rsidR="00B235A1" w:rsidRPr="000307BC" w:rsidRDefault="00B235A1" w:rsidP="00B235A1">
            <w:pPr>
              <w:autoSpaceDE w:val="0"/>
              <w:autoSpaceDN w:val="0"/>
              <w:adjustRightInd w:val="0"/>
              <w:jc w:val="left"/>
              <w:rPr>
                <w:sz w:val="18"/>
                <w:szCs w:val="18"/>
              </w:rPr>
            </w:pPr>
            <w:r w:rsidRPr="000307BC">
              <w:rPr>
                <w:sz w:val="18"/>
                <w:szCs w:val="18"/>
              </w:rPr>
              <w:t>THRIPEX-PLUS</w:t>
            </w:r>
          </w:p>
        </w:tc>
      </w:tr>
    </w:tbl>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65311" w:rsidRPr="000307BC" w14:paraId="7FA6D15E" w14:textId="77777777" w:rsidTr="0000233E">
        <w:trPr>
          <w:trHeight w:val="425"/>
        </w:trPr>
        <w:tc>
          <w:tcPr>
            <w:tcW w:w="1809" w:type="dxa"/>
            <w:tcBorders>
              <w:top w:val="nil"/>
              <w:left w:val="single" w:sz="4" w:space="0" w:color="000000"/>
              <w:bottom w:val="single" w:sz="4" w:space="0" w:color="000000"/>
              <w:right w:val="single" w:sz="4" w:space="0" w:color="000000"/>
            </w:tcBorders>
          </w:tcPr>
          <w:p w14:paraId="648AE0FD"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cvetna plenilka </w:t>
            </w:r>
          </w:p>
          <w:p w14:paraId="3EE64851" w14:textId="77777777" w:rsidR="00065311" w:rsidRPr="000307BC" w:rsidRDefault="00065311" w:rsidP="006F6E35">
            <w:pPr>
              <w:autoSpaceDE w:val="0"/>
              <w:autoSpaceDN w:val="0"/>
              <w:adjustRightInd w:val="0"/>
              <w:jc w:val="left"/>
              <w:rPr>
                <w:b/>
                <w:sz w:val="18"/>
                <w:szCs w:val="18"/>
              </w:rPr>
            </w:pPr>
            <w:r w:rsidRPr="000307BC">
              <w:rPr>
                <w:i/>
                <w:iCs/>
                <w:sz w:val="18"/>
                <w:szCs w:val="18"/>
              </w:rPr>
              <w:t xml:space="preserve">Orius majusculus </w:t>
            </w:r>
          </w:p>
        </w:tc>
        <w:tc>
          <w:tcPr>
            <w:tcW w:w="1876" w:type="dxa"/>
            <w:tcBorders>
              <w:top w:val="nil"/>
              <w:left w:val="single" w:sz="4" w:space="0" w:color="000000"/>
              <w:bottom w:val="single" w:sz="4" w:space="0" w:color="000000"/>
              <w:right w:val="single" w:sz="4" w:space="0" w:color="000000"/>
            </w:tcBorders>
          </w:tcPr>
          <w:p w14:paraId="23710F50" w14:textId="77777777" w:rsidR="00065311" w:rsidRPr="000307BC" w:rsidRDefault="00065311" w:rsidP="006F6E35">
            <w:pPr>
              <w:autoSpaceDE w:val="0"/>
              <w:autoSpaceDN w:val="0"/>
              <w:adjustRightInd w:val="0"/>
              <w:jc w:val="left"/>
              <w:rPr>
                <w:sz w:val="18"/>
                <w:szCs w:val="18"/>
              </w:rPr>
            </w:pPr>
            <w:r w:rsidRPr="000307BC">
              <w:rPr>
                <w:sz w:val="18"/>
                <w:szCs w:val="18"/>
              </w:rPr>
              <w:t xml:space="preserve">Thripidae </w:t>
            </w:r>
            <w:r w:rsidRPr="000307BC">
              <w:rPr>
                <w:sz w:val="16"/>
                <w:szCs w:val="16"/>
              </w:rPr>
              <w:t>(</w:t>
            </w:r>
            <w:r w:rsidRPr="000307BC">
              <w:rPr>
                <w:i/>
                <w:iCs/>
                <w:sz w:val="16"/>
                <w:szCs w:val="16"/>
              </w:rPr>
              <w:t>Frankliniella occidentalis</w:t>
            </w:r>
            <w:r w:rsidRPr="000307BC">
              <w:rPr>
                <w:sz w:val="16"/>
                <w:szCs w:val="16"/>
              </w:rPr>
              <w:t xml:space="preserve">, </w:t>
            </w:r>
            <w:r w:rsidRPr="000307BC">
              <w:rPr>
                <w:i/>
                <w:iCs/>
                <w:sz w:val="16"/>
                <w:szCs w:val="16"/>
              </w:rPr>
              <w:t>Thrips tabaci</w:t>
            </w:r>
            <w:r w:rsidRPr="000307BC">
              <w:rPr>
                <w:sz w:val="16"/>
                <w:szCs w:val="16"/>
              </w:rPr>
              <w:t>)</w:t>
            </w:r>
            <w:r w:rsidRPr="000307BC">
              <w:rPr>
                <w:sz w:val="18"/>
                <w:szCs w:val="18"/>
              </w:rPr>
              <w:t xml:space="preserve"> </w:t>
            </w:r>
          </w:p>
        </w:tc>
        <w:tc>
          <w:tcPr>
            <w:tcW w:w="1825" w:type="dxa"/>
            <w:tcBorders>
              <w:top w:val="nil"/>
              <w:left w:val="single" w:sz="4" w:space="0" w:color="000000"/>
              <w:bottom w:val="single" w:sz="4" w:space="0" w:color="000000"/>
              <w:right w:val="single" w:sz="4" w:space="0" w:color="000000"/>
            </w:tcBorders>
          </w:tcPr>
          <w:p w14:paraId="43653944" w14:textId="77777777" w:rsidR="00065311" w:rsidRPr="000307BC" w:rsidRDefault="00065311" w:rsidP="006F6E35">
            <w:pPr>
              <w:autoSpaceDE w:val="0"/>
              <w:autoSpaceDN w:val="0"/>
              <w:adjustRightInd w:val="0"/>
              <w:jc w:val="left"/>
              <w:rPr>
                <w:sz w:val="18"/>
                <w:szCs w:val="18"/>
              </w:rPr>
            </w:pPr>
            <w:r w:rsidRPr="000307BC">
              <w:rPr>
                <w:sz w:val="18"/>
                <w:szCs w:val="18"/>
              </w:rPr>
              <w:t xml:space="preserve">resarji </w:t>
            </w:r>
          </w:p>
          <w:p w14:paraId="1D52D14D" w14:textId="77777777" w:rsidR="00065311" w:rsidRPr="000307BC" w:rsidRDefault="00065311" w:rsidP="006F6E35">
            <w:pPr>
              <w:autoSpaceDE w:val="0"/>
              <w:autoSpaceDN w:val="0"/>
              <w:adjustRightInd w:val="0"/>
              <w:jc w:val="left"/>
              <w:rPr>
                <w:sz w:val="18"/>
                <w:szCs w:val="18"/>
              </w:rPr>
            </w:pPr>
            <w:r w:rsidRPr="000307BC">
              <w:rPr>
                <w:sz w:val="18"/>
                <w:szCs w:val="18"/>
              </w:rPr>
              <w:t>(tobakov resar, cvetlični resar)</w:t>
            </w:r>
          </w:p>
        </w:tc>
        <w:tc>
          <w:tcPr>
            <w:tcW w:w="1828" w:type="dxa"/>
            <w:tcBorders>
              <w:top w:val="nil"/>
              <w:left w:val="single" w:sz="4" w:space="0" w:color="000000"/>
              <w:bottom w:val="single" w:sz="4" w:space="0" w:color="000000"/>
              <w:right w:val="single" w:sz="4" w:space="0" w:color="000000"/>
            </w:tcBorders>
          </w:tcPr>
          <w:p w14:paraId="0D344A8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nil"/>
              <w:left w:val="single" w:sz="4" w:space="0" w:color="000000"/>
              <w:bottom w:val="single" w:sz="4" w:space="0" w:color="000000"/>
              <w:right w:val="single" w:sz="4" w:space="0" w:color="000000"/>
            </w:tcBorders>
          </w:tcPr>
          <w:p w14:paraId="2A1B9819" w14:textId="77777777" w:rsidR="00065311" w:rsidRPr="000307BC" w:rsidRDefault="00065311" w:rsidP="006F6E35">
            <w:pPr>
              <w:autoSpaceDE w:val="0"/>
              <w:autoSpaceDN w:val="0"/>
              <w:adjustRightInd w:val="0"/>
              <w:jc w:val="left"/>
              <w:rPr>
                <w:sz w:val="18"/>
                <w:szCs w:val="18"/>
              </w:rPr>
            </w:pPr>
          </w:p>
        </w:tc>
      </w:tr>
      <w:tr w:rsidR="00065311" w:rsidRPr="000307BC" w14:paraId="3FBC9C32" w14:textId="77777777" w:rsidTr="00595AF6">
        <w:trPr>
          <w:trHeight w:val="425"/>
        </w:trPr>
        <w:tc>
          <w:tcPr>
            <w:tcW w:w="1809" w:type="dxa"/>
            <w:tcBorders>
              <w:top w:val="single" w:sz="4" w:space="0" w:color="000000"/>
              <w:left w:val="single" w:sz="4" w:space="0" w:color="000000"/>
              <w:bottom w:val="single" w:sz="4" w:space="0" w:color="000000"/>
              <w:right w:val="single" w:sz="4" w:space="0" w:color="000000"/>
            </w:tcBorders>
          </w:tcPr>
          <w:p w14:paraId="3DBAFEA1" w14:textId="77777777" w:rsidR="00065311" w:rsidRPr="000307BC" w:rsidRDefault="00065311" w:rsidP="006F6E35">
            <w:pPr>
              <w:autoSpaceDE w:val="0"/>
              <w:autoSpaceDN w:val="0"/>
              <w:adjustRightInd w:val="0"/>
              <w:jc w:val="left"/>
              <w:rPr>
                <w:b/>
                <w:i/>
                <w:iCs/>
                <w:sz w:val="18"/>
                <w:szCs w:val="18"/>
              </w:rPr>
            </w:pPr>
            <w:r w:rsidRPr="000307BC">
              <w:rPr>
                <w:b/>
                <w:sz w:val="18"/>
                <w:szCs w:val="18"/>
              </w:rPr>
              <w:t>rjava trnovka</w:t>
            </w:r>
            <w:r w:rsidRPr="000307BC">
              <w:rPr>
                <w:b/>
                <w:i/>
                <w:iCs/>
                <w:sz w:val="18"/>
                <w:szCs w:val="18"/>
              </w:rPr>
              <w:t xml:space="preserve"> </w:t>
            </w:r>
          </w:p>
          <w:p w14:paraId="49C74D84" w14:textId="77777777" w:rsidR="00065311" w:rsidRPr="000307BC" w:rsidRDefault="00065311" w:rsidP="006F6E35">
            <w:pPr>
              <w:autoSpaceDE w:val="0"/>
              <w:autoSpaceDN w:val="0"/>
              <w:adjustRightInd w:val="0"/>
              <w:jc w:val="left"/>
              <w:rPr>
                <w:b/>
                <w:sz w:val="18"/>
                <w:szCs w:val="18"/>
              </w:rPr>
            </w:pPr>
            <w:r w:rsidRPr="000307BC">
              <w:rPr>
                <w:i/>
                <w:iCs/>
                <w:sz w:val="18"/>
                <w:szCs w:val="18"/>
              </w:rPr>
              <w:t>(Picromerus bidens)</w:t>
            </w:r>
          </w:p>
        </w:tc>
        <w:tc>
          <w:tcPr>
            <w:tcW w:w="1876" w:type="dxa"/>
            <w:tcBorders>
              <w:top w:val="single" w:sz="4" w:space="0" w:color="000000"/>
              <w:left w:val="single" w:sz="4" w:space="0" w:color="000000"/>
              <w:bottom w:val="single" w:sz="4" w:space="0" w:color="000000"/>
              <w:right w:val="single" w:sz="4" w:space="0" w:color="000000"/>
            </w:tcBorders>
          </w:tcPr>
          <w:p w14:paraId="7DF5916C" w14:textId="77777777" w:rsidR="00065311" w:rsidRPr="000307BC" w:rsidRDefault="00065311" w:rsidP="006F6E35">
            <w:pPr>
              <w:autoSpaceDE w:val="0"/>
              <w:autoSpaceDN w:val="0"/>
              <w:adjustRightInd w:val="0"/>
              <w:jc w:val="left"/>
              <w:rPr>
                <w:sz w:val="18"/>
                <w:szCs w:val="18"/>
              </w:rPr>
            </w:pPr>
            <w:r w:rsidRPr="000307BC">
              <w:rPr>
                <w:sz w:val="18"/>
                <w:szCs w:val="18"/>
              </w:rPr>
              <w:t xml:space="preserve">Lepidoptera </w:t>
            </w:r>
          </w:p>
        </w:tc>
        <w:tc>
          <w:tcPr>
            <w:tcW w:w="1825" w:type="dxa"/>
            <w:tcBorders>
              <w:top w:val="single" w:sz="4" w:space="0" w:color="000000"/>
              <w:left w:val="single" w:sz="4" w:space="0" w:color="000000"/>
              <w:bottom w:val="single" w:sz="4" w:space="0" w:color="000000"/>
              <w:right w:val="single" w:sz="4" w:space="0" w:color="000000"/>
            </w:tcBorders>
          </w:tcPr>
          <w:p w14:paraId="50D8DF95" w14:textId="77777777" w:rsidR="00065311" w:rsidRPr="000307BC" w:rsidRDefault="00065311" w:rsidP="006F6E35">
            <w:pPr>
              <w:autoSpaceDE w:val="0"/>
              <w:autoSpaceDN w:val="0"/>
              <w:adjustRightInd w:val="0"/>
              <w:jc w:val="left"/>
              <w:rPr>
                <w:sz w:val="18"/>
                <w:szCs w:val="18"/>
              </w:rPr>
            </w:pPr>
            <w:r w:rsidRPr="000307BC">
              <w:rPr>
                <w:sz w:val="18"/>
                <w:szCs w:val="18"/>
              </w:rPr>
              <w:t xml:space="preserve">gosenice metuljev </w:t>
            </w:r>
          </w:p>
        </w:tc>
        <w:tc>
          <w:tcPr>
            <w:tcW w:w="1828" w:type="dxa"/>
            <w:tcBorders>
              <w:top w:val="single" w:sz="4" w:space="0" w:color="000000"/>
              <w:left w:val="single" w:sz="4" w:space="0" w:color="000000"/>
              <w:bottom w:val="single" w:sz="4" w:space="0" w:color="000000"/>
              <w:right w:val="single" w:sz="4" w:space="0" w:color="000000"/>
            </w:tcBorders>
          </w:tcPr>
          <w:p w14:paraId="2B064101"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9F89017" w14:textId="77777777" w:rsidR="00065311" w:rsidRPr="000307BC" w:rsidRDefault="00065311" w:rsidP="006F6E35">
            <w:pPr>
              <w:autoSpaceDE w:val="0"/>
              <w:autoSpaceDN w:val="0"/>
              <w:adjustRightInd w:val="0"/>
              <w:jc w:val="left"/>
              <w:rPr>
                <w:sz w:val="18"/>
                <w:szCs w:val="18"/>
              </w:rPr>
            </w:pPr>
          </w:p>
        </w:tc>
      </w:tr>
      <w:tr w:rsidR="00065311" w:rsidRPr="000307BC" w14:paraId="639C6B81" w14:textId="77777777" w:rsidTr="00B235A1">
        <w:trPr>
          <w:trHeight w:val="425"/>
        </w:trPr>
        <w:tc>
          <w:tcPr>
            <w:tcW w:w="1809" w:type="dxa"/>
            <w:tcBorders>
              <w:top w:val="single" w:sz="4" w:space="0" w:color="000000"/>
              <w:left w:val="single" w:sz="4" w:space="0" w:color="000000"/>
              <w:bottom w:val="single" w:sz="4" w:space="0" w:color="auto"/>
              <w:right w:val="single" w:sz="4" w:space="0" w:color="000000"/>
            </w:tcBorders>
          </w:tcPr>
          <w:p w14:paraId="41C0FBD6"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238A1A22" w14:textId="77777777" w:rsidR="00065311" w:rsidRPr="000307BC" w:rsidRDefault="00065311" w:rsidP="006F6E35">
            <w:pPr>
              <w:autoSpaceDE w:val="0"/>
              <w:autoSpaceDN w:val="0"/>
              <w:adjustRightInd w:val="0"/>
              <w:jc w:val="left"/>
              <w:rPr>
                <w:bCs/>
                <w:i/>
                <w:iCs/>
                <w:sz w:val="18"/>
                <w:szCs w:val="18"/>
              </w:rPr>
            </w:pPr>
            <w:r w:rsidRPr="000307BC">
              <w:rPr>
                <w:bCs/>
                <w:i/>
                <w:iCs/>
                <w:sz w:val="18"/>
                <w:szCs w:val="18"/>
              </w:rPr>
              <w:t>Praon volucre</w:t>
            </w:r>
          </w:p>
        </w:tc>
        <w:tc>
          <w:tcPr>
            <w:tcW w:w="1876" w:type="dxa"/>
            <w:tcBorders>
              <w:top w:val="single" w:sz="4" w:space="0" w:color="000000"/>
              <w:left w:val="single" w:sz="4" w:space="0" w:color="000000"/>
              <w:bottom w:val="single" w:sz="4" w:space="0" w:color="auto"/>
              <w:right w:val="single" w:sz="4" w:space="0" w:color="000000"/>
            </w:tcBorders>
          </w:tcPr>
          <w:p w14:paraId="04195895" w14:textId="77777777" w:rsidR="00065311" w:rsidRPr="000307BC" w:rsidRDefault="00065311" w:rsidP="006F6E35">
            <w:pPr>
              <w:autoSpaceDE w:val="0"/>
              <w:autoSpaceDN w:val="0"/>
              <w:adjustRightInd w:val="0"/>
              <w:jc w:val="left"/>
              <w:rPr>
                <w:sz w:val="18"/>
                <w:szCs w:val="18"/>
              </w:rPr>
            </w:pPr>
            <w:r w:rsidRPr="000307BC">
              <w:rPr>
                <w:sz w:val="18"/>
                <w:szCs w:val="18"/>
              </w:rPr>
              <w:t>Aphididae</w:t>
            </w:r>
          </w:p>
        </w:tc>
        <w:tc>
          <w:tcPr>
            <w:tcW w:w="1825" w:type="dxa"/>
            <w:tcBorders>
              <w:top w:val="single" w:sz="4" w:space="0" w:color="000000"/>
              <w:left w:val="single" w:sz="4" w:space="0" w:color="000000"/>
              <w:bottom w:val="single" w:sz="4" w:space="0" w:color="auto"/>
              <w:right w:val="single" w:sz="4" w:space="0" w:color="000000"/>
            </w:tcBorders>
          </w:tcPr>
          <w:p w14:paraId="5B67F184" w14:textId="77777777" w:rsidR="00065311" w:rsidRPr="000307BC" w:rsidRDefault="00065311" w:rsidP="006F6E35">
            <w:pPr>
              <w:autoSpaceDE w:val="0"/>
              <w:autoSpaceDN w:val="0"/>
              <w:adjustRightInd w:val="0"/>
              <w:jc w:val="left"/>
              <w:rPr>
                <w:sz w:val="18"/>
                <w:szCs w:val="18"/>
              </w:rPr>
            </w:pPr>
            <w:r w:rsidRPr="000307BC">
              <w:rPr>
                <w:sz w:val="18"/>
                <w:szCs w:val="18"/>
              </w:rPr>
              <w:t>listne uši</w:t>
            </w:r>
          </w:p>
        </w:tc>
        <w:tc>
          <w:tcPr>
            <w:tcW w:w="1828" w:type="dxa"/>
            <w:tcBorders>
              <w:top w:val="single" w:sz="4" w:space="0" w:color="000000"/>
              <w:left w:val="single" w:sz="4" w:space="0" w:color="000000"/>
              <w:bottom w:val="single" w:sz="4" w:space="0" w:color="auto"/>
              <w:right w:val="single" w:sz="4" w:space="0" w:color="000000"/>
            </w:tcBorders>
          </w:tcPr>
          <w:p w14:paraId="3DA9474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2220E921" w14:textId="77777777" w:rsidR="00065311" w:rsidRPr="000307BC" w:rsidRDefault="00065311" w:rsidP="006F6E35">
            <w:pPr>
              <w:autoSpaceDE w:val="0"/>
              <w:autoSpaceDN w:val="0"/>
              <w:adjustRightInd w:val="0"/>
              <w:jc w:val="left"/>
              <w:rPr>
                <w:sz w:val="18"/>
                <w:szCs w:val="18"/>
              </w:rPr>
            </w:pPr>
          </w:p>
        </w:tc>
      </w:tr>
      <w:tr w:rsidR="005C222B" w:rsidRPr="000307BC" w14:paraId="4DC7D352" w14:textId="77777777" w:rsidTr="00B235A1">
        <w:trPr>
          <w:trHeight w:val="508"/>
        </w:trPr>
        <w:tc>
          <w:tcPr>
            <w:tcW w:w="1809" w:type="dxa"/>
            <w:vMerge w:val="restart"/>
            <w:tcBorders>
              <w:top w:val="single" w:sz="4" w:space="0" w:color="auto"/>
              <w:left w:val="single" w:sz="4" w:space="0" w:color="auto"/>
              <w:bottom w:val="single" w:sz="4" w:space="0" w:color="auto"/>
              <w:right w:val="single" w:sz="4" w:space="0" w:color="auto"/>
            </w:tcBorders>
          </w:tcPr>
          <w:p w14:paraId="02D52FE0" w14:textId="77777777" w:rsidR="005C222B" w:rsidRPr="000307BC" w:rsidRDefault="005C222B" w:rsidP="006F6E35">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Steinernema carpocapsae</w:t>
            </w:r>
          </w:p>
        </w:tc>
        <w:tc>
          <w:tcPr>
            <w:tcW w:w="1876" w:type="dxa"/>
            <w:tcBorders>
              <w:top w:val="single" w:sz="4" w:space="0" w:color="auto"/>
              <w:left w:val="single" w:sz="4" w:space="0" w:color="auto"/>
              <w:bottom w:val="single" w:sz="4" w:space="0" w:color="auto"/>
              <w:right w:val="single" w:sz="4" w:space="0" w:color="auto"/>
            </w:tcBorders>
          </w:tcPr>
          <w:p w14:paraId="479A4917" w14:textId="77777777" w:rsidR="005C222B" w:rsidRPr="000307BC" w:rsidRDefault="005C222B" w:rsidP="006F6E35">
            <w:pPr>
              <w:autoSpaceDE w:val="0"/>
              <w:autoSpaceDN w:val="0"/>
              <w:adjustRightInd w:val="0"/>
              <w:jc w:val="left"/>
              <w:rPr>
                <w:sz w:val="18"/>
                <w:szCs w:val="18"/>
              </w:rPr>
            </w:pPr>
            <w:r w:rsidRPr="000307BC">
              <w:rPr>
                <w:i/>
                <w:sz w:val="18"/>
                <w:szCs w:val="18"/>
              </w:rPr>
              <w:t xml:space="preserve">Gryllotalpa gryllotalpa, Agrotis </w:t>
            </w:r>
            <w:r w:rsidRPr="000307BC">
              <w:rPr>
                <w:sz w:val="18"/>
                <w:szCs w:val="18"/>
              </w:rPr>
              <w:t>spp.</w:t>
            </w:r>
          </w:p>
        </w:tc>
        <w:tc>
          <w:tcPr>
            <w:tcW w:w="1825" w:type="dxa"/>
            <w:tcBorders>
              <w:top w:val="single" w:sz="4" w:space="0" w:color="auto"/>
              <w:left w:val="single" w:sz="4" w:space="0" w:color="auto"/>
              <w:bottom w:val="single" w:sz="4" w:space="0" w:color="auto"/>
              <w:right w:val="single" w:sz="4" w:space="0" w:color="auto"/>
            </w:tcBorders>
          </w:tcPr>
          <w:p w14:paraId="04F2D15A" w14:textId="77777777" w:rsidR="005C222B" w:rsidRPr="000307BC" w:rsidRDefault="005C222B" w:rsidP="006F6E35">
            <w:pPr>
              <w:autoSpaceDE w:val="0"/>
              <w:autoSpaceDN w:val="0"/>
              <w:adjustRightInd w:val="0"/>
              <w:jc w:val="left"/>
              <w:rPr>
                <w:sz w:val="18"/>
                <w:szCs w:val="18"/>
              </w:rPr>
            </w:pPr>
            <w:r w:rsidRPr="000307BC">
              <w:rPr>
                <w:sz w:val="18"/>
                <w:szCs w:val="18"/>
              </w:rPr>
              <w:t>navadni bramor, talne sovke iz rodu Agrotis</w:t>
            </w:r>
          </w:p>
        </w:tc>
        <w:tc>
          <w:tcPr>
            <w:tcW w:w="1828" w:type="dxa"/>
            <w:tcBorders>
              <w:top w:val="single" w:sz="4" w:space="0" w:color="auto"/>
              <w:left w:val="single" w:sz="4" w:space="0" w:color="auto"/>
              <w:bottom w:val="single" w:sz="4" w:space="0" w:color="auto"/>
              <w:right w:val="single" w:sz="4" w:space="0" w:color="auto"/>
            </w:tcBorders>
          </w:tcPr>
          <w:p w14:paraId="72561394" w14:textId="77777777" w:rsidR="005C222B" w:rsidRPr="000307BC" w:rsidRDefault="005C222B"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auto"/>
              <w:left w:val="single" w:sz="4" w:space="0" w:color="auto"/>
              <w:bottom w:val="single" w:sz="4" w:space="0" w:color="auto"/>
              <w:right w:val="single" w:sz="4" w:space="0" w:color="auto"/>
            </w:tcBorders>
          </w:tcPr>
          <w:p w14:paraId="6B3A0335" w14:textId="77777777" w:rsidR="005C222B" w:rsidRPr="000307BC" w:rsidRDefault="005C222B" w:rsidP="006F6E35">
            <w:pPr>
              <w:autoSpaceDE w:val="0"/>
              <w:autoSpaceDN w:val="0"/>
              <w:adjustRightInd w:val="0"/>
              <w:jc w:val="left"/>
              <w:rPr>
                <w:sz w:val="18"/>
                <w:szCs w:val="18"/>
              </w:rPr>
            </w:pPr>
            <w:r w:rsidRPr="000307BC">
              <w:rPr>
                <w:sz w:val="18"/>
                <w:szCs w:val="18"/>
              </w:rPr>
              <w:t xml:space="preserve">CAPSANEM </w:t>
            </w:r>
          </w:p>
          <w:p w14:paraId="2B99FE91" w14:textId="77777777" w:rsidR="005C222B" w:rsidRPr="000307BC" w:rsidRDefault="005C222B" w:rsidP="006F6E35">
            <w:pPr>
              <w:autoSpaceDE w:val="0"/>
              <w:autoSpaceDN w:val="0"/>
              <w:adjustRightInd w:val="0"/>
              <w:jc w:val="left"/>
              <w:rPr>
                <w:sz w:val="18"/>
                <w:szCs w:val="18"/>
              </w:rPr>
            </w:pPr>
          </w:p>
        </w:tc>
      </w:tr>
      <w:tr w:rsidR="005C222B" w:rsidRPr="000307BC" w14:paraId="27E8BD5C" w14:textId="77777777" w:rsidTr="00B235A1">
        <w:trPr>
          <w:trHeight w:val="1018"/>
        </w:trPr>
        <w:tc>
          <w:tcPr>
            <w:tcW w:w="1809" w:type="dxa"/>
            <w:vMerge/>
            <w:tcBorders>
              <w:top w:val="single" w:sz="4" w:space="0" w:color="auto"/>
              <w:left w:val="single" w:sz="4" w:space="0" w:color="000000"/>
              <w:right w:val="single" w:sz="4" w:space="0" w:color="000000"/>
            </w:tcBorders>
          </w:tcPr>
          <w:p w14:paraId="0602D80B" w14:textId="77777777" w:rsidR="005C222B" w:rsidRPr="000307BC" w:rsidRDefault="005C222B" w:rsidP="006F6E35">
            <w:pPr>
              <w:autoSpaceDE w:val="0"/>
              <w:autoSpaceDN w:val="0"/>
              <w:adjustRightInd w:val="0"/>
              <w:jc w:val="left"/>
              <w:rPr>
                <w:b/>
                <w:sz w:val="18"/>
                <w:szCs w:val="18"/>
              </w:rPr>
            </w:pPr>
          </w:p>
        </w:tc>
        <w:tc>
          <w:tcPr>
            <w:tcW w:w="1876" w:type="dxa"/>
            <w:tcBorders>
              <w:top w:val="single" w:sz="4" w:space="0" w:color="auto"/>
              <w:left w:val="single" w:sz="4" w:space="0" w:color="000000"/>
              <w:bottom w:val="single" w:sz="4" w:space="0" w:color="000000"/>
              <w:right w:val="single" w:sz="4" w:space="0" w:color="000000"/>
            </w:tcBorders>
          </w:tcPr>
          <w:p w14:paraId="3626DD03" w14:textId="77777777" w:rsidR="005C222B" w:rsidRPr="000307BC" w:rsidRDefault="005C222B" w:rsidP="00B235A1">
            <w:pPr>
              <w:autoSpaceDE w:val="0"/>
              <w:autoSpaceDN w:val="0"/>
              <w:adjustRightInd w:val="0"/>
              <w:jc w:val="left"/>
              <w:rPr>
                <w:i/>
                <w:iCs/>
                <w:sz w:val="18"/>
                <w:szCs w:val="18"/>
              </w:rPr>
            </w:pPr>
            <w:r w:rsidRPr="000307BC">
              <w:rPr>
                <w:i/>
                <w:iCs/>
                <w:sz w:val="18"/>
                <w:szCs w:val="18"/>
              </w:rPr>
              <w:t xml:space="preserve">Tipula paludosa, Tipula oleracea, Agrotis </w:t>
            </w:r>
            <w:r w:rsidR="00803B0B" w:rsidRPr="000307BC">
              <w:rPr>
                <w:i/>
                <w:iCs/>
                <w:sz w:val="18"/>
                <w:szCs w:val="18"/>
              </w:rPr>
              <w:t>ipsilon</w:t>
            </w:r>
            <w:r w:rsidR="00803B0B" w:rsidRPr="000307BC">
              <w:rPr>
                <w:iCs/>
                <w:sz w:val="18"/>
                <w:szCs w:val="18"/>
              </w:rPr>
              <w:t xml:space="preserve">, </w:t>
            </w:r>
            <w:r w:rsidR="00803B0B" w:rsidRPr="000307BC">
              <w:rPr>
                <w:i/>
                <w:iCs/>
                <w:sz w:val="18"/>
                <w:szCs w:val="18"/>
              </w:rPr>
              <w:t>Agrotis</w:t>
            </w:r>
            <w:r w:rsidR="00803B0B" w:rsidRPr="000307BC">
              <w:rPr>
                <w:iCs/>
                <w:sz w:val="18"/>
                <w:szCs w:val="18"/>
              </w:rPr>
              <w:t xml:space="preserve"> </w:t>
            </w:r>
            <w:r w:rsidR="00B235A1" w:rsidRPr="000307BC">
              <w:rPr>
                <w:i/>
                <w:iCs/>
                <w:sz w:val="18"/>
                <w:szCs w:val="18"/>
              </w:rPr>
              <w:t>segetum</w:t>
            </w:r>
            <w:r w:rsidRPr="000307BC">
              <w:rPr>
                <w:i/>
                <w:iCs/>
                <w:sz w:val="18"/>
                <w:szCs w:val="18"/>
              </w:rPr>
              <w:t xml:space="preserve">, </w:t>
            </w:r>
            <w:r w:rsidRPr="000307BC">
              <w:rPr>
                <w:i/>
                <w:sz w:val="18"/>
                <w:szCs w:val="18"/>
              </w:rPr>
              <w:t>Gryllotalpa gryllotalpa</w:t>
            </w:r>
          </w:p>
        </w:tc>
        <w:tc>
          <w:tcPr>
            <w:tcW w:w="1825" w:type="dxa"/>
            <w:tcBorders>
              <w:top w:val="single" w:sz="4" w:space="0" w:color="auto"/>
              <w:left w:val="single" w:sz="4" w:space="0" w:color="000000"/>
              <w:bottom w:val="single" w:sz="4" w:space="0" w:color="000000"/>
              <w:right w:val="single" w:sz="4" w:space="0" w:color="000000"/>
            </w:tcBorders>
          </w:tcPr>
          <w:p w14:paraId="0BF98CB7" w14:textId="77777777" w:rsidR="005C222B" w:rsidRPr="000307BC" w:rsidRDefault="005C222B" w:rsidP="00803B0B">
            <w:pPr>
              <w:autoSpaceDE w:val="0"/>
              <w:autoSpaceDN w:val="0"/>
              <w:adjustRightInd w:val="0"/>
              <w:jc w:val="left"/>
              <w:rPr>
                <w:sz w:val="18"/>
                <w:szCs w:val="18"/>
              </w:rPr>
            </w:pPr>
            <w:r w:rsidRPr="000307BC">
              <w:rPr>
                <w:sz w:val="18"/>
                <w:szCs w:val="18"/>
              </w:rPr>
              <w:t xml:space="preserve">košeninarji, </w:t>
            </w:r>
            <w:r w:rsidR="00803B0B" w:rsidRPr="000307BC">
              <w:rPr>
                <w:sz w:val="18"/>
                <w:szCs w:val="18"/>
              </w:rPr>
              <w:t>ipsilon sovka, ozimna sovka</w:t>
            </w:r>
            <w:r w:rsidRPr="000307BC">
              <w:rPr>
                <w:sz w:val="18"/>
                <w:szCs w:val="18"/>
              </w:rPr>
              <w:t>, navadni bramor</w:t>
            </w:r>
          </w:p>
        </w:tc>
        <w:tc>
          <w:tcPr>
            <w:tcW w:w="1828" w:type="dxa"/>
            <w:tcBorders>
              <w:top w:val="single" w:sz="4" w:space="0" w:color="auto"/>
              <w:left w:val="single" w:sz="4" w:space="0" w:color="000000"/>
              <w:bottom w:val="single" w:sz="4" w:space="0" w:color="000000"/>
              <w:right w:val="single" w:sz="4" w:space="0" w:color="000000"/>
            </w:tcBorders>
          </w:tcPr>
          <w:p w14:paraId="7F980D09" w14:textId="77777777" w:rsidR="005C222B" w:rsidRPr="000307BC" w:rsidRDefault="005C222B"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auto"/>
              <w:left w:val="single" w:sz="4" w:space="0" w:color="000000"/>
              <w:bottom w:val="single" w:sz="4" w:space="0" w:color="000000"/>
              <w:right w:val="single" w:sz="4" w:space="0" w:color="000000"/>
            </w:tcBorders>
          </w:tcPr>
          <w:p w14:paraId="07391A31" w14:textId="77777777" w:rsidR="005C222B" w:rsidRPr="000307BC" w:rsidRDefault="005C222B" w:rsidP="009920D5">
            <w:pPr>
              <w:autoSpaceDE w:val="0"/>
              <w:autoSpaceDN w:val="0"/>
              <w:adjustRightInd w:val="0"/>
              <w:jc w:val="left"/>
              <w:rPr>
                <w:sz w:val="18"/>
                <w:szCs w:val="18"/>
              </w:rPr>
            </w:pPr>
            <w:r w:rsidRPr="000307BC">
              <w:rPr>
                <w:sz w:val="18"/>
                <w:szCs w:val="18"/>
              </w:rPr>
              <w:t>Nemastar®</w:t>
            </w:r>
          </w:p>
          <w:p w14:paraId="34AE9076" w14:textId="77777777" w:rsidR="005C222B" w:rsidRPr="000307BC" w:rsidRDefault="005C222B" w:rsidP="009920D5">
            <w:pPr>
              <w:autoSpaceDE w:val="0"/>
              <w:autoSpaceDN w:val="0"/>
              <w:adjustRightInd w:val="0"/>
              <w:jc w:val="left"/>
              <w:rPr>
                <w:sz w:val="18"/>
                <w:szCs w:val="18"/>
              </w:rPr>
            </w:pPr>
          </w:p>
        </w:tc>
      </w:tr>
      <w:tr w:rsidR="005C222B" w:rsidRPr="000307BC" w14:paraId="171C094A" w14:textId="77777777" w:rsidTr="00B235A1">
        <w:trPr>
          <w:trHeight w:val="126"/>
        </w:trPr>
        <w:tc>
          <w:tcPr>
            <w:tcW w:w="1809" w:type="dxa"/>
            <w:vMerge/>
            <w:tcBorders>
              <w:left w:val="single" w:sz="4" w:space="0" w:color="000000"/>
              <w:right w:val="single" w:sz="4" w:space="0" w:color="000000"/>
            </w:tcBorders>
          </w:tcPr>
          <w:p w14:paraId="26B538A2" w14:textId="77777777" w:rsidR="005C222B" w:rsidRPr="000307BC" w:rsidRDefault="005C222B"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14A59E6" w14:textId="77777777" w:rsidR="005C222B" w:rsidRPr="000307BC" w:rsidRDefault="005C222B" w:rsidP="006F6E35">
            <w:pPr>
              <w:autoSpaceDE w:val="0"/>
              <w:autoSpaceDN w:val="0"/>
              <w:adjustRightInd w:val="0"/>
              <w:jc w:val="left"/>
              <w:rPr>
                <w:i/>
                <w:iCs/>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6C678520" w14:textId="77777777" w:rsidR="005C222B" w:rsidRPr="000307BC" w:rsidRDefault="005C222B" w:rsidP="006F6E35">
            <w:pPr>
              <w:autoSpaceDE w:val="0"/>
              <w:autoSpaceDN w:val="0"/>
              <w:adjustRightInd w:val="0"/>
              <w:jc w:val="left"/>
              <w:rPr>
                <w:sz w:val="18"/>
                <w:szCs w:val="18"/>
              </w:rPr>
            </w:pPr>
            <w:r w:rsidRPr="000307BC">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14:paraId="5A6AFBC8" w14:textId="77777777" w:rsidR="005C222B" w:rsidRPr="000307BC" w:rsidRDefault="005C222B"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54A1BDE" w14:textId="77777777" w:rsidR="005C222B" w:rsidRPr="000307BC" w:rsidRDefault="005C222B" w:rsidP="009920D5">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S. carpocapsae</w:t>
            </w:r>
            <w:r w:rsidRPr="000307BC">
              <w:rPr>
                <w:sz w:val="18"/>
                <w:szCs w:val="18"/>
              </w:rPr>
              <w:t xml:space="preserve"> in </w:t>
            </w:r>
            <w:r w:rsidRPr="000307BC">
              <w:rPr>
                <w:i/>
                <w:iCs/>
                <w:sz w:val="18"/>
                <w:szCs w:val="18"/>
              </w:rPr>
              <w:t>S. feltiae</w:t>
            </w:r>
            <w:r w:rsidRPr="000307BC">
              <w:rPr>
                <w:sz w:val="18"/>
                <w:szCs w:val="18"/>
              </w:rPr>
              <w:t>)</w:t>
            </w:r>
          </w:p>
        </w:tc>
      </w:tr>
    </w:tbl>
    <w:p w14:paraId="299D161B" w14:textId="77777777" w:rsidR="00586CA3" w:rsidRPr="000307BC" w:rsidRDefault="00DE1D92">
      <w:pPr>
        <w:rPr>
          <w:sz w:val="16"/>
          <w:szCs w:val="16"/>
        </w:rPr>
      </w:pPr>
      <w:r w:rsidRPr="000307BC">
        <w:rPr>
          <w:sz w:val="16"/>
          <w:szCs w:val="16"/>
        </w:rPr>
        <w:t>Se nadaljuje na naslednji strani …</w:t>
      </w:r>
      <w:r w:rsidR="00586CA3" w:rsidRPr="000307BC">
        <w:rPr>
          <w:sz w:val="16"/>
          <w:szCs w:val="16"/>
        </w:rPr>
        <w:br w:type="page"/>
      </w: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DE1D92" w:rsidRPr="000307BC" w14:paraId="454B89C8" w14:textId="77777777" w:rsidTr="00DE1D92">
        <w:trPr>
          <w:trHeight w:val="268"/>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A65C275" w14:textId="77777777" w:rsidR="00DE1D92" w:rsidRPr="000307BC" w:rsidRDefault="00DE1D92" w:rsidP="00DE1D92">
            <w:pPr>
              <w:autoSpaceDE w:val="0"/>
              <w:autoSpaceDN w:val="0"/>
              <w:adjustRightInd w:val="0"/>
              <w:jc w:val="center"/>
              <w:rPr>
                <w:b/>
                <w:sz w:val="18"/>
                <w:szCs w:val="18"/>
              </w:rPr>
            </w:pPr>
            <w:r w:rsidRPr="000307BC">
              <w:rPr>
                <w:b/>
                <w:bCs/>
                <w:sz w:val="18"/>
                <w:szCs w:val="18"/>
              </w:rPr>
              <w:lastRenderedPageBreak/>
              <w:t>Koristni organizem</w:t>
            </w:r>
          </w:p>
        </w:tc>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E1C244" w14:textId="77777777" w:rsidR="00DE1D92" w:rsidRPr="000307BC" w:rsidRDefault="00DE1D92" w:rsidP="00DE1D92">
            <w:pPr>
              <w:autoSpaceDE w:val="0"/>
              <w:autoSpaceDN w:val="0"/>
              <w:adjustRightInd w:val="0"/>
              <w:jc w:val="center"/>
              <w:rPr>
                <w:sz w:val="18"/>
                <w:szCs w:val="18"/>
              </w:rPr>
            </w:pPr>
            <w:r w:rsidRPr="000307BC">
              <w:rPr>
                <w:b/>
                <w:bCs/>
                <w:sz w:val="18"/>
                <w:szCs w:val="18"/>
              </w:rPr>
              <w:t>Ciljni škodljivi organizem</w:t>
            </w:r>
          </w:p>
        </w:tc>
        <w:tc>
          <w:tcPr>
            <w:tcW w:w="182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BE69AA5" w14:textId="77777777" w:rsidR="00DE1D92" w:rsidRPr="000307BC" w:rsidRDefault="00DE1D92" w:rsidP="00DE1D92">
            <w:pPr>
              <w:autoSpaceDE w:val="0"/>
              <w:autoSpaceDN w:val="0"/>
              <w:adjustRightInd w:val="0"/>
              <w:jc w:val="center"/>
              <w:rPr>
                <w:b/>
                <w:bCs/>
                <w:sz w:val="18"/>
                <w:szCs w:val="18"/>
              </w:rPr>
            </w:pPr>
            <w:r w:rsidRPr="000307BC">
              <w:rPr>
                <w:b/>
                <w:bCs/>
                <w:sz w:val="18"/>
                <w:szCs w:val="18"/>
              </w:rPr>
              <w:t>Uporaba</w:t>
            </w:r>
          </w:p>
          <w:p w14:paraId="58C7942A" w14:textId="77777777" w:rsidR="00DE1D92" w:rsidRPr="000307BC" w:rsidRDefault="00DE1D92" w:rsidP="00DE1D92">
            <w:pPr>
              <w:autoSpaceDE w:val="0"/>
              <w:autoSpaceDN w:val="0"/>
              <w:adjustRightInd w:val="0"/>
              <w:jc w:val="center"/>
              <w:rPr>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B8C0292" w14:textId="77777777" w:rsidR="00DE1D92" w:rsidRPr="000307BC" w:rsidRDefault="00DE1D92" w:rsidP="00DE1D92">
            <w:pPr>
              <w:autoSpaceDE w:val="0"/>
              <w:autoSpaceDN w:val="0"/>
              <w:adjustRightInd w:val="0"/>
              <w:jc w:val="center"/>
              <w:rPr>
                <w:sz w:val="18"/>
                <w:szCs w:val="18"/>
              </w:rPr>
            </w:pPr>
            <w:r w:rsidRPr="000307BC">
              <w:rPr>
                <w:b/>
                <w:bCs/>
                <w:sz w:val="18"/>
                <w:szCs w:val="18"/>
              </w:rPr>
              <w:t>Pripravki, ki imajo dovoljenje za trženje v Sloveniji</w:t>
            </w:r>
          </w:p>
        </w:tc>
      </w:tr>
      <w:tr w:rsidR="00DE1D92" w:rsidRPr="000307BC" w14:paraId="7F159358" w14:textId="77777777" w:rsidTr="00DE1D92">
        <w:trPr>
          <w:trHeight w:val="508"/>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7DF1A979" w14:textId="77777777" w:rsidR="00DE1D92" w:rsidRPr="000307BC" w:rsidRDefault="00DE1D92" w:rsidP="00DE1D92">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FF95C5" w14:textId="77777777" w:rsidR="00DE1D92" w:rsidRPr="000307BC" w:rsidRDefault="00DE1D92" w:rsidP="00DE1D92">
            <w:pPr>
              <w:autoSpaceDE w:val="0"/>
              <w:autoSpaceDN w:val="0"/>
              <w:adjustRightInd w:val="0"/>
              <w:jc w:val="center"/>
              <w:rPr>
                <w:b/>
                <w:iCs/>
                <w:sz w:val="18"/>
                <w:szCs w:val="18"/>
              </w:rPr>
            </w:pPr>
            <w:r w:rsidRPr="000307BC">
              <w:rPr>
                <w:b/>
                <w:iCs/>
                <w:sz w:val="18"/>
                <w:szCs w:val="18"/>
              </w:rPr>
              <w:t>latinsko</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21887F" w14:textId="77777777" w:rsidR="00DE1D92" w:rsidRPr="000307BC" w:rsidRDefault="00DE1D92" w:rsidP="00DE1D92">
            <w:pPr>
              <w:autoSpaceDE w:val="0"/>
              <w:autoSpaceDN w:val="0"/>
              <w:adjustRightInd w:val="0"/>
              <w:jc w:val="center"/>
              <w:rPr>
                <w:b/>
                <w:sz w:val="18"/>
                <w:szCs w:val="18"/>
              </w:rPr>
            </w:pPr>
            <w:r w:rsidRPr="000307BC">
              <w:rPr>
                <w:b/>
                <w:sz w:val="18"/>
                <w:szCs w:val="18"/>
              </w:rPr>
              <w:t>slovensko</w:t>
            </w:r>
          </w:p>
        </w:tc>
        <w:tc>
          <w:tcPr>
            <w:tcW w:w="1828" w:type="dxa"/>
            <w:vMerge/>
            <w:tcBorders>
              <w:left w:val="single" w:sz="4" w:space="0" w:color="000000"/>
              <w:bottom w:val="single" w:sz="4" w:space="0" w:color="000000"/>
              <w:right w:val="single" w:sz="4" w:space="0" w:color="000000"/>
            </w:tcBorders>
            <w:shd w:val="clear" w:color="auto" w:fill="D9D9D9" w:themeFill="background1" w:themeFillShade="D9"/>
          </w:tcPr>
          <w:p w14:paraId="737E597C" w14:textId="77777777" w:rsidR="00DE1D92" w:rsidRPr="000307BC" w:rsidRDefault="00DE1D92" w:rsidP="00DE1D92">
            <w:pPr>
              <w:autoSpaceDE w:val="0"/>
              <w:autoSpaceDN w:val="0"/>
              <w:adjustRightInd w:val="0"/>
              <w:jc w:val="left"/>
              <w:rPr>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513BD2DF" w14:textId="77777777" w:rsidR="00DE1D92" w:rsidRPr="000307BC" w:rsidRDefault="00DE1D92" w:rsidP="00DE1D92">
            <w:pPr>
              <w:autoSpaceDE w:val="0"/>
              <w:autoSpaceDN w:val="0"/>
              <w:adjustRightInd w:val="0"/>
              <w:jc w:val="left"/>
              <w:rPr>
                <w:sz w:val="18"/>
                <w:szCs w:val="18"/>
              </w:rPr>
            </w:pPr>
          </w:p>
        </w:tc>
      </w:tr>
      <w:tr w:rsidR="00B235A1" w:rsidRPr="000307BC" w14:paraId="71AC23BD" w14:textId="77777777" w:rsidTr="00DE1D92">
        <w:trPr>
          <w:trHeight w:val="508"/>
        </w:trPr>
        <w:tc>
          <w:tcPr>
            <w:tcW w:w="1809" w:type="dxa"/>
            <w:vMerge w:val="restart"/>
            <w:tcBorders>
              <w:top w:val="single" w:sz="4" w:space="0" w:color="000000"/>
              <w:left w:val="single" w:sz="4" w:space="0" w:color="000000"/>
              <w:right w:val="single" w:sz="4" w:space="0" w:color="000000"/>
            </w:tcBorders>
          </w:tcPr>
          <w:p w14:paraId="79C28B1B" w14:textId="77777777" w:rsidR="00B235A1" w:rsidRPr="000307BC" w:rsidRDefault="00B235A1" w:rsidP="006F6E35">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Steinernema feltiae</w:t>
            </w:r>
          </w:p>
        </w:tc>
        <w:tc>
          <w:tcPr>
            <w:tcW w:w="1876" w:type="dxa"/>
            <w:tcBorders>
              <w:top w:val="single" w:sz="4" w:space="0" w:color="000000"/>
              <w:left w:val="single" w:sz="4" w:space="0" w:color="000000"/>
              <w:bottom w:val="single" w:sz="4" w:space="0" w:color="000000"/>
              <w:right w:val="single" w:sz="4" w:space="0" w:color="000000"/>
            </w:tcBorders>
          </w:tcPr>
          <w:p w14:paraId="375F79A1" w14:textId="77777777" w:rsidR="00B235A1" w:rsidRPr="000307BC" w:rsidRDefault="00B235A1" w:rsidP="00B235A1">
            <w:pPr>
              <w:autoSpaceDE w:val="0"/>
              <w:autoSpaceDN w:val="0"/>
              <w:adjustRightInd w:val="0"/>
              <w:jc w:val="left"/>
              <w:rPr>
                <w:i/>
                <w:iCs/>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64C9E1D7" w14:textId="77777777" w:rsidR="00B235A1" w:rsidRPr="000307BC" w:rsidRDefault="00B235A1" w:rsidP="00B235A1">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2FE9D278"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383C0582" w14:textId="77777777" w:rsidR="00B235A1" w:rsidRPr="000307BC" w:rsidRDefault="00B235A1" w:rsidP="00B235A1">
            <w:pPr>
              <w:autoSpaceDE w:val="0"/>
              <w:autoSpaceDN w:val="0"/>
              <w:adjustRightInd w:val="0"/>
              <w:jc w:val="left"/>
              <w:rPr>
                <w:sz w:val="18"/>
                <w:szCs w:val="18"/>
              </w:rPr>
            </w:pPr>
            <w:r w:rsidRPr="000307BC">
              <w:rPr>
                <w:sz w:val="18"/>
                <w:szCs w:val="18"/>
              </w:rPr>
              <w:t>Nematop® Rilčkar-Stop</w:t>
            </w:r>
          </w:p>
        </w:tc>
      </w:tr>
      <w:tr w:rsidR="00B235A1" w:rsidRPr="000307BC" w14:paraId="466FB576" w14:textId="77777777" w:rsidTr="00DE1D92">
        <w:trPr>
          <w:trHeight w:val="508"/>
        </w:trPr>
        <w:tc>
          <w:tcPr>
            <w:tcW w:w="1809" w:type="dxa"/>
            <w:vMerge/>
            <w:tcBorders>
              <w:top w:val="single" w:sz="4" w:space="0" w:color="000000"/>
              <w:left w:val="single" w:sz="4" w:space="0" w:color="000000"/>
              <w:right w:val="single" w:sz="4" w:space="0" w:color="000000"/>
            </w:tcBorders>
          </w:tcPr>
          <w:p w14:paraId="73E40FDB" w14:textId="77777777" w:rsidR="00B235A1" w:rsidRPr="000307BC" w:rsidRDefault="00B235A1"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0F412AB0" w14:textId="77777777" w:rsidR="00B235A1" w:rsidRPr="000307BC" w:rsidRDefault="00B235A1" w:rsidP="00B235A1">
            <w:pPr>
              <w:autoSpaceDE w:val="0"/>
              <w:autoSpaceDN w:val="0"/>
              <w:adjustRightInd w:val="0"/>
              <w:jc w:val="left"/>
              <w:rPr>
                <w:sz w:val="18"/>
                <w:szCs w:val="18"/>
              </w:rPr>
            </w:pPr>
            <w:r w:rsidRPr="000307BC">
              <w:rPr>
                <w:sz w:val="18"/>
                <w:szCs w:val="18"/>
              </w:rPr>
              <w:t>Sciaridae</w:t>
            </w:r>
          </w:p>
        </w:tc>
        <w:tc>
          <w:tcPr>
            <w:tcW w:w="1825" w:type="dxa"/>
            <w:tcBorders>
              <w:top w:val="single" w:sz="4" w:space="0" w:color="000000"/>
              <w:left w:val="single" w:sz="4" w:space="0" w:color="000000"/>
              <w:bottom w:val="single" w:sz="4" w:space="0" w:color="000000"/>
              <w:right w:val="single" w:sz="4" w:space="0" w:color="000000"/>
            </w:tcBorders>
          </w:tcPr>
          <w:p w14:paraId="520F6B97" w14:textId="77777777" w:rsidR="00B235A1" w:rsidRPr="000307BC" w:rsidRDefault="00B235A1" w:rsidP="00B235A1">
            <w:pPr>
              <w:autoSpaceDE w:val="0"/>
              <w:autoSpaceDN w:val="0"/>
              <w:adjustRightInd w:val="0"/>
              <w:jc w:val="left"/>
              <w:rPr>
                <w:sz w:val="18"/>
                <w:szCs w:val="18"/>
              </w:rPr>
            </w:pPr>
            <w:r w:rsidRPr="000307BC">
              <w:rPr>
                <w:sz w:val="18"/>
                <w:szCs w:val="18"/>
              </w:rPr>
              <w:t>žalovalke (mrtvaške mušice)</w:t>
            </w:r>
          </w:p>
        </w:tc>
        <w:tc>
          <w:tcPr>
            <w:tcW w:w="1828" w:type="dxa"/>
            <w:tcBorders>
              <w:top w:val="single" w:sz="4" w:space="0" w:color="000000"/>
              <w:left w:val="single" w:sz="4" w:space="0" w:color="000000"/>
              <w:bottom w:val="single" w:sz="4" w:space="0" w:color="000000"/>
              <w:right w:val="single" w:sz="4" w:space="0" w:color="000000"/>
            </w:tcBorders>
          </w:tcPr>
          <w:p w14:paraId="349F6EE6" w14:textId="77777777" w:rsidR="00B235A1" w:rsidRPr="000307BC" w:rsidRDefault="00B235A1" w:rsidP="00B235A1">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636E4EBC" w14:textId="77777777" w:rsidR="00B235A1" w:rsidRPr="000307BC" w:rsidRDefault="00B235A1" w:rsidP="00B235A1">
            <w:pPr>
              <w:autoSpaceDE w:val="0"/>
              <w:autoSpaceDN w:val="0"/>
              <w:adjustRightInd w:val="0"/>
              <w:jc w:val="left"/>
              <w:rPr>
                <w:sz w:val="18"/>
                <w:szCs w:val="18"/>
              </w:rPr>
            </w:pPr>
            <w:r w:rsidRPr="000307BC">
              <w:rPr>
                <w:sz w:val="18"/>
                <w:szCs w:val="18"/>
              </w:rPr>
              <w:t>ENTONEM</w:t>
            </w:r>
          </w:p>
          <w:p w14:paraId="19CF72B1" w14:textId="77777777" w:rsidR="00B235A1" w:rsidRPr="000307BC" w:rsidRDefault="00B235A1" w:rsidP="00B235A1">
            <w:pPr>
              <w:autoSpaceDE w:val="0"/>
              <w:autoSpaceDN w:val="0"/>
              <w:adjustRightInd w:val="0"/>
              <w:jc w:val="left"/>
              <w:rPr>
                <w:sz w:val="18"/>
                <w:szCs w:val="18"/>
              </w:rPr>
            </w:pPr>
            <w:r w:rsidRPr="000307BC">
              <w:rPr>
                <w:sz w:val="18"/>
                <w:szCs w:val="18"/>
              </w:rPr>
              <w:t xml:space="preserve">SCIA-RID </w:t>
            </w:r>
          </w:p>
        </w:tc>
      </w:tr>
      <w:tr w:rsidR="00B235A1" w:rsidRPr="000307BC" w14:paraId="09966F96" w14:textId="77777777" w:rsidTr="00DE1D92">
        <w:trPr>
          <w:trHeight w:val="508"/>
        </w:trPr>
        <w:tc>
          <w:tcPr>
            <w:tcW w:w="1809" w:type="dxa"/>
            <w:vMerge/>
            <w:tcBorders>
              <w:left w:val="single" w:sz="4" w:space="0" w:color="000000"/>
              <w:right w:val="single" w:sz="4" w:space="0" w:color="000000"/>
            </w:tcBorders>
          </w:tcPr>
          <w:p w14:paraId="46913C72" w14:textId="77777777" w:rsidR="00B235A1" w:rsidRPr="000307BC" w:rsidRDefault="00B235A1"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4CC8AD51" w14:textId="77777777" w:rsidR="00B235A1" w:rsidRPr="000307BC" w:rsidRDefault="00B235A1" w:rsidP="00213DB7">
            <w:pPr>
              <w:autoSpaceDE w:val="0"/>
              <w:autoSpaceDN w:val="0"/>
              <w:adjustRightInd w:val="0"/>
              <w:jc w:val="left"/>
              <w:rPr>
                <w:sz w:val="18"/>
                <w:szCs w:val="18"/>
              </w:rPr>
            </w:pPr>
            <w:r w:rsidRPr="000307BC">
              <w:rPr>
                <w:sz w:val="18"/>
                <w:szCs w:val="18"/>
              </w:rPr>
              <w:t>Bib</w:t>
            </w:r>
            <w:r w:rsidRPr="000307BC">
              <w:rPr>
                <w:i/>
                <w:sz w:val="18"/>
                <w:szCs w:val="18"/>
              </w:rPr>
              <w:t>i</w:t>
            </w:r>
            <w:r w:rsidRPr="000307BC">
              <w:rPr>
                <w:sz w:val="18"/>
                <w:szCs w:val="18"/>
              </w:rPr>
              <w:t xml:space="preserve">o spp., </w:t>
            </w:r>
            <w:r w:rsidRPr="000307BC">
              <w:rPr>
                <w:i/>
                <w:sz w:val="18"/>
                <w:szCs w:val="18"/>
              </w:rPr>
              <w:t>Lycoriella</w:t>
            </w:r>
            <w:r w:rsidRPr="000307BC">
              <w:rPr>
                <w:sz w:val="18"/>
                <w:szCs w:val="18"/>
              </w:rPr>
              <w:t xml:space="preserve"> spp., </w:t>
            </w:r>
            <w:r w:rsidRPr="000307BC">
              <w:rPr>
                <w:i/>
                <w:sz w:val="18"/>
                <w:szCs w:val="18"/>
              </w:rPr>
              <w:t>Bradysia</w:t>
            </w:r>
            <w:r w:rsidRPr="000307BC">
              <w:rPr>
                <w:sz w:val="18"/>
                <w:szCs w:val="18"/>
              </w:rPr>
              <w:t xml:space="preserve"> spp., </w:t>
            </w:r>
            <w:r w:rsidRPr="000307BC">
              <w:rPr>
                <w:i/>
                <w:sz w:val="18"/>
                <w:szCs w:val="18"/>
              </w:rPr>
              <w:t>Liriomyza</w:t>
            </w:r>
            <w:r w:rsidRPr="000307BC">
              <w:rPr>
                <w:sz w:val="18"/>
                <w:szCs w:val="18"/>
              </w:rPr>
              <w:t xml:space="preserve"> spp., </w:t>
            </w:r>
            <w:r w:rsidRPr="000307BC">
              <w:rPr>
                <w:i/>
                <w:sz w:val="18"/>
                <w:szCs w:val="18"/>
              </w:rPr>
              <w:t>Crioceris asparagi</w:t>
            </w:r>
            <w:r w:rsidRPr="000307BC">
              <w:rPr>
                <w:sz w:val="18"/>
                <w:szCs w:val="18"/>
              </w:rPr>
              <w:t xml:space="preserve">, </w:t>
            </w:r>
            <w:r w:rsidRPr="000307BC">
              <w:rPr>
                <w:i/>
                <w:sz w:val="18"/>
                <w:szCs w:val="18"/>
              </w:rPr>
              <w:t>Crioceris duodecimpunctata</w:t>
            </w:r>
            <w:r w:rsidRPr="000307BC">
              <w:rPr>
                <w:sz w:val="18"/>
                <w:szCs w:val="18"/>
              </w:rPr>
              <w:t xml:space="preserve">, </w:t>
            </w:r>
            <w:r w:rsidRPr="000307BC">
              <w:rPr>
                <w:i/>
                <w:iCs/>
                <w:sz w:val="18"/>
                <w:szCs w:val="18"/>
              </w:rPr>
              <w:t>Frankliniella occidentalis, Tuta absoluta</w:t>
            </w:r>
          </w:p>
        </w:tc>
        <w:tc>
          <w:tcPr>
            <w:tcW w:w="1825" w:type="dxa"/>
            <w:tcBorders>
              <w:top w:val="single" w:sz="4" w:space="0" w:color="000000"/>
              <w:left w:val="single" w:sz="4" w:space="0" w:color="000000"/>
              <w:bottom w:val="single" w:sz="4" w:space="0" w:color="000000"/>
              <w:right w:val="single" w:sz="4" w:space="0" w:color="000000"/>
            </w:tcBorders>
          </w:tcPr>
          <w:p w14:paraId="49ADD657" w14:textId="77777777" w:rsidR="00B235A1" w:rsidRPr="000307BC" w:rsidRDefault="00B235A1" w:rsidP="00213DB7">
            <w:pPr>
              <w:autoSpaceDE w:val="0"/>
              <w:autoSpaceDN w:val="0"/>
              <w:adjustRightInd w:val="0"/>
              <w:jc w:val="left"/>
              <w:rPr>
                <w:sz w:val="18"/>
                <w:szCs w:val="18"/>
              </w:rPr>
            </w:pPr>
            <w:r w:rsidRPr="000307BC">
              <w:rPr>
                <w:sz w:val="18"/>
                <w:szCs w:val="18"/>
              </w:rPr>
              <w:t>marčnice, žalovalke, šampinjonove muhe, listne zavrtalke iz rodu Liriomyza, špargljev hrošč/lisasta beluševka, pikčasta beluševka, cvetlični resar, paradižnikov molj</w:t>
            </w:r>
          </w:p>
        </w:tc>
        <w:tc>
          <w:tcPr>
            <w:tcW w:w="1828" w:type="dxa"/>
            <w:tcBorders>
              <w:top w:val="single" w:sz="4" w:space="0" w:color="000000"/>
              <w:left w:val="single" w:sz="4" w:space="0" w:color="000000"/>
              <w:bottom w:val="single" w:sz="4" w:space="0" w:color="000000"/>
              <w:right w:val="single" w:sz="4" w:space="0" w:color="000000"/>
            </w:tcBorders>
          </w:tcPr>
          <w:p w14:paraId="2D04A03F" w14:textId="77777777" w:rsidR="00B235A1" w:rsidRPr="000307BC" w:rsidRDefault="00B235A1"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25846628" w14:textId="77777777" w:rsidR="00B235A1" w:rsidRPr="000307BC" w:rsidRDefault="00B235A1" w:rsidP="00213DB7">
            <w:pPr>
              <w:autoSpaceDE w:val="0"/>
              <w:autoSpaceDN w:val="0"/>
              <w:adjustRightInd w:val="0"/>
              <w:jc w:val="left"/>
              <w:rPr>
                <w:sz w:val="18"/>
                <w:szCs w:val="18"/>
              </w:rPr>
            </w:pPr>
            <w:r w:rsidRPr="000307BC">
              <w:rPr>
                <w:sz w:val="18"/>
                <w:szCs w:val="18"/>
              </w:rPr>
              <w:t>Nemaplus®</w:t>
            </w:r>
          </w:p>
          <w:p w14:paraId="634FDB21" w14:textId="77777777" w:rsidR="00B235A1" w:rsidRPr="000307BC" w:rsidRDefault="00B235A1" w:rsidP="00213DB7">
            <w:pPr>
              <w:autoSpaceDE w:val="0"/>
              <w:autoSpaceDN w:val="0"/>
              <w:adjustRightInd w:val="0"/>
              <w:jc w:val="left"/>
              <w:rPr>
                <w:sz w:val="18"/>
                <w:szCs w:val="18"/>
              </w:rPr>
            </w:pPr>
          </w:p>
        </w:tc>
      </w:tr>
      <w:tr w:rsidR="00B235A1" w:rsidRPr="000307BC" w14:paraId="2C84D73C" w14:textId="77777777" w:rsidTr="00DE1D92">
        <w:trPr>
          <w:trHeight w:val="508"/>
        </w:trPr>
        <w:tc>
          <w:tcPr>
            <w:tcW w:w="1809" w:type="dxa"/>
            <w:vMerge/>
            <w:tcBorders>
              <w:left w:val="single" w:sz="4" w:space="0" w:color="000000"/>
              <w:right w:val="single" w:sz="4" w:space="0" w:color="000000"/>
            </w:tcBorders>
          </w:tcPr>
          <w:p w14:paraId="6B4384DD" w14:textId="77777777" w:rsidR="00B235A1" w:rsidRPr="000307BC" w:rsidRDefault="00B235A1"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84CF50B" w14:textId="77777777" w:rsidR="00B235A1" w:rsidRPr="000307BC" w:rsidRDefault="00B235A1" w:rsidP="00213DB7">
            <w:pPr>
              <w:autoSpaceDE w:val="0"/>
              <w:autoSpaceDN w:val="0"/>
              <w:adjustRightInd w:val="0"/>
              <w:jc w:val="left"/>
              <w:rPr>
                <w:i/>
                <w:iCs/>
                <w:sz w:val="18"/>
                <w:szCs w:val="18"/>
              </w:rPr>
            </w:pPr>
            <w:r w:rsidRPr="000307BC">
              <w:rPr>
                <w:i/>
                <w:iCs/>
                <w:sz w:val="18"/>
                <w:szCs w:val="18"/>
              </w:rPr>
              <w:t xml:space="preserve">Frankliniella occidentalis, </w:t>
            </w:r>
            <w:r w:rsidRPr="000307BC">
              <w:rPr>
                <w:i/>
                <w:sz w:val="18"/>
                <w:szCs w:val="18"/>
              </w:rPr>
              <w:t>Liriomyza</w:t>
            </w:r>
            <w:r w:rsidRPr="000307BC">
              <w:rPr>
                <w:sz w:val="18"/>
                <w:szCs w:val="18"/>
              </w:rPr>
              <w:t xml:space="preserve"> spp., </w:t>
            </w:r>
            <w:r w:rsidRPr="000307BC">
              <w:rPr>
                <w:i/>
                <w:sz w:val="18"/>
                <w:szCs w:val="18"/>
              </w:rPr>
              <w:t>Tipula</w:t>
            </w:r>
            <w:r w:rsidRPr="000307BC">
              <w:rPr>
                <w:sz w:val="18"/>
                <w:szCs w:val="18"/>
              </w:rPr>
              <w:t xml:space="preserve"> </w:t>
            </w:r>
            <w:r w:rsidRPr="000307BC">
              <w:rPr>
                <w:i/>
                <w:sz w:val="18"/>
                <w:szCs w:val="18"/>
              </w:rPr>
              <w:t>paludosa</w:t>
            </w:r>
            <w:r w:rsidRPr="000307BC">
              <w:rPr>
                <w:sz w:val="18"/>
                <w:szCs w:val="18"/>
              </w:rPr>
              <w:t xml:space="preserve">, </w:t>
            </w:r>
            <w:r w:rsidRPr="000307BC">
              <w:rPr>
                <w:i/>
                <w:sz w:val="18"/>
                <w:szCs w:val="18"/>
              </w:rPr>
              <w:t>Bradysia</w:t>
            </w:r>
            <w:r w:rsidRPr="000307BC">
              <w:rPr>
                <w:sz w:val="18"/>
                <w:szCs w:val="18"/>
              </w:rPr>
              <w:t xml:space="preserve"> spp.</w:t>
            </w:r>
          </w:p>
        </w:tc>
        <w:tc>
          <w:tcPr>
            <w:tcW w:w="1825" w:type="dxa"/>
            <w:tcBorders>
              <w:top w:val="single" w:sz="4" w:space="0" w:color="000000"/>
              <w:left w:val="single" w:sz="4" w:space="0" w:color="000000"/>
              <w:bottom w:val="single" w:sz="4" w:space="0" w:color="000000"/>
              <w:right w:val="single" w:sz="4" w:space="0" w:color="000000"/>
            </w:tcBorders>
          </w:tcPr>
          <w:p w14:paraId="5B616A0E" w14:textId="77777777" w:rsidR="00B235A1" w:rsidRPr="000307BC" w:rsidRDefault="00B235A1" w:rsidP="00213DB7">
            <w:pPr>
              <w:autoSpaceDE w:val="0"/>
              <w:autoSpaceDN w:val="0"/>
              <w:adjustRightInd w:val="0"/>
              <w:jc w:val="left"/>
              <w:rPr>
                <w:sz w:val="18"/>
                <w:szCs w:val="18"/>
              </w:rPr>
            </w:pPr>
            <w:r w:rsidRPr="000307BC">
              <w:rPr>
                <w:sz w:val="18"/>
                <w:szCs w:val="18"/>
              </w:rPr>
              <w:t>cvetlični resar, listne zavrtalke, košeninar, mrtvaške mušice</w:t>
            </w:r>
          </w:p>
        </w:tc>
        <w:tc>
          <w:tcPr>
            <w:tcW w:w="1828" w:type="dxa"/>
            <w:tcBorders>
              <w:top w:val="single" w:sz="4" w:space="0" w:color="000000"/>
              <w:left w:val="single" w:sz="4" w:space="0" w:color="000000"/>
              <w:bottom w:val="single" w:sz="4" w:space="0" w:color="000000"/>
              <w:right w:val="single" w:sz="4" w:space="0" w:color="000000"/>
            </w:tcBorders>
          </w:tcPr>
          <w:p w14:paraId="432E8ABB" w14:textId="77777777" w:rsidR="00B235A1" w:rsidRPr="000307BC" w:rsidRDefault="00B235A1"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6B8CF422" w14:textId="77777777" w:rsidR="00B235A1" w:rsidRPr="000307BC" w:rsidRDefault="00B235A1" w:rsidP="00213DB7">
            <w:pPr>
              <w:autoSpaceDE w:val="0"/>
              <w:autoSpaceDN w:val="0"/>
              <w:adjustRightInd w:val="0"/>
              <w:jc w:val="left"/>
              <w:rPr>
                <w:sz w:val="18"/>
                <w:szCs w:val="18"/>
              </w:rPr>
            </w:pPr>
            <w:r w:rsidRPr="000307BC">
              <w:rPr>
                <w:sz w:val="18"/>
                <w:szCs w:val="18"/>
              </w:rPr>
              <w:t xml:space="preserve">Nemasys® </w:t>
            </w:r>
          </w:p>
          <w:p w14:paraId="197EB224" w14:textId="77777777" w:rsidR="00B235A1" w:rsidRPr="000307BC" w:rsidRDefault="00B235A1" w:rsidP="00213DB7">
            <w:pPr>
              <w:autoSpaceDE w:val="0"/>
              <w:autoSpaceDN w:val="0"/>
              <w:adjustRightInd w:val="0"/>
              <w:jc w:val="left"/>
              <w:rPr>
                <w:sz w:val="18"/>
                <w:szCs w:val="18"/>
              </w:rPr>
            </w:pPr>
          </w:p>
        </w:tc>
      </w:tr>
      <w:tr w:rsidR="00B235A1" w:rsidRPr="000307BC" w14:paraId="544EE305" w14:textId="77777777" w:rsidTr="00B235A1">
        <w:trPr>
          <w:trHeight w:val="508"/>
        </w:trPr>
        <w:tc>
          <w:tcPr>
            <w:tcW w:w="1809" w:type="dxa"/>
            <w:vMerge/>
            <w:tcBorders>
              <w:left w:val="single" w:sz="4" w:space="0" w:color="000000"/>
              <w:right w:val="single" w:sz="4" w:space="0" w:color="000000"/>
            </w:tcBorders>
          </w:tcPr>
          <w:p w14:paraId="7F41EF8F" w14:textId="77777777" w:rsidR="00B235A1" w:rsidRPr="000307BC" w:rsidRDefault="00B235A1"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1F904E31" w14:textId="77777777" w:rsidR="00B235A1" w:rsidRPr="000307BC" w:rsidRDefault="00B235A1" w:rsidP="00213DB7">
            <w:pPr>
              <w:autoSpaceDE w:val="0"/>
              <w:autoSpaceDN w:val="0"/>
              <w:adjustRightInd w:val="0"/>
              <w:jc w:val="left"/>
              <w:rPr>
                <w:i/>
                <w:iCs/>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7E147069" w14:textId="77777777" w:rsidR="00B235A1" w:rsidRPr="000307BC" w:rsidRDefault="00B235A1" w:rsidP="00213DB7">
            <w:pPr>
              <w:autoSpaceDE w:val="0"/>
              <w:autoSpaceDN w:val="0"/>
              <w:adjustRightInd w:val="0"/>
              <w:jc w:val="left"/>
              <w:rPr>
                <w:sz w:val="18"/>
                <w:szCs w:val="18"/>
              </w:rPr>
            </w:pPr>
            <w:r w:rsidRPr="000307BC">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14:paraId="71295857" w14:textId="77777777" w:rsidR="00B235A1" w:rsidRPr="000307BC" w:rsidRDefault="00B235A1" w:rsidP="00213DB7">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A2EE688" w14:textId="77777777" w:rsidR="00B235A1" w:rsidRPr="000307BC" w:rsidRDefault="00B235A1" w:rsidP="00213DB7">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 xml:space="preserve">S. carpocapsae </w:t>
            </w:r>
            <w:r w:rsidRPr="000307BC">
              <w:rPr>
                <w:sz w:val="18"/>
                <w:szCs w:val="18"/>
              </w:rPr>
              <w:t xml:space="preserve">in </w:t>
            </w:r>
            <w:r w:rsidRPr="000307BC">
              <w:rPr>
                <w:i/>
                <w:iCs/>
                <w:sz w:val="18"/>
                <w:szCs w:val="18"/>
              </w:rPr>
              <w:t>S. feltiae</w:t>
            </w:r>
            <w:r w:rsidRPr="000307BC">
              <w:rPr>
                <w:sz w:val="18"/>
                <w:szCs w:val="18"/>
              </w:rPr>
              <w:t>)</w:t>
            </w:r>
          </w:p>
        </w:tc>
      </w:tr>
      <w:tr w:rsidR="00B235A1" w:rsidRPr="000307BC" w14:paraId="13F164BD" w14:textId="77777777" w:rsidTr="00DE1D92">
        <w:trPr>
          <w:trHeight w:val="508"/>
        </w:trPr>
        <w:tc>
          <w:tcPr>
            <w:tcW w:w="1809" w:type="dxa"/>
            <w:vMerge/>
            <w:tcBorders>
              <w:left w:val="single" w:sz="4" w:space="0" w:color="000000"/>
              <w:bottom w:val="single" w:sz="4" w:space="0" w:color="000000"/>
              <w:right w:val="single" w:sz="4" w:space="0" w:color="000000"/>
            </w:tcBorders>
          </w:tcPr>
          <w:p w14:paraId="71681B11" w14:textId="77777777" w:rsidR="00B235A1" w:rsidRPr="000307BC" w:rsidRDefault="00B235A1" w:rsidP="00803B0B">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41E35CBA" w14:textId="77777777" w:rsidR="00B235A1" w:rsidRPr="000307BC" w:rsidRDefault="00B235A1" w:rsidP="00803B0B">
            <w:pPr>
              <w:autoSpaceDE w:val="0"/>
              <w:autoSpaceDN w:val="0"/>
              <w:adjustRightInd w:val="0"/>
              <w:jc w:val="left"/>
              <w:rPr>
                <w:i/>
                <w:iCs/>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4A6927A8" w14:textId="77777777" w:rsidR="00B235A1" w:rsidRPr="000307BC" w:rsidRDefault="00B235A1" w:rsidP="00803B0B">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3F233AF0" w14:textId="77777777" w:rsidR="00B235A1" w:rsidRPr="000307BC" w:rsidRDefault="00B235A1" w:rsidP="00803B0B">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4598DA09" w14:textId="77777777" w:rsidR="00B235A1" w:rsidRPr="000307BC" w:rsidRDefault="00B235A1" w:rsidP="00803B0B">
            <w:pPr>
              <w:autoSpaceDE w:val="0"/>
              <w:autoSpaceDN w:val="0"/>
              <w:adjustRightInd w:val="0"/>
              <w:jc w:val="left"/>
              <w:rPr>
                <w:sz w:val="18"/>
                <w:szCs w:val="18"/>
              </w:rPr>
            </w:pPr>
            <w:r w:rsidRPr="000307BC">
              <w:rPr>
                <w:sz w:val="18"/>
                <w:szCs w:val="18"/>
              </w:rPr>
              <w:t>nematop®cool (kombinacija H</w:t>
            </w:r>
            <w:r w:rsidRPr="000307BC">
              <w:rPr>
                <w:i/>
                <w:iCs/>
                <w:sz w:val="18"/>
                <w:szCs w:val="18"/>
              </w:rPr>
              <w:t>. bacteriophora</w:t>
            </w:r>
            <w:r w:rsidRPr="000307BC">
              <w:rPr>
                <w:sz w:val="18"/>
                <w:szCs w:val="18"/>
              </w:rPr>
              <w:t xml:space="preserve"> in </w:t>
            </w:r>
            <w:r w:rsidRPr="000307BC">
              <w:rPr>
                <w:i/>
                <w:iCs/>
                <w:sz w:val="18"/>
                <w:szCs w:val="18"/>
              </w:rPr>
              <w:t>S. feltiae</w:t>
            </w:r>
            <w:r w:rsidRPr="000307BC">
              <w:rPr>
                <w:sz w:val="18"/>
                <w:szCs w:val="18"/>
              </w:rPr>
              <w:t>)</w:t>
            </w:r>
          </w:p>
        </w:tc>
      </w:tr>
      <w:tr w:rsidR="00B235A1" w:rsidRPr="000307BC" w14:paraId="30B0E735" w14:textId="77777777" w:rsidTr="00595AF6">
        <w:trPr>
          <w:trHeight w:val="508"/>
        </w:trPr>
        <w:tc>
          <w:tcPr>
            <w:tcW w:w="1809" w:type="dxa"/>
            <w:tcBorders>
              <w:top w:val="single" w:sz="4" w:space="0" w:color="000000"/>
              <w:left w:val="single" w:sz="4" w:space="0" w:color="000000"/>
              <w:bottom w:val="single" w:sz="4" w:space="0" w:color="000000"/>
              <w:right w:val="single" w:sz="4" w:space="0" w:color="000000"/>
            </w:tcBorders>
          </w:tcPr>
          <w:p w14:paraId="2EB2557E" w14:textId="77777777" w:rsidR="00B235A1" w:rsidRPr="000307BC" w:rsidRDefault="00B235A1" w:rsidP="006F6E35">
            <w:pPr>
              <w:autoSpaceDE w:val="0"/>
              <w:autoSpaceDN w:val="0"/>
              <w:adjustRightInd w:val="0"/>
              <w:jc w:val="left"/>
              <w:rPr>
                <w:b/>
                <w:sz w:val="18"/>
                <w:szCs w:val="18"/>
              </w:rPr>
            </w:pPr>
            <w:r w:rsidRPr="000307BC">
              <w:rPr>
                <w:b/>
                <w:sz w:val="18"/>
                <w:szCs w:val="18"/>
              </w:rPr>
              <w:t xml:space="preserve">entomopatogena ogorčica </w:t>
            </w:r>
            <w:r w:rsidRPr="000307BC">
              <w:rPr>
                <w:bCs/>
                <w:i/>
                <w:iCs/>
                <w:sz w:val="18"/>
                <w:szCs w:val="18"/>
              </w:rPr>
              <w:t>Steinernema kraussei</w:t>
            </w:r>
          </w:p>
        </w:tc>
        <w:tc>
          <w:tcPr>
            <w:tcW w:w="1876" w:type="dxa"/>
            <w:tcBorders>
              <w:top w:val="single" w:sz="4" w:space="0" w:color="000000"/>
              <w:left w:val="single" w:sz="4" w:space="0" w:color="000000"/>
              <w:bottom w:val="single" w:sz="4" w:space="0" w:color="000000"/>
              <w:right w:val="single" w:sz="4" w:space="0" w:color="000000"/>
            </w:tcBorders>
          </w:tcPr>
          <w:p w14:paraId="0A868A69" w14:textId="77777777" w:rsidR="00B235A1" w:rsidRPr="000307BC" w:rsidRDefault="00B235A1" w:rsidP="006F6E35">
            <w:pPr>
              <w:autoSpaceDE w:val="0"/>
              <w:autoSpaceDN w:val="0"/>
              <w:adjustRightInd w:val="0"/>
              <w:jc w:val="left"/>
              <w:rPr>
                <w:i/>
                <w:iCs/>
                <w:sz w:val="18"/>
                <w:szCs w:val="18"/>
              </w:rPr>
            </w:pPr>
            <w:r w:rsidRPr="000307BC">
              <w:rPr>
                <w:i/>
                <w:iCs/>
                <w:sz w:val="18"/>
                <w:szCs w:val="18"/>
              </w:rPr>
              <w:t xml:space="preserve">Otiorhynchus sulcatus </w:t>
            </w:r>
            <w:r w:rsidRPr="000307BC">
              <w:rPr>
                <w:sz w:val="18"/>
                <w:szCs w:val="18"/>
              </w:rPr>
              <w:t>in druge vrste iz rodu</w:t>
            </w:r>
            <w:r w:rsidRPr="000307BC">
              <w:rPr>
                <w:i/>
                <w:iCs/>
                <w:sz w:val="18"/>
                <w:szCs w:val="18"/>
              </w:rPr>
              <w:t xml:space="preserve"> Otiorhynchus </w:t>
            </w:r>
            <w:r w:rsidRPr="000307BC">
              <w:rPr>
                <w:sz w:val="18"/>
                <w:szCs w:val="18"/>
              </w:rPr>
              <w:t>in reda Coleoptera</w:t>
            </w:r>
          </w:p>
        </w:tc>
        <w:tc>
          <w:tcPr>
            <w:tcW w:w="1825" w:type="dxa"/>
            <w:tcBorders>
              <w:top w:val="single" w:sz="4" w:space="0" w:color="000000"/>
              <w:left w:val="single" w:sz="4" w:space="0" w:color="000000"/>
              <w:bottom w:val="single" w:sz="4" w:space="0" w:color="000000"/>
              <w:right w:val="single" w:sz="4" w:space="0" w:color="000000"/>
            </w:tcBorders>
          </w:tcPr>
          <w:p w14:paraId="66788422" w14:textId="77777777" w:rsidR="00B235A1" w:rsidRPr="000307BC" w:rsidRDefault="00B235A1" w:rsidP="006F6E35">
            <w:pPr>
              <w:autoSpaceDE w:val="0"/>
              <w:autoSpaceDN w:val="0"/>
              <w:adjustRightInd w:val="0"/>
              <w:jc w:val="left"/>
              <w:rPr>
                <w:sz w:val="18"/>
                <w:szCs w:val="18"/>
              </w:rPr>
            </w:pPr>
            <w:r w:rsidRPr="000307BC">
              <w:rPr>
                <w:sz w:val="18"/>
                <w:szCs w:val="18"/>
              </w:rPr>
              <w:t>brazdasti trsni kljunotaj in druge vrste iz rodu jajčastih rilčkarjev in reda hroščev</w:t>
            </w:r>
          </w:p>
        </w:tc>
        <w:tc>
          <w:tcPr>
            <w:tcW w:w="1828" w:type="dxa"/>
            <w:tcBorders>
              <w:top w:val="single" w:sz="4" w:space="0" w:color="000000"/>
              <w:left w:val="single" w:sz="4" w:space="0" w:color="000000"/>
              <w:bottom w:val="single" w:sz="4" w:space="0" w:color="000000"/>
              <w:right w:val="single" w:sz="4" w:space="0" w:color="000000"/>
            </w:tcBorders>
          </w:tcPr>
          <w:p w14:paraId="3871E9B7" w14:textId="77777777" w:rsidR="00B235A1" w:rsidRPr="000307BC" w:rsidRDefault="00B235A1"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051FD166" w14:textId="77777777" w:rsidR="00B235A1" w:rsidRPr="000307BC" w:rsidRDefault="00B235A1" w:rsidP="006F6E35">
            <w:pPr>
              <w:autoSpaceDE w:val="0"/>
              <w:autoSpaceDN w:val="0"/>
              <w:adjustRightInd w:val="0"/>
              <w:jc w:val="left"/>
              <w:rPr>
                <w:sz w:val="18"/>
                <w:szCs w:val="18"/>
              </w:rPr>
            </w:pPr>
            <w:r w:rsidRPr="000307BC">
              <w:rPr>
                <w:sz w:val="18"/>
                <w:szCs w:val="18"/>
              </w:rPr>
              <w:t>Nemasys® L</w:t>
            </w:r>
          </w:p>
        </w:tc>
      </w:tr>
      <w:tr w:rsidR="00B235A1" w:rsidRPr="000307BC" w14:paraId="47950FBA" w14:textId="77777777" w:rsidTr="00595AF6">
        <w:trPr>
          <w:trHeight w:val="986"/>
        </w:trPr>
        <w:tc>
          <w:tcPr>
            <w:tcW w:w="1809" w:type="dxa"/>
            <w:tcBorders>
              <w:top w:val="single" w:sz="4" w:space="0" w:color="000000"/>
              <w:left w:val="single" w:sz="4" w:space="0" w:color="000000"/>
              <w:bottom w:val="single" w:sz="4" w:space="0" w:color="000000"/>
              <w:right w:val="single" w:sz="4" w:space="0" w:color="000000"/>
            </w:tcBorders>
          </w:tcPr>
          <w:p w14:paraId="0DA2BC17" w14:textId="77777777" w:rsidR="00B235A1" w:rsidRPr="000307BC" w:rsidRDefault="00B235A1" w:rsidP="006F6E35">
            <w:pPr>
              <w:autoSpaceDE w:val="0"/>
              <w:autoSpaceDN w:val="0"/>
              <w:adjustRightInd w:val="0"/>
              <w:jc w:val="left"/>
              <w:rPr>
                <w:sz w:val="18"/>
                <w:szCs w:val="18"/>
              </w:rPr>
            </w:pPr>
            <w:r w:rsidRPr="000307BC">
              <w:rPr>
                <w:b/>
                <w:sz w:val="18"/>
                <w:szCs w:val="18"/>
              </w:rPr>
              <w:t>plenilska pršica</w:t>
            </w:r>
            <w:r w:rsidRPr="000307BC">
              <w:rPr>
                <w:i/>
                <w:iCs/>
                <w:sz w:val="18"/>
                <w:szCs w:val="18"/>
              </w:rPr>
              <w:t xml:space="preserve"> Typhlodromus pyri </w:t>
            </w:r>
          </w:p>
        </w:tc>
        <w:tc>
          <w:tcPr>
            <w:tcW w:w="1876" w:type="dxa"/>
            <w:tcBorders>
              <w:top w:val="single" w:sz="4" w:space="0" w:color="000000"/>
              <w:left w:val="single" w:sz="4" w:space="0" w:color="000000"/>
              <w:bottom w:val="single" w:sz="4" w:space="0" w:color="000000"/>
              <w:right w:val="single" w:sz="4" w:space="0" w:color="000000"/>
            </w:tcBorders>
          </w:tcPr>
          <w:p w14:paraId="37167E0C" w14:textId="77777777" w:rsidR="00B235A1" w:rsidRPr="000307BC" w:rsidRDefault="00B235A1" w:rsidP="006F6E35">
            <w:pPr>
              <w:autoSpaceDE w:val="0"/>
              <w:autoSpaceDN w:val="0"/>
              <w:adjustRightInd w:val="0"/>
              <w:jc w:val="left"/>
              <w:rPr>
                <w:i/>
                <w:iCs/>
                <w:sz w:val="18"/>
                <w:szCs w:val="18"/>
              </w:rPr>
            </w:pPr>
            <w:r w:rsidRPr="000307BC">
              <w:rPr>
                <w:i/>
                <w:iCs/>
                <w:sz w:val="18"/>
                <w:szCs w:val="18"/>
              </w:rPr>
              <w:t xml:space="preserve">Tetranychus urticae </w:t>
            </w:r>
            <w:r w:rsidRPr="000307BC">
              <w:rPr>
                <w:iCs/>
                <w:sz w:val="18"/>
                <w:szCs w:val="18"/>
              </w:rPr>
              <w:t>(tudi</w:t>
            </w:r>
            <w:r w:rsidRPr="000307BC">
              <w:rPr>
                <w:i/>
                <w:iCs/>
                <w:sz w:val="18"/>
                <w:szCs w:val="18"/>
              </w:rPr>
              <w:t xml:space="preserve"> Epitrimerus vitis</w:t>
            </w:r>
            <w:r w:rsidRPr="000307BC">
              <w:rPr>
                <w:sz w:val="18"/>
                <w:szCs w:val="18"/>
              </w:rPr>
              <w:t xml:space="preserve">, </w:t>
            </w:r>
          </w:p>
          <w:p w14:paraId="74EE54F8" w14:textId="77777777" w:rsidR="00B235A1" w:rsidRPr="000307BC" w:rsidRDefault="00B235A1" w:rsidP="006F6E35">
            <w:pPr>
              <w:autoSpaceDE w:val="0"/>
              <w:autoSpaceDN w:val="0"/>
              <w:adjustRightInd w:val="0"/>
              <w:jc w:val="left"/>
              <w:rPr>
                <w:sz w:val="18"/>
                <w:szCs w:val="18"/>
              </w:rPr>
            </w:pPr>
            <w:r w:rsidRPr="000307BC">
              <w:rPr>
                <w:i/>
                <w:iCs/>
                <w:sz w:val="18"/>
                <w:szCs w:val="18"/>
              </w:rPr>
              <w:t>Panonychus ulmi</w:t>
            </w:r>
            <w:r w:rsidRPr="000307BC">
              <w:rPr>
                <w:sz w:val="18"/>
                <w:szCs w:val="18"/>
              </w:rPr>
              <w:t xml:space="preserve">, </w:t>
            </w:r>
            <w:r w:rsidRPr="000307BC">
              <w:rPr>
                <w:i/>
                <w:iCs/>
                <w:sz w:val="18"/>
                <w:szCs w:val="18"/>
              </w:rPr>
              <w:t>Eriophyes vitis</w:t>
            </w:r>
            <w:r w:rsidRPr="000307BC">
              <w:rPr>
                <w:iCs/>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14:paraId="763E9A4A" w14:textId="77777777" w:rsidR="00B235A1" w:rsidRPr="000307BC" w:rsidRDefault="00B235A1" w:rsidP="006F6E35">
            <w:pPr>
              <w:autoSpaceDE w:val="0"/>
              <w:autoSpaceDN w:val="0"/>
              <w:adjustRightInd w:val="0"/>
              <w:jc w:val="left"/>
              <w:rPr>
                <w:sz w:val="18"/>
                <w:szCs w:val="18"/>
              </w:rPr>
            </w:pPr>
            <w:r w:rsidRPr="000307BC">
              <w:rPr>
                <w:sz w:val="18"/>
                <w:szCs w:val="18"/>
              </w:rPr>
              <w:t>navadna pršica</w:t>
            </w:r>
          </w:p>
          <w:p w14:paraId="5AB1EDCF" w14:textId="77777777" w:rsidR="00B235A1" w:rsidRPr="000307BC" w:rsidRDefault="00B235A1" w:rsidP="006F6E35">
            <w:pPr>
              <w:autoSpaceDE w:val="0"/>
              <w:autoSpaceDN w:val="0"/>
              <w:adjustRightInd w:val="0"/>
              <w:jc w:val="left"/>
              <w:rPr>
                <w:sz w:val="18"/>
                <w:szCs w:val="18"/>
              </w:rPr>
            </w:pPr>
            <w:r w:rsidRPr="000307BC">
              <w:rPr>
                <w:sz w:val="18"/>
                <w:szCs w:val="18"/>
              </w:rPr>
              <w:t>(tudi pršica trsne kodravosti,</w:t>
            </w:r>
          </w:p>
          <w:p w14:paraId="76FD11CF" w14:textId="77777777" w:rsidR="00B235A1" w:rsidRPr="000307BC" w:rsidRDefault="00B235A1" w:rsidP="006F6E35">
            <w:pPr>
              <w:autoSpaceDE w:val="0"/>
              <w:autoSpaceDN w:val="0"/>
              <w:adjustRightInd w:val="0"/>
              <w:jc w:val="left"/>
              <w:rPr>
                <w:sz w:val="18"/>
                <w:szCs w:val="18"/>
              </w:rPr>
            </w:pPr>
            <w:r w:rsidRPr="000307BC">
              <w:rPr>
                <w:sz w:val="18"/>
                <w:szCs w:val="18"/>
              </w:rPr>
              <w:t>rdeča sadna pršica,</w:t>
            </w:r>
          </w:p>
          <w:p w14:paraId="65A13CD1" w14:textId="77777777" w:rsidR="00B235A1" w:rsidRPr="000307BC" w:rsidRDefault="00B235A1" w:rsidP="006F6E35">
            <w:pPr>
              <w:autoSpaceDE w:val="0"/>
              <w:autoSpaceDN w:val="0"/>
              <w:adjustRightInd w:val="0"/>
              <w:jc w:val="left"/>
              <w:rPr>
                <w:sz w:val="18"/>
                <w:szCs w:val="18"/>
              </w:rPr>
            </w:pPr>
            <w:r w:rsidRPr="000307BC">
              <w:rPr>
                <w:sz w:val="18"/>
                <w:szCs w:val="18"/>
              </w:rPr>
              <w:t>trsna listna pršica šiškarica)</w:t>
            </w:r>
          </w:p>
        </w:tc>
        <w:tc>
          <w:tcPr>
            <w:tcW w:w="1828" w:type="dxa"/>
            <w:tcBorders>
              <w:top w:val="single" w:sz="4" w:space="0" w:color="000000"/>
              <w:left w:val="single" w:sz="4" w:space="0" w:color="000000"/>
              <w:bottom w:val="single" w:sz="4" w:space="0" w:color="000000"/>
              <w:right w:val="single" w:sz="4" w:space="0" w:color="000000"/>
            </w:tcBorders>
          </w:tcPr>
          <w:p w14:paraId="75A6F943" w14:textId="77777777" w:rsidR="00B235A1" w:rsidRPr="000307BC" w:rsidRDefault="00B235A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21B5694A" w14:textId="77777777" w:rsidR="00B235A1" w:rsidRPr="000307BC" w:rsidRDefault="00B235A1" w:rsidP="006F6E35">
            <w:pPr>
              <w:autoSpaceDE w:val="0"/>
              <w:autoSpaceDN w:val="0"/>
              <w:adjustRightInd w:val="0"/>
              <w:jc w:val="left"/>
              <w:rPr>
                <w:sz w:val="18"/>
                <w:szCs w:val="18"/>
              </w:rPr>
            </w:pPr>
          </w:p>
        </w:tc>
      </w:tr>
    </w:tbl>
    <w:p w14:paraId="3C89363A" w14:textId="77777777" w:rsidR="00D64109" w:rsidRPr="000307BC" w:rsidRDefault="00D64109">
      <w:pPr>
        <w:rPr>
          <w:sz w:val="20"/>
        </w:rPr>
      </w:pPr>
    </w:p>
    <w:p w14:paraId="76F218DF" w14:textId="77777777" w:rsidR="00F85E9F" w:rsidRPr="000307BC" w:rsidRDefault="00F745ED">
      <w:pPr>
        <w:rPr>
          <w:sz w:val="20"/>
        </w:rPr>
      </w:pPr>
      <w:r w:rsidRPr="000307BC">
        <w:rPr>
          <w:sz w:val="20"/>
        </w:rPr>
        <w:t>Seznam komercialnih pripravkov, ki imajo dovoljenje za trženje v RS</w:t>
      </w:r>
      <w:r w:rsidR="00502936" w:rsidRPr="000307BC">
        <w:rPr>
          <w:sz w:val="20"/>
        </w:rPr>
        <w:t>,</w:t>
      </w:r>
      <w:r w:rsidRPr="000307BC">
        <w:rPr>
          <w:sz w:val="20"/>
        </w:rPr>
        <w:t xml:space="preserve"> je dostopen na spletnih straneh </w:t>
      </w:r>
      <w:r w:rsidR="00943404" w:rsidRPr="000307BC">
        <w:rPr>
          <w:sz w:val="20"/>
        </w:rPr>
        <w:t>UVHVVR</w:t>
      </w:r>
      <w:r w:rsidRPr="000307BC">
        <w:rPr>
          <w:sz w:val="20"/>
        </w:rPr>
        <w:t>:</w:t>
      </w:r>
    </w:p>
    <w:p w14:paraId="40B11FFE" w14:textId="37F69F87" w:rsidR="00DE1D92" w:rsidRPr="00B21452" w:rsidRDefault="00ED2BDF">
      <w:pPr>
        <w:rPr>
          <w:sz w:val="20"/>
          <w:szCs w:val="20"/>
        </w:rPr>
      </w:pPr>
      <w:hyperlink r:id="rId10" w:history="1">
        <w:r w:rsidR="00B21452" w:rsidRPr="00B21452">
          <w:rPr>
            <w:rStyle w:val="Hiperpovezava"/>
            <w:sz w:val="20"/>
            <w:szCs w:val="20"/>
          </w:rPr>
          <w:t>http://www.uvhvvr.gov.si/si/delovna_podrocja/zdravje_rastlin/bioticno_varstvo_rastlin_v_sloveniji/</w:t>
        </w:r>
      </w:hyperlink>
      <w:r w:rsidR="0052028F" w:rsidRPr="00B21452">
        <w:rPr>
          <w:sz w:val="20"/>
          <w:szCs w:val="20"/>
        </w:rPr>
        <w:t>.</w:t>
      </w:r>
    </w:p>
    <w:p w14:paraId="66252C36" w14:textId="77777777" w:rsidR="0052028F" w:rsidRPr="000307BC" w:rsidRDefault="0052028F">
      <w:pPr>
        <w:rPr>
          <w:sz w:val="20"/>
        </w:rPr>
      </w:pPr>
    </w:p>
    <w:p w14:paraId="3B1E04C2" w14:textId="77777777" w:rsidR="00F745ED" w:rsidRPr="000307BC" w:rsidRDefault="002831B7" w:rsidP="00727AE7">
      <w:pPr>
        <w:pStyle w:val="Naslov2"/>
        <w:rPr>
          <w:sz w:val="20"/>
        </w:rPr>
      </w:pPr>
      <w:bookmarkStart w:id="290" w:name="_Toc215563114"/>
      <w:bookmarkStart w:id="291" w:name="_Toc91332663"/>
      <w:bookmarkStart w:id="292" w:name="_Toc91332885"/>
      <w:bookmarkStart w:id="293" w:name="_Toc91333091"/>
      <w:r w:rsidRPr="000307BC">
        <w:rPr>
          <w:sz w:val="20"/>
          <w:lang w:val="sl-SI"/>
        </w:rPr>
        <w:t xml:space="preserve">  </w:t>
      </w:r>
      <w:bookmarkStart w:id="294" w:name="_Toc5773480"/>
      <w:r w:rsidR="00F745ED" w:rsidRPr="000307BC">
        <w:rPr>
          <w:sz w:val="20"/>
        </w:rPr>
        <w:t>Zahteve</w:t>
      </w:r>
      <w:bookmarkEnd w:id="271"/>
      <w:bookmarkEnd w:id="272"/>
      <w:bookmarkEnd w:id="273"/>
      <w:bookmarkEnd w:id="290"/>
      <w:bookmarkEnd w:id="291"/>
      <w:bookmarkEnd w:id="292"/>
      <w:bookmarkEnd w:id="293"/>
      <w:bookmarkEnd w:id="294"/>
    </w:p>
    <w:p w14:paraId="09A96AF6" w14:textId="77777777" w:rsidR="00F745ED" w:rsidRPr="000307BC" w:rsidRDefault="00F745ED" w:rsidP="00D21A19">
      <w:pPr>
        <w:numPr>
          <w:ilvl w:val="0"/>
          <w:numId w:val="24"/>
        </w:numPr>
        <w:autoSpaceDE w:val="0"/>
        <w:autoSpaceDN w:val="0"/>
        <w:adjustRightInd w:val="0"/>
        <w:rPr>
          <w:sz w:val="20"/>
        </w:rPr>
      </w:pPr>
      <w:r w:rsidRPr="000307BC">
        <w:rPr>
          <w:sz w:val="20"/>
        </w:rPr>
        <w:t>Obvezno izvajanje preventivnih ukrepov v tehniki pridelave proti škodljivcem in boleznim ter plevelov. V varstvu rastlin imajo pred izvedbo kemičnega varstva (uporabo fitofarmacevtskih sredstev) prednost mehanski, biološki in biotehnični ukrepi,</w:t>
      </w:r>
    </w:p>
    <w:p w14:paraId="437902BC" w14:textId="77777777" w:rsidR="00F745ED" w:rsidRPr="000307BC" w:rsidRDefault="00F745ED" w:rsidP="00D21A19">
      <w:pPr>
        <w:numPr>
          <w:ilvl w:val="0"/>
          <w:numId w:val="24"/>
        </w:numPr>
        <w:autoSpaceDE w:val="0"/>
        <w:autoSpaceDN w:val="0"/>
        <w:adjustRightInd w:val="0"/>
        <w:rPr>
          <w:sz w:val="20"/>
        </w:rPr>
      </w:pPr>
      <w:r w:rsidRPr="000307BC">
        <w:rPr>
          <w:sz w:val="20"/>
        </w:rPr>
        <w:t>Izvajanje kolobarja in rastlinske higiene na način, ki preprečuje razširjanje bolezni, škodljivcev in plevela,</w:t>
      </w:r>
    </w:p>
    <w:p w14:paraId="146AB5F3" w14:textId="77777777" w:rsidR="00F745ED" w:rsidRPr="000307BC" w:rsidRDefault="00F745ED" w:rsidP="00D21A19">
      <w:pPr>
        <w:numPr>
          <w:ilvl w:val="0"/>
          <w:numId w:val="23"/>
        </w:numPr>
        <w:autoSpaceDE w:val="0"/>
        <w:autoSpaceDN w:val="0"/>
        <w:adjustRightInd w:val="0"/>
        <w:rPr>
          <w:sz w:val="20"/>
        </w:rPr>
      </w:pPr>
      <w:r w:rsidRPr="000307BC">
        <w:rPr>
          <w:sz w:val="20"/>
        </w:rPr>
        <w:t>V zaščitenih prostorih je uporaba herbicidov prepovedana,</w:t>
      </w:r>
    </w:p>
    <w:p w14:paraId="5CD2E1F9" w14:textId="77777777" w:rsidR="00F745ED" w:rsidRPr="000307BC" w:rsidRDefault="00F745ED" w:rsidP="00D21A19">
      <w:pPr>
        <w:numPr>
          <w:ilvl w:val="0"/>
          <w:numId w:val="23"/>
        </w:numPr>
        <w:autoSpaceDE w:val="0"/>
        <w:autoSpaceDN w:val="0"/>
        <w:adjustRightInd w:val="0"/>
        <w:rPr>
          <w:sz w:val="20"/>
        </w:rPr>
      </w:pPr>
      <w:r w:rsidRPr="000307BC">
        <w:rPr>
          <w:sz w:val="20"/>
        </w:rPr>
        <w:t>Pri pridelavi na prostem je za zatiranje plevelov obvezen vsaj en ukrep brez kemične aplikacije letno (uporaba zastirk, uporaba česal, okopavanje, ožiganje s plamenom, vodno paro,…),</w:t>
      </w:r>
    </w:p>
    <w:p w14:paraId="2133FE3A" w14:textId="1C631A08" w:rsidR="00F745ED" w:rsidRPr="000307BC" w:rsidRDefault="00F745ED" w:rsidP="00D21A19">
      <w:pPr>
        <w:numPr>
          <w:ilvl w:val="0"/>
          <w:numId w:val="23"/>
        </w:numPr>
        <w:autoSpaceDE w:val="0"/>
        <w:autoSpaceDN w:val="0"/>
        <w:adjustRightInd w:val="0"/>
        <w:rPr>
          <w:sz w:val="20"/>
        </w:rPr>
      </w:pPr>
      <w:r w:rsidRPr="000307BC">
        <w:rPr>
          <w:sz w:val="20"/>
        </w:rPr>
        <w:t>Za razkuževanje tal je dovoljeno uporabljati le razkuževanje z vodno paro. Kemično razkuževanje tal je prepovedano</w:t>
      </w:r>
      <w:r w:rsidR="00D51DDD">
        <w:rPr>
          <w:sz w:val="20"/>
        </w:rPr>
        <w:t>,</w:t>
      </w:r>
    </w:p>
    <w:p w14:paraId="62ACB8B5" w14:textId="77777777" w:rsidR="00F745ED" w:rsidRPr="000307BC" w:rsidRDefault="00F745ED" w:rsidP="00D21A19">
      <w:pPr>
        <w:numPr>
          <w:ilvl w:val="0"/>
          <w:numId w:val="23"/>
        </w:numPr>
        <w:autoSpaceDE w:val="0"/>
        <w:autoSpaceDN w:val="0"/>
        <w:adjustRightInd w:val="0"/>
        <w:rPr>
          <w:sz w:val="20"/>
        </w:rPr>
      </w:pPr>
      <w:r w:rsidRPr="000307BC">
        <w:rPr>
          <w:sz w:val="20"/>
        </w:rPr>
        <w:t>Pri pridelavi v zaščitenih prostorih ima pri zatiranju škodljivcev uporaba koristnih organizmov prednost pred uporabo FFS,</w:t>
      </w:r>
    </w:p>
    <w:p w14:paraId="1736D617" w14:textId="77777777" w:rsidR="00F745ED" w:rsidRPr="000307BC" w:rsidRDefault="00F745ED" w:rsidP="00D21A19">
      <w:pPr>
        <w:numPr>
          <w:ilvl w:val="0"/>
          <w:numId w:val="22"/>
        </w:numPr>
        <w:autoSpaceDE w:val="0"/>
        <w:autoSpaceDN w:val="0"/>
        <w:adjustRightInd w:val="0"/>
        <w:rPr>
          <w:sz w:val="20"/>
        </w:rPr>
      </w:pPr>
      <w:r w:rsidRPr="000307BC">
        <w:rPr>
          <w:sz w:val="20"/>
        </w:rPr>
        <w:t>Izvajalec ukrepov varstva rastlin mora biti strokovno usposobljen za rabo FFS in biotičnih sredstev (veljavno potrdilo o pridobitvi znanja iz fitomedicine),</w:t>
      </w:r>
    </w:p>
    <w:p w14:paraId="2DBFFE22" w14:textId="77777777" w:rsidR="00F745ED" w:rsidRPr="000307BC" w:rsidRDefault="00F745ED" w:rsidP="00D21A19">
      <w:pPr>
        <w:numPr>
          <w:ilvl w:val="0"/>
          <w:numId w:val="22"/>
        </w:numPr>
        <w:autoSpaceDE w:val="0"/>
        <w:autoSpaceDN w:val="0"/>
        <w:adjustRightInd w:val="0"/>
        <w:rPr>
          <w:sz w:val="20"/>
        </w:rPr>
      </w:pPr>
      <w:r w:rsidRPr="000307BC">
        <w:rPr>
          <w:sz w:val="20"/>
        </w:rPr>
        <w:lastRenderedPageBreak/>
        <w:t>Uporabljati je potrebno brezhibne in redno pregledane naprave za nanašanje FFS,</w:t>
      </w:r>
    </w:p>
    <w:p w14:paraId="398526A8" w14:textId="77777777" w:rsidR="00F745ED" w:rsidRPr="000307BC" w:rsidRDefault="00F745ED" w:rsidP="00D21A19">
      <w:pPr>
        <w:numPr>
          <w:ilvl w:val="0"/>
          <w:numId w:val="22"/>
        </w:numPr>
        <w:autoSpaceDE w:val="0"/>
        <w:autoSpaceDN w:val="0"/>
        <w:adjustRightInd w:val="0"/>
        <w:rPr>
          <w:sz w:val="20"/>
        </w:rPr>
      </w:pPr>
      <w:r w:rsidRPr="000307BC">
        <w:rPr>
          <w:sz w:val="20"/>
        </w:rPr>
        <w:t>Izključna uporaba za določeno vrsto zelenjave registriranih fitofarmacevtskih sredstev določenih v tehnoloških navodilih,</w:t>
      </w:r>
    </w:p>
    <w:p w14:paraId="4428DFBC" w14:textId="77777777" w:rsidR="00F745ED" w:rsidRPr="000307BC" w:rsidRDefault="00F745ED" w:rsidP="00D21A19">
      <w:pPr>
        <w:numPr>
          <w:ilvl w:val="0"/>
          <w:numId w:val="22"/>
        </w:numPr>
        <w:autoSpaceDE w:val="0"/>
        <w:autoSpaceDN w:val="0"/>
        <w:adjustRightInd w:val="0"/>
        <w:rPr>
          <w:sz w:val="20"/>
        </w:rPr>
      </w:pPr>
      <w:r w:rsidRPr="000307BC">
        <w:rPr>
          <w:sz w:val="20"/>
        </w:rPr>
        <w:t>Upoštevanje navodil za uporabo FFS,</w:t>
      </w:r>
    </w:p>
    <w:p w14:paraId="6F1C0DEE" w14:textId="77777777" w:rsidR="00F745ED" w:rsidRPr="000307BC" w:rsidRDefault="00F745ED" w:rsidP="00D21A19">
      <w:pPr>
        <w:numPr>
          <w:ilvl w:val="0"/>
          <w:numId w:val="22"/>
        </w:numPr>
        <w:autoSpaceDE w:val="0"/>
        <w:autoSpaceDN w:val="0"/>
        <w:adjustRightInd w:val="0"/>
        <w:rPr>
          <w:sz w:val="20"/>
        </w:rPr>
      </w:pPr>
      <w:r w:rsidRPr="000307BC">
        <w:rPr>
          <w:sz w:val="20"/>
        </w:rPr>
        <w:t>Upoštevanje karenc za posamezne pripravke in kulture,</w:t>
      </w:r>
    </w:p>
    <w:p w14:paraId="224F4D1D" w14:textId="77777777" w:rsidR="00F745ED" w:rsidRPr="000307BC" w:rsidRDefault="00F745ED" w:rsidP="00D21A19">
      <w:pPr>
        <w:numPr>
          <w:ilvl w:val="0"/>
          <w:numId w:val="22"/>
        </w:numPr>
        <w:autoSpaceDE w:val="0"/>
        <w:autoSpaceDN w:val="0"/>
        <w:adjustRightInd w:val="0"/>
        <w:rPr>
          <w:sz w:val="20"/>
        </w:rPr>
      </w:pPr>
      <w:r w:rsidRPr="000307BC">
        <w:rPr>
          <w:sz w:val="20"/>
        </w:rPr>
        <w:t>Odmerki FFS in število tretiranj ne smejo presegati priporočenih vrednosti,</w:t>
      </w:r>
    </w:p>
    <w:p w14:paraId="574E0981" w14:textId="77777777" w:rsidR="00F745ED" w:rsidRPr="000307BC" w:rsidRDefault="00F745ED" w:rsidP="00D21A19">
      <w:pPr>
        <w:numPr>
          <w:ilvl w:val="0"/>
          <w:numId w:val="22"/>
        </w:numPr>
        <w:autoSpaceDE w:val="0"/>
        <w:autoSpaceDN w:val="0"/>
        <w:adjustRightInd w:val="0"/>
        <w:rPr>
          <w:sz w:val="20"/>
        </w:rPr>
      </w:pPr>
      <w:r w:rsidRPr="000307BC">
        <w:rPr>
          <w:sz w:val="20"/>
        </w:rPr>
        <w:t>Upoštevanje strokovnih priporočil glede shranjevanja FFS, pravilnega uničenja oziroma shranjevanja prazne embalaže in ostankov neporabljenih FFS, uporabe ostankov škropilne brozge ter čiščenja naprav za nanašanje FFS,</w:t>
      </w:r>
    </w:p>
    <w:p w14:paraId="67CF8E00" w14:textId="77777777" w:rsidR="00F745ED" w:rsidRPr="000307BC" w:rsidRDefault="00F745ED" w:rsidP="00D21A19">
      <w:pPr>
        <w:numPr>
          <w:ilvl w:val="0"/>
          <w:numId w:val="22"/>
        </w:numPr>
        <w:autoSpaceDE w:val="0"/>
        <w:autoSpaceDN w:val="0"/>
        <w:adjustRightInd w:val="0"/>
        <w:rPr>
          <w:sz w:val="20"/>
        </w:rPr>
      </w:pPr>
      <w:r w:rsidRPr="000307BC">
        <w:rPr>
          <w:sz w:val="20"/>
        </w:rPr>
        <w:t xml:space="preserve">Sprotno vodenje evidenc o uporabi FFS in hranjenje le teh </w:t>
      </w:r>
    </w:p>
    <w:p w14:paraId="208784AC" w14:textId="77777777" w:rsidR="00F745ED" w:rsidRPr="000307BC" w:rsidRDefault="00F745ED">
      <w:pPr>
        <w:autoSpaceDE w:val="0"/>
        <w:autoSpaceDN w:val="0"/>
        <w:adjustRightInd w:val="0"/>
        <w:rPr>
          <w:sz w:val="20"/>
        </w:rPr>
      </w:pPr>
    </w:p>
    <w:p w14:paraId="09F978D4" w14:textId="77777777" w:rsidR="00F745ED" w:rsidRPr="000307BC" w:rsidRDefault="00F745ED" w:rsidP="00727AE7">
      <w:pPr>
        <w:pStyle w:val="Naslov2"/>
        <w:rPr>
          <w:sz w:val="20"/>
        </w:rPr>
      </w:pPr>
      <w:r w:rsidRPr="000307BC">
        <w:rPr>
          <w:sz w:val="20"/>
        </w:rPr>
        <w:t xml:space="preserve"> </w:t>
      </w:r>
      <w:bookmarkStart w:id="295" w:name="_Toc28393470"/>
      <w:bookmarkStart w:id="296" w:name="_Toc38347060"/>
      <w:bookmarkStart w:id="297" w:name="_Toc215563115"/>
      <w:bookmarkStart w:id="298" w:name="_Toc91332664"/>
      <w:bookmarkStart w:id="299" w:name="_Toc91332886"/>
      <w:bookmarkStart w:id="300" w:name="_Toc91333092"/>
      <w:bookmarkStart w:id="301" w:name="_Toc5773481"/>
      <w:r w:rsidRPr="000307BC">
        <w:rPr>
          <w:sz w:val="20"/>
        </w:rPr>
        <w:t>NAČINI VARSTVA ZELENJAVE</w:t>
      </w:r>
      <w:bookmarkEnd w:id="295"/>
      <w:bookmarkEnd w:id="296"/>
      <w:bookmarkEnd w:id="297"/>
      <w:bookmarkEnd w:id="298"/>
      <w:bookmarkEnd w:id="299"/>
      <w:bookmarkEnd w:id="300"/>
      <w:bookmarkEnd w:id="301"/>
    </w:p>
    <w:p w14:paraId="429D1549" w14:textId="77777777" w:rsidR="00F745ED" w:rsidRPr="000307BC" w:rsidRDefault="00F745ED">
      <w:pPr>
        <w:rPr>
          <w:sz w:val="20"/>
        </w:rPr>
      </w:pPr>
    </w:p>
    <w:p w14:paraId="1F467B2C" w14:textId="77777777" w:rsidR="00F745ED" w:rsidRPr="000307BC" w:rsidRDefault="00F745ED" w:rsidP="00D21A19">
      <w:pPr>
        <w:pStyle w:val="Naslov3"/>
        <w:numPr>
          <w:ilvl w:val="2"/>
          <w:numId w:val="5"/>
        </w:numPr>
        <w:tabs>
          <w:tab w:val="clear" w:pos="926"/>
        </w:tabs>
        <w:rPr>
          <w:sz w:val="20"/>
        </w:rPr>
      </w:pPr>
      <w:bookmarkStart w:id="302" w:name="_Toc215563116"/>
      <w:bookmarkStart w:id="303" w:name="_Toc91332665"/>
      <w:bookmarkStart w:id="304" w:name="_Toc91332887"/>
      <w:bookmarkStart w:id="305" w:name="_Toc91333093"/>
      <w:bookmarkStart w:id="306" w:name="_Toc5773482"/>
      <w:bookmarkStart w:id="307" w:name="_Toc22703829"/>
      <w:bookmarkStart w:id="308" w:name="_Toc28393471"/>
      <w:bookmarkStart w:id="309" w:name="_Toc38347061"/>
      <w:r w:rsidRPr="000307BC">
        <w:rPr>
          <w:sz w:val="20"/>
        </w:rPr>
        <w:t>Mehanski ukrepi</w:t>
      </w:r>
      <w:bookmarkEnd w:id="302"/>
      <w:bookmarkEnd w:id="303"/>
      <w:bookmarkEnd w:id="304"/>
      <w:bookmarkEnd w:id="305"/>
      <w:bookmarkEnd w:id="306"/>
      <w:r w:rsidRPr="000307BC">
        <w:rPr>
          <w:sz w:val="20"/>
        </w:rPr>
        <w:t xml:space="preserve"> </w:t>
      </w:r>
      <w:bookmarkEnd w:id="307"/>
      <w:bookmarkEnd w:id="308"/>
      <w:bookmarkEnd w:id="309"/>
    </w:p>
    <w:p w14:paraId="6DEFFECE" w14:textId="77777777" w:rsidR="00F745ED" w:rsidRPr="000307BC" w:rsidRDefault="00F745ED">
      <w:pPr>
        <w:pStyle w:val="Telobesedila"/>
        <w:rPr>
          <w:b/>
          <w:bCs/>
          <w:sz w:val="20"/>
        </w:rPr>
      </w:pPr>
      <w:r w:rsidRPr="000307BC">
        <w:rPr>
          <w:sz w:val="20"/>
        </w:rPr>
        <w:t>Pri pridelavi zelenjave morajo pridelovalci pred uporabo herbicidov za zatiranje plevelov prednostno izvesti mehanske ukrepe za zatiranje plevelov (metoda slepe setve oz. provokacije, uporaba zastirk, prekrivanje tal, uporaba česal, okopalnikov, ožiganje s plamenom,…). Pomemben ukrep je tudi prekrivanje posevkov z vlakninastimi prekrivkami v času pričakovanega naleta škodljivih organizmov (npr. čebulna muha) in uporaba lepljivih plošč (spremljanje pojava škodljivih organizmov in ulov ter odstranitev iz posevka) ali drugih metod masovnega lovljenja škodljivcev. Kadar je le mogoče, preprečujemo širjenje okužb mehansko z izrezovanjem in odstranjevanjem obolelih delov, po potrebi odstranjevanjem in uničevanjem celih rastlin.</w:t>
      </w:r>
    </w:p>
    <w:p w14:paraId="2B0F0B0A" w14:textId="77777777" w:rsidR="00F745ED" w:rsidRPr="000307BC" w:rsidRDefault="00F745ED">
      <w:pPr>
        <w:rPr>
          <w:sz w:val="20"/>
        </w:rPr>
      </w:pPr>
    </w:p>
    <w:p w14:paraId="7B274F2D" w14:textId="77777777" w:rsidR="00F745ED" w:rsidRPr="000307BC" w:rsidRDefault="00F745ED" w:rsidP="00D21A19">
      <w:pPr>
        <w:pStyle w:val="Naslov3"/>
        <w:numPr>
          <w:ilvl w:val="2"/>
          <w:numId w:val="5"/>
        </w:numPr>
        <w:tabs>
          <w:tab w:val="clear" w:pos="926"/>
        </w:tabs>
        <w:rPr>
          <w:sz w:val="20"/>
        </w:rPr>
      </w:pPr>
      <w:bookmarkStart w:id="310" w:name="_Toc215563117"/>
      <w:bookmarkStart w:id="311" w:name="_Toc91332666"/>
      <w:bookmarkStart w:id="312" w:name="_Toc91332888"/>
      <w:bookmarkStart w:id="313" w:name="_Toc91333094"/>
      <w:bookmarkStart w:id="314" w:name="_Toc5773483"/>
      <w:bookmarkStart w:id="315" w:name="_Toc22703830"/>
      <w:bookmarkStart w:id="316" w:name="_Toc28393472"/>
      <w:bookmarkStart w:id="317" w:name="_Toc38347062"/>
      <w:r w:rsidRPr="000307BC">
        <w:rPr>
          <w:sz w:val="20"/>
        </w:rPr>
        <w:t>Biotični ukrepi</w:t>
      </w:r>
      <w:bookmarkEnd w:id="310"/>
      <w:bookmarkEnd w:id="311"/>
      <w:bookmarkEnd w:id="312"/>
      <w:bookmarkEnd w:id="313"/>
      <w:bookmarkEnd w:id="314"/>
      <w:r w:rsidRPr="000307BC">
        <w:rPr>
          <w:sz w:val="20"/>
        </w:rPr>
        <w:t xml:space="preserve"> </w:t>
      </w:r>
    </w:p>
    <w:p w14:paraId="2E157BAB" w14:textId="77777777" w:rsidR="00F745ED" w:rsidRPr="000307BC" w:rsidRDefault="00F745ED">
      <w:pPr>
        <w:rPr>
          <w:sz w:val="20"/>
        </w:rPr>
      </w:pPr>
      <w:r w:rsidRPr="000307BC">
        <w:rPr>
          <w:sz w:val="20"/>
        </w:rPr>
        <w:t>Biotični postopki so sestavni del integrirane pridelave. Za njihovo izvajanje je potrebno natančno poznavanje življenjskih navad škodljivcev in koristnih organizmov. Pri pridelavi pa moramo prvenstveno skrb namenjati ustvarjanju ugodnih življenjskih razmer za razvoj koristnih organizmov (skrb za biotsko pestrost v okolici posevkov, setev privabilnih posevkov,…).  Kadar je pri uporabi koristnih organizmov potrebno uničevati tudi druge povzročitelje škode, je potrebno uporabljati FFS, ki ne prizadenejo koristnih živali oz. fitofarmacevtska sredstva s selektivnim delovanjem.</w:t>
      </w:r>
    </w:p>
    <w:p w14:paraId="09360E97" w14:textId="77777777" w:rsidR="00F745ED" w:rsidRPr="000307BC" w:rsidRDefault="00F745ED">
      <w:pPr>
        <w:rPr>
          <w:sz w:val="20"/>
        </w:rPr>
      </w:pPr>
    </w:p>
    <w:p w14:paraId="79DA648F" w14:textId="77777777" w:rsidR="00F745ED" w:rsidRPr="000307BC" w:rsidRDefault="00F745ED" w:rsidP="00D21A19">
      <w:pPr>
        <w:pStyle w:val="Naslov3"/>
        <w:numPr>
          <w:ilvl w:val="2"/>
          <w:numId w:val="5"/>
        </w:numPr>
        <w:tabs>
          <w:tab w:val="clear" w:pos="926"/>
        </w:tabs>
        <w:rPr>
          <w:sz w:val="20"/>
        </w:rPr>
      </w:pPr>
      <w:bookmarkStart w:id="318" w:name="_Toc215563118"/>
      <w:bookmarkStart w:id="319" w:name="_Toc91332667"/>
      <w:bookmarkStart w:id="320" w:name="_Toc91332889"/>
      <w:bookmarkStart w:id="321" w:name="_Toc91333095"/>
      <w:bookmarkStart w:id="322" w:name="_Toc5773484"/>
      <w:r w:rsidRPr="000307BC">
        <w:rPr>
          <w:sz w:val="20"/>
        </w:rPr>
        <w:t>Biotehnični ukrepi</w:t>
      </w:r>
      <w:bookmarkEnd w:id="318"/>
      <w:bookmarkEnd w:id="319"/>
      <w:bookmarkEnd w:id="320"/>
      <w:bookmarkEnd w:id="321"/>
      <w:bookmarkEnd w:id="322"/>
    </w:p>
    <w:p w14:paraId="4A50BA82" w14:textId="77777777" w:rsidR="00F745ED" w:rsidRPr="000307BC" w:rsidRDefault="00F745ED">
      <w:pPr>
        <w:pStyle w:val="Telobesedila"/>
        <w:rPr>
          <w:sz w:val="20"/>
        </w:rPr>
      </w:pPr>
      <w:r w:rsidRPr="000307BC">
        <w:rPr>
          <w:sz w:val="20"/>
        </w:rPr>
        <w:t>Pridelovalec lahko uporablja feromonske vabe, akustične aparate in druge možnosti masovnega lova žuželk.</w:t>
      </w:r>
    </w:p>
    <w:p w14:paraId="160FF11C" w14:textId="77777777" w:rsidR="00F745ED" w:rsidRPr="000307BC" w:rsidRDefault="00F745ED">
      <w:pPr>
        <w:pStyle w:val="Telobesedila"/>
        <w:rPr>
          <w:b/>
          <w:bCs/>
          <w:sz w:val="20"/>
        </w:rPr>
      </w:pPr>
    </w:p>
    <w:p w14:paraId="7CA17784" w14:textId="77777777" w:rsidR="00F745ED" w:rsidRPr="000307BC" w:rsidRDefault="00F745ED" w:rsidP="00D21A19">
      <w:pPr>
        <w:pStyle w:val="Naslov3"/>
        <w:numPr>
          <w:ilvl w:val="2"/>
          <w:numId w:val="5"/>
        </w:numPr>
        <w:tabs>
          <w:tab w:val="clear" w:pos="926"/>
        </w:tabs>
        <w:rPr>
          <w:sz w:val="20"/>
        </w:rPr>
      </w:pPr>
      <w:bookmarkStart w:id="323" w:name="_Toc215563119"/>
      <w:bookmarkStart w:id="324" w:name="_Toc91332668"/>
      <w:bookmarkStart w:id="325" w:name="_Toc91332890"/>
      <w:bookmarkStart w:id="326" w:name="_Toc91333096"/>
      <w:bookmarkStart w:id="327" w:name="_Toc5773485"/>
      <w:bookmarkEnd w:id="315"/>
      <w:bookmarkEnd w:id="316"/>
      <w:bookmarkEnd w:id="317"/>
      <w:r w:rsidRPr="000307BC">
        <w:rPr>
          <w:sz w:val="20"/>
        </w:rPr>
        <w:t>Kemični ukrepi</w:t>
      </w:r>
      <w:bookmarkEnd w:id="323"/>
      <w:bookmarkEnd w:id="324"/>
      <w:bookmarkEnd w:id="325"/>
      <w:bookmarkEnd w:id="326"/>
      <w:bookmarkEnd w:id="327"/>
    </w:p>
    <w:p w14:paraId="5972F392" w14:textId="77777777" w:rsidR="00F745ED" w:rsidRPr="000307BC" w:rsidRDefault="00F745ED">
      <w:pPr>
        <w:autoSpaceDE w:val="0"/>
        <w:autoSpaceDN w:val="0"/>
        <w:adjustRightInd w:val="0"/>
        <w:rPr>
          <w:sz w:val="20"/>
        </w:rPr>
      </w:pPr>
      <w:r w:rsidRPr="000307BC">
        <w:rPr>
          <w:sz w:val="20"/>
        </w:rPr>
        <w:t xml:space="preserve">V skladu z Zakonom o fitofarmacevtskih sredstvih (Ur.l. RS, št. </w:t>
      </w:r>
      <w:r w:rsidR="00E35A1B" w:rsidRPr="000307BC">
        <w:rPr>
          <w:sz w:val="20"/>
        </w:rPr>
        <w:t>83/2012</w:t>
      </w:r>
      <w:r w:rsidRPr="000307BC">
        <w:rPr>
          <w:sz w:val="20"/>
        </w:rPr>
        <w:t>) smejo pridelovalci uporabljati le registrirana fitofarmacevtska sredstva in to samo na način in za namen, ki je predpisan v navodilu za uporabo. O uporabljenih fitofarmacevtskih sredstvih so pridelovalci dolžni voditi evidence, ki jim jih posreduje organizacija za kontrolo ali na drug ustrezen način, skladno s Pravilnikom o dolžnostih uporabnikov fitofarmacevtskih sredstev (Ur.l. RS, št. 62/2003, 5/2007 in 30/2009), kamor morajo vpisati vsa FFS, ki so jih uporabili pri pridelavi zelenjave ter druge potrebne podatke.</w:t>
      </w:r>
    </w:p>
    <w:p w14:paraId="29F7022E" w14:textId="77777777" w:rsidR="00F745ED" w:rsidRPr="000307BC" w:rsidRDefault="00F745ED">
      <w:pPr>
        <w:rPr>
          <w:sz w:val="20"/>
        </w:rPr>
      </w:pPr>
    </w:p>
    <w:p w14:paraId="041B65E6" w14:textId="15B4B63C" w:rsidR="00F745ED" w:rsidRPr="000307BC" w:rsidRDefault="00F745ED">
      <w:pPr>
        <w:autoSpaceDE w:val="0"/>
        <w:autoSpaceDN w:val="0"/>
        <w:adjustRightInd w:val="0"/>
        <w:rPr>
          <w:sz w:val="20"/>
        </w:rPr>
      </w:pPr>
      <w:r w:rsidRPr="000307BC">
        <w:rPr>
          <w:sz w:val="20"/>
        </w:rPr>
        <w:t>V primeru, da se v določenem letu pokaže nujna uporaba FFS, ki v teh tehnoloških navodilih ni dovoljena, je pa v Republiki Sloveniji registrirano oziroma je zanj izdano posebno dovoljenje z uporabo, se le-to lahko izjemoma uporabi ob pogo</w:t>
      </w:r>
      <w:r w:rsidR="00943404" w:rsidRPr="000307BC">
        <w:rPr>
          <w:sz w:val="20"/>
        </w:rPr>
        <w:t>ju, da Ministrstvo za kmetijstvo</w:t>
      </w:r>
      <w:r w:rsidR="0000552C">
        <w:rPr>
          <w:sz w:val="20"/>
        </w:rPr>
        <w:t>, gozdarstvo in prehrano</w:t>
      </w:r>
      <w:r w:rsidRPr="000307BC">
        <w:rPr>
          <w:sz w:val="20"/>
        </w:rPr>
        <w:t xml:space="preserve"> (MK</w:t>
      </w:r>
      <w:r w:rsidR="0000552C">
        <w:rPr>
          <w:sz w:val="20"/>
        </w:rPr>
        <w:t>GP</w:t>
      </w:r>
      <w:r w:rsidRPr="000307BC">
        <w:rPr>
          <w:sz w:val="20"/>
        </w:rPr>
        <w:t>) na osnovi soglasja vsaj dveh članov strokovne delovne skupine, ki sta zadolžena za varstvo zelenjave, izda posebno dovoljenje za izredni ukrep in o tem takoj obvesti organizacijo za kontrolo, pristojne inšpekcije in pridelovalca zelenjave oziroma pridelovalce zelenjave, v primeru, da gre za dovoljenje za izredni ukrep na širšem območju. MK</w:t>
      </w:r>
      <w:r w:rsidR="0000552C">
        <w:rPr>
          <w:sz w:val="20"/>
        </w:rPr>
        <w:t>GP</w:t>
      </w:r>
      <w:r w:rsidRPr="000307BC">
        <w:rPr>
          <w:sz w:val="20"/>
        </w:rPr>
        <w:t xml:space="preserve"> dovoli pridelovalcu ali skupini pridelovalcev izredni ukrep na predlog pridelovalca ali skupine pridelovalcev, ki ga posredujejo v obliki vloge, za katero se plača upravna taksa po Zakonu o upravnih taksah </w:t>
      </w:r>
      <w:r w:rsidR="009D227C" w:rsidRPr="000307BC">
        <w:rPr>
          <w:sz w:val="20"/>
        </w:rPr>
        <w:t>(Ur. l. RS, št. 106/2010 – ZUT-UPB5).</w:t>
      </w:r>
    </w:p>
    <w:p w14:paraId="2A20CB19" w14:textId="77777777" w:rsidR="002D2B91" w:rsidRPr="000307BC" w:rsidRDefault="002D2B91">
      <w:pPr>
        <w:autoSpaceDE w:val="0"/>
        <w:autoSpaceDN w:val="0"/>
        <w:adjustRightInd w:val="0"/>
        <w:rPr>
          <w:sz w:val="20"/>
        </w:rPr>
      </w:pPr>
    </w:p>
    <w:p w14:paraId="471C4DCE" w14:textId="77777777" w:rsidR="00F745ED" w:rsidRPr="000307BC" w:rsidRDefault="00F745ED">
      <w:pPr>
        <w:rPr>
          <w:sz w:val="20"/>
        </w:rPr>
      </w:pPr>
      <w:r w:rsidRPr="000307BC">
        <w:rPr>
          <w:sz w:val="20"/>
        </w:rPr>
        <w:t>Podatki, ki so potrebni za plačilo takse so:</w:t>
      </w:r>
    </w:p>
    <w:p w14:paraId="23E1BBDE" w14:textId="2BCBC92C" w:rsidR="00F745ED" w:rsidRPr="000307BC" w:rsidRDefault="00F745ED" w:rsidP="006676E0">
      <w:pPr>
        <w:autoSpaceDE w:val="0"/>
        <w:autoSpaceDN w:val="0"/>
        <w:adjustRightInd w:val="0"/>
        <w:rPr>
          <w:bCs/>
          <w:sz w:val="20"/>
          <w:lang w:eastAsia="sl-SI"/>
        </w:rPr>
      </w:pPr>
      <w:r w:rsidRPr="000307BC">
        <w:rPr>
          <w:bCs/>
          <w:sz w:val="20"/>
          <w:lang w:eastAsia="sl-SI"/>
        </w:rPr>
        <w:t xml:space="preserve">Znesek za nakazilo: </w:t>
      </w:r>
      <w:r w:rsidR="008B042A" w:rsidRPr="000307BC">
        <w:rPr>
          <w:bCs/>
          <w:sz w:val="20"/>
          <w:lang w:eastAsia="sl-SI"/>
        </w:rPr>
        <w:t>22,</w:t>
      </w:r>
      <w:r w:rsidR="006676E0">
        <w:rPr>
          <w:bCs/>
          <w:sz w:val="20"/>
          <w:lang w:eastAsia="sl-SI"/>
        </w:rPr>
        <w:t>60</w:t>
      </w:r>
      <w:r w:rsidR="006676E0" w:rsidRPr="000307BC">
        <w:rPr>
          <w:bCs/>
          <w:sz w:val="20"/>
          <w:lang w:eastAsia="sl-SI"/>
        </w:rPr>
        <w:t xml:space="preserve"> </w:t>
      </w:r>
      <w:r w:rsidRPr="000307BC">
        <w:rPr>
          <w:bCs/>
          <w:sz w:val="20"/>
          <w:lang w:eastAsia="sl-SI"/>
        </w:rPr>
        <w:t>EUR</w:t>
      </w:r>
    </w:p>
    <w:p w14:paraId="25F0F9EF" w14:textId="296074D3" w:rsidR="00F745ED" w:rsidRPr="000307BC" w:rsidRDefault="00F745ED">
      <w:pPr>
        <w:autoSpaceDE w:val="0"/>
        <w:autoSpaceDN w:val="0"/>
        <w:adjustRightInd w:val="0"/>
        <w:rPr>
          <w:bCs/>
          <w:sz w:val="20"/>
          <w:lang w:eastAsia="sl-SI"/>
        </w:rPr>
      </w:pPr>
      <w:r w:rsidRPr="000307BC">
        <w:rPr>
          <w:bCs/>
          <w:sz w:val="20"/>
          <w:lang w:eastAsia="sl-SI"/>
        </w:rPr>
        <w:t>Preje</w:t>
      </w:r>
      <w:r w:rsidR="00943404" w:rsidRPr="000307BC">
        <w:rPr>
          <w:bCs/>
          <w:sz w:val="20"/>
          <w:lang w:eastAsia="sl-SI"/>
        </w:rPr>
        <w:t>mnik: Ministrstvo za kmetijstvo</w:t>
      </w:r>
      <w:r w:rsidR="0000552C">
        <w:rPr>
          <w:bCs/>
          <w:sz w:val="20"/>
          <w:lang w:eastAsia="sl-SI"/>
        </w:rPr>
        <w:t>, gozdarstvo in prehrano</w:t>
      </w:r>
      <w:r w:rsidRPr="000307BC">
        <w:rPr>
          <w:bCs/>
          <w:sz w:val="20"/>
          <w:lang w:eastAsia="sl-SI"/>
        </w:rPr>
        <w:t xml:space="preserve">, Dunajska 22, 1000 Ljubljana; </w:t>
      </w:r>
    </w:p>
    <w:p w14:paraId="28B107D6" w14:textId="77777777" w:rsidR="00F745ED" w:rsidRPr="000307BC" w:rsidRDefault="00F745ED">
      <w:pPr>
        <w:autoSpaceDE w:val="0"/>
        <w:autoSpaceDN w:val="0"/>
        <w:adjustRightInd w:val="0"/>
        <w:rPr>
          <w:bCs/>
          <w:sz w:val="20"/>
          <w:lang w:eastAsia="sl-SI"/>
        </w:rPr>
      </w:pPr>
      <w:r w:rsidRPr="000307BC">
        <w:rPr>
          <w:bCs/>
          <w:sz w:val="20"/>
          <w:lang w:eastAsia="sl-SI"/>
        </w:rPr>
        <w:t xml:space="preserve">št. računa:  01100-1000315637    </w:t>
      </w:r>
    </w:p>
    <w:p w14:paraId="2A86778F" w14:textId="77777777" w:rsidR="00F745ED" w:rsidRPr="000307BC" w:rsidRDefault="00F745ED">
      <w:pPr>
        <w:autoSpaceDE w:val="0"/>
        <w:autoSpaceDN w:val="0"/>
        <w:adjustRightInd w:val="0"/>
        <w:rPr>
          <w:bCs/>
          <w:sz w:val="20"/>
          <w:lang w:eastAsia="sl-SI"/>
        </w:rPr>
      </w:pPr>
      <w:r w:rsidRPr="000307BC">
        <w:rPr>
          <w:bCs/>
          <w:sz w:val="20"/>
          <w:lang w:eastAsia="sl-SI"/>
        </w:rPr>
        <w:t xml:space="preserve">Sklic: 11  23116- 7111002  </w:t>
      </w:r>
    </w:p>
    <w:p w14:paraId="03A56220" w14:textId="77777777" w:rsidR="00F745ED" w:rsidRPr="000307BC" w:rsidRDefault="00F745ED">
      <w:pPr>
        <w:autoSpaceDE w:val="0"/>
        <w:autoSpaceDN w:val="0"/>
        <w:adjustRightInd w:val="0"/>
        <w:rPr>
          <w:bCs/>
          <w:sz w:val="20"/>
          <w:u w:val="single"/>
          <w:lang w:eastAsia="sl-SI"/>
        </w:rPr>
      </w:pPr>
      <w:r w:rsidRPr="000307BC">
        <w:rPr>
          <w:bCs/>
          <w:sz w:val="20"/>
          <w:u w:val="single"/>
          <w:lang w:eastAsia="sl-SI"/>
        </w:rPr>
        <w:t>Namen: Integrirana pridelava – izredni ukrep</w:t>
      </w:r>
    </w:p>
    <w:p w14:paraId="7AB20970" w14:textId="77777777" w:rsidR="00F745ED" w:rsidRPr="000307BC" w:rsidRDefault="00F745ED">
      <w:pPr>
        <w:autoSpaceDE w:val="0"/>
        <w:autoSpaceDN w:val="0"/>
        <w:adjustRightInd w:val="0"/>
        <w:rPr>
          <w:sz w:val="20"/>
        </w:rPr>
      </w:pPr>
    </w:p>
    <w:p w14:paraId="1B210726" w14:textId="77777777" w:rsidR="00F745ED" w:rsidRPr="000307BC" w:rsidRDefault="00F745ED">
      <w:pPr>
        <w:autoSpaceDE w:val="0"/>
        <w:autoSpaceDN w:val="0"/>
        <w:adjustRightInd w:val="0"/>
        <w:rPr>
          <w:sz w:val="20"/>
        </w:rPr>
      </w:pPr>
      <w:r w:rsidRPr="000307BC">
        <w:rPr>
          <w:sz w:val="20"/>
        </w:rPr>
        <w:t xml:space="preserve">Dovoljena FFS se smejo uporabljati samo v predpisanih odmerkih. Aplikacija fitofarmacevtskih sredstev mora biti v skladu z normami v teh navodilih in prilagojena stanju vegetacije. Poskrbeti je treba, da je izguba škropiva zaradi </w:t>
      </w:r>
      <w:r w:rsidRPr="000307BC">
        <w:rPr>
          <w:sz w:val="20"/>
        </w:rPr>
        <w:lastRenderedPageBreak/>
        <w:t>zanašanja, izhlapevanja ali odtekanja kapljic na tla čim manjša. Posebno pozornost je potrebno nameniti morebitnim omejitvam glede varovanja voda in čebel ter glede tretiranja na prostem oziroma v zaščitenih prostorih.</w:t>
      </w:r>
    </w:p>
    <w:p w14:paraId="5D1C0136" w14:textId="77777777" w:rsidR="00F745ED" w:rsidRPr="000307BC" w:rsidRDefault="00F745ED">
      <w:pPr>
        <w:autoSpaceDE w:val="0"/>
        <w:autoSpaceDN w:val="0"/>
        <w:adjustRightInd w:val="0"/>
        <w:rPr>
          <w:sz w:val="20"/>
        </w:rPr>
      </w:pPr>
    </w:p>
    <w:p w14:paraId="16676E9A" w14:textId="77777777" w:rsidR="00F745ED" w:rsidRPr="000307BC" w:rsidRDefault="00F745ED">
      <w:pPr>
        <w:pStyle w:val="Naslov8"/>
        <w:autoSpaceDE w:val="0"/>
        <w:autoSpaceDN w:val="0"/>
        <w:adjustRightInd w:val="0"/>
        <w:rPr>
          <w:sz w:val="20"/>
        </w:rPr>
      </w:pPr>
      <w:r w:rsidRPr="000307BC">
        <w:rPr>
          <w:sz w:val="20"/>
        </w:rPr>
        <w:t>Poraba FFS, ki jim je potekla registracija</w:t>
      </w:r>
    </w:p>
    <w:p w14:paraId="190AD8B3" w14:textId="77777777" w:rsidR="00F745ED" w:rsidRPr="000307BC" w:rsidRDefault="00F745ED">
      <w:pPr>
        <w:rPr>
          <w:sz w:val="20"/>
        </w:rPr>
      </w:pPr>
    </w:p>
    <w:p w14:paraId="5027FAD5" w14:textId="77777777" w:rsidR="00F745ED" w:rsidRPr="000307BC" w:rsidRDefault="00943404">
      <w:pPr>
        <w:autoSpaceDE w:val="0"/>
        <w:autoSpaceDN w:val="0"/>
        <w:adjustRightInd w:val="0"/>
        <w:rPr>
          <w:sz w:val="20"/>
        </w:rPr>
      </w:pPr>
      <w:r w:rsidRPr="000307BC">
        <w:rPr>
          <w:sz w:val="20"/>
        </w:rPr>
        <w:t>Pridelovalci vključeni v sistem integrirane pridelave zelenjave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w:t>
      </w:r>
    </w:p>
    <w:p w14:paraId="28CE92E0" w14:textId="77777777" w:rsidR="00F745ED" w:rsidRPr="000307BC" w:rsidRDefault="00F745ED">
      <w:pPr>
        <w:autoSpaceDE w:val="0"/>
        <w:autoSpaceDN w:val="0"/>
        <w:adjustRightInd w:val="0"/>
        <w:rPr>
          <w:sz w:val="20"/>
        </w:rPr>
      </w:pPr>
    </w:p>
    <w:p w14:paraId="17E55885" w14:textId="77777777" w:rsidR="00F745ED" w:rsidRPr="000307BC" w:rsidRDefault="00F745ED">
      <w:pPr>
        <w:pStyle w:val="Naslov8"/>
        <w:autoSpaceDE w:val="0"/>
        <w:autoSpaceDN w:val="0"/>
        <w:adjustRightInd w:val="0"/>
        <w:rPr>
          <w:sz w:val="20"/>
        </w:rPr>
      </w:pPr>
      <w:r w:rsidRPr="000307BC">
        <w:rPr>
          <w:sz w:val="20"/>
        </w:rPr>
        <w:t>Uporaba FFS, ki se bodo na trgu pojavili po izdaji vsakoletnih tehnoloških navodil</w:t>
      </w:r>
    </w:p>
    <w:p w14:paraId="5481A22F" w14:textId="77777777" w:rsidR="00F745ED" w:rsidRPr="000307BC" w:rsidRDefault="00F745ED">
      <w:pPr>
        <w:rPr>
          <w:sz w:val="20"/>
        </w:rPr>
      </w:pPr>
    </w:p>
    <w:p w14:paraId="0C37C3F0" w14:textId="77777777" w:rsidR="00F745ED" w:rsidRPr="000307BC" w:rsidRDefault="00F745ED">
      <w:pPr>
        <w:autoSpaceDE w:val="0"/>
        <w:autoSpaceDN w:val="0"/>
        <w:adjustRightInd w:val="0"/>
        <w:rPr>
          <w:sz w:val="20"/>
        </w:rPr>
      </w:pPr>
      <w:r w:rsidRPr="000307BC">
        <w:rPr>
          <w:sz w:val="20"/>
        </w:rPr>
        <w:t>Zaradi zapletenosti postopkov usklajevanja registracijskega statusa pripravkov in postopkov za presojo njihove sprejemljivosti v sistemu IPZ se bo v bodoče usklajevanje opravilo le enkrat letno v mesecu oktobru in novembru.</w:t>
      </w:r>
    </w:p>
    <w:p w14:paraId="52648004" w14:textId="77777777" w:rsidR="00F745ED" w:rsidRPr="000307BC" w:rsidRDefault="00F745ED">
      <w:pPr>
        <w:pStyle w:val="Telobesedila"/>
        <w:rPr>
          <w:sz w:val="20"/>
        </w:rPr>
      </w:pPr>
    </w:p>
    <w:p w14:paraId="748FEB46" w14:textId="77777777" w:rsidR="00F745ED" w:rsidRPr="000307BC" w:rsidRDefault="00F745ED">
      <w:pPr>
        <w:autoSpaceDE w:val="0"/>
        <w:autoSpaceDN w:val="0"/>
        <w:adjustRightInd w:val="0"/>
        <w:rPr>
          <w:sz w:val="20"/>
        </w:rPr>
      </w:pPr>
      <w:r w:rsidRPr="000307BC">
        <w:rPr>
          <w:sz w:val="20"/>
        </w:rPr>
        <w:t>Vse nove pripravke, ki se bodo na trgu pojavili po izdaji vsakoletnih tehnoloških navodil bodo pridelovalci smeli uporabljati, četudi ne bodo zavedeni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IPZ v naslednjem letu (drugo leto po registraciji sredstva) ne bo smel uporabljati. 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5041C3C1" w14:textId="77777777" w:rsidR="00F745ED" w:rsidRPr="000307BC" w:rsidRDefault="00F745ED">
      <w:pPr>
        <w:autoSpaceDE w:val="0"/>
        <w:autoSpaceDN w:val="0"/>
        <w:adjustRightInd w:val="0"/>
        <w:rPr>
          <w:b/>
          <w:bCs/>
          <w:sz w:val="20"/>
        </w:rPr>
      </w:pPr>
    </w:p>
    <w:p w14:paraId="05FFAF8A" w14:textId="77777777" w:rsidR="00F745ED" w:rsidRPr="000307BC" w:rsidRDefault="00F745ED">
      <w:pPr>
        <w:pStyle w:val="Naslov8"/>
        <w:autoSpaceDE w:val="0"/>
        <w:autoSpaceDN w:val="0"/>
        <w:adjustRightInd w:val="0"/>
        <w:rPr>
          <w:sz w:val="20"/>
        </w:rPr>
      </w:pPr>
      <w:r w:rsidRPr="000307BC">
        <w:rPr>
          <w:sz w:val="20"/>
        </w:rPr>
        <w:t>Uporaba FFS v posevkih, ki niso neposredno obravnavana v tehnoloških navodilih</w:t>
      </w:r>
    </w:p>
    <w:p w14:paraId="3CFDEE3D" w14:textId="77777777" w:rsidR="00F745ED" w:rsidRPr="000307BC" w:rsidRDefault="00F745ED">
      <w:pPr>
        <w:rPr>
          <w:sz w:val="20"/>
        </w:rPr>
      </w:pPr>
      <w:r w:rsidRPr="000307BC">
        <w:rPr>
          <w:sz w:val="20"/>
        </w:rPr>
        <w:t xml:space="preserve">Pridelovalci vključeni v IPZ lahko v kolobar uvrstijo tudi zelenjadnice, ki jih tehnološka navodila ne obravnavajo. Pri izvajanju varstva rastlin v teh  kulturah smejo pridelovalci uporabljati vsa v RS registrirana FFS za tiste zelenjadnice, v skladu s priporočili o dobri kmetijski praksi in v skladu z drugimi omejitvami (npr. omejitve za vodovarstvena območja). </w:t>
      </w:r>
    </w:p>
    <w:p w14:paraId="74A98155" w14:textId="77777777" w:rsidR="00F745ED" w:rsidRPr="000307BC" w:rsidRDefault="00F745ED">
      <w:pPr>
        <w:rPr>
          <w:sz w:val="20"/>
        </w:rPr>
      </w:pPr>
    </w:p>
    <w:p w14:paraId="25D39EA7" w14:textId="77777777" w:rsidR="00F745ED" w:rsidRPr="000307BC" w:rsidRDefault="00F745ED" w:rsidP="00D21A19">
      <w:pPr>
        <w:pStyle w:val="Naslov3"/>
        <w:numPr>
          <w:ilvl w:val="2"/>
          <w:numId w:val="5"/>
        </w:numPr>
        <w:tabs>
          <w:tab w:val="clear" w:pos="926"/>
        </w:tabs>
        <w:rPr>
          <w:sz w:val="20"/>
        </w:rPr>
      </w:pPr>
      <w:bookmarkStart w:id="328" w:name="_Toc215563120"/>
      <w:bookmarkStart w:id="329" w:name="_Toc91332669"/>
      <w:bookmarkStart w:id="330" w:name="_Toc91332891"/>
      <w:bookmarkStart w:id="331" w:name="_Toc91333097"/>
      <w:bookmarkStart w:id="332" w:name="_Toc5773486"/>
      <w:r w:rsidRPr="000307BC">
        <w:rPr>
          <w:sz w:val="20"/>
        </w:rPr>
        <w:t>Obvladovanje pojavov zanašanja FFS – drift FFS</w:t>
      </w:r>
      <w:bookmarkEnd w:id="328"/>
      <w:bookmarkEnd w:id="329"/>
      <w:bookmarkEnd w:id="330"/>
      <w:bookmarkEnd w:id="331"/>
      <w:bookmarkEnd w:id="332"/>
    </w:p>
    <w:p w14:paraId="427A4169" w14:textId="77777777" w:rsidR="00F745ED" w:rsidRPr="000307BC" w:rsidRDefault="00F745ED">
      <w:pPr>
        <w:rPr>
          <w:sz w:val="20"/>
        </w:rPr>
      </w:pPr>
      <w:r w:rsidRPr="000307BC">
        <w:rPr>
          <w:sz w:val="20"/>
        </w:rPr>
        <w:t>V skladu s pravilnikom o dolžnostih uporabnikov, kakor tudi s splošnimi načeli dobre kmetijske prakse, je uporabnik FFS tretiranje dolžan izvajati tako, da sredstva ne zanaša na sosednje površine. Ker je v praksi to težko izvedljivo morajo pridelovalci dovolj premišljeno izvajati škropljenje in izbirati primerne površine za gojenje posamezne vrtnine tudi z vidika možnosti zanašanja FFS. Pridelovalec je pred izbiro površine dolžan presoditi možnosti za pojave zanašanja. V pomoč so lahko različne varnostne meje ali pregrade. Če za pridelovanje specifične vrtnine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672C43B1" w14:textId="77777777" w:rsidR="00F745ED" w:rsidRPr="000307BC" w:rsidRDefault="00F745ED">
      <w:pPr>
        <w:rPr>
          <w:sz w:val="20"/>
        </w:rPr>
      </w:pPr>
    </w:p>
    <w:p w14:paraId="282DC261" w14:textId="77777777" w:rsidR="00E36D60" w:rsidRPr="000307BC" w:rsidRDefault="00555E0B" w:rsidP="00F85E9F">
      <w:pPr>
        <w:pStyle w:val="Naslov2"/>
        <w:rPr>
          <w:sz w:val="20"/>
        </w:rPr>
      </w:pPr>
      <w:bookmarkStart w:id="333" w:name="_Toc342400155"/>
      <w:r w:rsidRPr="000307BC">
        <w:rPr>
          <w:sz w:val="20"/>
        </w:rPr>
        <w:br w:type="page"/>
      </w:r>
      <w:r w:rsidR="002831B7" w:rsidRPr="000307BC">
        <w:rPr>
          <w:sz w:val="20"/>
          <w:lang w:val="sl-SI"/>
        </w:rPr>
        <w:lastRenderedPageBreak/>
        <w:t xml:space="preserve">  </w:t>
      </w:r>
      <w:bookmarkStart w:id="334" w:name="_Toc5773487"/>
      <w:r w:rsidR="00E36D60" w:rsidRPr="000307BC">
        <w:rPr>
          <w:sz w:val="20"/>
        </w:rPr>
        <w:t>Opazovalno-napovedovalna služba za varstvo rastlin</w:t>
      </w:r>
      <w:bookmarkEnd w:id="333"/>
      <w:bookmarkEnd w:id="334"/>
    </w:p>
    <w:p w14:paraId="7E86DE59" w14:textId="77777777" w:rsidR="00E36D60" w:rsidRPr="000307BC" w:rsidRDefault="00E36D60" w:rsidP="00E36D60">
      <w:pPr>
        <w:rPr>
          <w:sz w:val="20"/>
        </w:rPr>
      </w:pPr>
    </w:p>
    <w:p w14:paraId="170CF7BE" w14:textId="77777777" w:rsidR="00E36D60" w:rsidRPr="000307BC" w:rsidRDefault="00E36D60" w:rsidP="00E36D60">
      <w:pPr>
        <w:rPr>
          <w:sz w:val="20"/>
        </w:rPr>
      </w:pPr>
      <w:r w:rsidRPr="000307BC">
        <w:rPr>
          <w:sz w:val="20"/>
        </w:rPr>
        <w:t xml:space="preserve">Opazovalno-napovedovalna služba za varstvo rastlin tudi za področje vrtnarstva za najpomembnejše kulture po območjih </w:t>
      </w:r>
      <w:r w:rsidR="00C61533" w:rsidRPr="000307BC">
        <w:rPr>
          <w:sz w:val="20"/>
        </w:rPr>
        <w:t xml:space="preserve">napoveduje </w:t>
      </w:r>
      <w:r w:rsidRPr="000307BC">
        <w:rPr>
          <w:sz w:val="20"/>
        </w:rPr>
        <w:t>pojave najpomembnejših škodljivih organizmov in primeren čas ukrepanja z navedbo sredstev za varstvo rastlin, ki so registrirana in na tržišču.</w:t>
      </w:r>
    </w:p>
    <w:p w14:paraId="6788EDCB" w14:textId="77777777" w:rsidR="00E36D60" w:rsidRPr="000307BC" w:rsidRDefault="00E36D60" w:rsidP="00E36D60">
      <w:pPr>
        <w:rPr>
          <w:sz w:val="20"/>
        </w:rPr>
      </w:pPr>
    </w:p>
    <w:p w14:paraId="0B176050" w14:textId="77777777" w:rsidR="00E36D60" w:rsidRPr="000307BC" w:rsidRDefault="00E36D60" w:rsidP="00E36D60">
      <w:pPr>
        <w:rPr>
          <w:sz w:val="20"/>
        </w:rPr>
      </w:pPr>
      <w:r w:rsidRPr="000307BC">
        <w:rPr>
          <w:sz w:val="20"/>
        </w:rPr>
        <w:t>Napovedi in informacije so javno dostopne na spletnih straneh (</w:t>
      </w:r>
      <w:hyperlink r:id="rId11" w:history="1">
        <w:r w:rsidR="00AD1D74" w:rsidRPr="000307BC">
          <w:rPr>
            <w:rStyle w:val="Hiperpovezava"/>
            <w:color w:val="auto"/>
            <w:sz w:val="20"/>
          </w:rPr>
          <w:t>http://agromet.mkgp.gov.si/pp/</w:t>
        </w:r>
      </w:hyperlink>
      <w:r w:rsidRPr="000307BC">
        <w:rPr>
          <w:sz w:val="20"/>
        </w:rPr>
        <w:t>), na regijskih telefonskih odzivnikih</w:t>
      </w:r>
      <w:r w:rsidR="001E4498" w:rsidRPr="000307BC">
        <w:rPr>
          <w:sz w:val="20"/>
        </w:rPr>
        <w:t xml:space="preserve">, </w:t>
      </w:r>
      <w:r w:rsidR="00C61533" w:rsidRPr="000307BC">
        <w:rPr>
          <w:sz w:val="20"/>
        </w:rPr>
        <w:t>po</w:t>
      </w:r>
      <w:r w:rsidRPr="000307BC">
        <w:rPr>
          <w:sz w:val="20"/>
        </w:rPr>
        <w:t xml:space="preserve"> posameznih centrih </w:t>
      </w:r>
      <w:r w:rsidR="001E4498" w:rsidRPr="000307BC">
        <w:rPr>
          <w:sz w:val="20"/>
        </w:rPr>
        <w:t xml:space="preserve">pa se je možno </w:t>
      </w:r>
      <w:r w:rsidRPr="000307BC">
        <w:rPr>
          <w:sz w:val="20"/>
        </w:rPr>
        <w:t>naročiti na pisne informacije po e-pošti, ki so brezplačne.</w:t>
      </w:r>
    </w:p>
    <w:p w14:paraId="1AD68F31" w14:textId="77777777" w:rsidR="00E36D60" w:rsidRPr="000307BC" w:rsidRDefault="00E36D60" w:rsidP="00E36D60">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793"/>
        <w:gridCol w:w="1837"/>
        <w:gridCol w:w="3279"/>
      </w:tblGrid>
      <w:tr w:rsidR="00E36D60" w:rsidRPr="000307BC" w14:paraId="78C0687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4401222" w14:textId="77777777" w:rsidR="00E36D60" w:rsidRPr="000307BC" w:rsidRDefault="00E36D60">
            <w:pPr>
              <w:jc w:val="left"/>
              <w:rPr>
                <w:b/>
                <w:bCs/>
                <w:sz w:val="20"/>
              </w:rPr>
            </w:pPr>
            <w:r w:rsidRPr="000307BC">
              <w:rPr>
                <w:b/>
                <w:bCs/>
                <w:sz w:val="20"/>
                <w:szCs w:val="22"/>
              </w:rPr>
              <w:t>Območje</w:t>
            </w:r>
          </w:p>
        </w:tc>
        <w:tc>
          <w:tcPr>
            <w:tcW w:w="1825" w:type="dxa"/>
            <w:tcBorders>
              <w:top w:val="single" w:sz="4" w:space="0" w:color="auto"/>
              <w:left w:val="single" w:sz="4" w:space="0" w:color="auto"/>
              <w:bottom w:val="single" w:sz="4" w:space="0" w:color="auto"/>
              <w:right w:val="single" w:sz="4" w:space="0" w:color="auto"/>
            </w:tcBorders>
            <w:hideMark/>
          </w:tcPr>
          <w:p w14:paraId="19047932" w14:textId="77777777" w:rsidR="00E36D60" w:rsidRPr="000307BC" w:rsidRDefault="00E36D60">
            <w:pPr>
              <w:jc w:val="left"/>
              <w:rPr>
                <w:b/>
                <w:bCs/>
                <w:sz w:val="20"/>
              </w:rPr>
            </w:pPr>
            <w:r w:rsidRPr="000307BC">
              <w:rPr>
                <w:b/>
                <w:bCs/>
                <w:sz w:val="20"/>
                <w:szCs w:val="22"/>
              </w:rPr>
              <w:t>Ustanova</w:t>
            </w:r>
          </w:p>
        </w:tc>
        <w:tc>
          <w:tcPr>
            <w:tcW w:w="1874" w:type="dxa"/>
            <w:tcBorders>
              <w:top w:val="single" w:sz="4" w:space="0" w:color="auto"/>
              <w:left w:val="single" w:sz="4" w:space="0" w:color="auto"/>
              <w:bottom w:val="single" w:sz="4" w:space="0" w:color="auto"/>
              <w:right w:val="single" w:sz="4" w:space="0" w:color="auto"/>
            </w:tcBorders>
            <w:hideMark/>
          </w:tcPr>
          <w:p w14:paraId="5BAA3AA5" w14:textId="77777777" w:rsidR="00E36D60" w:rsidRPr="000307BC" w:rsidRDefault="00E36D60">
            <w:pPr>
              <w:rPr>
                <w:b/>
                <w:bCs/>
                <w:sz w:val="20"/>
              </w:rPr>
            </w:pPr>
            <w:r w:rsidRPr="000307BC">
              <w:rPr>
                <w:b/>
                <w:bCs/>
                <w:sz w:val="20"/>
                <w:szCs w:val="22"/>
              </w:rPr>
              <w:t>Telefonski odzivnik</w:t>
            </w:r>
          </w:p>
        </w:tc>
        <w:tc>
          <w:tcPr>
            <w:tcW w:w="3279" w:type="dxa"/>
            <w:tcBorders>
              <w:top w:val="single" w:sz="4" w:space="0" w:color="auto"/>
              <w:left w:val="single" w:sz="4" w:space="0" w:color="auto"/>
              <w:bottom w:val="single" w:sz="4" w:space="0" w:color="auto"/>
              <w:right w:val="single" w:sz="4" w:space="0" w:color="auto"/>
            </w:tcBorders>
            <w:hideMark/>
          </w:tcPr>
          <w:p w14:paraId="2C98B0B9" w14:textId="77777777" w:rsidR="00E36D60" w:rsidRPr="000307BC" w:rsidRDefault="00E36D60">
            <w:pPr>
              <w:rPr>
                <w:b/>
                <w:bCs/>
                <w:sz w:val="20"/>
              </w:rPr>
            </w:pPr>
            <w:r w:rsidRPr="000307BC">
              <w:rPr>
                <w:b/>
                <w:bCs/>
                <w:sz w:val="20"/>
                <w:szCs w:val="22"/>
              </w:rPr>
              <w:t>Pisne informacije</w:t>
            </w:r>
          </w:p>
        </w:tc>
      </w:tr>
      <w:tr w:rsidR="00E36D60" w:rsidRPr="000307BC" w14:paraId="031D64E7"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873C2F2" w14:textId="77777777" w:rsidR="00E36D60" w:rsidRPr="000307BC" w:rsidRDefault="00E36D60" w:rsidP="00BC48C2">
            <w:pPr>
              <w:jc w:val="left"/>
              <w:rPr>
                <w:sz w:val="20"/>
                <w:szCs w:val="20"/>
              </w:rPr>
            </w:pPr>
            <w:r w:rsidRPr="000307BC">
              <w:rPr>
                <w:sz w:val="20"/>
                <w:szCs w:val="20"/>
              </w:rPr>
              <w:t xml:space="preserve">Osrednja Slovenija in </w:t>
            </w:r>
            <w:r w:rsidR="00BC48C2" w:rsidRPr="000307BC">
              <w:rPr>
                <w:sz w:val="20"/>
                <w:szCs w:val="20"/>
              </w:rPr>
              <w:t>Gorenjska</w:t>
            </w:r>
          </w:p>
        </w:tc>
        <w:tc>
          <w:tcPr>
            <w:tcW w:w="1825" w:type="dxa"/>
            <w:tcBorders>
              <w:top w:val="single" w:sz="4" w:space="0" w:color="auto"/>
              <w:left w:val="single" w:sz="4" w:space="0" w:color="auto"/>
              <w:bottom w:val="single" w:sz="4" w:space="0" w:color="auto"/>
              <w:right w:val="single" w:sz="4" w:space="0" w:color="auto"/>
            </w:tcBorders>
            <w:hideMark/>
          </w:tcPr>
          <w:p w14:paraId="5C0A762F" w14:textId="77777777" w:rsidR="00E36D60" w:rsidRPr="000307BC" w:rsidRDefault="00E36D60">
            <w:pPr>
              <w:jc w:val="left"/>
              <w:rPr>
                <w:sz w:val="20"/>
                <w:szCs w:val="20"/>
              </w:rPr>
            </w:pPr>
            <w:r w:rsidRPr="000307BC">
              <w:rPr>
                <w:sz w:val="20"/>
                <w:szCs w:val="20"/>
              </w:rPr>
              <w:t>Kmetijski inštitut Slovenije</w:t>
            </w:r>
          </w:p>
          <w:p w14:paraId="1864D2BA" w14:textId="77777777" w:rsidR="00E36D60" w:rsidRPr="000307BC" w:rsidRDefault="00E36D60">
            <w:pPr>
              <w:jc w:val="left"/>
              <w:rPr>
                <w:sz w:val="20"/>
                <w:szCs w:val="20"/>
              </w:rPr>
            </w:pPr>
            <w:r w:rsidRPr="000307BC">
              <w:rPr>
                <w:sz w:val="20"/>
                <w:szCs w:val="20"/>
              </w:rPr>
              <w:t>tel. 01/280 52 62</w:t>
            </w:r>
          </w:p>
        </w:tc>
        <w:tc>
          <w:tcPr>
            <w:tcW w:w="1874" w:type="dxa"/>
            <w:tcBorders>
              <w:top w:val="single" w:sz="4" w:space="0" w:color="auto"/>
              <w:left w:val="single" w:sz="4" w:space="0" w:color="auto"/>
              <w:bottom w:val="single" w:sz="4" w:space="0" w:color="auto"/>
              <w:right w:val="single" w:sz="4" w:space="0" w:color="auto"/>
            </w:tcBorders>
            <w:hideMark/>
          </w:tcPr>
          <w:p w14:paraId="6EF4E164" w14:textId="77777777" w:rsidR="00A35F91" w:rsidRPr="000307BC" w:rsidRDefault="00A35F91" w:rsidP="00A35F91">
            <w:pPr>
              <w:rPr>
                <w:sz w:val="20"/>
                <w:szCs w:val="20"/>
              </w:rPr>
            </w:pPr>
            <w:r w:rsidRPr="000307BC">
              <w:rPr>
                <w:sz w:val="20"/>
                <w:szCs w:val="20"/>
              </w:rPr>
              <w:t>01/280-52-66</w:t>
            </w:r>
          </w:p>
          <w:p w14:paraId="43779F88" w14:textId="77777777" w:rsidR="00E36D60" w:rsidRPr="000307BC" w:rsidRDefault="00A35F91" w:rsidP="00A35F91">
            <w:pPr>
              <w:rPr>
                <w:sz w:val="20"/>
                <w:szCs w:val="20"/>
              </w:rPr>
            </w:pPr>
            <w:r w:rsidRPr="000307BC">
              <w:rPr>
                <w:sz w:val="20"/>
                <w:szCs w:val="20"/>
              </w:rPr>
              <w:t>01/280-52-67</w:t>
            </w:r>
          </w:p>
        </w:tc>
        <w:tc>
          <w:tcPr>
            <w:tcW w:w="3279" w:type="dxa"/>
            <w:tcBorders>
              <w:top w:val="single" w:sz="4" w:space="0" w:color="auto"/>
              <w:left w:val="single" w:sz="4" w:space="0" w:color="auto"/>
              <w:bottom w:val="single" w:sz="4" w:space="0" w:color="auto"/>
              <w:right w:val="single" w:sz="4" w:space="0" w:color="auto"/>
            </w:tcBorders>
            <w:hideMark/>
          </w:tcPr>
          <w:p w14:paraId="5F2FF4F4" w14:textId="77777777" w:rsidR="00E36D60" w:rsidRPr="000307BC" w:rsidRDefault="00E36D60">
            <w:pPr>
              <w:rPr>
                <w:sz w:val="20"/>
                <w:szCs w:val="20"/>
              </w:rPr>
            </w:pPr>
            <w:r w:rsidRPr="000307BC">
              <w:rPr>
                <w:sz w:val="20"/>
                <w:szCs w:val="20"/>
              </w:rPr>
              <w:t>Fito-info</w:t>
            </w:r>
          </w:p>
          <w:p w14:paraId="4DD51898" w14:textId="77777777" w:rsidR="00E36D60" w:rsidRPr="000307BC" w:rsidRDefault="00ED2BDF">
            <w:pPr>
              <w:rPr>
                <w:sz w:val="20"/>
                <w:szCs w:val="20"/>
              </w:rPr>
            </w:pPr>
            <w:hyperlink r:id="rId12" w:history="1">
              <w:r w:rsidR="00E36D60" w:rsidRPr="000307BC">
                <w:rPr>
                  <w:rStyle w:val="Hiperpovezava"/>
                  <w:color w:val="auto"/>
                  <w:sz w:val="20"/>
                  <w:szCs w:val="20"/>
                </w:rPr>
                <w:t>http://www.kis.si/pls/kis/!kis.web</w:t>
              </w:r>
            </w:hyperlink>
          </w:p>
        </w:tc>
      </w:tr>
      <w:tr w:rsidR="00E36D60" w:rsidRPr="000307BC" w14:paraId="5EE31CC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19B491B1" w14:textId="77777777" w:rsidR="00E36D60" w:rsidRPr="000307BC" w:rsidRDefault="00E36D60">
            <w:pPr>
              <w:keepNext/>
              <w:keepLines/>
              <w:jc w:val="left"/>
              <w:rPr>
                <w:sz w:val="20"/>
                <w:szCs w:val="20"/>
              </w:rPr>
            </w:pPr>
            <w:r w:rsidRPr="000307BC">
              <w:rPr>
                <w:sz w:val="20"/>
                <w:szCs w:val="20"/>
              </w:rPr>
              <w:t>Severovzhodna Slovenija (Štajerska in Pomurje)</w:t>
            </w:r>
          </w:p>
        </w:tc>
        <w:tc>
          <w:tcPr>
            <w:tcW w:w="1825" w:type="dxa"/>
            <w:tcBorders>
              <w:top w:val="single" w:sz="4" w:space="0" w:color="auto"/>
              <w:left w:val="single" w:sz="4" w:space="0" w:color="auto"/>
              <w:bottom w:val="single" w:sz="4" w:space="0" w:color="auto"/>
              <w:right w:val="single" w:sz="4" w:space="0" w:color="auto"/>
            </w:tcBorders>
            <w:hideMark/>
          </w:tcPr>
          <w:p w14:paraId="3F45E761" w14:textId="77777777" w:rsidR="00E36D60" w:rsidRPr="000307BC" w:rsidRDefault="00E36D60">
            <w:pPr>
              <w:keepNext/>
              <w:keepLines/>
              <w:jc w:val="left"/>
              <w:rPr>
                <w:sz w:val="20"/>
                <w:szCs w:val="20"/>
              </w:rPr>
            </w:pPr>
            <w:r w:rsidRPr="000307BC">
              <w:rPr>
                <w:sz w:val="20"/>
                <w:szCs w:val="20"/>
              </w:rPr>
              <w:t>Kmetijsko gozdarski zavod Maribor</w:t>
            </w:r>
          </w:p>
          <w:p w14:paraId="77CA47EE" w14:textId="77777777" w:rsidR="00E36D60" w:rsidRPr="000307BC" w:rsidRDefault="00E36D60">
            <w:pPr>
              <w:keepNext/>
              <w:keepLines/>
              <w:jc w:val="left"/>
              <w:rPr>
                <w:sz w:val="20"/>
                <w:szCs w:val="20"/>
              </w:rPr>
            </w:pPr>
            <w:r w:rsidRPr="000307BC">
              <w:rPr>
                <w:sz w:val="20"/>
                <w:szCs w:val="20"/>
              </w:rPr>
              <w:t>tel. 02/228 49 20</w:t>
            </w:r>
          </w:p>
        </w:tc>
        <w:tc>
          <w:tcPr>
            <w:tcW w:w="1874" w:type="dxa"/>
            <w:tcBorders>
              <w:top w:val="single" w:sz="4" w:space="0" w:color="auto"/>
              <w:left w:val="single" w:sz="4" w:space="0" w:color="auto"/>
              <w:bottom w:val="single" w:sz="4" w:space="0" w:color="auto"/>
              <w:right w:val="single" w:sz="4" w:space="0" w:color="auto"/>
            </w:tcBorders>
            <w:hideMark/>
          </w:tcPr>
          <w:p w14:paraId="2636718B" w14:textId="77777777" w:rsidR="00E36D60" w:rsidRPr="000307BC" w:rsidRDefault="00E36D60">
            <w:pPr>
              <w:keepNext/>
              <w:keepLines/>
              <w:rPr>
                <w:sz w:val="20"/>
                <w:szCs w:val="20"/>
              </w:rPr>
            </w:pPr>
            <w:r w:rsidRPr="000307BC">
              <w:rPr>
                <w:sz w:val="20"/>
                <w:szCs w:val="20"/>
              </w:rPr>
              <w:t>090/93-98-12</w:t>
            </w:r>
          </w:p>
        </w:tc>
        <w:tc>
          <w:tcPr>
            <w:tcW w:w="3279" w:type="dxa"/>
            <w:tcBorders>
              <w:top w:val="single" w:sz="4" w:space="0" w:color="auto"/>
              <w:left w:val="single" w:sz="4" w:space="0" w:color="auto"/>
              <w:bottom w:val="single" w:sz="4" w:space="0" w:color="auto"/>
              <w:right w:val="single" w:sz="4" w:space="0" w:color="auto"/>
            </w:tcBorders>
            <w:hideMark/>
          </w:tcPr>
          <w:p w14:paraId="11AEB38C" w14:textId="77777777" w:rsidR="00E36D60" w:rsidRPr="000307BC" w:rsidRDefault="00E36D60">
            <w:pPr>
              <w:keepNext/>
              <w:keepLines/>
              <w:rPr>
                <w:sz w:val="20"/>
                <w:szCs w:val="20"/>
              </w:rPr>
            </w:pPr>
            <w:r w:rsidRPr="000307BC">
              <w:rPr>
                <w:sz w:val="20"/>
                <w:szCs w:val="20"/>
              </w:rPr>
              <w:t>Fito-info</w:t>
            </w:r>
          </w:p>
          <w:p w14:paraId="762AB15C" w14:textId="77777777" w:rsidR="00E36D60" w:rsidRPr="000307BC" w:rsidRDefault="00ED2BDF">
            <w:pPr>
              <w:keepNext/>
              <w:keepLines/>
              <w:rPr>
                <w:sz w:val="20"/>
                <w:szCs w:val="20"/>
              </w:rPr>
            </w:pPr>
            <w:hyperlink r:id="rId13" w:history="1">
              <w:r w:rsidR="00E36D60" w:rsidRPr="000307BC">
                <w:rPr>
                  <w:rStyle w:val="Hiperpovezava"/>
                  <w:color w:val="auto"/>
                  <w:sz w:val="20"/>
                  <w:szCs w:val="20"/>
                </w:rPr>
                <w:t>http://www.kmetijski-zavod.si</w:t>
              </w:r>
            </w:hyperlink>
          </w:p>
        </w:tc>
      </w:tr>
      <w:tr w:rsidR="00E36D60" w:rsidRPr="000307BC" w14:paraId="2CA68C6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49D37F44" w14:textId="77777777" w:rsidR="00E36D60" w:rsidRPr="000307BC" w:rsidRDefault="00E36D60">
            <w:pPr>
              <w:keepNext/>
              <w:keepLines/>
              <w:jc w:val="left"/>
              <w:rPr>
                <w:sz w:val="20"/>
                <w:szCs w:val="20"/>
              </w:rPr>
            </w:pPr>
            <w:r w:rsidRPr="000307BC">
              <w:rPr>
                <w:sz w:val="20"/>
                <w:szCs w:val="20"/>
              </w:rPr>
              <w:t>Celjska in Koroška</w:t>
            </w:r>
          </w:p>
        </w:tc>
        <w:tc>
          <w:tcPr>
            <w:tcW w:w="1825" w:type="dxa"/>
            <w:tcBorders>
              <w:top w:val="single" w:sz="4" w:space="0" w:color="auto"/>
              <w:left w:val="single" w:sz="4" w:space="0" w:color="auto"/>
              <w:bottom w:val="single" w:sz="4" w:space="0" w:color="auto"/>
              <w:right w:val="single" w:sz="4" w:space="0" w:color="auto"/>
            </w:tcBorders>
            <w:hideMark/>
          </w:tcPr>
          <w:p w14:paraId="51C63B67" w14:textId="77777777" w:rsidR="00E36D60" w:rsidRPr="000307BC" w:rsidRDefault="00E36D60">
            <w:pPr>
              <w:keepNext/>
              <w:keepLines/>
              <w:jc w:val="left"/>
              <w:rPr>
                <w:sz w:val="20"/>
                <w:szCs w:val="20"/>
              </w:rPr>
            </w:pPr>
            <w:r w:rsidRPr="000307BC">
              <w:rPr>
                <w:sz w:val="20"/>
                <w:szCs w:val="20"/>
              </w:rPr>
              <w:t>Inštitut za hmeljarstvo in pivovarstvo Slovenije</w:t>
            </w:r>
          </w:p>
          <w:p w14:paraId="3CE1C73E" w14:textId="77777777" w:rsidR="00E36D60" w:rsidRPr="000307BC" w:rsidRDefault="00E36D60">
            <w:pPr>
              <w:keepNext/>
              <w:keepLines/>
              <w:jc w:val="left"/>
              <w:rPr>
                <w:sz w:val="20"/>
                <w:szCs w:val="20"/>
              </w:rPr>
            </w:pPr>
            <w:r w:rsidRPr="000307BC">
              <w:rPr>
                <w:sz w:val="20"/>
                <w:szCs w:val="20"/>
              </w:rPr>
              <w:t>tel. 03/712 16 00</w:t>
            </w:r>
          </w:p>
        </w:tc>
        <w:tc>
          <w:tcPr>
            <w:tcW w:w="1874" w:type="dxa"/>
            <w:tcBorders>
              <w:top w:val="single" w:sz="4" w:space="0" w:color="auto"/>
              <w:left w:val="single" w:sz="4" w:space="0" w:color="auto"/>
              <w:bottom w:val="single" w:sz="4" w:space="0" w:color="auto"/>
              <w:right w:val="single" w:sz="4" w:space="0" w:color="auto"/>
            </w:tcBorders>
            <w:hideMark/>
          </w:tcPr>
          <w:p w14:paraId="3CA573C9" w14:textId="77777777" w:rsidR="00E36D60" w:rsidRPr="000307BC" w:rsidRDefault="00E36D60">
            <w:pPr>
              <w:keepNext/>
              <w:keepLines/>
              <w:rPr>
                <w:sz w:val="20"/>
                <w:szCs w:val="20"/>
              </w:rPr>
            </w:pPr>
            <w:r w:rsidRPr="000307BC">
              <w:rPr>
                <w:sz w:val="20"/>
                <w:szCs w:val="20"/>
              </w:rPr>
              <w:t>03/71-21-660</w:t>
            </w:r>
          </w:p>
        </w:tc>
        <w:tc>
          <w:tcPr>
            <w:tcW w:w="3279" w:type="dxa"/>
            <w:tcBorders>
              <w:top w:val="single" w:sz="4" w:space="0" w:color="auto"/>
              <w:left w:val="single" w:sz="4" w:space="0" w:color="auto"/>
              <w:bottom w:val="single" w:sz="4" w:space="0" w:color="auto"/>
              <w:right w:val="single" w:sz="4" w:space="0" w:color="auto"/>
            </w:tcBorders>
            <w:hideMark/>
          </w:tcPr>
          <w:p w14:paraId="3257ACD4" w14:textId="77777777" w:rsidR="00E36D60" w:rsidRPr="000307BC" w:rsidRDefault="00E36D60">
            <w:pPr>
              <w:keepNext/>
              <w:keepLines/>
              <w:rPr>
                <w:sz w:val="20"/>
                <w:szCs w:val="20"/>
              </w:rPr>
            </w:pPr>
            <w:r w:rsidRPr="000307BC">
              <w:rPr>
                <w:sz w:val="20"/>
                <w:szCs w:val="20"/>
              </w:rPr>
              <w:t>Fito-info</w:t>
            </w:r>
          </w:p>
          <w:p w14:paraId="688E0D71" w14:textId="77777777" w:rsidR="00E36D60" w:rsidRPr="000307BC" w:rsidRDefault="00ED2BDF">
            <w:pPr>
              <w:keepNext/>
              <w:keepLines/>
              <w:rPr>
                <w:sz w:val="20"/>
                <w:szCs w:val="20"/>
              </w:rPr>
            </w:pPr>
            <w:hyperlink r:id="rId14" w:history="1">
              <w:r w:rsidR="00E36D60" w:rsidRPr="000307BC">
                <w:rPr>
                  <w:rStyle w:val="Hiperpovezava"/>
                  <w:color w:val="auto"/>
                  <w:sz w:val="20"/>
                  <w:szCs w:val="20"/>
                </w:rPr>
                <w:t>http://www.ihps.si//index.php?lang=si</w:t>
              </w:r>
            </w:hyperlink>
          </w:p>
        </w:tc>
      </w:tr>
      <w:tr w:rsidR="00E36D60" w:rsidRPr="000307BC" w14:paraId="176C808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C644766" w14:textId="77777777" w:rsidR="00E36D60" w:rsidRPr="000307BC" w:rsidRDefault="00E36D60">
            <w:pPr>
              <w:keepNext/>
              <w:keepLines/>
              <w:jc w:val="left"/>
              <w:rPr>
                <w:sz w:val="20"/>
                <w:szCs w:val="20"/>
              </w:rPr>
            </w:pPr>
            <w:r w:rsidRPr="000307BC">
              <w:rPr>
                <w:sz w:val="20"/>
                <w:szCs w:val="20"/>
              </w:rPr>
              <w:t>Zahodna Slovenija (Primorska)</w:t>
            </w:r>
          </w:p>
        </w:tc>
        <w:tc>
          <w:tcPr>
            <w:tcW w:w="1825" w:type="dxa"/>
            <w:tcBorders>
              <w:top w:val="single" w:sz="4" w:space="0" w:color="auto"/>
              <w:left w:val="single" w:sz="4" w:space="0" w:color="auto"/>
              <w:bottom w:val="single" w:sz="4" w:space="0" w:color="auto"/>
              <w:right w:val="single" w:sz="4" w:space="0" w:color="auto"/>
            </w:tcBorders>
            <w:hideMark/>
          </w:tcPr>
          <w:p w14:paraId="7E13C594" w14:textId="77777777" w:rsidR="00E36D60" w:rsidRPr="000307BC" w:rsidRDefault="00E36D60">
            <w:pPr>
              <w:keepNext/>
              <w:keepLines/>
              <w:jc w:val="left"/>
              <w:rPr>
                <w:sz w:val="20"/>
                <w:szCs w:val="20"/>
              </w:rPr>
            </w:pPr>
            <w:r w:rsidRPr="000307BC">
              <w:rPr>
                <w:sz w:val="20"/>
                <w:szCs w:val="20"/>
              </w:rPr>
              <w:t>Kmetijsko gozdarski zavod Nova Gorica</w:t>
            </w:r>
          </w:p>
          <w:p w14:paraId="578FC170" w14:textId="77777777" w:rsidR="00E36D60" w:rsidRPr="000307BC" w:rsidRDefault="00E36D60">
            <w:pPr>
              <w:keepNext/>
              <w:keepLines/>
              <w:jc w:val="left"/>
              <w:rPr>
                <w:sz w:val="20"/>
                <w:szCs w:val="20"/>
              </w:rPr>
            </w:pPr>
            <w:r w:rsidRPr="000307BC">
              <w:rPr>
                <w:sz w:val="20"/>
                <w:szCs w:val="20"/>
              </w:rPr>
              <w:t>tel. 05/335 12 00</w:t>
            </w:r>
          </w:p>
        </w:tc>
        <w:tc>
          <w:tcPr>
            <w:tcW w:w="1874" w:type="dxa"/>
            <w:tcBorders>
              <w:top w:val="single" w:sz="4" w:space="0" w:color="auto"/>
              <w:left w:val="single" w:sz="4" w:space="0" w:color="auto"/>
              <w:bottom w:val="single" w:sz="4" w:space="0" w:color="auto"/>
              <w:right w:val="single" w:sz="4" w:space="0" w:color="auto"/>
            </w:tcBorders>
            <w:hideMark/>
          </w:tcPr>
          <w:p w14:paraId="40FCDD80" w14:textId="77777777" w:rsidR="00E36D60" w:rsidRPr="000307BC" w:rsidRDefault="00E36D60">
            <w:pPr>
              <w:keepNext/>
              <w:keepLines/>
              <w:rPr>
                <w:sz w:val="20"/>
                <w:szCs w:val="20"/>
              </w:rPr>
            </w:pPr>
            <w:r w:rsidRPr="000307BC">
              <w:rPr>
                <w:sz w:val="20"/>
                <w:szCs w:val="20"/>
              </w:rPr>
              <w:t>090/93-98-15</w:t>
            </w:r>
          </w:p>
        </w:tc>
        <w:tc>
          <w:tcPr>
            <w:tcW w:w="3279" w:type="dxa"/>
            <w:tcBorders>
              <w:top w:val="single" w:sz="4" w:space="0" w:color="auto"/>
              <w:left w:val="single" w:sz="4" w:space="0" w:color="auto"/>
              <w:bottom w:val="single" w:sz="4" w:space="0" w:color="auto"/>
              <w:right w:val="single" w:sz="4" w:space="0" w:color="auto"/>
            </w:tcBorders>
          </w:tcPr>
          <w:p w14:paraId="3FCA3BFC" w14:textId="77777777" w:rsidR="00E36D60" w:rsidRPr="000307BC" w:rsidRDefault="00ED2BDF">
            <w:pPr>
              <w:rPr>
                <w:sz w:val="20"/>
                <w:szCs w:val="20"/>
              </w:rPr>
            </w:pPr>
            <w:hyperlink r:id="rId15" w:history="1">
              <w:r w:rsidR="00E36D60" w:rsidRPr="000307BC">
                <w:rPr>
                  <w:rStyle w:val="Hiperpovezava"/>
                  <w:color w:val="auto"/>
                  <w:sz w:val="20"/>
                  <w:szCs w:val="20"/>
                </w:rPr>
                <w:t>http://www.kmetijskizavod-ng.si/nasveti</w:t>
              </w:r>
            </w:hyperlink>
          </w:p>
          <w:p w14:paraId="4C6C0D22" w14:textId="77777777" w:rsidR="00E36D60" w:rsidRPr="000307BC" w:rsidRDefault="00E36D60">
            <w:pPr>
              <w:keepNext/>
              <w:keepLines/>
              <w:rPr>
                <w:sz w:val="20"/>
                <w:szCs w:val="20"/>
              </w:rPr>
            </w:pPr>
            <w:r w:rsidRPr="000307BC">
              <w:rPr>
                <w:sz w:val="20"/>
                <w:szCs w:val="20"/>
              </w:rPr>
              <w:t>Fito-info</w:t>
            </w:r>
          </w:p>
          <w:p w14:paraId="6840C257" w14:textId="77777777" w:rsidR="00E36D60" w:rsidRPr="000307BC" w:rsidRDefault="00E36D60">
            <w:pPr>
              <w:keepNext/>
              <w:keepLines/>
              <w:rPr>
                <w:sz w:val="20"/>
                <w:szCs w:val="20"/>
              </w:rPr>
            </w:pPr>
          </w:p>
        </w:tc>
      </w:tr>
      <w:tr w:rsidR="00E36D60" w:rsidRPr="000307BC" w14:paraId="6C82B25F"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88AF390" w14:textId="77777777" w:rsidR="00E36D60" w:rsidRPr="000307BC" w:rsidRDefault="00E36D60">
            <w:pPr>
              <w:keepNext/>
              <w:keepLines/>
              <w:jc w:val="left"/>
              <w:rPr>
                <w:sz w:val="20"/>
                <w:szCs w:val="20"/>
              </w:rPr>
            </w:pPr>
            <w:r w:rsidRPr="000307BC">
              <w:rPr>
                <w:sz w:val="20"/>
                <w:szCs w:val="20"/>
              </w:rPr>
              <w:t>Jugovzhodna Slovenija (Dolenjska, Posavje, Bela Krajina)</w:t>
            </w:r>
          </w:p>
        </w:tc>
        <w:tc>
          <w:tcPr>
            <w:tcW w:w="1825" w:type="dxa"/>
            <w:tcBorders>
              <w:top w:val="single" w:sz="4" w:space="0" w:color="auto"/>
              <w:left w:val="single" w:sz="4" w:space="0" w:color="auto"/>
              <w:bottom w:val="single" w:sz="4" w:space="0" w:color="auto"/>
              <w:right w:val="single" w:sz="4" w:space="0" w:color="auto"/>
            </w:tcBorders>
            <w:hideMark/>
          </w:tcPr>
          <w:p w14:paraId="45AEAA36" w14:textId="77777777" w:rsidR="00E36D60" w:rsidRPr="000307BC" w:rsidRDefault="00E36D60">
            <w:pPr>
              <w:keepNext/>
              <w:keepLines/>
              <w:jc w:val="left"/>
              <w:rPr>
                <w:sz w:val="20"/>
                <w:szCs w:val="20"/>
              </w:rPr>
            </w:pPr>
            <w:r w:rsidRPr="000307BC">
              <w:rPr>
                <w:sz w:val="20"/>
                <w:szCs w:val="20"/>
              </w:rPr>
              <w:t>Kmetijsko gozdarski zavod Novo mesto</w:t>
            </w:r>
          </w:p>
          <w:p w14:paraId="58C4BDB8" w14:textId="77777777" w:rsidR="00E36D60" w:rsidRPr="000307BC" w:rsidRDefault="00E36D60">
            <w:pPr>
              <w:keepNext/>
              <w:keepLines/>
              <w:jc w:val="left"/>
              <w:rPr>
                <w:sz w:val="20"/>
                <w:szCs w:val="20"/>
              </w:rPr>
            </w:pPr>
            <w:r w:rsidRPr="000307BC">
              <w:rPr>
                <w:sz w:val="20"/>
                <w:szCs w:val="20"/>
              </w:rPr>
              <w:t>tel. 07/373 05 70</w:t>
            </w:r>
          </w:p>
        </w:tc>
        <w:tc>
          <w:tcPr>
            <w:tcW w:w="1874" w:type="dxa"/>
            <w:tcBorders>
              <w:top w:val="single" w:sz="4" w:space="0" w:color="auto"/>
              <w:left w:val="single" w:sz="4" w:space="0" w:color="auto"/>
              <w:bottom w:val="single" w:sz="4" w:space="0" w:color="auto"/>
              <w:right w:val="single" w:sz="4" w:space="0" w:color="auto"/>
            </w:tcBorders>
            <w:hideMark/>
          </w:tcPr>
          <w:p w14:paraId="0EAF2F76" w14:textId="77777777" w:rsidR="00E36D60" w:rsidRPr="000307BC" w:rsidRDefault="00E36D60">
            <w:pPr>
              <w:keepNext/>
              <w:keepLines/>
              <w:rPr>
                <w:sz w:val="20"/>
                <w:szCs w:val="20"/>
              </w:rPr>
            </w:pPr>
            <w:r w:rsidRPr="000307BC">
              <w:rPr>
                <w:sz w:val="20"/>
                <w:szCs w:val="20"/>
              </w:rPr>
              <w:t>090/93-98-17</w:t>
            </w:r>
          </w:p>
        </w:tc>
        <w:tc>
          <w:tcPr>
            <w:tcW w:w="3279" w:type="dxa"/>
            <w:tcBorders>
              <w:top w:val="single" w:sz="4" w:space="0" w:color="auto"/>
              <w:left w:val="single" w:sz="4" w:space="0" w:color="auto"/>
              <w:bottom w:val="single" w:sz="4" w:space="0" w:color="auto"/>
              <w:right w:val="single" w:sz="4" w:space="0" w:color="auto"/>
            </w:tcBorders>
          </w:tcPr>
          <w:p w14:paraId="71BC7FC1" w14:textId="77777777" w:rsidR="00E36D60" w:rsidRPr="000307BC" w:rsidRDefault="00E36D60">
            <w:pPr>
              <w:keepNext/>
              <w:keepLines/>
              <w:rPr>
                <w:sz w:val="20"/>
                <w:szCs w:val="20"/>
              </w:rPr>
            </w:pPr>
            <w:r w:rsidRPr="000307BC">
              <w:rPr>
                <w:sz w:val="20"/>
                <w:szCs w:val="20"/>
              </w:rPr>
              <w:t>Fito-info</w:t>
            </w:r>
          </w:p>
          <w:p w14:paraId="677E10AA" w14:textId="77777777" w:rsidR="00E36D60" w:rsidRPr="000307BC" w:rsidRDefault="00ED2BDF">
            <w:pPr>
              <w:keepNext/>
              <w:keepLines/>
              <w:rPr>
                <w:sz w:val="20"/>
                <w:szCs w:val="20"/>
              </w:rPr>
            </w:pPr>
            <w:hyperlink r:id="rId16" w:history="1">
              <w:r w:rsidR="00E36D60" w:rsidRPr="000307BC">
                <w:rPr>
                  <w:rStyle w:val="Hiperpovezava"/>
                  <w:color w:val="auto"/>
                  <w:sz w:val="20"/>
                  <w:szCs w:val="20"/>
                </w:rPr>
                <w:t>http://www.kmetijskizavod-nm.si/</w:t>
              </w:r>
            </w:hyperlink>
          </w:p>
          <w:p w14:paraId="6A5225D8" w14:textId="77777777" w:rsidR="00E36D60" w:rsidRPr="000307BC" w:rsidRDefault="00E36D60">
            <w:pPr>
              <w:keepNext/>
              <w:keepLines/>
              <w:rPr>
                <w:sz w:val="20"/>
                <w:szCs w:val="20"/>
              </w:rPr>
            </w:pPr>
          </w:p>
        </w:tc>
      </w:tr>
    </w:tbl>
    <w:p w14:paraId="6D01DDB8" w14:textId="77777777" w:rsidR="0083717C" w:rsidRPr="000307BC" w:rsidRDefault="0083717C" w:rsidP="00727AE7">
      <w:pPr>
        <w:pStyle w:val="Naslov2"/>
        <w:rPr>
          <w:sz w:val="20"/>
        </w:rPr>
        <w:sectPr w:rsidR="0083717C" w:rsidRPr="000307BC" w:rsidSect="0083717C">
          <w:footerReference w:type="default" r:id="rId17"/>
          <w:pgSz w:w="12242" w:h="15842" w:code="1"/>
          <w:pgMar w:top="663" w:right="1474" w:bottom="1134" w:left="1474" w:header="709" w:footer="709" w:gutter="0"/>
          <w:cols w:space="720"/>
          <w:docGrid w:linePitch="326"/>
        </w:sectPr>
      </w:pPr>
      <w:bookmarkStart w:id="335" w:name="_Toc166556115"/>
      <w:bookmarkStart w:id="336" w:name="_Toc28393473"/>
      <w:bookmarkStart w:id="337" w:name="_Toc38347063"/>
      <w:bookmarkStart w:id="338" w:name="_Toc215563121"/>
      <w:bookmarkStart w:id="339" w:name="_Toc91332670"/>
      <w:bookmarkStart w:id="340" w:name="_Toc91332892"/>
      <w:bookmarkStart w:id="341" w:name="_Toc91333098"/>
      <w:bookmarkStart w:id="342" w:name="_Toc215563122"/>
      <w:bookmarkStart w:id="343" w:name="_Toc91332671"/>
      <w:bookmarkStart w:id="344" w:name="_Toc91332893"/>
      <w:bookmarkStart w:id="345" w:name="_Toc91333099"/>
      <w:bookmarkStart w:id="346" w:name="_Toc28393474"/>
      <w:bookmarkStart w:id="347" w:name="_Toc38347064"/>
    </w:p>
    <w:p w14:paraId="3EBD0733" w14:textId="77777777" w:rsidR="00000438" w:rsidRPr="000307BC" w:rsidRDefault="00000438" w:rsidP="00000438">
      <w:pPr>
        <w:pStyle w:val="Naslov2"/>
      </w:pPr>
      <w:bookmarkStart w:id="348" w:name="_Toc351970713"/>
      <w:bookmarkStart w:id="349" w:name="_Toc446591803"/>
      <w:bookmarkStart w:id="350" w:name="_Toc511825755"/>
      <w:bookmarkStart w:id="351" w:name="_Toc5773488"/>
      <w:bookmarkStart w:id="352" w:name="_Toc351970714"/>
      <w:bookmarkStart w:id="353" w:name="_Toc446591804"/>
      <w:bookmarkEnd w:id="335"/>
      <w:bookmarkEnd w:id="336"/>
      <w:bookmarkEnd w:id="337"/>
      <w:bookmarkEnd w:id="338"/>
      <w:bookmarkEnd w:id="339"/>
      <w:bookmarkEnd w:id="340"/>
      <w:bookmarkEnd w:id="341"/>
      <w:bookmarkEnd w:id="342"/>
      <w:bookmarkEnd w:id="343"/>
      <w:bookmarkEnd w:id="344"/>
      <w:bookmarkEnd w:id="345"/>
      <w:r w:rsidRPr="000307BC">
        <w:lastRenderedPageBreak/>
        <w:t xml:space="preserve">INTEGRIRANO VARSTVO FIŽOLA </w:t>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rPr>
          <w:caps w:val="0"/>
        </w:rPr>
        <w:t>list</w:t>
      </w:r>
      <w:r w:rsidRPr="000307BC">
        <w:t xml:space="preserve"> 1</w:t>
      </w:r>
      <w:bookmarkEnd w:id="348"/>
      <w:bookmarkEnd w:id="349"/>
      <w:bookmarkEnd w:id="350"/>
      <w:bookmarkEnd w:id="351"/>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60"/>
        <w:gridCol w:w="2420"/>
        <w:gridCol w:w="1870"/>
        <w:gridCol w:w="1596"/>
        <w:gridCol w:w="1374"/>
        <w:gridCol w:w="1210"/>
        <w:gridCol w:w="1650"/>
      </w:tblGrid>
      <w:tr w:rsidR="00000438" w:rsidRPr="000307BC" w14:paraId="31A3E4E1" w14:textId="77777777" w:rsidTr="00000438">
        <w:tc>
          <w:tcPr>
            <w:tcW w:w="1728" w:type="dxa"/>
            <w:tcBorders>
              <w:top w:val="single" w:sz="12" w:space="0" w:color="auto"/>
              <w:left w:val="single" w:sz="12" w:space="0" w:color="auto"/>
              <w:bottom w:val="single" w:sz="12" w:space="0" w:color="auto"/>
              <w:right w:val="single" w:sz="12" w:space="0" w:color="auto"/>
            </w:tcBorders>
          </w:tcPr>
          <w:p w14:paraId="74C9F9EE" w14:textId="77777777" w:rsidR="00000438" w:rsidRPr="000307BC" w:rsidRDefault="00000438" w:rsidP="00000438">
            <w:pPr>
              <w:rPr>
                <w:sz w:val="20"/>
                <w:szCs w:val="18"/>
              </w:rPr>
            </w:pPr>
            <w:r w:rsidRPr="000307BC">
              <w:rPr>
                <w:sz w:val="20"/>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03860777" w14:textId="77777777" w:rsidR="00000438" w:rsidRPr="000307BC" w:rsidRDefault="00000438" w:rsidP="00000438">
            <w:pPr>
              <w:rPr>
                <w:sz w:val="20"/>
                <w:szCs w:val="18"/>
              </w:rPr>
            </w:pPr>
            <w:r w:rsidRPr="000307BC">
              <w:rPr>
                <w:sz w:val="20"/>
                <w:szCs w:val="18"/>
              </w:rPr>
              <w:t>OPIS</w:t>
            </w:r>
          </w:p>
        </w:tc>
        <w:tc>
          <w:tcPr>
            <w:tcW w:w="2420" w:type="dxa"/>
            <w:tcBorders>
              <w:top w:val="single" w:sz="12" w:space="0" w:color="auto"/>
              <w:left w:val="single" w:sz="12" w:space="0" w:color="auto"/>
              <w:bottom w:val="single" w:sz="12" w:space="0" w:color="auto"/>
              <w:right w:val="single" w:sz="12" w:space="0" w:color="auto"/>
            </w:tcBorders>
          </w:tcPr>
          <w:p w14:paraId="47D91834" w14:textId="77777777" w:rsidR="00000438" w:rsidRPr="000307BC" w:rsidRDefault="00000438" w:rsidP="00000438">
            <w:pPr>
              <w:rPr>
                <w:sz w:val="20"/>
                <w:szCs w:val="18"/>
              </w:rPr>
            </w:pPr>
            <w:r w:rsidRPr="000307BC">
              <w:rPr>
                <w:sz w:val="20"/>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6E8250AA" w14:textId="77777777" w:rsidR="00000438" w:rsidRPr="000307BC" w:rsidRDefault="00000438" w:rsidP="00000438">
            <w:pPr>
              <w:jc w:val="left"/>
              <w:rPr>
                <w:sz w:val="20"/>
                <w:szCs w:val="18"/>
              </w:rPr>
            </w:pPr>
            <w:r w:rsidRPr="000307BC">
              <w:rPr>
                <w:sz w:val="20"/>
                <w:szCs w:val="18"/>
              </w:rPr>
              <w:t>AKTIVNA SNOV</w:t>
            </w:r>
          </w:p>
        </w:tc>
        <w:tc>
          <w:tcPr>
            <w:tcW w:w="1596" w:type="dxa"/>
            <w:tcBorders>
              <w:top w:val="single" w:sz="12" w:space="0" w:color="auto"/>
              <w:left w:val="single" w:sz="12" w:space="0" w:color="auto"/>
              <w:bottom w:val="single" w:sz="12" w:space="0" w:color="auto"/>
              <w:right w:val="single" w:sz="12" w:space="0" w:color="auto"/>
            </w:tcBorders>
          </w:tcPr>
          <w:p w14:paraId="185D786E" w14:textId="77777777" w:rsidR="00000438" w:rsidRPr="000307BC" w:rsidRDefault="00000438" w:rsidP="00000438">
            <w:pPr>
              <w:jc w:val="left"/>
              <w:rPr>
                <w:sz w:val="20"/>
                <w:szCs w:val="18"/>
              </w:rPr>
            </w:pPr>
            <w:r w:rsidRPr="000307BC">
              <w:rPr>
                <w:sz w:val="20"/>
                <w:szCs w:val="18"/>
              </w:rPr>
              <w:t>FITOFARM.</w:t>
            </w:r>
          </w:p>
          <w:p w14:paraId="54E1D260" w14:textId="77777777" w:rsidR="00000438" w:rsidRPr="000307BC" w:rsidRDefault="00000438" w:rsidP="00000438">
            <w:pPr>
              <w:jc w:val="left"/>
              <w:rPr>
                <w:sz w:val="20"/>
                <w:szCs w:val="18"/>
              </w:rPr>
            </w:pPr>
            <w:r w:rsidRPr="000307BC">
              <w:rPr>
                <w:sz w:val="20"/>
                <w:szCs w:val="18"/>
              </w:rPr>
              <w:t>SREDSTVO</w:t>
            </w:r>
          </w:p>
        </w:tc>
        <w:tc>
          <w:tcPr>
            <w:tcW w:w="1374" w:type="dxa"/>
            <w:tcBorders>
              <w:top w:val="single" w:sz="12" w:space="0" w:color="auto"/>
              <w:left w:val="single" w:sz="12" w:space="0" w:color="auto"/>
              <w:bottom w:val="single" w:sz="12" w:space="0" w:color="auto"/>
              <w:right w:val="single" w:sz="12" w:space="0" w:color="auto"/>
            </w:tcBorders>
          </w:tcPr>
          <w:p w14:paraId="7650927A" w14:textId="77777777" w:rsidR="00000438" w:rsidRPr="000307BC" w:rsidRDefault="00000438" w:rsidP="00000438">
            <w:pPr>
              <w:rPr>
                <w:sz w:val="20"/>
                <w:szCs w:val="18"/>
              </w:rPr>
            </w:pPr>
            <w:r w:rsidRPr="000307BC">
              <w:rPr>
                <w:sz w:val="20"/>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0C1037DA" w14:textId="77777777" w:rsidR="00000438" w:rsidRPr="000307BC" w:rsidRDefault="00000438" w:rsidP="00000438">
            <w:pPr>
              <w:rPr>
                <w:sz w:val="20"/>
                <w:szCs w:val="18"/>
              </w:rPr>
            </w:pPr>
            <w:r w:rsidRPr="000307BC">
              <w:rPr>
                <w:sz w:val="20"/>
                <w:szCs w:val="18"/>
              </w:rPr>
              <w:t>KARENCA</w:t>
            </w:r>
          </w:p>
        </w:tc>
        <w:tc>
          <w:tcPr>
            <w:tcW w:w="1650" w:type="dxa"/>
            <w:tcBorders>
              <w:top w:val="single" w:sz="12" w:space="0" w:color="auto"/>
              <w:left w:val="single" w:sz="12" w:space="0" w:color="auto"/>
              <w:bottom w:val="single" w:sz="12" w:space="0" w:color="auto"/>
              <w:right w:val="single" w:sz="12" w:space="0" w:color="auto"/>
            </w:tcBorders>
          </w:tcPr>
          <w:p w14:paraId="653B5E77" w14:textId="77777777" w:rsidR="00000438" w:rsidRPr="000307BC" w:rsidRDefault="00000438" w:rsidP="00000438">
            <w:pPr>
              <w:rPr>
                <w:sz w:val="20"/>
                <w:szCs w:val="18"/>
              </w:rPr>
            </w:pPr>
            <w:r w:rsidRPr="000307BC">
              <w:rPr>
                <w:sz w:val="20"/>
                <w:szCs w:val="18"/>
              </w:rPr>
              <w:t>OPOMBE</w:t>
            </w:r>
          </w:p>
        </w:tc>
      </w:tr>
      <w:tr w:rsidR="00000438" w:rsidRPr="000307BC" w14:paraId="60D43060" w14:textId="77777777" w:rsidTr="00000438">
        <w:tc>
          <w:tcPr>
            <w:tcW w:w="1728" w:type="dxa"/>
            <w:tcBorders>
              <w:top w:val="nil"/>
              <w:left w:val="single" w:sz="4" w:space="0" w:color="auto"/>
              <w:bottom w:val="single" w:sz="4" w:space="0" w:color="auto"/>
              <w:right w:val="single" w:sz="4" w:space="0" w:color="auto"/>
            </w:tcBorders>
          </w:tcPr>
          <w:p w14:paraId="779069EC" w14:textId="77777777" w:rsidR="00000438" w:rsidRPr="000307BC" w:rsidRDefault="00000438" w:rsidP="00000438">
            <w:pPr>
              <w:jc w:val="left"/>
              <w:rPr>
                <w:b/>
                <w:bCs/>
                <w:sz w:val="16"/>
                <w:szCs w:val="16"/>
              </w:rPr>
            </w:pPr>
            <w:r w:rsidRPr="000307BC">
              <w:rPr>
                <w:b/>
                <w:bCs/>
                <w:sz w:val="16"/>
                <w:szCs w:val="16"/>
              </w:rPr>
              <w:t>Fižolov ožig</w:t>
            </w:r>
          </w:p>
          <w:p w14:paraId="7A3C68EF" w14:textId="77777777" w:rsidR="00000438" w:rsidRPr="000307BC" w:rsidRDefault="00000438" w:rsidP="00000438">
            <w:pPr>
              <w:jc w:val="left"/>
              <w:rPr>
                <w:i/>
                <w:iCs/>
                <w:sz w:val="16"/>
                <w:szCs w:val="16"/>
              </w:rPr>
            </w:pPr>
            <w:r w:rsidRPr="000307BC">
              <w:rPr>
                <w:i/>
                <w:iCs/>
                <w:sz w:val="16"/>
                <w:szCs w:val="16"/>
              </w:rPr>
              <w:t>Collethotrichum lindemuthianum</w:t>
            </w:r>
          </w:p>
        </w:tc>
        <w:tc>
          <w:tcPr>
            <w:tcW w:w="1760" w:type="dxa"/>
            <w:tcBorders>
              <w:top w:val="nil"/>
              <w:left w:val="single" w:sz="4" w:space="0" w:color="auto"/>
              <w:bottom w:val="single" w:sz="4" w:space="0" w:color="auto"/>
              <w:right w:val="single" w:sz="4" w:space="0" w:color="auto"/>
            </w:tcBorders>
          </w:tcPr>
          <w:p w14:paraId="7A928FBB" w14:textId="77777777" w:rsidR="00000438" w:rsidRPr="000307BC" w:rsidRDefault="00000438" w:rsidP="00000438">
            <w:pPr>
              <w:jc w:val="left"/>
              <w:rPr>
                <w:sz w:val="16"/>
                <w:szCs w:val="16"/>
              </w:rPr>
            </w:pPr>
            <w:r w:rsidRPr="000307BC">
              <w:rPr>
                <w:sz w:val="16"/>
                <w:szCs w:val="16"/>
              </w:rPr>
              <w:t>Škrlatno, rdeče obrobljene, uleknjene pege na strokih in listih</w:t>
            </w:r>
          </w:p>
        </w:tc>
        <w:tc>
          <w:tcPr>
            <w:tcW w:w="2420" w:type="dxa"/>
            <w:tcBorders>
              <w:top w:val="nil"/>
              <w:left w:val="single" w:sz="4" w:space="0" w:color="auto"/>
              <w:bottom w:val="single" w:sz="4" w:space="0" w:color="auto"/>
              <w:right w:val="single" w:sz="4" w:space="0" w:color="auto"/>
            </w:tcBorders>
          </w:tcPr>
          <w:p w14:paraId="63A10353" w14:textId="77777777" w:rsidR="00000438" w:rsidRPr="000307BC" w:rsidRDefault="00000438" w:rsidP="00000438">
            <w:pPr>
              <w:tabs>
                <w:tab w:val="left" w:pos="170"/>
              </w:tabs>
              <w:jc w:val="left"/>
              <w:rPr>
                <w:sz w:val="16"/>
                <w:szCs w:val="16"/>
              </w:rPr>
            </w:pPr>
            <w:r w:rsidRPr="000307BC">
              <w:rPr>
                <w:sz w:val="16"/>
                <w:szCs w:val="16"/>
              </w:rPr>
              <w:t>Agrotehnični ukrepi:</w:t>
            </w:r>
          </w:p>
          <w:p w14:paraId="330973E0" w14:textId="77777777" w:rsidR="00000438" w:rsidRPr="000307BC" w:rsidRDefault="00000438" w:rsidP="00000438">
            <w:pPr>
              <w:pStyle w:val="Oznaenseznam3"/>
            </w:pPr>
            <w:r w:rsidRPr="000307BC">
              <w:t>zdravo seme in odporme sorte</w:t>
            </w:r>
          </w:p>
          <w:p w14:paraId="0CAF215C" w14:textId="77777777" w:rsidR="00000438" w:rsidRPr="000307BC" w:rsidRDefault="00000438" w:rsidP="00000438">
            <w:pPr>
              <w:pStyle w:val="Oznaenseznam3"/>
            </w:pPr>
            <w:r w:rsidRPr="000307BC">
              <w:t>kolobar, uničimo ostanke rastlin</w:t>
            </w:r>
          </w:p>
        </w:tc>
        <w:tc>
          <w:tcPr>
            <w:tcW w:w="1870" w:type="dxa"/>
            <w:tcBorders>
              <w:top w:val="nil"/>
              <w:left w:val="single" w:sz="4" w:space="0" w:color="auto"/>
              <w:bottom w:val="single" w:sz="4" w:space="0" w:color="auto"/>
              <w:right w:val="single" w:sz="4" w:space="0" w:color="auto"/>
            </w:tcBorders>
          </w:tcPr>
          <w:p w14:paraId="359F76C0" w14:textId="77777777" w:rsidR="00000438" w:rsidRPr="000307BC" w:rsidRDefault="00000438" w:rsidP="00000438">
            <w:pPr>
              <w:jc w:val="left"/>
              <w:rPr>
                <w:sz w:val="16"/>
                <w:szCs w:val="16"/>
              </w:rPr>
            </w:pPr>
            <w:r w:rsidRPr="000307BC">
              <w:rPr>
                <w:sz w:val="16"/>
                <w:szCs w:val="16"/>
              </w:rPr>
              <w:t>-</w:t>
            </w:r>
            <w:r>
              <w:rPr>
                <w:sz w:val="16"/>
                <w:szCs w:val="16"/>
              </w:rPr>
              <w:t xml:space="preserve"> </w:t>
            </w:r>
            <w:r w:rsidRPr="000307BC">
              <w:rPr>
                <w:sz w:val="16"/>
                <w:szCs w:val="16"/>
              </w:rPr>
              <w:t>azoksistrobin</w:t>
            </w:r>
          </w:p>
          <w:p w14:paraId="419B83A9" w14:textId="77777777" w:rsidR="00000438" w:rsidRDefault="00000438" w:rsidP="00000438">
            <w:pPr>
              <w:jc w:val="left"/>
              <w:rPr>
                <w:sz w:val="16"/>
                <w:szCs w:val="16"/>
              </w:rPr>
            </w:pPr>
          </w:p>
          <w:p w14:paraId="0616B10E" w14:textId="77777777" w:rsidR="00000438" w:rsidRDefault="00000438" w:rsidP="00000438">
            <w:pPr>
              <w:jc w:val="left"/>
              <w:rPr>
                <w:sz w:val="16"/>
                <w:szCs w:val="16"/>
              </w:rPr>
            </w:pPr>
          </w:p>
          <w:p w14:paraId="3AEF07F9" w14:textId="39FC3526" w:rsidR="00000438" w:rsidRDefault="00000438" w:rsidP="00000438">
            <w:pPr>
              <w:jc w:val="left"/>
              <w:rPr>
                <w:sz w:val="16"/>
                <w:szCs w:val="16"/>
              </w:rPr>
            </w:pPr>
          </w:p>
          <w:p w14:paraId="1B8FBE8F" w14:textId="77777777" w:rsidR="00D05633" w:rsidRDefault="00D05633" w:rsidP="00000438">
            <w:pPr>
              <w:jc w:val="left"/>
              <w:rPr>
                <w:sz w:val="16"/>
                <w:szCs w:val="16"/>
              </w:rPr>
            </w:pPr>
          </w:p>
          <w:p w14:paraId="7F11BCDC" w14:textId="77777777" w:rsidR="00000438" w:rsidRPr="000307BC" w:rsidRDefault="00000438" w:rsidP="00000438">
            <w:pPr>
              <w:jc w:val="left"/>
              <w:rPr>
                <w:sz w:val="16"/>
                <w:szCs w:val="16"/>
              </w:rPr>
            </w:pPr>
            <w:r>
              <w:rPr>
                <w:sz w:val="16"/>
                <w:szCs w:val="16"/>
              </w:rPr>
              <w:t xml:space="preserve">- </w:t>
            </w:r>
            <w:r w:rsidRPr="000307BC">
              <w:rPr>
                <w:sz w:val="16"/>
                <w:szCs w:val="16"/>
              </w:rPr>
              <w:t>fludioksonil+ciprodinil</w:t>
            </w:r>
          </w:p>
          <w:p w14:paraId="66874938" w14:textId="77777777" w:rsidR="00000438" w:rsidRPr="000307BC" w:rsidRDefault="00000438" w:rsidP="00000438">
            <w:pPr>
              <w:jc w:val="left"/>
              <w:rPr>
                <w:sz w:val="16"/>
                <w:szCs w:val="16"/>
              </w:rPr>
            </w:pPr>
          </w:p>
        </w:tc>
        <w:tc>
          <w:tcPr>
            <w:tcW w:w="1596" w:type="dxa"/>
            <w:tcBorders>
              <w:top w:val="nil"/>
              <w:left w:val="single" w:sz="4" w:space="0" w:color="auto"/>
              <w:bottom w:val="single" w:sz="4" w:space="0" w:color="auto"/>
              <w:right w:val="single" w:sz="4" w:space="0" w:color="auto"/>
            </w:tcBorders>
          </w:tcPr>
          <w:p w14:paraId="6F10C893" w14:textId="77777777" w:rsidR="00000438" w:rsidRPr="000307BC" w:rsidRDefault="00000438" w:rsidP="00000438">
            <w:pPr>
              <w:jc w:val="left"/>
              <w:rPr>
                <w:sz w:val="16"/>
                <w:szCs w:val="16"/>
              </w:rPr>
            </w:pPr>
            <w:r w:rsidRPr="000307BC">
              <w:rPr>
                <w:sz w:val="16"/>
                <w:szCs w:val="16"/>
              </w:rPr>
              <w:t xml:space="preserve">Ortiva </w:t>
            </w:r>
          </w:p>
          <w:p w14:paraId="71EBAA6F" w14:textId="77777777" w:rsidR="00000438" w:rsidRPr="000307BC" w:rsidRDefault="00000438" w:rsidP="00000438">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1A375072" w14:textId="292B3A43" w:rsidR="00000438" w:rsidRDefault="00000438" w:rsidP="00000438">
            <w:pPr>
              <w:jc w:val="left"/>
              <w:rPr>
                <w:sz w:val="16"/>
                <w:szCs w:val="16"/>
              </w:rPr>
            </w:pPr>
            <w:r w:rsidRPr="000307BC">
              <w:rPr>
                <w:sz w:val="16"/>
                <w:szCs w:val="16"/>
              </w:rPr>
              <w:t xml:space="preserve">Zaftra AZT 250 </w:t>
            </w:r>
            <w:r>
              <w:rPr>
                <w:sz w:val="16"/>
                <w:szCs w:val="16"/>
              </w:rPr>
              <w:t>S</w:t>
            </w:r>
            <w:r w:rsidRPr="000307BC">
              <w:rPr>
                <w:sz w:val="16"/>
                <w:szCs w:val="16"/>
              </w:rPr>
              <w:t>C</w:t>
            </w:r>
          </w:p>
          <w:p w14:paraId="45F418D8" w14:textId="0A338435" w:rsidR="00000438" w:rsidRDefault="00000438" w:rsidP="00000438">
            <w:pPr>
              <w:jc w:val="left"/>
              <w:rPr>
                <w:sz w:val="16"/>
                <w:szCs w:val="16"/>
              </w:rPr>
            </w:pPr>
            <w:r>
              <w:rPr>
                <w:sz w:val="16"/>
                <w:szCs w:val="16"/>
              </w:rPr>
              <w:t>Zoxis 250 SC</w:t>
            </w:r>
          </w:p>
          <w:p w14:paraId="75639D5F" w14:textId="7EDFC7A7" w:rsidR="00D05633" w:rsidRDefault="00D05633" w:rsidP="00000438">
            <w:pPr>
              <w:jc w:val="left"/>
              <w:rPr>
                <w:sz w:val="16"/>
                <w:szCs w:val="16"/>
              </w:rPr>
            </w:pPr>
            <w:r>
              <w:rPr>
                <w:sz w:val="16"/>
                <w:szCs w:val="16"/>
              </w:rPr>
              <w:t>Chaname</w:t>
            </w:r>
          </w:p>
          <w:p w14:paraId="1B3711F0" w14:textId="77777777" w:rsidR="00000438" w:rsidRPr="000307BC" w:rsidRDefault="00000438" w:rsidP="00000438">
            <w:pPr>
              <w:jc w:val="left"/>
              <w:rPr>
                <w:b/>
                <w:sz w:val="16"/>
                <w:szCs w:val="16"/>
              </w:rPr>
            </w:pPr>
            <w:r w:rsidRPr="000307BC">
              <w:rPr>
                <w:sz w:val="16"/>
                <w:szCs w:val="16"/>
              </w:rPr>
              <w:t xml:space="preserve">Switch 62,5 WG </w:t>
            </w:r>
          </w:p>
          <w:p w14:paraId="2AB7D75D" w14:textId="77777777" w:rsidR="00000438" w:rsidRPr="000307BC" w:rsidRDefault="00000438" w:rsidP="00000438">
            <w:pPr>
              <w:jc w:val="left"/>
              <w:rPr>
                <w:sz w:val="16"/>
                <w:szCs w:val="16"/>
              </w:rPr>
            </w:pPr>
          </w:p>
        </w:tc>
        <w:tc>
          <w:tcPr>
            <w:tcW w:w="1374" w:type="dxa"/>
            <w:tcBorders>
              <w:top w:val="nil"/>
              <w:left w:val="single" w:sz="4" w:space="0" w:color="auto"/>
              <w:bottom w:val="single" w:sz="4" w:space="0" w:color="auto"/>
              <w:right w:val="single" w:sz="4" w:space="0" w:color="auto"/>
            </w:tcBorders>
          </w:tcPr>
          <w:p w14:paraId="69CDE6F2" w14:textId="77777777" w:rsidR="00000438" w:rsidRPr="000307BC" w:rsidRDefault="00000438" w:rsidP="00000438">
            <w:pPr>
              <w:rPr>
                <w:sz w:val="16"/>
                <w:szCs w:val="16"/>
              </w:rPr>
            </w:pPr>
            <w:r w:rsidRPr="000307BC">
              <w:rPr>
                <w:sz w:val="16"/>
                <w:szCs w:val="16"/>
              </w:rPr>
              <w:t>1 l/ha</w:t>
            </w:r>
          </w:p>
          <w:p w14:paraId="1B21BBCA" w14:textId="77777777" w:rsidR="00000438" w:rsidRPr="000307BC" w:rsidRDefault="00000438" w:rsidP="00000438">
            <w:pPr>
              <w:rPr>
                <w:sz w:val="16"/>
                <w:szCs w:val="16"/>
              </w:rPr>
            </w:pPr>
            <w:r w:rsidRPr="000307BC">
              <w:rPr>
                <w:sz w:val="16"/>
                <w:szCs w:val="16"/>
              </w:rPr>
              <w:t>1 l/ha</w:t>
            </w:r>
          </w:p>
          <w:p w14:paraId="782E011B" w14:textId="77777777" w:rsidR="00000438" w:rsidRPr="000307BC" w:rsidRDefault="00000438" w:rsidP="00000438">
            <w:pPr>
              <w:rPr>
                <w:sz w:val="16"/>
                <w:szCs w:val="16"/>
              </w:rPr>
            </w:pPr>
            <w:r w:rsidRPr="000307BC">
              <w:rPr>
                <w:sz w:val="16"/>
                <w:szCs w:val="16"/>
              </w:rPr>
              <w:t>1 l/ha</w:t>
            </w:r>
          </w:p>
          <w:p w14:paraId="09E269D7" w14:textId="03291554" w:rsidR="00000438" w:rsidRDefault="00000438" w:rsidP="00000438">
            <w:pPr>
              <w:rPr>
                <w:sz w:val="16"/>
                <w:szCs w:val="16"/>
              </w:rPr>
            </w:pPr>
            <w:r w:rsidRPr="000307BC">
              <w:rPr>
                <w:sz w:val="16"/>
                <w:szCs w:val="16"/>
              </w:rPr>
              <w:t>1 l/ha</w:t>
            </w:r>
          </w:p>
          <w:p w14:paraId="5A23DD0E" w14:textId="50763223" w:rsidR="00D05633" w:rsidRDefault="00D05633" w:rsidP="00000438">
            <w:pPr>
              <w:rPr>
                <w:sz w:val="16"/>
                <w:szCs w:val="16"/>
              </w:rPr>
            </w:pPr>
            <w:r>
              <w:rPr>
                <w:sz w:val="16"/>
                <w:szCs w:val="16"/>
              </w:rPr>
              <w:t>1 l/ha</w:t>
            </w:r>
          </w:p>
          <w:p w14:paraId="4E031719" w14:textId="77777777" w:rsidR="00000438" w:rsidRPr="000307BC" w:rsidRDefault="00000438" w:rsidP="00000438">
            <w:pPr>
              <w:jc w:val="left"/>
              <w:rPr>
                <w:sz w:val="16"/>
                <w:szCs w:val="16"/>
              </w:rPr>
            </w:pPr>
            <w:r w:rsidRPr="000307BC">
              <w:rPr>
                <w:sz w:val="16"/>
                <w:szCs w:val="16"/>
              </w:rPr>
              <w:t>1kg/ha</w:t>
            </w:r>
          </w:p>
          <w:p w14:paraId="679A0A8C" w14:textId="77777777" w:rsidR="00000438" w:rsidRPr="000307BC" w:rsidRDefault="00000438" w:rsidP="00000438">
            <w:pPr>
              <w:rPr>
                <w:sz w:val="16"/>
                <w:szCs w:val="16"/>
              </w:rPr>
            </w:pPr>
          </w:p>
        </w:tc>
        <w:tc>
          <w:tcPr>
            <w:tcW w:w="1210" w:type="dxa"/>
            <w:tcBorders>
              <w:top w:val="nil"/>
              <w:left w:val="single" w:sz="4" w:space="0" w:color="auto"/>
              <w:bottom w:val="single" w:sz="4" w:space="0" w:color="auto"/>
              <w:right w:val="single" w:sz="4" w:space="0" w:color="auto"/>
            </w:tcBorders>
          </w:tcPr>
          <w:p w14:paraId="1B938F5A" w14:textId="77777777" w:rsidR="00000438" w:rsidRPr="000307BC" w:rsidRDefault="00000438" w:rsidP="00000438">
            <w:pPr>
              <w:rPr>
                <w:sz w:val="16"/>
                <w:szCs w:val="16"/>
              </w:rPr>
            </w:pPr>
            <w:r w:rsidRPr="000307BC">
              <w:rPr>
                <w:sz w:val="16"/>
                <w:szCs w:val="16"/>
              </w:rPr>
              <w:t>7</w:t>
            </w:r>
            <w:r>
              <w:rPr>
                <w:sz w:val="16"/>
                <w:szCs w:val="16"/>
              </w:rPr>
              <w:t>/14</w:t>
            </w:r>
          </w:p>
          <w:p w14:paraId="06EF3828" w14:textId="77777777" w:rsidR="00000438" w:rsidRPr="000307BC" w:rsidRDefault="00000438" w:rsidP="00000438">
            <w:pPr>
              <w:rPr>
                <w:sz w:val="16"/>
                <w:szCs w:val="16"/>
              </w:rPr>
            </w:pPr>
            <w:r w:rsidRPr="000307BC">
              <w:rPr>
                <w:sz w:val="16"/>
                <w:szCs w:val="16"/>
              </w:rPr>
              <w:t>7</w:t>
            </w:r>
            <w:r>
              <w:rPr>
                <w:sz w:val="16"/>
                <w:szCs w:val="16"/>
              </w:rPr>
              <w:t>/14</w:t>
            </w:r>
          </w:p>
          <w:p w14:paraId="2249FC72" w14:textId="77777777" w:rsidR="00000438" w:rsidRPr="000307BC" w:rsidRDefault="00000438" w:rsidP="00000438">
            <w:pPr>
              <w:rPr>
                <w:sz w:val="16"/>
                <w:szCs w:val="16"/>
              </w:rPr>
            </w:pPr>
            <w:r w:rsidRPr="000307BC">
              <w:rPr>
                <w:sz w:val="16"/>
                <w:szCs w:val="16"/>
              </w:rPr>
              <w:t>7</w:t>
            </w:r>
            <w:r>
              <w:rPr>
                <w:sz w:val="16"/>
                <w:szCs w:val="16"/>
              </w:rPr>
              <w:t>/14</w:t>
            </w:r>
          </w:p>
          <w:p w14:paraId="750F043B" w14:textId="626DD7CA" w:rsidR="00000438" w:rsidRDefault="00D05633" w:rsidP="00000438">
            <w:pPr>
              <w:rPr>
                <w:sz w:val="16"/>
                <w:szCs w:val="16"/>
              </w:rPr>
            </w:pPr>
            <w:r>
              <w:rPr>
                <w:sz w:val="16"/>
                <w:szCs w:val="16"/>
              </w:rPr>
              <w:t>7/35</w:t>
            </w:r>
          </w:p>
          <w:p w14:paraId="78BC8553" w14:textId="246BFD10" w:rsidR="00D05633" w:rsidRDefault="00D05633" w:rsidP="00000438">
            <w:pPr>
              <w:rPr>
                <w:sz w:val="16"/>
                <w:szCs w:val="16"/>
              </w:rPr>
            </w:pPr>
            <w:r>
              <w:rPr>
                <w:sz w:val="16"/>
                <w:szCs w:val="16"/>
              </w:rPr>
              <w:t>7/35</w:t>
            </w:r>
          </w:p>
          <w:p w14:paraId="5C2248F0" w14:textId="77777777" w:rsidR="00000438" w:rsidRPr="000307BC" w:rsidRDefault="00000438" w:rsidP="00000438">
            <w:pPr>
              <w:rPr>
                <w:sz w:val="16"/>
                <w:szCs w:val="16"/>
              </w:rPr>
            </w:pPr>
            <w:r w:rsidRPr="000307BC">
              <w:rPr>
                <w:sz w:val="16"/>
                <w:szCs w:val="16"/>
              </w:rPr>
              <w:t>28</w:t>
            </w:r>
          </w:p>
        </w:tc>
        <w:tc>
          <w:tcPr>
            <w:tcW w:w="1650" w:type="dxa"/>
            <w:tcBorders>
              <w:top w:val="nil"/>
              <w:left w:val="single" w:sz="4" w:space="0" w:color="auto"/>
              <w:bottom w:val="single" w:sz="4" w:space="0" w:color="auto"/>
              <w:right w:val="single" w:sz="4" w:space="0" w:color="auto"/>
            </w:tcBorders>
          </w:tcPr>
          <w:p w14:paraId="2A55029E" w14:textId="77777777" w:rsidR="00000438" w:rsidRPr="000307BC" w:rsidRDefault="00000438" w:rsidP="00000438">
            <w:pPr>
              <w:jc w:val="left"/>
              <w:rPr>
                <w:sz w:val="16"/>
                <w:szCs w:val="16"/>
              </w:rPr>
            </w:pPr>
          </w:p>
          <w:p w14:paraId="1A5242AA" w14:textId="77777777" w:rsidR="00000438" w:rsidRPr="000307BC" w:rsidRDefault="00000438" w:rsidP="00000438">
            <w:pPr>
              <w:jc w:val="left"/>
              <w:rPr>
                <w:b/>
                <w:sz w:val="16"/>
                <w:szCs w:val="16"/>
              </w:rPr>
            </w:pPr>
          </w:p>
        </w:tc>
      </w:tr>
      <w:tr w:rsidR="00000438" w:rsidRPr="000307BC" w14:paraId="345D3957" w14:textId="77777777" w:rsidTr="00000438">
        <w:tc>
          <w:tcPr>
            <w:tcW w:w="1728" w:type="dxa"/>
            <w:tcBorders>
              <w:top w:val="single" w:sz="4" w:space="0" w:color="auto"/>
              <w:left w:val="single" w:sz="4" w:space="0" w:color="auto"/>
              <w:bottom w:val="single" w:sz="4" w:space="0" w:color="auto"/>
              <w:right w:val="single" w:sz="4" w:space="0" w:color="auto"/>
            </w:tcBorders>
          </w:tcPr>
          <w:p w14:paraId="4750AAB1" w14:textId="77777777" w:rsidR="00000438" w:rsidRPr="000307BC" w:rsidRDefault="00000438" w:rsidP="00000438">
            <w:pPr>
              <w:jc w:val="left"/>
              <w:rPr>
                <w:b/>
                <w:bCs/>
                <w:sz w:val="16"/>
                <w:szCs w:val="16"/>
              </w:rPr>
            </w:pPr>
            <w:r w:rsidRPr="000307BC">
              <w:rPr>
                <w:b/>
                <w:bCs/>
                <w:sz w:val="16"/>
                <w:szCs w:val="16"/>
              </w:rPr>
              <w:t>Fižolova rja</w:t>
            </w:r>
          </w:p>
          <w:p w14:paraId="7CB11DA4" w14:textId="77777777" w:rsidR="00000438" w:rsidRPr="000307BC" w:rsidRDefault="00000438" w:rsidP="00000438">
            <w:pPr>
              <w:jc w:val="left"/>
              <w:rPr>
                <w:i/>
                <w:iCs/>
                <w:sz w:val="16"/>
                <w:szCs w:val="16"/>
              </w:rPr>
            </w:pPr>
            <w:r w:rsidRPr="000307BC">
              <w:rPr>
                <w:i/>
                <w:iCs/>
                <w:sz w:val="16"/>
                <w:szCs w:val="16"/>
              </w:rPr>
              <w:t>Uromyces appendiculatus</w:t>
            </w:r>
          </w:p>
        </w:tc>
        <w:tc>
          <w:tcPr>
            <w:tcW w:w="1760" w:type="dxa"/>
            <w:tcBorders>
              <w:top w:val="single" w:sz="4" w:space="0" w:color="auto"/>
              <w:left w:val="single" w:sz="4" w:space="0" w:color="auto"/>
              <w:bottom w:val="single" w:sz="4" w:space="0" w:color="auto"/>
              <w:right w:val="single" w:sz="4" w:space="0" w:color="auto"/>
            </w:tcBorders>
          </w:tcPr>
          <w:p w14:paraId="31CB1883" w14:textId="77777777" w:rsidR="00000438" w:rsidRPr="000307BC" w:rsidRDefault="00000438" w:rsidP="00000438">
            <w:pPr>
              <w:jc w:val="left"/>
              <w:rPr>
                <w:sz w:val="16"/>
                <w:szCs w:val="16"/>
              </w:rPr>
            </w:pPr>
            <w:r w:rsidRPr="000307BC">
              <w:rPr>
                <w:sz w:val="16"/>
                <w:szCs w:val="16"/>
              </w:rPr>
              <w:t>Na listih drobne rjave bradavice, listje rumeni, se suši in odmira</w:t>
            </w:r>
          </w:p>
        </w:tc>
        <w:tc>
          <w:tcPr>
            <w:tcW w:w="2420" w:type="dxa"/>
            <w:tcBorders>
              <w:top w:val="single" w:sz="4" w:space="0" w:color="auto"/>
              <w:left w:val="single" w:sz="4" w:space="0" w:color="auto"/>
              <w:bottom w:val="single" w:sz="4" w:space="0" w:color="auto"/>
              <w:right w:val="single" w:sz="4" w:space="0" w:color="auto"/>
            </w:tcBorders>
          </w:tcPr>
          <w:p w14:paraId="57781DD9" w14:textId="77777777" w:rsidR="00000438" w:rsidRPr="000307BC" w:rsidRDefault="00000438" w:rsidP="00000438">
            <w:pPr>
              <w:tabs>
                <w:tab w:val="left" w:pos="170"/>
              </w:tabs>
              <w:jc w:val="left"/>
              <w:rPr>
                <w:sz w:val="16"/>
                <w:szCs w:val="16"/>
              </w:rPr>
            </w:pPr>
            <w:r w:rsidRPr="000307BC">
              <w:rPr>
                <w:sz w:val="16"/>
                <w:szCs w:val="16"/>
              </w:rPr>
              <w:t>Agrotehnični ukrepi:</w:t>
            </w:r>
          </w:p>
          <w:p w14:paraId="361DF9E1" w14:textId="77777777" w:rsidR="00000438" w:rsidRPr="000307BC" w:rsidRDefault="00000438" w:rsidP="00000438">
            <w:pPr>
              <w:pStyle w:val="Oznaenseznam3"/>
            </w:pPr>
            <w:r w:rsidRPr="000307BC">
              <w:t>uporaba odpornih ali tolerantnih kultivarjev</w:t>
            </w:r>
          </w:p>
          <w:p w14:paraId="370803BB" w14:textId="77777777" w:rsidR="00000438" w:rsidRPr="000307BC" w:rsidRDefault="00000438" w:rsidP="00000438">
            <w:pPr>
              <w:pStyle w:val="Oznaenseznam3"/>
            </w:pPr>
            <w:r w:rsidRPr="000307BC">
              <w:t>jeseni razkužimo fižolovke z varikino -2% .</w:t>
            </w:r>
          </w:p>
        </w:tc>
        <w:tc>
          <w:tcPr>
            <w:tcW w:w="1870" w:type="dxa"/>
            <w:tcBorders>
              <w:top w:val="single" w:sz="4" w:space="0" w:color="auto"/>
              <w:left w:val="single" w:sz="4" w:space="0" w:color="auto"/>
              <w:bottom w:val="single" w:sz="4" w:space="0" w:color="auto"/>
              <w:right w:val="single" w:sz="4" w:space="0" w:color="auto"/>
            </w:tcBorders>
          </w:tcPr>
          <w:p w14:paraId="4983F25A" w14:textId="77777777" w:rsidR="00000438" w:rsidRPr="000307BC" w:rsidRDefault="00000438" w:rsidP="00000438">
            <w:pPr>
              <w:jc w:val="left"/>
              <w:rPr>
                <w:sz w:val="16"/>
                <w:szCs w:val="16"/>
              </w:rPr>
            </w:pPr>
            <w:r w:rsidRPr="000307BC">
              <w:rPr>
                <w:sz w:val="16"/>
                <w:szCs w:val="16"/>
              </w:rPr>
              <w:t>-</w:t>
            </w:r>
            <w:r>
              <w:rPr>
                <w:sz w:val="16"/>
                <w:szCs w:val="16"/>
              </w:rPr>
              <w:t xml:space="preserve"> </w:t>
            </w:r>
            <w:r w:rsidRPr="000307BC">
              <w:rPr>
                <w:sz w:val="16"/>
                <w:szCs w:val="16"/>
              </w:rPr>
              <w:t>boskalid+piraklostrobin</w:t>
            </w:r>
          </w:p>
          <w:p w14:paraId="65F5433B" w14:textId="77777777" w:rsidR="00000438" w:rsidRPr="000307BC" w:rsidRDefault="00000438" w:rsidP="00000438">
            <w:pPr>
              <w:jc w:val="left"/>
              <w:rPr>
                <w:sz w:val="16"/>
                <w:szCs w:val="16"/>
              </w:rPr>
            </w:pPr>
            <w:r w:rsidRPr="000307BC">
              <w:rPr>
                <w:sz w:val="16"/>
                <w:szCs w:val="16"/>
              </w:rPr>
              <w:t>-</w:t>
            </w:r>
            <w:r>
              <w:rPr>
                <w:sz w:val="16"/>
                <w:szCs w:val="16"/>
              </w:rPr>
              <w:t xml:space="preserve"> </w:t>
            </w:r>
            <w:r w:rsidRPr="000307BC">
              <w:rPr>
                <w:sz w:val="16"/>
                <w:szCs w:val="16"/>
              </w:rPr>
              <w:t>azoksistrobin</w:t>
            </w:r>
          </w:p>
          <w:p w14:paraId="0D2114CA" w14:textId="77777777" w:rsidR="00000438" w:rsidRPr="000307BC" w:rsidRDefault="00000438" w:rsidP="00000438">
            <w:pPr>
              <w:jc w:val="left"/>
              <w:rPr>
                <w:sz w:val="16"/>
                <w:szCs w:val="16"/>
              </w:rPr>
            </w:pPr>
          </w:p>
        </w:tc>
        <w:tc>
          <w:tcPr>
            <w:tcW w:w="1596" w:type="dxa"/>
            <w:tcBorders>
              <w:top w:val="single" w:sz="4" w:space="0" w:color="auto"/>
              <w:left w:val="single" w:sz="4" w:space="0" w:color="auto"/>
              <w:bottom w:val="single" w:sz="4" w:space="0" w:color="auto"/>
              <w:right w:val="single" w:sz="4" w:space="0" w:color="auto"/>
            </w:tcBorders>
          </w:tcPr>
          <w:p w14:paraId="49274181" w14:textId="77777777" w:rsidR="00000438" w:rsidRPr="000307BC" w:rsidRDefault="00000438" w:rsidP="00000438">
            <w:pPr>
              <w:jc w:val="left"/>
              <w:rPr>
                <w:sz w:val="16"/>
                <w:szCs w:val="16"/>
              </w:rPr>
            </w:pPr>
            <w:r w:rsidRPr="000307BC">
              <w:rPr>
                <w:sz w:val="16"/>
                <w:szCs w:val="16"/>
              </w:rPr>
              <w:t>Signum</w:t>
            </w:r>
          </w:p>
          <w:p w14:paraId="0208CD94" w14:textId="77777777" w:rsidR="00000438" w:rsidRPr="000307BC" w:rsidRDefault="00000438" w:rsidP="00000438">
            <w:pPr>
              <w:jc w:val="left"/>
              <w:rPr>
                <w:sz w:val="16"/>
                <w:szCs w:val="16"/>
              </w:rPr>
            </w:pPr>
            <w:r w:rsidRPr="000307BC">
              <w:rPr>
                <w:sz w:val="16"/>
                <w:szCs w:val="16"/>
              </w:rPr>
              <w:t xml:space="preserve">Ortiva </w:t>
            </w:r>
          </w:p>
          <w:p w14:paraId="26C366D5" w14:textId="77777777" w:rsidR="00000438" w:rsidRPr="000307BC" w:rsidRDefault="00000438" w:rsidP="00000438">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314CB879" w14:textId="77777777" w:rsidR="00000438" w:rsidRDefault="00000438" w:rsidP="00000438">
            <w:pPr>
              <w:jc w:val="left"/>
              <w:rPr>
                <w:sz w:val="16"/>
                <w:szCs w:val="16"/>
              </w:rPr>
            </w:pPr>
            <w:r w:rsidRPr="000307BC">
              <w:rPr>
                <w:sz w:val="16"/>
                <w:szCs w:val="16"/>
              </w:rPr>
              <w:t>Zaftra AZT 250 SC</w:t>
            </w:r>
          </w:p>
          <w:p w14:paraId="674DC230" w14:textId="77777777" w:rsidR="00000438" w:rsidRPr="000307BC" w:rsidRDefault="00000438" w:rsidP="00000438">
            <w:pPr>
              <w:jc w:val="left"/>
              <w:rPr>
                <w:sz w:val="16"/>
                <w:szCs w:val="16"/>
              </w:rPr>
            </w:pPr>
            <w:r>
              <w:rPr>
                <w:sz w:val="16"/>
                <w:szCs w:val="16"/>
              </w:rPr>
              <w:t>Zoxis 250 SC</w:t>
            </w:r>
          </w:p>
        </w:tc>
        <w:tc>
          <w:tcPr>
            <w:tcW w:w="1374" w:type="dxa"/>
            <w:tcBorders>
              <w:top w:val="single" w:sz="4" w:space="0" w:color="auto"/>
              <w:left w:val="single" w:sz="4" w:space="0" w:color="auto"/>
              <w:bottom w:val="single" w:sz="4" w:space="0" w:color="auto"/>
              <w:right w:val="single" w:sz="4" w:space="0" w:color="auto"/>
            </w:tcBorders>
          </w:tcPr>
          <w:p w14:paraId="2D1F892D" w14:textId="77777777" w:rsidR="00000438" w:rsidRPr="000307BC" w:rsidRDefault="00000438" w:rsidP="00000438">
            <w:pPr>
              <w:rPr>
                <w:sz w:val="16"/>
                <w:szCs w:val="16"/>
              </w:rPr>
            </w:pPr>
            <w:r w:rsidRPr="000307BC">
              <w:rPr>
                <w:sz w:val="16"/>
                <w:szCs w:val="16"/>
              </w:rPr>
              <w:t>1 kg/ha</w:t>
            </w:r>
          </w:p>
          <w:p w14:paraId="2DDE3FBE" w14:textId="77777777" w:rsidR="00000438" w:rsidRPr="000307BC" w:rsidRDefault="00000438" w:rsidP="00000438">
            <w:pPr>
              <w:rPr>
                <w:sz w:val="16"/>
                <w:szCs w:val="16"/>
              </w:rPr>
            </w:pPr>
            <w:r w:rsidRPr="000307BC">
              <w:rPr>
                <w:sz w:val="16"/>
                <w:szCs w:val="16"/>
              </w:rPr>
              <w:t>1 l /ha</w:t>
            </w:r>
          </w:p>
          <w:p w14:paraId="42401EEF" w14:textId="77777777" w:rsidR="00000438" w:rsidRPr="000307BC" w:rsidRDefault="00000438" w:rsidP="00000438">
            <w:pPr>
              <w:rPr>
                <w:sz w:val="16"/>
                <w:szCs w:val="16"/>
              </w:rPr>
            </w:pPr>
            <w:r w:rsidRPr="000307BC">
              <w:rPr>
                <w:sz w:val="16"/>
                <w:szCs w:val="16"/>
              </w:rPr>
              <w:t>1 l/ha</w:t>
            </w:r>
          </w:p>
          <w:p w14:paraId="30EF9888" w14:textId="77777777" w:rsidR="00000438" w:rsidRPr="000307BC" w:rsidRDefault="00000438" w:rsidP="00000438">
            <w:pPr>
              <w:rPr>
                <w:sz w:val="16"/>
                <w:szCs w:val="16"/>
              </w:rPr>
            </w:pPr>
            <w:r w:rsidRPr="000307BC">
              <w:rPr>
                <w:sz w:val="16"/>
                <w:szCs w:val="16"/>
              </w:rPr>
              <w:t>1 l/ha</w:t>
            </w:r>
          </w:p>
          <w:p w14:paraId="72BB6DD9" w14:textId="48D13151" w:rsidR="00000438" w:rsidRPr="000307BC" w:rsidRDefault="00000438" w:rsidP="00000438">
            <w:pPr>
              <w:rPr>
                <w:sz w:val="16"/>
                <w:szCs w:val="16"/>
              </w:rPr>
            </w:pPr>
            <w:r w:rsidRPr="000307BC">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1B7212DF" w14:textId="77777777" w:rsidR="00000438" w:rsidRPr="000307BC" w:rsidRDefault="00000438" w:rsidP="00000438">
            <w:pPr>
              <w:rPr>
                <w:sz w:val="16"/>
                <w:szCs w:val="16"/>
              </w:rPr>
            </w:pPr>
            <w:r w:rsidRPr="000307BC">
              <w:rPr>
                <w:sz w:val="16"/>
                <w:szCs w:val="16"/>
              </w:rPr>
              <w:t>21</w:t>
            </w:r>
          </w:p>
          <w:p w14:paraId="024AC45D" w14:textId="77777777" w:rsidR="00000438" w:rsidRPr="000307BC" w:rsidRDefault="00000438" w:rsidP="00000438">
            <w:pPr>
              <w:rPr>
                <w:sz w:val="16"/>
                <w:szCs w:val="16"/>
              </w:rPr>
            </w:pPr>
            <w:r w:rsidRPr="000307BC">
              <w:rPr>
                <w:sz w:val="16"/>
                <w:szCs w:val="16"/>
              </w:rPr>
              <w:t>7</w:t>
            </w:r>
            <w:r>
              <w:rPr>
                <w:sz w:val="16"/>
                <w:szCs w:val="16"/>
              </w:rPr>
              <w:t>/14</w:t>
            </w:r>
          </w:p>
          <w:p w14:paraId="095BE4FA" w14:textId="77777777" w:rsidR="00000438" w:rsidRPr="000307BC" w:rsidRDefault="00000438" w:rsidP="00000438">
            <w:pPr>
              <w:rPr>
                <w:sz w:val="16"/>
                <w:szCs w:val="16"/>
              </w:rPr>
            </w:pPr>
            <w:r w:rsidRPr="000307BC">
              <w:rPr>
                <w:sz w:val="16"/>
                <w:szCs w:val="16"/>
              </w:rPr>
              <w:t>7</w:t>
            </w:r>
            <w:r>
              <w:rPr>
                <w:sz w:val="16"/>
                <w:szCs w:val="16"/>
              </w:rPr>
              <w:t>/14</w:t>
            </w:r>
          </w:p>
          <w:p w14:paraId="0F803DFB" w14:textId="77777777" w:rsidR="00000438" w:rsidRDefault="00000438" w:rsidP="00000438">
            <w:pPr>
              <w:rPr>
                <w:sz w:val="16"/>
                <w:szCs w:val="16"/>
              </w:rPr>
            </w:pPr>
            <w:r w:rsidRPr="000307BC">
              <w:rPr>
                <w:sz w:val="16"/>
                <w:szCs w:val="16"/>
              </w:rPr>
              <w:t>7</w:t>
            </w:r>
            <w:r>
              <w:rPr>
                <w:sz w:val="16"/>
                <w:szCs w:val="16"/>
              </w:rPr>
              <w:t>/14</w:t>
            </w:r>
          </w:p>
          <w:p w14:paraId="256BFF59" w14:textId="220BE673" w:rsidR="00D05633" w:rsidRPr="000307BC" w:rsidRDefault="00D05633" w:rsidP="00000438">
            <w:pPr>
              <w:rPr>
                <w:sz w:val="16"/>
                <w:szCs w:val="16"/>
              </w:rPr>
            </w:pPr>
            <w:r>
              <w:rPr>
                <w:sz w:val="16"/>
                <w:szCs w:val="16"/>
              </w:rPr>
              <w:t>7/35</w:t>
            </w:r>
          </w:p>
        </w:tc>
        <w:tc>
          <w:tcPr>
            <w:tcW w:w="1650" w:type="dxa"/>
            <w:tcBorders>
              <w:top w:val="single" w:sz="4" w:space="0" w:color="auto"/>
              <w:left w:val="single" w:sz="4" w:space="0" w:color="auto"/>
              <w:bottom w:val="single" w:sz="4" w:space="0" w:color="auto"/>
              <w:right w:val="single" w:sz="4" w:space="0" w:color="auto"/>
            </w:tcBorders>
          </w:tcPr>
          <w:p w14:paraId="3B2FD077" w14:textId="77777777" w:rsidR="00000438" w:rsidRPr="000307BC" w:rsidRDefault="00000438" w:rsidP="00000438">
            <w:pPr>
              <w:jc w:val="left"/>
              <w:rPr>
                <w:sz w:val="16"/>
                <w:szCs w:val="16"/>
              </w:rPr>
            </w:pPr>
          </w:p>
        </w:tc>
      </w:tr>
      <w:tr w:rsidR="00000438" w:rsidRPr="000307BC" w14:paraId="4FA81509" w14:textId="77777777" w:rsidTr="00000438">
        <w:tc>
          <w:tcPr>
            <w:tcW w:w="1728" w:type="dxa"/>
            <w:tcBorders>
              <w:top w:val="single" w:sz="4" w:space="0" w:color="auto"/>
              <w:left w:val="single" w:sz="4" w:space="0" w:color="auto"/>
              <w:bottom w:val="single" w:sz="4" w:space="0" w:color="auto"/>
              <w:right w:val="single" w:sz="4" w:space="0" w:color="auto"/>
            </w:tcBorders>
          </w:tcPr>
          <w:p w14:paraId="776D8124" w14:textId="77777777" w:rsidR="00000438" w:rsidRPr="000307BC" w:rsidRDefault="00000438" w:rsidP="00000438">
            <w:pPr>
              <w:jc w:val="left"/>
              <w:rPr>
                <w:b/>
                <w:bCs/>
                <w:sz w:val="16"/>
                <w:szCs w:val="16"/>
              </w:rPr>
            </w:pPr>
            <w:r w:rsidRPr="000307BC">
              <w:rPr>
                <w:b/>
                <w:bCs/>
                <w:sz w:val="16"/>
                <w:szCs w:val="16"/>
              </w:rPr>
              <w:t xml:space="preserve">Listna pegavost na fižolu </w:t>
            </w:r>
          </w:p>
          <w:p w14:paraId="3F00274E" w14:textId="77777777" w:rsidR="00000438" w:rsidRPr="000307BC" w:rsidRDefault="00000438" w:rsidP="00000438">
            <w:pPr>
              <w:jc w:val="left"/>
              <w:rPr>
                <w:sz w:val="16"/>
                <w:szCs w:val="16"/>
              </w:rPr>
            </w:pPr>
            <w:r w:rsidRPr="000307BC">
              <w:rPr>
                <w:i/>
                <w:iCs/>
                <w:sz w:val="16"/>
                <w:szCs w:val="16"/>
              </w:rPr>
              <w:t>Mychosphaerella spp</w:t>
            </w:r>
            <w:r w:rsidRPr="000307BC">
              <w:rPr>
                <w:sz w:val="16"/>
                <w:szCs w:val="16"/>
              </w:rPr>
              <w:t>.</w:t>
            </w:r>
          </w:p>
        </w:tc>
        <w:tc>
          <w:tcPr>
            <w:tcW w:w="1760" w:type="dxa"/>
            <w:tcBorders>
              <w:top w:val="single" w:sz="4" w:space="0" w:color="auto"/>
              <w:left w:val="single" w:sz="4" w:space="0" w:color="auto"/>
              <w:bottom w:val="single" w:sz="4" w:space="0" w:color="auto"/>
              <w:right w:val="single" w:sz="4" w:space="0" w:color="auto"/>
            </w:tcBorders>
          </w:tcPr>
          <w:p w14:paraId="03F0C477" w14:textId="77777777" w:rsidR="00000438" w:rsidRPr="000307BC" w:rsidRDefault="00000438" w:rsidP="00000438">
            <w:pPr>
              <w:jc w:val="left"/>
              <w:rPr>
                <w:sz w:val="16"/>
                <w:szCs w:val="16"/>
              </w:rPr>
            </w:pPr>
            <w:r w:rsidRPr="000307BC">
              <w:rPr>
                <w:sz w:val="16"/>
                <w:szCs w:val="16"/>
              </w:rPr>
              <w:t>Podobno fižolovemu ožigu, vendar manj vdrte pege na listih.</w:t>
            </w:r>
          </w:p>
        </w:tc>
        <w:tc>
          <w:tcPr>
            <w:tcW w:w="2420" w:type="dxa"/>
            <w:tcBorders>
              <w:top w:val="single" w:sz="4" w:space="0" w:color="auto"/>
              <w:left w:val="single" w:sz="4" w:space="0" w:color="auto"/>
              <w:bottom w:val="single" w:sz="4" w:space="0" w:color="auto"/>
              <w:right w:val="single" w:sz="4" w:space="0" w:color="auto"/>
            </w:tcBorders>
          </w:tcPr>
          <w:p w14:paraId="46ADB6A3" w14:textId="77777777" w:rsidR="00000438" w:rsidRPr="000307BC" w:rsidRDefault="00000438" w:rsidP="00000438">
            <w:pPr>
              <w:tabs>
                <w:tab w:val="left" w:pos="170"/>
              </w:tabs>
              <w:jc w:val="left"/>
              <w:rPr>
                <w:sz w:val="16"/>
                <w:szCs w:val="16"/>
              </w:rPr>
            </w:pPr>
            <w:r w:rsidRPr="000307BC">
              <w:rPr>
                <w:sz w:val="16"/>
                <w:szCs w:val="16"/>
              </w:rPr>
              <w:t>Agrotehnični ukrepi:</w:t>
            </w:r>
          </w:p>
          <w:p w14:paraId="114467E8" w14:textId="77777777" w:rsidR="00000438" w:rsidRPr="000307BC" w:rsidRDefault="00000438" w:rsidP="00000438">
            <w:pPr>
              <w:pStyle w:val="Oznaenseznam3"/>
            </w:pPr>
            <w:r w:rsidRPr="000307BC">
              <w:t>kolobar</w:t>
            </w:r>
          </w:p>
          <w:p w14:paraId="0852D6D9" w14:textId="77777777" w:rsidR="00000438" w:rsidRPr="000307BC" w:rsidRDefault="00000438" w:rsidP="00000438">
            <w:pPr>
              <w:pStyle w:val="Oznaenseznam3"/>
            </w:pPr>
            <w:r w:rsidRPr="000307BC">
              <w:t>zdravo seme.</w:t>
            </w:r>
          </w:p>
        </w:tc>
        <w:tc>
          <w:tcPr>
            <w:tcW w:w="1870" w:type="dxa"/>
            <w:tcBorders>
              <w:top w:val="single" w:sz="4" w:space="0" w:color="auto"/>
              <w:left w:val="single" w:sz="4" w:space="0" w:color="auto"/>
              <w:bottom w:val="single" w:sz="4" w:space="0" w:color="auto"/>
              <w:right w:val="single" w:sz="4" w:space="0" w:color="auto"/>
            </w:tcBorders>
          </w:tcPr>
          <w:p w14:paraId="6D08F2B5" w14:textId="77777777" w:rsidR="00000438" w:rsidRPr="000307BC" w:rsidRDefault="00000438" w:rsidP="00000438">
            <w:pPr>
              <w:jc w:val="left"/>
              <w:rPr>
                <w:sz w:val="16"/>
                <w:szCs w:val="16"/>
              </w:rPr>
            </w:pPr>
          </w:p>
        </w:tc>
        <w:tc>
          <w:tcPr>
            <w:tcW w:w="1596" w:type="dxa"/>
            <w:tcBorders>
              <w:top w:val="single" w:sz="4" w:space="0" w:color="auto"/>
              <w:left w:val="single" w:sz="4" w:space="0" w:color="auto"/>
              <w:bottom w:val="single" w:sz="4" w:space="0" w:color="auto"/>
              <w:right w:val="single" w:sz="4" w:space="0" w:color="auto"/>
            </w:tcBorders>
          </w:tcPr>
          <w:p w14:paraId="0B540C95" w14:textId="77777777" w:rsidR="00000438" w:rsidRPr="000307BC" w:rsidRDefault="00000438" w:rsidP="00000438">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3273694D" w14:textId="77777777" w:rsidR="00000438" w:rsidRPr="000307BC" w:rsidRDefault="00000438" w:rsidP="00000438">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09B7928" w14:textId="77777777" w:rsidR="00000438" w:rsidRPr="000307BC" w:rsidRDefault="00000438" w:rsidP="00000438">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3783A044" w14:textId="77777777" w:rsidR="00000438" w:rsidRPr="000307BC" w:rsidRDefault="00000438" w:rsidP="00000438">
            <w:pPr>
              <w:jc w:val="left"/>
              <w:rPr>
                <w:b/>
                <w:sz w:val="16"/>
                <w:szCs w:val="16"/>
              </w:rPr>
            </w:pPr>
          </w:p>
        </w:tc>
      </w:tr>
      <w:tr w:rsidR="00000438" w:rsidRPr="000307BC" w14:paraId="16B5062C" w14:textId="77777777" w:rsidTr="00000438">
        <w:tc>
          <w:tcPr>
            <w:tcW w:w="1728" w:type="dxa"/>
            <w:tcBorders>
              <w:top w:val="single" w:sz="4" w:space="0" w:color="auto"/>
              <w:left w:val="single" w:sz="4" w:space="0" w:color="auto"/>
              <w:bottom w:val="single" w:sz="4" w:space="0" w:color="auto"/>
              <w:right w:val="single" w:sz="4" w:space="0" w:color="auto"/>
            </w:tcBorders>
          </w:tcPr>
          <w:p w14:paraId="7E3BED48" w14:textId="77777777" w:rsidR="00000438" w:rsidRPr="000307BC" w:rsidRDefault="00000438" w:rsidP="00000438">
            <w:pPr>
              <w:jc w:val="left"/>
              <w:rPr>
                <w:b/>
                <w:bCs/>
                <w:sz w:val="16"/>
                <w:szCs w:val="16"/>
              </w:rPr>
            </w:pPr>
            <w:r w:rsidRPr="000307BC">
              <w:rPr>
                <w:b/>
                <w:bCs/>
                <w:sz w:val="16"/>
                <w:szCs w:val="16"/>
              </w:rPr>
              <w:t>Siva plesen</w:t>
            </w:r>
          </w:p>
          <w:p w14:paraId="5C0ADC64" w14:textId="77777777" w:rsidR="00000438" w:rsidRPr="000307BC" w:rsidRDefault="00000438" w:rsidP="00000438">
            <w:pPr>
              <w:jc w:val="left"/>
              <w:rPr>
                <w:i/>
                <w:iCs/>
                <w:sz w:val="16"/>
                <w:szCs w:val="16"/>
              </w:rPr>
            </w:pPr>
            <w:r w:rsidRPr="000307BC">
              <w:rPr>
                <w:i/>
                <w:iCs/>
                <w:sz w:val="16"/>
                <w:szCs w:val="16"/>
              </w:rPr>
              <w:t>Botrytis</w:t>
            </w:r>
          </w:p>
        </w:tc>
        <w:tc>
          <w:tcPr>
            <w:tcW w:w="1760" w:type="dxa"/>
            <w:tcBorders>
              <w:top w:val="single" w:sz="4" w:space="0" w:color="auto"/>
              <w:left w:val="single" w:sz="4" w:space="0" w:color="auto"/>
              <w:bottom w:val="single" w:sz="4" w:space="0" w:color="auto"/>
              <w:right w:val="single" w:sz="4" w:space="0" w:color="auto"/>
            </w:tcBorders>
          </w:tcPr>
          <w:p w14:paraId="27B5BE46" w14:textId="77777777" w:rsidR="00000438" w:rsidRPr="000307BC" w:rsidRDefault="00000438" w:rsidP="00000438">
            <w:pPr>
              <w:jc w:val="left"/>
              <w:rPr>
                <w:sz w:val="16"/>
                <w:szCs w:val="16"/>
              </w:rPr>
            </w:pPr>
            <w:r w:rsidRPr="000307BC">
              <w:rPr>
                <w:sz w:val="16"/>
                <w:szCs w:val="16"/>
              </w:rPr>
              <w:t>Plesen na strokih</w:t>
            </w:r>
          </w:p>
          <w:p w14:paraId="02514406" w14:textId="77777777" w:rsidR="00000438" w:rsidRPr="000307BC" w:rsidRDefault="00000438" w:rsidP="00000438">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14:paraId="02AB3D53" w14:textId="77777777" w:rsidR="00000438" w:rsidRPr="000307BC" w:rsidRDefault="00000438" w:rsidP="00000438">
            <w:pPr>
              <w:tabs>
                <w:tab w:val="left" w:pos="170"/>
              </w:tabs>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7E5C53E5" w14:textId="77777777" w:rsidR="00000438" w:rsidRPr="000307BC" w:rsidRDefault="00000438" w:rsidP="00000438">
            <w:pPr>
              <w:jc w:val="left"/>
              <w:rPr>
                <w:sz w:val="16"/>
                <w:szCs w:val="16"/>
              </w:rPr>
            </w:pPr>
            <w:r w:rsidRPr="000307BC">
              <w:rPr>
                <w:sz w:val="16"/>
                <w:szCs w:val="16"/>
              </w:rPr>
              <w:t>- boskalid+piraklostrobin</w:t>
            </w:r>
          </w:p>
        </w:tc>
        <w:tc>
          <w:tcPr>
            <w:tcW w:w="1596" w:type="dxa"/>
            <w:tcBorders>
              <w:top w:val="single" w:sz="4" w:space="0" w:color="auto"/>
              <w:left w:val="single" w:sz="4" w:space="0" w:color="auto"/>
              <w:bottom w:val="single" w:sz="4" w:space="0" w:color="auto"/>
              <w:right w:val="single" w:sz="4" w:space="0" w:color="auto"/>
            </w:tcBorders>
          </w:tcPr>
          <w:p w14:paraId="370B789D" w14:textId="77777777" w:rsidR="00000438" w:rsidRPr="000307BC" w:rsidRDefault="00000438" w:rsidP="00000438">
            <w:pPr>
              <w:jc w:val="left"/>
              <w:rPr>
                <w:sz w:val="16"/>
                <w:szCs w:val="16"/>
              </w:rPr>
            </w:pPr>
            <w:r w:rsidRPr="000307BC">
              <w:rPr>
                <w:sz w:val="16"/>
                <w:szCs w:val="16"/>
              </w:rPr>
              <w:t>Signum</w:t>
            </w:r>
          </w:p>
        </w:tc>
        <w:tc>
          <w:tcPr>
            <w:tcW w:w="1374" w:type="dxa"/>
            <w:tcBorders>
              <w:top w:val="single" w:sz="4" w:space="0" w:color="auto"/>
              <w:left w:val="single" w:sz="4" w:space="0" w:color="auto"/>
              <w:bottom w:val="single" w:sz="4" w:space="0" w:color="auto"/>
              <w:right w:val="single" w:sz="4" w:space="0" w:color="auto"/>
            </w:tcBorders>
          </w:tcPr>
          <w:p w14:paraId="4E1EFE1E" w14:textId="77777777" w:rsidR="00000438" w:rsidRPr="000307BC" w:rsidRDefault="00000438" w:rsidP="00000438">
            <w:pPr>
              <w:jc w:val="left"/>
              <w:rPr>
                <w:sz w:val="16"/>
                <w:szCs w:val="16"/>
              </w:rPr>
            </w:pPr>
            <w:r w:rsidRPr="000307BC">
              <w:rPr>
                <w:sz w:val="16"/>
                <w:szCs w:val="16"/>
              </w:rPr>
              <w:t>1 kg/ha</w:t>
            </w:r>
          </w:p>
        </w:tc>
        <w:tc>
          <w:tcPr>
            <w:tcW w:w="1210" w:type="dxa"/>
            <w:tcBorders>
              <w:top w:val="single" w:sz="4" w:space="0" w:color="auto"/>
              <w:left w:val="single" w:sz="4" w:space="0" w:color="auto"/>
              <w:bottom w:val="single" w:sz="4" w:space="0" w:color="auto"/>
              <w:right w:val="single" w:sz="4" w:space="0" w:color="auto"/>
            </w:tcBorders>
          </w:tcPr>
          <w:p w14:paraId="1607B1FF" w14:textId="77777777" w:rsidR="00000438" w:rsidRPr="000307BC" w:rsidRDefault="00000438" w:rsidP="00000438">
            <w:pPr>
              <w:jc w:val="left"/>
              <w:rPr>
                <w:sz w:val="16"/>
                <w:szCs w:val="16"/>
              </w:rPr>
            </w:pPr>
            <w:r w:rsidRPr="000307BC">
              <w:rPr>
                <w:sz w:val="16"/>
                <w:szCs w:val="16"/>
              </w:rPr>
              <w:t>21</w:t>
            </w:r>
          </w:p>
        </w:tc>
        <w:tc>
          <w:tcPr>
            <w:tcW w:w="1650" w:type="dxa"/>
            <w:tcBorders>
              <w:top w:val="single" w:sz="4" w:space="0" w:color="auto"/>
              <w:left w:val="single" w:sz="4" w:space="0" w:color="auto"/>
              <w:bottom w:val="single" w:sz="4" w:space="0" w:color="auto"/>
              <w:right w:val="single" w:sz="4" w:space="0" w:color="auto"/>
            </w:tcBorders>
          </w:tcPr>
          <w:p w14:paraId="40444918" w14:textId="77777777" w:rsidR="00000438" w:rsidRPr="000307BC" w:rsidRDefault="00000438" w:rsidP="00000438">
            <w:pPr>
              <w:jc w:val="left"/>
              <w:rPr>
                <w:b/>
                <w:sz w:val="16"/>
                <w:szCs w:val="16"/>
              </w:rPr>
            </w:pPr>
          </w:p>
        </w:tc>
      </w:tr>
      <w:tr w:rsidR="00000438" w:rsidRPr="000307BC" w14:paraId="6DEC3AB0" w14:textId="77777777" w:rsidTr="00000438">
        <w:trPr>
          <w:cantSplit/>
          <w:trHeight w:val="1740"/>
        </w:trPr>
        <w:tc>
          <w:tcPr>
            <w:tcW w:w="1728" w:type="dxa"/>
            <w:tcBorders>
              <w:top w:val="single" w:sz="4" w:space="0" w:color="auto"/>
              <w:left w:val="single" w:sz="4" w:space="0" w:color="auto"/>
              <w:bottom w:val="single" w:sz="4" w:space="0" w:color="auto"/>
              <w:right w:val="single" w:sz="4" w:space="0" w:color="auto"/>
            </w:tcBorders>
          </w:tcPr>
          <w:p w14:paraId="39BA8167" w14:textId="77777777" w:rsidR="00000438" w:rsidRPr="000307BC" w:rsidRDefault="00000438" w:rsidP="00000438">
            <w:pPr>
              <w:jc w:val="left"/>
              <w:rPr>
                <w:b/>
                <w:bCs/>
                <w:sz w:val="16"/>
                <w:szCs w:val="16"/>
              </w:rPr>
            </w:pPr>
            <w:r w:rsidRPr="000307BC">
              <w:rPr>
                <w:b/>
                <w:bCs/>
                <w:sz w:val="16"/>
                <w:szCs w:val="16"/>
              </w:rPr>
              <w:t>Bakterioze</w:t>
            </w:r>
          </w:p>
          <w:p w14:paraId="430327D5" w14:textId="77777777" w:rsidR="00000438" w:rsidRPr="000307BC" w:rsidRDefault="00000438" w:rsidP="00000438">
            <w:pPr>
              <w:jc w:val="left"/>
              <w:rPr>
                <w:i/>
                <w:iCs/>
                <w:sz w:val="16"/>
                <w:szCs w:val="16"/>
              </w:rPr>
            </w:pPr>
            <w:r w:rsidRPr="000307BC">
              <w:rPr>
                <w:i/>
                <w:iCs/>
                <w:sz w:val="16"/>
                <w:szCs w:val="16"/>
              </w:rPr>
              <w:t>Pseudomonas syringae pv. Phaseolica, Xanthomonas campestris, pv. phaseoli</w:t>
            </w:r>
          </w:p>
          <w:p w14:paraId="6B1BE0EE" w14:textId="77777777" w:rsidR="00000438" w:rsidRPr="000307BC" w:rsidRDefault="00000438" w:rsidP="00000438">
            <w:pPr>
              <w:jc w:val="left"/>
              <w:rPr>
                <w:sz w:val="16"/>
                <w:szCs w:val="16"/>
              </w:rPr>
            </w:pPr>
            <w:r w:rsidRPr="000307BC">
              <w:rPr>
                <w:sz w:val="16"/>
                <w:szCs w:val="16"/>
              </w:rPr>
              <w:t xml:space="preserve"> (spada med karantenske škodljive organizme za seme fižola)</w:t>
            </w:r>
          </w:p>
        </w:tc>
        <w:tc>
          <w:tcPr>
            <w:tcW w:w="1760" w:type="dxa"/>
            <w:tcBorders>
              <w:top w:val="single" w:sz="4" w:space="0" w:color="auto"/>
              <w:left w:val="single" w:sz="4" w:space="0" w:color="auto"/>
              <w:bottom w:val="single" w:sz="4" w:space="0" w:color="auto"/>
              <w:right w:val="single" w:sz="4" w:space="0" w:color="auto"/>
            </w:tcBorders>
          </w:tcPr>
          <w:p w14:paraId="27910066" w14:textId="77777777" w:rsidR="00000438" w:rsidRPr="000307BC" w:rsidRDefault="00000438" w:rsidP="00000438">
            <w:pPr>
              <w:jc w:val="left"/>
              <w:rPr>
                <w:sz w:val="16"/>
                <w:szCs w:val="16"/>
              </w:rPr>
            </w:pPr>
            <w:r w:rsidRPr="000307BC">
              <w:rPr>
                <w:sz w:val="16"/>
                <w:szCs w:val="16"/>
              </w:rPr>
              <w:t>Na zgornji strani listja svetlozelene nekrotične pege, na strokih, okrogle maščobne pege, ki prodrejo v strok, zrna so mastno, rjavo pegasta</w:t>
            </w:r>
          </w:p>
        </w:tc>
        <w:tc>
          <w:tcPr>
            <w:tcW w:w="2420" w:type="dxa"/>
            <w:tcBorders>
              <w:top w:val="single" w:sz="4" w:space="0" w:color="auto"/>
              <w:left w:val="single" w:sz="4" w:space="0" w:color="auto"/>
              <w:bottom w:val="single" w:sz="4" w:space="0" w:color="auto"/>
              <w:right w:val="single" w:sz="4" w:space="0" w:color="auto"/>
            </w:tcBorders>
          </w:tcPr>
          <w:p w14:paraId="00C91F4D" w14:textId="77777777" w:rsidR="00000438" w:rsidRPr="000307BC" w:rsidRDefault="00000438" w:rsidP="00000438">
            <w:pPr>
              <w:tabs>
                <w:tab w:val="left" w:pos="170"/>
              </w:tabs>
              <w:jc w:val="left"/>
              <w:rPr>
                <w:sz w:val="16"/>
                <w:szCs w:val="16"/>
              </w:rPr>
            </w:pPr>
            <w:r w:rsidRPr="000307BC">
              <w:rPr>
                <w:sz w:val="16"/>
                <w:szCs w:val="16"/>
              </w:rPr>
              <w:t>Agrotehnični ukrepi:</w:t>
            </w:r>
          </w:p>
          <w:p w14:paraId="3EC28312" w14:textId="77777777" w:rsidR="00000438" w:rsidRPr="000307BC" w:rsidRDefault="00000438" w:rsidP="00000438">
            <w:pPr>
              <w:pStyle w:val="Oznaenseznam3"/>
            </w:pPr>
            <w:r w:rsidRPr="000307BC">
              <w:t>neokuženo seme, kolobar</w:t>
            </w:r>
          </w:p>
          <w:p w14:paraId="472B28ED" w14:textId="77777777" w:rsidR="00000438" w:rsidRPr="000307BC" w:rsidRDefault="00000438" w:rsidP="00000438">
            <w:pPr>
              <w:pStyle w:val="Oznaenseznam3"/>
            </w:pPr>
            <w:r w:rsidRPr="000307BC">
              <w:t>odstranjevanje in zažiganje obolelih nadzemnih delov rastlin.</w:t>
            </w:r>
          </w:p>
          <w:p w14:paraId="5DCDD3CD" w14:textId="77777777" w:rsidR="00000438" w:rsidRPr="000307BC" w:rsidRDefault="00000438" w:rsidP="00000438">
            <w:pPr>
              <w:tabs>
                <w:tab w:val="left" w:pos="170"/>
              </w:tabs>
              <w:jc w:val="left"/>
              <w:rPr>
                <w:sz w:val="16"/>
                <w:szCs w:val="16"/>
              </w:rPr>
            </w:pPr>
            <w:r w:rsidRPr="000307BC">
              <w:rPr>
                <w:sz w:val="16"/>
                <w:szCs w:val="16"/>
              </w:rPr>
              <w:t xml:space="preserve"> </w:t>
            </w:r>
          </w:p>
          <w:p w14:paraId="3C435928" w14:textId="77777777" w:rsidR="00000438" w:rsidRPr="000307BC" w:rsidRDefault="00000438" w:rsidP="00000438">
            <w:pPr>
              <w:tabs>
                <w:tab w:val="left" w:pos="170"/>
              </w:tabs>
              <w:jc w:val="left"/>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7EC02CC4" w14:textId="77777777" w:rsidR="00000438" w:rsidRPr="00830142" w:rsidRDefault="00000438" w:rsidP="00000438">
            <w:pPr>
              <w:jc w:val="left"/>
              <w:rPr>
                <w:sz w:val="16"/>
                <w:szCs w:val="16"/>
              </w:rPr>
            </w:pPr>
          </w:p>
          <w:p w14:paraId="2D826838" w14:textId="77777777" w:rsidR="00000438" w:rsidRPr="00830142" w:rsidRDefault="00000438" w:rsidP="00000438">
            <w:pPr>
              <w:jc w:val="left"/>
              <w:rPr>
                <w:sz w:val="16"/>
                <w:szCs w:val="16"/>
              </w:rPr>
            </w:pPr>
            <w:r w:rsidRPr="00830142">
              <w:rPr>
                <w:sz w:val="16"/>
                <w:szCs w:val="16"/>
              </w:rPr>
              <w:t>- baker v obliki bakrovega hidroksida</w:t>
            </w:r>
          </w:p>
          <w:p w14:paraId="7EE5007C" w14:textId="77777777" w:rsidR="00000438" w:rsidRPr="00830142" w:rsidRDefault="00000438" w:rsidP="00000438">
            <w:pPr>
              <w:jc w:val="left"/>
              <w:rPr>
                <w:sz w:val="16"/>
                <w:szCs w:val="16"/>
              </w:rPr>
            </w:pPr>
          </w:p>
          <w:p w14:paraId="32509493" w14:textId="77777777" w:rsidR="00000438" w:rsidRPr="00830142" w:rsidRDefault="00000438" w:rsidP="00000438">
            <w:pPr>
              <w:pStyle w:val="Oznaenseznam3"/>
            </w:pPr>
            <w:r>
              <w:t xml:space="preserve">- </w:t>
            </w:r>
            <w:r w:rsidRPr="00830142">
              <w:t>bakrov oksiklorid</w:t>
            </w:r>
          </w:p>
          <w:p w14:paraId="5860AB3C" w14:textId="77777777" w:rsidR="00000438" w:rsidRPr="00830142" w:rsidRDefault="00000438" w:rsidP="00000438">
            <w:pPr>
              <w:jc w:val="left"/>
              <w:rPr>
                <w:sz w:val="16"/>
                <w:szCs w:val="16"/>
              </w:rPr>
            </w:pPr>
          </w:p>
          <w:p w14:paraId="0F9602DA" w14:textId="77777777" w:rsidR="00000438" w:rsidRPr="00830142" w:rsidRDefault="00000438" w:rsidP="00000438">
            <w:pPr>
              <w:jc w:val="left"/>
              <w:rPr>
                <w:sz w:val="16"/>
                <w:szCs w:val="16"/>
              </w:rPr>
            </w:pPr>
          </w:p>
          <w:p w14:paraId="08F827CF" w14:textId="77777777" w:rsidR="00000438" w:rsidRPr="00830142" w:rsidRDefault="00000438" w:rsidP="00000438">
            <w:pPr>
              <w:jc w:val="left"/>
              <w:rPr>
                <w:sz w:val="16"/>
                <w:szCs w:val="16"/>
              </w:rPr>
            </w:pPr>
          </w:p>
          <w:p w14:paraId="331BF609" w14:textId="77777777" w:rsidR="00000438" w:rsidRPr="00830142" w:rsidRDefault="00000438" w:rsidP="00000438">
            <w:pPr>
              <w:pStyle w:val="Oznaenseznam3"/>
            </w:pPr>
            <w:r>
              <w:t xml:space="preserve">- </w:t>
            </w:r>
            <w:r w:rsidRPr="00830142">
              <w:t>bakrov sulfat</w:t>
            </w:r>
          </w:p>
        </w:tc>
        <w:tc>
          <w:tcPr>
            <w:tcW w:w="1596" w:type="dxa"/>
            <w:tcBorders>
              <w:top w:val="single" w:sz="4" w:space="0" w:color="auto"/>
              <w:left w:val="single" w:sz="4" w:space="0" w:color="auto"/>
              <w:bottom w:val="single" w:sz="4" w:space="0" w:color="auto"/>
              <w:right w:val="single" w:sz="4" w:space="0" w:color="auto"/>
            </w:tcBorders>
          </w:tcPr>
          <w:p w14:paraId="52BA75D5" w14:textId="77777777" w:rsidR="00000438" w:rsidRPr="000307BC" w:rsidRDefault="00000438" w:rsidP="00000438">
            <w:pPr>
              <w:jc w:val="left"/>
              <w:rPr>
                <w:sz w:val="16"/>
                <w:szCs w:val="16"/>
              </w:rPr>
            </w:pPr>
          </w:p>
          <w:p w14:paraId="56475FEB" w14:textId="77777777" w:rsidR="00000438" w:rsidRPr="000307BC" w:rsidRDefault="00000438" w:rsidP="00000438">
            <w:pPr>
              <w:jc w:val="left"/>
              <w:rPr>
                <w:sz w:val="16"/>
                <w:szCs w:val="16"/>
              </w:rPr>
            </w:pPr>
            <w:r w:rsidRPr="000307BC">
              <w:rPr>
                <w:sz w:val="16"/>
                <w:szCs w:val="16"/>
              </w:rPr>
              <w:t>Champion 50 WG</w:t>
            </w:r>
          </w:p>
          <w:p w14:paraId="0B3797A9" w14:textId="77777777" w:rsidR="00000438" w:rsidRPr="000307BC" w:rsidRDefault="00000438" w:rsidP="00000438">
            <w:pPr>
              <w:jc w:val="left"/>
              <w:rPr>
                <w:sz w:val="16"/>
                <w:szCs w:val="16"/>
              </w:rPr>
            </w:pPr>
            <w:r w:rsidRPr="000307BC">
              <w:rPr>
                <w:sz w:val="16"/>
                <w:szCs w:val="16"/>
              </w:rPr>
              <w:t>Champ formula 2flo</w:t>
            </w:r>
          </w:p>
          <w:p w14:paraId="6EC1E756" w14:textId="77777777" w:rsidR="00000438" w:rsidRPr="000307BC" w:rsidRDefault="00000438" w:rsidP="00000438">
            <w:pPr>
              <w:jc w:val="left"/>
              <w:rPr>
                <w:sz w:val="16"/>
                <w:szCs w:val="16"/>
              </w:rPr>
            </w:pPr>
          </w:p>
          <w:p w14:paraId="1FD4D03F" w14:textId="77777777" w:rsidR="00000438" w:rsidRPr="000307BC" w:rsidRDefault="00000438" w:rsidP="00000438">
            <w:pPr>
              <w:jc w:val="left"/>
              <w:rPr>
                <w:sz w:val="16"/>
                <w:szCs w:val="16"/>
              </w:rPr>
            </w:pPr>
            <w:r w:rsidRPr="000307BC">
              <w:rPr>
                <w:sz w:val="16"/>
                <w:szCs w:val="16"/>
              </w:rPr>
              <w:t>Cuprabau Z 35 (50) WP</w:t>
            </w:r>
          </w:p>
          <w:p w14:paraId="4245BA0F" w14:textId="77777777" w:rsidR="00000438" w:rsidRPr="000307BC" w:rsidRDefault="00000438" w:rsidP="00000438">
            <w:pPr>
              <w:jc w:val="left"/>
              <w:rPr>
                <w:sz w:val="16"/>
                <w:szCs w:val="16"/>
              </w:rPr>
            </w:pPr>
            <w:r w:rsidRPr="000307BC">
              <w:rPr>
                <w:sz w:val="16"/>
                <w:szCs w:val="16"/>
              </w:rPr>
              <w:t>Cuprablau Z Ultra</w:t>
            </w:r>
          </w:p>
          <w:p w14:paraId="07FF9BA2" w14:textId="77777777" w:rsidR="00000438" w:rsidRPr="000307BC" w:rsidRDefault="00000438" w:rsidP="00000438">
            <w:pPr>
              <w:jc w:val="left"/>
              <w:rPr>
                <w:sz w:val="16"/>
                <w:szCs w:val="16"/>
              </w:rPr>
            </w:pPr>
          </w:p>
          <w:p w14:paraId="74024295" w14:textId="77777777" w:rsidR="00000438" w:rsidRPr="000307BC" w:rsidRDefault="00000438" w:rsidP="00000438">
            <w:pPr>
              <w:jc w:val="left"/>
              <w:rPr>
                <w:sz w:val="16"/>
                <w:szCs w:val="16"/>
              </w:rPr>
            </w:pPr>
            <w:r w:rsidRPr="000307BC">
              <w:rPr>
                <w:sz w:val="16"/>
                <w:szCs w:val="16"/>
              </w:rPr>
              <w:t>Cuproxat</w:t>
            </w:r>
          </w:p>
          <w:p w14:paraId="15C138D4" w14:textId="77777777" w:rsidR="00000438" w:rsidRPr="000307BC" w:rsidRDefault="00000438" w:rsidP="00000438">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30ADE9AB" w14:textId="77777777" w:rsidR="00000438" w:rsidRPr="000307BC" w:rsidRDefault="00000438" w:rsidP="00000438">
            <w:pPr>
              <w:jc w:val="left"/>
              <w:rPr>
                <w:sz w:val="16"/>
                <w:szCs w:val="16"/>
              </w:rPr>
            </w:pPr>
          </w:p>
          <w:p w14:paraId="1AEA17FF" w14:textId="77777777" w:rsidR="00000438" w:rsidRPr="000307BC" w:rsidRDefault="00000438" w:rsidP="00000438">
            <w:pPr>
              <w:jc w:val="left"/>
              <w:rPr>
                <w:sz w:val="16"/>
                <w:szCs w:val="16"/>
              </w:rPr>
            </w:pPr>
            <w:r w:rsidRPr="000307BC">
              <w:rPr>
                <w:sz w:val="16"/>
                <w:szCs w:val="16"/>
              </w:rPr>
              <w:t>2 kg/ha</w:t>
            </w:r>
          </w:p>
          <w:p w14:paraId="21A74112" w14:textId="77777777" w:rsidR="00000438" w:rsidRPr="000307BC" w:rsidRDefault="00000438" w:rsidP="00000438">
            <w:pPr>
              <w:jc w:val="left"/>
              <w:rPr>
                <w:sz w:val="16"/>
                <w:szCs w:val="16"/>
              </w:rPr>
            </w:pPr>
            <w:r w:rsidRPr="000307BC">
              <w:rPr>
                <w:sz w:val="16"/>
                <w:szCs w:val="16"/>
              </w:rPr>
              <w:t>2,8 l/ha</w:t>
            </w:r>
          </w:p>
          <w:p w14:paraId="28780231" w14:textId="77777777" w:rsidR="00000438" w:rsidRPr="000307BC" w:rsidRDefault="00000438" w:rsidP="00000438">
            <w:pPr>
              <w:jc w:val="left"/>
              <w:rPr>
                <w:sz w:val="16"/>
                <w:szCs w:val="16"/>
              </w:rPr>
            </w:pPr>
          </w:p>
          <w:p w14:paraId="1EF8E38D" w14:textId="77777777" w:rsidR="00000438" w:rsidRPr="000307BC" w:rsidRDefault="00000438" w:rsidP="00000438">
            <w:pPr>
              <w:jc w:val="left"/>
              <w:rPr>
                <w:sz w:val="16"/>
                <w:szCs w:val="16"/>
              </w:rPr>
            </w:pPr>
            <w:r w:rsidRPr="000307BC">
              <w:rPr>
                <w:sz w:val="16"/>
                <w:szCs w:val="16"/>
              </w:rPr>
              <w:t>1,5 kg/ha</w:t>
            </w:r>
          </w:p>
          <w:p w14:paraId="4D3E5237" w14:textId="77777777" w:rsidR="00000438" w:rsidRPr="000307BC" w:rsidRDefault="00000438" w:rsidP="00000438">
            <w:pPr>
              <w:jc w:val="left"/>
              <w:rPr>
                <w:sz w:val="16"/>
                <w:szCs w:val="16"/>
              </w:rPr>
            </w:pPr>
          </w:p>
          <w:p w14:paraId="6AE4F872" w14:textId="77777777" w:rsidR="00000438" w:rsidRPr="000307BC" w:rsidRDefault="00000438" w:rsidP="00000438">
            <w:pPr>
              <w:jc w:val="left"/>
              <w:rPr>
                <w:sz w:val="16"/>
                <w:szCs w:val="16"/>
              </w:rPr>
            </w:pPr>
            <w:r w:rsidRPr="000307BC">
              <w:rPr>
                <w:sz w:val="16"/>
                <w:szCs w:val="16"/>
              </w:rPr>
              <w:t>1,5 kg/ha</w:t>
            </w:r>
          </w:p>
          <w:p w14:paraId="6D1C1FE7" w14:textId="77777777" w:rsidR="00000438" w:rsidRPr="000307BC" w:rsidRDefault="00000438" w:rsidP="00000438">
            <w:pPr>
              <w:jc w:val="left"/>
              <w:rPr>
                <w:sz w:val="16"/>
                <w:szCs w:val="16"/>
              </w:rPr>
            </w:pPr>
          </w:p>
          <w:p w14:paraId="6B00CFBC" w14:textId="77777777" w:rsidR="00000438" w:rsidRPr="000307BC" w:rsidRDefault="00000438" w:rsidP="00000438">
            <w:pPr>
              <w:jc w:val="left"/>
              <w:rPr>
                <w:sz w:val="16"/>
                <w:szCs w:val="16"/>
              </w:rPr>
            </w:pPr>
            <w:r w:rsidRPr="000307BC">
              <w:rPr>
                <w:sz w:val="16"/>
                <w:szCs w:val="16"/>
              </w:rPr>
              <w:t>5,3 l/ha</w:t>
            </w:r>
          </w:p>
        </w:tc>
        <w:tc>
          <w:tcPr>
            <w:tcW w:w="1210" w:type="dxa"/>
            <w:tcBorders>
              <w:top w:val="single" w:sz="4" w:space="0" w:color="auto"/>
              <w:left w:val="single" w:sz="4" w:space="0" w:color="auto"/>
              <w:bottom w:val="single" w:sz="4" w:space="0" w:color="auto"/>
              <w:right w:val="single" w:sz="4" w:space="0" w:color="auto"/>
            </w:tcBorders>
          </w:tcPr>
          <w:p w14:paraId="192E5204" w14:textId="77777777" w:rsidR="00000438" w:rsidRPr="000307BC" w:rsidRDefault="00000438" w:rsidP="00000438">
            <w:pPr>
              <w:jc w:val="left"/>
              <w:rPr>
                <w:sz w:val="16"/>
                <w:szCs w:val="16"/>
              </w:rPr>
            </w:pPr>
          </w:p>
          <w:p w14:paraId="210D1A87" w14:textId="77777777" w:rsidR="00000438" w:rsidRPr="000307BC" w:rsidRDefault="00000438" w:rsidP="00000438">
            <w:pPr>
              <w:jc w:val="left"/>
              <w:rPr>
                <w:sz w:val="16"/>
                <w:szCs w:val="16"/>
              </w:rPr>
            </w:pPr>
            <w:r w:rsidRPr="000307BC">
              <w:rPr>
                <w:sz w:val="16"/>
                <w:szCs w:val="16"/>
              </w:rPr>
              <w:t>3</w:t>
            </w:r>
          </w:p>
          <w:p w14:paraId="0EBF73EE" w14:textId="77777777" w:rsidR="00000438" w:rsidRPr="000307BC" w:rsidRDefault="00000438" w:rsidP="00000438">
            <w:pPr>
              <w:jc w:val="left"/>
              <w:rPr>
                <w:sz w:val="16"/>
                <w:szCs w:val="16"/>
              </w:rPr>
            </w:pPr>
            <w:r w:rsidRPr="000307BC">
              <w:rPr>
                <w:sz w:val="16"/>
                <w:szCs w:val="16"/>
              </w:rPr>
              <w:t>3</w:t>
            </w:r>
          </w:p>
          <w:p w14:paraId="61CF1E7E" w14:textId="77777777" w:rsidR="00000438" w:rsidRPr="000307BC" w:rsidRDefault="00000438" w:rsidP="00000438">
            <w:pPr>
              <w:jc w:val="left"/>
              <w:rPr>
                <w:sz w:val="16"/>
                <w:szCs w:val="16"/>
              </w:rPr>
            </w:pPr>
          </w:p>
          <w:p w14:paraId="61D1A7FB" w14:textId="77777777" w:rsidR="00000438" w:rsidRPr="000307BC" w:rsidRDefault="00000438" w:rsidP="00000438">
            <w:pPr>
              <w:jc w:val="left"/>
              <w:rPr>
                <w:sz w:val="16"/>
                <w:szCs w:val="16"/>
              </w:rPr>
            </w:pPr>
            <w:r w:rsidRPr="000307BC">
              <w:rPr>
                <w:sz w:val="16"/>
                <w:szCs w:val="16"/>
              </w:rPr>
              <w:t>3</w:t>
            </w:r>
          </w:p>
          <w:p w14:paraId="43262AB7" w14:textId="77777777" w:rsidR="00000438" w:rsidRPr="000307BC" w:rsidRDefault="00000438" w:rsidP="00000438">
            <w:pPr>
              <w:jc w:val="left"/>
              <w:rPr>
                <w:sz w:val="16"/>
                <w:szCs w:val="16"/>
              </w:rPr>
            </w:pPr>
          </w:p>
          <w:p w14:paraId="2A4182DA" w14:textId="77777777" w:rsidR="00000438" w:rsidRPr="000307BC" w:rsidRDefault="00000438" w:rsidP="00000438">
            <w:pPr>
              <w:jc w:val="left"/>
              <w:rPr>
                <w:sz w:val="16"/>
                <w:szCs w:val="16"/>
              </w:rPr>
            </w:pPr>
            <w:r w:rsidRPr="000307BC">
              <w:rPr>
                <w:sz w:val="16"/>
                <w:szCs w:val="16"/>
              </w:rPr>
              <w:t>3</w:t>
            </w:r>
          </w:p>
          <w:p w14:paraId="2E45ACE7" w14:textId="77777777" w:rsidR="00000438" w:rsidRPr="000307BC" w:rsidRDefault="00000438" w:rsidP="00000438">
            <w:pPr>
              <w:jc w:val="left"/>
              <w:rPr>
                <w:sz w:val="16"/>
                <w:szCs w:val="16"/>
              </w:rPr>
            </w:pPr>
          </w:p>
          <w:p w14:paraId="4206ED3D" w14:textId="77777777" w:rsidR="00000438" w:rsidRPr="000307BC" w:rsidRDefault="00000438" w:rsidP="00000438">
            <w:pPr>
              <w:jc w:val="left"/>
              <w:rPr>
                <w:sz w:val="16"/>
                <w:szCs w:val="16"/>
              </w:rPr>
            </w:pPr>
            <w:r w:rsidRPr="000307BC">
              <w:rPr>
                <w:sz w:val="16"/>
                <w:szCs w:val="16"/>
              </w:rPr>
              <w:t>3</w:t>
            </w:r>
          </w:p>
        </w:tc>
        <w:tc>
          <w:tcPr>
            <w:tcW w:w="1650" w:type="dxa"/>
            <w:tcBorders>
              <w:top w:val="single" w:sz="4" w:space="0" w:color="auto"/>
              <w:left w:val="single" w:sz="4" w:space="0" w:color="auto"/>
              <w:bottom w:val="single" w:sz="4" w:space="0" w:color="auto"/>
              <w:right w:val="single" w:sz="4" w:space="0" w:color="auto"/>
            </w:tcBorders>
          </w:tcPr>
          <w:p w14:paraId="1EC81667" w14:textId="77777777" w:rsidR="00000438" w:rsidRPr="000307BC" w:rsidRDefault="00000438" w:rsidP="00000438">
            <w:pPr>
              <w:jc w:val="left"/>
              <w:rPr>
                <w:sz w:val="16"/>
                <w:szCs w:val="16"/>
              </w:rPr>
            </w:pPr>
          </w:p>
          <w:p w14:paraId="7D102DB4" w14:textId="77777777" w:rsidR="00000438" w:rsidRPr="000307BC" w:rsidRDefault="00000438" w:rsidP="00000438">
            <w:pPr>
              <w:jc w:val="left"/>
              <w:rPr>
                <w:sz w:val="16"/>
                <w:szCs w:val="16"/>
              </w:rPr>
            </w:pPr>
          </w:p>
          <w:p w14:paraId="70B64CBF" w14:textId="77777777" w:rsidR="00000438" w:rsidRPr="000307BC" w:rsidRDefault="00000438" w:rsidP="00000438">
            <w:pPr>
              <w:jc w:val="left"/>
              <w:rPr>
                <w:sz w:val="16"/>
                <w:szCs w:val="16"/>
              </w:rPr>
            </w:pPr>
          </w:p>
          <w:p w14:paraId="1CAB2D0E" w14:textId="77777777" w:rsidR="00000438" w:rsidRPr="000307BC" w:rsidRDefault="00000438" w:rsidP="00000438">
            <w:pPr>
              <w:jc w:val="left"/>
              <w:rPr>
                <w:b/>
                <w:sz w:val="16"/>
                <w:szCs w:val="16"/>
              </w:rPr>
            </w:pPr>
          </w:p>
        </w:tc>
      </w:tr>
      <w:tr w:rsidR="00000438" w:rsidRPr="000307BC" w14:paraId="1C93A08D" w14:textId="77777777" w:rsidTr="00000438">
        <w:tc>
          <w:tcPr>
            <w:tcW w:w="1728" w:type="dxa"/>
            <w:tcBorders>
              <w:top w:val="nil"/>
              <w:left w:val="single" w:sz="4" w:space="0" w:color="auto"/>
              <w:bottom w:val="single" w:sz="4" w:space="0" w:color="auto"/>
              <w:right w:val="single" w:sz="4" w:space="0" w:color="auto"/>
            </w:tcBorders>
          </w:tcPr>
          <w:p w14:paraId="1A947284" w14:textId="77777777" w:rsidR="00000438" w:rsidRPr="000307BC" w:rsidRDefault="00000438" w:rsidP="00000438">
            <w:pPr>
              <w:jc w:val="left"/>
              <w:rPr>
                <w:b/>
                <w:bCs/>
                <w:sz w:val="16"/>
                <w:szCs w:val="16"/>
              </w:rPr>
            </w:pPr>
            <w:r w:rsidRPr="000307BC">
              <w:rPr>
                <w:b/>
                <w:bCs/>
                <w:sz w:val="16"/>
                <w:szCs w:val="16"/>
              </w:rPr>
              <w:t>Padavica sadik</w:t>
            </w:r>
          </w:p>
          <w:p w14:paraId="4BFA001A" w14:textId="77777777" w:rsidR="00000438" w:rsidRPr="000307BC" w:rsidRDefault="00000438" w:rsidP="00000438">
            <w:pPr>
              <w:jc w:val="left"/>
              <w:rPr>
                <w:sz w:val="16"/>
                <w:szCs w:val="16"/>
              </w:rPr>
            </w:pPr>
            <w:r w:rsidRPr="000307BC">
              <w:rPr>
                <w:i/>
                <w:iCs/>
                <w:sz w:val="16"/>
                <w:szCs w:val="16"/>
              </w:rPr>
              <w:t xml:space="preserve">Fusarium oxysporium f. sp. </w:t>
            </w:r>
          </w:p>
        </w:tc>
        <w:tc>
          <w:tcPr>
            <w:tcW w:w="1760" w:type="dxa"/>
            <w:tcBorders>
              <w:top w:val="nil"/>
              <w:left w:val="single" w:sz="4" w:space="0" w:color="auto"/>
              <w:bottom w:val="single" w:sz="4" w:space="0" w:color="auto"/>
              <w:right w:val="single" w:sz="4" w:space="0" w:color="auto"/>
            </w:tcBorders>
          </w:tcPr>
          <w:p w14:paraId="50E2D098" w14:textId="77777777" w:rsidR="00000438" w:rsidRPr="000307BC" w:rsidRDefault="00000438" w:rsidP="00000438">
            <w:pPr>
              <w:jc w:val="left"/>
              <w:rPr>
                <w:sz w:val="16"/>
                <w:szCs w:val="16"/>
              </w:rPr>
            </w:pPr>
            <w:r w:rsidRPr="000307BC">
              <w:rPr>
                <w:sz w:val="16"/>
                <w:szCs w:val="16"/>
              </w:rPr>
              <w:t>Glive povzročijo gnitje korenin kateremu sledi venenje in kasneje propad cele rastline.</w:t>
            </w:r>
          </w:p>
        </w:tc>
        <w:tc>
          <w:tcPr>
            <w:tcW w:w="2420" w:type="dxa"/>
            <w:tcBorders>
              <w:top w:val="nil"/>
              <w:left w:val="single" w:sz="4" w:space="0" w:color="auto"/>
              <w:bottom w:val="single" w:sz="4" w:space="0" w:color="auto"/>
              <w:right w:val="single" w:sz="4" w:space="0" w:color="auto"/>
            </w:tcBorders>
          </w:tcPr>
          <w:p w14:paraId="28692752" w14:textId="77777777" w:rsidR="00000438" w:rsidRPr="000307BC" w:rsidRDefault="00000438" w:rsidP="00000438">
            <w:pPr>
              <w:tabs>
                <w:tab w:val="left" w:pos="170"/>
              </w:tabs>
              <w:jc w:val="left"/>
              <w:rPr>
                <w:sz w:val="16"/>
                <w:szCs w:val="16"/>
              </w:rPr>
            </w:pPr>
            <w:r w:rsidRPr="000307BC">
              <w:rPr>
                <w:sz w:val="16"/>
                <w:szCs w:val="16"/>
              </w:rPr>
              <w:t>Agrotehnični ukrepi:</w:t>
            </w:r>
          </w:p>
          <w:p w14:paraId="65162EEE" w14:textId="77777777" w:rsidR="00000438" w:rsidRPr="000307BC" w:rsidRDefault="00000438" w:rsidP="00000438">
            <w:pPr>
              <w:pStyle w:val="Oznaenseznam3"/>
            </w:pPr>
            <w:r w:rsidRPr="000307BC">
              <w:t>zdravo seme</w:t>
            </w:r>
          </w:p>
          <w:p w14:paraId="1F135EDE" w14:textId="77777777" w:rsidR="00000438" w:rsidRPr="000307BC" w:rsidRDefault="00000438" w:rsidP="00000438">
            <w:pPr>
              <w:pStyle w:val="Oznaenseznam3"/>
            </w:pPr>
            <w:r w:rsidRPr="000307BC">
              <w:t>uporaba širokega kolobarja</w:t>
            </w:r>
          </w:p>
          <w:p w14:paraId="452B2E89" w14:textId="77777777" w:rsidR="00000438" w:rsidRPr="000307BC" w:rsidRDefault="00000438" w:rsidP="00000438">
            <w:pPr>
              <w:tabs>
                <w:tab w:val="left" w:pos="170"/>
              </w:tabs>
              <w:jc w:val="left"/>
              <w:rPr>
                <w:sz w:val="16"/>
                <w:szCs w:val="16"/>
              </w:rPr>
            </w:pPr>
          </w:p>
        </w:tc>
        <w:tc>
          <w:tcPr>
            <w:tcW w:w="1870" w:type="dxa"/>
            <w:tcBorders>
              <w:top w:val="nil"/>
              <w:left w:val="single" w:sz="4" w:space="0" w:color="auto"/>
              <w:bottom w:val="single" w:sz="4" w:space="0" w:color="auto"/>
              <w:right w:val="single" w:sz="4" w:space="0" w:color="auto"/>
            </w:tcBorders>
          </w:tcPr>
          <w:p w14:paraId="24A506FA" w14:textId="77777777" w:rsidR="00000438" w:rsidRPr="000307BC" w:rsidRDefault="00000438" w:rsidP="00000438">
            <w:pPr>
              <w:jc w:val="left"/>
              <w:rPr>
                <w:sz w:val="16"/>
                <w:szCs w:val="16"/>
              </w:rPr>
            </w:pPr>
          </w:p>
          <w:p w14:paraId="6A096A0D" w14:textId="77777777" w:rsidR="00000438" w:rsidRPr="000307BC" w:rsidRDefault="00000438" w:rsidP="00000438">
            <w:pPr>
              <w:jc w:val="left"/>
              <w:rPr>
                <w:sz w:val="16"/>
                <w:szCs w:val="16"/>
              </w:rPr>
            </w:pPr>
          </w:p>
          <w:p w14:paraId="06366EA3" w14:textId="77777777" w:rsidR="00000438" w:rsidRPr="000307BC" w:rsidRDefault="00000438" w:rsidP="00000438">
            <w:pPr>
              <w:jc w:val="left"/>
              <w:rPr>
                <w:sz w:val="16"/>
                <w:szCs w:val="16"/>
              </w:rPr>
            </w:pPr>
          </w:p>
          <w:p w14:paraId="713F04A1" w14:textId="77777777" w:rsidR="00000438" w:rsidRPr="000307BC" w:rsidRDefault="00000438" w:rsidP="00000438">
            <w:pPr>
              <w:jc w:val="left"/>
              <w:rPr>
                <w:sz w:val="16"/>
                <w:szCs w:val="16"/>
              </w:rPr>
            </w:pPr>
          </w:p>
        </w:tc>
        <w:tc>
          <w:tcPr>
            <w:tcW w:w="1596" w:type="dxa"/>
            <w:tcBorders>
              <w:top w:val="nil"/>
              <w:left w:val="single" w:sz="4" w:space="0" w:color="auto"/>
              <w:bottom w:val="single" w:sz="4" w:space="0" w:color="auto"/>
              <w:right w:val="single" w:sz="4" w:space="0" w:color="auto"/>
            </w:tcBorders>
          </w:tcPr>
          <w:p w14:paraId="19A19525" w14:textId="77777777" w:rsidR="00000438" w:rsidRPr="000307BC" w:rsidRDefault="00000438" w:rsidP="00000438">
            <w:pPr>
              <w:jc w:val="left"/>
              <w:rPr>
                <w:sz w:val="16"/>
                <w:szCs w:val="16"/>
              </w:rPr>
            </w:pPr>
          </w:p>
          <w:p w14:paraId="66E35B45" w14:textId="77777777" w:rsidR="00000438" w:rsidRPr="000307BC" w:rsidRDefault="00000438" w:rsidP="00000438">
            <w:pPr>
              <w:jc w:val="left"/>
              <w:rPr>
                <w:sz w:val="16"/>
                <w:szCs w:val="16"/>
              </w:rPr>
            </w:pPr>
          </w:p>
          <w:p w14:paraId="3B315410" w14:textId="77777777" w:rsidR="00000438" w:rsidRPr="000307BC" w:rsidRDefault="00000438" w:rsidP="00000438">
            <w:pPr>
              <w:jc w:val="left"/>
              <w:rPr>
                <w:sz w:val="16"/>
                <w:szCs w:val="16"/>
              </w:rPr>
            </w:pPr>
          </w:p>
          <w:p w14:paraId="6E72B629" w14:textId="77777777" w:rsidR="00000438" w:rsidRPr="000307BC" w:rsidRDefault="00000438" w:rsidP="00000438">
            <w:pPr>
              <w:jc w:val="left"/>
              <w:rPr>
                <w:sz w:val="16"/>
                <w:szCs w:val="16"/>
              </w:rPr>
            </w:pPr>
          </w:p>
        </w:tc>
        <w:tc>
          <w:tcPr>
            <w:tcW w:w="1374" w:type="dxa"/>
            <w:tcBorders>
              <w:top w:val="nil"/>
              <w:left w:val="single" w:sz="4" w:space="0" w:color="auto"/>
              <w:bottom w:val="single" w:sz="4" w:space="0" w:color="auto"/>
              <w:right w:val="single" w:sz="4" w:space="0" w:color="auto"/>
            </w:tcBorders>
          </w:tcPr>
          <w:p w14:paraId="41C3469E" w14:textId="77777777" w:rsidR="00000438" w:rsidRPr="000307BC" w:rsidRDefault="00000438" w:rsidP="00000438">
            <w:pPr>
              <w:rPr>
                <w:sz w:val="16"/>
                <w:szCs w:val="16"/>
              </w:rPr>
            </w:pPr>
          </w:p>
        </w:tc>
        <w:tc>
          <w:tcPr>
            <w:tcW w:w="1210" w:type="dxa"/>
            <w:tcBorders>
              <w:top w:val="nil"/>
              <w:left w:val="single" w:sz="4" w:space="0" w:color="auto"/>
              <w:bottom w:val="single" w:sz="4" w:space="0" w:color="auto"/>
              <w:right w:val="single" w:sz="4" w:space="0" w:color="auto"/>
            </w:tcBorders>
          </w:tcPr>
          <w:p w14:paraId="7B7901D2" w14:textId="77777777" w:rsidR="00000438" w:rsidRPr="000307BC" w:rsidRDefault="00000438" w:rsidP="00000438">
            <w:pPr>
              <w:rPr>
                <w:sz w:val="16"/>
                <w:szCs w:val="16"/>
              </w:rPr>
            </w:pPr>
          </w:p>
        </w:tc>
        <w:tc>
          <w:tcPr>
            <w:tcW w:w="1650" w:type="dxa"/>
            <w:tcBorders>
              <w:top w:val="nil"/>
              <w:left w:val="single" w:sz="4" w:space="0" w:color="auto"/>
              <w:bottom w:val="single" w:sz="4" w:space="0" w:color="auto"/>
              <w:right w:val="single" w:sz="4" w:space="0" w:color="auto"/>
            </w:tcBorders>
          </w:tcPr>
          <w:p w14:paraId="6C47E11A" w14:textId="77777777" w:rsidR="00000438" w:rsidRPr="000307BC" w:rsidRDefault="00000438" w:rsidP="00000438">
            <w:pPr>
              <w:rPr>
                <w:sz w:val="16"/>
                <w:szCs w:val="16"/>
              </w:rPr>
            </w:pPr>
          </w:p>
        </w:tc>
      </w:tr>
      <w:tr w:rsidR="00000438" w:rsidRPr="000307BC" w14:paraId="211F7874" w14:textId="77777777" w:rsidTr="00000438">
        <w:tc>
          <w:tcPr>
            <w:tcW w:w="1728" w:type="dxa"/>
            <w:tcBorders>
              <w:top w:val="single" w:sz="4" w:space="0" w:color="auto"/>
              <w:left w:val="single" w:sz="4" w:space="0" w:color="auto"/>
              <w:bottom w:val="single" w:sz="4" w:space="0" w:color="auto"/>
              <w:right w:val="single" w:sz="4" w:space="0" w:color="auto"/>
            </w:tcBorders>
          </w:tcPr>
          <w:p w14:paraId="66830FAC" w14:textId="77777777" w:rsidR="00000438" w:rsidRPr="000307BC" w:rsidRDefault="00000438" w:rsidP="00000438">
            <w:pPr>
              <w:jc w:val="left"/>
              <w:rPr>
                <w:b/>
                <w:bCs/>
                <w:sz w:val="16"/>
                <w:szCs w:val="16"/>
              </w:rPr>
            </w:pPr>
            <w:r w:rsidRPr="000307BC">
              <w:rPr>
                <w:b/>
                <w:bCs/>
                <w:sz w:val="16"/>
                <w:szCs w:val="16"/>
              </w:rPr>
              <w:t>Bela gniloba fižola</w:t>
            </w:r>
          </w:p>
          <w:p w14:paraId="4CFD1A24" w14:textId="77777777" w:rsidR="00000438" w:rsidRPr="000307BC" w:rsidRDefault="00000438" w:rsidP="00000438">
            <w:pPr>
              <w:jc w:val="left"/>
              <w:rPr>
                <w:i/>
                <w:iCs/>
                <w:sz w:val="16"/>
                <w:szCs w:val="16"/>
              </w:rPr>
            </w:pPr>
            <w:r w:rsidRPr="000307BC">
              <w:rPr>
                <w:i/>
                <w:iCs/>
                <w:sz w:val="16"/>
                <w:szCs w:val="16"/>
              </w:rPr>
              <w:t>Sclerotinia sclerotiorum</w:t>
            </w:r>
          </w:p>
        </w:tc>
        <w:tc>
          <w:tcPr>
            <w:tcW w:w="1760" w:type="dxa"/>
            <w:tcBorders>
              <w:top w:val="single" w:sz="4" w:space="0" w:color="auto"/>
              <w:left w:val="single" w:sz="4" w:space="0" w:color="auto"/>
              <w:bottom w:val="single" w:sz="4" w:space="0" w:color="auto"/>
              <w:right w:val="single" w:sz="4" w:space="0" w:color="auto"/>
            </w:tcBorders>
          </w:tcPr>
          <w:p w14:paraId="24E0BD0F" w14:textId="77777777" w:rsidR="00000438" w:rsidRPr="000307BC" w:rsidRDefault="00000438" w:rsidP="00000438">
            <w:pPr>
              <w:jc w:val="left"/>
              <w:rPr>
                <w:sz w:val="16"/>
                <w:szCs w:val="16"/>
              </w:rPr>
            </w:pPr>
            <w:r w:rsidRPr="000307BC">
              <w:rPr>
                <w:sz w:val="16"/>
                <w:szCs w:val="16"/>
              </w:rPr>
              <w:t>Na steblu bel micelij s črnimi sklerociji, rastlina vene.</w:t>
            </w:r>
          </w:p>
        </w:tc>
        <w:tc>
          <w:tcPr>
            <w:tcW w:w="2420" w:type="dxa"/>
            <w:tcBorders>
              <w:top w:val="single" w:sz="4" w:space="0" w:color="auto"/>
              <w:left w:val="single" w:sz="4" w:space="0" w:color="auto"/>
              <w:bottom w:val="single" w:sz="4" w:space="0" w:color="auto"/>
              <w:right w:val="single" w:sz="4" w:space="0" w:color="auto"/>
            </w:tcBorders>
          </w:tcPr>
          <w:p w14:paraId="5CC1A417" w14:textId="77777777" w:rsidR="00000438" w:rsidRPr="000307BC" w:rsidRDefault="00000438" w:rsidP="00000438">
            <w:pPr>
              <w:tabs>
                <w:tab w:val="left" w:pos="170"/>
              </w:tabs>
              <w:jc w:val="left"/>
              <w:rPr>
                <w:sz w:val="16"/>
                <w:szCs w:val="16"/>
              </w:rPr>
            </w:pPr>
            <w:r w:rsidRPr="000307BC">
              <w:rPr>
                <w:sz w:val="16"/>
                <w:szCs w:val="16"/>
              </w:rPr>
              <w:t>Agrotehnični ukrepi:</w:t>
            </w:r>
          </w:p>
          <w:p w14:paraId="0BC0F6AD" w14:textId="77777777" w:rsidR="00000438" w:rsidRPr="000307BC" w:rsidRDefault="00000438" w:rsidP="00000438">
            <w:pPr>
              <w:pStyle w:val="Oznaenseznam3"/>
            </w:pPr>
            <w:r w:rsidRPr="000307BC">
              <w:t>kolobar</w:t>
            </w:r>
          </w:p>
        </w:tc>
        <w:tc>
          <w:tcPr>
            <w:tcW w:w="1870" w:type="dxa"/>
            <w:tcBorders>
              <w:top w:val="single" w:sz="4" w:space="0" w:color="auto"/>
              <w:left w:val="single" w:sz="4" w:space="0" w:color="auto"/>
              <w:bottom w:val="single" w:sz="4" w:space="0" w:color="auto"/>
              <w:right w:val="single" w:sz="4" w:space="0" w:color="auto"/>
            </w:tcBorders>
          </w:tcPr>
          <w:p w14:paraId="3EBCA968" w14:textId="77777777" w:rsidR="00000438" w:rsidRPr="000307BC" w:rsidRDefault="00000438" w:rsidP="00000438">
            <w:pPr>
              <w:pStyle w:val="Oznaenseznam3"/>
            </w:pPr>
            <w:r>
              <w:t xml:space="preserve">- </w:t>
            </w:r>
            <w:r w:rsidRPr="000307BC">
              <w:t>azoksistrobin</w:t>
            </w:r>
          </w:p>
        </w:tc>
        <w:tc>
          <w:tcPr>
            <w:tcW w:w="1596" w:type="dxa"/>
            <w:tcBorders>
              <w:top w:val="single" w:sz="4" w:space="0" w:color="auto"/>
              <w:left w:val="single" w:sz="4" w:space="0" w:color="auto"/>
              <w:bottom w:val="single" w:sz="4" w:space="0" w:color="auto"/>
              <w:right w:val="single" w:sz="4" w:space="0" w:color="auto"/>
            </w:tcBorders>
          </w:tcPr>
          <w:p w14:paraId="161CBB78" w14:textId="77777777" w:rsidR="00000438" w:rsidRDefault="00000438" w:rsidP="00000438">
            <w:pPr>
              <w:jc w:val="left"/>
              <w:rPr>
                <w:sz w:val="16"/>
                <w:szCs w:val="16"/>
              </w:rPr>
            </w:pPr>
            <w:r w:rsidRPr="000307BC">
              <w:rPr>
                <w:sz w:val="16"/>
                <w:szCs w:val="16"/>
              </w:rPr>
              <w:t>Ortiva</w:t>
            </w:r>
          </w:p>
          <w:p w14:paraId="6750A470" w14:textId="77777777" w:rsidR="00000438" w:rsidRDefault="00000438" w:rsidP="00000438">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1BC13F39" w14:textId="77777777" w:rsidR="00000438" w:rsidRDefault="00000438" w:rsidP="00000438">
            <w:pPr>
              <w:jc w:val="left"/>
              <w:rPr>
                <w:sz w:val="16"/>
                <w:szCs w:val="16"/>
              </w:rPr>
            </w:pPr>
            <w:r w:rsidRPr="000307BC">
              <w:rPr>
                <w:sz w:val="16"/>
                <w:szCs w:val="16"/>
              </w:rPr>
              <w:t>Zaftra AZT 250 SC</w:t>
            </w:r>
          </w:p>
          <w:p w14:paraId="5FA31BB6" w14:textId="77777777" w:rsidR="00000438" w:rsidRPr="000307BC" w:rsidRDefault="00000438" w:rsidP="00000438">
            <w:pPr>
              <w:jc w:val="left"/>
              <w:rPr>
                <w:sz w:val="16"/>
                <w:szCs w:val="16"/>
              </w:rPr>
            </w:pPr>
            <w:r>
              <w:rPr>
                <w:sz w:val="16"/>
                <w:szCs w:val="16"/>
              </w:rPr>
              <w:t>Zoxis 250 SC</w:t>
            </w:r>
            <w:r w:rsidRPr="000307BC">
              <w:rPr>
                <w:sz w:val="16"/>
                <w:szCs w:val="16"/>
              </w:rPr>
              <w:t xml:space="preserve"> </w:t>
            </w:r>
          </w:p>
          <w:p w14:paraId="0F6B0331" w14:textId="77777777" w:rsidR="00000438" w:rsidRPr="000307BC" w:rsidRDefault="00000438" w:rsidP="00000438">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0B891D5A" w14:textId="77777777" w:rsidR="00000438" w:rsidRDefault="00000438" w:rsidP="00000438">
            <w:pPr>
              <w:jc w:val="left"/>
              <w:rPr>
                <w:sz w:val="16"/>
                <w:szCs w:val="16"/>
              </w:rPr>
            </w:pPr>
            <w:r w:rsidRPr="000307BC">
              <w:rPr>
                <w:sz w:val="16"/>
                <w:szCs w:val="16"/>
              </w:rPr>
              <w:t>1 l/ha</w:t>
            </w:r>
          </w:p>
          <w:p w14:paraId="2637AA90" w14:textId="77777777" w:rsidR="00000438" w:rsidRDefault="00000438" w:rsidP="00000438">
            <w:pPr>
              <w:jc w:val="left"/>
              <w:rPr>
                <w:sz w:val="16"/>
                <w:szCs w:val="16"/>
              </w:rPr>
            </w:pPr>
            <w:r>
              <w:rPr>
                <w:sz w:val="16"/>
                <w:szCs w:val="16"/>
              </w:rPr>
              <w:t>1 l/ha</w:t>
            </w:r>
          </w:p>
          <w:p w14:paraId="409717E0" w14:textId="77777777" w:rsidR="00000438" w:rsidRDefault="00000438" w:rsidP="00000438">
            <w:pPr>
              <w:jc w:val="left"/>
              <w:rPr>
                <w:sz w:val="16"/>
                <w:szCs w:val="16"/>
              </w:rPr>
            </w:pPr>
            <w:r>
              <w:rPr>
                <w:sz w:val="16"/>
                <w:szCs w:val="16"/>
              </w:rPr>
              <w:t>1 l/ha</w:t>
            </w:r>
          </w:p>
          <w:p w14:paraId="7F7BC3BD" w14:textId="77777777" w:rsidR="00000438" w:rsidRPr="000307BC" w:rsidRDefault="00000438" w:rsidP="00000438">
            <w:pPr>
              <w:jc w:val="left"/>
              <w:rPr>
                <w:sz w:val="16"/>
                <w:szCs w:val="16"/>
              </w:rPr>
            </w:pPr>
            <w:r>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1F0BE951" w14:textId="77777777" w:rsidR="00000438" w:rsidRDefault="00000438" w:rsidP="00000438">
            <w:pPr>
              <w:jc w:val="left"/>
              <w:rPr>
                <w:sz w:val="16"/>
                <w:szCs w:val="16"/>
              </w:rPr>
            </w:pPr>
            <w:r w:rsidRPr="000307BC">
              <w:rPr>
                <w:sz w:val="16"/>
                <w:szCs w:val="16"/>
              </w:rPr>
              <w:t>7</w:t>
            </w:r>
            <w:r>
              <w:rPr>
                <w:sz w:val="16"/>
                <w:szCs w:val="16"/>
              </w:rPr>
              <w:t>/14</w:t>
            </w:r>
          </w:p>
          <w:p w14:paraId="27028A37" w14:textId="77777777" w:rsidR="00000438" w:rsidRDefault="00000438" w:rsidP="00000438">
            <w:pPr>
              <w:jc w:val="left"/>
              <w:rPr>
                <w:sz w:val="16"/>
                <w:szCs w:val="16"/>
              </w:rPr>
            </w:pPr>
            <w:r>
              <w:rPr>
                <w:sz w:val="16"/>
                <w:szCs w:val="16"/>
              </w:rPr>
              <w:t>7/14</w:t>
            </w:r>
          </w:p>
          <w:p w14:paraId="277D25E4" w14:textId="77777777" w:rsidR="00000438" w:rsidRDefault="00000438" w:rsidP="00000438">
            <w:pPr>
              <w:jc w:val="left"/>
              <w:rPr>
                <w:sz w:val="16"/>
                <w:szCs w:val="16"/>
              </w:rPr>
            </w:pPr>
            <w:r>
              <w:rPr>
                <w:sz w:val="16"/>
                <w:szCs w:val="16"/>
              </w:rPr>
              <w:t>7/14</w:t>
            </w:r>
          </w:p>
          <w:p w14:paraId="0723615E" w14:textId="77777777" w:rsidR="00000438" w:rsidRPr="000307BC" w:rsidRDefault="00000438" w:rsidP="00000438">
            <w:pPr>
              <w:jc w:val="left"/>
              <w:rPr>
                <w:sz w:val="16"/>
                <w:szCs w:val="16"/>
              </w:rPr>
            </w:pPr>
            <w:r>
              <w:rPr>
                <w:sz w:val="16"/>
                <w:szCs w:val="16"/>
              </w:rPr>
              <w:t>7/35*</w:t>
            </w:r>
          </w:p>
          <w:p w14:paraId="735AF5D6" w14:textId="77777777" w:rsidR="00000438" w:rsidRPr="000307BC" w:rsidRDefault="00000438" w:rsidP="00000438">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039616C5" w14:textId="77777777" w:rsidR="00000438" w:rsidRDefault="00000438" w:rsidP="00000438">
            <w:pPr>
              <w:jc w:val="left"/>
              <w:rPr>
                <w:b/>
                <w:sz w:val="16"/>
                <w:szCs w:val="16"/>
              </w:rPr>
            </w:pPr>
            <w:r>
              <w:rPr>
                <w:b/>
                <w:sz w:val="16"/>
                <w:szCs w:val="16"/>
              </w:rPr>
              <w:t>*7 stročje</w:t>
            </w:r>
          </w:p>
          <w:p w14:paraId="2FF43924" w14:textId="77777777" w:rsidR="00000438" w:rsidRPr="000307BC" w:rsidRDefault="00000438" w:rsidP="00000438">
            <w:pPr>
              <w:jc w:val="left"/>
              <w:rPr>
                <w:b/>
                <w:sz w:val="16"/>
                <w:szCs w:val="16"/>
              </w:rPr>
            </w:pPr>
            <w:r>
              <w:rPr>
                <w:b/>
                <w:sz w:val="16"/>
                <w:szCs w:val="16"/>
              </w:rPr>
              <w:t>35 zrnje</w:t>
            </w:r>
          </w:p>
          <w:p w14:paraId="4740EF0C" w14:textId="77777777" w:rsidR="00000438" w:rsidRPr="000307BC" w:rsidRDefault="00000438" w:rsidP="00000438">
            <w:pPr>
              <w:jc w:val="left"/>
              <w:rPr>
                <w:b/>
                <w:sz w:val="16"/>
                <w:szCs w:val="16"/>
              </w:rPr>
            </w:pPr>
          </w:p>
        </w:tc>
      </w:tr>
    </w:tbl>
    <w:p w14:paraId="4F5CAC7E" w14:textId="77777777" w:rsidR="00000438" w:rsidRPr="000307BC" w:rsidRDefault="00000438" w:rsidP="00000438">
      <w:pPr>
        <w:jc w:val="center"/>
      </w:pPr>
      <w:r w:rsidRPr="000307BC">
        <w:rPr>
          <w:caps/>
        </w:rPr>
        <w:br w:type="page"/>
      </w:r>
      <w:r w:rsidRPr="000307BC">
        <w:rPr>
          <w:caps/>
        </w:rPr>
        <w:lastRenderedPageBreak/>
        <w:t xml:space="preserve">INTEGRIRANO VARSTVO FIŽOLA  – </w:t>
      </w:r>
      <w:r w:rsidRPr="000307BC">
        <w:t>list 2</w:t>
      </w:r>
      <w:r w:rsidRPr="000307BC">
        <w:rPr>
          <w:i/>
          <w:iCs/>
        </w:rPr>
        <w:tab/>
        <w:t xml:space="preserve">  </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531"/>
        <w:gridCol w:w="2766"/>
        <w:gridCol w:w="1276"/>
        <w:gridCol w:w="1788"/>
        <w:gridCol w:w="1196"/>
        <w:gridCol w:w="1177"/>
        <w:gridCol w:w="1587"/>
      </w:tblGrid>
      <w:tr w:rsidR="00000438" w:rsidRPr="000307BC" w14:paraId="1E41438D" w14:textId="77777777" w:rsidTr="00000438">
        <w:tc>
          <w:tcPr>
            <w:tcW w:w="1507" w:type="dxa"/>
            <w:tcBorders>
              <w:top w:val="single" w:sz="12" w:space="0" w:color="auto"/>
              <w:left w:val="single" w:sz="12" w:space="0" w:color="auto"/>
              <w:bottom w:val="single" w:sz="12" w:space="0" w:color="auto"/>
              <w:right w:val="single" w:sz="12" w:space="0" w:color="auto"/>
            </w:tcBorders>
          </w:tcPr>
          <w:p w14:paraId="31523A03" w14:textId="77777777" w:rsidR="00000438" w:rsidRPr="000307BC" w:rsidRDefault="00000438" w:rsidP="00000438">
            <w:pPr>
              <w:rPr>
                <w:sz w:val="18"/>
                <w:szCs w:val="18"/>
              </w:rPr>
            </w:pPr>
            <w:r w:rsidRPr="000307BC">
              <w:rPr>
                <w:sz w:val="18"/>
                <w:szCs w:val="18"/>
              </w:rPr>
              <w:t>ŠKODLJIVI ORGANIZEM</w:t>
            </w:r>
          </w:p>
        </w:tc>
        <w:tc>
          <w:tcPr>
            <w:tcW w:w="2531" w:type="dxa"/>
            <w:tcBorders>
              <w:top w:val="single" w:sz="12" w:space="0" w:color="auto"/>
              <w:left w:val="single" w:sz="12" w:space="0" w:color="auto"/>
              <w:bottom w:val="single" w:sz="12" w:space="0" w:color="auto"/>
              <w:right w:val="single" w:sz="12" w:space="0" w:color="auto"/>
            </w:tcBorders>
          </w:tcPr>
          <w:p w14:paraId="3A884F92" w14:textId="77777777" w:rsidR="00000438" w:rsidRPr="000307BC" w:rsidRDefault="00000438" w:rsidP="00000438">
            <w:pPr>
              <w:rPr>
                <w:sz w:val="18"/>
                <w:szCs w:val="18"/>
              </w:rPr>
            </w:pPr>
            <w:r w:rsidRPr="000307BC">
              <w:rPr>
                <w:sz w:val="18"/>
                <w:szCs w:val="18"/>
              </w:rPr>
              <w:t>OPIS</w:t>
            </w:r>
          </w:p>
        </w:tc>
        <w:tc>
          <w:tcPr>
            <w:tcW w:w="2766" w:type="dxa"/>
            <w:tcBorders>
              <w:top w:val="single" w:sz="12" w:space="0" w:color="auto"/>
              <w:left w:val="single" w:sz="12" w:space="0" w:color="auto"/>
              <w:bottom w:val="single" w:sz="12" w:space="0" w:color="auto"/>
              <w:right w:val="single" w:sz="12" w:space="0" w:color="auto"/>
            </w:tcBorders>
          </w:tcPr>
          <w:p w14:paraId="1A615CA6" w14:textId="77777777" w:rsidR="00000438" w:rsidRPr="000307BC" w:rsidRDefault="00000438" w:rsidP="00000438">
            <w:pPr>
              <w:tabs>
                <w:tab w:val="left" w:pos="170"/>
              </w:tabs>
              <w:rPr>
                <w:sz w:val="18"/>
                <w:szCs w:val="18"/>
              </w:rPr>
            </w:pPr>
            <w:r w:rsidRPr="000307BC">
              <w:rPr>
                <w:sz w:val="18"/>
                <w:szCs w:val="18"/>
              </w:rPr>
              <w:t>UKREPI</w:t>
            </w:r>
          </w:p>
        </w:tc>
        <w:tc>
          <w:tcPr>
            <w:tcW w:w="1276" w:type="dxa"/>
            <w:tcBorders>
              <w:top w:val="single" w:sz="12" w:space="0" w:color="auto"/>
              <w:left w:val="single" w:sz="12" w:space="0" w:color="auto"/>
              <w:bottom w:val="single" w:sz="12" w:space="0" w:color="auto"/>
              <w:right w:val="single" w:sz="12" w:space="0" w:color="auto"/>
            </w:tcBorders>
          </w:tcPr>
          <w:p w14:paraId="242C0028" w14:textId="77777777" w:rsidR="00000438" w:rsidRPr="000307BC" w:rsidRDefault="00000438" w:rsidP="00000438">
            <w:pPr>
              <w:rPr>
                <w:sz w:val="18"/>
                <w:szCs w:val="18"/>
              </w:rPr>
            </w:pPr>
            <w:r w:rsidRPr="000307BC">
              <w:rPr>
                <w:sz w:val="18"/>
                <w:szCs w:val="18"/>
              </w:rPr>
              <w:t>AKTIVNA SNOV</w:t>
            </w:r>
          </w:p>
        </w:tc>
        <w:tc>
          <w:tcPr>
            <w:tcW w:w="1788" w:type="dxa"/>
            <w:tcBorders>
              <w:top w:val="single" w:sz="12" w:space="0" w:color="auto"/>
              <w:left w:val="single" w:sz="12" w:space="0" w:color="auto"/>
              <w:bottom w:val="single" w:sz="12" w:space="0" w:color="auto"/>
              <w:right w:val="single" w:sz="12" w:space="0" w:color="auto"/>
            </w:tcBorders>
          </w:tcPr>
          <w:p w14:paraId="470ECCAE" w14:textId="77777777" w:rsidR="00000438" w:rsidRPr="000307BC" w:rsidRDefault="00000438" w:rsidP="00000438">
            <w:pPr>
              <w:jc w:val="left"/>
              <w:rPr>
                <w:sz w:val="18"/>
                <w:szCs w:val="18"/>
              </w:rPr>
            </w:pPr>
            <w:r w:rsidRPr="000307BC">
              <w:rPr>
                <w:sz w:val="18"/>
                <w:szCs w:val="18"/>
              </w:rPr>
              <w:t>FITOFARM.</w:t>
            </w:r>
          </w:p>
          <w:p w14:paraId="1DCF1A5C" w14:textId="77777777" w:rsidR="00000438" w:rsidRPr="000307BC" w:rsidRDefault="00000438" w:rsidP="00000438">
            <w:pPr>
              <w:jc w:val="left"/>
              <w:rPr>
                <w:sz w:val="18"/>
                <w:szCs w:val="18"/>
              </w:rPr>
            </w:pPr>
            <w:r w:rsidRPr="000307BC">
              <w:rPr>
                <w:sz w:val="18"/>
                <w:szCs w:val="18"/>
              </w:rPr>
              <w:t>SREDSTVO</w:t>
            </w:r>
          </w:p>
        </w:tc>
        <w:tc>
          <w:tcPr>
            <w:tcW w:w="1196" w:type="dxa"/>
            <w:tcBorders>
              <w:top w:val="single" w:sz="12" w:space="0" w:color="auto"/>
              <w:left w:val="single" w:sz="12" w:space="0" w:color="auto"/>
              <w:bottom w:val="single" w:sz="12" w:space="0" w:color="auto"/>
              <w:right w:val="single" w:sz="12" w:space="0" w:color="auto"/>
            </w:tcBorders>
          </w:tcPr>
          <w:p w14:paraId="2D330B86" w14:textId="77777777" w:rsidR="00000438" w:rsidRPr="000307BC" w:rsidRDefault="00000438" w:rsidP="00000438">
            <w:pPr>
              <w:rPr>
                <w:sz w:val="18"/>
                <w:szCs w:val="18"/>
              </w:rPr>
            </w:pPr>
            <w:r w:rsidRPr="000307BC">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1A4DCDD4" w14:textId="77777777" w:rsidR="00000438" w:rsidRPr="000307BC" w:rsidRDefault="00000438" w:rsidP="00000438">
            <w:pPr>
              <w:rPr>
                <w:sz w:val="18"/>
                <w:szCs w:val="18"/>
              </w:rPr>
            </w:pPr>
            <w:r w:rsidRPr="000307BC">
              <w:rPr>
                <w:sz w:val="18"/>
                <w:szCs w:val="18"/>
              </w:rPr>
              <w:t>KARENCA</w:t>
            </w:r>
          </w:p>
        </w:tc>
        <w:tc>
          <w:tcPr>
            <w:tcW w:w="1587" w:type="dxa"/>
            <w:tcBorders>
              <w:top w:val="single" w:sz="12" w:space="0" w:color="auto"/>
              <w:left w:val="single" w:sz="12" w:space="0" w:color="auto"/>
              <w:bottom w:val="single" w:sz="12" w:space="0" w:color="auto"/>
              <w:right w:val="single" w:sz="12" w:space="0" w:color="auto"/>
            </w:tcBorders>
          </w:tcPr>
          <w:p w14:paraId="35DDEFB2" w14:textId="77777777" w:rsidR="00000438" w:rsidRPr="000307BC" w:rsidRDefault="00000438" w:rsidP="00000438">
            <w:pPr>
              <w:rPr>
                <w:sz w:val="18"/>
                <w:szCs w:val="18"/>
              </w:rPr>
            </w:pPr>
            <w:r w:rsidRPr="000307BC">
              <w:rPr>
                <w:sz w:val="18"/>
                <w:szCs w:val="18"/>
              </w:rPr>
              <w:t>OPOMBE</w:t>
            </w:r>
          </w:p>
        </w:tc>
      </w:tr>
      <w:tr w:rsidR="00000438" w:rsidRPr="000307BC" w14:paraId="3D33E597" w14:textId="77777777" w:rsidTr="00000438">
        <w:tc>
          <w:tcPr>
            <w:tcW w:w="1507" w:type="dxa"/>
            <w:tcBorders>
              <w:top w:val="single" w:sz="4" w:space="0" w:color="auto"/>
              <w:left w:val="single" w:sz="4" w:space="0" w:color="auto"/>
              <w:bottom w:val="single" w:sz="4" w:space="0" w:color="auto"/>
              <w:right w:val="single" w:sz="4" w:space="0" w:color="auto"/>
            </w:tcBorders>
          </w:tcPr>
          <w:p w14:paraId="48C9416D" w14:textId="77777777" w:rsidR="00000438" w:rsidRPr="000307BC" w:rsidRDefault="00000438" w:rsidP="00000438">
            <w:pPr>
              <w:jc w:val="left"/>
              <w:rPr>
                <w:b/>
                <w:bCs/>
                <w:sz w:val="17"/>
                <w:szCs w:val="17"/>
              </w:rPr>
            </w:pPr>
            <w:r w:rsidRPr="000307BC">
              <w:rPr>
                <w:b/>
                <w:bCs/>
                <w:sz w:val="17"/>
                <w:szCs w:val="17"/>
              </w:rPr>
              <w:t>Virusi</w:t>
            </w:r>
          </w:p>
          <w:p w14:paraId="6BDFDE31" w14:textId="77777777" w:rsidR="00000438" w:rsidRPr="000307BC" w:rsidRDefault="00000438" w:rsidP="00000438">
            <w:pPr>
              <w:jc w:val="left"/>
              <w:rPr>
                <w:sz w:val="17"/>
                <w:szCs w:val="17"/>
              </w:rPr>
            </w:pPr>
            <w:r w:rsidRPr="000307BC">
              <w:rPr>
                <w:sz w:val="17"/>
                <w:szCs w:val="17"/>
              </w:rPr>
              <w:t>CMV, BYMV, BCMV</w:t>
            </w:r>
          </w:p>
          <w:p w14:paraId="065BF7B7" w14:textId="77777777" w:rsidR="00000438" w:rsidRPr="000307BC" w:rsidRDefault="00000438" w:rsidP="00000438">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113AC8FA" w14:textId="77777777" w:rsidR="00000438" w:rsidRPr="000307BC" w:rsidRDefault="00000438" w:rsidP="00000438">
            <w:pPr>
              <w:jc w:val="left"/>
              <w:rPr>
                <w:sz w:val="17"/>
                <w:szCs w:val="17"/>
              </w:rPr>
            </w:pPr>
            <w:r w:rsidRPr="000307BC">
              <w:rPr>
                <w:sz w:val="17"/>
                <w:szCs w:val="17"/>
              </w:rPr>
              <w:t>Mozaik na listih, odmiranje vrha, sušenje rastlin.</w:t>
            </w:r>
          </w:p>
        </w:tc>
        <w:tc>
          <w:tcPr>
            <w:tcW w:w="2766" w:type="dxa"/>
            <w:tcBorders>
              <w:top w:val="single" w:sz="4" w:space="0" w:color="auto"/>
              <w:left w:val="single" w:sz="4" w:space="0" w:color="auto"/>
              <w:bottom w:val="single" w:sz="4" w:space="0" w:color="auto"/>
              <w:right w:val="single" w:sz="4" w:space="0" w:color="auto"/>
            </w:tcBorders>
          </w:tcPr>
          <w:p w14:paraId="173CD9B7" w14:textId="77777777" w:rsidR="00000438" w:rsidRPr="000307BC" w:rsidRDefault="00000438" w:rsidP="00000438">
            <w:pPr>
              <w:tabs>
                <w:tab w:val="left" w:pos="170"/>
              </w:tabs>
              <w:jc w:val="left"/>
              <w:rPr>
                <w:sz w:val="17"/>
                <w:szCs w:val="17"/>
              </w:rPr>
            </w:pPr>
            <w:r w:rsidRPr="000307BC">
              <w:rPr>
                <w:sz w:val="17"/>
                <w:szCs w:val="17"/>
              </w:rPr>
              <w:t>Agrotehnični ukrepi:</w:t>
            </w:r>
          </w:p>
          <w:p w14:paraId="1479127B" w14:textId="77777777" w:rsidR="00000438" w:rsidRPr="000307BC" w:rsidRDefault="00000438" w:rsidP="00000438">
            <w:pPr>
              <w:pStyle w:val="Oznaenseznam3"/>
            </w:pPr>
            <w:r w:rsidRPr="000307BC">
              <w:t>- brezvirusno seme</w:t>
            </w:r>
          </w:p>
          <w:p w14:paraId="03C6B9BA" w14:textId="77777777" w:rsidR="00000438" w:rsidRPr="000307BC" w:rsidRDefault="00000438" w:rsidP="00000438">
            <w:pPr>
              <w:pStyle w:val="Oznaenseznam3"/>
            </w:pPr>
            <w:r w:rsidRPr="000307BC">
              <w:t>- odstranjevanje okuženih rastlin</w:t>
            </w:r>
          </w:p>
          <w:p w14:paraId="79CFBB28" w14:textId="77777777" w:rsidR="00000438" w:rsidRPr="000307BC" w:rsidRDefault="00000438" w:rsidP="00000438">
            <w:pPr>
              <w:pStyle w:val="Oznaenseznam3"/>
            </w:pPr>
            <w:r w:rsidRPr="000307BC">
              <w:t>- uničevanje uši</w:t>
            </w:r>
          </w:p>
        </w:tc>
        <w:tc>
          <w:tcPr>
            <w:tcW w:w="1276" w:type="dxa"/>
            <w:tcBorders>
              <w:top w:val="single" w:sz="4" w:space="0" w:color="auto"/>
              <w:left w:val="single" w:sz="4" w:space="0" w:color="auto"/>
              <w:bottom w:val="single" w:sz="4" w:space="0" w:color="auto"/>
              <w:right w:val="single" w:sz="4" w:space="0" w:color="auto"/>
            </w:tcBorders>
          </w:tcPr>
          <w:p w14:paraId="314BDC47" w14:textId="77777777" w:rsidR="00000438" w:rsidRPr="000307BC" w:rsidRDefault="00000438" w:rsidP="00000438">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464E5540" w14:textId="77777777" w:rsidR="00000438" w:rsidRPr="000307BC" w:rsidRDefault="00000438" w:rsidP="00000438">
            <w:pPr>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462960B3" w14:textId="77777777" w:rsidR="00000438" w:rsidRPr="000307BC" w:rsidRDefault="00000438" w:rsidP="00000438">
            <w:pPr>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3C6F94CF" w14:textId="77777777" w:rsidR="00000438" w:rsidRPr="000307BC" w:rsidRDefault="00000438" w:rsidP="00000438">
            <w:pPr>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1FACA49D" w14:textId="77777777" w:rsidR="00000438" w:rsidRPr="000307BC" w:rsidRDefault="00000438" w:rsidP="00000438">
            <w:pPr>
              <w:rPr>
                <w:sz w:val="17"/>
                <w:szCs w:val="17"/>
              </w:rPr>
            </w:pPr>
          </w:p>
        </w:tc>
      </w:tr>
      <w:tr w:rsidR="00000438" w:rsidRPr="000307BC" w14:paraId="1CAAE4A3" w14:textId="77777777" w:rsidTr="00000438">
        <w:tc>
          <w:tcPr>
            <w:tcW w:w="1507" w:type="dxa"/>
            <w:tcBorders>
              <w:top w:val="single" w:sz="4" w:space="0" w:color="auto"/>
              <w:left w:val="single" w:sz="4" w:space="0" w:color="auto"/>
              <w:bottom w:val="single" w:sz="4" w:space="0" w:color="auto"/>
              <w:right w:val="single" w:sz="4" w:space="0" w:color="auto"/>
            </w:tcBorders>
          </w:tcPr>
          <w:p w14:paraId="0AFBA16F" w14:textId="77777777" w:rsidR="00000438" w:rsidRPr="000307BC" w:rsidRDefault="00000438" w:rsidP="00000438">
            <w:pPr>
              <w:jc w:val="left"/>
              <w:rPr>
                <w:b/>
                <w:bCs/>
                <w:sz w:val="17"/>
                <w:szCs w:val="17"/>
              </w:rPr>
            </w:pPr>
            <w:r w:rsidRPr="000307BC">
              <w:rPr>
                <w:b/>
                <w:bCs/>
                <w:sz w:val="17"/>
                <w:szCs w:val="17"/>
              </w:rPr>
              <w:t>ŠKODLJIVCI</w:t>
            </w:r>
          </w:p>
          <w:p w14:paraId="726CCF0D" w14:textId="77777777" w:rsidR="00000438" w:rsidRPr="000307BC" w:rsidRDefault="00000438" w:rsidP="00000438">
            <w:pPr>
              <w:jc w:val="left"/>
              <w:rPr>
                <w:b/>
                <w:bCs/>
                <w:sz w:val="17"/>
                <w:szCs w:val="17"/>
              </w:rPr>
            </w:pPr>
            <w:r w:rsidRPr="000307BC">
              <w:rPr>
                <w:b/>
                <w:bCs/>
                <w:sz w:val="17"/>
                <w:szCs w:val="17"/>
              </w:rPr>
              <w:t>Fižolar</w:t>
            </w:r>
          </w:p>
          <w:p w14:paraId="53501A9C" w14:textId="77777777" w:rsidR="00000438" w:rsidRPr="000307BC" w:rsidRDefault="00000438" w:rsidP="00000438">
            <w:pPr>
              <w:jc w:val="left"/>
              <w:rPr>
                <w:i/>
                <w:iCs/>
                <w:sz w:val="17"/>
                <w:szCs w:val="17"/>
              </w:rPr>
            </w:pPr>
            <w:r w:rsidRPr="000307BC">
              <w:rPr>
                <w:i/>
                <w:iCs/>
                <w:sz w:val="17"/>
                <w:szCs w:val="17"/>
              </w:rPr>
              <w:t>Acanthoscelides obtectus</w:t>
            </w:r>
          </w:p>
        </w:tc>
        <w:tc>
          <w:tcPr>
            <w:tcW w:w="2531" w:type="dxa"/>
            <w:tcBorders>
              <w:top w:val="single" w:sz="4" w:space="0" w:color="auto"/>
              <w:left w:val="single" w:sz="4" w:space="0" w:color="auto"/>
              <w:bottom w:val="single" w:sz="4" w:space="0" w:color="auto"/>
              <w:right w:val="single" w:sz="4" w:space="0" w:color="auto"/>
            </w:tcBorders>
          </w:tcPr>
          <w:p w14:paraId="4319BA4C" w14:textId="77777777" w:rsidR="00000438" w:rsidRPr="000307BC" w:rsidRDefault="00000438" w:rsidP="00000438">
            <w:pPr>
              <w:jc w:val="left"/>
              <w:rPr>
                <w:sz w:val="17"/>
                <w:szCs w:val="17"/>
              </w:rPr>
            </w:pPr>
            <w:r w:rsidRPr="000307BC">
              <w:rPr>
                <w:sz w:val="17"/>
                <w:szCs w:val="17"/>
              </w:rPr>
              <w:t>Samica na njivi odlaga jajčeca na zoreče stroke, pri visokih temp. traja razvoj okoli mesec dni. Ima 3-4 generacije, lahko tudi več</w:t>
            </w:r>
          </w:p>
        </w:tc>
        <w:tc>
          <w:tcPr>
            <w:tcW w:w="2766" w:type="dxa"/>
            <w:tcBorders>
              <w:top w:val="single" w:sz="4" w:space="0" w:color="auto"/>
              <w:left w:val="single" w:sz="4" w:space="0" w:color="auto"/>
              <w:bottom w:val="single" w:sz="4" w:space="0" w:color="auto"/>
              <w:right w:val="single" w:sz="4" w:space="0" w:color="auto"/>
            </w:tcBorders>
          </w:tcPr>
          <w:p w14:paraId="4D0CD777" w14:textId="77777777" w:rsidR="00000438" w:rsidRPr="000307BC" w:rsidRDefault="00000438" w:rsidP="00000438">
            <w:pPr>
              <w:tabs>
                <w:tab w:val="left" w:pos="170"/>
              </w:tabs>
              <w:jc w:val="left"/>
              <w:rPr>
                <w:sz w:val="17"/>
                <w:szCs w:val="17"/>
              </w:rPr>
            </w:pPr>
            <w:r w:rsidRPr="000307BC">
              <w:rPr>
                <w:sz w:val="17"/>
                <w:szCs w:val="17"/>
              </w:rPr>
              <w:t>Agrotehnični ukrepi:</w:t>
            </w:r>
          </w:p>
          <w:p w14:paraId="00B2D29E" w14:textId="77777777" w:rsidR="00000438" w:rsidRPr="000307BC" w:rsidRDefault="00000438" w:rsidP="00000438">
            <w:pPr>
              <w:pStyle w:val="Oznaenseznam3"/>
            </w:pPr>
            <w:r w:rsidRPr="000307BC">
              <w:t>- ličinke uničimo tudi z nizko temperaturo; nekaj dni pri – 18 C; kaljivosti ne uničimo.</w:t>
            </w:r>
          </w:p>
        </w:tc>
        <w:tc>
          <w:tcPr>
            <w:tcW w:w="1276" w:type="dxa"/>
            <w:tcBorders>
              <w:top w:val="single" w:sz="4" w:space="0" w:color="auto"/>
              <w:left w:val="single" w:sz="4" w:space="0" w:color="auto"/>
              <w:bottom w:val="single" w:sz="4" w:space="0" w:color="auto"/>
              <w:right w:val="single" w:sz="4" w:space="0" w:color="auto"/>
            </w:tcBorders>
          </w:tcPr>
          <w:p w14:paraId="67469777" w14:textId="77777777" w:rsidR="00000438" w:rsidRPr="000307BC" w:rsidRDefault="00000438" w:rsidP="00000438">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1A2DA68C" w14:textId="77777777" w:rsidR="00000438" w:rsidRPr="000307BC" w:rsidRDefault="00000438" w:rsidP="00000438">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645B0087" w14:textId="77777777" w:rsidR="00000438" w:rsidRPr="000307BC" w:rsidRDefault="00000438" w:rsidP="00000438">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123039AD" w14:textId="77777777" w:rsidR="00000438" w:rsidRPr="000307BC" w:rsidRDefault="00000438" w:rsidP="00000438">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5F215446" w14:textId="77777777" w:rsidR="00000438" w:rsidRPr="000307BC" w:rsidRDefault="00000438" w:rsidP="00000438">
            <w:pPr>
              <w:jc w:val="left"/>
              <w:rPr>
                <w:sz w:val="17"/>
                <w:szCs w:val="17"/>
              </w:rPr>
            </w:pPr>
          </w:p>
        </w:tc>
      </w:tr>
      <w:tr w:rsidR="00000438" w:rsidRPr="000307BC" w14:paraId="6DB1B110" w14:textId="77777777" w:rsidTr="00000438">
        <w:tc>
          <w:tcPr>
            <w:tcW w:w="1507" w:type="dxa"/>
            <w:vMerge w:val="restart"/>
            <w:tcBorders>
              <w:top w:val="single" w:sz="4" w:space="0" w:color="auto"/>
              <w:left w:val="single" w:sz="4" w:space="0" w:color="auto"/>
              <w:right w:val="single" w:sz="4" w:space="0" w:color="auto"/>
            </w:tcBorders>
          </w:tcPr>
          <w:p w14:paraId="63120792" w14:textId="77777777" w:rsidR="00000438" w:rsidRPr="000307BC" w:rsidRDefault="00000438" w:rsidP="00000438">
            <w:pPr>
              <w:jc w:val="left"/>
              <w:rPr>
                <w:sz w:val="17"/>
                <w:szCs w:val="17"/>
              </w:rPr>
            </w:pPr>
            <w:r w:rsidRPr="000307BC">
              <w:rPr>
                <w:b/>
                <w:bCs/>
                <w:sz w:val="17"/>
                <w:szCs w:val="17"/>
              </w:rPr>
              <w:t>Črna fižolova uš</w:t>
            </w:r>
          </w:p>
          <w:p w14:paraId="45B95B62" w14:textId="77777777" w:rsidR="00000438" w:rsidRPr="000307BC" w:rsidRDefault="00000438" w:rsidP="00000438">
            <w:pPr>
              <w:jc w:val="left"/>
              <w:rPr>
                <w:sz w:val="17"/>
                <w:szCs w:val="17"/>
              </w:rPr>
            </w:pPr>
            <w:r w:rsidRPr="000307BC">
              <w:rPr>
                <w:i/>
                <w:iCs/>
                <w:sz w:val="17"/>
                <w:szCs w:val="17"/>
              </w:rPr>
              <w:t>Aphis fabae</w:t>
            </w:r>
          </w:p>
          <w:p w14:paraId="72F3954A" w14:textId="77777777" w:rsidR="00000438" w:rsidRPr="000307BC" w:rsidRDefault="00000438" w:rsidP="00000438">
            <w:pPr>
              <w:jc w:val="left"/>
              <w:rPr>
                <w:b/>
                <w:bCs/>
                <w:sz w:val="17"/>
                <w:szCs w:val="17"/>
              </w:rPr>
            </w:pPr>
            <w:r w:rsidRPr="000307BC">
              <w:rPr>
                <w:b/>
                <w:bCs/>
                <w:sz w:val="17"/>
                <w:szCs w:val="17"/>
              </w:rPr>
              <w:t>Zelena grahova uš</w:t>
            </w:r>
          </w:p>
        </w:tc>
        <w:tc>
          <w:tcPr>
            <w:tcW w:w="2531" w:type="dxa"/>
            <w:vMerge w:val="restart"/>
            <w:tcBorders>
              <w:top w:val="single" w:sz="4" w:space="0" w:color="auto"/>
              <w:left w:val="single" w:sz="4" w:space="0" w:color="auto"/>
              <w:right w:val="single" w:sz="4" w:space="0" w:color="auto"/>
            </w:tcBorders>
          </w:tcPr>
          <w:p w14:paraId="05B33E28" w14:textId="77777777" w:rsidR="00000438" w:rsidRPr="000307BC" w:rsidRDefault="00000438" w:rsidP="00000438">
            <w:pPr>
              <w:jc w:val="left"/>
              <w:rPr>
                <w:sz w:val="17"/>
                <w:szCs w:val="17"/>
              </w:rPr>
            </w:pPr>
            <w:r w:rsidRPr="000307BC">
              <w:rPr>
                <w:sz w:val="17"/>
                <w:szCs w:val="17"/>
              </w:rPr>
              <w:t>Kodranje in zvijanje listov, na poganjkih in cvetovih kolonije črnih uši. Polifag, ki prenaša okoli 150 virusov.</w:t>
            </w:r>
          </w:p>
        </w:tc>
        <w:tc>
          <w:tcPr>
            <w:tcW w:w="2766" w:type="dxa"/>
            <w:vMerge w:val="restart"/>
            <w:tcBorders>
              <w:top w:val="single" w:sz="4" w:space="0" w:color="auto"/>
              <w:left w:val="single" w:sz="4" w:space="0" w:color="auto"/>
              <w:right w:val="single" w:sz="4" w:space="0" w:color="auto"/>
            </w:tcBorders>
          </w:tcPr>
          <w:p w14:paraId="48644B30" w14:textId="77777777" w:rsidR="00000438" w:rsidRPr="000307BC" w:rsidRDefault="00000438" w:rsidP="00000438">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5EC634CB" w14:textId="77777777" w:rsidR="00000438" w:rsidRPr="000307BC" w:rsidRDefault="00000438" w:rsidP="00000438">
            <w:pPr>
              <w:jc w:val="left"/>
              <w:rPr>
                <w:sz w:val="17"/>
                <w:szCs w:val="17"/>
              </w:rPr>
            </w:pPr>
            <w:r w:rsidRPr="000307BC">
              <w:rPr>
                <w:sz w:val="17"/>
                <w:szCs w:val="17"/>
              </w:rPr>
              <w:t>- pirimikarb</w:t>
            </w:r>
          </w:p>
          <w:p w14:paraId="74E42EE7" w14:textId="77777777" w:rsidR="00000438" w:rsidRPr="000307BC" w:rsidRDefault="00000438" w:rsidP="00000438">
            <w:pPr>
              <w:jc w:val="left"/>
              <w:rPr>
                <w:sz w:val="17"/>
                <w:szCs w:val="17"/>
              </w:rPr>
            </w:pPr>
            <w:r w:rsidRPr="000307BC">
              <w:rPr>
                <w:sz w:val="17"/>
                <w:szCs w:val="17"/>
              </w:rPr>
              <w:t>- lambda-cihalotrin</w:t>
            </w:r>
          </w:p>
          <w:p w14:paraId="70E847FB" w14:textId="77777777" w:rsidR="00000438" w:rsidRPr="000307BC" w:rsidRDefault="00000438" w:rsidP="00000438">
            <w:pPr>
              <w:jc w:val="left"/>
              <w:rPr>
                <w:sz w:val="17"/>
                <w:szCs w:val="17"/>
              </w:rPr>
            </w:pPr>
            <w:r w:rsidRPr="000307BC">
              <w:rPr>
                <w:sz w:val="17"/>
                <w:szCs w:val="17"/>
              </w:rPr>
              <w:t>-alfa-cipermetrin</w:t>
            </w:r>
          </w:p>
          <w:p w14:paraId="1A1E4FF6" w14:textId="77777777" w:rsidR="00000438" w:rsidRPr="000307BC" w:rsidRDefault="00000438" w:rsidP="00000438">
            <w:pPr>
              <w:jc w:val="left"/>
              <w:rPr>
                <w:sz w:val="17"/>
                <w:szCs w:val="17"/>
              </w:rPr>
            </w:pPr>
            <w:r w:rsidRPr="000307BC">
              <w:rPr>
                <w:sz w:val="17"/>
                <w:szCs w:val="17"/>
              </w:rPr>
              <w:t>-emamektin</w:t>
            </w:r>
          </w:p>
        </w:tc>
        <w:tc>
          <w:tcPr>
            <w:tcW w:w="1788" w:type="dxa"/>
            <w:tcBorders>
              <w:top w:val="single" w:sz="4" w:space="0" w:color="auto"/>
              <w:left w:val="single" w:sz="4" w:space="0" w:color="auto"/>
              <w:bottom w:val="single" w:sz="4" w:space="0" w:color="auto"/>
              <w:right w:val="single" w:sz="4" w:space="0" w:color="auto"/>
            </w:tcBorders>
          </w:tcPr>
          <w:p w14:paraId="1094CC9B" w14:textId="069E1E10" w:rsidR="00000438" w:rsidRDefault="00000438" w:rsidP="00000438">
            <w:pPr>
              <w:jc w:val="left"/>
              <w:rPr>
                <w:sz w:val="17"/>
                <w:szCs w:val="17"/>
              </w:rPr>
            </w:pPr>
            <w:r w:rsidRPr="000307BC">
              <w:rPr>
                <w:sz w:val="17"/>
                <w:szCs w:val="17"/>
              </w:rPr>
              <w:t>Pirimor 50 WG</w:t>
            </w:r>
            <w:r>
              <w:rPr>
                <w:sz w:val="17"/>
                <w:szCs w:val="17"/>
              </w:rPr>
              <w:t>***</w:t>
            </w:r>
          </w:p>
          <w:p w14:paraId="17EE59E0" w14:textId="43982DAA" w:rsidR="00000438" w:rsidRPr="000307BC" w:rsidRDefault="00000438" w:rsidP="00000438">
            <w:pPr>
              <w:jc w:val="left"/>
              <w:rPr>
                <w:sz w:val="17"/>
                <w:szCs w:val="17"/>
              </w:rPr>
            </w:pPr>
            <w:r>
              <w:rPr>
                <w:sz w:val="17"/>
                <w:szCs w:val="17"/>
              </w:rPr>
              <w:t>*Karate Zeon 5</w:t>
            </w:r>
            <w:r w:rsidRPr="000307BC">
              <w:rPr>
                <w:sz w:val="17"/>
                <w:szCs w:val="17"/>
              </w:rPr>
              <w:t xml:space="preserve">CS </w:t>
            </w:r>
            <w:r>
              <w:rPr>
                <w:sz w:val="17"/>
                <w:szCs w:val="17"/>
              </w:rPr>
              <w:t>**</w:t>
            </w:r>
            <w:r w:rsidRPr="000307BC">
              <w:rPr>
                <w:sz w:val="17"/>
                <w:szCs w:val="17"/>
              </w:rPr>
              <w:t>*</w:t>
            </w:r>
          </w:p>
          <w:p w14:paraId="2DFAA11F" w14:textId="77777777" w:rsidR="00000438" w:rsidRPr="000307BC" w:rsidRDefault="00000438" w:rsidP="00000438">
            <w:pPr>
              <w:jc w:val="left"/>
              <w:rPr>
                <w:sz w:val="17"/>
                <w:szCs w:val="17"/>
              </w:rPr>
            </w:pPr>
            <w:r w:rsidRPr="000307BC">
              <w:rPr>
                <w:sz w:val="17"/>
                <w:szCs w:val="17"/>
              </w:rPr>
              <w:t>Kaiso EG</w:t>
            </w:r>
          </w:p>
          <w:p w14:paraId="0303E554" w14:textId="35FF159F" w:rsidR="00000438" w:rsidRPr="000307BC" w:rsidRDefault="00000438" w:rsidP="00000438">
            <w:pPr>
              <w:jc w:val="left"/>
              <w:rPr>
                <w:sz w:val="17"/>
                <w:szCs w:val="17"/>
              </w:rPr>
            </w:pPr>
            <w:r w:rsidRPr="000307BC">
              <w:rPr>
                <w:sz w:val="17"/>
                <w:szCs w:val="17"/>
              </w:rPr>
              <w:t>Fastac 100 EC</w:t>
            </w:r>
            <w:r>
              <w:rPr>
                <w:sz w:val="17"/>
                <w:szCs w:val="17"/>
              </w:rPr>
              <w:t>****</w:t>
            </w:r>
          </w:p>
          <w:p w14:paraId="47816A6F" w14:textId="77777777" w:rsidR="00000438" w:rsidRPr="000307BC" w:rsidRDefault="00000438" w:rsidP="00000438">
            <w:pPr>
              <w:jc w:val="left"/>
              <w:rPr>
                <w:sz w:val="17"/>
                <w:szCs w:val="17"/>
              </w:rPr>
            </w:pPr>
          </w:p>
          <w:p w14:paraId="4ADCF087" w14:textId="77777777" w:rsidR="00000438" w:rsidRPr="000307BC" w:rsidRDefault="00000438" w:rsidP="00000438">
            <w:pPr>
              <w:jc w:val="left"/>
              <w:rPr>
                <w:sz w:val="17"/>
                <w:szCs w:val="17"/>
              </w:rPr>
            </w:pPr>
            <w:r w:rsidRPr="000307BC">
              <w:rPr>
                <w:sz w:val="17"/>
                <w:szCs w:val="17"/>
              </w:rPr>
              <w:t>Affirm</w:t>
            </w:r>
          </w:p>
        </w:tc>
        <w:tc>
          <w:tcPr>
            <w:tcW w:w="1196" w:type="dxa"/>
            <w:tcBorders>
              <w:top w:val="single" w:sz="4" w:space="0" w:color="auto"/>
              <w:left w:val="single" w:sz="4" w:space="0" w:color="auto"/>
              <w:bottom w:val="single" w:sz="4" w:space="0" w:color="auto"/>
              <w:right w:val="single" w:sz="4" w:space="0" w:color="auto"/>
            </w:tcBorders>
          </w:tcPr>
          <w:p w14:paraId="4DDCF9F3" w14:textId="77777777" w:rsidR="00000438" w:rsidRPr="000307BC" w:rsidRDefault="00000438" w:rsidP="00000438">
            <w:pPr>
              <w:jc w:val="left"/>
              <w:rPr>
                <w:sz w:val="17"/>
                <w:szCs w:val="17"/>
              </w:rPr>
            </w:pPr>
            <w:r w:rsidRPr="000307BC">
              <w:rPr>
                <w:sz w:val="17"/>
                <w:szCs w:val="17"/>
              </w:rPr>
              <w:t>0,75 kg/ha</w:t>
            </w:r>
          </w:p>
          <w:p w14:paraId="316DC615" w14:textId="77777777" w:rsidR="00000438" w:rsidRPr="000307BC" w:rsidRDefault="00000438" w:rsidP="00000438">
            <w:pPr>
              <w:jc w:val="left"/>
              <w:rPr>
                <w:sz w:val="17"/>
                <w:szCs w:val="17"/>
              </w:rPr>
            </w:pPr>
            <w:r w:rsidRPr="000307BC">
              <w:rPr>
                <w:sz w:val="17"/>
                <w:szCs w:val="17"/>
              </w:rPr>
              <w:t>0,15 l/ha</w:t>
            </w:r>
          </w:p>
          <w:p w14:paraId="5B54CF32" w14:textId="77777777" w:rsidR="00000438" w:rsidRPr="000307BC" w:rsidRDefault="00000438" w:rsidP="00000438">
            <w:pPr>
              <w:jc w:val="left"/>
              <w:rPr>
                <w:sz w:val="17"/>
                <w:szCs w:val="17"/>
              </w:rPr>
            </w:pPr>
            <w:r w:rsidRPr="000307BC">
              <w:rPr>
                <w:sz w:val="17"/>
                <w:szCs w:val="17"/>
              </w:rPr>
              <w:t>150g/ha</w:t>
            </w:r>
          </w:p>
          <w:p w14:paraId="5F9D9A83" w14:textId="77777777" w:rsidR="00000438" w:rsidRPr="000307BC" w:rsidRDefault="00000438" w:rsidP="00000438">
            <w:pPr>
              <w:jc w:val="left"/>
              <w:rPr>
                <w:sz w:val="17"/>
                <w:szCs w:val="17"/>
              </w:rPr>
            </w:pPr>
            <w:r w:rsidRPr="000307BC">
              <w:rPr>
                <w:sz w:val="17"/>
                <w:szCs w:val="17"/>
              </w:rPr>
              <w:t>0,125 l/ha</w:t>
            </w:r>
          </w:p>
          <w:p w14:paraId="3C3D7C44" w14:textId="77777777" w:rsidR="00000438" w:rsidRPr="000307BC" w:rsidRDefault="00000438" w:rsidP="00000438">
            <w:pPr>
              <w:jc w:val="left"/>
              <w:rPr>
                <w:sz w:val="17"/>
                <w:szCs w:val="17"/>
              </w:rPr>
            </w:pPr>
          </w:p>
          <w:p w14:paraId="1DD50D07" w14:textId="77777777" w:rsidR="00000438" w:rsidRPr="000307BC" w:rsidRDefault="00000438" w:rsidP="00000438">
            <w:pPr>
              <w:jc w:val="left"/>
              <w:rPr>
                <w:sz w:val="17"/>
                <w:szCs w:val="17"/>
              </w:rPr>
            </w:pPr>
            <w:r w:rsidRPr="000307BC">
              <w:rPr>
                <w:sz w:val="17"/>
                <w:szCs w:val="17"/>
              </w:rPr>
              <w:t>1,5 kg/ha</w:t>
            </w:r>
          </w:p>
        </w:tc>
        <w:tc>
          <w:tcPr>
            <w:tcW w:w="1177" w:type="dxa"/>
            <w:tcBorders>
              <w:top w:val="single" w:sz="4" w:space="0" w:color="auto"/>
              <w:left w:val="single" w:sz="4" w:space="0" w:color="auto"/>
              <w:bottom w:val="single" w:sz="4" w:space="0" w:color="auto"/>
              <w:right w:val="single" w:sz="4" w:space="0" w:color="auto"/>
            </w:tcBorders>
          </w:tcPr>
          <w:p w14:paraId="5AA87A90" w14:textId="77777777" w:rsidR="00000438" w:rsidRPr="000307BC" w:rsidRDefault="00000438" w:rsidP="00000438">
            <w:pPr>
              <w:jc w:val="left"/>
              <w:rPr>
                <w:sz w:val="17"/>
                <w:szCs w:val="17"/>
              </w:rPr>
            </w:pPr>
            <w:r w:rsidRPr="000307BC">
              <w:rPr>
                <w:sz w:val="17"/>
                <w:szCs w:val="17"/>
              </w:rPr>
              <w:t>14</w:t>
            </w:r>
          </w:p>
          <w:p w14:paraId="0C72CB52" w14:textId="77777777" w:rsidR="00000438" w:rsidRPr="000307BC" w:rsidRDefault="00000438" w:rsidP="00000438">
            <w:pPr>
              <w:jc w:val="left"/>
              <w:rPr>
                <w:sz w:val="17"/>
                <w:szCs w:val="17"/>
              </w:rPr>
            </w:pPr>
            <w:r w:rsidRPr="000307BC">
              <w:rPr>
                <w:sz w:val="17"/>
                <w:szCs w:val="17"/>
              </w:rPr>
              <w:t>7</w:t>
            </w:r>
          </w:p>
          <w:p w14:paraId="2AEEB692" w14:textId="77777777" w:rsidR="00000438" w:rsidRPr="000307BC" w:rsidRDefault="00000438" w:rsidP="00000438">
            <w:pPr>
              <w:jc w:val="left"/>
              <w:rPr>
                <w:sz w:val="17"/>
                <w:szCs w:val="17"/>
              </w:rPr>
            </w:pPr>
            <w:r w:rsidRPr="000307BC">
              <w:rPr>
                <w:sz w:val="17"/>
                <w:szCs w:val="17"/>
              </w:rPr>
              <w:t>7</w:t>
            </w:r>
          </w:p>
          <w:p w14:paraId="22DED835" w14:textId="77777777" w:rsidR="00000438" w:rsidRPr="000307BC" w:rsidRDefault="00000438" w:rsidP="00000438">
            <w:pPr>
              <w:jc w:val="left"/>
              <w:rPr>
                <w:sz w:val="17"/>
                <w:szCs w:val="17"/>
              </w:rPr>
            </w:pPr>
            <w:r w:rsidRPr="000307BC">
              <w:rPr>
                <w:sz w:val="17"/>
                <w:szCs w:val="17"/>
              </w:rPr>
              <w:t>7</w:t>
            </w:r>
          </w:p>
          <w:p w14:paraId="5A192293" w14:textId="77777777" w:rsidR="00000438" w:rsidRPr="000307BC" w:rsidRDefault="00000438" w:rsidP="00000438">
            <w:pPr>
              <w:jc w:val="left"/>
              <w:rPr>
                <w:sz w:val="17"/>
                <w:szCs w:val="17"/>
              </w:rPr>
            </w:pPr>
          </w:p>
          <w:p w14:paraId="11503985" w14:textId="77777777" w:rsidR="00000438" w:rsidRPr="000307BC" w:rsidRDefault="00000438" w:rsidP="00000438">
            <w:pPr>
              <w:jc w:val="left"/>
              <w:rPr>
                <w:sz w:val="17"/>
                <w:szCs w:val="17"/>
              </w:rPr>
            </w:pPr>
            <w:r w:rsidRPr="000307BC">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14:paraId="4DBB6E2B" w14:textId="77777777" w:rsidR="00000438" w:rsidRPr="000307BC" w:rsidRDefault="00000438" w:rsidP="00000438">
            <w:pPr>
              <w:jc w:val="left"/>
              <w:rPr>
                <w:b/>
                <w:sz w:val="17"/>
                <w:szCs w:val="17"/>
              </w:rPr>
            </w:pPr>
          </w:p>
          <w:p w14:paraId="2D23EDC0" w14:textId="77777777" w:rsidR="00000438" w:rsidRPr="000307BC" w:rsidRDefault="00000438" w:rsidP="00000438">
            <w:pPr>
              <w:pStyle w:val="Telobesedila"/>
              <w:jc w:val="left"/>
              <w:rPr>
                <w:b/>
                <w:sz w:val="17"/>
                <w:szCs w:val="17"/>
              </w:rPr>
            </w:pPr>
            <w:r>
              <w:rPr>
                <w:b/>
                <w:sz w:val="17"/>
                <w:szCs w:val="17"/>
              </w:rPr>
              <w:t>*</w:t>
            </w:r>
            <w:r w:rsidRPr="000307BC">
              <w:rPr>
                <w:b/>
                <w:sz w:val="17"/>
                <w:szCs w:val="17"/>
              </w:rPr>
              <w:t>le stročji fižol</w:t>
            </w:r>
          </w:p>
          <w:p w14:paraId="5664A242" w14:textId="77777777" w:rsidR="00000438" w:rsidRPr="000307BC" w:rsidRDefault="00000438" w:rsidP="00000438">
            <w:pPr>
              <w:pStyle w:val="Telobesedila"/>
              <w:jc w:val="left"/>
              <w:rPr>
                <w:b/>
                <w:sz w:val="17"/>
                <w:szCs w:val="17"/>
              </w:rPr>
            </w:pPr>
          </w:p>
        </w:tc>
      </w:tr>
      <w:tr w:rsidR="00000438" w:rsidRPr="000307BC" w14:paraId="260E56F3" w14:textId="77777777" w:rsidTr="00000438">
        <w:tc>
          <w:tcPr>
            <w:tcW w:w="1507" w:type="dxa"/>
            <w:vMerge/>
            <w:tcBorders>
              <w:left w:val="single" w:sz="4" w:space="0" w:color="auto"/>
              <w:bottom w:val="single" w:sz="4" w:space="0" w:color="auto"/>
              <w:right w:val="single" w:sz="4" w:space="0" w:color="auto"/>
            </w:tcBorders>
          </w:tcPr>
          <w:p w14:paraId="54E2B304" w14:textId="77777777" w:rsidR="00000438" w:rsidRPr="000307BC" w:rsidRDefault="00000438" w:rsidP="00000438">
            <w:pPr>
              <w:jc w:val="left"/>
              <w:rPr>
                <w:b/>
                <w:bCs/>
                <w:sz w:val="17"/>
                <w:szCs w:val="17"/>
              </w:rPr>
            </w:pPr>
          </w:p>
        </w:tc>
        <w:tc>
          <w:tcPr>
            <w:tcW w:w="2531" w:type="dxa"/>
            <w:vMerge/>
            <w:tcBorders>
              <w:left w:val="single" w:sz="4" w:space="0" w:color="auto"/>
              <w:bottom w:val="single" w:sz="4" w:space="0" w:color="auto"/>
              <w:right w:val="single" w:sz="4" w:space="0" w:color="auto"/>
            </w:tcBorders>
          </w:tcPr>
          <w:p w14:paraId="17FA7234" w14:textId="77777777" w:rsidR="00000438" w:rsidRPr="000307BC" w:rsidRDefault="00000438" w:rsidP="00000438">
            <w:pPr>
              <w:jc w:val="left"/>
              <w:rPr>
                <w:sz w:val="17"/>
                <w:szCs w:val="17"/>
              </w:rPr>
            </w:pPr>
          </w:p>
        </w:tc>
        <w:tc>
          <w:tcPr>
            <w:tcW w:w="2766" w:type="dxa"/>
            <w:vMerge/>
            <w:tcBorders>
              <w:left w:val="single" w:sz="4" w:space="0" w:color="auto"/>
              <w:bottom w:val="single" w:sz="4" w:space="0" w:color="auto"/>
              <w:right w:val="single" w:sz="4" w:space="0" w:color="auto"/>
            </w:tcBorders>
          </w:tcPr>
          <w:p w14:paraId="7DFBEEE2" w14:textId="77777777" w:rsidR="00000438" w:rsidRPr="000307BC" w:rsidRDefault="00000438" w:rsidP="00000438">
            <w:pPr>
              <w:tabs>
                <w:tab w:val="left" w:pos="170"/>
              </w:tabs>
              <w:jc w:val="left"/>
              <w:rPr>
                <w:sz w:val="17"/>
                <w:szCs w:val="17"/>
              </w:rPr>
            </w:pPr>
          </w:p>
        </w:tc>
        <w:tc>
          <w:tcPr>
            <w:tcW w:w="7024" w:type="dxa"/>
            <w:gridSpan w:val="5"/>
            <w:tcBorders>
              <w:top w:val="single" w:sz="4" w:space="0" w:color="auto"/>
              <w:left w:val="single" w:sz="4" w:space="0" w:color="auto"/>
              <w:bottom w:val="single" w:sz="4" w:space="0" w:color="auto"/>
              <w:right w:val="single" w:sz="4" w:space="0" w:color="auto"/>
            </w:tcBorders>
          </w:tcPr>
          <w:p w14:paraId="45084492" w14:textId="77777777" w:rsidR="00000438" w:rsidRPr="000307BC" w:rsidRDefault="00000438" w:rsidP="00000438">
            <w:pPr>
              <w:jc w:val="left"/>
              <w:rPr>
                <w:sz w:val="17"/>
                <w:szCs w:val="17"/>
              </w:rPr>
            </w:pPr>
            <w:r w:rsidRPr="000307BC">
              <w:rPr>
                <w:b/>
                <w:sz w:val="17"/>
                <w:szCs w:val="17"/>
              </w:rPr>
              <w:t>***  30m varnostni pas do voda 1. in 2. reda ter 15m pas do netretiranih površin.</w:t>
            </w:r>
          </w:p>
          <w:p w14:paraId="693B613D" w14:textId="77777777" w:rsidR="00000438" w:rsidRPr="000307BC" w:rsidRDefault="00000438" w:rsidP="00000438">
            <w:pPr>
              <w:jc w:val="left"/>
              <w:rPr>
                <w:b/>
                <w:sz w:val="17"/>
                <w:szCs w:val="17"/>
              </w:rPr>
            </w:pPr>
            <w:r w:rsidRPr="000307BC">
              <w:rPr>
                <w:b/>
                <w:sz w:val="17"/>
                <w:szCs w:val="17"/>
              </w:rPr>
              <w:t>****20 m varnostni pas do voda 1. in 2.</w:t>
            </w:r>
          </w:p>
        </w:tc>
      </w:tr>
      <w:tr w:rsidR="00000438" w:rsidRPr="000307BC" w14:paraId="5713E18F" w14:textId="77777777" w:rsidTr="00000438">
        <w:trPr>
          <w:trHeight w:val="1454"/>
        </w:trPr>
        <w:tc>
          <w:tcPr>
            <w:tcW w:w="1507" w:type="dxa"/>
            <w:tcBorders>
              <w:top w:val="single" w:sz="4" w:space="0" w:color="auto"/>
              <w:left w:val="single" w:sz="4" w:space="0" w:color="auto"/>
              <w:bottom w:val="single" w:sz="4" w:space="0" w:color="auto"/>
              <w:right w:val="single" w:sz="4" w:space="0" w:color="auto"/>
            </w:tcBorders>
          </w:tcPr>
          <w:p w14:paraId="0F2A7070" w14:textId="77777777" w:rsidR="00000438" w:rsidRPr="000307BC" w:rsidRDefault="00000438" w:rsidP="00000438">
            <w:pPr>
              <w:jc w:val="left"/>
              <w:rPr>
                <w:sz w:val="17"/>
                <w:szCs w:val="17"/>
              </w:rPr>
            </w:pPr>
            <w:r w:rsidRPr="000307BC">
              <w:rPr>
                <w:b/>
                <w:bCs/>
                <w:sz w:val="17"/>
                <w:szCs w:val="17"/>
              </w:rPr>
              <w:t>Fižolova koreninska muha</w:t>
            </w:r>
            <w:r w:rsidRPr="000307BC">
              <w:rPr>
                <w:sz w:val="17"/>
                <w:szCs w:val="17"/>
              </w:rPr>
              <w:t xml:space="preserve"> </w:t>
            </w:r>
          </w:p>
          <w:p w14:paraId="6A282917" w14:textId="77777777" w:rsidR="00000438" w:rsidRPr="000307BC" w:rsidRDefault="00000438" w:rsidP="00000438">
            <w:pPr>
              <w:jc w:val="left"/>
              <w:rPr>
                <w:i/>
                <w:iCs/>
                <w:sz w:val="17"/>
                <w:szCs w:val="17"/>
              </w:rPr>
            </w:pPr>
            <w:r w:rsidRPr="000307BC">
              <w:rPr>
                <w:i/>
                <w:iCs/>
                <w:sz w:val="17"/>
                <w:szCs w:val="17"/>
              </w:rPr>
              <w:t>Delia platura</w:t>
            </w:r>
          </w:p>
          <w:p w14:paraId="21BD3E3C" w14:textId="77777777" w:rsidR="00000438" w:rsidRPr="000307BC" w:rsidRDefault="00000438" w:rsidP="00000438">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74094655" w14:textId="77777777" w:rsidR="00000438" w:rsidRPr="000307BC" w:rsidRDefault="00000438" w:rsidP="00000438">
            <w:pPr>
              <w:jc w:val="left"/>
              <w:rPr>
                <w:sz w:val="17"/>
                <w:szCs w:val="17"/>
              </w:rPr>
            </w:pPr>
            <w:r w:rsidRPr="000307BC">
              <w:rPr>
                <w:sz w:val="17"/>
                <w:szCs w:val="17"/>
              </w:rPr>
              <w:t>Polifag, tudi na kumarah, čebuli, špinači, paradižniku. Poškodbe na prvih kličnih listih, slab vznik. Manj škode naredi v suhih in vročih pomladih.</w:t>
            </w:r>
          </w:p>
        </w:tc>
        <w:tc>
          <w:tcPr>
            <w:tcW w:w="2766" w:type="dxa"/>
            <w:tcBorders>
              <w:top w:val="single" w:sz="4" w:space="0" w:color="auto"/>
              <w:left w:val="single" w:sz="4" w:space="0" w:color="auto"/>
              <w:bottom w:val="single" w:sz="4" w:space="0" w:color="auto"/>
              <w:right w:val="single" w:sz="4" w:space="0" w:color="auto"/>
            </w:tcBorders>
          </w:tcPr>
          <w:p w14:paraId="22DC101C" w14:textId="77777777" w:rsidR="00000438" w:rsidRPr="000307BC" w:rsidRDefault="00000438" w:rsidP="00000438">
            <w:pPr>
              <w:tabs>
                <w:tab w:val="left" w:pos="170"/>
              </w:tabs>
              <w:jc w:val="left"/>
              <w:rPr>
                <w:sz w:val="17"/>
                <w:szCs w:val="17"/>
              </w:rPr>
            </w:pPr>
            <w:r w:rsidRPr="000307BC">
              <w:rPr>
                <w:sz w:val="17"/>
                <w:szCs w:val="17"/>
              </w:rPr>
              <w:t>Agrotehnični ukrepi:</w:t>
            </w:r>
          </w:p>
          <w:p w14:paraId="6F62C4EE" w14:textId="77777777" w:rsidR="00000438" w:rsidRPr="000307BC" w:rsidRDefault="00000438" w:rsidP="00000438">
            <w:pPr>
              <w:pStyle w:val="Oznaenseznam3"/>
            </w:pPr>
            <w:r w:rsidRPr="000307BC">
              <w:t xml:space="preserve">- poznejša setev </w:t>
            </w:r>
          </w:p>
          <w:p w14:paraId="3B29D898" w14:textId="77777777" w:rsidR="00000438" w:rsidRPr="000307BC" w:rsidRDefault="00000438" w:rsidP="00000438">
            <w:pPr>
              <w:pStyle w:val="Oznaenseznam3"/>
            </w:pPr>
            <w:r w:rsidRPr="000307BC">
              <w:t>- ne gnojiti s svežim hlevskim gnojem</w:t>
            </w:r>
          </w:p>
          <w:p w14:paraId="4F671C0E" w14:textId="77777777" w:rsidR="00000438" w:rsidRPr="000307BC" w:rsidRDefault="00000438" w:rsidP="00000438">
            <w:pPr>
              <w:pStyle w:val="Oznaenseznam3"/>
            </w:pPr>
            <w:r w:rsidRPr="000307BC">
              <w:t xml:space="preserve">- rahljati zemljo za boljši vznik </w:t>
            </w:r>
          </w:p>
          <w:p w14:paraId="41AC20F3" w14:textId="77777777" w:rsidR="00000438" w:rsidRPr="000307BC" w:rsidRDefault="00000438" w:rsidP="00000438">
            <w:pPr>
              <w:pStyle w:val="Oznaenseznam3"/>
            </w:pPr>
            <w:r w:rsidRPr="000307BC">
              <w:t>- po pobiranju uničiti ostanke rastlin</w:t>
            </w:r>
          </w:p>
        </w:tc>
        <w:tc>
          <w:tcPr>
            <w:tcW w:w="1276" w:type="dxa"/>
            <w:tcBorders>
              <w:top w:val="single" w:sz="4" w:space="0" w:color="auto"/>
              <w:left w:val="single" w:sz="4" w:space="0" w:color="auto"/>
              <w:bottom w:val="single" w:sz="4" w:space="0" w:color="auto"/>
              <w:right w:val="single" w:sz="4" w:space="0" w:color="auto"/>
            </w:tcBorders>
          </w:tcPr>
          <w:p w14:paraId="0378D848" w14:textId="77777777" w:rsidR="00000438" w:rsidRPr="000307BC" w:rsidRDefault="00000438" w:rsidP="00000438">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4E0DF901" w14:textId="77777777" w:rsidR="00000438" w:rsidRPr="000307BC" w:rsidRDefault="00000438" w:rsidP="00000438">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091673B5" w14:textId="77777777" w:rsidR="00000438" w:rsidRPr="000307BC" w:rsidRDefault="00000438" w:rsidP="00000438">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3D61A026" w14:textId="77777777" w:rsidR="00000438" w:rsidRPr="000307BC" w:rsidRDefault="00000438" w:rsidP="00000438">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6549B0E3" w14:textId="77777777" w:rsidR="00000438" w:rsidRPr="000307BC" w:rsidRDefault="00000438" w:rsidP="00000438">
            <w:pPr>
              <w:jc w:val="left"/>
              <w:rPr>
                <w:sz w:val="17"/>
                <w:szCs w:val="17"/>
              </w:rPr>
            </w:pPr>
          </w:p>
        </w:tc>
      </w:tr>
      <w:tr w:rsidR="00000438" w:rsidRPr="000307BC" w14:paraId="5DADBD39" w14:textId="77777777" w:rsidTr="00000438">
        <w:tc>
          <w:tcPr>
            <w:tcW w:w="1507" w:type="dxa"/>
            <w:tcBorders>
              <w:top w:val="single" w:sz="4" w:space="0" w:color="auto"/>
              <w:left w:val="single" w:sz="4" w:space="0" w:color="auto"/>
              <w:bottom w:val="single" w:sz="4" w:space="0" w:color="auto"/>
              <w:right w:val="single" w:sz="4" w:space="0" w:color="auto"/>
            </w:tcBorders>
          </w:tcPr>
          <w:p w14:paraId="30C116C6" w14:textId="77777777" w:rsidR="00000438" w:rsidRPr="000307BC" w:rsidRDefault="00000438" w:rsidP="00000438">
            <w:pPr>
              <w:jc w:val="left"/>
              <w:rPr>
                <w:sz w:val="17"/>
                <w:szCs w:val="17"/>
              </w:rPr>
            </w:pPr>
            <w:r w:rsidRPr="000307BC">
              <w:rPr>
                <w:b/>
                <w:bCs/>
                <w:sz w:val="17"/>
                <w:szCs w:val="17"/>
              </w:rPr>
              <w:t xml:space="preserve">Navadna ali fižolova pršica </w:t>
            </w:r>
          </w:p>
          <w:p w14:paraId="7A936C03" w14:textId="77777777" w:rsidR="00000438" w:rsidRPr="000307BC" w:rsidRDefault="00000438" w:rsidP="00000438">
            <w:pPr>
              <w:jc w:val="left"/>
              <w:rPr>
                <w:i/>
                <w:iCs/>
                <w:sz w:val="17"/>
                <w:szCs w:val="17"/>
              </w:rPr>
            </w:pPr>
            <w:r w:rsidRPr="000307BC">
              <w:rPr>
                <w:i/>
                <w:iCs/>
                <w:sz w:val="17"/>
                <w:szCs w:val="17"/>
              </w:rPr>
              <w:t>Tetranychus urticae</w:t>
            </w:r>
          </w:p>
          <w:p w14:paraId="04A3B73D" w14:textId="77777777" w:rsidR="00000438" w:rsidRPr="000307BC" w:rsidRDefault="00000438" w:rsidP="00000438">
            <w:pPr>
              <w:jc w:val="left"/>
              <w:rPr>
                <w:i/>
                <w:iCs/>
                <w:sz w:val="17"/>
                <w:szCs w:val="17"/>
              </w:rPr>
            </w:pPr>
            <w:r w:rsidRPr="000307BC">
              <w:rPr>
                <w:i/>
                <w:iCs/>
                <w:sz w:val="17"/>
                <w:szCs w:val="17"/>
              </w:rPr>
              <w:t xml:space="preserve">   </w:t>
            </w:r>
          </w:p>
        </w:tc>
        <w:tc>
          <w:tcPr>
            <w:tcW w:w="2531" w:type="dxa"/>
            <w:tcBorders>
              <w:top w:val="single" w:sz="4" w:space="0" w:color="auto"/>
              <w:left w:val="single" w:sz="4" w:space="0" w:color="auto"/>
              <w:bottom w:val="single" w:sz="4" w:space="0" w:color="auto"/>
              <w:right w:val="single" w:sz="4" w:space="0" w:color="auto"/>
            </w:tcBorders>
          </w:tcPr>
          <w:p w14:paraId="17B95449" w14:textId="77777777" w:rsidR="00000438" w:rsidRPr="000307BC" w:rsidRDefault="00000438" w:rsidP="00000438">
            <w:pPr>
              <w:jc w:val="left"/>
              <w:rPr>
                <w:sz w:val="17"/>
                <w:szCs w:val="17"/>
              </w:rPr>
            </w:pPr>
            <w:r w:rsidRPr="000307BC">
              <w:rPr>
                <w:sz w:val="17"/>
                <w:szCs w:val="17"/>
              </w:rPr>
              <w:t>Na zgornji strani listov najprej svetlepike, nato dobi list bronasto rdečkast nadih in se posuši. Škodljivec se širi bolj v suhih in vročih poletjih. Prag škodljivosti 2 – 3 odrasla osebka na list.</w:t>
            </w:r>
          </w:p>
        </w:tc>
        <w:tc>
          <w:tcPr>
            <w:tcW w:w="2766" w:type="dxa"/>
            <w:tcBorders>
              <w:top w:val="single" w:sz="4" w:space="0" w:color="auto"/>
              <w:left w:val="single" w:sz="4" w:space="0" w:color="auto"/>
              <w:bottom w:val="single" w:sz="4" w:space="0" w:color="auto"/>
              <w:right w:val="single" w:sz="4" w:space="0" w:color="auto"/>
            </w:tcBorders>
          </w:tcPr>
          <w:p w14:paraId="3BE3460B" w14:textId="77777777" w:rsidR="00000438" w:rsidRPr="000307BC" w:rsidRDefault="00000438" w:rsidP="00000438">
            <w:pPr>
              <w:tabs>
                <w:tab w:val="left" w:pos="170"/>
              </w:tabs>
              <w:jc w:val="left"/>
              <w:rPr>
                <w:sz w:val="17"/>
                <w:szCs w:val="17"/>
              </w:rPr>
            </w:pPr>
            <w:r w:rsidRPr="000307BC">
              <w:rPr>
                <w:sz w:val="17"/>
                <w:szCs w:val="17"/>
              </w:rPr>
              <w:t>Agrotehnični ukrepi:</w:t>
            </w:r>
          </w:p>
          <w:p w14:paraId="1902DF74" w14:textId="77777777" w:rsidR="00000438" w:rsidRPr="000307BC" w:rsidRDefault="00000438" w:rsidP="00000438">
            <w:pPr>
              <w:pStyle w:val="Oznaenseznam3"/>
            </w:pPr>
            <w:r w:rsidRPr="000307BC">
              <w:t>- zadostno zalivanje</w:t>
            </w:r>
          </w:p>
          <w:p w14:paraId="1E43153F" w14:textId="77777777" w:rsidR="00000438" w:rsidRPr="000307BC" w:rsidRDefault="00000438" w:rsidP="00000438">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0E92DCE5" w14:textId="77777777" w:rsidR="00000438" w:rsidRPr="000307BC" w:rsidRDefault="00000438" w:rsidP="00000438">
            <w:pPr>
              <w:jc w:val="left"/>
              <w:rPr>
                <w:sz w:val="17"/>
                <w:szCs w:val="17"/>
              </w:rPr>
            </w:pPr>
          </w:p>
          <w:p w14:paraId="3330E9DA" w14:textId="77777777" w:rsidR="00000438" w:rsidRPr="000307BC" w:rsidRDefault="00000438" w:rsidP="00000438">
            <w:pPr>
              <w:jc w:val="left"/>
              <w:rPr>
                <w:sz w:val="17"/>
                <w:szCs w:val="17"/>
              </w:rPr>
            </w:pPr>
            <w:r w:rsidRPr="000307BC">
              <w:rPr>
                <w:sz w:val="17"/>
                <w:szCs w:val="17"/>
              </w:rPr>
              <w:t>- fenpiroksimat</w:t>
            </w:r>
          </w:p>
        </w:tc>
        <w:tc>
          <w:tcPr>
            <w:tcW w:w="1788" w:type="dxa"/>
            <w:tcBorders>
              <w:top w:val="single" w:sz="4" w:space="0" w:color="auto"/>
              <w:left w:val="single" w:sz="4" w:space="0" w:color="auto"/>
              <w:bottom w:val="single" w:sz="4" w:space="0" w:color="auto"/>
              <w:right w:val="single" w:sz="4" w:space="0" w:color="auto"/>
            </w:tcBorders>
          </w:tcPr>
          <w:p w14:paraId="76880D8F" w14:textId="77777777" w:rsidR="00000438" w:rsidRPr="000307BC" w:rsidRDefault="00000438" w:rsidP="00000438">
            <w:pPr>
              <w:jc w:val="left"/>
              <w:rPr>
                <w:sz w:val="17"/>
                <w:szCs w:val="17"/>
              </w:rPr>
            </w:pPr>
          </w:p>
          <w:p w14:paraId="5C7D1E15" w14:textId="77777777" w:rsidR="00000438" w:rsidRPr="000307BC" w:rsidRDefault="00000438" w:rsidP="00000438">
            <w:pPr>
              <w:jc w:val="left"/>
              <w:rPr>
                <w:sz w:val="17"/>
                <w:szCs w:val="17"/>
              </w:rPr>
            </w:pPr>
            <w:r w:rsidRPr="000307BC">
              <w:rPr>
                <w:sz w:val="17"/>
                <w:szCs w:val="17"/>
              </w:rPr>
              <w:t>Ortus 5 SC</w:t>
            </w:r>
          </w:p>
        </w:tc>
        <w:tc>
          <w:tcPr>
            <w:tcW w:w="1196" w:type="dxa"/>
            <w:tcBorders>
              <w:top w:val="single" w:sz="4" w:space="0" w:color="auto"/>
              <w:left w:val="single" w:sz="4" w:space="0" w:color="auto"/>
              <w:bottom w:val="single" w:sz="4" w:space="0" w:color="auto"/>
              <w:right w:val="single" w:sz="4" w:space="0" w:color="auto"/>
            </w:tcBorders>
          </w:tcPr>
          <w:p w14:paraId="46F804A3" w14:textId="77777777" w:rsidR="00000438" w:rsidRPr="000307BC" w:rsidRDefault="00000438" w:rsidP="00000438">
            <w:pPr>
              <w:jc w:val="left"/>
              <w:rPr>
                <w:sz w:val="17"/>
                <w:szCs w:val="17"/>
              </w:rPr>
            </w:pPr>
          </w:p>
          <w:p w14:paraId="33D6C878" w14:textId="77777777" w:rsidR="00000438" w:rsidRPr="000307BC" w:rsidRDefault="00000438" w:rsidP="00000438">
            <w:pPr>
              <w:jc w:val="left"/>
              <w:rPr>
                <w:sz w:val="17"/>
                <w:szCs w:val="17"/>
              </w:rPr>
            </w:pPr>
            <w:r>
              <w:rPr>
                <w:sz w:val="17"/>
                <w:szCs w:val="17"/>
              </w:rPr>
              <w:t>1,5 l/ha</w:t>
            </w:r>
          </w:p>
        </w:tc>
        <w:tc>
          <w:tcPr>
            <w:tcW w:w="1177" w:type="dxa"/>
            <w:tcBorders>
              <w:top w:val="single" w:sz="4" w:space="0" w:color="auto"/>
              <w:left w:val="single" w:sz="4" w:space="0" w:color="auto"/>
              <w:bottom w:val="single" w:sz="4" w:space="0" w:color="auto"/>
              <w:right w:val="single" w:sz="4" w:space="0" w:color="auto"/>
            </w:tcBorders>
          </w:tcPr>
          <w:p w14:paraId="51D5629C" w14:textId="77777777" w:rsidR="00000438" w:rsidRPr="000307BC" w:rsidRDefault="00000438" w:rsidP="00000438">
            <w:pPr>
              <w:jc w:val="left"/>
              <w:rPr>
                <w:sz w:val="17"/>
                <w:szCs w:val="17"/>
              </w:rPr>
            </w:pPr>
          </w:p>
          <w:p w14:paraId="0234CB4C" w14:textId="77777777" w:rsidR="00000438" w:rsidRPr="000307BC" w:rsidRDefault="00000438" w:rsidP="00000438">
            <w:pPr>
              <w:jc w:val="left"/>
              <w:rPr>
                <w:sz w:val="17"/>
                <w:szCs w:val="17"/>
              </w:rPr>
            </w:pPr>
            <w:r w:rsidRPr="000307BC">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14:paraId="3E67E72B" w14:textId="77777777" w:rsidR="00000438" w:rsidRPr="000307BC" w:rsidRDefault="00000438" w:rsidP="00000438">
            <w:pPr>
              <w:jc w:val="left"/>
              <w:rPr>
                <w:sz w:val="17"/>
                <w:szCs w:val="17"/>
              </w:rPr>
            </w:pPr>
          </w:p>
          <w:p w14:paraId="331C3E2E" w14:textId="77777777" w:rsidR="00000438" w:rsidRPr="000307BC" w:rsidRDefault="00000438" w:rsidP="00000438">
            <w:pPr>
              <w:jc w:val="left"/>
              <w:rPr>
                <w:sz w:val="17"/>
                <w:szCs w:val="17"/>
              </w:rPr>
            </w:pPr>
            <w:r w:rsidRPr="000307BC">
              <w:rPr>
                <w:sz w:val="17"/>
                <w:szCs w:val="17"/>
              </w:rPr>
              <w:t>V zaščitenih prostorih</w:t>
            </w:r>
          </w:p>
          <w:p w14:paraId="5D8A4838" w14:textId="77777777" w:rsidR="00000438" w:rsidRPr="000307BC" w:rsidRDefault="00000438" w:rsidP="00000438">
            <w:pPr>
              <w:jc w:val="left"/>
              <w:rPr>
                <w:sz w:val="17"/>
                <w:szCs w:val="17"/>
              </w:rPr>
            </w:pPr>
          </w:p>
          <w:p w14:paraId="1D01808F" w14:textId="77777777" w:rsidR="00000438" w:rsidRPr="000307BC" w:rsidRDefault="00000438" w:rsidP="00000438">
            <w:pPr>
              <w:jc w:val="left"/>
              <w:rPr>
                <w:sz w:val="17"/>
                <w:szCs w:val="17"/>
              </w:rPr>
            </w:pPr>
          </w:p>
        </w:tc>
      </w:tr>
      <w:tr w:rsidR="00000438" w:rsidRPr="000307BC" w14:paraId="18DE6F13" w14:textId="77777777" w:rsidTr="00000438">
        <w:tc>
          <w:tcPr>
            <w:tcW w:w="1507" w:type="dxa"/>
            <w:tcBorders>
              <w:top w:val="single" w:sz="4" w:space="0" w:color="auto"/>
              <w:left w:val="single" w:sz="4" w:space="0" w:color="auto"/>
              <w:bottom w:val="single" w:sz="4" w:space="0" w:color="auto"/>
              <w:right w:val="single" w:sz="4" w:space="0" w:color="auto"/>
            </w:tcBorders>
          </w:tcPr>
          <w:p w14:paraId="6D41144A" w14:textId="77777777" w:rsidR="00000438" w:rsidRPr="000307BC" w:rsidRDefault="00000438" w:rsidP="00000438">
            <w:pPr>
              <w:jc w:val="left"/>
              <w:rPr>
                <w:b/>
                <w:bCs/>
                <w:sz w:val="17"/>
                <w:szCs w:val="17"/>
              </w:rPr>
            </w:pPr>
            <w:r w:rsidRPr="000307BC">
              <w:rPr>
                <w:b/>
                <w:bCs/>
                <w:sz w:val="17"/>
                <w:szCs w:val="17"/>
              </w:rPr>
              <w:t>Stenice</w:t>
            </w:r>
          </w:p>
          <w:p w14:paraId="74B439E4" w14:textId="77777777" w:rsidR="00000438" w:rsidRPr="000307BC" w:rsidRDefault="00000438" w:rsidP="00000438">
            <w:pPr>
              <w:jc w:val="left"/>
              <w:rPr>
                <w:i/>
                <w:iCs/>
                <w:sz w:val="17"/>
                <w:szCs w:val="17"/>
              </w:rPr>
            </w:pPr>
            <w:r w:rsidRPr="000307BC">
              <w:rPr>
                <w:i/>
                <w:iCs/>
                <w:sz w:val="17"/>
                <w:szCs w:val="17"/>
              </w:rPr>
              <w:t>Calocoris norvegicus</w:t>
            </w:r>
          </w:p>
        </w:tc>
        <w:tc>
          <w:tcPr>
            <w:tcW w:w="2531" w:type="dxa"/>
            <w:tcBorders>
              <w:top w:val="single" w:sz="4" w:space="0" w:color="auto"/>
              <w:left w:val="single" w:sz="4" w:space="0" w:color="auto"/>
              <w:bottom w:val="single" w:sz="4" w:space="0" w:color="auto"/>
              <w:right w:val="single" w:sz="4" w:space="0" w:color="auto"/>
            </w:tcBorders>
          </w:tcPr>
          <w:p w14:paraId="411DC5F5" w14:textId="77777777" w:rsidR="00000438" w:rsidRPr="000307BC" w:rsidRDefault="00000438" w:rsidP="00000438">
            <w:pPr>
              <w:jc w:val="left"/>
              <w:rPr>
                <w:sz w:val="17"/>
                <w:szCs w:val="17"/>
              </w:rPr>
            </w:pPr>
            <w:r w:rsidRPr="000307BC">
              <w:rPr>
                <w:sz w:val="17"/>
                <w:szCs w:val="17"/>
              </w:rPr>
              <w:t>Svetlejši madeži na strokih –ugrizi. Polifag ima 1 –2 generaciji na leto; ni večje gospodarske škode.</w:t>
            </w:r>
          </w:p>
        </w:tc>
        <w:tc>
          <w:tcPr>
            <w:tcW w:w="2766" w:type="dxa"/>
            <w:tcBorders>
              <w:top w:val="single" w:sz="4" w:space="0" w:color="auto"/>
              <w:left w:val="single" w:sz="4" w:space="0" w:color="auto"/>
              <w:bottom w:val="single" w:sz="4" w:space="0" w:color="auto"/>
              <w:right w:val="single" w:sz="4" w:space="0" w:color="auto"/>
            </w:tcBorders>
          </w:tcPr>
          <w:p w14:paraId="2E4011A9" w14:textId="77777777" w:rsidR="00000438" w:rsidRPr="000307BC" w:rsidRDefault="00000438" w:rsidP="00000438">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6AF24913" w14:textId="77777777" w:rsidR="00000438" w:rsidRPr="000307BC" w:rsidRDefault="00000438" w:rsidP="00000438">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6BEA3F15" w14:textId="77777777" w:rsidR="00000438" w:rsidRPr="000307BC" w:rsidRDefault="00000438" w:rsidP="00000438">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1482F919" w14:textId="77777777" w:rsidR="00000438" w:rsidRPr="000307BC" w:rsidRDefault="00000438" w:rsidP="00000438">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7F9B0048" w14:textId="77777777" w:rsidR="00000438" w:rsidRPr="000307BC" w:rsidRDefault="00000438" w:rsidP="00000438">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7866BFF1" w14:textId="77777777" w:rsidR="00000438" w:rsidRPr="000307BC" w:rsidRDefault="00000438" w:rsidP="00000438">
            <w:pPr>
              <w:jc w:val="left"/>
              <w:rPr>
                <w:sz w:val="17"/>
                <w:szCs w:val="17"/>
              </w:rPr>
            </w:pPr>
          </w:p>
        </w:tc>
      </w:tr>
      <w:tr w:rsidR="00000438" w:rsidRPr="000307BC" w14:paraId="181E6FB0" w14:textId="77777777" w:rsidTr="00000438">
        <w:tc>
          <w:tcPr>
            <w:tcW w:w="1507" w:type="dxa"/>
            <w:tcBorders>
              <w:top w:val="single" w:sz="4" w:space="0" w:color="auto"/>
              <w:left w:val="single" w:sz="4" w:space="0" w:color="auto"/>
              <w:bottom w:val="single" w:sz="4" w:space="0" w:color="auto"/>
              <w:right w:val="single" w:sz="4" w:space="0" w:color="auto"/>
            </w:tcBorders>
          </w:tcPr>
          <w:p w14:paraId="2857DC62" w14:textId="77777777" w:rsidR="00000438" w:rsidRPr="000307BC" w:rsidRDefault="00000438" w:rsidP="00000438">
            <w:pPr>
              <w:jc w:val="left"/>
              <w:rPr>
                <w:sz w:val="17"/>
                <w:szCs w:val="17"/>
              </w:rPr>
            </w:pPr>
            <w:r w:rsidRPr="000307BC">
              <w:rPr>
                <w:b/>
                <w:bCs/>
                <w:sz w:val="17"/>
                <w:szCs w:val="17"/>
              </w:rPr>
              <w:t>Koruzna vešča</w:t>
            </w:r>
            <w:r w:rsidRPr="000307BC">
              <w:rPr>
                <w:sz w:val="17"/>
                <w:szCs w:val="17"/>
              </w:rPr>
              <w:t xml:space="preserve">, </w:t>
            </w:r>
          </w:p>
          <w:p w14:paraId="4DAE6315" w14:textId="77777777" w:rsidR="00000438" w:rsidRPr="000307BC" w:rsidRDefault="00000438" w:rsidP="00000438">
            <w:pPr>
              <w:jc w:val="left"/>
              <w:rPr>
                <w:i/>
                <w:iCs/>
                <w:sz w:val="17"/>
                <w:szCs w:val="17"/>
              </w:rPr>
            </w:pPr>
            <w:r w:rsidRPr="000307BC">
              <w:rPr>
                <w:i/>
                <w:iCs/>
                <w:sz w:val="17"/>
                <w:szCs w:val="17"/>
              </w:rPr>
              <w:t>Ostrinia nubilaris</w:t>
            </w:r>
          </w:p>
          <w:p w14:paraId="361C0169" w14:textId="77777777" w:rsidR="00000438" w:rsidRPr="000307BC" w:rsidRDefault="00000438" w:rsidP="00000438">
            <w:pPr>
              <w:jc w:val="left"/>
              <w:rPr>
                <w:b/>
                <w:sz w:val="17"/>
                <w:szCs w:val="17"/>
              </w:rPr>
            </w:pPr>
            <w:r w:rsidRPr="000307BC">
              <w:rPr>
                <w:b/>
                <w:sz w:val="17"/>
                <w:szCs w:val="17"/>
              </w:rPr>
              <w:t>Južna plodovrtka</w:t>
            </w:r>
          </w:p>
          <w:p w14:paraId="6B6ED862" w14:textId="77777777" w:rsidR="00000438" w:rsidRPr="000307BC" w:rsidRDefault="00000438" w:rsidP="00000438">
            <w:pPr>
              <w:jc w:val="left"/>
              <w:rPr>
                <w:sz w:val="17"/>
                <w:szCs w:val="17"/>
              </w:rPr>
            </w:pPr>
            <w:r w:rsidRPr="000307BC">
              <w:rPr>
                <w:i/>
                <w:iCs/>
                <w:sz w:val="17"/>
                <w:szCs w:val="17"/>
              </w:rPr>
              <w:t>Helicoverpa armigera</w:t>
            </w:r>
          </w:p>
        </w:tc>
        <w:tc>
          <w:tcPr>
            <w:tcW w:w="2531" w:type="dxa"/>
            <w:tcBorders>
              <w:top w:val="single" w:sz="4" w:space="0" w:color="auto"/>
              <w:left w:val="single" w:sz="4" w:space="0" w:color="auto"/>
              <w:bottom w:val="single" w:sz="4" w:space="0" w:color="auto"/>
              <w:right w:val="single" w:sz="4" w:space="0" w:color="auto"/>
            </w:tcBorders>
          </w:tcPr>
          <w:p w14:paraId="16700D22" w14:textId="77777777" w:rsidR="00000438" w:rsidRPr="000307BC" w:rsidRDefault="00000438" w:rsidP="00000438">
            <w:pPr>
              <w:jc w:val="left"/>
              <w:rPr>
                <w:sz w:val="17"/>
                <w:szCs w:val="17"/>
              </w:rPr>
            </w:pPr>
            <w:r w:rsidRPr="000307BC">
              <w:rPr>
                <w:sz w:val="17"/>
                <w:szCs w:val="17"/>
              </w:rPr>
              <w:t>Ličinka izjeda zrnje.</w:t>
            </w:r>
          </w:p>
          <w:p w14:paraId="63B4899F" w14:textId="77777777" w:rsidR="00000438" w:rsidRPr="000307BC" w:rsidRDefault="00000438" w:rsidP="00000438">
            <w:pPr>
              <w:jc w:val="left"/>
              <w:rPr>
                <w:sz w:val="17"/>
                <w:szCs w:val="17"/>
              </w:rPr>
            </w:pPr>
          </w:p>
          <w:p w14:paraId="2010826A" w14:textId="77777777" w:rsidR="00000438" w:rsidRPr="000307BC" w:rsidRDefault="00000438" w:rsidP="00000438">
            <w:pPr>
              <w:jc w:val="left"/>
              <w:rPr>
                <w:sz w:val="17"/>
                <w:szCs w:val="17"/>
              </w:rPr>
            </w:pPr>
            <w:r w:rsidRPr="000307BC">
              <w:rPr>
                <w:sz w:val="17"/>
                <w:szCs w:val="17"/>
              </w:rPr>
              <w:t xml:space="preserve"> </w:t>
            </w:r>
          </w:p>
        </w:tc>
        <w:tc>
          <w:tcPr>
            <w:tcW w:w="2766" w:type="dxa"/>
            <w:tcBorders>
              <w:top w:val="single" w:sz="4" w:space="0" w:color="auto"/>
              <w:left w:val="single" w:sz="4" w:space="0" w:color="auto"/>
              <w:bottom w:val="single" w:sz="4" w:space="0" w:color="auto"/>
              <w:right w:val="single" w:sz="4" w:space="0" w:color="auto"/>
            </w:tcBorders>
          </w:tcPr>
          <w:p w14:paraId="3467D455" w14:textId="77777777" w:rsidR="00000438" w:rsidRPr="000307BC" w:rsidRDefault="00000438" w:rsidP="00000438">
            <w:pPr>
              <w:tabs>
                <w:tab w:val="left" w:pos="170"/>
              </w:tabs>
              <w:jc w:val="left"/>
              <w:rPr>
                <w:sz w:val="17"/>
                <w:szCs w:val="17"/>
              </w:rPr>
            </w:pPr>
            <w:r w:rsidRPr="000307BC">
              <w:rPr>
                <w:sz w:val="17"/>
                <w:szCs w:val="17"/>
              </w:rPr>
              <w:t>Agrotehnični ukrepi:</w:t>
            </w:r>
          </w:p>
          <w:p w14:paraId="0E4980B9" w14:textId="77777777" w:rsidR="00000438" w:rsidRPr="000307BC" w:rsidRDefault="00000438" w:rsidP="00000438">
            <w:pPr>
              <w:pStyle w:val="Oznaenseznam3"/>
            </w:pPr>
            <w:r w:rsidRPr="000307BC">
              <w:t>- uničimo ostanke rastlin,</w:t>
            </w:r>
          </w:p>
          <w:p w14:paraId="34DBE365" w14:textId="77777777" w:rsidR="00000438" w:rsidRPr="000307BC" w:rsidRDefault="00000438" w:rsidP="00000438">
            <w:pPr>
              <w:pStyle w:val="Oznaenseznam3"/>
            </w:pPr>
            <w:r w:rsidRPr="000307BC">
              <w:t>- preprečimo, da pridejo ličinke v skladišča.</w:t>
            </w:r>
          </w:p>
        </w:tc>
        <w:tc>
          <w:tcPr>
            <w:tcW w:w="1276" w:type="dxa"/>
            <w:tcBorders>
              <w:top w:val="single" w:sz="4" w:space="0" w:color="auto"/>
              <w:left w:val="single" w:sz="4" w:space="0" w:color="auto"/>
              <w:bottom w:val="single" w:sz="4" w:space="0" w:color="auto"/>
              <w:right w:val="single" w:sz="4" w:space="0" w:color="auto"/>
            </w:tcBorders>
          </w:tcPr>
          <w:p w14:paraId="72AF5748" w14:textId="77777777" w:rsidR="00000438" w:rsidRPr="000307BC" w:rsidRDefault="00000438" w:rsidP="00000438">
            <w:pPr>
              <w:jc w:val="left"/>
              <w:rPr>
                <w:sz w:val="17"/>
                <w:szCs w:val="17"/>
              </w:rPr>
            </w:pPr>
            <w:r w:rsidRPr="000307BC">
              <w:rPr>
                <w:sz w:val="17"/>
                <w:szCs w:val="17"/>
              </w:rPr>
              <w:t>- emamektin</w:t>
            </w:r>
          </w:p>
          <w:p w14:paraId="4BB44AD5" w14:textId="77777777" w:rsidR="00000438" w:rsidRPr="000307BC" w:rsidRDefault="00000438" w:rsidP="00000438">
            <w:pPr>
              <w:jc w:val="left"/>
              <w:rPr>
                <w:sz w:val="17"/>
                <w:szCs w:val="17"/>
              </w:rPr>
            </w:pPr>
            <w:r w:rsidRPr="000307BC">
              <w:rPr>
                <w:sz w:val="17"/>
                <w:szCs w:val="17"/>
              </w:rPr>
              <w:t>- Bacillus Thuringhiensis</w:t>
            </w:r>
          </w:p>
        </w:tc>
        <w:tc>
          <w:tcPr>
            <w:tcW w:w="1788" w:type="dxa"/>
            <w:tcBorders>
              <w:top w:val="single" w:sz="4" w:space="0" w:color="auto"/>
              <w:left w:val="single" w:sz="4" w:space="0" w:color="auto"/>
              <w:bottom w:val="single" w:sz="4" w:space="0" w:color="auto"/>
              <w:right w:val="single" w:sz="4" w:space="0" w:color="auto"/>
            </w:tcBorders>
          </w:tcPr>
          <w:p w14:paraId="5EA7B9F3" w14:textId="77777777" w:rsidR="00000438" w:rsidRPr="000307BC" w:rsidRDefault="00000438" w:rsidP="00000438">
            <w:pPr>
              <w:jc w:val="left"/>
              <w:rPr>
                <w:sz w:val="17"/>
                <w:szCs w:val="17"/>
              </w:rPr>
            </w:pPr>
            <w:r w:rsidRPr="000307BC">
              <w:rPr>
                <w:sz w:val="17"/>
                <w:szCs w:val="17"/>
              </w:rPr>
              <w:t>Affirm</w:t>
            </w:r>
          </w:p>
          <w:p w14:paraId="639580AF" w14:textId="77777777" w:rsidR="00000438" w:rsidRPr="000307BC" w:rsidRDefault="00000438" w:rsidP="00000438">
            <w:pPr>
              <w:jc w:val="left"/>
              <w:rPr>
                <w:sz w:val="17"/>
                <w:szCs w:val="17"/>
              </w:rPr>
            </w:pPr>
            <w:r w:rsidRPr="000307BC">
              <w:rPr>
                <w:sz w:val="17"/>
                <w:szCs w:val="17"/>
              </w:rPr>
              <w:t>Lepinox plus</w:t>
            </w:r>
          </w:p>
          <w:p w14:paraId="79769881" w14:textId="77777777" w:rsidR="00000438" w:rsidRPr="000307BC" w:rsidRDefault="00000438" w:rsidP="00000438">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55C59262" w14:textId="77777777" w:rsidR="00000438" w:rsidRPr="000307BC" w:rsidRDefault="00000438" w:rsidP="00000438">
            <w:pPr>
              <w:jc w:val="left"/>
              <w:rPr>
                <w:sz w:val="17"/>
                <w:szCs w:val="17"/>
              </w:rPr>
            </w:pPr>
            <w:r w:rsidRPr="000307BC">
              <w:rPr>
                <w:sz w:val="17"/>
                <w:szCs w:val="17"/>
              </w:rPr>
              <w:t>1,5 kg/ha</w:t>
            </w:r>
          </w:p>
          <w:p w14:paraId="178DADD1" w14:textId="77777777" w:rsidR="00000438" w:rsidRPr="000307BC" w:rsidRDefault="00000438" w:rsidP="00000438">
            <w:pPr>
              <w:jc w:val="left"/>
              <w:rPr>
                <w:sz w:val="17"/>
                <w:szCs w:val="17"/>
              </w:rPr>
            </w:pPr>
            <w:r w:rsidRPr="000307BC">
              <w:rPr>
                <w:sz w:val="17"/>
                <w:szCs w:val="17"/>
              </w:rPr>
              <w:t>1 kg/ha</w:t>
            </w:r>
          </w:p>
        </w:tc>
        <w:tc>
          <w:tcPr>
            <w:tcW w:w="1177" w:type="dxa"/>
            <w:tcBorders>
              <w:top w:val="single" w:sz="4" w:space="0" w:color="auto"/>
              <w:left w:val="single" w:sz="4" w:space="0" w:color="auto"/>
              <w:bottom w:val="single" w:sz="4" w:space="0" w:color="auto"/>
              <w:right w:val="single" w:sz="4" w:space="0" w:color="auto"/>
            </w:tcBorders>
          </w:tcPr>
          <w:p w14:paraId="3151FA33" w14:textId="77777777" w:rsidR="00000438" w:rsidRPr="000307BC" w:rsidRDefault="00000438" w:rsidP="00000438">
            <w:pPr>
              <w:jc w:val="left"/>
              <w:rPr>
                <w:sz w:val="17"/>
                <w:szCs w:val="17"/>
              </w:rPr>
            </w:pPr>
            <w:r w:rsidRPr="000307BC">
              <w:rPr>
                <w:sz w:val="17"/>
                <w:szCs w:val="17"/>
              </w:rPr>
              <w:t>3</w:t>
            </w:r>
          </w:p>
          <w:p w14:paraId="30F8571C" w14:textId="77777777" w:rsidR="00000438" w:rsidRPr="000307BC" w:rsidRDefault="00000438" w:rsidP="00000438">
            <w:pPr>
              <w:jc w:val="left"/>
              <w:rPr>
                <w:sz w:val="17"/>
                <w:szCs w:val="17"/>
              </w:rPr>
            </w:pPr>
            <w:r w:rsidRPr="000307BC">
              <w:rPr>
                <w:sz w:val="17"/>
                <w:szCs w:val="17"/>
              </w:rPr>
              <w:t>Ni potrebna</w:t>
            </w:r>
          </w:p>
        </w:tc>
        <w:tc>
          <w:tcPr>
            <w:tcW w:w="1587" w:type="dxa"/>
            <w:tcBorders>
              <w:top w:val="single" w:sz="4" w:space="0" w:color="auto"/>
              <w:left w:val="single" w:sz="4" w:space="0" w:color="auto"/>
              <w:bottom w:val="single" w:sz="4" w:space="0" w:color="auto"/>
              <w:right w:val="single" w:sz="4" w:space="0" w:color="auto"/>
            </w:tcBorders>
          </w:tcPr>
          <w:p w14:paraId="4232AC2E" w14:textId="77777777" w:rsidR="00000438" w:rsidRPr="000307BC" w:rsidRDefault="00000438" w:rsidP="00000438">
            <w:pPr>
              <w:jc w:val="left"/>
              <w:rPr>
                <w:sz w:val="17"/>
                <w:szCs w:val="17"/>
              </w:rPr>
            </w:pPr>
            <w:r w:rsidRPr="000307BC">
              <w:rPr>
                <w:sz w:val="17"/>
                <w:szCs w:val="17"/>
              </w:rPr>
              <w:t>Samo na fižolu za stročje!</w:t>
            </w:r>
          </w:p>
          <w:p w14:paraId="2D0446D7" w14:textId="77777777" w:rsidR="00000438" w:rsidRPr="000307BC" w:rsidRDefault="00000438" w:rsidP="00000438">
            <w:pPr>
              <w:jc w:val="left"/>
              <w:rPr>
                <w:sz w:val="17"/>
                <w:szCs w:val="17"/>
              </w:rPr>
            </w:pPr>
          </w:p>
        </w:tc>
      </w:tr>
    </w:tbl>
    <w:p w14:paraId="56E78730" w14:textId="77777777" w:rsidR="00D05633" w:rsidRPr="000307BC" w:rsidRDefault="00000438" w:rsidP="00D05633">
      <w:pPr>
        <w:pStyle w:val="Naslov2"/>
      </w:pPr>
      <w:r w:rsidRPr="000307BC">
        <w:br w:type="page"/>
      </w:r>
      <w:bookmarkStart w:id="354" w:name="_Toc511825756"/>
      <w:bookmarkStart w:id="355" w:name="_Toc5773489"/>
      <w:bookmarkStart w:id="356" w:name="_Toc215563125"/>
      <w:bookmarkStart w:id="357" w:name="_Toc91332674"/>
      <w:bookmarkStart w:id="358" w:name="_Toc91332896"/>
      <w:bookmarkStart w:id="359" w:name="_Toc91333102"/>
      <w:bookmarkStart w:id="360" w:name="_Toc28393477"/>
      <w:bookmarkStart w:id="361" w:name="_Toc38347067"/>
      <w:bookmarkEnd w:id="346"/>
      <w:bookmarkEnd w:id="347"/>
      <w:bookmarkEnd w:id="352"/>
      <w:bookmarkEnd w:id="353"/>
      <w:r w:rsidR="00D05633" w:rsidRPr="000307BC">
        <w:lastRenderedPageBreak/>
        <w:t>INTEGRIRANO VARSTVO GRAHA</w:t>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tab/>
      </w:r>
      <w:r w:rsidR="00D05633" w:rsidRPr="000307BC">
        <w:rPr>
          <w:b w:val="0"/>
          <w:caps w:val="0"/>
        </w:rPr>
        <w:t>list 1</w:t>
      </w:r>
      <w:bookmarkEnd w:id="354"/>
      <w:bookmarkEnd w:id="355"/>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D05633" w:rsidRPr="00830142" w14:paraId="003609C6" w14:textId="77777777" w:rsidTr="003C19CC">
        <w:tc>
          <w:tcPr>
            <w:tcW w:w="2058" w:type="dxa"/>
            <w:tcBorders>
              <w:top w:val="single" w:sz="12" w:space="0" w:color="auto"/>
              <w:left w:val="single" w:sz="12" w:space="0" w:color="auto"/>
              <w:bottom w:val="single" w:sz="12" w:space="0" w:color="auto"/>
              <w:right w:val="single" w:sz="12" w:space="0" w:color="auto"/>
            </w:tcBorders>
          </w:tcPr>
          <w:p w14:paraId="0B3A11EF" w14:textId="77777777" w:rsidR="00D05633" w:rsidRPr="00830142" w:rsidRDefault="00D05633" w:rsidP="003C19CC">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DCEBAF7" w14:textId="77777777" w:rsidR="00D05633" w:rsidRPr="00830142" w:rsidRDefault="00D05633" w:rsidP="003C19CC">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0EE777F7" w14:textId="77777777" w:rsidR="00D05633" w:rsidRPr="00830142" w:rsidRDefault="00D05633" w:rsidP="003C19CC">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0F1F73A" w14:textId="77777777" w:rsidR="00D05633" w:rsidRPr="00830142" w:rsidRDefault="00D05633" w:rsidP="003C19CC">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3DA64443" w14:textId="77777777" w:rsidR="00D05633" w:rsidRPr="00830142" w:rsidRDefault="00D05633" w:rsidP="003C19CC">
            <w:pPr>
              <w:jc w:val="left"/>
              <w:rPr>
                <w:sz w:val="18"/>
                <w:szCs w:val="18"/>
              </w:rPr>
            </w:pPr>
            <w:r w:rsidRPr="00830142">
              <w:rPr>
                <w:sz w:val="18"/>
                <w:szCs w:val="18"/>
              </w:rPr>
              <w:t>FITOFARM.</w:t>
            </w:r>
          </w:p>
          <w:p w14:paraId="2E95902A" w14:textId="77777777" w:rsidR="00D05633" w:rsidRPr="00830142" w:rsidRDefault="00D05633" w:rsidP="003C19CC">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3AC85C39" w14:textId="77777777" w:rsidR="00D05633" w:rsidRPr="00830142" w:rsidRDefault="00D05633" w:rsidP="003C19CC">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386BCB1" w14:textId="77777777" w:rsidR="00D05633" w:rsidRPr="00830142" w:rsidRDefault="00D05633" w:rsidP="003C19CC">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53019ECD" w14:textId="77777777" w:rsidR="00D05633" w:rsidRPr="00830142" w:rsidRDefault="00D05633" w:rsidP="003C19CC">
            <w:pPr>
              <w:rPr>
                <w:sz w:val="18"/>
                <w:szCs w:val="18"/>
              </w:rPr>
            </w:pPr>
            <w:r w:rsidRPr="00830142">
              <w:rPr>
                <w:sz w:val="18"/>
                <w:szCs w:val="18"/>
              </w:rPr>
              <w:t>OPOMBE</w:t>
            </w:r>
          </w:p>
        </w:tc>
      </w:tr>
      <w:tr w:rsidR="00D05633" w:rsidRPr="00830142" w14:paraId="2B58B922" w14:textId="77777777" w:rsidTr="003C19CC">
        <w:tc>
          <w:tcPr>
            <w:tcW w:w="2058" w:type="dxa"/>
            <w:tcBorders>
              <w:top w:val="single" w:sz="4" w:space="0" w:color="auto"/>
              <w:left w:val="single" w:sz="4" w:space="0" w:color="auto"/>
              <w:bottom w:val="single" w:sz="4" w:space="0" w:color="auto"/>
              <w:right w:val="single" w:sz="4" w:space="0" w:color="auto"/>
            </w:tcBorders>
          </w:tcPr>
          <w:p w14:paraId="3421A89A" w14:textId="77777777" w:rsidR="00D05633" w:rsidRPr="00830142" w:rsidRDefault="00D05633" w:rsidP="003C19CC">
            <w:pPr>
              <w:jc w:val="left"/>
              <w:rPr>
                <w:b/>
                <w:bCs/>
                <w:sz w:val="18"/>
                <w:szCs w:val="18"/>
              </w:rPr>
            </w:pPr>
            <w:r w:rsidRPr="00830142">
              <w:rPr>
                <w:b/>
                <w:bCs/>
                <w:sz w:val="18"/>
                <w:szCs w:val="18"/>
              </w:rPr>
              <w:t>Listna pegavost na grahu</w:t>
            </w:r>
          </w:p>
          <w:p w14:paraId="0A4DF437" w14:textId="77777777" w:rsidR="00D05633" w:rsidRPr="00830142" w:rsidRDefault="00D05633" w:rsidP="003C19CC">
            <w:pPr>
              <w:jc w:val="left"/>
              <w:rPr>
                <w:sz w:val="18"/>
                <w:szCs w:val="18"/>
              </w:rPr>
            </w:pPr>
            <w:r w:rsidRPr="00830142">
              <w:rPr>
                <w:i/>
                <w:iCs/>
                <w:sz w:val="18"/>
                <w:szCs w:val="18"/>
              </w:rPr>
              <w:t>Mychosphaerella spp</w:t>
            </w:r>
            <w:r w:rsidRPr="00830142">
              <w:rPr>
                <w:sz w:val="18"/>
                <w:szCs w:val="18"/>
              </w:rPr>
              <w:t>.</w:t>
            </w:r>
          </w:p>
        </w:tc>
        <w:tc>
          <w:tcPr>
            <w:tcW w:w="1980" w:type="dxa"/>
            <w:tcBorders>
              <w:top w:val="single" w:sz="4" w:space="0" w:color="auto"/>
              <w:left w:val="single" w:sz="4" w:space="0" w:color="auto"/>
              <w:bottom w:val="single" w:sz="4" w:space="0" w:color="auto"/>
              <w:right w:val="single" w:sz="4" w:space="0" w:color="auto"/>
            </w:tcBorders>
          </w:tcPr>
          <w:p w14:paraId="6B9EA2CB" w14:textId="77777777" w:rsidR="00D05633" w:rsidRPr="00830142" w:rsidRDefault="00D05633" w:rsidP="003C19CC">
            <w:pPr>
              <w:jc w:val="left"/>
              <w:rPr>
                <w:sz w:val="18"/>
                <w:szCs w:val="18"/>
              </w:rPr>
            </w:pPr>
            <w:r w:rsidRPr="00830142">
              <w:rPr>
                <w:sz w:val="18"/>
                <w:szCs w:val="18"/>
              </w:rPr>
              <w:t>Podobno fižolovemu ožigu, vendar manj vdrte pege na listih.</w:t>
            </w:r>
          </w:p>
        </w:tc>
        <w:tc>
          <w:tcPr>
            <w:tcW w:w="2530" w:type="dxa"/>
            <w:tcBorders>
              <w:top w:val="single" w:sz="4" w:space="0" w:color="auto"/>
              <w:left w:val="single" w:sz="4" w:space="0" w:color="auto"/>
              <w:bottom w:val="single" w:sz="4" w:space="0" w:color="auto"/>
              <w:right w:val="single" w:sz="4" w:space="0" w:color="auto"/>
            </w:tcBorders>
          </w:tcPr>
          <w:p w14:paraId="3FD82428" w14:textId="77777777" w:rsidR="00D05633" w:rsidRPr="00830142" w:rsidRDefault="00D05633" w:rsidP="003C19CC">
            <w:pPr>
              <w:tabs>
                <w:tab w:val="left" w:pos="170"/>
              </w:tabs>
              <w:jc w:val="left"/>
              <w:rPr>
                <w:sz w:val="18"/>
                <w:szCs w:val="18"/>
              </w:rPr>
            </w:pPr>
            <w:r w:rsidRPr="00830142">
              <w:rPr>
                <w:sz w:val="18"/>
                <w:szCs w:val="18"/>
              </w:rPr>
              <w:t>Agrotehnični ukrepi:</w:t>
            </w:r>
          </w:p>
          <w:p w14:paraId="61EFE746" w14:textId="77777777" w:rsidR="00D05633" w:rsidRPr="00830142" w:rsidRDefault="00D05633" w:rsidP="003C19CC">
            <w:pPr>
              <w:pStyle w:val="Oznaenseznam3"/>
            </w:pPr>
            <w:r w:rsidRPr="00830142">
              <w:t>- kolobar</w:t>
            </w:r>
          </w:p>
          <w:p w14:paraId="4B8852FA" w14:textId="77777777" w:rsidR="00D05633" w:rsidRPr="00830142" w:rsidRDefault="00D05633" w:rsidP="003C19CC">
            <w:pPr>
              <w:pStyle w:val="Oznaenseznam3"/>
            </w:pPr>
            <w:r w:rsidRPr="00830142">
              <w:t>- zdravo seme</w:t>
            </w:r>
          </w:p>
        </w:tc>
        <w:tc>
          <w:tcPr>
            <w:tcW w:w="1430" w:type="dxa"/>
            <w:tcBorders>
              <w:top w:val="single" w:sz="4" w:space="0" w:color="auto"/>
              <w:left w:val="single" w:sz="4" w:space="0" w:color="auto"/>
              <w:bottom w:val="single" w:sz="4" w:space="0" w:color="auto"/>
              <w:right w:val="single" w:sz="4" w:space="0" w:color="auto"/>
            </w:tcBorders>
          </w:tcPr>
          <w:p w14:paraId="47E425E6" w14:textId="77777777" w:rsidR="00D05633" w:rsidRPr="00830142" w:rsidRDefault="00D05633" w:rsidP="003C19CC">
            <w:pPr>
              <w:rPr>
                <w:sz w:val="18"/>
                <w:szCs w:val="18"/>
              </w:rPr>
            </w:pPr>
            <w:r w:rsidRPr="00830142">
              <w:rPr>
                <w:sz w:val="18"/>
                <w:szCs w:val="18"/>
              </w:rPr>
              <w:t>- azoksistrobin</w:t>
            </w:r>
          </w:p>
          <w:p w14:paraId="168EC3AC" w14:textId="77777777" w:rsidR="00D05633" w:rsidRPr="00830142" w:rsidRDefault="00D05633" w:rsidP="003C19CC">
            <w:pPr>
              <w:rPr>
                <w:sz w:val="18"/>
                <w:szCs w:val="18"/>
              </w:rPr>
            </w:pPr>
          </w:p>
          <w:p w14:paraId="7DF54C29" w14:textId="77777777" w:rsidR="00D05633" w:rsidRPr="00830142" w:rsidRDefault="00D05633" w:rsidP="003C19CC">
            <w:pPr>
              <w:jc w:val="left"/>
              <w:rPr>
                <w:sz w:val="18"/>
                <w:szCs w:val="18"/>
              </w:rPr>
            </w:pPr>
          </w:p>
          <w:p w14:paraId="4677C751" w14:textId="77777777" w:rsidR="00D05633" w:rsidRDefault="00D05633" w:rsidP="003C19CC">
            <w:pPr>
              <w:jc w:val="left"/>
              <w:rPr>
                <w:sz w:val="18"/>
                <w:szCs w:val="18"/>
              </w:rPr>
            </w:pPr>
          </w:p>
          <w:p w14:paraId="62EBB32B" w14:textId="5DA0B212" w:rsidR="00D05633" w:rsidRDefault="00D05633" w:rsidP="003C19CC">
            <w:pPr>
              <w:jc w:val="left"/>
              <w:rPr>
                <w:sz w:val="18"/>
                <w:szCs w:val="18"/>
              </w:rPr>
            </w:pPr>
          </w:p>
          <w:p w14:paraId="07455DDA" w14:textId="77777777" w:rsidR="00D05633" w:rsidRPr="00830142" w:rsidRDefault="00D05633" w:rsidP="003C19CC">
            <w:pPr>
              <w:jc w:val="left"/>
              <w:rPr>
                <w:sz w:val="18"/>
                <w:szCs w:val="18"/>
              </w:rPr>
            </w:pPr>
            <w:r w:rsidRPr="00830142">
              <w:rPr>
                <w:sz w:val="18"/>
                <w:szCs w:val="18"/>
              </w:rPr>
              <w:t>- fludioksonil+ ciprodinil</w:t>
            </w:r>
          </w:p>
        </w:tc>
        <w:tc>
          <w:tcPr>
            <w:tcW w:w="1870" w:type="dxa"/>
            <w:tcBorders>
              <w:top w:val="single" w:sz="4" w:space="0" w:color="auto"/>
              <w:left w:val="single" w:sz="4" w:space="0" w:color="auto"/>
              <w:bottom w:val="single" w:sz="4" w:space="0" w:color="auto"/>
              <w:right w:val="single" w:sz="4" w:space="0" w:color="auto"/>
            </w:tcBorders>
          </w:tcPr>
          <w:p w14:paraId="0B2E36E3" w14:textId="77777777" w:rsidR="00D05633" w:rsidRDefault="00D05633" w:rsidP="003C19CC">
            <w:pPr>
              <w:jc w:val="left"/>
              <w:rPr>
                <w:sz w:val="18"/>
                <w:szCs w:val="18"/>
              </w:rPr>
            </w:pPr>
            <w:r w:rsidRPr="00830142">
              <w:rPr>
                <w:sz w:val="18"/>
                <w:szCs w:val="18"/>
              </w:rPr>
              <w:t xml:space="preserve">Ortiva, </w:t>
            </w:r>
          </w:p>
          <w:p w14:paraId="06FC48E8" w14:textId="77777777" w:rsidR="00D05633" w:rsidRDefault="00D05633" w:rsidP="003C19CC">
            <w:pPr>
              <w:jc w:val="left"/>
              <w:rPr>
                <w:sz w:val="18"/>
                <w:szCs w:val="18"/>
              </w:rPr>
            </w:pPr>
            <w:r w:rsidRPr="00830142">
              <w:rPr>
                <w:sz w:val="18"/>
                <w:szCs w:val="18"/>
              </w:rPr>
              <w:t>Mirador</w:t>
            </w:r>
            <w:r>
              <w:rPr>
                <w:sz w:val="18"/>
                <w:szCs w:val="18"/>
              </w:rPr>
              <w:t xml:space="preserve"> 250 SC</w:t>
            </w:r>
          </w:p>
          <w:p w14:paraId="1785A6BA" w14:textId="77777777" w:rsidR="00D05633" w:rsidRDefault="00D05633" w:rsidP="003C19CC">
            <w:pPr>
              <w:jc w:val="left"/>
              <w:rPr>
                <w:sz w:val="18"/>
                <w:szCs w:val="18"/>
              </w:rPr>
            </w:pPr>
            <w:r>
              <w:rPr>
                <w:sz w:val="18"/>
                <w:szCs w:val="18"/>
              </w:rPr>
              <w:t>Z</w:t>
            </w:r>
            <w:r w:rsidRPr="00830142">
              <w:rPr>
                <w:sz w:val="18"/>
                <w:szCs w:val="18"/>
              </w:rPr>
              <w:t xml:space="preserve">aftra AZT 250 SC </w:t>
            </w:r>
          </w:p>
          <w:p w14:paraId="7D59FB1E" w14:textId="77777777" w:rsidR="00D05633" w:rsidRDefault="00D05633" w:rsidP="003C19CC">
            <w:pPr>
              <w:jc w:val="left"/>
              <w:rPr>
                <w:sz w:val="18"/>
                <w:szCs w:val="18"/>
              </w:rPr>
            </w:pPr>
            <w:r>
              <w:rPr>
                <w:sz w:val="18"/>
                <w:szCs w:val="18"/>
              </w:rPr>
              <w:t>Zoxis 250 SC</w:t>
            </w:r>
          </w:p>
          <w:p w14:paraId="28380D66" w14:textId="0EE5C7AA" w:rsidR="00D05633" w:rsidRPr="00830142" w:rsidRDefault="00D05633" w:rsidP="003C19CC">
            <w:pPr>
              <w:jc w:val="left"/>
              <w:rPr>
                <w:sz w:val="18"/>
                <w:szCs w:val="18"/>
              </w:rPr>
            </w:pPr>
            <w:r>
              <w:rPr>
                <w:sz w:val="18"/>
                <w:szCs w:val="18"/>
              </w:rPr>
              <w:t>Chamane</w:t>
            </w:r>
          </w:p>
          <w:p w14:paraId="0966C725" w14:textId="77777777" w:rsidR="00D05633" w:rsidRPr="00830142" w:rsidRDefault="00D05633" w:rsidP="003C19CC">
            <w:pPr>
              <w:jc w:val="left"/>
              <w:rPr>
                <w:b/>
                <w:sz w:val="18"/>
                <w:szCs w:val="18"/>
              </w:rPr>
            </w:pPr>
            <w:r w:rsidRPr="00830142">
              <w:rPr>
                <w:sz w:val="18"/>
                <w:szCs w:val="18"/>
              </w:rPr>
              <w:t xml:space="preserve">Switch 62,5 WG* </w:t>
            </w:r>
          </w:p>
        </w:tc>
        <w:tc>
          <w:tcPr>
            <w:tcW w:w="1210" w:type="dxa"/>
            <w:tcBorders>
              <w:top w:val="single" w:sz="4" w:space="0" w:color="auto"/>
              <w:left w:val="single" w:sz="4" w:space="0" w:color="auto"/>
              <w:bottom w:val="single" w:sz="4" w:space="0" w:color="auto"/>
              <w:right w:val="single" w:sz="4" w:space="0" w:color="auto"/>
            </w:tcBorders>
          </w:tcPr>
          <w:p w14:paraId="46F28383" w14:textId="77777777" w:rsidR="00D05633" w:rsidRPr="00830142" w:rsidRDefault="00D05633" w:rsidP="003C19CC">
            <w:pPr>
              <w:jc w:val="left"/>
              <w:rPr>
                <w:sz w:val="18"/>
                <w:szCs w:val="18"/>
              </w:rPr>
            </w:pPr>
            <w:r w:rsidRPr="00830142">
              <w:rPr>
                <w:sz w:val="18"/>
                <w:szCs w:val="18"/>
              </w:rPr>
              <w:t>1 l/ha</w:t>
            </w:r>
          </w:p>
          <w:p w14:paraId="60AC0919" w14:textId="77777777" w:rsidR="00D05633" w:rsidRDefault="00D05633" w:rsidP="003C19CC">
            <w:pPr>
              <w:jc w:val="left"/>
              <w:rPr>
                <w:sz w:val="18"/>
                <w:szCs w:val="18"/>
              </w:rPr>
            </w:pPr>
            <w:r>
              <w:rPr>
                <w:sz w:val="18"/>
                <w:szCs w:val="18"/>
              </w:rPr>
              <w:t>1 l/ha</w:t>
            </w:r>
          </w:p>
          <w:p w14:paraId="42E5F7C5" w14:textId="77777777" w:rsidR="00D05633" w:rsidRPr="00830142" w:rsidRDefault="00D05633" w:rsidP="003C19CC">
            <w:pPr>
              <w:jc w:val="left"/>
              <w:rPr>
                <w:sz w:val="18"/>
                <w:szCs w:val="18"/>
              </w:rPr>
            </w:pPr>
            <w:r>
              <w:rPr>
                <w:sz w:val="18"/>
                <w:szCs w:val="18"/>
              </w:rPr>
              <w:t>1 l/ha</w:t>
            </w:r>
          </w:p>
          <w:p w14:paraId="0B5F2BCB" w14:textId="77777777" w:rsidR="00D05633" w:rsidRDefault="00D05633" w:rsidP="003C19CC">
            <w:pPr>
              <w:jc w:val="left"/>
              <w:rPr>
                <w:sz w:val="18"/>
                <w:szCs w:val="18"/>
              </w:rPr>
            </w:pPr>
            <w:r>
              <w:rPr>
                <w:sz w:val="18"/>
                <w:szCs w:val="18"/>
              </w:rPr>
              <w:t>1 l/ha</w:t>
            </w:r>
          </w:p>
          <w:p w14:paraId="2567072A" w14:textId="15A8D37B" w:rsidR="00D05633" w:rsidRDefault="00D05633" w:rsidP="003C19CC">
            <w:pPr>
              <w:jc w:val="left"/>
              <w:rPr>
                <w:sz w:val="18"/>
                <w:szCs w:val="18"/>
              </w:rPr>
            </w:pPr>
            <w:r>
              <w:rPr>
                <w:sz w:val="18"/>
                <w:szCs w:val="18"/>
              </w:rPr>
              <w:t>1 l/ha</w:t>
            </w:r>
          </w:p>
          <w:p w14:paraId="7C8AAEAB" w14:textId="77777777" w:rsidR="00D05633" w:rsidRPr="00830142" w:rsidRDefault="00D05633" w:rsidP="003C19CC">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6F5BE335" w14:textId="77777777" w:rsidR="00D05633" w:rsidRPr="00830142" w:rsidRDefault="00D05633" w:rsidP="003C19CC">
            <w:pPr>
              <w:jc w:val="left"/>
              <w:rPr>
                <w:sz w:val="18"/>
                <w:szCs w:val="18"/>
              </w:rPr>
            </w:pPr>
            <w:r w:rsidRPr="00830142">
              <w:rPr>
                <w:sz w:val="18"/>
                <w:szCs w:val="18"/>
              </w:rPr>
              <w:t>14</w:t>
            </w:r>
            <w:r>
              <w:rPr>
                <w:sz w:val="18"/>
                <w:szCs w:val="18"/>
              </w:rPr>
              <w:t>/35</w:t>
            </w:r>
          </w:p>
          <w:p w14:paraId="332869A8" w14:textId="77777777" w:rsidR="00D05633" w:rsidRDefault="00D05633" w:rsidP="003C19CC">
            <w:pPr>
              <w:jc w:val="left"/>
              <w:rPr>
                <w:sz w:val="18"/>
                <w:szCs w:val="18"/>
              </w:rPr>
            </w:pPr>
            <w:r>
              <w:rPr>
                <w:sz w:val="18"/>
                <w:szCs w:val="18"/>
              </w:rPr>
              <w:t>14/35</w:t>
            </w:r>
          </w:p>
          <w:p w14:paraId="306A202F" w14:textId="77777777" w:rsidR="00D05633" w:rsidRPr="00830142" w:rsidRDefault="00D05633" w:rsidP="003C19CC">
            <w:pPr>
              <w:jc w:val="left"/>
              <w:rPr>
                <w:sz w:val="18"/>
                <w:szCs w:val="18"/>
              </w:rPr>
            </w:pPr>
            <w:r>
              <w:rPr>
                <w:sz w:val="18"/>
                <w:szCs w:val="18"/>
              </w:rPr>
              <w:t>14/35</w:t>
            </w:r>
          </w:p>
          <w:p w14:paraId="72616FDB" w14:textId="77777777" w:rsidR="00D05633" w:rsidRPr="00830142" w:rsidRDefault="00D05633" w:rsidP="003C19CC">
            <w:pPr>
              <w:jc w:val="left"/>
              <w:rPr>
                <w:sz w:val="18"/>
                <w:szCs w:val="18"/>
              </w:rPr>
            </w:pPr>
            <w:r>
              <w:rPr>
                <w:sz w:val="18"/>
                <w:szCs w:val="18"/>
              </w:rPr>
              <w:t>14/35</w:t>
            </w:r>
          </w:p>
          <w:p w14:paraId="54D26F66" w14:textId="2E180AA4" w:rsidR="00D05633" w:rsidRDefault="00D05633" w:rsidP="003C19CC">
            <w:pPr>
              <w:jc w:val="left"/>
              <w:rPr>
                <w:sz w:val="18"/>
                <w:szCs w:val="18"/>
              </w:rPr>
            </w:pPr>
            <w:r>
              <w:rPr>
                <w:sz w:val="18"/>
                <w:szCs w:val="18"/>
              </w:rPr>
              <w:t>14/35</w:t>
            </w:r>
          </w:p>
          <w:p w14:paraId="28087B11" w14:textId="77777777" w:rsidR="00D05633" w:rsidRPr="00830142" w:rsidRDefault="00D05633" w:rsidP="003C19CC">
            <w:pPr>
              <w:jc w:val="left"/>
              <w:rPr>
                <w:sz w:val="18"/>
                <w:szCs w:val="18"/>
              </w:rPr>
            </w:pPr>
            <w:r w:rsidRPr="00830142">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6865FAF0" w14:textId="2B7884C6" w:rsidR="00D05633" w:rsidRPr="00830142" w:rsidRDefault="009C7BA1" w:rsidP="003C19CC">
            <w:pPr>
              <w:jc w:val="left"/>
              <w:rPr>
                <w:b/>
                <w:sz w:val="18"/>
                <w:szCs w:val="18"/>
              </w:rPr>
            </w:pPr>
            <w:r>
              <w:rPr>
                <w:b/>
                <w:sz w:val="18"/>
                <w:szCs w:val="18"/>
              </w:rPr>
              <w:t>*do 30.10.2019</w:t>
            </w:r>
          </w:p>
        </w:tc>
      </w:tr>
      <w:tr w:rsidR="00D05633" w:rsidRPr="00830142" w14:paraId="56B8F3B0" w14:textId="77777777" w:rsidTr="003C19CC">
        <w:tc>
          <w:tcPr>
            <w:tcW w:w="2058" w:type="dxa"/>
            <w:tcBorders>
              <w:top w:val="single" w:sz="4" w:space="0" w:color="auto"/>
              <w:left w:val="single" w:sz="4" w:space="0" w:color="auto"/>
              <w:bottom w:val="single" w:sz="4" w:space="0" w:color="auto"/>
              <w:right w:val="single" w:sz="4" w:space="0" w:color="auto"/>
            </w:tcBorders>
          </w:tcPr>
          <w:p w14:paraId="05C30F11" w14:textId="77777777" w:rsidR="00D05633" w:rsidRPr="00416990" w:rsidRDefault="00D05633" w:rsidP="003C19CC">
            <w:pPr>
              <w:jc w:val="left"/>
              <w:rPr>
                <w:b/>
                <w:bCs/>
                <w:sz w:val="17"/>
                <w:szCs w:val="17"/>
              </w:rPr>
            </w:pPr>
            <w:r w:rsidRPr="00416990">
              <w:rPr>
                <w:b/>
                <w:bCs/>
                <w:sz w:val="17"/>
                <w:szCs w:val="17"/>
              </w:rPr>
              <w:t>Grahova pepelovka</w:t>
            </w:r>
          </w:p>
          <w:p w14:paraId="2725BE1E" w14:textId="77777777" w:rsidR="00D05633" w:rsidRPr="00416990" w:rsidRDefault="00D05633" w:rsidP="003C19CC">
            <w:pPr>
              <w:jc w:val="left"/>
              <w:rPr>
                <w:i/>
                <w:iCs/>
                <w:sz w:val="17"/>
                <w:szCs w:val="17"/>
              </w:rPr>
            </w:pPr>
            <w:r w:rsidRPr="00416990">
              <w:rPr>
                <w:i/>
                <w:iCs/>
                <w:sz w:val="17"/>
                <w:szCs w:val="17"/>
              </w:rPr>
              <w:t>Erysiphe pisi var.pisi</w:t>
            </w:r>
          </w:p>
        </w:tc>
        <w:tc>
          <w:tcPr>
            <w:tcW w:w="1980" w:type="dxa"/>
            <w:tcBorders>
              <w:top w:val="single" w:sz="4" w:space="0" w:color="auto"/>
              <w:left w:val="single" w:sz="4" w:space="0" w:color="auto"/>
              <w:bottom w:val="single" w:sz="4" w:space="0" w:color="auto"/>
              <w:right w:val="single" w:sz="4" w:space="0" w:color="auto"/>
            </w:tcBorders>
          </w:tcPr>
          <w:p w14:paraId="6DFB4E8D" w14:textId="77777777" w:rsidR="00D05633" w:rsidRPr="00416990" w:rsidRDefault="00D05633" w:rsidP="003C19CC">
            <w:pPr>
              <w:jc w:val="left"/>
              <w:rPr>
                <w:sz w:val="17"/>
                <w:szCs w:val="17"/>
              </w:rPr>
            </w:pPr>
            <w:r w:rsidRPr="00416990">
              <w:rPr>
                <w:sz w:val="17"/>
                <w:szCs w:val="17"/>
              </w:rPr>
              <w:t xml:space="preserve">Na površini vseh zelenih delov značilna pepelasta prevleka. </w:t>
            </w:r>
          </w:p>
        </w:tc>
        <w:tc>
          <w:tcPr>
            <w:tcW w:w="2530" w:type="dxa"/>
            <w:tcBorders>
              <w:top w:val="single" w:sz="4" w:space="0" w:color="auto"/>
              <w:left w:val="single" w:sz="4" w:space="0" w:color="auto"/>
              <w:bottom w:val="single" w:sz="4" w:space="0" w:color="auto"/>
              <w:right w:val="single" w:sz="4" w:space="0" w:color="auto"/>
            </w:tcBorders>
          </w:tcPr>
          <w:p w14:paraId="5D016644" w14:textId="77777777" w:rsidR="00D05633" w:rsidRPr="00416990" w:rsidRDefault="00D05633" w:rsidP="003C19CC">
            <w:pPr>
              <w:tabs>
                <w:tab w:val="left" w:pos="170"/>
              </w:tabs>
              <w:jc w:val="left"/>
              <w:rPr>
                <w:sz w:val="17"/>
                <w:szCs w:val="17"/>
              </w:rPr>
            </w:pPr>
            <w:r w:rsidRPr="00416990">
              <w:rPr>
                <w:sz w:val="17"/>
                <w:szCs w:val="17"/>
              </w:rPr>
              <w:t xml:space="preserve">Agrotehnični ukrepi: </w:t>
            </w:r>
          </w:p>
          <w:p w14:paraId="19BD200A" w14:textId="77777777" w:rsidR="00D05633" w:rsidRPr="00416990" w:rsidRDefault="00D05633" w:rsidP="003C19CC">
            <w:pPr>
              <w:pStyle w:val="Oznaenseznam3"/>
              <w:rPr>
                <w:sz w:val="17"/>
                <w:szCs w:val="17"/>
              </w:rPr>
            </w:pPr>
            <w:r w:rsidRPr="00416990">
              <w:rPr>
                <w:sz w:val="17"/>
                <w:szCs w:val="17"/>
              </w:rPr>
              <w:t>- odporne sorte</w:t>
            </w:r>
          </w:p>
        </w:tc>
        <w:tc>
          <w:tcPr>
            <w:tcW w:w="1430" w:type="dxa"/>
            <w:tcBorders>
              <w:top w:val="single" w:sz="4" w:space="0" w:color="auto"/>
              <w:left w:val="single" w:sz="4" w:space="0" w:color="auto"/>
              <w:bottom w:val="single" w:sz="4" w:space="0" w:color="auto"/>
              <w:right w:val="single" w:sz="4" w:space="0" w:color="auto"/>
            </w:tcBorders>
          </w:tcPr>
          <w:p w14:paraId="0782D13D" w14:textId="77777777" w:rsidR="00D05633" w:rsidRPr="00416990" w:rsidRDefault="00D05633" w:rsidP="003C19CC">
            <w:pPr>
              <w:pStyle w:val="Oznaenseznam3"/>
              <w:rPr>
                <w:sz w:val="17"/>
                <w:szCs w:val="17"/>
              </w:rPr>
            </w:pPr>
            <w:r w:rsidRPr="00416990">
              <w:rPr>
                <w:sz w:val="17"/>
                <w:szCs w:val="17"/>
              </w:rPr>
              <w:t>-žveplo</w:t>
            </w:r>
          </w:p>
          <w:p w14:paraId="1A6BA298" w14:textId="77450B41" w:rsidR="00D05633" w:rsidRPr="00416990" w:rsidRDefault="00D05633" w:rsidP="003C19CC">
            <w:pPr>
              <w:pStyle w:val="Oznaenseznam3"/>
              <w:rPr>
                <w:sz w:val="17"/>
                <w:szCs w:val="17"/>
              </w:rPr>
            </w:pPr>
          </w:p>
          <w:p w14:paraId="2ECDAC2F" w14:textId="77777777" w:rsidR="00C40C6C" w:rsidRPr="00416990" w:rsidRDefault="00C40C6C" w:rsidP="003C19CC">
            <w:pPr>
              <w:pStyle w:val="Oznaenseznam3"/>
              <w:rPr>
                <w:sz w:val="17"/>
                <w:szCs w:val="17"/>
              </w:rPr>
            </w:pPr>
          </w:p>
          <w:p w14:paraId="2E496614" w14:textId="77777777" w:rsidR="00D05633" w:rsidRPr="00416990" w:rsidRDefault="00D05633" w:rsidP="003C19CC">
            <w:pPr>
              <w:pStyle w:val="Oznaenseznam3"/>
              <w:rPr>
                <w:sz w:val="17"/>
                <w:szCs w:val="17"/>
              </w:rPr>
            </w:pPr>
            <w:r w:rsidRPr="00416990">
              <w:rPr>
                <w:rStyle w:val="apple-style-span"/>
                <w:color w:val="auto"/>
                <w:sz w:val="17"/>
                <w:szCs w:val="17"/>
              </w:rPr>
              <w:t>-azoksistrobin</w:t>
            </w:r>
          </w:p>
        </w:tc>
        <w:tc>
          <w:tcPr>
            <w:tcW w:w="1870" w:type="dxa"/>
            <w:tcBorders>
              <w:top w:val="single" w:sz="4" w:space="0" w:color="auto"/>
              <w:left w:val="single" w:sz="4" w:space="0" w:color="auto"/>
              <w:bottom w:val="single" w:sz="4" w:space="0" w:color="auto"/>
              <w:right w:val="single" w:sz="4" w:space="0" w:color="auto"/>
            </w:tcBorders>
          </w:tcPr>
          <w:p w14:paraId="50DDE455" w14:textId="77777777" w:rsidR="00D05633" w:rsidRPr="00416990" w:rsidRDefault="00D05633" w:rsidP="003C19CC">
            <w:pPr>
              <w:jc w:val="left"/>
              <w:rPr>
                <w:sz w:val="17"/>
                <w:szCs w:val="17"/>
              </w:rPr>
            </w:pPr>
            <w:r w:rsidRPr="00416990">
              <w:rPr>
                <w:sz w:val="17"/>
                <w:szCs w:val="17"/>
              </w:rPr>
              <w:t>Cosan</w:t>
            </w:r>
          </w:p>
          <w:p w14:paraId="2BA5A21F" w14:textId="70111B23" w:rsidR="00D05633" w:rsidRPr="00416990" w:rsidRDefault="00D05633" w:rsidP="003C19CC">
            <w:pPr>
              <w:jc w:val="left"/>
              <w:rPr>
                <w:sz w:val="17"/>
                <w:szCs w:val="17"/>
              </w:rPr>
            </w:pPr>
            <w:r w:rsidRPr="00416990">
              <w:rPr>
                <w:sz w:val="17"/>
                <w:szCs w:val="17"/>
              </w:rPr>
              <w:t>Pepelin</w:t>
            </w:r>
          </w:p>
          <w:p w14:paraId="5B4B07C6" w14:textId="68F4C301" w:rsidR="00C40C6C" w:rsidRPr="00416990" w:rsidRDefault="00C40C6C" w:rsidP="003C19CC">
            <w:pPr>
              <w:jc w:val="left"/>
              <w:rPr>
                <w:sz w:val="17"/>
                <w:szCs w:val="17"/>
              </w:rPr>
            </w:pPr>
            <w:r w:rsidRPr="00416990">
              <w:rPr>
                <w:sz w:val="17"/>
                <w:szCs w:val="17"/>
              </w:rPr>
              <w:t>Biotip Sulfo 800 SC</w:t>
            </w:r>
          </w:p>
          <w:p w14:paraId="0C493FA1" w14:textId="77777777" w:rsidR="00D05633" w:rsidRPr="00416990" w:rsidRDefault="00D05633" w:rsidP="003C19CC">
            <w:pPr>
              <w:jc w:val="left"/>
              <w:rPr>
                <w:sz w:val="17"/>
                <w:szCs w:val="17"/>
              </w:rPr>
            </w:pPr>
            <w:r w:rsidRPr="00416990">
              <w:rPr>
                <w:sz w:val="17"/>
                <w:szCs w:val="17"/>
              </w:rPr>
              <w:t>Ortiva</w:t>
            </w:r>
          </w:p>
          <w:p w14:paraId="711AB816" w14:textId="77777777" w:rsidR="00D05633" w:rsidRPr="00416990" w:rsidRDefault="00D05633" w:rsidP="003C19CC">
            <w:pPr>
              <w:jc w:val="left"/>
              <w:rPr>
                <w:sz w:val="17"/>
                <w:szCs w:val="17"/>
              </w:rPr>
            </w:pPr>
            <w:r w:rsidRPr="00416990">
              <w:rPr>
                <w:sz w:val="17"/>
                <w:szCs w:val="17"/>
              </w:rPr>
              <w:t>Mirador 250 SC</w:t>
            </w:r>
          </w:p>
          <w:p w14:paraId="29151177" w14:textId="77777777" w:rsidR="00D05633" w:rsidRPr="00416990" w:rsidRDefault="00D05633" w:rsidP="003C19CC">
            <w:pPr>
              <w:jc w:val="left"/>
              <w:rPr>
                <w:sz w:val="17"/>
                <w:szCs w:val="17"/>
              </w:rPr>
            </w:pPr>
            <w:r w:rsidRPr="00416990">
              <w:rPr>
                <w:sz w:val="17"/>
                <w:szCs w:val="17"/>
              </w:rPr>
              <w:t xml:space="preserve">Zaftra AZT 250 SC </w:t>
            </w:r>
          </w:p>
          <w:p w14:paraId="284BC43E" w14:textId="77777777" w:rsidR="00D05633" w:rsidRPr="00416990" w:rsidRDefault="00D05633" w:rsidP="003C19CC">
            <w:pPr>
              <w:jc w:val="left"/>
              <w:rPr>
                <w:sz w:val="17"/>
                <w:szCs w:val="17"/>
              </w:rPr>
            </w:pPr>
            <w:r w:rsidRPr="00416990">
              <w:rPr>
                <w:sz w:val="17"/>
                <w:szCs w:val="17"/>
              </w:rPr>
              <w:t>Zoxis 250 SC</w:t>
            </w:r>
          </w:p>
        </w:tc>
        <w:tc>
          <w:tcPr>
            <w:tcW w:w="1210" w:type="dxa"/>
            <w:tcBorders>
              <w:top w:val="single" w:sz="4" w:space="0" w:color="auto"/>
              <w:left w:val="single" w:sz="4" w:space="0" w:color="auto"/>
              <w:bottom w:val="single" w:sz="4" w:space="0" w:color="auto"/>
              <w:right w:val="single" w:sz="4" w:space="0" w:color="auto"/>
            </w:tcBorders>
          </w:tcPr>
          <w:p w14:paraId="7DB45955" w14:textId="77777777" w:rsidR="00D05633" w:rsidRPr="00416990" w:rsidRDefault="00D05633" w:rsidP="003C19CC">
            <w:pPr>
              <w:jc w:val="left"/>
              <w:rPr>
                <w:sz w:val="17"/>
                <w:szCs w:val="17"/>
              </w:rPr>
            </w:pPr>
            <w:r w:rsidRPr="00416990">
              <w:rPr>
                <w:sz w:val="17"/>
                <w:szCs w:val="17"/>
              </w:rPr>
              <w:t>0,1 - 0,2 %</w:t>
            </w:r>
          </w:p>
          <w:p w14:paraId="05A0F78D" w14:textId="2F7573D6" w:rsidR="00D05633" w:rsidRPr="00416990" w:rsidRDefault="00D05633" w:rsidP="003C19CC">
            <w:pPr>
              <w:jc w:val="left"/>
              <w:rPr>
                <w:sz w:val="17"/>
                <w:szCs w:val="17"/>
              </w:rPr>
            </w:pPr>
            <w:r w:rsidRPr="00416990">
              <w:rPr>
                <w:sz w:val="17"/>
                <w:szCs w:val="17"/>
              </w:rPr>
              <w:t>0,1-0,2%</w:t>
            </w:r>
          </w:p>
          <w:p w14:paraId="47E9985B" w14:textId="10318AA0" w:rsidR="00C40C6C" w:rsidRPr="00416990" w:rsidRDefault="00C40C6C" w:rsidP="003C19CC">
            <w:pPr>
              <w:jc w:val="left"/>
              <w:rPr>
                <w:sz w:val="17"/>
                <w:szCs w:val="17"/>
              </w:rPr>
            </w:pPr>
            <w:r w:rsidRPr="00416990">
              <w:rPr>
                <w:sz w:val="17"/>
                <w:szCs w:val="17"/>
              </w:rPr>
              <w:t>4-5 L/ha</w:t>
            </w:r>
          </w:p>
          <w:p w14:paraId="0B458FED" w14:textId="77777777" w:rsidR="00D05633" w:rsidRPr="00416990" w:rsidRDefault="00D05633" w:rsidP="003C19CC">
            <w:pPr>
              <w:jc w:val="left"/>
              <w:rPr>
                <w:sz w:val="17"/>
                <w:szCs w:val="17"/>
              </w:rPr>
            </w:pPr>
            <w:r w:rsidRPr="00416990">
              <w:rPr>
                <w:sz w:val="17"/>
                <w:szCs w:val="17"/>
              </w:rPr>
              <w:t>1 l/ha</w:t>
            </w:r>
          </w:p>
          <w:p w14:paraId="06AF3751" w14:textId="77777777" w:rsidR="00D05633" w:rsidRPr="00416990" w:rsidRDefault="00D05633" w:rsidP="003C19CC">
            <w:pPr>
              <w:jc w:val="left"/>
              <w:rPr>
                <w:sz w:val="17"/>
                <w:szCs w:val="17"/>
              </w:rPr>
            </w:pPr>
            <w:r w:rsidRPr="00416990">
              <w:rPr>
                <w:sz w:val="17"/>
                <w:szCs w:val="17"/>
              </w:rPr>
              <w:t>1 l/ha</w:t>
            </w:r>
          </w:p>
          <w:p w14:paraId="0AE9C518" w14:textId="77777777" w:rsidR="00D05633" w:rsidRPr="00416990" w:rsidRDefault="00D05633" w:rsidP="003C19CC">
            <w:pPr>
              <w:jc w:val="left"/>
              <w:rPr>
                <w:sz w:val="17"/>
                <w:szCs w:val="17"/>
              </w:rPr>
            </w:pPr>
            <w:r w:rsidRPr="00416990">
              <w:rPr>
                <w:sz w:val="17"/>
                <w:szCs w:val="17"/>
              </w:rPr>
              <w:t>1 l/ha</w:t>
            </w:r>
          </w:p>
          <w:p w14:paraId="453AD2B4" w14:textId="77777777" w:rsidR="00D05633" w:rsidRPr="00416990" w:rsidRDefault="00D05633" w:rsidP="003C19CC">
            <w:pPr>
              <w:jc w:val="left"/>
              <w:rPr>
                <w:sz w:val="17"/>
                <w:szCs w:val="17"/>
              </w:rPr>
            </w:pPr>
            <w:r w:rsidRPr="00416990">
              <w:rPr>
                <w:sz w:val="17"/>
                <w:szCs w:val="17"/>
              </w:rPr>
              <w:t>1 l/ha</w:t>
            </w:r>
          </w:p>
        </w:tc>
        <w:tc>
          <w:tcPr>
            <w:tcW w:w="1100" w:type="dxa"/>
            <w:tcBorders>
              <w:top w:val="single" w:sz="4" w:space="0" w:color="auto"/>
              <w:left w:val="single" w:sz="4" w:space="0" w:color="auto"/>
              <w:bottom w:val="single" w:sz="4" w:space="0" w:color="auto"/>
              <w:right w:val="single" w:sz="4" w:space="0" w:color="auto"/>
            </w:tcBorders>
          </w:tcPr>
          <w:p w14:paraId="7CB22AF0" w14:textId="77777777" w:rsidR="00D05633" w:rsidRPr="00416990" w:rsidRDefault="00D05633" w:rsidP="003C19CC">
            <w:pPr>
              <w:jc w:val="left"/>
              <w:rPr>
                <w:sz w:val="17"/>
                <w:szCs w:val="17"/>
              </w:rPr>
            </w:pPr>
            <w:r w:rsidRPr="00416990">
              <w:rPr>
                <w:sz w:val="17"/>
                <w:szCs w:val="17"/>
              </w:rPr>
              <w:t>7</w:t>
            </w:r>
          </w:p>
          <w:p w14:paraId="079CC145" w14:textId="6E2A6AA7" w:rsidR="00D05633" w:rsidRPr="00416990" w:rsidRDefault="00D05633" w:rsidP="003C19CC">
            <w:pPr>
              <w:jc w:val="left"/>
              <w:rPr>
                <w:sz w:val="17"/>
                <w:szCs w:val="17"/>
              </w:rPr>
            </w:pPr>
            <w:r w:rsidRPr="00416990">
              <w:rPr>
                <w:sz w:val="17"/>
                <w:szCs w:val="17"/>
              </w:rPr>
              <w:t>7</w:t>
            </w:r>
          </w:p>
          <w:p w14:paraId="6C4A73F7" w14:textId="4FCE17D6" w:rsidR="00C40C6C" w:rsidRPr="00416990" w:rsidRDefault="00C40C6C" w:rsidP="003C19CC">
            <w:pPr>
              <w:jc w:val="left"/>
              <w:rPr>
                <w:sz w:val="17"/>
                <w:szCs w:val="17"/>
              </w:rPr>
            </w:pPr>
            <w:r w:rsidRPr="00416990">
              <w:rPr>
                <w:sz w:val="17"/>
                <w:szCs w:val="17"/>
              </w:rPr>
              <w:t>7</w:t>
            </w:r>
          </w:p>
          <w:p w14:paraId="23AF1ABB" w14:textId="77777777" w:rsidR="00D05633" w:rsidRPr="00416990" w:rsidRDefault="00D05633" w:rsidP="003C19CC">
            <w:pPr>
              <w:jc w:val="left"/>
              <w:rPr>
                <w:sz w:val="17"/>
                <w:szCs w:val="17"/>
              </w:rPr>
            </w:pPr>
            <w:r w:rsidRPr="00416990">
              <w:rPr>
                <w:sz w:val="17"/>
                <w:szCs w:val="17"/>
              </w:rPr>
              <w:t>14/35</w:t>
            </w:r>
          </w:p>
          <w:p w14:paraId="0FA14749" w14:textId="77777777" w:rsidR="00D05633" w:rsidRPr="00416990" w:rsidRDefault="00D05633" w:rsidP="003C19CC">
            <w:pPr>
              <w:jc w:val="left"/>
              <w:rPr>
                <w:sz w:val="17"/>
                <w:szCs w:val="17"/>
              </w:rPr>
            </w:pPr>
            <w:r w:rsidRPr="00416990">
              <w:rPr>
                <w:sz w:val="17"/>
                <w:szCs w:val="17"/>
              </w:rPr>
              <w:t>14/35</w:t>
            </w:r>
          </w:p>
          <w:p w14:paraId="39387CB5" w14:textId="77777777" w:rsidR="00D05633" w:rsidRPr="00416990" w:rsidRDefault="00D05633" w:rsidP="003C19CC">
            <w:pPr>
              <w:jc w:val="left"/>
              <w:rPr>
                <w:sz w:val="17"/>
                <w:szCs w:val="17"/>
              </w:rPr>
            </w:pPr>
            <w:r w:rsidRPr="00416990">
              <w:rPr>
                <w:sz w:val="17"/>
                <w:szCs w:val="17"/>
              </w:rPr>
              <w:t>14/35</w:t>
            </w:r>
          </w:p>
          <w:p w14:paraId="471506A4" w14:textId="77777777" w:rsidR="00D05633" w:rsidRPr="00416990" w:rsidRDefault="00D05633" w:rsidP="003C19CC">
            <w:pPr>
              <w:jc w:val="left"/>
              <w:rPr>
                <w:sz w:val="17"/>
                <w:szCs w:val="17"/>
              </w:rPr>
            </w:pPr>
            <w:r w:rsidRPr="00416990">
              <w:rPr>
                <w:sz w:val="17"/>
                <w:szCs w:val="17"/>
              </w:rPr>
              <w:t>14/35</w:t>
            </w:r>
          </w:p>
        </w:tc>
        <w:tc>
          <w:tcPr>
            <w:tcW w:w="1540" w:type="dxa"/>
            <w:tcBorders>
              <w:top w:val="single" w:sz="4" w:space="0" w:color="auto"/>
              <w:left w:val="single" w:sz="4" w:space="0" w:color="auto"/>
              <w:bottom w:val="single" w:sz="4" w:space="0" w:color="auto"/>
              <w:right w:val="single" w:sz="4" w:space="0" w:color="auto"/>
            </w:tcBorders>
          </w:tcPr>
          <w:p w14:paraId="0CACA815" w14:textId="77777777" w:rsidR="00D05633" w:rsidRPr="00416990" w:rsidRDefault="00D05633" w:rsidP="003C19CC">
            <w:pPr>
              <w:jc w:val="left"/>
              <w:rPr>
                <w:b/>
                <w:bCs/>
                <w:sz w:val="17"/>
                <w:szCs w:val="17"/>
              </w:rPr>
            </w:pPr>
          </w:p>
        </w:tc>
      </w:tr>
      <w:tr w:rsidR="00D05633" w:rsidRPr="00830142" w14:paraId="1CB3910B" w14:textId="77777777" w:rsidTr="003C19CC">
        <w:tc>
          <w:tcPr>
            <w:tcW w:w="2058" w:type="dxa"/>
            <w:tcBorders>
              <w:top w:val="single" w:sz="4" w:space="0" w:color="auto"/>
              <w:left w:val="single" w:sz="4" w:space="0" w:color="auto"/>
              <w:bottom w:val="single" w:sz="4" w:space="0" w:color="auto"/>
              <w:right w:val="single" w:sz="4" w:space="0" w:color="auto"/>
            </w:tcBorders>
          </w:tcPr>
          <w:p w14:paraId="10697A69" w14:textId="77777777" w:rsidR="00D05633" w:rsidRPr="00830142" w:rsidRDefault="00D05633" w:rsidP="003C19CC">
            <w:pPr>
              <w:jc w:val="left"/>
              <w:rPr>
                <w:b/>
                <w:bCs/>
                <w:sz w:val="18"/>
                <w:szCs w:val="18"/>
              </w:rPr>
            </w:pPr>
            <w:r w:rsidRPr="00830142">
              <w:rPr>
                <w:b/>
                <w:bCs/>
                <w:sz w:val="18"/>
                <w:szCs w:val="18"/>
              </w:rPr>
              <w:t>Siva plesen</w:t>
            </w:r>
          </w:p>
          <w:p w14:paraId="3989CEF5" w14:textId="77777777" w:rsidR="00D05633" w:rsidRPr="00830142" w:rsidRDefault="00D05633" w:rsidP="003C19CC">
            <w:pPr>
              <w:jc w:val="left"/>
              <w:rPr>
                <w:i/>
                <w:iCs/>
                <w:sz w:val="18"/>
                <w:szCs w:val="18"/>
              </w:rPr>
            </w:pPr>
            <w:r w:rsidRPr="00830142">
              <w:rPr>
                <w:i/>
                <w:iCs/>
                <w:sz w:val="18"/>
                <w:szCs w:val="18"/>
              </w:rPr>
              <w:t>Botrytis</w:t>
            </w:r>
          </w:p>
        </w:tc>
        <w:tc>
          <w:tcPr>
            <w:tcW w:w="1980" w:type="dxa"/>
            <w:tcBorders>
              <w:top w:val="single" w:sz="4" w:space="0" w:color="auto"/>
              <w:left w:val="single" w:sz="4" w:space="0" w:color="auto"/>
              <w:bottom w:val="single" w:sz="4" w:space="0" w:color="auto"/>
              <w:right w:val="single" w:sz="4" w:space="0" w:color="auto"/>
            </w:tcBorders>
          </w:tcPr>
          <w:p w14:paraId="76D56B69" w14:textId="77777777" w:rsidR="00D05633" w:rsidRPr="00830142" w:rsidRDefault="00D05633" w:rsidP="003C19CC">
            <w:pPr>
              <w:jc w:val="left"/>
              <w:rPr>
                <w:sz w:val="18"/>
                <w:szCs w:val="18"/>
              </w:rPr>
            </w:pPr>
            <w:r w:rsidRPr="00830142">
              <w:rPr>
                <w:sz w:val="18"/>
                <w:szCs w:val="18"/>
              </w:rPr>
              <w:t>Plesen na strokih</w:t>
            </w:r>
          </w:p>
          <w:p w14:paraId="74869640" w14:textId="77777777" w:rsidR="00D05633" w:rsidRPr="00830142" w:rsidRDefault="00D05633" w:rsidP="003C19CC">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A3EFFDF" w14:textId="77777777" w:rsidR="00D05633" w:rsidRPr="00830142" w:rsidRDefault="00D05633" w:rsidP="003C19CC">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DEAFA23" w14:textId="77777777" w:rsidR="00D05633" w:rsidRPr="00830142" w:rsidRDefault="00D05633" w:rsidP="003C19CC">
            <w:pPr>
              <w:jc w:val="left"/>
              <w:rPr>
                <w:sz w:val="18"/>
                <w:szCs w:val="18"/>
              </w:rPr>
            </w:pPr>
            <w:r w:rsidRPr="00830142">
              <w:rPr>
                <w:sz w:val="18"/>
                <w:szCs w:val="18"/>
              </w:rPr>
              <w:t>- azoksistrobin</w:t>
            </w:r>
          </w:p>
        </w:tc>
        <w:tc>
          <w:tcPr>
            <w:tcW w:w="1870" w:type="dxa"/>
            <w:tcBorders>
              <w:top w:val="single" w:sz="4" w:space="0" w:color="auto"/>
              <w:left w:val="single" w:sz="4" w:space="0" w:color="auto"/>
              <w:bottom w:val="single" w:sz="4" w:space="0" w:color="auto"/>
              <w:right w:val="single" w:sz="4" w:space="0" w:color="auto"/>
            </w:tcBorders>
          </w:tcPr>
          <w:p w14:paraId="0A8AC851" w14:textId="77777777" w:rsidR="00D05633" w:rsidRDefault="00D05633" w:rsidP="003C19CC">
            <w:pPr>
              <w:jc w:val="left"/>
              <w:rPr>
                <w:sz w:val="18"/>
                <w:szCs w:val="18"/>
              </w:rPr>
            </w:pPr>
            <w:r w:rsidRPr="00830142">
              <w:rPr>
                <w:sz w:val="18"/>
                <w:szCs w:val="18"/>
              </w:rPr>
              <w:t>Ortiva</w:t>
            </w:r>
          </w:p>
          <w:p w14:paraId="0933765D" w14:textId="77777777" w:rsidR="00D05633" w:rsidRDefault="00D05633" w:rsidP="003C19CC">
            <w:pPr>
              <w:jc w:val="left"/>
              <w:rPr>
                <w:sz w:val="18"/>
                <w:szCs w:val="18"/>
              </w:rPr>
            </w:pPr>
            <w:r w:rsidRPr="00830142">
              <w:rPr>
                <w:sz w:val="18"/>
                <w:szCs w:val="18"/>
              </w:rPr>
              <w:t>Mirador</w:t>
            </w:r>
            <w:r>
              <w:rPr>
                <w:sz w:val="18"/>
                <w:szCs w:val="18"/>
              </w:rPr>
              <w:t>250 SC</w:t>
            </w:r>
          </w:p>
          <w:p w14:paraId="16508456" w14:textId="77777777" w:rsidR="00D05633" w:rsidRDefault="00D05633" w:rsidP="003C19CC">
            <w:pPr>
              <w:jc w:val="left"/>
              <w:rPr>
                <w:sz w:val="18"/>
                <w:szCs w:val="18"/>
              </w:rPr>
            </w:pPr>
            <w:r w:rsidRPr="00830142">
              <w:rPr>
                <w:sz w:val="18"/>
                <w:szCs w:val="18"/>
              </w:rPr>
              <w:t xml:space="preserve">Zaftra AZT 250SC </w:t>
            </w:r>
          </w:p>
          <w:p w14:paraId="29F193B6" w14:textId="77777777" w:rsidR="00D05633" w:rsidRPr="00830142" w:rsidRDefault="00D05633" w:rsidP="003C19CC">
            <w:pPr>
              <w:jc w:val="left"/>
              <w:rPr>
                <w:sz w:val="18"/>
                <w:szCs w:val="18"/>
              </w:rPr>
            </w:pPr>
            <w:r>
              <w:rPr>
                <w:sz w:val="18"/>
                <w:szCs w:val="18"/>
              </w:rPr>
              <w:t>Zoxis 250 SC</w:t>
            </w:r>
          </w:p>
        </w:tc>
        <w:tc>
          <w:tcPr>
            <w:tcW w:w="1210" w:type="dxa"/>
            <w:tcBorders>
              <w:top w:val="single" w:sz="4" w:space="0" w:color="auto"/>
              <w:left w:val="single" w:sz="4" w:space="0" w:color="auto"/>
              <w:bottom w:val="single" w:sz="4" w:space="0" w:color="auto"/>
              <w:right w:val="single" w:sz="4" w:space="0" w:color="auto"/>
            </w:tcBorders>
          </w:tcPr>
          <w:p w14:paraId="33BC76FF" w14:textId="77777777" w:rsidR="00D05633" w:rsidRDefault="00D05633" w:rsidP="003C19CC">
            <w:pPr>
              <w:jc w:val="left"/>
              <w:rPr>
                <w:sz w:val="18"/>
                <w:szCs w:val="18"/>
              </w:rPr>
            </w:pPr>
            <w:r w:rsidRPr="00830142">
              <w:rPr>
                <w:sz w:val="18"/>
                <w:szCs w:val="18"/>
              </w:rPr>
              <w:t>1 l/ha</w:t>
            </w:r>
          </w:p>
          <w:p w14:paraId="602DF238" w14:textId="77777777" w:rsidR="00D05633" w:rsidRDefault="00D05633" w:rsidP="003C19CC">
            <w:pPr>
              <w:jc w:val="left"/>
              <w:rPr>
                <w:sz w:val="18"/>
                <w:szCs w:val="18"/>
              </w:rPr>
            </w:pPr>
            <w:r>
              <w:rPr>
                <w:sz w:val="18"/>
                <w:szCs w:val="18"/>
              </w:rPr>
              <w:t>1 l/ha</w:t>
            </w:r>
          </w:p>
          <w:p w14:paraId="5DB24986" w14:textId="77777777" w:rsidR="00D05633" w:rsidRDefault="00D05633" w:rsidP="003C19CC">
            <w:pPr>
              <w:jc w:val="left"/>
              <w:rPr>
                <w:sz w:val="18"/>
                <w:szCs w:val="18"/>
              </w:rPr>
            </w:pPr>
            <w:r>
              <w:rPr>
                <w:sz w:val="18"/>
                <w:szCs w:val="18"/>
              </w:rPr>
              <w:t>1 l/ha</w:t>
            </w:r>
          </w:p>
          <w:p w14:paraId="1BBB8B33" w14:textId="77777777" w:rsidR="00D05633" w:rsidRPr="00830142" w:rsidRDefault="00D05633" w:rsidP="003C19CC">
            <w:pPr>
              <w:jc w:val="left"/>
              <w:rPr>
                <w:sz w:val="18"/>
                <w:szCs w:val="18"/>
              </w:rPr>
            </w:pPr>
            <w:r>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04D7DE20" w14:textId="77777777" w:rsidR="00D05633" w:rsidRDefault="00D05633" w:rsidP="003C19CC">
            <w:pPr>
              <w:jc w:val="left"/>
              <w:rPr>
                <w:sz w:val="18"/>
                <w:szCs w:val="18"/>
              </w:rPr>
            </w:pPr>
            <w:r w:rsidRPr="00830142">
              <w:rPr>
                <w:sz w:val="18"/>
                <w:szCs w:val="18"/>
              </w:rPr>
              <w:t>14</w:t>
            </w:r>
            <w:r>
              <w:rPr>
                <w:sz w:val="18"/>
                <w:szCs w:val="18"/>
              </w:rPr>
              <w:t>/35</w:t>
            </w:r>
          </w:p>
          <w:p w14:paraId="687126BF" w14:textId="77777777" w:rsidR="00D05633" w:rsidRDefault="00D05633" w:rsidP="003C19CC">
            <w:pPr>
              <w:jc w:val="left"/>
              <w:rPr>
                <w:sz w:val="18"/>
                <w:szCs w:val="18"/>
              </w:rPr>
            </w:pPr>
            <w:r>
              <w:rPr>
                <w:sz w:val="18"/>
                <w:szCs w:val="18"/>
              </w:rPr>
              <w:t>14/35</w:t>
            </w:r>
          </w:p>
          <w:p w14:paraId="57E86545" w14:textId="77777777" w:rsidR="00D05633" w:rsidRDefault="00D05633" w:rsidP="003C19CC">
            <w:pPr>
              <w:jc w:val="left"/>
              <w:rPr>
                <w:sz w:val="18"/>
                <w:szCs w:val="18"/>
              </w:rPr>
            </w:pPr>
            <w:r>
              <w:rPr>
                <w:sz w:val="18"/>
                <w:szCs w:val="18"/>
              </w:rPr>
              <w:t>14/35</w:t>
            </w:r>
          </w:p>
          <w:p w14:paraId="0981F9E3" w14:textId="77777777" w:rsidR="00D05633" w:rsidRPr="00830142" w:rsidRDefault="00D05633" w:rsidP="003C19CC">
            <w:pPr>
              <w:jc w:val="left"/>
              <w:rPr>
                <w:sz w:val="18"/>
                <w:szCs w:val="18"/>
              </w:rPr>
            </w:pPr>
            <w:r>
              <w:rPr>
                <w:sz w:val="18"/>
                <w:szCs w:val="18"/>
              </w:rPr>
              <w:t>14/35</w:t>
            </w:r>
          </w:p>
        </w:tc>
        <w:tc>
          <w:tcPr>
            <w:tcW w:w="1540" w:type="dxa"/>
            <w:tcBorders>
              <w:top w:val="single" w:sz="4" w:space="0" w:color="auto"/>
              <w:left w:val="single" w:sz="4" w:space="0" w:color="auto"/>
              <w:bottom w:val="single" w:sz="4" w:space="0" w:color="auto"/>
              <w:right w:val="single" w:sz="4" w:space="0" w:color="auto"/>
            </w:tcBorders>
          </w:tcPr>
          <w:p w14:paraId="5A5C2991" w14:textId="77777777" w:rsidR="00D05633" w:rsidRPr="00830142" w:rsidRDefault="00D05633" w:rsidP="003C19CC">
            <w:pPr>
              <w:jc w:val="left"/>
              <w:rPr>
                <w:b/>
                <w:sz w:val="18"/>
                <w:szCs w:val="18"/>
              </w:rPr>
            </w:pPr>
          </w:p>
        </w:tc>
      </w:tr>
      <w:tr w:rsidR="00D05633" w:rsidRPr="00830142" w14:paraId="304AABC0" w14:textId="77777777" w:rsidTr="003C19CC">
        <w:tc>
          <w:tcPr>
            <w:tcW w:w="2058" w:type="dxa"/>
            <w:tcBorders>
              <w:top w:val="single" w:sz="4" w:space="0" w:color="auto"/>
              <w:left w:val="single" w:sz="4" w:space="0" w:color="auto"/>
              <w:bottom w:val="single" w:sz="4" w:space="0" w:color="auto"/>
              <w:right w:val="single" w:sz="4" w:space="0" w:color="auto"/>
            </w:tcBorders>
          </w:tcPr>
          <w:p w14:paraId="2FD02605" w14:textId="77777777" w:rsidR="00D05633" w:rsidRPr="00830142" w:rsidRDefault="00D05633" w:rsidP="003C19CC">
            <w:pPr>
              <w:jc w:val="left"/>
              <w:rPr>
                <w:b/>
                <w:bCs/>
                <w:sz w:val="18"/>
                <w:szCs w:val="18"/>
              </w:rPr>
            </w:pPr>
            <w:r w:rsidRPr="00830142">
              <w:rPr>
                <w:b/>
                <w:bCs/>
                <w:sz w:val="18"/>
                <w:szCs w:val="18"/>
              </w:rPr>
              <w:t>Grahova pegavost</w:t>
            </w:r>
          </w:p>
          <w:p w14:paraId="5F4F4B2E" w14:textId="77777777" w:rsidR="00D05633" w:rsidRPr="00830142" w:rsidRDefault="00D05633" w:rsidP="003C19CC">
            <w:pPr>
              <w:jc w:val="left"/>
              <w:rPr>
                <w:i/>
                <w:iCs/>
                <w:sz w:val="18"/>
                <w:szCs w:val="18"/>
              </w:rPr>
            </w:pPr>
            <w:r w:rsidRPr="00830142">
              <w:rPr>
                <w:i/>
                <w:iCs/>
                <w:sz w:val="18"/>
                <w:szCs w:val="18"/>
              </w:rPr>
              <w:t>Ascochyta pisi</w:t>
            </w:r>
          </w:p>
        </w:tc>
        <w:tc>
          <w:tcPr>
            <w:tcW w:w="1980" w:type="dxa"/>
            <w:tcBorders>
              <w:top w:val="single" w:sz="4" w:space="0" w:color="auto"/>
              <w:left w:val="single" w:sz="4" w:space="0" w:color="auto"/>
              <w:bottom w:val="single" w:sz="4" w:space="0" w:color="auto"/>
              <w:right w:val="single" w:sz="4" w:space="0" w:color="auto"/>
            </w:tcBorders>
          </w:tcPr>
          <w:p w14:paraId="00041ADA" w14:textId="77777777" w:rsidR="00D05633" w:rsidRPr="00830142" w:rsidRDefault="00D05633" w:rsidP="003C19CC">
            <w:pPr>
              <w:jc w:val="left"/>
              <w:rPr>
                <w:sz w:val="18"/>
                <w:szCs w:val="18"/>
              </w:rPr>
            </w:pPr>
            <w:r w:rsidRPr="00830142">
              <w:rPr>
                <w:sz w:val="18"/>
                <w:szCs w:val="18"/>
              </w:rPr>
              <w:t>Podobno fižolovemu ožigu, vendar manj vdrte pege na strokih.</w:t>
            </w:r>
          </w:p>
        </w:tc>
        <w:tc>
          <w:tcPr>
            <w:tcW w:w="2530" w:type="dxa"/>
            <w:tcBorders>
              <w:top w:val="single" w:sz="4" w:space="0" w:color="auto"/>
              <w:left w:val="single" w:sz="4" w:space="0" w:color="auto"/>
              <w:bottom w:val="single" w:sz="4" w:space="0" w:color="auto"/>
              <w:right w:val="single" w:sz="4" w:space="0" w:color="auto"/>
            </w:tcBorders>
          </w:tcPr>
          <w:p w14:paraId="3886C954" w14:textId="77777777" w:rsidR="00D05633" w:rsidRPr="00830142" w:rsidRDefault="00D05633" w:rsidP="003C19CC">
            <w:pPr>
              <w:tabs>
                <w:tab w:val="left" w:pos="170"/>
              </w:tabs>
              <w:jc w:val="left"/>
              <w:rPr>
                <w:sz w:val="18"/>
                <w:szCs w:val="18"/>
              </w:rPr>
            </w:pPr>
            <w:r w:rsidRPr="00830142">
              <w:rPr>
                <w:sz w:val="18"/>
                <w:szCs w:val="18"/>
              </w:rPr>
              <w:t>Agrotehnični ukrepi:</w:t>
            </w:r>
          </w:p>
          <w:p w14:paraId="25E674D5" w14:textId="77777777" w:rsidR="00D05633" w:rsidRPr="00830142" w:rsidRDefault="00D05633" w:rsidP="003C19CC">
            <w:pPr>
              <w:pStyle w:val="Oznaenseznam3"/>
            </w:pPr>
            <w:r w:rsidRPr="00830142">
              <w:t>- kolobar</w:t>
            </w:r>
          </w:p>
          <w:p w14:paraId="151CE480" w14:textId="77777777" w:rsidR="00D05633" w:rsidRPr="00830142" w:rsidRDefault="00D05633" w:rsidP="003C19CC">
            <w:pPr>
              <w:pStyle w:val="Oznaenseznam3"/>
            </w:pPr>
            <w:r w:rsidRPr="00830142">
              <w:t>- zdravo seme</w:t>
            </w:r>
          </w:p>
          <w:p w14:paraId="1076C32B" w14:textId="77777777" w:rsidR="00D05633" w:rsidRPr="00830142" w:rsidRDefault="00D05633"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729F2BB" w14:textId="77777777" w:rsidR="00D05633" w:rsidRPr="00830142" w:rsidRDefault="00D05633" w:rsidP="003C19CC">
            <w:pPr>
              <w:jc w:val="left"/>
              <w:rPr>
                <w:sz w:val="18"/>
                <w:szCs w:val="18"/>
              </w:rPr>
            </w:pPr>
            <w:r w:rsidRPr="00830142">
              <w:rPr>
                <w:sz w:val="18"/>
                <w:szCs w:val="18"/>
              </w:rPr>
              <w:t>- boskalid +piraklostrobin</w:t>
            </w:r>
          </w:p>
          <w:p w14:paraId="5F51CCEB" w14:textId="77777777" w:rsidR="00D05633" w:rsidRPr="00830142" w:rsidRDefault="00D05633" w:rsidP="003C19CC">
            <w:pPr>
              <w:jc w:val="left"/>
              <w:rPr>
                <w:sz w:val="18"/>
                <w:szCs w:val="18"/>
              </w:rPr>
            </w:pPr>
            <w:r w:rsidRPr="00830142">
              <w:rPr>
                <w:sz w:val="18"/>
                <w:szCs w:val="18"/>
              </w:rPr>
              <w:t>- azoksistrobin</w:t>
            </w:r>
          </w:p>
        </w:tc>
        <w:tc>
          <w:tcPr>
            <w:tcW w:w="1870" w:type="dxa"/>
            <w:tcBorders>
              <w:top w:val="single" w:sz="4" w:space="0" w:color="auto"/>
              <w:left w:val="single" w:sz="4" w:space="0" w:color="auto"/>
              <w:bottom w:val="single" w:sz="4" w:space="0" w:color="auto"/>
              <w:right w:val="single" w:sz="4" w:space="0" w:color="auto"/>
            </w:tcBorders>
          </w:tcPr>
          <w:p w14:paraId="602F3D2B" w14:textId="77777777" w:rsidR="00D05633" w:rsidRPr="00830142" w:rsidRDefault="00D05633" w:rsidP="003C19CC">
            <w:pPr>
              <w:jc w:val="left"/>
              <w:rPr>
                <w:sz w:val="18"/>
                <w:szCs w:val="18"/>
              </w:rPr>
            </w:pPr>
            <w:r w:rsidRPr="00830142">
              <w:rPr>
                <w:sz w:val="18"/>
                <w:szCs w:val="18"/>
              </w:rPr>
              <w:t>Signum</w:t>
            </w:r>
          </w:p>
          <w:p w14:paraId="0F4A86BF" w14:textId="77777777" w:rsidR="00D05633" w:rsidRPr="00830142" w:rsidRDefault="00D05633" w:rsidP="003C19CC">
            <w:pPr>
              <w:jc w:val="left"/>
              <w:rPr>
                <w:sz w:val="18"/>
                <w:szCs w:val="18"/>
              </w:rPr>
            </w:pPr>
          </w:p>
          <w:p w14:paraId="392004FC" w14:textId="77777777" w:rsidR="00D05633" w:rsidRDefault="00D05633" w:rsidP="003C19CC">
            <w:pPr>
              <w:jc w:val="left"/>
              <w:rPr>
                <w:sz w:val="18"/>
                <w:szCs w:val="18"/>
              </w:rPr>
            </w:pPr>
            <w:r w:rsidRPr="00830142">
              <w:rPr>
                <w:sz w:val="18"/>
                <w:szCs w:val="18"/>
              </w:rPr>
              <w:t>Ortiva</w:t>
            </w:r>
          </w:p>
          <w:p w14:paraId="1C6C08D9" w14:textId="77777777" w:rsidR="00D05633" w:rsidRDefault="00D05633" w:rsidP="003C19CC">
            <w:pPr>
              <w:jc w:val="left"/>
              <w:rPr>
                <w:sz w:val="18"/>
                <w:szCs w:val="18"/>
              </w:rPr>
            </w:pPr>
            <w:r w:rsidRPr="00830142">
              <w:rPr>
                <w:sz w:val="18"/>
                <w:szCs w:val="18"/>
              </w:rPr>
              <w:t>Mirador</w:t>
            </w:r>
            <w:r>
              <w:rPr>
                <w:sz w:val="18"/>
                <w:szCs w:val="18"/>
              </w:rPr>
              <w:t xml:space="preserve"> 250 SC</w:t>
            </w:r>
            <w:r w:rsidRPr="00830142">
              <w:rPr>
                <w:sz w:val="18"/>
                <w:szCs w:val="18"/>
              </w:rPr>
              <w:t xml:space="preserve"> Zaftra AZT 250 SC </w:t>
            </w:r>
          </w:p>
          <w:p w14:paraId="779C2360" w14:textId="77777777" w:rsidR="00D05633" w:rsidRPr="00830142" w:rsidRDefault="00D05633" w:rsidP="003C19CC">
            <w:pPr>
              <w:jc w:val="left"/>
              <w:rPr>
                <w:sz w:val="18"/>
                <w:szCs w:val="18"/>
              </w:rPr>
            </w:pPr>
            <w:r>
              <w:rPr>
                <w:sz w:val="18"/>
                <w:szCs w:val="18"/>
              </w:rPr>
              <w:t>Zoxis 250 SC</w:t>
            </w:r>
          </w:p>
        </w:tc>
        <w:tc>
          <w:tcPr>
            <w:tcW w:w="1210" w:type="dxa"/>
            <w:tcBorders>
              <w:top w:val="single" w:sz="4" w:space="0" w:color="auto"/>
              <w:left w:val="single" w:sz="4" w:space="0" w:color="auto"/>
              <w:bottom w:val="single" w:sz="4" w:space="0" w:color="auto"/>
              <w:right w:val="single" w:sz="4" w:space="0" w:color="auto"/>
            </w:tcBorders>
          </w:tcPr>
          <w:p w14:paraId="3C062312" w14:textId="77777777" w:rsidR="00D05633" w:rsidRPr="00830142" w:rsidRDefault="00D05633" w:rsidP="003C19CC">
            <w:pPr>
              <w:jc w:val="left"/>
              <w:rPr>
                <w:sz w:val="18"/>
                <w:szCs w:val="18"/>
              </w:rPr>
            </w:pPr>
            <w:r w:rsidRPr="00830142">
              <w:rPr>
                <w:sz w:val="18"/>
                <w:szCs w:val="18"/>
              </w:rPr>
              <w:t>1 kg/ha</w:t>
            </w:r>
          </w:p>
          <w:p w14:paraId="527C337E" w14:textId="77777777" w:rsidR="00D05633" w:rsidRPr="00830142" w:rsidRDefault="00D05633" w:rsidP="003C19CC">
            <w:pPr>
              <w:jc w:val="left"/>
              <w:rPr>
                <w:sz w:val="18"/>
                <w:szCs w:val="18"/>
              </w:rPr>
            </w:pPr>
          </w:p>
          <w:p w14:paraId="01D04D55" w14:textId="77777777" w:rsidR="00D05633" w:rsidRDefault="00D05633" w:rsidP="003C19CC">
            <w:pPr>
              <w:jc w:val="left"/>
              <w:rPr>
                <w:sz w:val="18"/>
                <w:szCs w:val="18"/>
              </w:rPr>
            </w:pPr>
            <w:r w:rsidRPr="00830142">
              <w:rPr>
                <w:sz w:val="18"/>
                <w:szCs w:val="18"/>
              </w:rPr>
              <w:t>1</w:t>
            </w:r>
            <w:r>
              <w:rPr>
                <w:sz w:val="18"/>
                <w:szCs w:val="18"/>
              </w:rPr>
              <w:t>l</w:t>
            </w:r>
            <w:r w:rsidRPr="00830142">
              <w:rPr>
                <w:sz w:val="18"/>
                <w:szCs w:val="18"/>
              </w:rPr>
              <w:t>/ha</w:t>
            </w:r>
          </w:p>
          <w:p w14:paraId="2F336037" w14:textId="77777777" w:rsidR="00D05633" w:rsidRDefault="00D05633" w:rsidP="003C19CC">
            <w:pPr>
              <w:jc w:val="left"/>
              <w:rPr>
                <w:sz w:val="18"/>
                <w:szCs w:val="18"/>
              </w:rPr>
            </w:pPr>
            <w:r>
              <w:rPr>
                <w:sz w:val="18"/>
                <w:szCs w:val="18"/>
              </w:rPr>
              <w:t>1 l/ha</w:t>
            </w:r>
          </w:p>
          <w:p w14:paraId="60FEE982" w14:textId="77777777" w:rsidR="00D05633" w:rsidRDefault="00D05633" w:rsidP="003C19CC">
            <w:pPr>
              <w:jc w:val="left"/>
              <w:rPr>
                <w:sz w:val="18"/>
                <w:szCs w:val="18"/>
              </w:rPr>
            </w:pPr>
            <w:r>
              <w:rPr>
                <w:sz w:val="18"/>
                <w:szCs w:val="18"/>
              </w:rPr>
              <w:t>1 l/ha</w:t>
            </w:r>
          </w:p>
          <w:p w14:paraId="2E5114AB" w14:textId="77777777" w:rsidR="00D05633" w:rsidRPr="00830142" w:rsidRDefault="00D05633" w:rsidP="003C19CC">
            <w:pPr>
              <w:jc w:val="left"/>
              <w:rPr>
                <w:sz w:val="18"/>
                <w:szCs w:val="18"/>
              </w:rPr>
            </w:pPr>
            <w:r>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7792A1EF" w14:textId="77777777" w:rsidR="00D05633" w:rsidRPr="00830142" w:rsidRDefault="00D05633" w:rsidP="003C19CC">
            <w:pPr>
              <w:jc w:val="left"/>
              <w:rPr>
                <w:sz w:val="18"/>
                <w:szCs w:val="18"/>
              </w:rPr>
            </w:pPr>
            <w:r w:rsidRPr="00830142">
              <w:rPr>
                <w:sz w:val="18"/>
                <w:szCs w:val="18"/>
              </w:rPr>
              <w:t>21</w:t>
            </w:r>
          </w:p>
          <w:p w14:paraId="4F5B4868" w14:textId="77777777" w:rsidR="00D05633" w:rsidRPr="00830142" w:rsidRDefault="00D05633" w:rsidP="003C19CC">
            <w:pPr>
              <w:jc w:val="left"/>
              <w:rPr>
                <w:sz w:val="18"/>
                <w:szCs w:val="18"/>
              </w:rPr>
            </w:pPr>
          </w:p>
          <w:p w14:paraId="7BF59DE9" w14:textId="77777777" w:rsidR="00D05633" w:rsidRDefault="00D05633" w:rsidP="003C19CC">
            <w:pPr>
              <w:jc w:val="left"/>
              <w:rPr>
                <w:sz w:val="18"/>
                <w:szCs w:val="18"/>
              </w:rPr>
            </w:pPr>
            <w:r w:rsidRPr="00830142">
              <w:rPr>
                <w:sz w:val="18"/>
                <w:szCs w:val="18"/>
              </w:rPr>
              <w:t>14</w:t>
            </w:r>
            <w:r>
              <w:rPr>
                <w:sz w:val="18"/>
                <w:szCs w:val="18"/>
              </w:rPr>
              <w:t>/35</w:t>
            </w:r>
          </w:p>
          <w:p w14:paraId="18B7F593" w14:textId="77777777" w:rsidR="00D05633" w:rsidRDefault="00D05633" w:rsidP="003C19CC">
            <w:pPr>
              <w:jc w:val="left"/>
              <w:rPr>
                <w:sz w:val="18"/>
                <w:szCs w:val="18"/>
              </w:rPr>
            </w:pPr>
            <w:r>
              <w:rPr>
                <w:sz w:val="18"/>
                <w:szCs w:val="18"/>
              </w:rPr>
              <w:t>14/35</w:t>
            </w:r>
          </w:p>
          <w:p w14:paraId="6454BAAD" w14:textId="77777777" w:rsidR="00D05633" w:rsidRDefault="00D05633" w:rsidP="003C19CC">
            <w:pPr>
              <w:jc w:val="left"/>
              <w:rPr>
                <w:sz w:val="18"/>
                <w:szCs w:val="18"/>
              </w:rPr>
            </w:pPr>
            <w:r>
              <w:rPr>
                <w:sz w:val="18"/>
                <w:szCs w:val="18"/>
              </w:rPr>
              <w:t>14/35</w:t>
            </w:r>
          </w:p>
          <w:p w14:paraId="218A7A7B" w14:textId="77777777" w:rsidR="00D05633" w:rsidRPr="00830142" w:rsidRDefault="00D05633" w:rsidP="003C19CC">
            <w:pPr>
              <w:jc w:val="left"/>
              <w:rPr>
                <w:sz w:val="18"/>
                <w:szCs w:val="18"/>
              </w:rPr>
            </w:pPr>
            <w:r>
              <w:rPr>
                <w:sz w:val="18"/>
                <w:szCs w:val="18"/>
              </w:rPr>
              <w:t>14/35</w:t>
            </w:r>
          </w:p>
        </w:tc>
        <w:tc>
          <w:tcPr>
            <w:tcW w:w="1540" w:type="dxa"/>
            <w:tcBorders>
              <w:top w:val="single" w:sz="4" w:space="0" w:color="auto"/>
              <w:left w:val="single" w:sz="4" w:space="0" w:color="auto"/>
              <w:bottom w:val="single" w:sz="4" w:space="0" w:color="auto"/>
              <w:right w:val="single" w:sz="4" w:space="0" w:color="auto"/>
            </w:tcBorders>
          </w:tcPr>
          <w:p w14:paraId="58898F48" w14:textId="77777777" w:rsidR="00D05633" w:rsidRPr="00830142" w:rsidRDefault="00D05633" w:rsidP="003C19CC">
            <w:pPr>
              <w:jc w:val="left"/>
              <w:rPr>
                <w:sz w:val="18"/>
                <w:szCs w:val="18"/>
              </w:rPr>
            </w:pPr>
          </w:p>
        </w:tc>
      </w:tr>
      <w:tr w:rsidR="00D05633" w:rsidRPr="00830142" w14:paraId="77BB2C8D" w14:textId="77777777" w:rsidTr="003C19CC">
        <w:tc>
          <w:tcPr>
            <w:tcW w:w="2058" w:type="dxa"/>
            <w:tcBorders>
              <w:top w:val="single" w:sz="4" w:space="0" w:color="auto"/>
              <w:left w:val="single" w:sz="4" w:space="0" w:color="auto"/>
              <w:bottom w:val="single" w:sz="4" w:space="0" w:color="auto"/>
              <w:right w:val="single" w:sz="4" w:space="0" w:color="auto"/>
            </w:tcBorders>
          </w:tcPr>
          <w:p w14:paraId="3BABC27C" w14:textId="77777777" w:rsidR="00D05633" w:rsidRPr="00830142" w:rsidRDefault="00D05633" w:rsidP="003C19CC">
            <w:pPr>
              <w:jc w:val="left"/>
              <w:rPr>
                <w:b/>
                <w:bCs/>
                <w:sz w:val="18"/>
                <w:szCs w:val="18"/>
              </w:rPr>
            </w:pPr>
            <w:r w:rsidRPr="00830142">
              <w:rPr>
                <w:b/>
                <w:bCs/>
                <w:sz w:val="18"/>
                <w:szCs w:val="18"/>
              </w:rPr>
              <w:t xml:space="preserve">Grahova plesen </w:t>
            </w:r>
          </w:p>
          <w:p w14:paraId="4750F1CD" w14:textId="77777777" w:rsidR="00D05633" w:rsidRPr="00830142" w:rsidRDefault="00D05633" w:rsidP="003C19CC">
            <w:pPr>
              <w:jc w:val="left"/>
              <w:rPr>
                <w:bCs/>
                <w:i/>
                <w:sz w:val="18"/>
                <w:szCs w:val="18"/>
              </w:rPr>
            </w:pPr>
            <w:r w:rsidRPr="00830142">
              <w:rPr>
                <w:bCs/>
                <w:i/>
                <w:sz w:val="18"/>
                <w:szCs w:val="18"/>
              </w:rPr>
              <w:t>Peronospora viciae</w:t>
            </w:r>
          </w:p>
        </w:tc>
        <w:tc>
          <w:tcPr>
            <w:tcW w:w="1980" w:type="dxa"/>
            <w:tcBorders>
              <w:top w:val="single" w:sz="4" w:space="0" w:color="auto"/>
              <w:left w:val="single" w:sz="4" w:space="0" w:color="auto"/>
              <w:bottom w:val="single" w:sz="4" w:space="0" w:color="auto"/>
              <w:right w:val="single" w:sz="4" w:space="0" w:color="auto"/>
            </w:tcBorders>
          </w:tcPr>
          <w:p w14:paraId="07592EC0" w14:textId="77777777" w:rsidR="00D05633" w:rsidRPr="00830142" w:rsidRDefault="00D05633" w:rsidP="003C19CC">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3633719" w14:textId="77777777" w:rsidR="00D05633" w:rsidRPr="00830142" w:rsidRDefault="00D05633"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045682B" w14:textId="77777777" w:rsidR="00D05633" w:rsidRPr="00830142" w:rsidRDefault="00D05633" w:rsidP="003C19CC">
            <w:pPr>
              <w:jc w:val="left"/>
              <w:rPr>
                <w:sz w:val="18"/>
                <w:szCs w:val="18"/>
              </w:rPr>
            </w:pPr>
          </w:p>
          <w:p w14:paraId="51B9E1EF" w14:textId="77777777" w:rsidR="00D05633" w:rsidRPr="00830142" w:rsidRDefault="00D05633" w:rsidP="003C19CC">
            <w:pPr>
              <w:jc w:val="left"/>
              <w:rPr>
                <w:sz w:val="18"/>
                <w:szCs w:val="18"/>
              </w:rPr>
            </w:pPr>
            <w:r w:rsidRPr="00830142">
              <w:rPr>
                <w:sz w:val="18"/>
                <w:szCs w:val="18"/>
              </w:rPr>
              <w:t>- baker v obliki bakrovega hidroksida</w:t>
            </w:r>
          </w:p>
          <w:p w14:paraId="631D5D06" w14:textId="77777777" w:rsidR="00D05633" w:rsidRPr="00830142" w:rsidRDefault="00D05633" w:rsidP="003C19CC">
            <w:pPr>
              <w:jc w:val="left"/>
              <w:rPr>
                <w:sz w:val="18"/>
                <w:szCs w:val="18"/>
              </w:rPr>
            </w:pPr>
          </w:p>
          <w:p w14:paraId="788688CA" w14:textId="77777777" w:rsidR="00D05633" w:rsidRPr="00830142" w:rsidRDefault="00D05633" w:rsidP="003C19CC">
            <w:pPr>
              <w:jc w:val="left"/>
              <w:rPr>
                <w:sz w:val="18"/>
                <w:szCs w:val="18"/>
              </w:rPr>
            </w:pPr>
            <w:r w:rsidRPr="00830142">
              <w:rPr>
                <w:sz w:val="18"/>
                <w:szCs w:val="18"/>
              </w:rPr>
              <w:t>Bakrov oksiklorid</w:t>
            </w:r>
          </w:p>
          <w:p w14:paraId="5C3AB6E0" w14:textId="77777777" w:rsidR="00D05633" w:rsidRPr="00830142" w:rsidRDefault="00D05633" w:rsidP="003C19CC">
            <w:pPr>
              <w:jc w:val="left"/>
              <w:rPr>
                <w:sz w:val="18"/>
                <w:szCs w:val="18"/>
              </w:rPr>
            </w:pPr>
          </w:p>
          <w:p w14:paraId="53869534" w14:textId="77777777" w:rsidR="00D05633" w:rsidRPr="00830142" w:rsidRDefault="00D05633" w:rsidP="003C19CC">
            <w:pPr>
              <w:jc w:val="left"/>
              <w:rPr>
                <w:sz w:val="18"/>
                <w:szCs w:val="18"/>
              </w:rPr>
            </w:pPr>
            <w:r w:rsidRPr="00830142">
              <w:rPr>
                <w:sz w:val="18"/>
                <w:szCs w:val="18"/>
              </w:rPr>
              <w:t>Bakrov sulfat</w:t>
            </w:r>
          </w:p>
        </w:tc>
        <w:tc>
          <w:tcPr>
            <w:tcW w:w="1870" w:type="dxa"/>
            <w:tcBorders>
              <w:top w:val="single" w:sz="4" w:space="0" w:color="auto"/>
              <w:left w:val="single" w:sz="4" w:space="0" w:color="auto"/>
              <w:bottom w:val="single" w:sz="4" w:space="0" w:color="auto"/>
              <w:right w:val="single" w:sz="4" w:space="0" w:color="auto"/>
            </w:tcBorders>
          </w:tcPr>
          <w:p w14:paraId="6D16BFF5" w14:textId="77777777" w:rsidR="00D05633" w:rsidRPr="00830142" w:rsidRDefault="00D05633" w:rsidP="003C19CC">
            <w:pPr>
              <w:jc w:val="left"/>
              <w:rPr>
                <w:sz w:val="18"/>
                <w:szCs w:val="18"/>
              </w:rPr>
            </w:pPr>
          </w:p>
          <w:p w14:paraId="1CCF1291" w14:textId="77777777" w:rsidR="00D05633" w:rsidRPr="00830142" w:rsidRDefault="00D05633" w:rsidP="003C19CC">
            <w:pPr>
              <w:jc w:val="left"/>
              <w:rPr>
                <w:sz w:val="18"/>
                <w:szCs w:val="18"/>
              </w:rPr>
            </w:pPr>
            <w:r w:rsidRPr="00830142">
              <w:rPr>
                <w:sz w:val="18"/>
                <w:szCs w:val="18"/>
              </w:rPr>
              <w:t>Champion 50 WG</w:t>
            </w:r>
          </w:p>
          <w:p w14:paraId="4F080231" w14:textId="77777777" w:rsidR="00D05633" w:rsidRPr="00830142" w:rsidRDefault="00D05633" w:rsidP="003C19CC">
            <w:pPr>
              <w:jc w:val="left"/>
              <w:rPr>
                <w:sz w:val="18"/>
                <w:szCs w:val="18"/>
              </w:rPr>
            </w:pPr>
            <w:r w:rsidRPr="00830142">
              <w:rPr>
                <w:sz w:val="18"/>
                <w:szCs w:val="18"/>
              </w:rPr>
              <w:t>Champ formula 2flo</w:t>
            </w:r>
          </w:p>
          <w:p w14:paraId="0148F084" w14:textId="77777777" w:rsidR="00D05633" w:rsidRPr="00830142" w:rsidRDefault="00D05633" w:rsidP="003C19CC">
            <w:pPr>
              <w:jc w:val="left"/>
              <w:rPr>
                <w:sz w:val="18"/>
                <w:szCs w:val="18"/>
              </w:rPr>
            </w:pPr>
          </w:p>
          <w:p w14:paraId="663F9BD7" w14:textId="77777777" w:rsidR="00D05633" w:rsidRPr="00830142" w:rsidRDefault="00D05633" w:rsidP="003C19CC">
            <w:pPr>
              <w:jc w:val="left"/>
              <w:rPr>
                <w:sz w:val="18"/>
                <w:szCs w:val="18"/>
              </w:rPr>
            </w:pPr>
            <w:r w:rsidRPr="00830142">
              <w:rPr>
                <w:sz w:val="18"/>
                <w:szCs w:val="18"/>
              </w:rPr>
              <w:t>Cuprabau Z 35 (50) WP</w:t>
            </w:r>
          </w:p>
          <w:p w14:paraId="314A8789" w14:textId="77777777" w:rsidR="00D05633" w:rsidRPr="00830142" w:rsidRDefault="00D05633" w:rsidP="003C19CC">
            <w:pPr>
              <w:jc w:val="left"/>
              <w:rPr>
                <w:sz w:val="18"/>
                <w:szCs w:val="18"/>
              </w:rPr>
            </w:pPr>
            <w:r w:rsidRPr="00830142">
              <w:rPr>
                <w:sz w:val="18"/>
                <w:szCs w:val="18"/>
              </w:rPr>
              <w:t>Cuprablau Z Ultra</w:t>
            </w:r>
          </w:p>
          <w:p w14:paraId="133E5E73" w14:textId="77777777" w:rsidR="00D05633" w:rsidRPr="00830142" w:rsidRDefault="00D05633" w:rsidP="003C19CC">
            <w:pPr>
              <w:jc w:val="left"/>
              <w:rPr>
                <w:sz w:val="18"/>
                <w:szCs w:val="18"/>
              </w:rPr>
            </w:pPr>
          </w:p>
          <w:p w14:paraId="5ABA26C9" w14:textId="77777777" w:rsidR="00D05633" w:rsidRPr="00830142" w:rsidRDefault="00D05633" w:rsidP="003C19CC">
            <w:pPr>
              <w:jc w:val="left"/>
              <w:rPr>
                <w:sz w:val="18"/>
                <w:szCs w:val="18"/>
              </w:rPr>
            </w:pPr>
            <w:r w:rsidRPr="00830142">
              <w:rPr>
                <w:sz w:val="18"/>
                <w:szCs w:val="18"/>
              </w:rPr>
              <w:t>Cuproxat</w:t>
            </w:r>
          </w:p>
        </w:tc>
        <w:tc>
          <w:tcPr>
            <w:tcW w:w="1210" w:type="dxa"/>
            <w:tcBorders>
              <w:top w:val="single" w:sz="4" w:space="0" w:color="auto"/>
              <w:left w:val="single" w:sz="4" w:space="0" w:color="auto"/>
              <w:bottom w:val="single" w:sz="4" w:space="0" w:color="auto"/>
              <w:right w:val="single" w:sz="4" w:space="0" w:color="auto"/>
            </w:tcBorders>
          </w:tcPr>
          <w:p w14:paraId="326ED206" w14:textId="77777777" w:rsidR="00D05633" w:rsidRPr="00830142" w:rsidRDefault="00D05633" w:rsidP="003C19CC">
            <w:pPr>
              <w:jc w:val="left"/>
              <w:rPr>
                <w:sz w:val="18"/>
                <w:szCs w:val="18"/>
              </w:rPr>
            </w:pPr>
          </w:p>
          <w:p w14:paraId="607C0453" w14:textId="77777777" w:rsidR="00D05633" w:rsidRPr="00830142" w:rsidRDefault="00D05633" w:rsidP="003C19CC">
            <w:pPr>
              <w:jc w:val="left"/>
              <w:rPr>
                <w:sz w:val="18"/>
                <w:szCs w:val="18"/>
              </w:rPr>
            </w:pPr>
            <w:r w:rsidRPr="00830142">
              <w:rPr>
                <w:sz w:val="18"/>
                <w:szCs w:val="18"/>
              </w:rPr>
              <w:t>2 kg/ha</w:t>
            </w:r>
          </w:p>
          <w:p w14:paraId="10BEBD52" w14:textId="77777777" w:rsidR="00D05633" w:rsidRPr="00830142" w:rsidRDefault="00D05633" w:rsidP="003C19CC">
            <w:pPr>
              <w:jc w:val="left"/>
              <w:rPr>
                <w:sz w:val="18"/>
                <w:szCs w:val="18"/>
              </w:rPr>
            </w:pPr>
            <w:r w:rsidRPr="00830142">
              <w:rPr>
                <w:sz w:val="18"/>
                <w:szCs w:val="18"/>
              </w:rPr>
              <w:t>2,8 l/ha</w:t>
            </w:r>
          </w:p>
          <w:p w14:paraId="0071AC1D" w14:textId="77777777" w:rsidR="00D05633" w:rsidRPr="00830142" w:rsidRDefault="00D05633" w:rsidP="003C19CC">
            <w:pPr>
              <w:jc w:val="left"/>
              <w:rPr>
                <w:sz w:val="18"/>
                <w:szCs w:val="18"/>
              </w:rPr>
            </w:pPr>
          </w:p>
          <w:p w14:paraId="23E4864A" w14:textId="77777777" w:rsidR="00D05633" w:rsidRPr="00830142" w:rsidRDefault="00D05633" w:rsidP="003C19CC">
            <w:pPr>
              <w:jc w:val="left"/>
              <w:rPr>
                <w:sz w:val="18"/>
                <w:szCs w:val="18"/>
              </w:rPr>
            </w:pPr>
            <w:r w:rsidRPr="00830142">
              <w:rPr>
                <w:sz w:val="18"/>
                <w:szCs w:val="18"/>
              </w:rPr>
              <w:t>1,5 kg/ha</w:t>
            </w:r>
          </w:p>
          <w:p w14:paraId="11008FBE" w14:textId="77777777" w:rsidR="00D05633" w:rsidRPr="00830142" w:rsidRDefault="00D05633" w:rsidP="003C19CC">
            <w:pPr>
              <w:jc w:val="left"/>
              <w:rPr>
                <w:sz w:val="18"/>
                <w:szCs w:val="18"/>
              </w:rPr>
            </w:pPr>
            <w:r w:rsidRPr="00830142">
              <w:rPr>
                <w:sz w:val="18"/>
                <w:szCs w:val="18"/>
              </w:rPr>
              <w:t>1,5 kg/ha</w:t>
            </w:r>
          </w:p>
          <w:p w14:paraId="5D97163E" w14:textId="77777777" w:rsidR="00D05633" w:rsidRPr="00830142" w:rsidRDefault="00D05633" w:rsidP="003C19CC">
            <w:pPr>
              <w:jc w:val="left"/>
              <w:rPr>
                <w:sz w:val="18"/>
                <w:szCs w:val="18"/>
              </w:rPr>
            </w:pPr>
          </w:p>
          <w:p w14:paraId="083D4326" w14:textId="77777777" w:rsidR="00D05633" w:rsidRPr="00830142" w:rsidRDefault="00D05633" w:rsidP="003C19CC">
            <w:pPr>
              <w:jc w:val="left"/>
              <w:rPr>
                <w:sz w:val="18"/>
                <w:szCs w:val="18"/>
              </w:rPr>
            </w:pPr>
            <w:r w:rsidRPr="00830142">
              <w:rPr>
                <w:sz w:val="18"/>
                <w:szCs w:val="18"/>
              </w:rPr>
              <w:t>5,3 l/ha</w:t>
            </w:r>
          </w:p>
        </w:tc>
        <w:tc>
          <w:tcPr>
            <w:tcW w:w="1100" w:type="dxa"/>
            <w:tcBorders>
              <w:top w:val="single" w:sz="4" w:space="0" w:color="auto"/>
              <w:left w:val="single" w:sz="4" w:space="0" w:color="auto"/>
              <w:bottom w:val="single" w:sz="4" w:space="0" w:color="auto"/>
              <w:right w:val="single" w:sz="4" w:space="0" w:color="auto"/>
            </w:tcBorders>
          </w:tcPr>
          <w:p w14:paraId="3145B2EA" w14:textId="77777777" w:rsidR="00D05633" w:rsidRPr="00830142" w:rsidRDefault="00D05633" w:rsidP="003C19CC">
            <w:pPr>
              <w:jc w:val="left"/>
              <w:rPr>
                <w:sz w:val="18"/>
                <w:szCs w:val="18"/>
              </w:rPr>
            </w:pPr>
          </w:p>
          <w:p w14:paraId="59ED97FE" w14:textId="77777777" w:rsidR="00D05633" w:rsidRPr="00830142" w:rsidRDefault="00D05633" w:rsidP="003C19CC">
            <w:pPr>
              <w:jc w:val="left"/>
              <w:rPr>
                <w:sz w:val="18"/>
                <w:szCs w:val="18"/>
              </w:rPr>
            </w:pPr>
            <w:r w:rsidRPr="00830142">
              <w:rPr>
                <w:sz w:val="18"/>
                <w:szCs w:val="18"/>
              </w:rPr>
              <w:t>3</w:t>
            </w:r>
          </w:p>
          <w:p w14:paraId="0AECD513" w14:textId="77777777" w:rsidR="00D05633" w:rsidRPr="00830142" w:rsidRDefault="00D05633" w:rsidP="003C19CC">
            <w:pPr>
              <w:jc w:val="left"/>
              <w:rPr>
                <w:sz w:val="18"/>
                <w:szCs w:val="18"/>
              </w:rPr>
            </w:pPr>
            <w:r w:rsidRPr="00830142">
              <w:rPr>
                <w:sz w:val="18"/>
                <w:szCs w:val="18"/>
              </w:rPr>
              <w:t>3</w:t>
            </w:r>
          </w:p>
          <w:p w14:paraId="3AB6FFA9" w14:textId="77777777" w:rsidR="00D05633" w:rsidRPr="00830142" w:rsidRDefault="00D05633" w:rsidP="003C19CC">
            <w:pPr>
              <w:jc w:val="left"/>
              <w:rPr>
                <w:sz w:val="18"/>
                <w:szCs w:val="18"/>
              </w:rPr>
            </w:pPr>
          </w:p>
          <w:p w14:paraId="197AD45B" w14:textId="77777777" w:rsidR="00D05633" w:rsidRPr="00830142" w:rsidRDefault="00D05633" w:rsidP="003C19CC">
            <w:pPr>
              <w:jc w:val="left"/>
              <w:rPr>
                <w:sz w:val="18"/>
                <w:szCs w:val="18"/>
              </w:rPr>
            </w:pPr>
            <w:r w:rsidRPr="00830142">
              <w:rPr>
                <w:sz w:val="18"/>
                <w:szCs w:val="18"/>
              </w:rPr>
              <w:t>3</w:t>
            </w:r>
          </w:p>
          <w:p w14:paraId="1831785C" w14:textId="77777777" w:rsidR="00D05633" w:rsidRPr="00830142" w:rsidRDefault="00D05633" w:rsidP="003C19CC">
            <w:pPr>
              <w:jc w:val="left"/>
              <w:rPr>
                <w:sz w:val="18"/>
                <w:szCs w:val="18"/>
              </w:rPr>
            </w:pPr>
            <w:r w:rsidRPr="00830142">
              <w:rPr>
                <w:sz w:val="18"/>
                <w:szCs w:val="18"/>
              </w:rPr>
              <w:t>3</w:t>
            </w:r>
          </w:p>
          <w:p w14:paraId="3CE317F8" w14:textId="77777777" w:rsidR="00D05633" w:rsidRPr="00830142" w:rsidRDefault="00D05633" w:rsidP="003C19CC">
            <w:pPr>
              <w:jc w:val="left"/>
              <w:rPr>
                <w:sz w:val="18"/>
                <w:szCs w:val="18"/>
              </w:rPr>
            </w:pPr>
          </w:p>
          <w:p w14:paraId="6F1B67EC" w14:textId="77777777" w:rsidR="00D05633" w:rsidRPr="00830142" w:rsidRDefault="00D05633" w:rsidP="003C19CC">
            <w:pPr>
              <w:jc w:val="left"/>
              <w:rPr>
                <w:sz w:val="18"/>
                <w:szCs w:val="18"/>
              </w:rPr>
            </w:pPr>
            <w:r w:rsidRPr="00830142">
              <w:rPr>
                <w:sz w:val="18"/>
                <w:szCs w:val="18"/>
              </w:rPr>
              <w:t>3</w:t>
            </w:r>
          </w:p>
        </w:tc>
        <w:tc>
          <w:tcPr>
            <w:tcW w:w="1540" w:type="dxa"/>
            <w:tcBorders>
              <w:top w:val="single" w:sz="4" w:space="0" w:color="auto"/>
              <w:left w:val="single" w:sz="4" w:space="0" w:color="auto"/>
              <w:bottom w:val="single" w:sz="4" w:space="0" w:color="auto"/>
              <w:right w:val="single" w:sz="4" w:space="0" w:color="auto"/>
            </w:tcBorders>
          </w:tcPr>
          <w:p w14:paraId="096EB8FB" w14:textId="77777777" w:rsidR="00D05633" w:rsidRPr="00830142" w:rsidRDefault="00D05633" w:rsidP="003C19CC">
            <w:pPr>
              <w:jc w:val="left"/>
              <w:rPr>
                <w:sz w:val="18"/>
                <w:szCs w:val="18"/>
              </w:rPr>
            </w:pPr>
          </w:p>
        </w:tc>
      </w:tr>
      <w:tr w:rsidR="00D05633" w:rsidRPr="00830142" w14:paraId="56283A9C" w14:textId="77777777" w:rsidTr="003C19CC">
        <w:tc>
          <w:tcPr>
            <w:tcW w:w="2058" w:type="dxa"/>
            <w:vMerge w:val="restart"/>
            <w:tcBorders>
              <w:top w:val="single" w:sz="4" w:space="0" w:color="auto"/>
              <w:left w:val="single" w:sz="4" w:space="0" w:color="auto"/>
              <w:right w:val="single" w:sz="4" w:space="0" w:color="auto"/>
            </w:tcBorders>
          </w:tcPr>
          <w:p w14:paraId="62A92657" w14:textId="77777777" w:rsidR="00D05633" w:rsidRPr="00830142" w:rsidRDefault="00D05633" w:rsidP="003C19CC">
            <w:pPr>
              <w:jc w:val="left"/>
              <w:rPr>
                <w:sz w:val="18"/>
                <w:szCs w:val="18"/>
              </w:rPr>
            </w:pPr>
            <w:r w:rsidRPr="00830142">
              <w:rPr>
                <w:b/>
                <w:bCs/>
                <w:sz w:val="18"/>
                <w:szCs w:val="18"/>
              </w:rPr>
              <w:t>Črna fižolova uš</w:t>
            </w:r>
          </w:p>
          <w:p w14:paraId="0E30C108" w14:textId="77777777" w:rsidR="00D05633" w:rsidRPr="00830142" w:rsidRDefault="00D05633" w:rsidP="003C19CC">
            <w:pPr>
              <w:jc w:val="left"/>
              <w:rPr>
                <w:sz w:val="18"/>
                <w:szCs w:val="18"/>
              </w:rPr>
            </w:pPr>
            <w:r w:rsidRPr="00830142">
              <w:rPr>
                <w:i/>
                <w:iCs/>
                <w:sz w:val="18"/>
                <w:szCs w:val="18"/>
              </w:rPr>
              <w:t>Aphis fabae</w:t>
            </w:r>
          </w:p>
          <w:p w14:paraId="7F6A192F" w14:textId="77777777" w:rsidR="00D05633" w:rsidRPr="00830142" w:rsidRDefault="00D05633" w:rsidP="003C19CC">
            <w:pPr>
              <w:jc w:val="left"/>
              <w:rPr>
                <w:b/>
                <w:bCs/>
                <w:sz w:val="18"/>
                <w:szCs w:val="18"/>
              </w:rPr>
            </w:pPr>
            <w:r w:rsidRPr="00830142">
              <w:rPr>
                <w:b/>
                <w:bCs/>
                <w:sz w:val="18"/>
                <w:szCs w:val="18"/>
              </w:rPr>
              <w:t>Zelena grahova uš</w:t>
            </w:r>
          </w:p>
          <w:p w14:paraId="245512A4" w14:textId="77777777" w:rsidR="00D05633" w:rsidRPr="00830142" w:rsidRDefault="00D05633" w:rsidP="003C19CC">
            <w:pPr>
              <w:jc w:val="left"/>
              <w:rPr>
                <w:b/>
                <w:bCs/>
                <w:sz w:val="18"/>
                <w:szCs w:val="18"/>
              </w:rPr>
            </w:pPr>
            <w:r w:rsidRPr="00830142">
              <w:rPr>
                <w:b/>
                <w:bCs/>
                <w:sz w:val="18"/>
                <w:szCs w:val="18"/>
              </w:rPr>
              <w:t xml:space="preserve">  </w:t>
            </w:r>
          </w:p>
        </w:tc>
        <w:tc>
          <w:tcPr>
            <w:tcW w:w="1980" w:type="dxa"/>
            <w:vMerge w:val="restart"/>
            <w:tcBorders>
              <w:top w:val="single" w:sz="4" w:space="0" w:color="auto"/>
              <w:left w:val="single" w:sz="4" w:space="0" w:color="auto"/>
              <w:right w:val="single" w:sz="4" w:space="0" w:color="auto"/>
            </w:tcBorders>
          </w:tcPr>
          <w:p w14:paraId="6EB8ED13" w14:textId="77777777" w:rsidR="00D05633" w:rsidRPr="00830142" w:rsidRDefault="00D05633" w:rsidP="003C19CC">
            <w:pPr>
              <w:jc w:val="left"/>
              <w:rPr>
                <w:sz w:val="18"/>
                <w:szCs w:val="18"/>
              </w:rPr>
            </w:pPr>
            <w:r w:rsidRPr="00830142">
              <w:rPr>
                <w:sz w:val="18"/>
                <w:szCs w:val="18"/>
              </w:rPr>
              <w:t>Kodranje in zvijanje listov, na poganjkih in cvetovih kolonije črnih uši. Polifag, ki prenaša okoli 150 virusov.</w:t>
            </w:r>
          </w:p>
        </w:tc>
        <w:tc>
          <w:tcPr>
            <w:tcW w:w="2530" w:type="dxa"/>
            <w:vMerge w:val="restart"/>
            <w:tcBorders>
              <w:top w:val="single" w:sz="4" w:space="0" w:color="auto"/>
              <w:left w:val="single" w:sz="4" w:space="0" w:color="auto"/>
              <w:right w:val="single" w:sz="4" w:space="0" w:color="auto"/>
            </w:tcBorders>
          </w:tcPr>
          <w:p w14:paraId="476BE764" w14:textId="77777777" w:rsidR="00D05633" w:rsidRPr="00830142" w:rsidRDefault="00D05633"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90E4123" w14:textId="77777777" w:rsidR="00D05633" w:rsidRPr="00830142" w:rsidRDefault="00D05633" w:rsidP="003C19CC">
            <w:pPr>
              <w:jc w:val="left"/>
              <w:rPr>
                <w:sz w:val="18"/>
                <w:szCs w:val="18"/>
              </w:rPr>
            </w:pPr>
            <w:r w:rsidRPr="00830142">
              <w:rPr>
                <w:sz w:val="18"/>
                <w:szCs w:val="18"/>
              </w:rPr>
              <w:t>- lambda-cihalotrin</w:t>
            </w:r>
          </w:p>
          <w:p w14:paraId="02E585FA" w14:textId="77777777" w:rsidR="00D05633" w:rsidRPr="00830142" w:rsidRDefault="00D05633" w:rsidP="003C19CC">
            <w:pPr>
              <w:jc w:val="left"/>
              <w:rPr>
                <w:sz w:val="18"/>
                <w:szCs w:val="18"/>
              </w:rPr>
            </w:pPr>
          </w:p>
          <w:p w14:paraId="3A518C61" w14:textId="77777777" w:rsidR="00D05633" w:rsidRPr="00830142" w:rsidRDefault="00D05633" w:rsidP="003C19CC">
            <w:pPr>
              <w:jc w:val="left"/>
              <w:rPr>
                <w:sz w:val="18"/>
                <w:szCs w:val="18"/>
              </w:rPr>
            </w:pPr>
            <w:r w:rsidRPr="00830142">
              <w:rPr>
                <w:sz w:val="18"/>
                <w:szCs w:val="18"/>
              </w:rPr>
              <w:t>- pirimikarb</w:t>
            </w:r>
          </w:p>
          <w:p w14:paraId="658346CC" w14:textId="77777777" w:rsidR="00D05633" w:rsidRPr="00830142" w:rsidRDefault="00D05633" w:rsidP="003C19CC">
            <w:pPr>
              <w:jc w:val="left"/>
              <w:rPr>
                <w:sz w:val="18"/>
                <w:szCs w:val="18"/>
              </w:rPr>
            </w:pPr>
            <w:r w:rsidRPr="00830142">
              <w:rPr>
                <w:sz w:val="18"/>
                <w:szCs w:val="18"/>
              </w:rPr>
              <w:t>- alfa-cipermetrin</w:t>
            </w:r>
          </w:p>
        </w:tc>
        <w:tc>
          <w:tcPr>
            <w:tcW w:w="1870" w:type="dxa"/>
            <w:tcBorders>
              <w:top w:val="single" w:sz="4" w:space="0" w:color="auto"/>
              <w:left w:val="single" w:sz="4" w:space="0" w:color="auto"/>
              <w:bottom w:val="single" w:sz="4" w:space="0" w:color="auto"/>
              <w:right w:val="single" w:sz="4" w:space="0" w:color="auto"/>
            </w:tcBorders>
          </w:tcPr>
          <w:p w14:paraId="783FDD9E" w14:textId="77777777" w:rsidR="00D05633" w:rsidRPr="00830142" w:rsidRDefault="00D05633" w:rsidP="003C19CC">
            <w:pPr>
              <w:jc w:val="left"/>
              <w:rPr>
                <w:sz w:val="18"/>
                <w:szCs w:val="18"/>
              </w:rPr>
            </w:pPr>
            <w:r w:rsidRPr="00830142">
              <w:rPr>
                <w:sz w:val="18"/>
                <w:szCs w:val="18"/>
              </w:rPr>
              <w:t>Karate Zeon 5 CS Kaiso EG</w:t>
            </w:r>
          </w:p>
          <w:p w14:paraId="4525EA9D" w14:textId="77777777" w:rsidR="00D05633" w:rsidRPr="00830142" w:rsidRDefault="00D05633" w:rsidP="003C19CC">
            <w:pPr>
              <w:jc w:val="left"/>
              <w:rPr>
                <w:sz w:val="18"/>
                <w:szCs w:val="18"/>
              </w:rPr>
            </w:pPr>
            <w:r w:rsidRPr="00830142">
              <w:rPr>
                <w:sz w:val="18"/>
                <w:szCs w:val="18"/>
              </w:rPr>
              <w:t>Karis 10 CS</w:t>
            </w:r>
          </w:p>
          <w:p w14:paraId="5AA65862" w14:textId="77777777" w:rsidR="00D05633" w:rsidRPr="00830142" w:rsidRDefault="00D05633" w:rsidP="003C19CC">
            <w:pPr>
              <w:jc w:val="left"/>
              <w:rPr>
                <w:sz w:val="18"/>
                <w:szCs w:val="18"/>
              </w:rPr>
            </w:pPr>
            <w:r w:rsidRPr="00830142">
              <w:rPr>
                <w:sz w:val="18"/>
                <w:szCs w:val="18"/>
              </w:rPr>
              <w:t>Pirimor 50 WG</w:t>
            </w:r>
          </w:p>
          <w:p w14:paraId="3A998F27" w14:textId="77777777" w:rsidR="00D05633" w:rsidRPr="00830142" w:rsidRDefault="00D05633" w:rsidP="003C19CC">
            <w:pPr>
              <w:jc w:val="left"/>
              <w:rPr>
                <w:sz w:val="18"/>
                <w:szCs w:val="18"/>
              </w:rPr>
            </w:pPr>
            <w:r w:rsidRPr="00830142">
              <w:rPr>
                <w:sz w:val="18"/>
                <w:szCs w:val="18"/>
              </w:rPr>
              <w:t>Fastac 100 EC</w:t>
            </w:r>
          </w:p>
          <w:p w14:paraId="3015A60F" w14:textId="77777777" w:rsidR="00D05633" w:rsidRPr="00830142" w:rsidRDefault="00D05633" w:rsidP="003C19CC">
            <w:pPr>
              <w:jc w:val="left"/>
              <w:rPr>
                <w:sz w:val="18"/>
                <w:szCs w:val="18"/>
              </w:rPr>
            </w:pPr>
            <w:r w:rsidRPr="00830142">
              <w:rPr>
                <w:sz w:val="18"/>
                <w:szCs w:val="18"/>
              </w:rPr>
              <w:t>Decis 100 EC</w:t>
            </w:r>
          </w:p>
        </w:tc>
        <w:tc>
          <w:tcPr>
            <w:tcW w:w="1210" w:type="dxa"/>
            <w:tcBorders>
              <w:top w:val="single" w:sz="4" w:space="0" w:color="auto"/>
              <w:left w:val="single" w:sz="4" w:space="0" w:color="auto"/>
              <w:bottom w:val="single" w:sz="4" w:space="0" w:color="auto"/>
              <w:right w:val="single" w:sz="4" w:space="0" w:color="auto"/>
            </w:tcBorders>
          </w:tcPr>
          <w:p w14:paraId="7655677A" w14:textId="77777777" w:rsidR="00D05633" w:rsidRPr="00830142" w:rsidRDefault="00D05633" w:rsidP="003C19CC">
            <w:pPr>
              <w:jc w:val="left"/>
              <w:rPr>
                <w:sz w:val="18"/>
                <w:szCs w:val="18"/>
              </w:rPr>
            </w:pPr>
            <w:r w:rsidRPr="00830142">
              <w:rPr>
                <w:sz w:val="18"/>
                <w:szCs w:val="18"/>
              </w:rPr>
              <w:t>0,15 l/ha</w:t>
            </w:r>
          </w:p>
          <w:p w14:paraId="456F9A7F" w14:textId="77777777" w:rsidR="00D05633" w:rsidRPr="00830142" w:rsidRDefault="00D05633" w:rsidP="003C19CC">
            <w:pPr>
              <w:jc w:val="left"/>
              <w:rPr>
                <w:sz w:val="18"/>
                <w:szCs w:val="18"/>
              </w:rPr>
            </w:pPr>
            <w:r w:rsidRPr="00830142">
              <w:rPr>
                <w:sz w:val="18"/>
                <w:szCs w:val="18"/>
              </w:rPr>
              <w:t>150 g/ha</w:t>
            </w:r>
          </w:p>
          <w:p w14:paraId="6586D89F" w14:textId="77777777" w:rsidR="00D05633" w:rsidRPr="00830142" w:rsidRDefault="00D05633" w:rsidP="003C19CC">
            <w:pPr>
              <w:jc w:val="left"/>
              <w:rPr>
                <w:sz w:val="18"/>
                <w:szCs w:val="18"/>
              </w:rPr>
            </w:pPr>
            <w:r w:rsidRPr="00830142">
              <w:rPr>
                <w:sz w:val="18"/>
                <w:szCs w:val="18"/>
              </w:rPr>
              <w:t>50 ml/ha</w:t>
            </w:r>
          </w:p>
          <w:p w14:paraId="0131277A" w14:textId="77777777" w:rsidR="00D05633" w:rsidRPr="00830142" w:rsidRDefault="00D05633" w:rsidP="003C19CC">
            <w:pPr>
              <w:jc w:val="left"/>
              <w:rPr>
                <w:sz w:val="18"/>
                <w:szCs w:val="18"/>
              </w:rPr>
            </w:pPr>
            <w:r w:rsidRPr="00830142">
              <w:rPr>
                <w:sz w:val="18"/>
                <w:szCs w:val="18"/>
              </w:rPr>
              <w:t>0,75 kg/ha</w:t>
            </w:r>
          </w:p>
          <w:p w14:paraId="55C43362" w14:textId="77777777" w:rsidR="00D05633" w:rsidRPr="00830142" w:rsidRDefault="00D05633" w:rsidP="003C19CC">
            <w:pPr>
              <w:jc w:val="left"/>
              <w:rPr>
                <w:sz w:val="18"/>
                <w:szCs w:val="18"/>
              </w:rPr>
            </w:pPr>
            <w:r w:rsidRPr="00830142">
              <w:rPr>
                <w:sz w:val="18"/>
                <w:szCs w:val="18"/>
              </w:rPr>
              <w:t>0,125 l/ha</w:t>
            </w:r>
          </w:p>
          <w:p w14:paraId="62F41C0E" w14:textId="77777777" w:rsidR="00D05633" w:rsidRPr="00830142" w:rsidRDefault="00D05633" w:rsidP="003C19CC">
            <w:pPr>
              <w:jc w:val="left"/>
              <w:rPr>
                <w:sz w:val="18"/>
                <w:szCs w:val="18"/>
              </w:rPr>
            </w:pPr>
            <w:r w:rsidRPr="00830142">
              <w:rPr>
                <w:sz w:val="18"/>
                <w:szCs w:val="18"/>
              </w:rPr>
              <w:t>0,063 l/ha</w:t>
            </w:r>
          </w:p>
        </w:tc>
        <w:tc>
          <w:tcPr>
            <w:tcW w:w="1100" w:type="dxa"/>
            <w:tcBorders>
              <w:top w:val="single" w:sz="4" w:space="0" w:color="auto"/>
              <w:left w:val="single" w:sz="4" w:space="0" w:color="auto"/>
              <w:bottom w:val="single" w:sz="4" w:space="0" w:color="auto"/>
              <w:right w:val="single" w:sz="4" w:space="0" w:color="auto"/>
            </w:tcBorders>
          </w:tcPr>
          <w:p w14:paraId="3236AE82" w14:textId="77777777" w:rsidR="00D05633" w:rsidRPr="00830142" w:rsidRDefault="00D05633" w:rsidP="003C19CC">
            <w:pPr>
              <w:jc w:val="left"/>
              <w:rPr>
                <w:sz w:val="18"/>
                <w:szCs w:val="18"/>
              </w:rPr>
            </w:pPr>
            <w:r w:rsidRPr="00830142">
              <w:rPr>
                <w:sz w:val="18"/>
                <w:szCs w:val="18"/>
              </w:rPr>
              <w:t>7</w:t>
            </w:r>
          </w:p>
          <w:p w14:paraId="76D1872B" w14:textId="77777777" w:rsidR="00D05633" w:rsidRPr="00830142" w:rsidRDefault="00D05633" w:rsidP="003C19CC">
            <w:pPr>
              <w:jc w:val="left"/>
              <w:rPr>
                <w:sz w:val="18"/>
                <w:szCs w:val="18"/>
              </w:rPr>
            </w:pPr>
            <w:r w:rsidRPr="00830142">
              <w:rPr>
                <w:sz w:val="18"/>
                <w:szCs w:val="18"/>
              </w:rPr>
              <w:t>7</w:t>
            </w:r>
          </w:p>
          <w:p w14:paraId="5F3B6392" w14:textId="77777777" w:rsidR="00D05633" w:rsidRPr="00830142" w:rsidRDefault="00D05633" w:rsidP="003C19CC">
            <w:pPr>
              <w:jc w:val="left"/>
              <w:rPr>
                <w:sz w:val="18"/>
                <w:szCs w:val="18"/>
              </w:rPr>
            </w:pPr>
            <w:r w:rsidRPr="00830142">
              <w:rPr>
                <w:sz w:val="18"/>
                <w:szCs w:val="18"/>
              </w:rPr>
              <w:t>7</w:t>
            </w:r>
          </w:p>
          <w:p w14:paraId="0467C810" w14:textId="77777777" w:rsidR="00D05633" w:rsidRPr="00830142" w:rsidRDefault="00D05633" w:rsidP="003C19CC">
            <w:pPr>
              <w:jc w:val="left"/>
              <w:rPr>
                <w:sz w:val="18"/>
                <w:szCs w:val="18"/>
              </w:rPr>
            </w:pPr>
            <w:r w:rsidRPr="00830142">
              <w:rPr>
                <w:sz w:val="18"/>
                <w:szCs w:val="18"/>
              </w:rPr>
              <w:t>14</w:t>
            </w:r>
          </w:p>
          <w:p w14:paraId="1C72B022" w14:textId="77777777" w:rsidR="00D05633" w:rsidRPr="00830142" w:rsidRDefault="00D05633" w:rsidP="003C19CC">
            <w:pPr>
              <w:jc w:val="left"/>
              <w:rPr>
                <w:sz w:val="18"/>
                <w:szCs w:val="18"/>
              </w:rPr>
            </w:pPr>
            <w:r w:rsidRPr="00830142">
              <w:rPr>
                <w:sz w:val="18"/>
                <w:szCs w:val="18"/>
              </w:rPr>
              <w:t>14</w:t>
            </w:r>
          </w:p>
          <w:p w14:paraId="76DBC32B" w14:textId="77777777" w:rsidR="00D05633" w:rsidRPr="00830142" w:rsidRDefault="00D05633" w:rsidP="003C19CC">
            <w:pPr>
              <w:jc w:val="left"/>
              <w:rPr>
                <w:sz w:val="18"/>
                <w:szCs w:val="18"/>
              </w:rPr>
            </w:pPr>
            <w:r w:rsidRPr="00830142">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67DB3903" w14:textId="77777777" w:rsidR="00D05633" w:rsidRPr="00830142" w:rsidRDefault="00D05633" w:rsidP="003C19CC">
            <w:pPr>
              <w:pStyle w:val="Telobesedila"/>
              <w:jc w:val="left"/>
              <w:rPr>
                <w:b/>
                <w:sz w:val="18"/>
                <w:szCs w:val="18"/>
              </w:rPr>
            </w:pPr>
          </w:p>
          <w:p w14:paraId="6027139C" w14:textId="77777777" w:rsidR="00D05633" w:rsidRPr="00830142" w:rsidRDefault="00D05633" w:rsidP="003C19CC">
            <w:pPr>
              <w:pStyle w:val="Telobesedila"/>
              <w:jc w:val="left"/>
              <w:rPr>
                <w:b/>
                <w:sz w:val="18"/>
                <w:szCs w:val="18"/>
              </w:rPr>
            </w:pPr>
          </w:p>
        </w:tc>
      </w:tr>
      <w:tr w:rsidR="00D05633" w:rsidRPr="00830142" w14:paraId="7C787B8B" w14:textId="77777777" w:rsidTr="003C19CC">
        <w:trPr>
          <w:trHeight w:val="229"/>
        </w:trPr>
        <w:tc>
          <w:tcPr>
            <w:tcW w:w="2058" w:type="dxa"/>
            <w:vMerge/>
            <w:tcBorders>
              <w:left w:val="single" w:sz="4" w:space="0" w:color="auto"/>
              <w:bottom w:val="single" w:sz="4" w:space="0" w:color="auto"/>
              <w:right w:val="single" w:sz="4" w:space="0" w:color="auto"/>
            </w:tcBorders>
          </w:tcPr>
          <w:p w14:paraId="605D64F0" w14:textId="77777777" w:rsidR="00D05633" w:rsidRPr="00830142" w:rsidRDefault="00D05633" w:rsidP="003C19CC">
            <w:pPr>
              <w:jc w:val="left"/>
              <w:rPr>
                <w:b/>
                <w:bCs/>
                <w:sz w:val="18"/>
                <w:szCs w:val="18"/>
              </w:rPr>
            </w:pPr>
          </w:p>
        </w:tc>
        <w:tc>
          <w:tcPr>
            <w:tcW w:w="1980" w:type="dxa"/>
            <w:vMerge/>
            <w:tcBorders>
              <w:left w:val="single" w:sz="4" w:space="0" w:color="auto"/>
              <w:bottom w:val="single" w:sz="4" w:space="0" w:color="auto"/>
              <w:right w:val="single" w:sz="4" w:space="0" w:color="auto"/>
            </w:tcBorders>
          </w:tcPr>
          <w:p w14:paraId="79F62519" w14:textId="77777777" w:rsidR="00D05633" w:rsidRPr="00830142" w:rsidRDefault="00D05633" w:rsidP="003C19CC">
            <w:pPr>
              <w:jc w:val="left"/>
              <w:rPr>
                <w:sz w:val="18"/>
                <w:szCs w:val="18"/>
              </w:rPr>
            </w:pPr>
          </w:p>
        </w:tc>
        <w:tc>
          <w:tcPr>
            <w:tcW w:w="2530" w:type="dxa"/>
            <w:vMerge/>
            <w:tcBorders>
              <w:left w:val="single" w:sz="4" w:space="0" w:color="auto"/>
              <w:bottom w:val="single" w:sz="4" w:space="0" w:color="auto"/>
              <w:right w:val="single" w:sz="4" w:space="0" w:color="auto"/>
            </w:tcBorders>
          </w:tcPr>
          <w:p w14:paraId="72FA2F15" w14:textId="77777777" w:rsidR="00D05633" w:rsidRPr="00830142" w:rsidRDefault="00D05633" w:rsidP="003C19CC">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02ED3457" w14:textId="77777777" w:rsidR="00D05633" w:rsidRPr="00830142" w:rsidRDefault="00D05633" w:rsidP="003C19CC">
            <w:pPr>
              <w:pStyle w:val="Telobesedila"/>
              <w:jc w:val="left"/>
              <w:rPr>
                <w:b/>
                <w:sz w:val="18"/>
                <w:szCs w:val="18"/>
              </w:rPr>
            </w:pPr>
            <w:r w:rsidRPr="00830142">
              <w:rPr>
                <w:b/>
                <w:sz w:val="18"/>
                <w:szCs w:val="18"/>
              </w:rPr>
              <w:t>*** 30m varnostni pas do voda 1. in 2. reda ter 15m pas do netretiranih površin.</w:t>
            </w:r>
          </w:p>
          <w:p w14:paraId="60FD9CE2" w14:textId="77777777" w:rsidR="00D05633" w:rsidRPr="00830142" w:rsidRDefault="00D05633" w:rsidP="003C19CC">
            <w:pPr>
              <w:pStyle w:val="Telobesedila"/>
              <w:jc w:val="left"/>
              <w:rPr>
                <w:b/>
                <w:sz w:val="18"/>
                <w:szCs w:val="18"/>
              </w:rPr>
            </w:pPr>
            <w:r w:rsidRPr="00830142">
              <w:rPr>
                <w:b/>
                <w:sz w:val="18"/>
                <w:szCs w:val="18"/>
              </w:rPr>
              <w:t>****20m varnostni pas do voda 1. In 2. reda</w:t>
            </w:r>
          </w:p>
        </w:tc>
      </w:tr>
    </w:tbl>
    <w:p w14:paraId="3528747D" w14:textId="77777777" w:rsidR="00D05633" w:rsidRPr="000307BC" w:rsidRDefault="00D05633" w:rsidP="00D05633">
      <w:pPr>
        <w:jc w:val="center"/>
      </w:pPr>
      <w:r w:rsidRPr="000307BC">
        <w:br w:type="page"/>
      </w:r>
      <w:r w:rsidRPr="000307BC">
        <w:lastRenderedPageBreak/>
        <w:t>INTEGRIRANO VARSTVO GRAHA – list 2</w:t>
      </w:r>
    </w:p>
    <w:p w14:paraId="6C09B5F3" w14:textId="77777777" w:rsidR="00D05633" w:rsidRPr="000307BC" w:rsidRDefault="00D05633" w:rsidP="00D05633">
      <w:pPr>
        <w:jc w:val="cente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D05633" w:rsidRPr="00830142" w14:paraId="195E856B" w14:textId="77777777" w:rsidTr="003C19CC">
        <w:tc>
          <w:tcPr>
            <w:tcW w:w="2058" w:type="dxa"/>
            <w:tcBorders>
              <w:top w:val="single" w:sz="12" w:space="0" w:color="auto"/>
              <w:left w:val="single" w:sz="12" w:space="0" w:color="auto"/>
              <w:bottom w:val="single" w:sz="12" w:space="0" w:color="auto"/>
              <w:right w:val="single" w:sz="12" w:space="0" w:color="auto"/>
            </w:tcBorders>
          </w:tcPr>
          <w:p w14:paraId="4B96239D" w14:textId="77777777" w:rsidR="00D05633" w:rsidRPr="00830142" w:rsidRDefault="00D05633" w:rsidP="003C19CC">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59E10D15" w14:textId="77777777" w:rsidR="00D05633" w:rsidRPr="00830142" w:rsidRDefault="00D05633" w:rsidP="003C19CC">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29BFD0AC" w14:textId="77777777" w:rsidR="00D05633" w:rsidRPr="00830142" w:rsidRDefault="00D05633" w:rsidP="003C19CC">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3EB51B7E" w14:textId="77777777" w:rsidR="00D05633" w:rsidRPr="00830142" w:rsidRDefault="00D05633" w:rsidP="003C19CC">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44EC95C7" w14:textId="77777777" w:rsidR="00D05633" w:rsidRPr="00830142" w:rsidRDefault="00D05633" w:rsidP="003C19CC">
            <w:pPr>
              <w:jc w:val="left"/>
              <w:rPr>
                <w:sz w:val="18"/>
                <w:szCs w:val="18"/>
              </w:rPr>
            </w:pPr>
            <w:r w:rsidRPr="00830142">
              <w:rPr>
                <w:sz w:val="18"/>
                <w:szCs w:val="18"/>
              </w:rPr>
              <w:t>FITOFARM.</w:t>
            </w:r>
          </w:p>
          <w:p w14:paraId="433AC770" w14:textId="77777777" w:rsidR="00D05633" w:rsidRPr="00830142" w:rsidRDefault="00D05633" w:rsidP="003C19CC">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101ECDA" w14:textId="77777777" w:rsidR="00D05633" w:rsidRPr="00830142" w:rsidRDefault="00D05633" w:rsidP="003C19CC">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1E846E2" w14:textId="77777777" w:rsidR="00D05633" w:rsidRPr="00830142" w:rsidRDefault="00D05633" w:rsidP="003C19CC">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46F3FDDB" w14:textId="77777777" w:rsidR="00D05633" w:rsidRPr="00830142" w:rsidRDefault="00D05633" w:rsidP="003C19CC">
            <w:pPr>
              <w:rPr>
                <w:sz w:val="18"/>
                <w:szCs w:val="18"/>
              </w:rPr>
            </w:pPr>
            <w:r w:rsidRPr="00830142">
              <w:rPr>
                <w:sz w:val="18"/>
                <w:szCs w:val="18"/>
              </w:rPr>
              <w:t>OPOMBE</w:t>
            </w:r>
          </w:p>
        </w:tc>
      </w:tr>
      <w:tr w:rsidR="00D05633" w:rsidRPr="00830142" w14:paraId="5A78AA9A" w14:textId="77777777" w:rsidTr="003C19CC">
        <w:tc>
          <w:tcPr>
            <w:tcW w:w="2058" w:type="dxa"/>
            <w:tcBorders>
              <w:top w:val="single" w:sz="4" w:space="0" w:color="auto"/>
              <w:left w:val="single" w:sz="4" w:space="0" w:color="auto"/>
              <w:bottom w:val="single" w:sz="4" w:space="0" w:color="auto"/>
              <w:right w:val="single" w:sz="4" w:space="0" w:color="auto"/>
            </w:tcBorders>
          </w:tcPr>
          <w:p w14:paraId="5A310F98" w14:textId="77777777" w:rsidR="00D05633" w:rsidRPr="00830142" w:rsidRDefault="00D05633" w:rsidP="003C19CC">
            <w:pPr>
              <w:jc w:val="left"/>
              <w:rPr>
                <w:b/>
                <w:bCs/>
                <w:sz w:val="18"/>
                <w:szCs w:val="18"/>
              </w:rPr>
            </w:pPr>
            <w:r w:rsidRPr="00830142">
              <w:rPr>
                <w:b/>
                <w:bCs/>
                <w:sz w:val="18"/>
                <w:szCs w:val="18"/>
              </w:rPr>
              <w:t>Grahar</w:t>
            </w:r>
          </w:p>
          <w:p w14:paraId="27301D20" w14:textId="77777777" w:rsidR="00D05633" w:rsidRPr="00830142" w:rsidRDefault="00D05633" w:rsidP="003C19CC">
            <w:pPr>
              <w:jc w:val="left"/>
              <w:rPr>
                <w:i/>
                <w:iCs/>
                <w:sz w:val="18"/>
                <w:szCs w:val="18"/>
              </w:rPr>
            </w:pPr>
            <w:r w:rsidRPr="00830142">
              <w:rPr>
                <w:i/>
                <w:iCs/>
                <w:sz w:val="18"/>
                <w:szCs w:val="18"/>
              </w:rPr>
              <w:t>Bruchus pisorum</w:t>
            </w:r>
          </w:p>
          <w:p w14:paraId="7BDA2578" w14:textId="77777777" w:rsidR="00D05633" w:rsidRPr="00830142" w:rsidRDefault="00D05633" w:rsidP="003C19CC">
            <w:pPr>
              <w:jc w:val="left"/>
              <w:rPr>
                <w:sz w:val="18"/>
                <w:szCs w:val="18"/>
              </w:rPr>
            </w:pPr>
            <w:r w:rsidRPr="00830142">
              <w:rPr>
                <w:b/>
                <w:bCs/>
                <w:sz w:val="18"/>
                <w:szCs w:val="18"/>
              </w:rPr>
              <w:t>Grahov zavijač</w:t>
            </w:r>
            <w:r w:rsidRPr="00830142">
              <w:rPr>
                <w:sz w:val="18"/>
                <w:szCs w:val="18"/>
              </w:rPr>
              <w:t xml:space="preserve"> </w:t>
            </w:r>
          </w:p>
          <w:p w14:paraId="7ADC6C6B" w14:textId="77777777" w:rsidR="00D05633" w:rsidRPr="00830142" w:rsidRDefault="00D05633" w:rsidP="003C19CC">
            <w:pPr>
              <w:jc w:val="left"/>
              <w:rPr>
                <w:i/>
                <w:iCs/>
                <w:sz w:val="18"/>
                <w:szCs w:val="18"/>
              </w:rPr>
            </w:pPr>
            <w:r w:rsidRPr="00830142">
              <w:rPr>
                <w:i/>
                <w:iCs/>
                <w:sz w:val="18"/>
                <w:szCs w:val="18"/>
              </w:rPr>
              <w:t>Cydra nigricana</w:t>
            </w:r>
          </w:p>
          <w:p w14:paraId="75384093" w14:textId="77777777" w:rsidR="00D05633" w:rsidRPr="00830142" w:rsidRDefault="00D05633" w:rsidP="003C19CC">
            <w:pPr>
              <w:jc w:val="left"/>
              <w:rPr>
                <w:i/>
                <w:iCs/>
                <w:sz w:val="18"/>
                <w:szCs w:val="18"/>
              </w:rPr>
            </w:pPr>
            <w:r w:rsidRPr="00830142">
              <w:rPr>
                <w:b/>
                <w:bCs/>
                <w:sz w:val="18"/>
                <w:szCs w:val="18"/>
              </w:rPr>
              <w:t xml:space="preserve">Grahov obrobkar </w:t>
            </w:r>
            <w:r w:rsidRPr="00830142">
              <w:rPr>
                <w:i/>
                <w:iCs/>
                <w:sz w:val="18"/>
                <w:szCs w:val="18"/>
              </w:rPr>
              <w:t>Sitona lineatus</w:t>
            </w:r>
          </w:p>
          <w:p w14:paraId="0A12436A" w14:textId="77777777" w:rsidR="00D05633" w:rsidRPr="00830142" w:rsidRDefault="00D05633" w:rsidP="003C19CC">
            <w:pPr>
              <w:jc w:val="left"/>
              <w:rPr>
                <w:sz w:val="18"/>
                <w:szCs w:val="18"/>
              </w:rPr>
            </w:pPr>
            <w:r w:rsidRPr="00830142">
              <w:rPr>
                <w:b/>
                <w:bCs/>
                <w:sz w:val="18"/>
                <w:szCs w:val="18"/>
              </w:rPr>
              <w:t xml:space="preserve">Grahova hržica </w:t>
            </w:r>
            <w:r w:rsidRPr="00830142">
              <w:rPr>
                <w:i/>
                <w:iCs/>
                <w:sz w:val="18"/>
                <w:szCs w:val="18"/>
              </w:rPr>
              <w:t>Contarinia pisi</w:t>
            </w:r>
          </w:p>
        </w:tc>
        <w:tc>
          <w:tcPr>
            <w:tcW w:w="1980" w:type="dxa"/>
            <w:tcBorders>
              <w:top w:val="single" w:sz="4" w:space="0" w:color="auto"/>
              <w:left w:val="single" w:sz="4" w:space="0" w:color="auto"/>
              <w:bottom w:val="single" w:sz="4" w:space="0" w:color="auto"/>
              <w:right w:val="single" w:sz="4" w:space="0" w:color="auto"/>
            </w:tcBorders>
          </w:tcPr>
          <w:p w14:paraId="79B0DE4B" w14:textId="77777777" w:rsidR="00D05633" w:rsidRPr="00830142" w:rsidRDefault="00D05633" w:rsidP="003C19CC">
            <w:pPr>
              <w:jc w:val="left"/>
              <w:rPr>
                <w:sz w:val="18"/>
                <w:szCs w:val="18"/>
              </w:rPr>
            </w:pPr>
            <w:r w:rsidRPr="00830142">
              <w:rPr>
                <w:sz w:val="18"/>
                <w:szCs w:val="18"/>
              </w:rPr>
              <w:t>Ličinka hrošča izjeda zrnje.</w:t>
            </w:r>
          </w:p>
          <w:p w14:paraId="114CEA92" w14:textId="77777777" w:rsidR="00D05633" w:rsidRPr="00830142" w:rsidRDefault="00D05633" w:rsidP="003C19CC">
            <w:pPr>
              <w:jc w:val="left"/>
              <w:rPr>
                <w:sz w:val="18"/>
                <w:szCs w:val="18"/>
              </w:rPr>
            </w:pPr>
          </w:p>
          <w:p w14:paraId="4ECF9850" w14:textId="77777777" w:rsidR="00D05633" w:rsidRPr="00830142" w:rsidRDefault="00D05633" w:rsidP="003C19CC">
            <w:pPr>
              <w:jc w:val="left"/>
              <w:rPr>
                <w:sz w:val="18"/>
                <w:szCs w:val="18"/>
              </w:rPr>
            </w:pPr>
            <w:r w:rsidRPr="00830142">
              <w:rPr>
                <w:sz w:val="18"/>
                <w:szCs w:val="18"/>
              </w:rPr>
              <w:t xml:space="preserve"> </w:t>
            </w:r>
          </w:p>
          <w:p w14:paraId="0D131486" w14:textId="77777777" w:rsidR="00D05633" w:rsidRPr="00830142" w:rsidRDefault="00D05633" w:rsidP="003C19CC">
            <w:pPr>
              <w:jc w:val="left"/>
              <w:rPr>
                <w:sz w:val="18"/>
                <w:szCs w:val="18"/>
              </w:rPr>
            </w:pPr>
          </w:p>
          <w:p w14:paraId="30071BE4" w14:textId="77777777" w:rsidR="00D05633" w:rsidRPr="00830142" w:rsidRDefault="00D05633" w:rsidP="003C19CC">
            <w:pPr>
              <w:jc w:val="left"/>
              <w:rPr>
                <w:sz w:val="18"/>
                <w:szCs w:val="18"/>
              </w:rPr>
            </w:pPr>
            <w:r w:rsidRPr="00830142">
              <w:rPr>
                <w:sz w:val="18"/>
                <w:szCs w:val="18"/>
              </w:rPr>
              <w:t>Hrošček objeda listje v obliki polkrogov</w:t>
            </w:r>
          </w:p>
          <w:p w14:paraId="1BC5D10C" w14:textId="77777777" w:rsidR="00D05633" w:rsidRPr="00830142" w:rsidRDefault="00D05633" w:rsidP="003C19CC">
            <w:pPr>
              <w:jc w:val="left"/>
              <w:rPr>
                <w:sz w:val="18"/>
                <w:szCs w:val="18"/>
              </w:rPr>
            </w:pPr>
            <w:r w:rsidRPr="00830142">
              <w:rPr>
                <w:sz w:val="18"/>
                <w:szCs w:val="18"/>
              </w:rPr>
              <w:t>Ličinke sesajo strok, nepopoln razvoj zrn.</w:t>
            </w:r>
          </w:p>
        </w:tc>
        <w:tc>
          <w:tcPr>
            <w:tcW w:w="2530" w:type="dxa"/>
            <w:tcBorders>
              <w:top w:val="single" w:sz="4" w:space="0" w:color="auto"/>
              <w:left w:val="single" w:sz="4" w:space="0" w:color="auto"/>
              <w:bottom w:val="single" w:sz="4" w:space="0" w:color="auto"/>
              <w:right w:val="single" w:sz="4" w:space="0" w:color="auto"/>
            </w:tcBorders>
          </w:tcPr>
          <w:p w14:paraId="0EF17D53" w14:textId="77777777" w:rsidR="00D05633" w:rsidRPr="00830142" w:rsidRDefault="00D05633" w:rsidP="003C19CC">
            <w:pPr>
              <w:tabs>
                <w:tab w:val="left" w:pos="170"/>
              </w:tabs>
              <w:jc w:val="left"/>
              <w:rPr>
                <w:sz w:val="18"/>
                <w:szCs w:val="18"/>
              </w:rPr>
            </w:pPr>
            <w:r w:rsidRPr="00830142">
              <w:rPr>
                <w:sz w:val="18"/>
                <w:szCs w:val="18"/>
              </w:rPr>
              <w:t>Agrotehnični ukrepi:</w:t>
            </w:r>
          </w:p>
          <w:p w14:paraId="616182F6" w14:textId="77777777" w:rsidR="00D05633" w:rsidRPr="00830142" w:rsidRDefault="00D05633" w:rsidP="003C19CC">
            <w:pPr>
              <w:pStyle w:val="Oznaenseznam3"/>
            </w:pPr>
            <w:r w:rsidRPr="00830142">
              <w:t>- uničimo ostanke rastlin,</w:t>
            </w:r>
          </w:p>
          <w:p w14:paraId="74E9FED7" w14:textId="77777777" w:rsidR="00D05633" w:rsidRPr="00830142" w:rsidRDefault="00D05633" w:rsidP="003C19CC">
            <w:pPr>
              <w:pStyle w:val="Oznaenseznam3"/>
            </w:pPr>
            <w:r w:rsidRPr="00830142">
              <w:t>preprečimo, da pridejo ličinke v skladišča.</w:t>
            </w:r>
          </w:p>
        </w:tc>
        <w:tc>
          <w:tcPr>
            <w:tcW w:w="1430" w:type="dxa"/>
            <w:tcBorders>
              <w:top w:val="single" w:sz="4" w:space="0" w:color="auto"/>
              <w:left w:val="single" w:sz="4" w:space="0" w:color="auto"/>
              <w:bottom w:val="single" w:sz="4" w:space="0" w:color="auto"/>
              <w:right w:val="single" w:sz="4" w:space="0" w:color="auto"/>
            </w:tcBorders>
          </w:tcPr>
          <w:p w14:paraId="4FE27863" w14:textId="77777777" w:rsidR="00D05633" w:rsidRPr="00830142" w:rsidRDefault="00D05633" w:rsidP="003C19CC">
            <w:pPr>
              <w:pStyle w:val="Oznaenseznam3"/>
            </w:pPr>
            <w:r w:rsidRPr="00830142">
              <w:t>alfa-cipermetrin</w:t>
            </w:r>
          </w:p>
          <w:p w14:paraId="3E315897" w14:textId="77777777" w:rsidR="00D05633" w:rsidRDefault="00D05633" w:rsidP="003C19CC">
            <w:pPr>
              <w:pStyle w:val="Oznaenseznam3"/>
            </w:pPr>
          </w:p>
          <w:p w14:paraId="06205E8B" w14:textId="77777777" w:rsidR="00D05633" w:rsidRPr="00830142" w:rsidRDefault="00D05633" w:rsidP="003C19CC">
            <w:pPr>
              <w:pStyle w:val="Oznaenseznam3"/>
            </w:pPr>
            <w:r w:rsidRPr="00830142">
              <w:t>lambda-cihalotrin</w:t>
            </w:r>
          </w:p>
        </w:tc>
        <w:tc>
          <w:tcPr>
            <w:tcW w:w="1870" w:type="dxa"/>
            <w:tcBorders>
              <w:top w:val="single" w:sz="4" w:space="0" w:color="auto"/>
              <w:left w:val="single" w:sz="4" w:space="0" w:color="auto"/>
              <w:bottom w:val="single" w:sz="4" w:space="0" w:color="auto"/>
              <w:right w:val="single" w:sz="4" w:space="0" w:color="auto"/>
            </w:tcBorders>
          </w:tcPr>
          <w:p w14:paraId="22D7AB20" w14:textId="77777777" w:rsidR="00D05633" w:rsidRPr="00830142" w:rsidRDefault="00D05633" w:rsidP="003C19CC">
            <w:pPr>
              <w:jc w:val="left"/>
              <w:rPr>
                <w:sz w:val="18"/>
                <w:szCs w:val="18"/>
              </w:rPr>
            </w:pPr>
            <w:r w:rsidRPr="00830142">
              <w:rPr>
                <w:sz w:val="18"/>
                <w:szCs w:val="18"/>
              </w:rPr>
              <w:t>Fastac 100 EC***</w:t>
            </w:r>
          </w:p>
          <w:p w14:paraId="46CCC00B" w14:textId="77777777" w:rsidR="00D05633" w:rsidRPr="00830142" w:rsidRDefault="00D05633" w:rsidP="003C19CC">
            <w:pPr>
              <w:jc w:val="left"/>
              <w:rPr>
                <w:sz w:val="18"/>
                <w:szCs w:val="18"/>
              </w:rPr>
            </w:pPr>
          </w:p>
          <w:p w14:paraId="37F04289" w14:textId="77777777" w:rsidR="00D05633" w:rsidRPr="00830142" w:rsidRDefault="00D05633" w:rsidP="003C19CC">
            <w:pPr>
              <w:jc w:val="left"/>
              <w:rPr>
                <w:sz w:val="18"/>
                <w:szCs w:val="18"/>
              </w:rPr>
            </w:pPr>
            <w:r w:rsidRPr="00830142">
              <w:rPr>
                <w:sz w:val="18"/>
                <w:szCs w:val="18"/>
              </w:rPr>
              <w:t>Karate zeon 5 CS****</w:t>
            </w:r>
          </w:p>
        </w:tc>
        <w:tc>
          <w:tcPr>
            <w:tcW w:w="1210" w:type="dxa"/>
            <w:tcBorders>
              <w:top w:val="single" w:sz="4" w:space="0" w:color="auto"/>
              <w:left w:val="single" w:sz="4" w:space="0" w:color="auto"/>
              <w:bottom w:val="single" w:sz="4" w:space="0" w:color="auto"/>
              <w:right w:val="single" w:sz="4" w:space="0" w:color="auto"/>
            </w:tcBorders>
          </w:tcPr>
          <w:p w14:paraId="173541C3" w14:textId="77777777" w:rsidR="00D05633" w:rsidRPr="00830142" w:rsidRDefault="00D05633" w:rsidP="003C19CC">
            <w:pPr>
              <w:jc w:val="left"/>
              <w:rPr>
                <w:sz w:val="18"/>
                <w:szCs w:val="18"/>
              </w:rPr>
            </w:pPr>
            <w:r w:rsidRPr="00830142">
              <w:rPr>
                <w:sz w:val="18"/>
                <w:szCs w:val="18"/>
              </w:rPr>
              <w:t>0,1-0,125 l/ha</w:t>
            </w:r>
          </w:p>
          <w:p w14:paraId="71288DF5" w14:textId="77777777" w:rsidR="00D05633" w:rsidRPr="00830142" w:rsidRDefault="00D05633" w:rsidP="003C19CC">
            <w:pPr>
              <w:jc w:val="left"/>
              <w:rPr>
                <w:sz w:val="18"/>
                <w:szCs w:val="18"/>
              </w:rPr>
            </w:pPr>
            <w:r w:rsidRPr="00830142">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3BDAF214" w14:textId="77777777" w:rsidR="00D05633" w:rsidRPr="00830142" w:rsidRDefault="00D05633" w:rsidP="003C19CC">
            <w:pPr>
              <w:jc w:val="left"/>
              <w:rPr>
                <w:sz w:val="18"/>
                <w:szCs w:val="18"/>
              </w:rPr>
            </w:pPr>
            <w:r w:rsidRPr="00830142">
              <w:rPr>
                <w:sz w:val="18"/>
                <w:szCs w:val="18"/>
              </w:rPr>
              <w:t>14</w:t>
            </w:r>
          </w:p>
          <w:p w14:paraId="5985CFB1" w14:textId="77777777" w:rsidR="00D05633" w:rsidRPr="00830142" w:rsidRDefault="00D05633" w:rsidP="003C19CC">
            <w:pPr>
              <w:jc w:val="left"/>
              <w:rPr>
                <w:sz w:val="18"/>
                <w:szCs w:val="18"/>
              </w:rPr>
            </w:pPr>
          </w:p>
          <w:p w14:paraId="7D7D9EC0" w14:textId="77777777" w:rsidR="00D05633" w:rsidRPr="00830142" w:rsidRDefault="00D05633" w:rsidP="003C19CC">
            <w:pPr>
              <w:jc w:val="left"/>
              <w:rPr>
                <w:sz w:val="18"/>
                <w:szCs w:val="18"/>
              </w:rPr>
            </w:pPr>
            <w:r w:rsidRPr="00830142">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574029B4" w14:textId="77777777" w:rsidR="00D05633" w:rsidRPr="00830142" w:rsidRDefault="00D05633" w:rsidP="003C19CC">
            <w:pPr>
              <w:jc w:val="left"/>
              <w:rPr>
                <w:b/>
                <w:sz w:val="18"/>
                <w:szCs w:val="18"/>
              </w:rPr>
            </w:pPr>
            <w:r w:rsidRPr="00830142">
              <w:rPr>
                <w:b/>
                <w:sz w:val="18"/>
                <w:szCs w:val="18"/>
              </w:rPr>
              <w:t>***20 m varnostni pas do voda 1. in 2.</w:t>
            </w:r>
          </w:p>
          <w:p w14:paraId="538CC544" w14:textId="77777777" w:rsidR="00D05633" w:rsidRPr="00830142" w:rsidRDefault="00D05633" w:rsidP="003C19CC">
            <w:pPr>
              <w:jc w:val="left"/>
              <w:rPr>
                <w:sz w:val="18"/>
                <w:szCs w:val="18"/>
              </w:rPr>
            </w:pPr>
            <w:r w:rsidRPr="00830142">
              <w:rPr>
                <w:b/>
                <w:sz w:val="18"/>
                <w:szCs w:val="18"/>
              </w:rPr>
              <w:t>****30m varnostni pas do voda 1. in 2. reda ter 15m pas do netretiranih površin.</w:t>
            </w:r>
          </w:p>
        </w:tc>
      </w:tr>
      <w:tr w:rsidR="00D05633" w:rsidRPr="00830142" w14:paraId="7FC8EA69" w14:textId="77777777" w:rsidTr="003C19CC">
        <w:tc>
          <w:tcPr>
            <w:tcW w:w="2058" w:type="dxa"/>
            <w:tcBorders>
              <w:top w:val="single" w:sz="4" w:space="0" w:color="auto"/>
              <w:left w:val="single" w:sz="4" w:space="0" w:color="auto"/>
              <w:bottom w:val="single" w:sz="4" w:space="0" w:color="auto"/>
              <w:right w:val="single" w:sz="4" w:space="0" w:color="auto"/>
            </w:tcBorders>
          </w:tcPr>
          <w:p w14:paraId="6235BB2C" w14:textId="77777777" w:rsidR="00D05633" w:rsidRPr="00830142" w:rsidRDefault="00D05633" w:rsidP="003C19CC">
            <w:pPr>
              <w:jc w:val="left"/>
              <w:rPr>
                <w:b/>
                <w:bCs/>
                <w:sz w:val="18"/>
                <w:szCs w:val="18"/>
              </w:rPr>
            </w:pPr>
            <w:r w:rsidRPr="00830142">
              <w:rPr>
                <w:b/>
                <w:bCs/>
                <w:sz w:val="18"/>
                <w:szCs w:val="18"/>
              </w:rPr>
              <w:t>Bombaževa sovka</w:t>
            </w:r>
          </w:p>
          <w:p w14:paraId="425A7009" w14:textId="77777777" w:rsidR="00D05633" w:rsidRPr="00830142" w:rsidRDefault="00D05633" w:rsidP="003C19CC">
            <w:pPr>
              <w:jc w:val="left"/>
              <w:rPr>
                <w:bCs/>
                <w:i/>
                <w:sz w:val="18"/>
                <w:szCs w:val="18"/>
              </w:rPr>
            </w:pPr>
            <w:r w:rsidRPr="00830142">
              <w:rPr>
                <w:bCs/>
                <w:i/>
                <w:sz w:val="18"/>
                <w:szCs w:val="18"/>
              </w:rPr>
              <w:t>Spodoptera exigua</w:t>
            </w:r>
          </w:p>
          <w:p w14:paraId="2288D613" w14:textId="77777777" w:rsidR="00D05633" w:rsidRPr="00830142" w:rsidRDefault="00D05633" w:rsidP="003C19CC">
            <w:pPr>
              <w:jc w:val="left"/>
              <w:rPr>
                <w:b/>
                <w:bCs/>
                <w:sz w:val="18"/>
                <w:szCs w:val="18"/>
              </w:rPr>
            </w:pPr>
            <w:r w:rsidRPr="00830142">
              <w:rPr>
                <w:b/>
                <w:bCs/>
                <w:sz w:val="18"/>
                <w:szCs w:val="18"/>
              </w:rPr>
              <w:t>Južna plodovrtka</w:t>
            </w:r>
          </w:p>
          <w:p w14:paraId="76895158" w14:textId="77777777" w:rsidR="00D05633" w:rsidRPr="00830142" w:rsidRDefault="00D05633" w:rsidP="003C19CC">
            <w:pPr>
              <w:jc w:val="left"/>
              <w:rPr>
                <w:bCs/>
                <w:i/>
                <w:sz w:val="18"/>
                <w:szCs w:val="18"/>
              </w:rPr>
            </w:pPr>
            <w:r w:rsidRPr="00830142">
              <w:rPr>
                <w:bCs/>
                <w:i/>
                <w:sz w:val="18"/>
                <w:szCs w:val="18"/>
              </w:rPr>
              <w:t>Hilicoverpa armigera</w:t>
            </w:r>
          </w:p>
        </w:tc>
        <w:tc>
          <w:tcPr>
            <w:tcW w:w="1980" w:type="dxa"/>
            <w:tcBorders>
              <w:top w:val="single" w:sz="4" w:space="0" w:color="auto"/>
              <w:left w:val="single" w:sz="4" w:space="0" w:color="auto"/>
              <w:bottom w:val="single" w:sz="4" w:space="0" w:color="auto"/>
              <w:right w:val="single" w:sz="4" w:space="0" w:color="auto"/>
            </w:tcBorders>
          </w:tcPr>
          <w:p w14:paraId="0D0290E3" w14:textId="77777777" w:rsidR="00D05633" w:rsidRPr="00830142" w:rsidRDefault="00D05633" w:rsidP="003C19CC">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67D07F1" w14:textId="77777777" w:rsidR="00D05633" w:rsidRPr="00830142" w:rsidRDefault="00D05633"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5A67A38" w14:textId="77777777" w:rsidR="00D05633" w:rsidRPr="00830142" w:rsidRDefault="00D05633" w:rsidP="003C19CC">
            <w:pPr>
              <w:pStyle w:val="Oznaenseznam3"/>
            </w:pPr>
            <w:r w:rsidRPr="00830142">
              <w:t>Bacillus Thuringhiensis</w:t>
            </w:r>
          </w:p>
        </w:tc>
        <w:tc>
          <w:tcPr>
            <w:tcW w:w="1870" w:type="dxa"/>
            <w:tcBorders>
              <w:top w:val="single" w:sz="4" w:space="0" w:color="auto"/>
              <w:left w:val="single" w:sz="4" w:space="0" w:color="auto"/>
              <w:bottom w:val="single" w:sz="4" w:space="0" w:color="auto"/>
              <w:right w:val="single" w:sz="4" w:space="0" w:color="auto"/>
            </w:tcBorders>
          </w:tcPr>
          <w:p w14:paraId="0EABB61A" w14:textId="77777777" w:rsidR="00D05633" w:rsidRPr="00830142" w:rsidRDefault="00D05633" w:rsidP="003C19CC">
            <w:pPr>
              <w:jc w:val="left"/>
              <w:rPr>
                <w:sz w:val="18"/>
                <w:szCs w:val="18"/>
              </w:rPr>
            </w:pPr>
            <w:r w:rsidRPr="00830142">
              <w:rPr>
                <w:sz w:val="18"/>
                <w:szCs w:val="18"/>
              </w:rPr>
              <w:t>Lepinox plus</w:t>
            </w:r>
          </w:p>
          <w:p w14:paraId="6C75AB61" w14:textId="77777777" w:rsidR="00D05633" w:rsidRPr="00830142" w:rsidRDefault="00D05633" w:rsidP="003C19CC">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93CA152" w14:textId="77777777" w:rsidR="00D05633" w:rsidRPr="00830142" w:rsidRDefault="00D05633" w:rsidP="003C19CC">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2605B503" w14:textId="77777777" w:rsidR="00D05633" w:rsidRPr="00830142" w:rsidRDefault="00D05633" w:rsidP="003C19CC">
            <w:pPr>
              <w:jc w:val="left"/>
              <w:rPr>
                <w:sz w:val="18"/>
                <w:szCs w:val="18"/>
              </w:rPr>
            </w:pPr>
            <w:r w:rsidRPr="00830142">
              <w:rPr>
                <w:sz w:val="18"/>
                <w:szCs w:val="18"/>
              </w:rPr>
              <w:t>Ni potrebna</w:t>
            </w:r>
          </w:p>
        </w:tc>
        <w:tc>
          <w:tcPr>
            <w:tcW w:w="1540" w:type="dxa"/>
            <w:tcBorders>
              <w:top w:val="single" w:sz="4" w:space="0" w:color="auto"/>
              <w:left w:val="single" w:sz="4" w:space="0" w:color="auto"/>
              <w:bottom w:val="single" w:sz="4" w:space="0" w:color="auto"/>
              <w:right w:val="single" w:sz="4" w:space="0" w:color="auto"/>
            </w:tcBorders>
          </w:tcPr>
          <w:p w14:paraId="43FDEF0F" w14:textId="77777777" w:rsidR="00D05633" w:rsidRPr="00830142" w:rsidRDefault="00D05633" w:rsidP="003C19CC">
            <w:pPr>
              <w:jc w:val="left"/>
              <w:rPr>
                <w:b/>
                <w:sz w:val="18"/>
                <w:szCs w:val="18"/>
              </w:rPr>
            </w:pPr>
          </w:p>
        </w:tc>
      </w:tr>
    </w:tbl>
    <w:p w14:paraId="3888B62D" w14:textId="29B36872" w:rsidR="0009418B" w:rsidRDefault="0009418B" w:rsidP="0009418B">
      <w:pPr>
        <w:pStyle w:val="SlogNaslov2Nasredini"/>
        <w:rPr>
          <w:sz w:val="20"/>
        </w:rPr>
      </w:pPr>
      <w:r>
        <w:rPr>
          <w:sz w:val="20"/>
        </w:rPr>
        <w:br w:type="page"/>
      </w:r>
      <w:bookmarkStart w:id="362" w:name="_Toc215563123"/>
      <w:bookmarkStart w:id="363" w:name="_Toc91332672"/>
      <w:bookmarkStart w:id="364" w:name="_Toc91332894"/>
      <w:bookmarkStart w:id="365" w:name="_Toc91333100"/>
      <w:bookmarkStart w:id="366" w:name="_Toc511303448"/>
      <w:bookmarkStart w:id="367" w:name="_Toc5773490"/>
      <w:bookmarkStart w:id="368" w:name="_Toc28393475"/>
      <w:bookmarkStart w:id="369" w:name="_Toc38347065"/>
      <w:bookmarkStart w:id="370" w:name="_Toc166556117"/>
      <w:bookmarkStart w:id="371" w:name="_Toc215563124"/>
      <w:bookmarkStart w:id="372" w:name="_Toc91332673"/>
      <w:bookmarkStart w:id="373" w:name="_Toc91332895"/>
      <w:bookmarkStart w:id="374" w:name="_Toc91333101"/>
      <w:r w:rsidRPr="000307BC">
        <w:rPr>
          <w:sz w:val="20"/>
        </w:rPr>
        <w:lastRenderedPageBreak/>
        <w:t>INTEGRIRANO VARSTVO BLITVE</w:t>
      </w:r>
      <w:bookmarkEnd w:id="362"/>
      <w:bookmarkEnd w:id="363"/>
      <w:bookmarkEnd w:id="364"/>
      <w:bookmarkEnd w:id="365"/>
      <w:bookmarkEnd w:id="366"/>
      <w:bookmarkEnd w:id="367"/>
    </w:p>
    <w:p w14:paraId="6F61C260" w14:textId="77777777" w:rsidR="0009418B" w:rsidRPr="000307BC" w:rsidRDefault="0009418B" w:rsidP="0009418B">
      <w:pPr>
        <w:pStyle w:val="SlogNaslov2Nasredini"/>
        <w:numPr>
          <w:ilvl w:val="0"/>
          <w:numId w:val="0"/>
        </w:numPr>
        <w:rPr>
          <w:sz w:val="20"/>
        </w:rPr>
      </w:pPr>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09418B" w:rsidRPr="000307BC" w14:paraId="2FB9A4CB" w14:textId="77777777" w:rsidTr="00E321AE">
        <w:tc>
          <w:tcPr>
            <w:tcW w:w="1618" w:type="dxa"/>
            <w:tcBorders>
              <w:top w:val="single" w:sz="12" w:space="0" w:color="auto"/>
              <w:left w:val="single" w:sz="12" w:space="0" w:color="auto"/>
              <w:bottom w:val="single" w:sz="12" w:space="0" w:color="auto"/>
              <w:right w:val="single" w:sz="12" w:space="0" w:color="auto"/>
            </w:tcBorders>
          </w:tcPr>
          <w:p w14:paraId="6FC1B0CA" w14:textId="77777777" w:rsidR="0009418B" w:rsidRPr="000307BC" w:rsidRDefault="0009418B" w:rsidP="00E321AE">
            <w:pPr>
              <w:snapToGrid w:val="0"/>
              <w:rPr>
                <w:sz w:val="16"/>
                <w:szCs w:val="16"/>
              </w:rPr>
            </w:pPr>
            <w:r w:rsidRPr="000307BC">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14:paraId="74A82A6B" w14:textId="77777777" w:rsidR="0009418B" w:rsidRPr="000307BC" w:rsidRDefault="0009418B" w:rsidP="00E321AE">
            <w:pPr>
              <w:snapToGrid w:val="0"/>
              <w:rPr>
                <w:sz w:val="16"/>
                <w:szCs w:val="16"/>
              </w:rPr>
            </w:pPr>
            <w:r w:rsidRPr="000307BC">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14:paraId="72704095" w14:textId="77777777" w:rsidR="0009418B" w:rsidRPr="000307BC" w:rsidRDefault="0009418B" w:rsidP="00E321AE">
            <w:pPr>
              <w:tabs>
                <w:tab w:val="left" w:pos="170"/>
              </w:tabs>
              <w:snapToGrid w:val="0"/>
              <w:rPr>
                <w:sz w:val="16"/>
                <w:szCs w:val="16"/>
              </w:rPr>
            </w:pPr>
            <w:r w:rsidRPr="000307BC">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14:paraId="576A7BC1" w14:textId="77777777" w:rsidR="0009418B" w:rsidRPr="000307BC" w:rsidRDefault="0009418B" w:rsidP="00E321AE">
            <w:pPr>
              <w:snapToGrid w:val="0"/>
              <w:rPr>
                <w:sz w:val="16"/>
                <w:szCs w:val="16"/>
              </w:rPr>
            </w:pPr>
            <w:r w:rsidRPr="000307BC">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2B1A7D0C" w14:textId="77777777" w:rsidR="0009418B" w:rsidRPr="000307BC" w:rsidRDefault="0009418B" w:rsidP="00E321AE">
            <w:pPr>
              <w:snapToGrid w:val="0"/>
              <w:rPr>
                <w:sz w:val="16"/>
                <w:szCs w:val="16"/>
              </w:rPr>
            </w:pPr>
            <w:r w:rsidRPr="000307BC">
              <w:rPr>
                <w:sz w:val="16"/>
                <w:szCs w:val="16"/>
              </w:rPr>
              <w:t>FITOFARM.</w:t>
            </w:r>
          </w:p>
          <w:p w14:paraId="323BF859" w14:textId="77777777" w:rsidR="0009418B" w:rsidRPr="000307BC" w:rsidRDefault="0009418B" w:rsidP="00E321AE">
            <w:pPr>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41B330A5" w14:textId="77777777" w:rsidR="0009418B" w:rsidRPr="000307BC" w:rsidRDefault="0009418B" w:rsidP="00E321AE">
            <w:pPr>
              <w:snapToGrid w:val="0"/>
              <w:rPr>
                <w:sz w:val="16"/>
                <w:szCs w:val="16"/>
              </w:rPr>
            </w:pPr>
            <w:r w:rsidRPr="000307BC">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14:paraId="125DFA45" w14:textId="77777777" w:rsidR="0009418B" w:rsidRPr="000307BC" w:rsidRDefault="0009418B" w:rsidP="00E321AE">
            <w:pPr>
              <w:snapToGrid w:val="0"/>
              <w:rPr>
                <w:sz w:val="16"/>
                <w:szCs w:val="16"/>
              </w:rPr>
            </w:pPr>
            <w:r w:rsidRPr="000307BC">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14:paraId="3A56D1C1" w14:textId="77777777" w:rsidR="0009418B" w:rsidRPr="000307BC" w:rsidRDefault="0009418B" w:rsidP="00E321AE">
            <w:pPr>
              <w:snapToGrid w:val="0"/>
              <w:rPr>
                <w:sz w:val="16"/>
                <w:szCs w:val="16"/>
              </w:rPr>
            </w:pPr>
            <w:r w:rsidRPr="000307BC">
              <w:rPr>
                <w:sz w:val="16"/>
                <w:szCs w:val="16"/>
              </w:rPr>
              <w:t>OPOMBE</w:t>
            </w:r>
          </w:p>
        </w:tc>
      </w:tr>
      <w:tr w:rsidR="0009418B" w:rsidRPr="000307BC" w14:paraId="4DBBC374" w14:textId="77777777" w:rsidTr="00E321AE">
        <w:tc>
          <w:tcPr>
            <w:tcW w:w="1618" w:type="dxa"/>
            <w:tcBorders>
              <w:top w:val="single" w:sz="8" w:space="0" w:color="000000"/>
              <w:left w:val="single" w:sz="4" w:space="0" w:color="000000"/>
              <w:bottom w:val="single" w:sz="4" w:space="0" w:color="000000"/>
            </w:tcBorders>
            <w:shd w:val="clear" w:color="auto" w:fill="auto"/>
          </w:tcPr>
          <w:p w14:paraId="7FF3C4C0" w14:textId="77777777" w:rsidR="0009418B" w:rsidRPr="000307BC" w:rsidRDefault="0009418B" w:rsidP="00E321AE">
            <w:pPr>
              <w:snapToGrid w:val="0"/>
              <w:jc w:val="left"/>
              <w:rPr>
                <w:b/>
                <w:bCs/>
                <w:sz w:val="16"/>
                <w:szCs w:val="16"/>
              </w:rPr>
            </w:pPr>
            <w:r w:rsidRPr="000307BC">
              <w:rPr>
                <w:b/>
                <w:bCs/>
                <w:sz w:val="16"/>
                <w:szCs w:val="16"/>
              </w:rPr>
              <w:t>Pesna listna pegavost</w:t>
            </w:r>
          </w:p>
          <w:p w14:paraId="45D0051E" w14:textId="77777777" w:rsidR="0009418B" w:rsidRPr="000307BC" w:rsidRDefault="0009418B" w:rsidP="00E321AE">
            <w:pPr>
              <w:jc w:val="left"/>
              <w:rPr>
                <w:i/>
                <w:iCs/>
                <w:sz w:val="16"/>
                <w:szCs w:val="16"/>
              </w:rPr>
            </w:pPr>
            <w:r w:rsidRPr="000307BC">
              <w:rPr>
                <w:i/>
                <w:iCs/>
                <w:sz w:val="16"/>
                <w:szCs w:val="16"/>
              </w:rPr>
              <w:t>Cercospora beticola</w:t>
            </w:r>
          </w:p>
        </w:tc>
        <w:tc>
          <w:tcPr>
            <w:tcW w:w="2209" w:type="dxa"/>
            <w:tcBorders>
              <w:top w:val="single" w:sz="8" w:space="0" w:color="000000"/>
              <w:left w:val="single" w:sz="4" w:space="0" w:color="000000"/>
              <w:bottom w:val="single" w:sz="4" w:space="0" w:color="000000"/>
            </w:tcBorders>
            <w:shd w:val="clear" w:color="auto" w:fill="auto"/>
          </w:tcPr>
          <w:p w14:paraId="5861240B" w14:textId="77777777" w:rsidR="0009418B" w:rsidRPr="000307BC" w:rsidRDefault="0009418B" w:rsidP="00E321AE">
            <w:pPr>
              <w:snapToGrid w:val="0"/>
              <w:jc w:val="left"/>
              <w:rPr>
                <w:sz w:val="16"/>
                <w:szCs w:val="16"/>
              </w:rPr>
            </w:pPr>
            <w:r w:rsidRPr="000307BC">
              <w:rPr>
                <w:sz w:val="16"/>
                <w:szCs w:val="16"/>
              </w:rPr>
              <w:t>Številne sive, rdeče-rjavo obrobljene pege na listih, ki v nadaljevanju nekrtizirajo in  privedejo do izsušitve listov.</w:t>
            </w:r>
          </w:p>
        </w:tc>
        <w:tc>
          <w:tcPr>
            <w:tcW w:w="1843" w:type="dxa"/>
            <w:tcBorders>
              <w:top w:val="single" w:sz="8" w:space="0" w:color="000000"/>
              <w:left w:val="single" w:sz="4" w:space="0" w:color="000000"/>
              <w:bottom w:val="single" w:sz="4" w:space="0" w:color="000000"/>
            </w:tcBorders>
            <w:shd w:val="clear" w:color="auto" w:fill="auto"/>
          </w:tcPr>
          <w:p w14:paraId="21B0932A" w14:textId="77777777" w:rsidR="0009418B" w:rsidRPr="000307BC" w:rsidRDefault="0009418B" w:rsidP="00E321AE">
            <w:pPr>
              <w:tabs>
                <w:tab w:val="left" w:pos="170"/>
              </w:tabs>
              <w:snapToGrid w:val="0"/>
              <w:jc w:val="left"/>
              <w:rPr>
                <w:sz w:val="16"/>
                <w:szCs w:val="16"/>
              </w:rPr>
            </w:pPr>
            <w:r w:rsidRPr="000307BC">
              <w:rPr>
                <w:sz w:val="16"/>
                <w:szCs w:val="16"/>
              </w:rPr>
              <w:t>Agrotehnični ukrepi:</w:t>
            </w:r>
          </w:p>
          <w:p w14:paraId="0E0A6B95" w14:textId="77777777" w:rsidR="0009418B" w:rsidRPr="000307BC" w:rsidRDefault="0009418B" w:rsidP="00E321AE">
            <w:pPr>
              <w:widowControl w:val="0"/>
              <w:numPr>
                <w:ilvl w:val="0"/>
                <w:numId w:val="33"/>
              </w:numPr>
              <w:tabs>
                <w:tab w:val="clear" w:pos="360"/>
                <w:tab w:val="left" w:pos="170"/>
                <w:tab w:val="num" w:pos="284"/>
                <w:tab w:val="left" w:pos="448"/>
              </w:tabs>
              <w:suppressAutoHyphens/>
              <w:ind w:left="113" w:hanging="113"/>
              <w:jc w:val="left"/>
              <w:rPr>
                <w:sz w:val="16"/>
                <w:szCs w:val="16"/>
                <w:lang w:eastAsia="ar-SA"/>
              </w:rPr>
            </w:pPr>
            <w:r w:rsidRPr="000307BC">
              <w:rPr>
                <w:sz w:val="16"/>
                <w:szCs w:val="16"/>
                <w:lang w:eastAsia="ar-SA"/>
              </w:rPr>
              <w:t>uporabo tolerantnih kultivarjev.</w:t>
            </w:r>
          </w:p>
          <w:p w14:paraId="40CDE4E2" w14:textId="77777777" w:rsidR="0009418B" w:rsidRPr="000307BC" w:rsidRDefault="0009418B" w:rsidP="00E321AE">
            <w:pPr>
              <w:tabs>
                <w:tab w:val="left" w:pos="170"/>
              </w:tabs>
              <w:jc w:val="left"/>
              <w:rPr>
                <w:sz w:val="16"/>
                <w:szCs w:val="16"/>
              </w:rPr>
            </w:pPr>
          </w:p>
        </w:tc>
        <w:tc>
          <w:tcPr>
            <w:tcW w:w="1888" w:type="dxa"/>
            <w:tcBorders>
              <w:top w:val="single" w:sz="8" w:space="0" w:color="000000"/>
              <w:left w:val="single" w:sz="4" w:space="0" w:color="000000"/>
              <w:bottom w:val="single" w:sz="4" w:space="0" w:color="000000"/>
            </w:tcBorders>
            <w:shd w:val="clear" w:color="auto" w:fill="auto"/>
          </w:tcPr>
          <w:p w14:paraId="35D27CF5" w14:textId="77777777" w:rsidR="0009418B" w:rsidRPr="000307BC" w:rsidRDefault="0009418B" w:rsidP="00E321AE">
            <w:pPr>
              <w:snapToGrid w:val="0"/>
              <w:jc w:val="left"/>
              <w:rPr>
                <w:sz w:val="16"/>
                <w:szCs w:val="16"/>
              </w:rPr>
            </w:pPr>
          </w:p>
        </w:tc>
        <w:tc>
          <w:tcPr>
            <w:tcW w:w="1870" w:type="dxa"/>
            <w:tcBorders>
              <w:top w:val="single" w:sz="8" w:space="0" w:color="000000"/>
              <w:left w:val="single" w:sz="4" w:space="0" w:color="000000"/>
              <w:bottom w:val="single" w:sz="4" w:space="0" w:color="000000"/>
            </w:tcBorders>
            <w:shd w:val="clear" w:color="auto" w:fill="auto"/>
          </w:tcPr>
          <w:p w14:paraId="67108816" w14:textId="77777777" w:rsidR="0009418B" w:rsidRPr="000307BC" w:rsidRDefault="0009418B" w:rsidP="00E321AE">
            <w:pPr>
              <w:snapToGrid w:val="0"/>
              <w:jc w:val="left"/>
              <w:rPr>
                <w:sz w:val="16"/>
                <w:szCs w:val="16"/>
              </w:rPr>
            </w:pPr>
          </w:p>
        </w:tc>
        <w:tc>
          <w:tcPr>
            <w:tcW w:w="1210" w:type="dxa"/>
            <w:tcBorders>
              <w:top w:val="single" w:sz="8" w:space="0" w:color="000000"/>
              <w:left w:val="single" w:sz="4" w:space="0" w:color="000000"/>
              <w:bottom w:val="single" w:sz="4" w:space="0" w:color="000000"/>
            </w:tcBorders>
            <w:shd w:val="clear" w:color="auto" w:fill="auto"/>
          </w:tcPr>
          <w:p w14:paraId="00419FF8" w14:textId="77777777" w:rsidR="0009418B" w:rsidRPr="000307BC" w:rsidRDefault="0009418B" w:rsidP="00E321AE">
            <w:pPr>
              <w:snapToGrid w:val="0"/>
              <w:jc w:val="left"/>
              <w:rPr>
                <w:sz w:val="16"/>
                <w:szCs w:val="16"/>
              </w:rPr>
            </w:pPr>
          </w:p>
          <w:p w14:paraId="70A296C0" w14:textId="77777777" w:rsidR="0009418B" w:rsidRPr="000307BC" w:rsidRDefault="0009418B" w:rsidP="00E321AE">
            <w:pPr>
              <w:jc w:val="left"/>
              <w:rPr>
                <w:sz w:val="16"/>
                <w:szCs w:val="16"/>
              </w:rPr>
            </w:pPr>
          </w:p>
          <w:p w14:paraId="287E43A8" w14:textId="77777777" w:rsidR="0009418B" w:rsidRPr="000307BC" w:rsidRDefault="0009418B" w:rsidP="00E321AE">
            <w:pPr>
              <w:jc w:val="left"/>
              <w:rPr>
                <w:sz w:val="16"/>
                <w:szCs w:val="16"/>
              </w:rPr>
            </w:pPr>
          </w:p>
        </w:tc>
        <w:tc>
          <w:tcPr>
            <w:tcW w:w="1430" w:type="dxa"/>
            <w:tcBorders>
              <w:top w:val="single" w:sz="8" w:space="0" w:color="000000"/>
              <w:left w:val="single" w:sz="4" w:space="0" w:color="000000"/>
              <w:bottom w:val="single" w:sz="4" w:space="0" w:color="000000"/>
            </w:tcBorders>
            <w:shd w:val="clear" w:color="auto" w:fill="auto"/>
          </w:tcPr>
          <w:p w14:paraId="0EF6484B" w14:textId="77777777" w:rsidR="0009418B" w:rsidRPr="000307BC" w:rsidRDefault="0009418B" w:rsidP="00E321AE">
            <w:pPr>
              <w:snapToGrid w:val="0"/>
              <w:jc w:val="left"/>
              <w:rPr>
                <w:sz w:val="16"/>
                <w:szCs w:val="16"/>
              </w:rPr>
            </w:pPr>
          </w:p>
        </w:tc>
        <w:tc>
          <w:tcPr>
            <w:tcW w:w="1824" w:type="dxa"/>
            <w:tcBorders>
              <w:top w:val="single" w:sz="8" w:space="0" w:color="000000"/>
              <w:left w:val="single" w:sz="4" w:space="0" w:color="000000"/>
              <w:bottom w:val="single" w:sz="4" w:space="0" w:color="000000"/>
              <w:right w:val="single" w:sz="4" w:space="0" w:color="000000"/>
            </w:tcBorders>
            <w:shd w:val="clear" w:color="auto" w:fill="auto"/>
          </w:tcPr>
          <w:p w14:paraId="19402AEF" w14:textId="77777777" w:rsidR="0009418B" w:rsidRPr="000307BC" w:rsidRDefault="0009418B" w:rsidP="00E321AE">
            <w:pPr>
              <w:snapToGrid w:val="0"/>
              <w:jc w:val="left"/>
              <w:rPr>
                <w:sz w:val="16"/>
                <w:szCs w:val="16"/>
              </w:rPr>
            </w:pPr>
          </w:p>
        </w:tc>
      </w:tr>
      <w:tr w:rsidR="0009418B" w:rsidRPr="000307BC" w14:paraId="298BB3A6" w14:textId="77777777" w:rsidTr="00E321AE">
        <w:tc>
          <w:tcPr>
            <w:tcW w:w="1618" w:type="dxa"/>
            <w:tcBorders>
              <w:top w:val="single" w:sz="4" w:space="0" w:color="000000"/>
              <w:left w:val="single" w:sz="4" w:space="0" w:color="000000"/>
              <w:bottom w:val="single" w:sz="4" w:space="0" w:color="000000"/>
            </w:tcBorders>
            <w:shd w:val="clear" w:color="auto" w:fill="auto"/>
          </w:tcPr>
          <w:p w14:paraId="37460E8F" w14:textId="77777777" w:rsidR="0009418B" w:rsidRPr="000307BC" w:rsidRDefault="0009418B" w:rsidP="00E321AE">
            <w:pPr>
              <w:snapToGrid w:val="0"/>
              <w:jc w:val="left"/>
              <w:rPr>
                <w:b/>
                <w:bCs/>
                <w:sz w:val="16"/>
                <w:szCs w:val="16"/>
              </w:rPr>
            </w:pPr>
            <w:r w:rsidRPr="000307BC">
              <w:rPr>
                <w:b/>
                <w:bCs/>
                <w:sz w:val="16"/>
                <w:szCs w:val="16"/>
              </w:rPr>
              <w:t xml:space="preserve">Pesna pepelovka </w:t>
            </w:r>
          </w:p>
          <w:p w14:paraId="15A9607D" w14:textId="77777777" w:rsidR="0009418B" w:rsidRPr="000307BC" w:rsidRDefault="0009418B" w:rsidP="00E321AE">
            <w:pPr>
              <w:jc w:val="left"/>
              <w:rPr>
                <w:i/>
                <w:iCs/>
                <w:sz w:val="16"/>
                <w:szCs w:val="16"/>
              </w:rPr>
            </w:pPr>
            <w:r w:rsidRPr="000307BC">
              <w:rPr>
                <w:i/>
                <w:iCs/>
                <w:sz w:val="16"/>
                <w:szCs w:val="16"/>
              </w:rPr>
              <w:t>Erysiphe betae</w:t>
            </w:r>
          </w:p>
          <w:p w14:paraId="1DE75B67" w14:textId="77777777" w:rsidR="0009418B" w:rsidRPr="000307BC" w:rsidRDefault="0009418B" w:rsidP="00E321AE">
            <w:pPr>
              <w:jc w:val="left"/>
              <w:rPr>
                <w:i/>
                <w:iCs/>
                <w:sz w:val="16"/>
                <w:szCs w:val="16"/>
              </w:rPr>
            </w:pPr>
            <w:r w:rsidRPr="000307BC">
              <w:rPr>
                <w:i/>
                <w:iCs/>
                <w:sz w:val="16"/>
                <w:szCs w:val="16"/>
              </w:rPr>
              <w:t xml:space="preserve">  </w:t>
            </w:r>
          </w:p>
        </w:tc>
        <w:tc>
          <w:tcPr>
            <w:tcW w:w="2209" w:type="dxa"/>
            <w:tcBorders>
              <w:top w:val="single" w:sz="4" w:space="0" w:color="000000"/>
              <w:left w:val="single" w:sz="4" w:space="0" w:color="000000"/>
              <w:bottom w:val="single" w:sz="4" w:space="0" w:color="000000"/>
            </w:tcBorders>
            <w:shd w:val="clear" w:color="auto" w:fill="auto"/>
          </w:tcPr>
          <w:p w14:paraId="4FAA368A" w14:textId="77777777" w:rsidR="0009418B" w:rsidRPr="000307BC" w:rsidRDefault="0009418B" w:rsidP="00E321AE">
            <w:pPr>
              <w:snapToGrid w:val="0"/>
              <w:jc w:val="left"/>
              <w:rPr>
                <w:sz w:val="16"/>
                <w:szCs w:val="16"/>
              </w:rPr>
            </w:pPr>
            <w:r w:rsidRPr="000307BC">
              <w:rPr>
                <w:sz w:val="16"/>
                <w:szCs w:val="16"/>
              </w:rPr>
              <w:t>S pepelasto plesnijo prekriti listi porumenijo in se ob hujšem napadu tudi posušijo.</w:t>
            </w:r>
          </w:p>
        </w:tc>
        <w:tc>
          <w:tcPr>
            <w:tcW w:w="1843" w:type="dxa"/>
            <w:tcBorders>
              <w:top w:val="single" w:sz="4" w:space="0" w:color="000000"/>
              <w:left w:val="single" w:sz="4" w:space="0" w:color="000000"/>
              <w:bottom w:val="single" w:sz="4" w:space="0" w:color="000000"/>
            </w:tcBorders>
            <w:shd w:val="clear" w:color="auto" w:fill="auto"/>
          </w:tcPr>
          <w:p w14:paraId="4FFB27D8" w14:textId="77777777" w:rsidR="0009418B" w:rsidRPr="000307BC" w:rsidRDefault="0009418B"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71346FE5" w14:textId="77777777" w:rsidR="0009418B" w:rsidRPr="000307BC" w:rsidRDefault="0009418B" w:rsidP="00E321AE">
            <w:pPr>
              <w:snapToGrid w:val="0"/>
              <w:jc w:val="left"/>
              <w:rPr>
                <w:sz w:val="16"/>
                <w:szCs w:val="16"/>
              </w:rPr>
            </w:pPr>
            <w:r w:rsidRPr="000307BC">
              <w:rPr>
                <w:sz w:val="16"/>
                <w:szCs w:val="16"/>
              </w:rPr>
              <w:t xml:space="preserve">- </w:t>
            </w:r>
            <w:r w:rsidRPr="000307BC">
              <w:rPr>
                <w:i/>
                <w:sz w:val="16"/>
                <w:szCs w:val="16"/>
                <w:shd w:val="clear" w:color="auto" w:fill="FFFFFF"/>
              </w:rPr>
              <w:t>Ampelomyces quisqualis</w:t>
            </w:r>
          </w:p>
        </w:tc>
        <w:tc>
          <w:tcPr>
            <w:tcW w:w="1870" w:type="dxa"/>
            <w:tcBorders>
              <w:top w:val="single" w:sz="4" w:space="0" w:color="000000"/>
              <w:left w:val="single" w:sz="4" w:space="0" w:color="000000"/>
              <w:bottom w:val="single" w:sz="4" w:space="0" w:color="000000"/>
            </w:tcBorders>
            <w:shd w:val="clear" w:color="auto" w:fill="auto"/>
          </w:tcPr>
          <w:p w14:paraId="03B589A6" w14:textId="77777777" w:rsidR="0009418B" w:rsidRPr="000307BC" w:rsidRDefault="0009418B" w:rsidP="00E321AE">
            <w:pPr>
              <w:jc w:val="left"/>
              <w:rPr>
                <w:strike/>
                <w:sz w:val="16"/>
                <w:szCs w:val="16"/>
              </w:rPr>
            </w:pPr>
            <w:r w:rsidRPr="000307BC">
              <w:rPr>
                <w:sz w:val="16"/>
                <w:szCs w:val="16"/>
              </w:rPr>
              <w:t>AQ-10</w:t>
            </w:r>
          </w:p>
        </w:tc>
        <w:tc>
          <w:tcPr>
            <w:tcW w:w="1210" w:type="dxa"/>
            <w:tcBorders>
              <w:top w:val="single" w:sz="4" w:space="0" w:color="000000"/>
              <w:left w:val="single" w:sz="4" w:space="0" w:color="000000"/>
              <w:bottom w:val="single" w:sz="4" w:space="0" w:color="000000"/>
            </w:tcBorders>
            <w:shd w:val="clear" w:color="auto" w:fill="auto"/>
          </w:tcPr>
          <w:p w14:paraId="666E56AE" w14:textId="77777777" w:rsidR="0009418B" w:rsidRPr="000307BC" w:rsidRDefault="0009418B" w:rsidP="00E321AE">
            <w:pPr>
              <w:snapToGrid w:val="0"/>
              <w:jc w:val="left"/>
              <w:rPr>
                <w:sz w:val="16"/>
                <w:szCs w:val="16"/>
              </w:rPr>
            </w:pPr>
            <w:r w:rsidRPr="000307BC">
              <w:rPr>
                <w:sz w:val="16"/>
                <w:szCs w:val="16"/>
              </w:rPr>
              <w:t>35 g/ha</w:t>
            </w:r>
          </w:p>
        </w:tc>
        <w:tc>
          <w:tcPr>
            <w:tcW w:w="1430" w:type="dxa"/>
            <w:tcBorders>
              <w:top w:val="single" w:sz="4" w:space="0" w:color="000000"/>
              <w:left w:val="single" w:sz="4" w:space="0" w:color="000000"/>
              <w:bottom w:val="single" w:sz="4" w:space="0" w:color="000000"/>
            </w:tcBorders>
            <w:shd w:val="clear" w:color="auto" w:fill="auto"/>
          </w:tcPr>
          <w:p w14:paraId="320045F3" w14:textId="77777777" w:rsidR="0009418B" w:rsidRPr="000307BC" w:rsidRDefault="0009418B" w:rsidP="00E321AE">
            <w:pPr>
              <w:jc w:val="left"/>
              <w:rPr>
                <w:sz w:val="16"/>
                <w:szCs w:val="16"/>
              </w:rPr>
            </w:pPr>
            <w:r w:rsidRPr="000307BC">
              <w:rPr>
                <w:sz w:val="16"/>
                <w:szCs w:val="16"/>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F8854F7" w14:textId="77777777" w:rsidR="0009418B" w:rsidRPr="000307BC" w:rsidRDefault="0009418B" w:rsidP="00E321AE">
            <w:pPr>
              <w:snapToGrid w:val="0"/>
              <w:jc w:val="left"/>
              <w:rPr>
                <w:sz w:val="16"/>
                <w:szCs w:val="16"/>
              </w:rPr>
            </w:pPr>
            <w:r w:rsidRPr="000307BC">
              <w:rPr>
                <w:sz w:val="16"/>
                <w:szCs w:val="16"/>
              </w:rPr>
              <w:t>Ukrepati ob prvih simptomih bolezni.</w:t>
            </w:r>
          </w:p>
          <w:p w14:paraId="3C3071D4" w14:textId="77777777" w:rsidR="0009418B" w:rsidRPr="000307BC" w:rsidRDefault="0009418B" w:rsidP="00E321AE">
            <w:pPr>
              <w:jc w:val="left"/>
              <w:rPr>
                <w:sz w:val="16"/>
                <w:szCs w:val="16"/>
              </w:rPr>
            </w:pPr>
          </w:p>
        </w:tc>
      </w:tr>
      <w:tr w:rsidR="0009418B" w:rsidRPr="000307BC" w14:paraId="2EB2EEAF" w14:textId="77777777" w:rsidTr="00E321AE">
        <w:tc>
          <w:tcPr>
            <w:tcW w:w="1618" w:type="dxa"/>
            <w:tcBorders>
              <w:top w:val="single" w:sz="4" w:space="0" w:color="000000"/>
              <w:left w:val="single" w:sz="4" w:space="0" w:color="000000"/>
              <w:bottom w:val="single" w:sz="4" w:space="0" w:color="000000"/>
            </w:tcBorders>
            <w:shd w:val="clear" w:color="auto" w:fill="auto"/>
          </w:tcPr>
          <w:p w14:paraId="6F77B4C7" w14:textId="77777777" w:rsidR="0009418B" w:rsidRPr="000307BC" w:rsidRDefault="0009418B" w:rsidP="00E321AE">
            <w:pPr>
              <w:snapToGrid w:val="0"/>
              <w:jc w:val="left"/>
              <w:rPr>
                <w:b/>
                <w:bCs/>
                <w:sz w:val="16"/>
                <w:szCs w:val="16"/>
              </w:rPr>
            </w:pPr>
            <w:r w:rsidRPr="000307BC">
              <w:rPr>
                <w:b/>
                <w:bCs/>
                <w:sz w:val="16"/>
                <w:szCs w:val="16"/>
              </w:rPr>
              <w:t>Pesna plesen</w:t>
            </w:r>
          </w:p>
          <w:p w14:paraId="5E5F2F73" w14:textId="77777777" w:rsidR="0009418B" w:rsidRPr="000307BC" w:rsidRDefault="0009418B" w:rsidP="00E321AE">
            <w:pPr>
              <w:jc w:val="left"/>
              <w:rPr>
                <w:i/>
                <w:iCs/>
                <w:sz w:val="16"/>
                <w:szCs w:val="16"/>
              </w:rPr>
            </w:pPr>
            <w:r w:rsidRPr="000307BC">
              <w:rPr>
                <w:i/>
                <w:iCs/>
                <w:sz w:val="16"/>
                <w:szCs w:val="16"/>
              </w:rPr>
              <w:t>Peronospora schachtii</w:t>
            </w:r>
          </w:p>
        </w:tc>
        <w:tc>
          <w:tcPr>
            <w:tcW w:w="2209" w:type="dxa"/>
            <w:tcBorders>
              <w:top w:val="single" w:sz="4" w:space="0" w:color="000000"/>
              <w:left w:val="single" w:sz="4" w:space="0" w:color="000000"/>
              <w:bottom w:val="single" w:sz="4" w:space="0" w:color="000000"/>
            </w:tcBorders>
            <w:shd w:val="clear" w:color="auto" w:fill="auto"/>
          </w:tcPr>
          <w:p w14:paraId="04AC440B" w14:textId="77777777" w:rsidR="0009418B" w:rsidRPr="000307BC" w:rsidRDefault="0009418B" w:rsidP="00E321AE">
            <w:pPr>
              <w:snapToGrid w:val="0"/>
              <w:jc w:val="left"/>
              <w:rPr>
                <w:sz w:val="16"/>
                <w:szCs w:val="16"/>
              </w:rPr>
            </w:pPr>
            <w:r w:rsidRPr="000307BC">
              <w:rPr>
                <w:sz w:val="16"/>
                <w:szCs w:val="16"/>
              </w:rPr>
              <w:t>Ugodni pogoji za pojav bolezni so: daljša deževna obdobja in stalna omočenost listov.</w:t>
            </w:r>
          </w:p>
        </w:tc>
        <w:tc>
          <w:tcPr>
            <w:tcW w:w="1843" w:type="dxa"/>
            <w:tcBorders>
              <w:top w:val="single" w:sz="4" w:space="0" w:color="000000"/>
              <w:left w:val="single" w:sz="4" w:space="0" w:color="000000"/>
              <w:bottom w:val="single" w:sz="4" w:space="0" w:color="000000"/>
            </w:tcBorders>
            <w:shd w:val="clear" w:color="auto" w:fill="auto"/>
          </w:tcPr>
          <w:p w14:paraId="5FBB17BC" w14:textId="77777777" w:rsidR="0009418B" w:rsidRPr="000307BC" w:rsidRDefault="0009418B" w:rsidP="00E321AE">
            <w:pPr>
              <w:tabs>
                <w:tab w:val="left" w:pos="170"/>
              </w:tabs>
              <w:snapToGrid w:val="0"/>
              <w:jc w:val="left"/>
              <w:rPr>
                <w:sz w:val="16"/>
                <w:szCs w:val="16"/>
              </w:rPr>
            </w:pPr>
            <w:r w:rsidRPr="000307BC">
              <w:rPr>
                <w:sz w:val="16"/>
                <w:szCs w:val="16"/>
              </w:rPr>
              <w:t>Agrotehnični ukrepi:</w:t>
            </w:r>
          </w:p>
          <w:p w14:paraId="278A7AEA" w14:textId="77777777" w:rsidR="0009418B" w:rsidRPr="000307BC" w:rsidRDefault="0009418B" w:rsidP="00E321AE">
            <w:pPr>
              <w:widowControl w:val="0"/>
              <w:numPr>
                <w:ilvl w:val="0"/>
                <w:numId w:val="33"/>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širok kolobar</w:t>
            </w:r>
          </w:p>
          <w:p w14:paraId="069A20E7" w14:textId="77777777" w:rsidR="0009418B" w:rsidRPr="000307BC" w:rsidRDefault="0009418B" w:rsidP="00E321AE">
            <w:pPr>
              <w:widowControl w:val="0"/>
              <w:numPr>
                <w:ilvl w:val="0"/>
                <w:numId w:val="33"/>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uporaba zdravega in razkuženega semena.</w:t>
            </w:r>
          </w:p>
        </w:tc>
        <w:tc>
          <w:tcPr>
            <w:tcW w:w="1888" w:type="dxa"/>
            <w:tcBorders>
              <w:top w:val="single" w:sz="4" w:space="0" w:color="000000"/>
              <w:left w:val="single" w:sz="4" w:space="0" w:color="000000"/>
              <w:bottom w:val="single" w:sz="4" w:space="0" w:color="000000"/>
            </w:tcBorders>
            <w:shd w:val="clear" w:color="auto" w:fill="auto"/>
          </w:tcPr>
          <w:p w14:paraId="61ECF2BE" w14:textId="77777777" w:rsidR="0009418B" w:rsidRPr="000307BC" w:rsidRDefault="0009418B" w:rsidP="00E321AE">
            <w:pPr>
              <w:snapToGrid w:val="0"/>
              <w:jc w:val="left"/>
              <w:rPr>
                <w:sz w:val="16"/>
                <w:szCs w:val="16"/>
              </w:rPr>
            </w:pPr>
            <w:r w:rsidRPr="000307BC">
              <w:rPr>
                <w:sz w:val="16"/>
                <w:szCs w:val="16"/>
              </w:rPr>
              <w:t>Proti bolezni ukrepi s kemijskimi sredstvi niso potrebni.</w:t>
            </w:r>
          </w:p>
        </w:tc>
        <w:tc>
          <w:tcPr>
            <w:tcW w:w="1870" w:type="dxa"/>
            <w:tcBorders>
              <w:top w:val="single" w:sz="4" w:space="0" w:color="000000"/>
              <w:left w:val="single" w:sz="4" w:space="0" w:color="000000"/>
              <w:bottom w:val="single" w:sz="4" w:space="0" w:color="000000"/>
            </w:tcBorders>
            <w:shd w:val="clear" w:color="auto" w:fill="auto"/>
          </w:tcPr>
          <w:p w14:paraId="5A293F09" w14:textId="77777777" w:rsidR="0009418B" w:rsidRPr="000307BC" w:rsidRDefault="0009418B" w:rsidP="00E321AE">
            <w:pPr>
              <w:snapToGrid w:val="0"/>
              <w:jc w:val="left"/>
              <w:rPr>
                <w:sz w:val="16"/>
                <w:szCs w:val="16"/>
              </w:rPr>
            </w:pPr>
          </w:p>
          <w:p w14:paraId="7B641834" w14:textId="77777777" w:rsidR="0009418B" w:rsidRPr="000307BC" w:rsidRDefault="0009418B" w:rsidP="00E321AE">
            <w:pPr>
              <w:jc w:val="left"/>
              <w:rPr>
                <w:sz w:val="16"/>
                <w:szCs w:val="16"/>
              </w:rPr>
            </w:pPr>
          </w:p>
          <w:p w14:paraId="4A017E39" w14:textId="77777777" w:rsidR="0009418B" w:rsidRPr="000307BC" w:rsidRDefault="0009418B" w:rsidP="00E321AE">
            <w:pPr>
              <w:jc w:val="left"/>
              <w:rPr>
                <w:sz w:val="16"/>
                <w:szCs w:val="16"/>
              </w:rPr>
            </w:pPr>
          </w:p>
          <w:p w14:paraId="365429F3" w14:textId="77777777" w:rsidR="0009418B" w:rsidRPr="000307BC" w:rsidRDefault="0009418B" w:rsidP="00E321AE">
            <w:pPr>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5DA0F91" w14:textId="77777777" w:rsidR="0009418B" w:rsidRPr="000307BC" w:rsidRDefault="0009418B" w:rsidP="00E321AE">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299401AC" w14:textId="77777777" w:rsidR="0009418B" w:rsidRPr="000307BC" w:rsidRDefault="0009418B" w:rsidP="00E321AE">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E10EEB7" w14:textId="77777777" w:rsidR="0009418B" w:rsidRPr="000307BC" w:rsidRDefault="0009418B" w:rsidP="00E321AE">
            <w:pPr>
              <w:snapToGrid w:val="0"/>
              <w:jc w:val="left"/>
              <w:rPr>
                <w:sz w:val="16"/>
                <w:szCs w:val="16"/>
              </w:rPr>
            </w:pPr>
          </w:p>
          <w:p w14:paraId="5AA2A40B" w14:textId="77777777" w:rsidR="0009418B" w:rsidRPr="000307BC" w:rsidRDefault="0009418B" w:rsidP="00E321AE">
            <w:pPr>
              <w:jc w:val="left"/>
              <w:rPr>
                <w:sz w:val="16"/>
                <w:szCs w:val="16"/>
              </w:rPr>
            </w:pPr>
          </w:p>
          <w:p w14:paraId="2C7C115D" w14:textId="77777777" w:rsidR="0009418B" w:rsidRPr="000307BC" w:rsidRDefault="0009418B" w:rsidP="00E321AE">
            <w:pPr>
              <w:jc w:val="left"/>
              <w:rPr>
                <w:sz w:val="16"/>
                <w:szCs w:val="16"/>
              </w:rPr>
            </w:pPr>
          </w:p>
        </w:tc>
      </w:tr>
      <w:tr w:rsidR="0009418B" w:rsidRPr="000307BC" w14:paraId="28DAEFC5" w14:textId="77777777" w:rsidTr="00E321AE">
        <w:tc>
          <w:tcPr>
            <w:tcW w:w="1618" w:type="dxa"/>
            <w:tcBorders>
              <w:top w:val="single" w:sz="4" w:space="0" w:color="000000"/>
              <w:left w:val="single" w:sz="4" w:space="0" w:color="000000"/>
              <w:bottom w:val="single" w:sz="4" w:space="0" w:color="000000"/>
            </w:tcBorders>
            <w:shd w:val="clear" w:color="auto" w:fill="auto"/>
          </w:tcPr>
          <w:p w14:paraId="217B7782" w14:textId="77777777" w:rsidR="0009418B" w:rsidRPr="000307BC" w:rsidRDefault="0009418B" w:rsidP="00E321AE">
            <w:pPr>
              <w:snapToGrid w:val="0"/>
              <w:jc w:val="left"/>
              <w:rPr>
                <w:b/>
                <w:bCs/>
                <w:sz w:val="16"/>
                <w:szCs w:val="16"/>
              </w:rPr>
            </w:pPr>
            <w:r w:rsidRPr="000307BC">
              <w:rPr>
                <w:b/>
                <w:bCs/>
                <w:sz w:val="16"/>
                <w:szCs w:val="16"/>
              </w:rPr>
              <w:t>Siva plesen</w:t>
            </w:r>
          </w:p>
          <w:p w14:paraId="18A47817" w14:textId="77777777" w:rsidR="0009418B" w:rsidRPr="000307BC" w:rsidRDefault="0009418B" w:rsidP="00E321AE">
            <w:pPr>
              <w:snapToGrid w:val="0"/>
              <w:jc w:val="left"/>
              <w:rPr>
                <w:b/>
                <w:bCs/>
                <w:sz w:val="16"/>
                <w:szCs w:val="16"/>
              </w:rPr>
            </w:pPr>
            <w:r w:rsidRPr="000307BC">
              <w:rPr>
                <w:i/>
                <w:iCs/>
                <w:sz w:val="16"/>
                <w:szCs w:val="16"/>
              </w:rPr>
              <w:t xml:space="preserve">Botryotinia fuckeliana </w:t>
            </w:r>
            <w:r w:rsidRPr="000307BC">
              <w:rPr>
                <w:b/>
                <w:bCs/>
                <w:sz w:val="16"/>
                <w:szCs w:val="16"/>
              </w:rPr>
              <w:t>Bela gniloba</w:t>
            </w:r>
          </w:p>
          <w:p w14:paraId="789FD73B" w14:textId="77777777" w:rsidR="0009418B" w:rsidRPr="000307BC" w:rsidRDefault="0009418B" w:rsidP="00E321AE">
            <w:pPr>
              <w:snapToGrid w:val="0"/>
              <w:jc w:val="left"/>
              <w:rPr>
                <w:bCs/>
                <w:i/>
                <w:sz w:val="16"/>
                <w:szCs w:val="16"/>
              </w:rPr>
            </w:pPr>
            <w:r w:rsidRPr="000307BC">
              <w:rPr>
                <w:bCs/>
                <w:i/>
                <w:sz w:val="16"/>
                <w:szCs w:val="16"/>
              </w:rPr>
              <w:t>Sclerotinia scleotiorum</w:t>
            </w:r>
          </w:p>
        </w:tc>
        <w:tc>
          <w:tcPr>
            <w:tcW w:w="2209" w:type="dxa"/>
            <w:tcBorders>
              <w:top w:val="single" w:sz="4" w:space="0" w:color="000000"/>
              <w:left w:val="single" w:sz="4" w:space="0" w:color="000000"/>
              <w:bottom w:val="single" w:sz="4" w:space="0" w:color="000000"/>
            </w:tcBorders>
            <w:shd w:val="clear" w:color="auto" w:fill="auto"/>
          </w:tcPr>
          <w:p w14:paraId="2710DA36" w14:textId="77777777" w:rsidR="0009418B" w:rsidRPr="000307BC" w:rsidRDefault="0009418B" w:rsidP="00E321AE">
            <w:pPr>
              <w:snapToGrid w:val="0"/>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4C90131F" w14:textId="77777777" w:rsidR="0009418B" w:rsidRPr="000307BC" w:rsidRDefault="0009418B"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4E3A6D5E" w14:textId="77777777" w:rsidR="0009418B" w:rsidRPr="000307BC" w:rsidRDefault="0009418B" w:rsidP="00E321AE">
            <w:pPr>
              <w:snapToGrid w:val="0"/>
              <w:rPr>
                <w:sz w:val="16"/>
                <w:szCs w:val="16"/>
              </w:rPr>
            </w:pPr>
            <w:r w:rsidRPr="000307BC">
              <w:rPr>
                <w:sz w:val="16"/>
                <w:szCs w:val="16"/>
              </w:rPr>
              <w:t>-</w:t>
            </w:r>
            <w:r>
              <w:rPr>
                <w:sz w:val="16"/>
                <w:szCs w:val="16"/>
              </w:rPr>
              <w:t xml:space="preserve"> </w:t>
            </w:r>
            <w:r w:rsidRPr="000307BC">
              <w:rPr>
                <w:sz w:val="16"/>
                <w:szCs w:val="16"/>
              </w:rPr>
              <w:t>Bacillus subtilis</w:t>
            </w:r>
          </w:p>
          <w:p w14:paraId="32829893" w14:textId="77777777" w:rsidR="0009418B" w:rsidRPr="000307BC" w:rsidRDefault="0009418B" w:rsidP="00E321AE">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572408AE" w14:textId="77777777" w:rsidR="0009418B" w:rsidRPr="000307BC" w:rsidRDefault="0009418B" w:rsidP="00E321AE">
            <w:pPr>
              <w:snapToGrid w:val="0"/>
              <w:jc w:val="left"/>
              <w:rPr>
                <w:sz w:val="16"/>
                <w:szCs w:val="16"/>
              </w:rPr>
            </w:pPr>
            <w:r w:rsidRPr="000307BC">
              <w:rPr>
                <w:sz w:val="16"/>
                <w:szCs w:val="16"/>
              </w:rPr>
              <w:t>Serenade ASO</w:t>
            </w:r>
          </w:p>
        </w:tc>
        <w:tc>
          <w:tcPr>
            <w:tcW w:w="1210" w:type="dxa"/>
            <w:tcBorders>
              <w:top w:val="single" w:sz="4" w:space="0" w:color="000000"/>
              <w:left w:val="single" w:sz="4" w:space="0" w:color="000000"/>
              <w:bottom w:val="single" w:sz="4" w:space="0" w:color="000000"/>
            </w:tcBorders>
            <w:shd w:val="clear" w:color="auto" w:fill="auto"/>
          </w:tcPr>
          <w:p w14:paraId="1C6DEDC7" w14:textId="77777777" w:rsidR="0009418B" w:rsidRPr="000307BC" w:rsidRDefault="0009418B" w:rsidP="00E321AE">
            <w:pPr>
              <w:snapToGrid w:val="0"/>
              <w:jc w:val="left"/>
              <w:rPr>
                <w:sz w:val="16"/>
                <w:szCs w:val="16"/>
              </w:rPr>
            </w:pPr>
            <w:r w:rsidRPr="000307BC">
              <w:rPr>
                <w:sz w:val="16"/>
                <w:szCs w:val="16"/>
              </w:rPr>
              <w:t>8 l/ha</w:t>
            </w:r>
          </w:p>
        </w:tc>
        <w:tc>
          <w:tcPr>
            <w:tcW w:w="1430" w:type="dxa"/>
            <w:tcBorders>
              <w:top w:val="single" w:sz="4" w:space="0" w:color="000000"/>
              <w:left w:val="single" w:sz="4" w:space="0" w:color="000000"/>
              <w:bottom w:val="single" w:sz="4" w:space="0" w:color="000000"/>
            </w:tcBorders>
            <w:shd w:val="clear" w:color="auto" w:fill="auto"/>
          </w:tcPr>
          <w:p w14:paraId="4047BAB8" w14:textId="77777777" w:rsidR="0009418B" w:rsidRPr="000307BC" w:rsidRDefault="0009418B" w:rsidP="00E321AE">
            <w:pPr>
              <w:snapToGrid w:val="0"/>
              <w:jc w:val="left"/>
              <w:rPr>
                <w:sz w:val="16"/>
                <w:szCs w:val="16"/>
              </w:rPr>
            </w:pPr>
            <w:r w:rsidRPr="000307BC">
              <w:rPr>
                <w:sz w:val="16"/>
                <w:szCs w:val="16"/>
              </w:rPr>
              <w:t>Ni potrebna</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AD2ED01" w14:textId="77777777" w:rsidR="0009418B" w:rsidRPr="000307BC" w:rsidRDefault="0009418B" w:rsidP="00E321AE">
            <w:pPr>
              <w:snapToGrid w:val="0"/>
              <w:jc w:val="left"/>
              <w:rPr>
                <w:sz w:val="16"/>
                <w:szCs w:val="16"/>
              </w:rPr>
            </w:pPr>
            <w:r w:rsidRPr="000307BC">
              <w:rPr>
                <w:sz w:val="16"/>
                <w:szCs w:val="16"/>
              </w:rPr>
              <w:t>Največ 6 tretiranj</w:t>
            </w:r>
          </w:p>
        </w:tc>
      </w:tr>
      <w:tr w:rsidR="0009418B" w:rsidRPr="000307BC" w14:paraId="463933E7" w14:textId="77777777" w:rsidTr="00E321AE">
        <w:tc>
          <w:tcPr>
            <w:tcW w:w="1618" w:type="dxa"/>
            <w:tcBorders>
              <w:top w:val="single" w:sz="4" w:space="0" w:color="000000"/>
              <w:left w:val="single" w:sz="4" w:space="0" w:color="000000"/>
              <w:bottom w:val="single" w:sz="4" w:space="0" w:color="000000"/>
            </w:tcBorders>
            <w:shd w:val="clear" w:color="auto" w:fill="auto"/>
          </w:tcPr>
          <w:p w14:paraId="722D1914" w14:textId="77777777" w:rsidR="0009418B" w:rsidRPr="000307BC" w:rsidRDefault="0009418B" w:rsidP="00E321AE">
            <w:pPr>
              <w:snapToGrid w:val="0"/>
              <w:jc w:val="left"/>
              <w:rPr>
                <w:b/>
                <w:bCs/>
                <w:sz w:val="16"/>
                <w:szCs w:val="16"/>
              </w:rPr>
            </w:pPr>
            <w:r w:rsidRPr="000307BC">
              <w:rPr>
                <w:b/>
                <w:bCs/>
                <w:sz w:val="16"/>
                <w:szCs w:val="16"/>
              </w:rPr>
              <w:t>ŠKODLJIVCI</w:t>
            </w:r>
          </w:p>
          <w:p w14:paraId="4727FD2A" w14:textId="77777777" w:rsidR="0009418B" w:rsidRPr="000307BC" w:rsidRDefault="0009418B" w:rsidP="00E321AE">
            <w:pPr>
              <w:jc w:val="left"/>
              <w:rPr>
                <w:b/>
                <w:bCs/>
                <w:sz w:val="16"/>
                <w:szCs w:val="16"/>
              </w:rPr>
            </w:pPr>
            <w:r w:rsidRPr="000307BC">
              <w:rPr>
                <w:b/>
                <w:bCs/>
                <w:sz w:val="16"/>
                <w:szCs w:val="16"/>
              </w:rPr>
              <w:t>Uši</w:t>
            </w:r>
          </w:p>
          <w:p w14:paraId="6428197C" w14:textId="77777777" w:rsidR="0009418B" w:rsidRPr="000307BC" w:rsidRDefault="0009418B" w:rsidP="00E321AE">
            <w:pPr>
              <w:jc w:val="left"/>
              <w:rPr>
                <w:i/>
                <w:iCs/>
                <w:sz w:val="16"/>
                <w:szCs w:val="16"/>
              </w:rPr>
            </w:pPr>
            <w:r w:rsidRPr="000307BC">
              <w:rPr>
                <w:i/>
                <w:iCs/>
                <w:sz w:val="16"/>
                <w:szCs w:val="16"/>
              </w:rPr>
              <w:t>Myzus persicae, Aphis fabae.</w:t>
            </w:r>
          </w:p>
        </w:tc>
        <w:tc>
          <w:tcPr>
            <w:tcW w:w="2209" w:type="dxa"/>
            <w:tcBorders>
              <w:top w:val="single" w:sz="4" w:space="0" w:color="000000"/>
              <w:left w:val="single" w:sz="4" w:space="0" w:color="000000"/>
              <w:bottom w:val="single" w:sz="4" w:space="0" w:color="000000"/>
            </w:tcBorders>
            <w:shd w:val="clear" w:color="auto" w:fill="auto"/>
          </w:tcPr>
          <w:p w14:paraId="71669318" w14:textId="77777777" w:rsidR="0009418B" w:rsidRPr="000307BC" w:rsidRDefault="0009418B" w:rsidP="00E321AE">
            <w:pPr>
              <w:jc w:val="left"/>
              <w:rPr>
                <w:sz w:val="16"/>
                <w:szCs w:val="16"/>
              </w:rPr>
            </w:pPr>
            <w:r w:rsidRPr="000307BC">
              <w:rPr>
                <w:sz w:val="16"/>
                <w:szCs w:val="16"/>
              </w:rPr>
              <w:t>Na listih pese prisotne listne uši.</w:t>
            </w:r>
          </w:p>
          <w:p w14:paraId="0725F2E3" w14:textId="77777777" w:rsidR="0009418B" w:rsidRPr="000307BC" w:rsidRDefault="0009418B" w:rsidP="00E321AE">
            <w:pPr>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55E3A8FC" w14:textId="77777777" w:rsidR="0009418B" w:rsidRPr="000307BC" w:rsidRDefault="0009418B" w:rsidP="00E321AE">
            <w:pPr>
              <w:tabs>
                <w:tab w:val="left" w:pos="448"/>
              </w:tabs>
              <w:suppressAutoHyphens/>
              <w:snapToGrid w:val="0"/>
              <w:jc w:val="left"/>
              <w:rPr>
                <w:sz w:val="16"/>
                <w:szCs w:val="16"/>
                <w:lang w:eastAsia="ar-SA"/>
              </w:rPr>
            </w:pPr>
          </w:p>
        </w:tc>
        <w:tc>
          <w:tcPr>
            <w:tcW w:w="1888" w:type="dxa"/>
            <w:tcBorders>
              <w:top w:val="single" w:sz="4" w:space="0" w:color="000000"/>
              <w:left w:val="single" w:sz="4" w:space="0" w:color="000000"/>
              <w:bottom w:val="single" w:sz="4" w:space="0" w:color="000000"/>
            </w:tcBorders>
            <w:shd w:val="clear" w:color="auto" w:fill="auto"/>
          </w:tcPr>
          <w:p w14:paraId="55CC205E" w14:textId="77777777" w:rsidR="0009418B" w:rsidRPr="000307BC" w:rsidRDefault="0009418B" w:rsidP="00E321AE">
            <w:pPr>
              <w:snapToGrid w:val="0"/>
              <w:jc w:val="left"/>
              <w:rPr>
                <w:sz w:val="16"/>
                <w:szCs w:val="16"/>
              </w:rPr>
            </w:pPr>
            <w:r w:rsidRPr="000307BC">
              <w:rPr>
                <w:sz w:val="16"/>
                <w:szCs w:val="16"/>
              </w:rPr>
              <w:t>- piretrin + olje navadne ogrščice</w:t>
            </w:r>
          </w:p>
        </w:tc>
        <w:tc>
          <w:tcPr>
            <w:tcW w:w="1870" w:type="dxa"/>
            <w:tcBorders>
              <w:top w:val="single" w:sz="4" w:space="0" w:color="000000"/>
              <w:left w:val="single" w:sz="4" w:space="0" w:color="000000"/>
              <w:bottom w:val="single" w:sz="4" w:space="0" w:color="000000"/>
            </w:tcBorders>
            <w:shd w:val="clear" w:color="auto" w:fill="auto"/>
          </w:tcPr>
          <w:p w14:paraId="13029024" w14:textId="77777777" w:rsidR="0009418B" w:rsidRPr="000307BC" w:rsidRDefault="0009418B" w:rsidP="00E321AE">
            <w:pPr>
              <w:snapToGrid w:val="0"/>
              <w:jc w:val="left"/>
              <w:rPr>
                <w:sz w:val="16"/>
                <w:szCs w:val="16"/>
              </w:rPr>
            </w:pPr>
            <w:r w:rsidRPr="000307BC">
              <w:rPr>
                <w:sz w:val="16"/>
                <w:szCs w:val="16"/>
              </w:rPr>
              <w:t>Raptol spray</w:t>
            </w:r>
            <w:r>
              <w:rPr>
                <w:sz w:val="16"/>
                <w:szCs w:val="16"/>
              </w:rPr>
              <w:t xml:space="preserve"> (star)</w:t>
            </w:r>
          </w:p>
        </w:tc>
        <w:tc>
          <w:tcPr>
            <w:tcW w:w="1210" w:type="dxa"/>
            <w:tcBorders>
              <w:top w:val="single" w:sz="4" w:space="0" w:color="000000"/>
              <w:left w:val="single" w:sz="4" w:space="0" w:color="000000"/>
              <w:bottom w:val="single" w:sz="4" w:space="0" w:color="000000"/>
            </w:tcBorders>
            <w:shd w:val="clear" w:color="auto" w:fill="auto"/>
          </w:tcPr>
          <w:p w14:paraId="64606E52" w14:textId="77777777" w:rsidR="0009418B" w:rsidRPr="000307BC" w:rsidRDefault="0009418B" w:rsidP="00E321AE">
            <w:pPr>
              <w:jc w:val="left"/>
              <w:rPr>
                <w:sz w:val="16"/>
                <w:szCs w:val="16"/>
              </w:rPr>
            </w:pPr>
          </w:p>
          <w:p w14:paraId="6275374C" w14:textId="77777777" w:rsidR="0009418B" w:rsidRPr="000307BC" w:rsidRDefault="0009418B" w:rsidP="00E321AE">
            <w:pPr>
              <w:jc w:val="left"/>
              <w:rPr>
                <w:sz w:val="16"/>
                <w:szCs w:val="16"/>
              </w:rPr>
            </w:pPr>
            <w:r w:rsidRPr="000307BC">
              <w:rPr>
                <w:sz w:val="16"/>
                <w:szCs w:val="16"/>
              </w:rPr>
              <w:t>3%</w:t>
            </w:r>
          </w:p>
          <w:p w14:paraId="45D753F2" w14:textId="77777777" w:rsidR="0009418B" w:rsidRPr="000307BC" w:rsidRDefault="0009418B" w:rsidP="00E321AE">
            <w:pPr>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70BC55FC" w14:textId="77777777" w:rsidR="0009418B" w:rsidRPr="000307BC" w:rsidRDefault="0009418B" w:rsidP="00E321AE">
            <w:pPr>
              <w:jc w:val="left"/>
              <w:rPr>
                <w:sz w:val="16"/>
                <w:szCs w:val="16"/>
              </w:rPr>
            </w:pPr>
          </w:p>
          <w:p w14:paraId="043B940B" w14:textId="77777777" w:rsidR="0009418B" w:rsidRPr="000307BC" w:rsidRDefault="0009418B" w:rsidP="00E321AE">
            <w:pPr>
              <w:jc w:val="left"/>
              <w:rPr>
                <w:sz w:val="16"/>
                <w:szCs w:val="16"/>
              </w:rPr>
            </w:pPr>
            <w:r w:rsidRPr="000307BC">
              <w:rPr>
                <w:sz w:val="16"/>
                <w:szCs w:val="16"/>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CAB2842" w14:textId="77777777" w:rsidR="0009418B" w:rsidRPr="000307BC" w:rsidRDefault="0009418B" w:rsidP="00E321AE">
            <w:pPr>
              <w:snapToGrid w:val="0"/>
              <w:jc w:val="left"/>
              <w:rPr>
                <w:sz w:val="16"/>
                <w:szCs w:val="16"/>
              </w:rPr>
            </w:pPr>
            <w:r w:rsidRPr="000307BC">
              <w:rPr>
                <w:sz w:val="16"/>
                <w:szCs w:val="16"/>
              </w:rPr>
              <w:t>Ob pojavu uši.</w:t>
            </w:r>
          </w:p>
          <w:p w14:paraId="4D346A01" w14:textId="77777777" w:rsidR="0009418B" w:rsidRPr="000307BC" w:rsidRDefault="0009418B" w:rsidP="00E321AE">
            <w:pPr>
              <w:jc w:val="left"/>
              <w:rPr>
                <w:sz w:val="16"/>
                <w:szCs w:val="16"/>
              </w:rPr>
            </w:pPr>
          </w:p>
          <w:p w14:paraId="6ED39648" w14:textId="77777777" w:rsidR="0009418B" w:rsidRPr="000307BC" w:rsidRDefault="0009418B" w:rsidP="00E321AE">
            <w:pPr>
              <w:jc w:val="left"/>
              <w:rPr>
                <w:b/>
                <w:sz w:val="16"/>
                <w:szCs w:val="16"/>
              </w:rPr>
            </w:pPr>
          </w:p>
        </w:tc>
      </w:tr>
      <w:tr w:rsidR="0009418B" w:rsidRPr="000307BC" w14:paraId="2F8822C8" w14:textId="77777777" w:rsidTr="00E321AE">
        <w:tc>
          <w:tcPr>
            <w:tcW w:w="1618" w:type="dxa"/>
            <w:tcBorders>
              <w:top w:val="single" w:sz="4" w:space="0" w:color="000000"/>
              <w:left w:val="single" w:sz="4" w:space="0" w:color="000000"/>
              <w:bottom w:val="single" w:sz="4" w:space="0" w:color="000000"/>
            </w:tcBorders>
            <w:shd w:val="clear" w:color="auto" w:fill="auto"/>
          </w:tcPr>
          <w:p w14:paraId="1B89068D" w14:textId="77777777" w:rsidR="0009418B" w:rsidRPr="000307BC" w:rsidRDefault="0009418B" w:rsidP="00E321AE">
            <w:pPr>
              <w:snapToGrid w:val="0"/>
              <w:jc w:val="left"/>
              <w:rPr>
                <w:b/>
                <w:bCs/>
                <w:sz w:val="16"/>
                <w:szCs w:val="16"/>
              </w:rPr>
            </w:pPr>
            <w:r w:rsidRPr="000307BC">
              <w:rPr>
                <w:b/>
                <w:bCs/>
                <w:sz w:val="16"/>
                <w:szCs w:val="16"/>
              </w:rPr>
              <w:t>Južna plodovrtka</w:t>
            </w:r>
          </w:p>
          <w:p w14:paraId="72CD1CB2" w14:textId="77777777" w:rsidR="0009418B" w:rsidRPr="000307BC" w:rsidRDefault="0009418B" w:rsidP="00E321AE">
            <w:pPr>
              <w:jc w:val="left"/>
              <w:rPr>
                <w:i/>
                <w:iCs/>
                <w:sz w:val="16"/>
                <w:szCs w:val="16"/>
              </w:rPr>
            </w:pPr>
            <w:r w:rsidRPr="000307BC">
              <w:rPr>
                <w:i/>
                <w:iCs/>
                <w:sz w:val="16"/>
                <w:szCs w:val="16"/>
              </w:rPr>
              <w:t>Helicoverpa armigera</w:t>
            </w:r>
          </w:p>
          <w:p w14:paraId="41D2D1D3" w14:textId="77777777" w:rsidR="0009418B" w:rsidRPr="000307BC" w:rsidRDefault="0009418B" w:rsidP="00E321AE">
            <w:pPr>
              <w:jc w:val="left"/>
              <w:rPr>
                <w:i/>
                <w:iCs/>
                <w:sz w:val="16"/>
                <w:szCs w:val="16"/>
              </w:rPr>
            </w:pPr>
          </w:p>
          <w:p w14:paraId="4FC85A8D" w14:textId="77777777" w:rsidR="0009418B" w:rsidRPr="000307BC" w:rsidRDefault="0009418B" w:rsidP="00E321AE">
            <w:pPr>
              <w:jc w:val="left"/>
              <w:rPr>
                <w:b/>
                <w:i/>
                <w:iCs/>
                <w:sz w:val="16"/>
                <w:szCs w:val="16"/>
              </w:rPr>
            </w:pPr>
            <w:r w:rsidRPr="000307BC">
              <w:rPr>
                <w:b/>
                <w:iCs/>
                <w:sz w:val="16"/>
                <w:szCs w:val="16"/>
              </w:rPr>
              <w:t>Bombaževa sovka</w:t>
            </w:r>
            <w:r w:rsidRPr="000307BC">
              <w:rPr>
                <w:b/>
                <w:i/>
                <w:iCs/>
                <w:sz w:val="16"/>
                <w:szCs w:val="16"/>
              </w:rPr>
              <w:t xml:space="preserve"> (Spodoptera littoralis)</w:t>
            </w:r>
          </w:p>
          <w:p w14:paraId="5446B753" w14:textId="77777777" w:rsidR="0009418B" w:rsidRPr="000307BC" w:rsidRDefault="0009418B" w:rsidP="00E321AE">
            <w:pPr>
              <w:jc w:val="left"/>
              <w:rPr>
                <w:b/>
                <w:i/>
                <w:iCs/>
                <w:sz w:val="16"/>
                <w:szCs w:val="16"/>
              </w:rPr>
            </w:pPr>
          </w:p>
          <w:p w14:paraId="37F3DEC4" w14:textId="77777777" w:rsidR="0009418B" w:rsidRPr="000307BC" w:rsidRDefault="0009418B" w:rsidP="00E321AE">
            <w:pPr>
              <w:jc w:val="left"/>
              <w:rPr>
                <w:b/>
                <w:i/>
                <w:iCs/>
                <w:sz w:val="16"/>
                <w:szCs w:val="16"/>
              </w:rPr>
            </w:pPr>
            <w:r w:rsidRPr="000307BC">
              <w:rPr>
                <w:b/>
                <w:iCs/>
                <w:sz w:val="16"/>
                <w:szCs w:val="16"/>
              </w:rPr>
              <w:t>Pesna sovka</w:t>
            </w:r>
            <w:r w:rsidRPr="000307BC">
              <w:rPr>
                <w:b/>
                <w:i/>
                <w:iCs/>
                <w:sz w:val="16"/>
                <w:szCs w:val="16"/>
              </w:rPr>
              <w:t xml:space="preserve"> (Spodoptera exigua)</w:t>
            </w:r>
          </w:p>
        </w:tc>
        <w:tc>
          <w:tcPr>
            <w:tcW w:w="2209" w:type="dxa"/>
            <w:tcBorders>
              <w:top w:val="single" w:sz="4" w:space="0" w:color="000000"/>
              <w:left w:val="single" w:sz="4" w:space="0" w:color="000000"/>
              <w:bottom w:val="single" w:sz="4" w:space="0" w:color="000000"/>
            </w:tcBorders>
            <w:shd w:val="clear" w:color="auto" w:fill="auto"/>
          </w:tcPr>
          <w:p w14:paraId="21B5E976" w14:textId="77777777" w:rsidR="0009418B" w:rsidRPr="000307BC" w:rsidRDefault="0009418B" w:rsidP="00E321AE">
            <w:pPr>
              <w:snapToGrid w:val="0"/>
              <w:jc w:val="left"/>
              <w:rPr>
                <w:sz w:val="16"/>
                <w:szCs w:val="16"/>
              </w:rPr>
            </w:pPr>
            <w:r w:rsidRPr="000307BC">
              <w:rPr>
                <w:sz w:val="16"/>
                <w:szCs w:val="16"/>
              </w:rPr>
              <w:t xml:space="preserve">Opazimo gosenice gosenice, ki zavrtajo liste </w:t>
            </w:r>
          </w:p>
        </w:tc>
        <w:tc>
          <w:tcPr>
            <w:tcW w:w="1843" w:type="dxa"/>
            <w:tcBorders>
              <w:top w:val="single" w:sz="4" w:space="0" w:color="000000"/>
              <w:left w:val="single" w:sz="4" w:space="0" w:color="000000"/>
              <w:bottom w:val="single" w:sz="4" w:space="0" w:color="000000"/>
            </w:tcBorders>
            <w:shd w:val="clear" w:color="auto" w:fill="auto"/>
          </w:tcPr>
          <w:p w14:paraId="5ACA08B1" w14:textId="77777777" w:rsidR="0009418B" w:rsidRPr="000307BC" w:rsidRDefault="0009418B" w:rsidP="00E321AE">
            <w:pPr>
              <w:tabs>
                <w:tab w:val="left" w:pos="0"/>
                <w:tab w:val="left" w:pos="170"/>
              </w:tabs>
              <w:snapToGrid w:val="0"/>
              <w:jc w:val="left"/>
              <w:rPr>
                <w:sz w:val="16"/>
                <w:szCs w:val="16"/>
              </w:rPr>
            </w:pPr>
            <w:r w:rsidRPr="000307BC">
              <w:rPr>
                <w:sz w:val="16"/>
                <w:szCs w:val="16"/>
              </w:rPr>
              <w:t>Nekemični ukrep:</w:t>
            </w:r>
          </w:p>
          <w:p w14:paraId="13BC4A51" w14:textId="77777777" w:rsidR="0009418B" w:rsidRPr="000307BC" w:rsidRDefault="0009418B" w:rsidP="00E321AE">
            <w:pPr>
              <w:widowControl w:val="0"/>
              <w:numPr>
                <w:ilvl w:val="0"/>
                <w:numId w:val="33"/>
              </w:numPr>
              <w:tabs>
                <w:tab w:val="clear" w:pos="360"/>
                <w:tab w:val="left" w:pos="170"/>
                <w:tab w:val="left" w:pos="274"/>
                <w:tab w:val="left" w:pos="448"/>
              </w:tabs>
              <w:suppressAutoHyphens/>
              <w:ind w:left="113" w:hanging="113"/>
              <w:jc w:val="left"/>
              <w:rPr>
                <w:sz w:val="16"/>
                <w:szCs w:val="16"/>
                <w:lang w:eastAsia="ar-SA"/>
              </w:rPr>
            </w:pPr>
            <w:r w:rsidRPr="000307BC">
              <w:rPr>
                <w:sz w:val="16"/>
                <w:szCs w:val="16"/>
                <w:lang w:eastAsia="ar-SA"/>
              </w:rPr>
              <w:t xml:space="preserve">uničevanje koruznice (mulčenje). </w:t>
            </w:r>
          </w:p>
          <w:p w14:paraId="397BBB00" w14:textId="77777777" w:rsidR="0009418B" w:rsidRPr="000307BC" w:rsidRDefault="0009418B" w:rsidP="00E321AE">
            <w:pPr>
              <w:widowControl w:val="0"/>
              <w:numPr>
                <w:ilvl w:val="0"/>
                <w:numId w:val="33"/>
              </w:numPr>
              <w:tabs>
                <w:tab w:val="clear" w:pos="360"/>
                <w:tab w:val="left" w:pos="170"/>
                <w:tab w:val="left" w:pos="274"/>
                <w:tab w:val="left" w:pos="448"/>
              </w:tabs>
              <w:suppressAutoHyphens/>
              <w:ind w:left="113" w:hanging="113"/>
              <w:jc w:val="left"/>
              <w:rPr>
                <w:sz w:val="16"/>
                <w:szCs w:val="16"/>
              </w:rPr>
            </w:pPr>
            <w:r w:rsidRPr="000307BC">
              <w:rPr>
                <w:sz w:val="16"/>
                <w:szCs w:val="16"/>
                <w:lang w:eastAsia="ar-SA"/>
              </w:rPr>
              <w:t>Pridelovanje koruze oddaljeno od pridelovanja zelenjave, kjer je možno, tudi od rastlinjakov</w:t>
            </w:r>
            <w:r w:rsidRPr="000307BC">
              <w:rPr>
                <w:sz w:val="16"/>
                <w:szCs w:val="16"/>
              </w:rPr>
              <w:t xml:space="preserve"> </w:t>
            </w:r>
          </w:p>
          <w:p w14:paraId="5AC1C3F8" w14:textId="77777777" w:rsidR="0009418B" w:rsidRPr="000307BC" w:rsidRDefault="0009418B" w:rsidP="00E321AE">
            <w:pPr>
              <w:tabs>
                <w:tab w:val="left" w:pos="0"/>
                <w:tab w:val="left" w:pos="170"/>
              </w:tabs>
              <w:jc w:val="left"/>
              <w:rPr>
                <w:sz w:val="16"/>
                <w:szCs w:val="16"/>
              </w:rPr>
            </w:pPr>
            <w:r w:rsidRPr="000307BC">
              <w:rPr>
                <w:sz w:val="16"/>
                <w:szCs w:val="16"/>
              </w:rPr>
              <w:t>Kemični ukrep:</w:t>
            </w:r>
          </w:p>
          <w:p w14:paraId="5687DA2F" w14:textId="77777777" w:rsidR="0009418B" w:rsidRPr="000307BC" w:rsidRDefault="0009418B" w:rsidP="00E321AE">
            <w:pPr>
              <w:tabs>
                <w:tab w:val="left" w:pos="0"/>
                <w:tab w:val="left" w:pos="170"/>
              </w:tabs>
              <w:jc w:val="left"/>
              <w:rPr>
                <w:sz w:val="16"/>
                <w:szCs w:val="16"/>
              </w:rPr>
            </w:pPr>
            <w:r w:rsidRPr="000307BC">
              <w:rPr>
                <w:sz w:val="16"/>
                <w:szCs w:val="16"/>
              </w:rPr>
              <w:t>- uporaba insekticidov takoj po pojavu prvih gosenic.</w:t>
            </w:r>
          </w:p>
        </w:tc>
        <w:tc>
          <w:tcPr>
            <w:tcW w:w="1888" w:type="dxa"/>
            <w:tcBorders>
              <w:top w:val="single" w:sz="4" w:space="0" w:color="000000"/>
              <w:left w:val="single" w:sz="4" w:space="0" w:color="000000"/>
              <w:bottom w:val="single" w:sz="4" w:space="0" w:color="000000"/>
            </w:tcBorders>
            <w:shd w:val="clear" w:color="auto" w:fill="auto"/>
          </w:tcPr>
          <w:p w14:paraId="34CA15CA" w14:textId="77777777" w:rsidR="0009418B" w:rsidRPr="000307BC" w:rsidRDefault="0009418B" w:rsidP="00E321AE">
            <w:pPr>
              <w:tabs>
                <w:tab w:val="left" w:pos="122"/>
              </w:tabs>
              <w:snapToGrid w:val="0"/>
              <w:ind w:right="612"/>
              <w:jc w:val="left"/>
              <w:rPr>
                <w:sz w:val="16"/>
                <w:szCs w:val="16"/>
              </w:rPr>
            </w:pPr>
            <w:r w:rsidRPr="000307BC">
              <w:rPr>
                <w:sz w:val="16"/>
                <w:szCs w:val="16"/>
              </w:rPr>
              <w:t xml:space="preserve"> - </w:t>
            </w:r>
            <w:r w:rsidRPr="000307BC">
              <w:rPr>
                <w:i/>
                <w:sz w:val="16"/>
                <w:szCs w:val="16"/>
                <w:shd w:val="clear" w:color="auto" w:fill="FFFFFF"/>
              </w:rPr>
              <w:t>Bacillus Thuringhiensis var. Kurstaki</w:t>
            </w:r>
          </w:p>
        </w:tc>
        <w:tc>
          <w:tcPr>
            <w:tcW w:w="1870" w:type="dxa"/>
            <w:tcBorders>
              <w:top w:val="single" w:sz="4" w:space="0" w:color="000000"/>
              <w:left w:val="single" w:sz="4" w:space="0" w:color="000000"/>
              <w:bottom w:val="single" w:sz="4" w:space="0" w:color="000000"/>
            </w:tcBorders>
            <w:shd w:val="clear" w:color="auto" w:fill="auto"/>
          </w:tcPr>
          <w:p w14:paraId="47B2C29F" w14:textId="77777777" w:rsidR="0009418B" w:rsidRPr="000307BC" w:rsidRDefault="0009418B" w:rsidP="00E321AE">
            <w:pPr>
              <w:snapToGrid w:val="0"/>
              <w:jc w:val="left"/>
              <w:rPr>
                <w:sz w:val="16"/>
                <w:szCs w:val="16"/>
              </w:rPr>
            </w:pPr>
            <w:r w:rsidRPr="000307BC">
              <w:rPr>
                <w:sz w:val="16"/>
                <w:szCs w:val="16"/>
              </w:rPr>
              <w:t>Lepinox Plus</w:t>
            </w:r>
          </w:p>
        </w:tc>
        <w:tc>
          <w:tcPr>
            <w:tcW w:w="1210" w:type="dxa"/>
            <w:tcBorders>
              <w:top w:val="single" w:sz="4" w:space="0" w:color="000000"/>
              <w:left w:val="single" w:sz="4" w:space="0" w:color="000000"/>
              <w:bottom w:val="single" w:sz="4" w:space="0" w:color="000000"/>
            </w:tcBorders>
            <w:shd w:val="clear" w:color="auto" w:fill="auto"/>
          </w:tcPr>
          <w:p w14:paraId="2FE1183E" w14:textId="77777777" w:rsidR="0009418B" w:rsidRPr="000307BC" w:rsidRDefault="0009418B" w:rsidP="00E321AE">
            <w:pPr>
              <w:snapToGrid w:val="0"/>
              <w:jc w:val="left"/>
              <w:rPr>
                <w:sz w:val="16"/>
                <w:szCs w:val="16"/>
              </w:rPr>
            </w:pPr>
            <w:r w:rsidRPr="000307BC">
              <w:rPr>
                <w:sz w:val="16"/>
                <w:szCs w:val="16"/>
              </w:rPr>
              <w:t>1 kg/ha</w:t>
            </w:r>
          </w:p>
        </w:tc>
        <w:tc>
          <w:tcPr>
            <w:tcW w:w="1430" w:type="dxa"/>
            <w:tcBorders>
              <w:top w:val="single" w:sz="4" w:space="0" w:color="000000"/>
              <w:left w:val="single" w:sz="4" w:space="0" w:color="000000"/>
              <w:bottom w:val="single" w:sz="4" w:space="0" w:color="000000"/>
            </w:tcBorders>
            <w:shd w:val="clear" w:color="auto" w:fill="auto"/>
          </w:tcPr>
          <w:p w14:paraId="696BCB20" w14:textId="77777777" w:rsidR="0009418B" w:rsidRPr="000307BC" w:rsidRDefault="0009418B" w:rsidP="00E321AE">
            <w:pPr>
              <w:snapToGrid w:val="0"/>
              <w:jc w:val="left"/>
              <w:rPr>
                <w:sz w:val="16"/>
                <w:szCs w:val="16"/>
              </w:rPr>
            </w:pPr>
            <w:r w:rsidRPr="000307BC">
              <w:rPr>
                <w:sz w:val="16"/>
                <w:szCs w:val="16"/>
              </w:rPr>
              <w:t>Ni potrebna</w:t>
            </w:r>
          </w:p>
          <w:p w14:paraId="675C8B33" w14:textId="77777777" w:rsidR="0009418B" w:rsidRPr="000307BC" w:rsidRDefault="0009418B" w:rsidP="00E321AE">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455180A" w14:textId="77777777" w:rsidR="0009418B" w:rsidRPr="000307BC" w:rsidRDefault="0009418B" w:rsidP="00E321AE">
            <w:pPr>
              <w:snapToGrid w:val="0"/>
              <w:jc w:val="left"/>
              <w:rPr>
                <w:sz w:val="16"/>
                <w:szCs w:val="16"/>
              </w:rPr>
            </w:pPr>
            <w:r w:rsidRPr="000307BC">
              <w:rPr>
                <w:sz w:val="16"/>
                <w:szCs w:val="16"/>
              </w:rPr>
              <w:t>Največ 3 tretiranja</w:t>
            </w:r>
          </w:p>
        </w:tc>
      </w:tr>
      <w:tr w:rsidR="0009418B" w:rsidRPr="000307BC" w14:paraId="7D9E6216" w14:textId="77777777" w:rsidTr="00E321AE">
        <w:tc>
          <w:tcPr>
            <w:tcW w:w="1618" w:type="dxa"/>
            <w:tcBorders>
              <w:top w:val="single" w:sz="4" w:space="0" w:color="000000"/>
              <w:left w:val="single" w:sz="4" w:space="0" w:color="000000"/>
              <w:bottom w:val="single" w:sz="4" w:space="0" w:color="000000"/>
            </w:tcBorders>
            <w:shd w:val="clear" w:color="auto" w:fill="auto"/>
          </w:tcPr>
          <w:p w14:paraId="14AB22C2" w14:textId="77777777" w:rsidR="0009418B" w:rsidRPr="000307BC" w:rsidRDefault="0009418B" w:rsidP="00E321AE">
            <w:pPr>
              <w:snapToGrid w:val="0"/>
              <w:jc w:val="left"/>
              <w:rPr>
                <w:b/>
                <w:bCs/>
                <w:sz w:val="16"/>
                <w:szCs w:val="16"/>
              </w:rPr>
            </w:pPr>
            <w:r w:rsidRPr="000307BC">
              <w:rPr>
                <w:b/>
                <w:bCs/>
                <w:sz w:val="16"/>
                <w:szCs w:val="16"/>
              </w:rPr>
              <w:t xml:space="preserve">Polži </w:t>
            </w:r>
          </w:p>
          <w:p w14:paraId="046126A0" w14:textId="77777777" w:rsidR="0009418B" w:rsidRPr="000307BC" w:rsidRDefault="0009418B" w:rsidP="00E321AE">
            <w:pPr>
              <w:snapToGrid w:val="0"/>
              <w:jc w:val="left"/>
              <w:rPr>
                <w:b/>
                <w:bCs/>
                <w:sz w:val="16"/>
                <w:szCs w:val="16"/>
              </w:rPr>
            </w:pPr>
            <w:r w:rsidRPr="000307BC">
              <w:rPr>
                <w:b/>
                <w:bCs/>
                <w:sz w:val="16"/>
                <w:szCs w:val="16"/>
              </w:rPr>
              <w:t>Limacidae</w:t>
            </w:r>
          </w:p>
          <w:p w14:paraId="1E1379CE" w14:textId="77777777" w:rsidR="0009418B" w:rsidRPr="000307BC" w:rsidRDefault="0009418B" w:rsidP="00E321AE">
            <w:pPr>
              <w:snapToGrid w:val="0"/>
              <w:jc w:val="left"/>
              <w:rPr>
                <w:b/>
                <w:bCs/>
                <w:sz w:val="16"/>
                <w:szCs w:val="16"/>
              </w:rPr>
            </w:pPr>
            <w:r w:rsidRPr="000307BC">
              <w:rPr>
                <w:b/>
                <w:bCs/>
                <w:sz w:val="16"/>
                <w:szCs w:val="16"/>
              </w:rPr>
              <w:t>Gastropoda</w:t>
            </w:r>
          </w:p>
          <w:p w14:paraId="6C3497B8" w14:textId="77777777" w:rsidR="0009418B" w:rsidRPr="000307BC" w:rsidRDefault="0009418B"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38AD5D6A" w14:textId="77777777" w:rsidR="0009418B" w:rsidRPr="000307BC" w:rsidRDefault="0009418B" w:rsidP="00E321AE">
            <w:pPr>
              <w:snapToGrid w:val="0"/>
              <w:jc w:val="left"/>
              <w:rPr>
                <w:sz w:val="16"/>
                <w:szCs w:val="16"/>
              </w:rPr>
            </w:pPr>
            <w:r w:rsidRPr="000307BC">
              <w:rPr>
                <w:sz w:val="16"/>
                <w:szCs w:val="16"/>
              </w:rPr>
              <w:t>Objedeni listi, sluzasti sledovi</w:t>
            </w:r>
          </w:p>
        </w:tc>
        <w:tc>
          <w:tcPr>
            <w:tcW w:w="1843" w:type="dxa"/>
            <w:tcBorders>
              <w:top w:val="single" w:sz="4" w:space="0" w:color="000000"/>
              <w:left w:val="single" w:sz="4" w:space="0" w:color="000000"/>
              <w:bottom w:val="single" w:sz="4" w:space="0" w:color="000000"/>
            </w:tcBorders>
            <w:shd w:val="clear" w:color="auto" w:fill="auto"/>
          </w:tcPr>
          <w:p w14:paraId="6DE570D0" w14:textId="77777777" w:rsidR="0009418B" w:rsidRPr="000307BC" w:rsidRDefault="0009418B" w:rsidP="00E321AE">
            <w:pPr>
              <w:tabs>
                <w:tab w:val="left" w:pos="0"/>
                <w:tab w:val="left" w:pos="170"/>
              </w:tabs>
              <w:snapToGrid w:val="0"/>
              <w:jc w:val="left"/>
              <w:rPr>
                <w:sz w:val="16"/>
                <w:szCs w:val="16"/>
              </w:rPr>
            </w:pPr>
          </w:p>
          <w:p w14:paraId="1625DC71" w14:textId="77777777" w:rsidR="0009418B" w:rsidRPr="000307BC" w:rsidRDefault="0009418B" w:rsidP="00E321AE">
            <w:pPr>
              <w:tabs>
                <w:tab w:val="left" w:pos="0"/>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45869EB6" w14:textId="77777777" w:rsidR="0009418B" w:rsidRPr="000307BC" w:rsidRDefault="0009418B" w:rsidP="00E321AE">
            <w:pPr>
              <w:widowControl w:val="0"/>
              <w:numPr>
                <w:ilvl w:val="0"/>
                <w:numId w:val="33"/>
              </w:numPr>
              <w:tabs>
                <w:tab w:val="clear" w:pos="360"/>
                <w:tab w:val="left" w:pos="112"/>
                <w:tab w:val="left" w:pos="269"/>
              </w:tabs>
              <w:suppressAutoHyphens/>
              <w:snapToGrid w:val="0"/>
              <w:ind w:left="113" w:hanging="113"/>
              <w:jc w:val="left"/>
              <w:rPr>
                <w:sz w:val="16"/>
                <w:szCs w:val="16"/>
              </w:rPr>
            </w:pPr>
            <w:r w:rsidRPr="000307BC">
              <w:rPr>
                <w:sz w:val="16"/>
                <w:szCs w:val="16"/>
              </w:rPr>
              <w:t>železov (III) fosfat</w:t>
            </w:r>
          </w:p>
          <w:p w14:paraId="588386C7" w14:textId="77777777" w:rsidR="0009418B" w:rsidRPr="000307BC" w:rsidRDefault="0009418B" w:rsidP="00E321AE">
            <w:pPr>
              <w:tabs>
                <w:tab w:val="left" w:pos="112"/>
              </w:tabs>
              <w:snapToGrid w:val="0"/>
              <w:ind w:right="612"/>
              <w:jc w:val="left"/>
              <w:rPr>
                <w:sz w:val="16"/>
                <w:szCs w:val="16"/>
              </w:rPr>
            </w:pPr>
          </w:p>
          <w:p w14:paraId="48D67841" w14:textId="77777777" w:rsidR="0009418B" w:rsidRPr="000307BC" w:rsidRDefault="0009418B" w:rsidP="00E321AE">
            <w:pPr>
              <w:tabs>
                <w:tab w:val="left" w:pos="112"/>
              </w:tabs>
              <w:snapToGrid w:val="0"/>
              <w:ind w:right="612"/>
              <w:jc w:val="left"/>
              <w:rPr>
                <w:sz w:val="16"/>
                <w:szCs w:val="16"/>
              </w:rPr>
            </w:pPr>
          </w:p>
          <w:p w14:paraId="66D02808" w14:textId="77777777" w:rsidR="0009418B" w:rsidRPr="000307BC" w:rsidRDefault="0009418B" w:rsidP="00E321AE">
            <w:pPr>
              <w:widowControl w:val="0"/>
              <w:numPr>
                <w:ilvl w:val="0"/>
                <w:numId w:val="33"/>
              </w:numPr>
              <w:tabs>
                <w:tab w:val="clear" w:pos="360"/>
                <w:tab w:val="left" w:pos="112"/>
                <w:tab w:val="left" w:pos="269"/>
              </w:tabs>
              <w:suppressAutoHyphens/>
              <w:ind w:left="113" w:hanging="113"/>
              <w:jc w:val="left"/>
              <w:rPr>
                <w:sz w:val="16"/>
                <w:szCs w:val="16"/>
              </w:rPr>
            </w:pPr>
            <w:r w:rsidRPr="000307BC">
              <w:rPr>
                <w:sz w:val="16"/>
                <w:szCs w:val="16"/>
              </w:rPr>
              <w:t xml:space="preserve">metaldehid                                                                                                                                                                                             </w:t>
            </w:r>
          </w:p>
        </w:tc>
        <w:tc>
          <w:tcPr>
            <w:tcW w:w="1870" w:type="dxa"/>
            <w:tcBorders>
              <w:top w:val="single" w:sz="4" w:space="0" w:color="000000"/>
              <w:left w:val="single" w:sz="4" w:space="0" w:color="000000"/>
              <w:bottom w:val="single" w:sz="4" w:space="0" w:color="000000"/>
            </w:tcBorders>
            <w:shd w:val="clear" w:color="auto" w:fill="auto"/>
          </w:tcPr>
          <w:p w14:paraId="5A9CB39D" w14:textId="77777777" w:rsidR="0009418B" w:rsidRPr="000307BC" w:rsidRDefault="0009418B" w:rsidP="00E321AE">
            <w:pPr>
              <w:snapToGrid w:val="0"/>
              <w:jc w:val="left"/>
              <w:rPr>
                <w:sz w:val="16"/>
                <w:szCs w:val="16"/>
              </w:rPr>
            </w:pPr>
            <w:r w:rsidRPr="000307BC">
              <w:rPr>
                <w:sz w:val="16"/>
                <w:szCs w:val="16"/>
              </w:rPr>
              <w:t>Ferramol</w:t>
            </w:r>
          </w:p>
          <w:p w14:paraId="48A37FC7" w14:textId="77777777" w:rsidR="0009418B" w:rsidRPr="000307BC" w:rsidRDefault="0009418B" w:rsidP="00E321AE">
            <w:pPr>
              <w:snapToGrid w:val="0"/>
              <w:jc w:val="left"/>
              <w:rPr>
                <w:sz w:val="16"/>
                <w:szCs w:val="16"/>
              </w:rPr>
            </w:pPr>
            <w:r w:rsidRPr="000307BC">
              <w:rPr>
                <w:sz w:val="16"/>
                <w:szCs w:val="16"/>
              </w:rPr>
              <w:t>Compo bio sredstvo proti polžem</w:t>
            </w:r>
          </w:p>
          <w:p w14:paraId="4369C4CB" w14:textId="77777777" w:rsidR="0009418B" w:rsidRPr="000307BC" w:rsidRDefault="0009418B" w:rsidP="00E321AE">
            <w:pPr>
              <w:snapToGrid w:val="0"/>
              <w:jc w:val="left"/>
              <w:rPr>
                <w:sz w:val="16"/>
                <w:szCs w:val="16"/>
              </w:rPr>
            </w:pPr>
            <w:r w:rsidRPr="000307BC">
              <w:rPr>
                <w:sz w:val="16"/>
                <w:szCs w:val="16"/>
              </w:rPr>
              <w:t>Carakol</w:t>
            </w:r>
          </w:p>
          <w:p w14:paraId="4BAF6EDF" w14:textId="77777777" w:rsidR="0009418B" w:rsidRPr="000307BC" w:rsidRDefault="0009418B" w:rsidP="00E321AE">
            <w:pPr>
              <w:snapToGrid w:val="0"/>
              <w:jc w:val="left"/>
              <w:rPr>
                <w:sz w:val="16"/>
                <w:szCs w:val="16"/>
              </w:rPr>
            </w:pPr>
            <w:r w:rsidRPr="000307BC">
              <w:rPr>
                <w:sz w:val="16"/>
                <w:szCs w:val="16"/>
              </w:rPr>
              <w:t>Terminator vaba za polže</w:t>
            </w:r>
          </w:p>
          <w:p w14:paraId="243D33A9" w14:textId="77777777" w:rsidR="0009418B" w:rsidRPr="000307BC" w:rsidRDefault="0009418B" w:rsidP="00E321AE">
            <w:pPr>
              <w:snapToGrid w:val="0"/>
              <w:jc w:val="left"/>
              <w:rPr>
                <w:sz w:val="16"/>
                <w:szCs w:val="16"/>
              </w:rPr>
            </w:pPr>
            <w:r w:rsidRPr="000307BC">
              <w:rPr>
                <w:sz w:val="16"/>
                <w:szCs w:val="16"/>
              </w:rPr>
              <w:t>Agrosan B-polžomor</w:t>
            </w:r>
          </w:p>
          <w:p w14:paraId="5AF39B48" w14:textId="77777777" w:rsidR="0009418B" w:rsidRPr="000307BC" w:rsidRDefault="0009418B" w:rsidP="00E321AE">
            <w:pPr>
              <w:snapToGrid w:val="0"/>
              <w:jc w:val="left"/>
              <w:rPr>
                <w:sz w:val="16"/>
                <w:szCs w:val="16"/>
              </w:rPr>
            </w:pPr>
            <w:r w:rsidRPr="000307BC">
              <w:rPr>
                <w:sz w:val="16"/>
                <w:szCs w:val="16"/>
              </w:rPr>
              <w:t>Arion+</w:t>
            </w:r>
          </w:p>
          <w:p w14:paraId="4E98FE89" w14:textId="77777777" w:rsidR="0009418B" w:rsidRPr="000307BC" w:rsidRDefault="0009418B" w:rsidP="00E321AE">
            <w:pPr>
              <w:snapToGrid w:val="0"/>
              <w:jc w:val="left"/>
              <w:rPr>
                <w:sz w:val="16"/>
                <w:szCs w:val="16"/>
              </w:rPr>
            </w:pPr>
            <w:r w:rsidRPr="000307BC">
              <w:rPr>
                <w:sz w:val="16"/>
                <w:szCs w:val="16"/>
              </w:rPr>
              <w:t>Kolflor</w:t>
            </w:r>
          </w:p>
          <w:p w14:paraId="5E699E64" w14:textId="77777777" w:rsidR="0009418B" w:rsidRPr="000307BC" w:rsidRDefault="0009418B" w:rsidP="00E321AE">
            <w:pPr>
              <w:snapToGrid w:val="0"/>
              <w:jc w:val="left"/>
              <w:rPr>
                <w:sz w:val="16"/>
                <w:szCs w:val="16"/>
              </w:rPr>
            </w:pPr>
            <w:r w:rsidRPr="000307BC">
              <w:rPr>
                <w:sz w:val="16"/>
                <w:szCs w:val="16"/>
              </w:rPr>
              <w:t>Matrex inov</w:t>
            </w:r>
          </w:p>
          <w:p w14:paraId="14EE4D41" w14:textId="77777777" w:rsidR="0009418B" w:rsidRPr="000307BC" w:rsidRDefault="0009418B" w:rsidP="00E321AE">
            <w:pPr>
              <w:snapToGrid w:val="0"/>
              <w:jc w:val="left"/>
              <w:rPr>
                <w:sz w:val="16"/>
                <w:szCs w:val="16"/>
              </w:rPr>
            </w:pPr>
            <w:r w:rsidRPr="000307BC">
              <w:rPr>
                <w:sz w:val="16"/>
                <w:szCs w:val="16"/>
              </w:rPr>
              <w:t>Celaflor limex</w:t>
            </w:r>
          </w:p>
          <w:p w14:paraId="151671CF" w14:textId="77777777" w:rsidR="0009418B" w:rsidRPr="000307BC" w:rsidRDefault="0009418B" w:rsidP="00E321AE">
            <w:pPr>
              <w:snapToGrid w:val="0"/>
              <w:jc w:val="left"/>
              <w:rPr>
                <w:sz w:val="16"/>
                <w:szCs w:val="16"/>
              </w:rPr>
            </w:pPr>
            <w:r w:rsidRPr="000307BC">
              <w:rPr>
                <w:sz w:val="16"/>
                <w:szCs w:val="16"/>
              </w:rPr>
              <w:t>Limaks</w:t>
            </w:r>
          </w:p>
        </w:tc>
        <w:tc>
          <w:tcPr>
            <w:tcW w:w="1210" w:type="dxa"/>
            <w:tcBorders>
              <w:top w:val="single" w:sz="4" w:space="0" w:color="000000"/>
              <w:left w:val="single" w:sz="4" w:space="0" w:color="000000"/>
              <w:bottom w:val="single" w:sz="4" w:space="0" w:color="000000"/>
            </w:tcBorders>
            <w:shd w:val="clear" w:color="auto" w:fill="auto"/>
          </w:tcPr>
          <w:p w14:paraId="1918D8B6" w14:textId="77777777" w:rsidR="0009418B" w:rsidRPr="000307BC" w:rsidRDefault="0009418B" w:rsidP="00E321AE">
            <w:pPr>
              <w:snapToGrid w:val="0"/>
              <w:jc w:val="left"/>
              <w:rPr>
                <w:sz w:val="16"/>
                <w:szCs w:val="16"/>
              </w:rPr>
            </w:pPr>
            <w:r>
              <w:rPr>
                <w:sz w:val="16"/>
                <w:szCs w:val="16"/>
              </w:rPr>
              <w:t>50 kg/ha</w:t>
            </w:r>
          </w:p>
          <w:p w14:paraId="693E6EAB" w14:textId="77777777" w:rsidR="0009418B" w:rsidRPr="000307BC" w:rsidRDefault="0009418B" w:rsidP="00E321AE">
            <w:pPr>
              <w:snapToGrid w:val="0"/>
              <w:jc w:val="left"/>
              <w:rPr>
                <w:sz w:val="16"/>
                <w:szCs w:val="16"/>
              </w:rPr>
            </w:pPr>
            <w:r w:rsidRPr="000307BC">
              <w:rPr>
                <w:sz w:val="16"/>
                <w:szCs w:val="16"/>
              </w:rPr>
              <w:t>50 kg/ha</w:t>
            </w:r>
          </w:p>
          <w:p w14:paraId="1B288AF0" w14:textId="77777777" w:rsidR="0009418B" w:rsidRPr="000307BC" w:rsidRDefault="0009418B" w:rsidP="00E321AE">
            <w:pPr>
              <w:snapToGrid w:val="0"/>
              <w:jc w:val="left"/>
              <w:rPr>
                <w:sz w:val="16"/>
                <w:szCs w:val="16"/>
              </w:rPr>
            </w:pPr>
          </w:p>
          <w:p w14:paraId="7D66D37A" w14:textId="77777777" w:rsidR="0009418B" w:rsidRPr="000307BC" w:rsidRDefault="0009418B" w:rsidP="00E321AE">
            <w:pPr>
              <w:snapToGrid w:val="0"/>
              <w:jc w:val="left"/>
              <w:rPr>
                <w:sz w:val="16"/>
                <w:szCs w:val="16"/>
              </w:rPr>
            </w:pPr>
            <w:r w:rsidRPr="000307BC">
              <w:rPr>
                <w:sz w:val="16"/>
                <w:szCs w:val="16"/>
              </w:rPr>
              <w:t>7-10 kg/ha</w:t>
            </w:r>
          </w:p>
          <w:p w14:paraId="6CCBFBA9" w14:textId="77777777" w:rsidR="0009418B" w:rsidRPr="000307BC" w:rsidRDefault="0009418B" w:rsidP="00E321AE">
            <w:pPr>
              <w:snapToGrid w:val="0"/>
              <w:jc w:val="left"/>
              <w:rPr>
                <w:sz w:val="16"/>
                <w:szCs w:val="16"/>
              </w:rPr>
            </w:pPr>
            <w:r w:rsidRPr="000307BC">
              <w:rPr>
                <w:sz w:val="16"/>
                <w:szCs w:val="16"/>
              </w:rPr>
              <w:t>7-10 kg/ha</w:t>
            </w:r>
          </w:p>
          <w:p w14:paraId="68826479" w14:textId="77777777" w:rsidR="0009418B" w:rsidRPr="000307BC" w:rsidRDefault="0009418B" w:rsidP="00E321AE">
            <w:pPr>
              <w:snapToGrid w:val="0"/>
              <w:jc w:val="left"/>
              <w:rPr>
                <w:sz w:val="16"/>
                <w:szCs w:val="16"/>
              </w:rPr>
            </w:pPr>
            <w:r w:rsidRPr="000307BC">
              <w:rPr>
                <w:sz w:val="16"/>
                <w:szCs w:val="16"/>
              </w:rPr>
              <w:t>7-10 kg/ha</w:t>
            </w:r>
          </w:p>
          <w:p w14:paraId="6D556D51" w14:textId="77777777" w:rsidR="0009418B" w:rsidRPr="000307BC" w:rsidRDefault="0009418B" w:rsidP="00E321AE">
            <w:pPr>
              <w:snapToGrid w:val="0"/>
              <w:jc w:val="left"/>
              <w:rPr>
                <w:sz w:val="16"/>
                <w:szCs w:val="16"/>
              </w:rPr>
            </w:pPr>
            <w:r w:rsidRPr="000307BC">
              <w:rPr>
                <w:sz w:val="16"/>
                <w:szCs w:val="16"/>
              </w:rPr>
              <w:t>7-10 kg/ha</w:t>
            </w:r>
          </w:p>
          <w:p w14:paraId="014FA3D5" w14:textId="77777777" w:rsidR="0009418B" w:rsidRPr="000307BC" w:rsidRDefault="0009418B" w:rsidP="00E321AE">
            <w:pPr>
              <w:snapToGrid w:val="0"/>
              <w:jc w:val="left"/>
              <w:rPr>
                <w:sz w:val="16"/>
                <w:szCs w:val="16"/>
              </w:rPr>
            </w:pPr>
            <w:r w:rsidRPr="000307BC">
              <w:rPr>
                <w:sz w:val="16"/>
                <w:szCs w:val="16"/>
              </w:rPr>
              <w:t>7-10 kg/ha</w:t>
            </w:r>
          </w:p>
          <w:p w14:paraId="674CC8F7" w14:textId="77777777" w:rsidR="0009418B" w:rsidRPr="000307BC" w:rsidRDefault="0009418B" w:rsidP="00E321AE">
            <w:pPr>
              <w:snapToGrid w:val="0"/>
              <w:jc w:val="left"/>
              <w:rPr>
                <w:sz w:val="16"/>
                <w:szCs w:val="16"/>
              </w:rPr>
            </w:pPr>
            <w:r w:rsidRPr="000307BC">
              <w:rPr>
                <w:sz w:val="16"/>
                <w:szCs w:val="16"/>
              </w:rPr>
              <w:t>4-5 kg/ha</w:t>
            </w:r>
          </w:p>
          <w:p w14:paraId="07C69A7B" w14:textId="77777777" w:rsidR="0009418B" w:rsidRPr="000307BC" w:rsidRDefault="0009418B" w:rsidP="00E321AE">
            <w:pPr>
              <w:snapToGrid w:val="0"/>
              <w:jc w:val="left"/>
              <w:rPr>
                <w:sz w:val="16"/>
                <w:szCs w:val="16"/>
              </w:rPr>
            </w:pPr>
            <w:r w:rsidRPr="000307BC">
              <w:rPr>
                <w:sz w:val="16"/>
                <w:szCs w:val="16"/>
              </w:rPr>
              <w:t>7 kg/ha</w:t>
            </w:r>
          </w:p>
          <w:p w14:paraId="69210B17" w14:textId="77777777" w:rsidR="0009418B" w:rsidRPr="000307BC" w:rsidRDefault="0009418B" w:rsidP="00E321AE">
            <w:pPr>
              <w:snapToGrid w:val="0"/>
              <w:jc w:val="left"/>
              <w:rPr>
                <w:sz w:val="16"/>
                <w:szCs w:val="16"/>
              </w:rPr>
            </w:pPr>
            <w:r w:rsidRPr="000307BC">
              <w:rPr>
                <w:sz w:val="16"/>
                <w:szCs w:val="16"/>
              </w:rPr>
              <w:t>7-10kg/ha</w:t>
            </w:r>
          </w:p>
        </w:tc>
        <w:tc>
          <w:tcPr>
            <w:tcW w:w="1430" w:type="dxa"/>
            <w:tcBorders>
              <w:top w:val="single" w:sz="4" w:space="0" w:color="000000"/>
              <w:left w:val="single" w:sz="4" w:space="0" w:color="000000"/>
              <w:bottom w:val="single" w:sz="4" w:space="0" w:color="000000"/>
            </w:tcBorders>
            <w:shd w:val="clear" w:color="auto" w:fill="auto"/>
          </w:tcPr>
          <w:p w14:paraId="33B36A37" w14:textId="77777777" w:rsidR="0009418B" w:rsidRPr="000307BC" w:rsidRDefault="0009418B" w:rsidP="00E321AE">
            <w:pPr>
              <w:snapToGrid w:val="0"/>
              <w:jc w:val="left"/>
              <w:rPr>
                <w:sz w:val="16"/>
                <w:szCs w:val="16"/>
              </w:rPr>
            </w:pPr>
            <w:r w:rsidRPr="000307BC">
              <w:rPr>
                <w:sz w:val="16"/>
                <w:szCs w:val="16"/>
              </w:rPr>
              <w:t>karence ni</w:t>
            </w:r>
          </w:p>
          <w:p w14:paraId="04FE994D" w14:textId="77777777" w:rsidR="0009418B" w:rsidRPr="000307BC" w:rsidRDefault="0009418B" w:rsidP="00E321AE">
            <w:pPr>
              <w:snapToGrid w:val="0"/>
              <w:jc w:val="left"/>
              <w:rPr>
                <w:sz w:val="16"/>
                <w:szCs w:val="16"/>
              </w:rPr>
            </w:pPr>
            <w:r w:rsidRPr="000307BC">
              <w:rPr>
                <w:sz w:val="16"/>
                <w:szCs w:val="16"/>
              </w:rPr>
              <w:t xml:space="preserve">karence ni </w:t>
            </w:r>
          </w:p>
          <w:p w14:paraId="364BBFDE" w14:textId="77777777" w:rsidR="0009418B" w:rsidRPr="000307BC" w:rsidRDefault="0009418B" w:rsidP="00E321AE">
            <w:pPr>
              <w:snapToGrid w:val="0"/>
              <w:jc w:val="left"/>
              <w:rPr>
                <w:sz w:val="16"/>
                <w:szCs w:val="16"/>
              </w:rPr>
            </w:pPr>
          </w:p>
          <w:p w14:paraId="130C7786" w14:textId="77777777" w:rsidR="0009418B" w:rsidRPr="000307BC" w:rsidRDefault="0009418B" w:rsidP="00E321AE">
            <w:pPr>
              <w:snapToGrid w:val="0"/>
              <w:jc w:val="left"/>
              <w:rPr>
                <w:sz w:val="16"/>
                <w:szCs w:val="16"/>
              </w:rPr>
            </w:pPr>
            <w:r w:rsidRPr="000307BC">
              <w:rPr>
                <w:sz w:val="16"/>
                <w:szCs w:val="16"/>
              </w:rPr>
              <w:t>21</w:t>
            </w:r>
          </w:p>
          <w:p w14:paraId="60521B48" w14:textId="77777777" w:rsidR="0009418B" w:rsidRPr="000307BC" w:rsidRDefault="0009418B" w:rsidP="00E321AE">
            <w:pPr>
              <w:snapToGrid w:val="0"/>
              <w:jc w:val="left"/>
              <w:rPr>
                <w:sz w:val="16"/>
                <w:szCs w:val="16"/>
              </w:rPr>
            </w:pPr>
            <w:r w:rsidRPr="000307BC">
              <w:rPr>
                <w:sz w:val="16"/>
                <w:szCs w:val="16"/>
              </w:rPr>
              <w:t>21</w:t>
            </w:r>
          </w:p>
          <w:p w14:paraId="48ED7D8F" w14:textId="77777777" w:rsidR="0009418B" w:rsidRPr="000307BC" w:rsidRDefault="0009418B" w:rsidP="00E321AE">
            <w:pPr>
              <w:snapToGrid w:val="0"/>
              <w:jc w:val="left"/>
              <w:rPr>
                <w:sz w:val="16"/>
                <w:szCs w:val="16"/>
              </w:rPr>
            </w:pPr>
            <w:r w:rsidRPr="000307BC">
              <w:rPr>
                <w:sz w:val="16"/>
                <w:szCs w:val="16"/>
              </w:rPr>
              <w:t>21</w:t>
            </w:r>
          </w:p>
          <w:p w14:paraId="59F6C013" w14:textId="77777777" w:rsidR="0009418B" w:rsidRPr="000307BC" w:rsidRDefault="0009418B" w:rsidP="00E321AE">
            <w:pPr>
              <w:snapToGrid w:val="0"/>
              <w:jc w:val="left"/>
              <w:rPr>
                <w:sz w:val="16"/>
                <w:szCs w:val="16"/>
              </w:rPr>
            </w:pPr>
            <w:r w:rsidRPr="000307BC">
              <w:rPr>
                <w:sz w:val="16"/>
                <w:szCs w:val="16"/>
              </w:rPr>
              <w:t>21</w:t>
            </w:r>
          </w:p>
          <w:p w14:paraId="6A336CAC" w14:textId="77777777" w:rsidR="0009418B" w:rsidRPr="000307BC" w:rsidRDefault="0009418B" w:rsidP="00E321AE">
            <w:pPr>
              <w:snapToGrid w:val="0"/>
              <w:jc w:val="left"/>
              <w:rPr>
                <w:sz w:val="16"/>
                <w:szCs w:val="16"/>
              </w:rPr>
            </w:pPr>
            <w:r w:rsidRPr="000307BC">
              <w:rPr>
                <w:sz w:val="16"/>
                <w:szCs w:val="16"/>
              </w:rPr>
              <w:t>21</w:t>
            </w:r>
          </w:p>
          <w:p w14:paraId="51DCDF2B" w14:textId="77777777" w:rsidR="0009418B" w:rsidRPr="000307BC" w:rsidRDefault="0009418B" w:rsidP="00E321AE">
            <w:pPr>
              <w:snapToGrid w:val="0"/>
              <w:jc w:val="left"/>
              <w:rPr>
                <w:sz w:val="16"/>
                <w:szCs w:val="16"/>
              </w:rPr>
            </w:pPr>
            <w:r w:rsidRPr="000307BC">
              <w:rPr>
                <w:sz w:val="16"/>
                <w:szCs w:val="16"/>
              </w:rPr>
              <w:t>ču</w:t>
            </w:r>
          </w:p>
          <w:p w14:paraId="216A68E9" w14:textId="77777777" w:rsidR="0009418B" w:rsidRPr="000307BC" w:rsidRDefault="0009418B" w:rsidP="00E321AE">
            <w:pPr>
              <w:snapToGrid w:val="0"/>
              <w:jc w:val="left"/>
              <w:rPr>
                <w:sz w:val="16"/>
                <w:szCs w:val="16"/>
              </w:rPr>
            </w:pPr>
            <w:r w:rsidRPr="000307BC">
              <w:rPr>
                <w:sz w:val="16"/>
                <w:szCs w:val="16"/>
              </w:rPr>
              <w:t>ču</w:t>
            </w:r>
          </w:p>
          <w:p w14:paraId="0A4788E4" w14:textId="77777777" w:rsidR="0009418B" w:rsidRPr="000307BC" w:rsidRDefault="0009418B" w:rsidP="00E321AE">
            <w:pPr>
              <w:snapToGrid w:val="0"/>
              <w:jc w:val="left"/>
              <w:rPr>
                <w:sz w:val="16"/>
                <w:szCs w:val="16"/>
              </w:rPr>
            </w:pPr>
            <w:r w:rsidRPr="000307BC">
              <w:rPr>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55B48EC" w14:textId="77777777" w:rsidR="0009418B" w:rsidRPr="000307BC" w:rsidRDefault="0009418B" w:rsidP="00E321AE">
            <w:pPr>
              <w:snapToGrid w:val="0"/>
              <w:jc w:val="left"/>
              <w:rPr>
                <w:sz w:val="16"/>
                <w:szCs w:val="16"/>
              </w:rPr>
            </w:pPr>
            <w:r w:rsidRPr="000307BC">
              <w:rPr>
                <w:sz w:val="16"/>
                <w:szCs w:val="16"/>
              </w:rPr>
              <w:t>Ob prisotnosi polžev vabe potresemo na obrobje parcele od koder polži prihajajo.</w:t>
            </w:r>
          </w:p>
          <w:p w14:paraId="4A098B7B" w14:textId="77777777" w:rsidR="0009418B" w:rsidRPr="000307BC" w:rsidRDefault="0009418B" w:rsidP="00E321AE">
            <w:pPr>
              <w:snapToGrid w:val="0"/>
              <w:jc w:val="left"/>
              <w:rPr>
                <w:sz w:val="16"/>
                <w:szCs w:val="16"/>
              </w:rPr>
            </w:pPr>
          </w:p>
          <w:p w14:paraId="6B38D05D" w14:textId="77777777" w:rsidR="0009418B" w:rsidRPr="000307BC" w:rsidRDefault="0009418B" w:rsidP="00E321AE">
            <w:pPr>
              <w:snapToGrid w:val="0"/>
              <w:jc w:val="left"/>
              <w:rPr>
                <w:sz w:val="16"/>
                <w:szCs w:val="16"/>
              </w:rPr>
            </w:pPr>
          </w:p>
        </w:tc>
      </w:tr>
      <w:bookmarkEnd w:id="368"/>
      <w:bookmarkEnd w:id="369"/>
    </w:tbl>
    <w:p w14:paraId="0770C1E2" w14:textId="4025F22F" w:rsidR="0009418B" w:rsidRDefault="0009418B">
      <w:pPr>
        <w:jc w:val="left"/>
        <w:rPr>
          <w:b/>
          <w:bCs/>
          <w:caps/>
          <w:sz w:val="20"/>
          <w:lang w:val="x-none"/>
        </w:rPr>
      </w:pPr>
      <w:r w:rsidRPr="000307BC">
        <w:rPr>
          <w:sz w:val="20"/>
          <w:szCs w:val="18"/>
          <w:lang w:val="pl-PL"/>
        </w:rPr>
        <w:br w:type="page"/>
      </w:r>
      <w:bookmarkEnd w:id="370"/>
      <w:bookmarkEnd w:id="371"/>
      <w:bookmarkEnd w:id="372"/>
      <w:bookmarkEnd w:id="373"/>
      <w:bookmarkEnd w:id="374"/>
    </w:p>
    <w:p w14:paraId="36D9256F" w14:textId="48733979" w:rsidR="00F1728C" w:rsidRPr="000307BC" w:rsidRDefault="00F1728C" w:rsidP="00F1728C">
      <w:pPr>
        <w:pStyle w:val="Naslov2"/>
        <w:rPr>
          <w:sz w:val="20"/>
        </w:rPr>
      </w:pPr>
      <w:r>
        <w:rPr>
          <w:sz w:val="20"/>
          <w:lang w:val="sl-SI"/>
        </w:rPr>
        <w:lastRenderedPageBreak/>
        <w:t xml:space="preserve"> </w:t>
      </w:r>
      <w:bookmarkStart w:id="375" w:name="_Toc511303449"/>
      <w:bookmarkStart w:id="376" w:name="_Toc5773491"/>
      <w:bookmarkEnd w:id="356"/>
      <w:bookmarkEnd w:id="357"/>
      <w:bookmarkEnd w:id="358"/>
      <w:bookmarkEnd w:id="359"/>
      <w:r w:rsidRPr="000307BC">
        <w:rPr>
          <w:sz w:val="20"/>
        </w:rPr>
        <w:t>InTEGRIRANO VARSTVO KAPUSNIC</w:t>
      </w:r>
      <w:bookmarkEnd w:id="375"/>
      <w:bookmarkEnd w:id="376"/>
    </w:p>
    <w:p w14:paraId="437DE30C" w14:textId="77777777" w:rsidR="00F1728C" w:rsidRPr="000307BC" w:rsidRDefault="00F1728C" w:rsidP="00F1728C">
      <w:pPr>
        <w:rPr>
          <w:sz w:val="20"/>
          <w:szCs w:val="20"/>
        </w:rPr>
      </w:pPr>
    </w:p>
    <w:p w14:paraId="4F7C2763" w14:textId="77777777" w:rsidR="00F1728C" w:rsidRPr="0048295C" w:rsidRDefault="00F1728C" w:rsidP="00F1728C">
      <w:pPr>
        <w:ind w:right="320"/>
        <w:rPr>
          <w:sz w:val="20"/>
          <w:u w:val="single"/>
        </w:rPr>
      </w:pPr>
      <w:r w:rsidRPr="0048295C">
        <w:rPr>
          <w:sz w:val="20"/>
          <w:u w:val="single"/>
        </w:rPr>
        <w:t>Vsa navedena sredstva niso registrirana za vse rastline iz skupine kapusnic. Zato morate glede uporabe posameznega FFS obvezno upoštevati navedbe v opombah oziroma navodila za uporabo posameznega FFS.</w:t>
      </w:r>
    </w:p>
    <w:p w14:paraId="68FFED9C" w14:textId="77777777" w:rsidR="00F1728C" w:rsidRPr="0048295C" w:rsidRDefault="00F1728C" w:rsidP="00F1728C">
      <w:pPr>
        <w:ind w:right="320"/>
        <w:rPr>
          <w:sz w:val="20"/>
          <w:u w:val="single"/>
        </w:rPr>
      </w:pP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t>list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2126"/>
        <w:gridCol w:w="1134"/>
        <w:gridCol w:w="1662"/>
        <w:gridCol w:w="1173"/>
        <w:gridCol w:w="1276"/>
        <w:gridCol w:w="1951"/>
      </w:tblGrid>
      <w:tr w:rsidR="00F1728C" w:rsidRPr="002831B7" w14:paraId="26521F0F" w14:textId="77777777" w:rsidTr="00E321AE">
        <w:tc>
          <w:tcPr>
            <w:tcW w:w="1701" w:type="dxa"/>
            <w:tcBorders>
              <w:top w:val="single" w:sz="12" w:space="0" w:color="auto"/>
              <w:left w:val="single" w:sz="12" w:space="0" w:color="auto"/>
              <w:bottom w:val="single" w:sz="12" w:space="0" w:color="auto"/>
              <w:right w:val="single" w:sz="12" w:space="0" w:color="auto"/>
            </w:tcBorders>
          </w:tcPr>
          <w:p w14:paraId="3D4B620C" w14:textId="77777777" w:rsidR="00F1728C" w:rsidRPr="002831B7" w:rsidRDefault="00F1728C" w:rsidP="00E321AE">
            <w:pPr>
              <w:jc w:val="left"/>
              <w:rPr>
                <w:sz w:val="18"/>
                <w:szCs w:val="18"/>
              </w:rPr>
            </w:pPr>
            <w:r w:rsidRPr="002831B7">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14:paraId="0FFD412D" w14:textId="77777777" w:rsidR="00F1728C" w:rsidRPr="002831B7" w:rsidRDefault="00F1728C" w:rsidP="00E321AE">
            <w:pPr>
              <w:jc w:val="left"/>
              <w:rPr>
                <w:sz w:val="18"/>
                <w:szCs w:val="18"/>
              </w:rPr>
            </w:pPr>
            <w:r w:rsidRPr="002831B7">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14:paraId="01BA1486" w14:textId="77777777" w:rsidR="00F1728C" w:rsidRPr="002831B7" w:rsidRDefault="00F1728C" w:rsidP="00E321AE">
            <w:pPr>
              <w:jc w:val="left"/>
              <w:rPr>
                <w:sz w:val="18"/>
                <w:szCs w:val="18"/>
              </w:rPr>
            </w:pPr>
            <w:r w:rsidRPr="002831B7">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5AB1FC7E" w14:textId="77777777" w:rsidR="00F1728C" w:rsidRPr="002831B7" w:rsidRDefault="00F1728C" w:rsidP="00E321AE">
            <w:pPr>
              <w:jc w:val="left"/>
              <w:rPr>
                <w:sz w:val="18"/>
                <w:szCs w:val="18"/>
              </w:rPr>
            </w:pPr>
            <w:r w:rsidRPr="002831B7">
              <w:rPr>
                <w:sz w:val="18"/>
                <w:szCs w:val="18"/>
              </w:rPr>
              <w:t>AKTIVNA SNOV</w:t>
            </w:r>
          </w:p>
        </w:tc>
        <w:tc>
          <w:tcPr>
            <w:tcW w:w="1662" w:type="dxa"/>
            <w:tcBorders>
              <w:top w:val="single" w:sz="12" w:space="0" w:color="auto"/>
              <w:left w:val="single" w:sz="12" w:space="0" w:color="auto"/>
              <w:bottom w:val="single" w:sz="12" w:space="0" w:color="auto"/>
              <w:right w:val="single" w:sz="12" w:space="0" w:color="auto"/>
            </w:tcBorders>
          </w:tcPr>
          <w:p w14:paraId="7930673B" w14:textId="77777777" w:rsidR="00F1728C" w:rsidRPr="002831B7" w:rsidRDefault="00F1728C" w:rsidP="00E321AE">
            <w:pPr>
              <w:jc w:val="left"/>
              <w:rPr>
                <w:sz w:val="18"/>
                <w:szCs w:val="18"/>
              </w:rPr>
            </w:pPr>
            <w:r w:rsidRPr="002831B7">
              <w:rPr>
                <w:sz w:val="18"/>
                <w:szCs w:val="18"/>
              </w:rPr>
              <w:t>FITOFARM.</w:t>
            </w:r>
          </w:p>
          <w:p w14:paraId="50F54422" w14:textId="77777777" w:rsidR="00F1728C" w:rsidRPr="002831B7" w:rsidRDefault="00F1728C" w:rsidP="00E321AE">
            <w:pPr>
              <w:jc w:val="left"/>
              <w:rPr>
                <w:sz w:val="18"/>
                <w:szCs w:val="18"/>
              </w:rPr>
            </w:pPr>
            <w:r w:rsidRPr="002831B7">
              <w:rPr>
                <w:sz w:val="18"/>
                <w:szCs w:val="18"/>
              </w:rPr>
              <w:t>SREDSTVO</w:t>
            </w:r>
          </w:p>
        </w:tc>
        <w:tc>
          <w:tcPr>
            <w:tcW w:w="1173" w:type="dxa"/>
            <w:tcBorders>
              <w:top w:val="single" w:sz="12" w:space="0" w:color="auto"/>
              <w:left w:val="single" w:sz="12" w:space="0" w:color="auto"/>
              <w:bottom w:val="single" w:sz="12" w:space="0" w:color="auto"/>
              <w:right w:val="single" w:sz="12" w:space="0" w:color="auto"/>
            </w:tcBorders>
          </w:tcPr>
          <w:p w14:paraId="6C43B65F" w14:textId="77777777" w:rsidR="00F1728C" w:rsidRPr="002831B7" w:rsidRDefault="00F1728C" w:rsidP="00E321AE">
            <w:pPr>
              <w:jc w:val="left"/>
              <w:rPr>
                <w:sz w:val="18"/>
                <w:szCs w:val="18"/>
              </w:rPr>
            </w:pPr>
            <w:r w:rsidRPr="002831B7">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7CB85B89" w14:textId="77777777" w:rsidR="00F1728C" w:rsidRPr="002831B7" w:rsidRDefault="00F1728C" w:rsidP="00E321AE">
            <w:pPr>
              <w:jc w:val="left"/>
              <w:rPr>
                <w:sz w:val="18"/>
                <w:szCs w:val="18"/>
              </w:rPr>
            </w:pPr>
            <w:r w:rsidRPr="002831B7">
              <w:rPr>
                <w:sz w:val="18"/>
                <w:szCs w:val="18"/>
              </w:rPr>
              <w:t>KARENCA</w:t>
            </w:r>
          </w:p>
          <w:p w14:paraId="479C8EE1" w14:textId="77777777" w:rsidR="00F1728C" w:rsidRPr="002831B7" w:rsidRDefault="00F1728C" w:rsidP="00E321AE">
            <w:pPr>
              <w:jc w:val="left"/>
              <w:rPr>
                <w:sz w:val="18"/>
                <w:szCs w:val="18"/>
              </w:rPr>
            </w:pPr>
            <w:r w:rsidRPr="002831B7">
              <w:rPr>
                <w:sz w:val="18"/>
                <w:szCs w:val="18"/>
              </w:rPr>
              <w:t>(dni)</w:t>
            </w:r>
          </w:p>
        </w:tc>
        <w:tc>
          <w:tcPr>
            <w:tcW w:w="1951" w:type="dxa"/>
            <w:tcBorders>
              <w:top w:val="single" w:sz="12" w:space="0" w:color="auto"/>
              <w:left w:val="single" w:sz="12" w:space="0" w:color="auto"/>
              <w:bottom w:val="single" w:sz="12" w:space="0" w:color="auto"/>
              <w:right w:val="single" w:sz="12" w:space="0" w:color="auto"/>
            </w:tcBorders>
          </w:tcPr>
          <w:p w14:paraId="5C222E2B" w14:textId="77777777" w:rsidR="00F1728C" w:rsidRPr="002831B7" w:rsidRDefault="00F1728C" w:rsidP="00E321AE">
            <w:pPr>
              <w:jc w:val="left"/>
              <w:rPr>
                <w:sz w:val="18"/>
                <w:szCs w:val="18"/>
              </w:rPr>
            </w:pPr>
            <w:r w:rsidRPr="002831B7">
              <w:rPr>
                <w:sz w:val="18"/>
                <w:szCs w:val="18"/>
              </w:rPr>
              <w:t>OPOMBE</w:t>
            </w:r>
          </w:p>
        </w:tc>
      </w:tr>
      <w:tr w:rsidR="00F1728C" w:rsidRPr="002831B7" w14:paraId="139BF3F4" w14:textId="77777777" w:rsidTr="00E321AE">
        <w:tc>
          <w:tcPr>
            <w:tcW w:w="4536" w:type="dxa"/>
            <w:gridSpan w:val="2"/>
            <w:tcBorders>
              <w:top w:val="nil"/>
              <w:left w:val="single" w:sz="6" w:space="0" w:color="auto"/>
              <w:bottom w:val="single" w:sz="6" w:space="0" w:color="auto"/>
              <w:right w:val="single" w:sz="6" w:space="0" w:color="auto"/>
            </w:tcBorders>
          </w:tcPr>
          <w:p w14:paraId="377E4A75" w14:textId="77777777" w:rsidR="00F1728C" w:rsidRPr="002831B7" w:rsidRDefault="00F1728C" w:rsidP="00E321AE">
            <w:pPr>
              <w:jc w:val="left"/>
              <w:rPr>
                <w:b/>
                <w:bCs/>
                <w:sz w:val="18"/>
                <w:szCs w:val="18"/>
              </w:rPr>
            </w:pPr>
            <w:r w:rsidRPr="002831B7">
              <w:rPr>
                <w:b/>
                <w:bCs/>
                <w:sz w:val="18"/>
                <w:szCs w:val="18"/>
              </w:rPr>
              <w:t>VIROZE</w:t>
            </w:r>
          </w:p>
          <w:p w14:paraId="02FB3357" w14:textId="77777777" w:rsidR="00F1728C" w:rsidRPr="002831B7" w:rsidRDefault="00F1728C" w:rsidP="00E321AE">
            <w:pPr>
              <w:jc w:val="left"/>
              <w:rPr>
                <w:b/>
                <w:bCs/>
                <w:sz w:val="18"/>
                <w:szCs w:val="18"/>
              </w:rPr>
            </w:pPr>
            <w:r w:rsidRPr="002831B7">
              <w:rPr>
                <w:b/>
                <w:bCs/>
                <w:sz w:val="18"/>
                <w:szCs w:val="18"/>
              </w:rPr>
              <w:t>Črna obročkavost kapusnic</w:t>
            </w:r>
          </w:p>
          <w:p w14:paraId="79ED32FF" w14:textId="77777777" w:rsidR="00F1728C" w:rsidRPr="002831B7" w:rsidRDefault="00F1728C" w:rsidP="00E321AE">
            <w:pPr>
              <w:jc w:val="left"/>
              <w:rPr>
                <w:i/>
                <w:iCs/>
                <w:sz w:val="18"/>
                <w:szCs w:val="18"/>
              </w:rPr>
            </w:pPr>
            <w:r w:rsidRPr="002831B7">
              <w:rPr>
                <w:i/>
                <w:iCs/>
                <w:sz w:val="18"/>
                <w:szCs w:val="18"/>
              </w:rPr>
              <w:t>Turnip mosaic virus, Brassica virus 1</w:t>
            </w:r>
          </w:p>
          <w:p w14:paraId="1BCA48CB" w14:textId="77777777" w:rsidR="00F1728C" w:rsidRPr="002831B7" w:rsidRDefault="00F1728C" w:rsidP="00E321AE">
            <w:pPr>
              <w:jc w:val="left"/>
              <w:rPr>
                <w:b/>
                <w:bCs/>
                <w:sz w:val="18"/>
                <w:szCs w:val="18"/>
              </w:rPr>
            </w:pPr>
            <w:r w:rsidRPr="002831B7">
              <w:rPr>
                <w:b/>
                <w:bCs/>
                <w:sz w:val="18"/>
                <w:szCs w:val="18"/>
              </w:rPr>
              <w:t xml:space="preserve">Rumenica kolerabe </w:t>
            </w:r>
          </w:p>
          <w:p w14:paraId="3A574A5F" w14:textId="77777777" w:rsidR="00F1728C" w:rsidRPr="002831B7" w:rsidRDefault="00F1728C" w:rsidP="00E321AE">
            <w:pPr>
              <w:jc w:val="left"/>
              <w:rPr>
                <w:b/>
                <w:bCs/>
                <w:sz w:val="18"/>
                <w:szCs w:val="18"/>
              </w:rPr>
            </w:pPr>
            <w:r w:rsidRPr="002831B7">
              <w:rPr>
                <w:b/>
                <w:bCs/>
                <w:sz w:val="18"/>
                <w:szCs w:val="18"/>
              </w:rPr>
              <w:t>in repe</w:t>
            </w:r>
          </w:p>
          <w:p w14:paraId="41CCE1F3" w14:textId="77777777" w:rsidR="00F1728C" w:rsidRPr="002831B7" w:rsidRDefault="00F1728C" w:rsidP="00E321AE">
            <w:pPr>
              <w:jc w:val="left"/>
              <w:rPr>
                <w:i/>
                <w:iCs/>
                <w:sz w:val="18"/>
                <w:szCs w:val="18"/>
              </w:rPr>
            </w:pPr>
            <w:r w:rsidRPr="002831B7">
              <w:rPr>
                <w:i/>
                <w:iCs/>
                <w:sz w:val="18"/>
                <w:szCs w:val="18"/>
              </w:rPr>
              <w:t>Brassica virus 5</w:t>
            </w:r>
          </w:p>
          <w:p w14:paraId="6C04ED09" w14:textId="77777777" w:rsidR="00F1728C" w:rsidRPr="002831B7" w:rsidRDefault="00F1728C" w:rsidP="00E321AE">
            <w:pPr>
              <w:jc w:val="left"/>
              <w:rPr>
                <w:b/>
                <w:bCs/>
                <w:sz w:val="18"/>
                <w:szCs w:val="18"/>
              </w:rPr>
            </w:pPr>
            <w:r w:rsidRPr="002831B7">
              <w:rPr>
                <w:b/>
                <w:bCs/>
                <w:sz w:val="18"/>
                <w:szCs w:val="18"/>
              </w:rPr>
              <w:t>Rumeni  mozaik kolerabe in repe</w:t>
            </w:r>
          </w:p>
          <w:p w14:paraId="1406503C" w14:textId="77777777" w:rsidR="00F1728C" w:rsidRPr="002831B7" w:rsidRDefault="00F1728C" w:rsidP="00E321AE">
            <w:pPr>
              <w:jc w:val="left"/>
              <w:rPr>
                <w:sz w:val="18"/>
                <w:szCs w:val="18"/>
              </w:rPr>
            </w:pPr>
            <w:r w:rsidRPr="002831B7">
              <w:rPr>
                <w:i/>
                <w:iCs/>
                <w:sz w:val="18"/>
                <w:szCs w:val="18"/>
              </w:rPr>
              <w:t>Turnip yellow  mosaic virus</w:t>
            </w:r>
          </w:p>
          <w:p w14:paraId="5140B8E1" w14:textId="77777777" w:rsidR="00F1728C" w:rsidRPr="002831B7" w:rsidRDefault="00F1728C" w:rsidP="00E321AE">
            <w:pPr>
              <w:jc w:val="left"/>
              <w:rPr>
                <w:b/>
                <w:bCs/>
                <w:sz w:val="18"/>
                <w:szCs w:val="18"/>
              </w:rPr>
            </w:pPr>
            <w:r w:rsidRPr="002831B7">
              <w:rPr>
                <w:b/>
                <w:bCs/>
                <w:sz w:val="18"/>
                <w:szCs w:val="18"/>
              </w:rPr>
              <w:t>Cvetačni mozaik</w:t>
            </w:r>
          </w:p>
          <w:p w14:paraId="3B017A96" w14:textId="77777777" w:rsidR="00F1728C" w:rsidRPr="002831B7" w:rsidRDefault="00F1728C" w:rsidP="00E321AE">
            <w:pPr>
              <w:jc w:val="left"/>
              <w:rPr>
                <w:sz w:val="18"/>
                <w:szCs w:val="18"/>
              </w:rPr>
            </w:pPr>
            <w:r w:rsidRPr="002831B7">
              <w:rPr>
                <w:i/>
                <w:iCs/>
                <w:sz w:val="18"/>
                <w:szCs w:val="18"/>
              </w:rPr>
              <w:t>Cauliflower mosaic virus</w:t>
            </w:r>
          </w:p>
        </w:tc>
        <w:tc>
          <w:tcPr>
            <w:tcW w:w="2126" w:type="dxa"/>
            <w:tcBorders>
              <w:top w:val="nil"/>
              <w:left w:val="single" w:sz="6" w:space="0" w:color="auto"/>
              <w:bottom w:val="single" w:sz="6" w:space="0" w:color="auto"/>
              <w:right w:val="single" w:sz="6" w:space="0" w:color="auto"/>
            </w:tcBorders>
          </w:tcPr>
          <w:p w14:paraId="42C8A715" w14:textId="77777777" w:rsidR="00F1728C" w:rsidRPr="002831B7" w:rsidRDefault="00F1728C" w:rsidP="00E321AE">
            <w:pPr>
              <w:tabs>
                <w:tab w:val="left" w:pos="360"/>
              </w:tabs>
              <w:jc w:val="left"/>
              <w:rPr>
                <w:sz w:val="18"/>
                <w:szCs w:val="18"/>
              </w:rPr>
            </w:pPr>
          </w:p>
          <w:p w14:paraId="26BE9B42" w14:textId="77777777" w:rsidR="00F1728C" w:rsidRPr="002831B7" w:rsidRDefault="00F1728C" w:rsidP="00E321AE">
            <w:pPr>
              <w:tabs>
                <w:tab w:val="left" w:pos="360"/>
              </w:tabs>
              <w:jc w:val="left"/>
              <w:rPr>
                <w:sz w:val="18"/>
                <w:szCs w:val="18"/>
              </w:rPr>
            </w:pPr>
            <w:r w:rsidRPr="002831B7">
              <w:rPr>
                <w:sz w:val="18"/>
                <w:szCs w:val="18"/>
              </w:rPr>
              <w:t>Agrotehnični ukrep:</w:t>
            </w:r>
          </w:p>
          <w:p w14:paraId="79570984" w14:textId="77777777" w:rsidR="00F1728C" w:rsidRPr="002831B7" w:rsidRDefault="00F1728C" w:rsidP="00E321AE">
            <w:pPr>
              <w:tabs>
                <w:tab w:val="left" w:pos="360"/>
              </w:tabs>
              <w:jc w:val="left"/>
              <w:rPr>
                <w:sz w:val="18"/>
                <w:szCs w:val="18"/>
              </w:rPr>
            </w:pPr>
            <w:r w:rsidRPr="002831B7">
              <w:rPr>
                <w:sz w:val="18"/>
                <w:szCs w:val="18"/>
              </w:rPr>
              <w:t xml:space="preserve">- zatiranje škodljivcev  </w:t>
            </w:r>
          </w:p>
          <w:p w14:paraId="1B15054A" w14:textId="77777777" w:rsidR="00F1728C" w:rsidRPr="002831B7" w:rsidRDefault="00F1728C" w:rsidP="00E321AE">
            <w:pPr>
              <w:tabs>
                <w:tab w:val="left" w:pos="360"/>
              </w:tabs>
              <w:jc w:val="left"/>
              <w:rPr>
                <w:sz w:val="18"/>
                <w:szCs w:val="18"/>
              </w:rPr>
            </w:pPr>
            <w:r w:rsidRPr="002831B7">
              <w:rPr>
                <w:sz w:val="18"/>
                <w:szCs w:val="18"/>
              </w:rPr>
              <w:t xml:space="preserve">  (prenašalcev bolezni), </w:t>
            </w:r>
          </w:p>
          <w:p w14:paraId="1078B6EF" w14:textId="77777777" w:rsidR="00F1728C" w:rsidRPr="002831B7" w:rsidRDefault="00F1728C" w:rsidP="00E321AE">
            <w:pPr>
              <w:tabs>
                <w:tab w:val="left" w:pos="360"/>
              </w:tabs>
              <w:jc w:val="left"/>
              <w:rPr>
                <w:sz w:val="18"/>
                <w:szCs w:val="18"/>
              </w:rPr>
            </w:pPr>
            <w:r w:rsidRPr="002831B7">
              <w:rPr>
                <w:sz w:val="18"/>
                <w:szCs w:val="18"/>
              </w:rPr>
              <w:t xml:space="preserve">  predvsem listnih uši.</w:t>
            </w:r>
          </w:p>
        </w:tc>
        <w:tc>
          <w:tcPr>
            <w:tcW w:w="1134" w:type="dxa"/>
            <w:tcBorders>
              <w:top w:val="nil"/>
              <w:left w:val="single" w:sz="6" w:space="0" w:color="auto"/>
              <w:bottom w:val="single" w:sz="6" w:space="0" w:color="auto"/>
              <w:right w:val="single" w:sz="6" w:space="0" w:color="auto"/>
            </w:tcBorders>
          </w:tcPr>
          <w:p w14:paraId="020EBA82" w14:textId="77777777" w:rsidR="00F1728C" w:rsidRPr="002831B7" w:rsidRDefault="00F1728C" w:rsidP="00E321AE">
            <w:pPr>
              <w:jc w:val="left"/>
              <w:rPr>
                <w:sz w:val="18"/>
                <w:szCs w:val="18"/>
              </w:rPr>
            </w:pPr>
          </w:p>
        </w:tc>
        <w:tc>
          <w:tcPr>
            <w:tcW w:w="1662" w:type="dxa"/>
            <w:tcBorders>
              <w:top w:val="nil"/>
              <w:left w:val="single" w:sz="6" w:space="0" w:color="auto"/>
              <w:bottom w:val="single" w:sz="6" w:space="0" w:color="auto"/>
              <w:right w:val="single" w:sz="6" w:space="0" w:color="auto"/>
            </w:tcBorders>
          </w:tcPr>
          <w:p w14:paraId="0A15ABE0" w14:textId="77777777" w:rsidR="00F1728C" w:rsidRPr="002831B7" w:rsidRDefault="00F1728C" w:rsidP="00E321AE">
            <w:pPr>
              <w:jc w:val="left"/>
              <w:rPr>
                <w:sz w:val="18"/>
                <w:szCs w:val="18"/>
              </w:rPr>
            </w:pPr>
          </w:p>
        </w:tc>
        <w:tc>
          <w:tcPr>
            <w:tcW w:w="1173" w:type="dxa"/>
            <w:tcBorders>
              <w:top w:val="nil"/>
              <w:left w:val="single" w:sz="6" w:space="0" w:color="auto"/>
              <w:bottom w:val="single" w:sz="6" w:space="0" w:color="auto"/>
              <w:right w:val="single" w:sz="6" w:space="0" w:color="auto"/>
            </w:tcBorders>
          </w:tcPr>
          <w:p w14:paraId="7C6F6F04" w14:textId="77777777" w:rsidR="00F1728C" w:rsidRPr="002831B7" w:rsidRDefault="00F1728C" w:rsidP="00E321AE">
            <w:pPr>
              <w:jc w:val="left"/>
              <w:rPr>
                <w:sz w:val="18"/>
                <w:szCs w:val="18"/>
              </w:rPr>
            </w:pPr>
          </w:p>
        </w:tc>
        <w:tc>
          <w:tcPr>
            <w:tcW w:w="1276" w:type="dxa"/>
            <w:tcBorders>
              <w:top w:val="nil"/>
              <w:left w:val="single" w:sz="6" w:space="0" w:color="auto"/>
              <w:bottom w:val="single" w:sz="6" w:space="0" w:color="auto"/>
              <w:right w:val="single" w:sz="6" w:space="0" w:color="auto"/>
            </w:tcBorders>
          </w:tcPr>
          <w:p w14:paraId="5A02D797" w14:textId="77777777" w:rsidR="00F1728C" w:rsidRPr="002831B7" w:rsidRDefault="00F1728C" w:rsidP="00E321AE">
            <w:pPr>
              <w:jc w:val="left"/>
              <w:rPr>
                <w:sz w:val="18"/>
                <w:szCs w:val="18"/>
              </w:rPr>
            </w:pPr>
          </w:p>
        </w:tc>
        <w:tc>
          <w:tcPr>
            <w:tcW w:w="1951" w:type="dxa"/>
            <w:tcBorders>
              <w:top w:val="nil"/>
              <w:left w:val="single" w:sz="6" w:space="0" w:color="auto"/>
              <w:bottom w:val="single" w:sz="6" w:space="0" w:color="auto"/>
              <w:right w:val="single" w:sz="6" w:space="0" w:color="auto"/>
            </w:tcBorders>
          </w:tcPr>
          <w:p w14:paraId="3A15A32F" w14:textId="77777777" w:rsidR="00F1728C" w:rsidRPr="002831B7" w:rsidRDefault="00F1728C" w:rsidP="00E321AE">
            <w:pPr>
              <w:jc w:val="left"/>
              <w:rPr>
                <w:sz w:val="18"/>
                <w:szCs w:val="18"/>
              </w:rPr>
            </w:pPr>
          </w:p>
          <w:p w14:paraId="6B22080E" w14:textId="77777777" w:rsidR="00F1728C" w:rsidRPr="002831B7" w:rsidRDefault="00F1728C" w:rsidP="00E321AE">
            <w:pPr>
              <w:jc w:val="left"/>
              <w:rPr>
                <w:sz w:val="18"/>
                <w:szCs w:val="18"/>
              </w:rPr>
            </w:pPr>
            <w:r w:rsidRPr="002831B7">
              <w:rPr>
                <w:sz w:val="18"/>
                <w:szCs w:val="18"/>
              </w:rPr>
              <w:t>Znamenja bolezni so različna na različnih vrstah in sortah kapusnic. Prepoznavanje in dokončno potrditev bolezni prepustimo strokovnjakom.</w:t>
            </w:r>
          </w:p>
        </w:tc>
      </w:tr>
      <w:tr w:rsidR="00F1728C" w:rsidRPr="002831B7" w14:paraId="549CA310" w14:textId="77777777" w:rsidTr="00E321AE">
        <w:tc>
          <w:tcPr>
            <w:tcW w:w="1701" w:type="dxa"/>
            <w:tcBorders>
              <w:top w:val="nil"/>
              <w:left w:val="single" w:sz="6" w:space="0" w:color="auto"/>
              <w:bottom w:val="single" w:sz="6" w:space="0" w:color="auto"/>
              <w:right w:val="single" w:sz="6" w:space="0" w:color="auto"/>
            </w:tcBorders>
          </w:tcPr>
          <w:p w14:paraId="60EA9CA6" w14:textId="77777777" w:rsidR="00F1728C" w:rsidRPr="002831B7" w:rsidRDefault="00F1728C" w:rsidP="00E321AE">
            <w:pPr>
              <w:jc w:val="left"/>
              <w:rPr>
                <w:b/>
                <w:bCs/>
                <w:sz w:val="18"/>
                <w:szCs w:val="18"/>
              </w:rPr>
            </w:pPr>
            <w:r w:rsidRPr="002831B7">
              <w:rPr>
                <w:b/>
                <w:bCs/>
                <w:sz w:val="18"/>
                <w:szCs w:val="18"/>
              </w:rPr>
              <w:t>GLIVIČNE BOLEZNI</w:t>
            </w:r>
          </w:p>
          <w:p w14:paraId="2388714F" w14:textId="77777777" w:rsidR="00F1728C" w:rsidRPr="002831B7" w:rsidRDefault="00F1728C" w:rsidP="00E321AE">
            <w:pPr>
              <w:jc w:val="left"/>
              <w:rPr>
                <w:b/>
                <w:bCs/>
                <w:sz w:val="18"/>
                <w:szCs w:val="18"/>
              </w:rPr>
            </w:pPr>
            <w:r w:rsidRPr="002831B7">
              <w:rPr>
                <w:b/>
                <w:bCs/>
                <w:sz w:val="18"/>
                <w:szCs w:val="18"/>
              </w:rPr>
              <w:t>Padavica sadik</w:t>
            </w:r>
          </w:p>
          <w:p w14:paraId="446FB7D8" w14:textId="77777777" w:rsidR="00F1728C" w:rsidRPr="002831B7" w:rsidRDefault="00F1728C" w:rsidP="00E321AE">
            <w:pPr>
              <w:jc w:val="left"/>
              <w:rPr>
                <w:i/>
                <w:iCs/>
                <w:sz w:val="18"/>
                <w:szCs w:val="18"/>
              </w:rPr>
            </w:pPr>
            <w:r w:rsidRPr="002831B7">
              <w:rPr>
                <w:i/>
                <w:iCs/>
                <w:sz w:val="18"/>
                <w:szCs w:val="18"/>
              </w:rPr>
              <w:t>Phytium spp.</w:t>
            </w:r>
          </w:p>
          <w:p w14:paraId="0CECB2A3" w14:textId="77777777" w:rsidR="00F1728C" w:rsidRPr="002831B7" w:rsidRDefault="00F1728C" w:rsidP="00E321AE">
            <w:pPr>
              <w:jc w:val="left"/>
              <w:rPr>
                <w:i/>
                <w:iCs/>
                <w:sz w:val="18"/>
                <w:szCs w:val="18"/>
              </w:rPr>
            </w:pPr>
            <w:r w:rsidRPr="002831B7">
              <w:rPr>
                <w:i/>
                <w:iCs/>
                <w:sz w:val="18"/>
                <w:szCs w:val="18"/>
              </w:rPr>
              <w:t>Rhizoctonia solani</w:t>
            </w:r>
          </w:p>
          <w:p w14:paraId="6F8DD088" w14:textId="77777777" w:rsidR="00F1728C" w:rsidRPr="002831B7" w:rsidRDefault="00F1728C" w:rsidP="00E321AE">
            <w:pPr>
              <w:jc w:val="left"/>
              <w:rPr>
                <w:i/>
                <w:iCs/>
                <w:sz w:val="18"/>
                <w:szCs w:val="18"/>
              </w:rPr>
            </w:pPr>
            <w:r w:rsidRPr="002831B7">
              <w:rPr>
                <w:i/>
                <w:iCs/>
                <w:sz w:val="18"/>
                <w:szCs w:val="18"/>
              </w:rPr>
              <w:t>Olpidium brassicae</w:t>
            </w:r>
          </w:p>
          <w:p w14:paraId="2E85EFE3" w14:textId="77777777" w:rsidR="00F1728C" w:rsidRPr="002831B7" w:rsidRDefault="00F1728C" w:rsidP="00E321AE">
            <w:pPr>
              <w:jc w:val="left"/>
              <w:rPr>
                <w:i/>
                <w:iCs/>
                <w:sz w:val="18"/>
                <w:szCs w:val="18"/>
              </w:rPr>
            </w:pPr>
            <w:r w:rsidRPr="002831B7">
              <w:rPr>
                <w:i/>
                <w:iCs/>
                <w:sz w:val="18"/>
                <w:szCs w:val="18"/>
              </w:rPr>
              <w:t>Phoma lingam</w:t>
            </w:r>
          </w:p>
          <w:p w14:paraId="6350A251" w14:textId="77777777" w:rsidR="00F1728C" w:rsidRPr="002831B7" w:rsidRDefault="00F1728C" w:rsidP="00E321AE">
            <w:pPr>
              <w:jc w:val="left"/>
              <w:rPr>
                <w:sz w:val="18"/>
                <w:szCs w:val="18"/>
              </w:rPr>
            </w:pPr>
          </w:p>
        </w:tc>
        <w:tc>
          <w:tcPr>
            <w:tcW w:w="2835" w:type="dxa"/>
            <w:tcBorders>
              <w:top w:val="nil"/>
              <w:left w:val="single" w:sz="6" w:space="0" w:color="auto"/>
              <w:bottom w:val="single" w:sz="6" w:space="0" w:color="auto"/>
              <w:right w:val="single" w:sz="6" w:space="0" w:color="auto"/>
            </w:tcBorders>
          </w:tcPr>
          <w:p w14:paraId="276FE8E0" w14:textId="77777777" w:rsidR="00F1728C" w:rsidRPr="002831B7" w:rsidRDefault="00F1728C" w:rsidP="00E321AE">
            <w:pPr>
              <w:jc w:val="left"/>
              <w:rPr>
                <w:sz w:val="18"/>
                <w:szCs w:val="18"/>
              </w:rPr>
            </w:pPr>
          </w:p>
          <w:p w14:paraId="0B459EFD" w14:textId="77777777" w:rsidR="00F1728C" w:rsidRPr="002831B7" w:rsidRDefault="00F1728C" w:rsidP="00E321AE">
            <w:pPr>
              <w:jc w:val="left"/>
              <w:rPr>
                <w:sz w:val="18"/>
                <w:szCs w:val="18"/>
              </w:rPr>
            </w:pPr>
          </w:p>
          <w:p w14:paraId="08F0F993" w14:textId="77777777" w:rsidR="00F1728C" w:rsidRPr="002831B7" w:rsidRDefault="00F1728C" w:rsidP="00E321AE">
            <w:pPr>
              <w:jc w:val="left"/>
              <w:rPr>
                <w:sz w:val="18"/>
                <w:szCs w:val="18"/>
              </w:rPr>
            </w:pPr>
            <w:r w:rsidRPr="002831B7">
              <w:rPr>
                <w:sz w:val="18"/>
                <w:szCs w:val="18"/>
              </w:rPr>
              <w:t>Kaleče rastline ne vzniknejo, na vzniklih rastlinah pritlehni  del spremeni barvo, se zmehča, rastline poležejo – padajo.</w:t>
            </w:r>
          </w:p>
        </w:tc>
        <w:tc>
          <w:tcPr>
            <w:tcW w:w="2126" w:type="dxa"/>
            <w:tcBorders>
              <w:top w:val="nil"/>
              <w:left w:val="single" w:sz="6" w:space="0" w:color="auto"/>
              <w:bottom w:val="single" w:sz="6" w:space="0" w:color="auto"/>
              <w:right w:val="single" w:sz="6" w:space="0" w:color="auto"/>
            </w:tcBorders>
          </w:tcPr>
          <w:p w14:paraId="1FA32F95" w14:textId="77777777" w:rsidR="00F1728C" w:rsidRPr="002831B7" w:rsidRDefault="00F1728C" w:rsidP="00E321AE">
            <w:pPr>
              <w:tabs>
                <w:tab w:val="left" w:pos="360"/>
              </w:tabs>
              <w:jc w:val="left"/>
              <w:rPr>
                <w:sz w:val="18"/>
                <w:szCs w:val="18"/>
              </w:rPr>
            </w:pPr>
          </w:p>
          <w:p w14:paraId="52651CED" w14:textId="77777777" w:rsidR="00F1728C" w:rsidRPr="002831B7" w:rsidRDefault="00F1728C" w:rsidP="00E321AE">
            <w:pPr>
              <w:tabs>
                <w:tab w:val="left" w:pos="360"/>
              </w:tabs>
              <w:jc w:val="left"/>
              <w:rPr>
                <w:sz w:val="18"/>
                <w:szCs w:val="18"/>
              </w:rPr>
            </w:pPr>
          </w:p>
          <w:p w14:paraId="0C1399FA" w14:textId="77777777" w:rsidR="00F1728C" w:rsidRPr="002831B7" w:rsidRDefault="00F1728C" w:rsidP="00E321AE">
            <w:pPr>
              <w:tabs>
                <w:tab w:val="left" w:pos="360"/>
              </w:tabs>
              <w:jc w:val="left"/>
              <w:rPr>
                <w:sz w:val="18"/>
                <w:szCs w:val="18"/>
              </w:rPr>
            </w:pPr>
            <w:r w:rsidRPr="002831B7">
              <w:rPr>
                <w:sz w:val="18"/>
                <w:szCs w:val="18"/>
              </w:rPr>
              <w:t>Agrotehnični ukrepi:</w:t>
            </w:r>
          </w:p>
          <w:p w14:paraId="6706B22E" w14:textId="77777777" w:rsidR="00F1728C" w:rsidRPr="002831B7" w:rsidRDefault="00F1728C" w:rsidP="00E321AE">
            <w:pPr>
              <w:tabs>
                <w:tab w:val="left" w:pos="360"/>
              </w:tabs>
              <w:jc w:val="left"/>
              <w:rPr>
                <w:sz w:val="18"/>
                <w:szCs w:val="18"/>
              </w:rPr>
            </w:pPr>
            <w:r w:rsidRPr="002831B7">
              <w:rPr>
                <w:sz w:val="18"/>
                <w:szCs w:val="18"/>
              </w:rPr>
              <w:t xml:space="preserve">- ne sejemo v težko    </w:t>
            </w:r>
          </w:p>
          <w:p w14:paraId="06EE8EEB" w14:textId="77777777" w:rsidR="00F1728C" w:rsidRPr="002831B7" w:rsidRDefault="00F1728C" w:rsidP="00E321AE">
            <w:pPr>
              <w:tabs>
                <w:tab w:val="left" w:pos="360"/>
              </w:tabs>
              <w:ind w:right="-108"/>
              <w:jc w:val="left"/>
              <w:rPr>
                <w:sz w:val="18"/>
                <w:szCs w:val="18"/>
              </w:rPr>
            </w:pPr>
            <w:r w:rsidRPr="002831B7">
              <w:rPr>
                <w:sz w:val="18"/>
                <w:szCs w:val="18"/>
              </w:rPr>
              <w:t xml:space="preserve">   zemljo, uporabljamo preležan gnoj, zalivamo poredko in takrat obilno, zaprte grede zračimo</w:t>
            </w:r>
          </w:p>
          <w:p w14:paraId="08ED78AF" w14:textId="77777777" w:rsidR="00F1728C" w:rsidRPr="002831B7" w:rsidRDefault="00F1728C" w:rsidP="00E321AE">
            <w:pPr>
              <w:tabs>
                <w:tab w:val="left" w:pos="360"/>
              </w:tabs>
              <w:jc w:val="left"/>
              <w:rPr>
                <w:sz w:val="18"/>
                <w:szCs w:val="18"/>
              </w:rPr>
            </w:pPr>
          </w:p>
        </w:tc>
        <w:tc>
          <w:tcPr>
            <w:tcW w:w="1134" w:type="dxa"/>
            <w:tcBorders>
              <w:top w:val="nil"/>
              <w:left w:val="single" w:sz="6" w:space="0" w:color="auto"/>
              <w:bottom w:val="single" w:sz="6" w:space="0" w:color="auto"/>
              <w:right w:val="single" w:sz="6" w:space="0" w:color="auto"/>
            </w:tcBorders>
          </w:tcPr>
          <w:p w14:paraId="193B849A" w14:textId="77777777" w:rsidR="00F1728C" w:rsidRPr="002831B7" w:rsidRDefault="00F1728C" w:rsidP="00E321AE">
            <w:pPr>
              <w:numPr>
                <w:ilvl w:val="0"/>
                <w:numId w:val="14"/>
              </w:numPr>
              <w:tabs>
                <w:tab w:val="clear" w:pos="284"/>
                <w:tab w:val="num" w:pos="142"/>
              </w:tabs>
              <w:jc w:val="left"/>
              <w:rPr>
                <w:sz w:val="18"/>
                <w:szCs w:val="18"/>
              </w:rPr>
            </w:pPr>
            <w:r w:rsidRPr="002831B7">
              <w:rPr>
                <w:sz w:val="18"/>
                <w:szCs w:val="18"/>
              </w:rPr>
              <w:t>fosetil</w:t>
            </w:r>
          </w:p>
          <w:p w14:paraId="1B5AD62C" w14:textId="77777777" w:rsidR="00F1728C" w:rsidRPr="002831B7" w:rsidRDefault="00F1728C" w:rsidP="00E321AE">
            <w:pPr>
              <w:ind w:left="113"/>
              <w:jc w:val="left"/>
              <w:rPr>
                <w:sz w:val="18"/>
                <w:szCs w:val="18"/>
              </w:rPr>
            </w:pPr>
            <w:r w:rsidRPr="002831B7">
              <w:rPr>
                <w:sz w:val="18"/>
                <w:szCs w:val="18"/>
              </w:rPr>
              <w:t>propamokarb</w:t>
            </w:r>
          </w:p>
          <w:p w14:paraId="06D721BE" w14:textId="77777777" w:rsidR="00F1728C" w:rsidRPr="002831B7" w:rsidRDefault="00F1728C" w:rsidP="00E321AE">
            <w:pPr>
              <w:jc w:val="left"/>
              <w:rPr>
                <w:sz w:val="18"/>
                <w:szCs w:val="18"/>
              </w:rPr>
            </w:pPr>
          </w:p>
        </w:tc>
        <w:tc>
          <w:tcPr>
            <w:tcW w:w="1662" w:type="dxa"/>
            <w:tcBorders>
              <w:top w:val="nil"/>
              <w:left w:val="single" w:sz="6" w:space="0" w:color="auto"/>
              <w:bottom w:val="single" w:sz="6" w:space="0" w:color="auto"/>
              <w:right w:val="single" w:sz="6" w:space="0" w:color="auto"/>
            </w:tcBorders>
          </w:tcPr>
          <w:p w14:paraId="06361BA4" w14:textId="77777777" w:rsidR="00F1728C" w:rsidRPr="002831B7" w:rsidRDefault="00F1728C" w:rsidP="00E321AE">
            <w:pPr>
              <w:jc w:val="left"/>
              <w:rPr>
                <w:sz w:val="18"/>
                <w:szCs w:val="18"/>
              </w:rPr>
            </w:pPr>
            <w:r w:rsidRPr="002831B7">
              <w:rPr>
                <w:sz w:val="18"/>
                <w:szCs w:val="18"/>
              </w:rPr>
              <w:t>Previcur energy</w:t>
            </w:r>
            <w:r>
              <w:rPr>
                <w:sz w:val="18"/>
                <w:szCs w:val="18"/>
              </w:rPr>
              <w:t>*</w:t>
            </w:r>
            <w:r w:rsidRPr="002831B7">
              <w:rPr>
                <w:sz w:val="18"/>
                <w:szCs w:val="18"/>
              </w:rPr>
              <w:t xml:space="preserve"> (</w:t>
            </w:r>
            <w:r w:rsidRPr="002831B7">
              <w:rPr>
                <w:bCs/>
                <w:sz w:val="18"/>
                <w:szCs w:val="18"/>
              </w:rPr>
              <w:t>Samo na sejancih in sadikah gojenih v zaščitenih prostorih!)</w:t>
            </w:r>
          </w:p>
        </w:tc>
        <w:tc>
          <w:tcPr>
            <w:tcW w:w="1173" w:type="dxa"/>
            <w:tcBorders>
              <w:top w:val="nil"/>
              <w:left w:val="single" w:sz="6" w:space="0" w:color="auto"/>
              <w:bottom w:val="single" w:sz="6" w:space="0" w:color="auto"/>
              <w:right w:val="single" w:sz="6" w:space="0" w:color="auto"/>
            </w:tcBorders>
          </w:tcPr>
          <w:p w14:paraId="64CF1D18" w14:textId="77777777" w:rsidR="00F1728C" w:rsidRPr="002831B7" w:rsidRDefault="00F1728C" w:rsidP="00E321AE">
            <w:pPr>
              <w:jc w:val="left"/>
              <w:rPr>
                <w:sz w:val="18"/>
                <w:szCs w:val="18"/>
              </w:rPr>
            </w:pPr>
            <w:r w:rsidRPr="002831B7">
              <w:rPr>
                <w:sz w:val="18"/>
                <w:szCs w:val="18"/>
              </w:rPr>
              <w:t>30 l/ha</w:t>
            </w:r>
          </w:p>
        </w:tc>
        <w:tc>
          <w:tcPr>
            <w:tcW w:w="1276" w:type="dxa"/>
            <w:tcBorders>
              <w:top w:val="nil"/>
              <w:left w:val="single" w:sz="6" w:space="0" w:color="auto"/>
              <w:bottom w:val="single" w:sz="6" w:space="0" w:color="auto"/>
              <w:right w:val="single" w:sz="6" w:space="0" w:color="auto"/>
            </w:tcBorders>
          </w:tcPr>
          <w:p w14:paraId="789C1C99" w14:textId="77777777" w:rsidR="00F1728C" w:rsidRPr="002831B7" w:rsidRDefault="00F1728C" w:rsidP="00E321AE">
            <w:pPr>
              <w:jc w:val="left"/>
              <w:rPr>
                <w:sz w:val="18"/>
                <w:szCs w:val="18"/>
              </w:rPr>
            </w:pPr>
            <w:r w:rsidRPr="002831B7">
              <w:rPr>
                <w:sz w:val="18"/>
                <w:szCs w:val="18"/>
              </w:rPr>
              <w:t>Zagotovljena s časom uporabe</w:t>
            </w:r>
          </w:p>
        </w:tc>
        <w:tc>
          <w:tcPr>
            <w:tcW w:w="1951" w:type="dxa"/>
            <w:tcBorders>
              <w:top w:val="nil"/>
              <w:left w:val="single" w:sz="6" w:space="0" w:color="auto"/>
              <w:bottom w:val="single" w:sz="6" w:space="0" w:color="auto"/>
              <w:right w:val="single" w:sz="6" w:space="0" w:color="auto"/>
            </w:tcBorders>
          </w:tcPr>
          <w:p w14:paraId="18021597" w14:textId="77777777" w:rsidR="00F1728C" w:rsidRDefault="00F1728C" w:rsidP="00E321AE">
            <w:pPr>
              <w:jc w:val="left"/>
              <w:rPr>
                <w:sz w:val="18"/>
                <w:szCs w:val="18"/>
              </w:rPr>
            </w:pPr>
            <w:r w:rsidRPr="002831B7">
              <w:rPr>
                <w:sz w:val="18"/>
                <w:szCs w:val="18"/>
              </w:rPr>
              <w:t>Uporaba v zaščitenih prostorih največ 2-krat letno; BO, BR, C, Z</w:t>
            </w:r>
          </w:p>
          <w:p w14:paraId="23030D03" w14:textId="77777777" w:rsidR="00F1728C" w:rsidRDefault="00F1728C" w:rsidP="00E321AE">
            <w:pPr>
              <w:jc w:val="left"/>
              <w:rPr>
                <w:sz w:val="18"/>
                <w:szCs w:val="18"/>
              </w:rPr>
            </w:pPr>
          </w:p>
          <w:p w14:paraId="4716E6AF" w14:textId="77777777" w:rsidR="00F1728C" w:rsidRPr="00891DAD" w:rsidRDefault="00F1728C" w:rsidP="00E321AE">
            <w:pPr>
              <w:jc w:val="left"/>
              <w:rPr>
                <w:b/>
                <w:sz w:val="18"/>
                <w:szCs w:val="18"/>
              </w:rPr>
            </w:pPr>
            <w:r w:rsidRPr="00891DAD">
              <w:rPr>
                <w:b/>
                <w:sz w:val="18"/>
                <w:szCs w:val="18"/>
              </w:rPr>
              <w:t>*</w:t>
            </w:r>
            <w:r>
              <w:rPr>
                <w:b/>
                <w:sz w:val="18"/>
                <w:szCs w:val="18"/>
              </w:rPr>
              <w:t>30.7.2019</w:t>
            </w:r>
          </w:p>
        </w:tc>
      </w:tr>
      <w:tr w:rsidR="00F1728C" w:rsidRPr="002831B7" w14:paraId="246DD0FB" w14:textId="77777777" w:rsidTr="00E321AE">
        <w:trPr>
          <w:trHeight w:val="1785"/>
        </w:trPr>
        <w:tc>
          <w:tcPr>
            <w:tcW w:w="1701" w:type="dxa"/>
            <w:tcBorders>
              <w:top w:val="nil"/>
              <w:left w:val="single" w:sz="6" w:space="0" w:color="auto"/>
              <w:bottom w:val="single" w:sz="6" w:space="0" w:color="auto"/>
              <w:right w:val="single" w:sz="6" w:space="0" w:color="auto"/>
            </w:tcBorders>
          </w:tcPr>
          <w:p w14:paraId="18286E56" w14:textId="77777777" w:rsidR="00F1728C" w:rsidRPr="002831B7" w:rsidRDefault="00F1728C" w:rsidP="00E321AE">
            <w:pPr>
              <w:jc w:val="left"/>
              <w:rPr>
                <w:b/>
                <w:bCs/>
                <w:sz w:val="18"/>
                <w:szCs w:val="18"/>
              </w:rPr>
            </w:pPr>
            <w:r w:rsidRPr="002831B7">
              <w:rPr>
                <w:b/>
                <w:bCs/>
                <w:sz w:val="18"/>
                <w:szCs w:val="18"/>
              </w:rPr>
              <w:t>Golšavost kapusnic</w:t>
            </w:r>
          </w:p>
          <w:p w14:paraId="621DA4B1" w14:textId="77777777" w:rsidR="00F1728C" w:rsidRPr="002831B7" w:rsidRDefault="00F1728C" w:rsidP="00E321AE">
            <w:pPr>
              <w:jc w:val="left"/>
              <w:rPr>
                <w:i/>
                <w:iCs/>
                <w:sz w:val="18"/>
                <w:szCs w:val="18"/>
              </w:rPr>
            </w:pPr>
            <w:r w:rsidRPr="002831B7">
              <w:rPr>
                <w:i/>
                <w:iCs/>
                <w:sz w:val="18"/>
                <w:szCs w:val="18"/>
              </w:rPr>
              <w:t>Plasmodiophora brassicae</w:t>
            </w:r>
          </w:p>
          <w:p w14:paraId="26441722" w14:textId="77777777" w:rsidR="00F1728C" w:rsidRPr="002831B7" w:rsidRDefault="00F1728C" w:rsidP="00E321AE">
            <w:pPr>
              <w:jc w:val="left"/>
              <w:rPr>
                <w:sz w:val="18"/>
                <w:szCs w:val="18"/>
              </w:rPr>
            </w:pPr>
          </w:p>
        </w:tc>
        <w:tc>
          <w:tcPr>
            <w:tcW w:w="2835" w:type="dxa"/>
            <w:tcBorders>
              <w:top w:val="nil"/>
              <w:left w:val="single" w:sz="6" w:space="0" w:color="auto"/>
              <w:bottom w:val="single" w:sz="6" w:space="0" w:color="auto"/>
              <w:right w:val="single" w:sz="6" w:space="0" w:color="auto"/>
            </w:tcBorders>
          </w:tcPr>
          <w:p w14:paraId="1D383E5B" w14:textId="77777777" w:rsidR="00F1728C" w:rsidRPr="002831B7" w:rsidRDefault="00F1728C" w:rsidP="00E321AE">
            <w:pPr>
              <w:jc w:val="left"/>
              <w:rPr>
                <w:sz w:val="18"/>
                <w:szCs w:val="18"/>
              </w:rPr>
            </w:pPr>
            <w:r w:rsidRPr="002831B7">
              <w:rPr>
                <w:sz w:val="18"/>
                <w:szCs w:val="18"/>
              </w:rPr>
              <w:t>Okužijo se  korenine ali spodnji del stebla,  ki odebelijo. Zunanji listi venijo in odpadajo, rastline propadajo. Škode so velike predvsem, če so okužene sadike.</w:t>
            </w:r>
          </w:p>
          <w:p w14:paraId="11BCFC15" w14:textId="77777777" w:rsidR="00F1728C" w:rsidRPr="002831B7" w:rsidRDefault="00F1728C" w:rsidP="00E321AE">
            <w:pPr>
              <w:jc w:val="left"/>
              <w:rPr>
                <w:sz w:val="18"/>
                <w:szCs w:val="18"/>
              </w:rPr>
            </w:pPr>
            <w:r w:rsidRPr="002831B7">
              <w:rPr>
                <w:sz w:val="18"/>
                <w:szCs w:val="18"/>
              </w:rPr>
              <w:t xml:space="preserve">Okužbe nastajajo na temp.  9 - 30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C. Okužba je mogoča le v kislih tleh,  če je pH nižji od 7,2.</w:t>
            </w:r>
          </w:p>
        </w:tc>
        <w:tc>
          <w:tcPr>
            <w:tcW w:w="2126" w:type="dxa"/>
            <w:tcBorders>
              <w:top w:val="nil"/>
              <w:left w:val="single" w:sz="6" w:space="0" w:color="auto"/>
              <w:bottom w:val="single" w:sz="6" w:space="0" w:color="auto"/>
              <w:right w:val="single" w:sz="6" w:space="0" w:color="auto"/>
            </w:tcBorders>
          </w:tcPr>
          <w:p w14:paraId="1A1F6EFF" w14:textId="77777777" w:rsidR="00F1728C" w:rsidRPr="002831B7" w:rsidRDefault="00F1728C" w:rsidP="00E321AE">
            <w:pPr>
              <w:tabs>
                <w:tab w:val="left" w:pos="360"/>
              </w:tabs>
              <w:jc w:val="left"/>
              <w:rPr>
                <w:sz w:val="18"/>
                <w:szCs w:val="18"/>
              </w:rPr>
            </w:pPr>
            <w:r w:rsidRPr="002831B7">
              <w:rPr>
                <w:sz w:val="18"/>
                <w:szCs w:val="18"/>
              </w:rPr>
              <w:t>Agrotehnični ukrepi:</w:t>
            </w:r>
          </w:p>
          <w:p w14:paraId="42F1FD69" w14:textId="77777777" w:rsidR="00F1728C" w:rsidRPr="002831B7" w:rsidRDefault="00F1728C" w:rsidP="00E321AE">
            <w:pPr>
              <w:numPr>
                <w:ilvl w:val="0"/>
                <w:numId w:val="12"/>
              </w:numPr>
              <w:tabs>
                <w:tab w:val="clear" w:pos="360"/>
                <w:tab w:val="num" w:pos="194"/>
                <w:tab w:val="num" w:pos="926"/>
              </w:tabs>
              <w:ind w:left="194" w:hanging="194"/>
              <w:jc w:val="left"/>
              <w:rPr>
                <w:sz w:val="18"/>
                <w:szCs w:val="18"/>
              </w:rPr>
            </w:pPr>
            <w:r w:rsidRPr="002831B7">
              <w:rPr>
                <w:sz w:val="18"/>
                <w:szCs w:val="18"/>
              </w:rPr>
              <w:t>izbira tolerantnih sort</w:t>
            </w:r>
          </w:p>
          <w:p w14:paraId="589377A4" w14:textId="77777777" w:rsidR="00F1728C" w:rsidRPr="002831B7" w:rsidRDefault="00F1728C" w:rsidP="00E321AE">
            <w:pPr>
              <w:numPr>
                <w:ilvl w:val="0"/>
                <w:numId w:val="12"/>
              </w:numPr>
              <w:tabs>
                <w:tab w:val="clear" w:pos="360"/>
                <w:tab w:val="num" w:pos="194"/>
                <w:tab w:val="num" w:pos="926"/>
              </w:tabs>
              <w:jc w:val="left"/>
              <w:rPr>
                <w:sz w:val="18"/>
                <w:szCs w:val="18"/>
              </w:rPr>
            </w:pPr>
            <w:r w:rsidRPr="002831B7">
              <w:rPr>
                <w:sz w:val="18"/>
                <w:szCs w:val="18"/>
              </w:rPr>
              <w:t>pridelava zdravih sadik</w:t>
            </w:r>
          </w:p>
          <w:p w14:paraId="2C61A7E5" w14:textId="77777777" w:rsidR="00F1728C" w:rsidRPr="002831B7" w:rsidRDefault="00F1728C" w:rsidP="00E321AE">
            <w:pPr>
              <w:numPr>
                <w:ilvl w:val="0"/>
                <w:numId w:val="12"/>
              </w:numPr>
              <w:tabs>
                <w:tab w:val="clear" w:pos="360"/>
                <w:tab w:val="num" w:pos="194"/>
                <w:tab w:val="num" w:pos="926"/>
              </w:tabs>
              <w:ind w:left="194" w:hanging="194"/>
              <w:jc w:val="left"/>
              <w:rPr>
                <w:sz w:val="18"/>
                <w:szCs w:val="18"/>
              </w:rPr>
            </w:pPr>
            <w:r w:rsidRPr="002831B7">
              <w:rPr>
                <w:sz w:val="18"/>
                <w:szCs w:val="18"/>
              </w:rPr>
              <w:t>kolobar;  5 let zatiranje plevelov iz družin križnic v celotnem kolobarju</w:t>
            </w:r>
          </w:p>
          <w:p w14:paraId="3972C373" w14:textId="77777777" w:rsidR="00F1728C" w:rsidRPr="002831B7" w:rsidRDefault="00F1728C" w:rsidP="00E321AE">
            <w:pPr>
              <w:numPr>
                <w:ilvl w:val="0"/>
                <w:numId w:val="12"/>
              </w:numPr>
              <w:tabs>
                <w:tab w:val="clear" w:pos="360"/>
                <w:tab w:val="num" w:pos="194"/>
                <w:tab w:val="num" w:pos="926"/>
              </w:tabs>
              <w:jc w:val="left"/>
              <w:rPr>
                <w:sz w:val="18"/>
                <w:szCs w:val="18"/>
              </w:rPr>
            </w:pPr>
            <w:r w:rsidRPr="002831B7">
              <w:rPr>
                <w:sz w:val="18"/>
                <w:szCs w:val="18"/>
              </w:rPr>
              <w:t>apnenje</w:t>
            </w:r>
          </w:p>
          <w:p w14:paraId="02C0E2A8" w14:textId="77777777" w:rsidR="00F1728C" w:rsidRPr="002831B7" w:rsidRDefault="00F1728C" w:rsidP="00E321AE">
            <w:pPr>
              <w:numPr>
                <w:ilvl w:val="0"/>
                <w:numId w:val="12"/>
              </w:numPr>
              <w:tabs>
                <w:tab w:val="clear" w:pos="360"/>
                <w:tab w:val="num" w:pos="194"/>
                <w:tab w:val="num" w:pos="926"/>
              </w:tabs>
              <w:jc w:val="left"/>
              <w:rPr>
                <w:sz w:val="18"/>
                <w:szCs w:val="18"/>
              </w:rPr>
            </w:pPr>
            <w:r w:rsidRPr="002831B7">
              <w:rPr>
                <w:sz w:val="18"/>
                <w:szCs w:val="18"/>
              </w:rPr>
              <w:t>razkuževanje setvišča</w:t>
            </w:r>
          </w:p>
        </w:tc>
        <w:tc>
          <w:tcPr>
            <w:tcW w:w="1134" w:type="dxa"/>
            <w:tcBorders>
              <w:top w:val="nil"/>
              <w:left w:val="single" w:sz="6" w:space="0" w:color="auto"/>
              <w:bottom w:val="single" w:sz="6" w:space="0" w:color="auto"/>
              <w:right w:val="single" w:sz="6" w:space="0" w:color="auto"/>
            </w:tcBorders>
          </w:tcPr>
          <w:p w14:paraId="3CC3EC45" w14:textId="77777777" w:rsidR="00F1728C" w:rsidRPr="002831B7" w:rsidRDefault="00F1728C" w:rsidP="00E321AE">
            <w:pPr>
              <w:jc w:val="left"/>
              <w:rPr>
                <w:sz w:val="18"/>
                <w:szCs w:val="18"/>
              </w:rPr>
            </w:pPr>
          </w:p>
        </w:tc>
        <w:tc>
          <w:tcPr>
            <w:tcW w:w="1662" w:type="dxa"/>
            <w:tcBorders>
              <w:top w:val="nil"/>
              <w:left w:val="single" w:sz="6" w:space="0" w:color="auto"/>
              <w:bottom w:val="single" w:sz="6" w:space="0" w:color="auto"/>
              <w:right w:val="single" w:sz="6" w:space="0" w:color="auto"/>
            </w:tcBorders>
          </w:tcPr>
          <w:p w14:paraId="434BF779" w14:textId="77777777" w:rsidR="00F1728C" w:rsidRPr="002831B7" w:rsidRDefault="00F1728C" w:rsidP="00E321AE">
            <w:pPr>
              <w:jc w:val="left"/>
              <w:rPr>
                <w:sz w:val="18"/>
                <w:szCs w:val="18"/>
              </w:rPr>
            </w:pPr>
          </w:p>
        </w:tc>
        <w:tc>
          <w:tcPr>
            <w:tcW w:w="1173" w:type="dxa"/>
            <w:tcBorders>
              <w:top w:val="nil"/>
              <w:left w:val="single" w:sz="6" w:space="0" w:color="auto"/>
              <w:bottom w:val="single" w:sz="6" w:space="0" w:color="auto"/>
              <w:right w:val="single" w:sz="6" w:space="0" w:color="auto"/>
            </w:tcBorders>
          </w:tcPr>
          <w:p w14:paraId="5461B6B8" w14:textId="77777777" w:rsidR="00F1728C" w:rsidRPr="002831B7" w:rsidRDefault="00F1728C" w:rsidP="00E321AE">
            <w:pPr>
              <w:jc w:val="left"/>
              <w:rPr>
                <w:sz w:val="18"/>
                <w:szCs w:val="18"/>
              </w:rPr>
            </w:pPr>
          </w:p>
        </w:tc>
        <w:tc>
          <w:tcPr>
            <w:tcW w:w="1276" w:type="dxa"/>
            <w:tcBorders>
              <w:top w:val="nil"/>
              <w:left w:val="single" w:sz="6" w:space="0" w:color="auto"/>
              <w:bottom w:val="single" w:sz="6" w:space="0" w:color="auto"/>
              <w:right w:val="single" w:sz="6" w:space="0" w:color="auto"/>
            </w:tcBorders>
          </w:tcPr>
          <w:p w14:paraId="43ABA1E9" w14:textId="77777777" w:rsidR="00F1728C" w:rsidRPr="002831B7" w:rsidRDefault="00F1728C" w:rsidP="00E321AE">
            <w:pPr>
              <w:jc w:val="left"/>
              <w:rPr>
                <w:sz w:val="18"/>
                <w:szCs w:val="18"/>
              </w:rPr>
            </w:pPr>
          </w:p>
        </w:tc>
        <w:tc>
          <w:tcPr>
            <w:tcW w:w="1951" w:type="dxa"/>
            <w:tcBorders>
              <w:top w:val="nil"/>
              <w:left w:val="single" w:sz="6" w:space="0" w:color="auto"/>
              <w:bottom w:val="single" w:sz="6" w:space="0" w:color="auto"/>
              <w:right w:val="single" w:sz="6" w:space="0" w:color="auto"/>
            </w:tcBorders>
          </w:tcPr>
          <w:p w14:paraId="2A6F4528" w14:textId="77777777" w:rsidR="00F1728C" w:rsidRPr="002831B7" w:rsidRDefault="00F1728C" w:rsidP="00E321AE">
            <w:pPr>
              <w:jc w:val="left"/>
              <w:rPr>
                <w:sz w:val="18"/>
                <w:szCs w:val="18"/>
              </w:rPr>
            </w:pPr>
          </w:p>
          <w:p w14:paraId="09BCDD63" w14:textId="77777777" w:rsidR="00F1728C" w:rsidRPr="002831B7" w:rsidRDefault="00F1728C" w:rsidP="00E321AE">
            <w:pPr>
              <w:jc w:val="left"/>
              <w:rPr>
                <w:sz w:val="18"/>
                <w:szCs w:val="18"/>
              </w:rPr>
            </w:pPr>
          </w:p>
          <w:p w14:paraId="2D85C7E1" w14:textId="77777777" w:rsidR="00F1728C" w:rsidRPr="002831B7" w:rsidRDefault="00F1728C" w:rsidP="00E321AE">
            <w:pPr>
              <w:jc w:val="left"/>
              <w:rPr>
                <w:sz w:val="18"/>
                <w:szCs w:val="18"/>
              </w:rPr>
            </w:pPr>
          </w:p>
          <w:p w14:paraId="0051BCF6" w14:textId="77777777" w:rsidR="00F1728C" w:rsidRPr="002831B7" w:rsidRDefault="00F1728C" w:rsidP="00E321AE">
            <w:pPr>
              <w:jc w:val="left"/>
              <w:rPr>
                <w:sz w:val="18"/>
                <w:szCs w:val="18"/>
              </w:rPr>
            </w:pPr>
          </w:p>
          <w:p w14:paraId="5ACAE203" w14:textId="77777777" w:rsidR="00F1728C" w:rsidRPr="002831B7" w:rsidRDefault="00F1728C" w:rsidP="00E321AE">
            <w:pPr>
              <w:jc w:val="left"/>
              <w:rPr>
                <w:sz w:val="18"/>
                <w:szCs w:val="18"/>
              </w:rPr>
            </w:pPr>
          </w:p>
          <w:p w14:paraId="344D7338" w14:textId="77777777" w:rsidR="00F1728C" w:rsidRPr="002831B7" w:rsidRDefault="00F1728C" w:rsidP="00E321AE">
            <w:pPr>
              <w:jc w:val="left"/>
              <w:rPr>
                <w:sz w:val="18"/>
                <w:szCs w:val="18"/>
              </w:rPr>
            </w:pPr>
          </w:p>
          <w:p w14:paraId="1A4A0350" w14:textId="77777777" w:rsidR="00F1728C" w:rsidRPr="002831B7" w:rsidRDefault="00F1728C" w:rsidP="00E321AE">
            <w:pPr>
              <w:jc w:val="left"/>
              <w:rPr>
                <w:sz w:val="18"/>
                <w:szCs w:val="18"/>
              </w:rPr>
            </w:pPr>
          </w:p>
        </w:tc>
      </w:tr>
    </w:tbl>
    <w:p w14:paraId="23F6FA83" w14:textId="77777777"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54F53873" w14:textId="77777777" w:rsidR="00F1728C" w:rsidRPr="0048295C" w:rsidRDefault="00F1728C" w:rsidP="00F1728C">
      <w:pPr>
        <w:pStyle w:val="Sprotnaopomba-besedilo"/>
        <w:widowControl w:val="0"/>
        <w:ind w:left="110"/>
        <w:jc w:val="left"/>
        <w:rPr>
          <w:szCs w:val="18"/>
          <w:lang w:val="sl-SI"/>
        </w:rPr>
      </w:pPr>
    </w:p>
    <w:p w14:paraId="5E836AD8" w14:textId="77777777" w:rsidR="00F1728C" w:rsidRPr="0048295C" w:rsidRDefault="00F1728C" w:rsidP="00F1728C">
      <w:pPr>
        <w:jc w:val="left"/>
        <w:rPr>
          <w:sz w:val="20"/>
        </w:rPr>
      </w:pPr>
    </w:p>
    <w:p w14:paraId="72A6BCDA" w14:textId="77777777" w:rsidR="00F1728C" w:rsidRPr="0048295C" w:rsidRDefault="00F1728C" w:rsidP="00F1728C">
      <w:pPr>
        <w:jc w:val="left"/>
        <w:rPr>
          <w:sz w:val="20"/>
        </w:rPr>
      </w:pPr>
    </w:p>
    <w:p w14:paraId="01A7F5FA" w14:textId="77777777" w:rsidR="00F1728C" w:rsidRPr="0048295C" w:rsidRDefault="00F1728C" w:rsidP="00F1728C">
      <w:pPr>
        <w:jc w:val="left"/>
        <w:rPr>
          <w:sz w:val="20"/>
        </w:rPr>
      </w:pPr>
    </w:p>
    <w:p w14:paraId="23943830" w14:textId="77777777" w:rsidR="00F1728C" w:rsidRPr="0048295C" w:rsidRDefault="00F1728C" w:rsidP="00F1728C">
      <w:pPr>
        <w:jc w:val="left"/>
        <w:rPr>
          <w:sz w:val="20"/>
        </w:rPr>
      </w:pPr>
    </w:p>
    <w:p w14:paraId="083C3E0B" w14:textId="77777777" w:rsidR="00F1728C" w:rsidRPr="0048295C" w:rsidRDefault="00F1728C" w:rsidP="00F1728C">
      <w:pPr>
        <w:pStyle w:val="Sprotnaopomba-besedilo"/>
        <w:widowControl w:val="0"/>
        <w:jc w:val="center"/>
        <w:rPr>
          <w:szCs w:val="24"/>
          <w:lang w:val="sl-SI"/>
        </w:rPr>
      </w:pPr>
      <w:r w:rsidRPr="0048295C">
        <w:rPr>
          <w:lang w:val="sl-SI"/>
        </w:rPr>
        <w:br w:type="page"/>
      </w:r>
      <w:r w:rsidRPr="0048295C">
        <w:rPr>
          <w:szCs w:val="24"/>
        </w:rPr>
        <w:lastRenderedPageBreak/>
        <w:t>INTEGRIRANO VARSTVO KAPUSNIC – list 2</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85"/>
        <w:gridCol w:w="1650"/>
      </w:tblGrid>
      <w:tr w:rsidR="00F1728C" w:rsidRPr="002831B7" w14:paraId="5520D3F2" w14:textId="77777777" w:rsidTr="00E321AE">
        <w:tc>
          <w:tcPr>
            <w:tcW w:w="1559" w:type="dxa"/>
            <w:tcBorders>
              <w:top w:val="single" w:sz="12" w:space="0" w:color="auto"/>
              <w:left w:val="single" w:sz="12" w:space="0" w:color="auto"/>
              <w:bottom w:val="single" w:sz="12" w:space="0" w:color="auto"/>
              <w:right w:val="single" w:sz="12" w:space="0" w:color="auto"/>
            </w:tcBorders>
          </w:tcPr>
          <w:p w14:paraId="0A24D83F" w14:textId="77777777" w:rsidR="00F1728C" w:rsidRPr="002831B7" w:rsidRDefault="00F1728C" w:rsidP="00E321AE">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4288931C" w14:textId="77777777" w:rsidR="00F1728C" w:rsidRPr="002831B7" w:rsidRDefault="00F1728C" w:rsidP="00E321AE">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0C806D6F" w14:textId="77777777" w:rsidR="00F1728C" w:rsidRPr="002831B7" w:rsidRDefault="00F1728C" w:rsidP="00E321AE">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35F2E56F" w14:textId="77777777" w:rsidR="00F1728C" w:rsidRPr="002831B7" w:rsidRDefault="00F1728C" w:rsidP="00E321AE">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4258B04F" w14:textId="77777777" w:rsidR="00F1728C" w:rsidRPr="002831B7" w:rsidRDefault="00F1728C" w:rsidP="00E321AE">
            <w:pPr>
              <w:rPr>
                <w:sz w:val="18"/>
                <w:szCs w:val="18"/>
              </w:rPr>
            </w:pPr>
            <w:r w:rsidRPr="002831B7">
              <w:rPr>
                <w:sz w:val="18"/>
                <w:szCs w:val="18"/>
              </w:rPr>
              <w:t>FITOFARM.</w:t>
            </w:r>
          </w:p>
          <w:p w14:paraId="5F70B07F" w14:textId="77777777" w:rsidR="00F1728C" w:rsidRPr="002831B7" w:rsidRDefault="00F1728C" w:rsidP="00E321AE">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012FE443" w14:textId="77777777" w:rsidR="00F1728C" w:rsidRPr="002831B7" w:rsidRDefault="00F1728C" w:rsidP="00E321AE">
            <w:pPr>
              <w:rPr>
                <w:sz w:val="18"/>
                <w:szCs w:val="18"/>
              </w:rPr>
            </w:pPr>
            <w:r w:rsidRPr="002831B7">
              <w:rPr>
                <w:sz w:val="18"/>
                <w:szCs w:val="18"/>
              </w:rPr>
              <w:t>ODMEREK -</w:t>
            </w:r>
            <w:r w:rsidRPr="002831B7">
              <w:rPr>
                <w:sz w:val="18"/>
                <w:szCs w:val="18"/>
              </w:rPr>
              <w:br/>
              <w:t>KONCENTR.</w:t>
            </w:r>
          </w:p>
        </w:tc>
        <w:tc>
          <w:tcPr>
            <w:tcW w:w="1185" w:type="dxa"/>
            <w:tcBorders>
              <w:top w:val="single" w:sz="12" w:space="0" w:color="auto"/>
              <w:left w:val="single" w:sz="12" w:space="0" w:color="auto"/>
              <w:bottom w:val="single" w:sz="12" w:space="0" w:color="auto"/>
              <w:right w:val="single" w:sz="12" w:space="0" w:color="auto"/>
            </w:tcBorders>
          </w:tcPr>
          <w:p w14:paraId="255495F0" w14:textId="77777777" w:rsidR="00F1728C" w:rsidRPr="002831B7" w:rsidRDefault="00F1728C" w:rsidP="00E321AE">
            <w:pPr>
              <w:rPr>
                <w:sz w:val="18"/>
                <w:szCs w:val="18"/>
              </w:rPr>
            </w:pPr>
            <w:r w:rsidRPr="002831B7">
              <w:rPr>
                <w:sz w:val="18"/>
                <w:szCs w:val="18"/>
              </w:rPr>
              <w:t>KARENCA</w:t>
            </w:r>
          </w:p>
          <w:p w14:paraId="3908E97D" w14:textId="77777777" w:rsidR="00F1728C" w:rsidRPr="002831B7" w:rsidRDefault="00F1728C" w:rsidP="00E321AE">
            <w:pPr>
              <w:rPr>
                <w:sz w:val="18"/>
                <w:szCs w:val="18"/>
              </w:rPr>
            </w:pPr>
            <w:r w:rsidRPr="002831B7">
              <w:rPr>
                <w:sz w:val="18"/>
                <w:szCs w:val="18"/>
              </w:rPr>
              <w:t>(dni)</w:t>
            </w:r>
          </w:p>
        </w:tc>
        <w:tc>
          <w:tcPr>
            <w:tcW w:w="1650" w:type="dxa"/>
            <w:tcBorders>
              <w:top w:val="single" w:sz="12" w:space="0" w:color="auto"/>
              <w:left w:val="single" w:sz="12" w:space="0" w:color="auto"/>
              <w:bottom w:val="single" w:sz="12" w:space="0" w:color="auto"/>
              <w:right w:val="single" w:sz="12" w:space="0" w:color="auto"/>
            </w:tcBorders>
          </w:tcPr>
          <w:p w14:paraId="25F22276" w14:textId="77777777" w:rsidR="00F1728C" w:rsidRPr="002831B7" w:rsidRDefault="00F1728C" w:rsidP="00E321AE">
            <w:pPr>
              <w:rPr>
                <w:sz w:val="18"/>
                <w:szCs w:val="18"/>
              </w:rPr>
            </w:pPr>
            <w:r w:rsidRPr="002831B7">
              <w:rPr>
                <w:sz w:val="18"/>
                <w:szCs w:val="18"/>
              </w:rPr>
              <w:t>OPOMBE</w:t>
            </w:r>
          </w:p>
        </w:tc>
      </w:tr>
      <w:tr w:rsidR="00F1728C" w:rsidRPr="002831B7" w14:paraId="2308CF15" w14:textId="77777777" w:rsidTr="00E321AE">
        <w:trPr>
          <w:trHeight w:val="1947"/>
        </w:trPr>
        <w:tc>
          <w:tcPr>
            <w:tcW w:w="1559" w:type="dxa"/>
            <w:tcBorders>
              <w:top w:val="single" w:sz="12" w:space="0" w:color="auto"/>
              <w:bottom w:val="single" w:sz="4" w:space="0" w:color="auto"/>
            </w:tcBorders>
          </w:tcPr>
          <w:p w14:paraId="676FC4E7" w14:textId="77777777" w:rsidR="00F1728C" w:rsidRPr="002831B7" w:rsidRDefault="00F1728C" w:rsidP="00E321AE">
            <w:pPr>
              <w:jc w:val="left"/>
              <w:rPr>
                <w:b/>
                <w:bCs/>
                <w:sz w:val="18"/>
                <w:szCs w:val="18"/>
              </w:rPr>
            </w:pPr>
            <w:r w:rsidRPr="002831B7">
              <w:rPr>
                <w:b/>
                <w:bCs/>
                <w:sz w:val="18"/>
                <w:szCs w:val="18"/>
              </w:rPr>
              <w:t>Kapusna plesen</w:t>
            </w:r>
          </w:p>
          <w:p w14:paraId="45E1B187" w14:textId="77777777" w:rsidR="00F1728C" w:rsidRPr="002831B7" w:rsidRDefault="00F1728C" w:rsidP="00E321AE">
            <w:pPr>
              <w:jc w:val="left"/>
              <w:rPr>
                <w:i/>
                <w:iCs/>
                <w:sz w:val="18"/>
                <w:szCs w:val="18"/>
              </w:rPr>
            </w:pPr>
            <w:r w:rsidRPr="002831B7">
              <w:rPr>
                <w:i/>
                <w:iCs/>
                <w:sz w:val="18"/>
                <w:szCs w:val="18"/>
              </w:rPr>
              <w:t>Peronospora parasitica</w:t>
            </w:r>
          </w:p>
        </w:tc>
        <w:tc>
          <w:tcPr>
            <w:tcW w:w="2977" w:type="dxa"/>
            <w:tcBorders>
              <w:top w:val="single" w:sz="12" w:space="0" w:color="auto"/>
              <w:bottom w:val="single" w:sz="4" w:space="0" w:color="auto"/>
            </w:tcBorders>
          </w:tcPr>
          <w:p w14:paraId="7E645930" w14:textId="77777777" w:rsidR="00F1728C" w:rsidRPr="002831B7" w:rsidRDefault="00F1728C" w:rsidP="00E321AE">
            <w:pPr>
              <w:jc w:val="left"/>
              <w:rPr>
                <w:sz w:val="18"/>
                <w:szCs w:val="18"/>
              </w:rPr>
            </w:pPr>
            <w:r w:rsidRPr="002831B7">
              <w:rPr>
                <w:sz w:val="18"/>
                <w:szCs w:val="18"/>
              </w:rPr>
              <w:t>Pomebna predvsem pri pridelavi sadik. Znamenja obolenja se pojavijo že na kličnih listih in prvih pravih listih.</w:t>
            </w:r>
          </w:p>
          <w:p w14:paraId="6ABE7BC6" w14:textId="77777777" w:rsidR="00F1728C" w:rsidRPr="002831B7" w:rsidRDefault="00F1728C" w:rsidP="00E321AE">
            <w:pPr>
              <w:jc w:val="left"/>
              <w:rPr>
                <w:sz w:val="18"/>
                <w:szCs w:val="18"/>
              </w:rPr>
            </w:pPr>
            <w:r w:rsidRPr="002831B7">
              <w:rPr>
                <w:sz w:val="18"/>
                <w:szCs w:val="18"/>
              </w:rPr>
              <w:t>Oglate pege s prevleko trosonoscev na spodnji strani lista.</w:t>
            </w:r>
          </w:p>
          <w:p w14:paraId="289F4627" w14:textId="77777777" w:rsidR="00F1728C" w:rsidRPr="002831B7" w:rsidRDefault="00F1728C" w:rsidP="00E321AE">
            <w:pPr>
              <w:jc w:val="left"/>
              <w:rPr>
                <w:sz w:val="18"/>
                <w:szCs w:val="18"/>
              </w:rPr>
            </w:pPr>
            <w:r w:rsidRPr="002831B7">
              <w:rPr>
                <w:sz w:val="18"/>
                <w:szCs w:val="18"/>
              </w:rPr>
              <w:t xml:space="preserve">Ugodne razmere so, ko so nočne temp. 8 - 17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 xml:space="preserve">C, dnevne pa ne več kot 24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C. Pojavi se tudi jeseni na starejših rastlinah.</w:t>
            </w:r>
          </w:p>
        </w:tc>
        <w:tc>
          <w:tcPr>
            <w:tcW w:w="1985" w:type="dxa"/>
            <w:tcBorders>
              <w:top w:val="single" w:sz="12" w:space="0" w:color="auto"/>
              <w:bottom w:val="single" w:sz="4" w:space="0" w:color="auto"/>
              <w:right w:val="single" w:sz="8" w:space="0" w:color="auto"/>
            </w:tcBorders>
          </w:tcPr>
          <w:p w14:paraId="01531D3D" w14:textId="77777777" w:rsidR="00F1728C" w:rsidRPr="002831B7" w:rsidRDefault="00F1728C" w:rsidP="00E321AE">
            <w:pPr>
              <w:tabs>
                <w:tab w:val="left" w:pos="164"/>
                <w:tab w:val="left" w:pos="209"/>
              </w:tabs>
              <w:jc w:val="left"/>
              <w:rPr>
                <w:sz w:val="18"/>
                <w:szCs w:val="18"/>
              </w:rPr>
            </w:pPr>
            <w:r w:rsidRPr="002831B7">
              <w:rPr>
                <w:sz w:val="18"/>
                <w:szCs w:val="18"/>
              </w:rPr>
              <w:t>Agrotehnični ukrepi:</w:t>
            </w:r>
          </w:p>
          <w:p w14:paraId="6C95632E" w14:textId="77777777" w:rsidR="00F1728C" w:rsidRPr="002831B7" w:rsidRDefault="00F1728C" w:rsidP="00E321AE">
            <w:pPr>
              <w:numPr>
                <w:ilvl w:val="0"/>
                <w:numId w:val="14"/>
              </w:numPr>
              <w:tabs>
                <w:tab w:val="clear" w:pos="284"/>
                <w:tab w:val="left" w:pos="164"/>
                <w:tab w:val="left" w:pos="209"/>
                <w:tab w:val="num" w:pos="643"/>
              </w:tabs>
              <w:jc w:val="left"/>
              <w:rPr>
                <w:sz w:val="18"/>
                <w:szCs w:val="18"/>
              </w:rPr>
            </w:pPr>
            <w:r w:rsidRPr="002831B7">
              <w:rPr>
                <w:sz w:val="18"/>
                <w:szCs w:val="18"/>
              </w:rPr>
              <w:t xml:space="preserve">zatiranje plevelov v </w:t>
            </w:r>
          </w:p>
          <w:p w14:paraId="3A0ADA7E" w14:textId="77777777" w:rsidR="00F1728C" w:rsidRPr="002831B7" w:rsidRDefault="00F1728C" w:rsidP="00E321AE">
            <w:pPr>
              <w:tabs>
                <w:tab w:val="left" w:pos="164"/>
                <w:tab w:val="left" w:pos="209"/>
                <w:tab w:val="num" w:pos="643"/>
              </w:tabs>
              <w:ind w:left="113"/>
              <w:jc w:val="left"/>
              <w:rPr>
                <w:sz w:val="18"/>
                <w:szCs w:val="18"/>
              </w:rPr>
            </w:pPr>
            <w:r w:rsidRPr="002831B7">
              <w:rPr>
                <w:sz w:val="18"/>
                <w:szCs w:val="18"/>
              </w:rPr>
              <w:t>setvišču</w:t>
            </w:r>
          </w:p>
          <w:p w14:paraId="4D6CDFAD" w14:textId="77777777" w:rsidR="00F1728C" w:rsidRPr="002831B7" w:rsidRDefault="00F1728C" w:rsidP="00E321AE">
            <w:pPr>
              <w:numPr>
                <w:ilvl w:val="0"/>
                <w:numId w:val="14"/>
              </w:numPr>
              <w:tabs>
                <w:tab w:val="clear" w:pos="284"/>
                <w:tab w:val="left" w:pos="164"/>
                <w:tab w:val="left" w:pos="209"/>
                <w:tab w:val="num" w:pos="643"/>
              </w:tabs>
              <w:jc w:val="left"/>
              <w:rPr>
                <w:sz w:val="18"/>
                <w:szCs w:val="18"/>
              </w:rPr>
            </w:pPr>
            <w:r w:rsidRPr="002831B7">
              <w:rPr>
                <w:sz w:val="18"/>
                <w:szCs w:val="18"/>
              </w:rPr>
              <w:t>ne pregosta setev</w:t>
            </w:r>
          </w:p>
          <w:p w14:paraId="64CDC9C2" w14:textId="77777777" w:rsidR="00F1728C" w:rsidRPr="002831B7" w:rsidRDefault="00F1728C" w:rsidP="00E321AE">
            <w:pPr>
              <w:numPr>
                <w:ilvl w:val="0"/>
                <w:numId w:val="14"/>
              </w:numPr>
              <w:tabs>
                <w:tab w:val="clear" w:pos="284"/>
                <w:tab w:val="left" w:pos="164"/>
                <w:tab w:val="left" w:pos="209"/>
                <w:tab w:val="num" w:pos="643"/>
              </w:tabs>
              <w:jc w:val="left"/>
              <w:rPr>
                <w:sz w:val="18"/>
                <w:szCs w:val="18"/>
              </w:rPr>
            </w:pPr>
            <w:r w:rsidRPr="002831B7">
              <w:rPr>
                <w:sz w:val="18"/>
                <w:szCs w:val="18"/>
              </w:rPr>
              <w:t>pokrite grede zračimo.</w:t>
            </w:r>
          </w:p>
        </w:tc>
        <w:tc>
          <w:tcPr>
            <w:tcW w:w="1417" w:type="dxa"/>
            <w:tcBorders>
              <w:top w:val="single" w:sz="12" w:space="0" w:color="auto"/>
              <w:left w:val="single" w:sz="8" w:space="0" w:color="auto"/>
              <w:bottom w:val="single" w:sz="4" w:space="0" w:color="auto"/>
              <w:right w:val="single" w:sz="8" w:space="0" w:color="auto"/>
            </w:tcBorders>
          </w:tcPr>
          <w:p w14:paraId="45C2167B" w14:textId="77777777" w:rsidR="00F1728C" w:rsidRPr="002831B7" w:rsidRDefault="00F1728C" w:rsidP="00E321AE">
            <w:pPr>
              <w:numPr>
                <w:ilvl w:val="0"/>
                <w:numId w:val="14"/>
              </w:numPr>
              <w:tabs>
                <w:tab w:val="clear" w:pos="284"/>
                <w:tab w:val="num" w:pos="96"/>
              </w:tabs>
              <w:jc w:val="left"/>
              <w:rPr>
                <w:sz w:val="18"/>
                <w:szCs w:val="18"/>
              </w:rPr>
            </w:pPr>
            <w:r w:rsidRPr="002831B7">
              <w:rPr>
                <w:sz w:val="18"/>
                <w:szCs w:val="18"/>
              </w:rPr>
              <w:t>azoksistrobin</w:t>
            </w:r>
          </w:p>
          <w:p w14:paraId="41E541F4" w14:textId="77777777" w:rsidR="00F1728C" w:rsidRPr="002831B7" w:rsidRDefault="00F1728C" w:rsidP="00E321AE">
            <w:pPr>
              <w:ind w:left="113"/>
              <w:jc w:val="left"/>
              <w:rPr>
                <w:sz w:val="18"/>
                <w:szCs w:val="18"/>
              </w:rPr>
            </w:pPr>
          </w:p>
          <w:p w14:paraId="131FFC3E" w14:textId="77777777" w:rsidR="00F1728C" w:rsidRPr="002831B7" w:rsidRDefault="00F1728C" w:rsidP="00E321AE">
            <w:pPr>
              <w:jc w:val="left"/>
              <w:rPr>
                <w:sz w:val="18"/>
                <w:szCs w:val="18"/>
              </w:rPr>
            </w:pPr>
          </w:p>
          <w:p w14:paraId="4D1C9EC1" w14:textId="77777777" w:rsidR="00F1728C" w:rsidRDefault="00F1728C" w:rsidP="00E321AE">
            <w:pPr>
              <w:pStyle w:val="Navadensplet"/>
              <w:spacing w:before="0" w:beforeAutospacing="0" w:after="0" w:afterAutospacing="0"/>
              <w:ind w:left="113"/>
              <w:rPr>
                <w:sz w:val="18"/>
                <w:szCs w:val="18"/>
              </w:rPr>
            </w:pPr>
          </w:p>
          <w:p w14:paraId="5E032FD9" w14:textId="77777777" w:rsidR="00F1728C" w:rsidRDefault="00F1728C" w:rsidP="00E321AE">
            <w:pPr>
              <w:pStyle w:val="Navadensplet"/>
              <w:spacing w:before="0" w:beforeAutospacing="0" w:after="0" w:afterAutospacing="0"/>
              <w:ind w:left="113"/>
              <w:rPr>
                <w:sz w:val="18"/>
                <w:szCs w:val="18"/>
              </w:rPr>
            </w:pPr>
          </w:p>
          <w:p w14:paraId="3B4F7A97" w14:textId="77777777" w:rsidR="00F1728C" w:rsidRPr="002831B7" w:rsidRDefault="00F1728C" w:rsidP="00E321AE">
            <w:pPr>
              <w:pStyle w:val="Navadensplet"/>
              <w:numPr>
                <w:ilvl w:val="0"/>
                <w:numId w:val="14"/>
              </w:numPr>
              <w:tabs>
                <w:tab w:val="clear" w:pos="284"/>
                <w:tab w:val="num" w:pos="96"/>
              </w:tabs>
              <w:spacing w:before="0" w:beforeAutospacing="0" w:after="0" w:afterAutospacing="0"/>
              <w:rPr>
                <w:sz w:val="18"/>
                <w:szCs w:val="18"/>
              </w:rPr>
            </w:pPr>
            <w:r w:rsidRPr="002831B7">
              <w:rPr>
                <w:sz w:val="18"/>
                <w:szCs w:val="18"/>
              </w:rPr>
              <w:t>fluopikolid</w:t>
            </w:r>
          </w:p>
          <w:p w14:paraId="731EB5C3" w14:textId="77777777" w:rsidR="00F1728C" w:rsidRDefault="00F1728C" w:rsidP="00E321AE">
            <w:pPr>
              <w:pStyle w:val="Navadensplet"/>
              <w:spacing w:before="0" w:beforeAutospacing="0" w:after="0" w:afterAutospacing="0"/>
              <w:rPr>
                <w:sz w:val="18"/>
                <w:szCs w:val="18"/>
              </w:rPr>
            </w:pPr>
            <w:r w:rsidRPr="002831B7">
              <w:rPr>
                <w:sz w:val="18"/>
                <w:szCs w:val="18"/>
              </w:rPr>
              <w:t>+propamokarb</w:t>
            </w:r>
          </w:p>
          <w:p w14:paraId="7C3001E8" w14:textId="77777777" w:rsidR="00F1728C" w:rsidRPr="002831B7" w:rsidRDefault="00F1728C" w:rsidP="00E321AE">
            <w:pPr>
              <w:pStyle w:val="Navadensplet"/>
              <w:spacing w:before="0" w:beforeAutospacing="0" w:after="0" w:afterAutospacing="0"/>
              <w:rPr>
                <w:sz w:val="18"/>
                <w:szCs w:val="18"/>
              </w:rPr>
            </w:pPr>
          </w:p>
        </w:tc>
        <w:tc>
          <w:tcPr>
            <w:tcW w:w="1559" w:type="dxa"/>
            <w:tcBorders>
              <w:top w:val="single" w:sz="12" w:space="0" w:color="auto"/>
              <w:left w:val="single" w:sz="8" w:space="0" w:color="auto"/>
              <w:bottom w:val="single" w:sz="4" w:space="0" w:color="auto"/>
              <w:right w:val="single" w:sz="8" w:space="0" w:color="auto"/>
            </w:tcBorders>
          </w:tcPr>
          <w:p w14:paraId="58C61C16" w14:textId="77777777" w:rsidR="00F1728C" w:rsidRPr="002831B7" w:rsidRDefault="00F1728C" w:rsidP="00E321AE">
            <w:pPr>
              <w:jc w:val="left"/>
              <w:rPr>
                <w:sz w:val="18"/>
                <w:szCs w:val="18"/>
              </w:rPr>
            </w:pPr>
            <w:r w:rsidRPr="002831B7">
              <w:rPr>
                <w:sz w:val="18"/>
                <w:szCs w:val="18"/>
              </w:rPr>
              <w:t>Ortiva</w:t>
            </w:r>
          </w:p>
          <w:p w14:paraId="43306D1B" w14:textId="77777777" w:rsidR="00F1728C" w:rsidRDefault="00F1728C" w:rsidP="00E321AE">
            <w:pPr>
              <w:jc w:val="left"/>
              <w:rPr>
                <w:sz w:val="18"/>
                <w:szCs w:val="18"/>
              </w:rPr>
            </w:pPr>
            <w:r>
              <w:rPr>
                <w:sz w:val="18"/>
                <w:szCs w:val="18"/>
              </w:rPr>
              <w:t>Mirador 250 SC</w:t>
            </w:r>
          </w:p>
          <w:p w14:paraId="33D67AFA" w14:textId="77777777" w:rsidR="00F1728C" w:rsidRPr="002831B7" w:rsidRDefault="00F1728C" w:rsidP="00E321AE">
            <w:pPr>
              <w:jc w:val="left"/>
              <w:rPr>
                <w:sz w:val="18"/>
                <w:szCs w:val="18"/>
              </w:rPr>
            </w:pPr>
            <w:r>
              <w:rPr>
                <w:sz w:val="18"/>
                <w:szCs w:val="18"/>
              </w:rPr>
              <w:t>Zaftra AZT 250 SC</w:t>
            </w:r>
          </w:p>
          <w:p w14:paraId="46389E50" w14:textId="77777777" w:rsidR="00F1728C" w:rsidRDefault="00F1728C" w:rsidP="00E321AE">
            <w:pPr>
              <w:jc w:val="left"/>
              <w:rPr>
                <w:sz w:val="18"/>
                <w:szCs w:val="18"/>
              </w:rPr>
            </w:pPr>
          </w:p>
          <w:p w14:paraId="051E4692" w14:textId="77777777" w:rsidR="00F1728C" w:rsidRDefault="00F1728C" w:rsidP="00E321AE">
            <w:pPr>
              <w:jc w:val="left"/>
              <w:rPr>
                <w:sz w:val="18"/>
                <w:szCs w:val="18"/>
              </w:rPr>
            </w:pPr>
            <w:r w:rsidRPr="002831B7">
              <w:rPr>
                <w:sz w:val="18"/>
                <w:szCs w:val="18"/>
              </w:rPr>
              <w:t>Infinito</w:t>
            </w:r>
          </w:p>
          <w:p w14:paraId="75860AE7" w14:textId="77777777" w:rsidR="00F1728C" w:rsidRDefault="00F1728C" w:rsidP="00E321AE">
            <w:pPr>
              <w:jc w:val="left"/>
              <w:rPr>
                <w:sz w:val="18"/>
                <w:szCs w:val="18"/>
              </w:rPr>
            </w:pPr>
          </w:p>
          <w:p w14:paraId="325D4524" w14:textId="77777777" w:rsidR="00F1728C" w:rsidRDefault="00F1728C" w:rsidP="00E321AE">
            <w:pPr>
              <w:jc w:val="left"/>
              <w:rPr>
                <w:sz w:val="18"/>
                <w:szCs w:val="18"/>
              </w:rPr>
            </w:pPr>
          </w:p>
          <w:p w14:paraId="3F324E6B" w14:textId="77777777" w:rsidR="00F1728C" w:rsidRPr="002831B7" w:rsidRDefault="00F1728C" w:rsidP="00E321AE">
            <w:pPr>
              <w:jc w:val="left"/>
              <w:rPr>
                <w:sz w:val="18"/>
                <w:szCs w:val="18"/>
              </w:rPr>
            </w:pPr>
          </w:p>
        </w:tc>
        <w:tc>
          <w:tcPr>
            <w:tcW w:w="1276" w:type="dxa"/>
            <w:tcBorders>
              <w:top w:val="single" w:sz="12" w:space="0" w:color="auto"/>
              <w:left w:val="single" w:sz="8" w:space="0" w:color="auto"/>
              <w:bottom w:val="single" w:sz="4" w:space="0" w:color="auto"/>
              <w:right w:val="single" w:sz="8" w:space="0" w:color="auto"/>
            </w:tcBorders>
          </w:tcPr>
          <w:p w14:paraId="07F73EA2" w14:textId="77777777" w:rsidR="00F1728C" w:rsidRDefault="00F1728C" w:rsidP="00E321AE">
            <w:pPr>
              <w:jc w:val="left"/>
              <w:rPr>
                <w:sz w:val="18"/>
                <w:szCs w:val="18"/>
              </w:rPr>
            </w:pPr>
            <w:r w:rsidRPr="002831B7">
              <w:rPr>
                <w:sz w:val="18"/>
                <w:szCs w:val="18"/>
              </w:rPr>
              <w:t>1 l/ha</w:t>
            </w:r>
          </w:p>
          <w:p w14:paraId="332A8593" w14:textId="77777777" w:rsidR="00F1728C" w:rsidRDefault="00F1728C" w:rsidP="00E321AE">
            <w:pPr>
              <w:jc w:val="left"/>
              <w:rPr>
                <w:sz w:val="18"/>
                <w:szCs w:val="18"/>
              </w:rPr>
            </w:pPr>
            <w:r>
              <w:rPr>
                <w:sz w:val="18"/>
                <w:szCs w:val="18"/>
              </w:rPr>
              <w:t>1 l/ha</w:t>
            </w:r>
          </w:p>
          <w:p w14:paraId="01531F24" w14:textId="77777777" w:rsidR="00F1728C" w:rsidRPr="002831B7" w:rsidRDefault="00F1728C" w:rsidP="00E321AE">
            <w:pPr>
              <w:jc w:val="left"/>
              <w:rPr>
                <w:sz w:val="18"/>
                <w:szCs w:val="18"/>
              </w:rPr>
            </w:pPr>
            <w:r>
              <w:rPr>
                <w:sz w:val="18"/>
                <w:szCs w:val="18"/>
              </w:rPr>
              <w:t>1 l/ha</w:t>
            </w:r>
          </w:p>
          <w:p w14:paraId="6CDE472C" w14:textId="77777777" w:rsidR="00F1728C" w:rsidRPr="002831B7" w:rsidRDefault="00F1728C" w:rsidP="00E321AE">
            <w:pPr>
              <w:jc w:val="left"/>
              <w:rPr>
                <w:sz w:val="18"/>
                <w:szCs w:val="18"/>
              </w:rPr>
            </w:pPr>
          </w:p>
          <w:p w14:paraId="265D4B70" w14:textId="77777777" w:rsidR="00F1728C" w:rsidRPr="002831B7" w:rsidRDefault="00F1728C" w:rsidP="00E321AE">
            <w:pPr>
              <w:jc w:val="left"/>
              <w:rPr>
                <w:sz w:val="18"/>
                <w:szCs w:val="18"/>
              </w:rPr>
            </w:pPr>
          </w:p>
          <w:p w14:paraId="6423CEA5" w14:textId="77777777" w:rsidR="00F1728C" w:rsidRDefault="00F1728C" w:rsidP="00E321AE">
            <w:pPr>
              <w:jc w:val="left"/>
              <w:rPr>
                <w:sz w:val="18"/>
                <w:szCs w:val="18"/>
              </w:rPr>
            </w:pPr>
            <w:r w:rsidRPr="002831B7">
              <w:rPr>
                <w:sz w:val="18"/>
                <w:szCs w:val="18"/>
              </w:rPr>
              <w:t>1,6 l/ha</w:t>
            </w:r>
          </w:p>
          <w:p w14:paraId="4CBB6A4E" w14:textId="77777777" w:rsidR="00F1728C" w:rsidRDefault="00F1728C" w:rsidP="00E321AE">
            <w:pPr>
              <w:jc w:val="left"/>
              <w:rPr>
                <w:sz w:val="18"/>
                <w:szCs w:val="18"/>
              </w:rPr>
            </w:pPr>
          </w:p>
          <w:p w14:paraId="4CEA0E6C" w14:textId="77777777" w:rsidR="00F1728C" w:rsidRDefault="00F1728C" w:rsidP="00E321AE">
            <w:pPr>
              <w:jc w:val="left"/>
              <w:rPr>
                <w:sz w:val="18"/>
                <w:szCs w:val="18"/>
              </w:rPr>
            </w:pPr>
          </w:p>
          <w:p w14:paraId="4A382824" w14:textId="77777777" w:rsidR="00F1728C" w:rsidRPr="002831B7" w:rsidRDefault="00F1728C" w:rsidP="00E321AE">
            <w:pPr>
              <w:jc w:val="left"/>
              <w:rPr>
                <w:sz w:val="18"/>
                <w:szCs w:val="18"/>
              </w:rPr>
            </w:pPr>
          </w:p>
        </w:tc>
        <w:tc>
          <w:tcPr>
            <w:tcW w:w="1185" w:type="dxa"/>
            <w:tcBorders>
              <w:top w:val="single" w:sz="12" w:space="0" w:color="auto"/>
              <w:left w:val="single" w:sz="8" w:space="0" w:color="auto"/>
              <w:bottom w:val="single" w:sz="4" w:space="0" w:color="auto"/>
              <w:right w:val="single" w:sz="8" w:space="0" w:color="auto"/>
            </w:tcBorders>
          </w:tcPr>
          <w:p w14:paraId="6768BDEC" w14:textId="77777777" w:rsidR="00F1728C" w:rsidRDefault="00F1728C" w:rsidP="00E321AE">
            <w:pPr>
              <w:jc w:val="left"/>
              <w:rPr>
                <w:sz w:val="18"/>
                <w:szCs w:val="18"/>
              </w:rPr>
            </w:pPr>
            <w:r w:rsidRPr="002831B7">
              <w:rPr>
                <w:sz w:val="18"/>
                <w:szCs w:val="18"/>
              </w:rPr>
              <w:t>14</w:t>
            </w:r>
          </w:p>
          <w:p w14:paraId="384B0690" w14:textId="77777777" w:rsidR="00F1728C" w:rsidRDefault="00F1728C" w:rsidP="00E321AE">
            <w:pPr>
              <w:jc w:val="left"/>
              <w:rPr>
                <w:sz w:val="18"/>
                <w:szCs w:val="18"/>
              </w:rPr>
            </w:pPr>
            <w:r>
              <w:rPr>
                <w:sz w:val="18"/>
                <w:szCs w:val="18"/>
              </w:rPr>
              <w:t>14</w:t>
            </w:r>
          </w:p>
          <w:p w14:paraId="31479782" w14:textId="77777777" w:rsidR="00F1728C" w:rsidRPr="002831B7" w:rsidRDefault="00F1728C" w:rsidP="00E321AE">
            <w:pPr>
              <w:jc w:val="left"/>
              <w:rPr>
                <w:sz w:val="18"/>
                <w:szCs w:val="18"/>
              </w:rPr>
            </w:pPr>
            <w:r>
              <w:rPr>
                <w:sz w:val="18"/>
                <w:szCs w:val="18"/>
              </w:rPr>
              <w:t>14</w:t>
            </w:r>
          </w:p>
          <w:p w14:paraId="228C1DDC" w14:textId="77777777" w:rsidR="00F1728C" w:rsidRDefault="00F1728C" w:rsidP="00E321AE">
            <w:pPr>
              <w:jc w:val="left"/>
              <w:rPr>
                <w:sz w:val="18"/>
                <w:szCs w:val="18"/>
              </w:rPr>
            </w:pPr>
          </w:p>
          <w:p w14:paraId="74624D45" w14:textId="77777777" w:rsidR="00F1728C" w:rsidRDefault="00F1728C" w:rsidP="00E321AE">
            <w:pPr>
              <w:jc w:val="left"/>
              <w:rPr>
                <w:sz w:val="18"/>
                <w:szCs w:val="18"/>
              </w:rPr>
            </w:pPr>
          </w:p>
          <w:p w14:paraId="7A3B53CA" w14:textId="77777777" w:rsidR="00F1728C" w:rsidRDefault="00F1728C" w:rsidP="00E321AE">
            <w:pPr>
              <w:jc w:val="left"/>
              <w:rPr>
                <w:sz w:val="18"/>
                <w:szCs w:val="18"/>
              </w:rPr>
            </w:pPr>
            <w:r w:rsidRPr="002831B7">
              <w:rPr>
                <w:sz w:val="18"/>
                <w:szCs w:val="18"/>
              </w:rPr>
              <w:t>Z-14</w:t>
            </w:r>
          </w:p>
          <w:p w14:paraId="510A52CF" w14:textId="77777777" w:rsidR="00F1728C" w:rsidRDefault="00F1728C" w:rsidP="00E321AE">
            <w:pPr>
              <w:jc w:val="left"/>
              <w:rPr>
                <w:sz w:val="18"/>
                <w:szCs w:val="18"/>
              </w:rPr>
            </w:pPr>
          </w:p>
          <w:p w14:paraId="1417B4BB" w14:textId="77777777" w:rsidR="00F1728C" w:rsidRDefault="00F1728C" w:rsidP="00E321AE">
            <w:pPr>
              <w:jc w:val="left"/>
              <w:rPr>
                <w:sz w:val="18"/>
                <w:szCs w:val="18"/>
              </w:rPr>
            </w:pPr>
          </w:p>
          <w:p w14:paraId="6C7D2221" w14:textId="77777777" w:rsidR="00F1728C" w:rsidRPr="002831B7" w:rsidRDefault="00F1728C" w:rsidP="00E321AE">
            <w:pPr>
              <w:jc w:val="left"/>
              <w:rPr>
                <w:sz w:val="18"/>
                <w:szCs w:val="18"/>
              </w:rPr>
            </w:pPr>
            <w:r>
              <w:rPr>
                <w:sz w:val="18"/>
                <w:szCs w:val="18"/>
              </w:rPr>
              <w:t xml:space="preserve"> </w:t>
            </w:r>
          </w:p>
        </w:tc>
        <w:tc>
          <w:tcPr>
            <w:tcW w:w="1650" w:type="dxa"/>
            <w:tcBorders>
              <w:top w:val="single" w:sz="12" w:space="0" w:color="auto"/>
              <w:left w:val="single" w:sz="8" w:space="0" w:color="auto"/>
              <w:bottom w:val="single" w:sz="4" w:space="0" w:color="auto"/>
              <w:right w:val="single" w:sz="8" w:space="0" w:color="auto"/>
            </w:tcBorders>
          </w:tcPr>
          <w:p w14:paraId="17932EAC" w14:textId="77777777" w:rsidR="00F1728C" w:rsidRPr="002831B7" w:rsidRDefault="00F1728C" w:rsidP="00E321AE">
            <w:pPr>
              <w:jc w:val="left"/>
              <w:rPr>
                <w:sz w:val="18"/>
                <w:szCs w:val="18"/>
              </w:rPr>
            </w:pPr>
            <w:r w:rsidRPr="002831B7">
              <w:rPr>
                <w:sz w:val="18"/>
                <w:szCs w:val="18"/>
              </w:rPr>
              <w:t xml:space="preserve">BR, </w:t>
            </w:r>
            <w:r>
              <w:rPr>
                <w:sz w:val="18"/>
                <w:szCs w:val="18"/>
              </w:rPr>
              <w:t xml:space="preserve">BO, </w:t>
            </w:r>
            <w:r w:rsidRPr="002831B7">
              <w:rPr>
                <w:sz w:val="18"/>
                <w:szCs w:val="18"/>
              </w:rPr>
              <w:t>C</w:t>
            </w:r>
            <w:r>
              <w:rPr>
                <w:sz w:val="18"/>
                <w:szCs w:val="18"/>
              </w:rPr>
              <w:t>,</w:t>
            </w:r>
            <w:r w:rsidRPr="002831B7">
              <w:rPr>
                <w:sz w:val="18"/>
                <w:szCs w:val="18"/>
              </w:rPr>
              <w:t xml:space="preserve"> </w:t>
            </w:r>
            <w:r>
              <w:rPr>
                <w:sz w:val="18"/>
                <w:szCs w:val="18"/>
              </w:rPr>
              <w:t xml:space="preserve">O, KZ, </w:t>
            </w:r>
            <w:r w:rsidRPr="002831B7">
              <w:rPr>
                <w:sz w:val="18"/>
                <w:szCs w:val="18"/>
              </w:rPr>
              <w:t>Z uporaba največ 2-krat letno</w:t>
            </w:r>
            <w:r>
              <w:rPr>
                <w:sz w:val="18"/>
                <w:szCs w:val="18"/>
              </w:rPr>
              <w:t xml:space="preserve">; </w:t>
            </w:r>
          </w:p>
          <w:p w14:paraId="04723882" w14:textId="77777777" w:rsidR="00F1728C" w:rsidRPr="002831B7" w:rsidRDefault="00F1728C" w:rsidP="00E321AE">
            <w:pPr>
              <w:jc w:val="left"/>
              <w:rPr>
                <w:sz w:val="18"/>
                <w:szCs w:val="18"/>
              </w:rPr>
            </w:pPr>
          </w:p>
          <w:p w14:paraId="2CEE734C" w14:textId="77777777" w:rsidR="00F1728C" w:rsidRDefault="00F1728C" w:rsidP="00E321AE">
            <w:pPr>
              <w:jc w:val="left"/>
              <w:rPr>
                <w:sz w:val="18"/>
                <w:szCs w:val="18"/>
              </w:rPr>
            </w:pPr>
          </w:p>
          <w:p w14:paraId="52C9FA8F" w14:textId="77777777" w:rsidR="00F1728C" w:rsidRDefault="00F1728C" w:rsidP="00E321AE">
            <w:pPr>
              <w:jc w:val="left"/>
              <w:rPr>
                <w:sz w:val="18"/>
                <w:szCs w:val="18"/>
              </w:rPr>
            </w:pPr>
            <w:r w:rsidRPr="002831B7">
              <w:rPr>
                <w:sz w:val="18"/>
                <w:szCs w:val="18"/>
              </w:rPr>
              <w:t>Uporaba na Z največ 3-krat letno</w:t>
            </w:r>
          </w:p>
          <w:p w14:paraId="299E1286" w14:textId="77777777" w:rsidR="00F1728C" w:rsidRDefault="00F1728C" w:rsidP="00E321AE">
            <w:pPr>
              <w:jc w:val="left"/>
              <w:rPr>
                <w:sz w:val="18"/>
                <w:szCs w:val="18"/>
              </w:rPr>
            </w:pPr>
          </w:p>
          <w:p w14:paraId="3039589A" w14:textId="77777777" w:rsidR="00F1728C" w:rsidRPr="002831B7" w:rsidRDefault="00F1728C" w:rsidP="00E321AE">
            <w:pPr>
              <w:jc w:val="left"/>
              <w:rPr>
                <w:sz w:val="18"/>
                <w:szCs w:val="18"/>
              </w:rPr>
            </w:pPr>
          </w:p>
        </w:tc>
      </w:tr>
      <w:tr w:rsidR="00F1728C" w:rsidRPr="002831B7" w14:paraId="1B6E2BFA" w14:textId="77777777" w:rsidTr="00E33158">
        <w:trPr>
          <w:trHeight w:val="477"/>
        </w:trPr>
        <w:tc>
          <w:tcPr>
            <w:tcW w:w="1559" w:type="dxa"/>
            <w:tcBorders>
              <w:top w:val="single" w:sz="4" w:space="0" w:color="auto"/>
              <w:left w:val="single" w:sz="4" w:space="0" w:color="auto"/>
              <w:bottom w:val="single" w:sz="4" w:space="0" w:color="auto"/>
              <w:right w:val="single" w:sz="4" w:space="0" w:color="auto"/>
            </w:tcBorders>
          </w:tcPr>
          <w:p w14:paraId="23FD28E1" w14:textId="77777777" w:rsidR="00F1728C" w:rsidRPr="004363A2" w:rsidRDefault="00F1728C" w:rsidP="00E321AE">
            <w:pPr>
              <w:jc w:val="left"/>
              <w:rPr>
                <w:b/>
                <w:bCs/>
                <w:sz w:val="18"/>
                <w:szCs w:val="18"/>
              </w:rPr>
            </w:pPr>
            <w:r w:rsidRPr="004363A2">
              <w:rPr>
                <w:b/>
                <w:bCs/>
                <w:sz w:val="18"/>
                <w:szCs w:val="18"/>
              </w:rPr>
              <w:t xml:space="preserve">Sive plesni </w:t>
            </w:r>
            <w:r>
              <w:rPr>
                <w:i/>
                <w:iCs/>
                <w:sz w:val="18"/>
                <w:szCs w:val="18"/>
              </w:rPr>
              <w:t>Botrytis</w:t>
            </w:r>
          </w:p>
        </w:tc>
        <w:tc>
          <w:tcPr>
            <w:tcW w:w="2977" w:type="dxa"/>
            <w:tcBorders>
              <w:top w:val="single" w:sz="4" w:space="0" w:color="auto"/>
              <w:left w:val="single" w:sz="4" w:space="0" w:color="auto"/>
              <w:bottom w:val="single" w:sz="4" w:space="0" w:color="auto"/>
              <w:right w:val="single" w:sz="4" w:space="0" w:color="auto"/>
            </w:tcBorders>
          </w:tcPr>
          <w:p w14:paraId="421607D2" w14:textId="77777777" w:rsidR="00F1728C" w:rsidRPr="002831B7" w:rsidRDefault="00F1728C" w:rsidP="00E321AE">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36D316" w14:textId="77777777" w:rsidR="00F1728C" w:rsidRPr="002831B7" w:rsidRDefault="00F1728C" w:rsidP="00E321AE">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4CDDFD" w14:textId="77777777" w:rsidR="00F1728C" w:rsidRPr="00830142" w:rsidRDefault="00F1728C" w:rsidP="00E321AE">
            <w:pPr>
              <w:pStyle w:val="Odstavekseznama"/>
              <w:ind w:left="113"/>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ED1B6F" w14:textId="77777777"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2425A26" w14:textId="77777777" w:rsidR="00F1728C" w:rsidRPr="002831B7" w:rsidRDefault="00F1728C" w:rsidP="00E321AE">
            <w:pPr>
              <w:jc w:val="left"/>
              <w:rPr>
                <w:sz w:val="18"/>
                <w:szCs w:val="18"/>
              </w:rPr>
            </w:pPr>
          </w:p>
        </w:tc>
        <w:tc>
          <w:tcPr>
            <w:tcW w:w="1185" w:type="dxa"/>
            <w:tcBorders>
              <w:top w:val="single" w:sz="4" w:space="0" w:color="auto"/>
              <w:left w:val="single" w:sz="4" w:space="0" w:color="auto"/>
              <w:bottom w:val="single" w:sz="4" w:space="0" w:color="auto"/>
              <w:right w:val="single" w:sz="4" w:space="0" w:color="auto"/>
            </w:tcBorders>
          </w:tcPr>
          <w:p w14:paraId="36894211" w14:textId="77777777" w:rsidR="00F1728C" w:rsidRPr="002831B7" w:rsidRDefault="00F1728C" w:rsidP="00E321AE">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4AB84CFC" w14:textId="77777777" w:rsidR="00F1728C" w:rsidRPr="00891DAD" w:rsidRDefault="00F1728C" w:rsidP="00E321AE">
            <w:pPr>
              <w:jc w:val="left"/>
              <w:rPr>
                <w:b/>
                <w:sz w:val="18"/>
                <w:szCs w:val="18"/>
              </w:rPr>
            </w:pPr>
          </w:p>
        </w:tc>
      </w:tr>
      <w:tr w:rsidR="00F1728C" w:rsidRPr="002831B7" w14:paraId="2A7F029B" w14:textId="77777777" w:rsidTr="00E321AE">
        <w:trPr>
          <w:trHeight w:val="565"/>
        </w:trPr>
        <w:tc>
          <w:tcPr>
            <w:tcW w:w="1559" w:type="dxa"/>
            <w:tcBorders>
              <w:top w:val="single" w:sz="4" w:space="0" w:color="auto"/>
              <w:left w:val="single" w:sz="4" w:space="0" w:color="auto"/>
              <w:bottom w:val="single" w:sz="4" w:space="0" w:color="auto"/>
              <w:right w:val="single" w:sz="4" w:space="0" w:color="auto"/>
            </w:tcBorders>
          </w:tcPr>
          <w:p w14:paraId="6C99D3C9" w14:textId="77777777" w:rsidR="00F1728C" w:rsidRDefault="00F1728C" w:rsidP="00E321AE">
            <w:pPr>
              <w:jc w:val="left"/>
              <w:rPr>
                <w:b/>
                <w:bCs/>
                <w:sz w:val="18"/>
                <w:szCs w:val="18"/>
              </w:rPr>
            </w:pPr>
            <w:r w:rsidRPr="002831B7">
              <w:rPr>
                <w:b/>
                <w:bCs/>
                <w:sz w:val="18"/>
                <w:szCs w:val="18"/>
              </w:rPr>
              <w:t xml:space="preserve">Pepelovka </w:t>
            </w:r>
            <w:r>
              <w:rPr>
                <w:b/>
                <w:bCs/>
                <w:sz w:val="18"/>
                <w:szCs w:val="18"/>
              </w:rPr>
              <w:t xml:space="preserve">križnic </w:t>
            </w:r>
          </w:p>
          <w:p w14:paraId="645EA82C" w14:textId="77777777" w:rsidR="00F1728C" w:rsidRPr="002831B7" w:rsidRDefault="00F1728C" w:rsidP="00E321AE">
            <w:pPr>
              <w:jc w:val="left"/>
              <w:rPr>
                <w:b/>
                <w:bCs/>
                <w:sz w:val="18"/>
                <w:szCs w:val="18"/>
              </w:rPr>
            </w:pPr>
            <w:r>
              <w:rPr>
                <w:i/>
                <w:iCs/>
                <w:sz w:val="18"/>
                <w:szCs w:val="18"/>
              </w:rPr>
              <w:t>Erysiphe cruciferarum</w:t>
            </w:r>
          </w:p>
        </w:tc>
        <w:tc>
          <w:tcPr>
            <w:tcW w:w="2977" w:type="dxa"/>
            <w:tcBorders>
              <w:top w:val="single" w:sz="4" w:space="0" w:color="auto"/>
              <w:left w:val="single" w:sz="4" w:space="0" w:color="auto"/>
              <w:bottom w:val="single" w:sz="4" w:space="0" w:color="auto"/>
              <w:right w:val="single" w:sz="4" w:space="0" w:color="auto"/>
            </w:tcBorders>
          </w:tcPr>
          <w:p w14:paraId="1E669E64" w14:textId="77777777" w:rsidR="00F1728C" w:rsidRPr="002831B7" w:rsidRDefault="00F1728C" w:rsidP="00E321AE">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1D72636" w14:textId="77777777" w:rsidR="00F1728C" w:rsidRPr="002831B7" w:rsidRDefault="00F1728C" w:rsidP="00E321AE">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E1D530" w14:textId="77777777" w:rsidR="00F1728C" w:rsidRPr="002831B7" w:rsidRDefault="00F1728C" w:rsidP="00E321AE">
            <w:pPr>
              <w:numPr>
                <w:ilvl w:val="0"/>
                <w:numId w:val="14"/>
              </w:numPr>
              <w:tabs>
                <w:tab w:val="clear" w:pos="284"/>
                <w:tab w:val="num" w:pos="96"/>
              </w:tabs>
              <w:jc w:val="left"/>
              <w:rPr>
                <w:sz w:val="18"/>
                <w:szCs w:val="18"/>
              </w:rPr>
            </w:pPr>
            <w:r w:rsidRPr="002831B7">
              <w:rPr>
                <w:sz w:val="18"/>
                <w:szCs w:val="18"/>
              </w:rPr>
              <w:t>azoksistrobin</w:t>
            </w:r>
          </w:p>
          <w:p w14:paraId="13BC57AD" w14:textId="77777777" w:rsidR="00F1728C" w:rsidRDefault="00F1728C" w:rsidP="00E321AE">
            <w:pPr>
              <w:jc w:val="left"/>
              <w:rPr>
                <w:sz w:val="18"/>
                <w:szCs w:val="18"/>
              </w:rPr>
            </w:pPr>
          </w:p>
          <w:p w14:paraId="3B7C3508" w14:textId="77777777" w:rsidR="00F1728C" w:rsidRDefault="00F1728C" w:rsidP="00E321AE">
            <w:pPr>
              <w:jc w:val="left"/>
              <w:rPr>
                <w:sz w:val="18"/>
                <w:szCs w:val="18"/>
              </w:rPr>
            </w:pPr>
          </w:p>
          <w:p w14:paraId="270B3BB0" w14:textId="77777777" w:rsidR="00F1728C" w:rsidRDefault="00F1728C" w:rsidP="00E321AE">
            <w:pPr>
              <w:jc w:val="left"/>
              <w:rPr>
                <w:sz w:val="18"/>
                <w:szCs w:val="18"/>
              </w:rPr>
            </w:pPr>
          </w:p>
          <w:p w14:paraId="4251EB30" w14:textId="125216A8" w:rsidR="00F1728C" w:rsidRPr="002831B7" w:rsidRDefault="00F1728C" w:rsidP="00E321AE">
            <w:pPr>
              <w:jc w:val="left"/>
              <w:rPr>
                <w:sz w:val="18"/>
                <w:szCs w:val="18"/>
              </w:rPr>
            </w:pPr>
          </w:p>
          <w:p w14:paraId="5BB87776" w14:textId="77777777" w:rsidR="00F1728C" w:rsidRPr="002831B7" w:rsidRDefault="00F1728C" w:rsidP="00E321AE">
            <w:pPr>
              <w:pStyle w:val="Odstavekseznama"/>
              <w:numPr>
                <w:ilvl w:val="0"/>
                <w:numId w:val="14"/>
              </w:numPr>
              <w:jc w:val="left"/>
              <w:rPr>
                <w:sz w:val="18"/>
                <w:szCs w:val="18"/>
              </w:rPr>
            </w:pPr>
            <w:r w:rsidRPr="002831B7">
              <w:rPr>
                <w:sz w:val="18"/>
                <w:szCs w:val="18"/>
              </w:rPr>
              <w:t>žveplo</w:t>
            </w:r>
          </w:p>
        </w:tc>
        <w:tc>
          <w:tcPr>
            <w:tcW w:w="1559" w:type="dxa"/>
            <w:tcBorders>
              <w:top w:val="single" w:sz="4" w:space="0" w:color="auto"/>
              <w:left w:val="single" w:sz="4" w:space="0" w:color="auto"/>
              <w:bottom w:val="single" w:sz="4" w:space="0" w:color="auto"/>
              <w:right w:val="single" w:sz="4" w:space="0" w:color="auto"/>
            </w:tcBorders>
          </w:tcPr>
          <w:p w14:paraId="4ECBE0B4" w14:textId="77777777" w:rsidR="00F1728C" w:rsidRPr="002831B7" w:rsidRDefault="00F1728C" w:rsidP="00E321AE">
            <w:pPr>
              <w:jc w:val="left"/>
              <w:rPr>
                <w:sz w:val="18"/>
                <w:szCs w:val="18"/>
              </w:rPr>
            </w:pPr>
            <w:r w:rsidRPr="002831B7">
              <w:rPr>
                <w:sz w:val="18"/>
                <w:szCs w:val="18"/>
              </w:rPr>
              <w:t>Ortiva</w:t>
            </w:r>
          </w:p>
          <w:p w14:paraId="7E783660" w14:textId="77777777" w:rsidR="00F1728C" w:rsidRDefault="00F1728C" w:rsidP="00E321AE">
            <w:pPr>
              <w:jc w:val="left"/>
              <w:rPr>
                <w:sz w:val="18"/>
                <w:szCs w:val="18"/>
              </w:rPr>
            </w:pPr>
            <w:r>
              <w:rPr>
                <w:sz w:val="18"/>
                <w:szCs w:val="18"/>
              </w:rPr>
              <w:t>Mirador 250 SC</w:t>
            </w:r>
          </w:p>
          <w:p w14:paraId="64CAEAAC" w14:textId="77777777" w:rsidR="00F1728C" w:rsidRDefault="00F1728C" w:rsidP="00E321AE">
            <w:pPr>
              <w:jc w:val="left"/>
              <w:rPr>
                <w:sz w:val="18"/>
                <w:szCs w:val="18"/>
              </w:rPr>
            </w:pPr>
          </w:p>
          <w:p w14:paraId="3EB27C45" w14:textId="01DAD69E" w:rsidR="00F1728C" w:rsidRPr="002831B7" w:rsidRDefault="00F1728C" w:rsidP="00E321AE">
            <w:pPr>
              <w:jc w:val="left"/>
              <w:rPr>
                <w:sz w:val="18"/>
                <w:szCs w:val="18"/>
              </w:rPr>
            </w:pPr>
            <w:r>
              <w:rPr>
                <w:sz w:val="18"/>
                <w:szCs w:val="18"/>
              </w:rPr>
              <w:t>Zaftra AZT 250 SC</w:t>
            </w:r>
          </w:p>
          <w:p w14:paraId="6056345D" w14:textId="77777777" w:rsidR="00F1728C" w:rsidRPr="002831B7" w:rsidRDefault="00F1728C" w:rsidP="00E321AE">
            <w:pPr>
              <w:jc w:val="left"/>
              <w:rPr>
                <w:sz w:val="18"/>
                <w:szCs w:val="18"/>
              </w:rPr>
            </w:pPr>
            <w:r w:rsidRPr="002831B7">
              <w:rPr>
                <w:sz w:val="18"/>
                <w:szCs w:val="18"/>
              </w:rPr>
              <w:t>Thiovit jet</w:t>
            </w:r>
          </w:p>
        </w:tc>
        <w:tc>
          <w:tcPr>
            <w:tcW w:w="1276" w:type="dxa"/>
            <w:tcBorders>
              <w:top w:val="single" w:sz="4" w:space="0" w:color="auto"/>
              <w:left w:val="single" w:sz="4" w:space="0" w:color="auto"/>
              <w:bottom w:val="single" w:sz="4" w:space="0" w:color="auto"/>
              <w:right w:val="single" w:sz="4" w:space="0" w:color="auto"/>
            </w:tcBorders>
          </w:tcPr>
          <w:p w14:paraId="6623B0B2" w14:textId="77777777" w:rsidR="00F1728C" w:rsidRPr="002831B7" w:rsidRDefault="00F1728C" w:rsidP="00E321AE">
            <w:pPr>
              <w:jc w:val="left"/>
              <w:rPr>
                <w:sz w:val="18"/>
                <w:szCs w:val="18"/>
              </w:rPr>
            </w:pPr>
            <w:r w:rsidRPr="002831B7">
              <w:rPr>
                <w:sz w:val="18"/>
                <w:szCs w:val="18"/>
              </w:rPr>
              <w:t>1 l/ha</w:t>
            </w:r>
          </w:p>
          <w:p w14:paraId="023E7F80" w14:textId="77777777" w:rsidR="00F1728C" w:rsidRDefault="00F1728C" w:rsidP="00E321AE">
            <w:pPr>
              <w:jc w:val="left"/>
              <w:rPr>
                <w:sz w:val="18"/>
                <w:szCs w:val="18"/>
              </w:rPr>
            </w:pPr>
            <w:r>
              <w:rPr>
                <w:sz w:val="18"/>
                <w:szCs w:val="18"/>
              </w:rPr>
              <w:t>1 l/ha</w:t>
            </w:r>
          </w:p>
          <w:p w14:paraId="32ADF504" w14:textId="77777777" w:rsidR="00F1728C" w:rsidRDefault="00F1728C" w:rsidP="00E321AE">
            <w:pPr>
              <w:jc w:val="left"/>
              <w:rPr>
                <w:sz w:val="18"/>
                <w:szCs w:val="18"/>
              </w:rPr>
            </w:pPr>
          </w:p>
          <w:p w14:paraId="569D780A" w14:textId="77777777" w:rsidR="00F1728C" w:rsidRPr="002831B7" w:rsidRDefault="00F1728C" w:rsidP="00E321AE">
            <w:pPr>
              <w:jc w:val="left"/>
              <w:rPr>
                <w:sz w:val="18"/>
                <w:szCs w:val="18"/>
              </w:rPr>
            </w:pPr>
            <w:r>
              <w:rPr>
                <w:sz w:val="18"/>
                <w:szCs w:val="18"/>
              </w:rPr>
              <w:t>1 l/ha</w:t>
            </w:r>
          </w:p>
          <w:p w14:paraId="5E786197" w14:textId="561636D3" w:rsidR="00F1728C" w:rsidRDefault="00F1728C" w:rsidP="00E321AE">
            <w:pPr>
              <w:jc w:val="left"/>
              <w:rPr>
                <w:sz w:val="18"/>
                <w:szCs w:val="18"/>
              </w:rPr>
            </w:pPr>
          </w:p>
          <w:p w14:paraId="4B44BFC9" w14:textId="77777777" w:rsidR="00F1728C" w:rsidRPr="002831B7" w:rsidRDefault="00F1728C" w:rsidP="00E321AE">
            <w:pPr>
              <w:jc w:val="left"/>
              <w:rPr>
                <w:sz w:val="18"/>
                <w:szCs w:val="18"/>
              </w:rPr>
            </w:pPr>
            <w:r w:rsidRPr="002831B7">
              <w:rPr>
                <w:sz w:val="18"/>
                <w:szCs w:val="18"/>
              </w:rPr>
              <w:t>2-4 kg/ha</w:t>
            </w:r>
          </w:p>
        </w:tc>
        <w:tc>
          <w:tcPr>
            <w:tcW w:w="1185" w:type="dxa"/>
            <w:tcBorders>
              <w:top w:val="single" w:sz="4" w:space="0" w:color="auto"/>
              <w:left w:val="single" w:sz="4" w:space="0" w:color="auto"/>
              <w:bottom w:val="single" w:sz="4" w:space="0" w:color="auto"/>
              <w:right w:val="single" w:sz="4" w:space="0" w:color="auto"/>
            </w:tcBorders>
          </w:tcPr>
          <w:p w14:paraId="277E6B5F" w14:textId="77777777" w:rsidR="00F1728C" w:rsidRDefault="00F1728C" w:rsidP="00E321AE">
            <w:pPr>
              <w:jc w:val="left"/>
              <w:rPr>
                <w:sz w:val="18"/>
                <w:szCs w:val="18"/>
              </w:rPr>
            </w:pPr>
            <w:r w:rsidRPr="002831B7">
              <w:rPr>
                <w:sz w:val="18"/>
                <w:szCs w:val="18"/>
              </w:rPr>
              <w:t xml:space="preserve">14 </w:t>
            </w:r>
          </w:p>
          <w:p w14:paraId="37E9DDD3" w14:textId="77777777" w:rsidR="00F1728C" w:rsidRDefault="00F1728C" w:rsidP="00E321AE">
            <w:pPr>
              <w:jc w:val="left"/>
              <w:rPr>
                <w:sz w:val="18"/>
                <w:szCs w:val="18"/>
              </w:rPr>
            </w:pPr>
            <w:r>
              <w:rPr>
                <w:sz w:val="18"/>
                <w:szCs w:val="18"/>
              </w:rPr>
              <w:t xml:space="preserve">14 </w:t>
            </w:r>
          </w:p>
          <w:p w14:paraId="21EFB7FA" w14:textId="77777777" w:rsidR="00F1728C" w:rsidRDefault="00F1728C" w:rsidP="00E321AE">
            <w:pPr>
              <w:jc w:val="left"/>
              <w:rPr>
                <w:sz w:val="18"/>
                <w:szCs w:val="18"/>
              </w:rPr>
            </w:pPr>
          </w:p>
          <w:p w14:paraId="0471C0E0" w14:textId="77777777" w:rsidR="00F1728C" w:rsidRDefault="00F1728C" w:rsidP="00E321AE">
            <w:pPr>
              <w:jc w:val="left"/>
              <w:rPr>
                <w:sz w:val="18"/>
                <w:szCs w:val="18"/>
              </w:rPr>
            </w:pPr>
            <w:r>
              <w:rPr>
                <w:sz w:val="18"/>
                <w:szCs w:val="18"/>
              </w:rPr>
              <w:t>14</w:t>
            </w:r>
          </w:p>
          <w:p w14:paraId="0F04A950" w14:textId="399E70E9" w:rsidR="00F1728C" w:rsidRDefault="00F1728C" w:rsidP="00E321AE">
            <w:pPr>
              <w:jc w:val="left"/>
              <w:rPr>
                <w:sz w:val="18"/>
                <w:szCs w:val="18"/>
              </w:rPr>
            </w:pPr>
          </w:p>
          <w:p w14:paraId="40E020B4" w14:textId="12202097" w:rsidR="00F1728C" w:rsidRPr="002831B7" w:rsidRDefault="00E33158" w:rsidP="00E321AE">
            <w:pPr>
              <w:jc w:val="left"/>
              <w:rPr>
                <w:sz w:val="18"/>
                <w:szCs w:val="18"/>
              </w:rPr>
            </w:pPr>
            <w:r>
              <w:rPr>
                <w:sz w:val="18"/>
                <w:szCs w:val="18"/>
              </w:rPr>
              <w:t>ČU</w:t>
            </w:r>
          </w:p>
        </w:tc>
        <w:tc>
          <w:tcPr>
            <w:tcW w:w="1650" w:type="dxa"/>
            <w:tcBorders>
              <w:top w:val="single" w:sz="4" w:space="0" w:color="auto"/>
              <w:left w:val="single" w:sz="4" w:space="0" w:color="auto"/>
              <w:bottom w:val="single" w:sz="4" w:space="0" w:color="auto"/>
              <w:right w:val="single" w:sz="4" w:space="0" w:color="auto"/>
            </w:tcBorders>
          </w:tcPr>
          <w:p w14:paraId="71536D88" w14:textId="77777777" w:rsidR="00F1728C" w:rsidRDefault="00F1728C" w:rsidP="00E321AE">
            <w:pPr>
              <w:jc w:val="left"/>
              <w:rPr>
                <w:sz w:val="18"/>
                <w:szCs w:val="18"/>
              </w:rPr>
            </w:pPr>
            <w:r w:rsidRPr="002831B7">
              <w:rPr>
                <w:sz w:val="18"/>
                <w:szCs w:val="18"/>
              </w:rPr>
              <w:t>C</w:t>
            </w:r>
            <w:r>
              <w:rPr>
                <w:sz w:val="18"/>
                <w:szCs w:val="18"/>
              </w:rPr>
              <w:t xml:space="preserve">, </w:t>
            </w:r>
            <w:r w:rsidRPr="002831B7">
              <w:rPr>
                <w:sz w:val="18"/>
                <w:szCs w:val="18"/>
              </w:rPr>
              <w:t>BR</w:t>
            </w:r>
            <w:r>
              <w:rPr>
                <w:sz w:val="18"/>
                <w:szCs w:val="18"/>
              </w:rPr>
              <w:t xml:space="preserve">, </w:t>
            </w:r>
            <w:r w:rsidRPr="002831B7">
              <w:rPr>
                <w:sz w:val="18"/>
                <w:szCs w:val="18"/>
              </w:rPr>
              <w:t>B</w:t>
            </w:r>
            <w:r>
              <w:rPr>
                <w:sz w:val="18"/>
                <w:szCs w:val="18"/>
              </w:rPr>
              <w:t>O</w:t>
            </w:r>
            <w:r w:rsidRPr="002831B7">
              <w:rPr>
                <w:sz w:val="18"/>
                <w:szCs w:val="18"/>
              </w:rPr>
              <w:t xml:space="preserve">, O, KZ, </w:t>
            </w:r>
            <w:r>
              <w:rPr>
                <w:sz w:val="18"/>
                <w:szCs w:val="18"/>
              </w:rPr>
              <w:t xml:space="preserve">Z; </w:t>
            </w:r>
            <w:r w:rsidRPr="002831B7">
              <w:rPr>
                <w:sz w:val="18"/>
                <w:szCs w:val="18"/>
              </w:rPr>
              <w:t>Uporaba, največ 2-krat letno.</w:t>
            </w:r>
          </w:p>
          <w:p w14:paraId="289DF9F0" w14:textId="77777777" w:rsidR="00F1728C" w:rsidRDefault="00F1728C" w:rsidP="00E321AE">
            <w:pPr>
              <w:jc w:val="left"/>
              <w:rPr>
                <w:sz w:val="18"/>
                <w:szCs w:val="18"/>
              </w:rPr>
            </w:pPr>
            <w:r>
              <w:rPr>
                <w:sz w:val="18"/>
                <w:szCs w:val="18"/>
              </w:rPr>
              <w:t>C, BR, BO, O, KZ, Z; 1-krat letno</w:t>
            </w:r>
          </w:p>
          <w:p w14:paraId="01D38416" w14:textId="77777777" w:rsidR="00F1728C" w:rsidRPr="002831B7" w:rsidRDefault="00F1728C" w:rsidP="00E321AE">
            <w:pPr>
              <w:jc w:val="left"/>
              <w:rPr>
                <w:sz w:val="18"/>
                <w:szCs w:val="18"/>
              </w:rPr>
            </w:pPr>
            <w:r w:rsidRPr="002831B7">
              <w:rPr>
                <w:sz w:val="18"/>
                <w:szCs w:val="18"/>
              </w:rPr>
              <w:t>Uporaba največ 4</w:t>
            </w:r>
            <w:r>
              <w:rPr>
                <w:sz w:val="18"/>
                <w:szCs w:val="18"/>
              </w:rPr>
              <w:t>-krat</w:t>
            </w:r>
            <w:r w:rsidRPr="002831B7">
              <w:rPr>
                <w:sz w:val="18"/>
                <w:szCs w:val="18"/>
              </w:rPr>
              <w:t xml:space="preserve"> letno.  </w:t>
            </w:r>
          </w:p>
        </w:tc>
      </w:tr>
      <w:tr w:rsidR="00F1728C" w:rsidRPr="002831B7" w14:paraId="1471EAD4" w14:textId="77777777" w:rsidTr="00E33158">
        <w:trPr>
          <w:trHeight w:val="66"/>
        </w:trPr>
        <w:tc>
          <w:tcPr>
            <w:tcW w:w="1559" w:type="dxa"/>
            <w:tcBorders>
              <w:top w:val="single" w:sz="4" w:space="0" w:color="auto"/>
              <w:left w:val="single" w:sz="4" w:space="0" w:color="auto"/>
              <w:bottom w:val="single" w:sz="4" w:space="0" w:color="auto"/>
              <w:right w:val="single" w:sz="4" w:space="0" w:color="auto"/>
            </w:tcBorders>
          </w:tcPr>
          <w:p w14:paraId="6593BA24" w14:textId="77777777" w:rsidR="00F1728C" w:rsidRPr="002831B7" w:rsidRDefault="00F1728C" w:rsidP="00E321AE">
            <w:pPr>
              <w:jc w:val="left"/>
              <w:rPr>
                <w:b/>
                <w:bCs/>
                <w:sz w:val="18"/>
                <w:szCs w:val="18"/>
              </w:rPr>
            </w:pPr>
            <w:r w:rsidRPr="002831B7">
              <w:rPr>
                <w:b/>
                <w:bCs/>
                <w:sz w:val="18"/>
                <w:szCs w:val="18"/>
              </w:rPr>
              <w:t>Črna listna pegavost kapusnic</w:t>
            </w:r>
          </w:p>
          <w:p w14:paraId="6F58F302" w14:textId="77777777" w:rsidR="00F1728C" w:rsidRPr="002831B7" w:rsidRDefault="00F1728C" w:rsidP="00E321AE">
            <w:pPr>
              <w:jc w:val="left"/>
              <w:rPr>
                <w:i/>
                <w:iCs/>
                <w:sz w:val="18"/>
                <w:szCs w:val="18"/>
              </w:rPr>
            </w:pPr>
            <w:r w:rsidRPr="002831B7">
              <w:rPr>
                <w:i/>
                <w:iCs/>
                <w:sz w:val="18"/>
                <w:szCs w:val="18"/>
              </w:rPr>
              <w:t>Alternaria brassicae</w:t>
            </w:r>
          </w:p>
        </w:tc>
        <w:tc>
          <w:tcPr>
            <w:tcW w:w="2977" w:type="dxa"/>
            <w:tcBorders>
              <w:top w:val="single" w:sz="4" w:space="0" w:color="auto"/>
              <w:left w:val="single" w:sz="4" w:space="0" w:color="auto"/>
              <w:bottom w:val="single" w:sz="4" w:space="0" w:color="auto"/>
              <w:right w:val="single" w:sz="4" w:space="0" w:color="auto"/>
            </w:tcBorders>
          </w:tcPr>
          <w:p w14:paraId="426F7E33" w14:textId="77777777" w:rsidR="00F1728C" w:rsidRPr="002831B7" w:rsidRDefault="00F1728C" w:rsidP="00E321AE">
            <w:pPr>
              <w:jc w:val="left"/>
              <w:rPr>
                <w:sz w:val="18"/>
                <w:szCs w:val="18"/>
              </w:rPr>
            </w:pPr>
            <w:r w:rsidRPr="002831B7">
              <w:rPr>
                <w:sz w:val="18"/>
                <w:szCs w:val="18"/>
              </w:rPr>
              <w:t>Obolijo lahko že zelo mlade rastline.</w:t>
            </w:r>
            <w:r w:rsidRPr="002831B7">
              <w:rPr>
                <w:sz w:val="18"/>
                <w:szCs w:val="18"/>
              </w:rPr>
              <w:br/>
              <w:t xml:space="preserve">Pozneje obolijo zunanji listi. Pojavijo se zeleno črne pege, na katerih se razvije temna prevleka trosonoscev. Pege se združujejo, listi se sušijo. </w:t>
            </w:r>
          </w:p>
        </w:tc>
        <w:tc>
          <w:tcPr>
            <w:tcW w:w="1985" w:type="dxa"/>
            <w:tcBorders>
              <w:top w:val="single" w:sz="4" w:space="0" w:color="auto"/>
              <w:left w:val="single" w:sz="4" w:space="0" w:color="auto"/>
              <w:bottom w:val="single" w:sz="4" w:space="0" w:color="auto"/>
              <w:right w:val="single" w:sz="4" w:space="0" w:color="auto"/>
            </w:tcBorders>
          </w:tcPr>
          <w:p w14:paraId="4A4948B6" w14:textId="77777777" w:rsidR="00F1728C" w:rsidRPr="002831B7" w:rsidRDefault="00F1728C" w:rsidP="00E321AE">
            <w:pPr>
              <w:tabs>
                <w:tab w:val="left" w:pos="164"/>
                <w:tab w:val="left" w:pos="209"/>
              </w:tabs>
              <w:ind w:left="360" w:hanging="360"/>
              <w:jc w:val="left"/>
              <w:rPr>
                <w:sz w:val="18"/>
                <w:szCs w:val="18"/>
              </w:rPr>
            </w:pPr>
            <w:r w:rsidRPr="002831B7">
              <w:rPr>
                <w:sz w:val="18"/>
                <w:szCs w:val="18"/>
              </w:rPr>
              <w:t>Agrotehnični ukrepi:</w:t>
            </w:r>
          </w:p>
          <w:p w14:paraId="78775451" w14:textId="77777777" w:rsidR="00F1728C" w:rsidRPr="002831B7" w:rsidRDefault="00F1728C" w:rsidP="00E321AE">
            <w:pPr>
              <w:numPr>
                <w:ilvl w:val="0"/>
                <w:numId w:val="15"/>
              </w:numPr>
              <w:tabs>
                <w:tab w:val="clear" w:pos="284"/>
                <w:tab w:val="left" w:pos="164"/>
                <w:tab w:val="left" w:pos="209"/>
                <w:tab w:val="num" w:pos="926"/>
              </w:tabs>
              <w:jc w:val="left"/>
              <w:rPr>
                <w:sz w:val="18"/>
                <w:szCs w:val="18"/>
              </w:rPr>
            </w:pPr>
            <w:r w:rsidRPr="002831B7">
              <w:rPr>
                <w:sz w:val="18"/>
                <w:szCs w:val="18"/>
              </w:rPr>
              <w:t xml:space="preserve">odstranjevanje ostankov </w:t>
            </w:r>
          </w:p>
          <w:p w14:paraId="14EA9E57" w14:textId="77777777" w:rsidR="00F1728C" w:rsidRPr="002831B7" w:rsidRDefault="00F1728C" w:rsidP="00E321AE">
            <w:pPr>
              <w:numPr>
                <w:ilvl w:val="0"/>
                <w:numId w:val="15"/>
              </w:numPr>
              <w:tabs>
                <w:tab w:val="clear" w:pos="284"/>
                <w:tab w:val="left" w:pos="164"/>
                <w:tab w:val="left" w:pos="209"/>
                <w:tab w:val="num" w:pos="926"/>
              </w:tabs>
              <w:jc w:val="left"/>
              <w:rPr>
                <w:sz w:val="18"/>
                <w:szCs w:val="18"/>
              </w:rPr>
            </w:pPr>
            <w:r w:rsidRPr="002831B7">
              <w:rPr>
                <w:sz w:val="18"/>
                <w:szCs w:val="18"/>
              </w:rPr>
              <w:t>kolobar</w:t>
            </w:r>
          </w:p>
          <w:p w14:paraId="07C92D46" w14:textId="77777777" w:rsidR="00F1728C" w:rsidRPr="002831B7" w:rsidRDefault="00F1728C" w:rsidP="00E321AE">
            <w:pPr>
              <w:numPr>
                <w:ilvl w:val="0"/>
                <w:numId w:val="15"/>
              </w:numPr>
              <w:tabs>
                <w:tab w:val="clear" w:pos="284"/>
                <w:tab w:val="left" w:pos="164"/>
                <w:tab w:val="left" w:pos="209"/>
                <w:tab w:val="num" w:pos="926"/>
              </w:tabs>
              <w:jc w:val="left"/>
              <w:rPr>
                <w:sz w:val="18"/>
                <w:szCs w:val="18"/>
              </w:rPr>
            </w:pPr>
            <w:r w:rsidRPr="002831B7">
              <w:rPr>
                <w:sz w:val="18"/>
                <w:szCs w:val="18"/>
              </w:rPr>
              <w:t>ne sejemo/sadimo na</w:t>
            </w:r>
          </w:p>
          <w:p w14:paraId="4BDA9CB6" w14:textId="77777777" w:rsidR="00F1728C" w:rsidRPr="002831B7" w:rsidRDefault="00F1728C" w:rsidP="00E321AE">
            <w:pPr>
              <w:tabs>
                <w:tab w:val="left" w:pos="164"/>
                <w:tab w:val="left" w:pos="209"/>
              </w:tabs>
              <w:jc w:val="left"/>
              <w:rPr>
                <w:sz w:val="18"/>
                <w:szCs w:val="18"/>
              </w:rPr>
            </w:pPr>
            <w:r w:rsidRPr="002831B7">
              <w:rPr>
                <w:sz w:val="18"/>
                <w:szCs w:val="18"/>
              </w:rPr>
              <w:t xml:space="preserve">   vlažnih legah.</w:t>
            </w:r>
          </w:p>
          <w:p w14:paraId="1CBADA7F" w14:textId="77777777" w:rsidR="00F1728C" w:rsidRPr="002831B7" w:rsidRDefault="00F1728C" w:rsidP="00E321AE">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5CEE96" w14:textId="77777777" w:rsidR="00F1728C" w:rsidRPr="002831B7" w:rsidRDefault="00F1728C" w:rsidP="00E321AE">
            <w:pPr>
              <w:jc w:val="left"/>
              <w:rPr>
                <w:sz w:val="18"/>
                <w:szCs w:val="18"/>
              </w:rPr>
            </w:pPr>
            <w:r w:rsidRPr="002831B7">
              <w:rPr>
                <w:sz w:val="18"/>
                <w:szCs w:val="18"/>
              </w:rPr>
              <w:t>- difenkonazol</w:t>
            </w:r>
          </w:p>
          <w:p w14:paraId="5339D006" w14:textId="77777777" w:rsidR="00F1728C" w:rsidRDefault="00F1728C" w:rsidP="00E321AE">
            <w:pPr>
              <w:jc w:val="left"/>
              <w:rPr>
                <w:sz w:val="18"/>
                <w:szCs w:val="18"/>
              </w:rPr>
            </w:pPr>
          </w:p>
          <w:p w14:paraId="6BEE66B8" w14:textId="77777777" w:rsidR="00F1728C" w:rsidRDefault="00F1728C" w:rsidP="00E321AE">
            <w:pPr>
              <w:jc w:val="left"/>
              <w:rPr>
                <w:sz w:val="18"/>
                <w:szCs w:val="18"/>
              </w:rPr>
            </w:pPr>
          </w:p>
          <w:p w14:paraId="33E79A4E" w14:textId="77777777" w:rsidR="00F1728C" w:rsidRDefault="00F1728C" w:rsidP="00E321AE">
            <w:pPr>
              <w:jc w:val="left"/>
              <w:rPr>
                <w:sz w:val="18"/>
                <w:szCs w:val="18"/>
              </w:rPr>
            </w:pPr>
          </w:p>
          <w:p w14:paraId="571766BF" w14:textId="77777777" w:rsidR="00F1728C" w:rsidRDefault="00F1728C" w:rsidP="00E321AE">
            <w:pPr>
              <w:pStyle w:val="Odstavekseznama"/>
              <w:numPr>
                <w:ilvl w:val="0"/>
                <w:numId w:val="14"/>
              </w:numPr>
              <w:jc w:val="left"/>
              <w:rPr>
                <w:sz w:val="18"/>
                <w:szCs w:val="18"/>
              </w:rPr>
            </w:pPr>
            <w:r w:rsidRPr="002831B7">
              <w:rPr>
                <w:sz w:val="18"/>
                <w:szCs w:val="18"/>
              </w:rPr>
              <w:t>difenkonazol</w:t>
            </w:r>
            <w:r>
              <w:rPr>
                <w:sz w:val="18"/>
                <w:szCs w:val="18"/>
              </w:rPr>
              <w:t>+</w:t>
            </w:r>
            <w:r>
              <w:t xml:space="preserve"> </w:t>
            </w:r>
            <w:r w:rsidRPr="002F5325">
              <w:rPr>
                <w:sz w:val="18"/>
                <w:szCs w:val="18"/>
              </w:rPr>
              <w:t>fluksapiroksad</w:t>
            </w:r>
          </w:p>
          <w:p w14:paraId="61DAF879" w14:textId="40944EB9" w:rsidR="00F1728C" w:rsidRPr="00D20AF3" w:rsidRDefault="00F1728C" w:rsidP="00E321AE">
            <w:pPr>
              <w:jc w:val="left"/>
              <w:rPr>
                <w:sz w:val="18"/>
                <w:szCs w:val="18"/>
              </w:rPr>
            </w:pPr>
          </w:p>
          <w:p w14:paraId="287B367D" w14:textId="77777777" w:rsidR="00F1728C" w:rsidRPr="002831B7" w:rsidRDefault="00F1728C" w:rsidP="00E321AE">
            <w:pPr>
              <w:numPr>
                <w:ilvl w:val="0"/>
                <w:numId w:val="14"/>
              </w:numPr>
              <w:tabs>
                <w:tab w:val="clear" w:pos="284"/>
                <w:tab w:val="num" w:pos="112"/>
              </w:tabs>
              <w:jc w:val="left"/>
              <w:rPr>
                <w:sz w:val="18"/>
                <w:szCs w:val="18"/>
              </w:rPr>
            </w:pPr>
            <w:r w:rsidRPr="002831B7">
              <w:rPr>
                <w:sz w:val="18"/>
                <w:szCs w:val="18"/>
              </w:rPr>
              <w:t>azoksistrobin</w:t>
            </w:r>
          </w:p>
          <w:p w14:paraId="19E62EE8" w14:textId="77777777" w:rsidR="00F1728C" w:rsidRPr="002831B7" w:rsidRDefault="00F1728C" w:rsidP="00E321AE">
            <w:pPr>
              <w:jc w:val="left"/>
              <w:rPr>
                <w:sz w:val="18"/>
                <w:szCs w:val="18"/>
              </w:rPr>
            </w:pPr>
          </w:p>
          <w:p w14:paraId="2EA2376D" w14:textId="77777777" w:rsidR="00F1728C" w:rsidRDefault="00F1728C" w:rsidP="00E321AE">
            <w:pPr>
              <w:jc w:val="left"/>
              <w:rPr>
                <w:sz w:val="18"/>
                <w:szCs w:val="18"/>
              </w:rPr>
            </w:pPr>
          </w:p>
          <w:p w14:paraId="20350C78" w14:textId="77777777" w:rsidR="00F1728C" w:rsidRDefault="00F1728C" w:rsidP="00E321AE">
            <w:pPr>
              <w:jc w:val="left"/>
              <w:rPr>
                <w:sz w:val="18"/>
                <w:szCs w:val="18"/>
              </w:rPr>
            </w:pPr>
          </w:p>
          <w:p w14:paraId="2E2C1017" w14:textId="77777777" w:rsidR="00F1728C" w:rsidRDefault="00F1728C" w:rsidP="00E321AE">
            <w:pPr>
              <w:jc w:val="left"/>
              <w:rPr>
                <w:sz w:val="18"/>
                <w:szCs w:val="18"/>
              </w:rPr>
            </w:pPr>
          </w:p>
          <w:p w14:paraId="6B721A8B" w14:textId="77777777" w:rsidR="00F1728C" w:rsidRDefault="00F1728C" w:rsidP="00E321AE">
            <w:pPr>
              <w:jc w:val="left"/>
              <w:rPr>
                <w:sz w:val="18"/>
                <w:szCs w:val="18"/>
              </w:rPr>
            </w:pPr>
          </w:p>
          <w:p w14:paraId="7A7E8089" w14:textId="7F04119B" w:rsidR="00F1728C" w:rsidRPr="002831B7" w:rsidRDefault="00F1728C" w:rsidP="00E321AE">
            <w:pPr>
              <w:jc w:val="left"/>
              <w:rPr>
                <w:sz w:val="18"/>
                <w:szCs w:val="18"/>
              </w:rPr>
            </w:pPr>
          </w:p>
          <w:p w14:paraId="6215F41D" w14:textId="77777777" w:rsidR="00F1728C" w:rsidRPr="002831B7" w:rsidRDefault="00F1728C" w:rsidP="00E321AE">
            <w:pPr>
              <w:jc w:val="left"/>
              <w:rPr>
                <w:sz w:val="18"/>
                <w:szCs w:val="18"/>
              </w:rPr>
            </w:pPr>
            <w:r w:rsidRPr="002831B7">
              <w:rPr>
                <w:sz w:val="18"/>
                <w:szCs w:val="18"/>
              </w:rPr>
              <w:t>- boskalid + piraklostrobin</w:t>
            </w:r>
          </w:p>
          <w:p w14:paraId="7F42EF8C" w14:textId="77777777" w:rsidR="00F1728C" w:rsidRPr="002831B7" w:rsidRDefault="00F1728C" w:rsidP="00E321AE">
            <w:pPr>
              <w:jc w:val="left"/>
              <w:rPr>
                <w:sz w:val="18"/>
                <w:szCs w:val="18"/>
              </w:rPr>
            </w:pPr>
          </w:p>
          <w:p w14:paraId="45ECC718" w14:textId="77777777" w:rsidR="00F1728C" w:rsidRPr="00830142" w:rsidRDefault="00F1728C" w:rsidP="00E321AE">
            <w:pPr>
              <w:pStyle w:val="Odstavekseznama"/>
              <w:numPr>
                <w:ilvl w:val="0"/>
                <w:numId w:val="14"/>
              </w:numPr>
              <w:jc w:val="left"/>
              <w:rPr>
                <w:sz w:val="18"/>
                <w:szCs w:val="18"/>
              </w:rPr>
            </w:pPr>
            <w:r w:rsidRPr="00830142">
              <w:rPr>
                <w:sz w:val="18"/>
                <w:szCs w:val="18"/>
              </w:rPr>
              <w:t>fluopiram+</w:t>
            </w:r>
          </w:p>
          <w:p w14:paraId="279EB9AA" w14:textId="77777777" w:rsidR="00F1728C" w:rsidRDefault="00F1728C" w:rsidP="00E321AE">
            <w:pPr>
              <w:jc w:val="left"/>
              <w:rPr>
                <w:sz w:val="18"/>
                <w:szCs w:val="18"/>
              </w:rPr>
            </w:pPr>
            <w:r w:rsidRPr="002831B7">
              <w:rPr>
                <w:sz w:val="18"/>
                <w:szCs w:val="18"/>
              </w:rPr>
              <w:t>tebukonazol</w:t>
            </w:r>
          </w:p>
          <w:p w14:paraId="75CD72D5" w14:textId="461A5CE2" w:rsidR="00F1728C" w:rsidRPr="002831B7" w:rsidRDefault="00F1728C" w:rsidP="00E321AE">
            <w:pPr>
              <w:jc w:val="left"/>
              <w:rPr>
                <w:sz w:val="18"/>
                <w:szCs w:val="18"/>
              </w:rPr>
            </w:pPr>
            <w:r w:rsidRPr="006910B5" w:rsidDel="00354821">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BB5CD9" w14:textId="77777777" w:rsidR="00F1728C" w:rsidRPr="002831B7" w:rsidRDefault="00F1728C" w:rsidP="00E321AE">
            <w:pPr>
              <w:jc w:val="left"/>
              <w:rPr>
                <w:b/>
                <w:sz w:val="18"/>
                <w:szCs w:val="18"/>
              </w:rPr>
            </w:pPr>
            <w:r w:rsidRPr="002831B7">
              <w:rPr>
                <w:sz w:val="18"/>
                <w:szCs w:val="18"/>
              </w:rPr>
              <w:t>Score 250 EC</w:t>
            </w:r>
          </w:p>
          <w:p w14:paraId="5FE5DA41" w14:textId="77777777" w:rsidR="00F1728C" w:rsidRDefault="00F1728C" w:rsidP="00E321AE">
            <w:pPr>
              <w:jc w:val="left"/>
              <w:rPr>
                <w:sz w:val="18"/>
                <w:szCs w:val="18"/>
              </w:rPr>
            </w:pPr>
            <w:r w:rsidRPr="006910B5">
              <w:rPr>
                <w:sz w:val="18"/>
                <w:szCs w:val="18"/>
              </w:rPr>
              <w:t>Mavita 250 EC</w:t>
            </w:r>
          </w:p>
          <w:p w14:paraId="0FF2DF42" w14:textId="77777777" w:rsidR="00F1728C" w:rsidRDefault="00F1728C" w:rsidP="00E321AE">
            <w:pPr>
              <w:jc w:val="left"/>
              <w:rPr>
                <w:sz w:val="18"/>
                <w:szCs w:val="18"/>
              </w:rPr>
            </w:pPr>
          </w:p>
          <w:p w14:paraId="736BB32D" w14:textId="77777777" w:rsidR="00F1728C" w:rsidRPr="002F5325" w:rsidRDefault="00F1728C" w:rsidP="00E321AE">
            <w:pPr>
              <w:jc w:val="left"/>
              <w:rPr>
                <w:sz w:val="18"/>
                <w:szCs w:val="18"/>
              </w:rPr>
            </w:pPr>
          </w:p>
          <w:p w14:paraId="05C5BB24" w14:textId="77777777" w:rsidR="00F1728C" w:rsidRDefault="00F1728C" w:rsidP="00E321AE">
            <w:pPr>
              <w:jc w:val="left"/>
              <w:rPr>
                <w:sz w:val="18"/>
                <w:szCs w:val="18"/>
              </w:rPr>
            </w:pPr>
            <w:r w:rsidRPr="002F5325">
              <w:rPr>
                <w:sz w:val="18"/>
                <w:szCs w:val="18"/>
              </w:rPr>
              <w:t>Sercadis plus</w:t>
            </w:r>
          </w:p>
          <w:p w14:paraId="0DA8F5E0" w14:textId="77777777" w:rsidR="00F1728C" w:rsidRDefault="00F1728C" w:rsidP="00E321AE">
            <w:pPr>
              <w:jc w:val="left"/>
              <w:rPr>
                <w:bCs/>
                <w:sz w:val="18"/>
                <w:szCs w:val="18"/>
              </w:rPr>
            </w:pPr>
          </w:p>
          <w:p w14:paraId="1A27B32C" w14:textId="415B6BB4" w:rsidR="00F1728C" w:rsidRDefault="00F1728C" w:rsidP="00E321AE">
            <w:pPr>
              <w:jc w:val="left"/>
              <w:rPr>
                <w:bCs/>
                <w:sz w:val="18"/>
                <w:szCs w:val="18"/>
              </w:rPr>
            </w:pPr>
          </w:p>
          <w:p w14:paraId="00116186" w14:textId="77777777" w:rsidR="00F1728C" w:rsidRPr="002831B7" w:rsidRDefault="00F1728C" w:rsidP="00E321AE">
            <w:pPr>
              <w:jc w:val="left"/>
              <w:rPr>
                <w:bCs/>
                <w:sz w:val="18"/>
                <w:szCs w:val="18"/>
              </w:rPr>
            </w:pPr>
            <w:r w:rsidRPr="002831B7">
              <w:rPr>
                <w:bCs/>
                <w:sz w:val="18"/>
                <w:szCs w:val="18"/>
              </w:rPr>
              <w:t>Ortiva</w:t>
            </w:r>
          </w:p>
          <w:p w14:paraId="35D7108C" w14:textId="77777777" w:rsidR="00F1728C" w:rsidRDefault="00F1728C" w:rsidP="00E321AE">
            <w:pPr>
              <w:jc w:val="left"/>
              <w:rPr>
                <w:bCs/>
                <w:sz w:val="18"/>
                <w:szCs w:val="18"/>
              </w:rPr>
            </w:pPr>
            <w:r>
              <w:rPr>
                <w:bCs/>
                <w:sz w:val="18"/>
                <w:szCs w:val="18"/>
              </w:rPr>
              <w:t>Mirador 250 SC</w:t>
            </w:r>
          </w:p>
          <w:p w14:paraId="16A28D8D" w14:textId="77777777" w:rsidR="00F1728C" w:rsidRDefault="00F1728C" w:rsidP="00E321AE">
            <w:pPr>
              <w:jc w:val="left"/>
              <w:rPr>
                <w:bCs/>
                <w:sz w:val="18"/>
                <w:szCs w:val="18"/>
              </w:rPr>
            </w:pPr>
            <w:r w:rsidRPr="002F5325">
              <w:rPr>
                <w:bCs/>
                <w:sz w:val="18"/>
                <w:szCs w:val="18"/>
              </w:rPr>
              <w:t>Chamane</w:t>
            </w:r>
          </w:p>
          <w:p w14:paraId="751D0E4B" w14:textId="77777777" w:rsidR="00F1728C" w:rsidRDefault="00F1728C" w:rsidP="00E321AE">
            <w:pPr>
              <w:jc w:val="left"/>
              <w:rPr>
                <w:bCs/>
                <w:sz w:val="18"/>
                <w:szCs w:val="18"/>
              </w:rPr>
            </w:pPr>
            <w:r w:rsidRPr="002F5325">
              <w:rPr>
                <w:bCs/>
                <w:sz w:val="18"/>
                <w:szCs w:val="18"/>
              </w:rPr>
              <w:t>Zoxis 250 SC</w:t>
            </w:r>
          </w:p>
          <w:p w14:paraId="76BA5CA9" w14:textId="77777777" w:rsidR="00F1728C" w:rsidRPr="002831B7" w:rsidRDefault="00F1728C" w:rsidP="00E321AE">
            <w:pPr>
              <w:jc w:val="left"/>
              <w:rPr>
                <w:bCs/>
                <w:sz w:val="18"/>
                <w:szCs w:val="18"/>
              </w:rPr>
            </w:pPr>
            <w:r>
              <w:rPr>
                <w:bCs/>
                <w:sz w:val="18"/>
                <w:szCs w:val="18"/>
              </w:rPr>
              <w:t xml:space="preserve">Zaftra AZT 250 </w:t>
            </w:r>
          </w:p>
          <w:p w14:paraId="6681C4B1" w14:textId="77777777" w:rsidR="00F1728C" w:rsidRDefault="00F1728C" w:rsidP="00E321AE">
            <w:pPr>
              <w:jc w:val="left"/>
              <w:rPr>
                <w:bCs/>
                <w:sz w:val="18"/>
                <w:szCs w:val="18"/>
              </w:rPr>
            </w:pPr>
          </w:p>
          <w:p w14:paraId="5705F170" w14:textId="2E9B87E6" w:rsidR="00F1728C" w:rsidRDefault="00F1728C" w:rsidP="00E321AE">
            <w:pPr>
              <w:jc w:val="left"/>
              <w:rPr>
                <w:bCs/>
                <w:sz w:val="18"/>
                <w:szCs w:val="18"/>
              </w:rPr>
            </w:pPr>
          </w:p>
          <w:p w14:paraId="1A0C3945" w14:textId="77777777" w:rsidR="00F1728C" w:rsidRPr="002831B7" w:rsidRDefault="00F1728C" w:rsidP="00E321AE">
            <w:pPr>
              <w:jc w:val="left"/>
              <w:rPr>
                <w:sz w:val="18"/>
                <w:szCs w:val="18"/>
              </w:rPr>
            </w:pPr>
            <w:r w:rsidRPr="002831B7">
              <w:rPr>
                <w:sz w:val="18"/>
                <w:szCs w:val="18"/>
              </w:rPr>
              <w:t>Signum</w:t>
            </w:r>
          </w:p>
          <w:p w14:paraId="61FDCEE7" w14:textId="77777777" w:rsidR="00F1728C" w:rsidRPr="002831B7" w:rsidRDefault="00F1728C" w:rsidP="00E321AE">
            <w:pPr>
              <w:jc w:val="left"/>
              <w:rPr>
                <w:sz w:val="18"/>
                <w:szCs w:val="18"/>
              </w:rPr>
            </w:pPr>
          </w:p>
          <w:p w14:paraId="60F74EA8" w14:textId="77777777" w:rsidR="00F1728C" w:rsidRPr="002831B7" w:rsidRDefault="00F1728C" w:rsidP="00E321AE">
            <w:pPr>
              <w:jc w:val="left"/>
              <w:rPr>
                <w:sz w:val="18"/>
                <w:szCs w:val="18"/>
              </w:rPr>
            </w:pPr>
          </w:p>
          <w:p w14:paraId="0A915B9A" w14:textId="77777777" w:rsidR="00F1728C" w:rsidRDefault="00F1728C" w:rsidP="00E321AE">
            <w:pPr>
              <w:jc w:val="left"/>
              <w:rPr>
                <w:sz w:val="18"/>
                <w:szCs w:val="18"/>
              </w:rPr>
            </w:pPr>
            <w:r w:rsidRPr="002831B7">
              <w:rPr>
                <w:sz w:val="18"/>
                <w:szCs w:val="18"/>
              </w:rPr>
              <w:t>Luna experience</w:t>
            </w:r>
          </w:p>
          <w:p w14:paraId="0573CAE3" w14:textId="77777777" w:rsidR="00F1728C" w:rsidRDefault="00F1728C" w:rsidP="00E321AE">
            <w:pPr>
              <w:jc w:val="left"/>
              <w:rPr>
                <w:sz w:val="18"/>
                <w:szCs w:val="18"/>
              </w:rPr>
            </w:pPr>
          </w:p>
          <w:p w14:paraId="634DF082" w14:textId="2A081952"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0108C7C" w14:textId="77777777" w:rsidR="00F1728C" w:rsidRPr="002831B7" w:rsidRDefault="00F1728C" w:rsidP="00E321AE">
            <w:pPr>
              <w:jc w:val="left"/>
              <w:rPr>
                <w:sz w:val="18"/>
                <w:szCs w:val="18"/>
              </w:rPr>
            </w:pPr>
            <w:r w:rsidRPr="002831B7">
              <w:rPr>
                <w:sz w:val="18"/>
                <w:szCs w:val="18"/>
              </w:rPr>
              <w:t>0,5 l/ha</w:t>
            </w:r>
          </w:p>
          <w:p w14:paraId="55EA420B" w14:textId="77777777" w:rsidR="00F1728C" w:rsidRDefault="00F1728C" w:rsidP="00E321AE">
            <w:pPr>
              <w:jc w:val="left"/>
              <w:rPr>
                <w:sz w:val="18"/>
                <w:szCs w:val="18"/>
              </w:rPr>
            </w:pPr>
          </w:p>
          <w:p w14:paraId="16F48766" w14:textId="77777777" w:rsidR="00F1728C" w:rsidRDefault="00F1728C" w:rsidP="00E321AE">
            <w:pPr>
              <w:jc w:val="left"/>
              <w:rPr>
                <w:sz w:val="18"/>
                <w:szCs w:val="18"/>
              </w:rPr>
            </w:pPr>
          </w:p>
          <w:p w14:paraId="3DFB2102" w14:textId="77777777" w:rsidR="00F1728C" w:rsidRDefault="00F1728C" w:rsidP="00E321AE">
            <w:pPr>
              <w:jc w:val="left"/>
              <w:rPr>
                <w:sz w:val="18"/>
                <w:szCs w:val="18"/>
              </w:rPr>
            </w:pPr>
          </w:p>
          <w:p w14:paraId="662E121B" w14:textId="77777777" w:rsidR="00F1728C" w:rsidRPr="002831B7" w:rsidRDefault="00F1728C" w:rsidP="00E321AE">
            <w:pPr>
              <w:jc w:val="left"/>
              <w:rPr>
                <w:sz w:val="18"/>
                <w:szCs w:val="18"/>
              </w:rPr>
            </w:pPr>
            <w:r>
              <w:rPr>
                <w:sz w:val="18"/>
                <w:szCs w:val="18"/>
              </w:rPr>
              <w:t>1 l/ha</w:t>
            </w:r>
          </w:p>
          <w:p w14:paraId="1079817C" w14:textId="77777777" w:rsidR="00F1728C" w:rsidRDefault="00F1728C" w:rsidP="00E321AE">
            <w:pPr>
              <w:jc w:val="left"/>
              <w:rPr>
                <w:sz w:val="18"/>
                <w:szCs w:val="18"/>
              </w:rPr>
            </w:pPr>
          </w:p>
          <w:p w14:paraId="7CEB362F" w14:textId="175A66B9" w:rsidR="00F1728C" w:rsidRDefault="00F1728C" w:rsidP="00E321AE">
            <w:pPr>
              <w:jc w:val="left"/>
              <w:rPr>
                <w:sz w:val="18"/>
                <w:szCs w:val="18"/>
              </w:rPr>
            </w:pPr>
          </w:p>
          <w:p w14:paraId="668AAA19" w14:textId="77777777" w:rsidR="00F1728C" w:rsidRDefault="00F1728C" w:rsidP="00E321AE">
            <w:pPr>
              <w:jc w:val="left"/>
              <w:rPr>
                <w:sz w:val="18"/>
                <w:szCs w:val="18"/>
              </w:rPr>
            </w:pPr>
            <w:r w:rsidRPr="002831B7">
              <w:rPr>
                <w:sz w:val="18"/>
                <w:szCs w:val="18"/>
              </w:rPr>
              <w:t>1</w:t>
            </w:r>
            <w:r>
              <w:rPr>
                <w:sz w:val="18"/>
                <w:szCs w:val="18"/>
              </w:rPr>
              <w:t xml:space="preserve"> </w:t>
            </w:r>
            <w:r w:rsidRPr="002831B7">
              <w:rPr>
                <w:sz w:val="18"/>
                <w:szCs w:val="18"/>
              </w:rPr>
              <w:t>l/ha</w:t>
            </w:r>
          </w:p>
          <w:p w14:paraId="70AC7930" w14:textId="77777777" w:rsidR="00F1728C" w:rsidRDefault="00F1728C" w:rsidP="00E321AE">
            <w:pPr>
              <w:jc w:val="left"/>
              <w:rPr>
                <w:sz w:val="18"/>
                <w:szCs w:val="18"/>
              </w:rPr>
            </w:pPr>
            <w:r>
              <w:rPr>
                <w:sz w:val="18"/>
                <w:szCs w:val="18"/>
              </w:rPr>
              <w:t>1 l/ha</w:t>
            </w:r>
          </w:p>
          <w:p w14:paraId="23B22D29" w14:textId="77777777" w:rsidR="00F1728C" w:rsidRDefault="00F1728C" w:rsidP="00E321AE">
            <w:pPr>
              <w:jc w:val="left"/>
              <w:rPr>
                <w:sz w:val="18"/>
                <w:szCs w:val="18"/>
              </w:rPr>
            </w:pPr>
            <w:r>
              <w:rPr>
                <w:sz w:val="18"/>
                <w:szCs w:val="18"/>
              </w:rPr>
              <w:t>1 l/ha</w:t>
            </w:r>
          </w:p>
          <w:p w14:paraId="057B4827" w14:textId="77777777" w:rsidR="00F1728C" w:rsidRDefault="00F1728C" w:rsidP="00E321AE">
            <w:pPr>
              <w:jc w:val="left"/>
              <w:rPr>
                <w:sz w:val="18"/>
                <w:szCs w:val="18"/>
              </w:rPr>
            </w:pPr>
            <w:r>
              <w:rPr>
                <w:sz w:val="18"/>
                <w:szCs w:val="18"/>
              </w:rPr>
              <w:t>1 l/ha</w:t>
            </w:r>
          </w:p>
          <w:p w14:paraId="658BB3DE" w14:textId="77777777" w:rsidR="00F1728C" w:rsidRPr="002831B7" w:rsidRDefault="00F1728C" w:rsidP="00E321AE">
            <w:pPr>
              <w:jc w:val="left"/>
              <w:rPr>
                <w:sz w:val="18"/>
                <w:szCs w:val="18"/>
              </w:rPr>
            </w:pPr>
            <w:r>
              <w:rPr>
                <w:sz w:val="18"/>
                <w:szCs w:val="18"/>
              </w:rPr>
              <w:t>1 l/ha</w:t>
            </w:r>
          </w:p>
          <w:p w14:paraId="3B80323A" w14:textId="77777777" w:rsidR="00F1728C" w:rsidRDefault="00F1728C" w:rsidP="00E321AE">
            <w:pPr>
              <w:jc w:val="left"/>
              <w:rPr>
                <w:sz w:val="18"/>
                <w:szCs w:val="18"/>
              </w:rPr>
            </w:pPr>
          </w:p>
          <w:p w14:paraId="4D24966E" w14:textId="3FFFA13D" w:rsidR="00F1728C" w:rsidRDefault="00F1728C" w:rsidP="00E321AE">
            <w:pPr>
              <w:jc w:val="left"/>
              <w:rPr>
                <w:sz w:val="18"/>
                <w:szCs w:val="18"/>
              </w:rPr>
            </w:pPr>
          </w:p>
          <w:p w14:paraId="0FABE184" w14:textId="77777777" w:rsidR="00F1728C" w:rsidRPr="002831B7" w:rsidRDefault="00F1728C" w:rsidP="00E321AE">
            <w:pPr>
              <w:jc w:val="left"/>
              <w:rPr>
                <w:sz w:val="18"/>
                <w:szCs w:val="18"/>
              </w:rPr>
            </w:pPr>
            <w:r w:rsidRPr="002831B7">
              <w:rPr>
                <w:sz w:val="18"/>
                <w:szCs w:val="18"/>
              </w:rPr>
              <w:t>1 kg/ha</w:t>
            </w:r>
          </w:p>
          <w:p w14:paraId="4FF7397A" w14:textId="77777777" w:rsidR="00F1728C" w:rsidRPr="002831B7" w:rsidRDefault="00F1728C" w:rsidP="00E321AE">
            <w:pPr>
              <w:jc w:val="left"/>
              <w:rPr>
                <w:sz w:val="18"/>
                <w:szCs w:val="18"/>
              </w:rPr>
            </w:pPr>
          </w:p>
          <w:p w14:paraId="5A64E3D2" w14:textId="77777777" w:rsidR="00F1728C" w:rsidRPr="002831B7" w:rsidRDefault="00F1728C" w:rsidP="00E321AE">
            <w:pPr>
              <w:jc w:val="left"/>
              <w:rPr>
                <w:sz w:val="18"/>
                <w:szCs w:val="18"/>
              </w:rPr>
            </w:pPr>
          </w:p>
          <w:p w14:paraId="6B84DBB5" w14:textId="77777777" w:rsidR="00F1728C" w:rsidRDefault="00F1728C" w:rsidP="00E321AE">
            <w:pPr>
              <w:jc w:val="left"/>
              <w:rPr>
                <w:sz w:val="18"/>
                <w:szCs w:val="18"/>
              </w:rPr>
            </w:pPr>
            <w:r w:rsidRPr="002831B7">
              <w:rPr>
                <w:sz w:val="18"/>
                <w:szCs w:val="18"/>
              </w:rPr>
              <w:t>0,9 l/ha</w:t>
            </w:r>
          </w:p>
          <w:p w14:paraId="62EDA896" w14:textId="77777777" w:rsidR="00F1728C" w:rsidRDefault="00F1728C" w:rsidP="00E321AE">
            <w:pPr>
              <w:jc w:val="left"/>
              <w:rPr>
                <w:sz w:val="18"/>
                <w:szCs w:val="18"/>
              </w:rPr>
            </w:pPr>
          </w:p>
          <w:p w14:paraId="310D6346" w14:textId="177851DA" w:rsidR="00F1728C" w:rsidRPr="002831B7" w:rsidRDefault="00F1728C" w:rsidP="00E321AE">
            <w:pPr>
              <w:jc w:val="left"/>
              <w:rPr>
                <w:sz w:val="18"/>
                <w:szCs w:val="18"/>
              </w:rPr>
            </w:pPr>
          </w:p>
        </w:tc>
        <w:tc>
          <w:tcPr>
            <w:tcW w:w="1185" w:type="dxa"/>
            <w:tcBorders>
              <w:top w:val="single" w:sz="4" w:space="0" w:color="auto"/>
              <w:left w:val="single" w:sz="4" w:space="0" w:color="auto"/>
              <w:bottom w:val="single" w:sz="4" w:space="0" w:color="auto"/>
              <w:right w:val="single" w:sz="4" w:space="0" w:color="auto"/>
            </w:tcBorders>
          </w:tcPr>
          <w:p w14:paraId="69A640EE" w14:textId="77777777" w:rsidR="00F1728C" w:rsidRPr="002831B7" w:rsidRDefault="00F1728C" w:rsidP="00E321AE">
            <w:pPr>
              <w:jc w:val="left"/>
              <w:rPr>
                <w:sz w:val="18"/>
                <w:szCs w:val="18"/>
              </w:rPr>
            </w:pPr>
            <w:r w:rsidRPr="002831B7">
              <w:rPr>
                <w:sz w:val="18"/>
                <w:szCs w:val="18"/>
              </w:rPr>
              <w:t>21</w:t>
            </w:r>
          </w:p>
          <w:p w14:paraId="2A15D5C3" w14:textId="77777777" w:rsidR="00F1728C" w:rsidRDefault="00F1728C" w:rsidP="00E321AE">
            <w:pPr>
              <w:jc w:val="left"/>
              <w:rPr>
                <w:sz w:val="18"/>
                <w:szCs w:val="18"/>
              </w:rPr>
            </w:pPr>
          </w:p>
          <w:p w14:paraId="22B65184" w14:textId="77777777" w:rsidR="00F1728C" w:rsidRDefault="00F1728C" w:rsidP="00E321AE">
            <w:pPr>
              <w:jc w:val="left"/>
              <w:rPr>
                <w:sz w:val="18"/>
                <w:szCs w:val="18"/>
              </w:rPr>
            </w:pPr>
          </w:p>
          <w:p w14:paraId="4761E6DB" w14:textId="77777777" w:rsidR="00F1728C" w:rsidRDefault="00F1728C" w:rsidP="00E321AE">
            <w:pPr>
              <w:jc w:val="left"/>
              <w:rPr>
                <w:sz w:val="18"/>
                <w:szCs w:val="18"/>
              </w:rPr>
            </w:pPr>
          </w:p>
          <w:p w14:paraId="11E2385A" w14:textId="77777777" w:rsidR="00F1728C" w:rsidRPr="002831B7" w:rsidRDefault="00F1728C" w:rsidP="00E321AE">
            <w:pPr>
              <w:jc w:val="left"/>
              <w:rPr>
                <w:sz w:val="18"/>
                <w:szCs w:val="18"/>
              </w:rPr>
            </w:pPr>
            <w:r>
              <w:rPr>
                <w:sz w:val="18"/>
                <w:szCs w:val="18"/>
              </w:rPr>
              <w:t>14</w:t>
            </w:r>
          </w:p>
          <w:p w14:paraId="2E98918A" w14:textId="77777777" w:rsidR="00F1728C" w:rsidRDefault="00F1728C" w:rsidP="00E321AE">
            <w:pPr>
              <w:jc w:val="left"/>
              <w:rPr>
                <w:sz w:val="18"/>
                <w:szCs w:val="18"/>
              </w:rPr>
            </w:pPr>
          </w:p>
          <w:p w14:paraId="5555A7C1" w14:textId="15024F81" w:rsidR="00F1728C" w:rsidRDefault="00F1728C" w:rsidP="00E321AE">
            <w:pPr>
              <w:jc w:val="left"/>
              <w:rPr>
                <w:sz w:val="18"/>
                <w:szCs w:val="18"/>
              </w:rPr>
            </w:pPr>
          </w:p>
          <w:p w14:paraId="52116DCE" w14:textId="77777777" w:rsidR="00F1728C" w:rsidRDefault="00F1728C" w:rsidP="00E321AE">
            <w:pPr>
              <w:jc w:val="left"/>
              <w:rPr>
                <w:sz w:val="18"/>
                <w:szCs w:val="18"/>
              </w:rPr>
            </w:pPr>
            <w:r>
              <w:rPr>
                <w:sz w:val="18"/>
                <w:szCs w:val="18"/>
              </w:rPr>
              <w:t xml:space="preserve">14 </w:t>
            </w:r>
          </w:p>
          <w:p w14:paraId="01AE57C0" w14:textId="77777777" w:rsidR="00F1728C" w:rsidRDefault="00F1728C" w:rsidP="00E321AE">
            <w:pPr>
              <w:jc w:val="left"/>
              <w:rPr>
                <w:sz w:val="18"/>
                <w:szCs w:val="18"/>
              </w:rPr>
            </w:pPr>
            <w:r w:rsidRPr="002831B7">
              <w:rPr>
                <w:sz w:val="18"/>
                <w:szCs w:val="18"/>
              </w:rPr>
              <w:t>14</w:t>
            </w:r>
          </w:p>
          <w:p w14:paraId="1869010C" w14:textId="77777777" w:rsidR="00F1728C" w:rsidRDefault="00F1728C" w:rsidP="00E321AE">
            <w:pPr>
              <w:jc w:val="left"/>
              <w:rPr>
                <w:sz w:val="18"/>
                <w:szCs w:val="18"/>
              </w:rPr>
            </w:pPr>
            <w:r>
              <w:rPr>
                <w:sz w:val="18"/>
                <w:szCs w:val="18"/>
              </w:rPr>
              <w:t>14</w:t>
            </w:r>
          </w:p>
          <w:p w14:paraId="0F59E7DB" w14:textId="77777777" w:rsidR="00F1728C" w:rsidRDefault="00F1728C" w:rsidP="00E321AE">
            <w:pPr>
              <w:jc w:val="left"/>
              <w:rPr>
                <w:sz w:val="18"/>
                <w:szCs w:val="18"/>
              </w:rPr>
            </w:pPr>
            <w:r>
              <w:rPr>
                <w:sz w:val="18"/>
                <w:szCs w:val="18"/>
              </w:rPr>
              <w:t>14</w:t>
            </w:r>
          </w:p>
          <w:p w14:paraId="07207369" w14:textId="77777777" w:rsidR="00F1728C" w:rsidRPr="002831B7" w:rsidRDefault="00F1728C" w:rsidP="00E321AE">
            <w:pPr>
              <w:jc w:val="left"/>
              <w:rPr>
                <w:sz w:val="18"/>
                <w:szCs w:val="18"/>
              </w:rPr>
            </w:pPr>
            <w:r w:rsidRPr="002831B7">
              <w:rPr>
                <w:sz w:val="18"/>
                <w:szCs w:val="18"/>
              </w:rPr>
              <w:t>14</w:t>
            </w:r>
          </w:p>
          <w:p w14:paraId="02F83520" w14:textId="77777777" w:rsidR="00F1728C" w:rsidRDefault="00F1728C" w:rsidP="00E321AE">
            <w:pPr>
              <w:jc w:val="left"/>
              <w:rPr>
                <w:sz w:val="18"/>
                <w:szCs w:val="18"/>
              </w:rPr>
            </w:pPr>
          </w:p>
          <w:p w14:paraId="292B8CE8" w14:textId="2C9F80FC" w:rsidR="00F1728C" w:rsidRDefault="00F1728C" w:rsidP="00E321AE">
            <w:pPr>
              <w:jc w:val="left"/>
              <w:rPr>
                <w:sz w:val="18"/>
                <w:szCs w:val="18"/>
              </w:rPr>
            </w:pPr>
          </w:p>
          <w:p w14:paraId="06C957A6" w14:textId="77777777" w:rsidR="00F1728C" w:rsidRDefault="00F1728C" w:rsidP="00E321AE">
            <w:pPr>
              <w:jc w:val="left"/>
              <w:rPr>
                <w:sz w:val="18"/>
                <w:szCs w:val="18"/>
              </w:rPr>
            </w:pPr>
            <w:r w:rsidRPr="002831B7">
              <w:rPr>
                <w:sz w:val="18"/>
                <w:szCs w:val="18"/>
              </w:rPr>
              <w:t>14</w:t>
            </w:r>
          </w:p>
          <w:p w14:paraId="75342872" w14:textId="77777777" w:rsidR="00F1728C" w:rsidRDefault="00F1728C" w:rsidP="00E321AE">
            <w:pPr>
              <w:jc w:val="left"/>
              <w:rPr>
                <w:sz w:val="18"/>
                <w:szCs w:val="18"/>
              </w:rPr>
            </w:pPr>
          </w:p>
          <w:p w14:paraId="6D009B41" w14:textId="77777777" w:rsidR="00F1728C" w:rsidRDefault="00F1728C" w:rsidP="00E321AE">
            <w:pPr>
              <w:jc w:val="left"/>
              <w:rPr>
                <w:sz w:val="18"/>
                <w:szCs w:val="18"/>
              </w:rPr>
            </w:pPr>
          </w:p>
          <w:p w14:paraId="4B50FC2E" w14:textId="77777777" w:rsidR="00F1728C" w:rsidRDefault="00F1728C" w:rsidP="00E321AE">
            <w:pPr>
              <w:jc w:val="left"/>
              <w:rPr>
                <w:sz w:val="18"/>
                <w:szCs w:val="18"/>
              </w:rPr>
            </w:pPr>
            <w:r>
              <w:rPr>
                <w:sz w:val="18"/>
                <w:szCs w:val="18"/>
              </w:rPr>
              <w:t>14</w:t>
            </w:r>
          </w:p>
          <w:p w14:paraId="7CE75C61" w14:textId="77777777" w:rsidR="00F1728C" w:rsidRDefault="00F1728C" w:rsidP="00E321AE">
            <w:pPr>
              <w:jc w:val="left"/>
              <w:rPr>
                <w:sz w:val="18"/>
                <w:szCs w:val="18"/>
              </w:rPr>
            </w:pPr>
          </w:p>
          <w:p w14:paraId="0F21A090" w14:textId="1C675D71" w:rsidR="00F1728C" w:rsidRPr="002831B7" w:rsidRDefault="00F1728C" w:rsidP="00E321AE">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819689D" w14:textId="77777777" w:rsidR="00F1728C" w:rsidRPr="002831B7" w:rsidRDefault="00F1728C" w:rsidP="00E321AE">
            <w:pPr>
              <w:jc w:val="left"/>
              <w:rPr>
                <w:sz w:val="18"/>
                <w:szCs w:val="18"/>
              </w:rPr>
            </w:pPr>
            <w:r w:rsidRPr="00C84257">
              <w:rPr>
                <w:sz w:val="18"/>
                <w:szCs w:val="18"/>
              </w:rPr>
              <w:t>BR</w:t>
            </w:r>
            <w:r>
              <w:rPr>
                <w:sz w:val="18"/>
                <w:szCs w:val="18"/>
              </w:rPr>
              <w:t>, BO, C, Z, KZ, O</w:t>
            </w:r>
            <w:r w:rsidRPr="002831B7">
              <w:rPr>
                <w:sz w:val="18"/>
                <w:szCs w:val="18"/>
              </w:rPr>
              <w:t>, uporaba največ  2</w:t>
            </w:r>
            <w:r>
              <w:rPr>
                <w:sz w:val="18"/>
                <w:szCs w:val="18"/>
              </w:rPr>
              <w:t>-</w:t>
            </w:r>
            <w:r w:rsidRPr="002831B7">
              <w:rPr>
                <w:sz w:val="18"/>
                <w:szCs w:val="18"/>
              </w:rPr>
              <w:t>krat letno</w:t>
            </w:r>
          </w:p>
          <w:p w14:paraId="21CF20A2" w14:textId="77777777" w:rsidR="00F1728C" w:rsidRDefault="00F1728C" w:rsidP="00E321AE">
            <w:pPr>
              <w:jc w:val="left"/>
              <w:rPr>
                <w:sz w:val="18"/>
                <w:szCs w:val="18"/>
              </w:rPr>
            </w:pPr>
          </w:p>
          <w:p w14:paraId="2223B946" w14:textId="77777777" w:rsidR="00F1728C" w:rsidRDefault="00F1728C" w:rsidP="00E321AE">
            <w:pPr>
              <w:jc w:val="left"/>
              <w:rPr>
                <w:sz w:val="18"/>
                <w:szCs w:val="18"/>
              </w:rPr>
            </w:pPr>
            <w:r>
              <w:rPr>
                <w:sz w:val="18"/>
                <w:szCs w:val="18"/>
              </w:rPr>
              <w:t xml:space="preserve">BR, BO, C, Z; največ 3-krat letno, </w:t>
            </w:r>
          </w:p>
          <w:p w14:paraId="1CFD91AC" w14:textId="245F5141" w:rsidR="00F1728C" w:rsidRDefault="00F1728C" w:rsidP="00E321AE">
            <w:pPr>
              <w:jc w:val="left"/>
              <w:rPr>
                <w:sz w:val="18"/>
                <w:szCs w:val="18"/>
              </w:rPr>
            </w:pPr>
            <w:r>
              <w:rPr>
                <w:sz w:val="18"/>
                <w:szCs w:val="18"/>
              </w:rPr>
              <w:t>K;2-krat letno</w:t>
            </w:r>
          </w:p>
          <w:p w14:paraId="46CA42FC" w14:textId="77777777" w:rsidR="00F1728C" w:rsidRPr="002831B7" w:rsidRDefault="00F1728C" w:rsidP="00E321AE">
            <w:pPr>
              <w:jc w:val="left"/>
              <w:rPr>
                <w:sz w:val="18"/>
                <w:szCs w:val="18"/>
              </w:rPr>
            </w:pPr>
            <w:r w:rsidRPr="002831B7">
              <w:rPr>
                <w:sz w:val="18"/>
                <w:szCs w:val="18"/>
              </w:rPr>
              <w:t>BR, BO, C, Z, KZ, O - uporaba največ 2-krat letno</w:t>
            </w:r>
            <w:r w:rsidRPr="002831B7" w:rsidDel="003C5DEE">
              <w:rPr>
                <w:sz w:val="18"/>
                <w:szCs w:val="18"/>
              </w:rPr>
              <w:t xml:space="preserve"> </w:t>
            </w:r>
          </w:p>
          <w:p w14:paraId="58788CAC" w14:textId="77777777" w:rsidR="00F1728C" w:rsidRDefault="00F1728C" w:rsidP="00E321AE">
            <w:pPr>
              <w:jc w:val="left"/>
              <w:rPr>
                <w:sz w:val="18"/>
                <w:szCs w:val="18"/>
              </w:rPr>
            </w:pPr>
          </w:p>
          <w:p w14:paraId="1CCF5A3E" w14:textId="67A7DEB3" w:rsidR="00F1728C" w:rsidRDefault="00F1728C" w:rsidP="00E321AE">
            <w:pPr>
              <w:jc w:val="left"/>
              <w:rPr>
                <w:sz w:val="18"/>
                <w:szCs w:val="18"/>
              </w:rPr>
            </w:pPr>
            <w:r w:rsidRPr="00C84257">
              <w:rPr>
                <w:sz w:val="18"/>
                <w:szCs w:val="18"/>
              </w:rPr>
              <w:t>BR</w:t>
            </w:r>
            <w:r>
              <w:rPr>
                <w:sz w:val="18"/>
                <w:szCs w:val="18"/>
              </w:rPr>
              <w:t>, BO, C, Z, KZ, O, uporaba največ  1-</w:t>
            </w:r>
            <w:r w:rsidRPr="002831B7">
              <w:rPr>
                <w:sz w:val="18"/>
                <w:szCs w:val="18"/>
              </w:rPr>
              <w:t>krat letno</w:t>
            </w:r>
          </w:p>
          <w:p w14:paraId="59C5BB89" w14:textId="77777777" w:rsidR="00F1728C" w:rsidRPr="002831B7" w:rsidRDefault="00F1728C" w:rsidP="00E321AE">
            <w:pPr>
              <w:jc w:val="left"/>
              <w:rPr>
                <w:sz w:val="18"/>
                <w:szCs w:val="18"/>
              </w:rPr>
            </w:pPr>
            <w:r w:rsidRPr="002831B7">
              <w:rPr>
                <w:sz w:val="18"/>
                <w:szCs w:val="18"/>
              </w:rPr>
              <w:t xml:space="preserve">BO, </w:t>
            </w:r>
            <w:r>
              <w:rPr>
                <w:sz w:val="18"/>
                <w:szCs w:val="18"/>
              </w:rPr>
              <w:t xml:space="preserve">BR, </w:t>
            </w:r>
            <w:r w:rsidRPr="002831B7">
              <w:rPr>
                <w:sz w:val="18"/>
                <w:szCs w:val="18"/>
              </w:rPr>
              <w:t>C, Z; uporaba največ 3-krat letno</w:t>
            </w:r>
          </w:p>
          <w:p w14:paraId="6B577009" w14:textId="4030AD41" w:rsidR="00F1728C" w:rsidRPr="00E33158" w:rsidRDefault="00F1728C" w:rsidP="00E321AE">
            <w:pPr>
              <w:jc w:val="left"/>
              <w:rPr>
                <w:sz w:val="18"/>
                <w:szCs w:val="18"/>
              </w:rPr>
            </w:pPr>
            <w:r w:rsidRPr="00C84257">
              <w:rPr>
                <w:sz w:val="18"/>
                <w:szCs w:val="18"/>
              </w:rPr>
              <w:t>BO, BR, C, O, Z</w:t>
            </w:r>
            <w:r>
              <w:rPr>
                <w:sz w:val="18"/>
                <w:szCs w:val="18"/>
              </w:rPr>
              <w:t xml:space="preserve">; </w:t>
            </w:r>
            <w:r w:rsidR="00E33158">
              <w:rPr>
                <w:sz w:val="18"/>
                <w:szCs w:val="18"/>
              </w:rPr>
              <w:t>uporaba največ 2-krat letno</w:t>
            </w:r>
          </w:p>
        </w:tc>
      </w:tr>
    </w:tbl>
    <w:p w14:paraId="714A8DAC" w14:textId="77777777"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5429E456" w14:textId="5EFB3888" w:rsidR="00F1728C" w:rsidRDefault="00F1728C" w:rsidP="00F1728C">
      <w:pPr>
        <w:jc w:val="center"/>
        <w:rPr>
          <w:sz w:val="20"/>
        </w:rPr>
      </w:pPr>
      <w:r w:rsidRPr="0048295C">
        <w:rPr>
          <w:sz w:val="20"/>
        </w:rPr>
        <w:br w:type="page"/>
      </w:r>
      <w:r w:rsidRPr="0048295C">
        <w:rPr>
          <w:sz w:val="20"/>
        </w:rPr>
        <w:lastRenderedPageBreak/>
        <w:t>INTEGRIRANO VARSTVO KAPUSNIC – list 3</w:t>
      </w:r>
    </w:p>
    <w:p w14:paraId="66B4B423" w14:textId="77777777" w:rsidR="009C7BA1" w:rsidRPr="0048295C" w:rsidRDefault="009C7BA1" w:rsidP="00F1728C">
      <w:pPr>
        <w:jc w:val="center"/>
        <w:rPr>
          <w:sz w:val="20"/>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F1728C" w:rsidRPr="002831B7" w14:paraId="03AC07BD" w14:textId="77777777" w:rsidTr="00E321AE">
        <w:tc>
          <w:tcPr>
            <w:tcW w:w="1559" w:type="dxa"/>
            <w:tcBorders>
              <w:top w:val="single" w:sz="12" w:space="0" w:color="auto"/>
              <w:left w:val="single" w:sz="12" w:space="0" w:color="auto"/>
              <w:bottom w:val="single" w:sz="12" w:space="0" w:color="auto"/>
              <w:right w:val="single" w:sz="12" w:space="0" w:color="auto"/>
            </w:tcBorders>
          </w:tcPr>
          <w:p w14:paraId="6629A3F6" w14:textId="77777777" w:rsidR="00F1728C" w:rsidRPr="002831B7" w:rsidRDefault="00F1728C" w:rsidP="00E321AE">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668403B5" w14:textId="77777777" w:rsidR="00F1728C" w:rsidRPr="002831B7" w:rsidRDefault="00F1728C" w:rsidP="00E321AE">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18F33CE" w14:textId="77777777" w:rsidR="00F1728C" w:rsidRPr="002831B7" w:rsidRDefault="00F1728C" w:rsidP="00E321AE">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1DC36C1C" w14:textId="77777777" w:rsidR="00F1728C" w:rsidRPr="002831B7" w:rsidRDefault="00F1728C" w:rsidP="00E321AE">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D1734D4" w14:textId="77777777" w:rsidR="00F1728C" w:rsidRPr="002831B7" w:rsidRDefault="00F1728C" w:rsidP="00E321AE">
            <w:pPr>
              <w:rPr>
                <w:sz w:val="18"/>
                <w:szCs w:val="18"/>
              </w:rPr>
            </w:pPr>
            <w:r w:rsidRPr="002831B7">
              <w:rPr>
                <w:sz w:val="18"/>
                <w:szCs w:val="18"/>
              </w:rPr>
              <w:t>FITOFARM.</w:t>
            </w:r>
          </w:p>
          <w:p w14:paraId="2E528DDF" w14:textId="77777777" w:rsidR="00F1728C" w:rsidRPr="002831B7" w:rsidRDefault="00F1728C" w:rsidP="00E321AE">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30196A5F" w14:textId="77777777" w:rsidR="00F1728C" w:rsidRPr="002831B7" w:rsidRDefault="00F1728C" w:rsidP="00E321AE">
            <w:pPr>
              <w:rPr>
                <w:sz w:val="18"/>
                <w:szCs w:val="18"/>
              </w:rPr>
            </w:pPr>
            <w:r w:rsidRPr="002831B7">
              <w:rPr>
                <w:sz w:val="18"/>
                <w:szCs w:val="18"/>
              </w:rPr>
              <w:t>ODMEREK -</w:t>
            </w:r>
            <w:r w:rsidRPr="002831B7">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5A12877E" w14:textId="77777777" w:rsidR="00F1728C" w:rsidRPr="002831B7" w:rsidRDefault="00F1728C" w:rsidP="00E321AE">
            <w:pPr>
              <w:rPr>
                <w:sz w:val="18"/>
                <w:szCs w:val="18"/>
              </w:rPr>
            </w:pPr>
            <w:r w:rsidRPr="002831B7">
              <w:rPr>
                <w:sz w:val="18"/>
                <w:szCs w:val="18"/>
              </w:rPr>
              <w:t>KARENCA</w:t>
            </w:r>
          </w:p>
          <w:p w14:paraId="13E4C378" w14:textId="77777777" w:rsidR="00F1728C" w:rsidRPr="002831B7" w:rsidRDefault="00F1728C" w:rsidP="00E321AE">
            <w:pPr>
              <w:rPr>
                <w:sz w:val="18"/>
                <w:szCs w:val="18"/>
              </w:rPr>
            </w:pPr>
            <w:r w:rsidRPr="002831B7">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4A2B8C23" w14:textId="77777777" w:rsidR="00F1728C" w:rsidRPr="002831B7" w:rsidRDefault="00F1728C" w:rsidP="00E321AE">
            <w:pPr>
              <w:rPr>
                <w:sz w:val="18"/>
                <w:szCs w:val="18"/>
              </w:rPr>
            </w:pPr>
            <w:r w:rsidRPr="002831B7">
              <w:rPr>
                <w:sz w:val="18"/>
                <w:szCs w:val="18"/>
              </w:rPr>
              <w:t>OPOMBE</w:t>
            </w:r>
          </w:p>
        </w:tc>
      </w:tr>
      <w:tr w:rsidR="00F1728C" w:rsidRPr="002831B7" w14:paraId="727883EB" w14:textId="77777777" w:rsidTr="00E321AE">
        <w:tc>
          <w:tcPr>
            <w:tcW w:w="1559" w:type="dxa"/>
            <w:tcBorders>
              <w:top w:val="single" w:sz="4" w:space="0" w:color="auto"/>
              <w:left w:val="single" w:sz="4" w:space="0" w:color="auto"/>
              <w:bottom w:val="single" w:sz="4" w:space="0" w:color="auto"/>
              <w:right w:val="single" w:sz="4" w:space="0" w:color="auto"/>
            </w:tcBorders>
          </w:tcPr>
          <w:p w14:paraId="79B19C26" w14:textId="77777777" w:rsidR="00F1728C" w:rsidRPr="002831B7" w:rsidRDefault="00F1728C" w:rsidP="00E321AE">
            <w:pPr>
              <w:jc w:val="left"/>
              <w:rPr>
                <w:b/>
                <w:bCs/>
                <w:sz w:val="18"/>
                <w:szCs w:val="18"/>
              </w:rPr>
            </w:pPr>
            <w:r w:rsidRPr="002831B7">
              <w:rPr>
                <w:b/>
                <w:bCs/>
                <w:sz w:val="18"/>
                <w:szCs w:val="18"/>
              </w:rPr>
              <w:t>Črna žilavka kapusnic</w:t>
            </w:r>
          </w:p>
          <w:p w14:paraId="2DC04A61" w14:textId="77777777" w:rsidR="00F1728C" w:rsidRPr="002831B7" w:rsidRDefault="00F1728C" w:rsidP="00E321AE">
            <w:pPr>
              <w:jc w:val="left"/>
              <w:rPr>
                <w:i/>
                <w:iCs/>
                <w:sz w:val="18"/>
                <w:szCs w:val="18"/>
              </w:rPr>
            </w:pPr>
            <w:r w:rsidRPr="002831B7">
              <w:rPr>
                <w:i/>
                <w:iCs/>
                <w:sz w:val="18"/>
                <w:szCs w:val="18"/>
              </w:rPr>
              <w:t>Xanthomonas campestris</w:t>
            </w:r>
          </w:p>
        </w:tc>
        <w:tc>
          <w:tcPr>
            <w:tcW w:w="2977" w:type="dxa"/>
            <w:tcBorders>
              <w:top w:val="single" w:sz="4" w:space="0" w:color="auto"/>
              <w:left w:val="single" w:sz="4" w:space="0" w:color="auto"/>
              <w:bottom w:val="single" w:sz="4" w:space="0" w:color="auto"/>
              <w:right w:val="single" w:sz="4" w:space="0" w:color="auto"/>
            </w:tcBorders>
          </w:tcPr>
          <w:p w14:paraId="44F2265B" w14:textId="77777777" w:rsidR="00F1728C" w:rsidRPr="002831B7" w:rsidRDefault="00F1728C" w:rsidP="00E321AE">
            <w:pPr>
              <w:jc w:val="left"/>
              <w:rPr>
                <w:sz w:val="18"/>
                <w:szCs w:val="18"/>
              </w:rPr>
            </w:pPr>
            <w:r w:rsidRPr="002831B7">
              <w:rPr>
                <w:sz w:val="18"/>
                <w:szCs w:val="18"/>
              </w:rPr>
              <w:t>Okužijo se lahko rastline v vseh razvojnih stadijih. Mlade rastline propadejo. Pozneje rumene/rjave pege na listih, žile počrnijo,  okužen list je med žilami  pergamentast, na prečnem prerezu vidimo  temno</w:t>
            </w:r>
          </w:p>
          <w:p w14:paraId="18B656F7" w14:textId="77777777" w:rsidR="00F1728C" w:rsidRPr="002831B7" w:rsidRDefault="00F1728C" w:rsidP="00E321AE">
            <w:pPr>
              <w:jc w:val="left"/>
              <w:rPr>
                <w:sz w:val="18"/>
                <w:szCs w:val="18"/>
              </w:rPr>
            </w:pPr>
            <w:r w:rsidRPr="002831B7">
              <w:rPr>
                <w:sz w:val="18"/>
                <w:szCs w:val="18"/>
              </w:rPr>
              <w:t xml:space="preserve">obarvano prevodno tkivo, pozneje je to tkivo sluzasto. </w:t>
            </w:r>
          </w:p>
        </w:tc>
        <w:tc>
          <w:tcPr>
            <w:tcW w:w="1985" w:type="dxa"/>
            <w:tcBorders>
              <w:top w:val="single" w:sz="4" w:space="0" w:color="auto"/>
              <w:left w:val="single" w:sz="4" w:space="0" w:color="auto"/>
              <w:bottom w:val="single" w:sz="4" w:space="0" w:color="auto"/>
              <w:right w:val="single" w:sz="4" w:space="0" w:color="auto"/>
            </w:tcBorders>
          </w:tcPr>
          <w:p w14:paraId="2632F668" w14:textId="77777777" w:rsidR="00F1728C" w:rsidRPr="002831B7" w:rsidRDefault="00F1728C" w:rsidP="00E321AE">
            <w:pPr>
              <w:tabs>
                <w:tab w:val="left" w:pos="164"/>
                <w:tab w:val="left" w:pos="209"/>
              </w:tabs>
              <w:ind w:left="360" w:hanging="360"/>
              <w:jc w:val="left"/>
              <w:rPr>
                <w:sz w:val="18"/>
                <w:szCs w:val="18"/>
              </w:rPr>
            </w:pPr>
            <w:r w:rsidRPr="002831B7">
              <w:rPr>
                <w:sz w:val="18"/>
                <w:szCs w:val="18"/>
              </w:rPr>
              <w:t>Agrotehnični ukrepi:</w:t>
            </w:r>
          </w:p>
          <w:p w14:paraId="0C23C1DC" w14:textId="77777777" w:rsidR="00F1728C" w:rsidRPr="002831B7" w:rsidRDefault="00F1728C" w:rsidP="00E321AE">
            <w:pPr>
              <w:numPr>
                <w:ilvl w:val="0"/>
                <w:numId w:val="16"/>
              </w:numPr>
              <w:tabs>
                <w:tab w:val="clear" w:pos="284"/>
                <w:tab w:val="left" w:pos="164"/>
                <w:tab w:val="left" w:pos="209"/>
              </w:tabs>
              <w:jc w:val="left"/>
              <w:rPr>
                <w:sz w:val="18"/>
                <w:szCs w:val="18"/>
              </w:rPr>
            </w:pPr>
            <w:r w:rsidRPr="002831B7">
              <w:rPr>
                <w:sz w:val="18"/>
                <w:szCs w:val="18"/>
              </w:rPr>
              <w:t>izbira tolerantnih sort</w:t>
            </w:r>
          </w:p>
          <w:p w14:paraId="52D0D2BD" w14:textId="77777777" w:rsidR="00F1728C" w:rsidRPr="002831B7" w:rsidRDefault="00F1728C" w:rsidP="00E321AE">
            <w:pPr>
              <w:numPr>
                <w:ilvl w:val="0"/>
                <w:numId w:val="16"/>
              </w:numPr>
              <w:tabs>
                <w:tab w:val="clear" w:pos="284"/>
                <w:tab w:val="left" w:pos="34"/>
                <w:tab w:val="left" w:pos="164"/>
                <w:tab w:val="left" w:pos="209"/>
              </w:tabs>
              <w:jc w:val="left"/>
              <w:rPr>
                <w:sz w:val="18"/>
                <w:szCs w:val="18"/>
              </w:rPr>
            </w:pPr>
            <w:r w:rsidRPr="002831B7">
              <w:rPr>
                <w:sz w:val="18"/>
                <w:szCs w:val="18"/>
              </w:rPr>
              <w:t>kolobar (5 let za sadike, 2 leti za pridelavo)</w:t>
            </w:r>
          </w:p>
          <w:p w14:paraId="303170E1" w14:textId="77777777" w:rsidR="00F1728C" w:rsidRPr="002831B7" w:rsidRDefault="00F1728C" w:rsidP="00E321AE">
            <w:pPr>
              <w:numPr>
                <w:ilvl w:val="0"/>
                <w:numId w:val="16"/>
              </w:numPr>
              <w:tabs>
                <w:tab w:val="clear" w:pos="284"/>
                <w:tab w:val="left" w:pos="164"/>
                <w:tab w:val="left" w:pos="209"/>
              </w:tabs>
              <w:jc w:val="left"/>
              <w:rPr>
                <w:sz w:val="18"/>
                <w:szCs w:val="18"/>
              </w:rPr>
            </w:pPr>
            <w:r w:rsidRPr="002831B7">
              <w:rPr>
                <w:sz w:val="18"/>
                <w:szCs w:val="18"/>
              </w:rPr>
              <w:t>uporabarazkuženega semena</w:t>
            </w:r>
          </w:p>
          <w:p w14:paraId="73C447DE" w14:textId="77777777" w:rsidR="00F1728C" w:rsidRPr="002831B7" w:rsidRDefault="00F1728C" w:rsidP="00E321AE">
            <w:pPr>
              <w:numPr>
                <w:ilvl w:val="0"/>
                <w:numId w:val="16"/>
              </w:numPr>
              <w:tabs>
                <w:tab w:val="clear" w:pos="284"/>
                <w:tab w:val="left" w:pos="34"/>
                <w:tab w:val="left" w:pos="164"/>
                <w:tab w:val="left" w:pos="209"/>
              </w:tabs>
              <w:jc w:val="left"/>
              <w:rPr>
                <w:sz w:val="18"/>
                <w:szCs w:val="18"/>
              </w:rPr>
            </w:pPr>
            <w:r w:rsidRPr="002831B7">
              <w:rPr>
                <w:sz w:val="18"/>
                <w:szCs w:val="18"/>
              </w:rPr>
              <w:t>zatiranješkodljivcev</w:t>
            </w:r>
          </w:p>
          <w:p w14:paraId="4C061193" w14:textId="77777777" w:rsidR="00F1728C" w:rsidRPr="002831B7" w:rsidRDefault="00F1728C" w:rsidP="00E321AE">
            <w:pPr>
              <w:numPr>
                <w:ilvl w:val="0"/>
                <w:numId w:val="16"/>
              </w:numPr>
              <w:tabs>
                <w:tab w:val="clear" w:pos="284"/>
                <w:tab w:val="left" w:pos="34"/>
                <w:tab w:val="left" w:pos="164"/>
                <w:tab w:val="left" w:pos="209"/>
              </w:tabs>
              <w:jc w:val="left"/>
              <w:rPr>
                <w:sz w:val="18"/>
                <w:szCs w:val="18"/>
              </w:rPr>
            </w:pPr>
            <w:r w:rsidRPr="002831B7">
              <w:rPr>
                <w:sz w:val="18"/>
                <w:szCs w:val="18"/>
              </w:rPr>
              <w:t xml:space="preserve">pravilno gnojenje s   </w:t>
            </w:r>
          </w:p>
          <w:p w14:paraId="1FDD0D0B" w14:textId="77777777" w:rsidR="00F1728C" w:rsidRPr="002831B7" w:rsidRDefault="00F1728C" w:rsidP="00E321AE">
            <w:pPr>
              <w:tabs>
                <w:tab w:val="left" w:pos="34"/>
                <w:tab w:val="left" w:pos="164"/>
                <w:tab w:val="left" w:pos="209"/>
              </w:tabs>
              <w:ind w:left="34" w:hanging="218"/>
              <w:jc w:val="left"/>
              <w:rPr>
                <w:sz w:val="18"/>
                <w:szCs w:val="18"/>
              </w:rPr>
            </w:pPr>
            <w:r w:rsidRPr="002831B7">
              <w:rPr>
                <w:sz w:val="18"/>
                <w:szCs w:val="18"/>
              </w:rPr>
              <w:t xml:space="preserve">          kalijem.</w:t>
            </w:r>
          </w:p>
        </w:tc>
        <w:tc>
          <w:tcPr>
            <w:tcW w:w="1417" w:type="dxa"/>
            <w:tcBorders>
              <w:top w:val="single" w:sz="4" w:space="0" w:color="auto"/>
              <w:left w:val="single" w:sz="4" w:space="0" w:color="auto"/>
              <w:bottom w:val="single" w:sz="4" w:space="0" w:color="auto"/>
              <w:right w:val="single" w:sz="4" w:space="0" w:color="auto"/>
            </w:tcBorders>
          </w:tcPr>
          <w:p w14:paraId="7E4A3443" w14:textId="77777777" w:rsidR="00F1728C" w:rsidRPr="002831B7" w:rsidRDefault="00F1728C" w:rsidP="00E321AE">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FC3E34D" w14:textId="77777777"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8F3EFA5" w14:textId="77777777" w:rsidR="00F1728C" w:rsidRPr="002831B7" w:rsidRDefault="00F1728C" w:rsidP="00E321AE">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3D4B5B" w14:textId="77777777" w:rsidR="00F1728C" w:rsidRPr="002831B7" w:rsidRDefault="00F1728C" w:rsidP="00E321AE">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780C7AA" w14:textId="77777777" w:rsidR="00F1728C" w:rsidRPr="002831B7" w:rsidRDefault="00F1728C" w:rsidP="00E321AE">
            <w:pPr>
              <w:jc w:val="left"/>
              <w:rPr>
                <w:sz w:val="18"/>
                <w:szCs w:val="18"/>
              </w:rPr>
            </w:pPr>
          </w:p>
        </w:tc>
      </w:tr>
      <w:tr w:rsidR="00F1728C" w:rsidRPr="002831B7" w14:paraId="1B2E15EC" w14:textId="77777777" w:rsidTr="00E321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2"/>
        </w:trPr>
        <w:tc>
          <w:tcPr>
            <w:tcW w:w="1559" w:type="dxa"/>
            <w:tcBorders>
              <w:top w:val="single" w:sz="4" w:space="0" w:color="auto"/>
              <w:left w:val="single" w:sz="4" w:space="0" w:color="auto"/>
              <w:bottom w:val="single" w:sz="4" w:space="0" w:color="auto"/>
              <w:right w:val="single" w:sz="4" w:space="0" w:color="auto"/>
            </w:tcBorders>
          </w:tcPr>
          <w:p w14:paraId="1469D34C" w14:textId="77777777" w:rsidR="00F1728C" w:rsidRPr="002831B7" w:rsidRDefault="00F1728C" w:rsidP="00E321AE">
            <w:pPr>
              <w:jc w:val="left"/>
              <w:rPr>
                <w:b/>
                <w:bCs/>
                <w:sz w:val="18"/>
                <w:szCs w:val="18"/>
              </w:rPr>
            </w:pPr>
            <w:r w:rsidRPr="002831B7">
              <w:rPr>
                <w:b/>
                <w:bCs/>
                <w:sz w:val="18"/>
                <w:szCs w:val="18"/>
              </w:rPr>
              <w:t>Bela rja križnic</w:t>
            </w:r>
          </w:p>
          <w:p w14:paraId="3ADBC714" w14:textId="77777777" w:rsidR="00F1728C" w:rsidRPr="00BB4A05" w:rsidRDefault="00F1728C" w:rsidP="00E321AE">
            <w:pPr>
              <w:jc w:val="left"/>
              <w:rPr>
                <w:i/>
                <w:sz w:val="18"/>
                <w:szCs w:val="18"/>
              </w:rPr>
            </w:pPr>
            <w:r w:rsidRPr="00BB4A05">
              <w:rPr>
                <w:i/>
                <w:sz w:val="18"/>
                <w:szCs w:val="18"/>
              </w:rPr>
              <w:t>Albugo candida</w:t>
            </w:r>
          </w:p>
        </w:tc>
        <w:tc>
          <w:tcPr>
            <w:tcW w:w="2977" w:type="dxa"/>
            <w:tcBorders>
              <w:top w:val="single" w:sz="4" w:space="0" w:color="auto"/>
              <w:left w:val="single" w:sz="4" w:space="0" w:color="auto"/>
              <w:bottom w:val="single" w:sz="4" w:space="0" w:color="auto"/>
              <w:right w:val="single" w:sz="4" w:space="0" w:color="auto"/>
            </w:tcBorders>
          </w:tcPr>
          <w:p w14:paraId="1C711426" w14:textId="77777777" w:rsidR="00F1728C" w:rsidRPr="002831B7" w:rsidRDefault="00F1728C" w:rsidP="00E321AE">
            <w:pPr>
              <w:jc w:val="left"/>
              <w:rPr>
                <w:sz w:val="18"/>
                <w:szCs w:val="18"/>
              </w:rPr>
            </w:pPr>
            <w:r w:rsidRPr="002831B7">
              <w:rPr>
                <w:sz w:val="18"/>
                <w:szCs w:val="18"/>
              </w:rPr>
              <w:t>Posledice okužb so belkaste posamezne bradavice, ki čez nekaj časa razpokajo, lahko pa opazimo tudi nenormalno pigmentacijo rastlinskega tkiva. Rastlina ima iznakažen videz.</w:t>
            </w:r>
          </w:p>
          <w:p w14:paraId="391EAD07" w14:textId="77777777" w:rsidR="00F1728C" w:rsidRPr="002831B7" w:rsidRDefault="00F1728C" w:rsidP="00E321AE">
            <w:pPr>
              <w:jc w:val="left"/>
              <w:rPr>
                <w:sz w:val="18"/>
                <w:szCs w:val="18"/>
              </w:rPr>
            </w:pPr>
            <w:r w:rsidRPr="002831B7">
              <w:rPr>
                <w:sz w:val="18"/>
                <w:szCs w:val="18"/>
              </w:rPr>
              <w:t>Gliva se najmočneje širi pri hladnejšem (15 do 20°C) in vlažnem vremenu ter v nižjih legah. Suho, toplo poletno vreme ovira njen razvoj.</w:t>
            </w:r>
          </w:p>
        </w:tc>
        <w:tc>
          <w:tcPr>
            <w:tcW w:w="1985" w:type="dxa"/>
            <w:tcBorders>
              <w:top w:val="single" w:sz="4" w:space="0" w:color="auto"/>
              <w:left w:val="single" w:sz="4" w:space="0" w:color="auto"/>
              <w:bottom w:val="single" w:sz="4" w:space="0" w:color="auto"/>
              <w:right w:val="single" w:sz="4" w:space="0" w:color="auto"/>
            </w:tcBorders>
          </w:tcPr>
          <w:p w14:paraId="68E0BA5C" w14:textId="77777777" w:rsidR="00F1728C" w:rsidRPr="002831B7" w:rsidRDefault="00F1728C" w:rsidP="00E321AE">
            <w:pPr>
              <w:pStyle w:val="Oznaenseznam3"/>
            </w:pPr>
            <w:r w:rsidRPr="002831B7">
              <w:t>Agrotehnični ukrepi:</w:t>
            </w:r>
          </w:p>
          <w:p w14:paraId="105A4CF1" w14:textId="77777777" w:rsidR="00F1728C" w:rsidRPr="002831B7" w:rsidRDefault="00F1728C" w:rsidP="00E321AE">
            <w:pPr>
              <w:pStyle w:val="Oznaenseznam3"/>
            </w:pPr>
            <w:r w:rsidRPr="002831B7">
              <w:t>- zatiranje plevelov iz družine križnic,</w:t>
            </w:r>
          </w:p>
          <w:p w14:paraId="73467424" w14:textId="77777777" w:rsidR="00F1728C" w:rsidRPr="002831B7" w:rsidRDefault="00F1728C" w:rsidP="00E321AE">
            <w:pPr>
              <w:tabs>
                <w:tab w:val="left" w:pos="170"/>
              </w:tabs>
              <w:jc w:val="left"/>
              <w:rPr>
                <w:sz w:val="18"/>
                <w:szCs w:val="18"/>
              </w:rPr>
            </w:pPr>
            <w:r w:rsidRPr="002831B7">
              <w:rPr>
                <w:sz w:val="18"/>
                <w:szCs w:val="18"/>
              </w:rPr>
              <w:t>- odstranjevanje obolelih rastlin.</w:t>
            </w:r>
          </w:p>
          <w:p w14:paraId="70E28AED" w14:textId="77777777" w:rsidR="00F1728C" w:rsidRPr="002831B7" w:rsidRDefault="00F1728C" w:rsidP="00E321AE">
            <w:pPr>
              <w:tabs>
                <w:tab w:val="left" w:pos="170"/>
              </w:tabs>
              <w:jc w:val="left"/>
              <w:rPr>
                <w:sz w:val="18"/>
                <w:szCs w:val="18"/>
              </w:rPr>
            </w:pPr>
          </w:p>
          <w:p w14:paraId="3DF89E0F" w14:textId="77777777" w:rsidR="00F1728C" w:rsidRPr="002831B7" w:rsidRDefault="00F1728C" w:rsidP="00E321AE">
            <w:pPr>
              <w:pStyle w:val="Oznaenseznam3"/>
            </w:pPr>
            <w:r w:rsidRPr="002831B7">
              <w:t>Kemični ukrepi:</w:t>
            </w:r>
          </w:p>
          <w:p w14:paraId="05D477F3" w14:textId="77777777" w:rsidR="00F1728C" w:rsidRPr="002831B7" w:rsidRDefault="00F1728C" w:rsidP="00E321AE">
            <w:pPr>
              <w:tabs>
                <w:tab w:val="left" w:pos="170"/>
              </w:tabs>
              <w:jc w:val="left"/>
              <w:rPr>
                <w:sz w:val="18"/>
                <w:szCs w:val="18"/>
              </w:rPr>
            </w:pPr>
            <w:r w:rsidRPr="002831B7">
              <w:rPr>
                <w:sz w:val="18"/>
                <w:szCs w:val="18"/>
              </w:rPr>
              <w:t>- uporaba fungicidov</w:t>
            </w:r>
          </w:p>
        </w:tc>
        <w:tc>
          <w:tcPr>
            <w:tcW w:w="1417" w:type="dxa"/>
            <w:tcBorders>
              <w:top w:val="single" w:sz="4" w:space="0" w:color="auto"/>
              <w:left w:val="single" w:sz="4" w:space="0" w:color="auto"/>
              <w:bottom w:val="single" w:sz="4" w:space="0" w:color="auto"/>
              <w:right w:val="single" w:sz="4" w:space="0" w:color="auto"/>
            </w:tcBorders>
          </w:tcPr>
          <w:p w14:paraId="430A583B" w14:textId="77777777" w:rsidR="00F1728C" w:rsidRPr="002831B7" w:rsidRDefault="00F1728C" w:rsidP="00E321AE">
            <w:pPr>
              <w:pStyle w:val="Navadensplet"/>
              <w:spacing w:before="0" w:beforeAutospacing="0" w:after="0" w:afterAutospacing="0"/>
              <w:rPr>
                <w:sz w:val="18"/>
                <w:szCs w:val="18"/>
              </w:rPr>
            </w:pPr>
            <w:r w:rsidRPr="002831B7">
              <w:rPr>
                <w:rFonts w:ascii="Tahoma" w:hAnsi="Tahoma" w:cs="Tahoma"/>
                <w:sz w:val="18"/>
                <w:szCs w:val="18"/>
              </w:rPr>
              <w:t xml:space="preserve">- </w:t>
            </w:r>
            <w:r w:rsidRPr="002831B7">
              <w:rPr>
                <w:sz w:val="18"/>
                <w:szCs w:val="18"/>
              </w:rPr>
              <w:t>fluopikolid +</w:t>
            </w:r>
          </w:p>
          <w:p w14:paraId="7EE796B0" w14:textId="77777777" w:rsidR="00F1728C" w:rsidRPr="002831B7" w:rsidRDefault="00F1728C" w:rsidP="00E321AE">
            <w:pPr>
              <w:pStyle w:val="Navadensplet"/>
              <w:spacing w:before="0" w:beforeAutospacing="0" w:after="0" w:afterAutospacing="0"/>
              <w:rPr>
                <w:sz w:val="18"/>
                <w:szCs w:val="18"/>
              </w:rPr>
            </w:pPr>
            <w:r w:rsidRPr="002831B7">
              <w:rPr>
                <w:sz w:val="18"/>
                <w:szCs w:val="18"/>
              </w:rPr>
              <w:t>propamokarb</w:t>
            </w:r>
          </w:p>
          <w:p w14:paraId="158CD42D" w14:textId="77777777" w:rsidR="00F1728C" w:rsidRPr="002831B7" w:rsidRDefault="00F1728C" w:rsidP="00E321AE">
            <w:pPr>
              <w:pStyle w:val="Navadensplet"/>
              <w:spacing w:before="0" w:beforeAutospacing="0" w:after="0" w:afterAutospacing="0"/>
              <w:rPr>
                <w:sz w:val="18"/>
                <w:szCs w:val="18"/>
              </w:rPr>
            </w:pPr>
          </w:p>
          <w:p w14:paraId="56B48E19" w14:textId="77777777" w:rsidR="00F1728C" w:rsidRPr="002831B7" w:rsidRDefault="00F1728C" w:rsidP="00E321AE">
            <w:pPr>
              <w:numPr>
                <w:ilvl w:val="0"/>
                <w:numId w:val="14"/>
              </w:numPr>
              <w:tabs>
                <w:tab w:val="clear" w:pos="284"/>
                <w:tab w:val="num" w:pos="112"/>
              </w:tabs>
              <w:jc w:val="left"/>
              <w:rPr>
                <w:sz w:val="18"/>
                <w:szCs w:val="18"/>
              </w:rPr>
            </w:pPr>
            <w:r w:rsidRPr="002831B7">
              <w:rPr>
                <w:sz w:val="18"/>
                <w:szCs w:val="18"/>
              </w:rPr>
              <w:t>azoksistrobin</w:t>
            </w:r>
          </w:p>
          <w:p w14:paraId="67BC476C" w14:textId="77777777" w:rsidR="00F1728C" w:rsidRPr="002831B7" w:rsidRDefault="00F1728C" w:rsidP="00E321AE">
            <w:pPr>
              <w:pStyle w:val="Navadensplet"/>
              <w:spacing w:before="0" w:beforeAutospacing="0" w:after="0" w:afterAutospacing="0"/>
              <w:rPr>
                <w:sz w:val="18"/>
                <w:szCs w:val="18"/>
              </w:rPr>
            </w:pPr>
          </w:p>
          <w:p w14:paraId="3D0CDB1E" w14:textId="77777777" w:rsidR="00F1728C" w:rsidRPr="002831B7" w:rsidRDefault="00F1728C" w:rsidP="00E321AE">
            <w:pPr>
              <w:jc w:val="left"/>
              <w:rPr>
                <w:sz w:val="18"/>
                <w:szCs w:val="18"/>
              </w:rPr>
            </w:pPr>
          </w:p>
          <w:p w14:paraId="313EE26B" w14:textId="77777777" w:rsidR="00F1728C" w:rsidRDefault="00F1728C" w:rsidP="00E321AE">
            <w:pPr>
              <w:jc w:val="left"/>
              <w:rPr>
                <w:sz w:val="18"/>
                <w:szCs w:val="18"/>
              </w:rPr>
            </w:pPr>
          </w:p>
          <w:p w14:paraId="5480F883" w14:textId="77777777" w:rsidR="00F1728C" w:rsidRDefault="00F1728C" w:rsidP="00E321AE">
            <w:pPr>
              <w:jc w:val="left"/>
              <w:rPr>
                <w:sz w:val="18"/>
                <w:szCs w:val="18"/>
              </w:rPr>
            </w:pPr>
          </w:p>
          <w:p w14:paraId="72CAAB07" w14:textId="77777777" w:rsidR="00F1728C" w:rsidRDefault="00F1728C" w:rsidP="00E321AE">
            <w:pPr>
              <w:jc w:val="left"/>
              <w:rPr>
                <w:sz w:val="18"/>
                <w:szCs w:val="18"/>
              </w:rPr>
            </w:pPr>
          </w:p>
          <w:p w14:paraId="64102BE5" w14:textId="77777777" w:rsidR="00F1728C" w:rsidRDefault="00F1728C" w:rsidP="00E321AE">
            <w:pPr>
              <w:jc w:val="left"/>
              <w:rPr>
                <w:sz w:val="18"/>
                <w:szCs w:val="18"/>
              </w:rPr>
            </w:pPr>
          </w:p>
          <w:p w14:paraId="5B70CFE0" w14:textId="77777777" w:rsidR="00F1728C" w:rsidRDefault="00F1728C" w:rsidP="00E321AE">
            <w:pPr>
              <w:jc w:val="left"/>
              <w:rPr>
                <w:sz w:val="18"/>
                <w:szCs w:val="18"/>
              </w:rPr>
            </w:pPr>
          </w:p>
          <w:p w14:paraId="11E39C7E" w14:textId="77777777" w:rsidR="00F1728C" w:rsidRDefault="00F1728C" w:rsidP="00E321AE">
            <w:pPr>
              <w:jc w:val="left"/>
              <w:rPr>
                <w:sz w:val="18"/>
                <w:szCs w:val="18"/>
              </w:rPr>
            </w:pPr>
          </w:p>
          <w:p w14:paraId="63F758A0" w14:textId="77777777" w:rsidR="00F1728C" w:rsidRPr="002831B7" w:rsidRDefault="00F1728C" w:rsidP="00E321AE">
            <w:pPr>
              <w:jc w:val="left"/>
              <w:rPr>
                <w:sz w:val="18"/>
                <w:szCs w:val="18"/>
              </w:rPr>
            </w:pPr>
            <w:r w:rsidRPr="002831B7">
              <w:rPr>
                <w:sz w:val="18"/>
                <w:szCs w:val="18"/>
              </w:rPr>
              <w:t>- boskalid+</w:t>
            </w:r>
          </w:p>
          <w:p w14:paraId="230FDD93" w14:textId="77777777" w:rsidR="00F1728C" w:rsidRPr="002831B7" w:rsidRDefault="00F1728C" w:rsidP="00E321AE">
            <w:pPr>
              <w:jc w:val="left"/>
              <w:rPr>
                <w:sz w:val="18"/>
                <w:szCs w:val="18"/>
              </w:rPr>
            </w:pPr>
            <w:r w:rsidRPr="002831B7">
              <w:rPr>
                <w:sz w:val="18"/>
                <w:szCs w:val="18"/>
              </w:rPr>
              <w:t xml:space="preserve"> Piraklostrobin</w:t>
            </w:r>
          </w:p>
        </w:tc>
        <w:tc>
          <w:tcPr>
            <w:tcW w:w="1559" w:type="dxa"/>
            <w:tcBorders>
              <w:top w:val="single" w:sz="4" w:space="0" w:color="auto"/>
              <w:left w:val="single" w:sz="4" w:space="0" w:color="auto"/>
              <w:bottom w:val="single" w:sz="4" w:space="0" w:color="auto"/>
              <w:right w:val="single" w:sz="4" w:space="0" w:color="auto"/>
            </w:tcBorders>
          </w:tcPr>
          <w:p w14:paraId="32B41603" w14:textId="77777777" w:rsidR="00F1728C" w:rsidRPr="002831B7" w:rsidRDefault="00F1728C" w:rsidP="00E321AE">
            <w:pPr>
              <w:jc w:val="left"/>
              <w:rPr>
                <w:sz w:val="18"/>
                <w:szCs w:val="18"/>
              </w:rPr>
            </w:pPr>
            <w:r w:rsidRPr="002831B7">
              <w:rPr>
                <w:sz w:val="18"/>
                <w:szCs w:val="18"/>
              </w:rPr>
              <w:t>Infinito</w:t>
            </w:r>
          </w:p>
          <w:p w14:paraId="41BD411D" w14:textId="77777777" w:rsidR="00F1728C" w:rsidRPr="002831B7" w:rsidRDefault="00F1728C" w:rsidP="00E321AE">
            <w:pPr>
              <w:jc w:val="left"/>
              <w:rPr>
                <w:sz w:val="18"/>
                <w:szCs w:val="18"/>
              </w:rPr>
            </w:pPr>
          </w:p>
          <w:p w14:paraId="1477CF14" w14:textId="77777777" w:rsidR="00F1728C" w:rsidRPr="002831B7" w:rsidRDefault="00F1728C" w:rsidP="00E321AE">
            <w:pPr>
              <w:jc w:val="left"/>
              <w:rPr>
                <w:sz w:val="18"/>
                <w:szCs w:val="18"/>
              </w:rPr>
            </w:pPr>
          </w:p>
          <w:p w14:paraId="534FE810" w14:textId="77777777" w:rsidR="00F1728C" w:rsidRDefault="00F1728C" w:rsidP="00E321AE">
            <w:pPr>
              <w:jc w:val="left"/>
              <w:rPr>
                <w:sz w:val="18"/>
                <w:szCs w:val="18"/>
              </w:rPr>
            </w:pPr>
            <w:r w:rsidRPr="00502519">
              <w:rPr>
                <w:sz w:val="18"/>
                <w:szCs w:val="18"/>
              </w:rPr>
              <w:t>Chamane</w:t>
            </w:r>
          </w:p>
          <w:p w14:paraId="3B8697B0" w14:textId="77777777" w:rsidR="00F1728C" w:rsidRPr="002831B7" w:rsidRDefault="00F1728C" w:rsidP="00E321AE">
            <w:pPr>
              <w:jc w:val="left"/>
              <w:rPr>
                <w:sz w:val="18"/>
                <w:szCs w:val="18"/>
              </w:rPr>
            </w:pPr>
            <w:r w:rsidRPr="002831B7">
              <w:rPr>
                <w:sz w:val="18"/>
                <w:szCs w:val="18"/>
              </w:rPr>
              <w:t>Ortiva</w:t>
            </w:r>
          </w:p>
          <w:p w14:paraId="357607AA" w14:textId="77777777" w:rsidR="00F1728C" w:rsidRDefault="00F1728C" w:rsidP="00E321AE">
            <w:pPr>
              <w:jc w:val="left"/>
              <w:rPr>
                <w:sz w:val="18"/>
                <w:szCs w:val="18"/>
              </w:rPr>
            </w:pPr>
            <w:r w:rsidRPr="008E3C6B">
              <w:rPr>
                <w:sz w:val="18"/>
                <w:szCs w:val="18"/>
              </w:rPr>
              <w:t>Mirador 250 SC</w:t>
            </w:r>
          </w:p>
          <w:p w14:paraId="0C10DE9A" w14:textId="77777777" w:rsidR="00F1728C" w:rsidRDefault="00F1728C" w:rsidP="00E321AE">
            <w:pPr>
              <w:jc w:val="left"/>
              <w:rPr>
                <w:sz w:val="18"/>
                <w:szCs w:val="18"/>
              </w:rPr>
            </w:pPr>
          </w:p>
          <w:p w14:paraId="7E386540" w14:textId="77777777" w:rsidR="00F1728C" w:rsidRDefault="00F1728C" w:rsidP="00E321AE">
            <w:pPr>
              <w:jc w:val="left"/>
              <w:rPr>
                <w:sz w:val="18"/>
                <w:szCs w:val="18"/>
              </w:rPr>
            </w:pPr>
          </w:p>
          <w:p w14:paraId="54914800" w14:textId="77777777" w:rsidR="00F1728C" w:rsidRDefault="00F1728C" w:rsidP="00E321AE">
            <w:pPr>
              <w:jc w:val="left"/>
              <w:rPr>
                <w:sz w:val="18"/>
                <w:szCs w:val="18"/>
              </w:rPr>
            </w:pPr>
          </w:p>
          <w:p w14:paraId="64841CA9" w14:textId="77777777" w:rsidR="00F1728C" w:rsidRPr="002831B7" w:rsidRDefault="00F1728C" w:rsidP="00E321AE">
            <w:pPr>
              <w:jc w:val="left"/>
              <w:rPr>
                <w:sz w:val="18"/>
                <w:szCs w:val="18"/>
              </w:rPr>
            </w:pPr>
            <w:r>
              <w:rPr>
                <w:sz w:val="18"/>
                <w:szCs w:val="18"/>
              </w:rPr>
              <w:t>Zaftra AZT 250 SC</w:t>
            </w:r>
          </w:p>
          <w:p w14:paraId="3B4C787B" w14:textId="77777777" w:rsidR="00F1728C" w:rsidRDefault="00F1728C" w:rsidP="00E321AE">
            <w:pPr>
              <w:jc w:val="left"/>
              <w:rPr>
                <w:sz w:val="18"/>
                <w:szCs w:val="18"/>
              </w:rPr>
            </w:pPr>
          </w:p>
          <w:p w14:paraId="7FB6CE89" w14:textId="77777777" w:rsidR="00F1728C" w:rsidRDefault="00F1728C" w:rsidP="00E321AE">
            <w:pPr>
              <w:jc w:val="left"/>
              <w:rPr>
                <w:sz w:val="18"/>
                <w:szCs w:val="18"/>
              </w:rPr>
            </w:pPr>
            <w:r w:rsidRPr="002831B7">
              <w:rPr>
                <w:sz w:val="18"/>
                <w:szCs w:val="18"/>
              </w:rPr>
              <w:t>Signum</w:t>
            </w:r>
          </w:p>
          <w:p w14:paraId="231E6564" w14:textId="77777777"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0247E79" w14:textId="77777777" w:rsidR="00F1728C" w:rsidRPr="002831B7" w:rsidRDefault="00F1728C" w:rsidP="00E321AE">
            <w:pPr>
              <w:jc w:val="left"/>
              <w:rPr>
                <w:sz w:val="18"/>
                <w:szCs w:val="18"/>
              </w:rPr>
            </w:pPr>
            <w:r w:rsidRPr="002831B7">
              <w:rPr>
                <w:sz w:val="18"/>
                <w:szCs w:val="18"/>
              </w:rPr>
              <w:t>1,6 l/ha</w:t>
            </w:r>
          </w:p>
          <w:p w14:paraId="7314DD4B" w14:textId="77777777" w:rsidR="00F1728C" w:rsidRPr="002831B7" w:rsidRDefault="00F1728C" w:rsidP="00E321AE">
            <w:pPr>
              <w:jc w:val="left"/>
              <w:rPr>
                <w:sz w:val="18"/>
                <w:szCs w:val="18"/>
              </w:rPr>
            </w:pPr>
          </w:p>
          <w:p w14:paraId="027A7153" w14:textId="77777777" w:rsidR="00F1728C" w:rsidRPr="002831B7" w:rsidRDefault="00F1728C" w:rsidP="00E321AE">
            <w:pPr>
              <w:jc w:val="left"/>
              <w:rPr>
                <w:sz w:val="18"/>
                <w:szCs w:val="18"/>
              </w:rPr>
            </w:pPr>
          </w:p>
          <w:p w14:paraId="2E5A1FFF" w14:textId="77777777" w:rsidR="00F1728C" w:rsidRDefault="00F1728C" w:rsidP="00E321AE">
            <w:pPr>
              <w:jc w:val="left"/>
              <w:rPr>
                <w:sz w:val="18"/>
                <w:szCs w:val="18"/>
              </w:rPr>
            </w:pPr>
            <w:r>
              <w:rPr>
                <w:sz w:val="18"/>
                <w:szCs w:val="18"/>
              </w:rPr>
              <w:t>1 l/ha</w:t>
            </w:r>
          </w:p>
          <w:p w14:paraId="528A3EDF" w14:textId="77777777" w:rsidR="00F1728C" w:rsidRPr="002831B7" w:rsidRDefault="00F1728C" w:rsidP="00E321AE">
            <w:pPr>
              <w:jc w:val="left"/>
              <w:rPr>
                <w:sz w:val="18"/>
                <w:szCs w:val="18"/>
              </w:rPr>
            </w:pPr>
            <w:r w:rsidRPr="002831B7">
              <w:rPr>
                <w:sz w:val="18"/>
                <w:szCs w:val="18"/>
              </w:rPr>
              <w:t>1 l/ha</w:t>
            </w:r>
          </w:p>
          <w:p w14:paraId="1C9ADB90" w14:textId="77777777" w:rsidR="00F1728C" w:rsidRDefault="00F1728C" w:rsidP="00E321AE">
            <w:pPr>
              <w:jc w:val="left"/>
              <w:rPr>
                <w:sz w:val="18"/>
                <w:szCs w:val="18"/>
              </w:rPr>
            </w:pPr>
            <w:r>
              <w:rPr>
                <w:sz w:val="18"/>
                <w:szCs w:val="18"/>
              </w:rPr>
              <w:t>1 l/ha</w:t>
            </w:r>
          </w:p>
          <w:p w14:paraId="7BE5E206" w14:textId="77777777" w:rsidR="00F1728C" w:rsidRDefault="00F1728C" w:rsidP="00E321AE">
            <w:pPr>
              <w:jc w:val="left"/>
              <w:rPr>
                <w:sz w:val="18"/>
                <w:szCs w:val="18"/>
              </w:rPr>
            </w:pPr>
          </w:p>
          <w:p w14:paraId="3D1D01A8" w14:textId="77777777" w:rsidR="00F1728C" w:rsidRDefault="00F1728C" w:rsidP="00E321AE">
            <w:pPr>
              <w:jc w:val="left"/>
              <w:rPr>
                <w:sz w:val="18"/>
                <w:szCs w:val="18"/>
              </w:rPr>
            </w:pPr>
          </w:p>
          <w:p w14:paraId="1CD55F14" w14:textId="77777777" w:rsidR="00F1728C" w:rsidRDefault="00F1728C" w:rsidP="00E321AE">
            <w:pPr>
              <w:jc w:val="left"/>
              <w:rPr>
                <w:sz w:val="18"/>
                <w:szCs w:val="18"/>
              </w:rPr>
            </w:pPr>
          </w:p>
          <w:p w14:paraId="40AD3BF6" w14:textId="77777777" w:rsidR="00F1728C" w:rsidRPr="002831B7" w:rsidRDefault="00F1728C" w:rsidP="00E321AE">
            <w:pPr>
              <w:jc w:val="left"/>
              <w:rPr>
                <w:sz w:val="18"/>
                <w:szCs w:val="18"/>
              </w:rPr>
            </w:pPr>
            <w:r>
              <w:rPr>
                <w:sz w:val="18"/>
                <w:szCs w:val="18"/>
              </w:rPr>
              <w:t>1 l/ha</w:t>
            </w:r>
          </w:p>
          <w:p w14:paraId="50E220F6" w14:textId="77777777" w:rsidR="00F1728C" w:rsidRDefault="00F1728C" w:rsidP="00E321AE">
            <w:pPr>
              <w:jc w:val="left"/>
              <w:rPr>
                <w:sz w:val="18"/>
                <w:szCs w:val="18"/>
              </w:rPr>
            </w:pPr>
          </w:p>
          <w:p w14:paraId="0E1759FB" w14:textId="77777777" w:rsidR="00F1728C" w:rsidRPr="002831B7" w:rsidRDefault="00F1728C" w:rsidP="00E321AE">
            <w:pPr>
              <w:jc w:val="left"/>
              <w:rPr>
                <w:sz w:val="18"/>
                <w:szCs w:val="18"/>
              </w:rPr>
            </w:pPr>
          </w:p>
          <w:p w14:paraId="30E3B924" w14:textId="77777777" w:rsidR="00F1728C" w:rsidRDefault="00F1728C" w:rsidP="00E321AE">
            <w:pPr>
              <w:jc w:val="left"/>
              <w:rPr>
                <w:sz w:val="18"/>
                <w:szCs w:val="18"/>
              </w:rPr>
            </w:pPr>
            <w:r w:rsidRPr="002831B7">
              <w:rPr>
                <w:sz w:val="18"/>
                <w:szCs w:val="18"/>
              </w:rPr>
              <w:t>1,0 kg/ha</w:t>
            </w:r>
          </w:p>
          <w:p w14:paraId="2B427471" w14:textId="77777777" w:rsidR="00F1728C" w:rsidRPr="002831B7" w:rsidRDefault="00F1728C" w:rsidP="00E321AE">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79EF24" w14:textId="77777777" w:rsidR="00F1728C" w:rsidRPr="002831B7" w:rsidRDefault="00F1728C" w:rsidP="00E321AE">
            <w:pPr>
              <w:jc w:val="left"/>
              <w:rPr>
                <w:sz w:val="18"/>
                <w:szCs w:val="18"/>
              </w:rPr>
            </w:pPr>
            <w:r w:rsidRPr="002831B7">
              <w:rPr>
                <w:sz w:val="18"/>
                <w:szCs w:val="18"/>
              </w:rPr>
              <w:t>Z-14 dni</w:t>
            </w:r>
          </w:p>
          <w:p w14:paraId="73D7F49E" w14:textId="77777777" w:rsidR="00F1728C" w:rsidRPr="002831B7" w:rsidRDefault="00F1728C" w:rsidP="00E321AE">
            <w:pPr>
              <w:jc w:val="left"/>
              <w:rPr>
                <w:sz w:val="18"/>
                <w:szCs w:val="18"/>
              </w:rPr>
            </w:pPr>
          </w:p>
          <w:p w14:paraId="3ED0489C" w14:textId="77777777" w:rsidR="00F1728C" w:rsidRPr="002831B7" w:rsidRDefault="00F1728C" w:rsidP="00E321AE">
            <w:pPr>
              <w:jc w:val="left"/>
              <w:rPr>
                <w:sz w:val="18"/>
                <w:szCs w:val="18"/>
              </w:rPr>
            </w:pPr>
          </w:p>
          <w:p w14:paraId="577E6236" w14:textId="77777777" w:rsidR="00F1728C" w:rsidRDefault="00F1728C" w:rsidP="00E321AE">
            <w:pPr>
              <w:jc w:val="left"/>
              <w:rPr>
                <w:sz w:val="18"/>
                <w:szCs w:val="18"/>
              </w:rPr>
            </w:pPr>
            <w:r>
              <w:rPr>
                <w:sz w:val="18"/>
                <w:szCs w:val="18"/>
              </w:rPr>
              <w:t>14</w:t>
            </w:r>
          </w:p>
          <w:p w14:paraId="268A8DC8" w14:textId="77777777" w:rsidR="00F1728C" w:rsidRDefault="00F1728C" w:rsidP="00E321AE">
            <w:pPr>
              <w:jc w:val="left"/>
              <w:rPr>
                <w:sz w:val="18"/>
                <w:szCs w:val="18"/>
              </w:rPr>
            </w:pPr>
            <w:r>
              <w:rPr>
                <w:sz w:val="18"/>
                <w:szCs w:val="18"/>
              </w:rPr>
              <w:t>14</w:t>
            </w:r>
          </w:p>
          <w:p w14:paraId="2C6DF52B" w14:textId="77777777" w:rsidR="00F1728C" w:rsidRDefault="00F1728C" w:rsidP="00E321AE">
            <w:pPr>
              <w:jc w:val="left"/>
              <w:rPr>
                <w:sz w:val="18"/>
                <w:szCs w:val="18"/>
              </w:rPr>
            </w:pPr>
            <w:r w:rsidRPr="002831B7">
              <w:rPr>
                <w:sz w:val="18"/>
                <w:szCs w:val="18"/>
              </w:rPr>
              <w:t>14</w:t>
            </w:r>
          </w:p>
          <w:p w14:paraId="11633F5A" w14:textId="77777777" w:rsidR="00F1728C" w:rsidRDefault="00F1728C" w:rsidP="00E321AE">
            <w:pPr>
              <w:jc w:val="left"/>
              <w:rPr>
                <w:sz w:val="18"/>
                <w:szCs w:val="18"/>
              </w:rPr>
            </w:pPr>
          </w:p>
          <w:p w14:paraId="2782132C" w14:textId="77777777" w:rsidR="00F1728C" w:rsidRDefault="00F1728C" w:rsidP="00E321AE">
            <w:pPr>
              <w:jc w:val="left"/>
              <w:rPr>
                <w:sz w:val="18"/>
                <w:szCs w:val="18"/>
              </w:rPr>
            </w:pPr>
          </w:p>
          <w:p w14:paraId="442650A8" w14:textId="77777777" w:rsidR="00F1728C" w:rsidRDefault="00F1728C" w:rsidP="00E321AE">
            <w:pPr>
              <w:jc w:val="left"/>
              <w:rPr>
                <w:sz w:val="18"/>
                <w:szCs w:val="18"/>
              </w:rPr>
            </w:pPr>
          </w:p>
          <w:p w14:paraId="0CF1166D" w14:textId="77777777" w:rsidR="00F1728C" w:rsidRDefault="00F1728C" w:rsidP="00E321AE">
            <w:pPr>
              <w:jc w:val="left"/>
              <w:rPr>
                <w:sz w:val="18"/>
                <w:szCs w:val="18"/>
              </w:rPr>
            </w:pPr>
            <w:r>
              <w:rPr>
                <w:sz w:val="18"/>
                <w:szCs w:val="18"/>
              </w:rPr>
              <w:t>14</w:t>
            </w:r>
          </w:p>
          <w:p w14:paraId="17F5FB76" w14:textId="77777777" w:rsidR="00F1728C" w:rsidRDefault="00F1728C" w:rsidP="00E321AE">
            <w:pPr>
              <w:jc w:val="left"/>
              <w:rPr>
                <w:sz w:val="18"/>
                <w:szCs w:val="18"/>
              </w:rPr>
            </w:pPr>
          </w:p>
          <w:p w14:paraId="52BCA99E" w14:textId="77777777" w:rsidR="00F1728C" w:rsidRDefault="00F1728C" w:rsidP="00E321AE">
            <w:pPr>
              <w:jc w:val="left"/>
              <w:rPr>
                <w:sz w:val="18"/>
                <w:szCs w:val="18"/>
              </w:rPr>
            </w:pPr>
          </w:p>
          <w:p w14:paraId="2AC404BE" w14:textId="77777777" w:rsidR="00F1728C" w:rsidRDefault="00F1728C" w:rsidP="00E321AE">
            <w:pPr>
              <w:jc w:val="left"/>
              <w:rPr>
                <w:sz w:val="18"/>
                <w:szCs w:val="18"/>
              </w:rPr>
            </w:pPr>
            <w:r>
              <w:rPr>
                <w:sz w:val="18"/>
                <w:szCs w:val="18"/>
              </w:rPr>
              <w:t>14</w:t>
            </w:r>
          </w:p>
          <w:p w14:paraId="3CF6A78B" w14:textId="77777777" w:rsidR="00F1728C" w:rsidRPr="002831B7" w:rsidRDefault="00F1728C" w:rsidP="00E321AE">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D865404" w14:textId="77777777" w:rsidR="00F1728C" w:rsidRPr="002831B7" w:rsidRDefault="00F1728C" w:rsidP="00E321AE">
            <w:pPr>
              <w:jc w:val="left"/>
              <w:rPr>
                <w:sz w:val="18"/>
                <w:szCs w:val="18"/>
              </w:rPr>
            </w:pPr>
            <w:r w:rsidRPr="002831B7">
              <w:rPr>
                <w:sz w:val="18"/>
                <w:szCs w:val="18"/>
              </w:rPr>
              <w:t>Uporaba na Z največ 3-krat v rastni dobi</w:t>
            </w:r>
          </w:p>
          <w:p w14:paraId="0551F31A" w14:textId="77777777" w:rsidR="00F1728C" w:rsidRDefault="00F1728C" w:rsidP="00E321AE">
            <w:pPr>
              <w:jc w:val="left"/>
              <w:rPr>
                <w:sz w:val="18"/>
                <w:szCs w:val="18"/>
              </w:rPr>
            </w:pPr>
            <w:r>
              <w:rPr>
                <w:sz w:val="18"/>
                <w:szCs w:val="18"/>
              </w:rPr>
              <w:t>K; 2-krat letno</w:t>
            </w:r>
          </w:p>
          <w:p w14:paraId="33E7D129" w14:textId="77777777" w:rsidR="00F1728C" w:rsidRPr="002831B7" w:rsidRDefault="00F1728C" w:rsidP="00E321AE">
            <w:pPr>
              <w:jc w:val="left"/>
              <w:rPr>
                <w:sz w:val="18"/>
                <w:szCs w:val="18"/>
              </w:rPr>
            </w:pPr>
            <w:r w:rsidRPr="002831B7">
              <w:rPr>
                <w:sz w:val="18"/>
                <w:szCs w:val="18"/>
              </w:rPr>
              <w:t>BR, BO, C, Z, KZ, O - uporaba največ 2-krat letno</w:t>
            </w:r>
            <w:r w:rsidRPr="002831B7" w:rsidDel="003C5DEE">
              <w:rPr>
                <w:sz w:val="18"/>
                <w:szCs w:val="18"/>
              </w:rPr>
              <w:t xml:space="preserve"> </w:t>
            </w:r>
          </w:p>
          <w:p w14:paraId="5F4FEBE2" w14:textId="77777777" w:rsidR="00F1728C" w:rsidRDefault="00F1728C" w:rsidP="00E321AE">
            <w:pPr>
              <w:jc w:val="left"/>
              <w:rPr>
                <w:sz w:val="18"/>
                <w:szCs w:val="18"/>
              </w:rPr>
            </w:pPr>
            <w:r w:rsidRPr="002831B7">
              <w:rPr>
                <w:sz w:val="18"/>
                <w:szCs w:val="18"/>
              </w:rPr>
              <w:t>BO, Z- 3-krat letno</w:t>
            </w:r>
          </w:p>
          <w:p w14:paraId="18191CB6" w14:textId="77777777" w:rsidR="00F1728C" w:rsidRDefault="00F1728C" w:rsidP="00E321AE">
            <w:pPr>
              <w:jc w:val="left"/>
              <w:rPr>
                <w:sz w:val="18"/>
                <w:szCs w:val="18"/>
              </w:rPr>
            </w:pPr>
            <w:r>
              <w:rPr>
                <w:sz w:val="18"/>
                <w:szCs w:val="18"/>
              </w:rPr>
              <w:t>KO-2-krat letno</w:t>
            </w:r>
          </w:p>
          <w:p w14:paraId="166F4344" w14:textId="77777777" w:rsidR="00F1728C" w:rsidRDefault="00F1728C" w:rsidP="00E321AE">
            <w:pPr>
              <w:jc w:val="left"/>
              <w:rPr>
                <w:sz w:val="18"/>
                <w:szCs w:val="18"/>
              </w:rPr>
            </w:pPr>
            <w:r>
              <w:rPr>
                <w:sz w:val="18"/>
                <w:szCs w:val="18"/>
              </w:rPr>
              <w:t>BO, BR, C, KO. O, KZ; največ 1-krat letno</w:t>
            </w:r>
          </w:p>
          <w:p w14:paraId="457456AD" w14:textId="77777777" w:rsidR="00F1728C" w:rsidRPr="002831B7" w:rsidRDefault="00F1728C" w:rsidP="00E321AE">
            <w:pPr>
              <w:jc w:val="left"/>
              <w:rPr>
                <w:sz w:val="18"/>
                <w:szCs w:val="18"/>
              </w:rPr>
            </w:pPr>
            <w:r>
              <w:rPr>
                <w:sz w:val="18"/>
                <w:szCs w:val="18"/>
              </w:rPr>
              <w:t>BO, O, Z, KZ; 3-krat, KO-2 krat letno</w:t>
            </w:r>
          </w:p>
        </w:tc>
      </w:tr>
      <w:tr w:rsidR="00F1728C" w:rsidRPr="002831B7" w14:paraId="4F38C02A" w14:textId="77777777" w:rsidTr="00E321AE">
        <w:tc>
          <w:tcPr>
            <w:tcW w:w="1559" w:type="dxa"/>
            <w:tcBorders>
              <w:top w:val="single" w:sz="4" w:space="0" w:color="auto"/>
              <w:left w:val="single" w:sz="4" w:space="0" w:color="auto"/>
              <w:bottom w:val="single" w:sz="4" w:space="0" w:color="auto"/>
              <w:right w:val="single" w:sz="4" w:space="0" w:color="auto"/>
            </w:tcBorders>
          </w:tcPr>
          <w:p w14:paraId="520BC7DD" w14:textId="77777777" w:rsidR="00F1728C" w:rsidRPr="002831B7" w:rsidRDefault="00F1728C" w:rsidP="00E321AE">
            <w:pPr>
              <w:jc w:val="left"/>
              <w:rPr>
                <w:b/>
                <w:bCs/>
                <w:sz w:val="18"/>
                <w:szCs w:val="18"/>
              </w:rPr>
            </w:pPr>
            <w:r w:rsidRPr="002831B7">
              <w:rPr>
                <w:b/>
                <w:bCs/>
                <w:sz w:val="18"/>
                <w:szCs w:val="18"/>
              </w:rPr>
              <w:t xml:space="preserve">Bela gniloba </w:t>
            </w:r>
            <w:r w:rsidRPr="002831B7">
              <w:rPr>
                <w:bCs/>
                <w:sz w:val="18"/>
                <w:szCs w:val="18"/>
              </w:rPr>
              <w:t>(</w:t>
            </w:r>
            <w:r w:rsidRPr="002831B7">
              <w:rPr>
                <w:bCs/>
                <w:i/>
                <w:sz w:val="18"/>
                <w:szCs w:val="18"/>
              </w:rPr>
              <w:t>Sclerotinia sclerotiorum</w:t>
            </w:r>
            <w:r w:rsidRPr="002831B7">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28FF4DEA" w14:textId="77777777" w:rsidR="00F1728C" w:rsidRPr="002831B7" w:rsidRDefault="00F1728C" w:rsidP="00E321AE">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55CE1AC" w14:textId="77777777" w:rsidR="00F1728C" w:rsidRPr="002831B7" w:rsidRDefault="00F1728C" w:rsidP="00E321AE">
            <w:pPr>
              <w:tabs>
                <w:tab w:val="left" w:pos="164"/>
                <w:tab w:val="left" w:pos="209"/>
              </w:tabs>
              <w:ind w:left="360" w:hanging="360"/>
              <w:jc w:val="left"/>
              <w:rPr>
                <w:sz w:val="18"/>
                <w:szCs w:val="18"/>
              </w:rPr>
            </w:pPr>
            <w:r w:rsidRPr="002831B7">
              <w:rPr>
                <w:sz w:val="18"/>
                <w:szCs w:val="18"/>
              </w:rPr>
              <w:t>Agrotehnični ukrepi:</w:t>
            </w:r>
          </w:p>
          <w:p w14:paraId="374A7141" w14:textId="77777777" w:rsidR="00F1728C" w:rsidRPr="002831B7" w:rsidRDefault="00F1728C" w:rsidP="00E321AE">
            <w:pPr>
              <w:numPr>
                <w:ilvl w:val="0"/>
                <w:numId w:val="16"/>
              </w:numPr>
              <w:tabs>
                <w:tab w:val="left" w:pos="164"/>
                <w:tab w:val="left" w:pos="209"/>
              </w:tabs>
              <w:jc w:val="left"/>
              <w:rPr>
                <w:sz w:val="18"/>
                <w:szCs w:val="18"/>
              </w:rPr>
            </w:pPr>
            <w:r w:rsidRPr="002831B7">
              <w:rPr>
                <w:sz w:val="18"/>
                <w:szCs w:val="18"/>
              </w:rPr>
              <w:t>kolobar</w:t>
            </w:r>
          </w:p>
          <w:p w14:paraId="3DE7A86D" w14:textId="77777777" w:rsidR="00F1728C" w:rsidRPr="002831B7" w:rsidRDefault="00F1728C" w:rsidP="00E321AE">
            <w:pPr>
              <w:numPr>
                <w:ilvl w:val="0"/>
                <w:numId w:val="16"/>
              </w:numPr>
              <w:tabs>
                <w:tab w:val="left" w:pos="164"/>
                <w:tab w:val="left" w:pos="209"/>
              </w:tabs>
              <w:jc w:val="left"/>
              <w:rPr>
                <w:sz w:val="18"/>
                <w:szCs w:val="18"/>
              </w:rPr>
            </w:pPr>
            <w:r w:rsidRPr="002831B7">
              <w:rPr>
                <w:sz w:val="18"/>
                <w:szCs w:val="18"/>
              </w:rPr>
              <w:t>zmerno gnojenje z dušikovimi gnojili</w:t>
            </w:r>
          </w:p>
        </w:tc>
        <w:tc>
          <w:tcPr>
            <w:tcW w:w="1417" w:type="dxa"/>
            <w:tcBorders>
              <w:top w:val="single" w:sz="4" w:space="0" w:color="auto"/>
              <w:left w:val="single" w:sz="4" w:space="0" w:color="auto"/>
              <w:bottom w:val="single" w:sz="4" w:space="0" w:color="auto"/>
              <w:right w:val="single" w:sz="4" w:space="0" w:color="auto"/>
            </w:tcBorders>
          </w:tcPr>
          <w:p w14:paraId="7B3520F4" w14:textId="77777777" w:rsidR="00F1728C" w:rsidRPr="002831B7" w:rsidRDefault="00F1728C" w:rsidP="00E321AE">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03E3C28" w14:textId="77777777" w:rsidR="00F1728C" w:rsidRPr="002831B7" w:rsidRDefault="00F1728C" w:rsidP="00E321AE">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E96ACC3" w14:textId="77777777" w:rsidR="00F1728C" w:rsidRPr="002831B7" w:rsidRDefault="00F1728C" w:rsidP="00E321AE">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56E93B2" w14:textId="77777777" w:rsidR="00F1728C" w:rsidRPr="002831B7" w:rsidRDefault="00F1728C" w:rsidP="00E321AE">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E251237" w14:textId="77777777" w:rsidR="00F1728C" w:rsidRPr="002831B7" w:rsidRDefault="00F1728C" w:rsidP="00E321AE">
            <w:pPr>
              <w:jc w:val="left"/>
              <w:rPr>
                <w:sz w:val="18"/>
                <w:szCs w:val="18"/>
              </w:rPr>
            </w:pPr>
          </w:p>
        </w:tc>
      </w:tr>
    </w:tbl>
    <w:p w14:paraId="713FC8DB" w14:textId="77777777"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5396B92A" w14:textId="77777777" w:rsidR="00C93EED" w:rsidRDefault="00C93EED" w:rsidP="00F1728C">
      <w:pPr>
        <w:pStyle w:val="Sprotnaopomba-besedilo"/>
        <w:widowControl w:val="0"/>
        <w:jc w:val="center"/>
        <w:rPr>
          <w:lang w:val="pl-PL"/>
        </w:rPr>
      </w:pPr>
    </w:p>
    <w:p w14:paraId="2DE2C4F3" w14:textId="77777777" w:rsidR="00C93EED" w:rsidRDefault="00C93EED">
      <w:pPr>
        <w:jc w:val="left"/>
        <w:rPr>
          <w:sz w:val="20"/>
          <w:szCs w:val="20"/>
          <w:lang w:val="pl-PL"/>
        </w:rPr>
      </w:pPr>
      <w:r>
        <w:rPr>
          <w:lang w:val="pl-PL"/>
        </w:rPr>
        <w:br w:type="page"/>
      </w:r>
    </w:p>
    <w:p w14:paraId="1FB8F940" w14:textId="084354BF" w:rsidR="00C93EED" w:rsidRDefault="00C93EED" w:rsidP="00C93EED">
      <w:pPr>
        <w:jc w:val="center"/>
        <w:rPr>
          <w:sz w:val="20"/>
        </w:rPr>
      </w:pPr>
      <w:r w:rsidRPr="0048295C">
        <w:rPr>
          <w:sz w:val="20"/>
        </w:rPr>
        <w:lastRenderedPageBreak/>
        <w:t>INTEG</w:t>
      </w:r>
      <w:r>
        <w:rPr>
          <w:sz w:val="20"/>
        </w:rPr>
        <w:t>RIRANO VARSTVO KAPUSNIC – list 4</w:t>
      </w:r>
    </w:p>
    <w:p w14:paraId="1A16DE0F" w14:textId="77777777" w:rsidR="00C93EED" w:rsidRPr="0048295C" w:rsidRDefault="00C93EED" w:rsidP="00C93EED">
      <w:pPr>
        <w:jc w:val="center"/>
        <w:rPr>
          <w:sz w:val="20"/>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C93EED" w:rsidRPr="002831B7" w14:paraId="09823141" w14:textId="77777777" w:rsidTr="00E321AE">
        <w:tc>
          <w:tcPr>
            <w:tcW w:w="1559" w:type="dxa"/>
            <w:tcBorders>
              <w:top w:val="single" w:sz="12" w:space="0" w:color="auto"/>
              <w:left w:val="single" w:sz="12" w:space="0" w:color="auto"/>
              <w:bottom w:val="single" w:sz="12" w:space="0" w:color="auto"/>
              <w:right w:val="single" w:sz="12" w:space="0" w:color="auto"/>
            </w:tcBorders>
          </w:tcPr>
          <w:p w14:paraId="163EC474" w14:textId="77777777" w:rsidR="00C93EED" w:rsidRPr="002831B7" w:rsidRDefault="00C93EED" w:rsidP="00E321AE">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0103431A" w14:textId="77777777" w:rsidR="00C93EED" w:rsidRPr="002831B7" w:rsidRDefault="00C93EED" w:rsidP="00E321AE">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531EF52" w14:textId="77777777" w:rsidR="00C93EED" w:rsidRPr="002831B7" w:rsidRDefault="00C93EED" w:rsidP="00E321AE">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17B70372" w14:textId="77777777" w:rsidR="00C93EED" w:rsidRPr="002831B7" w:rsidRDefault="00C93EED" w:rsidP="00E321AE">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30BE595" w14:textId="77777777" w:rsidR="00C93EED" w:rsidRPr="002831B7" w:rsidRDefault="00C93EED" w:rsidP="00E321AE">
            <w:pPr>
              <w:rPr>
                <w:sz w:val="18"/>
                <w:szCs w:val="18"/>
              </w:rPr>
            </w:pPr>
            <w:r w:rsidRPr="002831B7">
              <w:rPr>
                <w:sz w:val="18"/>
                <w:szCs w:val="18"/>
              </w:rPr>
              <w:t>FITOFARM.</w:t>
            </w:r>
          </w:p>
          <w:p w14:paraId="5A7375AB" w14:textId="77777777" w:rsidR="00C93EED" w:rsidRPr="002831B7" w:rsidRDefault="00C93EED" w:rsidP="00E321AE">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1A761A95" w14:textId="77777777" w:rsidR="00C93EED" w:rsidRPr="002831B7" w:rsidRDefault="00C93EED" w:rsidP="00E321AE">
            <w:pPr>
              <w:rPr>
                <w:sz w:val="18"/>
                <w:szCs w:val="18"/>
              </w:rPr>
            </w:pPr>
            <w:r w:rsidRPr="002831B7">
              <w:rPr>
                <w:sz w:val="18"/>
                <w:szCs w:val="18"/>
              </w:rPr>
              <w:t>ODMEREK -</w:t>
            </w:r>
            <w:r w:rsidRPr="002831B7">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3FE68A77" w14:textId="77777777" w:rsidR="00C93EED" w:rsidRPr="002831B7" w:rsidRDefault="00C93EED" w:rsidP="00E321AE">
            <w:pPr>
              <w:rPr>
                <w:sz w:val="18"/>
                <w:szCs w:val="18"/>
              </w:rPr>
            </w:pPr>
            <w:r w:rsidRPr="002831B7">
              <w:rPr>
                <w:sz w:val="18"/>
                <w:szCs w:val="18"/>
              </w:rPr>
              <w:t>KARENCA</w:t>
            </w:r>
          </w:p>
          <w:p w14:paraId="0A5AC3E3" w14:textId="77777777" w:rsidR="00C93EED" w:rsidRPr="002831B7" w:rsidRDefault="00C93EED" w:rsidP="00E321AE">
            <w:pPr>
              <w:rPr>
                <w:sz w:val="18"/>
                <w:szCs w:val="18"/>
              </w:rPr>
            </w:pPr>
            <w:r w:rsidRPr="002831B7">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571987F9" w14:textId="77777777" w:rsidR="00C93EED" w:rsidRPr="002831B7" w:rsidRDefault="00C93EED" w:rsidP="00E321AE">
            <w:pPr>
              <w:rPr>
                <w:sz w:val="18"/>
                <w:szCs w:val="18"/>
              </w:rPr>
            </w:pPr>
            <w:r w:rsidRPr="002831B7">
              <w:rPr>
                <w:sz w:val="18"/>
                <w:szCs w:val="18"/>
              </w:rPr>
              <w:t>OPOMBE</w:t>
            </w:r>
          </w:p>
        </w:tc>
      </w:tr>
      <w:tr w:rsidR="00C93EED" w:rsidRPr="002831B7" w14:paraId="2AE02027" w14:textId="77777777" w:rsidTr="00E321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59" w:type="dxa"/>
            <w:tcBorders>
              <w:top w:val="single" w:sz="6" w:space="0" w:color="auto"/>
              <w:left w:val="single" w:sz="6" w:space="0" w:color="auto"/>
              <w:bottom w:val="single" w:sz="6" w:space="0" w:color="auto"/>
              <w:right w:val="single" w:sz="6" w:space="0" w:color="auto"/>
            </w:tcBorders>
          </w:tcPr>
          <w:p w14:paraId="37F42AC9" w14:textId="77777777" w:rsidR="00C93EED" w:rsidRPr="002831B7" w:rsidRDefault="00C93EED" w:rsidP="00E321AE">
            <w:pPr>
              <w:pStyle w:val="podnaslov"/>
              <w:keepNext w:val="0"/>
              <w:numPr>
                <w:ilvl w:val="0"/>
                <w:numId w:val="0"/>
              </w:numPr>
              <w:spacing w:before="0" w:after="0"/>
              <w:jc w:val="left"/>
              <w:rPr>
                <w:sz w:val="18"/>
                <w:szCs w:val="18"/>
                <w:lang w:val="it-IT"/>
              </w:rPr>
            </w:pPr>
            <w:r w:rsidRPr="002831B7">
              <w:rPr>
                <w:sz w:val="18"/>
                <w:szCs w:val="18"/>
                <w:lang w:val="it-IT"/>
              </w:rPr>
              <w:t>Prstanasta (</w:t>
            </w:r>
            <w:r w:rsidRPr="002831B7">
              <w:rPr>
                <w:bCs w:val="0"/>
                <w:sz w:val="18"/>
                <w:szCs w:val="18"/>
                <w:lang w:val="it-IT"/>
              </w:rPr>
              <w:t xml:space="preserve">obročkasta) listna </w:t>
            </w:r>
            <w:r w:rsidRPr="002831B7">
              <w:rPr>
                <w:sz w:val="18"/>
                <w:szCs w:val="18"/>
                <w:lang w:val="it-IT"/>
              </w:rPr>
              <w:t>pegavost</w:t>
            </w:r>
          </w:p>
          <w:p w14:paraId="2D1A3B03" w14:textId="77777777" w:rsidR="00C93EED" w:rsidRPr="002831B7" w:rsidRDefault="00C93EED" w:rsidP="00E321AE">
            <w:pPr>
              <w:pStyle w:val="tabela"/>
              <w:jc w:val="left"/>
              <w:rPr>
                <w:i/>
                <w:iCs/>
                <w:sz w:val="18"/>
                <w:szCs w:val="18"/>
                <w:lang w:val="it-IT"/>
              </w:rPr>
            </w:pPr>
            <w:r w:rsidRPr="002831B7">
              <w:rPr>
                <w:i/>
                <w:iCs/>
                <w:sz w:val="18"/>
                <w:szCs w:val="18"/>
                <w:lang w:val="it-IT"/>
              </w:rPr>
              <w:t>Mycosphaerella brassicicola</w:t>
            </w:r>
          </w:p>
        </w:tc>
        <w:tc>
          <w:tcPr>
            <w:tcW w:w="2977" w:type="dxa"/>
            <w:tcBorders>
              <w:top w:val="single" w:sz="6" w:space="0" w:color="auto"/>
              <w:left w:val="single" w:sz="6" w:space="0" w:color="auto"/>
              <w:bottom w:val="single" w:sz="6" w:space="0" w:color="auto"/>
              <w:right w:val="single" w:sz="6" w:space="0" w:color="auto"/>
            </w:tcBorders>
          </w:tcPr>
          <w:p w14:paraId="62569B55" w14:textId="77777777" w:rsidR="00C93EED" w:rsidRPr="002831B7" w:rsidRDefault="00C93EED" w:rsidP="00E321AE">
            <w:pPr>
              <w:jc w:val="left"/>
              <w:rPr>
                <w:sz w:val="18"/>
                <w:szCs w:val="18"/>
              </w:rPr>
            </w:pPr>
            <w:r w:rsidRPr="002831B7">
              <w:rPr>
                <w:sz w:val="18"/>
                <w:szCs w:val="18"/>
              </w:rPr>
              <w:t>Za bolezen je ugodno hladno vreme od junija do septembra. Znamenja so različna. Pege se pojavljajo predvsem na zunanjih robovih listov. So sive do črne barve brez izrazitih robov, največkrat pa rjavega obročkastega videza ali pa nepravilne oblike z vodenasto okolico, v kateri so žile modrikaste.</w:t>
            </w:r>
          </w:p>
        </w:tc>
        <w:tc>
          <w:tcPr>
            <w:tcW w:w="1985" w:type="dxa"/>
            <w:tcBorders>
              <w:top w:val="single" w:sz="6" w:space="0" w:color="auto"/>
              <w:left w:val="single" w:sz="6" w:space="0" w:color="auto"/>
              <w:bottom w:val="single" w:sz="6" w:space="0" w:color="auto"/>
              <w:right w:val="single" w:sz="6" w:space="0" w:color="auto"/>
            </w:tcBorders>
          </w:tcPr>
          <w:p w14:paraId="2F920364" w14:textId="77777777" w:rsidR="00C93EED" w:rsidRPr="002831B7" w:rsidRDefault="00C93EED" w:rsidP="00E321AE">
            <w:pPr>
              <w:tabs>
                <w:tab w:val="left" w:pos="360"/>
              </w:tabs>
              <w:jc w:val="left"/>
              <w:rPr>
                <w:sz w:val="18"/>
                <w:szCs w:val="18"/>
              </w:rPr>
            </w:pPr>
            <w:r w:rsidRPr="002831B7">
              <w:rPr>
                <w:sz w:val="18"/>
                <w:szCs w:val="18"/>
              </w:rPr>
              <w:t>Agrotehnični ukrepi:</w:t>
            </w:r>
          </w:p>
          <w:p w14:paraId="0F98E24E" w14:textId="77777777" w:rsidR="00C93EED" w:rsidRPr="002831B7" w:rsidRDefault="00C93EED" w:rsidP="00E321AE">
            <w:pPr>
              <w:pStyle w:val="Telobesedila"/>
              <w:tabs>
                <w:tab w:val="left" w:pos="360"/>
              </w:tabs>
              <w:jc w:val="left"/>
              <w:rPr>
                <w:sz w:val="18"/>
                <w:szCs w:val="18"/>
              </w:rPr>
            </w:pPr>
            <w:r w:rsidRPr="002831B7">
              <w:rPr>
                <w:sz w:val="18"/>
                <w:szCs w:val="18"/>
              </w:rPr>
              <w:t>- kolobar</w:t>
            </w:r>
            <w:r w:rsidRPr="002831B7">
              <w:rPr>
                <w:sz w:val="18"/>
                <w:szCs w:val="18"/>
              </w:rPr>
              <w:br/>
              <w:t>- izbira  tolerantnih sort</w:t>
            </w:r>
            <w:r w:rsidRPr="002831B7">
              <w:rPr>
                <w:sz w:val="18"/>
                <w:szCs w:val="18"/>
              </w:rPr>
              <w:br/>
              <w:t>- kapusnic  ne sejemo/sadimo v bližini posevkov oljne ogrščice</w:t>
            </w:r>
            <w:r w:rsidRPr="002831B7">
              <w:rPr>
                <w:sz w:val="18"/>
                <w:szCs w:val="18"/>
              </w:rPr>
              <w:br/>
              <w:t>- uporaba zdravega semena</w:t>
            </w:r>
            <w:r w:rsidRPr="002831B7">
              <w:rPr>
                <w:sz w:val="18"/>
                <w:szCs w:val="18"/>
              </w:rPr>
              <w:br/>
              <w:t>- ne pregosta setev</w:t>
            </w:r>
            <w:r w:rsidRPr="002831B7">
              <w:rPr>
                <w:sz w:val="18"/>
                <w:szCs w:val="18"/>
              </w:rPr>
              <w:br/>
              <w:t>- zatiranje plevelov</w:t>
            </w:r>
            <w:r w:rsidRPr="002831B7">
              <w:rPr>
                <w:sz w:val="18"/>
                <w:szCs w:val="18"/>
              </w:rPr>
              <w:br/>
              <w:t>- takojšnje globoko</w:t>
            </w:r>
          </w:p>
          <w:p w14:paraId="772E8F0B" w14:textId="77777777" w:rsidR="00C93EED" w:rsidRPr="002831B7" w:rsidRDefault="00C93EED" w:rsidP="00E321AE">
            <w:pPr>
              <w:tabs>
                <w:tab w:val="left" w:pos="360"/>
              </w:tabs>
              <w:jc w:val="left"/>
              <w:rPr>
                <w:sz w:val="18"/>
                <w:szCs w:val="18"/>
              </w:rPr>
            </w:pPr>
            <w:r w:rsidRPr="002831B7">
              <w:rPr>
                <w:sz w:val="18"/>
                <w:szCs w:val="18"/>
              </w:rPr>
              <w:t>zaoravanje ostankov</w:t>
            </w:r>
          </w:p>
          <w:p w14:paraId="5032887D" w14:textId="77777777" w:rsidR="00C93EED" w:rsidRPr="002831B7" w:rsidRDefault="00C93EED" w:rsidP="00E321AE">
            <w:pPr>
              <w:tabs>
                <w:tab w:val="left" w:pos="360"/>
              </w:tabs>
              <w:jc w:val="left"/>
              <w:rPr>
                <w:sz w:val="18"/>
                <w:szCs w:val="18"/>
              </w:rPr>
            </w:pPr>
            <w:r w:rsidRPr="002831B7">
              <w:rPr>
                <w:sz w:val="18"/>
                <w:szCs w:val="18"/>
              </w:rPr>
              <w:t>kapusnic.</w:t>
            </w:r>
          </w:p>
        </w:tc>
        <w:tc>
          <w:tcPr>
            <w:tcW w:w="1417" w:type="dxa"/>
            <w:tcBorders>
              <w:top w:val="single" w:sz="6" w:space="0" w:color="auto"/>
              <w:left w:val="single" w:sz="6" w:space="0" w:color="auto"/>
              <w:bottom w:val="single" w:sz="8" w:space="0" w:color="auto"/>
              <w:right w:val="single" w:sz="6" w:space="0" w:color="auto"/>
            </w:tcBorders>
          </w:tcPr>
          <w:p w14:paraId="3DAB080A" w14:textId="77777777" w:rsidR="00C93EED" w:rsidRPr="002831B7" w:rsidRDefault="00C93EED" w:rsidP="00E321AE">
            <w:pPr>
              <w:numPr>
                <w:ilvl w:val="0"/>
                <w:numId w:val="16"/>
              </w:numPr>
              <w:tabs>
                <w:tab w:val="clear" w:pos="284"/>
                <w:tab w:val="num" w:pos="112"/>
              </w:tabs>
              <w:jc w:val="left"/>
              <w:rPr>
                <w:sz w:val="18"/>
                <w:szCs w:val="18"/>
              </w:rPr>
            </w:pPr>
            <w:r w:rsidRPr="002831B7">
              <w:rPr>
                <w:sz w:val="18"/>
                <w:szCs w:val="18"/>
              </w:rPr>
              <w:t>boskalid + piraklostrobin</w:t>
            </w:r>
          </w:p>
          <w:p w14:paraId="65603F4C" w14:textId="77777777" w:rsidR="00C93EED" w:rsidRDefault="00C93EED" w:rsidP="00E321AE">
            <w:pPr>
              <w:jc w:val="left"/>
              <w:rPr>
                <w:sz w:val="18"/>
                <w:szCs w:val="18"/>
              </w:rPr>
            </w:pPr>
          </w:p>
          <w:p w14:paraId="38693461" w14:textId="4DB3DDDE" w:rsidR="00C93EED" w:rsidRDefault="00C93EED" w:rsidP="00E321AE">
            <w:pPr>
              <w:jc w:val="left"/>
              <w:rPr>
                <w:sz w:val="18"/>
                <w:szCs w:val="18"/>
              </w:rPr>
            </w:pPr>
          </w:p>
          <w:p w14:paraId="085371C2" w14:textId="77777777" w:rsidR="00C93EED" w:rsidRPr="002831B7" w:rsidRDefault="00C93EED" w:rsidP="00E321AE">
            <w:pPr>
              <w:jc w:val="left"/>
              <w:rPr>
                <w:sz w:val="18"/>
                <w:szCs w:val="18"/>
              </w:rPr>
            </w:pPr>
          </w:p>
          <w:p w14:paraId="370B4B0D" w14:textId="77777777" w:rsidR="00C93EED" w:rsidRPr="002831B7" w:rsidRDefault="00C93EED" w:rsidP="00E321AE">
            <w:pPr>
              <w:numPr>
                <w:ilvl w:val="0"/>
                <w:numId w:val="14"/>
              </w:numPr>
              <w:tabs>
                <w:tab w:val="clear" w:pos="284"/>
                <w:tab w:val="num" w:pos="112"/>
              </w:tabs>
              <w:jc w:val="left"/>
              <w:rPr>
                <w:sz w:val="18"/>
                <w:szCs w:val="18"/>
              </w:rPr>
            </w:pPr>
            <w:r w:rsidRPr="002831B7">
              <w:rPr>
                <w:sz w:val="18"/>
                <w:szCs w:val="18"/>
              </w:rPr>
              <w:t>azoksistrobin</w:t>
            </w:r>
          </w:p>
          <w:p w14:paraId="474AF515" w14:textId="77777777" w:rsidR="00C93EED" w:rsidRPr="002831B7" w:rsidRDefault="00C93EED" w:rsidP="00E321AE">
            <w:pPr>
              <w:jc w:val="left"/>
              <w:rPr>
                <w:sz w:val="18"/>
                <w:szCs w:val="18"/>
              </w:rPr>
            </w:pPr>
          </w:p>
          <w:p w14:paraId="21A90BC9" w14:textId="77777777" w:rsidR="00C93EED" w:rsidRPr="002831B7" w:rsidRDefault="00C93EED" w:rsidP="00E321AE">
            <w:pPr>
              <w:jc w:val="left"/>
              <w:rPr>
                <w:sz w:val="18"/>
                <w:szCs w:val="18"/>
              </w:rPr>
            </w:pPr>
          </w:p>
          <w:p w14:paraId="6D35D9BC" w14:textId="77777777" w:rsidR="00C93EED" w:rsidRDefault="00C93EED" w:rsidP="00E321AE">
            <w:pPr>
              <w:jc w:val="left"/>
              <w:rPr>
                <w:sz w:val="18"/>
                <w:szCs w:val="18"/>
              </w:rPr>
            </w:pPr>
          </w:p>
          <w:p w14:paraId="45EEF895" w14:textId="77777777" w:rsidR="00C93EED" w:rsidRDefault="00C93EED" w:rsidP="00E321AE">
            <w:pPr>
              <w:jc w:val="left"/>
              <w:rPr>
                <w:sz w:val="18"/>
                <w:szCs w:val="18"/>
              </w:rPr>
            </w:pPr>
          </w:p>
          <w:p w14:paraId="7BC34C8F" w14:textId="77777777" w:rsidR="00C93EED" w:rsidRDefault="00C93EED" w:rsidP="00E321AE">
            <w:pPr>
              <w:jc w:val="left"/>
              <w:rPr>
                <w:sz w:val="18"/>
                <w:szCs w:val="18"/>
              </w:rPr>
            </w:pPr>
          </w:p>
          <w:p w14:paraId="0E5D0163" w14:textId="77777777" w:rsidR="00C93EED" w:rsidRDefault="00C93EED" w:rsidP="00E321AE">
            <w:pPr>
              <w:jc w:val="left"/>
              <w:rPr>
                <w:sz w:val="18"/>
                <w:szCs w:val="18"/>
              </w:rPr>
            </w:pPr>
          </w:p>
          <w:p w14:paraId="210AFB1F" w14:textId="77777777" w:rsidR="00C93EED" w:rsidRPr="002831B7" w:rsidRDefault="00C93EED" w:rsidP="00E321AE">
            <w:pPr>
              <w:jc w:val="left"/>
              <w:rPr>
                <w:sz w:val="18"/>
                <w:szCs w:val="18"/>
              </w:rPr>
            </w:pPr>
            <w:r w:rsidRPr="002831B7">
              <w:rPr>
                <w:sz w:val="18"/>
                <w:szCs w:val="18"/>
              </w:rPr>
              <w:t>- fluopiram+</w:t>
            </w:r>
          </w:p>
          <w:p w14:paraId="3D50AB07" w14:textId="77777777" w:rsidR="00C93EED" w:rsidRDefault="00C93EED" w:rsidP="00E321AE">
            <w:pPr>
              <w:jc w:val="left"/>
              <w:rPr>
                <w:sz w:val="18"/>
                <w:szCs w:val="18"/>
              </w:rPr>
            </w:pPr>
            <w:r>
              <w:rPr>
                <w:sz w:val="18"/>
                <w:szCs w:val="18"/>
              </w:rPr>
              <w:t>t</w:t>
            </w:r>
            <w:r w:rsidRPr="002831B7">
              <w:rPr>
                <w:sz w:val="18"/>
                <w:szCs w:val="18"/>
              </w:rPr>
              <w:t>ebukonazol</w:t>
            </w:r>
          </w:p>
          <w:p w14:paraId="5ABE126B" w14:textId="77777777" w:rsidR="00C93EED" w:rsidRDefault="00C93EED" w:rsidP="00E321AE">
            <w:pPr>
              <w:jc w:val="left"/>
              <w:rPr>
                <w:sz w:val="18"/>
                <w:szCs w:val="18"/>
              </w:rPr>
            </w:pPr>
          </w:p>
          <w:p w14:paraId="48D57BC5" w14:textId="77777777" w:rsidR="00C93EED" w:rsidRDefault="00C93EED" w:rsidP="00E321AE">
            <w:pPr>
              <w:jc w:val="left"/>
              <w:rPr>
                <w:sz w:val="18"/>
                <w:szCs w:val="18"/>
              </w:rPr>
            </w:pPr>
            <w:r>
              <w:rPr>
                <w:sz w:val="18"/>
                <w:szCs w:val="18"/>
              </w:rPr>
              <w:t>-difenokonazol</w:t>
            </w:r>
          </w:p>
          <w:p w14:paraId="40FA19CB" w14:textId="77777777" w:rsidR="00C93EED" w:rsidRDefault="00C93EED" w:rsidP="00E321AE">
            <w:pPr>
              <w:jc w:val="left"/>
              <w:rPr>
                <w:sz w:val="18"/>
                <w:szCs w:val="18"/>
              </w:rPr>
            </w:pPr>
          </w:p>
          <w:p w14:paraId="55BC69CB" w14:textId="77777777" w:rsidR="00C93EED" w:rsidRDefault="00C93EED" w:rsidP="00E321AE">
            <w:pPr>
              <w:jc w:val="left"/>
              <w:rPr>
                <w:sz w:val="18"/>
                <w:szCs w:val="18"/>
              </w:rPr>
            </w:pPr>
          </w:p>
          <w:p w14:paraId="383383E9" w14:textId="77777777" w:rsidR="00C93EED" w:rsidRDefault="00C93EED" w:rsidP="00E321AE">
            <w:pPr>
              <w:jc w:val="left"/>
              <w:rPr>
                <w:sz w:val="18"/>
                <w:szCs w:val="18"/>
              </w:rPr>
            </w:pPr>
          </w:p>
          <w:p w14:paraId="2B586274" w14:textId="77777777" w:rsidR="00C93EED" w:rsidRPr="002831B7" w:rsidRDefault="00C93EED" w:rsidP="00E321AE">
            <w:pPr>
              <w:jc w:val="left"/>
              <w:rPr>
                <w:sz w:val="18"/>
                <w:szCs w:val="18"/>
              </w:rPr>
            </w:pPr>
            <w:r>
              <w:rPr>
                <w:sz w:val="18"/>
                <w:szCs w:val="18"/>
              </w:rPr>
              <w:t>-</w:t>
            </w:r>
            <w:r w:rsidRPr="00B97000">
              <w:rPr>
                <w:sz w:val="18"/>
                <w:szCs w:val="18"/>
              </w:rPr>
              <w:t>difenokonazol</w:t>
            </w:r>
            <w:r>
              <w:rPr>
                <w:sz w:val="18"/>
                <w:szCs w:val="18"/>
              </w:rPr>
              <w:t>+</w:t>
            </w:r>
            <w:r>
              <w:t xml:space="preserve"> </w:t>
            </w:r>
            <w:r w:rsidRPr="00B97000">
              <w:rPr>
                <w:sz w:val="18"/>
                <w:szCs w:val="18"/>
              </w:rPr>
              <w:t>fluksapiroksad</w:t>
            </w:r>
          </w:p>
        </w:tc>
        <w:tc>
          <w:tcPr>
            <w:tcW w:w="1559" w:type="dxa"/>
            <w:tcBorders>
              <w:top w:val="single" w:sz="6" w:space="0" w:color="auto"/>
              <w:left w:val="single" w:sz="6" w:space="0" w:color="auto"/>
              <w:bottom w:val="single" w:sz="8" w:space="0" w:color="auto"/>
              <w:right w:val="single" w:sz="6" w:space="0" w:color="auto"/>
            </w:tcBorders>
          </w:tcPr>
          <w:p w14:paraId="78C5C9B0" w14:textId="77777777" w:rsidR="00C93EED" w:rsidRPr="002831B7" w:rsidRDefault="00C93EED" w:rsidP="00E321AE">
            <w:pPr>
              <w:jc w:val="left"/>
              <w:rPr>
                <w:bCs/>
                <w:sz w:val="18"/>
                <w:szCs w:val="18"/>
              </w:rPr>
            </w:pPr>
            <w:r w:rsidRPr="002831B7">
              <w:rPr>
                <w:bCs/>
                <w:sz w:val="18"/>
                <w:szCs w:val="18"/>
              </w:rPr>
              <w:t>Signum</w:t>
            </w:r>
          </w:p>
          <w:p w14:paraId="56D76510" w14:textId="77777777" w:rsidR="00C93EED" w:rsidRPr="002831B7" w:rsidRDefault="00C93EED" w:rsidP="00E321AE">
            <w:pPr>
              <w:jc w:val="left"/>
              <w:rPr>
                <w:sz w:val="18"/>
                <w:szCs w:val="18"/>
              </w:rPr>
            </w:pPr>
          </w:p>
          <w:p w14:paraId="204D0808" w14:textId="77777777" w:rsidR="00C93EED" w:rsidRDefault="00C93EED" w:rsidP="00E321AE">
            <w:pPr>
              <w:jc w:val="left"/>
              <w:rPr>
                <w:sz w:val="18"/>
                <w:szCs w:val="18"/>
              </w:rPr>
            </w:pPr>
          </w:p>
          <w:p w14:paraId="4639DFFD" w14:textId="20A22F4E" w:rsidR="00C93EED" w:rsidRDefault="00C93EED" w:rsidP="00E321AE">
            <w:pPr>
              <w:jc w:val="left"/>
              <w:rPr>
                <w:sz w:val="18"/>
                <w:szCs w:val="18"/>
              </w:rPr>
            </w:pPr>
          </w:p>
          <w:p w14:paraId="08FD7FCF" w14:textId="77777777" w:rsidR="00C93EED" w:rsidRPr="002831B7" w:rsidRDefault="00C93EED" w:rsidP="00E321AE">
            <w:pPr>
              <w:jc w:val="left"/>
              <w:rPr>
                <w:sz w:val="18"/>
                <w:szCs w:val="18"/>
              </w:rPr>
            </w:pPr>
          </w:p>
          <w:p w14:paraId="3552D8E2" w14:textId="77777777" w:rsidR="00C93EED" w:rsidRDefault="00C93EED" w:rsidP="00E321AE">
            <w:pPr>
              <w:jc w:val="left"/>
              <w:rPr>
                <w:sz w:val="18"/>
                <w:szCs w:val="18"/>
              </w:rPr>
            </w:pPr>
            <w:r w:rsidRPr="00B97000">
              <w:rPr>
                <w:sz w:val="18"/>
                <w:szCs w:val="18"/>
              </w:rPr>
              <w:t>Chamane</w:t>
            </w:r>
          </w:p>
          <w:p w14:paraId="46572620" w14:textId="77777777" w:rsidR="00C93EED" w:rsidRPr="002831B7" w:rsidRDefault="00C93EED" w:rsidP="00E321AE">
            <w:pPr>
              <w:jc w:val="left"/>
              <w:rPr>
                <w:sz w:val="18"/>
                <w:szCs w:val="18"/>
              </w:rPr>
            </w:pPr>
            <w:r w:rsidRPr="002831B7">
              <w:rPr>
                <w:sz w:val="18"/>
                <w:szCs w:val="18"/>
              </w:rPr>
              <w:t>Ortiva</w:t>
            </w:r>
          </w:p>
          <w:p w14:paraId="185E732B" w14:textId="77777777" w:rsidR="00C93EED" w:rsidRDefault="00C93EED" w:rsidP="00E321AE">
            <w:pPr>
              <w:jc w:val="left"/>
              <w:rPr>
                <w:sz w:val="18"/>
                <w:szCs w:val="18"/>
              </w:rPr>
            </w:pPr>
            <w:r w:rsidRPr="008E3C6B">
              <w:rPr>
                <w:sz w:val="18"/>
                <w:szCs w:val="18"/>
              </w:rPr>
              <w:t>Mirador 250 SC</w:t>
            </w:r>
          </w:p>
          <w:p w14:paraId="7A74EE6B" w14:textId="77777777" w:rsidR="00C93EED" w:rsidRDefault="00C93EED" w:rsidP="00E321AE">
            <w:pPr>
              <w:jc w:val="left"/>
              <w:rPr>
                <w:sz w:val="18"/>
                <w:szCs w:val="18"/>
              </w:rPr>
            </w:pPr>
            <w:r w:rsidRPr="008E3C6B">
              <w:rPr>
                <w:sz w:val="18"/>
                <w:szCs w:val="18"/>
              </w:rPr>
              <w:t>Zaftra azt 250 SC</w:t>
            </w:r>
          </w:p>
          <w:p w14:paraId="72EB68BE" w14:textId="77777777" w:rsidR="00C93EED" w:rsidRDefault="00C93EED" w:rsidP="00E321AE">
            <w:pPr>
              <w:jc w:val="left"/>
              <w:rPr>
                <w:sz w:val="18"/>
                <w:szCs w:val="18"/>
              </w:rPr>
            </w:pPr>
          </w:p>
          <w:p w14:paraId="4C1E3430" w14:textId="77777777" w:rsidR="00C93EED" w:rsidRDefault="00C93EED" w:rsidP="00E321AE">
            <w:pPr>
              <w:jc w:val="left"/>
              <w:rPr>
                <w:sz w:val="18"/>
                <w:szCs w:val="18"/>
              </w:rPr>
            </w:pPr>
          </w:p>
          <w:p w14:paraId="3DC4F652" w14:textId="77777777" w:rsidR="00C93EED" w:rsidRPr="002831B7" w:rsidRDefault="00C93EED" w:rsidP="00E321AE">
            <w:pPr>
              <w:jc w:val="left"/>
              <w:rPr>
                <w:sz w:val="18"/>
                <w:szCs w:val="18"/>
              </w:rPr>
            </w:pPr>
          </w:p>
          <w:p w14:paraId="482A7C4F" w14:textId="77777777" w:rsidR="00C93EED" w:rsidRDefault="00C93EED" w:rsidP="00E321AE">
            <w:pPr>
              <w:jc w:val="left"/>
              <w:rPr>
                <w:sz w:val="18"/>
                <w:szCs w:val="18"/>
              </w:rPr>
            </w:pPr>
            <w:r w:rsidRPr="002831B7">
              <w:rPr>
                <w:sz w:val="18"/>
                <w:szCs w:val="18"/>
              </w:rPr>
              <w:t>Luna experience</w:t>
            </w:r>
          </w:p>
          <w:p w14:paraId="20EFB858" w14:textId="77777777" w:rsidR="00C93EED" w:rsidRDefault="00C93EED" w:rsidP="00E321AE">
            <w:pPr>
              <w:jc w:val="left"/>
              <w:rPr>
                <w:sz w:val="18"/>
                <w:szCs w:val="18"/>
              </w:rPr>
            </w:pPr>
          </w:p>
          <w:p w14:paraId="277FD30C" w14:textId="77777777" w:rsidR="00C93EED" w:rsidRDefault="00C93EED" w:rsidP="00E321AE">
            <w:pPr>
              <w:jc w:val="left"/>
              <w:rPr>
                <w:sz w:val="18"/>
                <w:szCs w:val="18"/>
              </w:rPr>
            </w:pPr>
          </w:p>
          <w:p w14:paraId="6DD04D59" w14:textId="77777777" w:rsidR="00C93EED" w:rsidRDefault="00C93EED" w:rsidP="00E321AE">
            <w:pPr>
              <w:jc w:val="left"/>
              <w:rPr>
                <w:sz w:val="18"/>
                <w:szCs w:val="18"/>
              </w:rPr>
            </w:pPr>
            <w:r>
              <w:rPr>
                <w:sz w:val="18"/>
                <w:szCs w:val="18"/>
              </w:rPr>
              <w:t>Score 250 EC</w:t>
            </w:r>
          </w:p>
          <w:p w14:paraId="6B342EF0" w14:textId="77777777" w:rsidR="00C93EED" w:rsidRDefault="00C93EED" w:rsidP="00E321AE">
            <w:pPr>
              <w:jc w:val="left"/>
              <w:rPr>
                <w:sz w:val="18"/>
                <w:szCs w:val="18"/>
              </w:rPr>
            </w:pPr>
            <w:r>
              <w:rPr>
                <w:sz w:val="18"/>
                <w:szCs w:val="18"/>
              </w:rPr>
              <w:t>Mavita 250 EC</w:t>
            </w:r>
          </w:p>
          <w:p w14:paraId="4BF9A4B3" w14:textId="77777777" w:rsidR="00C93EED" w:rsidRDefault="00C93EED" w:rsidP="00E321AE">
            <w:pPr>
              <w:jc w:val="left"/>
              <w:rPr>
                <w:sz w:val="18"/>
                <w:szCs w:val="18"/>
              </w:rPr>
            </w:pPr>
          </w:p>
          <w:p w14:paraId="43303614" w14:textId="77777777" w:rsidR="00C93EED" w:rsidRDefault="00C93EED" w:rsidP="00E321AE">
            <w:pPr>
              <w:jc w:val="left"/>
              <w:rPr>
                <w:sz w:val="18"/>
                <w:szCs w:val="18"/>
              </w:rPr>
            </w:pPr>
          </w:p>
          <w:p w14:paraId="2B9768F2" w14:textId="77777777" w:rsidR="00C93EED" w:rsidRPr="002831B7" w:rsidRDefault="00C93EED" w:rsidP="00E321AE">
            <w:pPr>
              <w:jc w:val="left"/>
              <w:rPr>
                <w:sz w:val="18"/>
                <w:szCs w:val="18"/>
              </w:rPr>
            </w:pPr>
            <w:r w:rsidRPr="00B97000">
              <w:rPr>
                <w:sz w:val="18"/>
                <w:szCs w:val="18"/>
              </w:rPr>
              <w:t>Sercadis plus</w:t>
            </w:r>
          </w:p>
        </w:tc>
        <w:tc>
          <w:tcPr>
            <w:tcW w:w="1276" w:type="dxa"/>
            <w:tcBorders>
              <w:top w:val="single" w:sz="6" w:space="0" w:color="auto"/>
              <w:left w:val="single" w:sz="6" w:space="0" w:color="auto"/>
              <w:bottom w:val="single" w:sz="8" w:space="0" w:color="auto"/>
              <w:right w:val="single" w:sz="6" w:space="0" w:color="auto"/>
            </w:tcBorders>
          </w:tcPr>
          <w:p w14:paraId="6AA1D0EC" w14:textId="77777777" w:rsidR="00C93EED" w:rsidRPr="002831B7" w:rsidRDefault="00C93EED" w:rsidP="00E321AE">
            <w:pPr>
              <w:jc w:val="left"/>
              <w:rPr>
                <w:sz w:val="18"/>
                <w:szCs w:val="18"/>
              </w:rPr>
            </w:pPr>
            <w:r w:rsidRPr="002831B7">
              <w:rPr>
                <w:sz w:val="18"/>
                <w:szCs w:val="18"/>
              </w:rPr>
              <w:t>1 kg/ha</w:t>
            </w:r>
          </w:p>
          <w:p w14:paraId="5CD8D2BC" w14:textId="77777777" w:rsidR="00C93EED" w:rsidRPr="002831B7" w:rsidRDefault="00C93EED" w:rsidP="00E321AE">
            <w:pPr>
              <w:jc w:val="left"/>
              <w:rPr>
                <w:sz w:val="18"/>
                <w:szCs w:val="18"/>
              </w:rPr>
            </w:pPr>
          </w:p>
          <w:p w14:paraId="051970CF" w14:textId="77777777" w:rsidR="00C93EED" w:rsidRDefault="00C93EED" w:rsidP="00E321AE">
            <w:pPr>
              <w:jc w:val="left"/>
              <w:rPr>
                <w:sz w:val="18"/>
                <w:szCs w:val="18"/>
              </w:rPr>
            </w:pPr>
          </w:p>
          <w:p w14:paraId="3C096800" w14:textId="5C59AF22" w:rsidR="00C93EED" w:rsidRDefault="00C93EED" w:rsidP="00E321AE">
            <w:pPr>
              <w:jc w:val="left"/>
              <w:rPr>
                <w:sz w:val="18"/>
                <w:szCs w:val="18"/>
              </w:rPr>
            </w:pPr>
          </w:p>
          <w:p w14:paraId="77A098AB" w14:textId="77777777" w:rsidR="00C93EED" w:rsidRPr="002831B7" w:rsidRDefault="00C93EED" w:rsidP="00E321AE">
            <w:pPr>
              <w:jc w:val="left"/>
              <w:rPr>
                <w:sz w:val="18"/>
                <w:szCs w:val="18"/>
              </w:rPr>
            </w:pPr>
          </w:p>
          <w:p w14:paraId="4FE7A7AF" w14:textId="77777777" w:rsidR="00C93EED" w:rsidRDefault="00C93EED" w:rsidP="00E321AE">
            <w:pPr>
              <w:jc w:val="left"/>
              <w:rPr>
                <w:sz w:val="18"/>
                <w:szCs w:val="18"/>
              </w:rPr>
            </w:pPr>
            <w:r>
              <w:rPr>
                <w:sz w:val="18"/>
                <w:szCs w:val="18"/>
              </w:rPr>
              <w:t>1 l/ha</w:t>
            </w:r>
          </w:p>
          <w:p w14:paraId="0518BCB2" w14:textId="77777777" w:rsidR="00C93EED" w:rsidRPr="002831B7" w:rsidRDefault="00C93EED" w:rsidP="00E321AE">
            <w:pPr>
              <w:jc w:val="left"/>
              <w:rPr>
                <w:sz w:val="18"/>
                <w:szCs w:val="18"/>
              </w:rPr>
            </w:pPr>
            <w:r w:rsidRPr="002831B7">
              <w:rPr>
                <w:sz w:val="18"/>
                <w:szCs w:val="18"/>
              </w:rPr>
              <w:t>1 l/ha</w:t>
            </w:r>
          </w:p>
          <w:p w14:paraId="210B9D28" w14:textId="77777777" w:rsidR="00C93EED" w:rsidRDefault="00C93EED" w:rsidP="00E321AE">
            <w:pPr>
              <w:jc w:val="left"/>
              <w:rPr>
                <w:sz w:val="18"/>
                <w:szCs w:val="18"/>
              </w:rPr>
            </w:pPr>
            <w:r>
              <w:rPr>
                <w:sz w:val="18"/>
                <w:szCs w:val="18"/>
              </w:rPr>
              <w:t>1 l/ha</w:t>
            </w:r>
          </w:p>
          <w:p w14:paraId="5598CC9D" w14:textId="77777777" w:rsidR="00C93EED" w:rsidRPr="002831B7" w:rsidRDefault="00C93EED" w:rsidP="00E321AE">
            <w:pPr>
              <w:jc w:val="left"/>
              <w:rPr>
                <w:sz w:val="18"/>
                <w:szCs w:val="18"/>
              </w:rPr>
            </w:pPr>
            <w:r>
              <w:rPr>
                <w:sz w:val="18"/>
                <w:szCs w:val="18"/>
              </w:rPr>
              <w:t>1 l/ha</w:t>
            </w:r>
          </w:p>
          <w:p w14:paraId="61EE8F01" w14:textId="77777777" w:rsidR="00C93EED" w:rsidRDefault="00C93EED" w:rsidP="00E321AE">
            <w:pPr>
              <w:jc w:val="left"/>
              <w:rPr>
                <w:sz w:val="18"/>
                <w:szCs w:val="18"/>
              </w:rPr>
            </w:pPr>
          </w:p>
          <w:p w14:paraId="17F10FC1" w14:textId="77777777" w:rsidR="00C93EED" w:rsidRDefault="00C93EED" w:rsidP="00E321AE">
            <w:pPr>
              <w:jc w:val="left"/>
              <w:rPr>
                <w:sz w:val="18"/>
                <w:szCs w:val="18"/>
              </w:rPr>
            </w:pPr>
          </w:p>
          <w:p w14:paraId="15F6124B" w14:textId="77777777" w:rsidR="00C93EED" w:rsidRDefault="00C93EED" w:rsidP="00E321AE">
            <w:pPr>
              <w:jc w:val="left"/>
              <w:rPr>
                <w:sz w:val="18"/>
                <w:szCs w:val="18"/>
              </w:rPr>
            </w:pPr>
          </w:p>
          <w:p w14:paraId="1C287D0C" w14:textId="77777777" w:rsidR="00C93EED" w:rsidRDefault="00C93EED" w:rsidP="00E321AE">
            <w:pPr>
              <w:jc w:val="left"/>
              <w:rPr>
                <w:sz w:val="18"/>
                <w:szCs w:val="18"/>
              </w:rPr>
            </w:pPr>
            <w:r w:rsidRPr="002831B7">
              <w:rPr>
                <w:sz w:val="18"/>
                <w:szCs w:val="18"/>
              </w:rPr>
              <w:t>0,9 l/ha</w:t>
            </w:r>
          </w:p>
          <w:p w14:paraId="5851F8DE" w14:textId="77777777" w:rsidR="00C93EED" w:rsidRDefault="00C93EED" w:rsidP="00E321AE">
            <w:pPr>
              <w:jc w:val="left"/>
              <w:rPr>
                <w:sz w:val="18"/>
                <w:szCs w:val="18"/>
              </w:rPr>
            </w:pPr>
          </w:p>
          <w:p w14:paraId="5BC54FBD" w14:textId="77777777" w:rsidR="00C93EED" w:rsidRDefault="00C93EED" w:rsidP="00E321AE">
            <w:pPr>
              <w:jc w:val="left"/>
              <w:rPr>
                <w:sz w:val="18"/>
                <w:szCs w:val="18"/>
              </w:rPr>
            </w:pPr>
          </w:p>
          <w:p w14:paraId="3B90DF80" w14:textId="77777777" w:rsidR="00C93EED" w:rsidRDefault="00C93EED" w:rsidP="00E321AE">
            <w:pPr>
              <w:jc w:val="left"/>
              <w:rPr>
                <w:sz w:val="18"/>
                <w:szCs w:val="18"/>
              </w:rPr>
            </w:pPr>
            <w:r>
              <w:rPr>
                <w:sz w:val="18"/>
                <w:szCs w:val="18"/>
              </w:rPr>
              <w:t>0,5 l/ha</w:t>
            </w:r>
          </w:p>
          <w:p w14:paraId="3FDB032C" w14:textId="77777777" w:rsidR="00C93EED" w:rsidRDefault="00C93EED" w:rsidP="00E321AE">
            <w:pPr>
              <w:jc w:val="left"/>
              <w:rPr>
                <w:sz w:val="18"/>
                <w:szCs w:val="18"/>
              </w:rPr>
            </w:pPr>
          </w:p>
          <w:p w14:paraId="50158860" w14:textId="77777777" w:rsidR="00C93EED" w:rsidRDefault="00C93EED" w:rsidP="00E321AE">
            <w:pPr>
              <w:jc w:val="left"/>
              <w:rPr>
                <w:sz w:val="18"/>
                <w:szCs w:val="18"/>
              </w:rPr>
            </w:pPr>
          </w:p>
          <w:p w14:paraId="651D9919" w14:textId="77777777" w:rsidR="00C93EED" w:rsidRDefault="00C93EED" w:rsidP="00E321AE">
            <w:pPr>
              <w:jc w:val="left"/>
              <w:rPr>
                <w:sz w:val="18"/>
                <w:szCs w:val="18"/>
              </w:rPr>
            </w:pPr>
          </w:p>
          <w:p w14:paraId="3B874633" w14:textId="77777777" w:rsidR="00C93EED" w:rsidRDefault="00C93EED" w:rsidP="00E321AE">
            <w:pPr>
              <w:jc w:val="left"/>
              <w:rPr>
                <w:sz w:val="18"/>
                <w:szCs w:val="18"/>
              </w:rPr>
            </w:pPr>
            <w:r>
              <w:rPr>
                <w:sz w:val="18"/>
                <w:szCs w:val="18"/>
              </w:rPr>
              <w:t>1 l/ha</w:t>
            </w:r>
          </w:p>
          <w:p w14:paraId="4F9CDE81" w14:textId="77777777" w:rsidR="00C93EED" w:rsidRDefault="00C93EED" w:rsidP="00E321AE">
            <w:pPr>
              <w:jc w:val="left"/>
              <w:rPr>
                <w:sz w:val="18"/>
                <w:szCs w:val="18"/>
              </w:rPr>
            </w:pPr>
          </w:p>
          <w:p w14:paraId="5010DBBF" w14:textId="77777777" w:rsidR="00C93EED" w:rsidRPr="002831B7" w:rsidRDefault="00C93EED" w:rsidP="00E321AE">
            <w:pPr>
              <w:jc w:val="left"/>
              <w:rPr>
                <w:sz w:val="18"/>
                <w:szCs w:val="18"/>
              </w:rPr>
            </w:pPr>
          </w:p>
        </w:tc>
        <w:tc>
          <w:tcPr>
            <w:tcW w:w="1134" w:type="dxa"/>
            <w:tcBorders>
              <w:top w:val="single" w:sz="6" w:space="0" w:color="auto"/>
              <w:left w:val="single" w:sz="6" w:space="0" w:color="auto"/>
              <w:bottom w:val="single" w:sz="8" w:space="0" w:color="auto"/>
              <w:right w:val="single" w:sz="6" w:space="0" w:color="auto"/>
            </w:tcBorders>
          </w:tcPr>
          <w:p w14:paraId="31CB02E8" w14:textId="77777777" w:rsidR="00C93EED" w:rsidRPr="002831B7" w:rsidRDefault="00C93EED" w:rsidP="00E321AE">
            <w:pPr>
              <w:jc w:val="left"/>
              <w:rPr>
                <w:sz w:val="18"/>
                <w:szCs w:val="18"/>
              </w:rPr>
            </w:pPr>
            <w:r w:rsidRPr="002831B7">
              <w:rPr>
                <w:sz w:val="18"/>
                <w:szCs w:val="18"/>
              </w:rPr>
              <w:t>14</w:t>
            </w:r>
          </w:p>
          <w:p w14:paraId="543B53EC" w14:textId="77777777" w:rsidR="00C93EED" w:rsidRPr="002831B7" w:rsidRDefault="00C93EED" w:rsidP="00E321AE">
            <w:pPr>
              <w:jc w:val="left"/>
              <w:rPr>
                <w:sz w:val="18"/>
                <w:szCs w:val="18"/>
              </w:rPr>
            </w:pPr>
          </w:p>
          <w:p w14:paraId="030F762E" w14:textId="77777777" w:rsidR="00C93EED" w:rsidRDefault="00C93EED" w:rsidP="00E321AE">
            <w:pPr>
              <w:jc w:val="left"/>
              <w:rPr>
                <w:sz w:val="18"/>
                <w:szCs w:val="18"/>
              </w:rPr>
            </w:pPr>
          </w:p>
          <w:p w14:paraId="03357657" w14:textId="4EBF86D4" w:rsidR="00C93EED" w:rsidRDefault="00C93EED" w:rsidP="00E321AE">
            <w:pPr>
              <w:jc w:val="left"/>
              <w:rPr>
                <w:sz w:val="18"/>
                <w:szCs w:val="18"/>
              </w:rPr>
            </w:pPr>
          </w:p>
          <w:p w14:paraId="24A454F3" w14:textId="77777777" w:rsidR="00C93EED" w:rsidRPr="002831B7" w:rsidRDefault="00C93EED" w:rsidP="00E321AE">
            <w:pPr>
              <w:jc w:val="left"/>
              <w:rPr>
                <w:sz w:val="18"/>
                <w:szCs w:val="18"/>
              </w:rPr>
            </w:pPr>
          </w:p>
          <w:p w14:paraId="3509A0DB" w14:textId="77777777" w:rsidR="00C93EED" w:rsidRDefault="00C93EED" w:rsidP="00E321AE">
            <w:pPr>
              <w:jc w:val="left"/>
              <w:rPr>
                <w:sz w:val="18"/>
                <w:szCs w:val="18"/>
              </w:rPr>
            </w:pPr>
            <w:r>
              <w:rPr>
                <w:sz w:val="18"/>
                <w:szCs w:val="18"/>
              </w:rPr>
              <w:t>14</w:t>
            </w:r>
          </w:p>
          <w:p w14:paraId="4D6CB357" w14:textId="77777777" w:rsidR="00C93EED" w:rsidRDefault="00C93EED" w:rsidP="00E321AE">
            <w:pPr>
              <w:jc w:val="left"/>
              <w:rPr>
                <w:sz w:val="18"/>
                <w:szCs w:val="18"/>
              </w:rPr>
            </w:pPr>
            <w:r w:rsidRPr="002831B7">
              <w:rPr>
                <w:sz w:val="18"/>
                <w:szCs w:val="18"/>
              </w:rPr>
              <w:t>14</w:t>
            </w:r>
          </w:p>
          <w:p w14:paraId="5E28F53C" w14:textId="77777777" w:rsidR="00C93EED" w:rsidRDefault="00C93EED" w:rsidP="00E321AE">
            <w:pPr>
              <w:jc w:val="left"/>
              <w:rPr>
                <w:sz w:val="18"/>
                <w:szCs w:val="18"/>
              </w:rPr>
            </w:pPr>
            <w:r>
              <w:rPr>
                <w:sz w:val="18"/>
                <w:szCs w:val="18"/>
              </w:rPr>
              <w:t>14</w:t>
            </w:r>
          </w:p>
          <w:p w14:paraId="6454D676" w14:textId="77777777" w:rsidR="00C93EED" w:rsidRDefault="00C93EED" w:rsidP="00E321AE">
            <w:pPr>
              <w:jc w:val="left"/>
              <w:rPr>
                <w:sz w:val="18"/>
                <w:szCs w:val="18"/>
              </w:rPr>
            </w:pPr>
            <w:r>
              <w:rPr>
                <w:sz w:val="18"/>
                <w:szCs w:val="18"/>
              </w:rPr>
              <w:t>14</w:t>
            </w:r>
          </w:p>
          <w:p w14:paraId="25B45AA4" w14:textId="77777777" w:rsidR="00C93EED" w:rsidRDefault="00C93EED" w:rsidP="00E321AE">
            <w:pPr>
              <w:jc w:val="left"/>
              <w:rPr>
                <w:sz w:val="18"/>
                <w:szCs w:val="18"/>
              </w:rPr>
            </w:pPr>
          </w:p>
          <w:p w14:paraId="1305FD07" w14:textId="77777777" w:rsidR="00C93EED" w:rsidRDefault="00C93EED" w:rsidP="00E321AE">
            <w:pPr>
              <w:jc w:val="left"/>
              <w:rPr>
                <w:sz w:val="18"/>
                <w:szCs w:val="18"/>
              </w:rPr>
            </w:pPr>
          </w:p>
          <w:p w14:paraId="67C8B8E7" w14:textId="77777777" w:rsidR="00C93EED" w:rsidRPr="002831B7" w:rsidRDefault="00C93EED" w:rsidP="00E321AE">
            <w:pPr>
              <w:jc w:val="left"/>
              <w:rPr>
                <w:sz w:val="18"/>
                <w:szCs w:val="18"/>
              </w:rPr>
            </w:pPr>
          </w:p>
          <w:p w14:paraId="1A6A5B13" w14:textId="77777777" w:rsidR="00C93EED" w:rsidRDefault="00C93EED" w:rsidP="00E321AE">
            <w:pPr>
              <w:jc w:val="left"/>
              <w:rPr>
                <w:sz w:val="18"/>
                <w:szCs w:val="18"/>
              </w:rPr>
            </w:pPr>
            <w:r w:rsidRPr="002831B7">
              <w:rPr>
                <w:sz w:val="18"/>
                <w:szCs w:val="18"/>
              </w:rPr>
              <w:t>14</w:t>
            </w:r>
          </w:p>
          <w:p w14:paraId="7D34A39E" w14:textId="77777777" w:rsidR="00C93EED" w:rsidRDefault="00C93EED" w:rsidP="00E321AE">
            <w:pPr>
              <w:jc w:val="left"/>
              <w:rPr>
                <w:sz w:val="18"/>
                <w:szCs w:val="18"/>
              </w:rPr>
            </w:pPr>
          </w:p>
          <w:p w14:paraId="6775DBAF" w14:textId="77777777" w:rsidR="00C93EED" w:rsidRDefault="00C93EED" w:rsidP="00E321AE">
            <w:pPr>
              <w:jc w:val="left"/>
              <w:rPr>
                <w:sz w:val="18"/>
                <w:szCs w:val="18"/>
              </w:rPr>
            </w:pPr>
          </w:p>
          <w:p w14:paraId="2F79A902" w14:textId="77777777" w:rsidR="00C93EED" w:rsidRDefault="00C93EED" w:rsidP="00E321AE">
            <w:pPr>
              <w:jc w:val="left"/>
              <w:rPr>
                <w:sz w:val="18"/>
                <w:szCs w:val="18"/>
              </w:rPr>
            </w:pPr>
            <w:r>
              <w:rPr>
                <w:sz w:val="18"/>
                <w:szCs w:val="18"/>
              </w:rPr>
              <w:t>21</w:t>
            </w:r>
          </w:p>
          <w:p w14:paraId="695582CC" w14:textId="77777777" w:rsidR="00C93EED" w:rsidRDefault="00C93EED" w:rsidP="00E321AE">
            <w:pPr>
              <w:jc w:val="left"/>
              <w:rPr>
                <w:sz w:val="18"/>
                <w:szCs w:val="18"/>
              </w:rPr>
            </w:pPr>
          </w:p>
          <w:p w14:paraId="1087BA7B" w14:textId="77777777" w:rsidR="00C93EED" w:rsidRDefault="00C93EED" w:rsidP="00E321AE">
            <w:pPr>
              <w:jc w:val="left"/>
              <w:rPr>
                <w:sz w:val="18"/>
                <w:szCs w:val="18"/>
              </w:rPr>
            </w:pPr>
          </w:p>
          <w:p w14:paraId="4209C984" w14:textId="77777777" w:rsidR="00C93EED" w:rsidRDefault="00C93EED" w:rsidP="00E321AE">
            <w:pPr>
              <w:jc w:val="left"/>
              <w:rPr>
                <w:sz w:val="18"/>
                <w:szCs w:val="18"/>
              </w:rPr>
            </w:pPr>
          </w:p>
          <w:p w14:paraId="0C8495B6" w14:textId="77777777" w:rsidR="00C93EED" w:rsidRDefault="00C93EED" w:rsidP="00E321AE">
            <w:pPr>
              <w:jc w:val="left"/>
              <w:rPr>
                <w:sz w:val="18"/>
                <w:szCs w:val="18"/>
              </w:rPr>
            </w:pPr>
            <w:r>
              <w:rPr>
                <w:sz w:val="18"/>
                <w:szCs w:val="18"/>
              </w:rPr>
              <w:t>14</w:t>
            </w:r>
          </w:p>
          <w:p w14:paraId="557028E7" w14:textId="77777777" w:rsidR="00C93EED" w:rsidRPr="002831B7" w:rsidRDefault="00C93EED" w:rsidP="00E321AE">
            <w:pPr>
              <w:jc w:val="left"/>
              <w:rPr>
                <w:sz w:val="18"/>
                <w:szCs w:val="18"/>
              </w:rPr>
            </w:pPr>
          </w:p>
        </w:tc>
        <w:tc>
          <w:tcPr>
            <w:tcW w:w="1701" w:type="dxa"/>
            <w:tcBorders>
              <w:top w:val="single" w:sz="6" w:space="0" w:color="auto"/>
              <w:left w:val="single" w:sz="6" w:space="0" w:color="auto"/>
              <w:bottom w:val="single" w:sz="8" w:space="0" w:color="auto"/>
              <w:right w:val="single" w:sz="6" w:space="0" w:color="auto"/>
            </w:tcBorders>
          </w:tcPr>
          <w:p w14:paraId="4ADE1230" w14:textId="77777777" w:rsidR="00C93EED" w:rsidRPr="002831B7" w:rsidRDefault="00C93EED" w:rsidP="00E321AE">
            <w:pPr>
              <w:jc w:val="left"/>
              <w:rPr>
                <w:sz w:val="18"/>
                <w:szCs w:val="18"/>
              </w:rPr>
            </w:pPr>
            <w:r w:rsidRPr="002831B7">
              <w:rPr>
                <w:sz w:val="18"/>
                <w:szCs w:val="18"/>
              </w:rPr>
              <w:t>BR, BO, C, Z</w:t>
            </w:r>
            <w:r>
              <w:rPr>
                <w:sz w:val="18"/>
                <w:szCs w:val="18"/>
              </w:rPr>
              <w:t>, KZ, O</w:t>
            </w:r>
            <w:r w:rsidRPr="002831B7">
              <w:rPr>
                <w:sz w:val="18"/>
                <w:szCs w:val="18"/>
              </w:rPr>
              <w:t>; uporaba</w:t>
            </w:r>
          </w:p>
          <w:p w14:paraId="446CA756" w14:textId="6F671152" w:rsidR="00C93EED" w:rsidRDefault="00C93EED" w:rsidP="00E321AE">
            <w:pPr>
              <w:jc w:val="left"/>
              <w:rPr>
                <w:sz w:val="18"/>
                <w:szCs w:val="18"/>
              </w:rPr>
            </w:pPr>
            <w:r w:rsidRPr="002831B7">
              <w:rPr>
                <w:sz w:val="18"/>
                <w:szCs w:val="18"/>
              </w:rPr>
              <w:t>3 krat letno</w:t>
            </w:r>
            <w:r>
              <w:rPr>
                <w:sz w:val="18"/>
                <w:szCs w:val="18"/>
              </w:rPr>
              <w:t>, KO- 2 krat letno</w:t>
            </w:r>
          </w:p>
          <w:p w14:paraId="601072A5" w14:textId="77777777" w:rsidR="00C93EED" w:rsidRPr="002831B7" w:rsidRDefault="00C93EED" w:rsidP="00E321AE">
            <w:pPr>
              <w:jc w:val="left"/>
              <w:rPr>
                <w:sz w:val="18"/>
                <w:szCs w:val="18"/>
              </w:rPr>
            </w:pPr>
          </w:p>
          <w:p w14:paraId="175C574D" w14:textId="77777777" w:rsidR="00C93EED" w:rsidRPr="002831B7" w:rsidRDefault="00C93EED" w:rsidP="00E321AE">
            <w:pPr>
              <w:jc w:val="left"/>
              <w:rPr>
                <w:sz w:val="18"/>
                <w:szCs w:val="18"/>
              </w:rPr>
            </w:pPr>
            <w:r>
              <w:rPr>
                <w:sz w:val="18"/>
                <w:szCs w:val="18"/>
              </w:rPr>
              <w:t xml:space="preserve">BR, </w:t>
            </w:r>
            <w:r w:rsidRPr="002831B7">
              <w:rPr>
                <w:sz w:val="18"/>
                <w:szCs w:val="18"/>
              </w:rPr>
              <w:t>BO, C, Z, KZ, O; uporaba 2 krat letno</w:t>
            </w:r>
          </w:p>
          <w:p w14:paraId="4C8DDC45" w14:textId="77777777" w:rsidR="00C93EED" w:rsidRDefault="00C93EED" w:rsidP="00E321AE">
            <w:pPr>
              <w:jc w:val="left"/>
              <w:rPr>
                <w:sz w:val="18"/>
                <w:szCs w:val="18"/>
              </w:rPr>
            </w:pPr>
            <w:r>
              <w:rPr>
                <w:sz w:val="18"/>
                <w:szCs w:val="18"/>
              </w:rPr>
              <w:t>BR, BO, C, Z, KZ, O, K; 2-krat letno, KO -1 krat letno</w:t>
            </w:r>
          </w:p>
          <w:p w14:paraId="79481EDA" w14:textId="77777777" w:rsidR="00C93EED" w:rsidRPr="002831B7" w:rsidRDefault="00C93EED" w:rsidP="00E321AE">
            <w:pPr>
              <w:jc w:val="left"/>
              <w:rPr>
                <w:sz w:val="18"/>
                <w:szCs w:val="18"/>
              </w:rPr>
            </w:pPr>
          </w:p>
          <w:p w14:paraId="5ED47E97" w14:textId="77777777" w:rsidR="00C93EED" w:rsidRPr="00C84257" w:rsidRDefault="00C93EED" w:rsidP="00E321AE">
            <w:pPr>
              <w:jc w:val="left"/>
              <w:rPr>
                <w:sz w:val="18"/>
                <w:szCs w:val="18"/>
              </w:rPr>
            </w:pPr>
            <w:r w:rsidRPr="00C84257">
              <w:rPr>
                <w:sz w:val="18"/>
                <w:szCs w:val="18"/>
              </w:rPr>
              <w:t>BO,BR, C, O, Z</w:t>
            </w:r>
          </w:p>
          <w:p w14:paraId="19094831" w14:textId="77777777" w:rsidR="00C93EED" w:rsidRDefault="00C93EED" w:rsidP="00E321AE">
            <w:pPr>
              <w:jc w:val="left"/>
              <w:rPr>
                <w:sz w:val="18"/>
                <w:szCs w:val="18"/>
              </w:rPr>
            </w:pPr>
            <w:r w:rsidRPr="002831B7">
              <w:rPr>
                <w:sz w:val="18"/>
                <w:szCs w:val="18"/>
              </w:rPr>
              <w:t>uporaba 2 krat letno</w:t>
            </w:r>
          </w:p>
          <w:p w14:paraId="14233168" w14:textId="77777777" w:rsidR="00C93EED" w:rsidRPr="002831B7" w:rsidRDefault="00C93EED" w:rsidP="00E321AE">
            <w:pPr>
              <w:jc w:val="left"/>
              <w:rPr>
                <w:sz w:val="18"/>
                <w:szCs w:val="18"/>
              </w:rPr>
            </w:pPr>
          </w:p>
          <w:p w14:paraId="252B1FB3" w14:textId="77777777" w:rsidR="00C93EED" w:rsidRDefault="00C93EED" w:rsidP="00E321AE">
            <w:pPr>
              <w:jc w:val="left"/>
              <w:rPr>
                <w:sz w:val="18"/>
                <w:szCs w:val="18"/>
              </w:rPr>
            </w:pPr>
            <w:r w:rsidRPr="002831B7">
              <w:rPr>
                <w:sz w:val="18"/>
                <w:szCs w:val="18"/>
              </w:rPr>
              <w:t>BR, BO, C, Z</w:t>
            </w:r>
            <w:r>
              <w:rPr>
                <w:sz w:val="18"/>
                <w:szCs w:val="18"/>
              </w:rPr>
              <w:t>, KZ, O, uporaba 2 krat letno</w:t>
            </w:r>
          </w:p>
          <w:p w14:paraId="026BE35C" w14:textId="77777777" w:rsidR="00C93EED" w:rsidRDefault="00C93EED" w:rsidP="00E321AE">
            <w:pPr>
              <w:jc w:val="left"/>
              <w:rPr>
                <w:sz w:val="18"/>
                <w:szCs w:val="18"/>
              </w:rPr>
            </w:pPr>
          </w:p>
          <w:p w14:paraId="7FFDDEEA" w14:textId="77777777" w:rsidR="00C93EED" w:rsidRDefault="00C93EED" w:rsidP="00E321AE">
            <w:pPr>
              <w:jc w:val="left"/>
              <w:rPr>
                <w:sz w:val="18"/>
                <w:szCs w:val="18"/>
              </w:rPr>
            </w:pPr>
            <w:r>
              <w:rPr>
                <w:sz w:val="18"/>
                <w:szCs w:val="18"/>
              </w:rPr>
              <w:t>BR, BO, C, Z; uporaba največ 3-krat letno</w:t>
            </w:r>
          </w:p>
          <w:p w14:paraId="495DB471" w14:textId="77777777" w:rsidR="00C93EED" w:rsidRPr="002831B7" w:rsidRDefault="00C93EED" w:rsidP="00E321AE">
            <w:pPr>
              <w:jc w:val="left"/>
              <w:rPr>
                <w:sz w:val="18"/>
                <w:szCs w:val="18"/>
              </w:rPr>
            </w:pPr>
          </w:p>
        </w:tc>
      </w:tr>
    </w:tbl>
    <w:p w14:paraId="733E4E7C" w14:textId="77777777" w:rsidR="00C93EED" w:rsidRPr="0048295C" w:rsidRDefault="00C93EED" w:rsidP="00C93EED">
      <w:pPr>
        <w:pStyle w:val="Sprotnaopomba-besedilo"/>
        <w:widowControl w:val="0"/>
        <w:jc w:val="left"/>
        <w:rPr>
          <w:lang w:val="sl-SI"/>
        </w:rPr>
      </w:pPr>
      <w:r w:rsidRPr="0048295C">
        <w:rPr>
          <w:lang w:val="sl-SI"/>
        </w:rPr>
        <w:t xml:space="preserve">(BO=brstični ohrovt, BR=brokoli, C=cvetača, KO=kolerabica, O=ohrovt, Z=zelje, K=kapusnice, KZ=kitajsko zelje)             </w:t>
      </w:r>
    </w:p>
    <w:p w14:paraId="3709739E" w14:textId="2AE81022" w:rsidR="00F1728C" w:rsidRDefault="00F1728C" w:rsidP="00F1728C">
      <w:pPr>
        <w:pStyle w:val="Sprotnaopomba-besedilo"/>
        <w:widowControl w:val="0"/>
        <w:jc w:val="center"/>
        <w:rPr>
          <w:szCs w:val="24"/>
        </w:rPr>
      </w:pPr>
      <w:r w:rsidRPr="0048295C">
        <w:rPr>
          <w:lang w:val="pl-PL"/>
        </w:rPr>
        <w:br w:type="page"/>
      </w:r>
      <w:r w:rsidRPr="0048295C">
        <w:rPr>
          <w:szCs w:val="24"/>
        </w:rPr>
        <w:lastRenderedPageBreak/>
        <w:t>INTEG</w:t>
      </w:r>
      <w:r w:rsidR="00726EB3">
        <w:rPr>
          <w:szCs w:val="24"/>
        </w:rPr>
        <w:t>RIRANO VARSTVO KAPUSNIC – list 5</w:t>
      </w:r>
    </w:p>
    <w:p w14:paraId="23BFBC0C" w14:textId="77777777" w:rsidR="009C7BA1" w:rsidRPr="0048295C" w:rsidRDefault="009C7BA1" w:rsidP="00F1728C">
      <w:pPr>
        <w:pStyle w:val="Sprotnaopomba-besedilo"/>
        <w:widowControl w:val="0"/>
        <w:jc w:val="center"/>
        <w:rPr>
          <w:szCs w:val="24"/>
          <w:lang w:val="sl-SI"/>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2268"/>
        <w:gridCol w:w="1417"/>
        <w:gridCol w:w="1710"/>
        <w:gridCol w:w="133"/>
        <w:gridCol w:w="1187"/>
        <w:gridCol w:w="1210"/>
        <w:gridCol w:w="1540"/>
      </w:tblGrid>
      <w:tr w:rsidR="00F1728C" w:rsidRPr="002831B7" w14:paraId="307B9B80" w14:textId="77777777" w:rsidTr="00E321AE">
        <w:tc>
          <w:tcPr>
            <w:tcW w:w="1701" w:type="dxa"/>
            <w:tcBorders>
              <w:top w:val="single" w:sz="12" w:space="0" w:color="auto"/>
              <w:left w:val="single" w:sz="12" w:space="0" w:color="auto"/>
              <w:bottom w:val="single" w:sz="12" w:space="0" w:color="auto"/>
              <w:right w:val="single" w:sz="12" w:space="0" w:color="auto"/>
            </w:tcBorders>
          </w:tcPr>
          <w:p w14:paraId="00A54A32" w14:textId="77777777" w:rsidR="00F1728C" w:rsidRPr="002831B7" w:rsidRDefault="00F1728C" w:rsidP="00E321AE">
            <w:pPr>
              <w:jc w:val="left"/>
              <w:rPr>
                <w:sz w:val="18"/>
                <w:szCs w:val="18"/>
              </w:rPr>
            </w:pPr>
            <w:r w:rsidRPr="002831B7">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14:paraId="601C12D0" w14:textId="77777777" w:rsidR="00F1728C" w:rsidRPr="002831B7" w:rsidRDefault="00F1728C" w:rsidP="00E321AE">
            <w:pPr>
              <w:jc w:val="left"/>
              <w:rPr>
                <w:sz w:val="18"/>
                <w:szCs w:val="18"/>
              </w:rPr>
            </w:pPr>
            <w:r w:rsidRPr="002831B7">
              <w:rPr>
                <w:sz w:val="18"/>
                <w:szCs w:val="18"/>
              </w:rPr>
              <w:t>OPIS</w:t>
            </w:r>
          </w:p>
        </w:tc>
        <w:tc>
          <w:tcPr>
            <w:tcW w:w="2268" w:type="dxa"/>
            <w:tcBorders>
              <w:top w:val="single" w:sz="12" w:space="0" w:color="auto"/>
              <w:left w:val="single" w:sz="12" w:space="0" w:color="auto"/>
              <w:bottom w:val="single" w:sz="12" w:space="0" w:color="auto"/>
              <w:right w:val="single" w:sz="12" w:space="0" w:color="auto"/>
            </w:tcBorders>
          </w:tcPr>
          <w:p w14:paraId="300AADAD" w14:textId="77777777" w:rsidR="00F1728C" w:rsidRPr="002831B7" w:rsidRDefault="00F1728C" w:rsidP="00E321AE">
            <w:pPr>
              <w:jc w:val="left"/>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24B58B4F" w14:textId="77777777" w:rsidR="00F1728C" w:rsidRPr="002831B7" w:rsidRDefault="00F1728C" w:rsidP="00E321AE">
            <w:pPr>
              <w:jc w:val="left"/>
              <w:rPr>
                <w:sz w:val="18"/>
                <w:szCs w:val="18"/>
              </w:rPr>
            </w:pPr>
            <w:r w:rsidRPr="002831B7">
              <w:rPr>
                <w:sz w:val="18"/>
                <w:szCs w:val="18"/>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63AE17C9" w14:textId="77777777" w:rsidR="00F1728C" w:rsidRPr="002831B7" w:rsidRDefault="00F1728C" w:rsidP="00E321AE">
            <w:pPr>
              <w:jc w:val="left"/>
              <w:rPr>
                <w:sz w:val="18"/>
                <w:szCs w:val="18"/>
              </w:rPr>
            </w:pPr>
            <w:r w:rsidRPr="002831B7">
              <w:rPr>
                <w:sz w:val="18"/>
                <w:szCs w:val="18"/>
              </w:rPr>
              <w:t>FITOFARM.</w:t>
            </w:r>
          </w:p>
          <w:p w14:paraId="28D35BCD" w14:textId="77777777" w:rsidR="00F1728C" w:rsidRPr="002831B7" w:rsidRDefault="00F1728C" w:rsidP="00E321AE">
            <w:pPr>
              <w:jc w:val="left"/>
              <w:rPr>
                <w:sz w:val="18"/>
                <w:szCs w:val="18"/>
              </w:rPr>
            </w:pPr>
            <w:r w:rsidRPr="002831B7">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4F75A2E2" w14:textId="77777777" w:rsidR="00F1728C" w:rsidRPr="002831B7" w:rsidRDefault="00F1728C" w:rsidP="00E321AE">
            <w:pPr>
              <w:jc w:val="left"/>
              <w:rPr>
                <w:sz w:val="18"/>
                <w:szCs w:val="18"/>
              </w:rPr>
            </w:pPr>
            <w:r w:rsidRPr="002831B7">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6EF6A904" w14:textId="77777777" w:rsidR="00F1728C" w:rsidRPr="002831B7" w:rsidRDefault="00F1728C" w:rsidP="00E321AE">
            <w:pPr>
              <w:jc w:val="left"/>
              <w:rPr>
                <w:sz w:val="18"/>
                <w:szCs w:val="18"/>
              </w:rPr>
            </w:pPr>
            <w:r w:rsidRPr="002831B7">
              <w:rPr>
                <w:sz w:val="18"/>
                <w:szCs w:val="18"/>
              </w:rPr>
              <w:t>KARENCA</w:t>
            </w:r>
          </w:p>
          <w:p w14:paraId="07BEF465" w14:textId="77777777" w:rsidR="00F1728C" w:rsidRPr="002831B7" w:rsidRDefault="00F1728C" w:rsidP="00E321AE">
            <w:pPr>
              <w:jc w:val="left"/>
              <w:rPr>
                <w:sz w:val="18"/>
                <w:szCs w:val="18"/>
              </w:rPr>
            </w:pPr>
            <w:r w:rsidRPr="002831B7">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43B27692" w14:textId="77777777" w:rsidR="00F1728C" w:rsidRPr="002831B7" w:rsidRDefault="00F1728C" w:rsidP="00E321AE">
            <w:pPr>
              <w:jc w:val="left"/>
              <w:rPr>
                <w:sz w:val="18"/>
                <w:szCs w:val="18"/>
              </w:rPr>
            </w:pPr>
            <w:r w:rsidRPr="002831B7">
              <w:rPr>
                <w:sz w:val="18"/>
                <w:szCs w:val="18"/>
              </w:rPr>
              <w:t>OPOMBE</w:t>
            </w:r>
          </w:p>
        </w:tc>
      </w:tr>
      <w:tr w:rsidR="00F1728C" w:rsidRPr="002831B7" w14:paraId="35682CD1" w14:textId="77777777" w:rsidTr="00E321AE">
        <w:trPr>
          <w:trHeight w:val="2780"/>
        </w:trPr>
        <w:tc>
          <w:tcPr>
            <w:tcW w:w="1701" w:type="dxa"/>
            <w:vMerge w:val="restart"/>
            <w:tcBorders>
              <w:top w:val="single" w:sz="6" w:space="0" w:color="auto"/>
              <w:left w:val="single" w:sz="6" w:space="0" w:color="auto"/>
              <w:right w:val="single" w:sz="6" w:space="0" w:color="auto"/>
            </w:tcBorders>
          </w:tcPr>
          <w:p w14:paraId="11095CE3" w14:textId="77777777" w:rsidR="00F1728C" w:rsidRPr="002831B7" w:rsidRDefault="00F1728C" w:rsidP="00E321AE">
            <w:pPr>
              <w:jc w:val="left"/>
              <w:rPr>
                <w:b/>
                <w:bCs/>
                <w:sz w:val="18"/>
                <w:szCs w:val="18"/>
              </w:rPr>
            </w:pPr>
            <w:r w:rsidRPr="002831B7">
              <w:rPr>
                <w:b/>
                <w:bCs/>
                <w:sz w:val="18"/>
                <w:szCs w:val="18"/>
              </w:rPr>
              <w:t>ŠKODLJIVCI</w:t>
            </w:r>
          </w:p>
          <w:p w14:paraId="2F3D2CB5" w14:textId="77777777" w:rsidR="00F1728C" w:rsidRPr="002831B7" w:rsidRDefault="00F1728C" w:rsidP="00E321AE">
            <w:pPr>
              <w:jc w:val="left"/>
              <w:rPr>
                <w:b/>
                <w:bCs/>
                <w:sz w:val="18"/>
                <w:szCs w:val="18"/>
              </w:rPr>
            </w:pPr>
            <w:r w:rsidRPr="002831B7">
              <w:rPr>
                <w:b/>
                <w:bCs/>
                <w:sz w:val="18"/>
                <w:szCs w:val="18"/>
              </w:rPr>
              <w:t>Kapusov belin in repni belin</w:t>
            </w:r>
          </w:p>
          <w:p w14:paraId="58E8F717" w14:textId="77777777" w:rsidR="00F1728C" w:rsidRPr="002831B7" w:rsidRDefault="00F1728C" w:rsidP="00E321AE">
            <w:pPr>
              <w:jc w:val="left"/>
              <w:rPr>
                <w:i/>
                <w:iCs/>
                <w:sz w:val="18"/>
                <w:szCs w:val="18"/>
              </w:rPr>
            </w:pPr>
            <w:r w:rsidRPr="002831B7">
              <w:rPr>
                <w:i/>
                <w:iCs/>
                <w:sz w:val="18"/>
                <w:szCs w:val="18"/>
              </w:rPr>
              <w:t>Pieris brassicae</w:t>
            </w:r>
          </w:p>
          <w:p w14:paraId="7C5C174D" w14:textId="77777777" w:rsidR="00F1728C" w:rsidRPr="002831B7" w:rsidRDefault="00F1728C" w:rsidP="00E321AE">
            <w:pPr>
              <w:jc w:val="left"/>
              <w:rPr>
                <w:sz w:val="18"/>
                <w:szCs w:val="18"/>
              </w:rPr>
            </w:pPr>
            <w:r w:rsidRPr="002831B7">
              <w:rPr>
                <w:i/>
                <w:iCs/>
                <w:sz w:val="18"/>
                <w:szCs w:val="18"/>
              </w:rPr>
              <w:t>Pieris rapae</w:t>
            </w:r>
          </w:p>
          <w:p w14:paraId="73F6DF07" w14:textId="77777777" w:rsidR="00F1728C" w:rsidRPr="002831B7" w:rsidRDefault="00F1728C" w:rsidP="00E321AE">
            <w:pPr>
              <w:jc w:val="left"/>
              <w:rPr>
                <w:sz w:val="18"/>
                <w:szCs w:val="18"/>
              </w:rPr>
            </w:pPr>
          </w:p>
          <w:p w14:paraId="60D70BB3" w14:textId="77777777" w:rsidR="00F1728C" w:rsidRPr="002831B7" w:rsidRDefault="00F1728C" w:rsidP="00E321AE">
            <w:pPr>
              <w:jc w:val="left"/>
              <w:rPr>
                <w:sz w:val="18"/>
                <w:szCs w:val="18"/>
              </w:rPr>
            </w:pPr>
            <w:r w:rsidRPr="002831B7">
              <w:rPr>
                <w:sz w:val="18"/>
                <w:szCs w:val="18"/>
              </w:rPr>
              <w:t xml:space="preserve">  </w:t>
            </w:r>
          </w:p>
          <w:p w14:paraId="34E8AB1E" w14:textId="77777777" w:rsidR="00F1728C" w:rsidRPr="002831B7" w:rsidRDefault="00F1728C" w:rsidP="00E321AE">
            <w:pPr>
              <w:jc w:val="left"/>
              <w:rPr>
                <w:sz w:val="18"/>
                <w:szCs w:val="18"/>
              </w:rPr>
            </w:pPr>
          </w:p>
          <w:p w14:paraId="5CF9769D" w14:textId="77777777" w:rsidR="00F1728C" w:rsidRPr="002831B7" w:rsidRDefault="00F1728C" w:rsidP="00E321AE">
            <w:pPr>
              <w:jc w:val="left"/>
              <w:rPr>
                <w:sz w:val="18"/>
                <w:szCs w:val="18"/>
              </w:rPr>
            </w:pPr>
          </w:p>
        </w:tc>
        <w:tc>
          <w:tcPr>
            <w:tcW w:w="2552" w:type="dxa"/>
            <w:vMerge w:val="restart"/>
            <w:tcBorders>
              <w:top w:val="single" w:sz="6" w:space="0" w:color="auto"/>
              <w:left w:val="single" w:sz="6" w:space="0" w:color="auto"/>
              <w:right w:val="single" w:sz="6" w:space="0" w:color="auto"/>
            </w:tcBorders>
          </w:tcPr>
          <w:p w14:paraId="69484145" w14:textId="77777777" w:rsidR="00F1728C" w:rsidRPr="002831B7" w:rsidRDefault="00F1728C" w:rsidP="00E321AE">
            <w:pPr>
              <w:jc w:val="left"/>
              <w:rPr>
                <w:sz w:val="18"/>
                <w:szCs w:val="18"/>
              </w:rPr>
            </w:pPr>
            <w:r w:rsidRPr="002831B7">
              <w:rPr>
                <w:sz w:val="18"/>
                <w:szCs w:val="18"/>
              </w:rPr>
              <w:t>Aprila in maja letajo metulji prvega rodu, julija in avgusta pa metulji drugega rodu. Gosenice obžrejo listje do listnih žil. Nevaren je predvsem na manjših njivah,  na večjih pa predvsem na robovih.</w:t>
            </w:r>
          </w:p>
        </w:tc>
        <w:tc>
          <w:tcPr>
            <w:tcW w:w="2268" w:type="dxa"/>
            <w:vMerge w:val="restart"/>
            <w:tcBorders>
              <w:top w:val="single" w:sz="6" w:space="0" w:color="auto"/>
              <w:left w:val="single" w:sz="6" w:space="0" w:color="auto"/>
              <w:right w:val="single" w:sz="8" w:space="0" w:color="auto"/>
            </w:tcBorders>
          </w:tcPr>
          <w:p w14:paraId="13FCE4E9" w14:textId="77777777" w:rsidR="00F1728C" w:rsidRPr="002831B7" w:rsidRDefault="00F1728C" w:rsidP="00E321AE">
            <w:pPr>
              <w:tabs>
                <w:tab w:val="left" w:pos="360"/>
              </w:tabs>
              <w:jc w:val="left"/>
              <w:rPr>
                <w:sz w:val="18"/>
                <w:szCs w:val="18"/>
              </w:rPr>
            </w:pPr>
            <w:r w:rsidRPr="002831B7">
              <w:rPr>
                <w:sz w:val="18"/>
                <w:szCs w:val="18"/>
              </w:rPr>
              <w:t>Agrotehnični ukrepi:</w:t>
            </w:r>
          </w:p>
          <w:p w14:paraId="67E6873F" w14:textId="77777777" w:rsidR="00F1728C" w:rsidRPr="002831B7" w:rsidRDefault="00F1728C" w:rsidP="00E321AE">
            <w:pPr>
              <w:tabs>
                <w:tab w:val="left" w:pos="360"/>
              </w:tabs>
              <w:jc w:val="left"/>
              <w:rPr>
                <w:sz w:val="18"/>
                <w:szCs w:val="18"/>
              </w:rPr>
            </w:pPr>
            <w:r w:rsidRPr="002831B7">
              <w:rPr>
                <w:sz w:val="18"/>
                <w:szCs w:val="18"/>
              </w:rPr>
              <w:t xml:space="preserve">- pobiranje listov s </w:t>
            </w:r>
          </w:p>
          <w:p w14:paraId="11DF7C78" w14:textId="77777777" w:rsidR="00F1728C" w:rsidRPr="002831B7" w:rsidRDefault="00F1728C" w:rsidP="00E321AE">
            <w:pPr>
              <w:tabs>
                <w:tab w:val="left" w:pos="360"/>
              </w:tabs>
              <w:jc w:val="left"/>
              <w:rPr>
                <w:sz w:val="18"/>
                <w:szCs w:val="18"/>
              </w:rPr>
            </w:pPr>
            <w:r w:rsidRPr="002831B7">
              <w:rPr>
                <w:sz w:val="18"/>
                <w:szCs w:val="18"/>
              </w:rPr>
              <w:t xml:space="preserve">   kolonijami gosenic na  </w:t>
            </w:r>
          </w:p>
          <w:p w14:paraId="45B6AF61" w14:textId="77777777" w:rsidR="00F1728C" w:rsidRPr="002831B7" w:rsidRDefault="00F1728C" w:rsidP="00E321AE">
            <w:pPr>
              <w:tabs>
                <w:tab w:val="left" w:pos="176"/>
                <w:tab w:val="left" w:pos="360"/>
              </w:tabs>
              <w:jc w:val="left"/>
              <w:rPr>
                <w:sz w:val="18"/>
                <w:szCs w:val="18"/>
              </w:rPr>
            </w:pPr>
            <w:r w:rsidRPr="002831B7">
              <w:rPr>
                <w:sz w:val="18"/>
                <w:szCs w:val="18"/>
              </w:rPr>
              <w:t xml:space="preserve">   manjših njivah</w:t>
            </w:r>
            <w:r w:rsidRPr="002831B7">
              <w:rPr>
                <w:sz w:val="18"/>
                <w:szCs w:val="18"/>
              </w:rPr>
              <w:br/>
              <w:t>- uporaba zaščitnih mrež.</w:t>
            </w:r>
          </w:p>
          <w:p w14:paraId="0C730764" w14:textId="77777777" w:rsidR="00F1728C" w:rsidRPr="002831B7" w:rsidRDefault="00F1728C" w:rsidP="00E321AE">
            <w:pPr>
              <w:tabs>
                <w:tab w:val="left" w:pos="360"/>
              </w:tabs>
              <w:jc w:val="left"/>
              <w:rPr>
                <w:sz w:val="18"/>
                <w:szCs w:val="18"/>
              </w:rPr>
            </w:pPr>
          </w:p>
        </w:tc>
        <w:tc>
          <w:tcPr>
            <w:tcW w:w="1417" w:type="dxa"/>
            <w:tcBorders>
              <w:top w:val="single" w:sz="8" w:space="0" w:color="auto"/>
              <w:left w:val="single" w:sz="8" w:space="0" w:color="auto"/>
              <w:bottom w:val="single" w:sz="4" w:space="0" w:color="auto"/>
              <w:right w:val="single" w:sz="8" w:space="0" w:color="auto"/>
            </w:tcBorders>
          </w:tcPr>
          <w:p w14:paraId="33EF3110" w14:textId="77777777" w:rsidR="00F1728C" w:rsidRPr="00285D18" w:rsidRDefault="00F1728C" w:rsidP="00E321AE">
            <w:pPr>
              <w:pStyle w:val="Odstavekseznama"/>
              <w:numPr>
                <w:ilvl w:val="0"/>
                <w:numId w:val="14"/>
              </w:numPr>
              <w:jc w:val="left"/>
              <w:rPr>
                <w:sz w:val="18"/>
                <w:szCs w:val="18"/>
              </w:rPr>
            </w:pPr>
            <w:r w:rsidRPr="00285D18">
              <w:rPr>
                <w:sz w:val="18"/>
                <w:szCs w:val="18"/>
              </w:rPr>
              <w:t>beta-ciflutrin</w:t>
            </w:r>
          </w:p>
          <w:p w14:paraId="7A3A1351" w14:textId="77777777" w:rsidR="00F1728C" w:rsidRPr="002831B7" w:rsidRDefault="00F1728C" w:rsidP="00E321AE">
            <w:pPr>
              <w:jc w:val="left"/>
              <w:rPr>
                <w:sz w:val="18"/>
                <w:szCs w:val="18"/>
              </w:rPr>
            </w:pPr>
          </w:p>
          <w:p w14:paraId="210408D5" w14:textId="77777777" w:rsidR="00F1728C" w:rsidRPr="002831B7" w:rsidRDefault="00F1728C" w:rsidP="00E321AE">
            <w:pPr>
              <w:jc w:val="left"/>
              <w:rPr>
                <w:sz w:val="18"/>
                <w:szCs w:val="18"/>
              </w:rPr>
            </w:pPr>
          </w:p>
          <w:p w14:paraId="32D39757" w14:textId="77777777" w:rsidR="00F1728C" w:rsidRPr="00285D18" w:rsidRDefault="00F1728C" w:rsidP="00E321AE">
            <w:pPr>
              <w:pStyle w:val="Odstavekseznama"/>
              <w:numPr>
                <w:ilvl w:val="0"/>
                <w:numId w:val="14"/>
              </w:numPr>
              <w:jc w:val="left"/>
              <w:rPr>
                <w:sz w:val="18"/>
                <w:szCs w:val="18"/>
              </w:rPr>
            </w:pPr>
            <w:r w:rsidRPr="00285D18">
              <w:rPr>
                <w:sz w:val="18"/>
                <w:szCs w:val="18"/>
              </w:rPr>
              <w:t xml:space="preserve">Bacillus   </w:t>
            </w:r>
            <w:r w:rsidRPr="00285D18">
              <w:rPr>
                <w:sz w:val="18"/>
                <w:szCs w:val="18"/>
              </w:rPr>
              <w:br/>
              <w:t xml:space="preserve">  thuringiensis </w:t>
            </w:r>
            <w:r w:rsidRPr="00285D18">
              <w:rPr>
                <w:sz w:val="18"/>
                <w:szCs w:val="18"/>
              </w:rPr>
              <w:br/>
              <w:t xml:space="preserve">  var. Kurstaki</w:t>
            </w:r>
          </w:p>
          <w:p w14:paraId="7A61B4C7" w14:textId="77777777" w:rsidR="00F1728C" w:rsidRPr="002831B7" w:rsidRDefault="00F1728C" w:rsidP="00E321AE">
            <w:pPr>
              <w:jc w:val="left"/>
              <w:rPr>
                <w:sz w:val="18"/>
                <w:szCs w:val="18"/>
              </w:rPr>
            </w:pPr>
          </w:p>
          <w:p w14:paraId="11611DC6" w14:textId="77777777" w:rsidR="00F1728C" w:rsidRPr="00285D18" w:rsidRDefault="00F1728C" w:rsidP="00E321AE">
            <w:pPr>
              <w:pStyle w:val="Odstavekseznama"/>
              <w:numPr>
                <w:ilvl w:val="0"/>
                <w:numId w:val="14"/>
              </w:numPr>
              <w:jc w:val="left"/>
              <w:rPr>
                <w:sz w:val="18"/>
                <w:szCs w:val="18"/>
              </w:rPr>
            </w:pPr>
            <w:r w:rsidRPr="00285D18">
              <w:rPr>
                <w:sz w:val="18"/>
                <w:szCs w:val="18"/>
              </w:rPr>
              <w:t>deltametrin</w:t>
            </w:r>
          </w:p>
          <w:p w14:paraId="55BFE28F" w14:textId="77777777" w:rsidR="00F1728C" w:rsidRPr="002831B7" w:rsidRDefault="00F1728C" w:rsidP="00E321AE">
            <w:pPr>
              <w:jc w:val="left"/>
              <w:rPr>
                <w:sz w:val="18"/>
                <w:szCs w:val="18"/>
              </w:rPr>
            </w:pPr>
          </w:p>
          <w:p w14:paraId="3D63798A" w14:textId="77777777" w:rsidR="00F1728C" w:rsidRPr="00285D18" w:rsidRDefault="00F1728C" w:rsidP="00E321AE">
            <w:pPr>
              <w:pStyle w:val="Odstavekseznama"/>
              <w:numPr>
                <w:ilvl w:val="0"/>
                <w:numId w:val="14"/>
              </w:numPr>
              <w:jc w:val="left"/>
              <w:rPr>
                <w:sz w:val="18"/>
                <w:szCs w:val="18"/>
              </w:rPr>
            </w:pPr>
            <w:r w:rsidRPr="00285D18">
              <w:rPr>
                <w:sz w:val="18"/>
                <w:szCs w:val="18"/>
              </w:rPr>
              <w:t>alfa-cipermetrin</w:t>
            </w:r>
          </w:p>
          <w:p w14:paraId="2C3A8B0F" w14:textId="77777777" w:rsidR="00F1728C" w:rsidRPr="002831B7" w:rsidRDefault="00F1728C" w:rsidP="00E321AE">
            <w:pPr>
              <w:jc w:val="left"/>
              <w:rPr>
                <w:sz w:val="18"/>
                <w:szCs w:val="18"/>
              </w:rPr>
            </w:pPr>
          </w:p>
          <w:p w14:paraId="5CF595D0" w14:textId="77777777" w:rsidR="00F1728C" w:rsidRPr="00285D18" w:rsidRDefault="00F1728C" w:rsidP="00E321AE">
            <w:pPr>
              <w:pStyle w:val="Odstavekseznama"/>
              <w:numPr>
                <w:ilvl w:val="0"/>
                <w:numId w:val="14"/>
              </w:numPr>
              <w:jc w:val="left"/>
              <w:rPr>
                <w:sz w:val="18"/>
                <w:szCs w:val="18"/>
              </w:rPr>
            </w:pPr>
            <w:r w:rsidRPr="00285D18">
              <w:rPr>
                <w:sz w:val="18"/>
                <w:szCs w:val="18"/>
              </w:rPr>
              <w:t>lambda-cihalotrin</w:t>
            </w:r>
          </w:p>
          <w:p w14:paraId="548144D2" w14:textId="77777777" w:rsidR="00F1728C" w:rsidRPr="002831B7" w:rsidRDefault="00F1728C" w:rsidP="00E321AE">
            <w:pPr>
              <w:jc w:val="left"/>
              <w:rPr>
                <w:sz w:val="18"/>
                <w:szCs w:val="18"/>
              </w:rPr>
            </w:pPr>
          </w:p>
          <w:p w14:paraId="7E3A1A94" w14:textId="77777777" w:rsidR="00F1728C" w:rsidRPr="002831B7" w:rsidRDefault="00F1728C" w:rsidP="00E321AE">
            <w:pPr>
              <w:jc w:val="left"/>
              <w:rPr>
                <w:sz w:val="18"/>
                <w:szCs w:val="18"/>
              </w:rPr>
            </w:pPr>
          </w:p>
          <w:p w14:paraId="161AAE5B" w14:textId="77777777" w:rsidR="00F1728C" w:rsidRPr="00285D18" w:rsidRDefault="00F1728C" w:rsidP="00E321AE">
            <w:pPr>
              <w:pStyle w:val="Odstavekseznama"/>
              <w:numPr>
                <w:ilvl w:val="0"/>
                <w:numId w:val="14"/>
              </w:numPr>
              <w:jc w:val="left"/>
              <w:rPr>
                <w:sz w:val="18"/>
                <w:szCs w:val="18"/>
              </w:rPr>
            </w:pPr>
            <w:r w:rsidRPr="00285D18">
              <w:rPr>
                <w:sz w:val="18"/>
                <w:szCs w:val="18"/>
              </w:rPr>
              <w:t>lambda-cihalotrin</w:t>
            </w:r>
          </w:p>
          <w:p w14:paraId="189FA603" w14:textId="77777777" w:rsidR="00F1728C" w:rsidRPr="002831B7" w:rsidRDefault="00F1728C" w:rsidP="00E321AE">
            <w:pPr>
              <w:jc w:val="left"/>
              <w:rPr>
                <w:sz w:val="18"/>
                <w:szCs w:val="18"/>
              </w:rPr>
            </w:pPr>
          </w:p>
          <w:p w14:paraId="3FB08979" w14:textId="77777777" w:rsidR="00F1728C" w:rsidRPr="00285D18" w:rsidRDefault="00F1728C" w:rsidP="00E321AE">
            <w:pPr>
              <w:pStyle w:val="Odstavekseznama"/>
              <w:numPr>
                <w:ilvl w:val="0"/>
                <w:numId w:val="14"/>
              </w:numPr>
              <w:jc w:val="left"/>
              <w:rPr>
                <w:sz w:val="18"/>
                <w:szCs w:val="18"/>
              </w:rPr>
            </w:pPr>
            <w:r w:rsidRPr="00285D18">
              <w:rPr>
                <w:sz w:val="18"/>
                <w:szCs w:val="18"/>
              </w:rPr>
              <w:t>emamekatin</w:t>
            </w:r>
          </w:p>
          <w:p w14:paraId="7296AC43" w14:textId="77777777" w:rsidR="00F1728C" w:rsidRDefault="00F1728C" w:rsidP="00E321AE">
            <w:pPr>
              <w:pStyle w:val="Odstavekseznama"/>
              <w:ind w:left="113"/>
              <w:jc w:val="left"/>
              <w:rPr>
                <w:sz w:val="18"/>
                <w:szCs w:val="18"/>
              </w:rPr>
            </w:pPr>
          </w:p>
          <w:p w14:paraId="195B8738" w14:textId="77777777" w:rsidR="00F1728C" w:rsidRPr="00C84257" w:rsidRDefault="00F1728C" w:rsidP="00E321AE">
            <w:pPr>
              <w:pStyle w:val="Odstavekseznama"/>
              <w:ind w:left="33"/>
              <w:jc w:val="left"/>
              <w:rPr>
                <w:sz w:val="18"/>
                <w:szCs w:val="18"/>
              </w:rPr>
            </w:pPr>
            <w:r>
              <w:rPr>
                <w:sz w:val="18"/>
                <w:szCs w:val="18"/>
              </w:rPr>
              <w:t>-</w:t>
            </w:r>
            <w:r w:rsidRPr="0069584D">
              <w:rPr>
                <w:sz w:val="18"/>
                <w:szCs w:val="18"/>
              </w:rPr>
              <w:t>klorantraniliprol</w:t>
            </w:r>
          </w:p>
        </w:tc>
        <w:tc>
          <w:tcPr>
            <w:tcW w:w="1843" w:type="dxa"/>
            <w:gridSpan w:val="2"/>
            <w:tcBorders>
              <w:top w:val="single" w:sz="8" w:space="0" w:color="auto"/>
              <w:left w:val="single" w:sz="8" w:space="0" w:color="auto"/>
              <w:bottom w:val="single" w:sz="4" w:space="0" w:color="auto"/>
              <w:right w:val="single" w:sz="8" w:space="0" w:color="auto"/>
            </w:tcBorders>
          </w:tcPr>
          <w:p w14:paraId="675F3300" w14:textId="77777777" w:rsidR="00F1728C" w:rsidRPr="002831B7" w:rsidRDefault="00F1728C" w:rsidP="00E321AE">
            <w:pPr>
              <w:jc w:val="left"/>
              <w:rPr>
                <w:sz w:val="18"/>
                <w:szCs w:val="18"/>
              </w:rPr>
            </w:pPr>
            <w:r w:rsidRPr="002831B7">
              <w:rPr>
                <w:sz w:val="18"/>
                <w:szCs w:val="18"/>
              </w:rPr>
              <w:t>Bulldock EC 25</w:t>
            </w:r>
          </w:p>
          <w:p w14:paraId="4A348807" w14:textId="77777777" w:rsidR="00F1728C" w:rsidRPr="002831B7" w:rsidRDefault="00F1728C" w:rsidP="00E321AE">
            <w:pPr>
              <w:jc w:val="left"/>
              <w:rPr>
                <w:sz w:val="18"/>
                <w:szCs w:val="18"/>
              </w:rPr>
            </w:pPr>
          </w:p>
          <w:p w14:paraId="5C534623" w14:textId="77777777" w:rsidR="00F1728C" w:rsidRPr="002831B7" w:rsidRDefault="00F1728C" w:rsidP="00E321AE">
            <w:pPr>
              <w:jc w:val="left"/>
              <w:rPr>
                <w:sz w:val="18"/>
                <w:szCs w:val="18"/>
              </w:rPr>
            </w:pPr>
          </w:p>
          <w:p w14:paraId="01B6A581" w14:textId="77777777" w:rsidR="00F1728C" w:rsidRPr="002831B7" w:rsidRDefault="00F1728C" w:rsidP="00E321AE">
            <w:pPr>
              <w:jc w:val="left"/>
              <w:rPr>
                <w:sz w:val="18"/>
                <w:szCs w:val="18"/>
              </w:rPr>
            </w:pPr>
            <w:r w:rsidRPr="002831B7">
              <w:rPr>
                <w:sz w:val="18"/>
                <w:szCs w:val="18"/>
              </w:rPr>
              <w:t>Delfin WG</w:t>
            </w:r>
          </w:p>
          <w:p w14:paraId="56F7F1D8" w14:textId="77777777" w:rsidR="00F1728C" w:rsidRPr="002831B7" w:rsidRDefault="00F1728C" w:rsidP="00E321AE">
            <w:pPr>
              <w:jc w:val="left"/>
              <w:rPr>
                <w:sz w:val="18"/>
                <w:szCs w:val="18"/>
              </w:rPr>
            </w:pPr>
          </w:p>
          <w:p w14:paraId="0105DD37" w14:textId="77777777" w:rsidR="00F1728C" w:rsidRDefault="00F1728C" w:rsidP="00E321AE">
            <w:pPr>
              <w:jc w:val="left"/>
              <w:rPr>
                <w:sz w:val="18"/>
                <w:szCs w:val="18"/>
              </w:rPr>
            </w:pPr>
          </w:p>
          <w:p w14:paraId="5904471E" w14:textId="77777777" w:rsidR="00F1728C" w:rsidRPr="002831B7" w:rsidRDefault="00F1728C" w:rsidP="00E321AE">
            <w:pPr>
              <w:jc w:val="left"/>
              <w:rPr>
                <w:sz w:val="18"/>
                <w:szCs w:val="18"/>
              </w:rPr>
            </w:pPr>
          </w:p>
          <w:p w14:paraId="14293653" w14:textId="77777777" w:rsidR="00F1728C" w:rsidRPr="002831B7" w:rsidRDefault="00F1728C" w:rsidP="00E321AE">
            <w:pPr>
              <w:jc w:val="left"/>
              <w:rPr>
                <w:sz w:val="18"/>
                <w:szCs w:val="18"/>
              </w:rPr>
            </w:pPr>
            <w:r w:rsidRPr="002831B7">
              <w:rPr>
                <w:sz w:val="18"/>
                <w:szCs w:val="18"/>
              </w:rPr>
              <w:t>Decis 100 EC</w:t>
            </w:r>
          </w:p>
          <w:p w14:paraId="0C15C6BA" w14:textId="77777777" w:rsidR="00F1728C" w:rsidRPr="002831B7" w:rsidRDefault="00F1728C" w:rsidP="00E321AE">
            <w:pPr>
              <w:jc w:val="left"/>
              <w:rPr>
                <w:sz w:val="18"/>
                <w:szCs w:val="18"/>
              </w:rPr>
            </w:pPr>
          </w:p>
          <w:p w14:paraId="3A75865E" w14:textId="77777777" w:rsidR="00F1728C" w:rsidRPr="002831B7" w:rsidRDefault="00F1728C" w:rsidP="00E321AE">
            <w:pPr>
              <w:jc w:val="left"/>
              <w:rPr>
                <w:sz w:val="18"/>
                <w:szCs w:val="18"/>
              </w:rPr>
            </w:pPr>
            <w:r w:rsidRPr="002831B7">
              <w:rPr>
                <w:sz w:val="18"/>
                <w:szCs w:val="18"/>
              </w:rPr>
              <w:t>Fastac 100 EC</w:t>
            </w:r>
          </w:p>
          <w:p w14:paraId="49B091D9" w14:textId="77777777" w:rsidR="00F1728C" w:rsidRPr="002831B7" w:rsidRDefault="00F1728C" w:rsidP="00E321AE">
            <w:pPr>
              <w:jc w:val="left"/>
              <w:rPr>
                <w:sz w:val="18"/>
                <w:szCs w:val="18"/>
              </w:rPr>
            </w:pPr>
          </w:p>
          <w:p w14:paraId="15D81989" w14:textId="77777777" w:rsidR="00F1728C" w:rsidRPr="002831B7" w:rsidRDefault="00F1728C" w:rsidP="00E321AE">
            <w:pPr>
              <w:jc w:val="left"/>
              <w:rPr>
                <w:sz w:val="18"/>
                <w:szCs w:val="18"/>
              </w:rPr>
            </w:pPr>
          </w:p>
          <w:p w14:paraId="1E585F3C" w14:textId="77777777" w:rsidR="00F1728C" w:rsidRPr="002831B7" w:rsidRDefault="00F1728C" w:rsidP="00E321AE">
            <w:pPr>
              <w:jc w:val="left"/>
              <w:rPr>
                <w:b/>
                <w:sz w:val="18"/>
                <w:szCs w:val="18"/>
              </w:rPr>
            </w:pPr>
            <w:r w:rsidRPr="002831B7">
              <w:rPr>
                <w:sz w:val="18"/>
                <w:szCs w:val="18"/>
              </w:rPr>
              <w:t>Karate Zeon 5 CS ++</w:t>
            </w:r>
          </w:p>
          <w:p w14:paraId="3F4A38B2" w14:textId="77777777" w:rsidR="00F1728C" w:rsidRPr="002831B7" w:rsidRDefault="00F1728C" w:rsidP="00E321AE">
            <w:pPr>
              <w:jc w:val="left"/>
              <w:rPr>
                <w:b/>
                <w:sz w:val="18"/>
                <w:szCs w:val="18"/>
              </w:rPr>
            </w:pPr>
          </w:p>
          <w:p w14:paraId="1D6DCB79" w14:textId="77777777" w:rsidR="00F1728C" w:rsidRPr="002831B7" w:rsidRDefault="00F1728C" w:rsidP="00E321AE">
            <w:pPr>
              <w:jc w:val="left"/>
              <w:rPr>
                <w:sz w:val="18"/>
                <w:szCs w:val="18"/>
              </w:rPr>
            </w:pPr>
          </w:p>
          <w:p w14:paraId="1823AD63" w14:textId="77777777" w:rsidR="00F1728C" w:rsidRPr="002831B7" w:rsidRDefault="00F1728C" w:rsidP="00E321AE">
            <w:pPr>
              <w:jc w:val="left"/>
              <w:rPr>
                <w:sz w:val="18"/>
                <w:szCs w:val="18"/>
              </w:rPr>
            </w:pPr>
          </w:p>
          <w:p w14:paraId="2BBF6CEF" w14:textId="77777777" w:rsidR="00F1728C" w:rsidRPr="002831B7" w:rsidRDefault="00F1728C" w:rsidP="00E321AE">
            <w:pPr>
              <w:jc w:val="left"/>
              <w:rPr>
                <w:sz w:val="18"/>
                <w:szCs w:val="18"/>
              </w:rPr>
            </w:pPr>
            <w:r w:rsidRPr="002831B7">
              <w:rPr>
                <w:sz w:val="18"/>
                <w:szCs w:val="18"/>
              </w:rPr>
              <w:t>Karis 10 CS</w:t>
            </w:r>
          </w:p>
          <w:p w14:paraId="69C2C89D" w14:textId="77777777" w:rsidR="00F1728C" w:rsidRPr="002831B7" w:rsidRDefault="00F1728C" w:rsidP="00E321AE">
            <w:pPr>
              <w:jc w:val="left"/>
              <w:rPr>
                <w:sz w:val="18"/>
                <w:szCs w:val="18"/>
              </w:rPr>
            </w:pPr>
          </w:p>
          <w:p w14:paraId="70972D49" w14:textId="77777777" w:rsidR="00F1728C" w:rsidRPr="002831B7" w:rsidRDefault="00F1728C" w:rsidP="00E321AE">
            <w:pPr>
              <w:jc w:val="left"/>
              <w:rPr>
                <w:sz w:val="18"/>
                <w:szCs w:val="18"/>
              </w:rPr>
            </w:pPr>
          </w:p>
          <w:p w14:paraId="72B14C31" w14:textId="77777777" w:rsidR="00F1728C" w:rsidRPr="002831B7" w:rsidRDefault="00F1728C" w:rsidP="00E321AE">
            <w:pPr>
              <w:jc w:val="left"/>
              <w:rPr>
                <w:b/>
                <w:sz w:val="18"/>
                <w:szCs w:val="18"/>
              </w:rPr>
            </w:pPr>
            <w:r w:rsidRPr="002831B7">
              <w:rPr>
                <w:sz w:val="18"/>
                <w:szCs w:val="18"/>
              </w:rPr>
              <w:t xml:space="preserve">Affirm </w:t>
            </w:r>
          </w:p>
          <w:p w14:paraId="16C4EB9D" w14:textId="77777777" w:rsidR="00F1728C" w:rsidRDefault="00F1728C" w:rsidP="00E321AE">
            <w:pPr>
              <w:jc w:val="left"/>
              <w:rPr>
                <w:sz w:val="18"/>
                <w:szCs w:val="18"/>
              </w:rPr>
            </w:pPr>
          </w:p>
          <w:p w14:paraId="1B8FAA99" w14:textId="77777777" w:rsidR="00F1728C" w:rsidRDefault="00F1728C" w:rsidP="00E321AE">
            <w:pPr>
              <w:jc w:val="left"/>
              <w:rPr>
                <w:sz w:val="18"/>
                <w:szCs w:val="18"/>
              </w:rPr>
            </w:pPr>
          </w:p>
          <w:p w14:paraId="71906AC6" w14:textId="77777777" w:rsidR="00F1728C" w:rsidRDefault="00F1728C" w:rsidP="00E321AE">
            <w:pPr>
              <w:jc w:val="left"/>
              <w:rPr>
                <w:sz w:val="18"/>
                <w:szCs w:val="18"/>
              </w:rPr>
            </w:pPr>
            <w:r w:rsidRPr="0069584D">
              <w:rPr>
                <w:sz w:val="18"/>
                <w:szCs w:val="18"/>
              </w:rPr>
              <w:t>Coragen</w:t>
            </w:r>
          </w:p>
          <w:p w14:paraId="4C5D1ACD" w14:textId="77777777" w:rsidR="00F1728C" w:rsidRPr="002831B7" w:rsidRDefault="00F1728C" w:rsidP="00E321AE">
            <w:pPr>
              <w:jc w:val="left"/>
              <w:rPr>
                <w:sz w:val="18"/>
                <w:szCs w:val="18"/>
              </w:rPr>
            </w:pPr>
          </w:p>
        </w:tc>
        <w:tc>
          <w:tcPr>
            <w:tcW w:w="1187" w:type="dxa"/>
            <w:tcBorders>
              <w:top w:val="single" w:sz="8" w:space="0" w:color="auto"/>
              <w:left w:val="single" w:sz="8" w:space="0" w:color="auto"/>
              <w:bottom w:val="single" w:sz="4" w:space="0" w:color="auto"/>
              <w:right w:val="single" w:sz="8" w:space="0" w:color="auto"/>
            </w:tcBorders>
          </w:tcPr>
          <w:p w14:paraId="2ADA0177" w14:textId="77777777" w:rsidR="00F1728C" w:rsidRPr="002831B7" w:rsidRDefault="00F1728C" w:rsidP="00E321AE">
            <w:pPr>
              <w:jc w:val="left"/>
              <w:rPr>
                <w:sz w:val="18"/>
                <w:szCs w:val="18"/>
              </w:rPr>
            </w:pPr>
            <w:r w:rsidRPr="002831B7">
              <w:rPr>
                <w:sz w:val="18"/>
                <w:szCs w:val="18"/>
              </w:rPr>
              <w:t>0,3 - 0,5 l/ha</w:t>
            </w:r>
          </w:p>
          <w:p w14:paraId="087707A7" w14:textId="77777777" w:rsidR="00F1728C" w:rsidRPr="002831B7" w:rsidRDefault="00F1728C" w:rsidP="00E321AE">
            <w:pPr>
              <w:jc w:val="left"/>
              <w:rPr>
                <w:sz w:val="18"/>
                <w:szCs w:val="18"/>
              </w:rPr>
            </w:pPr>
          </w:p>
          <w:p w14:paraId="596D47D7" w14:textId="77777777" w:rsidR="00F1728C" w:rsidRPr="002831B7" w:rsidRDefault="00F1728C" w:rsidP="00E321AE">
            <w:pPr>
              <w:jc w:val="left"/>
              <w:rPr>
                <w:sz w:val="18"/>
                <w:szCs w:val="18"/>
              </w:rPr>
            </w:pPr>
          </w:p>
          <w:p w14:paraId="5069E975" w14:textId="77777777" w:rsidR="00F1728C" w:rsidRPr="002831B7" w:rsidRDefault="00F1728C" w:rsidP="00E321AE">
            <w:pPr>
              <w:jc w:val="left"/>
              <w:rPr>
                <w:sz w:val="18"/>
                <w:szCs w:val="18"/>
              </w:rPr>
            </w:pPr>
            <w:r>
              <w:rPr>
                <w:sz w:val="18"/>
                <w:szCs w:val="18"/>
              </w:rPr>
              <w:t>0,5 kg/ha</w:t>
            </w:r>
          </w:p>
          <w:p w14:paraId="0A2E0BFE" w14:textId="77777777" w:rsidR="00F1728C" w:rsidRPr="002831B7" w:rsidRDefault="00F1728C" w:rsidP="00E321AE">
            <w:pPr>
              <w:jc w:val="left"/>
              <w:rPr>
                <w:sz w:val="18"/>
                <w:szCs w:val="18"/>
              </w:rPr>
            </w:pPr>
          </w:p>
          <w:p w14:paraId="238EC4A0" w14:textId="77777777" w:rsidR="00F1728C" w:rsidRDefault="00F1728C" w:rsidP="00E321AE">
            <w:pPr>
              <w:jc w:val="left"/>
              <w:rPr>
                <w:sz w:val="18"/>
                <w:szCs w:val="18"/>
              </w:rPr>
            </w:pPr>
          </w:p>
          <w:p w14:paraId="3719EE31" w14:textId="77777777" w:rsidR="00F1728C" w:rsidRPr="002831B7" w:rsidRDefault="00F1728C" w:rsidP="00E321AE">
            <w:pPr>
              <w:jc w:val="left"/>
              <w:rPr>
                <w:sz w:val="18"/>
                <w:szCs w:val="18"/>
              </w:rPr>
            </w:pPr>
          </w:p>
          <w:p w14:paraId="78D38CE3" w14:textId="77777777" w:rsidR="00F1728C" w:rsidRPr="002831B7" w:rsidRDefault="00F1728C" w:rsidP="00E321AE">
            <w:pPr>
              <w:jc w:val="left"/>
              <w:rPr>
                <w:sz w:val="18"/>
                <w:szCs w:val="18"/>
              </w:rPr>
            </w:pPr>
            <w:r w:rsidRPr="002831B7">
              <w:rPr>
                <w:sz w:val="18"/>
                <w:szCs w:val="18"/>
              </w:rPr>
              <w:t>0,075 l/ha</w:t>
            </w:r>
          </w:p>
          <w:p w14:paraId="66D0DE6B" w14:textId="77777777" w:rsidR="00F1728C" w:rsidRPr="002831B7" w:rsidRDefault="00F1728C" w:rsidP="00E321AE">
            <w:pPr>
              <w:jc w:val="left"/>
              <w:rPr>
                <w:sz w:val="18"/>
                <w:szCs w:val="18"/>
              </w:rPr>
            </w:pPr>
          </w:p>
          <w:p w14:paraId="75F195BF" w14:textId="77777777" w:rsidR="00F1728C" w:rsidRPr="002831B7" w:rsidRDefault="00F1728C" w:rsidP="00E321AE">
            <w:pPr>
              <w:jc w:val="left"/>
              <w:rPr>
                <w:sz w:val="18"/>
                <w:szCs w:val="18"/>
              </w:rPr>
            </w:pPr>
            <w:r w:rsidRPr="002831B7">
              <w:rPr>
                <w:sz w:val="18"/>
                <w:szCs w:val="18"/>
              </w:rPr>
              <w:t>0, l/ha</w:t>
            </w:r>
          </w:p>
          <w:p w14:paraId="500AA949" w14:textId="77777777" w:rsidR="00F1728C" w:rsidRPr="002831B7" w:rsidRDefault="00F1728C" w:rsidP="00E321AE">
            <w:pPr>
              <w:jc w:val="left"/>
              <w:rPr>
                <w:sz w:val="18"/>
                <w:szCs w:val="18"/>
              </w:rPr>
            </w:pPr>
          </w:p>
          <w:p w14:paraId="440D3ABF" w14:textId="77777777" w:rsidR="00F1728C" w:rsidRPr="002831B7" w:rsidRDefault="00F1728C" w:rsidP="00E321AE">
            <w:pPr>
              <w:jc w:val="left"/>
              <w:rPr>
                <w:sz w:val="18"/>
                <w:szCs w:val="18"/>
              </w:rPr>
            </w:pPr>
          </w:p>
          <w:p w14:paraId="4A939A70" w14:textId="77777777" w:rsidR="00F1728C" w:rsidRPr="002831B7" w:rsidRDefault="00F1728C" w:rsidP="00E321AE">
            <w:pPr>
              <w:jc w:val="left"/>
              <w:rPr>
                <w:sz w:val="18"/>
                <w:szCs w:val="18"/>
              </w:rPr>
            </w:pPr>
            <w:r w:rsidRPr="002831B7">
              <w:rPr>
                <w:sz w:val="18"/>
                <w:szCs w:val="18"/>
              </w:rPr>
              <w:t xml:space="preserve"> 0,2 l/ha</w:t>
            </w:r>
          </w:p>
          <w:p w14:paraId="1B98877E" w14:textId="77777777" w:rsidR="00F1728C" w:rsidRPr="002831B7" w:rsidRDefault="00F1728C" w:rsidP="00E321AE">
            <w:pPr>
              <w:jc w:val="left"/>
              <w:rPr>
                <w:sz w:val="18"/>
                <w:szCs w:val="18"/>
              </w:rPr>
            </w:pPr>
          </w:p>
          <w:p w14:paraId="4592A738" w14:textId="77777777" w:rsidR="00F1728C" w:rsidRPr="002831B7" w:rsidRDefault="00F1728C" w:rsidP="00E321AE">
            <w:pPr>
              <w:jc w:val="left"/>
              <w:rPr>
                <w:sz w:val="18"/>
                <w:szCs w:val="18"/>
              </w:rPr>
            </w:pPr>
          </w:p>
          <w:p w14:paraId="2625DCE5" w14:textId="77777777" w:rsidR="00F1728C" w:rsidRPr="002831B7" w:rsidRDefault="00F1728C" w:rsidP="00E321AE">
            <w:pPr>
              <w:jc w:val="left"/>
              <w:rPr>
                <w:sz w:val="18"/>
                <w:szCs w:val="18"/>
              </w:rPr>
            </w:pPr>
          </w:p>
          <w:p w14:paraId="159816F5" w14:textId="77777777" w:rsidR="00F1728C" w:rsidRPr="002831B7" w:rsidRDefault="00F1728C" w:rsidP="00E321AE">
            <w:pPr>
              <w:jc w:val="left"/>
              <w:rPr>
                <w:sz w:val="18"/>
                <w:szCs w:val="18"/>
              </w:rPr>
            </w:pPr>
            <w:r w:rsidRPr="002831B7">
              <w:rPr>
                <w:sz w:val="18"/>
                <w:szCs w:val="18"/>
              </w:rPr>
              <w:t>50 ml/ha</w:t>
            </w:r>
          </w:p>
          <w:p w14:paraId="06B57FB6" w14:textId="77777777" w:rsidR="00F1728C" w:rsidRPr="002831B7" w:rsidRDefault="00F1728C" w:rsidP="00E321AE">
            <w:pPr>
              <w:jc w:val="left"/>
              <w:rPr>
                <w:sz w:val="18"/>
                <w:szCs w:val="18"/>
              </w:rPr>
            </w:pPr>
          </w:p>
          <w:p w14:paraId="7BF12043" w14:textId="77777777" w:rsidR="00F1728C" w:rsidRPr="002831B7" w:rsidRDefault="00F1728C" w:rsidP="00E321AE">
            <w:pPr>
              <w:jc w:val="left"/>
              <w:rPr>
                <w:sz w:val="18"/>
                <w:szCs w:val="18"/>
              </w:rPr>
            </w:pPr>
          </w:p>
          <w:p w14:paraId="6C6F9E8D" w14:textId="77777777" w:rsidR="00F1728C" w:rsidRPr="002831B7" w:rsidRDefault="00F1728C" w:rsidP="00E321AE">
            <w:pPr>
              <w:jc w:val="left"/>
              <w:rPr>
                <w:sz w:val="18"/>
                <w:szCs w:val="18"/>
              </w:rPr>
            </w:pPr>
            <w:r w:rsidRPr="002831B7">
              <w:rPr>
                <w:sz w:val="18"/>
                <w:szCs w:val="18"/>
              </w:rPr>
              <w:t>1,5 kg/ha</w:t>
            </w:r>
          </w:p>
          <w:p w14:paraId="11227CF0" w14:textId="77777777" w:rsidR="00F1728C" w:rsidRDefault="00F1728C" w:rsidP="00E321AE">
            <w:pPr>
              <w:jc w:val="left"/>
              <w:rPr>
                <w:sz w:val="18"/>
                <w:szCs w:val="18"/>
              </w:rPr>
            </w:pPr>
          </w:p>
          <w:p w14:paraId="731FC472" w14:textId="77777777" w:rsidR="00F1728C" w:rsidRDefault="00F1728C" w:rsidP="00E321AE">
            <w:pPr>
              <w:jc w:val="left"/>
              <w:rPr>
                <w:sz w:val="18"/>
                <w:szCs w:val="18"/>
              </w:rPr>
            </w:pPr>
          </w:p>
          <w:p w14:paraId="24C051A3" w14:textId="77777777" w:rsidR="00F1728C" w:rsidRDefault="00F1728C" w:rsidP="00E321AE">
            <w:pPr>
              <w:jc w:val="left"/>
              <w:rPr>
                <w:sz w:val="18"/>
                <w:szCs w:val="18"/>
              </w:rPr>
            </w:pPr>
            <w:r w:rsidRPr="0069584D">
              <w:rPr>
                <w:sz w:val="18"/>
                <w:szCs w:val="18"/>
              </w:rPr>
              <w:t>0,125 l/ha</w:t>
            </w:r>
          </w:p>
          <w:p w14:paraId="417E01F9" w14:textId="7EA06D19" w:rsidR="00F1728C" w:rsidRPr="002831B7" w:rsidRDefault="00F1728C" w:rsidP="00E321AE">
            <w:pPr>
              <w:jc w:val="left"/>
              <w:rPr>
                <w:sz w:val="18"/>
                <w:szCs w:val="18"/>
              </w:rPr>
            </w:pPr>
            <w:r>
              <w:rPr>
                <w:sz w:val="18"/>
                <w:szCs w:val="18"/>
              </w:rPr>
              <w:t>0,175 l/ha (KO)</w:t>
            </w:r>
          </w:p>
        </w:tc>
        <w:tc>
          <w:tcPr>
            <w:tcW w:w="1210" w:type="dxa"/>
            <w:tcBorders>
              <w:top w:val="single" w:sz="8" w:space="0" w:color="auto"/>
              <w:left w:val="single" w:sz="8" w:space="0" w:color="auto"/>
              <w:bottom w:val="single" w:sz="4" w:space="0" w:color="auto"/>
              <w:right w:val="single" w:sz="8" w:space="0" w:color="auto"/>
            </w:tcBorders>
          </w:tcPr>
          <w:p w14:paraId="1A1E752B" w14:textId="77777777" w:rsidR="00F1728C" w:rsidRPr="002831B7" w:rsidRDefault="00F1728C" w:rsidP="00E321AE">
            <w:pPr>
              <w:jc w:val="left"/>
              <w:rPr>
                <w:sz w:val="18"/>
                <w:szCs w:val="18"/>
              </w:rPr>
            </w:pPr>
            <w:r w:rsidRPr="002831B7">
              <w:rPr>
                <w:sz w:val="18"/>
                <w:szCs w:val="18"/>
              </w:rPr>
              <w:t>7</w:t>
            </w:r>
          </w:p>
          <w:p w14:paraId="1D81AB0B" w14:textId="77777777" w:rsidR="00F1728C" w:rsidRPr="002831B7" w:rsidRDefault="00F1728C" w:rsidP="00E321AE">
            <w:pPr>
              <w:jc w:val="left"/>
              <w:rPr>
                <w:sz w:val="18"/>
                <w:szCs w:val="18"/>
              </w:rPr>
            </w:pPr>
          </w:p>
          <w:p w14:paraId="128B9639" w14:textId="77777777" w:rsidR="00F1728C" w:rsidRPr="002831B7" w:rsidRDefault="00F1728C" w:rsidP="00E321AE">
            <w:pPr>
              <w:jc w:val="left"/>
              <w:rPr>
                <w:sz w:val="18"/>
                <w:szCs w:val="18"/>
              </w:rPr>
            </w:pPr>
          </w:p>
          <w:p w14:paraId="100EB84A" w14:textId="77777777" w:rsidR="00F1728C" w:rsidRPr="002831B7" w:rsidRDefault="00F1728C" w:rsidP="00E321AE">
            <w:pPr>
              <w:jc w:val="left"/>
              <w:rPr>
                <w:sz w:val="18"/>
                <w:szCs w:val="18"/>
              </w:rPr>
            </w:pPr>
            <w:r w:rsidRPr="002831B7">
              <w:rPr>
                <w:sz w:val="18"/>
                <w:szCs w:val="18"/>
              </w:rPr>
              <w:t>ni potrebna</w:t>
            </w:r>
          </w:p>
          <w:p w14:paraId="1FC0AF79" w14:textId="77777777" w:rsidR="00F1728C" w:rsidRPr="002831B7" w:rsidRDefault="00F1728C" w:rsidP="00E321AE">
            <w:pPr>
              <w:jc w:val="left"/>
              <w:rPr>
                <w:sz w:val="18"/>
                <w:szCs w:val="18"/>
              </w:rPr>
            </w:pPr>
          </w:p>
          <w:p w14:paraId="3E187E76" w14:textId="77777777" w:rsidR="00F1728C" w:rsidRDefault="00F1728C" w:rsidP="00E321AE">
            <w:pPr>
              <w:jc w:val="left"/>
              <w:rPr>
                <w:sz w:val="18"/>
                <w:szCs w:val="18"/>
              </w:rPr>
            </w:pPr>
          </w:p>
          <w:p w14:paraId="4CB855F9" w14:textId="77777777" w:rsidR="00F1728C" w:rsidRPr="002831B7" w:rsidRDefault="00F1728C" w:rsidP="00E321AE">
            <w:pPr>
              <w:jc w:val="left"/>
              <w:rPr>
                <w:sz w:val="18"/>
                <w:szCs w:val="18"/>
              </w:rPr>
            </w:pPr>
          </w:p>
          <w:p w14:paraId="56C71AE1" w14:textId="77777777" w:rsidR="00F1728C" w:rsidRPr="002831B7" w:rsidRDefault="00F1728C" w:rsidP="00E321AE">
            <w:pPr>
              <w:jc w:val="left"/>
              <w:rPr>
                <w:sz w:val="18"/>
                <w:szCs w:val="18"/>
              </w:rPr>
            </w:pPr>
            <w:r w:rsidRPr="002831B7">
              <w:rPr>
                <w:sz w:val="18"/>
                <w:szCs w:val="18"/>
              </w:rPr>
              <w:t>7</w:t>
            </w:r>
            <w:r>
              <w:rPr>
                <w:sz w:val="18"/>
                <w:szCs w:val="18"/>
              </w:rPr>
              <w:t>; KO-30 dni</w:t>
            </w:r>
          </w:p>
          <w:p w14:paraId="2F5F1962" w14:textId="77777777" w:rsidR="00F1728C" w:rsidRPr="002831B7" w:rsidRDefault="00F1728C" w:rsidP="00E321AE">
            <w:pPr>
              <w:jc w:val="left"/>
              <w:rPr>
                <w:sz w:val="18"/>
                <w:szCs w:val="18"/>
              </w:rPr>
            </w:pPr>
          </w:p>
          <w:p w14:paraId="6E5D90CD" w14:textId="77777777" w:rsidR="00F1728C" w:rsidRPr="002831B7" w:rsidRDefault="00F1728C" w:rsidP="00E321AE">
            <w:pPr>
              <w:jc w:val="left"/>
              <w:rPr>
                <w:sz w:val="18"/>
                <w:szCs w:val="18"/>
              </w:rPr>
            </w:pPr>
            <w:r w:rsidRPr="002831B7">
              <w:rPr>
                <w:sz w:val="18"/>
                <w:szCs w:val="18"/>
              </w:rPr>
              <w:t>14</w:t>
            </w:r>
          </w:p>
          <w:p w14:paraId="1688FE43" w14:textId="77777777" w:rsidR="00F1728C" w:rsidRPr="002831B7" w:rsidRDefault="00F1728C" w:rsidP="00E321AE">
            <w:pPr>
              <w:jc w:val="left"/>
              <w:rPr>
                <w:sz w:val="18"/>
                <w:szCs w:val="18"/>
              </w:rPr>
            </w:pPr>
          </w:p>
          <w:p w14:paraId="208F187F" w14:textId="77777777" w:rsidR="00F1728C" w:rsidRPr="002831B7" w:rsidRDefault="00F1728C" w:rsidP="00E321AE">
            <w:pPr>
              <w:jc w:val="left"/>
              <w:rPr>
                <w:sz w:val="18"/>
                <w:szCs w:val="18"/>
              </w:rPr>
            </w:pPr>
          </w:p>
          <w:p w14:paraId="2CAB96E8" w14:textId="77777777" w:rsidR="00F1728C" w:rsidRPr="002831B7" w:rsidRDefault="00F1728C" w:rsidP="00E321AE">
            <w:pPr>
              <w:jc w:val="left"/>
              <w:rPr>
                <w:sz w:val="18"/>
                <w:szCs w:val="18"/>
              </w:rPr>
            </w:pPr>
            <w:r w:rsidRPr="002831B7">
              <w:rPr>
                <w:sz w:val="18"/>
                <w:szCs w:val="18"/>
              </w:rPr>
              <w:t>21</w:t>
            </w:r>
          </w:p>
          <w:p w14:paraId="4DC902CB" w14:textId="77777777" w:rsidR="00F1728C" w:rsidRPr="002831B7" w:rsidRDefault="00F1728C" w:rsidP="00E321AE">
            <w:pPr>
              <w:jc w:val="left"/>
              <w:rPr>
                <w:sz w:val="18"/>
                <w:szCs w:val="18"/>
              </w:rPr>
            </w:pPr>
          </w:p>
          <w:p w14:paraId="337D0EA6" w14:textId="77777777" w:rsidR="00F1728C" w:rsidRPr="002831B7" w:rsidRDefault="00F1728C" w:rsidP="00E321AE">
            <w:pPr>
              <w:jc w:val="left"/>
              <w:rPr>
                <w:sz w:val="18"/>
                <w:szCs w:val="18"/>
              </w:rPr>
            </w:pPr>
          </w:p>
          <w:p w14:paraId="5FA7B52B" w14:textId="77777777" w:rsidR="00F1728C" w:rsidRPr="002831B7" w:rsidRDefault="00F1728C" w:rsidP="00E321AE">
            <w:pPr>
              <w:jc w:val="left"/>
              <w:rPr>
                <w:sz w:val="18"/>
                <w:szCs w:val="18"/>
              </w:rPr>
            </w:pPr>
          </w:p>
          <w:p w14:paraId="3FDE1BAC" w14:textId="77777777" w:rsidR="00F1728C" w:rsidRPr="002831B7" w:rsidRDefault="00F1728C" w:rsidP="00E321AE">
            <w:pPr>
              <w:jc w:val="left"/>
              <w:rPr>
                <w:sz w:val="18"/>
                <w:szCs w:val="18"/>
              </w:rPr>
            </w:pPr>
            <w:r w:rsidRPr="002831B7">
              <w:rPr>
                <w:sz w:val="18"/>
                <w:szCs w:val="18"/>
              </w:rPr>
              <w:t>BR-10, BO-21, C-7, Z-21</w:t>
            </w:r>
            <w:r>
              <w:rPr>
                <w:sz w:val="18"/>
                <w:szCs w:val="18"/>
              </w:rPr>
              <w:t>; O-10</w:t>
            </w:r>
          </w:p>
          <w:p w14:paraId="46D86249" w14:textId="77777777" w:rsidR="00F1728C" w:rsidRPr="002831B7" w:rsidRDefault="00F1728C" w:rsidP="00E321AE">
            <w:pPr>
              <w:jc w:val="left"/>
              <w:rPr>
                <w:sz w:val="18"/>
                <w:szCs w:val="18"/>
              </w:rPr>
            </w:pPr>
          </w:p>
          <w:p w14:paraId="763F6B53" w14:textId="77777777" w:rsidR="00F1728C" w:rsidRPr="002831B7" w:rsidRDefault="00F1728C" w:rsidP="00E321AE">
            <w:pPr>
              <w:jc w:val="left"/>
              <w:rPr>
                <w:sz w:val="18"/>
                <w:szCs w:val="18"/>
              </w:rPr>
            </w:pPr>
            <w:r w:rsidRPr="002831B7">
              <w:rPr>
                <w:sz w:val="18"/>
                <w:szCs w:val="18"/>
              </w:rPr>
              <w:t>3</w:t>
            </w:r>
          </w:p>
          <w:p w14:paraId="7A054310" w14:textId="77777777" w:rsidR="00F1728C" w:rsidRDefault="00F1728C" w:rsidP="00E321AE">
            <w:pPr>
              <w:jc w:val="left"/>
              <w:rPr>
                <w:sz w:val="18"/>
                <w:szCs w:val="18"/>
              </w:rPr>
            </w:pPr>
          </w:p>
          <w:p w14:paraId="36EABD04" w14:textId="77777777" w:rsidR="00F1728C" w:rsidRDefault="00F1728C" w:rsidP="00E321AE">
            <w:pPr>
              <w:jc w:val="left"/>
              <w:rPr>
                <w:sz w:val="18"/>
                <w:szCs w:val="18"/>
              </w:rPr>
            </w:pPr>
            <w:r>
              <w:rPr>
                <w:sz w:val="18"/>
                <w:szCs w:val="18"/>
              </w:rPr>
              <w:t>1</w:t>
            </w:r>
          </w:p>
          <w:p w14:paraId="66621433" w14:textId="77777777" w:rsidR="00F1728C" w:rsidRDefault="00F1728C" w:rsidP="00E321AE">
            <w:pPr>
              <w:jc w:val="left"/>
              <w:rPr>
                <w:sz w:val="18"/>
                <w:szCs w:val="18"/>
              </w:rPr>
            </w:pPr>
            <w:r>
              <w:rPr>
                <w:sz w:val="18"/>
                <w:szCs w:val="18"/>
              </w:rPr>
              <w:t>KO-21 dni</w:t>
            </w:r>
          </w:p>
          <w:p w14:paraId="5BADC8E2" w14:textId="77777777" w:rsidR="00F1728C" w:rsidRPr="002831B7" w:rsidRDefault="00F1728C" w:rsidP="00E321AE">
            <w:pPr>
              <w:jc w:val="left"/>
              <w:rPr>
                <w:sz w:val="18"/>
                <w:szCs w:val="18"/>
              </w:rPr>
            </w:pPr>
          </w:p>
        </w:tc>
        <w:tc>
          <w:tcPr>
            <w:tcW w:w="1540" w:type="dxa"/>
            <w:tcBorders>
              <w:top w:val="single" w:sz="8" w:space="0" w:color="auto"/>
              <w:left w:val="single" w:sz="8" w:space="0" w:color="auto"/>
              <w:bottom w:val="single" w:sz="4" w:space="0" w:color="auto"/>
              <w:right w:val="single" w:sz="8" w:space="0" w:color="auto"/>
            </w:tcBorders>
          </w:tcPr>
          <w:p w14:paraId="35007692" w14:textId="77777777" w:rsidR="00F1728C" w:rsidRPr="002831B7" w:rsidRDefault="00F1728C" w:rsidP="00E321AE">
            <w:pPr>
              <w:jc w:val="left"/>
              <w:rPr>
                <w:sz w:val="18"/>
                <w:szCs w:val="18"/>
              </w:rPr>
            </w:pPr>
            <w:r w:rsidRPr="002831B7">
              <w:rPr>
                <w:sz w:val="18"/>
                <w:szCs w:val="18"/>
              </w:rPr>
              <w:t>Z, KZ, O; uporaba največ 2-krat letno</w:t>
            </w:r>
          </w:p>
          <w:p w14:paraId="6DD18B2A" w14:textId="77777777" w:rsidR="00F1728C" w:rsidRDefault="00F1728C" w:rsidP="00E321AE">
            <w:pPr>
              <w:jc w:val="left"/>
              <w:rPr>
                <w:sz w:val="18"/>
                <w:szCs w:val="18"/>
              </w:rPr>
            </w:pPr>
            <w:r>
              <w:rPr>
                <w:sz w:val="18"/>
                <w:szCs w:val="18"/>
              </w:rPr>
              <w:t>K</w:t>
            </w:r>
            <w:r w:rsidRPr="002831B7">
              <w:rPr>
                <w:sz w:val="18"/>
                <w:szCs w:val="18"/>
              </w:rPr>
              <w:t>;</w:t>
            </w:r>
            <w:r>
              <w:rPr>
                <w:sz w:val="18"/>
                <w:szCs w:val="18"/>
              </w:rPr>
              <w:t xml:space="preserve"> </w:t>
            </w:r>
            <w:r w:rsidRPr="002831B7">
              <w:rPr>
                <w:sz w:val="18"/>
                <w:szCs w:val="18"/>
              </w:rPr>
              <w:t xml:space="preserve">uporaba največ </w:t>
            </w:r>
            <w:r>
              <w:rPr>
                <w:sz w:val="18"/>
                <w:szCs w:val="18"/>
              </w:rPr>
              <w:t>3</w:t>
            </w:r>
            <w:r w:rsidRPr="002831B7">
              <w:rPr>
                <w:sz w:val="18"/>
                <w:szCs w:val="18"/>
              </w:rPr>
              <w:t>-krat letno</w:t>
            </w:r>
          </w:p>
          <w:p w14:paraId="1AD4B914" w14:textId="77777777" w:rsidR="00F1728C" w:rsidRDefault="00F1728C" w:rsidP="00E321AE">
            <w:pPr>
              <w:jc w:val="left"/>
              <w:rPr>
                <w:sz w:val="18"/>
                <w:szCs w:val="18"/>
              </w:rPr>
            </w:pPr>
          </w:p>
          <w:p w14:paraId="6DCD009D" w14:textId="77777777" w:rsidR="00F1728C" w:rsidRPr="002831B7" w:rsidRDefault="00F1728C" w:rsidP="00E321AE">
            <w:pPr>
              <w:jc w:val="left"/>
              <w:rPr>
                <w:sz w:val="18"/>
                <w:szCs w:val="18"/>
              </w:rPr>
            </w:pPr>
          </w:p>
          <w:p w14:paraId="6C9D8AC2" w14:textId="77777777" w:rsidR="00F1728C" w:rsidRPr="002831B7" w:rsidRDefault="00F1728C" w:rsidP="00E321AE">
            <w:pPr>
              <w:jc w:val="left"/>
              <w:rPr>
                <w:sz w:val="18"/>
                <w:szCs w:val="18"/>
              </w:rPr>
            </w:pPr>
            <w:r w:rsidRPr="002831B7">
              <w:rPr>
                <w:sz w:val="18"/>
                <w:szCs w:val="18"/>
              </w:rPr>
              <w:t>C, BO, Z</w:t>
            </w:r>
            <w:r>
              <w:rPr>
                <w:sz w:val="18"/>
                <w:szCs w:val="18"/>
              </w:rPr>
              <w:t>, KO</w:t>
            </w:r>
            <w:r w:rsidRPr="002831B7">
              <w:rPr>
                <w:sz w:val="18"/>
                <w:szCs w:val="18"/>
              </w:rPr>
              <w:t>; uporaba 1-krat</w:t>
            </w:r>
          </w:p>
          <w:p w14:paraId="72E11AE7" w14:textId="77777777" w:rsidR="00F1728C" w:rsidRPr="002831B7" w:rsidRDefault="00F1728C" w:rsidP="00E321AE">
            <w:pPr>
              <w:jc w:val="left"/>
              <w:rPr>
                <w:sz w:val="18"/>
                <w:szCs w:val="18"/>
              </w:rPr>
            </w:pPr>
            <w:r w:rsidRPr="002831B7">
              <w:rPr>
                <w:sz w:val="18"/>
                <w:szCs w:val="18"/>
              </w:rPr>
              <w:t>BR, BO, Z, O; uporaba 2-krat letno</w:t>
            </w:r>
          </w:p>
          <w:p w14:paraId="40D1F572" w14:textId="77777777" w:rsidR="00F1728C" w:rsidRPr="002831B7" w:rsidRDefault="00F1728C" w:rsidP="00E321AE">
            <w:pPr>
              <w:jc w:val="left"/>
              <w:rPr>
                <w:sz w:val="18"/>
                <w:szCs w:val="18"/>
              </w:rPr>
            </w:pPr>
            <w:r w:rsidRPr="002831B7">
              <w:rPr>
                <w:sz w:val="18"/>
                <w:szCs w:val="18"/>
              </w:rPr>
              <w:t xml:space="preserve">BO, Z; </w:t>
            </w:r>
          </w:p>
          <w:p w14:paraId="51C1F50C" w14:textId="77777777" w:rsidR="00F1728C" w:rsidRDefault="00F1728C" w:rsidP="00E321AE">
            <w:pPr>
              <w:jc w:val="left"/>
              <w:rPr>
                <w:sz w:val="18"/>
                <w:szCs w:val="18"/>
              </w:rPr>
            </w:pPr>
            <w:r w:rsidRPr="002831B7">
              <w:rPr>
                <w:sz w:val="18"/>
                <w:szCs w:val="18"/>
              </w:rPr>
              <w:t xml:space="preserve">uporaba največ 2-krat letno; </w:t>
            </w:r>
          </w:p>
          <w:p w14:paraId="18E2B703" w14:textId="77777777" w:rsidR="00F1728C" w:rsidRPr="002831B7" w:rsidRDefault="00F1728C" w:rsidP="00E321AE">
            <w:pPr>
              <w:jc w:val="left"/>
              <w:rPr>
                <w:sz w:val="18"/>
                <w:szCs w:val="18"/>
              </w:rPr>
            </w:pPr>
          </w:p>
          <w:p w14:paraId="4C93A5E9" w14:textId="77777777" w:rsidR="00F1728C" w:rsidRPr="002831B7" w:rsidRDefault="00F1728C" w:rsidP="00E321AE">
            <w:pPr>
              <w:jc w:val="left"/>
              <w:rPr>
                <w:sz w:val="18"/>
                <w:szCs w:val="18"/>
              </w:rPr>
            </w:pPr>
            <w:r w:rsidRPr="002831B7">
              <w:rPr>
                <w:sz w:val="18"/>
                <w:szCs w:val="18"/>
              </w:rPr>
              <w:t>BO, Z, C, BR</w:t>
            </w:r>
            <w:r>
              <w:rPr>
                <w:sz w:val="18"/>
                <w:szCs w:val="18"/>
              </w:rPr>
              <w:t>, O; 2-krat letno</w:t>
            </w:r>
          </w:p>
          <w:p w14:paraId="5750C1D8" w14:textId="77777777" w:rsidR="00F1728C" w:rsidRPr="002831B7" w:rsidRDefault="00F1728C" w:rsidP="00E321AE">
            <w:pPr>
              <w:jc w:val="left"/>
              <w:rPr>
                <w:sz w:val="18"/>
                <w:szCs w:val="18"/>
              </w:rPr>
            </w:pPr>
          </w:p>
          <w:p w14:paraId="50297261" w14:textId="77777777" w:rsidR="00F1728C" w:rsidRDefault="00F1728C" w:rsidP="00E321AE">
            <w:pPr>
              <w:jc w:val="left"/>
              <w:rPr>
                <w:sz w:val="18"/>
                <w:szCs w:val="18"/>
              </w:rPr>
            </w:pPr>
            <w:r w:rsidRPr="002831B7">
              <w:rPr>
                <w:sz w:val="18"/>
                <w:szCs w:val="18"/>
              </w:rPr>
              <w:t>Z, C, BR</w:t>
            </w:r>
            <w:r>
              <w:rPr>
                <w:sz w:val="18"/>
                <w:szCs w:val="18"/>
              </w:rPr>
              <w:t>; 3-krat letno</w:t>
            </w:r>
          </w:p>
          <w:p w14:paraId="6115D731" w14:textId="77777777" w:rsidR="00F1728C" w:rsidRDefault="00F1728C" w:rsidP="00E321AE">
            <w:pPr>
              <w:jc w:val="left"/>
              <w:rPr>
                <w:sz w:val="18"/>
                <w:szCs w:val="18"/>
              </w:rPr>
            </w:pPr>
          </w:p>
          <w:p w14:paraId="1DED587B" w14:textId="77777777" w:rsidR="00F1728C" w:rsidRPr="002831B7" w:rsidRDefault="00F1728C" w:rsidP="00E321AE">
            <w:pPr>
              <w:jc w:val="left"/>
              <w:rPr>
                <w:sz w:val="18"/>
                <w:szCs w:val="18"/>
              </w:rPr>
            </w:pPr>
            <w:r>
              <w:rPr>
                <w:sz w:val="18"/>
                <w:szCs w:val="18"/>
              </w:rPr>
              <w:t>BR, C, Z, O, KO; 2-krat letno</w:t>
            </w:r>
          </w:p>
        </w:tc>
      </w:tr>
      <w:tr w:rsidR="00F1728C" w:rsidRPr="002831B7" w14:paraId="79536D1D" w14:textId="77777777" w:rsidTr="00007E50">
        <w:trPr>
          <w:trHeight w:val="250"/>
        </w:trPr>
        <w:tc>
          <w:tcPr>
            <w:tcW w:w="1701" w:type="dxa"/>
            <w:vMerge/>
            <w:tcBorders>
              <w:left w:val="single" w:sz="6" w:space="0" w:color="auto"/>
              <w:right w:val="single" w:sz="6" w:space="0" w:color="auto"/>
            </w:tcBorders>
          </w:tcPr>
          <w:p w14:paraId="788C285C" w14:textId="77777777" w:rsidR="00F1728C" w:rsidRPr="002831B7" w:rsidRDefault="00F1728C" w:rsidP="00E321AE">
            <w:pPr>
              <w:jc w:val="left"/>
              <w:rPr>
                <w:b/>
                <w:bCs/>
                <w:sz w:val="18"/>
                <w:szCs w:val="18"/>
              </w:rPr>
            </w:pPr>
          </w:p>
        </w:tc>
        <w:tc>
          <w:tcPr>
            <w:tcW w:w="2552" w:type="dxa"/>
            <w:vMerge/>
            <w:tcBorders>
              <w:left w:val="single" w:sz="6" w:space="0" w:color="auto"/>
              <w:right w:val="single" w:sz="6" w:space="0" w:color="auto"/>
            </w:tcBorders>
          </w:tcPr>
          <w:p w14:paraId="33F55AD7" w14:textId="77777777" w:rsidR="00F1728C" w:rsidRPr="002831B7" w:rsidRDefault="00F1728C" w:rsidP="00E321AE">
            <w:pPr>
              <w:jc w:val="left"/>
              <w:rPr>
                <w:sz w:val="18"/>
                <w:szCs w:val="18"/>
              </w:rPr>
            </w:pPr>
          </w:p>
        </w:tc>
        <w:tc>
          <w:tcPr>
            <w:tcW w:w="2268" w:type="dxa"/>
            <w:vMerge/>
            <w:tcBorders>
              <w:left w:val="single" w:sz="6" w:space="0" w:color="auto"/>
              <w:right w:val="single" w:sz="4" w:space="0" w:color="auto"/>
            </w:tcBorders>
          </w:tcPr>
          <w:p w14:paraId="66AAC90A" w14:textId="77777777" w:rsidR="00F1728C" w:rsidRPr="002831B7" w:rsidRDefault="00F1728C" w:rsidP="00E321AE">
            <w:pPr>
              <w:tabs>
                <w:tab w:val="left" w:pos="360"/>
              </w:tabs>
              <w:jc w:val="left"/>
              <w:rPr>
                <w:sz w:val="18"/>
                <w:szCs w:val="18"/>
              </w:rPr>
            </w:pPr>
          </w:p>
        </w:tc>
        <w:tc>
          <w:tcPr>
            <w:tcW w:w="7197" w:type="dxa"/>
            <w:gridSpan w:val="6"/>
            <w:tcBorders>
              <w:top w:val="single" w:sz="4" w:space="0" w:color="auto"/>
              <w:left w:val="single" w:sz="4" w:space="0" w:color="auto"/>
              <w:bottom w:val="single" w:sz="4" w:space="0" w:color="auto"/>
              <w:right w:val="single" w:sz="4" w:space="0" w:color="auto"/>
            </w:tcBorders>
          </w:tcPr>
          <w:p w14:paraId="3AD43073" w14:textId="305F80CF" w:rsidR="00F1728C" w:rsidRPr="00007E50" w:rsidRDefault="00F1728C" w:rsidP="00E321AE">
            <w:pPr>
              <w:jc w:val="left"/>
              <w:rPr>
                <w:b/>
                <w:sz w:val="18"/>
                <w:szCs w:val="18"/>
              </w:rPr>
            </w:pPr>
            <w:r w:rsidRPr="002831B7">
              <w:rPr>
                <w:b/>
                <w:sz w:val="18"/>
                <w:szCs w:val="18"/>
              </w:rPr>
              <w:t>++ 30m varnostni pas do voda 1. in 2. reda ter 15 m pas do netretiranih površin.</w:t>
            </w:r>
          </w:p>
        </w:tc>
      </w:tr>
      <w:tr w:rsidR="00F1728C" w:rsidRPr="002831B7" w14:paraId="03B4A944" w14:textId="77777777" w:rsidTr="00E321AE">
        <w:trPr>
          <w:trHeight w:val="263"/>
        </w:trPr>
        <w:tc>
          <w:tcPr>
            <w:tcW w:w="1701" w:type="dxa"/>
            <w:vMerge/>
            <w:tcBorders>
              <w:left w:val="single" w:sz="6" w:space="0" w:color="auto"/>
              <w:right w:val="single" w:sz="6" w:space="0" w:color="auto"/>
            </w:tcBorders>
          </w:tcPr>
          <w:p w14:paraId="108DDA5D" w14:textId="77777777" w:rsidR="00F1728C" w:rsidRPr="002831B7" w:rsidRDefault="00F1728C" w:rsidP="00E321AE">
            <w:pPr>
              <w:jc w:val="left"/>
              <w:rPr>
                <w:b/>
                <w:bCs/>
                <w:sz w:val="18"/>
                <w:szCs w:val="18"/>
              </w:rPr>
            </w:pPr>
          </w:p>
        </w:tc>
        <w:tc>
          <w:tcPr>
            <w:tcW w:w="2552" w:type="dxa"/>
            <w:vMerge/>
            <w:tcBorders>
              <w:left w:val="single" w:sz="6" w:space="0" w:color="auto"/>
              <w:right w:val="single" w:sz="6" w:space="0" w:color="auto"/>
            </w:tcBorders>
          </w:tcPr>
          <w:p w14:paraId="2CFED9C2" w14:textId="77777777" w:rsidR="00F1728C" w:rsidRPr="002831B7" w:rsidRDefault="00F1728C" w:rsidP="00E321AE">
            <w:pPr>
              <w:jc w:val="left"/>
              <w:rPr>
                <w:sz w:val="18"/>
                <w:szCs w:val="18"/>
              </w:rPr>
            </w:pPr>
          </w:p>
        </w:tc>
        <w:tc>
          <w:tcPr>
            <w:tcW w:w="2268" w:type="dxa"/>
            <w:vMerge/>
            <w:tcBorders>
              <w:left w:val="single" w:sz="6" w:space="0" w:color="auto"/>
              <w:right w:val="single" w:sz="8" w:space="0" w:color="auto"/>
            </w:tcBorders>
          </w:tcPr>
          <w:p w14:paraId="47F4B541" w14:textId="77777777" w:rsidR="00F1728C" w:rsidRPr="002831B7" w:rsidRDefault="00F1728C" w:rsidP="00E321AE">
            <w:pPr>
              <w:tabs>
                <w:tab w:val="left" w:pos="360"/>
              </w:tabs>
              <w:jc w:val="left"/>
              <w:rPr>
                <w:sz w:val="18"/>
                <w:szCs w:val="18"/>
              </w:rPr>
            </w:pPr>
          </w:p>
        </w:tc>
        <w:tc>
          <w:tcPr>
            <w:tcW w:w="1417" w:type="dxa"/>
            <w:tcBorders>
              <w:top w:val="single" w:sz="4" w:space="0" w:color="auto"/>
              <w:left w:val="single" w:sz="8" w:space="0" w:color="auto"/>
              <w:right w:val="single" w:sz="8" w:space="0" w:color="auto"/>
            </w:tcBorders>
          </w:tcPr>
          <w:p w14:paraId="11DA46EC" w14:textId="77777777" w:rsidR="00F1728C" w:rsidRPr="002831B7" w:rsidRDefault="00F1728C" w:rsidP="00E321AE">
            <w:pPr>
              <w:pStyle w:val="Navadensplet"/>
              <w:spacing w:before="0" w:beforeAutospacing="0" w:after="0" w:afterAutospacing="0"/>
              <w:rPr>
                <w:sz w:val="18"/>
                <w:szCs w:val="18"/>
              </w:rPr>
            </w:pPr>
            <w:r w:rsidRPr="002831B7">
              <w:rPr>
                <w:sz w:val="18"/>
                <w:szCs w:val="18"/>
              </w:rPr>
              <w:t>- tebufenozid</w:t>
            </w:r>
          </w:p>
          <w:p w14:paraId="7DDF8A12" w14:textId="77777777" w:rsidR="00F1728C" w:rsidRPr="002831B7" w:rsidRDefault="00F1728C" w:rsidP="00E321AE">
            <w:pPr>
              <w:pStyle w:val="Navadensplet"/>
              <w:spacing w:before="0" w:beforeAutospacing="0" w:after="0" w:afterAutospacing="0"/>
              <w:rPr>
                <w:sz w:val="18"/>
                <w:szCs w:val="18"/>
              </w:rPr>
            </w:pPr>
          </w:p>
          <w:p w14:paraId="03C0D98A" w14:textId="77777777" w:rsidR="00F1728C" w:rsidRPr="002831B7" w:rsidRDefault="00F1728C" w:rsidP="00E321AE">
            <w:pPr>
              <w:jc w:val="left"/>
              <w:rPr>
                <w:sz w:val="18"/>
                <w:szCs w:val="18"/>
              </w:rPr>
            </w:pPr>
            <w:r w:rsidRPr="002831B7">
              <w:rPr>
                <w:sz w:val="18"/>
                <w:szCs w:val="18"/>
              </w:rPr>
              <w:t>- indoksakarb</w:t>
            </w:r>
          </w:p>
          <w:p w14:paraId="1866467F" w14:textId="77777777" w:rsidR="00F1728C" w:rsidRPr="002831B7" w:rsidRDefault="00F1728C" w:rsidP="00E321AE">
            <w:pPr>
              <w:jc w:val="left"/>
              <w:rPr>
                <w:sz w:val="18"/>
                <w:szCs w:val="18"/>
              </w:rPr>
            </w:pPr>
          </w:p>
          <w:p w14:paraId="26AB34EE" w14:textId="77777777" w:rsidR="00F1728C" w:rsidRPr="002831B7" w:rsidRDefault="00F1728C" w:rsidP="00E321AE">
            <w:pPr>
              <w:jc w:val="left"/>
              <w:rPr>
                <w:sz w:val="18"/>
                <w:szCs w:val="18"/>
              </w:rPr>
            </w:pPr>
          </w:p>
          <w:p w14:paraId="111A4A2F" w14:textId="77777777" w:rsidR="00F1728C" w:rsidRPr="002831B7" w:rsidRDefault="00F1728C" w:rsidP="00E321AE">
            <w:pPr>
              <w:jc w:val="left"/>
              <w:rPr>
                <w:sz w:val="18"/>
                <w:szCs w:val="18"/>
              </w:rPr>
            </w:pPr>
          </w:p>
          <w:p w14:paraId="389C97A2" w14:textId="77777777" w:rsidR="00F1728C" w:rsidRPr="002831B7" w:rsidRDefault="00F1728C" w:rsidP="00E321AE">
            <w:pPr>
              <w:jc w:val="left"/>
              <w:rPr>
                <w:sz w:val="18"/>
                <w:szCs w:val="18"/>
              </w:rPr>
            </w:pPr>
            <w:r w:rsidRPr="002831B7">
              <w:rPr>
                <w:sz w:val="18"/>
                <w:szCs w:val="18"/>
              </w:rPr>
              <w:t>- azadirahtin A</w:t>
            </w:r>
          </w:p>
        </w:tc>
        <w:tc>
          <w:tcPr>
            <w:tcW w:w="1710" w:type="dxa"/>
            <w:tcBorders>
              <w:top w:val="single" w:sz="4" w:space="0" w:color="auto"/>
              <w:left w:val="single" w:sz="8" w:space="0" w:color="auto"/>
              <w:right w:val="single" w:sz="8" w:space="0" w:color="auto"/>
            </w:tcBorders>
          </w:tcPr>
          <w:p w14:paraId="6A720248" w14:textId="77777777" w:rsidR="00F1728C" w:rsidRPr="002831B7" w:rsidRDefault="00F1728C" w:rsidP="00E321AE">
            <w:pPr>
              <w:jc w:val="left"/>
              <w:rPr>
                <w:sz w:val="18"/>
                <w:szCs w:val="18"/>
              </w:rPr>
            </w:pPr>
            <w:r w:rsidRPr="002831B7">
              <w:rPr>
                <w:sz w:val="18"/>
                <w:szCs w:val="18"/>
              </w:rPr>
              <w:t>Mimic</w:t>
            </w:r>
          </w:p>
          <w:p w14:paraId="32CE7B98" w14:textId="77777777" w:rsidR="00F1728C" w:rsidRPr="002831B7" w:rsidRDefault="00F1728C" w:rsidP="00E321AE">
            <w:pPr>
              <w:jc w:val="left"/>
              <w:rPr>
                <w:sz w:val="18"/>
                <w:szCs w:val="18"/>
              </w:rPr>
            </w:pPr>
          </w:p>
          <w:p w14:paraId="36683E3A" w14:textId="77777777" w:rsidR="00F1728C" w:rsidRPr="002831B7" w:rsidRDefault="00F1728C" w:rsidP="00E321AE">
            <w:pPr>
              <w:jc w:val="left"/>
              <w:rPr>
                <w:bCs/>
                <w:color w:val="000000"/>
                <w:sz w:val="18"/>
                <w:szCs w:val="18"/>
              </w:rPr>
            </w:pPr>
            <w:r w:rsidRPr="002831B7">
              <w:rPr>
                <w:color w:val="000000"/>
                <w:sz w:val="18"/>
                <w:szCs w:val="18"/>
              </w:rPr>
              <w:t>Steward</w:t>
            </w:r>
          </w:p>
          <w:p w14:paraId="5827FFE6" w14:textId="77777777" w:rsidR="00F1728C" w:rsidRPr="002831B7" w:rsidRDefault="00F1728C" w:rsidP="00E321AE">
            <w:pPr>
              <w:jc w:val="left"/>
              <w:rPr>
                <w:bCs/>
                <w:color w:val="000000"/>
                <w:sz w:val="18"/>
                <w:szCs w:val="18"/>
              </w:rPr>
            </w:pPr>
          </w:p>
          <w:p w14:paraId="119109AD" w14:textId="77777777" w:rsidR="00F1728C" w:rsidRPr="002831B7" w:rsidRDefault="00F1728C" w:rsidP="00E321AE">
            <w:pPr>
              <w:jc w:val="left"/>
              <w:rPr>
                <w:bCs/>
                <w:color w:val="000000"/>
                <w:sz w:val="18"/>
                <w:szCs w:val="18"/>
              </w:rPr>
            </w:pPr>
          </w:p>
          <w:p w14:paraId="042CF3A4" w14:textId="77777777" w:rsidR="00F1728C" w:rsidRPr="002831B7" w:rsidRDefault="00F1728C" w:rsidP="00E321AE">
            <w:pPr>
              <w:jc w:val="left"/>
              <w:rPr>
                <w:bCs/>
                <w:color w:val="000000"/>
                <w:sz w:val="18"/>
                <w:szCs w:val="18"/>
              </w:rPr>
            </w:pPr>
          </w:p>
          <w:p w14:paraId="4B8B7A1F" w14:textId="77777777" w:rsidR="00F1728C" w:rsidRPr="002831B7" w:rsidRDefault="00F1728C" w:rsidP="00E321AE">
            <w:pPr>
              <w:jc w:val="left"/>
              <w:rPr>
                <w:sz w:val="18"/>
                <w:szCs w:val="18"/>
              </w:rPr>
            </w:pPr>
            <w:r w:rsidRPr="002831B7">
              <w:rPr>
                <w:bCs/>
                <w:color w:val="000000"/>
                <w:sz w:val="18"/>
                <w:szCs w:val="18"/>
              </w:rPr>
              <w:t>Neemazal - T/S</w:t>
            </w:r>
          </w:p>
        </w:tc>
        <w:tc>
          <w:tcPr>
            <w:tcW w:w="1320" w:type="dxa"/>
            <w:gridSpan w:val="2"/>
            <w:tcBorders>
              <w:top w:val="single" w:sz="4" w:space="0" w:color="auto"/>
              <w:left w:val="single" w:sz="8" w:space="0" w:color="auto"/>
              <w:right w:val="single" w:sz="8" w:space="0" w:color="auto"/>
            </w:tcBorders>
          </w:tcPr>
          <w:p w14:paraId="40D8E329" w14:textId="77777777" w:rsidR="00F1728C" w:rsidRPr="002831B7" w:rsidRDefault="00F1728C" w:rsidP="00E321AE">
            <w:pPr>
              <w:jc w:val="left"/>
              <w:rPr>
                <w:sz w:val="18"/>
                <w:szCs w:val="18"/>
              </w:rPr>
            </w:pPr>
            <w:r w:rsidRPr="002831B7">
              <w:rPr>
                <w:sz w:val="18"/>
                <w:szCs w:val="18"/>
              </w:rPr>
              <w:t>0,3 - 0,4 l/ha</w:t>
            </w:r>
          </w:p>
          <w:p w14:paraId="5B8F64F3" w14:textId="77777777" w:rsidR="00F1728C" w:rsidRPr="002831B7" w:rsidRDefault="00F1728C" w:rsidP="00E321AE">
            <w:pPr>
              <w:jc w:val="left"/>
              <w:rPr>
                <w:sz w:val="18"/>
                <w:szCs w:val="18"/>
              </w:rPr>
            </w:pPr>
          </w:p>
          <w:p w14:paraId="27209BF1" w14:textId="77777777" w:rsidR="00F1728C" w:rsidRPr="002831B7" w:rsidRDefault="00F1728C" w:rsidP="00E321AE">
            <w:pPr>
              <w:jc w:val="left"/>
              <w:rPr>
                <w:sz w:val="18"/>
                <w:szCs w:val="18"/>
              </w:rPr>
            </w:pPr>
            <w:r w:rsidRPr="002831B7">
              <w:rPr>
                <w:sz w:val="18"/>
                <w:szCs w:val="18"/>
              </w:rPr>
              <w:t>85 g/ha</w:t>
            </w:r>
          </w:p>
          <w:p w14:paraId="290B21FA" w14:textId="77777777" w:rsidR="00F1728C" w:rsidRPr="002831B7" w:rsidRDefault="00F1728C" w:rsidP="00E321AE">
            <w:pPr>
              <w:jc w:val="left"/>
              <w:rPr>
                <w:sz w:val="18"/>
                <w:szCs w:val="18"/>
              </w:rPr>
            </w:pPr>
          </w:p>
          <w:p w14:paraId="2B233ADB" w14:textId="77777777" w:rsidR="00F1728C" w:rsidRPr="002831B7" w:rsidRDefault="00F1728C" w:rsidP="00E321AE">
            <w:pPr>
              <w:jc w:val="left"/>
              <w:rPr>
                <w:sz w:val="18"/>
                <w:szCs w:val="18"/>
              </w:rPr>
            </w:pPr>
          </w:p>
          <w:p w14:paraId="01959E88" w14:textId="77777777" w:rsidR="00F1728C" w:rsidRPr="002831B7" w:rsidRDefault="00F1728C" w:rsidP="00E321AE">
            <w:pPr>
              <w:jc w:val="left"/>
              <w:rPr>
                <w:sz w:val="18"/>
                <w:szCs w:val="18"/>
              </w:rPr>
            </w:pPr>
          </w:p>
          <w:p w14:paraId="63EF7902" w14:textId="77777777" w:rsidR="00F1728C" w:rsidRPr="002831B7" w:rsidRDefault="00F1728C" w:rsidP="00E321AE">
            <w:pPr>
              <w:jc w:val="left"/>
              <w:rPr>
                <w:sz w:val="18"/>
                <w:szCs w:val="18"/>
              </w:rPr>
            </w:pPr>
            <w:r w:rsidRPr="002831B7">
              <w:rPr>
                <w:sz w:val="18"/>
                <w:szCs w:val="18"/>
              </w:rPr>
              <w:t>3 l/ha</w:t>
            </w:r>
          </w:p>
        </w:tc>
        <w:tc>
          <w:tcPr>
            <w:tcW w:w="1210" w:type="dxa"/>
            <w:tcBorders>
              <w:top w:val="single" w:sz="4" w:space="0" w:color="auto"/>
              <w:left w:val="single" w:sz="8" w:space="0" w:color="auto"/>
              <w:right w:val="single" w:sz="8" w:space="0" w:color="auto"/>
            </w:tcBorders>
          </w:tcPr>
          <w:p w14:paraId="75022501" w14:textId="77777777" w:rsidR="00F1728C" w:rsidRPr="002831B7" w:rsidRDefault="00F1728C" w:rsidP="00E321AE">
            <w:pPr>
              <w:jc w:val="left"/>
              <w:rPr>
                <w:sz w:val="18"/>
                <w:szCs w:val="18"/>
              </w:rPr>
            </w:pPr>
            <w:r w:rsidRPr="002831B7">
              <w:rPr>
                <w:sz w:val="18"/>
                <w:szCs w:val="18"/>
              </w:rPr>
              <w:t>14</w:t>
            </w:r>
          </w:p>
          <w:p w14:paraId="6E529684" w14:textId="77777777" w:rsidR="00F1728C" w:rsidRPr="002831B7" w:rsidRDefault="00F1728C" w:rsidP="00E321AE">
            <w:pPr>
              <w:jc w:val="left"/>
              <w:rPr>
                <w:sz w:val="18"/>
                <w:szCs w:val="18"/>
              </w:rPr>
            </w:pPr>
          </w:p>
          <w:p w14:paraId="7165293B" w14:textId="77777777" w:rsidR="00F1728C" w:rsidRPr="002831B7" w:rsidRDefault="00F1728C" w:rsidP="00E321AE">
            <w:pPr>
              <w:jc w:val="left"/>
              <w:rPr>
                <w:sz w:val="18"/>
                <w:szCs w:val="18"/>
              </w:rPr>
            </w:pPr>
            <w:r w:rsidRPr="002831B7">
              <w:rPr>
                <w:sz w:val="18"/>
                <w:szCs w:val="18"/>
              </w:rPr>
              <w:t>3</w:t>
            </w:r>
            <w:r>
              <w:rPr>
                <w:sz w:val="18"/>
                <w:szCs w:val="18"/>
              </w:rPr>
              <w:t xml:space="preserve"> za</w:t>
            </w:r>
            <w:r w:rsidRPr="002831B7">
              <w:rPr>
                <w:sz w:val="18"/>
                <w:szCs w:val="18"/>
              </w:rPr>
              <w:t xml:space="preserve"> C, BR, Z, </w:t>
            </w:r>
          </w:p>
          <w:p w14:paraId="50EBB032" w14:textId="77777777" w:rsidR="00F1728C" w:rsidRPr="002831B7" w:rsidRDefault="00F1728C" w:rsidP="00E321AE">
            <w:pPr>
              <w:jc w:val="left"/>
              <w:rPr>
                <w:sz w:val="18"/>
                <w:szCs w:val="18"/>
              </w:rPr>
            </w:pPr>
            <w:r w:rsidRPr="002831B7">
              <w:rPr>
                <w:sz w:val="18"/>
                <w:szCs w:val="18"/>
              </w:rPr>
              <w:t>28 za BO</w:t>
            </w:r>
          </w:p>
          <w:p w14:paraId="7CD3606D" w14:textId="77777777" w:rsidR="00F1728C" w:rsidRPr="002831B7" w:rsidRDefault="00F1728C" w:rsidP="00E321AE">
            <w:pPr>
              <w:jc w:val="left"/>
              <w:rPr>
                <w:sz w:val="18"/>
                <w:szCs w:val="18"/>
              </w:rPr>
            </w:pPr>
          </w:p>
          <w:p w14:paraId="542735E0" w14:textId="77777777" w:rsidR="00F1728C" w:rsidRPr="002831B7" w:rsidRDefault="00F1728C" w:rsidP="00E321AE">
            <w:pPr>
              <w:jc w:val="left"/>
              <w:rPr>
                <w:sz w:val="18"/>
                <w:szCs w:val="18"/>
              </w:rPr>
            </w:pPr>
            <w:r w:rsidRPr="002831B7">
              <w:rPr>
                <w:sz w:val="18"/>
                <w:szCs w:val="18"/>
              </w:rPr>
              <w:t>3 dni</w:t>
            </w:r>
          </w:p>
        </w:tc>
        <w:tc>
          <w:tcPr>
            <w:tcW w:w="1540" w:type="dxa"/>
            <w:tcBorders>
              <w:top w:val="single" w:sz="4" w:space="0" w:color="auto"/>
              <w:left w:val="single" w:sz="8" w:space="0" w:color="auto"/>
              <w:right w:val="single" w:sz="8" w:space="0" w:color="auto"/>
            </w:tcBorders>
          </w:tcPr>
          <w:p w14:paraId="7F4AAB03" w14:textId="77777777" w:rsidR="00F1728C" w:rsidRDefault="00F1728C" w:rsidP="00E321AE">
            <w:pPr>
              <w:jc w:val="left"/>
              <w:rPr>
                <w:bCs/>
                <w:sz w:val="18"/>
                <w:szCs w:val="18"/>
              </w:rPr>
            </w:pPr>
            <w:r w:rsidRPr="002831B7">
              <w:rPr>
                <w:bCs/>
                <w:sz w:val="18"/>
                <w:szCs w:val="18"/>
              </w:rPr>
              <w:t>K; 1-krat letno</w:t>
            </w:r>
          </w:p>
          <w:p w14:paraId="6E8F8DB8" w14:textId="77777777" w:rsidR="00F1728C" w:rsidRPr="002831B7" w:rsidRDefault="00F1728C" w:rsidP="00E321AE">
            <w:pPr>
              <w:jc w:val="left"/>
              <w:rPr>
                <w:bCs/>
                <w:sz w:val="18"/>
                <w:szCs w:val="18"/>
              </w:rPr>
            </w:pPr>
          </w:p>
          <w:p w14:paraId="143CC0F6" w14:textId="77777777" w:rsidR="00F1728C" w:rsidRPr="002831B7" w:rsidRDefault="00F1728C" w:rsidP="00E321AE">
            <w:pPr>
              <w:jc w:val="left"/>
              <w:rPr>
                <w:bCs/>
                <w:sz w:val="18"/>
                <w:szCs w:val="18"/>
              </w:rPr>
            </w:pPr>
            <w:r w:rsidRPr="002831B7">
              <w:rPr>
                <w:bCs/>
                <w:sz w:val="18"/>
                <w:szCs w:val="18"/>
              </w:rPr>
              <w:t>BR, BO, C, Z;</w:t>
            </w:r>
          </w:p>
          <w:p w14:paraId="79C34D3E" w14:textId="77777777" w:rsidR="00F1728C" w:rsidRDefault="00F1728C" w:rsidP="00E321AE">
            <w:pPr>
              <w:jc w:val="left"/>
              <w:rPr>
                <w:b/>
                <w:sz w:val="18"/>
                <w:szCs w:val="18"/>
              </w:rPr>
            </w:pPr>
            <w:r w:rsidRPr="002831B7">
              <w:rPr>
                <w:sz w:val="18"/>
                <w:szCs w:val="18"/>
              </w:rPr>
              <w:t xml:space="preserve">uporaba največ 3-krat letno; </w:t>
            </w:r>
          </w:p>
          <w:p w14:paraId="54774659" w14:textId="77777777" w:rsidR="00F1728C" w:rsidRDefault="00F1728C" w:rsidP="00E321AE">
            <w:pPr>
              <w:jc w:val="left"/>
              <w:rPr>
                <w:b/>
                <w:sz w:val="18"/>
                <w:szCs w:val="18"/>
              </w:rPr>
            </w:pPr>
          </w:p>
          <w:p w14:paraId="7ED2A3DD" w14:textId="77777777" w:rsidR="00F1728C" w:rsidRPr="002831B7" w:rsidRDefault="00F1728C" w:rsidP="00E321AE">
            <w:pPr>
              <w:jc w:val="left"/>
              <w:rPr>
                <w:sz w:val="18"/>
                <w:szCs w:val="18"/>
              </w:rPr>
            </w:pPr>
            <w:r w:rsidRPr="002831B7">
              <w:rPr>
                <w:sz w:val="18"/>
                <w:szCs w:val="18"/>
              </w:rPr>
              <w:t>BO, Z,  O</w:t>
            </w:r>
          </w:p>
          <w:p w14:paraId="71E545D3" w14:textId="77777777" w:rsidR="00F1728C" w:rsidRPr="002831B7" w:rsidRDefault="00F1728C" w:rsidP="00E321AE">
            <w:pPr>
              <w:jc w:val="left"/>
              <w:rPr>
                <w:bCs/>
                <w:sz w:val="18"/>
                <w:szCs w:val="18"/>
              </w:rPr>
            </w:pPr>
            <w:r w:rsidRPr="002831B7">
              <w:rPr>
                <w:sz w:val="18"/>
                <w:szCs w:val="18"/>
              </w:rPr>
              <w:t>2-krat letno</w:t>
            </w:r>
          </w:p>
        </w:tc>
      </w:tr>
    </w:tbl>
    <w:p w14:paraId="44CE41B0" w14:textId="77777777"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V=vrtnine)              </w:t>
      </w:r>
    </w:p>
    <w:p w14:paraId="37BAC851" w14:textId="3D416289" w:rsidR="00F1728C" w:rsidRDefault="00F1728C" w:rsidP="00F1728C">
      <w:pPr>
        <w:pStyle w:val="Sprotnaopomba-besedilo"/>
        <w:widowControl w:val="0"/>
        <w:jc w:val="center"/>
        <w:rPr>
          <w:szCs w:val="24"/>
          <w:lang w:val="pt-PT"/>
        </w:rPr>
      </w:pPr>
      <w:r w:rsidRPr="0048295C">
        <w:rPr>
          <w:szCs w:val="24"/>
          <w:lang w:val="sl-SI"/>
        </w:rPr>
        <w:br w:type="page"/>
      </w:r>
      <w:r w:rsidRPr="0048295C">
        <w:rPr>
          <w:szCs w:val="24"/>
          <w:lang w:val="pt-PT"/>
        </w:rPr>
        <w:lastRenderedPageBreak/>
        <w:t>INTEG</w:t>
      </w:r>
      <w:r w:rsidR="00726EB3">
        <w:rPr>
          <w:szCs w:val="24"/>
          <w:lang w:val="pt-PT"/>
        </w:rPr>
        <w:t>RIRANO VARSTVO KAPUSNIC – list 6</w:t>
      </w:r>
    </w:p>
    <w:p w14:paraId="106DF8B1" w14:textId="77777777" w:rsidR="009C7BA1" w:rsidRPr="0048295C" w:rsidRDefault="009C7BA1" w:rsidP="00F1728C">
      <w:pPr>
        <w:pStyle w:val="Sprotnaopomba-besedilo"/>
        <w:widowControl w:val="0"/>
        <w:jc w:val="center"/>
        <w:rPr>
          <w:szCs w:val="24"/>
          <w:lang w:val="pt-PT"/>
        </w:rPr>
      </w:pP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1742"/>
        <w:gridCol w:w="1210"/>
        <w:gridCol w:w="1320"/>
        <w:gridCol w:w="1870"/>
      </w:tblGrid>
      <w:tr w:rsidR="00F1728C" w:rsidRPr="002831B7" w14:paraId="5B53A4E1" w14:textId="77777777" w:rsidTr="00E33158">
        <w:tc>
          <w:tcPr>
            <w:tcW w:w="1701" w:type="dxa"/>
            <w:tcBorders>
              <w:top w:val="single" w:sz="12" w:space="0" w:color="auto"/>
              <w:left w:val="single" w:sz="12" w:space="0" w:color="auto"/>
              <w:bottom w:val="single" w:sz="12" w:space="0" w:color="auto"/>
              <w:right w:val="single" w:sz="12" w:space="0" w:color="auto"/>
            </w:tcBorders>
          </w:tcPr>
          <w:p w14:paraId="13A39AED" w14:textId="77777777" w:rsidR="00F1728C" w:rsidRPr="002831B7" w:rsidRDefault="00F1728C" w:rsidP="00E321AE">
            <w:pPr>
              <w:jc w:val="left"/>
              <w:rPr>
                <w:sz w:val="16"/>
                <w:szCs w:val="16"/>
              </w:rPr>
            </w:pPr>
            <w:r w:rsidRPr="002831B7">
              <w:rPr>
                <w:sz w:val="16"/>
                <w:szCs w:val="16"/>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067B453A" w14:textId="77777777" w:rsidR="00F1728C" w:rsidRPr="002831B7" w:rsidRDefault="00F1728C" w:rsidP="00E321AE">
            <w:pPr>
              <w:jc w:val="left"/>
              <w:rPr>
                <w:sz w:val="16"/>
                <w:szCs w:val="16"/>
              </w:rPr>
            </w:pPr>
            <w:r w:rsidRPr="002831B7">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421B6E5A" w14:textId="77777777" w:rsidR="00F1728C" w:rsidRPr="002831B7" w:rsidRDefault="00F1728C" w:rsidP="00E321AE">
            <w:pPr>
              <w:jc w:val="left"/>
              <w:rPr>
                <w:sz w:val="16"/>
                <w:szCs w:val="16"/>
              </w:rPr>
            </w:pPr>
            <w:r w:rsidRPr="002831B7">
              <w:rPr>
                <w:sz w:val="16"/>
                <w:szCs w:val="16"/>
              </w:rPr>
              <w:t>UKREPI</w:t>
            </w:r>
          </w:p>
        </w:tc>
        <w:tc>
          <w:tcPr>
            <w:tcW w:w="1448" w:type="dxa"/>
            <w:tcBorders>
              <w:top w:val="single" w:sz="12" w:space="0" w:color="auto"/>
              <w:left w:val="single" w:sz="12" w:space="0" w:color="auto"/>
              <w:bottom w:val="single" w:sz="12" w:space="0" w:color="auto"/>
              <w:right w:val="single" w:sz="12" w:space="0" w:color="auto"/>
            </w:tcBorders>
          </w:tcPr>
          <w:p w14:paraId="316559F3" w14:textId="77777777" w:rsidR="00F1728C" w:rsidRPr="002831B7" w:rsidRDefault="00F1728C" w:rsidP="00E321AE">
            <w:pPr>
              <w:jc w:val="left"/>
              <w:rPr>
                <w:sz w:val="16"/>
                <w:szCs w:val="16"/>
              </w:rPr>
            </w:pPr>
            <w:r w:rsidRPr="002831B7">
              <w:rPr>
                <w:sz w:val="16"/>
                <w:szCs w:val="16"/>
              </w:rPr>
              <w:t>AKTIVNA SNOV</w:t>
            </w:r>
          </w:p>
        </w:tc>
        <w:tc>
          <w:tcPr>
            <w:tcW w:w="1742" w:type="dxa"/>
            <w:tcBorders>
              <w:top w:val="single" w:sz="12" w:space="0" w:color="auto"/>
              <w:left w:val="single" w:sz="12" w:space="0" w:color="auto"/>
              <w:bottom w:val="single" w:sz="12" w:space="0" w:color="auto"/>
              <w:right w:val="single" w:sz="12" w:space="0" w:color="auto"/>
            </w:tcBorders>
          </w:tcPr>
          <w:p w14:paraId="18387E4B" w14:textId="77777777" w:rsidR="00F1728C" w:rsidRPr="002831B7" w:rsidRDefault="00F1728C" w:rsidP="00E321AE">
            <w:pPr>
              <w:jc w:val="left"/>
              <w:rPr>
                <w:sz w:val="16"/>
                <w:szCs w:val="16"/>
              </w:rPr>
            </w:pPr>
            <w:r w:rsidRPr="002831B7">
              <w:rPr>
                <w:sz w:val="16"/>
                <w:szCs w:val="16"/>
              </w:rPr>
              <w:t>FITOFARM.</w:t>
            </w:r>
          </w:p>
          <w:p w14:paraId="4A51D3DE" w14:textId="77777777" w:rsidR="00F1728C" w:rsidRPr="002831B7" w:rsidRDefault="00F1728C" w:rsidP="00E321AE">
            <w:pPr>
              <w:jc w:val="left"/>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4039D692" w14:textId="77777777" w:rsidR="00F1728C" w:rsidRPr="002831B7" w:rsidRDefault="00F1728C" w:rsidP="00E321AE">
            <w:pPr>
              <w:jc w:val="left"/>
              <w:rPr>
                <w:sz w:val="16"/>
                <w:szCs w:val="16"/>
              </w:rPr>
            </w:pPr>
            <w:r w:rsidRPr="002831B7">
              <w:rPr>
                <w:sz w:val="16"/>
                <w:szCs w:val="16"/>
              </w:rPr>
              <w:t>ODMEREK</w:t>
            </w:r>
          </w:p>
        </w:tc>
        <w:tc>
          <w:tcPr>
            <w:tcW w:w="1320" w:type="dxa"/>
            <w:tcBorders>
              <w:top w:val="single" w:sz="12" w:space="0" w:color="auto"/>
              <w:left w:val="single" w:sz="12" w:space="0" w:color="auto"/>
              <w:bottom w:val="single" w:sz="12" w:space="0" w:color="auto"/>
              <w:right w:val="single" w:sz="12" w:space="0" w:color="auto"/>
            </w:tcBorders>
          </w:tcPr>
          <w:p w14:paraId="05E98099" w14:textId="77777777" w:rsidR="00F1728C" w:rsidRPr="002831B7" w:rsidRDefault="00F1728C" w:rsidP="00E321AE">
            <w:pPr>
              <w:jc w:val="left"/>
              <w:rPr>
                <w:sz w:val="16"/>
                <w:szCs w:val="16"/>
              </w:rPr>
            </w:pPr>
            <w:r w:rsidRPr="002831B7">
              <w:rPr>
                <w:sz w:val="16"/>
                <w:szCs w:val="16"/>
              </w:rPr>
              <w:t>KARENCA</w:t>
            </w:r>
          </w:p>
          <w:p w14:paraId="69F73416" w14:textId="77777777" w:rsidR="00F1728C" w:rsidRPr="002831B7" w:rsidRDefault="00F1728C" w:rsidP="00E321AE">
            <w:pPr>
              <w:jc w:val="left"/>
              <w:rPr>
                <w:sz w:val="16"/>
                <w:szCs w:val="16"/>
              </w:rPr>
            </w:pPr>
            <w:r w:rsidRPr="002831B7">
              <w:rPr>
                <w:sz w:val="16"/>
                <w:szCs w:val="16"/>
              </w:rPr>
              <w:t>(dni)</w:t>
            </w:r>
          </w:p>
        </w:tc>
        <w:tc>
          <w:tcPr>
            <w:tcW w:w="1870" w:type="dxa"/>
            <w:tcBorders>
              <w:top w:val="single" w:sz="12" w:space="0" w:color="auto"/>
              <w:left w:val="single" w:sz="12" w:space="0" w:color="auto"/>
              <w:bottom w:val="single" w:sz="12" w:space="0" w:color="auto"/>
              <w:right w:val="single" w:sz="12" w:space="0" w:color="auto"/>
            </w:tcBorders>
          </w:tcPr>
          <w:p w14:paraId="4B962D46" w14:textId="77777777" w:rsidR="00F1728C" w:rsidRPr="002831B7" w:rsidRDefault="00F1728C" w:rsidP="00E321AE">
            <w:pPr>
              <w:jc w:val="left"/>
              <w:rPr>
                <w:sz w:val="16"/>
                <w:szCs w:val="16"/>
              </w:rPr>
            </w:pPr>
            <w:r w:rsidRPr="002831B7">
              <w:rPr>
                <w:sz w:val="16"/>
                <w:szCs w:val="16"/>
              </w:rPr>
              <w:t>OPOMBE</w:t>
            </w:r>
          </w:p>
        </w:tc>
      </w:tr>
      <w:tr w:rsidR="00F1728C" w:rsidRPr="002831B7" w14:paraId="31E267BE" w14:textId="77777777" w:rsidTr="00E33158">
        <w:trPr>
          <w:trHeight w:val="1485"/>
        </w:trPr>
        <w:tc>
          <w:tcPr>
            <w:tcW w:w="1701" w:type="dxa"/>
            <w:vMerge w:val="restart"/>
            <w:tcBorders>
              <w:top w:val="single" w:sz="6" w:space="0" w:color="auto"/>
              <w:left w:val="single" w:sz="6" w:space="0" w:color="auto"/>
              <w:right w:val="single" w:sz="6" w:space="0" w:color="auto"/>
            </w:tcBorders>
          </w:tcPr>
          <w:p w14:paraId="32E92C66" w14:textId="77777777" w:rsidR="00F1728C" w:rsidRPr="002831B7" w:rsidRDefault="00F1728C" w:rsidP="00E321AE">
            <w:pPr>
              <w:jc w:val="left"/>
              <w:rPr>
                <w:b/>
                <w:bCs/>
                <w:sz w:val="16"/>
                <w:szCs w:val="16"/>
              </w:rPr>
            </w:pPr>
            <w:r w:rsidRPr="002831B7">
              <w:rPr>
                <w:b/>
                <w:bCs/>
                <w:sz w:val="16"/>
                <w:szCs w:val="16"/>
              </w:rPr>
              <w:t>Kapusov molj</w:t>
            </w:r>
          </w:p>
          <w:p w14:paraId="365904AB" w14:textId="77777777" w:rsidR="00F1728C" w:rsidRPr="002831B7" w:rsidRDefault="00F1728C" w:rsidP="00E321AE">
            <w:pPr>
              <w:jc w:val="left"/>
              <w:rPr>
                <w:i/>
                <w:iCs/>
                <w:sz w:val="16"/>
                <w:szCs w:val="16"/>
              </w:rPr>
            </w:pPr>
            <w:r w:rsidRPr="002831B7">
              <w:rPr>
                <w:i/>
                <w:iCs/>
                <w:sz w:val="16"/>
                <w:szCs w:val="16"/>
              </w:rPr>
              <w:t>Plutella xylostella</w:t>
            </w:r>
          </w:p>
        </w:tc>
        <w:tc>
          <w:tcPr>
            <w:tcW w:w="2777" w:type="dxa"/>
            <w:vMerge w:val="restart"/>
            <w:tcBorders>
              <w:top w:val="single" w:sz="6" w:space="0" w:color="auto"/>
              <w:left w:val="single" w:sz="6" w:space="0" w:color="auto"/>
              <w:right w:val="single" w:sz="6" w:space="0" w:color="auto"/>
            </w:tcBorders>
          </w:tcPr>
          <w:p w14:paraId="1014F621" w14:textId="77777777" w:rsidR="00F1728C" w:rsidRPr="002831B7" w:rsidRDefault="00F1728C" w:rsidP="00E321AE">
            <w:pPr>
              <w:jc w:val="left"/>
              <w:rPr>
                <w:sz w:val="16"/>
                <w:szCs w:val="16"/>
              </w:rPr>
            </w:pPr>
            <w:r w:rsidRPr="002831B7">
              <w:rPr>
                <w:sz w:val="16"/>
                <w:szCs w:val="16"/>
              </w:rPr>
              <w:t xml:space="preserve">Metulj je majhen, ko miruje je značilno ozek. Prezimi buba v rastlinskih ostankih. Metulji prvega rodu letajo maja, drugega julija, tretjega pa avgusta. Gosenice obžirajo listje s spodnje strani, gornja povrhnjica vsaj na začetku ostane.  </w:t>
            </w:r>
          </w:p>
        </w:tc>
        <w:tc>
          <w:tcPr>
            <w:tcW w:w="1870" w:type="dxa"/>
            <w:vMerge w:val="restart"/>
            <w:tcBorders>
              <w:top w:val="single" w:sz="6" w:space="0" w:color="auto"/>
              <w:left w:val="single" w:sz="6" w:space="0" w:color="auto"/>
              <w:right w:val="single" w:sz="8" w:space="0" w:color="auto"/>
            </w:tcBorders>
          </w:tcPr>
          <w:p w14:paraId="0F3319F2" w14:textId="77777777" w:rsidR="00F1728C" w:rsidRPr="002831B7" w:rsidRDefault="00F1728C" w:rsidP="00E321AE">
            <w:pPr>
              <w:tabs>
                <w:tab w:val="left" w:pos="360"/>
              </w:tabs>
              <w:jc w:val="left"/>
              <w:rPr>
                <w:sz w:val="16"/>
                <w:szCs w:val="16"/>
              </w:rPr>
            </w:pPr>
            <w:r w:rsidRPr="002831B7">
              <w:rPr>
                <w:sz w:val="16"/>
                <w:szCs w:val="16"/>
              </w:rPr>
              <w:t>Agrotehnični ukrep:</w:t>
            </w:r>
          </w:p>
          <w:p w14:paraId="3677171B" w14:textId="77777777" w:rsidR="00F1728C" w:rsidRPr="002831B7" w:rsidRDefault="00F1728C" w:rsidP="00E321AE">
            <w:pPr>
              <w:tabs>
                <w:tab w:val="left" w:pos="360"/>
              </w:tabs>
              <w:jc w:val="left"/>
              <w:rPr>
                <w:sz w:val="16"/>
                <w:szCs w:val="16"/>
              </w:rPr>
            </w:pPr>
            <w:r w:rsidRPr="002831B7">
              <w:rPr>
                <w:sz w:val="16"/>
                <w:szCs w:val="16"/>
              </w:rPr>
              <w:t>- zgodnja saditev</w:t>
            </w:r>
          </w:p>
          <w:p w14:paraId="11BE3782" w14:textId="77777777" w:rsidR="00F1728C" w:rsidRPr="002831B7" w:rsidRDefault="00F1728C" w:rsidP="00E321AE">
            <w:pPr>
              <w:tabs>
                <w:tab w:val="left" w:pos="360"/>
              </w:tabs>
              <w:jc w:val="left"/>
              <w:rPr>
                <w:sz w:val="16"/>
                <w:szCs w:val="16"/>
              </w:rPr>
            </w:pPr>
          </w:p>
          <w:p w14:paraId="496441C1" w14:textId="77777777" w:rsidR="00F1728C" w:rsidRPr="002831B7" w:rsidRDefault="00F1728C" w:rsidP="00E321AE">
            <w:pPr>
              <w:tabs>
                <w:tab w:val="left" w:pos="360"/>
              </w:tabs>
              <w:jc w:val="left"/>
              <w:rPr>
                <w:sz w:val="16"/>
                <w:szCs w:val="16"/>
              </w:rPr>
            </w:pPr>
            <w:r w:rsidRPr="002831B7">
              <w:rPr>
                <w:sz w:val="16"/>
                <w:szCs w:val="16"/>
              </w:rPr>
              <w:t>Kemični ukrep:</w:t>
            </w:r>
          </w:p>
          <w:p w14:paraId="263B668D" w14:textId="77777777" w:rsidR="00F1728C" w:rsidRPr="002831B7" w:rsidRDefault="00F1728C" w:rsidP="00E321AE">
            <w:pPr>
              <w:tabs>
                <w:tab w:val="left" w:pos="360"/>
              </w:tabs>
              <w:jc w:val="left"/>
              <w:rPr>
                <w:sz w:val="16"/>
                <w:szCs w:val="16"/>
              </w:rPr>
            </w:pPr>
            <w:r w:rsidRPr="002831B7">
              <w:rPr>
                <w:sz w:val="16"/>
                <w:szCs w:val="16"/>
              </w:rPr>
              <w:t>- uporaba insekticidov (prag  je 1 gosenica na rastlino).</w:t>
            </w:r>
          </w:p>
          <w:p w14:paraId="4FD9F61B" w14:textId="77777777" w:rsidR="00F1728C" w:rsidRPr="002831B7" w:rsidRDefault="00F1728C" w:rsidP="00E321AE">
            <w:pPr>
              <w:tabs>
                <w:tab w:val="left" w:pos="360"/>
              </w:tabs>
              <w:jc w:val="left"/>
              <w:rPr>
                <w:sz w:val="16"/>
                <w:szCs w:val="16"/>
              </w:rPr>
            </w:pPr>
          </w:p>
        </w:tc>
        <w:tc>
          <w:tcPr>
            <w:tcW w:w="1448" w:type="dxa"/>
            <w:tcBorders>
              <w:top w:val="single" w:sz="12" w:space="0" w:color="auto"/>
              <w:left w:val="single" w:sz="8" w:space="0" w:color="auto"/>
              <w:bottom w:val="single" w:sz="8" w:space="0" w:color="auto"/>
              <w:right w:val="single" w:sz="8" w:space="0" w:color="auto"/>
            </w:tcBorders>
          </w:tcPr>
          <w:p w14:paraId="77C33D33" w14:textId="77777777" w:rsidR="00F1728C" w:rsidRPr="002831B7" w:rsidRDefault="00F1728C" w:rsidP="00E321AE">
            <w:pPr>
              <w:jc w:val="left"/>
              <w:rPr>
                <w:sz w:val="16"/>
                <w:szCs w:val="16"/>
              </w:rPr>
            </w:pPr>
            <w:r w:rsidRPr="002831B7">
              <w:rPr>
                <w:sz w:val="16"/>
                <w:szCs w:val="16"/>
              </w:rPr>
              <w:t>-</w:t>
            </w:r>
            <w:r>
              <w:rPr>
                <w:sz w:val="16"/>
                <w:szCs w:val="16"/>
              </w:rPr>
              <w:t xml:space="preserve"> </w:t>
            </w:r>
            <w:r w:rsidRPr="002831B7">
              <w:rPr>
                <w:sz w:val="16"/>
                <w:szCs w:val="16"/>
              </w:rPr>
              <w:t>deltametrin</w:t>
            </w:r>
          </w:p>
          <w:p w14:paraId="180FD41A" w14:textId="77777777" w:rsidR="00F1728C" w:rsidRPr="002831B7" w:rsidRDefault="00F1728C" w:rsidP="00E321AE">
            <w:pPr>
              <w:jc w:val="left"/>
              <w:rPr>
                <w:sz w:val="16"/>
                <w:szCs w:val="16"/>
              </w:rPr>
            </w:pPr>
            <w:r w:rsidRPr="002831B7">
              <w:rPr>
                <w:sz w:val="16"/>
                <w:szCs w:val="16"/>
              </w:rPr>
              <w:t>- alfa- cipermetrin</w:t>
            </w:r>
          </w:p>
          <w:p w14:paraId="3248A59D" w14:textId="77777777" w:rsidR="00F1728C" w:rsidRPr="002831B7" w:rsidRDefault="00F1728C" w:rsidP="00E321AE">
            <w:pPr>
              <w:jc w:val="left"/>
              <w:rPr>
                <w:sz w:val="16"/>
                <w:szCs w:val="16"/>
              </w:rPr>
            </w:pPr>
          </w:p>
          <w:p w14:paraId="28064C68" w14:textId="77777777" w:rsidR="00F1728C" w:rsidRPr="002831B7" w:rsidRDefault="00F1728C" w:rsidP="00E321AE">
            <w:pPr>
              <w:jc w:val="left"/>
              <w:rPr>
                <w:sz w:val="16"/>
                <w:szCs w:val="16"/>
              </w:rPr>
            </w:pPr>
            <w:r w:rsidRPr="002831B7">
              <w:rPr>
                <w:sz w:val="16"/>
                <w:szCs w:val="16"/>
              </w:rPr>
              <w:t>- indoksakarb</w:t>
            </w:r>
          </w:p>
          <w:p w14:paraId="14ADF97E" w14:textId="77777777" w:rsidR="00F1728C" w:rsidRPr="002831B7" w:rsidRDefault="00F1728C" w:rsidP="00E321AE">
            <w:pPr>
              <w:jc w:val="left"/>
              <w:rPr>
                <w:sz w:val="16"/>
                <w:szCs w:val="16"/>
              </w:rPr>
            </w:pPr>
          </w:p>
          <w:p w14:paraId="714903BA" w14:textId="77777777" w:rsidR="00F1728C" w:rsidRPr="002831B7" w:rsidRDefault="00F1728C" w:rsidP="00E321AE">
            <w:pPr>
              <w:pStyle w:val="Navadensplet"/>
              <w:spacing w:before="0" w:beforeAutospacing="0" w:after="0" w:afterAutospacing="0"/>
              <w:rPr>
                <w:sz w:val="16"/>
                <w:szCs w:val="16"/>
              </w:rPr>
            </w:pPr>
            <w:r w:rsidRPr="002831B7">
              <w:rPr>
                <w:sz w:val="16"/>
                <w:szCs w:val="16"/>
              </w:rPr>
              <w:t>- tebufenozid</w:t>
            </w:r>
          </w:p>
          <w:p w14:paraId="1920F62D" w14:textId="77777777" w:rsidR="00F1728C" w:rsidRPr="002831B7" w:rsidRDefault="00F1728C" w:rsidP="00E321AE">
            <w:pPr>
              <w:pStyle w:val="Navadensplet"/>
              <w:spacing w:before="0" w:beforeAutospacing="0" w:after="0" w:afterAutospacing="0"/>
              <w:rPr>
                <w:sz w:val="16"/>
                <w:szCs w:val="16"/>
              </w:rPr>
            </w:pPr>
          </w:p>
          <w:p w14:paraId="2090DCB7" w14:textId="77777777" w:rsidR="00F1728C" w:rsidRPr="002831B7" w:rsidRDefault="00F1728C" w:rsidP="00E321AE">
            <w:pPr>
              <w:pStyle w:val="Navadensplet"/>
              <w:spacing w:before="0" w:beforeAutospacing="0" w:after="0" w:afterAutospacing="0"/>
              <w:rPr>
                <w:sz w:val="16"/>
                <w:szCs w:val="16"/>
              </w:rPr>
            </w:pPr>
            <w:r w:rsidRPr="002831B7">
              <w:rPr>
                <w:sz w:val="16"/>
                <w:szCs w:val="16"/>
              </w:rPr>
              <w:t>- emamektin</w:t>
            </w:r>
          </w:p>
          <w:p w14:paraId="70700D14" w14:textId="77777777" w:rsidR="00F1728C" w:rsidRPr="002831B7" w:rsidRDefault="00F1728C" w:rsidP="00E321AE">
            <w:pPr>
              <w:pStyle w:val="Navadensplet"/>
              <w:spacing w:before="0" w:beforeAutospacing="0" w:after="0" w:afterAutospacing="0"/>
              <w:rPr>
                <w:sz w:val="16"/>
                <w:szCs w:val="16"/>
              </w:rPr>
            </w:pPr>
          </w:p>
          <w:p w14:paraId="15B2A5BD" w14:textId="77777777" w:rsidR="00F1728C" w:rsidRDefault="00F1728C" w:rsidP="00E321AE">
            <w:pPr>
              <w:pStyle w:val="Navadensplet"/>
              <w:spacing w:before="0" w:beforeAutospacing="0" w:after="0" w:afterAutospacing="0"/>
              <w:rPr>
                <w:sz w:val="16"/>
                <w:szCs w:val="16"/>
              </w:rPr>
            </w:pPr>
            <w:r w:rsidRPr="002831B7">
              <w:rPr>
                <w:sz w:val="16"/>
                <w:szCs w:val="16"/>
              </w:rPr>
              <w:t>-azadirahtin A</w:t>
            </w:r>
          </w:p>
          <w:p w14:paraId="018D05AD" w14:textId="77777777" w:rsidR="00F1728C" w:rsidRPr="002831B7" w:rsidRDefault="00F1728C" w:rsidP="00E321AE">
            <w:pPr>
              <w:pStyle w:val="Navadensplet"/>
              <w:spacing w:before="0" w:beforeAutospacing="0" w:after="0" w:afterAutospacing="0"/>
              <w:rPr>
                <w:sz w:val="16"/>
                <w:szCs w:val="16"/>
              </w:rPr>
            </w:pPr>
          </w:p>
          <w:p w14:paraId="1A1F724D" w14:textId="77777777" w:rsidR="00F1728C" w:rsidRPr="002831B7" w:rsidRDefault="00F1728C" w:rsidP="00E321AE">
            <w:pPr>
              <w:pStyle w:val="Navadensplet"/>
              <w:spacing w:before="0" w:beforeAutospacing="0" w:after="0" w:afterAutospacing="0"/>
              <w:rPr>
                <w:sz w:val="16"/>
                <w:szCs w:val="16"/>
              </w:rPr>
            </w:pPr>
            <w:r w:rsidRPr="002831B7">
              <w:rPr>
                <w:sz w:val="16"/>
                <w:szCs w:val="16"/>
              </w:rPr>
              <w:t>- lambda-cihalotrin</w:t>
            </w:r>
          </w:p>
          <w:p w14:paraId="4370AD25" w14:textId="77777777" w:rsidR="00F1728C" w:rsidRPr="002831B7" w:rsidRDefault="00F1728C" w:rsidP="00E321AE">
            <w:pPr>
              <w:pStyle w:val="Navadensplet"/>
              <w:spacing w:before="0" w:beforeAutospacing="0" w:after="0" w:afterAutospacing="0"/>
              <w:rPr>
                <w:sz w:val="16"/>
                <w:szCs w:val="16"/>
              </w:rPr>
            </w:pPr>
          </w:p>
          <w:p w14:paraId="54AF3A1F" w14:textId="77777777" w:rsidR="00F1728C" w:rsidRDefault="00F1728C" w:rsidP="00E321AE">
            <w:pPr>
              <w:pStyle w:val="Navadensplet"/>
              <w:spacing w:before="0" w:beforeAutospacing="0" w:after="0" w:afterAutospacing="0"/>
              <w:rPr>
                <w:i/>
                <w:sz w:val="16"/>
                <w:szCs w:val="16"/>
              </w:rPr>
            </w:pPr>
            <w:r w:rsidRPr="002831B7">
              <w:rPr>
                <w:sz w:val="16"/>
                <w:szCs w:val="16"/>
              </w:rPr>
              <w:t xml:space="preserve">- </w:t>
            </w:r>
            <w:r w:rsidRPr="002831B7">
              <w:rPr>
                <w:i/>
                <w:sz w:val="16"/>
                <w:szCs w:val="16"/>
              </w:rPr>
              <w:t>Bacillus Thuringhiensis</w:t>
            </w:r>
            <w:r>
              <w:rPr>
                <w:i/>
                <w:sz w:val="16"/>
                <w:szCs w:val="16"/>
              </w:rPr>
              <w:t xml:space="preserve"> </w:t>
            </w:r>
            <w:r>
              <w:rPr>
                <w:sz w:val="16"/>
                <w:szCs w:val="16"/>
              </w:rPr>
              <w:t xml:space="preserve">var. </w:t>
            </w:r>
            <w:r w:rsidRPr="001A0C3B">
              <w:rPr>
                <w:i/>
                <w:sz w:val="16"/>
                <w:szCs w:val="16"/>
              </w:rPr>
              <w:t>Kurstaki</w:t>
            </w:r>
          </w:p>
          <w:p w14:paraId="615598F7" w14:textId="77777777" w:rsidR="00F1728C" w:rsidRDefault="00F1728C" w:rsidP="00E321AE">
            <w:pPr>
              <w:pStyle w:val="Navadensplet"/>
              <w:spacing w:before="0" w:beforeAutospacing="0" w:after="0" w:afterAutospacing="0"/>
              <w:ind w:left="113"/>
              <w:rPr>
                <w:sz w:val="16"/>
                <w:szCs w:val="16"/>
              </w:rPr>
            </w:pPr>
          </w:p>
          <w:p w14:paraId="2BDA368A" w14:textId="77777777" w:rsidR="00F1728C" w:rsidRDefault="00F1728C" w:rsidP="00E321AE">
            <w:pPr>
              <w:pStyle w:val="Navadensplet"/>
              <w:spacing w:before="0" w:beforeAutospacing="0" w:after="0" w:afterAutospacing="0"/>
              <w:rPr>
                <w:sz w:val="16"/>
                <w:szCs w:val="16"/>
              </w:rPr>
            </w:pPr>
            <w:r>
              <w:rPr>
                <w:sz w:val="16"/>
                <w:szCs w:val="16"/>
              </w:rPr>
              <w:t>-olje navadne ogrščice + piretrin</w:t>
            </w:r>
          </w:p>
          <w:p w14:paraId="6D6B1ACE" w14:textId="77777777" w:rsidR="00F1728C" w:rsidRDefault="00F1728C" w:rsidP="00E321AE">
            <w:pPr>
              <w:pStyle w:val="Navadensplet"/>
              <w:spacing w:before="0" w:beforeAutospacing="0" w:after="0" w:afterAutospacing="0"/>
              <w:rPr>
                <w:sz w:val="16"/>
                <w:szCs w:val="16"/>
              </w:rPr>
            </w:pPr>
          </w:p>
          <w:p w14:paraId="40F04666" w14:textId="77777777" w:rsidR="00F1728C" w:rsidRPr="00E1473B" w:rsidRDefault="00F1728C" w:rsidP="00E321AE">
            <w:pPr>
              <w:pStyle w:val="Navadensplet"/>
              <w:spacing w:before="0" w:beforeAutospacing="0" w:after="0" w:afterAutospacing="0"/>
              <w:rPr>
                <w:sz w:val="16"/>
                <w:szCs w:val="16"/>
              </w:rPr>
            </w:pPr>
            <w:r>
              <w:rPr>
                <w:sz w:val="16"/>
                <w:szCs w:val="16"/>
              </w:rPr>
              <w:t>-</w:t>
            </w:r>
            <w:r w:rsidRPr="00E1473B">
              <w:rPr>
                <w:sz w:val="16"/>
                <w:szCs w:val="16"/>
              </w:rPr>
              <w:t>klorantraniliprol</w:t>
            </w:r>
          </w:p>
        </w:tc>
        <w:tc>
          <w:tcPr>
            <w:tcW w:w="1742" w:type="dxa"/>
            <w:tcBorders>
              <w:top w:val="single" w:sz="12" w:space="0" w:color="auto"/>
              <w:left w:val="single" w:sz="8" w:space="0" w:color="auto"/>
              <w:bottom w:val="single" w:sz="8" w:space="0" w:color="auto"/>
              <w:right w:val="single" w:sz="8" w:space="0" w:color="auto"/>
            </w:tcBorders>
          </w:tcPr>
          <w:p w14:paraId="5CC990BE" w14:textId="77777777" w:rsidR="00F1728C" w:rsidRPr="002831B7" w:rsidRDefault="00F1728C" w:rsidP="00E321AE">
            <w:pPr>
              <w:jc w:val="left"/>
              <w:rPr>
                <w:sz w:val="16"/>
                <w:szCs w:val="16"/>
              </w:rPr>
            </w:pPr>
            <w:r w:rsidRPr="002831B7">
              <w:rPr>
                <w:sz w:val="16"/>
                <w:szCs w:val="16"/>
              </w:rPr>
              <w:t>Decis 100 EC</w:t>
            </w:r>
          </w:p>
          <w:p w14:paraId="3BC2B31F" w14:textId="77777777" w:rsidR="00F1728C" w:rsidRPr="002831B7" w:rsidRDefault="00F1728C" w:rsidP="00E321AE">
            <w:pPr>
              <w:jc w:val="left"/>
              <w:rPr>
                <w:sz w:val="16"/>
                <w:szCs w:val="16"/>
              </w:rPr>
            </w:pPr>
            <w:r w:rsidRPr="002831B7">
              <w:rPr>
                <w:sz w:val="16"/>
                <w:szCs w:val="16"/>
              </w:rPr>
              <w:t>Fastac 100 EC</w:t>
            </w:r>
          </w:p>
          <w:p w14:paraId="375E8DE5" w14:textId="77777777" w:rsidR="00F1728C" w:rsidRPr="002831B7" w:rsidRDefault="00F1728C" w:rsidP="00E321AE">
            <w:pPr>
              <w:jc w:val="left"/>
              <w:rPr>
                <w:sz w:val="16"/>
                <w:szCs w:val="16"/>
              </w:rPr>
            </w:pPr>
          </w:p>
          <w:p w14:paraId="417657AB" w14:textId="77777777" w:rsidR="00F1728C" w:rsidRPr="002831B7" w:rsidRDefault="00F1728C" w:rsidP="00E321AE">
            <w:pPr>
              <w:jc w:val="left"/>
              <w:rPr>
                <w:sz w:val="16"/>
                <w:szCs w:val="16"/>
              </w:rPr>
            </w:pPr>
            <w:r w:rsidRPr="002831B7">
              <w:rPr>
                <w:sz w:val="16"/>
                <w:szCs w:val="16"/>
              </w:rPr>
              <w:t>Steward</w:t>
            </w:r>
          </w:p>
          <w:p w14:paraId="740E0DEA" w14:textId="77777777" w:rsidR="00F1728C" w:rsidRPr="002831B7" w:rsidRDefault="00F1728C" w:rsidP="00E321AE">
            <w:pPr>
              <w:jc w:val="left"/>
              <w:rPr>
                <w:sz w:val="16"/>
                <w:szCs w:val="16"/>
              </w:rPr>
            </w:pPr>
          </w:p>
          <w:p w14:paraId="5A38BF32" w14:textId="77777777" w:rsidR="00F1728C" w:rsidRPr="002831B7" w:rsidRDefault="00F1728C" w:rsidP="00E321AE">
            <w:pPr>
              <w:jc w:val="left"/>
              <w:rPr>
                <w:b/>
                <w:sz w:val="16"/>
                <w:szCs w:val="16"/>
              </w:rPr>
            </w:pPr>
            <w:r w:rsidRPr="002831B7">
              <w:rPr>
                <w:sz w:val="16"/>
                <w:szCs w:val="16"/>
              </w:rPr>
              <w:t>Mimic</w:t>
            </w:r>
          </w:p>
          <w:p w14:paraId="4E0BBE4D" w14:textId="77777777" w:rsidR="00F1728C" w:rsidRPr="002831B7" w:rsidRDefault="00F1728C" w:rsidP="00E321AE">
            <w:pPr>
              <w:jc w:val="left"/>
              <w:rPr>
                <w:b/>
                <w:sz w:val="16"/>
                <w:szCs w:val="16"/>
              </w:rPr>
            </w:pPr>
          </w:p>
          <w:p w14:paraId="33906159" w14:textId="77777777" w:rsidR="00F1728C" w:rsidRPr="002831B7" w:rsidRDefault="00F1728C" w:rsidP="00E321AE">
            <w:pPr>
              <w:jc w:val="left"/>
              <w:rPr>
                <w:sz w:val="16"/>
                <w:szCs w:val="16"/>
              </w:rPr>
            </w:pPr>
            <w:r w:rsidRPr="002831B7">
              <w:rPr>
                <w:sz w:val="16"/>
                <w:szCs w:val="16"/>
              </w:rPr>
              <w:t xml:space="preserve">Affirm </w:t>
            </w:r>
          </w:p>
          <w:p w14:paraId="44F350D9" w14:textId="77777777" w:rsidR="00F1728C" w:rsidRPr="002831B7" w:rsidRDefault="00F1728C" w:rsidP="00E321AE">
            <w:pPr>
              <w:jc w:val="left"/>
              <w:rPr>
                <w:bCs/>
                <w:color w:val="000066"/>
                <w:sz w:val="16"/>
                <w:szCs w:val="16"/>
              </w:rPr>
            </w:pPr>
          </w:p>
          <w:p w14:paraId="4571738B" w14:textId="77777777" w:rsidR="00F1728C" w:rsidRDefault="00F1728C" w:rsidP="00E321AE">
            <w:pPr>
              <w:jc w:val="left"/>
              <w:rPr>
                <w:bCs/>
                <w:color w:val="000000"/>
                <w:sz w:val="16"/>
                <w:szCs w:val="16"/>
              </w:rPr>
            </w:pPr>
            <w:r w:rsidRPr="002831B7">
              <w:rPr>
                <w:bCs/>
                <w:color w:val="000000"/>
                <w:sz w:val="16"/>
                <w:szCs w:val="16"/>
              </w:rPr>
              <w:t>Neemazal - T/S</w:t>
            </w:r>
          </w:p>
          <w:p w14:paraId="2C6A65C0" w14:textId="77777777" w:rsidR="00F1728C" w:rsidRPr="002831B7" w:rsidRDefault="00F1728C" w:rsidP="00E321AE">
            <w:pPr>
              <w:jc w:val="left"/>
              <w:rPr>
                <w:bCs/>
                <w:color w:val="000000"/>
                <w:sz w:val="16"/>
                <w:szCs w:val="16"/>
              </w:rPr>
            </w:pPr>
          </w:p>
          <w:p w14:paraId="08CE50D1" w14:textId="77777777" w:rsidR="00F1728C" w:rsidRPr="002831B7" w:rsidRDefault="00F1728C" w:rsidP="00E321AE">
            <w:pPr>
              <w:jc w:val="left"/>
              <w:rPr>
                <w:bCs/>
                <w:color w:val="000000"/>
                <w:sz w:val="16"/>
                <w:szCs w:val="16"/>
              </w:rPr>
            </w:pPr>
            <w:r w:rsidRPr="002831B7">
              <w:rPr>
                <w:bCs/>
                <w:color w:val="000000"/>
                <w:sz w:val="16"/>
                <w:szCs w:val="16"/>
              </w:rPr>
              <w:t>Karate Zeon 5 CS ++</w:t>
            </w:r>
          </w:p>
          <w:p w14:paraId="6DFF2223" w14:textId="77777777" w:rsidR="00F1728C" w:rsidRPr="002831B7" w:rsidRDefault="00F1728C" w:rsidP="00E321AE">
            <w:pPr>
              <w:jc w:val="left"/>
              <w:rPr>
                <w:bCs/>
                <w:color w:val="000000"/>
                <w:sz w:val="16"/>
                <w:szCs w:val="16"/>
              </w:rPr>
            </w:pPr>
          </w:p>
          <w:p w14:paraId="6FCD8C1A" w14:textId="77777777" w:rsidR="00F1728C" w:rsidRDefault="00F1728C" w:rsidP="00E321AE">
            <w:pPr>
              <w:jc w:val="left"/>
              <w:rPr>
                <w:bCs/>
                <w:color w:val="000000"/>
                <w:sz w:val="16"/>
                <w:szCs w:val="16"/>
              </w:rPr>
            </w:pPr>
            <w:r w:rsidRPr="002831B7">
              <w:rPr>
                <w:bCs/>
                <w:color w:val="000000"/>
                <w:sz w:val="16"/>
                <w:szCs w:val="16"/>
              </w:rPr>
              <w:t>Lepinox Plus</w:t>
            </w:r>
          </w:p>
          <w:p w14:paraId="3B84B729" w14:textId="77777777" w:rsidR="00F1728C" w:rsidRDefault="00F1728C" w:rsidP="00E321AE">
            <w:pPr>
              <w:jc w:val="left"/>
              <w:rPr>
                <w:bCs/>
                <w:color w:val="000000"/>
                <w:sz w:val="16"/>
                <w:szCs w:val="16"/>
              </w:rPr>
            </w:pPr>
          </w:p>
          <w:p w14:paraId="6D736128" w14:textId="77777777" w:rsidR="00F1728C" w:rsidRDefault="00F1728C" w:rsidP="00E321AE">
            <w:pPr>
              <w:jc w:val="left"/>
              <w:rPr>
                <w:bCs/>
                <w:color w:val="000000"/>
                <w:sz w:val="16"/>
                <w:szCs w:val="16"/>
              </w:rPr>
            </w:pPr>
          </w:p>
          <w:p w14:paraId="7E631D62" w14:textId="77777777" w:rsidR="00F1728C" w:rsidRDefault="00F1728C" w:rsidP="00E321AE">
            <w:pPr>
              <w:jc w:val="left"/>
              <w:rPr>
                <w:bCs/>
                <w:color w:val="000000"/>
                <w:sz w:val="16"/>
                <w:szCs w:val="16"/>
              </w:rPr>
            </w:pPr>
          </w:p>
          <w:p w14:paraId="3B6B417F" w14:textId="77777777" w:rsidR="00F1728C" w:rsidRDefault="00F1728C" w:rsidP="00E321AE">
            <w:pPr>
              <w:jc w:val="left"/>
              <w:rPr>
                <w:bCs/>
                <w:color w:val="000000"/>
                <w:sz w:val="16"/>
                <w:szCs w:val="16"/>
              </w:rPr>
            </w:pPr>
            <w:r w:rsidRPr="00E1473B">
              <w:rPr>
                <w:bCs/>
                <w:color w:val="000000"/>
                <w:sz w:val="16"/>
                <w:szCs w:val="16"/>
              </w:rPr>
              <w:t>Raptol koncentrat</w:t>
            </w:r>
          </w:p>
          <w:p w14:paraId="1CBC7995" w14:textId="77777777" w:rsidR="00F1728C" w:rsidRDefault="00F1728C" w:rsidP="00E321AE">
            <w:pPr>
              <w:jc w:val="left"/>
              <w:rPr>
                <w:bCs/>
                <w:color w:val="000000"/>
                <w:sz w:val="16"/>
                <w:szCs w:val="16"/>
              </w:rPr>
            </w:pPr>
          </w:p>
          <w:p w14:paraId="059117CF" w14:textId="77777777" w:rsidR="00F1728C" w:rsidRDefault="00F1728C" w:rsidP="00E321AE">
            <w:pPr>
              <w:jc w:val="left"/>
              <w:rPr>
                <w:bCs/>
                <w:color w:val="000000"/>
                <w:sz w:val="16"/>
                <w:szCs w:val="16"/>
              </w:rPr>
            </w:pPr>
          </w:p>
          <w:p w14:paraId="2A4B0909" w14:textId="77777777" w:rsidR="00F1728C" w:rsidRPr="002831B7" w:rsidRDefault="00F1728C" w:rsidP="00E321AE">
            <w:pPr>
              <w:jc w:val="left"/>
              <w:rPr>
                <w:color w:val="000000"/>
                <w:sz w:val="16"/>
                <w:szCs w:val="16"/>
              </w:rPr>
            </w:pPr>
            <w:r w:rsidRPr="00E1473B">
              <w:rPr>
                <w:color w:val="000000"/>
                <w:sz w:val="16"/>
                <w:szCs w:val="16"/>
              </w:rPr>
              <w:t>Coragen</w:t>
            </w:r>
          </w:p>
        </w:tc>
        <w:tc>
          <w:tcPr>
            <w:tcW w:w="1210" w:type="dxa"/>
            <w:tcBorders>
              <w:top w:val="single" w:sz="12" w:space="0" w:color="auto"/>
              <w:left w:val="single" w:sz="8" w:space="0" w:color="auto"/>
              <w:bottom w:val="single" w:sz="8" w:space="0" w:color="auto"/>
              <w:right w:val="single" w:sz="8" w:space="0" w:color="auto"/>
            </w:tcBorders>
          </w:tcPr>
          <w:p w14:paraId="1BA677E3" w14:textId="77777777" w:rsidR="00F1728C" w:rsidRPr="002831B7" w:rsidRDefault="00F1728C" w:rsidP="00E321AE">
            <w:pPr>
              <w:jc w:val="left"/>
              <w:rPr>
                <w:sz w:val="16"/>
                <w:szCs w:val="16"/>
              </w:rPr>
            </w:pPr>
            <w:r w:rsidRPr="002831B7">
              <w:rPr>
                <w:sz w:val="16"/>
                <w:szCs w:val="16"/>
              </w:rPr>
              <w:t>0,075 l/ha</w:t>
            </w:r>
          </w:p>
          <w:p w14:paraId="5C51FC3B" w14:textId="77777777" w:rsidR="00F1728C" w:rsidRPr="002831B7" w:rsidRDefault="00F1728C" w:rsidP="00E321AE">
            <w:pPr>
              <w:jc w:val="left"/>
              <w:rPr>
                <w:sz w:val="16"/>
                <w:szCs w:val="16"/>
              </w:rPr>
            </w:pPr>
            <w:r w:rsidRPr="002831B7">
              <w:rPr>
                <w:sz w:val="16"/>
                <w:szCs w:val="16"/>
              </w:rPr>
              <w:t>0,1 l/ha</w:t>
            </w:r>
          </w:p>
          <w:p w14:paraId="5046492F" w14:textId="77777777" w:rsidR="00F1728C" w:rsidRPr="002831B7" w:rsidRDefault="00F1728C" w:rsidP="00E321AE">
            <w:pPr>
              <w:jc w:val="left"/>
              <w:rPr>
                <w:sz w:val="16"/>
                <w:szCs w:val="16"/>
              </w:rPr>
            </w:pPr>
          </w:p>
          <w:p w14:paraId="3372838A" w14:textId="77777777" w:rsidR="00F1728C" w:rsidRPr="002831B7" w:rsidRDefault="00F1728C" w:rsidP="00E321AE">
            <w:pPr>
              <w:jc w:val="left"/>
              <w:rPr>
                <w:sz w:val="16"/>
                <w:szCs w:val="16"/>
              </w:rPr>
            </w:pPr>
            <w:r w:rsidRPr="002831B7">
              <w:rPr>
                <w:sz w:val="16"/>
                <w:szCs w:val="16"/>
              </w:rPr>
              <w:t>85 g/ha</w:t>
            </w:r>
          </w:p>
          <w:p w14:paraId="4B2D1B73" w14:textId="77777777" w:rsidR="00F1728C" w:rsidRPr="002831B7" w:rsidRDefault="00F1728C" w:rsidP="00E321AE">
            <w:pPr>
              <w:jc w:val="left"/>
              <w:rPr>
                <w:sz w:val="16"/>
                <w:szCs w:val="16"/>
              </w:rPr>
            </w:pPr>
          </w:p>
          <w:p w14:paraId="1C82EE36" w14:textId="77777777" w:rsidR="00F1728C" w:rsidRPr="002831B7" w:rsidRDefault="00F1728C" w:rsidP="00E321AE">
            <w:pPr>
              <w:jc w:val="left"/>
              <w:rPr>
                <w:sz w:val="16"/>
                <w:szCs w:val="16"/>
              </w:rPr>
            </w:pPr>
            <w:r w:rsidRPr="002831B7">
              <w:rPr>
                <w:sz w:val="16"/>
                <w:szCs w:val="16"/>
              </w:rPr>
              <w:t>0,3 - 0,4 l/ha</w:t>
            </w:r>
          </w:p>
          <w:p w14:paraId="65F94284" w14:textId="77777777" w:rsidR="00F1728C" w:rsidRPr="002831B7" w:rsidRDefault="00F1728C" w:rsidP="00E321AE">
            <w:pPr>
              <w:jc w:val="left"/>
              <w:rPr>
                <w:sz w:val="16"/>
                <w:szCs w:val="16"/>
              </w:rPr>
            </w:pPr>
          </w:p>
          <w:p w14:paraId="2679A4EF" w14:textId="77777777" w:rsidR="00F1728C" w:rsidRPr="002831B7" w:rsidRDefault="00F1728C" w:rsidP="00E321AE">
            <w:pPr>
              <w:jc w:val="left"/>
              <w:rPr>
                <w:sz w:val="16"/>
                <w:szCs w:val="16"/>
              </w:rPr>
            </w:pPr>
            <w:r w:rsidRPr="002831B7">
              <w:rPr>
                <w:sz w:val="16"/>
                <w:szCs w:val="16"/>
              </w:rPr>
              <w:t>1,5 kg/ha</w:t>
            </w:r>
          </w:p>
          <w:p w14:paraId="23B93CA4" w14:textId="77777777" w:rsidR="00F1728C" w:rsidRPr="002831B7" w:rsidRDefault="00F1728C" w:rsidP="00E321AE">
            <w:pPr>
              <w:jc w:val="left"/>
              <w:rPr>
                <w:sz w:val="16"/>
                <w:szCs w:val="16"/>
              </w:rPr>
            </w:pPr>
          </w:p>
          <w:p w14:paraId="145834ED" w14:textId="77777777" w:rsidR="00F1728C" w:rsidRDefault="00F1728C" w:rsidP="00E321AE">
            <w:pPr>
              <w:jc w:val="left"/>
              <w:rPr>
                <w:sz w:val="16"/>
                <w:szCs w:val="16"/>
              </w:rPr>
            </w:pPr>
            <w:r w:rsidRPr="002831B7">
              <w:rPr>
                <w:sz w:val="16"/>
                <w:szCs w:val="16"/>
              </w:rPr>
              <w:t>3 l/ha</w:t>
            </w:r>
          </w:p>
          <w:p w14:paraId="16F3174E" w14:textId="77777777" w:rsidR="00F1728C" w:rsidRPr="002831B7" w:rsidRDefault="00F1728C" w:rsidP="00E321AE">
            <w:pPr>
              <w:jc w:val="left"/>
              <w:rPr>
                <w:sz w:val="16"/>
                <w:szCs w:val="16"/>
              </w:rPr>
            </w:pPr>
          </w:p>
          <w:p w14:paraId="06D1CF73" w14:textId="77777777" w:rsidR="00F1728C" w:rsidRPr="002831B7" w:rsidRDefault="00F1728C" w:rsidP="00E321AE">
            <w:pPr>
              <w:jc w:val="left"/>
              <w:rPr>
                <w:sz w:val="16"/>
                <w:szCs w:val="16"/>
              </w:rPr>
            </w:pPr>
            <w:r w:rsidRPr="002831B7">
              <w:rPr>
                <w:sz w:val="16"/>
                <w:szCs w:val="16"/>
              </w:rPr>
              <w:t>0,15 l/ha</w:t>
            </w:r>
          </w:p>
          <w:p w14:paraId="3A102686" w14:textId="77777777" w:rsidR="00F1728C" w:rsidRPr="002831B7" w:rsidRDefault="00F1728C" w:rsidP="00E321AE">
            <w:pPr>
              <w:jc w:val="left"/>
              <w:rPr>
                <w:sz w:val="16"/>
                <w:szCs w:val="16"/>
              </w:rPr>
            </w:pPr>
          </w:p>
          <w:p w14:paraId="18A2C1EB" w14:textId="77777777" w:rsidR="00F1728C" w:rsidRDefault="00F1728C" w:rsidP="00E321AE">
            <w:pPr>
              <w:jc w:val="left"/>
              <w:rPr>
                <w:sz w:val="16"/>
                <w:szCs w:val="16"/>
              </w:rPr>
            </w:pPr>
            <w:r w:rsidRPr="002831B7">
              <w:rPr>
                <w:sz w:val="16"/>
                <w:szCs w:val="16"/>
              </w:rPr>
              <w:t>1 kg/ha</w:t>
            </w:r>
          </w:p>
          <w:p w14:paraId="36F602AD" w14:textId="77777777" w:rsidR="00F1728C" w:rsidRDefault="00F1728C" w:rsidP="00E321AE">
            <w:pPr>
              <w:jc w:val="left"/>
              <w:rPr>
                <w:sz w:val="16"/>
                <w:szCs w:val="16"/>
              </w:rPr>
            </w:pPr>
          </w:p>
          <w:p w14:paraId="16D18A6E" w14:textId="77777777" w:rsidR="00F1728C" w:rsidRDefault="00F1728C" w:rsidP="00E321AE">
            <w:pPr>
              <w:jc w:val="left"/>
              <w:rPr>
                <w:sz w:val="16"/>
                <w:szCs w:val="16"/>
              </w:rPr>
            </w:pPr>
          </w:p>
          <w:p w14:paraId="7FB860CB" w14:textId="77777777" w:rsidR="00F1728C" w:rsidRDefault="00F1728C" w:rsidP="00E321AE">
            <w:pPr>
              <w:jc w:val="left"/>
              <w:rPr>
                <w:sz w:val="16"/>
                <w:szCs w:val="16"/>
              </w:rPr>
            </w:pPr>
          </w:p>
          <w:p w14:paraId="5F664CD9" w14:textId="77777777" w:rsidR="00F1728C" w:rsidRDefault="00F1728C" w:rsidP="00E321AE">
            <w:pPr>
              <w:jc w:val="left"/>
              <w:rPr>
                <w:sz w:val="16"/>
                <w:szCs w:val="16"/>
              </w:rPr>
            </w:pPr>
            <w:r>
              <w:rPr>
                <w:sz w:val="16"/>
                <w:szCs w:val="16"/>
              </w:rPr>
              <w:t>6 l/ha</w:t>
            </w:r>
          </w:p>
          <w:p w14:paraId="729EF978" w14:textId="77777777" w:rsidR="00F1728C" w:rsidRDefault="00F1728C" w:rsidP="00E321AE">
            <w:pPr>
              <w:jc w:val="left"/>
              <w:rPr>
                <w:sz w:val="16"/>
                <w:szCs w:val="16"/>
              </w:rPr>
            </w:pPr>
          </w:p>
          <w:p w14:paraId="57D56C39" w14:textId="77777777" w:rsidR="00F1728C" w:rsidRDefault="00F1728C" w:rsidP="00E321AE">
            <w:pPr>
              <w:jc w:val="left"/>
              <w:rPr>
                <w:sz w:val="16"/>
                <w:szCs w:val="16"/>
              </w:rPr>
            </w:pPr>
          </w:p>
          <w:p w14:paraId="31A5BBD2" w14:textId="77777777" w:rsidR="00F1728C" w:rsidRPr="002831B7" w:rsidRDefault="00F1728C" w:rsidP="00E321AE">
            <w:pPr>
              <w:jc w:val="left"/>
              <w:rPr>
                <w:sz w:val="16"/>
                <w:szCs w:val="16"/>
              </w:rPr>
            </w:pPr>
            <w:r>
              <w:rPr>
                <w:sz w:val="16"/>
                <w:szCs w:val="16"/>
              </w:rPr>
              <w:t>0,125 l/ha</w:t>
            </w:r>
          </w:p>
        </w:tc>
        <w:tc>
          <w:tcPr>
            <w:tcW w:w="1320" w:type="dxa"/>
            <w:tcBorders>
              <w:top w:val="single" w:sz="12" w:space="0" w:color="auto"/>
              <w:left w:val="single" w:sz="8" w:space="0" w:color="auto"/>
              <w:bottom w:val="single" w:sz="8" w:space="0" w:color="auto"/>
              <w:right w:val="single" w:sz="8" w:space="0" w:color="auto"/>
            </w:tcBorders>
          </w:tcPr>
          <w:p w14:paraId="3E233D75" w14:textId="77777777" w:rsidR="00F1728C" w:rsidRPr="002831B7" w:rsidRDefault="00F1728C" w:rsidP="00E321AE">
            <w:pPr>
              <w:jc w:val="left"/>
              <w:rPr>
                <w:sz w:val="16"/>
                <w:szCs w:val="16"/>
              </w:rPr>
            </w:pPr>
            <w:r w:rsidRPr="002831B7">
              <w:rPr>
                <w:sz w:val="16"/>
                <w:szCs w:val="16"/>
              </w:rPr>
              <w:t>7</w:t>
            </w:r>
          </w:p>
          <w:p w14:paraId="68F986FF" w14:textId="77777777" w:rsidR="00F1728C" w:rsidRPr="002831B7" w:rsidRDefault="00F1728C" w:rsidP="00E321AE">
            <w:pPr>
              <w:jc w:val="left"/>
              <w:rPr>
                <w:sz w:val="16"/>
                <w:szCs w:val="16"/>
              </w:rPr>
            </w:pPr>
            <w:r w:rsidRPr="002831B7">
              <w:rPr>
                <w:sz w:val="16"/>
                <w:szCs w:val="16"/>
              </w:rPr>
              <w:t>14</w:t>
            </w:r>
          </w:p>
          <w:p w14:paraId="47BCC824" w14:textId="77777777" w:rsidR="00F1728C" w:rsidRPr="002831B7" w:rsidRDefault="00F1728C" w:rsidP="00E321AE">
            <w:pPr>
              <w:rPr>
                <w:sz w:val="16"/>
                <w:szCs w:val="16"/>
              </w:rPr>
            </w:pPr>
          </w:p>
          <w:p w14:paraId="3056EF4F" w14:textId="77777777" w:rsidR="00F1728C" w:rsidRPr="002831B7" w:rsidRDefault="00F1728C" w:rsidP="00E321AE">
            <w:pPr>
              <w:jc w:val="left"/>
              <w:rPr>
                <w:sz w:val="16"/>
                <w:szCs w:val="16"/>
              </w:rPr>
            </w:pPr>
            <w:r w:rsidRPr="002831B7">
              <w:rPr>
                <w:sz w:val="16"/>
                <w:szCs w:val="16"/>
              </w:rPr>
              <w:t>3; 28 za BO</w:t>
            </w:r>
          </w:p>
          <w:p w14:paraId="12278890" w14:textId="77777777" w:rsidR="00F1728C" w:rsidRPr="002831B7" w:rsidRDefault="00F1728C" w:rsidP="00E321AE">
            <w:pPr>
              <w:jc w:val="left"/>
              <w:rPr>
                <w:sz w:val="16"/>
                <w:szCs w:val="16"/>
              </w:rPr>
            </w:pPr>
          </w:p>
          <w:p w14:paraId="11AEAE25" w14:textId="77777777" w:rsidR="00F1728C" w:rsidRPr="002831B7" w:rsidRDefault="00F1728C" w:rsidP="00E321AE">
            <w:pPr>
              <w:jc w:val="left"/>
              <w:rPr>
                <w:sz w:val="16"/>
                <w:szCs w:val="16"/>
              </w:rPr>
            </w:pPr>
            <w:r w:rsidRPr="002831B7">
              <w:rPr>
                <w:sz w:val="16"/>
                <w:szCs w:val="16"/>
              </w:rPr>
              <w:t>14</w:t>
            </w:r>
          </w:p>
          <w:p w14:paraId="755B6CE6" w14:textId="77777777" w:rsidR="00F1728C" w:rsidRPr="002831B7" w:rsidRDefault="00F1728C" w:rsidP="00E321AE">
            <w:pPr>
              <w:jc w:val="left"/>
              <w:rPr>
                <w:sz w:val="16"/>
                <w:szCs w:val="16"/>
              </w:rPr>
            </w:pPr>
          </w:p>
          <w:p w14:paraId="4F6D9AE1" w14:textId="77777777" w:rsidR="00F1728C" w:rsidRPr="002831B7" w:rsidRDefault="00F1728C" w:rsidP="00E321AE">
            <w:pPr>
              <w:jc w:val="left"/>
              <w:rPr>
                <w:sz w:val="16"/>
                <w:szCs w:val="16"/>
              </w:rPr>
            </w:pPr>
            <w:r w:rsidRPr="002831B7">
              <w:rPr>
                <w:sz w:val="16"/>
                <w:szCs w:val="16"/>
              </w:rPr>
              <w:t>3</w:t>
            </w:r>
          </w:p>
          <w:p w14:paraId="3ADB9629" w14:textId="77777777" w:rsidR="00F1728C" w:rsidRPr="002831B7" w:rsidRDefault="00F1728C" w:rsidP="00E321AE">
            <w:pPr>
              <w:jc w:val="left"/>
              <w:rPr>
                <w:sz w:val="16"/>
                <w:szCs w:val="16"/>
              </w:rPr>
            </w:pPr>
          </w:p>
          <w:p w14:paraId="151C765E" w14:textId="77777777" w:rsidR="00F1728C" w:rsidRDefault="00F1728C" w:rsidP="00E321AE">
            <w:pPr>
              <w:jc w:val="left"/>
              <w:rPr>
                <w:sz w:val="16"/>
                <w:szCs w:val="16"/>
              </w:rPr>
            </w:pPr>
            <w:r w:rsidRPr="002831B7">
              <w:rPr>
                <w:sz w:val="16"/>
                <w:szCs w:val="16"/>
              </w:rPr>
              <w:t>3</w:t>
            </w:r>
          </w:p>
          <w:p w14:paraId="7FF5B4F5" w14:textId="77777777" w:rsidR="00F1728C" w:rsidRPr="002831B7" w:rsidRDefault="00F1728C" w:rsidP="00E321AE">
            <w:pPr>
              <w:jc w:val="left"/>
              <w:rPr>
                <w:sz w:val="16"/>
                <w:szCs w:val="16"/>
              </w:rPr>
            </w:pPr>
          </w:p>
          <w:p w14:paraId="102C1FC8" w14:textId="77777777" w:rsidR="00F1728C" w:rsidRDefault="00F1728C" w:rsidP="00E321AE">
            <w:pPr>
              <w:jc w:val="left"/>
              <w:rPr>
                <w:sz w:val="16"/>
                <w:szCs w:val="16"/>
              </w:rPr>
            </w:pPr>
            <w:r>
              <w:rPr>
                <w:sz w:val="16"/>
                <w:szCs w:val="16"/>
              </w:rPr>
              <w:t>7</w:t>
            </w:r>
          </w:p>
          <w:p w14:paraId="07CBEA0A" w14:textId="77777777" w:rsidR="00F1728C" w:rsidRDefault="00F1728C" w:rsidP="00E321AE">
            <w:pPr>
              <w:jc w:val="left"/>
              <w:rPr>
                <w:sz w:val="16"/>
                <w:szCs w:val="16"/>
              </w:rPr>
            </w:pPr>
          </w:p>
          <w:p w14:paraId="34DE45D2" w14:textId="77777777" w:rsidR="00F1728C" w:rsidRDefault="00F1728C" w:rsidP="00E321AE">
            <w:pPr>
              <w:jc w:val="left"/>
              <w:rPr>
                <w:sz w:val="16"/>
                <w:szCs w:val="16"/>
              </w:rPr>
            </w:pPr>
            <w:r>
              <w:rPr>
                <w:sz w:val="16"/>
                <w:szCs w:val="16"/>
              </w:rPr>
              <w:t>Ni potrebna</w:t>
            </w:r>
          </w:p>
          <w:p w14:paraId="4E294801" w14:textId="77777777" w:rsidR="00F1728C" w:rsidRDefault="00F1728C" w:rsidP="00E321AE">
            <w:pPr>
              <w:jc w:val="left"/>
              <w:rPr>
                <w:sz w:val="16"/>
                <w:szCs w:val="16"/>
              </w:rPr>
            </w:pPr>
          </w:p>
          <w:p w14:paraId="20BC297A" w14:textId="77777777" w:rsidR="00F1728C" w:rsidRDefault="00F1728C" w:rsidP="00E321AE">
            <w:pPr>
              <w:jc w:val="left"/>
              <w:rPr>
                <w:sz w:val="16"/>
                <w:szCs w:val="16"/>
              </w:rPr>
            </w:pPr>
          </w:p>
          <w:p w14:paraId="6D90025D" w14:textId="77777777" w:rsidR="00F1728C" w:rsidRDefault="00F1728C" w:rsidP="00E321AE">
            <w:pPr>
              <w:jc w:val="left"/>
              <w:rPr>
                <w:sz w:val="16"/>
                <w:szCs w:val="16"/>
              </w:rPr>
            </w:pPr>
          </w:p>
          <w:p w14:paraId="48B789D8" w14:textId="77777777" w:rsidR="00F1728C" w:rsidRDefault="00F1728C" w:rsidP="00E321AE">
            <w:pPr>
              <w:jc w:val="left"/>
              <w:rPr>
                <w:sz w:val="16"/>
                <w:szCs w:val="16"/>
              </w:rPr>
            </w:pPr>
            <w:r>
              <w:rPr>
                <w:sz w:val="16"/>
                <w:szCs w:val="16"/>
              </w:rPr>
              <w:t>3</w:t>
            </w:r>
          </w:p>
          <w:p w14:paraId="442FF836" w14:textId="77777777" w:rsidR="00F1728C" w:rsidRDefault="00F1728C" w:rsidP="00E321AE">
            <w:pPr>
              <w:jc w:val="left"/>
              <w:rPr>
                <w:sz w:val="16"/>
                <w:szCs w:val="16"/>
              </w:rPr>
            </w:pPr>
          </w:p>
          <w:p w14:paraId="7F521A29" w14:textId="77777777" w:rsidR="00F1728C" w:rsidRDefault="00F1728C" w:rsidP="00E321AE">
            <w:pPr>
              <w:jc w:val="left"/>
              <w:rPr>
                <w:sz w:val="16"/>
                <w:szCs w:val="16"/>
              </w:rPr>
            </w:pPr>
          </w:p>
          <w:p w14:paraId="0BC2A257" w14:textId="77777777" w:rsidR="00F1728C" w:rsidRPr="002831B7" w:rsidRDefault="00F1728C" w:rsidP="00E321AE">
            <w:pPr>
              <w:jc w:val="left"/>
              <w:rPr>
                <w:sz w:val="16"/>
                <w:szCs w:val="16"/>
              </w:rPr>
            </w:pPr>
            <w:r>
              <w:rPr>
                <w:sz w:val="16"/>
                <w:szCs w:val="16"/>
              </w:rPr>
              <w:t>1</w:t>
            </w:r>
          </w:p>
        </w:tc>
        <w:tc>
          <w:tcPr>
            <w:tcW w:w="1870" w:type="dxa"/>
            <w:tcBorders>
              <w:top w:val="single" w:sz="12" w:space="0" w:color="auto"/>
              <w:left w:val="single" w:sz="8" w:space="0" w:color="auto"/>
              <w:bottom w:val="single" w:sz="8" w:space="0" w:color="auto"/>
              <w:right w:val="single" w:sz="8" w:space="0" w:color="auto"/>
            </w:tcBorders>
          </w:tcPr>
          <w:p w14:paraId="44DA986E" w14:textId="77777777" w:rsidR="00F1728C" w:rsidRPr="002831B7" w:rsidRDefault="00F1728C" w:rsidP="00E321AE">
            <w:pPr>
              <w:jc w:val="left"/>
              <w:rPr>
                <w:sz w:val="16"/>
                <w:szCs w:val="16"/>
              </w:rPr>
            </w:pPr>
            <w:r w:rsidRPr="002831B7">
              <w:rPr>
                <w:sz w:val="16"/>
                <w:szCs w:val="16"/>
              </w:rPr>
              <w:t>C, BO, Z; uporaba 1-krat</w:t>
            </w:r>
          </w:p>
          <w:p w14:paraId="11168FFA" w14:textId="77777777" w:rsidR="00F1728C" w:rsidRPr="002831B7" w:rsidRDefault="00F1728C" w:rsidP="00E321AE">
            <w:pPr>
              <w:jc w:val="left"/>
              <w:rPr>
                <w:sz w:val="16"/>
                <w:szCs w:val="16"/>
              </w:rPr>
            </w:pPr>
            <w:r w:rsidRPr="002831B7">
              <w:rPr>
                <w:sz w:val="16"/>
                <w:szCs w:val="16"/>
              </w:rPr>
              <w:t xml:space="preserve">B, BO, </w:t>
            </w:r>
            <w:r>
              <w:rPr>
                <w:sz w:val="16"/>
                <w:szCs w:val="16"/>
              </w:rPr>
              <w:t xml:space="preserve">BR, </w:t>
            </w:r>
            <w:r w:rsidRPr="002831B7">
              <w:rPr>
                <w:sz w:val="16"/>
                <w:szCs w:val="16"/>
              </w:rPr>
              <w:t>Z, O; največ 2-krat letno</w:t>
            </w:r>
          </w:p>
          <w:p w14:paraId="299E1F65" w14:textId="77777777" w:rsidR="00F1728C" w:rsidRPr="002831B7" w:rsidRDefault="00F1728C" w:rsidP="00E321AE">
            <w:pPr>
              <w:jc w:val="left"/>
              <w:rPr>
                <w:sz w:val="16"/>
                <w:szCs w:val="16"/>
              </w:rPr>
            </w:pPr>
            <w:r w:rsidRPr="002831B7">
              <w:rPr>
                <w:sz w:val="16"/>
                <w:szCs w:val="16"/>
              </w:rPr>
              <w:t>BR, BO, Z; uporaba največ 3-krat letno</w:t>
            </w:r>
          </w:p>
          <w:p w14:paraId="32273AA9" w14:textId="77777777" w:rsidR="00F1728C" w:rsidRPr="002831B7" w:rsidRDefault="00F1728C" w:rsidP="00E321AE">
            <w:pPr>
              <w:jc w:val="left"/>
              <w:rPr>
                <w:bCs/>
                <w:sz w:val="16"/>
                <w:szCs w:val="16"/>
              </w:rPr>
            </w:pPr>
            <w:r w:rsidRPr="002831B7">
              <w:rPr>
                <w:bCs/>
                <w:sz w:val="16"/>
                <w:szCs w:val="16"/>
              </w:rPr>
              <w:t>K; uporaba največ 1-krat letno</w:t>
            </w:r>
          </w:p>
          <w:p w14:paraId="26023E7C" w14:textId="77777777" w:rsidR="00F1728C" w:rsidRPr="002831B7" w:rsidRDefault="00F1728C" w:rsidP="00E321AE">
            <w:pPr>
              <w:jc w:val="left"/>
              <w:rPr>
                <w:bCs/>
                <w:sz w:val="16"/>
                <w:szCs w:val="16"/>
              </w:rPr>
            </w:pPr>
            <w:r w:rsidRPr="002831B7">
              <w:rPr>
                <w:bCs/>
                <w:sz w:val="16"/>
                <w:szCs w:val="16"/>
              </w:rPr>
              <w:t>Z, C, BR: uporaba3-krat letno</w:t>
            </w:r>
          </w:p>
          <w:p w14:paraId="3F23F3C3" w14:textId="77777777" w:rsidR="00F1728C" w:rsidRDefault="00F1728C" w:rsidP="00E321AE">
            <w:pPr>
              <w:jc w:val="left"/>
              <w:rPr>
                <w:bCs/>
                <w:sz w:val="16"/>
                <w:szCs w:val="16"/>
              </w:rPr>
            </w:pPr>
            <w:r>
              <w:rPr>
                <w:bCs/>
                <w:sz w:val="16"/>
                <w:szCs w:val="16"/>
              </w:rPr>
              <w:t xml:space="preserve">BO, Z, O; </w:t>
            </w:r>
            <w:r w:rsidRPr="002831B7">
              <w:rPr>
                <w:bCs/>
                <w:sz w:val="16"/>
                <w:szCs w:val="16"/>
              </w:rPr>
              <w:t>največ 3-krat letno</w:t>
            </w:r>
          </w:p>
          <w:p w14:paraId="614B5C13" w14:textId="77777777" w:rsidR="00F1728C" w:rsidRDefault="00F1728C" w:rsidP="00E321AE">
            <w:pPr>
              <w:jc w:val="left"/>
              <w:rPr>
                <w:b/>
                <w:sz w:val="16"/>
                <w:szCs w:val="16"/>
              </w:rPr>
            </w:pPr>
            <w:r>
              <w:rPr>
                <w:sz w:val="16"/>
                <w:szCs w:val="16"/>
              </w:rPr>
              <w:t>KZ-1 krat, C</w:t>
            </w:r>
            <w:r w:rsidRPr="002831B7">
              <w:rPr>
                <w:sz w:val="16"/>
                <w:szCs w:val="16"/>
              </w:rPr>
              <w:t xml:space="preserve">; 2-krat letno; </w:t>
            </w:r>
          </w:p>
          <w:p w14:paraId="231835BF" w14:textId="77777777" w:rsidR="00F1728C" w:rsidRDefault="00F1728C" w:rsidP="00E321AE">
            <w:pPr>
              <w:jc w:val="left"/>
              <w:rPr>
                <w:sz w:val="16"/>
                <w:szCs w:val="16"/>
              </w:rPr>
            </w:pPr>
            <w:r w:rsidRPr="002831B7">
              <w:rPr>
                <w:sz w:val="16"/>
                <w:szCs w:val="16"/>
              </w:rPr>
              <w:t>BO, BR, O, Z, KZ; 3-krat</w:t>
            </w:r>
          </w:p>
          <w:p w14:paraId="72D2A8FD" w14:textId="77777777" w:rsidR="00F1728C" w:rsidRDefault="00F1728C" w:rsidP="00E321AE">
            <w:pPr>
              <w:jc w:val="left"/>
              <w:rPr>
                <w:sz w:val="16"/>
                <w:szCs w:val="16"/>
              </w:rPr>
            </w:pPr>
          </w:p>
          <w:p w14:paraId="16A9F27D" w14:textId="77777777" w:rsidR="00F1728C" w:rsidRDefault="00F1728C" w:rsidP="00E321AE">
            <w:pPr>
              <w:jc w:val="left"/>
              <w:rPr>
                <w:sz w:val="16"/>
                <w:szCs w:val="16"/>
              </w:rPr>
            </w:pPr>
          </w:p>
          <w:p w14:paraId="10C87390" w14:textId="77777777" w:rsidR="00F1728C" w:rsidRDefault="00F1728C" w:rsidP="00E321AE">
            <w:pPr>
              <w:jc w:val="left"/>
              <w:rPr>
                <w:sz w:val="16"/>
                <w:szCs w:val="16"/>
              </w:rPr>
            </w:pPr>
          </w:p>
          <w:p w14:paraId="75062018" w14:textId="77777777" w:rsidR="00F1728C" w:rsidRDefault="00F1728C" w:rsidP="00E321AE">
            <w:pPr>
              <w:jc w:val="left"/>
              <w:rPr>
                <w:sz w:val="16"/>
                <w:szCs w:val="16"/>
              </w:rPr>
            </w:pPr>
            <w:r>
              <w:rPr>
                <w:sz w:val="16"/>
                <w:szCs w:val="16"/>
              </w:rPr>
              <w:t>KO; 2-krat letno</w:t>
            </w:r>
          </w:p>
          <w:p w14:paraId="070A2F2F" w14:textId="77777777" w:rsidR="00F1728C" w:rsidRDefault="00F1728C" w:rsidP="00E321AE">
            <w:pPr>
              <w:jc w:val="left"/>
              <w:rPr>
                <w:sz w:val="16"/>
                <w:szCs w:val="16"/>
              </w:rPr>
            </w:pPr>
          </w:p>
          <w:p w14:paraId="2CC0D84C" w14:textId="77777777" w:rsidR="00F1728C" w:rsidRDefault="00F1728C" w:rsidP="00E321AE">
            <w:pPr>
              <w:jc w:val="left"/>
              <w:rPr>
                <w:sz w:val="16"/>
                <w:szCs w:val="16"/>
              </w:rPr>
            </w:pPr>
          </w:p>
          <w:p w14:paraId="7D369440" w14:textId="77777777" w:rsidR="00F1728C" w:rsidRPr="002831B7" w:rsidRDefault="00F1728C" w:rsidP="00E321AE">
            <w:pPr>
              <w:jc w:val="left"/>
              <w:rPr>
                <w:sz w:val="16"/>
                <w:szCs w:val="16"/>
              </w:rPr>
            </w:pPr>
            <w:r>
              <w:rPr>
                <w:sz w:val="16"/>
                <w:szCs w:val="16"/>
              </w:rPr>
              <w:t>BR, C, KO, O, Z; 2-krat letno</w:t>
            </w:r>
          </w:p>
        </w:tc>
      </w:tr>
      <w:tr w:rsidR="00F1728C" w:rsidRPr="002831B7" w14:paraId="0A31A9D1" w14:textId="77777777" w:rsidTr="00E33158">
        <w:trPr>
          <w:trHeight w:val="253"/>
        </w:trPr>
        <w:tc>
          <w:tcPr>
            <w:tcW w:w="1701" w:type="dxa"/>
            <w:vMerge/>
            <w:tcBorders>
              <w:left w:val="single" w:sz="6" w:space="0" w:color="auto"/>
              <w:right w:val="single" w:sz="6" w:space="0" w:color="auto"/>
            </w:tcBorders>
          </w:tcPr>
          <w:p w14:paraId="55B2ADAD" w14:textId="77777777" w:rsidR="00F1728C" w:rsidRPr="002831B7" w:rsidRDefault="00F1728C" w:rsidP="00E321AE">
            <w:pPr>
              <w:jc w:val="left"/>
              <w:rPr>
                <w:b/>
                <w:bCs/>
                <w:sz w:val="16"/>
                <w:szCs w:val="16"/>
              </w:rPr>
            </w:pPr>
          </w:p>
        </w:tc>
        <w:tc>
          <w:tcPr>
            <w:tcW w:w="2777" w:type="dxa"/>
            <w:vMerge/>
            <w:tcBorders>
              <w:left w:val="single" w:sz="6" w:space="0" w:color="auto"/>
              <w:right w:val="single" w:sz="6" w:space="0" w:color="auto"/>
            </w:tcBorders>
          </w:tcPr>
          <w:p w14:paraId="42BDB4E4" w14:textId="77777777" w:rsidR="00F1728C" w:rsidRPr="002831B7" w:rsidRDefault="00F1728C" w:rsidP="00E321AE">
            <w:pPr>
              <w:jc w:val="left"/>
              <w:rPr>
                <w:sz w:val="16"/>
                <w:szCs w:val="16"/>
              </w:rPr>
            </w:pPr>
          </w:p>
        </w:tc>
        <w:tc>
          <w:tcPr>
            <w:tcW w:w="1870" w:type="dxa"/>
            <w:vMerge/>
            <w:tcBorders>
              <w:left w:val="single" w:sz="6" w:space="0" w:color="auto"/>
              <w:right w:val="single" w:sz="8" w:space="0" w:color="auto"/>
            </w:tcBorders>
          </w:tcPr>
          <w:p w14:paraId="02D17004" w14:textId="77777777" w:rsidR="00F1728C" w:rsidRPr="002831B7" w:rsidRDefault="00F1728C" w:rsidP="00E321AE">
            <w:pPr>
              <w:tabs>
                <w:tab w:val="left" w:pos="360"/>
              </w:tabs>
              <w:jc w:val="left"/>
              <w:rPr>
                <w:sz w:val="16"/>
                <w:szCs w:val="16"/>
              </w:rPr>
            </w:pPr>
          </w:p>
        </w:tc>
        <w:tc>
          <w:tcPr>
            <w:tcW w:w="7590" w:type="dxa"/>
            <w:gridSpan w:val="5"/>
            <w:tcBorders>
              <w:top w:val="single" w:sz="8" w:space="0" w:color="auto"/>
              <w:left w:val="single" w:sz="8" w:space="0" w:color="auto"/>
              <w:bottom w:val="single" w:sz="8" w:space="0" w:color="auto"/>
              <w:right w:val="single" w:sz="8" w:space="0" w:color="auto"/>
            </w:tcBorders>
          </w:tcPr>
          <w:p w14:paraId="4C0F836C" w14:textId="77777777" w:rsidR="00F1728C" w:rsidRPr="002831B7" w:rsidRDefault="00F1728C" w:rsidP="00E321AE">
            <w:pPr>
              <w:jc w:val="left"/>
              <w:rPr>
                <w:b/>
                <w:sz w:val="16"/>
                <w:szCs w:val="16"/>
              </w:rPr>
            </w:pPr>
            <w:r w:rsidRPr="002831B7">
              <w:rPr>
                <w:b/>
                <w:color w:val="000000"/>
                <w:sz w:val="16"/>
                <w:szCs w:val="16"/>
              </w:rPr>
              <w:t>++30m varnostni pas do voda 1. in 2. reda ter 15 m pas do netretiranih površin.</w:t>
            </w:r>
          </w:p>
        </w:tc>
      </w:tr>
    </w:tbl>
    <w:p w14:paraId="23C5BD10" w14:textId="362D6EBF" w:rsidR="00F1728C" w:rsidRDefault="00F1728C" w:rsidP="00F1728C">
      <w:pPr>
        <w:pStyle w:val="Sprotnaopomba-besedilo"/>
        <w:widowControl w:val="0"/>
        <w:ind w:left="110"/>
        <w:jc w:val="left"/>
        <w:rPr>
          <w:sz w:val="18"/>
          <w:szCs w:val="18"/>
          <w:lang w:val="sl-SI"/>
        </w:rPr>
      </w:pPr>
      <w:r w:rsidRPr="002831B7">
        <w:rPr>
          <w:sz w:val="18"/>
          <w:szCs w:val="18"/>
          <w:lang w:val="sl-SI"/>
        </w:rPr>
        <w:t xml:space="preserve">(BO=brstični ohrovt, BR=brokoli, C=cvetača, KO=kolerabica, O=ohrovt, Z=zelje, K=kapusnice, KZ=kitajsko zelje, V=vrtnine)        </w:t>
      </w:r>
      <w:r w:rsidRPr="002831B7">
        <w:rPr>
          <w:b/>
          <w:bCs/>
          <w:sz w:val="18"/>
          <w:szCs w:val="18"/>
          <w:lang w:val="sl-SI"/>
        </w:rPr>
        <w:t>*</w:t>
      </w:r>
      <w:r w:rsidRPr="002831B7">
        <w:rPr>
          <w:sz w:val="18"/>
          <w:szCs w:val="18"/>
          <w:lang w:val="sl-SI"/>
        </w:rPr>
        <w:t xml:space="preserve"> - DATUM POTEKA REGISTRACIJE</w:t>
      </w:r>
    </w:p>
    <w:p w14:paraId="07FE742D" w14:textId="06C217D8" w:rsidR="00106F24" w:rsidRDefault="00106F24">
      <w:pPr>
        <w:jc w:val="left"/>
        <w:rPr>
          <w:sz w:val="18"/>
          <w:szCs w:val="18"/>
        </w:rPr>
      </w:pPr>
      <w:r>
        <w:rPr>
          <w:sz w:val="18"/>
          <w:szCs w:val="18"/>
        </w:rPr>
        <w:br w:type="page"/>
      </w:r>
    </w:p>
    <w:p w14:paraId="560025E0" w14:textId="55326D83" w:rsidR="00106F24" w:rsidRDefault="00106F24" w:rsidP="00106F24">
      <w:pPr>
        <w:pStyle w:val="Sprotnaopomba-besedilo"/>
        <w:widowControl w:val="0"/>
        <w:jc w:val="center"/>
        <w:rPr>
          <w:szCs w:val="24"/>
          <w:lang w:val="pt-PT"/>
        </w:rPr>
      </w:pPr>
      <w:r w:rsidRPr="0048295C">
        <w:rPr>
          <w:szCs w:val="24"/>
          <w:lang w:val="pt-PT"/>
        </w:rPr>
        <w:lastRenderedPageBreak/>
        <w:t>INTEG</w:t>
      </w:r>
      <w:r>
        <w:rPr>
          <w:szCs w:val="24"/>
          <w:lang w:val="pt-PT"/>
        </w:rPr>
        <w:t>RIRANO VARSTVO KAPUSNIC – list 7</w:t>
      </w:r>
    </w:p>
    <w:p w14:paraId="0AA00B4B" w14:textId="77777777" w:rsidR="00106F24" w:rsidRPr="0048295C" w:rsidRDefault="00106F24" w:rsidP="00106F24">
      <w:pPr>
        <w:pStyle w:val="Sprotnaopomba-besedilo"/>
        <w:widowControl w:val="0"/>
        <w:jc w:val="center"/>
        <w:rPr>
          <w:szCs w:val="24"/>
          <w:lang w:val="pt-PT"/>
        </w:rPr>
      </w:pP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1742"/>
        <w:gridCol w:w="1210"/>
        <w:gridCol w:w="1320"/>
        <w:gridCol w:w="1870"/>
      </w:tblGrid>
      <w:tr w:rsidR="00106F24" w:rsidRPr="002831B7" w14:paraId="4FE365C8" w14:textId="77777777" w:rsidTr="00E321AE">
        <w:tc>
          <w:tcPr>
            <w:tcW w:w="1701" w:type="dxa"/>
            <w:tcBorders>
              <w:top w:val="single" w:sz="12" w:space="0" w:color="auto"/>
              <w:left w:val="single" w:sz="12" w:space="0" w:color="auto"/>
              <w:bottom w:val="single" w:sz="12" w:space="0" w:color="auto"/>
              <w:right w:val="single" w:sz="12" w:space="0" w:color="auto"/>
            </w:tcBorders>
          </w:tcPr>
          <w:p w14:paraId="5EB9ED25" w14:textId="77777777" w:rsidR="00106F24" w:rsidRPr="002831B7" w:rsidRDefault="00106F24" w:rsidP="00E321AE">
            <w:pPr>
              <w:jc w:val="left"/>
              <w:rPr>
                <w:sz w:val="16"/>
                <w:szCs w:val="16"/>
              </w:rPr>
            </w:pPr>
            <w:r w:rsidRPr="002831B7">
              <w:rPr>
                <w:sz w:val="16"/>
                <w:szCs w:val="16"/>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1DCB9E6D" w14:textId="77777777" w:rsidR="00106F24" w:rsidRPr="002831B7" w:rsidRDefault="00106F24" w:rsidP="00E321AE">
            <w:pPr>
              <w:jc w:val="left"/>
              <w:rPr>
                <w:sz w:val="16"/>
                <w:szCs w:val="16"/>
              </w:rPr>
            </w:pPr>
            <w:r w:rsidRPr="002831B7">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27898A59" w14:textId="77777777" w:rsidR="00106F24" w:rsidRPr="002831B7" w:rsidRDefault="00106F24" w:rsidP="00E321AE">
            <w:pPr>
              <w:jc w:val="left"/>
              <w:rPr>
                <w:sz w:val="16"/>
                <w:szCs w:val="16"/>
              </w:rPr>
            </w:pPr>
            <w:r w:rsidRPr="002831B7">
              <w:rPr>
                <w:sz w:val="16"/>
                <w:szCs w:val="16"/>
              </w:rPr>
              <w:t>UKREPI</w:t>
            </w:r>
          </w:p>
        </w:tc>
        <w:tc>
          <w:tcPr>
            <w:tcW w:w="1448" w:type="dxa"/>
            <w:tcBorders>
              <w:top w:val="single" w:sz="12" w:space="0" w:color="auto"/>
              <w:left w:val="single" w:sz="12" w:space="0" w:color="auto"/>
              <w:bottom w:val="single" w:sz="12" w:space="0" w:color="auto"/>
              <w:right w:val="single" w:sz="12" w:space="0" w:color="auto"/>
            </w:tcBorders>
          </w:tcPr>
          <w:p w14:paraId="628D4E7F" w14:textId="77777777" w:rsidR="00106F24" w:rsidRPr="002831B7" w:rsidRDefault="00106F24" w:rsidP="00E321AE">
            <w:pPr>
              <w:jc w:val="left"/>
              <w:rPr>
                <w:sz w:val="16"/>
                <w:szCs w:val="16"/>
              </w:rPr>
            </w:pPr>
            <w:r w:rsidRPr="002831B7">
              <w:rPr>
                <w:sz w:val="16"/>
                <w:szCs w:val="16"/>
              </w:rPr>
              <w:t>AKTIVNA SNOV</w:t>
            </w:r>
          </w:p>
        </w:tc>
        <w:tc>
          <w:tcPr>
            <w:tcW w:w="1742" w:type="dxa"/>
            <w:tcBorders>
              <w:top w:val="single" w:sz="12" w:space="0" w:color="auto"/>
              <w:left w:val="single" w:sz="12" w:space="0" w:color="auto"/>
              <w:bottom w:val="single" w:sz="12" w:space="0" w:color="auto"/>
              <w:right w:val="single" w:sz="12" w:space="0" w:color="auto"/>
            </w:tcBorders>
          </w:tcPr>
          <w:p w14:paraId="620959FE" w14:textId="77777777" w:rsidR="00106F24" w:rsidRPr="002831B7" w:rsidRDefault="00106F24" w:rsidP="00E321AE">
            <w:pPr>
              <w:jc w:val="left"/>
              <w:rPr>
                <w:sz w:val="16"/>
                <w:szCs w:val="16"/>
              </w:rPr>
            </w:pPr>
            <w:r w:rsidRPr="002831B7">
              <w:rPr>
                <w:sz w:val="16"/>
                <w:szCs w:val="16"/>
              </w:rPr>
              <w:t>FITOFARM.</w:t>
            </w:r>
          </w:p>
          <w:p w14:paraId="1BCE48C8" w14:textId="77777777" w:rsidR="00106F24" w:rsidRPr="002831B7" w:rsidRDefault="00106F24" w:rsidP="00E321AE">
            <w:pPr>
              <w:jc w:val="left"/>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53CADC86" w14:textId="77777777" w:rsidR="00106F24" w:rsidRPr="002831B7" w:rsidRDefault="00106F24" w:rsidP="00E321AE">
            <w:pPr>
              <w:jc w:val="left"/>
              <w:rPr>
                <w:sz w:val="16"/>
                <w:szCs w:val="16"/>
              </w:rPr>
            </w:pPr>
            <w:r w:rsidRPr="002831B7">
              <w:rPr>
                <w:sz w:val="16"/>
                <w:szCs w:val="16"/>
              </w:rPr>
              <w:t>ODMEREK</w:t>
            </w:r>
          </w:p>
        </w:tc>
        <w:tc>
          <w:tcPr>
            <w:tcW w:w="1320" w:type="dxa"/>
            <w:tcBorders>
              <w:top w:val="single" w:sz="12" w:space="0" w:color="auto"/>
              <w:left w:val="single" w:sz="12" w:space="0" w:color="auto"/>
              <w:bottom w:val="single" w:sz="12" w:space="0" w:color="auto"/>
              <w:right w:val="single" w:sz="12" w:space="0" w:color="auto"/>
            </w:tcBorders>
          </w:tcPr>
          <w:p w14:paraId="287ADF8A" w14:textId="77777777" w:rsidR="00106F24" w:rsidRPr="002831B7" w:rsidRDefault="00106F24" w:rsidP="00E321AE">
            <w:pPr>
              <w:jc w:val="left"/>
              <w:rPr>
                <w:sz w:val="16"/>
                <w:szCs w:val="16"/>
              </w:rPr>
            </w:pPr>
            <w:r w:rsidRPr="002831B7">
              <w:rPr>
                <w:sz w:val="16"/>
                <w:szCs w:val="16"/>
              </w:rPr>
              <w:t>KARENCA</w:t>
            </w:r>
          </w:p>
          <w:p w14:paraId="0CDE8954" w14:textId="77777777" w:rsidR="00106F24" w:rsidRPr="002831B7" w:rsidRDefault="00106F24" w:rsidP="00E321AE">
            <w:pPr>
              <w:jc w:val="left"/>
              <w:rPr>
                <w:sz w:val="16"/>
                <w:szCs w:val="16"/>
              </w:rPr>
            </w:pPr>
            <w:r w:rsidRPr="002831B7">
              <w:rPr>
                <w:sz w:val="16"/>
                <w:szCs w:val="16"/>
              </w:rPr>
              <w:t>(dni)</w:t>
            </w:r>
          </w:p>
        </w:tc>
        <w:tc>
          <w:tcPr>
            <w:tcW w:w="1870" w:type="dxa"/>
            <w:tcBorders>
              <w:top w:val="single" w:sz="12" w:space="0" w:color="auto"/>
              <w:left w:val="single" w:sz="12" w:space="0" w:color="auto"/>
              <w:bottom w:val="single" w:sz="12" w:space="0" w:color="auto"/>
              <w:right w:val="single" w:sz="12" w:space="0" w:color="auto"/>
            </w:tcBorders>
          </w:tcPr>
          <w:p w14:paraId="504706F9" w14:textId="77777777" w:rsidR="00106F24" w:rsidRPr="002831B7" w:rsidRDefault="00106F24" w:rsidP="00E321AE">
            <w:pPr>
              <w:jc w:val="left"/>
              <w:rPr>
                <w:sz w:val="16"/>
                <w:szCs w:val="16"/>
              </w:rPr>
            </w:pPr>
            <w:r w:rsidRPr="002831B7">
              <w:rPr>
                <w:sz w:val="16"/>
                <w:szCs w:val="16"/>
              </w:rPr>
              <w:t>OPOMBE</w:t>
            </w:r>
          </w:p>
        </w:tc>
      </w:tr>
      <w:tr w:rsidR="00106F24" w:rsidRPr="002831B7" w14:paraId="1F5D87C6" w14:textId="77777777" w:rsidTr="00E321AE">
        <w:trPr>
          <w:trHeight w:val="1540"/>
        </w:trPr>
        <w:tc>
          <w:tcPr>
            <w:tcW w:w="1701" w:type="dxa"/>
            <w:vMerge w:val="restart"/>
            <w:tcBorders>
              <w:top w:val="single" w:sz="6" w:space="0" w:color="auto"/>
              <w:left w:val="single" w:sz="6" w:space="0" w:color="auto"/>
              <w:right w:val="single" w:sz="6" w:space="0" w:color="auto"/>
            </w:tcBorders>
          </w:tcPr>
          <w:p w14:paraId="76AFD3F4" w14:textId="77777777" w:rsidR="00106F24" w:rsidRPr="002831B7" w:rsidRDefault="00106F24" w:rsidP="00E321AE">
            <w:pPr>
              <w:jc w:val="left"/>
              <w:rPr>
                <w:b/>
                <w:bCs/>
                <w:sz w:val="16"/>
                <w:szCs w:val="16"/>
              </w:rPr>
            </w:pPr>
            <w:r w:rsidRPr="002831B7">
              <w:rPr>
                <w:b/>
                <w:bCs/>
                <w:sz w:val="16"/>
                <w:szCs w:val="16"/>
              </w:rPr>
              <w:t>Kapusova sovka</w:t>
            </w:r>
          </w:p>
          <w:p w14:paraId="52632A94" w14:textId="77777777" w:rsidR="00106F24" w:rsidRPr="002831B7" w:rsidRDefault="00106F24" w:rsidP="00E321AE">
            <w:pPr>
              <w:jc w:val="left"/>
              <w:rPr>
                <w:i/>
                <w:iCs/>
                <w:sz w:val="16"/>
                <w:szCs w:val="16"/>
              </w:rPr>
            </w:pPr>
            <w:r w:rsidRPr="002831B7">
              <w:rPr>
                <w:i/>
                <w:iCs/>
                <w:sz w:val="16"/>
                <w:szCs w:val="16"/>
              </w:rPr>
              <w:t>Mamestra brassicae</w:t>
            </w:r>
          </w:p>
          <w:p w14:paraId="4165622E" w14:textId="77777777" w:rsidR="00106F24" w:rsidRPr="002831B7" w:rsidRDefault="00106F24" w:rsidP="00E321AE">
            <w:pPr>
              <w:jc w:val="left"/>
              <w:rPr>
                <w:sz w:val="16"/>
                <w:szCs w:val="16"/>
              </w:rPr>
            </w:pPr>
            <w:r w:rsidRPr="002831B7">
              <w:rPr>
                <w:sz w:val="16"/>
                <w:szCs w:val="16"/>
              </w:rPr>
              <w:t xml:space="preserve">   </w:t>
            </w:r>
          </w:p>
        </w:tc>
        <w:tc>
          <w:tcPr>
            <w:tcW w:w="2777" w:type="dxa"/>
            <w:vMerge w:val="restart"/>
            <w:tcBorders>
              <w:top w:val="single" w:sz="6" w:space="0" w:color="auto"/>
              <w:left w:val="single" w:sz="6" w:space="0" w:color="auto"/>
              <w:right w:val="single" w:sz="6" w:space="0" w:color="auto"/>
            </w:tcBorders>
          </w:tcPr>
          <w:p w14:paraId="6974668F" w14:textId="77777777" w:rsidR="00106F24" w:rsidRPr="002831B7" w:rsidRDefault="00106F24" w:rsidP="00E321AE">
            <w:pPr>
              <w:jc w:val="left"/>
              <w:rPr>
                <w:sz w:val="16"/>
                <w:szCs w:val="16"/>
              </w:rPr>
            </w:pPr>
            <w:r w:rsidRPr="002831B7">
              <w:rPr>
                <w:sz w:val="16"/>
                <w:szCs w:val="16"/>
              </w:rPr>
              <w:t>Kapusova sovka je med več sovkami najbolj nevarna.</w:t>
            </w:r>
          </w:p>
          <w:p w14:paraId="318F72B6" w14:textId="77777777" w:rsidR="00106F24" w:rsidRPr="002831B7" w:rsidRDefault="00106F24" w:rsidP="00E321AE">
            <w:pPr>
              <w:jc w:val="left"/>
              <w:rPr>
                <w:sz w:val="16"/>
                <w:szCs w:val="16"/>
              </w:rPr>
            </w:pPr>
            <w:r w:rsidRPr="002831B7">
              <w:rPr>
                <w:sz w:val="16"/>
                <w:szCs w:val="16"/>
              </w:rPr>
              <w:t>Gosenice mesnatega izgleda s starostjo spreminjajo barvo, od sivo zelenkaste, rjave do črne. Gosenice prvega rodu junija in julija objedajo listje,  gosenice drugega rodu pa se od avgusta naprej zavrtajo v glave.</w:t>
            </w:r>
          </w:p>
        </w:tc>
        <w:tc>
          <w:tcPr>
            <w:tcW w:w="1870" w:type="dxa"/>
            <w:vMerge w:val="restart"/>
            <w:tcBorders>
              <w:top w:val="single" w:sz="6" w:space="0" w:color="auto"/>
              <w:left w:val="single" w:sz="6" w:space="0" w:color="auto"/>
              <w:right w:val="single" w:sz="8" w:space="0" w:color="auto"/>
            </w:tcBorders>
          </w:tcPr>
          <w:p w14:paraId="67308622" w14:textId="77777777" w:rsidR="00106F24" w:rsidRPr="002831B7" w:rsidRDefault="00106F24" w:rsidP="00E321AE">
            <w:pPr>
              <w:tabs>
                <w:tab w:val="left" w:pos="360"/>
              </w:tabs>
              <w:jc w:val="left"/>
              <w:rPr>
                <w:sz w:val="16"/>
                <w:szCs w:val="16"/>
              </w:rPr>
            </w:pPr>
            <w:r w:rsidRPr="002831B7">
              <w:rPr>
                <w:sz w:val="16"/>
                <w:szCs w:val="16"/>
              </w:rPr>
              <w:t>Agrotehnični ukrepi:</w:t>
            </w:r>
          </w:p>
          <w:p w14:paraId="4B96B445" w14:textId="77777777" w:rsidR="00106F24" w:rsidRPr="002831B7" w:rsidRDefault="00106F24" w:rsidP="00E321AE">
            <w:pPr>
              <w:tabs>
                <w:tab w:val="left" w:pos="360"/>
              </w:tabs>
              <w:jc w:val="left"/>
              <w:rPr>
                <w:sz w:val="16"/>
                <w:szCs w:val="16"/>
              </w:rPr>
            </w:pPr>
            <w:r w:rsidRPr="002831B7">
              <w:rPr>
                <w:sz w:val="16"/>
                <w:szCs w:val="16"/>
              </w:rPr>
              <w:t>- globoko jesensko  oranje</w:t>
            </w:r>
          </w:p>
          <w:p w14:paraId="6F8EA6D0" w14:textId="77777777" w:rsidR="00106F24" w:rsidRPr="002831B7" w:rsidRDefault="00106F24" w:rsidP="00E321AE">
            <w:pPr>
              <w:tabs>
                <w:tab w:val="left" w:pos="360"/>
              </w:tabs>
              <w:jc w:val="left"/>
              <w:rPr>
                <w:sz w:val="16"/>
                <w:szCs w:val="16"/>
              </w:rPr>
            </w:pPr>
            <w:r w:rsidRPr="002831B7">
              <w:rPr>
                <w:sz w:val="16"/>
                <w:szCs w:val="16"/>
              </w:rPr>
              <w:t xml:space="preserve">- zatiranje plevelov </w:t>
            </w:r>
          </w:p>
          <w:p w14:paraId="4EA25B0B" w14:textId="77777777" w:rsidR="00106F24" w:rsidRPr="002831B7" w:rsidRDefault="00106F24" w:rsidP="00E321AE">
            <w:pPr>
              <w:tabs>
                <w:tab w:val="left" w:pos="360"/>
              </w:tabs>
              <w:jc w:val="left"/>
              <w:rPr>
                <w:sz w:val="16"/>
                <w:szCs w:val="16"/>
              </w:rPr>
            </w:pPr>
          </w:p>
          <w:p w14:paraId="458B9AF9" w14:textId="77777777" w:rsidR="00106F24" w:rsidRPr="002831B7" w:rsidRDefault="00106F24" w:rsidP="00E321AE">
            <w:pPr>
              <w:tabs>
                <w:tab w:val="left" w:pos="360"/>
              </w:tabs>
              <w:jc w:val="left"/>
              <w:rPr>
                <w:sz w:val="16"/>
                <w:szCs w:val="16"/>
              </w:rPr>
            </w:pPr>
          </w:p>
        </w:tc>
        <w:tc>
          <w:tcPr>
            <w:tcW w:w="1448" w:type="dxa"/>
            <w:tcBorders>
              <w:top w:val="single" w:sz="8" w:space="0" w:color="auto"/>
              <w:left w:val="single" w:sz="8" w:space="0" w:color="auto"/>
              <w:right w:val="single" w:sz="8" w:space="0" w:color="auto"/>
            </w:tcBorders>
          </w:tcPr>
          <w:p w14:paraId="17C52477" w14:textId="77777777" w:rsidR="00106F24" w:rsidRPr="002831B7" w:rsidRDefault="00106F24" w:rsidP="00E321AE">
            <w:pPr>
              <w:jc w:val="left"/>
              <w:rPr>
                <w:color w:val="000000"/>
                <w:sz w:val="16"/>
                <w:szCs w:val="16"/>
              </w:rPr>
            </w:pPr>
            <w:r w:rsidRPr="002831B7">
              <w:rPr>
                <w:color w:val="000000"/>
                <w:sz w:val="16"/>
                <w:szCs w:val="16"/>
              </w:rPr>
              <w:t>-deltametrin</w:t>
            </w:r>
          </w:p>
          <w:p w14:paraId="0114B330" w14:textId="77777777" w:rsidR="00106F24" w:rsidRPr="002831B7" w:rsidRDefault="00106F24" w:rsidP="00E321AE">
            <w:pPr>
              <w:jc w:val="left"/>
              <w:rPr>
                <w:color w:val="000000"/>
                <w:sz w:val="16"/>
                <w:szCs w:val="16"/>
              </w:rPr>
            </w:pPr>
          </w:p>
          <w:p w14:paraId="122AF6A2" w14:textId="77777777" w:rsidR="00106F24" w:rsidRPr="002831B7" w:rsidRDefault="00106F24" w:rsidP="00E321AE">
            <w:pPr>
              <w:jc w:val="left"/>
              <w:rPr>
                <w:color w:val="000000"/>
                <w:sz w:val="16"/>
                <w:szCs w:val="16"/>
              </w:rPr>
            </w:pPr>
            <w:r w:rsidRPr="002831B7">
              <w:rPr>
                <w:color w:val="000000"/>
                <w:sz w:val="16"/>
                <w:szCs w:val="16"/>
              </w:rPr>
              <w:t>- lambda-cihalotrin</w:t>
            </w:r>
          </w:p>
          <w:p w14:paraId="15444F31" w14:textId="77777777" w:rsidR="00106F24" w:rsidRPr="002831B7" w:rsidRDefault="00106F24" w:rsidP="00E321AE">
            <w:pPr>
              <w:jc w:val="left"/>
              <w:rPr>
                <w:color w:val="000000"/>
                <w:sz w:val="16"/>
                <w:szCs w:val="16"/>
              </w:rPr>
            </w:pPr>
          </w:p>
          <w:p w14:paraId="789EBB77" w14:textId="77777777" w:rsidR="00106F24" w:rsidRPr="002831B7" w:rsidRDefault="00106F24" w:rsidP="00E321AE">
            <w:pPr>
              <w:jc w:val="left"/>
              <w:rPr>
                <w:color w:val="000000"/>
                <w:sz w:val="16"/>
                <w:szCs w:val="16"/>
              </w:rPr>
            </w:pPr>
            <w:r w:rsidRPr="002831B7">
              <w:rPr>
                <w:color w:val="000000"/>
                <w:sz w:val="16"/>
                <w:szCs w:val="16"/>
              </w:rPr>
              <w:t>- lambda-cihalotrin</w:t>
            </w:r>
          </w:p>
          <w:p w14:paraId="7C8AB050" w14:textId="77777777" w:rsidR="00106F24" w:rsidRPr="002831B7" w:rsidRDefault="00106F24" w:rsidP="00E321AE">
            <w:pPr>
              <w:jc w:val="left"/>
              <w:rPr>
                <w:color w:val="000000"/>
                <w:sz w:val="16"/>
                <w:szCs w:val="16"/>
              </w:rPr>
            </w:pPr>
          </w:p>
          <w:p w14:paraId="6F9ADAD4" w14:textId="77777777" w:rsidR="00106F24" w:rsidRPr="002831B7" w:rsidRDefault="00106F24" w:rsidP="00E321AE">
            <w:pPr>
              <w:jc w:val="left"/>
              <w:rPr>
                <w:color w:val="000000"/>
                <w:sz w:val="16"/>
                <w:szCs w:val="16"/>
              </w:rPr>
            </w:pPr>
            <w:r w:rsidRPr="002831B7">
              <w:rPr>
                <w:color w:val="000000"/>
                <w:sz w:val="16"/>
                <w:szCs w:val="16"/>
              </w:rPr>
              <w:t>- indoksakarb</w:t>
            </w:r>
          </w:p>
          <w:p w14:paraId="22C9FB44" w14:textId="77777777" w:rsidR="00106F24" w:rsidRPr="002831B7" w:rsidRDefault="00106F24" w:rsidP="00E321AE">
            <w:pPr>
              <w:jc w:val="left"/>
              <w:rPr>
                <w:color w:val="000000"/>
                <w:sz w:val="16"/>
                <w:szCs w:val="16"/>
              </w:rPr>
            </w:pPr>
          </w:p>
          <w:p w14:paraId="39B92A1C" w14:textId="77777777" w:rsidR="00106F24" w:rsidRPr="002831B7" w:rsidRDefault="00106F24" w:rsidP="00E321AE">
            <w:pPr>
              <w:jc w:val="left"/>
              <w:rPr>
                <w:color w:val="000000"/>
                <w:sz w:val="16"/>
                <w:szCs w:val="16"/>
              </w:rPr>
            </w:pPr>
          </w:p>
          <w:p w14:paraId="0F9135D0" w14:textId="77777777" w:rsidR="00106F24" w:rsidRPr="002831B7" w:rsidRDefault="00106F24" w:rsidP="00E321AE">
            <w:pPr>
              <w:jc w:val="left"/>
              <w:rPr>
                <w:color w:val="000000"/>
                <w:sz w:val="16"/>
                <w:szCs w:val="16"/>
              </w:rPr>
            </w:pPr>
            <w:r w:rsidRPr="002831B7">
              <w:rPr>
                <w:color w:val="000000"/>
                <w:sz w:val="16"/>
                <w:szCs w:val="16"/>
              </w:rPr>
              <w:t>- tebufenozid</w:t>
            </w:r>
          </w:p>
          <w:p w14:paraId="50CA2489" w14:textId="77777777" w:rsidR="00106F24" w:rsidRPr="002831B7" w:rsidRDefault="00106F24" w:rsidP="00E321AE">
            <w:pPr>
              <w:jc w:val="left"/>
              <w:rPr>
                <w:color w:val="000000"/>
                <w:sz w:val="16"/>
                <w:szCs w:val="16"/>
              </w:rPr>
            </w:pPr>
          </w:p>
          <w:p w14:paraId="75E8698B" w14:textId="77777777" w:rsidR="00106F24" w:rsidRPr="002831B7" w:rsidRDefault="00106F24" w:rsidP="00E321AE">
            <w:pPr>
              <w:jc w:val="left"/>
              <w:rPr>
                <w:color w:val="000000"/>
                <w:sz w:val="16"/>
                <w:szCs w:val="16"/>
              </w:rPr>
            </w:pPr>
            <w:r w:rsidRPr="002831B7">
              <w:rPr>
                <w:color w:val="000000"/>
                <w:sz w:val="16"/>
                <w:szCs w:val="16"/>
              </w:rPr>
              <w:t>- emamektin</w:t>
            </w:r>
          </w:p>
          <w:p w14:paraId="7025E82A" w14:textId="77777777" w:rsidR="00106F24" w:rsidRPr="002831B7" w:rsidRDefault="00106F24" w:rsidP="00E321AE">
            <w:pPr>
              <w:jc w:val="left"/>
              <w:rPr>
                <w:color w:val="000000"/>
                <w:sz w:val="16"/>
                <w:szCs w:val="16"/>
              </w:rPr>
            </w:pPr>
          </w:p>
          <w:p w14:paraId="79487808" w14:textId="77777777" w:rsidR="00106F24" w:rsidRPr="002831B7" w:rsidRDefault="00106F24" w:rsidP="00E321AE">
            <w:pPr>
              <w:jc w:val="left"/>
              <w:rPr>
                <w:color w:val="000000"/>
                <w:sz w:val="16"/>
                <w:szCs w:val="16"/>
              </w:rPr>
            </w:pPr>
            <w:r w:rsidRPr="002831B7">
              <w:rPr>
                <w:color w:val="000000"/>
                <w:sz w:val="16"/>
                <w:szCs w:val="16"/>
              </w:rPr>
              <w:t>-</w:t>
            </w:r>
            <w:r>
              <w:rPr>
                <w:color w:val="000000"/>
                <w:sz w:val="16"/>
                <w:szCs w:val="16"/>
              </w:rPr>
              <w:t xml:space="preserve"> </w:t>
            </w:r>
            <w:r w:rsidRPr="002831B7">
              <w:rPr>
                <w:color w:val="000000"/>
                <w:sz w:val="16"/>
                <w:szCs w:val="16"/>
              </w:rPr>
              <w:t>azadirahtin A</w:t>
            </w:r>
          </w:p>
          <w:p w14:paraId="6C31D6F2" w14:textId="77777777" w:rsidR="00106F24" w:rsidRPr="002831B7" w:rsidRDefault="00106F24" w:rsidP="00E321AE">
            <w:pPr>
              <w:jc w:val="left"/>
              <w:rPr>
                <w:sz w:val="16"/>
                <w:szCs w:val="16"/>
              </w:rPr>
            </w:pPr>
            <w:r w:rsidRPr="002831B7">
              <w:rPr>
                <w:color w:val="000000"/>
                <w:sz w:val="16"/>
                <w:szCs w:val="16"/>
              </w:rPr>
              <w:t>-</w:t>
            </w:r>
            <w:r w:rsidRPr="002831B7">
              <w:rPr>
                <w:sz w:val="16"/>
                <w:szCs w:val="16"/>
              </w:rPr>
              <w:t xml:space="preserve"> </w:t>
            </w:r>
          </w:p>
          <w:p w14:paraId="4F0FEE7C" w14:textId="77777777" w:rsidR="00106F24" w:rsidRDefault="00106F24" w:rsidP="00E321AE">
            <w:pPr>
              <w:jc w:val="left"/>
              <w:rPr>
                <w:sz w:val="16"/>
                <w:szCs w:val="16"/>
              </w:rPr>
            </w:pPr>
            <w:r>
              <w:rPr>
                <w:i/>
                <w:sz w:val="16"/>
                <w:szCs w:val="16"/>
              </w:rPr>
              <w:t>-</w:t>
            </w:r>
            <w:r w:rsidRPr="002831B7">
              <w:rPr>
                <w:i/>
                <w:sz w:val="16"/>
                <w:szCs w:val="16"/>
              </w:rPr>
              <w:t xml:space="preserve">Bacillus   </w:t>
            </w:r>
            <w:r w:rsidRPr="002831B7">
              <w:rPr>
                <w:i/>
                <w:sz w:val="16"/>
                <w:szCs w:val="16"/>
              </w:rPr>
              <w:br/>
              <w:t xml:space="preserve">  thuringiensis</w:t>
            </w:r>
            <w:r w:rsidRPr="002831B7">
              <w:rPr>
                <w:sz w:val="16"/>
                <w:szCs w:val="16"/>
              </w:rPr>
              <w:t xml:space="preserve"> </w:t>
            </w:r>
            <w:r w:rsidRPr="002831B7">
              <w:rPr>
                <w:sz w:val="16"/>
                <w:szCs w:val="16"/>
              </w:rPr>
              <w:br/>
              <w:t xml:space="preserve">  var. </w:t>
            </w:r>
            <w:r w:rsidRPr="00D20AF3">
              <w:rPr>
                <w:i/>
                <w:sz w:val="16"/>
                <w:szCs w:val="16"/>
              </w:rPr>
              <w:t>Kurstaki</w:t>
            </w:r>
          </w:p>
          <w:p w14:paraId="313CEC88" w14:textId="77777777" w:rsidR="00106F24" w:rsidRPr="002831B7" w:rsidRDefault="00106F24" w:rsidP="00E321AE">
            <w:pPr>
              <w:jc w:val="left"/>
              <w:rPr>
                <w:sz w:val="16"/>
                <w:szCs w:val="16"/>
              </w:rPr>
            </w:pPr>
          </w:p>
          <w:p w14:paraId="094ADCF3" w14:textId="77777777" w:rsidR="00106F24" w:rsidRDefault="00106F24" w:rsidP="00E321AE">
            <w:pPr>
              <w:jc w:val="left"/>
              <w:rPr>
                <w:sz w:val="16"/>
                <w:szCs w:val="16"/>
              </w:rPr>
            </w:pPr>
            <w:r w:rsidRPr="002831B7">
              <w:rPr>
                <w:sz w:val="16"/>
                <w:szCs w:val="16"/>
              </w:rPr>
              <w:t>- beta-ciflutrin</w:t>
            </w:r>
          </w:p>
          <w:p w14:paraId="180B0AF4" w14:textId="77777777" w:rsidR="00106F24" w:rsidRDefault="00106F24" w:rsidP="00E321AE">
            <w:pPr>
              <w:jc w:val="left"/>
              <w:rPr>
                <w:sz w:val="16"/>
                <w:szCs w:val="16"/>
              </w:rPr>
            </w:pPr>
          </w:p>
          <w:p w14:paraId="7AB000B6" w14:textId="77777777" w:rsidR="00106F24" w:rsidRDefault="00106F24" w:rsidP="00E321AE">
            <w:pPr>
              <w:jc w:val="left"/>
              <w:rPr>
                <w:sz w:val="16"/>
                <w:szCs w:val="16"/>
              </w:rPr>
            </w:pPr>
          </w:p>
          <w:p w14:paraId="4D1850A9" w14:textId="77777777" w:rsidR="00106F24" w:rsidRDefault="00106F24" w:rsidP="00E321AE">
            <w:pPr>
              <w:jc w:val="left"/>
              <w:rPr>
                <w:i/>
                <w:sz w:val="16"/>
                <w:szCs w:val="16"/>
              </w:rPr>
            </w:pPr>
            <w:r>
              <w:rPr>
                <w:sz w:val="16"/>
                <w:szCs w:val="16"/>
              </w:rPr>
              <w:t>-</w:t>
            </w:r>
            <w:r w:rsidRPr="00D20AF3">
              <w:rPr>
                <w:i/>
                <w:sz w:val="16"/>
                <w:szCs w:val="16"/>
              </w:rPr>
              <w:t>Bacillus Thuringhiensis</w:t>
            </w:r>
            <w:r w:rsidRPr="009B29D2">
              <w:rPr>
                <w:sz w:val="16"/>
                <w:szCs w:val="16"/>
              </w:rPr>
              <w:t xml:space="preserve"> var. </w:t>
            </w:r>
            <w:r w:rsidRPr="0066246C">
              <w:rPr>
                <w:i/>
                <w:sz w:val="16"/>
                <w:szCs w:val="16"/>
              </w:rPr>
              <w:t>A</w:t>
            </w:r>
            <w:r w:rsidRPr="00D20AF3">
              <w:rPr>
                <w:i/>
                <w:sz w:val="16"/>
                <w:szCs w:val="16"/>
              </w:rPr>
              <w:t>izawai</w:t>
            </w:r>
          </w:p>
          <w:p w14:paraId="38DB37B1" w14:textId="77777777" w:rsidR="00106F24" w:rsidRDefault="00106F24" w:rsidP="00E321AE">
            <w:pPr>
              <w:jc w:val="left"/>
              <w:rPr>
                <w:i/>
                <w:sz w:val="16"/>
                <w:szCs w:val="16"/>
              </w:rPr>
            </w:pPr>
          </w:p>
          <w:p w14:paraId="4CF4420A" w14:textId="77777777" w:rsidR="00106F24" w:rsidRDefault="00106F24" w:rsidP="00E321AE">
            <w:pPr>
              <w:jc w:val="left"/>
              <w:rPr>
                <w:sz w:val="16"/>
                <w:szCs w:val="16"/>
              </w:rPr>
            </w:pPr>
            <w:r>
              <w:rPr>
                <w:sz w:val="16"/>
                <w:szCs w:val="16"/>
              </w:rPr>
              <w:t>-</w:t>
            </w:r>
            <w:r w:rsidRPr="00E1473B">
              <w:rPr>
                <w:sz w:val="16"/>
                <w:szCs w:val="16"/>
              </w:rPr>
              <w:t>klorantraniliprol</w:t>
            </w:r>
          </w:p>
          <w:p w14:paraId="51965113" w14:textId="77777777" w:rsidR="00106F24" w:rsidRDefault="00106F24" w:rsidP="00E321AE">
            <w:pPr>
              <w:jc w:val="left"/>
              <w:rPr>
                <w:sz w:val="16"/>
                <w:szCs w:val="16"/>
              </w:rPr>
            </w:pPr>
          </w:p>
          <w:p w14:paraId="0EB11EC5" w14:textId="77777777" w:rsidR="00106F24" w:rsidRPr="002831B7" w:rsidRDefault="00106F24" w:rsidP="00E321AE">
            <w:pPr>
              <w:pStyle w:val="Navadensplet"/>
              <w:spacing w:before="0" w:beforeAutospacing="0" w:after="0" w:afterAutospacing="0"/>
              <w:rPr>
                <w:sz w:val="16"/>
                <w:szCs w:val="16"/>
              </w:rPr>
            </w:pPr>
            <w:r>
              <w:rPr>
                <w:sz w:val="16"/>
                <w:szCs w:val="16"/>
              </w:rPr>
              <w:t>- olje navadne ogrščice + piretrin</w:t>
            </w:r>
          </w:p>
        </w:tc>
        <w:tc>
          <w:tcPr>
            <w:tcW w:w="1742" w:type="dxa"/>
            <w:tcBorders>
              <w:top w:val="single" w:sz="8" w:space="0" w:color="auto"/>
              <w:left w:val="single" w:sz="8" w:space="0" w:color="auto"/>
              <w:right w:val="single" w:sz="8" w:space="0" w:color="auto"/>
            </w:tcBorders>
          </w:tcPr>
          <w:p w14:paraId="3BF62F61" w14:textId="77777777" w:rsidR="00106F24" w:rsidRPr="002831B7" w:rsidRDefault="00106F24" w:rsidP="00E321AE">
            <w:pPr>
              <w:jc w:val="left"/>
              <w:rPr>
                <w:color w:val="000000"/>
                <w:sz w:val="16"/>
                <w:szCs w:val="16"/>
              </w:rPr>
            </w:pPr>
            <w:r w:rsidRPr="002831B7">
              <w:rPr>
                <w:color w:val="000000"/>
                <w:sz w:val="16"/>
                <w:szCs w:val="16"/>
              </w:rPr>
              <w:t>Decis 100 EC</w:t>
            </w:r>
          </w:p>
          <w:p w14:paraId="6E845E79" w14:textId="77777777" w:rsidR="00106F24" w:rsidRPr="002831B7" w:rsidRDefault="00106F24" w:rsidP="00E321AE">
            <w:pPr>
              <w:jc w:val="left"/>
              <w:rPr>
                <w:color w:val="000000"/>
                <w:sz w:val="16"/>
                <w:szCs w:val="16"/>
              </w:rPr>
            </w:pPr>
          </w:p>
          <w:p w14:paraId="672937AC" w14:textId="77777777" w:rsidR="00106F24" w:rsidRPr="002831B7" w:rsidRDefault="00106F24" w:rsidP="00E321AE">
            <w:pPr>
              <w:jc w:val="left"/>
              <w:rPr>
                <w:color w:val="000000"/>
                <w:sz w:val="16"/>
                <w:szCs w:val="16"/>
              </w:rPr>
            </w:pPr>
            <w:r w:rsidRPr="002831B7">
              <w:rPr>
                <w:color w:val="000000"/>
                <w:sz w:val="16"/>
                <w:szCs w:val="16"/>
              </w:rPr>
              <w:t>Karate Zeon 5 CS ++</w:t>
            </w:r>
          </w:p>
          <w:p w14:paraId="3349BB18" w14:textId="77777777" w:rsidR="00106F24" w:rsidRPr="002831B7" w:rsidRDefault="00106F24" w:rsidP="00E321AE">
            <w:pPr>
              <w:jc w:val="left"/>
              <w:rPr>
                <w:color w:val="000000"/>
                <w:sz w:val="16"/>
                <w:szCs w:val="16"/>
              </w:rPr>
            </w:pPr>
          </w:p>
          <w:p w14:paraId="2E9B59FE" w14:textId="77777777" w:rsidR="00106F24" w:rsidRPr="002831B7" w:rsidRDefault="00106F24" w:rsidP="00E321AE">
            <w:pPr>
              <w:jc w:val="left"/>
              <w:rPr>
                <w:color w:val="000000"/>
                <w:sz w:val="16"/>
                <w:szCs w:val="16"/>
              </w:rPr>
            </w:pPr>
            <w:r w:rsidRPr="002831B7">
              <w:rPr>
                <w:color w:val="000000"/>
                <w:sz w:val="16"/>
                <w:szCs w:val="16"/>
              </w:rPr>
              <w:t>Karis 10 CS</w:t>
            </w:r>
          </w:p>
          <w:p w14:paraId="18D829B0" w14:textId="77777777" w:rsidR="00106F24" w:rsidRPr="002831B7" w:rsidRDefault="00106F24" w:rsidP="00E321AE">
            <w:pPr>
              <w:jc w:val="left"/>
              <w:rPr>
                <w:color w:val="000000"/>
                <w:sz w:val="16"/>
                <w:szCs w:val="16"/>
              </w:rPr>
            </w:pPr>
          </w:p>
          <w:p w14:paraId="37C3F232" w14:textId="77777777" w:rsidR="00106F24" w:rsidRPr="002831B7" w:rsidRDefault="00106F24" w:rsidP="00E321AE">
            <w:pPr>
              <w:jc w:val="left"/>
              <w:rPr>
                <w:color w:val="000000"/>
                <w:sz w:val="16"/>
                <w:szCs w:val="16"/>
              </w:rPr>
            </w:pPr>
            <w:r w:rsidRPr="002831B7">
              <w:rPr>
                <w:color w:val="000000"/>
                <w:sz w:val="16"/>
                <w:szCs w:val="16"/>
              </w:rPr>
              <w:t>Steward</w:t>
            </w:r>
          </w:p>
          <w:p w14:paraId="732F36E9" w14:textId="77777777" w:rsidR="00106F24" w:rsidRPr="002831B7" w:rsidRDefault="00106F24" w:rsidP="00E321AE">
            <w:pPr>
              <w:jc w:val="left"/>
              <w:rPr>
                <w:color w:val="000000"/>
                <w:sz w:val="16"/>
                <w:szCs w:val="16"/>
              </w:rPr>
            </w:pPr>
          </w:p>
          <w:p w14:paraId="755A852C" w14:textId="77777777" w:rsidR="00106F24" w:rsidRPr="002831B7" w:rsidRDefault="00106F24" w:rsidP="00E321AE">
            <w:pPr>
              <w:jc w:val="left"/>
              <w:rPr>
                <w:color w:val="000000"/>
                <w:sz w:val="16"/>
                <w:szCs w:val="16"/>
              </w:rPr>
            </w:pPr>
          </w:p>
          <w:p w14:paraId="2CB3E4FE" w14:textId="77777777" w:rsidR="00106F24" w:rsidRPr="002831B7" w:rsidRDefault="00106F24" w:rsidP="00E321AE">
            <w:pPr>
              <w:jc w:val="left"/>
              <w:rPr>
                <w:color w:val="000000"/>
                <w:sz w:val="16"/>
                <w:szCs w:val="16"/>
              </w:rPr>
            </w:pPr>
            <w:r w:rsidRPr="002831B7">
              <w:rPr>
                <w:color w:val="000000"/>
                <w:sz w:val="16"/>
                <w:szCs w:val="16"/>
              </w:rPr>
              <w:t>Mimic</w:t>
            </w:r>
          </w:p>
          <w:p w14:paraId="0C64AF6E" w14:textId="77777777" w:rsidR="00106F24" w:rsidRPr="002831B7" w:rsidRDefault="00106F24" w:rsidP="00E321AE">
            <w:pPr>
              <w:jc w:val="left"/>
              <w:rPr>
                <w:color w:val="000000"/>
                <w:sz w:val="16"/>
                <w:szCs w:val="16"/>
              </w:rPr>
            </w:pPr>
          </w:p>
          <w:p w14:paraId="0DAAC98F" w14:textId="77777777" w:rsidR="00106F24" w:rsidRPr="002831B7" w:rsidRDefault="00106F24" w:rsidP="00E321AE">
            <w:pPr>
              <w:jc w:val="left"/>
              <w:rPr>
                <w:color w:val="000000"/>
                <w:sz w:val="16"/>
                <w:szCs w:val="16"/>
              </w:rPr>
            </w:pPr>
            <w:r w:rsidRPr="002831B7">
              <w:rPr>
                <w:color w:val="000000"/>
                <w:sz w:val="16"/>
                <w:szCs w:val="16"/>
              </w:rPr>
              <w:t xml:space="preserve">Affirm </w:t>
            </w:r>
          </w:p>
          <w:p w14:paraId="6C032812" w14:textId="77777777" w:rsidR="00106F24" w:rsidRPr="002831B7" w:rsidRDefault="00106F24" w:rsidP="00E321AE">
            <w:pPr>
              <w:jc w:val="left"/>
              <w:rPr>
                <w:color w:val="000000"/>
                <w:sz w:val="16"/>
                <w:szCs w:val="16"/>
              </w:rPr>
            </w:pPr>
          </w:p>
          <w:p w14:paraId="5025326C" w14:textId="77777777" w:rsidR="00106F24" w:rsidRPr="002831B7" w:rsidRDefault="00106F24" w:rsidP="00E321AE">
            <w:pPr>
              <w:jc w:val="left"/>
              <w:rPr>
                <w:bCs/>
                <w:color w:val="000000"/>
                <w:sz w:val="16"/>
                <w:szCs w:val="16"/>
              </w:rPr>
            </w:pPr>
            <w:r w:rsidRPr="002831B7">
              <w:rPr>
                <w:bCs/>
                <w:color w:val="000000"/>
                <w:sz w:val="16"/>
                <w:szCs w:val="16"/>
              </w:rPr>
              <w:t>Neemazal - T/S</w:t>
            </w:r>
          </w:p>
          <w:p w14:paraId="3E0C4B0D" w14:textId="77777777" w:rsidR="00106F24" w:rsidRPr="002831B7" w:rsidRDefault="00106F24" w:rsidP="00E321AE">
            <w:pPr>
              <w:jc w:val="left"/>
              <w:rPr>
                <w:sz w:val="16"/>
                <w:szCs w:val="16"/>
              </w:rPr>
            </w:pPr>
          </w:p>
          <w:p w14:paraId="78A80830" w14:textId="77777777" w:rsidR="00106F24" w:rsidRDefault="00106F24" w:rsidP="00E321AE">
            <w:pPr>
              <w:jc w:val="left"/>
              <w:rPr>
                <w:sz w:val="16"/>
                <w:szCs w:val="16"/>
              </w:rPr>
            </w:pPr>
            <w:r w:rsidRPr="002831B7">
              <w:rPr>
                <w:sz w:val="16"/>
                <w:szCs w:val="16"/>
              </w:rPr>
              <w:t>Delfin WG</w:t>
            </w:r>
          </w:p>
          <w:p w14:paraId="614F0ACD" w14:textId="77777777" w:rsidR="00106F24" w:rsidRPr="002831B7" w:rsidRDefault="00106F24" w:rsidP="00E321AE">
            <w:pPr>
              <w:jc w:val="left"/>
              <w:rPr>
                <w:sz w:val="16"/>
                <w:szCs w:val="16"/>
              </w:rPr>
            </w:pPr>
          </w:p>
          <w:p w14:paraId="305E53EF" w14:textId="77777777" w:rsidR="00106F24" w:rsidRPr="002831B7" w:rsidRDefault="00106F24" w:rsidP="00E321AE">
            <w:pPr>
              <w:jc w:val="left"/>
              <w:rPr>
                <w:color w:val="000000"/>
                <w:sz w:val="16"/>
                <w:szCs w:val="16"/>
              </w:rPr>
            </w:pPr>
          </w:p>
          <w:p w14:paraId="2DC6BC29" w14:textId="77777777" w:rsidR="00106F24" w:rsidRDefault="00106F24" w:rsidP="00E321AE">
            <w:pPr>
              <w:jc w:val="left"/>
              <w:rPr>
                <w:sz w:val="16"/>
                <w:szCs w:val="16"/>
              </w:rPr>
            </w:pPr>
          </w:p>
          <w:p w14:paraId="3C2D3D8C" w14:textId="77777777" w:rsidR="00106F24" w:rsidRDefault="00106F24" w:rsidP="00E321AE">
            <w:pPr>
              <w:jc w:val="left"/>
              <w:rPr>
                <w:sz w:val="16"/>
                <w:szCs w:val="16"/>
              </w:rPr>
            </w:pPr>
            <w:r w:rsidRPr="002831B7">
              <w:rPr>
                <w:sz w:val="16"/>
                <w:szCs w:val="16"/>
              </w:rPr>
              <w:t>Bulldock EC 25</w:t>
            </w:r>
          </w:p>
          <w:p w14:paraId="2E9EF6BB" w14:textId="77777777" w:rsidR="00106F24" w:rsidRDefault="00106F24" w:rsidP="00E321AE">
            <w:pPr>
              <w:jc w:val="left"/>
              <w:rPr>
                <w:sz w:val="16"/>
                <w:szCs w:val="16"/>
              </w:rPr>
            </w:pPr>
          </w:p>
          <w:p w14:paraId="236C39BB" w14:textId="77777777" w:rsidR="00106F24" w:rsidRDefault="00106F24" w:rsidP="00E321AE">
            <w:pPr>
              <w:jc w:val="left"/>
              <w:rPr>
                <w:sz w:val="16"/>
                <w:szCs w:val="16"/>
              </w:rPr>
            </w:pPr>
          </w:p>
          <w:p w14:paraId="09EF6D97" w14:textId="77777777" w:rsidR="00106F24" w:rsidRDefault="00106F24" w:rsidP="00E321AE">
            <w:pPr>
              <w:jc w:val="left"/>
              <w:rPr>
                <w:sz w:val="16"/>
                <w:szCs w:val="16"/>
              </w:rPr>
            </w:pPr>
            <w:r>
              <w:rPr>
                <w:sz w:val="16"/>
                <w:szCs w:val="16"/>
              </w:rPr>
              <w:t>Agree WG</w:t>
            </w:r>
          </w:p>
          <w:p w14:paraId="414BE53D" w14:textId="77777777" w:rsidR="00106F24" w:rsidRDefault="00106F24" w:rsidP="00E321AE">
            <w:pPr>
              <w:jc w:val="left"/>
              <w:rPr>
                <w:sz w:val="16"/>
                <w:szCs w:val="16"/>
              </w:rPr>
            </w:pPr>
          </w:p>
          <w:p w14:paraId="17A63585" w14:textId="77777777" w:rsidR="00106F24" w:rsidRDefault="00106F24" w:rsidP="00E321AE">
            <w:pPr>
              <w:jc w:val="left"/>
              <w:rPr>
                <w:sz w:val="16"/>
                <w:szCs w:val="16"/>
              </w:rPr>
            </w:pPr>
          </w:p>
          <w:p w14:paraId="5E5FF96B" w14:textId="77777777" w:rsidR="00106F24" w:rsidRDefault="00106F24" w:rsidP="00E321AE">
            <w:pPr>
              <w:jc w:val="left"/>
              <w:rPr>
                <w:sz w:val="16"/>
                <w:szCs w:val="16"/>
              </w:rPr>
            </w:pPr>
          </w:p>
          <w:p w14:paraId="22F0705D" w14:textId="77777777" w:rsidR="00106F24" w:rsidRDefault="00106F24" w:rsidP="00E321AE">
            <w:pPr>
              <w:jc w:val="left"/>
              <w:rPr>
                <w:sz w:val="16"/>
                <w:szCs w:val="16"/>
              </w:rPr>
            </w:pPr>
            <w:r w:rsidRPr="00E1473B">
              <w:rPr>
                <w:color w:val="000000"/>
                <w:sz w:val="16"/>
                <w:szCs w:val="16"/>
              </w:rPr>
              <w:t>Coragen</w:t>
            </w:r>
            <w:r w:rsidRPr="002831B7" w:rsidDel="001A0C3B">
              <w:rPr>
                <w:sz w:val="16"/>
                <w:szCs w:val="16"/>
              </w:rPr>
              <w:t xml:space="preserve"> </w:t>
            </w:r>
          </w:p>
          <w:p w14:paraId="7D13683D" w14:textId="77777777" w:rsidR="00106F24" w:rsidRDefault="00106F24" w:rsidP="00E321AE">
            <w:pPr>
              <w:jc w:val="left"/>
              <w:rPr>
                <w:sz w:val="16"/>
                <w:szCs w:val="16"/>
              </w:rPr>
            </w:pPr>
          </w:p>
          <w:p w14:paraId="6C92DECC" w14:textId="77777777" w:rsidR="00106F24" w:rsidRDefault="00106F24" w:rsidP="00E321AE">
            <w:pPr>
              <w:jc w:val="left"/>
              <w:rPr>
                <w:bCs/>
                <w:color w:val="000000"/>
                <w:sz w:val="16"/>
                <w:szCs w:val="16"/>
              </w:rPr>
            </w:pPr>
            <w:r w:rsidRPr="00E1473B">
              <w:rPr>
                <w:bCs/>
                <w:color w:val="000000"/>
                <w:sz w:val="16"/>
                <w:szCs w:val="16"/>
              </w:rPr>
              <w:t>Raptol koncentrat</w:t>
            </w:r>
          </w:p>
          <w:p w14:paraId="597A3503" w14:textId="77777777" w:rsidR="00106F24" w:rsidRPr="002831B7" w:rsidRDefault="00106F24" w:rsidP="00E321AE">
            <w:pPr>
              <w:jc w:val="left"/>
              <w:rPr>
                <w:sz w:val="16"/>
                <w:szCs w:val="16"/>
              </w:rPr>
            </w:pPr>
          </w:p>
        </w:tc>
        <w:tc>
          <w:tcPr>
            <w:tcW w:w="1210" w:type="dxa"/>
            <w:tcBorders>
              <w:top w:val="single" w:sz="8" w:space="0" w:color="auto"/>
              <w:left w:val="single" w:sz="8" w:space="0" w:color="auto"/>
              <w:right w:val="single" w:sz="8" w:space="0" w:color="auto"/>
            </w:tcBorders>
          </w:tcPr>
          <w:p w14:paraId="4050AC80" w14:textId="77777777" w:rsidR="00106F24" w:rsidRPr="002831B7" w:rsidRDefault="00106F24" w:rsidP="00E321AE">
            <w:pPr>
              <w:jc w:val="left"/>
              <w:rPr>
                <w:color w:val="000000"/>
                <w:sz w:val="16"/>
                <w:szCs w:val="16"/>
              </w:rPr>
            </w:pPr>
            <w:r w:rsidRPr="002831B7">
              <w:rPr>
                <w:color w:val="000000"/>
                <w:sz w:val="16"/>
                <w:szCs w:val="16"/>
              </w:rPr>
              <w:t>0,075 l/ha</w:t>
            </w:r>
          </w:p>
          <w:p w14:paraId="71F6805D" w14:textId="77777777" w:rsidR="00106F24" w:rsidRPr="002831B7" w:rsidRDefault="00106F24" w:rsidP="00E321AE">
            <w:pPr>
              <w:jc w:val="left"/>
              <w:rPr>
                <w:color w:val="000000"/>
                <w:sz w:val="16"/>
                <w:szCs w:val="16"/>
              </w:rPr>
            </w:pPr>
          </w:p>
          <w:p w14:paraId="18A77622" w14:textId="77777777" w:rsidR="00106F24" w:rsidRPr="002831B7" w:rsidRDefault="00106F24" w:rsidP="00E321AE">
            <w:pPr>
              <w:jc w:val="left"/>
              <w:rPr>
                <w:color w:val="000000"/>
                <w:sz w:val="16"/>
                <w:szCs w:val="16"/>
              </w:rPr>
            </w:pPr>
            <w:r w:rsidRPr="002831B7">
              <w:rPr>
                <w:color w:val="000000"/>
                <w:sz w:val="16"/>
                <w:szCs w:val="16"/>
              </w:rPr>
              <w:t>0,2 l/ha</w:t>
            </w:r>
          </w:p>
          <w:p w14:paraId="6B6BC40D" w14:textId="77777777" w:rsidR="00106F24" w:rsidRPr="002831B7" w:rsidRDefault="00106F24" w:rsidP="00E321AE">
            <w:pPr>
              <w:jc w:val="left"/>
              <w:rPr>
                <w:color w:val="000000"/>
                <w:sz w:val="16"/>
                <w:szCs w:val="16"/>
              </w:rPr>
            </w:pPr>
          </w:p>
          <w:p w14:paraId="204D0E6D" w14:textId="77777777" w:rsidR="00106F24" w:rsidRPr="002831B7" w:rsidRDefault="00106F24" w:rsidP="00E321AE">
            <w:pPr>
              <w:jc w:val="left"/>
              <w:rPr>
                <w:color w:val="000000"/>
                <w:sz w:val="16"/>
                <w:szCs w:val="16"/>
              </w:rPr>
            </w:pPr>
            <w:r w:rsidRPr="002831B7">
              <w:rPr>
                <w:color w:val="000000"/>
                <w:sz w:val="16"/>
                <w:szCs w:val="16"/>
              </w:rPr>
              <w:t>50 ml/ha</w:t>
            </w:r>
          </w:p>
          <w:p w14:paraId="472F2E0F" w14:textId="77777777" w:rsidR="00106F24" w:rsidRPr="002831B7" w:rsidRDefault="00106F24" w:rsidP="00E321AE">
            <w:pPr>
              <w:jc w:val="left"/>
              <w:rPr>
                <w:color w:val="000000"/>
                <w:sz w:val="16"/>
                <w:szCs w:val="16"/>
              </w:rPr>
            </w:pPr>
          </w:p>
          <w:p w14:paraId="7806D3B5" w14:textId="77777777" w:rsidR="00106F24" w:rsidRPr="002831B7" w:rsidRDefault="00106F24" w:rsidP="00E321AE">
            <w:pPr>
              <w:jc w:val="left"/>
              <w:rPr>
                <w:color w:val="000000"/>
                <w:sz w:val="16"/>
                <w:szCs w:val="16"/>
              </w:rPr>
            </w:pPr>
            <w:r w:rsidRPr="002831B7">
              <w:rPr>
                <w:color w:val="000000"/>
                <w:sz w:val="16"/>
                <w:szCs w:val="16"/>
              </w:rPr>
              <w:t>85 g/ha</w:t>
            </w:r>
          </w:p>
          <w:p w14:paraId="38F4B3ED" w14:textId="77777777" w:rsidR="00106F24" w:rsidRPr="002831B7" w:rsidRDefault="00106F24" w:rsidP="00E321AE">
            <w:pPr>
              <w:jc w:val="left"/>
              <w:rPr>
                <w:color w:val="000000"/>
                <w:sz w:val="16"/>
                <w:szCs w:val="16"/>
              </w:rPr>
            </w:pPr>
          </w:p>
          <w:p w14:paraId="1EA7579A" w14:textId="77777777" w:rsidR="00106F24" w:rsidRPr="002831B7" w:rsidRDefault="00106F24" w:rsidP="00E321AE">
            <w:pPr>
              <w:jc w:val="left"/>
              <w:rPr>
                <w:color w:val="000000"/>
                <w:sz w:val="16"/>
                <w:szCs w:val="16"/>
              </w:rPr>
            </w:pPr>
          </w:p>
          <w:p w14:paraId="14D873E2" w14:textId="77777777" w:rsidR="00106F24" w:rsidRPr="002831B7" w:rsidRDefault="00106F24" w:rsidP="00E321AE">
            <w:pPr>
              <w:jc w:val="left"/>
              <w:rPr>
                <w:color w:val="000000"/>
                <w:sz w:val="16"/>
                <w:szCs w:val="16"/>
              </w:rPr>
            </w:pPr>
            <w:r w:rsidRPr="002831B7">
              <w:rPr>
                <w:color w:val="000000"/>
                <w:sz w:val="16"/>
                <w:szCs w:val="16"/>
              </w:rPr>
              <w:t>0,3 – 0,4 l/ha</w:t>
            </w:r>
          </w:p>
          <w:p w14:paraId="4EE25CC6" w14:textId="77777777" w:rsidR="00106F24" w:rsidRPr="002831B7" w:rsidRDefault="00106F24" w:rsidP="00E321AE">
            <w:pPr>
              <w:jc w:val="left"/>
              <w:rPr>
                <w:color w:val="000000"/>
                <w:sz w:val="16"/>
                <w:szCs w:val="16"/>
              </w:rPr>
            </w:pPr>
          </w:p>
          <w:p w14:paraId="5D0DF032" w14:textId="77777777" w:rsidR="00106F24" w:rsidRPr="002831B7" w:rsidRDefault="00106F24" w:rsidP="00E321AE">
            <w:pPr>
              <w:jc w:val="left"/>
              <w:rPr>
                <w:color w:val="000000"/>
                <w:sz w:val="16"/>
                <w:szCs w:val="16"/>
              </w:rPr>
            </w:pPr>
            <w:r w:rsidRPr="002831B7">
              <w:rPr>
                <w:color w:val="000000"/>
                <w:sz w:val="16"/>
                <w:szCs w:val="16"/>
              </w:rPr>
              <w:t>1,5 kg/ha</w:t>
            </w:r>
          </w:p>
          <w:p w14:paraId="7AC486F3" w14:textId="77777777" w:rsidR="00106F24" w:rsidRPr="002831B7" w:rsidRDefault="00106F24" w:rsidP="00E321AE">
            <w:pPr>
              <w:jc w:val="left"/>
              <w:rPr>
                <w:color w:val="000000"/>
                <w:sz w:val="16"/>
                <w:szCs w:val="16"/>
              </w:rPr>
            </w:pPr>
          </w:p>
          <w:p w14:paraId="607A21D8" w14:textId="77777777" w:rsidR="00106F24" w:rsidRPr="002831B7" w:rsidRDefault="00106F24" w:rsidP="00E321AE">
            <w:pPr>
              <w:jc w:val="left"/>
              <w:rPr>
                <w:color w:val="000000"/>
                <w:sz w:val="16"/>
                <w:szCs w:val="16"/>
              </w:rPr>
            </w:pPr>
            <w:r w:rsidRPr="002831B7">
              <w:rPr>
                <w:color w:val="000000"/>
                <w:sz w:val="16"/>
                <w:szCs w:val="16"/>
              </w:rPr>
              <w:t>3 l/ha</w:t>
            </w:r>
          </w:p>
          <w:p w14:paraId="48714831" w14:textId="77777777" w:rsidR="00106F24" w:rsidRPr="002831B7" w:rsidRDefault="00106F24" w:rsidP="00E321AE">
            <w:pPr>
              <w:jc w:val="left"/>
              <w:rPr>
                <w:sz w:val="16"/>
                <w:szCs w:val="16"/>
              </w:rPr>
            </w:pPr>
          </w:p>
          <w:p w14:paraId="3CEB48C8" w14:textId="77777777" w:rsidR="00106F24" w:rsidRPr="002831B7" w:rsidRDefault="00106F24" w:rsidP="00E321AE">
            <w:pPr>
              <w:jc w:val="left"/>
              <w:rPr>
                <w:sz w:val="16"/>
                <w:szCs w:val="16"/>
              </w:rPr>
            </w:pPr>
            <w:r>
              <w:rPr>
                <w:sz w:val="16"/>
                <w:szCs w:val="16"/>
              </w:rPr>
              <w:t>0,5 kg/ha</w:t>
            </w:r>
          </w:p>
          <w:p w14:paraId="2953F75A" w14:textId="77777777" w:rsidR="00106F24" w:rsidRPr="002831B7" w:rsidRDefault="00106F24" w:rsidP="00E321AE">
            <w:pPr>
              <w:jc w:val="left"/>
              <w:rPr>
                <w:color w:val="000000"/>
                <w:sz w:val="16"/>
                <w:szCs w:val="16"/>
              </w:rPr>
            </w:pPr>
          </w:p>
          <w:p w14:paraId="1544F13E" w14:textId="77777777" w:rsidR="00106F24" w:rsidRDefault="00106F24" w:rsidP="00E321AE">
            <w:pPr>
              <w:jc w:val="left"/>
              <w:rPr>
                <w:color w:val="000000"/>
                <w:sz w:val="16"/>
                <w:szCs w:val="16"/>
              </w:rPr>
            </w:pPr>
          </w:p>
          <w:p w14:paraId="10E79E2F" w14:textId="77777777" w:rsidR="00106F24" w:rsidRPr="002831B7" w:rsidRDefault="00106F24" w:rsidP="00E321AE">
            <w:pPr>
              <w:jc w:val="left"/>
              <w:rPr>
                <w:color w:val="000000"/>
                <w:sz w:val="16"/>
                <w:szCs w:val="16"/>
              </w:rPr>
            </w:pPr>
          </w:p>
          <w:p w14:paraId="20AC2F91" w14:textId="77777777" w:rsidR="00106F24" w:rsidRDefault="00106F24" w:rsidP="00E321AE">
            <w:pPr>
              <w:jc w:val="left"/>
              <w:rPr>
                <w:color w:val="000000"/>
                <w:sz w:val="16"/>
                <w:szCs w:val="16"/>
              </w:rPr>
            </w:pPr>
            <w:r w:rsidRPr="002831B7">
              <w:rPr>
                <w:color w:val="000000"/>
                <w:sz w:val="16"/>
                <w:szCs w:val="16"/>
              </w:rPr>
              <w:t>0,3 – 0,5 l/ha</w:t>
            </w:r>
          </w:p>
          <w:p w14:paraId="08A993E3" w14:textId="77777777" w:rsidR="00106F24" w:rsidRDefault="00106F24" w:rsidP="00E321AE">
            <w:pPr>
              <w:jc w:val="left"/>
              <w:rPr>
                <w:color w:val="000000"/>
                <w:sz w:val="16"/>
                <w:szCs w:val="16"/>
              </w:rPr>
            </w:pPr>
          </w:p>
          <w:p w14:paraId="6C9B2682" w14:textId="77777777" w:rsidR="00106F24" w:rsidRDefault="00106F24" w:rsidP="00E321AE">
            <w:pPr>
              <w:jc w:val="left"/>
              <w:rPr>
                <w:color w:val="000000"/>
                <w:sz w:val="16"/>
                <w:szCs w:val="16"/>
              </w:rPr>
            </w:pPr>
          </w:p>
          <w:p w14:paraId="1721282A" w14:textId="77777777" w:rsidR="00106F24" w:rsidRDefault="00106F24" w:rsidP="00E321AE">
            <w:pPr>
              <w:jc w:val="left"/>
              <w:rPr>
                <w:color w:val="000000"/>
                <w:sz w:val="16"/>
                <w:szCs w:val="16"/>
              </w:rPr>
            </w:pPr>
            <w:r>
              <w:rPr>
                <w:color w:val="000000"/>
                <w:sz w:val="16"/>
                <w:szCs w:val="16"/>
              </w:rPr>
              <w:t>1 kg/ha</w:t>
            </w:r>
          </w:p>
          <w:p w14:paraId="6E0E8C20" w14:textId="77777777" w:rsidR="00106F24" w:rsidRDefault="00106F24" w:rsidP="00E321AE">
            <w:pPr>
              <w:jc w:val="left"/>
              <w:rPr>
                <w:color w:val="000000"/>
                <w:sz w:val="16"/>
                <w:szCs w:val="16"/>
              </w:rPr>
            </w:pPr>
          </w:p>
          <w:p w14:paraId="3F22A2A8" w14:textId="77777777" w:rsidR="00106F24" w:rsidRDefault="00106F24" w:rsidP="00E321AE">
            <w:pPr>
              <w:jc w:val="left"/>
              <w:rPr>
                <w:color w:val="000000"/>
                <w:sz w:val="16"/>
                <w:szCs w:val="16"/>
              </w:rPr>
            </w:pPr>
          </w:p>
          <w:p w14:paraId="2EC6EAC3" w14:textId="77777777" w:rsidR="00106F24" w:rsidRDefault="00106F24" w:rsidP="00E321AE">
            <w:pPr>
              <w:jc w:val="left"/>
              <w:rPr>
                <w:color w:val="000000"/>
                <w:sz w:val="16"/>
                <w:szCs w:val="16"/>
              </w:rPr>
            </w:pPr>
          </w:p>
          <w:p w14:paraId="20290B9D" w14:textId="77777777" w:rsidR="00106F24" w:rsidRDefault="00106F24" w:rsidP="00E321AE">
            <w:pPr>
              <w:jc w:val="left"/>
              <w:rPr>
                <w:sz w:val="16"/>
                <w:szCs w:val="16"/>
              </w:rPr>
            </w:pPr>
            <w:r>
              <w:rPr>
                <w:sz w:val="16"/>
                <w:szCs w:val="16"/>
              </w:rPr>
              <w:t>0,125 l/ha</w:t>
            </w:r>
          </w:p>
          <w:p w14:paraId="61AF5888" w14:textId="77777777" w:rsidR="00106F24" w:rsidRDefault="00106F24" w:rsidP="00E321AE">
            <w:pPr>
              <w:jc w:val="left"/>
              <w:rPr>
                <w:sz w:val="16"/>
                <w:szCs w:val="16"/>
              </w:rPr>
            </w:pPr>
          </w:p>
          <w:p w14:paraId="1EE432B9" w14:textId="77777777" w:rsidR="00106F24" w:rsidRPr="002831B7" w:rsidRDefault="00106F24" w:rsidP="00E321AE">
            <w:pPr>
              <w:jc w:val="left"/>
              <w:rPr>
                <w:color w:val="000000"/>
                <w:sz w:val="16"/>
                <w:szCs w:val="16"/>
              </w:rPr>
            </w:pPr>
            <w:r>
              <w:rPr>
                <w:sz w:val="16"/>
                <w:szCs w:val="16"/>
              </w:rPr>
              <w:t>6 l/ha</w:t>
            </w:r>
          </w:p>
        </w:tc>
        <w:tc>
          <w:tcPr>
            <w:tcW w:w="1320" w:type="dxa"/>
            <w:tcBorders>
              <w:top w:val="single" w:sz="8" w:space="0" w:color="auto"/>
              <w:left w:val="single" w:sz="8" w:space="0" w:color="auto"/>
              <w:right w:val="single" w:sz="8" w:space="0" w:color="auto"/>
            </w:tcBorders>
          </w:tcPr>
          <w:p w14:paraId="337AAA77" w14:textId="77777777" w:rsidR="00106F24" w:rsidRPr="002831B7" w:rsidRDefault="00106F24" w:rsidP="00E321AE">
            <w:pPr>
              <w:jc w:val="left"/>
              <w:rPr>
                <w:color w:val="000000"/>
                <w:sz w:val="16"/>
                <w:szCs w:val="16"/>
              </w:rPr>
            </w:pPr>
            <w:r w:rsidRPr="002831B7">
              <w:rPr>
                <w:color w:val="000000"/>
                <w:sz w:val="16"/>
                <w:szCs w:val="16"/>
              </w:rPr>
              <w:t>7</w:t>
            </w:r>
            <w:r>
              <w:rPr>
                <w:color w:val="000000"/>
                <w:sz w:val="16"/>
                <w:szCs w:val="16"/>
              </w:rPr>
              <w:t>, KO-30</w:t>
            </w:r>
          </w:p>
          <w:p w14:paraId="03EA671C" w14:textId="77777777" w:rsidR="00106F24" w:rsidRPr="002831B7" w:rsidRDefault="00106F24" w:rsidP="00E321AE">
            <w:pPr>
              <w:jc w:val="left"/>
              <w:rPr>
                <w:color w:val="000000"/>
                <w:sz w:val="16"/>
                <w:szCs w:val="16"/>
              </w:rPr>
            </w:pPr>
          </w:p>
          <w:p w14:paraId="52824269" w14:textId="77777777" w:rsidR="00106F24" w:rsidRPr="002831B7" w:rsidRDefault="00106F24" w:rsidP="00E321AE">
            <w:pPr>
              <w:jc w:val="left"/>
              <w:rPr>
                <w:color w:val="000000"/>
                <w:sz w:val="16"/>
                <w:szCs w:val="16"/>
              </w:rPr>
            </w:pPr>
            <w:r w:rsidRPr="002831B7">
              <w:rPr>
                <w:color w:val="000000"/>
                <w:sz w:val="16"/>
                <w:szCs w:val="16"/>
              </w:rPr>
              <w:t>21</w:t>
            </w:r>
            <w:r>
              <w:rPr>
                <w:color w:val="000000"/>
                <w:sz w:val="16"/>
                <w:szCs w:val="16"/>
              </w:rPr>
              <w:t>, KZ-15</w:t>
            </w:r>
          </w:p>
          <w:p w14:paraId="6A3A9A8C" w14:textId="77777777" w:rsidR="00106F24" w:rsidRPr="002831B7" w:rsidRDefault="00106F24" w:rsidP="00E321AE">
            <w:pPr>
              <w:jc w:val="left"/>
              <w:rPr>
                <w:color w:val="000000"/>
                <w:sz w:val="16"/>
                <w:szCs w:val="16"/>
              </w:rPr>
            </w:pPr>
          </w:p>
          <w:p w14:paraId="6547D5FB" w14:textId="77777777" w:rsidR="00106F24" w:rsidRPr="002831B7" w:rsidRDefault="00106F24" w:rsidP="00E321AE">
            <w:pPr>
              <w:jc w:val="left"/>
              <w:rPr>
                <w:color w:val="000000"/>
                <w:sz w:val="16"/>
                <w:szCs w:val="16"/>
              </w:rPr>
            </w:pPr>
            <w:r>
              <w:rPr>
                <w:color w:val="000000"/>
                <w:sz w:val="16"/>
                <w:szCs w:val="16"/>
              </w:rPr>
              <w:t xml:space="preserve">7 (C), </w:t>
            </w:r>
            <w:r w:rsidRPr="002831B7">
              <w:rPr>
                <w:color w:val="000000"/>
                <w:sz w:val="16"/>
                <w:szCs w:val="16"/>
              </w:rPr>
              <w:t>1</w:t>
            </w:r>
            <w:r>
              <w:rPr>
                <w:color w:val="000000"/>
                <w:sz w:val="16"/>
                <w:szCs w:val="16"/>
              </w:rPr>
              <w:t>0 (BR), 21 (BO, Z)</w:t>
            </w:r>
          </w:p>
          <w:p w14:paraId="0FE8F852" w14:textId="77777777" w:rsidR="00106F24" w:rsidRPr="002831B7" w:rsidRDefault="00106F24" w:rsidP="00E321AE">
            <w:pPr>
              <w:jc w:val="left"/>
              <w:rPr>
                <w:color w:val="000000"/>
                <w:sz w:val="16"/>
                <w:szCs w:val="16"/>
              </w:rPr>
            </w:pPr>
            <w:r w:rsidRPr="002831B7">
              <w:rPr>
                <w:color w:val="000000"/>
                <w:sz w:val="16"/>
                <w:szCs w:val="16"/>
              </w:rPr>
              <w:t>3</w:t>
            </w:r>
            <w:r>
              <w:rPr>
                <w:color w:val="000000"/>
                <w:sz w:val="16"/>
                <w:szCs w:val="16"/>
              </w:rPr>
              <w:t xml:space="preserve"> (BR)</w:t>
            </w:r>
            <w:r w:rsidRPr="002831B7">
              <w:rPr>
                <w:color w:val="000000"/>
                <w:sz w:val="16"/>
                <w:szCs w:val="16"/>
              </w:rPr>
              <w:t>; 28</w:t>
            </w:r>
            <w:r>
              <w:rPr>
                <w:color w:val="000000"/>
                <w:sz w:val="16"/>
                <w:szCs w:val="16"/>
              </w:rPr>
              <w:t>(</w:t>
            </w:r>
            <w:r w:rsidRPr="002831B7">
              <w:rPr>
                <w:color w:val="000000"/>
                <w:sz w:val="16"/>
                <w:szCs w:val="16"/>
              </w:rPr>
              <w:t>BO</w:t>
            </w:r>
            <w:r>
              <w:rPr>
                <w:color w:val="000000"/>
                <w:sz w:val="16"/>
                <w:szCs w:val="16"/>
              </w:rPr>
              <w:t>), 3 (Z)</w:t>
            </w:r>
          </w:p>
          <w:p w14:paraId="778B181C" w14:textId="77777777" w:rsidR="00106F24" w:rsidRPr="002831B7" w:rsidRDefault="00106F24" w:rsidP="00E321AE">
            <w:pPr>
              <w:jc w:val="left"/>
              <w:rPr>
                <w:color w:val="000000"/>
                <w:sz w:val="16"/>
                <w:szCs w:val="16"/>
              </w:rPr>
            </w:pPr>
          </w:p>
          <w:p w14:paraId="2E28DE76" w14:textId="77777777" w:rsidR="00106F24" w:rsidRPr="002831B7" w:rsidRDefault="00106F24" w:rsidP="00E321AE">
            <w:pPr>
              <w:jc w:val="left"/>
              <w:rPr>
                <w:color w:val="000000"/>
                <w:sz w:val="16"/>
                <w:szCs w:val="16"/>
              </w:rPr>
            </w:pPr>
            <w:r w:rsidRPr="002831B7">
              <w:rPr>
                <w:color w:val="000000"/>
                <w:sz w:val="16"/>
                <w:szCs w:val="16"/>
              </w:rPr>
              <w:t>14</w:t>
            </w:r>
          </w:p>
          <w:p w14:paraId="70EB2B1B" w14:textId="77777777" w:rsidR="00106F24" w:rsidRPr="002831B7" w:rsidRDefault="00106F24" w:rsidP="00E321AE">
            <w:pPr>
              <w:jc w:val="left"/>
              <w:rPr>
                <w:color w:val="000000"/>
                <w:sz w:val="16"/>
                <w:szCs w:val="16"/>
              </w:rPr>
            </w:pPr>
          </w:p>
          <w:p w14:paraId="08E1ADA3" w14:textId="77777777" w:rsidR="00106F24" w:rsidRPr="002831B7" w:rsidRDefault="00106F24" w:rsidP="00E321AE">
            <w:pPr>
              <w:jc w:val="left"/>
              <w:rPr>
                <w:color w:val="000000"/>
                <w:sz w:val="16"/>
                <w:szCs w:val="16"/>
              </w:rPr>
            </w:pPr>
            <w:r w:rsidRPr="002831B7">
              <w:rPr>
                <w:color w:val="000000"/>
                <w:sz w:val="16"/>
                <w:szCs w:val="16"/>
              </w:rPr>
              <w:t>3</w:t>
            </w:r>
          </w:p>
          <w:p w14:paraId="54CEFF62" w14:textId="77777777" w:rsidR="00106F24" w:rsidRPr="002831B7" w:rsidRDefault="00106F24" w:rsidP="00E321AE">
            <w:pPr>
              <w:jc w:val="left"/>
              <w:rPr>
                <w:color w:val="000000"/>
                <w:sz w:val="16"/>
                <w:szCs w:val="16"/>
              </w:rPr>
            </w:pPr>
          </w:p>
          <w:p w14:paraId="24284325" w14:textId="77777777" w:rsidR="00106F24" w:rsidRPr="002831B7" w:rsidRDefault="00106F24" w:rsidP="00E321AE">
            <w:pPr>
              <w:jc w:val="left"/>
              <w:rPr>
                <w:color w:val="000000"/>
                <w:sz w:val="16"/>
                <w:szCs w:val="16"/>
              </w:rPr>
            </w:pPr>
            <w:r w:rsidRPr="002831B7">
              <w:rPr>
                <w:color w:val="000000"/>
                <w:sz w:val="16"/>
                <w:szCs w:val="16"/>
              </w:rPr>
              <w:t xml:space="preserve"> 3</w:t>
            </w:r>
          </w:p>
          <w:p w14:paraId="37A4B58A" w14:textId="77777777" w:rsidR="00106F24" w:rsidRPr="002831B7" w:rsidRDefault="00106F24" w:rsidP="00E321AE">
            <w:pPr>
              <w:jc w:val="left"/>
              <w:rPr>
                <w:color w:val="000000"/>
                <w:sz w:val="16"/>
                <w:szCs w:val="16"/>
              </w:rPr>
            </w:pPr>
          </w:p>
          <w:p w14:paraId="44D53378" w14:textId="77777777" w:rsidR="00106F24" w:rsidRPr="002831B7" w:rsidRDefault="00106F24" w:rsidP="00E321AE">
            <w:pPr>
              <w:jc w:val="left"/>
              <w:rPr>
                <w:color w:val="000000"/>
                <w:sz w:val="16"/>
                <w:szCs w:val="16"/>
              </w:rPr>
            </w:pPr>
            <w:r w:rsidRPr="002831B7">
              <w:rPr>
                <w:color w:val="000000"/>
                <w:sz w:val="16"/>
                <w:szCs w:val="16"/>
              </w:rPr>
              <w:t>ni potrebna</w:t>
            </w:r>
          </w:p>
          <w:p w14:paraId="42244F3F" w14:textId="77777777" w:rsidR="00106F24" w:rsidRPr="002831B7" w:rsidRDefault="00106F24" w:rsidP="00E321AE">
            <w:pPr>
              <w:jc w:val="left"/>
              <w:rPr>
                <w:color w:val="000000"/>
                <w:sz w:val="16"/>
                <w:szCs w:val="16"/>
              </w:rPr>
            </w:pPr>
          </w:p>
          <w:p w14:paraId="0600F6C3" w14:textId="77777777" w:rsidR="00106F24" w:rsidRDefault="00106F24" w:rsidP="00E321AE">
            <w:pPr>
              <w:jc w:val="left"/>
              <w:rPr>
                <w:color w:val="000000"/>
                <w:sz w:val="16"/>
                <w:szCs w:val="16"/>
              </w:rPr>
            </w:pPr>
          </w:p>
          <w:p w14:paraId="6E074644" w14:textId="77777777" w:rsidR="00106F24" w:rsidRPr="002831B7" w:rsidRDefault="00106F24" w:rsidP="00E321AE">
            <w:pPr>
              <w:jc w:val="left"/>
              <w:rPr>
                <w:color w:val="000000"/>
                <w:sz w:val="16"/>
                <w:szCs w:val="16"/>
              </w:rPr>
            </w:pPr>
          </w:p>
          <w:p w14:paraId="281F9E15" w14:textId="77777777" w:rsidR="00106F24" w:rsidRDefault="00106F24" w:rsidP="00E321AE">
            <w:pPr>
              <w:jc w:val="left"/>
              <w:rPr>
                <w:color w:val="000000"/>
                <w:sz w:val="16"/>
                <w:szCs w:val="16"/>
              </w:rPr>
            </w:pPr>
            <w:r w:rsidRPr="002831B7">
              <w:rPr>
                <w:color w:val="000000"/>
                <w:sz w:val="16"/>
                <w:szCs w:val="16"/>
              </w:rPr>
              <w:t>7</w:t>
            </w:r>
          </w:p>
          <w:p w14:paraId="60005D60" w14:textId="77777777" w:rsidR="00106F24" w:rsidRDefault="00106F24" w:rsidP="00E321AE">
            <w:pPr>
              <w:jc w:val="left"/>
              <w:rPr>
                <w:color w:val="000000"/>
                <w:sz w:val="16"/>
                <w:szCs w:val="16"/>
              </w:rPr>
            </w:pPr>
          </w:p>
          <w:p w14:paraId="090B0C3D" w14:textId="77777777" w:rsidR="00106F24" w:rsidRDefault="00106F24" w:rsidP="00E321AE">
            <w:pPr>
              <w:jc w:val="left"/>
              <w:rPr>
                <w:color w:val="000000"/>
                <w:sz w:val="16"/>
                <w:szCs w:val="16"/>
              </w:rPr>
            </w:pPr>
          </w:p>
          <w:p w14:paraId="07E123E8" w14:textId="77777777" w:rsidR="00106F24" w:rsidRDefault="00106F24" w:rsidP="00E321AE">
            <w:pPr>
              <w:jc w:val="left"/>
              <w:rPr>
                <w:color w:val="000000"/>
                <w:sz w:val="16"/>
                <w:szCs w:val="16"/>
              </w:rPr>
            </w:pPr>
            <w:r>
              <w:rPr>
                <w:color w:val="000000"/>
                <w:sz w:val="16"/>
                <w:szCs w:val="16"/>
              </w:rPr>
              <w:t>Ni potrebna</w:t>
            </w:r>
          </w:p>
          <w:p w14:paraId="632B210B" w14:textId="77777777" w:rsidR="00106F24" w:rsidRDefault="00106F24" w:rsidP="00E321AE">
            <w:pPr>
              <w:jc w:val="left"/>
              <w:rPr>
                <w:color w:val="000000"/>
                <w:sz w:val="16"/>
                <w:szCs w:val="16"/>
              </w:rPr>
            </w:pPr>
          </w:p>
          <w:p w14:paraId="089F91D2" w14:textId="77777777" w:rsidR="00106F24" w:rsidRDefault="00106F24" w:rsidP="00E321AE">
            <w:pPr>
              <w:jc w:val="left"/>
              <w:rPr>
                <w:color w:val="000000"/>
                <w:sz w:val="16"/>
                <w:szCs w:val="16"/>
              </w:rPr>
            </w:pPr>
          </w:p>
          <w:p w14:paraId="6CA9CB33" w14:textId="77777777" w:rsidR="00106F24" w:rsidRDefault="00106F24" w:rsidP="00E321AE">
            <w:pPr>
              <w:jc w:val="left"/>
              <w:rPr>
                <w:color w:val="000000"/>
                <w:sz w:val="16"/>
                <w:szCs w:val="16"/>
              </w:rPr>
            </w:pPr>
          </w:p>
          <w:p w14:paraId="48E56048" w14:textId="77777777" w:rsidR="00106F24" w:rsidRDefault="00106F24" w:rsidP="00E321AE">
            <w:pPr>
              <w:jc w:val="left"/>
              <w:rPr>
                <w:color w:val="000000"/>
                <w:sz w:val="16"/>
                <w:szCs w:val="16"/>
              </w:rPr>
            </w:pPr>
            <w:r>
              <w:rPr>
                <w:color w:val="000000"/>
                <w:sz w:val="16"/>
                <w:szCs w:val="16"/>
              </w:rPr>
              <w:t>1; KO-21</w:t>
            </w:r>
          </w:p>
          <w:p w14:paraId="22AB94A2" w14:textId="77777777" w:rsidR="00106F24" w:rsidRDefault="00106F24" w:rsidP="00E321AE">
            <w:pPr>
              <w:jc w:val="left"/>
              <w:rPr>
                <w:color w:val="000000"/>
                <w:sz w:val="16"/>
                <w:szCs w:val="16"/>
              </w:rPr>
            </w:pPr>
          </w:p>
          <w:p w14:paraId="2B71C29A" w14:textId="77777777" w:rsidR="00106F24" w:rsidRPr="002831B7" w:rsidRDefault="00106F24" w:rsidP="00E321AE">
            <w:pPr>
              <w:jc w:val="left"/>
              <w:rPr>
                <w:color w:val="000000"/>
                <w:sz w:val="16"/>
                <w:szCs w:val="16"/>
              </w:rPr>
            </w:pPr>
            <w:r>
              <w:rPr>
                <w:color w:val="000000"/>
                <w:sz w:val="16"/>
                <w:szCs w:val="16"/>
              </w:rPr>
              <w:t>3</w:t>
            </w:r>
          </w:p>
        </w:tc>
        <w:tc>
          <w:tcPr>
            <w:tcW w:w="1870" w:type="dxa"/>
            <w:tcBorders>
              <w:top w:val="single" w:sz="8" w:space="0" w:color="auto"/>
              <w:left w:val="single" w:sz="8" w:space="0" w:color="auto"/>
              <w:bottom w:val="single" w:sz="4" w:space="0" w:color="auto"/>
              <w:right w:val="single" w:sz="8" w:space="0" w:color="auto"/>
            </w:tcBorders>
          </w:tcPr>
          <w:p w14:paraId="464346D1" w14:textId="77777777" w:rsidR="00106F24" w:rsidRPr="002831B7" w:rsidRDefault="00106F24" w:rsidP="00E321AE">
            <w:pPr>
              <w:jc w:val="left"/>
              <w:rPr>
                <w:sz w:val="16"/>
                <w:szCs w:val="16"/>
              </w:rPr>
            </w:pPr>
            <w:r w:rsidRPr="002831B7">
              <w:rPr>
                <w:sz w:val="16"/>
                <w:szCs w:val="16"/>
              </w:rPr>
              <w:t>C, BO, Z</w:t>
            </w:r>
            <w:r>
              <w:rPr>
                <w:sz w:val="16"/>
                <w:szCs w:val="16"/>
              </w:rPr>
              <w:t>, KO</w:t>
            </w:r>
            <w:r w:rsidRPr="002831B7">
              <w:rPr>
                <w:sz w:val="16"/>
                <w:szCs w:val="16"/>
              </w:rPr>
              <w:t>; uporaba 1-krat</w:t>
            </w:r>
          </w:p>
          <w:p w14:paraId="1E009499" w14:textId="77777777" w:rsidR="00106F24" w:rsidRPr="002831B7" w:rsidRDefault="00106F24" w:rsidP="00E321AE">
            <w:pPr>
              <w:jc w:val="left"/>
              <w:rPr>
                <w:color w:val="000000"/>
                <w:sz w:val="16"/>
                <w:szCs w:val="16"/>
              </w:rPr>
            </w:pPr>
            <w:r w:rsidRPr="002831B7">
              <w:rPr>
                <w:color w:val="000000"/>
                <w:sz w:val="16"/>
                <w:szCs w:val="16"/>
              </w:rPr>
              <w:t xml:space="preserve">BO, </w:t>
            </w:r>
            <w:r>
              <w:rPr>
                <w:color w:val="000000"/>
                <w:sz w:val="16"/>
                <w:szCs w:val="16"/>
              </w:rPr>
              <w:t xml:space="preserve">C, KZ, </w:t>
            </w:r>
            <w:r w:rsidRPr="002831B7">
              <w:rPr>
                <w:color w:val="000000"/>
                <w:sz w:val="16"/>
                <w:szCs w:val="16"/>
              </w:rPr>
              <w:t xml:space="preserve">Z; uporaba največ 2-krat letno; </w:t>
            </w:r>
          </w:p>
          <w:p w14:paraId="17516ECD" w14:textId="77777777" w:rsidR="00106F24" w:rsidRPr="002831B7" w:rsidRDefault="00106F24" w:rsidP="00E321AE">
            <w:pPr>
              <w:jc w:val="left"/>
              <w:rPr>
                <w:color w:val="000000"/>
                <w:sz w:val="16"/>
                <w:szCs w:val="16"/>
              </w:rPr>
            </w:pPr>
            <w:r w:rsidRPr="002831B7">
              <w:rPr>
                <w:color w:val="000000"/>
                <w:sz w:val="16"/>
                <w:szCs w:val="16"/>
              </w:rPr>
              <w:t>BO, Z, C, B</w:t>
            </w:r>
            <w:r>
              <w:rPr>
                <w:color w:val="000000"/>
                <w:sz w:val="16"/>
                <w:szCs w:val="16"/>
              </w:rPr>
              <w:t>R;</w:t>
            </w:r>
            <w:r w:rsidRPr="002831B7">
              <w:rPr>
                <w:color w:val="000000"/>
                <w:sz w:val="16"/>
                <w:szCs w:val="16"/>
              </w:rPr>
              <w:t xml:space="preserve"> 2</w:t>
            </w:r>
            <w:r>
              <w:rPr>
                <w:color w:val="000000"/>
                <w:sz w:val="16"/>
                <w:szCs w:val="16"/>
              </w:rPr>
              <w:t>-krat letno</w:t>
            </w:r>
          </w:p>
          <w:p w14:paraId="2A14714F" w14:textId="77777777" w:rsidR="00106F24" w:rsidRPr="002831B7" w:rsidRDefault="00106F24" w:rsidP="00E321AE">
            <w:pPr>
              <w:jc w:val="left"/>
              <w:rPr>
                <w:color w:val="000000"/>
                <w:sz w:val="16"/>
                <w:szCs w:val="16"/>
              </w:rPr>
            </w:pPr>
            <w:r w:rsidRPr="002831B7">
              <w:rPr>
                <w:color w:val="000000"/>
                <w:sz w:val="16"/>
                <w:szCs w:val="16"/>
              </w:rPr>
              <w:t xml:space="preserve">BR, BO, C, Z; uporaba največ 3-krat letno; </w:t>
            </w:r>
          </w:p>
          <w:p w14:paraId="6D4BBE6F" w14:textId="77777777" w:rsidR="00106F24" w:rsidRPr="002831B7" w:rsidRDefault="00106F24" w:rsidP="00E321AE">
            <w:pPr>
              <w:jc w:val="left"/>
              <w:rPr>
                <w:color w:val="000000"/>
                <w:sz w:val="16"/>
                <w:szCs w:val="16"/>
              </w:rPr>
            </w:pPr>
          </w:p>
          <w:p w14:paraId="0DD5A742" w14:textId="77777777" w:rsidR="00106F24" w:rsidRPr="002831B7" w:rsidRDefault="00106F24" w:rsidP="00E321AE">
            <w:pPr>
              <w:jc w:val="left"/>
              <w:rPr>
                <w:b/>
                <w:color w:val="000000"/>
                <w:sz w:val="16"/>
                <w:szCs w:val="16"/>
              </w:rPr>
            </w:pPr>
            <w:r w:rsidRPr="002831B7">
              <w:rPr>
                <w:color w:val="000000"/>
                <w:sz w:val="16"/>
                <w:szCs w:val="16"/>
              </w:rPr>
              <w:t xml:space="preserve">K; uporaba največ 1-krat letno </w:t>
            </w:r>
          </w:p>
          <w:p w14:paraId="587E3710" w14:textId="77777777" w:rsidR="00106F24" w:rsidRPr="002831B7" w:rsidRDefault="00106F24" w:rsidP="00E321AE">
            <w:pPr>
              <w:jc w:val="left"/>
              <w:rPr>
                <w:color w:val="000000"/>
                <w:sz w:val="16"/>
                <w:szCs w:val="16"/>
              </w:rPr>
            </w:pPr>
            <w:r w:rsidRPr="002831B7">
              <w:rPr>
                <w:color w:val="000000"/>
                <w:sz w:val="16"/>
                <w:szCs w:val="16"/>
              </w:rPr>
              <w:t>Z, C, BR; največ 3-krat letno</w:t>
            </w:r>
          </w:p>
          <w:p w14:paraId="7D134177" w14:textId="77777777" w:rsidR="00106F24" w:rsidRPr="002831B7" w:rsidRDefault="00106F24" w:rsidP="00E321AE">
            <w:pPr>
              <w:jc w:val="left"/>
              <w:rPr>
                <w:color w:val="000000"/>
                <w:sz w:val="16"/>
                <w:szCs w:val="16"/>
              </w:rPr>
            </w:pPr>
            <w:r w:rsidRPr="002831B7">
              <w:rPr>
                <w:color w:val="000000"/>
                <w:sz w:val="16"/>
                <w:szCs w:val="16"/>
              </w:rPr>
              <w:t>Z, O, BO; 3-krat letno</w:t>
            </w:r>
          </w:p>
          <w:p w14:paraId="66C37E92" w14:textId="77777777" w:rsidR="00106F24" w:rsidRPr="002831B7" w:rsidRDefault="00106F24" w:rsidP="00E321AE">
            <w:pPr>
              <w:jc w:val="left"/>
              <w:rPr>
                <w:sz w:val="16"/>
                <w:szCs w:val="16"/>
              </w:rPr>
            </w:pPr>
          </w:p>
          <w:p w14:paraId="74DB891E" w14:textId="77777777" w:rsidR="00106F24" w:rsidRPr="002831B7" w:rsidRDefault="00106F24" w:rsidP="00E321AE">
            <w:pPr>
              <w:jc w:val="left"/>
              <w:rPr>
                <w:sz w:val="16"/>
                <w:szCs w:val="16"/>
              </w:rPr>
            </w:pPr>
            <w:r>
              <w:rPr>
                <w:sz w:val="16"/>
                <w:szCs w:val="16"/>
              </w:rPr>
              <w:t>K</w:t>
            </w:r>
            <w:r w:rsidRPr="002831B7">
              <w:rPr>
                <w:sz w:val="16"/>
                <w:szCs w:val="16"/>
              </w:rPr>
              <w:t xml:space="preserve">; uporaba največ </w:t>
            </w:r>
            <w:r>
              <w:rPr>
                <w:sz w:val="16"/>
                <w:szCs w:val="16"/>
              </w:rPr>
              <w:t>3</w:t>
            </w:r>
            <w:r w:rsidRPr="002831B7">
              <w:rPr>
                <w:sz w:val="16"/>
                <w:szCs w:val="16"/>
              </w:rPr>
              <w:t>-krat letno</w:t>
            </w:r>
          </w:p>
          <w:p w14:paraId="25283B30" w14:textId="77777777" w:rsidR="00106F24" w:rsidRDefault="00106F24" w:rsidP="00E321AE">
            <w:pPr>
              <w:jc w:val="left"/>
              <w:rPr>
                <w:sz w:val="16"/>
                <w:szCs w:val="16"/>
              </w:rPr>
            </w:pPr>
          </w:p>
          <w:p w14:paraId="13735A83" w14:textId="77777777" w:rsidR="00106F24" w:rsidRPr="002831B7" w:rsidRDefault="00106F24" w:rsidP="00E321AE">
            <w:pPr>
              <w:jc w:val="left"/>
              <w:rPr>
                <w:sz w:val="16"/>
                <w:szCs w:val="16"/>
              </w:rPr>
            </w:pPr>
          </w:p>
          <w:p w14:paraId="4B63FE4C" w14:textId="77777777" w:rsidR="00106F24" w:rsidRDefault="00106F24" w:rsidP="00E321AE">
            <w:pPr>
              <w:jc w:val="left"/>
              <w:rPr>
                <w:sz w:val="16"/>
                <w:szCs w:val="16"/>
              </w:rPr>
            </w:pPr>
            <w:r w:rsidRPr="002831B7">
              <w:rPr>
                <w:sz w:val="16"/>
                <w:szCs w:val="16"/>
              </w:rPr>
              <w:t>O, Z, KZ; uporaba največ 2-krat letno</w:t>
            </w:r>
          </w:p>
          <w:p w14:paraId="561F97FA" w14:textId="77777777" w:rsidR="00106F24" w:rsidRDefault="00106F24" w:rsidP="00E321AE">
            <w:pPr>
              <w:jc w:val="left"/>
              <w:rPr>
                <w:sz w:val="16"/>
                <w:szCs w:val="16"/>
              </w:rPr>
            </w:pPr>
          </w:p>
          <w:p w14:paraId="15164104" w14:textId="77777777" w:rsidR="00106F24" w:rsidRDefault="00106F24" w:rsidP="00E321AE">
            <w:pPr>
              <w:jc w:val="left"/>
              <w:rPr>
                <w:sz w:val="16"/>
                <w:szCs w:val="16"/>
              </w:rPr>
            </w:pPr>
            <w:r>
              <w:rPr>
                <w:sz w:val="16"/>
                <w:szCs w:val="16"/>
              </w:rPr>
              <w:t>K; 3-krat letno na prostem in v ratslinjakih</w:t>
            </w:r>
          </w:p>
          <w:p w14:paraId="11C8FF36" w14:textId="77777777" w:rsidR="00106F24" w:rsidRDefault="00106F24" w:rsidP="00E321AE">
            <w:pPr>
              <w:jc w:val="left"/>
              <w:rPr>
                <w:sz w:val="16"/>
                <w:szCs w:val="16"/>
              </w:rPr>
            </w:pPr>
          </w:p>
          <w:p w14:paraId="66F37C67" w14:textId="77777777" w:rsidR="00106F24" w:rsidRDefault="00106F24" w:rsidP="00E321AE">
            <w:pPr>
              <w:jc w:val="left"/>
              <w:rPr>
                <w:sz w:val="16"/>
                <w:szCs w:val="16"/>
              </w:rPr>
            </w:pPr>
          </w:p>
          <w:p w14:paraId="25F867B1" w14:textId="77777777" w:rsidR="00106F24" w:rsidRDefault="00106F24" w:rsidP="00E321AE">
            <w:pPr>
              <w:jc w:val="left"/>
              <w:rPr>
                <w:sz w:val="16"/>
                <w:szCs w:val="16"/>
              </w:rPr>
            </w:pPr>
            <w:r>
              <w:rPr>
                <w:sz w:val="16"/>
                <w:szCs w:val="16"/>
              </w:rPr>
              <w:t>BR, C, KO, O, Z; 2-krat letno</w:t>
            </w:r>
          </w:p>
          <w:p w14:paraId="45AEB6D6" w14:textId="77777777" w:rsidR="00106F24" w:rsidRDefault="00106F24" w:rsidP="00E321AE">
            <w:pPr>
              <w:jc w:val="left"/>
              <w:rPr>
                <w:sz w:val="16"/>
                <w:szCs w:val="16"/>
              </w:rPr>
            </w:pPr>
            <w:r>
              <w:rPr>
                <w:sz w:val="16"/>
                <w:szCs w:val="16"/>
              </w:rPr>
              <w:t>KO; 2-krat letno</w:t>
            </w:r>
          </w:p>
          <w:p w14:paraId="5AA8F8CC" w14:textId="77777777" w:rsidR="00106F24" w:rsidRPr="002831B7" w:rsidRDefault="00106F24" w:rsidP="00E321AE">
            <w:pPr>
              <w:jc w:val="left"/>
              <w:rPr>
                <w:sz w:val="16"/>
                <w:szCs w:val="16"/>
              </w:rPr>
            </w:pPr>
          </w:p>
        </w:tc>
      </w:tr>
      <w:tr w:rsidR="00106F24" w:rsidRPr="002831B7" w14:paraId="6D8BA2ED" w14:textId="77777777" w:rsidTr="00E321AE">
        <w:trPr>
          <w:trHeight w:val="249"/>
        </w:trPr>
        <w:tc>
          <w:tcPr>
            <w:tcW w:w="1701" w:type="dxa"/>
            <w:vMerge/>
            <w:tcBorders>
              <w:left w:val="single" w:sz="6" w:space="0" w:color="auto"/>
              <w:right w:val="single" w:sz="6" w:space="0" w:color="auto"/>
            </w:tcBorders>
          </w:tcPr>
          <w:p w14:paraId="622E6C5A" w14:textId="77777777" w:rsidR="00106F24" w:rsidRPr="002831B7" w:rsidRDefault="00106F24" w:rsidP="00E321AE">
            <w:pPr>
              <w:jc w:val="left"/>
              <w:rPr>
                <w:b/>
                <w:bCs/>
                <w:sz w:val="16"/>
                <w:szCs w:val="16"/>
              </w:rPr>
            </w:pPr>
          </w:p>
        </w:tc>
        <w:tc>
          <w:tcPr>
            <w:tcW w:w="2777" w:type="dxa"/>
            <w:vMerge/>
            <w:tcBorders>
              <w:left w:val="single" w:sz="6" w:space="0" w:color="auto"/>
              <w:right w:val="single" w:sz="6" w:space="0" w:color="auto"/>
            </w:tcBorders>
          </w:tcPr>
          <w:p w14:paraId="29FFA618" w14:textId="77777777" w:rsidR="00106F24" w:rsidRPr="002831B7" w:rsidRDefault="00106F24" w:rsidP="00E321AE">
            <w:pPr>
              <w:jc w:val="left"/>
              <w:rPr>
                <w:sz w:val="16"/>
                <w:szCs w:val="16"/>
              </w:rPr>
            </w:pPr>
          </w:p>
        </w:tc>
        <w:tc>
          <w:tcPr>
            <w:tcW w:w="1870" w:type="dxa"/>
            <w:vMerge/>
            <w:tcBorders>
              <w:left w:val="single" w:sz="6" w:space="0" w:color="auto"/>
              <w:right w:val="single" w:sz="8" w:space="0" w:color="auto"/>
            </w:tcBorders>
          </w:tcPr>
          <w:p w14:paraId="4F93A1B0" w14:textId="77777777" w:rsidR="00106F24" w:rsidRPr="002831B7" w:rsidRDefault="00106F24" w:rsidP="00E321AE">
            <w:pPr>
              <w:tabs>
                <w:tab w:val="left" w:pos="360"/>
              </w:tabs>
              <w:jc w:val="left"/>
              <w:rPr>
                <w:sz w:val="16"/>
                <w:szCs w:val="16"/>
              </w:rPr>
            </w:pPr>
          </w:p>
        </w:tc>
        <w:tc>
          <w:tcPr>
            <w:tcW w:w="7590" w:type="dxa"/>
            <w:gridSpan w:val="5"/>
            <w:tcBorders>
              <w:top w:val="single" w:sz="8" w:space="0" w:color="auto"/>
              <w:left w:val="single" w:sz="8" w:space="0" w:color="auto"/>
              <w:right w:val="single" w:sz="8" w:space="0" w:color="auto"/>
            </w:tcBorders>
          </w:tcPr>
          <w:p w14:paraId="6DAEB4E7" w14:textId="77777777" w:rsidR="00106F24" w:rsidRPr="002831B7" w:rsidRDefault="00106F24" w:rsidP="00E321AE">
            <w:pPr>
              <w:jc w:val="left"/>
              <w:rPr>
                <w:b/>
                <w:color w:val="000000"/>
                <w:sz w:val="16"/>
                <w:szCs w:val="16"/>
              </w:rPr>
            </w:pPr>
            <w:r w:rsidRPr="002831B7">
              <w:rPr>
                <w:b/>
                <w:color w:val="000000"/>
                <w:sz w:val="16"/>
                <w:szCs w:val="16"/>
              </w:rPr>
              <w:t>++ 30m varnostni pas do voda 1. in 2. reda ter 15 m pas do netretiranih površin.</w:t>
            </w:r>
          </w:p>
          <w:p w14:paraId="625EE532" w14:textId="77777777" w:rsidR="00106F24" w:rsidRPr="002831B7" w:rsidRDefault="00106F24" w:rsidP="00E321AE">
            <w:pPr>
              <w:jc w:val="left"/>
              <w:rPr>
                <w:b/>
                <w:sz w:val="16"/>
                <w:szCs w:val="16"/>
              </w:rPr>
            </w:pPr>
            <w:r w:rsidRPr="002831B7">
              <w:rPr>
                <w:b/>
                <w:sz w:val="16"/>
                <w:szCs w:val="16"/>
              </w:rPr>
              <w:t>*** 20 m varnostni pas  za vode</w:t>
            </w:r>
          </w:p>
        </w:tc>
      </w:tr>
    </w:tbl>
    <w:p w14:paraId="20F6504A" w14:textId="77777777" w:rsidR="00106F24" w:rsidRPr="002831B7" w:rsidRDefault="00106F24" w:rsidP="00106F24">
      <w:pPr>
        <w:pStyle w:val="Sprotnaopomba-besedilo"/>
        <w:widowControl w:val="0"/>
        <w:ind w:left="110"/>
        <w:jc w:val="left"/>
        <w:rPr>
          <w:sz w:val="18"/>
          <w:szCs w:val="18"/>
          <w:lang w:val="sl-SI"/>
        </w:rPr>
      </w:pPr>
      <w:r w:rsidRPr="002831B7">
        <w:rPr>
          <w:sz w:val="18"/>
          <w:szCs w:val="18"/>
          <w:lang w:val="sl-SI"/>
        </w:rPr>
        <w:t xml:space="preserve">(BO=brstični ohrovt, BR=brokoli, C=cvetača, KO=kolerabica, O=ohrovt, Z=zelje, K=kapusnice, KZ=kitajsko zelje, V=vrtnine)        </w:t>
      </w:r>
      <w:r w:rsidRPr="002831B7">
        <w:rPr>
          <w:b/>
          <w:bCs/>
          <w:sz w:val="18"/>
          <w:szCs w:val="18"/>
          <w:lang w:val="sl-SI"/>
        </w:rPr>
        <w:t>*</w:t>
      </w:r>
      <w:r w:rsidRPr="002831B7">
        <w:rPr>
          <w:sz w:val="18"/>
          <w:szCs w:val="18"/>
          <w:lang w:val="sl-SI"/>
        </w:rPr>
        <w:t xml:space="preserve"> - DATUM POTEKA REGISTRACIJE</w:t>
      </w:r>
    </w:p>
    <w:p w14:paraId="73F2CB34" w14:textId="6CB5C6CD" w:rsidR="00F1728C" w:rsidRPr="0048295C" w:rsidRDefault="00106F24" w:rsidP="00106F24">
      <w:pPr>
        <w:pStyle w:val="Sprotnaopomba-besedilo"/>
        <w:widowControl w:val="0"/>
        <w:ind w:left="110"/>
        <w:jc w:val="center"/>
        <w:rPr>
          <w:szCs w:val="24"/>
        </w:rPr>
      </w:pPr>
      <w:r w:rsidRPr="0048295C">
        <w:rPr>
          <w:lang w:val="sl-SI"/>
        </w:rPr>
        <w:br w:type="page"/>
      </w:r>
      <w:r w:rsidR="00F1728C" w:rsidRPr="0048295C">
        <w:rPr>
          <w:szCs w:val="24"/>
        </w:rPr>
        <w:lastRenderedPageBreak/>
        <w:t>INTEG</w:t>
      </w:r>
      <w:r>
        <w:rPr>
          <w:szCs w:val="24"/>
        </w:rPr>
        <w:t>RIRANO VARSTVO KAPUSNIC – list 8</w:t>
      </w:r>
    </w:p>
    <w:p w14:paraId="446A732A" w14:textId="77777777" w:rsidR="00F1728C" w:rsidRPr="0048295C" w:rsidRDefault="00F1728C" w:rsidP="00F1728C">
      <w:pPr>
        <w:pStyle w:val="Sprotnaopomba-besedilo"/>
        <w:widowControl w:val="0"/>
        <w:ind w:left="110"/>
        <w:jc w:val="center"/>
        <w:rPr>
          <w:szCs w:val="24"/>
        </w:rPr>
      </w:pP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268"/>
        <w:gridCol w:w="19"/>
        <w:gridCol w:w="2360"/>
        <w:gridCol w:w="1467"/>
        <w:gridCol w:w="1701"/>
        <w:gridCol w:w="1276"/>
        <w:gridCol w:w="1134"/>
        <w:gridCol w:w="2012"/>
      </w:tblGrid>
      <w:tr w:rsidR="00F1728C" w:rsidRPr="006C1D09" w14:paraId="143763B1" w14:textId="77777777" w:rsidTr="00E33158">
        <w:tc>
          <w:tcPr>
            <w:tcW w:w="1701" w:type="dxa"/>
            <w:tcBorders>
              <w:top w:val="single" w:sz="12" w:space="0" w:color="auto"/>
              <w:left w:val="single" w:sz="12" w:space="0" w:color="auto"/>
              <w:bottom w:val="single" w:sz="12" w:space="0" w:color="auto"/>
              <w:right w:val="single" w:sz="12" w:space="0" w:color="auto"/>
            </w:tcBorders>
          </w:tcPr>
          <w:p w14:paraId="42D0F40A" w14:textId="77777777" w:rsidR="00F1728C" w:rsidRPr="006C1D09" w:rsidRDefault="00F1728C" w:rsidP="00E321AE">
            <w:pPr>
              <w:jc w:val="left"/>
              <w:rPr>
                <w:sz w:val="16"/>
                <w:szCs w:val="16"/>
              </w:rPr>
            </w:pPr>
            <w:r w:rsidRPr="006C1D09">
              <w:rPr>
                <w:sz w:val="16"/>
                <w:szCs w:val="16"/>
              </w:rPr>
              <w:t>ŠKODLJIVI ORGANIZEM</w:t>
            </w:r>
          </w:p>
        </w:tc>
        <w:tc>
          <w:tcPr>
            <w:tcW w:w="2268" w:type="dxa"/>
            <w:tcBorders>
              <w:top w:val="single" w:sz="12" w:space="0" w:color="auto"/>
              <w:left w:val="single" w:sz="12" w:space="0" w:color="auto"/>
              <w:bottom w:val="single" w:sz="12" w:space="0" w:color="auto"/>
              <w:right w:val="single" w:sz="12" w:space="0" w:color="auto"/>
            </w:tcBorders>
          </w:tcPr>
          <w:p w14:paraId="652EFF0B" w14:textId="77777777" w:rsidR="00F1728C" w:rsidRPr="006C1D09" w:rsidRDefault="00F1728C" w:rsidP="00E321AE">
            <w:pPr>
              <w:jc w:val="left"/>
              <w:rPr>
                <w:sz w:val="16"/>
                <w:szCs w:val="16"/>
              </w:rPr>
            </w:pPr>
            <w:r w:rsidRPr="006C1D09">
              <w:rPr>
                <w:sz w:val="16"/>
                <w:szCs w:val="16"/>
              </w:rPr>
              <w:t>OPIS</w:t>
            </w:r>
          </w:p>
        </w:tc>
        <w:tc>
          <w:tcPr>
            <w:tcW w:w="2379" w:type="dxa"/>
            <w:gridSpan w:val="2"/>
            <w:tcBorders>
              <w:top w:val="single" w:sz="12" w:space="0" w:color="auto"/>
              <w:left w:val="single" w:sz="12" w:space="0" w:color="auto"/>
              <w:bottom w:val="single" w:sz="12" w:space="0" w:color="auto"/>
              <w:right w:val="single" w:sz="12" w:space="0" w:color="auto"/>
            </w:tcBorders>
          </w:tcPr>
          <w:p w14:paraId="56FB39E9" w14:textId="77777777" w:rsidR="00F1728C" w:rsidRPr="006C1D09" w:rsidRDefault="00F1728C" w:rsidP="00E321AE">
            <w:pPr>
              <w:jc w:val="left"/>
              <w:rPr>
                <w:sz w:val="16"/>
                <w:szCs w:val="16"/>
              </w:rPr>
            </w:pPr>
            <w:r w:rsidRPr="006C1D09">
              <w:rPr>
                <w:sz w:val="16"/>
                <w:szCs w:val="16"/>
              </w:rPr>
              <w:t>UKREPI</w:t>
            </w:r>
          </w:p>
        </w:tc>
        <w:tc>
          <w:tcPr>
            <w:tcW w:w="1467" w:type="dxa"/>
            <w:tcBorders>
              <w:top w:val="single" w:sz="12" w:space="0" w:color="auto"/>
              <w:left w:val="single" w:sz="12" w:space="0" w:color="auto"/>
              <w:bottom w:val="single" w:sz="12" w:space="0" w:color="auto"/>
              <w:right w:val="single" w:sz="12" w:space="0" w:color="auto"/>
            </w:tcBorders>
          </w:tcPr>
          <w:p w14:paraId="7EE99594" w14:textId="77777777" w:rsidR="00F1728C" w:rsidRPr="006C1D09" w:rsidRDefault="00F1728C" w:rsidP="00E321AE">
            <w:pPr>
              <w:jc w:val="left"/>
              <w:rPr>
                <w:sz w:val="16"/>
                <w:szCs w:val="16"/>
              </w:rPr>
            </w:pPr>
            <w:r w:rsidRPr="006C1D09">
              <w:rPr>
                <w:sz w:val="16"/>
                <w:szCs w:val="16"/>
              </w:rPr>
              <w:t>AKTIVNA SNOV</w:t>
            </w:r>
          </w:p>
        </w:tc>
        <w:tc>
          <w:tcPr>
            <w:tcW w:w="1701" w:type="dxa"/>
            <w:tcBorders>
              <w:top w:val="single" w:sz="12" w:space="0" w:color="auto"/>
              <w:left w:val="single" w:sz="12" w:space="0" w:color="auto"/>
              <w:bottom w:val="single" w:sz="12" w:space="0" w:color="auto"/>
              <w:right w:val="single" w:sz="12" w:space="0" w:color="auto"/>
            </w:tcBorders>
          </w:tcPr>
          <w:p w14:paraId="621C4B38" w14:textId="77777777" w:rsidR="00F1728C" w:rsidRPr="006C1D09" w:rsidRDefault="00F1728C" w:rsidP="00E321AE">
            <w:pPr>
              <w:jc w:val="left"/>
              <w:rPr>
                <w:sz w:val="16"/>
                <w:szCs w:val="16"/>
              </w:rPr>
            </w:pPr>
            <w:r w:rsidRPr="006C1D09">
              <w:rPr>
                <w:sz w:val="16"/>
                <w:szCs w:val="16"/>
              </w:rPr>
              <w:t>FITOFARM.</w:t>
            </w:r>
          </w:p>
          <w:p w14:paraId="727E984E" w14:textId="77777777" w:rsidR="00F1728C" w:rsidRPr="006C1D09" w:rsidRDefault="00F1728C" w:rsidP="00E321AE">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7DA5D6ED" w14:textId="77777777" w:rsidR="00F1728C" w:rsidRPr="006C1D09" w:rsidRDefault="00F1728C" w:rsidP="00E321AE">
            <w:pPr>
              <w:jc w:val="left"/>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5E334632" w14:textId="77777777" w:rsidR="00F1728C" w:rsidRPr="006C1D09" w:rsidRDefault="00F1728C" w:rsidP="00E321AE">
            <w:pPr>
              <w:jc w:val="left"/>
              <w:rPr>
                <w:sz w:val="16"/>
                <w:szCs w:val="16"/>
              </w:rPr>
            </w:pPr>
            <w:r w:rsidRPr="006C1D09">
              <w:rPr>
                <w:sz w:val="16"/>
                <w:szCs w:val="16"/>
              </w:rPr>
              <w:t>KARENCA</w:t>
            </w:r>
          </w:p>
          <w:p w14:paraId="7018CEFE" w14:textId="77777777" w:rsidR="00F1728C" w:rsidRPr="006C1D09" w:rsidRDefault="00F1728C" w:rsidP="00E321AE">
            <w:pPr>
              <w:jc w:val="left"/>
              <w:rPr>
                <w:sz w:val="16"/>
                <w:szCs w:val="16"/>
              </w:rPr>
            </w:pPr>
            <w:r w:rsidRPr="006C1D09">
              <w:rPr>
                <w:sz w:val="16"/>
                <w:szCs w:val="16"/>
              </w:rPr>
              <w:t>(dni)</w:t>
            </w:r>
          </w:p>
        </w:tc>
        <w:tc>
          <w:tcPr>
            <w:tcW w:w="2012" w:type="dxa"/>
            <w:tcBorders>
              <w:top w:val="single" w:sz="12" w:space="0" w:color="auto"/>
              <w:left w:val="single" w:sz="12" w:space="0" w:color="auto"/>
              <w:bottom w:val="single" w:sz="12" w:space="0" w:color="auto"/>
              <w:right w:val="single" w:sz="12" w:space="0" w:color="auto"/>
            </w:tcBorders>
          </w:tcPr>
          <w:p w14:paraId="02C9D685" w14:textId="77777777" w:rsidR="00F1728C" w:rsidRPr="006C1D09" w:rsidRDefault="00F1728C" w:rsidP="00E321AE">
            <w:pPr>
              <w:jc w:val="left"/>
              <w:rPr>
                <w:sz w:val="16"/>
                <w:szCs w:val="16"/>
              </w:rPr>
            </w:pPr>
            <w:r w:rsidRPr="006C1D09">
              <w:rPr>
                <w:sz w:val="16"/>
                <w:szCs w:val="16"/>
              </w:rPr>
              <w:t>OPOMBE</w:t>
            </w:r>
          </w:p>
        </w:tc>
      </w:tr>
      <w:tr w:rsidR="00E33158" w:rsidRPr="00891DAD" w14:paraId="33765ACF" w14:textId="77777777" w:rsidTr="00E33158">
        <w:tc>
          <w:tcPr>
            <w:tcW w:w="1701" w:type="dxa"/>
            <w:tcBorders>
              <w:top w:val="single" w:sz="6" w:space="0" w:color="auto"/>
              <w:left w:val="single" w:sz="6" w:space="0" w:color="auto"/>
              <w:bottom w:val="single" w:sz="6" w:space="0" w:color="auto"/>
              <w:right w:val="single" w:sz="6" w:space="0" w:color="auto"/>
            </w:tcBorders>
          </w:tcPr>
          <w:p w14:paraId="4A8ABEB8" w14:textId="77777777" w:rsidR="00E33158" w:rsidRPr="00891DAD" w:rsidRDefault="00E33158" w:rsidP="00E321AE">
            <w:pPr>
              <w:jc w:val="left"/>
              <w:rPr>
                <w:b/>
                <w:bCs/>
                <w:color w:val="000000"/>
                <w:sz w:val="16"/>
                <w:szCs w:val="16"/>
              </w:rPr>
            </w:pPr>
            <w:r w:rsidRPr="00891DAD">
              <w:rPr>
                <w:b/>
                <w:bCs/>
                <w:color w:val="000000"/>
                <w:sz w:val="16"/>
                <w:szCs w:val="16"/>
              </w:rPr>
              <w:t>Južna plodovrtka (</w:t>
            </w:r>
            <w:r w:rsidRPr="00891DAD">
              <w:rPr>
                <w:i/>
                <w:iCs/>
                <w:sz w:val="16"/>
                <w:szCs w:val="16"/>
              </w:rPr>
              <w:t>Helicoverpa armigera)</w:t>
            </w:r>
          </w:p>
        </w:tc>
        <w:tc>
          <w:tcPr>
            <w:tcW w:w="2287" w:type="dxa"/>
            <w:gridSpan w:val="2"/>
            <w:tcBorders>
              <w:top w:val="single" w:sz="6" w:space="0" w:color="auto"/>
              <w:left w:val="single" w:sz="6" w:space="0" w:color="auto"/>
              <w:bottom w:val="single" w:sz="6" w:space="0" w:color="auto"/>
              <w:right w:val="single" w:sz="6" w:space="0" w:color="auto"/>
            </w:tcBorders>
          </w:tcPr>
          <w:p w14:paraId="47C37814" w14:textId="77777777" w:rsidR="00E33158" w:rsidRPr="00891DAD" w:rsidRDefault="00E33158" w:rsidP="00E321AE">
            <w:pPr>
              <w:jc w:val="left"/>
              <w:rPr>
                <w:sz w:val="16"/>
                <w:szCs w:val="16"/>
              </w:rPr>
            </w:pPr>
          </w:p>
        </w:tc>
        <w:tc>
          <w:tcPr>
            <w:tcW w:w="2360" w:type="dxa"/>
            <w:tcBorders>
              <w:top w:val="single" w:sz="6" w:space="0" w:color="auto"/>
              <w:left w:val="single" w:sz="6" w:space="0" w:color="auto"/>
              <w:bottom w:val="single" w:sz="6" w:space="0" w:color="auto"/>
              <w:right w:val="single" w:sz="8" w:space="0" w:color="auto"/>
            </w:tcBorders>
          </w:tcPr>
          <w:p w14:paraId="30E26BF0" w14:textId="77777777" w:rsidR="00E33158" w:rsidRPr="00891DAD" w:rsidRDefault="00E33158" w:rsidP="00E321AE">
            <w:pPr>
              <w:tabs>
                <w:tab w:val="left" w:pos="360"/>
              </w:tabs>
              <w:jc w:val="left"/>
              <w:rPr>
                <w:sz w:val="16"/>
                <w:szCs w:val="16"/>
              </w:rPr>
            </w:pPr>
          </w:p>
        </w:tc>
        <w:tc>
          <w:tcPr>
            <w:tcW w:w="1467" w:type="dxa"/>
            <w:tcBorders>
              <w:top w:val="single" w:sz="8" w:space="0" w:color="auto"/>
              <w:left w:val="single" w:sz="8" w:space="0" w:color="auto"/>
              <w:bottom w:val="single" w:sz="8" w:space="0" w:color="auto"/>
              <w:right w:val="single" w:sz="8" w:space="0" w:color="auto"/>
            </w:tcBorders>
          </w:tcPr>
          <w:p w14:paraId="79539367" w14:textId="77777777" w:rsidR="00E33158" w:rsidRPr="00891DAD" w:rsidRDefault="00E33158" w:rsidP="00E321AE">
            <w:pPr>
              <w:jc w:val="left"/>
              <w:rPr>
                <w:sz w:val="16"/>
                <w:szCs w:val="16"/>
              </w:rPr>
            </w:pPr>
            <w:r w:rsidRPr="00891DAD">
              <w:rPr>
                <w:sz w:val="16"/>
                <w:szCs w:val="16"/>
              </w:rPr>
              <w:t>-</w:t>
            </w:r>
            <w:r w:rsidRPr="00891DAD">
              <w:rPr>
                <w:i/>
                <w:sz w:val="16"/>
                <w:szCs w:val="16"/>
              </w:rPr>
              <w:t xml:space="preserve"> Bacillus   </w:t>
            </w:r>
            <w:r w:rsidRPr="00891DAD">
              <w:rPr>
                <w:i/>
                <w:sz w:val="16"/>
                <w:szCs w:val="16"/>
              </w:rPr>
              <w:br/>
              <w:t xml:space="preserve">  thuringiensis</w:t>
            </w:r>
            <w:r w:rsidRPr="00891DAD">
              <w:rPr>
                <w:sz w:val="16"/>
                <w:szCs w:val="16"/>
              </w:rPr>
              <w:t xml:space="preserve"> </w:t>
            </w:r>
            <w:r w:rsidRPr="00891DAD">
              <w:rPr>
                <w:sz w:val="16"/>
                <w:szCs w:val="16"/>
              </w:rPr>
              <w:br/>
              <w:t xml:space="preserve">  var. Kurstaki</w:t>
            </w:r>
          </w:p>
          <w:p w14:paraId="164ABF9F" w14:textId="77777777" w:rsidR="00E33158" w:rsidRPr="00891DAD" w:rsidRDefault="00E33158" w:rsidP="00E321AE">
            <w:pPr>
              <w:jc w:val="left"/>
              <w:rPr>
                <w:sz w:val="16"/>
                <w:szCs w:val="16"/>
              </w:rPr>
            </w:pPr>
            <w:r w:rsidRPr="00891DAD">
              <w:rPr>
                <w:sz w:val="16"/>
                <w:szCs w:val="16"/>
              </w:rPr>
              <w:t>-emamektin</w:t>
            </w:r>
          </w:p>
          <w:p w14:paraId="4CA5EB23" w14:textId="77777777" w:rsidR="00E33158" w:rsidRDefault="00E33158" w:rsidP="00E321AE">
            <w:pPr>
              <w:jc w:val="left"/>
              <w:rPr>
                <w:sz w:val="16"/>
                <w:szCs w:val="16"/>
              </w:rPr>
            </w:pPr>
            <w:r w:rsidRPr="00891DAD">
              <w:rPr>
                <w:sz w:val="16"/>
                <w:szCs w:val="16"/>
              </w:rPr>
              <w:t>- klorantraniliprol</w:t>
            </w:r>
          </w:p>
          <w:p w14:paraId="143A7648" w14:textId="77777777" w:rsidR="00E33158" w:rsidRDefault="00E33158" w:rsidP="00E321AE">
            <w:pPr>
              <w:jc w:val="left"/>
              <w:rPr>
                <w:i/>
                <w:sz w:val="16"/>
                <w:szCs w:val="16"/>
              </w:rPr>
            </w:pPr>
            <w:r>
              <w:rPr>
                <w:sz w:val="16"/>
                <w:szCs w:val="16"/>
              </w:rPr>
              <w:t>-</w:t>
            </w:r>
            <w:r w:rsidRPr="00394DCD">
              <w:rPr>
                <w:i/>
                <w:sz w:val="16"/>
                <w:szCs w:val="16"/>
              </w:rPr>
              <w:t xml:space="preserve"> Bacillus Thuringhiensis</w:t>
            </w:r>
            <w:r w:rsidRPr="009B29D2">
              <w:rPr>
                <w:sz w:val="16"/>
                <w:szCs w:val="16"/>
              </w:rPr>
              <w:t xml:space="preserve"> var. </w:t>
            </w:r>
            <w:r w:rsidRPr="0066246C">
              <w:rPr>
                <w:i/>
                <w:sz w:val="16"/>
                <w:szCs w:val="16"/>
              </w:rPr>
              <w:t>A</w:t>
            </w:r>
            <w:r w:rsidRPr="00394DCD">
              <w:rPr>
                <w:i/>
                <w:sz w:val="16"/>
                <w:szCs w:val="16"/>
              </w:rPr>
              <w:t>izawai</w:t>
            </w:r>
          </w:p>
          <w:p w14:paraId="0845393A" w14:textId="66504295" w:rsidR="00E33158" w:rsidRPr="00E33158" w:rsidRDefault="00E33158" w:rsidP="00E321AE">
            <w:pPr>
              <w:jc w:val="left"/>
              <w:rPr>
                <w:i/>
                <w:sz w:val="16"/>
                <w:szCs w:val="16"/>
              </w:rPr>
            </w:pPr>
            <w:r>
              <w:rPr>
                <w:i/>
                <w:sz w:val="16"/>
                <w:szCs w:val="16"/>
              </w:rPr>
              <w:t>-</w:t>
            </w:r>
            <w:r w:rsidRPr="002831B7">
              <w:rPr>
                <w:i/>
                <w:sz w:val="16"/>
                <w:szCs w:val="16"/>
              </w:rPr>
              <w:t xml:space="preserve"> Bacillus   </w:t>
            </w:r>
            <w:r w:rsidRPr="002831B7">
              <w:rPr>
                <w:i/>
                <w:sz w:val="16"/>
                <w:szCs w:val="16"/>
              </w:rPr>
              <w:br/>
              <w:t xml:space="preserve">  thuringiensis</w:t>
            </w:r>
            <w:r w:rsidRPr="002831B7">
              <w:rPr>
                <w:sz w:val="16"/>
                <w:szCs w:val="16"/>
              </w:rPr>
              <w:t xml:space="preserve"> </w:t>
            </w:r>
            <w:r w:rsidRPr="002831B7">
              <w:rPr>
                <w:sz w:val="16"/>
                <w:szCs w:val="16"/>
              </w:rPr>
              <w:br/>
              <w:t xml:space="preserve">  var. </w:t>
            </w:r>
            <w:r w:rsidRPr="00394DCD">
              <w:rPr>
                <w:i/>
                <w:sz w:val="16"/>
                <w:szCs w:val="16"/>
              </w:rPr>
              <w:t>Kurstaki</w:t>
            </w:r>
          </w:p>
        </w:tc>
        <w:tc>
          <w:tcPr>
            <w:tcW w:w="1701" w:type="dxa"/>
            <w:tcBorders>
              <w:top w:val="single" w:sz="8" w:space="0" w:color="auto"/>
              <w:left w:val="single" w:sz="8" w:space="0" w:color="auto"/>
              <w:bottom w:val="single" w:sz="8" w:space="0" w:color="auto"/>
              <w:right w:val="single" w:sz="8" w:space="0" w:color="auto"/>
            </w:tcBorders>
          </w:tcPr>
          <w:p w14:paraId="62B12DED" w14:textId="77777777" w:rsidR="00E33158" w:rsidRPr="00891DAD" w:rsidRDefault="00E33158" w:rsidP="00E321AE">
            <w:pPr>
              <w:jc w:val="left"/>
              <w:rPr>
                <w:sz w:val="16"/>
                <w:szCs w:val="16"/>
              </w:rPr>
            </w:pPr>
            <w:r w:rsidRPr="00891DAD">
              <w:rPr>
                <w:sz w:val="16"/>
                <w:szCs w:val="16"/>
              </w:rPr>
              <w:t>Lepinox plus</w:t>
            </w:r>
          </w:p>
          <w:p w14:paraId="423BBE5B" w14:textId="77777777" w:rsidR="00E33158" w:rsidRPr="00891DAD" w:rsidRDefault="00E33158" w:rsidP="00E321AE">
            <w:pPr>
              <w:jc w:val="left"/>
              <w:rPr>
                <w:sz w:val="16"/>
                <w:szCs w:val="16"/>
              </w:rPr>
            </w:pPr>
          </w:p>
          <w:p w14:paraId="09027A0F" w14:textId="77777777" w:rsidR="00E33158" w:rsidRPr="00891DAD" w:rsidRDefault="00E33158" w:rsidP="00E321AE">
            <w:pPr>
              <w:jc w:val="left"/>
              <w:rPr>
                <w:sz w:val="16"/>
                <w:szCs w:val="16"/>
              </w:rPr>
            </w:pPr>
          </w:p>
          <w:p w14:paraId="3F11527D" w14:textId="77777777" w:rsidR="00E33158" w:rsidRPr="00891DAD" w:rsidRDefault="00E33158" w:rsidP="00E321AE">
            <w:pPr>
              <w:jc w:val="left"/>
              <w:rPr>
                <w:sz w:val="16"/>
                <w:szCs w:val="16"/>
              </w:rPr>
            </w:pPr>
            <w:r w:rsidRPr="00891DAD">
              <w:rPr>
                <w:sz w:val="16"/>
                <w:szCs w:val="16"/>
              </w:rPr>
              <w:t>Affirm</w:t>
            </w:r>
          </w:p>
          <w:p w14:paraId="1696525D" w14:textId="77777777" w:rsidR="00E33158" w:rsidRDefault="00E33158" w:rsidP="00E321AE">
            <w:pPr>
              <w:jc w:val="left"/>
              <w:rPr>
                <w:sz w:val="16"/>
                <w:szCs w:val="16"/>
              </w:rPr>
            </w:pPr>
            <w:r w:rsidRPr="00891DAD">
              <w:rPr>
                <w:sz w:val="16"/>
                <w:szCs w:val="16"/>
              </w:rPr>
              <w:t>Coragen</w:t>
            </w:r>
          </w:p>
          <w:p w14:paraId="1FE2822B" w14:textId="77777777" w:rsidR="00E33158" w:rsidRDefault="00E33158" w:rsidP="00E321AE">
            <w:pPr>
              <w:jc w:val="left"/>
              <w:rPr>
                <w:sz w:val="16"/>
                <w:szCs w:val="16"/>
              </w:rPr>
            </w:pPr>
            <w:r>
              <w:rPr>
                <w:sz w:val="16"/>
                <w:szCs w:val="16"/>
              </w:rPr>
              <w:t>Agree WG</w:t>
            </w:r>
          </w:p>
          <w:p w14:paraId="4FA870EE" w14:textId="77777777" w:rsidR="00E33158" w:rsidRDefault="00E33158" w:rsidP="00E321AE">
            <w:pPr>
              <w:jc w:val="left"/>
              <w:rPr>
                <w:sz w:val="16"/>
                <w:szCs w:val="16"/>
              </w:rPr>
            </w:pPr>
          </w:p>
          <w:p w14:paraId="0C0134FA" w14:textId="77777777" w:rsidR="00E33158" w:rsidRDefault="00E33158" w:rsidP="00E321AE">
            <w:pPr>
              <w:jc w:val="left"/>
              <w:rPr>
                <w:sz w:val="16"/>
                <w:szCs w:val="16"/>
              </w:rPr>
            </w:pPr>
          </w:p>
          <w:p w14:paraId="255A1E7C" w14:textId="77777777" w:rsidR="00E33158" w:rsidRPr="00891DAD" w:rsidRDefault="00E33158" w:rsidP="00E321AE">
            <w:pPr>
              <w:jc w:val="left"/>
              <w:rPr>
                <w:sz w:val="16"/>
                <w:szCs w:val="16"/>
              </w:rPr>
            </w:pPr>
            <w:r w:rsidRPr="002831B7">
              <w:rPr>
                <w:sz w:val="16"/>
                <w:szCs w:val="16"/>
              </w:rPr>
              <w:t>Delfin WG</w:t>
            </w:r>
          </w:p>
        </w:tc>
        <w:tc>
          <w:tcPr>
            <w:tcW w:w="1276" w:type="dxa"/>
            <w:tcBorders>
              <w:top w:val="single" w:sz="8" w:space="0" w:color="auto"/>
              <w:left w:val="single" w:sz="8" w:space="0" w:color="auto"/>
              <w:bottom w:val="single" w:sz="8" w:space="0" w:color="auto"/>
              <w:right w:val="single" w:sz="8" w:space="0" w:color="auto"/>
            </w:tcBorders>
          </w:tcPr>
          <w:p w14:paraId="0D502F5A" w14:textId="77777777" w:rsidR="00E33158" w:rsidRPr="00891DAD" w:rsidRDefault="00E33158" w:rsidP="00E321AE">
            <w:pPr>
              <w:jc w:val="left"/>
              <w:rPr>
                <w:sz w:val="16"/>
                <w:szCs w:val="16"/>
              </w:rPr>
            </w:pPr>
            <w:r w:rsidRPr="00891DAD">
              <w:rPr>
                <w:sz w:val="16"/>
                <w:szCs w:val="16"/>
              </w:rPr>
              <w:t>1,0 kg/ha</w:t>
            </w:r>
          </w:p>
          <w:p w14:paraId="58353AEE" w14:textId="77777777" w:rsidR="00E33158" w:rsidRPr="00891DAD" w:rsidRDefault="00E33158" w:rsidP="00E321AE">
            <w:pPr>
              <w:jc w:val="left"/>
              <w:rPr>
                <w:sz w:val="16"/>
                <w:szCs w:val="16"/>
              </w:rPr>
            </w:pPr>
          </w:p>
          <w:p w14:paraId="0D228EE3" w14:textId="77777777" w:rsidR="00E33158" w:rsidRPr="00891DAD" w:rsidRDefault="00E33158" w:rsidP="00E321AE">
            <w:pPr>
              <w:jc w:val="left"/>
              <w:rPr>
                <w:sz w:val="16"/>
                <w:szCs w:val="16"/>
              </w:rPr>
            </w:pPr>
          </w:p>
          <w:p w14:paraId="01D04674" w14:textId="77777777" w:rsidR="00E33158" w:rsidRPr="00891DAD" w:rsidRDefault="00E33158" w:rsidP="00E321AE">
            <w:pPr>
              <w:jc w:val="left"/>
              <w:rPr>
                <w:sz w:val="16"/>
                <w:szCs w:val="16"/>
              </w:rPr>
            </w:pPr>
            <w:r w:rsidRPr="00891DAD">
              <w:rPr>
                <w:sz w:val="16"/>
                <w:szCs w:val="16"/>
              </w:rPr>
              <w:t>1,5 kg/ha</w:t>
            </w:r>
          </w:p>
          <w:p w14:paraId="2E2B7528" w14:textId="77777777" w:rsidR="00E33158" w:rsidRDefault="00E33158" w:rsidP="00E321AE">
            <w:pPr>
              <w:jc w:val="left"/>
              <w:rPr>
                <w:sz w:val="16"/>
                <w:szCs w:val="16"/>
              </w:rPr>
            </w:pPr>
            <w:r w:rsidRPr="00891DAD">
              <w:rPr>
                <w:sz w:val="16"/>
                <w:szCs w:val="16"/>
              </w:rPr>
              <w:t>0,125 l/ha</w:t>
            </w:r>
          </w:p>
          <w:p w14:paraId="543A4F08" w14:textId="77777777" w:rsidR="00E33158" w:rsidRDefault="00E33158" w:rsidP="00E321AE">
            <w:pPr>
              <w:jc w:val="left"/>
              <w:rPr>
                <w:color w:val="000000"/>
                <w:sz w:val="16"/>
                <w:szCs w:val="16"/>
              </w:rPr>
            </w:pPr>
            <w:r>
              <w:rPr>
                <w:color w:val="000000"/>
                <w:sz w:val="16"/>
                <w:szCs w:val="16"/>
              </w:rPr>
              <w:t>1 kg/ha</w:t>
            </w:r>
          </w:p>
          <w:p w14:paraId="5BF6CC08" w14:textId="77777777" w:rsidR="00E33158" w:rsidRDefault="00E33158" w:rsidP="00E321AE">
            <w:pPr>
              <w:jc w:val="left"/>
              <w:rPr>
                <w:sz w:val="16"/>
                <w:szCs w:val="16"/>
              </w:rPr>
            </w:pPr>
          </w:p>
          <w:p w14:paraId="25FE3EDA" w14:textId="77777777" w:rsidR="00E33158" w:rsidRDefault="00E33158" w:rsidP="00E321AE">
            <w:pPr>
              <w:jc w:val="left"/>
              <w:rPr>
                <w:sz w:val="16"/>
                <w:szCs w:val="16"/>
              </w:rPr>
            </w:pPr>
          </w:p>
          <w:p w14:paraId="25BDF2E9" w14:textId="77777777" w:rsidR="00E33158" w:rsidRPr="002831B7" w:rsidRDefault="00E33158" w:rsidP="00E321AE">
            <w:pPr>
              <w:jc w:val="left"/>
              <w:rPr>
                <w:sz w:val="16"/>
                <w:szCs w:val="16"/>
              </w:rPr>
            </w:pPr>
            <w:r>
              <w:rPr>
                <w:sz w:val="16"/>
                <w:szCs w:val="16"/>
              </w:rPr>
              <w:t>0,5 kg/ha</w:t>
            </w:r>
          </w:p>
          <w:p w14:paraId="031C9397" w14:textId="77777777" w:rsidR="00E33158" w:rsidRPr="00891DAD" w:rsidRDefault="00E33158" w:rsidP="00E321AE">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14:paraId="7A56AB25" w14:textId="77777777" w:rsidR="00E33158" w:rsidRPr="00891DAD" w:rsidRDefault="00E33158" w:rsidP="00E321AE">
            <w:pPr>
              <w:jc w:val="left"/>
              <w:rPr>
                <w:sz w:val="16"/>
                <w:szCs w:val="16"/>
              </w:rPr>
            </w:pPr>
            <w:r w:rsidRPr="00891DAD">
              <w:rPr>
                <w:sz w:val="16"/>
                <w:szCs w:val="16"/>
              </w:rPr>
              <w:t>ni potrebna</w:t>
            </w:r>
          </w:p>
          <w:p w14:paraId="69F0997C" w14:textId="77777777" w:rsidR="00E33158" w:rsidRPr="00891DAD" w:rsidRDefault="00E33158" w:rsidP="00E321AE">
            <w:pPr>
              <w:jc w:val="left"/>
              <w:rPr>
                <w:sz w:val="16"/>
                <w:szCs w:val="16"/>
              </w:rPr>
            </w:pPr>
          </w:p>
          <w:p w14:paraId="4E3D224E" w14:textId="77777777" w:rsidR="00E33158" w:rsidRPr="00891DAD" w:rsidRDefault="00E33158" w:rsidP="00E321AE">
            <w:pPr>
              <w:jc w:val="left"/>
              <w:rPr>
                <w:sz w:val="16"/>
                <w:szCs w:val="16"/>
              </w:rPr>
            </w:pPr>
          </w:p>
          <w:p w14:paraId="1A59F8A2" w14:textId="77777777" w:rsidR="00E33158" w:rsidRPr="00891DAD" w:rsidRDefault="00E33158" w:rsidP="00E321AE">
            <w:pPr>
              <w:jc w:val="left"/>
              <w:rPr>
                <w:sz w:val="16"/>
                <w:szCs w:val="16"/>
              </w:rPr>
            </w:pPr>
          </w:p>
          <w:p w14:paraId="08A420B8" w14:textId="77777777" w:rsidR="00E33158" w:rsidRDefault="00E33158" w:rsidP="00E321AE">
            <w:pPr>
              <w:jc w:val="left"/>
              <w:rPr>
                <w:sz w:val="16"/>
                <w:szCs w:val="16"/>
              </w:rPr>
            </w:pPr>
            <w:r w:rsidRPr="00891DAD">
              <w:rPr>
                <w:sz w:val="16"/>
                <w:szCs w:val="16"/>
              </w:rPr>
              <w:t>1</w:t>
            </w:r>
          </w:p>
          <w:p w14:paraId="1B87D95C" w14:textId="77777777" w:rsidR="00E33158" w:rsidRDefault="00E33158" w:rsidP="00E321AE">
            <w:pPr>
              <w:jc w:val="left"/>
              <w:rPr>
                <w:sz w:val="16"/>
                <w:szCs w:val="16"/>
              </w:rPr>
            </w:pPr>
            <w:r>
              <w:rPr>
                <w:sz w:val="16"/>
                <w:szCs w:val="16"/>
              </w:rPr>
              <w:t>Ni potrebna</w:t>
            </w:r>
          </w:p>
          <w:p w14:paraId="45AA5FD6" w14:textId="77777777" w:rsidR="00E33158" w:rsidRDefault="00E33158" w:rsidP="00E321AE">
            <w:pPr>
              <w:jc w:val="left"/>
              <w:rPr>
                <w:sz w:val="16"/>
                <w:szCs w:val="16"/>
              </w:rPr>
            </w:pPr>
          </w:p>
          <w:p w14:paraId="342B5E2C" w14:textId="77777777" w:rsidR="00E33158" w:rsidRDefault="00E33158" w:rsidP="00E321AE">
            <w:pPr>
              <w:jc w:val="left"/>
              <w:rPr>
                <w:sz w:val="16"/>
                <w:szCs w:val="16"/>
              </w:rPr>
            </w:pPr>
          </w:p>
          <w:p w14:paraId="7EC8981F" w14:textId="77777777" w:rsidR="00E33158" w:rsidRPr="00891DAD" w:rsidRDefault="00E33158" w:rsidP="00E321AE">
            <w:pPr>
              <w:jc w:val="left"/>
              <w:rPr>
                <w:sz w:val="16"/>
                <w:szCs w:val="16"/>
              </w:rPr>
            </w:pPr>
            <w:r>
              <w:rPr>
                <w:sz w:val="16"/>
                <w:szCs w:val="16"/>
              </w:rPr>
              <w:t>Ni potrebna</w:t>
            </w:r>
          </w:p>
        </w:tc>
        <w:tc>
          <w:tcPr>
            <w:tcW w:w="2012" w:type="dxa"/>
            <w:tcBorders>
              <w:top w:val="single" w:sz="4" w:space="0" w:color="auto"/>
              <w:left w:val="single" w:sz="4" w:space="0" w:color="auto"/>
              <w:bottom w:val="single" w:sz="4" w:space="0" w:color="auto"/>
              <w:right w:val="single" w:sz="4" w:space="0" w:color="auto"/>
            </w:tcBorders>
          </w:tcPr>
          <w:p w14:paraId="7080CACE" w14:textId="77777777" w:rsidR="00E33158" w:rsidRPr="00891DAD" w:rsidRDefault="00E33158" w:rsidP="00E321AE">
            <w:pPr>
              <w:jc w:val="left"/>
              <w:rPr>
                <w:sz w:val="16"/>
                <w:szCs w:val="16"/>
              </w:rPr>
            </w:pPr>
            <w:r w:rsidRPr="00891DAD">
              <w:rPr>
                <w:sz w:val="16"/>
                <w:szCs w:val="16"/>
              </w:rPr>
              <w:t>BO, BR, O, Z, KZ; 3-krat</w:t>
            </w:r>
          </w:p>
          <w:p w14:paraId="17F13042" w14:textId="77777777" w:rsidR="00E33158" w:rsidRPr="00891DAD" w:rsidRDefault="00E33158" w:rsidP="00E321AE">
            <w:pPr>
              <w:jc w:val="left"/>
              <w:rPr>
                <w:sz w:val="16"/>
                <w:szCs w:val="16"/>
              </w:rPr>
            </w:pPr>
          </w:p>
          <w:p w14:paraId="1AD50B5A" w14:textId="77777777" w:rsidR="00E33158" w:rsidRPr="00891DAD" w:rsidRDefault="00E33158" w:rsidP="00E321AE">
            <w:pPr>
              <w:jc w:val="left"/>
              <w:rPr>
                <w:sz w:val="16"/>
                <w:szCs w:val="16"/>
              </w:rPr>
            </w:pPr>
          </w:p>
          <w:p w14:paraId="7A213816" w14:textId="77777777" w:rsidR="00E33158" w:rsidRPr="00891DAD" w:rsidRDefault="00E33158" w:rsidP="00E321AE">
            <w:pPr>
              <w:jc w:val="left"/>
              <w:rPr>
                <w:sz w:val="16"/>
                <w:szCs w:val="16"/>
              </w:rPr>
            </w:pPr>
            <w:r w:rsidRPr="00891DAD">
              <w:rPr>
                <w:sz w:val="16"/>
                <w:szCs w:val="16"/>
              </w:rPr>
              <w:t>BR, C, Z; 3-krat</w:t>
            </w:r>
          </w:p>
          <w:p w14:paraId="67718D44" w14:textId="77777777" w:rsidR="00E33158" w:rsidRDefault="00E33158" w:rsidP="00E321AE">
            <w:pPr>
              <w:jc w:val="left"/>
              <w:rPr>
                <w:sz w:val="16"/>
                <w:szCs w:val="16"/>
              </w:rPr>
            </w:pPr>
            <w:r w:rsidRPr="00891DAD">
              <w:rPr>
                <w:sz w:val="16"/>
                <w:szCs w:val="16"/>
              </w:rPr>
              <w:t>BR, C, Z, O; 2-krat letno</w:t>
            </w:r>
          </w:p>
          <w:p w14:paraId="0A454B7D" w14:textId="77777777" w:rsidR="00E33158" w:rsidRDefault="00E33158" w:rsidP="00E321AE">
            <w:pPr>
              <w:jc w:val="left"/>
              <w:rPr>
                <w:sz w:val="16"/>
                <w:szCs w:val="16"/>
              </w:rPr>
            </w:pPr>
            <w:r>
              <w:rPr>
                <w:sz w:val="16"/>
                <w:szCs w:val="16"/>
              </w:rPr>
              <w:t>K; 3-krat letno na prostem in v ratslinjakih</w:t>
            </w:r>
          </w:p>
          <w:p w14:paraId="1F6DAF76" w14:textId="77777777" w:rsidR="00E33158" w:rsidRDefault="00E33158" w:rsidP="00E321AE">
            <w:pPr>
              <w:jc w:val="left"/>
              <w:rPr>
                <w:b/>
                <w:bCs/>
                <w:sz w:val="16"/>
                <w:szCs w:val="16"/>
              </w:rPr>
            </w:pPr>
          </w:p>
          <w:p w14:paraId="4DF10C6C" w14:textId="77777777" w:rsidR="00E33158" w:rsidRPr="00D20AF3" w:rsidRDefault="00E33158" w:rsidP="00E321AE">
            <w:pPr>
              <w:jc w:val="left"/>
              <w:rPr>
                <w:sz w:val="16"/>
                <w:szCs w:val="16"/>
              </w:rPr>
            </w:pPr>
            <w:r>
              <w:rPr>
                <w:sz w:val="16"/>
                <w:szCs w:val="16"/>
              </w:rPr>
              <w:t>K</w:t>
            </w:r>
            <w:r w:rsidRPr="002831B7">
              <w:rPr>
                <w:sz w:val="16"/>
                <w:szCs w:val="16"/>
              </w:rPr>
              <w:t xml:space="preserve">; uporaba največ </w:t>
            </w:r>
            <w:r>
              <w:rPr>
                <w:sz w:val="16"/>
                <w:szCs w:val="16"/>
              </w:rPr>
              <w:t>3</w:t>
            </w:r>
            <w:r w:rsidRPr="002831B7">
              <w:rPr>
                <w:sz w:val="16"/>
                <w:szCs w:val="16"/>
              </w:rPr>
              <w:t>-krat letno</w:t>
            </w:r>
          </w:p>
        </w:tc>
      </w:tr>
      <w:tr w:rsidR="00F1728C" w:rsidRPr="006C1D09" w14:paraId="5DD34DC9" w14:textId="77777777" w:rsidTr="00E33158">
        <w:tc>
          <w:tcPr>
            <w:tcW w:w="1701" w:type="dxa"/>
            <w:tcBorders>
              <w:top w:val="single" w:sz="6" w:space="0" w:color="auto"/>
              <w:left w:val="single" w:sz="6" w:space="0" w:color="auto"/>
              <w:bottom w:val="single" w:sz="6" w:space="0" w:color="auto"/>
              <w:right w:val="single" w:sz="6" w:space="0" w:color="auto"/>
            </w:tcBorders>
          </w:tcPr>
          <w:p w14:paraId="2BF839B2" w14:textId="77777777" w:rsidR="00F1728C" w:rsidRPr="006C1D09" w:rsidRDefault="00F1728C" w:rsidP="00E321AE">
            <w:pPr>
              <w:jc w:val="left"/>
              <w:rPr>
                <w:b/>
                <w:bCs/>
                <w:color w:val="000000"/>
                <w:sz w:val="16"/>
                <w:szCs w:val="16"/>
              </w:rPr>
            </w:pPr>
            <w:r w:rsidRPr="006C1D09">
              <w:rPr>
                <w:b/>
                <w:bCs/>
                <w:color w:val="000000"/>
                <w:sz w:val="16"/>
                <w:szCs w:val="16"/>
              </w:rPr>
              <w:t>Kapusova hržica</w:t>
            </w:r>
          </w:p>
          <w:p w14:paraId="6CCA3B93" w14:textId="77777777" w:rsidR="00F1728C" w:rsidRPr="006C1D09" w:rsidRDefault="00F1728C" w:rsidP="00E321AE">
            <w:pPr>
              <w:jc w:val="left"/>
              <w:rPr>
                <w:i/>
                <w:iCs/>
                <w:color w:val="000000"/>
                <w:sz w:val="16"/>
                <w:szCs w:val="16"/>
              </w:rPr>
            </w:pPr>
            <w:r w:rsidRPr="006C1D09">
              <w:rPr>
                <w:i/>
                <w:iCs/>
                <w:color w:val="000000"/>
                <w:sz w:val="16"/>
                <w:szCs w:val="16"/>
              </w:rPr>
              <w:t>Contarinia nasturtii</w:t>
            </w:r>
          </w:p>
          <w:p w14:paraId="255C7568" w14:textId="77777777" w:rsidR="00F1728C" w:rsidRPr="006C1D09" w:rsidRDefault="00F1728C" w:rsidP="00E321AE">
            <w:pPr>
              <w:jc w:val="left"/>
              <w:rPr>
                <w:sz w:val="16"/>
                <w:szCs w:val="16"/>
              </w:rPr>
            </w:pPr>
          </w:p>
          <w:p w14:paraId="6710EC1F" w14:textId="77777777" w:rsidR="00F1728C" w:rsidRPr="006C1D09" w:rsidRDefault="00F1728C" w:rsidP="00E321AE">
            <w:pPr>
              <w:jc w:val="left"/>
              <w:rPr>
                <w:color w:val="000000"/>
                <w:sz w:val="16"/>
                <w:szCs w:val="16"/>
              </w:rPr>
            </w:pPr>
          </w:p>
        </w:tc>
        <w:tc>
          <w:tcPr>
            <w:tcW w:w="2268" w:type="dxa"/>
            <w:tcBorders>
              <w:top w:val="single" w:sz="6" w:space="0" w:color="auto"/>
              <w:left w:val="single" w:sz="6" w:space="0" w:color="auto"/>
              <w:bottom w:val="single" w:sz="6" w:space="0" w:color="auto"/>
              <w:right w:val="single" w:sz="6" w:space="0" w:color="auto"/>
            </w:tcBorders>
          </w:tcPr>
          <w:p w14:paraId="0F3F5D32" w14:textId="77777777" w:rsidR="00F1728C" w:rsidRPr="006C1D09" w:rsidRDefault="00F1728C" w:rsidP="00E321AE">
            <w:pPr>
              <w:jc w:val="left"/>
              <w:rPr>
                <w:sz w:val="16"/>
                <w:szCs w:val="16"/>
              </w:rPr>
            </w:pPr>
            <w:r w:rsidRPr="006C1D09">
              <w:rPr>
                <w:sz w:val="16"/>
                <w:szCs w:val="16"/>
              </w:rPr>
              <w:t>Napada vse kapusnice, predvsem zelje in cvetačo. Listi se kodrajo,  zakrnijo, rastni vršiček odmre, glave se ne tvorijo. Ima tri rodove letno.</w:t>
            </w:r>
          </w:p>
        </w:tc>
        <w:tc>
          <w:tcPr>
            <w:tcW w:w="2379" w:type="dxa"/>
            <w:gridSpan w:val="2"/>
            <w:tcBorders>
              <w:top w:val="single" w:sz="6" w:space="0" w:color="auto"/>
              <w:left w:val="single" w:sz="6" w:space="0" w:color="auto"/>
              <w:bottom w:val="single" w:sz="6" w:space="0" w:color="auto"/>
              <w:right w:val="single" w:sz="8" w:space="0" w:color="auto"/>
            </w:tcBorders>
          </w:tcPr>
          <w:p w14:paraId="0CE70B47" w14:textId="77777777" w:rsidR="00F1728C" w:rsidRPr="006C1D09" w:rsidRDefault="00F1728C" w:rsidP="00E321AE">
            <w:pPr>
              <w:tabs>
                <w:tab w:val="left" w:pos="360"/>
              </w:tabs>
              <w:jc w:val="left"/>
              <w:rPr>
                <w:sz w:val="16"/>
                <w:szCs w:val="16"/>
              </w:rPr>
            </w:pPr>
          </w:p>
          <w:p w14:paraId="16A85A8B" w14:textId="77777777" w:rsidR="00F1728C" w:rsidRPr="006C1D09" w:rsidRDefault="00F1728C" w:rsidP="00E321AE">
            <w:pPr>
              <w:tabs>
                <w:tab w:val="left" w:pos="360"/>
              </w:tabs>
              <w:ind w:left="360" w:hanging="360"/>
              <w:jc w:val="left"/>
              <w:rPr>
                <w:sz w:val="16"/>
                <w:szCs w:val="16"/>
              </w:rPr>
            </w:pPr>
          </w:p>
        </w:tc>
        <w:tc>
          <w:tcPr>
            <w:tcW w:w="1467" w:type="dxa"/>
            <w:tcBorders>
              <w:top w:val="single" w:sz="8" w:space="0" w:color="auto"/>
              <w:left w:val="single" w:sz="8" w:space="0" w:color="auto"/>
              <w:bottom w:val="single" w:sz="8" w:space="0" w:color="auto"/>
              <w:right w:val="single" w:sz="8" w:space="0" w:color="auto"/>
            </w:tcBorders>
          </w:tcPr>
          <w:p w14:paraId="53A63F5E" w14:textId="77777777" w:rsidR="00F1728C" w:rsidRPr="00D20AF3" w:rsidRDefault="00F1728C" w:rsidP="00E321AE">
            <w:pPr>
              <w:jc w:val="left"/>
              <w:rPr>
                <w:sz w:val="16"/>
                <w:szCs w:val="16"/>
              </w:rPr>
            </w:pPr>
            <w:r>
              <w:rPr>
                <w:sz w:val="16"/>
                <w:szCs w:val="16"/>
              </w:rPr>
              <w:t>-</w:t>
            </w:r>
            <w:r>
              <w:t xml:space="preserve"> </w:t>
            </w:r>
            <w:r w:rsidRPr="00850851">
              <w:rPr>
                <w:sz w:val="16"/>
                <w:szCs w:val="16"/>
              </w:rPr>
              <w:t>spirotetramat</w:t>
            </w:r>
          </w:p>
        </w:tc>
        <w:tc>
          <w:tcPr>
            <w:tcW w:w="1701" w:type="dxa"/>
            <w:tcBorders>
              <w:top w:val="single" w:sz="8" w:space="0" w:color="auto"/>
              <w:left w:val="single" w:sz="8" w:space="0" w:color="auto"/>
              <w:bottom w:val="single" w:sz="8" w:space="0" w:color="auto"/>
              <w:right w:val="single" w:sz="8" w:space="0" w:color="auto"/>
            </w:tcBorders>
          </w:tcPr>
          <w:p w14:paraId="2BD9CDD2" w14:textId="77777777" w:rsidR="00F1728C" w:rsidRPr="006C1D09" w:rsidRDefault="00F1728C" w:rsidP="00E321AE">
            <w:pPr>
              <w:jc w:val="left"/>
              <w:rPr>
                <w:sz w:val="16"/>
                <w:szCs w:val="16"/>
              </w:rPr>
            </w:pPr>
            <w:r w:rsidRPr="00850851">
              <w:rPr>
                <w:sz w:val="16"/>
                <w:szCs w:val="16"/>
              </w:rPr>
              <w:t>Movento SC 100</w:t>
            </w:r>
          </w:p>
        </w:tc>
        <w:tc>
          <w:tcPr>
            <w:tcW w:w="1276" w:type="dxa"/>
            <w:tcBorders>
              <w:top w:val="single" w:sz="8" w:space="0" w:color="auto"/>
              <w:left w:val="single" w:sz="8" w:space="0" w:color="auto"/>
              <w:bottom w:val="single" w:sz="8" w:space="0" w:color="auto"/>
              <w:right w:val="single" w:sz="8" w:space="0" w:color="auto"/>
            </w:tcBorders>
          </w:tcPr>
          <w:p w14:paraId="5DB9AE81" w14:textId="77777777" w:rsidR="00F1728C" w:rsidRPr="006C1D09" w:rsidRDefault="00F1728C" w:rsidP="00E321AE">
            <w:pPr>
              <w:jc w:val="left"/>
              <w:rPr>
                <w:sz w:val="16"/>
                <w:szCs w:val="16"/>
              </w:rPr>
            </w:pPr>
            <w:r>
              <w:rPr>
                <w:sz w:val="16"/>
                <w:szCs w:val="16"/>
              </w:rPr>
              <w:t>0,75 l/ha</w:t>
            </w:r>
          </w:p>
        </w:tc>
        <w:tc>
          <w:tcPr>
            <w:tcW w:w="1134" w:type="dxa"/>
            <w:tcBorders>
              <w:top w:val="single" w:sz="8" w:space="0" w:color="auto"/>
              <w:left w:val="single" w:sz="8" w:space="0" w:color="auto"/>
              <w:bottom w:val="single" w:sz="8" w:space="0" w:color="auto"/>
              <w:right w:val="single" w:sz="4" w:space="0" w:color="auto"/>
            </w:tcBorders>
          </w:tcPr>
          <w:p w14:paraId="37687410" w14:textId="77777777" w:rsidR="00F1728C" w:rsidRPr="006C1D09" w:rsidRDefault="00F1728C" w:rsidP="00E321AE">
            <w:pPr>
              <w:jc w:val="left"/>
              <w:rPr>
                <w:sz w:val="16"/>
                <w:szCs w:val="16"/>
              </w:rPr>
            </w:pPr>
            <w:r>
              <w:rPr>
                <w:sz w:val="16"/>
                <w:szCs w:val="16"/>
              </w:rPr>
              <w:t>3</w:t>
            </w:r>
          </w:p>
        </w:tc>
        <w:tc>
          <w:tcPr>
            <w:tcW w:w="2012" w:type="dxa"/>
            <w:tcBorders>
              <w:top w:val="single" w:sz="4" w:space="0" w:color="auto"/>
              <w:left w:val="single" w:sz="4" w:space="0" w:color="auto"/>
              <w:bottom w:val="single" w:sz="4" w:space="0" w:color="auto"/>
              <w:right w:val="single" w:sz="4" w:space="0" w:color="auto"/>
            </w:tcBorders>
          </w:tcPr>
          <w:p w14:paraId="3D39648D" w14:textId="77777777" w:rsidR="00F1728C" w:rsidRPr="00D20AF3" w:rsidRDefault="00F1728C" w:rsidP="00E321AE">
            <w:pPr>
              <w:jc w:val="left"/>
              <w:rPr>
                <w:bCs/>
                <w:sz w:val="16"/>
                <w:szCs w:val="16"/>
              </w:rPr>
            </w:pPr>
            <w:r w:rsidRPr="00D20AF3">
              <w:rPr>
                <w:bCs/>
                <w:sz w:val="16"/>
                <w:szCs w:val="16"/>
              </w:rPr>
              <w:t>BR, BO, C, Z, K, KZ, KO, O; 2-krat letno</w:t>
            </w:r>
          </w:p>
        </w:tc>
      </w:tr>
      <w:tr w:rsidR="00F1728C" w:rsidRPr="006C1D09" w14:paraId="7E372911" w14:textId="77777777" w:rsidTr="00E33158">
        <w:tc>
          <w:tcPr>
            <w:tcW w:w="1701" w:type="dxa"/>
            <w:tcBorders>
              <w:top w:val="single" w:sz="6" w:space="0" w:color="auto"/>
              <w:left w:val="single" w:sz="6" w:space="0" w:color="auto"/>
              <w:right w:val="single" w:sz="6" w:space="0" w:color="auto"/>
            </w:tcBorders>
          </w:tcPr>
          <w:p w14:paraId="0E5C0CB0" w14:textId="77777777" w:rsidR="00F1728C" w:rsidRPr="006C1D09" w:rsidRDefault="00F1728C" w:rsidP="00E321AE">
            <w:pPr>
              <w:jc w:val="left"/>
              <w:rPr>
                <w:b/>
                <w:bCs/>
                <w:sz w:val="16"/>
                <w:szCs w:val="16"/>
              </w:rPr>
            </w:pPr>
            <w:r w:rsidRPr="006C1D09">
              <w:rPr>
                <w:b/>
                <w:bCs/>
                <w:sz w:val="16"/>
                <w:szCs w:val="16"/>
              </w:rPr>
              <w:t>Kljunotaji</w:t>
            </w:r>
          </w:p>
          <w:p w14:paraId="7C5F684B" w14:textId="77777777" w:rsidR="00F1728C" w:rsidRPr="006C1D09" w:rsidRDefault="00F1728C" w:rsidP="00E321AE">
            <w:pPr>
              <w:jc w:val="left"/>
              <w:rPr>
                <w:sz w:val="16"/>
                <w:szCs w:val="16"/>
              </w:rPr>
            </w:pPr>
            <w:r w:rsidRPr="006C1D09">
              <w:rPr>
                <w:i/>
                <w:iCs/>
                <w:sz w:val="16"/>
                <w:szCs w:val="16"/>
              </w:rPr>
              <w:t>Ceutorhinchus pleurostigma/Quadriens</w:t>
            </w:r>
          </w:p>
        </w:tc>
        <w:tc>
          <w:tcPr>
            <w:tcW w:w="2268" w:type="dxa"/>
            <w:tcBorders>
              <w:top w:val="single" w:sz="6" w:space="0" w:color="auto"/>
              <w:left w:val="single" w:sz="6" w:space="0" w:color="auto"/>
              <w:right w:val="single" w:sz="6" w:space="0" w:color="auto"/>
            </w:tcBorders>
          </w:tcPr>
          <w:p w14:paraId="7330F376" w14:textId="77777777" w:rsidR="00F1728C" w:rsidRPr="006C1D09" w:rsidRDefault="00F1728C" w:rsidP="00E321AE">
            <w:pPr>
              <w:jc w:val="left"/>
              <w:rPr>
                <w:sz w:val="16"/>
                <w:szCs w:val="16"/>
              </w:rPr>
            </w:pPr>
            <w:r w:rsidRPr="006C1D09">
              <w:rPr>
                <w:sz w:val="16"/>
                <w:szCs w:val="16"/>
              </w:rPr>
              <w:t xml:space="preserve">Ličinke povzročajo na koreninah in v steblu tvorbo šišk, v katerih najdemo ličinko. </w:t>
            </w:r>
          </w:p>
        </w:tc>
        <w:tc>
          <w:tcPr>
            <w:tcW w:w="2379" w:type="dxa"/>
            <w:gridSpan w:val="2"/>
            <w:tcBorders>
              <w:top w:val="single" w:sz="6" w:space="0" w:color="auto"/>
              <w:left w:val="single" w:sz="6" w:space="0" w:color="auto"/>
              <w:right w:val="single" w:sz="8" w:space="0" w:color="auto"/>
            </w:tcBorders>
          </w:tcPr>
          <w:p w14:paraId="37F8FD90" w14:textId="77777777" w:rsidR="00F1728C" w:rsidRPr="006C1D09" w:rsidRDefault="00F1728C" w:rsidP="00E321AE">
            <w:pPr>
              <w:tabs>
                <w:tab w:val="left" w:pos="360"/>
              </w:tabs>
              <w:jc w:val="left"/>
              <w:rPr>
                <w:sz w:val="16"/>
                <w:szCs w:val="16"/>
              </w:rPr>
            </w:pPr>
            <w:r w:rsidRPr="006C1D09">
              <w:rPr>
                <w:sz w:val="16"/>
                <w:szCs w:val="16"/>
              </w:rPr>
              <w:t>Agrotehnični ukrep:</w:t>
            </w:r>
          </w:p>
          <w:p w14:paraId="6624555A" w14:textId="77777777" w:rsidR="00F1728C" w:rsidRPr="006C1D09" w:rsidRDefault="00F1728C" w:rsidP="00E321AE">
            <w:pPr>
              <w:tabs>
                <w:tab w:val="left" w:pos="360"/>
              </w:tabs>
              <w:jc w:val="left"/>
              <w:rPr>
                <w:sz w:val="16"/>
                <w:szCs w:val="16"/>
              </w:rPr>
            </w:pPr>
            <w:r w:rsidRPr="006C1D09">
              <w:rPr>
                <w:sz w:val="16"/>
                <w:szCs w:val="16"/>
              </w:rPr>
              <w:t xml:space="preserve">- uporaba zdravega  </w:t>
            </w:r>
          </w:p>
          <w:p w14:paraId="1AEB47F2" w14:textId="77777777" w:rsidR="00F1728C" w:rsidRPr="006C1D09" w:rsidRDefault="00F1728C" w:rsidP="00E321AE">
            <w:pPr>
              <w:tabs>
                <w:tab w:val="left" w:pos="360"/>
              </w:tabs>
              <w:jc w:val="left"/>
              <w:rPr>
                <w:sz w:val="16"/>
                <w:szCs w:val="16"/>
              </w:rPr>
            </w:pPr>
            <w:r w:rsidRPr="006C1D09">
              <w:rPr>
                <w:sz w:val="16"/>
                <w:szCs w:val="16"/>
              </w:rPr>
              <w:t xml:space="preserve">   sadilnega </w:t>
            </w:r>
          </w:p>
          <w:p w14:paraId="4F33D81E" w14:textId="77777777" w:rsidR="00F1728C" w:rsidRPr="006C1D09" w:rsidRDefault="00F1728C" w:rsidP="00E321AE">
            <w:pPr>
              <w:tabs>
                <w:tab w:val="left" w:pos="360"/>
              </w:tabs>
              <w:jc w:val="left"/>
              <w:rPr>
                <w:sz w:val="16"/>
                <w:szCs w:val="16"/>
              </w:rPr>
            </w:pPr>
            <w:r w:rsidRPr="006C1D09">
              <w:rPr>
                <w:sz w:val="16"/>
                <w:szCs w:val="16"/>
              </w:rPr>
              <w:t xml:space="preserve">   materiala</w:t>
            </w:r>
          </w:p>
        </w:tc>
        <w:tc>
          <w:tcPr>
            <w:tcW w:w="1467" w:type="dxa"/>
            <w:tcBorders>
              <w:top w:val="single" w:sz="8" w:space="0" w:color="auto"/>
              <w:left w:val="single" w:sz="8" w:space="0" w:color="auto"/>
              <w:bottom w:val="single" w:sz="8" w:space="0" w:color="auto"/>
              <w:right w:val="single" w:sz="8" w:space="0" w:color="auto"/>
            </w:tcBorders>
          </w:tcPr>
          <w:p w14:paraId="12F6E280" w14:textId="77777777" w:rsidR="00F1728C" w:rsidRPr="006C1D09" w:rsidRDefault="00F1728C" w:rsidP="00E321AE">
            <w:pPr>
              <w:jc w:val="left"/>
              <w:rPr>
                <w:sz w:val="16"/>
                <w:szCs w:val="16"/>
              </w:rPr>
            </w:pPr>
          </w:p>
          <w:p w14:paraId="245BF5AF" w14:textId="77777777" w:rsidR="00F1728C" w:rsidRPr="006C1D09" w:rsidRDefault="00F1728C" w:rsidP="00E321AE">
            <w:pPr>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6ED025A" w14:textId="77777777" w:rsidR="00F1728C" w:rsidRPr="006C1D09" w:rsidRDefault="00F1728C" w:rsidP="00E321AE">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14:paraId="7D803758" w14:textId="77777777" w:rsidR="00F1728C" w:rsidRPr="006C1D09" w:rsidRDefault="00F1728C" w:rsidP="00E321AE">
            <w:pPr>
              <w:jc w:val="left"/>
              <w:rPr>
                <w:sz w:val="16"/>
                <w:szCs w:val="16"/>
              </w:rPr>
            </w:pPr>
          </w:p>
        </w:tc>
        <w:tc>
          <w:tcPr>
            <w:tcW w:w="1134" w:type="dxa"/>
            <w:tcBorders>
              <w:top w:val="single" w:sz="8" w:space="0" w:color="auto"/>
              <w:left w:val="single" w:sz="8" w:space="0" w:color="auto"/>
              <w:bottom w:val="single" w:sz="8" w:space="0" w:color="auto"/>
              <w:right w:val="single" w:sz="8" w:space="0" w:color="auto"/>
            </w:tcBorders>
          </w:tcPr>
          <w:p w14:paraId="3AD82687" w14:textId="77777777" w:rsidR="00F1728C" w:rsidRPr="006C1D09" w:rsidRDefault="00F1728C" w:rsidP="00E321AE">
            <w:pPr>
              <w:jc w:val="left"/>
              <w:rPr>
                <w:sz w:val="16"/>
                <w:szCs w:val="16"/>
              </w:rPr>
            </w:pPr>
          </w:p>
        </w:tc>
        <w:tc>
          <w:tcPr>
            <w:tcW w:w="2012" w:type="dxa"/>
            <w:tcBorders>
              <w:top w:val="single" w:sz="8" w:space="0" w:color="auto"/>
              <w:left w:val="single" w:sz="8" w:space="0" w:color="auto"/>
              <w:bottom w:val="single" w:sz="8" w:space="0" w:color="auto"/>
              <w:right w:val="single" w:sz="8" w:space="0" w:color="auto"/>
            </w:tcBorders>
          </w:tcPr>
          <w:p w14:paraId="114AD0C1" w14:textId="77777777" w:rsidR="00F1728C" w:rsidRPr="006C1D09" w:rsidRDefault="00F1728C" w:rsidP="00E321AE">
            <w:pPr>
              <w:pStyle w:val="Telobesedila"/>
              <w:jc w:val="left"/>
              <w:rPr>
                <w:b/>
                <w:sz w:val="16"/>
                <w:szCs w:val="16"/>
              </w:rPr>
            </w:pPr>
          </w:p>
        </w:tc>
      </w:tr>
      <w:tr w:rsidR="00F1728C" w:rsidRPr="006C1D09" w14:paraId="03B74F2C" w14:textId="77777777" w:rsidTr="00E33158">
        <w:tc>
          <w:tcPr>
            <w:tcW w:w="1701" w:type="dxa"/>
            <w:vMerge w:val="restart"/>
            <w:tcBorders>
              <w:top w:val="single" w:sz="6" w:space="0" w:color="auto"/>
              <w:left w:val="single" w:sz="6" w:space="0" w:color="auto"/>
              <w:right w:val="single" w:sz="6" w:space="0" w:color="auto"/>
            </w:tcBorders>
          </w:tcPr>
          <w:p w14:paraId="252F70C8" w14:textId="77777777" w:rsidR="00F1728C" w:rsidRPr="006C1D09" w:rsidRDefault="00F1728C" w:rsidP="00E321AE">
            <w:pPr>
              <w:jc w:val="left"/>
              <w:rPr>
                <w:b/>
                <w:bCs/>
                <w:sz w:val="16"/>
                <w:szCs w:val="16"/>
              </w:rPr>
            </w:pPr>
            <w:r w:rsidRPr="006C1D09">
              <w:rPr>
                <w:b/>
                <w:bCs/>
                <w:sz w:val="16"/>
                <w:szCs w:val="16"/>
              </w:rPr>
              <w:t>Bolhači</w:t>
            </w:r>
          </w:p>
          <w:p w14:paraId="28066905" w14:textId="77777777" w:rsidR="00F1728C" w:rsidRPr="006C1D09" w:rsidRDefault="00F1728C" w:rsidP="00E321AE">
            <w:pPr>
              <w:jc w:val="left"/>
              <w:rPr>
                <w:i/>
                <w:iCs/>
                <w:sz w:val="16"/>
                <w:szCs w:val="16"/>
              </w:rPr>
            </w:pPr>
            <w:r w:rsidRPr="006C1D09">
              <w:rPr>
                <w:i/>
                <w:iCs/>
                <w:sz w:val="16"/>
                <w:szCs w:val="16"/>
              </w:rPr>
              <w:t>Phyllotreta nemorum, Ph. atra, Ph. nigripes, Ph. undulata</w:t>
            </w:r>
          </w:p>
        </w:tc>
        <w:tc>
          <w:tcPr>
            <w:tcW w:w="2268" w:type="dxa"/>
            <w:vMerge w:val="restart"/>
            <w:tcBorders>
              <w:top w:val="single" w:sz="6" w:space="0" w:color="auto"/>
              <w:left w:val="single" w:sz="6" w:space="0" w:color="auto"/>
              <w:right w:val="single" w:sz="6" w:space="0" w:color="auto"/>
            </w:tcBorders>
          </w:tcPr>
          <w:p w14:paraId="18F7BFC8" w14:textId="77777777" w:rsidR="00F1728C" w:rsidRPr="006C1D09" w:rsidRDefault="00F1728C" w:rsidP="00E321AE">
            <w:pPr>
              <w:jc w:val="left"/>
              <w:rPr>
                <w:sz w:val="16"/>
                <w:szCs w:val="16"/>
              </w:rPr>
            </w:pPr>
            <w:r w:rsidRPr="006C1D09">
              <w:rPr>
                <w:sz w:val="16"/>
                <w:szCs w:val="16"/>
              </w:rPr>
              <w:t>Nevarni so predvsem pri pridelavi sadik, že takoj po vzniku zelja.</w:t>
            </w:r>
          </w:p>
        </w:tc>
        <w:tc>
          <w:tcPr>
            <w:tcW w:w="2379" w:type="dxa"/>
            <w:gridSpan w:val="2"/>
            <w:vMerge w:val="restart"/>
            <w:tcBorders>
              <w:top w:val="single" w:sz="6" w:space="0" w:color="auto"/>
              <w:left w:val="single" w:sz="6" w:space="0" w:color="auto"/>
              <w:right w:val="single" w:sz="6" w:space="0" w:color="auto"/>
            </w:tcBorders>
          </w:tcPr>
          <w:p w14:paraId="738522C3" w14:textId="77777777" w:rsidR="00F1728C" w:rsidRPr="006C1D09" w:rsidRDefault="00F1728C" w:rsidP="00E321AE">
            <w:pPr>
              <w:tabs>
                <w:tab w:val="left" w:pos="360"/>
              </w:tabs>
              <w:jc w:val="left"/>
              <w:rPr>
                <w:sz w:val="16"/>
                <w:szCs w:val="16"/>
              </w:rPr>
            </w:pPr>
            <w:r w:rsidRPr="006C1D09">
              <w:rPr>
                <w:sz w:val="16"/>
                <w:szCs w:val="16"/>
              </w:rPr>
              <w:t>Kemični ukrepi:</w:t>
            </w:r>
          </w:p>
          <w:p w14:paraId="55937B24" w14:textId="77777777" w:rsidR="00F1728C" w:rsidRPr="006C1D09" w:rsidRDefault="00F1728C" w:rsidP="00E321AE">
            <w:pPr>
              <w:tabs>
                <w:tab w:val="left" w:pos="360"/>
              </w:tabs>
              <w:jc w:val="left"/>
              <w:rPr>
                <w:sz w:val="16"/>
                <w:szCs w:val="16"/>
              </w:rPr>
            </w:pPr>
            <w:r w:rsidRPr="006C1D09">
              <w:rPr>
                <w:sz w:val="16"/>
                <w:szCs w:val="16"/>
              </w:rPr>
              <w:t xml:space="preserve">- uporaba insekticidov v </w:t>
            </w:r>
          </w:p>
          <w:p w14:paraId="15E7E7ED" w14:textId="77777777" w:rsidR="00F1728C" w:rsidRPr="006C1D09" w:rsidRDefault="00F1728C" w:rsidP="00E321AE">
            <w:pPr>
              <w:tabs>
                <w:tab w:val="left" w:pos="360"/>
              </w:tabs>
              <w:jc w:val="left"/>
              <w:rPr>
                <w:sz w:val="16"/>
                <w:szCs w:val="16"/>
              </w:rPr>
            </w:pPr>
            <w:r w:rsidRPr="006C1D09">
              <w:rPr>
                <w:sz w:val="16"/>
                <w:szCs w:val="16"/>
              </w:rPr>
              <w:t xml:space="preserve">   setvišču</w:t>
            </w:r>
            <w:r w:rsidRPr="006C1D09">
              <w:rPr>
                <w:sz w:val="16"/>
                <w:szCs w:val="16"/>
              </w:rPr>
              <w:br/>
              <w:t xml:space="preserve">- pozneje jih zatremo z </w:t>
            </w:r>
          </w:p>
          <w:p w14:paraId="7CB92C63" w14:textId="77777777" w:rsidR="00F1728C" w:rsidRPr="006C1D09" w:rsidRDefault="00F1728C" w:rsidP="00E321AE">
            <w:pPr>
              <w:tabs>
                <w:tab w:val="left" w:pos="360"/>
              </w:tabs>
              <w:jc w:val="left"/>
              <w:rPr>
                <w:sz w:val="16"/>
                <w:szCs w:val="16"/>
              </w:rPr>
            </w:pPr>
            <w:r w:rsidRPr="006C1D09">
              <w:rPr>
                <w:sz w:val="16"/>
                <w:szCs w:val="16"/>
              </w:rPr>
              <w:t xml:space="preserve">   insekticidi, ki jih </w:t>
            </w:r>
          </w:p>
          <w:p w14:paraId="66E8C221" w14:textId="77777777" w:rsidR="00F1728C" w:rsidRPr="006C1D09" w:rsidRDefault="00F1728C" w:rsidP="00E321AE">
            <w:pPr>
              <w:tabs>
                <w:tab w:val="left" w:pos="222"/>
              </w:tabs>
              <w:ind w:left="112"/>
              <w:jc w:val="left"/>
              <w:rPr>
                <w:sz w:val="16"/>
                <w:szCs w:val="16"/>
              </w:rPr>
            </w:pPr>
            <w:r w:rsidRPr="006C1D09">
              <w:rPr>
                <w:sz w:val="16"/>
                <w:szCs w:val="16"/>
              </w:rPr>
              <w:t xml:space="preserve"> uporabljamo proti drugim škodljivcem.</w:t>
            </w:r>
          </w:p>
        </w:tc>
        <w:tc>
          <w:tcPr>
            <w:tcW w:w="1467" w:type="dxa"/>
            <w:tcBorders>
              <w:top w:val="single" w:sz="6" w:space="0" w:color="auto"/>
              <w:left w:val="single" w:sz="6" w:space="0" w:color="auto"/>
              <w:bottom w:val="single" w:sz="8" w:space="0" w:color="auto"/>
              <w:right w:val="single" w:sz="6" w:space="0" w:color="auto"/>
            </w:tcBorders>
          </w:tcPr>
          <w:p w14:paraId="0A6C690C" w14:textId="77777777" w:rsidR="00F1728C" w:rsidRDefault="00F1728C" w:rsidP="00E321AE">
            <w:pPr>
              <w:jc w:val="left"/>
              <w:rPr>
                <w:sz w:val="16"/>
                <w:szCs w:val="16"/>
              </w:rPr>
            </w:pPr>
            <w:r w:rsidRPr="006C1D09">
              <w:rPr>
                <w:sz w:val="16"/>
                <w:szCs w:val="16"/>
              </w:rPr>
              <w:t>- deltametrin</w:t>
            </w:r>
          </w:p>
          <w:p w14:paraId="7C06AAE7" w14:textId="77777777" w:rsidR="00F1728C" w:rsidRPr="006C1D09" w:rsidRDefault="00F1728C" w:rsidP="00E321AE">
            <w:pPr>
              <w:jc w:val="left"/>
              <w:rPr>
                <w:sz w:val="16"/>
                <w:szCs w:val="16"/>
              </w:rPr>
            </w:pPr>
          </w:p>
          <w:p w14:paraId="26D74CF1" w14:textId="77777777" w:rsidR="00F1728C" w:rsidRPr="006C1D09" w:rsidRDefault="00F1728C" w:rsidP="00E321AE">
            <w:pPr>
              <w:jc w:val="left"/>
              <w:rPr>
                <w:sz w:val="16"/>
                <w:szCs w:val="16"/>
              </w:rPr>
            </w:pPr>
            <w:r w:rsidRPr="006C1D09">
              <w:rPr>
                <w:sz w:val="16"/>
                <w:szCs w:val="16"/>
              </w:rPr>
              <w:t>- lambda-cihalotrin</w:t>
            </w:r>
          </w:p>
          <w:p w14:paraId="2CAF781E" w14:textId="77777777" w:rsidR="00F1728C" w:rsidRPr="006C1D09" w:rsidRDefault="00F1728C" w:rsidP="00E321AE">
            <w:pPr>
              <w:jc w:val="left"/>
              <w:rPr>
                <w:sz w:val="16"/>
                <w:szCs w:val="16"/>
              </w:rPr>
            </w:pPr>
          </w:p>
          <w:p w14:paraId="629FE413" w14:textId="77777777" w:rsidR="00F1728C" w:rsidRPr="006C1D09" w:rsidRDefault="00F1728C" w:rsidP="00E321AE">
            <w:pPr>
              <w:jc w:val="left"/>
              <w:rPr>
                <w:sz w:val="16"/>
                <w:szCs w:val="16"/>
              </w:rPr>
            </w:pPr>
          </w:p>
          <w:p w14:paraId="2AFD8A31" w14:textId="77777777" w:rsidR="00F1728C" w:rsidRPr="006C1D09" w:rsidRDefault="00F1728C" w:rsidP="00E321AE">
            <w:pPr>
              <w:jc w:val="left"/>
              <w:rPr>
                <w:sz w:val="16"/>
                <w:szCs w:val="16"/>
              </w:rPr>
            </w:pPr>
            <w:r w:rsidRPr="006C1D09">
              <w:rPr>
                <w:sz w:val="16"/>
                <w:szCs w:val="16"/>
              </w:rPr>
              <w:t>- alfa-cipermetrin</w:t>
            </w:r>
          </w:p>
          <w:p w14:paraId="5BAB32BF" w14:textId="77777777" w:rsidR="00F1728C" w:rsidRPr="006C1D09" w:rsidRDefault="00F1728C" w:rsidP="00E321AE">
            <w:pPr>
              <w:jc w:val="left"/>
              <w:rPr>
                <w:sz w:val="16"/>
                <w:szCs w:val="16"/>
              </w:rPr>
            </w:pPr>
          </w:p>
          <w:p w14:paraId="51C6A506" w14:textId="77777777" w:rsidR="00F1728C" w:rsidRDefault="00F1728C" w:rsidP="00E321AE">
            <w:pPr>
              <w:jc w:val="left"/>
              <w:rPr>
                <w:color w:val="000000"/>
                <w:sz w:val="16"/>
                <w:szCs w:val="16"/>
              </w:rPr>
            </w:pPr>
            <w:r w:rsidRPr="006C1D09">
              <w:rPr>
                <w:sz w:val="16"/>
                <w:szCs w:val="16"/>
              </w:rPr>
              <w:t>-</w:t>
            </w:r>
            <w:r w:rsidRPr="006C1D09">
              <w:rPr>
                <w:color w:val="000000"/>
                <w:sz w:val="16"/>
                <w:szCs w:val="16"/>
              </w:rPr>
              <w:t xml:space="preserve"> azadirahtin A</w:t>
            </w:r>
          </w:p>
          <w:p w14:paraId="4CB5B6A3" w14:textId="77777777" w:rsidR="00F1728C" w:rsidRDefault="00F1728C" w:rsidP="00E321AE">
            <w:pPr>
              <w:jc w:val="left"/>
              <w:rPr>
                <w:color w:val="000000"/>
                <w:sz w:val="16"/>
                <w:szCs w:val="16"/>
              </w:rPr>
            </w:pPr>
          </w:p>
          <w:p w14:paraId="722C74C9" w14:textId="77777777" w:rsidR="00F1728C" w:rsidRPr="006C1D09" w:rsidRDefault="00F1728C" w:rsidP="00E321AE">
            <w:pPr>
              <w:jc w:val="left"/>
              <w:rPr>
                <w:sz w:val="16"/>
                <w:szCs w:val="16"/>
              </w:rPr>
            </w:pPr>
            <w:r>
              <w:rPr>
                <w:sz w:val="16"/>
                <w:szCs w:val="16"/>
              </w:rPr>
              <w:t>- olje navadne ogrščice + piretrin</w:t>
            </w:r>
          </w:p>
        </w:tc>
        <w:tc>
          <w:tcPr>
            <w:tcW w:w="1701" w:type="dxa"/>
            <w:tcBorders>
              <w:top w:val="single" w:sz="6" w:space="0" w:color="auto"/>
              <w:left w:val="single" w:sz="6" w:space="0" w:color="auto"/>
              <w:bottom w:val="single" w:sz="8" w:space="0" w:color="auto"/>
              <w:right w:val="single" w:sz="6" w:space="0" w:color="auto"/>
            </w:tcBorders>
          </w:tcPr>
          <w:p w14:paraId="2E89409A" w14:textId="77777777" w:rsidR="00F1728C" w:rsidRDefault="00F1728C" w:rsidP="00E321AE">
            <w:pPr>
              <w:jc w:val="left"/>
              <w:rPr>
                <w:sz w:val="16"/>
                <w:szCs w:val="16"/>
              </w:rPr>
            </w:pPr>
            <w:r w:rsidRPr="006C1D09">
              <w:rPr>
                <w:sz w:val="16"/>
                <w:szCs w:val="16"/>
              </w:rPr>
              <w:t>Decis 100 EC</w:t>
            </w:r>
          </w:p>
          <w:p w14:paraId="628017E7" w14:textId="77777777" w:rsidR="00F1728C" w:rsidRPr="006C1D09" w:rsidRDefault="00F1728C" w:rsidP="00E321AE">
            <w:pPr>
              <w:jc w:val="left"/>
              <w:rPr>
                <w:sz w:val="16"/>
                <w:szCs w:val="16"/>
              </w:rPr>
            </w:pPr>
          </w:p>
          <w:p w14:paraId="6721EF74" w14:textId="77777777" w:rsidR="00F1728C" w:rsidRPr="006C1D09" w:rsidRDefault="00F1728C" w:rsidP="00E321AE">
            <w:pPr>
              <w:jc w:val="left"/>
              <w:rPr>
                <w:sz w:val="16"/>
                <w:szCs w:val="16"/>
              </w:rPr>
            </w:pPr>
            <w:r w:rsidRPr="006C1D09">
              <w:rPr>
                <w:sz w:val="16"/>
                <w:szCs w:val="16"/>
              </w:rPr>
              <w:t>Karate Zeon 5 CS ++</w:t>
            </w:r>
          </w:p>
          <w:p w14:paraId="1BEC1C9E" w14:textId="77777777" w:rsidR="00F1728C" w:rsidRPr="006C1D09" w:rsidRDefault="00F1728C" w:rsidP="00E321AE">
            <w:pPr>
              <w:jc w:val="left"/>
              <w:rPr>
                <w:sz w:val="16"/>
                <w:szCs w:val="16"/>
              </w:rPr>
            </w:pPr>
            <w:r>
              <w:rPr>
                <w:sz w:val="16"/>
                <w:szCs w:val="16"/>
              </w:rPr>
              <w:t>30.3.2019</w:t>
            </w:r>
          </w:p>
          <w:p w14:paraId="4C12AD51" w14:textId="77777777" w:rsidR="00F1728C" w:rsidRPr="006C1D09" w:rsidRDefault="00F1728C" w:rsidP="00E321AE">
            <w:pPr>
              <w:jc w:val="left"/>
              <w:rPr>
                <w:sz w:val="16"/>
                <w:szCs w:val="16"/>
              </w:rPr>
            </w:pPr>
          </w:p>
          <w:p w14:paraId="038FE70E" w14:textId="77777777" w:rsidR="00F1728C" w:rsidRPr="006C1D09" w:rsidRDefault="00F1728C" w:rsidP="00E321AE">
            <w:pPr>
              <w:jc w:val="left"/>
              <w:rPr>
                <w:sz w:val="16"/>
                <w:szCs w:val="16"/>
              </w:rPr>
            </w:pPr>
            <w:r w:rsidRPr="006C1D09">
              <w:rPr>
                <w:sz w:val="16"/>
                <w:szCs w:val="16"/>
              </w:rPr>
              <w:t>Fastac 100 EC</w:t>
            </w:r>
          </w:p>
          <w:p w14:paraId="429FA368" w14:textId="77777777" w:rsidR="00F1728C" w:rsidRPr="006C1D09" w:rsidRDefault="00F1728C" w:rsidP="00E321AE">
            <w:pPr>
              <w:jc w:val="left"/>
              <w:rPr>
                <w:sz w:val="16"/>
                <w:szCs w:val="16"/>
              </w:rPr>
            </w:pPr>
          </w:p>
          <w:p w14:paraId="014CA3C7" w14:textId="77777777" w:rsidR="00F1728C" w:rsidRDefault="00F1728C" w:rsidP="00E321AE">
            <w:pPr>
              <w:jc w:val="left"/>
              <w:rPr>
                <w:bCs/>
                <w:color w:val="000000"/>
                <w:sz w:val="16"/>
                <w:szCs w:val="16"/>
              </w:rPr>
            </w:pPr>
            <w:r w:rsidRPr="006C1D09">
              <w:rPr>
                <w:bCs/>
                <w:color w:val="000000"/>
                <w:sz w:val="16"/>
                <w:szCs w:val="16"/>
              </w:rPr>
              <w:t>Neemazal - T/S</w:t>
            </w:r>
          </w:p>
          <w:p w14:paraId="7433B858" w14:textId="77777777" w:rsidR="00F1728C" w:rsidRDefault="00F1728C" w:rsidP="00E321AE">
            <w:pPr>
              <w:jc w:val="left"/>
              <w:rPr>
                <w:bCs/>
                <w:color w:val="000000"/>
                <w:sz w:val="16"/>
                <w:szCs w:val="16"/>
              </w:rPr>
            </w:pPr>
          </w:p>
          <w:p w14:paraId="7F340ADE" w14:textId="77777777" w:rsidR="00F1728C" w:rsidRDefault="00F1728C" w:rsidP="00E321AE">
            <w:pPr>
              <w:jc w:val="left"/>
              <w:rPr>
                <w:bCs/>
                <w:color w:val="000000"/>
                <w:sz w:val="16"/>
                <w:szCs w:val="16"/>
              </w:rPr>
            </w:pPr>
            <w:r w:rsidRPr="00E1473B">
              <w:rPr>
                <w:bCs/>
                <w:color w:val="000000"/>
                <w:sz w:val="16"/>
                <w:szCs w:val="16"/>
              </w:rPr>
              <w:t>Raptol koncentrat</w:t>
            </w:r>
          </w:p>
          <w:p w14:paraId="0A91D89E" w14:textId="77777777" w:rsidR="00F1728C" w:rsidRPr="006C1D09" w:rsidRDefault="00F1728C" w:rsidP="00E321AE">
            <w:pPr>
              <w:jc w:val="left"/>
              <w:rPr>
                <w:sz w:val="16"/>
                <w:szCs w:val="16"/>
              </w:rPr>
            </w:pPr>
          </w:p>
        </w:tc>
        <w:tc>
          <w:tcPr>
            <w:tcW w:w="1276" w:type="dxa"/>
            <w:tcBorders>
              <w:top w:val="single" w:sz="6" w:space="0" w:color="auto"/>
              <w:left w:val="single" w:sz="6" w:space="0" w:color="auto"/>
              <w:bottom w:val="single" w:sz="8" w:space="0" w:color="auto"/>
              <w:right w:val="single" w:sz="6" w:space="0" w:color="auto"/>
            </w:tcBorders>
          </w:tcPr>
          <w:p w14:paraId="182FE384" w14:textId="77777777" w:rsidR="00F1728C" w:rsidRDefault="00F1728C" w:rsidP="00E321AE">
            <w:pPr>
              <w:jc w:val="left"/>
              <w:rPr>
                <w:sz w:val="16"/>
                <w:szCs w:val="16"/>
              </w:rPr>
            </w:pPr>
            <w:r w:rsidRPr="006C1D09">
              <w:rPr>
                <w:sz w:val="16"/>
                <w:szCs w:val="16"/>
              </w:rPr>
              <w:t>0,063 l/ha</w:t>
            </w:r>
          </w:p>
          <w:p w14:paraId="003808B0" w14:textId="77777777" w:rsidR="00F1728C" w:rsidRPr="006C1D09" w:rsidRDefault="00F1728C" w:rsidP="00E321AE">
            <w:pPr>
              <w:jc w:val="left"/>
              <w:rPr>
                <w:sz w:val="16"/>
                <w:szCs w:val="16"/>
              </w:rPr>
            </w:pPr>
          </w:p>
          <w:p w14:paraId="00B1F13A" w14:textId="77777777" w:rsidR="00F1728C" w:rsidRPr="006C1D09" w:rsidRDefault="00F1728C" w:rsidP="00E321AE">
            <w:pPr>
              <w:jc w:val="left"/>
              <w:rPr>
                <w:sz w:val="16"/>
                <w:szCs w:val="16"/>
              </w:rPr>
            </w:pPr>
            <w:r w:rsidRPr="006C1D09">
              <w:rPr>
                <w:sz w:val="16"/>
                <w:szCs w:val="16"/>
              </w:rPr>
              <w:t>0,15 l/ha</w:t>
            </w:r>
          </w:p>
          <w:p w14:paraId="457FF4C5" w14:textId="77777777" w:rsidR="00F1728C" w:rsidRPr="006C1D09" w:rsidRDefault="00F1728C" w:rsidP="00E321AE">
            <w:pPr>
              <w:jc w:val="left"/>
              <w:rPr>
                <w:sz w:val="16"/>
                <w:szCs w:val="16"/>
              </w:rPr>
            </w:pPr>
          </w:p>
          <w:p w14:paraId="58DE0258" w14:textId="77777777" w:rsidR="00F1728C" w:rsidRPr="006C1D09" w:rsidRDefault="00F1728C" w:rsidP="00E321AE">
            <w:pPr>
              <w:jc w:val="left"/>
              <w:rPr>
                <w:sz w:val="16"/>
                <w:szCs w:val="16"/>
              </w:rPr>
            </w:pPr>
          </w:p>
          <w:p w14:paraId="580CC1C9" w14:textId="77777777" w:rsidR="00F1728C" w:rsidRPr="006C1D09" w:rsidRDefault="00F1728C" w:rsidP="00E321AE">
            <w:pPr>
              <w:jc w:val="left"/>
              <w:rPr>
                <w:sz w:val="16"/>
                <w:szCs w:val="16"/>
              </w:rPr>
            </w:pPr>
            <w:r w:rsidRPr="006C1D09">
              <w:rPr>
                <w:sz w:val="16"/>
                <w:szCs w:val="16"/>
              </w:rPr>
              <w:t>0,075 l/ha</w:t>
            </w:r>
          </w:p>
          <w:p w14:paraId="7C73115C" w14:textId="77777777" w:rsidR="00F1728C" w:rsidRPr="006C1D09" w:rsidRDefault="00F1728C" w:rsidP="00E321AE">
            <w:pPr>
              <w:jc w:val="left"/>
              <w:rPr>
                <w:sz w:val="16"/>
                <w:szCs w:val="16"/>
              </w:rPr>
            </w:pPr>
          </w:p>
          <w:p w14:paraId="656DF25A" w14:textId="77777777" w:rsidR="00F1728C" w:rsidRDefault="00F1728C" w:rsidP="00E321AE">
            <w:pPr>
              <w:jc w:val="left"/>
              <w:rPr>
                <w:color w:val="000000"/>
                <w:sz w:val="16"/>
                <w:szCs w:val="16"/>
              </w:rPr>
            </w:pPr>
            <w:r w:rsidRPr="006C1D09">
              <w:rPr>
                <w:color w:val="000000"/>
                <w:sz w:val="16"/>
                <w:szCs w:val="16"/>
              </w:rPr>
              <w:t>3 l/ha</w:t>
            </w:r>
          </w:p>
          <w:p w14:paraId="45F75151" w14:textId="77777777" w:rsidR="00F1728C" w:rsidRDefault="00F1728C" w:rsidP="00E321AE">
            <w:pPr>
              <w:jc w:val="left"/>
              <w:rPr>
                <w:color w:val="000000"/>
                <w:sz w:val="16"/>
                <w:szCs w:val="16"/>
              </w:rPr>
            </w:pPr>
          </w:p>
          <w:p w14:paraId="3BF77C79" w14:textId="77777777" w:rsidR="00F1728C" w:rsidRPr="006C1D09" w:rsidRDefault="00F1728C" w:rsidP="00E321AE">
            <w:pPr>
              <w:jc w:val="left"/>
              <w:rPr>
                <w:sz w:val="16"/>
                <w:szCs w:val="16"/>
              </w:rPr>
            </w:pPr>
            <w:r>
              <w:rPr>
                <w:color w:val="000000"/>
                <w:sz w:val="16"/>
                <w:szCs w:val="16"/>
              </w:rPr>
              <w:t>6 l/ha</w:t>
            </w:r>
          </w:p>
        </w:tc>
        <w:tc>
          <w:tcPr>
            <w:tcW w:w="1134" w:type="dxa"/>
            <w:tcBorders>
              <w:top w:val="single" w:sz="6" w:space="0" w:color="auto"/>
              <w:left w:val="single" w:sz="6" w:space="0" w:color="auto"/>
              <w:bottom w:val="single" w:sz="8" w:space="0" w:color="auto"/>
              <w:right w:val="single" w:sz="6" w:space="0" w:color="auto"/>
            </w:tcBorders>
          </w:tcPr>
          <w:p w14:paraId="206F04F3" w14:textId="77777777" w:rsidR="00F1728C" w:rsidRDefault="00F1728C" w:rsidP="00E321AE">
            <w:pPr>
              <w:jc w:val="left"/>
              <w:rPr>
                <w:sz w:val="16"/>
                <w:szCs w:val="16"/>
              </w:rPr>
            </w:pPr>
            <w:r w:rsidRPr="006C1D09">
              <w:rPr>
                <w:sz w:val="16"/>
                <w:szCs w:val="16"/>
              </w:rPr>
              <w:t>7</w:t>
            </w:r>
            <w:r>
              <w:rPr>
                <w:sz w:val="16"/>
                <w:szCs w:val="16"/>
              </w:rPr>
              <w:t>, KO-30</w:t>
            </w:r>
          </w:p>
          <w:p w14:paraId="5E1DB3B2" w14:textId="77777777" w:rsidR="00F1728C" w:rsidRPr="006C1D09" w:rsidRDefault="00F1728C" w:rsidP="00E321AE">
            <w:pPr>
              <w:jc w:val="left"/>
              <w:rPr>
                <w:sz w:val="16"/>
                <w:szCs w:val="16"/>
              </w:rPr>
            </w:pPr>
          </w:p>
          <w:p w14:paraId="34839034" w14:textId="77777777" w:rsidR="00F1728C" w:rsidRPr="006C1D09" w:rsidRDefault="00F1728C" w:rsidP="00E321AE">
            <w:pPr>
              <w:jc w:val="left"/>
              <w:rPr>
                <w:sz w:val="16"/>
                <w:szCs w:val="16"/>
              </w:rPr>
            </w:pPr>
            <w:r>
              <w:rPr>
                <w:sz w:val="16"/>
                <w:szCs w:val="16"/>
              </w:rPr>
              <w:t>7</w:t>
            </w:r>
          </w:p>
          <w:p w14:paraId="363FDAE1" w14:textId="77777777" w:rsidR="00F1728C" w:rsidRPr="006C1D09" w:rsidRDefault="00F1728C" w:rsidP="00E321AE">
            <w:pPr>
              <w:jc w:val="left"/>
              <w:rPr>
                <w:sz w:val="16"/>
                <w:szCs w:val="16"/>
              </w:rPr>
            </w:pPr>
          </w:p>
          <w:p w14:paraId="4ABCC839" w14:textId="77777777" w:rsidR="00F1728C" w:rsidRPr="006C1D09" w:rsidRDefault="00F1728C" w:rsidP="00E321AE">
            <w:pPr>
              <w:jc w:val="left"/>
              <w:rPr>
                <w:sz w:val="16"/>
                <w:szCs w:val="16"/>
              </w:rPr>
            </w:pPr>
          </w:p>
          <w:p w14:paraId="475A0E6B" w14:textId="77777777" w:rsidR="00F1728C" w:rsidRPr="006C1D09" w:rsidRDefault="00F1728C" w:rsidP="00E321AE">
            <w:pPr>
              <w:jc w:val="left"/>
              <w:rPr>
                <w:sz w:val="16"/>
                <w:szCs w:val="16"/>
              </w:rPr>
            </w:pPr>
            <w:r w:rsidRPr="006C1D09">
              <w:rPr>
                <w:sz w:val="16"/>
                <w:szCs w:val="16"/>
              </w:rPr>
              <w:t xml:space="preserve">14 </w:t>
            </w:r>
          </w:p>
          <w:p w14:paraId="64E8054C" w14:textId="77777777" w:rsidR="00F1728C" w:rsidRPr="006C1D09" w:rsidRDefault="00F1728C" w:rsidP="00E321AE">
            <w:pPr>
              <w:jc w:val="left"/>
              <w:rPr>
                <w:sz w:val="16"/>
                <w:szCs w:val="16"/>
              </w:rPr>
            </w:pPr>
          </w:p>
          <w:p w14:paraId="34201A10" w14:textId="77777777" w:rsidR="00F1728C" w:rsidRDefault="00F1728C" w:rsidP="00E321AE">
            <w:pPr>
              <w:jc w:val="left"/>
              <w:rPr>
                <w:color w:val="000000"/>
                <w:sz w:val="16"/>
                <w:szCs w:val="16"/>
              </w:rPr>
            </w:pPr>
            <w:r w:rsidRPr="006C1D09">
              <w:rPr>
                <w:color w:val="000000"/>
                <w:sz w:val="16"/>
                <w:szCs w:val="16"/>
              </w:rPr>
              <w:t>3</w:t>
            </w:r>
          </w:p>
          <w:p w14:paraId="4E94AF67" w14:textId="77777777" w:rsidR="00F1728C" w:rsidRDefault="00F1728C" w:rsidP="00E321AE">
            <w:pPr>
              <w:jc w:val="left"/>
              <w:rPr>
                <w:color w:val="000000"/>
                <w:sz w:val="16"/>
                <w:szCs w:val="16"/>
              </w:rPr>
            </w:pPr>
          </w:p>
          <w:p w14:paraId="3919E938" w14:textId="77777777" w:rsidR="00F1728C" w:rsidRPr="006C1D09" w:rsidRDefault="00F1728C" w:rsidP="00E321AE">
            <w:pPr>
              <w:jc w:val="left"/>
              <w:rPr>
                <w:sz w:val="16"/>
                <w:szCs w:val="16"/>
              </w:rPr>
            </w:pPr>
            <w:r>
              <w:rPr>
                <w:sz w:val="16"/>
                <w:szCs w:val="16"/>
              </w:rPr>
              <w:t>3</w:t>
            </w:r>
          </w:p>
        </w:tc>
        <w:tc>
          <w:tcPr>
            <w:tcW w:w="2012" w:type="dxa"/>
            <w:tcBorders>
              <w:top w:val="single" w:sz="6" w:space="0" w:color="auto"/>
              <w:left w:val="single" w:sz="6" w:space="0" w:color="auto"/>
              <w:bottom w:val="single" w:sz="8" w:space="0" w:color="auto"/>
              <w:right w:val="single" w:sz="6" w:space="0" w:color="auto"/>
            </w:tcBorders>
          </w:tcPr>
          <w:p w14:paraId="3214EB47" w14:textId="77777777" w:rsidR="00F1728C" w:rsidRDefault="00F1728C" w:rsidP="00E321AE">
            <w:pPr>
              <w:pStyle w:val="Telobesedila"/>
              <w:jc w:val="left"/>
              <w:rPr>
                <w:sz w:val="16"/>
                <w:szCs w:val="16"/>
              </w:rPr>
            </w:pPr>
            <w:r w:rsidRPr="006C1D09">
              <w:rPr>
                <w:sz w:val="16"/>
                <w:szCs w:val="16"/>
              </w:rPr>
              <w:t>BO, C, Z</w:t>
            </w:r>
            <w:r>
              <w:rPr>
                <w:sz w:val="16"/>
                <w:szCs w:val="16"/>
              </w:rPr>
              <w:t>, KO;</w:t>
            </w:r>
            <w:r w:rsidRPr="006C1D09">
              <w:rPr>
                <w:sz w:val="16"/>
                <w:szCs w:val="16"/>
              </w:rPr>
              <w:t xml:space="preserve"> </w:t>
            </w:r>
            <w:r>
              <w:rPr>
                <w:sz w:val="16"/>
                <w:szCs w:val="16"/>
              </w:rPr>
              <w:t>up</w:t>
            </w:r>
            <w:r w:rsidRPr="006C1D09">
              <w:rPr>
                <w:sz w:val="16"/>
                <w:szCs w:val="16"/>
              </w:rPr>
              <w:t>oraba 1-krat</w:t>
            </w:r>
            <w:r>
              <w:rPr>
                <w:sz w:val="16"/>
                <w:szCs w:val="16"/>
              </w:rPr>
              <w:t xml:space="preserve"> letno</w:t>
            </w:r>
          </w:p>
          <w:p w14:paraId="6792C5C7" w14:textId="77777777" w:rsidR="00F1728C" w:rsidRPr="006C1D09" w:rsidRDefault="00F1728C" w:rsidP="00E321AE">
            <w:pPr>
              <w:pStyle w:val="Telobesedila"/>
              <w:jc w:val="left"/>
              <w:rPr>
                <w:sz w:val="16"/>
                <w:szCs w:val="16"/>
              </w:rPr>
            </w:pPr>
            <w:r w:rsidRPr="006C1D09">
              <w:rPr>
                <w:sz w:val="16"/>
                <w:szCs w:val="16"/>
              </w:rPr>
              <w:t>C; uporaba največ 2-krat letno, KZ: 1x letno</w:t>
            </w:r>
          </w:p>
          <w:p w14:paraId="04BA4BF9" w14:textId="77777777" w:rsidR="00F1728C" w:rsidRDefault="00F1728C" w:rsidP="00E321AE">
            <w:pPr>
              <w:pStyle w:val="Telobesedila"/>
              <w:jc w:val="left"/>
              <w:rPr>
                <w:sz w:val="16"/>
                <w:szCs w:val="16"/>
              </w:rPr>
            </w:pPr>
          </w:p>
          <w:p w14:paraId="7A01396A" w14:textId="77777777" w:rsidR="00F1728C" w:rsidRPr="006C1D09" w:rsidRDefault="00F1728C" w:rsidP="00E321AE">
            <w:pPr>
              <w:pStyle w:val="Telobesedila"/>
              <w:jc w:val="left"/>
              <w:rPr>
                <w:sz w:val="16"/>
                <w:szCs w:val="16"/>
              </w:rPr>
            </w:pPr>
            <w:r w:rsidRPr="006C1D09">
              <w:rPr>
                <w:sz w:val="16"/>
                <w:szCs w:val="16"/>
              </w:rPr>
              <w:t>BR, BO, O, Z; uporaba največ 2-krat letno</w:t>
            </w:r>
          </w:p>
          <w:p w14:paraId="1C048CEC" w14:textId="77777777" w:rsidR="00F1728C" w:rsidRDefault="00F1728C" w:rsidP="00E321AE">
            <w:pPr>
              <w:pStyle w:val="Telobesedila"/>
              <w:jc w:val="left"/>
              <w:rPr>
                <w:color w:val="000000"/>
                <w:sz w:val="16"/>
                <w:szCs w:val="16"/>
              </w:rPr>
            </w:pPr>
            <w:r>
              <w:rPr>
                <w:color w:val="000000"/>
                <w:sz w:val="16"/>
                <w:szCs w:val="16"/>
              </w:rPr>
              <w:t>BO, Z, O</w:t>
            </w:r>
            <w:r w:rsidRPr="006C1D09">
              <w:rPr>
                <w:color w:val="000000"/>
                <w:sz w:val="16"/>
                <w:szCs w:val="16"/>
              </w:rPr>
              <w:t>; 3-krat letno</w:t>
            </w:r>
          </w:p>
          <w:p w14:paraId="759F057C" w14:textId="77777777" w:rsidR="00F1728C" w:rsidRDefault="00F1728C" w:rsidP="00E321AE">
            <w:pPr>
              <w:pStyle w:val="Telobesedila"/>
              <w:jc w:val="left"/>
              <w:rPr>
                <w:color w:val="000000"/>
                <w:sz w:val="16"/>
                <w:szCs w:val="16"/>
              </w:rPr>
            </w:pPr>
          </w:p>
          <w:p w14:paraId="70A25863" w14:textId="77777777" w:rsidR="00F1728C" w:rsidRDefault="00F1728C" w:rsidP="00E321AE">
            <w:pPr>
              <w:jc w:val="left"/>
              <w:rPr>
                <w:sz w:val="16"/>
                <w:szCs w:val="16"/>
              </w:rPr>
            </w:pPr>
            <w:r>
              <w:rPr>
                <w:sz w:val="16"/>
                <w:szCs w:val="16"/>
              </w:rPr>
              <w:t>KO; 2-krat letno</w:t>
            </w:r>
          </w:p>
          <w:p w14:paraId="1F25AF00" w14:textId="77777777" w:rsidR="00F1728C" w:rsidRPr="006C1D09" w:rsidRDefault="00F1728C" w:rsidP="00E321AE">
            <w:pPr>
              <w:pStyle w:val="Telobesedila"/>
              <w:jc w:val="left"/>
              <w:rPr>
                <w:b/>
                <w:sz w:val="16"/>
                <w:szCs w:val="16"/>
              </w:rPr>
            </w:pPr>
          </w:p>
        </w:tc>
      </w:tr>
      <w:tr w:rsidR="00F1728C" w:rsidRPr="006C1D09" w14:paraId="0CC51C15" w14:textId="77777777" w:rsidTr="00E33158">
        <w:tc>
          <w:tcPr>
            <w:tcW w:w="1701" w:type="dxa"/>
            <w:vMerge/>
            <w:tcBorders>
              <w:left w:val="single" w:sz="6" w:space="0" w:color="auto"/>
              <w:bottom w:val="single" w:sz="6" w:space="0" w:color="auto"/>
              <w:right w:val="single" w:sz="6" w:space="0" w:color="auto"/>
            </w:tcBorders>
          </w:tcPr>
          <w:p w14:paraId="2A64F8FE" w14:textId="77777777" w:rsidR="00F1728C" w:rsidRPr="006C1D09" w:rsidRDefault="00F1728C" w:rsidP="00E321AE">
            <w:pPr>
              <w:jc w:val="left"/>
              <w:rPr>
                <w:b/>
                <w:bCs/>
                <w:sz w:val="16"/>
                <w:szCs w:val="16"/>
              </w:rPr>
            </w:pPr>
          </w:p>
        </w:tc>
        <w:tc>
          <w:tcPr>
            <w:tcW w:w="2268" w:type="dxa"/>
            <w:vMerge/>
            <w:tcBorders>
              <w:left w:val="single" w:sz="6" w:space="0" w:color="auto"/>
              <w:bottom w:val="single" w:sz="6" w:space="0" w:color="auto"/>
              <w:right w:val="single" w:sz="6" w:space="0" w:color="auto"/>
            </w:tcBorders>
          </w:tcPr>
          <w:p w14:paraId="7EB0EFFA" w14:textId="77777777" w:rsidR="00F1728C" w:rsidRPr="006C1D09" w:rsidRDefault="00F1728C" w:rsidP="00E321AE">
            <w:pPr>
              <w:jc w:val="left"/>
              <w:rPr>
                <w:sz w:val="16"/>
                <w:szCs w:val="16"/>
              </w:rPr>
            </w:pPr>
          </w:p>
        </w:tc>
        <w:tc>
          <w:tcPr>
            <w:tcW w:w="2379" w:type="dxa"/>
            <w:gridSpan w:val="2"/>
            <w:vMerge/>
            <w:tcBorders>
              <w:left w:val="single" w:sz="6" w:space="0" w:color="auto"/>
              <w:bottom w:val="single" w:sz="6" w:space="0" w:color="auto"/>
              <w:right w:val="single" w:sz="6" w:space="0" w:color="auto"/>
            </w:tcBorders>
          </w:tcPr>
          <w:p w14:paraId="64F34380" w14:textId="77777777" w:rsidR="00F1728C" w:rsidRPr="006C1D09" w:rsidRDefault="00F1728C" w:rsidP="00E321AE">
            <w:pPr>
              <w:tabs>
                <w:tab w:val="left" w:pos="360"/>
              </w:tabs>
              <w:jc w:val="left"/>
              <w:rPr>
                <w:sz w:val="16"/>
                <w:szCs w:val="16"/>
              </w:rPr>
            </w:pPr>
          </w:p>
        </w:tc>
        <w:tc>
          <w:tcPr>
            <w:tcW w:w="7590" w:type="dxa"/>
            <w:gridSpan w:val="5"/>
            <w:tcBorders>
              <w:top w:val="single" w:sz="6" w:space="0" w:color="auto"/>
              <w:left w:val="single" w:sz="6" w:space="0" w:color="auto"/>
              <w:bottom w:val="single" w:sz="8" w:space="0" w:color="auto"/>
              <w:right w:val="single" w:sz="6" w:space="0" w:color="auto"/>
            </w:tcBorders>
          </w:tcPr>
          <w:p w14:paraId="6371851A" w14:textId="77777777" w:rsidR="00F1728C" w:rsidRPr="006C1D09" w:rsidRDefault="00F1728C" w:rsidP="00E321AE">
            <w:pPr>
              <w:pStyle w:val="Telobesedila"/>
              <w:jc w:val="left"/>
              <w:rPr>
                <w:b/>
                <w:sz w:val="16"/>
                <w:szCs w:val="16"/>
              </w:rPr>
            </w:pPr>
            <w:r w:rsidRPr="006C1D09">
              <w:rPr>
                <w:b/>
                <w:sz w:val="16"/>
                <w:szCs w:val="16"/>
              </w:rPr>
              <w:t>++30m varnostni pas do voda 1. in 2. reda ter 15 m pas do netretiranih površin.</w:t>
            </w:r>
          </w:p>
          <w:p w14:paraId="150C1D1A" w14:textId="77777777" w:rsidR="00F1728C" w:rsidRPr="006C1D09" w:rsidRDefault="00F1728C" w:rsidP="00E321AE">
            <w:pPr>
              <w:pStyle w:val="Telobesedila"/>
              <w:jc w:val="left"/>
              <w:rPr>
                <w:sz w:val="16"/>
                <w:szCs w:val="16"/>
              </w:rPr>
            </w:pPr>
            <w:r w:rsidRPr="006C1D09">
              <w:rPr>
                <w:b/>
                <w:sz w:val="16"/>
                <w:szCs w:val="16"/>
              </w:rPr>
              <w:t>***20 m varnostni pas do voda 1. in 2. reda</w:t>
            </w:r>
          </w:p>
        </w:tc>
      </w:tr>
    </w:tbl>
    <w:p w14:paraId="5DB93814" w14:textId="020DB1DD" w:rsidR="00F1728C" w:rsidRPr="0048295C" w:rsidRDefault="00F1728C" w:rsidP="00F1728C">
      <w:pPr>
        <w:jc w:val="center"/>
        <w:rPr>
          <w:sz w:val="20"/>
        </w:rPr>
      </w:pPr>
      <w:r w:rsidRPr="0048295C">
        <w:rPr>
          <w:sz w:val="20"/>
        </w:rPr>
        <w:br w:type="page"/>
      </w:r>
      <w:r w:rsidRPr="0048295C">
        <w:rPr>
          <w:sz w:val="20"/>
        </w:rPr>
        <w:lastRenderedPageBreak/>
        <w:t>INTEGRIRANO VARSTVO KAPUSNIC – list</w:t>
      </w:r>
      <w:r w:rsidR="00106F24">
        <w:rPr>
          <w:sz w:val="20"/>
        </w:rPr>
        <w:t xml:space="preserve"> 9</w:t>
      </w:r>
    </w:p>
    <w:p w14:paraId="25A94C9B" w14:textId="77777777" w:rsidR="00F1728C" w:rsidRPr="0048295C" w:rsidRDefault="00F1728C" w:rsidP="00F1728C">
      <w:pPr>
        <w:jc w:val="center"/>
        <w:rPr>
          <w:sz w:val="20"/>
        </w:rPr>
      </w:pP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145"/>
        <w:gridCol w:w="1664"/>
        <w:gridCol w:w="18"/>
        <w:gridCol w:w="1701"/>
        <w:gridCol w:w="1276"/>
        <w:gridCol w:w="1134"/>
        <w:gridCol w:w="2031"/>
      </w:tblGrid>
      <w:tr w:rsidR="00F1728C" w:rsidRPr="006C1D09" w14:paraId="6D877FB6" w14:textId="77777777" w:rsidTr="00F1728C">
        <w:tc>
          <w:tcPr>
            <w:tcW w:w="1701" w:type="dxa"/>
            <w:tcBorders>
              <w:top w:val="single" w:sz="12" w:space="0" w:color="auto"/>
              <w:left w:val="single" w:sz="12" w:space="0" w:color="auto"/>
              <w:bottom w:val="single" w:sz="12" w:space="0" w:color="auto"/>
              <w:right w:val="single" w:sz="12" w:space="0" w:color="auto"/>
            </w:tcBorders>
          </w:tcPr>
          <w:p w14:paraId="6AEC9B04" w14:textId="77777777" w:rsidR="00F1728C" w:rsidRPr="006C1D09" w:rsidRDefault="00F1728C" w:rsidP="00E321AE">
            <w:pPr>
              <w:jc w:val="left"/>
              <w:rPr>
                <w:sz w:val="16"/>
                <w:szCs w:val="16"/>
              </w:rPr>
            </w:pPr>
            <w:r w:rsidRPr="006C1D09">
              <w:rPr>
                <w:sz w:val="16"/>
                <w:szCs w:val="16"/>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14:paraId="1203D7F3" w14:textId="77777777" w:rsidR="00F1728C" w:rsidRPr="006C1D09" w:rsidRDefault="00F1728C" w:rsidP="00E321AE">
            <w:pPr>
              <w:jc w:val="left"/>
              <w:rPr>
                <w:sz w:val="16"/>
                <w:szCs w:val="16"/>
              </w:rPr>
            </w:pPr>
            <w:r w:rsidRPr="006C1D09">
              <w:rPr>
                <w:sz w:val="16"/>
                <w:szCs w:val="16"/>
              </w:rPr>
              <w:t>OPIS</w:t>
            </w:r>
          </w:p>
        </w:tc>
        <w:tc>
          <w:tcPr>
            <w:tcW w:w="2145" w:type="dxa"/>
            <w:tcBorders>
              <w:top w:val="single" w:sz="12" w:space="0" w:color="auto"/>
              <w:left w:val="single" w:sz="12" w:space="0" w:color="auto"/>
              <w:bottom w:val="single" w:sz="12" w:space="0" w:color="auto"/>
              <w:right w:val="single" w:sz="12" w:space="0" w:color="auto"/>
            </w:tcBorders>
          </w:tcPr>
          <w:p w14:paraId="3880438B" w14:textId="77777777" w:rsidR="00F1728C" w:rsidRPr="006C1D09" w:rsidRDefault="00F1728C" w:rsidP="00E321AE">
            <w:pPr>
              <w:jc w:val="left"/>
              <w:rPr>
                <w:sz w:val="16"/>
                <w:szCs w:val="16"/>
              </w:rPr>
            </w:pPr>
            <w:r w:rsidRPr="006C1D09">
              <w:rPr>
                <w:sz w:val="16"/>
                <w:szCs w:val="16"/>
              </w:rPr>
              <w:t>UKREPI</w:t>
            </w:r>
          </w:p>
        </w:tc>
        <w:tc>
          <w:tcPr>
            <w:tcW w:w="1664" w:type="dxa"/>
            <w:tcBorders>
              <w:top w:val="single" w:sz="12" w:space="0" w:color="auto"/>
              <w:left w:val="single" w:sz="12" w:space="0" w:color="auto"/>
              <w:bottom w:val="single" w:sz="12" w:space="0" w:color="auto"/>
              <w:right w:val="single" w:sz="12" w:space="0" w:color="auto"/>
            </w:tcBorders>
          </w:tcPr>
          <w:p w14:paraId="2BAC032A" w14:textId="77777777" w:rsidR="00F1728C" w:rsidRPr="006C1D09" w:rsidRDefault="00F1728C" w:rsidP="00E321AE">
            <w:pPr>
              <w:jc w:val="left"/>
              <w:rPr>
                <w:sz w:val="16"/>
                <w:szCs w:val="16"/>
              </w:rPr>
            </w:pPr>
            <w:r w:rsidRPr="006C1D09">
              <w:rPr>
                <w:sz w:val="16"/>
                <w:szCs w:val="16"/>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14:paraId="010229AB" w14:textId="77777777" w:rsidR="00F1728C" w:rsidRPr="006C1D09" w:rsidRDefault="00F1728C" w:rsidP="00E321AE">
            <w:pPr>
              <w:jc w:val="left"/>
              <w:rPr>
                <w:sz w:val="16"/>
                <w:szCs w:val="16"/>
              </w:rPr>
            </w:pPr>
            <w:r w:rsidRPr="006C1D09">
              <w:rPr>
                <w:sz w:val="16"/>
                <w:szCs w:val="16"/>
              </w:rPr>
              <w:t>FITOFARM.</w:t>
            </w:r>
          </w:p>
          <w:p w14:paraId="4B053C91" w14:textId="77777777" w:rsidR="00F1728C" w:rsidRPr="006C1D09" w:rsidRDefault="00F1728C" w:rsidP="00E321AE">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22F17067" w14:textId="77777777" w:rsidR="00F1728C" w:rsidRPr="006C1D09" w:rsidRDefault="00F1728C" w:rsidP="00E321AE">
            <w:pPr>
              <w:jc w:val="left"/>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2371E9AD" w14:textId="77777777" w:rsidR="00F1728C" w:rsidRPr="006C1D09" w:rsidRDefault="00F1728C" w:rsidP="00E321AE">
            <w:pPr>
              <w:jc w:val="left"/>
              <w:rPr>
                <w:sz w:val="16"/>
                <w:szCs w:val="16"/>
              </w:rPr>
            </w:pPr>
            <w:r w:rsidRPr="006C1D09">
              <w:rPr>
                <w:sz w:val="16"/>
                <w:szCs w:val="16"/>
              </w:rPr>
              <w:t>KARENCA</w:t>
            </w:r>
          </w:p>
          <w:p w14:paraId="641E458C" w14:textId="77777777" w:rsidR="00F1728C" w:rsidRPr="006C1D09" w:rsidRDefault="00F1728C" w:rsidP="00E321AE">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14:paraId="785EF26F" w14:textId="77777777" w:rsidR="00F1728C" w:rsidRPr="006C1D09" w:rsidRDefault="00F1728C" w:rsidP="00E321AE">
            <w:pPr>
              <w:jc w:val="left"/>
              <w:rPr>
                <w:sz w:val="16"/>
                <w:szCs w:val="16"/>
              </w:rPr>
            </w:pPr>
            <w:r w:rsidRPr="006C1D09">
              <w:rPr>
                <w:sz w:val="16"/>
                <w:szCs w:val="16"/>
              </w:rPr>
              <w:t>OPOMBE</w:t>
            </w:r>
          </w:p>
        </w:tc>
      </w:tr>
      <w:tr w:rsidR="00F1728C" w:rsidRPr="006C1D09" w14:paraId="07AD65EB" w14:textId="77777777" w:rsidTr="00F1728C">
        <w:tc>
          <w:tcPr>
            <w:tcW w:w="1701" w:type="dxa"/>
            <w:tcBorders>
              <w:top w:val="single" w:sz="6" w:space="0" w:color="auto"/>
              <w:left w:val="single" w:sz="6" w:space="0" w:color="auto"/>
              <w:bottom w:val="single" w:sz="6" w:space="0" w:color="auto"/>
              <w:right w:val="single" w:sz="6" w:space="0" w:color="auto"/>
            </w:tcBorders>
          </w:tcPr>
          <w:p w14:paraId="736AAB0B" w14:textId="77777777" w:rsidR="00F1728C" w:rsidRPr="006C1D09" w:rsidRDefault="00F1728C" w:rsidP="00E321AE">
            <w:pPr>
              <w:jc w:val="left"/>
              <w:rPr>
                <w:b/>
                <w:bCs/>
                <w:sz w:val="16"/>
                <w:szCs w:val="16"/>
              </w:rPr>
            </w:pPr>
            <w:r w:rsidRPr="006C1D09">
              <w:rPr>
                <w:b/>
                <w:bCs/>
                <w:sz w:val="16"/>
                <w:szCs w:val="16"/>
              </w:rPr>
              <w:t>Kapusova muha</w:t>
            </w:r>
          </w:p>
          <w:p w14:paraId="5E30A940" w14:textId="77777777" w:rsidR="00F1728C" w:rsidRPr="006C1D09" w:rsidRDefault="00F1728C" w:rsidP="00E321AE">
            <w:pPr>
              <w:jc w:val="left"/>
              <w:rPr>
                <w:i/>
                <w:iCs/>
                <w:sz w:val="16"/>
                <w:szCs w:val="16"/>
              </w:rPr>
            </w:pPr>
            <w:r w:rsidRPr="006C1D09">
              <w:rPr>
                <w:i/>
                <w:iCs/>
                <w:sz w:val="16"/>
                <w:szCs w:val="16"/>
              </w:rPr>
              <w:t>Delia radicum</w:t>
            </w:r>
          </w:p>
          <w:p w14:paraId="0BD9D797" w14:textId="77777777" w:rsidR="00F1728C" w:rsidRPr="006C1D09" w:rsidRDefault="00F1728C" w:rsidP="00E321AE">
            <w:pPr>
              <w:jc w:val="left"/>
              <w:rPr>
                <w:sz w:val="16"/>
                <w:szCs w:val="16"/>
              </w:rPr>
            </w:pPr>
          </w:p>
        </w:tc>
        <w:tc>
          <w:tcPr>
            <w:tcW w:w="2268" w:type="dxa"/>
            <w:gridSpan w:val="2"/>
            <w:tcBorders>
              <w:top w:val="single" w:sz="6" w:space="0" w:color="auto"/>
              <w:left w:val="single" w:sz="6" w:space="0" w:color="auto"/>
              <w:bottom w:val="single" w:sz="6" w:space="0" w:color="auto"/>
              <w:right w:val="single" w:sz="6" w:space="0" w:color="auto"/>
            </w:tcBorders>
          </w:tcPr>
          <w:p w14:paraId="3F307F71" w14:textId="77777777" w:rsidR="00F1728C" w:rsidRPr="006C1D09" w:rsidRDefault="00F1728C" w:rsidP="00E321AE">
            <w:pPr>
              <w:jc w:val="left"/>
              <w:rPr>
                <w:sz w:val="16"/>
                <w:szCs w:val="16"/>
              </w:rPr>
            </w:pPr>
            <w:r w:rsidRPr="006C1D09">
              <w:rPr>
                <w:sz w:val="16"/>
                <w:szCs w:val="16"/>
              </w:rPr>
              <w:t>Aprila in maja se pojavljajo muhe, ki odlagajo jajčeca na koreninski vrat ali ob njem. Ima tri rodove letno (drugega julija in avgusta, tretjega pa septembra in oktobra). Zatiramo jo že v setvišču!</w:t>
            </w:r>
          </w:p>
        </w:tc>
        <w:tc>
          <w:tcPr>
            <w:tcW w:w="2145" w:type="dxa"/>
            <w:tcBorders>
              <w:top w:val="single" w:sz="6" w:space="0" w:color="auto"/>
              <w:left w:val="single" w:sz="6" w:space="0" w:color="auto"/>
              <w:bottom w:val="single" w:sz="6" w:space="0" w:color="auto"/>
              <w:right w:val="single" w:sz="8" w:space="0" w:color="auto"/>
            </w:tcBorders>
          </w:tcPr>
          <w:p w14:paraId="4295E5BF" w14:textId="77777777" w:rsidR="00F1728C" w:rsidRPr="006C1D09" w:rsidRDefault="00F1728C" w:rsidP="00E321AE">
            <w:pPr>
              <w:tabs>
                <w:tab w:val="left" w:pos="360"/>
              </w:tabs>
              <w:jc w:val="left"/>
              <w:rPr>
                <w:sz w:val="16"/>
                <w:szCs w:val="16"/>
              </w:rPr>
            </w:pPr>
            <w:r w:rsidRPr="006C1D09">
              <w:rPr>
                <w:sz w:val="16"/>
                <w:szCs w:val="16"/>
              </w:rPr>
              <w:t>Agrotehnični ukrepi:</w:t>
            </w:r>
          </w:p>
          <w:p w14:paraId="0B9BA61C" w14:textId="77777777" w:rsidR="00F1728C" w:rsidRPr="006C1D09" w:rsidRDefault="00F1728C" w:rsidP="00E321AE">
            <w:pPr>
              <w:tabs>
                <w:tab w:val="left" w:pos="360"/>
              </w:tabs>
              <w:jc w:val="left"/>
              <w:rPr>
                <w:sz w:val="16"/>
                <w:szCs w:val="16"/>
              </w:rPr>
            </w:pPr>
            <w:r w:rsidRPr="006C1D09">
              <w:rPr>
                <w:sz w:val="16"/>
                <w:szCs w:val="16"/>
              </w:rPr>
              <w:t xml:space="preserve">- pridelava zdravega </w:t>
            </w:r>
          </w:p>
          <w:p w14:paraId="6D402BDA" w14:textId="77777777" w:rsidR="00F1728C" w:rsidRPr="006C1D09" w:rsidRDefault="00F1728C" w:rsidP="00E321AE">
            <w:pPr>
              <w:tabs>
                <w:tab w:val="left" w:pos="360"/>
              </w:tabs>
              <w:jc w:val="left"/>
              <w:rPr>
                <w:sz w:val="16"/>
                <w:szCs w:val="16"/>
              </w:rPr>
            </w:pPr>
            <w:r w:rsidRPr="006C1D09">
              <w:rPr>
                <w:sz w:val="16"/>
                <w:szCs w:val="16"/>
              </w:rPr>
              <w:t xml:space="preserve">   sadilnega materiala</w:t>
            </w:r>
            <w:r w:rsidRPr="006C1D09">
              <w:rPr>
                <w:sz w:val="16"/>
                <w:szCs w:val="16"/>
              </w:rPr>
              <w:br/>
              <w:t>- uporaba zaščitnih mrež</w:t>
            </w:r>
          </w:p>
        </w:tc>
        <w:tc>
          <w:tcPr>
            <w:tcW w:w="1682" w:type="dxa"/>
            <w:gridSpan w:val="2"/>
            <w:tcBorders>
              <w:top w:val="single" w:sz="8" w:space="0" w:color="auto"/>
              <w:left w:val="single" w:sz="8" w:space="0" w:color="auto"/>
              <w:bottom w:val="single" w:sz="8" w:space="0" w:color="auto"/>
              <w:right w:val="single" w:sz="8" w:space="0" w:color="auto"/>
            </w:tcBorders>
          </w:tcPr>
          <w:p w14:paraId="51DF466D" w14:textId="77777777" w:rsidR="00F1728C" w:rsidRPr="006C1D09" w:rsidRDefault="00F1728C" w:rsidP="00E321AE">
            <w:pPr>
              <w:ind w:left="113"/>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D9DA3BA" w14:textId="77777777" w:rsidR="00F1728C" w:rsidRPr="006C1D09" w:rsidRDefault="00F1728C" w:rsidP="00E321AE">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14:paraId="239F187F" w14:textId="77777777" w:rsidR="00F1728C" w:rsidRPr="006C1D09" w:rsidRDefault="00F1728C" w:rsidP="00E321AE">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14:paraId="297B98C7" w14:textId="77777777" w:rsidR="00F1728C" w:rsidRPr="006C1D09" w:rsidRDefault="00F1728C" w:rsidP="00E321AE">
            <w:pPr>
              <w:jc w:val="left"/>
              <w:rPr>
                <w:sz w:val="16"/>
                <w:szCs w:val="16"/>
              </w:rPr>
            </w:pPr>
          </w:p>
        </w:tc>
        <w:tc>
          <w:tcPr>
            <w:tcW w:w="2031" w:type="dxa"/>
            <w:tcBorders>
              <w:top w:val="single" w:sz="4" w:space="0" w:color="auto"/>
              <w:left w:val="single" w:sz="4" w:space="0" w:color="auto"/>
              <w:bottom w:val="single" w:sz="4" w:space="0" w:color="auto"/>
              <w:right w:val="single" w:sz="4" w:space="0" w:color="auto"/>
            </w:tcBorders>
          </w:tcPr>
          <w:p w14:paraId="05A0DF91" w14:textId="77777777" w:rsidR="00F1728C" w:rsidRPr="006C1D09" w:rsidRDefault="00F1728C" w:rsidP="00E321AE">
            <w:pPr>
              <w:jc w:val="left"/>
              <w:rPr>
                <w:b/>
                <w:bCs/>
                <w:sz w:val="16"/>
                <w:szCs w:val="16"/>
              </w:rPr>
            </w:pPr>
          </w:p>
        </w:tc>
      </w:tr>
      <w:tr w:rsidR="00F1728C" w:rsidRPr="006C1D09" w14:paraId="1DCE4C46" w14:textId="77777777" w:rsidTr="00F1728C">
        <w:trPr>
          <w:trHeight w:val="2210"/>
        </w:trPr>
        <w:tc>
          <w:tcPr>
            <w:tcW w:w="1728" w:type="dxa"/>
            <w:gridSpan w:val="2"/>
            <w:tcBorders>
              <w:top w:val="single" w:sz="6" w:space="0" w:color="auto"/>
              <w:left w:val="single" w:sz="6" w:space="0" w:color="auto"/>
              <w:right w:val="single" w:sz="6" w:space="0" w:color="auto"/>
            </w:tcBorders>
          </w:tcPr>
          <w:p w14:paraId="6F4786DE" w14:textId="77777777" w:rsidR="00F1728C" w:rsidRPr="006C1D09" w:rsidRDefault="00F1728C" w:rsidP="00E321AE">
            <w:pPr>
              <w:jc w:val="left"/>
              <w:rPr>
                <w:b/>
                <w:bCs/>
                <w:sz w:val="16"/>
                <w:szCs w:val="16"/>
              </w:rPr>
            </w:pPr>
            <w:r w:rsidRPr="006C1D09">
              <w:rPr>
                <w:b/>
                <w:bCs/>
                <w:sz w:val="16"/>
                <w:szCs w:val="16"/>
              </w:rPr>
              <w:t>Mokasta kapusova uš</w:t>
            </w:r>
          </w:p>
          <w:p w14:paraId="260DD57B" w14:textId="77777777" w:rsidR="00F1728C" w:rsidRPr="006C1D09" w:rsidRDefault="00F1728C" w:rsidP="00E321AE">
            <w:pPr>
              <w:jc w:val="left"/>
              <w:rPr>
                <w:i/>
                <w:iCs/>
                <w:sz w:val="16"/>
                <w:szCs w:val="16"/>
              </w:rPr>
            </w:pPr>
            <w:r w:rsidRPr="006C1D09">
              <w:rPr>
                <w:i/>
                <w:iCs/>
                <w:sz w:val="16"/>
                <w:szCs w:val="16"/>
              </w:rPr>
              <w:t>Brevicoryne brassicae</w:t>
            </w:r>
          </w:p>
          <w:p w14:paraId="7BC399A2" w14:textId="77777777" w:rsidR="00F1728C" w:rsidRPr="006C1D09" w:rsidRDefault="00F1728C" w:rsidP="00E321AE">
            <w:pPr>
              <w:jc w:val="left"/>
              <w:rPr>
                <w:sz w:val="16"/>
                <w:szCs w:val="16"/>
              </w:rPr>
            </w:pPr>
          </w:p>
        </w:tc>
        <w:tc>
          <w:tcPr>
            <w:tcW w:w="2241" w:type="dxa"/>
            <w:tcBorders>
              <w:top w:val="single" w:sz="6" w:space="0" w:color="auto"/>
              <w:left w:val="single" w:sz="6" w:space="0" w:color="auto"/>
              <w:right w:val="single" w:sz="6" w:space="0" w:color="auto"/>
            </w:tcBorders>
          </w:tcPr>
          <w:p w14:paraId="19E9E6C5" w14:textId="77777777" w:rsidR="00F1728C" w:rsidRPr="006C1D09" w:rsidRDefault="00F1728C" w:rsidP="00E321AE">
            <w:pPr>
              <w:jc w:val="left"/>
              <w:rPr>
                <w:sz w:val="16"/>
                <w:szCs w:val="16"/>
              </w:rPr>
            </w:pPr>
            <w:r w:rsidRPr="006C1D09">
              <w:rPr>
                <w:sz w:val="16"/>
                <w:szCs w:val="16"/>
              </w:rPr>
              <w:t>Uši se pojavijo kmalu po presajanju, ali pa tudi že v setvišču. Na začetku pojava jih najdemo v srčnih listih, ki so odvisno od vrste in sorte kapusnice rumeno do vijolično obarvani. Uši so obdane z voščenim prahom. Letno ima do 10 rodov.</w:t>
            </w:r>
          </w:p>
        </w:tc>
        <w:tc>
          <w:tcPr>
            <w:tcW w:w="2145" w:type="dxa"/>
            <w:tcBorders>
              <w:top w:val="single" w:sz="6" w:space="0" w:color="auto"/>
              <w:left w:val="single" w:sz="6" w:space="0" w:color="auto"/>
              <w:right w:val="single" w:sz="8" w:space="0" w:color="auto"/>
            </w:tcBorders>
          </w:tcPr>
          <w:p w14:paraId="3D46E46A" w14:textId="77777777" w:rsidR="00F1728C" w:rsidRPr="006C1D09" w:rsidRDefault="00F1728C" w:rsidP="00E321AE">
            <w:pPr>
              <w:tabs>
                <w:tab w:val="left" w:pos="360"/>
              </w:tabs>
              <w:jc w:val="left"/>
              <w:rPr>
                <w:sz w:val="16"/>
                <w:szCs w:val="16"/>
              </w:rPr>
            </w:pPr>
            <w:r w:rsidRPr="006C1D09">
              <w:rPr>
                <w:sz w:val="16"/>
                <w:szCs w:val="16"/>
              </w:rPr>
              <w:t>Kemični ukrep:</w:t>
            </w:r>
          </w:p>
          <w:p w14:paraId="63B58FF8" w14:textId="77777777" w:rsidR="00F1728C" w:rsidRPr="006C1D09" w:rsidRDefault="00F1728C" w:rsidP="00E321AE">
            <w:pPr>
              <w:tabs>
                <w:tab w:val="left" w:pos="360"/>
              </w:tabs>
              <w:jc w:val="left"/>
              <w:rPr>
                <w:sz w:val="16"/>
                <w:szCs w:val="16"/>
              </w:rPr>
            </w:pPr>
            <w:r w:rsidRPr="006C1D09">
              <w:rPr>
                <w:sz w:val="16"/>
                <w:szCs w:val="16"/>
              </w:rPr>
              <w:t xml:space="preserve">- pravočasna uporaba </w:t>
            </w:r>
          </w:p>
          <w:p w14:paraId="476118A6" w14:textId="77777777" w:rsidR="00F1728C" w:rsidRPr="006C1D09" w:rsidRDefault="00F1728C" w:rsidP="00E321AE">
            <w:pPr>
              <w:tabs>
                <w:tab w:val="left" w:pos="360"/>
              </w:tabs>
              <w:jc w:val="left"/>
              <w:rPr>
                <w:sz w:val="16"/>
                <w:szCs w:val="16"/>
              </w:rPr>
            </w:pPr>
            <w:r w:rsidRPr="006C1D09">
              <w:rPr>
                <w:sz w:val="16"/>
                <w:szCs w:val="16"/>
              </w:rPr>
              <w:t xml:space="preserve">   insekticidov! Če insekticid </w:t>
            </w:r>
          </w:p>
          <w:p w14:paraId="72FB864C" w14:textId="77777777" w:rsidR="00F1728C" w:rsidRPr="006C1D09" w:rsidRDefault="00F1728C" w:rsidP="00E321AE">
            <w:pPr>
              <w:tabs>
                <w:tab w:val="left" w:pos="360"/>
              </w:tabs>
              <w:jc w:val="left"/>
              <w:rPr>
                <w:sz w:val="16"/>
                <w:szCs w:val="16"/>
              </w:rPr>
            </w:pPr>
            <w:r w:rsidRPr="006C1D09">
              <w:rPr>
                <w:sz w:val="16"/>
                <w:szCs w:val="16"/>
              </w:rPr>
              <w:t xml:space="preserve">   uporabimo prepozno si   </w:t>
            </w:r>
          </w:p>
          <w:p w14:paraId="365C0453" w14:textId="77777777" w:rsidR="00F1728C" w:rsidRPr="006C1D09" w:rsidRDefault="00F1728C" w:rsidP="00E321AE">
            <w:pPr>
              <w:tabs>
                <w:tab w:val="left" w:pos="360"/>
              </w:tabs>
              <w:jc w:val="left"/>
              <w:rPr>
                <w:sz w:val="16"/>
                <w:szCs w:val="16"/>
              </w:rPr>
            </w:pPr>
            <w:r w:rsidRPr="006C1D09">
              <w:rPr>
                <w:sz w:val="16"/>
                <w:szCs w:val="16"/>
              </w:rPr>
              <w:t xml:space="preserve">   rastline ne opomorejo ali le </w:t>
            </w:r>
          </w:p>
          <w:p w14:paraId="031EC198" w14:textId="77777777" w:rsidR="00F1728C" w:rsidRPr="006C1D09" w:rsidRDefault="00F1728C" w:rsidP="00E321AE">
            <w:pPr>
              <w:tabs>
                <w:tab w:val="left" w:pos="360"/>
              </w:tabs>
              <w:jc w:val="left"/>
              <w:rPr>
                <w:sz w:val="16"/>
                <w:szCs w:val="16"/>
              </w:rPr>
            </w:pPr>
            <w:r w:rsidRPr="006C1D09">
              <w:rPr>
                <w:sz w:val="16"/>
                <w:szCs w:val="16"/>
              </w:rPr>
              <w:t xml:space="preserve">   delno. Insekticidu </w:t>
            </w:r>
          </w:p>
          <w:p w14:paraId="4DF584BD" w14:textId="77777777" w:rsidR="00F1728C" w:rsidRPr="006C1D09" w:rsidRDefault="00F1728C" w:rsidP="00E321AE">
            <w:pPr>
              <w:tabs>
                <w:tab w:val="left" w:pos="360"/>
              </w:tabs>
              <w:jc w:val="left"/>
              <w:rPr>
                <w:sz w:val="16"/>
                <w:szCs w:val="16"/>
              </w:rPr>
            </w:pPr>
            <w:r w:rsidRPr="006C1D09">
              <w:rPr>
                <w:sz w:val="16"/>
                <w:szCs w:val="16"/>
              </w:rPr>
              <w:t xml:space="preserve">   dodajamo močilo, škropimo </w:t>
            </w:r>
          </w:p>
          <w:p w14:paraId="5EF21A0E" w14:textId="77777777" w:rsidR="00F1728C" w:rsidRPr="006C1D09" w:rsidRDefault="00F1728C" w:rsidP="00E321AE">
            <w:pPr>
              <w:tabs>
                <w:tab w:val="left" w:pos="360"/>
              </w:tabs>
              <w:jc w:val="left"/>
              <w:rPr>
                <w:sz w:val="16"/>
                <w:szCs w:val="16"/>
              </w:rPr>
            </w:pPr>
            <w:r w:rsidRPr="006C1D09">
              <w:rPr>
                <w:sz w:val="16"/>
                <w:szCs w:val="16"/>
              </w:rPr>
              <w:t xml:space="preserve">   z visokim tlakom.</w:t>
            </w:r>
          </w:p>
        </w:tc>
        <w:tc>
          <w:tcPr>
            <w:tcW w:w="1682" w:type="dxa"/>
            <w:gridSpan w:val="2"/>
            <w:tcBorders>
              <w:top w:val="single" w:sz="8" w:space="0" w:color="auto"/>
              <w:left w:val="single" w:sz="8" w:space="0" w:color="auto"/>
              <w:right w:val="single" w:sz="8" w:space="0" w:color="auto"/>
            </w:tcBorders>
          </w:tcPr>
          <w:p w14:paraId="08DE824D" w14:textId="77777777" w:rsidR="00F1728C" w:rsidRPr="006C1D09" w:rsidRDefault="00F1728C" w:rsidP="00E321AE">
            <w:pPr>
              <w:jc w:val="left"/>
              <w:rPr>
                <w:sz w:val="16"/>
                <w:szCs w:val="16"/>
              </w:rPr>
            </w:pPr>
            <w:r w:rsidRPr="006C1D09">
              <w:rPr>
                <w:sz w:val="16"/>
                <w:szCs w:val="16"/>
              </w:rPr>
              <w:t>- beta-ciflutrin</w:t>
            </w:r>
          </w:p>
          <w:p w14:paraId="5B397713" w14:textId="77777777" w:rsidR="00F1728C" w:rsidRPr="006C1D09" w:rsidRDefault="00F1728C" w:rsidP="00E321AE">
            <w:pPr>
              <w:jc w:val="left"/>
              <w:rPr>
                <w:sz w:val="16"/>
                <w:szCs w:val="16"/>
              </w:rPr>
            </w:pPr>
          </w:p>
          <w:p w14:paraId="4699E919" w14:textId="77777777" w:rsidR="00F1728C" w:rsidRPr="006C1D09" w:rsidRDefault="00F1728C" w:rsidP="00E321AE">
            <w:pPr>
              <w:jc w:val="left"/>
              <w:rPr>
                <w:sz w:val="16"/>
                <w:szCs w:val="16"/>
              </w:rPr>
            </w:pPr>
          </w:p>
          <w:p w14:paraId="19902BB7" w14:textId="77777777" w:rsidR="00F1728C" w:rsidRPr="006C1D09" w:rsidRDefault="00F1728C" w:rsidP="00E321AE">
            <w:pPr>
              <w:jc w:val="left"/>
              <w:rPr>
                <w:sz w:val="16"/>
                <w:szCs w:val="16"/>
              </w:rPr>
            </w:pPr>
          </w:p>
          <w:p w14:paraId="4AE9D7D5" w14:textId="77777777" w:rsidR="00F1728C" w:rsidRPr="006C1D09" w:rsidRDefault="00F1728C" w:rsidP="00E321AE">
            <w:pPr>
              <w:jc w:val="left"/>
              <w:rPr>
                <w:sz w:val="16"/>
                <w:szCs w:val="16"/>
              </w:rPr>
            </w:pPr>
          </w:p>
          <w:p w14:paraId="0809E3BE" w14:textId="77777777" w:rsidR="00F1728C" w:rsidRDefault="00F1728C" w:rsidP="00E321AE">
            <w:pPr>
              <w:ind w:left="113"/>
              <w:jc w:val="left"/>
              <w:rPr>
                <w:sz w:val="16"/>
                <w:szCs w:val="16"/>
              </w:rPr>
            </w:pPr>
            <w:r w:rsidRPr="006C1D09">
              <w:rPr>
                <w:sz w:val="16"/>
                <w:szCs w:val="16"/>
              </w:rPr>
              <w:t xml:space="preserve">-olje </w:t>
            </w:r>
            <w:r>
              <w:rPr>
                <w:sz w:val="16"/>
                <w:szCs w:val="16"/>
              </w:rPr>
              <w:t>navadne</w:t>
            </w:r>
            <w:r w:rsidRPr="006C1D09">
              <w:rPr>
                <w:sz w:val="16"/>
                <w:szCs w:val="16"/>
              </w:rPr>
              <w:t xml:space="preserve"> ogrščice</w:t>
            </w:r>
          </w:p>
          <w:p w14:paraId="7E72AFEF" w14:textId="77777777" w:rsidR="00F1728C" w:rsidRDefault="00F1728C" w:rsidP="00E321AE">
            <w:pPr>
              <w:ind w:left="113"/>
              <w:jc w:val="left"/>
              <w:rPr>
                <w:sz w:val="16"/>
                <w:szCs w:val="16"/>
              </w:rPr>
            </w:pPr>
          </w:p>
          <w:p w14:paraId="10D461B5" w14:textId="77777777" w:rsidR="00F1728C" w:rsidRDefault="00F1728C" w:rsidP="00E321AE">
            <w:pPr>
              <w:ind w:left="113"/>
              <w:jc w:val="left"/>
              <w:rPr>
                <w:sz w:val="16"/>
                <w:szCs w:val="16"/>
              </w:rPr>
            </w:pPr>
          </w:p>
          <w:p w14:paraId="3EB51639" w14:textId="77777777" w:rsidR="00F1728C" w:rsidRDefault="00F1728C" w:rsidP="00E321AE">
            <w:pPr>
              <w:ind w:left="113"/>
              <w:jc w:val="left"/>
              <w:rPr>
                <w:sz w:val="16"/>
                <w:szCs w:val="16"/>
              </w:rPr>
            </w:pPr>
          </w:p>
          <w:p w14:paraId="44226EC2" w14:textId="77777777" w:rsidR="00F1728C" w:rsidRDefault="00F1728C" w:rsidP="00E321AE">
            <w:pPr>
              <w:ind w:left="113"/>
              <w:jc w:val="left"/>
              <w:rPr>
                <w:sz w:val="16"/>
                <w:szCs w:val="16"/>
              </w:rPr>
            </w:pPr>
          </w:p>
          <w:p w14:paraId="77FFF173" w14:textId="77777777" w:rsidR="00F1728C" w:rsidRDefault="00F1728C" w:rsidP="00E321AE">
            <w:pPr>
              <w:ind w:left="113"/>
              <w:jc w:val="left"/>
              <w:rPr>
                <w:sz w:val="16"/>
                <w:szCs w:val="16"/>
              </w:rPr>
            </w:pPr>
          </w:p>
          <w:p w14:paraId="30DEB4FA" w14:textId="77777777" w:rsidR="00F1728C" w:rsidRPr="006C1D09" w:rsidRDefault="00F1728C" w:rsidP="00E321AE">
            <w:pPr>
              <w:ind w:left="113"/>
              <w:jc w:val="left"/>
              <w:rPr>
                <w:sz w:val="16"/>
                <w:szCs w:val="16"/>
              </w:rPr>
            </w:pPr>
            <w:r>
              <w:rPr>
                <w:sz w:val="16"/>
                <w:szCs w:val="16"/>
              </w:rPr>
              <w:t>-</w:t>
            </w:r>
            <w:r>
              <w:t xml:space="preserve"> </w:t>
            </w:r>
            <w:r w:rsidRPr="00500247">
              <w:rPr>
                <w:sz w:val="16"/>
                <w:szCs w:val="16"/>
              </w:rPr>
              <w:t>olje navadne ogrščice</w:t>
            </w:r>
            <w:r>
              <w:rPr>
                <w:sz w:val="16"/>
                <w:szCs w:val="16"/>
              </w:rPr>
              <w:t xml:space="preserve"> +piretrin</w:t>
            </w:r>
          </w:p>
        </w:tc>
        <w:tc>
          <w:tcPr>
            <w:tcW w:w="1701" w:type="dxa"/>
            <w:tcBorders>
              <w:top w:val="single" w:sz="8" w:space="0" w:color="auto"/>
              <w:left w:val="single" w:sz="8" w:space="0" w:color="auto"/>
              <w:right w:val="single" w:sz="8" w:space="0" w:color="auto"/>
            </w:tcBorders>
          </w:tcPr>
          <w:p w14:paraId="6AD19962" w14:textId="77777777" w:rsidR="00F1728C" w:rsidRPr="006C1D09" w:rsidRDefault="00F1728C" w:rsidP="00E321AE">
            <w:pPr>
              <w:jc w:val="left"/>
              <w:rPr>
                <w:sz w:val="16"/>
                <w:szCs w:val="16"/>
              </w:rPr>
            </w:pPr>
            <w:r w:rsidRPr="006C1D09">
              <w:rPr>
                <w:sz w:val="16"/>
                <w:szCs w:val="16"/>
              </w:rPr>
              <w:t>Bulldock EC 25</w:t>
            </w:r>
          </w:p>
          <w:p w14:paraId="05F63825" w14:textId="77777777" w:rsidR="00F1728C" w:rsidRPr="006C1D09" w:rsidRDefault="00F1728C" w:rsidP="00E321AE">
            <w:pPr>
              <w:jc w:val="left"/>
              <w:rPr>
                <w:sz w:val="16"/>
                <w:szCs w:val="16"/>
              </w:rPr>
            </w:pPr>
          </w:p>
          <w:p w14:paraId="51D49A83" w14:textId="77777777" w:rsidR="00F1728C" w:rsidRPr="006C1D09" w:rsidRDefault="00F1728C" w:rsidP="00E321AE">
            <w:pPr>
              <w:jc w:val="left"/>
              <w:rPr>
                <w:sz w:val="16"/>
                <w:szCs w:val="16"/>
              </w:rPr>
            </w:pPr>
          </w:p>
          <w:p w14:paraId="643880D5" w14:textId="77777777" w:rsidR="00F1728C" w:rsidRPr="006C1D09" w:rsidRDefault="00F1728C" w:rsidP="00E321AE">
            <w:pPr>
              <w:jc w:val="left"/>
              <w:rPr>
                <w:sz w:val="16"/>
                <w:szCs w:val="16"/>
              </w:rPr>
            </w:pPr>
          </w:p>
          <w:p w14:paraId="66B36523" w14:textId="77777777" w:rsidR="00F1728C" w:rsidRPr="006C1D09" w:rsidRDefault="00F1728C" w:rsidP="00E321AE">
            <w:pPr>
              <w:jc w:val="left"/>
              <w:rPr>
                <w:sz w:val="16"/>
                <w:szCs w:val="16"/>
              </w:rPr>
            </w:pPr>
          </w:p>
          <w:p w14:paraId="0B3BCFED" w14:textId="77777777" w:rsidR="00F1728C" w:rsidRDefault="00F1728C" w:rsidP="00E321AE">
            <w:pPr>
              <w:jc w:val="left"/>
              <w:rPr>
                <w:bCs/>
                <w:sz w:val="16"/>
                <w:szCs w:val="16"/>
              </w:rPr>
            </w:pPr>
            <w:r w:rsidRPr="006C1D09">
              <w:rPr>
                <w:bCs/>
                <w:sz w:val="16"/>
                <w:szCs w:val="16"/>
              </w:rPr>
              <w:t xml:space="preserve">Celaflor Naturen naravni insekticid za sadje, vrtnine in okrasne rastline </w:t>
            </w:r>
            <w:r>
              <w:rPr>
                <w:bCs/>
                <w:sz w:val="16"/>
                <w:szCs w:val="16"/>
              </w:rPr>
              <w:t>–</w:t>
            </w:r>
            <w:r w:rsidRPr="006C1D09">
              <w:rPr>
                <w:bCs/>
                <w:sz w:val="16"/>
                <w:szCs w:val="16"/>
              </w:rPr>
              <w:t xml:space="preserve"> koncentrat</w:t>
            </w:r>
          </w:p>
          <w:p w14:paraId="10A47345" w14:textId="77777777" w:rsidR="00F1728C" w:rsidRDefault="00F1728C" w:rsidP="00E321AE">
            <w:pPr>
              <w:jc w:val="left"/>
              <w:rPr>
                <w:bCs/>
                <w:sz w:val="16"/>
                <w:szCs w:val="16"/>
              </w:rPr>
            </w:pPr>
          </w:p>
          <w:p w14:paraId="0FE6CC13" w14:textId="77777777" w:rsidR="00F1728C" w:rsidRDefault="00F1728C" w:rsidP="00E321AE">
            <w:pPr>
              <w:jc w:val="left"/>
              <w:rPr>
                <w:bCs/>
                <w:sz w:val="16"/>
                <w:szCs w:val="16"/>
              </w:rPr>
            </w:pPr>
          </w:p>
          <w:p w14:paraId="242FBC9C" w14:textId="77777777" w:rsidR="00F1728C" w:rsidRPr="006C1D09" w:rsidRDefault="00F1728C" w:rsidP="00E321AE">
            <w:pPr>
              <w:jc w:val="left"/>
              <w:rPr>
                <w:sz w:val="16"/>
                <w:szCs w:val="16"/>
              </w:rPr>
            </w:pPr>
            <w:r w:rsidRPr="00500247">
              <w:rPr>
                <w:sz w:val="16"/>
                <w:szCs w:val="16"/>
              </w:rPr>
              <w:t>Raptol koncentrat</w:t>
            </w:r>
          </w:p>
        </w:tc>
        <w:tc>
          <w:tcPr>
            <w:tcW w:w="1276" w:type="dxa"/>
            <w:tcBorders>
              <w:top w:val="single" w:sz="8" w:space="0" w:color="auto"/>
              <w:left w:val="single" w:sz="8" w:space="0" w:color="auto"/>
              <w:right w:val="single" w:sz="8" w:space="0" w:color="auto"/>
            </w:tcBorders>
          </w:tcPr>
          <w:p w14:paraId="56637FFE" w14:textId="77777777" w:rsidR="00F1728C" w:rsidRPr="006C1D09" w:rsidRDefault="00F1728C" w:rsidP="00E321AE">
            <w:pPr>
              <w:jc w:val="left"/>
              <w:rPr>
                <w:sz w:val="16"/>
                <w:szCs w:val="16"/>
              </w:rPr>
            </w:pPr>
            <w:r w:rsidRPr="006C1D09">
              <w:rPr>
                <w:sz w:val="16"/>
                <w:szCs w:val="16"/>
              </w:rPr>
              <w:t>0,3 – 0,5 l/ha</w:t>
            </w:r>
          </w:p>
          <w:p w14:paraId="42320C83" w14:textId="77777777" w:rsidR="00F1728C" w:rsidRPr="006C1D09" w:rsidRDefault="00F1728C" w:rsidP="00E321AE">
            <w:pPr>
              <w:jc w:val="left"/>
              <w:rPr>
                <w:sz w:val="16"/>
                <w:szCs w:val="16"/>
              </w:rPr>
            </w:pPr>
          </w:p>
          <w:p w14:paraId="1516E43F" w14:textId="77777777" w:rsidR="00F1728C" w:rsidRPr="006C1D09" w:rsidRDefault="00F1728C" w:rsidP="00E321AE">
            <w:pPr>
              <w:jc w:val="left"/>
              <w:rPr>
                <w:sz w:val="16"/>
                <w:szCs w:val="16"/>
              </w:rPr>
            </w:pPr>
          </w:p>
          <w:p w14:paraId="2A3EF285" w14:textId="77777777" w:rsidR="00F1728C" w:rsidRPr="006C1D09" w:rsidRDefault="00F1728C" w:rsidP="00E321AE">
            <w:pPr>
              <w:jc w:val="left"/>
              <w:rPr>
                <w:sz w:val="16"/>
                <w:szCs w:val="16"/>
              </w:rPr>
            </w:pPr>
          </w:p>
          <w:p w14:paraId="4BEAA38B" w14:textId="77777777" w:rsidR="00F1728C" w:rsidRPr="006C1D09" w:rsidRDefault="00F1728C" w:rsidP="00E321AE">
            <w:pPr>
              <w:jc w:val="left"/>
              <w:rPr>
                <w:sz w:val="16"/>
                <w:szCs w:val="16"/>
              </w:rPr>
            </w:pPr>
          </w:p>
          <w:p w14:paraId="0390F36D" w14:textId="77777777" w:rsidR="00F1728C" w:rsidRDefault="00F1728C" w:rsidP="00E321AE">
            <w:pPr>
              <w:jc w:val="left"/>
              <w:rPr>
                <w:sz w:val="16"/>
                <w:szCs w:val="16"/>
              </w:rPr>
            </w:pPr>
            <w:r w:rsidRPr="006C1D09">
              <w:rPr>
                <w:sz w:val="16"/>
                <w:szCs w:val="16"/>
              </w:rPr>
              <w:t>2 %</w:t>
            </w:r>
          </w:p>
          <w:p w14:paraId="6AD74D99" w14:textId="77777777" w:rsidR="00F1728C" w:rsidRDefault="00F1728C" w:rsidP="00E321AE">
            <w:pPr>
              <w:jc w:val="left"/>
              <w:rPr>
                <w:sz w:val="16"/>
                <w:szCs w:val="16"/>
              </w:rPr>
            </w:pPr>
          </w:p>
          <w:p w14:paraId="60C8DED7" w14:textId="77777777" w:rsidR="00F1728C" w:rsidRDefault="00F1728C" w:rsidP="00E321AE">
            <w:pPr>
              <w:jc w:val="left"/>
              <w:rPr>
                <w:sz w:val="16"/>
                <w:szCs w:val="16"/>
              </w:rPr>
            </w:pPr>
          </w:p>
          <w:p w14:paraId="1519CC7A" w14:textId="77777777" w:rsidR="00F1728C" w:rsidRDefault="00F1728C" w:rsidP="00E321AE">
            <w:pPr>
              <w:jc w:val="left"/>
              <w:rPr>
                <w:sz w:val="16"/>
                <w:szCs w:val="16"/>
              </w:rPr>
            </w:pPr>
          </w:p>
          <w:p w14:paraId="19C62D27" w14:textId="77777777" w:rsidR="00F1728C" w:rsidRDefault="00F1728C" w:rsidP="00E321AE">
            <w:pPr>
              <w:jc w:val="left"/>
              <w:rPr>
                <w:sz w:val="16"/>
                <w:szCs w:val="16"/>
              </w:rPr>
            </w:pPr>
          </w:p>
          <w:p w14:paraId="62BEF9EC" w14:textId="77777777" w:rsidR="00F1728C" w:rsidRDefault="00F1728C" w:rsidP="00E321AE">
            <w:pPr>
              <w:jc w:val="left"/>
              <w:rPr>
                <w:sz w:val="16"/>
                <w:szCs w:val="16"/>
              </w:rPr>
            </w:pPr>
          </w:p>
          <w:p w14:paraId="5386BAE2" w14:textId="77777777" w:rsidR="00F1728C" w:rsidRDefault="00F1728C" w:rsidP="00E321AE">
            <w:pPr>
              <w:jc w:val="left"/>
              <w:rPr>
                <w:sz w:val="16"/>
                <w:szCs w:val="16"/>
              </w:rPr>
            </w:pPr>
          </w:p>
          <w:p w14:paraId="72BC5C5F" w14:textId="77777777" w:rsidR="00F1728C" w:rsidRPr="006C1D09" w:rsidRDefault="00F1728C" w:rsidP="00E321AE">
            <w:pPr>
              <w:jc w:val="left"/>
              <w:rPr>
                <w:sz w:val="16"/>
                <w:szCs w:val="16"/>
              </w:rPr>
            </w:pPr>
            <w:r>
              <w:rPr>
                <w:sz w:val="16"/>
                <w:szCs w:val="16"/>
              </w:rPr>
              <w:t>6,0 l/ha</w:t>
            </w:r>
          </w:p>
        </w:tc>
        <w:tc>
          <w:tcPr>
            <w:tcW w:w="1134" w:type="dxa"/>
            <w:tcBorders>
              <w:top w:val="single" w:sz="8" w:space="0" w:color="auto"/>
              <w:left w:val="single" w:sz="8" w:space="0" w:color="auto"/>
              <w:right w:val="single" w:sz="8" w:space="0" w:color="auto"/>
            </w:tcBorders>
          </w:tcPr>
          <w:p w14:paraId="3F309469" w14:textId="77777777" w:rsidR="00F1728C" w:rsidRPr="006C1D09" w:rsidRDefault="00F1728C" w:rsidP="00E321AE">
            <w:pPr>
              <w:jc w:val="left"/>
              <w:rPr>
                <w:sz w:val="16"/>
                <w:szCs w:val="16"/>
              </w:rPr>
            </w:pPr>
            <w:r w:rsidRPr="006C1D09">
              <w:rPr>
                <w:sz w:val="16"/>
                <w:szCs w:val="16"/>
              </w:rPr>
              <w:t>7</w:t>
            </w:r>
          </w:p>
          <w:p w14:paraId="45BA4933" w14:textId="77777777" w:rsidR="00F1728C" w:rsidRPr="006C1D09" w:rsidRDefault="00F1728C" w:rsidP="00E321AE">
            <w:pPr>
              <w:jc w:val="left"/>
              <w:rPr>
                <w:sz w:val="16"/>
                <w:szCs w:val="16"/>
              </w:rPr>
            </w:pPr>
          </w:p>
          <w:p w14:paraId="16970731" w14:textId="77777777" w:rsidR="00F1728C" w:rsidRPr="006C1D09" w:rsidRDefault="00F1728C" w:rsidP="00E321AE">
            <w:pPr>
              <w:jc w:val="left"/>
              <w:rPr>
                <w:sz w:val="16"/>
                <w:szCs w:val="16"/>
              </w:rPr>
            </w:pPr>
          </w:p>
          <w:p w14:paraId="3AFB983A" w14:textId="77777777" w:rsidR="00F1728C" w:rsidRPr="006C1D09" w:rsidRDefault="00F1728C" w:rsidP="00E321AE">
            <w:pPr>
              <w:jc w:val="left"/>
              <w:rPr>
                <w:sz w:val="16"/>
                <w:szCs w:val="16"/>
              </w:rPr>
            </w:pPr>
          </w:p>
          <w:p w14:paraId="610BB01A" w14:textId="77777777" w:rsidR="00F1728C" w:rsidRPr="006C1D09" w:rsidRDefault="00F1728C" w:rsidP="00E321AE">
            <w:pPr>
              <w:jc w:val="left"/>
              <w:rPr>
                <w:sz w:val="16"/>
                <w:szCs w:val="16"/>
              </w:rPr>
            </w:pPr>
          </w:p>
          <w:p w14:paraId="186FB6C8" w14:textId="77777777" w:rsidR="00F1728C" w:rsidRDefault="00F1728C" w:rsidP="00E321AE">
            <w:pPr>
              <w:jc w:val="left"/>
              <w:rPr>
                <w:sz w:val="16"/>
                <w:szCs w:val="16"/>
              </w:rPr>
            </w:pPr>
            <w:r w:rsidRPr="006C1D09">
              <w:rPr>
                <w:sz w:val="16"/>
                <w:szCs w:val="16"/>
              </w:rPr>
              <w:t>ni potrebna</w:t>
            </w:r>
          </w:p>
          <w:p w14:paraId="10C3C843" w14:textId="77777777" w:rsidR="00F1728C" w:rsidRDefault="00F1728C" w:rsidP="00E321AE">
            <w:pPr>
              <w:jc w:val="left"/>
              <w:rPr>
                <w:sz w:val="16"/>
                <w:szCs w:val="16"/>
              </w:rPr>
            </w:pPr>
          </w:p>
          <w:p w14:paraId="41E66F42" w14:textId="77777777" w:rsidR="00F1728C" w:rsidRDefault="00F1728C" w:rsidP="00E321AE">
            <w:pPr>
              <w:jc w:val="left"/>
              <w:rPr>
                <w:sz w:val="16"/>
                <w:szCs w:val="16"/>
              </w:rPr>
            </w:pPr>
          </w:p>
          <w:p w14:paraId="4047044E" w14:textId="77777777" w:rsidR="00F1728C" w:rsidRDefault="00F1728C" w:rsidP="00E321AE">
            <w:pPr>
              <w:jc w:val="left"/>
              <w:rPr>
                <w:sz w:val="16"/>
                <w:szCs w:val="16"/>
              </w:rPr>
            </w:pPr>
          </w:p>
          <w:p w14:paraId="7F7CE931" w14:textId="77777777" w:rsidR="00F1728C" w:rsidRDefault="00F1728C" w:rsidP="00E321AE">
            <w:pPr>
              <w:jc w:val="left"/>
              <w:rPr>
                <w:sz w:val="16"/>
                <w:szCs w:val="16"/>
              </w:rPr>
            </w:pPr>
          </w:p>
          <w:p w14:paraId="760AFA3A" w14:textId="77777777" w:rsidR="00F1728C" w:rsidRDefault="00F1728C" w:rsidP="00E321AE">
            <w:pPr>
              <w:jc w:val="left"/>
              <w:rPr>
                <w:sz w:val="16"/>
                <w:szCs w:val="16"/>
              </w:rPr>
            </w:pPr>
          </w:p>
          <w:p w14:paraId="1E2E85F9" w14:textId="77777777" w:rsidR="00F1728C" w:rsidRDefault="00F1728C" w:rsidP="00E321AE">
            <w:pPr>
              <w:jc w:val="left"/>
              <w:rPr>
                <w:sz w:val="16"/>
                <w:szCs w:val="16"/>
              </w:rPr>
            </w:pPr>
          </w:p>
          <w:p w14:paraId="79D66184" w14:textId="77777777" w:rsidR="00F1728C" w:rsidRPr="006C1D09" w:rsidRDefault="00F1728C" w:rsidP="00E321AE">
            <w:pPr>
              <w:jc w:val="left"/>
              <w:rPr>
                <w:sz w:val="16"/>
                <w:szCs w:val="16"/>
              </w:rPr>
            </w:pPr>
            <w:r>
              <w:rPr>
                <w:sz w:val="16"/>
                <w:szCs w:val="16"/>
              </w:rPr>
              <w:t>3</w:t>
            </w:r>
          </w:p>
        </w:tc>
        <w:tc>
          <w:tcPr>
            <w:tcW w:w="2031" w:type="dxa"/>
            <w:tcBorders>
              <w:top w:val="single" w:sz="8" w:space="0" w:color="auto"/>
              <w:left w:val="single" w:sz="8" w:space="0" w:color="auto"/>
              <w:right w:val="single" w:sz="8" w:space="0" w:color="auto"/>
            </w:tcBorders>
          </w:tcPr>
          <w:p w14:paraId="306810C5" w14:textId="77777777" w:rsidR="00F1728C" w:rsidRPr="006C1D09" w:rsidRDefault="00F1728C" w:rsidP="00E321AE">
            <w:pPr>
              <w:jc w:val="left"/>
              <w:rPr>
                <w:sz w:val="16"/>
                <w:szCs w:val="16"/>
              </w:rPr>
            </w:pPr>
            <w:r w:rsidRPr="006C1D09">
              <w:rPr>
                <w:sz w:val="16"/>
                <w:szCs w:val="16"/>
              </w:rPr>
              <w:t>O, Z, KZ; uporaba največ 2-krat letno.Priporoča se antidritna šoba.</w:t>
            </w:r>
            <w:r w:rsidRPr="006C1D09">
              <w:rPr>
                <w:b/>
                <w:sz w:val="16"/>
                <w:szCs w:val="16"/>
              </w:rPr>
              <w:t>***20 m varnostni pas  do voda 1. in 2.</w:t>
            </w:r>
          </w:p>
          <w:p w14:paraId="23582D4F" w14:textId="77777777" w:rsidR="00F1728C" w:rsidRPr="006C1D09" w:rsidRDefault="00F1728C" w:rsidP="00E321AE">
            <w:pPr>
              <w:autoSpaceDE w:val="0"/>
              <w:autoSpaceDN w:val="0"/>
              <w:adjustRightInd w:val="0"/>
              <w:jc w:val="left"/>
              <w:rPr>
                <w:sz w:val="16"/>
                <w:szCs w:val="16"/>
              </w:rPr>
            </w:pPr>
            <w:r>
              <w:rPr>
                <w:sz w:val="16"/>
                <w:szCs w:val="16"/>
              </w:rPr>
              <w:t>V</w:t>
            </w:r>
            <w:r w:rsidRPr="006C1D09">
              <w:rPr>
                <w:sz w:val="16"/>
                <w:szCs w:val="16"/>
              </w:rPr>
              <w:t xml:space="preserve">; uporaba največ 3-krat letno  </w:t>
            </w:r>
          </w:p>
          <w:p w14:paraId="08CEFE14" w14:textId="77777777" w:rsidR="00F1728C" w:rsidRPr="006C1D09" w:rsidRDefault="00F1728C" w:rsidP="00E321AE">
            <w:pPr>
              <w:autoSpaceDE w:val="0"/>
              <w:autoSpaceDN w:val="0"/>
              <w:adjustRightInd w:val="0"/>
              <w:jc w:val="left"/>
              <w:rPr>
                <w:sz w:val="16"/>
                <w:szCs w:val="16"/>
                <w:lang w:eastAsia="sl-SI"/>
              </w:rPr>
            </w:pPr>
            <w:r w:rsidRPr="006C1D09">
              <w:rPr>
                <w:sz w:val="16"/>
                <w:szCs w:val="16"/>
                <w:lang w:eastAsia="sl-SI"/>
              </w:rPr>
              <w:t>varnostni pas 15 m tlorisne širine od meje brega voda 1. reda in 5 m tlorisne</w:t>
            </w:r>
          </w:p>
          <w:p w14:paraId="07F5F898" w14:textId="77777777" w:rsidR="00F1728C" w:rsidRDefault="00F1728C" w:rsidP="00E321AE">
            <w:pPr>
              <w:jc w:val="left"/>
              <w:rPr>
                <w:sz w:val="16"/>
                <w:szCs w:val="16"/>
                <w:lang w:eastAsia="sl-SI"/>
              </w:rPr>
            </w:pPr>
            <w:r w:rsidRPr="006C1D09">
              <w:rPr>
                <w:sz w:val="16"/>
                <w:szCs w:val="16"/>
                <w:lang w:eastAsia="sl-SI"/>
              </w:rPr>
              <w:t>širine od meje brega voda 2. reda.</w:t>
            </w:r>
          </w:p>
          <w:p w14:paraId="024EA2F5" w14:textId="77777777" w:rsidR="00F1728C" w:rsidRPr="006C1D09" w:rsidRDefault="00F1728C" w:rsidP="00E321AE">
            <w:pPr>
              <w:jc w:val="left"/>
              <w:rPr>
                <w:sz w:val="16"/>
                <w:szCs w:val="16"/>
              </w:rPr>
            </w:pPr>
            <w:r>
              <w:rPr>
                <w:sz w:val="16"/>
                <w:szCs w:val="16"/>
                <w:lang w:eastAsia="sl-SI"/>
              </w:rPr>
              <w:t>KO; 2-krat letno</w:t>
            </w:r>
          </w:p>
        </w:tc>
      </w:tr>
      <w:tr w:rsidR="00F1728C" w:rsidRPr="006C1D09" w14:paraId="67BAF45F" w14:textId="77777777" w:rsidTr="00F1728C">
        <w:tc>
          <w:tcPr>
            <w:tcW w:w="1728" w:type="dxa"/>
            <w:gridSpan w:val="2"/>
            <w:tcBorders>
              <w:top w:val="single" w:sz="6" w:space="0" w:color="auto"/>
              <w:left w:val="single" w:sz="6" w:space="0" w:color="auto"/>
              <w:bottom w:val="single" w:sz="6" w:space="0" w:color="auto"/>
              <w:right w:val="single" w:sz="6" w:space="0" w:color="auto"/>
            </w:tcBorders>
          </w:tcPr>
          <w:p w14:paraId="023B5ED5" w14:textId="77777777" w:rsidR="00F1728C" w:rsidRPr="006C1D09" w:rsidRDefault="00F1728C" w:rsidP="00E321AE">
            <w:pPr>
              <w:jc w:val="left"/>
              <w:rPr>
                <w:b/>
                <w:bCs/>
                <w:sz w:val="16"/>
                <w:szCs w:val="16"/>
              </w:rPr>
            </w:pPr>
            <w:r w:rsidRPr="006C1D09">
              <w:rPr>
                <w:b/>
                <w:bCs/>
                <w:sz w:val="16"/>
                <w:szCs w:val="16"/>
              </w:rPr>
              <w:t>Bombaževčeva uš (</w:t>
            </w:r>
            <w:r w:rsidRPr="006C1D09">
              <w:rPr>
                <w:rFonts w:ascii="Tahoma" w:hAnsi="Tahoma" w:cs="Tahoma"/>
                <w:i/>
                <w:iCs/>
                <w:sz w:val="16"/>
                <w:szCs w:val="16"/>
              </w:rPr>
              <w:t>Aphis gossypii)</w:t>
            </w:r>
          </w:p>
        </w:tc>
        <w:tc>
          <w:tcPr>
            <w:tcW w:w="2241" w:type="dxa"/>
            <w:tcBorders>
              <w:top w:val="single" w:sz="6" w:space="0" w:color="auto"/>
              <w:left w:val="single" w:sz="6" w:space="0" w:color="auto"/>
              <w:bottom w:val="single" w:sz="6" w:space="0" w:color="auto"/>
              <w:right w:val="single" w:sz="6" w:space="0" w:color="auto"/>
            </w:tcBorders>
          </w:tcPr>
          <w:p w14:paraId="3AB1D2A4" w14:textId="77777777" w:rsidR="00F1728C" w:rsidRPr="006C1D09" w:rsidRDefault="00F1728C" w:rsidP="00E321AE">
            <w:pPr>
              <w:jc w:val="left"/>
              <w:rPr>
                <w:sz w:val="16"/>
                <w:szCs w:val="16"/>
              </w:rPr>
            </w:pPr>
          </w:p>
        </w:tc>
        <w:tc>
          <w:tcPr>
            <w:tcW w:w="2145" w:type="dxa"/>
            <w:tcBorders>
              <w:top w:val="single" w:sz="6" w:space="0" w:color="auto"/>
              <w:left w:val="single" w:sz="6" w:space="0" w:color="auto"/>
              <w:bottom w:val="single" w:sz="6" w:space="0" w:color="auto"/>
              <w:right w:val="single" w:sz="6" w:space="0" w:color="auto"/>
            </w:tcBorders>
          </w:tcPr>
          <w:p w14:paraId="52EABF70" w14:textId="77777777" w:rsidR="00F1728C" w:rsidRPr="006C1D09" w:rsidRDefault="00F1728C" w:rsidP="00E321AE">
            <w:pPr>
              <w:tabs>
                <w:tab w:val="left" w:pos="360"/>
              </w:tabs>
              <w:jc w:val="left"/>
              <w:rPr>
                <w:sz w:val="16"/>
                <w:szCs w:val="16"/>
              </w:rPr>
            </w:pPr>
          </w:p>
        </w:tc>
        <w:tc>
          <w:tcPr>
            <w:tcW w:w="1682" w:type="dxa"/>
            <w:gridSpan w:val="2"/>
            <w:tcBorders>
              <w:top w:val="single" w:sz="8" w:space="0" w:color="auto"/>
              <w:left w:val="single" w:sz="6" w:space="0" w:color="auto"/>
              <w:bottom w:val="single" w:sz="6" w:space="0" w:color="auto"/>
              <w:right w:val="single" w:sz="6" w:space="0" w:color="auto"/>
            </w:tcBorders>
          </w:tcPr>
          <w:p w14:paraId="12BEFEB6" w14:textId="77777777" w:rsidR="00F1728C" w:rsidRPr="006C1D09" w:rsidRDefault="00F1728C" w:rsidP="00E321AE">
            <w:pPr>
              <w:numPr>
                <w:ilvl w:val="0"/>
                <w:numId w:val="14"/>
              </w:numPr>
              <w:tabs>
                <w:tab w:val="clear" w:pos="284"/>
                <w:tab w:val="num" w:pos="206"/>
              </w:tabs>
              <w:jc w:val="left"/>
              <w:rPr>
                <w:sz w:val="16"/>
                <w:szCs w:val="16"/>
              </w:rPr>
            </w:pPr>
            <w:r w:rsidRPr="006C1D09">
              <w:rPr>
                <w:sz w:val="16"/>
                <w:szCs w:val="16"/>
              </w:rPr>
              <w:t>pimetrozin</w:t>
            </w:r>
          </w:p>
        </w:tc>
        <w:tc>
          <w:tcPr>
            <w:tcW w:w="1701" w:type="dxa"/>
            <w:tcBorders>
              <w:top w:val="single" w:sz="8" w:space="0" w:color="auto"/>
              <w:left w:val="single" w:sz="6" w:space="0" w:color="auto"/>
              <w:bottom w:val="single" w:sz="6" w:space="0" w:color="auto"/>
              <w:right w:val="single" w:sz="6" w:space="0" w:color="auto"/>
            </w:tcBorders>
          </w:tcPr>
          <w:p w14:paraId="443E497C" w14:textId="2D421F53" w:rsidR="00F1728C" w:rsidRDefault="00F1728C" w:rsidP="00E321AE">
            <w:pPr>
              <w:jc w:val="left"/>
              <w:rPr>
                <w:sz w:val="16"/>
                <w:szCs w:val="16"/>
              </w:rPr>
            </w:pPr>
            <w:r w:rsidRPr="006C1D09">
              <w:rPr>
                <w:sz w:val="16"/>
                <w:szCs w:val="16"/>
              </w:rPr>
              <w:t>Chess 50 WG</w:t>
            </w:r>
            <w:r w:rsidR="00AA2E52">
              <w:rPr>
                <w:sz w:val="16"/>
                <w:szCs w:val="16"/>
              </w:rPr>
              <w:t>**</w:t>
            </w:r>
          </w:p>
          <w:p w14:paraId="2495EAD2" w14:textId="780D2F33" w:rsidR="00F1728C" w:rsidRPr="006C1D09" w:rsidRDefault="00F1728C" w:rsidP="00E321AE">
            <w:pPr>
              <w:jc w:val="left"/>
              <w:rPr>
                <w:sz w:val="16"/>
                <w:szCs w:val="16"/>
              </w:rPr>
            </w:pPr>
          </w:p>
        </w:tc>
        <w:tc>
          <w:tcPr>
            <w:tcW w:w="1276" w:type="dxa"/>
            <w:tcBorders>
              <w:top w:val="single" w:sz="8" w:space="0" w:color="auto"/>
              <w:left w:val="single" w:sz="6" w:space="0" w:color="auto"/>
              <w:bottom w:val="single" w:sz="6" w:space="0" w:color="auto"/>
              <w:right w:val="single" w:sz="6" w:space="0" w:color="auto"/>
            </w:tcBorders>
          </w:tcPr>
          <w:p w14:paraId="265E4CC9" w14:textId="77777777" w:rsidR="00F1728C" w:rsidRPr="006C1D09" w:rsidRDefault="00F1728C" w:rsidP="00E321AE">
            <w:pPr>
              <w:jc w:val="left"/>
              <w:rPr>
                <w:sz w:val="16"/>
                <w:szCs w:val="16"/>
              </w:rPr>
            </w:pPr>
            <w:r w:rsidRPr="006C1D09">
              <w:rPr>
                <w:sz w:val="16"/>
                <w:szCs w:val="16"/>
              </w:rPr>
              <w:t>200 g/ha</w:t>
            </w:r>
          </w:p>
        </w:tc>
        <w:tc>
          <w:tcPr>
            <w:tcW w:w="1134" w:type="dxa"/>
            <w:tcBorders>
              <w:top w:val="single" w:sz="8" w:space="0" w:color="auto"/>
              <w:left w:val="single" w:sz="6" w:space="0" w:color="auto"/>
              <w:bottom w:val="single" w:sz="6" w:space="0" w:color="auto"/>
              <w:right w:val="single" w:sz="6" w:space="0" w:color="auto"/>
            </w:tcBorders>
          </w:tcPr>
          <w:p w14:paraId="0AB49456" w14:textId="77777777" w:rsidR="00F1728C" w:rsidRPr="006C1D09" w:rsidRDefault="00F1728C" w:rsidP="00E321AE">
            <w:pPr>
              <w:jc w:val="left"/>
              <w:rPr>
                <w:sz w:val="16"/>
                <w:szCs w:val="16"/>
              </w:rPr>
            </w:pPr>
            <w:r w:rsidRPr="006C1D09">
              <w:rPr>
                <w:sz w:val="16"/>
                <w:szCs w:val="16"/>
              </w:rPr>
              <w:t>10</w:t>
            </w:r>
          </w:p>
        </w:tc>
        <w:tc>
          <w:tcPr>
            <w:tcW w:w="2031" w:type="dxa"/>
            <w:tcBorders>
              <w:top w:val="single" w:sz="8" w:space="0" w:color="auto"/>
              <w:left w:val="single" w:sz="6" w:space="0" w:color="auto"/>
              <w:bottom w:val="single" w:sz="6" w:space="0" w:color="auto"/>
              <w:right w:val="single" w:sz="6" w:space="0" w:color="auto"/>
            </w:tcBorders>
          </w:tcPr>
          <w:p w14:paraId="4CAB6E80" w14:textId="77777777" w:rsidR="00F1728C" w:rsidRPr="006C1D09" w:rsidRDefault="00F1728C" w:rsidP="00E321AE">
            <w:pPr>
              <w:pStyle w:val="Telobesedila"/>
              <w:jc w:val="left"/>
              <w:rPr>
                <w:sz w:val="16"/>
                <w:szCs w:val="16"/>
              </w:rPr>
            </w:pPr>
            <w:r w:rsidRPr="006C1D09">
              <w:rPr>
                <w:sz w:val="16"/>
                <w:szCs w:val="16"/>
              </w:rPr>
              <w:t>Z; uporaba samo na prostem, do 3-krat</w:t>
            </w:r>
          </w:p>
        </w:tc>
      </w:tr>
      <w:tr w:rsidR="00F1728C" w:rsidRPr="006C1D09" w14:paraId="1A7AB964" w14:textId="77777777" w:rsidTr="00F1728C">
        <w:tc>
          <w:tcPr>
            <w:tcW w:w="1728" w:type="dxa"/>
            <w:gridSpan w:val="2"/>
            <w:vMerge w:val="restart"/>
            <w:tcBorders>
              <w:top w:val="single" w:sz="6" w:space="0" w:color="auto"/>
              <w:left w:val="single" w:sz="6" w:space="0" w:color="auto"/>
              <w:right w:val="single" w:sz="6" w:space="0" w:color="auto"/>
            </w:tcBorders>
          </w:tcPr>
          <w:p w14:paraId="0A3DD27B" w14:textId="77777777" w:rsidR="00F1728C" w:rsidRPr="006C1D09" w:rsidRDefault="00F1728C" w:rsidP="00E321AE">
            <w:pPr>
              <w:jc w:val="left"/>
              <w:rPr>
                <w:b/>
                <w:bCs/>
                <w:sz w:val="16"/>
                <w:szCs w:val="16"/>
              </w:rPr>
            </w:pPr>
            <w:r w:rsidRPr="006C1D09">
              <w:rPr>
                <w:b/>
                <w:bCs/>
                <w:sz w:val="16"/>
                <w:szCs w:val="16"/>
              </w:rPr>
              <w:t>Rastlinjakov ščitkar (</w:t>
            </w:r>
            <w:r w:rsidRPr="006C1D09">
              <w:rPr>
                <w:rFonts w:ascii="Tahoma" w:hAnsi="Tahoma" w:cs="Tahoma"/>
                <w:i/>
                <w:iCs/>
                <w:sz w:val="16"/>
                <w:szCs w:val="16"/>
              </w:rPr>
              <w:t xml:space="preserve">Trialeurodes vaporariorum)  </w:t>
            </w:r>
          </w:p>
          <w:p w14:paraId="00C076BA" w14:textId="77777777" w:rsidR="00F1728C" w:rsidRPr="006C1D09" w:rsidRDefault="00F1728C" w:rsidP="00E321AE">
            <w:pPr>
              <w:jc w:val="left"/>
              <w:rPr>
                <w:b/>
                <w:bCs/>
                <w:sz w:val="16"/>
                <w:szCs w:val="16"/>
              </w:rPr>
            </w:pPr>
          </w:p>
          <w:p w14:paraId="72978054" w14:textId="77777777" w:rsidR="00F1728C" w:rsidRPr="006C1D09" w:rsidRDefault="00F1728C" w:rsidP="00E321AE">
            <w:pPr>
              <w:jc w:val="left"/>
              <w:rPr>
                <w:b/>
                <w:bCs/>
                <w:sz w:val="16"/>
                <w:szCs w:val="16"/>
              </w:rPr>
            </w:pPr>
          </w:p>
        </w:tc>
        <w:tc>
          <w:tcPr>
            <w:tcW w:w="2241" w:type="dxa"/>
            <w:vMerge w:val="restart"/>
            <w:tcBorders>
              <w:top w:val="single" w:sz="6" w:space="0" w:color="auto"/>
              <w:left w:val="single" w:sz="6" w:space="0" w:color="auto"/>
              <w:right w:val="single" w:sz="6" w:space="0" w:color="auto"/>
            </w:tcBorders>
          </w:tcPr>
          <w:p w14:paraId="392310A7" w14:textId="77777777" w:rsidR="00F1728C" w:rsidRPr="006C1D09" w:rsidRDefault="00F1728C" w:rsidP="00E321AE">
            <w:pPr>
              <w:jc w:val="left"/>
              <w:rPr>
                <w:sz w:val="16"/>
                <w:szCs w:val="16"/>
              </w:rPr>
            </w:pPr>
          </w:p>
        </w:tc>
        <w:tc>
          <w:tcPr>
            <w:tcW w:w="2145" w:type="dxa"/>
            <w:vMerge w:val="restart"/>
            <w:tcBorders>
              <w:top w:val="single" w:sz="6" w:space="0" w:color="auto"/>
              <w:left w:val="single" w:sz="6" w:space="0" w:color="auto"/>
              <w:right w:val="single" w:sz="6" w:space="0" w:color="auto"/>
            </w:tcBorders>
          </w:tcPr>
          <w:p w14:paraId="11429888" w14:textId="77777777" w:rsidR="00F1728C" w:rsidRPr="006C1D09" w:rsidRDefault="00F1728C" w:rsidP="00E321AE">
            <w:pPr>
              <w:tabs>
                <w:tab w:val="left" w:pos="360"/>
              </w:tabs>
              <w:jc w:val="left"/>
              <w:rPr>
                <w:sz w:val="16"/>
                <w:szCs w:val="16"/>
              </w:rPr>
            </w:pPr>
          </w:p>
        </w:tc>
        <w:tc>
          <w:tcPr>
            <w:tcW w:w="1682" w:type="dxa"/>
            <w:gridSpan w:val="2"/>
            <w:tcBorders>
              <w:top w:val="single" w:sz="8" w:space="0" w:color="auto"/>
              <w:left w:val="single" w:sz="6" w:space="0" w:color="auto"/>
              <w:bottom w:val="single" w:sz="8" w:space="0" w:color="auto"/>
              <w:right w:val="single" w:sz="6" w:space="0" w:color="auto"/>
            </w:tcBorders>
          </w:tcPr>
          <w:p w14:paraId="42E26648" w14:textId="77777777" w:rsidR="00F1728C" w:rsidRPr="006C1D09" w:rsidRDefault="00F1728C" w:rsidP="00E321AE">
            <w:pPr>
              <w:jc w:val="left"/>
              <w:rPr>
                <w:sz w:val="16"/>
                <w:szCs w:val="16"/>
              </w:rPr>
            </w:pPr>
            <w:r w:rsidRPr="006C1D09">
              <w:rPr>
                <w:sz w:val="16"/>
                <w:szCs w:val="16"/>
              </w:rPr>
              <w:t>- pimetrozin</w:t>
            </w:r>
          </w:p>
          <w:p w14:paraId="027ABFF0" w14:textId="77777777" w:rsidR="00F1728C" w:rsidRPr="006C1D09" w:rsidRDefault="00F1728C" w:rsidP="00E321AE">
            <w:pPr>
              <w:jc w:val="left"/>
              <w:rPr>
                <w:sz w:val="16"/>
                <w:szCs w:val="16"/>
              </w:rPr>
            </w:pPr>
            <w:r w:rsidRPr="006C1D09">
              <w:rPr>
                <w:sz w:val="16"/>
                <w:szCs w:val="16"/>
              </w:rPr>
              <w:t xml:space="preserve"> </w:t>
            </w:r>
          </w:p>
          <w:p w14:paraId="3A21FD41" w14:textId="77777777" w:rsidR="00F1728C" w:rsidRPr="006C1D09" w:rsidRDefault="00F1728C" w:rsidP="00E321AE">
            <w:pPr>
              <w:jc w:val="left"/>
              <w:rPr>
                <w:sz w:val="16"/>
                <w:szCs w:val="16"/>
              </w:rPr>
            </w:pPr>
          </w:p>
          <w:p w14:paraId="44FD80C1" w14:textId="77777777" w:rsidR="00F1728C" w:rsidRPr="006C1D09" w:rsidRDefault="00F1728C" w:rsidP="00E321AE">
            <w:pPr>
              <w:pStyle w:val="Odstavekseznama"/>
              <w:numPr>
                <w:ilvl w:val="0"/>
                <w:numId w:val="14"/>
              </w:numPr>
              <w:jc w:val="left"/>
              <w:rPr>
                <w:i/>
                <w:sz w:val="16"/>
                <w:szCs w:val="16"/>
              </w:rPr>
            </w:pPr>
            <w:r w:rsidRPr="006C1D09">
              <w:rPr>
                <w:i/>
                <w:color w:val="000000"/>
                <w:sz w:val="16"/>
                <w:szCs w:val="16"/>
                <w:shd w:val="clear" w:color="auto" w:fill="FFFFFF"/>
              </w:rPr>
              <w:t>Beauveria bassiana</w:t>
            </w:r>
          </w:p>
          <w:p w14:paraId="4C414A4C" w14:textId="77777777" w:rsidR="00F1728C" w:rsidRPr="006C1D09" w:rsidRDefault="00F1728C" w:rsidP="00E321AE">
            <w:pPr>
              <w:jc w:val="left"/>
              <w:rPr>
                <w:sz w:val="16"/>
                <w:szCs w:val="16"/>
              </w:rPr>
            </w:pPr>
          </w:p>
          <w:p w14:paraId="7FCC2BCF" w14:textId="77777777" w:rsidR="00F1728C" w:rsidRPr="006C1D09" w:rsidRDefault="00F1728C" w:rsidP="00E321AE">
            <w:pPr>
              <w:jc w:val="left"/>
              <w:rPr>
                <w:sz w:val="16"/>
                <w:szCs w:val="16"/>
              </w:rPr>
            </w:pPr>
          </w:p>
          <w:p w14:paraId="56B99B1C" w14:textId="77777777" w:rsidR="00F1728C" w:rsidRPr="006C1D09" w:rsidRDefault="00F1728C" w:rsidP="00E321AE">
            <w:pPr>
              <w:pStyle w:val="Odstavekseznama"/>
              <w:numPr>
                <w:ilvl w:val="0"/>
                <w:numId w:val="14"/>
              </w:numPr>
              <w:jc w:val="left"/>
              <w:rPr>
                <w:sz w:val="16"/>
                <w:szCs w:val="16"/>
              </w:rPr>
            </w:pPr>
            <w:r w:rsidRPr="006C1D09">
              <w:rPr>
                <w:sz w:val="16"/>
                <w:szCs w:val="16"/>
              </w:rPr>
              <w:t>lambda-cihalotrin</w:t>
            </w:r>
          </w:p>
        </w:tc>
        <w:tc>
          <w:tcPr>
            <w:tcW w:w="1701" w:type="dxa"/>
            <w:tcBorders>
              <w:top w:val="single" w:sz="8" w:space="0" w:color="auto"/>
              <w:left w:val="single" w:sz="6" w:space="0" w:color="auto"/>
              <w:bottom w:val="single" w:sz="8" w:space="0" w:color="auto"/>
              <w:right w:val="single" w:sz="6" w:space="0" w:color="auto"/>
            </w:tcBorders>
          </w:tcPr>
          <w:p w14:paraId="29806534" w14:textId="6C43A47E" w:rsidR="00F1728C" w:rsidRPr="006C1D09" w:rsidRDefault="00F1728C" w:rsidP="00E321AE">
            <w:pPr>
              <w:jc w:val="left"/>
              <w:rPr>
                <w:sz w:val="16"/>
                <w:szCs w:val="16"/>
              </w:rPr>
            </w:pPr>
            <w:r w:rsidRPr="006C1D09">
              <w:rPr>
                <w:sz w:val="16"/>
                <w:szCs w:val="16"/>
              </w:rPr>
              <w:t>Chess 50 WG</w:t>
            </w:r>
            <w:r w:rsidR="00AA2E52">
              <w:rPr>
                <w:sz w:val="16"/>
                <w:szCs w:val="16"/>
              </w:rPr>
              <w:t>**</w:t>
            </w:r>
          </w:p>
          <w:p w14:paraId="5A09BB98" w14:textId="61E77676" w:rsidR="00AA2E52" w:rsidRDefault="00AA2E52" w:rsidP="00E321AE">
            <w:pPr>
              <w:jc w:val="left"/>
              <w:rPr>
                <w:sz w:val="16"/>
                <w:szCs w:val="16"/>
              </w:rPr>
            </w:pPr>
          </w:p>
          <w:p w14:paraId="07B87E63" w14:textId="77777777" w:rsidR="00AA2E52" w:rsidRPr="006C1D09" w:rsidRDefault="00AA2E52" w:rsidP="00E321AE">
            <w:pPr>
              <w:jc w:val="left"/>
              <w:rPr>
                <w:sz w:val="16"/>
                <w:szCs w:val="16"/>
              </w:rPr>
            </w:pPr>
          </w:p>
          <w:p w14:paraId="54CCF63C" w14:textId="77777777" w:rsidR="00F1728C" w:rsidRPr="006C1D09" w:rsidRDefault="00F1728C" w:rsidP="00E321AE">
            <w:pPr>
              <w:jc w:val="left"/>
              <w:rPr>
                <w:sz w:val="16"/>
                <w:szCs w:val="16"/>
              </w:rPr>
            </w:pPr>
            <w:r w:rsidRPr="006C1D09">
              <w:rPr>
                <w:sz w:val="16"/>
                <w:szCs w:val="16"/>
              </w:rPr>
              <w:t>Naturalis</w:t>
            </w:r>
          </w:p>
          <w:p w14:paraId="560F3B54" w14:textId="77777777" w:rsidR="00F1728C" w:rsidRPr="006C1D09" w:rsidRDefault="00F1728C" w:rsidP="00E321AE">
            <w:pPr>
              <w:jc w:val="left"/>
              <w:rPr>
                <w:sz w:val="16"/>
                <w:szCs w:val="16"/>
              </w:rPr>
            </w:pPr>
          </w:p>
          <w:p w14:paraId="2163F60F" w14:textId="77777777" w:rsidR="00F1728C" w:rsidRPr="006C1D09" w:rsidRDefault="00F1728C" w:rsidP="00E321AE">
            <w:pPr>
              <w:jc w:val="left"/>
              <w:rPr>
                <w:sz w:val="16"/>
                <w:szCs w:val="16"/>
              </w:rPr>
            </w:pPr>
          </w:p>
          <w:p w14:paraId="12E3708C" w14:textId="77777777" w:rsidR="00F1728C" w:rsidRDefault="00F1728C" w:rsidP="00E321AE">
            <w:pPr>
              <w:jc w:val="left"/>
              <w:rPr>
                <w:sz w:val="16"/>
                <w:szCs w:val="16"/>
              </w:rPr>
            </w:pPr>
            <w:r w:rsidRPr="006C1D09">
              <w:rPr>
                <w:sz w:val="16"/>
                <w:szCs w:val="16"/>
              </w:rPr>
              <w:t>Karis 10 CS</w:t>
            </w:r>
          </w:p>
          <w:p w14:paraId="3A616F32" w14:textId="77777777" w:rsidR="00F1728C" w:rsidRPr="006C1D09" w:rsidRDefault="00F1728C" w:rsidP="00E321AE">
            <w:pPr>
              <w:jc w:val="left"/>
              <w:rPr>
                <w:sz w:val="16"/>
                <w:szCs w:val="16"/>
              </w:rPr>
            </w:pPr>
            <w:r>
              <w:rPr>
                <w:sz w:val="16"/>
                <w:szCs w:val="16"/>
              </w:rPr>
              <w:t>30.3.19</w:t>
            </w:r>
          </w:p>
        </w:tc>
        <w:tc>
          <w:tcPr>
            <w:tcW w:w="1276" w:type="dxa"/>
            <w:tcBorders>
              <w:top w:val="single" w:sz="8" w:space="0" w:color="auto"/>
              <w:left w:val="single" w:sz="6" w:space="0" w:color="auto"/>
              <w:bottom w:val="single" w:sz="8" w:space="0" w:color="auto"/>
              <w:right w:val="single" w:sz="6" w:space="0" w:color="auto"/>
            </w:tcBorders>
          </w:tcPr>
          <w:p w14:paraId="46F39DD1" w14:textId="77777777" w:rsidR="00F1728C" w:rsidRPr="006C1D09" w:rsidRDefault="00F1728C" w:rsidP="00E321AE">
            <w:pPr>
              <w:jc w:val="left"/>
              <w:rPr>
                <w:sz w:val="16"/>
                <w:szCs w:val="16"/>
              </w:rPr>
            </w:pPr>
            <w:r w:rsidRPr="006C1D09">
              <w:rPr>
                <w:sz w:val="16"/>
                <w:szCs w:val="16"/>
              </w:rPr>
              <w:t>400-600 g/ha</w:t>
            </w:r>
          </w:p>
          <w:p w14:paraId="0AFA2DCD" w14:textId="77777777" w:rsidR="00F1728C" w:rsidRPr="006C1D09" w:rsidRDefault="00F1728C" w:rsidP="00E321AE">
            <w:pPr>
              <w:jc w:val="left"/>
              <w:rPr>
                <w:sz w:val="16"/>
                <w:szCs w:val="16"/>
              </w:rPr>
            </w:pPr>
          </w:p>
          <w:p w14:paraId="3ABBC0E7" w14:textId="77777777" w:rsidR="00F1728C" w:rsidRPr="006C1D09" w:rsidRDefault="00F1728C" w:rsidP="00E321AE">
            <w:pPr>
              <w:jc w:val="left"/>
              <w:rPr>
                <w:sz w:val="16"/>
                <w:szCs w:val="16"/>
              </w:rPr>
            </w:pPr>
          </w:p>
          <w:p w14:paraId="4FE436EF" w14:textId="77777777" w:rsidR="00F1728C" w:rsidRPr="006C1D09" w:rsidRDefault="00F1728C" w:rsidP="00E321AE">
            <w:pPr>
              <w:jc w:val="left"/>
              <w:rPr>
                <w:sz w:val="16"/>
                <w:szCs w:val="16"/>
              </w:rPr>
            </w:pPr>
            <w:r w:rsidRPr="006C1D09">
              <w:rPr>
                <w:sz w:val="16"/>
                <w:szCs w:val="16"/>
              </w:rPr>
              <w:t>1,5 L</w:t>
            </w:r>
            <w:r>
              <w:rPr>
                <w:sz w:val="16"/>
                <w:szCs w:val="16"/>
              </w:rPr>
              <w:t>/</w:t>
            </w:r>
            <w:r w:rsidRPr="006C1D09">
              <w:rPr>
                <w:sz w:val="16"/>
                <w:szCs w:val="16"/>
              </w:rPr>
              <w:t>ha</w:t>
            </w:r>
          </w:p>
          <w:p w14:paraId="011C4093" w14:textId="77777777" w:rsidR="00F1728C" w:rsidRPr="006C1D09" w:rsidRDefault="00F1728C" w:rsidP="00E321AE">
            <w:pPr>
              <w:jc w:val="left"/>
              <w:rPr>
                <w:sz w:val="16"/>
                <w:szCs w:val="16"/>
              </w:rPr>
            </w:pPr>
          </w:p>
          <w:p w14:paraId="33E60166" w14:textId="77777777" w:rsidR="00F1728C" w:rsidRPr="006C1D09" w:rsidRDefault="00F1728C" w:rsidP="00E321AE">
            <w:pPr>
              <w:jc w:val="left"/>
              <w:rPr>
                <w:sz w:val="16"/>
                <w:szCs w:val="16"/>
              </w:rPr>
            </w:pPr>
          </w:p>
          <w:p w14:paraId="19D0702A" w14:textId="77777777" w:rsidR="00F1728C" w:rsidRPr="006C1D09" w:rsidRDefault="00F1728C" w:rsidP="00E321AE">
            <w:pPr>
              <w:jc w:val="left"/>
              <w:rPr>
                <w:sz w:val="16"/>
                <w:szCs w:val="16"/>
              </w:rPr>
            </w:pPr>
            <w:r w:rsidRPr="006C1D09">
              <w:rPr>
                <w:sz w:val="16"/>
                <w:szCs w:val="16"/>
              </w:rPr>
              <w:t>100 ml/ha</w:t>
            </w:r>
          </w:p>
        </w:tc>
        <w:tc>
          <w:tcPr>
            <w:tcW w:w="1134" w:type="dxa"/>
            <w:tcBorders>
              <w:top w:val="single" w:sz="8" w:space="0" w:color="auto"/>
              <w:left w:val="single" w:sz="6" w:space="0" w:color="auto"/>
              <w:bottom w:val="single" w:sz="8" w:space="0" w:color="auto"/>
              <w:right w:val="single" w:sz="6" w:space="0" w:color="auto"/>
            </w:tcBorders>
          </w:tcPr>
          <w:p w14:paraId="6C6BAC85" w14:textId="77777777" w:rsidR="00F1728C" w:rsidRPr="006C1D09" w:rsidRDefault="00F1728C" w:rsidP="00E321AE">
            <w:pPr>
              <w:jc w:val="left"/>
              <w:rPr>
                <w:sz w:val="16"/>
                <w:szCs w:val="16"/>
              </w:rPr>
            </w:pPr>
            <w:r w:rsidRPr="006C1D09">
              <w:rPr>
                <w:sz w:val="16"/>
                <w:szCs w:val="16"/>
              </w:rPr>
              <w:t>10</w:t>
            </w:r>
          </w:p>
          <w:p w14:paraId="79C667C8" w14:textId="77777777" w:rsidR="00F1728C" w:rsidRPr="006C1D09" w:rsidRDefault="00F1728C" w:rsidP="00E321AE">
            <w:pPr>
              <w:jc w:val="left"/>
              <w:rPr>
                <w:sz w:val="16"/>
                <w:szCs w:val="16"/>
              </w:rPr>
            </w:pPr>
          </w:p>
          <w:p w14:paraId="4B8856D2" w14:textId="77777777" w:rsidR="00F1728C" w:rsidRPr="006C1D09" w:rsidRDefault="00F1728C" w:rsidP="00E321AE">
            <w:pPr>
              <w:jc w:val="left"/>
              <w:rPr>
                <w:sz w:val="16"/>
                <w:szCs w:val="16"/>
              </w:rPr>
            </w:pPr>
          </w:p>
          <w:p w14:paraId="4877972C" w14:textId="77777777" w:rsidR="00F1728C" w:rsidRPr="006C1D09" w:rsidRDefault="00F1728C" w:rsidP="00E321AE">
            <w:pPr>
              <w:jc w:val="left"/>
              <w:rPr>
                <w:sz w:val="16"/>
                <w:szCs w:val="16"/>
              </w:rPr>
            </w:pPr>
            <w:r w:rsidRPr="006C1D09">
              <w:rPr>
                <w:sz w:val="16"/>
                <w:szCs w:val="16"/>
              </w:rPr>
              <w:t>ni potrebna</w:t>
            </w:r>
          </w:p>
          <w:p w14:paraId="2EEF4781" w14:textId="77777777" w:rsidR="00F1728C" w:rsidRPr="006C1D09" w:rsidRDefault="00F1728C" w:rsidP="00E321AE">
            <w:pPr>
              <w:jc w:val="left"/>
              <w:rPr>
                <w:sz w:val="16"/>
                <w:szCs w:val="16"/>
              </w:rPr>
            </w:pPr>
          </w:p>
          <w:p w14:paraId="2C96F582" w14:textId="77777777" w:rsidR="00F1728C" w:rsidRPr="006C1D09" w:rsidRDefault="00F1728C" w:rsidP="00E321AE">
            <w:pPr>
              <w:jc w:val="left"/>
              <w:rPr>
                <w:sz w:val="16"/>
                <w:szCs w:val="16"/>
              </w:rPr>
            </w:pPr>
          </w:p>
          <w:p w14:paraId="3655474E" w14:textId="77777777" w:rsidR="00F1728C" w:rsidRPr="006C1D09" w:rsidRDefault="00F1728C" w:rsidP="00E321AE">
            <w:pPr>
              <w:jc w:val="left"/>
              <w:rPr>
                <w:sz w:val="16"/>
                <w:szCs w:val="16"/>
              </w:rPr>
            </w:pPr>
            <w:r w:rsidRPr="006C1D09">
              <w:rPr>
                <w:sz w:val="16"/>
                <w:szCs w:val="16"/>
              </w:rPr>
              <w:t>BR-10, BO-21, C-7, Z-21</w:t>
            </w:r>
          </w:p>
        </w:tc>
        <w:tc>
          <w:tcPr>
            <w:tcW w:w="2031" w:type="dxa"/>
            <w:tcBorders>
              <w:top w:val="single" w:sz="8" w:space="0" w:color="auto"/>
              <w:left w:val="single" w:sz="6" w:space="0" w:color="auto"/>
              <w:bottom w:val="single" w:sz="8" w:space="0" w:color="auto"/>
              <w:right w:val="single" w:sz="6" w:space="0" w:color="auto"/>
            </w:tcBorders>
          </w:tcPr>
          <w:p w14:paraId="009D5554" w14:textId="77777777" w:rsidR="00F1728C" w:rsidRPr="006C1D09" w:rsidRDefault="00F1728C" w:rsidP="00E321AE">
            <w:pPr>
              <w:pStyle w:val="Telobesedila"/>
              <w:jc w:val="left"/>
              <w:rPr>
                <w:sz w:val="16"/>
                <w:szCs w:val="16"/>
              </w:rPr>
            </w:pPr>
            <w:r w:rsidRPr="006C1D09">
              <w:rPr>
                <w:sz w:val="16"/>
                <w:szCs w:val="16"/>
              </w:rPr>
              <w:t>Z; 3-krat; uporaba na pros</w:t>
            </w:r>
            <w:r>
              <w:rPr>
                <w:sz w:val="16"/>
                <w:szCs w:val="16"/>
              </w:rPr>
              <w:t xml:space="preserve">tem in v zavarovanem prostoru; </w:t>
            </w:r>
          </w:p>
          <w:p w14:paraId="2EDF30C3" w14:textId="77777777" w:rsidR="00F1728C" w:rsidRPr="006C1D09" w:rsidRDefault="00F1728C" w:rsidP="00E321AE">
            <w:pPr>
              <w:pStyle w:val="Telobesedila"/>
              <w:jc w:val="left"/>
              <w:rPr>
                <w:sz w:val="16"/>
                <w:szCs w:val="16"/>
              </w:rPr>
            </w:pPr>
            <w:r w:rsidRPr="006C1D09">
              <w:rPr>
                <w:sz w:val="16"/>
                <w:szCs w:val="16"/>
              </w:rPr>
              <w:t>C, B</w:t>
            </w:r>
            <w:r>
              <w:rPr>
                <w:sz w:val="16"/>
                <w:szCs w:val="16"/>
              </w:rPr>
              <w:t>R</w:t>
            </w:r>
            <w:r w:rsidRPr="006C1D09">
              <w:rPr>
                <w:sz w:val="16"/>
                <w:szCs w:val="16"/>
              </w:rPr>
              <w:t>: uporaba na prostem in v zavarovanem prostoru</w:t>
            </w:r>
            <w:r>
              <w:rPr>
                <w:sz w:val="16"/>
                <w:szCs w:val="16"/>
              </w:rPr>
              <w:t>; 5-krat letno</w:t>
            </w:r>
          </w:p>
          <w:p w14:paraId="435E79FD" w14:textId="77777777" w:rsidR="00F1728C" w:rsidRPr="006C1D09" w:rsidRDefault="00F1728C" w:rsidP="00E321AE">
            <w:pPr>
              <w:pStyle w:val="Telobesedila"/>
              <w:jc w:val="left"/>
              <w:rPr>
                <w:sz w:val="16"/>
                <w:szCs w:val="16"/>
              </w:rPr>
            </w:pPr>
            <w:r w:rsidRPr="006C1D09">
              <w:rPr>
                <w:sz w:val="16"/>
                <w:szCs w:val="16"/>
              </w:rPr>
              <w:t>BO, Z, C, BR</w:t>
            </w:r>
            <w:r>
              <w:rPr>
                <w:sz w:val="16"/>
                <w:szCs w:val="16"/>
              </w:rPr>
              <w:t>, O;</w:t>
            </w:r>
            <w:r w:rsidRPr="006C1D09">
              <w:rPr>
                <w:sz w:val="16"/>
                <w:szCs w:val="16"/>
              </w:rPr>
              <w:t xml:space="preserve"> do 2-krat</w:t>
            </w:r>
            <w:r>
              <w:rPr>
                <w:sz w:val="16"/>
                <w:szCs w:val="16"/>
              </w:rPr>
              <w:t xml:space="preserve"> letno</w:t>
            </w:r>
          </w:p>
        </w:tc>
      </w:tr>
      <w:tr w:rsidR="00F1728C" w:rsidRPr="006C1D09" w14:paraId="78DC314A" w14:textId="77777777" w:rsidTr="00F1728C">
        <w:tc>
          <w:tcPr>
            <w:tcW w:w="1728" w:type="dxa"/>
            <w:gridSpan w:val="2"/>
            <w:vMerge/>
            <w:tcBorders>
              <w:left w:val="single" w:sz="6" w:space="0" w:color="auto"/>
              <w:right w:val="single" w:sz="6" w:space="0" w:color="auto"/>
            </w:tcBorders>
          </w:tcPr>
          <w:p w14:paraId="7126DE48" w14:textId="77777777" w:rsidR="00F1728C" w:rsidRPr="006C1D09" w:rsidRDefault="00F1728C" w:rsidP="00E321AE">
            <w:pPr>
              <w:jc w:val="left"/>
              <w:rPr>
                <w:b/>
                <w:bCs/>
                <w:sz w:val="16"/>
                <w:szCs w:val="16"/>
              </w:rPr>
            </w:pPr>
          </w:p>
        </w:tc>
        <w:tc>
          <w:tcPr>
            <w:tcW w:w="2241" w:type="dxa"/>
            <w:vMerge/>
            <w:tcBorders>
              <w:left w:val="single" w:sz="6" w:space="0" w:color="auto"/>
              <w:right w:val="single" w:sz="6" w:space="0" w:color="auto"/>
            </w:tcBorders>
          </w:tcPr>
          <w:p w14:paraId="7B2A6FC1" w14:textId="77777777" w:rsidR="00F1728C" w:rsidRPr="006C1D09" w:rsidRDefault="00F1728C" w:rsidP="00E321AE">
            <w:pPr>
              <w:jc w:val="left"/>
              <w:rPr>
                <w:sz w:val="16"/>
                <w:szCs w:val="16"/>
              </w:rPr>
            </w:pPr>
          </w:p>
        </w:tc>
        <w:tc>
          <w:tcPr>
            <w:tcW w:w="2145" w:type="dxa"/>
            <w:vMerge/>
            <w:tcBorders>
              <w:left w:val="single" w:sz="6" w:space="0" w:color="auto"/>
              <w:right w:val="single" w:sz="6" w:space="0" w:color="auto"/>
            </w:tcBorders>
          </w:tcPr>
          <w:p w14:paraId="260E4C35" w14:textId="77777777" w:rsidR="00F1728C" w:rsidRPr="006C1D09" w:rsidRDefault="00F1728C" w:rsidP="00E321AE">
            <w:pPr>
              <w:tabs>
                <w:tab w:val="left" w:pos="360"/>
              </w:tabs>
              <w:jc w:val="left"/>
              <w:rPr>
                <w:sz w:val="16"/>
                <w:szCs w:val="16"/>
              </w:rPr>
            </w:pPr>
          </w:p>
        </w:tc>
        <w:tc>
          <w:tcPr>
            <w:tcW w:w="1682" w:type="dxa"/>
            <w:gridSpan w:val="2"/>
            <w:tcBorders>
              <w:top w:val="single" w:sz="8" w:space="0" w:color="auto"/>
              <w:left w:val="single" w:sz="6" w:space="0" w:color="auto"/>
              <w:bottom w:val="single" w:sz="8" w:space="0" w:color="auto"/>
              <w:right w:val="single" w:sz="6" w:space="0" w:color="auto"/>
            </w:tcBorders>
          </w:tcPr>
          <w:p w14:paraId="0D8E41EF" w14:textId="77777777" w:rsidR="00F1728C" w:rsidRPr="006C1D09" w:rsidRDefault="00F1728C" w:rsidP="00E321AE">
            <w:pPr>
              <w:jc w:val="left"/>
              <w:rPr>
                <w:sz w:val="16"/>
                <w:szCs w:val="16"/>
              </w:rPr>
            </w:pPr>
            <w:r w:rsidRPr="006C1D09">
              <w:rPr>
                <w:sz w:val="16"/>
                <w:szCs w:val="16"/>
              </w:rPr>
              <w:t>- lambda-cihalotrin</w:t>
            </w:r>
          </w:p>
          <w:p w14:paraId="2584158A" w14:textId="77777777" w:rsidR="00F1728C" w:rsidRDefault="00F1728C" w:rsidP="00E321AE">
            <w:pPr>
              <w:pStyle w:val="Navadensplet"/>
              <w:spacing w:before="0" w:beforeAutospacing="0" w:after="0" w:afterAutospacing="0"/>
              <w:rPr>
                <w:sz w:val="16"/>
                <w:szCs w:val="16"/>
              </w:rPr>
            </w:pPr>
          </w:p>
          <w:p w14:paraId="573B0CF3" w14:textId="77777777" w:rsidR="00F1728C" w:rsidRDefault="00F1728C" w:rsidP="00E321AE">
            <w:pPr>
              <w:pStyle w:val="Navadensplet"/>
              <w:spacing w:before="0" w:beforeAutospacing="0" w:after="0" w:afterAutospacing="0"/>
              <w:rPr>
                <w:sz w:val="16"/>
                <w:szCs w:val="16"/>
              </w:rPr>
            </w:pPr>
          </w:p>
          <w:p w14:paraId="0F6C9A80" w14:textId="77777777" w:rsidR="00F1728C" w:rsidRDefault="00F1728C" w:rsidP="00E321AE">
            <w:pPr>
              <w:pStyle w:val="Navadensplet"/>
              <w:spacing w:before="0" w:beforeAutospacing="0" w:after="0" w:afterAutospacing="0"/>
              <w:rPr>
                <w:sz w:val="16"/>
                <w:szCs w:val="16"/>
              </w:rPr>
            </w:pPr>
          </w:p>
          <w:p w14:paraId="546FDA45" w14:textId="77777777" w:rsidR="00F1728C" w:rsidRDefault="00F1728C" w:rsidP="00E321AE">
            <w:pPr>
              <w:pStyle w:val="Navadensplet"/>
              <w:spacing w:before="0" w:beforeAutospacing="0" w:after="0" w:afterAutospacing="0"/>
              <w:rPr>
                <w:sz w:val="16"/>
                <w:szCs w:val="16"/>
              </w:rPr>
            </w:pPr>
          </w:p>
          <w:p w14:paraId="621564A1" w14:textId="77777777" w:rsidR="00F1728C" w:rsidRDefault="00F1728C" w:rsidP="00E321AE">
            <w:pPr>
              <w:pStyle w:val="Navadensplet"/>
              <w:spacing w:before="0" w:beforeAutospacing="0" w:after="0" w:afterAutospacing="0"/>
              <w:rPr>
                <w:sz w:val="16"/>
                <w:szCs w:val="16"/>
              </w:rPr>
            </w:pPr>
          </w:p>
          <w:p w14:paraId="69C24CFA" w14:textId="77777777" w:rsidR="00F1728C" w:rsidRDefault="00F1728C" w:rsidP="00E321AE">
            <w:pPr>
              <w:pStyle w:val="Navadensplet"/>
              <w:spacing w:before="0" w:beforeAutospacing="0" w:after="0" w:afterAutospacing="0"/>
              <w:rPr>
                <w:sz w:val="16"/>
                <w:szCs w:val="16"/>
              </w:rPr>
            </w:pPr>
            <w:r>
              <w:rPr>
                <w:sz w:val="16"/>
                <w:szCs w:val="16"/>
              </w:rPr>
              <w:t>-</w:t>
            </w:r>
            <w:r w:rsidRPr="00500247">
              <w:rPr>
                <w:sz w:val="16"/>
                <w:szCs w:val="16"/>
              </w:rPr>
              <w:t>olje navadne ogrščice</w:t>
            </w:r>
            <w:r>
              <w:rPr>
                <w:sz w:val="16"/>
                <w:szCs w:val="16"/>
              </w:rPr>
              <w:t xml:space="preserve"> +piretrin</w:t>
            </w:r>
          </w:p>
          <w:p w14:paraId="5E100084" w14:textId="77777777" w:rsidR="00F1728C" w:rsidRDefault="00F1728C" w:rsidP="00E321AE">
            <w:pPr>
              <w:pStyle w:val="Navadensplet"/>
              <w:spacing w:before="0" w:beforeAutospacing="0" w:after="0" w:afterAutospacing="0"/>
              <w:rPr>
                <w:sz w:val="16"/>
                <w:szCs w:val="16"/>
              </w:rPr>
            </w:pPr>
          </w:p>
          <w:p w14:paraId="26F09ECC" w14:textId="77777777" w:rsidR="00F1728C" w:rsidRPr="006C1D09" w:rsidRDefault="00F1728C" w:rsidP="00E321AE">
            <w:pPr>
              <w:pStyle w:val="Navadensplet"/>
              <w:spacing w:before="0" w:beforeAutospacing="0" w:after="0" w:afterAutospacing="0"/>
              <w:rPr>
                <w:sz w:val="16"/>
                <w:szCs w:val="16"/>
              </w:rPr>
            </w:pPr>
            <w:r>
              <w:rPr>
                <w:sz w:val="16"/>
                <w:szCs w:val="16"/>
              </w:rPr>
              <w:t>-tiametoksam</w:t>
            </w:r>
          </w:p>
        </w:tc>
        <w:tc>
          <w:tcPr>
            <w:tcW w:w="1701" w:type="dxa"/>
            <w:tcBorders>
              <w:top w:val="single" w:sz="8" w:space="0" w:color="auto"/>
              <w:left w:val="single" w:sz="6" w:space="0" w:color="auto"/>
              <w:bottom w:val="single" w:sz="8" w:space="0" w:color="auto"/>
              <w:right w:val="single" w:sz="6" w:space="0" w:color="auto"/>
            </w:tcBorders>
          </w:tcPr>
          <w:p w14:paraId="7808BF96" w14:textId="77777777" w:rsidR="00F1728C" w:rsidRPr="006C1D09" w:rsidRDefault="00F1728C" w:rsidP="00E321AE">
            <w:pPr>
              <w:jc w:val="left"/>
              <w:rPr>
                <w:sz w:val="16"/>
                <w:szCs w:val="16"/>
              </w:rPr>
            </w:pPr>
            <w:r w:rsidRPr="006C1D09">
              <w:rPr>
                <w:sz w:val="16"/>
                <w:szCs w:val="16"/>
              </w:rPr>
              <w:t>Karate Zeon 5 CS ++</w:t>
            </w:r>
          </w:p>
          <w:p w14:paraId="02AAE8A3" w14:textId="77777777" w:rsidR="00F1728C" w:rsidRDefault="00F1728C" w:rsidP="00E321AE">
            <w:pPr>
              <w:jc w:val="left"/>
              <w:rPr>
                <w:sz w:val="16"/>
                <w:szCs w:val="16"/>
              </w:rPr>
            </w:pPr>
            <w:r>
              <w:rPr>
                <w:sz w:val="16"/>
                <w:szCs w:val="16"/>
              </w:rPr>
              <w:t>30.3.19</w:t>
            </w:r>
          </w:p>
          <w:p w14:paraId="71AB7487" w14:textId="77777777" w:rsidR="00F1728C" w:rsidRDefault="00F1728C" w:rsidP="00E321AE">
            <w:pPr>
              <w:jc w:val="left"/>
              <w:rPr>
                <w:sz w:val="16"/>
                <w:szCs w:val="16"/>
              </w:rPr>
            </w:pPr>
          </w:p>
          <w:p w14:paraId="59A24B8A" w14:textId="77777777" w:rsidR="00F1728C" w:rsidRDefault="00F1728C" w:rsidP="00E321AE">
            <w:pPr>
              <w:jc w:val="left"/>
              <w:rPr>
                <w:sz w:val="16"/>
                <w:szCs w:val="16"/>
              </w:rPr>
            </w:pPr>
          </w:p>
          <w:p w14:paraId="4238DEA6" w14:textId="77777777" w:rsidR="00F1728C" w:rsidRDefault="00F1728C" w:rsidP="00E321AE">
            <w:pPr>
              <w:jc w:val="left"/>
              <w:rPr>
                <w:sz w:val="16"/>
                <w:szCs w:val="16"/>
              </w:rPr>
            </w:pPr>
          </w:p>
          <w:p w14:paraId="1AC26744" w14:textId="77777777" w:rsidR="00F1728C" w:rsidRDefault="00F1728C" w:rsidP="00E321AE">
            <w:pPr>
              <w:jc w:val="left"/>
              <w:rPr>
                <w:sz w:val="16"/>
                <w:szCs w:val="16"/>
              </w:rPr>
            </w:pPr>
          </w:p>
          <w:p w14:paraId="2F0050D4" w14:textId="77777777" w:rsidR="00F1728C" w:rsidRDefault="00F1728C" w:rsidP="00E321AE">
            <w:pPr>
              <w:jc w:val="left"/>
              <w:rPr>
                <w:sz w:val="16"/>
                <w:szCs w:val="16"/>
              </w:rPr>
            </w:pPr>
            <w:r w:rsidRPr="00500247">
              <w:rPr>
                <w:sz w:val="16"/>
                <w:szCs w:val="16"/>
              </w:rPr>
              <w:t>Raptol koncentrat</w:t>
            </w:r>
          </w:p>
          <w:p w14:paraId="3A29A68A" w14:textId="77777777" w:rsidR="00F1728C" w:rsidRDefault="00F1728C" w:rsidP="00E321AE">
            <w:pPr>
              <w:jc w:val="left"/>
              <w:rPr>
                <w:sz w:val="16"/>
                <w:szCs w:val="16"/>
              </w:rPr>
            </w:pPr>
          </w:p>
          <w:p w14:paraId="6AE6C795" w14:textId="77777777" w:rsidR="00F1728C" w:rsidRDefault="00F1728C" w:rsidP="00E321AE">
            <w:pPr>
              <w:jc w:val="left"/>
              <w:rPr>
                <w:sz w:val="16"/>
                <w:szCs w:val="16"/>
              </w:rPr>
            </w:pPr>
          </w:p>
          <w:p w14:paraId="32839BF6" w14:textId="77777777" w:rsidR="00F1728C" w:rsidRDefault="00F1728C" w:rsidP="00E321AE">
            <w:pPr>
              <w:jc w:val="left"/>
              <w:rPr>
                <w:sz w:val="16"/>
                <w:szCs w:val="16"/>
              </w:rPr>
            </w:pPr>
            <w:r>
              <w:rPr>
                <w:sz w:val="16"/>
                <w:szCs w:val="16"/>
              </w:rPr>
              <w:t>Actara 25 WG</w:t>
            </w:r>
          </w:p>
          <w:p w14:paraId="7E02F784" w14:textId="77777777" w:rsidR="00F1728C" w:rsidRPr="006C1D09" w:rsidRDefault="00F1728C" w:rsidP="00E321AE">
            <w:pPr>
              <w:jc w:val="left"/>
              <w:rPr>
                <w:sz w:val="16"/>
                <w:szCs w:val="16"/>
              </w:rPr>
            </w:pPr>
            <w:r>
              <w:rPr>
                <w:sz w:val="16"/>
                <w:szCs w:val="16"/>
              </w:rPr>
              <w:t>30.4.19</w:t>
            </w:r>
          </w:p>
        </w:tc>
        <w:tc>
          <w:tcPr>
            <w:tcW w:w="1276" w:type="dxa"/>
            <w:tcBorders>
              <w:top w:val="single" w:sz="8" w:space="0" w:color="auto"/>
              <w:left w:val="single" w:sz="6" w:space="0" w:color="auto"/>
              <w:bottom w:val="single" w:sz="8" w:space="0" w:color="auto"/>
              <w:right w:val="single" w:sz="6" w:space="0" w:color="auto"/>
            </w:tcBorders>
          </w:tcPr>
          <w:p w14:paraId="52DE8A46" w14:textId="77777777" w:rsidR="00F1728C" w:rsidRPr="006C1D09" w:rsidRDefault="00F1728C" w:rsidP="00E321AE">
            <w:pPr>
              <w:jc w:val="left"/>
              <w:rPr>
                <w:color w:val="000000"/>
                <w:sz w:val="16"/>
                <w:szCs w:val="16"/>
              </w:rPr>
            </w:pPr>
            <w:r w:rsidRPr="006C1D09">
              <w:rPr>
                <w:color w:val="000000"/>
                <w:sz w:val="16"/>
                <w:szCs w:val="16"/>
              </w:rPr>
              <w:t>0,2 l/ha</w:t>
            </w:r>
          </w:p>
          <w:p w14:paraId="3E6B7B11" w14:textId="77777777" w:rsidR="00F1728C" w:rsidRDefault="00F1728C" w:rsidP="00E321AE">
            <w:pPr>
              <w:jc w:val="left"/>
              <w:rPr>
                <w:sz w:val="16"/>
                <w:szCs w:val="16"/>
              </w:rPr>
            </w:pPr>
          </w:p>
          <w:p w14:paraId="3C5D1AA3" w14:textId="77777777" w:rsidR="00F1728C" w:rsidRDefault="00F1728C" w:rsidP="00E321AE">
            <w:pPr>
              <w:jc w:val="left"/>
              <w:rPr>
                <w:sz w:val="16"/>
                <w:szCs w:val="16"/>
              </w:rPr>
            </w:pPr>
          </w:p>
          <w:p w14:paraId="5AD3A26D" w14:textId="77777777" w:rsidR="00F1728C" w:rsidRDefault="00F1728C" w:rsidP="00E321AE">
            <w:pPr>
              <w:jc w:val="left"/>
              <w:rPr>
                <w:sz w:val="16"/>
                <w:szCs w:val="16"/>
              </w:rPr>
            </w:pPr>
          </w:p>
          <w:p w14:paraId="040B06D1" w14:textId="77777777" w:rsidR="00F1728C" w:rsidRDefault="00F1728C" w:rsidP="00E321AE">
            <w:pPr>
              <w:jc w:val="left"/>
              <w:rPr>
                <w:sz w:val="16"/>
                <w:szCs w:val="16"/>
              </w:rPr>
            </w:pPr>
          </w:p>
          <w:p w14:paraId="361143E3" w14:textId="77777777" w:rsidR="00F1728C" w:rsidRDefault="00F1728C" w:rsidP="00E321AE">
            <w:pPr>
              <w:jc w:val="left"/>
              <w:rPr>
                <w:sz w:val="16"/>
                <w:szCs w:val="16"/>
              </w:rPr>
            </w:pPr>
          </w:p>
          <w:p w14:paraId="4F662BA3" w14:textId="77777777" w:rsidR="00F1728C" w:rsidRDefault="00F1728C" w:rsidP="00E321AE">
            <w:pPr>
              <w:jc w:val="left"/>
              <w:rPr>
                <w:sz w:val="16"/>
                <w:szCs w:val="16"/>
              </w:rPr>
            </w:pPr>
            <w:r>
              <w:rPr>
                <w:sz w:val="16"/>
                <w:szCs w:val="16"/>
              </w:rPr>
              <w:t>6,0 l/ha</w:t>
            </w:r>
          </w:p>
          <w:p w14:paraId="1DA4F3B1" w14:textId="77777777" w:rsidR="00F1728C" w:rsidRDefault="00F1728C" w:rsidP="00E321AE">
            <w:pPr>
              <w:jc w:val="left"/>
              <w:rPr>
                <w:sz w:val="16"/>
                <w:szCs w:val="16"/>
              </w:rPr>
            </w:pPr>
          </w:p>
          <w:p w14:paraId="5C25A138" w14:textId="77777777" w:rsidR="00F1728C" w:rsidRDefault="00F1728C" w:rsidP="00E321AE">
            <w:pPr>
              <w:jc w:val="left"/>
              <w:rPr>
                <w:sz w:val="16"/>
                <w:szCs w:val="16"/>
              </w:rPr>
            </w:pPr>
          </w:p>
          <w:p w14:paraId="2AA6CBF8" w14:textId="77777777" w:rsidR="00F1728C" w:rsidRPr="006C1D09" w:rsidRDefault="00F1728C" w:rsidP="00E321AE">
            <w:pPr>
              <w:jc w:val="left"/>
              <w:rPr>
                <w:sz w:val="16"/>
                <w:szCs w:val="16"/>
              </w:rPr>
            </w:pPr>
            <w:r>
              <w:rPr>
                <w:sz w:val="16"/>
                <w:szCs w:val="16"/>
              </w:rPr>
              <w:t>400-800 g/ha</w:t>
            </w:r>
          </w:p>
        </w:tc>
        <w:tc>
          <w:tcPr>
            <w:tcW w:w="1134" w:type="dxa"/>
            <w:tcBorders>
              <w:top w:val="single" w:sz="8" w:space="0" w:color="auto"/>
              <w:left w:val="single" w:sz="6" w:space="0" w:color="auto"/>
              <w:bottom w:val="single" w:sz="8" w:space="0" w:color="auto"/>
              <w:right w:val="single" w:sz="6" w:space="0" w:color="auto"/>
            </w:tcBorders>
          </w:tcPr>
          <w:p w14:paraId="5BEBAEC7" w14:textId="77777777" w:rsidR="00F1728C" w:rsidRDefault="00F1728C" w:rsidP="00E321AE">
            <w:pPr>
              <w:jc w:val="left"/>
              <w:rPr>
                <w:sz w:val="16"/>
                <w:szCs w:val="16"/>
              </w:rPr>
            </w:pPr>
            <w:r w:rsidRPr="006C1D09">
              <w:rPr>
                <w:sz w:val="16"/>
                <w:szCs w:val="16"/>
              </w:rPr>
              <w:t>21</w:t>
            </w:r>
          </w:p>
          <w:p w14:paraId="7B9CDF48" w14:textId="77777777" w:rsidR="00F1728C" w:rsidRDefault="00F1728C" w:rsidP="00E321AE">
            <w:pPr>
              <w:jc w:val="left"/>
              <w:rPr>
                <w:sz w:val="16"/>
                <w:szCs w:val="16"/>
              </w:rPr>
            </w:pPr>
          </w:p>
          <w:p w14:paraId="4C2EC8F0" w14:textId="77777777" w:rsidR="00F1728C" w:rsidRDefault="00F1728C" w:rsidP="00E321AE">
            <w:pPr>
              <w:jc w:val="left"/>
              <w:rPr>
                <w:sz w:val="16"/>
                <w:szCs w:val="16"/>
              </w:rPr>
            </w:pPr>
          </w:p>
          <w:p w14:paraId="39DF7BBA" w14:textId="77777777" w:rsidR="00F1728C" w:rsidRDefault="00F1728C" w:rsidP="00E321AE">
            <w:pPr>
              <w:jc w:val="left"/>
              <w:rPr>
                <w:sz w:val="16"/>
                <w:szCs w:val="16"/>
              </w:rPr>
            </w:pPr>
          </w:p>
          <w:p w14:paraId="4D9A4E8F" w14:textId="77777777" w:rsidR="00F1728C" w:rsidRDefault="00F1728C" w:rsidP="00E321AE">
            <w:pPr>
              <w:jc w:val="left"/>
              <w:rPr>
                <w:sz w:val="16"/>
                <w:szCs w:val="16"/>
              </w:rPr>
            </w:pPr>
          </w:p>
          <w:p w14:paraId="33C4A26F" w14:textId="77777777" w:rsidR="00F1728C" w:rsidRDefault="00F1728C" w:rsidP="00E321AE">
            <w:pPr>
              <w:jc w:val="left"/>
              <w:rPr>
                <w:sz w:val="16"/>
                <w:szCs w:val="16"/>
              </w:rPr>
            </w:pPr>
          </w:p>
          <w:p w14:paraId="1998580A" w14:textId="77777777" w:rsidR="00F1728C" w:rsidRDefault="00F1728C" w:rsidP="00E321AE">
            <w:pPr>
              <w:jc w:val="left"/>
              <w:rPr>
                <w:sz w:val="16"/>
                <w:szCs w:val="16"/>
              </w:rPr>
            </w:pPr>
            <w:r>
              <w:rPr>
                <w:sz w:val="16"/>
                <w:szCs w:val="16"/>
              </w:rPr>
              <w:t>3</w:t>
            </w:r>
          </w:p>
          <w:p w14:paraId="047637B3" w14:textId="77777777" w:rsidR="00F1728C" w:rsidRDefault="00F1728C" w:rsidP="00E321AE">
            <w:pPr>
              <w:jc w:val="left"/>
              <w:rPr>
                <w:sz w:val="16"/>
                <w:szCs w:val="16"/>
              </w:rPr>
            </w:pPr>
          </w:p>
          <w:p w14:paraId="46438D1E" w14:textId="77777777" w:rsidR="00F1728C" w:rsidRDefault="00F1728C" w:rsidP="00E321AE">
            <w:pPr>
              <w:jc w:val="left"/>
              <w:rPr>
                <w:sz w:val="16"/>
                <w:szCs w:val="16"/>
              </w:rPr>
            </w:pPr>
          </w:p>
          <w:p w14:paraId="28898F7E" w14:textId="77777777" w:rsidR="00F1728C" w:rsidRPr="006C1D09" w:rsidRDefault="00F1728C" w:rsidP="00E321AE">
            <w:pPr>
              <w:jc w:val="left"/>
              <w:rPr>
                <w:sz w:val="16"/>
                <w:szCs w:val="16"/>
              </w:rPr>
            </w:pPr>
            <w:r>
              <w:rPr>
                <w:sz w:val="16"/>
                <w:szCs w:val="16"/>
              </w:rPr>
              <w:t>Zagotovlejna s časom uporabe</w:t>
            </w:r>
          </w:p>
        </w:tc>
        <w:tc>
          <w:tcPr>
            <w:tcW w:w="2031" w:type="dxa"/>
            <w:tcBorders>
              <w:top w:val="single" w:sz="8" w:space="0" w:color="auto"/>
              <w:left w:val="single" w:sz="6" w:space="0" w:color="auto"/>
              <w:bottom w:val="single" w:sz="8" w:space="0" w:color="auto"/>
              <w:right w:val="single" w:sz="6" w:space="0" w:color="auto"/>
            </w:tcBorders>
          </w:tcPr>
          <w:p w14:paraId="40529536" w14:textId="77777777" w:rsidR="00F1728C" w:rsidRPr="006C1D09" w:rsidRDefault="00F1728C" w:rsidP="00E321AE">
            <w:pPr>
              <w:pStyle w:val="Telobesedila"/>
              <w:jc w:val="left"/>
              <w:rPr>
                <w:sz w:val="16"/>
                <w:szCs w:val="16"/>
              </w:rPr>
            </w:pPr>
            <w:r w:rsidRPr="006C1D09">
              <w:rPr>
                <w:sz w:val="16"/>
                <w:szCs w:val="16"/>
              </w:rPr>
              <w:t>BO, Z; uporaba največ 2-krat letno</w:t>
            </w:r>
          </w:p>
          <w:p w14:paraId="3B331A8D" w14:textId="77777777" w:rsidR="00F1728C" w:rsidRDefault="00F1728C" w:rsidP="00E321AE">
            <w:pPr>
              <w:pStyle w:val="Telobesedila"/>
              <w:jc w:val="left"/>
              <w:rPr>
                <w:b/>
                <w:sz w:val="16"/>
                <w:szCs w:val="16"/>
              </w:rPr>
            </w:pPr>
            <w:r w:rsidRPr="006C1D09">
              <w:rPr>
                <w:b/>
                <w:sz w:val="16"/>
                <w:szCs w:val="16"/>
              </w:rPr>
              <w:t xml:space="preserve">++30m varnostni pas do voda 1. in 2. reda ter 15 </w:t>
            </w:r>
            <w:r>
              <w:rPr>
                <w:b/>
                <w:sz w:val="16"/>
                <w:szCs w:val="16"/>
              </w:rPr>
              <w:t>m pas do netretiranih površin.</w:t>
            </w:r>
          </w:p>
          <w:p w14:paraId="328E5636" w14:textId="77777777" w:rsidR="00F1728C" w:rsidRDefault="00F1728C" w:rsidP="00E321AE">
            <w:pPr>
              <w:pStyle w:val="Telobesedila"/>
              <w:jc w:val="left"/>
              <w:rPr>
                <w:sz w:val="16"/>
                <w:szCs w:val="16"/>
                <w:lang w:eastAsia="sl-SI"/>
              </w:rPr>
            </w:pPr>
            <w:r>
              <w:rPr>
                <w:sz w:val="16"/>
                <w:szCs w:val="16"/>
                <w:lang w:eastAsia="sl-SI"/>
              </w:rPr>
              <w:t>KO; 2-krat letno</w:t>
            </w:r>
          </w:p>
          <w:p w14:paraId="198E17EE" w14:textId="77777777" w:rsidR="00F1728C" w:rsidRDefault="00F1728C" w:rsidP="00E321AE">
            <w:pPr>
              <w:pStyle w:val="Telobesedila"/>
              <w:jc w:val="left"/>
              <w:rPr>
                <w:sz w:val="16"/>
                <w:szCs w:val="16"/>
                <w:lang w:eastAsia="sl-SI"/>
              </w:rPr>
            </w:pPr>
          </w:p>
          <w:p w14:paraId="7B38D5C8" w14:textId="77777777" w:rsidR="00F1728C" w:rsidRDefault="00F1728C" w:rsidP="00E321AE">
            <w:pPr>
              <w:pStyle w:val="Telobesedila"/>
              <w:jc w:val="left"/>
              <w:rPr>
                <w:sz w:val="16"/>
                <w:szCs w:val="16"/>
                <w:lang w:eastAsia="sl-SI"/>
              </w:rPr>
            </w:pPr>
          </w:p>
          <w:p w14:paraId="4E6E4F11" w14:textId="77777777" w:rsidR="00F1728C" w:rsidRPr="00D20AF3" w:rsidRDefault="00F1728C" w:rsidP="00E321AE">
            <w:pPr>
              <w:pStyle w:val="Telobesedila"/>
              <w:jc w:val="left"/>
              <w:rPr>
                <w:sz w:val="16"/>
                <w:szCs w:val="16"/>
              </w:rPr>
            </w:pPr>
            <w:r w:rsidRPr="00D20AF3">
              <w:rPr>
                <w:sz w:val="16"/>
                <w:szCs w:val="16"/>
              </w:rPr>
              <w:t>tretiranje sadik v platojih</w:t>
            </w:r>
            <w:r>
              <w:rPr>
                <w:sz w:val="16"/>
                <w:szCs w:val="16"/>
              </w:rPr>
              <w:t xml:space="preserve"> 1-krat v</w:t>
            </w:r>
            <w:r w:rsidRPr="008C0A81">
              <w:rPr>
                <w:sz w:val="16"/>
                <w:szCs w:val="16"/>
              </w:rPr>
              <w:t xml:space="preserve"> trajnih rastlinjakih brez izpustov v okolje</w:t>
            </w:r>
          </w:p>
        </w:tc>
      </w:tr>
    </w:tbl>
    <w:p w14:paraId="1E9AE22F" w14:textId="77777777" w:rsidR="00AA2E52" w:rsidRDefault="00F1728C" w:rsidP="00F1728C">
      <w:pPr>
        <w:pStyle w:val="Sprotnaopomba-besedilo"/>
        <w:widowControl w:val="0"/>
        <w:ind w:left="110"/>
        <w:jc w:val="left"/>
        <w:rPr>
          <w:sz w:val="16"/>
          <w:szCs w:val="16"/>
          <w:lang w:val="sl-SI"/>
        </w:rPr>
      </w:pPr>
      <w:r w:rsidRPr="006C1D09">
        <w:rPr>
          <w:sz w:val="16"/>
          <w:szCs w:val="16"/>
          <w:lang w:val="sl-SI"/>
        </w:rPr>
        <w:t xml:space="preserve">(BO=brstični ohrovt, BR=brokoli, C=cvetača, KO=kolerabica, O=ohrovt, Z=zelje, K=kapusnice, KZ=kitajsko zelje, V=vrtnine)     </w:t>
      </w:r>
    </w:p>
    <w:p w14:paraId="4783E75D" w14:textId="27CB922F" w:rsidR="00F1728C" w:rsidRPr="006C1D09" w:rsidRDefault="00AA2E52" w:rsidP="00F1728C">
      <w:pPr>
        <w:pStyle w:val="Sprotnaopomba-besedilo"/>
        <w:widowControl w:val="0"/>
        <w:ind w:left="110"/>
        <w:jc w:val="left"/>
        <w:rPr>
          <w:sz w:val="16"/>
          <w:szCs w:val="16"/>
          <w:lang w:val="sl-SI"/>
        </w:rPr>
      </w:pPr>
      <w:r>
        <w:rPr>
          <w:sz w:val="16"/>
          <w:szCs w:val="16"/>
          <w:lang w:val="sl-SI"/>
        </w:rPr>
        <w:t>** datum odprodaje zalog</w:t>
      </w:r>
      <w:r w:rsidR="00F1728C" w:rsidRPr="006C1D09">
        <w:rPr>
          <w:sz w:val="16"/>
          <w:szCs w:val="16"/>
          <w:lang w:val="sl-SI"/>
        </w:rPr>
        <w:t xml:space="preserve">   </w:t>
      </w:r>
    </w:p>
    <w:p w14:paraId="2A4FA80A" w14:textId="09B0E862" w:rsidR="00F1728C" w:rsidRPr="0048295C" w:rsidRDefault="00F1728C" w:rsidP="00F1728C">
      <w:pPr>
        <w:jc w:val="center"/>
        <w:rPr>
          <w:sz w:val="20"/>
        </w:rPr>
      </w:pPr>
      <w:r w:rsidRPr="0048295C">
        <w:rPr>
          <w:sz w:val="20"/>
        </w:rPr>
        <w:br w:type="page"/>
      </w:r>
      <w:r w:rsidRPr="0048295C">
        <w:rPr>
          <w:sz w:val="20"/>
        </w:rPr>
        <w:lastRenderedPageBreak/>
        <w:t>INTEG</w:t>
      </w:r>
      <w:r w:rsidR="00106F24">
        <w:rPr>
          <w:sz w:val="20"/>
        </w:rPr>
        <w:t>RIRANO VARSTVO KAPUSNIC – list 10</w:t>
      </w:r>
    </w:p>
    <w:p w14:paraId="4CEE4586" w14:textId="77777777" w:rsidR="00F1728C" w:rsidRPr="0048295C" w:rsidRDefault="00F1728C" w:rsidP="00F1728C">
      <w:pPr>
        <w:jc w:val="center"/>
        <w:rPr>
          <w:sz w:val="20"/>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966"/>
        <w:gridCol w:w="2145"/>
        <w:gridCol w:w="1682"/>
        <w:gridCol w:w="1701"/>
        <w:gridCol w:w="1276"/>
        <w:gridCol w:w="1134"/>
        <w:gridCol w:w="2031"/>
      </w:tblGrid>
      <w:tr w:rsidR="00F1728C" w:rsidRPr="006C1D09" w14:paraId="4D10262A" w14:textId="77777777" w:rsidTr="00AA2E52">
        <w:tc>
          <w:tcPr>
            <w:tcW w:w="2003" w:type="dxa"/>
            <w:tcBorders>
              <w:top w:val="single" w:sz="12" w:space="0" w:color="auto"/>
              <w:left w:val="single" w:sz="12" w:space="0" w:color="auto"/>
              <w:bottom w:val="single" w:sz="12" w:space="0" w:color="auto"/>
              <w:right w:val="single" w:sz="12" w:space="0" w:color="auto"/>
            </w:tcBorders>
          </w:tcPr>
          <w:p w14:paraId="6BEE00DD" w14:textId="77777777" w:rsidR="00F1728C" w:rsidRPr="006C1D09" w:rsidRDefault="00F1728C" w:rsidP="00E321AE">
            <w:pPr>
              <w:rPr>
                <w:sz w:val="16"/>
                <w:szCs w:val="16"/>
              </w:rPr>
            </w:pPr>
            <w:r w:rsidRPr="006C1D09">
              <w:rPr>
                <w:sz w:val="16"/>
                <w:szCs w:val="16"/>
              </w:rPr>
              <w:t>ŠKODLJIVI ORGANIZEM</w:t>
            </w:r>
          </w:p>
        </w:tc>
        <w:tc>
          <w:tcPr>
            <w:tcW w:w="1966" w:type="dxa"/>
            <w:tcBorders>
              <w:top w:val="single" w:sz="12" w:space="0" w:color="auto"/>
              <w:left w:val="single" w:sz="12" w:space="0" w:color="auto"/>
              <w:bottom w:val="single" w:sz="12" w:space="0" w:color="auto"/>
              <w:right w:val="single" w:sz="12" w:space="0" w:color="auto"/>
            </w:tcBorders>
          </w:tcPr>
          <w:p w14:paraId="24A420AA" w14:textId="77777777" w:rsidR="00F1728C" w:rsidRPr="006C1D09" w:rsidRDefault="00F1728C" w:rsidP="00E321AE">
            <w:pPr>
              <w:jc w:val="left"/>
              <w:rPr>
                <w:sz w:val="16"/>
                <w:szCs w:val="16"/>
              </w:rPr>
            </w:pPr>
            <w:r w:rsidRPr="006C1D09">
              <w:rPr>
                <w:sz w:val="16"/>
                <w:szCs w:val="16"/>
              </w:rPr>
              <w:t>OPIS</w:t>
            </w:r>
          </w:p>
        </w:tc>
        <w:tc>
          <w:tcPr>
            <w:tcW w:w="2145" w:type="dxa"/>
            <w:tcBorders>
              <w:top w:val="single" w:sz="12" w:space="0" w:color="auto"/>
              <w:left w:val="single" w:sz="12" w:space="0" w:color="auto"/>
              <w:bottom w:val="single" w:sz="12" w:space="0" w:color="auto"/>
              <w:right w:val="single" w:sz="12" w:space="0" w:color="auto"/>
            </w:tcBorders>
          </w:tcPr>
          <w:p w14:paraId="4785CF55" w14:textId="77777777" w:rsidR="00F1728C" w:rsidRPr="006C1D09" w:rsidRDefault="00F1728C" w:rsidP="00E321AE">
            <w:pPr>
              <w:tabs>
                <w:tab w:val="left" w:pos="170"/>
              </w:tabs>
              <w:rPr>
                <w:sz w:val="16"/>
                <w:szCs w:val="16"/>
              </w:rPr>
            </w:pPr>
            <w:r w:rsidRPr="006C1D09">
              <w:rPr>
                <w:sz w:val="16"/>
                <w:szCs w:val="16"/>
              </w:rPr>
              <w:t>UKREPI</w:t>
            </w:r>
          </w:p>
        </w:tc>
        <w:tc>
          <w:tcPr>
            <w:tcW w:w="1682" w:type="dxa"/>
            <w:tcBorders>
              <w:top w:val="single" w:sz="12" w:space="0" w:color="auto"/>
              <w:left w:val="single" w:sz="12" w:space="0" w:color="auto"/>
              <w:bottom w:val="single" w:sz="12" w:space="0" w:color="auto"/>
              <w:right w:val="single" w:sz="12" w:space="0" w:color="auto"/>
            </w:tcBorders>
          </w:tcPr>
          <w:p w14:paraId="736FC4D8" w14:textId="77777777" w:rsidR="00F1728C" w:rsidRPr="006C1D09" w:rsidRDefault="00F1728C" w:rsidP="00E321AE">
            <w:pPr>
              <w:rPr>
                <w:sz w:val="16"/>
                <w:szCs w:val="16"/>
              </w:rPr>
            </w:pPr>
            <w:r w:rsidRPr="006C1D09">
              <w:rPr>
                <w:sz w:val="16"/>
                <w:szCs w:val="16"/>
              </w:rPr>
              <w:t>AKTIVNA SNOV</w:t>
            </w:r>
          </w:p>
        </w:tc>
        <w:tc>
          <w:tcPr>
            <w:tcW w:w="1701" w:type="dxa"/>
            <w:tcBorders>
              <w:top w:val="single" w:sz="12" w:space="0" w:color="auto"/>
              <w:left w:val="single" w:sz="12" w:space="0" w:color="auto"/>
              <w:bottom w:val="single" w:sz="12" w:space="0" w:color="auto"/>
              <w:right w:val="single" w:sz="12" w:space="0" w:color="auto"/>
            </w:tcBorders>
          </w:tcPr>
          <w:p w14:paraId="21DF91ED" w14:textId="77777777" w:rsidR="00F1728C" w:rsidRPr="006C1D09" w:rsidRDefault="00F1728C" w:rsidP="00E321AE">
            <w:pPr>
              <w:jc w:val="left"/>
              <w:rPr>
                <w:sz w:val="16"/>
                <w:szCs w:val="16"/>
              </w:rPr>
            </w:pPr>
            <w:r w:rsidRPr="006C1D09">
              <w:rPr>
                <w:sz w:val="16"/>
                <w:szCs w:val="16"/>
              </w:rPr>
              <w:t>FITOFARM.</w:t>
            </w:r>
          </w:p>
          <w:p w14:paraId="18EDE387" w14:textId="77777777" w:rsidR="00F1728C" w:rsidRPr="006C1D09" w:rsidRDefault="00F1728C" w:rsidP="00E321AE">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14:paraId="793E6EE2" w14:textId="77777777" w:rsidR="00F1728C" w:rsidRPr="006C1D09" w:rsidRDefault="00F1728C" w:rsidP="00E321AE">
            <w:pPr>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6B30C0D2" w14:textId="77777777" w:rsidR="00F1728C" w:rsidRPr="006C1D09" w:rsidRDefault="00F1728C" w:rsidP="00E321AE">
            <w:pPr>
              <w:jc w:val="left"/>
              <w:rPr>
                <w:sz w:val="16"/>
                <w:szCs w:val="16"/>
              </w:rPr>
            </w:pPr>
            <w:r w:rsidRPr="006C1D09">
              <w:rPr>
                <w:sz w:val="16"/>
                <w:szCs w:val="16"/>
              </w:rPr>
              <w:t>KARENCA</w:t>
            </w:r>
          </w:p>
          <w:p w14:paraId="486227B5" w14:textId="77777777" w:rsidR="00F1728C" w:rsidRPr="006C1D09" w:rsidRDefault="00F1728C" w:rsidP="00E321AE">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14:paraId="789A287C" w14:textId="77777777" w:rsidR="00F1728C" w:rsidRPr="006C1D09" w:rsidRDefault="00F1728C" w:rsidP="00E321AE">
            <w:pPr>
              <w:rPr>
                <w:sz w:val="16"/>
                <w:szCs w:val="16"/>
              </w:rPr>
            </w:pPr>
            <w:r w:rsidRPr="006C1D09">
              <w:rPr>
                <w:sz w:val="16"/>
                <w:szCs w:val="16"/>
              </w:rPr>
              <w:t>OPOMBE</w:t>
            </w:r>
          </w:p>
        </w:tc>
      </w:tr>
      <w:tr w:rsidR="00F1728C" w:rsidRPr="006C1D09" w14:paraId="29F8D906"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003" w:type="dxa"/>
            <w:tcBorders>
              <w:left w:val="single" w:sz="6" w:space="0" w:color="auto"/>
              <w:right w:val="single" w:sz="6" w:space="0" w:color="auto"/>
            </w:tcBorders>
          </w:tcPr>
          <w:p w14:paraId="71C52F2B" w14:textId="77777777" w:rsidR="00F1728C" w:rsidRPr="006C1D09" w:rsidRDefault="00F1728C" w:rsidP="00E321AE">
            <w:pPr>
              <w:jc w:val="left"/>
              <w:rPr>
                <w:b/>
                <w:bCs/>
                <w:sz w:val="16"/>
                <w:szCs w:val="16"/>
              </w:rPr>
            </w:pPr>
            <w:r>
              <w:rPr>
                <w:b/>
                <w:bCs/>
                <w:sz w:val="16"/>
                <w:szCs w:val="16"/>
              </w:rPr>
              <w:t xml:space="preserve">Kapusov ščitkar </w:t>
            </w:r>
            <w:r w:rsidRPr="00D20AF3">
              <w:rPr>
                <w:bCs/>
                <w:sz w:val="16"/>
                <w:szCs w:val="16"/>
              </w:rPr>
              <w:t>(</w:t>
            </w:r>
            <w:r w:rsidRPr="00D20AF3">
              <w:rPr>
                <w:bCs/>
                <w:i/>
                <w:sz w:val="16"/>
                <w:szCs w:val="16"/>
              </w:rPr>
              <w:t>Aleyrodes proletella</w:t>
            </w:r>
            <w:r w:rsidRPr="00D20AF3">
              <w:rPr>
                <w:bCs/>
                <w:sz w:val="16"/>
                <w:szCs w:val="16"/>
              </w:rPr>
              <w:t>)</w:t>
            </w:r>
          </w:p>
        </w:tc>
        <w:tc>
          <w:tcPr>
            <w:tcW w:w="1966" w:type="dxa"/>
            <w:tcBorders>
              <w:left w:val="single" w:sz="6" w:space="0" w:color="auto"/>
              <w:right w:val="single" w:sz="6" w:space="0" w:color="auto"/>
            </w:tcBorders>
          </w:tcPr>
          <w:p w14:paraId="34AF6ECC" w14:textId="77777777" w:rsidR="00F1728C" w:rsidRPr="006C1D09" w:rsidRDefault="00F1728C" w:rsidP="00E321AE">
            <w:pPr>
              <w:jc w:val="left"/>
              <w:rPr>
                <w:sz w:val="16"/>
                <w:szCs w:val="16"/>
              </w:rPr>
            </w:pPr>
          </w:p>
        </w:tc>
        <w:tc>
          <w:tcPr>
            <w:tcW w:w="2145" w:type="dxa"/>
            <w:tcBorders>
              <w:left w:val="single" w:sz="6" w:space="0" w:color="auto"/>
              <w:right w:val="single" w:sz="6" w:space="0" w:color="auto"/>
            </w:tcBorders>
          </w:tcPr>
          <w:p w14:paraId="493A4A6C" w14:textId="77777777" w:rsidR="00F1728C" w:rsidRPr="006C1D09" w:rsidRDefault="00F1728C" w:rsidP="00E321AE">
            <w:pPr>
              <w:tabs>
                <w:tab w:val="left" w:pos="360"/>
              </w:tabs>
              <w:jc w:val="left"/>
              <w:rPr>
                <w:sz w:val="16"/>
                <w:szCs w:val="16"/>
              </w:rPr>
            </w:pPr>
          </w:p>
        </w:tc>
        <w:tc>
          <w:tcPr>
            <w:tcW w:w="1682" w:type="dxa"/>
            <w:tcBorders>
              <w:top w:val="single" w:sz="8" w:space="0" w:color="auto"/>
              <w:left w:val="single" w:sz="6" w:space="0" w:color="auto"/>
              <w:bottom w:val="single" w:sz="8" w:space="0" w:color="auto"/>
              <w:right w:val="single" w:sz="6" w:space="0" w:color="auto"/>
            </w:tcBorders>
          </w:tcPr>
          <w:p w14:paraId="5C45E18E" w14:textId="77777777" w:rsidR="00F1728C" w:rsidRDefault="00F1728C" w:rsidP="00E321AE">
            <w:pPr>
              <w:pStyle w:val="Odstavekseznama"/>
              <w:numPr>
                <w:ilvl w:val="0"/>
                <w:numId w:val="14"/>
              </w:numPr>
              <w:jc w:val="left"/>
              <w:rPr>
                <w:sz w:val="16"/>
                <w:szCs w:val="16"/>
              </w:rPr>
            </w:pPr>
            <w:r w:rsidRPr="00850851">
              <w:rPr>
                <w:sz w:val="16"/>
                <w:szCs w:val="16"/>
              </w:rPr>
              <w:t>spirotetramat</w:t>
            </w:r>
          </w:p>
          <w:p w14:paraId="7FEAF9FF" w14:textId="77777777" w:rsidR="00F1728C" w:rsidRDefault="00F1728C" w:rsidP="00E321AE">
            <w:pPr>
              <w:jc w:val="left"/>
              <w:rPr>
                <w:sz w:val="16"/>
                <w:szCs w:val="16"/>
              </w:rPr>
            </w:pPr>
          </w:p>
          <w:p w14:paraId="74859DAD" w14:textId="77777777" w:rsidR="00F1728C" w:rsidRPr="00D20AF3" w:rsidRDefault="00F1728C" w:rsidP="00E321AE">
            <w:pPr>
              <w:jc w:val="left"/>
              <w:rPr>
                <w:sz w:val="16"/>
                <w:szCs w:val="16"/>
              </w:rPr>
            </w:pPr>
            <w:r>
              <w:rPr>
                <w:sz w:val="16"/>
                <w:szCs w:val="16"/>
              </w:rPr>
              <w:t>- olje navadne ogrščice + piretrin</w:t>
            </w:r>
          </w:p>
        </w:tc>
        <w:tc>
          <w:tcPr>
            <w:tcW w:w="1701" w:type="dxa"/>
            <w:tcBorders>
              <w:top w:val="single" w:sz="8" w:space="0" w:color="auto"/>
              <w:left w:val="single" w:sz="6" w:space="0" w:color="auto"/>
              <w:bottom w:val="single" w:sz="8" w:space="0" w:color="auto"/>
              <w:right w:val="single" w:sz="6" w:space="0" w:color="auto"/>
            </w:tcBorders>
          </w:tcPr>
          <w:p w14:paraId="44FEE15F" w14:textId="77777777" w:rsidR="00F1728C" w:rsidRDefault="00F1728C" w:rsidP="00E321AE">
            <w:pPr>
              <w:jc w:val="left"/>
              <w:rPr>
                <w:sz w:val="16"/>
                <w:szCs w:val="16"/>
              </w:rPr>
            </w:pPr>
            <w:r w:rsidRPr="00850851">
              <w:rPr>
                <w:sz w:val="16"/>
                <w:szCs w:val="16"/>
              </w:rPr>
              <w:t>Movento SC 100</w:t>
            </w:r>
          </w:p>
          <w:p w14:paraId="0118C62B" w14:textId="77777777" w:rsidR="00F1728C" w:rsidRDefault="00F1728C" w:rsidP="00E321AE">
            <w:pPr>
              <w:jc w:val="left"/>
              <w:rPr>
                <w:sz w:val="16"/>
                <w:szCs w:val="16"/>
              </w:rPr>
            </w:pPr>
          </w:p>
          <w:p w14:paraId="2E770C21" w14:textId="77777777" w:rsidR="00F1728C" w:rsidRPr="006C1D09" w:rsidRDefault="00F1728C" w:rsidP="00E321AE">
            <w:pPr>
              <w:jc w:val="left"/>
              <w:rPr>
                <w:sz w:val="16"/>
                <w:szCs w:val="16"/>
              </w:rPr>
            </w:pPr>
            <w:r w:rsidRPr="00500247">
              <w:rPr>
                <w:sz w:val="16"/>
                <w:szCs w:val="16"/>
              </w:rPr>
              <w:t>Raptol koncentrat</w:t>
            </w:r>
          </w:p>
        </w:tc>
        <w:tc>
          <w:tcPr>
            <w:tcW w:w="1276" w:type="dxa"/>
            <w:tcBorders>
              <w:top w:val="single" w:sz="8" w:space="0" w:color="auto"/>
              <w:left w:val="single" w:sz="6" w:space="0" w:color="auto"/>
              <w:bottom w:val="single" w:sz="8" w:space="0" w:color="auto"/>
              <w:right w:val="single" w:sz="6" w:space="0" w:color="auto"/>
            </w:tcBorders>
          </w:tcPr>
          <w:p w14:paraId="281923C9" w14:textId="77777777" w:rsidR="00F1728C" w:rsidRDefault="00F1728C" w:rsidP="00E321AE">
            <w:pPr>
              <w:jc w:val="left"/>
              <w:rPr>
                <w:color w:val="000000"/>
                <w:sz w:val="16"/>
                <w:szCs w:val="16"/>
              </w:rPr>
            </w:pPr>
            <w:r>
              <w:rPr>
                <w:color w:val="000000"/>
                <w:sz w:val="16"/>
                <w:szCs w:val="16"/>
              </w:rPr>
              <w:t>0,75 l/ha</w:t>
            </w:r>
          </w:p>
          <w:p w14:paraId="677E942C" w14:textId="77777777" w:rsidR="00F1728C" w:rsidRDefault="00F1728C" w:rsidP="00E321AE">
            <w:pPr>
              <w:jc w:val="left"/>
              <w:rPr>
                <w:color w:val="000000"/>
                <w:sz w:val="16"/>
                <w:szCs w:val="16"/>
              </w:rPr>
            </w:pPr>
          </w:p>
          <w:p w14:paraId="7E073C60" w14:textId="77777777" w:rsidR="00F1728C" w:rsidRPr="006C1D09" w:rsidRDefault="00F1728C" w:rsidP="00E321AE">
            <w:pPr>
              <w:jc w:val="left"/>
              <w:rPr>
                <w:color w:val="000000"/>
                <w:sz w:val="16"/>
                <w:szCs w:val="16"/>
              </w:rPr>
            </w:pPr>
            <w:r>
              <w:rPr>
                <w:color w:val="000000"/>
                <w:sz w:val="16"/>
                <w:szCs w:val="16"/>
              </w:rPr>
              <w:t>6 l/ha</w:t>
            </w:r>
          </w:p>
        </w:tc>
        <w:tc>
          <w:tcPr>
            <w:tcW w:w="1134" w:type="dxa"/>
            <w:tcBorders>
              <w:top w:val="single" w:sz="8" w:space="0" w:color="auto"/>
              <w:left w:val="single" w:sz="6" w:space="0" w:color="auto"/>
              <w:bottom w:val="single" w:sz="8" w:space="0" w:color="auto"/>
              <w:right w:val="single" w:sz="6" w:space="0" w:color="auto"/>
            </w:tcBorders>
          </w:tcPr>
          <w:p w14:paraId="76A4360B" w14:textId="77777777" w:rsidR="00F1728C" w:rsidRDefault="00F1728C" w:rsidP="00E321AE">
            <w:pPr>
              <w:jc w:val="left"/>
              <w:rPr>
                <w:sz w:val="16"/>
                <w:szCs w:val="16"/>
              </w:rPr>
            </w:pPr>
            <w:r>
              <w:rPr>
                <w:sz w:val="16"/>
                <w:szCs w:val="16"/>
              </w:rPr>
              <w:t>3</w:t>
            </w:r>
          </w:p>
          <w:p w14:paraId="14BA37EA" w14:textId="77777777" w:rsidR="00F1728C" w:rsidRDefault="00F1728C" w:rsidP="00E321AE">
            <w:pPr>
              <w:jc w:val="left"/>
              <w:rPr>
                <w:sz w:val="16"/>
                <w:szCs w:val="16"/>
              </w:rPr>
            </w:pPr>
          </w:p>
          <w:p w14:paraId="46FFBF7C" w14:textId="77777777" w:rsidR="00F1728C" w:rsidRPr="006C1D09" w:rsidRDefault="00F1728C" w:rsidP="00E321AE">
            <w:pPr>
              <w:jc w:val="left"/>
              <w:rPr>
                <w:sz w:val="16"/>
                <w:szCs w:val="16"/>
              </w:rPr>
            </w:pPr>
            <w:r>
              <w:rPr>
                <w:sz w:val="16"/>
                <w:szCs w:val="16"/>
              </w:rPr>
              <w:t>3</w:t>
            </w:r>
          </w:p>
        </w:tc>
        <w:tc>
          <w:tcPr>
            <w:tcW w:w="2031" w:type="dxa"/>
            <w:tcBorders>
              <w:top w:val="single" w:sz="8" w:space="0" w:color="auto"/>
              <w:left w:val="single" w:sz="6" w:space="0" w:color="auto"/>
              <w:bottom w:val="single" w:sz="8" w:space="0" w:color="auto"/>
              <w:right w:val="single" w:sz="6" w:space="0" w:color="auto"/>
            </w:tcBorders>
          </w:tcPr>
          <w:p w14:paraId="5C61C9B8" w14:textId="77777777" w:rsidR="00F1728C" w:rsidRDefault="00F1728C" w:rsidP="00E321AE">
            <w:pPr>
              <w:pStyle w:val="Telobesedila"/>
              <w:jc w:val="left"/>
              <w:rPr>
                <w:bCs/>
                <w:sz w:val="16"/>
                <w:szCs w:val="16"/>
              </w:rPr>
            </w:pPr>
            <w:r w:rsidRPr="00394DCD">
              <w:rPr>
                <w:bCs/>
                <w:sz w:val="16"/>
                <w:szCs w:val="16"/>
              </w:rPr>
              <w:t>BR, BO, C, Z, K, KZ, KO, O; 2-krat letno</w:t>
            </w:r>
          </w:p>
          <w:p w14:paraId="2E84713C" w14:textId="77777777" w:rsidR="00F1728C" w:rsidRPr="006C1D09" w:rsidRDefault="00F1728C" w:rsidP="00E321AE">
            <w:pPr>
              <w:pStyle w:val="Telobesedila"/>
              <w:jc w:val="left"/>
              <w:rPr>
                <w:sz w:val="16"/>
                <w:szCs w:val="16"/>
              </w:rPr>
            </w:pPr>
            <w:r>
              <w:rPr>
                <w:sz w:val="16"/>
                <w:szCs w:val="16"/>
                <w:lang w:eastAsia="sl-SI"/>
              </w:rPr>
              <w:t>KO; 2-krat letno</w:t>
            </w:r>
          </w:p>
        </w:tc>
      </w:tr>
      <w:tr w:rsidR="00F1728C" w:rsidRPr="006C1D09" w14:paraId="64659352"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003" w:type="dxa"/>
            <w:tcBorders>
              <w:top w:val="single" w:sz="6" w:space="0" w:color="auto"/>
              <w:left w:val="single" w:sz="6" w:space="0" w:color="auto"/>
              <w:bottom w:val="single" w:sz="6" w:space="0" w:color="auto"/>
              <w:right w:val="single" w:sz="6" w:space="0" w:color="auto"/>
            </w:tcBorders>
          </w:tcPr>
          <w:p w14:paraId="7F9502AE" w14:textId="77777777" w:rsidR="00F1728C" w:rsidRPr="006C1D09" w:rsidRDefault="00F1728C" w:rsidP="00E321AE">
            <w:pPr>
              <w:jc w:val="left"/>
              <w:rPr>
                <w:b/>
                <w:bCs/>
                <w:sz w:val="16"/>
                <w:szCs w:val="16"/>
              </w:rPr>
            </w:pPr>
            <w:r w:rsidRPr="006C1D09">
              <w:rPr>
                <w:b/>
                <w:bCs/>
                <w:sz w:val="16"/>
                <w:szCs w:val="16"/>
              </w:rPr>
              <w:t xml:space="preserve">Listne uši </w:t>
            </w:r>
          </w:p>
          <w:p w14:paraId="1294BCDB" w14:textId="77777777" w:rsidR="00F1728C" w:rsidRPr="006C1D09" w:rsidRDefault="00F1728C" w:rsidP="00E321AE">
            <w:pPr>
              <w:jc w:val="left"/>
              <w:rPr>
                <w:b/>
                <w:bCs/>
                <w:sz w:val="16"/>
                <w:szCs w:val="16"/>
              </w:rPr>
            </w:pPr>
            <w:r w:rsidRPr="006C1D09">
              <w:rPr>
                <w:bCs/>
                <w:i/>
                <w:sz w:val="16"/>
                <w:szCs w:val="16"/>
              </w:rPr>
              <w:t>Aphididae</w:t>
            </w:r>
          </w:p>
        </w:tc>
        <w:tc>
          <w:tcPr>
            <w:tcW w:w="1966" w:type="dxa"/>
            <w:tcBorders>
              <w:top w:val="single" w:sz="6" w:space="0" w:color="auto"/>
              <w:left w:val="single" w:sz="6" w:space="0" w:color="auto"/>
              <w:bottom w:val="single" w:sz="6" w:space="0" w:color="auto"/>
              <w:right w:val="single" w:sz="6" w:space="0" w:color="auto"/>
            </w:tcBorders>
          </w:tcPr>
          <w:p w14:paraId="6F1DE9E8" w14:textId="77777777" w:rsidR="00F1728C" w:rsidRPr="006C1D09" w:rsidRDefault="00F1728C" w:rsidP="00E321AE">
            <w:pPr>
              <w:jc w:val="left"/>
              <w:rPr>
                <w:sz w:val="16"/>
                <w:szCs w:val="16"/>
              </w:rPr>
            </w:pPr>
          </w:p>
        </w:tc>
        <w:tc>
          <w:tcPr>
            <w:tcW w:w="2145" w:type="dxa"/>
            <w:tcBorders>
              <w:top w:val="single" w:sz="6" w:space="0" w:color="auto"/>
              <w:left w:val="single" w:sz="6" w:space="0" w:color="auto"/>
              <w:bottom w:val="single" w:sz="6" w:space="0" w:color="auto"/>
              <w:right w:val="single" w:sz="6" w:space="0" w:color="auto"/>
            </w:tcBorders>
          </w:tcPr>
          <w:p w14:paraId="69A36D01" w14:textId="77777777" w:rsidR="00F1728C" w:rsidRPr="006C1D09" w:rsidRDefault="00F1728C" w:rsidP="00E321AE">
            <w:pPr>
              <w:tabs>
                <w:tab w:val="left" w:pos="360"/>
              </w:tabs>
              <w:jc w:val="left"/>
              <w:rPr>
                <w:sz w:val="16"/>
                <w:szCs w:val="16"/>
              </w:rPr>
            </w:pPr>
          </w:p>
        </w:tc>
        <w:tc>
          <w:tcPr>
            <w:tcW w:w="1682" w:type="dxa"/>
            <w:tcBorders>
              <w:top w:val="single" w:sz="8" w:space="0" w:color="auto"/>
              <w:left w:val="single" w:sz="6" w:space="0" w:color="auto"/>
              <w:bottom w:val="single" w:sz="6" w:space="0" w:color="auto"/>
              <w:right w:val="single" w:sz="6" w:space="0" w:color="auto"/>
            </w:tcBorders>
          </w:tcPr>
          <w:p w14:paraId="3D99A5CA" w14:textId="77777777" w:rsidR="00F1728C" w:rsidRDefault="00F1728C" w:rsidP="00E321AE">
            <w:pPr>
              <w:jc w:val="left"/>
              <w:rPr>
                <w:sz w:val="16"/>
                <w:szCs w:val="16"/>
              </w:rPr>
            </w:pPr>
            <w:r w:rsidRPr="006C1D09">
              <w:rPr>
                <w:sz w:val="16"/>
                <w:szCs w:val="16"/>
              </w:rPr>
              <w:t>- lambda-cihalotrin</w:t>
            </w:r>
          </w:p>
          <w:p w14:paraId="4A7A1BD6" w14:textId="77777777" w:rsidR="00F1728C" w:rsidRPr="006C1D09" w:rsidRDefault="00F1728C" w:rsidP="00E321AE">
            <w:pPr>
              <w:jc w:val="left"/>
              <w:rPr>
                <w:sz w:val="16"/>
                <w:szCs w:val="16"/>
              </w:rPr>
            </w:pPr>
          </w:p>
          <w:p w14:paraId="498AB855" w14:textId="77777777" w:rsidR="00F1728C" w:rsidRPr="006C1D09" w:rsidRDefault="00F1728C" w:rsidP="00E321AE">
            <w:pPr>
              <w:pStyle w:val="Navadensplet"/>
              <w:spacing w:before="0" w:beforeAutospacing="0" w:after="0" w:afterAutospacing="0"/>
              <w:rPr>
                <w:sz w:val="16"/>
                <w:szCs w:val="16"/>
              </w:rPr>
            </w:pPr>
            <w:r w:rsidRPr="006C1D09">
              <w:rPr>
                <w:sz w:val="16"/>
                <w:szCs w:val="16"/>
              </w:rPr>
              <w:t>- pirimikarb</w:t>
            </w:r>
          </w:p>
          <w:p w14:paraId="69CE7BAE" w14:textId="77777777" w:rsidR="00F1728C" w:rsidRPr="006C1D09" w:rsidRDefault="00F1728C" w:rsidP="00E321AE">
            <w:pPr>
              <w:jc w:val="left"/>
              <w:rPr>
                <w:sz w:val="16"/>
                <w:szCs w:val="16"/>
              </w:rPr>
            </w:pPr>
          </w:p>
          <w:p w14:paraId="316BA425" w14:textId="77777777" w:rsidR="00F1728C" w:rsidRPr="006C1D09" w:rsidRDefault="00F1728C" w:rsidP="00E321AE">
            <w:pPr>
              <w:jc w:val="left"/>
              <w:rPr>
                <w:sz w:val="16"/>
                <w:szCs w:val="16"/>
              </w:rPr>
            </w:pPr>
          </w:p>
          <w:p w14:paraId="0984E26E" w14:textId="77777777" w:rsidR="00F1728C" w:rsidRPr="006C1D09" w:rsidRDefault="00F1728C" w:rsidP="00E321AE">
            <w:pPr>
              <w:jc w:val="left"/>
              <w:rPr>
                <w:sz w:val="16"/>
                <w:szCs w:val="16"/>
              </w:rPr>
            </w:pPr>
          </w:p>
          <w:p w14:paraId="49EF5846" w14:textId="77777777" w:rsidR="00F1728C" w:rsidRPr="006C1D09" w:rsidRDefault="00F1728C" w:rsidP="00E321AE">
            <w:pPr>
              <w:jc w:val="left"/>
              <w:rPr>
                <w:sz w:val="16"/>
                <w:szCs w:val="16"/>
              </w:rPr>
            </w:pPr>
          </w:p>
          <w:p w14:paraId="7E1A45C0" w14:textId="77777777" w:rsidR="00F1728C" w:rsidRPr="006C1D09" w:rsidRDefault="00F1728C" w:rsidP="00E321AE">
            <w:pPr>
              <w:pStyle w:val="Navadensplet"/>
              <w:spacing w:before="0" w:beforeAutospacing="0" w:after="0" w:afterAutospacing="0"/>
              <w:rPr>
                <w:sz w:val="16"/>
                <w:szCs w:val="16"/>
              </w:rPr>
            </w:pPr>
            <w:r w:rsidRPr="006C1D09">
              <w:rPr>
                <w:sz w:val="16"/>
                <w:szCs w:val="16"/>
              </w:rPr>
              <w:t>- dimetoat</w:t>
            </w:r>
          </w:p>
          <w:p w14:paraId="50F2CC29" w14:textId="77777777" w:rsidR="00F1728C" w:rsidRPr="006C1D09" w:rsidRDefault="00F1728C" w:rsidP="00E321AE">
            <w:pPr>
              <w:pStyle w:val="Navadensplet"/>
              <w:spacing w:before="0" w:beforeAutospacing="0" w:after="0" w:afterAutospacing="0"/>
              <w:rPr>
                <w:sz w:val="16"/>
                <w:szCs w:val="16"/>
              </w:rPr>
            </w:pPr>
          </w:p>
          <w:p w14:paraId="0D8F3304" w14:textId="77777777" w:rsidR="00F1728C" w:rsidRDefault="00F1728C" w:rsidP="00E321AE">
            <w:pPr>
              <w:pStyle w:val="Navadensplet"/>
              <w:numPr>
                <w:ilvl w:val="0"/>
                <w:numId w:val="14"/>
              </w:numPr>
              <w:spacing w:before="0" w:beforeAutospacing="0" w:after="0" w:afterAutospacing="0"/>
              <w:rPr>
                <w:sz w:val="16"/>
                <w:szCs w:val="16"/>
              </w:rPr>
            </w:pPr>
            <w:r w:rsidRPr="006C1D09">
              <w:rPr>
                <w:sz w:val="16"/>
                <w:szCs w:val="16"/>
              </w:rPr>
              <w:t>azadirahtin A</w:t>
            </w:r>
          </w:p>
          <w:p w14:paraId="49A4C611" w14:textId="77777777" w:rsidR="00F1728C" w:rsidRDefault="00F1728C" w:rsidP="00E321AE">
            <w:pPr>
              <w:pStyle w:val="Navadensplet"/>
              <w:spacing w:before="0" w:beforeAutospacing="0" w:after="0" w:afterAutospacing="0"/>
              <w:rPr>
                <w:sz w:val="16"/>
                <w:szCs w:val="16"/>
              </w:rPr>
            </w:pPr>
          </w:p>
          <w:p w14:paraId="3592ACAC" w14:textId="77777777" w:rsidR="00F1728C" w:rsidRDefault="00F1728C" w:rsidP="00E321AE">
            <w:pPr>
              <w:pStyle w:val="Navadensplet"/>
              <w:spacing w:before="0" w:beforeAutospacing="0" w:after="0" w:afterAutospacing="0"/>
              <w:rPr>
                <w:sz w:val="16"/>
                <w:szCs w:val="16"/>
              </w:rPr>
            </w:pPr>
            <w:r>
              <w:rPr>
                <w:sz w:val="16"/>
                <w:szCs w:val="16"/>
              </w:rPr>
              <w:t>- tiametoksam</w:t>
            </w:r>
          </w:p>
          <w:p w14:paraId="594C250E" w14:textId="77777777" w:rsidR="00AA2E52" w:rsidRDefault="00AA2E52" w:rsidP="00E321AE">
            <w:pPr>
              <w:pStyle w:val="Navadensplet"/>
              <w:spacing w:before="0" w:beforeAutospacing="0" w:after="0" w:afterAutospacing="0"/>
              <w:rPr>
                <w:sz w:val="16"/>
                <w:szCs w:val="16"/>
              </w:rPr>
            </w:pPr>
          </w:p>
          <w:p w14:paraId="27155E76" w14:textId="77777777" w:rsidR="00AA2E52" w:rsidRDefault="00AA2E52" w:rsidP="00E321AE">
            <w:pPr>
              <w:pStyle w:val="Navadensplet"/>
              <w:spacing w:before="0" w:beforeAutospacing="0" w:after="0" w:afterAutospacing="0"/>
              <w:rPr>
                <w:sz w:val="16"/>
                <w:szCs w:val="16"/>
              </w:rPr>
            </w:pPr>
          </w:p>
          <w:p w14:paraId="514F5B0F" w14:textId="07437ACA" w:rsidR="00AA2E52" w:rsidRPr="00A53E69" w:rsidRDefault="00AA2E52" w:rsidP="00AA2E52">
            <w:pPr>
              <w:pStyle w:val="Navadensplet"/>
              <w:numPr>
                <w:ilvl w:val="0"/>
                <w:numId w:val="14"/>
              </w:numPr>
              <w:spacing w:before="0" w:beforeAutospacing="0" w:after="0" w:afterAutospacing="0"/>
              <w:rPr>
                <w:sz w:val="16"/>
                <w:szCs w:val="16"/>
              </w:rPr>
            </w:pPr>
            <w:r>
              <w:rPr>
                <w:sz w:val="16"/>
                <w:szCs w:val="16"/>
              </w:rPr>
              <w:t>sulfoxaflor</w:t>
            </w:r>
          </w:p>
        </w:tc>
        <w:tc>
          <w:tcPr>
            <w:tcW w:w="1701" w:type="dxa"/>
            <w:tcBorders>
              <w:top w:val="single" w:sz="8" w:space="0" w:color="auto"/>
              <w:left w:val="single" w:sz="6" w:space="0" w:color="auto"/>
              <w:bottom w:val="single" w:sz="6" w:space="0" w:color="auto"/>
              <w:right w:val="single" w:sz="6" w:space="0" w:color="auto"/>
            </w:tcBorders>
          </w:tcPr>
          <w:p w14:paraId="6C6522F7" w14:textId="77777777" w:rsidR="00F1728C" w:rsidRDefault="00F1728C" w:rsidP="00E321AE">
            <w:pPr>
              <w:jc w:val="left"/>
              <w:rPr>
                <w:sz w:val="16"/>
                <w:szCs w:val="16"/>
              </w:rPr>
            </w:pPr>
            <w:r w:rsidRPr="006C1D09">
              <w:rPr>
                <w:sz w:val="16"/>
                <w:szCs w:val="16"/>
              </w:rPr>
              <w:t>Karate Zeon 5 CS</w:t>
            </w:r>
          </w:p>
          <w:p w14:paraId="030AE4CC" w14:textId="77777777" w:rsidR="00AA2E52" w:rsidRDefault="00AA2E52" w:rsidP="00E321AE">
            <w:pPr>
              <w:jc w:val="left"/>
              <w:rPr>
                <w:b/>
                <w:sz w:val="16"/>
                <w:szCs w:val="16"/>
              </w:rPr>
            </w:pPr>
          </w:p>
          <w:p w14:paraId="0BAE72D1" w14:textId="5CB4115C" w:rsidR="00F1728C" w:rsidRPr="006C1D09" w:rsidRDefault="00F1728C" w:rsidP="00E321AE">
            <w:pPr>
              <w:jc w:val="left"/>
              <w:rPr>
                <w:sz w:val="16"/>
                <w:szCs w:val="16"/>
              </w:rPr>
            </w:pPr>
            <w:r w:rsidRPr="006C1D09">
              <w:rPr>
                <w:sz w:val="16"/>
                <w:szCs w:val="16"/>
              </w:rPr>
              <w:t>Pirimor 50 WG</w:t>
            </w:r>
          </w:p>
          <w:p w14:paraId="3E777698" w14:textId="77777777" w:rsidR="00F1728C" w:rsidRPr="006C1D09" w:rsidRDefault="00F1728C" w:rsidP="00E321AE">
            <w:pPr>
              <w:jc w:val="left"/>
              <w:rPr>
                <w:sz w:val="16"/>
                <w:szCs w:val="16"/>
              </w:rPr>
            </w:pPr>
          </w:p>
          <w:p w14:paraId="080D87AE" w14:textId="77777777" w:rsidR="00F1728C" w:rsidRPr="006C1D09" w:rsidRDefault="00F1728C" w:rsidP="00E321AE">
            <w:pPr>
              <w:jc w:val="left"/>
              <w:rPr>
                <w:sz w:val="16"/>
                <w:szCs w:val="16"/>
              </w:rPr>
            </w:pPr>
          </w:p>
          <w:p w14:paraId="0A1AC541" w14:textId="77777777" w:rsidR="00F1728C" w:rsidRPr="006C1D09" w:rsidRDefault="00F1728C" w:rsidP="00E321AE">
            <w:pPr>
              <w:jc w:val="left"/>
              <w:rPr>
                <w:sz w:val="16"/>
                <w:szCs w:val="16"/>
              </w:rPr>
            </w:pPr>
          </w:p>
          <w:p w14:paraId="400DF414" w14:textId="77777777" w:rsidR="00F1728C" w:rsidRPr="006C1D09" w:rsidRDefault="00F1728C" w:rsidP="00E321AE">
            <w:pPr>
              <w:jc w:val="left"/>
              <w:rPr>
                <w:sz w:val="16"/>
                <w:szCs w:val="16"/>
              </w:rPr>
            </w:pPr>
          </w:p>
          <w:p w14:paraId="72597635" w14:textId="77777777" w:rsidR="00F1728C" w:rsidRPr="006C1D09" w:rsidRDefault="00F1728C" w:rsidP="00E321AE">
            <w:pPr>
              <w:jc w:val="left"/>
              <w:rPr>
                <w:bCs/>
                <w:sz w:val="16"/>
                <w:szCs w:val="16"/>
              </w:rPr>
            </w:pPr>
            <w:r w:rsidRPr="006C1D09">
              <w:rPr>
                <w:bCs/>
                <w:sz w:val="16"/>
                <w:szCs w:val="16"/>
              </w:rPr>
              <w:t>Perfekthion</w:t>
            </w:r>
          </w:p>
          <w:p w14:paraId="6D18D260" w14:textId="77777777" w:rsidR="00F1728C" w:rsidRPr="006C1D09" w:rsidRDefault="00F1728C" w:rsidP="00E321AE">
            <w:pPr>
              <w:jc w:val="left"/>
              <w:rPr>
                <w:bCs/>
                <w:sz w:val="16"/>
                <w:szCs w:val="16"/>
              </w:rPr>
            </w:pPr>
          </w:p>
          <w:p w14:paraId="6C4BA848" w14:textId="77777777" w:rsidR="00F1728C" w:rsidRDefault="00F1728C" w:rsidP="00E321AE">
            <w:pPr>
              <w:jc w:val="left"/>
              <w:rPr>
                <w:bCs/>
                <w:sz w:val="16"/>
                <w:szCs w:val="16"/>
              </w:rPr>
            </w:pPr>
            <w:r w:rsidRPr="006C1D09">
              <w:rPr>
                <w:bCs/>
                <w:sz w:val="16"/>
                <w:szCs w:val="16"/>
              </w:rPr>
              <w:t>Neemazal – T/S</w:t>
            </w:r>
          </w:p>
          <w:p w14:paraId="2D83B24A" w14:textId="77777777" w:rsidR="00F1728C" w:rsidRDefault="00F1728C" w:rsidP="00E321AE">
            <w:pPr>
              <w:jc w:val="left"/>
              <w:rPr>
                <w:bCs/>
                <w:sz w:val="16"/>
                <w:szCs w:val="16"/>
              </w:rPr>
            </w:pPr>
          </w:p>
          <w:p w14:paraId="305B9C85" w14:textId="77777777" w:rsidR="00F1728C" w:rsidRDefault="00F1728C" w:rsidP="00E321AE">
            <w:pPr>
              <w:jc w:val="left"/>
              <w:rPr>
                <w:sz w:val="16"/>
                <w:szCs w:val="16"/>
              </w:rPr>
            </w:pPr>
            <w:r>
              <w:rPr>
                <w:sz w:val="16"/>
                <w:szCs w:val="16"/>
              </w:rPr>
              <w:t>Actara 25 WG</w:t>
            </w:r>
          </w:p>
          <w:p w14:paraId="6260118E" w14:textId="77777777" w:rsidR="00F1728C" w:rsidRDefault="00F1728C" w:rsidP="00E321AE">
            <w:pPr>
              <w:jc w:val="left"/>
              <w:rPr>
                <w:b/>
                <w:sz w:val="16"/>
                <w:szCs w:val="16"/>
              </w:rPr>
            </w:pPr>
            <w:r w:rsidRPr="00F1728C">
              <w:rPr>
                <w:b/>
                <w:sz w:val="16"/>
                <w:szCs w:val="16"/>
              </w:rPr>
              <w:t>30.4.19</w:t>
            </w:r>
          </w:p>
          <w:p w14:paraId="75DB35FD" w14:textId="77777777" w:rsidR="00AA2E52" w:rsidRPr="00AA2E52" w:rsidRDefault="00AA2E52" w:rsidP="00E321AE">
            <w:pPr>
              <w:jc w:val="left"/>
              <w:rPr>
                <w:sz w:val="16"/>
                <w:szCs w:val="16"/>
              </w:rPr>
            </w:pPr>
          </w:p>
          <w:p w14:paraId="459079C6" w14:textId="468FFD11" w:rsidR="00AA2E52" w:rsidRPr="00F1728C" w:rsidRDefault="00AA2E52" w:rsidP="00E321AE">
            <w:pPr>
              <w:jc w:val="left"/>
              <w:rPr>
                <w:b/>
                <w:sz w:val="16"/>
                <w:szCs w:val="16"/>
              </w:rPr>
            </w:pPr>
            <w:r w:rsidRPr="00AA2E52">
              <w:rPr>
                <w:sz w:val="16"/>
                <w:szCs w:val="16"/>
              </w:rPr>
              <w:t>Closer</w:t>
            </w:r>
          </w:p>
        </w:tc>
        <w:tc>
          <w:tcPr>
            <w:tcW w:w="1276" w:type="dxa"/>
            <w:tcBorders>
              <w:top w:val="single" w:sz="8" w:space="0" w:color="auto"/>
              <w:left w:val="single" w:sz="6" w:space="0" w:color="auto"/>
              <w:bottom w:val="single" w:sz="6" w:space="0" w:color="auto"/>
              <w:right w:val="single" w:sz="6" w:space="0" w:color="auto"/>
            </w:tcBorders>
          </w:tcPr>
          <w:p w14:paraId="529C8A81" w14:textId="77777777" w:rsidR="00F1728C" w:rsidRPr="006C1D09" w:rsidRDefault="00F1728C" w:rsidP="00E321AE">
            <w:pPr>
              <w:jc w:val="left"/>
              <w:rPr>
                <w:sz w:val="16"/>
                <w:szCs w:val="16"/>
              </w:rPr>
            </w:pPr>
            <w:r w:rsidRPr="006C1D09">
              <w:rPr>
                <w:sz w:val="16"/>
                <w:szCs w:val="16"/>
              </w:rPr>
              <w:t>0,15 l/ha</w:t>
            </w:r>
          </w:p>
          <w:p w14:paraId="5A7A4E14" w14:textId="77777777" w:rsidR="00F1728C" w:rsidRPr="006C1D09" w:rsidRDefault="00F1728C" w:rsidP="00E321AE">
            <w:pPr>
              <w:jc w:val="left"/>
              <w:rPr>
                <w:sz w:val="16"/>
                <w:szCs w:val="16"/>
              </w:rPr>
            </w:pPr>
          </w:p>
          <w:p w14:paraId="21123F97" w14:textId="77777777" w:rsidR="00F1728C" w:rsidRPr="006C1D09" w:rsidRDefault="00F1728C" w:rsidP="00E321AE">
            <w:pPr>
              <w:jc w:val="left"/>
              <w:rPr>
                <w:sz w:val="16"/>
                <w:szCs w:val="16"/>
              </w:rPr>
            </w:pPr>
            <w:r w:rsidRPr="006C1D09">
              <w:rPr>
                <w:sz w:val="16"/>
                <w:szCs w:val="16"/>
              </w:rPr>
              <w:t>0,42 kg/ha</w:t>
            </w:r>
          </w:p>
          <w:p w14:paraId="541E5407" w14:textId="77777777" w:rsidR="00F1728C" w:rsidRPr="006C1D09" w:rsidRDefault="00F1728C" w:rsidP="00E321AE">
            <w:pPr>
              <w:jc w:val="left"/>
              <w:rPr>
                <w:sz w:val="16"/>
                <w:szCs w:val="16"/>
              </w:rPr>
            </w:pPr>
          </w:p>
          <w:p w14:paraId="2A8A7805" w14:textId="77777777" w:rsidR="00F1728C" w:rsidRPr="006C1D09" w:rsidRDefault="00F1728C" w:rsidP="00E321AE">
            <w:pPr>
              <w:jc w:val="left"/>
              <w:rPr>
                <w:sz w:val="16"/>
                <w:szCs w:val="16"/>
              </w:rPr>
            </w:pPr>
          </w:p>
          <w:p w14:paraId="1D2B2BBD" w14:textId="77777777" w:rsidR="00F1728C" w:rsidRPr="006C1D09" w:rsidRDefault="00F1728C" w:rsidP="00E321AE">
            <w:pPr>
              <w:jc w:val="left"/>
              <w:rPr>
                <w:sz w:val="16"/>
                <w:szCs w:val="16"/>
              </w:rPr>
            </w:pPr>
          </w:p>
          <w:p w14:paraId="1C39B5EC" w14:textId="77777777" w:rsidR="00F1728C" w:rsidRPr="006C1D09" w:rsidRDefault="00F1728C" w:rsidP="00E321AE">
            <w:pPr>
              <w:jc w:val="left"/>
              <w:rPr>
                <w:sz w:val="16"/>
                <w:szCs w:val="16"/>
              </w:rPr>
            </w:pPr>
          </w:p>
          <w:p w14:paraId="6D04E46A" w14:textId="77777777" w:rsidR="00F1728C" w:rsidRPr="006C1D09" w:rsidRDefault="00F1728C" w:rsidP="00E321AE">
            <w:pPr>
              <w:jc w:val="left"/>
              <w:rPr>
                <w:sz w:val="16"/>
                <w:szCs w:val="16"/>
              </w:rPr>
            </w:pPr>
            <w:r w:rsidRPr="006C1D09">
              <w:rPr>
                <w:sz w:val="16"/>
                <w:szCs w:val="16"/>
              </w:rPr>
              <w:t>0,5 l/ha</w:t>
            </w:r>
          </w:p>
          <w:p w14:paraId="6FBBB3DC" w14:textId="77777777" w:rsidR="00F1728C" w:rsidRPr="006C1D09" w:rsidRDefault="00F1728C" w:rsidP="00E321AE">
            <w:pPr>
              <w:jc w:val="left"/>
              <w:rPr>
                <w:sz w:val="16"/>
                <w:szCs w:val="16"/>
              </w:rPr>
            </w:pPr>
          </w:p>
          <w:p w14:paraId="0EEFFAC8" w14:textId="77777777" w:rsidR="00F1728C" w:rsidRDefault="00F1728C" w:rsidP="00E321AE">
            <w:pPr>
              <w:jc w:val="left"/>
              <w:rPr>
                <w:sz w:val="16"/>
                <w:szCs w:val="16"/>
              </w:rPr>
            </w:pPr>
            <w:r w:rsidRPr="006C1D09">
              <w:rPr>
                <w:sz w:val="16"/>
                <w:szCs w:val="16"/>
              </w:rPr>
              <w:t>3 l/ha</w:t>
            </w:r>
          </w:p>
          <w:p w14:paraId="277487E0" w14:textId="77777777" w:rsidR="00F1728C" w:rsidRDefault="00F1728C" w:rsidP="00E321AE">
            <w:pPr>
              <w:jc w:val="left"/>
              <w:rPr>
                <w:sz w:val="16"/>
                <w:szCs w:val="16"/>
              </w:rPr>
            </w:pPr>
          </w:p>
          <w:p w14:paraId="4EAF90C9" w14:textId="77777777" w:rsidR="00F1728C" w:rsidRDefault="00F1728C" w:rsidP="00E321AE">
            <w:pPr>
              <w:jc w:val="left"/>
              <w:rPr>
                <w:sz w:val="16"/>
                <w:szCs w:val="16"/>
              </w:rPr>
            </w:pPr>
            <w:r>
              <w:rPr>
                <w:sz w:val="16"/>
                <w:szCs w:val="16"/>
              </w:rPr>
              <w:t>400-800 g/ha</w:t>
            </w:r>
          </w:p>
          <w:p w14:paraId="005186BA" w14:textId="77777777" w:rsidR="00AA2E52" w:rsidRDefault="00AA2E52" w:rsidP="00E321AE">
            <w:pPr>
              <w:jc w:val="left"/>
              <w:rPr>
                <w:sz w:val="16"/>
                <w:szCs w:val="16"/>
              </w:rPr>
            </w:pPr>
          </w:p>
          <w:p w14:paraId="41F5BB9A" w14:textId="77777777" w:rsidR="00AA2E52" w:rsidRDefault="00AA2E52" w:rsidP="00E321AE">
            <w:pPr>
              <w:jc w:val="left"/>
              <w:rPr>
                <w:sz w:val="16"/>
                <w:szCs w:val="16"/>
              </w:rPr>
            </w:pPr>
          </w:p>
          <w:p w14:paraId="3C8D5F36" w14:textId="56FC735D" w:rsidR="00AA2E52" w:rsidRPr="006C1D09" w:rsidRDefault="00AA2E52" w:rsidP="00E321AE">
            <w:pPr>
              <w:jc w:val="left"/>
              <w:rPr>
                <w:sz w:val="16"/>
                <w:szCs w:val="16"/>
              </w:rPr>
            </w:pPr>
            <w:r>
              <w:rPr>
                <w:sz w:val="16"/>
                <w:szCs w:val="16"/>
              </w:rPr>
              <w:t>0,2 l/ha</w:t>
            </w:r>
          </w:p>
        </w:tc>
        <w:tc>
          <w:tcPr>
            <w:tcW w:w="1134" w:type="dxa"/>
            <w:tcBorders>
              <w:top w:val="single" w:sz="8" w:space="0" w:color="auto"/>
              <w:left w:val="single" w:sz="6" w:space="0" w:color="auto"/>
              <w:bottom w:val="single" w:sz="6" w:space="0" w:color="auto"/>
              <w:right w:val="single" w:sz="6" w:space="0" w:color="auto"/>
            </w:tcBorders>
          </w:tcPr>
          <w:p w14:paraId="168A755C" w14:textId="77777777" w:rsidR="00F1728C" w:rsidRPr="006C1D09" w:rsidRDefault="00F1728C" w:rsidP="00E321AE">
            <w:pPr>
              <w:jc w:val="left"/>
              <w:rPr>
                <w:sz w:val="16"/>
                <w:szCs w:val="16"/>
              </w:rPr>
            </w:pPr>
            <w:r w:rsidRPr="006C1D09">
              <w:rPr>
                <w:sz w:val="16"/>
                <w:szCs w:val="16"/>
              </w:rPr>
              <w:t>21</w:t>
            </w:r>
          </w:p>
          <w:p w14:paraId="58C4FC9F" w14:textId="77777777" w:rsidR="00F1728C" w:rsidRPr="006C1D09" w:rsidRDefault="00F1728C" w:rsidP="00E321AE">
            <w:pPr>
              <w:jc w:val="left"/>
              <w:rPr>
                <w:sz w:val="16"/>
                <w:szCs w:val="16"/>
              </w:rPr>
            </w:pPr>
          </w:p>
          <w:p w14:paraId="181C546E" w14:textId="77777777" w:rsidR="00F1728C" w:rsidRPr="006C1D09" w:rsidRDefault="00F1728C" w:rsidP="00E321AE">
            <w:pPr>
              <w:jc w:val="left"/>
              <w:rPr>
                <w:sz w:val="16"/>
                <w:szCs w:val="16"/>
              </w:rPr>
            </w:pPr>
            <w:r w:rsidRPr="006C1D09">
              <w:rPr>
                <w:sz w:val="16"/>
                <w:szCs w:val="16"/>
              </w:rPr>
              <w:t>3</w:t>
            </w:r>
          </w:p>
          <w:p w14:paraId="11DFAC52" w14:textId="77777777" w:rsidR="00F1728C" w:rsidRPr="006C1D09" w:rsidRDefault="00F1728C" w:rsidP="00E321AE">
            <w:pPr>
              <w:jc w:val="left"/>
              <w:rPr>
                <w:sz w:val="16"/>
                <w:szCs w:val="16"/>
              </w:rPr>
            </w:pPr>
          </w:p>
          <w:p w14:paraId="4CE28DA5" w14:textId="77777777" w:rsidR="00F1728C" w:rsidRPr="006C1D09" w:rsidRDefault="00F1728C" w:rsidP="00E321AE">
            <w:pPr>
              <w:jc w:val="left"/>
              <w:rPr>
                <w:sz w:val="16"/>
                <w:szCs w:val="16"/>
              </w:rPr>
            </w:pPr>
          </w:p>
          <w:p w14:paraId="2A60D433" w14:textId="77777777" w:rsidR="00F1728C" w:rsidRPr="006C1D09" w:rsidRDefault="00F1728C" w:rsidP="00E321AE">
            <w:pPr>
              <w:jc w:val="left"/>
              <w:rPr>
                <w:sz w:val="16"/>
                <w:szCs w:val="16"/>
              </w:rPr>
            </w:pPr>
          </w:p>
          <w:p w14:paraId="5FB97986" w14:textId="77777777" w:rsidR="00F1728C" w:rsidRPr="006C1D09" w:rsidRDefault="00F1728C" w:rsidP="00E321AE">
            <w:pPr>
              <w:jc w:val="left"/>
              <w:rPr>
                <w:sz w:val="16"/>
                <w:szCs w:val="16"/>
              </w:rPr>
            </w:pPr>
          </w:p>
          <w:p w14:paraId="6977F114" w14:textId="77777777" w:rsidR="00F1728C" w:rsidRPr="006C1D09" w:rsidRDefault="00F1728C" w:rsidP="00E321AE">
            <w:pPr>
              <w:jc w:val="left"/>
              <w:rPr>
                <w:sz w:val="16"/>
                <w:szCs w:val="16"/>
              </w:rPr>
            </w:pPr>
            <w:r w:rsidRPr="006C1D09">
              <w:rPr>
                <w:sz w:val="16"/>
                <w:szCs w:val="16"/>
              </w:rPr>
              <w:t>14</w:t>
            </w:r>
          </w:p>
          <w:p w14:paraId="39687F95" w14:textId="77777777" w:rsidR="00F1728C" w:rsidRPr="006C1D09" w:rsidRDefault="00F1728C" w:rsidP="00E321AE">
            <w:pPr>
              <w:jc w:val="left"/>
              <w:rPr>
                <w:sz w:val="16"/>
                <w:szCs w:val="16"/>
              </w:rPr>
            </w:pPr>
          </w:p>
          <w:p w14:paraId="78F33F82" w14:textId="77777777" w:rsidR="00F1728C" w:rsidRDefault="00F1728C" w:rsidP="00E321AE">
            <w:pPr>
              <w:jc w:val="left"/>
              <w:rPr>
                <w:sz w:val="16"/>
                <w:szCs w:val="16"/>
              </w:rPr>
            </w:pPr>
            <w:r w:rsidRPr="006C1D09">
              <w:rPr>
                <w:sz w:val="16"/>
                <w:szCs w:val="16"/>
              </w:rPr>
              <w:t>3</w:t>
            </w:r>
          </w:p>
          <w:p w14:paraId="26D849E6" w14:textId="77777777" w:rsidR="00F1728C" w:rsidRDefault="00F1728C" w:rsidP="00E321AE">
            <w:pPr>
              <w:jc w:val="left"/>
              <w:rPr>
                <w:sz w:val="16"/>
                <w:szCs w:val="16"/>
              </w:rPr>
            </w:pPr>
          </w:p>
          <w:p w14:paraId="5481ECE2" w14:textId="77777777" w:rsidR="00F1728C" w:rsidRDefault="00F1728C" w:rsidP="00E321AE">
            <w:pPr>
              <w:jc w:val="left"/>
              <w:rPr>
                <w:sz w:val="16"/>
                <w:szCs w:val="16"/>
              </w:rPr>
            </w:pPr>
            <w:r>
              <w:rPr>
                <w:sz w:val="16"/>
                <w:szCs w:val="16"/>
              </w:rPr>
              <w:t>Zagotovlejna s časom uporabe</w:t>
            </w:r>
          </w:p>
          <w:p w14:paraId="5297D724" w14:textId="44E74A7C" w:rsidR="00AA2E52" w:rsidRPr="006C1D09" w:rsidRDefault="00AA2E52" w:rsidP="00E321AE">
            <w:pPr>
              <w:jc w:val="left"/>
              <w:rPr>
                <w:sz w:val="16"/>
                <w:szCs w:val="16"/>
              </w:rPr>
            </w:pPr>
            <w:r>
              <w:rPr>
                <w:sz w:val="16"/>
                <w:szCs w:val="16"/>
              </w:rPr>
              <w:t>7</w:t>
            </w:r>
          </w:p>
        </w:tc>
        <w:tc>
          <w:tcPr>
            <w:tcW w:w="2031" w:type="dxa"/>
            <w:tcBorders>
              <w:top w:val="single" w:sz="8" w:space="0" w:color="auto"/>
              <w:left w:val="single" w:sz="6" w:space="0" w:color="auto"/>
              <w:bottom w:val="single" w:sz="6" w:space="0" w:color="auto"/>
              <w:right w:val="single" w:sz="6" w:space="0" w:color="auto"/>
            </w:tcBorders>
          </w:tcPr>
          <w:p w14:paraId="26257112" w14:textId="77777777" w:rsidR="00F1728C" w:rsidRPr="006C1D09" w:rsidRDefault="00F1728C" w:rsidP="00E321AE">
            <w:pPr>
              <w:pStyle w:val="Telobesedila"/>
              <w:jc w:val="left"/>
              <w:rPr>
                <w:sz w:val="16"/>
                <w:szCs w:val="16"/>
              </w:rPr>
            </w:pPr>
            <w:r w:rsidRPr="006C1D09">
              <w:rPr>
                <w:sz w:val="16"/>
                <w:szCs w:val="16"/>
              </w:rPr>
              <w:t xml:space="preserve">BO, Z; uporaba največ 2-krat letno; </w:t>
            </w:r>
          </w:p>
          <w:p w14:paraId="056F9616" w14:textId="77777777" w:rsidR="00F1728C" w:rsidRPr="006C1D09" w:rsidRDefault="00F1728C" w:rsidP="00E321AE">
            <w:pPr>
              <w:jc w:val="left"/>
              <w:rPr>
                <w:sz w:val="16"/>
                <w:szCs w:val="16"/>
              </w:rPr>
            </w:pPr>
            <w:r w:rsidRPr="006C1D09">
              <w:rPr>
                <w:sz w:val="16"/>
                <w:szCs w:val="16"/>
              </w:rPr>
              <w:t xml:space="preserve">BO, Z; </w:t>
            </w:r>
            <w:r>
              <w:rPr>
                <w:sz w:val="16"/>
                <w:szCs w:val="16"/>
              </w:rPr>
              <w:t>1</w:t>
            </w:r>
            <w:r w:rsidRPr="006C1D09">
              <w:rPr>
                <w:sz w:val="16"/>
                <w:szCs w:val="16"/>
              </w:rPr>
              <w:t>-krat letno</w:t>
            </w:r>
          </w:p>
          <w:p w14:paraId="24DD759A" w14:textId="77777777" w:rsidR="00F1728C" w:rsidRPr="006C1D09" w:rsidRDefault="00F1728C" w:rsidP="00E321AE">
            <w:pPr>
              <w:jc w:val="left"/>
              <w:rPr>
                <w:sz w:val="16"/>
                <w:szCs w:val="16"/>
              </w:rPr>
            </w:pPr>
          </w:p>
          <w:p w14:paraId="5EF563D8" w14:textId="77777777" w:rsidR="00F1728C" w:rsidRPr="006C1D09" w:rsidRDefault="00F1728C" w:rsidP="00E321AE">
            <w:pPr>
              <w:jc w:val="left"/>
              <w:rPr>
                <w:b/>
                <w:sz w:val="16"/>
                <w:szCs w:val="16"/>
              </w:rPr>
            </w:pPr>
            <w:r w:rsidRPr="006C1D09">
              <w:rPr>
                <w:sz w:val="16"/>
                <w:szCs w:val="16"/>
              </w:rPr>
              <w:t>***</w:t>
            </w:r>
            <w:r w:rsidRPr="006C1D09">
              <w:rPr>
                <w:b/>
                <w:sz w:val="16"/>
                <w:szCs w:val="16"/>
              </w:rPr>
              <w:t xml:space="preserve">30m varnostni pas do voda 1. in 2. reda </w:t>
            </w:r>
          </w:p>
          <w:p w14:paraId="07043994" w14:textId="77777777" w:rsidR="00F1728C" w:rsidRDefault="00F1728C" w:rsidP="00E321AE">
            <w:pPr>
              <w:jc w:val="left"/>
              <w:rPr>
                <w:sz w:val="16"/>
                <w:szCs w:val="16"/>
              </w:rPr>
            </w:pPr>
          </w:p>
          <w:p w14:paraId="482189A7" w14:textId="77777777" w:rsidR="00F1728C" w:rsidRPr="006C1D09" w:rsidRDefault="00F1728C" w:rsidP="00E321AE">
            <w:pPr>
              <w:jc w:val="left"/>
              <w:rPr>
                <w:sz w:val="16"/>
                <w:szCs w:val="16"/>
              </w:rPr>
            </w:pPr>
            <w:r w:rsidRPr="006C1D09">
              <w:rPr>
                <w:sz w:val="16"/>
                <w:szCs w:val="16"/>
              </w:rPr>
              <w:t>Z; uporaba največ 2 krat letno</w:t>
            </w:r>
          </w:p>
          <w:p w14:paraId="49AAAFEC" w14:textId="77777777" w:rsidR="00F1728C" w:rsidRDefault="00F1728C" w:rsidP="00E321AE">
            <w:pPr>
              <w:jc w:val="left"/>
              <w:rPr>
                <w:sz w:val="16"/>
                <w:szCs w:val="16"/>
              </w:rPr>
            </w:pPr>
            <w:r w:rsidRPr="006C1D09">
              <w:rPr>
                <w:sz w:val="16"/>
                <w:szCs w:val="16"/>
              </w:rPr>
              <w:t>BO, Z, O; uporaba 3-krat</w:t>
            </w:r>
          </w:p>
          <w:p w14:paraId="342BCBEC" w14:textId="77777777" w:rsidR="00F1728C" w:rsidRDefault="00F1728C" w:rsidP="00E321AE">
            <w:pPr>
              <w:jc w:val="left"/>
              <w:rPr>
                <w:sz w:val="16"/>
                <w:szCs w:val="16"/>
              </w:rPr>
            </w:pPr>
          </w:p>
          <w:p w14:paraId="42BFB57C" w14:textId="77777777" w:rsidR="00F1728C" w:rsidRDefault="00F1728C" w:rsidP="00E321AE">
            <w:pPr>
              <w:jc w:val="left"/>
              <w:rPr>
                <w:sz w:val="16"/>
                <w:szCs w:val="16"/>
              </w:rPr>
            </w:pPr>
            <w:r w:rsidRPr="00394DCD">
              <w:rPr>
                <w:sz w:val="16"/>
                <w:szCs w:val="16"/>
              </w:rPr>
              <w:t>tretiranje sadik v platojih</w:t>
            </w:r>
            <w:r>
              <w:rPr>
                <w:sz w:val="16"/>
                <w:szCs w:val="16"/>
              </w:rPr>
              <w:t xml:space="preserve"> 1-krat v</w:t>
            </w:r>
            <w:r w:rsidRPr="008C0A81">
              <w:rPr>
                <w:sz w:val="16"/>
                <w:szCs w:val="16"/>
              </w:rPr>
              <w:t xml:space="preserve"> trajnih rastlinjakih brez izpustov v okolje</w:t>
            </w:r>
          </w:p>
          <w:p w14:paraId="0F3AF8C0" w14:textId="43813965" w:rsidR="00AA2E52" w:rsidRPr="00AA2E52" w:rsidRDefault="00AA2E52" w:rsidP="00E321AE">
            <w:pPr>
              <w:jc w:val="left"/>
              <w:rPr>
                <w:sz w:val="16"/>
                <w:szCs w:val="16"/>
              </w:rPr>
            </w:pPr>
            <w:r w:rsidRPr="00AA2E52">
              <w:rPr>
                <w:sz w:val="16"/>
                <w:szCs w:val="16"/>
                <w:lang w:eastAsia="sl-SI"/>
              </w:rPr>
              <w:t>BR, BO, Z, KZ</w:t>
            </w:r>
          </w:p>
        </w:tc>
      </w:tr>
      <w:tr w:rsidR="00F1728C" w:rsidRPr="006C1D09" w14:paraId="2ABB80B1"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03" w:type="dxa"/>
            <w:tcBorders>
              <w:top w:val="single" w:sz="6" w:space="0" w:color="auto"/>
              <w:left w:val="single" w:sz="6" w:space="0" w:color="auto"/>
              <w:bottom w:val="single" w:sz="6" w:space="0" w:color="auto"/>
              <w:right w:val="single" w:sz="6" w:space="0" w:color="auto"/>
            </w:tcBorders>
          </w:tcPr>
          <w:p w14:paraId="27D1AC1F" w14:textId="77777777" w:rsidR="00F1728C" w:rsidRPr="006C1D09" w:rsidRDefault="00F1728C" w:rsidP="00E321AE">
            <w:pPr>
              <w:jc w:val="left"/>
              <w:rPr>
                <w:i/>
                <w:iCs/>
                <w:sz w:val="16"/>
                <w:szCs w:val="16"/>
              </w:rPr>
            </w:pPr>
            <w:r w:rsidRPr="006C1D09">
              <w:rPr>
                <w:b/>
                <w:bCs/>
                <w:sz w:val="16"/>
                <w:szCs w:val="16"/>
              </w:rPr>
              <w:t>Tobakov resar</w:t>
            </w:r>
            <w:r w:rsidRPr="006C1D09">
              <w:rPr>
                <w:b/>
                <w:bCs/>
                <w:sz w:val="16"/>
                <w:szCs w:val="16"/>
              </w:rPr>
              <w:br/>
            </w:r>
            <w:r w:rsidRPr="006C1D09">
              <w:rPr>
                <w:i/>
                <w:iCs/>
                <w:sz w:val="16"/>
                <w:szCs w:val="16"/>
              </w:rPr>
              <w:t>Thrips tabaci</w:t>
            </w:r>
          </w:p>
          <w:p w14:paraId="31C4FA5A" w14:textId="77777777" w:rsidR="00F1728C" w:rsidRPr="006C1D09" w:rsidRDefault="00F1728C" w:rsidP="00E321AE">
            <w:pPr>
              <w:jc w:val="left"/>
              <w:rPr>
                <w:b/>
                <w:iCs/>
                <w:sz w:val="16"/>
                <w:szCs w:val="16"/>
              </w:rPr>
            </w:pPr>
            <w:r w:rsidRPr="006C1D09">
              <w:rPr>
                <w:b/>
                <w:iCs/>
                <w:sz w:val="16"/>
                <w:szCs w:val="16"/>
              </w:rPr>
              <w:t>Cvetlični resar</w:t>
            </w:r>
          </w:p>
          <w:p w14:paraId="6CC52768" w14:textId="77777777" w:rsidR="00F1728C" w:rsidRPr="006C1D09" w:rsidRDefault="00F1728C" w:rsidP="00E321AE">
            <w:pPr>
              <w:jc w:val="left"/>
              <w:rPr>
                <w:sz w:val="16"/>
                <w:szCs w:val="16"/>
              </w:rPr>
            </w:pPr>
            <w:r w:rsidRPr="006C1D09">
              <w:rPr>
                <w:i/>
                <w:iCs/>
                <w:sz w:val="16"/>
                <w:szCs w:val="16"/>
              </w:rPr>
              <w:t>Frankliniella occidentalis</w:t>
            </w:r>
          </w:p>
        </w:tc>
        <w:tc>
          <w:tcPr>
            <w:tcW w:w="1966" w:type="dxa"/>
            <w:tcBorders>
              <w:top w:val="single" w:sz="6" w:space="0" w:color="auto"/>
              <w:left w:val="single" w:sz="6" w:space="0" w:color="auto"/>
              <w:bottom w:val="single" w:sz="6" w:space="0" w:color="auto"/>
              <w:right w:val="single" w:sz="6" w:space="0" w:color="auto"/>
            </w:tcBorders>
          </w:tcPr>
          <w:p w14:paraId="6285C361" w14:textId="77777777" w:rsidR="00F1728C" w:rsidRPr="006C1D09" w:rsidRDefault="00F1728C" w:rsidP="00E321AE">
            <w:pPr>
              <w:jc w:val="left"/>
              <w:rPr>
                <w:sz w:val="16"/>
                <w:szCs w:val="16"/>
              </w:rPr>
            </w:pPr>
            <w:r w:rsidRPr="006C1D09">
              <w:rPr>
                <w:sz w:val="16"/>
                <w:szCs w:val="16"/>
              </w:rPr>
              <w:t>Ličinke in odrasli osebki sesajo na listih rastlinski sok, kar povzroča na zelju tvorbo svetlih  bradavic na spodnji strani listov, ki pozneje porjavijo.  Jeseni, ko se ohladi se naseljuje v notranjosti zeljnih glav, vse do srčni listov. Živi na mnogih rastlinah (je polifag).</w:t>
            </w:r>
          </w:p>
        </w:tc>
        <w:tc>
          <w:tcPr>
            <w:tcW w:w="2145" w:type="dxa"/>
            <w:tcBorders>
              <w:top w:val="single" w:sz="6" w:space="0" w:color="auto"/>
              <w:left w:val="single" w:sz="6" w:space="0" w:color="auto"/>
              <w:bottom w:val="single" w:sz="6" w:space="0" w:color="auto"/>
              <w:right w:val="single" w:sz="6" w:space="0" w:color="auto"/>
            </w:tcBorders>
          </w:tcPr>
          <w:p w14:paraId="40A55128" w14:textId="77777777" w:rsidR="00F1728C" w:rsidRPr="006C1D09" w:rsidRDefault="00F1728C" w:rsidP="00E321AE">
            <w:pPr>
              <w:tabs>
                <w:tab w:val="left" w:pos="360"/>
              </w:tabs>
              <w:jc w:val="left"/>
              <w:rPr>
                <w:sz w:val="16"/>
                <w:szCs w:val="16"/>
              </w:rPr>
            </w:pPr>
            <w:r w:rsidRPr="006C1D09">
              <w:rPr>
                <w:sz w:val="16"/>
                <w:szCs w:val="16"/>
              </w:rPr>
              <w:t>Agrotehnični ukrepi:</w:t>
            </w:r>
          </w:p>
          <w:p w14:paraId="21273B1B" w14:textId="77777777" w:rsidR="00F1728C" w:rsidRPr="006C1D09" w:rsidRDefault="00F1728C" w:rsidP="00E321AE">
            <w:pPr>
              <w:tabs>
                <w:tab w:val="left" w:pos="360"/>
              </w:tabs>
              <w:jc w:val="left"/>
              <w:rPr>
                <w:sz w:val="16"/>
                <w:szCs w:val="16"/>
              </w:rPr>
            </w:pPr>
            <w:r w:rsidRPr="006C1D09">
              <w:rPr>
                <w:sz w:val="16"/>
                <w:szCs w:val="16"/>
              </w:rPr>
              <w:t xml:space="preserve">- zatiranje plevelov, tudi v </w:t>
            </w:r>
          </w:p>
          <w:p w14:paraId="791350E6" w14:textId="77777777" w:rsidR="00F1728C" w:rsidRPr="006C1D09" w:rsidRDefault="00F1728C" w:rsidP="00E321AE">
            <w:pPr>
              <w:tabs>
                <w:tab w:val="left" w:pos="360"/>
              </w:tabs>
              <w:jc w:val="left"/>
              <w:rPr>
                <w:sz w:val="16"/>
                <w:szCs w:val="16"/>
              </w:rPr>
            </w:pPr>
            <w:r w:rsidRPr="006C1D09">
              <w:rPr>
                <w:sz w:val="16"/>
                <w:szCs w:val="16"/>
              </w:rPr>
              <w:t xml:space="preserve">   okolici nasada/posevka</w:t>
            </w:r>
          </w:p>
          <w:p w14:paraId="75137C71" w14:textId="77777777" w:rsidR="00F1728C" w:rsidRPr="006C1D09" w:rsidRDefault="00F1728C" w:rsidP="00E321AE">
            <w:pPr>
              <w:tabs>
                <w:tab w:val="left" w:pos="360"/>
              </w:tabs>
              <w:jc w:val="left"/>
              <w:rPr>
                <w:sz w:val="16"/>
                <w:szCs w:val="16"/>
              </w:rPr>
            </w:pPr>
            <w:r w:rsidRPr="006C1D09">
              <w:rPr>
                <w:sz w:val="16"/>
                <w:szCs w:val="16"/>
              </w:rPr>
              <w:t xml:space="preserve">- če je populacija tripsov </w:t>
            </w:r>
          </w:p>
          <w:p w14:paraId="0799E2AE" w14:textId="77777777" w:rsidR="00F1728C" w:rsidRPr="006C1D09" w:rsidRDefault="00F1728C" w:rsidP="00E321AE">
            <w:pPr>
              <w:tabs>
                <w:tab w:val="left" w:pos="360"/>
              </w:tabs>
              <w:jc w:val="left"/>
              <w:rPr>
                <w:sz w:val="16"/>
                <w:szCs w:val="16"/>
              </w:rPr>
            </w:pPr>
            <w:r w:rsidRPr="006C1D09">
              <w:rPr>
                <w:sz w:val="16"/>
                <w:szCs w:val="16"/>
              </w:rPr>
              <w:t xml:space="preserve">   velika, s spravilom po </w:t>
            </w:r>
          </w:p>
          <w:p w14:paraId="3599E8C8" w14:textId="77777777" w:rsidR="00F1728C" w:rsidRPr="006C1D09" w:rsidRDefault="00F1728C" w:rsidP="00E321AE">
            <w:pPr>
              <w:tabs>
                <w:tab w:val="left" w:pos="360"/>
              </w:tabs>
              <w:jc w:val="left"/>
              <w:rPr>
                <w:sz w:val="16"/>
                <w:szCs w:val="16"/>
              </w:rPr>
            </w:pPr>
            <w:r w:rsidRPr="006C1D09">
              <w:rPr>
                <w:sz w:val="16"/>
                <w:szCs w:val="16"/>
              </w:rPr>
              <w:t xml:space="preserve">   nastopu tehnološke zrelosti </w:t>
            </w:r>
          </w:p>
          <w:p w14:paraId="6C8403A4" w14:textId="77777777" w:rsidR="00F1728C" w:rsidRPr="006C1D09" w:rsidRDefault="00F1728C" w:rsidP="00E321AE">
            <w:pPr>
              <w:tabs>
                <w:tab w:val="left" w:pos="360"/>
              </w:tabs>
              <w:jc w:val="left"/>
              <w:rPr>
                <w:sz w:val="16"/>
                <w:szCs w:val="16"/>
              </w:rPr>
            </w:pPr>
            <w:r w:rsidRPr="006C1D09">
              <w:rPr>
                <w:sz w:val="16"/>
                <w:szCs w:val="16"/>
              </w:rPr>
              <w:t xml:space="preserve">   na odlašamo</w:t>
            </w:r>
          </w:p>
          <w:p w14:paraId="1F8C9341" w14:textId="77777777" w:rsidR="00F1728C" w:rsidRPr="006C1D09" w:rsidRDefault="00F1728C" w:rsidP="00E321AE">
            <w:pPr>
              <w:tabs>
                <w:tab w:val="left" w:pos="360"/>
              </w:tabs>
              <w:jc w:val="left"/>
              <w:rPr>
                <w:sz w:val="16"/>
                <w:szCs w:val="16"/>
              </w:rPr>
            </w:pPr>
          </w:p>
          <w:p w14:paraId="6EF9F502" w14:textId="77777777" w:rsidR="00F1728C" w:rsidRPr="006C1D09" w:rsidRDefault="00F1728C" w:rsidP="00E321AE">
            <w:pPr>
              <w:tabs>
                <w:tab w:val="left" w:pos="360"/>
              </w:tabs>
              <w:jc w:val="left"/>
              <w:rPr>
                <w:sz w:val="16"/>
                <w:szCs w:val="16"/>
              </w:rPr>
            </w:pPr>
            <w:r w:rsidRPr="006C1D09">
              <w:rPr>
                <w:sz w:val="16"/>
                <w:szCs w:val="16"/>
              </w:rPr>
              <w:t>Kemični ukrepi:</w:t>
            </w:r>
          </w:p>
          <w:p w14:paraId="06394A1D" w14:textId="77777777" w:rsidR="00F1728C" w:rsidRPr="006C1D09" w:rsidRDefault="00F1728C" w:rsidP="00E321AE">
            <w:pPr>
              <w:tabs>
                <w:tab w:val="left" w:pos="360"/>
              </w:tabs>
              <w:jc w:val="left"/>
              <w:rPr>
                <w:sz w:val="16"/>
                <w:szCs w:val="16"/>
              </w:rPr>
            </w:pPr>
            <w:r w:rsidRPr="006C1D09">
              <w:rPr>
                <w:sz w:val="16"/>
                <w:szCs w:val="16"/>
              </w:rPr>
              <w:t>- z uporabo inskekticidov</w:t>
            </w:r>
          </w:p>
          <w:p w14:paraId="5EDCDBBA" w14:textId="77777777" w:rsidR="00F1728C" w:rsidRPr="006C1D09" w:rsidRDefault="00F1728C" w:rsidP="00E321AE">
            <w:pPr>
              <w:tabs>
                <w:tab w:val="left" w:pos="360"/>
              </w:tabs>
              <w:jc w:val="left"/>
              <w:rPr>
                <w:sz w:val="16"/>
                <w:szCs w:val="16"/>
              </w:rPr>
            </w:pPr>
            <w:r w:rsidRPr="006C1D09">
              <w:rPr>
                <w:sz w:val="16"/>
                <w:szCs w:val="16"/>
              </w:rPr>
              <w:t xml:space="preserve">   škod ne preprečimo, le</w:t>
            </w:r>
          </w:p>
          <w:p w14:paraId="59E65A51" w14:textId="77777777" w:rsidR="00F1728C" w:rsidRPr="006C1D09" w:rsidRDefault="00F1728C" w:rsidP="00E321AE">
            <w:pPr>
              <w:tabs>
                <w:tab w:val="left" w:pos="360"/>
              </w:tabs>
              <w:jc w:val="left"/>
              <w:rPr>
                <w:sz w:val="16"/>
                <w:szCs w:val="16"/>
              </w:rPr>
            </w:pPr>
            <w:r w:rsidRPr="006C1D09">
              <w:rPr>
                <w:sz w:val="16"/>
                <w:szCs w:val="16"/>
              </w:rPr>
              <w:t xml:space="preserve">   zmanjšamo. </w:t>
            </w:r>
          </w:p>
        </w:tc>
        <w:tc>
          <w:tcPr>
            <w:tcW w:w="1682" w:type="dxa"/>
            <w:tcBorders>
              <w:top w:val="single" w:sz="6" w:space="0" w:color="auto"/>
              <w:left w:val="single" w:sz="6" w:space="0" w:color="auto"/>
              <w:bottom w:val="single" w:sz="6" w:space="0" w:color="auto"/>
              <w:right w:val="single" w:sz="6" w:space="0" w:color="auto"/>
            </w:tcBorders>
          </w:tcPr>
          <w:p w14:paraId="7523B6E8" w14:textId="77777777" w:rsidR="00F1728C" w:rsidRDefault="00F1728C" w:rsidP="00E321AE">
            <w:pPr>
              <w:jc w:val="left"/>
              <w:rPr>
                <w:sz w:val="16"/>
                <w:szCs w:val="16"/>
              </w:rPr>
            </w:pPr>
            <w:r w:rsidRPr="006C1D09">
              <w:rPr>
                <w:sz w:val="16"/>
                <w:szCs w:val="16"/>
              </w:rPr>
              <w:t>- spinosad</w:t>
            </w:r>
          </w:p>
          <w:p w14:paraId="762CC82E" w14:textId="77777777" w:rsidR="00F1728C" w:rsidRDefault="00F1728C" w:rsidP="00E321AE">
            <w:pPr>
              <w:jc w:val="left"/>
              <w:rPr>
                <w:sz w:val="16"/>
                <w:szCs w:val="16"/>
              </w:rPr>
            </w:pPr>
          </w:p>
          <w:p w14:paraId="2F088E1D" w14:textId="77777777" w:rsidR="00F1728C" w:rsidRDefault="00F1728C" w:rsidP="00E321AE">
            <w:pPr>
              <w:jc w:val="left"/>
              <w:rPr>
                <w:sz w:val="16"/>
                <w:szCs w:val="16"/>
              </w:rPr>
            </w:pPr>
          </w:p>
          <w:p w14:paraId="7640BCAF" w14:textId="77777777" w:rsidR="00F1728C" w:rsidRDefault="00F1728C" w:rsidP="00E321AE">
            <w:pPr>
              <w:jc w:val="left"/>
              <w:rPr>
                <w:sz w:val="16"/>
                <w:szCs w:val="16"/>
              </w:rPr>
            </w:pPr>
          </w:p>
          <w:p w14:paraId="2C9370B9" w14:textId="77777777" w:rsidR="00F1728C" w:rsidRDefault="00F1728C" w:rsidP="00E321AE">
            <w:pPr>
              <w:pStyle w:val="Odstavekseznama"/>
              <w:numPr>
                <w:ilvl w:val="0"/>
                <w:numId w:val="14"/>
              </w:numPr>
              <w:jc w:val="left"/>
              <w:rPr>
                <w:sz w:val="16"/>
                <w:szCs w:val="16"/>
              </w:rPr>
            </w:pPr>
            <w:r w:rsidRPr="00850851">
              <w:rPr>
                <w:sz w:val="16"/>
                <w:szCs w:val="16"/>
              </w:rPr>
              <w:t>spirotetramat</w:t>
            </w:r>
          </w:p>
          <w:p w14:paraId="2F583975" w14:textId="77777777" w:rsidR="00F1728C" w:rsidRPr="006C1D09" w:rsidRDefault="00F1728C" w:rsidP="00E321AE">
            <w:pPr>
              <w:jc w:val="left"/>
              <w:rPr>
                <w:sz w:val="16"/>
                <w:szCs w:val="16"/>
              </w:rPr>
            </w:pPr>
          </w:p>
          <w:p w14:paraId="66A10595" w14:textId="77777777" w:rsidR="00F1728C" w:rsidRPr="006C1D09" w:rsidRDefault="00F1728C" w:rsidP="00E321AE">
            <w:pPr>
              <w:jc w:val="left"/>
              <w:rPr>
                <w:sz w:val="16"/>
                <w:szCs w:val="16"/>
              </w:rPr>
            </w:pPr>
          </w:p>
          <w:p w14:paraId="4A601B4A" w14:textId="77777777" w:rsidR="00F1728C" w:rsidRPr="006C1D09" w:rsidRDefault="00F1728C" w:rsidP="00E321AE">
            <w:pPr>
              <w:jc w:val="left"/>
              <w:rPr>
                <w:sz w:val="16"/>
                <w:szCs w:val="16"/>
              </w:rPr>
            </w:pPr>
          </w:p>
        </w:tc>
        <w:tc>
          <w:tcPr>
            <w:tcW w:w="1701" w:type="dxa"/>
            <w:tcBorders>
              <w:top w:val="single" w:sz="6" w:space="0" w:color="auto"/>
              <w:left w:val="single" w:sz="6" w:space="0" w:color="auto"/>
              <w:bottom w:val="single" w:sz="6" w:space="0" w:color="auto"/>
              <w:right w:val="single" w:sz="6" w:space="0" w:color="auto"/>
            </w:tcBorders>
          </w:tcPr>
          <w:p w14:paraId="6403D0E1" w14:textId="77777777" w:rsidR="00F1728C" w:rsidRPr="006C1D09" w:rsidRDefault="00F1728C" w:rsidP="00E321AE">
            <w:pPr>
              <w:jc w:val="left"/>
              <w:rPr>
                <w:sz w:val="16"/>
                <w:szCs w:val="16"/>
              </w:rPr>
            </w:pPr>
            <w:r w:rsidRPr="006C1D09">
              <w:rPr>
                <w:sz w:val="16"/>
                <w:szCs w:val="16"/>
              </w:rPr>
              <w:t>Laser 240 SC</w:t>
            </w:r>
          </w:p>
          <w:p w14:paraId="01713044" w14:textId="77777777" w:rsidR="00F1728C" w:rsidRPr="006C1D09" w:rsidRDefault="00F1728C" w:rsidP="00E321AE">
            <w:pPr>
              <w:jc w:val="left"/>
              <w:rPr>
                <w:sz w:val="16"/>
                <w:szCs w:val="16"/>
              </w:rPr>
            </w:pPr>
          </w:p>
          <w:p w14:paraId="6E556316" w14:textId="77777777" w:rsidR="00F1728C" w:rsidRDefault="00F1728C" w:rsidP="00E321AE">
            <w:pPr>
              <w:jc w:val="left"/>
              <w:rPr>
                <w:sz w:val="16"/>
                <w:szCs w:val="16"/>
              </w:rPr>
            </w:pPr>
            <w:r>
              <w:rPr>
                <w:sz w:val="16"/>
                <w:szCs w:val="16"/>
              </w:rPr>
              <w:t>Laser plus</w:t>
            </w:r>
          </w:p>
          <w:p w14:paraId="5CC740A6" w14:textId="77777777" w:rsidR="00F1728C" w:rsidRDefault="00F1728C" w:rsidP="00E321AE">
            <w:pPr>
              <w:jc w:val="left"/>
              <w:rPr>
                <w:sz w:val="16"/>
                <w:szCs w:val="16"/>
              </w:rPr>
            </w:pPr>
          </w:p>
          <w:p w14:paraId="6307F6D8" w14:textId="77777777" w:rsidR="00F1728C" w:rsidRDefault="00F1728C" w:rsidP="00E321AE">
            <w:pPr>
              <w:jc w:val="left"/>
              <w:rPr>
                <w:sz w:val="16"/>
                <w:szCs w:val="16"/>
              </w:rPr>
            </w:pPr>
            <w:r w:rsidRPr="00850851">
              <w:rPr>
                <w:sz w:val="16"/>
                <w:szCs w:val="16"/>
              </w:rPr>
              <w:t>Movento SC 100</w:t>
            </w:r>
          </w:p>
          <w:p w14:paraId="4395B4CE" w14:textId="77777777" w:rsidR="00F1728C" w:rsidRPr="006C1D09" w:rsidRDefault="00F1728C" w:rsidP="00E321AE">
            <w:pPr>
              <w:jc w:val="left"/>
              <w:rPr>
                <w:sz w:val="16"/>
                <w:szCs w:val="16"/>
              </w:rPr>
            </w:pPr>
          </w:p>
        </w:tc>
        <w:tc>
          <w:tcPr>
            <w:tcW w:w="1276" w:type="dxa"/>
            <w:tcBorders>
              <w:top w:val="single" w:sz="6" w:space="0" w:color="auto"/>
              <w:left w:val="single" w:sz="6" w:space="0" w:color="auto"/>
              <w:bottom w:val="single" w:sz="6" w:space="0" w:color="auto"/>
              <w:right w:val="single" w:sz="6" w:space="0" w:color="auto"/>
            </w:tcBorders>
          </w:tcPr>
          <w:p w14:paraId="614611BC" w14:textId="77777777" w:rsidR="00F1728C" w:rsidRPr="006C1D09" w:rsidRDefault="00F1728C" w:rsidP="00E321AE">
            <w:pPr>
              <w:jc w:val="left"/>
              <w:rPr>
                <w:sz w:val="16"/>
                <w:szCs w:val="16"/>
              </w:rPr>
            </w:pPr>
            <w:r w:rsidRPr="006C1D09">
              <w:rPr>
                <w:sz w:val="16"/>
                <w:szCs w:val="16"/>
              </w:rPr>
              <w:t xml:space="preserve">0,4 l/ha </w:t>
            </w:r>
          </w:p>
          <w:p w14:paraId="58233D66" w14:textId="77777777" w:rsidR="00F1728C" w:rsidRPr="006C1D09" w:rsidRDefault="00F1728C" w:rsidP="00E321AE">
            <w:pPr>
              <w:jc w:val="left"/>
              <w:rPr>
                <w:sz w:val="16"/>
                <w:szCs w:val="16"/>
              </w:rPr>
            </w:pPr>
          </w:p>
          <w:p w14:paraId="5AF765AB" w14:textId="77777777" w:rsidR="00F1728C" w:rsidRDefault="00F1728C" w:rsidP="00E321AE">
            <w:pPr>
              <w:jc w:val="left"/>
              <w:rPr>
                <w:sz w:val="16"/>
                <w:szCs w:val="16"/>
              </w:rPr>
            </w:pPr>
            <w:r>
              <w:rPr>
                <w:sz w:val="16"/>
                <w:szCs w:val="16"/>
              </w:rPr>
              <w:t>0,2 l/ha</w:t>
            </w:r>
          </w:p>
          <w:p w14:paraId="60043560" w14:textId="77777777" w:rsidR="00F1728C" w:rsidRDefault="00F1728C" w:rsidP="00E321AE">
            <w:pPr>
              <w:jc w:val="left"/>
              <w:rPr>
                <w:sz w:val="16"/>
                <w:szCs w:val="16"/>
              </w:rPr>
            </w:pPr>
          </w:p>
          <w:p w14:paraId="1C807F11" w14:textId="77777777" w:rsidR="00F1728C" w:rsidRDefault="00F1728C" w:rsidP="00E321AE">
            <w:pPr>
              <w:jc w:val="left"/>
              <w:rPr>
                <w:color w:val="000000"/>
                <w:sz w:val="16"/>
                <w:szCs w:val="16"/>
              </w:rPr>
            </w:pPr>
            <w:r>
              <w:rPr>
                <w:color w:val="000000"/>
                <w:sz w:val="16"/>
                <w:szCs w:val="16"/>
              </w:rPr>
              <w:t>0,75 l/ha</w:t>
            </w:r>
          </w:p>
          <w:p w14:paraId="089764D4" w14:textId="77777777" w:rsidR="00F1728C" w:rsidRPr="006C1D09" w:rsidRDefault="00F1728C" w:rsidP="00E321AE">
            <w:pPr>
              <w:jc w:val="left"/>
              <w:rPr>
                <w:sz w:val="16"/>
                <w:szCs w:val="16"/>
              </w:rPr>
            </w:pPr>
          </w:p>
        </w:tc>
        <w:tc>
          <w:tcPr>
            <w:tcW w:w="1134" w:type="dxa"/>
            <w:tcBorders>
              <w:top w:val="single" w:sz="6" w:space="0" w:color="auto"/>
              <w:left w:val="single" w:sz="6" w:space="0" w:color="auto"/>
              <w:bottom w:val="single" w:sz="6" w:space="0" w:color="auto"/>
              <w:right w:val="single" w:sz="6" w:space="0" w:color="auto"/>
            </w:tcBorders>
          </w:tcPr>
          <w:p w14:paraId="3303CE97" w14:textId="77777777" w:rsidR="00F1728C" w:rsidRPr="006C1D09" w:rsidRDefault="00F1728C" w:rsidP="00E321AE">
            <w:pPr>
              <w:jc w:val="left"/>
              <w:rPr>
                <w:sz w:val="16"/>
                <w:szCs w:val="16"/>
              </w:rPr>
            </w:pPr>
            <w:r w:rsidRPr="006C1D09">
              <w:rPr>
                <w:sz w:val="16"/>
                <w:szCs w:val="16"/>
              </w:rPr>
              <w:t>3</w:t>
            </w:r>
          </w:p>
          <w:p w14:paraId="34194BD3" w14:textId="77777777" w:rsidR="00F1728C" w:rsidRPr="006C1D09" w:rsidRDefault="00F1728C" w:rsidP="00E321AE">
            <w:pPr>
              <w:jc w:val="left"/>
              <w:rPr>
                <w:sz w:val="16"/>
                <w:szCs w:val="16"/>
              </w:rPr>
            </w:pPr>
          </w:p>
          <w:p w14:paraId="497EB6BE" w14:textId="77777777" w:rsidR="00F1728C" w:rsidRDefault="00F1728C" w:rsidP="00E321AE">
            <w:pPr>
              <w:jc w:val="left"/>
              <w:rPr>
                <w:sz w:val="16"/>
                <w:szCs w:val="16"/>
              </w:rPr>
            </w:pPr>
            <w:r>
              <w:rPr>
                <w:sz w:val="16"/>
                <w:szCs w:val="16"/>
              </w:rPr>
              <w:t>3</w:t>
            </w:r>
          </w:p>
          <w:p w14:paraId="1D356FBE" w14:textId="77777777" w:rsidR="00F1728C" w:rsidRDefault="00F1728C" w:rsidP="00E321AE">
            <w:pPr>
              <w:jc w:val="left"/>
              <w:rPr>
                <w:sz w:val="16"/>
                <w:szCs w:val="16"/>
              </w:rPr>
            </w:pPr>
          </w:p>
          <w:p w14:paraId="260C81E6" w14:textId="77777777" w:rsidR="00F1728C" w:rsidRPr="006C1D09" w:rsidRDefault="00F1728C" w:rsidP="00E321AE">
            <w:pPr>
              <w:jc w:val="left"/>
              <w:rPr>
                <w:sz w:val="16"/>
                <w:szCs w:val="16"/>
              </w:rPr>
            </w:pPr>
            <w:r>
              <w:rPr>
                <w:sz w:val="16"/>
                <w:szCs w:val="16"/>
              </w:rPr>
              <w:t>3</w:t>
            </w:r>
          </w:p>
        </w:tc>
        <w:tc>
          <w:tcPr>
            <w:tcW w:w="2031" w:type="dxa"/>
            <w:tcBorders>
              <w:top w:val="single" w:sz="6" w:space="0" w:color="auto"/>
              <w:left w:val="single" w:sz="6" w:space="0" w:color="auto"/>
              <w:bottom w:val="single" w:sz="6" w:space="0" w:color="auto"/>
              <w:right w:val="single" w:sz="6" w:space="0" w:color="auto"/>
            </w:tcBorders>
          </w:tcPr>
          <w:p w14:paraId="48E01F08" w14:textId="77777777" w:rsidR="00F1728C" w:rsidRPr="006C1D09" w:rsidRDefault="00F1728C" w:rsidP="00E321AE">
            <w:pPr>
              <w:jc w:val="left"/>
              <w:rPr>
                <w:sz w:val="16"/>
                <w:szCs w:val="16"/>
              </w:rPr>
            </w:pPr>
            <w:r w:rsidRPr="006C1D09">
              <w:rPr>
                <w:sz w:val="16"/>
                <w:szCs w:val="16"/>
              </w:rPr>
              <w:t>K; uporaba največ 3 krat letno</w:t>
            </w:r>
          </w:p>
          <w:p w14:paraId="591364E0" w14:textId="77777777" w:rsidR="00F1728C" w:rsidRDefault="00F1728C" w:rsidP="00E321AE">
            <w:pPr>
              <w:pStyle w:val="Telobesedila"/>
              <w:jc w:val="left"/>
              <w:rPr>
                <w:sz w:val="16"/>
                <w:szCs w:val="16"/>
              </w:rPr>
            </w:pPr>
            <w:r>
              <w:rPr>
                <w:sz w:val="16"/>
                <w:szCs w:val="16"/>
              </w:rPr>
              <w:t>BR, BO, C, Z; 2-krat letno</w:t>
            </w:r>
          </w:p>
          <w:p w14:paraId="5811BF96" w14:textId="77777777" w:rsidR="00F1728C" w:rsidRDefault="00F1728C" w:rsidP="00E321AE">
            <w:pPr>
              <w:pStyle w:val="Telobesedila"/>
              <w:jc w:val="left"/>
              <w:rPr>
                <w:sz w:val="16"/>
                <w:szCs w:val="16"/>
              </w:rPr>
            </w:pPr>
          </w:p>
          <w:p w14:paraId="3BEFD202" w14:textId="77777777" w:rsidR="00F1728C" w:rsidRDefault="00F1728C" w:rsidP="00E321AE">
            <w:pPr>
              <w:pStyle w:val="Telobesedila"/>
              <w:jc w:val="left"/>
              <w:rPr>
                <w:bCs/>
                <w:sz w:val="16"/>
                <w:szCs w:val="16"/>
              </w:rPr>
            </w:pPr>
            <w:r w:rsidRPr="00394DCD">
              <w:rPr>
                <w:bCs/>
                <w:sz w:val="16"/>
                <w:szCs w:val="16"/>
              </w:rPr>
              <w:t>BR, BO, C, Z, K, KZ, KO, O; 2-krat letno</w:t>
            </w:r>
          </w:p>
          <w:p w14:paraId="7A585B82" w14:textId="77777777" w:rsidR="00F1728C" w:rsidRPr="006C1D09" w:rsidRDefault="00F1728C" w:rsidP="00E321AE">
            <w:pPr>
              <w:pStyle w:val="Telobesedila"/>
              <w:jc w:val="left"/>
              <w:rPr>
                <w:sz w:val="16"/>
                <w:szCs w:val="16"/>
              </w:rPr>
            </w:pPr>
          </w:p>
        </w:tc>
      </w:tr>
      <w:tr w:rsidR="00F1728C" w:rsidRPr="006C1D09" w14:paraId="49A27059"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03" w:type="dxa"/>
            <w:tcBorders>
              <w:top w:val="single" w:sz="6" w:space="0" w:color="auto"/>
              <w:left w:val="single" w:sz="6" w:space="0" w:color="auto"/>
              <w:bottom w:val="single" w:sz="6" w:space="0" w:color="auto"/>
              <w:right w:val="single" w:sz="6" w:space="0" w:color="auto"/>
            </w:tcBorders>
          </w:tcPr>
          <w:p w14:paraId="7644C084" w14:textId="77777777" w:rsidR="00F1728C" w:rsidRPr="006C1D09" w:rsidRDefault="00F1728C" w:rsidP="00E321AE">
            <w:pPr>
              <w:jc w:val="left"/>
              <w:rPr>
                <w:b/>
                <w:bCs/>
                <w:sz w:val="16"/>
                <w:szCs w:val="16"/>
              </w:rPr>
            </w:pPr>
            <w:r w:rsidRPr="006C1D09">
              <w:rPr>
                <w:b/>
                <w:bCs/>
                <w:sz w:val="16"/>
                <w:szCs w:val="16"/>
              </w:rPr>
              <w:t>Ogorčice/nematode</w:t>
            </w:r>
          </w:p>
          <w:p w14:paraId="469A8D53" w14:textId="77777777" w:rsidR="00F1728C" w:rsidRPr="006C1D09" w:rsidRDefault="00F1728C" w:rsidP="00E321AE">
            <w:pPr>
              <w:jc w:val="left"/>
              <w:rPr>
                <w:i/>
                <w:iCs/>
                <w:sz w:val="16"/>
                <w:szCs w:val="16"/>
              </w:rPr>
            </w:pPr>
            <w:r w:rsidRPr="006C1D09">
              <w:rPr>
                <w:i/>
                <w:iCs/>
                <w:sz w:val="16"/>
                <w:szCs w:val="16"/>
              </w:rPr>
              <w:t>Heterodera cruciferae</w:t>
            </w:r>
          </w:p>
        </w:tc>
        <w:tc>
          <w:tcPr>
            <w:tcW w:w="1966" w:type="dxa"/>
            <w:tcBorders>
              <w:top w:val="single" w:sz="6" w:space="0" w:color="auto"/>
              <w:left w:val="single" w:sz="6" w:space="0" w:color="auto"/>
              <w:bottom w:val="single" w:sz="6" w:space="0" w:color="auto"/>
              <w:right w:val="single" w:sz="6" w:space="0" w:color="auto"/>
            </w:tcBorders>
          </w:tcPr>
          <w:p w14:paraId="322C8F48" w14:textId="77777777" w:rsidR="00F1728C" w:rsidRPr="006C1D09" w:rsidRDefault="00F1728C" w:rsidP="00E321AE">
            <w:pPr>
              <w:jc w:val="left"/>
              <w:rPr>
                <w:sz w:val="16"/>
                <w:szCs w:val="16"/>
              </w:rPr>
            </w:pPr>
            <w:r w:rsidRPr="006C1D09">
              <w:rPr>
                <w:sz w:val="16"/>
                <w:szCs w:val="16"/>
              </w:rPr>
              <w:t>Glavna  korenina odmre, nad odmrlim delom se plitvo pri tleh zrastejo nove korenine.  Rastline zaostajojo v rasti,  ne tvorijo glav,  spodnji listi  rumenijo in  venijo.</w:t>
            </w:r>
          </w:p>
        </w:tc>
        <w:tc>
          <w:tcPr>
            <w:tcW w:w="2145" w:type="dxa"/>
            <w:tcBorders>
              <w:top w:val="single" w:sz="6" w:space="0" w:color="auto"/>
              <w:left w:val="single" w:sz="6" w:space="0" w:color="auto"/>
              <w:bottom w:val="single" w:sz="6" w:space="0" w:color="auto"/>
              <w:right w:val="single" w:sz="6" w:space="0" w:color="auto"/>
            </w:tcBorders>
          </w:tcPr>
          <w:p w14:paraId="728186BC" w14:textId="77777777" w:rsidR="00F1728C" w:rsidRPr="006C1D09" w:rsidRDefault="00F1728C" w:rsidP="00E321AE">
            <w:pPr>
              <w:tabs>
                <w:tab w:val="left" w:pos="360"/>
              </w:tabs>
              <w:jc w:val="left"/>
              <w:rPr>
                <w:sz w:val="16"/>
                <w:szCs w:val="16"/>
              </w:rPr>
            </w:pPr>
            <w:r w:rsidRPr="006C1D09">
              <w:rPr>
                <w:sz w:val="16"/>
                <w:szCs w:val="16"/>
              </w:rPr>
              <w:t>Agrotehnični ukrepi:</w:t>
            </w:r>
          </w:p>
          <w:p w14:paraId="6E1AC25F" w14:textId="77777777" w:rsidR="00F1728C" w:rsidRPr="006C1D09" w:rsidRDefault="00F1728C" w:rsidP="00E321AE">
            <w:pPr>
              <w:tabs>
                <w:tab w:val="left" w:pos="360"/>
              </w:tabs>
              <w:jc w:val="left"/>
              <w:rPr>
                <w:sz w:val="16"/>
                <w:szCs w:val="16"/>
              </w:rPr>
            </w:pPr>
            <w:r w:rsidRPr="006C1D09">
              <w:rPr>
                <w:sz w:val="16"/>
                <w:szCs w:val="16"/>
              </w:rPr>
              <w:t>- kolobar</w:t>
            </w:r>
          </w:p>
          <w:p w14:paraId="139F9BE5" w14:textId="77777777" w:rsidR="00F1728C" w:rsidRPr="006C1D09" w:rsidRDefault="00F1728C" w:rsidP="00E321AE">
            <w:pPr>
              <w:tabs>
                <w:tab w:val="left" w:pos="360"/>
              </w:tabs>
              <w:jc w:val="left"/>
              <w:rPr>
                <w:sz w:val="16"/>
                <w:szCs w:val="16"/>
              </w:rPr>
            </w:pPr>
            <w:r w:rsidRPr="006C1D09">
              <w:rPr>
                <w:sz w:val="16"/>
                <w:szCs w:val="16"/>
              </w:rPr>
              <w:t>- zatiranje plevelov</w:t>
            </w:r>
            <w:r w:rsidRPr="006C1D09">
              <w:rPr>
                <w:sz w:val="16"/>
                <w:szCs w:val="16"/>
              </w:rPr>
              <w:br/>
              <w:t>- izbira  tolerantnih sort</w:t>
            </w:r>
            <w:r w:rsidRPr="006C1D09">
              <w:rPr>
                <w:sz w:val="16"/>
                <w:szCs w:val="16"/>
              </w:rPr>
              <w:br/>
              <w:t xml:space="preserve">- saditev sort z vegetacijo  </w:t>
            </w:r>
          </w:p>
          <w:p w14:paraId="6D2C4A86" w14:textId="77777777" w:rsidR="00F1728C" w:rsidRPr="006C1D09" w:rsidRDefault="00F1728C" w:rsidP="00E321AE">
            <w:pPr>
              <w:tabs>
                <w:tab w:val="left" w:pos="360"/>
              </w:tabs>
              <w:jc w:val="left"/>
              <w:rPr>
                <w:sz w:val="16"/>
                <w:szCs w:val="16"/>
              </w:rPr>
            </w:pPr>
            <w:r w:rsidRPr="006C1D09">
              <w:rPr>
                <w:sz w:val="16"/>
                <w:szCs w:val="16"/>
              </w:rPr>
              <w:t xml:space="preserve">   krajšo od 80 dni</w:t>
            </w:r>
            <w:r w:rsidRPr="006C1D09">
              <w:rPr>
                <w:sz w:val="16"/>
                <w:szCs w:val="16"/>
              </w:rPr>
              <w:br/>
              <w:t>- razkuževanje setvišča</w:t>
            </w:r>
          </w:p>
        </w:tc>
        <w:tc>
          <w:tcPr>
            <w:tcW w:w="1682" w:type="dxa"/>
            <w:tcBorders>
              <w:top w:val="single" w:sz="6" w:space="0" w:color="auto"/>
              <w:left w:val="single" w:sz="6" w:space="0" w:color="auto"/>
              <w:bottom w:val="single" w:sz="6" w:space="0" w:color="auto"/>
              <w:right w:val="single" w:sz="6" w:space="0" w:color="auto"/>
            </w:tcBorders>
          </w:tcPr>
          <w:p w14:paraId="5733E892" w14:textId="77777777" w:rsidR="00F1728C" w:rsidRPr="006C1D09" w:rsidRDefault="00F1728C" w:rsidP="00E321AE">
            <w:pPr>
              <w:jc w:val="left"/>
              <w:rPr>
                <w:sz w:val="16"/>
                <w:szCs w:val="16"/>
              </w:rPr>
            </w:pPr>
            <w:r w:rsidRPr="006C1D09">
              <w:rPr>
                <w:sz w:val="16"/>
                <w:szCs w:val="16"/>
              </w:rPr>
              <w:t>- dazomet</w:t>
            </w:r>
          </w:p>
        </w:tc>
        <w:tc>
          <w:tcPr>
            <w:tcW w:w="1701" w:type="dxa"/>
            <w:tcBorders>
              <w:top w:val="single" w:sz="6" w:space="0" w:color="auto"/>
              <w:left w:val="single" w:sz="6" w:space="0" w:color="auto"/>
              <w:bottom w:val="single" w:sz="6" w:space="0" w:color="auto"/>
              <w:right w:val="single" w:sz="6" w:space="0" w:color="auto"/>
            </w:tcBorders>
          </w:tcPr>
          <w:p w14:paraId="7D6E0679" w14:textId="77777777" w:rsidR="00F1728C" w:rsidRPr="006C1D09" w:rsidRDefault="00F1728C" w:rsidP="00E321AE">
            <w:pPr>
              <w:jc w:val="left"/>
              <w:rPr>
                <w:sz w:val="16"/>
                <w:szCs w:val="16"/>
              </w:rPr>
            </w:pPr>
            <w:r w:rsidRPr="006C1D09">
              <w:rPr>
                <w:sz w:val="16"/>
                <w:szCs w:val="16"/>
              </w:rPr>
              <w:t>Basamid granulat</w:t>
            </w:r>
          </w:p>
        </w:tc>
        <w:tc>
          <w:tcPr>
            <w:tcW w:w="1276" w:type="dxa"/>
            <w:tcBorders>
              <w:top w:val="single" w:sz="6" w:space="0" w:color="auto"/>
              <w:left w:val="single" w:sz="6" w:space="0" w:color="auto"/>
              <w:bottom w:val="single" w:sz="6" w:space="0" w:color="auto"/>
              <w:right w:val="single" w:sz="6" w:space="0" w:color="auto"/>
            </w:tcBorders>
          </w:tcPr>
          <w:p w14:paraId="00FB3D35" w14:textId="77777777" w:rsidR="00F1728C" w:rsidRPr="006C1D09" w:rsidRDefault="00F1728C" w:rsidP="00E321AE">
            <w:pPr>
              <w:jc w:val="left"/>
              <w:rPr>
                <w:sz w:val="16"/>
                <w:szCs w:val="16"/>
              </w:rPr>
            </w:pPr>
            <w:r>
              <w:rPr>
                <w:sz w:val="16"/>
                <w:szCs w:val="16"/>
              </w:rPr>
              <w:t>500 kg/ha</w:t>
            </w:r>
          </w:p>
        </w:tc>
        <w:tc>
          <w:tcPr>
            <w:tcW w:w="1134" w:type="dxa"/>
            <w:tcBorders>
              <w:top w:val="single" w:sz="6" w:space="0" w:color="auto"/>
              <w:left w:val="single" w:sz="6" w:space="0" w:color="auto"/>
              <w:bottom w:val="single" w:sz="6" w:space="0" w:color="auto"/>
              <w:right w:val="single" w:sz="6" w:space="0" w:color="auto"/>
            </w:tcBorders>
          </w:tcPr>
          <w:p w14:paraId="4167C770" w14:textId="77777777" w:rsidR="00F1728C" w:rsidRPr="006C1D09" w:rsidRDefault="00F1728C" w:rsidP="00E321AE">
            <w:pPr>
              <w:jc w:val="left"/>
              <w:rPr>
                <w:sz w:val="16"/>
                <w:szCs w:val="16"/>
              </w:rPr>
            </w:pPr>
            <w:r w:rsidRPr="006C1D09">
              <w:rPr>
                <w:sz w:val="16"/>
                <w:szCs w:val="16"/>
              </w:rPr>
              <w:t>Zagotovljena z  načinom uporabe</w:t>
            </w:r>
          </w:p>
        </w:tc>
        <w:tc>
          <w:tcPr>
            <w:tcW w:w="2031" w:type="dxa"/>
            <w:tcBorders>
              <w:top w:val="single" w:sz="6" w:space="0" w:color="auto"/>
              <w:left w:val="single" w:sz="6" w:space="0" w:color="auto"/>
              <w:bottom w:val="single" w:sz="6" w:space="0" w:color="auto"/>
              <w:right w:val="single" w:sz="6" w:space="0" w:color="auto"/>
            </w:tcBorders>
          </w:tcPr>
          <w:p w14:paraId="455ADB78" w14:textId="77777777" w:rsidR="00F1728C" w:rsidRPr="006C1D09" w:rsidRDefault="00F1728C" w:rsidP="00E321AE">
            <w:pPr>
              <w:jc w:val="left"/>
              <w:rPr>
                <w:b/>
                <w:sz w:val="16"/>
                <w:szCs w:val="16"/>
              </w:rPr>
            </w:pPr>
            <w:r w:rsidRPr="006C1D09">
              <w:rPr>
                <w:b/>
                <w:sz w:val="16"/>
                <w:szCs w:val="16"/>
              </w:rPr>
              <w:t>Razkuževanje tal v zaščitenih prostorih je prepovedano.</w:t>
            </w:r>
          </w:p>
        </w:tc>
      </w:tr>
    </w:tbl>
    <w:p w14:paraId="77BCD36E" w14:textId="77777777" w:rsidR="00F1728C" w:rsidRPr="006C1D09" w:rsidRDefault="00F1728C" w:rsidP="00F1728C">
      <w:pPr>
        <w:pStyle w:val="Sprotnaopomba-besedilo"/>
        <w:widowControl w:val="0"/>
        <w:jc w:val="left"/>
        <w:rPr>
          <w:sz w:val="16"/>
          <w:szCs w:val="16"/>
          <w:lang w:val="sl-SI"/>
        </w:rPr>
      </w:pPr>
      <w:r w:rsidRPr="006C1D09">
        <w:rPr>
          <w:sz w:val="16"/>
          <w:szCs w:val="16"/>
          <w:lang w:val="sl-SI"/>
        </w:rPr>
        <w:t xml:space="preserve">(BO=brstični ohrovt, BR=brokoli, C=cvetača, KO=kolerabica, O=ohrovt, Z=zelje, K=kapusnice, KZ=kitajsko zelje);    </w:t>
      </w:r>
    </w:p>
    <w:p w14:paraId="22081FA5" w14:textId="55CC7DA7" w:rsidR="00F1728C" w:rsidRPr="0048295C" w:rsidRDefault="00F1728C" w:rsidP="00F1728C">
      <w:pPr>
        <w:pStyle w:val="Sprotnaopomba-besedilo"/>
        <w:widowControl w:val="0"/>
        <w:ind w:left="110"/>
        <w:jc w:val="center"/>
        <w:rPr>
          <w:lang w:val="sl-SI"/>
        </w:rPr>
      </w:pPr>
      <w:r w:rsidRPr="0048295C">
        <w:rPr>
          <w:szCs w:val="24"/>
          <w:lang w:val="sl-SI"/>
        </w:rPr>
        <w:br w:type="page"/>
      </w:r>
      <w:r w:rsidRPr="0048295C">
        <w:rPr>
          <w:szCs w:val="24"/>
          <w:lang w:val="sl-SI"/>
        </w:rPr>
        <w:lastRenderedPageBreak/>
        <w:t>INTEG</w:t>
      </w:r>
      <w:r w:rsidR="00726EB3">
        <w:rPr>
          <w:szCs w:val="24"/>
          <w:lang w:val="sl-SI"/>
        </w:rPr>
        <w:t>R</w:t>
      </w:r>
      <w:r w:rsidR="00106F24">
        <w:rPr>
          <w:szCs w:val="24"/>
          <w:lang w:val="sl-SI"/>
        </w:rPr>
        <w:t>IRANO VARSTVO KAPUSNIC – list 11</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F1728C" w:rsidRPr="006C1D09" w14:paraId="2597B883" w14:textId="77777777" w:rsidTr="00E321AE">
        <w:tc>
          <w:tcPr>
            <w:tcW w:w="1760" w:type="dxa"/>
            <w:tcBorders>
              <w:top w:val="single" w:sz="12" w:space="0" w:color="auto"/>
              <w:left w:val="single" w:sz="12" w:space="0" w:color="auto"/>
              <w:bottom w:val="single" w:sz="12" w:space="0" w:color="auto"/>
              <w:right w:val="single" w:sz="12" w:space="0" w:color="auto"/>
            </w:tcBorders>
          </w:tcPr>
          <w:p w14:paraId="2CB2BA02" w14:textId="77777777" w:rsidR="00F1728C" w:rsidRPr="006C1D09" w:rsidRDefault="00F1728C" w:rsidP="00E321AE">
            <w:pPr>
              <w:jc w:val="left"/>
              <w:rPr>
                <w:sz w:val="16"/>
                <w:szCs w:val="16"/>
              </w:rPr>
            </w:pPr>
            <w:r w:rsidRPr="006C1D09">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F96B9FD" w14:textId="77777777" w:rsidR="00F1728C" w:rsidRPr="006C1D09" w:rsidRDefault="00F1728C" w:rsidP="00E321AE">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14:paraId="346A01E4" w14:textId="77777777" w:rsidR="00F1728C" w:rsidRPr="006C1D09" w:rsidRDefault="00F1728C" w:rsidP="00E321AE">
            <w:pPr>
              <w:jc w:val="left"/>
              <w:rPr>
                <w:sz w:val="16"/>
                <w:szCs w:val="16"/>
              </w:rPr>
            </w:pPr>
            <w:r w:rsidRPr="006C1D09">
              <w:rPr>
                <w:sz w:val="16"/>
                <w:szCs w:val="16"/>
              </w:rPr>
              <w:t>UKREPI</w:t>
            </w:r>
          </w:p>
        </w:tc>
        <w:tc>
          <w:tcPr>
            <w:tcW w:w="1540" w:type="dxa"/>
            <w:tcBorders>
              <w:top w:val="single" w:sz="12" w:space="0" w:color="auto"/>
              <w:left w:val="single" w:sz="12" w:space="0" w:color="auto"/>
              <w:bottom w:val="single" w:sz="4" w:space="0" w:color="auto"/>
              <w:right w:val="single" w:sz="12" w:space="0" w:color="auto"/>
            </w:tcBorders>
          </w:tcPr>
          <w:p w14:paraId="61D75FA4" w14:textId="77777777" w:rsidR="00F1728C" w:rsidRPr="006C1D09" w:rsidRDefault="00F1728C" w:rsidP="00E321AE">
            <w:pPr>
              <w:jc w:val="left"/>
              <w:rPr>
                <w:sz w:val="16"/>
                <w:szCs w:val="16"/>
              </w:rPr>
            </w:pPr>
            <w:r w:rsidRPr="006C1D09">
              <w:rPr>
                <w:sz w:val="16"/>
                <w:szCs w:val="16"/>
              </w:rPr>
              <w:t>AKTIVNA SNOV</w:t>
            </w:r>
          </w:p>
        </w:tc>
        <w:tc>
          <w:tcPr>
            <w:tcW w:w="1650" w:type="dxa"/>
            <w:tcBorders>
              <w:top w:val="single" w:sz="12" w:space="0" w:color="auto"/>
              <w:left w:val="single" w:sz="12" w:space="0" w:color="auto"/>
              <w:bottom w:val="single" w:sz="4" w:space="0" w:color="auto"/>
              <w:right w:val="single" w:sz="12" w:space="0" w:color="auto"/>
            </w:tcBorders>
          </w:tcPr>
          <w:p w14:paraId="1E7D1249" w14:textId="77777777" w:rsidR="00F1728C" w:rsidRPr="006C1D09" w:rsidRDefault="00F1728C" w:rsidP="00E321AE">
            <w:pPr>
              <w:jc w:val="left"/>
              <w:rPr>
                <w:sz w:val="16"/>
                <w:szCs w:val="16"/>
              </w:rPr>
            </w:pPr>
            <w:r w:rsidRPr="006C1D09">
              <w:rPr>
                <w:sz w:val="16"/>
                <w:szCs w:val="16"/>
              </w:rPr>
              <w:t>FITOFARM.</w:t>
            </w:r>
          </w:p>
          <w:p w14:paraId="3F335017" w14:textId="77777777" w:rsidR="00F1728C" w:rsidRPr="006C1D09" w:rsidRDefault="00F1728C" w:rsidP="00E321AE">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4" w:space="0" w:color="auto"/>
              <w:right w:val="single" w:sz="12" w:space="0" w:color="auto"/>
            </w:tcBorders>
          </w:tcPr>
          <w:p w14:paraId="2E944677" w14:textId="77777777" w:rsidR="00F1728C" w:rsidRPr="006C1D09" w:rsidRDefault="00F1728C" w:rsidP="00E321AE">
            <w:pPr>
              <w:jc w:val="left"/>
              <w:rPr>
                <w:sz w:val="16"/>
                <w:szCs w:val="16"/>
              </w:rPr>
            </w:pPr>
            <w:r w:rsidRPr="006C1D09">
              <w:rPr>
                <w:sz w:val="16"/>
                <w:szCs w:val="16"/>
              </w:rPr>
              <w:t>ODMEREK</w:t>
            </w:r>
          </w:p>
        </w:tc>
        <w:tc>
          <w:tcPr>
            <w:tcW w:w="1100" w:type="dxa"/>
            <w:tcBorders>
              <w:top w:val="single" w:sz="12" w:space="0" w:color="auto"/>
              <w:left w:val="single" w:sz="12" w:space="0" w:color="auto"/>
              <w:bottom w:val="single" w:sz="4" w:space="0" w:color="auto"/>
              <w:right w:val="single" w:sz="12" w:space="0" w:color="auto"/>
            </w:tcBorders>
          </w:tcPr>
          <w:p w14:paraId="09602158" w14:textId="77777777" w:rsidR="00F1728C" w:rsidRPr="006C1D09" w:rsidRDefault="00F1728C" w:rsidP="00E321AE">
            <w:pPr>
              <w:jc w:val="left"/>
              <w:rPr>
                <w:sz w:val="16"/>
                <w:szCs w:val="16"/>
              </w:rPr>
            </w:pPr>
            <w:r w:rsidRPr="006C1D09">
              <w:rPr>
                <w:sz w:val="16"/>
                <w:szCs w:val="16"/>
              </w:rPr>
              <w:t>KARENCA</w:t>
            </w:r>
          </w:p>
          <w:p w14:paraId="47EBE5D7" w14:textId="77777777" w:rsidR="00F1728C" w:rsidRPr="006C1D09" w:rsidRDefault="00F1728C" w:rsidP="00E321AE">
            <w:pPr>
              <w:jc w:val="left"/>
              <w:rPr>
                <w:sz w:val="16"/>
                <w:szCs w:val="16"/>
              </w:rPr>
            </w:pPr>
            <w:r w:rsidRPr="006C1D09">
              <w:rPr>
                <w:sz w:val="16"/>
                <w:szCs w:val="16"/>
              </w:rPr>
              <w:t>(dni)</w:t>
            </w:r>
          </w:p>
        </w:tc>
        <w:tc>
          <w:tcPr>
            <w:tcW w:w="1760" w:type="dxa"/>
            <w:tcBorders>
              <w:top w:val="single" w:sz="12" w:space="0" w:color="auto"/>
              <w:left w:val="single" w:sz="12" w:space="0" w:color="auto"/>
              <w:bottom w:val="single" w:sz="4" w:space="0" w:color="auto"/>
              <w:right w:val="single" w:sz="12" w:space="0" w:color="auto"/>
            </w:tcBorders>
          </w:tcPr>
          <w:p w14:paraId="3FDD3DC6" w14:textId="77777777" w:rsidR="00F1728C" w:rsidRPr="006C1D09" w:rsidRDefault="00F1728C" w:rsidP="00E321AE">
            <w:pPr>
              <w:jc w:val="left"/>
              <w:rPr>
                <w:sz w:val="16"/>
                <w:szCs w:val="16"/>
              </w:rPr>
            </w:pPr>
            <w:r w:rsidRPr="006C1D09">
              <w:rPr>
                <w:sz w:val="16"/>
                <w:szCs w:val="16"/>
              </w:rPr>
              <w:t>OPOMBE</w:t>
            </w:r>
          </w:p>
        </w:tc>
      </w:tr>
      <w:tr w:rsidR="00F1728C" w:rsidRPr="006C1D09" w14:paraId="3E81E770"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760" w:type="dxa"/>
            <w:vMerge w:val="restart"/>
            <w:tcBorders>
              <w:top w:val="single" w:sz="4" w:space="0" w:color="auto"/>
              <w:left w:val="single" w:sz="4" w:space="0" w:color="auto"/>
              <w:right w:val="single" w:sz="4" w:space="0" w:color="auto"/>
            </w:tcBorders>
          </w:tcPr>
          <w:p w14:paraId="488E3C6D" w14:textId="77777777" w:rsidR="00F1728C" w:rsidRPr="006C1D09" w:rsidRDefault="00F1728C" w:rsidP="00E321AE">
            <w:pPr>
              <w:jc w:val="left"/>
              <w:rPr>
                <w:b/>
                <w:bCs/>
                <w:sz w:val="16"/>
                <w:szCs w:val="16"/>
              </w:rPr>
            </w:pPr>
            <w:r w:rsidRPr="006C1D09">
              <w:rPr>
                <w:b/>
                <w:bCs/>
                <w:sz w:val="16"/>
                <w:szCs w:val="16"/>
              </w:rPr>
              <w:t xml:space="preserve">Polži </w:t>
            </w:r>
          </w:p>
          <w:p w14:paraId="13B0FC57" w14:textId="77777777" w:rsidR="00F1728C" w:rsidRPr="006C1D09" w:rsidRDefault="00F1728C" w:rsidP="00E321AE">
            <w:pPr>
              <w:jc w:val="left"/>
              <w:rPr>
                <w:i/>
                <w:iCs/>
                <w:sz w:val="16"/>
                <w:szCs w:val="16"/>
              </w:rPr>
            </w:pPr>
            <w:r w:rsidRPr="006C1D09">
              <w:rPr>
                <w:i/>
                <w:iCs/>
                <w:sz w:val="16"/>
                <w:szCs w:val="16"/>
              </w:rPr>
              <w:t>Limacidae</w:t>
            </w:r>
          </w:p>
          <w:p w14:paraId="07CD47D0" w14:textId="77777777" w:rsidR="00F1728C" w:rsidRPr="006C1D09" w:rsidRDefault="00F1728C" w:rsidP="00E321AE">
            <w:pPr>
              <w:jc w:val="left"/>
              <w:rPr>
                <w:i/>
                <w:iCs/>
                <w:sz w:val="16"/>
                <w:szCs w:val="16"/>
              </w:rPr>
            </w:pPr>
            <w:r w:rsidRPr="006C1D09">
              <w:rPr>
                <w:i/>
                <w:iCs/>
                <w:sz w:val="16"/>
                <w:szCs w:val="16"/>
              </w:rPr>
              <w:t>Gastropoda</w:t>
            </w:r>
          </w:p>
          <w:p w14:paraId="69489E7F" w14:textId="77777777" w:rsidR="00F1728C" w:rsidRPr="006C1D09" w:rsidRDefault="00F1728C" w:rsidP="00E321AE">
            <w:pPr>
              <w:jc w:val="left"/>
              <w:rPr>
                <w:sz w:val="16"/>
                <w:szCs w:val="16"/>
              </w:rPr>
            </w:pPr>
          </w:p>
        </w:tc>
        <w:tc>
          <w:tcPr>
            <w:tcW w:w="2090" w:type="dxa"/>
            <w:vMerge w:val="restart"/>
            <w:tcBorders>
              <w:top w:val="single" w:sz="4" w:space="0" w:color="auto"/>
              <w:left w:val="single" w:sz="4" w:space="0" w:color="auto"/>
              <w:right w:val="single" w:sz="4" w:space="0" w:color="auto"/>
            </w:tcBorders>
          </w:tcPr>
          <w:p w14:paraId="21F56739" w14:textId="77777777" w:rsidR="00F1728C" w:rsidRPr="006C1D09" w:rsidRDefault="00F1728C" w:rsidP="00E321AE">
            <w:pPr>
              <w:jc w:val="left"/>
              <w:rPr>
                <w:sz w:val="16"/>
                <w:szCs w:val="16"/>
              </w:rPr>
            </w:pPr>
            <w:r w:rsidRPr="006C1D09">
              <w:rPr>
                <w:sz w:val="16"/>
                <w:szCs w:val="16"/>
              </w:rPr>
              <w:t>Objedeni listi, sluzasti sledovi.</w:t>
            </w:r>
          </w:p>
        </w:tc>
        <w:tc>
          <w:tcPr>
            <w:tcW w:w="2420" w:type="dxa"/>
            <w:vMerge w:val="restart"/>
            <w:tcBorders>
              <w:top w:val="single" w:sz="4" w:space="0" w:color="auto"/>
              <w:left w:val="single" w:sz="4" w:space="0" w:color="auto"/>
              <w:right w:val="single" w:sz="4" w:space="0" w:color="auto"/>
            </w:tcBorders>
          </w:tcPr>
          <w:p w14:paraId="5E85BD90" w14:textId="77777777" w:rsidR="00F1728C" w:rsidRPr="006C1D09" w:rsidRDefault="00F1728C" w:rsidP="00E321AE">
            <w:pPr>
              <w:tabs>
                <w:tab w:val="left" w:pos="170"/>
              </w:tabs>
              <w:jc w:val="left"/>
              <w:rPr>
                <w:sz w:val="16"/>
                <w:szCs w:val="16"/>
              </w:rPr>
            </w:pPr>
            <w:r w:rsidRPr="006C1D09">
              <w:rPr>
                <w:sz w:val="16"/>
                <w:szCs w:val="16"/>
              </w:rPr>
              <w:t>Agrotehnični ukrepi;</w:t>
            </w:r>
          </w:p>
          <w:p w14:paraId="4BC61E92" w14:textId="77777777" w:rsidR="00F1728C" w:rsidRPr="006C1D09" w:rsidRDefault="00F1728C" w:rsidP="00E321AE">
            <w:pPr>
              <w:numPr>
                <w:ilvl w:val="0"/>
                <w:numId w:val="16"/>
              </w:numPr>
              <w:tabs>
                <w:tab w:val="left" w:pos="170"/>
              </w:tabs>
              <w:jc w:val="left"/>
              <w:rPr>
                <w:sz w:val="16"/>
                <w:szCs w:val="16"/>
              </w:rPr>
            </w:pPr>
            <w:r w:rsidRPr="006C1D09">
              <w:rPr>
                <w:sz w:val="16"/>
                <w:szCs w:val="16"/>
              </w:rPr>
              <w:t>uporaba vab oziroma mehanskih pasti.</w:t>
            </w:r>
          </w:p>
          <w:p w14:paraId="0A8F980A" w14:textId="77777777" w:rsidR="00F1728C" w:rsidRPr="006C1D09" w:rsidRDefault="00F1728C" w:rsidP="00E321AE">
            <w:pPr>
              <w:tabs>
                <w:tab w:val="left" w:pos="170"/>
              </w:tabs>
              <w:jc w:val="left"/>
              <w:rPr>
                <w:sz w:val="16"/>
                <w:szCs w:val="16"/>
              </w:rPr>
            </w:pPr>
          </w:p>
          <w:p w14:paraId="41C878AC" w14:textId="77777777" w:rsidR="00F1728C" w:rsidRPr="006C1D09" w:rsidRDefault="00F1728C" w:rsidP="00E321AE">
            <w:pPr>
              <w:tabs>
                <w:tab w:val="left" w:pos="170"/>
              </w:tabs>
              <w:jc w:val="left"/>
              <w:rPr>
                <w:sz w:val="16"/>
                <w:szCs w:val="16"/>
              </w:rPr>
            </w:pPr>
            <w:r w:rsidRPr="006C1D09">
              <w:rPr>
                <w:sz w:val="16"/>
                <w:szCs w:val="16"/>
              </w:rPr>
              <w:t>Kemični ukrepi:</w:t>
            </w:r>
          </w:p>
          <w:p w14:paraId="42CA2B70" w14:textId="77777777" w:rsidR="00F1728C" w:rsidRPr="006C1D09" w:rsidRDefault="00F1728C" w:rsidP="00E321AE">
            <w:pPr>
              <w:tabs>
                <w:tab w:val="left" w:pos="170"/>
              </w:tabs>
              <w:jc w:val="left"/>
              <w:rPr>
                <w:sz w:val="16"/>
                <w:szCs w:val="16"/>
              </w:rPr>
            </w:pPr>
            <w:r w:rsidRPr="006C1D09">
              <w:rPr>
                <w:sz w:val="16"/>
                <w:szCs w:val="16"/>
              </w:rPr>
              <w:t xml:space="preserve">- ob prisotnosti polžev vabe potresemo na obrobje parcele od koder polži prihajajo. </w:t>
            </w:r>
          </w:p>
          <w:p w14:paraId="60F13011" w14:textId="77777777" w:rsidR="00F1728C" w:rsidRPr="006C1D09" w:rsidRDefault="00F1728C" w:rsidP="00E321AE">
            <w:pPr>
              <w:tabs>
                <w:tab w:val="left" w:pos="170"/>
              </w:tabs>
              <w:jc w:val="left"/>
              <w:rPr>
                <w:sz w:val="16"/>
                <w:szCs w:val="16"/>
              </w:rPr>
            </w:pPr>
            <w:r w:rsidRPr="006C1D09">
              <w:rPr>
                <w:sz w:val="16"/>
                <w:szCs w:val="16"/>
              </w:rPr>
              <w:t>- vabe potresemo po površini tal.</w:t>
            </w:r>
          </w:p>
          <w:p w14:paraId="1FCDE7DA" w14:textId="77777777" w:rsidR="00F1728C" w:rsidRPr="006C1D09" w:rsidRDefault="00F1728C" w:rsidP="00E321AE">
            <w:pPr>
              <w:tabs>
                <w:tab w:val="left" w:pos="170"/>
              </w:tabs>
              <w:jc w:val="left"/>
              <w:rPr>
                <w:sz w:val="16"/>
                <w:szCs w:val="16"/>
              </w:rPr>
            </w:pPr>
          </w:p>
          <w:p w14:paraId="39444A59" w14:textId="77777777" w:rsidR="00F1728C" w:rsidRPr="006C1D09" w:rsidRDefault="00F1728C" w:rsidP="00E321AE">
            <w:pPr>
              <w:tabs>
                <w:tab w:val="left" w:pos="170"/>
              </w:tabs>
              <w:jc w:val="left"/>
              <w:rPr>
                <w:sz w:val="16"/>
                <w:szCs w:val="16"/>
              </w:rPr>
            </w:pPr>
          </w:p>
        </w:tc>
        <w:tc>
          <w:tcPr>
            <w:tcW w:w="1540" w:type="dxa"/>
            <w:tcBorders>
              <w:top w:val="single" w:sz="4" w:space="0" w:color="auto"/>
              <w:left w:val="single" w:sz="4" w:space="0" w:color="auto"/>
              <w:bottom w:val="nil"/>
              <w:right w:val="single" w:sz="4" w:space="0" w:color="auto"/>
            </w:tcBorders>
          </w:tcPr>
          <w:p w14:paraId="0BE4FBFF" w14:textId="77777777" w:rsidR="00F1728C" w:rsidRPr="006C1D09" w:rsidRDefault="00F1728C" w:rsidP="00E321AE">
            <w:pPr>
              <w:pStyle w:val="Oznaenseznam3"/>
              <w:numPr>
                <w:ilvl w:val="0"/>
                <w:numId w:val="14"/>
              </w:numPr>
            </w:pPr>
            <w:r w:rsidRPr="006C1D09">
              <w:t>železov (III) fosfat</w:t>
            </w:r>
          </w:p>
        </w:tc>
        <w:tc>
          <w:tcPr>
            <w:tcW w:w="1650" w:type="dxa"/>
            <w:tcBorders>
              <w:top w:val="single" w:sz="4" w:space="0" w:color="auto"/>
              <w:left w:val="single" w:sz="4" w:space="0" w:color="auto"/>
              <w:bottom w:val="nil"/>
              <w:right w:val="single" w:sz="4" w:space="0" w:color="auto"/>
            </w:tcBorders>
          </w:tcPr>
          <w:p w14:paraId="6AA419EF" w14:textId="77777777" w:rsidR="00F1728C" w:rsidRPr="006C1D09" w:rsidRDefault="00F1728C" w:rsidP="00E321AE">
            <w:pPr>
              <w:jc w:val="left"/>
              <w:rPr>
                <w:sz w:val="16"/>
                <w:szCs w:val="16"/>
              </w:rPr>
            </w:pPr>
            <w:r w:rsidRPr="006C1D09">
              <w:rPr>
                <w:sz w:val="16"/>
                <w:szCs w:val="16"/>
              </w:rPr>
              <w:t>Ferramol</w:t>
            </w:r>
          </w:p>
          <w:p w14:paraId="3483DDC9" w14:textId="77777777" w:rsidR="00F1728C" w:rsidRPr="006C1D09" w:rsidRDefault="00F1728C" w:rsidP="00E321AE">
            <w:pPr>
              <w:jc w:val="left"/>
              <w:rPr>
                <w:sz w:val="16"/>
                <w:szCs w:val="16"/>
              </w:rPr>
            </w:pPr>
          </w:p>
          <w:p w14:paraId="41E03A71" w14:textId="77777777" w:rsidR="00F1728C" w:rsidRPr="006C1D09" w:rsidRDefault="00F1728C" w:rsidP="00E321AE">
            <w:pPr>
              <w:jc w:val="left"/>
              <w:rPr>
                <w:sz w:val="16"/>
                <w:szCs w:val="16"/>
              </w:rPr>
            </w:pPr>
          </w:p>
        </w:tc>
        <w:tc>
          <w:tcPr>
            <w:tcW w:w="1430" w:type="dxa"/>
            <w:tcBorders>
              <w:top w:val="single" w:sz="4" w:space="0" w:color="auto"/>
              <w:left w:val="single" w:sz="4" w:space="0" w:color="auto"/>
              <w:bottom w:val="nil"/>
              <w:right w:val="single" w:sz="4" w:space="0" w:color="auto"/>
            </w:tcBorders>
          </w:tcPr>
          <w:p w14:paraId="522ED365" w14:textId="77777777" w:rsidR="00F1728C" w:rsidRPr="006C1D09" w:rsidRDefault="00F1728C" w:rsidP="00E321AE">
            <w:pPr>
              <w:jc w:val="left"/>
              <w:rPr>
                <w:sz w:val="16"/>
                <w:szCs w:val="16"/>
              </w:rPr>
            </w:pPr>
            <w:r w:rsidRPr="006C1D09">
              <w:rPr>
                <w:sz w:val="16"/>
                <w:szCs w:val="16"/>
              </w:rPr>
              <w:t>5g/m</w:t>
            </w:r>
            <w:r w:rsidRPr="006C1D09">
              <w:rPr>
                <w:sz w:val="16"/>
                <w:szCs w:val="16"/>
                <w:vertAlign w:val="superscript"/>
              </w:rPr>
              <w:t>2</w:t>
            </w:r>
          </w:p>
          <w:p w14:paraId="6970BB6E" w14:textId="77777777" w:rsidR="00F1728C" w:rsidRPr="006C1D09" w:rsidRDefault="00F1728C" w:rsidP="00E321AE">
            <w:pPr>
              <w:jc w:val="left"/>
              <w:rPr>
                <w:sz w:val="16"/>
                <w:szCs w:val="16"/>
              </w:rPr>
            </w:pPr>
            <w:r w:rsidRPr="006C1D09">
              <w:rPr>
                <w:sz w:val="16"/>
                <w:szCs w:val="16"/>
              </w:rPr>
              <w:t>(50 kg/ha)</w:t>
            </w:r>
          </w:p>
        </w:tc>
        <w:tc>
          <w:tcPr>
            <w:tcW w:w="1100" w:type="dxa"/>
            <w:tcBorders>
              <w:top w:val="single" w:sz="4" w:space="0" w:color="auto"/>
              <w:left w:val="single" w:sz="4" w:space="0" w:color="auto"/>
              <w:bottom w:val="nil"/>
              <w:right w:val="single" w:sz="4" w:space="0" w:color="auto"/>
            </w:tcBorders>
          </w:tcPr>
          <w:p w14:paraId="24D360D3" w14:textId="77777777" w:rsidR="00F1728C" w:rsidRPr="006C1D09" w:rsidRDefault="00F1728C" w:rsidP="00E321AE">
            <w:pPr>
              <w:jc w:val="left"/>
              <w:rPr>
                <w:sz w:val="16"/>
                <w:szCs w:val="16"/>
              </w:rPr>
            </w:pPr>
            <w:r w:rsidRPr="006C1D09">
              <w:rPr>
                <w:sz w:val="16"/>
                <w:szCs w:val="16"/>
              </w:rPr>
              <w:t xml:space="preserve">karence ni </w:t>
            </w:r>
          </w:p>
          <w:p w14:paraId="5C364DC6" w14:textId="77777777" w:rsidR="00F1728C" w:rsidRPr="006C1D09" w:rsidRDefault="00F1728C" w:rsidP="00E321AE">
            <w:pPr>
              <w:jc w:val="left"/>
              <w:rPr>
                <w:sz w:val="16"/>
                <w:szCs w:val="16"/>
              </w:rPr>
            </w:pPr>
          </w:p>
        </w:tc>
        <w:tc>
          <w:tcPr>
            <w:tcW w:w="1760" w:type="dxa"/>
            <w:tcBorders>
              <w:top w:val="single" w:sz="4" w:space="0" w:color="auto"/>
              <w:left w:val="single" w:sz="4" w:space="0" w:color="auto"/>
              <w:bottom w:val="nil"/>
              <w:right w:val="single" w:sz="4" w:space="0" w:color="auto"/>
            </w:tcBorders>
          </w:tcPr>
          <w:p w14:paraId="2A529DF1" w14:textId="77777777" w:rsidR="00F1728C" w:rsidRPr="006C1D09" w:rsidRDefault="00F1728C" w:rsidP="00E321AE">
            <w:pPr>
              <w:rPr>
                <w:sz w:val="16"/>
                <w:szCs w:val="16"/>
              </w:rPr>
            </w:pPr>
            <w:r w:rsidRPr="006C1D09">
              <w:rPr>
                <w:sz w:val="16"/>
                <w:szCs w:val="16"/>
              </w:rPr>
              <w:t xml:space="preserve">4 krat na leto, </w:t>
            </w:r>
            <w:r w:rsidRPr="006C1D09">
              <w:rPr>
                <w:sz w:val="16"/>
                <w:szCs w:val="16"/>
                <w:lang w:eastAsia="sl-SI"/>
              </w:rPr>
              <w:t>varovanja voda</w:t>
            </w:r>
          </w:p>
        </w:tc>
      </w:tr>
      <w:tr w:rsidR="00F1728C" w:rsidRPr="006C1D09" w14:paraId="616C07E0"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1760" w:type="dxa"/>
            <w:vMerge/>
            <w:tcBorders>
              <w:left w:val="single" w:sz="4" w:space="0" w:color="auto"/>
              <w:right w:val="single" w:sz="4" w:space="0" w:color="auto"/>
            </w:tcBorders>
          </w:tcPr>
          <w:p w14:paraId="18989911"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3134F1CD" w14:textId="77777777" w:rsidR="00F1728C" w:rsidRPr="006C1D09" w:rsidRDefault="00F1728C" w:rsidP="00E321AE">
            <w:pPr>
              <w:jc w:val="left"/>
              <w:rPr>
                <w:sz w:val="16"/>
                <w:szCs w:val="16"/>
              </w:rPr>
            </w:pPr>
          </w:p>
        </w:tc>
        <w:tc>
          <w:tcPr>
            <w:tcW w:w="2420" w:type="dxa"/>
            <w:vMerge/>
            <w:tcBorders>
              <w:left w:val="single" w:sz="4" w:space="0" w:color="auto"/>
              <w:right w:val="single" w:sz="4" w:space="0" w:color="auto"/>
            </w:tcBorders>
          </w:tcPr>
          <w:p w14:paraId="572D0A08" w14:textId="77777777" w:rsidR="00F1728C" w:rsidRPr="006C1D09" w:rsidRDefault="00F1728C"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75E6B676" w14:textId="77777777" w:rsidR="00F1728C" w:rsidRPr="006C1D09" w:rsidRDefault="00F1728C" w:rsidP="00E321AE">
            <w:pPr>
              <w:pStyle w:val="Oznaenseznam3"/>
              <w:numPr>
                <w:ilvl w:val="0"/>
                <w:numId w:val="14"/>
              </w:numPr>
            </w:pPr>
            <w:r w:rsidRPr="006C1D09">
              <w:t>železov (III) fosfat</w:t>
            </w:r>
          </w:p>
        </w:tc>
        <w:tc>
          <w:tcPr>
            <w:tcW w:w="1650" w:type="dxa"/>
            <w:tcBorders>
              <w:top w:val="nil"/>
              <w:left w:val="single" w:sz="4" w:space="0" w:color="auto"/>
              <w:bottom w:val="nil"/>
              <w:right w:val="single" w:sz="4" w:space="0" w:color="auto"/>
            </w:tcBorders>
          </w:tcPr>
          <w:p w14:paraId="2EF2B9BD" w14:textId="77777777" w:rsidR="00F1728C" w:rsidRPr="006C1D09" w:rsidRDefault="00F1728C" w:rsidP="00E321AE">
            <w:pPr>
              <w:jc w:val="left"/>
              <w:rPr>
                <w:sz w:val="16"/>
                <w:szCs w:val="16"/>
              </w:rPr>
            </w:pPr>
            <w:r w:rsidRPr="006C1D09">
              <w:rPr>
                <w:bCs/>
                <w:sz w:val="16"/>
                <w:szCs w:val="16"/>
              </w:rPr>
              <w:t>Compo bio sredstvo proti polžem</w:t>
            </w:r>
          </w:p>
        </w:tc>
        <w:tc>
          <w:tcPr>
            <w:tcW w:w="1430" w:type="dxa"/>
            <w:tcBorders>
              <w:top w:val="nil"/>
              <w:left w:val="single" w:sz="4" w:space="0" w:color="auto"/>
              <w:bottom w:val="nil"/>
              <w:right w:val="single" w:sz="4" w:space="0" w:color="auto"/>
            </w:tcBorders>
          </w:tcPr>
          <w:p w14:paraId="30CC5EA7" w14:textId="77777777" w:rsidR="00F1728C" w:rsidRPr="006C1D09" w:rsidRDefault="00F1728C" w:rsidP="00E321AE">
            <w:pPr>
              <w:jc w:val="left"/>
              <w:rPr>
                <w:sz w:val="16"/>
                <w:szCs w:val="16"/>
              </w:rPr>
            </w:pPr>
            <w:r w:rsidRPr="006C1D09">
              <w:rPr>
                <w:sz w:val="16"/>
                <w:szCs w:val="16"/>
              </w:rPr>
              <w:t>50 kg/ha</w:t>
            </w:r>
          </w:p>
          <w:p w14:paraId="2B580216" w14:textId="77777777" w:rsidR="00F1728C" w:rsidRPr="006C1D09" w:rsidRDefault="00F1728C" w:rsidP="00E321AE">
            <w:pPr>
              <w:jc w:val="left"/>
              <w:rPr>
                <w:sz w:val="16"/>
                <w:szCs w:val="16"/>
              </w:rPr>
            </w:pPr>
          </w:p>
          <w:p w14:paraId="6A54E287" w14:textId="77777777" w:rsidR="00F1728C" w:rsidRPr="006C1D09" w:rsidRDefault="00F1728C" w:rsidP="00E321AE">
            <w:pPr>
              <w:rPr>
                <w:sz w:val="16"/>
                <w:szCs w:val="16"/>
              </w:rPr>
            </w:pPr>
          </w:p>
        </w:tc>
        <w:tc>
          <w:tcPr>
            <w:tcW w:w="1100" w:type="dxa"/>
            <w:tcBorders>
              <w:top w:val="nil"/>
              <w:left w:val="single" w:sz="4" w:space="0" w:color="auto"/>
              <w:bottom w:val="nil"/>
              <w:right w:val="single" w:sz="4" w:space="0" w:color="auto"/>
            </w:tcBorders>
          </w:tcPr>
          <w:p w14:paraId="55833B65" w14:textId="77777777" w:rsidR="00F1728C" w:rsidRPr="006C1D09" w:rsidRDefault="00F1728C" w:rsidP="00E321AE">
            <w:pPr>
              <w:jc w:val="left"/>
              <w:rPr>
                <w:sz w:val="16"/>
                <w:szCs w:val="16"/>
              </w:rPr>
            </w:pPr>
            <w:r w:rsidRPr="006C1D09">
              <w:rPr>
                <w:sz w:val="16"/>
                <w:szCs w:val="16"/>
              </w:rPr>
              <w:t xml:space="preserve">karence ni </w:t>
            </w:r>
          </w:p>
          <w:p w14:paraId="268A702E" w14:textId="77777777" w:rsidR="00F1728C" w:rsidRPr="006C1D09" w:rsidRDefault="00F1728C" w:rsidP="00E321AE">
            <w:pPr>
              <w:jc w:val="left"/>
              <w:rPr>
                <w:sz w:val="16"/>
                <w:szCs w:val="16"/>
              </w:rPr>
            </w:pPr>
          </w:p>
        </w:tc>
        <w:tc>
          <w:tcPr>
            <w:tcW w:w="1760" w:type="dxa"/>
            <w:tcBorders>
              <w:top w:val="nil"/>
              <w:left w:val="single" w:sz="4" w:space="0" w:color="auto"/>
              <w:bottom w:val="nil"/>
              <w:right w:val="single" w:sz="4" w:space="0" w:color="auto"/>
            </w:tcBorders>
          </w:tcPr>
          <w:p w14:paraId="27FE4A10" w14:textId="77777777" w:rsidR="00F1728C" w:rsidRPr="006C1D09" w:rsidRDefault="00F1728C" w:rsidP="00E321AE">
            <w:pPr>
              <w:rPr>
                <w:sz w:val="16"/>
                <w:szCs w:val="16"/>
              </w:rPr>
            </w:pPr>
            <w:r w:rsidRPr="006C1D09">
              <w:rPr>
                <w:sz w:val="16"/>
                <w:szCs w:val="16"/>
              </w:rPr>
              <w:t>4 krat na leto,</w:t>
            </w:r>
          </w:p>
        </w:tc>
      </w:tr>
      <w:tr w:rsidR="00F1728C" w:rsidRPr="006C1D09" w14:paraId="01142C62"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1760" w:type="dxa"/>
            <w:vMerge/>
            <w:tcBorders>
              <w:left w:val="single" w:sz="4" w:space="0" w:color="auto"/>
              <w:right w:val="single" w:sz="4" w:space="0" w:color="auto"/>
            </w:tcBorders>
          </w:tcPr>
          <w:p w14:paraId="087701D5"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588DF99B" w14:textId="77777777" w:rsidR="00F1728C" w:rsidRPr="006C1D09" w:rsidRDefault="00F1728C" w:rsidP="00E321AE">
            <w:pPr>
              <w:jc w:val="left"/>
              <w:rPr>
                <w:sz w:val="16"/>
                <w:szCs w:val="16"/>
              </w:rPr>
            </w:pPr>
          </w:p>
        </w:tc>
        <w:tc>
          <w:tcPr>
            <w:tcW w:w="2420" w:type="dxa"/>
            <w:vMerge/>
            <w:tcBorders>
              <w:left w:val="single" w:sz="4" w:space="0" w:color="auto"/>
              <w:right w:val="single" w:sz="4" w:space="0" w:color="auto"/>
            </w:tcBorders>
          </w:tcPr>
          <w:p w14:paraId="59AD961C" w14:textId="77777777" w:rsidR="00F1728C" w:rsidRPr="006C1D09" w:rsidRDefault="00F1728C"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7364921A" w14:textId="77777777" w:rsidR="00F1728C" w:rsidRPr="006C1D09" w:rsidRDefault="00F1728C" w:rsidP="00E321AE">
            <w:pPr>
              <w:pStyle w:val="Oznaenseznam3"/>
              <w:numPr>
                <w:ilvl w:val="0"/>
                <w:numId w:val="14"/>
              </w:numPr>
            </w:pPr>
            <w:r w:rsidRPr="006C1D09">
              <w:t>metaldehid</w:t>
            </w:r>
          </w:p>
          <w:p w14:paraId="7445D8CB" w14:textId="77777777" w:rsidR="00F1728C" w:rsidRPr="006C1D09" w:rsidRDefault="00F1728C" w:rsidP="00E321AE">
            <w:pPr>
              <w:pStyle w:val="Navadensplet"/>
              <w:rPr>
                <w:sz w:val="16"/>
                <w:szCs w:val="16"/>
              </w:rPr>
            </w:pPr>
          </w:p>
        </w:tc>
        <w:tc>
          <w:tcPr>
            <w:tcW w:w="1650" w:type="dxa"/>
            <w:tcBorders>
              <w:top w:val="nil"/>
              <w:left w:val="single" w:sz="4" w:space="0" w:color="auto"/>
              <w:bottom w:val="nil"/>
              <w:right w:val="single" w:sz="4" w:space="0" w:color="auto"/>
            </w:tcBorders>
          </w:tcPr>
          <w:p w14:paraId="369ACC92" w14:textId="77777777" w:rsidR="00F1728C" w:rsidRPr="006C1D09" w:rsidRDefault="00F1728C" w:rsidP="00E321AE">
            <w:pPr>
              <w:jc w:val="left"/>
              <w:rPr>
                <w:sz w:val="16"/>
                <w:szCs w:val="16"/>
              </w:rPr>
            </w:pPr>
            <w:r w:rsidRPr="006C1D09">
              <w:rPr>
                <w:sz w:val="16"/>
                <w:szCs w:val="16"/>
              </w:rPr>
              <w:t>Arion+</w:t>
            </w:r>
          </w:p>
          <w:p w14:paraId="6BA6DB5F" w14:textId="77777777" w:rsidR="00F1728C" w:rsidRPr="006C1D09" w:rsidRDefault="00F1728C" w:rsidP="00E321AE">
            <w:pPr>
              <w:jc w:val="left"/>
              <w:rPr>
                <w:sz w:val="16"/>
                <w:szCs w:val="16"/>
              </w:rPr>
            </w:pPr>
          </w:p>
        </w:tc>
        <w:tc>
          <w:tcPr>
            <w:tcW w:w="1430" w:type="dxa"/>
            <w:tcBorders>
              <w:top w:val="nil"/>
              <w:left w:val="single" w:sz="4" w:space="0" w:color="auto"/>
              <w:bottom w:val="nil"/>
              <w:right w:val="single" w:sz="4" w:space="0" w:color="auto"/>
            </w:tcBorders>
          </w:tcPr>
          <w:p w14:paraId="7B3ABFA6" w14:textId="77777777" w:rsidR="00F1728C" w:rsidRPr="006C1D09" w:rsidRDefault="00F1728C" w:rsidP="00E321AE">
            <w:pPr>
              <w:jc w:val="left"/>
              <w:rPr>
                <w:sz w:val="16"/>
                <w:szCs w:val="16"/>
              </w:rPr>
            </w:pPr>
            <w:r w:rsidRPr="006C1D09">
              <w:rPr>
                <w:sz w:val="16"/>
                <w:szCs w:val="16"/>
              </w:rPr>
              <w:t>7-10 kg/ha</w:t>
            </w:r>
          </w:p>
          <w:p w14:paraId="17D73220" w14:textId="77777777" w:rsidR="00F1728C" w:rsidRPr="006C1D09" w:rsidRDefault="00F1728C" w:rsidP="00E321AE">
            <w:pPr>
              <w:jc w:val="left"/>
              <w:rPr>
                <w:sz w:val="16"/>
                <w:szCs w:val="16"/>
              </w:rPr>
            </w:pPr>
          </w:p>
        </w:tc>
        <w:tc>
          <w:tcPr>
            <w:tcW w:w="1100" w:type="dxa"/>
            <w:tcBorders>
              <w:top w:val="nil"/>
              <w:left w:val="single" w:sz="4" w:space="0" w:color="auto"/>
              <w:bottom w:val="nil"/>
              <w:right w:val="single" w:sz="4" w:space="0" w:color="auto"/>
            </w:tcBorders>
          </w:tcPr>
          <w:p w14:paraId="35AAC1FA" w14:textId="77777777" w:rsidR="00F1728C" w:rsidRPr="006C1D09" w:rsidRDefault="00F1728C" w:rsidP="00E321AE">
            <w:pPr>
              <w:jc w:val="left"/>
              <w:rPr>
                <w:sz w:val="16"/>
                <w:szCs w:val="16"/>
              </w:rPr>
            </w:pPr>
            <w:r w:rsidRPr="006C1D09">
              <w:rPr>
                <w:sz w:val="16"/>
                <w:szCs w:val="16"/>
              </w:rPr>
              <w:t>21</w:t>
            </w:r>
          </w:p>
          <w:p w14:paraId="72E0712E" w14:textId="77777777" w:rsidR="00F1728C" w:rsidRPr="006C1D09" w:rsidRDefault="00F1728C" w:rsidP="00E321AE">
            <w:pPr>
              <w:jc w:val="left"/>
              <w:rPr>
                <w:sz w:val="16"/>
                <w:szCs w:val="16"/>
              </w:rPr>
            </w:pPr>
          </w:p>
        </w:tc>
        <w:tc>
          <w:tcPr>
            <w:tcW w:w="1760" w:type="dxa"/>
            <w:tcBorders>
              <w:top w:val="nil"/>
              <w:left w:val="single" w:sz="4" w:space="0" w:color="auto"/>
              <w:bottom w:val="nil"/>
              <w:right w:val="single" w:sz="4" w:space="0" w:color="auto"/>
            </w:tcBorders>
          </w:tcPr>
          <w:p w14:paraId="2762D7FD" w14:textId="77777777" w:rsidR="00F1728C" w:rsidRPr="006C1D09" w:rsidRDefault="00F1728C" w:rsidP="00E321AE">
            <w:pPr>
              <w:rPr>
                <w:sz w:val="16"/>
                <w:szCs w:val="16"/>
              </w:rPr>
            </w:pPr>
            <w:r w:rsidRPr="006C1D09">
              <w:rPr>
                <w:sz w:val="16"/>
                <w:szCs w:val="16"/>
              </w:rPr>
              <w:t>4 krat na leto</w:t>
            </w:r>
          </w:p>
          <w:p w14:paraId="1604DC81" w14:textId="77777777" w:rsidR="00F1728C" w:rsidRPr="006C1D09" w:rsidRDefault="00F1728C" w:rsidP="00E321AE">
            <w:pPr>
              <w:jc w:val="left"/>
              <w:rPr>
                <w:rFonts w:ascii="TimesNewRomanPSMT" w:hAnsi="TimesNewRomanPSMT" w:cs="TimesNewRomanPSMT"/>
                <w:color w:val="000000"/>
                <w:sz w:val="16"/>
                <w:szCs w:val="16"/>
                <w:lang w:eastAsia="sl-SI"/>
              </w:rPr>
            </w:pPr>
            <w:r w:rsidRPr="006C1D09">
              <w:rPr>
                <w:color w:val="000000"/>
                <w:sz w:val="16"/>
                <w:szCs w:val="16"/>
                <w:lang w:eastAsia="sl-SI"/>
              </w:rPr>
              <w:t>Sredstva se ne sme se posipati po rastlinah</w:t>
            </w:r>
            <w:r w:rsidRPr="006C1D09">
              <w:rPr>
                <w:rFonts w:ascii="TimesNewRomanPSMT" w:hAnsi="TimesNewRomanPSMT" w:cs="TimesNewRomanPSMT"/>
                <w:color w:val="000000"/>
                <w:sz w:val="16"/>
                <w:szCs w:val="16"/>
                <w:lang w:eastAsia="sl-SI"/>
              </w:rPr>
              <w:t>.</w:t>
            </w:r>
          </w:p>
          <w:p w14:paraId="538C014D" w14:textId="77777777" w:rsidR="00F1728C" w:rsidRPr="006C1D09" w:rsidRDefault="00F1728C" w:rsidP="00E321AE">
            <w:pPr>
              <w:autoSpaceDE w:val="0"/>
              <w:autoSpaceDN w:val="0"/>
              <w:adjustRightInd w:val="0"/>
              <w:jc w:val="left"/>
              <w:rPr>
                <w:color w:val="000000"/>
                <w:sz w:val="16"/>
                <w:szCs w:val="16"/>
                <w:lang w:eastAsia="sl-SI"/>
              </w:rPr>
            </w:pPr>
            <w:r w:rsidRPr="006C1D09">
              <w:rPr>
                <w:color w:val="000000"/>
                <w:sz w:val="16"/>
                <w:szCs w:val="16"/>
                <w:lang w:eastAsia="sl-SI"/>
              </w:rPr>
              <w:t>Tretiranih zemljišč se 21 dni ne sme</w:t>
            </w:r>
          </w:p>
          <w:p w14:paraId="3D1AC8E8" w14:textId="77777777" w:rsidR="00F1728C" w:rsidRPr="006C1D09" w:rsidRDefault="00F1728C" w:rsidP="00E321AE">
            <w:pPr>
              <w:jc w:val="left"/>
              <w:rPr>
                <w:color w:val="000000"/>
                <w:sz w:val="16"/>
                <w:szCs w:val="16"/>
                <w:lang w:eastAsia="sl-SI"/>
              </w:rPr>
            </w:pPr>
            <w:r w:rsidRPr="006C1D09">
              <w:rPr>
                <w:color w:val="000000"/>
                <w:sz w:val="16"/>
                <w:szCs w:val="16"/>
                <w:lang w:eastAsia="sl-SI"/>
              </w:rPr>
              <w:t>obdelovati.</w:t>
            </w:r>
          </w:p>
          <w:p w14:paraId="479A2F44" w14:textId="77777777" w:rsidR="00F1728C" w:rsidRPr="006C1D09" w:rsidRDefault="00F1728C" w:rsidP="00E321AE">
            <w:pPr>
              <w:jc w:val="left"/>
              <w:rPr>
                <w:sz w:val="16"/>
                <w:szCs w:val="16"/>
              </w:rPr>
            </w:pPr>
          </w:p>
        </w:tc>
      </w:tr>
      <w:tr w:rsidR="00F1728C" w:rsidRPr="006C1D09" w14:paraId="62316F23"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760" w:type="dxa"/>
            <w:vMerge/>
            <w:tcBorders>
              <w:left w:val="single" w:sz="4" w:space="0" w:color="auto"/>
              <w:right w:val="single" w:sz="4" w:space="0" w:color="auto"/>
            </w:tcBorders>
          </w:tcPr>
          <w:p w14:paraId="7DF7558F"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149A445E" w14:textId="77777777" w:rsidR="00F1728C" w:rsidRPr="006C1D09" w:rsidRDefault="00F1728C" w:rsidP="00E321AE">
            <w:pPr>
              <w:jc w:val="left"/>
              <w:rPr>
                <w:sz w:val="16"/>
                <w:szCs w:val="16"/>
              </w:rPr>
            </w:pPr>
          </w:p>
        </w:tc>
        <w:tc>
          <w:tcPr>
            <w:tcW w:w="2420" w:type="dxa"/>
            <w:vMerge/>
            <w:tcBorders>
              <w:left w:val="single" w:sz="4" w:space="0" w:color="auto"/>
              <w:right w:val="single" w:sz="4" w:space="0" w:color="auto"/>
            </w:tcBorders>
          </w:tcPr>
          <w:p w14:paraId="7D3D7B13" w14:textId="77777777" w:rsidR="00F1728C" w:rsidRPr="006C1D09" w:rsidRDefault="00F1728C"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3AA77932" w14:textId="77777777" w:rsidR="00F1728C" w:rsidRPr="006C1D09" w:rsidRDefault="00F1728C" w:rsidP="00E321AE">
            <w:pPr>
              <w:pStyle w:val="Oznaenseznam3"/>
              <w:numPr>
                <w:ilvl w:val="0"/>
                <w:numId w:val="14"/>
              </w:numPr>
            </w:pPr>
            <w:r w:rsidRPr="006C1D09">
              <w:t>metaldehid</w:t>
            </w:r>
          </w:p>
          <w:p w14:paraId="45E13F37" w14:textId="77777777" w:rsidR="00F1728C" w:rsidRPr="006C1D09" w:rsidRDefault="00F1728C" w:rsidP="00E321AE">
            <w:pPr>
              <w:pStyle w:val="Oznaenseznam3"/>
            </w:pPr>
          </w:p>
          <w:p w14:paraId="6D4308D4" w14:textId="77777777" w:rsidR="00F1728C" w:rsidRPr="006C1D09" w:rsidRDefault="00F1728C" w:rsidP="00E321AE">
            <w:pPr>
              <w:pStyle w:val="Navadensplet"/>
              <w:ind w:left="113"/>
              <w:rPr>
                <w:sz w:val="16"/>
                <w:szCs w:val="16"/>
              </w:rPr>
            </w:pPr>
          </w:p>
        </w:tc>
        <w:tc>
          <w:tcPr>
            <w:tcW w:w="1650" w:type="dxa"/>
            <w:tcBorders>
              <w:top w:val="nil"/>
              <w:left w:val="single" w:sz="4" w:space="0" w:color="auto"/>
              <w:bottom w:val="nil"/>
              <w:right w:val="single" w:sz="4" w:space="0" w:color="auto"/>
            </w:tcBorders>
          </w:tcPr>
          <w:p w14:paraId="3FB6A3C7" w14:textId="77777777" w:rsidR="00F1728C" w:rsidRPr="006C1D09" w:rsidRDefault="00F1728C" w:rsidP="00E321AE">
            <w:pPr>
              <w:jc w:val="left"/>
              <w:rPr>
                <w:sz w:val="16"/>
                <w:szCs w:val="16"/>
              </w:rPr>
            </w:pPr>
            <w:r w:rsidRPr="006C1D09">
              <w:rPr>
                <w:sz w:val="16"/>
                <w:szCs w:val="16"/>
              </w:rPr>
              <w:t>Carakol</w:t>
            </w:r>
          </w:p>
          <w:p w14:paraId="5CB5DF62" w14:textId="77777777" w:rsidR="00F1728C" w:rsidRPr="006C1D09" w:rsidRDefault="00F1728C" w:rsidP="00E321AE">
            <w:pPr>
              <w:jc w:val="left"/>
              <w:rPr>
                <w:sz w:val="16"/>
                <w:szCs w:val="16"/>
              </w:rPr>
            </w:pPr>
          </w:p>
          <w:p w14:paraId="4847A77D" w14:textId="77777777" w:rsidR="00F1728C" w:rsidRPr="006C1D09" w:rsidRDefault="00F1728C" w:rsidP="00E321AE">
            <w:pPr>
              <w:jc w:val="left"/>
              <w:rPr>
                <w:sz w:val="16"/>
                <w:szCs w:val="16"/>
              </w:rPr>
            </w:pPr>
          </w:p>
        </w:tc>
        <w:tc>
          <w:tcPr>
            <w:tcW w:w="1430" w:type="dxa"/>
            <w:tcBorders>
              <w:top w:val="nil"/>
              <w:left w:val="single" w:sz="4" w:space="0" w:color="auto"/>
              <w:bottom w:val="nil"/>
              <w:right w:val="single" w:sz="4" w:space="0" w:color="auto"/>
            </w:tcBorders>
          </w:tcPr>
          <w:p w14:paraId="7FF14E08" w14:textId="77777777" w:rsidR="00F1728C" w:rsidRPr="006C1D09" w:rsidRDefault="00F1728C" w:rsidP="00E321AE">
            <w:pPr>
              <w:jc w:val="left"/>
              <w:rPr>
                <w:sz w:val="16"/>
                <w:szCs w:val="16"/>
              </w:rPr>
            </w:pPr>
            <w:r w:rsidRPr="006C1D09">
              <w:rPr>
                <w:sz w:val="16"/>
                <w:szCs w:val="16"/>
              </w:rPr>
              <w:t>7-10 kg/ha</w:t>
            </w:r>
          </w:p>
          <w:p w14:paraId="674B9120" w14:textId="77777777" w:rsidR="00F1728C" w:rsidRPr="006C1D09" w:rsidRDefault="00F1728C" w:rsidP="00E321AE">
            <w:pPr>
              <w:jc w:val="left"/>
              <w:rPr>
                <w:sz w:val="16"/>
                <w:szCs w:val="16"/>
              </w:rPr>
            </w:pPr>
          </w:p>
          <w:p w14:paraId="590B5B28" w14:textId="77777777" w:rsidR="00F1728C" w:rsidRPr="006C1D09" w:rsidRDefault="00F1728C" w:rsidP="00E321AE">
            <w:pPr>
              <w:jc w:val="left"/>
              <w:rPr>
                <w:sz w:val="16"/>
                <w:szCs w:val="16"/>
              </w:rPr>
            </w:pPr>
          </w:p>
        </w:tc>
        <w:tc>
          <w:tcPr>
            <w:tcW w:w="1100" w:type="dxa"/>
            <w:tcBorders>
              <w:top w:val="nil"/>
              <w:left w:val="single" w:sz="4" w:space="0" w:color="auto"/>
              <w:bottom w:val="nil"/>
              <w:right w:val="single" w:sz="4" w:space="0" w:color="auto"/>
            </w:tcBorders>
          </w:tcPr>
          <w:p w14:paraId="23B4E1E7" w14:textId="77777777" w:rsidR="00F1728C" w:rsidRPr="006C1D09" w:rsidRDefault="00F1728C" w:rsidP="00E321AE">
            <w:pPr>
              <w:jc w:val="left"/>
              <w:rPr>
                <w:sz w:val="16"/>
                <w:szCs w:val="16"/>
              </w:rPr>
            </w:pPr>
            <w:r w:rsidRPr="006C1D09">
              <w:rPr>
                <w:sz w:val="16"/>
                <w:szCs w:val="16"/>
              </w:rPr>
              <w:t>21</w:t>
            </w:r>
          </w:p>
          <w:p w14:paraId="6D4B229F" w14:textId="77777777" w:rsidR="00F1728C" w:rsidRPr="006C1D09" w:rsidRDefault="00F1728C" w:rsidP="00E321AE">
            <w:pPr>
              <w:jc w:val="left"/>
              <w:rPr>
                <w:sz w:val="16"/>
                <w:szCs w:val="16"/>
              </w:rPr>
            </w:pPr>
          </w:p>
          <w:p w14:paraId="767C2771" w14:textId="77777777" w:rsidR="00F1728C" w:rsidRPr="006C1D09" w:rsidRDefault="00F1728C" w:rsidP="00E321AE">
            <w:pPr>
              <w:jc w:val="left"/>
              <w:rPr>
                <w:sz w:val="16"/>
                <w:szCs w:val="16"/>
              </w:rPr>
            </w:pPr>
          </w:p>
        </w:tc>
        <w:tc>
          <w:tcPr>
            <w:tcW w:w="1760" w:type="dxa"/>
            <w:tcBorders>
              <w:top w:val="nil"/>
              <w:left w:val="single" w:sz="4" w:space="0" w:color="auto"/>
              <w:bottom w:val="nil"/>
              <w:right w:val="single" w:sz="4" w:space="0" w:color="auto"/>
            </w:tcBorders>
          </w:tcPr>
          <w:p w14:paraId="140219A8" w14:textId="77777777" w:rsidR="00F1728C" w:rsidRPr="006C1D09" w:rsidRDefault="00F1728C" w:rsidP="00E321AE">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2F9F0265" w14:textId="77777777" w:rsidR="00F1728C" w:rsidRPr="006C1D09" w:rsidRDefault="00F1728C" w:rsidP="00E321AE">
            <w:pPr>
              <w:autoSpaceDE w:val="0"/>
              <w:autoSpaceDN w:val="0"/>
              <w:adjustRightInd w:val="0"/>
              <w:jc w:val="left"/>
              <w:rPr>
                <w:sz w:val="16"/>
                <w:szCs w:val="16"/>
                <w:lang w:eastAsia="sl-SI"/>
              </w:rPr>
            </w:pPr>
            <w:r w:rsidRPr="006C1D09">
              <w:rPr>
                <w:sz w:val="16"/>
                <w:szCs w:val="16"/>
                <w:lang w:eastAsia="sl-SI"/>
              </w:rPr>
              <w:t>obdelovati, nanje se najmanj 7 dni ne sme spuščati perutnine in drugih živali. Sredstva se ne sme uporabljati ob gozdovih in v bližini vzrejališč perutnine.</w:t>
            </w:r>
          </w:p>
          <w:p w14:paraId="022BB7A9" w14:textId="77777777" w:rsidR="00F1728C" w:rsidRPr="006C1D09" w:rsidRDefault="00F1728C" w:rsidP="00E321AE">
            <w:pPr>
              <w:rPr>
                <w:sz w:val="16"/>
                <w:szCs w:val="16"/>
              </w:rPr>
            </w:pPr>
          </w:p>
        </w:tc>
      </w:tr>
      <w:tr w:rsidR="00F1728C" w:rsidRPr="006C1D09" w14:paraId="27125008"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760" w:type="dxa"/>
            <w:vMerge/>
            <w:tcBorders>
              <w:left w:val="single" w:sz="4" w:space="0" w:color="auto"/>
              <w:right w:val="single" w:sz="4" w:space="0" w:color="auto"/>
            </w:tcBorders>
          </w:tcPr>
          <w:p w14:paraId="1D817A05"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0B32D64E" w14:textId="77777777" w:rsidR="00F1728C" w:rsidRPr="006C1D09" w:rsidRDefault="00F1728C" w:rsidP="00E321AE">
            <w:pPr>
              <w:jc w:val="left"/>
              <w:rPr>
                <w:sz w:val="16"/>
                <w:szCs w:val="16"/>
              </w:rPr>
            </w:pPr>
          </w:p>
        </w:tc>
        <w:tc>
          <w:tcPr>
            <w:tcW w:w="2420" w:type="dxa"/>
            <w:vMerge/>
            <w:tcBorders>
              <w:left w:val="single" w:sz="4" w:space="0" w:color="auto"/>
              <w:right w:val="single" w:sz="4" w:space="0" w:color="auto"/>
            </w:tcBorders>
          </w:tcPr>
          <w:p w14:paraId="38542290" w14:textId="77777777" w:rsidR="00F1728C" w:rsidRPr="006C1D09" w:rsidRDefault="00F1728C"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0EBEB8F2" w14:textId="77777777" w:rsidR="00F1728C" w:rsidRPr="006C1D09" w:rsidRDefault="00F1728C" w:rsidP="00E321AE">
            <w:pPr>
              <w:pStyle w:val="Oznaenseznam3"/>
              <w:numPr>
                <w:ilvl w:val="0"/>
                <w:numId w:val="14"/>
              </w:numPr>
            </w:pPr>
            <w:r w:rsidRPr="006C1D09">
              <w:t>metaldehid</w:t>
            </w:r>
          </w:p>
          <w:p w14:paraId="45C9CC18" w14:textId="77777777" w:rsidR="00F1728C" w:rsidRPr="006C1D09" w:rsidRDefault="00F1728C" w:rsidP="00E321AE">
            <w:pPr>
              <w:pStyle w:val="Oznaenseznam3"/>
            </w:pPr>
          </w:p>
          <w:p w14:paraId="69A786B0" w14:textId="77777777" w:rsidR="00F1728C" w:rsidRPr="006C1D09" w:rsidRDefault="00F1728C" w:rsidP="00E321AE">
            <w:pPr>
              <w:pStyle w:val="Navadensplet"/>
              <w:ind w:left="113"/>
              <w:rPr>
                <w:sz w:val="16"/>
                <w:szCs w:val="16"/>
              </w:rPr>
            </w:pPr>
          </w:p>
        </w:tc>
        <w:tc>
          <w:tcPr>
            <w:tcW w:w="1650" w:type="dxa"/>
            <w:tcBorders>
              <w:top w:val="nil"/>
              <w:left w:val="single" w:sz="4" w:space="0" w:color="auto"/>
              <w:bottom w:val="nil"/>
              <w:right w:val="single" w:sz="4" w:space="0" w:color="auto"/>
            </w:tcBorders>
          </w:tcPr>
          <w:p w14:paraId="5AE70333" w14:textId="77777777" w:rsidR="00F1728C" w:rsidRPr="006C1D09" w:rsidRDefault="00F1728C" w:rsidP="00E321AE">
            <w:pPr>
              <w:jc w:val="left"/>
              <w:rPr>
                <w:sz w:val="16"/>
                <w:szCs w:val="16"/>
              </w:rPr>
            </w:pPr>
            <w:r w:rsidRPr="006C1D09">
              <w:rPr>
                <w:sz w:val="16"/>
                <w:szCs w:val="16"/>
              </w:rPr>
              <w:t>Terminator vaba za polže</w:t>
            </w:r>
          </w:p>
          <w:p w14:paraId="6B729FA1" w14:textId="77777777" w:rsidR="00F1728C" w:rsidRPr="006C1D09" w:rsidRDefault="00F1728C" w:rsidP="00E321AE">
            <w:pPr>
              <w:jc w:val="left"/>
              <w:rPr>
                <w:sz w:val="16"/>
                <w:szCs w:val="16"/>
              </w:rPr>
            </w:pPr>
          </w:p>
        </w:tc>
        <w:tc>
          <w:tcPr>
            <w:tcW w:w="1430" w:type="dxa"/>
            <w:tcBorders>
              <w:top w:val="nil"/>
              <w:left w:val="single" w:sz="4" w:space="0" w:color="auto"/>
              <w:bottom w:val="nil"/>
              <w:right w:val="single" w:sz="4" w:space="0" w:color="auto"/>
            </w:tcBorders>
          </w:tcPr>
          <w:p w14:paraId="2762D71B" w14:textId="77777777" w:rsidR="00F1728C" w:rsidRPr="006C1D09" w:rsidRDefault="00F1728C" w:rsidP="00E321AE">
            <w:pPr>
              <w:jc w:val="left"/>
              <w:rPr>
                <w:sz w:val="16"/>
                <w:szCs w:val="16"/>
              </w:rPr>
            </w:pPr>
            <w:r w:rsidRPr="006C1D09">
              <w:rPr>
                <w:sz w:val="16"/>
                <w:szCs w:val="16"/>
              </w:rPr>
              <w:t>7-10 kg/ha</w:t>
            </w:r>
          </w:p>
          <w:p w14:paraId="15E2E4C7" w14:textId="77777777" w:rsidR="00F1728C" w:rsidRPr="006C1D09" w:rsidRDefault="00F1728C" w:rsidP="00E321AE">
            <w:pPr>
              <w:jc w:val="left"/>
              <w:rPr>
                <w:sz w:val="16"/>
                <w:szCs w:val="16"/>
              </w:rPr>
            </w:pPr>
          </w:p>
          <w:p w14:paraId="3C6F6216" w14:textId="77777777" w:rsidR="00F1728C" w:rsidRPr="006C1D09" w:rsidRDefault="00F1728C" w:rsidP="00E321AE">
            <w:pPr>
              <w:jc w:val="left"/>
              <w:rPr>
                <w:sz w:val="16"/>
                <w:szCs w:val="16"/>
              </w:rPr>
            </w:pPr>
          </w:p>
        </w:tc>
        <w:tc>
          <w:tcPr>
            <w:tcW w:w="1100" w:type="dxa"/>
            <w:tcBorders>
              <w:top w:val="nil"/>
              <w:left w:val="single" w:sz="4" w:space="0" w:color="auto"/>
              <w:bottom w:val="nil"/>
              <w:right w:val="single" w:sz="4" w:space="0" w:color="auto"/>
            </w:tcBorders>
          </w:tcPr>
          <w:p w14:paraId="1812BDE3" w14:textId="77777777" w:rsidR="00F1728C" w:rsidRPr="006C1D09" w:rsidRDefault="00F1728C" w:rsidP="00E321AE">
            <w:pPr>
              <w:jc w:val="left"/>
              <w:rPr>
                <w:sz w:val="16"/>
                <w:szCs w:val="16"/>
              </w:rPr>
            </w:pPr>
            <w:r w:rsidRPr="006C1D09">
              <w:rPr>
                <w:sz w:val="16"/>
                <w:szCs w:val="16"/>
              </w:rPr>
              <w:t>21</w:t>
            </w:r>
          </w:p>
          <w:p w14:paraId="220B636A" w14:textId="77777777" w:rsidR="00F1728C" w:rsidRPr="006C1D09" w:rsidRDefault="00F1728C" w:rsidP="00E321AE">
            <w:pPr>
              <w:jc w:val="left"/>
              <w:rPr>
                <w:sz w:val="16"/>
                <w:szCs w:val="16"/>
              </w:rPr>
            </w:pPr>
          </w:p>
          <w:p w14:paraId="29F1AAF5" w14:textId="77777777" w:rsidR="00F1728C" w:rsidRPr="006C1D09" w:rsidRDefault="00F1728C" w:rsidP="00E321AE">
            <w:pPr>
              <w:jc w:val="left"/>
              <w:rPr>
                <w:sz w:val="16"/>
                <w:szCs w:val="16"/>
              </w:rPr>
            </w:pPr>
          </w:p>
        </w:tc>
        <w:tc>
          <w:tcPr>
            <w:tcW w:w="1760" w:type="dxa"/>
            <w:tcBorders>
              <w:top w:val="nil"/>
              <w:left w:val="single" w:sz="4" w:space="0" w:color="auto"/>
              <w:bottom w:val="nil"/>
              <w:right w:val="single" w:sz="4" w:space="0" w:color="auto"/>
            </w:tcBorders>
          </w:tcPr>
          <w:p w14:paraId="37383D7D" w14:textId="77777777" w:rsidR="00F1728C" w:rsidRPr="006C1D09" w:rsidRDefault="00F1728C" w:rsidP="00E321AE">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039BBF01" w14:textId="77777777" w:rsidR="00F1728C" w:rsidRPr="006C1D09" w:rsidRDefault="00F1728C" w:rsidP="00E321AE">
            <w:pPr>
              <w:rPr>
                <w:sz w:val="16"/>
                <w:szCs w:val="16"/>
                <w:lang w:eastAsia="sl-SI"/>
              </w:rPr>
            </w:pPr>
            <w:r w:rsidRPr="006C1D09">
              <w:rPr>
                <w:sz w:val="16"/>
                <w:szCs w:val="16"/>
                <w:lang w:eastAsia="sl-SI"/>
              </w:rPr>
              <w:t>obdelovati, nanje se najmanj 7 dni ne sme spuščati perutnine in drugih živali.</w:t>
            </w:r>
          </w:p>
          <w:p w14:paraId="08FB2DA2" w14:textId="77777777" w:rsidR="00F1728C" w:rsidRPr="006C1D09" w:rsidRDefault="00F1728C" w:rsidP="00E321AE">
            <w:pPr>
              <w:rPr>
                <w:sz w:val="16"/>
                <w:szCs w:val="16"/>
              </w:rPr>
            </w:pPr>
          </w:p>
        </w:tc>
      </w:tr>
      <w:tr w:rsidR="00F1728C" w:rsidRPr="006C1D09" w14:paraId="75795F61"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760" w:type="dxa"/>
            <w:vMerge/>
            <w:tcBorders>
              <w:left w:val="single" w:sz="4" w:space="0" w:color="auto"/>
              <w:right w:val="single" w:sz="4" w:space="0" w:color="auto"/>
            </w:tcBorders>
          </w:tcPr>
          <w:p w14:paraId="049514E2"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664ECAA3" w14:textId="77777777" w:rsidR="00F1728C" w:rsidRPr="006C1D09" w:rsidRDefault="00F1728C" w:rsidP="00E321AE">
            <w:pPr>
              <w:jc w:val="left"/>
              <w:rPr>
                <w:sz w:val="16"/>
                <w:szCs w:val="16"/>
              </w:rPr>
            </w:pPr>
          </w:p>
        </w:tc>
        <w:tc>
          <w:tcPr>
            <w:tcW w:w="2420" w:type="dxa"/>
            <w:vMerge/>
            <w:tcBorders>
              <w:left w:val="single" w:sz="4" w:space="0" w:color="auto"/>
              <w:right w:val="single" w:sz="4" w:space="0" w:color="auto"/>
            </w:tcBorders>
          </w:tcPr>
          <w:p w14:paraId="77C0B351" w14:textId="77777777" w:rsidR="00F1728C" w:rsidRPr="006C1D09" w:rsidRDefault="00F1728C" w:rsidP="00E321AE">
            <w:pPr>
              <w:tabs>
                <w:tab w:val="left" w:pos="170"/>
              </w:tabs>
              <w:jc w:val="left"/>
              <w:rPr>
                <w:sz w:val="16"/>
                <w:szCs w:val="16"/>
              </w:rPr>
            </w:pPr>
          </w:p>
        </w:tc>
        <w:tc>
          <w:tcPr>
            <w:tcW w:w="1540" w:type="dxa"/>
            <w:tcBorders>
              <w:top w:val="nil"/>
              <w:left w:val="single" w:sz="4" w:space="0" w:color="auto"/>
              <w:bottom w:val="nil"/>
              <w:right w:val="single" w:sz="4" w:space="0" w:color="auto"/>
            </w:tcBorders>
          </w:tcPr>
          <w:p w14:paraId="36AC1E0B" w14:textId="77777777" w:rsidR="00F1728C" w:rsidRPr="006C1D09" w:rsidRDefault="00F1728C" w:rsidP="00E321AE">
            <w:pPr>
              <w:pStyle w:val="Oznaenseznam3"/>
              <w:numPr>
                <w:ilvl w:val="0"/>
                <w:numId w:val="14"/>
              </w:numPr>
            </w:pPr>
            <w:r w:rsidRPr="006C1D09">
              <w:t>metaldehid</w:t>
            </w:r>
          </w:p>
          <w:p w14:paraId="040949F7" w14:textId="77777777" w:rsidR="00F1728C" w:rsidRPr="006C1D09" w:rsidRDefault="00F1728C" w:rsidP="00E321AE">
            <w:pPr>
              <w:pStyle w:val="Oznaenseznam3"/>
            </w:pPr>
          </w:p>
          <w:p w14:paraId="73674485" w14:textId="77777777" w:rsidR="00F1728C" w:rsidRPr="006C1D09" w:rsidRDefault="00F1728C" w:rsidP="00E321AE">
            <w:pPr>
              <w:pStyle w:val="Oznaenseznam3"/>
            </w:pPr>
          </w:p>
        </w:tc>
        <w:tc>
          <w:tcPr>
            <w:tcW w:w="1650" w:type="dxa"/>
            <w:tcBorders>
              <w:top w:val="nil"/>
              <w:left w:val="single" w:sz="4" w:space="0" w:color="auto"/>
              <w:bottom w:val="nil"/>
              <w:right w:val="single" w:sz="4" w:space="0" w:color="auto"/>
            </w:tcBorders>
          </w:tcPr>
          <w:p w14:paraId="5BBCA092" w14:textId="77777777" w:rsidR="00F1728C" w:rsidRPr="006C1D09" w:rsidRDefault="00F1728C" w:rsidP="00E321AE">
            <w:pPr>
              <w:jc w:val="left"/>
              <w:rPr>
                <w:bCs/>
                <w:sz w:val="16"/>
                <w:szCs w:val="16"/>
              </w:rPr>
            </w:pPr>
            <w:r w:rsidRPr="006C1D09">
              <w:rPr>
                <w:bCs/>
                <w:sz w:val="16"/>
                <w:szCs w:val="16"/>
              </w:rPr>
              <w:t>Agrosan B – POLŽOMOR</w:t>
            </w:r>
          </w:p>
          <w:p w14:paraId="6E68DD6C" w14:textId="77777777" w:rsidR="00F1728C" w:rsidRPr="006C1D09" w:rsidRDefault="00F1728C" w:rsidP="00E321AE">
            <w:pPr>
              <w:jc w:val="left"/>
              <w:rPr>
                <w:bCs/>
                <w:sz w:val="16"/>
                <w:szCs w:val="16"/>
              </w:rPr>
            </w:pPr>
            <w:r w:rsidRPr="006C1D09">
              <w:rPr>
                <w:bCs/>
                <w:sz w:val="16"/>
                <w:szCs w:val="16"/>
              </w:rPr>
              <w:t>Kolflor</w:t>
            </w:r>
          </w:p>
          <w:p w14:paraId="48037703" w14:textId="77777777" w:rsidR="00F1728C" w:rsidRPr="006C1D09" w:rsidRDefault="00F1728C" w:rsidP="00E321AE">
            <w:pPr>
              <w:jc w:val="left"/>
              <w:rPr>
                <w:sz w:val="16"/>
                <w:szCs w:val="16"/>
              </w:rPr>
            </w:pPr>
            <w:r w:rsidRPr="006C1D09">
              <w:rPr>
                <w:sz w:val="16"/>
                <w:szCs w:val="16"/>
              </w:rPr>
              <w:t>Limaks</w:t>
            </w:r>
          </w:p>
          <w:p w14:paraId="47F994D1" w14:textId="77777777" w:rsidR="00F1728C" w:rsidRPr="006C1D09" w:rsidRDefault="00F1728C" w:rsidP="00E321AE">
            <w:pPr>
              <w:jc w:val="left"/>
              <w:rPr>
                <w:sz w:val="16"/>
                <w:szCs w:val="16"/>
              </w:rPr>
            </w:pPr>
          </w:p>
        </w:tc>
        <w:tc>
          <w:tcPr>
            <w:tcW w:w="1430" w:type="dxa"/>
            <w:tcBorders>
              <w:top w:val="nil"/>
              <w:left w:val="single" w:sz="4" w:space="0" w:color="auto"/>
              <w:bottom w:val="nil"/>
              <w:right w:val="single" w:sz="4" w:space="0" w:color="auto"/>
            </w:tcBorders>
          </w:tcPr>
          <w:p w14:paraId="4CCEF0E3" w14:textId="77777777" w:rsidR="00F1728C" w:rsidRPr="006C1D09" w:rsidRDefault="00F1728C" w:rsidP="00E321AE">
            <w:pPr>
              <w:jc w:val="left"/>
              <w:rPr>
                <w:sz w:val="16"/>
                <w:szCs w:val="16"/>
              </w:rPr>
            </w:pPr>
            <w:r w:rsidRPr="006C1D09">
              <w:rPr>
                <w:sz w:val="16"/>
                <w:szCs w:val="16"/>
              </w:rPr>
              <w:t>7-10 kg/ha</w:t>
            </w:r>
          </w:p>
          <w:p w14:paraId="39FC21F0" w14:textId="77777777" w:rsidR="00F1728C" w:rsidRPr="006C1D09" w:rsidRDefault="00F1728C" w:rsidP="00E321AE">
            <w:pPr>
              <w:jc w:val="left"/>
              <w:rPr>
                <w:sz w:val="16"/>
                <w:szCs w:val="16"/>
              </w:rPr>
            </w:pPr>
          </w:p>
          <w:p w14:paraId="18AEB621" w14:textId="77777777" w:rsidR="00F1728C" w:rsidRPr="006C1D09" w:rsidRDefault="00F1728C" w:rsidP="00E321AE">
            <w:pPr>
              <w:jc w:val="left"/>
              <w:rPr>
                <w:sz w:val="16"/>
                <w:szCs w:val="16"/>
              </w:rPr>
            </w:pPr>
            <w:r w:rsidRPr="006C1D09">
              <w:rPr>
                <w:sz w:val="16"/>
                <w:szCs w:val="16"/>
              </w:rPr>
              <w:t>7–10 kg/ha</w:t>
            </w:r>
          </w:p>
          <w:p w14:paraId="018DBD79" w14:textId="77777777" w:rsidR="00F1728C" w:rsidRPr="006C1D09" w:rsidRDefault="00F1728C" w:rsidP="00E321AE">
            <w:pPr>
              <w:jc w:val="left"/>
              <w:rPr>
                <w:sz w:val="16"/>
                <w:szCs w:val="16"/>
              </w:rPr>
            </w:pPr>
            <w:r w:rsidRPr="006C1D09">
              <w:rPr>
                <w:sz w:val="16"/>
                <w:szCs w:val="16"/>
              </w:rPr>
              <w:t>7-10 kg/ha</w:t>
            </w:r>
          </w:p>
          <w:p w14:paraId="35AA8840" w14:textId="77777777" w:rsidR="00F1728C" w:rsidRPr="006C1D09" w:rsidRDefault="00F1728C" w:rsidP="00E321AE">
            <w:pPr>
              <w:jc w:val="left"/>
              <w:rPr>
                <w:sz w:val="16"/>
                <w:szCs w:val="16"/>
              </w:rPr>
            </w:pPr>
          </w:p>
        </w:tc>
        <w:tc>
          <w:tcPr>
            <w:tcW w:w="1100" w:type="dxa"/>
            <w:tcBorders>
              <w:top w:val="nil"/>
              <w:left w:val="single" w:sz="4" w:space="0" w:color="auto"/>
              <w:bottom w:val="nil"/>
              <w:right w:val="single" w:sz="4" w:space="0" w:color="auto"/>
            </w:tcBorders>
          </w:tcPr>
          <w:p w14:paraId="6A39C90E" w14:textId="77777777" w:rsidR="00F1728C" w:rsidRPr="006C1D09" w:rsidRDefault="00F1728C" w:rsidP="00E321AE">
            <w:pPr>
              <w:jc w:val="left"/>
              <w:rPr>
                <w:sz w:val="16"/>
                <w:szCs w:val="16"/>
              </w:rPr>
            </w:pPr>
            <w:r w:rsidRPr="006C1D09">
              <w:rPr>
                <w:sz w:val="16"/>
                <w:szCs w:val="16"/>
              </w:rPr>
              <w:t>21</w:t>
            </w:r>
          </w:p>
          <w:p w14:paraId="45E3002B" w14:textId="77777777" w:rsidR="00F1728C" w:rsidRPr="006C1D09" w:rsidRDefault="00F1728C" w:rsidP="00E321AE">
            <w:pPr>
              <w:jc w:val="left"/>
              <w:rPr>
                <w:sz w:val="16"/>
                <w:szCs w:val="16"/>
              </w:rPr>
            </w:pPr>
          </w:p>
          <w:p w14:paraId="308A428B" w14:textId="77777777" w:rsidR="00F1728C" w:rsidRPr="006C1D09" w:rsidRDefault="00F1728C" w:rsidP="00E321AE">
            <w:pPr>
              <w:jc w:val="left"/>
              <w:rPr>
                <w:sz w:val="16"/>
                <w:szCs w:val="16"/>
              </w:rPr>
            </w:pPr>
            <w:r w:rsidRPr="006C1D09">
              <w:rPr>
                <w:sz w:val="16"/>
                <w:szCs w:val="16"/>
              </w:rPr>
              <w:t>21</w:t>
            </w:r>
          </w:p>
          <w:p w14:paraId="4327AEEE" w14:textId="77777777" w:rsidR="00F1728C" w:rsidRPr="006C1D09" w:rsidRDefault="00F1728C" w:rsidP="00E321AE">
            <w:pPr>
              <w:jc w:val="left"/>
              <w:rPr>
                <w:sz w:val="16"/>
                <w:szCs w:val="16"/>
              </w:rPr>
            </w:pPr>
            <w:r w:rsidRPr="006C1D09">
              <w:rPr>
                <w:sz w:val="16"/>
                <w:szCs w:val="16"/>
              </w:rPr>
              <w:t>21</w:t>
            </w:r>
          </w:p>
          <w:p w14:paraId="646EB188" w14:textId="77777777" w:rsidR="00F1728C" w:rsidRPr="006C1D09" w:rsidRDefault="00F1728C" w:rsidP="00E321AE">
            <w:pPr>
              <w:jc w:val="left"/>
              <w:rPr>
                <w:sz w:val="16"/>
                <w:szCs w:val="16"/>
              </w:rPr>
            </w:pPr>
          </w:p>
        </w:tc>
        <w:tc>
          <w:tcPr>
            <w:tcW w:w="1760" w:type="dxa"/>
            <w:tcBorders>
              <w:top w:val="nil"/>
              <w:left w:val="single" w:sz="4" w:space="0" w:color="auto"/>
              <w:bottom w:val="nil"/>
              <w:right w:val="single" w:sz="4" w:space="0" w:color="auto"/>
            </w:tcBorders>
          </w:tcPr>
          <w:p w14:paraId="059D9CC8" w14:textId="77777777" w:rsidR="00F1728C" w:rsidRPr="006C1D09" w:rsidRDefault="00F1728C" w:rsidP="00E321AE">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14:paraId="0A944720" w14:textId="77777777" w:rsidR="00F1728C" w:rsidRPr="006C1D09" w:rsidRDefault="00F1728C" w:rsidP="00E321AE">
            <w:pPr>
              <w:rPr>
                <w:sz w:val="16"/>
                <w:szCs w:val="16"/>
              </w:rPr>
            </w:pPr>
            <w:r w:rsidRPr="006C1D09">
              <w:rPr>
                <w:sz w:val="16"/>
                <w:szCs w:val="16"/>
                <w:lang w:eastAsia="sl-SI"/>
              </w:rPr>
              <w:t>obdelovati.</w:t>
            </w:r>
          </w:p>
        </w:tc>
      </w:tr>
      <w:tr w:rsidR="00F1728C" w:rsidRPr="006C1D09" w14:paraId="24E40011"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760" w:type="dxa"/>
            <w:vMerge/>
            <w:tcBorders>
              <w:left w:val="single" w:sz="4" w:space="0" w:color="auto"/>
              <w:right w:val="single" w:sz="4" w:space="0" w:color="auto"/>
            </w:tcBorders>
          </w:tcPr>
          <w:p w14:paraId="4C4CF463"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3F486663" w14:textId="77777777" w:rsidR="00F1728C" w:rsidRPr="006C1D09" w:rsidRDefault="00F1728C" w:rsidP="00E321AE">
            <w:pPr>
              <w:jc w:val="left"/>
              <w:rPr>
                <w:sz w:val="16"/>
                <w:szCs w:val="16"/>
              </w:rPr>
            </w:pPr>
          </w:p>
        </w:tc>
        <w:tc>
          <w:tcPr>
            <w:tcW w:w="2420" w:type="dxa"/>
            <w:vMerge/>
            <w:tcBorders>
              <w:left w:val="single" w:sz="4" w:space="0" w:color="auto"/>
              <w:right w:val="single" w:sz="4" w:space="0" w:color="auto"/>
            </w:tcBorders>
          </w:tcPr>
          <w:p w14:paraId="578CB76F" w14:textId="77777777" w:rsidR="00F1728C" w:rsidRPr="006C1D09" w:rsidRDefault="00F1728C" w:rsidP="00E321AE">
            <w:pPr>
              <w:tabs>
                <w:tab w:val="left" w:pos="170"/>
              </w:tabs>
              <w:jc w:val="left"/>
              <w:rPr>
                <w:sz w:val="16"/>
                <w:szCs w:val="16"/>
              </w:rPr>
            </w:pPr>
          </w:p>
        </w:tc>
        <w:tc>
          <w:tcPr>
            <w:tcW w:w="1540" w:type="dxa"/>
            <w:tcBorders>
              <w:top w:val="nil"/>
              <w:left w:val="single" w:sz="4" w:space="0" w:color="auto"/>
              <w:right w:val="single" w:sz="4" w:space="0" w:color="auto"/>
            </w:tcBorders>
          </w:tcPr>
          <w:p w14:paraId="4C660480" w14:textId="77777777" w:rsidR="00F1728C" w:rsidRPr="006C1D09" w:rsidRDefault="00F1728C" w:rsidP="00E321AE">
            <w:pPr>
              <w:pStyle w:val="Navadensplet"/>
              <w:numPr>
                <w:ilvl w:val="0"/>
                <w:numId w:val="14"/>
              </w:numPr>
              <w:tabs>
                <w:tab w:val="clear" w:pos="284"/>
                <w:tab w:val="num" w:pos="175"/>
              </w:tabs>
              <w:spacing w:before="0" w:beforeAutospacing="0"/>
              <w:rPr>
                <w:sz w:val="16"/>
                <w:szCs w:val="16"/>
              </w:rPr>
            </w:pPr>
            <w:r w:rsidRPr="006C1D09">
              <w:rPr>
                <w:sz w:val="16"/>
                <w:szCs w:val="16"/>
              </w:rPr>
              <w:t>metaldehid</w:t>
            </w:r>
          </w:p>
        </w:tc>
        <w:tc>
          <w:tcPr>
            <w:tcW w:w="1650" w:type="dxa"/>
            <w:tcBorders>
              <w:top w:val="nil"/>
              <w:left w:val="single" w:sz="4" w:space="0" w:color="auto"/>
              <w:right w:val="single" w:sz="4" w:space="0" w:color="auto"/>
            </w:tcBorders>
          </w:tcPr>
          <w:p w14:paraId="00C780EA" w14:textId="77777777" w:rsidR="00F1728C" w:rsidRPr="006C1D09" w:rsidRDefault="00F1728C" w:rsidP="00E321AE">
            <w:pPr>
              <w:jc w:val="left"/>
              <w:rPr>
                <w:sz w:val="16"/>
                <w:szCs w:val="16"/>
              </w:rPr>
            </w:pPr>
            <w:r w:rsidRPr="006C1D09">
              <w:rPr>
                <w:sz w:val="16"/>
                <w:szCs w:val="16"/>
              </w:rPr>
              <w:t>Celaflor limex</w:t>
            </w:r>
          </w:p>
          <w:p w14:paraId="00A93F65" w14:textId="77777777" w:rsidR="00F1728C" w:rsidRPr="006C1D09" w:rsidRDefault="00F1728C" w:rsidP="00E321AE">
            <w:pPr>
              <w:jc w:val="left"/>
              <w:rPr>
                <w:sz w:val="16"/>
                <w:szCs w:val="16"/>
              </w:rPr>
            </w:pPr>
          </w:p>
          <w:p w14:paraId="77F1A383" w14:textId="77777777" w:rsidR="00F1728C" w:rsidRDefault="00F1728C" w:rsidP="00E321AE">
            <w:pPr>
              <w:jc w:val="left"/>
              <w:rPr>
                <w:bCs/>
                <w:sz w:val="16"/>
                <w:szCs w:val="16"/>
              </w:rPr>
            </w:pPr>
          </w:p>
          <w:p w14:paraId="0C1AC92C" w14:textId="77777777" w:rsidR="00F1728C" w:rsidRDefault="00F1728C" w:rsidP="00E321AE">
            <w:pPr>
              <w:jc w:val="left"/>
              <w:rPr>
                <w:bCs/>
                <w:sz w:val="16"/>
                <w:szCs w:val="16"/>
              </w:rPr>
            </w:pPr>
          </w:p>
          <w:p w14:paraId="7AA4496A" w14:textId="77777777" w:rsidR="00F1728C" w:rsidRPr="006C1D09" w:rsidRDefault="00F1728C" w:rsidP="00E321AE">
            <w:pPr>
              <w:jc w:val="left"/>
              <w:rPr>
                <w:bCs/>
                <w:sz w:val="16"/>
                <w:szCs w:val="16"/>
              </w:rPr>
            </w:pPr>
            <w:r w:rsidRPr="006C1D09">
              <w:rPr>
                <w:bCs/>
                <w:sz w:val="16"/>
                <w:szCs w:val="16"/>
              </w:rPr>
              <w:t>Metarex inov</w:t>
            </w:r>
          </w:p>
        </w:tc>
        <w:tc>
          <w:tcPr>
            <w:tcW w:w="1430" w:type="dxa"/>
            <w:tcBorders>
              <w:top w:val="nil"/>
              <w:left w:val="single" w:sz="4" w:space="0" w:color="auto"/>
              <w:right w:val="single" w:sz="4" w:space="0" w:color="auto"/>
            </w:tcBorders>
          </w:tcPr>
          <w:p w14:paraId="0BA15CB3" w14:textId="77777777" w:rsidR="00F1728C" w:rsidRPr="006C1D09" w:rsidRDefault="00F1728C" w:rsidP="00E321AE">
            <w:pPr>
              <w:jc w:val="left"/>
              <w:rPr>
                <w:sz w:val="16"/>
                <w:szCs w:val="16"/>
              </w:rPr>
            </w:pPr>
            <w:r w:rsidRPr="006C1D09">
              <w:rPr>
                <w:sz w:val="16"/>
                <w:szCs w:val="16"/>
              </w:rPr>
              <w:t>7 kg/ha</w:t>
            </w:r>
          </w:p>
          <w:p w14:paraId="486DF5CD" w14:textId="77777777" w:rsidR="00F1728C" w:rsidRPr="006C1D09" w:rsidRDefault="00F1728C" w:rsidP="00E321AE">
            <w:pPr>
              <w:jc w:val="left"/>
              <w:rPr>
                <w:sz w:val="16"/>
                <w:szCs w:val="16"/>
              </w:rPr>
            </w:pPr>
          </w:p>
          <w:p w14:paraId="3D7B8AD8" w14:textId="77777777" w:rsidR="00F1728C" w:rsidRDefault="00F1728C" w:rsidP="00E321AE">
            <w:pPr>
              <w:jc w:val="left"/>
              <w:rPr>
                <w:sz w:val="16"/>
                <w:szCs w:val="16"/>
              </w:rPr>
            </w:pPr>
          </w:p>
          <w:p w14:paraId="478A6459" w14:textId="77777777" w:rsidR="00F1728C" w:rsidRDefault="00F1728C" w:rsidP="00E321AE">
            <w:pPr>
              <w:jc w:val="left"/>
              <w:rPr>
                <w:sz w:val="16"/>
                <w:szCs w:val="16"/>
              </w:rPr>
            </w:pPr>
          </w:p>
          <w:p w14:paraId="2338890B" w14:textId="77777777" w:rsidR="00F1728C" w:rsidRPr="006C1D09" w:rsidRDefault="00F1728C" w:rsidP="00E321AE">
            <w:pPr>
              <w:jc w:val="left"/>
              <w:rPr>
                <w:sz w:val="16"/>
                <w:szCs w:val="16"/>
              </w:rPr>
            </w:pPr>
            <w:r w:rsidRPr="006C1D09">
              <w:rPr>
                <w:sz w:val="16"/>
                <w:szCs w:val="16"/>
              </w:rPr>
              <w:t>4-5 kg/ha</w:t>
            </w:r>
          </w:p>
        </w:tc>
        <w:tc>
          <w:tcPr>
            <w:tcW w:w="1100" w:type="dxa"/>
            <w:tcBorders>
              <w:top w:val="nil"/>
              <w:left w:val="single" w:sz="4" w:space="0" w:color="auto"/>
              <w:right w:val="single" w:sz="4" w:space="0" w:color="auto"/>
            </w:tcBorders>
          </w:tcPr>
          <w:p w14:paraId="4AEE3540" w14:textId="77777777" w:rsidR="00F1728C" w:rsidRDefault="00F1728C" w:rsidP="00E321AE">
            <w:pPr>
              <w:jc w:val="left"/>
              <w:rPr>
                <w:sz w:val="16"/>
                <w:szCs w:val="16"/>
              </w:rPr>
            </w:pPr>
            <w:r>
              <w:rPr>
                <w:sz w:val="16"/>
                <w:szCs w:val="16"/>
              </w:rPr>
              <w:t xml:space="preserve">Zagotovljena z </w:t>
            </w:r>
            <w:r w:rsidRPr="006C1D09">
              <w:rPr>
                <w:sz w:val="16"/>
                <w:szCs w:val="16"/>
              </w:rPr>
              <w:t>načinom uporabe</w:t>
            </w:r>
          </w:p>
          <w:p w14:paraId="2F7DB251" w14:textId="77777777" w:rsidR="00F1728C" w:rsidRDefault="00F1728C" w:rsidP="00E321AE">
            <w:pPr>
              <w:jc w:val="left"/>
              <w:rPr>
                <w:sz w:val="16"/>
                <w:szCs w:val="16"/>
              </w:rPr>
            </w:pPr>
          </w:p>
          <w:p w14:paraId="042E8DA5" w14:textId="77777777" w:rsidR="00F1728C" w:rsidRPr="006C1D09" w:rsidRDefault="00F1728C" w:rsidP="00E321AE">
            <w:pPr>
              <w:jc w:val="left"/>
              <w:rPr>
                <w:sz w:val="16"/>
                <w:szCs w:val="16"/>
              </w:rPr>
            </w:pPr>
            <w:r w:rsidRPr="006C1D09">
              <w:rPr>
                <w:sz w:val="16"/>
                <w:szCs w:val="16"/>
              </w:rPr>
              <w:t>Zagotovljena z  načinom uporabe</w:t>
            </w:r>
          </w:p>
        </w:tc>
        <w:tc>
          <w:tcPr>
            <w:tcW w:w="1760" w:type="dxa"/>
            <w:tcBorders>
              <w:top w:val="nil"/>
              <w:left w:val="single" w:sz="4" w:space="0" w:color="auto"/>
              <w:right w:val="single" w:sz="4" w:space="0" w:color="auto"/>
            </w:tcBorders>
          </w:tcPr>
          <w:p w14:paraId="08FC999C" w14:textId="77777777" w:rsidR="00F1728C" w:rsidRPr="006C1D09" w:rsidRDefault="00F1728C" w:rsidP="00E321AE">
            <w:pPr>
              <w:rPr>
                <w:sz w:val="16"/>
                <w:szCs w:val="16"/>
              </w:rPr>
            </w:pPr>
            <w:r w:rsidRPr="006C1D09">
              <w:rPr>
                <w:sz w:val="16"/>
                <w:szCs w:val="16"/>
              </w:rPr>
              <w:t>največ 2 tretiranji letno</w:t>
            </w:r>
          </w:p>
          <w:p w14:paraId="5D9D9EA8" w14:textId="77777777" w:rsidR="00F1728C" w:rsidRPr="006C1D09" w:rsidRDefault="00F1728C" w:rsidP="00E321AE">
            <w:pPr>
              <w:rPr>
                <w:sz w:val="16"/>
                <w:szCs w:val="16"/>
              </w:rPr>
            </w:pPr>
          </w:p>
          <w:p w14:paraId="02DC7A96" w14:textId="77777777" w:rsidR="00F1728C" w:rsidRPr="006C1D09" w:rsidRDefault="00F1728C" w:rsidP="00E321AE">
            <w:pPr>
              <w:jc w:val="left"/>
              <w:rPr>
                <w:b/>
                <w:sz w:val="16"/>
                <w:szCs w:val="16"/>
              </w:rPr>
            </w:pPr>
            <w:r w:rsidRPr="006C1D09">
              <w:rPr>
                <w:b/>
                <w:sz w:val="16"/>
                <w:szCs w:val="16"/>
              </w:rPr>
              <w:t xml:space="preserve">A - 20 m varnostni pas </w:t>
            </w:r>
          </w:p>
          <w:p w14:paraId="5F578104" w14:textId="77777777" w:rsidR="00F1728C" w:rsidRDefault="00F1728C" w:rsidP="00E321AE">
            <w:pPr>
              <w:jc w:val="left"/>
              <w:rPr>
                <w:b/>
                <w:sz w:val="16"/>
                <w:szCs w:val="16"/>
              </w:rPr>
            </w:pPr>
            <w:r w:rsidRPr="006C1D09">
              <w:rPr>
                <w:b/>
                <w:sz w:val="16"/>
                <w:szCs w:val="16"/>
              </w:rPr>
              <w:t xml:space="preserve"> do voda</w:t>
            </w:r>
          </w:p>
          <w:p w14:paraId="3AFD5CF5" w14:textId="77777777" w:rsidR="00F1728C" w:rsidRPr="00C84257" w:rsidDel="00B50836" w:rsidRDefault="00F1728C" w:rsidP="00E321AE">
            <w:pPr>
              <w:jc w:val="left"/>
              <w:rPr>
                <w:sz w:val="16"/>
                <w:szCs w:val="16"/>
              </w:rPr>
            </w:pPr>
            <w:r w:rsidRPr="00C84257">
              <w:rPr>
                <w:sz w:val="16"/>
                <w:szCs w:val="16"/>
              </w:rPr>
              <w:t>3-krat letno</w:t>
            </w:r>
          </w:p>
        </w:tc>
      </w:tr>
    </w:tbl>
    <w:p w14:paraId="59E35694" w14:textId="6B738EEE" w:rsidR="00F1728C" w:rsidRPr="0048295C" w:rsidRDefault="00F1728C" w:rsidP="00F1728C">
      <w:pPr>
        <w:jc w:val="center"/>
        <w:rPr>
          <w:sz w:val="20"/>
        </w:rPr>
      </w:pPr>
      <w:r w:rsidRPr="0048295C">
        <w:rPr>
          <w:sz w:val="20"/>
        </w:rPr>
        <w:br w:type="page"/>
      </w:r>
      <w:r w:rsidRPr="0048295C">
        <w:rPr>
          <w:sz w:val="20"/>
        </w:rPr>
        <w:lastRenderedPageBreak/>
        <w:t>INTEGR</w:t>
      </w:r>
      <w:r w:rsidR="00106F24">
        <w:rPr>
          <w:sz w:val="20"/>
        </w:rPr>
        <w:t>IRANO VARSTVO KAPUSNIC – list 12</w:t>
      </w:r>
    </w:p>
    <w:p w14:paraId="017D53C5" w14:textId="77777777" w:rsidR="00F1728C" w:rsidRPr="0048295C" w:rsidRDefault="00F1728C" w:rsidP="00F1728C">
      <w:pPr>
        <w:jc w:val="center"/>
        <w:rPr>
          <w:sz w:val="20"/>
        </w:rPr>
      </w:pP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F1728C" w:rsidRPr="006C1D09" w14:paraId="754653C8" w14:textId="77777777" w:rsidTr="00E321AE">
        <w:tc>
          <w:tcPr>
            <w:tcW w:w="1760" w:type="dxa"/>
            <w:tcBorders>
              <w:top w:val="single" w:sz="12" w:space="0" w:color="auto"/>
              <w:left w:val="single" w:sz="12" w:space="0" w:color="auto"/>
              <w:bottom w:val="single" w:sz="12" w:space="0" w:color="auto"/>
              <w:right w:val="single" w:sz="12" w:space="0" w:color="auto"/>
            </w:tcBorders>
          </w:tcPr>
          <w:p w14:paraId="4003648A" w14:textId="77777777" w:rsidR="00F1728C" w:rsidRPr="006C1D09" w:rsidRDefault="00F1728C" w:rsidP="00E321AE">
            <w:pPr>
              <w:jc w:val="left"/>
              <w:rPr>
                <w:sz w:val="16"/>
                <w:szCs w:val="16"/>
              </w:rPr>
            </w:pPr>
            <w:r w:rsidRPr="006C1D09">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D34CFE8" w14:textId="77777777" w:rsidR="00F1728C" w:rsidRPr="006C1D09" w:rsidRDefault="00F1728C" w:rsidP="00E321AE">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14:paraId="4E18F16A" w14:textId="77777777" w:rsidR="00F1728C" w:rsidRPr="006C1D09" w:rsidRDefault="00F1728C" w:rsidP="00E321AE">
            <w:pPr>
              <w:jc w:val="left"/>
              <w:rPr>
                <w:sz w:val="16"/>
                <w:szCs w:val="16"/>
              </w:rPr>
            </w:pPr>
            <w:r w:rsidRPr="006C1D09">
              <w:rPr>
                <w:sz w:val="16"/>
                <w:szCs w:val="16"/>
              </w:rPr>
              <w:t>UKREPI</w:t>
            </w:r>
          </w:p>
        </w:tc>
        <w:tc>
          <w:tcPr>
            <w:tcW w:w="1540" w:type="dxa"/>
            <w:tcBorders>
              <w:top w:val="single" w:sz="12" w:space="0" w:color="auto"/>
              <w:left w:val="single" w:sz="12" w:space="0" w:color="auto"/>
              <w:bottom w:val="single" w:sz="12" w:space="0" w:color="auto"/>
              <w:right w:val="single" w:sz="12" w:space="0" w:color="auto"/>
            </w:tcBorders>
          </w:tcPr>
          <w:p w14:paraId="2DF24C32" w14:textId="77777777" w:rsidR="00F1728C" w:rsidRPr="006C1D09" w:rsidRDefault="00F1728C" w:rsidP="00E321AE">
            <w:pPr>
              <w:jc w:val="left"/>
              <w:rPr>
                <w:sz w:val="16"/>
                <w:szCs w:val="16"/>
              </w:rPr>
            </w:pPr>
            <w:r w:rsidRPr="006C1D09">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4361E817" w14:textId="77777777" w:rsidR="00F1728C" w:rsidRPr="006C1D09" w:rsidRDefault="00F1728C" w:rsidP="00E321AE">
            <w:pPr>
              <w:jc w:val="left"/>
              <w:rPr>
                <w:sz w:val="16"/>
                <w:szCs w:val="16"/>
              </w:rPr>
            </w:pPr>
            <w:r w:rsidRPr="006C1D09">
              <w:rPr>
                <w:sz w:val="16"/>
                <w:szCs w:val="16"/>
              </w:rPr>
              <w:t>FITOFARM.</w:t>
            </w:r>
          </w:p>
          <w:p w14:paraId="1E11909A" w14:textId="77777777" w:rsidR="00F1728C" w:rsidRPr="006C1D09" w:rsidRDefault="00F1728C" w:rsidP="00E321AE">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14:paraId="22E51A0C" w14:textId="77777777" w:rsidR="00F1728C" w:rsidRPr="006C1D09" w:rsidRDefault="00F1728C" w:rsidP="00E321AE">
            <w:pPr>
              <w:jc w:val="left"/>
              <w:rPr>
                <w:sz w:val="16"/>
                <w:szCs w:val="16"/>
              </w:rPr>
            </w:pPr>
            <w:r w:rsidRPr="006C1D09">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4A24F761" w14:textId="77777777" w:rsidR="00F1728C" w:rsidRPr="006C1D09" w:rsidRDefault="00F1728C" w:rsidP="00E321AE">
            <w:pPr>
              <w:jc w:val="left"/>
              <w:rPr>
                <w:sz w:val="16"/>
                <w:szCs w:val="16"/>
              </w:rPr>
            </w:pPr>
            <w:r w:rsidRPr="006C1D09">
              <w:rPr>
                <w:sz w:val="16"/>
                <w:szCs w:val="16"/>
              </w:rPr>
              <w:t>KARENCA</w:t>
            </w:r>
          </w:p>
          <w:p w14:paraId="073326D9" w14:textId="77777777" w:rsidR="00F1728C" w:rsidRPr="006C1D09" w:rsidRDefault="00F1728C" w:rsidP="00E321AE">
            <w:pPr>
              <w:jc w:val="left"/>
              <w:rPr>
                <w:sz w:val="16"/>
                <w:szCs w:val="16"/>
              </w:rPr>
            </w:pPr>
            <w:r w:rsidRPr="006C1D09">
              <w:rPr>
                <w:sz w:val="16"/>
                <w:szCs w:val="16"/>
              </w:rPr>
              <w:t>(dni)</w:t>
            </w:r>
          </w:p>
        </w:tc>
        <w:tc>
          <w:tcPr>
            <w:tcW w:w="1760" w:type="dxa"/>
            <w:tcBorders>
              <w:top w:val="single" w:sz="12" w:space="0" w:color="auto"/>
              <w:left w:val="single" w:sz="12" w:space="0" w:color="auto"/>
              <w:bottom w:val="single" w:sz="12" w:space="0" w:color="auto"/>
              <w:right w:val="single" w:sz="12" w:space="0" w:color="auto"/>
            </w:tcBorders>
          </w:tcPr>
          <w:p w14:paraId="506607CE" w14:textId="77777777" w:rsidR="00F1728C" w:rsidRPr="006C1D09" w:rsidRDefault="00F1728C" w:rsidP="00E321AE">
            <w:pPr>
              <w:jc w:val="left"/>
              <w:rPr>
                <w:sz w:val="16"/>
                <w:szCs w:val="16"/>
              </w:rPr>
            </w:pPr>
            <w:r w:rsidRPr="006C1D09">
              <w:rPr>
                <w:sz w:val="16"/>
                <w:szCs w:val="16"/>
              </w:rPr>
              <w:t>OPOMBE</w:t>
            </w:r>
          </w:p>
        </w:tc>
      </w:tr>
      <w:tr w:rsidR="00F1728C" w:rsidRPr="006C1D09" w14:paraId="557BFC3B"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trPr>
        <w:tc>
          <w:tcPr>
            <w:tcW w:w="1760" w:type="dxa"/>
            <w:tcBorders>
              <w:top w:val="single" w:sz="4" w:space="0" w:color="auto"/>
              <w:left w:val="single" w:sz="4" w:space="0" w:color="auto"/>
              <w:bottom w:val="single" w:sz="4" w:space="0" w:color="auto"/>
              <w:right w:val="single" w:sz="4" w:space="0" w:color="auto"/>
            </w:tcBorders>
          </w:tcPr>
          <w:p w14:paraId="260919B7" w14:textId="77777777" w:rsidR="00F1728C" w:rsidRPr="006C1D09" w:rsidRDefault="00F1728C" w:rsidP="00E321AE">
            <w:pPr>
              <w:jc w:val="left"/>
              <w:rPr>
                <w:b/>
                <w:bCs/>
                <w:sz w:val="16"/>
                <w:szCs w:val="16"/>
              </w:rPr>
            </w:pPr>
            <w:r w:rsidRPr="006C1D09">
              <w:rPr>
                <w:b/>
                <w:bCs/>
                <w:sz w:val="16"/>
                <w:szCs w:val="16"/>
              </w:rPr>
              <w:t>TALNI ŠKODLJIVCI</w:t>
            </w:r>
          </w:p>
          <w:p w14:paraId="462C5746" w14:textId="77777777" w:rsidR="00F1728C" w:rsidRPr="006C1D09" w:rsidRDefault="00F1728C" w:rsidP="00E321AE">
            <w:pPr>
              <w:jc w:val="left"/>
              <w:rPr>
                <w:b/>
                <w:bCs/>
                <w:sz w:val="16"/>
                <w:szCs w:val="16"/>
              </w:rPr>
            </w:pPr>
            <w:r w:rsidRPr="006C1D09">
              <w:rPr>
                <w:b/>
                <w:bCs/>
                <w:sz w:val="16"/>
                <w:szCs w:val="16"/>
              </w:rPr>
              <w:t>Sovke (talne)</w:t>
            </w:r>
          </w:p>
          <w:p w14:paraId="2E1CF172" w14:textId="77777777" w:rsidR="00F1728C" w:rsidRPr="006C1D09" w:rsidRDefault="00F1728C" w:rsidP="00E321AE">
            <w:pPr>
              <w:jc w:val="left"/>
              <w:rPr>
                <w:i/>
                <w:iCs/>
                <w:sz w:val="16"/>
                <w:szCs w:val="16"/>
              </w:rPr>
            </w:pPr>
            <w:r w:rsidRPr="006C1D09">
              <w:rPr>
                <w:i/>
                <w:iCs/>
                <w:sz w:val="16"/>
                <w:szCs w:val="16"/>
              </w:rPr>
              <w:t>Agriotis spp.</w:t>
            </w:r>
          </w:p>
          <w:p w14:paraId="2767742A" w14:textId="77777777" w:rsidR="00F1728C" w:rsidRPr="006C1D09" w:rsidRDefault="00F1728C" w:rsidP="00E321AE">
            <w:pPr>
              <w:jc w:val="left"/>
              <w:rPr>
                <w:i/>
                <w:iCs/>
                <w:sz w:val="16"/>
                <w:szCs w:val="16"/>
              </w:rPr>
            </w:pPr>
          </w:p>
        </w:tc>
        <w:tc>
          <w:tcPr>
            <w:tcW w:w="2090" w:type="dxa"/>
            <w:vMerge w:val="restart"/>
            <w:tcBorders>
              <w:top w:val="single" w:sz="4" w:space="0" w:color="auto"/>
              <w:left w:val="single" w:sz="4" w:space="0" w:color="auto"/>
              <w:right w:val="single" w:sz="4" w:space="0" w:color="auto"/>
            </w:tcBorders>
          </w:tcPr>
          <w:p w14:paraId="46E02941" w14:textId="77777777" w:rsidR="00F1728C" w:rsidRPr="006C1D09" w:rsidRDefault="00F1728C" w:rsidP="00E321AE">
            <w:pPr>
              <w:jc w:val="left"/>
              <w:rPr>
                <w:sz w:val="16"/>
                <w:szCs w:val="16"/>
              </w:rPr>
            </w:pPr>
          </w:p>
          <w:p w14:paraId="209B6CB8" w14:textId="77777777" w:rsidR="00F1728C" w:rsidRPr="006C1D09" w:rsidRDefault="00F1728C" w:rsidP="00E321AE">
            <w:pPr>
              <w:jc w:val="left"/>
              <w:rPr>
                <w:sz w:val="16"/>
                <w:szCs w:val="16"/>
              </w:rPr>
            </w:pPr>
            <w:r w:rsidRPr="006C1D09">
              <w:rPr>
                <w:sz w:val="16"/>
                <w:szCs w:val="16"/>
              </w:rPr>
              <w:t xml:space="preserve">Objedene korenine, v korene zavrtani rovi , obgrizen koreninski vrat, rastline propadajo. </w:t>
            </w:r>
          </w:p>
        </w:tc>
        <w:tc>
          <w:tcPr>
            <w:tcW w:w="2420" w:type="dxa"/>
            <w:vMerge w:val="restart"/>
            <w:tcBorders>
              <w:top w:val="single" w:sz="4" w:space="0" w:color="auto"/>
              <w:left w:val="single" w:sz="4" w:space="0" w:color="auto"/>
              <w:right w:val="single" w:sz="8" w:space="0" w:color="auto"/>
            </w:tcBorders>
          </w:tcPr>
          <w:p w14:paraId="05A69AFA" w14:textId="77777777" w:rsidR="00F1728C" w:rsidRPr="006C1D09" w:rsidRDefault="00F1728C" w:rsidP="00E321AE">
            <w:pPr>
              <w:jc w:val="left"/>
              <w:rPr>
                <w:sz w:val="16"/>
                <w:szCs w:val="16"/>
              </w:rPr>
            </w:pPr>
            <w:r w:rsidRPr="006C1D09">
              <w:rPr>
                <w:sz w:val="16"/>
                <w:szCs w:val="16"/>
              </w:rPr>
              <w:t>Agrotehnični ukrepi:</w:t>
            </w:r>
          </w:p>
          <w:p w14:paraId="63940AE9" w14:textId="77777777" w:rsidR="00F1728C" w:rsidRPr="006C1D09" w:rsidRDefault="00F1728C" w:rsidP="00E321AE">
            <w:pPr>
              <w:numPr>
                <w:ilvl w:val="0"/>
                <w:numId w:val="19"/>
              </w:numPr>
              <w:tabs>
                <w:tab w:val="clear" w:pos="284"/>
                <w:tab w:val="num" w:pos="112"/>
                <w:tab w:val="num" w:pos="926"/>
              </w:tabs>
              <w:jc w:val="left"/>
              <w:rPr>
                <w:sz w:val="16"/>
                <w:szCs w:val="16"/>
              </w:rPr>
            </w:pPr>
            <w:r w:rsidRPr="006C1D09">
              <w:rPr>
                <w:sz w:val="16"/>
                <w:szCs w:val="16"/>
              </w:rPr>
              <w:t>izogibanje večletnemu travinju kot predposevku,</w:t>
            </w:r>
          </w:p>
          <w:p w14:paraId="41737F49" w14:textId="77777777" w:rsidR="00F1728C" w:rsidRPr="006C1D09" w:rsidRDefault="00F1728C" w:rsidP="00E321AE">
            <w:pPr>
              <w:numPr>
                <w:ilvl w:val="0"/>
                <w:numId w:val="19"/>
              </w:numPr>
              <w:tabs>
                <w:tab w:val="clear" w:pos="284"/>
                <w:tab w:val="num" w:pos="112"/>
                <w:tab w:val="num" w:pos="926"/>
              </w:tabs>
              <w:jc w:val="left"/>
              <w:rPr>
                <w:sz w:val="16"/>
                <w:szCs w:val="16"/>
              </w:rPr>
            </w:pPr>
            <w:r w:rsidRPr="006C1D09">
              <w:rPr>
                <w:sz w:val="16"/>
                <w:szCs w:val="16"/>
              </w:rPr>
              <w:t>večkratna obdelava tal,</w:t>
            </w:r>
          </w:p>
          <w:p w14:paraId="06E6E9EA" w14:textId="77777777" w:rsidR="00F1728C" w:rsidRPr="006C1D09" w:rsidRDefault="00F1728C" w:rsidP="00E321AE">
            <w:pPr>
              <w:numPr>
                <w:ilvl w:val="0"/>
                <w:numId w:val="19"/>
              </w:numPr>
              <w:tabs>
                <w:tab w:val="clear" w:pos="284"/>
                <w:tab w:val="num" w:pos="112"/>
                <w:tab w:val="num" w:pos="926"/>
              </w:tabs>
              <w:jc w:val="left"/>
              <w:rPr>
                <w:sz w:val="16"/>
                <w:szCs w:val="16"/>
              </w:rPr>
            </w:pPr>
            <w:r w:rsidRPr="006C1D09">
              <w:rPr>
                <w:sz w:val="16"/>
                <w:szCs w:val="16"/>
              </w:rPr>
              <w:t>optimalni roki setve in sajenja</w:t>
            </w:r>
          </w:p>
          <w:p w14:paraId="63A87A0A" w14:textId="77777777" w:rsidR="00F1728C" w:rsidRPr="006C1D09" w:rsidRDefault="00F1728C" w:rsidP="00E321AE">
            <w:pPr>
              <w:jc w:val="left"/>
              <w:rPr>
                <w:sz w:val="16"/>
                <w:szCs w:val="16"/>
              </w:rPr>
            </w:pPr>
          </w:p>
          <w:p w14:paraId="515ECF23" w14:textId="77777777" w:rsidR="00F1728C" w:rsidRPr="006C1D09" w:rsidRDefault="00F1728C" w:rsidP="00E321AE">
            <w:pPr>
              <w:jc w:val="left"/>
              <w:rPr>
                <w:sz w:val="16"/>
                <w:szCs w:val="16"/>
              </w:rPr>
            </w:pPr>
            <w:r w:rsidRPr="006C1D09">
              <w:rPr>
                <w:sz w:val="16"/>
                <w:szCs w:val="16"/>
              </w:rPr>
              <w:t>Kemični ukrepi:</w:t>
            </w:r>
          </w:p>
          <w:p w14:paraId="3D3D5512" w14:textId="77777777" w:rsidR="00F1728C" w:rsidRPr="006C1D09" w:rsidRDefault="00F1728C" w:rsidP="00E321AE">
            <w:pPr>
              <w:numPr>
                <w:ilvl w:val="0"/>
                <w:numId w:val="20"/>
              </w:numPr>
              <w:tabs>
                <w:tab w:val="clear" w:pos="284"/>
                <w:tab w:val="num" w:pos="112"/>
                <w:tab w:val="num" w:pos="360"/>
              </w:tabs>
              <w:jc w:val="left"/>
              <w:rPr>
                <w:sz w:val="16"/>
                <w:szCs w:val="16"/>
              </w:rPr>
            </w:pPr>
            <w:r w:rsidRPr="006C1D09">
              <w:rPr>
                <w:sz w:val="16"/>
                <w:szCs w:val="16"/>
              </w:rPr>
              <w:t>uporaba fitofarmacevtskih sredstev le pri pridelavi vrtnin na prostem.</w:t>
            </w:r>
          </w:p>
          <w:p w14:paraId="74F567D5" w14:textId="77777777" w:rsidR="00F1728C" w:rsidRPr="006C1D09" w:rsidRDefault="00F1728C" w:rsidP="00E321AE">
            <w:pPr>
              <w:tabs>
                <w:tab w:val="left" w:pos="170"/>
              </w:tabs>
              <w:jc w:val="left"/>
              <w:rPr>
                <w:sz w:val="16"/>
                <w:szCs w:val="16"/>
              </w:rPr>
            </w:pPr>
          </w:p>
        </w:tc>
        <w:tc>
          <w:tcPr>
            <w:tcW w:w="1540" w:type="dxa"/>
            <w:tcBorders>
              <w:top w:val="single" w:sz="8" w:space="0" w:color="auto"/>
              <w:left w:val="single" w:sz="8" w:space="0" w:color="auto"/>
              <w:bottom w:val="single" w:sz="8" w:space="0" w:color="auto"/>
              <w:right w:val="single" w:sz="8" w:space="0" w:color="auto"/>
            </w:tcBorders>
          </w:tcPr>
          <w:p w14:paraId="059D3D7C" w14:textId="77777777" w:rsidR="00F1728C" w:rsidRPr="006C1D09" w:rsidRDefault="00F1728C" w:rsidP="00E321AE">
            <w:pPr>
              <w:pStyle w:val="Oznaenseznam3"/>
            </w:pPr>
            <w:r w:rsidRPr="006C1D09">
              <w:t>tebufenozid</w:t>
            </w:r>
          </w:p>
          <w:p w14:paraId="7C4C6F1F" w14:textId="77777777" w:rsidR="00F1728C" w:rsidRPr="006C1D09" w:rsidRDefault="00F1728C" w:rsidP="00E321AE">
            <w:pPr>
              <w:pStyle w:val="Oznaenseznam3"/>
            </w:pPr>
          </w:p>
        </w:tc>
        <w:tc>
          <w:tcPr>
            <w:tcW w:w="1650" w:type="dxa"/>
            <w:tcBorders>
              <w:top w:val="single" w:sz="8" w:space="0" w:color="auto"/>
              <w:left w:val="single" w:sz="8" w:space="0" w:color="auto"/>
              <w:bottom w:val="single" w:sz="8" w:space="0" w:color="auto"/>
              <w:right w:val="single" w:sz="8" w:space="0" w:color="auto"/>
            </w:tcBorders>
          </w:tcPr>
          <w:p w14:paraId="1B4FF77E" w14:textId="77777777" w:rsidR="00F1728C" w:rsidRPr="006C1D09" w:rsidRDefault="00F1728C" w:rsidP="00E321AE">
            <w:pPr>
              <w:jc w:val="left"/>
              <w:rPr>
                <w:sz w:val="16"/>
                <w:szCs w:val="16"/>
              </w:rPr>
            </w:pPr>
            <w:r w:rsidRPr="006C1D09">
              <w:rPr>
                <w:sz w:val="16"/>
                <w:szCs w:val="16"/>
              </w:rPr>
              <w:t>Mimic</w:t>
            </w:r>
          </w:p>
          <w:p w14:paraId="65D660BB" w14:textId="77777777" w:rsidR="00F1728C" w:rsidRPr="006C1D09" w:rsidRDefault="00F1728C" w:rsidP="00E321AE">
            <w:pPr>
              <w:jc w:val="left"/>
              <w:rPr>
                <w:sz w:val="16"/>
                <w:szCs w:val="16"/>
              </w:rPr>
            </w:pPr>
          </w:p>
          <w:p w14:paraId="6C49DC78" w14:textId="77777777" w:rsidR="00F1728C" w:rsidRPr="006C1D09" w:rsidRDefault="00F1728C" w:rsidP="00E321AE">
            <w:pPr>
              <w:jc w:val="left"/>
              <w:rPr>
                <w:sz w:val="16"/>
                <w:szCs w:val="16"/>
              </w:rPr>
            </w:pPr>
          </w:p>
          <w:p w14:paraId="689BCF11" w14:textId="77777777" w:rsidR="00F1728C" w:rsidRPr="006C1D09" w:rsidRDefault="00F1728C" w:rsidP="00E321AE">
            <w:pPr>
              <w:jc w:val="left"/>
              <w:rPr>
                <w:sz w:val="16"/>
                <w:szCs w:val="16"/>
              </w:rPr>
            </w:pPr>
          </w:p>
        </w:tc>
        <w:tc>
          <w:tcPr>
            <w:tcW w:w="1430" w:type="dxa"/>
            <w:tcBorders>
              <w:top w:val="single" w:sz="8" w:space="0" w:color="auto"/>
              <w:left w:val="single" w:sz="8" w:space="0" w:color="auto"/>
              <w:bottom w:val="single" w:sz="8" w:space="0" w:color="auto"/>
              <w:right w:val="single" w:sz="8" w:space="0" w:color="auto"/>
            </w:tcBorders>
          </w:tcPr>
          <w:p w14:paraId="3C63B989" w14:textId="77777777" w:rsidR="00F1728C" w:rsidRPr="006C1D09" w:rsidRDefault="00F1728C" w:rsidP="00E321AE">
            <w:pPr>
              <w:jc w:val="left"/>
              <w:rPr>
                <w:sz w:val="16"/>
                <w:szCs w:val="16"/>
              </w:rPr>
            </w:pPr>
            <w:r w:rsidRPr="006C1D09">
              <w:rPr>
                <w:sz w:val="16"/>
                <w:szCs w:val="16"/>
              </w:rPr>
              <w:t>0,3-0,4 l/ha</w:t>
            </w:r>
          </w:p>
          <w:p w14:paraId="58D187FF" w14:textId="77777777" w:rsidR="00F1728C" w:rsidRPr="006C1D09" w:rsidRDefault="00F1728C" w:rsidP="00E321AE">
            <w:pPr>
              <w:jc w:val="left"/>
              <w:rPr>
                <w:sz w:val="16"/>
                <w:szCs w:val="16"/>
              </w:rPr>
            </w:pPr>
          </w:p>
          <w:p w14:paraId="795B298F" w14:textId="77777777" w:rsidR="00F1728C" w:rsidRPr="006C1D09" w:rsidRDefault="00F1728C" w:rsidP="00E321AE">
            <w:pPr>
              <w:jc w:val="left"/>
              <w:rPr>
                <w:sz w:val="16"/>
                <w:szCs w:val="16"/>
              </w:rPr>
            </w:pPr>
          </w:p>
          <w:p w14:paraId="395650AE" w14:textId="77777777" w:rsidR="00F1728C" w:rsidRPr="006C1D09" w:rsidRDefault="00F1728C" w:rsidP="00E321AE">
            <w:pPr>
              <w:jc w:val="left"/>
              <w:rPr>
                <w:sz w:val="16"/>
                <w:szCs w:val="16"/>
              </w:rPr>
            </w:pPr>
          </w:p>
        </w:tc>
        <w:tc>
          <w:tcPr>
            <w:tcW w:w="1100" w:type="dxa"/>
            <w:tcBorders>
              <w:top w:val="single" w:sz="8" w:space="0" w:color="auto"/>
              <w:left w:val="single" w:sz="8" w:space="0" w:color="auto"/>
              <w:bottom w:val="single" w:sz="8" w:space="0" w:color="auto"/>
              <w:right w:val="single" w:sz="8" w:space="0" w:color="auto"/>
            </w:tcBorders>
          </w:tcPr>
          <w:p w14:paraId="3F61F542" w14:textId="77777777" w:rsidR="00F1728C" w:rsidRPr="006C1D09" w:rsidRDefault="00F1728C" w:rsidP="00E321AE">
            <w:pPr>
              <w:jc w:val="left"/>
              <w:rPr>
                <w:sz w:val="16"/>
                <w:szCs w:val="16"/>
              </w:rPr>
            </w:pPr>
            <w:r w:rsidRPr="006C1D09">
              <w:rPr>
                <w:sz w:val="16"/>
                <w:szCs w:val="16"/>
              </w:rPr>
              <w:t>14</w:t>
            </w:r>
          </w:p>
          <w:p w14:paraId="2C0ABAD9" w14:textId="77777777" w:rsidR="00F1728C" w:rsidRPr="006C1D09" w:rsidRDefault="00F1728C" w:rsidP="00E321AE">
            <w:pPr>
              <w:jc w:val="left"/>
              <w:rPr>
                <w:sz w:val="16"/>
                <w:szCs w:val="16"/>
              </w:rPr>
            </w:pPr>
          </w:p>
          <w:p w14:paraId="32AED074" w14:textId="77777777" w:rsidR="00F1728C" w:rsidRPr="006C1D09" w:rsidRDefault="00F1728C" w:rsidP="00E321AE">
            <w:pPr>
              <w:jc w:val="left"/>
              <w:rPr>
                <w:sz w:val="16"/>
                <w:szCs w:val="16"/>
              </w:rPr>
            </w:pPr>
          </w:p>
          <w:p w14:paraId="777FBFC3" w14:textId="77777777" w:rsidR="00F1728C" w:rsidRPr="006C1D09" w:rsidRDefault="00F1728C" w:rsidP="00E321AE">
            <w:pPr>
              <w:jc w:val="left"/>
              <w:rPr>
                <w:sz w:val="16"/>
                <w:szCs w:val="16"/>
              </w:rPr>
            </w:pPr>
          </w:p>
        </w:tc>
        <w:tc>
          <w:tcPr>
            <w:tcW w:w="1760" w:type="dxa"/>
            <w:tcBorders>
              <w:top w:val="single" w:sz="8" w:space="0" w:color="auto"/>
              <w:left w:val="single" w:sz="8" w:space="0" w:color="auto"/>
              <w:bottom w:val="single" w:sz="8" w:space="0" w:color="auto"/>
              <w:right w:val="single" w:sz="8" w:space="0" w:color="auto"/>
            </w:tcBorders>
          </w:tcPr>
          <w:p w14:paraId="7AECA2EF" w14:textId="77777777" w:rsidR="00F1728C" w:rsidRPr="006C1D09" w:rsidRDefault="00F1728C" w:rsidP="00E321AE">
            <w:pPr>
              <w:jc w:val="left"/>
              <w:rPr>
                <w:b/>
                <w:sz w:val="16"/>
                <w:szCs w:val="16"/>
              </w:rPr>
            </w:pPr>
            <w:r w:rsidRPr="006C1D09">
              <w:rPr>
                <w:sz w:val="16"/>
                <w:szCs w:val="16"/>
              </w:rPr>
              <w:t>K;  zatira talne sovke</w:t>
            </w:r>
            <w:r>
              <w:rPr>
                <w:b/>
                <w:sz w:val="16"/>
                <w:szCs w:val="16"/>
              </w:rPr>
              <w:t xml:space="preserve">; </w:t>
            </w:r>
            <w:r w:rsidRPr="00C84257">
              <w:rPr>
                <w:sz w:val="16"/>
                <w:szCs w:val="16"/>
              </w:rPr>
              <w:t>1-krat letno</w:t>
            </w:r>
          </w:p>
          <w:p w14:paraId="633397D8" w14:textId="77777777" w:rsidR="00F1728C" w:rsidRPr="006C1D09" w:rsidRDefault="00F1728C" w:rsidP="00E321AE">
            <w:pPr>
              <w:jc w:val="left"/>
              <w:rPr>
                <w:sz w:val="16"/>
                <w:szCs w:val="16"/>
              </w:rPr>
            </w:pPr>
          </w:p>
          <w:p w14:paraId="4D551E66" w14:textId="77777777" w:rsidR="00F1728C" w:rsidRPr="006C1D09" w:rsidRDefault="00F1728C" w:rsidP="00E321AE">
            <w:pPr>
              <w:jc w:val="left"/>
              <w:rPr>
                <w:b/>
                <w:sz w:val="16"/>
                <w:szCs w:val="16"/>
              </w:rPr>
            </w:pPr>
          </w:p>
        </w:tc>
      </w:tr>
      <w:tr w:rsidR="00F1728C" w:rsidRPr="006C1D09" w14:paraId="3C7EF71B"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60" w:type="dxa"/>
            <w:tcBorders>
              <w:top w:val="single" w:sz="4" w:space="0" w:color="auto"/>
              <w:left w:val="single" w:sz="4" w:space="0" w:color="auto"/>
              <w:bottom w:val="single" w:sz="4" w:space="0" w:color="auto"/>
              <w:right w:val="single" w:sz="4" w:space="0" w:color="auto"/>
            </w:tcBorders>
          </w:tcPr>
          <w:p w14:paraId="108840B9" w14:textId="77777777" w:rsidR="00F1728C" w:rsidRPr="006C1D09" w:rsidRDefault="00F1728C" w:rsidP="00E321AE">
            <w:pPr>
              <w:jc w:val="left"/>
              <w:rPr>
                <w:b/>
                <w:bCs/>
                <w:sz w:val="16"/>
                <w:szCs w:val="16"/>
              </w:rPr>
            </w:pPr>
            <w:r w:rsidRPr="006C1D09">
              <w:rPr>
                <w:b/>
                <w:bCs/>
                <w:sz w:val="16"/>
                <w:szCs w:val="16"/>
              </w:rPr>
              <w:t>Strune</w:t>
            </w:r>
          </w:p>
          <w:p w14:paraId="5627B227" w14:textId="77777777" w:rsidR="00F1728C" w:rsidRPr="006C1D09" w:rsidRDefault="00F1728C" w:rsidP="00E321AE">
            <w:pPr>
              <w:jc w:val="left"/>
              <w:rPr>
                <w:i/>
                <w:iCs/>
                <w:sz w:val="16"/>
                <w:szCs w:val="16"/>
              </w:rPr>
            </w:pPr>
            <w:r w:rsidRPr="006C1D09">
              <w:rPr>
                <w:i/>
                <w:iCs/>
                <w:sz w:val="16"/>
                <w:szCs w:val="16"/>
              </w:rPr>
              <w:t>Elateridae</w:t>
            </w:r>
          </w:p>
          <w:p w14:paraId="4BEA5DCE"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791D874B" w14:textId="77777777" w:rsidR="00F1728C" w:rsidRPr="006C1D09" w:rsidRDefault="00F1728C" w:rsidP="00E321AE">
            <w:pPr>
              <w:jc w:val="left"/>
              <w:rPr>
                <w:sz w:val="16"/>
                <w:szCs w:val="16"/>
              </w:rPr>
            </w:pPr>
          </w:p>
        </w:tc>
        <w:tc>
          <w:tcPr>
            <w:tcW w:w="2420" w:type="dxa"/>
            <w:vMerge/>
            <w:tcBorders>
              <w:left w:val="single" w:sz="4" w:space="0" w:color="auto"/>
              <w:right w:val="single" w:sz="8" w:space="0" w:color="auto"/>
            </w:tcBorders>
          </w:tcPr>
          <w:p w14:paraId="7CDC31D1" w14:textId="77777777" w:rsidR="00F1728C" w:rsidRPr="006C1D09" w:rsidRDefault="00F1728C" w:rsidP="00E321AE">
            <w:pPr>
              <w:jc w:val="left"/>
              <w:rPr>
                <w:sz w:val="16"/>
                <w:szCs w:val="16"/>
              </w:rPr>
            </w:pPr>
          </w:p>
        </w:tc>
        <w:tc>
          <w:tcPr>
            <w:tcW w:w="1540" w:type="dxa"/>
            <w:tcBorders>
              <w:top w:val="single" w:sz="8" w:space="0" w:color="auto"/>
              <w:left w:val="single" w:sz="8" w:space="0" w:color="auto"/>
              <w:bottom w:val="single" w:sz="8" w:space="0" w:color="auto"/>
              <w:right w:val="single" w:sz="8" w:space="0" w:color="auto"/>
            </w:tcBorders>
          </w:tcPr>
          <w:p w14:paraId="26701C95" w14:textId="77777777" w:rsidR="00F1728C" w:rsidRPr="006C1D09" w:rsidRDefault="00F1728C" w:rsidP="00E321AE">
            <w:pPr>
              <w:pStyle w:val="Oznaenseznam3"/>
            </w:pPr>
          </w:p>
        </w:tc>
        <w:tc>
          <w:tcPr>
            <w:tcW w:w="1650" w:type="dxa"/>
            <w:tcBorders>
              <w:top w:val="single" w:sz="8" w:space="0" w:color="auto"/>
              <w:left w:val="single" w:sz="8" w:space="0" w:color="auto"/>
              <w:bottom w:val="single" w:sz="8" w:space="0" w:color="auto"/>
              <w:right w:val="single" w:sz="8" w:space="0" w:color="auto"/>
            </w:tcBorders>
          </w:tcPr>
          <w:p w14:paraId="36054B22" w14:textId="77777777" w:rsidR="00F1728C" w:rsidRPr="006C1D09" w:rsidRDefault="00F1728C" w:rsidP="00E321AE">
            <w:pPr>
              <w:jc w:val="left"/>
              <w:rPr>
                <w:sz w:val="16"/>
                <w:szCs w:val="16"/>
              </w:rPr>
            </w:pPr>
          </w:p>
        </w:tc>
        <w:tc>
          <w:tcPr>
            <w:tcW w:w="1430" w:type="dxa"/>
            <w:tcBorders>
              <w:top w:val="single" w:sz="8" w:space="0" w:color="auto"/>
              <w:left w:val="single" w:sz="8" w:space="0" w:color="auto"/>
              <w:bottom w:val="single" w:sz="8" w:space="0" w:color="auto"/>
              <w:right w:val="single" w:sz="8" w:space="0" w:color="auto"/>
            </w:tcBorders>
          </w:tcPr>
          <w:p w14:paraId="04202A60" w14:textId="77777777" w:rsidR="00F1728C" w:rsidRPr="006C1D09" w:rsidRDefault="00F1728C" w:rsidP="00E321AE">
            <w:pPr>
              <w:jc w:val="left"/>
              <w:rPr>
                <w:sz w:val="16"/>
                <w:szCs w:val="16"/>
              </w:rPr>
            </w:pPr>
          </w:p>
        </w:tc>
        <w:tc>
          <w:tcPr>
            <w:tcW w:w="1100" w:type="dxa"/>
            <w:tcBorders>
              <w:top w:val="single" w:sz="8" w:space="0" w:color="auto"/>
              <w:left w:val="single" w:sz="8" w:space="0" w:color="auto"/>
              <w:bottom w:val="single" w:sz="8" w:space="0" w:color="auto"/>
              <w:right w:val="single" w:sz="8" w:space="0" w:color="auto"/>
            </w:tcBorders>
          </w:tcPr>
          <w:p w14:paraId="6106623D" w14:textId="77777777" w:rsidR="00F1728C" w:rsidRPr="006C1D09" w:rsidRDefault="00F1728C" w:rsidP="00E321AE">
            <w:pPr>
              <w:jc w:val="left"/>
              <w:rPr>
                <w:sz w:val="16"/>
                <w:szCs w:val="16"/>
              </w:rPr>
            </w:pPr>
          </w:p>
        </w:tc>
        <w:tc>
          <w:tcPr>
            <w:tcW w:w="1760" w:type="dxa"/>
            <w:tcBorders>
              <w:top w:val="single" w:sz="8" w:space="0" w:color="auto"/>
              <w:left w:val="single" w:sz="8" w:space="0" w:color="auto"/>
              <w:bottom w:val="single" w:sz="8" w:space="0" w:color="auto"/>
              <w:right w:val="single" w:sz="8" w:space="0" w:color="auto"/>
            </w:tcBorders>
          </w:tcPr>
          <w:p w14:paraId="4CF3B54C" w14:textId="77777777" w:rsidR="00F1728C" w:rsidRPr="006C1D09" w:rsidRDefault="00F1728C" w:rsidP="00E321AE">
            <w:pPr>
              <w:jc w:val="left"/>
              <w:rPr>
                <w:sz w:val="16"/>
                <w:szCs w:val="16"/>
              </w:rPr>
            </w:pPr>
          </w:p>
        </w:tc>
      </w:tr>
      <w:tr w:rsidR="00F1728C" w:rsidRPr="006C1D09" w14:paraId="47985602"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1760" w:type="dxa"/>
            <w:tcBorders>
              <w:top w:val="single" w:sz="4" w:space="0" w:color="auto"/>
              <w:left w:val="single" w:sz="4" w:space="0" w:color="auto"/>
              <w:bottom w:val="single" w:sz="4" w:space="0" w:color="auto"/>
              <w:right w:val="single" w:sz="4" w:space="0" w:color="auto"/>
            </w:tcBorders>
          </w:tcPr>
          <w:p w14:paraId="6DDAA01F" w14:textId="77777777" w:rsidR="00F1728C" w:rsidRPr="006C1D09" w:rsidRDefault="00F1728C" w:rsidP="00E321AE">
            <w:pPr>
              <w:jc w:val="left"/>
              <w:rPr>
                <w:b/>
                <w:bCs/>
                <w:sz w:val="16"/>
                <w:szCs w:val="16"/>
              </w:rPr>
            </w:pPr>
            <w:r w:rsidRPr="006C1D09">
              <w:rPr>
                <w:b/>
                <w:bCs/>
                <w:sz w:val="16"/>
                <w:szCs w:val="16"/>
              </w:rPr>
              <w:t>Ogrci majskega hrošča</w:t>
            </w:r>
          </w:p>
          <w:p w14:paraId="773DB2E1" w14:textId="77777777" w:rsidR="00F1728C" w:rsidRPr="006C1D09" w:rsidRDefault="00F1728C" w:rsidP="00E321AE">
            <w:pPr>
              <w:jc w:val="left"/>
              <w:rPr>
                <w:i/>
                <w:iCs/>
                <w:sz w:val="16"/>
                <w:szCs w:val="16"/>
              </w:rPr>
            </w:pPr>
            <w:r w:rsidRPr="006C1D09">
              <w:rPr>
                <w:i/>
                <w:iCs/>
                <w:sz w:val="16"/>
                <w:szCs w:val="16"/>
              </w:rPr>
              <w:t>Melolontha melolontha</w:t>
            </w:r>
          </w:p>
          <w:p w14:paraId="1504580E" w14:textId="77777777" w:rsidR="00F1728C" w:rsidRPr="006C1D09" w:rsidRDefault="00F1728C" w:rsidP="00E321AE">
            <w:pPr>
              <w:jc w:val="left"/>
              <w:rPr>
                <w:b/>
                <w:bCs/>
                <w:sz w:val="16"/>
                <w:szCs w:val="16"/>
              </w:rPr>
            </w:pPr>
          </w:p>
        </w:tc>
        <w:tc>
          <w:tcPr>
            <w:tcW w:w="2090" w:type="dxa"/>
            <w:vMerge/>
            <w:tcBorders>
              <w:left w:val="single" w:sz="4" w:space="0" w:color="auto"/>
              <w:right w:val="single" w:sz="4" w:space="0" w:color="auto"/>
            </w:tcBorders>
          </w:tcPr>
          <w:p w14:paraId="62B2BD5E" w14:textId="77777777" w:rsidR="00F1728C" w:rsidRPr="006C1D09" w:rsidRDefault="00F1728C" w:rsidP="00E321AE">
            <w:pPr>
              <w:jc w:val="left"/>
              <w:rPr>
                <w:sz w:val="16"/>
                <w:szCs w:val="16"/>
              </w:rPr>
            </w:pPr>
          </w:p>
        </w:tc>
        <w:tc>
          <w:tcPr>
            <w:tcW w:w="2420" w:type="dxa"/>
            <w:vMerge/>
            <w:tcBorders>
              <w:left w:val="single" w:sz="4" w:space="0" w:color="auto"/>
              <w:right w:val="single" w:sz="8" w:space="0" w:color="auto"/>
            </w:tcBorders>
          </w:tcPr>
          <w:p w14:paraId="7E17A665" w14:textId="77777777" w:rsidR="00F1728C" w:rsidRPr="006C1D09" w:rsidRDefault="00F1728C" w:rsidP="00E321AE">
            <w:pPr>
              <w:jc w:val="left"/>
              <w:rPr>
                <w:sz w:val="16"/>
                <w:szCs w:val="16"/>
              </w:rPr>
            </w:pPr>
          </w:p>
        </w:tc>
        <w:tc>
          <w:tcPr>
            <w:tcW w:w="1540" w:type="dxa"/>
            <w:tcBorders>
              <w:top w:val="single" w:sz="8" w:space="0" w:color="auto"/>
              <w:left w:val="single" w:sz="8" w:space="0" w:color="auto"/>
              <w:bottom w:val="single" w:sz="8" w:space="0" w:color="auto"/>
              <w:right w:val="single" w:sz="8" w:space="0" w:color="auto"/>
            </w:tcBorders>
          </w:tcPr>
          <w:p w14:paraId="6C577C6E" w14:textId="77777777" w:rsidR="00F1728C" w:rsidRPr="006C1D09" w:rsidRDefault="00F1728C" w:rsidP="00E321AE">
            <w:pPr>
              <w:pStyle w:val="Oznaenseznam3"/>
            </w:pPr>
          </w:p>
        </w:tc>
        <w:tc>
          <w:tcPr>
            <w:tcW w:w="1650" w:type="dxa"/>
            <w:tcBorders>
              <w:top w:val="single" w:sz="8" w:space="0" w:color="auto"/>
              <w:left w:val="single" w:sz="8" w:space="0" w:color="auto"/>
              <w:bottom w:val="single" w:sz="8" w:space="0" w:color="auto"/>
              <w:right w:val="single" w:sz="8" w:space="0" w:color="auto"/>
            </w:tcBorders>
          </w:tcPr>
          <w:p w14:paraId="734D7F05" w14:textId="77777777" w:rsidR="00F1728C" w:rsidRPr="006C1D09" w:rsidRDefault="00F1728C" w:rsidP="00E321AE">
            <w:pPr>
              <w:jc w:val="left"/>
              <w:rPr>
                <w:sz w:val="16"/>
                <w:szCs w:val="16"/>
              </w:rPr>
            </w:pPr>
          </w:p>
        </w:tc>
        <w:tc>
          <w:tcPr>
            <w:tcW w:w="1430" w:type="dxa"/>
            <w:tcBorders>
              <w:top w:val="single" w:sz="8" w:space="0" w:color="auto"/>
              <w:left w:val="single" w:sz="8" w:space="0" w:color="auto"/>
              <w:bottom w:val="single" w:sz="8" w:space="0" w:color="auto"/>
              <w:right w:val="single" w:sz="8" w:space="0" w:color="auto"/>
            </w:tcBorders>
          </w:tcPr>
          <w:p w14:paraId="7F0ED4C7" w14:textId="77777777" w:rsidR="00F1728C" w:rsidRPr="006C1D09" w:rsidRDefault="00F1728C" w:rsidP="00E321AE">
            <w:pPr>
              <w:jc w:val="left"/>
              <w:rPr>
                <w:sz w:val="16"/>
                <w:szCs w:val="16"/>
              </w:rPr>
            </w:pPr>
          </w:p>
        </w:tc>
        <w:tc>
          <w:tcPr>
            <w:tcW w:w="1100" w:type="dxa"/>
            <w:tcBorders>
              <w:top w:val="single" w:sz="8" w:space="0" w:color="auto"/>
              <w:left w:val="single" w:sz="8" w:space="0" w:color="auto"/>
              <w:bottom w:val="single" w:sz="8" w:space="0" w:color="auto"/>
              <w:right w:val="single" w:sz="8" w:space="0" w:color="auto"/>
            </w:tcBorders>
          </w:tcPr>
          <w:p w14:paraId="7705E122" w14:textId="77777777" w:rsidR="00F1728C" w:rsidRPr="006C1D09" w:rsidRDefault="00F1728C" w:rsidP="00E321AE">
            <w:pPr>
              <w:jc w:val="left"/>
              <w:rPr>
                <w:sz w:val="16"/>
                <w:szCs w:val="16"/>
              </w:rPr>
            </w:pPr>
          </w:p>
        </w:tc>
        <w:tc>
          <w:tcPr>
            <w:tcW w:w="1760" w:type="dxa"/>
            <w:tcBorders>
              <w:top w:val="single" w:sz="8" w:space="0" w:color="auto"/>
              <w:left w:val="single" w:sz="8" w:space="0" w:color="auto"/>
              <w:bottom w:val="single" w:sz="8" w:space="0" w:color="auto"/>
              <w:right w:val="single" w:sz="8" w:space="0" w:color="auto"/>
            </w:tcBorders>
          </w:tcPr>
          <w:p w14:paraId="379AC585" w14:textId="77777777" w:rsidR="00F1728C" w:rsidRPr="006C1D09" w:rsidRDefault="00F1728C" w:rsidP="00E321AE">
            <w:pPr>
              <w:jc w:val="left"/>
              <w:rPr>
                <w:sz w:val="16"/>
                <w:szCs w:val="16"/>
              </w:rPr>
            </w:pPr>
          </w:p>
        </w:tc>
      </w:tr>
      <w:tr w:rsidR="00F1728C" w:rsidRPr="006C1D09" w14:paraId="4CA10DC4" w14:textId="77777777" w:rsidTr="00E32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760" w:type="dxa"/>
            <w:tcBorders>
              <w:top w:val="single" w:sz="4" w:space="0" w:color="auto"/>
              <w:left w:val="single" w:sz="4" w:space="0" w:color="auto"/>
              <w:right w:val="single" w:sz="4" w:space="0" w:color="auto"/>
            </w:tcBorders>
          </w:tcPr>
          <w:p w14:paraId="3A286AA3" w14:textId="77777777" w:rsidR="00F1728C" w:rsidRPr="006C1D09" w:rsidRDefault="00F1728C" w:rsidP="00E321AE">
            <w:pPr>
              <w:jc w:val="left"/>
              <w:rPr>
                <w:b/>
                <w:bCs/>
                <w:sz w:val="16"/>
                <w:szCs w:val="16"/>
              </w:rPr>
            </w:pPr>
            <w:r w:rsidRPr="006C1D09">
              <w:rPr>
                <w:b/>
                <w:bCs/>
                <w:sz w:val="16"/>
                <w:szCs w:val="16"/>
              </w:rPr>
              <w:t>Bramor</w:t>
            </w:r>
          </w:p>
          <w:p w14:paraId="3B8FB5DF" w14:textId="77777777" w:rsidR="00F1728C" w:rsidRPr="006C1D09" w:rsidRDefault="00F1728C" w:rsidP="00E321AE">
            <w:pPr>
              <w:jc w:val="left"/>
              <w:rPr>
                <w:b/>
                <w:bCs/>
                <w:sz w:val="16"/>
                <w:szCs w:val="16"/>
              </w:rPr>
            </w:pPr>
            <w:r w:rsidRPr="006C1D09">
              <w:rPr>
                <w:i/>
                <w:iCs/>
                <w:sz w:val="16"/>
                <w:szCs w:val="16"/>
              </w:rPr>
              <w:t>Gryllotalpa gryllotalpa</w:t>
            </w:r>
          </w:p>
        </w:tc>
        <w:tc>
          <w:tcPr>
            <w:tcW w:w="2090" w:type="dxa"/>
            <w:vMerge/>
            <w:tcBorders>
              <w:left w:val="single" w:sz="4" w:space="0" w:color="auto"/>
              <w:right w:val="single" w:sz="4" w:space="0" w:color="auto"/>
            </w:tcBorders>
          </w:tcPr>
          <w:p w14:paraId="134110DE" w14:textId="77777777" w:rsidR="00F1728C" w:rsidRPr="006C1D09" w:rsidRDefault="00F1728C" w:rsidP="00E321AE">
            <w:pPr>
              <w:jc w:val="left"/>
              <w:rPr>
                <w:sz w:val="16"/>
                <w:szCs w:val="16"/>
              </w:rPr>
            </w:pPr>
          </w:p>
        </w:tc>
        <w:tc>
          <w:tcPr>
            <w:tcW w:w="2420" w:type="dxa"/>
            <w:vMerge/>
            <w:tcBorders>
              <w:left w:val="single" w:sz="4" w:space="0" w:color="auto"/>
              <w:right w:val="single" w:sz="8" w:space="0" w:color="auto"/>
            </w:tcBorders>
          </w:tcPr>
          <w:p w14:paraId="4230DADB" w14:textId="77777777" w:rsidR="00F1728C" w:rsidRPr="006C1D09" w:rsidRDefault="00F1728C" w:rsidP="00E321AE">
            <w:pPr>
              <w:jc w:val="left"/>
              <w:rPr>
                <w:sz w:val="16"/>
                <w:szCs w:val="16"/>
              </w:rPr>
            </w:pPr>
          </w:p>
        </w:tc>
        <w:tc>
          <w:tcPr>
            <w:tcW w:w="1540" w:type="dxa"/>
            <w:tcBorders>
              <w:top w:val="single" w:sz="8" w:space="0" w:color="auto"/>
              <w:left w:val="single" w:sz="8" w:space="0" w:color="auto"/>
              <w:right w:val="single" w:sz="8" w:space="0" w:color="auto"/>
            </w:tcBorders>
          </w:tcPr>
          <w:p w14:paraId="6748E4F7" w14:textId="77777777" w:rsidR="00F1728C" w:rsidRPr="006C1D09" w:rsidRDefault="00F1728C" w:rsidP="00E321AE">
            <w:pPr>
              <w:pStyle w:val="Oznaenseznam3"/>
            </w:pPr>
          </w:p>
        </w:tc>
        <w:tc>
          <w:tcPr>
            <w:tcW w:w="1650" w:type="dxa"/>
            <w:tcBorders>
              <w:top w:val="single" w:sz="8" w:space="0" w:color="auto"/>
              <w:left w:val="single" w:sz="8" w:space="0" w:color="auto"/>
              <w:right w:val="single" w:sz="8" w:space="0" w:color="auto"/>
            </w:tcBorders>
          </w:tcPr>
          <w:p w14:paraId="7284B6A9" w14:textId="77777777" w:rsidR="00F1728C" w:rsidRPr="006C1D09" w:rsidRDefault="00F1728C" w:rsidP="00E321AE">
            <w:pPr>
              <w:jc w:val="left"/>
              <w:rPr>
                <w:sz w:val="16"/>
                <w:szCs w:val="16"/>
              </w:rPr>
            </w:pPr>
          </w:p>
        </w:tc>
        <w:tc>
          <w:tcPr>
            <w:tcW w:w="1430" w:type="dxa"/>
            <w:tcBorders>
              <w:top w:val="single" w:sz="8" w:space="0" w:color="auto"/>
              <w:left w:val="single" w:sz="8" w:space="0" w:color="auto"/>
              <w:right w:val="single" w:sz="8" w:space="0" w:color="auto"/>
            </w:tcBorders>
          </w:tcPr>
          <w:p w14:paraId="686076EA" w14:textId="77777777" w:rsidR="00F1728C" w:rsidRPr="006C1D09" w:rsidRDefault="00F1728C" w:rsidP="00E321AE">
            <w:pPr>
              <w:jc w:val="left"/>
              <w:rPr>
                <w:sz w:val="16"/>
                <w:szCs w:val="16"/>
              </w:rPr>
            </w:pPr>
          </w:p>
        </w:tc>
        <w:tc>
          <w:tcPr>
            <w:tcW w:w="1100" w:type="dxa"/>
            <w:tcBorders>
              <w:top w:val="single" w:sz="8" w:space="0" w:color="auto"/>
              <w:left w:val="single" w:sz="8" w:space="0" w:color="auto"/>
              <w:right w:val="single" w:sz="8" w:space="0" w:color="auto"/>
            </w:tcBorders>
          </w:tcPr>
          <w:p w14:paraId="57BEE338" w14:textId="77777777" w:rsidR="00F1728C" w:rsidRPr="006C1D09" w:rsidRDefault="00F1728C" w:rsidP="00E321AE">
            <w:pPr>
              <w:jc w:val="left"/>
              <w:rPr>
                <w:sz w:val="16"/>
                <w:szCs w:val="16"/>
              </w:rPr>
            </w:pPr>
          </w:p>
        </w:tc>
        <w:tc>
          <w:tcPr>
            <w:tcW w:w="1760" w:type="dxa"/>
            <w:tcBorders>
              <w:top w:val="single" w:sz="8" w:space="0" w:color="auto"/>
              <w:left w:val="single" w:sz="8" w:space="0" w:color="auto"/>
              <w:right w:val="single" w:sz="8" w:space="0" w:color="auto"/>
            </w:tcBorders>
          </w:tcPr>
          <w:p w14:paraId="511FD0FB" w14:textId="77777777" w:rsidR="00F1728C" w:rsidRPr="006C1D09" w:rsidRDefault="00F1728C" w:rsidP="00E321AE">
            <w:pPr>
              <w:jc w:val="left"/>
              <w:rPr>
                <w:sz w:val="16"/>
                <w:szCs w:val="16"/>
              </w:rPr>
            </w:pPr>
          </w:p>
        </w:tc>
      </w:tr>
    </w:tbl>
    <w:p w14:paraId="5999F736" w14:textId="77777777" w:rsidR="00F1728C" w:rsidRPr="0048295C" w:rsidRDefault="00F1728C" w:rsidP="00F1728C">
      <w:pPr>
        <w:rPr>
          <w:sz w:val="20"/>
          <w:szCs w:val="18"/>
        </w:rPr>
      </w:pPr>
      <w:r w:rsidRPr="0048295C">
        <w:rPr>
          <w:sz w:val="20"/>
        </w:rPr>
        <w:t>(</w:t>
      </w:r>
      <w:r w:rsidRPr="0048295C">
        <w:rPr>
          <w:sz w:val="20"/>
          <w:szCs w:val="18"/>
        </w:rPr>
        <w:t>BO=brstični ohrovt, BR=brokoli, C=cvetača, KO=kolerabica, O=ohrovt, Z=zelje, K=kapusnice, KZ=kitajsko zelje); );</w:t>
      </w:r>
    </w:p>
    <w:p w14:paraId="0FEB8A01" w14:textId="41498CE2" w:rsidR="00F745ED" w:rsidRPr="000307BC" w:rsidRDefault="00F1728C" w:rsidP="00726EB3">
      <w:r w:rsidRPr="0048295C">
        <w:rPr>
          <w:b/>
          <w:bCs/>
          <w:sz w:val="20"/>
          <w:szCs w:val="18"/>
        </w:rPr>
        <w:t>*</w:t>
      </w:r>
      <w:r w:rsidRPr="0048295C">
        <w:rPr>
          <w:sz w:val="20"/>
          <w:szCs w:val="18"/>
        </w:rPr>
        <w:t xml:space="preserve"> - DATUM POTEKA REGISTRACIJE</w:t>
      </w:r>
    </w:p>
    <w:p w14:paraId="0F1C1729" w14:textId="77777777" w:rsidR="00626FA6" w:rsidRPr="00CC6012" w:rsidRDefault="00F745ED" w:rsidP="00626FA6">
      <w:pPr>
        <w:pStyle w:val="Naslov2"/>
      </w:pPr>
      <w:r w:rsidRPr="000307BC">
        <w:rPr>
          <w:sz w:val="20"/>
        </w:rPr>
        <w:br w:type="page"/>
      </w:r>
      <w:bookmarkStart w:id="377" w:name="_Toc215563126"/>
      <w:bookmarkStart w:id="378" w:name="_Toc91332675"/>
      <w:bookmarkStart w:id="379" w:name="_Toc91332897"/>
      <w:bookmarkStart w:id="380" w:name="_Toc91333103"/>
      <w:bookmarkStart w:id="381" w:name="_Toc446591807"/>
      <w:bookmarkStart w:id="382" w:name="_Toc511825759"/>
      <w:bookmarkStart w:id="383" w:name="_Toc5773492"/>
      <w:bookmarkStart w:id="384" w:name="_Toc91332679"/>
      <w:bookmarkStart w:id="385" w:name="_Toc91332901"/>
      <w:bookmarkStart w:id="386" w:name="_Toc91333107"/>
      <w:bookmarkEnd w:id="360"/>
      <w:bookmarkEnd w:id="361"/>
      <w:r w:rsidR="00626FA6" w:rsidRPr="00CC6012">
        <w:lastRenderedPageBreak/>
        <w:t>INTEGRIRANO VARSTVO KORENJA</w:t>
      </w:r>
      <w:bookmarkEnd w:id="377"/>
      <w:bookmarkEnd w:id="378"/>
      <w:bookmarkEnd w:id="379"/>
      <w:bookmarkEnd w:id="380"/>
      <w:bookmarkEnd w:id="381"/>
      <w:bookmarkEnd w:id="382"/>
      <w:bookmarkEnd w:id="383"/>
    </w:p>
    <w:p w14:paraId="43B130AC" w14:textId="77777777" w:rsidR="00626FA6" w:rsidRPr="00CC6012" w:rsidRDefault="00626FA6" w:rsidP="00626FA6">
      <w:pPr>
        <w:ind w:right="185"/>
        <w:jc w:val="right"/>
      </w:pPr>
      <w:r w:rsidRPr="00CC6012">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30"/>
        <w:gridCol w:w="1100"/>
        <w:gridCol w:w="1540"/>
      </w:tblGrid>
      <w:tr w:rsidR="00626FA6" w:rsidRPr="00830142" w14:paraId="3D184089" w14:textId="77777777" w:rsidTr="003C19CC">
        <w:tc>
          <w:tcPr>
            <w:tcW w:w="1948" w:type="dxa"/>
            <w:tcBorders>
              <w:top w:val="single" w:sz="12" w:space="0" w:color="auto"/>
              <w:left w:val="single" w:sz="12" w:space="0" w:color="auto"/>
              <w:bottom w:val="single" w:sz="12" w:space="0" w:color="auto"/>
              <w:right w:val="single" w:sz="12" w:space="0" w:color="auto"/>
            </w:tcBorders>
          </w:tcPr>
          <w:p w14:paraId="7FA519D6" w14:textId="77777777" w:rsidR="00626FA6" w:rsidRPr="00830142" w:rsidRDefault="00626FA6" w:rsidP="003C19CC">
            <w:pPr>
              <w:rPr>
                <w:sz w:val="18"/>
                <w:szCs w:val="18"/>
              </w:rPr>
            </w:pPr>
            <w:r w:rsidRPr="0083014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7BDD2165" w14:textId="77777777" w:rsidR="00626FA6" w:rsidRPr="00830142" w:rsidRDefault="00626FA6" w:rsidP="003C19CC">
            <w:pPr>
              <w:jc w:val="left"/>
              <w:rPr>
                <w:sz w:val="18"/>
                <w:szCs w:val="18"/>
              </w:rPr>
            </w:pPr>
            <w:r w:rsidRPr="008301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D572D3A" w14:textId="77777777" w:rsidR="00626FA6" w:rsidRPr="00830142" w:rsidRDefault="00626FA6" w:rsidP="003C19CC">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446F0EEB" w14:textId="77777777" w:rsidR="00626FA6" w:rsidRPr="00830142" w:rsidRDefault="00626FA6" w:rsidP="003C19CC">
            <w:pPr>
              <w:rPr>
                <w:sz w:val="18"/>
                <w:szCs w:val="18"/>
              </w:rPr>
            </w:pPr>
            <w:r w:rsidRPr="0083014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739C2928" w14:textId="77777777" w:rsidR="00626FA6" w:rsidRPr="00830142" w:rsidRDefault="00626FA6" w:rsidP="003C19CC">
            <w:pPr>
              <w:jc w:val="left"/>
              <w:rPr>
                <w:sz w:val="18"/>
                <w:szCs w:val="18"/>
              </w:rPr>
            </w:pPr>
            <w:r w:rsidRPr="00830142">
              <w:rPr>
                <w:sz w:val="18"/>
                <w:szCs w:val="18"/>
              </w:rPr>
              <w:t>FITOFARM.</w:t>
            </w:r>
          </w:p>
          <w:p w14:paraId="48E3D0ED" w14:textId="77777777" w:rsidR="00626FA6" w:rsidRPr="00830142" w:rsidRDefault="00626FA6" w:rsidP="003C19CC">
            <w:pPr>
              <w:jc w:val="left"/>
              <w:rPr>
                <w:sz w:val="18"/>
                <w:szCs w:val="18"/>
              </w:rPr>
            </w:pPr>
            <w:r w:rsidRPr="00830142">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66D2F56D" w14:textId="77777777" w:rsidR="00626FA6" w:rsidRPr="00830142" w:rsidRDefault="00626FA6" w:rsidP="003C19CC">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61E54ED" w14:textId="77777777" w:rsidR="00626FA6" w:rsidRPr="00830142" w:rsidRDefault="00626FA6" w:rsidP="003C19CC">
            <w:pPr>
              <w:jc w:val="left"/>
              <w:rPr>
                <w:sz w:val="18"/>
                <w:szCs w:val="18"/>
              </w:rPr>
            </w:pPr>
            <w:r w:rsidRPr="00830142">
              <w:rPr>
                <w:sz w:val="18"/>
                <w:szCs w:val="18"/>
              </w:rPr>
              <w:t>KARENCA</w:t>
            </w:r>
          </w:p>
          <w:p w14:paraId="14ACEB61" w14:textId="77777777" w:rsidR="00626FA6" w:rsidRPr="00830142" w:rsidRDefault="00626FA6" w:rsidP="003C19CC">
            <w:pPr>
              <w:jc w:val="left"/>
              <w:rPr>
                <w:sz w:val="18"/>
                <w:szCs w:val="18"/>
              </w:rPr>
            </w:pPr>
            <w:r w:rsidRPr="00830142">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48CEB590" w14:textId="77777777" w:rsidR="00626FA6" w:rsidRPr="00830142" w:rsidRDefault="00626FA6" w:rsidP="003C19CC">
            <w:pPr>
              <w:rPr>
                <w:sz w:val="18"/>
                <w:szCs w:val="18"/>
              </w:rPr>
            </w:pPr>
            <w:r w:rsidRPr="00830142">
              <w:rPr>
                <w:sz w:val="18"/>
                <w:szCs w:val="18"/>
              </w:rPr>
              <w:t>OPOMBE</w:t>
            </w:r>
          </w:p>
        </w:tc>
      </w:tr>
      <w:tr w:rsidR="00626FA6" w:rsidRPr="00830142" w14:paraId="4C15DBA2" w14:textId="77777777" w:rsidTr="003C19CC">
        <w:tc>
          <w:tcPr>
            <w:tcW w:w="1948" w:type="dxa"/>
            <w:tcBorders>
              <w:top w:val="single" w:sz="12" w:space="0" w:color="auto"/>
              <w:left w:val="single" w:sz="4" w:space="0" w:color="auto"/>
              <w:bottom w:val="single" w:sz="4" w:space="0" w:color="auto"/>
              <w:right w:val="single" w:sz="4" w:space="0" w:color="auto"/>
            </w:tcBorders>
          </w:tcPr>
          <w:p w14:paraId="66709ED6" w14:textId="77777777" w:rsidR="00626FA6" w:rsidRPr="00BB4A05" w:rsidRDefault="00626FA6" w:rsidP="003C19CC">
            <w:pPr>
              <w:jc w:val="left"/>
              <w:rPr>
                <w:sz w:val="18"/>
                <w:szCs w:val="18"/>
              </w:rPr>
            </w:pPr>
            <w:r w:rsidRPr="00BB4A05">
              <w:rPr>
                <w:b/>
                <w:bCs/>
                <w:sz w:val="18"/>
                <w:szCs w:val="18"/>
              </w:rPr>
              <w:t xml:space="preserve">Korenjev listni ožig </w:t>
            </w:r>
          </w:p>
          <w:p w14:paraId="098A5422" w14:textId="77777777" w:rsidR="00626FA6" w:rsidRPr="00BB4A05" w:rsidRDefault="00626FA6" w:rsidP="003C19CC">
            <w:pPr>
              <w:jc w:val="left"/>
              <w:rPr>
                <w:i/>
                <w:iCs/>
                <w:sz w:val="18"/>
                <w:szCs w:val="18"/>
              </w:rPr>
            </w:pPr>
            <w:r w:rsidRPr="00BB4A05">
              <w:rPr>
                <w:i/>
                <w:iCs/>
                <w:sz w:val="18"/>
                <w:szCs w:val="18"/>
              </w:rPr>
              <w:t>Alternaria dauci</w:t>
            </w:r>
          </w:p>
          <w:p w14:paraId="1ACA4E68" w14:textId="77777777" w:rsidR="00626FA6" w:rsidRPr="00BB4A05" w:rsidRDefault="00626FA6" w:rsidP="003C19CC">
            <w:pPr>
              <w:jc w:val="left"/>
              <w:rPr>
                <w:sz w:val="18"/>
                <w:szCs w:val="18"/>
              </w:rPr>
            </w:pPr>
          </w:p>
          <w:p w14:paraId="5E2EAC25" w14:textId="77777777" w:rsidR="00626FA6" w:rsidRPr="00BB4A05" w:rsidRDefault="00626FA6" w:rsidP="003C19CC">
            <w:pPr>
              <w:jc w:val="left"/>
              <w:rPr>
                <w:sz w:val="18"/>
                <w:szCs w:val="18"/>
              </w:rPr>
            </w:pPr>
            <w:r w:rsidRPr="00BB4A05">
              <w:rPr>
                <w:b/>
                <w:bCs/>
                <w:sz w:val="18"/>
                <w:szCs w:val="18"/>
              </w:rPr>
              <w:t xml:space="preserve">Listna pegavost </w:t>
            </w:r>
            <w:r w:rsidRPr="00BB4A05">
              <w:rPr>
                <w:i/>
                <w:iCs/>
                <w:sz w:val="18"/>
                <w:szCs w:val="18"/>
              </w:rPr>
              <w:t>Alternaria radicina</w:t>
            </w:r>
          </w:p>
          <w:p w14:paraId="3F8EE268" w14:textId="77777777" w:rsidR="00626FA6" w:rsidRPr="00BB4A05" w:rsidRDefault="00626FA6" w:rsidP="003C19CC">
            <w:pPr>
              <w:jc w:val="left"/>
              <w:rPr>
                <w:sz w:val="18"/>
                <w:szCs w:val="18"/>
              </w:rPr>
            </w:pPr>
          </w:p>
        </w:tc>
        <w:tc>
          <w:tcPr>
            <w:tcW w:w="2200" w:type="dxa"/>
            <w:tcBorders>
              <w:top w:val="single" w:sz="12" w:space="0" w:color="auto"/>
              <w:left w:val="single" w:sz="4" w:space="0" w:color="auto"/>
              <w:bottom w:val="single" w:sz="4" w:space="0" w:color="auto"/>
              <w:right w:val="single" w:sz="4" w:space="0" w:color="auto"/>
            </w:tcBorders>
          </w:tcPr>
          <w:p w14:paraId="679076E3" w14:textId="77777777" w:rsidR="00626FA6" w:rsidRPr="00BB4A05" w:rsidRDefault="00626FA6" w:rsidP="003C19CC">
            <w:pPr>
              <w:jc w:val="left"/>
              <w:rPr>
                <w:sz w:val="18"/>
                <w:szCs w:val="18"/>
              </w:rPr>
            </w:pPr>
            <w:r w:rsidRPr="00BB4A05">
              <w:rPr>
                <w:sz w:val="18"/>
                <w:szCs w:val="18"/>
              </w:rPr>
              <w:t xml:space="preserve">Svetlo rumene pegice na listu, ki potemnijo in izgledajo kot da so požgani. </w:t>
            </w:r>
          </w:p>
          <w:p w14:paraId="2C2DCAC4" w14:textId="77777777" w:rsidR="00626FA6" w:rsidRPr="00BB4A05" w:rsidRDefault="00626FA6" w:rsidP="003C19CC">
            <w:pPr>
              <w:jc w:val="left"/>
              <w:rPr>
                <w:sz w:val="18"/>
                <w:szCs w:val="18"/>
              </w:rPr>
            </w:pPr>
            <w:r w:rsidRPr="00BB4A05">
              <w:rPr>
                <w:sz w:val="18"/>
                <w:szCs w:val="18"/>
              </w:rPr>
              <w:t>Na korenu kraste le na zunanji strani.</w:t>
            </w:r>
          </w:p>
          <w:p w14:paraId="73C8950C" w14:textId="77777777" w:rsidR="00626FA6" w:rsidRPr="00BB4A05" w:rsidRDefault="00626FA6" w:rsidP="003C19CC">
            <w:pPr>
              <w:jc w:val="left"/>
              <w:rPr>
                <w:sz w:val="18"/>
                <w:szCs w:val="18"/>
              </w:rPr>
            </w:pPr>
            <w:r w:rsidRPr="00BB4A05">
              <w:rPr>
                <w:sz w:val="18"/>
                <w:szCs w:val="18"/>
              </w:rPr>
              <w:t>Pegavost – mlade rastlinice počrnijo. Na pecljih je črna gniloba, na korenu vgreznjena črna mesta, ki nato zgnijejo.</w:t>
            </w:r>
          </w:p>
        </w:tc>
        <w:tc>
          <w:tcPr>
            <w:tcW w:w="2420" w:type="dxa"/>
            <w:tcBorders>
              <w:top w:val="single" w:sz="12" w:space="0" w:color="auto"/>
              <w:left w:val="single" w:sz="4" w:space="0" w:color="auto"/>
              <w:bottom w:val="single" w:sz="4" w:space="0" w:color="auto"/>
              <w:right w:val="single" w:sz="4" w:space="0" w:color="auto"/>
            </w:tcBorders>
          </w:tcPr>
          <w:p w14:paraId="710AD103" w14:textId="77777777" w:rsidR="00626FA6" w:rsidRPr="00BB4A05" w:rsidRDefault="00626FA6" w:rsidP="003C19CC">
            <w:pPr>
              <w:tabs>
                <w:tab w:val="left" w:pos="170"/>
              </w:tabs>
              <w:jc w:val="left"/>
              <w:rPr>
                <w:sz w:val="18"/>
                <w:szCs w:val="18"/>
              </w:rPr>
            </w:pPr>
            <w:r w:rsidRPr="00BB4A05">
              <w:rPr>
                <w:sz w:val="18"/>
                <w:szCs w:val="18"/>
              </w:rPr>
              <w:t>Agrotehnični ukrepi:</w:t>
            </w:r>
          </w:p>
          <w:p w14:paraId="47015068" w14:textId="77777777" w:rsidR="00626FA6" w:rsidRPr="00BB4A05" w:rsidRDefault="00626FA6" w:rsidP="003C19CC">
            <w:pPr>
              <w:pStyle w:val="Oznaenseznam3"/>
              <w:rPr>
                <w:sz w:val="18"/>
                <w:szCs w:val="18"/>
              </w:rPr>
            </w:pPr>
            <w:r w:rsidRPr="00BB4A05">
              <w:rPr>
                <w:sz w:val="18"/>
                <w:szCs w:val="18"/>
              </w:rPr>
              <w:t xml:space="preserve">-odstranimo ali zaorjemo vse  rastlinske ostanke </w:t>
            </w:r>
          </w:p>
          <w:p w14:paraId="18768A6A" w14:textId="77777777" w:rsidR="00626FA6" w:rsidRPr="00BB4A05" w:rsidRDefault="00626FA6" w:rsidP="003C19CC">
            <w:pPr>
              <w:pStyle w:val="Oznaenseznam3"/>
              <w:rPr>
                <w:sz w:val="18"/>
                <w:szCs w:val="18"/>
              </w:rPr>
            </w:pPr>
            <w:r w:rsidRPr="00BB4A05">
              <w:rPr>
                <w:sz w:val="18"/>
                <w:szCs w:val="18"/>
              </w:rPr>
              <w:t>-kolobar</w:t>
            </w:r>
          </w:p>
          <w:p w14:paraId="16A8B5D0" w14:textId="77777777" w:rsidR="00626FA6" w:rsidRPr="00BB4A05" w:rsidRDefault="00626FA6" w:rsidP="003C19CC">
            <w:pPr>
              <w:pStyle w:val="Oznaenseznam3"/>
              <w:rPr>
                <w:sz w:val="18"/>
                <w:szCs w:val="18"/>
              </w:rPr>
            </w:pPr>
            <w:r w:rsidRPr="00BB4A05">
              <w:rPr>
                <w:sz w:val="18"/>
                <w:szCs w:val="18"/>
              </w:rPr>
              <w:t xml:space="preserve">-uporaba razkuženega semena. </w:t>
            </w:r>
          </w:p>
          <w:p w14:paraId="6153B3F8" w14:textId="77777777" w:rsidR="00626FA6" w:rsidRPr="00BB4A05" w:rsidRDefault="00626FA6" w:rsidP="003C19CC">
            <w:pPr>
              <w:pStyle w:val="Oznaenseznam3"/>
              <w:rPr>
                <w:sz w:val="18"/>
                <w:szCs w:val="18"/>
              </w:rPr>
            </w:pPr>
          </w:p>
          <w:p w14:paraId="632C0EE7" w14:textId="77777777" w:rsidR="00626FA6" w:rsidRPr="00BB4A05" w:rsidRDefault="00626FA6" w:rsidP="003C19CC">
            <w:pPr>
              <w:tabs>
                <w:tab w:val="left" w:pos="170"/>
              </w:tabs>
              <w:jc w:val="left"/>
              <w:rPr>
                <w:sz w:val="18"/>
                <w:szCs w:val="18"/>
              </w:rPr>
            </w:pPr>
            <w:r w:rsidRPr="00BB4A05">
              <w:rPr>
                <w:sz w:val="18"/>
                <w:szCs w:val="18"/>
              </w:rPr>
              <w:t>Kemično varstvo:</w:t>
            </w:r>
          </w:p>
          <w:p w14:paraId="2C449DA5" w14:textId="77777777" w:rsidR="00626FA6" w:rsidRPr="00BB4A05" w:rsidRDefault="00626FA6" w:rsidP="003C19CC">
            <w:pPr>
              <w:tabs>
                <w:tab w:val="left" w:pos="170"/>
              </w:tabs>
              <w:jc w:val="left"/>
              <w:rPr>
                <w:sz w:val="18"/>
                <w:szCs w:val="18"/>
              </w:rPr>
            </w:pPr>
            <w:r w:rsidRPr="00BB4A05">
              <w:rPr>
                <w:sz w:val="18"/>
                <w:szCs w:val="18"/>
              </w:rPr>
              <w:t>- škropimo, ko je napadena 1-2% listne površine.</w:t>
            </w:r>
          </w:p>
        </w:tc>
        <w:tc>
          <w:tcPr>
            <w:tcW w:w="1430" w:type="dxa"/>
            <w:tcBorders>
              <w:top w:val="single" w:sz="12" w:space="0" w:color="auto"/>
              <w:left w:val="single" w:sz="4" w:space="0" w:color="auto"/>
              <w:bottom w:val="single" w:sz="4" w:space="0" w:color="auto"/>
              <w:right w:val="single" w:sz="4" w:space="0" w:color="auto"/>
            </w:tcBorders>
          </w:tcPr>
          <w:p w14:paraId="5F6081BB" w14:textId="77777777" w:rsidR="00626FA6" w:rsidRPr="00BB4A05" w:rsidRDefault="00626FA6" w:rsidP="003C19CC">
            <w:pPr>
              <w:jc w:val="left"/>
              <w:rPr>
                <w:sz w:val="18"/>
                <w:szCs w:val="18"/>
              </w:rPr>
            </w:pPr>
            <w:r w:rsidRPr="00BB4A05">
              <w:rPr>
                <w:sz w:val="18"/>
                <w:szCs w:val="18"/>
              </w:rPr>
              <w:t>- azoksistrobin</w:t>
            </w:r>
          </w:p>
          <w:p w14:paraId="145DC505" w14:textId="77777777" w:rsidR="00626FA6" w:rsidRPr="00BB4A05" w:rsidRDefault="00626FA6" w:rsidP="003C19CC">
            <w:pPr>
              <w:jc w:val="left"/>
              <w:rPr>
                <w:sz w:val="18"/>
                <w:szCs w:val="18"/>
              </w:rPr>
            </w:pPr>
          </w:p>
          <w:p w14:paraId="6C5BFB60" w14:textId="77777777" w:rsidR="00626FA6" w:rsidRPr="00BB4A05" w:rsidRDefault="00626FA6" w:rsidP="003C19CC">
            <w:pPr>
              <w:jc w:val="left"/>
              <w:rPr>
                <w:sz w:val="18"/>
                <w:szCs w:val="18"/>
              </w:rPr>
            </w:pPr>
          </w:p>
          <w:p w14:paraId="1FC7724F" w14:textId="77777777" w:rsidR="00626FA6" w:rsidRPr="00BB4A05" w:rsidRDefault="00626FA6" w:rsidP="003C19CC">
            <w:pPr>
              <w:pStyle w:val="Oznaenseznam3"/>
              <w:rPr>
                <w:sz w:val="18"/>
                <w:szCs w:val="18"/>
              </w:rPr>
            </w:pPr>
          </w:p>
          <w:p w14:paraId="417911D9" w14:textId="77777777" w:rsidR="00626FA6" w:rsidRDefault="00626FA6" w:rsidP="003C19CC">
            <w:pPr>
              <w:pStyle w:val="Oznaenseznam3"/>
              <w:rPr>
                <w:sz w:val="18"/>
                <w:szCs w:val="18"/>
              </w:rPr>
            </w:pPr>
          </w:p>
          <w:p w14:paraId="5CAE80CE" w14:textId="77777777" w:rsidR="00626FA6" w:rsidRDefault="00626FA6" w:rsidP="003C19CC">
            <w:pPr>
              <w:pStyle w:val="Oznaenseznam3"/>
              <w:rPr>
                <w:sz w:val="18"/>
                <w:szCs w:val="18"/>
              </w:rPr>
            </w:pPr>
          </w:p>
          <w:p w14:paraId="2D9049E9" w14:textId="77777777" w:rsidR="00626FA6" w:rsidRPr="00BB4A05" w:rsidRDefault="00626FA6" w:rsidP="003C19CC">
            <w:pPr>
              <w:pStyle w:val="Oznaenseznam3"/>
              <w:rPr>
                <w:sz w:val="18"/>
                <w:szCs w:val="18"/>
              </w:rPr>
            </w:pPr>
            <w:r>
              <w:rPr>
                <w:sz w:val="18"/>
                <w:szCs w:val="18"/>
              </w:rPr>
              <w:t>-</w:t>
            </w:r>
            <w:r w:rsidRPr="00BB4A05">
              <w:rPr>
                <w:sz w:val="18"/>
                <w:szCs w:val="18"/>
              </w:rPr>
              <w:t>boskalid+ piraklostrobin</w:t>
            </w:r>
          </w:p>
          <w:p w14:paraId="137038C7" w14:textId="77777777" w:rsidR="00626FA6" w:rsidRPr="00BB4A05" w:rsidRDefault="00626FA6" w:rsidP="003C19CC">
            <w:pPr>
              <w:jc w:val="left"/>
              <w:rPr>
                <w:sz w:val="18"/>
                <w:szCs w:val="18"/>
              </w:rPr>
            </w:pPr>
          </w:p>
          <w:p w14:paraId="533EE88F" w14:textId="77777777" w:rsidR="00626FA6" w:rsidRPr="00BB4A05" w:rsidRDefault="00626FA6" w:rsidP="003C19CC">
            <w:pPr>
              <w:pStyle w:val="Oznaenseznam3"/>
              <w:rPr>
                <w:sz w:val="18"/>
                <w:szCs w:val="18"/>
              </w:rPr>
            </w:pPr>
            <w:r>
              <w:rPr>
                <w:sz w:val="18"/>
                <w:szCs w:val="18"/>
              </w:rPr>
              <w:t>-</w:t>
            </w:r>
            <w:r w:rsidRPr="00BB4A05">
              <w:rPr>
                <w:sz w:val="18"/>
                <w:szCs w:val="18"/>
              </w:rPr>
              <w:t>fluopiram + tebukonazol</w:t>
            </w:r>
          </w:p>
          <w:p w14:paraId="2F6C8D9E" w14:textId="77777777" w:rsidR="00626FA6" w:rsidRPr="00BB4A05" w:rsidRDefault="00626FA6" w:rsidP="003C19CC">
            <w:pPr>
              <w:pStyle w:val="Oznaenseznam3"/>
              <w:rPr>
                <w:sz w:val="18"/>
                <w:szCs w:val="18"/>
              </w:rPr>
            </w:pPr>
            <w:r>
              <w:rPr>
                <w:sz w:val="18"/>
                <w:szCs w:val="18"/>
              </w:rPr>
              <w:t>-</w:t>
            </w:r>
            <w:r w:rsidRPr="00BB4A05">
              <w:rPr>
                <w:sz w:val="18"/>
                <w:szCs w:val="18"/>
              </w:rPr>
              <w:t>Bacillus subtilis</w:t>
            </w:r>
          </w:p>
          <w:p w14:paraId="7281ADCD" w14:textId="77777777" w:rsidR="00626FA6" w:rsidRPr="00BB4A05" w:rsidRDefault="00626FA6" w:rsidP="003C19CC">
            <w:pPr>
              <w:pStyle w:val="Oznaenseznam3"/>
              <w:rPr>
                <w:sz w:val="18"/>
                <w:szCs w:val="18"/>
              </w:rPr>
            </w:pPr>
          </w:p>
          <w:p w14:paraId="73F595A5" w14:textId="77777777" w:rsidR="00626FA6" w:rsidRDefault="00626FA6" w:rsidP="003C19CC">
            <w:pPr>
              <w:pStyle w:val="Oznaenseznam3"/>
              <w:rPr>
                <w:sz w:val="18"/>
                <w:szCs w:val="18"/>
              </w:rPr>
            </w:pPr>
            <w:r>
              <w:rPr>
                <w:sz w:val="18"/>
                <w:szCs w:val="18"/>
              </w:rPr>
              <w:t>-</w:t>
            </w:r>
            <w:r w:rsidRPr="00BB4A05">
              <w:rPr>
                <w:sz w:val="18"/>
                <w:szCs w:val="18"/>
              </w:rPr>
              <w:t>fludioksonil + ciprodinil</w:t>
            </w:r>
          </w:p>
          <w:p w14:paraId="2F7AC4AB" w14:textId="77777777" w:rsidR="00626FA6" w:rsidRDefault="00626FA6" w:rsidP="003C19CC">
            <w:pPr>
              <w:pStyle w:val="Oznaenseznam3"/>
              <w:rPr>
                <w:sz w:val="18"/>
                <w:szCs w:val="18"/>
              </w:rPr>
            </w:pPr>
          </w:p>
          <w:p w14:paraId="13D792FD" w14:textId="77777777" w:rsidR="00626FA6" w:rsidRDefault="00626FA6" w:rsidP="003C19CC">
            <w:pPr>
              <w:pStyle w:val="Oznaenseznam3"/>
              <w:rPr>
                <w:sz w:val="18"/>
                <w:szCs w:val="18"/>
              </w:rPr>
            </w:pPr>
            <w:r>
              <w:rPr>
                <w:sz w:val="18"/>
                <w:szCs w:val="18"/>
              </w:rPr>
              <w:t>Difenokonazol</w:t>
            </w:r>
          </w:p>
          <w:p w14:paraId="502EB698" w14:textId="77777777" w:rsidR="00626FA6" w:rsidRPr="00BB4A05" w:rsidRDefault="00626FA6" w:rsidP="003C19CC">
            <w:pPr>
              <w:pStyle w:val="Oznaenseznam3"/>
              <w:rPr>
                <w:sz w:val="18"/>
                <w:szCs w:val="18"/>
              </w:rPr>
            </w:pPr>
            <w:r>
              <w:rPr>
                <w:sz w:val="18"/>
                <w:szCs w:val="18"/>
              </w:rPr>
              <w:t>fluksapiroksad</w:t>
            </w:r>
          </w:p>
        </w:tc>
        <w:tc>
          <w:tcPr>
            <w:tcW w:w="1650" w:type="dxa"/>
            <w:tcBorders>
              <w:top w:val="single" w:sz="12" w:space="0" w:color="auto"/>
              <w:left w:val="single" w:sz="4" w:space="0" w:color="auto"/>
              <w:bottom w:val="single" w:sz="4" w:space="0" w:color="auto"/>
              <w:right w:val="single" w:sz="4" w:space="0" w:color="auto"/>
            </w:tcBorders>
          </w:tcPr>
          <w:p w14:paraId="2B1FD863" w14:textId="77777777" w:rsidR="00626FA6" w:rsidRPr="00BB4A05" w:rsidRDefault="00626FA6" w:rsidP="003C19CC">
            <w:pPr>
              <w:jc w:val="left"/>
              <w:rPr>
                <w:sz w:val="18"/>
                <w:szCs w:val="18"/>
              </w:rPr>
            </w:pPr>
            <w:r w:rsidRPr="00BB4A05">
              <w:rPr>
                <w:sz w:val="18"/>
                <w:szCs w:val="18"/>
              </w:rPr>
              <w:t>Ortiva</w:t>
            </w:r>
          </w:p>
          <w:p w14:paraId="7FBD0868" w14:textId="77777777" w:rsidR="00626FA6" w:rsidRPr="00BB4A05" w:rsidRDefault="00626FA6" w:rsidP="003C19CC">
            <w:pPr>
              <w:jc w:val="left"/>
              <w:rPr>
                <w:sz w:val="18"/>
                <w:szCs w:val="18"/>
              </w:rPr>
            </w:pPr>
            <w:r w:rsidRPr="00BB4A05">
              <w:rPr>
                <w:sz w:val="18"/>
                <w:szCs w:val="18"/>
              </w:rPr>
              <w:t>Mirador 250 SC</w:t>
            </w:r>
          </w:p>
          <w:p w14:paraId="11F871B3" w14:textId="77777777" w:rsidR="00626FA6" w:rsidRDefault="00626FA6" w:rsidP="003C19CC">
            <w:pPr>
              <w:jc w:val="left"/>
              <w:rPr>
                <w:sz w:val="18"/>
                <w:szCs w:val="18"/>
              </w:rPr>
            </w:pPr>
            <w:r w:rsidRPr="00BB4A05">
              <w:rPr>
                <w:sz w:val="18"/>
                <w:szCs w:val="18"/>
              </w:rPr>
              <w:t>Zaftra AZT 250SC</w:t>
            </w:r>
          </w:p>
          <w:p w14:paraId="032E9382" w14:textId="77777777" w:rsidR="00626FA6" w:rsidRDefault="00626FA6" w:rsidP="003C19CC">
            <w:pPr>
              <w:jc w:val="left"/>
              <w:rPr>
                <w:sz w:val="18"/>
                <w:szCs w:val="18"/>
              </w:rPr>
            </w:pPr>
            <w:r>
              <w:rPr>
                <w:sz w:val="18"/>
                <w:szCs w:val="18"/>
              </w:rPr>
              <w:t>Zoxis 250 SC</w:t>
            </w:r>
          </w:p>
          <w:p w14:paraId="2CDD8D89" w14:textId="77777777" w:rsidR="00626FA6" w:rsidRPr="00BB4A05" w:rsidRDefault="00626FA6" w:rsidP="003C19CC">
            <w:pPr>
              <w:jc w:val="left"/>
              <w:rPr>
                <w:sz w:val="18"/>
                <w:szCs w:val="18"/>
              </w:rPr>
            </w:pPr>
            <w:r>
              <w:rPr>
                <w:sz w:val="18"/>
                <w:szCs w:val="18"/>
              </w:rPr>
              <w:t>Chamane</w:t>
            </w:r>
          </w:p>
          <w:p w14:paraId="4A8B9A29" w14:textId="77777777" w:rsidR="00626FA6" w:rsidRPr="00BB4A05" w:rsidRDefault="00626FA6" w:rsidP="003C19CC">
            <w:pPr>
              <w:jc w:val="left"/>
              <w:rPr>
                <w:sz w:val="18"/>
                <w:szCs w:val="18"/>
              </w:rPr>
            </w:pPr>
          </w:p>
          <w:p w14:paraId="68A5FC1F" w14:textId="77777777" w:rsidR="00626FA6" w:rsidRPr="00BB4A05" w:rsidRDefault="00626FA6" w:rsidP="003C19CC">
            <w:pPr>
              <w:jc w:val="left"/>
              <w:rPr>
                <w:sz w:val="18"/>
                <w:szCs w:val="18"/>
              </w:rPr>
            </w:pPr>
            <w:r w:rsidRPr="00BB4A05">
              <w:rPr>
                <w:sz w:val="18"/>
                <w:szCs w:val="18"/>
              </w:rPr>
              <w:t>Signum</w:t>
            </w:r>
          </w:p>
          <w:p w14:paraId="42C61A50" w14:textId="77777777" w:rsidR="00626FA6" w:rsidRPr="00BB4A05" w:rsidRDefault="00626FA6" w:rsidP="003C19CC">
            <w:pPr>
              <w:jc w:val="left"/>
              <w:rPr>
                <w:sz w:val="18"/>
                <w:szCs w:val="18"/>
              </w:rPr>
            </w:pPr>
          </w:p>
          <w:p w14:paraId="44EC3BDD" w14:textId="77777777" w:rsidR="00626FA6" w:rsidRPr="00BB4A05" w:rsidRDefault="00626FA6" w:rsidP="003C19CC">
            <w:pPr>
              <w:jc w:val="left"/>
              <w:rPr>
                <w:sz w:val="18"/>
                <w:szCs w:val="18"/>
              </w:rPr>
            </w:pPr>
          </w:p>
          <w:p w14:paraId="35C16E18" w14:textId="77777777" w:rsidR="00626FA6" w:rsidRPr="00BB4A05" w:rsidRDefault="00626FA6" w:rsidP="003C19CC">
            <w:pPr>
              <w:jc w:val="left"/>
              <w:rPr>
                <w:sz w:val="18"/>
                <w:szCs w:val="18"/>
              </w:rPr>
            </w:pPr>
            <w:r w:rsidRPr="00BB4A05">
              <w:rPr>
                <w:sz w:val="18"/>
                <w:szCs w:val="18"/>
              </w:rPr>
              <w:t>Luna experience**</w:t>
            </w:r>
          </w:p>
          <w:p w14:paraId="58A95C45" w14:textId="77777777" w:rsidR="00626FA6" w:rsidRPr="00BB4A05" w:rsidRDefault="00626FA6" w:rsidP="003C19CC">
            <w:pPr>
              <w:jc w:val="left"/>
              <w:rPr>
                <w:sz w:val="18"/>
                <w:szCs w:val="18"/>
              </w:rPr>
            </w:pPr>
          </w:p>
          <w:p w14:paraId="74459CD4" w14:textId="77777777" w:rsidR="00626FA6" w:rsidRDefault="00626FA6" w:rsidP="003C19CC">
            <w:pPr>
              <w:jc w:val="left"/>
              <w:rPr>
                <w:sz w:val="18"/>
                <w:szCs w:val="18"/>
              </w:rPr>
            </w:pPr>
            <w:r w:rsidRPr="00BB4A05">
              <w:rPr>
                <w:sz w:val="18"/>
                <w:szCs w:val="18"/>
              </w:rPr>
              <w:t>Serenade ASO***</w:t>
            </w:r>
          </w:p>
          <w:p w14:paraId="2D9E6215" w14:textId="77777777" w:rsidR="00626FA6" w:rsidRPr="00BB4A05" w:rsidRDefault="00626FA6" w:rsidP="003C19CC">
            <w:pPr>
              <w:jc w:val="left"/>
              <w:rPr>
                <w:sz w:val="18"/>
                <w:szCs w:val="18"/>
              </w:rPr>
            </w:pPr>
          </w:p>
          <w:p w14:paraId="30259D37" w14:textId="77777777" w:rsidR="00626FA6" w:rsidRDefault="00626FA6" w:rsidP="003C19CC">
            <w:pPr>
              <w:jc w:val="left"/>
              <w:rPr>
                <w:sz w:val="18"/>
                <w:szCs w:val="18"/>
              </w:rPr>
            </w:pPr>
            <w:r w:rsidRPr="00BB4A05">
              <w:rPr>
                <w:sz w:val="18"/>
                <w:szCs w:val="18"/>
              </w:rPr>
              <w:t>Switch 62,5 WG</w:t>
            </w:r>
          </w:p>
          <w:p w14:paraId="2E0D1BCD" w14:textId="77777777" w:rsidR="00626FA6" w:rsidRDefault="00626FA6" w:rsidP="003C19CC">
            <w:pPr>
              <w:jc w:val="left"/>
              <w:rPr>
                <w:sz w:val="18"/>
                <w:szCs w:val="18"/>
              </w:rPr>
            </w:pPr>
          </w:p>
          <w:p w14:paraId="47F052A0" w14:textId="77777777" w:rsidR="00626FA6" w:rsidRDefault="00626FA6" w:rsidP="003C19CC">
            <w:pPr>
              <w:jc w:val="left"/>
              <w:rPr>
                <w:sz w:val="18"/>
                <w:szCs w:val="18"/>
              </w:rPr>
            </w:pPr>
          </w:p>
          <w:p w14:paraId="699EA514" w14:textId="77777777" w:rsidR="00626FA6" w:rsidRPr="00BB4A05" w:rsidRDefault="00626FA6" w:rsidP="003C19CC">
            <w:pPr>
              <w:jc w:val="left"/>
              <w:rPr>
                <w:sz w:val="18"/>
                <w:szCs w:val="18"/>
              </w:rPr>
            </w:pPr>
            <w:r>
              <w:rPr>
                <w:sz w:val="18"/>
                <w:szCs w:val="18"/>
              </w:rPr>
              <w:t>Sercadis plus</w:t>
            </w:r>
          </w:p>
        </w:tc>
        <w:tc>
          <w:tcPr>
            <w:tcW w:w="1430" w:type="dxa"/>
            <w:tcBorders>
              <w:top w:val="single" w:sz="12" w:space="0" w:color="auto"/>
              <w:left w:val="single" w:sz="4" w:space="0" w:color="auto"/>
              <w:bottom w:val="single" w:sz="4" w:space="0" w:color="auto"/>
              <w:right w:val="single" w:sz="4" w:space="0" w:color="auto"/>
            </w:tcBorders>
          </w:tcPr>
          <w:p w14:paraId="062FF21F" w14:textId="77777777" w:rsidR="00626FA6" w:rsidRPr="00BB4A05" w:rsidRDefault="00626FA6" w:rsidP="003C19CC">
            <w:pPr>
              <w:jc w:val="left"/>
              <w:rPr>
                <w:sz w:val="18"/>
                <w:szCs w:val="18"/>
              </w:rPr>
            </w:pPr>
            <w:r w:rsidRPr="00BB4A05">
              <w:rPr>
                <w:sz w:val="18"/>
                <w:szCs w:val="18"/>
              </w:rPr>
              <w:t>1 l/ha</w:t>
            </w:r>
          </w:p>
          <w:p w14:paraId="78683A6B" w14:textId="77777777" w:rsidR="00626FA6" w:rsidRPr="00BB4A05" w:rsidRDefault="00626FA6" w:rsidP="003C19CC">
            <w:pPr>
              <w:jc w:val="left"/>
              <w:rPr>
                <w:sz w:val="18"/>
                <w:szCs w:val="18"/>
              </w:rPr>
            </w:pPr>
            <w:r w:rsidRPr="00BB4A05">
              <w:rPr>
                <w:sz w:val="18"/>
                <w:szCs w:val="18"/>
              </w:rPr>
              <w:t>1 l/ha</w:t>
            </w:r>
          </w:p>
          <w:p w14:paraId="51960CB0" w14:textId="77777777" w:rsidR="00626FA6" w:rsidRDefault="00626FA6" w:rsidP="003C19CC">
            <w:pPr>
              <w:jc w:val="left"/>
              <w:rPr>
                <w:sz w:val="18"/>
                <w:szCs w:val="18"/>
              </w:rPr>
            </w:pPr>
            <w:r w:rsidRPr="00BB4A05">
              <w:rPr>
                <w:sz w:val="18"/>
                <w:szCs w:val="18"/>
              </w:rPr>
              <w:t>1 l/ha</w:t>
            </w:r>
          </w:p>
          <w:p w14:paraId="0471927C" w14:textId="77777777" w:rsidR="00626FA6" w:rsidRDefault="00626FA6" w:rsidP="003C19CC">
            <w:pPr>
              <w:jc w:val="left"/>
              <w:rPr>
                <w:sz w:val="18"/>
                <w:szCs w:val="18"/>
              </w:rPr>
            </w:pPr>
            <w:r>
              <w:rPr>
                <w:sz w:val="18"/>
                <w:szCs w:val="18"/>
              </w:rPr>
              <w:t>1 l/ha</w:t>
            </w:r>
          </w:p>
          <w:p w14:paraId="140D4AA8" w14:textId="77777777" w:rsidR="00626FA6" w:rsidRPr="00BB4A05" w:rsidRDefault="00626FA6" w:rsidP="003C19CC">
            <w:pPr>
              <w:jc w:val="left"/>
              <w:rPr>
                <w:sz w:val="18"/>
                <w:szCs w:val="18"/>
              </w:rPr>
            </w:pPr>
            <w:r>
              <w:rPr>
                <w:sz w:val="18"/>
                <w:szCs w:val="18"/>
              </w:rPr>
              <w:t>1 l/ha</w:t>
            </w:r>
          </w:p>
          <w:p w14:paraId="5CF5DDEE" w14:textId="77777777" w:rsidR="00626FA6" w:rsidRPr="00BB4A05" w:rsidRDefault="00626FA6" w:rsidP="003C19CC">
            <w:pPr>
              <w:jc w:val="left"/>
              <w:rPr>
                <w:sz w:val="18"/>
                <w:szCs w:val="18"/>
              </w:rPr>
            </w:pPr>
          </w:p>
          <w:p w14:paraId="5F4FD790" w14:textId="77777777" w:rsidR="00626FA6" w:rsidRPr="00BB4A05" w:rsidRDefault="00626FA6" w:rsidP="003C19CC">
            <w:pPr>
              <w:jc w:val="left"/>
              <w:rPr>
                <w:sz w:val="18"/>
                <w:szCs w:val="18"/>
              </w:rPr>
            </w:pPr>
            <w:r w:rsidRPr="00BB4A05">
              <w:rPr>
                <w:sz w:val="18"/>
                <w:szCs w:val="18"/>
              </w:rPr>
              <w:t>0,75 – 1,0 kg/ha</w:t>
            </w:r>
          </w:p>
          <w:p w14:paraId="150DA2EE" w14:textId="77777777" w:rsidR="00626FA6" w:rsidRPr="00BB4A05" w:rsidRDefault="00626FA6" w:rsidP="003C19CC">
            <w:pPr>
              <w:jc w:val="left"/>
              <w:rPr>
                <w:sz w:val="18"/>
                <w:szCs w:val="18"/>
              </w:rPr>
            </w:pPr>
          </w:p>
          <w:p w14:paraId="4730425A" w14:textId="77777777" w:rsidR="00626FA6" w:rsidRPr="00BB4A05" w:rsidRDefault="00626FA6" w:rsidP="003C19CC">
            <w:pPr>
              <w:jc w:val="left"/>
              <w:rPr>
                <w:sz w:val="18"/>
                <w:szCs w:val="18"/>
              </w:rPr>
            </w:pPr>
          </w:p>
          <w:p w14:paraId="216E51E3" w14:textId="77777777" w:rsidR="00626FA6" w:rsidRPr="00BB4A05" w:rsidRDefault="00626FA6" w:rsidP="003C19CC">
            <w:pPr>
              <w:jc w:val="left"/>
              <w:rPr>
                <w:sz w:val="18"/>
                <w:szCs w:val="18"/>
              </w:rPr>
            </w:pPr>
            <w:r w:rsidRPr="00BB4A05">
              <w:rPr>
                <w:sz w:val="18"/>
                <w:szCs w:val="18"/>
              </w:rPr>
              <w:t>1 l/ha</w:t>
            </w:r>
          </w:p>
          <w:p w14:paraId="2048271E" w14:textId="77777777" w:rsidR="00626FA6" w:rsidRPr="00BB4A05" w:rsidRDefault="00626FA6" w:rsidP="003C19CC">
            <w:pPr>
              <w:jc w:val="left"/>
              <w:rPr>
                <w:sz w:val="18"/>
                <w:szCs w:val="18"/>
              </w:rPr>
            </w:pPr>
          </w:p>
          <w:p w14:paraId="0B115F7A" w14:textId="77777777" w:rsidR="00626FA6" w:rsidRPr="00BB4A05" w:rsidRDefault="00626FA6" w:rsidP="003C19CC">
            <w:pPr>
              <w:jc w:val="left"/>
              <w:rPr>
                <w:sz w:val="18"/>
                <w:szCs w:val="18"/>
              </w:rPr>
            </w:pPr>
            <w:r w:rsidRPr="00BB4A05">
              <w:rPr>
                <w:sz w:val="18"/>
                <w:szCs w:val="18"/>
              </w:rPr>
              <w:t>8 l/ha</w:t>
            </w:r>
          </w:p>
          <w:p w14:paraId="348879ED" w14:textId="77777777" w:rsidR="00626FA6" w:rsidRPr="00BB4A05" w:rsidRDefault="00626FA6" w:rsidP="003C19CC">
            <w:pPr>
              <w:jc w:val="left"/>
              <w:rPr>
                <w:sz w:val="18"/>
                <w:szCs w:val="18"/>
              </w:rPr>
            </w:pPr>
          </w:p>
          <w:p w14:paraId="72BA522F" w14:textId="77777777" w:rsidR="00626FA6" w:rsidRDefault="00626FA6" w:rsidP="003C19CC">
            <w:pPr>
              <w:jc w:val="left"/>
              <w:rPr>
                <w:sz w:val="18"/>
                <w:szCs w:val="18"/>
              </w:rPr>
            </w:pPr>
            <w:r w:rsidRPr="00BB4A05">
              <w:rPr>
                <w:sz w:val="18"/>
                <w:szCs w:val="18"/>
              </w:rPr>
              <w:t>0,8 kg/ha</w:t>
            </w:r>
          </w:p>
          <w:p w14:paraId="70EFD426" w14:textId="77777777" w:rsidR="00626FA6" w:rsidRDefault="00626FA6" w:rsidP="003C19CC">
            <w:pPr>
              <w:jc w:val="left"/>
              <w:rPr>
                <w:sz w:val="18"/>
                <w:szCs w:val="18"/>
              </w:rPr>
            </w:pPr>
          </w:p>
          <w:p w14:paraId="3BAAB868" w14:textId="77777777" w:rsidR="00626FA6" w:rsidRDefault="00626FA6" w:rsidP="003C19CC">
            <w:pPr>
              <w:jc w:val="left"/>
              <w:rPr>
                <w:sz w:val="18"/>
                <w:szCs w:val="18"/>
              </w:rPr>
            </w:pPr>
          </w:p>
          <w:p w14:paraId="1F713856" w14:textId="77777777" w:rsidR="00626FA6" w:rsidRPr="00BB4A05" w:rsidRDefault="00626FA6" w:rsidP="003C19CC">
            <w:pPr>
              <w:jc w:val="left"/>
              <w:rPr>
                <w:sz w:val="18"/>
                <w:szCs w:val="18"/>
              </w:rPr>
            </w:pPr>
            <w:r>
              <w:rPr>
                <w:sz w:val="18"/>
                <w:szCs w:val="18"/>
              </w:rPr>
              <w:t>1 l/ha</w:t>
            </w:r>
          </w:p>
        </w:tc>
        <w:tc>
          <w:tcPr>
            <w:tcW w:w="1100" w:type="dxa"/>
            <w:tcBorders>
              <w:top w:val="single" w:sz="12" w:space="0" w:color="auto"/>
              <w:left w:val="single" w:sz="4" w:space="0" w:color="auto"/>
              <w:bottom w:val="single" w:sz="4" w:space="0" w:color="auto"/>
              <w:right w:val="single" w:sz="4" w:space="0" w:color="auto"/>
            </w:tcBorders>
          </w:tcPr>
          <w:p w14:paraId="558B0AD1" w14:textId="77777777" w:rsidR="00626FA6" w:rsidRPr="00BB4A05" w:rsidRDefault="00626FA6" w:rsidP="003C19CC">
            <w:pPr>
              <w:jc w:val="left"/>
              <w:rPr>
                <w:sz w:val="18"/>
                <w:szCs w:val="18"/>
              </w:rPr>
            </w:pPr>
            <w:r w:rsidRPr="00BB4A05">
              <w:rPr>
                <w:sz w:val="18"/>
                <w:szCs w:val="18"/>
              </w:rPr>
              <w:t>14</w:t>
            </w:r>
          </w:p>
          <w:p w14:paraId="522ACA05" w14:textId="77777777" w:rsidR="00626FA6" w:rsidRPr="00BB4A05" w:rsidRDefault="00626FA6" w:rsidP="003C19CC">
            <w:pPr>
              <w:jc w:val="left"/>
              <w:rPr>
                <w:sz w:val="18"/>
                <w:szCs w:val="18"/>
              </w:rPr>
            </w:pPr>
            <w:r w:rsidRPr="00BB4A05">
              <w:rPr>
                <w:sz w:val="18"/>
                <w:szCs w:val="18"/>
              </w:rPr>
              <w:t>14</w:t>
            </w:r>
          </w:p>
          <w:p w14:paraId="4E94F057" w14:textId="77777777" w:rsidR="00626FA6" w:rsidRDefault="00626FA6" w:rsidP="003C19CC">
            <w:pPr>
              <w:jc w:val="left"/>
              <w:rPr>
                <w:sz w:val="18"/>
                <w:szCs w:val="18"/>
              </w:rPr>
            </w:pPr>
            <w:r w:rsidRPr="00BB4A05">
              <w:rPr>
                <w:sz w:val="18"/>
                <w:szCs w:val="18"/>
              </w:rPr>
              <w:t>14</w:t>
            </w:r>
          </w:p>
          <w:p w14:paraId="42D5213B" w14:textId="77777777" w:rsidR="00626FA6" w:rsidRDefault="00626FA6" w:rsidP="003C19CC">
            <w:pPr>
              <w:jc w:val="left"/>
              <w:rPr>
                <w:sz w:val="18"/>
                <w:szCs w:val="18"/>
              </w:rPr>
            </w:pPr>
            <w:r>
              <w:rPr>
                <w:sz w:val="18"/>
                <w:szCs w:val="18"/>
              </w:rPr>
              <w:t>14</w:t>
            </w:r>
          </w:p>
          <w:p w14:paraId="0568B64B" w14:textId="77777777" w:rsidR="00626FA6" w:rsidRPr="00BB4A05" w:rsidRDefault="00626FA6" w:rsidP="003C19CC">
            <w:pPr>
              <w:jc w:val="left"/>
              <w:rPr>
                <w:sz w:val="18"/>
                <w:szCs w:val="18"/>
              </w:rPr>
            </w:pPr>
            <w:r>
              <w:rPr>
                <w:sz w:val="18"/>
                <w:szCs w:val="18"/>
              </w:rPr>
              <w:t>10</w:t>
            </w:r>
          </w:p>
          <w:p w14:paraId="1D261744" w14:textId="77777777" w:rsidR="00626FA6" w:rsidRPr="00BB4A05" w:rsidRDefault="00626FA6" w:rsidP="003C19CC">
            <w:pPr>
              <w:jc w:val="left"/>
              <w:rPr>
                <w:sz w:val="18"/>
                <w:szCs w:val="18"/>
              </w:rPr>
            </w:pPr>
          </w:p>
          <w:p w14:paraId="59575222" w14:textId="77777777" w:rsidR="00626FA6" w:rsidRPr="00BB4A05" w:rsidRDefault="00626FA6" w:rsidP="003C19CC">
            <w:pPr>
              <w:jc w:val="left"/>
              <w:rPr>
                <w:sz w:val="18"/>
                <w:szCs w:val="18"/>
              </w:rPr>
            </w:pPr>
            <w:r w:rsidRPr="00BB4A05">
              <w:rPr>
                <w:sz w:val="18"/>
                <w:szCs w:val="18"/>
              </w:rPr>
              <w:t>3</w:t>
            </w:r>
          </w:p>
          <w:p w14:paraId="05F6D8AB" w14:textId="77777777" w:rsidR="00626FA6" w:rsidRPr="00BB4A05" w:rsidRDefault="00626FA6" w:rsidP="003C19CC">
            <w:pPr>
              <w:jc w:val="left"/>
              <w:rPr>
                <w:sz w:val="18"/>
                <w:szCs w:val="18"/>
              </w:rPr>
            </w:pPr>
          </w:p>
          <w:p w14:paraId="69E2C454" w14:textId="77777777" w:rsidR="00626FA6" w:rsidRPr="00BB4A05" w:rsidRDefault="00626FA6" w:rsidP="003C19CC">
            <w:pPr>
              <w:jc w:val="left"/>
              <w:rPr>
                <w:sz w:val="18"/>
                <w:szCs w:val="18"/>
              </w:rPr>
            </w:pPr>
          </w:p>
          <w:p w14:paraId="3B92AACD" w14:textId="77777777" w:rsidR="00626FA6" w:rsidRPr="00BB4A05" w:rsidRDefault="00626FA6" w:rsidP="003C19CC">
            <w:pPr>
              <w:jc w:val="left"/>
              <w:rPr>
                <w:sz w:val="18"/>
                <w:szCs w:val="18"/>
              </w:rPr>
            </w:pPr>
            <w:r w:rsidRPr="00BB4A05">
              <w:rPr>
                <w:sz w:val="18"/>
                <w:szCs w:val="18"/>
              </w:rPr>
              <w:t>14</w:t>
            </w:r>
          </w:p>
          <w:p w14:paraId="04AF3D9D" w14:textId="77777777" w:rsidR="00626FA6" w:rsidRPr="00BB4A05" w:rsidRDefault="00626FA6" w:rsidP="003C19CC">
            <w:pPr>
              <w:jc w:val="left"/>
              <w:rPr>
                <w:sz w:val="18"/>
                <w:szCs w:val="18"/>
              </w:rPr>
            </w:pPr>
          </w:p>
          <w:p w14:paraId="51DB59EB" w14:textId="77777777" w:rsidR="00626FA6" w:rsidRPr="00BB4A05" w:rsidRDefault="00626FA6" w:rsidP="003C19CC">
            <w:pPr>
              <w:jc w:val="left"/>
              <w:rPr>
                <w:sz w:val="18"/>
                <w:szCs w:val="18"/>
              </w:rPr>
            </w:pPr>
            <w:r w:rsidRPr="00BB4A05">
              <w:rPr>
                <w:sz w:val="18"/>
                <w:szCs w:val="18"/>
              </w:rPr>
              <w:t>ni potrebna</w:t>
            </w:r>
          </w:p>
          <w:p w14:paraId="67157AD0" w14:textId="77777777" w:rsidR="00626FA6" w:rsidRPr="00BB4A05" w:rsidRDefault="00626FA6" w:rsidP="003C19CC">
            <w:pPr>
              <w:jc w:val="left"/>
              <w:rPr>
                <w:sz w:val="18"/>
                <w:szCs w:val="18"/>
              </w:rPr>
            </w:pPr>
          </w:p>
          <w:p w14:paraId="3E1573BA" w14:textId="77777777" w:rsidR="00626FA6" w:rsidRDefault="00626FA6" w:rsidP="003C19CC">
            <w:pPr>
              <w:jc w:val="left"/>
              <w:rPr>
                <w:sz w:val="18"/>
                <w:szCs w:val="18"/>
              </w:rPr>
            </w:pPr>
            <w:r w:rsidRPr="00BB4A05">
              <w:rPr>
                <w:sz w:val="18"/>
                <w:szCs w:val="18"/>
              </w:rPr>
              <w:t>7</w:t>
            </w:r>
          </w:p>
          <w:p w14:paraId="58056B34" w14:textId="77777777" w:rsidR="00626FA6" w:rsidRDefault="00626FA6" w:rsidP="003C19CC">
            <w:pPr>
              <w:jc w:val="left"/>
              <w:rPr>
                <w:sz w:val="18"/>
                <w:szCs w:val="18"/>
              </w:rPr>
            </w:pPr>
          </w:p>
          <w:p w14:paraId="62EE926A" w14:textId="77777777" w:rsidR="00626FA6" w:rsidRDefault="00626FA6" w:rsidP="003C19CC">
            <w:pPr>
              <w:jc w:val="left"/>
              <w:rPr>
                <w:sz w:val="18"/>
                <w:szCs w:val="18"/>
              </w:rPr>
            </w:pPr>
          </w:p>
          <w:p w14:paraId="7573D541" w14:textId="77777777" w:rsidR="00626FA6" w:rsidRPr="00BB4A05" w:rsidRDefault="00626FA6" w:rsidP="003C19CC">
            <w:pPr>
              <w:jc w:val="left"/>
              <w:rPr>
                <w:sz w:val="18"/>
                <w:szCs w:val="18"/>
              </w:rPr>
            </w:pPr>
            <w:r>
              <w:rPr>
                <w:sz w:val="18"/>
                <w:szCs w:val="18"/>
              </w:rPr>
              <w:t>7</w:t>
            </w:r>
          </w:p>
        </w:tc>
        <w:tc>
          <w:tcPr>
            <w:tcW w:w="1540" w:type="dxa"/>
            <w:tcBorders>
              <w:top w:val="single" w:sz="12" w:space="0" w:color="auto"/>
              <w:left w:val="single" w:sz="4" w:space="0" w:color="auto"/>
              <w:bottom w:val="single" w:sz="4" w:space="0" w:color="auto"/>
              <w:right w:val="single" w:sz="4" w:space="0" w:color="auto"/>
            </w:tcBorders>
          </w:tcPr>
          <w:p w14:paraId="77C91C44" w14:textId="77777777" w:rsidR="00626FA6" w:rsidRPr="00BB4A05" w:rsidRDefault="00626FA6" w:rsidP="003C19CC">
            <w:pPr>
              <w:jc w:val="left"/>
              <w:rPr>
                <w:sz w:val="18"/>
                <w:szCs w:val="18"/>
              </w:rPr>
            </w:pPr>
            <w:r w:rsidRPr="00BB4A05">
              <w:rPr>
                <w:b/>
                <w:sz w:val="18"/>
                <w:szCs w:val="18"/>
              </w:rPr>
              <w:t xml:space="preserve">** </w:t>
            </w:r>
            <w:r w:rsidRPr="00BB4A05">
              <w:rPr>
                <w:sz w:val="18"/>
                <w:szCs w:val="18"/>
              </w:rPr>
              <w:t>za zatiranje korenjevega listnega ožiga</w:t>
            </w:r>
          </w:p>
          <w:p w14:paraId="794E4E11" w14:textId="77777777" w:rsidR="00626FA6" w:rsidRPr="00BB4A05" w:rsidRDefault="00626FA6" w:rsidP="003C19CC">
            <w:pPr>
              <w:jc w:val="left"/>
              <w:rPr>
                <w:b/>
                <w:sz w:val="18"/>
                <w:szCs w:val="18"/>
              </w:rPr>
            </w:pPr>
            <w:r w:rsidRPr="00BB4A05">
              <w:rPr>
                <w:b/>
                <w:sz w:val="18"/>
                <w:szCs w:val="18"/>
              </w:rPr>
              <w:t xml:space="preserve">*** </w:t>
            </w:r>
            <w:r w:rsidRPr="00BB4A05">
              <w:rPr>
                <w:sz w:val="18"/>
                <w:szCs w:val="18"/>
              </w:rPr>
              <w:t>za zatiranje korenjevega listnega ožiga in rjave pegavosti (</w:t>
            </w:r>
            <w:r w:rsidRPr="00BB4A05">
              <w:rPr>
                <w:i/>
                <w:sz w:val="18"/>
                <w:szCs w:val="18"/>
              </w:rPr>
              <w:t>Stemphylium</w:t>
            </w:r>
            <w:r w:rsidRPr="00BB4A05">
              <w:rPr>
                <w:sz w:val="18"/>
                <w:szCs w:val="18"/>
              </w:rPr>
              <w:t xml:space="preserve"> spp.)</w:t>
            </w:r>
          </w:p>
        </w:tc>
      </w:tr>
      <w:tr w:rsidR="00626FA6" w:rsidRPr="00830142" w14:paraId="33F5417A" w14:textId="77777777" w:rsidTr="003C19CC">
        <w:tc>
          <w:tcPr>
            <w:tcW w:w="1948" w:type="dxa"/>
            <w:tcBorders>
              <w:top w:val="single" w:sz="4" w:space="0" w:color="auto"/>
              <w:left w:val="single" w:sz="4" w:space="0" w:color="auto"/>
              <w:bottom w:val="single" w:sz="4" w:space="0" w:color="auto"/>
              <w:right w:val="single" w:sz="4" w:space="0" w:color="auto"/>
            </w:tcBorders>
          </w:tcPr>
          <w:p w14:paraId="7D97C09F" w14:textId="77777777" w:rsidR="00626FA6" w:rsidRPr="00830142" w:rsidRDefault="00626FA6" w:rsidP="003C19CC">
            <w:pPr>
              <w:jc w:val="left"/>
              <w:rPr>
                <w:sz w:val="18"/>
                <w:szCs w:val="18"/>
              </w:rPr>
            </w:pPr>
            <w:r w:rsidRPr="00830142">
              <w:rPr>
                <w:b/>
                <w:bCs/>
                <w:sz w:val="18"/>
                <w:szCs w:val="18"/>
              </w:rPr>
              <w:t>Bela gniloba korenja</w:t>
            </w:r>
          </w:p>
          <w:p w14:paraId="41C58DBF" w14:textId="77777777" w:rsidR="00626FA6" w:rsidRPr="00830142" w:rsidRDefault="00626FA6" w:rsidP="003C19CC">
            <w:pPr>
              <w:jc w:val="left"/>
              <w:rPr>
                <w:i/>
                <w:iCs/>
                <w:sz w:val="18"/>
                <w:szCs w:val="18"/>
              </w:rPr>
            </w:pPr>
            <w:r w:rsidRPr="00830142">
              <w:rPr>
                <w:i/>
                <w:iCs/>
                <w:sz w:val="18"/>
                <w:szCs w:val="18"/>
              </w:rPr>
              <w:t>Sclerotinia cslerotiorum</w:t>
            </w:r>
          </w:p>
        </w:tc>
        <w:tc>
          <w:tcPr>
            <w:tcW w:w="2200" w:type="dxa"/>
            <w:tcBorders>
              <w:top w:val="single" w:sz="4" w:space="0" w:color="auto"/>
              <w:left w:val="single" w:sz="4" w:space="0" w:color="auto"/>
              <w:bottom w:val="single" w:sz="4" w:space="0" w:color="auto"/>
              <w:right w:val="single" w:sz="4" w:space="0" w:color="auto"/>
            </w:tcBorders>
          </w:tcPr>
          <w:p w14:paraId="52DBA723" w14:textId="77777777" w:rsidR="00626FA6" w:rsidRPr="00830142" w:rsidRDefault="00626FA6" w:rsidP="003C19CC">
            <w:pPr>
              <w:jc w:val="left"/>
              <w:rPr>
                <w:sz w:val="18"/>
                <w:szCs w:val="18"/>
              </w:rPr>
            </w:pPr>
            <w:r w:rsidRPr="00830142">
              <w:rPr>
                <w:sz w:val="18"/>
                <w:szCs w:val="18"/>
              </w:rPr>
              <w:t>Rastline hirajo, na podzemnih delih ter tik nad zemljo se pojavi gosta, snežno bela vatasta prevleka.</w:t>
            </w:r>
          </w:p>
        </w:tc>
        <w:tc>
          <w:tcPr>
            <w:tcW w:w="2420" w:type="dxa"/>
            <w:tcBorders>
              <w:top w:val="single" w:sz="4" w:space="0" w:color="auto"/>
              <w:left w:val="single" w:sz="4" w:space="0" w:color="auto"/>
              <w:bottom w:val="single" w:sz="4" w:space="0" w:color="auto"/>
              <w:right w:val="single" w:sz="4" w:space="0" w:color="auto"/>
            </w:tcBorders>
          </w:tcPr>
          <w:p w14:paraId="4FA7BFE2" w14:textId="77777777" w:rsidR="00626FA6" w:rsidRPr="00830142" w:rsidRDefault="00626FA6" w:rsidP="003C19CC">
            <w:pPr>
              <w:tabs>
                <w:tab w:val="left" w:pos="170"/>
              </w:tabs>
              <w:jc w:val="left"/>
              <w:rPr>
                <w:sz w:val="18"/>
                <w:szCs w:val="18"/>
              </w:rPr>
            </w:pPr>
            <w:r w:rsidRPr="00830142">
              <w:rPr>
                <w:sz w:val="18"/>
                <w:szCs w:val="18"/>
              </w:rPr>
              <w:t>Agrotehnični ukrepi:</w:t>
            </w:r>
          </w:p>
          <w:p w14:paraId="71791698" w14:textId="77777777" w:rsidR="00626FA6" w:rsidRPr="00830142" w:rsidRDefault="00626FA6" w:rsidP="003C19CC">
            <w:pPr>
              <w:pStyle w:val="Oznaenseznam3"/>
            </w:pPr>
            <w:r w:rsidRPr="00830142">
              <w:t>ne sejemo pregosto.</w:t>
            </w:r>
          </w:p>
        </w:tc>
        <w:tc>
          <w:tcPr>
            <w:tcW w:w="1430" w:type="dxa"/>
            <w:tcBorders>
              <w:top w:val="single" w:sz="4" w:space="0" w:color="auto"/>
              <w:left w:val="single" w:sz="4" w:space="0" w:color="auto"/>
              <w:bottom w:val="single" w:sz="4" w:space="0" w:color="auto"/>
              <w:right w:val="single" w:sz="4" w:space="0" w:color="auto"/>
            </w:tcBorders>
          </w:tcPr>
          <w:p w14:paraId="4D64A8B9" w14:textId="77777777" w:rsidR="00626FA6" w:rsidRPr="00830142" w:rsidRDefault="00626FA6" w:rsidP="003C19CC">
            <w:pPr>
              <w:jc w:val="left"/>
              <w:rPr>
                <w:sz w:val="18"/>
                <w:szCs w:val="18"/>
              </w:rPr>
            </w:pPr>
            <w:r>
              <w:rPr>
                <w:sz w:val="18"/>
                <w:szCs w:val="18"/>
              </w:rPr>
              <w:t>- boskalid</w:t>
            </w:r>
            <w:r w:rsidRPr="00830142">
              <w:rPr>
                <w:sz w:val="18"/>
                <w:szCs w:val="18"/>
              </w:rPr>
              <w:t xml:space="preserve"> + piraklostrobin</w:t>
            </w:r>
          </w:p>
          <w:p w14:paraId="29A9A371" w14:textId="77777777" w:rsidR="00626FA6" w:rsidRDefault="00626FA6" w:rsidP="003C19CC">
            <w:pPr>
              <w:jc w:val="left"/>
              <w:rPr>
                <w:sz w:val="18"/>
                <w:szCs w:val="18"/>
              </w:rPr>
            </w:pPr>
            <w:r w:rsidRPr="00830142">
              <w:rPr>
                <w:sz w:val="18"/>
                <w:szCs w:val="18"/>
              </w:rPr>
              <w:t xml:space="preserve"> </w:t>
            </w:r>
          </w:p>
          <w:p w14:paraId="6BEFDE8B" w14:textId="77777777" w:rsidR="00626FA6" w:rsidRDefault="00626FA6" w:rsidP="003C19CC">
            <w:pPr>
              <w:pStyle w:val="Oznaenseznam3"/>
              <w:rPr>
                <w:sz w:val="18"/>
                <w:szCs w:val="18"/>
              </w:rPr>
            </w:pPr>
            <w:r>
              <w:rPr>
                <w:sz w:val="18"/>
                <w:szCs w:val="18"/>
              </w:rPr>
              <w:t>Difenokonazol</w:t>
            </w:r>
          </w:p>
          <w:p w14:paraId="6C39790C" w14:textId="77777777" w:rsidR="00626FA6" w:rsidRPr="00830142" w:rsidRDefault="00626FA6" w:rsidP="003C19CC">
            <w:pPr>
              <w:jc w:val="left"/>
              <w:rPr>
                <w:sz w:val="18"/>
                <w:szCs w:val="18"/>
              </w:rPr>
            </w:pPr>
            <w:r>
              <w:rPr>
                <w:sz w:val="18"/>
                <w:szCs w:val="18"/>
              </w:rPr>
              <w:t>fluksapiroksad</w:t>
            </w:r>
          </w:p>
        </w:tc>
        <w:tc>
          <w:tcPr>
            <w:tcW w:w="1650" w:type="dxa"/>
            <w:tcBorders>
              <w:top w:val="single" w:sz="4" w:space="0" w:color="auto"/>
              <w:left w:val="single" w:sz="4" w:space="0" w:color="auto"/>
              <w:bottom w:val="single" w:sz="4" w:space="0" w:color="auto"/>
              <w:right w:val="single" w:sz="4" w:space="0" w:color="auto"/>
            </w:tcBorders>
          </w:tcPr>
          <w:p w14:paraId="73E5B99E" w14:textId="77777777" w:rsidR="00626FA6" w:rsidRPr="00830142" w:rsidRDefault="00626FA6" w:rsidP="003C19CC">
            <w:pPr>
              <w:rPr>
                <w:sz w:val="18"/>
                <w:szCs w:val="18"/>
              </w:rPr>
            </w:pPr>
            <w:r w:rsidRPr="00830142">
              <w:rPr>
                <w:sz w:val="18"/>
                <w:szCs w:val="18"/>
              </w:rPr>
              <w:t>Signum</w:t>
            </w:r>
          </w:p>
          <w:p w14:paraId="4F0ED0C4" w14:textId="77777777" w:rsidR="00626FA6" w:rsidRPr="00830142" w:rsidRDefault="00626FA6" w:rsidP="003C19CC">
            <w:pPr>
              <w:rPr>
                <w:sz w:val="18"/>
                <w:szCs w:val="18"/>
              </w:rPr>
            </w:pPr>
          </w:p>
          <w:p w14:paraId="066BDE7A" w14:textId="77777777" w:rsidR="00626FA6" w:rsidRDefault="00626FA6" w:rsidP="003C19CC">
            <w:pPr>
              <w:rPr>
                <w:sz w:val="18"/>
                <w:szCs w:val="18"/>
              </w:rPr>
            </w:pPr>
          </w:p>
          <w:p w14:paraId="734297AE" w14:textId="77777777" w:rsidR="00626FA6" w:rsidRPr="00830142" w:rsidRDefault="00626FA6" w:rsidP="003C19CC">
            <w:pPr>
              <w:rPr>
                <w:sz w:val="18"/>
                <w:szCs w:val="18"/>
              </w:rPr>
            </w:pPr>
            <w:r>
              <w:rPr>
                <w:sz w:val="18"/>
                <w:szCs w:val="18"/>
              </w:rPr>
              <w:t>Sercadis plus</w:t>
            </w:r>
          </w:p>
        </w:tc>
        <w:tc>
          <w:tcPr>
            <w:tcW w:w="1430" w:type="dxa"/>
            <w:tcBorders>
              <w:top w:val="single" w:sz="4" w:space="0" w:color="auto"/>
              <w:left w:val="single" w:sz="4" w:space="0" w:color="auto"/>
              <w:bottom w:val="single" w:sz="4" w:space="0" w:color="auto"/>
              <w:right w:val="single" w:sz="4" w:space="0" w:color="auto"/>
            </w:tcBorders>
          </w:tcPr>
          <w:p w14:paraId="5CC1D23D" w14:textId="77777777" w:rsidR="00626FA6" w:rsidRPr="00830142" w:rsidRDefault="00626FA6" w:rsidP="003C19CC">
            <w:pPr>
              <w:rPr>
                <w:sz w:val="18"/>
                <w:szCs w:val="18"/>
              </w:rPr>
            </w:pPr>
            <w:r w:rsidRPr="00830142">
              <w:rPr>
                <w:sz w:val="18"/>
                <w:szCs w:val="18"/>
              </w:rPr>
              <w:t>1 kg/ha</w:t>
            </w:r>
          </w:p>
          <w:p w14:paraId="12AB5AE2" w14:textId="77777777" w:rsidR="00626FA6" w:rsidRPr="00830142" w:rsidRDefault="00626FA6" w:rsidP="003C19CC">
            <w:pPr>
              <w:rPr>
                <w:sz w:val="18"/>
                <w:szCs w:val="18"/>
              </w:rPr>
            </w:pPr>
          </w:p>
          <w:p w14:paraId="52CA5915" w14:textId="77777777" w:rsidR="00626FA6" w:rsidRDefault="00626FA6" w:rsidP="003C19CC">
            <w:pPr>
              <w:rPr>
                <w:sz w:val="18"/>
                <w:szCs w:val="18"/>
              </w:rPr>
            </w:pPr>
          </w:p>
          <w:p w14:paraId="37C85152" w14:textId="77777777" w:rsidR="00626FA6" w:rsidRPr="00830142" w:rsidRDefault="00626FA6" w:rsidP="003C19CC">
            <w:pPr>
              <w:rPr>
                <w:sz w:val="18"/>
                <w:szCs w:val="18"/>
              </w:rPr>
            </w:pPr>
            <w:r>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1AE496B3" w14:textId="77777777" w:rsidR="00626FA6" w:rsidRPr="00830142" w:rsidRDefault="00626FA6" w:rsidP="003C19CC">
            <w:pPr>
              <w:rPr>
                <w:sz w:val="18"/>
                <w:szCs w:val="18"/>
              </w:rPr>
            </w:pPr>
            <w:r w:rsidRPr="00830142">
              <w:rPr>
                <w:sz w:val="18"/>
                <w:szCs w:val="18"/>
              </w:rPr>
              <w:t>14</w:t>
            </w:r>
          </w:p>
          <w:p w14:paraId="4E7617AF" w14:textId="77777777" w:rsidR="00626FA6" w:rsidRPr="00830142" w:rsidRDefault="00626FA6" w:rsidP="003C19CC">
            <w:pPr>
              <w:rPr>
                <w:sz w:val="18"/>
                <w:szCs w:val="18"/>
              </w:rPr>
            </w:pPr>
          </w:p>
          <w:p w14:paraId="2377796E" w14:textId="77777777" w:rsidR="00626FA6" w:rsidRDefault="00626FA6" w:rsidP="003C19CC">
            <w:pPr>
              <w:rPr>
                <w:sz w:val="18"/>
                <w:szCs w:val="18"/>
              </w:rPr>
            </w:pPr>
          </w:p>
          <w:p w14:paraId="397A372B" w14:textId="77777777" w:rsidR="00626FA6" w:rsidRPr="00830142" w:rsidRDefault="00626FA6" w:rsidP="003C19CC">
            <w:pPr>
              <w:rPr>
                <w:sz w:val="18"/>
                <w:szCs w:val="18"/>
              </w:rPr>
            </w:pPr>
            <w:r>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20A34E08" w14:textId="77777777" w:rsidR="00626FA6" w:rsidRPr="00830142" w:rsidRDefault="00626FA6" w:rsidP="003C19CC">
            <w:pPr>
              <w:jc w:val="left"/>
              <w:rPr>
                <w:sz w:val="18"/>
                <w:szCs w:val="18"/>
              </w:rPr>
            </w:pPr>
            <w:r w:rsidRPr="00830142">
              <w:rPr>
                <w:sz w:val="18"/>
                <w:szCs w:val="18"/>
              </w:rPr>
              <w:t>Delno zatiranje!</w:t>
            </w:r>
          </w:p>
        </w:tc>
      </w:tr>
      <w:tr w:rsidR="00626FA6" w:rsidRPr="002C3A61" w14:paraId="57BB6F52" w14:textId="77777777" w:rsidTr="003C19CC">
        <w:tc>
          <w:tcPr>
            <w:tcW w:w="1948" w:type="dxa"/>
            <w:tcBorders>
              <w:top w:val="single" w:sz="4" w:space="0" w:color="auto"/>
              <w:left w:val="single" w:sz="4" w:space="0" w:color="auto"/>
              <w:bottom w:val="single" w:sz="4" w:space="0" w:color="auto"/>
              <w:right w:val="single" w:sz="4" w:space="0" w:color="auto"/>
            </w:tcBorders>
          </w:tcPr>
          <w:p w14:paraId="62DDC47A" w14:textId="77777777" w:rsidR="00626FA6" w:rsidRPr="002C3A61" w:rsidRDefault="00626FA6" w:rsidP="003C19CC">
            <w:pPr>
              <w:jc w:val="left"/>
              <w:rPr>
                <w:b/>
                <w:bCs/>
                <w:sz w:val="17"/>
                <w:szCs w:val="17"/>
              </w:rPr>
            </w:pPr>
            <w:r w:rsidRPr="002C3A61">
              <w:rPr>
                <w:b/>
                <w:bCs/>
                <w:sz w:val="17"/>
                <w:szCs w:val="17"/>
              </w:rPr>
              <w:t>Mehka bakterijska gniloba</w:t>
            </w:r>
          </w:p>
          <w:p w14:paraId="70C77062" w14:textId="77777777" w:rsidR="00626FA6" w:rsidRPr="002C3A61" w:rsidRDefault="00626FA6" w:rsidP="003C19CC">
            <w:pPr>
              <w:jc w:val="left"/>
              <w:rPr>
                <w:i/>
                <w:iCs/>
                <w:sz w:val="17"/>
                <w:szCs w:val="17"/>
              </w:rPr>
            </w:pPr>
            <w:r w:rsidRPr="002C3A61">
              <w:rPr>
                <w:i/>
                <w:iCs/>
                <w:sz w:val="17"/>
                <w:szCs w:val="17"/>
              </w:rPr>
              <w:t>Erwinia carotovora</w:t>
            </w:r>
          </w:p>
        </w:tc>
        <w:tc>
          <w:tcPr>
            <w:tcW w:w="2200" w:type="dxa"/>
            <w:tcBorders>
              <w:top w:val="single" w:sz="4" w:space="0" w:color="auto"/>
              <w:left w:val="single" w:sz="4" w:space="0" w:color="auto"/>
              <w:bottom w:val="single" w:sz="4" w:space="0" w:color="auto"/>
              <w:right w:val="single" w:sz="4" w:space="0" w:color="auto"/>
            </w:tcBorders>
          </w:tcPr>
          <w:p w14:paraId="2E2F474E" w14:textId="77777777" w:rsidR="00626FA6" w:rsidRPr="002C3A61" w:rsidRDefault="00626FA6" w:rsidP="003C19CC">
            <w:pPr>
              <w:jc w:val="left"/>
              <w:rPr>
                <w:sz w:val="17"/>
                <w:szCs w:val="17"/>
              </w:rPr>
            </w:pPr>
            <w:r w:rsidRPr="002C3A61">
              <w:rPr>
                <w:sz w:val="17"/>
                <w:szCs w:val="17"/>
              </w:rPr>
              <w:t>Skladiščna bolezen. Bakterija prodre v koren skozi rane (poškodbe, pomanjkanje B), koren se rjavo obarva in zgnije.</w:t>
            </w:r>
          </w:p>
        </w:tc>
        <w:tc>
          <w:tcPr>
            <w:tcW w:w="2420" w:type="dxa"/>
            <w:tcBorders>
              <w:top w:val="single" w:sz="4" w:space="0" w:color="auto"/>
              <w:left w:val="single" w:sz="4" w:space="0" w:color="auto"/>
              <w:bottom w:val="single" w:sz="4" w:space="0" w:color="auto"/>
              <w:right w:val="single" w:sz="4" w:space="0" w:color="auto"/>
            </w:tcBorders>
          </w:tcPr>
          <w:p w14:paraId="66CF3DCC" w14:textId="77777777" w:rsidR="00626FA6" w:rsidRPr="002C3A61" w:rsidRDefault="00626FA6" w:rsidP="003C19CC">
            <w:pPr>
              <w:tabs>
                <w:tab w:val="left" w:pos="170"/>
              </w:tabs>
              <w:jc w:val="left"/>
              <w:rPr>
                <w:sz w:val="17"/>
                <w:szCs w:val="17"/>
              </w:rPr>
            </w:pPr>
            <w:r w:rsidRPr="002C3A61">
              <w:rPr>
                <w:sz w:val="17"/>
                <w:szCs w:val="17"/>
              </w:rPr>
              <w:t>Agrotehnični ukrepi:</w:t>
            </w:r>
          </w:p>
          <w:p w14:paraId="3782995F" w14:textId="77777777" w:rsidR="00626FA6" w:rsidRPr="002C3A61" w:rsidRDefault="00626FA6" w:rsidP="003C19CC">
            <w:pPr>
              <w:pStyle w:val="Oznaenseznam3"/>
              <w:rPr>
                <w:sz w:val="17"/>
                <w:szCs w:val="17"/>
              </w:rPr>
            </w:pPr>
            <w:r w:rsidRPr="002C3A61">
              <w:rPr>
                <w:sz w:val="17"/>
                <w:szCs w:val="17"/>
              </w:rPr>
              <w:t>- shranjujemo le zdrave korene in gomolje zelene</w:t>
            </w:r>
          </w:p>
          <w:p w14:paraId="28429852" w14:textId="77777777" w:rsidR="00626FA6" w:rsidRPr="002C3A61" w:rsidRDefault="00626FA6" w:rsidP="003C19CC">
            <w:pPr>
              <w:pStyle w:val="Oznaenseznam3"/>
              <w:rPr>
                <w:sz w:val="17"/>
                <w:szCs w:val="17"/>
              </w:rPr>
            </w:pPr>
            <w:r w:rsidRPr="002C3A61">
              <w:rPr>
                <w:sz w:val="17"/>
                <w:szCs w:val="17"/>
              </w:rPr>
              <w:t>- korenja ne peremo,</w:t>
            </w:r>
          </w:p>
          <w:p w14:paraId="1DDA4E38" w14:textId="77777777" w:rsidR="00626FA6" w:rsidRPr="002C3A61" w:rsidRDefault="00626FA6" w:rsidP="003C19CC">
            <w:pPr>
              <w:pStyle w:val="Oznaenseznam3"/>
              <w:rPr>
                <w:sz w:val="17"/>
                <w:szCs w:val="17"/>
              </w:rPr>
            </w:pPr>
            <w:r w:rsidRPr="002C3A61">
              <w:rPr>
                <w:sz w:val="17"/>
                <w:szCs w:val="17"/>
              </w:rPr>
              <w:t>- shranjujemo pri 0</w:t>
            </w:r>
            <w:r w:rsidRPr="002C3A61">
              <w:rPr>
                <w:sz w:val="17"/>
                <w:szCs w:val="17"/>
                <w:vertAlign w:val="superscript"/>
              </w:rPr>
              <w:t>0</w:t>
            </w:r>
            <w:r w:rsidRPr="002C3A61">
              <w:rPr>
                <w:sz w:val="17"/>
                <w:szCs w:val="17"/>
              </w:rPr>
              <w:t xml:space="preserve"> C .</w:t>
            </w:r>
          </w:p>
        </w:tc>
        <w:tc>
          <w:tcPr>
            <w:tcW w:w="1430" w:type="dxa"/>
            <w:tcBorders>
              <w:top w:val="single" w:sz="4" w:space="0" w:color="auto"/>
              <w:left w:val="single" w:sz="4" w:space="0" w:color="auto"/>
              <w:bottom w:val="single" w:sz="4" w:space="0" w:color="auto"/>
              <w:right w:val="single" w:sz="4" w:space="0" w:color="auto"/>
            </w:tcBorders>
          </w:tcPr>
          <w:p w14:paraId="5AF7784F" w14:textId="77777777" w:rsidR="00626FA6" w:rsidRPr="002C3A61" w:rsidRDefault="00626FA6" w:rsidP="003C19CC">
            <w:pPr>
              <w:rPr>
                <w:sz w:val="17"/>
                <w:szCs w:val="17"/>
              </w:rPr>
            </w:pPr>
          </w:p>
        </w:tc>
        <w:tc>
          <w:tcPr>
            <w:tcW w:w="1650" w:type="dxa"/>
            <w:tcBorders>
              <w:top w:val="single" w:sz="4" w:space="0" w:color="auto"/>
              <w:left w:val="single" w:sz="4" w:space="0" w:color="auto"/>
              <w:bottom w:val="single" w:sz="4" w:space="0" w:color="auto"/>
              <w:right w:val="single" w:sz="4" w:space="0" w:color="auto"/>
            </w:tcBorders>
          </w:tcPr>
          <w:p w14:paraId="62CF50DA" w14:textId="77777777" w:rsidR="00626FA6" w:rsidRPr="002C3A61" w:rsidRDefault="00626FA6" w:rsidP="003C19CC">
            <w:pPr>
              <w:rPr>
                <w:sz w:val="17"/>
                <w:szCs w:val="17"/>
              </w:rPr>
            </w:pPr>
          </w:p>
        </w:tc>
        <w:tc>
          <w:tcPr>
            <w:tcW w:w="1430" w:type="dxa"/>
            <w:tcBorders>
              <w:top w:val="single" w:sz="4" w:space="0" w:color="auto"/>
              <w:left w:val="single" w:sz="4" w:space="0" w:color="auto"/>
              <w:bottom w:val="single" w:sz="4" w:space="0" w:color="auto"/>
              <w:right w:val="single" w:sz="4" w:space="0" w:color="auto"/>
            </w:tcBorders>
          </w:tcPr>
          <w:p w14:paraId="465DB973" w14:textId="77777777" w:rsidR="00626FA6" w:rsidRPr="002C3A61" w:rsidRDefault="00626FA6" w:rsidP="003C19CC">
            <w:pPr>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14A04D18" w14:textId="77777777" w:rsidR="00626FA6" w:rsidRPr="002C3A61" w:rsidRDefault="00626FA6" w:rsidP="003C19CC">
            <w:pPr>
              <w:rPr>
                <w:sz w:val="17"/>
                <w:szCs w:val="17"/>
              </w:rPr>
            </w:pPr>
          </w:p>
        </w:tc>
        <w:tc>
          <w:tcPr>
            <w:tcW w:w="1540" w:type="dxa"/>
            <w:tcBorders>
              <w:top w:val="single" w:sz="4" w:space="0" w:color="auto"/>
              <w:left w:val="single" w:sz="4" w:space="0" w:color="auto"/>
              <w:bottom w:val="single" w:sz="4" w:space="0" w:color="auto"/>
              <w:right w:val="single" w:sz="4" w:space="0" w:color="auto"/>
            </w:tcBorders>
          </w:tcPr>
          <w:p w14:paraId="64BA3CCD" w14:textId="77777777" w:rsidR="00626FA6" w:rsidRPr="002C3A61" w:rsidRDefault="00626FA6" w:rsidP="003C19CC">
            <w:pPr>
              <w:rPr>
                <w:sz w:val="17"/>
                <w:szCs w:val="17"/>
              </w:rPr>
            </w:pPr>
          </w:p>
        </w:tc>
      </w:tr>
      <w:tr w:rsidR="00626FA6" w:rsidRPr="00830142" w14:paraId="2F2025FA" w14:textId="77777777" w:rsidTr="003C19CC">
        <w:tc>
          <w:tcPr>
            <w:tcW w:w="1948" w:type="dxa"/>
            <w:tcBorders>
              <w:top w:val="single" w:sz="4" w:space="0" w:color="auto"/>
              <w:left w:val="single" w:sz="4" w:space="0" w:color="auto"/>
              <w:bottom w:val="single" w:sz="4" w:space="0" w:color="auto"/>
              <w:right w:val="single" w:sz="4" w:space="0" w:color="auto"/>
            </w:tcBorders>
          </w:tcPr>
          <w:p w14:paraId="4CAA7760" w14:textId="77777777" w:rsidR="00626FA6" w:rsidRPr="00830142" w:rsidRDefault="00626FA6" w:rsidP="003C19CC">
            <w:pPr>
              <w:jc w:val="left"/>
              <w:rPr>
                <w:b/>
                <w:bCs/>
                <w:sz w:val="18"/>
                <w:szCs w:val="18"/>
              </w:rPr>
            </w:pPr>
            <w:r w:rsidRPr="00830142">
              <w:rPr>
                <w:b/>
                <w:bCs/>
                <w:sz w:val="18"/>
                <w:szCs w:val="18"/>
              </w:rPr>
              <w:t>Pepelovka kobulnic</w:t>
            </w:r>
          </w:p>
          <w:p w14:paraId="42B28EDE" w14:textId="6EA9FD18" w:rsidR="00626FA6" w:rsidRPr="00764889" w:rsidRDefault="00626FA6" w:rsidP="003C19CC">
            <w:pPr>
              <w:jc w:val="left"/>
              <w:rPr>
                <w:i/>
                <w:iCs/>
                <w:sz w:val="18"/>
                <w:szCs w:val="18"/>
              </w:rPr>
            </w:pPr>
            <w:r w:rsidRPr="00830142">
              <w:rPr>
                <w:i/>
                <w:iCs/>
                <w:sz w:val="18"/>
                <w:szCs w:val="18"/>
              </w:rPr>
              <w:t xml:space="preserve">Erysiphe </w:t>
            </w:r>
            <w:r w:rsidRPr="00764889">
              <w:rPr>
                <w:i/>
                <w:iCs/>
                <w:sz w:val="18"/>
                <w:szCs w:val="18"/>
              </w:rPr>
              <w:t>umbelliferarum</w:t>
            </w:r>
          </w:p>
          <w:p w14:paraId="6E53E365" w14:textId="77777777" w:rsidR="00764889" w:rsidRPr="00830142" w:rsidRDefault="00764889" w:rsidP="00764889">
            <w:pPr>
              <w:jc w:val="left"/>
              <w:rPr>
                <w:i/>
                <w:iCs/>
                <w:sz w:val="18"/>
                <w:szCs w:val="18"/>
              </w:rPr>
            </w:pPr>
            <w:r w:rsidRPr="00764889">
              <w:rPr>
                <w:i/>
                <w:iCs/>
                <w:sz w:val="18"/>
                <w:szCs w:val="18"/>
              </w:rPr>
              <w:t>(sin. Erysiphe heraclei)</w:t>
            </w:r>
          </w:p>
          <w:p w14:paraId="0A5F677A" w14:textId="77777777" w:rsidR="00764889" w:rsidRPr="00830142" w:rsidRDefault="00764889" w:rsidP="003C19CC">
            <w:pPr>
              <w:jc w:val="left"/>
              <w:rPr>
                <w:i/>
                <w:iCs/>
                <w:sz w:val="18"/>
                <w:szCs w:val="18"/>
              </w:rPr>
            </w:pPr>
          </w:p>
          <w:p w14:paraId="571FB131" w14:textId="77777777" w:rsidR="00626FA6" w:rsidRPr="00830142" w:rsidRDefault="00626FA6" w:rsidP="003C19CC">
            <w:pPr>
              <w:jc w:val="left"/>
              <w:rPr>
                <w:i/>
                <w:iCs/>
                <w:sz w:val="18"/>
                <w:szCs w:val="18"/>
              </w:rPr>
            </w:pPr>
            <w:r w:rsidRPr="00830142">
              <w:rPr>
                <w:i/>
                <w:iCs/>
                <w:sz w:val="18"/>
                <w:szCs w:val="18"/>
              </w:rPr>
              <w:t xml:space="preserve">  </w:t>
            </w:r>
          </w:p>
        </w:tc>
        <w:tc>
          <w:tcPr>
            <w:tcW w:w="2200" w:type="dxa"/>
            <w:tcBorders>
              <w:top w:val="single" w:sz="4" w:space="0" w:color="auto"/>
              <w:left w:val="single" w:sz="4" w:space="0" w:color="auto"/>
              <w:bottom w:val="single" w:sz="4" w:space="0" w:color="auto"/>
              <w:right w:val="single" w:sz="4" w:space="0" w:color="auto"/>
            </w:tcBorders>
          </w:tcPr>
          <w:p w14:paraId="75DD76C5" w14:textId="77777777" w:rsidR="00626FA6" w:rsidRPr="00C159B2" w:rsidRDefault="00626FA6" w:rsidP="003C19CC">
            <w:pPr>
              <w:jc w:val="left"/>
              <w:rPr>
                <w:sz w:val="18"/>
                <w:szCs w:val="18"/>
              </w:rPr>
            </w:pPr>
            <w:r w:rsidRPr="00C159B2">
              <w:rPr>
                <w:sz w:val="18"/>
                <w:szCs w:val="18"/>
              </w:rPr>
              <w:t>Značilna siva prevleka na listih.</w:t>
            </w:r>
          </w:p>
        </w:tc>
        <w:tc>
          <w:tcPr>
            <w:tcW w:w="2420" w:type="dxa"/>
            <w:tcBorders>
              <w:top w:val="single" w:sz="4" w:space="0" w:color="auto"/>
              <w:left w:val="single" w:sz="4" w:space="0" w:color="auto"/>
              <w:bottom w:val="single" w:sz="4" w:space="0" w:color="auto"/>
              <w:right w:val="single" w:sz="4" w:space="0" w:color="auto"/>
            </w:tcBorders>
          </w:tcPr>
          <w:p w14:paraId="4C2258D4" w14:textId="77777777" w:rsidR="00626FA6" w:rsidRPr="00C159B2" w:rsidRDefault="00626FA6" w:rsidP="003C19CC">
            <w:pPr>
              <w:tabs>
                <w:tab w:val="left" w:pos="170"/>
              </w:tabs>
              <w:jc w:val="left"/>
              <w:rPr>
                <w:sz w:val="18"/>
                <w:szCs w:val="18"/>
              </w:rPr>
            </w:pPr>
            <w:r w:rsidRPr="00C159B2">
              <w:rPr>
                <w:sz w:val="18"/>
                <w:szCs w:val="18"/>
              </w:rPr>
              <w:t>Agrotehnični ukrepi:</w:t>
            </w:r>
          </w:p>
          <w:p w14:paraId="5CB6A131" w14:textId="77777777" w:rsidR="00626FA6" w:rsidRPr="00C159B2" w:rsidRDefault="00626FA6" w:rsidP="003C19CC">
            <w:pPr>
              <w:pStyle w:val="Oznaenseznam3"/>
              <w:rPr>
                <w:sz w:val="18"/>
                <w:szCs w:val="18"/>
              </w:rPr>
            </w:pPr>
            <w:r w:rsidRPr="00C159B2">
              <w:rPr>
                <w:sz w:val="18"/>
                <w:szCs w:val="18"/>
              </w:rPr>
              <w:t>ne sejemo pregosto.</w:t>
            </w:r>
          </w:p>
        </w:tc>
        <w:tc>
          <w:tcPr>
            <w:tcW w:w="1430" w:type="dxa"/>
            <w:tcBorders>
              <w:top w:val="single" w:sz="4" w:space="0" w:color="auto"/>
              <w:left w:val="single" w:sz="4" w:space="0" w:color="auto"/>
              <w:bottom w:val="single" w:sz="4" w:space="0" w:color="auto"/>
              <w:right w:val="single" w:sz="4" w:space="0" w:color="auto"/>
            </w:tcBorders>
          </w:tcPr>
          <w:p w14:paraId="40B61131" w14:textId="5364AE55" w:rsidR="00764889" w:rsidRDefault="00764889" w:rsidP="003C19CC">
            <w:pPr>
              <w:jc w:val="left"/>
              <w:rPr>
                <w:sz w:val="18"/>
                <w:szCs w:val="18"/>
              </w:rPr>
            </w:pPr>
            <w:r>
              <w:rPr>
                <w:sz w:val="18"/>
                <w:szCs w:val="18"/>
              </w:rPr>
              <w:t>- žveplo</w:t>
            </w:r>
          </w:p>
          <w:p w14:paraId="6552CF62" w14:textId="4F4FBA97" w:rsidR="00626FA6" w:rsidRPr="00626FA6" w:rsidRDefault="00626FA6" w:rsidP="003C19CC">
            <w:pPr>
              <w:jc w:val="left"/>
              <w:rPr>
                <w:sz w:val="18"/>
                <w:szCs w:val="18"/>
              </w:rPr>
            </w:pPr>
            <w:r w:rsidRPr="00626FA6">
              <w:rPr>
                <w:sz w:val="18"/>
                <w:szCs w:val="18"/>
              </w:rPr>
              <w:t>- azoksistrobin</w:t>
            </w:r>
          </w:p>
          <w:p w14:paraId="34EAC2BC" w14:textId="77777777" w:rsidR="00626FA6" w:rsidRPr="00626FA6" w:rsidRDefault="00626FA6" w:rsidP="003C19CC">
            <w:pPr>
              <w:pStyle w:val="Oznaenseznam3"/>
              <w:rPr>
                <w:sz w:val="18"/>
                <w:szCs w:val="18"/>
              </w:rPr>
            </w:pPr>
          </w:p>
          <w:p w14:paraId="2D3D81DC" w14:textId="77777777" w:rsidR="00626FA6" w:rsidRPr="00626FA6" w:rsidRDefault="00626FA6" w:rsidP="003C19CC">
            <w:pPr>
              <w:pStyle w:val="Oznaenseznam3"/>
              <w:rPr>
                <w:sz w:val="18"/>
                <w:szCs w:val="18"/>
              </w:rPr>
            </w:pPr>
          </w:p>
          <w:p w14:paraId="742882D6" w14:textId="761512BE" w:rsidR="00626FA6" w:rsidRPr="00626FA6" w:rsidRDefault="00626FA6" w:rsidP="003C19CC">
            <w:pPr>
              <w:pStyle w:val="Oznaenseznam3"/>
              <w:rPr>
                <w:sz w:val="18"/>
                <w:szCs w:val="18"/>
              </w:rPr>
            </w:pPr>
          </w:p>
          <w:p w14:paraId="513048F2" w14:textId="77777777" w:rsidR="00626FA6" w:rsidRPr="00626FA6" w:rsidRDefault="00626FA6" w:rsidP="003C19CC">
            <w:pPr>
              <w:pStyle w:val="Oznaenseznam3"/>
              <w:rPr>
                <w:sz w:val="18"/>
                <w:szCs w:val="18"/>
              </w:rPr>
            </w:pPr>
            <w:r w:rsidRPr="00626FA6">
              <w:rPr>
                <w:sz w:val="18"/>
                <w:szCs w:val="18"/>
              </w:rPr>
              <w:t>-boskalid+ piraklostrobin</w:t>
            </w:r>
          </w:p>
          <w:p w14:paraId="446B59D5" w14:textId="77777777" w:rsidR="00626FA6" w:rsidRPr="00626FA6" w:rsidRDefault="00626FA6" w:rsidP="003C19CC">
            <w:pPr>
              <w:pStyle w:val="Oznaenseznam3"/>
              <w:rPr>
                <w:sz w:val="18"/>
                <w:szCs w:val="18"/>
              </w:rPr>
            </w:pPr>
            <w:r w:rsidRPr="00626FA6">
              <w:rPr>
                <w:sz w:val="18"/>
                <w:szCs w:val="18"/>
              </w:rPr>
              <w:t>- fluopiram + tebukonazol</w:t>
            </w:r>
          </w:p>
          <w:p w14:paraId="65622C20" w14:textId="77777777" w:rsidR="00626FA6" w:rsidRPr="00626FA6" w:rsidRDefault="00626FA6" w:rsidP="003C19CC">
            <w:pPr>
              <w:pStyle w:val="Oznaenseznam3"/>
              <w:rPr>
                <w:sz w:val="18"/>
                <w:szCs w:val="18"/>
              </w:rPr>
            </w:pPr>
            <w:r w:rsidRPr="00626FA6">
              <w:rPr>
                <w:sz w:val="18"/>
                <w:szCs w:val="18"/>
              </w:rPr>
              <w:t>- Bacillus subtilis</w:t>
            </w:r>
          </w:p>
          <w:p w14:paraId="0243A91C" w14:textId="5E18DDF2" w:rsidR="00626FA6" w:rsidRPr="00626FA6" w:rsidRDefault="00626FA6" w:rsidP="003C19CC">
            <w:pPr>
              <w:pStyle w:val="Oznaenseznam3"/>
              <w:rPr>
                <w:sz w:val="18"/>
                <w:szCs w:val="18"/>
              </w:rPr>
            </w:pPr>
            <w:r w:rsidRPr="00626FA6">
              <w:rPr>
                <w:sz w:val="18"/>
                <w:szCs w:val="18"/>
              </w:rPr>
              <w:t>-difenokonazol</w:t>
            </w:r>
          </w:p>
          <w:p w14:paraId="78BB56B5" w14:textId="77777777" w:rsidR="00626FA6" w:rsidRPr="00626FA6" w:rsidRDefault="00626FA6" w:rsidP="003C19CC">
            <w:pPr>
              <w:pStyle w:val="Oznaenseznam3"/>
              <w:rPr>
                <w:sz w:val="18"/>
                <w:szCs w:val="18"/>
              </w:rPr>
            </w:pPr>
            <w:r w:rsidRPr="00626FA6">
              <w:rPr>
                <w:sz w:val="18"/>
                <w:szCs w:val="18"/>
              </w:rPr>
              <w:t>fluksapiroksad</w:t>
            </w:r>
          </w:p>
        </w:tc>
        <w:tc>
          <w:tcPr>
            <w:tcW w:w="1650" w:type="dxa"/>
            <w:tcBorders>
              <w:top w:val="single" w:sz="4" w:space="0" w:color="auto"/>
              <w:left w:val="single" w:sz="4" w:space="0" w:color="auto"/>
              <w:bottom w:val="single" w:sz="4" w:space="0" w:color="auto"/>
              <w:right w:val="single" w:sz="4" w:space="0" w:color="auto"/>
            </w:tcBorders>
          </w:tcPr>
          <w:p w14:paraId="6E5455E7" w14:textId="1ADC246C" w:rsidR="00764889" w:rsidRDefault="00764889" w:rsidP="003C19CC">
            <w:pPr>
              <w:jc w:val="left"/>
              <w:rPr>
                <w:sz w:val="18"/>
                <w:szCs w:val="18"/>
              </w:rPr>
            </w:pPr>
            <w:r>
              <w:rPr>
                <w:sz w:val="18"/>
                <w:szCs w:val="18"/>
              </w:rPr>
              <w:t>Biotip Sulfo 800SC</w:t>
            </w:r>
          </w:p>
          <w:p w14:paraId="45FA5F28" w14:textId="775E0E37" w:rsidR="00626FA6" w:rsidRPr="00626FA6" w:rsidRDefault="00626FA6" w:rsidP="003C19CC">
            <w:pPr>
              <w:jc w:val="left"/>
              <w:rPr>
                <w:sz w:val="18"/>
                <w:szCs w:val="18"/>
              </w:rPr>
            </w:pPr>
            <w:r w:rsidRPr="00626FA6">
              <w:rPr>
                <w:sz w:val="18"/>
                <w:szCs w:val="18"/>
              </w:rPr>
              <w:t>Ortiva</w:t>
            </w:r>
          </w:p>
          <w:p w14:paraId="3121669C" w14:textId="77777777" w:rsidR="00626FA6" w:rsidRPr="00626FA6" w:rsidRDefault="00626FA6" w:rsidP="003C19CC">
            <w:pPr>
              <w:jc w:val="left"/>
              <w:rPr>
                <w:sz w:val="18"/>
                <w:szCs w:val="18"/>
              </w:rPr>
            </w:pPr>
            <w:r w:rsidRPr="00626FA6">
              <w:rPr>
                <w:sz w:val="18"/>
                <w:szCs w:val="18"/>
              </w:rPr>
              <w:t>Mirador 250 SC</w:t>
            </w:r>
          </w:p>
          <w:p w14:paraId="696A49C8" w14:textId="77777777" w:rsidR="00626FA6" w:rsidRPr="00626FA6" w:rsidRDefault="00626FA6" w:rsidP="003C19CC">
            <w:pPr>
              <w:jc w:val="left"/>
              <w:rPr>
                <w:sz w:val="18"/>
                <w:szCs w:val="18"/>
              </w:rPr>
            </w:pPr>
            <w:r w:rsidRPr="00626FA6">
              <w:rPr>
                <w:sz w:val="18"/>
                <w:szCs w:val="18"/>
              </w:rPr>
              <w:t>Zaftra AZT 250 SC</w:t>
            </w:r>
          </w:p>
          <w:p w14:paraId="0D3A3AE0" w14:textId="719A1875" w:rsidR="00626FA6" w:rsidRPr="00626FA6" w:rsidRDefault="00626FA6" w:rsidP="003C19CC">
            <w:pPr>
              <w:jc w:val="left"/>
              <w:rPr>
                <w:sz w:val="18"/>
                <w:szCs w:val="18"/>
              </w:rPr>
            </w:pPr>
            <w:r w:rsidRPr="00626FA6">
              <w:rPr>
                <w:sz w:val="18"/>
                <w:szCs w:val="18"/>
              </w:rPr>
              <w:t>Zoxis 250 SC</w:t>
            </w:r>
          </w:p>
          <w:p w14:paraId="0DF1519C" w14:textId="77777777" w:rsidR="00626FA6" w:rsidRPr="00626FA6" w:rsidRDefault="00626FA6" w:rsidP="003C19CC">
            <w:pPr>
              <w:jc w:val="left"/>
              <w:rPr>
                <w:sz w:val="18"/>
                <w:szCs w:val="18"/>
              </w:rPr>
            </w:pPr>
            <w:r w:rsidRPr="00626FA6">
              <w:rPr>
                <w:sz w:val="18"/>
                <w:szCs w:val="18"/>
              </w:rPr>
              <w:t>Signum</w:t>
            </w:r>
          </w:p>
          <w:p w14:paraId="7DD483EB" w14:textId="77777777" w:rsidR="00626FA6" w:rsidRPr="00626FA6" w:rsidRDefault="00626FA6" w:rsidP="003C19CC">
            <w:pPr>
              <w:jc w:val="left"/>
              <w:rPr>
                <w:sz w:val="18"/>
                <w:szCs w:val="18"/>
              </w:rPr>
            </w:pPr>
          </w:p>
          <w:p w14:paraId="5CD5BBB1" w14:textId="77777777" w:rsidR="00626FA6" w:rsidRPr="00626FA6" w:rsidRDefault="00626FA6" w:rsidP="003C19CC">
            <w:pPr>
              <w:jc w:val="left"/>
              <w:rPr>
                <w:sz w:val="18"/>
                <w:szCs w:val="18"/>
              </w:rPr>
            </w:pPr>
            <w:r w:rsidRPr="00626FA6">
              <w:rPr>
                <w:sz w:val="18"/>
                <w:szCs w:val="18"/>
              </w:rPr>
              <w:t>Luna experience</w:t>
            </w:r>
          </w:p>
          <w:p w14:paraId="0E8E4FBE" w14:textId="77777777" w:rsidR="00626FA6" w:rsidRPr="00626FA6" w:rsidRDefault="00626FA6" w:rsidP="003C19CC">
            <w:pPr>
              <w:jc w:val="left"/>
              <w:rPr>
                <w:sz w:val="18"/>
                <w:szCs w:val="18"/>
              </w:rPr>
            </w:pPr>
          </w:p>
          <w:p w14:paraId="0495E8B8" w14:textId="77777777" w:rsidR="00626FA6" w:rsidRPr="00626FA6" w:rsidRDefault="00626FA6" w:rsidP="003C19CC">
            <w:pPr>
              <w:jc w:val="left"/>
              <w:rPr>
                <w:sz w:val="18"/>
                <w:szCs w:val="18"/>
              </w:rPr>
            </w:pPr>
            <w:r w:rsidRPr="00626FA6">
              <w:rPr>
                <w:sz w:val="18"/>
                <w:szCs w:val="18"/>
              </w:rPr>
              <w:t>Serenade ASO</w:t>
            </w:r>
          </w:p>
          <w:p w14:paraId="060D9345" w14:textId="77777777" w:rsidR="00626FA6" w:rsidRPr="00626FA6" w:rsidRDefault="00626FA6" w:rsidP="003C19CC">
            <w:pPr>
              <w:jc w:val="left"/>
              <w:rPr>
                <w:sz w:val="18"/>
                <w:szCs w:val="18"/>
              </w:rPr>
            </w:pPr>
            <w:r w:rsidRPr="00626FA6">
              <w:rPr>
                <w:sz w:val="18"/>
                <w:szCs w:val="18"/>
              </w:rPr>
              <w:t>Sercadis plus</w:t>
            </w:r>
          </w:p>
        </w:tc>
        <w:tc>
          <w:tcPr>
            <w:tcW w:w="1430" w:type="dxa"/>
            <w:tcBorders>
              <w:top w:val="single" w:sz="4" w:space="0" w:color="auto"/>
              <w:left w:val="single" w:sz="4" w:space="0" w:color="auto"/>
              <w:bottom w:val="single" w:sz="4" w:space="0" w:color="auto"/>
              <w:right w:val="single" w:sz="4" w:space="0" w:color="auto"/>
            </w:tcBorders>
          </w:tcPr>
          <w:p w14:paraId="2D409844" w14:textId="5453E094" w:rsidR="00764889" w:rsidRDefault="00764889" w:rsidP="003C19CC">
            <w:pPr>
              <w:jc w:val="left"/>
              <w:rPr>
                <w:sz w:val="18"/>
                <w:szCs w:val="18"/>
              </w:rPr>
            </w:pPr>
            <w:r>
              <w:rPr>
                <w:sz w:val="18"/>
                <w:szCs w:val="18"/>
              </w:rPr>
              <w:t>1,5 L/ha</w:t>
            </w:r>
          </w:p>
          <w:p w14:paraId="51D768ED" w14:textId="09D0E07C" w:rsidR="00626FA6" w:rsidRPr="00626FA6" w:rsidRDefault="00626FA6" w:rsidP="003C19CC">
            <w:pPr>
              <w:jc w:val="left"/>
              <w:rPr>
                <w:sz w:val="18"/>
                <w:szCs w:val="18"/>
              </w:rPr>
            </w:pPr>
            <w:r w:rsidRPr="00626FA6">
              <w:rPr>
                <w:sz w:val="18"/>
                <w:szCs w:val="18"/>
              </w:rPr>
              <w:t>1 l/ha</w:t>
            </w:r>
          </w:p>
          <w:p w14:paraId="4FE1220A" w14:textId="77777777" w:rsidR="00626FA6" w:rsidRPr="00626FA6" w:rsidRDefault="00626FA6" w:rsidP="003C19CC">
            <w:pPr>
              <w:jc w:val="left"/>
              <w:rPr>
                <w:sz w:val="18"/>
                <w:szCs w:val="18"/>
              </w:rPr>
            </w:pPr>
            <w:r w:rsidRPr="00626FA6">
              <w:rPr>
                <w:sz w:val="18"/>
                <w:szCs w:val="18"/>
              </w:rPr>
              <w:t>1 l/ha</w:t>
            </w:r>
          </w:p>
          <w:p w14:paraId="0AE3C096" w14:textId="77777777" w:rsidR="00626FA6" w:rsidRPr="00626FA6" w:rsidRDefault="00626FA6" w:rsidP="003C19CC">
            <w:pPr>
              <w:jc w:val="left"/>
              <w:rPr>
                <w:sz w:val="18"/>
                <w:szCs w:val="18"/>
              </w:rPr>
            </w:pPr>
            <w:r w:rsidRPr="00626FA6">
              <w:rPr>
                <w:sz w:val="18"/>
                <w:szCs w:val="18"/>
              </w:rPr>
              <w:t>1 l/ha</w:t>
            </w:r>
          </w:p>
          <w:p w14:paraId="24862EBF" w14:textId="744F9D75" w:rsidR="00626FA6" w:rsidRPr="00626FA6" w:rsidRDefault="00626FA6" w:rsidP="003C19CC">
            <w:pPr>
              <w:jc w:val="left"/>
              <w:rPr>
                <w:sz w:val="18"/>
                <w:szCs w:val="18"/>
              </w:rPr>
            </w:pPr>
            <w:r w:rsidRPr="00626FA6">
              <w:rPr>
                <w:sz w:val="18"/>
                <w:szCs w:val="18"/>
              </w:rPr>
              <w:t>1 l/ha</w:t>
            </w:r>
          </w:p>
          <w:p w14:paraId="4ABC1872" w14:textId="77777777" w:rsidR="00626FA6" w:rsidRPr="00626FA6" w:rsidRDefault="00626FA6" w:rsidP="003C19CC">
            <w:pPr>
              <w:jc w:val="left"/>
              <w:rPr>
                <w:sz w:val="18"/>
                <w:szCs w:val="18"/>
              </w:rPr>
            </w:pPr>
            <w:r w:rsidRPr="00626FA6">
              <w:rPr>
                <w:sz w:val="18"/>
                <w:szCs w:val="18"/>
              </w:rPr>
              <w:t>0,75 – 1,0 kg/ha</w:t>
            </w:r>
          </w:p>
          <w:p w14:paraId="2D02BD0F" w14:textId="77777777" w:rsidR="00626FA6" w:rsidRPr="00626FA6" w:rsidRDefault="00626FA6" w:rsidP="003C19CC">
            <w:pPr>
              <w:jc w:val="left"/>
              <w:rPr>
                <w:sz w:val="18"/>
                <w:szCs w:val="18"/>
              </w:rPr>
            </w:pPr>
          </w:p>
          <w:p w14:paraId="5D1BB4A6" w14:textId="77777777" w:rsidR="00626FA6" w:rsidRPr="00626FA6" w:rsidRDefault="00626FA6" w:rsidP="003C19CC">
            <w:pPr>
              <w:jc w:val="left"/>
              <w:rPr>
                <w:sz w:val="18"/>
                <w:szCs w:val="18"/>
              </w:rPr>
            </w:pPr>
            <w:r w:rsidRPr="00626FA6">
              <w:rPr>
                <w:sz w:val="18"/>
                <w:szCs w:val="18"/>
              </w:rPr>
              <w:t>1 l/ha</w:t>
            </w:r>
          </w:p>
          <w:p w14:paraId="0AEE3A18" w14:textId="77777777" w:rsidR="00626FA6" w:rsidRPr="00626FA6" w:rsidRDefault="00626FA6" w:rsidP="003C19CC">
            <w:pPr>
              <w:jc w:val="left"/>
              <w:rPr>
                <w:sz w:val="18"/>
                <w:szCs w:val="18"/>
              </w:rPr>
            </w:pPr>
          </w:p>
          <w:p w14:paraId="703772DF" w14:textId="77777777" w:rsidR="00626FA6" w:rsidRPr="00626FA6" w:rsidRDefault="00626FA6" w:rsidP="003C19CC">
            <w:pPr>
              <w:jc w:val="left"/>
              <w:rPr>
                <w:sz w:val="18"/>
                <w:szCs w:val="18"/>
              </w:rPr>
            </w:pPr>
            <w:r w:rsidRPr="00626FA6">
              <w:rPr>
                <w:sz w:val="18"/>
                <w:szCs w:val="18"/>
              </w:rPr>
              <w:t>8 l/ha</w:t>
            </w:r>
          </w:p>
          <w:p w14:paraId="1A3ED225" w14:textId="77777777" w:rsidR="00626FA6" w:rsidRPr="00626FA6" w:rsidRDefault="00626FA6" w:rsidP="003C19CC">
            <w:pPr>
              <w:jc w:val="left"/>
              <w:rPr>
                <w:sz w:val="18"/>
                <w:szCs w:val="18"/>
              </w:rPr>
            </w:pPr>
            <w:r w:rsidRPr="00626FA6">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115ECD44" w14:textId="581DF5AE" w:rsidR="00764889" w:rsidRDefault="001B07B1" w:rsidP="003C19CC">
            <w:pPr>
              <w:jc w:val="left"/>
              <w:rPr>
                <w:sz w:val="18"/>
                <w:szCs w:val="18"/>
              </w:rPr>
            </w:pPr>
            <w:r>
              <w:rPr>
                <w:sz w:val="18"/>
                <w:szCs w:val="18"/>
              </w:rPr>
              <w:t>7</w:t>
            </w:r>
          </w:p>
          <w:p w14:paraId="7710961A" w14:textId="3BE0E33D" w:rsidR="00626FA6" w:rsidRPr="00C159B2" w:rsidRDefault="00626FA6" w:rsidP="003C19CC">
            <w:pPr>
              <w:jc w:val="left"/>
              <w:rPr>
                <w:sz w:val="18"/>
                <w:szCs w:val="18"/>
              </w:rPr>
            </w:pPr>
            <w:r w:rsidRPr="00C159B2">
              <w:rPr>
                <w:sz w:val="18"/>
                <w:szCs w:val="18"/>
              </w:rPr>
              <w:t>14</w:t>
            </w:r>
          </w:p>
          <w:p w14:paraId="525B5A48" w14:textId="77777777" w:rsidR="00626FA6" w:rsidRPr="00C159B2" w:rsidRDefault="00626FA6" w:rsidP="003C19CC">
            <w:pPr>
              <w:jc w:val="left"/>
              <w:rPr>
                <w:sz w:val="18"/>
                <w:szCs w:val="18"/>
              </w:rPr>
            </w:pPr>
            <w:r w:rsidRPr="00C159B2">
              <w:rPr>
                <w:sz w:val="18"/>
                <w:szCs w:val="18"/>
              </w:rPr>
              <w:t>14</w:t>
            </w:r>
          </w:p>
          <w:p w14:paraId="15A3594C" w14:textId="77777777" w:rsidR="00626FA6" w:rsidRPr="00C159B2" w:rsidRDefault="00626FA6" w:rsidP="003C19CC">
            <w:pPr>
              <w:jc w:val="left"/>
              <w:rPr>
                <w:sz w:val="18"/>
                <w:szCs w:val="18"/>
              </w:rPr>
            </w:pPr>
            <w:r w:rsidRPr="00C159B2">
              <w:rPr>
                <w:sz w:val="18"/>
                <w:szCs w:val="18"/>
              </w:rPr>
              <w:t>14</w:t>
            </w:r>
          </w:p>
          <w:p w14:paraId="01EB8848" w14:textId="1AD539CB" w:rsidR="00626FA6" w:rsidRDefault="00626FA6" w:rsidP="003C19CC">
            <w:pPr>
              <w:jc w:val="left"/>
              <w:rPr>
                <w:sz w:val="18"/>
                <w:szCs w:val="18"/>
              </w:rPr>
            </w:pPr>
            <w:r>
              <w:rPr>
                <w:sz w:val="18"/>
                <w:szCs w:val="18"/>
              </w:rPr>
              <w:t>14</w:t>
            </w:r>
          </w:p>
          <w:p w14:paraId="43D7EA81" w14:textId="77777777" w:rsidR="00626FA6" w:rsidRPr="00C159B2" w:rsidRDefault="00626FA6" w:rsidP="003C19CC">
            <w:pPr>
              <w:jc w:val="left"/>
              <w:rPr>
                <w:sz w:val="18"/>
                <w:szCs w:val="18"/>
              </w:rPr>
            </w:pPr>
            <w:r w:rsidRPr="00C159B2">
              <w:rPr>
                <w:sz w:val="18"/>
                <w:szCs w:val="18"/>
              </w:rPr>
              <w:t>14</w:t>
            </w:r>
          </w:p>
          <w:p w14:paraId="4D4C211E" w14:textId="77777777" w:rsidR="00626FA6" w:rsidRPr="00C159B2" w:rsidRDefault="00626FA6" w:rsidP="003C19CC">
            <w:pPr>
              <w:jc w:val="left"/>
              <w:rPr>
                <w:sz w:val="18"/>
                <w:szCs w:val="18"/>
              </w:rPr>
            </w:pPr>
          </w:p>
          <w:p w14:paraId="7C9F6CF6" w14:textId="77777777" w:rsidR="00626FA6" w:rsidRPr="00C159B2" w:rsidRDefault="00626FA6" w:rsidP="003C19CC">
            <w:pPr>
              <w:jc w:val="left"/>
              <w:rPr>
                <w:sz w:val="18"/>
                <w:szCs w:val="18"/>
              </w:rPr>
            </w:pPr>
            <w:r w:rsidRPr="00C159B2">
              <w:rPr>
                <w:sz w:val="18"/>
                <w:szCs w:val="18"/>
              </w:rPr>
              <w:t>14</w:t>
            </w:r>
          </w:p>
          <w:p w14:paraId="0B241D3F" w14:textId="77777777" w:rsidR="00626FA6" w:rsidRPr="00C159B2" w:rsidRDefault="00626FA6" w:rsidP="003C19CC">
            <w:pPr>
              <w:jc w:val="left"/>
              <w:rPr>
                <w:sz w:val="18"/>
                <w:szCs w:val="18"/>
              </w:rPr>
            </w:pPr>
          </w:p>
          <w:p w14:paraId="0382A161" w14:textId="77777777" w:rsidR="00626FA6" w:rsidRDefault="00626FA6" w:rsidP="003C19CC">
            <w:pPr>
              <w:jc w:val="left"/>
              <w:rPr>
                <w:sz w:val="18"/>
                <w:szCs w:val="18"/>
              </w:rPr>
            </w:pPr>
            <w:r w:rsidRPr="00C159B2">
              <w:rPr>
                <w:sz w:val="18"/>
                <w:szCs w:val="18"/>
              </w:rPr>
              <w:t>ni potrebna</w:t>
            </w:r>
          </w:p>
          <w:p w14:paraId="4575AF26" w14:textId="77777777" w:rsidR="00626FA6" w:rsidRPr="00C159B2" w:rsidRDefault="00626FA6" w:rsidP="003C19CC">
            <w:pPr>
              <w:jc w:val="left"/>
              <w:rPr>
                <w:sz w:val="18"/>
                <w:szCs w:val="18"/>
              </w:rPr>
            </w:pPr>
            <w:r>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4ECD2563" w14:textId="77777777" w:rsidR="00626FA6" w:rsidRPr="00830142" w:rsidRDefault="00626FA6" w:rsidP="003C19CC">
            <w:pPr>
              <w:jc w:val="left"/>
              <w:rPr>
                <w:b/>
                <w:sz w:val="18"/>
                <w:szCs w:val="18"/>
              </w:rPr>
            </w:pPr>
          </w:p>
        </w:tc>
      </w:tr>
    </w:tbl>
    <w:p w14:paraId="7F5DA795" w14:textId="77777777" w:rsidR="00626FA6" w:rsidRPr="00CC6012" w:rsidRDefault="00626FA6" w:rsidP="00626FA6">
      <w:pPr>
        <w:jc w:val="center"/>
      </w:pPr>
      <w:r w:rsidRPr="00CC6012">
        <w:br w:type="page"/>
      </w:r>
      <w:r w:rsidRPr="00CC6012">
        <w:lastRenderedPageBreak/>
        <w:t>INTEGRIRANO VARSTVO KORENJA -list 2</w:t>
      </w:r>
    </w:p>
    <w:p w14:paraId="46F2EF12" w14:textId="77777777" w:rsidR="00626FA6" w:rsidRPr="00CC6012" w:rsidRDefault="00626FA6" w:rsidP="00626FA6">
      <w:pPr>
        <w:jc w:val="left"/>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52"/>
        <w:gridCol w:w="1843"/>
        <w:gridCol w:w="1559"/>
        <w:gridCol w:w="1559"/>
        <w:gridCol w:w="1418"/>
        <w:gridCol w:w="1275"/>
        <w:gridCol w:w="1953"/>
      </w:tblGrid>
      <w:tr w:rsidR="00626FA6" w:rsidRPr="00830142" w14:paraId="48020965" w14:textId="77777777" w:rsidTr="003C19CC">
        <w:tc>
          <w:tcPr>
            <w:tcW w:w="1559" w:type="dxa"/>
            <w:tcBorders>
              <w:top w:val="single" w:sz="12" w:space="0" w:color="auto"/>
              <w:left w:val="single" w:sz="12" w:space="0" w:color="auto"/>
              <w:bottom w:val="single" w:sz="12" w:space="0" w:color="auto"/>
              <w:right w:val="single" w:sz="12" w:space="0" w:color="auto"/>
            </w:tcBorders>
          </w:tcPr>
          <w:p w14:paraId="70CA6DC3" w14:textId="77777777" w:rsidR="00626FA6" w:rsidRPr="00830142" w:rsidRDefault="00626FA6" w:rsidP="003C19CC">
            <w:pPr>
              <w:rPr>
                <w:sz w:val="18"/>
                <w:szCs w:val="18"/>
              </w:rPr>
            </w:pPr>
            <w:r w:rsidRPr="00830142">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14:paraId="20E1C515" w14:textId="77777777" w:rsidR="00626FA6" w:rsidRPr="00830142" w:rsidRDefault="00626FA6" w:rsidP="003C19CC">
            <w:pPr>
              <w:jc w:val="left"/>
              <w:rPr>
                <w:sz w:val="18"/>
                <w:szCs w:val="18"/>
              </w:rPr>
            </w:pPr>
            <w:r w:rsidRPr="00830142">
              <w:rPr>
                <w:sz w:val="18"/>
                <w:szCs w:val="18"/>
              </w:rPr>
              <w:t>OPIS</w:t>
            </w:r>
          </w:p>
        </w:tc>
        <w:tc>
          <w:tcPr>
            <w:tcW w:w="1843" w:type="dxa"/>
            <w:tcBorders>
              <w:top w:val="single" w:sz="12" w:space="0" w:color="auto"/>
              <w:left w:val="single" w:sz="12" w:space="0" w:color="auto"/>
              <w:bottom w:val="single" w:sz="12" w:space="0" w:color="auto"/>
              <w:right w:val="single" w:sz="12" w:space="0" w:color="auto"/>
            </w:tcBorders>
          </w:tcPr>
          <w:p w14:paraId="10527832" w14:textId="77777777" w:rsidR="00626FA6" w:rsidRPr="00830142" w:rsidRDefault="00626FA6" w:rsidP="003C19CC">
            <w:pPr>
              <w:tabs>
                <w:tab w:val="left" w:pos="170"/>
              </w:tabs>
              <w:rPr>
                <w:sz w:val="18"/>
                <w:szCs w:val="18"/>
              </w:rPr>
            </w:pPr>
            <w:r w:rsidRPr="00830142">
              <w:rPr>
                <w:sz w:val="18"/>
                <w:szCs w:val="18"/>
              </w:rPr>
              <w:t>UKREPI</w:t>
            </w:r>
          </w:p>
        </w:tc>
        <w:tc>
          <w:tcPr>
            <w:tcW w:w="1559" w:type="dxa"/>
            <w:tcBorders>
              <w:top w:val="single" w:sz="12" w:space="0" w:color="auto"/>
              <w:left w:val="single" w:sz="12" w:space="0" w:color="auto"/>
              <w:bottom w:val="single" w:sz="12" w:space="0" w:color="auto"/>
              <w:right w:val="single" w:sz="12" w:space="0" w:color="auto"/>
            </w:tcBorders>
          </w:tcPr>
          <w:p w14:paraId="46D9C72B" w14:textId="77777777" w:rsidR="00626FA6" w:rsidRPr="00830142" w:rsidRDefault="00626FA6" w:rsidP="003C19CC">
            <w:pPr>
              <w:rPr>
                <w:sz w:val="18"/>
                <w:szCs w:val="18"/>
              </w:rPr>
            </w:pPr>
            <w:r w:rsidRPr="00830142">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2BBA8E85" w14:textId="77777777" w:rsidR="00626FA6" w:rsidRPr="00830142" w:rsidRDefault="00626FA6" w:rsidP="003C19CC">
            <w:pPr>
              <w:jc w:val="left"/>
              <w:rPr>
                <w:sz w:val="18"/>
                <w:szCs w:val="18"/>
              </w:rPr>
            </w:pPr>
            <w:r w:rsidRPr="00830142">
              <w:rPr>
                <w:sz w:val="18"/>
                <w:szCs w:val="18"/>
              </w:rPr>
              <w:t>FITOFARM.</w:t>
            </w:r>
          </w:p>
          <w:p w14:paraId="2EFA4C40" w14:textId="77777777" w:rsidR="00626FA6" w:rsidRPr="00830142" w:rsidRDefault="00626FA6" w:rsidP="003C19CC">
            <w:pPr>
              <w:jc w:val="left"/>
              <w:rPr>
                <w:sz w:val="18"/>
                <w:szCs w:val="18"/>
              </w:rPr>
            </w:pPr>
            <w:r w:rsidRPr="0083014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34BF51C" w14:textId="77777777" w:rsidR="00626FA6" w:rsidRPr="00830142" w:rsidRDefault="00626FA6" w:rsidP="003C19CC">
            <w:pPr>
              <w:rPr>
                <w:sz w:val="18"/>
                <w:szCs w:val="18"/>
              </w:rPr>
            </w:pPr>
            <w:r w:rsidRPr="00830142">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2407266A" w14:textId="77777777" w:rsidR="00626FA6" w:rsidRPr="00830142" w:rsidRDefault="00626FA6" w:rsidP="003C19CC">
            <w:pPr>
              <w:jc w:val="left"/>
              <w:rPr>
                <w:sz w:val="18"/>
                <w:szCs w:val="18"/>
              </w:rPr>
            </w:pPr>
            <w:r w:rsidRPr="00830142">
              <w:rPr>
                <w:sz w:val="18"/>
                <w:szCs w:val="18"/>
              </w:rPr>
              <w:t>KARENCA</w:t>
            </w:r>
          </w:p>
          <w:p w14:paraId="415971EC" w14:textId="77777777" w:rsidR="00626FA6" w:rsidRPr="00830142" w:rsidRDefault="00626FA6" w:rsidP="003C19CC">
            <w:pPr>
              <w:jc w:val="left"/>
              <w:rPr>
                <w:sz w:val="18"/>
                <w:szCs w:val="18"/>
              </w:rPr>
            </w:pPr>
            <w:r w:rsidRPr="00830142">
              <w:rPr>
                <w:sz w:val="18"/>
                <w:szCs w:val="18"/>
              </w:rPr>
              <w:t>dni</w:t>
            </w:r>
          </w:p>
        </w:tc>
        <w:tc>
          <w:tcPr>
            <w:tcW w:w="1953" w:type="dxa"/>
            <w:tcBorders>
              <w:top w:val="single" w:sz="12" w:space="0" w:color="auto"/>
              <w:left w:val="single" w:sz="12" w:space="0" w:color="auto"/>
              <w:bottom w:val="single" w:sz="12" w:space="0" w:color="auto"/>
              <w:right w:val="single" w:sz="12" w:space="0" w:color="auto"/>
            </w:tcBorders>
          </w:tcPr>
          <w:p w14:paraId="1F74342B" w14:textId="77777777" w:rsidR="00626FA6" w:rsidRPr="00830142" w:rsidRDefault="00626FA6" w:rsidP="003C19CC">
            <w:pPr>
              <w:rPr>
                <w:sz w:val="18"/>
                <w:szCs w:val="18"/>
              </w:rPr>
            </w:pPr>
            <w:r w:rsidRPr="00830142">
              <w:rPr>
                <w:sz w:val="18"/>
                <w:szCs w:val="18"/>
              </w:rPr>
              <w:t>OPOMBE</w:t>
            </w:r>
          </w:p>
        </w:tc>
      </w:tr>
      <w:tr w:rsidR="00626FA6" w:rsidRPr="00830142" w14:paraId="36C1251E" w14:textId="77777777" w:rsidTr="003C19CC">
        <w:tc>
          <w:tcPr>
            <w:tcW w:w="1559" w:type="dxa"/>
            <w:tcBorders>
              <w:top w:val="single" w:sz="4" w:space="0" w:color="auto"/>
              <w:left w:val="single" w:sz="4" w:space="0" w:color="auto"/>
              <w:bottom w:val="single" w:sz="4" w:space="0" w:color="auto"/>
              <w:right w:val="single" w:sz="4" w:space="0" w:color="auto"/>
            </w:tcBorders>
          </w:tcPr>
          <w:p w14:paraId="112F553D" w14:textId="77777777" w:rsidR="00626FA6" w:rsidRPr="00830142" w:rsidRDefault="00626FA6" w:rsidP="003C19CC">
            <w:pPr>
              <w:jc w:val="left"/>
              <w:rPr>
                <w:b/>
                <w:bCs/>
                <w:sz w:val="18"/>
                <w:szCs w:val="18"/>
              </w:rPr>
            </w:pPr>
            <w:r w:rsidRPr="00830142">
              <w:rPr>
                <w:b/>
                <w:bCs/>
                <w:sz w:val="18"/>
                <w:szCs w:val="18"/>
              </w:rPr>
              <w:t>Vijoličasta morilka korenin</w:t>
            </w:r>
          </w:p>
          <w:p w14:paraId="5FE5CE10" w14:textId="77777777" w:rsidR="00626FA6" w:rsidRPr="00830142" w:rsidRDefault="00626FA6" w:rsidP="003C19CC">
            <w:pPr>
              <w:jc w:val="left"/>
              <w:rPr>
                <w:i/>
                <w:iCs/>
                <w:sz w:val="18"/>
                <w:szCs w:val="18"/>
              </w:rPr>
            </w:pPr>
            <w:r w:rsidRPr="00830142">
              <w:rPr>
                <w:i/>
                <w:iCs/>
                <w:sz w:val="18"/>
                <w:szCs w:val="18"/>
              </w:rPr>
              <w:t>Helicobasidium purpureum</w:t>
            </w:r>
          </w:p>
        </w:tc>
        <w:tc>
          <w:tcPr>
            <w:tcW w:w="2552" w:type="dxa"/>
            <w:tcBorders>
              <w:top w:val="single" w:sz="4" w:space="0" w:color="auto"/>
              <w:left w:val="single" w:sz="4" w:space="0" w:color="auto"/>
              <w:bottom w:val="single" w:sz="4" w:space="0" w:color="auto"/>
              <w:right w:val="single" w:sz="4" w:space="0" w:color="auto"/>
            </w:tcBorders>
          </w:tcPr>
          <w:p w14:paraId="0E1F31E7" w14:textId="77777777" w:rsidR="00626FA6" w:rsidRPr="00830142" w:rsidRDefault="00626FA6" w:rsidP="003C19CC">
            <w:pPr>
              <w:jc w:val="left"/>
              <w:rPr>
                <w:sz w:val="18"/>
                <w:szCs w:val="18"/>
              </w:rPr>
            </w:pPr>
            <w:r w:rsidRPr="00830142">
              <w:rPr>
                <w:sz w:val="18"/>
                <w:szCs w:val="18"/>
              </w:rPr>
              <w:t>Na korenih uleknjeno tkivo, ki je prevlečeno s temnovijoličastimi hifami, kjer gnije.</w:t>
            </w:r>
          </w:p>
        </w:tc>
        <w:tc>
          <w:tcPr>
            <w:tcW w:w="1843" w:type="dxa"/>
            <w:tcBorders>
              <w:top w:val="single" w:sz="4" w:space="0" w:color="auto"/>
              <w:left w:val="single" w:sz="4" w:space="0" w:color="auto"/>
              <w:bottom w:val="single" w:sz="4" w:space="0" w:color="auto"/>
              <w:right w:val="single" w:sz="4" w:space="0" w:color="auto"/>
            </w:tcBorders>
          </w:tcPr>
          <w:p w14:paraId="5DCA2895" w14:textId="77777777" w:rsidR="00626FA6" w:rsidRPr="00830142" w:rsidRDefault="00626FA6" w:rsidP="003C19CC">
            <w:pPr>
              <w:tabs>
                <w:tab w:val="left" w:pos="170"/>
              </w:tabs>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F83C8C7" w14:textId="77777777" w:rsidR="00626FA6" w:rsidRPr="00830142" w:rsidRDefault="00626FA6" w:rsidP="003C19CC">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BA3C4D" w14:textId="77777777" w:rsidR="00626FA6" w:rsidRPr="00830142" w:rsidRDefault="00626FA6" w:rsidP="003C19CC">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CA85727" w14:textId="77777777" w:rsidR="00626FA6" w:rsidRPr="00830142" w:rsidRDefault="00626FA6" w:rsidP="003C19CC">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1242C58" w14:textId="77777777" w:rsidR="00626FA6" w:rsidRPr="00830142" w:rsidRDefault="00626FA6" w:rsidP="003C19CC">
            <w:pPr>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63C5CFC8" w14:textId="77777777" w:rsidR="00626FA6" w:rsidRPr="00830142" w:rsidRDefault="00626FA6" w:rsidP="003C19CC">
            <w:pPr>
              <w:rPr>
                <w:sz w:val="18"/>
                <w:szCs w:val="18"/>
              </w:rPr>
            </w:pPr>
          </w:p>
        </w:tc>
      </w:tr>
      <w:tr w:rsidR="00626FA6" w:rsidRPr="00830142" w14:paraId="542ED361" w14:textId="77777777" w:rsidTr="003C19CC">
        <w:tc>
          <w:tcPr>
            <w:tcW w:w="1559" w:type="dxa"/>
            <w:tcBorders>
              <w:top w:val="single" w:sz="4" w:space="0" w:color="auto"/>
              <w:left w:val="single" w:sz="4" w:space="0" w:color="auto"/>
              <w:bottom w:val="single" w:sz="4" w:space="0" w:color="auto"/>
              <w:right w:val="single" w:sz="4" w:space="0" w:color="auto"/>
            </w:tcBorders>
          </w:tcPr>
          <w:p w14:paraId="2AB9BFB3" w14:textId="77777777" w:rsidR="00626FA6" w:rsidRPr="00830142" w:rsidRDefault="00626FA6" w:rsidP="003C19CC">
            <w:pPr>
              <w:rPr>
                <w:b/>
                <w:bCs/>
                <w:sz w:val="18"/>
                <w:szCs w:val="18"/>
              </w:rPr>
            </w:pPr>
            <w:r w:rsidRPr="00830142">
              <w:rPr>
                <w:b/>
                <w:bCs/>
                <w:sz w:val="18"/>
                <w:szCs w:val="18"/>
              </w:rPr>
              <w:t>Virusi</w:t>
            </w:r>
          </w:p>
        </w:tc>
        <w:tc>
          <w:tcPr>
            <w:tcW w:w="2552" w:type="dxa"/>
            <w:tcBorders>
              <w:top w:val="single" w:sz="4" w:space="0" w:color="auto"/>
              <w:left w:val="single" w:sz="4" w:space="0" w:color="auto"/>
              <w:bottom w:val="single" w:sz="4" w:space="0" w:color="auto"/>
              <w:right w:val="single" w:sz="4" w:space="0" w:color="auto"/>
            </w:tcBorders>
          </w:tcPr>
          <w:p w14:paraId="32FBFAAA" w14:textId="77777777" w:rsidR="00626FA6" w:rsidRPr="00830142" w:rsidRDefault="00626FA6" w:rsidP="003C19CC">
            <w:pPr>
              <w:jc w:val="left"/>
              <w:rPr>
                <w:sz w:val="18"/>
                <w:szCs w:val="18"/>
              </w:rPr>
            </w:pPr>
            <w:r w:rsidRPr="00830142">
              <w:rPr>
                <w:sz w:val="18"/>
                <w:szCs w:val="18"/>
              </w:rPr>
              <w:t>Rdečica, ali mozaik na listih, oslabele rast</w:t>
            </w:r>
          </w:p>
        </w:tc>
        <w:tc>
          <w:tcPr>
            <w:tcW w:w="1843" w:type="dxa"/>
            <w:tcBorders>
              <w:top w:val="single" w:sz="4" w:space="0" w:color="auto"/>
              <w:left w:val="single" w:sz="4" w:space="0" w:color="auto"/>
              <w:bottom w:val="single" w:sz="4" w:space="0" w:color="auto"/>
              <w:right w:val="single" w:sz="4" w:space="0" w:color="auto"/>
            </w:tcBorders>
          </w:tcPr>
          <w:p w14:paraId="07CC0DEC" w14:textId="77777777" w:rsidR="00626FA6" w:rsidRPr="00830142" w:rsidRDefault="00626FA6" w:rsidP="003C19CC">
            <w:pPr>
              <w:tabs>
                <w:tab w:val="left" w:pos="170"/>
              </w:tabs>
              <w:jc w:val="left"/>
              <w:rPr>
                <w:sz w:val="18"/>
                <w:szCs w:val="18"/>
              </w:rPr>
            </w:pPr>
            <w:r w:rsidRPr="00830142">
              <w:rPr>
                <w:sz w:val="18"/>
                <w:szCs w:val="18"/>
              </w:rPr>
              <w:t>Uničujemo vektorje (uši)</w:t>
            </w:r>
          </w:p>
        </w:tc>
        <w:tc>
          <w:tcPr>
            <w:tcW w:w="1559" w:type="dxa"/>
            <w:tcBorders>
              <w:top w:val="single" w:sz="4" w:space="0" w:color="auto"/>
              <w:left w:val="single" w:sz="4" w:space="0" w:color="auto"/>
              <w:bottom w:val="single" w:sz="4" w:space="0" w:color="auto"/>
              <w:right w:val="single" w:sz="4" w:space="0" w:color="auto"/>
            </w:tcBorders>
          </w:tcPr>
          <w:p w14:paraId="3A3ED91F" w14:textId="77777777" w:rsidR="00626FA6" w:rsidRPr="00830142" w:rsidRDefault="00626FA6" w:rsidP="003C19CC">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1C518E" w14:textId="77777777" w:rsidR="00626FA6" w:rsidRPr="00830142" w:rsidRDefault="00626FA6" w:rsidP="003C19CC">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1717F84" w14:textId="77777777" w:rsidR="00626FA6" w:rsidRPr="00830142" w:rsidRDefault="00626FA6" w:rsidP="003C19CC">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A35B701" w14:textId="77777777" w:rsidR="00626FA6" w:rsidRPr="00830142" w:rsidRDefault="00626FA6" w:rsidP="003C19CC">
            <w:pPr>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09BA8938" w14:textId="77777777" w:rsidR="00626FA6" w:rsidRPr="00830142" w:rsidRDefault="00626FA6" w:rsidP="003C19CC">
            <w:pPr>
              <w:rPr>
                <w:sz w:val="18"/>
                <w:szCs w:val="18"/>
              </w:rPr>
            </w:pPr>
          </w:p>
        </w:tc>
      </w:tr>
      <w:tr w:rsidR="00626FA6" w:rsidRPr="00830142" w14:paraId="3C963B5B" w14:textId="77777777" w:rsidTr="003C19CC">
        <w:tc>
          <w:tcPr>
            <w:tcW w:w="1559" w:type="dxa"/>
            <w:tcBorders>
              <w:top w:val="single" w:sz="4" w:space="0" w:color="auto"/>
              <w:left w:val="single" w:sz="4" w:space="0" w:color="auto"/>
              <w:bottom w:val="single" w:sz="4" w:space="0" w:color="auto"/>
              <w:right w:val="single" w:sz="4" w:space="0" w:color="auto"/>
            </w:tcBorders>
          </w:tcPr>
          <w:p w14:paraId="23700642" w14:textId="77777777" w:rsidR="00626FA6" w:rsidRPr="00830142" w:rsidRDefault="00626FA6" w:rsidP="003C19CC">
            <w:pPr>
              <w:jc w:val="left"/>
              <w:rPr>
                <w:b/>
                <w:bCs/>
                <w:sz w:val="18"/>
                <w:szCs w:val="18"/>
              </w:rPr>
            </w:pPr>
            <w:r w:rsidRPr="00830142">
              <w:rPr>
                <w:b/>
                <w:bCs/>
                <w:sz w:val="18"/>
                <w:szCs w:val="18"/>
              </w:rPr>
              <w:t>Korenjeva muha</w:t>
            </w:r>
          </w:p>
          <w:p w14:paraId="1BACD989" w14:textId="77777777" w:rsidR="00626FA6" w:rsidRPr="00830142" w:rsidRDefault="00626FA6" w:rsidP="003C19CC">
            <w:pPr>
              <w:jc w:val="left"/>
              <w:rPr>
                <w:i/>
                <w:iCs/>
                <w:sz w:val="18"/>
                <w:szCs w:val="18"/>
              </w:rPr>
            </w:pPr>
            <w:r w:rsidRPr="00830142">
              <w:rPr>
                <w:i/>
                <w:iCs/>
                <w:sz w:val="18"/>
                <w:szCs w:val="18"/>
              </w:rPr>
              <w:t>Psila rosae</w:t>
            </w:r>
          </w:p>
          <w:p w14:paraId="51222227" w14:textId="77777777" w:rsidR="00626FA6" w:rsidRPr="00830142" w:rsidRDefault="00626FA6" w:rsidP="003C19CC">
            <w:pPr>
              <w:jc w:val="left"/>
              <w:rPr>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58513A7" w14:textId="77777777" w:rsidR="00626FA6" w:rsidRPr="00830142" w:rsidRDefault="00626FA6" w:rsidP="003C19CC">
            <w:pPr>
              <w:jc w:val="left"/>
              <w:rPr>
                <w:sz w:val="18"/>
                <w:szCs w:val="18"/>
              </w:rPr>
            </w:pPr>
            <w:r w:rsidRPr="00830142">
              <w:rPr>
                <w:sz w:val="18"/>
                <w:szCs w:val="18"/>
              </w:rPr>
              <w:t>Ima dve generaciji na leto.</w:t>
            </w:r>
          </w:p>
          <w:p w14:paraId="7D4FAD34" w14:textId="77777777" w:rsidR="00626FA6" w:rsidRPr="00830142" w:rsidRDefault="00626FA6" w:rsidP="003C19CC">
            <w:pPr>
              <w:jc w:val="left"/>
              <w:rPr>
                <w:sz w:val="18"/>
                <w:szCs w:val="18"/>
              </w:rPr>
            </w:pPr>
            <w:r w:rsidRPr="00830142">
              <w:rPr>
                <w:sz w:val="18"/>
                <w:szCs w:val="18"/>
              </w:rPr>
              <w:t>Prva se pojavi od 4.-6. meseca, druga konec 7.-9. meseca.</w:t>
            </w:r>
          </w:p>
        </w:tc>
        <w:tc>
          <w:tcPr>
            <w:tcW w:w="1843" w:type="dxa"/>
            <w:tcBorders>
              <w:top w:val="single" w:sz="4" w:space="0" w:color="auto"/>
              <w:left w:val="single" w:sz="4" w:space="0" w:color="auto"/>
              <w:bottom w:val="single" w:sz="4" w:space="0" w:color="auto"/>
              <w:right w:val="single" w:sz="4" w:space="0" w:color="auto"/>
            </w:tcBorders>
          </w:tcPr>
          <w:p w14:paraId="74B4A54A" w14:textId="77777777" w:rsidR="00626FA6" w:rsidRPr="00830142" w:rsidRDefault="00626FA6" w:rsidP="003C19CC">
            <w:pPr>
              <w:tabs>
                <w:tab w:val="left" w:pos="170"/>
              </w:tabs>
              <w:jc w:val="left"/>
              <w:rPr>
                <w:sz w:val="18"/>
                <w:szCs w:val="18"/>
              </w:rPr>
            </w:pPr>
            <w:r w:rsidRPr="00830142">
              <w:rPr>
                <w:sz w:val="18"/>
                <w:szCs w:val="18"/>
              </w:rPr>
              <w:t xml:space="preserve">Sejemo zelo zgodaj ali zelo pozno, rahljamo zemljo, uničimo vse kobulnice v bližini do 2 km. </w:t>
            </w:r>
          </w:p>
        </w:tc>
        <w:tc>
          <w:tcPr>
            <w:tcW w:w="1559" w:type="dxa"/>
            <w:tcBorders>
              <w:top w:val="single" w:sz="4" w:space="0" w:color="auto"/>
              <w:left w:val="single" w:sz="4" w:space="0" w:color="auto"/>
              <w:bottom w:val="single" w:sz="4" w:space="0" w:color="auto"/>
              <w:right w:val="single" w:sz="4" w:space="0" w:color="auto"/>
            </w:tcBorders>
          </w:tcPr>
          <w:p w14:paraId="5135FC65" w14:textId="422A835E" w:rsidR="00626FA6" w:rsidRPr="00830142" w:rsidRDefault="00D6445F" w:rsidP="003C19CC">
            <w:pPr>
              <w:pStyle w:val="Oznaenseznam3"/>
            </w:pPr>
            <w:r>
              <w:t>-</w:t>
            </w:r>
            <w:r w:rsidR="00626FA6" w:rsidRPr="00830142">
              <w:t>dimetoat</w:t>
            </w:r>
          </w:p>
          <w:p w14:paraId="1F2099EB" w14:textId="77777777" w:rsidR="00626FA6" w:rsidRPr="00830142" w:rsidRDefault="00626FA6" w:rsidP="003C19CC">
            <w:pPr>
              <w:jc w:val="left"/>
              <w:rPr>
                <w:sz w:val="18"/>
                <w:szCs w:val="18"/>
              </w:rPr>
            </w:pPr>
          </w:p>
          <w:p w14:paraId="40BD7D13" w14:textId="385DE371" w:rsidR="00626FA6" w:rsidRPr="00830142" w:rsidRDefault="00D6445F" w:rsidP="003C19CC">
            <w:pPr>
              <w:pStyle w:val="Oznaenseznam3"/>
            </w:pPr>
            <w:r>
              <w:t>-</w:t>
            </w:r>
            <w:r w:rsidR="00626FA6" w:rsidRPr="00830142">
              <w:t>klorantraniliprol</w:t>
            </w:r>
          </w:p>
        </w:tc>
        <w:tc>
          <w:tcPr>
            <w:tcW w:w="1559" w:type="dxa"/>
            <w:tcBorders>
              <w:top w:val="single" w:sz="4" w:space="0" w:color="auto"/>
              <w:left w:val="single" w:sz="4" w:space="0" w:color="auto"/>
              <w:bottom w:val="single" w:sz="4" w:space="0" w:color="auto"/>
              <w:right w:val="single" w:sz="4" w:space="0" w:color="auto"/>
            </w:tcBorders>
          </w:tcPr>
          <w:p w14:paraId="40741E4A" w14:textId="77777777" w:rsidR="00626FA6" w:rsidRPr="00830142" w:rsidRDefault="00626FA6" w:rsidP="003C19CC">
            <w:pPr>
              <w:jc w:val="left"/>
              <w:rPr>
                <w:sz w:val="18"/>
                <w:szCs w:val="18"/>
              </w:rPr>
            </w:pPr>
            <w:r w:rsidRPr="00830142">
              <w:rPr>
                <w:sz w:val="18"/>
                <w:szCs w:val="18"/>
              </w:rPr>
              <w:t>Perfekthion</w:t>
            </w:r>
          </w:p>
          <w:p w14:paraId="41BAD54C" w14:textId="77777777" w:rsidR="00626FA6" w:rsidRPr="00830142" w:rsidRDefault="00626FA6" w:rsidP="003C19CC">
            <w:pPr>
              <w:jc w:val="left"/>
              <w:rPr>
                <w:sz w:val="18"/>
                <w:szCs w:val="18"/>
              </w:rPr>
            </w:pPr>
          </w:p>
          <w:p w14:paraId="3795AB56" w14:textId="77777777" w:rsidR="00626FA6" w:rsidRPr="00830142" w:rsidRDefault="00626FA6" w:rsidP="003C19CC">
            <w:pPr>
              <w:jc w:val="left"/>
              <w:rPr>
                <w:sz w:val="18"/>
                <w:szCs w:val="18"/>
              </w:rPr>
            </w:pPr>
            <w:r w:rsidRPr="00830142">
              <w:rPr>
                <w:sz w:val="18"/>
                <w:szCs w:val="18"/>
              </w:rPr>
              <w:t>Coragen</w:t>
            </w:r>
          </w:p>
        </w:tc>
        <w:tc>
          <w:tcPr>
            <w:tcW w:w="1418" w:type="dxa"/>
            <w:tcBorders>
              <w:top w:val="single" w:sz="4" w:space="0" w:color="auto"/>
              <w:left w:val="single" w:sz="4" w:space="0" w:color="auto"/>
              <w:bottom w:val="single" w:sz="4" w:space="0" w:color="auto"/>
              <w:right w:val="single" w:sz="4" w:space="0" w:color="auto"/>
            </w:tcBorders>
          </w:tcPr>
          <w:p w14:paraId="03DADD36" w14:textId="77777777" w:rsidR="00626FA6" w:rsidRPr="00830142" w:rsidRDefault="00626FA6" w:rsidP="003C19CC">
            <w:pPr>
              <w:jc w:val="left"/>
              <w:rPr>
                <w:sz w:val="18"/>
                <w:szCs w:val="18"/>
              </w:rPr>
            </w:pPr>
            <w:r w:rsidRPr="00830142">
              <w:rPr>
                <w:sz w:val="18"/>
                <w:szCs w:val="18"/>
              </w:rPr>
              <w:t>0,6 l/ha</w:t>
            </w:r>
          </w:p>
          <w:p w14:paraId="7E65015B" w14:textId="77777777" w:rsidR="00626FA6" w:rsidRPr="00830142" w:rsidRDefault="00626FA6" w:rsidP="003C19CC">
            <w:pPr>
              <w:jc w:val="left"/>
              <w:rPr>
                <w:sz w:val="18"/>
                <w:szCs w:val="18"/>
              </w:rPr>
            </w:pPr>
          </w:p>
          <w:p w14:paraId="03F20EBA" w14:textId="77777777" w:rsidR="00626FA6" w:rsidRPr="00830142" w:rsidRDefault="00626FA6" w:rsidP="003C19CC">
            <w:pPr>
              <w:jc w:val="left"/>
              <w:rPr>
                <w:sz w:val="18"/>
                <w:szCs w:val="18"/>
              </w:rPr>
            </w:pPr>
            <w:r w:rsidRPr="00830142">
              <w:rPr>
                <w:sz w:val="18"/>
                <w:szCs w:val="18"/>
              </w:rPr>
              <w:t>175 ml/ha</w:t>
            </w:r>
          </w:p>
        </w:tc>
        <w:tc>
          <w:tcPr>
            <w:tcW w:w="1275" w:type="dxa"/>
            <w:tcBorders>
              <w:top w:val="single" w:sz="4" w:space="0" w:color="auto"/>
              <w:left w:val="single" w:sz="4" w:space="0" w:color="auto"/>
              <w:bottom w:val="single" w:sz="4" w:space="0" w:color="auto"/>
              <w:right w:val="single" w:sz="4" w:space="0" w:color="auto"/>
            </w:tcBorders>
          </w:tcPr>
          <w:p w14:paraId="782BA30C" w14:textId="77777777" w:rsidR="00626FA6" w:rsidRPr="00830142" w:rsidRDefault="00626FA6" w:rsidP="003C19CC">
            <w:pPr>
              <w:jc w:val="left"/>
              <w:rPr>
                <w:sz w:val="18"/>
                <w:szCs w:val="18"/>
              </w:rPr>
            </w:pPr>
            <w:r w:rsidRPr="00830142">
              <w:rPr>
                <w:sz w:val="18"/>
                <w:szCs w:val="18"/>
              </w:rPr>
              <w:t>35</w:t>
            </w:r>
          </w:p>
          <w:p w14:paraId="3D1B0D61" w14:textId="77777777" w:rsidR="00626FA6" w:rsidRPr="00830142" w:rsidRDefault="00626FA6" w:rsidP="003C19CC">
            <w:pPr>
              <w:jc w:val="left"/>
              <w:rPr>
                <w:sz w:val="18"/>
                <w:szCs w:val="18"/>
              </w:rPr>
            </w:pPr>
          </w:p>
          <w:p w14:paraId="51DD0C31" w14:textId="77777777" w:rsidR="00626FA6" w:rsidRPr="00830142" w:rsidRDefault="00626FA6" w:rsidP="003C19CC">
            <w:pPr>
              <w:jc w:val="left"/>
              <w:rPr>
                <w:sz w:val="18"/>
                <w:szCs w:val="18"/>
              </w:rPr>
            </w:pPr>
            <w:r w:rsidRPr="00830142">
              <w:rPr>
                <w:sz w:val="18"/>
                <w:szCs w:val="18"/>
              </w:rPr>
              <w:t>21</w:t>
            </w:r>
          </w:p>
        </w:tc>
        <w:tc>
          <w:tcPr>
            <w:tcW w:w="1953" w:type="dxa"/>
            <w:tcBorders>
              <w:top w:val="single" w:sz="4" w:space="0" w:color="auto"/>
              <w:left w:val="single" w:sz="4" w:space="0" w:color="auto"/>
              <w:bottom w:val="single" w:sz="4" w:space="0" w:color="auto"/>
              <w:right w:val="single" w:sz="4" w:space="0" w:color="auto"/>
            </w:tcBorders>
          </w:tcPr>
          <w:p w14:paraId="2829985B" w14:textId="77777777" w:rsidR="00626FA6" w:rsidRPr="00830142" w:rsidRDefault="00626FA6" w:rsidP="003C19CC">
            <w:pPr>
              <w:jc w:val="left"/>
              <w:rPr>
                <w:sz w:val="18"/>
                <w:szCs w:val="18"/>
              </w:rPr>
            </w:pPr>
            <w:r w:rsidRPr="00830142">
              <w:rPr>
                <w:sz w:val="18"/>
                <w:szCs w:val="18"/>
              </w:rPr>
              <w:t>2x</w:t>
            </w:r>
          </w:p>
          <w:p w14:paraId="5EC6ABC1" w14:textId="77777777" w:rsidR="00626FA6" w:rsidRPr="00830142" w:rsidRDefault="00626FA6" w:rsidP="003C19CC">
            <w:pPr>
              <w:jc w:val="left"/>
              <w:rPr>
                <w:sz w:val="18"/>
                <w:szCs w:val="18"/>
              </w:rPr>
            </w:pPr>
          </w:p>
          <w:p w14:paraId="06B7FD02" w14:textId="77777777" w:rsidR="00626FA6" w:rsidRPr="00830142" w:rsidRDefault="00626FA6" w:rsidP="003C19CC">
            <w:pPr>
              <w:jc w:val="left"/>
              <w:rPr>
                <w:sz w:val="18"/>
                <w:szCs w:val="18"/>
              </w:rPr>
            </w:pPr>
            <w:r w:rsidRPr="00830142">
              <w:rPr>
                <w:sz w:val="18"/>
                <w:szCs w:val="18"/>
              </w:rPr>
              <w:t>300-800 lvode</w:t>
            </w:r>
          </w:p>
          <w:p w14:paraId="5B71ECCC" w14:textId="77777777" w:rsidR="00626FA6" w:rsidRPr="00830142" w:rsidRDefault="00626FA6" w:rsidP="003C19CC">
            <w:pPr>
              <w:jc w:val="left"/>
              <w:rPr>
                <w:sz w:val="18"/>
                <w:szCs w:val="18"/>
              </w:rPr>
            </w:pPr>
          </w:p>
        </w:tc>
      </w:tr>
      <w:tr w:rsidR="00626FA6" w:rsidRPr="00830142" w14:paraId="6F403892" w14:textId="77777777" w:rsidTr="003C19CC">
        <w:tc>
          <w:tcPr>
            <w:tcW w:w="1559" w:type="dxa"/>
            <w:tcBorders>
              <w:top w:val="single" w:sz="4" w:space="0" w:color="auto"/>
              <w:left w:val="single" w:sz="4" w:space="0" w:color="auto"/>
              <w:bottom w:val="single" w:sz="4" w:space="0" w:color="auto"/>
              <w:right w:val="single" w:sz="4" w:space="0" w:color="auto"/>
            </w:tcBorders>
          </w:tcPr>
          <w:p w14:paraId="6A6FE574" w14:textId="77777777" w:rsidR="00626FA6" w:rsidRPr="00830142" w:rsidRDefault="00626FA6" w:rsidP="003C19CC">
            <w:pPr>
              <w:jc w:val="left"/>
              <w:rPr>
                <w:b/>
                <w:bCs/>
                <w:sz w:val="18"/>
                <w:szCs w:val="18"/>
              </w:rPr>
            </w:pPr>
            <w:r w:rsidRPr="00830142">
              <w:rPr>
                <w:b/>
                <w:bCs/>
                <w:sz w:val="18"/>
                <w:szCs w:val="18"/>
              </w:rPr>
              <w:t>Korenjeva zavrtalka</w:t>
            </w:r>
          </w:p>
          <w:p w14:paraId="61C27359" w14:textId="77777777" w:rsidR="00626FA6" w:rsidRPr="00830142" w:rsidRDefault="00626FA6" w:rsidP="003C19CC">
            <w:pPr>
              <w:jc w:val="left"/>
              <w:rPr>
                <w:i/>
                <w:iCs/>
                <w:sz w:val="18"/>
                <w:szCs w:val="18"/>
              </w:rPr>
            </w:pPr>
            <w:r w:rsidRPr="00830142">
              <w:rPr>
                <w:i/>
                <w:iCs/>
                <w:sz w:val="18"/>
                <w:szCs w:val="18"/>
              </w:rPr>
              <w:t>Napomyza carotae</w:t>
            </w:r>
          </w:p>
        </w:tc>
        <w:tc>
          <w:tcPr>
            <w:tcW w:w="2552" w:type="dxa"/>
            <w:tcBorders>
              <w:top w:val="single" w:sz="4" w:space="0" w:color="auto"/>
              <w:left w:val="single" w:sz="4" w:space="0" w:color="auto"/>
              <w:bottom w:val="single" w:sz="4" w:space="0" w:color="auto"/>
              <w:right w:val="single" w:sz="4" w:space="0" w:color="auto"/>
            </w:tcBorders>
          </w:tcPr>
          <w:p w14:paraId="7BCFFFDC" w14:textId="77777777" w:rsidR="00626FA6" w:rsidRPr="00830142" w:rsidRDefault="00626FA6" w:rsidP="003C19CC">
            <w:pPr>
              <w:jc w:val="left"/>
              <w:rPr>
                <w:sz w:val="18"/>
                <w:szCs w:val="18"/>
              </w:rPr>
            </w:pPr>
            <w:r w:rsidRPr="00830142">
              <w:rPr>
                <w:sz w:val="18"/>
                <w:szCs w:val="18"/>
              </w:rPr>
              <w:t>Naredi plitve hodnike pod površino korena. Po 3-6 tednih zleze v tla in se zabubi. Zimo preživi kot ličinka na korenu ali kot buba v tleh.</w:t>
            </w:r>
          </w:p>
        </w:tc>
        <w:tc>
          <w:tcPr>
            <w:tcW w:w="1843" w:type="dxa"/>
            <w:tcBorders>
              <w:top w:val="single" w:sz="4" w:space="0" w:color="auto"/>
              <w:left w:val="single" w:sz="4" w:space="0" w:color="auto"/>
              <w:bottom w:val="single" w:sz="4" w:space="0" w:color="auto"/>
              <w:right w:val="single" w:sz="4" w:space="0" w:color="auto"/>
            </w:tcBorders>
          </w:tcPr>
          <w:p w14:paraId="759795A7" w14:textId="77777777" w:rsidR="00626FA6" w:rsidRPr="00830142" w:rsidRDefault="00626FA6" w:rsidP="003C19CC">
            <w:pPr>
              <w:tabs>
                <w:tab w:val="left" w:pos="170"/>
              </w:tabs>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35515E3" w14:textId="77777777" w:rsidR="00626FA6" w:rsidRPr="00830142" w:rsidRDefault="00626FA6" w:rsidP="003C19CC">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23586CD" w14:textId="77777777" w:rsidR="00626FA6" w:rsidRPr="00830142" w:rsidRDefault="00626FA6"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A811813" w14:textId="77777777" w:rsidR="00626FA6" w:rsidRPr="00830142" w:rsidRDefault="00626FA6"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5857430" w14:textId="77777777" w:rsidR="00626FA6" w:rsidRPr="00830142" w:rsidRDefault="00626FA6"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0BC71368" w14:textId="77777777" w:rsidR="00626FA6" w:rsidRPr="00830142" w:rsidRDefault="00626FA6" w:rsidP="003C19CC">
            <w:pPr>
              <w:jc w:val="left"/>
              <w:rPr>
                <w:sz w:val="18"/>
                <w:szCs w:val="18"/>
              </w:rPr>
            </w:pPr>
          </w:p>
        </w:tc>
      </w:tr>
      <w:tr w:rsidR="00626FA6" w:rsidRPr="00830142" w14:paraId="2AE9A3DE" w14:textId="77777777" w:rsidTr="003C19CC">
        <w:tc>
          <w:tcPr>
            <w:tcW w:w="1559" w:type="dxa"/>
            <w:tcBorders>
              <w:top w:val="single" w:sz="4" w:space="0" w:color="auto"/>
              <w:left w:val="single" w:sz="4" w:space="0" w:color="auto"/>
              <w:bottom w:val="single" w:sz="4" w:space="0" w:color="auto"/>
              <w:right w:val="single" w:sz="4" w:space="0" w:color="auto"/>
            </w:tcBorders>
          </w:tcPr>
          <w:p w14:paraId="0DC7374C" w14:textId="77777777" w:rsidR="00626FA6" w:rsidRPr="00830142" w:rsidRDefault="00626FA6" w:rsidP="003C19CC">
            <w:pPr>
              <w:jc w:val="left"/>
              <w:rPr>
                <w:b/>
                <w:bCs/>
                <w:sz w:val="18"/>
                <w:szCs w:val="18"/>
              </w:rPr>
            </w:pPr>
            <w:r w:rsidRPr="00830142">
              <w:rPr>
                <w:b/>
                <w:bCs/>
                <w:sz w:val="18"/>
                <w:szCs w:val="18"/>
              </w:rPr>
              <w:t>Korenjeva bolšica</w:t>
            </w:r>
          </w:p>
          <w:p w14:paraId="2EA114A2" w14:textId="77777777" w:rsidR="00626FA6" w:rsidRPr="00830142" w:rsidRDefault="00626FA6" w:rsidP="003C19CC">
            <w:pPr>
              <w:jc w:val="left"/>
              <w:rPr>
                <w:i/>
                <w:iCs/>
                <w:sz w:val="18"/>
                <w:szCs w:val="18"/>
              </w:rPr>
            </w:pPr>
            <w:r w:rsidRPr="00830142">
              <w:rPr>
                <w:i/>
                <w:iCs/>
                <w:sz w:val="18"/>
                <w:szCs w:val="18"/>
              </w:rPr>
              <w:t>Trioza apicalis</w:t>
            </w:r>
          </w:p>
        </w:tc>
        <w:tc>
          <w:tcPr>
            <w:tcW w:w="2552" w:type="dxa"/>
            <w:tcBorders>
              <w:top w:val="single" w:sz="4" w:space="0" w:color="auto"/>
              <w:left w:val="single" w:sz="4" w:space="0" w:color="auto"/>
              <w:bottom w:val="single" w:sz="4" w:space="0" w:color="auto"/>
              <w:right w:val="single" w:sz="4" w:space="0" w:color="auto"/>
            </w:tcBorders>
          </w:tcPr>
          <w:p w14:paraId="74A16344" w14:textId="77777777" w:rsidR="00626FA6" w:rsidRPr="00830142" w:rsidRDefault="00626FA6" w:rsidP="003C19CC">
            <w:pPr>
              <w:jc w:val="left"/>
              <w:rPr>
                <w:sz w:val="18"/>
                <w:szCs w:val="18"/>
              </w:rPr>
            </w:pPr>
            <w:r w:rsidRPr="00830142">
              <w:rPr>
                <w:sz w:val="18"/>
                <w:szCs w:val="18"/>
              </w:rPr>
              <w:t>Skodrano listje, vene, mlade rastlinice propadejo.</w:t>
            </w:r>
          </w:p>
        </w:tc>
        <w:tc>
          <w:tcPr>
            <w:tcW w:w="1843" w:type="dxa"/>
            <w:tcBorders>
              <w:top w:val="single" w:sz="4" w:space="0" w:color="auto"/>
              <w:left w:val="single" w:sz="4" w:space="0" w:color="auto"/>
              <w:bottom w:val="single" w:sz="4" w:space="0" w:color="auto"/>
              <w:right w:val="single" w:sz="4" w:space="0" w:color="auto"/>
            </w:tcBorders>
          </w:tcPr>
          <w:p w14:paraId="6E6A0E6D" w14:textId="77777777" w:rsidR="00626FA6" w:rsidRPr="00830142" w:rsidRDefault="00626FA6" w:rsidP="003C19CC">
            <w:pPr>
              <w:tabs>
                <w:tab w:val="left" w:pos="170"/>
              </w:tabs>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5B86CFF" w14:textId="77777777" w:rsidR="00626FA6" w:rsidRPr="00830142" w:rsidRDefault="00626FA6" w:rsidP="003C19CC">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F3A6727" w14:textId="77777777" w:rsidR="00626FA6" w:rsidRPr="00830142" w:rsidRDefault="00626FA6"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E940807" w14:textId="77777777" w:rsidR="00626FA6" w:rsidRPr="00830142" w:rsidRDefault="00626FA6"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04CB9C" w14:textId="77777777" w:rsidR="00626FA6" w:rsidRPr="00830142" w:rsidRDefault="00626FA6"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6303FC0F" w14:textId="77777777" w:rsidR="00626FA6" w:rsidRPr="00830142" w:rsidRDefault="00626FA6" w:rsidP="003C19CC">
            <w:pPr>
              <w:jc w:val="left"/>
              <w:rPr>
                <w:sz w:val="18"/>
                <w:szCs w:val="18"/>
              </w:rPr>
            </w:pPr>
          </w:p>
        </w:tc>
      </w:tr>
      <w:tr w:rsidR="00626FA6" w:rsidRPr="00830142" w14:paraId="17C63AFA" w14:textId="77777777" w:rsidTr="003C19CC">
        <w:tc>
          <w:tcPr>
            <w:tcW w:w="1559" w:type="dxa"/>
            <w:tcBorders>
              <w:top w:val="single" w:sz="4" w:space="0" w:color="auto"/>
              <w:left w:val="single" w:sz="4" w:space="0" w:color="auto"/>
              <w:bottom w:val="single" w:sz="4" w:space="0" w:color="auto"/>
              <w:right w:val="single" w:sz="4" w:space="0" w:color="auto"/>
            </w:tcBorders>
          </w:tcPr>
          <w:p w14:paraId="60403C03" w14:textId="77777777" w:rsidR="00626FA6" w:rsidRPr="00830142" w:rsidRDefault="00626FA6" w:rsidP="003C19CC">
            <w:pPr>
              <w:jc w:val="left"/>
              <w:rPr>
                <w:b/>
                <w:bCs/>
                <w:sz w:val="18"/>
                <w:szCs w:val="18"/>
              </w:rPr>
            </w:pPr>
            <w:r w:rsidRPr="00830142">
              <w:rPr>
                <w:b/>
                <w:bCs/>
                <w:sz w:val="18"/>
                <w:szCs w:val="18"/>
              </w:rPr>
              <w:t>Listne uši</w:t>
            </w:r>
          </w:p>
          <w:p w14:paraId="1B4B1A0E" w14:textId="77777777" w:rsidR="00626FA6" w:rsidRPr="00830142" w:rsidRDefault="00626FA6" w:rsidP="003C19CC">
            <w:pPr>
              <w:jc w:val="left"/>
              <w:rPr>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B335232" w14:textId="77777777" w:rsidR="00626FA6" w:rsidRPr="00830142" w:rsidRDefault="00626FA6" w:rsidP="003C19CC">
            <w:pPr>
              <w:jc w:val="left"/>
              <w:rPr>
                <w:sz w:val="18"/>
                <w:szCs w:val="18"/>
              </w:rPr>
            </w:pPr>
            <w:r w:rsidRPr="00830142">
              <w:rPr>
                <w:sz w:val="18"/>
                <w:szCs w:val="18"/>
              </w:rPr>
              <w:t>Deformirajo liste, ki porumenijo, ob žilah najdemo drobne uši.</w:t>
            </w:r>
          </w:p>
        </w:tc>
        <w:tc>
          <w:tcPr>
            <w:tcW w:w="1843" w:type="dxa"/>
            <w:tcBorders>
              <w:top w:val="single" w:sz="4" w:space="0" w:color="auto"/>
              <w:left w:val="single" w:sz="4" w:space="0" w:color="auto"/>
              <w:bottom w:val="single" w:sz="4" w:space="0" w:color="auto"/>
              <w:right w:val="single" w:sz="4" w:space="0" w:color="auto"/>
            </w:tcBorders>
          </w:tcPr>
          <w:p w14:paraId="6AE50A19" w14:textId="77777777" w:rsidR="00626FA6" w:rsidRPr="00830142" w:rsidRDefault="00626FA6" w:rsidP="003C19CC">
            <w:pPr>
              <w:tabs>
                <w:tab w:val="left" w:pos="170"/>
              </w:tabs>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FC15B4A" w14:textId="77777777" w:rsidR="00626FA6" w:rsidRPr="00830142" w:rsidRDefault="00626FA6" w:rsidP="003C19CC">
            <w:pPr>
              <w:pStyle w:val="Oznaenseznam3"/>
            </w:pPr>
            <w:r w:rsidRPr="00830142">
              <w:t>pirimikarb</w:t>
            </w:r>
          </w:p>
          <w:p w14:paraId="67D8099C" w14:textId="77777777" w:rsidR="00626FA6" w:rsidRPr="00830142" w:rsidRDefault="00626FA6" w:rsidP="003C19CC">
            <w:pPr>
              <w:pStyle w:val="Oznaenseznam3"/>
            </w:pPr>
          </w:p>
          <w:p w14:paraId="65F59CE1" w14:textId="77777777" w:rsidR="00626FA6" w:rsidRPr="00830142" w:rsidRDefault="00626FA6" w:rsidP="003C19CC">
            <w:pPr>
              <w:pStyle w:val="Oznaenseznam3"/>
            </w:pPr>
          </w:p>
        </w:tc>
        <w:tc>
          <w:tcPr>
            <w:tcW w:w="1559" w:type="dxa"/>
            <w:tcBorders>
              <w:top w:val="single" w:sz="4" w:space="0" w:color="auto"/>
              <w:left w:val="single" w:sz="4" w:space="0" w:color="auto"/>
              <w:bottom w:val="single" w:sz="4" w:space="0" w:color="auto"/>
              <w:right w:val="single" w:sz="4" w:space="0" w:color="auto"/>
            </w:tcBorders>
          </w:tcPr>
          <w:p w14:paraId="1A906392" w14:textId="77777777" w:rsidR="00626FA6" w:rsidRPr="00830142" w:rsidRDefault="00626FA6" w:rsidP="003C19CC">
            <w:pPr>
              <w:jc w:val="left"/>
              <w:rPr>
                <w:sz w:val="18"/>
                <w:szCs w:val="18"/>
              </w:rPr>
            </w:pPr>
            <w:r w:rsidRPr="00830142">
              <w:rPr>
                <w:sz w:val="18"/>
                <w:szCs w:val="18"/>
              </w:rPr>
              <w:t>Pirimor 50 WG</w:t>
            </w:r>
          </w:p>
          <w:p w14:paraId="304886DF" w14:textId="77777777" w:rsidR="00626FA6" w:rsidRPr="00830142" w:rsidRDefault="00626FA6" w:rsidP="003C19CC">
            <w:pPr>
              <w:jc w:val="left"/>
              <w:rPr>
                <w:sz w:val="18"/>
                <w:szCs w:val="18"/>
              </w:rPr>
            </w:pPr>
          </w:p>
          <w:p w14:paraId="696AE0A4" w14:textId="77777777" w:rsidR="00626FA6" w:rsidRPr="00830142" w:rsidRDefault="00626FA6"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438E64B" w14:textId="77777777" w:rsidR="00626FA6" w:rsidRPr="00830142" w:rsidRDefault="00626FA6" w:rsidP="003C19CC">
            <w:pPr>
              <w:jc w:val="left"/>
              <w:rPr>
                <w:sz w:val="18"/>
                <w:szCs w:val="18"/>
              </w:rPr>
            </w:pPr>
            <w:r w:rsidRPr="00830142">
              <w:rPr>
                <w:sz w:val="18"/>
                <w:szCs w:val="18"/>
              </w:rPr>
              <w:t>0,75 kg/ha</w:t>
            </w:r>
          </w:p>
          <w:p w14:paraId="55E7A89B" w14:textId="77777777" w:rsidR="00626FA6" w:rsidRPr="00830142" w:rsidRDefault="00626FA6"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33C2896" w14:textId="77777777" w:rsidR="00626FA6" w:rsidRPr="00830142" w:rsidRDefault="00626FA6" w:rsidP="003C19CC">
            <w:pPr>
              <w:jc w:val="left"/>
              <w:rPr>
                <w:sz w:val="18"/>
                <w:szCs w:val="18"/>
              </w:rPr>
            </w:pPr>
            <w:r w:rsidRPr="00830142">
              <w:rPr>
                <w:sz w:val="18"/>
                <w:szCs w:val="18"/>
              </w:rPr>
              <w:t>3</w:t>
            </w:r>
          </w:p>
          <w:p w14:paraId="25EDDA03" w14:textId="77777777" w:rsidR="00626FA6" w:rsidRPr="00830142" w:rsidRDefault="00626FA6" w:rsidP="003C19CC">
            <w:pPr>
              <w:jc w:val="left"/>
              <w:rPr>
                <w:sz w:val="18"/>
                <w:szCs w:val="18"/>
              </w:rPr>
            </w:pPr>
          </w:p>
          <w:p w14:paraId="30D15E90" w14:textId="77777777" w:rsidR="00626FA6" w:rsidRPr="00830142" w:rsidRDefault="00626FA6"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6B257A00" w14:textId="77777777" w:rsidR="00626FA6" w:rsidRPr="00830142" w:rsidRDefault="00626FA6" w:rsidP="003C19CC">
            <w:pPr>
              <w:jc w:val="left"/>
              <w:rPr>
                <w:sz w:val="18"/>
                <w:szCs w:val="18"/>
              </w:rPr>
            </w:pPr>
          </w:p>
        </w:tc>
      </w:tr>
      <w:tr w:rsidR="00626FA6" w:rsidRPr="00830142" w14:paraId="432F1604" w14:textId="77777777" w:rsidTr="003C19CC">
        <w:tc>
          <w:tcPr>
            <w:tcW w:w="1559" w:type="dxa"/>
            <w:tcBorders>
              <w:top w:val="single" w:sz="4" w:space="0" w:color="auto"/>
              <w:left w:val="single" w:sz="4" w:space="0" w:color="auto"/>
              <w:bottom w:val="single" w:sz="4" w:space="0" w:color="auto"/>
              <w:right w:val="single" w:sz="4" w:space="0" w:color="auto"/>
            </w:tcBorders>
          </w:tcPr>
          <w:p w14:paraId="2AD14EBB" w14:textId="77777777" w:rsidR="00626FA6" w:rsidRPr="00830142" w:rsidRDefault="00626FA6" w:rsidP="003C19CC">
            <w:pPr>
              <w:jc w:val="left"/>
              <w:rPr>
                <w:b/>
                <w:bCs/>
                <w:sz w:val="18"/>
                <w:szCs w:val="18"/>
              </w:rPr>
            </w:pPr>
            <w:r w:rsidRPr="00830142">
              <w:rPr>
                <w:b/>
                <w:bCs/>
                <w:sz w:val="18"/>
                <w:szCs w:val="18"/>
              </w:rPr>
              <w:t>Talni škodljivci</w:t>
            </w:r>
          </w:p>
          <w:p w14:paraId="3AC62178" w14:textId="77777777" w:rsidR="00626FA6" w:rsidRPr="00830142" w:rsidRDefault="00626FA6" w:rsidP="003C19CC">
            <w:pPr>
              <w:jc w:val="left"/>
              <w:rPr>
                <w:i/>
                <w:iCs/>
                <w:sz w:val="18"/>
                <w:szCs w:val="18"/>
              </w:rPr>
            </w:pPr>
            <w:r w:rsidRPr="00830142">
              <w:rPr>
                <w:i/>
                <w:iCs/>
                <w:sz w:val="18"/>
                <w:szCs w:val="18"/>
              </w:rPr>
              <w:t>Noctuidae, Elateridae, Gryllotalpa gryllotalpa</w:t>
            </w:r>
          </w:p>
        </w:tc>
        <w:tc>
          <w:tcPr>
            <w:tcW w:w="2552" w:type="dxa"/>
            <w:tcBorders>
              <w:top w:val="single" w:sz="4" w:space="0" w:color="auto"/>
              <w:left w:val="single" w:sz="4" w:space="0" w:color="auto"/>
              <w:bottom w:val="single" w:sz="4" w:space="0" w:color="auto"/>
              <w:right w:val="single" w:sz="4" w:space="0" w:color="auto"/>
            </w:tcBorders>
          </w:tcPr>
          <w:p w14:paraId="5DFEC1A6" w14:textId="77777777" w:rsidR="00626FA6" w:rsidRPr="00830142" w:rsidRDefault="00626FA6" w:rsidP="003C19CC">
            <w:pPr>
              <w:jc w:val="left"/>
              <w:rPr>
                <w:sz w:val="18"/>
                <w:szCs w:val="18"/>
              </w:rPr>
            </w:pPr>
            <w:r w:rsidRPr="00830142">
              <w:rPr>
                <w:sz w:val="18"/>
                <w:szCs w:val="18"/>
              </w:rPr>
              <w:t>Ličinke navrtajo rove v korenih.</w:t>
            </w:r>
          </w:p>
        </w:tc>
        <w:tc>
          <w:tcPr>
            <w:tcW w:w="1843" w:type="dxa"/>
            <w:tcBorders>
              <w:top w:val="single" w:sz="4" w:space="0" w:color="auto"/>
              <w:left w:val="single" w:sz="4" w:space="0" w:color="auto"/>
              <w:bottom w:val="single" w:sz="4" w:space="0" w:color="auto"/>
              <w:right w:val="single" w:sz="4" w:space="0" w:color="auto"/>
            </w:tcBorders>
          </w:tcPr>
          <w:p w14:paraId="1157DAF8" w14:textId="77777777" w:rsidR="00626FA6" w:rsidRPr="00830142" w:rsidRDefault="00626FA6" w:rsidP="003C19CC">
            <w:pPr>
              <w:tabs>
                <w:tab w:val="left" w:pos="170"/>
              </w:tabs>
              <w:jc w:val="left"/>
              <w:rPr>
                <w:sz w:val="18"/>
                <w:szCs w:val="18"/>
              </w:rPr>
            </w:pPr>
            <w:r w:rsidRPr="00830142">
              <w:rPr>
                <w:sz w:val="18"/>
                <w:szCs w:val="18"/>
              </w:rPr>
              <w:t>Agrotehnični ukrepi:</w:t>
            </w:r>
          </w:p>
          <w:p w14:paraId="72781184" w14:textId="77777777" w:rsidR="00626FA6" w:rsidRPr="00830142" w:rsidRDefault="00626FA6" w:rsidP="003C19CC">
            <w:pPr>
              <w:pStyle w:val="Oznaenseznam3"/>
            </w:pPr>
            <w:r w:rsidRPr="00830142">
              <w:t>-ne sejemo korenja na preorano ledino</w:t>
            </w:r>
          </w:p>
          <w:p w14:paraId="0344E25A" w14:textId="77777777" w:rsidR="00626FA6" w:rsidRPr="00830142" w:rsidRDefault="00626FA6" w:rsidP="003C19CC">
            <w:pPr>
              <w:pStyle w:val="Oznaenseznam3"/>
            </w:pPr>
            <w:r w:rsidRPr="00830142">
              <w:t>-večkrat obdelamo tla.</w:t>
            </w:r>
          </w:p>
        </w:tc>
        <w:tc>
          <w:tcPr>
            <w:tcW w:w="1559" w:type="dxa"/>
            <w:tcBorders>
              <w:top w:val="single" w:sz="4" w:space="0" w:color="auto"/>
              <w:left w:val="single" w:sz="4" w:space="0" w:color="auto"/>
              <w:bottom w:val="single" w:sz="4" w:space="0" w:color="auto"/>
              <w:right w:val="single" w:sz="4" w:space="0" w:color="auto"/>
            </w:tcBorders>
          </w:tcPr>
          <w:p w14:paraId="04AC51AB" w14:textId="77777777" w:rsidR="00626FA6" w:rsidRPr="00830142" w:rsidRDefault="00626FA6" w:rsidP="003C19CC">
            <w:pPr>
              <w:jc w:val="left"/>
              <w:rPr>
                <w:sz w:val="18"/>
                <w:szCs w:val="18"/>
              </w:rPr>
            </w:pPr>
          </w:p>
          <w:p w14:paraId="61C5BEB9" w14:textId="77777777" w:rsidR="00626FA6" w:rsidRPr="00830142" w:rsidRDefault="00626FA6" w:rsidP="003C19CC">
            <w:pPr>
              <w:jc w:val="left"/>
              <w:rPr>
                <w:sz w:val="18"/>
                <w:szCs w:val="18"/>
              </w:rPr>
            </w:pPr>
            <w:r w:rsidRPr="00830142">
              <w:rPr>
                <w:sz w:val="18"/>
                <w:szCs w:val="18"/>
              </w:rPr>
              <w:t xml:space="preserve">- </w:t>
            </w:r>
            <w:r w:rsidRPr="00830142">
              <w:rPr>
                <w:i/>
                <w:sz w:val="18"/>
                <w:szCs w:val="18"/>
              </w:rPr>
              <w:t>Beauveria bassiana</w:t>
            </w:r>
            <w:r w:rsidRPr="00830142">
              <w:rPr>
                <w:sz w:val="18"/>
                <w:szCs w:val="18"/>
              </w:rPr>
              <w:t>- soj ATCC 740040</w:t>
            </w:r>
          </w:p>
        </w:tc>
        <w:tc>
          <w:tcPr>
            <w:tcW w:w="1559" w:type="dxa"/>
            <w:tcBorders>
              <w:top w:val="single" w:sz="4" w:space="0" w:color="auto"/>
              <w:left w:val="single" w:sz="4" w:space="0" w:color="auto"/>
              <w:bottom w:val="single" w:sz="4" w:space="0" w:color="auto"/>
              <w:right w:val="single" w:sz="4" w:space="0" w:color="auto"/>
            </w:tcBorders>
          </w:tcPr>
          <w:p w14:paraId="07027F06" w14:textId="3DCE8F96" w:rsidR="00626FA6" w:rsidRPr="00830142" w:rsidRDefault="00626FA6"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F22EC6" w14:textId="22FF78EB" w:rsidR="00626FA6" w:rsidRPr="00830142" w:rsidRDefault="00626FA6"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57AD6AD" w14:textId="77777777" w:rsidR="00626FA6" w:rsidRPr="00830142" w:rsidRDefault="00626FA6"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45B17054" w14:textId="59EE38A2" w:rsidR="00626FA6" w:rsidRPr="00830142" w:rsidRDefault="00626FA6" w:rsidP="003C19CC">
            <w:pPr>
              <w:jc w:val="left"/>
              <w:rPr>
                <w:sz w:val="18"/>
                <w:szCs w:val="18"/>
              </w:rPr>
            </w:pPr>
          </w:p>
        </w:tc>
      </w:tr>
      <w:tr w:rsidR="00626FA6" w:rsidRPr="00830142" w14:paraId="50DF94F4" w14:textId="77777777" w:rsidTr="003C19CC">
        <w:tc>
          <w:tcPr>
            <w:tcW w:w="1559" w:type="dxa"/>
            <w:tcBorders>
              <w:top w:val="single" w:sz="4" w:space="0" w:color="auto"/>
              <w:left w:val="single" w:sz="4" w:space="0" w:color="auto"/>
              <w:bottom w:val="single" w:sz="4" w:space="0" w:color="auto"/>
              <w:right w:val="single" w:sz="4" w:space="0" w:color="auto"/>
            </w:tcBorders>
          </w:tcPr>
          <w:p w14:paraId="006C6695" w14:textId="77777777" w:rsidR="00626FA6" w:rsidRPr="00830142" w:rsidRDefault="00626FA6" w:rsidP="003C19CC">
            <w:pPr>
              <w:jc w:val="left"/>
              <w:rPr>
                <w:b/>
                <w:bCs/>
                <w:sz w:val="18"/>
                <w:szCs w:val="18"/>
              </w:rPr>
            </w:pPr>
            <w:r w:rsidRPr="00830142">
              <w:rPr>
                <w:b/>
                <w:bCs/>
                <w:sz w:val="18"/>
                <w:szCs w:val="18"/>
              </w:rPr>
              <w:t>Korenjeva ogorčica</w:t>
            </w:r>
          </w:p>
          <w:p w14:paraId="59A80E69" w14:textId="77777777" w:rsidR="00626FA6" w:rsidRPr="00830142" w:rsidRDefault="00626FA6" w:rsidP="003C19CC">
            <w:pPr>
              <w:jc w:val="left"/>
              <w:rPr>
                <w:i/>
                <w:iCs/>
                <w:sz w:val="18"/>
                <w:szCs w:val="18"/>
              </w:rPr>
            </w:pPr>
            <w:r w:rsidRPr="00830142">
              <w:rPr>
                <w:i/>
                <w:iCs/>
                <w:sz w:val="18"/>
                <w:szCs w:val="18"/>
              </w:rPr>
              <w:t>Heterodera carotae</w:t>
            </w:r>
          </w:p>
        </w:tc>
        <w:tc>
          <w:tcPr>
            <w:tcW w:w="2552" w:type="dxa"/>
            <w:tcBorders>
              <w:top w:val="single" w:sz="4" w:space="0" w:color="auto"/>
              <w:left w:val="single" w:sz="4" w:space="0" w:color="auto"/>
              <w:bottom w:val="single" w:sz="4" w:space="0" w:color="auto"/>
              <w:right w:val="single" w:sz="4" w:space="0" w:color="auto"/>
            </w:tcBorders>
          </w:tcPr>
          <w:p w14:paraId="1F3DB966" w14:textId="77777777" w:rsidR="00626FA6" w:rsidRPr="00830142" w:rsidRDefault="00626FA6" w:rsidP="003C19CC">
            <w:pPr>
              <w:jc w:val="left"/>
              <w:rPr>
                <w:sz w:val="18"/>
                <w:szCs w:val="18"/>
              </w:rPr>
            </w:pPr>
            <w:r w:rsidRPr="00830142">
              <w:rPr>
                <w:sz w:val="18"/>
                <w:szCs w:val="18"/>
              </w:rPr>
              <w:t>Koren zaostaja v rasti, deformiran, olesenel, rdečerumene pege na listih.</w:t>
            </w:r>
          </w:p>
        </w:tc>
        <w:tc>
          <w:tcPr>
            <w:tcW w:w="1843" w:type="dxa"/>
            <w:tcBorders>
              <w:top w:val="single" w:sz="4" w:space="0" w:color="auto"/>
              <w:left w:val="single" w:sz="4" w:space="0" w:color="auto"/>
              <w:bottom w:val="single" w:sz="4" w:space="0" w:color="auto"/>
              <w:right w:val="single" w:sz="4" w:space="0" w:color="auto"/>
            </w:tcBorders>
          </w:tcPr>
          <w:p w14:paraId="1DFE4889" w14:textId="77777777" w:rsidR="00626FA6" w:rsidRPr="00830142" w:rsidRDefault="00626FA6" w:rsidP="003C19CC">
            <w:pPr>
              <w:tabs>
                <w:tab w:val="left" w:pos="170"/>
              </w:tabs>
              <w:rPr>
                <w:sz w:val="18"/>
                <w:szCs w:val="18"/>
              </w:rPr>
            </w:pPr>
            <w:r w:rsidRPr="00830142">
              <w:rPr>
                <w:sz w:val="18"/>
                <w:szCs w:val="18"/>
              </w:rPr>
              <w:t>Agrotehnični ukrepi:</w:t>
            </w:r>
          </w:p>
          <w:p w14:paraId="3F317860" w14:textId="77777777" w:rsidR="00626FA6" w:rsidRPr="00830142" w:rsidRDefault="00626FA6" w:rsidP="003C19CC">
            <w:pPr>
              <w:pStyle w:val="Oznaenseznam3"/>
            </w:pPr>
            <w:r w:rsidRPr="00830142">
              <w:t>-kolobar</w:t>
            </w:r>
          </w:p>
        </w:tc>
        <w:tc>
          <w:tcPr>
            <w:tcW w:w="1559" w:type="dxa"/>
            <w:tcBorders>
              <w:top w:val="single" w:sz="4" w:space="0" w:color="auto"/>
              <w:left w:val="single" w:sz="4" w:space="0" w:color="auto"/>
              <w:bottom w:val="single" w:sz="4" w:space="0" w:color="auto"/>
              <w:right w:val="single" w:sz="4" w:space="0" w:color="auto"/>
            </w:tcBorders>
          </w:tcPr>
          <w:p w14:paraId="67E3D516" w14:textId="77777777" w:rsidR="00626FA6" w:rsidRPr="00830142" w:rsidRDefault="00626FA6" w:rsidP="003C19CC">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A72A182" w14:textId="77777777" w:rsidR="00626FA6" w:rsidRPr="00830142" w:rsidRDefault="00626FA6" w:rsidP="003C19CC">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AAABD04" w14:textId="77777777" w:rsidR="00626FA6" w:rsidRPr="00830142" w:rsidRDefault="00626FA6" w:rsidP="003C19CC">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321EC30" w14:textId="77777777" w:rsidR="00626FA6" w:rsidRPr="00830142" w:rsidRDefault="00626FA6" w:rsidP="003C19CC">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14:paraId="576ECDF2" w14:textId="77777777" w:rsidR="00626FA6" w:rsidRPr="00830142" w:rsidRDefault="00626FA6" w:rsidP="003C19CC">
            <w:pPr>
              <w:jc w:val="left"/>
              <w:rPr>
                <w:sz w:val="18"/>
                <w:szCs w:val="18"/>
              </w:rPr>
            </w:pPr>
          </w:p>
        </w:tc>
      </w:tr>
    </w:tbl>
    <w:p w14:paraId="2C623EE4" w14:textId="77777777" w:rsidR="00626FA6" w:rsidRPr="00CC6012" w:rsidRDefault="00626FA6" w:rsidP="00626FA6">
      <w:pPr>
        <w:pStyle w:val="Naslov2"/>
        <w:numPr>
          <w:ilvl w:val="0"/>
          <w:numId w:val="0"/>
        </w:numPr>
        <w:ind w:left="624"/>
        <w:rPr>
          <w:sz w:val="18"/>
          <w:szCs w:val="18"/>
        </w:rPr>
      </w:pPr>
    </w:p>
    <w:p w14:paraId="5B885E31" w14:textId="7D21E9CC" w:rsidR="00D6445F" w:rsidRDefault="002C1AA5" w:rsidP="00D6445F">
      <w:pPr>
        <w:pStyle w:val="Naslov2"/>
      </w:pPr>
      <w:bookmarkStart w:id="387" w:name="_Toc166556120"/>
      <w:bookmarkStart w:id="388" w:name="_Toc215563127"/>
      <w:bookmarkStart w:id="389" w:name="_Toc91332676"/>
      <w:bookmarkStart w:id="390" w:name="_Toc91332898"/>
      <w:bookmarkStart w:id="391" w:name="_Toc91333104"/>
      <w:r w:rsidRPr="00CC6012">
        <w:br w:type="page"/>
      </w:r>
      <w:bookmarkStart w:id="392" w:name="_Toc446591808"/>
      <w:bookmarkStart w:id="393" w:name="_Toc5773493"/>
      <w:bookmarkEnd w:id="387"/>
      <w:bookmarkEnd w:id="388"/>
      <w:bookmarkEnd w:id="389"/>
      <w:bookmarkEnd w:id="390"/>
      <w:bookmarkEnd w:id="391"/>
      <w:r w:rsidRPr="00CC6012">
        <w:lastRenderedPageBreak/>
        <w:t>INTEGRIRANO VARSTVO ZELENE</w:t>
      </w:r>
      <w:bookmarkEnd w:id="392"/>
      <w:bookmarkEnd w:id="393"/>
      <w:r w:rsidRPr="00CC6012">
        <w:t xml:space="preserve"> </w:t>
      </w:r>
      <w:bookmarkStart w:id="394" w:name="_Toc166556121"/>
      <w:bookmarkStart w:id="395" w:name="_Toc215563128"/>
      <w:bookmarkStart w:id="396" w:name="_Toc91332677"/>
      <w:bookmarkStart w:id="397" w:name="_Toc91332899"/>
      <w:bookmarkStart w:id="398" w:name="_Toc91333105"/>
      <w:bookmarkStart w:id="399" w:name="_Toc446591809"/>
    </w:p>
    <w:p w14:paraId="191334EB" w14:textId="77777777" w:rsidR="003E43E2" w:rsidRPr="003E43E2" w:rsidRDefault="003E43E2" w:rsidP="003E43E2">
      <w:pPr>
        <w:rPr>
          <w:lang w:val="x-none"/>
        </w:rPr>
      </w:pPr>
    </w:p>
    <w:tbl>
      <w:tblPr>
        <w:tblW w:w="137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430"/>
        <w:gridCol w:w="1650"/>
        <w:gridCol w:w="1409"/>
        <w:gridCol w:w="1341"/>
        <w:gridCol w:w="1320"/>
      </w:tblGrid>
      <w:tr w:rsidR="00D6445F" w:rsidRPr="00830142" w14:paraId="4D293049" w14:textId="77777777" w:rsidTr="003C19CC">
        <w:tc>
          <w:tcPr>
            <w:tcW w:w="1980" w:type="dxa"/>
            <w:tcBorders>
              <w:top w:val="single" w:sz="12" w:space="0" w:color="auto"/>
              <w:left w:val="single" w:sz="12" w:space="0" w:color="auto"/>
              <w:bottom w:val="single" w:sz="12" w:space="0" w:color="auto"/>
              <w:right w:val="single" w:sz="12" w:space="0" w:color="auto"/>
            </w:tcBorders>
          </w:tcPr>
          <w:p w14:paraId="199267AD" w14:textId="77777777" w:rsidR="00D6445F" w:rsidRPr="00830142" w:rsidRDefault="00D6445F" w:rsidP="003C19CC">
            <w:pPr>
              <w:rPr>
                <w:sz w:val="18"/>
                <w:szCs w:val="18"/>
              </w:rPr>
            </w:pPr>
            <w:r w:rsidRPr="0083014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20A02494" w14:textId="77777777" w:rsidR="00D6445F" w:rsidRPr="00830142" w:rsidRDefault="00D6445F" w:rsidP="003C19CC">
            <w:pPr>
              <w:jc w:val="left"/>
              <w:rPr>
                <w:sz w:val="18"/>
                <w:szCs w:val="18"/>
              </w:rPr>
            </w:pPr>
            <w:r w:rsidRPr="008301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3AA7F53E" w14:textId="77777777" w:rsidR="00D6445F" w:rsidRPr="00830142" w:rsidRDefault="00D6445F" w:rsidP="003C19CC">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58781D32" w14:textId="77777777" w:rsidR="00D6445F" w:rsidRPr="00830142" w:rsidRDefault="00D6445F" w:rsidP="003C19CC">
            <w:pPr>
              <w:rPr>
                <w:sz w:val="18"/>
                <w:szCs w:val="18"/>
              </w:rPr>
            </w:pPr>
            <w:r w:rsidRPr="0083014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1304E08E" w14:textId="77777777" w:rsidR="00D6445F" w:rsidRPr="00830142" w:rsidRDefault="00D6445F" w:rsidP="003C19CC">
            <w:pPr>
              <w:jc w:val="left"/>
              <w:rPr>
                <w:sz w:val="18"/>
                <w:szCs w:val="18"/>
              </w:rPr>
            </w:pPr>
            <w:r w:rsidRPr="00830142">
              <w:rPr>
                <w:sz w:val="18"/>
                <w:szCs w:val="18"/>
              </w:rPr>
              <w:t>FITOFARM.</w:t>
            </w:r>
          </w:p>
          <w:p w14:paraId="3D2775D0" w14:textId="77777777" w:rsidR="00D6445F" w:rsidRPr="00830142" w:rsidRDefault="00D6445F" w:rsidP="003C19CC">
            <w:pPr>
              <w:jc w:val="left"/>
              <w:rPr>
                <w:sz w:val="18"/>
                <w:szCs w:val="18"/>
              </w:rPr>
            </w:pPr>
            <w:r w:rsidRPr="0083014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2DDF7851" w14:textId="77777777" w:rsidR="00D6445F" w:rsidRPr="00830142" w:rsidRDefault="00D6445F" w:rsidP="003C19CC">
            <w:pPr>
              <w:rPr>
                <w:sz w:val="18"/>
                <w:szCs w:val="18"/>
              </w:rPr>
            </w:pPr>
            <w:r w:rsidRPr="00830142">
              <w:rPr>
                <w:sz w:val="18"/>
                <w:szCs w:val="18"/>
              </w:rPr>
              <w:t>ODMEREK</w:t>
            </w:r>
          </w:p>
        </w:tc>
        <w:tc>
          <w:tcPr>
            <w:tcW w:w="1341" w:type="dxa"/>
            <w:tcBorders>
              <w:top w:val="single" w:sz="12" w:space="0" w:color="auto"/>
              <w:left w:val="single" w:sz="12" w:space="0" w:color="auto"/>
              <w:bottom w:val="single" w:sz="12" w:space="0" w:color="auto"/>
              <w:right w:val="single" w:sz="12" w:space="0" w:color="auto"/>
            </w:tcBorders>
          </w:tcPr>
          <w:p w14:paraId="71178767" w14:textId="77777777" w:rsidR="00D6445F" w:rsidRPr="00830142" w:rsidRDefault="00D6445F" w:rsidP="003C19CC">
            <w:pPr>
              <w:jc w:val="left"/>
              <w:rPr>
                <w:sz w:val="18"/>
                <w:szCs w:val="18"/>
              </w:rPr>
            </w:pPr>
            <w:r w:rsidRPr="00830142">
              <w:rPr>
                <w:sz w:val="18"/>
                <w:szCs w:val="18"/>
              </w:rPr>
              <w:t>KARENCA</w:t>
            </w:r>
          </w:p>
          <w:p w14:paraId="2EB25B4D" w14:textId="77777777" w:rsidR="00D6445F" w:rsidRPr="00830142" w:rsidRDefault="00D6445F" w:rsidP="003C19CC">
            <w:pPr>
              <w:jc w:val="left"/>
              <w:rPr>
                <w:sz w:val="18"/>
                <w:szCs w:val="18"/>
              </w:rPr>
            </w:pPr>
            <w:r w:rsidRPr="00830142">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0B656D92" w14:textId="77777777" w:rsidR="00D6445F" w:rsidRPr="00830142" w:rsidRDefault="00D6445F" w:rsidP="003C19CC">
            <w:pPr>
              <w:rPr>
                <w:sz w:val="18"/>
                <w:szCs w:val="18"/>
              </w:rPr>
            </w:pPr>
            <w:r w:rsidRPr="00830142">
              <w:rPr>
                <w:sz w:val="18"/>
                <w:szCs w:val="18"/>
              </w:rPr>
              <w:t>OPOMBE</w:t>
            </w:r>
          </w:p>
        </w:tc>
      </w:tr>
      <w:tr w:rsidR="00D6445F" w:rsidRPr="00830142" w14:paraId="5FA73F2E" w14:textId="77777777" w:rsidTr="003C19CC">
        <w:tc>
          <w:tcPr>
            <w:tcW w:w="1980" w:type="dxa"/>
            <w:tcBorders>
              <w:top w:val="single" w:sz="4" w:space="0" w:color="auto"/>
              <w:left w:val="single" w:sz="4" w:space="0" w:color="auto"/>
              <w:bottom w:val="single" w:sz="4" w:space="0" w:color="auto"/>
              <w:right w:val="single" w:sz="4" w:space="0" w:color="auto"/>
            </w:tcBorders>
          </w:tcPr>
          <w:p w14:paraId="402E4DD7" w14:textId="77777777" w:rsidR="00D6445F" w:rsidRPr="00830142" w:rsidRDefault="00D6445F" w:rsidP="003C19CC">
            <w:pPr>
              <w:jc w:val="left"/>
              <w:rPr>
                <w:b/>
                <w:bCs/>
                <w:sz w:val="18"/>
                <w:szCs w:val="18"/>
              </w:rPr>
            </w:pPr>
            <w:r w:rsidRPr="00830142">
              <w:rPr>
                <w:b/>
                <w:bCs/>
                <w:sz w:val="18"/>
                <w:szCs w:val="18"/>
              </w:rPr>
              <w:t>Listna pegavost zelene</w:t>
            </w:r>
          </w:p>
          <w:p w14:paraId="4B6D0B78" w14:textId="77777777" w:rsidR="00D6445F" w:rsidRPr="00830142" w:rsidRDefault="00D6445F" w:rsidP="003C19CC">
            <w:pPr>
              <w:jc w:val="left"/>
              <w:rPr>
                <w:i/>
                <w:iCs/>
                <w:sz w:val="18"/>
                <w:szCs w:val="18"/>
              </w:rPr>
            </w:pPr>
            <w:r w:rsidRPr="00830142">
              <w:rPr>
                <w:i/>
                <w:iCs/>
                <w:sz w:val="18"/>
                <w:szCs w:val="18"/>
              </w:rPr>
              <w:t xml:space="preserve">Septoria </w:t>
            </w:r>
            <w:r>
              <w:rPr>
                <w:i/>
                <w:iCs/>
                <w:sz w:val="18"/>
                <w:szCs w:val="18"/>
              </w:rPr>
              <w:t xml:space="preserve"> </w:t>
            </w:r>
            <w:r w:rsidRPr="00830142">
              <w:rPr>
                <w:i/>
                <w:iCs/>
                <w:sz w:val="18"/>
                <w:szCs w:val="18"/>
              </w:rPr>
              <w:t>apii</w:t>
            </w:r>
          </w:p>
        </w:tc>
        <w:tc>
          <w:tcPr>
            <w:tcW w:w="2200" w:type="dxa"/>
            <w:tcBorders>
              <w:top w:val="single" w:sz="4" w:space="0" w:color="auto"/>
              <w:left w:val="single" w:sz="4" w:space="0" w:color="auto"/>
              <w:bottom w:val="single" w:sz="4" w:space="0" w:color="auto"/>
              <w:right w:val="single" w:sz="4" w:space="0" w:color="auto"/>
            </w:tcBorders>
          </w:tcPr>
          <w:p w14:paraId="315DD6AF" w14:textId="77777777" w:rsidR="00D6445F" w:rsidRPr="00830142" w:rsidRDefault="00D6445F" w:rsidP="003C19CC">
            <w:pPr>
              <w:jc w:val="left"/>
              <w:rPr>
                <w:sz w:val="18"/>
                <w:szCs w:val="18"/>
              </w:rPr>
            </w:pPr>
            <w:r w:rsidRPr="00830142">
              <w:rPr>
                <w:sz w:val="18"/>
                <w:szCs w:val="18"/>
              </w:rPr>
              <w:t>Na listih rumenosive do rjave pege. Pojavijo se tako na gosto, da se list suši – najnevarnejša bolezen</w:t>
            </w:r>
          </w:p>
        </w:tc>
        <w:tc>
          <w:tcPr>
            <w:tcW w:w="2420" w:type="dxa"/>
            <w:tcBorders>
              <w:top w:val="single" w:sz="4" w:space="0" w:color="auto"/>
              <w:left w:val="single" w:sz="4" w:space="0" w:color="auto"/>
              <w:bottom w:val="single" w:sz="4" w:space="0" w:color="auto"/>
              <w:right w:val="single" w:sz="4" w:space="0" w:color="auto"/>
            </w:tcBorders>
          </w:tcPr>
          <w:p w14:paraId="7801B41D" w14:textId="77777777" w:rsidR="00D6445F" w:rsidRPr="00830142" w:rsidRDefault="00D6445F" w:rsidP="003C19CC">
            <w:pPr>
              <w:tabs>
                <w:tab w:val="left" w:pos="170"/>
              </w:tabs>
              <w:jc w:val="left"/>
              <w:rPr>
                <w:sz w:val="18"/>
                <w:szCs w:val="18"/>
              </w:rPr>
            </w:pPr>
            <w:r w:rsidRPr="00830142">
              <w:rPr>
                <w:sz w:val="18"/>
                <w:szCs w:val="18"/>
              </w:rPr>
              <w:t>Agrotehnični ukrepi:</w:t>
            </w:r>
          </w:p>
          <w:p w14:paraId="7467B3BE" w14:textId="77777777" w:rsidR="00D6445F" w:rsidRPr="00830142" w:rsidRDefault="00D6445F" w:rsidP="003C19CC">
            <w:pPr>
              <w:pStyle w:val="Oznaenseznam3"/>
              <w:rPr>
                <w:sz w:val="18"/>
                <w:szCs w:val="18"/>
              </w:rPr>
            </w:pPr>
            <w:r w:rsidRPr="00830142">
              <w:rPr>
                <w:sz w:val="18"/>
                <w:szCs w:val="18"/>
              </w:rPr>
              <w:t>-</w:t>
            </w:r>
            <w:r>
              <w:rPr>
                <w:sz w:val="18"/>
                <w:szCs w:val="18"/>
              </w:rPr>
              <w:t xml:space="preserve"> </w:t>
            </w:r>
            <w:r w:rsidRPr="00830142">
              <w:rPr>
                <w:sz w:val="18"/>
                <w:szCs w:val="18"/>
              </w:rPr>
              <w:t>sejemo razkuženo seme</w:t>
            </w:r>
          </w:p>
          <w:p w14:paraId="49677FED" w14:textId="77777777" w:rsidR="00D6445F" w:rsidRPr="00830142" w:rsidRDefault="00D6445F" w:rsidP="003C19CC">
            <w:pPr>
              <w:pStyle w:val="Oznaenseznam3"/>
              <w:rPr>
                <w:sz w:val="18"/>
                <w:szCs w:val="18"/>
              </w:rPr>
            </w:pPr>
            <w:r w:rsidRPr="00830142">
              <w:rPr>
                <w:sz w:val="18"/>
                <w:szCs w:val="18"/>
              </w:rPr>
              <w:t>-</w:t>
            </w:r>
            <w:r>
              <w:rPr>
                <w:sz w:val="18"/>
                <w:szCs w:val="18"/>
              </w:rPr>
              <w:t xml:space="preserve"> </w:t>
            </w:r>
            <w:r w:rsidRPr="00830142">
              <w:rPr>
                <w:sz w:val="18"/>
                <w:szCs w:val="18"/>
              </w:rPr>
              <w:t xml:space="preserve">uničimo rastlinske ostanke </w:t>
            </w:r>
          </w:p>
          <w:p w14:paraId="22A38356" w14:textId="77777777" w:rsidR="00D6445F" w:rsidRPr="00830142" w:rsidRDefault="00D6445F" w:rsidP="003C19CC">
            <w:pPr>
              <w:pStyle w:val="Oznaenseznam3"/>
              <w:rPr>
                <w:sz w:val="18"/>
                <w:szCs w:val="18"/>
              </w:rPr>
            </w:pPr>
            <w:r w:rsidRPr="00830142">
              <w:rPr>
                <w:sz w:val="18"/>
                <w:szCs w:val="18"/>
              </w:rPr>
              <w:t>-</w:t>
            </w:r>
            <w:r>
              <w:rPr>
                <w:sz w:val="18"/>
                <w:szCs w:val="18"/>
              </w:rPr>
              <w:t xml:space="preserve"> </w:t>
            </w:r>
            <w:r w:rsidRPr="00830142">
              <w:rPr>
                <w:sz w:val="18"/>
                <w:szCs w:val="18"/>
              </w:rPr>
              <w:t>ugodne razmere 20-25°C, -visoka zračna vlaga</w:t>
            </w:r>
          </w:p>
        </w:tc>
        <w:tc>
          <w:tcPr>
            <w:tcW w:w="1430" w:type="dxa"/>
            <w:tcBorders>
              <w:top w:val="single" w:sz="4" w:space="0" w:color="auto"/>
              <w:left w:val="single" w:sz="4" w:space="0" w:color="auto"/>
              <w:bottom w:val="single" w:sz="4" w:space="0" w:color="auto"/>
              <w:right w:val="single" w:sz="4" w:space="0" w:color="auto"/>
            </w:tcBorders>
          </w:tcPr>
          <w:p w14:paraId="75F244B8" w14:textId="77777777" w:rsidR="00D6445F" w:rsidRPr="00830142" w:rsidRDefault="00D6445F" w:rsidP="003C19CC">
            <w:pPr>
              <w:pStyle w:val="Oznaenseznam3"/>
              <w:rPr>
                <w:sz w:val="18"/>
                <w:szCs w:val="18"/>
              </w:rPr>
            </w:pPr>
            <w:r w:rsidRPr="00830142">
              <w:rPr>
                <w:sz w:val="18"/>
                <w:szCs w:val="18"/>
              </w:rPr>
              <w:t>-</w:t>
            </w:r>
            <w:r>
              <w:rPr>
                <w:sz w:val="18"/>
                <w:szCs w:val="18"/>
              </w:rPr>
              <w:t xml:space="preserve"> </w:t>
            </w:r>
            <w:r w:rsidRPr="00830142">
              <w:rPr>
                <w:sz w:val="18"/>
                <w:szCs w:val="18"/>
              </w:rPr>
              <w:t>difen</w:t>
            </w:r>
            <w:r>
              <w:rPr>
                <w:sz w:val="18"/>
                <w:szCs w:val="18"/>
              </w:rPr>
              <w:t>o</w:t>
            </w:r>
            <w:r w:rsidRPr="00830142">
              <w:rPr>
                <w:sz w:val="18"/>
                <w:szCs w:val="18"/>
              </w:rPr>
              <w:t>konazol</w:t>
            </w:r>
          </w:p>
          <w:p w14:paraId="6A4335CF" w14:textId="77777777" w:rsidR="00D6445F" w:rsidRPr="00830142" w:rsidRDefault="00D6445F" w:rsidP="003C19CC">
            <w:pPr>
              <w:pStyle w:val="Oznaenseznam3"/>
              <w:rPr>
                <w:sz w:val="18"/>
                <w:szCs w:val="18"/>
              </w:rPr>
            </w:pPr>
          </w:p>
          <w:p w14:paraId="2F7446DA" w14:textId="77777777" w:rsidR="00D6445F" w:rsidRPr="00830142" w:rsidRDefault="00D6445F" w:rsidP="003C19CC">
            <w:pPr>
              <w:pStyle w:val="Oznaenseznam3"/>
              <w:numPr>
                <w:ilvl w:val="0"/>
                <w:numId w:val="20"/>
              </w:numPr>
              <w:rPr>
                <w:sz w:val="18"/>
                <w:szCs w:val="18"/>
              </w:rPr>
            </w:pPr>
            <w:r w:rsidRPr="00830142">
              <w:rPr>
                <w:sz w:val="18"/>
                <w:szCs w:val="18"/>
              </w:rPr>
              <w:t>azoksistrobin</w:t>
            </w:r>
          </w:p>
          <w:p w14:paraId="1ACEEE51" w14:textId="77777777" w:rsidR="00D6445F" w:rsidRDefault="00D6445F" w:rsidP="003C19CC">
            <w:pPr>
              <w:jc w:val="left"/>
              <w:rPr>
                <w:sz w:val="18"/>
                <w:szCs w:val="18"/>
              </w:rPr>
            </w:pPr>
          </w:p>
          <w:p w14:paraId="0F995A18" w14:textId="77777777" w:rsidR="00D6445F" w:rsidRDefault="00D6445F" w:rsidP="003C19CC">
            <w:pPr>
              <w:jc w:val="left"/>
              <w:rPr>
                <w:sz w:val="18"/>
                <w:szCs w:val="18"/>
              </w:rPr>
            </w:pPr>
          </w:p>
          <w:p w14:paraId="0921F4D5" w14:textId="77777777" w:rsidR="00D6445F" w:rsidRDefault="00D6445F" w:rsidP="003C19CC">
            <w:pPr>
              <w:jc w:val="left"/>
              <w:rPr>
                <w:sz w:val="18"/>
                <w:szCs w:val="18"/>
              </w:rPr>
            </w:pPr>
          </w:p>
          <w:p w14:paraId="76BA4600" w14:textId="77777777" w:rsidR="00D6445F" w:rsidRDefault="00D6445F" w:rsidP="003C19CC">
            <w:pPr>
              <w:jc w:val="left"/>
              <w:rPr>
                <w:sz w:val="18"/>
                <w:szCs w:val="18"/>
              </w:rPr>
            </w:pPr>
          </w:p>
          <w:p w14:paraId="631C57CC" w14:textId="77777777" w:rsidR="00D6445F" w:rsidRDefault="00D6445F" w:rsidP="003C19CC">
            <w:pPr>
              <w:pStyle w:val="Oznaenseznam3"/>
              <w:rPr>
                <w:sz w:val="18"/>
                <w:szCs w:val="18"/>
              </w:rPr>
            </w:pPr>
          </w:p>
          <w:p w14:paraId="5161193B" w14:textId="64DACB2B" w:rsidR="00D6445F" w:rsidRDefault="00D6445F" w:rsidP="003C19CC">
            <w:pPr>
              <w:pStyle w:val="Oznaenseznam3"/>
              <w:rPr>
                <w:sz w:val="18"/>
                <w:szCs w:val="18"/>
              </w:rPr>
            </w:pPr>
            <w:r>
              <w:rPr>
                <w:sz w:val="18"/>
                <w:szCs w:val="18"/>
              </w:rPr>
              <w:t>-difenokonazol</w:t>
            </w:r>
          </w:p>
          <w:p w14:paraId="1511CA66" w14:textId="4BC687DC" w:rsidR="00D6445F" w:rsidRDefault="00D6445F" w:rsidP="003C19CC">
            <w:pPr>
              <w:jc w:val="left"/>
              <w:rPr>
                <w:sz w:val="18"/>
                <w:szCs w:val="18"/>
              </w:rPr>
            </w:pPr>
            <w:r>
              <w:rPr>
                <w:sz w:val="18"/>
                <w:szCs w:val="18"/>
              </w:rPr>
              <w:t>-fluksapiroksad</w:t>
            </w:r>
          </w:p>
          <w:p w14:paraId="668E55FD" w14:textId="77777777" w:rsidR="00D6445F" w:rsidRDefault="00D6445F" w:rsidP="003C19CC">
            <w:pPr>
              <w:jc w:val="left"/>
              <w:rPr>
                <w:sz w:val="18"/>
                <w:szCs w:val="18"/>
              </w:rPr>
            </w:pPr>
          </w:p>
          <w:p w14:paraId="7D85A7D1" w14:textId="42BD485A" w:rsidR="00D6445F" w:rsidRDefault="00D6445F" w:rsidP="003C19CC">
            <w:pPr>
              <w:jc w:val="left"/>
              <w:rPr>
                <w:sz w:val="18"/>
                <w:szCs w:val="18"/>
              </w:rPr>
            </w:pPr>
            <w:r>
              <w:rPr>
                <w:sz w:val="18"/>
                <w:szCs w:val="18"/>
              </w:rPr>
              <w:t>-difenokonazol</w:t>
            </w:r>
          </w:p>
          <w:p w14:paraId="0B84061F" w14:textId="77777777" w:rsidR="00D6445F" w:rsidRPr="00830142" w:rsidRDefault="00D6445F" w:rsidP="003C19CC">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2EB9D37" w14:textId="77777777" w:rsidR="00D6445F" w:rsidRDefault="00D6445F" w:rsidP="003C19CC">
            <w:pPr>
              <w:jc w:val="left"/>
              <w:rPr>
                <w:sz w:val="18"/>
                <w:szCs w:val="18"/>
              </w:rPr>
            </w:pPr>
            <w:r w:rsidRPr="00830142">
              <w:rPr>
                <w:sz w:val="18"/>
                <w:szCs w:val="18"/>
              </w:rPr>
              <w:t>Score 250 EC</w:t>
            </w:r>
          </w:p>
          <w:p w14:paraId="03FB2B8A" w14:textId="77777777" w:rsidR="00D6445F" w:rsidRPr="00830142" w:rsidRDefault="00D6445F" w:rsidP="003C19CC">
            <w:pPr>
              <w:jc w:val="left"/>
              <w:rPr>
                <w:sz w:val="18"/>
                <w:szCs w:val="18"/>
              </w:rPr>
            </w:pPr>
            <w:r>
              <w:rPr>
                <w:sz w:val="18"/>
                <w:szCs w:val="18"/>
              </w:rPr>
              <w:t>Mavita 250 EC</w:t>
            </w:r>
          </w:p>
          <w:p w14:paraId="55C1F777" w14:textId="77777777" w:rsidR="00D6445F" w:rsidRDefault="00D6445F" w:rsidP="003C19CC">
            <w:pPr>
              <w:jc w:val="left"/>
              <w:rPr>
                <w:sz w:val="18"/>
                <w:szCs w:val="18"/>
              </w:rPr>
            </w:pPr>
            <w:r w:rsidRPr="00830142">
              <w:rPr>
                <w:sz w:val="18"/>
                <w:szCs w:val="18"/>
              </w:rPr>
              <w:t>Ortiva</w:t>
            </w:r>
          </w:p>
          <w:p w14:paraId="0D3F8220" w14:textId="77777777" w:rsidR="00D6445F" w:rsidRDefault="00D6445F" w:rsidP="003C19CC">
            <w:pPr>
              <w:jc w:val="left"/>
              <w:rPr>
                <w:sz w:val="18"/>
                <w:szCs w:val="18"/>
              </w:rPr>
            </w:pPr>
            <w:r w:rsidRPr="00830142">
              <w:rPr>
                <w:sz w:val="18"/>
                <w:szCs w:val="18"/>
              </w:rPr>
              <w:t>Mirador</w:t>
            </w:r>
            <w:r>
              <w:rPr>
                <w:sz w:val="18"/>
                <w:szCs w:val="18"/>
              </w:rPr>
              <w:t xml:space="preserve"> 250 SC</w:t>
            </w:r>
          </w:p>
          <w:p w14:paraId="586FBCB2" w14:textId="77777777" w:rsidR="00D6445F" w:rsidRDefault="00D6445F" w:rsidP="003C19CC">
            <w:pPr>
              <w:jc w:val="left"/>
              <w:rPr>
                <w:sz w:val="18"/>
                <w:szCs w:val="18"/>
              </w:rPr>
            </w:pPr>
            <w:r w:rsidRPr="00830142">
              <w:rPr>
                <w:sz w:val="18"/>
                <w:szCs w:val="18"/>
              </w:rPr>
              <w:t>Zaftra AZT 250 SC</w:t>
            </w:r>
            <w:r>
              <w:rPr>
                <w:sz w:val="18"/>
                <w:szCs w:val="18"/>
              </w:rPr>
              <w:t xml:space="preserve"> Chaname</w:t>
            </w:r>
          </w:p>
          <w:p w14:paraId="51A6E5E9" w14:textId="77777777" w:rsidR="00D6445F" w:rsidRDefault="00D6445F" w:rsidP="003C19CC">
            <w:pPr>
              <w:jc w:val="left"/>
              <w:rPr>
                <w:sz w:val="18"/>
                <w:szCs w:val="18"/>
              </w:rPr>
            </w:pPr>
            <w:r>
              <w:rPr>
                <w:sz w:val="18"/>
                <w:szCs w:val="18"/>
              </w:rPr>
              <w:t>Zoxis 250 SC</w:t>
            </w:r>
          </w:p>
          <w:p w14:paraId="0ACEEF0B" w14:textId="77777777" w:rsidR="00D6445F" w:rsidRDefault="00D6445F" w:rsidP="003C19CC">
            <w:pPr>
              <w:jc w:val="left"/>
              <w:rPr>
                <w:sz w:val="18"/>
                <w:szCs w:val="18"/>
              </w:rPr>
            </w:pPr>
          </w:p>
          <w:p w14:paraId="3FB532D7" w14:textId="77777777" w:rsidR="00D6445F" w:rsidRDefault="00D6445F" w:rsidP="003C19CC">
            <w:pPr>
              <w:jc w:val="left"/>
              <w:rPr>
                <w:sz w:val="18"/>
                <w:szCs w:val="18"/>
              </w:rPr>
            </w:pPr>
            <w:r>
              <w:rPr>
                <w:sz w:val="18"/>
                <w:szCs w:val="18"/>
              </w:rPr>
              <w:t>Sercadis plus</w:t>
            </w:r>
          </w:p>
          <w:p w14:paraId="256C44A3" w14:textId="77777777" w:rsidR="00D6445F" w:rsidRDefault="00D6445F" w:rsidP="003C19CC">
            <w:pPr>
              <w:jc w:val="left"/>
              <w:rPr>
                <w:sz w:val="18"/>
                <w:szCs w:val="18"/>
              </w:rPr>
            </w:pPr>
          </w:p>
          <w:p w14:paraId="4591F596" w14:textId="77777777" w:rsidR="00D6445F" w:rsidRDefault="00D6445F" w:rsidP="003C19CC">
            <w:pPr>
              <w:jc w:val="left"/>
              <w:rPr>
                <w:sz w:val="18"/>
                <w:szCs w:val="18"/>
              </w:rPr>
            </w:pPr>
          </w:p>
          <w:p w14:paraId="0B874334" w14:textId="77777777" w:rsidR="00D6445F" w:rsidRPr="00830142" w:rsidRDefault="00D6445F" w:rsidP="003C19CC">
            <w:pPr>
              <w:jc w:val="left"/>
              <w:rPr>
                <w:sz w:val="18"/>
                <w:szCs w:val="18"/>
              </w:rPr>
            </w:pPr>
            <w:r>
              <w:rPr>
                <w:sz w:val="18"/>
                <w:szCs w:val="18"/>
              </w:rPr>
              <w:t>Difcor 250 EC</w:t>
            </w:r>
          </w:p>
        </w:tc>
        <w:tc>
          <w:tcPr>
            <w:tcW w:w="1409" w:type="dxa"/>
            <w:tcBorders>
              <w:top w:val="single" w:sz="4" w:space="0" w:color="auto"/>
              <w:left w:val="single" w:sz="4" w:space="0" w:color="auto"/>
              <w:bottom w:val="single" w:sz="4" w:space="0" w:color="auto"/>
              <w:right w:val="single" w:sz="4" w:space="0" w:color="auto"/>
            </w:tcBorders>
          </w:tcPr>
          <w:p w14:paraId="5F29CED9" w14:textId="77777777" w:rsidR="00D6445F" w:rsidRPr="00830142" w:rsidRDefault="00D6445F" w:rsidP="003C19CC">
            <w:pPr>
              <w:jc w:val="left"/>
              <w:rPr>
                <w:sz w:val="18"/>
                <w:szCs w:val="18"/>
              </w:rPr>
            </w:pPr>
            <w:r w:rsidRPr="00830142">
              <w:rPr>
                <w:sz w:val="18"/>
                <w:szCs w:val="18"/>
              </w:rPr>
              <w:t>0,5 l/ha</w:t>
            </w:r>
          </w:p>
          <w:p w14:paraId="61F13412" w14:textId="77777777" w:rsidR="00D6445F" w:rsidRDefault="00D6445F" w:rsidP="003C19CC">
            <w:pPr>
              <w:jc w:val="left"/>
              <w:rPr>
                <w:sz w:val="18"/>
                <w:szCs w:val="18"/>
              </w:rPr>
            </w:pPr>
          </w:p>
          <w:p w14:paraId="7D677D30" w14:textId="77777777" w:rsidR="00D6445F" w:rsidRPr="00830142" w:rsidRDefault="00D6445F" w:rsidP="003C19CC">
            <w:pPr>
              <w:jc w:val="left"/>
              <w:rPr>
                <w:sz w:val="18"/>
                <w:szCs w:val="18"/>
              </w:rPr>
            </w:pPr>
            <w:r w:rsidRPr="00830142">
              <w:rPr>
                <w:sz w:val="18"/>
                <w:szCs w:val="18"/>
              </w:rPr>
              <w:t>1 l/ha</w:t>
            </w:r>
          </w:p>
          <w:p w14:paraId="063A94CD" w14:textId="77777777" w:rsidR="00D6445F" w:rsidRPr="00830142" w:rsidRDefault="00D6445F" w:rsidP="003C19CC">
            <w:pPr>
              <w:jc w:val="left"/>
              <w:rPr>
                <w:sz w:val="18"/>
                <w:szCs w:val="18"/>
              </w:rPr>
            </w:pPr>
            <w:r>
              <w:rPr>
                <w:sz w:val="18"/>
                <w:szCs w:val="18"/>
              </w:rPr>
              <w:t>1 l/ha</w:t>
            </w:r>
          </w:p>
          <w:p w14:paraId="106B216A" w14:textId="77777777" w:rsidR="00D6445F" w:rsidRDefault="00D6445F" w:rsidP="003C19CC">
            <w:pPr>
              <w:jc w:val="left"/>
              <w:rPr>
                <w:sz w:val="18"/>
                <w:szCs w:val="18"/>
              </w:rPr>
            </w:pPr>
            <w:r>
              <w:rPr>
                <w:sz w:val="18"/>
                <w:szCs w:val="18"/>
              </w:rPr>
              <w:t>1 l/ha</w:t>
            </w:r>
          </w:p>
          <w:p w14:paraId="78EDA809" w14:textId="77777777" w:rsidR="00D6445F" w:rsidRDefault="00D6445F" w:rsidP="003C19CC">
            <w:pPr>
              <w:jc w:val="left"/>
              <w:rPr>
                <w:sz w:val="18"/>
                <w:szCs w:val="18"/>
              </w:rPr>
            </w:pPr>
          </w:p>
          <w:p w14:paraId="50545AE1" w14:textId="77777777" w:rsidR="00D6445F" w:rsidRDefault="00D6445F" w:rsidP="003C19CC">
            <w:pPr>
              <w:jc w:val="left"/>
              <w:rPr>
                <w:sz w:val="18"/>
                <w:szCs w:val="18"/>
              </w:rPr>
            </w:pPr>
            <w:r>
              <w:rPr>
                <w:sz w:val="18"/>
                <w:szCs w:val="18"/>
              </w:rPr>
              <w:t>1 l/ha</w:t>
            </w:r>
          </w:p>
          <w:p w14:paraId="4F2F3C15" w14:textId="77777777" w:rsidR="00D6445F" w:rsidRDefault="00D6445F" w:rsidP="003C19CC">
            <w:pPr>
              <w:jc w:val="left"/>
              <w:rPr>
                <w:sz w:val="18"/>
                <w:szCs w:val="18"/>
              </w:rPr>
            </w:pPr>
          </w:p>
          <w:p w14:paraId="6220E35E" w14:textId="77777777" w:rsidR="00D6445F" w:rsidRDefault="00D6445F" w:rsidP="003C19CC">
            <w:pPr>
              <w:jc w:val="left"/>
              <w:rPr>
                <w:sz w:val="18"/>
                <w:szCs w:val="18"/>
              </w:rPr>
            </w:pPr>
            <w:r>
              <w:rPr>
                <w:sz w:val="18"/>
                <w:szCs w:val="18"/>
              </w:rPr>
              <w:t>1 l/ha</w:t>
            </w:r>
          </w:p>
          <w:p w14:paraId="22BF8303" w14:textId="77777777" w:rsidR="00D6445F" w:rsidRDefault="00D6445F" w:rsidP="003C19CC">
            <w:pPr>
              <w:jc w:val="left"/>
              <w:rPr>
                <w:sz w:val="18"/>
                <w:szCs w:val="18"/>
              </w:rPr>
            </w:pPr>
          </w:p>
          <w:p w14:paraId="2811D937" w14:textId="77777777" w:rsidR="00D6445F" w:rsidRDefault="00D6445F" w:rsidP="003C19CC">
            <w:pPr>
              <w:jc w:val="left"/>
              <w:rPr>
                <w:sz w:val="18"/>
                <w:szCs w:val="18"/>
              </w:rPr>
            </w:pPr>
          </w:p>
          <w:p w14:paraId="4FC6E5A0" w14:textId="77777777" w:rsidR="00D6445F" w:rsidRPr="00830142" w:rsidRDefault="00D6445F" w:rsidP="003C19CC">
            <w:pPr>
              <w:jc w:val="left"/>
              <w:rPr>
                <w:sz w:val="18"/>
                <w:szCs w:val="18"/>
              </w:rPr>
            </w:pPr>
            <w:r>
              <w:rPr>
                <w:sz w:val="18"/>
                <w:szCs w:val="18"/>
              </w:rPr>
              <w:t>0,2 l/ha</w:t>
            </w:r>
          </w:p>
        </w:tc>
        <w:tc>
          <w:tcPr>
            <w:tcW w:w="1341" w:type="dxa"/>
            <w:tcBorders>
              <w:top w:val="single" w:sz="4" w:space="0" w:color="auto"/>
              <w:left w:val="single" w:sz="4" w:space="0" w:color="auto"/>
              <w:bottom w:val="single" w:sz="4" w:space="0" w:color="auto"/>
              <w:right w:val="single" w:sz="4" w:space="0" w:color="auto"/>
            </w:tcBorders>
          </w:tcPr>
          <w:p w14:paraId="1C641261" w14:textId="77777777" w:rsidR="00D6445F" w:rsidRPr="00C159B2" w:rsidRDefault="00D6445F" w:rsidP="003C19CC">
            <w:pPr>
              <w:jc w:val="left"/>
              <w:rPr>
                <w:sz w:val="18"/>
                <w:szCs w:val="18"/>
              </w:rPr>
            </w:pPr>
            <w:r w:rsidRPr="00C159B2">
              <w:rPr>
                <w:sz w:val="18"/>
                <w:szCs w:val="18"/>
              </w:rPr>
              <w:t xml:space="preserve">14 </w:t>
            </w:r>
          </w:p>
          <w:p w14:paraId="4621D241" w14:textId="77777777" w:rsidR="00D6445F" w:rsidRDefault="00D6445F" w:rsidP="003C19CC">
            <w:pPr>
              <w:jc w:val="left"/>
              <w:rPr>
                <w:sz w:val="18"/>
                <w:szCs w:val="18"/>
              </w:rPr>
            </w:pPr>
          </w:p>
          <w:p w14:paraId="1A8BD83D" w14:textId="77777777" w:rsidR="00D6445F" w:rsidRPr="00830142" w:rsidRDefault="00D6445F" w:rsidP="003C19CC">
            <w:pPr>
              <w:jc w:val="left"/>
              <w:rPr>
                <w:sz w:val="18"/>
                <w:szCs w:val="18"/>
              </w:rPr>
            </w:pPr>
            <w:r w:rsidRPr="00830142">
              <w:rPr>
                <w:sz w:val="18"/>
                <w:szCs w:val="18"/>
              </w:rPr>
              <w:t>14</w:t>
            </w:r>
          </w:p>
          <w:p w14:paraId="01F360B9" w14:textId="77777777" w:rsidR="00D6445F" w:rsidRDefault="00D6445F" w:rsidP="003C19CC">
            <w:pPr>
              <w:jc w:val="left"/>
              <w:rPr>
                <w:sz w:val="18"/>
                <w:szCs w:val="18"/>
              </w:rPr>
            </w:pPr>
            <w:r>
              <w:rPr>
                <w:sz w:val="18"/>
                <w:szCs w:val="18"/>
              </w:rPr>
              <w:t>14</w:t>
            </w:r>
          </w:p>
          <w:p w14:paraId="70D25466" w14:textId="77777777" w:rsidR="00D6445F" w:rsidRDefault="00D6445F" w:rsidP="003C19CC">
            <w:pPr>
              <w:jc w:val="left"/>
              <w:rPr>
                <w:sz w:val="18"/>
                <w:szCs w:val="18"/>
              </w:rPr>
            </w:pPr>
            <w:r>
              <w:rPr>
                <w:sz w:val="18"/>
                <w:szCs w:val="18"/>
              </w:rPr>
              <w:t>14</w:t>
            </w:r>
          </w:p>
          <w:p w14:paraId="4FFCB9ED" w14:textId="77777777" w:rsidR="00D6445F" w:rsidRDefault="00D6445F" w:rsidP="003C19CC">
            <w:pPr>
              <w:jc w:val="left"/>
              <w:rPr>
                <w:sz w:val="18"/>
                <w:szCs w:val="18"/>
              </w:rPr>
            </w:pPr>
          </w:p>
          <w:p w14:paraId="2D75A705" w14:textId="77777777" w:rsidR="00D6445F" w:rsidRDefault="00D6445F" w:rsidP="003C19CC">
            <w:pPr>
              <w:jc w:val="left"/>
              <w:rPr>
                <w:sz w:val="18"/>
                <w:szCs w:val="18"/>
              </w:rPr>
            </w:pPr>
            <w:r>
              <w:rPr>
                <w:sz w:val="18"/>
                <w:szCs w:val="18"/>
              </w:rPr>
              <w:t>14</w:t>
            </w:r>
          </w:p>
          <w:p w14:paraId="15953034" w14:textId="77777777" w:rsidR="00D6445F" w:rsidRDefault="00D6445F" w:rsidP="003C19CC">
            <w:pPr>
              <w:jc w:val="left"/>
              <w:rPr>
                <w:sz w:val="18"/>
                <w:szCs w:val="18"/>
              </w:rPr>
            </w:pPr>
          </w:p>
          <w:p w14:paraId="1766F603" w14:textId="77777777" w:rsidR="00D6445F" w:rsidRDefault="00D6445F" w:rsidP="003C19CC">
            <w:pPr>
              <w:jc w:val="left"/>
              <w:rPr>
                <w:sz w:val="18"/>
                <w:szCs w:val="18"/>
              </w:rPr>
            </w:pPr>
            <w:r>
              <w:rPr>
                <w:sz w:val="18"/>
                <w:szCs w:val="18"/>
              </w:rPr>
              <w:t>7</w:t>
            </w:r>
          </w:p>
          <w:p w14:paraId="63F890A1" w14:textId="77777777" w:rsidR="00D6445F" w:rsidRDefault="00D6445F" w:rsidP="003C19CC">
            <w:pPr>
              <w:jc w:val="left"/>
              <w:rPr>
                <w:sz w:val="18"/>
                <w:szCs w:val="18"/>
              </w:rPr>
            </w:pPr>
          </w:p>
          <w:p w14:paraId="51D14B87" w14:textId="77777777" w:rsidR="00D6445F" w:rsidRDefault="00D6445F" w:rsidP="003C19CC">
            <w:pPr>
              <w:jc w:val="left"/>
              <w:rPr>
                <w:sz w:val="18"/>
                <w:szCs w:val="18"/>
              </w:rPr>
            </w:pPr>
          </w:p>
          <w:p w14:paraId="654B481E" w14:textId="77777777" w:rsidR="00D6445F" w:rsidRPr="00830142" w:rsidRDefault="00D6445F" w:rsidP="003C19CC">
            <w:pPr>
              <w:jc w:val="left"/>
              <w:rPr>
                <w:sz w:val="18"/>
                <w:szCs w:val="18"/>
              </w:rPr>
            </w:pPr>
            <w:r>
              <w:rPr>
                <w:sz w:val="18"/>
                <w:szCs w:val="18"/>
              </w:rPr>
              <w:t>14</w:t>
            </w:r>
          </w:p>
        </w:tc>
        <w:tc>
          <w:tcPr>
            <w:tcW w:w="1320" w:type="dxa"/>
            <w:tcBorders>
              <w:top w:val="single" w:sz="4" w:space="0" w:color="auto"/>
              <w:left w:val="single" w:sz="4" w:space="0" w:color="auto"/>
              <w:bottom w:val="single" w:sz="4" w:space="0" w:color="auto"/>
              <w:right w:val="single" w:sz="4" w:space="0" w:color="auto"/>
            </w:tcBorders>
          </w:tcPr>
          <w:p w14:paraId="141A8B15" w14:textId="77777777" w:rsidR="00D6445F" w:rsidRPr="00830142" w:rsidRDefault="00D6445F" w:rsidP="003C19CC">
            <w:pPr>
              <w:jc w:val="left"/>
              <w:rPr>
                <w:b/>
                <w:sz w:val="18"/>
                <w:szCs w:val="18"/>
              </w:rPr>
            </w:pPr>
            <w:r w:rsidRPr="00830142">
              <w:rPr>
                <w:b/>
                <w:sz w:val="18"/>
                <w:szCs w:val="18"/>
              </w:rPr>
              <w:t>Samo za gomoljno in belušno zeleno</w:t>
            </w:r>
          </w:p>
          <w:p w14:paraId="5956527C" w14:textId="77777777" w:rsidR="00D6445F" w:rsidRPr="00830142" w:rsidRDefault="00D6445F" w:rsidP="003C19CC">
            <w:pPr>
              <w:jc w:val="left"/>
              <w:rPr>
                <w:sz w:val="18"/>
                <w:szCs w:val="18"/>
              </w:rPr>
            </w:pPr>
          </w:p>
        </w:tc>
      </w:tr>
      <w:tr w:rsidR="00D6445F" w:rsidRPr="00830142" w14:paraId="4B6B45FD" w14:textId="77777777" w:rsidTr="003C19CC">
        <w:tc>
          <w:tcPr>
            <w:tcW w:w="1980" w:type="dxa"/>
            <w:tcBorders>
              <w:top w:val="single" w:sz="4" w:space="0" w:color="auto"/>
              <w:left w:val="single" w:sz="4" w:space="0" w:color="auto"/>
              <w:bottom w:val="single" w:sz="4" w:space="0" w:color="auto"/>
              <w:right w:val="single" w:sz="4" w:space="0" w:color="auto"/>
            </w:tcBorders>
          </w:tcPr>
          <w:p w14:paraId="2E2FA346" w14:textId="77777777" w:rsidR="00D6445F" w:rsidRPr="00830142" w:rsidRDefault="00D6445F" w:rsidP="003C19CC">
            <w:pPr>
              <w:jc w:val="left"/>
              <w:rPr>
                <w:b/>
                <w:bCs/>
                <w:sz w:val="18"/>
                <w:szCs w:val="18"/>
              </w:rPr>
            </w:pPr>
            <w:r w:rsidRPr="00830142">
              <w:rPr>
                <w:b/>
                <w:bCs/>
                <w:sz w:val="18"/>
                <w:szCs w:val="18"/>
              </w:rPr>
              <w:t>Siva pegavost listja zelene</w:t>
            </w:r>
          </w:p>
          <w:p w14:paraId="74978CEB" w14:textId="77777777" w:rsidR="00D6445F" w:rsidRPr="00830142" w:rsidRDefault="00D6445F" w:rsidP="003C19CC">
            <w:pPr>
              <w:jc w:val="left"/>
              <w:rPr>
                <w:i/>
                <w:iCs/>
                <w:sz w:val="18"/>
                <w:szCs w:val="18"/>
              </w:rPr>
            </w:pPr>
            <w:r w:rsidRPr="00830142">
              <w:rPr>
                <w:i/>
                <w:iCs/>
                <w:sz w:val="18"/>
                <w:szCs w:val="18"/>
              </w:rPr>
              <w:t>Cercospora apii</w:t>
            </w:r>
          </w:p>
          <w:p w14:paraId="75060110" w14:textId="77777777" w:rsidR="00D6445F" w:rsidRPr="00830142" w:rsidRDefault="00D6445F" w:rsidP="003C19CC">
            <w:pPr>
              <w:jc w:val="left"/>
              <w:rPr>
                <w:b/>
                <w:iCs/>
                <w:sz w:val="18"/>
                <w:szCs w:val="18"/>
              </w:rPr>
            </w:pPr>
            <w:r w:rsidRPr="00830142">
              <w:rPr>
                <w:b/>
                <w:iCs/>
                <w:sz w:val="18"/>
                <w:szCs w:val="18"/>
              </w:rPr>
              <w:t xml:space="preserve">Bela gniloba </w:t>
            </w:r>
            <w:r w:rsidRPr="00830142">
              <w:rPr>
                <w:i/>
                <w:iCs/>
                <w:sz w:val="18"/>
                <w:szCs w:val="18"/>
              </w:rPr>
              <w:t>Sclerotinia</w:t>
            </w:r>
            <w:r w:rsidRPr="00830142">
              <w:rPr>
                <w:iCs/>
                <w:sz w:val="18"/>
                <w:szCs w:val="18"/>
              </w:rPr>
              <w:t xml:space="preserve"> spp.</w:t>
            </w:r>
          </w:p>
        </w:tc>
        <w:tc>
          <w:tcPr>
            <w:tcW w:w="2200" w:type="dxa"/>
            <w:tcBorders>
              <w:top w:val="single" w:sz="4" w:space="0" w:color="auto"/>
              <w:left w:val="single" w:sz="4" w:space="0" w:color="auto"/>
              <w:bottom w:val="single" w:sz="4" w:space="0" w:color="auto"/>
              <w:right w:val="single" w:sz="4" w:space="0" w:color="auto"/>
            </w:tcBorders>
          </w:tcPr>
          <w:p w14:paraId="0263C006" w14:textId="77777777" w:rsidR="00D6445F" w:rsidRPr="00830142" w:rsidRDefault="00D6445F" w:rsidP="003C19CC">
            <w:pPr>
              <w:jc w:val="left"/>
              <w:rPr>
                <w:sz w:val="18"/>
                <w:szCs w:val="18"/>
              </w:rPr>
            </w:pPr>
          </w:p>
          <w:p w14:paraId="47CA475F" w14:textId="77777777" w:rsidR="00D6445F" w:rsidRPr="00830142" w:rsidRDefault="00D6445F" w:rsidP="003C19CC">
            <w:pPr>
              <w:jc w:val="left"/>
              <w:rPr>
                <w:sz w:val="18"/>
                <w:szCs w:val="18"/>
              </w:rPr>
            </w:pPr>
            <w:r w:rsidRPr="00830142">
              <w:rPr>
                <w:sz w:val="18"/>
                <w:szCs w:val="18"/>
              </w:rPr>
              <w:t>Pege na listih zelene</w:t>
            </w:r>
          </w:p>
        </w:tc>
        <w:tc>
          <w:tcPr>
            <w:tcW w:w="2420" w:type="dxa"/>
            <w:tcBorders>
              <w:top w:val="single" w:sz="4" w:space="0" w:color="auto"/>
              <w:left w:val="single" w:sz="4" w:space="0" w:color="auto"/>
              <w:bottom w:val="single" w:sz="4" w:space="0" w:color="auto"/>
              <w:right w:val="single" w:sz="4" w:space="0" w:color="auto"/>
            </w:tcBorders>
          </w:tcPr>
          <w:p w14:paraId="3620F343" w14:textId="77777777" w:rsidR="00D6445F" w:rsidRPr="00830142" w:rsidRDefault="00D6445F" w:rsidP="003C19CC">
            <w:pPr>
              <w:tabs>
                <w:tab w:val="left" w:pos="170"/>
              </w:tabs>
              <w:rPr>
                <w:sz w:val="18"/>
                <w:szCs w:val="18"/>
              </w:rPr>
            </w:pPr>
          </w:p>
          <w:p w14:paraId="29212377" w14:textId="77777777" w:rsidR="00D6445F" w:rsidRPr="00830142" w:rsidRDefault="00D6445F" w:rsidP="003C19CC">
            <w:pPr>
              <w:tabs>
                <w:tab w:val="left" w:pos="170"/>
              </w:tabs>
              <w:rPr>
                <w:sz w:val="18"/>
                <w:szCs w:val="18"/>
              </w:rPr>
            </w:pPr>
          </w:p>
          <w:p w14:paraId="775A42B3" w14:textId="77777777" w:rsidR="00D6445F" w:rsidRPr="00830142" w:rsidRDefault="00D6445F" w:rsidP="003C19CC">
            <w:pPr>
              <w:tabs>
                <w:tab w:val="left" w:pos="170"/>
              </w:tabs>
              <w:rPr>
                <w:sz w:val="18"/>
                <w:szCs w:val="18"/>
              </w:rPr>
            </w:pPr>
          </w:p>
          <w:p w14:paraId="5CBDCF40" w14:textId="77777777" w:rsidR="00D6445F" w:rsidRPr="00830142" w:rsidRDefault="00D6445F" w:rsidP="003C19CC">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8C4BEC3" w14:textId="77777777" w:rsidR="00D6445F" w:rsidRPr="00830142" w:rsidRDefault="00D6445F" w:rsidP="003C19CC">
            <w:pPr>
              <w:pStyle w:val="Oznaenseznam3"/>
              <w:rPr>
                <w:sz w:val="18"/>
                <w:szCs w:val="18"/>
              </w:rPr>
            </w:pPr>
          </w:p>
          <w:p w14:paraId="2ED729FD" w14:textId="77777777" w:rsidR="00D6445F" w:rsidRPr="00830142" w:rsidRDefault="00D6445F" w:rsidP="003C19CC">
            <w:pPr>
              <w:pStyle w:val="Oznaenseznam3"/>
              <w:rPr>
                <w:sz w:val="18"/>
                <w:szCs w:val="18"/>
              </w:rPr>
            </w:pPr>
            <w:r w:rsidRPr="00830142">
              <w:rPr>
                <w:sz w:val="18"/>
                <w:szCs w:val="18"/>
              </w:rPr>
              <w:t>- Bacillus subtilis</w:t>
            </w:r>
          </w:p>
          <w:p w14:paraId="0F729F29" w14:textId="77777777" w:rsidR="00D6445F" w:rsidRDefault="00D6445F" w:rsidP="003C19CC">
            <w:pPr>
              <w:pStyle w:val="Oznaenseznam3"/>
              <w:rPr>
                <w:sz w:val="18"/>
                <w:szCs w:val="18"/>
              </w:rPr>
            </w:pPr>
          </w:p>
          <w:p w14:paraId="3B50AFFA" w14:textId="77777777" w:rsidR="00D6445F" w:rsidRDefault="00D6445F" w:rsidP="003C19CC">
            <w:pPr>
              <w:pStyle w:val="Oznaenseznam3"/>
              <w:rPr>
                <w:sz w:val="18"/>
                <w:szCs w:val="18"/>
              </w:rPr>
            </w:pPr>
          </w:p>
          <w:p w14:paraId="217BD99F" w14:textId="77777777" w:rsidR="00D6445F" w:rsidRDefault="00D6445F" w:rsidP="003C19CC">
            <w:pPr>
              <w:pStyle w:val="Oznaenseznam3"/>
              <w:rPr>
                <w:sz w:val="18"/>
                <w:szCs w:val="18"/>
              </w:rPr>
            </w:pPr>
          </w:p>
          <w:p w14:paraId="27586D66" w14:textId="77777777" w:rsidR="00D6445F" w:rsidRDefault="00D6445F" w:rsidP="003C19CC">
            <w:pPr>
              <w:pStyle w:val="Oznaenseznam3"/>
              <w:rPr>
                <w:sz w:val="18"/>
                <w:szCs w:val="18"/>
              </w:rPr>
            </w:pPr>
          </w:p>
          <w:p w14:paraId="0669A438" w14:textId="77777777" w:rsidR="00D6445F" w:rsidRDefault="00D6445F" w:rsidP="003C19CC">
            <w:pPr>
              <w:pStyle w:val="Oznaenseznam3"/>
              <w:rPr>
                <w:sz w:val="18"/>
                <w:szCs w:val="18"/>
              </w:rPr>
            </w:pPr>
          </w:p>
          <w:p w14:paraId="1DCDBABC" w14:textId="77777777" w:rsidR="00D6445F" w:rsidRDefault="00D6445F" w:rsidP="003C19CC">
            <w:pPr>
              <w:pStyle w:val="Oznaenseznam3"/>
              <w:rPr>
                <w:sz w:val="18"/>
                <w:szCs w:val="18"/>
              </w:rPr>
            </w:pPr>
          </w:p>
          <w:p w14:paraId="78816F39" w14:textId="77777777" w:rsidR="00D6445F" w:rsidRPr="00830142" w:rsidRDefault="00D6445F" w:rsidP="003C19CC">
            <w:pPr>
              <w:pStyle w:val="Oznaenseznam3"/>
              <w:numPr>
                <w:ilvl w:val="0"/>
                <w:numId w:val="20"/>
              </w:numPr>
              <w:rPr>
                <w:sz w:val="18"/>
                <w:szCs w:val="18"/>
              </w:rPr>
            </w:pPr>
            <w:r w:rsidRPr="00830142">
              <w:rPr>
                <w:sz w:val="18"/>
                <w:szCs w:val="18"/>
              </w:rPr>
              <w:t>azoksistrobin</w:t>
            </w:r>
          </w:p>
          <w:p w14:paraId="1894CF00" w14:textId="77777777" w:rsidR="00D6445F" w:rsidRPr="00830142" w:rsidRDefault="00D6445F" w:rsidP="003C19CC">
            <w:pPr>
              <w:pStyle w:val="Oznaenseznam3"/>
              <w:ind w:left="113"/>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FD5FF0E" w14:textId="77777777" w:rsidR="00D6445F" w:rsidRPr="00830142" w:rsidRDefault="00D6445F" w:rsidP="003C19CC">
            <w:pPr>
              <w:rPr>
                <w:b/>
                <w:sz w:val="18"/>
                <w:szCs w:val="18"/>
              </w:rPr>
            </w:pPr>
          </w:p>
          <w:p w14:paraId="6FA67D92" w14:textId="77777777" w:rsidR="00D6445F" w:rsidRDefault="00D6445F" w:rsidP="003C19CC">
            <w:pPr>
              <w:rPr>
                <w:sz w:val="18"/>
                <w:szCs w:val="18"/>
              </w:rPr>
            </w:pPr>
            <w:r w:rsidRPr="00830142">
              <w:rPr>
                <w:sz w:val="18"/>
                <w:szCs w:val="18"/>
              </w:rPr>
              <w:t>Serenade ASO*</w:t>
            </w:r>
          </w:p>
          <w:p w14:paraId="612C40CC" w14:textId="77777777" w:rsidR="00D6445F" w:rsidRDefault="00D6445F" w:rsidP="003C19CC">
            <w:pPr>
              <w:rPr>
                <w:sz w:val="18"/>
                <w:szCs w:val="18"/>
              </w:rPr>
            </w:pPr>
          </w:p>
          <w:p w14:paraId="79BECE90" w14:textId="77777777" w:rsidR="00D6445F" w:rsidRDefault="00D6445F" w:rsidP="003C19CC">
            <w:pPr>
              <w:rPr>
                <w:sz w:val="18"/>
                <w:szCs w:val="18"/>
              </w:rPr>
            </w:pPr>
          </w:p>
          <w:p w14:paraId="28075F34" w14:textId="77777777" w:rsidR="00D6445F" w:rsidRDefault="00D6445F" w:rsidP="003C19CC">
            <w:pPr>
              <w:rPr>
                <w:sz w:val="18"/>
                <w:szCs w:val="18"/>
              </w:rPr>
            </w:pPr>
          </w:p>
          <w:p w14:paraId="3DDC0F27" w14:textId="77777777" w:rsidR="00D6445F" w:rsidRDefault="00D6445F" w:rsidP="003C19CC">
            <w:pPr>
              <w:rPr>
                <w:sz w:val="18"/>
                <w:szCs w:val="18"/>
              </w:rPr>
            </w:pPr>
          </w:p>
          <w:p w14:paraId="3E3E2D06" w14:textId="77777777" w:rsidR="00D6445F" w:rsidRDefault="00D6445F" w:rsidP="003C19CC">
            <w:pPr>
              <w:rPr>
                <w:sz w:val="18"/>
                <w:szCs w:val="18"/>
              </w:rPr>
            </w:pPr>
          </w:p>
          <w:p w14:paraId="7252218F" w14:textId="77777777" w:rsidR="00D6445F" w:rsidRDefault="00D6445F" w:rsidP="003C19CC">
            <w:pPr>
              <w:rPr>
                <w:sz w:val="18"/>
                <w:szCs w:val="18"/>
              </w:rPr>
            </w:pPr>
          </w:p>
          <w:p w14:paraId="53DE57BF" w14:textId="77777777" w:rsidR="00D6445F" w:rsidRDefault="00D6445F" w:rsidP="003C19CC">
            <w:pPr>
              <w:jc w:val="left"/>
              <w:rPr>
                <w:sz w:val="18"/>
                <w:szCs w:val="18"/>
              </w:rPr>
            </w:pPr>
            <w:r w:rsidRPr="00830142">
              <w:rPr>
                <w:sz w:val="18"/>
                <w:szCs w:val="18"/>
              </w:rPr>
              <w:t>Ortiva</w:t>
            </w:r>
            <w:r>
              <w:rPr>
                <w:sz w:val="18"/>
                <w:szCs w:val="18"/>
              </w:rPr>
              <w:t>**</w:t>
            </w:r>
          </w:p>
          <w:p w14:paraId="13D90A57" w14:textId="77777777" w:rsidR="00D6445F" w:rsidRDefault="00D6445F" w:rsidP="003C19CC">
            <w:pPr>
              <w:jc w:val="left"/>
              <w:rPr>
                <w:sz w:val="18"/>
                <w:szCs w:val="18"/>
              </w:rPr>
            </w:pPr>
            <w:r w:rsidRPr="00830142">
              <w:rPr>
                <w:sz w:val="18"/>
                <w:szCs w:val="18"/>
              </w:rPr>
              <w:t>Mirador</w:t>
            </w:r>
            <w:r>
              <w:rPr>
                <w:sz w:val="18"/>
                <w:szCs w:val="18"/>
              </w:rPr>
              <w:t xml:space="preserve"> 250 SC**</w:t>
            </w:r>
          </w:p>
          <w:p w14:paraId="086E57D1" w14:textId="77777777" w:rsidR="00D6445F" w:rsidRDefault="00D6445F" w:rsidP="003C19CC">
            <w:pPr>
              <w:jc w:val="left"/>
              <w:rPr>
                <w:sz w:val="18"/>
                <w:szCs w:val="18"/>
              </w:rPr>
            </w:pPr>
            <w:r w:rsidRPr="00830142">
              <w:rPr>
                <w:sz w:val="18"/>
                <w:szCs w:val="18"/>
              </w:rPr>
              <w:t>Zaftra AZT 250 SC</w:t>
            </w:r>
            <w:r>
              <w:rPr>
                <w:sz w:val="18"/>
                <w:szCs w:val="18"/>
              </w:rPr>
              <w:t>**</w:t>
            </w:r>
          </w:p>
          <w:p w14:paraId="0C2BA6D9" w14:textId="77777777" w:rsidR="00D6445F" w:rsidRPr="00830142" w:rsidRDefault="00D6445F" w:rsidP="003C19CC">
            <w:pPr>
              <w:jc w:val="left"/>
              <w:rPr>
                <w:sz w:val="18"/>
                <w:szCs w:val="18"/>
              </w:rPr>
            </w:pPr>
            <w:r>
              <w:rPr>
                <w:sz w:val="18"/>
                <w:szCs w:val="18"/>
              </w:rPr>
              <w:t>Zoxis 205 SC</w:t>
            </w:r>
          </w:p>
        </w:tc>
        <w:tc>
          <w:tcPr>
            <w:tcW w:w="1409" w:type="dxa"/>
            <w:tcBorders>
              <w:top w:val="single" w:sz="4" w:space="0" w:color="auto"/>
              <w:left w:val="single" w:sz="4" w:space="0" w:color="auto"/>
              <w:bottom w:val="single" w:sz="4" w:space="0" w:color="auto"/>
              <w:right w:val="single" w:sz="4" w:space="0" w:color="auto"/>
            </w:tcBorders>
          </w:tcPr>
          <w:p w14:paraId="01AC95F9" w14:textId="77777777" w:rsidR="00D6445F" w:rsidRPr="00830142" w:rsidRDefault="00D6445F" w:rsidP="003C19CC">
            <w:pPr>
              <w:rPr>
                <w:sz w:val="18"/>
                <w:szCs w:val="18"/>
              </w:rPr>
            </w:pPr>
          </w:p>
          <w:p w14:paraId="55021B57" w14:textId="77777777" w:rsidR="00D6445F" w:rsidRDefault="00D6445F" w:rsidP="003C19CC">
            <w:pPr>
              <w:rPr>
                <w:sz w:val="18"/>
                <w:szCs w:val="18"/>
              </w:rPr>
            </w:pPr>
            <w:r w:rsidRPr="00830142">
              <w:rPr>
                <w:sz w:val="18"/>
                <w:szCs w:val="18"/>
              </w:rPr>
              <w:t>8 l/ha</w:t>
            </w:r>
          </w:p>
          <w:p w14:paraId="4CDFC70D" w14:textId="77777777" w:rsidR="00D6445F" w:rsidRDefault="00D6445F" w:rsidP="003C19CC">
            <w:pPr>
              <w:rPr>
                <w:sz w:val="18"/>
                <w:szCs w:val="18"/>
              </w:rPr>
            </w:pPr>
          </w:p>
          <w:p w14:paraId="3FE42486" w14:textId="77777777" w:rsidR="00D6445F" w:rsidRDefault="00D6445F" w:rsidP="003C19CC">
            <w:pPr>
              <w:rPr>
                <w:sz w:val="18"/>
                <w:szCs w:val="18"/>
              </w:rPr>
            </w:pPr>
          </w:p>
          <w:p w14:paraId="2E5A0A9D" w14:textId="77777777" w:rsidR="00D6445F" w:rsidRDefault="00D6445F" w:rsidP="003C19CC">
            <w:pPr>
              <w:rPr>
                <w:sz w:val="18"/>
                <w:szCs w:val="18"/>
              </w:rPr>
            </w:pPr>
          </w:p>
          <w:p w14:paraId="4F55EC05" w14:textId="77777777" w:rsidR="00D6445F" w:rsidRDefault="00D6445F" w:rsidP="003C19CC">
            <w:pPr>
              <w:rPr>
                <w:sz w:val="18"/>
                <w:szCs w:val="18"/>
              </w:rPr>
            </w:pPr>
          </w:p>
          <w:p w14:paraId="2E4C647E" w14:textId="77777777" w:rsidR="00D6445F" w:rsidRDefault="00D6445F" w:rsidP="003C19CC">
            <w:pPr>
              <w:rPr>
                <w:sz w:val="18"/>
                <w:szCs w:val="18"/>
              </w:rPr>
            </w:pPr>
          </w:p>
          <w:p w14:paraId="43B80619" w14:textId="77777777" w:rsidR="00D6445F" w:rsidRDefault="00D6445F" w:rsidP="003C19CC">
            <w:pPr>
              <w:rPr>
                <w:sz w:val="18"/>
                <w:szCs w:val="18"/>
              </w:rPr>
            </w:pPr>
          </w:p>
          <w:p w14:paraId="05CEBC23" w14:textId="77777777" w:rsidR="00D6445F" w:rsidRDefault="00D6445F" w:rsidP="003C19CC">
            <w:pPr>
              <w:rPr>
                <w:sz w:val="18"/>
                <w:szCs w:val="18"/>
              </w:rPr>
            </w:pPr>
            <w:r>
              <w:rPr>
                <w:sz w:val="18"/>
                <w:szCs w:val="18"/>
              </w:rPr>
              <w:t>1 l/ha</w:t>
            </w:r>
          </w:p>
          <w:p w14:paraId="67143007" w14:textId="77777777" w:rsidR="00D6445F" w:rsidRDefault="00D6445F" w:rsidP="003C19CC">
            <w:pPr>
              <w:rPr>
                <w:sz w:val="18"/>
                <w:szCs w:val="18"/>
              </w:rPr>
            </w:pPr>
            <w:r>
              <w:rPr>
                <w:sz w:val="18"/>
                <w:szCs w:val="18"/>
              </w:rPr>
              <w:t>1 l/ha</w:t>
            </w:r>
          </w:p>
          <w:p w14:paraId="0C8367EB" w14:textId="77777777" w:rsidR="00D6445F" w:rsidRDefault="00D6445F" w:rsidP="003C19CC">
            <w:pPr>
              <w:rPr>
                <w:sz w:val="18"/>
                <w:szCs w:val="18"/>
              </w:rPr>
            </w:pPr>
            <w:r>
              <w:rPr>
                <w:sz w:val="18"/>
                <w:szCs w:val="18"/>
              </w:rPr>
              <w:t>1 l/ha</w:t>
            </w:r>
          </w:p>
          <w:p w14:paraId="28366103" w14:textId="77777777" w:rsidR="00D6445F" w:rsidRDefault="00D6445F" w:rsidP="003C19CC">
            <w:pPr>
              <w:rPr>
                <w:sz w:val="18"/>
                <w:szCs w:val="18"/>
              </w:rPr>
            </w:pPr>
          </w:p>
          <w:p w14:paraId="4934843C" w14:textId="77777777" w:rsidR="00D6445F" w:rsidRPr="00830142" w:rsidRDefault="00D6445F" w:rsidP="003C19CC">
            <w:pPr>
              <w:rPr>
                <w:sz w:val="18"/>
                <w:szCs w:val="18"/>
              </w:rPr>
            </w:pPr>
            <w:r>
              <w:rPr>
                <w:sz w:val="18"/>
                <w:szCs w:val="18"/>
              </w:rPr>
              <w:t>1 l/ha</w:t>
            </w:r>
          </w:p>
        </w:tc>
        <w:tc>
          <w:tcPr>
            <w:tcW w:w="1341" w:type="dxa"/>
            <w:tcBorders>
              <w:top w:val="single" w:sz="4" w:space="0" w:color="auto"/>
              <w:left w:val="single" w:sz="4" w:space="0" w:color="auto"/>
              <w:bottom w:val="single" w:sz="4" w:space="0" w:color="auto"/>
              <w:right w:val="single" w:sz="4" w:space="0" w:color="auto"/>
            </w:tcBorders>
          </w:tcPr>
          <w:p w14:paraId="7EC1CAF5" w14:textId="77777777" w:rsidR="00D6445F" w:rsidRPr="00830142" w:rsidRDefault="00D6445F" w:rsidP="003C19CC">
            <w:pPr>
              <w:rPr>
                <w:sz w:val="18"/>
                <w:szCs w:val="18"/>
              </w:rPr>
            </w:pPr>
          </w:p>
          <w:p w14:paraId="6B941F0C" w14:textId="77777777" w:rsidR="00D6445F" w:rsidRDefault="00D6445F" w:rsidP="003C19CC">
            <w:pPr>
              <w:rPr>
                <w:sz w:val="18"/>
                <w:szCs w:val="18"/>
              </w:rPr>
            </w:pPr>
            <w:r w:rsidRPr="00830142">
              <w:rPr>
                <w:sz w:val="18"/>
                <w:szCs w:val="18"/>
              </w:rPr>
              <w:t>ni potrebna</w:t>
            </w:r>
          </w:p>
          <w:p w14:paraId="2C780DEA" w14:textId="77777777" w:rsidR="00D6445F" w:rsidRDefault="00D6445F" w:rsidP="003C19CC">
            <w:pPr>
              <w:rPr>
                <w:sz w:val="18"/>
                <w:szCs w:val="18"/>
              </w:rPr>
            </w:pPr>
          </w:p>
          <w:p w14:paraId="14BA9BE8" w14:textId="77777777" w:rsidR="00D6445F" w:rsidRDefault="00D6445F" w:rsidP="003C19CC">
            <w:pPr>
              <w:rPr>
                <w:sz w:val="18"/>
                <w:szCs w:val="18"/>
              </w:rPr>
            </w:pPr>
          </w:p>
          <w:p w14:paraId="55FBDB36" w14:textId="77777777" w:rsidR="00D6445F" w:rsidRDefault="00D6445F" w:rsidP="003C19CC">
            <w:pPr>
              <w:rPr>
                <w:sz w:val="18"/>
                <w:szCs w:val="18"/>
              </w:rPr>
            </w:pPr>
          </w:p>
          <w:p w14:paraId="3A158ED8" w14:textId="77777777" w:rsidR="00D6445F" w:rsidRDefault="00D6445F" w:rsidP="003C19CC">
            <w:pPr>
              <w:rPr>
                <w:sz w:val="18"/>
                <w:szCs w:val="18"/>
              </w:rPr>
            </w:pPr>
          </w:p>
          <w:p w14:paraId="6815C158" w14:textId="77777777" w:rsidR="00D6445F" w:rsidRDefault="00D6445F" w:rsidP="003C19CC">
            <w:pPr>
              <w:rPr>
                <w:sz w:val="18"/>
                <w:szCs w:val="18"/>
              </w:rPr>
            </w:pPr>
          </w:p>
          <w:p w14:paraId="25A734BF" w14:textId="77777777" w:rsidR="00D6445F" w:rsidRDefault="00D6445F" w:rsidP="003C19CC">
            <w:pPr>
              <w:rPr>
                <w:sz w:val="18"/>
                <w:szCs w:val="18"/>
              </w:rPr>
            </w:pPr>
          </w:p>
          <w:p w14:paraId="1A9F4CD2" w14:textId="77777777" w:rsidR="00D6445F" w:rsidRDefault="00D6445F" w:rsidP="003C19CC">
            <w:pPr>
              <w:rPr>
                <w:sz w:val="18"/>
                <w:szCs w:val="18"/>
              </w:rPr>
            </w:pPr>
            <w:r>
              <w:rPr>
                <w:sz w:val="18"/>
                <w:szCs w:val="18"/>
              </w:rPr>
              <w:t>14</w:t>
            </w:r>
          </w:p>
          <w:p w14:paraId="6C52C810" w14:textId="77777777" w:rsidR="00D6445F" w:rsidRDefault="00D6445F" w:rsidP="003C19CC">
            <w:pPr>
              <w:rPr>
                <w:sz w:val="18"/>
                <w:szCs w:val="18"/>
              </w:rPr>
            </w:pPr>
            <w:r>
              <w:rPr>
                <w:sz w:val="18"/>
                <w:szCs w:val="18"/>
              </w:rPr>
              <w:t>14</w:t>
            </w:r>
          </w:p>
          <w:p w14:paraId="3ED1FB5C" w14:textId="77777777" w:rsidR="00D6445F" w:rsidRDefault="00D6445F" w:rsidP="003C19CC">
            <w:pPr>
              <w:rPr>
                <w:sz w:val="18"/>
                <w:szCs w:val="18"/>
              </w:rPr>
            </w:pPr>
            <w:r>
              <w:rPr>
                <w:sz w:val="18"/>
                <w:szCs w:val="18"/>
              </w:rPr>
              <w:t>14</w:t>
            </w:r>
          </w:p>
          <w:p w14:paraId="18A4C17B" w14:textId="77777777" w:rsidR="00D6445F" w:rsidRDefault="00D6445F" w:rsidP="003C19CC">
            <w:pPr>
              <w:rPr>
                <w:sz w:val="18"/>
                <w:szCs w:val="18"/>
              </w:rPr>
            </w:pPr>
          </w:p>
          <w:p w14:paraId="039F42FC" w14:textId="77777777" w:rsidR="00D6445F" w:rsidRPr="00830142" w:rsidRDefault="00D6445F" w:rsidP="003C19CC">
            <w:pPr>
              <w:rPr>
                <w:sz w:val="18"/>
                <w:szCs w:val="18"/>
              </w:rPr>
            </w:pPr>
            <w:r>
              <w:rPr>
                <w:sz w:val="18"/>
                <w:szCs w:val="18"/>
              </w:rPr>
              <w:t>14</w:t>
            </w:r>
          </w:p>
        </w:tc>
        <w:tc>
          <w:tcPr>
            <w:tcW w:w="1320" w:type="dxa"/>
            <w:tcBorders>
              <w:top w:val="single" w:sz="4" w:space="0" w:color="auto"/>
              <w:left w:val="single" w:sz="4" w:space="0" w:color="auto"/>
              <w:bottom w:val="single" w:sz="4" w:space="0" w:color="auto"/>
              <w:right w:val="single" w:sz="4" w:space="0" w:color="auto"/>
            </w:tcBorders>
          </w:tcPr>
          <w:p w14:paraId="0FD972F9" w14:textId="77777777" w:rsidR="00D6445F" w:rsidRPr="00830142" w:rsidRDefault="00D6445F" w:rsidP="003C19CC">
            <w:pPr>
              <w:rPr>
                <w:b/>
                <w:sz w:val="18"/>
                <w:szCs w:val="18"/>
              </w:rPr>
            </w:pPr>
          </w:p>
          <w:p w14:paraId="241C817E" w14:textId="77777777" w:rsidR="00D6445F" w:rsidRDefault="00D6445F" w:rsidP="003C19CC">
            <w:pPr>
              <w:rPr>
                <w:sz w:val="18"/>
                <w:szCs w:val="18"/>
              </w:rPr>
            </w:pPr>
            <w:r w:rsidRPr="00830142">
              <w:rPr>
                <w:b/>
                <w:sz w:val="18"/>
                <w:szCs w:val="18"/>
              </w:rPr>
              <w:t xml:space="preserve">* </w:t>
            </w:r>
            <w:r w:rsidRPr="00830142">
              <w:rPr>
                <w:sz w:val="18"/>
                <w:szCs w:val="18"/>
              </w:rPr>
              <w:t>za zatiranje bele gnilobe in alternarije (</w:t>
            </w:r>
            <w:r w:rsidRPr="00830142">
              <w:rPr>
                <w:i/>
                <w:sz w:val="18"/>
                <w:szCs w:val="18"/>
              </w:rPr>
              <w:t>Alternaria</w:t>
            </w:r>
            <w:r w:rsidRPr="00830142">
              <w:rPr>
                <w:sz w:val="18"/>
                <w:szCs w:val="18"/>
              </w:rPr>
              <w:t xml:space="preserve"> spp.), MANJŠA UPORABA</w:t>
            </w:r>
          </w:p>
          <w:p w14:paraId="74A079BD" w14:textId="77777777" w:rsidR="00D6445F" w:rsidRPr="00830142" w:rsidRDefault="00D6445F" w:rsidP="003C19CC">
            <w:pPr>
              <w:rPr>
                <w:b/>
                <w:sz w:val="18"/>
                <w:szCs w:val="18"/>
              </w:rPr>
            </w:pPr>
            <w:r>
              <w:rPr>
                <w:sz w:val="18"/>
                <w:szCs w:val="18"/>
              </w:rPr>
              <w:t>** zmanjševanje okužb</w:t>
            </w:r>
          </w:p>
        </w:tc>
      </w:tr>
      <w:tr w:rsidR="00D6445F" w:rsidRPr="00830142" w14:paraId="3D325E08" w14:textId="77777777" w:rsidTr="003C19CC">
        <w:trPr>
          <w:trHeight w:val="424"/>
        </w:trPr>
        <w:tc>
          <w:tcPr>
            <w:tcW w:w="1980" w:type="dxa"/>
            <w:vMerge w:val="restart"/>
            <w:tcBorders>
              <w:top w:val="single" w:sz="4" w:space="0" w:color="auto"/>
              <w:left w:val="single" w:sz="4" w:space="0" w:color="auto"/>
              <w:right w:val="single" w:sz="4" w:space="0" w:color="auto"/>
            </w:tcBorders>
          </w:tcPr>
          <w:p w14:paraId="6D68DE56" w14:textId="77777777" w:rsidR="00D6445F" w:rsidRPr="00830142" w:rsidRDefault="00D6445F" w:rsidP="003C19CC">
            <w:pPr>
              <w:jc w:val="left"/>
              <w:rPr>
                <w:b/>
                <w:bCs/>
                <w:sz w:val="18"/>
                <w:szCs w:val="18"/>
              </w:rPr>
            </w:pPr>
            <w:r w:rsidRPr="00830142">
              <w:rPr>
                <w:b/>
                <w:bCs/>
                <w:sz w:val="18"/>
                <w:szCs w:val="18"/>
              </w:rPr>
              <w:t>Bombaževa sovka</w:t>
            </w:r>
          </w:p>
          <w:p w14:paraId="6B268ADE" w14:textId="77777777" w:rsidR="00D6445F" w:rsidRPr="00830142" w:rsidRDefault="00D6445F" w:rsidP="003C19CC">
            <w:pPr>
              <w:jc w:val="left"/>
              <w:rPr>
                <w:bCs/>
                <w:i/>
                <w:sz w:val="18"/>
                <w:szCs w:val="18"/>
              </w:rPr>
            </w:pPr>
            <w:r w:rsidRPr="00830142">
              <w:rPr>
                <w:bCs/>
                <w:i/>
                <w:sz w:val="18"/>
                <w:szCs w:val="18"/>
              </w:rPr>
              <w:t>Spodoptera exigua</w:t>
            </w:r>
          </w:p>
          <w:p w14:paraId="40AA49C7" w14:textId="77777777" w:rsidR="00D6445F" w:rsidRPr="00830142" w:rsidRDefault="00D6445F" w:rsidP="003C19CC">
            <w:pPr>
              <w:jc w:val="left"/>
              <w:rPr>
                <w:b/>
                <w:bCs/>
                <w:sz w:val="18"/>
                <w:szCs w:val="18"/>
              </w:rPr>
            </w:pPr>
            <w:r w:rsidRPr="00830142">
              <w:rPr>
                <w:b/>
                <w:bCs/>
                <w:sz w:val="18"/>
                <w:szCs w:val="18"/>
              </w:rPr>
              <w:t>Južna plodovrtka</w:t>
            </w:r>
          </w:p>
          <w:p w14:paraId="5FDD3D1E" w14:textId="77777777" w:rsidR="00D6445F" w:rsidRPr="00830142" w:rsidRDefault="00D6445F" w:rsidP="003C19CC">
            <w:pPr>
              <w:rPr>
                <w:b/>
                <w:sz w:val="18"/>
                <w:szCs w:val="18"/>
              </w:rPr>
            </w:pPr>
            <w:r w:rsidRPr="00830142">
              <w:rPr>
                <w:bCs/>
                <w:i/>
                <w:sz w:val="18"/>
                <w:szCs w:val="18"/>
              </w:rPr>
              <w:t>Helicoverpa armigera</w:t>
            </w:r>
          </w:p>
        </w:tc>
        <w:tc>
          <w:tcPr>
            <w:tcW w:w="2200" w:type="dxa"/>
            <w:vMerge w:val="restart"/>
            <w:tcBorders>
              <w:top w:val="single" w:sz="4" w:space="0" w:color="auto"/>
              <w:left w:val="single" w:sz="4" w:space="0" w:color="auto"/>
              <w:right w:val="single" w:sz="4" w:space="0" w:color="auto"/>
            </w:tcBorders>
          </w:tcPr>
          <w:p w14:paraId="457EA255" w14:textId="77777777" w:rsidR="00D6445F" w:rsidRPr="00830142" w:rsidRDefault="00D6445F" w:rsidP="003C19CC">
            <w:pPr>
              <w:rPr>
                <w:sz w:val="18"/>
                <w:szCs w:val="18"/>
              </w:rPr>
            </w:pPr>
          </w:p>
        </w:tc>
        <w:tc>
          <w:tcPr>
            <w:tcW w:w="2420" w:type="dxa"/>
            <w:vMerge w:val="restart"/>
            <w:tcBorders>
              <w:top w:val="single" w:sz="4" w:space="0" w:color="auto"/>
              <w:left w:val="single" w:sz="4" w:space="0" w:color="auto"/>
              <w:right w:val="single" w:sz="4" w:space="0" w:color="auto"/>
            </w:tcBorders>
          </w:tcPr>
          <w:p w14:paraId="26266914" w14:textId="77777777" w:rsidR="00D6445F" w:rsidRPr="00830142" w:rsidRDefault="00D6445F" w:rsidP="003C19CC">
            <w:pPr>
              <w:rPr>
                <w:sz w:val="18"/>
                <w:szCs w:val="18"/>
              </w:rPr>
            </w:pPr>
          </w:p>
        </w:tc>
        <w:tc>
          <w:tcPr>
            <w:tcW w:w="1430" w:type="dxa"/>
            <w:vMerge w:val="restart"/>
            <w:tcBorders>
              <w:top w:val="single" w:sz="4" w:space="0" w:color="auto"/>
              <w:left w:val="single" w:sz="4" w:space="0" w:color="auto"/>
              <w:right w:val="single" w:sz="4" w:space="0" w:color="auto"/>
            </w:tcBorders>
          </w:tcPr>
          <w:p w14:paraId="2A99E1B5" w14:textId="77777777" w:rsidR="00D6445F" w:rsidRPr="00830142" w:rsidRDefault="00D6445F" w:rsidP="003C19CC">
            <w:pPr>
              <w:numPr>
                <w:ilvl w:val="0"/>
                <w:numId w:val="20"/>
              </w:numPr>
              <w:jc w:val="left"/>
              <w:rPr>
                <w:sz w:val="18"/>
                <w:szCs w:val="18"/>
              </w:rPr>
            </w:pPr>
            <w:r w:rsidRPr="00830142">
              <w:rPr>
                <w:sz w:val="18"/>
                <w:szCs w:val="18"/>
              </w:rPr>
              <w:t>Bacillus</w:t>
            </w:r>
          </w:p>
          <w:p w14:paraId="6C74B47E" w14:textId="77777777" w:rsidR="00D6445F" w:rsidRPr="00830142" w:rsidRDefault="00D6445F" w:rsidP="003C19CC">
            <w:pPr>
              <w:jc w:val="left"/>
              <w:rPr>
                <w:sz w:val="18"/>
                <w:szCs w:val="18"/>
              </w:rPr>
            </w:pPr>
            <w:r w:rsidRPr="00830142">
              <w:rPr>
                <w:sz w:val="18"/>
                <w:szCs w:val="18"/>
              </w:rPr>
              <w:t>Thuringiensis var. Kurstaki</w:t>
            </w:r>
          </w:p>
          <w:p w14:paraId="543D3A83" w14:textId="77777777" w:rsidR="00D6445F" w:rsidRPr="00830142" w:rsidRDefault="00D6445F" w:rsidP="003C19CC">
            <w:pPr>
              <w:numPr>
                <w:ilvl w:val="0"/>
                <w:numId w:val="20"/>
              </w:numPr>
              <w:jc w:val="left"/>
              <w:rPr>
                <w:sz w:val="18"/>
                <w:szCs w:val="18"/>
              </w:rPr>
            </w:pPr>
            <w:r w:rsidRPr="00830142">
              <w:rPr>
                <w:sz w:val="18"/>
                <w:szCs w:val="18"/>
              </w:rPr>
              <w:t>lambda-cihalotrin</w:t>
            </w:r>
          </w:p>
        </w:tc>
        <w:tc>
          <w:tcPr>
            <w:tcW w:w="1650" w:type="dxa"/>
            <w:tcBorders>
              <w:top w:val="single" w:sz="4" w:space="0" w:color="auto"/>
              <w:left w:val="single" w:sz="4" w:space="0" w:color="auto"/>
              <w:right w:val="single" w:sz="4" w:space="0" w:color="auto"/>
            </w:tcBorders>
          </w:tcPr>
          <w:p w14:paraId="4BFA8D6E" w14:textId="77777777" w:rsidR="00D6445F" w:rsidRPr="00830142" w:rsidRDefault="00D6445F" w:rsidP="003C19CC">
            <w:pPr>
              <w:jc w:val="left"/>
              <w:rPr>
                <w:sz w:val="18"/>
                <w:szCs w:val="18"/>
              </w:rPr>
            </w:pPr>
            <w:r w:rsidRPr="00830142">
              <w:rPr>
                <w:sz w:val="18"/>
                <w:szCs w:val="18"/>
              </w:rPr>
              <w:t>Lepinox plus</w:t>
            </w:r>
          </w:p>
          <w:p w14:paraId="661086A1" w14:textId="77777777" w:rsidR="00D6445F" w:rsidRPr="00830142" w:rsidRDefault="00D6445F" w:rsidP="003C19CC">
            <w:pPr>
              <w:jc w:val="left"/>
              <w:rPr>
                <w:sz w:val="18"/>
                <w:szCs w:val="18"/>
              </w:rPr>
            </w:pPr>
          </w:p>
          <w:p w14:paraId="2309CE3E" w14:textId="77777777" w:rsidR="00D6445F" w:rsidRPr="00830142" w:rsidRDefault="00D6445F" w:rsidP="003C19CC">
            <w:pPr>
              <w:jc w:val="left"/>
              <w:rPr>
                <w:sz w:val="18"/>
                <w:szCs w:val="18"/>
              </w:rPr>
            </w:pPr>
          </w:p>
          <w:p w14:paraId="4A39EEC0" w14:textId="77777777" w:rsidR="00D6445F" w:rsidRPr="00830142" w:rsidRDefault="00D6445F" w:rsidP="003C19CC">
            <w:pPr>
              <w:jc w:val="left"/>
              <w:rPr>
                <w:sz w:val="18"/>
                <w:szCs w:val="18"/>
              </w:rPr>
            </w:pPr>
            <w:r w:rsidRPr="00830142">
              <w:rPr>
                <w:sz w:val="18"/>
                <w:szCs w:val="18"/>
              </w:rPr>
              <w:t>Karate zeon 5 CS***</w:t>
            </w:r>
          </w:p>
        </w:tc>
        <w:tc>
          <w:tcPr>
            <w:tcW w:w="1409" w:type="dxa"/>
            <w:tcBorders>
              <w:top w:val="single" w:sz="4" w:space="0" w:color="auto"/>
              <w:left w:val="single" w:sz="4" w:space="0" w:color="auto"/>
              <w:right w:val="single" w:sz="4" w:space="0" w:color="auto"/>
            </w:tcBorders>
          </w:tcPr>
          <w:p w14:paraId="2B890781" w14:textId="77777777" w:rsidR="00D6445F" w:rsidRPr="00830142" w:rsidRDefault="00D6445F" w:rsidP="003C19CC">
            <w:pPr>
              <w:rPr>
                <w:sz w:val="18"/>
                <w:szCs w:val="18"/>
              </w:rPr>
            </w:pPr>
            <w:r w:rsidRPr="00830142">
              <w:rPr>
                <w:sz w:val="18"/>
                <w:szCs w:val="18"/>
              </w:rPr>
              <w:t>1 kg/ha</w:t>
            </w:r>
          </w:p>
          <w:p w14:paraId="42F1ABD7" w14:textId="77777777" w:rsidR="00D6445F" w:rsidRPr="00830142" w:rsidRDefault="00D6445F" w:rsidP="003C19CC">
            <w:pPr>
              <w:rPr>
                <w:sz w:val="18"/>
                <w:szCs w:val="18"/>
              </w:rPr>
            </w:pPr>
          </w:p>
          <w:p w14:paraId="4C5A37FD" w14:textId="77777777" w:rsidR="00D6445F" w:rsidRPr="00830142" w:rsidRDefault="00D6445F" w:rsidP="003C19CC">
            <w:pPr>
              <w:rPr>
                <w:sz w:val="18"/>
                <w:szCs w:val="18"/>
              </w:rPr>
            </w:pPr>
          </w:p>
          <w:p w14:paraId="3C22B96E" w14:textId="77777777" w:rsidR="00D6445F" w:rsidRPr="00830142" w:rsidRDefault="00D6445F" w:rsidP="003C19CC">
            <w:pPr>
              <w:rPr>
                <w:sz w:val="18"/>
                <w:szCs w:val="18"/>
              </w:rPr>
            </w:pPr>
            <w:r w:rsidRPr="00830142">
              <w:rPr>
                <w:sz w:val="18"/>
                <w:szCs w:val="18"/>
              </w:rPr>
              <w:t>0,15 l/ha</w:t>
            </w:r>
          </w:p>
        </w:tc>
        <w:tc>
          <w:tcPr>
            <w:tcW w:w="1341" w:type="dxa"/>
            <w:tcBorders>
              <w:top w:val="single" w:sz="4" w:space="0" w:color="auto"/>
              <w:left w:val="single" w:sz="4" w:space="0" w:color="auto"/>
              <w:right w:val="single" w:sz="4" w:space="0" w:color="auto"/>
            </w:tcBorders>
          </w:tcPr>
          <w:p w14:paraId="1B30869B" w14:textId="77777777" w:rsidR="00D6445F" w:rsidRPr="00830142" w:rsidRDefault="00D6445F" w:rsidP="003C19CC">
            <w:pPr>
              <w:rPr>
                <w:sz w:val="18"/>
                <w:szCs w:val="18"/>
              </w:rPr>
            </w:pPr>
            <w:r w:rsidRPr="00830142">
              <w:rPr>
                <w:sz w:val="18"/>
                <w:szCs w:val="18"/>
              </w:rPr>
              <w:t>ni potrebna</w:t>
            </w:r>
          </w:p>
          <w:p w14:paraId="2FA8B363" w14:textId="77777777" w:rsidR="00D6445F" w:rsidRPr="00830142" w:rsidRDefault="00D6445F" w:rsidP="003C19CC">
            <w:pPr>
              <w:rPr>
                <w:sz w:val="18"/>
                <w:szCs w:val="18"/>
              </w:rPr>
            </w:pPr>
          </w:p>
          <w:p w14:paraId="75F6B6F3" w14:textId="77777777" w:rsidR="00D6445F" w:rsidRPr="00830142" w:rsidRDefault="00D6445F" w:rsidP="003C19CC">
            <w:pPr>
              <w:rPr>
                <w:sz w:val="18"/>
                <w:szCs w:val="18"/>
              </w:rPr>
            </w:pPr>
          </w:p>
          <w:p w14:paraId="14D58E41" w14:textId="77777777" w:rsidR="00D6445F" w:rsidRPr="00830142" w:rsidRDefault="00D6445F" w:rsidP="003C19CC">
            <w:pPr>
              <w:rPr>
                <w:sz w:val="18"/>
                <w:szCs w:val="18"/>
              </w:rPr>
            </w:pPr>
            <w:r w:rsidRPr="00830142">
              <w:rPr>
                <w:sz w:val="18"/>
                <w:szCs w:val="18"/>
              </w:rPr>
              <w:t>7</w:t>
            </w:r>
          </w:p>
        </w:tc>
        <w:tc>
          <w:tcPr>
            <w:tcW w:w="1320" w:type="dxa"/>
            <w:tcBorders>
              <w:top w:val="single" w:sz="4" w:space="0" w:color="auto"/>
              <w:left w:val="single" w:sz="4" w:space="0" w:color="auto"/>
              <w:right w:val="single" w:sz="4" w:space="0" w:color="auto"/>
            </w:tcBorders>
          </w:tcPr>
          <w:p w14:paraId="5FBEFE65" w14:textId="77777777" w:rsidR="00D6445F" w:rsidRPr="00830142" w:rsidRDefault="00D6445F" w:rsidP="003C19CC">
            <w:pPr>
              <w:pStyle w:val="Telobesedila"/>
              <w:jc w:val="left"/>
              <w:rPr>
                <w:b/>
                <w:sz w:val="18"/>
                <w:szCs w:val="18"/>
              </w:rPr>
            </w:pPr>
          </w:p>
        </w:tc>
      </w:tr>
      <w:tr w:rsidR="00D6445F" w:rsidRPr="00830142" w14:paraId="5F318036" w14:textId="77777777" w:rsidTr="003C19CC">
        <w:trPr>
          <w:trHeight w:val="424"/>
        </w:trPr>
        <w:tc>
          <w:tcPr>
            <w:tcW w:w="1980" w:type="dxa"/>
            <w:vMerge/>
            <w:tcBorders>
              <w:left w:val="single" w:sz="4" w:space="0" w:color="auto"/>
              <w:right w:val="single" w:sz="4" w:space="0" w:color="auto"/>
            </w:tcBorders>
          </w:tcPr>
          <w:p w14:paraId="504E1D9D" w14:textId="77777777" w:rsidR="00D6445F" w:rsidRPr="00830142" w:rsidRDefault="00D6445F" w:rsidP="003C19CC">
            <w:pPr>
              <w:jc w:val="left"/>
              <w:rPr>
                <w:b/>
                <w:bCs/>
                <w:sz w:val="18"/>
                <w:szCs w:val="18"/>
              </w:rPr>
            </w:pPr>
          </w:p>
        </w:tc>
        <w:tc>
          <w:tcPr>
            <w:tcW w:w="2200" w:type="dxa"/>
            <w:vMerge/>
            <w:tcBorders>
              <w:left w:val="single" w:sz="4" w:space="0" w:color="auto"/>
              <w:right w:val="single" w:sz="4" w:space="0" w:color="auto"/>
            </w:tcBorders>
          </w:tcPr>
          <w:p w14:paraId="5FD2FF87" w14:textId="77777777" w:rsidR="00D6445F" w:rsidRPr="00830142" w:rsidRDefault="00D6445F" w:rsidP="003C19CC">
            <w:pPr>
              <w:rPr>
                <w:sz w:val="18"/>
                <w:szCs w:val="18"/>
              </w:rPr>
            </w:pPr>
          </w:p>
        </w:tc>
        <w:tc>
          <w:tcPr>
            <w:tcW w:w="2420" w:type="dxa"/>
            <w:vMerge/>
            <w:tcBorders>
              <w:left w:val="single" w:sz="4" w:space="0" w:color="auto"/>
              <w:right w:val="single" w:sz="4" w:space="0" w:color="auto"/>
            </w:tcBorders>
          </w:tcPr>
          <w:p w14:paraId="3CA1C2AC" w14:textId="77777777" w:rsidR="00D6445F" w:rsidRPr="00830142" w:rsidRDefault="00D6445F" w:rsidP="003C19CC">
            <w:pPr>
              <w:rPr>
                <w:sz w:val="18"/>
                <w:szCs w:val="18"/>
              </w:rPr>
            </w:pPr>
          </w:p>
        </w:tc>
        <w:tc>
          <w:tcPr>
            <w:tcW w:w="1430" w:type="dxa"/>
            <w:vMerge/>
            <w:tcBorders>
              <w:left w:val="single" w:sz="4" w:space="0" w:color="auto"/>
              <w:right w:val="single" w:sz="4" w:space="0" w:color="auto"/>
            </w:tcBorders>
          </w:tcPr>
          <w:p w14:paraId="24B61827" w14:textId="77777777" w:rsidR="00D6445F" w:rsidRPr="00830142" w:rsidRDefault="00D6445F" w:rsidP="003C19CC">
            <w:pPr>
              <w:numPr>
                <w:ilvl w:val="0"/>
                <w:numId w:val="20"/>
              </w:numPr>
              <w:jc w:val="left"/>
              <w:rPr>
                <w:sz w:val="18"/>
                <w:szCs w:val="18"/>
              </w:rPr>
            </w:pPr>
          </w:p>
        </w:tc>
        <w:tc>
          <w:tcPr>
            <w:tcW w:w="5720" w:type="dxa"/>
            <w:gridSpan w:val="4"/>
            <w:tcBorders>
              <w:top w:val="single" w:sz="4" w:space="0" w:color="auto"/>
              <w:left w:val="single" w:sz="4" w:space="0" w:color="auto"/>
              <w:right w:val="single" w:sz="4" w:space="0" w:color="auto"/>
            </w:tcBorders>
          </w:tcPr>
          <w:p w14:paraId="78C95792" w14:textId="77777777" w:rsidR="00D6445F" w:rsidRPr="00830142" w:rsidRDefault="00D6445F" w:rsidP="003C19CC">
            <w:pPr>
              <w:pStyle w:val="Telobesedila"/>
              <w:jc w:val="left"/>
              <w:rPr>
                <w:b/>
                <w:sz w:val="18"/>
                <w:szCs w:val="18"/>
              </w:rPr>
            </w:pPr>
            <w:r w:rsidRPr="00830142">
              <w:rPr>
                <w:b/>
                <w:sz w:val="18"/>
                <w:szCs w:val="18"/>
              </w:rPr>
              <w:t>*** 30m varnostni pas do voda 1. in 2. reda ter 15m pas do netretiranih površin.</w:t>
            </w:r>
          </w:p>
        </w:tc>
      </w:tr>
      <w:tr w:rsidR="00D6445F" w:rsidRPr="00830142" w14:paraId="1B95C661" w14:textId="77777777" w:rsidTr="003C19CC">
        <w:trPr>
          <w:trHeight w:val="424"/>
        </w:trPr>
        <w:tc>
          <w:tcPr>
            <w:tcW w:w="1980" w:type="dxa"/>
            <w:vMerge w:val="restart"/>
            <w:tcBorders>
              <w:top w:val="single" w:sz="4" w:space="0" w:color="auto"/>
              <w:left w:val="single" w:sz="4" w:space="0" w:color="auto"/>
              <w:right w:val="single" w:sz="4" w:space="0" w:color="auto"/>
            </w:tcBorders>
          </w:tcPr>
          <w:p w14:paraId="09108158" w14:textId="77777777" w:rsidR="00D6445F" w:rsidRPr="00830142" w:rsidRDefault="00D6445F" w:rsidP="003C19CC">
            <w:pPr>
              <w:rPr>
                <w:b/>
                <w:sz w:val="18"/>
                <w:szCs w:val="18"/>
              </w:rPr>
            </w:pPr>
            <w:r w:rsidRPr="00830142">
              <w:rPr>
                <w:b/>
                <w:sz w:val="18"/>
                <w:szCs w:val="18"/>
              </w:rPr>
              <w:t>Listne uši</w:t>
            </w:r>
          </w:p>
          <w:p w14:paraId="593ECBC2" w14:textId="77777777" w:rsidR="00D6445F" w:rsidRPr="00830142" w:rsidRDefault="00D6445F" w:rsidP="003C19CC">
            <w:pPr>
              <w:rPr>
                <w:sz w:val="18"/>
                <w:szCs w:val="18"/>
              </w:rPr>
            </w:pPr>
            <w:r w:rsidRPr="00830142">
              <w:rPr>
                <w:sz w:val="18"/>
                <w:szCs w:val="18"/>
              </w:rPr>
              <w:t>Aphididae</w:t>
            </w:r>
          </w:p>
        </w:tc>
        <w:tc>
          <w:tcPr>
            <w:tcW w:w="2200" w:type="dxa"/>
            <w:vMerge w:val="restart"/>
            <w:tcBorders>
              <w:top w:val="single" w:sz="4" w:space="0" w:color="auto"/>
              <w:left w:val="single" w:sz="4" w:space="0" w:color="auto"/>
              <w:right w:val="single" w:sz="4" w:space="0" w:color="auto"/>
            </w:tcBorders>
          </w:tcPr>
          <w:p w14:paraId="591BB38E" w14:textId="77777777" w:rsidR="00D6445F" w:rsidRPr="00830142" w:rsidRDefault="00D6445F" w:rsidP="003C19CC">
            <w:pPr>
              <w:rPr>
                <w:sz w:val="18"/>
                <w:szCs w:val="18"/>
              </w:rPr>
            </w:pPr>
          </w:p>
        </w:tc>
        <w:tc>
          <w:tcPr>
            <w:tcW w:w="2420" w:type="dxa"/>
            <w:vMerge w:val="restart"/>
            <w:tcBorders>
              <w:top w:val="single" w:sz="4" w:space="0" w:color="auto"/>
              <w:left w:val="single" w:sz="4" w:space="0" w:color="auto"/>
              <w:right w:val="single" w:sz="4" w:space="0" w:color="auto"/>
            </w:tcBorders>
          </w:tcPr>
          <w:p w14:paraId="16C445E0" w14:textId="77777777" w:rsidR="00D6445F" w:rsidRPr="00830142" w:rsidRDefault="00D6445F" w:rsidP="003C19CC">
            <w:pPr>
              <w:rPr>
                <w:sz w:val="18"/>
                <w:szCs w:val="18"/>
              </w:rPr>
            </w:pPr>
          </w:p>
        </w:tc>
        <w:tc>
          <w:tcPr>
            <w:tcW w:w="1430" w:type="dxa"/>
            <w:vMerge w:val="restart"/>
            <w:tcBorders>
              <w:top w:val="single" w:sz="4" w:space="0" w:color="auto"/>
              <w:left w:val="single" w:sz="4" w:space="0" w:color="auto"/>
              <w:right w:val="single" w:sz="4" w:space="0" w:color="auto"/>
            </w:tcBorders>
          </w:tcPr>
          <w:p w14:paraId="02B95C73" w14:textId="77777777" w:rsidR="00D6445F" w:rsidRPr="00830142" w:rsidRDefault="00D6445F" w:rsidP="003C19CC">
            <w:pPr>
              <w:pStyle w:val="Odstavekseznama"/>
              <w:numPr>
                <w:ilvl w:val="0"/>
                <w:numId w:val="20"/>
              </w:numPr>
              <w:jc w:val="left"/>
              <w:rPr>
                <w:sz w:val="18"/>
                <w:szCs w:val="18"/>
              </w:rPr>
            </w:pPr>
            <w:r w:rsidRPr="00830142">
              <w:rPr>
                <w:sz w:val="18"/>
                <w:szCs w:val="18"/>
              </w:rPr>
              <w:t>lambda -cihalotrin</w:t>
            </w:r>
          </w:p>
        </w:tc>
        <w:tc>
          <w:tcPr>
            <w:tcW w:w="1650" w:type="dxa"/>
            <w:tcBorders>
              <w:top w:val="single" w:sz="4" w:space="0" w:color="auto"/>
              <w:left w:val="single" w:sz="4" w:space="0" w:color="auto"/>
              <w:right w:val="single" w:sz="4" w:space="0" w:color="auto"/>
            </w:tcBorders>
          </w:tcPr>
          <w:p w14:paraId="1C1C527D" w14:textId="77777777" w:rsidR="00D6445F" w:rsidRPr="00830142" w:rsidRDefault="00D6445F" w:rsidP="003C19CC">
            <w:pPr>
              <w:jc w:val="left"/>
              <w:rPr>
                <w:sz w:val="18"/>
                <w:szCs w:val="18"/>
              </w:rPr>
            </w:pPr>
            <w:r w:rsidRPr="00830142">
              <w:rPr>
                <w:sz w:val="18"/>
                <w:szCs w:val="18"/>
              </w:rPr>
              <w:t>Karate zeon 5 CS</w:t>
            </w:r>
            <w:r w:rsidRPr="00830142">
              <w:rPr>
                <w:b/>
                <w:sz w:val="18"/>
                <w:szCs w:val="18"/>
              </w:rPr>
              <w:t>***</w:t>
            </w:r>
          </w:p>
        </w:tc>
        <w:tc>
          <w:tcPr>
            <w:tcW w:w="1409" w:type="dxa"/>
            <w:tcBorders>
              <w:top w:val="single" w:sz="4" w:space="0" w:color="auto"/>
              <w:left w:val="single" w:sz="4" w:space="0" w:color="auto"/>
              <w:right w:val="single" w:sz="4" w:space="0" w:color="auto"/>
            </w:tcBorders>
          </w:tcPr>
          <w:p w14:paraId="05954D6C" w14:textId="77777777" w:rsidR="00D6445F" w:rsidRPr="00830142" w:rsidRDefault="00D6445F" w:rsidP="003C19CC">
            <w:pPr>
              <w:rPr>
                <w:sz w:val="18"/>
                <w:szCs w:val="18"/>
              </w:rPr>
            </w:pPr>
            <w:r w:rsidRPr="00830142">
              <w:rPr>
                <w:sz w:val="18"/>
                <w:szCs w:val="18"/>
              </w:rPr>
              <w:t>0,15 l/ha</w:t>
            </w:r>
          </w:p>
          <w:p w14:paraId="4BC7E1B4" w14:textId="77777777" w:rsidR="00D6445F" w:rsidRPr="00830142" w:rsidRDefault="00D6445F" w:rsidP="003C19CC">
            <w:pPr>
              <w:rPr>
                <w:sz w:val="18"/>
                <w:szCs w:val="18"/>
              </w:rPr>
            </w:pPr>
          </w:p>
        </w:tc>
        <w:tc>
          <w:tcPr>
            <w:tcW w:w="1341" w:type="dxa"/>
            <w:tcBorders>
              <w:top w:val="single" w:sz="4" w:space="0" w:color="auto"/>
              <w:left w:val="single" w:sz="4" w:space="0" w:color="auto"/>
              <w:right w:val="single" w:sz="4" w:space="0" w:color="auto"/>
            </w:tcBorders>
          </w:tcPr>
          <w:p w14:paraId="4E2A9C71" w14:textId="77777777" w:rsidR="00D6445F" w:rsidRPr="00830142" w:rsidRDefault="00D6445F" w:rsidP="003C19CC">
            <w:pPr>
              <w:rPr>
                <w:sz w:val="18"/>
                <w:szCs w:val="18"/>
              </w:rPr>
            </w:pPr>
            <w:r w:rsidRPr="00830142">
              <w:rPr>
                <w:sz w:val="18"/>
                <w:szCs w:val="18"/>
              </w:rPr>
              <w:t>7</w:t>
            </w:r>
          </w:p>
        </w:tc>
        <w:tc>
          <w:tcPr>
            <w:tcW w:w="1320" w:type="dxa"/>
            <w:tcBorders>
              <w:top w:val="single" w:sz="4" w:space="0" w:color="auto"/>
              <w:left w:val="single" w:sz="4" w:space="0" w:color="auto"/>
              <w:right w:val="single" w:sz="4" w:space="0" w:color="auto"/>
            </w:tcBorders>
          </w:tcPr>
          <w:p w14:paraId="53C08406" w14:textId="77777777" w:rsidR="00D6445F" w:rsidRPr="00830142" w:rsidRDefault="00D6445F" w:rsidP="003C19CC">
            <w:pPr>
              <w:pStyle w:val="Telobesedila"/>
              <w:jc w:val="left"/>
              <w:rPr>
                <w:b/>
                <w:sz w:val="18"/>
                <w:szCs w:val="18"/>
              </w:rPr>
            </w:pPr>
          </w:p>
        </w:tc>
      </w:tr>
      <w:tr w:rsidR="00D6445F" w:rsidRPr="00830142" w14:paraId="3B70FC78" w14:textId="77777777" w:rsidTr="003C19CC">
        <w:tc>
          <w:tcPr>
            <w:tcW w:w="1980" w:type="dxa"/>
            <w:vMerge/>
            <w:tcBorders>
              <w:left w:val="single" w:sz="4" w:space="0" w:color="auto"/>
              <w:right w:val="single" w:sz="4" w:space="0" w:color="auto"/>
            </w:tcBorders>
          </w:tcPr>
          <w:p w14:paraId="5BE835CD" w14:textId="77777777" w:rsidR="00D6445F" w:rsidRPr="00830142" w:rsidRDefault="00D6445F" w:rsidP="003C19CC">
            <w:pPr>
              <w:rPr>
                <w:b/>
                <w:sz w:val="18"/>
                <w:szCs w:val="18"/>
              </w:rPr>
            </w:pPr>
          </w:p>
        </w:tc>
        <w:tc>
          <w:tcPr>
            <w:tcW w:w="2200" w:type="dxa"/>
            <w:vMerge/>
            <w:tcBorders>
              <w:left w:val="single" w:sz="4" w:space="0" w:color="auto"/>
              <w:right w:val="single" w:sz="4" w:space="0" w:color="auto"/>
            </w:tcBorders>
          </w:tcPr>
          <w:p w14:paraId="7664ED02" w14:textId="77777777" w:rsidR="00D6445F" w:rsidRPr="00830142" w:rsidRDefault="00D6445F" w:rsidP="003C19CC">
            <w:pPr>
              <w:rPr>
                <w:sz w:val="18"/>
                <w:szCs w:val="18"/>
              </w:rPr>
            </w:pPr>
          </w:p>
        </w:tc>
        <w:tc>
          <w:tcPr>
            <w:tcW w:w="2420" w:type="dxa"/>
            <w:vMerge/>
            <w:tcBorders>
              <w:left w:val="single" w:sz="4" w:space="0" w:color="auto"/>
              <w:right w:val="single" w:sz="4" w:space="0" w:color="auto"/>
            </w:tcBorders>
          </w:tcPr>
          <w:p w14:paraId="18E56961" w14:textId="77777777" w:rsidR="00D6445F" w:rsidRPr="00830142" w:rsidRDefault="00D6445F" w:rsidP="003C19CC">
            <w:pPr>
              <w:rPr>
                <w:sz w:val="18"/>
                <w:szCs w:val="18"/>
              </w:rPr>
            </w:pPr>
          </w:p>
        </w:tc>
        <w:tc>
          <w:tcPr>
            <w:tcW w:w="1430" w:type="dxa"/>
            <w:vMerge/>
            <w:tcBorders>
              <w:left w:val="single" w:sz="4" w:space="0" w:color="auto"/>
              <w:right w:val="single" w:sz="4" w:space="0" w:color="auto"/>
            </w:tcBorders>
          </w:tcPr>
          <w:p w14:paraId="34086743" w14:textId="77777777" w:rsidR="00D6445F" w:rsidRPr="00830142" w:rsidRDefault="00D6445F" w:rsidP="003C19CC">
            <w:pPr>
              <w:rPr>
                <w:sz w:val="18"/>
                <w:szCs w:val="18"/>
              </w:rPr>
            </w:pPr>
          </w:p>
        </w:tc>
        <w:tc>
          <w:tcPr>
            <w:tcW w:w="5720" w:type="dxa"/>
            <w:gridSpan w:val="4"/>
            <w:tcBorders>
              <w:top w:val="single" w:sz="4" w:space="0" w:color="auto"/>
              <w:left w:val="single" w:sz="4" w:space="0" w:color="auto"/>
              <w:bottom w:val="single" w:sz="4" w:space="0" w:color="auto"/>
              <w:right w:val="single" w:sz="4" w:space="0" w:color="auto"/>
            </w:tcBorders>
          </w:tcPr>
          <w:p w14:paraId="416E3195" w14:textId="77777777" w:rsidR="00D6445F" w:rsidRPr="00830142" w:rsidRDefault="00D6445F" w:rsidP="003C19CC">
            <w:pPr>
              <w:pStyle w:val="Telobesedila"/>
              <w:jc w:val="left"/>
              <w:rPr>
                <w:b/>
                <w:sz w:val="18"/>
                <w:szCs w:val="18"/>
              </w:rPr>
            </w:pPr>
            <w:r w:rsidRPr="00830142">
              <w:rPr>
                <w:b/>
                <w:sz w:val="18"/>
                <w:szCs w:val="18"/>
              </w:rPr>
              <w:t>*** 30m varnostni pas do voda 1. in 2. reda ter 15m pas do netretiranih površin.</w:t>
            </w:r>
          </w:p>
        </w:tc>
      </w:tr>
    </w:tbl>
    <w:p w14:paraId="78924B2D" w14:textId="77777777" w:rsidR="00D6445F" w:rsidRPr="00CC6012" w:rsidRDefault="00D6445F" w:rsidP="00D6445F"/>
    <w:p w14:paraId="1C1B0D1C" w14:textId="4BAAAE94" w:rsidR="00333B47" w:rsidRDefault="002C1AA5" w:rsidP="00333B47">
      <w:pPr>
        <w:pStyle w:val="Naslov2"/>
      </w:pPr>
      <w:bookmarkStart w:id="400" w:name="_Toc5773494"/>
      <w:r w:rsidRPr="00CC6012">
        <w:lastRenderedPageBreak/>
        <w:t>INTEGRIRANO VARSTVO PETERŠILJA</w:t>
      </w:r>
      <w:bookmarkStart w:id="401" w:name="_Toc166556122"/>
      <w:bookmarkStart w:id="402" w:name="_Toc215563129"/>
      <w:bookmarkStart w:id="403" w:name="_Toc91332678"/>
      <w:bookmarkStart w:id="404" w:name="_Toc91332900"/>
      <w:bookmarkStart w:id="405" w:name="_Toc91333106"/>
      <w:bookmarkStart w:id="406" w:name="_Toc446591810"/>
      <w:bookmarkStart w:id="407" w:name="_Toc215563130"/>
      <w:bookmarkEnd w:id="394"/>
      <w:bookmarkEnd w:id="395"/>
      <w:bookmarkEnd w:id="396"/>
      <w:bookmarkEnd w:id="397"/>
      <w:bookmarkEnd w:id="398"/>
      <w:bookmarkEnd w:id="399"/>
      <w:bookmarkEnd w:id="400"/>
      <w:r w:rsidR="00333B47" w:rsidRPr="00333B47">
        <w:t xml:space="preserve"> </w:t>
      </w:r>
    </w:p>
    <w:p w14:paraId="6DF84086" w14:textId="77777777" w:rsidR="003E43E2" w:rsidRPr="003E43E2" w:rsidRDefault="003E43E2" w:rsidP="003E43E2">
      <w:pPr>
        <w:rPr>
          <w:lang w:val="x-none"/>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333B47" w:rsidRPr="00CC6012" w14:paraId="5537DF77" w14:textId="77777777" w:rsidTr="003C19CC">
        <w:tc>
          <w:tcPr>
            <w:tcW w:w="1948" w:type="dxa"/>
            <w:tcBorders>
              <w:top w:val="single" w:sz="12" w:space="0" w:color="auto"/>
              <w:left w:val="single" w:sz="12" w:space="0" w:color="auto"/>
              <w:bottom w:val="single" w:sz="12" w:space="0" w:color="auto"/>
              <w:right w:val="single" w:sz="12" w:space="0" w:color="auto"/>
            </w:tcBorders>
          </w:tcPr>
          <w:p w14:paraId="54D2BDAB" w14:textId="77777777" w:rsidR="00333B47" w:rsidRPr="00CC6012" w:rsidRDefault="00333B47" w:rsidP="003C19CC">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33C32270" w14:textId="77777777" w:rsidR="00333B47" w:rsidRPr="00CC6012" w:rsidRDefault="00333B47" w:rsidP="003C19CC">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00CE9F1" w14:textId="77777777" w:rsidR="00333B47" w:rsidRPr="00CC6012" w:rsidRDefault="00333B47" w:rsidP="003C19CC">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A77B8C9" w14:textId="77777777" w:rsidR="00333B47" w:rsidRPr="00CC6012" w:rsidRDefault="00333B47" w:rsidP="003C19CC">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0DF8E8FD" w14:textId="77777777" w:rsidR="00333B47" w:rsidRPr="00CC6012" w:rsidRDefault="00333B47" w:rsidP="003C19CC">
            <w:pPr>
              <w:jc w:val="left"/>
              <w:rPr>
                <w:sz w:val="18"/>
                <w:szCs w:val="18"/>
              </w:rPr>
            </w:pPr>
            <w:r w:rsidRPr="00CC6012">
              <w:rPr>
                <w:sz w:val="18"/>
                <w:szCs w:val="18"/>
              </w:rPr>
              <w:t>FITOFARM.</w:t>
            </w:r>
          </w:p>
          <w:p w14:paraId="210EEFF4" w14:textId="77777777" w:rsidR="00333B47" w:rsidRPr="00CC6012" w:rsidRDefault="00333B47" w:rsidP="003C19CC">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55182667" w14:textId="77777777" w:rsidR="00333B47" w:rsidRPr="00CC6012" w:rsidRDefault="00333B47" w:rsidP="003C19CC">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1A861131" w14:textId="77777777" w:rsidR="00333B47" w:rsidRPr="00CC6012" w:rsidRDefault="00333B47" w:rsidP="003C19CC">
            <w:pPr>
              <w:jc w:val="left"/>
              <w:rPr>
                <w:sz w:val="18"/>
                <w:szCs w:val="18"/>
              </w:rPr>
            </w:pPr>
            <w:r w:rsidRPr="00CC6012">
              <w:rPr>
                <w:sz w:val="18"/>
                <w:szCs w:val="18"/>
              </w:rPr>
              <w:t>KARENCA</w:t>
            </w:r>
          </w:p>
          <w:p w14:paraId="244E3B20" w14:textId="77777777" w:rsidR="00333B47" w:rsidRPr="00CC6012" w:rsidRDefault="00333B47" w:rsidP="003C19CC">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14:paraId="683F088C" w14:textId="77777777" w:rsidR="00333B47" w:rsidRPr="00CC6012" w:rsidRDefault="00333B47" w:rsidP="003C19CC">
            <w:pPr>
              <w:rPr>
                <w:sz w:val="18"/>
                <w:szCs w:val="18"/>
              </w:rPr>
            </w:pPr>
            <w:r w:rsidRPr="00CC6012">
              <w:rPr>
                <w:sz w:val="18"/>
                <w:szCs w:val="18"/>
              </w:rPr>
              <w:t>OPOMBE</w:t>
            </w:r>
          </w:p>
        </w:tc>
      </w:tr>
      <w:tr w:rsidR="00333B47" w:rsidRPr="00CC6012" w14:paraId="43877EFB" w14:textId="77777777" w:rsidTr="003C19CC">
        <w:trPr>
          <w:trHeight w:val="702"/>
        </w:trPr>
        <w:tc>
          <w:tcPr>
            <w:tcW w:w="1948" w:type="dxa"/>
            <w:tcBorders>
              <w:top w:val="single" w:sz="12" w:space="0" w:color="auto"/>
              <w:left w:val="single" w:sz="4" w:space="0" w:color="auto"/>
              <w:bottom w:val="single" w:sz="4" w:space="0" w:color="auto"/>
              <w:right w:val="single" w:sz="4" w:space="0" w:color="auto"/>
            </w:tcBorders>
          </w:tcPr>
          <w:p w14:paraId="5B84B4B1" w14:textId="77777777" w:rsidR="00333B47" w:rsidRPr="00CC6012" w:rsidRDefault="00333B47" w:rsidP="003C19CC">
            <w:pPr>
              <w:jc w:val="left"/>
              <w:rPr>
                <w:b/>
                <w:bCs/>
                <w:sz w:val="18"/>
                <w:szCs w:val="18"/>
              </w:rPr>
            </w:pPr>
            <w:r w:rsidRPr="00CC6012">
              <w:rPr>
                <w:b/>
                <w:bCs/>
                <w:sz w:val="18"/>
                <w:szCs w:val="18"/>
              </w:rPr>
              <w:t>Listna pegavost petršilja</w:t>
            </w:r>
          </w:p>
          <w:p w14:paraId="0D14C9B0" w14:textId="77777777" w:rsidR="00333B47" w:rsidRPr="00CC6012" w:rsidRDefault="00333B47" w:rsidP="003C19CC">
            <w:pPr>
              <w:jc w:val="left"/>
              <w:rPr>
                <w:i/>
                <w:iCs/>
                <w:sz w:val="18"/>
                <w:szCs w:val="18"/>
              </w:rPr>
            </w:pPr>
            <w:r w:rsidRPr="00CC6012">
              <w:rPr>
                <w:i/>
                <w:iCs/>
                <w:sz w:val="18"/>
                <w:szCs w:val="18"/>
              </w:rPr>
              <w:t>Septoria petroselini</w:t>
            </w:r>
          </w:p>
          <w:p w14:paraId="718A212D" w14:textId="77777777" w:rsidR="00333B47" w:rsidRPr="00CC6012" w:rsidRDefault="00333B47" w:rsidP="003C19CC">
            <w:pPr>
              <w:jc w:val="left"/>
              <w:rPr>
                <w:i/>
                <w:iCs/>
                <w:sz w:val="18"/>
                <w:szCs w:val="18"/>
              </w:rPr>
            </w:pPr>
          </w:p>
          <w:p w14:paraId="5B27BD0C" w14:textId="77777777" w:rsidR="00333B47" w:rsidRPr="00CC6012" w:rsidRDefault="00333B47" w:rsidP="003C19CC">
            <w:pPr>
              <w:jc w:val="left"/>
              <w:rPr>
                <w:b/>
                <w:iCs/>
                <w:sz w:val="18"/>
                <w:szCs w:val="18"/>
              </w:rPr>
            </w:pPr>
          </w:p>
        </w:tc>
        <w:tc>
          <w:tcPr>
            <w:tcW w:w="2200" w:type="dxa"/>
            <w:tcBorders>
              <w:top w:val="single" w:sz="12" w:space="0" w:color="auto"/>
              <w:left w:val="single" w:sz="4" w:space="0" w:color="auto"/>
              <w:bottom w:val="single" w:sz="4" w:space="0" w:color="auto"/>
              <w:right w:val="single" w:sz="4" w:space="0" w:color="auto"/>
            </w:tcBorders>
          </w:tcPr>
          <w:p w14:paraId="1E8C5F63" w14:textId="77777777" w:rsidR="00333B47" w:rsidRPr="00CC6012" w:rsidRDefault="00333B47" w:rsidP="003C19CC">
            <w:pPr>
              <w:jc w:val="left"/>
              <w:rPr>
                <w:sz w:val="18"/>
                <w:szCs w:val="18"/>
              </w:rPr>
            </w:pPr>
            <w:r w:rsidRPr="00CC6012">
              <w:rPr>
                <w:sz w:val="18"/>
                <w:szCs w:val="18"/>
              </w:rPr>
              <w:t>Isto kot pri zeleni</w:t>
            </w:r>
          </w:p>
        </w:tc>
        <w:tc>
          <w:tcPr>
            <w:tcW w:w="2420" w:type="dxa"/>
            <w:tcBorders>
              <w:top w:val="single" w:sz="12" w:space="0" w:color="auto"/>
              <w:left w:val="single" w:sz="4" w:space="0" w:color="auto"/>
              <w:bottom w:val="single" w:sz="4" w:space="0" w:color="auto"/>
              <w:right w:val="single" w:sz="4" w:space="0" w:color="auto"/>
            </w:tcBorders>
          </w:tcPr>
          <w:p w14:paraId="0A340D45" w14:textId="77777777" w:rsidR="00333B47" w:rsidRPr="00CC6012" w:rsidRDefault="00333B47" w:rsidP="003C19CC">
            <w:pPr>
              <w:tabs>
                <w:tab w:val="left" w:pos="170"/>
              </w:tabs>
              <w:jc w:val="left"/>
              <w:rPr>
                <w:sz w:val="18"/>
                <w:szCs w:val="18"/>
              </w:rPr>
            </w:pPr>
            <w:r w:rsidRPr="00CC6012">
              <w:rPr>
                <w:sz w:val="18"/>
                <w:szCs w:val="18"/>
              </w:rPr>
              <w:t>Agrotehnični ukrepi:</w:t>
            </w:r>
          </w:p>
          <w:p w14:paraId="09EDBB4E" w14:textId="77777777" w:rsidR="00333B47" w:rsidRPr="00CC6012" w:rsidRDefault="00333B47" w:rsidP="003C19CC">
            <w:pPr>
              <w:numPr>
                <w:ilvl w:val="0"/>
                <w:numId w:val="13"/>
              </w:numPr>
              <w:tabs>
                <w:tab w:val="left" w:pos="170"/>
              </w:tabs>
              <w:ind w:hanging="718"/>
              <w:jc w:val="left"/>
              <w:rPr>
                <w:sz w:val="18"/>
                <w:szCs w:val="18"/>
              </w:rPr>
            </w:pPr>
            <w:r w:rsidRPr="00CC6012">
              <w:rPr>
                <w:sz w:val="18"/>
                <w:szCs w:val="18"/>
              </w:rPr>
              <w:t>sejemo razkuženo seme</w:t>
            </w:r>
          </w:p>
          <w:p w14:paraId="00374B66" w14:textId="77777777" w:rsidR="00333B47" w:rsidRPr="00CC6012" w:rsidRDefault="00333B47" w:rsidP="003C19CC">
            <w:pPr>
              <w:tabs>
                <w:tab w:val="left" w:pos="112"/>
              </w:tabs>
              <w:jc w:val="left"/>
              <w:rPr>
                <w:sz w:val="18"/>
                <w:szCs w:val="18"/>
              </w:rPr>
            </w:pPr>
            <w:r w:rsidRPr="00CC6012">
              <w:rPr>
                <w:sz w:val="18"/>
                <w:szCs w:val="18"/>
              </w:rPr>
              <w:t>- uničimo rastlinske ostanke; - - ugodne razmere 20-25°C, visoka zračna laga</w:t>
            </w:r>
          </w:p>
        </w:tc>
        <w:tc>
          <w:tcPr>
            <w:tcW w:w="1430" w:type="dxa"/>
            <w:tcBorders>
              <w:top w:val="single" w:sz="12" w:space="0" w:color="auto"/>
              <w:left w:val="single" w:sz="4" w:space="0" w:color="auto"/>
              <w:bottom w:val="single" w:sz="4" w:space="0" w:color="auto"/>
              <w:right w:val="single" w:sz="4" w:space="0" w:color="auto"/>
            </w:tcBorders>
          </w:tcPr>
          <w:p w14:paraId="64543409" w14:textId="77777777" w:rsidR="00333B47" w:rsidRPr="00A37633" w:rsidRDefault="00333B47" w:rsidP="003C19CC">
            <w:pPr>
              <w:numPr>
                <w:ilvl w:val="0"/>
                <w:numId w:val="13"/>
              </w:numPr>
              <w:tabs>
                <w:tab w:val="clear" w:pos="720"/>
                <w:tab w:val="num" w:pos="112"/>
              </w:tabs>
              <w:ind w:hanging="718"/>
              <w:jc w:val="left"/>
              <w:rPr>
                <w:sz w:val="18"/>
                <w:szCs w:val="18"/>
              </w:rPr>
            </w:pPr>
            <w:r w:rsidRPr="00A37633">
              <w:rPr>
                <w:sz w:val="18"/>
                <w:szCs w:val="18"/>
              </w:rPr>
              <w:t>difen</w:t>
            </w:r>
            <w:r>
              <w:rPr>
                <w:sz w:val="18"/>
                <w:szCs w:val="18"/>
              </w:rPr>
              <w:t>o</w:t>
            </w:r>
            <w:r w:rsidRPr="00A37633">
              <w:rPr>
                <w:sz w:val="18"/>
                <w:szCs w:val="18"/>
              </w:rPr>
              <w:t>konazol</w:t>
            </w:r>
          </w:p>
          <w:p w14:paraId="0D5D2F04" w14:textId="77777777" w:rsidR="00333B47" w:rsidRDefault="00333B47" w:rsidP="003C19CC">
            <w:pPr>
              <w:jc w:val="left"/>
              <w:rPr>
                <w:sz w:val="18"/>
                <w:szCs w:val="18"/>
              </w:rPr>
            </w:pPr>
          </w:p>
          <w:p w14:paraId="4AE163FA" w14:textId="77777777" w:rsidR="00333B47" w:rsidRPr="00CC6012" w:rsidRDefault="00333B47" w:rsidP="003C19CC">
            <w:pPr>
              <w:jc w:val="left"/>
              <w:rPr>
                <w:sz w:val="18"/>
                <w:szCs w:val="18"/>
              </w:rPr>
            </w:pPr>
            <w:r>
              <w:rPr>
                <w:sz w:val="18"/>
                <w:szCs w:val="18"/>
              </w:rPr>
              <w:t>-</w:t>
            </w:r>
            <w:r w:rsidRPr="00CC6012">
              <w:rPr>
                <w:sz w:val="18"/>
                <w:szCs w:val="18"/>
              </w:rPr>
              <w:t>az</w:t>
            </w:r>
            <w:r>
              <w:rPr>
                <w:sz w:val="18"/>
                <w:szCs w:val="18"/>
              </w:rPr>
              <w:t>o</w:t>
            </w:r>
            <w:r w:rsidRPr="00CC6012">
              <w:rPr>
                <w:sz w:val="18"/>
                <w:szCs w:val="18"/>
              </w:rPr>
              <w:t>ksistrobin</w:t>
            </w:r>
          </w:p>
          <w:p w14:paraId="43C53826" w14:textId="77777777" w:rsidR="00333B47" w:rsidRDefault="00333B47" w:rsidP="003C19CC">
            <w:pPr>
              <w:jc w:val="left"/>
              <w:rPr>
                <w:sz w:val="18"/>
                <w:szCs w:val="18"/>
              </w:rPr>
            </w:pPr>
          </w:p>
          <w:p w14:paraId="0007EAD7" w14:textId="77777777" w:rsidR="00333B47" w:rsidRDefault="00333B47" w:rsidP="003C19CC">
            <w:pPr>
              <w:jc w:val="left"/>
              <w:rPr>
                <w:sz w:val="18"/>
                <w:szCs w:val="18"/>
              </w:rPr>
            </w:pPr>
          </w:p>
          <w:p w14:paraId="4AC8F633" w14:textId="77777777" w:rsidR="00333B47" w:rsidRDefault="00333B47" w:rsidP="003C19CC">
            <w:pPr>
              <w:jc w:val="left"/>
              <w:rPr>
                <w:sz w:val="18"/>
                <w:szCs w:val="18"/>
              </w:rPr>
            </w:pPr>
          </w:p>
          <w:p w14:paraId="1A99CFEF" w14:textId="77777777" w:rsidR="00333B47" w:rsidRDefault="00333B47" w:rsidP="003C19CC">
            <w:pPr>
              <w:jc w:val="left"/>
              <w:rPr>
                <w:sz w:val="18"/>
                <w:szCs w:val="18"/>
              </w:rPr>
            </w:pPr>
          </w:p>
          <w:p w14:paraId="19CAB6EE" w14:textId="77777777" w:rsidR="00333B47" w:rsidRDefault="00333B47" w:rsidP="003C19CC">
            <w:pPr>
              <w:jc w:val="left"/>
              <w:rPr>
                <w:sz w:val="18"/>
                <w:szCs w:val="18"/>
              </w:rPr>
            </w:pPr>
          </w:p>
          <w:p w14:paraId="10D8774B" w14:textId="77777777" w:rsidR="00333B47" w:rsidRDefault="00333B47" w:rsidP="003C19CC">
            <w:pPr>
              <w:jc w:val="left"/>
              <w:rPr>
                <w:sz w:val="18"/>
                <w:szCs w:val="18"/>
              </w:rPr>
            </w:pPr>
          </w:p>
          <w:p w14:paraId="5B653FE0" w14:textId="77777777" w:rsidR="00333B47" w:rsidRDefault="00333B47" w:rsidP="003C19CC">
            <w:pPr>
              <w:pStyle w:val="Oznaenseznam3"/>
              <w:rPr>
                <w:sz w:val="18"/>
                <w:szCs w:val="18"/>
              </w:rPr>
            </w:pPr>
            <w:r>
              <w:rPr>
                <w:sz w:val="18"/>
                <w:szCs w:val="18"/>
              </w:rPr>
              <w:t>Difenokonazol</w:t>
            </w:r>
          </w:p>
          <w:p w14:paraId="56506717" w14:textId="77777777" w:rsidR="00333B47" w:rsidRPr="00CC6012" w:rsidRDefault="00333B47" w:rsidP="003C19CC">
            <w:pPr>
              <w:jc w:val="left"/>
              <w:rPr>
                <w:sz w:val="18"/>
                <w:szCs w:val="18"/>
              </w:rPr>
            </w:pPr>
            <w:r>
              <w:rPr>
                <w:sz w:val="18"/>
                <w:szCs w:val="18"/>
              </w:rPr>
              <w:t>fluksapiroksad</w:t>
            </w:r>
          </w:p>
        </w:tc>
        <w:tc>
          <w:tcPr>
            <w:tcW w:w="1650" w:type="dxa"/>
            <w:tcBorders>
              <w:top w:val="single" w:sz="12" w:space="0" w:color="auto"/>
              <w:left w:val="single" w:sz="4" w:space="0" w:color="auto"/>
              <w:bottom w:val="single" w:sz="4" w:space="0" w:color="auto"/>
              <w:right w:val="single" w:sz="4" w:space="0" w:color="auto"/>
            </w:tcBorders>
          </w:tcPr>
          <w:p w14:paraId="658FBAB7" w14:textId="77777777" w:rsidR="00333B47" w:rsidRPr="00A37633" w:rsidRDefault="00333B47" w:rsidP="003C19CC">
            <w:pPr>
              <w:jc w:val="left"/>
              <w:rPr>
                <w:b/>
                <w:sz w:val="18"/>
                <w:szCs w:val="18"/>
              </w:rPr>
            </w:pPr>
            <w:r w:rsidRPr="00A37633">
              <w:rPr>
                <w:sz w:val="18"/>
                <w:szCs w:val="18"/>
              </w:rPr>
              <w:t xml:space="preserve">Score 250 EC </w:t>
            </w:r>
            <w:r w:rsidRPr="00A37633">
              <w:rPr>
                <w:b/>
                <w:sz w:val="18"/>
                <w:szCs w:val="18"/>
              </w:rPr>
              <w:t>**</w:t>
            </w:r>
          </w:p>
          <w:p w14:paraId="55FAE4C2" w14:textId="77777777" w:rsidR="00333B47" w:rsidRDefault="00333B47" w:rsidP="003C19CC">
            <w:pPr>
              <w:jc w:val="left"/>
              <w:rPr>
                <w:sz w:val="18"/>
                <w:szCs w:val="18"/>
              </w:rPr>
            </w:pPr>
            <w:r>
              <w:rPr>
                <w:sz w:val="18"/>
                <w:szCs w:val="18"/>
              </w:rPr>
              <w:t>Mavita 250 EC**</w:t>
            </w:r>
          </w:p>
          <w:p w14:paraId="1526BDFF" w14:textId="77777777" w:rsidR="00333B47" w:rsidRDefault="00333B47" w:rsidP="003C19CC">
            <w:pPr>
              <w:jc w:val="left"/>
              <w:rPr>
                <w:sz w:val="18"/>
                <w:szCs w:val="18"/>
              </w:rPr>
            </w:pPr>
            <w:r w:rsidRPr="00BB73C2">
              <w:rPr>
                <w:sz w:val="18"/>
                <w:szCs w:val="18"/>
              </w:rPr>
              <w:t>Ortiva</w:t>
            </w:r>
            <w:r>
              <w:rPr>
                <w:sz w:val="18"/>
                <w:szCs w:val="18"/>
              </w:rPr>
              <w:t>*</w:t>
            </w:r>
          </w:p>
          <w:p w14:paraId="0A53991C" w14:textId="77777777" w:rsidR="00333B47" w:rsidRDefault="00333B47" w:rsidP="003C19CC">
            <w:pPr>
              <w:jc w:val="left"/>
              <w:rPr>
                <w:sz w:val="18"/>
                <w:szCs w:val="18"/>
              </w:rPr>
            </w:pPr>
            <w:r w:rsidRPr="00BB73C2">
              <w:rPr>
                <w:sz w:val="18"/>
                <w:szCs w:val="18"/>
              </w:rPr>
              <w:t>Mirador</w:t>
            </w:r>
            <w:r>
              <w:rPr>
                <w:sz w:val="18"/>
                <w:szCs w:val="18"/>
              </w:rPr>
              <w:t xml:space="preserve"> 250 SC*</w:t>
            </w:r>
          </w:p>
          <w:p w14:paraId="442586DC" w14:textId="77777777" w:rsidR="00333B47" w:rsidRDefault="00333B47" w:rsidP="003C19CC">
            <w:pPr>
              <w:jc w:val="left"/>
              <w:rPr>
                <w:sz w:val="18"/>
                <w:szCs w:val="18"/>
              </w:rPr>
            </w:pPr>
            <w:r w:rsidRPr="00BB73C2">
              <w:rPr>
                <w:sz w:val="18"/>
                <w:szCs w:val="18"/>
              </w:rPr>
              <w:t>Zaftra AZT 250 SC</w:t>
            </w:r>
            <w:r>
              <w:rPr>
                <w:sz w:val="18"/>
                <w:szCs w:val="18"/>
              </w:rPr>
              <w:t>*</w:t>
            </w:r>
          </w:p>
          <w:p w14:paraId="6EB38EE5" w14:textId="77777777" w:rsidR="00333B47" w:rsidRDefault="00333B47" w:rsidP="003C19CC">
            <w:pPr>
              <w:jc w:val="left"/>
              <w:rPr>
                <w:sz w:val="18"/>
                <w:szCs w:val="18"/>
              </w:rPr>
            </w:pPr>
            <w:r>
              <w:rPr>
                <w:sz w:val="18"/>
                <w:szCs w:val="18"/>
              </w:rPr>
              <w:t>Zoxis 250 SC</w:t>
            </w:r>
          </w:p>
          <w:p w14:paraId="797DD362" w14:textId="77777777" w:rsidR="00333B47" w:rsidRDefault="00333B47" w:rsidP="003C19CC">
            <w:pPr>
              <w:jc w:val="left"/>
              <w:rPr>
                <w:sz w:val="18"/>
                <w:szCs w:val="18"/>
              </w:rPr>
            </w:pPr>
          </w:p>
          <w:p w14:paraId="6B2361E4" w14:textId="77777777" w:rsidR="00333B47" w:rsidRDefault="00333B47" w:rsidP="003C19CC">
            <w:pPr>
              <w:jc w:val="left"/>
              <w:rPr>
                <w:sz w:val="18"/>
                <w:szCs w:val="18"/>
              </w:rPr>
            </w:pPr>
          </w:p>
          <w:p w14:paraId="476F5B71" w14:textId="77777777" w:rsidR="00333B47" w:rsidRPr="00BB73C2" w:rsidRDefault="00333B47" w:rsidP="003C19CC">
            <w:pPr>
              <w:jc w:val="left"/>
              <w:rPr>
                <w:sz w:val="18"/>
                <w:szCs w:val="18"/>
              </w:rPr>
            </w:pPr>
            <w:r>
              <w:rPr>
                <w:sz w:val="18"/>
                <w:szCs w:val="18"/>
              </w:rPr>
              <w:t>Sercadis plus</w:t>
            </w:r>
          </w:p>
          <w:p w14:paraId="1613E262" w14:textId="77777777" w:rsidR="00333B47" w:rsidRPr="00CC6012" w:rsidRDefault="00333B47" w:rsidP="003C19CC">
            <w:pPr>
              <w:jc w:val="left"/>
              <w:rPr>
                <w:sz w:val="18"/>
                <w:szCs w:val="18"/>
              </w:rPr>
            </w:pPr>
          </w:p>
          <w:p w14:paraId="13E08566" w14:textId="77777777" w:rsidR="00333B47" w:rsidRPr="00CC6012" w:rsidRDefault="00333B47" w:rsidP="003C19CC">
            <w:pPr>
              <w:jc w:val="left"/>
              <w:rPr>
                <w:sz w:val="18"/>
                <w:szCs w:val="18"/>
              </w:rPr>
            </w:pPr>
          </w:p>
        </w:tc>
        <w:tc>
          <w:tcPr>
            <w:tcW w:w="1409" w:type="dxa"/>
            <w:tcBorders>
              <w:top w:val="single" w:sz="12" w:space="0" w:color="auto"/>
              <w:left w:val="single" w:sz="4" w:space="0" w:color="auto"/>
              <w:bottom w:val="single" w:sz="4" w:space="0" w:color="auto"/>
              <w:right w:val="single" w:sz="4" w:space="0" w:color="auto"/>
            </w:tcBorders>
          </w:tcPr>
          <w:p w14:paraId="276A4B96" w14:textId="77777777" w:rsidR="00333B47" w:rsidRPr="00A37633" w:rsidRDefault="00333B47" w:rsidP="003C19CC">
            <w:pPr>
              <w:jc w:val="left"/>
              <w:rPr>
                <w:sz w:val="18"/>
                <w:szCs w:val="18"/>
              </w:rPr>
            </w:pPr>
            <w:r w:rsidRPr="00A37633">
              <w:rPr>
                <w:sz w:val="18"/>
                <w:szCs w:val="18"/>
              </w:rPr>
              <w:t>0,5 l/ha</w:t>
            </w:r>
          </w:p>
          <w:p w14:paraId="33E26F71" w14:textId="77777777" w:rsidR="00333B47" w:rsidRDefault="00333B47" w:rsidP="003C19CC">
            <w:pPr>
              <w:jc w:val="left"/>
              <w:rPr>
                <w:sz w:val="18"/>
                <w:szCs w:val="18"/>
              </w:rPr>
            </w:pPr>
            <w:r>
              <w:rPr>
                <w:sz w:val="18"/>
                <w:szCs w:val="18"/>
              </w:rPr>
              <w:t>0,5 l/ha</w:t>
            </w:r>
          </w:p>
          <w:p w14:paraId="10DA1380" w14:textId="77777777" w:rsidR="00333B47" w:rsidRPr="00CC6012" w:rsidRDefault="00333B47" w:rsidP="003C19CC">
            <w:pPr>
              <w:jc w:val="left"/>
              <w:rPr>
                <w:sz w:val="18"/>
                <w:szCs w:val="18"/>
              </w:rPr>
            </w:pPr>
            <w:r w:rsidRPr="00CC6012">
              <w:rPr>
                <w:sz w:val="18"/>
                <w:szCs w:val="18"/>
              </w:rPr>
              <w:t>1 l/ha</w:t>
            </w:r>
          </w:p>
          <w:p w14:paraId="192AD9FD" w14:textId="77777777" w:rsidR="00333B47" w:rsidRDefault="00333B47" w:rsidP="003C19CC">
            <w:pPr>
              <w:jc w:val="left"/>
              <w:rPr>
                <w:sz w:val="18"/>
                <w:szCs w:val="18"/>
              </w:rPr>
            </w:pPr>
            <w:r>
              <w:rPr>
                <w:sz w:val="18"/>
                <w:szCs w:val="18"/>
              </w:rPr>
              <w:t>1 l/ha</w:t>
            </w:r>
          </w:p>
          <w:p w14:paraId="1BF97323" w14:textId="77777777" w:rsidR="00333B47" w:rsidRDefault="00333B47" w:rsidP="003C19CC">
            <w:pPr>
              <w:jc w:val="left"/>
              <w:rPr>
                <w:sz w:val="18"/>
                <w:szCs w:val="18"/>
              </w:rPr>
            </w:pPr>
            <w:r>
              <w:rPr>
                <w:sz w:val="18"/>
                <w:szCs w:val="18"/>
              </w:rPr>
              <w:t>1 l/ha</w:t>
            </w:r>
          </w:p>
          <w:p w14:paraId="4BC2D058" w14:textId="77777777" w:rsidR="00333B47" w:rsidRDefault="00333B47" w:rsidP="003C19CC">
            <w:pPr>
              <w:jc w:val="left"/>
              <w:rPr>
                <w:sz w:val="18"/>
                <w:szCs w:val="18"/>
              </w:rPr>
            </w:pPr>
          </w:p>
          <w:p w14:paraId="0BBF9684" w14:textId="77777777" w:rsidR="00333B47" w:rsidRDefault="00333B47" w:rsidP="003C19CC">
            <w:pPr>
              <w:jc w:val="left"/>
              <w:rPr>
                <w:sz w:val="18"/>
                <w:szCs w:val="18"/>
              </w:rPr>
            </w:pPr>
            <w:r>
              <w:rPr>
                <w:sz w:val="18"/>
                <w:szCs w:val="18"/>
              </w:rPr>
              <w:t>1 l/ha</w:t>
            </w:r>
          </w:p>
          <w:p w14:paraId="4FFDF190" w14:textId="77777777" w:rsidR="00333B47" w:rsidRDefault="00333B47" w:rsidP="003C19CC">
            <w:pPr>
              <w:jc w:val="left"/>
              <w:rPr>
                <w:sz w:val="18"/>
                <w:szCs w:val="18"/>
              </w:rPr>
            </w:pPr>
          </w:p>
          <w:p w14:paraId="5C28F036" w14:textId="77777777" w:rsidR="00333B47" w:rsidRDefault="00333B47" w:rsidP="003C19CC">
            <w:pPr>
              <w:jc w:val="left"/>
              <w:rPr>
                <w:sz w:val="18"/>
                <w:szCs w:val="18"/>
              </w:rPr>
            </w:pPr>
          </w:p>
          <w:p w14:paraId="29942BB9" w14:textId="77777777" w:rsidR="00333B47" w:rsidRPr="00CC6012" w:rsidRDefault="00333B47" w:rsidP="003C19CC">
            <w:pPr>
              <w:jc w:val="left"/>
              <w:rPr>
                <w:sz w:val="18"/>
                <w:szCs w:val="18"/>
              </w:rPr>
            </w:pPr>
            <w:r>
              <w:rPr>
                <w:sz w:val="18"/>
                <w:szCs w:val="18"/>
              </w:rPr>
              <w:t>1 l/ha</w:t>
            </w:r>
          </w:p>
        </w:tc>
        <w:tc>
          <w:tcPr>
            <w:tcW w:w="1134" w:type="dxa"/>
            <w:tcBorders>
              <w:top w:val="single" w:sz="12" w:space="0" w:color="auto"/>
              <w:left w:val="single" w:sz="4" w:space="0" w:color="auto"/>
              <w:bottom w:val="single" w:sz="4" w:space="0" w:color="auto"/>
              <w:right w:val="single" w:sz="4" w:space="0" w:color="auto"/>
            </w:tcBorders>
          </w:tcPr>
          <w:p w14:paraId="345E2576" w14:textId="77777777" w:rsidR="00333B47" w:rsidRPr="00BB73C2" w:rsidRDefault="00333B47" w:rsidP="003C19CC">
            <w:pPr>
              <w:jc w:val="left"/>
              <w:rPr>
                <w:sz w:val="18"/>
                <w:szCs w:val="18"/>
              </w:rPr>
            </w:pPr>
            <w:r w:rsidRPr="00BB73C2">
              <w:rPr>
                <w:sz w:val="18"/>
                <w:szCs w:val="18"/>
              </w:rPr>
              <w:t>14</w:t>
            </w:r>
          </w:p>
          <w:p w14:paraId="1ACFDDC3" w14:textId="77777777" w:rsidR="00333B47" w:rsidRDefault="00333B47" w:rsidP="003C19CC">
            <w:pPr>
              <w:jc w:val="left"/>
              <w:rPr>
                <w:sz w:val="18"/>
                <w:szCs w:val="18"/>
              </w:rPr>
            </w:pPr>
            <w:r>
              <w:rPr>
                <w:sz w:val="18"/>
                <w:szCs w:val="18"/>
              </w:rPr>
              <w:t>14</w:t>
            </w:r>
          </w:p>
          <w:p w14:paraId="337B36AA" w14:textId="77777777" w:rsidR="00333B47" w:rsidRDefault="00333B47" w:rsidP="003C19CC">
            <w:pPr>
              <w:jc w:val="left"/>
              <w:rPr>
                <w:sz w:val="18"/>
                <w:szCs w:val="18"/>
              </w:rPr>
            </w:pPr>
            <w:r>
              <w:rPr>
                <w:sz w:val="18"/>
                <w:szCs w:val="18"/>
              </w:rPr>
              <w:t>14</w:t>
            </w:r>
          </w:p>
          <w:p w14:paraId="18ECF3C6" w14:textId="77777777" w:rsidR="00333B47" w:rsidRDefault="00333B47" w:rsidP="003C19CC">
            <w:pPr>
              <w:jc w:val="left"/>
              <w:rPr>
                <w:sz w:val="18"/>
                <w:szCs w:val="18"/>
              </w:rPr>
            </w:pPr>
            <w:r>
              <w:rPr>
                <w:sz w:val="18"/>
                <w:szCs w:val="18"/>
              </w:rPr>
              <w:t>14</w:t>
            </w:r>
          </w:p>
          <w:p w14:paraId="5550A881" w14:textId="77777777" w:rsidR="00333B47" w:rsidRDefault="00333B47" w:rsidP="003C19CC">
            <w:pPr>
              <w:jc w:val="left"/>
              <w:rPr>
                <w:sz w:val="18"/>
                <w:szCs w:val="18"/>
              </w:rPr>
            </w:pPr>
            <w:r>
              <w:rPr>
                <w:sz w:val="18"/>
                <w:szCs w:val="18"/>
              </w:rPr>
              <w:t>14</w:t>
            </w:r>
          </w:p>
          <w:p w14:paraId="125D31D6" w14:textId="77777777" w:rsidR="00333B47" w:rsidRPr="00CC6012" w:rsidRDefault="00333B47" w:rsidP="003C19CC">
            <w:pPr>
              <w:jc w:val="left"/>
              <w:rPr>
                <w:sz w:val="18"/>
                <w:szCs w:val="18"/>
              </w:rPr>
            </w:pPr>
          </w:p>
          <w:p w14:paraId="1C4D9179" w14:textId="77777777" w:rsidR="00333B47" w:rsidRDefault="00333B47" w:rsidP="003C19CC">
            <w:pPr>
              <w:jc w:val="left"/>
              <w:rPr>
                <w:sz w:val="18"/>
                <w:szCs w:val="18"/>
              </w:rPr>
            </w:pPr>
            <w:r>
              <w:rPr>
                <w:sz w:val="18"/>
                <w:szCs w:val="18"/>
              </w:rPr>
              <w:t>14</w:t>
            </w:r>
          </w:p>
          <w:p w14:paraId="66D2814F" w14:textId="77777777" w:rsidR="00333B47" w:rsidRDefault="00333B47" w:rsidP="003C19CC">
            <w:pPr>
              <w:jc w:val="left"/>
              <w:rPr>
                <w:sz w:val="18"/>
                <w:szCs w:val="18"/>
              </w:rPr>
            </w:pPr>
          </w:p>
          <w:p w14:paraId="34B78FF0" w14:textId="77777777" w:rsidR="00333B47" w:rsidRDefault="00333B47" w:rsidP="003C19CC">
            <w:pPr>
              <w:jc w:val="left"/>
              <w:rPr>
                <w:sz w:val="18"/>
                <w:szCs w:val="18"/>
              </w:rPr>
            </w:pPr>
          </w:p>
          <w:p w14:paraId="0119B4AC" w14:textId="77777777" w:rsidR="00333B47" w:rsidRPr="00CC6012" w:rsidRDefault="00333B47" w:rsidP="003C19CC">
            <w:pPr>
              <w:jc w:val="left"/>
              <w:rPr>
                <w:sz w:val="18"/>
                <w:szCs w:val="18"/>
              </w:rPr>
            </w:pPr>
            <w:r>
              <w:rPr>
                <w:sz w:val="18"/>
                <w:szCs w:val="18"/>
              </w:rPr>
              <w:t>7</w:t>
            </w:r>
          </w:p>
        </w:tc>
        <w:tc>
          <w:tcPr>
            <w:tcW w:w="1527" w:type="dxa"/>
            <w:tcBorders>
              <w:top w:val="single" w:sz="12" w:space="0" w:color="auto"/>
              <w:left w:val="single" w:sz="4" w:space="0" w:color="auto"/>
              <w:bottom w:val="single" w:sz="4" w:space="0" w:color="auto"/>
              <w:right w:val="single" w:sz="4" w:space="0" w:color="auto"/>
            </w:tcBorders>
          </w:tcPr>
          <w:p w14:paraId="5234CCBA" w14:textId="77777777" w:rsidR="00333B47" w:rsidRDefault="00333B47" w:rsidP="003C19CC">
            <w:pPr>
              <w:jc w:val="left"/>
              <w:rPr>
                <w:sz w:val="18"/>
                <w:szCs w:val="18"/>
              </w:rPr>
            </w:pPr>
            <w:r>
              <w:rPr>
                <w:b/>
                <w:sz w:val="18"/>
                <w:szCs w:val="18"/>
              </w:rPr>
              <w:t xml:space="preserve">** </w:t>
            </w:r>
            <w:r w:rsidRPr="00F46C7A">
              <w:rPr>
                <w:sz w:val="18"/>
                <w:szCs w:val="18"/>
              </w:rPr>
              <w:t>za zatiranje listn</w:t>
            </w:r>
            <w:r>
              <w:rPr>
                <w:sz w:val="18"/>
                <w:szCs w:val="18"/>
              </w:rPr>
              <w:t>ih</w:t>
            </w:r>
            <w:r w:rsidRPr="0047044E">
              <w:rPr>
                <w:sz w:val="18"/>
                <w:szCs w:val="18"/>
              </w:rPr>
              <w:t xml:space="preserve"> pegavosti, ki jih povzročajo glive iz rodov Alternaria in Septoria</w:t>
            </w:r>
            <w:r>
              <w:rPr>
                <w:sz w:val="18"/>
                <w:szCs w:val="18"/>
              </w:rPr>
              <w:t>, samo za listje</w:t>
            </w:r>
          </w:p>
          <w:p w14:paraId="4E9ED5C9" w14:textId="77777777" w:rsidR="00333B47" w:rsidRDefault="00333B47" w:rsidP="003C19CC">
            <w:pPr>
              <w:jc w:val="left"/>
              <w:rPr>
                <w:b/>
                <w:sz w:val="18"/>
                <w:szCs w:val="18"/>
              </w:rPr>
            </w:pPr>
            <w:r>
              <w:rPr>
                <w:sz w:val="18"/>
                <w:szCs w:val="18"/>
              </w:rPr>
              <w:t>MANJŠA UPORABA</w:t>
            </w:r>
          </w:p>
          <w:p w14:paraId="3E7C59A2" w14:textId="77777777" w:rsidR="00333B47" w:rsidRPr="00CC6012" w:rsidRDefault="00333B47" w:rsidP="003C19CC">
            <w:pPr>
              <w:jc w:val="left"/>
              <w:rPr>
                <w:b/>
                <w:sz w:val="18"/>
                <w:szCs w:val="18"/>
              </w:rPr>
            </w:pPr>
            <w:r>
              <w:rPr>
                <w:b/>
                <w:sz w:val="18"/>
                <w:szCs w:val="18"/>
              </w:rPr>
              <w:t>*samo koren, brez listja</w:t>
            </w:r>
            <w:r w:rsidRPr="0047044E">
              <w:rPr>
                <w:sz w:val="18"/>
                <w:szCs w:val="18"/>
              </w:rPr>
              <w:t xml:space="preserve">, </w:t>
            </w:r>
          </w:p>
        </w:tc>
      </w:tr>
      <w:tr w:rsidR="00333B47" w:rsidRPr="00CC6012" w14:paraId="2ED44C46"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401F48F0" w14:textId="77777777" w:rsidR="00333B47" w:rsidRDefault="00333B47" w:rsidP="003C19CC">
            <w:pPr>
              <w:jc w:val="left"/>
              <w:rPr>
                <w:b/>
                <w:iCs/>
                <w:sz w:val="18"/>
                <w:szCs w:val="18"/>
              </w:rPr>
            </w:pPr>
            <w:r>
              <w:rPr>
                <w:b/>
                <w:iCs/>
                <w:sz w:val="18"/>
                <w:szCs w:val="18"/>
              </w:rPr>
              <w:t>Listne pegavosti, ki jih povzročajo glive iz rodu Alternaria (</w:t>
            </w:r>
            <w:r w:rsidRPr="00DE1B49">
              <w:rPr>
                <w:i/>
                <w:iCs/>
                <w:sz w:val="18"/>
                <w:szCs w:val="18"/>
              </w:rPr>
              <w:t>Alternaria spp)</w:t>
            </w:r>
            <w:r>
              <w:rPr>
                <w:b/>
                <w:iCs/>
                <w:sz w:val="18"/>
                <w:szCs w:val="18"/>
              </w:rPr>
              <w:t xml:space="preserve"> </w:t>
            </w:r>
          </w:p>
          <w:p w14:paraId="0B3DEC4B" w14:textId="77777777" w:rsidR="00333B47" w:rsidRDefault="00333B47" w:rsidP="003C19CC">
            <w:pPr>
              <w:jc w:val="left"/>
              <w:rPr>
                <w:b/>
                <w:iCs/>
                <w:sz w:val="18"/>
                <w:szCs w:val="18"/>
              </w:rPr>
            </w:pPr>
            <w:r>
              <w:rPr>
                <w:b/>
                <w:iCs/>
                <w:sz w:val="18"/>
                <w:szCs w:val="18"/>
              </w:rPr>
              <w:t>Bela gniloba (</w:t>
            </w:r>
            <w:r w:rsidRPr="00DE1B49">
              <w:rPr>
                <w:i/>
                <w:iCs/>
                <w:sz w:val="18"/>
                <w:szCs w:val="18"/>
              </w:rPr>
              <w:t>Sclerotinia</w:t>
            </w:r>
            <w:r w:rsidRPr="00DE1B49">
              <w:rPr>
                <w:iCs/>
                <w:sz w:val="18"/>
                <w:szCs w:val="18"/>
              </w:rPr>
              <w:t xml:space="preserve"> spp.)</w:t>
            </w:r>
          </w:p>
        </w:tc>
        <w:tc>
          <w:tcPr>
            <w:tcW w:w="2200" w:type="dxa"/>
            <w:tcBorders>
              <w:top w:val="single" w:sz="4" w:space="0" w:color="auto"/>
              <w:left w:val="single" w:sz="4" w:space="0" w:color="auto"/>
              <w:bottom w:val="single" w:sz="4" w:space="0" w:color="auto"/>
              <w:right w:val="single" w:sz="4" w:space="0" w:color="auto"/>
            </w:tcBorders>
          </w:tcPr>
          <w:p w14:paraId="619EA933" w14:textId="77777777" w:rsidR="00333B47" w:rsidRPr="00CC6012"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1ECDECF6" w14:textId="77777777" w:rsidR="00333B47" w:rsidRPr="00CC6012" w:rsidRDefault="00333B47"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D084E44" w14:textId="77777777" w:rsidR="00333B47" w:rsidRPr="00CC6012" w:rsidRDefault="00333B47" w:rsidP="003C19CC">
            <w:pPr>
              <w:numPr>
                <w:ilvl w:val="0"/>
                <w:numId w:val="13"/>
              </w:numPr>
              <w:tabs>
                <w:tab w:val="clear" w:pos="720"/>
                <w:tab w:val="num" w:pos="112"/>
              </w:tabs>
              <w:ind w:left="128" w:hanging="128"/>
              <w:jc w:val="left"/>
              <w:rPr>
                <w:sz w:val="18"/>
                <w:szCs w:val="18"/>
              </w:rPr>
            </w:pPr>
            <w:r>
              <w:rPr>
                <w:sz w:val="18"/>
                <w:szCs w:val="18"/>
              </w:rPr>
              <w:t>fludioksonil + ciprodinil</w:t>
            </w:r>
          </w:p>
        </w:tc>
        <w:tc>
          <w:tcPr>
            <w:tcW w:w="1650" w:type="dxa"/>
            <w:tcBorders>
              <w:top w:val="single" w:sz="4" w:space="0" w:color="auto"/>
              <w:left w:val="single" w:sz="4" w:space="0" w:color="auto"/>
              <w:bottom w:val="single" w:sz="4" w:space="0" w:color="auto"/>
              <w:right w:val="single" w:sz="4" w:space="0" w:color="auto"/>
            </w:tcBorders>
          </w:tcPr>
          <w:p w14:paraId="22AF69AF" w14:textId="77777777" w:rsidR="00333B47" w:rsidRPr="00CC6012" w:rsidRDefault="00333B47" w:rsidP="003C19CC">
            <w:pPr>
              <w:jc w:val="left"/>
              <w:rPr>
                <w:sz w:val="18"/>
                <w:szCs w:val="18"/>
              </w:rPr>
            </w:pPr>
            <w:r>
              <w:rPr>
                <w:sz w:val="18"/>
                <w:szCs w:val="18"/>
              </w:rPr>
              <w:t>Switch 62,5 WG*</w:t>
            </w:r>
          </w:p>
        </w:tc>
        <w:tc>
          <w:tcPr>
            <w:tcW w:w="1409" w:type="dxa"/>
            <w:tcBorders>
              <w:top w:val="single" w:sz="4" w:space="0" w:color="auto"/>
              <w:left w:val="single" w:sz="4" w:space="0" w:color="auto"/>
              <w:bottom w:val="single" w:sz="4" w:space="0" w:color="auto"/>
              <w:right w:val="single" w:sz="4" w:space="0" w:color="auto"/>
            </w:tcBorders>
          </w:tcPr>
          <w:p w14:paraId="3E763664" w14:textId="77777777" w:rsidR="00333B47" w:rsidRPr="00CC6012" w:rsidRDefault="00333B47" w:rsidP="003C19CC">
            <w:pPr>
              <w:jc w:val="left"/>
              <w:rPr>
                <w:sz w:val="18"/>
                <w:szCs w:val="18"/>
              </w:rPr>
            </w:pPr>
            <w:r>
              <w:rPr>
                <w:sz w:val="18"/>
                <w:szCs w:val="18"/>
              </w:rPr>
              <w:t>0,8 kg/ha</w:t>
            </w:r>
          </w:p>
        </w:tc>
        <w:tc>
          <w:tcPr>
            <w:tcW w:w="1134" w:type="dxa"/>
            <w:tcBorders>
              <w:top w:val="single" w:sz="4" w:space="0" w:color="auto"/>
              <w:left w:val="single" w:sz="4" w:space="0" w:color="auto"/>
              <w:bottom w:val="single" w:sz="4" w:space="0" w:color="auto"/>
              <w:right w:val="single" w:sz="4" w:space="0" w:color="auto"/>
            </w:tcBorders>
          </w:tcPr>
          <w:p w14:paraId="58116FAC" w14:textId="77777777" w:rsidR="00333B47" w:rsidRPr="00CC6012" w:rsidRDefault="00333B47" w:rsidP="003C19CC">
            <w:pPr>
              <w:jc w:val="left"/>
              <w:rPr>
                <w:sz w:val="18"/>
                <w:szCs w:val="18"/>
              </w:rPr>
            </w:pPr>
            <w:r>
              <w:rPr>
                <w:sz w:val="18"/>
                <w:szCs w:val="18"/>
              </w:rPr>
              <w:t>7</w:t>
            </w:r>
          </w:p>
        </w:tc>
        <w:tc>
          <w:tcPr>
            <w:tcW w:w="1527" w:type="dxa"/>
            <w:tcBorders>
              <w:top w:val="single" w:sz="4" w:space="0" w:color="auto"/>
              <w:left w:val="single" w:sz="4" w:space="0" w:color="auto"/>
              <w:bottom w:val="single" w:sz="4" w:space="0" w:color="auto"/>
              <w:right w:val="single" w:sz="4" w:space="0" w:color="auto"/>
            </w:tcBorders>
          </w:tcPr>
          <w:p w14:paraId="2FF5EF0E" w14:textId="77777777" w:rsidR="00333B47" w:rsidRDefault="00333B47" w:rsidP="003C19CC">
            <w:pPr>
              <w:jc w:val="left"/>
              <w:rPr>
                <w:b/>
                <w:sz w:val="18"/>
                <w:szCs w:val="18"/>
              </w:rPr>
            </w:pPr>
            <w:r>
              <w:rPr>
                <w:b/>
                <w:sz w:val="18"/>
                <w:szCs w:val="18"/>
              </w:rPr>
              <w:t>Le za korenast peteršilj!</w:t>
            </w:r>
          </w:p>
          <w:p w14:paraId="08E0B033" w14:textId="27978956" w:rsidR="00333B47" w:rsidRDefault="00333B47" w:rsidP="00010031">
            <w:pPr>
              <w:jc w:val="left"/>
              <w:rPr>
                <w:b/>
                <w:sz w:val="18"/>
                <w:szCs w:val="18"/>
              </w:rPr>
            </w:pPr>
            <w:r>
              <w:rPr>
                <w:b/>
                <w:sz w:val="18"/>
                <w:szCs w:val="18"/>
              </w:rPr>
              <w:t>*</w:t>
            </w:r>
            <w:r w:rsidR="00010031">
              <w:rPr>
                <w:b/>
                <w:sz w:val="18"/>
                <w:szCs w:val="18"/>
              </w:rPr>
              <w:t>30.10.2019</w:t>
            </w:r>
          </w:p>
        </w:tc>
      </w:tr>
      <w:tr w:rsidR="00333B47" w:rsidRPr="00CC6012" w14:paraId="4AAD3801"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217EF8AA" w14:textId="77777777" w:rsidR="00333B47" w:rsidRPr="00CC6012" w:rsidRDefault="00333B47" w:rsidP="003C19CC">
            <w:pPr>
              <w:jc w:val="left"/>
              <w:rPr>
                <w:b/>
                <w:iCs/>
                <w:sz w:val="18"/>
                <w:szCs w:val="18"/>
              </w:rPr>
            </w:pPr>
            <w:r>
              <w:rPr>
                <w:b/>
                <w:iCs/>
                <w:sz w:val="18"/>
                <w:szCs w:val="18"/>
              </w:rPr>
              <w:t>Listne u</w:t>
            </w:r>
            <w:r w:rsidRPr="00CC6012">
              <w:rPr>
                <w:b/>
                <w:iCs/>
                <w:sz w:val="18"/>
                <w:szCs w:val="18"/>
              </w:rPr>
              <w:t>ši</w:t>
            </w:r>
          </w:p>
          <w:p w14:paraId="1F16666E" w14:textId="77777777" w:rsidR="00333B47" w:rsidRPr="00CC6012" w:rsidRDefault="00333B47" w:rsidP="003C19CC">
            <w:pPr>
              <w:jc w:val="left"/>
              <w:rPr>
                <w:b/>
                <w:bCs/>
                <w:sz w:val="18"/>
                <w:szCs w:val="18"/>
              </w:rPr>
            </w:pPr>
            <w:r w:rsidRPr="00CC6012">
              <w:rPr>
                <w:i/>
                <w:sz w:val="18"/>
                <w:szCs w:val="18"/>
              </w:rPr>
              <w:t>Aphididae</w:t>
            </w:r>
          </w:p>
        </w:tc>
        <w:tc>
          <w:tcPr>
            <w:tcW w:w="2200" w:type="dxa"/>
            <w:tcBorders>
              <w:top w:val="single" w:sz="4" w:space="0" w:color="auto"/>
              <w:left w:val="single" w:sz="4" w:space="0" w:color="auto"/>
              <w:bottom w:val="single" w:sz="4" w:space="0" w:color="auto"/>
              <w:right w:val="single" w:sz="4" w:space="0" w:color="auto"/>
            </w:tcBorders>
          </w:tcPr>
          <w:p w14:paraId="3964472E" w14:textId="77777777" w:rsidR="00333B47" w:rsidRPr="00CC6012"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570B728C" w14:textId="77777777" w:rsidR="00333B47" w:rsidRPr="00CC6012" w:rsidRDefault="00333B47"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D363F98" w14:textId="77777777" w:rsidR="00333B47" w:rsidRPr="00CC6012" w:rsidRDefault="00333B47" w:rsidP="003C19CC">
            <w:pPr>
              <w:numPr>
                <w:ilvl w:val="0"/>
                <w:numId w:val="13"/>
              </w:numPr>
              <w:tabs>
                <w:tab w:val="clear" w:pos="720"/>
                <w:tab w:val="num" w:pos="112"/>
              </w:tabs>
              <w:ind w:hanging="718"/>
              <w:jc w:val="left"/>
              <w:rPr>
                <w:sz w:val="18"/>
                <w:szCs w:val="18"/>
              </w:rPr>
            </w:pPr>
            <w:r w:rsidRPr="00CC6012">
              <w:rPr>
                <w:sz w:val="18"/>
                <w:szCs w:val="18"/>
              </w:rPr>
              <w:t>pirimikarb</w:t>
            </w:r>
          </w:p>
        </w:tc>
        <w:tc>
          <w:tcPr>
            <w:tcW w:w="1650" w:type="dxa"/>
            <w:tcBorders>
              <w:top w:val="single" w:sz="4" w:space="0" w:color="auto"/>
              <w:left w:val="single" w:sz="4" w:space="0" w:color="auto"/>
              <w:bottom w:val="single" w:sz="4" w:space="0" w:color="auto"/>
              <w:right w:val="single" w:sz="4" w:space="0" w:color="auto"/>
            </w:tcBorders>
          </w:tcPr>
          <w:p w14:paraId="5532A925" w14:textId="77777777" w:rsidR="00333B47" w:rsidRPr="00CC6012" w:rsidRDefault="00333B47" w:rsidP="003C19CC">
            <w:pPr>
              <w:jc w:val="left"/>
              <w:rPr>
                <w:sz w:val="18"/>
                <w:szCs w:val="18"/>
              </w:rPr>
            </w:pPr>
            <w:r w:rsidRPr="00CC6012">
              <w:rPr>
                <w:sz w:val="18"/>
                <w:szCs w:val="18"/>
              </w:rPr>
              <w:t>Pirimor 50 WG</w:t>
            </w:r>
          </w:p>
        </w:tc>
        <w:tc>
          <w:tcPr>
            <w:tcW w:w="1409" w:type="dxa"/>
            <w:tcBorders>
              <w:top w:val="single" w:sz="4" w:space="0" w:color="auto"/>
              <w:left w:val="single" w:sz="4" w:space="0" w:color="auto"/>
              <w:bottom w:val="single" w:sz="4" w:space="0" w:color="auto"/>
              <w:right w:val="single" w:sz="4" w:space="0" w:color="auto"/>
            </w:tcBorders>
          </w:tcPr>
          <w:p w14:paraId="138FE542" w14:textId="77777777" w:rsidR="00333B47" w:rsidRPr="00CC6012" w:rsidRDefault="00333B47" w:rsidP="003C19CC">
            <w:pPr>
              <w:jc w:val="left"/>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125ACF46" w14:textId="77777777" w:rsidR="00333B47" w:rsidRPr="00CC6012" w:rsidRDefault="00333B47" w:rsidP="003C19CC">
            <w:pPr>
              <w:jc w:val="left"/>
              <w:rPr>
                <w:sz w:val="18"/>
                <w:szCs w:val="18"/>
              </w:rPr>
            </w:pPr>
            <w:r w:rsidRPr="00CC6012">
              <w:rPr>
                <w:sz w:val="18"/>
                <w:szCs w:val="18"/>
              </w:rPr>
              <w:t>3</w:t>
            </w:r>
          </w:p>
        </w:tc>
        <w:tc>
          <w:tcPr>
            <w:tcW w:w="1527" w:type="dxa"/>
            <w:tcBorders>
              <w:top w:val="single" w:sz="4" w:space="0" w:color="auto"/>
              <w:left w:val="single" w:sz="4" w:space="0" w:color="auto"/>
              <w:bottom w:val="single" w:sz="4" w:space="0" w:color="auto"/>
              <w:right w:val="single" w:sz="4" w:space="0" w:color="auto"/>
            </w:tcBorders>
          </w:tcPr>
          <w:p w14:paraId="40CE700B" w14:textId="77777777" w:rsidR="00333B47" w:rsidRPr="00CC6012" w:rsidRDefault="00333B47" w:rsidP="003C19CC">
            <w:pPr>
              <w:jc w:val="left"/>
              <w:rPr>
                <w:b/>
                <w:sz w:val="18"/>
                <w:szCs w:val="18"/>
              </w:rPr>
            </w:pPr>
            <w:r>
              <w:rPr>
                <w:b/>
                <w:sz w:val="18"/>
                <w:szCs w:val="18"/>
              </w:rPr>
              <w:t>S</w:t>
            </w:r>
            <w:r w:rsidRPr="00CC6012">
              <w:rPr>
                <w:b/>
                <w:sz w:val="18"/>
                <w:szCs w:val="18"/>
              </w:rPr>
              <w:t xml:space="preserve">amo </w:t>
            </w:r>
            <w:r>
              <w:rPr>
                <w:b/>
                <w:sz w:val="18"/>
                <w:szCs w:val="18"/>
              </w:rPr>
              <w:t>koren</w:t>
            </w:r>
            <w:r w:rsidRPr="00CC6012">
              <w:rPr>
                <w:b/>
                <w:sz w:val="18"/>
                <w:szCs w:val="18"/>
              </w:rPr>
              <w:t>, brez listja!</w:t>
            </w:r>
          </w:p>
        </w:tc>
      </w:tr>
      <w:tr w:rsidR="00333B47" w:rsidRPr="00CC6012" w14:paraId="728FC3AF"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724A4851" w14:textId="77777777" w:rsidR="00333B47" w:rsidRPr="00CC6012" w:rsidRDefault="00333B47" w:rsidP="003C19CC">
            <w:pPr>
              <w:jc w:val="left"/>
              <w:rPr>
                <w:b/>
                <w:iCs/>
                <w:sz w:val="18"/>
                <w:szCs w:val="18"/>
              </w:rPr>
            </w:pPr>
            <w:r w:rsidRPr="00CC6012">
              <w:rPr>
                <w:b/>
                <w:iCs/>
                <w:sz w:val="18"/>
                <w:szCs w:val="18"/>
              </w:rPr>
              <w:t>Korenjeva muha</w:t>
            </w:r>
          </w:p>
          <w:p w14:paraId="26C52FFB" w14:textId="77777777" w:rsidR="00333B47" w:rsidRPr="00CC6012" w:rsidRDefault="00333B47" w:rsidP="003C19CC">
            <w:pPr>
              <w:jc w:val="left"/>
              <w:rPr>
                <w:i/>
                <w:iCs/>
                <w:sz w:val="18"/>
                <w:szCs w:val="18"/>
              </w:rPr>
            </w:pPr>
            <w:r w:rsidRPr="00CC6012">
              <w:rPr>
                <w:i/>
                <w:iCs/>
                <w:sz w:val="18"/>
                <w:szCs w:val="18"/>
              </w:rPr>
              <w:t>Psila rosae</w:t>
            </w:r>
          </w:p>
        </w:tc>
        <w:tc>
          <w:tcPr>
            <w:tcW w:w="2200" w:type="dxa"/>
            <w:tcBorders>
              <w:top w:val="single" w:sz="4" w:space="0" w:color="auto"/>
              <w:left w:val="single" w:sz="4" w:space="0" w:color="auto"/>
              <w:bottom w:val="single" w:sz="4" w:space="0" w:color="auto"/>
              <w:right w:val="single" w:sz="4" w:space="0" w:color="auto"/>
            </w:tcBorders>
          </w:tcPr>
          <w:p w14:paraId="75CE8107" w14:textId="77777777" w:rsidR="00333B47" w:rsidRPr="00CC6012"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0E38E960" w14:textId="77777777" w:rsidR="00333B47" w:rsidRPr="00CC6012" w:rsidRDefault="00333B47"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85DB6DB" w14:textId="77777777" w:rsidR="00333B47" w:rsidRDefault="00333B47" w:rsidP="003C19CC">
            <w:pPr>
              <w:numPr>
                <w:ilvl w:val="0"/>
                <w:numId w:val="13"/>
              </w:numPr>
              <w:tabs>
                <w:tab w:val="clear" w:pos="720"/>
                <w:tab w:val="num" w:pos="112"/>
              </w:tabs>
              <w:ind w:hanging="718"/>
              <w:jc w:val="left"/>
              <w:rPr>
                <w:sz w:val="18"/>
                <w:szCs w:val="18"/>
              </w:rPr>
            </w:pPr>
            <w:r w:rsidRPr="00CC6012">
              <w:rPr>
                <w:sz w:val="18"/>
                <w:szCs w:val="18"/>
              </w:rPr>
              <w:t>dimetoat</w:t>
            </w:r>
          </w:p>
          <w:p w14:paraId="7E3CC520" w14:textId="77777777" w:rsidR="00333B47" w:rsidRDefault="00333B47" w:rsidP="003C19CC">
            <w:pPr>
              <w:jc w:val="left"/>
              <w:rPr>
                <w:sz w:val="18"/>
                <w:szCs w:val="18"/>
              </w:rPr>
            </w:pPr>
          </w:p>
          <w:p w14:paraId="7C634718" w14:textId="77777777" w:rsidR="00333B47" w:rsidRDefault="00333B47" w:rsidP="003C19CC">
            <w:pPr>
              <w:jc w:val="left"/>
              <w:rPr>
                <w:sz w:val="18"/>
                <w:szCs w:val="18"/>
              </w:rPr>
            </w:pPr>
          </w:p>
          <w:p w14:paraId="07AB6845" w14:textId="77777777" w:rsidR="00333B47" w:rsidRPr="00CC6012" w:rsidRDefault="00333B47" w:rsidP="003C19CC">
            <w:pPr>
              <w:jc w:val="left"/>
              <w:rPr>
                <w:sz w:val="18"/>
                <w:szCs w:val="18"/>
              </w:rPr>
            </w:pPr>
            <w:r>
              <w:rPr>
                <w:sz w:val="18"/>
                <w:szCs w:val="18"/>
              </w:rPr>
              <w:t>klorantraniliprol</w:t>
            </w:r>
          </w:p>
        </w:tc>
        <w:tc>
          <w:tcPr>
            <w:tcW w:w="1650" w:type="dxa"/>
            <w:tcBorders>
              <w:top w:val="single" w:sz="4" w:space="0" w:color="auto"/>
              <w:left w:val="single" w:sz="4" w:space="0" w:color="auto"/>
              <w:bottom w:val="single" w:sz="4" w:space="0" w:color="auto"/>
              <w:right w:val="single" w:sz="4" w:space="0" w:color="auto"/>
            </w:tcBorders>
          </w:tcPr>
          <w:p w14:paraId="55CBDEFB" w14:textId="77777777" w:rsidR="00333B47" w:rsidRDefault="00333B47" w:rsidP="003C19CC">
            <w:pPr>
              <w:jc w:val="left"/>
              <w:rPr>
                <w:sz w:val="18"/>
                <w:szCs w:val="18"/>
              </w:rPr>
            </w:pPr>
            <w:r w:rsidRPr="00CC6012">
              <w:rPr>
                <w:sz w:val="18"/>
                <w:szCs w:val="18"/>
              </w:rPr>
              <w:t>Perfekthion</w:t>
            </w:r>
          </w:p>
          <w:p w14:paraId="09361AB4" w14:textId="77777777" w:rsidR="00333B47" w:rsidRDefault="00333B47" w:rsidP="003C19CC">
            <w:pPr>
              <w:jc w:val="left"/>
              <w:rPr>
                <w:sz w:val="18"/>
                <w:szCs w:val="18"/>
              </w:rPr>
            </w:pPr>
          </w:p>
          <w:p w14:paraId="7BAB24DB" w14:textId="77777777" w:rsidR="00333B47" w:rsidRDefault="00333B47" w:rsidP="003C19CC">
            <w:pPr>
              <w:jc w:val="left"/>
              <w:rPr>
                <w:sz w:val="18"/>
                <w:szCs w:val="18"/>
              </w:rPr>
            </w:pPr>
          </w:p>
          <w:p w14:paraId="6FB1F1F9" w14:textId="77777777" w:rsidR="00333B47" w:rsidRPr="00CC6012" w:rsidRDefault="00333B47" w:rsidP="003C19CC">
            <w:pPr>
              <w:jc w:val="left"/>
              <w:rPr>
                <w:sz w:val="18"/>
                <w:szCs w:val="18"/>
              </w:rPr>
            </w:pPr>
            <w:r>
              <w:rPr>
                <w:sz w:val="18"/>
                <w:szCs w:val="18"/>
              </w:rPr>
              <w:t>Coragen</w:t>
            </w:r>
          </w:p>
        </w:tc>
        <w:tc>
          <w:tcPr>
            <w:tcW w:w="1409" w:type="dxa"/>
            <w:tcBorders>
              <w:top w:val="single" w:sz="4" w:space="0" w:color="auto"/>
              <w:left w:val="single" w:sz="4" w:space="0" w:color="auto"/>
              <w:bottom w:val="single" w:sz="4" w:space="0" w:color="auto"/>
              <w:right w:val="single" w:sz="4" w:space="0" w:color="auto"/>
            </w:tcBorders>
          </w:tcPr>
          <w:p w14:paraId="189CC696" w14:textId="77777777" w:rsidR="00333B47" w:rsidRDefault="00333B47" w:rsidP="003C19CC">
            <w:pPr>
              <w:jc w:val="left"/>
              <w:rPr>
                <w:sz w:val="18"/>
                <w:szCs w:val="18"/>
              </w:rPr>
            </w:pPr>
            <w:r w:rsidRPr="00CC6012">
              <w:rPr>
                <w:sz w:val="18"/>
                <w:szCs w:val="18"/>
              </w:rPr>
              <w:t>0,6 l/ha</w:t>
            </w:r>
          </w:p>
          <w:p w14:paraId="517B15F9" w14:textId="77777777" w:rsidR="00333B47" w:rsidRDefault="00333B47" w:rsidP="003C19CC">
            <w:pPr>
              <w:jc w:val="left"/>
              <w:rPr>
                <w:sz w:val="18"/>
                <w:szCs w:val="18"/>
              </w:rPr>
            </w:pPr>
          </w:p>
          <w:p w14:paraId="7A06D51C" w14:textId="77777777" w:rsidR="00333B47" w:rsidRDefault="00333B47" w:rsidP="003C19CC">
            <w:pPr>
              <w:jc w:val="left"/>
              <w:rPr>
                <w:sz w:val="18"/>
                <w:szCs w:val="18"/>
              </w:rPr>
            </w:pPr>
          </w:p>
          <w:p w14:paraId="732A8356" w14:textId="77777777" w:rsidR="00333B47" w:rsidRPr="00CC6012" w:rsidRDefault="00333B47" w:rsidP="003C19CC">
            <w:pPr>
              <w:jc w:val="left"/>
              <w:rPr>
                <w:sz w:val="18"/>
                <w:szCs w:val="18"/>
              </w:rPr>
            </w:pPr>
            <w:r>
              <w:rPr>
                <w:sz w:val="18"/>
                <w:szCs w:val="18"/>
              </w:rPr>
              <w:t>0,175 l/ha</w:t>
            </w:r>
          </w:p>
        </w:tc>
        <w:tc>
          <w:tcPr>
            <w:tcW w:w="1134" w:type="dxa"/>
            <w:tcBorders>
              <w:top w:val="single" w:sz="4" w:space="0" w:color="auto"/>
              <w:left w:val="single" w:sz="4" w:space="0" w:color="auto"/>
              <w:bottom w:val="single" w:sz="4" w:space="0" w:color="auto"/>
              <w:right w:val="single" w:sz="4" w:space="0" w:color="auto"/>
            </w:tcBorders>
          </w:tcPr>
          <w:p w14:paraId="40FD774C" w14:textId="77777777" w:rsidR="00333B47" w:rsidRDefault="00333B47" w:rsidP="003C19CC">
            <w:pPr>
              <w:jc w:val="left"/>
              <w:rPr>
                <w:sz w:val="18"/>
                <w:szCs w:val="18"/>
              </w:rPr>
            </w:pPr>
            <w:r w:rsidRPr="00CC6012">
              <w:rPr>
                <w:sz w:val="18"/>
                <w:szCs w:val="18"/>
              </w:rPr>
              <w:t>35</w:t>
            </w:r>
          </w:p>
          <w:p w14:paraId="56D67E97" w14:textId="77777777" w:rsidR="00333B47" w:rsidRDefault="00333B47" w:rsidP="003C19CC">
            <w:pPr>
              <w:jc w:val="left"/>
              <w:rPr>
                <w:sz w:val="18"/>
                <w:szCs w:val="18"/>
              </w:rPr>
            </w:pPr>
          </w:p>
          <w:p w14:paraId="7DC35AD7" w14:textId="77777777" w:rsidR="00333B47" w:rsidRDefault="00333B47" w:rsidP="003C19CC">
            <w:pPr>
              <w:jc w:val="left"/>
              <w:rPr>
                <w:sz w:val="18"/>
                <w:szCs w:val="18"/>
              </w:rPr>
            </w:pPr>
          </w:p>
          <w:p w14:paraId="4A80F133" w14:textId="77777777" w:rsidR="00333B47" w:rsidRPr="00CC6012" w:rsidRDefault="00333B47" w:rsidP="003C19CC">
            <w:pPr>
              <w:jc w:val="left"/>
              <w:rPr>
                <w:sz w:val="18"/>
                <w:szCs w:val="18"/>
              </w:rPr>
            </w:pPr>
            <w:r>
              <w:rPr>
                <w:sz w:val="18"/>
                <w:szCs w:val="18"/>
              </w:rPr>
              <w:t>21</w:t>
            </w:r>
          </w:p>
        </w:tc>
        <w:tc>
          <w:tcPr>
            <w:tcW w:w="1527" w:type="dxa"/>
            <w:tcBorders>
              <w:top w:val="single" w:sz="4" w:space="0" w:color="auto"/>
              <w:left w:val="single" w:sz="4" w:space="0" w:color="auto"/>
              <w:bottom w:val="single" w:sz="4" w:space="0" w:color="auto"/>
              <w:right w:val="single" w:sz="4" w:space="0" w:color="auto"/>
            </w:tcBorders>
          </w:tcPr>
          <w:p w14:paraId="4FB21E8C" w14:textId="77777777" w:rsidR="00333B47" w:rsidRPr="0047044E" w:rsidRDefault="00333B47" w:rsidP="003C19CC">
            <w:pPr>
              <w:jc w:val="left"/>
              <w:rPr>
                <w:sz w:val="18"/>
                <w:szCs w:val="18"/>
              </w:rPr>
            </w:pPr>
            <w:r>
              <w:rPr>
                <w:sz w:val="18"/>
                <w:szCs w:val="18"/>
              </w:rPr>
              <w:t>z</w:t>
            </w:r>
            <w:r w:rsidRPr="0047044E">
              <w:rPr>
                <w:sz w:val="18"/>
                <w:szCs w:val="18"/>
              </w:rPr>
              <w:t>a zmanjševanje števi</w:t>
            </w:r>
            <w:r>
              <w:rPr>
                <w:sz w:val="18"/>
                <w:szCs w:val="18"/>
              </w:rPr>
              <w:t>l</w:t>
            </w:r>
            <w:r w:rsidRPr="0047044E">
              <w:rPr>
                <w:sz w:val="18"/>
                <w:szCs w:val="18"/>
              </w:rPr>
              <w:t>čnosti populacije</w:t>
            </w:r>
          </w:p>
          <w:p w14:paraId="7F4AC5B6" w14:textId="77777777" w:rsidR="00333B47" w:rsidRPr="00CC6012" w:rsidRDefault="00333B47" w:rsidP="003C19CC">
            <w:pPr>
              <w:jc w:val="left"/>
              <w:rPr>
                <w:b/>
                <w:sz w:val="18"/>
                <w:szCs w:val="18"/>
              </w:rPr>
            </w:pPr>
            <w:r>
              <w:rPr>
                <w:b/>
                <w:sz w:val="18"/>
                <w:szCs w:val="18"/>
              </w:rPr>
              <w:t xml:space="preserve">Samo </w:t>
            </w:r>
            <w:r w:rsidRPr="00CC6012">
              <w:rPr>
                <w:b/>
                <w:sz w:val="18"/>
                <w:szCs w:val="18"/>
              </w:rPr>
              <w:t>koren, brez listja</w:t>
            </w:r>
            <w:r>
              <w:rPr>
                <w:b/>
                <w:sz w:val="18"/>
                <w:szCs w:val="18"/>
              </w:rPr>
              <w:t xml:space="preserve">, </w:t>
            </w:r>
            <w:r w:rsidRPr="0047044E">
              <w:rPr>
                <w:sz w:val="18"/>
                <w:szCs w:val="18"/>
              </w:rPr>
              <w:t>MANJŠA UPORABA</w:t>
            </w:r>
          </w:p>
        </w:tc>
      </w:tr>
      <w:tr w:rsidR="00333B47" w:rsidRPr="00CC6012" w14:paraId="3C0EA0F9" w14:textId="77777777" w:rsidTr="003C19CC">
        <w:trPr>
          <w:trHeight w:val="50"/>
        </w:trPr>
        <w:tc>
          <w:tcPr>
            <w:tcW w:w="1948" w:type="dxa"/>
            <w:tcBorders>
              <w:top w:val="single" w:sz="4" w:space="0" w:color="auto"/>
              <w:left w:val="single" w:sz="4" w:space="0" w:color="auto"/>
              <w:bottom w:val="single" w:sz="4" w:space="0" w:color="auto"/>
              <w:right w:val="single" w:sz="4" w:space="0" w:color="auto"/>
            </w:tcBorders>
          </w:tcPr>
          <w:p w14:paraId="1053186C" w14:textId="77777777" w:rsidR="00333B47" w:rsidRDefault="00333B47" w:rsidP="003C19CC">
            <w:pPr>
              <w:jc w:val="left"/>
              <w:rPr>
                <w:b/>
                <w:bCs/>
                <w:sz w:val="18"/>
                <w:szCs w:val="18"/>
              </w:rPr>
            </w:pPr>
            <w:r>
              <w:rPr>
                <w:b/>
                <w:bCs/>
                <w:sz w:val="18"/>
                <w:szCs w:val="18"/>
              </w:rPr>
              <w:t>Bombaževa sovka</w:t>
            </w:r>
          </w:p>
          <w:p w14:paraId="5EDCA6D9" w14:textId="77777777" w:rsidR="00333B47" w:rsidRPr="0028150E" w:rsidRDefault="00333B47" w:rsidP="003C19CC">
            <w:pPr>
              <w:jc w:val="left"/>
              <w:rPr>
                <w:bCs/>
                <w:i/>
                <w:sz w:val="18"/>
                <w:szCs w:val="18"/>
              </w:rPr>
            </w:pPr>
            <w:r w:rsidRPr="0028150E">
              <w:rPr>
                <w:bCs/>
                <w:i/>
                <w:sz w:val="18"/>
                <w:szCs w:val="18"/>
              </w:rPr>
              <w:t>Spodoptera exigua</w:t>
            </w:r>
          </w:p>
          <w:p w14:paraId="51F9B4D6" w14:textId="77777777" w:rsidR="00333B47" w:rsidRDefault="00333B47" w:rsidP="003C19CC">
            <w:pPr>
              <w:jc w:val="left"/>
              <w:rPr>
                <w:b/>
                <w:bCs/>
                <w:sz w:val="18"/>
                <w:szCs w:val="18"/>
              </w:rPr>
            </w:pPr>
            <w:r>
              <w:rPr>
                <w:b/>
                <w:bCs/>
                <w:sz w:val="18"/>
                <w:szCs w:val="18"/>
              </w:rPr>
              <w:t>Južna plodovrtka</w:t>
            </w:r>
          </w:p>
          <w:p w14:paraId="739B660F" w14:textId="77777777" w:rsidR="00333B47" w:rsidRPr="0028150E" w:rsidRDefault="00333B47" w:rsidP="003C19CC">
            <w:pPr>
              <w:jc w:val="left"/>
              <w:rPr>
                <w:iCs/>
                <w:sz w:val="18"/>
                <w:szCs w:val="18"/>
              </w:rPr>
            </w:pPr>
            <w:r w:rsidRPr="0028150E">
              <w:rPr>
                <w:bCs/>
                <w:i/>
                <w:sz w:val="18"/>
                <w:szCs w:val="18"/>
              </w:rPr>
              <w:t>Hilicoverpa armigera</w:t>
            </w:r>
          </w:p>
        </w:tc>
        <w:tc>
          <w:tcPr>
            <w:tcW w:w="2200" w:type="dxa"/>
            <w:tcBorders>
              <w:top w:val="single" w:sz="4" w:space="0" w:color="auto"/>
              <w:left w:val="single" w:sz="4" w:space="0" w:color="auto"/>
              <w:bottom w:val="single" w:sz="4" w:space="0" w:color="auto"/>
              <w:right w:val="single" w:sz="4" w:space="0" w:color="auto"/>
            </w:tcBorders>
          </w:tcPr>
          <w:p w14:paraId="2BA73201" w14:textId="77777777" w:rsidR="00333B47" w:rsidRPr="00CC6012"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48362136" w14:textId="77777777" w:rsidR="00333B47" w:rsidRPr="00CC6012" w:rsidRDefault="00333B47" w:rsidP="003C19CC">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FA4EE14" w14:textId="77777777" w:rsidR="00333B47" w:rsidRPr="0028150E" w:rsidRDefault="00333B47" w:rsidP="003C19CC">
            <w:pPr>
              <w:numPr>
                <w:ilvl w:val="0"/>
                <w:numId w:val="13"/>
              </w:numPr>
              <w:tabs>
                <w:tab w:val="clear" w:pos="720"/>
                <w:tab w:val="num" w:pos="112"/>
              </w:tabs>
              <w:ind w:left="-14" w:firstLine="16"/>
              <w:jc w:val="left"/>
              <w:rPr>
                <w:i/>
                <w:sz w:val="18"/>
                <w:szCs w:val="18"/>
              </w:rPr>
            </w:pPr>
            <w:r w:rsidRPr="0028150E">
              <w:rPr>
                <w:i/>
                <w:sz w:val="17"/>
                <w:szCs w:val="17"/>
              </w:rPr>
              <w:t>Bacillus Thuringhiensis</w:t>
            </w:r>
            <w:r>
              <w:rPr>
                <w:i/>
                <w:sz w:val="17"/>
                <w:szCs w:val="17"/>
              </w:rPr>
              <w:t xml:space="preserve"> </w:t>
            </w:r>
            <w:r>
              <w:rPr>
                <w:sz w:val="17"/>
                <w:szCs w:val="17"/>
              </w:rPr>
              <w:t>var. Kurstaki</w:t>
            </w:r>
          </w:p>
        </w:tc>
        <w:tc>
          <w:tcPr>
            <w:tcW w:w="1650" w:type="dxa"/>
            <w:tcBorders>
              <w:top w:val="single" w:sz="4" w:space="0" w:color="auto"/>
              <w:left w:val="single" w:sz="4" w:space="0" w:color="auto"/>
              <w:bottom w:val="single" w:sz="4" w:space="0" w:color="auto"/>
              <w:right w:val="single" w:sz="4" w:space="0" w:color="auto"/>
            </w:tcBorders>
          </w:tcPr>
          <w:p w14:paraId="554E70D2" w14:textId="77777777" w:rsidR="00333B47" w:rsidRPr="00B876AD" w:rsidRDefault="00333B47" w:rsidP="003C19CC">
            <w:pPr>
              <w:jc w:val="left"/>
              <w:rPr>
                <w:sz w:val="17"/>
                <w:szCs w:val="17"/>
              </w:rPr>
            </w:pPr>
            <w:r>
              <w:rPr>
                <w:sz w:val="17"/>
                <w:szCs w:val="17"/>
              </w:rPr>
              <w:t>Lepinox plus</w:t>
            </w:r>
          </w:p>
          <w:p w14:paraId="3D4B1649" w14:textId="77777777" w:rsidR="00333B47" w:rsidRPr="00CC6012" w:rsidRDefault="00333B47" w:rsidP="003C19CC">
            <w:pPr>
              <w:jc w:val="left"/>
              <w:rPr>
                <w:sz w:val="18"/>
                <w:szCs w:val="18"/>
              </w:rPr>
            </w:pPr>
          </w:p>
        </w:tc>
        <w:tc>
          <w:tcPr>
            <w:tcW w:w="1409" w:type="dxa"/>
            <w:tcBorders>
              <w:top w:val="single" w:sz="4" w:space="0" w:color="auto"/>
              <w:left w:val="single" w:sz="4" w:space="0" w:color="auto"/>
              <w:bottom w:val="single" w:sz="4" w:space="0" w:color="auto"/>
              <w:right w:val="single" w:sz="4" w:space="0" w:color="auto"/>
            </w:tcBorders>
          </w:tcPr>
          <w:p w14:paraId="04A2BAE0" w14:textId="77777777" w:rsidR="00333B47" w:rsidRPr="00CC6012" w:rsidRDefault="00333B47" w:rsidP="003C19CC">
            <w:pPr>
              <w:jc w:val="left"/>
              <w:rPr>
                <w:sz w:val="18"/>
                <w:szCs w:val="18"/>
              </w:rPr>
            </w:pPr>
            <w:r>
              <w:rPr>
                <w:sz w:val="18"/>
                <w:szCs w:val="18"/>
              </w:rPr>
              <w:t>1 kg/ha</w:t>
            </w:r>
          </w:p>
        </w:tc>
        <w:tc>
          <w:tcPr>
            <w:tcW w:w="1134" w:type="dxa"/>
            <w:tcBorders>
              <w:top w:val="single" w:sz="4" w:space="0" w:color="auto"/>
              <w:left w:val="single" w:sz="4" w:space="0" w:color="auto"/>
              <w:bottom w:val="single" w:sz="4" w:space="0" w:color="auto"/>
              <w:right w:val="single" w:sz="4" w:space="0" w:color="auto"/>
            </w:tcBorders>
          </w:tcPr>
          <w:p w14:paraId="71E7DA5F" w14:textId="77777777" w:rsidR="00333B47" w:rsidRPr="00CC6012" w:rsidRDefault="00333B47" w:rsidP="003C19CC">
            <w:pPr>
              <w:jc w:val="left"/>
              <w:rPr>
                <w:sz w:val="18"/>
                <w:szCs w:val="18"/>
              </w:rPr>
            </w:pPr>
            <w:r>
              <w:rPr>
                <w:sz w:val="18"/>
                <w:szCs w:val="18"/>
              </w:rPr>
              <w:t>Ni potrebna</w:t>
            </w:r>
          </w:p>
        </w:tc>
        <w:tc>
          <w:tcPr>
            <w:tcW w:w="1527" w:type="dxa"/>
            <w:tcBorders>
              <w:top w:val="single" w:sz="4" w:space="0" w:color="auto"/>
              <w:left w:val="single" w:sz="4" w:space="0" w:color="auto"/>
              <w:bottom w:val="single" w:sz="4" w:space="0" w:color="auto"/>
              <w:right w:val="single" w:sz="4" w:space="0" w:color="auto"/>
            </w:tcBorders>
          </w:tcPr>
          <w:p w14:paraId="66B154C9" w14:textId="77777777" w:rsidR="00333B47" w:rsidRDefault="00333B47" w:rsidP="003C19CC">
            <w:pPr>
              <w:jc w:val="left"/>
              <w:rPr>
                <w:b/>
                <w:sz w:val="18"/>
                <w:szCs w:val="18"/>
              </w:rPr>
            </w:pPr>
          </w:p>
        </w:tc>
      </w:tr>
    </w:tbl>
    <w:p w14:paraId="139CC1A6" w14:textId="7A3E0C29" w:rsidR="00C159B2" w:rsidRDefault="00C159B2" w:rsidP="00333B47">
      <w:pPr>
        <w:jc w:val="left"/>
        <w:rPr>
          <w:b/>
          <w:bCs/>
          <w:caps/>
          <w:lang w:val="x-none"/>
        </w:rPr>
      </w:pPr>
      <w:r>
        <w:br w:type="page"/>
      </w:r>
    </w:p>
    <w:p w14:paraId="665FD68A" w14:textId="6CD4FB5A" w:rsidR="00333B47" w:rsidRPr="00CC6012" w:rsidRDefault="00333B47" w:rsidP="00333B47">
      <w:pPr>
        <w:pStyle w:val="Naslov2"/>
      </w:pPr>
      <w:bookmarkStart w:id="408" w:name="_Toc511825762"/>
      <w:bookmarkStart w:id="409" w:name="_Toc5773495"/>
      <w:bookmarkEnd w:id="384"/>
      <w:bookmarkEnd w:id="385"/>
      <w:bookmarkEnd w:id="386"/>
      <w:bookmarkEnd w:id="401"/>
      <w:bookmarkEnd w:id="402"/>
      <w:bookmarkEnd w:id="403"/>
      <w:bookmarkEnd w:id="404"/>
      <w:bookmarkEnd w:id="405"/>
      <w:bookmarkEnd w:id="406"/>
      <w:bookmarkEnd w:id="407"/>
      <w:r w:rsidRPr="00CC6012">
        <w:lastRenderedPageBreak/>
        <w:t>INTEGRIRANO VARSTVO kolerabice</w:t>
      </w:r>
      <w:bookmarkEnd w:id="408"/>
      <w:bookmarkEnd w:id="409"/>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333B47" w:rsidRPr="00CC6012" w14:paraId="0A26404A" w14:textId="77777777" w:rsidTr="003C19CC">
        <w:tc>
          <w:tcPr>
            <w:tcW w:w="1948" w:type="dxa"/>
            <w:tcBorders>
              <w:top w:val="single" w:sz="12" w:space="0" w:color="auto"/>
              <w:left w:val="single" w:sz="12" w:space="0" w:color="auto"/>
              <w:bottom w:val="single" w:sz="12" w:space="0" w:color="auto"/>
              <w:right w:val="single" w:sz="12" w:space="0" w:color="auto"/>
            </w:tcBorders>
          </w:tcPr>
          <w:p w14:paraId="05B6515D" w14:textId="77777777" w:rsidR="00333B47" w:rsidRPr="00CC6012" w:rsidRDefault="00333B47" w:rsidP="003C19CC">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3E5C1F79" w14:textId="77777777" w:rsidR="00333B47" w:rsidRPr="00CC6012" w:rsidRDefault="00333B47" w:rsidP="003C19CC">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F3031C2" w14:textId="77777777" w:rsidR="00333B47" w:rsidRPr="00CC6012" w:rsidRDefault="00333B47" w:rsidP="003C19CC">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26F1C049" w14:textId="77777777" w:rsidR="00333B47" w:rsidRPr="00CC6012" w:rsidRDefault="00333B47" w:rsidP="003C19CC">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236A7E13" w14:textId="77777777" w:rsidR="00333B47" w:rsidRPr="00CC6012" w:rsidRDefault="00333B47" w:rsidP="003C19CC">
            <w:pPr>
              <w:jc w:val="left"/>
              <w:rPr>
                <w:sz w:val="18"/>
                <w:szCs w:val="18"/>
              </w:rPr>
            </w:pPr>
            <w:r w:rsidRPr="00CC6012">
              <w:rPr>
                <w:sz w:val="18"/>
                <w:szCs w:val="18"/>
              </w:rPr>
              <w:t>FITOFARM.</w:t>
            </w:r>
          </w:p>
          <w:p w14:paraId="4773524E" w14:textId="77777777" w:rsidR="00333B47" w:rsidRPr="00CC6012" w:rsidRDefault="00333B47" w:rsidP="003C19CC">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2E29450A" w14:textId="77777777" w:rsidR="00333B47" w:rsidRPr="00CC6012" w:rsidRDefault="00333B47" w:rsidP="003C19CC">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04A6E26" w14:textId="77777777" w:rsidR="00333B47" w:rsidRPr="00CC6012" w:rsidRDefault="00333B47" w:rsidP="003C19CC">
            <w:pPr>
              <w:jc w:val="left"/>
              <w:rPr>
                <w:sz w:val="18"/>
                <w:szCs w:val="18"/>
              </w:rPr>
            </w:pPr>
            <w:r w:rsidRPr="00CC6012">
              <w:rPr>
                <w:sz w:val="18"/>
                <w:szCs w:val="18"/>
              </w:rPr>
              <w:t>KARENCA</w:t>
            </w:r>
          </w:p>
          <w:p w14:paraId="42704F4B" w14:textId="77777777" w:rsidR="00333B47" w:rsidRPr="00CC6012" w:rsidRDefault="00333B47" w:rsidP="003C19CC">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14:paraId="699EBF85" w14:textId="77777777" w:rsidR="00333B47" w:rsidRPr="00CC6012" w:rsidRDefault="00333B47" w:rsidP="003C19CC">
            <w:pPr>
              <w:rPr>
                <w:sz w:val="18"/>
                <w:szCs w:val="18"/>
              </w:rPr>
            </w:pPr>
            <w:r w:rsidRPr="00CC6012">
              <w:rPr>
                <w:sz w:val="18"/>
                <w:szCs w:val="18"/>
              </w:rPr>
              <w:t>OPOMBE</w:t>
            </w:r>
          </w:p>
        </w:tc>
      </w:tr>
      <w:tr w:rsidR="00333B47" w:rsidRPr="00CC6012" w14:paraId="1671ED6C" w14:textId="77777777" w:rsidTr="003C19CC">
        <w:trPr>
          <w:trHeight w:val="457"/>
        </w:trPr>
        <w:tc>
          <w:tcPr>
            <w:tcW w:w="1948" w:type="dxa"/>
            <w:tcBorders>
              <w:top w:val="single" w:sz="4" w:space="0" w:color="auto"/>
              <w:left w:val="single" w:sz="4" w:space="0" w:color="auto"/>
              <w:bottom w:val="single" w:sz="4" w:space="0" w:color="auto"/>
              <w:right w:val="single" w:sz="4" w:space="0" w:color="auto"/>
            </w:tcBorders>
          </w:tcPr>
          <w:p w14:paraId="787D0ABB" w14:textId="77777777" w:rsidR="00333B47" w:rsidRPr="00CC6012" w:rsidRDefault="00333B47" w:rsidP="003C19CC">
            <w:pPr>
              <w:jc w:val="left"/>
              <w:rPr>
                <w:b/>
                <w:bCs/>
                <w:sz w:val="18"/>
                <w:szCs w:val="18"/>
              </w:rPr>
            </w:pPr>
            <w:r w:rsidRPr="00CC6012">
              <w:rPr>
                <w:b/>
                <w:bCs/>
                <w:sz w:val="18"/>
                <w:szCs w:val="18"/>
              </w:rPr>
              <w:t xml:space="preserve">Kapusov belin </w:t>
            </w:r>
          </w:p>
          <w:p w14:paraId="70119C72" w14:textId="77777777" w:rsidR="00333B47" w:rsidRPr="0028150E" w:rsidRDefault="00333B47" w:rsidP="003C19CC">
            <w:pPr>
              <w:jc w:val="left"/>
              <w:rPr>
                <w:bCs/>
                <w:i/>
                <w:sz w:val="18"/>
                <w:szCs w:val="18"/>
              </w:rPr>
            </w:pPr>
            <w:r w:rsidRPr="0028150E">
              <w:rPr>
                <w:bCs/>
                <w:i/>
                <w:sz w:val="18"/>
                <w:szCs w:val="18"/>
              </w:rPr>
              <w:t>Pieris brasicae</w:t>
            </w:r>
          </w:p>
          <w:p w14:paraId="6EABACA2" w14:textId="77777777" w:rsidR="00333B47" w:rsidRPr="00CC6012" w:rsidRDefault="00333B47" w:rsidP="003C19CC">
            <w:pPr>
              <w:jc w:val="left"/>
              <w:rPr>
                <w:b/>
                <w:bCs/>
                <w:sz w:val="18"/>
                <w:szCs w:val="18"/>
              </w:rPr>
            </w:pPr>
            <w:r w:rsidRPr="00CC6012">
              <w:rPr>
                <w:b/>
                <w:bCs/>
                <w:sz w:val="18"/>
                <w:szCs w:val="18"/>
              </w:rPr>
              <w:t>Kapusova sovka</w:t>
            </w:r>
          </w:p>
        </w:tc>
        <w:tc>
          <w:tcPr>
            <w:tcW w:w="2200" w:type="dxa"/>
            <w:tcBorders>
              <w:top w:val="single" w:sz="4" w:space="0" w:color="auto"/>
              <w:left w:val="single" w:sz="4" w:space="0" w:color="auto"/>
              <w:bottom w:val="single" w:sz="4" w:space="0" w:color="auto"/>
              <w:right w:val="single" w:sz="4" w:space="0" w:color="auto"/>
            </w:tcBorders>
          </w:tcPr>
          <w:p w14:paraId="4B0AC05B" w14:textId="77777777" w:rsidR="00333B47" w:rsidRPr="00CC6012"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7682467C" w14:textId="77777777" w:rsidR="00333B47" w:rsidRPr="00CC6012" w:rsidRDefault="00333B47" w:rsidP="003C19CC">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ED704AB" w14:textId="77777777" w:rsidR="00333B47" w:rsidRPr="00CC6012" w:rsidRDefault="00333B47" w:rsidP="003C19CC">
            <w:pPr>
              <w:jc w:val="left"/>
              <w:rPr>
                <w:i/>
                <w:sz w:val="18"/>
                <w:szCs w:val="18"/>
              </w:rPr>
            </w:pPr>
            <w:r w:rsidRPr="00CC6012">
              <w:rPr>
                <w:i/>
                <w:sz w:val="18"/>
                <w:szCs w:val="18"/>
              </w:rPr>
              <w:t>- Bacilus thuringiensis</w:t>
            </w:r>
          </w:p>
        </w:tc>
        <w:tc>
          <w:tcPr>
            <w:tcW w:w="1650" w:type="dxa"/>
            <w:tcBorders>
              <w:top w:val="single" w:sz="4" w:space="0" w:color="auto"/>
              <w:left w:val="single" w:sz="4" w:space="0" w:color="auto"/>
              <w:bottom w:val="single" w:sz="4" w:space="0" w:color="auto"/>
              <w:right w:val="single" w:sz="4" w:space="0" w:color="auto"/>
            </w:tcBorders>
          </w:tcPr>
          <w:p w14:paraId="19DB1D9E" w14:textId="77777777" w:rsidR="00333B47" w:rsidRPr="00CC6012" w:rsidRDefault="00333B47" w:rsidP="003C19CC">
            <w:pPr>
              <w:rPr>
                <w:sz w:val="18"/>
                <w:szCs w:val="18"/>
              </w:rPr>
            </w:pPr>
            <w:r>
              <w:rPr>
                <w:sz w:val="18"/>
                <w:szCs w:val="18"/>
              </w:rPr>
              <w:t>Lepinox plus</w:t>
            </w:r>
          </w:p>
        </w:tc>
        <w:tc>
          <w:tcPr>
            <w:tcW w:w="1409" w:type="dxa"/>
            <w:tcBorders>
              <w:top w:val="single" w:sz="4" w:space="0" w:color="auto"/>
              <w:left w:val="single" w:sz="4" w:space="0" w:color="auto"/>
              <w:bottom w:val="single" w:sz="4" w:space="0" w:color="auto"/>
              <w:right w:val="single" w:sz="4" w:space="0" w:color="auto"/>
            </w:tcBorders>
          </w:tcPr>
          <w:p w14:paraId="060BF5DE" w14:textId="77777777" w:rsidR="00333B47" w:rsidRPr="00CC6012" w:rsidRDefault="00333B47" w:rsidP="003C19CC">
            <w:pPr>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13E3F35C" w14:textId="77777777" w:rsidR="00333B47" w:rsidRPr="00CC6012" w:rsidRDefault="00333B47" w:rsidP="003C19CC">
            <w:pPr>
              <w:rPr>
                <w:sz w:val="18"/>
                <w:szCs w:val="18"/>
              </w:rPr>
            </w:pPr>
            <w:r w:rsidRPr="00CC6012">
              <w:rPr>
                <w:sz w:val="18"/>
                <w:szCs w:val="18"/>
              </w:rPr>
              <w:t>0</w:t>
            </w:r>
          </w:p>
        </w:tc>
        <w:tc>
          <w:tcPr>
            <w:tcW w:w="1527" w:type="dxa"/>
            <w:tcBorders>
              <w:top w:val="single" w:sz="4" w:space="0" w:color="auto"/>
              <w:left w:val="single" w:sz="4" w:space="0" w:color="auto"/>
              <w:bottom w:val="single" w:sz="4" w:space="0" w:color="auto"/>
              <w:right w:val="single" w:sz="4" w:space="0" w:color="auto"/>
            </w:tcBorders>
          </w:tcPr>
          <w:p w14:paraId="2AFBBC42" w14:textId="77777777" w:rsidR="00333B47" w:rsidRPr="00CC6012" w:rsidRDefault="00333B47" w:rsidP="003C19CC">
            <w:pPr>
              <w:rPr>
                <w:b/>
                <w:sz w:val="18"/>
                <w:szCs w:val="18"/>
              </w:rPr>
            </w:pPr>
            <w:r>
              <w:rPr>
                <w:b/>
                <w:sz w:val="18"/>
                <w:szCs w:val="18"/>
              </w:rPr>
              <w:t xml:space="preserve"> </w:t>
            </w:r>
          </w:p>
        </w:tc>
      </w:tr>
      <w:tr w:rsidR="00333B47" w:rsidRPr="00CC6012" w14:paraId="396A5ECC" w14:textId="77777777" w:rsidTr="003C19CC">
        <w:trPr>
          <w:trHeight w:val="457"/>
        </w:trPr>
        <w:tc>
          <w:tcPr>
            <w:tcW w:w="1948" w:type="dxa"/>
            <w:tcBorders>
              <w:top w:val="single" w:sz="4" w:space="0" w:color="auto"/>
              <w:left w:val="single" w:sz="4" w:space="0" w:color="auto"/>
              <w:bottom w:val="single" w:sz="4" w:space="0" w:color="auto"/>
              <w:right w:val="single" w:sz="4" w:space="0" w:color="auto"/>
            </w:tcBorders>
          </w:tcPr>
          <w:p w14:paraId="2BADF99D" w14:textId="77777777" w:rsidR="00333B47" w:rsidRPr="00CC6012" w:rsidRDefault="00333B47" w:rsidP="003C19CC">
            <w:pPr>
              <w:jc w:val="left"/>
              <w:rPr>
                <w:b/>
                <w:bCs/>
                <w:sz w:val="18"/>
                <w:szCs w:val="18"/>
              </w:rPr>
            </w:pPr>
            <w:r w:rsidRPr="00CC6012">
              <w:rPr>
                <w:b/>
                <w:bCs/>
                <w:sz w:val="18"/>
                <w:szCs w:val="18"/>
              </w:rPr>
              <w:t>Kapusna plesen</w:t>
            </w:r>
          </w:p>
          <w:p w14:paraId="4C4DCA69" w14:textId="77777777" w:rsidR="00333B47" w:rsidRDefault="00333B47" w:rsidP="003C19CC">
            <w:pPr>
              <w:jc w:val="left"/>
              <w:rPr>
                <w:bCs/>
                <w:i/>
                <w:sz w:val="18"/>
                <w:szCs w:val="18"/>
              </w:rPr>
            </w:pPr>
            <w:r w:rsidRPr="0028150E">
              <w:rPr>
                <w:bCs/>
                <w:i/>
                <w:sz w:val="18"/>
                <w:szCs w:val="18"/>
              </w:rPr>
              <w:t>Peronospora parasitica</w:t>
            </w:r>
          </w:p>
          <w:p w14:paraId="5F5AF7D5" w14:textId="77777777" w:rsidR="00333B47" w:rsidRDefault="00333B47" w:rsidP="003C19CC">
            <w:pPr>
              <w:jc w:val="left"/>
              <w:rPr>
                <w:b/>
                <w:iCs/>
                <w:sz w:val="18"/>
                <w:szCs w:val="18"/>
              </w:rPr>
            </w:pPr>
            <w:r>
              <w:rPr>
                <w:b/>
                <w:iCs/>
                <w:sz w:val="18"/>
                <w:szCs w:val="18"/>
              </w:rPr>
              <w:t>Pepelovke</w:t>
            </w:r>
          </w:p>
          <w:p w14:paraId="3FE2907A" w14:textId="77777777" w:rsidR="00333B47" w:rsidRDefault="00333B47" w:rsidP="003C19CC">
            <w:pPr>
              <w:jc w:val="left"/>
              <w:rPr>
                <w:bCs/>
                <w:iCs/>
                <w:sz w:val="18"/>
                <w:szCs w:val="18"/>
              </w:rPr>
            </w:pPr>
            <w:r w:rsidRPr="005514CC">
              <w:rPr>
                <w:bCs/>
                <w:i/>
                <w:sz w:val="18"/>
                <w:szCs w:val="18"/>
              </w:rPr>
              <w:t>Erysiphe</w:t>
            </w:r>
            <w:r w:rsidRPr="005514CC">
              <w:rPr>
                <w:bCs/>
                <w:iCs/>
                <w:sz w:val="18"/>
                <w:szCs w:val="18"/>
              </w:rPr>
              <w:t xml:space="preserve"> sp.</w:t>
            </w:r>
          </w:p>
          <w:p w14:paraId="71CD79F3" w14:textId="77777777" w:rsidR="00333B47" w:rsidRPr="005514CC" w:rsidRDefault="00333B47" w:rsidP="003C19CC">
            <w:pPr>
              <w:jc w:val="left"/>
              <w:rPr>
                <w:bCs/>
                <w:iCs/>
                <w:sz w:val="18"/>
                <w:szCs w:val="18"/>
              </w:rPr>
            </w:pPr>
            <w:r w:rsidRPr="006E562A">
              <w:rPr>
                <w:bCs/>
                <w:sz w:val="18"/>
                <w:szCs w:val="18"/>
              </w:rPr>
              <w:t xml:space="preserve">tudi za zmanjševanje okužb z belo rjo križnic </w:t>
            </w:r>
            <w:r>
              <w:rPr>
                <w:bCs/>
                <w:sz w:val="18"/>
                <w:szCs w:val="18"/>
              </w:rPr>
              <w:t>(</w:t>
            </w:r>
            <w:r>
              <w:rPr>
                <w:bCs/>
                <w:i/>
                <w:iCs/>
                <w:sz w:val="18"/>
                <w:szCs w:val="18"/>
              </w:rPr>
              <w:t>Albugo candida</w:t>
            </w:r>
            <w:r>
              <w:rPr>
                <w:bCs/>
                <w:sz w:val="18"/>
                <w:szCs w:val="18"/>
              </w:rPr>
              <w:t>), obročkasto  pegavostjo kapusnic (</w:t>
            </w:r>
            <w:r>
              <w:rPr>
                <w:bCs/>
                <w:i/>
                <w:iCs/>
                <w:sz w:val="18"/>
                <w:szCs w:val="18"/>
              </w:rPr>
              <w:t>Mycosphaerella brassicicola</w:t>
            </w:r>
            <w:r>
              <w:rPr>
                <w:bCs/>
                <w:sz w:val="18"/>
                <w:szCs w:val="18"/>
              </w:rPr>
              <w:t>) in glivičnimi listnimi pegavostmi (</w:t>
            </w:r>
            <w:r>
              <w:rPr>
                <w:bCs/>
                <w:i/>
                <w:iCs/>
                <w:sz w:val="18"/>
                <w:szCs w:val="18"/>
              </w:rPr>
              <w:t xml:space="preserve">Alternaria </w:t>
            </w:r>
            <w:r>
              <w:rPr>
                <w:bCs/>
                <w:sz w:val="18"/>
                <w:szCs w:val="18"/>
              </w:rPr>
              <w:t>sp.)</w:t>
            </w:r>
          </w:p>
        </w:tc>
        <w:tc>
          <w:tcPr>
            <w:tcW w:w="2200" w:type="dxa"/>
            <w:tcBorders>
              <w:top w:val="single" w:sz="4" w:space="0" w:color="auto"/>
              <w:left w:val="single" w:sz="4" w:space="0" w:color="auto"/>
              <w:bottom w:val="single" w:sz="4" w:space="0" w:color="auto"/>
              <w:right w:val="single" w:sz="4" w:space="0" w:color="auto"/>
            </w:tcBorders>
          </w:tcPr>
          <w:p w14:paraId="72CC531D" w14:textId="77777777" w:rsidR="00333B47" w:rsidRPr="00CC6012"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239D78D9" w14:textId="77777777" w:rsidR="00333B47" w:rsidRDefault="00333B47" w:rsidP="003C19CC">
            <w:pPr>
              <w:tabs>
                <w:tab w:val="left" w:pos="112"/>
              </w:tabs>
              <w:ind w:left="222"/>
              <w:jc w:val="left"/>
              <w:rPr>
                <w:sz w:val="18"/>
                <w:szCs w:val="18"/>
              </w:rPr>
            </w:pPr>
          </w:p>
          <w:p w14:paraId="6B31D34D" w14:textId="77777777" w:rsidR="00333B47" w:rsidRPr="00CC6012" w:rsidRDefault="00333B47" w:rsidP="003C19CC">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1843332" w14:textId="77777777" w:rsidR="00333B47" w:rsidRPr="00CC6012" w:rsidRDefault="00333B47" w:rsidP="003C19CC">
            <w:pPr>
              <w:jc w:val="left"/>
              <w:rPr>
                <w:sz w:val="18"/>
                <w:szCs w:val="18"/>
              </w:rPr>
            </w:pPr>
            <w:r>
              <w:rPr>
                <w:sz w:val="18"/>
                <w:szCs w:val="18"/>
              </w:rPr>
              <w:t xml:space="preserve">- </w:t>
            </w:r>
            <w:r w:rsidRPr="00CC6012">
              <w:rPr>
                <w:sz w:val="18"/>
                <w:szCs w:val="18"/>
              </w:rPr>
              <w:t>azoksistrobin</w:t>
            </w:r>
          </w:p>
        </w:tc>
        <w:tc>
          <w:tcPr>
            <w:tcW w:w="1650" w:type="dxa"/>
            <w:tcBorders>
              <w:top w:val="single" w:sz="4" w:space="0" w:color="auto"/>
              <w:left w:val="single" w:sz="4" w:space="0" w:color="auto"/>
              <w:bottom w:val="single" w:sz="4" w:space="0" w:color="auto"/>
              <w:right w:val="single" w:sz="4" w:space="0" w:color="auto"/>
            </w:tcBorders>
          </w:tcPr>
          <w:p w14:paraId="77ACF9AD" w14:textId="77777777" w:rsidR="00333B47" w:rsidRDefault="00333B47" w:rsidP="003C19CC">
            <w:pPr>
              <w:jc w:val="left"/>
              <w:rPr>
                <w:sz w:val="18"/>
                <w:szCs w:val="18"/>
              </w:rPr>
            </w:pPr>
            <w:r w:rsidRPr="00BB73C2">
              <w:rPr>
                <w:sz w:val="18"/>
                <w:szCs w:val="18"/>
              </w:rPr>
              <w:t>Ortiva</w:t>
            </w:r>
          </w:p>
          <w:p w14:paraId="41F34D12" w14:textId="77777777" w:rsidR="00333B47" w:rsidRDefault="00333B47" w:rsidP="003C19CC">
            <w:pPr>
              <w:jc w:val="left"/>
              <w:rPr>
                <w:sz w:val="18"/>
                <w:szCs w:val="18"/>
              </w:rPr>
            </w:pPr>
            <w:r w:rsidRPr="00BB73C2">
              <w:rPr>
                <w:sz w:val="18"/>
                <w:szCs w:val="18"/>
              </w:rPr>
              <w:t>Mirador</w:t>
            </w:r>
            <w:r>
              <w:rPr>
                <w:sz w:val="18"/>
                <w:szCs w:val="18"/>
              </w:rPr>
              <w:t xml:space="preserve"> 250 SC</w:t>
            </w:r>
          </w:p>
          <w:p w14:paraId="2DE082AF" w14:textId="77777777" w:rsidR="00333B47" w:rsidRDefault="00333B47" w:rsidP="003C19CC">
            <w:pPr>
              <w:jc w:val="left"/>
              <w:rPr>
                <w:sz w:val="18"/>
                <w:szCs w:val="18"/>
              </w:rPr>
            </w:pPr>
            <w:r w:rsidRPr="00BB73C2">
              <w:rPr>
                <w:sz w:val="18"/>
                <w:szCs w:val="18"/>
              </w:rPr>
              <w:t xml:space="preserve"> Zaftra AZT 250 SC</w:t>
            </w:r>
          </w:p>
          <w:p w14:paraId="19023092" w14:textId="77777777" w:rsidR="00333B47" w:rsidRPr="00CC6012" w:rsidRDefault="00333B47" w:rsidP="003C19CC">
            <w:pPr>
              <w:jc w:val="left"/>
              <w:rPr>
                <w:sz w:val="18"/>
                <w:szCs w:val="18"/>
              </w:rPr>
            </w:pPr>
            <w:r>
              <w:rPr>
                <w:sz w:val="18"/>
                <w:szCs w:val="18"/>
              </w:rPr>
              <w:t>Zoxis 250 SC</w:t>
            </w:r>
          </w:p>
        </w:tc>
        <w:tc>
          <w:tcPr>
            <w:tcW w:w="1409" w:type="dxa"/>
            <w:tcBorders>
              <w:top w:val="single" w:sz="4" w:space="0" w:color="auto"/>
              <w:left w:val="single" w:sz="4" w:space="0" w:color="auto"/>
              <w:bottom w:val="single" w:sz="4" w:space="0" w:color="auto"/>
              <w:right w:val="single" w:sz="4" w:space="0" w:color="auto"/>
            </w:tcBorders>
          </w:tcPr>
          <w:p w14:paraId="040DFEF9" w14:textId="77777777" w:rsidR="00333B47" w:rsidRDefault="00333B47" w:rsidP="003C19CC">
            <w:pPr>
              <w:rPr>
                <w:sz w:val="18"/>
                <w:szCs w:val="18"/>
              </w:rPr>
            </w:pPr>
            <w:r w:rsidRPr="00CC6012">
              <w:rPr>
                <w:sz w:val="18"/>
                <w:szCs w:val="18"/>
              </w:rPr>
              <w:t>1 l/ha</w:t>
            </w:r>
          </w:p>
          <w:p w14:paraId="27FB5732" w14:textId="77777777" w:rsidR="00333B47" w:rsidRDefault="00333B47" w:rsidP="003C19CC">
            <w:pPr>
              <w:rPr>
                <w:sz w:val="18"/>
                <w:szCs w:val="18"/>
              </w:rPr>
            </w:pPr>
            <w:r>
              <w:rPr>
                <w:sz w:val="18"/>
                <w:szCs w:val="18"/>
              </w:rPr>
              <w:t>1 l/ha</w:t>
            </w:r>
          </w:p>
          <w:p w14:paraId="704CF09A" w14:textId="77777777" w:rsidR="00333B47" w:rsidRDefault="00333B47" w:rsidP="003C19CC">
            <w:pPr>
              <w:rPr>
                <w:sz w:val="18"/>
                <w:szCs w:val="18"/>
              </w:rPr>
            </w:pPr>
            <w:r>
              <w:rPr>
                <w:sz w:val="18"/>
                <w:szCs w:val="18"/>
              </w:rPr>
              <w:t>1 l/ha</w:t>
            </w:r>
          </w:p>
          <w:p w14:paraId="52B7432C" w14:textId="77777777" w:rsidR="00333B47" w:rsidRDefault="00333B47" w:rsidP="003C19CC">
            <w:pPr>
              <w:rPr>
                <w:sz w:val="18"/>
                <w:szCs w:val="18"/>
              </w:rPr>
            </w:pPr>
          </w:p>
          <w:p w14:paraId="5B98D94E" w14:textId="77777777" w:rsidR="00333B47" w:rsidRPr="00CC6012" w:rsidRDefault="00333B47" w:rsidP="003C19CC">
            <w:pPr>
              <w:rPr>
                <w:sz w:val="18"/>
                <w:szCs w:val="18"/>
              </w:rPr>
            </w:pPr>
            <w:r>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11D57BE0" w14:textId="77777777" w:rsidR="00333B47" w:rsidRDefault="00333B47" w:rsidP="003C19CC">
            <w:pPr>
              <w:rPr>
                <w:sz w:val="18"/>
                <w:szCs w:val="18"/>
              </w:rPr>
            </w:pPr>
            <w:r w:rsidRPr="00CC6012">
              <w:rPr>
                <w:sz w:val="18"/>
                <w:szCs w:val="18"/>
              </w:rPr>
              <w:t>14</w:t>
            </w:r>
          </w:p>
          <w:p w14:paraId="45FE017D" w14:textId="77777777" w:rsidR="00333B47" w:rsidRDefault="00333B47" w:rsidP="003C19CC">
            <w:pPr>
              <w:rPr>
                <w:sz w:val="18"/>
                <w:szCs w:val="18"/>
              </w:rPr>
            </w:pPr>
            <w:r>
              <w:rPr>
                <w:sz w:val="18"/>
                <w:szCs w:val="18"/>
              </w:rPr>
              <w:t>14</w:t>
            </w:r>
          </w:p>
          <w:p w14:paraId="3C8BEC55" w14:textId="77777777" w:rsidR="00333B47" w:rsidRDefault="00333B47" w:rsidP="003C19CC">
            <w:pPr>
              <w:rPr>
                <w:sz w:val="18"/>
                <w:szCs w:val="18"/>
              </w:rPr>
            </w:pPr>
            <w:r>
              <w:rPr>
                <w:sz w:val="18"/>
                <w:szCs w:val="18"/>
              </w:rPr>
              <w:t>14</w:t>
            </w:r>
          </w:p>
          <w:p w14:paraId="5EF63D23" w14:textId="77777777" w:rsidR="00333B47" w:rsidRDefault="00333B47" w:rsidP="003C19CC">
            <w:pPr>
              <w:rPr>
                <w:sz w:val="18"/>
                <w:szCs w:val="18"/>
              </w:rPr>
            </w:pPr>
          </w:p>
          <w:p w14:paraId="279453C3" w14:textId="77777777" w:rsidR="00333B47" w:rsidRPr="00CC6012" w:rsidRDefault="00333B47" w:rsidP="003C19CC">
            <w:pPr>
              <w:rPr>
                <w:sz w:val="18"/>
                <w:szCs w:val="18"/>
              </w:rPr>
            </w:pPr>
            <w:r>
              <w:rPr>
                <w:sz w:val="18"/>
                <w:szCs w:val="18"/>
              </w:rPr>
              <w:t>14</w:t>
            </w:r>
          </w:p>
        </w:tc>
        <w:tc>
          <w:tcPr>
            <w:tcW w:w="1527" w:type="dxa"/>
            <w:tcBorders>
              <w:top w:val="single" w:sz="4" w:space="0" w:color="auto"/>
              <w:left w:val="single" w:sz="4" w:space="0" w:color="auto"/>
              <w:bottom w:val="single" w:sz="4" w:space="0" w:color="auto"/>
              <w:right w:val="single" w:sz="4" w:space="0" w:color="auto"/>
            </w:tcBorders>
          </w:tcPr>
          <w:p w14:paraId="005E36D6" w14:textId="77777777" w:rsidR="00333B47" w:rsidRPr="006D79E9" w:rsidRDefault="00333B47" w:rsidP="003C19CC">
            <w:pPr>
              <w:rPr>
                <w:b/>
                <w:sz w:val="18"/>
                <w:szCs w:val="18"/>
              </w:rPr>
            </w:pPr>
            <w:r w:rsidRPr="00CC6012">
              <w:rPr>
                <w:b/>
                <w:sz w:val="18"/>
                <w:szCs w:val="18"/>
              </w:rPr>
              <w:t>2x</w:t>
            </w:r>
          </w:p>
        </w:tc>
      </w:tr>
    </w:tbl>
    <w:p w14:paraId="2A2A72AE" w14:textId="77777777" w:rsidR="00333B47" w:rsidRPr="001B2483" w:rsidRDefault="00333B47" w:rsidP="00333B47"/>
    <w:p w14:paraId="397E56E7" w14:textId="77777777" w:rsidR="00333B47" w:rsidRPr="001B2483" w:rsidRDefault="00333B47" w:rsidP="00333B47">
      <w:pPr>
        <w:pStyle w:val="Naslov2"/>
      </w:pPr>
      <w:bookmarkStart w:id="410" w:name="_Toc511825763"/>
      <w:bookmarkStart w:id="411" w:name="_Toc5773496"/>
      <w:r w:rsidRPr="001B2483">
        <w:t xml:space="preserve">INTEGRIRANO VARSTVO </w:t>
      </w:r>
      <w:r w:rsidRPr="001B2483">
        <w:rPr>
          <w:lang w:val="sl-SI"/>
        </w:rPr>
        <w:t>PASTINAKA</w:t>
      </w:r>
      <w:bookmarkEnd w:id="410"/>
      <w:bookmarkEnd w:id="411"/>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550"/>
        <w:gridCol w:w="1200"/>
        <w:gridCol w:w="1320"/>
      </w:tblGrid>
      <w:tr w:rsidR="00333B47" w:rsidRPr="001B2483" w14:paraId="0BFEE7F5" w14:textId="77777777" w:rsidTr="003C19CC">
        <w:tc>
          <w:tcPr>
            <w:tcW w:w="1948" w:type="dxa"/>
            <w:tcBorders>
              <w:top w:val="single" w:sz="12" w:space="0" w:color="auto"/>
              <w:left w:val="single" w:sz="12" w:space="0" w:color="auto"/>
              <w:bottom w:val="single" w:sz="12" w:space="0" w:color="auto"/>
              <w:right w:val="single" w:sz="12" w:space="0" w:color="auto"/>
            </w:tcBorders>
          </w:tcPr>
          <w:p w14:paraId="3ED89FA7" w14:textId="77777777" w:rsidR="00333B47" w:rsidRPr="001B2483" w:rsidRDefault="00333B47" w:rsidP="003C19CC">
            <w:pPr>
              <w:rPr>
                <w:sz w:val="18"/>
                <w:szCs w:val="18"/>
              </w:rPr>
            </w:pPr>
            <w:r w:rsidRPr="001B2483">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771AB4D" w14:textId="77777777" w:rsidR="00333B47" w:rsidRPr="001B2483" w:rsidRDefault="00333B47" w:rsidP="003C19CC">
            <w:pPr>
              <w:jc w:val="left"/>
              <w:rPr>
                <w:sz w:val="18"/>
                <w:szCs w:val="18"/>
              </w:rPr>
            </w:pPr>
            <w:r w:rsidRPr="001B2483">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7EC57672" w14:textId="77777777" w:rsidR="00333B47" w:rsidRPr="001B2483" w:rsidRDefault="00333B47" w:rsidP="003C19CC">
            <w:pPr>
              <w:tabs>
                <w:tab w:val="left" w:pos="170"/>
              </w:tabs>
              <w:rPr>
                <w:sz w:val="18"/>
                <w:szCs w:val="18"/>
              </w:rPr>
            </w:pPr>
            <w:r w:rsidRPr="001B2483">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785DEC92" w14:textId="77777777" w:rsidR="00333B47" w:rsidRPr="001B2483" w:rsidRDefault="00333B47" w:rsidP="003C19CC">
            <w:pPr>
              <w:rPr>
                <w:sz w:val="18"/>
                <w:szCs w:val="18"/>
              </w:rPr>
            </w:pPr>
            <w:r w:rsidRPr="001B2483">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4649924D" w14:textId="77777777" w:rsidR="00333B47" w:rsidRPr="001B2483" w:rsidRDefault="00333B47" w:rsidP="003C19CC">
            <w:pPr>
              <w:jc w:val="left"/>
              <w:rPr>
                <w:sz w:val="18"/>
                <w:szCs w:val="18"/>
              </w:rPr>
            </w:pPr>
            <w:r w:rsidRPr="001B2483">
              <w:rPr>
                <w:sz w:val="18"/>
                <w:szCs w:val="18"/>
              </w:rPr>
              <w:t>FITOFARM.</w:t>
            </w:r>
          </w:p>
          <w:p w14:paraId="0F7E7828" w14:textId="77777777" w:rsidR="00333B47" w:rsidRPr="001B2483" w:rsidRDefault="00333B47" w:rsidP="003C19CC">
            <w:pPr>
              <w:jc w:val="left"/>
              <w:rPr>
                <w:sz w:val="18"/>
                <w:szCs w:val="18"/>
              </w:rPr>
            </w:pPr>
            <w:r w:rsidRPr="001B2483">
              <w:rPr>
                <w:sz w:val="18"/>
                <w:szCs w:val="18"/>
              </w:rPr>
              <w:t>SREDSTVO</w:t>
            </w:r>
          </w:p>
        </w:tc>
        <w:tc>
          <w:tcPr>
            <w:tcW w:w="1550" w:type="dxa"/>
            <w:tcBorders>
              <w:top w:val="single" w:sz="12" w:space="0" w:color="auto"/>
              <w:left w:val="single" w:sz="12" w:space="0" w:color="auto"/>
              <w:bottom w:val="single" w:sz="12" w:space="0" w:color="auto"/>
              <w:right w:val="single" w:sz="12" w:space="0" w:color="auto"/>
            </w:tcBorders>
          </w:tcPr>
          <w:p w14:paraId="01D44464" w14:textId="77777777" w:rsidR="00333B47" w:rsidRPr="001B2483" w:rsidRDefault="00333B47" w:rsidP="003C19CC">
            <w:pPr>
              <w:rPr>
                <w:sz w:val="18"/>
                <w:szCs w:val="18"/>
              </w:rPr>
            </w:pPr>
            <w:r w:rsidRPr="001B2483">
              <w:rPr>
                <w:sz w:val="18"/>
                <w:szCs w:val="18"/>
              </w:rPr>
              <w:t>ODMEREK</w:t>
            </w:r>
          </w:p>
        </w:tc>
        <w:tc>
          <w:tcPr>
            <w:tcW w:w="1200" w:type="dxa"/>
            <w:tcBorders>
              <w:top w:val="single" w:sz="12" w:space="0" w:color="auto"/>
              <w:left w:val="single" w:sz="12" w:space="0" w:color="auto"/>
              <w:bottom w:val="single" w:sz="12" w:space="0" w:color="auto"/>
              <w:right w:val="single" w:sz="12" w:space="0" w:color="auto"/>
            </w:tcBorders>
          </w:tcPr>
          <w:p w14:paraId="47506A19" w14:textId="77777777" w:rsidR="00333B47" w:rsidRPr="001B2483" w:rsidRDefault="00333B47" w:rsidP="003C19CC">
            <w:pPr>
              <w:jc w:val="left"/>
              <w:rPr>
                <w:sz w:val="18"/>
                <w:szCs w:val="18"/>
              </w:rPr>
            </w:pPr>
            <w:r w:rsidRPr="001B2483">
              <w:rPr>
                <w:sz w:val="18"/>
                <w:szCs w:val="18"/>
              </w:rPr>
              <w:t>KARENCA</w:t>
            </w:r>
          </w:p>
          <w:p w14:paraId="73031CA5" w14:textId="77777777" w:rsidR="00333B47" w:rsidRPr="001B2483" w:rsidRDefault="00333B47" w:rsidP="003C19CC">
            <w:pPr>
              <w:jc w:val="left"/>
              <w:rPr>
                <w:sz w:val="18"/>
                <w:szCs w:val="18"/>
              </w:rPr>
            </w:pPr>
            <w:r w:rsidRPr="001B2483">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596ED56F" w14:textId="77777777" w:rsidR="00333B47" w:rsidRPr="001B2483" w:rsidRDefault="00333B47" w:rsidP="003C19CC">
            <w:pPr>
              <w:rPr>
                <w:sz w:val="18"/>
                <w:szCs w:val="18"/>
              </w:rPr>
            </w:pPr>
            <w:r w:rsidRPr="001B2483">
              <w:rPr>
                <w:sz w:val="18"/>
                <w:szCs w:val="18"/>
              </w:rPr>
              <w:t>OPOMBE</w:t>
            </w:r>
          </w:p>
        </w:tc>
      </w:tr>
      <w:tr w:rsidR="00333B47" w:rsidRPr="001B2483" w14:paraId="17ECEFF3" w14:textId="77777777" w:rsidTr="003C19CC">
        <w:trPr>
          <w:trHeight w:val="457"/>
        </w:trPr>
        <w:tc>
          <w:tcPr>
            <w:tcW w:w="1948" w:type="dxa"/>
            <w:tcBorders>
              <w:top w:val="single" w:sz="4" w:space="0" w:color="auto"/>
              <w:left w:val="single" w:sz="4" w:space="0" w:color="auto"/>
              <w:bottom w:val="single" w:sz="4" w:space="0" w:color="auto"/>
              <w:right w:val="single" w:sz="4" w:space="0" w:color="auto"/>
            </w:tcBorders>
          </w:tcPr>
          <w:p w14:paraId="4D15534E" w14:textId="77777777" w:rsidR="00333B47" w:rsidRPr="001B2483" w:rsidRDefault="00333B47" w:rsidP="003C19CC">
            <w:pPr>
              <w:jc w:val="left"/>
              <w:rPr>
                <w:b/>
                <w:bCs/>
                <w:sz w:val="18"/>
                <w:szCs w:val="18"/>
              </w:rPr>
            </w:pPr>
            <w:r w:rsidRPr="001B2483">
              <w:rPr>
                <w:b/>
                <w:bCs/>
                <w:sz w:val="18"/>
                <w:szCs w:val="18"/>
              </w:rPr>
              <w:t>Gosenice, sovke</w:t>
            </w:r>
          </w:p>
          <w:p w14:paraId="4629C51B" w14:textId="77777777" w:rsidR="00333B47" w:rsidRPr="001B2483" w:rsidRDefault="00333B47" w:rsidP="003C19CC">
            <w:pPr>
              <w:jc w:val="left"/>
              <w:rPr>
                <w:b/>
                <w:bCs/>
                <w:sz w:val="18"/>
                <w:szCs w:val="18"/>
              </w:rPr>
            </w:pPr>
          </w:p>
        </w:tc>
        <w:tc>
          <w:tcPr>
            <w:tcW w:w="2200" w:type="dxa"/>
            <w:tcBorders>
              <w:top w:val="single" w:sz="4" w:space="0" w:color="auto"/>
              <w:left w:val="single" w:sz="4" w:space="0" w:color="auto"/>
              <w:bottom w:val="single" w:sz="4" w:space="0" w:color="auto"/>
              <w:right w:val="single" w:sz="4" w:space="0" w:color="auto"/>
            </w:tcBorders>
          </w:tcPr>
          <w:p w14:paraId="4B7B7A9E" w14:textId="77777777" w:rsidR="00333B47" w:rsidRPr="001B2483" w:rsidRDefault="00333B47" w:rsidP="003C19CC">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5B1BE91F" w14:textId="77777777" w:rsidR="00333B47" w:rsidRPr="001B2483" w:rsidRDefault="00333B47" w:rsidP="003C19CC">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8CB2F6A" w14:textId="77777777" w:rsidR="00333B47" w:rsidRPr="001B2483" w:rsidRDefault="00333B47" w:rsidP="003C19CC">
            <w:pPr>
              <w:jc w:val="left"/>
              <w:rPr>
                <w:i/>
                <w:sz w:val="18"/>
                <w:szCs w:val="18"/>
              </w:rPr>
            </w:pPr>
            <w:r w:rsidRPr="001B2483">
              <w:rPr>
                <w:i/>
                <w:sz w:val="18"/>
                <w:szCs w:val="18"/>
              </w:rPr>
              <w:t>-</w:t>
            </w:r>
            <w:r w:rsidRPr="001B2483">
              <w:rPr>
                <w:sz w:val="18"/>
                <w:szCs w:val="18"/>
              </w:rPr>
              <w:t>klorantranprol</w:t>
            </w:r>
          </w:p>
        </w:tc>
        <w:tc>
          <w:tcPr>
            <w:tcW w:w="1650" w:type="dxa"/>
            <w:tcBorders>
              <w:top w:val="single" w:sz="4" w:space="0" w:color="auto"/>
              <w:left w:val="single" w:sz="4" w:space="0" w:color="auto"/>
              <w:bottom w:val="single" w:sz="4" w:space="0" w:color="auto"/>
              <w:right w:val="single" w:sz="4" w:space="0" w:color="auto"/>
            </w:tcBorders>
          </w:tcPr>
          <w:p w14:paraId="05E6D798" w14:textId="77777777" w:rsidR="00333B47" w:rsidRPr="001B2483" w:rsidRDefault="00333B47" w:rsidP="003C19CC">
            <w:pPr>
              <w:jc w:val="left"/>
              <w:rPr>
                <w:sz w:val="18"/>
                <w:szCs w:val="18"/>
              </w:rPr>
            </w:pPr>
            <w:r w:rsidRPr="001B2483">
              <w:rPr>
                <w:sz w:val="18"/>
                <w:szCs w:val="18"/>
              </w:rPr>
              <w:t>Coragen</w:t>
            </w:r>
          </w:p>
        </w:tc>
        <w:tc>
          <w:tcPr>
            <w:tcW w:w="1550" w:type="dxa"/>
            <w:tcBorders>
              <w:top w:val="single" w:sz="4" w:space="0" w:color="auto"/>
              <w:left w:val="single" w:sz="4" w:space="0" w:color="auto"/>
              <w:bottom w:val="single" w:sz="4" w:space="0" w:color="auto"/>
              <w:right w:val="single" w:sz="4" w:space="0" w:color="auto"/>
            </w:tcBorders>
          </w:tcPr>
          <w:p w14:paraId="03E98CC8" w14:textId="77777777" w:rsidR="00333B47" w:rsidRPr="001B2483" w:rsidRDefault="00333B47" w:rsidP="003C19CC">
            <w:pPr>
              <w:jc w:val="left"/>
              <w:rPr>
                <w:sz w:val="18"/>
                <w:szCs w:val="18"/>
              </w:rPr>
            </w:pPr>
            <w:r w:rsidRPr="001B2483">
              <w:rPr>
                <w:sz w:val="18"/>
                <w:szCs w:val="18"/>
              </w:rPr>
              <w:t>175 ml/ha</w:t>
            </w:r>
          </w:p>
        </w:tc>
        <w:tc>
          <w:tcPr>
            <w:tcW w:w="1200" w:type="dxa"/>
            <w:tcBorders>
              <w:top w:val="single" w:sz="4" w:space="0" w:color="auto"/>
              <w:left w:val="single" w:sz="4" w:space="0" w:color="auto"/>
              <w:bottom w:val="single" w:sz="4" w:space="0" w:color="auto"/>
              <w:right w:val="single" w:sz="4" w:space="0" w:color="auto"/>
            </w:tcBorders>
          </w:tcPr>
          <w:p w14:paraId="31CA8EBA" w14:textId="77777777" w:rsidR="00333B47" w:rsidRPr="001B2483" w:rsidRDefault="00333B47" w:rsidP="003C19CC">
            <w:pPr>
              <w:jc w:val="left"/>
              <w:rPr>
                <w:sz w:val="18"/>
                <w:szCs w:val="18"/>
              </w:rPr>
            </w:pPr>
            <w:r w:rsidRPr="001B2483">
              <w:rPr>
                <w:sz w:val="18"/>
                <w:szCs w:val="18"/>
              </w:rPr>
              <w:t>21</w:t>
            </w:r>
          </w:p>
        </w:tc>
        <w:tc>
          <w:tcPr>
            <w:tcW w:w="1320" w:type="dxa"/>
            <w:tcBorders>
              <w:top w:val="single" w:sz="4" w:space="0" w:color="auto"/>
              <w:left w:val="single" w:sz="4" w:space="0" w:color="auto"/>
              <w:bottom w:val="single" w:sz="4" w:space="0" w:color="auto"/>
              <w:right w:val="single" w:sz="4" w:space="0" w:color="auto"/>
            </w:tcBorders>
          </w:tcPr>
          <w:p w14:paraId="42D246A5" w14:textId="77777777" w:rsidR="00333B47" w:rsidRPr="001B2483" w:rsidRDefault="00333B47" w:rsidP="003C19CC">
            <w:pPr>
              <w:rPr>
                <w:b/>
                <w:sz w:val="18"/>
                <w:szCs w:val="18"/>
              </w:rPr>
            </w:pPr>
            <w:r w:rsidRPr="001B2483">
              <w:rPr>
                <w:b/>
                <w:sz w:val="18"/>
                <w:szCs w:val="18"/>
              </w:rPr>
              <w:t xml:space="preserve"> </w:t>
            </w:r>
          </w:p>
        </w:tc>
      </w:tr>
      <w:tr w:rsidR="00333B47" w:rsidRPr="001B2483" w14:paraId="4FBACE95" w14:textId="77777777" w:rsidTr="003C19CC">
        <w:trPr>
          <w:trHeight w:val="457"/>
        </w:trPr>
        <w:tc>
          <w:tcPr>
            <w:tcW w:w="1948" w:type="dxa"/>
            <w:tcBorders>
              <w:top w:val="single" w:sz="4" w:space="0" w:color="auto"/>
              <w:left w:val="single" w:sz="4" w:space="0" w:color="auto"/>
              <w:bottom w:val="single" w:sz="4" w:space="0" w:color="auto"/>
              <w:right w:val="single" w:sz="4" w:space="0" w:color="auto"/>
            </w:tcBorders>
          </w:tcPr>
          <w:p w14:paraId="77BE061B" w14:textId="77777777" w:rsidR="00333B47" w:rsidRPr="001B2483" w:rsidRDefault="00333B47" w:rsidP="003C19CC">
            <w:pPr>
              <w:jc w:val="left"/>
              <w:rPr>
                <w:b/>
                <w:bCs/>
                <w:sz w:val="18"/>
                <w:szCs w:val="18"/>
              </w:rPr>
            </w:pPr>
            <w:r w:rsidRPr="001B2483">
              <w:rPr>
                <w:b/>
                <w:bCs/>
                <w:sz w:val="18"/>
                <w:szCs w:val="18"/>
              </w:rPr>
              <w:t>Korenjeva muha</w:t>
            </w:r>
          </w:p>
          <w:p w14:paraId="4FFD28ED" w14:textId="77777777" w:rsidR="00333B47" w:rsidRPr="001B2483" w:rsidRDefault="00333B47" w:rsidP="003C19CC">
            <w:pPr>
              <w:jc w:val="left"/>
              <w:rPr>
                <w:b/>
                <w:bCs/>
                <w:sz w:val="18"/>
                <w:szCs w:val="18"/>
              </w:rPr>
            </w:pPr>
            <w:r w:rsidRPr="001B2483">
              <w:rPr>
                <w:i/>
                <w:iCs/>
                <w:sz w:val="18"/>
                <w:szCs w:val="18"/>
              </w:rPr>
              <w:t>Psila rosae</w:t>
            </w:r>
          </w:p>
        </w:tc>
        <w:tc>
          <w:tcPr>
            <w:tcW w:w="2200" w:type="dxa"/>
            <w:tcBorders>
              <w:top w:val="single" w:sz="4" w:space="0" w:color="auto"/>
              <w:left w:val="single" w:sz="4" w:space="0" w:color="auto"/>
              <w:bottom w:val="single" w:sz="4" w:space="0" w:color="auto"/>
              <w:right w:val="single" w:sz="4" w:space="0" w:color="auto"/>
            </w:tcBorders>
          </w:tcPr>
          <w:p w14:paraId="3E17F453" w14:textId="77777777" w:rsidR="00333B47" w:rsidRPr="001B2483" w:rsidRDefault="00333B47" w:rsidP="003C19CC">
            <w:pPr>
              <w:jc w:val="left"/>
              <w:rPr>
                <w:sz w:val="18"/>
                <w:szCs w:val="18"/>
              </w:rPr>
            </w:pPr>
            <w:r w:rsidRPr="001B2483">
              <w:rPr>
                <w:sz w:val="18"/>
                <w:szCs w:val="18"/>
              </w:rPr>
              <w:t>Ima dve generaciji na leto.</w:t>
            </w:r>
          </w:p>
          <w:p w14:paraId="3804E108" w14:textId="77777777" w:rsidR="00333B47" w:rsidRPr="001B2483" w:rsidRDefault="00333B47" w:rsidP="003C19CC">
            <w:pPr>
              <w:jc w:val="left"/>
              <w:rPr>
                <w:sz w:val="18"/>
                <w:szCs w:val="18"/>
              </w:rPr>
            </w:pPr>
            <w:r w:rsidRPr="001B2483">
              <w:rPr>
                <w:sz w:val="18"/>
                <w:szCs w:val="18"/>
              </w:rPr>
              <w:t>Prva se pojavi od 4.-6. meseca, druga konec 7.-9. meseca.</w:t>
            </w:r>
          </w:p>
        </w:tc>
        <w:tc>
          <w:tcPr>
            <w:tcW w:w="2420" w:type="dxa"/>
            <w:tcBorders>
              <w:top w:val="single" w:sz="4" w:space="0" w:color="auto"/>
              <w:left w:val="single" w:sz="4" w:space="0" w:color="auto"/>
              <w:bottom w:val="single" w:sz="4" w:space="0" w:color="auto"/>
              <w:right w:val="single" w:sz="4" w:space="0" w:color="auto"/>
            </w:tcBorders>
          </w:tcPr>
          <w:p w14:paraId="2E39B152" w14:textId="77777777" w:rsidR="00333B47" w:rsidRPr="001B2483" w:rsidRDefault="00333B47" w:rsidP="003C19CC">
            <w:pPr>
              <w:tabs>
                <w:tab w:val="left" w:pos="170"/>
              </w:tabs>
              <w:jc w:val="left"/>
              <w:rPr>
                <w:sz w:val="18"/>
                <w:szCs w:val="18"/>
              </w:rPr>
            </w:pPr>
            <w:r w:rsidRPr="001B2483">
              <w:rPr>
                <w:sz w:val="18"/>
                <w:szCs w:val="18"/>
              </w:rPr>
              <w:t xml:space="preserve">Sejemo zelo zgodaj ali zelo pozno, rahljamo zemljo, uničimo vse kobulnice v bližini do 2 km. </w:t>
            </w:r>
          </w:p>
        </w:tc>
        <w:tc>
          <w:tcPr>
            <w:tcW w:w="1430" w:type="dxa"/>
            <w:tcBorders>
              <w:top w:val="single" w:sz="4" w:space="0" w:color="auto"/>
              <w:left w:val="single" w:sz="4" w:space="0" w:color="auto"/>
              <w:bottom w:val="single" w:sz="4" w:space="0" w:color="auto"/>
              <w:right w:val="single" w:sz="4" w:space="0" w:color="auto"/>
            </w:tcBorders>
          </w:tcPr>
          <w:p w14:paraId="76546037" w14:textId="77777777" w:rsidR="00333B47" w:rsidRPr="001B2483" w:rsidRDefault="00333B47" w:rsidP="003C19CC">
            <w:pPr>
              <w:jc w:val="left"/>
              <w:rPr>
                <w:sz w:val="18"/>
                <w:szCs w:val="18"/>
              </w:rPr>
            </w:pPr>
            <w:r w:rsidRPr="001B2483">
              <w:rPr>
                <w:sz w:val="18"/>
                <w:szCs w:val="18"/>
              </w:rPr>
              <w:t>-</w:t>
            </w:r>
            <w:r>
              <w:rPr>
                <w:sz w:val="18"/>
                <w:szCs w:val="18"/>
              </w:rPr>
              <w:t xml:space="preserve"> </w:t>
            </w:r>
            <w:r w:rsidRPr="001B2483">
              <w:rPr>
                <w:sz w:val="18"/>
                <w:szCs w:val="18"/>
              </w:rPr>
              <w:t>dimetoat</w:t>
            </w:r>
          </w:p>
        </w:tc>
        <w:tc>
          <w:tcPr>
            <w:tcW w:w="1650" w:type="dxa"/>
            <w:tcBorders>
              <w:top w:val="single" w:sz="4" w:space="0" w:color="auto"/>
              <w:left w:val="single" w:sz="4" w:space="0" w:color="auto"/>
              <w:bottom w:val="single" w:sz="4" w:space="0" w:color="auto"/>
              <w:right w:val="single" w:sz="4" w:space="0" w:color="auto"/>
            </w:tcBorders>
          </w:tcPr>
          <w:p w14:paraId="1DFC1E7C" w14:textId="77777777" w:rsidR="00333B47" w:rsidRPr="001B2483" w:rsidRDefault="00333B47" w:rsidP="003C19CC">
            <w:pPr>
              <w:jc w:val="left"/>
              <w:rPr>
                <w:sz w:val="18"/>
                <w:szCs w:val="18"/>
              </w:rPr>
            </w:pPr>
            <w:r w:rsidRPr="001B2483">
              <w:rPr>
                <w:sz w:val="18"/>
                <w:szCs w:val="18"/>
              </w:rPr>
              <w:t>Perfekthion</w:t>
            </w:r>
          </w:p>
        </w:tc>
        <w:tc>
          <w:tcPr>
            <w:tcW w:w="1550" w:type="dxa"/>
            <w:tcBorders>
              <w:top w:val="single" w:sz="4" w:space="0" w:color="auto"/>
              <w:left w:val="single" w:sz="4" w:space="0" w:color="auto"/>
              <w:bottom w:val="single" w:sz="4" w:space="0" w:color="auto"/>
              <w:right w:val="single" w:sz="4" w:space="0" w:color="auto"/>
            </w:tcBorders>
          </w:tcPr>
          <w:p w14:paraId="6C2A424D" w14:textId="77777777" w:rsidR="00333B47" w:rsidRPr="001B2483" w:rsidRDefault="00333B47" w:rsidP="003C19CC">
            <w:pPr>
              <w:jc w:val="left"/>
              <w:rPr>
                <w:sz w:val="18"/>
                <w:szCs w:val="18"/>
              </w:rPr>
            </w:pPr>
            <w:r w:rsidRPr="001B2483">
              <w:rPr>
                <w:sz w:val="18"/>
                <w:szCs w:val="18"/>
              </w:rPr>
              <w:t>0,6 l/ha</w:t>
            </w:r>
          </w:p>
        </w:tc>
        <w:tc>
          <w:tcPr>
            <w:tcW w:w="1200" w:type="dxa"/>
            <w:tcBorders>
              <w:top w:val="single" w:sz="4" w:space="0" w:color="auto"/>
              <w:left w:val="single" w:sz="4" w:space="0" w:color="auto"/>
              <w:bottom w:val="single" w:sz="4" w:space="0" w:color="auto"/>
              <w:right w:val="single" w:sz="4" w:space="0" w:color="auto"/>
            </w:tcBorders>
          </w:tcPr>
          <w:p w14:paraId="2C3E7A36" w14:textId="77777777" w:rsidR="00333B47" w:rsidRPr="001B2483" w:rsidRDefault="00333B47" w:rsidP="003C19CC">
            <w:pPr>
              <w:jc w:val="left"/>
              <w:rPr>
                <w:sz w:val="18"/>
                <w:szCs w:val="18"/>
              </w:rPr>
            </w:pPr>
            <w:r w:rsidRPr="001B2483">
              <w:rPr>
                <w:sz w:val="18"/>
                <w:szCs w:val="18"/>
              </w:rPr>
              <w:t>35</w:t>
            </w:r>
          </w:p>
        </w:tc>
        <w:tc>
          <w:tcPr>
            <w:tcW w:w="1320" w:type="dxa"/>
            <w:tcBorders>
              <w:top w:val="single" w:sz="4" w:space="0" w:color="auto"/>
              <w:left w:val="single" w:sz="4" w:space="0" w:color="auto"/>
              <w:bottom w:val="single" w:sz="4" w:space="0" w:color="auto"/>
              <w:right w:val="single" w:sz="4" w:space="0" w:color="auto"/>
            </w:tcBorders>
          </w:tcPr>
          <w:p w14:paraId="73E3355E" w14:textId="77777777" w:rsidR="00333B47" w:rsidRPr="001B2483" w:rsidRDefault="00333B47" w:rsidP="003C19CC">
            <w:pPr>
              <w:jc w:val="left"/>
              <w:rPr>
                <w:sz w:val="18"/>
                <w:szCs w:val="18"/>
              </w:rPr>
            </w:pPr>
            <w:r w:rsidRPr="001B2483">
              <w:rPr>
                <w:sz w:val="18"/>
                <w:szCs w:val="18"/>
              </w:rPr>
              <w:t>2x</w:t>
            </w:r>
          </w:p>
          <w:p w14:paraId="6E83497D" w14:textId="77777777" w:rsidR="00333B47" w:rsidRPr="001B2483" w:rsidRDefault="00333B47" w:rsidP="003C19CC">
            <w:pPr>
              <w:jc w:val="left"/>
              <w:rPr>
                <w:sz w:val="18"/>
                <w:szCs w:val="18"/>
              </w:rPr>
            </w:pPr>
          </w:p>
          <w:p w14:paraId="3DA72171" w14:textId="77777777" w:rsidR="00333B47" w:rsidRPr="001B2483" w:rsidRDefault="00333B47" w:rsidP="003C19CC">
            <w:pPr>
              <w:jc w:val="left"/>
              <w:rPr>
                <w:sz w:val="18"/>
                <w:szCs w:val="18"/>
              </w:rPr>
            </w:pPr>
          </w:p>
        </w:tc>
      </w:tr>
      <w:tr w:rsidR="00333B47" w:rsidRPr="00333B47" w14:paraId="238677CE" w14:textId="77777777" w:rsidTr="003C19CC">
        <w:trPr>
          <w:trHeight w:val="457"/>
        </w:trPr>
        <w:tc>
          <w:tcPr>
            <w:tcW w:w="1948" w:type="dxa"/>
            <w:tcBorders>
              <w:top w:val="single" w:sz="4" w:space="0" w:color="auto"/>
              <w:left w:val="single" w:sz="4" w:space="0" w:color="auto"/>
              <w:bottom w:val="single" w:sz="4" w:space="0" w:color="auto"/>
              <w:right w:val="single" w:sz="4" w:space="0" w:color="auto"/>
            </w:tcBorders>
          </w:tcPr>
          <w:p w14:paraId="4C93FE7F" w14:textId="77777777" w:rsidR="00333B47" w:rsidRPr="00333B47" w:rsidRDefault="00333B47" w:rsidP="003C19CC">
            <w:pPr>
              <w:jc w:val="left"/>
              <w:rPr>
                <w:b/>
                <w:bCs/>
                <w:sz w:val="16"/>
                <w:szCs w:val="16"/>
              </w:rPr>
            </w:pPr>
            <w:r w:rsidRPr="00333B47">
              <w:rPr>
                <w:b/>
                <w:bCs/>
                <w:sz w:val="16"/>
                <w:szCs w:val="16"/>
              </w:rPr>
              <w:t xml:space="preserve">Korenjev listni ožig </w:t>
            </w:r>
          </w:p>
          <w:p w14:paraId="64973C34" w14:textId="77777777" w:rsidR="00333B47" w:rsidRPr="00333B47" w:rsidRDefault="00333B47" w:rsidP="003C19CC">
            <w:pPr>
              <w:jc w:val="left"/>
              <w:rPr>
                <w:bCs/>
                <w:i/>
                <w:sz w:val="16"/>
                <w:szCs w:val="16"/>
              </w:rPr>
            </w:pPr>
            <w:r w:rsidRPr="00333B47">
              <w:rPr>
                <w:bCs/>
                <w:i/>
                <w:sz w:val="16"/>
                <w:szCs w:val="16"/>
              </w:rPr>
              <w:t>Alternaria dauci</w:t>
            </w:r>
          </w:p>
          <w:p w14:paraId="18ED9094" w14:textId="77777777" w:rsidR="00333B47" w:rsidRPr="00333B47" w:rsidRDefault="00333B47" w:rsidP="003C19CC">
            <w:pPr>
              <w:jc w:val="left"/>
              <w:rPr>
                <w:bCs/>
                <w:i/>
                <w:sz w:val="16"/>
                <w:szCs w:val="16"/>
              </w:rPr>
            </w:pPr>
          </w:p>
          <w:p w14:paraId="6CD030A4" w14:textId="77777777" w:rsidR="00333B47" w:rsidRPr="00333B47" w:rsidRDefault="00333B47" w:rsidP="003C19CC">
            <w:pPr>
              <w:jc w:val="left"/>
              <w:rPr>
                <w:bCs/>
                <w:i/>
                <w:sz w:val="16"/>
                <w:szCs w:val="16"/>
              </w:rPr>
            </w:pPr>
            <w:r w:rsidRPr="00333B47">
              <w:rPr>
                <w:b/>
                <w:bCs/>
                <w:sz w:val="16"/>
                <w:szCs w:val="16"/>
              </w:rPr>
              <w:t>Listna pegavost</w:t>
            </w:r>
            <w:r w:rsidRPr="00333B47">
              <w:rPr>
                <w:bCs/>
                <w:i/>
                <w:sz w:val="16"/>
                <w:szCs w:val="16"/>
              </w:rPr>
              <w:t xml:space="preserve"> Alternaria radicina</w:t>
            </w:r>
          </w:p>
          <w:p w14:paraId="09E6EA3C" w14:textId="77777777" w:rsidR="00333B47" w:rsidRPr="00333B47" w:rsidRDefault="00333B47" w:rsidP="003C19CC">
            <w:pPr>
              <w:jc w:val="left"/>
              <w:rPr>
                <w:b/>
                <w:bCs/>
                <w:sz w:val="16"/>
                <w:szCs w:val="16"/>
              </w:rPr>
            </w:pPr>
          </w:p>
          <w:p w14:paraId="7AB4AD93" w14:textId="77777777" w:rsidR="00333B47" w:rsidRPr="00333B47" w:rsidRDefault="00333B47" w:rsidP="003C19CC">
            <w:pPr>
              <w:jc w:val="left"/>
              <w:rPr>
                <w:b/>
                <w:bCs/>
                <w:sz w:val="16"/>
                <w:szCs w:val="16"/>
              </w:rPr>
            </w:pPr>
            <w:r w:rsidRPr="00333B47">
              <w:rPr>
                <w:b/>
                <w:bCs/>
                <w:sz w:val="16"/>
                <w:szCs w:val="16"/>
              </w:rPr>
              <w:t>Bela gnoloba</w:t>
            </w:r>
          </w:p>
          <w:p w14:paraId="0073DFEF" w14:textId="77777777" w:rsidR="00333B47" w:rsidRPr="00333B47" w:rsidRDefault="00333B47" w:rsidP="003C19CC">
            <w:pPr>
              <w:jc w:val="left"/>
              <w:rPr>
                <w:bCs/>
                <w:i/>
                <w:sz w:val="16"/>
                <w:szCs w:val="16"/>
              </w:rPr>
            </w:pPr>
            <w:r w:rsidRPr="00333B47">
              <w:rPr>
                <w:bCs/>
                <w:i/>
                <w:sz w:val="16"/>
                <w:szCs w:val="16"/>
              </w:rPr>
              <w:t>Sclerotinia sp.</w:t>
            </w:r>
          </w:p>
          <w:p w14:paraId="78628D4B" w14:textId="77777777" w:rsidR="00333B47" w:rsidRPr="00333B47" w:rsidRDefault="00333B47" w:rsidP="003C19CC">
            <w:pPr>
              <w:jc w:val="left"/>
              <w:rPr>
                <w:bCs/>
                <w:i/>
                <w:sz w:val="16"/>
                <w:szCs w:val="16"/>
              </w:rPr>
            </w:pPr>
          </w:p>
        </w:tc>
        <w:tc>
          <w:tcPr>
            <w:tcW w:w="2200" w:type="dxa"/>
            <w:tcBorders>
              <w:top w:val="single" w:sz="4" w:space="0" w:color="auto"/>
              <w:left w:val="single" w:sz="4" w:space="0" w:color="auto"/>
              <w:bottom w:val="single" w:sz="4" w:space="0" w:color="auto"/>
              <w:right w:val="single" w:sz="4" w:space="0" w:color="auto"/>
            </w:tcBorders>
          </w:tcPr>
          <w:p w14:paraId="77D35C4C" w14:textId="77777777" w:rsidR="00333B47" w:rsidRPr="00333B47" w:rsidRDefault="00333B47" w:rsidP="003C19CC">
            <w:pPr>
              <w:jc w:val="left"/>
              <w:rPr>
                <w:sz w:val="16"/>
                <w:szCs w:val="16"/>
              </w:rPr>
            </w:pPr>
            <w:r w:rsidRPr="00333B47">
              <w:rPr>
                <w:sz w:val="16"/>
                <w:szCs w:val="16"/>
              </w:rPr>
              <w:t xml:space="preserve">Svetlo rumene pegice na listu, ki potemnijo in izgledajo kot da so požgani. </w:t>
            </w:r>
          </w:p>
          <w:p w14:paraId="0288C420" w14:textId="77777777" w:rsidR="00333B47" w:rsidRPr="00333B47" w:rsidRDefault="00333B47" w:rsidP="003C19CC">
            <w:pPr>
              <w:jc w:val="left"/>
              <w:rPr>
                <w:sz w:val="16"/>
                <w:szCs w:val="16"/>
              </w:rPr>
            </w:pPr>
            <w:r w:rsidRPr="00333B47">
              <w:rPr>
                <w:sz w:val="16"/>
                <w:szCs w:val="16"/>
              </w:rPr>
              <w:t>Na korenu kraste le na zunanji strani.</w:t>
            </w:r>
          </w:p>
          <w:p w14:paraId="53D8C47C" w14:textId="77777777" w:rsidR="00333B47" w:rsidRPr="00333B47" w:rsidRDefault="00333B47" w:rsidP="003C19CC">
            <w:pPr>
              <w:jc w:val="left"/>
              <w:rPr>
                <w:sz w:val="16"/>
                <w:szCs w:val="16"/>
              </w:rPr>
            </w:pPr>
            <w:r w:rsidRPr="00333B47">
              <w:rPr>
                <w:sz w:val="16"/>
                <w:szCs w:val="16"/>
              </w:rPr>
              <w:t>Pegavost – mlade rastlinice počrnijo. Na pecljih je črna gniloba, na korenu vgreznjena črna mesta, ki nato zgnijejo.</w:t>
            </w:r>
          </w:p>
        </w:tc>
        <w:tc>
          <w:tcPr>
            <w:tcW w:w="2420" w:type="dxa"/>
            <w:tcBorders>
              <w:top w:val="single" w:sz="4" w:space="0" w:color="auto"/>
              <w:left w:val="single" w:sz="4" w:space="0" w:color="auto"/>
              <w:bottom w:val="single" w:sz="4" w:space="0" w:color="auto"/>
              <w:right w:val="single" w:sz="4" w:space="0" w:color="auto"/>
            </w:tcBorders>
          </w:tcPr>
          <w:p w14:paraId="3DF6A01E" w14:textId="77777777" w:rsidR="00333B47" w:rsidRPr="00333B47" w:rsidRDefault="00333B47" w:rsidP="003C19CC">
            <w:pPr>
              <w:tabs>
                <w:tab w:val="left" w:pos="0"/>
              </w:tabs>
              <w:jc w:val="left"/>
              <w:rPr>
                <w:sz w:val="16"/>
                <w:szCs w:val="16"/>
              </w:rPr>
            </w:pPr>
            <w:r w:rsidRPr="00333B47">
              <w:rPr>
                <w:sz w:val="16"/>
                <w:szCs w:val="16"/>
              </w:rPr>
              <w:t>Agrotehnični ukrepi:</w:t>
            </w:r>
          </w:p>
          <w:p w14:paraId="39696BED" w14:textId="77777777" w:rsidR="00333B47" w:rsidRPr="00333B47" w:rsidRDefault="00333B47" w:rsidP="003C19CC">
            <w:pPr>
              <w:tabs>
                <w:tab w:val="left" w:pos="0"/>
              </w:tabs>
              <w:jc w:val="left"/>
              <w:rPr>
                <w:sz w:val="16"/>
                <w:szCs w:val="16"/>
              </w:rPr>
            </w:pPr>
            <w:r w:rsidRPr="00333B47">
              <w:rPr>
                <w:sz w:val="16"/>
                <w:szCs w:val="16"/>
              </w:rPr>
              <w:t xml:space="preserve">-odstranimo ali zaorjemo vse  rastlinske ostanke </w:t>
            </w:r>
          </w:p>
          <w:p w14:paraId="1C5E3273" w14:textId="77777777" w:rsidR="00333B47" w:rsidRPr="00333B47" w:rsidRDefault="00333B47" w:rsidP="003C19CC">
            <w:pPr>
              <w:tabs>
                <w:tab w:val="left" w:pos="0"/>
              </w:tabs>
              <w:jc w:val="left"/>
              <w:rPr>
                <w:sz w:val="16"/>
                <w:szCs w:val="16"/>
              </w:rPr>
            </w:pPr>
            <w:r w:rsidRPr="00333B47">
              <w:rPr>
                <w:sz w:val="16"/>
                <w:szCs w:val="16"/>
              </w:rPr>
              <w:t>-kolobar</w:t>
            </w:r>
          </w:p>
          <w:p w14:paraId="64C226F7" w14:textId="77777777" w:rsidR="00333B47" w:rsidRPr="00333B47" w:rsidRDefault="00333B47" w:rsidP="003C19CC">
            <w:pPr>
              <w:tabs>
                <w:tab w:val="left" w:pos="0"/>
              </w:tabs>
              <w:jc w:val="left"/>
              <w:rPr>
                <w:sz w:val="16"/>
                <w:szCs w:val="16"/>
              </w:rPr>
            </w:pPr>
            <w:r w:rsidRPr="00333B47">
              <w:rPr>
                <w:sz w:val="16"/>
                <w:szCs w:val="16"/>
              </w:rPr>
              <w:t xml:space="preserve">-uporaba razkuženega semena. </w:t>
            </w:r>
          </w:p>
          <w:p w14:paraId="075DAC9F" w14:textId="77777777" w:rsidR="00333B47" w:rsidRPr="00333B47" w:rsidRDefault="00333B47" w:rsidP="003C19CC">
            <w:pPr>
              <w:tabs>
                <w:tab w:val="left" w:pos="0"/>
              </w:tabs>
              <w:jc w:val="left"/>
              <w:rPr>
                <w:sz w:val="16"/>
                <w:szCs w:val="16"/>
              </w:rPr>
            </w:pPr>
          </w:p>
          <w:p w14:paraId="2FB40FE7" w14:textId="77777777" w:rsidR="00333B47" w:rsidRPr="00333B47" w:rsidRDefault="00333B47" w:rsidP="003C19CC">
            <w:pPr>
              <w:tabs>
                <w:tab w:val="left" w:pos="0"/>
              </w:tabs>
              <w:jc w:val="left"/>
              <w:rPr>
                <w:sz w:val="16"/>
                <w:szCs w:val="16"/>
              </w:rPr>
            </w:pPr>
            <w:r w:rsidRPr="00333B47">
              <w:rPr>
                <w:sz w:val="16"/>
                <w:szCs w:val="16"/>
              </w:rPr>
              <w:t>Kemično varstvo:</w:t>
            </w:r>
          </w:p>
          <w:p w14:paraId="29D2D6FA" w14:textId="77777777" w:rsidR="00333B47" w:rsidRPr="00333B47" w:rsidRDefault="00333B47" w:rsidP="003C19CC">
            <w:pPr>
              <w:tabs>
                <w:tab w:val="left" w:pos="0"/>
              </w:tabs>
              <w:jc w:val="left"/>
              <w:rPr>
                <w:sz w:val="16"/>
                <w:szCs w:val="16"/>
              </w:rPr>
            </w:pPr>
            <w:r w:rsidRPr="00333B47">
              <w:rPr>
                <w:sz w:val="16"/>
                <w:szCs w:val="16"/>
              </w:rPr>
              <w:t>- škropimo, ko je napadena 1-2% listne površine.</w:t>
            </w:r>
          </w:p>
        </w:tc>
        <w:tc>
          <w:tcPr>
            <w:tcW w:w="1430" w:type="dxa"/>
            <w:tcBorders>
              <w:top w:val="single" w:sz="4" w:space="0" w:color="auto"/>
              <w:left w:val="single" w:sz="4" w:space="0" w:color="auto"/>
              <w:bottom w:val="single" w:sz="4" w:space="0" w:color="auto"/>
              <w:right w:val="single" w:sz="4" w:space="0" w:color="auto"/>
            </w:tcBorders>
          </w:tcPr>
          <w:p w14:paraId="188E084B" w14:textId="77777777" w:rsidR="00333B47" w:rsidRPr="00333B47" w:rsidRDefault="00333B47" w:rsidP="003C19CC">
            <w:pPr>
              <w:jc w:val="left"/>
              <w:rPr>
                <w:sz w:val="16"/>
                <w:szCs w:val="16"/>
              </w:rPr>
            </w:pPr>
            <w:r w:rsidRPr="00333B47">
              <w:rPr>
                <w:sz w:val="16"/>
                <w:szCs w:val="16"/>
              </w:rPr>
              <w:t>- azoksistrobin</w:t>
            </w:r>
          </w:p>
          <w:p w14:paraId="1BE0E610" w14:textId="77777777" w:rsidR="00333B47" w:rsidRPr="00333B47" w:rsidRDefault="00333B47" w:rsidP="003C19CC">
            <w:pPr>
              <w:rPr>
                <w:sz w:val="16"/>
                <w:szCs w:val="16"/>
              </w:rPr>
            </w:pPr>
          </w:p>
          <w:p w14:paraId="355BEBAB" w14:textId="7B89777D" w:rsidR="00333B47" w:rsidRPr="00333B47" w:rsidRDefault="00333B47" w:rsidP="003C19CC">
            <w:pPr>
              <w:rPr>
                <w:sz w:val="16"/>
                <w:szCs w:val="16"/>
              </w:rPr>
            </w:pPr>
          </w:p>
          <w:p w14:paraId="418D6C6A" w14:textId="19E958B4" w:rsidR="00333B47" w:rsidRDefault="00333B47" w:rsidP="003C19CC">
            <w:pPr>
              <w:rPr>
                <w:sz w:val="16"/>
                <w:szCs w:val="16"/>
              </w:rPr>
            </w:pPr>
            <w:r w:rsidRPr="00333B47">
              <w:rPr>
                <w:sz w:val="16"/>
                <w:szCs w:val="16"/>
              </w:rPr>
              <w:t>-difenokonazol</w:t>
            </w:r>
          </w:p>
          <w:p w14:paraId="27FCBCC5" w14:textId="77777777" w:rsidR="00333B47" w:rsidRPr="00333B47" w:rsidRDefault="00333B47" w:rsidP="003C19CC">
            <w:pPr>
              <w:rPr>
                <w:sz w:val="16"/>
                <w:szCs w:val="16"/>
              </w:rPr>
            </w:pPr>
          </w:p>
          <w:p w14:paraId="6984F99E" w14:textId="77777777" w:rsidR="00333B47" w:rsidRPr="00333B47" w:rsidRDefault="00333B47" w:rsidP="003C19CC">
            <w:pPr>
              <w:rPr>
                <w:sz w:val="16"/>
                <w:szCs w:val="16"/>
              </w:rPr>
            </w:pPr>
            <w:r w:rsidRPr="00333B47">
              <w:rPr>
                <w:sz w:val="16"/>
                <w:szCs w:val="16"/>
              </w:rPr>
              <w:t>-boskalid+ piraklostrobin</w:t>
            </w:r>
          </w:p>
          <w:p w14:paraId="2D691DCF" w14:textId="77777777" w:rsidR="00333B47" w:rsidRPr="00333B47" w:rsidRDefault="00333B47" w:rsidP="003C19CC">
            <w:pPr>
              <w:jc w:val="left"/>
              <w:rPr>
                <w:sz w:val="16"/>
                <w:szCs w:val="16"/>
              </w:rPr>
            </w:pPr>
            <w:r w:rsidRPr="00333B47">
              <w:rPr>
                <w:sz w:val="16"/>
                <w:szCs w:val="16"/>
              </w:rPr>
              <w:t>-fludioksonil+ ciprodinil</w:t>
            </w:r>
          </w:p>
          <w:p w14:paraId="34A947E5" w14:textId="77777777" w:rsidR="00333B47" w:rsidRPr="00333B47" w:rsidRDefault="00333B47" w:rsidP="003C19CC">
            <w:pPr>
              <w:rPr>
                <w:sz w:val="16"/>
                <w:szCs w:val="16"/>
              </w:rPr>
            </w:pPr>
            <w:r w:rsidRPr="00333B47">
              <w:rPr>
                <w:sz w:val="16"/>
                <w:szCs w:val="16"/>
              </w:rPr>
              <w:t>-Bacillus subtilis</w:t>
            </w:r>
          </w:p>
          <w:p w14:paraId="5D37F0C9" w14:textId="77777777" w:rsidR="00333B47" w:rsidRPr="00333B47" w:rsidRDefault="00333B47" w:rsidP="003C19CC">
            <w:pPr>
              <w:pStyle w:val="Oznaenseznam3"/>
            </w:pPr>
            <w:r w:rsidRPr="00333B47">
              <w:t>Difenokonazol</w:t>
            </w:r>
          </w:p>
          <w:p w14:paraId="461D2BA1" w14:textId="77777777" w:rsidR="00333B47" w:rsidRPr="00333B47" w:rsidRDefault="00333B47" w:rsidP="003C19CC">
            <w:pPr>
              <w:rPr>
                <w:sz w:val="16"/>
                <w:szCs w:val="16"/>
              </w:rPr>
            </w:pPr>
            <w:r w:rsidRPr="00333B47">
              <w:rPr>
                <w:sz w:val="16"/>
                <w:szCs w:val="16"/>
              </w:rPr>
              <w:t>fluksapiroksad</w:t>
            </w:r>
          </w:p>
        </w:tc>
        <w:tc>
          <w:tcPr>
            <w:tcW w:w="1650" w:type="dxa"/>
            <w:tcBorders>
              <w:top w:val="single" w:sz="4" w:space="0" w:color="auto"/>
              <w:left w:val="single" w:sz="4" w:space="0" w:color="auto"/>
              <w:bottom w:val="single" w:sz="4" w:space="0" w:color="auto"/>
              <w:right w:val="single" w:sz="4" w:space="0" w:color="auto"/>
            </w:tcBorders>
          </w:tcPr>
          <w:p w14:paraId="681FACCE" w14:textId="77777777" w:rsidR="00333B47" w:rsidRPr="00333B47" w:rsidRDefault="00333B47" w:rsidP="003C19CC">
            <w:pPr>
              <w:jc w:val="left"/>
              <w:rPr>
                <w:sz w:val="16"/>
                <w:szCs w:val="16"/>
              </w:rPr>
            </w:pPr>
            <w:r w:rsidRPr="00333B47">
              <w:rPr>
                <w:sz w:val="16"/>
                <w:szCs w:val="16"/>
              </w:rPr>
              <w:t xml:space="preserve">Ortiva, Mirador 250 SC, Zaftra AZT 250 SC, Zoxis 250 SC, </w:t>
            </w:r>
          </w:p>
          <w:p w14:paraId="36278259" w14:textId="77777777" w:rsidR="00333B47" w:rsidRDefault="00333B47" w:rsidP="003C19CC">
            <w:pPr>
              <w:jc w:val="left"/>
              <w:rPr>
                <w:sz w:val="16"/>
                <w:szCs w:val="16"/>
              </w:rPr>
            </w:pPr>
            <w:r w:rsidRPr="00333B47">
              <w:rPr>
                <w:sz w:val="16"/>
                <w:szCs w:val="16"/>
              </w:rPr>
              <w:t xml:space="preserve">Score 250 EC, </w:t>
            </w:r>
          </w:p>
          <w:p w14:paraId="22355B91" w14:textId="302C7F97" w:rsidR="00333B47" w:rsidRPr="00333B47" w:rsidRDefault="00333B47" w:rsidP="003C19CC">
            <w:pPr>
              <w:jc w:val="left"/>
              <w:rPr>
                <w:sz w:val="16"/>
                <w:szCs w:val="16"/>
              </w:rPr>
            </w:pPr>
            <w:r w:rsidRPr="00333B47">
              <w:rPr>
                <w:sz w:val="16"/>
                <w:szCs w:val="16"/>
              </w:rPr>
              <w:t>Mavita 250 EC</w:t>
            </w:r>
          </w:p>
          <w:p w14:paraId="74067F66" w14:textId="77777777" w:rsidR="00333B47" w:rsidRPr="00333B47" w:rsidRDefault="00333B47" w:rsidP="003C19CC">
            <w:pPr>
              <w:jc w:val="left"/>
              <w:rPr>
                <w:sz w:val="16"/>
                <w:szCs w:val="16"/>
              </w:rPr>
            </w:pPr>
            <w:r w:rsidRPr="00333B47">
              <w:rPr>
                <w:sz w:val="16"/>
                <w:szCs w:val="16"/>
              </w:rPr>
              <w:t>Signum</w:t>
            </w:r>
          </w:p>
          <w:p w14:paraId="38524EF6" w14:textId="77777777" w:rsidR="00333B47" w:rsidRPr="00333B47" w:rsidRDefault="00333B47" w:rsidP="003C19CC">
            <w:pPr>
              <w:jc w:val="left"/>
              <w:rPr>
                <w:sz w:val="16"/>
                <w:szCs w:val="16"/>
              </w:rPr>
            </w:pPr>
          </w:p>
          <w:p w14:paraId="48AC0437" w14:textId="77777777" w:rsidR="00333B47" w:rsidRPr="00333B47" w:rsidRDefault="00333B47" w:rsidP="003C19CC">
            <w:pPr>
              <w:jc w:val="left"/>
              <w:rPr>
                <w:sz w:val="16"/>
                <w:szCs w:val="16"/>
              </w:rPr>
            </w:pPr>
            <w:r w:rsidRPr="00333B47">
              <w:rPr>
                <w:sz w:val="16"/>
                <w:szCs w:val="16"/>
              </w:rPr>
              <w:t>Switch 62,5 WG</w:t>
            </w:r>
          </w:p>
          <w:p w14:paraId="0A2A8B73" w14:textId="77777777" w:rsidR="00333B47" w:rsidRPr="00333B47" w:rsidRDefault="00333B47" w:rsidP="003C19CC">
            <w:pPr>
              <w:jc w:val="left"/>
              <w:rPr>
                <w:sz w:val="16"/>
                <w:szCs w:val="16"/>
              </w:rPr>
            </w:pPr>
          </w:p>
          <w:p w14:paraId="1D34699C" w14:textId="77777777" w:rsidR="00333B47" w:rsidRPr="00333B47" w:rsidRDefault="00333B47" w:rsidP="003C19CC">
            <w:pPr>
              <w:jc w:val="left"/>
              <w:rPr>
                <w:sz w:val="16"/>
                <w:szCs w:val="16"/>
              </w:rPr>
            </w:pPr>
            <w:r w:rsidRPr="00333B47">
              <w:rPr>
                <w:sz w:val="16"/>
                <w:szCs w:val="16"/>
              </w:rPr>
              <w:t>Serenade ASO</w:t>
            </w:r>
          </w:p>
          <w:p w14:paraId="7EC44D4D" w14:textId="77777777" w:rsidR="00333B47" w:rsidRPr="00333B47" w:rsidRDefault="00333B47" w:rsidP="003C19CC">
            <w:pPr>
              <w:jc w:val="left"/>
              <w:rPr>
                <w:sz w:val="16"/>
                <w:szCs w:val="16"/>
              </w:rPr>
            </w:pPr>
          </w:p>
          <w:p w14:paraId="4BD675B0" w14:textId="77777777" w:rsidR="00333B47" w:rsidRPr="00333B47" w:rsidRDefault="00333B47" w:rsidP="003C19CC">
            <w:pPr>
              <w:jc w:val="left"/>
              <w:rPr>
                <w:sz w:val="16"/>
                <w:szCs w:val="16"/>
              </w:rPr>
            </w:pPr>
            <w:r w:rsidRPr="00333B47">
              <w:rPr>
                <w:sz w:val="16"/>
                <w:szCs w:val="16"/>
              </w:rPr>
              <w:t>Sercadis plus</w:t>
            </w:r>
          </w:p>
        </w:tc>
        <w:tc>
          <w:tcPr>
            <w:tcW w:w="1550" w:type="dxa"/>
            <w:tcBorders>
              <w:top w:val="single" w:sz="4" w:space="0" w:color="auto"/>
              <w:left w:val="single" w:sz="4" w:space="0" w:color="auto"/>
              <w:bottom w:val="single" w:sz="4" w:space="0" w:color="auto"/>
              <w:right w:val="single" w:sz="4" w:space="0" w:color="auto"/>
            </w:tcBorders>
          </w:tcPr>
          <w:p w14:paraId="7D6DBE5F" w14:textId="77777777" w:rsidR="00333B47" w:rsidRPr="00333B47" w:rsidRDefault="00333B47" w:rsidP="003C19CC">
            <w:pPr>
              <w:jc w:val="left"/>
              <w:rPr>
                <w:sz w:val="16"/>
                <w:szCs w:val="16"/>
              </w:rPr>
            </w:pPr>
            <w:r w:rsidRPr="00333B47">
              <w:rPr>
                <w:sz w:val="16"/>
                <w:szCs w:val="16"/>
              </w:rPr>
              <w:t>1 l/ha</w:t>
            </w:r>
          </w:p>
          <w:p w14:paraId="762D2FC1" w14:textId="77777777" w:rsidR="00333B47" w:rsidRPr="00333B47" w:rsidRDefault="00333B47" w:rsidP="003C19CC">
            <w:pPr>
              <w:jc w:val="left"/>
              <w:rPr>
                <w:sz w:val="16"/>
                <w:szCs w:val="16"/>
              </w:rPr>
            </w:pPr>
          </w:p>
          <w:p w14:paraId="5EA76821" w14:textId="4F10A7E5" w:rsidR="00333B47" w:rsidRPr="00333B47" w:rsidRDefault="00333B47" w:rsidP="003C19CC">
            <w:pPr>
              <w:jc w:val="left"/>
              <w:rPr>
                <w:sz w:val="16"/>
                <w:szCs w:val="16"/>
              </w:rPr>
            </w:pPr>
          </w:p>
          <w:p w14:paraId="2C27F187" w14:textId="6373E735" w:rsidR="00333B47" w:rsidRDefault="00333B47" w:rsidP="003C19CC">
            <w:pPr>
              <w:jc w:val="left"/>
              <w:rPr>
                <w:sz w:val="16"/>
                <w:szCs w:val="16"/>
              </w:rPr>
            </w:pPr>
            <w:r w:rsidRPr="00333B47">
              <w:rPr>
                <w:sz w:val="16"/>
                <w:szCs w:val="16"/>
              </w:rPr>
              <w:t>0,3 –0,5 l/ha</w:t>
            </w:r>
          </w:p>
          <w:p w14:paraId="7079C7A0" w14:textId="77777777" w:rsidR="00333B47" w:rsidRPr="00333B47" w:rsidRDefault="00333B47" w:rsidP="003C19CC">
            <w:pPr>
              <w:jc w:val="left"/>
              <w:rPr>
                <w:sz w:val="16"/>
                <w:szCs w:val="16"/>
              </w:rPr>
            </w:pPr>
          </w:p>
          <w:p w14:paraId="1369990B" w14:textId="77777777" w:rsidR="00333B47" w:rsidRPr="00333B47" w:rsidRDefault="00333B47" w:rsidP="003C19CC">
            <w:pPr>
              <w:jc w:val="left"/>
              <w:rPr>
                <w:sz w:val="16"/>
                <w:szCs w:val="16"/>
              </w:rPr>
            </w:pPr>
            <w:r w:rsidRPr="00333B47">
              <w:rPr>
                <w:sz w:val="16"/>
                <w:szCs w:val="16"/>
              </w:rPr>
              <w:t>1,5 l/ha</w:t>
            </w:r>
          </w:p>
          <w:p w14:paraId="5520FC08" w14:textId="77777777" w:rsidR="00333B47" w:rsidRPr="00333B47" w:rsidRDefault="00333B47" w:rsidP="003C19CC">
            <w:pPr>
              <w:jc w:val="left"/>
              <w:rPr>
                <w:sz w:val="16"/>
                <w:szCs w:val="16"/>
              </w:rPr>
            </w:pPr>
          </w:p>
          <w:p w14:paraId="6D71B238" w14:textId="77777777" w:rsidR="00333B47" w:rsidRPr="00333B47" w:rsidRDefault="00333B47" w:rsidP="003C19CC">
            <w:pPr>
              <w:jc w:val="left"/>
              <w:rPr>
                <w:sz w:val="16"/>
                <w:szCs w:val="16"/>
              </w:rPr>
            </w:pPr>
            <w:r w:rsidRPr="00333B47">
              <w:rPr>
                <w:sz w:val="16"/>
                <w:szCs w:val="16"/>
              </w:rPr>
              <w:t>0,75 – 1,0 kg/ha</w:t>
            </w:r>
          </w:p>
          <w:p w14:paraId="3DCEFD17" w14:textId="77777777" w:rsidR="00333B47" w:rsidRPr="00333B47" w:rsidRDefault="00333B47" w:rsidP="003C19CC">
            <w:pPr>
              <w:jc w:val="left"/>
              <w:rPr>
                <w:sz w:val="16"/>
                <w:szCs w:val="16"/>
              </w:rPr>
            </w:pPr>
          </w:p>
          <w:p w14:paraId="48D020D0" w14:textId="77777777" w:rsidR="00333B47" w:rsidRPr="00333B47" w:rsidRDefault="00333B47" w:rsidP="003C19CC">
            <w:pPr>
              <w:jc w:val="left"/>
              <w:rPr>
                <w:sz w:val="16"/>
                <w:szCs w:val="16"/>
              </w:rPr>
            </w:pPr>
            <w:r w:rsidRPr="00333B47">
              <w:rPr>
                <w:sz w:val="16"/>
                <w:szCs w:val="16"/>
              </w:rPr>
              <w:t>8 l/ha</w:t>
            </w:r>
          </w:p>
          <w:p w14:paraId="3811B8DF" w14:textId="7F13741F" w:rsidR="00333B47" w:rsidRPr="00333B47" w:rsidRDefault="00333B47" w:rsidP="003C19CC">
            <w:pPr>
              <w:jc w:val="left"/>
              <w:rPr>
                <w:sz w:val="16"/>
                <w:szCs w:val="16"/>
              </w:rPr>
            </w:pPr>
          </w:p>
          <w:p w14:paraId="1AEE1E80" w14:textId="77777777" w:rsidR="00333B47" w:rsidRPr="00333B47" w:rsidRDefault="00333B47" w:rsidP="003C19CC">
            <w:pPr>
              <w:jc w:val="left"/>
              <w:rPr>
                <w:sz w:val="16"/>
                <w:szCs w:val="16"/>
              </w:rPr>
            </w:pPr>
            <w:r w:rsidRPr="00333B47">
              <w:rPr>
                <w:sz w:val="16"/>
                <w:szCs w:val="16"/>
              </w:rPr>
              <w:t>1 l/ha</w:t>
            </w:r>
          </w:p>
        </w:tc>
        <w:tc>
          <w:tcPr>
            <w:tcW w:w="1200" w:type="dxa"/>
            <w:tcBorders>
              <w:top w:val="single" w:sz="4" w:space="0" w:color="auto"/>
              <w:left w:val="single" w:sz="4" w:space="0" w:color="auto"/>
              <w:bottom w:val="single" w:sz="4" w:space="0" w:color="auto"/>
              <w:right w:val="single" w:sz="4" w:space="0" w:color="auto"/>
            </w:tcBorders>
          </w:tcPr>
          <w:p w14:paraId="3C14E606" w14:textId="77777777" w:rsidR="00333B47" w:rsidRPr="00333B47" w:rsidRDefault="00333B47" w:rsidP="003C19CC">
            <w:pPr>
              <w:jc w:val="left"/>
              <w:rPr>
                <w:sz w:val="16"/>
                <w:szCs w:val="16"/>
              </w:rPr>
            </w:pPr>
            <w:r w:rsidRPr="00333B47">
              <w:rPr>
                <w:sz w:val="16"/>
                <w:szCs w:val="16"/>
              </w:rPr>
              <w:t>14</w:t>
            </w:r>
          </w:p>
          <w:p w14:paraId="08C93FA3" w14:textId="77777777" w:rsidR="00333B47" w:rsidRPr="00333B47" w:rsidRDefault="00333B47" w:rsidP="003C19CC">
            <w:pPr>
              <w:jc w:val="left"/>
              <w:rPr>
                <w:sz w:val="16"/>
                <w:szCs w:val="16"/>
              </w:rPr>
            </w:pPr>
          </w:p>
          <w:p w14:paraId="5D233057" w14:textId="495513F4" w:rsidR="00333B47" w:rsidRPr="00333B47" w:rsidRDefault="00333B47" w:rsidP="003C19CC">
            <w:pPr>
              <w:jc w:val="left"/>
              <w:rPr>
                <w:sz w:val="16"/>
                <w:szCs w:val="16"/>
              </w:rPr>
            </w:pPr>
          </w:p>
          <w:p w14:paraId="57F282C4" w14:textId="132AA767" w:rsidR="00333B47" w:rsidRDefault="00333B47" w:rsidP="003C19CC">
            <w:pPr>
              <w:jc w:val="left"/>
              <w:rPr>
                <w:sz w:val="16"/>
                <w:szCs w:val="16"/>
              </w:rPr>
            </w:pPr>
            <w:r w:rsidRPr="00333B47">
              <w:rPr>
                <w:sz w:val="16"/>
                <w:szCs w:val="16"/>
              </w:rPr>
              <w:t>14</w:t>
            </w:r>
          </w:p>
          <w:p w14:paraId="6664D695" w14:textId="77777777" w:rsidR="00333B47" w:rsidRPr="00333B47" w:rsidRDefault="00333B47" w:rsidP="003C19CC">
            <w:pPr>
              <w:jc w:val="left"/>
              <w:rPr>
                <w:sz w:val="16"/>
                <w:szCs w:val="16"/>
              </w:rPr>
            </w:pPr>
          </w:p>
          <w:p w14:paraId="0D8F7CF0" w14:textId="77777777" w:rsidR="00333B47" w:rsidRPr="00333B47" w:rsidRDefault="00333B47" w:rsidP="003C19CC">
            <w:pPr>
              <w:jc w:val="left"/>
              <w:rPr>
                <w:sz w:val="16"/>
                <w:szCs w:val="16"/>
              </w:rPr>
            </w:pPr>
            <w:r w:rsidRPr="00333B47">
              <w:rPr>
                <w:sz w:val="16"/>
                <w:szCs w:val="16"/>
              </w:rPr>
              <w:t>14</w:t>
            </w:r>
          </w:p>
          <w:p w14:paraId="54B8AD99" w14:textId="77777777" w:rsidR="00333B47" w:rsidRPr="00333B47" w:rsidRDefault="00333B47" w:rsidP="003C19CC">
            <w:pPr>
              <w:jc w:val="left"/>
              <w:rPr>
                <w:sz w:val="16"/>
                <w:szCs w:val="16"/>
              </w:rPr>
            </w:pPr>
          </w:p>
          <w:p w14:paraId="35456D95" w14:textId="5F9CF50B" w:rsidR="00333B47" w:rsidRDefault="00333B47" w:rsidP="003C19CC">
            <w:pPr>
              <w:jc w:val="left"/>
              <w:rPr>
                <w:sz w:val="16"/>
                <w:szCs w:val="16"/>
              </w:rPr>
            </w:pPr>
            <w:r w:rsidRPr="00333B47">
              <w:rPr>
                <w:sz w:val="16"/>
                <w:szCs w:val="16"/>
              </w:rPr>
              <w:t>7</w:t>
            </w:r>
          </w:p>
          <w:p w14:paraId="23719598" w14:textId="77777777" w:rsidR="00333B47" w:rsidRPr="00333B47" w:rsidRDefault="00333B47" w:rsidP="003C19CC">
            <w:pPr>
              <w:jc w:val="left"/>
              <w:rPr>
                <w:sz w:val="16"/>
                <w:szCs w:val="16"/>
              </w:rPr>
            </w:pPr>
          </w:p>
          <w:p w14:paraId="4389B463" w14:textId="77777777" w:rsidR="00333B47" w:rsidRPr="00333B47" w:rsidRDefault="00333B47" w:rsidP="003C19CC">
            <w:pPr>
              <w:jc w:val="left"/>
              <w:rPr>
                <w:sz w:val="16"/>
                <w:szCs w:val="16"/>
              </w:rPr>
            </w:pPr>
            <w:r w:rsidRPr="00333B47">
              <w:rPr>
                <w:sz w:val="16"/>
                <w:szCs w:val="16"/>
              </w:rPr>
              <w:t>ni potrebna</w:t>
            </w:r>
          </w:p>
          <w:p w14:paraId="0BB848B6" w14:textId="4B2945DF" w:rsidR="00333B47" w:rsidRPr="00333B47" w:rsidRDefault="00333B47" w:rsidP="003C19CC">
            <w:pPr>
              <w:jc w:val="left"/>
              <w:rPr>
                <w:sz w:val="16"/>
                <w:szCs w:val="16"/>
              </w:rPr>
            </w:pPr>
          </w:p>
          <w:p w14:paraId="37CA2C29" w14:textId="77777777" w:rsidR="00333B47" w:rsidRPr="00333B47" w:rsidRDefault="00333B47" w:rsidP="003C19CC">
            <w:pPr>
              <w:jc w:val="left"/>
              <w:rPr>
                <w:sz w:val="16"/>
                <w:szCs w:val="16"/>
              </w:rPr>
            </w:pPr>
            <w:r w:rsidRPr="00333B47">
              <w:rPr>
                <w:sz w:val="16"/>
                <w:szCs w:val="16"/>
              </w:rPr>
              <w:t>7</w:t>
            </w:r>
          </w:p>
        </w:tc>
        <w:tc>
          <w:tcPr>
            <w:tcW w:w="1320" w:type="dxa"/>
            <w:tcBorders>
              <w:top w:val="single" w:sz="4" w:space="0" w:color="auto"/>
              <w:left w:val="single" w:sz="4" w:space="0" w:color="auto"/>
              <w:bottom w:val="single" w:sz="4" w:space="0" w:color="auto"/>
              <w:right w:val="single" w:sz="4" w:space="0" w:color="auto"/>
            </w:tcBorders>
          </w:tcPr>
          <w:p w14:paraId="620CE3A7" w14:textId="77777777" w:rsidR="00333B47" w:rsidRPr="00333B47" w:rsidRDefault="00333B47" w:rsidP="003C19CC">
            <w:pPr>
              <w:rPr>
                <w:b/>
                <w:sz w:val="16"/>
                <w:szCs w:val="16"/>
              </w:rPr>
            </w:pPr>
          </w:p>
        </w:tc>
      </w:tr>
    </w:tbl>
    <w:p w14:paraId="6792A02B" w14:textId="78AED028" w:rsidR="003345DB" w:rsidRPr="000307BC" w:rsidRDefault="00333B47" w:rsidP="003345DB">
      <w:pPr>
        <w:pStyle w:val="Naslov2"/>
        <w:rPr>
          <w:sz w:val="20"/>
        </w:rPr>
      </w:pPr>
      <w:r w:rsidRPr="000307BC">
        <w:rPr>
          <w:sz w:val="20"/>
        </w:rPr>
        <w:br w:type="page"/>
      </w:r>
      <w:bookmarkStart w:id="412" w:name="_Toc5773497"/>
      <w:r w:rsidR="003345DB" w:rsidRPr="000307BC">
        <w:rPr>
          <w:sz w:val="20"/>
        </w:rPr>
        <w:lastRenderedPageBreak/>
        <w:t>INTEGRIRANO VARSTVO redkvice</w:t>
      </w:r>
      <w:bookmarkEnd w:id="412"/>
    </w:p>
    <w:p w14:paraId="7F178921" w14:textId="77777777" w:rsidR="003345DB" w:rsidRPr="000307BC" w:rsidRDefault="003345DB" w:rsidP="003345DB">
      <w:pPr>
        <w:ind w:left="13090" w:firstLine="170"/>
        <w:rPr>
          <w:sz w:val="20"/>
        </w:rPr>
      </w:pPr>
      <w:r w:rsidRPr="000307BC">
        <w:rPr>
          <w:sz w:val="20"/>
        </w:rPr>
        <w:t>list 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0307BC" w14:paraId="64C53995" w14:textId="77777777"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14:paraId="44F4AC53" w14:textId="77777777" w:rsidR="003345DB" w:rsidRPr="000307BC" w:rsidRDefault="003345DB" w:rsidP="00EA6A62">
            <w:pPr>
              <w:jc w:val="left"/>
              <w:rPr>
                <w:bCs/>
                <w:sz w:val="16"/>
                <w:szCs w:val="16"/>
              </w:rPr>
            </w:pPr>
            <w:r w:rsidRPr="000307BC">
              <w:rPr>
                <w:bCs/>
                <w:sz w:val="16"/>
                <w:szCs w:val="16"/>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7983D75F" w14:textId="77777777" w:rsidR="003345DB" w:rsidRPr="000307BC" w:rsidRDefault="003345DB" w:rsidP="00EA6A62">
            <w:pPr>
              <w:jc w:val="left"/>
              <w:rPr>
                <w:sz w:val="16"/>
                <w:szCs w:val="16"/>
              </w:rPr>
            </w:pPr>
            <w:r w:rsidRPr="000307BC">
              <w:rPr>
                <w:sz w:val="16"/>
                <w:szCs w:val="16"/>
              </w:rPr>
              <w:t>OPIS</w:t>
            </w:r>
          </w:p>
        </w:tc>
        <w:tc>
          <w:tcPr>
            <w:tcW w:w="1954" w:type="dxa"/>
            <w:tcBorders>
              <w:top w:val="single" w:sz="12" w:space="0" w:color="auto"/>
              <w:left w:val="single" w:sz="12" w:space="0" w:color="auto"/>
              <w:bottom w:val="single" w:sz="12" w:space="0" w:color="auto"/>
              <w:right w:val="single" w:sz="12" w:space="0" w:color="auto"/>
            </w:tcBorders>
          </w:tcPr>
          <w:p w14:paraId="51EA54F1" w14:textId="77777777" w:rsidR="003345DB" w:rsidRPr="000307BC" w:rsidRDefault="003345DB" w:rsidP="00EA6A62">
            <w:pPr>
              <w:tabs>
                <w:tab w:val="left" w:pos="360"/>
              </w:tabs>
              <w:jc w:val="left"/>
              <w:rPr>
                <w:sz w:val="16"/>
                <w:szCs w:val="16"/>
              </w:rPr>
            </w:pPr>
            <w:r w:rsidRPr="000307BC">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14:paraId="25C97E17" w14:textId="77777777" w:rsidR="003345DB" w:rsidRPr="000307BC" w:rsidRDefault="003345DB" w:rsidP="00EA6A62">
            <w:pPr>
              <w:jc w:val="left"/>
              <w:rPr>
                <w:sz w:val="16"/>
                <w:szCs w:val="16"/>
              </w:rPr>
            </w:pPr>
            <w:r w:rsidRPr="000307BC">
              <w:rPr>
                <w:sz w:val="16"/>
                <w:szCs w:val="16"/>
              </w:rPr>
              <w:t>AKTIVNA SNOV</w:t>
            </w:r>
          </w:p>
        </w:tc>
        <w:tc>
          <w:tcPr>
            <w:tcW w:w="1980" w:type="dxa"/>
            <w:tcBorders>
              <w:top w:val="single" w:sz="12" w:space="0" w:color="auto"/>
              <w:left w:val="single" w:sz="12" w:space="0" w:color="auto"/>
              <w:bottom w:val="single" w:sz="12" w:space="0" w:color="auto"/>
              <w:right w:val="single" w:sz="12" w:space="0" w:color="auto"/>
            </w:tcBorders>
          </w:tcPr>
          <w:p w14:paraId="3DF6F858" w14:textId="77777777" w:rsidR="003345DB" w:rsidRPr="000307BC" w:rsidRDefault="003345DB" w:rsidP="00EA6A62">
            <w:pPr>
              <w:jc w:val="left"/>
              <w:rPr>
                <w:sz w:val="16"/>
                <w:szCs w:val="16"/>
              </w:rPr>
            </w:pPr>
            <w:r w:rsidRPr="000307BC">
              <w:rPr>
                <w:sz w:val="16"/>
                <w:szCs w:val="16"/>
              </w:rPr>
              <w:t>FITOFARM.</w:t>
            </w:r>
          </w:p>
          <w:p w14:paraId="46A22674" w14:textId="77777777" w:rsidR="003345DB" w:rsidRPr="000307BC" w:rsidRDefault="003345DB" w:rsidP="00EA6A62">
            <w:pPr>
              <w:jc w:val="left"/>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55AA0BDA" w14:textId="77777777" w:rsidR="003345DB" w:rsidRPr="000307BC" w:rsidRDefault="003345DB" w:rsidP="00EA6A62">
            <w:pPr>
              <w:jc w:val="left"/>
              <w:rPr>
                <w:sz w:val="16"/>
                <w:szCs w:val="16"/>
              </w:rPr>
            </w:pPr>
            <w:r w:rsidRPr="000307BC">
              <w:rPr>
                <w:sz w:val="16"/>
                <w:szCs w:val="16"/>
              </w:rPr>
              <w:t>ODMEREK</w:t>
            </w:r>
          </w:p>
        </w:tc>
        <w:tc>
          <w:tcPr>
            <w:tcW w:w="1284" w:type="dxa"/>
            <w:tcBorders>
              <w:top w:val="single" w:sz="12" w:space="0" w:color="auto"/>
              <w:left w:val="single" w:sz="12" w:space="0" w:color="auto"/>
              <w:bottom w:val="single" w:sz="12" w:space="0" w:color="auto"/>
              <w:right w:val="single" w:sz="12" w:space="0" w:color="auto"/>
            </w:tcBorders>
          </w:tcPr>
          <w:p w14:paraId="7795909F" w14:textId="77777777" w:rsidR="003345DB" w:rsidRPr="000307BC" w:rsidRDefault="003345DB" w:rsidP="00EA6A62">
            <w:pPr>
              <w:jc w:val="left"/>
              <w:rPr>
                <w:sz w:val="16"/>
                <w:szCs w:val="16"/>
              </w:rPr>
            </w:pPr>
            <w:r w:rsidRPr="000307BC">
              <w:rPr>
                <w:sz w:val="16"/>
                <w:szCs w:val="16"/>
              </w:rPr>
              <w:t>KARENCA</w:t>
            </w:r>
          </w:p>
          <w:p w14:paraId="3FDA0937" w14:textId="77777777" w:rsidR="003345DB" w:rsidRPr="000307BC" w:rsidRDefault="003345DB" w:rsidP="00EA6A62">
            <w:pPr>
              <w:jc w:val="left"/>
              <w:rPr>
                <w:sz w:val="16"/>
                <w:szCs w:val="16"/>
              </w:rPr>
            </w:pPr>
            <w:r w:rsidRPr="000307BC">
              <w:rPr>
                <w:sz w:val="16"/>
                <w:szCs w:val="16"/>
              </w:rPr>
              <w:t>(dni)</w:t>
            </w:r>
          </w:p>
        </w:tc>
        <w:tc>
          <w:tcPr>
            <w:tcW w:w="1466" w:type="dxa"/>
            <w:tcBorders>
              <w:top w:val="single" w:sz="12" w:space="0" w:color="auto"/>
              <w:left w:val="single" w:sz="12" w:space="0" w:color="auto"/>
              <w:bottom w:val="single" w:sz="12" w:space="0" w:color="auto"/>
              <w:right w:val="single" w:sz="12" w:space="0" w:color="auto"/>
            </w:tcBorders>
          </w:tcPr>
          <w:p w14:paraId="2AA05AB9" w14:textId="77777777" w:rsidR="003345DB" w:rsidRPr="000307BC" w:rsidRDefault="003345DB" w:rsidP="00EA6A62">
            <w:pPr>
              <w:jc w:val="left"/>
              <w:rPr>
                <w:sz w:val="16"/>
                <w:szCs w:val="16"/>
              </w:rPr>
            </w:pPr>
            <w:r w:rsidRPr="000307BC">
              <w:rPr>
                <w:sz w:val="16"/>
                <w:szCs w:val="16"/>
              </w:rPr>
              <w:t>OPOMBE</w:t>
            </w:r>
          </w:p>
        </w:tc>
      </w:tr>
      <w:tr w:rsidR="003345DB" w:rsidRPr="000307BC" w14:paraId="3F0A6AA3" w14:textId="77777777" w:rsidTr="00EA6A62">
        <w:trPr>
          <w:trHeight w:val="1390"/>
        </w:trPr>
        <w:tc>
          <w:tcPr>
            <w:tcW w:w="1701" w:type="dxa"/>
            <w:tcBorders>
              <w:top w:val="single" w:sz="12" w:space="0" w:color="auto"/>
              <w:left w:val="single" w:sz="6" w:space="0" w:color="auto"/>
              <w:bottom w:val="single" w:sz="4" w:space="0" w:color="auto"/>
              <w:right w:val="single" w:sz="6" w:space="0" w:color="auto"/>
            </w:tcBorders>
          </w:tcPr>
          <w:p w14:paraId="7D3EE2D1" w14:textId="77777777" w:rsidR="003345DB" w:rsidRPr="000307BC" w:rsidRDefault="003345DB" w:rsidP="00EA6A62">
            <w:pPr>
              <w:jc w:val="left"/>
              <w:rPr>
                <w:b/>
                <w:iCs/>
                <w:sz w:val="16"/>
                <w:szCs w:val="16"/>
              </w:rPr>
            </w:pPr>
            <w:r w:rsidRPr="000307BC">
              <w:rPr>
                <w:b/>
                <w:iCs/>
                <w:sz w:val="16"/>
                <w:szCs w:val="16"/>
              </w:rPr>
              <w:t>Kapusna plesen</w:t>
            </w:r>
          </w:p>
          <w:p w14:paraId="70905606" w14:textId="77777777" w:rsidR="003345DB" w:rsidRPr="000307BC" w:rsidRDefault="003345DB" w:rsidP="00EA6A62">
            <w:pPr>
              <w:jc w:val="left"/>
              <w:rPr>
                <w:b/>
                <w:bCs/>
                <w:sz w:val="16"/>
                <w:szCs w:val="16"/>
              </w:rPr>
            </w:pPr>
            <w:r w:rsidRPr="000307BC">
              <w:rPr>
                <w:i/>
                <w:iCs/>
                <w:sz w:val="16"/>
                <w:szCs w:val="16"/>
              </w:rPr>
              <w:t>Peronospora parasitica</w:t>
            </w:r>
          </w:p>
        </w:tc>
        <w:tc>
          <w:tcPr>
            <w:tcW w:w="2693" w:type="dxa"/>
            <w:tcBorders>
              <w:top w:val="single" w:sz="12" w:space="0" w:color="auto"/>
              <w:left w:val="single" w:sz="6" w:space="0" w:color="auto"/>
              <w:bottom w:val="single" w:sz="4" w:space="0" w:color="auto"/>
              <w:right w:val="single" w:sz="6" w:space="0" w:color="auto"/>
            </w:tcBorders>
          </w:tcPr>
          <w:p w14:paraId="6C4105CF" w14:textId="77777777" w:rsidR="003345DB" w:rsidRPr="000307BC" w:rsidRDefault="003345DB" w:rsidP="00EA6A62">
            <w:pPr>
              <w:jc w:val="left"/>
              <w:rPr>
                <w:sz w:val="16"/>
                <w:szCs w:val="16"/>
              </w:rPr>
            </w:pPr>
            <w:r w:rsidRPr="000307BC">
              <w:rPr>
                <w:sz w:val="16"/>
                <w:szCs w:val="16"/>
              </w:rPr>
              <w:t>Na zgornji strani listov mladih rastlin se pojavijo rumenkaste pegice, ki so pogosto omejene z listnimi žilami. Na spodnji strani peg je belkasto siva plesniva prevleka trosonoscev in trosov. Pege se  s časoma posušijo.</w:t>
            </w:r>
          </w:p>
          <w:p w14:paraId="1588CA1E" w14:textId="77777777" w:rsidR="003345DB" w:rsidRPr="000307BC" w:rsidRDefault="003345DB" w:rsidP="00EA6A62">
            <w:pPr>
              <w:jc w:val="left"/>
              <w:rPr>
                <w:sz w:val="16"/>
                <w:szCs w:val="16"/>
              </w:rPr>
            </w:pPr>
          </w:p>
        </w:tc>
        <w:tc>
          <w:tcPr>
            <w:tcW w:w="1954" w:type="dxa"/>
            <w:tcBorders>
              <w:top w:val="single" w:sz="12" w:space="0" w:color="auto"/>
              <w:left w:val="single" w:sz="6" w:space="0" w:color="auto"/>
              <w:bottom w:val="single" w:sz="4" w:space="0" w:color="auto"/>
              <w:right w:val="single" w:sz="6" w:space="0" w:color="auto"/>
            </w:tcBorders>
          </w:tcPr>
          <w:p w14:paraId="3BBE9460" w14:textId="77777777" w:rsidR="003345DB" w:rsidRPr="000307BC" w:rsidRDefault="003345DB" w:rsidP="00EA6A62">
            <w:pPr>
              <w:tabs>
                <w:tab w:val="left" w:pos="360"/>
              </w:tabs>
              <w:jc w:val="left"/>
              <w:rPr>
                <w:sz w:val="16"/>
                <w:szCs w:val="16"/>
              </w:rPr>
            </w:pPr>
            <w:r w:rsidRPr="000307BC">
              <w:rPr>
                <w:sz w:val="16"/>
                <w:szCs w:val="16"/>
              </w:rPr>
              <w:t>Agrotehnični ukrepi:</w:t>
            </w:r>
          </w:p>
          <w:p w14:paraId="194EF88D" w14:textId="77777777" w:rsidR="003345DB" w:rsidRPr="000307BC" w:rsidRDefault="003345DB" w:rsidP="00830142">
            <w:pPr>
              <w:pStyle w:val="Oznaenseznam3"/>
            </w:pPr>
            <w:r w:rsidRPr="000307BC">
              <w:t>zatiranje plevelov,</w:t>
            </w:r>
          </w:p>
          <w:p w14:paraId="05A1EC41" w14:textId="77777777" w:rsidR="003345DB" w:rsidRPr="000307BC" w:rsidRDefault="003345DB" w:rsidP="00830142">
            <w:pPr>
              <w:pStyle w:val="Oznaenseznam3"/>
            </w:pPr>
            <w:r w:rsidRPr="000307BC">
              <w:t>ne pregosto sajenje,</w:t>
            </w:r>
          </w:p>
          <w:p w14:paraId="2FF1217A" w14:textId="77777777" w:rsidR="003345DB" w:rsidRPr="000307BC" w:rsidRDefault="003345DB" w:rsidP="00830142">
            <w:pPr>
              <w:pStyle w:val="Oznaenseznam3"/>
            </w:pPr>
            <w:r w:rsidRPr="000307BC">
              <w:t>odstranjevanje okuženih rastlin in njihovih ostankov.</w:t>
            </w:r>
          </w:p>
          <w:p w14:paraId="509E1112" w14:textId="77777777" w:rsidR="003345DB" w:rsidRPr="000307BC" w:rsidRDefault="003345DB" w:rsidP="00830142">
            <w:pPr>
              <w:pStyle w:val="Oznaenseznam3"/>
            </w:pPr>
          </w:p>
          <w:p w14:paraId="5B01D1E1" w14:textId="77777777" w:rsidR="003345DB" w:rsidRPr="000307BC" w:rsidRDefault="003345DB" w:rsidP="00830142">
            <w:pPr>
              <w:pStyle w:val="Oznaenseznam3"/>
            </w:pPr>
            <w:r w:rsidRPr="000307BC">
              <w:t>Kemični ukrepi:</w:t>
            </w:r>
          </w:p>
          <w:p w14:paraId="6FDD859E" w14:textId="77777777" w:rsidR="003345DB" w:rsidRPr="000307BC" w:rsidRDefault="003345DB" w:rsidP="00EA6A62">
            <w:pPr>
              <w:tabs>
                <w:tab w:val="left" w:pos="170"/>
              </w:tabs>
              <w:jc w:val="left"/>
              <w:rPr>
                <w:sz w:val="16"/>
                <w:szCs w:val="16"/>
              </w:rPr>
            </w:pPr>
            <w:r w:rsidRPr="000307BC">
              <w:rPr>
                <w:sz w:val="16"/>
                <w:szCs w:val="16"/>
              </w:rPr>
              <w:t>uporaba fungicidov</w:t>
            </w:r>
          </w:p>
        </w:tc>
        <w:tc>
          <w:tcPr>
            <w:tcW w:w="1430" w:type="dxa"/>
            <w:tcBorders>
              <w:top w:val="single" w:sz="12" w:space="0" w:color="auto"/>
              <w:left w:val="single" w:sz="6" w:space="0" w:color="auto"/>
              <w:bottom w:val="single" w:sz="4" w:space="0" w:color="auto"/>
              <w:right w:val="single" w:sz="6" w:space="0" w:color="auto"/>
            </w:tcBorders>
          </w:tcPr>
          <w:p w14:paraId="205BF948" w14:textId="77777777" w:rsidR="00BD145A" w:rsidRPr="000307BC" w:rsidRDefault="003345DB" w:rsidP="00EA6A62">
            <w:pPr>
              <w:jc w:val="left"/>
              <w:rPr>
                <w:sz w:val="16"/>
                <w:szCs w:val="16"/>
              </w:rPr>
            </w:pPr>
            <w:r w:rsidRPr="000307BC">
              <w:rPr>
                <w:sz w:val="16"/>
                <w:szCs w:val="16"/>
              </w:rPr>
              <w:t xml:space="preserve">- azoksistrobin </w:t>
            </w:r>
          </w:p>
          <w:p w14:paraId="037714CE" w14:textId="77777777" w:rsidR="00BD145A" w:rsidRDefault="00BD145A" w:rsidP="00EA6A62">
            <w:pPr>
              <w:jc w:val="left"/>
              <w:rPr>
                <w:sz w:val="16"/>
                <w:szCs w:val="16"/>
              </w:rPr>
            </w:pPr>
          </w:p>
          <w:p w14:paraId="0A65C78E" w14:textId="77777777" w:rsidR="002C1AA5" w:rsidRPr="000307BC" w:rsidRDefault="002C1AA5" w:rsidP="00EA6A62">
            <w:pPr>
              <w:jc w:val="left"/>
              <w:rPr>
                <w:sz w:val="16"/>
                <w:szCs w:val="16"/>
              </w:rPr>
            </w:pPr>
          </w:p>
          <w:p w14:paraId="7DA54635" w14:textId="77777777" w:rsidR="003345DB" w:rsidRPr="000307BC" w:rsidRDefault="003345DB" w:rsidP="00EA6A62">
            <w:pPr>
              <w:jc w:val="left"/>
              <w:rPr>
                <w:sz w:val="16"/>
                <w:szCs w:val="16"/>
              </w:rPr>
            </w:pPr>
            <w:r w:rsidRPr="000307BC">
              <w:rPr>
                <w:sz w:val="16"/>
                <w:szCs w:val="16"/>
              </w:rPr>
              <w:t>- fosetil + propamokarb</w:t>
            </w:r>
          </w:p>
        </w:tc>
        <w:tc>
          <w:tcPr>
            <w:tcW w:w="1980" w:type="dxa"/>
            <w:tcBorders>
              <w:top w:val="single" w:sz="12" w:space="0" w:color="auto"/>
              <w:left w:val="single" w:sz="6" w:space="0" w:color="auto"/>
              <w:bottom w:val="single" w:sz="4" w:space="0" w:color="auto"/>
              <w:right w:val="single" w:sz="6" w:space="0" w:color="auto"/>
            </w:tcBorders>
          </w:tcPr>
          <w:p w14:paraId="4883653A" w14:textId="77777777" w:rsidR="003345DB" w:rsidRPr="000307BC" w:rsidRDefault="003345DB" w:rsidP="00EA6A62">
            <w:pPr>
              <w:jc w:val="left"/>
              <w:rPr>
                <w:sz w:val="16"/>
                <w:szCs w:val="16"/>
              </w:rPr>
            </w:pPr>
            <w:r w:rsidRPr="000307BC">
              <w:rPr>
                <w:sz w:val="16"/>
                <w:szCs w:val="16"/>
              </w:rPr>
              <w:t>Ortiva</w:t>
            </w:r>
            <w:r w:rsidRPr="000307BC">
              <w:rPr>
                <w:b/>
                <w:sz w:val="16"/>
                <w:szCs w:val="16"/>
              </w:rPr>
              <w:t xml:space="preserve"> **</w:t>
            </w:r>
          </w:p>
          <w:p w14:paraId="73CF3337" w14:textId="77777777" w:rsidR="003345DB" w:rsidRPr="002C1AA5" w:rsidRDefault="00886D64" w:rsidP="00EA6A62">
            <w:pPr>
              <w:jc w:val="left"/>
              <w:rPr>
                <w:sz w:val="16"/>
                <w:szCs w:val="16"/>
              </w:rPr>
            </w:pPr>
            <w:r w:rsidRPr="002C1AA5">
              <w:rPr>
                <w:sz w:val="16"/>
                <w:szCs w:val="16"/>
              </w:rPr>
              <w:t>Mirador 250 S</w:t>
            </w:r>
            <w:r w:rsidR="00BD145A" w:rsidRPr="002C1AA5">
              <w:rPr>
                <w:sz w:val="16"/>
                <w:szCs w:val="16"/>
              </w:rPr>
              <w:t>C**</w:t>
            </w:r>
          </w:p>
          <w:p w14:paraId="6EECBA51" w14:textId="18B74922" w:rsidR="002C1AA5" w:rsidRPr="002C1AA5" w:rsidRDefault="002C1AA5" w:rsidP="00EA6A62">
            <w:pPr>
              <w:jc w:val="left"/>
              <w:rPr>
                <w:sz w:val="16"/>
                <w:szCs w:val="16"/>
              </w:rPr>
            </w:pPr>
            <w:r w:rsidRPr="002C1AA5">
              <w:rPr>
                <w:sz w:val="16"/>
                <w:szCs w:val="16"/>
              </w:rPr>
              <w:t>Zaftra AZT 250 SC</w:t>
            </w:r>
            <w:r w:rsidR="005514CC">
              <w:rPr>
                <w:sz w:val="16"/>
                <w:szCs w:val="16"/>
              </w:rPr>
              <w:t>**</w:t>
            </w:r>
          </w:p>
          <w:p w14:paraId="0AB4A0A7" w14:textId="77777777" w:rsidR="003345DB" w:rsidRPr="000307BC" w:rsidRDefault="003345DB" w:rsidP="00EA6A62">
            <w:pPr>
              <w:jc w:val="left"/>
              <w:rPr>
                <w:sz w:val="16"/>
                <w:szCs w:val="16"/>
              </w:rPr>
            </w:pPr>
            <w:r w:rsidRPr="002C1AA5">
              <w:rPr>
                <w:sz w:val="16"/>
                <w:szCs w:val="16"/>
              </w:rPr>
              <w:t>Previcur energy</w:t>
            </w:r>
            <w:r w:rsidR="00AB1036" w:rsidRPr="000307BC">
              <w:rPr>
                <w:b/>
                <w:sz w:val="16"/>
                <w:szCs w:val="16"/>
              </w:rPr>
              <w:t xml:space="preserve">*1 </w:t>
            </w:r>
            <w:r w:rsidRPr="000307BC">
              <w:rPr>
                <w:b/>
                <w:sz w:val="16"/>
                <w:szCs w:val="16"/>
              </w:rPr>
              <w:t>*</w:t>
            </w:r>
          </w:p>
        </w:tc>
        <w:tc>
          <w:tcPr>
            <w:tcW w:w="1210" w:type="dxa"/>
            <w:tcBorders>
              <w:top w:val="single" w:sz="12" w:space="0" w:color="auto"/>
              <w:left w:val="single" w:sz="6" w:space="0" w:color="auto"/>
              <w:bottom w:val="single" w:sz="4" w:space="0" w:color="auto"/>
              <w:right w:val="single" w:sz="6" w:space="0" w:color="auto"/>
            </w:tcBorders>
          </w:tcPr>
          <w:p w14:paraId="4E83D772" w14:textId="77777777" w:rsidR="003345DB" w:rsidRPr="000307BC" w:rsidRDefault="003345DB" w:rsidP="00EA6A62">
            <w:pPr>
              <w:jc w:val="left"/>
              <w:rPr>
                <w:sz w:val="16"/>
                <w:szCs w:val="16"/>
              </w:rPr>
            </w:pPr>
            <w:r w:rsidRPr="000307BC">
              <w:rPr>
                <w:sz w:val="16"/>
                <w:szCs w:val="16"/>
              </w:rPr>
              <w:t>1 l/ha</w:t>
            </w:r>
          </w:p>
          <w:p w14:paraId="32ED13C5" w14:textId="77777777" w:rsidR="003345DB" w:rsidRDefault="00BD145A" w:rsidP="00EA6A62">
            <w:pPr>
              <w:jc w:val="left"/>
              <w:rPr>
                <w:sz w:val="16"/>
                <w:szCs w:val="16"/>
              </w:rPr>
            </w:pPr>
            <w:r w:rsidRPr="000307BC">
              <w:rPr>
                <w:sz w:val="16"/>
                <w:szCs w:val="16"/>
              </w:rPr>
              <w:t>1 l/ha</w:t>
            </w:r>
          </w:p>
          <w:p w14:paraId="4C1C40DC" w14:textId="77777777" w:rsidR="002C1AA5" w:rsidRDefault="002C1AA5" w:rsidP="002C1AA5">
            <w:pPr>
              <w:jc w:val="left"/>
              <w:rPr>
                <w:sz w:val="16"/>
                <w:szCs w:val="16"/>
              </w:rPr>
            </w:pPr>
            <w:r w:rsidRPr="000307BC">
              <w:rPr>
                <w:sz w:val="16"/>
                <w:szCs w:val="16"/>
              </w:rPr>
              <w:t>1 l/ha</w:t>
            </w:r>
          </w:p>
          <w:p w14:paraId="72F11F05" w14:textId="77777777" w:rsidR="003345DB" w:rsidRPr="000307BC" w:rsidRDefault="003345DB" w:rsidP="00EA6A62">
            <w:pPr>
              <w:jc w:val="left"/>
              <w:rPr>
                <w:sz w:val="16"/>
                <w:szCs w:val="16"/>
              </w:rPr>
            </w:pPr>
            <w:r w:rsidRPr="000307BC">
              <w:rPr>
                <w:sz w:val="16"/>
                <w:szCs w:val="16"/>
              </w:rPr>
              <w:t>2,5 l/ha</w:t>
            </w:r>
          </w:p>
        </w:tc>
        <w:tc>
          <w:tcPr>
            <w:tcW w:w="1284" w:type="dxa"/>
            <w:tcBorders>
              <w:top w:val="single" w:sz="12" w:space="0" w:color="auto"/>
              <w:left w:val="single" w:sz="6" w:space="0" w:color="auto"/>
              <w:bottom w:val="single" w:sz="4" w:space="0" w:color="auto"/>
              <w:right w:val="single" w:sz="6" w:space="0" w:color="auto"/>
            </w:tcBorders>
          </w:tcPr>
          <w:p w14:paraId="2740009F" w14:textId="77777777" w:rsidR="003345DB" w:rsidRPr="000307BC" w:rsidRDefault="00AB1036" w:rsidP="00EA6A62">
            <w:pPr>
              <w:jc w:val="left"/>
              <w:rPr>
                <w:sz w:val="16"/>
                <w:szCs w:val="16"/>
              </w:rPr>
            </w:pPr>
            <w:r w:rsidRPr="000307BC">
              <w:rPr>
                <w:sz w:val="16"/>
                <w:szCs w:val="16"/>
              </w:rPr>
              <w:t>7</w:t>
            </w:r>
          </w:p>
          <w:p w14:paraId="5D64ACB3" w14:textId="77777777" w:rsidR="003345DB" w:rsidRDefault="00BD145A" w:rsidP="00EA6A62">
            <w:pPr>
              <w:jc w:val="left"/>
              <w:rPr>
                <w:sz w:val="16"/>
                <w:szCs w:val="16"/>
              </w:rPr>
            </w:pPr>
            <w:r w:rsidRPr="000307BC">
              <w:rPr>
                <w:sz w:val="16"/>
                <w:szCs w:val="16"/>
              </w:rPr>
              <w:t>7</w:t>
            </w:r>
          </w:p>
          <w:p w14:paraId="7A42402A" w14:textId="77777777" w:rsidR="002C1AA5" w:rsidRPr="000307BC" w:rsidRDefault="002C1AA5" w:rsidP="00EA6A62">
            <w:pPr>
              <w:jc w:val="left"/>
              <w:rPr>
                <w:sz w:val="16"/>
                <w:szCs w:val="16"/>
              </w:rPr>
            </w:pPr>
            <w:r>
              <w:rPr>
                <w:sz w:val="16"/>
                <w:szCs w:val="16"/>
              </w:rPr>
              <w:t>7</w:t>
            </w:r>
          </w:p>
          <w:p w14:paraId="5AA49619" w14:textId="77777777" w:rsidR="003345DB" w:rsidRPr="000307BC" w:rsidRDefault="003345DB" w:rsidP="00EA6A62">
            <w:pPr>
              <w:jc w:val="left"/>
              <w:rPr>
                <w:sz w:val="16"/>
                <w:szCs w:val="16"/>
              </w:rPr>
            </w:pPr>
            <w:r w:rsidRPr="000307BC">
              <w:rPr>
                <w:sz w:val="16"/>
                <w:szCs w:val="16"/>
              </w:rPr>
              <w:t>14</w:t>
            </w:r>
          </w:p>
        </w:tc>
        <w:tc>
          <w:tcPr>
            <w:tcW w:w="1466" w:type="dxa"/>
            <w:tcBorders>
              <w:top w:val="single" w:sz="12" w:space="0" w:color="auto"/>
              <w:left w:val="single" w:sz="6" w:space="0" w:color="auto"/>
              <w:bottom w:val="single" w:sz="4" w:space="0" w:color="auto"/>
              <w:right w:val="single" w:sz="6" w:space="0" w:color="auto"/>
            </w:tcBorders>
          </w:tcPr>
          <w:p w14:paraId="771F2D3F" w14:textId="79252D69" w:rsidR="00AB1036" w:rsidRPr="000307BC" w:rsidRDefault="00B7263B" w:rsidP="00EA6A62">
            <w:pPr>
              <w:jc w:val="left"/>
              <w:rPr>
                <w:b/>
                <w:sz w:val="16"/>
                <w:szCs w:val="16"/>
              </w:rPr>
            </w:pPr>
            <w:r>
              <w:rPr>
                <w:b/>
                <w:sz w:val="16"/>
                <w:szCs w:val="16"/>
              </w:rPr>
              <w:t>*1  30.0</w:t>
            </w:r>
            <w:r w:rsidR="007033CF">
              <w:rPr>
                <w:b/>
                <w:sz w:val="16"/>
                <w:szCs w:val="16"/>
              </w:rPr>
              <w:t>7</w:t>
            </w:r>
            <w:r w:rsidR="00AB1036" w:rsidRPr="000307BC">
              <w:rPr>
                <w:b/>
                <w:sz w:val="16"/>
                <w:szCs w:val="16"/>
              </w:rPr>
              <w:t>.201</w:t>
            </w:r>
            <w:r w:rsidR="007033CF">
              <w:rPr>
                <w:b/>
                <w:sz w:val="16"/>
                <w:szCs w:val="16"/>
              </w:rPr>
              <w:t>9</w:t>
            </w:r>
          </w:p>
          <w:p w14:paraId="0217C6DF" w14:textId="77777777" w:rsidR="003345DB" w:rsidRPr="000307BC" w:rsidRDefault="003345DB" w:rsidP="00EA6A62">
            <w:pPr>
              <w:jc w:val="left"/>
              <w:rPr>
                <w:sz w:val="16"/>
                <w:szCs w:val="16"/>
              </w:rPr>
            </w:pPr>
            <w:r w:rsidRPr="000307BC">
              <w:rPr>
                <w:b/>
                <w:sz w:val="16"/>
                <w:szCs w:val="16"/>
              </w:rPr>
              <w:t>*</w:t>
            </w:r>
            <w:r w:rsidRPr="000307BC">
              <w:rPr>
                <w:sz w:val="16"/>
                <w:szCs w:val="16"/>
              </w:rPr>
              <w:t>uporablja se pri pridelavi v zaščitenih prostorih v organskem substratu (foliarno tretiranje)</w:t>
            </w:r>
          </w:p>
          <w:p w14:paraId="65350B96" w14:textId="58A887FB" w:rsidR="00BD145A" w:rsidRPr="000307BC" w:rsidRDefault="00BD145A" w:rsidP="00EA6A62">
            <w:pPr>
              <w:jc w:val="left"/>
              <w:rPr>
                <w:sz w:val="16"/>
                <w:szCs w:val="16"/>
              </w:rPr>
            </w:pPr>
            <w:r w:rsidRPr="000307BC">
              <w:rPr>
                <w:b/>
                <w:sz w:val="16"/>
                <w:szCs w:val="16"/>
              </w:rPr>
              <w:t>**</w:t>
            </w:r>
            <w:r w:rsidRPr="000307BC">
              <w:rPr>
                <w:sz w:val="16"/>
                <w:szCs w:val="16"/>
              </w:rPr>
              <w:t xml:space="preserve"> pridelava na </w:t>
            </w:r>
            <w:r w:rsidR="007033CF" w:rsidRPr="000307BC">
              <w:rPr>
                <w:sz w:val="16"/>
                <w:szCs w:val="16"/>
              </w:rPr>
              <w:t>PROSTEM</w:t>
            </w:r>
          </w:p>
        </w:tc>
      </w:tr>
      <w:tr w:rsidR="003345DB" w:rsidRPr="000307BC" w14:paraId="21C78517" w14:textId="77777777" w:rsidTr="00EA6A62">
        <w:trPr>
          <w:trHeight w:val="1390"/>
        </w:trPr>
        <w:tc>
          <w:tcPr>
            <w:tcW w:w="1701" w:type="dxa"/>
            <w:tcBorders>
              <w:top w:val="single" w:sz="4" w:space="0" w:color="auto"/>
              <w:left w:val="single" w:sz="4" w:space="0" w:color="auto"/>
              <w:bottom w:val="single" w:sz="4" w:space="0" w:color="auto"/>
              <w:right w:val="single" w:sz="4" w:space="0" w:color="auto"/>
            </w:tcBorders>
          </w:tcPr>
          <w:p w14:paraId="0DA9C456" w14:textId="77777777" w:rsidR="003345DB" w:rsidRPr="000307BC" w:rsidRDefault="003345DB" w:rsidP="00EA6A62">
            <w:pPr>
              <w:jc w:val="left"/>
              <w:rPr>
                <w:b/>
                <w:bCs/>
                <w:sz w:val="16"/>
                <w:szCs w:val="16"/>
              </w:rPr>
            </w:pPr>
            <w:r w:rsidRPr="000307BC">
              <w:rPr>
                <w:b/>
                <w:bCs/>
                <w:sz w:val="16"/>
                <w:szCs w:val="16"/>
              </w:rPr>
              <w:t>Bela rja križnic</w:t>
            </w:r>
          </w:p>
          <w:p w14:paraId="44DDD7E8" w14:textId="77777777" w:rsidR="003345DB" w:rsidRPr="000307BC" w:rsidRDefault="003345DB" w:rsidP="00EA6A62">
            <w:pPr>
              <w:jc w:val="left"/>
              <w:rPr>
                <w:bCs/>
                <w:i/>
                <w:sz w:val="16"/>
                <w:szCs w:val="16"/>
              </w:rPr>
            </w:pPr>
            <w:r w:rsidRPr="000307BC">
              <w:rPr>
                <w:bCs/>
                <w:i/>
                <w:sz w:val="16"/>
                <w:szCs w:val="16"/>
              </w:rPr>
              <w:t>Albugo candida</w:t>
            </w:r>
          </w:p>
        </w:tc>
        <w:tc>
          <w:tcPr>
            <w:tcW w:w="2693" w:type="dxa"/>
            <w:tcBorders>
              <w:top w:val="single" w:sz="4" w:space="0" w:color="auto"/>
              <w:left w:val="single" w:sz="4" w:space="0" w:color="auto"/>
              <w:bottom w:val="single" w:sz="4" w:space="0" w:color="auto"/>
              <w:right w:val="single" w:sz="4" w:space="0" w:color="auto"/>
            </w:tcBorders>
          </w:tcPr>
          <w:p w14:paraId="0DB0AFC2" w14:textId="77777777" w:rsidR="003345DB" w:rsidRPr="000307BC" w:rsidRDefault="003345DB" w:rsidP="00EA6A62">
            <w:pPr>
              <w:jc w:val="left"/>
              <w:rPr>
                <w:sz w:val="16"/>
                <w:szCs w:val="16"/>
              </w:rPr>
            </w:pPr>
            <w:r w:rsidRPr="000307BC">
              <w:rPr>
                <w:sz w:val="16"/>
                <w:szCs w:val="16"/>
              </w:rPr>
              <w:t>Posledice okužb so belkaste posamezne bradavice, ki čez nekaj časa razpokajo, lahko pa opazimo tudi nenormalno pigmentacijo rastlinskega tkiva. Rastlina ima iznakažen videz.</w:t>
            </w:r>
          </w:p>
          <w:p w14:paraId="4E535C19" w14:textId="77777777" w:rsidR="003345DB" w:rsidRPr="000307BC" w:rsidRDefault="003345DB" w:rsidP="00EA6A62">
            <w:pPr>
              <w:jc w:val="left"/>
              <w:rPr>
                <w:sz w:val="16"/>
                <w:szCs w:val="16"/>
              </w:rPr>
            </w:pPr>
            <w:r w:rsidRPr="000307BC">
              <w:rPr>
                <w:sz w:val="16"/>
                <w:szCs w:val="16"/>
              </w:rPr>
              <w:t>Gliva se najmočneje širi pri hladnejšem (15 do 20°C) in vlažnem vremenu ter v nižjih legah. Suho, toplo poletno vreme ovira njen razvoj.</w:t>
            </w:r>
          </w:p>
        </w:tc>
        <w:tc>
          <w:tcPr>
            <w:tcW w:w="1954" w:type="dxa"/>
            <w:tcBorders>
              <w:top w:val="single" w:sz="4" w:space="0" w:color="auto"/>
              <w:left w:val="single" w:sz="4" w:space="0" w:color="auto"/>
              <w:bottom w:val="single" w:sz="4" w:space="0" w:color="auto"/>
              <w:right w:val="single" w:sz="4" w:space="0" w:color="auto"/>
            </w:tcBorders>
          </w:tcPr>
          <w:p w14:paraId="6F0114E1" w14:textId="77777777" w:rsidR="003345DB" w:rsidRPr="000307BC" w:rsidRDefault="003345DB" w:rsidP="00830142">
            <w:pPr>
              <w:pStyle w:val="Oznaenseznam3"/>
            </w:pPr>
            <w:r w:rsidRPr="000307BC">
              <w:t>Agrotehnični ukrepi:</w:t>
            </w:r>
          </w:p>
          <w:p w14:paraId="178AE7DD" w14:textId="77777777" w:rsidR="003345DB" w:rsidRPr="000307BC" w:rsidRDefault="003345DB" w:rsidP="00830142">
            <w:pPr>
              <w:pStyle w:val="Oznaenseznam3"/>
            </w:pPr>
            <w:r w:rsidRPr="000307BC">
              <w:t>zatiranje plevelov iz družine križnic,</w:t>
            </w:r>
          </w:p>
          <w:p w14:paraId="46EDC0F5" w14:textId="77777777" w:rsidR="003345DB" w:rsidRPr="000307BC" w:rsidRDefault="003345DB" w:rsidP="00EA6A62">
            <w:pPr>
              <w:tabs>
                <w:tab w:val="left" w:pos="170"/>
              </w:tabs>
              <w:jc w:val="left"/>
              <w:rPr>
                <w:sz w:val="16"/>
                <w:szCs w:val="16"/>
              </w:rPr>
            </w:pPr>
            <w:r w:rsidRPr="000307BC">
              <w:rPr>
                <w:sz w:val="16"/>
                <w:szCs w:val="16"/>
              </w:rPr>
              <w:t>- odstranjevanje obolelih rastlin.</w:t>
            </w:r>
          </w:p>
          <w:p w14:paraId="2A104F45" w14:textId="77777777" w:rsidR="003345DB" w:rsidRPr="000307BC" w:rsidRDefault="003345DB" w:rsidP="00EA6A62">
            <w:pPr>
              <w:tabs>
                <w:tab w:val="left" w:pos="170"/>
              </w:tabs>
              <w:jc w:val="left"/>
              <w:rPr>
                <w:sz w:val="16"/>
                <w:szCs w:val="16"/>
              </w:rPr>
            </w:pPr>
          </w:p>
          <w:p w14:paraId="4EBDE2DB" w14:textId="77777777" w:rsidR="003345DB" w:rsidRPr="000307BC" w:rsidRDefault="003345DB" w:rsidP="00830142">
            <w:pPr>
              <w:pStyle w:val="Oznaenseznam3"/>
            </w:pPr>
            <w:r w:rsidRPr="000307BC">
              <w:t>Kemični ukrepi:</w:t>
            </w:r>
          </w:p>
          <w:p w14:paraId="65B4CEC3" w14:textId="77777777" w:rsidR="003345DB" w:rsidRPr="000307BC" w:rsidRDefault="003345DB" w:rsidP="00EA6A62">
            <w:pPr>
              <w:tabs>
                <w:tab w:val="left" w:pos="170"/>
              </w:tabs>
              <w:jc w:val="left"/>
              <w:rPr>
                <w:sz w:val="16"/>
                <w:szCs w:val="16"/>
              </w:rPr>
            </w:pPr>
            <w:r w:rsidRPr="000307BC">
              <w:rPr>
                <w:sz w:val="16"/>
                <w:szCs w:val="16"/>
              </w:rPr>
              <w:t>- uporaba fungicidov</w:t>
            </w:r>
          </w:p>
        </w:tc>
        <w:tc>
          <w:tcPr>
            <w:tcW w:w="1430" w:type="dxa"/>
            <w:tcBorders>
              <w:top w:val="single" w:sz="4" w:space="0" w:color="auto"/>
              <w:left w:val="single" w:sz="4" w:space="0" w:color="auto"/>
              <w:bottom w:val="single" w:sz="4" w:space="0" w:color="auto"/>
              <w:right w:val="single" w:sz="4" w:space="0" w:color="auto"/>
            </w:tcBorders>
          </w:tcPr>
          <w:p w14:paraId="646CFB8F" w14:textId="77777777" w:rsidR="003345DB" w:rsidRPr="000307BC" w:rsidRDefault="003345DB" w:rsidP="00EA6A62">
            <w:pPr>
              <w:jc w:val="left"/>
              <w:rPr>
                <w:sz w:val="16"/>
                <w:szCs w:val="16"/>
              </w:rPr>
            </w:pPr>
            <w:r w:rsidRPr="000307BC">
              <w:rPr>
                <w:sz w:val="16"/>
                <w:szCs w:val="16"/>
              </w:rPr>
              <w:t>- azoksistrobin</w:t>
            </w:r>
          </w:p>
          <w:p w14:paraId="43FB8C4B" w14:textId="77777777" w:rsidR="003345DB" w:rsidRPr="000307BC" w:rsidRDefault="003345DB" w:rsidP="00EA6A62">
            <w:pPr>
              <w:jc w:val="left"/>
              <w:rPr>
                <w:sz w:val="16"/>
                <w:szCs w:val="16"/>
              </w:rPr>
            </w:pPr>
          </w:p>
          <w:p w14:paraId="2441EFF1" w14:textId="77777777" w:rsidR="003345DB" w:rsidRPr="000307BC" w:rsidRDefault="003345DB" w:rsidP="00EA6A62">
            <w:pPr>
              <w:ind w:left="65"/>
              <w:jc w:val="left"/>
              <w:rPr>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09EAA19" w14:textId="77777777" w:rsidR="003345DB" w:rsidRPr="000307BC" w:rsidRDefault="003345DB" w:rsidP="00EA6A62">
            <w:pPr>
              <w:jc w:val="left"/>
              <w:rPr>
                <w:b/>
                <w:sz w:val="16"/>
                <w:szCs w:val="16"/>
              </w:rPr>
            </w:pPr>
            <w:r w:rsidRPr="000307BC">
              <w:rPr>
                <w:sz w:val="16"/>
                <w:szCs w:val="16"/>
              </w:rPr>
              <w:t xml:space="preserve">Ortiva </w:t>
            </w:r>
            <w:r w:rsidR="00BD145A" w:rsidRPr="000307BC">
              <w:rPr>
                <w:b/>
                <w:sz w:val="16"/>
                <w:szCs w:val="16"/>
              </w:rPr>
              <w:t>**</w:t>
            </w:r>
          </w:p>
          <w:p w14:paraId="31F047BE" w14:textId="77777777" w:rsidR="00BD145A" w:rsidRDefault="00BD145A" w:rsidP="00EA6A62">
            <w:pPr>
              <w:jc w:val="left"/>
              <w:rPr>
                <w:b/>
                <w:sz w:val="16"/>
                <w:szCs w:val="16"/>
              </w:rPr>
            </w:pPr>
            <w:r w:rsidRPr="000307BC">
              <w:rPr>
                <w:sz w:val="16"/>
                <w:szCs w:val="16"/>
              </w:rPr>
              <w:t xml:space="preserve">Mirador 250 </w:t>
            </w:r>
            <w:r w:rsidR="00886D64" w:rsidRPr="000307BC">
              <w:rPr>
                <w:sz w:val="16"/>
                <w:szCs w:val="16"/>
              </w:rPr>
              <w:t>S</w:t>
            </w:r>
            <w:r w:rsidRPr="000307BC">
              <w:rPr>
                <w:sz w:val="16"/>
                <w:szCs w:val="16"/>
              </w:rPr>
              <w:t>C</w:t>
            </w:r>
            <w:r w:rsidRPr="000307BC">
              <w:rPr>
                <w:b/>
                <w:sz w:val="16"/>
                <w:szCs w:val="16"/>
              </w:rPr>
              <w:t>**</w:t>
            </w:r>
          </w:p>
          <w:p w14:paraId="69FD0283" w14:textId="4A7D4F67" w:rsidR="002C1AA5" w:rsidRDefault="002C1AA5" w:rsidP="002C1AA5">
            <w:pPr>
              <w:jc w:val="left"/>
              <w:rPr>
                <w:sz w:val="16"/>
                <w:szCs w:val="16"/>
              </w:rPr>
            </w:pPr>
            <w:r w:rsidRPr="002C1AA5">
              <w:rPr>
                <w:sz w:val="16"/>
                <w:szCs w:val="16"/>
              </w:rPr>
              <w:t>Zaftra AZT 250 SC</w:t>
            </w:r>
            <w:r w:rsidR="005514CC" w:rsidRPr="003C19CC">
              <w:rPr>
                <w:b/>
                <w:sz w:val="16"/>
                <w:szCs w:val="16"/>
              </w:rPr>
              <w:t>**</w:t>
            </w:r>
          </w:p>
          <w:p w14:paraId="6F233898" w14:textId="4EB9E59B" w:rsidR="007D70F8" w:rsidRPr="003C19CC" w:rsidRDefault="007D70F8" w:rsidP="002C1AA5">
            <w:pPr>
              <w:jc w:val="left"/>
              <w:rPr>
                <w:b/>
                <w:sz w:val="16"/>
                <w:szCs w:val="16"/>
              </w:rPr>
            </w:pPr>
            <w:r>
              <w:rPr>
                <w:sz w:val="16"/>
                <w:szCs w:val="16"/>
              </w:rPr>
              <w:t>Zoxis 250 SC</w:t>
            </w:r>
            <w:r>
              <w:rPr>
                <w:b/>
                <w:sz w:val="16"/>
                <w:szCs w:val="16"/>
              </w:rPr>
              <w:t>**</w:t>
            </w:r>
          </w:p>
          <w:p w14:paraId="2A56482A" w14:textId="77777777" w:rsidR="002C1AA5" w:rsidRPr="000307BC" w:rsidRDefault="002C1AA5" w:rsidP="00EA6A62">
            <w:pPr>
              <w:jc w:val="left"/>
              <w:rPr>
                <w:sz w:val="16"/>
                <w:szCs w:val="16"/>
              </w:rPr>
            </w:pPr>
          </w:p>
          <w:p w14:paraId="4B1B2E4D" w14:textId="77777777" w:rsidR="003345DB" w:rsidRPr="000307BC" w:rsidRDefault="003345DB" w:rsidP="00EA6A62">
            <w:pPr>
              <w:jc w:val="left"/>
              <w:rPr>
                <w:sz w:val="16"/>
                <w:szCs w:val="16"/>
              </w:rPr>
            </w:pPr>
          </w:p>
          <w:p w14:paraId="6CCC1EE8" w14:textId="77777777" w:rsidR="003345DB" w:rsidRPr="000307BC" w:rsidRDefault="003345DB" w:rsidP="00EA6A62">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6DCA8970" w14:textId="77777777" w:rsidR="003345DB" w:rsidRPr="000307BC" w:rsidRDefault="003345DB" w:rsidP="00EA6A62">
            <w:pPr>
              <w:jc w:val="left"/>
              <w:rPr>
                <w:sz w:val="16"/>
                <w:szCs w:val="16"/>
              </w:rPr>
            </w:pPr>
            <w:r w:rsidRPr="000307BC">
              <w:rPr>
                <w:sz w:val="16"/>
                <w:szCs w:val="16"/>
              </w:rPr>
              <w:t>1 l/ha</w:t>
            </w:r>
          </w:p>
          <w:p w14:paraId="0E0781E8" w14:textId="77777777" w:rsidR="00BD145A" w:rsidRPr="000307BC" w:rsidRDefault="00BD145A" w:rsidP="00EA6A62">
            <w:pPr>
              <w:jc w:val="left"/>
              <w:rPr>
                <w:sz w:val="16"/>
                <w:szCs w:val="16"/>
              </w:rPr>
            </w:pPr>
            <w:r w:rsidRPr="000307BC">
              <w:rPr>
                <w:sz w:val="16"/>
                <w:szCs w:val="16"/>
              </w:rPr>
              <w:t>1 l/ha</w:t>
            </w:r>
          </w:p>
          <w:p w14:paraId="510F4A44" w14:textId="77777777" w:rsidR="002C1AA5" w:rsidRDefault="002C1AA5" w:rsidP="002C1AA5">
            <w:pPr>
              <w:jc w:val="left"/>
              <w:rPr>
                <w:sz w:val="16"/>
                <w:szCs w:val="16"/>
              </w:rPr>
            </w:pPr>
            <w:r w:rsidRPr="000307BC">
              <w:rPr>
                <w:sz w:val="16"/>
                <w:szCs w:val="16"/>
              </w:rPr>
              <w:t>1 l/ha</w:t>
            </w:r>
          </w:p>
          <w:p w14:paraId="52A0FA41" w14:textId="4CAA48F8" w:rsidR="003345DB" w:rsidRPr="000307BC" w:rsidRDefault="007D70F8" w:rsidP="00EA6A62">
            <w:pPr>
              <w:jc w:val="left"/>
              <w:rPr>
                <w:sz w:val="16"/>
                <w:szCs w:val="16"/>
              </w:rPr>
            </w:pPr>
            <w:r>
              <w:rPr>
                <w:sz w:val="16"/>
                <w:szCs w:val="16"/>
              </w:rPr>
              <w:t>1 l/ha</w:t>
            </w:r>
          </w:p>
          <w:p w14:paraId="04AD6A81" w14:textId="77777777" w:rsidR="003345DB" w:rsidRPr="000307BC" w:rsidRDefault="003345DB" w:rsidP="00EA6A62">
            <w:pPr>
              <w:jc w:val="left"/>
              <w:rPr>
                <w:sz w:val="16"/>
                <w:szCs w:val="16"/>
              </w:rPr>
            </w:pPr>
          </w:p>
        </w:tc>
        <w:tc>
          <w:tcPr>
            <w:tcW w:w="1284" w:type="dxa"/>
            <w:tcBorders>
              <w:top w:val="single" w:sz="4" w:space="0" w:color="auto"/>
              <w:left w:val="single" w:sz="4" w:space="0" w:color="auto"/>
              <w:bottom w:val="single" w:sz="4" w:space="0" w:color="auto"/>
              <w:right w:val="single" w:sz="4" w:space="0" w:color="auto"/>
            </w:tcBorders>
          </w:tcPr>
          <w:p w14:paraId="0BDB9701" w14:textId="77777777" w:rsidR="003345DB" w:rsidRPr="000307BC" w:rsidRDefault="00AB1036" w:rsidP="00EA6A62">
            <w:pPr>
              <w:jc w:val="left"/>
              <w:rPr>
                <w:sz w:val="16"/>
                <w:szCs w:val="16"/>
              </w:rPr>
            </w:pPr>
            <w:r w:rsidRPr="000307BC">
              <w:rPr>
                <w:sz w:val="16"/>
                <w:szCs w:val="16"/>
              </w:rPr>
              <w:t>7</w:t>
            </w:r>
          </w:p>
          <w:p w14:paraId="023CC76D" w14:textId="77777777" w:rsidR="003345DB" w:rsidRDefault="00BD145A" w:rsidP="00EA6A62">
            <w:pPr>
              <w:jc w:val="left"/>
              <w:rPr>
                <w:sz w:val="16"/>
                <w:szCs w:val="16"/>
              </w:rPr>
            </w:pPr>
            <w:r w:rsidRPr="000307BC">
              <w:rPr>
                <w:sz w:val="16"/>
                <w:szCs w:val="16"/>
              </w:rPr>
              <w:t>7</w:t>
            </w:r>
          </w:p>
          <w:p w14:paraId="3BBE2DE2" w14:textId="77777777" w:rsidR="002C1AA5" w:rsidRDefault="002C1AA5" w:rsidP="00EA6A62">
            <w:pPr>
              <w:jc w:val="left"/>
              <w:rPr>
                <w:sz w:val="16"/>
                <w:szCs w:val="16"/>
              </w:rPr>
            </w:pPr>
            <w:r>
              <w:rPr>
                <w:sz w:val="16"/>
                <w:szCs w:val="16"/>
              </w:rPr>
              <w:t>7</w:t>
            </w:r>
          </w:p>
          <w:p w14:paraId="70BB4DB4" w14:textId="09F2FE23" w:rsidR="007D70F8" w:rsidRPr="000307BC" w:rsidRDefault="007D70F8" w:rsidP="00EA6A62">
            <w:pPr>
              <w:jc w:val="left"/>
              <w:rPr>
                <w:sz w:val="16"/>
                <w:szCs w:val="16"/>
              </w:rPr>
            </w:pPr>
            <w:r>
              <w:rPr>
                <w:sz w:val="16"/>
                <w:szCs w:val="16"/>
              </w:rPr>
              <w:t>7</w:t>
            </w:r>
          </w:p>
        </w:tc>
        <w:tc>
          <w:tcPr>
            <w:tcW w:w="1466" w:type="dxa"/>
            <w:tcBorders>
              <w:top w:val="single" w:sz="4" w:space="0" w:color="auto"/>
              <w:left w:val="single" w:sz="4" w:space="0" w:color="auto"/>
              <w:bottom w:val="single" w:sz="4" w:space="0" w:color="auto"/>
              <w:right w:val="single" w:sz="4" w:space="0" w:color="auto"/>
            </w:tcBorders>
          </w:tcPr>
          <w:p w14:paraId="5CA0D991" w14:textId="77777777" w:rsidR="003345DB" w:rsidRPr="000307BC" w:rsidRDefault="00BD145A">
            <w:pPr>
              <w:jc w:val="left"/>
              <w:rPr>
                <w:sz w:val="16"/>
                <w:szCs w:val="16"/>
              </w:rPr>
            </w:pPr>
            <w:r w:rsidRPr="000307BC">
              <w:rPr>
                <w:b/>
                <w:sz w:val="16"/>
                <w:szCs w:val="16"/>
              </w:rPr>
              <w:t>**</w:t>
            </w:r>
            <w:r w:rsidRPr="000307BC">
              <w:rPr>
                <w:sz w:val="16"/>
                <w:szCs w:val="16"/>
              </w:rPr>
              <w:t xml:space="preserve"> </w:t>
            </w:r>
            <w:r w:rsidR="00E568E2" w:rsidRPr="000307BC">
              <w:rPr>
                <w:sz w:val="16"/>
                <w:szCs w:val="16"/>
              </w:rPr>
              <w:t>uporaba</w:t>
            </w:r>
            <w:r w:rsidRPr="000307BC">
              <w:rPr>
                <w:sz w:val="16"/>
                <w:szCs w:val="16"/>
              </w:rPr>
              <w:t xml:space="preserve"> na </w:t>
            </w:r>
            <w:r w:rsidR="00E568E2" w:rsidRPr="000307BC">
              <w:rPr>
                <w:sz w:val="16"/>
                <w:szCs w:val="16"/>
              </w:rPr>
              <w:t>PROSTEM</w:t>
            </w:r>
          </w:p>
        </w:tc>
      </w:tr>
      <w:tr w:rsidR="003345DB" w:rsidRPr="000307BC" w14:paraId="3DA96B5A" w14:textId="77777777" w:rsidTr="00EA6A62">
        <w:trPr>
          <w:trHeight w:val="383"/>
        </w:trPr>
        <w:tc>
          <w:tcPr>
            <w:tcW w:w="1701" w:type="dxa"/>
            <w:tcBorders>
              <w:top w:val="single" w:sz="4" w:space="0" w:color="auto"/>
              <w:left w:val="single" w:sz="4" w:space="0" w:color="auto"/>
              <w:bottom w:val="single" w:sz="4" w:space="0" w:color="auto"/>
              <w:right w:val="single" w:sz="4" w:space="0" w:color="auto"/>
            </w:tcBorders>
          </w:tcPr>
          <w:p w14:paraId="7E498F08" w14:textId="77777777" w:rsidR="003345DB" w:rsidRPr="000307BC" w:rsidRDefault="003345DB" w:rsidP="00EA6A62">
            <w:pPr>
              <w:jc w:val="left"/>
              <w:rPr>
                <w:b/>
                <w:bCs/>
                <w:sz w:val="16"/>
                <w:szCs w:val="16"/>
              </w:rPr>
            </w:pPr>
            <w:r w:rsidRPr="000307BC">
              <w:rPr>
                <w:b/>
                <w:bCs/>
                <w:sz w:val="16"/>
                <w:szCs w:val="16"/>
              </w:rPr>
              <w:t xml:space="preserve">Alternarije </w:t>
            </w:r>
            <w:r w:rsidRPr="000307BC">
              <w:rPr>
                <w:bCs/>
                <w:i/>
                <w:sz w:val="16"/>
                <w:szCs w:val="16"/>
              </w:rPr>
              <w:t>Alternaria</w:t>
            </w:r>
            <w:r w:rsidRPr="000307BC">
              <w:rPr>
                <w:bCs/>
                <w:sz w:val="16"/>
                <w:szCs w:val="16"/>
              </w:rPr>
              <w:t xml:space="preserve"> spp.</w:t>
            </w:r>
          </w:p>
        </w:tc>
        <w:tc>
          <w:tcPr>
            <w:tcW w:w="2693" w:type="dxa"/>
            <w:tcBorders>
              <w:top w:val="single" w:sz="4" w:space="0" w:color="auto"/>
              <w:left w:val="single" w:sz="4" w:space="0" w:color="auto"/>
              <w:bottom w:val="single" w:sz="4" w:space="0" w:color="auto"/>
              <w:right w:val="single" w:sz="4" w:space="0" w:color="auto"/>
            </w:tcBorders>
          </w:tcPr>
          <w:p w14:paraId="67011147" w14:textId="77777777" w:rsidR="003345DB" w:rsidRPr="000307BC" w:rsidRDefault="003345DB" w:rsidP="00EA6A62">
            <w:pPr>
              <w:jc w:val="left"/>
              <w:rPr>
                <w:sz w:val="16"/>
                <w:szCs w:val="16"/>
              </w:rPr>
            </w:pPr>
            <w:r w:rsidRPr="000307BC">
              <w:rPr>
                <w:sz w:val="16"/>
                <w:szCs w:val="16"/>
              </w:rPr>
              <w:t>Obolijo lahko že zelo mlade rastline.</w:t>
            </w:r>
            <w:r w:rsidRPr="000307BC">
              <w:rPr>
                <w:sz w:val="16"/>
                <w:szCs w:val="16"/>
              </w:rPr>
              <w:br/>
              <w:t xml:space="preserve">Pozneje obolijo zunanji listi. Pojavijo se zeleno črne pege, na katerih se razvije temna prevleka trosonoscev. Pege se združujejo, listi se sušijo. </w:t>
            </w:r>
          </w:p>
        </w:tc>
        <w:tc>
          <w:tcPr>
            <w:tcW w:w="1954" w:type="dxa"/>
            <w:tcBorders>
              <w:top w:val="single" w:sz="4" w:space="0" w:color="auto"/>
              <w:left w:val="single" w:sz="4" w:space="0" w:color="auto"/>
              <w:bottom w:val="single" w:sz="4" w:space="0" w:color="auto"/>
              <w:right w:val="single" w:sz="4" w:space="0" w:color="auto"/>
            </w:tcBorders>
          </w:tcPr>
          <w:p w14:paraId="2F00B5DF" w14:textId="77777777" w:rsidR="003345DB" w:rsidRPr="000307BC" w:rsidRDefault="003345DB" w:rsidP="00EA6A62">
            <w:pPr>
              <w:tabs>
                <w:tab w:val="left" w:pos="164"/>
                <w:tab w:val="left" w:pos="209"/>
              </w:tabs>
              <w:ind w:left="360" w:hanging="360"/>
              <w:jc w:val="left"/>
              <w:rPr>
                <w:sz w:val="16"/>
                <w:szCs w:val="16"/>
              </w:rPr>
            </w:pPr>
            <w:r w:rsidRPr="000307BC">
              <w:rPr>
                <w:sz w:val="16"/>
                <w:szCs w:val="16"/>
              </w:rPr>
              <w:t>Agrotehnični ukrepi:</w:t>
            </w:r>
          </w:p>
          <w:p w14:paraId="494E0720" w14:textId="77777777" w:rsidR="003345DB" w:rsidRPr="000307BC" w:rsidRDefault="003345DB" w:rsidP="00D21A19">
            <w:pPr>
              <w:numPr>
                <w:ilvl w:val="0"/>
                <w:numId w:val="15"/>
              </w:numPr>
              <w:tabs>
                <w:tab w:val="clear" w:pos="284"/>
                <w:tab w:val="left" w:pos="164"/>
                <w:tab w:val="left" w:pos="209"/>
                <w:tab w:val="num" w:pos="926"/>
              </w:tabs>
              <w:jc w:val="left"/>
              <w:rPr>
                <w:sz w:val="16"/>
                <w:szCs w:val="16"/>
              </w:rPr>
            </w:pPr>
            <w:r w:rsidRPr="000307BC">
              <w:rPr>
                <w:sz w:val="16"/>
                <w:szCs w:val="16"/>
              </w:rPr>
              <w:t>odstranjevanje ostankov,</w:t>
            </w:r>
          </w:p>
          <w:p w14:paraId="51742BAB" w14:textId="77777777" w:rsidR="003345DB" w:rsidRPr="000307BC" w:rsidRDefault="003345DB" w:rsidP="00D21A19">
            <w:pPr>
              <w:numPr>
                <w:ilvl w:val="0"/>
                <w:numId w:val="15"/>
              </w:numPr>
              <w:tabs>
                <w:tab w:val="clear" w:pos="284"/>
                <w:tab w:val="left" w:pos="164"/>
                <w:tab w:val="left" w:pos="209"/>
                <w:tab w:val="num" w:pos="926"/>
              </w:tabs>
              <w:jc w:val="left"/>
              <w:rPr>
                <w:sz w:val="16"/>
                <w:szCs w:val="16"/>
              </w:rPr>
            </w:pPr>
            <w:r w:rsidRPr="000307BC">
              <w:rPr>
                <w:sz w:val="16"/>
                <w:szCs w:val="16"/>
              </w:rPr>
              <w:t>kolobar,</w:t>
            </w:r>
          </w:p>
          <w:p w14:paraId="70BC1F2D" w14:textId="77777777" w:rsidR="003345DB" w:rsidRPr="000307BC" w:rsidRDefault="003345DB" w:rsidP="00D21A19">
            <w:pPr>
              <w:numPr>
                <w:ilvl w:val="0"/>
                <w:numId w:val="15"/>
              </w:numPr>
              <w:tabs>
                <w:tab w:val="clear" w:pos="284"/>
                <w:tab w:val="left" w:pos="164"/>
                <w:tab w:val="left" w:pos="209"/>
                <w:tab w:val="num" w:pos="926"/>
              </w:tabs>
              <w:jc w:val="left"/>
              <w:rPr>
                <w:sz w:val="16"/>
                <w:szCs w:val="16"/>
              </w:rPr>
            </w:pPr>
            <w:r w:rsidRPr="000307BC">
              <w:rPr>
                <w:sz w:val="16"/>
                <w:szCs w:val="16"/>
              </w:rPr>
              <w:t>ne sejemo/sadimo na</w:t>
            </w:r>
          </w:p>
          <w:p w14:paraId="7C04FC4D" w14:textId="77777777" w:rsidR="003345DB" w:rsidRPr="000307BC" w:rsidRDefault="003345DB" w:rsidP="008C6B56">
            <w:pPr>
              <w:tabs>
                <w:tab w:val="left" w:pos="164"/>
                <w:tab w:val="left" w:pos="209"/>
              </w:tabs>
              <w:jc w:val="left"/>
            </w:pPr>
            <w:r w:rsidRPr="000307BC">
              <w:rPr>
                <w:sz w:val="16"/>
                <w:szCs w:val="16"/>
              </w:rPr>
              <w:t xml:space="preserve">   vlažnih legah.</w:t>
            </w:r>
          </w:p>
        </w:tc>
        <w:tc>
          <w:tcPr>
            <w:tcW w:w="1430" w:type="dxa"/>
            <w:tcBorders>
              <w:top w:val="single" w:sz="4" w:space="0" w:color="auto"/>
              <w:left w:val="single" w:sz="4" w:space="0" w:color="auto"/>
              <w:bottom w:val="single" w:sz="4" w:space="0" w:color="auto"/>
              <w:right w:val="single" w:sz="4" w:space="0" w:color="auto"/>
            </w:tcBorders>
          </w:tcPr>
          <w:p w14:paraId="29DCC92F" w14:textId="431C5CE1" w:rsidR="00AB1036" w:rsidRPr="003C19CC" w:rsidRDefault="003345DB" w:rsidP="003C19CC">
            <w:pPr>
              <w:pStyle w:val="Odstavekseznama"/>
              <w:numPr>
                <w:ilvl w:val="0"/>
                <w:numId w:val="15"/>
              </w:numPr>
              <w:jc w:val="left"/>
              <w:rPr>
                <w:sz w:val="16"/>
                <w:szCs w:val="16"/>
              </w:rPr>
            </w:pPr>
            <w:r w:rsidRPr="00830142">
              <w:rPr>
                <w:i/>
                <w:sz w:val="16"/>
                <w:szCs w:val="16"/>
              </w:rPr>
              <w:t>Bacillus</w:t>
            </w:r>
            <w:r w:rsidRPr="00830142">
              <w:rPr>
                <w:sz w:val="16"/>
                <w:szCs w:val="16"/>
              </w:rPr>
              <w:t xml:space="preserve"> </w:t>
            </w:r>
            <w:r w:rsidR="007033CF">
              <w:rPr>
                <w:i/>
                <w:sz w:val="16"/>
                <w:szCs w:val="16"/>
              </w:rPr>
              <w:t>amyloliqu</w:t>
            </w:r>
            <w:r w:rsidR="007D70F8">
              <w:rPr>
                <w:i/>
                <w:sz w:val="16"/>
                <w:szCs w:val="16"/>
              </w:rPr>
              <w:t>efaciens</w:t>
            </w:r>
          </w:p>
          <w:p w14:paraId="161EC6ED" w14:textId="77777777" w:rsidR="00AB1036" w:rsidRPr="000307BC" w:rsidRDefault="00AB1036" w:rsidP="008C6B56">
            <w:pPr>
              <w:pStyle w:val="Odstavekseznama"/>
              <w:numPr>
                <w:ilvl w:val="0"/>
                <w:numId w:val="15"/>
              </w:numPr>
              <w:jc w:val="left"/>
              <w:rPr>
                <w:sz w:val="16"/>
                <w:szCs w:val="16"/>
              </w:rPr>
            </w:pPr>
            <w:r w:rsidRPr="000307BC">
              <w:rPr>
                <w:sz w:val="16"/>
                <w:szCs w:val="16"/>
              </w:rPr>
              <w:t>boskalid + piraklostrobin</w:t>
            </w:r>
          </w:p>
        </w:tc>
        <w:tc>
          <w:tcPr>
            <w:tcW w:w="1980" w:type="dxa"/>
            <w:tcBorders>
              <w:top w:val="single" w:sz="4" w:space="0" w:color="auto"/>
              <w:left w:val="single" w:sz="4" w:space="0" w:color="auto"/>
              <w:bottom w:val="single" w:sz="4" w:space="0" w:color="auto"/>
              <w:right w:val="single" w:sz="4" w:space="0" w:color="auto"/>
            </w:tcBorders>
          </w:tcPr>
          <w:p w14:paraId="35C22413" w14:textId="4D6A0E2A" w:rsidR="003345DB" w:rsidRPr="000307BC" w:rsidRDefault="003345DB" w:rsidP="00EA6A62">
            <w:pPr>
              <w:jc w:val="left"/>
              <w:rPr>
                <w:b/>
                <w:sz w:val="16"/>
                <w:szCs w:val="16"/>
              </w:rPr>
            </w:pPr>
            <w:r w:rsidRPr="000307BC">
              <w:rPr>
                <w:sz w:val="16"/>
                <w:szCs w:val="16"/>
              </w:rPr>
              <w:t>Serenade ASO</w:t>
            </w:r>
            <w:r w:rsidR="00AB1036" w:rsidRPr="000307BC">
              <w:rPr>
                <w:b/>
                <w:sz w:val="16"/>
                <w:szCs w:val="16"/>
              </w:rPr>
              <w:t>*1*</w:t>
            </w:r>
            <w:r w:rsidR="007033CF">
              <w:rPr>
                <w:b/>
                <w:sz w:val="16"/>
                <w:szCs w:val="16"/>
              </w:rPr>
              <w:t>*</w:t>
            </w:r>
            <w:r w:rsidR="00AB1036" w:rsidRPr="000307BC">
              <w:rPr>
                <w:b/>
                <w:sz w:val="16"/>
                <w:szCs w:val="16"/>
              </w:rPr>
              <w:t xml:space="preserve">                   </w:t>
            </w:r>
          </w:p>
          <w:p w14:paraId="73EECCA8" w14:textId="77777777" w:rsidR="00AB1036" w:rsidRPr="000307BC" w:rsidRDefault="00AB1036" w:rsidP="00EA6A62">
            <w:pPr>
              <w:jc w:val="left"/>
              <w:rPr>
                <w:sz w:val="16"/>
                <w:szCs w:val="16"/>
              </w:rPr>
            </w:pPr>
            <w:r w:rsidRPr="000307BC">
              <w:rPr>
                <w:b/>
                <w:sz w:val="16"/>
                <w:szCs w:val="16"/>
              </w:rPr>
              <w:t>(</w:t>
            </w:r>
            <w:r w:rsidRPr="000307BC">
              <w:rPr>
                <w:sz w:val="16"/>
                <w:szCs w:val="16"/>
              </w:rPr>
              <w:t>zatira tudi belo gnilobo)</w:t>
            </w:r>
          </w:p>
          <w:p w14:paraId="2B2E4E7B" w14:textId="77777777" w:rsidR="009A55AC" w:rsidRPr="000307BC" w:rsidRDefault="009A55AC" w:rsidP="00EA6A62">
            <w:pPr>
              <w:jc w:val="left"/>
              <w:rPr>
                <w:sz w:val="16"/>
                <w:szCs w:val="16"/>
              </w:rPr>
            </w:pPr>
            <w:r w:rsidRPr="000307BC">
              <w:rPr>
                <w:sz w:val="16"/>
                <w:szCs w:val="16"/>
              </w:rPr>
              <w:t xml:space="preserve">Signum </w:t>
            </w:r>
          </w:p>
          <w:p w14:paraId="2A858B7E" w14:textId="77777777" w:rsidR="00AB1036" w:rsidRPr="000307BC" w:rsidRDefault="009A55AC" w:rsidP="00EA6A62">
            <w:pPr>
              <w:jc w:val="left"/>
              <w:rPr>
                <w:sz w:val="16"/>
                <w:szCs w:val="16"/>
              </w:rPr>
            </w:pPr>
            <w:r w:rsidRPr="000307BC">
              <w:rPr>
                <w:sz w:val="16"/>
                <w:szCs w:val="16"/>
              </w:rPr>
              <w:t>(zatira redkvino pegavost in druge bolezni na listju)</w:t>
            </w:r>
          </w:p>
        </w:tc>
        <w:tc>
          <w:tcPr>
            <w:tcW w:w="1210" w:type="dxa"/>
            <w:tcBorders>
              <w:top w:val="single" w:sz="4" w:space="0" w:color="auto"/>
              <w:left w:val="single" w:sz="4" w:space="0" w:color="auto"/>
              <w:bottom w:val="single" w:sz="4" w:space="0" w:color="auto"/>
              <w:right w:val="single" w:sz="4" w:space="0" w:color="auto"/>
            </w:tcBorders>
          </w:tcPr>
          <w:p w14:paraId="60452D33" w14:textId="77777777" w:rsidR="003345DB" w:rsidRPr="000307BC" w:rsidRDefault="003345DB" w:rsidP="00EA6A62">
            <w:pPr>
              <w:jc w:val="left"/>
              <w:rPr>
                <w:sz w:val="16"/>
                <w:szCs w:val="16"/>
              </w:rPr>
            </w:pPr>
            <w:r w:rsidRPr="000307BC">
              <w:rPr>
                <w:sz w:val="16"/>
                <w:szCs w:val="16"/>
              </w:rPr>
              <w:t>8 l/ha</w:t>
            </w:r>
          </w:p>
          <w:p w14:paraId="58E3E1DB" w14:textId="77777777" w:rsidR="009A55AC" w:rsidRPr="000307BC" w:rsidRDefault="009A55AC" w:rsidP="00EA6A62">
            <w:pPr>
              <w:jc w:val="left"/>
              <w:rPr>
                <w:sz w:val="16"/>
                <w:szCs w:val="16"/>
              </w:rPr>
            </w:pPr>
          </w:p>
          <w:p w14:paraId="395C70B7" w14:textId="77777777" w:rsidR="009A55AC" w:rsidRPr="000307BC" w:rsidRDefault="009A55AC" w:rsidP="00EA6A62">
            <w:pPr>
              <w:jc w:val="left"/>
              <w:rPr>
                <w:sz w:val="16"/>
                <w:szCs w:val="16"/>
              </w:rPr>
            </w:pPr>
            <w:r w:rsidRPr="000307BC">
              <w:rPr>
                <w:sz w:val="16"/>
                <w:szCs w:val="16"/>
              </w:rPr>
              <w:t>1,5 kg/ha</w:t>
            </w:r>
          </w:p>
        </w:tc>
        <w:tc>
          <w:tcPr>
            <w:tcW w:w="1284" w:type="dxa"/>
            <w:tcBorders>
              <w:top w:val="single" w:sz="4" w:space="0" w:color="auto"/>
              <w:left w:val="single" w:sz="4" w:space="0" w:color="auto"/>
              <w:bottom w:val="single" w:sz="4" w:space="0" w:color="auto"/>
              <w:right w:val="single" w:sz="4" w:space="0" w:color="auto"/>
            </w:tcBorders>
          </w:tcPr>
          <w:p w14:paraId="2A5CF45F" w14:textId="77777777" w:rsidR="003345DB" w:rsidRPr="000307BC" w:rsidRDefault="003345DB" w:rsidP="00EA6A62">
            <w:pPr>
              <w:jc w:val="left"/>
              <w:rPr>
                <w:sz w:val="16"/>
                <w:szCs w:val="16"/>
              </w:rPr>
            </w:pPr>
            <w:r w:rsidRPr="000307BC">
              <w:rPr>
                <w:sz w:val="16"/>
                <w:szCs w:val="16"/>
              </w:rPr>
              <w:t>ni potrebna</w:t>
            </w:r>
          </w:p>
          <w:p w14:paraId="4B17BCD3" w14:textId="77777777" w:rsidR="009A55AC" w:rsidRPr="000307BC" w:rsidRDefault="009A55AC" w:rsidP="00EA6A62">
            <w:pPr>
              <w:jc w:val="left"/>
              <w:rPr>
                <w:sz w:val="16"/>
                <w:szCs w:val="16"/>
              </w:rPr>
            </w:pPr>
          </w:p>
          <w:p w14:paraId="68B3BC19" w14:textId="77777777" w:rsidR="009A55AC" w:rsidRPr="000307BC" w:rsidRDefault="009A55AC" w:rsidP="00EA6A62">
            <w:pPr>
              <w:jc w:val="left"/>
              <w:rPr>
                <w:sz w:val="16"/>
                <w:szCs w:val="16"/>
              </w:rPr>
            </w:pPr>
            <w:r w:rsidRPr="000307BC">
              <w:rPr>
                <w:sz w:val="16"/>
                <w:szCs w:val="16"/>
              </w:rPr>
              <w:t>7</w:t>
            </w:r>
          </w:p>
        </w:tc>
        <w:tc>
          <w:tcPr>
            <w:tcW w:w="1466" w:type="dxa"/>
            <w:tcBorders>
              <w:top w:val="single" w:sz="4" w:space="0" w:color="auto"/>
              <w:left w:val="single" w:sz="4" w:space="0" w:color="auto"/>
              <w:bottom w:val="single" w:sz="4" w:space="0" w:color="auto"/>
              <w:right w:val="single" w:sz="4" w:space="0" w:color="auto"/>
            </w:tcBorders>
          </w:tcPr>
          <w:p w14:paraId="5243F5EE" w14:textId="513A0E70" w:rsidR="00AB1036" w:rsidRPr="000307BC" w:rsidRDefault="00AB1036" w:rsidP="00EA6A62">
            <w:pPr>
              <w:jc w:val="left"/>
              <w:rPr>
                <w:b/>
                <w:sz w:val="16"/>
                <w:szCs w:val="16"/>
              </w:rPr>
            </w:pPr>
            <w:r w:rsidRPr="000307BC">
              <w:rPr>
                <w:b/>
                <w:sz w:val="16"/>
                <w:szCs w:val="16"/>
              </w:rPr>
              <w:t xml:space="preserve">*1  </w:t>
            </w:r>
            <w:r w:rsidR="000D5530">
              <w:rPr>
                <w:b/>
                <w:sz w:val="16"/>
                <w:szCs w:val="16"/>
              </w:rPr>
              <w:t>30.04.2019</w:t>
            </w:r>
          </w:p>
          <w:p w14:paraId="143E860D" w14:textId="39FB0CB4" w:rsidR="007033CF" w:rsidRPr="000307BC" w:rsidRDefault="00AB1036" w:rsidP="00AB1036">
            <w:pPr>
              <w:jc w:val="left"/>
              <w:rPr>
                <w:sz w:val="16"/>
                <w:szCs w:val="16"/>
              </w:rPr>
            </w:pPr>
            <w:r w:rsidRPr="000307BC">
              <w:rPr>
                <w:b/>
                <w:sz w:val="16"/>
                <w:szCs w:val="16"/>
              </w:rPr>
              <w:t xml:space="preserve">** </w:t>
            </w:r>
            <w:r w:rsidR="003345DB" w:rsidRPr="000307BC">
              <w:rPr>
                <w:sz w:val="16"/>
                <w:szCs w:val="16"/>
              </w:rPr>
              <w:t>MANJŠA UPORABA</w:t>
            </w:r>
            <w:r w:rsidR="007D70F8">
              <w:rPr>
                <w:sz w:val="16"/>
                <w:szCs w:val="16"/>
              </w:rPr>
              <w:t xml:space="preserve">, </w:t>
            </w:r>
            <w:r w:rsidR="007033CF">
              <w:rPr>
                <w:sz w:val="16"/>
                <w:szCs w:val="16"/>
              </w:rPr>
              <w:t>uporaba na PROSTEM</w:t>
            </w:r>
          </w:p>
        </w:tc>
      </w:tr>
      <w:tr w:rsidR="003345DB" w:rsidRPr="000307BC" w14:paraId="28252336" w14:textId="77777777" w:rsidTr="00EA6A62">
        <w:trPr>
          <w:trHeight w:val="282"/>
        </w:trPr>
        <w:tc>
          <w:tcPr>
            <w:tcW w:w="1701" w:type="dxa"/>
            <w:tcBorders>
              <w:top w:val="single" w:sz="4" w:space="0" w:color="auto"/>
              <w:left w:val="single" w:sz="4" w:space="0" w:color="auto"/>
              <w:bottom w:val="single" w:sz="4" w:space="0" w:color="auto"/>
              <w:right w:val="single" w:sz="4" w:space="0" w:color="auto"/>
            </w:tcBorders>
          </w:tcPr>
          <w:p w14:paraId="2788323D" w14:textId="77777777" w:rsidR="003345DB" w:rsidRPr="000307BC" w:rsidRDefault="003345DB" w:rsidP="00EA6A62">
            <w:pPr>
              <w:jc w:val="left"/>
              <w:rPr>
                <w:b/>
                <w:bCs/>
                <w:sz w:val="16"/>
                <w:szCs w:val="16"/>
              </w:rPr>
            </w:pPr>
            <w:r w:rsidRPr="000307BC">
              <w:rPr>
                <w:b/>
                <w:bCs/>
                <w:sz w:val="16"/>
                <w:szCs w:val="16"/>
              </w:rPr>
              <w:t>Bolhači</w:t>
            </w:r>
          </w:p>
          <w:p w14:paraId="2EFC2022" w14:textId="77777777" w:rsidR="003345DB" w:rsidRPr="000307BC" w:rsidRDefault="003345DB" w:rsidP="00EA6A62">
            <w:pPr>
              <w:jc w:val="left"/>
              <w:rPr>
                <w:i/>
                <w:iCs/>
                <w:sz w:val="16"/>
                <w:szCs w:val="16"/>
              </w:rPr>
            </w:pPr>
            <w:r w:rsidRPr="000307BC">
              <w:rPr>
                <w:i/>
                <w:iCs/>
                <w:sz w:val="16"/>
                <w:szCs w:val="16"/>
              </w:rPr>
              <w:t>Phyllotreta nemorum, Phyllotreta  atra, Phyllotreta nigripes, Phyllotreta undulata</w:t>
            </w:r>
          </w:p>
        </w:tc>
        <w:tc>
          <w:tcPr>
            <w:tcW w:w="2693" w:type="dxa"/>
            <w:tcBorders>
              <w:top w:val="single" w:sz="4" w:space="0" w:color="auto"/>
              <w:left w:val="single" w:sz="4" w:space="0" w:color="auto"/>
              <w:bottom w:val="single" w:sz="4" w:space="0" w:color="auto"/>
              <w:right w:val="single" w:sz="4" w:space="0" w:color="auto"/>
            </w:tcBorders>
          </w:tcPr>
          <w:p w14:paraId="19698741" w14:textId="77777777" w:rsidR="003345DB" w:rsidRPr="000307BC" w:rsidRDefault="003345DB" w:rsidP="00EA6A62">
            <w:pPr>
              <w:jc w:val="left"/>
              <w:rPr>
                <w:sz w:val="16"/>
                <w:szCs w:val="16"/>
              </w:rPr>
            </w:pPr>
            <w:r w:rsidRPr="000307BC">
              <w:rPr>
                <w:sz w:val="16"/>
                <w:szCs w:val="16"/>
              </w:rPr>
              <w:t>Zelo nevarni so za mlade rastline. Hrošči izjedajo okrogle luknje v listih. Robovi izjed nekrotizirajo in propade oz. posuši se lahko cela rastlina.</w:t>
            </w:r>
          </w:p>
        </w:tc>
        <w:tc>
          <w:tcPr>
            <w:tcW w:w="1954" w:type="dxa"/>
            <w:tcBorders>
              <w:top w:val="single" w:sz="4" w:space="0" w:color="auto"/>
              <w:left w:val="single" w:sz="4" w:space="0" w:color="auto"/>
              <w:bottom w:val="single" w:sz="4" w:space="0" w:color="auto"/>
              <w:right w:val="single" w:sz="4" w:space="0" w:color="auto"/>
            </w:tcBorders>
          </w:tcPr>
          <w:p w14:paraId="0076865C" w14:textId="77777777" w:rsidR="003345DB" w:rsidRPr="000307BC" w:rsidRDefault="003345DB" w:rsidP="00EA6A62">
            <w:pPr>
              <w:tabs>
                <w:tab w:val="left" w:pos="170"/>
              </w:tabs>
              <w:jc w:val="left"/>
              <w:rPr>
                <w:sz w:val="16"/>
                <w:szCs w:val="16"/>
              </w:rPr>
            </w:pPr>
            <w:r w:rsidRPr="000307BC">
              <w:rPr>
                <w:sz w:val="16"/>
                <w:szCs w:val="16"/>
              </w:rPr>
              <w:t xml:space="preserve">Agrotehnični ukrepi: </w:t>
            </w:r>
          </w:p>
          <w:p w14:paraId="5E0D1E4F" w14:textId="77777777" w:rsidR="003345DB" w:rsidRPr="000307BC" w:rsidRDefault="003345DB" w:rsidP="00EA6A62">
            <w:pPr>
              <w:tabs>
                <w:tab w:val="left" w:pos="170"/>
              </w:tabs>
              <w:jc w:val="left"/>
              <w:rPr>
                <w:sz w:val="16"/>
                <w:szCs w:val="16"/>
              </w:rPr>
            </w:pPr>
            <w:r w:rsidRPr="000307BC">
              <w:rPr>
                <w:sz w:val="16"/>
                <w:szCs w:val="16"/>
              </w:rPr>
              <w:t>- uporaba zaščitnih mrež</w:t>
            </w:r>
          </w:p>
          <w:p w14:paraId="3850A0F5" w14:textId="77777777" w:rsidR="003345DB" w:rsidRPr="000307BC" w:rsidRDefault="003345DB" w:rsidP="00EA6A62">
            <w:pPr>
              <w:tabs>
                <w:tab w:val="left" w:pos="360"/>
              </w:tabs>
              <w:jc w:val="left"/>
              <w:rPr>
                <w:sz w:val="16"/>
                <w:szCs w:val="16"/>
              </w:rPr>
            </w:pPr>
          </w:p>
          <w:p w14:paraId="083B974C" w14:textId="77777777" w:rsidR="003345DB" w:rsidRPr="000307BC" w:rsidRDefault="003345DB" w:rsidP="00EA6A62">
            <w:pPr>
              <w:tabs>
                <w:tab w:val="left" w:pos="360"/>
              </w:tabs>
              <w:jc w:val="left"/>
              <w:rPr>
                <w:sz w:val="16"/>
                <w:szCs w:val="16"/>
              </w:rPr>
            </w:pPr>
            <w:r w:rsidRPr="000307BC">
              <w:rPr>
                <w:sz w:val="16"/>
                <w:szCs w:val="16"/>
              </w:rPr>
              <w:t>Kemični ukrepi:</w:t>
            </w:r>
          </w:p>
          <w:p w14:paraId="7127EC3D" w14:textId="77777777" w:rsidR="003345DB" w:rsidRPr="000307BC" w:rsidRDefault="003345DB" w:rsidP="00EA6A62">
            <w:pPr>
              <w:tabs>
                <w:tab w:val="left" w:pos="360"/>
              </w:tabs>
              <w:jc w:val="left"/>
              <w:rPr>
                <w:sz w:val="16"/>
                <w:szCs w:val="16"/>
              </w:rPr>
            </w:pPr>
            <w:r w:rsidRPr="000307BC">
              <w:rPr>
                <w:sz w:val="16"/>
                <w:szCs w:val="16"/>
              </w:rPr>
              <w:t>-  uporaba insekticidov (v primeru, da grozi uničenje več kot 10 % listne površine mlade rastline)</w:t>
            </w:r>
          </w:p>
        </w:tc>
        <w:tc>
          <w:tcPr>
            <w:tcW w:w="1430" w:type="dxa"/>
            <w:tcBorders>
              <w:top w:val="single" w:sz="4" w:space="0" w:color="auto"/>
              <w:left w:val="single" w:sz="4" w:space="0" w:color="auto"/>
              <w:bottom w:val="single" w:sz="4" w:space="0" w:color="auto"/>
              <w:right w:val="single" w:sz="4" w:space="0" w:color="auto"/>
            </w:tcBorders>
          </w:tcPr>
          <w:p w14:paraId="239ED1C1" w14:textId="77777777" w:rsidR="003345DB" w:rsidRPr="000307BC" w:rsidRDefault="003345DB" w:rsidP="00EA6A62">
            <w:pPr>
              <w:jc w:val="left"/>
              <w:rPr>
                <w:sz w:val="16"/>
                <w:szCs w:val="16"/>
              </w:rPr>
            </w:pPr>
            <w:r w:rsidRPr="000307BC">
              <w:rPr>
                <w:sz w:val="16"/>
                <w:szCs w:val="16"/>
              </w:rPr>
              <w:t>- lambda- cihalotrin</w:t>
            </w:r>
          </w:p>
        </w:tc>
        <w:tc>
          <w:tcPr>
            <w:tcW w:w="1980" w:type="dxa"/>
            <w:tcBorders>
              <w:top w:val="single" w:sz="4" w:space="0" w:color="auto"/>
              <w:left w:val="single" w:sz="4" w:space="0" w:color="auto"/>
              <w:bottom w:val="single" w:sz="4" w:space="0" w:color="auto"/>
              <w:right w:val="single" w:sz="4" w:space="0" w:color="auto"/>
            </w:tcBorders>
          </w:tcPr>
          <w:p w14:paraId="1EE19AAE" w14:textId="093945AF" w:rsidR="003345DB" w:rsidRPr="000307BC" w:rsidRDefault="003345DB" w:rsidP="00EA6A62">
            <w:pPr>
              <w:jc w:val="left"/>
              <w:rPr>
                <w:sz w:val="16"/>
                <w:szCs w:val="16"/>
              </w:rPr>
            </w:pPr>
            <w:r w:rsidRPr="000307BC">
              <w:rPr>
                <w:sz w:val="16"/>
                <w:szCs w:val="16"/>
              </w:rPr>
              <w:t>Karate zeon 5 CS</w:t>
            </w:r>
            <w:r w:rsidR="00E568E2" w:rsidRPr="000307BC">
              <w:rPr>
                <w:b/>
                <w:sz w:val="16"/>
                <w:szCs w:val="16"/>
              </w:rPr>
              <w:t>*</w:t>
            </w:r>
          </w:p>
        </w:tc>
        <w:tc>
          <w:tcPr>
            <w:tcW w:w="1210" w:type="dxa"/>
            <w:tcBorders>
              <w:top w:val="single" w:sz="4" w:space="0" w:color="auto"/>
              <w:left w:val="single" w:sz="4" w:space="0" w:color="auto"/>
              <w:bottom w:val="single" w:sz="4" w:space="0" w:color="auto"/>
              <w:right w:val="single" w:sz="4" w:space="0" w:color="auto"/>
            </w:tcBorders>
          </w:tcPr>
          <w:p w14:paraId="4FF7B637" w14:textId="77777777" w:rsidR="003345DB" w:rsidRPr="000307BC" w:rsidRDefault="003345DB" w:rsidP="00EA6A62">
            <w:pPr>
              <w:jc w:val="left"/>
              <w:rPr>
                <w:sz w:val="16"/>
                <w:szCs w:val="16"/>
              </w:rPr>
            </w:pPr>
            <w:r w:rsidRPr="000307BC">
              <w:rPr>
                <w:sz w:val="16"/>
                <w:szCs w:val="16"/>
              </w:rPr>
              <w:t>0,15 l/ha</w:t>
            </w:r>
          </w:p>
        </w:tc>
        <w:tc>
          <w:tcPr>
            <w:tcW w:w="1284" w:type="dxa"/>
            <w:tcBorders>
              <w:top w:val="single" w:sz="4" w:space="0" w:color="auto"/>
              <w:left w:val="single" w:sz="4" w:space="0" w:color="auto"/>
              <w:bottom w:val="single" w:sz="4" w:space="0" w:color="auto"/>
              <w:right w:val="single" w:sz="4" w:space="0" w:color="auto"/>
            </w:tcBorders>
          </w:tcPr>
          <w:p w14:paraId="6D162DE0" w14:textId="77777777" w:rsidR="003345DB" w:rsidRPr="000307BC" w:rsidRDefault="003345DB" w:rsidP="00EA6A62">
            <w:pPr>
              <w:jc w:val="left"/>
              <w:rPr>
                <w:sz w:val="16"/>
                <w:szCs w:val="16"/>
              </w:rPr>
            </w:pPr>
            <w:r w:rsidRPr="000307BC">
              <w:rPr>
                <w:sz w:val="16"/>
                <w:szCs w:val="16"/>
              </w:rPr>
              <w:t>3</w:t>
            </w:r>
          </w:p>
        </w:tc>
        <w:tc>
          <w:tcPr>
            <w:tcW w:w="1466" w:type="dxa"/>
            <w:tcBorders>
              <w:top w:val="single" w:sz="4" w:space="0" w:color="auto"/>
              <w:left w:val="single" w:sz="4" w:space="0" w:color="auto"/>
              <w:bottom w:val="single" w:sz="4" w:space="0" w:color="auto"/>
              <w:right w:val="single" w:sz="4" w:space="0" w:color="auto"/>
            </w:tcBorders>
          </w:tcPr>
          <w:p w14:paraId="06EAD8AC" w14:textId="77777777" w:rsidR="00E568E2" w:rsidRDefault="00E568E2" w:rsidP="00E568E2">
            <w:pPr>
              <w:jc w:val="left"/>
              <w:rPr>
                <w:sz w:val="16"/>
                <w:szCs w:val="16"/>
              </w:rPr>
            </w:pPr>
            <w:r w:rsidRPr="000307BC">
              <w:rPr>
                <w:b/>
                <w:sz w:val="16"/>
                <w:szCs w:val="16"/>
              </w:rPr>
              <w:t>*</w:t>
            </w:r>
            <w:r w:rsidRPr="000307BC">
              <w:rPr>
                <w:sz w:val="16"/>
                <w:szCs w:val="16"/>
              </w:rPr>
              <w:t>uporaba na PROSTEM</w:t>
            </w:r>
          </w:p>
          <w:p w14:paraId="238DDE96" w14:textId="77777777" w:rsidR="00D24F1F" w:rsidRDefault="00D24F1F" w:rsidP="00E568E2">
            <w:pPr>
              <w:jc w:val="left"/>
              <w:rPr>
                <w:sz w:val="16"/>
                <w:szCs w:val="16"/>
              </w:rPr>
            </w:pPr>
          </w:p>
          <w:p w14:paraId="7A870058" w14:textId="77777777" w:rsidR="003345DB" w:rsidRPr="000307BC" w:rsidRDefault="003345DB" w:rsidP="000A786D">
            <w:pPr>
              <w:jc w:val="left"/>
              <w:rPr>
                <w:b/>
                <w:sz w:val="16"/>
                <w:szCs w:val="16"/>
              </w:rPr>
            </w:pPr>
          </w:p>
        </w:tc>
      </w:tr>
    </w:tbl>
    <w:p w14:paraId="33C4902E" w14:textId="77777777" w:rsidR="003A5494" w:rsidRPr="000307BC" w:rsidRDefault="003A5494" w:rsidP="003A5494">
      <w:pPr>
        <w:pStyle w:val="Sprotnaopomba-besedilo"/>
        <w:widowControl w:val="0"/>
        <w:jc w:val="left"/>
        <w:rPr>
          <w:sz w:val="16"/>
          <w:szCs w:val="16"/>
          <w:lang w:val="pl-PL"/>
        </w:rPr>
      </w:pPr>
      <w:r w:rsidRPr="000307BC">
        <w:rPr>
          <w:sz w:val="16"/>
          <w:szCs w:val="16"/>
          <w:lang w:val="pl-PL"/>
        </w:rPr>
        <w:t>* - DATUM POTEKA REGISTRACIJE</w:t>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t xml:space="preserve">** - DATUM </w:t>
      </w:r>
      <w:r w:rsidRPr="000307BC">
        <w:rPr>
          <w:sz w:val="16"/>
          <w:szCs w:val="16"/>
          <w:lang w:val="sl-SI"/>
        </w:rPr>
        <w:t>UPORABE</w:t>
      </w:r>
      <w:r w:rsidRPr="000307BC">
        <w:rPr>
          <w:sz w:val="16"/>
          <w:szCs w:val="16"/>
          <w:lang w:val="pl-PL"/>
        </w:rPr>
        <w:t xml:space="preserve"> ZALOG PRIPRAVKOV, KI JIM JE POTEKLA REGISTRACIJA</w:t>
      </w:r>
    </w:p>
    <w:p w14:paraId="16DC0C15" w14:textId="77777777" w:rsidR="003345DB" w:rsidRPr="000307BC" w:rsidRDefault="003345DB" w:rsidP="003345DB">
      <w:pPr>
        <w:jc w:val="center"/>
        <w:rPr>
          <w:sz w:val="20"/>
        </w:rPr>
      </w:pPr>
      <w:r w:rsidRPr="000307BC">
        <w:rPr>
          <w:sz w:val="20"/>
        </w:rPr>
        <w:br w:type="page"/>
      </w:r>
      <w:r w:rsidRPr="000307BC">
        <w:rPr>
          <w:sz w:val="20"/>
        </w:rPr>
        <w:lastRenderedPageBreak/>
        <w:t>INTEGRIRANO VARSTVO REDKVICE – list 2</w:t>
      </w:r>
    </w:p>
    <w:p w14:paraId="12C82D2A" w14:textId="77777777" w:rsidR="003345DB" w:rsidRPr="000307BC" w:rsidRDefault="003345DB" w:rsidP="003345DB">
      <w:pPr>
        <w:jc w:val="center"/>
        <w:rPr>
          <w:sz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830142" w14:paraId="38580F84" w14:textId="77777777"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14:paraId="24796C31" w14:textId="77777777" w:rsidR="003345DB" w:rsidRPr="00830142" w:rsidRDefault="003345DB" w:rsidP="00EA6A62">
            <w:pPr>
              <w:jc w:val="left"/>
              <w:rPr>
                <w:bCs/>
                <w:sz w:val="17"/>
                <w:szCs w:val="17"/>
              </w:rPr>
            </w:pPr>
            <w:r w:rsidRPr="00830142">
              <w:rPr>
                <w:bCs/>
                <w:sz w:val="17"/>
                <w:szCs w:val="17"/>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613855A9" w14:textId="77777777" w:rsidR="003345DB" w:rsidRPr="00830142" w:rsidRDefault="003345DB" w:rsidP="00EA6A62">
            <w:pPr>
              <w:jc w:val="left"/>
              <w:rPr>
                <w:sz w:val="17"/>
                <w:szCs w:val="17"/>
              </w:rPr>
            </w:pPr>
            <w:r w:rsidRPr="00830142">
              <w:rPr>
                <w:sz w:val="17"/>
                <w:szCs w:val="17"/>
              </w:rPr>
              <w:t>OPIS</w:t>
            </w:r>
          </w:p>
        </w:tc>
        <w:tc>
          <w:tcPr>
            <w:tcW w:w="1954" w:type="dxa"/>
            <w:tcBorders>
              <w:top w:val="single" w:sz="12" w:space="0" w:color="auto"/>
              <w:left w:val="single" w:sz="12" w:space="0" w:color="auto"/>
              <w:bottom w:val="single" w:sz="12" w:space="0" w:color="auto"/>
              <w:right w:val="single" w:sz="12" w:space="0" w:color="auto"/>
            </w:tcBorders>
          </w:tcPr>
          <w:p w14:paraId="493B27A2" w14:textId="77777777" w:rsidR="003345DB" w:rsidRPr="00830142" w:rsidRDefault="003345DB" w:rsidP="00EA6A62">
            <w:pPr>
              <w:tabs>
                <w:tab w:val="left" w:pos="360"/>
              </w:tabs>
              <w:jc w:val="left"/>
              <w:rPr>
                <w:sz w:val="17"/>
                <w:szCs w:val="17"/>
              </w:rPr>
            </w:pPr>
            <w:r w:rsidRPr="00830142">
              <w:rPr>
                <w:sz w:val="17"/>
                <w:szCs w:val="17"/>
              </w:rPr>
              <w:t>UKREPI</w:t>
            </w:r>
          </w:p>
        </w:tc>
        <w:tc>
          <w:tcPr>
            <w:tcW w:w="1430" w:type="dxa"/>
            <w:tcBorders>
              <w:top w:val="single" w:sz="12" w:space="0" w:color="auto"/>
              <w:left w:val="single" w:sz="12" w:space="0" w:color="auto"/>
              <w:bottom w:val="single" w:sz="12" w:space="0" w:color="auto"/>
              <w:right w:val="single" w:sz="12" w:space="0" w:color="auto"/>
            </w:tcBorders>
          </w:tcPr>
          <w:p w14:paraId="7D6C59A0" w14:textId="77777777" w:rsidR="003345DB" w:rsidRPr="00830142" w:rsidRDefault="003345DB" w:rsidP="00EA6A62">
            <w:pPr>
              <w:jc w:val="left"/>
              <w:rPr>
                <w:sz w:val="17"/>
                <w:szCs w:val="17"/>
              </w:rPr>
            </w:pPr>
            <w:r w:rsidRPr="00830142">
              <w:rPr>
                <w:sz w:val="17"/>
                <w:szCs w:val="17"/>
              </w:rPr>
              <w:t>AKTIVNA SNOV</w:t>
            </w:r>
          </w:p>
        </w:tc>
        <w:tc>
          <w:tcPr>
            <w:tcW w:w="1980" w:type="dxa"/>
            <w:tcBorders>
              <w:top w:val="single" w:sz="12" w:space="0" w:color="auto"/>
              <w:left w:val="single" w:sz="12" w:space="0" w:color="auto"/>
              <w:bottom w:val="single" w:sz="12" w:space="0" w:color="auto"/>
              <w:right w:val="single" w:sz="12" w:space="0" w:color="auto"/>
            </w:tcBorders>
          </w:tcPr>
          <w:p w14:paraId="40B73EEB" w14:textId="77777777" w:rsidR="003345DB" w:rsidRPr="00830142" w:rsidRDefault="003345DB" w:rsidP="00EA6A62">
            <w:pPr>
              <w:jc w:val="left"/>
              <w:rPr>
                <w:sz w:val="17"/>
                <w:szCs w:val="17"/>
              </w:rPr>
            </w:pPr>
            <w:r w:rsidRPr="00830142">
              <w:rPr>
                <w:sz w:val="17"/>
                <w:szCs w:val="17"/>
              </w:rPr>
              <w:t>FITOFARM.</w:t>
            </w:r>
          </w:p>
          <w:p w14:paraId="50F59782" w14:textId="77777777" w:rsidR="003345DB" w:rsidRPr="00830142" w:rsidRDefault="003345DB" w:rsidP="00EA6A62">
            <w:pPr>
              <w:jc w:val="left"/>
              <w:rPr>
                <w:sz w:val="17"/>
                <w:szCs w:val="17"/>
              </w:rPr>
            </w:pPr>
            <w:r w:rsidRPr="00830142">
              <w:rPr>
                <w:sz w:val="17"/>
                <w:szCs w:val="17"/>
              </w:rPr>
              <w:t>SREDSTVO</w:t>
            </w:r>
          </w:p>
        </w:tc>
        <w:tc>
          <w:tcPr>
            <w:tcW w:w="1210" w:type="dxa"/>
            <w:tcBorders>
              <w:top w:val="single" w:sz="12" w:space="0" w:color="auto"/>
              <w:left w:val="single" w:sz="12" w:space="0" w:color="auto"/>
              <w:bottom w:val="single" w:sz="12" w:space="0" w:color="auto"/>
              <w:right w:val="single" w:sz="12" w:space="0" w:color="auto"/>
            </w:tcBorders>
          </w:tcPr>
          <w:p w14:paraId="78C243C5" w14:textId="77777777" w:rsidR="003345DB" w:rsidRPr="00830142" w:rsidRDefault="003345DB" w:rsidP="00EA6A62">
            <w:pPr>
              <w:jc w:val="left"/>
              <w:rPr>
                <w:sz w:val="17"/>
                <w:szCs w:val="17"/>
              </w:rPr>
            </w:pPr>
            <w:r w:rsidRPr="00830142">
              <w:rPr>
                <w:sz w:val="17"/>
                <w:szCs w:val="17"/>
              </w:rPr>
              <w:t>ODMEREK</w:t>
            </w:r>
          </w:p>
        </w:tc>
        <w:tc>
          <w:tcPr>
            <w:tcW w:w="1284" w:type="dxa"/>
            <w:tcBorders>
              <w:top w:val="single" w:sz="12" w:space="0" w:color="auto"/>
              <w:left w:val="single" w:sz="12" w:space="0" w:color="auto"/>
              <w:bottom w:val="single" w:sz="12" w:space="0" w:color="auto"/>
              <w:right w:val="single" w:sz="12" w:space="0" w:color="auto"/>
            </w:tcBorders>
          </w:tcPr>
          <w:p w14:paraId="4FAECBD6" w14:textId="77777777" w:rsidR="003345DB" w:rsidRPr="00830142" w:rsidRDefault="003345DB" w:rsidP="00EA6A62">
            <w:pPr>
              <w:jc w:val="left"/>
              <w:rPr>
                <w:sz w:val="17"/>
                <w:szCs w:val="17"/>
              </w:rPr>
            </w:pPr>
            <w:r w:rsidRPr="00830142">
              <w:rPr>
                <w:sz w:val="17"/>
                <w:szCs w:val="17"/>
              </w:rPr>
              <w:t>KARENCA</w:t>
            </w:r>
          </w:p>
          <w:p w14:paraId="7FCEA08A" w14:textId="77777777" w:rsidR="003345DB" w:rsidRPr="00830142" w:rsidRDefault="003345DB" w:rsidP="00EA6A62">
            <w:pPr>
              <w:jc w:val="left"/>
              <w:rPr>
                <w:sz w:val="17"/>
                <w:szCs w:val="17"/>
              </w:rPr>
            </w:pPr>
            <w:r w:rsidRPr="00830142">
              <w:rPr>
                <w:sz w:val="17"/>
                <w:szCs w:val="17"/>
              </w:rPr>
              <w:t>(dni)</w:t>
            </w:r>
          </w:p>
        </w:tc>
        <w:tc>
          <w:tcPr>
            <w:tcW w:w="1466" w:type="dxa"/>
            <w:tcBorders>
              <w:top w:val="single" w:sz="12" w:space="0" w:color="auto"/>
              <w:left w:val="single" w:sz="12" w:space="0" w:color="auto"/>
              <w:bottom w:val="single" w:sz="12" w:space="0" w:color="auto"/>
              <w:right w:val="single" w:sz="12" w:space="0" w:color="auto"/>
            </w:tcBorders>
          </w:tcPr>
          <w:p w14:paraId="34F1B922" w14:textId="77777777" w:rsidR="003345DB" w:rsidRPr="00830142" w:rsidRDefault="003345DB" w:rsidP="00EA6A62">
            <w:pPr>
              <w:jc w:val="left"/>
              <w:rPr>
                <w:sz w:val="17"/>
                <w:szCs w:val="17"/>
              </w:rPr>
            </w:pPr>
            <w:r w:rsidRPr="00830142">
              <w:rPr>
                <w:sz w:val="17"/>
                <w:szCs w:val="17"/>
              </w:rPr>
              <w:t>OPOMBE</w:t>
            </w:r>
          </w:p>
        </w:tc>
      </w:tr>
      <w:tr w:rsidR="003345DB" w:rsidRPr="00830142" w14:paraId="577F5596" w14:textId="77777777" w:rsidTr="00EA6A62">
        <w:trPr>
          <w:trHeight w:val="702"/>
        </w:trPr>
        <w:tc>
          <w:tcPr>
            <w:tcW w:w="1701" w:type="dxa"/>
            <w:tcBorders>
              <w:top w:val="single" w:sz="4" w:space="0" w:color="auto"/>
              <w:left w:val="single" w:sz="6" w:space="0" w:color="auto"/>
              <w:right w:val="single" w:sz="6" w:space="0" w:color="auto"/>
            </w:tcBorders>
          </w:tcPr>
          <w:p w14:paraId="2557FD57" w14:textId="77777777" w:rsidR="003345DB" w:rsidRPr="00830142" w:rsidRDefault="003345DB" w:rsidP="00EA6A62">
            <w:pPr>
              <w:jc w:val="left"/>
              <w:rPr>
                <w:b/>
                <w:bCs/>
                <w:sz w:val="17"/>
                <w:szCs w:val="17"/>
              </w:rPr>
            </w:pPr>
            <w:r w:rsidRPr="00830142">
              <w:rPr>
                <w:b/>
                <w:bCs/>
                <w:sz w:val="17"/>
                <w:szCs w:val="17"/>
              </w:rPr>
              <w:t xml:space="preserve">Listne uši </w:t>
            </w:r>
          </w:p>
          <w:p w14:paraId="3B9EC9E6" w14:textId="77777777" w:rsidR="003345DB" w:rsidRPr="00830142" w:rsidRDefault="003345DB" w:rsidP="00EA6A62">
            <w:pPr>
              <w:jc w:val="left"/>
              <w:rPr>
                <w:i/>
                <w:iCs/>
                <w:sz w:val="17"/>
                <w:szCs w:val="17"/>
              </w:rPr>
            </w:pPr>
            <w:r w:rsidRPr="00830142">
              <w:rPr>
                <w:i/>
                <w:iCs/>
                <w:sz w:val="17"/>
                <w:szCs w:val="17"/>
              </w:rPr>
              <w:t xml:space="preserve">Myzus persicae, Macrosiphon euphorbiae, </w:t>
            </w:r>
          </w:p>
          <w:p w14:paraId="55B4477B" w14:textId="77777777" w:rsidR="003345DB" w:rsidRPr="00830142" w:rsidRDefault="003345DB" w:rsidP="00EA6A62">
            <w:pPr>
              <w:jc w:val="left"/>
              <w:rPr>
                <w:b/>
                <w:bCs/>
                <w:sz w:val="17"/>
                <w:szCs w:val="17"/>
              </w:rPr>
            </w:pPr>
            <w:r w:rsidRPr="00830142">
              <w:rPr>
                <w:i/>
                <w:iCs/>
                <w:sz w:val="17"/>
                <w:szCs w:val="17"/>
              </w:rPr>
              <w:t>Aphis gossypii, Aphis fabae</w:t>
            </w:r>
          </w:p>
        </w:tc>
        <w:tc>
          <w:tcPr>
            <w:tcW w:w="2693" w:type="dxa"/>
            <w:tcBorders>
              <w:top w:val="single" w:sz="4" w:space="0" w:color="auto"/>
              <w:left w:val="single" w:sz="6" w:space="0" w:color="auto"/>
              <w:right w:val="single" w:sz="6" w:space="0" w:color="auto"/>
            </w:tcBorders>
          </w:tcPr>
          <w:p w14:paraId="00272C1A" w14:textId="77777777" w:rsidR="003345DB" w:rsidRPr="00830142" w:rsidRDefault="003345DB" w:rsidP="00EA6A62">
            <w:pPr>
              <w:jc w:val="left"/>
              <w:rPr>
                <w:sz w:val="17"/>
                <w:szCs w:val="17"/>
              </w:rPr>
            </w:pPr>
            <w:r w:rsidRPr="00830142">
              <w:rPr>
                <w:sz w:val="17"/>
                <w:szCs w:val="17"/>
              </w:rPr>
              <w:t>Na spodnji strani listov so različno obarvane uši, ki sesajo rastlinske sokove (slabijo rastline in pogosto prenašajo viruse). Napadeni listi se zvijajo.</w:t>
            </w:r>
          </w:p>
          <w:p w14:paraId="79D3A2EE" w14:textId="77777777" w:rsidR="003345DB" w:rsidRPr="00830142" w:rsidRDefault="003345DB" w:rsidP="00EA6A62">
            <w:pPr>
              <w:jc w:val="left"/>
              <w:rPr>
                <w:sz w:val="17"/>
                <w:szCs w:val="17"/>
              </w:rPr>
            </w:pPr>
          </w:p>
        </w:tc>
        <w:tc>
          <w:tcPr>
            <w:tcW w:w="1954" w:type="dxa"/>
            <w:tcBorders>
              <w:top w:val="single" w:sz="4" w:space="0" w:color="auto"/>
              <w:left w:val="single" w:sz="6" w:space="0" w:color="auto"/>
              <w:right w:val="single" w:sz="6" w:space="0" w:color="auto"/>
            </w:tcBorders>
          </w:tcPr>
          <w:p w14:paraId="471E7B39" w14:textId="77777777" w:rsidR="003345DB" w:rsidRPr="00830142" w:rsidRDefault="003345DB" w:rsidP="00EA6A62">
            <w:pPr>
              <w:tabs>
                <w:tab w:val="left" w:pos="170"/>
              </w:tabs>
              <w:jc w:val="left"/>
              <w:rPr>
                <w:sz w:val="17"/>
                <w:szCs w:val="17"/>
              </w:rPr>
            </w:pPr>
            <w:r w:rsidRPr="00830142">
              <w:rPr>
                <w:sz w:val="17"/>
                <w:szCs w:val="17"/>
              </w:rPr>
              <w:t xml:space="preserve">Agrotehnični ukrepi: </w:t>
            </w:r>
          </w:p>
          <w:p w14:paraId="776A1E2F" w14:textId="77777777" w:rsidR="003345DB" w:rsidRPr="00830142" w:rsidRDefault="003345DB" w:rsidP="00830142">
            <w:pPr>
              <w:pStyle w:val="Oznaenseznam3"/>
              <w:rPr>
                <w:sz w:val="17"/>
                <w:szCs w:val="17"/>
              </w:rPr>
            </w:pPr>
            <w:r w:rsidRPr="00830142">
              <w:rPr>
                <w:sz w:val="17"/>
                <w:szCs w:val="17"/>
              </w:rPr>
              <w:t>odstranjevanje plevelov.</w:t>
            </w:r>
          </w:p>
          <w:p w14:paraId="3D14E12B" w14:textId="77777777" w:rsidR="003345DB" w:rsidRPr="00830142" w:rsidRDefault="003345DB" w:rsidP="00EA6A62">
            <w:pPr>
              <w:tabs>
                <w:tab w:val="left" w:pos="170"/>
              </w:tabs>
              <w:jc w:val="left"/>
              <w:rPr>
                <w:sz w:val="17"/>
                <w:szCs w:val="17"/>
              </w:rPr>
            </w:pPr>
          </w:p>
          <w:p w14:paraId="650EFE45" w14:textId="77777777" w:rsidR="003345DB" w:rsidRPr="00830142" w:rsidRDefault="003345DB" w:rsidP="00EA6A62">
            <w:pPr>
              <w:tabs>
                <w:tab w:val="left" w:pos="170"/>
              </w:tabs>
              <w:jc w:val="left"/>
              <w:rPr>
                <w:sz w:val="17"/>
                <w:szCs w:val="17"/>
              </w:rPr>
            </w:pPr>
            <w:r w:rsidRPr="00830142">
              <w:rPr>
                <w:sz w:val="17"/>
                <w:szCs w:val="17"/>
              </w:rPr>
              <w:t>Kemični ukrep:</w:t>
            </w:r>
          </w:p>
          <w:p w14:paraId="0B3D7A22" w14:textId="77777777" w:rsidR="003345DB" w:rsidRPr="00830142" w:rsidRDefault="003345DB" w:rsidP="00EA6A62">
            <w:pPr>
              <w:tabs>
                <w:tab w:val="left" w:pos="170"/>
              </w:tabs>
              <w:jc w:val="left"/>
              <w:rPr>
                <w:sz w:val="17"/>
                <w:szCs w:val="17"/>
              </w:rPr>
            </w:pPr>
            <w:r w:rsidRPr="00830142">
              <w:rPr>
                <w:sz w:val="17"/>
                <w:szCs w:val="17"/>
              </w:rPr>
              <w:t>-uporaba insekticidov</w:t>
            </w:r>
          </w:p>
        </w:tc>
        <w:tc>
          <w:tcPr>
            <w:tcW w:w="1430" w:type="dxa"/>
            <w:tcBorders>
              <w:top w:val="single" w:sz="4" w:space="0" w:color="auto"/>
              <w:left w:val="single" w:sz="6" w:space="0" w:color="auto"/>
              <w:bottom w:val="single" w:sz="6" w:space="0" w:color="auto"/>
              <w:right w:val="single" w:sz="6" w:space="0" w:color="auto"/>
            </w:tcBorders>
          </w:tcPr>
          <w:p w14:paraId="024F46DB" w14:textId="77777777" w:rsidR="00830142" w:rsidRPr="00830142" w:rsidRDefault="00830142" w:rsidP="00830142">
            <w:pPr>
              <w:pStyle w:val="Oznaenseznam3"/>
              <w:rPr>
                <w:sz w:val="17"/>
                <w:szCs w:val="17"/>
              </w:rPr>
            </w:pPr>
          </w:p>
          <w:p w14:paraId="365DE6F9" w14:textId="77777777" w:rsidR="003345DB" w:rsidRPr="00830142" w:rsidRDefault="003345DB" w:rsidP="00830142">
            <w:pPr>
              <w:pStyle w:val="Oznaenseznam3"/>
              <w:numPr>
                <w:ilvl w:val="0"/>
                <w:numId w:val="15"/>
              </w:numPr>
              <w:rPr>
                <w:sz w:val="17"/>
                <w:szCs w:val="17"/>
              </w:rPr>
            </w:pPr>
            <w:r w:rsidRPr="00830142">
              <w:rPr>
                <w:sz w:val="17"/>
                <w:szCs w:val="17"/>
              </w:rPr>
              <w:t>lambda-  cihalotrin</w:t>
            </w:r>
          </w:p>
        </w:tc>
        <w:tc>
          <w:tcPr>
            <w:tcW w:w="1980" w:type="dxa"/>
            <w:tcBorders>
              <w:top w:val="single" w:sz="4" w:space="0" w:color="auto"/>
              <w:left w:val="single" w:sz="6" w:space="0" w:color="auto"/>
              <w:bottom w:val="single" w:sz="6" w:space="0" w:color="auto"/>
              <w:right w:val="single" w:sz="6" w:space="0" w:color="auto"/>
            </w:tcBorders>
          </w:tcPr>
          <w:p w14:paraId="20B9E213" w14:textId="3C5EDA02" w:rsidR="003345DB" w:rsidRPr="00830142" w:rsidRDefault="003345DB" w:rsidP="00EA6A62">
            <w:pPr>
              <w:jc w:val="left"/>
              <w:rPr>
                <w:sz w:val="17"/>
                <w:szCs w:val="17"/>
              </w:rPr>
            </w:pPr>
            <w:r w:rsidRPr="00830142">
              <w:rPr>
                <w:sz w:val="17"/>
                <w:szCs w:val="17"/>
              </w:rPr>
              <w:t xml:space="preserve">Karate Zeon 5 CS </w:t>
            </w:r>
            <w:r w:rsidRPr="00830142">
              <w:rPr>
                <w:b/>
                <w:sz w:val="17"/>
                <w:szCs w:val="17"/>
              </w:rPr>
              <w:t>*</w:t>
            </w:r>
          </w:p>
          <w:p w14:paraId="1622AABA" w14:textId="1147BF48" w:rsidR="003345DB" w:rsidRPr="003C19CC" w:rsidRDefault="003345DB" w:rsidP="00EA6A62">
            <w:pPr>
              <w:jc w:val="left"/>
              <w:rPr>
                <w:b/>
                <w:sz w:val="17"/>
                <w:szCs w:val="17"/>
              </w:rPr>
            </w:pPr>
            <w:r w:rsidRPr="00830142">
              <w:rPr>
                <w:sz w:val="17"/>
                <w:szCs w:val="17"/>
              </w:rPr>
              <w:t>Kaiso EG</w:t>
            </w:r>
            <w:r w:rsidR="000A786D">
              <w:rPr>
                <w:b/>
                <w:sz w:val="17"/>
                <w:szCs w:val="17"/>
              </w:rPr>
              <w:t>*1</w:t>
            </w:r>
          </w:p>
        </w:tc>
        <w:tc>
          <w:tcPr>
            <w:tcW w:w="1210" w:type="dxa"/>
            <w:tcBorders>
              <w:top w:val="single" w:sz="4" w:space="0" w:color="auto"/>
              <w:left w:val="single" w:sz="6" w:space="0" w:color="auto"/>
              <w:bottom w:val="single" w:sz="6" w:space="0" w:color="auto"/>
              <w:right w:val="single" w:sz="6" w:space="0" w:color="auto"/>
            </w:tcBorders>
          </w:tcPr>
          <w:p w14:paraId="6BB86160" w14:textId="77777777" w:rsidR="003345DB" w:rsidRPr="00830142" w:rsidRDefault="003345DB" w:rsidP="00EA6A62">
            <w:pPr>
              <w:jc w:val="left"/>
              <w:rPr>
                <w:sz w:val="17"/>
                <w:szCs w:val="17"/>
              </w:rPr>
            </w:pPr>
            <w:r w:rsidRPr="00830142">
              <w:rPr>
                <w:sz w:val="17"/>
                <w:szCs w:val="17"/>
              </w:rPr>
              <w:t>0,15  l/ha</w:t>
            </w:r>
          </w:p>
          <w:p w14:paraId="1B7CA0AE" w14:textId="77777777" w:rsidR="003345DB" w:rsidRPr="00830142" w:rsidRDefault="003345DB" w:rsidP="00EA6A62">
            <w:pPr>
              <w:jc w:val="left"/>
              <w:rPr>
                <w:sz w:val="17"/>
                <w:szCs w:val="17"/>
              </w:rPr>
            </w:pPr>
            <w:r w:rsidRPr="00830142">
              <w:rPr>
                <w:sz w:val="17"/>
                <w:szCs w:val="17"/>
              </w:rPr>
              <w:t>150 g/ha</w:t>
            </w:r>
          </w:p>
        </w:tc>
        <w:tc>
          <w:tcPr>
            <w:tcW w:w="1284" w:type="dxa"/>
            <w:tcBorders>
              <w:top w:val="single" w:sz="4" w:space="0" w:color="auto"/>
              <w:left w:val="single" w:sz="6" w:space="0" w:color="auto"/>
              <w:bottom w:val="single" w:sz="6" w:space="0" w:color="auto"/>
              <w:right w:val="single" w:sz="6" w:space="0" w:color="auto"/>
            </w:tcBorders>
          </w:tcPr>
          <w:p w14:paraId="00B5C625" w14:textId="77777777" w:rsidR="003345DB" w:rsidRPr="00830142" w:rsidRDefault="003345DB" w:rsidP="00EA6A62">
            <w:pPr>
              <w:jc w:val="left"/>
              <w:rPr>
                <w:sz w:val="17"/>
                <w:szCs w:val="17"/>
              </w:rPr>
            </w:pPr>
            <w:r w:rsidRPr="00830142">
              <w:rPr>
                <w:sz w:val="17"/>
                <w:szCs w:val="17"/>
              </w:rPr>
              <w:t>3</w:t>
            </w:r>
          </w:p>
          <w:p w14:paraId="587F2E57" w14:textId="77777777" w:rsidR="003345DB" w:rsidRPr="00830142" w:rsidRDefault="00830142" w:rsidP="00EA6A62">
            <w:pPr>
              <w:jc w:val="left"/>
              <w:rPr>
                <w:sz w:val="17"/>
                <w:szCs w:val="17"/>
              </w:rPr>
            </w:pPr>
            <w:r>
              <w:rPr>
                <w:sz w:val="17"/>
                <w:szCs w:val="17"/>
              </w:rPr>
              <w:t>3</w:t>
            </w:r>
          </w:p>
        </w:tc>
        <w:tc>
          <w:tcPr>
            <w:tcW w:w="1466" w:type="dxa"/>
            <w:tcBorders>
              <w:top w:val="single" w:sz="4" w:space="0" w:color="auto"/>
              <w:left w:val="single" w:sz="6" w:space="0" w:color="auto"/>
              <w:bottom w:val="single" w:sz="6" w:space="0" w:color="auto"/>
              <w:right w:val="single" w:sz="6" w:space="0" w:color="auto"/>
            </w:tcBorders>
          </w:tcPr>
          <w:p w14:paraId="50387E38" w14:textId="294C45A4" w:rsidR="00D24F1F" w:rsidRDefault="000A786D" w:rsidP="00EA6A62">
            <w:pPr>
              <w:jc w:val="left"/>
              <w:rPr>
                <w:b/>
                <w:sz w:val="17"/>
                <w:szCs w:val="17"/>
              </w:rPr>
            </w:pPr>
            <w:r>
              <w:rPr>
                <w:b/>
                <w:sz w:val="17"/>
                <w:szCs w:val="17"/>
              </w:rPr>
              <w:t>*1</w:t>
            </w:r>
            <w:r w:rsidR="00D24F1F">
              <w:rPr>
                <w:b/>
                <w:sz w:val="17"/>
                <w:szCs w:val="17"/>
              </w:rPr>
              <w:t xml:space="preserve">  30.06.2019</w:t>
            </w:r>
          </w:p>
          <w:p w14:paraId="224F0F46" w14:textId="77777777" w:rsidR="00D24F1F" w:rsidRPr="00830142" w:rsidRDefault="00D24F1F" w:rsidP="00EA6A62">
            <w:pPr>
              <w:jc w:val="left"/>
              <w:rPr>
                <w:b/>
                <w:sz w:val="17"/>
                <w:szCs w:val="17"/>
              </w:rPr>
            </w:pPr>
          </w:p>
          <w:p w14:paraId="0C1FCCD7" w14:textId="77777777" w:rsidR="00E568E2" w:rsidRPr="00830142" w:rsidRDefault="00E568E2" w:rsidP="00E568E2">
            <w:pPr>
              <w:jc w:val="left"/>
              <w:rPr>
                <w:sz w:val="17"/>
                <w:szCs w:val="17"/>
              </w:rPr>
            </w:pPr>
            <w:r w:rsidRPr="00830142">
              <w:rPr>
                <w:b/>
                <w:sz w:val="17"/>
                <w:szCs w:val="17"/>
              </w:rPr>
              <w:t>*</w:t>
            </w:r>
            <w:r w:rsidRPr="00830142">
              <w:rPr>
                <w:sz w:val="17"/>
                <w:szCs w:val="17"/>
              </w:rPr>
              <w:t>uporaba na PROSTEM</w:t>
            </w:r>
          </w:p>
          <w:p w14:paraId="3B0204CF" w14:textId="77777777" w:rsidR="003345DB" w:rsidRPr="00830142" w:rsidRDefault="003345DB" w:rsidP="00EA6A62">
            <w:pPr>
              <w:jc w:val="left"/>
              <w:rPr>
                <w:b/>
                <w:sz w:val="17"/>
                <w:szCs w:val="17"/>
              </w:rPr>
            </w:pPr>
          </w:p>
        </w:tc>
      </w:tr>
      <w:tr w:rsidR="003345DB" w:rsidRPr="00830142" w14:paraId="186CBF75" w14:textId="77777777" w:rsidTr="00362797">
        <w:trPr>
          <w:trHeight w:val="65"/>
        </w:trPr>
        <w:tc>
          <w:tcPr>
            <w:tcW w:w="1701" w:type="dxa"/>
            <w:tcBorders>
              <w:top w:val="single" w:sz="6" w:space="0" w:color="auto"/>
              <w:left w:val="single" w:sz="6" w:space="0" w:color="auto"/>
              <w:bottom w:val="single" w:sz="6" w:space="0" w:color="auto"/>
              <w:right w:val="single" w:sz="6" w:space="0" w:color="auto"/>
            </w:tcBorders>
          </w:tcPr>
          <w:p w14:paraId="4B0333E8" w14:textId="4E09BD9B" w:rsidR="003345DB" w:rsidRPr="00830142" w:rsidRDefault="003345DB" w:rsidP="00EA6A62">
            <w:pPr>
              <w:jc w:val="left"/>
              <w:rPr>
                <w:sz w:val="17"/>
                <w:szCs w:val="17"/>
              </w:rPr>
            </w:pPr>
            <w:r w:rsidRPr="00830142">
              <w:rPr>
                <w:b/>
                <w:bCs/>
                <w:sz w:val="17"/>
                <w:szCs w:val="17"/>
              </w:rPr>
              <w:t>Rastlinjakov ščitkar</w:t>
            </w:r>
            <w:r w:rsidRPr="00830142">
              <w:rPr>
                <w:sz w:val="17"/>
                <w:szCs w:val="17"/>
              </w:rPr>
              <w:t xml:space="preserve"> </w:t>
            </w:r>
          </w:p>
          <w:p w14:paraId="54EB3202" w14:textId="77777777" w:rsidR="003345DB" w:rsidRPr="00830142" w:rsidRDefault="003345DB" w:rsidP="00EA6A62">
            <w:pPr>
              <w:jc w:val="left"/>
              <w:rPr>
                <w:i/>
                <w:iCs/>
                <w:sz w:val="17"/>
                <w:szCs w:val="17"/>
              </w:rPr>
            </w:pPr>
            <w:r w:rsidRPr="00830142">
              <w:rPr>
                <w:i/>
                <w:iCs/>
                <w:sz w:val="17"/>
                <w:szCs w:val="17"/>
              </w:rPr>
              <w:t>Trialeurodes vaporariorum</w:t>
            </w:r>
          </w:p>
        </w:tc>
        <w:tc>
          <w:tcPr>
            <w:tcW w:w="2693" w:type="dxa"/>
            <w:tcBorders>
              <w:top w:val="single" w:sz="6" w:space="0" w:color="auto"/>
              <w:left w:val="single" w:sz="6" w:space="0" w:color="auto"/>
              <w:bottom w:val="single" w:sz="6" w:space="0" w:color="auto"/>
              <w:right w:val="single" w:sz="6" w:space="0" w:color="auto"/>
            </w:tcBorders>
          </w:tcPr>
          <w:p w14:paraId="5DEA51B0" w14:textId="77777777" w:rsidR="003345DB" w:rsidRPr="00830142" w:rsidRDefault="003345DB" w:rsidP="00EA6A62">
            <w:pPr>
              <w:jc w:val="left"/>
              <w:rPr>
                <w:sz w:val="17"/>
                <w:szCs w:val="17"/>
              </w:rPr>
            </w:pPr>
            <w:r w:rsidRPr="00830142">
              <w:rPr>
                <w:sz w:val="17"/>
                <w:szCs w:val="17"/>
              </w:rPr>
              <w:t>Na listu lepljiva sajasta prevleka, rastline zaostajajo v rasti, ob dotiku letijo bele mušice, na spodnji strani listov svetlo zelene negibne breznoge ličinke.</w:t>
            </w:r>
          </w:p>
        </w:tc>
        <w:tc>
          <w:tcPr>
            <w:tcW w:w="1954" w:type="dxa"/>
            <w:tcBorders>
              <w:top w:val="single" w:sz="6" w:space="0" w:color="auto"/>
              <w:left w:val="single" w:sz="6" w:space="0" w:color="auto"/>
              <w:bottom w:val="single" w:sz="6" w:space="0" w:color="auto"/>
              <w:right w:val="single" w:sz="6" w:space="0" w:color="auto"/>
            </w:tcBorders>
          </w:tcPr>
          <w:p w14:paraId="014CBA69" w14:textId="77777777" w:rsidR="003345DB" w:rsidRPr="00830142" w:rsidRDefault="003345DB" w:rsidP="00EA6A62">
            <w:pPr>
              <w:tabs>
                <w:tab w:val="left" w:pos="170"/>
              </w:tabs>
              <w:jc w:val="left"/>
              <w:rPr>
                <w:sz w:val="17"/>
                <w:szCs w:val="17"/>
              </w:rPr>
            </w:pPr>
            <w:r w:rsidRPr="00830142">
              <w:rPr>
                <w:sz w:val="17"/>
                <w:szCs w:val="17"/>
              </w:rPr>
              <w:t xml:space="preserve">Agrotehnični ukrepi: </w:t>
            </w:r>
          </w:p>
          <w:p w14:paraId="77981014" w14:textId="77777777" w:rsidR="003345DB" w:rsidRPr="00830142" w:rsidRDefault="003345DB" w:rsidP="00830142">
            <w:pPr>
              <w:pStyle w:val="Oznaenseznam3"/>
              <w:rPr>
                <w:sz w:val="17"/>
                <w:szCs w:val="17"/>
              </w:rPr>
            </w:pPr>
            <w:r w:rsidRPr="00830142">
              <w:rPr>
                <w:sz w:val="17"/>
                <w:szCs w:val="17"/>
              </w:rPr>
              <w:t>preprečevanje zapleveljenosti</w:t>
            </w:r>
          </w:p>
          <w:p w14:paraId="1FADC97A" w14:textId="77777777" w:rsidR="003345DB" w:rsidRPr="00830142" w:rsidRDefault="003345DB" w:rsidP="00830142">
            <w:pPr>
              <w:pStyle w:val="Oznaenseznam3"/>
              <w:rPr>
                <w:sz w:val="17"/>
                <w:szCs w:val="17"/>
              </w:rPr>
            </w:pPr>
            <w:r w:rsidRPr="00830142">
              <w:rPr>
                <w:sz w:val="17"/>
                <w:szCs w:val="17"/>
              </w:rPr>
              <w:t>uporaba rumenih lepljivih plošč.</w:t>
            </w:r>
          </w:p>
          <w:p w14:paraId="69171639" w14:textId="77777777" w:rsidR="003345DB" w:rsidRPr="00830142" w:rsidRDefault="003345DB" w:rsidP="00EA6A62">
            <w:pPr>
              <w:tabs>
                <w:tab w:val="left" w:pos="170"/>
              </w:tabs>
              <w:jc w:val="left"/>
              <w:rPr>
                <w:sz w:val="17"/>
                <w:szCs w:val="17"/>
              </w:rPr>
            </w:pPr>
          </w:p>
          <w:p w14:paraId="35BC7ECC" w14:textId="77777777" w:rsidR="003345DB" w:rsidRPr="00830142" w:rsidRDefault="003345DB" w:rsidP="00EA6A62">
            <w:pPr>
              <w:tabs>
                <w:tab w:val="left" w:pos="170"/>
              </w:tabs>
              <w:jc w:val="left"/>
              <w:rPr>
                <w:sz w:val="17"/>
                <w:szCs w:val="17"/>
              </w:rPr>
            </w:pPr>
            <w:r w:rsidRPr="00830142">
              <w:rPr>
                <w:sz w:val="17"/>
                <w:szCs w:val="17"/>
              </w:rPr>
              <w:t>Kemični ukrep:</w:t>
            </w:r>
          </w:p>
          <w:p w14:paraId="1B5915C7" w14:textId="77777777" w:rsidR="003345DB" w:rsidRPr="00830142" w:rsidRDefault="003345DB" w:rsidP="00830142">
            <w:pPr>
              <w:pStyle w:val="Oznaenseznam3"/>
              <w:rPr>
                <w:sz w:val="17"/>
                <w:szCs w:val="17"/>
              </w:rPr>
            </w:pPr>
            <w:r w:rsidRPr="00830142">
              <w:rPr>
                <w:sz w:val="17"/>
                <w:szCs w:val="17"/>
              </w:rPr>
              <w:t>uporaba insekticidov</w:t>
            </w:r>
          </w:p>
        </w:tc>
        <w:tc>
          <w:tcPr>
            <w:tcW w:w="1430" w:type="dxa"/>
            <w:tcBorders>
              <w:top w:val="single" w:sz="6" w:space="0" w:color="auto"/>
              <w:left w:val="single" w:sz="6" w:space="0" w:color="auto"/>
              <w:bottom w:val="single" w:sz="6" w:space="0" w:color="auto"/>
              <w:right w:val="single" w:sz="6" w:space="0" w:color="auto"/>
            </w:tcBorders>
          </w:tcPr>
          <w:p w14:paraId="1AE28858" w14:textId="77777777" w:rsidR="003345DB" w:rsidRPr="00830142" w:rsidRDefault="003345DB" w:rsidP="00830142">
            <w:pPr>
              <w:pStyle w:val="Oznaenseznam3"/>
              <w:numPr>
                <w:ilvl w:val="0"/>
                <w:numId w:val="15"/>
              </w:numPr>
              <w:rPr>
                <w:sz w:val="17"/>
                <w:szCs w:val="17"/>
              </w:rPr>
            </w:pPr>
            <w:r w:rsidRPr="00830142">
              <w:rPr>
                <w:sz w:val="17"/>
                <w:szCs w:val="17"/>
              </w:rPr>
              <w:t>lambda- cihalotrin</w:t>
            </w:r>
          </w:p>
          <w:p w14:paraId="7F956225" w14:textId="77777777" w:rsidR="003345DB" w:rsidRPr="00830142" w:rsidRDefault="003345DB" w:rsidP="00830142">
            <w:pPr>
              <w:pStyle w:val="Oznaenseznam3"/>
              <w:rPr>
                <w:sz w:val="17"/>
                <w:szCs w:val="17"/>
              </w:rPr>
            </w:pPr>
          </w:p>
        </w:tc>
        <w:tc>
          <w:tcPr>
            <w:tcW w:w="1980" w:type="dxa"/>
            <w:tcBorders>
              <w:top w:val="single" w:sz="6" w:space="0" w:color="auto"/>
              <w:left w:val="single" w:sz="6" w:space="0" w:color="auto"/>
              <w:bottom w:val="single" w:sz="6" w:space="0" w:color="auto"/>
              <w:right w:val="single" w:sz="6" w:space="0" w:color="auto"/>
            </w:tcBorders>
          </w:tcPr>
          <w:p w14:paraId="78771776" w14:textId="2C4F9705" w:rsidR="003345DB" w:rsidRPr="00830142" w:rsidRDefault="003345DB" w:rsidP="00EA6A62">
            <w:pPr>
              <w:jc w:val="left"/>
              <w:rPr>
                <w:sz w:val="17"/>
                <w:szCs w:val="17"/>
              </w:rPr>
            </w:pPr>
            <w:r w:rsidRPr="00830142">
              <w:rPr>
                <w:sz w:val="17"/>
                <w:szCs w:val="17"/>
              </w:rPr>
              <w:t>Karate Zeon 5 CS</w:t>
            </w:r>
            <w:r w:rsidR="000A786D">
              <w:rPr>
                <w:b/>
                <w:sz w:val="17"/>
                <w:szCs w:val="17"/>
              </w:rPr>
              <w:t xml:space="preserve"> </w:t>
            </w:r>
            <w:r w:rsidRPr="00830142">
              <w:rPr>
                <w:b/>
                <w:sz w:val="17"/>
                <w:szCs w:val="17"/>
              </w:rPr>
              <w:t>*</w:t>
            </w:r>
          </w:p>
        </w:tc>
        <w:tc>
          <w:tcPr>
            <w:tcW w:w="1210" w:type="dxa"/>
            <w:tcBorders>
              <w:top w:val="single" w:sz="6" w:space="0" w:color="auto"/>
              <w:left w:val="single" w:sz="6" w:space="0" w:color="auto"/>
              <w:bottom w:val="single" w:sz="6" w:space="0" w:color="auto"/>
              <w:right w:val="single" w:sz="6" w:space="0" w:color="auto"/>
            </w:tcBorders>
          </w:tcPr>
          <w:p w14:paraId="17052CCC" w14:textId="77777777" w:rsidR="003345DB" w:rsidRPr="00830142" w:rsidRDefault="003345DB" w:rsidP="00EA6A62">
            <w:pPr>
              <w:jc w:val="left"/>
              <w:rPr>
                <w:sz w:val="17"/>
                <w:szCs w:val="17"/>
              </w:rPr>
            </w:pPr>
            <w:r w:rsidRPr="00830142">
              <w:rPr>
                <w:sz w:val="17"/>
                <w:szCs w:val="17"/>
              </w:rPr>
              <w:t>0,2 l/ha</w:t>
            </w:r>
          </w:p>
          <w:p w14:paraId="3C943FDD" w14:textId="77777777" w:rsidR="003345DB" w:rsidRPr="00830142" w:rsidRDefault="003345DB" w:rsidP="00EA6A62">
            <w:pPr>
              <w:jc w:val="left"/>
              <w:rPr>
                <w:sz w:val="17"/>
                <w:szCs w:val="17"/>
              </w:rPr>
            </w:pPr>
          </w:p>
        </w:tc>
        <w:tc>
          <w:tcPr>
            <w:tcW w:w="1284" w:type="dxa"/>
            <w:tcBorders>
              <w:top w:val="single" w:sz="6" w:space="0" w:color="auto"/>
              <w:left w:val="single" w:sz="6" w:space="0" w:color="auto"/>
              <w:bottom w:val="single" w:sz="6" w:space="0" w:color="auto"/>
              <w:right w:val="single" w:sz="6" w:space="0" w:color="auto"/>
            </w:tcBorders>
          </w:tcPr>
          <w:p w14:paraId="7B8AD205" w14:textId="77777777" w:rsidR="003345DB" w:rsidRPr="00830142" w:rsidRDefault="003345DB" w:rsidP="00EA6A62">
            <w:pPr>
              <w:jc w:val="left"/>
              <w:rPr>
                <w:sz w:val="17"/>
                <w:szCs w:val="17"/>
              </w:rPr>
            </w:pPr>
            <w:r w:rsidRPr="00830142">
              <w:rPr>
                <w:sz w:val="17"/>
                <w:szCs w:val="17"/>
              </w:rPr>
              <w:t>3</w:t>
            </w:r>
          </w:p>
          <w:p w14:paraId="17A80C58" w14:textId="77777777" w:rsidR="003345DB" w:rsidRPr="00830142" w:rsidRDefault="003345DB" w:rsidP="00EA6A62">
            <w:pPr>
              <w:jc w:val="left"/>
              <w:rPr>
                <w:sz w:val="17"/>
                <w:szCs w:val="17"/>
              </w:rPr>
            </w:pPr>
          </w:p>
          <w:p w14:paraId="24EE4FA2" w14:textId="77777777" w:rsidR="003345DB" w:rsidRPr="00830142" w:rsidRDefault="003345DB" w:rsidP="00EA6A62">
            <w:pPr>
              <w:jc w:val="left"/>
              <w:rPr>
                <w:sz w:val="17"/>
                <w:szCs w:val="17"/>
              </w:rPr>
            </w:pPr>
          </w:p>
        </w:tc>
        <w:tc>
          <w:tcPr>
            <w:tcW w:w="1466" w:type="dxa"/>
            <w:tcBorders>
              <w:top w:val="single" w:sz="6" w:space="0" w:color="auto"/>
              <w:left w:val="single" w:sz="6" w:space="0" w:color="auto"/>
              <w:bottom w:val="single" w:sz="6" w:space="0" w:color="auto"/>
              <w:right w:val="single" w:sz="6" w:space="0" w:color="auto"/>
            </w:tcBorders>
          </w:tcPr>
          <w:p w14:paraId="1152B079" w14:textId="77777777" w:rsidR="00E568E2" w:rsidRPr="00830142" w:rsidRDefault="00E568E2" w:rsidP="00E568E2">
            <w:pPr>
              <w:jc w:val="left"/>
              <w:rPr>
                <w:sz w:val="17"/>
                <w:szCs w:val="17"/>
              </w:rPr>
            </w:pPr>
            <w:r w:rsidRPr="00830142">
              <w:rPr>
                <w:b/>
                <w:sz w:val="17"/>
                <w:szCs w:val="17"/>
              </w:rPr>
              <w:t>*</w:t>
            </w:r>
            <w:r w:rsidRPr="00830142">
              <w:rPr>
                <w:sz w:val="17"/>
                <w:szCs w:val="17"/>
              </w:rPr>
              <w:t>uporaba na PROSTEM</w:t>
            </w:r>
          </w:p>
          <w:p w14:paraId="2C48DD56" w14:textId="77777777" w:rsidR="00E568E2" w:rsidRPr="00830142" w:rsidRDefault="00E568E2" w:rsidP="00EA6A62">
            <w:pPr>
              <w:jc w:val="left"/>
              <w:rPr>
                <w:b/>
                <w:sz w:val="17"/>
                <w:szCs w:val="17"/>
              </w:rPr>
            </w:pPr>
          </w:p>
          <w:p w14:paraId="025FFBBF" w14:textId="77777777" w:rsidR="003345DB" w:rsidRPr="00830142" w:rsidRDefault="003345DB" w:rsidP="00EA6A62">
            <w:pPr>
              <w:jc w:val="left"/>
              <w:rPr>
                <w:b/>
                <w:sz w:val="17"/>
                <w:szCs w:val="17"/>
              </w:rPr>
            </w:pPr>
          </w:p>
          <w:p w14:paraId="37497726" w14:textId="77777777" w:rsidR="003345DB" w:rsidRPr="00830142" w:rsidRDefault="003345DB" w:rsidP="00EA6A62">
            <w:pPr>
              <w:pStyle w:val="Telobesedila"/>
              <w:jc w:val="left"/>
              <w:rPr>
                <w:b/>
                <w:sz w:val="17"/>
                <w:szCs w:val="17"/>
              </w:rPr>
            </w:pPr>
          </w:p>
        </w:tc>
      </w:tr>
      <w:tr w:rsidR="00362797" w:rsidRPr="00830142" w14:paraId="6304DCDC" w14:textId="77777777" w:rsidTr="00EA2847">
        <w:trPr>
          <w:trHeight w:val="165"/>
        </w:trPr>
        <w:tc>
          <w:tcPr>
            <w:tcW w:w="1701" w:type="dxa"/>
            <w:tcBorders>
              <w:top w:val="single" w:sz="6" w:space="0" w:color="auto"/>
              <w:left w:val="single" w:sz="6" w:space="0" w:color="auto"/>
              <w:right w:val="single" w:sz="6" w:space="0" w:color="auto"/>
            </w:tcBorders>
          </w:tcPr>
          <w:p w14:paraId="1EF99D09" w14:textId="77777777" w:rsidR="00362797" w:rsidRPr="00830142" w:rsidRDefault="00362797" w:rsidP="00EA2847">
            <w:pPr>
              <w:jc w:val="left"/>
              <w:rPr>
                <w:b/>
                <w:bCs/>
                <w:sz w:val="17"/>
                <w:szCs w:val="17"/>
              </w:rPr>
            </w:pPr>
            <w:r w:rsidRPr="00830142">
              <w:rPr>
                <w:b/>
                <w:bCs/>
                <w:sz w:val="17"/>
                <w:szCs w:val="17"/>
              </w:rPr>
              <w:t xml:space="preserve">Resarji </w:t>
            </w:r>
          </w:p>
          <w:p w14:paraId="690A1837" w14:textId="77777777" w:rsidR="00362797" w:rsidRPr="00830142" w:rsidRDefault="00362797" w:rsidP="00EA2847">
            <w:pPr>
              <w:jc w:val="left"/>
              <w:rPr>
                <w:i/>
                <w:iCs/>
                <w:sz w:val="17"/>
                <w:szCs w:val="17"/>
              </w:rPr>
            </w:pPr>
            <w:r w:rsidRPr="00830142">
              <w:rPr>
                <w:i/>
                <w:iCs/>
                <w:sz w:val="17"/>
                <w:szCs w:val="17"/>
              </w:rPr>
              <w:t>Thrips tabaci, Franklinela occidentalis, Heliothrips haemorrhoidalis</w:t>
            </w:r>
          </w:p>
        </w:tc>
        <w:tc>
          <w:tcPr>
            <w:tcW w:w="2693" w:type="dxa"/>
            <w:tcBorders>
              <w:top w:val="single" w:sz="6" w:space="0" w:color="auto"/>
              <w:left w:val="single" w:sz="6" w:space="0" w:color="auto"/>
              <w:right w:val="single" w:sz="6" w:space="0" w:color="auto"/>
            </w:tcBorders>
          </w:tcPr>
          <w:p w14:paraId="434FEDCA" w14:textId="77777777" w:rsidR="00362797" w:rsidRPr="00830142" w:rsidRDefault="00362797" w:rsidP="00EA2847">
            <w:pPr>
              <w:jc w:val="left"/>
              <w:rPr>
                <w:sz w:val="17"/>
                <w:szCs w:val="17"/>
              </w:rPr>
            </w:pPr>
            <w:r w:rsidRPr="00830142">
              <w:rPr>
                <w:sz w:val="17"/>
                <w:szCs w:val="17"/>
              </w:rPr>
              <w:t>Odrasli resarji in ličinke sesajo rastlinske sokove in na listih opazimo karakteristične belo srebrne pike nepravilnih oblik. Prenašalci viroz.</w:t>
            </w:r>
          </w:p>
        </w:tc>
        <w:tc>
          <w:tcPr>
            <w:tcW w:w="1954" w:type="dxa"/>
            <w:tcBorders>
              <w:top w:val="single" w:sz="6" w:space="0" w:color="auto"/>
              <w:left w:val="single" w:sz="6" w:space="0" w:color="auto"/>
              <w:right w:val="single" w:sz="6" w:space="0" w:color="auto"/>
            </w:tcBorders>
          </w:tcPr>
          <w:p w14:paraId="6C62493A" w14:textId="77777777" w:rsidR="00362797" w:rsidRPr="00830142" w:rsidRDefault="00362797" w:rsidP="00EA2847">
            <w:pPr>
              <w:tabs>
                <w:tab w:val="left" w:pos="360"/>
              </w:tabs>
              <w:jc w:val="left"/>
              <w:rPr>
                <w:sz w:val="17"/>
                <w:szCs w:val="17"/>
              </w:rPr>
            </w:pPr>
            <w:r w:rsidRPr="00830142">
              <w:rPr>
                <w:sz w:val="17"/>
                <w:szCs w:val="17"/>
              </w:rPr>
              <w:t>Agrotehnični ukrepi:</w:t>
            </w:r>
          </w:p>
          <w:p w14:paraId="11A03706" w14:textId="77777777" w:rsidR="00362797" w:rsidRPr="00830142" w:rsidRDefault="00362797" w:rsidP="00EA2847">
            <w:pPr>
              <w:tabs>
                <w:tab w:val="left" w:pos="360"/>
              </w:tabs>
              <w:jc w:val="left"/>
              <w:rPr>
                <w:sz w:val="17"/>
                <w:szCs w:val="17"/>
              </w:rPr>
            </w:pPr>
            <w:r w:rsidRPr="00830142">
              <w:rPr>
                <w:sz w:val="17"/>
                <w:szCs w:val="17"/>
              </w:rPr>
              <w:t>- zatiranje plevelov, tudi v  okolici nasada/posevka.</w:t>
            </w:r>
          </w:p>
          <w:p w14:paraId="4A6BABE2" w14:textId="77777777" w:rsidR="00362797" w:rsidRPr="00830142" w:rsidRDefault="00362797" w:rsidP="00EA2847">
            <w:pPr>
              <w:tabs>
                <w:tab w:val="left" w:pos="170"/>
              </w:tabs>
              <w:jc w:val="left"/>
              <w:rPr>
                <w:sz w:val="17"/>
                <w:szCs w:val="17"/>
              </w:rPr>
            </w:pPr>
          </w:p>
          <w:p w14:paraId="1FADDA9D" w14:textId="77777777" w:rsidR="00362797" w:rsidRPr="00830142" w:rsidRDefault="00362797" w:rsidP="00EA2847">
            <w:pPr>
              <w:tabs>
                <w:tab w:val="left" w:pos="170"/>
              </w:tabs>
              <w:jc w:val="left"/>
              <w:rPr>
                <w:sz w:val="17"/>
                <w:szCs w:val="17"/>
              </w:rPr>
            </w:pPr>
            <w:r w:rsidRPr="00830142">
              <w:rPr>
                <w:sz w:val="17"/>
                <w:szCs w:val="17"/>
              </w:rPr>
              <w:t>Kemični ukrep:</w:t>
            </w:r>
          </w:p>
          <w:p w14:paraId="6BA886E2" w14:textId="77777777" w:rsidR="00362797" w:rsidRPr="00830142" w:rsidRDefault="00362797" w:rsidP="00830142">
            <w:pPr>
              <w:pStyle w:val="Oznaenseznam3"/>
              <w:rPr>
                <w:sz w:val="17"/>
                <w:szCs w:val="17"/>
              </w:rPr>
            </w:pPr>
            <w:r w:rsidRPr="00830142">
              <w:rPr>
                <w:sz w:val="17"/>
                <w:szCs w:val="17"/>
              </w:rPr>
              <w:t>uporaba insekticidov.</w:t>
            </w:r>
          </w:p>
        </w:tc>
        <w:tc>
          <w:tcPr>
            <w:tcW w:w="1430" w:type="dxa"/>
            <w:tcBorders>
              <w:top w:val="single" w:sz="6" w:space="0" w:color="auto"/>
              <w:left w:val="single" w:sz="6" w:space="0" w:color="auto"/>
              <w:bottom w:val="single" w:sz="6" w:space="0" w:color="auto"/>
              <w:right w:val="single" w:sz="6" w:space="0" w:color="auto"/>
            </w:tcBorders>
          </w:tcPr>
          <w:p w14:paraId="222AB947" w14:textId="77777777" w:rsidR="00362797" w:rsidRPr="00830142" w:rsidRDefault="00362797" w:rsidP="00830142">
            <w:pPr>
              <w:pStyle w:val="Oznaenseznam3"/>
              <w:numPr>
                <w:ilvl w:val="0"/>
                <w:numId w:val="15"/>
              </w:numPr>
              <w:rPr>
                <w:sz w:val="17"/>
                <w:szCs w:val="17"/>
              </w:rPr>
            </w:pPr>
            <w:r w:rsidRPr="00830142">
              <w:rPr>
                <w:sz w:val="17"/>
                <w:szCs w:val="17"/>
              </w:rPr>
              <w:t>lambda- cihalotrin</w:t>
            </w:r>
          </w:p>
        </w:tc>
        <w:tc>
          <w:tcPr>
            <w:tcW w:w="1980" w:type="dxa"/>
            <w:tcBorders>
              <w:top w:val="single" w:sz="6" w:space="0" w:color="auto"/>
              <w:left w:val="single" w:sz="6" w:space="0" w:color="auto"/>
              <w:bottom w:val="single" w:sz="6" w:space="0" w:color="auto"/>
              <w:right w:val="single" w:sz="6" w:space="0" w:color="auto"/>
            </w:tcBorders>
          </w:tcPr>
          <w:p w14:paraId="2B17CBE6" w14:textId="09D1FBC8" w:rsidR="00362797" w:rsidRPr="00830142" w:rsidRDefault="00362797" w:rsidP="00EA2847">
            <w:pPr>
              <w:jc w:val="left"/>
              <w:rPr>
                <w:sz w:val="17"/>
                <w:szCs w:val="17"/>
              </w:rPr>
            </w:pPr>
            <w:r w:rsidRPr="00830142">
              <w:rPr>
                <w:sz w:val="17"/>
                <w:szCs w:val="17"/>
              </w:rPr>
              <w:t xml:space="preserve">Karate zeon 5 CS </w:t>
            </w:r>
            <w:r w:rsidRPr="00830142">
              <w:rPr>
                <w:b/>
                <w:sz w:val="17"/>
                <w:szCs w:val="17"/>
              </w:rPr>
              <w:t>*</w:t>
            </w:r>
          </w:p>
        </w:tc>
        <w:tc>
          <w:tcPr>
            <w:tcW w:w="1210" w:type="dxa"/>
            <w:tcBorders>
              <w:top w:val="single" w:sz="6" w:space="0" w:color="auto"/>
              <w:left w:val="single" w:sz="6" w:space="0" w:color="auto"/>
              <w:bottom w:val="single" w:sz="6" w:space="0" w:color="auto"/>
              <w:right w:val="single" w:sz="6" w:space="0" w:color="auto"/>
            </w:tcBorders>
          </w:tcPr>
          <w:p w14:paraId="3EA4ACE7" w14:textId="77777777" w:rsidR="00362797" w:rsidRPr="00830142" w:rsidRDefault="00362797" w:rsidP="00EA2847">
            <w:pPr>
              <w:jc w:val="left"/>
              <w:rPr>
                <w:sz w:val="17"/>
                <w:szCs w:val="17"/>
              </w:rPr>
            </w:pPr>
            <w:r w:rsidRPr="00830142">
              <w:rPr>
                <w:sz w:val="17"/>
                <w:szCs w:val="17"/>
              </w:rPr>
              <w:t>0,15 l/ha</w:t>
            </w:r>
          </w:p>
        </w:tc>
        <w:tc>
          <w:tcPr>
            <w:tcW w:w="1284" w:type="dxa"/>
            <w:tcBorders>
              <w:top w:val="single" w:sz="6" w:space="0" w:color="auto"/>
              <w:left w:val="single" w:sz="6" w:space="0" w:color="auto"/>
              <w:bottom w:val="single" w:sz="6" w:space="0" w:color="auto"/>
              <w:right w:val="single" w:sz="6" w:space="0" w:color="auto"/>
            </w:tcBorders>
          </w:tcPr>
          <w:p w14:paraId="1E90B714" w14:textId="77777777" w:rsidR="00362797" w:rsidRPr="00830142" w:rsidRDefault="00362797" w:rsidP="00EA2847">
            <w:pPr>
              <w:jc w:val="left"/>
              <w:rPr>
                <w:sz w:val="17"/>
                <w:szCs w:val="17"/>
              </w:rPr>
            </w:pPr>
            <w:r w:rsidRPr="00830142">
              <w:rPr>
                <w:sz w:val="17"/>
                <w:szCs w:val="17"/>
              </w:rPr>
              <w:t>3</w:t>
            </w:r>
          </w:p>
          <w:p w14:paraId="30CC2C3E" w14:textId="77777777" w:rsidR="00362797" w:rsidRPr="00830142" w:rsidRDefault="00362797" w:rsidP="00EA2847">
            <w:pPr>
              <w:jc w:val="left"/>
              <w:rPr>
                <w:sz w:val="17"/>
                <w:szCs w:val="17"/>
              </w:rPr>
            </w:pPr>
          </w:p>
        </w:tc>
        <w:tc>
          <w:tcPr>
            <w:tcW w:w="1466" w:type="dxa"/>
            <w:tcBorders>
              <w:top w:val="single" w:sz="6" w:space="0" w:color="auto"/>
              <w:left w:val="single" w:sz="6" w:space="0" w:color="auto"/>
              <w:bottom w:val="single" w:sz="6" w:space="0" w:color="auto"/>
              <w:right w:val="single" w:sz="6" w:space="0" w:color="auto"/>
            </w:tcBorders>
          </w:tcPr>
          <w:p w14:paraId="7F9C456E" w14:textId="77777777" w:rsidR="00362797" w:rsidRPr="00830142" w:rsidRDefault="00362797" w:rsidP="00EA2847">
            <w:pPr>
              <w:jc w:val="left"/>
              <w:rPr>
                <w:sz w:val="17"/>
                <w:szCs w:val="17"/>
              </w:rPr>
            </w:pPr>
            <w:r w:rsidRPr="00830142">
              <w:rPr>
                <w:b/>
                <w:sz w:val="17"/>
                <w:szCs w:val="17"/>
              </w:rPr>
              <w:t>*</w:t>
            </w:r>
            <w:r w:rsidRPr="00830142">
              <w:rPr>
                <w:sz w:val="17"/>
                <w:szCs w:val="17"/>
              </w:rPr>
              <w:t>uporaba na PROSTEM</w:t>
            </w:r>
          </w:p>
          <w:p w14:paraId="29209BC7" w14:textId="77777777" w:rsidR="00362797" w:rsidRPr="00830142" w:rsidRDefault="00362797" w:rsidP="00EA2847">
            <w:pPr>
              <w:pStyle w:val="Telobesedila"/>
              <w:jc w:val="left"/>
              <w:rPr>
                <w:sz w:val="17"/>
                <w:szCs w:val="17"/>
              </w:rPr>
            </w:pPr>
          </w:p>
        </w:tc>
      </w:tr>
      <w:tr w:rsidR="00362797" w:rsidRPr="00830142" w14:paraId="114BF162" w14:textId="77777777" w:rsidTr="00EA2847">
        <w:trPr>
          <w:trHeight w:val="165"/>
        </w:trPr>
        <w:tc>
          <w:tcPr>
            <w:tcW w:w="1701" w:type="dxa"/>
            <w:tcBorders>
              <w:top w:val="single" w:sz="6" w:space="0" w:color="auto"/>
              <w:left w:val="single" w:sz="6" w:space="0" w:color="auto"/>
              <w:right w:val="single" w:sz="6" w:space="0" w:color="auto"/>
            </w:tcBorders>
          </w:tcPr>
          <w:p w14:paraId="4C99CD45" w14:textId="77777777" w:rsidR="00362797" w:rsidRPr="00830142" w:rsidRDefault="00362797" w:rsidP="00EA2847">
            <w:pPr>
              <w:jc w:val="left"/>
              <w:rPr>
                <w:i/>
                <w:iCs/>
                <w:sz w:val="17"/>
                <w:szCs w:val="17"/>
              </w:rPr>
            </w:pPr>
            <w:r w:rsidRPr="00830142">
              <w:rPr>
                <w:b/>
                <w:bCs/>
                <w:sz w:val="17"/>
                <w:szCs w:val="17"/>
              </w:rPr>
              <w:t xml:space="preserve">Kapusov belin </w:t>
            </w:r>
            <w:r w:rsidRPr="00830142">
              <w:rPr>
                <w:bCs/>
                <w:sz w:val="17"/>
                <w:szCs w:val="17"/>
              </w:rPr>
              <w:t>(</w:t>
            </w:r>
            <w:r w:rsidRPr="00830142">
              <w:rPr>
                <w:bCs/>
                <w:i/>
                <w:sz w:val="17"/>
                <w:szCs w:val="17"/>
              </w:rPr>
              <w:t>Pieris brasicae</w:t>
            </w:r>
            <w:r w:rsidRPr="00830142">
              <w:rPr>
                <w:bCs/>
                <w:sz w:val="17"/>
                <w:szCs w:val="17"/>
              </w:rPr>
              <w:t>),</w:t>
            </w:r>
            <w:r w:rsidRPr="00830142">
              <w:rPr>
                <w:b/>
                <w:bCs/>
                <w:sz w:val="17"/>
                <w:szCs w:val="17"/>
              </w:rPr>
              <w:t xml:space="preserve"> kapusova sovka  </w:t>
            </w:r>
            <w:r w:rsidRPr="00830142">
              <w:rPr>
                <w:bCs/>
                <w:sz w:val="17"/>
                <w:szCs w:val="17"/>
              </w:rPr>
              <w:t>(</w:t>
            </w:r>
            <w:r w:rsidRPr="00830142">
              <w:rPr>
                <w:bCs/>
                <w:i/>
                <w:sz w:val="17"/>
                <w:szCs w:val="17"/>
              </w:rPr>
              <w:t>Mamestra brasicae</w:t>
            </w:r>
            <w:r w:rsidRPr="00830142">
              <w:rPr>
                <w:bCs/>
                <w:sz w:val="17"/>
                <w:szCs w:val="17"/>
              </w:rPr>
              <w:t>),</w:t>
            </w:r>
            <w:r w:rsidRPr="00830142">
              <w:rPr>
                <w:b/>
                <w:bCs/>
                <w:sz w:val="17"/>
                <w:szCs w:val="17"/>
              </w:rPr>
              <w:t xml:space="preserve"> zelenjadna sovka </w:t>
            </w:r>
            <w:r w:rsidRPr="00830142">
              <w:rPr>
                <w:bCs/>
                <w:sz w:val="17"/>
                <w:szCs w:val="17"/>
              </w:rPr>
              <w:t>(</w:t>
            </w:r>
            <w:r w:rsidRPr="00830142">
              <w:rPr>
                <w:bCs/>
                <w:i/>
                <w:sz w:val="17"/>
                <w:szCs w:val="17"/>
              </w:rPr>
              <w:t>Lacanobia oleracea</w:t>
            </w:r>
            <w:r w:rsidRPr="00830142">
              <w:rPr>
                <w:bCs/>
                <w:sz w:val="17"/>
                <w:szCs w:val="17"/>
              </w:rPr>
              <w:t>)</w:t>
            </w:r>
          </w:p>
        </w:tc>
        <w:tc>
          <w:tcPr>
            <w:tcW w:w="2693" w:type="dxa"/>
            <w:tcBorders>
              <w:top w:val="single" w:sz="6" w:space="0" w:color="auto"/>
              <w:left w:val="single" w:sz="6" w:space="0" w:color="auto"/>
              <w:right w:val="single" w:sz="6" w:space="0" w:color="auto"/>
            </w:tcBorders>
          </w:tcPr>
          <w:p w14:paraId="4364B8BE" w14:textId="77777777" w:rsidR="00362797" w:rsidRPr="00830142" w:rsidRDefault="00362797" w:rsidP="00EA2847">
            <w:pPr>
              <w:jc w:val="left"/>
              <w:rPr>
                <w:sz w:val="17"/>
                <w:szCs w:val="17"/>
              </w:rPr>
            </w:pPr>
            <w:r w:rsidRPr="00830142">
              <w:rPr>
                <w:sz w:val="17"/>
                <w:szCs w:val="17"/>
              </w:rPr>
              <w:t>Aprila in maja letajo metulji kapusovega belina prvega rodu, julija in avgusta pa metulji drugega rodu. Gosenice obžrejo listje do listnih žil. Nevaren je predvsem na manjših njivah,  na večjih pa predvsem na robovih.</w:t>
            </w:r>
          </w:p>
          <w:p w14:paraId="0A10215A" w14:textId="77777777" w:rsidR="00362797" w:rsidRPr="00830142" w:rsidRDefault="00362797" w:rsidP="00EA2847">
            <w:pPr>
              <w:jc w:val="left"/>
              <w:rPr>
                <w:sz w:val="17"/>
                <w:szCs w:val="17"/>
              </w:rPr>
            </w:pPr>
          </w:p>
          <w:p w14:paraId="27DC2262" w14:textId="77777777" w:rsidR="00362797" w:rsidRPr="00830142" w:rsidRDefault="00362797" w:rsidP="00EA2847">
            <w:pPr>
              <w:jc w:val="left"/>
              <w:rPr>
                <w:sz w:val="17"/>
                <w:szCs w:val="17"/>
              </w:rPr>
            </w:pPr>
            <w:r w:rsidRPr="00830142">
              <w:rPr>
                <w:sz w:val="17"/>
                <w:szCs w:val="17"/>
              </w:rPr>
              <w:t>Kapusova sovka je med več sovkami najbolj nevarna.</w:t>
            </w:r>
          </w:p>
          <w:p w14:paraId="431FD547" w14:textId="77777777" w:rsidR="00362797" w:rsidRPr="00830142" w:rsidRDefault="00362797" w:rsidP="00EA2847">
            <w:pPr>
              <w:jc w:val="left"/>
              <w:rPr>
                <w:sz w:val="17"/>
                <w:szCs w:val="17"/>
              </w:rPr>
            </w:pPr>
            <w:r w:rsidRPr="00830142">
              <w:rPr>
                <w:sz w:val="17"/>
                <w:szCs w:val="17"/>
              </w:rPr>
              <w:t>Gosenice mesnatega izgleda s starostjo spreminjajo barvo, od sivo zelenkaste, rjave do črne. Gosenice prvega rodu junija in julija objedajo listje,  gosenice drugega rodu pa se od avgusta naprej zavrtajo v glave.</w:t>
            </w:r>
          </w:p>
        </w:tc>
        <w:tc>
          <w:tcPr>
            <w:tcW w:w="1954" w:type="dxa"/>
            <w:tcBorders>
              <w:top w:val="single" w:sz="6" w:space="0" w:color="auto"/>
              <w:left w:val="single" w:sz="6" w:space="0" w:color="auto"/>
              <w:right w:val="single" w:sz="6" w:space="0" w:color="auto"/>
            </w:tcBorders>
          </w:tcPr>
          <w:p w14:paraId="3745F02B" w14:textId="77777777" w:rsidR="00362797" w:rsidRPr="00830142" w:rsidRDefault="00362797" w:rsidP="00EA2847">
            <w:pPr>
              <w:tabs>
                <w:tab w:val="left" w:pos="360"/>
              </w:tabs>
              <w:jc w:val="left"/>
              <w:rPr>
                <w:sz w:val="17"/>
                <w:szCs w:val="17"/>
              </w:rPr>
            </w:pPr>
            <w:r w:rsidRPr="00830142">
              <w:rPr>
                <w:sz w:val="17"/>
                <w:szCs w:val="17"/>
              </w:rPr>
              <w:t>Agrotehnični ukrepi:</w:t>
            </w:r>
          </w:p>
          <w:p w14:paraId="111B6044" w14:textId="77777777" w:rsidR="00362797" w:rsidRPr="00830142" w:rsidRDefault="00362797" w:rsidP="00EA2847">
            <w:pPr>
              <w:tabs>
                <w:tab w:val="left" w:pos="360"/>
              </w:tabs>
              <w:jc w:val="left"/>
              <w:rPr>
                <w:sz w:val="17"/>
                <w:szCs w:val="17"/>
              </w:rPr>
            </w:pPr>
            <w:r w:rsidRPr="00830142">
              <w:rPr>
                <w:sz w:val="17"/>
                <w:szCs w:val="17"/>
              </w:rPr>
              <w:t xml:space="preserve">- pobiranje listov s </w:t>
            </w:r>
          </w:p>
          <w:p w14:paraId="6248BE7C" w14:textId="77777777" w:rsidR="00362797" w:rsidRPr="00830142" w:rsidRDefault="00362797" w:rsidP="00EA2847">
            <w:pPr>
              <w:tabs>
                <w:tab w:val="left" w:pos="360"/>
              </w:tabs>
              <w:jc w:val="left"/>
              <w:rPr>
                <w:sz w:val="17"/>
                <w:szCs w:val="17"/>
              </w:rPr>
            </w:pPr>
            <w:r w:rsidRPr="00830142">
              <w:rPr>
                <w:sz w:val="17"/>
                <w:szCs w:val="17"/>
              </w:rPr>
              <w:t xml:space="preserve">   kolonijami gosenic na  </w:t>
            </w:r>
          </w:p>
          <w:p w14:paraId="1BC07437" w14:textId="77777777" w:rsidR="00362797" w:rsidRPr="00830142" w:rsidRDefault="00362797" w:rsidP="00EA2847">
            <w:pPr>
              <w:tabs>
                <w:tab w:val="left" w:pos="176"/>
                <w:tab w:val="left" w:pos="360"/>
              </w:tabs>
              <w:jc w:val="left"/>
              <w:rPr>
                <w:sz w:val="17"/>
                <w:szCs w:val="17"/>
              </w:rPr>
            </w:pPr>
            <w:r w:rsidRPr="00830142">
              <w:rPr>
                <w:sz w:val="17"/>
                <w:szCs w:val="17"/>
              </w:rPr>
              <w:t xml:space="preserve">   manjših njivah</w:t>
            </w:r>
            <w:r w:rsidRPr="00830142">
              <w:rPr>
                <w:sz w:val="17"/>
                <w:szCs w:val="17"/>
              </w:rPr>
              <w:br/>
              <w:t>- uporaba zaščitnih mrež,</w:t>
            </w:r>
          </w:p>
          <w:p w14:paraId="41371B4D" w14:textId="77777777" w:rsidR="00362797" w:rsidRPr="00830142" w:rsidRDefault="00362797" w:rsidP="00EA2847">
            <w:pPr>
              <w:tabs>
                <w:tab w:val="left" w:pos="176"/>
                <w:tab w:val="left" w:pos="360"/>
              </w:tabs>
              <w:jc w:val="left"/>
              <w:rPr>
                <w:sz w:val="17"/>
                <w:szCs w:val="17"/>
              </w:rPr>
            </w:pPr>
            <w:r w:rsidRPr="00830142">
              <w:rPr>
                <w:sz w:val="17"/>
                <w:szCs w:val="17"/>
              </w:rPr>
              <w:t>- globoko jesensko  oranje, zatiranje plevelov.</w:t>
            </w:r>
          </w:p>
        </w:tc>
        <w:tc>
          <w:tcPr>
            <w:tcW w:w="1430" w:type="dxa"/>
            <w:tcBorders>
              <w:top w:val="single" w:sz="6" w:space="0" w:color="auto"/>
              <w:left w:val="single" w:sz="6" w:space="0" w:color="auto"/>
              <w:bottom w:val="single" w:sz="6" w:space="0" w:color="auto"/>
              <w:right w:val="single" w:sz="6" w:space="0" w:color="auto"/>
            </w:tcBorders>
          </w:tcPr>
          <w:p w14:paraId="7A1F3116" w14:textId="77777777" w:rsidR="00362797" w:rsidRPr="00830142" w:rsidRDefault="00362797" w:rsidP="00830142">
            <w:pPr>
              <w:pStyle w:val="Oznaenseznam3"/>
              <w:numPr>
                <w:ilvl w:val="0"/>
                <w:numId w:val="19"/>
              </w:numPr>
              <w:rPr>
                <w:sz w:val="17"/>
                <w:szCs w:val="17"/>
              </w:rPr>
            </w:pPr>
            <w:r w:rsidRPr="00830142">
              <w:rPr>
                <w:sz w:val="17"/>
                <w:szCs w:val="17"/>
              </w:rPr>
              <w:t>lambda-cihalotrin</w:t>
            </w:r>
          </w:p>
          <w:p w14:paraId="19AB0A36" w14:textId="77777777" w:rsidR="00362797" w:rsidRPr="00830142" w:rsidRDefault="00362797" w:rsidP="00830142">
            <w:pPr>
              <w:pStyle w:val="Oznaenseznam3"/>
              <w:numPr>
                <w:ilvl w:val="0"/>
                <w:numId w:val="19"/>
              </w:numPr>
              <w:rPr>
                <w:sz w:val="17"/>
                <w:szCs w:val="17"/>
              </w:rPr>
            </w:pPr>
            <w:r w:rsidRPr="003C19CC">
              <w:rPr>
                <w:i/>
                <w:sz w:val="17"/>
                <w:szCs w:val="17"/>
              </w:rPr>
              <w:t>Bacillus thuringhiensis</w:t>
            </w:r>
            <w:r w:rsidRPr="00830142">
              <w:rPr>
                <w:sz w:val="17"/>
                <w:szCs w:val="17"/>
              </w:rPr>
              <w:t xml:space="preserve"> var. aizawai</w:t>
            </w:r>
          </w:p>
        </w:tc>
        <w:tc>
          <w:tcPr>
            <w:tcW w:w="1980" w:type="dxa"/>
            <w:tcBorders>
              <w:top w:val="single" w:sz="6" w:space="0" w:color="auto"/>
              <w:left w:val="single" w:sz="6" w:space="0" w:color="auto"/>
              <w:bottom w:val="single" w:sz="6" w:space="0" w:color="auto"/>
              <w:right w:val="single" w:sz="6" w:space="0" w:color="auto"/>
            </w:tcBorders>
          </w:tcPr>
          <w:p w14:paraId="51B37EC6" w14:textId="6718C447" w:rsidR="00362797" w:rsidRPr="00830142" w:rsidRDefault="00362797" w:rsidP="00EA2847">
            <w:pPr>
              <w:jc w:val="left"/>
              <w:rPr>
                <w:b/>
                <w:sz w:val="17"/>
                <w:szCs w:val="17"/>
              </w:rPr>
            </w:pPr>
            <w:r w:rsidRPr="00830142">
              <w:rPr>
                <w:sz w:val="17"/>
                <w:szCs w:val="17"/>
              </w:rPr>
              <w:t xml:space="preserve">Karate zeon 5 </w:t>
            </w:r>
            <w:r w:rsidR="00D24F1F">
              <w:rPr>
                <w:sz w:val="17"/>
                <w:szCs w:val="17"/>
              </w:rPr>
              <w:t>C</w:t>
            </w:r>
            <w:r w:rsidRPr="00830142">
              <w:rPr>
                <w:sz w:val="17"/>
                <w:szCs w:val="17"/>
              </w:rPr>
              <w:t>S</w:t>
            </w:r>
            <w:r w:rsidR="000A786D">
              <w:rPr>
                <w:b/>
                <w:sz w:val="17"/>
                <w:szCs w:val="17"/>
              </w:rPr>
              <w:t xml:space="preserve"> </w:t>
            </w:r>
            <w:r w:rsidRPr="00830142">
              <w:rPr>
                <w:b/>
                <w:sz w:val="17"/>
                <w:szCs w:val="17"/>
              </w:rPr>
              <w:t>*</w:t>
            </w:r>
          </w:p>
          <w:p w14:paraId="6BE3B917" w14:textId="77777777" w:rsidR="000D5530" w:rsidRDefault="000D5530" w:rsidP="00EA2847">
            <w:pPr>
              <w:jc w:val="left"/>
              <w:rPr>
                <w:sz w:val="17"/>
                <w:szCs w:val="17"/>
              </w:rPr>
            </w:pPr>
          </w:p>
          <w:p w14:paraId="6E1364DE" w14:textId="77777777" w:rsidR="00362797" w:rsidRPr="00830142" w:rsidRDefault="00362797" w:rsidP="00EA2847">
            <w:pPr>
              <w:jc w:val="left"/>
              <w:rPr>
                <w:sz w:val="17"/>
                <w:szCs w:val="17"/>
              </w:rPr>
            </w:pPr>
            <w:r w:rsidRPr="00830142">
              <w:rPr>
                <w:sz w:val="17"/>
                <w:szCs w:val="17"/>
              </w:rPr>
              <w:t>Agree WG</w:t>
            </w:r>
          </w:p>
        </w:tc>
        <w:tc>
          <w:tcPr>
            <w:tcW w:w="1210" w:type="dxa"/>
            <w:tcBorders>
              <w:top w:val="single" w:sz="6" w:space="0" w:color="auto"/>
              <w:left w:val="single" w:sz="6" w:space="0" w:color="auto"/>
              <w:bottom w:val="single" w:sz="6" w:space="0" w:color="auto"/>
              <w:right w:val="single" w:sz="6" w:space="0" w:color="auto"/>
            </w:tcBorders>
          </w:tcPr>
          <w:p w14:paraId="79118AE9" w14:textId="77777777" w:rsidR="00362797" w:rsidRDefault="00362797" w:rsidP="00EA2847">
            <w:pPr>
              <w:jc w:val="left"/>
              <w:rPr>
                <w:sz w:val="17"/>
                <w:szCs w:val="17"/>
              </w:rPr>
            </w:pPr>
            <w:r w:rsidRPr="00830142">
              <w:rPr>
                <w:sz w:val="17"/>
                <w:szCs w:val="17"/>
              </w:rPr>
              <w:t>0,2 l/ha</w:t>
            </w:r>
          </w:p>
          <w:p w14:paraId="1A4087CA" w14:textId="77777777" w:rsidR="000D5530" w:rsidRPr="00830142" w:rsidRDefault="000D5530" w:rsidP="00EA2847">
            <w:pPr>
              <w:jc w:val="left"/>
              <w:rPr>
                <w:sz w:val="17"/>
                <w:szCs w:val="17"/>
              </w:rPr>
            </w:pPr>
          </w:p>
          <w:p w14:paraId="310B0CFF" w14:textId="77777777" w:rsidR="00362797" w:rsidRPr="00830142" w:rsidRDefault="00362797" w:rsidP="00EA2847">
            <w:pPr>
              <w:jc w:val="left"/>
              <w:rPr>
                <w:sz w:val="17"/>
                <w:szCs w:val="17"/>
              </w:rPr>
            </w:pPr>
            <w:r w:rsidRPr="00830142">
              <w:rPr>
                <w:sz w:val="17"/>
                <w:szCs w:val="17"/>
              </w:rPr>
              <w:t>1 kg/ha</w:t>
            </w:r>
          </w:p>
        </w:tc>
        <w:tc>
          <w:tcPr>
            <w:tcW w:w="1284" w:type="dxa"/>
            <w:tcBorders>
              <w:top w:val="single" w:sz="6" w:space="0" w:color="auto"/>
              <w:left w:val="single" w:sz="6" w:space="0" w:color="auto"/>
              <w:bottom w:val="single" w:sz="6" w:space="0" w:color="auto"/>
              <w:right w:val="single" w:sz="6" w:space="0" w:color="auto"/>
            </w:tcBorders>
          </w:tcPr>
          <w:p w14:paraId="0FFE7253" w14:textId="77777777" w:rsidR="00362797" w:rsidRDefault="00362797" w:rsidP="00EA2847">
            <w:pPr>
              <w:jc w:val="left"/>
              <w:rPr>
                <w:sz w:val="17"/>
                <w:szCs w:val="17"/>
              </w:rPr>
            </w:pPr>
            <w:r w:rsidRPr="00830142">
              <w:rPr>
                <w:sz w:val="17"/>
                <w:szCs w:val="17"/>
              </w:rPr>
              <w:t>3</w:t>
            </w:r>
          </w:p>
          <w:p w14:paraId="38A62188" w14:textId="77777777" w:rsidR="000D5530" w:rsidRPr="00830142" w:rsidRDefault="000D5530" w:rsidP="00EA2847">
            <w:pPr>
              <w:jc w:val="left"/>
              <w:rPr>
                <w:sz w:val="17"/>
                <w:szCs w:val="17"/>
              </w:rPr>
            </w:pPr>
          </w:p>
          <w:p w14:paraId="2F748BE8" w14:textId="77777777" w:rsidR="00362797" w:rsidRPr="00830142" w:rsidRDefault="00362797" w:rsidP="00EA2847">
            <w:pPr>
              <w:jc w:val="left"/>
              <w:rPr>
                <w:sz w:val="17"/>
                <w:szCs w:val="17"/>
              </w:rPr>
            </w:pPr>
            <w:r w:rsidRPr="00830142">
              <w:rPr>
                <w:sz w:val="17"/>
                <w:szCs w:val="17"/>
              </w:rPr>
              <w:t>ni potrebna</w:t>
            </w:r>
          </w:p>
        </w:tc>
        <w:tc>
          <w:tcPr>
            <w:tcW w:w="1466" w:type="dxa"/>
            <w:tcBorders>
              <w:top w:val="single" w:sz="6" w:space="0" w:color="auto"/>
              <w:left w:val="single" w:sz="6" w:space="0" w:color="auto"/>
              <w:bottom w:val="single" w:sz="6" w:space="0" w:color="auto"/>
              <w:right w:val="single" w:sz="6" w:space="0" w:color="auto"/>
            </w:tcBorders>
          </w:tcPr>
          <w:p w14:paraId="25280E23" w14:textId="77777777" w:rsidR="00362797" w:rsidRPr="00830142" w:rsidRDefault="00362797" w:rsidP="00EA2847">
            <w:pPr>
              <w:jc w:val="left"/>
              <w:rPr>
                <w:sz w:val="17"/>
                <w:szCs w:val="17"/>
              </w:rPr>
            </w:pPr>
            <w:r w:rsidRPr="00830142">
              <w:rPr>
                <w:b/>
                <w:sz w:val="17"/>
                <w:szCs w:val="17"/>
              </w:rPr>
              <w:t>*</w:t>
            </w:r>
            <w:r w:rsidRPr="00830142">
              <w:rPr>
                <w:sz w:val="17"/>
                <w:szCs w:val="17"/>
              </w:rPr>
              <w:t>uporaba na PROSTEM</w:t>
            </w:r>
          </w:p>
          <w:p w14:paraId="0CB319CD" w14:textId="77777777" w:rsidR="00362797" w:rsidRPr="00830142" w:rsidRDefault="00362797" w:rsidP="00EA2847">
            <w:pPr>
              <w:jc w:val="left"/>
              <w:rPr>
                <w:b/>
                <w:sz w:val="17"/>
                <w:szCs w:val="17"/>
              </w:rPr>
            </w:pPr>
          </w:p>
          <w:p w14:paraId="4DF19315" w14:textId="77777777" w:rsidR="00362797" w:rsidRPr="00830142" w:rsidRDefault="00362797" w:rsidP="00EA2847">
            <w:pPr>
              <w:jc w:val="left"/>
              <w:rPr>
                <w:b/>
                <w:sz w:val="17"/>
                <w:szCs w:val="17"/>
              </w:rPr>
            </w:pPr>
          </w:p>
          <w:p w14:paraId="47A45CA7" w14:textId="77777777" w:rsidR="00362797" w:rsidRPr="00830142" w:rsidRDefault="00362797" w:rsidP="00EA2847">
            <w:pPr>
              <w:jc w:val="left"/>
              <w:rPr>
                <w:b/>
                <w:sz w:val="17"/>
                <w:szCs w:val="17"/>
              </w:rPr>
            </w:pPr>
          </w:p>
          <w:p w14:paraId="07834C36" w14:textId="77777777" w:rsidR="00362797" w:rsidRPr="00830142" w:rsidRDefault="00362797" w:rsidP="00EA2847">
            <w:pPr>
              <w:jc w:val="left"/>
              <w:rPr>
                <w:sz w:val="17"/>
                <w:szCs w:val="17"/>
              </w:rPr>
            </w:pPr>
          </w:p>
          <w:p w14:paraId="530F696A" w14:textId="77777777" w:rsidR="00362797" w:rsidRPr="00830142" w:rsidRDefault="00362797" w:rsidP="00EA2847">
            <w:pPr>
              <w:pStyle w:val="Telobesedila"/>
              <w:jc w:val="left"/>
              <w:rPr>
                <w:sz w:val="17"/>
                <w:szCs w:val="17"/>
              </w:rPr>
            </w:pPr>
          </w:p>
        </w:tc>
      </w:tr>
    </w:tbl>
    <w:p w14:paraId="29780954" w14:textId="77777777" w:rsidR="001539F5" w:rsidRPr="000307BC" w:rsidRDefault="003A5494" w:rsidP="00362797">
      <w:pPr>
        <w:pStyle w:val="Sprotnaopomba-besedilo"/>
        <w:widowControl w:val="0"/>
        <w:jc w:val="left"/>
        <w:rPr>
          <w:szCs w:val="18"/>
          <w:lang w:val="pl-PL"/>
        </w:rPr>
      </w:pPr>
      <w:r w:rsidRPr="000307BC">
        <w:rPr>
          <w:sz w:val="16"/>
          <w:szCs w:val="16"/>
          <w:lang w:val="pl-PL"/>
        </w:rPr>
        <w:t>* - DATUM POTEKA REGISTRACIJE</w:t>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r>
      <w:r w:rsidRPr="000307BC">
        <w:rPr>
          <w:sz w:val="16"/>
          <w:szCs w:val="16"/>
          <w:lang w:val="pl-PL"/>
        </w:rPr>
        <w:tab/>
        <w:t xml:space="preserve">** - DATUM </w:t>
      </w:r>
      <w:r w:rsidRPr="000307BC">
        <w:rPr>
          <w:sz w:val="16"/>
          <w:szCs w:val="16"/>
          <w:lang w:val="sl-SI"/>
        </w:rPr>
        <w:t>UPORABE</w:t>
      </w:r>
      <w:r w:rsidRPr="000307BC">
        <w:rPr>
          <w:sz w:val="16"/>
          <w:szCs w:val="16"/>
          <w:lang w:val="pl-PL"/>
        </w:rPr>
        <w:t xml:space="preserve"> ZALOG PRIPRAVKOV, KI JIM JE POTEKLA REGISTRACIJA</w:t>
      </w:r>
    </w:p>
    <w:p w14:paraId="7D0AB55A" w14:textId="77777777" w:rsidR="00F745ED" w:rsidRPr="000307BC" w:rsidRDefault="0028150E" w:rsidP="003345DB">
      <w:pPr>
        <w:pStyle w:val="Naslov2"/>
        <w:rPr>
          <w:sz w:val="20"/>
        </w:rPr>
      </w:pPr>
      <w:r w:rsidRPr="000307BC">
        <w:rPr>
          <w:sz w:val="20"/>
          <w:lang w:val="de-DE"/>
        </w:rPr>
        <w:br w:type="page"/>
      </w:r>
      <w:bookmarkStart w:id="413" w:name="_Toc215563131"/>
      <w:bookmarkStart w:id="414" w:name="_Toc91332680"/>
      <w:bookmarkStart w:id="415" w:name="_Toc91332902"/>
      <w:bookmarkStart w:id="416" w:name="_Toc91333108"/>
      <w:bookmarkStart w:id="417" w:name="_Toc5773498"/>
      <w:bookmarkStart w:id="418" w:name="_Toc127845452"/>
      <w:r w:rsidR="00F745ED" w:rsidRPr="000307BC">
        <w:rPr>
          <w:sz w:val="20"/>
        </w:rPr>
        <w:lastRenderedPageBreak/>
        <w:t>INTEGRIRANO VARSTVO ZGODNJEGA KROMPIRJA</w:t>
      </w:r>
      <w:bookmarkEnd w:id="413"/>
      <w:bookmarkEnd w:id="414"/>
      <w:bookmarkEnd w:id="415"/>
      <w:bookmarkEnd w:id="416"/>
      <w:bookmarkEnd w:id="417"/>
    </w:p>
    <w:p w14:paraId="1EDC35BC" w14:textId="77777777" w:rsidR="00F745ED" w:rsidRPr="000307BC" w:rsidRDefault="00F745ED" w:rsidP="004B2836">
      <w:pPr>
        <w:pStyle w:val="Oznaenseznam2"/>
        <w:rPr>
          <w:sz w:val="20"/>
        </w:rPr>
      </w:pPr>
      <w:r w:rsidRPr="000307BC">
        <w:rPr>
          <w:sz w:val="20"/>
        </w:rPr>
        <w:t>pridelava od marca do konca junija v najmanj 4 letnem kolobarju</w:t>
      </w:r>
    </w:p>
    <w:p w14:paraId="0106207A" w14:textId="77777777" w:rsidR="00F745ED" w:rsidRPr="000307BC" w:rsidRDefault="00F745ED">
      <w:pPr>
        <w:pStyle w:val="Oznaenseznam2"/>
        <w:rPr>
          <w:sz w:val="20"/>
        </w:rPr>
      </w:pPr>
      <w:r w:rsidRPr="000307BC">
        <w:rPr>
          <w:sz w:val="20"/>
        </w:rPr>
        <w:t>sajenje nakaljenih gomoljev</w:t>
      </w:r>
    </w:p>
    <w:p w14:paraId="63189E1E" w14:textId="77777777" w:rsidR="00F745ED" w:rsidRPr="000307BC" w:rsidRDefault="00F745ED">
      <w:pPr>
        <w:pStyle w:val="Oznaenseznam2"/>
        <w:rPr>
          <w:sz w:val="20"/>
        </w:rPr>
      </w:pPr>
      <w:r w:rsidRPr="000307BC">
        <w:rPr>
          <w:sz w:val="20"/>
        </w:rPr>
        <w:t>pridelava na črni foliji z uporabo polipropilenskih prekrivk na celinskem območju</w:t>
      </w:r>
    </w:p>
    <w:p w14:paraId="4276CEC6" w14:textId="77777777" w:rsidR="00F745ED" w:rsidRPr="000307BC" w:rsidRDefault="00F745ED">
      <w:pPr>
        <w:pStyle w:val="Oznaenseznam2"/>
        <w:rPr>
          <w:sz w:val="20"/>
        </w:rPr>
      </w:pPr>
      <w:r w:rsidRPr="000307BC">
        <w:rPr>
          <w:sz w:val="20"/>
        </w:rPr>
        <w:t>sajenje zgodnjih sort.</w:t>
      </w:r>
    </w:p>
    <w:p w14:paraId="62E75A1E" w14:textId="77777777" w:rsidR="00B441CE" w:rsidRPr="000307BC" w:rsidRDefault="00B441CE" w:rsidP="00B441CE">
      <w:pPr>
        <w:ind w:left="12580" w:right="-230" w:firstLine="170"/>
        <w:jc w:val="center"/>
        <w:rPr>
          <w:sz w:val="20"/>
        </w:rPr>
      </w:pPr>
      <w:bookmarkStart w:id="419" w:name="_Toc215563132"/>
      <w:bookmarkStart w:id="420" w:name="_Toc91332681"/>
      <w:bookmarkStart w:id="421" w:name="_Toc91332903"/>
      <w:bookmarkStart w:id="422" w:name="_Toc91333109"/>
      <w:bookmarkEnd w:id="418"/>
      <w:r w:rsidRPr="000307B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540"/>
        <w:gridCol w:w="1210"/>
        <w:gridCol w:w="1100"/>
        <w:gridCol w:w="1430"/>
      </w:tblGrid>
      <w:tr w:rsidR="00B441CE" w:rsidRPr="00454621" w14:paraId="634790C6" w14:textId="77777777" w:rsidTr="00DB7F29">
        <w:tc>
          <w:tcPr>
            <w:tcW w:w="1701" w:type="dxa"/>
            <w:tcBorders>
              <w:top w:val="single" w:sz="12" w:space="0" w:color="auto"/>
              <w:left w:val="single" w:sz="12" w:space="0" w:color="auto"/>
              <w:bottom w:val="single" w:sz="12" w:space="0" w:color="auto"/>
              <w:right w:val="single" w:sz="12" w:space="0" w:color="auto"/>
            </w:tcBorders>
          </w:tcPr>
          <w:p w14:paraId="60792915"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2329F1F5"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1B3409FD"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366FFB6A" w14:textId="77777777" w:rsidR="00B441CE" w:rsidRPr="00454621" w:rsidRDefault="00B441CE" w:rsidP="00DB7F29">
            <w:pPr>
              <w:rPr>
                <w:sz w:val="18"/>
                <w:szCs w:val="18"/>
              </w:rPr>
            </w:pPr>
            <w:r w:rsidRPr="00454621">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010CD672" w14:textId="77777777" w:rsidR="00B441CE" w:rsidRPr="00454621" w:rsidRDefault="00B441CE" w:rsidP="00DB7F29">
            <w:pPr>
              <w:jc w:val="left"/>
              <w:rPr>
                <w:sz w:val="18"/>
                <w:szCs w:val="18"/>
              </w:rPr>
            </w:pPr>
            <w:r w:rsidRPr="00454621">
              <w:rPr>
                <w:sz w:val="18"/>
                <w:szCs w:val="18"/>
              </w:rPr>
              <w:t>FITOFARM.</w:t>
            </w:r>
          </w:p>
          <w:p w14:paraId="648B8B15"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863A342"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17AFF3C" w14:textId="77777777" w:rsidR="00B441CE" w:rsidRPr="00454621" w:rsidRDefault="00B441CE" w:rsidP="00DB7F29">
            <w:pPr>
              <w:jc w:val="left"/>
              <w:rPr>
                <w:sz w:val="18"/>
                <w:szCs w:val="18"/>
              </w:rPr>
            </w:pPr>
            <w:r w:rsidRPr="00454621">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669E559F" w14:textId="77777777" w:rsidR="00B441CE" w:rsidRPr="00454621" w:rsidRDefault="00B441CE" w:rsidP="00DB7F29">
            <w:pPr>
              <w:rPr>
                <w:sz w:val="18"/>
                <w:szCs w:val="18"/>
              </w:rPr>
            </w:pPr>
            <w:r w:rsidRPr="00454621">
              <w:rPr>
                <w:sz w:val="18"/>
                <w:szCs w:val="18"/>
              </w:rPr>
              <w:t>OPOMBE</w:t>
            </w:r>
          </w:p>
        </w:tc>
      </w:tr>
      <w:tr w:rsidR="00B441CE" w:rsidRPr="00454621" w14:paraId="25A2E3B6" w14:textId="77777777" w:rsidTr="00DB7F29">
        <w:tc>
          <w:tcPr>
            <w:tcW w:w="1701" w:type="dxa"/>
            <w:tcBorders>
              <w:top w:val="nil"/>
              <w:left w:val="single" w:sz="4" w:space="0" w:color="auto"/>
              <w:bottom w:val="single" w:sz="4" w:space="0" w:color="auto"/>
              <w:right w:val="single" w:sz="4" w:space="0" w:color="auto"/>
            </w:tcBorders>
          </w:tcPr>
          <w:p w14:paraId="4B89E355" w14:textId="77777777" w:rsidR="00B441CE" w:rsidRPr="00454621" w:rsidRDefault="00B441CE" w:rsidP="00DB7F29">
            <w:pPr>
              <w:jc w:val="left"/>
              <w:rPr>
                <w:b/>
                <w:bCs/>
                <w:sz w:val="18"/>
                <w:szCs w:val="18"/>
              </w:rPr>
            </w:pPr>
            <w:r w:rsidRPr="00454621">
              <w:rPr>
                <w:b/>
                <w:bCs/>
                <w:sz w:val="18"/>
                <w:szCs w:val="18"/>
              </w:rPr>
              <w:t>VIRUSI</w:t>
            </w:r>
          </w:p>
          <w:p w14:paraId="03E300D6" w14:textId="77777777" w:rsidR="00B441CE" w:rsidRPr="00454621" w:rsidRDefault="00B441CE" w:rsidP="00DB7F29">
            <w:pPr>
              <w:jc w:val="left"/>
              <w:rPr>
                <w:sz w:val="18"/>
                <w:szCs w:val="18"/>
              </w:rPr>
            </w:pPr>
            <w:r w:rsidRPr="00454621">
              <w:rPr>
                <w:sz w:val="18"/>
                <w:szCs w:val="18"/>
              </w:rPr>
              <w:t>Virus X, Virus S, Virus A, Virus Y, Virus Y</w:t>
            </w:r>
            <w:r w:rsidRPr="00454621">
              <w:rPr>
                <w:sz w:val="18"/>
                <w:szCs w:val="18"/>
                <w:vertAlign w:val="superscript"/>
              </w:rPr>
              <w:t>0</w:t>
            </w:r>
            <w:r w:rsidRPr="00454621">
              <w:rPr>
                <w:sz w:val="18"/>
                <w:szCs w:val="18"/>
              </w:rPr>
              <w:t xml:space="preserve">, </w:t>
            </w:r>
          </w:p>
          <w:p w14:paraId="36A3B3C3" w14:textId="77777777" w:rsidR="00B441CE" w:rsidRPr="00454621" w:rsidRDefault="00B441CE" w:rsidP="00DB7F29">
            <w:pPr>
              <w:jc w:val="left"/>
              <w:rPr>
                <w:sz w:val="18"/>
                <w:szCs w:val="18"/>
              </w:rPr>
            </w:pPr>
            <w:r w:rsidRPr="00454621">
              <w:rPr>
                <w:sz w:val="18"/>
                <w:szCs w:val="18"/>
              </w:rPr>
              <w:t>Virus Y</w:t>
            </w:r>
            <w:r w:rsidRPr="00454621">
              <w:rPr>
                <w:sz w:val="18"/>
                <w:szCs w:val="18"/>
                <w:vertAlign w:val="superscript"/>
              </w:rPr>
              <w:t>c</w:t>
            </w:r>
            <w:r w:rsidRPr="00454621">
              <w:rPr>
                <w:sz w:val="18"/>
                <w:szCs w:val="18"/>
              </w:rPr>
              <w:t>,Virus Y</w:t>
            </w:r>
            <w:r w:rsidRPr="00454621">
              <w:rPr>
                <w:sz w:val="18"/>
                <w:szCs w:val="18"/>
                <w:vertAlign w:val="superscript"/>
              </w:rPr>
              <w:t>N</w:t>
            </w:r>
            <w:r w:rsidRPr="00454621">
              <w:rPr>
                <w:sz w:val="18"/>
                <w:szCs w:val="18"/>
              </w:rPr>
              <w:t>, Nekrotični različek virusa Y</w:t>
            </w:r>
            <w:r w:rsidRPr="00454621">
              <w:rPr>
                <w:sz w:val="18"/>
                <w:szCs w:val="18"/>
                <w:vertAlign w:val="superscript"/>
              </w:rPr>
              <w:t>N</w:t>
            </w:r>
            <w:r w:rsidRPr="00454621">
              <w:rPr>
                <w:sz w:val="18"/>
                <w:szCs w:val="18"/>
              </w:rPr>
              <w:t>(Y</w:t>
            </w:r>
            <w:r w:rsidRPr="00454621">
              <w:rPr>
                <w:sz w:val="18"/>
                <w:szCs w:val="18"/>
                <w:vertAlign w:val="superscript"/>
              </w:rPr>
              <w:t>NTN</w:t>
            </w:r>
            <w:r w:rsidRPr="00454621">
              <w:rPr>
                <w:sz w:val="18"/>
                <w:szCs w:val="18"/>
              </w:rPr>
              <w:t xml:space="preserve">), Virus M, </w:t>
            </w:r>
          </w:p>
          <w:p w14:paraId="41340526" w14:textId="77777777" w:rsidR="00B441CE" w:rsidRPr="00454621" w:rsidRDefault="00B441CE" w:rsidP="00DB7F29">
            <w:pPr>
              <w:jc w:val="left"/>
              <w:rPr>
                <w:sz w:val="18"/>
                <w:szCs w:val="18"/>
              </w:rPr>
            </w:pPr>
            <w:r w:rsidRPr="00454621">
              <w:rPr>
                <w:sz w:val="18"/>
                <w:szCs w:val="18"/>
              </w:rPr>
              <w:t xml:space="preserve">Virus lucerninega mozaika, </w:t>
            </w:r>
          </w:p>
          <w:p w14:paraId="03B65D52" w14:textId="77777777" w:rsidR="00B441CE" w:rsidRPr="00454621" w:rsidRDefault="00B441CE" w:rsidP="00DB7F29">
            <w:pPr>
              <w:jc w:val="left"/>
              <w:rPr>
                <w:sz w:val="18"/>
                <w:szCs w:val="18"/>
              </w:rPr>
            </w:pPr>
            <w:r w:rsidRPr="00454621">
              <w:rPr>
                <w:sz w:val="18"/>
                <w:szCs w:val="18"/>
              </w:rPr>
              <w:t>Virus zvijanja krompirjevih listov, Tobačni rattle virus</w:t>
            </w:r>
          </w:p>
        </w:tc>
        <w:tc>
          <w:tcPr>
            <w:tcW w:w="2557" w:type="dxa"/>
            <w:tcBorders>
              <w:top w:val="nil"/>
              <w:left w:val="single" w:sz="4" w:space="0" w:color="auto"/>
              <w:bottom w:val="single" w:sz="4" w:space="0" w:color="auto"/>
              <w:right w:val="single" w:sz="4" w:space="0" w:color="auto"/>
            </w:tcBorders>
          </w:tcPr>
          <w:p w14:paraId="0626D674" w14:textId="77777777" w:rsidR="00B441CE" w:rsidRPr="00454621" w:rsidRDefault="00B441CE" w:rsidP="00DB7F29">
            <w:pPr>
              <w:jc w:val="left"/>
              <w:rPr>
                <w:sz w:val="18"/>
                <w:szCs w:val="18"/>
              </w:rPr>
            </w:pPr>
            <w:r w:rsidRPr="00454621">
              <w:rPr>
                <w:sz w:val="18"/>
                <w:szCs w:val="18"/>
              </w:rPr>
              <w:t>Odvisno od povzročitelja spremembe na listih ali gomoljih ; medžilni mozaik na listih, vdrte žile na zgornji strani listov, nekoliko povešeni listi, kodravi mozaik, črtavost, na listih liki v obliki krogov in polkrogov temnozelene barve, pikaste in črtaste nekroze vzdolž listnih žil, mozaik in nekroze na listnih vretenih in steblih, nekroze na površini gomoljev, zaostajanje v rasti,   razpoke na gomoljih in oplutenela koža.</w:t>
            </w:r>
          </w:p>
        </w:tc>
        <w:tc>
          <w:tcPr>
            <w:tcW w:w="2530" w:type="dxa"/>
            <w:tcBorders>
              <w:top w:val="nil"/>
              <w:left w:val="single" w:sz="4" w:space="0" w:color="auto"/>
              <w:bottom w:val="single" w:sz="4" w:space="0" w:color="auto"/>
              <w:right w:val="single" w:sz="4" w:space="0" w:color="auto"/>
            </w:tcBorders>
          </w:tcPr>
          <w:p w14:paraId="1AFDD471" w14:textId="77777777" w:rsidR="00B441CE" w:rsidRPr="00454621" w:rsidRDefault="00B441CE" w:rsidP="00DB7F29">
            <w:pPr>
              <w:tabs>
                <w:tab w:val="left" w:pos="170"/>
              </w:tabs>
              <w:jc w:val="left"/>
              <w:rPr>
                <w:sz w:val="18"/>
                <w:szCs w:val="18"/>
              </w:rPr>
            </w:pPr>
            <w:r w:rsidRPr="00454621">
              <w:rPr>
                <w:sz w:val="18"/>
                <w:szCs w:val="18"/>
              </w:rPr>
              <w:t>Agrotehnični ukrepi:</w:t>
            </w:r>
          </w:p>
          <w:p w14:paraId="16CBC4A7" w14:textId="77777777" w:rsidR="00B441CE" w:rsidRPr="00454621" w:rsidRDefault="00B441CE" w:rsidP="00830142">
            <w:pPr>
              <w:pStyle w:val="Oznaenseznam3"/>
              <w:rPr>
                <w:sz w:val="18"/>
                <w:szCs w:val="18"/>
              </w:rPr>
            </w:pPr>
            <w:r w:rsidRPr="00454621">
              <w:rPr>
                <w:sz w:val="18"/>
                <w:szCs w:val="18"/>
              </w:rPr>
              <w:t>uporaba brezvirusnega,  sadilnega materiala</w:t>
            </w:r>
          </w:p>
          <w:p w14:paraId="2243E6BA" w14:textId="77777777" w:rsidR="00B441CE" w:rsidRPr="00454621" w:rsidRDefault="00B441CE" w:rsidP="00830142">
            <w:pPr>
              <w:pStyle w:val="Oznaenseznam3"/>
              <w:rPr>
                <w:sz w:val="18"/>
                <w:szCs w:val="18"/>
              </w:rPr>
            </w:pPr>
            <w:r w:rsidRPr="00454621">
              <w:rPr>
                <w:sz w:val="18"/>
                <w:szCs w:val="18"/>
              </w:rPr>
              <w:t>sajenje odpornih sort.</w:t>
            </w:r>
          </w:p>
          <w:p w14:paraId="21F73FEB" w14:textId="77777777" w:rsidR="00B441CE" w:rsidRPr="00454621" w:rsidRDefault="00B441CE" w:rsidP="00DB7F29">
            <w:pPr>
              <w:tabs>
                <w:tab w:val="left" w:pos="170"/>
              </w:tabs>
              <w:jc w:val="left"/>
              <w:rPr>
                <w:sz w:val="18"/>
                <w:szCs w:val="18"/>
              </w:rPr>
            </w:pPr>
          </w:p>
          <w:p w14:paraId="255BE5C0" w14:textId="77777777" w:rsidR="00B441CE" w:rsidRPr="00454621" w:rsidRDefault="00B441CE" w:rsidP="00DB7F29">
            <w:pPr>
              <w:tabs>
                <w:tab w:val="left" w:pos="170"/>
              </w:tabs>
              <w:jc w:val="left"/>
              <w:rPr>
                <w:sz w:val="18"/>
                <w:szCs w:val="18"/>
              </w:rPr>
            </w:pPr>
          </w:p>
        </w:tc>
        <w:tc>
          <w:tcPr>
            <w:tcW w:w="1650" w:type="dxa"/>
            <w:tcBorders>
              <w:top w:val="nil"/>
              <w:left w:val="single" w:sz="4" w:space="0" w:color="auto"/>
              <w:bottom w:val="single" w:sz="4" w:space="0" w:color="auto"/>
              <w:right w:val="single" w:sz="4" w:space="0" w:color="auto"/>
            </w:tcBorders>
          </w:tcPr>
          <w:p w14:paraId="5189C640" w14:textId="77777777" w:rsidR="00B441CE" w:rsidRPr="00454621" w:rsidRDefault="00B441CE" w:rsidP="00DB7F29">
            <w:pPr>
              <w:jc w:val="left"/>
              <w:rPr>
                <w:sz w:val="18"/>
                <w:szCs w:val="18"/>
              </w:rPr>
            </w:pPr>
          </w:p>
        </w:tc>
        <w:tc>
          <w:tcPr>
            <w:tcW w:w="1540" w:type="dxa"/>
            <w:tcBorders>
              <w:top w:val="nil"/>
              <w:left w:val="single" w:sz="4" w:space="0" w:color="auto"/>
              <w:bottom w:val="single" w:sz="4" w:space="0" w:color="auto"/>
              <w:right w:val="single" w:sz="4" w:space="0" w:color="auto"/>
            </w:tcBorders>
          </w:tcPr>
          <w:p w14:paraId="2D875460" w14:textId="77777777" w:rsidR="00B441CE" w:rsidRPr="00454621" w:rsidRDefault="00B441CE" w:rsidP="00DB7F29">
            <w:pPr>
              <w:jc w:val="left"/>
              <w:rPr>
                <w:sz w:val="18"/>
                <w:szCs w:val="18"/>
              </w:rPr>
            </w:pPr>
          </w:p>
        </w:tc>
        <w:tc>
          <w:tcPr>
            <w:tcW w:w="1210" w:type="dxa"/>
            <w:tcBorders>
              <w:top w:val="nil"/>
              <w:left w:val="single" w:sz="4" w:space="0" w:color="auto"/>
              <w:bottom w:val="single" w:sz="4" w:space="0" w:color="auto"/>
              <w:right w:val="single" w:sz="4" w:space="0" w:color="auto"/>
            </w:tcBorders>
          </w:tcPr>
          <w:p w14:paraId="3BBCB986" w14:textId="77777777" w:rsidR="00B441CE" w:rsidRPr="00454621" w:rsidRDefault="00B441CE" w:rsidP="00DB7F29">
            <w:pPr>
              <w:jc w:val="left"/>
              <w:rPr>
                <w:sz w:val="18"/>
                <w:szCs w:val="18"/>
              </w:rPr>
            </w:pPr>
          </w:p>
        </w:tc>
        <w:tc>
          <w:tcPr>
            <w:tcW w:w="1100" w:type="dxa"/>
            <w:tcBorders>
              <w:top w:val="nil"/>
              <w:left w:val="single" w:sz="4" w:space="0" w:color="auto"/>
              <w:bottom w:val="single" w:sz="4" w:space="0" w:color="auto"/>
              <w:right w:val="single" w:sz="4" w:space="0" w:color="auto"/>
            </w:tcBorders>
          </w:tcPr>
          <w:p w14:paraId="52260A91" w14:textId="77777777" w:rsidR="00B441CE" w:rsidRPr="00454621" w:rsidRDefault="00B441CE" w:rsidP="00DB7F29">
            <w:pPr>
              <w:jc w:val="left"/>
              <w:rPr>
                <w:sz w:val="18"/>
                <w:szCs w:val="18"/>
              </w:rPr>
            </w:pPr>
          </w:p>
        </w:tc>
        <w:tc>
          <w:tcPr>
            <w:tcW w:w="1430" w:type="dxa"/>
            <w:tcBorders>
              <w:top w:val="nil"/>
              <w:left w:val="single" w:sz="4" w:space="0" w:color="auto"/>
              <w:bottom w:val="single" w:sz="4" w:space="0" w:color="auto"/>
              <w:right w:val="single" w:sz="4" w:space="0" w:color="auto"/>
            </w:tcBorders>
          </w:tcPr>
          <w:p w14:paraId="1870420E" w14:textId="77777777" w:rsidR="00B441CE" w:rsidRPr="00454621" w:rsidRDefault="00B441CE" w:rsidP="00DB7F29">
            <w:pPr>
              <w:jc w:val="left"/>
              <w:rPr>
                <w:sz w:val="18"/>
                <w:szCs w:val="18"/>
              </w:rPr>
            </w:pPr>
            <w:r w:rsidRPr="00454621">
              <w:rPr>
                <w:sz w:val="18"/>
                <w:szCs w:val="18"/>
              </w:rPr>
              <w:t>Pri uporabi zdravega sadilnega materiala bolezen ni gospodarsko pomembna.</w:t>
            </w:r>
          </w:p>
        </w:tc>
      </w:tr>
      <w:tr w:rsidR="00B441CE" w:rsidRPr="00454621" w14:paraId="29E7FCC8" w14:textId="77777777" w:rsidTr="00DB7F29">
        <w:tc>
          <w:tcPr>
            <w:tcW w:w="1701" w:type="dxa"/>
            <w:tcBorders>
              <w:top w:val="single" w:sz="4" w:space="0" w:color="auto"/>
              <w:left w:val="single" w:sz="4" w:space="0" w:color="auto"/>
              <w:bottom w:val="single" w:sz="4" w:space="0" w:color="auto"/>
              <w:right w:val="single" w:sz="4" w:space="0" w:color="auto"/>
            </w:tcBorders>
          </w:tcPr>
          <w:p w14:paraId="750681AC" w14:textId="77777777" w:rsidR="00B441CE" w:rsidRPr="00454621" w:rsidRDefault="00B441CE" w:rsidP="00DB7F29">
            <w:pPr>
              <w:jc w:val="left"/>
              <w:rPr>
                <w:b/>
                <w:bCs/>
                <w:sz w:val="18"/>
                <w:szCs w:val="18"/>
              </w:rPr>
            </w:pPr>
            <w:r w:rsidRPr="00454621">
              <w:rPr>
                <w:b/>
                <w:bCs/>
                <w:sz w:val="18"/>
                <w:szCs w:val="18"/>
              </w:rPr>
              <w:t>BAKTERIJSKE BOLEZNI</w:t>
            </w:r>
          </w:p>
          <w:p w14:paraId="15A9AB68" w14:textId="77777777" w:rsidR="00B441CE" w:rsidRPr="00454621" w:rsidRDefault="00B441CE" w:rsidP="00DB7F29">
            <w:pPr>
              <w:jc w:val="left"/>
              <w:rPr>
                <w:sz w:val="18"/>
                <w:szCs w:val="18"/>
              </w:rPr>
            </w:pPr>
            <w:r w:rsidRPr="00454621">
              <w:rPr>
                <w:b/>
                <w:bCs/>
                <w:sz w:val="18"/>
                <w:szCs w:val="18"/>
              </w:rPr>
              <w:t>Navadna krastavost</w:t>
            </w:r>
            <w:r w:rsidRPr="00454621">
              <w:rPr>
                <w:sz w:val="18"/>
                <w:szCs w:val="18"/>
              </w:rPr>
              <w:t xml:space="preserve"> </w:t>
            </w:r>
            <w:r w:rsidRPr="00454621">
              <w:rPr>
                <w:b/>
                <w:bCs/>
                <w:sz w:val="18"/>
                <w:szCs w:val="18"/>
              </w:rPr>
              <w:t>krompirja in pese</w:t>
            </w:r>
            <w:r w:rsidRPr="00454621">
              <w:rPr>
                <w:sz w:val="18"/>
                <w:szCs w:val="18"/>
              </w:rPr>
              <w:t xml:space="preserve"> </w:t>
            </w:r>
            <w:r w:rsidRPr="00454621">
              <w:rPr>
                <w:i/>
                <w:iCs/>
                <w:sz w:val="18"/>
                <w:szCs w:val="18"/>
              </w:rPr>
              <w:t>Streptomyces scabies</w:t>
            </w:r>
          </w:p>
        </w:tc>
        <w:tc>
          <w:tcPr>
            <w:tcW w:w="2557" w:type="dxa"/>
            <w:tcBorders>
              <w:top w:val="single" w:sz="4" w:space="0" w:color="auto"/>
              <w:left w:val="single" w:sz="4" w:space="0" w:color="auto"/>
              <w:bottom w:val="single" w:sz="4" w:space="0" w:color="auto"/>
              <w:right w:val="single" w:sz="4" w:space="0" w:color="auto"/>
            </w:tcBorders>
          </w:tcPr>
          <w:p w14:paraId="29217B71" w14:textId="77777777" w:rsidR="00B441CE" w:rsidRPr="00454621" w:rsidRDefault="00B441CE" w:rsidP="00DB7F29">
            <w:pPr>
              <w:jc w:val="left"/>
              <w:rPr>
                <w:sz w:val="18"/>
                <w:szCs w:val="18"/>
              </w:rPr>
            </w:pPr>
            <w:r w:rsidRPr="00454621">
              <w:rPr>
                <w:sz w:val="18"/>
                <w:szCs w:val="18"/>
              </w:rPr>
              <w:t>Na okuženem mestu se namesto gladke kožice razvije plutasto tkivo, ki poka in kar povzroča oblikovanje različnih  krast.</w:t>
            </w:r>
          </w:p>
        </w:tc>
        <w:tc>
          <w:tcPr>
            <w:tcW w:w="2530" w:type="dxa"/>
            <w:tcBorders>
              <w:top w:val="single" w:sz="4" w:space="0" w:color="auto"/>
              <w:left w:val="single" w:sz="4" w:space="0" w:color="auto"/>
              <w:bottom w:val="single" w:sz="4" w:space="0" w:color="auto"/>
              <w:right w:val="single" w:sz="4" w:space="0" w:color="auto"/>
            </w:tcBorders>
          </w:tcPr>
          <w:p w14:paraId="04895C8C"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24B006B5" w14:textId="77777777" w:rsidR="00B441CE" w:rsidRPr="00454621" w:rsidRDefault="00B441CE" w:rsidP="00830142">
            <w:pPr>
              <w:pStyle w:val="Oznaenseznam3"/>
              <w:rPr>
                <w:sz w:val="18"/>
                <w:szCs w:val="18"/>
              </w:rPr>
            </w:pPr>
            <w:r w:rsidRPr="00454621">
              <w:rPr>
                <w:sz w:val="18"/>
                <w:szCs w:val="18"/>
              </w:rPr>
              <w:t>sajenje manj dovzetnih sort</w:t>
            </w:r>
          </w:p>
          <w:p w14:paraId="0FFE08CD" w14:textId="77777777" w:rsidR="00B441CE" w:rsidRPr="00454621" w:rsidRDefault="00B441CE" w:rsidP="00830142">
            <w:pPr>
              <w:pStyle w:val="Oznaenseznam3"/>
              <w:rPr>
                <w:sz w:val="18"/>
                <w:szCs w:val="18"/>
              </w:rPr>
            </w:pPr>
            <w:r w:rsidRPr="00454621">
              <w:rPr>
                <w:sz w:val="18"/>
                <w:szCs w:val="18"/>
              </w:rPr>
              <w:t>sajenje gomoljev, katerih očesca niso poškodovana s krastavostjo</w:t>
            </w:r>
          </w:p>
          <w:p w14:paraId="1FA4590C" w14:textId="77777777" w:rsidR="00B441CE" w:rsidRPr="00454621" w:rsidRDefault="00B441CE" w:rsidP="00830142">
            <w:pPr>
              <w:pStyle w:val="Oznaenseznam3"/>
              <w:rPr>
                <w:sz w:val="18"/>
                <w:szCs w:val="18"/>
              </w:rPr>
            </w:pPr>
            <w:r w:rsidRPr="00454621">
              <w:rPr>
                <w:sz w:val="18"/>
                <w:szCs w:val="18"/>
              </w:rPr>
              <w:t>izogibati se gnojenju z velikimi količinami hlevskega gnoja</w:t>
            </w:r>
          </w:p>
          <w:p w14:paraId="7EF8DA27" w14:textId="77777777" w:rsidR="00B441CE" w:rsidRPr="00454621" w:rsidRDefault="00B441CE" w:rsidP="00830142">
            <w:pPr>
              <w:pStyle w:val="Oznaenseznam3"/>
              <w:rPr>
                <w:sz w:val="18"/>
                <w:szCs w:val="18"/>
              </w:rPr>
            </w:pPr>
            <w:r w:rsidRPr="00454621">
              <w:rPr>
                <w:sz w:val="18"/>
                <w:szCs w:val="18"/>
              </w:rPr>
              <w:t>vzdrževanje nižjih pH vrednosti pod 5,3</w:t>
            </w:r>
          </w:p>
          <w:p w14:paraId="2BD5FE3C" w14:textId="77777777" w:rsidR="00B441CE" w:rsidRPr="00454621" w:rsidRDefault="00B441CE" w:rsidP="00830142">
            <w:pPr>
              <w:pStyle w:val="Oznaenseznam3"/>
              <w:rPr>
                <w:sz w:val="18"/>
                <w:szCs w:val="18"/>
              </w:rPr>
            </w:pPr>
            <w:r w:rsidRPr="00454621">
              <w:rPr>
                <w:sz w:val="18"/>
                <w:szCs w:val="18"/>
              </w:rPr>
              <w:t>v primeru suše namakanje takoj, ko začne krompir oblikovati gomolje.</w:t>
            </w:r>
          </w:p>
        </w:tc>
        <w:tc>
          <w:tcPr>
            <w:tcW w:w="1650" w:type="dxa"/>
            <w:tcBorders>
              <w:top w:val="single" w:sz="4" w:space="0" w:color="auto"/>
              <w:left w:val="single" w:sz="4" w:space="0" w:color="auto"/>
              <w:bottom w:val="single" w:sz="4" w:space="0" w:color="auto"/>
              <w:right w:val="single" w:sz="4" w:space="0" w:color="auto"/>
            </w:tcBorders>
          </w:tcPr>
          <w:p w14:paraId="4B870535"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15DFB20D" w14:textId="77777777" w:rsidR="00B441CE" w:rsidRPr="00454621" w:rsidRDefault="00B441CE" w:rsidP="00DB7F29">
            <w:pPr>
              <w:jc w:val="left"/>
              <w:rPr>
                <w:sz w:val="18"/>
                <w:szCs w:val="18"/>
              </w:rPr>
            </w:pPr>
          </w:p>
          <w:p w14:paraId="41BE5080" w14:textId="77777777" w:rsidR="00B441CE" w:rsidRPr="00454621" w:rsidRDefault="00B441CE" w:rsidP="00DB7F29">
            <w:pPr>
              <w:jc w:val="left"/>
              <w:rPr>
                <w:sz w:val="18"/>
                <w:szCs w:val="18"/>
              </w:rPr>
            </w:pPr>
          </w:p>
          <w:p w14:paraId="3D2305AF" w14:textId="77777777" w:rsidR="00B441CE" w:rsidRPr="00454621" w:rsidRDefault="00B441CE" w:rsidP="00DB7F29">
            <w:pPr>
              <w:jc w:val="left"/>
              <w:rPr>
                <w:sz w:val="18"/>
                <w:szCs w:val="18"/>
              </w:rPr>
            </w:pPr>
          </w:p>
          <w:p w14:paraId="039DD37C" w14:textId="77777777" w:rsidR="00B441CE" w:rsidRPr="00454621" w:rsidRDefault="00B441CE" w:rsidP="00DB7F29">
            <w:pPr>
              <w:jc w:val="left"/>
              <w:rPr>
                <w:sz w:val="18"/>
                <w:szCs w:val="18"/>
              </w:rPr>
            </w:pPr>
          </w:p>
          <w:p w14:paraId="58C6E568" w14:textId="77777777" w:rsidR="00B441CE" w:rsidRPr="00454621" w:rsidRDefault="00B441CE" w:rsidP="00DB7F29">
            <w:pPr>
              <w:jc w:val="left"/>
              <w:rPr>
                <w:sz w:val="18"/>
                <w:szCs w:val="18"/>
              </w:rPr>
            </w:pPr>
          </w:p>
          <w:p w14:paraId="615BAACF" w14:textId="77777777" w:rsidR="00B441CE" w:rsidRPr="00454621" w:rsidRDefault="00B441CE" w:rsidP="00DB7F29">
            <w:pPr>
              <w:jc w:val="left"/>
              <w:rPr>
                <w:sz w:val="18"/>
                <w:szCs w:val="18"/>
              </w:rPr>
            </w:pPr>
          </w:p>
          <w:p w14:paraId="14B4B3D9" w14:textId="77777777" w:rsidR="00B441CE" w:rsidRPr="00454621" w:rsidRDefault="00B441CE" w:rsidP="00DB7F29">
            <w:pPr>
              <w:jc w:val="left"/>
              <w:rPr>
                <w:sz w:val="18"/>
                <w:szCs w:val="18"/>
              </w:rPr>
            </w:pPr>
          </w:p>
          <w:p w14:paraId="73644DD7"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A0B3248"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A94D3B1" w14:textId="77777777" w:rsidR="00B441CE" w:rsidRPr="00454621" w:rsidRDefault="00B441C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A89F77B" w14:textId="77777777" w:rsidR="00B441CE" w:rsidRPr="00454621" w:rsidRDefault="00B441CE" w:rsidP="00DB7F29">
            <w:pPr>
              <w:jc w:val="left"/>
              <w:rPr>
                <w:sz w:val="18"/>
                <w:szCs w:val="18"/>
              </w:rPr>
            </w:pPr>
          </w:p>
        </w:tc>
      </w:tr>
    </w:tbl>
    <w:p w14:paraId="43D948FE" w14:textId="77777777" w:rsidR="00B441CE" w:rsidRPr="000307BC" w:rsidRDefault="00B441CE" w:rsidP="00B441CE">
      <w:pPr>
        <w:jc w:val="left"/>
        <w:rPr>
          <w:sz w:val="20"/>
          <w:szCs w:val="18"/>
        </w:rPr>
      </w:pPr>
    </w:p>
    <w:p w14:paraId="01D204EE" w14:textId="77777777" w:rsidR="00B441CE" w:rsidRPr="000307BC" w:rsidRDefault="00B441CE" w:rsidP="00B441CE">
      <w:pPr>
        <w:ind w:firstLine="110"/>
        <w:jc w:val="center"/>
        <w:rPr>
          <w:sz w:val="20"/>
        </w:rPr>
      </w:pPr>
      <w:r w:rsidRPr="000307BC">
        <w:rPr>
          <w:sz w:val="20"/>
          <w:szCs w:val="18"/>
        </w:rPr>
        <w:br w:type="page"/>
      </w:r>
      <w:r w:rsidRPr="000307BC">
        <w:rPr>
          <w:sz w:val="20"/>
        </w:rPr>
        <w:lastRenderedPageBreak/>
        <w:t>INTEGRIRANO VARSTVO ZGODNJEGA KROMPIRJA – list 2</w:t>
      </w:r>
    </w:p>
    <w:p w14:paraId="7113CAF7" w14:textId="77777777" w:rsidR="00B441CE" w:rsidRPr="000307BC" w:rsidRDefault="00B441CE" w:rsidP="00B441CE">
      <w:pPr>
        <w:jc w:val="left"/>
        <w:rPr>
          <w:sz w:val="20"/>
        </w:rPr>
      </w:pPr>
      <w:r w:rsidRPr="000307BC">
        <w:rPr>
          <w:sz w:val="20"/>
        </w:rPr>
        <w:t xml:space="preserve"> </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650"/>
        <w:gridCol w:w="1210"/>
        <w:gridCol w:w="1100"/>
        <w:gridCol w:w="1320"/>
      </w:tblGrid>
      <w:tr w:rsidR="00B441CE" w:rsidRPr="00454621" w14:paraId="1791683B" w14:textId="77777777" w:rsidTr="00DB7F29">
        <w:tc>
          <w:tcPr>
            <w:tcW w:w="1701" w:type="dxa"/>
            <w:tcBorders>
              <w:top w:val="single" w:sz="12" w:space="0" w:color="auto"/>
              <w:left w:val="single" w:sz="12" w:space="0" w:color="auto"/>
              <w:bottom w:val="single" w:sz="12" w:space="0" w:color="auto"/>
              <w:right w:val="single" w:sz="12" w:space="0" w:color="auto"/>
            </w:tcBorders>
          </w:tcPr>
          <w:p w14:paraId="1F5E61E4"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02DE317D"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211D2ABB"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76FD02C0" w14:textId="77777777" w:rsidR="00B441CE" w:rsidRPr="00454621" w:rsidRDefault="00B441CE" w:rsidP="00DB7F29">
            <w:pPr>
              <w:rPr>
                <w:sz w:val="18"/>
                <w:szCs w:val="18"/>
              </w:rPr>
            </w:pPr>
            <w:r w:rsidRPr="00454621">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635F8725" w14:textId="77777777" w:rsidR="00B441CE" w:rsidRPr="00454621" w:rsidRDefault="00B441CE" w:rsidP="00DB7F29">
            <w:pPr>
              <w:jc w:val="left"/>
              <w:rPr>
                <w:sz w:val="18"/>
                <w:szCs w:val="18"/>
              </w:rPr>
            </w:pPr>
            <w:r w:rsidRPr="00454621">
              <w:rPr>
                <w:sz w:val="18"/>
                <w:szCs w:val="18"/>
              </w:rPr>
              <w:t>FITOFARM.</w:t>
            </w:r>
          </w:p>
          <w:p w14:paraId="62D078F8"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2BDBCD3"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401D8B8" w14:textId="77777777" w:rsidR="00B441CE" w:rsidRPr="00454621" w:rsidRDefault="00B441CE" w:rsidP="00DB7F29">
            <w:pPr>
              <w:jc w:val="left"/>
              <w:rPr>
                <w:sz w:val="18"/>
                <w:szCs w:val="18"/>
              </w:rPr>
            </w:pPr>
            <w:r w:rsidRPr="00454621">
              <w:rPr>
                <w:sz w:val="18"/>
                <w:szCs w:val="18"/>
              </w:rPr>
              <w:t>KARENCA</w:t>
            </w:r>
          </w:p>
        </w:tc>
        <w:tc>
          <w:tcPr>
            <w:tcW w:w="1320" w:type="dxa"/>
            <w:tcBorders>
              <w:top w:val="single" w:sz="12" w:space="0" w:color="auto"/>
              <w:left w:val="single" w:sz="12" w:space="0" w:color="auto"/>
              <w:bottom w:val="single" w:sz="12" w:space="0" w:color="auto"/>
              <w:right w:val="single" w:sz="12" w:space="0" w:color="auto"/>
            </w:tcBorders>
          </w:tcPr>
          <w:p w14:paraId="05E4049B" w14:textId="77777777" w:rsidR="00B441CE" w:rsidRPr="00454621" w:rsidRDefault="00B441CE" w:rsidP="00DB7F29">
            <w:pPr>
              <w:rPr>
                <w:sz w:val="18"/>
                <w:szCs w:val="18"/>
              </w:rPr>
            </w:pPr>
            <w:r w:rsidRPr="00454621">
              <w:rPr>
                <w:sz w:val="18"/>
                <w:szCs w:val="18"/>
              </w:rPr>
              <w:t>OPOMBE</w:t>
            </w:r>
          </w:p>
        </w:tc>
      </w:tr>
      <w:tr w:rsidR="00B441CE" w:rsidRPr="00454621" w14:paraId="4ABB8DAA" w14:textId="77777777" w:rsidTr="00DB7F29">
        <w:tc>
          <w:tcPr>
            <w:tcW w:w="1701" w:type="dxa"/>
            <w:tcBorders>
              <w:top w:val="single" w:sz="4" w:space="0" w:color="auto"/>
              <w:left w:val="single" w:sz="4" w:space="0" w:color="auto"/>
              <w:bottom w:val="single" w:sz="4" w:space="0" w:color="auto"/>
              <w:right w:val="single" w:sz="4" w:space="0" w:color="auto"/>
            </w:tcBorders>
          </w:tcPr>
          <w:p w14:paraId="40586292" w14:textId="77777777" w:rsidR="00B441CE" w:rsidRPr="00454621" w:rsidRDefault="00B441CE" w:rsidP="00DB7F29">
            <w:pPr>
              <w:jc w:val="left"/>
              <w:rPr>
                <w:i/>
                <w:iCs/>
                <w:sz w:val="18"/>
                <w:szCs w:val="18"/>
              </w:rPr>
            </w:pPr>
            <w:r w:rsidRPr="00454621">
              <w:rPr>
                <w:b/>
                <w:bCs/>
                <w:sz w:val="18"/>
                <w:szCs w:val="18"/>
              </w:rPr>
              <w:t>Mrežasta krastavost</w:t>
            </w:r>
            <w:r w:rsidRPr="00454621">
              <w:rPr>
                <w:i/>
                <w:iCs/>
                <w:sz w:val="18"/>
                <w:szCs w:val="18"/>
              </w:rPr>
              <w:t xml:space="preserve"> Streptomyces spp.</w:t>
            </w:r>
          </w:p>
        </w:tc>
        <w:tc>
          <w:tcPr>
            <w:tcW w:w="2557" w:type="dxa"/>
            <w:tcBorders>
              <w:top w:val="single" w:sz="4" w:space="0" w:color="auto"/>
              <w:left w:val="single" w:sz="4" w:space="0" w:color="auto"/>
              <w:bottom w:val="single" w:sz="4" w:space="0" w:color="auto"/>
              <w:right w:val="single" w:sz="4" w:space="0" w:color="auto"/>
            </w:tcBorders>
          </w:tcPr>
          <w:p w14:paraId="19CA4B4A" w14:textId="77777777" w:rsidR="00B441CE" w:rsidRPr="00454621" w:rsidRDefault="00B441CE" w:rsidP="00DB7F29">
            <w:pPr>
              <w:jc w:val="left"/>
              <w:rPr>
                <w:sz w:val="18"/>
                <w:szCs w:val="18"/>
              </w:rPr>
            </w:pPr>
            <w:r w:rsidRPr="00454621">
              <w:rPr>
                <w:sz w:val="18"/>
                <w:szCs w:val="18"/>
              </w:rPr>
              <w:t>Pri osnovi napadenih stebel in stolonov se pojavijo rjave razjede. Razjede se pojavijo tudi na bočnih koreninah in lasnicah in povzročijo rjavo gnilobo korenin. Na mladih gomoljih povzroča rjave razjede v obliki daljših ozkih prog z značilno mrežasto strukturo.</w:t>
            </w:r>
          </w:p>
        </w:tc>
        <w:tc>
          <w:tcPr>
            <w:tcW w:w="2530" w:type="dxa"/>
            <w:tcBorders>
              <w:top w:val="single" w:sz="4" w:space="0" w:color="auto"/>
              <w:left w:val="single" w:sz="4" w:space="0" w:color="auto"/>
              <w:bottom w:val="single" w:sz="4" w:space="0" w:color="auto"/>
              <w:right w:val="single" w:sz="4" w:space="0" w:color="auto"/>
            </w:tcBorders>
          </w:tcPr>
          <w:p w14:paraId="00B71DF8"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0C055C88" w14:textId="77777777" w:rsidR="00B441CE" w:rsidRPr="00454621" w:rsidRDefault="00B441CE" w:rsidP="00830142">
            <w:pPr>
              <w:pStyle w:val="Oznaenseznam3"/>
              <w:rPr>
                <w:sz w:val="18"/>
                <w:szCs w:val="18"/>
              </w:rPr>
            </w:pPr>
            <w:r w:rsidRPr="00454621">
              <w:rPr>
                <w:sz w:val="18"/>
                <w:szCs w:val="18"/>
              </w:rPr>
              <w:t>sajenje manj dovzetnih sort</w:t>
            </w:r>
          </w:p>
          <w:p w14:paraId="44BB920B" w14:textId="77777777" w:rsidR="00B441CE" w:rsidRPr="00454621" w:rsidRDefault="00B441CE" w:rsidP="00830142">
            <w:pPr>
              <w:pStyle w:val="Oznaenseznam3"/>
              <w:rPr>
                <w:sz w:val="18"/>
                <w:szCs w:val="18"/>
              </w:rPr>
            </w:pPr>
            <w:r w:rsidRPr="00454621">
              <w:rPr>
                <w:sz w:val="18"/>
                <w:szCs w:val="18"/>
              </w:rPr>
              <w:t>vzdrževanje nižjih pH vrednosti pod 5,3</w:t>
            </w:r>
          </w:p>
          <w:p w14:paraId="6ADE7DA8" w14:textId="77777777" w:rsidR="00B441CE" w:rsidRPr="00454621" w:rsidRDefault="00B441CE" w:rsidP="00830142">
            <w:pPr>
              <w:pStyle w:val="Oznaenseznam3"/>
              <w:rPr>
                <w:sz w:val="18"/>
                <w:szCs w:val="18"/>
              </w:rPr>
            </w:pPr>
            <w:r w:rsidRPr="00454621">
              <w:rPr>
                <w:sz w:val="18"/>
                <w:szCs w:val="18"/>
              </w:rPr>
              <w:t>posevke z okužbo ne namakamo, saj ji godi velika vlažnost tal.</w:t>
            </w:r>
          </w:p>
        </w:tc>
        <w:tc>
          <w:tcPr>
            <w:tcW w:w="1650" w:type="dxa"/>
            <w:tcBorders>
              <w:top w:val="single" w:sz="4" w:space="0" w:color="auto"/>
              <w:left w:val="single" w:sz="4" w:space="0" w:color="auto"/>
              <w:bottom w:val="single" w:sz="4" w:space="0" w:color="auto"/>
              <w:right w:val="single" w:sz="4" w:space="0" w:color="auto"/>
            </w:tcBorders>
          </w:tcPr>
          <w:p w14:paraId="74878D77" w14:textId="77777777" w:rsidR="00B441CE" w:rsidRPr="00454621" w:rsidRDefault="00B441CE" w:rsidP="00DB7F29">
            <w:pPr>
              <w:jc w:val="left"/>
              <w:rPr>
                <w:sz w:val="18"/>
                <w:szCs w:val="18"/>
              </w:rPr>
            </w:pPr>
          </w:p>
          <w:p w14:paraId="0F4AFCC1" w14:textId="77777777" w:rsidR="00B441CE" w:rsidRPr="00454621" w:rsidRDefault="00B441CE" w:rsidP="00DB7F29">
            <w:pPr>
              <w:jc w:val="left"/>
              <w:rPr>
                <w:sz w:val="18"/>
                <w:szCs w:val="18"/>
              </w:rPr>
            </w:pPr>
          </w:p>
          <w:p w14:paraId="4ACF2897" w14:textId="77777777" w:rsidR="00B441CE" w:rsidRPr="00454621" w:rsidRDefault="00B441CE" w:rsidP="00DB7F29">
            <w:pPr>
              <w:jc w:val="left"/>
              <w:rPr>
                <w:sz w:val="18"/>
                <w:szCs w:val="18"/>
              </w:rPr>
            </w:pPr>
          </w:p>
          <w:p w14:paraId="085516B4" w14:textId="77777777" w:rsidR="00B441CE" w:rsidRPr="00454621" w:rsidRDefault="00B441CE" w:rsidP="00DB7F29">
            <w:pPr>
              <w:jc w:val="left"/>
              <w:rPr>
                <w:sz w:val="18"/>
                <w:szCs w:val="18"/>
              </w:rPr>
            </w:pPr>
          </w:p>
          <w:p w14:paraId="4354B5CE"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3CF8571" w14:textId="77777777" w:rsidR="00B441CE" w:rsidRPr="00454621" w:rsidRDefault="00B441CE" w:rsidP="00DB7F29">
            <w:pPr>
              <w:jc w:val="left"/>
              <w:rPr>
                <w:sz w:val="18"/>
                <w:szCs w:val="18"/>
              </w:rPr>
            </w:pPr>
          </w:p>
          <w:p w14:paraId="6B3EFF37" w14:textId="77777777" w:rsidR="00B441CE" w:rsidRPr="00454621" w:rsidRDefault="00B441CE" w:rsidP="00DB7F29">
            <w:pPr>
              <w:jc w:val="left"/>
              <w:rPr>
                <w:sz w:val="18"/>
                <w:szCs w:val="18"/>
              </w:rPr>
            </w:pPr>
          </w:p>
          <w:p w14:paraId="6AD1BF8A" w14:textId="77777777" w:rsidR="00B441CE" w:rsidRPr="00454621" w:rsidRDefault="00B441CE" w:rsidP="00DB7F29">
            <w:pPr>
              <w:jc w:val="left"/>
              <w:rPr>
                <w:sz w:val="18"/>
                <w:szCs w:val="18"/>
              </w:rPr>
            </w:pPr>
          </w:p>
          <w:p w14:paraId="0BADF3F7" w14:textId="77777777" w:rsidR="00B441CE" w:rsidRPr="00454621" w:rsidRDefault="00B441CE" w:rsidP="00DB7F29">
            <w:pPr>
              <w:jc w:val="left"/>
              <w:rPr>
                <w:sz w:val="18"/>
                <w:szCs w:val="18"/>
              </w:rPr>
            </w:pPr>
          </w:p>
          <w:p w14:paraId="2B7514B0"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5A76221"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16C5CB0"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52C9776" w14:textId="77777777" w:rsidR="00B441CE" w:rsidRPr="00454621" w:rsidRDefault="00B441CE" w:rsidP="00DB7F29">
            <w:pPr>
              <w:jc w:val="left"/>
              <w:rPr>
                <w:sz w:val="18"/>
                <w:szCs w:val="18"/>
              </w:rPr>
            </w:pPr>
          </w:p>
        </w:tc>
      </w:tr>
      <w:tr w:rsidR="00B441CE" w:rsidRPr="00454621" w14:paraId="6C2C8757" w14:textId="77777777" w:rsidTr="00DB7F29">
        <w:tc>
          <w:tcPr>
            <w:tcW w:w="1701" w:type="dxa"/>
            <w:tcBorders>
              <w:top w:val="single" w:sz="4" w:space="0" w:color="auto"/>
              <w:left w:val="single" w:sz="4" w:space="0" w:color="auto"/>
              <w:bottom w:val="single" w:sz="4" w:space="0" w:color="auto"/>
              <w:right w:val="single" w:sz="4" w:space="0" w:color="auto"/>
            </w:tcBorders>
          </w:tcPr>
          <w:p w14:paraId="1836A015" w14:textId="77777777" w:rsidR="00B441CE" w:rsidRPr="00454621" w:rsidRDefault="00B441CE" w:rsidP="00DB7F29">
            <w:pPr>
              <w:jc w:val="left"/>
              <w:rPr>
                <w:b/>
                <w:bCs/>
                <w:sz w:val="18"/>
                <w:szCs w:val="18"/>
              </w:rPr>
            </w:pPr>
            <w:r w:rsidRPr="00454621">
              <w:rPr>
                <w:b/>
                <w:bCs/>
                <w:sz w:val="18"/>
                <w:szCs w:val="18"/>
              </w:rPr>
              <w:t>Črna noga in bakterijska  gniloba  krompirja</w:t>
            </w:r>
          </w:p>
          <w:p w14:paraId="02A7F9A2" w14:textId="77777777" w:rsidR="00B441CE" w:rsidRPr="00454621" w:rsidRDefault="00B441CE" w:rsidP="00DB7F29">
            <w:pPr>
              <w:jc w:val="left"/>
              <w:rPr>
                <w:i/>
                <w:iCs/>
                <w:sz w:val="18"/>
                <w:szCs w:val="18"/>
              </w:rPr>
            </w:pPr>
            <w:r w:rsidRPr="00454621">
              <w:rPr>
                <w:i/>
                <w:iCs/>
                <w:sz w:val="18"/>
                <w:szCs w:val="18"/>
              </w:rPr>
              <w:t xml:space="preserve">Erwinia  carotovora </w:t>
            </w:r>
            <w:r w:rsidRPr="00454621">
              <w:rPr>
                <w:sz w:val="18"/>
                <w:szCs w:val="18"/>
              </w:rPr>
              <w:t>subsp</w:t>
            </w:r>
            <w:r w:rsidRPr="00454621">
              <w:rPr>
                <w:i/>
                <w:iCs/>
                <w:sz w:val="18"/>
                <w:szCs w:val="18"/>
              </w:rPr>
              <w:t>. atroseptica</w:t>
            </w:r>
          </w:p>
        </w:tc>
        <w:tc>
          <w:tcPr>
            <w:tcW w:w="2557" w:type="dxa"/>
            <w:tcBorders>
              <w:top w:val="single" w:sz="4" w:space="0" w:color="auto"/>
              <w:left w:val="single" w:sz="4" w:space="0" w:color="auto"/>
              <w:bottom w:val="single" w:sz="4" w:space="0" w:color="auto"/>
              <w:right w:val="single" w:sz="4" w:space="0" w:color="auto"/>
            </w:tcBorders>
          </w:tcPr>
          <w:p w14:paraId="01207194" w14:textId="77777777" w:rsidR="00B441CE" w:rsidRPr="00454621" w:rsidRDefault="00B441CE" w:rsidP="00DB7F29">
            <w:pPr>
              <w:pStyle w:val="Navaden1"/>
              <w:widowControl/>
              <w:rPr>
                <w:szCs w:val="18"/>
                <w:lang w:eastAsia="en-US"/>
              </w:rPr>
            </w:pPr>
            <w:r w:rsidRPr="00454621">
              <w:rPr>
                <w:szCs w:val="18"/>
                <w:lang w:eastAsia="en-US"/>
              </w:rPr>
              <w:t>Mehka gniloba gomoljev v tleh in v skladišču. Gniloba se širi iz okuženega matičnega gomolja v steblo, ki  počrni samo na prizemnem delu ali v celoti. Listi na napadenem steblu porumenijo in ovenejo.</w:t>
            </w:r>
          </w:p>
        </w:tc>
        <w:tc>
          <w:tcPr>
            <w:tcW w:w="2530" w:type="dxa"/>
            <w:tcBorders>
              <w:top w:val="single" w:sz="4" w:space="0" w:color="auto"/>
              <w:left w:val="single" w:sz="4" w:space="0" w:color="auto"/>
              <w:bottom w:val="single" w:sz="4" w:space="0" w:color="auto"/>
              <w:right w:val="single" w:sz="4" w:space="0" w:color="auto"/>
            </w:tcBorders>
          </w:tcPr>
          <w:p w14:paraId="54B1F74F"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A69798B"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B68AD26" w14:textId="77777777" w:rsidR="00B441CE" w:rsidRPr="00454621" w:rsidRDefault="00B441CE" w:rsidP="00830142">
            <w:pPr>
              <w:pStyle w:val="Oznaenseznam3"/>
              <w:rPr>
                <w:sz w:val="18"/>
                <w:szCs w:val="18"/>
              </w:rPr>
            </w:pPr>
            <w:r w:rsidRPr="00454621">
              <w:rPr>
                <w:sz w:val="18"/>
                <w:szCs w:val="18"/>
              </w:rPr>
              <w:t>sadimo cele gomolje,če jih režemo, moramo nož po vsakem rezu razkužiti</w:t>
            </w:r>
          </w:p>
          <w:p w14:paraId="09C77AFA" w14:textId="77777777" w:rsidR="00B441CE" w:rsidRPr="00454621" w:rsidRDefault="00B441CE" w:rsidP="00830142">
            <w:pPr>
              <w:pStyle w:val="Oznaenseznam3"/>
              <w:rPr>
                <w:sz w:val="18"/>
                <w:szCs w:val="18"/>
              </w:rPr>
            </w:pPr>
            <w:r w:rsidRPr="00454621">
              <w:rPr>
                <w:sz w:val="18"/>
                <w:szCs w:val="18"/>
              </w:rPr>
              <w:t>iz nasadov izločamo okužene rastline in poskrbimo za ustrezno uničenje napadenih rastlin, da žuželke ne raznašajo bakterije</w:t>
            </w:r>
          </w:p>
          <w:p w14:paraId="44C57913" w14:textId="77777777" w:rsidR="00B441CE" w:rsidRPr="00454621" w:rsidRDefault="00D95687" w:rsidP="00830142">
            <w:pPr>
              <w:pStyle w:val="Oznaenseznam3"/>
              <w:rPr>
                <w:sz w:val="18"/>
                <w:szCs w:val="18"/>
              </w:rPr>
            </w:pPr>
            <w:r w:rsidRPr="00454621">
              <w:rPr>
                <w:sz w:val="18"/>
                <w:szCs w:val="18"/>
              </w:rPr>
              <w:t>č</w:t>
            </w:r>
            <w:r w:rsidR="00B441CE" w:rsidRPr="00454621">
              <w:rPr>
                <w:sz w:val="18"/>
                <w:szCs w:val="18"/>
              </w:rPr>
              <w:t>e opazimo zgoden napad prenehamo z mehaničnim zatiranjem plevelov, da bakterije ne raznašamo po nasadu z orodjem</w:t>
            </w:r>
          </w:p>
          <w:p w14:paraId="66C2A6D7"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5487773F"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tc>
        <w:tc>
          <w:tcPr>
            <w:tcW w:w="1650" w:type="dxa"/>
            <w:tcBorders>
              <w:top w:val="single" w:sz="4" w:space="0" w:color="auto"/>
              <w:left w:val="single" w:sz="4" w:space="0" w:color="auto"/>
              <w:bottom w:val="single" w:sz="4" w:space="0" w:color="auto"/>
              <w:right w:val="single" w:sz="4" w:space="0" w:color="auto"/>
            </w:tcBorders>
          </w:tcPr>
          <w:p w14:paraId="6BF6905D" w14:textId="77777777" w:rsidR="00B441CE" w:rsidRPr="00454621" w:rsidRDefault="00B441CE" w:rsidP="00DB7F29">
            <w:pPr>
              <w:jc w:val="left"/>
              <w:rPr>
                <w:sz w:val="18"/>
                <w:szCs w:val="18"/>
              </w:rPr>
            </w:pPr>
          </w:p>
          <w:p w14:paraId="6D0D2FE0" w14:textId="77777777" w:rsidR="00B441CE" w:rsidRPr="00454621" w:rsidRDefault="00B441CE" w:rsidP="00DB7F29">
            <w:pPr>
              <w:jc w:val="left"/>
              <w:rPr>
                <w:sz w:val="18"/>
                <w:szCs w:val="18"/>
              </w:rPr>
            </w:pPr>
          </w:p>
          <w:p w14:paraId="2DF29A63" w14:textId="77777777" w:rsidR="00B441CE" w:rsidRPr="00454621" w:rsidRDefault="00B441CE" w:rsidP="00DB7F29">
            <w:pPr>
              <w:jc w:val="left"/>
              <w:rPr>
                <w:sz w:val="18"/>
                <w:szCs w:val="18"/>
              </w:rPr>
            </w:pPr>
          </w:p>
          <w:p w14:paraId="4F19A51A" w14:textId="77777777" w:rsidR="00B441CE" w:rsidRPr="00454621" w:rsidRDefault="00B441CE" w:rsidP="00DB7F29">
            <w:pPr>
              <w:jc w:val="left"/>
              <w:rPr>
                <w:sz w:val="18"/>
                <w:szCs w:val="18"/>
              </w:rPr>
            </w:pPr>
          </w:p>
          <w:p w14:paraId="25DFA7D2" w14:textId="77777777" w:rsidR="00B441CE" w:rsidRPr="00454621" w:rsidRDefault="00B441CE" w:rsidP="00DB7F29">
            <w:pPr>
              <w:jc w:val="left"/>
              <w:rPr>
                <w:sz w:val="18"/>
                <w:szCs w:val="18"/>
              </w:rPr>
            </w:pPr>
          </w:p>
          <w:p w14:paraId="1035E0CF" w14:textId="77777777" w:rsidR="00B441CE" w:rsidRPr="00454621" w:rsidRDefault="00B441CE" w:rsidP="00DB7F29">
            <w:pPr>
              <w:jc w:val="left"/>
              <w:rPr>
                <w:sz w:val="18"/>
                <w:szCs w:val="18"/>
              </w:rPr>
            </w:pPr>
          </w:p>
          <w:p w14:paraId="7DFE1D8B"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8C04E1E" w14:textId="77777777" w:rsidR="00B441CE" w:rsidRPr="00454621" w:rsidRDefault="00B441CE" w:rsidP="00DB7F29">
            <w:pPr>
              <w:jc w:val="left"/>
              <w:rPr>
                <w:sz w:val="18"/>
                <w:szCs w:val="18"/>
              </w:rPr>
            </w:pPr>
          </w:p>
          <w:p w14:paraId="248188AD" w14:textId="77777777" w:rsidR="00B441CE" w:rsidRPr="00454621" w:rsidRDefault="00B441CE" w:rsidP="00DB7F29">
            <w:pPr>
              <w:jc w:val="left"/>
              <w:rPr>
                <w:sz w:val="18"/>
                <w:szCs w:val="18"/>
              </w:rPr>
            </w:pPr>
          </w:p>
          <w:p w14:paraId="18651C08" w14:textId="77777777" w:rsidR="00B441CE" w:rsidRPr="00454621" w:rsidRDefault="00B441CE" w:rsidP="00DB7F29">
            <w:pPr>
              <w:jc w:val="left"/>
              <w:rPr>
                <w:sz w:val="18"/>
                <w:szCs w:val="18"/>
              </w:rPr>
            </w:pPr>
          </w:p>
          <w:p w14:paraId="79F127CF" w14:textId="77777777" w:rsidR="00B441CE" w:rsidRPr="00454621" w:rsidRDefault="00B441CE" w:rsidP="00DB7F29">
            <w:pPr>
              <w:jc w:val="left"/>
              <w:rPr>
                <w:sz w:val="18"/>
                <w:szCs w:val="18"/>
              </w:rPr>
            </w:pPr>
          </w:p>
          <w:p w14:paraId="3391264A" w14:textId="77777777" w:rsidR="00B441CE" w:rsidRPr="00454621" w:rsidRDefault="00B441CE" w:rsidP="00DB7F29">
            <w:pPr>
              <w:jc w:val="left"/>
              <w:rPr>
                <w:sz w:val="18"/>
                <w:szCs w:val="18"/>
              </w:rPr>
            </w:pPr>
          </w:p>
          <w:p w14:paraId="6276A28C" w14:textId="77777777" w:rsidR="00B441CE" w:rsidRPr="00454621" w:rsidRDefault="00B441CE" w:rsidP="00DB7F29">
            <w:pPr>
              <w:jc w:val="left"/>
              <w:rPr>
                <w:sz w:val="18"/>
                <w:szCs w:val="18"/>
              </w:rPr>
            </w:pPr>
          </w:p>
          <w:p w14:paraId="7C46C181" w14:textId="77777777" w:rsidR="00B441CE" w:rsidRPr="00454621" w:rsidRDefault="00B441CE" w:rsidP="00DB7F29">
            <w:pPr>
              <w:jc w:val="left"/>
              <w:rPr>
                <w:sz w:val="18"/>
                <w:szCs w:val="18"/>
              </w:rPr>
            </w:pPr>
            <w:r w:rsidRPr="00454621">
              <w:rPr>
                <w:sz w:val="18"/>
                <w:szCs w:val="18"/>
              </w:rPr>
              <w:t xml:space="preserve"> </w:t>
            </w:r>
          </w:p>
        </w:tc>
        <w:tc>
          <w:tcPr>
            <w:tcW w:w="1210" w:type="dxa"/>
            <w:tcBorders>
              <w:top w:val="single" w:sz="4" w:space="0" w:color="auto"/>
              <w:left w:val="single" w:sz="4" w:space="0" w:color="auto"/>
              <w:bottom w:val="single" w:sz="4" w:space="0" w:color="auto"/>
              <w:right w:val="single" w:sz="4" w:space="0" w:color="auto"/>
            </w:tcBorders>
          </w:tcPr>
          <w:p w14:paraId="417A5A3D"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DE4B10D"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1968FFDD" w14:textId="77777777" w:rsidR="00B441CE" w:rsidRPr="00454621" w:rsidRDefault="00B441CE" w:rsidP="00DB7F29">
            <w:pPr>
              <w:jc w:val="left"/>
              <w:rPr>
                <w:sz w:val="18"/>
                <w:szCs w:val="18"/>
              </w:rPr>
            </w:pPr>
          </w:p>
        </w:tc>
      </w:tr>
    </w:tbl>
    <w:p w14:paraId="03510E71" w14:textId="77777777" w:rsidR="00B441CE" w:rsidRPr="000307BC" w:rsidRDefault="00B441CE" w:rsidP="00B441CE">
      <w:pPr>
        <w:jc w:val="left"/>
        <w:rPr>
          <w:sz w:val="20"/>
          <w:szCs w:val="18"/>
        </w:rPr>
      </w:pPr>
    </w:p>
    <w:p w14:paraId="57A3C603" w14:textId="09A84F5E" w:rsidR="00B441CE" w:rsidRDefault="00B441CE" w:rsidP="00B441CE">
      <w:pPr>
        <w:jc w:val="center"/>
        <w:rPr>
          <w:sz w:val="20"/>
        </w:rPr>
      </w:pPr>
      <w:r w:rsidRPr="000307BC">
        <w:rPr>
          <w:sz w:val="20"/>
          <w:szCs w:val="18"/>
        </w:rPr>
        <w:br w:type="page"/>
      </w:r>
      <w:r w:rsidRPr="000307BC">
        <w:rPr>
          <w:sz w:val="20"/>
        </w:rPr>
        <w:lastRenderedPageBreak/>
        <w:t>INTEGRIRANO VARSTVO ZGODNJEGA KROMPIRJA -list 3</w:t>
      </w:r>
      <w:r w:rsidR="00D624C8">
        <w:rPr>
          <w:sz w:val="20"/>
        </w:rPr>
        <w:t xml:space="preserve"> </w:t>
      </w:r>
    </w:p>
    <w:p w14:paraId="18F98D69" w14:textId="77777777" w:rsidR="00D624C8" w:rsidRPr="000307BC" w:rsidRDefault="00D624C8" w:rsidP="00B441CE">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3113"/>
        <w:gridCol w:w="1134"/>
        <w:gridCol w:w="1363"/>
        <w:gridCol w:w="1210"/>
        <w:gridCol w:w="1100"/>
        <w:gridCol w:w="1540"/>
      </w:tblGrid>
      <w:tr w:rsidR="00B441CE" w:rsidRPr="00454621" w14:paraId="163D1F9E" w14:textId="77777777" w:rsidTr="00DB7F29">
        <w:tc>
          <w:tcPr>
            <w:tcW w:w="1701" w:type="dxa"/>
            <w:tcBorders>
              <w:top w:val="single" w:sz="12" w:space="0" w:color="auto"/>
              <w:left w:val="single" w:sz="12" w:space="0" w:color="auto"/>
              <w:bottom w:val="single" w:sz="12" w:space="0" w:color="auto"/>
              <w:right w:val="single" w:sz="12" w:space="0" w:color="auto"/>
            </w:tcBorders>
          </w:tcPr>
          <w:p w14:paraId="40F04D70"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5DD7A531" w14:textId="77777777" w:rsidR="00B441CE" w:rsidRPr="00454621" w:rsidRDefault="00B441CE" w:rsidP="00DB7F29">
            <w:pPr>
              <w:rPr>
                <w:sz w:val="18"/>
                <w:szCs w:val="18"/>
              </w:rPr>
            </w:pPr>
            <w:r w:rsidRPr="00454621">
              <w:rPr>
                <w:sz w:val="18"/>
                <w:szCs w:val="18"/>
              </w:rPr>
              <w:t>OPIS</w:t>
            </w:r>
          </w:p>
        </w:tc>
        <w:tc>
          <w:tcPr>
            <w:tcW w:w="3113" w:type="dxa"/>
            <w:tcBorders>
              <w:top w:val="single" w:sz="12" w:space="0" w:color="auto"/>
              <w:left w:val="single" w:sz="12" w:space="0" w:color="auto"/>
              <w:bottom w:val="single" w:sz="12" w:space="0" w:color="auto"/>
              <w:right w:val="single" w:sz="12" w:space="0" w:color="auto"/>
            </w:tcBorders>
          </w:tcPr>
          <w:p w14:paraId="34E92B08" w14:textId="77777777" w:rsidR="00B441CE" w:rsidRPr="00454621" w:rsidRDefault="00B441CE" w:rsidP="00DB7F29">
            <w:pPr>
              <w:tabs>
                <w:tab w:val="left" w:pos="170"/>
              </w:tabs>
              <w:rPr>
                <w:sz w:val="18"/>
                <w:szCs w:val="18"/>
              </w:rPr>
            </w:pPr>
            <w:r w:rsidRPr="00454621">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7024B0C3" w14:textId="77777777" w:rsidR="00B441CE" w:rsidRPr="00454621" w:rsidRDefault="00B441CE" w:rsidP="00DB7F29">
            <w:pPr>
              <w:jc w:val="center"/>
              <w:rPr>
                <w:sz w:val="18"/>
                <w:szCs w:val="18"/>
              </w:rPr>
            </w:pPr>
            <w:r w:rsidRPr="00454621">
              <w:rPr>
                <w:sz w:val="18"/>
                <w:szCs w:val="18"/>
              </w:rPr>
              <w:t>AKTIVNA SNOV</w:t>
            </w:r>
          </w:p>
        </w:tc>
        <w:tc>
          <w:tcPr>
            <w:tcW w:w="1363" w:type="dxa"/>
            <w:tcBorders>
              <w:top w:val="single" w:sz="12" w:space="0" w:color="auto"/>
              <w:left w:val="single" w:sz="12" w:space="0" w:color="auto"/>
              <w:bottom w:val="single" w:sz="12" w:space="0" w:color="auto"/>
              <w:right w:val="single" w:sz="12" w:space="0" w:color="auto"/>
            </w:tcBorders>
          </w:tcPr>
          <w:p w14:paraId="4A9E2765" w14:textId="77777777" w:rsidR="00B441CE" w:rsidRPr="00454621" w:rsidRDefault="00B441CE" w:rsidP="00DB7F29">
            <w:pPr>
              <w:jc w:val="left"/>
              <w:rPr>
                <w:sz w:val="18"/>
                <w:szCs w:val="18"/>
              </w:rPr>
            </w:pPr>
            <w:r w:rsidRPr="00454621">
              <w:rPr>
                <w:sz w:val="18"/>
                <w:szCs w:val="18"/>
              </w:rPr>
              <w:t>FITOFARM.</w:t>
            </w:r>
          </w:p>
          <w:p w14:paraId="305A1F97"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C7AABCA"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91D263E" w14:textId="77777777" w:rsidR="00B441CE" w:rsidRPr="00454621" w:rsidRDefault="00B441CE" w:rsidP="00DB7F29">
            <w:pPr>
              <w:jc w:val="left"/>
              <w:rPr>
                <w:sz w:val="18"/>
                <w:szCs w:val="18"/>
              </w:rPr>
            </w:pPr>
            <w:r w:rsidRPr="00454621">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4E510BC3" w14:textId="77777777" w:rsidR="00B441CE" w:rsidRPr="00454621" w:rsidRDefault="00B441CE" w:rsidP="00DB7F29">
            <w:pPr>
              <w:rPr>
                <w:sz w:val="18"/>
                <w:szCs w:val="18"/>
              </w:rPr>
            </w:pPr>
            <w:r w:rsidRPr="00454621">
              <w:rPr>
                <w:sz w:val="18"/>
                <w:szCs w:val="18"/>
              </w:rPr>
              <w:t>OPOMBE</w:t>
            </w:r>
          </w:p>
        </w:tc>
      </w:tr>
      <w:tr w:rsidR="00B441CE" w:rsidRPr="00454621" w14:paraId="004BDDF9" w14:textId="77777777" w:rsidTr="00DB7F29">
        <w:tc>
          <w:tcPr>
            <w:tcW w:w="1701" w:type="dxa"/>
            <w:tcBorders>
              <w:top w:val="single" w:sz="4" w:space="0" w:color="auto"/>
              <w:left w:val="single" w:sz="4" w:space="0" w:color="auto"/>
              <w:bottom w:val="single" w:sz="4" w:space="0" w:color="auto"/>
              <w:right w:val="single" w:sz="4" w:space="0" w:color="auto"/>
            </w:tcBorders>
          </w:tcPr>
          <w:p w14:paraId="41F2B9D4" w14:textId="77777777" w:rsidR="00B441CE" w:rsidRPr="00454621" w:rsidRDefault="00B441CE" w:rsidP="00DB7F29">
            <w:pPr>
              <w:jc w:val="left"/>
              <w:rPr>
                <w:b/>
                <w:bCs/>
                <w:sz w:val="18"/>
                <w:szCs w:val="18"/>
              </w:rPr>
            </w:pPr>
            <w:r w:rsidRPr="00454621">
              <w:rPr>
                <w:b/>
                <w:bCs/>
                <w:sz w:val="18"/>
                <w:szCs w:val="18"/>
              </w:rPr>
              <w:t xml:space="preserve">Krompirjeva obročkasta gniloba </w:t>
            </w:r>
          </w:p>
          <w:p w14:paraId="17CFD428" w14:textId="77777777" w:rsidR="00B441CE" w:rsidRPr="00454621" w:rsidRDefault="00B441CE" w:rsidP="00DB7F29">
            <w:pPr>
              <w:jc w:val="left"/>
              <w:rPr>
                <w:i/>
                <w:iCs/>
                <w:sz w:val="18"/>
                <w:szCs w:val="18"/>
              </w:rPr>
            </w:pPr>
            <w:r w:rsidRPr="00454621">
              <w:rPr>
                <w:i/>
                <w:iCs/>
                <w:sz w:val="18"/>
                <w:szCs w:val="18"/>
              </w:rPr>
              <w:t xml:space="preserve">Clavibacter michiganensis </w:t>
            </w:r>
            <w:r w:rsidRPr="00454621">
              <w:rPr>
                <w:sz w:val="18"/>
                <w:szCs w:val="18"/>
              </w:rPr>
              <w:t>subsp.</w:t>
            </w:r>
            <w:r w:rsidRPr="00454621">
              <w:rPr>
                <w:i/>
                <w:iCs/>
                <w:sz w:val="18"/>
                <w:szCs w:val="18"/>
              </w:rPr>
              <w:t xml:space="preserve"> sepedonicus </w:t>
            </w:r>
          </w:p>
          <w:p w14:paraId="1B0AC9B7" w14:textId="77777777" w:rsidR="00B441CE" w:rsidRPr="00454621" w:rsidRDefault="00B441CE" w:rsidP="00DB7F29">
            <w:pPr>
              <w:jc w:val="left"/>
              <w:rPr>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07E93A64" w14:textId="77777777" w:rsidR="00B441CE" w:rsidRPr="00454621" w:rsidRDefault="00B441CE" w:rsidP="00DB7F29">
            <w:pPr>
              <w:jc w:val="left"/>
              <w:rPr>
                <w:sz w:val="18"/>
                <w:szCs w:val="18"/>
              </w:rPr>
            </w:pPr>
            <w:r w:rsidRPr="00454621">
              <w:rPr>
                <w:sz w:val="18"/>
                <w:szCs w:val="18"/>
              </w:rPr>
              <w:t>Na napadenih rastlinah se pokažejo znameneja okužbe šele proti koncu rasti. Stebla se povešajo, listi na njih pa venejo od spodaj navzgor in rumenijo, listni robovi pa se nagubajo in sušijo. Pozneje se med žilami pojavijo svetlorumene pege, steblo pa ovene. Bolezenska znamenja lahko kaže eno ali več stebel. Pri prerezu gomolja opazimo rumenkast ali svetlorjav nekaj mm širok obroč gnilega tkiva . Pri stiskanju prerezanega gomola se na cevnih povezkih pokažejo kapljice mlečno belega bakterijskega izcedka, pozneje pa rumenkasta bakterijska sluz, med kožico in notranjostjo gomolja pa ostane votlina.</w:t>
            </w:r>
          </w:p>
        </w:tc>
        <w:tc>
          <w:tcPr>
            <w:tcW w:w="3113" w:type="dxa"/>
            <w:tcBorders>
              <w:top w:val="single" w:sz="4" w:space="0" w:color="auto"/>
              <w:left w:val="single" w:sz="4" w:space="0" w:color="auto"/>
              <w:bottom w:val="single" w:sz="4" w:space="0" w:color="auto"/>
              <w:right w:val="single" w:sz="4" w:space="0" w:color="auto"/>
            </w:tcBorders>
          </w:tcPr>
          <w:p w14:paraId="1971B7B1"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3AA0BEF8"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3CAF660" w14:textId="77777777" w:rsidR="00B441CE" w:rsidRPr="00454621" w:rsidRDefault="00B441CE" w:rsidP="00830142">
            <w:pPr>
              <w:pStyle w:val="Oznaenseznam3"/>
              <w:rPr>
                <w:sz w:val="18"/>
                <w:szCs w:val="18"/>
              </w:rPr>
            </w:pPr>
            <w:r w:rsidRPr="00454621">
              <w:rPr>
                <w:sz w:val="18"/>
                <w:szCs w:val="18"/>
              </w:rPr>
              <w:t>sadimo c</w:t>
            </w:r>
            <w:r w:rsidR="00CD6F12" w:rsidRPr="00454621">
              <w:rPr>
                <w:sz w:val="18"/>
                <w:szCs w:val="18"/>
              </w:rPr>
              <w:t>e</w:t>
            </w:r>
            <w:r w:rsidRPr="00454621">
              <w:rPr>
                <w:sz w:val="18"/>
                <w:szCs w:val="18"/>
              </w:rPr>
              <w:t>le gomolje,</w:t>
            </w:r>
            <w:r w:rsidR="00CD6F12" w:rsidRPr="00454621">
              <w:rPr>
                <w:sz w:val="18"/>
                <w:szCs w:val="18"/>
              </w:rPr>
              <w:t xml:space="preserve"> </w:t>
            </w:r>
            <w:r w:rsidRPr="00454621">
              <w:rPr>
                <w:sz w:val="18"/>
                <w:szCs w:val="18"/>
              </w:rPr>
              <w:t>če jih režemo, moramo nož po vsakem rezu razkužiti</w:t>
            </w:r>
          </w:p>
          <w:p w14:paraId="5C5AA940"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1D1BD711"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p w14:paraId="50166058" w14:textId="77777777" w:rsidR="00B441CE" w:rsidRPr="00454621" w:rsidRDefault="00B441CE" w:rsidP="00DB7F29">
            <w:pPr>
              <w:tabs>
                <w:tab w:val="left" w:pos="170"/>
              </w:tabs>
              <w:jc w:val="left"/>
              <w:rPr>
                <w:b/>
                <w:bCs/>
                <w:sz w:val="18"/>
                <w:szCs w:val="18"/>
              </w:rPr>
            </w:pPr>
            <w:r w:rsidRPr="00454621">
              <w:rPr>
                <w:b/>
                <w:sz w:val="18"/>
                <w:szCs w:val="18"/>
              </w:rPr>
              <w:t xml:space="preserve">V primeru suma na krompirjevo obročkasto gnilobo, ki je karantenska bolezen, je potrebno obvestiti UVHVVR. V primeru potrditve okužbe je potrebno ukrepati v skladu  s </w:t>
            </w:r>
            <w:r w:rsidRPr="00454621">
              <w:rPr>
                <w:b/>
                <w:bCs/>
                <w:sz w:val="18"/>
                <w:szCs w:val="18"/>
              </w:rPr>
              <w:t>Pravilnikom o ukrepih in postopkih za preprečevanje vnosa, širjenja in za zatiranje krompirjeve obročkaste gnilobe (UL RS 31/2007).</w:t>
            </w:r>
          </w:p>
          <w:p w14:paraId="057B0084" w14:textId="77777777" w:rsidR="00B441CE" w:rsidRPr="00454621" w:rsidRDefault="00B441CE" w:rsidP="00DB7F29">
            <w:pPr>
              <w:tabs>
                <w:tab w:val="left" w:pos="170"/>
              </w:tabs>
              <w:jc w:val="left"/>
              <w:rPr>
                <w:sz w:val="18"/>
                <w:szCs w:val="18"/>
              </w:rPr>
            </w:pPr>
            <w:r w:rsidRPr="00454621">
              <w:rPr>
                <w:bCs/>
                <w:sz w:val="18"/>
                <w:szCs w:val="18"/>
              </w:rPr>
              <w:t>Krompirjeva obročkasta gniloba pri nas ni bila nikoli najdena.</w:t>
            </w:r>
          </w:p>
        </w:tc>
        <w:tc>
          <w:tcPr>
            <w:tcW w:w="1134" w:type="dxa"/>
            <w:tcBorders>
              <w:top w:val="single" w:sz="4" w:space="0" w:color="auto"/>
              <w:left w:val="single" w:sz="4" w:space="0" w:color="auto"/>
              <w:bottom w:val="single" w:sz="4" w:space="0" w:color="auto"/>
              <w:right w:val="single" w:sz="4" w:space="0" w:color="auto"/>
            </w:tcBorders>
          </w:tcPr>
          <w:p w14:paraId="5ACF74AF" w14:textId="77777777" w:rsidR="00B441CE" w:rsidRPr="00454621" w:rsidRDefault="00B441CE" w:rsidP="00DB7F29">
            <w:pPr>
              <w:jc w:val="left"/>
              <w:rPr>
                <w:sz w:val="18"/>
                <w:szCs w:val="18"/>
              </w:rPr>
            </w:pPr>
          </w:p>
          <w:p w14:paraId="63BC4845" w14:textId="77777777" w:rsidR="00B441CE" w:rsidRPr="00454621" w:rsidRDefault="00B441CE" w:rsidP="00DB7F29">
            <w:pPr>
              <w:jc w:val="left"/>
              <w:rPr>
                <w:sz w:val="18"/>
                <w:szCs w:val="18"/>
              </w:rPr>
            </w:pPr>
          </w:p>
          <w:p w14:paraId="492D7215"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6F7E627F" w14:textId="77777777" w:rsidR="00B441CE" w:rsidRPr="00454621" w:rsidRDefault="00B441CE" w:rsidP="00DB7F29">
            <w:pPr>
              <w:jc w:val="left"/>
              <w:rPr>
                <w:sz w:val="18"/>
                <w:szCs w:val="18"/>
              </w:rPr>
            </w:pPr>
          </w:p>
          <w:p w14:paraId="5E959E4B" w14:textId="77777777" w:rsidR="00B441CE" w:rsidRPr="00454621" w:rsidRDefault="00B441CE" w:rsidP="00DB7F29">
            <w:pPr>
              <w:jc w:val="left"/>
              <w:rPr>
                <w:sz w:val="18"/>
                <w:szCs w:val="18"/>
              </w:rPr>
            </w:pPr>
          </w:p>
          <w:p w14:paraId="2CE67C56"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13CC7F6"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33CFDE3E"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88DBB01" w14:textId="77777777" w:rsidR="00B441CE" w:rsidRPr="00454621" w:rsidRDefault="00B441CE" w:rsidP="00DB7F29">
            <w:pPr>
              <w:jc w:val="left"/>
              <w:rPr>
                <w:sz w:val="18"/>
                <w:szCs w:val="18"/>
              </w:rPr>
            </w:pPr>
            <w:r w:rsidRPr="00454621">
              <w:rPr>
                <w:sz w:val="18"/>
                <w:szCs w:val="18"/>
              </w:rPr>
              <w:t>Je karantenska bolezen , ki jo je obvezno prijaviti fitosanitarnem inšpektorju.</w:t>
            </w:r>
          </w:p>
        </w:tc>
      </w:tr>
      <w:tr w:rsidR="00B441CE" w:rsidRPr="00454621" w14:paraId="632F3252" w14:textId="77777777" w:rsidTr="00DB7F29">
        <w:tc>
          <w:tcPr>
            <w:tcW w:w="1701" w:type="dxa"/>
            <w:tcBorders>
              <w:top w:val="single" w:sz="4" w:space="0" w:color="auto"/>
              <w:left w:val="single" w:sz="4" w:space="0" w:color="auto"/>
              <w:bottom w:val="single" w:sz="4" w:space="0" w:color="auto"/>
              <w:right w:val="single" w:sz="4" w:space="0" w:color="auto"/>
            </w:tcBorders>
          </w:tcPr>
          <w:p w14:paraId="798F4D4E" w14:textId="77777777" w:rsidR="00B441CE" w:rsidRPr="00454621" w:rsidRDefault="00B441CE" w:rsidP="00DB7F29">
            <w:pPr>
              <w:jc w:val="left"/>
              <w:rPr>
                <w:b/>
                <w:bCs/>
                <w:sz w:val="18"/>
                <w:szCs w:val="18"/>
              </w:rPr>
            </w:pPr>
            <w:r w:rsidRPr="00454621">
              <w:rPr>
                <w:b/>
                <w:bCs/>
                <w:sz w:val="18"/>
                <w:szCs w:val="18"/>
              </w:rPr>
              <w:t xml:space="preserve">Krompirjeva rjava gniloba </w:t>
            </w:r>
          </w:p>
          <w:p w14:paraId="09959DDB" w14:textId="77777777" w:rsidR="00B441CE" w:rsidRPr="00454621" w:rsidRDefault="00B441CE" w:rsidP="00DB7F29">
            <w:pPr>
              <w:jc w:val="left"/>
              <w:rPr>
                <w:i/>
                <w:iCs/>
                <w:sz w:val="18"/>
                <w:szCs w:val="18"/>
              </w:rPr>
            </w:pPr>
            <w:r w:rsidRPr="00454621">
              <w:rPr>
                <w:i/>
                <w:iCs/>
                <w:sz w:val="18"/>
                <w:szCs w:val="18"/>
              </w:rPr>
              <w:t xml:space="preserve"> </w:t>
            </w:r>
          </w:p>
          <w:p w14:paraId="4BD58771" w14:textId="77777777" w:rsidR="00B441CE" w:rsidRPr="00454621" w:rsidRDefault="00B441CE" w:rsidP="00DB7F29">
            <w:pPr>
              <w:jc w:val="left"/>
              <w:rPr>
                <w:i/>
                <w:iCs/>
                <w:sz w:val="18"/>
                <w:szCs w:val="18"/>
              </w:rPr>
            </w:pPr>
            <w:r w:rsidRPr="00454621">
              <w:rPr>
                <w:i/>
                <w:iCs/>
                <w:sz w:val="18"/>
                <w:szCs w:val="18"/>
              </w:rPr>
              <w:t xml:space="preserve">Ralstonia solanacearum </w:t>
            </w:r>
          </w:p>
          <w:p w14:paraId="59B9CC52" w14:textId="77777777" w:rsidR="00B441CE" w:rsidRPr="00454621" w:rsidRDefault="00B441CE" w:rsidP="00DB7F29">
            <w:pPr>
              <w:jc w:val="left"/>
              <w:rPr>
                <w:i/>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47E05090" w14:textId="77777777" w:rsidR="00B441CE" w:rsidRPr="00454621" w:rsidRDefault="00B441CE" w:rsidP="00DB7F29">
            <w:pPr>
              <w:jc w:val="left"/>
              <w:rPr>
                <w:sz w:val="18"/>
                <w:szCs w:val="18"/>
              </w:rPr>
            </w:pPr>
            <w:r w:rsidRPr="00454621">
              <w:rPr>
                <w:sz w:val="18"/>
                <w:szCs w:val="18"/>
              </w:rPr>
              <w:t>Na okuženih rastlinah najprej ovene vrh na enem steblu, kmalu nato pa še listi, potem pa ovenejo  tudi ostala stebla. Stebla iz okuženega gomolja začnejo gniti kmalu po vzniku, pri okužbi iz tal pa nekoliko pozneje. Pri prerezu pritlehnega konca okuženega stebla se pojavlja značilen sluzast mlečni izcedek iz žilnega obroča.</w:t>
            </w:r>
          </w:p>
        </w:tc>
        <w:tc>
          <w:tcPr>
            <w:tcW w:w="3113" w:type="dxa"/>
            <w:tcBorders>
              <w:top w:val="single" w:sz="4" w:space="0" w:color="auto"/>
              <w:left w:val="single" w:sz="4" w:space="0" w:color="auto"/>
              <w:bottom w:val="single" w:sz="4" w:space="0" w:color="auto"/>
              <w:right w:val="single" w:sz="4" w:space="0" w:color="auto"/>
            </w:tcBorders>
          </w:tcPr>
          <w:p w14:paraId="037F77F0"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C28DA93" w14:textId="77777777" w:rsidR="00B441CE" w:rsidRPr="00454621" w:rsidRDefault="00B441CE" w:rsidP="00830142">
            <w:pPr>
              <w:pStyle w:val="Oznaenseznam3"/>
              <w:rPr>
                <w:sz w:val="18"/>
                <w:szCs w:val="18"/>
              </w:rPr>
            </w:pPr>
            <w:r w:rsidRPr="00454621">
              <w:rPr>
                <w:sz w:val="18"/>
                <w:szCs w:val="18"/>
              </w:rPr>
              <w:t>za sajenje uporabimo samo neokužene gomolje</w:t>
            </w:r>
          </w:p>
          <w:p w14:paraId="56560F92" w14:textId="77777777" w:rsidR="00B441CE" w:rsidRPr="00454621" w:rsidRDefault="00B441CE" w:rsidP="00830142">
            <w:pPr>
              <w:pStyle w:val="Oznaenseznam3"/>
              <w:rPr>
                <w:sz w:val="18"/>
                <w:szCs w:val="18"/>
              </w:rPr>
            </w:pPr>
            <w:r w:rsidRPr="00454621">
              <w:rPr>
                <w:sz w:val="18"/>
                <w:szCs w:val="18"/>
              </w:rPr>
              <w:t>pridelovanje krompirja na neokuženih tleh.</w:t>
            </w:r>
          </w:p>
          <w:p w14:paraId="3EA02988" w14:textId="77777777" w:rsidR="00B441CE" w:rsidRPr="00454621" w:rsidRDefault="00B441CE" w:rsidP="00DB7F29">
            <w:pPr>
              <w:tabs>
                <w:tab w:val="left" w:pos="170"/>
              </w:tabs>
              <w:jc w:val="left"/>
              <w:rPr>
                <w:b/>
                <w:bCs/>
                <w:sz w:val="18"/>
                <w:szCs w:val="18"/>
              </w:rPr>
            </w:pPr>
            <w:r w:rsidRPr="00454621">
              <w:rPr>
                <w:b/>
                <w:sz w:val="18"/>
                <w:szCs w:val="18"/>
              </w:rPr>
              <w:t>V primeru suma na krompirjevo rjavo gnilobo, ki je karantenska bolezen, je potrebno obvestiti UVHVVR. V primeru potrditve okužbe je potrebno ukrepati v skladu s</w:t>
            </w:r>
            <w:r w:rsidRPr="00454621">
              <w:rPr>
                <w:b/>
                <w:bCs/>
                <w:sz w:val="18"/>
                <w:szCs w:val="18"/>
              </w:rPr>
              <w:t xml:space="preserve"> Pravilnikom o ukrepih in postopkih za preprečevanje vnosa, širjenja in za zatiranje krompirjeve rjave gnilobe (UL RS 31/2007)</w:t>
            </w:r>
          </w:p>
          <w:p w14:paraId="216629EA" w14:textId="77777777" w:rsidR="00B441CE" w:rsidRPr="00454621" w:rsidRDefault="00B441CE" w:rsidP="00DB7F29">
            <w:pPr>
              <w:tabs>
                <w:tab w:val="left" w:pos="170"/>
              </w:tabs>
              <w:jc w:val="left"/>
              <w:rPr>
                <w:sz w:val="18"/>
                <w:szCs w:val="18"/>
              </w:rPr>
            </w:pPr>
            <w:r w:rsidRPr="00454621">
              <w:rPr>
                <w:sz w:val="18"/>
                <w:szCs w:val="18"/>
              </w:rPr>
              <w:t>Posamične najdbe krompirjeve rjave gnilobe so bile pri nas ugotovljene v letih 2000, 2010 in 2011.</w:t>
            </w:r>
          </w:p>
        </w:tc>
        <w:tc>
          <w:tcPr>
            <w:tcW w:w="1134" w:type="dxa"/>
            <w:tcBorders>
              <w:top w:val="single" w:sz="4" w:space="0" w:color="auto"/>
              <w:left w:val="single" w:sz="4" w:space="0" w:color="auto"/>
              <w:bottom w:val="single" w:sz="4" w:space="0" w:color="auto"/>
              <w:right w:val="single" w:sz="4" w:space="0" w:color="auto"/>
            </w:tcBorders>
          </w:tcPr>
          <w:p w14:paraId="6762B1E0"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04EBD3C"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7BE7EFC"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21A81BB"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DEFCA43" w14:textId="77777777" w:rsidR="00B441CE" w:rsidRPr="00454621" w:rsidRDefault="00B441CE" w:rsidP="00DB7F29">
            <w:pPr>
              <w:jc w:val="left"/>
              <w:rPr>
                <w:sz w:val="18"/>
                <w:szCs w:val="18"/>
              </w:rPr>
            </w:pPr>
            <w:r w:rsidRPr="00454621">
              <w:rPr>
                <w:sz w:val="18"/>
                <w:szCs w:val="18"/>
              </w:rPr>
              <w:t>Je karantnska bolezen, ki je v Sloveniji načeloma ni, pojavila se v nekaterih državah od koder uvažamo semenski in jedilni krompir.</w:t>
            </w:r>
          </w:p>
        </w:tc>
      </w:tr>
    </w:tbl>
    <w:p w14:paraId="24AA66A8" w14:textId="77777777" w:rsidR="001A73E9" w:rsidRPr="000307BC" w:rsidRDefault="001A73E9" w:rsidP="00B441CE">
      <w:pPr>
        <w:jc w:val="center"/>
        <w:rPr>
          <w:sz w:val="20"/>
        </w:rPr>
      </w:pPr>
    </w:p>
    <w:p w14:paraId="3830FFF7" w14:textId="77777777" w:rsidR="00B441CE" w:rsidRPr="000307BC" w:rsidRDefault="001A73E9" w:rsidP="00B441CE">
      <w:pPr>
        <w:jc w:val="center"/>
        <w:rPr>
          <w:sz w:val="20"/>
        </w:rPr>
      </w:pPr>
      <w:r w:rsidRPr="000307BC">
        <w:rPr>
          <w:sz w:val="20"/>
        </w:rPr>
        <w:br w:type="page"/>
      </w:r>
      <w:r w:rsidR="00B441CE" w:rsidRPr="000307BC">
        <w:rPr>
          <w:sz w:val="20"/>
        </w:rPr>
        <w:lastRenderedPageBreak/>
        <w:t>INTEGRIRANO VARSTVO ZGODNJEGA KROMPIRJA - list 4</w:t>
      </w:r>
    </w:p>
    <w:tbl>
      <w:tblPr>
        <w:tblW w:w="14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40"/>
        <w:gridCol w:w="1870"/>
        <w:gridCol w:w="2640"/>
        <w:gridCol w:w="2640"/>
        <w:gridCol w:w="1210"/>
        <w:gridCol w:w="1100"/>
        <w:gridCol w:w="1540"/>
      </w:tblGrid>
      <w:tr w:rsidR="00B441CE" w:rsidRPr="000307BC" w14:paraId="2A2957E8" w14:textId="77777777" w:rsidTr="00DB7F29">
        <w:tc>
          <w:tcPr>
            <w:tcW w:w="1508" w:type="dxa"/>
            <w:tcBorders>
              <w:top w:val="single" w:sz="12" w:space="0" w:color="auto"/>
              <w:left w:val="single" w:sz="12" w:space="0" w:color="auto"/>
              <w:bottom w:val="single" w:sz="12" w:space="0" w:color="auto"/>
              <w:right w:val="single" w:sz="12" w:space="0" w:color="auto"/>
            </w:tcBorders>
          </w:tcPr>
          <w:p w14:paraId="4AD884C4" w14:textId="77777777" w:rsidR="00B441CE" w:rsidRPr="000307BC" w:rsidRDefault="00B441CE" w:rsidP="00DB7F29">
            <w:pPr>
              <w:rPr>
                <w:sz w:val="16"/>
                <w:szCs w:val="16"/>
              </w:rPr>
            </w:pPr>
            <w:r w:rsidRPr="000307BC">
              <w:rPr>
                <w:sz w:val="16"/>
                <w:szCs w:val="16"/>
              </w:rPr>
              <w:t>ŠK.ORGANIZEM</w:t>
            </w:r>
          </w:p>
        </w:tc>
        <w:tc>
          <w:tcPr>
            <w:tcW w:w="1540" w:type="dxa"/>
            <w:tcBorders>
              <w:top w:val="single" w:sz="12" w:space="0" w:color="auto"/>
              <w:left w:val="single" w:sz="12" w:space="0" w:color="auto"/>
              <w:bottom w:val="single" w:sz="12" w:space="0" w:color="auto"/>
              <w:right w:val="single" w:sz="12" w:space="0" w:color="auto"/>
            </w:tcBorders>
          </w:tcPr>
          <w:p w14:paraId="6F6A2B77" w14:textId="77777777" w:rsidR="00B441CE" w:rsidRPr="000307BC" w:rsidRDefault="00B441CE" w:rsidP="00DB7F29">
            <w:pPr>
              <w:rPr>
                <w:sz w:val="16"/>
                <w:szCs w:val="16"/>
              </w:rPr>
            </w:pPr>
            <w:r w:rsidRPr="000307BC">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7127362" w14:textId="77777777" w:rsidR="00B441CE" w:rsidRPr="000307BC" w:rsidRDefault="00B441CE" w:rsidP="00DB7F29">
            <w:pPr>
              <w:tabs>
                <w:tab w:val="left" w:pos="170"/>
              </w:tabs>
              <w:rPr>
                <w:sz w:val="16"/>
                <w:szCs w:val="16"/>
              </w:rPr>
            </w:pPr>
            <w:r w:rsidRPr="000307BC">
              <w:rPr>
                <w:sz w:val="16"/>
                <w:szCs w:val="16"/>
              </w:rPr>
              <w:t>UKREPI</w:t>
            </w:r>
          </w:p>
        </w:tc>
        <w:tc>
          <w:tcPr>
            <w:tcW w:w="2640" w:type="dxa"/>
            <w:tcBorders>
              <w:top w:val="single" w:sz="12" w:space="0" w:color="auto"/>
              <w:left w:val="single" w:sz="12" w:space="0" w:color="auto"/>
              <w:bottom w:val="single" w:sz="12" w:space="0" w:color="auto"/>
              <w:right w:val="single" w:sz="12" w:space="0" w:color="auto"/>
            </w:tcBorders>
          </w:tcPr>
          <w:p w14:paraId="79E159E1" w14:textId="77777777" w:rsidR="00B441CE" w:rsidRPr="000307BC" w:rsidRDefault="00B441CE" w:rsidP="00DB7F29">
            <w:pPr>
              <w:tabs>
                <w:tab w:val="left" w:pos="170"/>
              </w:tabs>
              <w:jc w:val="left"/>
              <w:rPr>
                <w:sz w:val="16"/>
                <w:szCs w:val="16"/>
              </w:rPr>
            </w:pPr>
            <w:r w:rsidRPr="000307BC">
              <w:rPr>
                <w:sz w:val="16"/>
                <w:szCs w:val="16"/>
              </w:rPr>
              <w:t>AKTIVNA SNOV</w:t>
            </w:r>
          </w:p>
        </w:tc>
        <w:tc>
          <w:tcPr>
            <w:tcW w:w="2640" w:type="dxa"/>
            <w:tcBorders>
              <w:top w:val="single" w:sz="12" w:space="0" w:color="auto"/>
              <w:left w:val="single" w:sz="12" w:space="0" w:color="auto"/>
              <w:bottom w:val="single" w:sz="12" w:space="0" w:color="auto"/>
              <w:right w:val="single" w:sz="12" w:space="0" w:color="auto"/>
            </w:tcBorders>
          </w:tcPr>
          <w:p w14:paraId="5542006D" w14:textId="77777777" w:rsidR="00B441CE" w:rsidRPr="000307BC" w:rsidRDefault="00B441CE" w:rsidP="00DB7F29">
            <w:pPr>
              <w:jc w:val="left"/>
              <w:rPr>
                <w:sz w:val="16"/>
                <w:szCs w:val="16"/>
              </w:rPr>
            </w:pPr>
            <w:r w:rsidRPr="000307BC">
              <w:rPr>
                <w:sz w:val="16"/>
                <w:szCs w:val="16"/>
              </w:rPr>
              <w:t>FITOFARM. SREDSTVO</w:t>
            </w:r>
          </w:p>
        </w:tc>
        <w:tc>
          <w:tcPr>
            <w:tcW w:w="1210" w:type="dxa"/>
            <w:tcBorders>
              <w:top w:val="single" w:sz="12" w:space="0" w:color="auto"/>
              <w:left w:val="single" w:sz="12" w:space="0" w:color="auto"/>
              <w:bottom w:val="single" w:sz="12" w:space="0" w:color="auto"/>
              <w:right w:val="single" w:sz="12" w:space="0" w:color="auto"/>
            </w:tcBorders>
          </w:tcPr>
          <w:p w14:paraId="601740D2" w14:textId="77777777" w:rsidR="00B441CE" w:rsidRPr="000307BC" w:rsidRDefault="00B441CE" w:rsidP="00DB7F29">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71E8F5A" w14:textId="77777777" w:rsidR="00B441CE" w:rsidRPr="000307BC" w:rsidRDefault="00B441CE" w:rsidP="00DB7F29">
            <w:pPr>
              <w:jc w:val="left"/>
              <w:rPr>
                <w:sz w:val="16"/>
                <w:szCs w:val="16"/>
              </w:rPr>
            </w:pPr>
            <w:r w:rsidRPr="000307BC">
              <w:rPr>
                <w:sz w:val="16"/>
                <w:szCs w:val="16"/>
              </w:rPr>
              <w:t>KARENCA</w:t>
            </w:r>
          </w:p>
        </w:tc>
        <w:tc>
          <w:tcPr>
            <w:tcW w:w="1540" w:type="dxa"/>
            <w:tcBorders>
              <w:top w:val="single" w:sz="12" w:space="0" w:color="auto"/>
              <w:left w:val="single" w:sz="12" w:space="0" w:color="auto"/>
              <w:bottom w:val="single" w:sz="12" w:space="0" w:color="auto"/>
              <w:right w:val="single" w:sz="12" w:space="0" w:color="auto"/>
            </w:tcBorders>
          </w:tcPr>
          <w:p w14:paraId="6A6E7271" w14:textId="77777777" w:rsidR="00B441CE" w:rsidRPr="000307BC" w:rsidRDefault="00B441CE" w:rsidP="00DB7F29">
            <w:pPr>
              <w:jc w:val="left"/>
              <w:rPr>
                <w:sz w:val="16"/>
                <w:szCs w:val="16"/>
              </w:rPr>
            </w:pPr>
            <w:r w:rsidRPr="000307BC">
              <w:rPr>
                <w:sz w:val="16"/>
                <w:szCs w:val="16"/>
              </w:rPr>
              <w:t>OPOMBE</w:t>
            </w:r>
          </w:p>
        </w:tc>
      </w:tr>
      <w:tr w:rsidR="00EE4219" w:rsidRPr="000307BC" w14:paraId="31EF21B7" w14:textId="77777777" w:rsidTr="00AB6FBB">
        <w:trPr>
          <w:trHeight w:val="65"/>
        </w:trPr>
        <w:tc>
          <w:tcPr>
            <w:tcW w:w="1508" w:type="dxa"/>
            <w:tcBorders>
              <w:top w:val="single" w:sz="4" w:space="0" w:color="auto"/>
              <w:left w:val="single" w:sz="4" w:space="0" w:color="auto"/>
              <w:bottom w:val="single" w:sz="4" w:space="0" w:color="auto"/>
              <w:right w:val="single" w:sz="4" w:space="0" w:color="auto"/>
            </w:tcBorders>
          </w:tcPr>
          <w:p w14:paraId="0F1E269E" w14:textId="77777777" w:rsidR="00EE4219" w:rsidRPr="000307BC" w:rsidRDefault="00EE4219" w:rsidP="00DB7F29">
            <w:pPr>
              <w:jc w:val="left"/>
              <w:rPr>
                <w:sz w:val="16"/>
                <w:szCs w:val="16"/>
              </w:rPr>
            </w:pPr>
            <w:r w:rsidRPr="000307BC">
              <w:rPr>
                <w:b/>
                <w:bCs/>
                <w:sz w:val="16"/>
                <w:szCs w:val="16"/>
              </w:rPr>
              <w:t>Krompirjava plesen</w:t>
            </w:r>
            <w:r w:rsidRPr="000307BC">
              <w:rPr>
                <w:sz w:val="16"/>
                <w:szCs w:val="16"/>
              </w:rPr>
              <w:t xml:space="preserve">  </w:t>
            </w:r>
          </w:p>
          <w:p w14:paraId="12BC2BE1" w14:textId="77777777" w:rsidR="00EE4219" w:rsidRPr="000307BC" w:rsidRDefault="00EE4219" w:rsidP="00DB7F29">
            <w:pPr>
              <w:jc w:val="left"/>
              <w:rPr>
                <w:i/>
                <w:iCs/>
                <w:sz w:val="16"/>
                <w:szCs w:val="16"/>
              </w:rPr>
            </w:pPr>
            <w:r w:rsidRPr="000307BC">
              <w:rPr>
                <w:i/>
                <w:iCs/>
                <w:sz w:val="16"/>
                <w:szCs w:val="16"/>
              </w:rPr>
              <w:t xml:space="preserve">Phytophthora infestans  </w:t>
            </w:r>
          </w:p>
        </w:tc>
        <w:tc>
          <w:tcPr>
            <w:tcW w:w="1540" w:type="dxa"/>
            <w:tcBorders>
              <w:top w:val="single" w:sz="4" w:space="0" w:color="auto"/>
              <w:left w:val="single" w:sz="4" w:space="0" w:color="auto"/>
              <w:bottom w:val="single" w:sz="4" w:space="0" w:color="auto"/>
              <w:right w:val="single" w:sz="4" w:space="0" w:color="auto"/>
            </w:tcBorders>
          </w:tcPr>
          <w:p w14:paraId="57EC1E38" w14:textId="77777777" w:rsidR="00EE4219" w:rsidRPr="000307BC" w:rsidRDefault="00EE4219" w:rsidP="00DB7F29">
            <w:pPr>
              <w:jc w:val="left"/>
              <w:rPr>
                <w:sz w:val="16"/>
                <w:szCs w:val="16"/>
              </w:rPr>
            </w:pPr>
            <w:r w:rsidRPr="000307BC">
              <w:rPr>
                <w:sz w:val="16"/>
                <w:szCs w:val="16"/>
              </w:rPr>
              <w:t>Gliva napada vse dele krompirjeve rastline. Na robu lističev se pojavijo rumene pege, ki porjavijo in se hitro večajo. Ob vlažnem vremenu in rosi se na spodnji strani peg pojavlja bela puhasta prevleka. Na steblih se pojavijo bele podolgovate, sivkastorjave do rjavočrne  pege. Gomolji se okužijo s širjenjem glive z nadzemnih delov rastline. Pri prerezu se na kožici gomoljev pokažejo vdrte pege svinčeno sive ali rjavkaste barve. Če prerežemo gomolj čez  tako pego, opazimo pod  njo rjavo in odmrlo tkivo.</w:t>
            </w:r>
          </w:p>
        </w:tc>
        <w:tc>
          <w:tcPr>
            <w:tcW w:w="1870" w:type="dxa"/>
            <w:tcBorders>
              <w:top w:val="single" w:sz="4" w:space="0" w:color="auto"/>
              <w:left w:val="single" w:sz="4" w:space="0" w:color="auto"/>
              <w:bottom w:val="single" w:sz="4" w:space="0" w:color="auto"/>
              <w:right w:val="single" w:sz="4" w:space="0" w:color="auto"/>
            </w:tcBorders>
          </w:tcPr>
          <w:p w14:paraId="18502F20" w14:textId="77777777" w:rsidR="00EE4219" w:rsidRPr="000307BC" w:rsidRDefault="00EE4219" w:rsidP="00DB7F29">
            <w:pPr>
              <w:tabs>
                <w:tab w:val="left" w:pos="170"/>
              </w:tabs>
              <w:rPr>
                <w:sz w:val="16"/>
                <w:szCs w:val="16"/>
              </w:rPr>
            </w:pPr>
            <w:r w:rsidRPr="000307BC">
              <w:rPr>
                <w:sz w:val="16"/>
                <w:szCs w:val="16"/>
              </w:rPr>
              <w:t xml:space="preserve">Agrotehnični ukrepi:  </w:t>
            </w:r>
          </w:p>
          <w:p w14:paraId="572C9DDD" w14:textId="77777777" w:rsidR="00EE4219" w:rsidRPr="000307BC" w:rsidRDefault="00EE4219" w:rsidP="00830142">
            <w:pPr>
              <w:pStyle w:val="Oznaenseznam3"/>
            </w:pPr>
            <w:r w:rsidRPr="000307BC">
              <w:t>ne sadimo okuženih gomoljev</w:t>
            </w:r>
          </w:p>
          <w:p w14:paraId="65B10CD0" w14:textId="77777777" w:rsidR="00EE4219" w:rsidRPr="000307BC" w:rsidRDefault="00510920" w:rsidP="00830142">
            <w:pPr>
              <w:pStyle w:val="Oznaenseznam3"/>
            </w:pPr>
            <w:r w:rsidRPr="000307BC">
              <w:t>s</w:t>
            </w:r>
            <w:r w:rsidR="00EE4219" w:rsidRPr="000307BC">
              <w:t xml:space="preserve">adimo sorte,  ki so odporne proti okužbi </w:t>
            </w:r>
          </w:p>
          <w:p w14:paraId="5445661F" w14:textId="77777777" w:rsidR="00EE4219" w:rsidRPr="000307BC" w:rsidRDefault="00EE4219" w:rsidP="00830142">
            <w:pPr>
              <w:pStyle w:val="Oznaenseznam3"/>
            </w:pPr>
            <w:r w:rsidRPr="000307BC">
              <w:t>na listih in gomoljih</w:t>
            </w:r>
          </w:p>
          <w:p w14:paraId="056B95F2" w14:textId="77777777" w:rsidR="00EE4219" w:rsidRPr="000307BC" w:rsidRDefault="00EE4219" w:rsidP="00830142">
            <w:pPr>
              <w:pStyle w:val="Oznaenseznam3"/>
            </w:pPr>
            <w:r w:rsidRPr="000307BC">
              <w:t>posamezna žarišča okužbe v nasadu pravočasno izpulimo.</w:t>
            </w:r>
          </w:p>
          <w:p w14:paraId="0B6420DC" w14:textId="77777777" w:rsidR="00EE4219" w:rsidRPr="000307BC" w:rsidRDefault="00EE4219" w:rsidP="00DB7F29">
            <w:pPr>
              <w:tabs>
                <w:tab w:val="left" w:pos="170"/>
              </w:tabs>
              <w:rPr>
                <w:sz w:val="16"/>
                <w:szCs w:val="16"/>
              </w:rPr>
            </w:pPr>
          </w:p>
          <w:p w14:paraId="1B4D5764" w14:textId="77777777" w:rsidR="00EE4219" w:rsidRPr="000307BC" w:rsidRDefault="00EE4219" w:rsidP="00DB7F29">
            <w:pPr>
              <w:tabs>
                <w:tab w:val="left" w:pos="170"/>
              </w:tabs>
              <w:rPr>
                <w:sz w:val="16"/>
                <w:szCs w:val="16"/>
              </w:rPr>
            </w:pPr>
            <w:r w:rsidRPr="000307BC">
              <w:rPr>
                <w:sz w:val="16"/>
                <w:szCs w:val="16"/>
              </w:rPr>
              <w:t xml:space="preserve">Kemični ukrepi: </w:t>
            </w:r>
          </w:p>
          <w:p w14:paraId="011E450A" w14:textId="77777777" w:rsidR="00EE4219" w:rsidRPr="000307BC" w:rsidRDefault="00EE4219" w:rsidP="00830142">
            <w:pPr>
              <w:pStyle w:val="Oznaenseznam3"/>
            </w:pPr>
            <w:r w:rsidRPr="000307BC">
              <w:t>občutljive sorte začnemo preventivno škropiti,  ko se pri krompirju  strnejo vrste (višina 20 cm)</w:t>
            </w:r>
          </w:p>
          <w:p w14:paraId="014B3C78" w14:textId="77777777" w:rsidR="00EE4219" w:rsidRPr="000307BC" w:rsidRDefault="00EE4219" w:rsidP="00830142">
            <w:pPr>
              <w:pStyle w:val="Oznaenseznam3"/>
            </w:pPr>
            <w:r w:rsidRPr="000307BC">
              <w:t>izvedba škropljenj na osnovi napovedi opazovalno napovedovalne službe</w:t>
            </w:r>
          </w:p>
          <w:p w14:paraId="3E5B8509" w14:textId="77777777" w:rsidR="00EE4219" w:rsidRPr="000307BC" w:rsidRDefault="00EE4219" w:rsidP="00830142">
            <w:pPr>
              <w:pStyle w:val="Oznaenseznam3"/>
            </w:pPr>
            <w:r w:rsidRPr="000307BC">
              <w:t xml:space="preserve">preventivno škropljenje s kontaktnimi fungicidi, - ko se  na območju pojavi bolezen,  </w:t>
            </w:r>
          </w:p>
          <w:p w14:paraId="580B8D82" w14:textId="77777777" w:rsidR="00EE4219" w:rsidRPr="000307BC" w:rsidRDefault="00EE4219" w:rsidP="00830142">
            <w:pPr>
              <w:pStyle w:val="Oznaenseznam3"/>
            </w:pPr>
            <w:r w:rsidRPr="000307BC">
              <w:t>v okuženem nasadu uporabljamo sredstva, ki delujejo hkrati preventivno in kurativno</w:t>
            </w:r>
          </w:p>
        </w:tc>
        <w:tc>
          <w:tcPr>
            <w:tcW w:w="2640" w:type="dxa"/>
            <w:vMerge w:val="restart"/>
            <w:tcBorders>
              <w:top w:val="single" w:sz="4" w:space="0" w:color="auto"/>
              <w:left w:val="single" w:sz="4" w:space="0" w:color="auto"/>
              <w:right w:val="single" w:sz="4" w:space="0" w:color="auto"/>
            </w:tcBorders>
          </w:tcPr>
          <w:p w14:paraId="4E40A0A6" w14:textId="77777777" w:rsidR="00EE4219" w:rsidRPr="000307BC" w:rsidRDefault="00EE4219" w:rsidP="00454621">
            <w:pPr>
              <w:pStyle w:val="Oznaenseznam3"/>
              <w:numPr>
                <w:ilvl w:val="0"/>
                <w:numId w:val="19"/>
              </w:numPr>
            </w:pPr>
            <w:r w:rsidRPr="000307BC">
              <w:t>dimetomorf + mankozeb</w:t>
            </w:r>
          </w:p>
          <w:p w14:paraId="205FD3C7" w14:textId="77777777" w:rsidR="00EE4219" w:rsidRPr="000307BC" w:rsidRDefault="00EE4219" w:rsidP="00830142">
            <w:pPr>
              <w:pStyle w:val="Oznaenseznam3"/>
            </w:pPr>
          </w:p>
          <w:p w14:paraId="174C3A1C" w14:textId="77777777" w:rsidR="007F49C8" w:rsidRPr="000307BC" w:rsidRDefault="00454621" w:rsidP="00830142">
            <w:pPr>
              <w:pStyle w:val="Oznaenseznam3"/>
            </w:pPr>
            <w:r>
              <w:t xml:space="preserve">- </w:t>
            </w:r>
            <w:r w:rsidR="00EE4219" w:rsidRPr="000307BC">
              <w:t>propineb</w:t>
            </w:r>
          </w:p>
          <w:p w14:paraId="3B12C78A" w14:textId="1B4CA85A" w:rsidR="00EE4219" w:rsidRPr="000307BC" w:rsidRDefault="00954CDC" w:rsidP="00AB6FBB">
            <w:pPr>
              <w:tabs>
                <w:tab w:val="num" w:pos="222"/>
              </w:tabs>
              <w:ind w:left="112" w:hanging="112"/>
              <w:jc w:val="left"/>
            </w:pPr>
            <w:r w:rsidRPr="000307BC">
              <w:rPr>
                <w:sz w:val="16"/>
                <w:szCs w:val="16"/>
              </w:rPr>
              <w:t>- cimoksanil+propineb</w:t>
            </w:r>
          </w:p>
          <w:p w14:paraId="5A7DDE36" w14:textId="77777777" w:rsidR="00954AE0" w:rsidRPr="000307BC" w:rsidRDefault="00EE4219" w:rsidP="001B0D8C">
            <w:pPr>
              <w:numPr>
                <w:ilvl w:val="0"/>
                <w:numId w:val="7"/>
              </w:numPr>
              <w:tabs>
                <w:tab w:val="clear" w:pos="360"/>
                <w:tab w:val="num" w:pos="112"/>
              </w:tabs>
              <w:ind w:left="112" w:hanging="112"/>
              <w:jc w:val="left"/>
              <w:rPr>
                <w:sz w:val="16"/>
                <w:szCs w:val="16"/>
              </w:rPr>
            </w:pPr>
            <w:r w:rsidRPr="000307BC">
              <w:rPr>
                <w:sz w:val="16"/>
                <w:szCs w:val="16"/>
              </w:rPr>
              <w:t>baker iz bakrovega oksiklorida</w:t>
            </w:r>
          </w:p>
          <w:p w14:paraId="29C298BB" w14:textId="77777777" w:rsidR="001B0D8C" w:rsidRPr="000307BC" w:rsidRDefault="001B0D8C" w:rsidP="00362797">
            <w:pPr>
              <w:ind w:left="112"/>
              <w:jc w:val="left"/>
              <w:rPr>
                <w:sz w:val="16"/>
                <w:szCs w:val="16"/>
              </w:rPr>
            </w:pPr>
          </w:p>
          <w:p w14:paraId="296A12FB" w14:textId="77777777" w:rsidR="00EE4219" w:rsidRPr="000307BC" w:rsidRDefault="00EE4219" w:rsidP="00D21A19">
            <w:pPr>
              <w:numPr>
                <w:ilvl w:val="0"/>
                <w:numId w:val="7"/>
              </w:numPr>
              <w:tabs>
                <w:tab w:val="num" w:pos="112"/>
              </w:tabs>
              <w:ind w:left="112" w:hanging="112"/>
              <w:jc w:val="left"/>
              <w:rPr>
                <w:sz w:val="16"/>
                <w:szCs w:val="16"/>
              </w:rPr>
            </w:pPr>
            <w:r w:rsidRPr="000307BC">
              <w:rPr>
                <w:sz w:val="16"/>
                <w:szCs w:val="16"/>
              </w:rPr>
              <w:t>mankozeb</w:t>
            </w:r>
          </w:p>
          <w:p w14:paraId="6566E0E0" w14:textId="77777777" w:rsidR="00EE4219" w:rsidRPr="000307BC" w:rsidRDefault="00EE4219" w:rsidP="00EE4219">
            <w:pPr>
              <w:jc w:val="left"/>
              <w:rPr>
                <w:sz w:val="16"/>
                <w:szCs w:val="16"/>
              </w:rPr>
            </w:pPr>
          </w:p>
          <w:p w14:paraId="36CDEC55" w14:textId="77777777" w:rsidR="00EE4219" w:rsidRPr="000307BC" w:rsidRDefault="00EE4219" w:rsidP="00EE4219">
            <w:pPr>
              <w:jc w:val="left"/>
              <w:rPr>
                <w:sz w:val="16"/>
                <w:szCs w:val="16"/>
              </w:rPr>
            </w:pPr>
          </w:p>
          <w:p w14:paraId="14F0557E" w14:textId="77777777" w:rsidR="00EE4219" w:rsidRPr="000307BC" w:rsidRDefault="00EE4219" w:rsidP="00EE4219">
            <w:pPr>
              <w:jc w:val="left"/>
              <w:rPr>
                <w:sz w:val="16"/>
                <w:szCs w:val="16"/>
              </w:rPr>
            </w:pPr>
          </w:p>
          <w:p w14:paraId="34259744" w14:textId="78DCD169" w:rsidR="005A66B9" w:rsidRPr="000307BC" w:rsidRDefault="005A66B9" w:rsidP="00EE4219">
            <w:pPr>
              <w:jc w:val="left"/>
              <w:rPr>
                <w:sz w:val="16"/>
                <w:szCs w:val="16"/>
              </w:rPr>
            </w:pPr>
          </w:p>
          <w:p w14:paraId="730CA54B" w14:textId="77777777" w:rsidR="00564029" w:rsidRPr="000307BC" w:rsidRDefault="00564029" w:rsidP="00EE4219">
            <w:pPr>
              <w:jc w:val="left"/>
              <w:rPr>
                <w:sz w:val="16"/>
                <w:szCs w:val="16"/>
              </w:rPr>
            </w:pPr>
          </w:p>
          <w:p w14:paraId="472E30B2" w14:textId="77777777" w:rsidR="00954CDC" w:rsidRPr="000307BC" w:rsidRDefault="00954CDC" w:rsidP="00EE4219">
            <w:pPr>
              <w:jc w:val="left"/>
              <w:rPr>
                <w:sz w:val="16"/>
                <w:szCs w:val="16"/>
              </w:rPr>
            </w:pPr>
          </w:p>
          <w:p w14:paraId="520EFFA5" w14:textId="77777777" w:rsidR="00EE4219" w:rsidRPr="000307BC" w:rsidRDefault="00EE4219" w:rsidP="00D21A19">
            <w:pPr>
              <w:numPr>
                <w:ilvl w:val="0"/>
                <w:numId w:val="7"/>
              </w:numPr>
              <w:tabs>
                <w:tab w:val="num" w:pos="112"/>
              </w:tabs>
              <w:ind w:left="112" w:hanging="112"/>
              <w:jc w:val="left"/>
              <w:rPr>
                <w:sz w:val="16"/>
                <w:szCs w:val="16"/>
              </w:rPr>
            </w:pPr>
            <w:r w:rsidRPr="000307BC">
              <w:rPr>
                <w:sz w:val="16"/>
                <w:szCs w:val="16"/>
              </w:rPr>
              <w:t>benalaksil + mankozeb</w:t>
            </w:r>
          </w:p>
          <w:p w14:paraId="247234C2" w14:textId="77777777" w:rsidR="00EE4219" w:rsidRPr="000307BC" w:rsidRDefault="00EE4219" w:rsidP="00D21A19">
            <w:pPr>
              <w:numPr>
                <w:ilvl w:val="0"/>
                <w:numId w:val="7"/>
              </w:numPr>
              <w:tabs>
                <w:tab w:val="num" w:pos="112"/>
              </w:tabs>
              <w:ind w:left="112" w:hanging="112"/>
              <w:jc w:val="left"/>
              <w:rPr>
                <w:sz w:val="16"/>
                <w:szCs w:val="16"/>
              </w:rPr>
            </w:pPr>
            <w:r w:rsidRPr="000307BC">
              <w:rPr>
                <w:sz w:val="16"/>
                <w:szCs w:val="16"/>
              </w:rPr>
              <w:t>mankozeb + zoksamid</w:t>
            </w:r>
          </w:p>
          <w:p w14:paraId="4C5ECBD2" w14:textId="77777777" w:rsidR="00EE4219" w:rsidRPr="000307BC" w:rsidRDefault="00EE4219" w:rsidP="00EE4219">
            <w:pPr>
              <w:tabs>
                <w:tab w:val="left" w:pos="170"/>
              </w:tabs>
              <w:jc w:val="left"/>
              <w:rPr>
                <w:sz w:val="16"/>
                <w:szCs w:val="16"/>
              </w:rPr>
            </w:pPr>
            <w:r w:rsidRPr="000307BC">
              <w:rPr>
                <w:sz w:val="16"/>
                <w:szCs w:val="16"/>
              </w:rPr>
              <w:t>- cimoksanil+ famoksadon</w:t>
            </w:r>
          </w:p>
          <w:p w14:paraId="6BBE0CDB" w14:textId="77777777" w:rsidR="002C20DB" w:rsidRPr="000307BC" w:rsidRDefault="002C20DB" w:rsidP="00EE4219">
            <w:pPr>
              <w:tabs>
                <w:tab w:val="left" w:pos="170"/>
              </w:tabs>
              <w:jc w:val="left"/>
              <w:rPr>
                <w:sz w:val="16"/>
                <w:szCs w:val="16"/>
              </w:rPr>
            </w:pPr>
          </w:p>
          <w:p w14:paraId="75001807" w14:textId="77777777" w:rsidR="00EE4219" w:rsidRPr="000307BC" w:rsidRDefault="00EE4219" w:rsidP="00EE4219">
            <w:pPr>
              <w:tabs>
                <w:tab w:val="left" w:pos="170"/>
              </w:tabs>
              <w:jc w:val="left"/>
              <w:rPr>
                <w:sz w:val="16"/>
                <w:szCs w:val="16"/>
              </w:rPr>
            </w:pPr>
            <w:r w:rsidRPr="000307BC">
              <w:rPr>
                <w:sz w:val="16"/>
                <w:szCs w:val="16"/>
              </w:rPr>
              <w:t>- fluopikolid + propamokarb</w:t>
            </w:r>
          </w:p>
          <w:p w14:paraId="1FA6C918" w14:textId="77777777" w:rsidR="00EE4219" w:rsidRPr="000307BC" w:rsidRDefault="00EE4219" w:rsidP="00D21A19">
            <w:pPr>
              <w:numPr>
                <w:ilvl w:val="0"/>
                <w:numId w:val="7"/>
              </w:numPr>
              <w:tabs>
                <w:tab w:val="clear" w:pos="360"/>
                <w:tab w:val="num" w:pos="112"/>
                <w:tab w:val="left" w:pos="170"/>
              </w:tabs>
              <w:jc w:val="left"/>
              <w:rPr>
                <w:sz w:val="16"/>
                <w:szCs w:val="16"/>
              </w:rPr>
            </w:pPr>
            <w:r w:rsidRPr="000307BC">
              <w:rPr>
                <w:sz w:val="16"/>
                <w:szCs w:val="16"/>
              </w:rPr>
              <w:t>ciazofamid</w:t>
            </w:r>
          </w:p>
          <w:p w14:paraId="5C7D5DA2" w14:textId="77777777" w:rsidR="00EE4219" w:rsidRPr="000307BC" w:rsidRDefault="00EE4219" w:rsidP="00D21A19">
            <w:pPr>
              <w:numPr>
                <w:ilvl w:val="0"/>
                <w:numId w:val="7"/>
              </w:numPr>
              <w:tabs>
                <w:tab w:val="clear" w:pos="360"/>
                <w:tab w:val="num" w:pos="112"/>
                <w:tab w:val="left" w:pos="170"/>
              </w:tabs>
              <w:ind w:left="112" w:hanging="112"/>
              <w:jc w:val="left"/>
              <w:rPr>
                <w:sz w:val="16"/>
                <w:szCs w:val="16"/>
              </w:rPr>
            </w:pPr>
            <w:r w:rsidRPr="000307BC">
              <w:rPr>
                <w:sz w:val="16"/>
                <w:szCs w:val="16"/>
              </w:rPr>
              <w:t xml:space="preserve">ciazofamid polialkilenoksid </w:t>
            </w:r>
          </w:p>
          <w:p w14:paraId="507DE75E" w14:textId="77777777" w:rsidR="00EE4219" w:rsidRPr="000307BC" w:rsidRDefault="00EE4219" w:rsidP="00D21A19">
            <w:pPr>
              <w:numPr>
                <w:ilvl w:val="0"/>
                <w:numId w:val="7"/>
              </w:numPr>
              <w:tabs>
                <w:tab w:val="left" w:pos="112"/>
              </w:tabs>
              <w:jc w:val="left"/>
              <w:rPr>
                <w:sz w:val="16"/>
                <w:szCs w:val="16"/>
              </w:rPr>
            </w:pPr>
            <w:r w:rsidRPr="000307BC">
              <w:rPr>
                <w:sz w:val="16"/>
                <w:szCs w:val="16"/>
              </w:rPr>
              <w:t>mandipropamid</w:t>
            </w:r>
          </w:p>
          <w:p w14:paraId="0921E0FC" w14:textId="77777777" w:rsidR="00F15304" w:rsidRPr="000307BC" w:rsidRDefault="00F15304" w:rsidP="00D21A19">
            <w:pPr>
              <w:numPr>
                <w:ilvl w:val="0"/>
                <w:numId w:val="7"/>
              </w:numPr>
              <w:tabs>
                <w:tab w:val="left" w:pos="112"/>
              </w:tabs>
              <w:jc w:val="left"/>
              <w:rPr>
                <w:sz w:val="16"/>
                <w:szCs w:val="16"/>
              </w:rPr>
            </w:pPr>
            <w:r w:rsidRPr="000307BC">
              <w:rPr>
                <w:sz w:val="16"/>
                <w:szCs w:val="16"/>
              </w:rPr>
              <w:t>metiram</w:t>
            </w:r>
          </w:p>
          <w:p w14:paraId="73C0E33C" w14:textId="77777777" w:rsidR="00ED56F3" w:rsidRPr="000307BC" w:rsidRDefault="00564029" w:rsidP="00EE4219">
            <w:pPr>
              <w:tabs>
                <w:tab w:val="left" w:pos="170"/>
              </w:tabs>
              <w:jc w:val="left"/>
              <w:rPr>
                <w:sz w:val="16"/>
                <w:szCs w:val="16"/>
              </w:rPr>
            </w:pPr>
            <w:r w:rsidRPr="000307BC">
              <w:rPr>
                <w:sz w:val="16"/>
                <w:szCs w:val="16"/>
              </w:rPr>
              <w:t>- fluazinam</w:t>
            </w:r>
          </w:p>
          <w:p w14:paraId="49DA5DC5" w14:textId="77777777" w:rsidR="00F15304" w:rsidRPr="000307BC" w:rsidRDefault="00F15304" w:rsidP="00EE4219">
            <w:pPr>
              <w:tabs>
                <w:tab w:val="left" w:pos="170"/>
              </w:tabs>
              <w:jc w:val="left"/>
              <w:rPr>
                <w:sz w:val="16"/>
                <w:szCs w:val="16"/>
              </w:rPr>
            </w:pPr>
          </w:p>
          <w:p w14:paraId="594C3AD6" w14:textId="77777777" w:rsidR="00F15304" w:rsidRPr="000307BC" w:rsidRDefault="00F15304" w:rsidP="00EE4219">
            <w:pPr>
              <w:tabs>
                <w:tab w:val="left" w:pos="170"/>
              </w:tabs>
              <w:jc w:val="left"/>
              <w:rPr>
                <w:sz w:val="16"/>
                <w:szCs w:val="16"/>
              </w:rPr>
            </w:pPr>
          </w:p>
          <w:p w14:paraId="5C7A0FA3" w14:textId="77777777" w:rsidR="00564029" w:rsidRPr="000307BC" w:rsidRDefault="00EE4219" w:rsidP="00D21A19">
            <w:pPr>
              <w:numPr>
                <w:ilvl w:val="0"/>
                <w:numId w:val="7"/>
              </w:numPr>
              <w:tabs>
                <w:tab w:val="left" w:pos="112"/>
              </w:tabs>
              <w:jc w:val="left"/>
              <w:rPr>
                <w:sz w:val="16"/>
                <w:szCs w:val="16"/>
              </w:rPr>
            </w:pPr>
            <w:r w:rsidRPr="000307BC">
              <w:rPr>
                <w:sz w:val="16"/>
                <w:szCs w:val="16"/>
              </w:rPr>
              <w:t>mankozeb+ metalaksil-M</w:t>
            </w:r>
          </w:p>
          <w:p w14:paraId="51B6CFA2" w14:textId="77777777" w:rsidR="00564029" w:rsidRPr="000307BC" w:rsidRDefault="00EE4219" w:rsidP="00D21A19">
            <w:pPr>
              <w:numPr>
                <w:ilvl w:val="0"/>
                <w:numId w:val="7"/>
              </w:numPr>
              <w:tabs>
                <w:tab w:val="left" w:pos="112"/>
              </w:tabs>
              <w:jc w:val="left"/>
              <w:rPr>
                <w:sz w:val="16"/>
                <w:szCs w:val="16"/>
              </w:rPr>
            </w:pPr>
            <w:r w:rsidRPr="000307BC">
              <w:rPr>
                <w:sz w:val="16"/>
                <w:szCs w:val="16"/>
              </w:rPr>
              <w:t>mandipropamid + mankozeb</w:t>
            </w:r>
          </w:p>
          <w:p w14:paraId="6D485782" w14:textId="77777777" w:rsidR="00EF1E59" w:rsidRPr="000307BC" w:rsidRDefault="00EF1E59" w:rsidP="003F13E4">
            <w:pPr>
              <w:tabs>
                <w:tab w:val="left" w:pos="112"/>
              </w:tabs>
              <w:ind w:left="360"/>
              <w:jc w:val="left"/>
              <w:rPr>
                <w:sz w:val="16"/>
                <w:szCs w:val="16"/>
              </w:rPr>
            </w:pPr>
          </w:p>
          <w:p w14:paraId="0B521861" w14:textId="77777777" w:rsidR="00564029" w:rsidRPr="000307BC" w:rsidRDefault="00EE4219" w:rsidP="00D21A19">
            <w:pPr>
              <w:numPr>
                <w:ilvl w:val="0"/>
                <w:numId w:val="7"/>
              </w:numPr>
              <w:tabs>
                <w:tab w:val="left" w:pos="112"/>
              </w:tabs>
              <w:jc w:val="left"/>
              <w:rPr>
                <w:sz w:val="16"/>
                <w:szCs w:val="16"/>
              </w:rPr>
            </w:pPr>
            <w:r w:rsidRPr="000307BC">
              <w:rPr>
                <w:sz w:val="16"/>
                <w:szCs w:val="16"/>
              </w:rPr>
              <w:t xml:space="preserve">iprovalikarb + </w:t>
            </w:r>
            <w:r w:rsidR="00F35476" w:rsidRPr="000307BC">
              <w:rPr>
                <w:sz w:val="16"/>
                <w:szCs w:val="16"/>
              </w:rPr>
              <w:t>propineb</w:t>
            </w:r>
          </w:p>
          <w:p w14:paraId="677E0858" w14:textId="77777777" w:rsidR="00EE4219" w:rsidRPr="000307BC" w:rsidRDefault="00EE4219" w:rsidP="00D21A19">
            <w:pPr>
              <w:numPr>
                <w:ilvl w:val="0"/>
                <w:numId w:val="7"/>
              </w:numPr>
              <w:tabs>
                <w:tab w:val="left" w:pos="112"/>
              </w:tabs>
              <w:jc w:val="left"/>
              <w:rPr>
                <w:sz w:val="16"/>
                <w:szCs w:val="16"/>
              </w:rPr>
            </w:pPr>
            <w:r w:rsidRPr="000307BC">
              <w:rPr>
                <w:sz w:val="16"/>
                <w:szCs w:val="16"/>
              </w:rPr>
              <w:t>ametoktradin + metiram</w:t>
            </w:r>
          </w:p>
          <w:p w14:paraId="69130044" w14:textId="77777777" w:rsidR="00EF1E59" w:rsidRPr="000307BC" w:rsidRDefault="00EF1E59" w:rsidP="00D21A19">
            <w:pPr>
              <w:numPr>
                <w:ilvl w:val="0"/>
                <w:numId w:val="7"/>
              </w:numPr>
              <w:tabs>
                <w:tab w:val="left" w:pos="112"/>
              </w:tabs>
              <w:jc w:val="left"/>
              <w:rPr>
                <w:sz w:val="16"/>
                <w:szCs w:val="16"/>
              </w:rPr>
            </w:pPr>
            <w:r w:rsidRPr="000307BC">
              <w:rPr>
                <w:sz w:val="16"/>
                <w:szCs w:val="16"/>
              </w:rPr>
              <w:t>ametoktradin + dimetomorf</w:t>
            </w:r>
          </w:p>
          <w:p w14:paraId="18FE2AEA" w14:textId="77777777" w:rsidR="00EE4219" w:rsidRPr="000307BC" w:rsidRDefault="00EE4219" w:rsidP="00D21A19">
            <w:pPr>
              <w:numPr>
                <w:ilvl w:val="0"/>
                <w:numId w:val="7"/>
              </w:numPr>
              <w:tabs>
                <w:tab w:val="left" w:pos="112"/>
              </w:tabs>
              <w:jc w:val="left"/>
              <w:rPr>
                <w:sz w:val="16"/>
                <w:szCs w:val="16"/>
              </w:rPr>
            </w:pPr>
            <w:r w:rsidRPr="000307BC">
              <w:rPr>
                <w:sz w:val="16"/>
                <w:szCs w:val="16"/>
              </w:rPr>
              <w:t>cimoksanil + mankozeb</w:t>
            </w:r>
          </w:p>
          <w:p w14:paraId="69C1104C" w14:textId="77777777" w:rsidR="00EE4219" w:rsidRPr="000307BC" w:rsidRDefault="00EE4219" w:rsidP="00EE4219">
            <w:pPr>
              <w:tabs>
                <w:tab w:val="left" w:pos="112"/>
              </w:tabs>
              <w:jc w:val="left"/>
              <w:rPr>
                <w:sz w:val="16"/>
                <w:szCs w:val="16"/>
              </w:rPr>
            </w:pPr>
          </w:p>
          <w:p w14:paraId="2E9B23C7" w14:textId="77777777" w:rsidR="00564029" w:rsidRPr="000307BC" w:rsidRDefault="00564029" w:rsidP="00EE4219">
            <w:pPr>
              <w:tabs>
                <w:tab w:val="left" w:pos="112"/>
              </w:tabs>
              <w:jc w:val="left"/>
              <w:rPr>
                <w:sz w:val="16"/>
                <w:szCs w:val="16"/>
              </w:rPr>
            </w:pPr>
          </w:p>
          <w:p w14:paraId="10B85FEA" w14:textId="77777777" w:rsidR="00322442" w:rsidRPr="000307BC" w:rsidRDefault="00322442" w:rsidP="00EE4219">
            <w:pPr>
              <w:tabs>
                <w:tab w:val="left" w:pos="112"/>
              </w:tabs>
              <w:jc w:val="left"/>
              <w:rPr>
                <w:sz w:val="16"/>
                <w:szCs w:val="16"/>
              </w:rPr>
            </w:pPr>
          </w:p>
          <w:p w14:paraId="3254B346" w14:textId="7F27082F" w:rsidR="00EE4219" w:rsidRPr="000307BC" w:rsidRDefault="00EE4219" w:rsidP="00EE4219">
            <w:pPr>
              <w:tabs>
                <w:tab w:val="left" w:pos="112"/>
              </w:tabs>
              <w:jc w:val="left"/>
              <w:rPr>
                <w:sz w:val="16"/>
                <w:szCs w:val="16"/>
              </w:rPr>
            </w:pPr>
          </w:p>
          <w:p w14:paraId="766E428B" w14:textId="77777777" w:rsidR="001B0D8C" w:rsidRPr="000307BC" w:rsidRDefault="001B0D8C" w:rsidP="00EE4219">
            <w:pPr>
              <w:tabs>
                <w:tab w:val="left" w:pos="112"/>
              </w:tabs>
              <w:jc w:val="left"/>
              <w:rPr>
                <w:sz w:val="16"/>
                <w:szCs w:val="16"/>
              </w:rPr>
            </w:pPr>
          </w:p>
          <w:p w14:paraId="7EFBBE96" w14:textId="77777777" w:rsidR="00EE4219" w:rsidRPr="000307BC" w:rsidRDefault="00EE4219" w:rsidP="00D21A19">
            <w:pPr>
              <w:numPr>
                <w:ilvl w:val="0"/>
                <w:numId w:val="7"/>
              </w:numPr>
              <w:tabs>
                <w:tab w:val="left" w:pos="112"/>
              </w:tabs>
              <w:jc w:val="left"/>
              <w:rPr>
                <w:sz w:val="16"/>
                <w:szCs w:val="16"/>
              </w:rPr>
            </w:pPr>
            <w:r w:rsidRPr="000307BC">
              <w:rPr>
                <w:sz w:val="16"/>
                <w:szCs w:val="16"/>
              </w:rPr>
              <w:t>cimoksanil</w:t>
            </w:r>
          </w:p>
          <w:p w14:paraId="1ACB7682" w14:textId="77777777" w:rsidR="00EB649D" w:rsidRDefault="00EB649D" w:rsidP="00550B53">
            <w:pPr>
              <w:tabs>
                <w:tab w:val="left" w:pos="112"/>
              </w:tabs>
              <w:ind w:left="360"/>
              <w:jc w:val="left"/>
              <w:rPr>
                <w:sz w:val="16"/>
                <w:szCs w:val="16"/>
              </w:rPr>
            </w:pPr>
          </w:p>
          <w:p w14:paraId="146615C3" w14:textId="77777777" w:rsidR="007F6551" w:rsidRPr="000307BC" w:rsidRDefault="007F6551" w:rsidP="00550B53">
            <w:pPr>
              <w:tabs>
                <w:tab w:val="left" w:pos="112"/>
              </w:tabs>
              <w:ind w:left="360"/>
              <w:jc w:val="left"/>
              <w:rPr>
                <w:sz w:val="16"/>
                <w:szCs w:val="16"/>
              </w:rPr>
            </w:pPr>
          </w:p>
          <w:p w14:paraId="0A8E1001" w14:textId="77777777" w:rsidR="00900874" w:rsidRPr="000307BC" w:rsidRDefault="00900874" w:rsidP="00D21A19">
            <w:pPr>
              <w:numPr>
                <w:ilvl w:val="0"/>
                <w:numId w:val="7"/>
              </w:numPr>
              <w:tabs>
                <w:tab w:val="left" w:pos="112"/>
              </w:tabs>
              <w:jc w:val="left"/>
              <w:rPr>
                <w:sz w:val="16"/>
                <w:szCs w:val="16"/>
              </w:rPr>
            </w:pPr>
            <w:r w:rsidRPr="000307BC">
              <w:rPr>
                <w:sz w:val="16"/>
                <w:szCs w:val="16"/>
              </w:rPr>
              <w:t>dimetomorf + fluazinam</w:t>
            </w:r>
          </w:p>
          <w:p w14:paraId="0708A160" w14:textId="77777777" w:rsidR="006E7EF7" w:rsidRPr="000307BC" w:rsidRDefault="006E7EF7" w:rsidP="00D21A19">
            <w:pPr>
              <w:numPr>
                <w:ilvl w:val="0"/>
                <w:numId w:val="7"/>
              </w:numPr>
              <w:tabs>
                <w:tab w:val="left" w:pos="112"/>
              </w:tabs>
              <w:jc w:val="left"/>
              <w:rPr>
                <w:sz w:val="16"/>
                <w:szCs w:val="16"/>
              </w:rPr>
            </w:pPr>
            <w:r w:rsidRPr="000307BC">
              <w:rPr>
                <w:sz w:val="16"/>
                <w:szCs w:val="16"/>
              </w:rPr>
              <w:t>b</w:t>
            </w:r>
            <w:r w:rsidR="001A73E9" w:rsidRPr="000307BC">
              <w:rPr>
                <w:sz w:val="16"/>
                <w:szCs w:val="16"/>
              </w:rPr>
              <w:t>.</w:t>
            </w:r>
            <w:r w:rsidR="00120914">
              <w:rPr>
                <w:sz w:val="16"/>
                <w:szCs w:val="16"/>
              </w:rPr>
              <w:t xml:space="preserve"> hidroksid</w:t>
            </w:r>
            <w:r w:rsidRPr="000307BC">
              <w:rPr>
                <w:sz w:val="16"/>
                <w:szCs w:val="16"/>
              </w:rPr>
              <w:t xml:space="preserve"> + cimoksanil</w:t>
            </w:r>
          </w:p>
          <w:p w14:paraId="71239D63" w14:textId="77777777" w:rsidR="006B1F7A" w:rsidRPr="000307BC" w:rsidRDefault="00454621" w:rsidP="00362797">
            <w:pPr>
              <w:numPr>
                <w:ilvl w:val="0"/>
                <w:numId w:val="7"/>
              </w:numPr>
              <w:tabs>
                <w:tab w:val="clear" w:pos="360"/>
                <w:tab w:val="num" w:pos="77"/>
                <w:tab w:val="left" w:pos="112"/>
              </w:tabs>
              <w:ind w:left="77" w:hanging="77"/>
              <w:rPr>
                <w:sz w:val="16"/>
                <w:szCs w:val="16"/>
              </w:rPr>
            </w:pPr>
            <w:r>
              <w:rPr>
                <w:sz w:val="16"/>
                <w:szCs w:val="16"/>
              </w:rPr>
              <w:t>baker/b. hidroksid+ baker/b. oksikl.</w:t>
            </w:r>
          </w:p>
          <w:p w14:paraId="2FB39024" w14:textId="77777777" w:rsidR="001B0D8C" w:rsidRDefault="00454621" w:rsidP="00D51DDD">
            <w:pPr>
              <w:tabs>
                <w:tab w:val="left" w:pos="112"/>
              </w:tabs>
              <w:jc w:val="left"/>
              <w:rPr>
                <w:sz w:val="16"/>
                <w:szCs w:val="16"/>
              </w:rPr>
            </w:pPr>
            <w:r>
              <w:rPr>
                <w:sz w:val="16"/>
                <w:szCs w:val="16"/>
              </w:rPr>
              <w:t>-cimoksanil+</w:t>
            </w:r>
            <w:r w:rsidR="001B0D8C" w:rsidRPr="000307BC">
              <w:rPr>
                <w:sz w:val="16"/>
                <w:szCs w:val="16"/>
              </w:rPr>
              <w:t>propamokarbhidroklorid</w:t>
            </w:r>
          </w:p>
          <w:p w14:paraId="7D4514B9" w14:textId="77777777" w:rsidR="004870CF" w:rsidRDefault="004870CF" w:rsidP="00D51DDD">
            <w:pPr>
              <w:tabs>
                <w:tab w:val="left" w:pos="112"/>
              </w:tabs>
              <w:jc w:val="left"/>
              <w:rPr>
                <w:sz w:val="16"/>
                <w:szCs w:val="16"/>
              </w:rPr>
            </w:pPr>
            <w:r>
              <w:rPr>
                <w:sz w:val="16"/>
                <w:szCs w:val="16"/>
              </w:rPr>
              <w:t>-baker v obliki bakrovega oksida</w:t>
            </w:r>
          </w:p>
          <w:p w14:paraId="73DF3B8D" w14:textId="55FC7A9F" w:rsidR="00B27E53" w:rsidRDefault="00B27E53" w:rsidP="00D51DDD">
            <w:pPr>
              <w:tabs>
                <w:tab w:val="left" w:pos="112"/>
              </w:tabs>
              <w:jc w:val="left"/>
              <w:rPr>
                <w:sz w:val="16"/>
                <w:szCs w:val="16"/>
              </w:rPr>
            </w:pPr>
            <w:r>
              <w:rPr>
                <w:sz w:val="16"/>
                <w:szCs w:val="16"/>
              </w:rPr>
              <w:t>-cimoksanil + mandipropamid</w:t>
            </w:r>
          </w:p>
          <w:p w14:paraId="598E1DE3" w14:textId="26607FC7" w:rsidR="00434A8F" w:rsidRPr="000307BC" w:rsidRDefault="00237A4B" w:rsidP="008838E5">
            <w:pPr>
              <w:tabs>
                <w:tab w:val="left" w:pos="112"/>
              </w:tabs>
              <w:jc w:val="left"/>
              <w:rPr>
                <w:sz w:val="16"/>
                <w:szCs w:val="16"/>
              </w:rPr>
            </w:pPr>
            <w:r>
              <w:rPr>
                <w:sz w:val="16"/>
                <w:szCs w:val="16"/>
              </w:rPr>
              <w:t>-cimoksanil + zoksamid</w:t>
            </w:r>
          </w:p>
        </w:tc>
        <w:tc>
          <w:tcPr>
            <w:tcW w:w="2640" w:type="dxa"/>
            <w:vMerge w:val="restart"/>
            <w:tcBorders>
              <w:top w:val="single" w:sz="4" w:space="0" w:color="auto"/>
              <w:left w:val="single" w:sz="4" w:space="0" w:color="auto"/>
              <w:right w:val="single" w:sz="4" w:space="0" w:color="auto"/>
            </w:tcBorders>
          </w:tcPr>
          <w:p w14:paraId="3C1D679B" w14:textId="77777777" w:rsidR="00EE4219" w:rsidRPr="000307BC" w:rsidRDefault="00EE4219" w:rsidP="00DB7F29">
            <w:pPr>
              <w:jc w:val="left"/>
              <w:rPr>
                <w:sz w:val="16"/>
                <w:szCs w:val="16"/>
              </w:rPr>
            </w:pPr>
            <w:r w:rsidRPr="000307BC">
              <w:rPr>
                <w:sz w:val="16"/>
                <w:szCs w:val="16"/>
              </w:rPr>
              <w:t>Acrobat MZ WG</w:t>
            </w:r>
          </w:p>
          <w:p w14:paraId="4F1C6C7D" w14:textId="77777777" w:rsidR="00EE4219" w:rsidRPr="000307BC" w:rsidRDefault="00EE4219" w:rsidP="00DB7F29">
            <w:pPr>
              <w:jc w:val="left"/>
              <w:rPr>
                <w:sz w:val="16"/>
                <w:szCs w:val="16"/>
              </w:rPr>
            </w:pPr>
            <w:r w:rsidRPr="000307BC">
              <w:rPr>
                <w:sz w:val="16"/>
                <w:szCs w:val="16"/>
              </w:rPr>
              <w:t xml:space="preserve">Forum MZ WG </w:t>
            </w:r>
          </w:p>
          <w:p w14:paraId="107AE6AF" w14:textId="5D96CEEB" w:rsidR="00EE4219" w:rsidRPr="000307BC" w:rsidRDefault="00EE4219" w:rsidP="00DB7F29">
            <w:pPr>
              <w:jc w:val="left"/>
              <w:rPr>
                <w:sz w:val="16"/>
                <w:szCs w:val="16"/>
              </w:rPr>
            </w:pPr>
            <w:r w:rsidRPr="000307BC">
              <w:rPr>
                <w:sz w:val="16"/>
                <w:szCs w:val="16"/>
              </w:rPr>
              <w:t>Antracol</w:t>
            </w:r>
            <w:r w:rsidR="00E07D24" w:rsidRPr="00AB6FBB">
              <w:rPr>
                <w:b/>
                <w:sz w:val="16"/>
                <w:szCs w:val="16"/>
              </w:rPr>
              <w:t>**1</w:t>
            </w:r>
            <w:r w:rsidRPr="000307BC">
              <w:rPr>
                <w:sz w:val="16"/>
                <w:szCs w:val="16"/>
              </w:rPr>
              <w:t xml:space="preserve"> </w:t>
            </w:r>
            <w:r w:rsidR="001A73E9" w:rsidRPr="000307BC">
              <w:rPr>
                <w:sz w:val="16"/>
                <w:szCs w:val="16"/>
              </w:rPr>
              <w:t xml:space="preserve">, </w:t>
            </w:r>
            <w:r w:rsidRPr="000307BC">
              <w:rPr>
                <w:sz w:val="16"/>
                <w:szCs w:val="16"/>
              </w:rPr>
              <w:t>Antracol WG 70</w:t>
            </w:r>
            <w:r w:rsidR="00E07D24" w:rsidRPr="00AB6FBB">
              <w:rPr>
                <w:b/>
                <w:sz w:val="16"/>
                <w:szCs w:val="16"/>
              </w:rPr>
              <w:t>**1</w:t>
            </w:r>
          </w:p>
          <w:p w14:paraId="430EEBD7" w14:textId="31DE3F1C" w:rsidR="00510920" w:rsidRPr="000307BC" w:rsidRDefault="00900874" w:rsidP="00DB7F29">
            <w:pPr>
              <w:jc w:val="left"/>
              <w:rPr>
                <w:sz w:val="16"/>
                <w:szCs w:val="16"/>
              </w:rPr>
            </w:pPr>
            <w:r w:rsidRPr="000307BC">
              <w:rPr>
                <w:sz w:val="16"/>
                <w:szCs w:val="16"/>
              </w:rPr>
              <w:t>Antracol combi WP 62,8</w:t>
            </w:r>
            <w:r w:rsidR="0076463D" w:rsidRPr="000307BC">
              <w:rPr>
                <w:b/>
                <w:sz w:val="16"/>
                <w:szCs w:val="16"/>
              </w:rPr>
              <w:t>*</w:t>
            </w:r>
            <w:r w:rsidR="005A66B9">
              <w:rPr>
                <w:b/>
                <w:sz w:val="16"/>
                <w:szCs w:val="16"/>
              </w:rPr>
              <w:t>*</w:t>
            </w:r>
            <w:r w:rsidR="0076463D" w:rsidRPr="000307BC">
              <w:rPr>
                <w:b/>
                <w:sz w:val="16"/>
                <w:szCs w:val="16"/>
              </w:rPr>
              <w:t>1</w:t>
            </w:r>
          </w:p>
          <w:p w14:paraId="2E7A7F7B" w14:textId="77777777" w:rsidR="00EE4219" w:rsidRPr="000307BC" w:rsidRDefault="00EE4219" w:rsidP="00DB7F29">
            <w:pPr>
              <w:jc w:val="left"/>
              <w:rPr>
                <w:sz w:val="16"/>
                <w:szCs w:val="16"/>
              </w:rPr>
            </w:pPr>
            <w:r w:rsidRPr="000307BC">
              <w:rPr>
                <w:sz w:val="16"/>
                <w:szCs w:val="16"/>
              </w:rPr>
              <w:t>Cuprablau Z 35 W</w:t>
            </w:r>
            <w:r w:rsidR="00954AE0" w:rsidRPr="000307BC">
              <w:rPr>
                <w:sz w:val="16"/>
                <w:szCs w:val="16"/>
              </w:rPr>
              <w:t>P</w:t>
            </w:r>
          </w:p>
          <w:p w14:paraId="2C796C80" w14:textId="77777777" w:rsidR="00954AE0" w:rsidRPr="000307BC" w:rsidRDefault="00954AE0" w:rsidP="00DB7F29">
            <w:pPr>
              <w:jc w:val="left"/>
              <w:rPr>
                <w:sz w:val="16"/>
                <w:szCs w:val="16"/>
              </w:rPr>
            </w:pPr>
            <w:r w:rsidRPr="000307BC">
              <w:rPr>
                <w:sz w:val="16"/>
                <w:szCs w:val="16"/>
              </w:rPr>
              <w:t>Cuprablau Z 35 WG</w:t>
            </w:r>
          </w:p>
          <w:p w14:paraId="2769A4C9" w14:textId="1AE36C6B" w:rsidR="005A66B9" w:rsidRPr="00AB6FBB" w:rsidRDefault="005A66B9" w:rsidP="00DB7F29">
            <w:pPr>
              <w:jc w:val="left"/>
              <w:rPr>
                <w:b/>
                <w:sz w:val="16"/>
                <w:szCs w:val="16"/>
              </w:rPr>
            </w:pPr>
            <w:r>
              <w:rPr>
                <w:sz w:val="16"/>
                <w:szCs w:val="16"/>
              </w:rPr>
              <w:t>Avtar 75 NT</w:t>
            </w:r>
          </w:p>
          <w:p w14:paraId="561947AA" w14:textId="274B0F20" w:rsidR="00EE4219" w:rsidRPr="000307BC" w:rsidRDefault="00EE4219" w:rsidP="00DB7F29">
            <w:pPr>
              <w:jc w:val="left"/>
              <w:rPr>
                <w:b/>
                <w:sz w:val="16"/>
                <w:szCs w:val="16"/>
              </w:rPr>
            </w:pPr>
            <w:r w:rsidRPr="000307BC">
              <w:rPr>
                <w:sz w:val="16"/>
                <w:szCs w:val="16"/>
              </w:rPr>
              <w:t>Dithane  DG Neotec</w:t>
            </w:r>
            <w:r w:rsidR="00AB6FBB">
              <w:rPr>
                <w:sz w:val="16"/>
                <w:szCs w:val="16"/>
              </w:rPr>
              <w:t>,</w:t>
            </w:r>
            <w:r w:rsidRPr="000307BC">
              <w:rPr>
                <w:sz w:val="16"/>
                <w:szCs w:val="16"/>
              </w:rPr>
              <w:t xml:space="preserve">Dithane M-45 </w:t>
            </w:r>
          </w:p>
          <w:p w14:paraId="22DF17DB" w14:textId="43261319" w:rsidR="006D7700" w:rsidRPr="00D51DDD" w:rsidRDefault="00EE4219" w:rsidP="00DB7F29">
            <w:pPr>
              <w:jc w:val="left"/>
              <w:rPr>
                <w:sz w:val="16"/>
                <w:szCs w:val="16"/>
              </w:rPr>
            </w:pPr>
            <w:r w:rsidRPr="000307BC">
              <w:rPr>
                <w:sz w:val="16"/>
                <w:szCs w:val="16"/>
              </w:rPr>
              <w:t>Manfil 75 W</w:t>
            </w:r>
            <w:r w:rsidRPr="00D51DDD">
              <w:rPr>
                <w:sz w:val="16"/>
                <w:szCs w:val="16"/>
              </w:rPr>
              <w:t>G</w:t>
            </w:r>
            <w:r w:rsidR="002A598D" w:rsidRPr="00AB6FBB">
              <w:rPr>
                <w:b/>
                <w:sz w:val="16"/>
                <w:szCs w:val="16"/>
              </w:rPr>
              <w:t xml:space="preserve"> </w:t>
            </w:r>
          </w:p>
          <w:p w14:paraId="4BE02318" w14:textId="34B580F1" w:rsidR="00D51DDD" w:rsidRPr="000307BC" w:rsidRDefault="00D51DDD" w:rsidP="00DB7F29">
            <w:pPr>
              <w:jc w:val="left"/>
              <w:rPr>
                <w:b/>
                <w:sz w:val="16"/>
                <w:szCs w:val="16"/>
              </w:rPr>
            </w:pPr>
            <w:r w:rsidRPr="00D51DDD">
              <w:rPr>
                <w:sz w:val="16"/>
                <w:szCs w:val="16"/>
              </w:rPr>
              <w:t>Manfil Plus</w:t>
            </w:r>
            <w:r>
              <w:rPr>
                <w:sz w:val="16"/>
                <w:szCs w:val="16"/>
              </w:rPr>
              <w:t xml:space="preserve"> 75 WG</w:t>
            </w:r>
            <w:r w:rsidR="00AB6FBB">
              <w:rPr>
                <w:b/>
                <w:sz w:val="16"/>
                <w:szCs w:val="16"/>
              </w:rPr>
              <w:t>,</w:t>
            </w:r>
            <w:r w:rsidR="00EE4219" w:rsidRPr="000307BC">
              <w:rPr>
                <w:sz w:val="16"/>
                <w:szCs w:val="16"/>
              </w:rPr>
              <w:t>Manfil 80 WP</w:t>
            </w:r>
            <w:r w:rsidR="002A598D" w:rsidRPr="000307BC">
              <w:rPr>
                <w:sz w:val="16"/>
                <w:szCs w:val="16"/>
              </w:rPr>
              <w:t xml:space="preserve"> </w:t>
            </w:r>
          </w:p>
          <w:p w14:paraId="7D004DD7" w14:textId="5BDF88FB" w:rsidR="00EE4219" w:rsidRPr="000307BC" w:rsidRDefault="00EE4219" w:rsidP="00DB7F29">
            <w:pPr>
              <w:jc w:val="left"/>
              <w:rPr>
                <w:sz w:val="16"/>
                <w:szCs w:val="16"/>
              </w:rPr>
            </w:pPr>
            <w:r w:rsidRPr="000307BC">
              <w:rPr>
                <w:sz w:val="16"/>
                <w:szCs w:val="16"/>
              </w:rPr>
              <w:t>Mankoz 75 WG</w:t>
            </w:r>
          </w:p>
          <w:p w14:paraId="0FB72A58" w14:textId="77777777" w:rsidR="00EE4219" w:rsidRPr="000307BC" w:rsidRDefault="00EE4219" w:rsidP="00DB7F29">
            <w:pPr>
              <w:jc w:val="left"/>
              <w:rPr>
                <w:sz w:val="16"/>
                <w:szCs w:val="16"/>
              </w:rPr>
            </w:pPr>
            <w:r w:rsidRPr="000307BC">
              <w:rPr>
                <w:sz w:val="16"/>
                <w:szCs w:val="16"/>
              </w:rPr>
              <w:t>Penncozeb 75 DG</w:t>
            </w:r>
          </w:p>
          <w:p w14:paraId="387666C7" w14:textId="49331CA2" w:rsidR="005A66B9" w:rsidRPr="00AB6FBB" w:rsidRDefault="00EE4219" w:rsidP="00DB7F29">
            <w:pPr>
              <w:jc w:val="left"/>
              <w:rPr>
                <w:b/>
                <w:sz w:val="16"/>
                <w:szCs w:val="16"/>
              </w:rPr>
            </w:pPr>
            <w:r w:rsidRPr="000307BC">
              <w:rPr>
                <w:sz w:val="16"/>
                <w:szCs w:val="16"/>
              </w:rPr>
              <w:t xml:space="preserve">Pinozeb M-45 </w:t>
            </w:r>
          </w:p>
          <w:p w14:paraId="3173DED0" w14:textId="77777777" w:rsidR="00EE4219" w:rsidRPr="000307BC" w:rsidRDefault="00EE4219" w:rsidP="00DB7F29">
            <w:pPr>
              <w:jc w:val="left"/>
              <w:rPr>
                <w:sz w:val="16"/>
                <w:szCs w:val="16"/>
              </w:rPr>
            </w:pPr>
            <w:r w:rsidRPr="000307BC">
              <w:rPr>
                <w:sz w:val="16"/>
                <w:szCs w:val="16"/>
              </w:rPr>
              <w:t xml:space="preserve">Galben M </w:t>
            </w:r>
          </w:p>
          <w:p w14:paraId="45379B11" w14:textId="232DA289" w:rsidR="00EE4219" w:rsidRPr="000307BC" w:rsidRDefault="00EE4219" w:rsidP="00DB7F29">
            <w:pPr>
              <w:jc w:val="left"/>
              <w:rPr>
                <w:b/>
                <w:sz w:val="16"/>
                <w:szCs w:val="16"/>
              </w:rPr>
            </w:pPr>
            <w:r w:rsidRPr="000307BC">
              <w:rPr>
                <w:sz w:val="16"/>
                <w:szCs w:val="16"/>
              </w:rPr>
              <w:t>Electis 75 WG</w:t>
            </w:r>
          </w:p>
          <w:p w14:paraId="0144C7CA" w14:textId="7CCD87CC" w:rsidR="002C20DB" w:rsidRPr="000307BC" w:rsidRDefault="00EE4219" w:rsidP="00DB7F29">
            <w:pPr>
              <w:jc w:val="left"/>
              <w:rPr>
                <w:b/>
                <w:sz w:val="16"/>
                <w:szCs w:val="16"/>
              </w:rPr>
            </w:pPr>
            <w:r w:rsidRPr="000307BC">
              <w:rPr>
                <w:sz w:val="16"/>
                <w:szCs w:val="16"/>
              </w:rPr>
              <w:t>Equation pro</w:t>
            </w:r>
          </w:p>
          <w:p w14:paraId="46B13BB1" w14:textId="103412E9" w:rsidR="00EE4219" w:rsidRPr="000307BC" w:rsidRDefault="002C20DB" w:rsidP="00DB7F29">
            <w:pPr>
              <w:jc w:val="left"/>
              <w:rPr>
                <w:b/>
                <w:sz w:val="16"/>
                <w:szCs w:val="16"/>
              </w:rPr>
            </w:pPr>
            <w:r w:rsidRPr="000307BC">
              <w:rPr>
                <w:sz w:val="16"/>
                <w:szCs w:val="16"/>
              </w:rPr>
              <w:t>Tanos 50 WG</w:t>
            </w:r>
            <w:r w:rsidR="00237A4B">
              <w:rPr>
                <w:b/>
                <w:sz w:val="16"/>
                <w:szCs w:val="16"/>
              </w:rPr>
              <w:t>*</w:t>
            </w:r>
            <w:r w:rsidR="00A21555">
              <w:rPr>
                <w:b/>
                <w:sz w:val="16"/>
                <w:szCs w:val="16"/>
              </w:rPr>
              <w:t>5</w:t>
            </w:r>
            <w:r w:rsidRPr="000307BC">
              <w:rPr>
                <w:b/>
                <w:sz w:val="16"/>
                <w:szCs w:val="16"/>
              </w:rPr>
              <w:t>*</w:t>
            </w:r>
          </w:p>
          <w:p w14:paraId="184BCEB2" w14:textId="6000016C" w:rsidR="00EE4219" w:rsidRPr="000307BC" w:rsidRDefault="00EE4219" w:rsidP="002A0902">
            <w:pPr>
              <w:jc w:val="left"/>
              <w:rPr>
                <w:sz w:val="16"/>
                <w:szCs w:val="16"/>
              </w:rPr>
            </w:pPr>
            <w:r w:rsidRPr="000307BC">
              <w:rPr>
                <w:sz w:val="16"/>
                <w:szCs w:val="16"/>
              </w:rPr>
              <w:t>Infinito</w:t>
            </w:r>
          </w:p>
          <w:p w14:paraId="2F4535FE" w14:textId="77777777" w:rsidR="00EE4219" w:rsidRPr="000307BC" w:rsidRDefault="00EE4219" w:rsidP="002A0902">
            <w:pPr>
              <w:jc w:val="left"/>
              <w:rPr>
                <w:sz w:val="16"/>
                <w:szCs w:val="16"/>
              </w:rPr>
            </w:pPr>
            <w:r w:rsidRPr="000307BC">
              <w:rPr>
                <w:sz w:val="16"/>
                <w:szCs w:val="16"/>
              </w:rPr>
              <w:t>Ranman Top</w:t>
            </w:r>
          </w:p>
          <w:p w14:paraId="0D351503" w14:textId="7DA62C08" w:rsidR="00F15304" w:rsidRPr="000307BC" w:rsidRDefault="00EE4219" w:rsidP="000B056A">
            <w:pPr>
              <w:jc w:val="left"/>
              <w:rPr>
                <w:sz w:val="16"/>
                <w:szCs w:val="16"/>
              </w:rPr>
            </w:pPr>
            <w:r w:rsidRPr="000307BC">
              <w:rPr>
                <w:sz w:val="16"/>
                <w:szCs w:val="16"/>
              </w:rPr>
              <w:t>Ranman twinpack</w:t>
            </w:r>
            <w:r w:rsidR="00B15A26" w:rsidRPr="00AB6FBB">
              <w:rPr>
                <w:b/>
                <w:sz w:val="16"/>
                <w:szCs w:val="16"/>
              </w:rPr>
              <w:t>*</w:t>
            </w:r>
            <w:r w:rsidR="001B0D8C" w:rsidRPr="00AB6FBB">
              <w:rPr>
                <w:b/>
                <w:sz w:val="16"/>
                <w:szCs w:val="16"/>
              </w:rPr>
              <w:t>*</w:t>
            </w:r>
            <w:r w:rsidR="00A21555" w:rsidRPr="00A21555">
              <w:rPr>
                <w:b/>
                <w:sz w:val="16"/>
                <w:szCs w:val="16"/>
              </w:rPr>
              <w:t>3</w:t>
            </w:r>
            <w:r w:rsidRPr="000307BC">
              <w:rPr>
                <w:sz w:val="16"/>
                <w:szCs w:val="16"/>
              </w:rPr>
              <w:t xml:space="preserve">  A</w:t>
            </w:r>
          </w:p>
          <w:p w14:paraId="4873CF5C" w14:textId="77777777" w:rsidR="00EF1E59" w:rsidRPr="000307BC" w:rsidRDefault="00EE4219" w:rsidP="000B056A">
            <w:pPr>
              <w:jc w:val="left"/>
              <w:rPr>
                <w:sz w:val="16"/>
                <w:szCs w:val="16"/>
              </w:rPr>
            </w:pPr>
            <w:r w:rsidRPr="000307BC">
              <w:rPr>
                <w:sz w:val="16"/>
                <w:szCs w:val="16"/>
              </w:rPr>
              <w:t xml:space="preserve">Revus </w:t>
            </w:r>
          </w:p>
          <w:p w14:paraId="1DE6C9E6" w14:textId="50268596" w:rsidR="00EE4219" w:rsidRPr="000307BC" w:rsidRDefault="00EE4219" w:rsidP="000B056A">
            <w:pPr>
              <w:jc w:val="left"/>
              <w:rPr>
                <w:sz w:val="16"/>
                <w:szCs w:val="16"/>
              </w:rPr>
            </w:pPr>
            <w:r w:rsidRPr="000307BC">
              <w:rPr>
                <w:sz w:val="16"/>
                <w:szCs w:val="16"/>
              </w:rPr>
              <w:t>Polyram DF</w:t>
            </w:r>
          </w:p>
          <w:p w14:paraId="39DC4F5A" w14:textId="77777777" w:rsidR="00EE4219" w:rsidRPr="000307BC" w:rsidRDefault="00EE4219" w:rsidP="000B056A">
            <w:pPr>
              <w:jc w:val="left"/>
              <w:rPr>
                <w:sz w:val="16"/>
                <w:szCs w:val="16"/>
              </w:rPr>
            </w:pPr>
            <w:r w:rsidRPr="000307BC">
              <w:rPr>
                <w:sz w:val="16"/>
                <w:szCs w:val="16"/>
              </w:rPr>
              <w:t>Shirlan 500 SC</w:t>
            </w:r>
          </w:p>
          <w:p w14:paraId="53DCFE85" w14:textId="77777777" w:rsidR="00EE4219" w:rsidRPr="000307BC" w:rsidRDefault="00EE4219" w:rsidP="000B056A">
            <w:pPr>
              <w:jc w:val="left"/>
              <w:rPr>
                <w:sz w:val="16"/>
                <w:szCs w:val="16"/>
              </w:rPr>
            </w:pPr>
            <w:r w:rsidRPr="000307BC">
              <w:rPr>
                <w:sz w:val="16"/>
                <w:szCs w:val="16"/>
              </w:rPr>
              <w:t>Frowncide</w:t>
            </w:r>
          </w:p>
          <w:p w14:paraId="601D1173" w14:textId="77777777" w:rsidR="00EE4219" w:rsidRPr="000307BC" w:rsidRDefault="00EE4219" w:rsidP="000B056A">
            <w:pPr>
              <w:jc w:val="left"/>
              <w:rPr>
                <w:sz w:val="16"/>
                <w:szCs w:val="16"/>
              </w:rPr>
            </w:pPr>
            <w:r w:rsidRPr="000307BC">
              <w:rPr>
                <w:sz w:val="16"/>
                <w:szCs w:val="16"/>
              </w:rPr>
              <w:t>Winby</w:t>
            </w:r>
          </w:p>
          <w:p w14:paraId="56336083" w14:textId="77777777" w:rsidR="00EE4219" w:rsidRPr="000307BC" w:rsidRDefault="00EE4219" w:rsidP="000B056A">
            <w:pPr>
              <w:jc w:val="left"/>
              <w:rPr>
                <w:sz w:val="16"/>
                <w:szCs w:val="16"/>
              </w:rPr>
            </w:pPr>
            <w:r w:rsidRPr="000307BC">
              <w:rPr>
                <w:sz w:val="16"/>
                <w:szCs w:val="16"/>
              </w:rPr>
              <w:t>Ridomil Gold MZ PEPITE</w:t>
            </w:r>
          </w:p>
          <w:p w14:paraId="0C0A6579" w14:textId="0AC3298D" w:rsidR="00EE4219" w:rsidRPr="000307BC" w:rsidRDefault="00EE4219" w:rsidP="000B056A">
            <w:pPr>
              <w:jc w:val="left"/>
              <w:rPr>
                <w:sz w:val="16"/>
                <w:szCs w:val="16"/>
              </w:rPr>
            </w:pPr>
            <w:r w:rsidRPr="000307BC">
              <w:rPr>
                <w:sz w:val="16"/>
                <w:szCs w:val="16"/>
              </w:rPr>
              <w:t>Pergado MZ</w:t>
            </w:r>
          </w:p>
          <w:p w14:paraId="05E38B4F" w14:textId="131FDDD2" w:rsidR="00EE4219" w:rsidRPr="00AB6FBB" w:rsidRDefault="00EE4219" w:rsidP="000B056A">
            <w:pPr>
              <w:jc w:val="left"/>
              <w:rPr>
                <w:b/>
                <w:sz w:val="16"/>
                <w:szCs w:val="16"/>
              </w:rPr>
            </w:pPr>
            <w:r w:rsidRPr="000307BC">
              <w:rPr>
                <w:sz w:val="16"/>
                <w:szCs w:val="16"/>
              </w:rPr>
              <w:t>Gett</w:t>
            </w:r>
            <w:r w:rsidR="002905F1" w:rsidRPr="00AB6FBB">
              <w:rPr>
                <w:b/>
                <w:sz w:val="16"/>
                <w:szCs w:val="16"/>
              </w:rPr>
              <w:t>****</w:t>
            </w:r>
          </w:p>
          <w:p w14:paraId="0563F998" w14:textId="0086868C" w:rsidR="00EE4219" w:rsidRPr="000307BC" w:rsidRDefault="00EE4219" w:rsidP="000B056A">
            <w:pPr>
              <w:jc w:val="left"/>
              <w:rPr>
                <w:sz w:val="16"/>
                <w:szCs w:val="16"/>
              </w:rPr>
            </w:pPr>
            <w:r w:rsidRPr="000307BC">
              <w:rPr>
                <w:sz w:val="16"/>
                <w:szCs w:val="16"/>
              </w:rPr>
              <w:t>Melody Duo WG 66,8</w:t>
            </w:r>
            <w:r w:rsidR="00C75E18" w:rsidRPr="00AB6FBB">
              <w:rPr>
                <w:b/>
                <w:sz w:val="16"/>
                <w:szCs w:val="16"/>
              </w:rPr>
              <w:t>**</w:t>
            </w:r>
            <w:r w:rsidR="00FD41CF" w:rsidRPr="00FD41CF">
              <w:rPr>
                <w:b/>
                <w:sz w:val="16"/>
                <w:szCs w:val="16"/>
              </w:rPr>
              <w:t>1</w:t>
            </w:r>
            <w:r w:rsidR="002905F1" w:rsidRPr="00AB6FBB">
              <w:rPr>
                <w:b/>
                <w:sz w:val="16"/>
                <w:szCs w:val="16"/>
              </w:rPr>
              <w:t>*</w:t>
            </w:r>
          </w:p>
          <w:p w14:paraId="676AEFEB" w14:textId="77777777" w:rsidR="00EF1E59" w:rsidRPr="000307BC" w:rsidRDefault="00EE4219" w:rsidP="000B056A">
            <w:pPr>
              <w:jc w:val="left"/>
              <w:rPr>
                <w:sz w:val="16"/>
                <w:szCs w:val="16"/>
              </w:rPr>
            </w:pPr>
            <w:r w:rsidRPr="000307BC">
              <w:rPr>
                <w:sz w:val="16"/>
                <w:szCs w:val="16"/>
              </w:rPr>
              <w:t>Enervin</w:t>
            </w:r>
          </w:p>
          <w:p w14:paraId="0C82F0F4" w14:textId="70A1B614" w:rsidR="00EE4219" w:rsidRPr="00AB6FBB" w:rsidRDefault="00EF1E59" w:rsidP="000B056A">
            <w:pPr>
              <w:jc w:val="left"/>
              <w:rPr>
                <w:b/>
                <w:sz w:val="16"/>
                <w:szCs w:val="16"/>
              </w:rPr>
            </w:pPr>
            <w:r w:rsidRPr="000307BC">
              <w:rPr>
                <w:sz w:val="16"/>
                <w:szCs w:val="16"/>
              </w:rPr>
              <w:t>Orvego</w:t>
            </w:r>
            <w:r w:rsidR="00A21555">
              <w:rPr>
                <w:b/>
                <w:sz w:val="16"/>
                <w:szCs w:val="16"/>
              </w:rPr>
              <w:t>*2</w:t>
            </w:r>
          </w:p>
          <w:p w14:paraId="5821EAAF" w14:textId="47BCB7E0" w:rsidR="00BD5D2C" w:rsidRPr="000307BC" w:rsidRDefault="00EE4219" w:rsidP="000B056A">
            <w:pPr>
              <w:jc w:val="left"/>
              <w:rPr>
                <w:sz w:val="16"/>
                <w:szCs w:val="16"/>
              </w:rPr>
            </w:pPr>
            <w:r w:rsidRPr="000307BC">
              <w:rPr>
                <w:sz w:val="16"/>
                <w:szCs w:val="16"/>
              </w:rPr>
              <w:t>Moximate 725 WG</w:t>
            </w:r>
            <w:r w:rsidR="00AB6FBB">
              <w:rPr>
                <w:sz w:val="16"/>
                <w:szCs w:val="16"/>
              </w:rPr>
              <w:t>,Moximate725</w:t>
            </w:r>
            <w:r w:rsidRPr="000307BC">
              <w:rPr>
                <w:sz w:val="16"/>
                <w:szCs w:val="16"/>
              </w:rPr>
              <w:t>WP</w:t>
            </w:r>
          </w:p>
          <w:p w14:paraId="28352320" w14:textId="77777777" w:rsidR="00F35476" w:rsidRPr="000307BC" w:rsidRDefault="00F35476" w:rsidP="000B056A">
            <w:pPr>
              <w:jc w:val="left"/>
              <w:rPr>
                <w:sz w:val="16"/>
                <w:szCs w:val="16"/>
              </w:rPr>
            </w:pPr>
            <w:r w:rsidRPr="000307BC">
              <w:rPr>
                <w:sz w:val="16"/>
                <w:szCs w:val="16"/>
              </w:rPr>
              <w:t>Moximate plus</w:t>
            </w:r>
          </w:p>
          <w:p w14:paraId="19915D84" w14:textId="77777777" w:rsidR="00EE4219" w:rsidRPr="000307BC" w:rsidRDefault="00EE4219" w:rsidP="000B056A">
            <w:pPr>
              <w:jc w:val="left"/>
              <w:rPr>
                <w:sz w:val="16"/>
                <w:szCs w:val="16"/>
              </w:rPr>
            </w:pPr>
            <w:r w:rsidRPr="000307BC">
              <w:rPr>
                <w:sz w:val="16"/>
                <w:szCs w:val="16"/>
              </w:rPr>
              <w:t>Nautile DG</w:t>
            </w:r>
            <w:r w:rsidR="00F35476" w:rsidRPr="000307BC">
              <w:rPr>
                <w:sz w:val="16"/>
                <w:szCs w:val="16"/>
              </w:rPr>
              <w:t>*</w:t>
            </w:r>
            <w:r w:rsidR="006D7700" w:rsidRPr="000307BC">
              <w:rPr>
                <w:sz w:val="16"/>
                <w:szCs w:val="16"/>
              </w:rPr>
              <w:t xml:space="preserve"> </w:t>
            </w:r>
          </w:p>
          <w:p w14:paraId="78BD5117" w14:textId="77777777" w:rsidR="00EE4219" w:rsidRPr="000307BC" w:rsidRDefault="00EE4219" w:rsidP="000B056A">
            <w:pPr>
              <w:jc w:val="left"/>
              <w:rPr>
                <w:sz w:val="16"/>
                <w:szCs w:val="16"/>
              </w:rPr>
            </w:pPr>
            <w:r w:rsidRPr="000307BC">
              <w:rPr>
                <w:sz w:val="16"/>
                <w:szCs w:val="16"/>
              </w:rPr>
              <w:t>Nautile WP</w:t>
            </w:r>
            <w:r w:rsidR="00F35476" w:rsidRPr="000307BC">
              <w:rPr>
                <w:sz w:val="16"/>
                <w:szCs w:val="16"/>
              </w:rPr>
              <w:t>*</w:t>
            </w:r>
          </w:p>
          <w:p w14:paraId="11DCCBC8" w14:textId="06D32317" w:rsidR="00EE4219" w:rsidRPr="00AB6FBB" w:rsidRDefault="00EE4219" w:rsidP="000B056A">
            <w:pPr>
              <w:jc w:val="left"/>
              <w:rPr>
                <w:b/>
                <w:sz w:val="16"/>
                <w:szCs w:val="16"/>
              </w:rPr>
            </w:pPr>
            <w:r w:rsidRPr="000307BC">
              <w:rPr>
                <w:sz w:val="16"/>
                <w:szCs w:val="16"/>
              </w:rPr>
              <w:t>Profilux</w:t>
            </w:r>
          </w:p>
          <w:p w14:paraId="5E8264D6" w14:textId="77777777" w:rsidR="00954AE0" w:rsidRPr="000307BC" w:rsidRDefault="00954AE0" w:rsidP="000B056A">
            <w:pPr>
              <w:jc w:val="left"/>
              <w:rPr>
                <w:sz w:val="16"/>
                <w:szCs w:val="16"/>
              </w:rPr>
            </w:pPr>
            <w:r w:rsidRPr="000307BC">
              <w:rPr>
                <w:sz w:val="16"/>
                <w:szCs w:val="16"/>
              </w:rPr>
              <w:t>Curzate M72,5 WG</w:t>
            </w:r>
          </w:p>
          <w:p w14:paraId="4B6353E3" w14:textId="77777777" w:rsidR="00EE4219" w:rsidRPr="000307BC" w:rsidRDefault="00EE4219" w:rsidP="00DB7F29">
            <w:pPr>
              <w:jc w:val="left"/>
              <w:rPr>
                <w:sz w:val="16"/>
                <w:szCs w:val="16"/>
              </w:rPr>
            </w:pPr>
            <w:r w:rsidRPr="000307BC">
              <w:rPr>
                <w:sz w:val="16"/>
                <w:szCs w:val="16"/>
              </w:rPr>
              <w:t>Sacron 45 DG</w:t>
            </w:r>
          </w:p>
          <w:p w14:paraId="3C9605C1" w14:textId="77777777" w:rsidR="00EB649D" w:rsidRDefault="00EB649D" w:rsidP="00DB7F29">
            <w:pPr>
              <w:jc w:val="left"/>
              <w:rPr>
                <w:sz w:val="16"/>
                <w:szCs w:val="16"/>
              </w:rPr>
            </w:pPr>
            <w:r w:rsidRPr="000307BC">
              <w:rPr>
                <w:sz w:val="16"/>
                <w:szCs w:val="16"/>
              </w:rPr>
              <w:t>Cymbal</w:t>
            </w:r>
          </w:p>
          <w:p w14:paraId="2B5D9F13" w14:textId="18D1863E" w:rsidR="007F6551" w:rsidRPr="000307BC" w:rsidRDefault="007F6551" w:rsidP="00DB7F29">
            <w:pPr>
              <w:jc w:val="left"/>
              <w:rPr>
                <w:sz w:val="16"/>
                <w:szCs w:val="16"/>
              </w:rPr>
            </w:pPr>
            <w:r>
              <w:rPr>
                <w:sz w:val="16"/>
                <w:szCs w:val="16"/>
              </w:rPr>
              <w:t>Curzate partner</w:t>
            </w:r>
          </w:p>
          <w:p w14:paraId="6267923B" w14:textId="31870DA3" w:rsidR="00900874" w:rsidRPr="000307BC" w:rsidRDefault="00900874" w:rsidP="00DB7F29">
            <w:pPr>
              <w:jc w:val="left"/>
              <w:rPr>
                <w:sz w:val="16"/>
                <w:szCs w:val="16"/>
              </w:rPr>
            </w:pPr>
            <w:r w:rsidRPr="000307BC">
              <w:rPr>
                <w:sz w:val="16"/>
                <w:szCs w:val="16"/>
              </w:rPr>
              <w:t>Banjo forte</w:t>
            </w:r>
            <w:r w:rsidR="00A21555">
              <w:rPr>
                <w:b/>
                <w:sz w:val="16"/>
                <w:szCs w:val="16"/>
              </w:rPr>
              <w:t>*2</w:t>
            </w:r>
            <w:r w:rsidR="00EB649D" w:rsidRPr="00AB6FBB">
              <w:rPr>
                <w:b/>
                <w:sz w:val="16"/>
                <w:szCs w:val="16"/>
              </w:rPr>
              <w:t>*</w:t>
            </w:r>
          </w:p>
          <w:p w14:paraId="3A61C876" w14:textId="4FC243B9" w:rsidR="006E7EF7" w:rsidRPr="000307BC" w:rsidRDefault="006E7EF7" w:rsidP="00DB7F29">
            <w:pPr>
              <w:jc w:val="left"/>
              <w:rPr>
                <w:sz w:val="16"/>
                <w:szCs w:val="16"/>
              </w:rPr>
            </w:pPr>
            <w:r w:rsidRPr="000307BC">
              <w:rPr>
                <w:sz w:val="16"/>
                <w:szCs w:val="16"/>
              </w:rPr>
              <w:t>Curzate C extra</w:t>
            </w:r>
            <w:r w:rsidRPr="00AB6FBB">
              <w:rPr>
                <w:b/>
                <w:sz w:val="16"/>
                <w:szCs w:val="16"/>
              </w:rPr>
              <w:t>*</w:t>
            </w:r>
          </w:p>
          <w:p w14:paraId="54542757" w14:textId="2522E216" w:rsidR="001B0D8C" w:rsidRPr="00AB6FBB" w:rsidRDefault="006B1F7A" w:rsidP="00DB7F29">
            <w:pPr>
              <w:jc w:val="left"/>
              <w:rPr>
                <w:b/>
                <w:sz w:val="16"/>
                <w:szCs w:val="16"/>
              </w:rPr>
            </w:pPr>
            <w:r w:rsidRPr="000307BC">
              <w:rPr>
                <w:sz w:val="16"/>
                <w:szCs w:val="16"/>
              </w:rPr>
              <w:t>Badge WG</w:t>
            </w:r>
          </w:p>
          <w:p w14:paraId="1A4B0AD0" w14:textId="57C6799A" w:rsidR="001B0D8C" w:rsidRPr="00AB6FBB" w:rsidRDefault="001B0D8C" w:rsidP="00DB7F29">
            <w:pPr>
              <w:jc w:val="left"/>
              <w:rPr>
                <w:b/>
                <w:sz w:val="16"/>
                <w:szCs w:val="16"/>
              </w:rPr>
            </w:pPr>
            <w:r w:rsidRPr="000307BC">
              <w:rPr>
                <w:sz w:val="16"/>
                <w:szCs w:val="16"/>
              </w:rPr>
              <w:t>Proxanil 450 SC</w:t>
            </w:r>
            <w:r w:rsidR="00FD41CF">
              <w:rPr>
                <w:b/>
                <w:sz w:val="16"/>
                <w:szCs w:val="16"/>
              </w:rPr>
              <w:t>*</w:t>
            </w:r>
            <w:r w:rsidR="00A21555">
              <w:rPr>
                <w:b/>
                <w:sz w:val="16"/>
                <w:szCs w:val="16"/>
              </w:rPr>
              <w:t>2</w:t>
            </w:r>
          </w:p>
          <w:p w14:paraId="51F8FCE7" w14:textId="7433DAC4" w:rsidR="00434A8F" w:rsidRDefault="004870CF" w:rsidP="00DB7F29">
            <w:pPr>
              <w:jc w:val="left"/>
              <w:rPr>
                <w:b/>
                <w:sz w:val="16"/>
                <w:szCs w:val="16"/>
              </w:rPr>
            </w:pPr>
            <w:r>
              <w:rPr>
                <w:sz w:val="16"/>
                <w:szCs w:val="16"/>
              </w:rPr>
              <w:t>Nordox 75 WG</w:t>
            </w:r>
          </w:p>
          <w:p w14:paraId="7AA77833" w14:textId="77777777" w:rsidR="00B27E53" w:rsidRDefault="00B27E53" w:rsidP="00DB7F29">
            <w:pPr>
              <w:jc w:val="left"/>
              <w:rPr>
                <w:sz w:val="16"/>
                <w:szCs w:val="16"/>
              </w:rPr>
            </w:pPr>
            <w:r w:rsidRPr="00B27E53">
              <w:rPr>
                <w:sz w:val="16"/>
                <w:szCs w:val="16"/>
              </w:rPr>
              <w:t>Carial flex</w:t>
            </w:r>
          </w:p>
          <w:p w14:paraId="3B761198" w14:textId="452A907E" w:rsidR="00237A4B" w:rsidRPr="00AB6FBB" w:rsidRDefault="00237A4B" w:rsidP="00DB7F29">
            <w:pPr>
              <w:jc w:val="left"/>
              <w:rPr>
                <w:b/>
                <w:sz w:val="16"/>
                <w:szCs w:val="16"/>
              </w:rPr>
            </w:pPr>
            <w:r>
              <w:rPr>
                <w:sz w:val="16"/>
                <w:szCs w:val="16"/>
              </w:rPr>
              <w:t>Reboot</w:t>
            </w:r>
            <w:r w:rsidR="00A21555">
              <w:rPr>
                <w:b/>
                <w:sz w:val="16"/>
                <w:szCs w:val="16"/>
              </w:rPr>
              <w:t>*4</w:t>
            </w:r>
          </w:p>
        </w:tc>
        <w:tc>
          <w:tcPr>
            <w:tcW w:w="1210" w:type="dxa"/>
            <w:vMerge w:val="restart"/>
            <w:tcBorders>
              <w:top w:val="single" w:sz="4" w:space="0" w:color="auto"/>
              <w:left w:val="single" w:sz="4" w:space="0" w:color="auto"/>
              <w:right w:val="single" w:sz="4" w:space="0" w:color="auto"/>
            </w:tcBorders>
          </w:tcPr>
          <w:p w14:paraId="3B8DB7A8" w14:textId="77777777" w:rsidR="00EE4219" w:rsidRPr="000307BC" w:rsidRDefault="00EE4219" w:rsidP="00DB7F29">
            <w:pPr>
              <w:jc w:val="left"/>
              <w:rPr>
                <w:sz w:val="16"/>
                <w:szCs w:val="16"/>
              </w:rPr>
            </w:pPr>
            <w:r w:rsidRPr="000307BC">
              <w:rPr>
                <w:sz w:val="16"/>
                <w:szCs w:val="16"/>
              </w:rPr>
              <w:t>2 kg/ha</w:t>
            </w:r>
          </w:p>
          <w:p w14:paraId="46CB6DCA" w14:textId="77777777" w:rsidR="00EE4219" w:rsidRPr="000307BC" w:rsidRDefault="00EE4219" w:rsidP="00DB7F29">
            <w:pPr>
              <w:jc w:val="left"/>
              <w:rPr>
                <w:sz w:val="16"/>
                <w:szCs w:val="16"/>
              </w:rPr>
            </w:pPr>
            <w:r w:rsidRPr="000307BC">
              <w:rPr>
                <w:sz w:val="16"/>
                <w:szCs w:val="16"/>
              </w:rPr>
              <w:t>2 kg/ha</w:t>
            </w:r>
          </w:p>
          <w:p w14:paraId="053FBC59" w14:textId="77777777" w:rsidR="00EE4219" w:rsidRPr="000307BC" w:rsidRDefault="00EE4219" w:rsidP="00DB7F29">
            <w:pPr>
              <w:jc w:val="left"/>
              <w:rPr>
                <w:sz w:val="16"/>
                <w:szCs w:val="16"/>
              </w:rPr>
            </w:pPr>
            <w:r w:rsidRPr="000307BC">
              <w:rPr>
                <w:sz w:val="16"/>
                <w:szCs w:val="16"/>
              </w:rPr>
              <w:t>2,5 kg/ha</w:t>
            </w:r>
          </w:p>
          <w:p w14:paraId="70B897DD" w14:textId="4886372E" w:rsidR="008E5C11" w:rsidRPr="000307BC" w:rsidRDefault="00900874" w:rsidP="00DB7F29">
            <w:pPr>
              <w:jc w:val="left"/>
              <w:rPr>
                <w:sz w:val="16"/>
                <w:szCs w:val="16"/>
              </w:rPr>
            </w:pPr>
            <w:r w:rsidRPr="000307BC">
              <w:rPr>
                <w:sz w:val="16"/>
                <w:szCs w:val="16"/>
              </w:rPr>
              <w:t>2,5 kg/ha</w:t>
            </w:r>
          </w:p>
          <w:p w14:paraId="74A6E986" w14:textId="77777777" w:rsidR="00EE4219" w:rsidRPr="000307BC" w:rsidRDefault="00954AE0" w:rsidP="00DB7F29">
            <w:pPr>
              <w:jc w:val="left"/>
              <w:rPr>
                <w:sz w:val="16"/>
                <w:szCs w:val="16"/>
              </w:rPr>
            </w:pPr>
            <w:r w:rsidRPr="000307BC">
              <w:rPr>
                <w:sz w:val="16"/>
                <w:szCs w:val="16"/>
              </w:rPr>
              <w:t>3</w:t>
            </w:r>
            <w:r w:rsidR="00EE4219" w:rsidRPr="000307BC">
              <w:rPr>
                <w:sz w:val="16"/>
                <w:szCs w:val="16"/>
              </w:rPr>
              <w:t xml:space="preserve"> kg/ha</w:t>
            </w:r>
          </w:p>
          <w:p w14:paraId="4259BDC7" w14:textId="77777777" w:rsidR="00954AE0" w:rsidRDefault="00954AE0" w:rsidP="00DB7F29">
            <w:pPr>
              <w:jc w:val="left"/>
              <w:rPr>
                <w:sz w:val="16"/>
                <w:szCs w:val="16"/>
              </w:rPr>
            </w:pPr>
            <w:r w:rsidRPr="000307BC">
              <w:rPr>
                <w:sz w:val="16"/>
                <w:szCs w:val="16"/>
              </w:rPr>
              <w:t>2,1 kg/ha</w:t>
            </w:r>
          </w:p>
          <w:p w14:paraId="21C2FD98" w14:textId="153A8B89" w:rsidR="005A66B9" w:rsidRPr="000307BC" w:rsidRDefault="005A66B9" w:rsidP="00DB7F29">
            <w:pPr>
              <w:jc w:val="left"/>
              <w:rPr>
                <w:sz w:val="16"/>
                <w:szCs w:val="16"/>
              </w:rPr>
            </w:pPr>
            <w:r>
              <w:rPr>
                <w:sz w:val="16"/>
                <w:szCs w:val="16"/>
              </w:rPr>
              <w:t>2 kg/ha</w:t>
            </w:r>
          </w:p>
          <w:p w14:paraId="2C71BB81" w14:textId="77777777" w:rsidR="00EE4219" w:rsidRPr="000307BC" w:rsidRDefault="00EE4219" w:rsidP="00DB7F29">
            <w:pPr>
              <w:jc w:val="left"/>
              <w:rPr>
                <w:sz w:val="16"/>
                <w:szCs w:val="16"/>
              </w:rPr>
            </w:pPr>
            <w:r w:rsidRPr="000307BC">
              <w:rPr>
                <w:sz w:val="16"/>
                <w:szCs w:val="16"/>
              </w:rPr>
              <w:t>2 kg/ha</w:t>
            </w:r>
          </w:p>
          <w:p w14:paraId="22332173" w14:textId="52C66B85" w:rsidR="00EE4219" w:rsidRDefault="00EE4219" w:rsidP="00DB7F29">
            <w:pPr>
              <w:jc w:val="left"/>
              <w:rPr>
                <w:sz w:val="16"/>
                <w:szCs w:val="16"/>
              </w:rPr>
            </w:pPr>
            <w:r w:rsidRPr="000307BC">
              <w:rPr>
                <w:sz w:val="16"/>
                <w:szCs w:val="16"/>
              </w:rPr>
              <w:t>2 kg/ha</w:t>
            </w:r>
          </w:p>
          <w:p w14:paraId="06CA3F2F" w14:textId="77777777" w:rsidR="00D51DDD" w:rsidRDefault="00D51DDD" w:rsidP="00D51DDD">
            <w:pPr>
              <w:jc w:val="left"/>
              <w:rPr>
                <w:sz w:val="16"/>
                <w:szCs w:val="16"/>
              </w:rPr>
            </w:pPr>
            <w:r w:rsidRPr="000307BC">
              <w:rPr>
                <w:sz w:val="16"/>
                <w:szCs w:val="16"/>
              </w:rPr>
              <w:t>2 kg/ha</w:t>
            </w:r>
          </w:p>
          <w:p w14:paraId="23F171BD" w14:textId="77777777" w:rsidR="00EE4219" w:rsidRPr="000307BC" w:rsidRDefault="00EE4219" w:rsidP="00DB7F29">
            <w:pPr>
              <w:jc w:val="left"/>
              <w:rPr>
                <w:sz w:val="16"/>
                <w:szCs w:val="16"/>
              </w:rPr>
            </w:pPr>
            <w:r w:rsidRPr="000307BC">
              <w:rPr>
                <w:sz w:val="16"/>
                <w:szCs w:val="16"/>
              </w:rPr>
              <w:t>2 kg/ha</w:t>
            </w:r>
          </w:p>
          <w:p w14:paraId="00A51A42" w14:textId="77777777" w:rsidR="00EE4219" w:rsidRPr="000307BC" w:rsidRDefault="00EE4219" w:rsidP="00DB7F29">
            <w:pPr>
              <w:jc w:val="left"/>
              <w:rPr>
                <w:sz w:val="16"/>
                <w:szCs w:val="16"/>
              </w:rPr>
            </w:pPr>
            <w:r w:rsidRPr="000307BC">
              <w:rPr>
                <w:sz w:val="16"/>
                <w:szCs w:val="16"/>
              </w:rPr>
              <w:t>1,7 kg/ha</w:t>
            </w:r>
          </w:p>
          <w:p w14:paraId="2128CE9E" w14:textId="4AB0DBA8" w:rsidR="005A66B9" w:rsidRPr="000307BC" w:rsidRDefault="00EE4219" w:rsidP="00DB7F29">
            <w:pPr>
              <w:jc w:val="left"/>
              <w:rPr>
                <w:sz w:val="16"/>
                <w:szCs w:val="16"/>
              </w:rPr>
            </w:pPr>
            <w:r w:rsidRPr="000307BC">
              <w:rPr>
                <w:sz w:val="16"/>
                <w:szCs w:val="16"/>
              </w:rPr>
              <w:t>2 kg/ha</w:t>
            </w:r>
          </w:p>
          <w:p w14:paraId="18CFB5F9" w14:textId="77777777" w:rsidR="00EE4219" w:rsidRPr="000307BC" w:rsidRDefault="00EE4219" w:rsidP="00DB7F29">
            <w:pPr>
              <w:jc w:val="left"/>
              <w:rPr>
                <w:sz w:val="16"/>
                <w:szCs w:val="16"/>
              </w:rPr>
            </w:pPr>
            <w:r w:rsidRPr="000307BC">
              <w:rPr>
                <w:sz w:val="16"/>
                <w:szCs w:val="16"/>
              </w:rPr>
              <w:t>2,5 kg/ha</w:t>
            </w:r>
          </w:p>
          <w:p w14:paraId="7384C202" w14:textId="77777777" w:rsidR="00A422BE" w:rsidRPr="000307BC" w:rsidRDefault="00EE4219" w:rsidP="00DB7F29">
            <w:pPr>
              <w:jc w:val="left"/>
              <w:rPr>
                <w:sz w:val="16"/>
                <w:szCs w:val="16"/>
              </w:rPr>
            </w:pPr>
            <w:r w:rsidRPr="000307BC">
              <w:rPr>
                <w:sz w:val="16"/>
                <w:szCs w:val="16"/>
              </w:rPr>
              <w:t>1,5-1,8 kg/ha</w:t>
            </w:r>
          </w:p>
          <w:p w14:paraId="4713BB8A" w14:textId="77777777" w:rsidR="002C20DB" w:rsidRPr="000307BC" w:rsidRDefault="00EE4219" w:rsidP="00DB7F29">
            <w:pPr>
              <w:jc w:val="left"/>
              <w:rPr>
                <w:sz w:val="16"/>
                <w:szCs w:val="16"/>
              </w:rPr>
            </w:pPr>
            <w:r w:rsidRPr="000307BC">
              <w:rPr>
                <w:sz w:val="16"/>
                <w:szCs w:val="16"/>
              </w:rPr>
              <w:t>0,4 kg/ha</w:t>
            </w:r>
          </w:p>
          <w:p w14:paraId="5B0E7DDD" w14:textId="77777777" w:rsidR="00EE4219" w:rsidRPr="000307BC" w:rsidRDefault="002C20DB" w:rsidP="00D90C08">
            <w:pPr>
              <w:jc w:val="left"/>
              <w:rPr>
                <w:sz w:val="16"/>
                <w:szCs w:val="16"/>
              </w:rPr>
            </w:pPr>
            <w:r w:rsidRPr="000307BC">
              <w:rPr>
                <w:sz w:val="16"/>
                <w:szCs w:val="16"/>
              </w:rPr>
              <w:t>0,7 kg/ha</w:t>
            </w:r>
          </w:p>
          <w:p w14:paraId="55FF743B" w14:textId="77777777" w:rsidR="00EE4219" w:rsidRPr="000307BC" w:rsidRDefault="00EE4219" w:rsidP="00DB7F29">
            <w:pPr>
              <w:jc w:val="left"/>
              <w:rPr>
                <w:sz w:val="16"/>
                <w:szCs w:val="16"/>
              </w:rPr>
            </w:pPr>
            <w:r w:rsidRPr="000307BC">
              <w:rPr>
                <w:sz w:val="16"/>
                <w:szCs w:val="16"/>
              </w:rPr>
              <w:t>1,2-1,6 l/ha</w:t>
            </w:r>
          </w:p>
          <w:p w14:paraId="441AD952" w14:textId="77777777" w:rsidR="00EE4219" w:rsidRPr="000307BC" w:rsidRDefault="00EE4219" w:rsidP="00DB7F29">
            <w:pPr>
              <w:jc w:val="left"/>
              <w:rPr>
                <w:sz w:val="16"/>
                <w:szCs w:val="16"/>
              </w:rPr>
            </w:pPr>
            <w:r w:rsidRPr="000307BC">
              <w:rPr>
                <w:sz w:val="16"/>
                <w:szCs w:val="16"/>
              </w:rPr>
              <w:t>0,5 l/ha</w:t>
            </w:r>
          </w:p>
          <w:p w14:paraId="550FE91E" w14:textId="77777777" w:rsidR="00F15304" w:rsidRPr="000307BC" w:rsidRDefault="001A73E9" w:rsidP="00DB7F29">
            <w:pPr>
              <w:jc w:val="left"/>
              <w:rPr>
                <w:sz w:val="16"/>
                <w:szCs w:val="16"/>
              </w:rPr>
            </w:pPr>
            <w:r w:rsidRPr="000307BC">
              <w:rPr>
                <w:sz w:val="16"/>
                <w:szCs w:val="16"/>
              </w:rPr>
              <w:t>0,2 l/ha</w:t>
            </w:r>
          </w:p>
          <w:p w14:paraId="5E6F04EE" w14:textId="77777777" w:rsidR="00EE4219" w:rsidRPr="000307BC" w:rsidRDefault="00EE4219" w:rsidP="000B056A">
            <w:pPr>
              <w:jc w:val="left"/>
              <w:rPr>
                <w:sz w:val="16"/>
                <w:szCs w:val="16"/>
              </w:rPr>
            </w:pPr>
            <w:r w:rsidRPr="000307BC">
              <w:rPr>
                <w:sz w:val="16"/>
                <w:szCs w:val="16"/>
              </w:rPr>
              <w:t>0,6 l/ha</w:t>
            </w:r>
          </w:p>
          <w:p w14:paraId="641D00EA" w14:textId="77777777" w:rsidR="00EE4219" w:rsidRPr="000307BC" w:rsidRDefault="00EE4219" w:rsidP="000B056A">
            <w:pPr>
              <w:jc w:val="left"/>
              <w:rPr>
                <w:sz w:val="16"/>
                <w:szCs w:val="16"/>
              </w:rPr>
            </w:pPr>
            <w:r w:rsidRPr="000307BC">
              <w:rPr>
                <w:sz w:val="16"/>
                <w:szCs w:val="16"/>
              </w:rPr>
              <w:t>2 kg/ha</w:t>
            </w:r>
          </w:p>
          <w:p w14:paraId="47B904C6" w14:textId="77777777" w:rsidR="00EE4219" w:rsidRPr="000307BC" w:rsidRDefault="00EE4219" w:rsidP="000B056A">
            <w:pPr>
              <w:jc w:val="left"/>
              <w:rPr>
                <w:sz w:val="16"/>
                <w:szCs w:val="16"/>
              </w:rPr>
            </w:pPr>
            <w:r w:rsidRPr="000307BC">
              <w:rPr>
                <w:sz w:val="16"/>
                <w:szCs w:val="16"/>
              </w:rPr>
              <w:t>0,4 l/ha</w:t>
            </w:r>
          </w:p>
          <w:p w14:paraId="1FF8EBC2" w14:textId="77777777" w:rsidR="00EE4219" w:rsidRPr="000307BC" w:rsidRDefault="00EE4219" w:rsidP="000B056A">
            <w:pPr>
              <w:jc w:val="left"/>
              <w:rPr>
                <w:sz w:val="16"/>
                <w:szCs w:val="16"/>
              </w:rPr>
            </w:pPr>
            <w:r w:rsidRPr="000307BC">
              <w:rPr>
                <w:sz w:val="16"/>
                <w:szCs w:val="16"/>
              </w:rPr>
              <w:t>0,4 l/ha</w:t>
            </w:r>
          </w:p>
          <w:p w14:paraId="2B79446C" w14:textId="77777777" w:rsidR="00EE4219" w:rsidRPr="000307BC" w:rsidRDefault="00EE4219" w:rsidP="000B056A">
            <w:pPr>
              <w:jc w:val="left"/>
              <w:rPr>
                <w:sz w:val="16"/>
                <w:szCs w:val="16"/>
              </w:rPr>
            </w:pPr>
            <w:r w:rsidRPr="000307BC">
              <w:rPr>
                <w:sz w:val="16"/>
                <w:szCs w:val="16"/>
              </w:rPr>
              <w:t>0,4 l/ha</w:t>
            </w:r>
          </w:p>
          <w:p w14:paraId="6642BFFE" w14:textId="77777777" w:rsidR="00EE4219" w:rsidRPr="000307BC" w:rsidRDefault="00EE4219" w:rsidP="000B056A">
            <w:pPr>
              <w:jc w:val="left"/>
              <w:rPr>
                <w:sz w:val="16"/>
                <w:szCs w:val="16"/>
              </w:rPr>
            </w:pPr>
            <w:r w:rsidRPr="000307BC">
              <w:rPr>
                <w:sz w:val="16"/>
                <w:szCs w:val="16"/>
              </w:rPr>
              <w:t>2,5 kg/ha</w:t>
            </w:r>
          </w:p>
          <w:p w14:paraId="29CC6E88" w14:textId="77777777" w:rsidR="00EE4219" w:rsidRPr="000307BC" w:rsidRDefault="00EE4219" w:rsidP="000B056A">
            <w:pPr>
              <w:jc w:val="left"/>
              <w:rPr>
                <w:sz w:val="16"/>
                <w:szCs w:val="16"/>
              </w:rPr>
            </w:pPr>
            <w:r w:rsidRPr="000307BC">
              <w:rPr>
                <w:sz w:val="16"/>
                <w:szCs w:val="16"/>
              </w:rPr>
              <w:t>2,5 kg/ha</w:t>
            </w:r>
          </w:p>
          <w:p w14:paraId="22B92988" w14:textId="77777777" w:rsidR="00EE4219" w:rsidRPr="000307BC" w:rsidRDefault="00EE4219" w:rsidP="000B056A">
            <w:pPr>
              <w:jc w:val="left"/>
              <w:rPr>
                <w:sz w:val="16"/>
                <w:szCs w:val="16"/>
              </w:rPr>
            </w:pPr>
            <w:r w:rsidRPr="000307BC">
              <w:rPr>
                <w:sz w:val="16"/>
                <w:szCs w:val="16"/>
              </w:rPr>
              <w:t>2,5 kg/ha</w:t>
            </w:r>
          </w:p>
          <w:p w14:paraId="347AFCE1" w14:textId="77777777" w:rsidR="00EE4219" w:rsidRPr="000307BC" w:rsidRDefault="00EE4219" w:rsidP="000B056A">
            <w:pPr>
              <w:jc w:val="left"/>
              <w:rPr>
                <w:sz w:val="16"/>
                <w:szCs w:val="16"/>
              </w:rPr>
            </w:pPr>
            <w:r w:rsidRPr="000307BC">
              <w:rPr>
                <w:sz w:val="16"/>
                <w:szCs w:val="16"/>
              </w:rPr>
              <w:t>2,5 kg/ha</w:t>
            </w:r>
          </w:p>
          <w:p w14:paraId="6D441F99" w14:textId="77777777" w:rsidR="00EF1E59" w:rsidRPr="000307BC" w:rsidRDefault="002905F1" w:rsidP="000B056A">
            <w:pPr>
              <w:jc w:val="left"/>
              <w:rPr>
                <w:sz w:val="16"/>
                <w:szCs w:val="16"/>
              </w:rPr>
            </w:pPr>
            <w:r w:rsidRPr="000307BC">
              <w:rPr>
                <w:sz w:val="16"/>
                <w:szCs w:val="16"/>
              </w:rPr>
              <w:t>2 kg</w:t>
            </w:r>
            <w:r w:rsidR="00EF1E59" w:rsidRPr="000307BC">
              <w:rPr>
                <w:sz w:val="16"/>
                <w:szCs w:val="16"/>
              </w:rPr>
              <w:t>/ha</w:t>
            </w:r>
          </w:p>
          <w:p w14:paraId="697D24F2" w14:textId="77777777" w:rsidR="00EE4219" w:rsidRPr="000307BC" w:rsidRDefault="00DA10AF" w:rsidP="000B056A">
            <w:pPr>
              <w:jc w:val="left"/>
              <w:rPr>
                <w:sz w:val="16"/>
                <w:szCs w:val="16"/>
              </w:rPr>
            </w:pPr>
            <w:r w:rsidRPr="000307BC">
              <w:rPr>
                <w:sz w:val="16"/>
                <w:szCs w:val="16"/>
              </w:rPr>
              <w:t>0,8 l</w:t>
            </w:r>
            <w:r w:rsidR="00EE4219" w:rsidRPr="000307BC">
              <w:rPr>
                <w:sz w:val="16"/>
                <w:szCs w:val="16"/>
              </w:rPr>
              <w:t>/ha</w:t>
            </w:r>
          </w:p>
          <w:p w14:paraId="59A8C4D6" w14:textId="77777777" w:rsidR="00EE4219" w:rsidRPr="000307BC" w:rsidRDefault="00EE4219" w:rsidP="000B056A">
            <w:pPr>
              <w:jc w:val="left"/>
              <w:rPr>
                <w:sz w:val="16"/>
                <w:szCs w:val="16"/>
              </w:rPr>
            </w:pPr>
            <w:r w:rsidRPr="000307BC">
              <w:rPr>
                <w:sz w:val="16"/>
                <w:szCs w:val="16"/>
              </w:rPr>
              <w:t>2,5 kg/ha</w:t>
            </w:r>
          </w:p>
          <w:p w14:paraId="3A942162" w14:textId="77777777" w:rsidR="00BD5D2C" w:rsidRPr="000307BC" w:rsidRDefault="00BD5D2C" w:rsidP="000B056A">
            <w:pPr>
              <w:jc w:val="left"/>
              <w:rPr>
                <w:sz w:val="16"/>
                <w:szCs w:val="16"/>
              </w:rPr>
            </w:pPr>
            <w:r w:rsidRPr="000307BC">
              <w:rPr>
                <w:sz w:val="16"/>
                <w:szCs w:val="16"/>
              </w:rPr>
              <w:t>2,5 kg/ha</w:t>
            </w:r>
          </w:p>
          <w:p w14:paraId="5FD17129" w14:textId="77777777" w:rsidR="00EE4219" w:rsidRPr="000307BC" w:rsidRDefault="00EE4219" w:rsidP="000B056A">
            <w:pPr>
              <w:jc w:val="left"/>
              <w:rPr>
                <w:sz w:val="16"/>
                <w:szCs w:val="16"/>
              </w:rPr>
            </w:pPr>
            <w:r w:rsidRPr="000307BC">
              <w:rPr>
                <w:sz w:val="16"/>
                <w:szCs w:val="16"/>
              </w:rPr>
              <w:t>2 kg/ha</w:t>
            </w:r>
          </w:p>
          <w:p w14:paraId="00EF1375" w14:textId="77777777" w:rsidR="00EE4219" w:rsidRPr="000307BC" w:rsidRDefault="00EE4219" w:rsidP="000B056A">
            <w:pPr>
              <w:jc w:val="left"/>
              <w:rPr>
                <w:sz w:val="16"/>
                <w:szCs w:val="16"/>
              </w:rPr>
            </w:pPr>
            <w:r w:rsidRPr="000307BC">
              <w:rPr>
                <w:sz w:val="16"/>
                <w:szCs w:val="16"/>
              </w:rPr>
              <w:t>2,25 kg/ha</w:t>
            </w:r>
          </w:p>
          <w:p w14:paraId="6ECA0FA5" w14:textId="77777777" w:rsidR="00EE4219" w:rsidRPr="000307BC" w:rsidRDefault="00EE4219" w:rsidP="000B056A">
            <w:pPr>
              <w:jc w:val="left"/>
              <w:rPr>
                <w:sz w:val="16"/>
                <w:szCs w:val="16"/>
              </w:rPr>
            </w:pPr>
            <w:r w:rsidRPr="000307BC">
              <w:rPr>
                <w:sz w:val="16"/>
                <w:szCs w:val="16"/>
              </w:rPr>
              <w:t>2,5 kg/ha</w:t>
            </w:r>
          </w:p>
          <w:p w14:paraId="58C72A39" w14:textId="77777777" w:rsidR="00954AE0" w:rsidRPr="000307BC" w:rsidRDefault="00954AE0" w:rsidP="000B056A">
            <w:pPr>
              <w:jc w:val="left"/>
              <w:rPr>
                <w:sz w:val="16"/>
                <w:szCs w:val="16"/>
              </w:rPr>
            </w:pPr>
            <w:r w:rsidRPr="000307BC">
              <w:rPr>
                <w:sz w:val="16"/>
                <w:szCs w:val="16"/>
              </w:rPr>
              <w:t>2,3 kg/ha</w:t>
            </w:r>
          </w:p>
          <w:p w14:paraId="6BABA6B2" w14:textId="77777777" w:rsidR="00EE4219" w:rsidRPr="000307BC" w:rsidRDefault="00EE4219" w:rsidP="00DB7F29">
            <w:pPr>
              <w:jc w:val="left"/>
              <w:rPr>
                <w:sz w:val="16"/>
                <w:szCs w:val="16"/>
              </w:rPr>
            </w:pPr>
            <w:r w:rsidRPr="000307BC">
              <w:rPr>
                <w:sz w:val="16"/>
                <w:szCs w:val="16"/>
              </w:rPr>
              <w:t>0,22 kg/ha</w:t>
            </w:r>
          </w:p>
          <w:p w14:paraId="3326DA46" w14:textId="77777777" w:rsidR="00EB649D" w:rsidRDefault="00EB649D" w:rsidP="00DB7F29">
            <w:pPr>
              <w:jc w:val="left"/>
              <w:rPr>
                <w:sz w:val="16"/>
                <w:szCs w:val="16"/>
              </w:rPr>
            </w:pPr>
            <w:r w:rsidRPr="000307BC">
              <w:rPr>
                <w:sz w:val="16"/>
                <w:szCs w:val="16"/>
              </w:rPr>
              <w:t>0,2-0,25 kg/ha</w:t>
            </w:r>
          </w:p>
          <w:p w14:paraId="41AC6F73" w14:textId="3917A748" w:rsidR="007F6551" w:rsidRPr="000307BC" w:rsidRDefault="007F6551" w:rsidP="00DB7F29">
            <w:pPr>
              <w:jc w:val="left"/>
              <w:rPr>
                <w:sz w:val="16"/>
                <w:szCs w:val="16"/>
              </w:rPr>
            </w:pPr>
            <w:r>
              <w:rPr>
                <w:sz w:val="16"/>
                <w:szCs w:val="16"/>
              </w:rPr>
              <w:t>0,15 kg/ha</w:t>
            </w:r>
          </w:p>
          <w:p w14:paraId="74908093" w14:textId="77777777" w:rsidR="00900874" w:rsidRPr="000307BC" w:rsidRDefault="00900874" w:rsidP="00DB7F29">
            <w:pPr>
              <w:jc w:val="left"/>
              <w:rPr>
                <w:sz w:val="16"/>
                <w:szCs w:val="16"/>
              </w:rPr>
            </w:pPr>
            <w:r w:rsidRPr="000307BC">
              <w:rPr>
                <w:sz w:val="16"/>
                <w:szCs w:val="16"/>
              </w:rPr>
              <w:t>1 l/ha</w:t>
            </w:r>
          </w:p>
          <w:p w14:paraId="66A17CBD" w14:textId="77777777" w:rsidR="006E7EF7" w:rsidRPr="000307BC" w:rsidRDefault="006E7EF7" w:rsidP="00DB7F29">
            <w:pPr>
              <w:jc w:val="left"/>
              <w:rPr>
                <w:sz w:val="16"/>
                <w:szCs w:val="16"/>
              </w:rPr>
            </w:pPr>
            <w:r w:rsidRPr="000307BC">
              <w:rPr>
                <w:sz w:val="16"/>
                <w:szCs w:val="16"/>
              </w:rPr>
              <w:t>2 kg/ha</w:t>
            </w:r>
          </w:p>
          <w:p w14:paraId="5C3B49E2" w14:textId="77777777" w:rsidR="001B0D8C" w:rsidRPr="000307BC" w:rsidRDefault="006B1F7A" w:rsidP="00DB7F29">
            <w:pPr>
              <w:jc w:val="left"/>
              <w:rPr>
                <w:sz w:val="16"/>
                <w:szCs w:val="16"/>
              </w:rPr>
            </w:pPr>
            <w:r w:rsidRPr="000307BC">
              <w:rPr>
                <w:sz w:val="16"/>
                <w:szCs w:val="16"/>
              </w:rPr>
              <w:t>3 kg/ha</w:t>
            </w:r>
          </w:p>
          <w:p w14:paraId="02C91BBE" w14:textId="77777777" w:rsidR="001B0D8C" w:rsidRDefault="001B0D8C" w:rsidP="00DB7F29">
            <w:pPr>
              <w:jc w:val="left"/>
              <w:rPr>
                <w:sz w:val="16"/>
                <w:szCs w:val="16"/>
              </w:rPr>
            </w:pPr>
            <w:r w:rsidRPr="000307BC">
              <w:rPr>
                <w:sz w:val="16"/>
                <w:szCs w:val="16"/>
              </w:rPr>
              <w:t>2-2,5 kg/ha</w:t>
            </w:r>
          </w:p>
          <w:p w14:paraId="3B090ABA" w14:textId="77777777" w:rsidR="004870CF" w:rsidRDefault="004870CF" w:rsidP="00DB7F29">
            <w:pPr>
              <w:jc w:val="left"/>
              <w:rPr>
                <w:sz w:val="16"/>
                <w:szCs w:val="16"/>
              </w:rPr>
            </w:pPr>
            <w:r>
              <w:rPr>
                <w:sz w:val="16"/>
                <w:szCs w:val="16"/>
              </w:rPr>
              <w:t>1 kg/ha</w:t>
            </w:r>
          </w:p>
          <w:p w14:paraId="79947502" w14:textId="77777777" w:rsidR="00B27E53" w:rsidRDefault="00B27E53" w:rsidP="00DB7F29">
            <w:pPr>
              <w:jc w:val="left"/>
              <w:rPr>
                <w:sz w:val="16"/>
                <w:szCs w:val="16"/>
              </w:rPr>
            </w:pPr>
            <w:r>
              <w:rPr>
                <w:sz w:val="16"/>
                <w:szCs w:val="16"/>
              </w:rPr>
              <w:t>0,6 kg/ha</w:t>
            </w:r>
          </w:p>
          <w:p w14:paraId="698E3A2B" w14:textId="4F59BD38" w:rsidR="00237A4B" w:rsidRPr="000307BC" w:rsidRDefault="00237A4B" w:rsidP="00DB7F29">
            <w:pPr>
              <w:jc w:val="left"/>
              <w:rPr>
                <w:sz w:val="16"/>
                <w:szCs w:val="16"/>
              </w:rPr>
            </w:pPr>
            <w:r>
              <w:rPr>
                <w:sz w:val="16"/>
                <w:szCs w:val="16"/>
              </w:rPr>
              <w:t>0,45 kg/ha</w:t>
            </w:r>
          </w:p>
        </w:tc>
        <w:tc>
          <w:tcPr>
            <w:tcW w:w="1100" w:type="dxa"/>
            <w:vMerge w:val="restart"/>
            <w:tcBorders>
              <w:top w:val="single" w:sz="4" w:space="0" w:color="auto"/>
              <w:left w:val="single" w:sz="4" w:space="0" w:color="auto"/>
              <w:right w:val="single" w:sz="4" w:space="0" w:color="auto"/>
            </w:tcBorders>
          </w:tcPr>
          <w:p w14:paraId="105A6003" w14:textId="77777777" w:rsidR="00EE4219" w:rsidRPr="000307BC" w:rsidRDefault="00EE4219" w:rsidP="00DB7F29">
            <w:pPr>
              <w:jc w:val="left"/>
              <w:rPr>
                <w:sz w:val="16"/>
                <w:szCs w:val="16"/>
              </w:rPr>
            </w:pPr>
            <w:r w:rsidRPr="000307BC">
              <w:rPr>
                <w:sz w:val="16"/>
                <w:szCs w:val="16"/>
              </w:rPr>
              <w:t>7</w:t>
            </w:r>
          </w:p>
          <w:p w14:paraId="76220524" w14:textId="77777777" w:rsidR="00EE4219" w:rsidRPr="000307BC" w:rsidRDefault="00EE4219" w:rsidP="00DB7F29">
            <w:pPr>
              <w:jc w:val="left"/>
              <w:rPr>
                <w:sz w:val="16"/>
                <w:szCs w:val="16"/>
              </w:rPr>
            </w:pPr>
            <w:r w:rsidRPr="000307BC">
              <w:rPr>
                <w:sz w:val="16"/>
                <w:szCs w:val="16"/>
              </w:rPr>
              <w:t>7</w:t>
            </w:r>
          </w:p>
          <w:p w14:paraId="122C1CCF" w14:textId="77777777" w:rsidR="00EE4219" w:rsidRPr="000307BC" w:rsidRDefault="00EE4219" w:rsidP="00DB7F29">
            <w:pPr>
              <w:jc w:val="left"/>
              <w:rPr>
                <w:sz w:val="16"/>
                <w:szCs w:val="16"/>
              </w:rPr>
            </w:pPr>
            <w:r w:rsidRPr="000307BC">
              <w:rPr>
                <w:sz w:val="16"/>
                <w:szCs w:val="16"/>
              </w:rPr>
              <w:t>14</w:t>
            </w:r>
          </w:p>
          <w:p w14:paraId="65B66FF4" w14:textId="03A4D7BA" w:rsidR="00EE4219" w:rsidRPr="000307BC" w:rsidRDefault="00900874" w:rsidP="00BE2AE7">
            <w:pPr>
              <w:jc w:val="left"/>
              <w:rPr>
                <w:sz w:val="16"/>
                <w:szCs w:val="16"/>
              </w:rPr>
            </w:pPr>
            <w:r w:rsidRPr="000307BC">
              <w:rPr>
                <w:sz w:val="16"/>
                <w:szCs w:val="16"/>
              </w:rPr>
              <w:t>14</w:t>
            </w:r>
          </w:p>
          <w:p w14:paraId="22F1DE3A" w14:textId="77777777" w:rsidR="00EE4219" w:rsidRPr="000307BC" w:rsidRDefault="00EE4219" w:rsidP="00DB7F29">
            <w:pPr>
              <w:jc w:val="left"/>
              <w:rPr>
                <w:sz w:val="16"/>
                <w:szCs w:val="16"/>
              </w:rPr>
            </w:pPr>
            <w:r w:rsidRPr="000307BC">
              <w:rPr>
                <w:sz w:val="16"/>
                <w:szCs w:val="16"/>
              </w:rPr>
              <w:t>14</w:t>
            </w:r>
          </w:p>
          <w:p w14:paraId="33E710D7" w14:textId="77777777" w:rsidR="00954AE0" w:rsidRDefault="00954AE0" w:rsidP="00DB7F29">
            <w:pPr>
              <w:jc w:val="left"/>
              <w:rPr>
                <w:sz w:val="16"/>
                <w:szCs w:val="16"/>
              </w:rPr>
            </w:pPr>
            <w:r w:rsidRPr="000307BC">
              <w:rPr>
                <w:sz w:val="16"/>
                <w:szCs w:val="16"/>
              </w:rPr>
              <w:t>14</w:t>
            </w:r>
          </w:p>
          <w:p w14:paraId="508776F3" w14:textId="77EB3419" w:rsidR="005A66B9" w:rsidRPr="000307BC" w:rsidRDefault="005A66B9" w:rsidP="00DB7F29">
            <w:pPr>
              <w:jc w:val="left"/>
              <w:rPr>
                <w:sz w:val="16"/>
                <w:szCs w:val="16"/>
              </w:rPr>
            </w:pPr>
            <w:r>
              <w:rPr>
                <w:sz w:val="16"/>
                <w:szCs w:val="16"/>
              </w:rPr>
              <w:t>7</w:t>
            </w:r>
          </w:p>
          <w:p w14:paraId="7293EF9C" w14:textId="77777777" w:rsidR="00EE4219" w:rsidRPr="000307BC" w:rsidRDefault="00EE4219" w:rsidP="00DB7F29">
            <w:pPr>
              <w:jc w:val="left"/>
              <w:rPr>
                <w:sz w:val="16"/>
                <w:szCs w:val="16"/>
              </w:rPr>
            </w:pPr>
            <w:r w:rsidRPr="000307BC">
              <w:rPr>
                <w:sz w:val="16"/>
                <w:szCs w:val="16"/>
              </w:rPr>
              <w:t>7</w:t>
            </w:r>
          </w:p>
          <w:p w14:paraId="305C215E" w14:textId="6BB5E2F4" w:rsidR="00EE4219" w:rsidRDefault="00EE4219" w:rsidP="00DB7F29">
            <w:pPr>
              <w:jc w:val="left"/>
              <w:rPr>
                <w:sz w:val="16"/>
                <w:szCs w:val="16"/>
              </w:rPr>
            </w:pPr>
            <w:r w:rsidRPr="000307BC">
              <w:rPr>
                <w:sz w:val="16"/>
                <w:szCs w:val="16"/>
              </w:rPr>
              <w:t>7</w:t>
            </w:r>
          </w:p>
          <w:p w14:paraId="3BD097A9" w14:textId="71094471" w:rsidR="00D51DDD" w:rsidRPr="000307BC" w:rsidRDefault="00D51DDD" w:rsidP="00DB7F29">
            <w:pPr>
              <w:jc w:val="left"/>
              <w:rPr>
                <w:sz w:val="16"/>
                <w:szCs w:val="16"/>
              </w:rPr>
            </w:pPr>
            <w:r>
              <w:rPr>
                <w:sz w:val="16"/>
                <w:szCs w:val="16"/>
              </w:rPr>
              <w:t>7</w:t>
            </w:r>
          </w:p>
          <w:p w14:paraId="0EB57CC2" w14:textId="77777777" w:rsidR="00EE4219" w:rsidRPr="000307BC" w:rsidRDefault="00EE4219" w:rsidP="00DB7F29">
            <w:pPr>
              <w:jc w:val="left"/>
              <w:rPr>
                <w:sz w:val="16"/>
                <w:szCs w:val="16"/>
              </w:rPr>
            </w:pPr>
            <w:r w:rsidRPr="000307BC">
              <w:rPr>
                <w:sz w:val="16"/>
                <w:szCs w:val="16"/>
              </w:rPr>
              <w:t>7</w:t>
            </w:r>
          </w:p>
          <w:p w14:paraId="637FDCE4" w14:textId="77777777" w:rsidR="00EE4219" w:rsidRPr="000307BC" w:rsidRDefault="00EE4219" w:rsidP="00DB7F29">
            <w:pPr>
              <w:jc w:val="left"/>
              <w:rPr>
                <w:sz w:val="16"/>
                <w:szCs w:val="16"/>
              </w:rPr>
            </w:pPr>
            <w:r w:rsidRPr="000307BC">
              <w:rPr>
                <w:sz w:val="16"/>
                <w:szCs w:val="16"/>
              </w:rPr>
              <w:t>7</w:t>
            </w:r>
          </w:p>
          <w:p w14:paraId="358B3EBE" w14:textId="3B0B368E" w:rsidR="005A66B9" w:rsidRPr="000307BC" w:rsidRDefault="00EE4219" w:rsidP="00DB7F29">
            <w:pPr>
              <w:jc w:val="left"/>
              <w:rPr>
                <w:sz w:val="16"/>
                <w:szCs w:val="16"/>
              </w:rPr>
            </w:pPr>
            <w:r w:rsidRPr="000307BC">
              <w:rPr>
                <w:sz w:val="16"/>
                <w:szCs w:val="16"/>
              </w:rPr>
              <w:t>7</w:t>
            </w:r>
          </w:p>
          <w:p w14:paraId="2065ED7E" w14:textId="77777777" w:rsidR="00EE4219" w:rsidRPr="000307BC" w:rsidRDefault="00EE4219" w:rsidP="00DB7F29">
            <w:pPr>
              <w:jc w:val="left"/>
              <w:rPr>
                <w:sz w:val="16"/>
                <w:szCs w:val="16"/>
              </w:rPr>
            </w:pPr>
            <w:r w:rsidRPr="000307BC">
              <w:rPr>
                <w:sz w:val="16"/>
                <w:szCs w:val="16"/>
              </w:rPr>
              <w:t>28</w:t>
            </w:r>
          </w:p>
          <w:p w14:paraId="0154B2F9" w14:textId="77777777" w:rsidR="00EE4219" w:rsidRPr="000307BC" w:rsidRDefault="00EE4219" w:rsidP="00DB7F29">
            <w:pPr>
              <w:jc w:val="left"/>
              <w:rPr>
                <w:sz w:val="16"/>
                <w:szCs w:val="16"/>
              </w:rPr>
            </w:pPr>
            <w:r w:rsidRPr="000307BC">
              <w:rPr>
                <w:sz w:val="16"/>
                <w:szCs w:val="16"/>
              </w:rPr>
              <w:t>7</w:t>
            </w:r>
          </w:p>
          <w:p w14:paraId="2962B6C7" w14:textId="77777777" w:rsidR="00EE4219" w:rsidRPr="000307BC" w:rsidRDefault="00EE4219" w:rsidP="00DB7F29">
            <w:pPr>
              <w:jc w:val="left"/>
              <w:rPr>
                <w:sz w:val="16"/>
                <w:szCs w:val="16"/>
              </w:rPr>
            </w:pPr>
            <w:r w:rsidRPr="000307BC">
              <w:rPr>
                <w:sz w:val="16"/>
                <w:szCs w:val="16"/>
              </w:rPr>
              <w:t>14</w:t>
            </w:r>
          </w:p>
          <w:p w14:paraId="4B0AAC3D" w14:textId="77777777" w:rsidR="002C20DB" w:rsidRPr="000307BC" w:rsidRDefault="002C20DB" w:rsidP="00DB7F29">
            <w:pPr>
              <w:jc w:val="left"/>
              <w:rPr>
                <w:sz w:val="16"/>
                <w:szCs w:val="16"/>
              </w:rPr>
            </w:pPr>
            <w:r w:rsidRPr="000307BC">
              <w:rPr>
                <w:sz w:val="16"/>
                <w:szCs w:val="16"/>
              </w:rPr>
              <w:t>14</w:t>
            </w:r>
          </w:p>
          <w:p w14:paraId="737E6B20" w14:textId="77777777" w:rsidR="00EE4219" w:rsidRPr="000307BC" w:rsidRDefault="00EE4219" w:rsidP="002A0902">
            <w:pPr>
              <w:jc w:val="left"/>
              <w:rPr>
                <w:sz w:val="16"/>
                <w:szCs w:val="16"/>
              </w:rPr>
            </w:pPr>
            <w:r w:rsidRPr="000307BC">
              <w:rPr>
                <w:sz w:val="16"/>
                <w:szCs w:val="16"/>
              </w:rPr>
              <w:t>7</w:t>
            </w:r>
          </w:p>
          <w:p w14:paraId="53E08D61" w14:textId="77777777" w:rsidR="00EE4219" w:rsidRPr="000307BC" w:rsidRDefault="00EE4219" w:rsidP="002A0902">
            <w:pPr>
              <w:jc w:val="left"/>
              <w:rPr>
                <w:sz w:val="16"/>
                <w:szCs w:val="16"/>
              </w:rPr>
            </w:pPr>
            <w:r w:rsidRPr="000307BC">
              <w:rPr>
                <w:sz w:val="16"/>
                <w:szCs w:val="16"/>
              </w:rPr>
              <w:t>7</w:t>
            </w:r>
          </w:p>
          <w:p w14:paraId="689CABA9" w14:textId="77777777" w:rsidR="00F15304" w:rsidRPr="000307BC" w:rsidRDefault="001A73E9" w:rsidP="00DB7F29">
            <w:pPr>
              <w:jc w:val="left"/>
              <w:rPr>
                <w:sz w:val="16"/>
                <w:szCs w:val="16"/>
              </w:rPr>
            </w:pPr>
            <w:r w:rsidRPr="000307BC">
              <w:rPr>
                <w:sz w:val="16"/>
                <w:szCs w:val="16"/>
              </w:rPr>
              <w:t>7</w:t>
            </w:r>
          </w:p>
          <w:p w14:paraId="5D726209" w14:textId="77777777" w:rsidR="00EE4219" w:rsidRPr="000307BC" w:rsidRDefault="00EE4219" w:rsidP="00DB7F29">
            <w:pPr>
              <w:jc w:val="left"/>
              <w:rPr>
                <w:sz w:val="16"/>
                <w:szCs w:val="16"/>
              </w:rPr>
            </w:pPr>
            <w:r w:rsidRPr="000307BC">
              <w:rPr>
                <w:sz w:val="16"/>
                <w:szCs w:val="16"/>
              </w:rPr>
              <w:t>3</w:t>
            </w:r>
          </w:p>
          <w:p w14:paraId="0827E5D7" w14:textId="77777777" w:rsidR="00EE4219" w:rsidRPr="000307BC" w:rsidRDefault="00EE4219" w:rsidP="00DB7F29">
            <w:pPr>
              <w:jc w:val="left"/>
              <w:rPr>
                <w:sz w:val="16"/>
                <w:szCs w:val="16"/>
              </w:rPr>
            </w:pPr>
            <w:r w:rsidRPr="000307BC">
              <w:rPr>
                <w:sz w:val="16"/>
                <w:szCs w:val="16"/>
              </w:rPr>
              <w:t>21</w:t>
            </w:r>
          </w:p>
          <w:p w14:paraId="7DA9122A" w14:textId="77777777" w:rsidR="00EE4219" w:rsidRPr="000307BC" w:rsidRDefault="00EE4219" w:rsidP="00DB7F29">
            <w:pPr>
              <w:jc w:val="left"/>
              <w:rPr>
                <w:sz w:val="16"/>
                <w:szCs w:val="16"/>
              </w:rPr>
            </w:pPr>
            <w:r w:rsidRPr="000307BC">
              <w:rPr>
                <w:sz w:val="16"/>
                <w:szCs w:val="16"/>
              </w:rPr>
              <w:t>7</w:t>
            </w:r>
          </w:p>
          <w:p w14:paraId="5A2AC3C7" w14:textId="77777777" w:rsidR="00EE4219" w:rsidRPr="000307BC" w:rsidRDefault="00EE4219" w:rsidP="00DB7F29">
            <w:pPr>
              <w:jc w:val="left"/>
              <w:rPr>
                <w:sz w:val="16"/>
                <w:szCs w:val="16"/>
              </w:rPr>
            </w:pPr>
            <w:r w:rsidRPr="000307BC">
              <w:rPr>
                <w:sz w:val="16"/>
                <w:szCs w:val="16"/>
              </w:rPr>
              <w:t>7</w:t>
            </w:r>
          </w:p>
          <w:p w14:paraId="35A58023" w14:textId="77777777" w:rsidR="00EE4219" w:rsidRPr="000307BC" w:rsidRDefault="00EE4219" w:rsidP="00DB7F29">
            <w:pPr>
              <w:jc w:val="left"/>
              <w:rPr>
                <w:sz w:val="16"/>
                <w:szCs w:val="16"/>
              </w:rPr>
            </w:pPr>
            <w:r w:rsidRPr="000307BC">
              <w:rPr>
                <w:sz w:val="16"/>
                <w:szCs w:val="16"/>
              </w:rPr>
              <w:t>7</w:t>
            </w:r>
          </w:p>
          <w:p w14:paraId="29318633" w14:textId="77777777" w:rsidR="00EE4219" w:rsidRPr="000307BC" w:rsidRDefault="00EE4219" w:rsidP="00DB7F29">
            <w:pPr>
              <w:jc w:val="left"/>
              <w:rPr>
                <w:sz w:val="16"/>
                <w:szCs w:val="16"/>
              </w:rPr>
            </w:pPr>
            <w:r w:rsidRPr="000307BC">
              <w:rPr>
                <w:sz w:val="16"/>
                <w:szCs w:val="16"/>
              </w:rPr>
              <w:t>21</w:t>
            </w:r>
          </w:p>
          <w:p w14:paraId="6BF610F1" w14:textId="77777777" w:rsidR="002C20DB" w:rsidRPr="000307BC" w:rsidRDefault="00EE4219" w:rsidP="00DB7F29">
            <w:pPr>
              <w:jc w:val="left"/>
              <w:rPr>
                <w:sz w:val="16"/>
                <w:szCs w:val="16"/>
              </w:rPr>
            </w:pPr>
            <w:r w:rsidRPr="000307BC">
              <w:rPr>
                <w:sz w:val="16"/>
                <w:szCs w:val="16"/>
              </w:rPr>
              <w:t>7</w:t>
            </w:r>
          </w:p>
          <w:p w14:paraId="59F4D327" w14:textId="77777777" w:rsidR="00EE4219" w:rsidRPr="000307BC" w:rsidRDefault="002C20DB" w:rsidP="00DB7F29">
            <w:pPr>
              <w:jc w:val="left"/>
              <w:rPr>
                <w:sz w:val="16"/>
                <w:szCs w:val="16"/>
              </w:rPr>
            </w:pPr>
            <w:r w:rsidRPr="000307BC">
              <w:rPr>
                <w:sz w:val="16"/>
                <w:szCs w:val="16"/>
              </w:rPr>
              <w:t>7</w:t>
            </w:r>
          </w:p>
          <w:p w14:paraId="205564B3" w14:textId="77777777" w:rsidR="00EE4219" w:rsidRPr="000307BC" w:rsidRDefault="00EE4219" w:rsidP="00DB7F29">
            <w:pPr>
              <w:jc w:val="left"/>
              <w:rPr>
                <w:sz w:val="16"/>
                <w:szCs w:val="16"/>
              </w:rPr>
            </w:pPr>
            <w:r w:rsidRPr="000307BC">
              <w:rPr>
                <w:sz w:val="16"/>
                <w:szCs w:val="16"/>
              </w:rPr>
              <w:t>14</w:t>
            </w:r>
          </w:p>
          <w:p w14:paraId="0704DF3A" w14:textId="77777777" w:rsidR="00EE4219" w:rsidRPr="000307BC" w:rsidRDefault="00EE4219" w:rsidP="00DB7F29">
            <w:pPr>
              <w:jc w:val="left"/>
              <w:rPr>
                <w:sz w:val="16"/>
                <w:szCs w:val="16"/>
              </w:rPr>
            </w:pPr>
            <w:r w:rsidRPr="000307BC">
              <w:rPr>
                <w:sz w:val="16"/>
                <w:szCs w:val="16"/>
              </w:rPr>
              <w:t>7</w:t>
            </w:r>
          </w:p>
          <w:p w14:paraId="60F47063" w14:textId="77777777" w:rsidR="00EF1E59" w:rsidRPr="000307BC" w:rsidRDefault="00EF1E59" w:rsidP="00DB7F29">
            <w:pPr>
              <w:jc w:val="left"/>
              <w:rPr>
                <w:sz w:val="16"/>
                <w:szCs w:val="16"/>
              </w:rPr>
            </w:pPr>
            <w:r w:rsidRPr="000307BC">
              <w:rPr>
                <w:sz w:val="16"/>
                <w:szCs w:val="16"/>
              </w:rPr>
              <w:t>7</w:t>
            </w:r>
          </w:p>
          <w:p w14:paraId="381504E5" w14:textId="77777777" w:rsidR="00F35476" w:rsidRPr="000307BC" w:rsidRDefault="00F35476" w:rsidP="00DB7F29">
            <w:pPr>
              <w:jc w:val="left"/>
              <w:rPr>
                <w:sz w:val="16"/>
                <w:szCs w:val="16"/>
              </w:rPr>
            </w:pPr>
            <w:r w:rsidRPr="000307BC">
              <w:rPr>
                <w:sz w:val="16"/>
                <w:szCs w:val="16"/>
              </w:rPr>
              <w:t>7</w:t>
            </w:r>
          </w:p>
          <w:p w14:paraId="19699943" w14:textId="77777777" w:rsidR="00BD5D2C" w:rsidRPr="000307BC" w:rsidRDefault="00BD5D2C" w:rsidP="00DB7F29">
            <w:pPr>
              <w:jc w:val="left"/>
              <w:rPr>
                <w:sz w:val="16"/>
                <w:szCs w:val="16"/>
              </w:rPr>
            </w:pPr>
            <w:r w:rsidRPr="000307BC">
              <w:rPr>
                <w:sz w:val="16"/>
                <w:szCs w:val="16"/>
              </w:rPr>
              <w:t>7</w:t>
            </w:r>
          </w:p>
          <w:p w14:paraId="0329718A" w14:textId="77777777" w:rsidR="00EE4219" w:rsidRPr="000307BC" w:rsidRDefault="00EE4219" w:rsidP="00DB7F29">
            <w:pPr>
              <w:jc w:val="left"/>
              <w:rPr>
                <w:sz w:val="16"/>
                <w:szCs w:val="16"/>
              </w:rPr>
            </w:pPr>
            <w:r w:rsidRPr="000307BC">
              <w:rPr>
                <w:sz w:val="16"/>
                <w:szCs w:val="16"/>
              </w:rPr>
              <w:t>7</w:t>
            </w:r>
          </w:p>
          <w:p w14:paraId="67F57892" w14:textId="77777777" w:rsidR="00EE4219" w:rsidRPr="000307BC" w:rsidRDefault="00EE4219" w:rsidP="00DB7F29">
            <w:pPr>
              <w:jc w:val="left"/>
              <w:rPr>
                <w:sz w:val="16"/>
                <w:szCs w:val="16"/>
              </w:rPr>
            </w:pPr>
            <w:r w:rsidRPr="000307BC">
              <w:rPr>
                <w:sz w:val="16"/>
                <w:szCs w:val="16"/>
              </w:rPr>
              <w:t>21</w:t>
            </w:r>
          </w:p>
          <w:p w14:paraId="4F1F7725" w14:textId="77777777" w:rsidR="00EE4219" w:rsidRPr="000307BC" w:rsidRDefault="00EE4219" w:rsidP="00DB7F29">
            <w:pPr>
              <w:jc w:val="left"/>
              <w:rPr>
                <w:sz w:val="16"/>
                <w:szCs w:val="16"/>
              </w:rPr>
            </w:pPr>
            <w:r w:rsidRPr="000307BC">
              <w:rPr>
                <w:sz w:val="16"/>
                <w:szCs w:val="16"/>
              </w:rPr>
              <w:t>7</w:t>
            </w:r>
          </w:p>
          <w:p w14:paraId="052AABD3" w14:textId="77777777" w:rsidR="00954AE0" w:rsidRPr="000307BC" w:rsidRDefault="00954AE0" w:rsidP="00DB7F29">
            <w:pPr>
              <w:jc w:val="left"/>
              <w:rPr>
                <w:sz w:val="16"/>
                <w:szCs w:val="16"/>
              </w:rPr>
            </w:pPr>
            <w:r w:rsidRPr="000307BC">
              <w:rPr>
                <w:sz w:val="16"/>
                <w:szCs w:val="16"/>
              </w:rPr>
              <w:t>14</w:t>
            </w:r>
          </w:p>
          <w:p w14:paraId="510E67E9" w14:textId="77777777" w:rsidR="006E7EF7" w:rsidRPr="000307BC" w:rsidRDefault="00B15A26" w:rsidP="00D90C08">
            <w:pPr>
              <w:jc w:val="left"/>
              <w:rPr>
                <w:sz w:val="16"/>
                <w:szCs w:val="16"/>
              </w:rPr>
            </w:pPr>
            <w:r w:rsidRPr="000307BC">
              <w:rPr>
                <w:sz w:val="16"/>
                <w:szCs w:val="16"/>
              </w:rPr>
              <w:t>14</w:t>
            </w:r>
          </w:p>
          <w:p w14:paraId="30B54092" w14:textId="77777777" w:rsidR="00EB649D" w:rsidRDefault="00EB649D" w:rsidP="00D90C08">
            <w:pPr>
              <w:jc w:val="left"/>
              <w:rPr>
                <w:sz w:val="16"/>
                <w:szCs w:val="16"/>
              </w:rPr>
            </w:pPr>
            <w:r w:rsidRPr="000307BC">
              <w:rPr>
                <w:sz w:val="16"/>
                <w:szCs w:val="16"/>
              </w:rPr>
              <w:t>7</w:t>
            </w:r>
          </w:p>
          <w:p w14:paraId="0F3C5690" w14:textId="5B7935D1" w:rsidR="007F6551" w:rsidRPr="000307BC" w:rsidRDefault="007F6551" w:rsidP="00D90C08">
            <w:pPr>
              <w:jc w:val="left"/>
              <w:rPr>
                <w:sz w:val="16"/>
                <w:szCs w:val="16"/>
              </w:rPr>
            </w:pPr>
            <w:r>
              <w:rPr>
                <w:sz w:val="16"/>
                <w:szCs w:val="16"/>
              </w:rPr>
              <w:t>1</w:t>
            </w:r>
          </w:p>
          <w:p w14:paraId="347ADC3C" w14:textId="77777777" w:rsidR="006E7EF7" w:rsidRPr="000307BC" w:rsidRDefault="006E7EF7" w:rsidP="009B5FBD">
            <w:pPr>
              <w:jc w:val="left"/>
              <w:rPr>
                <w:sz w:val="16"/>
                <w:szCs w:val="16"/>
              </w:rPr>
            </w:pPr>
            <w:r w:rsidRPr="000307BC">
              <w:rPr>
                <w:sz w:val="16"/>
                <w:szCs w:val="16"/>
              </w:rPr>
              <w:t>7</w:t>
            </w:r>
          </w:p>
          <w:p w14:paraId="685FB04D" w14:textId="77777777" w:rsidR="00EE4219" w:rsidRPr="000307BC" w:rsidRDefault="006E7EF7" w:rsidP="009B5FBD">
            <w:pPr>
              <w:jc w:val="left"/>
              <w:rPr>
                <w:sz w:val="16"/>
                <w:szCs w:val="16"/>
              </w:rPr>
            </w:pPr>
            <w:r w:rsidRPr="000307BC">
              <w:rPr>
                <w:sz w:val="16"/>
                <w:szCs w:val="16"/>
              </w:rPr>
              <w:t>28</w:t>
            </w:r>
          </w:p>
          <w:p w14:paraId="39FB7741" w14:textId="77777777" w:rsidR="001B0D8C" w:rsidRPr="000307BC" w:rsidRDefault="006B1F7A" w:rsidP="009B5FBD">
            <w:pPr>
              <w:jc w:val="left"/>
              <w:rPr>
                <w:sz w:val="16"/>
                <w:szCs w:val="16"/>
              </w:rPr>
            </w:pPr>
            <w:r w:rsidRPr="000307BC">
              <w:rPr>
                <w:sz w:val="16"/>
                <w:szCs w:val="16"/>
              </w:rPr>
              <w:t>7</w:t>
            </w:r>
          </w:p>
          <w:p w14:paraId="635E1014" w14:textId="77777777" w:rsidR="001B0D8C" w:rsidRDefault="001B0D8C" w:rsidP="009B5FBD">
            <w:pPr>
              <w:jc w:val="left"/>
              <w:rPr>
                <w:sz w:val="16"/>
                <w:szCs w:val="16"/>
              </w:rPr>
            </w:pPr>
            <w:r w:rsidRPr="000307BC">
              <w:rPr>
                <w:sz w:val="16"/>
                <w:szCs w:val="16"/>
              </w:rPr>
              <w:t>14</w:t>
            </w:r>
          </w:p>
          <w:p w14:paraId="7D15A823" w14:textId="77777777" w:rsidR="004870CF" w:rsidRDefault="004870CF" w:rsidP="009B5FBD">
            <w:pPr>
              <w:jc w:val="left"/>
              <w:rPr>
                <w:sz w:val="16"/>
                <w:szCs w:val="16"/>
              </w:rPr>
            </w:pPr>
            <w:r>
              <w:rPr>
                <w:sz w:val="16"/>
                <w:szCs w:val="16"/>
              </w:rPr>
              <w:t xml:space="preserve">14 </w:t>
            </w:r>
          </w:p>
          <w:p w14:paraId="40BCF1F9" w14:textId="77777777" w:rsidR="00B27E53" w:rsidRDefault="00B27E53" w:rsidP="009B5FBD">
            <w:pPr>
              <w:jc w:val="left"/>
              <w:rPr>
                <w:sz w:val="16"/>
                <w:szCs w:val="16"/>
              </w:rPr>
            </w:pPr>
            <w:r>
              <w:rPr>
                <w:sz w:val="16"/>
                <w:szCs w:val="16"/>
              </w:rPr>
              <w:t>7</w:t>
            </w:r>
          </w:p>
          <w:p w14:paraId="7F1AC70F" w14:textId="2B9BB520" w:rsidR="00237A4B" w:rsidRPr="000307BC" w:rsidRDefault="00237A4B" w:rsidP="009B5FBD">
            <w:pPr>
              <w:jc w:val="left"/>
              <w:rPr>
                <w:sz w:val="16"/>
                <w:szCs w:val="16"/>
              </w:rPr>
            </w:pPr>
            <w:r>
              <w:rPr>
                <w:sz w:val="16"/>
                <w:szCs w:val="16"/>
              </w:rPr>
              <w:t>7</w:t>
            </w:r>
          </w:p>
        </w:tc>
        <w:tc>
          <w:tcPr>
            <w:tcW w:w="1540" w:type="dxa"/>
            <w:vMerge w:val="restart"/>
            <w:tcBorders>
              <w:top w:val="single" w:sz="4" w:space="0" w:color="auto"/>
              <w:left w:val="single" w:sz="4" w:space="0" w:color="auto"/>
              <w:right w:val="single" w:sz="4" w:space="0" w:color="auto"/>
            </w:tcBorders>
          </w:tcPr>
          <w:p w14:paraId="41539178" w14:textId="77777777" w:rsidR="00EE4219" w:rsidRPr="000307BC" w:rsidRDefault="00EE4219" w:rsidP="00B441CE">
            <w:pPr>
              <w:jc w:val="left"/>
              <w:rPr>
                <w:sz w:val="16"/>
                <w:szCs w:val="16"/>
              </w:rPr>
            </w:pPr>
            <w:r w:rsidRPr="000307BC">
              <w:rPr>
                <w:sz w:val="16"/>
                <w:szCs w:val="16"/>
              </w:rPr>
              <w:t xml:space="preserve">Pri  običajnih klimatskih razmerah v maju kemično zatiranje krompirjeve plesni na zgodnjem krompirju ni potrebno, saj ga pospravimo preden bolezen naredi večje škode na posevku in gomoljih. </w:t>
            </w:r>
          </w:p>
          <w:p w14:paraId="3E008EB9" w14:textId="77777777" w:rsidR="00EB649D" w:rsidRDefault="00EB649D" w:rsidP="00B441CE">
            <w:pPr>
              <w:jc w:val="left"/>
              <w:rPr>
                <w:sz w:val="16"/>
                <w:szCs w:val="16"/>
              </w:rPr>
            </w:pPr>
          </w:p>
          <w:p w14:paraId="4032EB9F" w14:textId="6D9A9018" w:rsidR="00E07D24" w:rsidRDefault="00E07D24" w:rsidP="00B441CE">
            <w:pPr>
              <w:jc w:val="left"/>
              <w:rPr>
                <w:b/>
                <w:sz w:val="16"/>
                <w:szCs w:val="16"/>
              </w:rPr>
            </w:pPr>
            <w:r w:rsidRPr="00E07D24">
              <w:rPr>
                <w:b/>
                <w:sz w:val="16"/>
                <w:szCs w:val="16"/>
              </w:rPr>
              <w:t xml:space="preserve">**1  </w:t>
            </w:r>
            <w:r w:rsidRPr="00AB6FBB">
              <w:rPr>
                <w:b/>
                <w:sz w:val="16"/>
                <w:szCs w:val="16"/>
              </w:rPr>
              <w:t>22.06.2019</w:t>
            </w:r>
          </w:p>
          <w:p w14:paraId="11A58B4D" w14:textId="18C86E48" w:rsidR="00B27E53" w:rsidRDefault="00A21555" w:rsidP="00B441CE">
            <w:pPr>
              <w:jc w:val="left"/>
              <w:rPr>
                <w:b/>
                <w:sz w:val="16"/>
                <w:szCs w:val="16"/>
              </w:rPr>
            </w:pPr>
            <w:r>
              <w:rPr>
                <w:b/>
                <w:sz w:val="16"/>
                <w:szCs w:val="16"/>
              </w:rPr>
              <w:t>*2</w:t>
            </w:r>
            <w:r w:rsidR="00B27E53">
              <w:rPr>
                <w:b/>
                <w:sz w:val="16"/>
                <w:szCs w:val="16"/>
              </w:rPr>
              <w:t xml:space="preserve">    31.07.2019</w:t>
            </w:r>
          </w:p>
          <w:p w14:paraId="1CC609D2" w14:textId="6A88BF76" w:rsidR="00237A4B" w:rsidRDefault="00A21555" w:rsidP="00B441CE">
            <w:pPr>
              <w:jc w:val="left"/>
              <w:rPr>
                <w:b/>
                <w:sz w:val="16"/>
                <w:szCs w:val="16"/>
              </w:rPr>
            </w:pPr>
            <w:r>
              <w:rPr>
                <w:b/>
                <w:sz w:val="16"/>
                <w:szCs w:val="16"/>
              </w:rPr>
              <w:t>**3</w:t>
            </w:r>
            <w:r w:rsidR="00237A4B">
              <w:rPr>
                <w:b/>
                <w:sz w:val="16"/>
                <w:szCs w:val="16"/>
              </w:rPr>
              <w:t xml:space="preserve">  06.05.2019</w:t>
            </w:r>
          </w:p>
          <w:p w14:paraId="0F805409" w14:textId="408904B8" w:rsidR="00237A4B" w:rsidRDefault="00A21555" w:rsidP="00B441CE">
            <w:pPr>
              <w:jc w:val="left"/>
              <w:rPr>
                <w:b/>
                <w:sz w:val="16"/>
                <w:szCs w:val="16"/>
              </w:rPr>
            </w:pPr>
            <w:r>
              <w:rPr>
                <w:b/>
                <w:sz w:val="16"/>
                <w:szCs w:val="16"/>
              </w:rPr>
              <w:t>*4</w:t>
            </w:r>
            <w:r w:rsidR="00237A4B">
              <w:rPr>
                <w:b/>
                <w:sz w:val="16"/>
                <w:szCs w:val="16"/>
              </w:rPr>
              <w:t xml:space="preserve">    01.07.2019</w:t>
            </w:r>
          </w:p>
          <w:p w14:paraId="68872315" w14:textId="412135F6" w:rsidR="00237A4B" w:rsidRPr="00AB6FBB" w:rsidRDefault="00A21555" w:rsidP="00B441CE">
            <w:pPr>
              <w:jc w:val="left"/>
              <w:rPr>
                <w:b/>
                <w:sz w:val="16"/>
                <w:szCs w:val="16"/>
              </w:rPr>
            </w:pPr>
            <w:r>
              <w:rPr>
                <w:b/>
                <w:sz w:val="16"/>
                <w:szCs w:val="16"/>
              </w:rPr>
              <w:t>*5</w:t>
            </w:r>
            <w:r w:rsidR="00237A4B">
              <w:rPr>
                <w:b/>
                <w:sz w:val="16"/>
                <w:szCs w:val="16"/>
              </w:rPr>
              <w:t xml:space="preserve">   30.06.2019</w:t>
            </w:r>
          </w:p>
          <w:p w14:paraId="367018CA" w14:textId="5AF3A898" w:rsidR="0076463D" w:rsidRPr="000307BC" w:rsidRDefault="0076463D" w:rsidP="00B441CE">
            <w:pPr>
              <w:jc w:val="left"/>
              <w:rPr>
                <w:b/>
                <w:sz w:val="16"/>
                <w:szCs w:val="16"/>
              </w:rPr>
            </w:pPr>
          </w:p>
          <w:p w14:paraId="0573BF19" w14:textId="24A2158E" w:rsidR="006B1F7A" w:rsidRPr="000307BC" w:rsidRDefault="006B1F7A" w:rsidP="00B441CE">
            <w:pPr>
              <w:jc w:val="left"/>
              <w:rPr>
                <w:b/>
                <w:sz w:val="16"/>
                <w:szCs w:val="16"/>
              </w:rPr>
            </w:pPr>
          </w:p>
          <w:p w14:paraId="4476E106" w14:textId="568FD28A" w:rsidR="006B1F7A" w:rsidRPr="000307BC" w:rsidRDefault="006B1F7A" w:rsidP="00B441CE">
            <w:pPr>
              <w:jc w:val="left"/>
              <w:rPr>
                <w:b/>
                <w:sz w:val="16"/>
                <w:szCs w:val="16"/>
              </w:rPr>
            </w:pPr>
          </w:p>
          <w:p w14:paraId="5B93166C" w14:textId="1387574A" w:rsidR="002210BD" w:rsidRPr="000307BC" w:rsidRDefault="002210BD" w:rsidP="00B441CE">
            <w:pPr>
              <w:jc w:val="left"/>
              <w:rPr>
                <w:b/>
                <w:sz w:val="16"/>
                <w:szCs w:val="16"/>
              </w:rPr>
            </w:pPr>
          </w:p>
          <w:p w14:paraId="34D00E6B" w14:textId="0AC949F7" w:rsidR="001B0D8C" w:rsidRPr="000307BC" w:rsidRDefault="001B0D8C" w:rsidP="00B441CE">
            <w:pPr>
              <w:jc w:val="left"/>
              <w:rPr>
                <w:b/>
                <w:sz w:val="16"/>
                <w:szCs w:val="16"/>
              </w:rPr>
            </w:pPr>
          </w:p>
          <w:p w14:paraId="2CC5E8E7" w14:textId="77777777" w:rsidR="00B15A26" w:rsidRPr="000307BC" w:rsidRDefault="00B15A26" w:rsidP="00B441CE">
            <w:pPr>
              <w:jc w:val="left"/>
              <w:rPr>
                <w:b/>
                <w:sz w:val="16"/>
                <w:szCs w:val="16"/>
              </w:rPr>
            </w:pPr>
          </w:p>
          <w:p w14:paraId="3F84AB14" w14:textId="77777777" w:rsidR="00EE4219" w:rsidRPr="000307BC" w:rsidRDefault="00EE4219" w:rsidP="00B441CE">
            <w:pPr>
              <w:jc w:val="left"/>
              <w:rPr>
                <w:sz w:val="16"/>
                <w:szCs w:val="16"/>
              </w:rPr>
            </w:pPr>
          </w:p>
          <w:p w14:paraId="5FA3EAD7" w14:textId="77777777" w:rsidR="008E5C11" w:rsidRPr="000307BC" w:rsidRDefault="008E5C11" w:rsidP="00B441CE">
            <w:pPr>
              <w:jc w:val="left"/>
              <w:rPr>
                <w:b/>
                <w:sz w:val="16"/>
                <w:szCs w:val="16"/>
              </w:rPr>
            </w:pPr>
          </w:p>
          <w:p w14:paraId="2E752C5F" w14:textId="77777777" w:rsidR="008E5C11" w:rsidRPr="000307BC" w:rsidRDefault="008E5C11" w:rsidP="00B441CE">
            <w:pPr>
              <w:jc w:val="left"/>
              <w:rPr>
                <w:b/>
                <w:sz w:val="16"/>
                <w:szCs w:val="16"/>
              </w:rPr>
            </w:pPr>
          </w:p>
          <w:p w14:paraId="6034126D" w14:textId="77777777" w:rsidR="00EE4219" w:rsidRPr="000307BC" w:rsidRDefault="00EE4219" w:rsidP="00B441CE">
            <w:pPr>
              <w:jc w:val="left"/>
              <w:rPr>
                <w:b/>
                <w:bCs/>
                <w:sz w:val="16"/>
                <w:szCs w:val="16"/>
              </w:rPr>
            </w:pPr>
          </w:p>
          <w:p w14:paraId="48B3B83D" w14:textId="77777777" w:rsidR="00EE4219" w:rsidRPr="000307BC" w:rsidRDefault="00EE4219" w:rsidP="00B441CE">
            <w:pPr>
              <w:jc w:val="left"/>
              <w:rPr>
                <w:b/>
                <w:bCs/>
                <w:sz w:val="16"/>
                <w:szCs w:val="16"/>
              </w:rPr>
            </w:pPr>
            <w:r w:rsidRPr="000307BC">
              <w:rPr>
                <w:b/>
                <w:bCs/>
                <w:sz w:val="16"/>
                <w:szCs w:val="16"/>
              </w:rPr>
              <w:t>A</w:t>
            </w:r>
            <w:r w:rsidR="00B9735B" w:rsidRPr="000307BC">
              <w:rPr>
                <w:b/>
                <w:bCs/>
                <w:sz w:val="16"/>
                <w:szCs w:val="16"/>
              </w:rPr>
              <w:t>:</w:t>
            </w:r>
            <w:r w:rsidRPr="000307BC">
              <w:rPr>
                <w:b/>
                <w:bCs/>
                <w:sz w:val="16"/>
                <w:szCs w:val="16"/>
              </w:rPr>
              <w:t xml:space="preserve"> </w:t>
            </w:r>
            <w:r w:rsidRPr="000307BC">
              <w:rPr>
                <w:bCs/>
                <w:sz w:val="16"/>
                <w:szCs w:val="16"/>
              </w:rPr>
              <w:t>Uporaba izključno v kombinaciji z močilom Ranman Aktivator</w:t>
            </w:r>
          </w:p>
          <w:p w14:paraId="31AFD16E" w14:textId="77777777" w:rsidR="00EE4219" w:rsidRPr="000307BC" w:rsidRDefault="00EE4219" w:rsidP="00B441CE">
            <w:pPr>
              <w:jc w:val="left"/>
              <w:rPr>
                <w:b/>
                <w:bCs/>
                <w:sz w:val="16"/>
                <w:szCs w:val="16"/>
              </w:rPr>
            </w:pPr>
          </w:p>
          <w:p w14:paraId="0D1A578C" w14:textId="77777777" w:rsidR="00EE4219" w:rsidRPr="000307BC" w:rsidRDefault="00EE4219" w:rsidP="00B441CE">
            <w:pPr>
              <w:autoSpaceDE w:val="0"/>
              <w:autoSpaceDN w:val="0"/>
              <w:adjustRightInd w:val="0"/>
              <w:jc w:val="left"/>
              <w:rPr>
                <w:b/>
                <w:bCs/>
                <w:sz w:val="16"/>
                <w:szCs w:val="16"/>
              </w:rPr>
            </w:pPr>
          </w:p>
          <w:p w14:paraId="469D4D3B" w14:textId="77777777" w:rsidR="006E7EF7" w:rsidRPr="000307BC" w:rsidRDefault="006E7EF7" w:rsidP="006E7EF7">
            <w:pPr>
              <w:autoSpaceDE w:val="0"/>
              <w:autoSpaceDN w:val="0"/>
              <w:adjustRightInd w:val="0"/>
              <w:jc w:val="left"/>
              <w:rPr>
                <w:bCs/>
                <w:sz w:val="16"/>
                <w:szCs w:val="16"/>
                <w:lang w:eastAsia="sl-SI"/>
              </w:rPr>
            </w:pPr>
            <w:r w:rsidRPr="000307BC">
              <w:rPr>
                <w:b/>
                <w:bCs/>
                <w:sz w:val="16"/>
                <w:szCs w:val="16"/>
                <w:lang w:eastAsia="sl-SI"/>
              </w:rPr>
              <w:t>*</w:t>
            </w:r>
            <w:r w:rsidR="00F35476" w:rsidRPr="000307BC">
              <w:rPr>
                <w:bCs/>
                <w:sz w:val="16"/>
                <w:szCs w:val="16"/>
                <w:lang w:eastAsia="sl-SI"/>
              </w:rPr>
              <w:t>k</w:t>
            </w:r>
            <w:r w:rsidRPr="000307BC">
              <w:rPr>
                <w:bCs/>
                <w:sz w:val="16"/>
                <w:szCs w:val="16"/>
                <w:lang w:eastAsia="sl-SI"/>
              </w:rPr>
              <w:t>rompir je</w:t>
            </w:r>
          </w:p>
          <w:p w14:paraId="1BA8B331" w14:textId="77777777" w:rsidR="00EE4219" w:rsidRPr="000307BC" w:rsidRDefault="006E7EF7" w:rsidP="006E7EF7">
            <w:pPr>
              <w:autoSpaceDE w:val="0"/>
              <w:autoSpaceDN w:val="0"/>
              <w:adjustRightInd w:val="0"/>
              <w:jc w:val="left"/>
              <w:rPr>
                <w:sz w:val="16"/>
                <w:szCs w:val="16"/>
                <w:lang w:eastAsia="sl-SI"/>
              </w:rPr>
            </w:pPr>
            <w:r w:rsidRPr="000307BC">
              <w:rPr>
                <w:bCs/>
                <w:sz w:val="16"/>
                <w:szCs w:val="16"/>
                <w:lang w:eastAsia="sl-SI"/>
              </w:rPr>
              <w:t>dovoljeno tretirati samo ob uporabi traktorske škropilnice</w:t>
            </w:r>
          </w:p>
        </w:tc>
      </w:tr>
      <w:tr w:rsidR="00EE4219" w:rsidRPr="000307BC" w14:paraId="6C84CE38" w14:textId="77777777" w:rsidTr="00362797">
        <w:trPr>
          <w:trHeight w:val="2507"/>
        </w:trPr>
        <w:tc>
          <w:tcPr>
            <w:tcW w:w="4918" w:type="dxa"/>
            <w:gridSpan w:val="3"/>
            <w:tcBorders>
              <w:top w:val="single" w:sz="4" w:space="0" w:color="auto"/>
              <w:left w:val="single" w:sz="4" w:space="0" w:color="auto"/>
              <w:bottom w:val="single" w:sz="4" w:space="0" w:color="auto"/>
              <w:right w:val="single" w:sz="4" w:space="0" w:color="auto"/>
            </w:tcBorders>
          </w:tcPr>
          <w:p w14:paraId="3DED24D3" w14:textId="77777777" w:rsidR="00EE4219" w:rsidRPr="000307BC" w:rsidRDefault="00EE4219" w:rsidP="00EE4219">
            <w:pPr>
              <w:tabs>
                <w:tab w:val="left" w:pos="170"/>
              </w:tabs>
              <w:jc w:val="left"/>
              <w:rPr>
                <w:b/>
                <w:sz w:val="16"/>
                <w:szCs w:val="16"/>
                <w:lang w:eastAsia="sl-SI"/>
              </w:rPr>
            </w:pPr>
            <w:r w:rsidRPr="000307BC">
              <w:rPr>
                <w:b/>
                <w:sz w:val="16"/>
                <w:szCs w:val="16"/>
                <w:lang w:eastAsia="sl-SI"/>
              </w:rPr>
              <w:t xml:space="preserve">***  </w:t>
            </w:r>
            <w:r w:rsidRPr="000307BC">
              <w:rPr>
                <w:sz w:val="16"/>
                <w:szCs w:val="16"/>
                <w:lang w:eastAsia="sl-SI"/>
              </w:rPr>
              <w:t xml:space="preserve">Zaradi ostankov aktivne snovi </w:t>
            </w:r>
            <w:r w:rsidRPr="000307BC">
              <w:rPr>
                <w:i/>
                <w:iCs/>
                <w:sz w:val="16"/>
                <w:szCs w:val="16"/>
                <w:lang w:eastAsia="sl-SI"/>
              </w:rPr>
              <w:t xml:space="preserve">propamokarb </w:t>
            </w:r>
            <w:r w:rsidRPr="000307BC">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p w14:paraId="4DAA8719" w14:textId="77777777" w:rsidR="00EE4219" w:rsidRPr="000307BC" w:rsidRDefault="00EE4219" w:rsidP="00EE4219">
            <w:pPr>
              <w:tabs>
                <w:tab w:val="left" w:pos="170"/>
              </w:tabs>
              <w:jc w:val="left"/>
              <w:rPr>
                <w:b/>
                <w:sz w:val="16"/>
                <w:szCs w:val="16"/>
                <w:lang w:eastAsia="sl-SI"/>
              </w:rPr>
            </w:pPr>
          </w:p>
          <w:p w14:paraId="220D98C2" w14:textId="77777777" w:rsidR="00EE4219" w:rsidRPr="000307BC" w:rsidRDefault="00EE4219" w:rsidP="00EE4219">
            <w:pPr>
              <w:tabs>
                <w:tab w:val="left" w:pos="170"/>
              </w:tabs>
              <w:jc w:val="left"/>
              <w:rPr>
                <w:sz w:val="16"/>
                <w:szCs w:val="16"/>
                <w:lang w:val="pl-PL"/>
              </w:rPr>
            </w:pPr>
            <w:r w:rsidRPr="000307BC">
              <w:rPr>
                <w:b/>
                <w:sz w:val="16"/>
                <w:szCs w:val="16"/>
                <w:lang w:val="pl-PL"/>
              </w:rPr>
              <w:t>*</w:t>
            </w:r>
            <w:r w:rsidRPr="000307BC">
              <w:rPr>
                <w:sz w:val="16"/>
                <w:szCs w:val="16"/>
                <w:lang w:val="pl-PL"/>
              </w:rPr>
              <w:t xml:space="preserve"> - DATUM POTEKA REGISTRACIJE</w:t>
            </w:r>
            <w:r w:rsidRPr="000307BC">
              <w:rPr>
                <w:sz w:val="16"/>
                <w:szCs w:val="16"/>
                <w:lang w:val="pl-PL"/>
              </w:rPr>
              <w:tab/>
            </w:r>
          </w:p>
          <w:p w14:paraId="7EAA19AC" w14:textId="77777777" w:rsidR="00EE4219" w:rsidRPr="000307BC" w:rsidRDefault="00EE4219" w:rsidP="00EE4219">
            <w:pPr>
              <w:tabs>
                <w:tab w:val="left" w:pos="170"/>
              </w:tabs>
              <w:jc w:val="left"/>
              <w:rPr>
                <w:b/>
                <w:sz w:val="16"/>
                <w:szCs w:val="16"/>
              </w:rPr>
            </w:pPr>
            <w:r w:rsidRPr="000307BC">
              <w:rPr>
                <w:b/>
                <w:sz w:val="16"/>
                <w:szCs w:val="16"/>
                <w:lang w:val="pl-PL"/>
              </w:rPr>
              <w:t>**</w:t>
            </w:r>
            <w:r w:rsidRPr="000307BC">
              <w:rPr>
                <w:sz w:val="16"/>
                <w:szCs w:val="16"/>
                <w:lang w:val="pl-PL"/>
              </w:rPr>
              <w:t xml:space="preserve"> - DATUM UPORABE ZALOG PRIPRAVKOV, KI JIM JE POTEKLA REGISTRACIJA</w:t>
            </w:r>
          </w:p>
        </w:tc>
        <w:tc>
          <w:tcPr>
            <w:tcW w:w="2640" w:type="dxa"/>
            <w:vMerge/>
            <w:tcBorders>
              <w:left w:val="single" w:sz="4" w:space="0" w:color="auto"/>
              <w:bottom w:val="single" w:sz="4" w:space="0" w:color="auto"/>
              <w:right w:val="single" w:sz="4" w:space="0" w:color="auto"/>
            </w:tcBorders>
          </w:tcPr>
          <w:p w14:paraId="5EA7DB76" w14:textId="77777777" w:rsidR="00EE4219" w:rsidRPr="000307BC" w:rsidRDefault="00EE4219" w:rsidP="00830142">
            <w:pPr>
              <w:pStyle w:val="Oznaenseznam3"/>
            </w:pPr>
          </w:p>
        </w:tc>
        <w:tc>
          <w:tcPr>
            <w:tcW w:w="2640" w:type="dxa"/>
            <w:vMerge/>
            <w:tcBorders>
              <w:left w:val="single" w:sz="4" w:space="0" w:color="auto"/>
              <w:bottom w:val="single" w:sz="4" w:space="0" w:color="auto"/>
              <w:right w:val="single" w:sz="4" w:space="0" w:color="auto"/>
            </w:tcBorders>
          </w:tcPr>
          <w:p w14:paraId="689B20FF" w14:textId="77777777" w:rsidR="00EE4219" w:rsidRPr="000307BC" w:rsidRDefault="00EE4219" w:rsidP="00DB7F29">
            <w:pPr>
              <w:jc w:val="left"/>
              <w:rPr>
                <w:sz w:val="16"/>
                <w:szCs w:val="16"/>
              </w:rPr>
            </w:pPr>
          </w:p>
        </w:tc>
        <w:tc>
          <w:tcPr>
            <w:tcW w:w="1210" w:type="dxa"/>
            <w:vMerge/>
            <w:tcBorders>
              <w:left w:val="single" w:sz="4" w:space="0" w:color="auto"/>
              <w:bottom w:val="single" w:sz="4" w:space="0" w:color="auto"/>
              <w:right w:val="single" w:sz="4" w:space="0" w:color="auto"/>
            </w:tcBorders>
          </w:tcPr>
          <w:p w14:paraId="224DBC64" w14:textId="77777777" w:rsidR="00EE4219" w:rsidRPr="000307BC" w:rsidRDefault="00EE4219" w:rsidP="00DB7F29">
            <w:pPr>
              <w:jc w:val="left"/>
              <w:rPr>
                <w:sz w:val="16"/>
                <w:szCs w:val="16"/>
              </w:rPr>
            </w:pPr>
          </w:p>
        </w:tc>
        <w:tc>
          <w:tcPr>
            <w:tcW w:w="1100" w:type="dxa"/>
            <w:vMerge/>
            <w:tcBorders>
              <w:left w:val="single" w:sz="4" w:space="0" w:color="auto"/>
              <w:bottom w:val="single" w:sz="4" w:space="0" w:color="auto"/>
              <w:right w:val="single" w:sz="4" w:space="0" w:color="auto"/>
            </w:tcBorders>
          </w:tcPr>
          <w:p w14:paraId="1B41156F" w14:textId="77777777" w:rsidR="00EE4219" w:rsidRPr="000307BC" w:rsidRDefault="00EE4219" w:rsidP="00DB7F29">
            <w:pPr>
              <w:jc w:val="left"/>
              <w:rPr>
                <w:sz w:val="16"/>
                <w:szCs w:val="16"/>
              </w:rPr>
            </w:pPr>
          </w:p>
        </w:tc>
        <w:tc>
          <w:tcPr>
            <w:tcW w:w="1540" w:type="dxa"/>
            <w:vMerge/>
            <w:tcBorders>
              <w:left w:val="single" w:sz="4" w:space="0" w:color="auto"/>
              <w:bottom w:val="single" w:sz="4" w:space="0" w:color="auto"/>
              <w:right w:val="single" w:sz="4" w:space="0" w:color="auto"/>
            </w:tcBorders>
          </w:tcPr>
          <w:p w14:paraId="2ADFF348" w14:textId="77777777" w:rsidR="00EE4219" w:rsidRPr="000307BC" w:rsidRDefault="00EE4219" w:rsidP="00B441CE">
            <w:pPr>
              <w:jc w:val="left"/>
              <w:rPr>
                <w:sz w:val="16"/>
                <w:szCs w:val="16"/>
              </w:rPr>
            </w:pPr>
          </w:p>
        </w:tc>
      </w:tr>
    </w:tbl>
    <w:p w14:paraId="3DE83BF8" w14:textId="77777777" w:rsidR="00B441CE" w:rsidRPr="000307BC" w:rsidRDefault="00B441CE" w:rsidP="00B441CE">
      <w:pPr>
        <w:pStyle w:val="Navadensplet"/>
        <w:spacing w:before="0" w:beforeAutospacing="0" w:after="0" w:afterAutospacing="0"/>
        <w:jc w:val="center"/>
        <w:rPr>
          <w:sz w:val="20"/>
        </w:rPr>
      </w:pPr>
      <w:r w:rsidRPr="000307BC">
        <w:rPr>
          <w:sz w:val="20"/>
        </w:rPr>
        <w:br w:type="page"/>
      </w:r>
      <w:r w:rsidRPr="000307BC">
        <w:rPr>
          <w:sz w:val="20"/>
        </w:rPr>
        <w:lastRenderedPageBreak/>
        <w:t>INTEGRIRANO VARSTVO ZGODNJEGA KROMPIRJA - list 5</w:t>
      </w:r>
    </w:p>
    <w:p w14:paraId="11517C3A" w14:textId="77777777" w:rsidR="00B441CE" w:rsidRPr="000307BC" w:rsidRDefault="00B441CE" w:rsidP="00B441CE">
      <w:pPr>
        <w:pStyle w:val="Navadensplet"/>
        <w:spacing w:before="0" w:beforeAutospacing="0" w:after="0" w:afterAutospacing="0"/>
        <w:jc w:val="center"/>
        <w:rPr>
          <w:sz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0307BC" w14:paraId="2C9BECEB" w14:textId="77777777" w:rsidTr="00DB7F29">
        <w:tc>
          <w:tcPr>
            <w:tcW w:w="2530" w:type="dxa"/>
            <w:tcBorders>
              <w:top w:val="single" w:sz="12" w:space="0" w:color="auto"/>
              <w:left w:val="single" w:sz="12" w:space="0" w:color="auto"/>
              <w:bottom w:val="single" w:sz="12" w:space="0" w:color="auto"/>
              <w:right w:val="single" w:sz="12" w:space="0" w:color="auto"/>
            </w:tcBorders>
          </w:tcPr>
          <w:p w14:paraId="7E177C75" w14:textId="77777777" w:rsidR="00B441CE" w:rsidRPr="000307BC" w:rsidRDefault="00B441CE" w:rsidP="00DB7F29">
            <w:pPr>
              <w:rPr>
                <w:sz w:val="16"/>
                <w:szCs w:val="16"/>
              </w:rPr>
            </w:pPr>
            <w:r w:rsidRPr="000307BC">
              <w:rPr>
                <w:sz w:val="16"/>
                <w:szCs w:val="16"/>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660E87F7" w14:textId="77777777" w:rsidR="00B441CE" w:rsidRPr="000307BC" w:rsidRDefault="00B441CE" w:rsidP="00DB7F29">
            <w:pPr>
              <w:rPr>
                <w:sz w:val="16"/>
                <w:szCs w:val="16"/>
              </w:rPr>
            </w:pPr>
            <w:r w:rsidRPr="000307BC">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6830B7C" w14:textId="77777777" w:rsidR="00B441CE" w:rsidRPr="000307BC" w:rsidRDefault="00B441CE" w:rsidP="00DB7F29">
            <w:pPr>
              <w:tabs>
                <w:tab w:val="left" w:pos="170"/>
              </w:tabs>
              <w:rPr>
                <w:sz w:val="16"/>
                <w:szCs w:val="16"/>
              </w:rPr>
            </w:pPr>
            <w:r w:rsidRPr="000307BC">
              <w:rPr>
                <w:sz w:val="16"/>
                <w:szCs w:val="16"/>
              </w:rPr>
              <w:t>UKREPI</w:t>
            </w:r>
          </w:p>
        </w:tc>
        <w:tc>
          <w:tcPr>
            <w:tcW w:w="2310" w:type="dxa"/>
            <w:tcBorders>
              <w:top w:val="single" w:sz="12" w:space="0" w:color="auto"/>
              <w:left w:val="single" w:sz="12" w:space="0" w:color="auto"/>
              <w:bottom w:val="single" w:sz="12" w:space="0" w:color="auto"/>
              <w:right w:val="single" w:sz="12" w:space="0" w:color="auto"/>
            </w:tcBorders>
          </w:tcPr>
          <w:p w14:paraId="7C5C7E71" w14:textId="77777777" w:rsidR="00B441CE" w:rsidRPr="000307BC" w:rsidRDefault="00B441CE" w:rsidP="00DB7F29">
            <w:pPr>
              <w:tabs>
                <w:tab w:val="left" w:pos="170"/>
              </w:tabs>
              <w:rPr>
                <w:sz w:val="16"/>
                <w:szCs w:val="16"/>
              </w:rPr>
            </w:pPr>
            <w:r w:rsidRPr="000307BC">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036BB28F" w14:textId="77777777" w:rsidR="00B441CE" w:rsidRPr="000307BC" w:rsidRDefault="00B441CE" w:rsidP="00DB7F29">
            <w:pPr>
              <w:jc w:val="left"/>
              <w:rPr>
                <w:sz w:val="16"/>
                <w:szCs w:val="16"/>
              </w:rPr>
            </w:pPr>
            <w:r w:rsidRPr="000307BC">
              <w:rPr>
                <w:sz w:val="16"/>
                <w:szCs w:val="16"/>
              </w:rPr>
              <w:t>FITOFARM.</w:t>
            </w:r>
          </w:p>
          <w:p w14:paraId="55ADD504" w14:textId="77777777" w:rsidR="00B441CE" w:rsidRPr="000307BC" w:rsidRDefault="00B441CE" w:rsidP="00DB7F29">
            <w:pPr>
              <w:jc w:val="left"/>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08D1D5B8" w14:textId="77777777" w:rsidR="00B441CE" w:rsidRPr="000307BC" w:rsidRDefault="00B441CE" w:rsidP="00DB7F29">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500B075" w14:textId="77777777" w:rsidR="00B441CE" w:rsidRPr="000307BC" w:rsidRDefault="00B441CE" w:rsidP="00DB7F29">
            <w:pPr>
              <w:jc w:val="left"/>
              <w:rPr>
                <w:sz w:val="16"/>
                <w:szCs w:val="16"/>
              </w:rPr>
            </w:pPr>
            <w:r w:rsidRPr="000307BC">
              <w:rPr>
                <w:sz w:val="16"/>
                <w:szCs w:val="16"/>
              </w:rPr>
              <w:t>KARENCA</w:t>
            </w:r>
          </w:p>
        </w:tc>
        <w:tc>
          <w:tcPr>
            <w:tcW w:w="1494" w:type="dxa"/>
            <w:tcBorders>
              <w:top w:val="single" w:sz="12" w:space="0" w:color="auto"/>
              <w:left w:val="single" w:sz="12" w:space="0" w:color="auto"/>
              <w:bottom w:val="single" w:sz="12" w:space="0" w:color="auto"/>
              <w:right w:val="single" w:sz="12" w:space="0" w:color="auto"/>
            </w:tcBorders>
          </w:tcPr>
          <w:p w14:paraId="367E76AF" w14:textId="77777777" w:rsidR="00B441CE" w:rsidRPr="000307BC" w:rsidRDefault="00B441CE" w:rsidP="00DB7F29">
            <w:pPr>
              <w:rPr>
                <w:sz w:val="16"/>
                <w:szCs w:val="16"/>
              </w:rPr>
            </w:pPr>
            <w:r w:rsidRPr="000307BC">
              <w:rPr>
                <w:sz w:val="16"/>
                <w:szCs w:val="16"/>
              </w:rPr>
              <w:t>OPOMBE</w:t>
            </w:r>
          </w:p>
        </w:tc>
      </w:tr>
      <w:tr w:rsidR="00B441CE" w:rsidRPr="000307BC" w14:paraId="6F92100B" w14:textId="77777777" w:rsidTr="001A2721">
        <w:trPr>
          <w:trHeight w:val="3080"/>
        </w:trPr>
        <w:tc>
          <w:tcPr>
            <w:tcW w:w="2530" w:type="dxa"/>
            <w:tcBorders>
              <w:top w:val="single" w:sz="4" w:space="0" w:color="auto"/>
              <w:left w:val="single" w:sz="4" w:space="0" w:color="auto"/>
              <w:bottom w:val="single" w:sz="4" w:space="0" w:color="auto"/>
              <w:right w:val="single" w:sz="4" w:space="0" w:color="auto"/>
            </w:tcBorders>
          </w:tcPr>
          <w:p w14:paraId="74DCC8F0" w14:textId="77777777" w:rsidR="00B441CE" w:rsidRPr="000307BC" w:rsidRDefault="00B441CE" w:rsidP="00DB7F29">
            <w:pPr>
              <w:jc w:val="left"/>
              <w:rPr>
                <w:sz w:val="16"/>
                <w:szCs w:val="16"/>
              </w:rPr>
            </w:pPr>
            <w:r w:rsidRPr="000307BC">
              <w:rPr>
                <w:b/>
                <w:bCs/>
                <w:sz w:val="16"/>
                <w:szCs w:val="16"/>
              </w:rPr>
              <w:t>Črna listna pegavost</w:t>
            </w:r>
            <w:r w:rsidRPr="000307BC">
              <w:rPr>
                <w:sz w:val="16"/>
                <w:szCs w:val="16"/>
              </w:rPr>
              <w:t xml:space="preserve"> </w:t>
            </w:r>
            <w:r w:rsidRPr="000307BC">
              <w:rPr>
                <w:b/>
                <w:bCs/>
                <w:sz w:val="16"/>
                <w:szCs w:val="16"/>
              </w:rPr>
              <w:t>krompirja</w:t>
            </w:r>
          </w:p>
          <w:p w14:paraId="551589A9" w14:textId="77777777" w:rsidR="00B441CE" w:rsidRPr="000307BC" w:rsidRDefault="00B441CE" w:rsidP="00DB7F29">
            <w:pPr>
              <w:jc w:val="left"/>
              <w:rPr>
                <w:i/>
                <w:iCs/>
                <w:sz w:val="16"/>
                <w:szCs w:val="16"/>
              </w:rPr>
            </w:pPr>
            <w:r w:rsidRPr="000307BC">
              <w:rPr>
                <w:i/>
                <w:iCs/>
                <w:sz w:val="16"/>
                <w:szCs w:val="16"/>
              </w:rPr>
              <w:t xml:space="preserve">Alternaria solani  </w:t>
            </w:r>
          </w:p>
          <w:p w14:paraId="364EF695" w14:textId="77777777" w:rsidR="00B441CE" w:rsidRPr="000307BC" w:rsidRDefault="00B441CE" w:rsidP="00DB7F29">
            <w:pPr>
              <w:pStyle w:val="Navaden1"/>
              <w:widowControl/>
              <w:rPr>
                <w:sz w:val="16"/>
                <w:szCs w:val="16"/>
                <w:lang w:eastAsia="en-US"/>
              </w:rPr>
            </w:pPr>
          </w:p>
          <w:p w14:paraId="0E5671F9" w14:textId="77777777" w:rsidR="00B441CE" w:rsidRPr="000307BC" w:rsidRDefault="00B441CE" w:rsidP="00DB7F29">
            <w:pPr>
              <w:jc w:val="left"/>
              <w:rPr>
                <w:sz w:val="16"/>
                <w:szCs w:val="16"/>
              </w:rPr>
            </w:pPr>
          </w:p>
          <w:p w14:paraId="255F07A5" w14:textId="77777777" w:rsidR="00B441CE" w:rsidRPr="000307BC" w:rsidRDefault="00B441CE" w:rsidP="00DB7F29">
            <w:pPr>
              <w:jc w:val="left"/>
              <w:rPr>
                <w:sz w:val="16"/>
                <w:szCs w:val="16"/>
              </w:rPr>
            </w:pPr>
          </w:p>
          <w:p w14:paraId="49B50288" w14:textId="77777777" w:rsidR="00B441CE" w:rsidRPr="000307BC" w:rsidRDefault="00B441CE" w:rsidP="00DB7F29">
            <w:pPr>
              <w:jc w:val="left"/>
              <w:rPr>
                <w:sz w:val="16"/>
                <w:szCs w:val="16"/>
              </w:rPr>
            </w:pPr>
          </w:p>
          <w:p w14:paraId="402F0116" w14:textId="77777777" w:rsidR="00B441CE" w:rsidRPr="000307BC" w:rsidRDefault="00B441CE" w:rsidP="00DB7F29">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66496F20" w14:textId="77777777" w:rsidR="00B441CE" w:rsidRPr="000307BC" w:rsidRDefault="00B441CE" w:rsidP="00DB7F29">
            <w:pPr>
              <w:jc w:val="left"/>
              <w:rPr>
                <w:sz w:val="16"/>
                <w:szCs w:val="16"/>
              </w:rPr>
            </w:pPr>
            <w:r w:rsidRPr="000307BC">
              <w:rPr>
                <w:sz w:val="16"/>
                <w:szCs w:val="16"/>
              </w:rPr>
              <w:t>Bolezen se pojavlja na listih  v obliki manjših črnih ali rjavih peg velikosti nekaj milimetrov do dveh centimetrov z značilnimi koncentričnimi krogi prej kot krompirjeva plesen.</w:t>
            </w:r>
          </w:p>
        </w:tc>
        <w:tc>
          <w:tcPr>
            <w:tcW w:w="1870" w:type="dxa"/>
            <w:tcBorders>
              <w:top w:val="single" w:sz="4" w:space="0" w:color="auto"/>
              <w:left w:val="single" w:sz="4" w:space="0" w:color="auto"/>
              <w:bottom w:val="single" w:sz="4" w:space="0" w:color="auto"/>
              <w:right w:val="single" w:sz="4" w:space="0" w:color="auto"/>
            </w:tcBorders>
          </w:tcPr>
          <w:p w14:paraId="2A38F911" w14:textId="77777777" w:rsidR="00B441CE" w:rsidRPr="000307BC" w:rsidRDefault="00B441CE" w:rsidP="00DB7F29">
            <w:pPr>
              <w:tabs>
                <w:tab w:val="left" w:pos="170"/>
              </w:tabs>
              <w:jc w:val="left"/>
              <w:rPr>
                <w:sz w:val="16"/>
                <w:szCs w:val="16"/>
              </w:rPr>
            </w:pPr>
            <w:r w:rsidRPr="000307BC">
              <w:rPr>
                <w:sz w:val="16"/>
                <w:szCs w:val="16"/>
              </w:rPr>
              <w:t xml:space="preserve">Agrotehnični ukrepi:  </w:t>
            </w:r>
          </w:p>
          <w:p w14:paraId="66B7BDDE" w14:textId="77777777" w:rsidR="00B441CE" w:rsidRPr="000307BC" w:rsidRDefault="00B441CE" w:rsidP="00830142">
            <w:pPr>
              <w:pStyle w:val="Oznaenseznam3"/>
            </w:pPr>
            <w:r w:rsidRPr="000307BC">
              <w:t>sadimo zdravo seme,</w:t>
            </w:r>
          </w:p>
          <w:p w14:paraId="31FBCC6F" w14:textId="77777777" w:rsidR="00B441CE" w:rsidRPr="000307BC" w:rsidRDefault="00B441CE" w:rsidP="00830142">
            <w:pPr>
              <w:pStyle w:val="Oznaenseznam3"/>
            </w:pPr>
            <w:r w:rsidRPr="000307BC">
              <w:t>izbira lokacije (sončna in zračna lega brez pogostih jutranjih ros),</w:t>
            </w:r>
          </w:p>
          <w:p w14:paraId="23DE8F8C" w14:textId="77777777" w:rsidR="00B441CE" w:rsidRPr="000307BC" w:rsidRDefault="00B441CE" w:rsidP="00830142">
            <w:pPr>
              <w:pStyle w:val="Oznaenseznam3"/>
            </w:pPr>
            <w:r w:rsidRPr="000307BC">
              <w:t>vrste naj bodo obrnjene v smeri pogostega vetra.</w:t>
            </w:r>
          </w:p>
          <w:p w14:paraId="2C35C3CE" w14:textId="77777777" w:rsidR="00B441CE" w:rsidRPr="000307BC" w:rsidRDefault="00B441CE" w:rsidP="00DB7F29">
            <w:pPr>
              <w:tabs>
                <w:tab w:val="left" w:pos="170"/>
              </w:tabs>
              <w:jc w:val="left"/>
              <w:rPr>
                <w:sz w:val="16"/>
                <w:szCs w:val="16"/>
              </w:rPr>
            </w:pPr>
          </w:p>
          <w:p w14:paraId="25A5766D" w14:textId="77777777" w:rsidR="00B441CE" w:rsidRPr="000307BC" w:rsidRDefault="00B441CE" w:rsidP="00DB7F29">
            <w:pPr>
              <w:tabs>
                <w:tab w:val="left" w:pos="170"/>
              </w:tabs>
              <w:jc w:val="left"/>
              <w:rPr>
                <w:sz w:val="16"/>
                <w:szCs w:val="16"/>
              </w:rPr>
            </w:pPr>
            <w:r w:rsidRPr="000307BC">
              <w:rPr>
                <w:sz w:val="16"/>
                <w:szCs w:val="16"/>
              </w:rPr>
              <w:t xml:space="preserve">  </w:t>
            </w:r>
          </w:p>
          <w:p w14:paraId="57BCFD1A" w14:textId="77777777" w:rsidR="00B441CE" w:rsidRPr="000307BC" w:rsidRDefault="00B441CE" w:rsidP="00DB7F29">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0846AF8E" w14:textId="77777777" w:rsidR="00B441CE" w:rsidRPr="000307BC" w:rsidRDefault="00B441CE" w:rsidP="000352B5">
            <w:pPr>
              <w:pStyle w:val="Oznaenseznam3"/>
              <w:numPr>
                <w:ilvl w:val="0"/>
                <w:numId w:val="42"/>
              </w:numPr>
              <w:ind w:left="221" w:hanging="221"/>
            </w:pPr>
            <w:r w:rsidRPr="000307BC">
              <w:t>dimetomorf +mankozeb</w:t>
            </w:r>
          </w:p>
          <w:p w14:paraId="1AC99DA6" w14:textId="77777777" w:rsidR="00B441CE" w:rsidRPr="000307BC" w:rsidRDefault="00B441CE" w:rsidP="00235133">
            <w:pPr>
              <w:pStyle w:val="Oznaenseznam3"/>
              <w:ind w:left="221" w:hanging="221"/>
            </w:pPr>
          </w:p>
          <w:p w14:paraId="43B1B296" w14:textId="77777777" w:rsidR="00B441CE" w:rsidRPr="000307BC" w:rsidRDefault="00B441CE" w:rsidP="000352B5">
            <w:pPr>
              <w:pStyle w:val="Oznaenseznam3"/>
              <w:numPr>
                <w:ilvl w:val="0"/>
                <w:numId w:val="42"/>
              </w:numPr>
              <w:ind w:left="221" w:hanging="221"/>
            </w:pPr>
            <w:r w:rsidRPr="000307BC">
              <w:t>propineb</w:t>
            </w:r>
          </w:p>
          <w:p w14:paraId="131CF0B3" w14:textId="77777777" w:rsidR="00344488" w:rsidRPr="000307BC" w:rsidRDefault="00344488" w:rsidP="00235133">
            <w:pPr>
              <w:pStyle w:val="Oznaenseznam3"/>
              <w:ind w:left="221" w:hanging="221"/>
            </w:pPr>
          </w:p>
          <w:p w14:paraId="584AAC16" w14:textId="77777777" w:rsidR="00D00CA7" w:rsidRPr="000307BC" w:rsidRDefault="00B441CE" w:rsidP="000352B5">
            <w:pPr>
              <w:pStyle w:val="Oznaenseznam3"/>
              <w:numPr>
                <w:ilvl w:val="0"/>
                <w:numId w:val="42"/>
              </w:numPr>
              <w:ind w:left="221" w:hanging="221"/>
            </w:pPr>
            <w:r w:rsidRPr="000307BC">
              <w:t xml:space="preserve">baker </w:t>
            </w:r>
            <w:r w:rsidR="00344488" w:rsidRPr="000307BC">
              <w:t>iz</w:t>
            </w:r>
            <w:r w:rsidRPr="000307BC">
              <w:t xml:space="preserve"> bakrovega oksiklorida</w:t>
            </w:r>
          </w:p>
          <w:p w14:paraId="43B8B683" w14:textId="77777777" w:rsidR="00B441CE" w:rsidRPr="000307BC" w:rsidRDefault="00B441CE" w:rsidP="000352B5">
            <w:pPr>
              <w:pStyle w:val="Oznaenseznam3"/>
              <w:numPr>
                <w:ilvl w:val="0"/>
                <w:numId w:val="42"/>
              </w:numPr>
              <w:ind w:left="221" w:hanging="221"/>
            </w:pPr>
            <w:r w:rsidRPr="000307BC">
              <w:t>mankozeb</w:t>
            </w:r>
          </w:p>
          <w:p w14:paraId="203E965C" w14:textId="77777777" w:rsidR="00AF0C5A" w:rsidRPr="000307BC" w:rsidRDefault="00AF0C5A" w:rsidP="00235133">
            <w:pPr>
              <w:tabs>
                <w:tab w:val="left" w:pos="170"/>
              </w:tabs>
              <w:ind w:left="221" w:hanging="221"/>
              <w:jc w:val="left"/>
              <w:rPr>
                <w:sz w:val="16"/>
                <w:szCs w:val="16"/>
              </w:rPr>
            </w:pPr>
          </w:p>
          <w:p w14:paraId="1C1B07F0" w14:textId="14CA42A2" w:rsidR="001A4F19" w:rsidRDefault="001A4F19" w:rsidP="00235133">
            <w:pPr>
              <w:tabs>
                <w:tab w:val="left" w:pos="170"/>
              </w:tabs>
              <w:ind w:left="221" w:hanging="221"/>
              <w:jc w:val="left"/>
              <w:rPr>
                <w:sz w:val="16"/>
                <w:szCs w:val="16"/>
              </w:rPr>
            </w:pPr>
          </w:p>
          <w:p w14:paraId="2E6AF54E" w14:textId="77777777" w:rsidR="00D51DDD" w:rsidRDefault="00D51DDD" w:rsidP="00235133">
            <w:pPr>
              <w:tabs>
                <w:tab w:val="left" w:pos="170"/>
              </w:tabs>
              <w:ind w:left="221" w:hanging="221"/>
              <w:jc w:val="left"/>
              <w:rPr>
                <w:sz w:val="16"/>
                <w:szCs w:val="16"/>
              </w:rPr>
            </w:pPr>
          </w:p>
          <w:p w14:paraId="4AB83DD3" w14:textId="77777777" w:rsidR="005A66B9" w:rsidRPr="000307BC" w:rsidRDefault="005A66B9" w:rsidP="00235133">
            <w:pPr>
              <w:tabs>
                <w:tab w:val="left" w:pos="170"/>
              </w:tabs>
              <w:ind w:left="221" w:hanging="221"/>
              <w:jc w:val="left"/>
              <w:rPr>
                <w:sz w:val="16"/>
                <w:szCs w:val="16"/>
              </w:rPr>
            </w:pPr>
          </w:p>
          <w:p w14:paraId="540C44B9" w14:textId="77777777" w:rsidR="00C72D6E" w:rsidRPr="000307BC" w:rsidRDefault="00C72D6E" w:rsidP="000352B5">
            <w:pPr>
              <w:pStyle w:val="Oznaenseznam3"/>
              <w:numPr>
                <w:ilvl w:val="0"/>
                <w:numId w:val="42"/>
              </w:numPr>
              <w:ind w:left="221" w:hanging="221"/>
            </w:pPr>
            <w:r w:rsidRPr="000307BC">
              <w:t>mandipropamid + mankozeb</w:t>
            </w:r>
          </w:p>
          <w:p w14:paraId="75B5526F" w14:textId="77777777" w:rsidR="00BE2AE7" w:rsidRPr="000307BC" w:rsidRDefault="00BE2AE7" w:rsidP="00235133">
            <w:pPr>
              <w:pStyle w:val="Oznaenseznam3"/>
              <w:ind w:left="221" w:hanging="221"/>
            </w:pPr>
          </w:p>
          <w:p w14:paraId="48285560" w14:textId="77777777" w:rsidR="009A0916" w:rsidRPr="000307BC" w:rsidRDefault="00C72D6E" w:rsidP="000352B5">
            <w:pPr>
              <w:pStyle w:val="Oznaenseznam3"/>
              <w:numPr>
                <w:ilvl w:val="0"/>
                <w:numId w:val="42"/>
              </w:numPr>
              <w:ind w:left="221" w:hanging="221"/>
            </w:pPr>
            <w:r w:rsidRPr="000307BC">
              <w:t>azoksistrobin</w:t>
            </w:r>
          </w:p>
          <w:p w14:paraId="4E6010D3" w14:textId="77777777" w:rsidR="009A0916" w:rsidRPr="000307BC" w:rsidRDefault="009A0916" w:rsidP="00235133">
            <w:pPr>
              <w:pStyle w:val="Oznaenseznam3"/>
              <w:ind w:left="221" w:hanging="221"/>
            </w:pPr>
          </w:p>
          <w:p w14:paraId="56725D65" w14:textId="77777777" w:rsidR="00886D64" w:rsidRDefault="00886D64" w:rsidP="00235133">
            <w:pPr>
              <w:pStyle w:val="Oznaenseznam3"/>
              <w:ind w:left="221" w:hanging="221"/>
            </w:pPr>
          </w:p>
          <w:p w14:paraId="2A37470F" w14:textId="77777777" w:rsidR="00E07D24" w:rsidRDefault="00E07D24" w:rsidP="00235133">
            <w:pPr>
              <w:pStyle w:val="Oznaenseznam3"/>
              <w:ind w:left="221" w:hanging="221"/>
            </w:pPr>
          </w:p>
          <w:p w14:paraId="5364D9C6" w14:textId="77777777" w:rsidR="007C404F" w:rsidRPr="000307BC" w:rsidRDefault="007C404F" w:rsidP="00235133">
            <w:pPr>
              <w:pStyle w:val="Oznaenseznam3"/>
              <w:ind w:left="221" w:hanging="221"/>
            </w:pPr>
          </w:p>
          <w:p w14:paraId="6E6E81BF" w14:textId="77777777" w:rsidR="00B441CE" w:rsidRDefault="009A0916" w:rsidP="000352B5">
            <w:pPr>
              <w:pStyle w:val="Oznaenseznam3"/>
              <w:numPr>
                <w:ilvl w:val="0"/>
                <w:numId w:val="42"/>
              </w:numPr>
              <w:ind w:left="221" w:hanging="221"/>
            </w:pPr>
            <w:r w:rsidRPr="000307BC">
              <w:t>difen</w:t>
            </w:r>
            <w:r w:rsidR="002354DA" w:rsidRPr="000307BC">
              <w:t>o</w:t>
            </w:r>
            <w:r w:rsidRPr="000307BC">
              <w:t>konazol</w:t>
            </w:r>
          </w:p>
          <w:p w14:paraId="2074666A" w14:textId="77777777" w:rsidR="00434A8F" w:rsidRDefault="00434A8F" w:rsidP="00AC13B3">
            <w:pPr>
              <w:pStyle w:val="Oznaenseznam3"/>
            </w:pPr>
          </w:p>
          <w:p w14:paraId="2C89A4E2" w14:textId="77777777" w:rsidR="00434A8F" w:rsidRDefault="00434A8F" w:rsidP="00AC13B3">
            <w:pPr>
              <w:pStyle w:val="Oznaenseznam3"/>
            </w:pPr>
          </w:p>
          <w:p w14:paraId="7C75D75C" w14:textId="37874AAB" w:rsidR="00434A8F" w:rsidRPr="000307BC" w:rsidRDefault="00434A8F" w:rsidP="00AC13B3">
            <w:pPr>
              <w:pStyle w:val="Oznaenseznam3"/>
            </w:pPr>
            <w:r>
              <w:t>difenokonazol + fluksapiroksad</w:t>
            </w:r>
          </w:p>
        </w:tc>
        <w:tc>
          <w:tcPr>
            <w:tcW w:w="1870" w:type="dxa"/>
            <w:tcBorders>
              <w:top w:val="single" w:sz="4" w:space="0" w:color="auto"/>
              <w:left w:val="single" w:sz="4" w:space="0" w:color="auto"/>
              <w:bottom w:val="single" w:sz="4" w:space="0" w:color="auto"/>
              <w:right w:val="single" w:sz="4" w:space="0" w:color="auto"/>
            </w:tcBorders>
          </w:tcPr>
          <w:p w14:paraId="4FD3E54C" w14:textId="77777777" w:rsidR="00B441CE" w:rsidRPr="000307BC" w:rsidRDefault="00B441CE" w:rsidP="001A4F19">
            <w:pPr>
              <w:jc w:val="left"/>
              <w:rPr>
                <w:sz w:val="16"/>
                <w:szCs w:val="16"/>
              </w:rPr>
            </w:pPr>
            <w:r w:rsidRPr="000307BC">
              <w:rPr>
                <w:sz w:val="16"/>
                <w:szCs w:val="16"/>
              </w:rPr>
              <w:t>Acrobat MZ WG</w:t>
            </w:r>
          </w:p>
          <w:p w14:paraId="0F107EA3" w14:textId="77777777" w:rsidR="00B441CE" w:rsidRPr="000307BC" w:rsidRDefault="00B441CE" w:rsidP="001A4F19">
            <w:pPr>
              <w:jc w:val="left"/>
              <w:rPr>
                <w:sz w:val="16"/>
                <w:szCs w:val="16"/>
              </w:rPr>
            </w:pPr>
            <w:r w:rsidRPr="000307BC">
              <w:rPr>
                <w:sz w:val="16"/>
                <w:szCs w:val="16"/>
              </w:rPr>
              <w:t>Forum MZ WG</w:t>
            </w:r>
          </w:p>
          <w:p w14:paraId="06D6E785" w14:textId="25EA221D" w:rsidR="00B441CE" w:rsidRPr="000307BC" w:rsidRDefault="00B441CE" w:rsidP="001A4F19">
            <w:pPr>
              <w:jc w:val="left"/>
              <w:rPr>
                <w:b/>
                <w:sz w:val="16"/>
                <w:szCs w:val="16"/>
              </w:rPr>
            </w:pPr>
            <w:r w:rsidRPr="000307BC">
              <w:rPr>
                <w:sz w:val="16"/>
                <w:szCs w:val="16"/>
              </w:rPr>
              <w:t>Antracol</w:t>
            </w:r>
            <w:r w:rsidR="00E07D24">
              <w:rPr>
                <w:b/>
                <w:sz w:val="16"/>
                <w:szCs w:val="16"/>
              </w:rPr>
              <w:t>**1</w:t>
            </w:r>
            <w:r w:rsidRPr="000307BC">
              <w:rPr>
                <w:sz w:val="16"/>
                <w:szCs w:val="16"/>
              </w:rPr>
              <w:t xml:space="preserve">   </w:t>
            </w:r>
          </w:p>
          <w:p w14:paraId="7D7C848C" w14:textId="7D8D0447" w:rsidR="00B441CE" w:rsidRPr="000307BC" w:rsidRDefault="001A2721" w:rsidP="001A4F19">
            <w:pPr>
              <w:jc w:val="left"/>
              <w:rPr>
                <w:sz w:val="16"/>
                <w:szCs w:val="16"/>
              </w:rPr>
            </w:pPr>
            <w:r w:rsidRPr="000307BC">
              <w:rPr>
                <w:sz w:val="16"/>
                <w:szCs w:val="16"/>
              </w:rPr>
              <w:t>Antracol WG 70</w:t>
            </w:r>
            <w:r w:rsidR="00E07D24" w:rsidRPr="00AC13B3">
              <w:rPr>
                <w:b/>
                <w:sz w:val="16"/>
                <w:szCs w:val="16"/>
              </w:rPr>
              <w:t>**1</w:t>
            </w:r>
          </w:p>
          <w:p w14:paraId="2CF5E7A5" w14:textId="77777777" w:rsidR="00B441CE" w:rsidRPr="000307BC" w:rsidRDefault="00B441CE" w:rsidP="001A4F19">
            <w:pPr>
              <w:jc w:val="left"/>
              <w:rPr>
                <w:sz w:val="16"/>
                <w:szCs w:val="16"/>
              </w:rPr>
            </w:pPr>
            <w:r w:rsidRPr="000307BC">
              <w:rPr>
                <w:sz w:val="16"/>
                <w:szCs w:val="16"/>
              </w:rPr>
              <w:t>Cuprablau Z 35 WP</w:t>
            </w:r>
          </w:p>
          <w:p w14:paraId="70C47749" w14:textId="77777777" w:rsidR="001A2721" w:rsidRPr="000307BC" w:rsidRDefault="001A2721" w:rsidP="001A4F19">
            <w:pPr>
              <w:jc w:val="left"/>
              <w:rPr>
                <w:sz w:val="16"/>
                <w:szCs w:val="16"/>
              </w:rPr>
            </w:pPr>
          </w:p>
          <w:p w14:paraId="3DE0A11F" w14:textId="13DA8A9F" w:rsidR="005A66B9" w:rsidRPr="00AC13B3" w:rsidRDefault="005A66B9" w:rsidP="001A4F19">
            <w:pPr>
              <w:jc w:val="left"/>
              <w:rPr>
                <w:b/>
                <w:sz w:val="16"/>
                <w:szCs w:val="16"/>
              </w:rPr>
            </w:pPr>
            <w:r>
              <w:rPr>
                <w:sz w:val="16"/>
                <w:szCs w:val="16"/>
              </w:rPr>
              <w:t>Avtar 75 NT</w:t>
            </w:r>
            <w:r>
              <w:rPr>
                <w:b/>
                <w:sz w:val="16"/>
                <w:szCs w:val="16"/>
              </w:rPr>
              <w:t>***</w:t>
            </w:r>
          </w:p>
          <w:p w14:paraId="3C211D43" w14:textId="77777777" w:rsidR="00B441CE" w:rsidRPr="000307BC" w:rsidRDefault="00B441CE" w:rsidP="001A4F19">
            <w:pPr>
              <w:jc w:val="left"/>
              <w:rPr>
                <w:sz w:val="16"/>
                <w:szCs w:val="16"/>
              </w:rPr>
            </w:pPr>
            <w:r w:rsidRPr="000307BC">
              <w:rPr>
                <w:sz w:val="16"/>
                <w:szCs w:val="16"/>
              </w:rPr>
              <w:t xml:space="preserve">Dithane DG Neotec </w:t>
            </w:r>
            <w:r w:rsidRPr="000307BC">
              <w:rPr>
                <w:b/>
                <w:sz w:val="16"/>
                <w:szCs w:val="16"/>
              </w:rPr>
              <w:t>***</w:t>
            </w:r>
          </w:p>
          <w:p w14:paraId="5D6C62FD" w14:textId="77777777" w:rsidR="00B441CE" w:rsidRPr="000307BC" w:rsidRDefault="00B441CE" w:rsidP="001A4F19">
            <w:pPr>
              <w:jc w:val="left"/>
              <w:rPr>
                <w:b/>
                <w:sz w:val="16"/>
                <w:szCs w:val="16"/>
              </w:rPr>
            </w:pPr>
            <w:r w:rsidRPr="000307BC">
              <w:rPr>
                <w:sz w:val="16"/>
                <w:szCs w:val="16"/>
              </w:rPr>
              <w:t xml:space="preserve">Dithane M-45 </w:t>
            </w:r>
            <w:r w:rsidRPr="000307BC">
              <w:rPr>
                <w:b/>
                <w:sz w:val="16"/>
                <w:szCs w:val="16"/>
              </w:rPr>
              <w:t>***</w:t>
            </w:r>
          </w:p>
          <w:p w14:paraId="221E60F9" w14:textId="15645515" w:rsidR="00B441CE" w:rsidRDefault="00AF0C5A" w:rsidP="001A4F19">
            <w:pPr>
              <w:jc w:val="left"/>
              <w:rPr>
                <w:b/>
                <w:sz w:val="16"/>
                <w:szCs w:val="16"/>
              </w:rPr>
            </w:pPr>
            <w:r w:rsidRPr="000307BC">
              <w:rPr>
                <w:sz w:val="16"/>
                <w:szCs w:val="16"/>
              </w:rPr>
              <w:t>Mankoz 75 WG</w:t>
            </w:r>
            <w:r w:rsidR="002A598D" w:rsidRPr="000307BC">
              <w:rPr>
                <w:b/>
                <w:sz w:val="16"/>
                <w:szCs w:val="16"/>
              </w:rPr>
              <w:t>***</w:t>
            </w:r>
          </w:p>
          <w:p w14:paraId="4520B755" w14:textId="0F0CA5C0" w:rsidR="00D51DDD" w:rsidRPr="000307BC" w:rsidRDefault="00D51DDD" w:rsidP="001A4F19">
            <w:pPr>
              <w:jc w:val="left"/>
              <w:rPr>
                <w:sz w:val="16"/>
                <w:szCs w:val="16"/>
              </w:rPr>
            </w:pPr>
            <w:r>
              <w:rPr>
                <w:sz w:val="16"/>
                <w:szCs w:val="16"/>
              </w:rPr>
              <w:t>Manfil Plus 75 WG</w:t>
            </w:r>
          </w:p>
          <w:p w14:paraId="027AFADD" w14:textId="31FAB91C" w:rsidR="00B441CE" w:rsidRPr="000307BC" w:rsidRDefault="00B441CE" w:rsidP="001A4F19">
            <w:pPr>
              <w:pStyle w:val="Navaden1"/>
              <w:widowControl/>
              <w:rPr>
                <w:b/>
                <w:sz w:val="16"/>
                <w:szCs w:val="16"/>
                <w:lang w:eastAsia="en-US"/>
              </w:rPr>
            </w:pPr>
            <w:r w:rsidRPr="000307BC">
              <w:rPr>
                <w:sz w:val="16"/>
                <w:szCs w:val="16"/>
                <w:lang w:eastAsia="en-US"/>
              </w:rPr>
              <w:t xml:space="preserve">Pergado MZ </w:t>
            </w:r>
            <w:r w:rsidR="00C72D6E" w:rsidRPr="000307BC">
              <w:rPr>
                <w:b/>
                <w:sz w:val="16"/>
                <w:szCs w:val="16"/>
                <w:lang w:eastAsia="en-US"/>
              </w:rPr>
              <w:t>***</w:t>
            </w:r>
          </w:p>
          <w:p w14:paraId="5933527E" w14:textId="77777777" w:rsidR="00AC13B3" w:rsidRDefault="00B441CE" w:rsidP="001A4F19">
            <w:pPr>
              <w:pStyle w:val="Navaden1"/>
              <w:widowControl/>
              <w:rPr>
                <w:b/>
                <w:sz w:val="16"/>
                <w:szCs w:val="16"/>
                <w:lang w:eastAsia="en-US"/>
              </w:rPr>
            </w:pPr>
            <w:r w:rsidRPr="000307BC">
              <w:rPr>
                <w:sz w:val="16"/>
                <w:szCs w:val="16"/>
                <w:lang w:eastAsia="en-US"/>
              </w:rPr>
              <w:t>Gett</w:t>
            </w:r>
            <w:r w:rsidR="002905F1" w:rsidRPr="000307BC">
              <w:rPr>
                <w:b/>
                <w:sz w:val="16"/>
                <w:szCs w:val="16"/>
                <w:lang w:eastAsia="en-US"/>
              </w:rPr>
              <w:t>***</w:t>
            </w:r>
          </w:p>
          <w:p w14:paraId="4B770ABC" w14:textId="3EABA059" w:rsidR="00E07D24" w:rsidRDefault="00E07D24" w:rsidP="001A4F19">
            <w:pPr>
              <w:pStyle w:val="Navaden1"/>
              <w:widowControl/>
              <w:rPr>
                <w:sz w:val="16"/>
                <w:szCs w:val="16"/>
                <w:lang w:eastAsia="en-US"/>
              </w:rPr>
            </w:pPr>
            <w:r>
              <w:rPr>
                <w:sz w:val="16"/>
                <w:szCs w:val="16"/>
                <w:lang w:eastAsia="en-US"/>
              </w:rPr>
              <w:t>Chamane</w:t>
            </w:r>
          </w:p>
          <w:p w14:paraId="0D148913" w14:textId="77777777" w:rsidR="00B441CE" w:rsidRPr="000307BC" w:rsidRDefault="00B441CE" w:rsidP="001A4F19">
            <w:pPr>
              <w:pStyle w:val="Navaden1"/>
              <w:widowControl/>
              <w:rPr>
                <w:sz w:val="16"/>
                <w:szCs w:val="16"/>
                <w:lang w:eastAsia="en-US"/>
              </w:rPr>
            </w:pPr>
            <w:r w:rsidRPr="000307BC">
              <w:rPr>
                <w:sz w:val="16"/>
                <w:szCs w:val="16"/>
                <w:lang w:eastAsia="en-US"/>
              </w:rPr>
              <w:t>Ortiva</w:t>
            </w:r>
          </w:p>
          <w:p w14:paraId="67DB5C51" w14:textId="77777777" w:rsidR="00D00CA7" w:rsidRPr="000307BC" w:rsidRDefault="00B441CE" w:rsidP="001A4F19">
            <w:pPr>
              <w:pStyle w:val="Navaden1"/>
              <w:widowControl/>
              <w:rPr>
                <w:sz w:val="16"/>
                <w:szCs w:val="16"/>
                <w:lang w:eastAsia="en-US"/>
              </w:rPr>
            </w:pPr>
            <w:r w:rsidRPr="000307BC">
              <w:rPr>
                <w:sz w:val="16"/>
                <w:szCs w:val="16"/>
                <w:lang w:eastAsia="en-US"/>
              </w:rPr>
              <w:t>Tazer 250 S</w:t>
            </w:r>
            <w:r w:rsidR="00BE2AE7" w:rsidRPr="000307BC">
              <w:rPr>
                <w:sz w:val="16"/>
                <w:szCs w:val="16"/>
                <w:lang w:eastAsia="en-US"/>
              </w:rPr>
              <w:t>C</w:t>
            </w:r>
          </w:p>
          <w:p w14:paraId="65717507" w14:textId="77777777" w:rsidR="00886D64" w:rsidRPr="000307BC" w:rsidRDefault="00886D64" w:rsidP="001A4F19">
            <w:pPr>
              <w:pStyle w:val="Navaden1"/>
              <w:widowControl/>
              <w:rPr>
                <w:sz w:val="16"/>
                <w:szCs w:val="16"/>
                <w:lang w:eastAsia="en-US"/>
              </w:rPr>
            </w:pPr>
            <w:r w:rsidRPr="000307BC">
              <w:rPr>
                <w:sz w:val="16"/>
                <w:szCs w:val="16"/>
                <w:lang w:eastAsia="en-US"/>
              </w:rPr>
              <w:t>Mirador 250 SC</w:t>
            </w:r>
          </w:p>
          <w:p w14:paraId="5F03755E" w14:textId="6F5A216D" w:rsidR="007C404F" w:rsidRDefault="007C404F" w:rsidP="001A4F19">
            <w:pPr>
              <w:pStyle w:val="Navaden1"/>
              <w:widowControl/>
              <w:rPr>
                <w:sz w:val="16"/>
                <w:szCs w:val="16"/>
                <w:lang w:eastAsia="en-US"/>
              </w:rPr>
            </w:pPr>
            <w:r>
              <w:rPr>
                <w:sz w:val="16"/>
                <w:szCs w:val="16"/>
                <w:lang w:eastAsia="en-US"/>
              </w:rPr>
              <w:t>Zaftra AZT 250 SC</w:t>
            </w:r>
          </w:p>
          <w:p w14:paraId="4CA37312" w14:textId="09821D19" w:rsidR="009A0916" w:rsidRPr="000307BC" w:rsidRDefault="009A0916" w:rsidP="001A4F19">
            <w:pPr>
              <w:pStyle w:val="Navaden1"/>
              <w:widowControl/>
              <w:rPr>
                <w:sz w:val="16"/>
                <w:szCs w:val="16"/>
                <w:lang w:eastAsia="en-US"/>
              </w:rPr>
            </w:pPr>
            <w:r w:rsidRPr="000307BC">
              <w:rPr>
                <w:sz w:val="16"/>
                <w:szCs w:val="16"/>
                <w:lang w:eastAsia="en-US"/>
              </w:rPr>
              <w:t>Score 250 EC</w:t>
            </w:r>
            <w:r w:rsidR="00A21555">
              <w:rPr>
                <w:b/>
                <w:sz w:val="16"/>
                <w:szCs w:val="16"/>
                <w:lang w:eastAsia="en-US"/>
              </w:rPr>
              <w:t>*2</w:t>
            </w:r>
            <w:r w:rsidR="00434A8F">
              <w:rPr>
                <w:b/>
                <w:sz w:val="16"/>
                <w:szCs w:val="16"/>
                <w:lang w:eastAsia="en-US"/>
              </w:rPr>
              <w:t>***</w:t>
            </w:r>
          </w:p>
          <w:p w14:paraId="35825819" w14:textId="088E4629" w:rsidR="00EB649D" w:rsidRPr="000307BC" w:rsidRDefault="00EB649D" w:rsidP="001A4F19">
            <w:pPr>
              <w:pStyle w:val="Navaden1"/>
              <w:widowControl/>
              <w:rPr>
                <w:sz w:val="16"/>
                <w:szCs w:val="16"/>
                <w:lang w:eastAsia="en-US"/>
              </w:rPr>
            </w:pPr>
            <w:r w:rsidRPr="000307BC">
              <w:rPr>
                <w:sz w:val="16"/>
                <w:szCs w:val="16"/>
                <w:lang w:eastAsia="en-US"/>
              </w:rPr>
              <w:t>Difcor 250 EC</w:t>
            </w:r>
            <w:r w:rsidR="008838E5" w:rsidRPr="00AC13B3">
              <w:rPr>
                <w:b/>
                <w:sz w:val="16"/>
                <w:szCs w:val="16"/>
                <w:lang w:eastAsia="en-US"/>
              </w:rPr>
              <w:t>*</w:t>
            </w:r>
            <w:r w:rsidR="00A21555">
              <w:rPr>
                <w:b/>
                <w:sz w:val="16"/>
                <w:szCs w:val="16"/>
                <w:lang w:eastAsia="en-US"/>
              </w:rPr>
              <w:t>2</w:t>
            </w:r>
            <w:r w:rsidR="008838E5" w:rsidRPr="00AC13B3">
              <w:rPr>
                <w:b/>
                <w:sz w:val="16"/>
                <w:szCs w:val="16"/>
                <w:lang w:eastAsia="en-US"/>
              </w:rPr>
              <w:t>***</w:t>
            </w:r>
          </w:p>
          <w:p w14:paraId="5C48506B" w14:textId="3B7FD87D" w:rsidR="00886D64" w:rsidRDefault="00886D64" w:rsidP="001A4F19">
            <w:pPr>
              <w:pStyle w:val="Navaden1"/>
              <w:widowControl/>
              <w:rPr>
                <w:b/>
                <w:sz w:val="16"/>
                <w:szCs w:val="16"/>
                <w:lang w:eastAsia="en-US"/>
              </w:rPr>
            </w:pPr>
            <w:r w:rsidRPr="000307BC">
              <w:rPr>
                <w:sz w:val="16"/>
                <w:szCs w:val="16"/>
                <w:lang w:eastAsia="en-US"/>
              </w:rPr>
              <w:t>Mavita 250 EC</w:t>
            </w:r>
            <w:r w:rsidR="00A21555" w:rsidRPr="00A21555">
              <w:rPr>
                <w:b/>
                <w:sz w:val="16"/>
                <w:szCs w:val="16"/>
                <w:lang w:eastAsia="en-US"/>
              </w:rPr>
              <w:t>*2</w:t>
            </w:r>
            <w:r w:rsidR="00F06F2C" w:rsidRPr="00AC13B3">
              <w:rPr>
                <w:b/>
                <w:sz w:val="16"/>
                <w:szCs w:val="16"/>
                <w:lang w:eastAsia="en-US"/>
              </w:rPr>
              <w:t>***</w:t>
            </w:r>
          </w:p>
          <w:p w14:paraId="647A99C3" w14:textId="697A4B6B" w:rsidR="00434A8F" w:rsidRPr="00AC13B3" w:rsidRDefault="00434A8F" w:rsidP="001A4F19">
            <w:pPr>
              <w:pStyle w:val="Navaden1"/>
              <w:widowControl/>
              <w:rPr>
                <w:b/>
                <w:sz w:val="16"/>
                <w:szCs w:val="16"/>
                <w:lang w:eastAsia="en-US"/>
              </w:rPr>
            </w:pPr>
            <w:r w:rsidRPr="00AC13B3">
              <w:rPr>
                <w:sz w:val="16"/>
                <w:szCs w:val="16"/>
                <w:lang w:eastAsia="en-US"/>
              </w:rPr>
              <w:t>Sercadis plus</w:t>
            </w:r>
            <w:r w:rsidR="00A21555">
              <w:rPr>
                <w:b/>
                <w:sz w:val="16"/>
                <w:szCs w:val="16"/>
                <w:lang w:eastAsia="en-US"/>
              </w:rPr>
              <w:t>*2</w:t>
            </w:r>
            <w:r w:rsidR="008838E5">
              <w:rPr>
                <w:b/>
                <w:sz w:val="16"/>
                <w:szCs w:val="16"/>
                <w:lang w:eastAsia="en-US"/>
              </w:rPr>
              <w:t>***</w:t>
            </w:r>
          </w:p>
        </w:tc>
        <w:tc>
          <w:tcPr>
            <w:tcW w:w="1210" w:type="dxa"/>
            <w:tcBorders>
              <w:top w:val="single" w:sz="4" w:space="0" w:color="auto"/>
              <w:left w:val="single" w:sz="4" w:space="0" w:color="auto"/>
              <w:bottom w:val="single" w:sz="4" w:space="0" w:color="auto"/>
              <w:right w:val="single" w:sz="4" w:space="0" w:color="auto"/>
            </w:tcBorders>
          </w:tcPr>
          <w:p w14:paraId="4E69B025" w14:textId="77777777" w:rsidR="00B441CE" w:rsidRPr="000307BC" w:rsidRDefault="00B441CE" w:rsidP="001A4F19">
            <w:pPr>
              <w:jc w:val="left"/>
              <w:rPr>
                <w:sz w:val="16"/>
                <w:szCs w:val="16"/>
              </w:rPr>
            </w:pPr>
            <w:r w:rsidRPr="000307BC">
              <w:rPr>
                <w:sz w:val="16"/>
                <w:szCs w:val="16"/>
              </w:rPr>
              <w:t>2 kg/ha</w:t>
            </w:r>
          </w:p>
          <w:p w14:paraId="47976145" w14:textId="77777777" w:rsidR="00B441CE" w:rsidRPr="000307BC" w:rsidRDefault="00B441CE" w:rsidP="001A4F19">
            <w:pPr>
              <w:jc w:val="left"/>
              <w:rPr>
                <w:sz w:val="16"/>
                <w:szCs w:val="16"/>
              </w:rPr>
            </w:pPr>
            <w:r w:rsidRPr="000307BC">
              <w:rPr>
                <w:sz w:val="16"/>
                <w:szCs w:val="16"/>
              </w:rPr>
              <w:t>2 kg/ha</w:t>
            </w:r>
          </w:p>
          <w:p w14:paraId="157B6824" w14:textId="77777777" w:rsidR="00B441CE" w:rsidRPr="000307BC" w:rsidRDefault="00B441CE" w:rsidP="001A4F19">
            <w:pPr>
              <w:jc w:val="left"/>
              <w:rPr>
                <w:sz w:val="16"/>
                <w:szCs w:val="16"/>
              </w:rPr>
            </w:pPr>
            <w:r w:rsidRPr="000307BC">
              <w:rPr>
                <w:sz w:val="16"/>
                <w:szCs w:val="16"/>
              </w:rPr>
              <w:t>2,5 kg/ha</w:t>
            </w:r>
          </w:p>
          <w:p w14:paraId="3A56D8E9" w14:textId="77777777" w:rsidR="00344488" w:rsidRPr="000307BC" w:rsidRDefault="001A2721" w:rsidP="001A4F19">
            <w:pPr>
              <w:jc w:val="left"/>
              <w:rPr>
                <w:sz w:val="16"/>
                <w:szCs w:val="16"/>
              </w:rPr>
            </w:pPr>
            <w:r w:rsidRPr="000307BC">
              <w:rPr>
                <w:sz w:val="16"/>
                <w:szCs w:val="16"/>
              </w:rPr>
              <w:t>2,5 kg/ha</w:t>
            </w:r>
          </w:p>
          <w:p w14:paraId="30CC4673" w14:textId="77777777" w:rsidR="00B441CE" w:rsidRPr="000307BC" w:rsidRDefault="00EB649D" w:rsidP="001A4F19">
            <w:pPr>
              <w:jc w:val="left"/>
              <w:rPr>
                <w:sz w:val="16"/>
                <w:szCs w:val="16"/>
              </w:rPr>
            </w:pPr>
            <w:r w:rsidRPr="000307BC">
              <w:rPr>
                <w:sz w:val="16"/>
                <w:szCs w:val="16"/>
              </w:rPr>
              <w:t>3</w:t>
            </w:r>
            <w:r w:rsidR="00B441CE" w:rsidRPr="000307BC">
              <w:rPr>
                <w:sz w:val="16"/>
                <w:szCs w:val="16"/>
              </w:rPr>
              <w:t xml:space="preserve"> kg/ha</w:t>
            </w:r>
          </w:p>
          <w:p w14:paraId="27B78185" w14:textId="77777777" w:rsidR="001A2721" w:rsidRDefault="001A2721" w:rsidP="001A4F19">
            <w:pPr>
              <w:jc w:val="left"/>
              <w:rPr>
                <w:sz w:val="16"/>
                <w:szCs w:val="16"/>
              </w:rPr>
            </w:pPr>
          </w:p>
          <w:p w14:paraId="4204B1A1" w14:textId="491F4C59" w:rsidR="005A66B9" w:rsidRPr="000307BC" w:rsidRDefault="005A66B9" w:rsidP="001A4F19">
            <w:pPr>
              <w:jc w:val="left"/>
              <w:rPr>
                <w:sz w:val="16"/>
                <w:szCs w:val="16"/>
              </w:rPr>
            </w:pPr>
            <w:r>
              <w:rPr>
                <w:sz w:val="16"/>
                <w:szCs w:val="16"/>
              </w:rPr>
              <w:t>2 kg/ha</w:t>
            </w:r>
          </w:p>
          <w:p w14:paraId="45F099B1" w14:textId="77777777" w:rsidR="00B441CE" w:rsidRPr="000307BC" w:rsidRDefault="001A4F19" w:rsidP="001A4F19">
            <w:pPr>
              <w:jc w:val="left"/>
              <w:rPr>
                <w:sz w:val="16"/>
                <w:szCs w:val="16"/>
              </w:rPr>
            </w:pPr>
            <w:r w:rsidRPr="000307BC">
              <w:rPr>
                <w:sz w:val="16"/>
                <w:szCs w:val="16"/>
              </w:rPr>
              <w:t>2 kg/ha</w:t>
            </w:r>
          </w:p>
          <w:p w14:paraId="3A44F4FE" w14:textId="77777777" w:rsidR="00B441CE" w:rsidRPr="000307BC" w:rsidRDefault="00B441CE" w:rsidP="001A4F19">
            <w:pPr>
              <w:jc w:val="left"/>
              <w:rPr>
                <w:sz w:val="16"/>
                <w:szCs w:val="16"/>
              </w:rPr>
            </w:pPr>
            <w:r w:rsidRPr="000307BC">
              <w:rPr>
                <w:sz w:val="16"/>
                <w:szCs w:val="16"/>
              </w:rPr>
              <w:t>2 kg/ha</w:t>
            </w:r>
          </w:p>
          <w:p w14:paraId="02777803" w14:textId="0A9CA20A" w:rsidR="00B441CE" w:rsidRDefault="00AF0C5A" w:rsidP="001A4F19">
            <w:pPr>
              <w:jc w:val="left"/>
              <w:rPr>
                <w:sz w:val="16"/>
                <w:szCs w:val="16"/>
              </w:rPr>
            </w:pPr>
            <w:r w:rsidRPr="000307BC">
              <w:rPr>
                <w:sz w:val="16"/>
                <w:szCs w:val="16"/>
              </w:rPr>
              <w:t>2 kg/ha</w:t>
            </w:r>
          </w:p>
          <w:p w14:paraId="7B8A0510" w14:textId="77777777" w:rsidR="00D51DDD" w:rsidRDefault="00D51DDD" w:rsidP="00D51DDD">
            <w:pPr>
              <w:jc w:val="left"/>
              <w:rPr>
                <w:sz w:val="16"/>
                <w:szCs w:val="16"/>
              </w:rPr>
            </w:pPr>
            <w:r w:rsidRPr="000307BC">
              <w:rPr>
                <w:sz w:val="16"/>
                <w:szCs w:val="16"/>
              </w:rPr>
              <w:t>2 kg/ha</w:t>
            </w:r>
          </w:p>
          <w:p w14:paraId="3C43C65C" w14:textId="77777777" w:rsidR="00B441CE" w:rsidRPr="000307BC" w:rsidRDefault="00B441CE" w:rsidP="001A4F19">
            <w:pPr>
              <w:jc w:val="left"/>
              <w:rPr>
                <w:sz w:val="16"/>
                <w:szCs w:val="16"/>
              </w:rPr>
            </w:pPr>
            <w:r w:rsidRPr="000307BC">
              <w:rPr>
                <w:sz w:val="16"/>
                <w:szCs w:val="16"/>
              </w:rPr>
              <w:t>2,5 kg/ha</w:t>
            </w:r>
          </w:p>
          <w:p w14:paraId="0F1D84E7" w14:textId="77777777" w:rsidR="00A30441" w:rsidRDefault="00B441CE" w:rsidP="001A4F19">
            <w:pPr>
              <w:jc w:val="left"/>
              <w:rPr>
                <w:sz w:val="16"/>
                <w:szCs w:val="16"/>
              </w:rPr>
            </w:pPr>
            <w:r w:rsidRPr="000307BC">
              <w:rPr>
                <w:sz w:val="16"/>
                <w:szCs w:val="16"/>
              </w:rPr>
              <w:t>2,5 kg/ha</w:t>
            </w:r>
          </w:p>
          <w:p w14:paraId="25ADD4B5" w14:textId="18C5D775" w:rsidR="00E07D24" w:rsidRPr="000307BC" w:rsidRDefault="00E07D24" w:rsidP="001A4F19">
            <w:pPr>
              <w:jc w:val="left"/>
              <w:rPr>
                <w:sz w:val="16"/>
                <w:szCs w:val="16"/>
              </w:rPr>
            </w:pPr>
            <w:r>
              <w:rPr>
                <w:sz w:val="16"/>
                <w:szCs w:val="16"/>
              </w:rPr>
              <w:t>0,5 l/ha</w:t>
            </w:r>
          </w:p>
          <w:p w14:paraId="7A80555A" w14:textId="77777777" w:rsidR="00B441CE" w:rsidRPr="000307BC" w:rsidRDefault="00B441CE" w:rsidP="001A4F19">
            <w:pPr>
              <w:jc w:val="left"/>
              <w:rPr>
                <w:sz w:val="16"/>
                <w:szCs w:val="16"/>
              </w:rPr>
            </w:pPr>
            <w:r w:rsidRPr="000307BC">
              <w:rPr>
                <w:sz w:val="16"/>
                <w:szCs w:val="16"/>
              </w:rPr>
              <w:t>0,5 l/ha</w:t>
            </w:r>
          </w:p>
          <w:p w14:paraId="285749D2" w14:textId="77777777" w:rsidR="00B441CE" w:rsidRPr="000307BC" w:rsidRDefault="00B441CE" w:rsidP="001A4F19">
            <w:pPr>
              <w:jc w:val="left"/>
              <w:rPr>
                <w:sz w:val="16"/>
                <w:szCs w:val="16"/>
              </w:rPr>
            </w:pPr>
            <w:r w:rsidRPr="000307BC">
              <w:rPr>
                <w:sz w:val="16"/>
                <w:szCs w:val="16"/>
              </w:rPr>
              <w:t>0,5 l/ha</w:t>
            </w:r>
          </w:p>
          <w:p w14:paraId="37B7B4F6" w14:textId="77777777" w:rsidR="00886D64" w:rsidRPr="000307BC" w:rsidRDefault="00886D64" w:rsidP="001A4F19">
            <w:pPr>
              <w:jc w:val="left"/>
              <w:rPr>
                <w:sz w:val="16"/>
                <w:szCs w:val="16"/>
              </w:rPr>
            </w:pPr>
            <w:r w:rsidRPr="000307BC">
              <w:rPr>
                <w:sz w:val="16"/>
                <w:szCs w:val="16"/>
              </w:rPr>
              <w:t>0,5 l/ha</w:t>
            </w:r>
          </w:p>
          <w:p w14:paraId="22BA7B54" w14:textId="6FC15485" w:rsidR="007C404F" w:rsidRDefault="007C404F" w:rsidP="001A4F19">
            <w:pPr>
              <w:jc w:val="left"/>
              <w:rPr>
                <w:sz w:val="16"/>
                <w:szCs w:val="16"/>
              </w:rPr>
            </w:pPr>
            <w:r>
              <w:rPr>
                <w:sz w:val="16"/>
                <w:szCs w:val="16"/>
              </w:rPr>
              <w:t>0,5 l/ha</w:t>
            </w:r>
          </w:p>
          <w:p w14:paraId="1DA619A3" w14:textId="77777777" w:rsidR="009A0916" w:rsidRPr="000307BC" w:rsidRDefault="009A0916" w:rsidP="001A4F19">
            <w:pPr>
              <w:jc w:val="left"/>
              <w:rPr>
                <w:sz w:val="16"/>
                <w:szCs w:val="16"/>
              </w:rPr>
            </w:pPr>
            <w:r w:rsidRPr="000307BC">
              <w:rPr>
                <w:sz w:val="16"/>
                <w:szCs w:val="16"/>
              </w:rPr>
              <w:t>0,6 l/ha</w:t>
            </w:r>
          </w:p>
          <w:p w14:paraId="083234A5" w14:textId="77777777" w:rsidR="00EB649D" w:rsidRPr="000307BC" w:rsidRDefault="00EB649D" w:rsidP="001A4F19">
            <w:pPr>
              <w:jc w:val="left"/>
              <w:rPr>
                <w:sz w:val="16"/>
                <w:szCs w:val="16"/>
              </w:rPr>
            </w:pPr>
            <w:r w:rsidRPr="000307BC">
              <w:rPr>
                <w:sz w:val="16"/>
                <w:szCs w:val="16"/>
              </w:rPr>
              <w:t>0,5 l/ha</w:t>
            </w:r>
          </w:p>
          <w:p w14:paraId="4AB7ABDC" w14:textId="77777777" w:rsidR="00886D64" w:rsidRDefault="00886D64" w:rsidP="001A4F19">
            <w:pPr>
              <w:jc w:val="left"/>
              <w:rPr>
                <w:sz w:val="16"/>
                <w:szCs w:val="16"/>
              </w:rPr>
            </w:pPr>
            <w:r w:rsidRPr="000307BC">
              <w:rPr>
                <w:sz w:val="16"/>
                <w:szCs w:val="16"/>
              </w:rPr>
              <w:t>0,6 l/ha</w:t>
            </w:r>
          </w:p>
          <w:p w14:paraId="091A5AC9" w14:textId="0348F82F" w:rsidR="00434A8F" w:rsidRPr="000307BC" w:rsidRDefault="00434A8F" w:rsidP="001A4F19">
            <w:pPr>
              <w:jc w:val="left"/>
              <w:rPr>
                <w:sz w:val="16"/>
                <w:szCs w:val="16"/>
              </w:rPr>
            </w:pPr>
            <w:r>
              <w:rPr>
                <w:sz w:val="16"/>
                <w:szCs w:val="16"/>
              </w:rPr>
              <w:t>0,75 l/ha</w:t>
            </w:r>
          </w:p>
        </w:tc>
        <w:tc>
          <w:tcPr>
            <w:tcW w:w="1100" w:type="dxa"/>
            <w:tcBorders>
              <w:top w:val="single" w:sz="4" w:space="0" w:color="auto"/>
              <w:left w:val="single" w:sz="4" w:space="0" w:color="auto"/>
              <w:bottom w:val="single" w:sz="4" w:space="0" w:color="auto"/>
              <w:right w:val="single" w:sz="4" w:space="0" w:color="auto"/>
            </w:tcBorders>
          </w:tcPr>
          <w:p w14:paraId="53199760" w14:textId="77777777" w:rsidR="00B441CE" w:rsidRPr="000307BC" w:rsidRDefault="00B441CE" w:rsidP="001A4F19">
            <w:pPr>
              <w:jc w:val="left"/>
              <w:rPr>
                <w:sz w:val="16"/>
                <w:szCs w:val="16"/>
              </w:rPr>
            </w:pPr>
            <w:r w:rsidRPr="000307BC">
              <w:rPr>
                <w:sz w:val="16"/>
                <w:szCs w:val="16"/>
              </w:rPr>
              <w:t>7</w:t>
            </w:r>
          </w:p>
          <w:p w14:paraId="17D12D39" w14:textId="77777777" w:rsidR="00B441CE" w:rsidRPr="000307BC" w:rsidRDefault="00B441CE" w:rsidP="001A4F19">
            <w:pPr>
              <w:jc w:val="left"/>
              <w:rPr>
                <w:sz w:val="16"/>
                <w:szCs w:val="16"/>
              </w:rPr>
            </w:pPr>
            <w:r w:rsidRPr="000307BC">
              <w:rPr>
                <w:sz w:val="16"/>
                <w:szCs w:val="16"/>
              </w:rPr>
              <w:t>7</w:t>
            </w:r>
          </w:p>
          <w:p w14:paraId="4EC09409" w14:textId="77777777" w:rsidR="00B441CE" w:rsidRPr="000307BC" w:rsidRDefault="00B441CE" w:rsidP="001A4F19">
            <w:pPr>
              <w:jc w:val="left"/>
              <w:rPr>
                <w:sz w:val="16"/>
                <w:szCs w:val="16"/>
              </w:rPr>
            </w:pPr>
            <w:r w:rsidRPr="000307BC">
              <w:rPr>
                <w:sz w:val="16"/>
                <w:szCs w:val="16"/>
              </w:rPr>
              <w:t>14</w:t>
            </w:r>
          </w:p>
          <w:p w14:paraId="4CFBFD2D" w14:textId="77777777" w:rsidR="00344488" w:rsidRPr="000307BC" w:rsidRDefault="001A2721" w:rsidP="001A4F19">
            <w:pPr>
              <w:jc w:val="left"/>
              <w:rPr>
                <w:sz w:val="16"/>
                <w:szCs w:val="16"/>
              </w:rPr>
            </w:pPr>
            <w:r w:rsidRPr="000307BC">
              <w:rPr>
                <w:sz w:val="16"/>
                <w:szCs w:val="16"/>
              </w:rPr>
              <w:t>14</w:t>
            </w:r>
          </w:p>
          <w:p w14:paraId="7A2C945D" w14:textId="77777777" w:rsidR="00B441CE" w:rsidRPr="000307BC" w:rsidRDefault="00B441CE" w:rsidP="001A4F19">
            <w:pPr>
              <w:jc w:val="left"/>
              <w:rPr>
                <w:sz w:val="16"/>
                <w:szCs w:val="16"/>
              </w:rPr>
            </w:pPr>
            <w:r w:rsidRPr="000307BC">
              <w:rPr>
                <w:sz w:val="16"/>
                <w:szCs w:val="16"/>
              </w:rPr>
              <w:t>14</w:t>
            </w:r>
          </w:p>
          <w:p w14:paraId="1B44BF01" w14:textId="77777777" w:rsidR="001A2721" w:rsidRDefault="001A2721" w:rsidP="001A4F19">
            <w:pPr>
              <w:jc w:val="left"/>
              <w:rPr>
                <w:sz w:val="16"/>
                <w:szCs w:val="16"/>
              </w:rPr>
            </w:pPr>
          </w:p>
          <w:p w14:paraId="50C0CA86" w14:textId="498E3080" w:rsidR="005A66B9" w:rsidRPr="000307BC" w:rsidRDefault="005A66B9" w:rsidP="001A4F19">
            <w:pPr>
              <w:jc w:val="left"/>
              <w:rPr>
                <w:sz w:val="16"/>
                <w:szCs w:val="16"/>
              </w:rPr>
            </w:pPr>
            <w:r>
              <w:rPr>
                <w:sz w:val="16"/>
                <w:szCs w:val="16"/>
              </w:rPr>
              <w:t>7</w:t>
            </w:r>
          </w:p>
          <w:p w14:paraId="37604FB9" w14:textId="77777777" w:rsidR="00B441CE" w:rsidRPr="000307BC" w:rsidRDefault="001A4F19" w:rsidP="001A4F19">
            <w:pPr>
              <w:jc w:val="left"/>
              <w:rPr>
                <w:sz w:val="16"/>
                <w:szCs w:val="16"/>
              </w:rPr>
            </w:pPr>
            <w:r w:rsidRPr="000307BC">
              <w:rPr>
                <w:sz w:val="16"/>
                <w:szCs w:val="16"/>
              </w:rPr>
              <w:t>7</w:t>
            </w:r>
          </w:p>
          <w:p w14:paraId="04DF3531" w14:textId="77777777" w:rsidR="00D00CA7" w:rsidRPr="000307BC" w:rsidRDefault="00B441CE" w:rsidP="001A4F19">
            <w:pPr>
              <w:jc w:val="left"/>
              <w:rPr>
                <w:sz w:val="16"/>
                <w:szCs w:val="16"/>
              </w:rPr>
            </w:pPr>
            <w:r w:rsidRPr="000307BC">
              <w:rPr>
                <w:sz w:val="16"/>
                <w:szCs w:val="16"/>
              </w:rPr>
              <w:t>7</w:t>
            </w:r>
          </w:p>
          <w:p w14:paraId="02084922" w14:textId="2EF56622" w:rsidR="00B441CE" w:rsidRDefault="00AF0C5A" w:rsidP="001A4F19">
            <w:pPr>
              <w:jc w:val="left"/>
              <w:rPr>
                <w:sz w:val="16"/>
                <w:szCs w:val="16"/>
              </w:rPr>
            </w:pPr>
            <w:r w:rsidRPr="000307BC">
              <w:rPr>
                <w:sz w:val="16"/>
                <w:szCs w:val="16"/>
              </w:rPr>
              <w:t>7</w:t>
            </w:r>
          </w:p>
          <w:p w14:paraId="175BE4C5" w14:textId="0F29F01C" w:rsidR="00D51DDD" w:rsidRPr="000307BC" w:rsidRDefault="00D51DDD" w:rsidP="001A4F19">
            <w:pPr>
              <w:jc w:val="left"/>
              <w:rPr>
                <w:sz w:val="16"/>
                <w:szCs w:val="16"/>
              </w:rPr>
            </w:pPr>
            <w:r>
              <w:rPr>
                <w:sz w:val="16"/>
                <w:szCs w:val="16"/>
              </w:rPr>
              <w:t>7</w:t>
            </w:r>
          </w:p>
          <w:p w14:paraId="12EA56E6" w14:textId="77777777" w:rsidR="00B441CE" w:rsidRPr="000307BC" w:rsidRDefault="00C72D6E" w:rsidP="001A4F19">
            <w:pPr>
              <w:jc w:val="left"/>
              <w:rPr>
                <w:sz w:val="16"/>
                <w:szCs w:val="16"/>
              </w:rPr>
            </w:pPr>
            <w:r w:rsidRPr="000307BC">
              <w:rPr>
                <w:sz w:val="16"/>
                <w:szCs w:val="16"/>
              </w:rPr>
              <w:t>7</w:t>
            </w:r>
          </w:p>
          <w:p w14:paraId="43147C37" w14:textId="77777777" w:rsidR="00A30441" w:rsidRDefault="002C20DB" w:rsidP="001A4F19">
            <w:pPr>
              <w:jc w:val="left"/>
              <w:rPr>
                <w:sz w:val="16"/>
                <w:szCs w:val="16"/>
              </w:rPr>
            </w:pPr>
            <w:r w:rsidRPr="000307BC">
              <w:rPr>
                <w:sz w:val="16"/>
                <w:szCs w:val="16"/>
              </w:rPr>
              <w:t>7</w:t>
            </w:r>
          </w:p>
          <w:p w14:paraId="78E763B7" w14:textId="5FE956DE" w:rsidR="00E07D24" w:rsidRPr="000307BC" w:rsidRDefault="00E07D24" w:rsidP="001A4F19">
            <w:pPr>
              <w:jc w:val="left"/>
              <w:rPr>
                <w:sz w:val="16"/>
                <w:szCs w:val="16"/>
              </w:rPr>
            </w:pPr>
            <w:r>
              <w:rPr>
                <w:sz w:val="16"/>
                <w:szCs w:val="16"/>
              </w:rPr>
              <w:t>ČU</w:t>
            </w:r>
          </w:p>
          <w:p w14:paraId="03EE1F7A" w14:textId="77777777" w:rsidR="00B441CE" w:rsidRPr="000307BC" w:rsidRDefault="00B441CE" w:rsidP="001A4F19">
            <w:pPr>
              <w:jc w:val="left"/>
              <w:rPr>
                <w:sz w:val="16"/>
                <w:szCs w:val="16"/>
              </w:rPr>
            </w:pPr>
            <w:r w:rsidRPr="000307BC">
              <w:rPr>
                <w:sz w:val="16"/>
                <w:szCs w:val="16"/>
              </w:rPr>
              <w:t>7</w:t>
            </w:r>
          </w:p>
          <w:p w14:paraId="613A4876" w14:textId="77777777" w:rsidR="00B441CE" w:rsidRPr="000307BC" w:rsidRDefault="00B441CE" w:rsidP="001A4F19">
            <w:pPr>
              <w:jc w:val="left"/>
              <w:rPr>
                <w:sz w:val="16"/>
                <w:szCs w:val="16"/>
              </w:rPr>
            </w:pPr>
            <w:r w:rsidRPr="000307BC">
              <w:rPr>
                <w:sz w:val="16"/>
                <w:szCs w:val="16"/>
              </w:rPr>
              <w:t>7</w:t>
            </w:r>
          </w:p>
          <w:p w14:paraId="13FAB91A" w14:textId="77777777" w:rsidR="00886D64" w:rsidRPr="000307BC" w:rsidRDefault="00886D64" w:rsidP="001A4F19">
            <w:pPr>
              <w:jc w:val="left"/>
              <w:rPr>
                <w:sz w:val="16"/>
                <w:szCs w:val="16"/>
              </w:rPr>
            </w:pPr>
            <w:r w:rsidRPr="000307BC">
              <w:rPr>
                <w:sz w:val="16"/>
                <w:szCs w:val="16"/>
              </w:rPr>
              <w:t>7</w:t>
            </w:r>
          </w:p>
          <w:p w14:paraId="671A19BC" w14:textId="66D47151" w:rsidR="007C404F" w:rsidRDefault="007C404F" w:rsidP="001A4F19">
            <w:pPr>
              <w:jc w:val="left"/>
              <w:rPr>
                <w:sz w:val="16"/>
                <w:szCs w:val="16"/>
              </w:rPr>
            </w:pPr>
            <w:r>
              <w:rPr>
                <w:sz w:val="16"/>
                <w:szCs w:val="16"/>
              </w:rPr>
              <w:t>7</w:t>
            </w:r>
          </w:p>
          <w:p w14:paraId="149BD2F2" w14:textId="77777777" w:rsidR="009A0916" w:rsidRPr="000307BC" w:rsidRDefault="009A0916" w:rsidP="001A4F19">
            <w:pPr>
              <w:jc w:val="left"/>
              <w:rPr>
                <w:sz w:val="16"/>
                <w:szCs w:val="16"/>
              </w:rPr>
            </w:pPr>
            <w:r w:rsidRPr="000307BC">
              <w:rPr>
                <w:sz w:val="16"/>
                <w:szCs w:val="16"/>
              </w:rPr>
              <w:t>3</w:t>
            </w:r>
          </w:p>
          <w:p w14:paraId="38F83FBE" w14:textId="77777777" w:rsidR="00EB649D" w:rsidRPr="000307BC" w:rsidRDefault="00EB649D" w:rsidP="001A4F19">
            <w:pPr>
              <w:jc w:val="left"/>
              <w:rPr>
                <w:sz w:val="16"/>
                <w:szCs w:val="16"/>
              </w:rPr>
            </w:pPr>
            <w:r w:rsidRPr="000307BC">
              <w:rPr>
                <w:sz w:val="16"/>
                <w:szCs w:val="16"/>
              </w:rPr>
              <w:t>14</w:t>
            </w:r>
          </w:p>
          <w:p w14:paraId="2165CDB6" w14:textId="77777777" w:rsidR="00886D64" w:rsidRDefault="00886D64" w:rsidP="001A4F19">
            <w:pPr>
              <w:jc w:val="left"/>
              <w:rPr>
                <w:sz w:val="16"/>
                <w:szCs w:val="16"/>
              </w:rPr>
            </w:pPr>
            <w:r w:rsidRPr="000307BC">
              <w:rPr>
                <w:sz w:val="16"/>
                <w:szCs w:val="16"/>
              </w:rPr>
              <w:t>3</w:t>
            </w:r>
          </w:p>
          <w:p w14:paraId="26B22DD9" w14:textId="59918028" w:rsidR="00434A8F" w:rsidRPr="000307BC" w:rsidRDefault="00434A8F" w:rsidP="001A4F19">
            <w:pPr>
              <w:jc w:val="left"/>
              <w:rPr>
                <w:sz w:val="16"/>
                <w:szCs w:val="16"/>
              </w:rPr>
            </w:pPr>
            <w:r>
              <w:rPr>
                <w:sz w:val="16"/>
                <w:szCs w:val="16"/>
              </w:rPr>
              <w:t>3</w:t>
            </w:r>
          </w:p>
        </w:tc>
        <w:tc>
          <w:tcPr>
            <w:tcW w:w="1494" w:type="dxa"/>
            <w:tcBorders>
              <w:top w:val="single" w:sz="4" w:space="0" w:color="auto"/>
              <w:left w:val="single" w:sz="4" w:space="0" w:color="auto"/>
              <w:bottom w:val="single" w:sz="4" w:space="0" w:color="auto"/>
              <w:right w:val="single" w:sz="4" w:space="0" w:color="auto"/>
            </w:tcBorders>
          </w:tcPr>
          <w:p w14:paraId="1C959ECC" w14:textId="77777777" w:rsidR="00B441CE" w:rsidRPr="000307BC" w:rsidRDefault="00B441CE" w:rsidP="00DB7F29">
            <w:pPr>
              <w:jc w:val="left"/>
              <w:rPr>
                <w:b/>
                <w:bCs/>
                <w:sz w:val="16"/>
                <w:szCs w:val="16"/>
              </w:rPr>
            </w:pPr>
          </w:p>
          <w:p w14:paraId="32F9BE18" w14:textId="77777777" w:rsidR="00B441CE" w:rsidRPr="000307BC" w:rsidRDefault="00B441CE" w:rsidP="00DB7F29">
            <w:pPr>
              <w:jc w:val="left"/>
              <w:rPr>
                <w:bCs/>
                <w:sz w:val="16"/>
                <w:szCs w:val="16"/>
              </w:rPr>
            </w:pPr>
            <w:r w:rsidRPr="000307BC">
              <w:rPr>
                <w:b/>
                <w:bCs/>
                <w:sz w:val="16"/>
                <w:szCs w:val="16"/>
              </w:rPr>
              <w:t>***</w:t>
            </w:r>
            <w:r w:rsidRPr="000307BC">
              <w:rPr>
                <w:bCs/>
                <w:sz w:val="16"/>
                <w:szCs w:val="16"/>
              </w:rPr>
              <w:t>uporaba v zaščitenih prostorih ni dovoljena</w:t>
            </w:r>
          </w:p>
          <w:p w14:paraId="31FE6B39" w14:textId="77777777" w:rsidR="00EB649D" w:rsidRDefault="00EB649D" w:rsidP="00DB7F29">
            <w:pPr>
              <w:jc w:val="left"/>
              <w:rPr>
                <w:bCs/>
                <w:sz w:val="16"/>
                <w:szCs w:val="16"/>
              </w:rPr>
            </w:pPr>
          </w:p>
          <w:p w14:paraId="0C478979" w14:textId="222B7200" w:rsidR="00E07D24" w:rsidRPr="00AC13B3" w:rsidRDefault="00E07D24" w:rsidP="00DB7F29">
            <w:pPr>
              <w:jc w:val="left"/>
              <w:rPr>
                <w:b/>
                <w:bCs/>
                <w:sz w:val="16"/>
                <w:szCs w:val="16"/>
              </w:rPr>
            </w:pPr>
            <w:r w:rsidRPr="00AC13B3">
              <w:rPr>
                <w:b/>
                <w:bCs/>
                <w:sz w:val="16"/>
                <w:szCs w:val="16"/>
              </w:rPr>
              <w:t>*</w:t>
            </w:r>
            <w:r>
              <w:rPr>
                <w:b/>
                <w:bCs/>
                <w:sz w:val="16"/>
                <w:szCs w:val="16"/>
              </w:rPr>
              <w:t>*</w:t>
            </w:r>
            <w:r w:rsidRPr="00AC13B3">
              <w:rPr>
                <w:b/>
                <w:bCs/>
                <w:sz w:val="16"/>
                <w:szCs w:val="16"/>
              </w:rPr>
              <w:t>1   22.06.2019</w:t>
            </w:r>
          </w:p>
          <w:p w14:paraId="750D5E1A" w14:textId="092CDF00" w:rsidR="00F06F2C" w:rsidRPr="000307BC" w:rsidRDefault="00F06F2C" w:rsidP="00DB7F29">
            <w:pPr>
              <w:jc w:val="left"/>
              <w:rPr>
                <w:b/>
                <w:bCs/>
                <w:sz w:val="16"/>
                <w:szCs w:val="16"/>
              </w:rPr>
            </w:pPr>
            <w:r>
              <w:rPr>
                <w:b/>
                <w:bCs/>
                <w:sz w:val="16"/>
                <w:szCs w:val="16"/>
              </w:rPr>
              <w:t>*</w:t>
            </w:r>
            <w:r w:rsidR="00A21555">
              <w:rPr>
                <w:b/>
                <w:bCs/>
                <w:sz w:val="16"/>
                <w:szCs w:val="16"/>
              </w:rPr>
              <w:t>2</w:t>
            </w:r>
            <w:r>
              <w:rPr>
                <w:b/>
                <w:bCs/>
                <w:sz w:val="16"/>
                <w:szCs w:val="16"/>
              </w:rPr>
              <w:t xml:space="preserve">     31.12.2019</w:t>
            </w:r>
          </w:p>
          <w:p w14:paraId="065E279E" w14:textId="77777777" w:rsidR="00A44226" w:rsidRPr="000307BC" w:rsidRDefault="00A44226" w:rsidP="00DB7F29">
            <w:pPr>
              <w:jc w:val="left"/>
              <w:rPr>
                <w:b/>
                <w:bCs/>
                <w:sz w:val="16"/>
                <w:szCs w:val="16"/>
              </w:rPr>
            </w:pPr>
          </w:p>
          <w:p w14:paraId="65228A4C" w14:textId="77777777" w:rsidR="00B441CE" w:rsidRPr="000307BC" w:rsidRDefault="00B441CE" w:rsidP="00DB7F29">
            <w:pPr>
              <w:jc w:val="left"/>
              <w:rPr>
                <w:b/>
                <w:bCs/>
                <w:sz w:val="16"/>
                <w:szCs w:val="16"/>
              </w:rPr>
            </w:pPr>
          </w:p>
          <w:p w14:paraId="792084C2" w14:textId="77777777" w:rsidR="00B441CE" w:rsidRPr="000307BC" w:rsidRDefault="00B441CE" w:rsidP="00862A95">
            <w:pPr>
              <w:jc w:val="left"/>
              <w:rPr>
                <w:b/>
                <w:bCs/>
                <w:sz w:val="16"/>
                <w:szCs w:val="16"/>
              </w:rPr>
            </w:pPr>
          </w:p>
        </w:tc>
      </w:tr>
      <w:tr w:rsidR="00B441CE" w:rsidRPr="000307BC" w14:paraId="38AE1C4A" w14:textId="77777777" w:rsidTr="00DB7F29">
        <w:tc>
          <w:tcPr>
            <w:tcW w:w="2530" w:type="dxa"/>
            <w:tcBorders>
              <w:top w:val="single" w:sz="4" w:space="0" w:color="auto"/>
              <w:left w:val="single" w:sz="4" w:space="0" w:color="auto"/>
              <w:bottom w:val="single" w:sz="4" w:space="0" w:color="auto"/>
              <w:right w:val="single" w:sz="4" w:space="0" w:color="auto"/>
            </w:tcBorders>
          </w:tcPr>
          <w:p w14:paraId="517E62B7" w14:textId="30E3B22D" w:rsidR="00B441CE" w:rsidRPr="000307BC" w:rsidRDefault="00B441CE" w:rsidP="00DB7F29">
            <w:pPr>
              <w:jc w:val="left"/>
              <w:rPr>
                <w:b/>
                <w:bCs/>
                <w:sz w:val="16"/>
                <w:szCs w:val="16"/>
              </w:rPr>
            </w:pPr>
            <w:r w:rsidRPr="000307BC">
              <w:rPr>
                <w:b/>
                <w:bCs/>
                <w:sz w:val="16"/>
                <w:szCs w:val="16"/>
              </w:rPr>
              <w:t>Poškodbe na gomoljih, ki jih povzročijo glivične bolezni:</w:t>
            </w:r>
          </w:p>
          <w:p w14:paraId="789DF5E5" w14:textId="01D761A2" w:rsidR="00B441CE" w:rsidRPr="000307BC" w:rsidRDefault="00B441CE" w:rsidP="009F51F5">
            <w:pPr>
              <w:jc w:val="left"/>
              <w:rPr>
                <w:b/>
                <w:bCs/>
                <w:sz w:val="16"/>
                <w:szCs w:val="16"/>
              </w:rPr>
            </w:pPr>
            <w:r w:rsidRPr="000307BC">
              <w:rPr>
                <w:b/>
                <w:bCs/>
                <w:sz w:val="16"/>
                <w:szCs w:val="16"/>
              </w:rPr>
              <w:t>Prašnata krastavost krompirja</w:t>
            </w:r>
          </w:p>
          <w:p w14:paraId="5EEF5637" w14:textId="77777777" w:rsidR="00B441CE" w:rsidRPr="000307BC" w:rsidRDefault="00B441CE" w:rsidP="00DB7F29">
            <w:pPr>
              <w:jc w:val="left"/>
              <w:rPr>
                <w:i/>
                <w:iCs/>
                <w:sz w:val="16"/>
                <w:szCs w:val="16"/>
              </w:rPr>
            </w:pPr>
            <w:r w:rsidRPr="000307BC">
              <w:rPr>
                <w:i/>
                <w:iCs/>
                <w:sz w:val="16"/>
                <w:szCs w:val="16"/>
              </w:rPr>
              <w:t>Spongospora subterranea</w:t>
            </w:r>
          </w:p>
          <w:p w14:paraId="1ECB57EB" w14:textId="77777777" w:rsidR="00B441CE" w:rsidRPr="000307BC" w:rsidRDefault="00B441CE" w:rsidP="00DB7F29">
            <w:pPr>
              <w:jc w:val="left"/>
              <w:rPr>
                <w:i/>
                <w:iCs/>
                <w:sz w:val="16"/>
                <w:szCs w:val="16"/>
              </w:rPr>
            </w:pPr>
            <w:r w:rsidRPr="000307BC">
              <w:rPr>
                <w:b/>
                <w:bCs/>
                <w:sz w:val="16"/>
                <w:szCs w:val="16"/>
              </w:rPr>
              <w:t>Pikasta pegavost gomoljev</w:t>
            </w:r>
            <w:r w:rsidRPr="000307BC">
              <w:rPr>
                <w:sz w:val="16"/>
                <w:szCs w:val="16"/>
              </w:rPr>
              <w:t xml:space="preserve"> </w:t>
            </w:r>
            <w:r w:rsidRPr="000307BC">
              <w:rPr>
                <w:i/>
                <w:iCs/>
                <w:sz w:val="16"/>
                <w:szCs w:val="16"/>
              </w:rPr>
              <w:t>Polyscytalum pustulans</w:t>
            </w:r>
          </w:p>
          <w:p w14:paraId="79F8A756" w14:textId="77777777" w:rsidR="00B441CE" w:rsidRPr="000307BC" w:rsidRDefault="00B441CE" w:rsidP="00DB7F29">
            <w:pPr>
              <w:jc w:val="left"/>
              <w:rPr>
                <w:b/>
                <w:bCs/>
                <w:sz w:val="16"/>
                <w:szCs w:val="16"/>
              </w:rPr>
            </w:pPr>
            <w:r w:rsidRPr="000307BC">
              <w:rPr>
                <w:b/>
                <w:bCs/>
                <w:sz w:val="16"/>
                <w:szCs w:val="16"/>
              </w:rPr>
              <w:t xml:space="preserve">Srebrolikost </w:t>
            </w:r>
          </w:p>
          <w:p w14:paraId="3BA0BE74" w14:textId="77777777" w:rsidR="00B441CE" w:rsidRDefault="00B441CE" w:rsidP="00DB7F29">
            <w:pPr>
              <w:jc w:val="left"/>
              <w:rPr>
                <w:i/>
                <w:iCs/>
                <w:sz w:val="16"/>
                <w:szCs w:val="16"/>
              </w:rPr>
            </w:pPr>
            <w:r w:rsidRPr="000307BC">
              <w:rPr>
                <w:i/>
                <w:iCs/>
                <w:sz w:val="16"/>
                <w:szCs w:val="16"/>
              </w:rPr>
              <w:t>Helminthosporium solani</w:t>
            </w:r>
          </w:p>
          <w:p w14:paraId="5A96C423" w14:textId="64EF5C49" w:rsidR="007C404F" w:rsidRDefault="007C404F" w:rsidP="00DB7F29">
            <w:pPr>
              <w:jc w:val="left"/>
              <w:rPr>
                <w:sz w:val="16"/>
                <w:szCs w:val="16"/>
              </w:rPr>
            </w:pPr>
            <w:r>
              <w:rPr>
                <w:b/>
                <w:bCs/>
                <w:sz w:val="16"/>
                <w:szCs w:val="16"/>
              </w:rPr>
              <w:t>Bela noga krompirja</w:t>
            </w:r>
          </w:p>
          <w:p w14:paraId="4DB45A19" w14:textId="1AF15B68" w:rsidR="007C404F" w:rsidRPr="007C404F" w:rsidRDefault="007C404F" w:rsidP="00DB7F29">
            <w:pPr>
              <w:jc w:val="left"/>
              <w:rPr>
                <w:i/>
                <w:iCs/>
                <w:sz w:val="16"/>
                <w:szCs w:val="16"/>
              </w:rPr>
            </w:pPr>
            <w:r>
              <w:rPr>
                <w:i/>
                <w:iCs/>
                <w:sz w:val="16"/>
                <w:szCs w:val="16"/>
              </w:rPr>
              <w:t>Rhizoctonia solani</w:t>
            </w:r>
          </w:p>
          <w:p w14:paraId="20B74B59" w14:textId="77777777" w:rsidR="00B441CE" w:rsidRPr="000307BC" w:rsidRDefault="00B441CE" w:rsidP="00DB7F29">
            <w:pPr>
              <w:jc w:val="left"/>
              <w:rPr>
                <w:b/>
                <w:bCs/>
                <w:sz w:val="16"/>
                <w:szCs w:val="16"/>
              </w:rPr>
            </w:pPr>
            <w:r w:rsidRPr="000307BC">
              <w:rPr>
                <w:b/>
                <w:bCs/>
                <w:sz w:val="16"/>
                <w:szCs w:val="16"/>
              </w:rPr>
              <w:t>Krompirjev ožig</w:t>
            </w:r>
          </w:p>
          <w:p w14:paraId="32D25BB1" w14:textId="77777777" w:rsidR="00B441CE" w:rsidRPr="000307BC" w:rsidRDefault="00B441CE" w:rsidP="00DB7F29">
            <w:pPr>
              <w:jc w:val="left"/>
              <w:rPr>
                <w:sz w:val="16"/>
                <w:szCs w:val="16"/>
              </w:rPr>
            </w:pPr>
            <w:r w:rsidRPr="000307BC">
              <w:rPr>
                <w:i/>
                <w:iCs/>
                <w:sz w:val="16"/>
                <w:szCs w:val="16"/>
              </w:rPr>
              <w:t>Colletotrichum coccodes,</w:t>
            </w:r>
          </w:p>
          <w:p w14:paraId="4B145E48" w14:textId="77777777" w:rsidR="00B441CE" w:rsidRPr="000307BC" w:rsidRDefault="00B441CE" w:rsidP="00DB7F29">
            <w:pPr>
              <w:jc w:val="left"/>
              <w:rPr>
                <w:sz w:val="16"/>
                <w:szCs w:val="16"/>
              </w:rPr>
            </w:pPr>
            <w:r w:rsidRPr="000307BC">
              <w:rPr>
                <w:b/>
                <w:bCs/>
                <w:sz w:val="16"/>
                <w:szCs w:val="16"/>
              </w:rPr>
              <w:t>Bela trohnoba</w:t>
            </w:r>
            <w:r w:rsidRPr="000307BC">
              <w:rPr>
                <w:sz w:val="16"/>
                <w:szCs w:val="16"/>
              </w:rPr>
              <w:t xml:space="preserve"> </w:t>
            </w:r>
            <w:r w:rsidRPr="000307BC">
              <w:rPr>
                <w:b/>
                <w:bCs/>
                <w:sz w:val="16"/>
                <w:szCs w:val="16"/>
              </w:rPr>
              <w:t>krompirja</w:t>
            </w:r>
          </w:p>
          <w:p w14:paraId="6771C6D9" w14:textId="77777777" w:rsidR="00B441CE" w:rsidRPr="000307BC" w:rsidRDefault="00B441CE" w:rsidP="00DB7F29">
            <w:pPr>
              <w:jc w:val="left"/>
              <w:rPr>
                <w:sz w:val="16"/>
                <w:szCs w:val="16"/>
              </w:rPr>
            </w:pPr>
            <w:r w:rsidRPr="000307BC">
              <w:rPr>
                <w:i/>
                <w:iCs/>
                <w:sz w:val="16"/>
                <w:szCs w:val="16"/>
              </w:rPr>
              <w:t>Fusarium</w:t>
            </w:r>
            <w:r w:rsidRPr="000307BC">
              <w:rPr>
                <w:sz w:val="16"/>
                <w:szCs w:val="16"/>
              </w:rPr>
              <w:t xml:space="preserve">  solani</w:t>
            </w:r>
          </w:p>
          <w:p w14:paraId="12E652BE" w14:textId="77777777" w:rsidR="00B441CE" w:rsidRPr="000307BC" w:rsidRDefault="00B441CE" w:rsidP="00DB7F29">
            <w:pPr>
              <w:jc w:val="left"/>
              <w:rPr>
                <w:sz w:val="16"/>
                <w:szCs w:val="16"/>
              </w:rPr>
            </w:pPr>
            <w:r w:rsidRPr="000307BC">
              <w:rPr>
                <w:b/>
                <w:bCs/>
                <w:sz w:val="16"/>
                <w:szCs w:val="16"/>
              </w:rPr>
              <w:t>Gangrena krompirjevih gomoljev</w:t>
            </w:r>
            <w:r w:rsidRPr="000307BC">
              <w:rPr>
                <w:sz w:val="16"/>
                <w:szCs w:val="16"/>
              </w:rPr>
              <w:t xml:space="preserve"> </w:t>
            </w:r>
          </w:p>
          <w:p w14:paraId="290109AF" w14:textId="77777777" w:rsidR="00B441CE" w:rsidRPr="000307BC" w:rsidRDefault="00B441CE" w:rsidP="00DB7F29">
            <w:pPr>
              <w:jc w:val="left"/>
              <w:rPr>
                <w:i/>
                <w:iCs/>
                <w:sz w:val="16"/>
                <w:szCs w:val="16"/>
              </w:rPr>
            </w:pPr>
            <w:r w:rsidRPr="000307BC">
              <w:rPr>
                <w:i/>
                <w:iCs/>
                <w:sz w:val="16"/>
                <w:szCs w:val="16"/>
              </w:rPr>
              <w:t>Phoma exigua var.foveata</w:t>
            </w:r>
          </w:p>
          <w:p w14:paraId="27DD3D11" w14:textId="77777777" w:rsidR="00B441CE" w:rsidRPr="000307BC" w:rsidRDefault="00B441CE" w:rsidP="00DB7F29">
            <w:pPr>
              <w:jc w:val="left"/>
              <w:rPr>
                <w:i/>
                <w:iCs/>
                <w:sz w:val="16"/>
                <w:szCs w:val="16"/>
              </w:rPr>
            </w:pPr>
            <w:r w:rsidRPr="000307BC">
              <w:rPr>
                <w:b/>
                <w:bCs/>
                <w:sz w:val="16"/>
                <w:szCs w:val="16"/>
              </w:rPr>
              <w:t>Mokra gniloba</w:t>
            </w:r>
            <w:r w:rsidRPr="000307BC">
              <w:rPr>
                <w:sz w:val="16"/>
                <w:szCs w:val="16"/>
              </w:rPr>
              <w:t xml:space="preserve"> </w:t>
            </w:r>
            <w:r w:rsidRPr="000307BC">
              <w:rPr>
                <w:b/>
                <w:bCs/>
                <w:sz w:val="16"/>
                <w:szCs w:val="16"/>
              </w:rPr>
              <w:t>krompirjevih gomoljev</w:t>
            </w:r>
            <w:r w:rsidR="00B9735B" w:rsidRPr="000307BC">
              <w:rPr>
                <w:i/>
                <w:iCs/>
                <w:sz w:val="16"/>
                <w:szCs w:val="16"/>
              </w:rPr>
              <w:t xml:space="preserve"> </w:t>
            </w:r>
            <w:r w:rsidRPr="000307BC">
              <w:rPr>
                <w:i/>
                <w:iCs/>
                <w:sz w:val="16"/>
                <w:szCs w:val="16"/>
              </w:rPr>
              <w:t>Phythium ultimum</w:t>
            </w:r>
          </w:p>
        </w:tc>
        <w:tc>
          <w:tcPr>
            <w:tcW w:w="1650" w:type="dxa"/>
            <w:tcBorders>
              <w:top w:val="single" w:sz="4" w:space="0" w:color="auto"/>
              <w:left w:val="single" w:sz="4" w:space="0" w:color="auto"/>
              <w:bottom w:val="single" w:sz="4" w:space="0" w:color="auto"/>
              <w:right w:val="single" w:sz="4" w:space="0" w:color="auto"/>
            </w:tcBorders>
          </w:tcPr>
          <w:p w14:paraId="6D7C7B62" w14:textId="77777777" w:rsidR="00B441CE" w:rsidRPr="000307BC" w:rsidRDefault="00B441CE" w:rsidP="00DB7F29">
            <w:pPr>
              <w:tabs>
                <w:tab w:val="left" w:pos="170"/>
              </w:tabs>
              <w:jc w:val="left"/>
              <w:rPr>
                <w:sz w:val="16"/>
                <w:szCs w:val="16"/>
              </w:rPr>
            </w:pPr>
            <w:r w:rsidRPr="000307BC">
              <w:rPr>
                <w:sz w:val="16"/>
                <w:szCs w:val="16"/>
              </w:rPr>
              <w:t>Pojav mozoljčkov, pik, srebrnkastih okroglih peg, vdrte pege  s koncentričnimi gubami, majhne temne, plitve udrtine, sprememba barve gomolja v sico, rjavo in končno v črno s posameznimi rožnatimi madeži.</w:t>
            </w:r>
          </w:p>
        </w:tc>
        <w:tc>
          <w:tcPr>
            <w:tcW w:w="1870" w:type="dxa"/>
            <w:tcBorders>
              <w:top w:val="single" w:sz="4" w:space="0" w:color="auto"/>
              <w:left w:val="single" w:sz="4" w:space="0" w:color="auto"/>
              <w:bottom w:val="single" w:sz="4" w:space="0" w:color="auto"/>
              <w:right w:val="single" w:sz="4" w:space="0" w:color="auto"/>
            </w:tcBorders>
          </w:tcPr>
          <w:p w14:paraId="5B964002" w14:textId="77777777" w:rsidR="00B441CE" w:rsidRPr="000307BC" w:rsidRDefault="00B441CE" w:rsidP="00DB7F29">
            <w:pPr>
              <w:tabs>
                <w:tab w:val="left" w:pos="170"/>
              </w:tabs>
              <w:jc w:val="left"/>
              <w:rPr>
                <w:sz w:val="16"/>
                <w:szCs w:val="16"/>
              </w:rPr>
            </w:pPr>
            <w:r w:rsidRPr="000307BC">
              <w:rPr>
                <w:sz w:val="16"/>
                <w:szCs w:val="16"/>
              </w:rPr>
              <w:t xml:space="preserve">Agrotehnični ukrepi:  </w:t>
            </w:r>
          </w:p>
          <w:p w14:paraId="2E226BAA" w14:textId="77777777" w:rsidR="00B441CE" w:rsidRPr="000307BC" w:rsidRDefault="00B441CE" w:rsidP="00830142">
            <w:pPr>
              <w:pStyle w:val="Oznaenseznam3"/>
            </w:pPr>
            <w:r w:rsidRPr="000307BC">
              <w:t>širok kolobar,</w:t>
            </w:r>
          </w:p>
          <w:p w14:paraId="7989118D" w14:textId="77777777" w:rsidR="00B441CE" w:rsidRPr="000307BC" w:rsidRDefault="00B441CE" w:rsidP="00830142">
            <w:pPr>
              <w:pStyle w:val="Oznaenseznam3"/>
            </w:pPr>
            <w:r w:rsidRPr="000307BC">
              <w:t>sajenje zdravega semena,</w:t>
            </w:r>
          </w:p>
          <w:p w14:paraId="1A73424A" w14:textId="77777777" w:rsidR="00B441CE" w:rsidRPr="000307BC" w:rsidRDefault="00B441CE" w:rsidP="00830142">
            <w:pPr>
              <w:pStyle w:val="Oznaenseznam3"/>
            </w:pPr>
            <w:r w:rsidRPr="000307BC">
              <w:t>odstranjevanje in uničenje okuženih gomoljev,</w:t>
            </w:r>
          </w:p>
          <w:p w14:paraId="52C2D24B" w14:textId="77777777" w:rsidR="00B441CE" w:rsidRPr="000307BC" w:rsidRDefault="00B441CE" w:rsidP="00830142">
            <w:pPr>
              <w:pStyle w:val="Oznaenseznam3"/>
            </w:pPr>
            <w:r w:rsidRPr="000307BC">
              <w:t>sajenje odpornejših sort,</w:t>
            </w:r>
          </w:p>
          <w:p w14:paraId="170A770B" w14:textId="77777777" w:rsidR="00B441CE" w:rsidRPr="000307BC" w:rsidRDefault="00B441CE" w:rsidP="00830142">
            <w:pPr>
              <w:pStyle w:val="Oznaenseznam3"/>
            </w:pPr>
            <w:r w:rsidRPr="000307BC">
              <w:t>primerno skladiščenje semena.</w:t>
            </w:r>
          </w:p>
          <w:p w14:paraId="078594C6" w14:textId="77777777" w:rsidR="00B441CE" w:rsidRPr="000307BC" w:rsidRDefault="00B441CE" w:rsidP="00DB7F29">
            <w:pPr>
              <w:tabs>
                <w:tab w:val="left" w:pos="170"/>
              </w:tabs>
              <w:jc w:val="left"/>
              <w:rPr>
                <w:sz w:val="16"/>
                <w:szCs w:val="16"/>
              </w:rPr>
            </w:pPr>
          </w:p>
          <w:p w14:paraId="2AA9371D" w14:textId="77777777" w:rsidR="00B441CE" w:rsidRPr="000307BC" w:rsidRDefault="00B441CE" w:rsidP="00DB7F29">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38B41C71" w14:textId="77777777" w:rsidR="00B441CE" w:rsidRPr="000307BC" w:rsidRDefault="00886D64" w:rsidP="00DB7F29">
            <w:pPr>
              <w:tabs>
                <w:tab w:val="left" w:pos="170"/>
              </w:tabs>
              <w:jc w:val="left"/>
              <w:rPr>
                <w:sz w:val="16"/>
                <w:szCs w:val="16"/>
              </w:rPr>
            </w:pPr>
            <w:r w:rsidRPr="000307BC">
              <w:rPr>
                <w:sz w:val="16"/>
                <w:szCs w:val="16"/>
              </w:rPr>
              <w:t>-</w:t>
            </w:r>
            <w:r w:rsidR="0070045D">
              <w:rPr>
                <w:sz w:val="16"/>
                <w:szCs w:val="16"/>
              </w:rPr>
              <w:t xml:space="preserve"> </w:t>
            </w:r>
            <w:r w:rsidRPr="000307BC">
              <w:rPr>
                <w:sz w:val="16"/>
                <w:szCs w:val="16"/>
              </w:rPr>
              <w:t>azoksistrobin</w:t>
            </w:r>
          </w:p>
        </w:tc>
        <w:tc>
          <w:tcPr>
            <w:tcW w:w="1870" w:type="dxa"/>
            <w:tcBorders>
              <w:top w:val="single" w:sz="4" w:space="0" w:color="auto"/>
              <w:left w:val="single" w:sz="4" w:space="0" w:color="auto"/>
              <w:bottom w:val="single" w:sz="4" w:space="0" w:color="auto"/>
              <w:right w:val="single" w:sz="4" w:space="0" w:color="auto"/>
            </w:tcBorders>
          </w:tcPr>
          <w:p w14:paraId="70B3EAC6" w14:textId="02B6A7F0" w:rsidR="00BD5D2C" w:rsidRPr="000307BC" w:rsidRDefault="00BD5D2C" w:rsidP="00DB7F29">
            <w:pPr>
              <w:jc w:val="left"/>
              <w:rPr>
                <w:sz w:val="16"/>
                <w:szCs w:val="16"/>
              </w:rPr>
            </w:pPr>
            <w:r w:rsidRPr="000307BC">
              <w:rPr>
                <w:sz w:val="16"/>
                <w:szCs w:val="16"/>
              </w:rPr>
              <w:t>Ortiva</w:t>
            </w:r>
            <w:r w:rsidR="007C404F">
              <w:rPr>
                <w:sz w:val="16"/>
                <w:szCs w:val="16"/>
              </w:rPr>
              <w:t>*</w:t>
            </w:r>
          </w:p>
          <w:p w14:paraId="345549E7" w14:textId="77777777" w:rsidR="00B441CE" w:rsidRDefault="00886D64" w:rsidP="00DB7F29">
            <w:pPr>
              <w:jc w:val="left"/>
              <w:rPr>
                <w:sz w:val="16"/>
                <w:szCs w:val="16"/>
              </w:rPr>
            </w:pPr>
            <w:r w:rsidRPr="000307BC">
              <w:rPr>
                <w:sz w:val="16"/>
                <w:szCs w:val="16"/>
              </w:rPr>
              <w:t>Mirador 250 SC</w:t>
            </w:r>
            <w:r w:rsidR="007C404F">
              <w:rPr>
                <w:sz w:val="16"/>
                <w:szCs w:val="16"/>
              </w:rPr>
              <w:t>*</w:t>
            </w:r>
          </w:p>
          <w:p w14:paraId="2E4466DC" w14:textId="77777777" w:rsidR="007C404F" w:rsidRDefault="007C404F" w:rsidP="00DB7F29">
            <w:pPr>
              <w:jc w:val="left"/>
              <w:rPr>
                <w:sz w:val="16"/>
                <w:szCs w:val="16"/>
              </w:rPr>
            </w:pPr>
            <w:r>
              <w:rPr>
                <w:sz w:val="16"/>
                <w:szCs w:val="16"/>
              </w:rPr>
              <w:t>Zaftra AZT 250 SC</w:t>
            </w:r>
          </w:p>
          <w:p w14:paraId="414291F6" w14:textId="112AD14E" w:rsidR="00D446BE" w:rsidRPr="000307BC" w:rsidRDefault="00D446BE" w:rsidP="00DB7F29">
            <w:pPr>
              <w:jc w:val="left"/>
              <w:rPr>
                <w:sz w:val="16"/>
                <w:szCs w:val="16"/>
              </w:rPr>
            </w:pPr>
            <w:r>
              <w:rPr>
                <w:sz w:val="16"/>
                <w:szCs w:val="16"/>
              </w:rPr>
              <w:t>Chamane*</w:t>
            </w:r>
          </w:p>
        </w:tc>
        <w:tc>
          <w:tcPr>
            <w:tcW w:w="1210" w:type="dxa"/>
            <w:tcBorders>
              <w:top w:val="single" w:sz="4" w:space="0" w:color="auto"/>
              <w:left w:val="single" w:sz="4" w:space="0" w:color="auto"/>
              <w:bottom w:val="single" w:sz="4" w:space="0" w:color="auto"/>
              <w:right w:val="single" w:sz="4" w:space="0" w:color="auto"/>
            </w:tcBorders>
          </w:tcPr>
          <w:p w14:paraId="31E650BA" w14:textId="77777777" w:rsidR="00BD5D2C" w:rsidRPr="000307BC" w:rsidRDefault="00BD5D2C" w:rsidP="00DB7F29">
            <w:pPr>
              <w:jc w:val="left"/>
              <w:rPr>
                <w:sz w:val="16"/>
                <w:szCs w:val="16"/>
              </w:rPr>
            </w:pPr>
            <w:r w:rsidRPr="000307BC">
              <w:rPr>
                <w:sz w:val="16"/>
                <w:szCs w:val="16"/>
              </w:rPr>
              <w:t>3 l/ha</w:t>
            </w:r>
          </w:p>
          <w:p w14:paraId="17880063" w14:textId="77777777" w:rsidR="00B441CE" w:rsidRDefault="00886D64" w:rsidP="00DB7F29">
            <w:pPr>
              <w:jc w:val="left"/>
              <w:rPr>
                <w:sz w:val="16"/>
                <w:szCs w:val="16"/>
              </w:rPr>
            </w:pPr>
            <w:r w:rsidRPr="000307BC">
              <w:rPr>
                <w:sz w:val="16"/>
                <w:szCs w:val="16"/>
              </w:rPr>
              <w:t>3 l/ha</w:t>
            </w:r>
          </w:p>
          <w:p w14:paraId="32AC4679" w14:textId="77777777" w:rsidR="007C404F" w:rsidRDefault="007C404F" w:rsidP="00DB7F29">
            <w:pPr>
              <w:jc w:val="left"/>
              <w:rPr>
                <w:sz w:val="16"/>
                <w:szCs w:val="16"/>
              </w:rPr>
            </w:pPr>
            <w:r>
              <w:rPr>
                <w:sz w:val="16"/>
                <w:szCs w:val="16"/>
              </w:rPr>
              <w:t>3 l/ha</w:t>
            </w:r>
          </w:p>
          <w:p w14:paraId="6BB3B88C" w14:textId="16185F16" w:rsidR="00D446BE" w:rsidRPr="000307BC" w:rsidRDefault="00D446BE" w:rsidP="00DB7F29">
            <w:pPr>
              <w:jc w:val="left"/>
              <w:rPr>
                <w:sz w:val="16"/>
                <w:szCs w:val="16"/>
              </w:rPr>
            </w:pPr>
            <w:r>
              <w:rPr>
                <w:sz w:val="16"/>
                <w:szCs w:val="16"/>
              </w:rPr>
              <w:t>3 l/ha</w:t>
            </w:r>
          </w:p>
        </w:tc>
        <w:tc>
          <w:tcPr>
            <w:tcW w:w="1100" w:type="dxa"/>
            <w:tcBorders>
              <w:top w:val="single" w:sz="4" w:space="0" w:color="auto"/>
              <w:left w:val="single" w:sz="4" w:space="0" w:color="auto"/>
              <w:bottom w:val="single" w:sz="4" w:space="0" w:color="auto"/>
              <w:right w:val="single" w:sz="4" w:space="0" w:color="auto"/>
            </w:tcBorders>
          </w:tcPr>
          <w:p w14:paraId="68BBCFEA" w14:textId="77777777" w:rsidR="00BD5D2C" w:rsidRPr="000307BC" w:rsidRDefault="00BD5D2C" w:rsidP="00DB7F29">
            <w:pPr>
              <w:jc w:val="left"/>
              <w:rPr>
                <w:sz w:val="16"/>
                <w:szCs w:val="16"/>
              </w:rPr>
            </w:pPr>
            <w:r w:rsidRPr="000307BC">
              <w:rPr>
                <w:sz w:val="16"/>
                <w:szCs w:val="16"/>
              </w:rPr>
              <w:t>7</w:t>
            </w:r>
          </w:p>
          <w:p w14:paraId="6C9E4153" w14:textId="77777777" w:rsidR="00B441CE" w:rsidRDefault="00886D64" w:rsidP="00DB7F29">
            <w:pPr>
              <w:jc w:val="left"/>
              <w:rPr>
                <w:sz w:val="16"/>
                <w:szCs w:val="16"/>
              </w:rPr>
            </w:pPr>
            <w:r w:rsidRPr="000307BC">
              <w:rPr>
                <w:sz w:val="16"/>
                <w:szCs w:val="16"/>
              </w:rPr>
              <w:t>7</w:t>
            </w:r>
          </w:p>
          <w:p w14:paraId="40047B46" w14:textId="77777777" w:rsidR="007C404F" w:rsidRDefault="007C404F" w:rsidP="00DB7F29">
            <w:pPr>
              <w:jc w:val="left"/>
              <w:rPr>
                <w:sz w:val="16"/>
                <w:szCs w:val="16"/>
              </w:rPr>
            </w:pPr>
            <w:r>
              <w:rPr>
                <w:sz w:val="16"/>
                <w:szCs w:val="16"/>
              </w:rPr>
              <w:t>7</w:t>
            </w:r>
          </w:p>
          <w:p w14:paraId="082423FF" w14:textId="06FA13AF" w:rsidR="00D446BE" w:rsidRPr="000307BC" w:rsidRDefault="00D446BE" w:rsidP="00DB7F29">
            <w:pPr>
              <w:jc w:val="left"/>
              <w:rPr>
                <w:sz w:val="16"/>
                <w:szCs w:val="16"/>
              </w:rPr>
            </w:pPr>
            <w:r>
              <w:rPr>
                <w:sz w:val="16"/>
                <w:szCs w:val="16"/>
              </w:rPr>
              <w:t>ČU</w:t>
            </w:r>
          </w:p>
        </w:tc>
        <w:tc>
          <w:tcPr>
            <w:tcW w:w="1494" w:type="dxa"/>
            <w:tcBorders>
              <w:top w:val="single" w:sz="4" w:space="0" w:color="auto"/>
              <w:left w:val="single" w:sz="4" w:space="0" w:color="auto"/>
              <w:bottom w:val="single" w:sz="4" w:space="0" w:color="auto"/>
              <w:right w:val="single" w:sz="4" w:space="0" w:color="auto"/>
            </w:tcBorders>
          </w:tcPr>
          <w:p w14:paraId="6D8594E6" w14:textId="5197339A" w:rsidR="00B441CE" w:rsidRPr="000307BC" w:rsidRDefault="007C404F" w:rsidP="00D446BE">
            <w:pPr>
              <w:jc w:val="left"/>
              <w:rPr>
                <w:sz w:val="16"/>
                <w:szCs w:val="16"/>
              </w:rPr>
            </w:pPr>
            <w:r>
              <w:rPr>
                <w:sz w:val="16"/>
                <w:szCs w:val="16"/>
              </w:rPr>
              <w:t>*</w:t>
            </w:r>
            <w:r w:rsidR="00BD5D2C" w:rsidRPr="000307BC">
              <w:rPr>
                <w:sz w:val="16"/>
                <w:szCs w:val="16"/>
              </w:rPr>
              <w:t xml:space="preserve">za </w:t>
            </w:r>
            <w:r w:rsidR="00886D64" w:rsidRPr="000307BC">
              <w:rPr>
                <w:sz w:val="16"/>
                <w:szCs w:val="16"/>
              </w:rPr>
              <w:t xml:space="preserve">zmanjševanje okužb s </w:t>
            </w:r>
            <w:r w:rsidR="00886D64" w:rsidRPr="000307BC">
              <w:rPr>
                <w:b/>
                <w:sz w:val="16"/>
                <w:szCs w:val="16"/>
              </w:rPr>
              <w:t>krompirjevim ožigom</w:t>
            </w:r>
            <w:r w:rsidR="00886D64" w:rsidRPr="000307BC">
              <w:rPr>
                <w:sz w:val="16"/>
                <w:szCs w:val="16"/>
              </w:rPr>
              <w:t xml:space="preserve"> (</w:t>
            </w:r>
            <w:r w:rsidR="00886D64" w:rsidRPr="000307BC">
              <w:rPr>
                <w:i/>
                <w:iCs/>
                <w:sz w:val="16"/>
                <w:szCs w:val="16"/>
              </w:rPr>
              <w:t>Colletotrichum coccodes</w:t>
            </w:r>
            <w:r w:rsidR="00886D64" w:rsidRPr="000307BC">
              <w:rPr>
                <w:iCs/>
                <w:sz w:val="16"/>
                <w:szCs w:val="16"/>
              </w:rPr>
              <w:t>), tretiramo tla</w:t>
            </w:r>
          </w:p>
        </w:tc>
      </w:tr>
    </w:tbl>
    <w:p w14:paraId="0A80098B" w14:textId="4700E0BC" w:rsidR="00B441CE" w:rsidRPr="000307BC" w:rsidRDefault="00B441CE" w:rsidP="00B441CE">
      <w:pPr>
        <w:jc w:val="center"/>
        <w:rPr>
          <w:sz w:val="20"/>
        </w:rPr>
      </w:pPr>
      <w:r w:rsidRPr="000307BC">
        <w:rPr>
          <w:sz w:val="20"/>
        </w:rPr>
        <w:br w:type="page"/>
      </w:r>
      <w:r w:rsidRPr="000307BC">
        <w:rPr>
          <w:sz w:val="20"/>
        </w:rPr>
        <w:lastRenderedPageBreak/>
        <w:t>INTEGRIRANO VARSTVO ZGODNJEGA KROMPIRJA - list 6</w:t>
      </w:r>
    </w:p>
    <w:p w14:paraId="6CFAD7FC" w14:textId="77777777" w:rsidR="00B441CE" w:rsidRPr="000307BC" w:rsidRDefault="00B441CE" w:rsidP="00B441CE">
      <w:pPr>
        <w:rPr>
          <w:sz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0307BC" w14:paraId="3F70C6BD" w14:textId="77777777" w:rsidTr="00DB7F29">
        <w:tc>
          <w:tcPr>
            <w:tcW w:w="2530" w:type="dxa"/>
            <w:tcBorders>
              <w:top w:val="single" w:sz="12" w:space="0" w:color="auto"/>
              <w:left w:val="single" w:sz="12" w:space="0" w:color="auto"/>
              <w:bottom w:val="single" w:sz="12" w:space="0" w:color="auto"/>
              <w:right w:val="single" w:sz="12" w:space="0" w:color="auto"/>
            </w:tcBorders>
          </w:tcPr>
          <w:p w14:paraId="6E3CCB1E" w14:textId="77777777" w:rsidR="00B441CE" w:rsidRPr="000307BC" w:rsidRDefault="00B441CE" w:rsidP="00DB7F29">
            <w:pPr>
              <w:rPr>
                <w:sz w:val="18"/>
                <w:szCs w:val="18"/>
              </w:rPr>
            </w:pPr>
            <w:r w:rsidRPr="000307BC">
              <w:rPr>
                <w:sz w:val="18"/>
                <w:szCs w:val="18"/>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2D491F62" w14:textId="77777777" w:rsidR="00B441CE" w:rsidRPr="000307BC" w:rsidRDefault="00B441CE" w:rsidP="00DB7F29">
            <w:pPr>
              <w:rPr>
                <w:sz w:val="18"/>
                <w:szCs w:val="18"/>
              </w:rPr>
            </w:pPr>
            <w:r w:rsidRPr="000307BC">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6945B237" w14:textId="77777777" w:rsidR="00B441CE" w:rsidRPr="000307BC" w:rsidRDefault="00B441CE" w:rsidP="00DB7F29">
            <w:pPr>
              <w:tabs>
                <w:tab w:val="left" w:pos="170"/>
              </w:tabs>
              <w:rPr>
                <w:sz w:val="18"/>
                <w:szCs w:val="18"/>
              </w:rPr>
            </w:pPr>
            <w:r w:rsidRPr="000307BC">
              <w:rPr>
                <w:sz w:val="18"/>
                <w:szCs w:val="18"/>
              </w:rPr>
              <w:t>UKREPI</w:t>
            </w:r>
          </w:p>
        </w:tc>
        <w:tc>
          <w:tcPr>
            <w:tcW w:w="2310" w:type="dxa"/>
            <w:tcBorders>
              <w:top w:val="single" w:sz="12" w:space="0" w:color="auto"/>
              <w:left w:val="single" w:sz="12" w:space="0" w:color="auto"/>
              <w:bottom w:val="single" w:sz="12" w:space="0" w:color="auto"/>
              <w:right w:val="single" w:sz="12" w:space="0" w:color="auto"/>
            </w:tcBorders>
          </w:tcPr>
          <w:p w14:paraId="31D2C9FD" w14:textId="77777777" w:rsidR="00B441CE" w:rsidRPr="000307BC" w:rsidRDefault="00B441CE" w:rsidP="00DB7F29">
            <w:pPr>
              <w:tabs>
                <w:tab w:val="left" w:pos="170"/>
              </w:tabs>
              <w:rPr>
                <w:sz w:val="18"/>
                <w:szCs w:val="18"/>
              </w:rPr>
            </w:pPr>
            <w:r w:rsidRPr="000307BC">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7E9BB8DC" w14:textId="77777777" w:rsidR="00B441CE" w:rsidRPr="000307BC" w:rsidRDefault="00B441CE" w:rsidP="00DB7F29">
            <w:pPr>
              <w:jc w:val="left"/>
              <w:rPr>
                <w:sz w:val="18"/>
                <w:szCs w:val="18"/>
              </w:rPr>
            </w:pPr>
            <w:r w:rsidRPr="000307BC">
              <w:rPr>
                <w:sz w:val="18"/>
                <w:szCs w:val="18"/>
              </w:rPr>
              <w:t>FITOFARM.</w:t>
            </w:r>
          </w:p>
          <w:p w14:paraId="370FDAD7" w14:textId="77777777" w:rsidR="00B441CE" w:rsidRPr="000307BC" w:rsidRDefault="00B441CE" w:rsidP="00DB7F29">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64B3AF3" w14:textId="77777777" w:rsidR="00B441CE" w:rsidRPr="000307BC" w:rsidRDefault="00B441CE" w:rsidP="00DB7F29">
            <w:pPr>
              <w:rPr>
                <w:sz w:val="18"/>
                <w:szCs w:val="18"/>
              </w:rPr>
            </w:pPr>
            <w:r w:rsidRPr="000307BC">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F217C1B" w14:textId="77777777" w:rsidR="00B441CE" w:rsidRPr="000307BC" w:rsidRDefault="00B441CE" w:rsidP="00DB7F29">
            <w:pPr>
              <w:jc w:val="left"/>
              <w:rPr>
                <w:sz w:val="18"/>
                <w:szCs w:val="18"/>
              </w:rPr>
            </w:pPr>
            <w:r w:rsidRPr="000307BC">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14:paraId="02A2ED28" w14:textId="77777777" w:rsidR="00B441CE" w:rsidRPr="000307BC" w:rsidRDefault="00B441CE" w:rsidP="00DB7F29">
            <w:pPr>
              <w:rPr>
                <w:sz w:val="18"/>
                <w:szCs w:val="18"/>
              </w:rPr>
            </w:pPr>
            <w:r w:rsidRPr="000307BC">
              <w:rPr>
                <w:sz w:val="18"/>
                <w:szCs w:val="18"/>
              </w:rPr>
              <w:t>OPOMBE</w:t>
            </w:r>
          </w:p>
        </w:tc>
      </w:tr>
      <w:tr w:rsidR="00B441CE" w:rsidRPr="000307BC" w14:paraId="66C2373D" w14:textId="77777777" w:rsidTr="00DB7F29">
        <w:tc>
          <w:tcPr>
            <w:tcW w:w="14034" w:type="dxa"/>
            <w:gridSpan w:val="8"/>
            <w:tcBorders>
              <w:top w:val="single" w:sz="4" w:space="0" w:color="auto"/>
              <w:left w:val="single" w:sz="4" w:space="0" w:color="auto"/>
              <w:bottom w:val="single" w:sz="4" w:space="0" w:color="auto"/>
              <w:right w:val="single" w:sz="4" w:space="0" w:color="auto"/>
            </w:tcBorders>
          </w:tcPr>
          <w:p w14:paraId="648504C5" w14:textId="77777777" w:rsidR="00B441CE" w:rsidRPr="000307BC" w:rsidRDefault="00B441CE" w:rsidP="00DB7F29">
            <w:pPr>
              <w:jc w:val="left"/>
              <w:rPr>
                <w:sz w:val="18"/>
                <w:szCs w:val="18"/>
              </w:rPr>
            </w:pPr>
            <w:r w:rsidRPr="000307BC">
              <w:rPr>
                <w:b/>
                <w:sz w:val="18"/>
                <w:szCs w:val="18"/>
              </w:rPr>
              <w:t>Vretenatost krompirjevih gomoljev</w:t>
            </w:r>
            <w:r w:rsidRPr="000307BC">
              <w:rPr>
                <w:sz w:val="18"/>
                <w:szCs w:val="18"/>
              </w:rPr>
              <w:t xml:space="preserve"> (Potato spindle tuber viroid – PSTVd)</w:t>
            </w:r>
          </w:p>
          <w:p w14:paraId="5E14EEAE" w14:textId="77777777" w:rsidR="00B441CE" w:rsidRPr="000307BC" w:rsidRDefault="00B441CE" w:rsidP="00DB7F29">
            <w:pPr>
              <w:jc w:val="left"/>
              <w:rPr>
                <w:sz w:val="18"/>
                <w:szCs w:val="18"/>
              </w:rPr>
            </w:pPr>
          </w:p>
          <w:p w14:paraId="64155F60" w14:textId="77777777" w:rsidR="00B441CE" w:rsidRPr="000307BC" w:rsidRDefault="00B441C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Izgube pridelka krompirja zaradi okužbe s PSTVd lahko dosežejo do 65% in izgube pridelka paradižnika do 50%, vendar sta tudi krompir in paradižnik lahko okužena brez na zunaj vidnih znamenj okužbe. </w:t>
            </w:r>
          </w:p>
          <w:p w14:paraId="22F8E1BC" w14:textId="77777777" w:rsidR="00B441CE" w:rsidRPr="000307BC" w:rsidRDefault="00B441CE" w:rsidP="00DB7F29">
            <w:pPr>
              <w:jc w:val="left"/>
              <w:rPr>
                <w:sz w:val="18"/>
                <w:szCs w:val="18"/>
              </w:rPr>
            </w:pPr>
          </w:p>
          <w:p w14:paraId="40F8A670" w14:textId="77777777" w:rsidR="00B441CE" w:rsidRPr="000307BC" w:rsidRDefault="00B441CE" w:rsidP="00DB7F29">
            <w:pPr>
              <w:jc w:val="left"/>
              <w:rPr>
                <w:sz w:val="18"/>
                <w:szCs w:val="18"/>
              </w:rPr>
            </w:pPr>
            <w:r w:rsidRPr="000307BC">
              <w:rPr>
                <w:sz w:val="18"/>
                <w:szCs w:val="18"/>
              </w:rPr>
              <w:t>Najbolj značilna so znamenja na gomoljih krompirja. Le-ti so majhni in deformirani: vretenasti, bolj podolgovati ali bolj okrogli od neokuženih. Pogosto so tudi zašiljeni, lahko tudi grčasti. Na večjih gomoljih se lahko pojavijo razpoke. Očesa so pogosto bolj izražena in počasneje odganjajo. Nadzemni del okuženega krompirja je zakrnel in bolj pokončne rasti ter pogosto bolj razvejan od zdravega, koti med stranskimi poganjki in steblom pa so ostri. Listi lahko spremenijo barvo in postanejo svetlejši ali temnejši od normalnih ter so lahko manjši in deformirani. Če opazite take simptome, obvestite najbližji zavod, ki ima službo za varstvo rastlin, da zavaruje ostali pridelek in odvzame uradni vzorec za laboratorijsko analizo (brez stroškov za imetnika).</w:t>
            </w:r>
          </w:p>
          <w:p w14:paraId="1E15F8EC" w14:textId="77777777" w:rsidR="00B441CE" w:rsidRPr="000307BC" w:rsidRDefault="00B441CE" w:rsidP="00DB7F29">
            <w:pPr>
              <w:jc w:val="left"/>
              <w:rPr>
                <w:sz w:val="18"/>
                <w:szCs w:val="18"/>
              </w:rPr>
            </w:pPr>
          </w:p>
          <w:p w14:paraId="4BFB2E3B" w14:textId="77777777" w:rsidR="00B441CE" w:rsidRPr="000307BC" w:rsidRDefault="00B441CE" w:rsidP="00DB7F29">
            <w:pPr>
              <w:jc w:val="left"/>
              <w:rPr>
                <w:iCs/>
                <w:sz w:val="18"/>
                <w:szCs w:val="18"/>
              </w:rPr>
            </w:pPr>
            <w:r w:rsidRPr="000307BC">
              <w:rPr>
                <w:sz w:val="18"/>
                <w:szCs w:val="18"/>
              </w:rPr>
              <w:t>PSTVd je karantenski škodljvi organizem, za katerega do leta 2006 ni bilo znano, da se pojavlja v Evropi. Sedaj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 priporočljivo držati v bližini pridelave krompirja ali paradižnika </w:t>
            </w:r>
          </w:p>
          <w:p w14:paraId="7E29659F" w14:textId="77777777" w:rsidR="00B441CE" w:rsidRPr="000307BC" w:rsidRDefault="00B441CE" w:rsidP="00DB7F29">
            <w:pPr>
              <w:jc w:val="left"/>
              <w:rPr>
                <w:iCs/>
                <w:sz w:val="18"/>
                <w:szCs w:val="18"/>
              </w:rPr>
            </w:pPr>
          </w:p>
          <w:p w14:paraId="152C7CF3" w14:textId="77777777" w:rsidR="00B441CE" w:rsidRPr="000307BC" w:rsidRDefault="00B441C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tc>
      </w:tr>
    </w:tbl>
    <w:p w14:paraId="43CE0B82" w14:textId="77777777" w:rsidR="00B441CE" w:rsidRPr="000307BC" w:rsidRDefault="00B441CE" w:rsidP="00B441CE">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xml:space="preserve">** - DATUM </w:t>
      </w:r>
      <w:r w:rsidR="00986D50" w:rsidRPr="000307BC">
        <w:rPr>
          <w:sz w:val="18"/>
          <w:szCs w:val="18"/>
          <w:lang w:val="sl-SI"/>
        </w:rPr>
        <w:t>UPORABE</w:t>
      </w:r>
      <w:r w:rsidRPr="000307BC">
        <w:rPr>
          <w:sz w:val="18"/>
          <w:szCs w:val="18"/>
          <w:lang w:val="sl-SI"/>
        </w:rPr>
        <w:t xml:space="preserve"> ZALOG PRIPRAVKOV, KI JIM JE POTEKLA REGISTRACIJA</w:t>
      </w:r>
    </w:p>
    <w:p w14:paraId="529C46BA" w14:textId="77777777" w:rsidR="00B441CE" w:rsidRPr="000307BC" w:rsidRDefault="00B441CE" w:rsidP="00B441CE">
      <w:pPr>
        <w:pStyle w:val="Navadensplet"/>
        <w:spacing w:before="0" w:beforeAutospacing="0" w:after="0" w:afterAutospacing="0"/>
        <w:jc w:val="center"/>
        <w:rPr>
          <w:sz w:val="20"/>
        </w:rPr>
      </w:pPr>
      <w:r w:rsidRPr="000307BC">
        <w:rPr>
          <w:sz w:val="20"/>
        </w:rPr>
        <w:br w:type="page"/>
      </w:r>
      <w:r w:rsidRPr="000307BC">
        <w:rPr>
          <w:sz w:val="20"/>
        </w:rPr>
        <w:lastRenderedPageBreak/>
        <w:t>INTEGRIRANO VARSTVO ZGODNJEGA KROMPIRJA - list 7</w:t>
      </w: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310"/>
        <w:gridCol w:w="2781"/>
        <w:gridCol w:w="1619"/>
        <w:gridCol w:w="1760"/>
        <w:gridCol w:w="1157"/>
        <w:gridCol w:w="1134"/>
        <w:gridCol w:w="1889"/>
      </w:tblGrid>
      <w:tr w:rsidR="00B441CE" w:rsidRPr="000307BC" w14:paraId="756014A1" w14:textId="77777777" w:rsidTr="00CD452B">
        <w:tc>
          <w:tcPr>
            <w:tcW w:w="1430" w:type="dxa"/>
            <w:tcBorders>
              <w:top w:val="single" w:sz="12" w:space="0" w:color="auto"/>
              <w:left w:val="single" w:sz="12" w:space="0" w:color="auto"/>
              <w:bottom w:val="single" w:sz="12" w:space="0" w:color="auto"/>
              <w:right w:val="single" w:sz="12" w:space="0" w:color="auto"/>
            </w:tcBorders>
          </w:tcPr>
          <w:p w14:paraId="505238DE" w14:textId="77777777" w:rsidR="00B441CE" w:rsidRPr="000307BC" w:rsidRDefault="00B441CE" w:rsidP="00DB7F29">
            <w:pPr>
              <w:jc w:val="left"/>
              <w:rPr>
                <w:sz w:val="16"/>
                <w:szCs w:val="16"/>
              </w:rPr>
            </w:pPr>
            <w:r w:rsidRPr="000307BC">
              <w:rPr>
                <w:sz w:val="16"/>
                <w:szCs w:val="16"/>
              </w:rPr>
              <w:t>ŠKODLJIVI ORGANIZEM</w:t>
            </w:r>
          </w:p>
        </w:tc>
        <w:tc>
          <w:tcPr>
            <w:tcW w:w="2310" w:type="dxa"/>
            <w:tcBorders>
              <w:top w:val="single" w:sz="12" w:space="0" w:color="auto"/>
              <w:left w:val="single" w:sz="12" w:space="0" w:color="auto"/>
              <w:bottom w:val="single" w:sz="12" w:space="0" w:color="auto"/>
              <w:right w:val="single" w:sz="12" w:space="0" w:color="auto"/>
            </w:tcBorders>
          </w:tcPr>
          <w:p w14:paraId="7D5C7AAE" w14:textId="77777777" w:rsidR="00B441CE" w:rsidRPr="000307BC" w:rsidRDefault="00B441CE" w:rsidP="00DB7F29">
            <w:pPr>
              <w:jc w:val="left"/>
              <w:rPr>
                <w:sz w:val="16"/>
                <w:szCs w:val="16"/>
              </w:rPr>
            </w:pPr>
            <w:r w:rsidRPr="000307BC">
              <w:rPr>
                <w:sz w:val="16"/>
                <w:szCs w:val="16"/>
              </w:rPr>
              <w:t>OPIS</w:t>
            </w:r>
          </w:p>
        </w:tc>
        <w:tc>
          <w:tcPr>
            <w:tcW w:w="2781" w:type="dxa"/>
            <w:tcBorders>
              <w:top w:val="single" w:sz="12" w:space="0" w:color="auto"/>
              <w:left w:val="single" w:sz="12" w:space="0" w:color="auto"/>
              <w:bottom w:val="single" w:sz="12" w:space="0" w:color="auto"/>
              <w:right w:val="single" w:sz="12" w:space="0" w:color="auto"/>
            </w:tcBorders>
          </w:tcPr>
          <w:p w14:paraId="5FDB63D7" w14:textId="77777777" w:rsidR="00B441CE" w:rsidRPr="000307BC" w:rsidRDefault="00B441CE" w:rsidP="00DB7F29">
            <w:pPr>
              <w:tabs>
                <w:tab w:val="left" w:pos="170"/>
              </w:tabs>
              <w:jc w:val="left"/>
              <w:rPr>
                <w:sz w:val="16"/>
                <w:szCs w:val="16"/>
              </w:rPr>
            </w:pPr>
            <w:r w:rsidRPr="000307BC">
              <w:rPr>
                <w:sz w:val="16"/>
                <w:szCs w:val="16"/>
              </w:rPr>
              <w:t>UKREPI</w:t>
            </w:r>
          </w:p>
        </w:tc>
        <w:tc>
          <w:tcPr>
            <w:tcW w:w="1619" w:type="dxa"/>
            <w:tcBorders>
              <w:top w:val="single" w:sz="12" w:space="0" w:color="auto"/>
              <w:left w:val="single" w:sz="12" w:space="0" w:color="auto"/>
              <w:bottom w:val="single" w:sz="12" w:space="0" w:color="auto"/>
              <w:right w:val="single" w:sz="12" w:space="0" w:color="auto"/>
            </w:tcBorders>
          </w:tcPr>
          <w:p w14:paraId="7E92080B" w14:textId="77777777" w:rsidR="00B441CE" w:rsidRPr="000307BC" w:rsidRDefault="00B441CE" w:rsidP="00DB7F29">
            <w:pPr>
              <w:jc w:val="left"/>
              <w:rPr>
                <w:sz w:val="16"/>
                <w:szCs w:val="16"/>
              </w:rPr>
            </w:pPr>
            <w:r w:rsidRPr="000307BC">
              <w:rPr>
                <w:sz w:val="16"/>
                <w:szCs w:val="16"/>
              </w:rPr>
              <w:t>AKTIVNA SNOV</w:t>
            </w:r>
          </w:p>
        </w:tc>
        <w:tc>
          <w:tcPr>
            <w:tcW w:w="1760" w:type="dxa"/>
            <w:tcBorders>
              <w:top w:val="single" w:sz="12" w:space="0" w:color="auto"/>
              <w:left w:val="single" w:sz="12" w:space="0" w:color="auto"/>
              <w:bottom w:val="single" w:sz="12" w:space="0" w:color="auto"/>
              <w:right w:val="single" w:sz="12" w:space="0" w:color="auto"/>
            </w:tcBorders>
          </w:tcPr>
          <w:p w14:paraId="434B7F23" w14:textId="77777777" w:rsidR="00B441CE" w:rsidRPr="000307BC" w:rsidRDefault="00B441CE" w:rsidP="00DB7F29">
            <w:pPr>
              <w:jc w:val="left"/>
              <w:rPr>
                <w:sz w:val="16"/>
                <w:szCs w:val="16"/>
              </w:rPr>
            </w:pPr>
            <w:r w:rsidRPr="000307BC">
              <w:rPr>
                <w:sz w:val="16"/>
                <w:szCs w:val="16"/>
              </w:rPr>
              <w:t>FITOFARM.</w:t>
            </w:r>
          </w:p>
          <w:p w14:paraId="42594658" w14:textId="77777777" w:rsidR="00B441CE" w:rsidRPr="000307BC" w:rsidRDefault="00B441CE" w:rsidP="00DB7F29">
            <w:pPr>
              <w:jc w:val="left"/>
              <w:rPr>
                <w:sz w:val="16"/>
                <w:szCs w:val="16"/>
              </w:rPr>
            </w:pPr>
            <w:r w:rsidRPr="000307BC">
              <w:rPr>
                <w:sz w:val="16"/>
                <w:szCs w:val="16"/>
              </w:rPr>
              <w:t>SREDSTVO</w:t>
            </w:r>
          </w:p>
        </w:tc>
        <w:tc>
          <w:tcPr>
            <w:tcW w:w="1157" w:type="dxa"/>
            <w:tcBorders>
              <w:top w:val="single" w:sz="12" w:space="0" w:color="auto"/>
              <w:left w:val="single" w:sz="12" w:space="0" w:color="auto"/>
              <w:bottom w:val="single" w:sz="12" w:space="0" w:color="auto"/>
              <w:right w:val="single" w:sz="12" w:space="0" w:color="auto"/>
            </w:tcBorders>
          </w:tcPr>
          <w:p w14:paraId="75EC75A2" w14:textId="77777777" w:rsidR="00B441CE" w:rsidRPr="000307BC" w:rsidRDefault="00B441CE" w:rsidP="00DB7F29">
            <w:pPr>
              <w:jc w:val="left"/>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0B69B5A0" w14:textId="77777777" w:rsidR="00B441CE" w:rsidRPr="000307BC" w:rsidRDefault="00B441CE" w:rsidP="00DB7F29">
            <w:pPr>
              <w:jc w:val="left"/>
              <w:rPr>
                <w:sz w:val="16"/>
                <w:szCs w:val="16"/>
              </w:rPr>
            </w:pPr>
            <w:r w:rsidRPr="000307BC">
              <w:rPr>
                <w:sz w:val="16"/>
                <w:szCs w:val="16"/>
              </w:rPr>
              <w:t>KARENCA</w:t>
            </w:r>
          </w:p>
        </w:tc>
        <w:tc>
          <w:tcPr>
            <w:tcW w:w="1889" w:type="dxa"/>
            <w:tcBorders>
              <w:top w:val="single" w:sz="12" w:space="0" w:color="auto"/>
              <w:left w:val="single" w:sz="12" w:space="0" w:color="auto"/>
              <w:bottom w:val="single" w:sz="12" w:space="0" w:color="auto"/>
              <w:right w:val="single" w:sz="12" w:space="0" w:color="auto"/>
            </w:tcBorders>
          </w:tcPr>
          <w:p w14:paraId="716972A5" w14:textId="77777777" w:rsidR="00B441CE" w:rsidRPr="000307BC" w:rsidRDefault="00B441CE" w:rsidP="00DB7F29">
            <w:pPr>
              <w:jc w:val="left"/>
              <w:rPr>
                <w:sz w:val="16"/>
                <w:szCs w:val="16"/>
              </w:rPr>
            </w:pPr>
            <w:r w:rsidRPr="000307BC">
              <w:rPr>
                <w:sz w:val="16"/>
                <w:szCs w:val="16"/>
              </w:rPr>
              <w:t>OPOMBE</w:t>
            </w:r>
          </w:p>
        </w:tc>
      </w:tr>
      <w:tr w:rsidR="00B441CE" w:rsidRPr="000307BC" w14:paraId="586BED2F" w14:textId="77777777" w:rsidTr="00CD452B">
        <w:tc>
          <w:tcPr>
            <w:tcW w:w="1430" w:type="dxa"/>
            <w:tcBorders>
              <w:top w:val="single" w:sz="4" w:space="0" w:color="auto"/>
              <w:left w:val="single" w:sz="4" w:space="0" w:color="auto"/>
              <w:bottom w:val="single" w:sz="4" w:space="0" w:color="auto"/>
              <w:right w:val="single" w:sz="4" w:space="0" w:color="auto"/>
            </w:tcBorders>
          </w:tcPr>
          <w:p w14:paraId="02046BE3" w14:textId="77777777" w:rsidR="00B441CE" w:rsidRPr="000307BC" w:rsidRDefault="00B441CE" w:rsidP="00DB7F29">
            <w:pPr>
              <w:jc w:val="left"/>
              <w:rPr>
                <w:i/>
                <w:iCs/>
                <w:sz w:val="16"/>
                <w:szCs w:val="16"/>
              </w:rPr>
            </w:pPr>
            <w:r w:rsidRPr="000307BC">
              <w:rPr>
                <w:b/>
                <w:bCs/>
                <w:sz w:val="16"/>
                <w:szCs w:val="16"/>
              </w:rPr>
              <w:t>Bela  noga</w:t>
            </w:r>
            <w:r w:rsidRPr="000307BC">
              <w:rPr>
                <w:sz w:val="16"/>
                <w:szCs w:val="16"/>
              </w:rPr>
              <w:t xml:space="preserve"> </w:t>
            </w:r>
          </w:p>
          <w:p w14:paraId="7EAB9FA1" w14:textId="77777777" w:rsidR="00B441CE" w:rsidRPr="000307BC" w:rsidRDefault="00B441CE" w:rsidP="00DB7F29">
            <w:pPr>
              <w:jc w:val="left"/>
              <w:rPr>
                <w:sz w:val="16"/>
                <w:szCs w:val="16"/>
              </w:rPr>
            </w:pPr>
            <w:r w:rsidRPr="000307BC">
              <w:rPr>
                <w:i/>
                <w:iCs/>
                <w:sz w:val="16"/>
                <w:szCs w:val="16"/>
              </w:rPr>
              <w:t xml:space="preserve">Thanatephorus cucumeris </w:t>
            </w:r>
          </w:p>
        </w:tc>
        <w:tc>
          <w:tcPr>
            <w:tcW w:w="2310" w:type="dxa"/>
            <w:tcBorders>
              <w:top w:val="single" w:sz="4" w:space="0" w:color="auto"/>
              <w:left w:val="single" w:sz="4" w:space="0" w:color="auto"/>
              <w:bottom w:val="single" w:sz="4" w:space="0" w:color="auto"/>
              <w:right w:val="single" w:sz="4" w:space="0" w:color="auto"/>
            </w:tcBorders>
          </w:tcPr>
          <w:p w14:paraId="1917DE3A" w14:textId="77777777" w:rsidR="00B441CE" w:rsidRPr="000307BC" w:rsidRDefault="00B441CE" w:rsidP="00DB7F29">
            <w:pPr>
              <w:jc w:val="left"/>
              <w:rPr>
                <w:sz w:val="16"/>
                <w:szCs w:val="16"/>
              </w:rPr>
            </w:pPr>
            <w:r w:rsidRPr="000307BC">
              <w:rPr>
                <w:sz w:val="16"/>
                <w:szCs w:val="16"/>
              </w:rPr>
              <w:t>Vznikli kaliči počrnijo in odmrejo, zato v napadu nastanejo prazna mesta . Pri slabšem napadu vznikne nekaj poškodovanih kaličev, vendar njihova rast ni bujna, listi rumenijo in se zvijejo navzgor, v pazuhah zrastejo zračni gomoljčki, stebla venijo in se posušijo, tik nad talno površino se razvije belkasta prevleka.</w:t>
            </w:r>
          </w:p>
        </w:tc>
        <w:tc>
          <w:tcPr>
            <w:tcW w:w="2781" w:type="dxa"/>
            <w:tcBorders>
              <w:top w:val="single" w:sz="4" w:space="0" w:color="auto"/>
              <w:left w:val="single" w:sz="4" w:space="0" w:color="auto"/>
              <w:bottom w:val="single" w:sz="4" w:space="0" w:color="auto"/>
              <w:right w:val="single" w:sz="4" w:space="0" w:color="auto"/>
            </w:tcBorders>
          </w:tcPr>
          <w:p w14:paraId="43B50F7E" w14:textId="77777777" w:rsidR="00B441CE" w:rsidRPr="000307BC" w:rsidRDefault="00B441CE" w:rsidP="00DB7F29">
            <w:pPr>
              <w:tabs>
                <w:tab w:val="left" w:pos="170"/>
              </w:tabs>
              <w:jc w:val="left"/>
              <w:rPr>
                <w:sz w:val="16"/>
                <w:szCs w:val="16"/>
              </w:rPr>
            </w:pPr>
            <w:r w:rsidRPr="000307BC">
              <w:rPr>
                <w:sz w:val="16"/>
                <w:szCs w:val="16"/>
              </w:rPr>
              <w:t xml:space="preserve">Agrotehnični ukrepi:  </w:t>
            </w:r>
          </w:p>
          <w:p w14:paraId="14202600" w14:textId="77777777" w:rsidR="00B441CE" w:rsidRPr="000307BC" w:rsidRDefault="00B441CE" w:rsidP="00830142">
            <w:pPr>
              <w:pStyle w:val="Oznaenseznam3"/>
            </w:pPr>
            <w:r w:rsidRPr="000307BC">
              <w:t>širok kolobar</w:t>
            </w:r>
          </w:p>
          <w:p w14:paraId="305E7D95" w14:textId="77777777" w:rsidR="00B441CE" w:rsidRPr="000307BC" w:rsidRDefault="00B441CE" w:rsidP="00830142">
            <w:pPr>
              <w:pStyle w:val="Oznaenseznam3"/>
            </w:pPr>
            <w:r w:rsidRPr="000307BC">
              <w:t>sajenje tolerantnih sort</w:t>
            </w:r>
          </w:p>
          <w:p w14:paraId="34047DB8" w14:textId="77777777" w:rsidR="00B441CE" w:rsidRPr="000307BC" w:rsidRDefault="00A406A5" w:rsidP="00830142">
            <w:pPr>
              <w:pStyle w:val="Oznaenseznam3"/>
            </w:pPr>
            <w:r w:rsidRPr="000307BC">
              <w:t xml:space="preserve"> </w:t>
            </w:r>
            <w:r w:rsidR="00B441CE" w:rsidRPr="000307BC">
              <w:t>siljenje gomoljev in pravočasno sajenje</w:t>
            </w:r>
          </w:p>
          <w:p w14:paraId="2B57C55A" w14:textId="77777777" w:rsidR="00B441CE" w:rsidRPr="000307BC" w:rsidRDefault="00B441CE" w:rsidP="00830142">
            <w:pPr>
              <w:pStyle w:val="Oznaenseznam3"/>
            </w:pPr>
            <w:r w:rsidRPr="000307BC">
              <w:t>izbira primernih predposevkov (posevki trav, tudi semenski) -pospešujejo okužbo z belo nogo</w:t>
            </w:r>
          </w:p>
          <w:p w14:paraId="613AC870" w14:textId="77777777" w:rsidR="00B441CE" w:rsidRPr="000307BC" w:rsidRDefault="00B441CE" w:rsidP="00830142">
            <w:pPr>
              <w:pStyle w:val="Oznaenseznam3"/>
            </w:pPr>
          </w:p>
          <w:p w14:paraId="27285A1D" w14:textId="77777777" w:rsidR="00B441CE" w:rsidRPr="000307BC" w:rsidRDefault="00B441CE" w:rsidP="00830142">
            <w:pPr>
              <w:pStyle w:val="Oznaenseznam3"/>
            </w:pPr>
            <w:r w:rsidRPr="000307BC">
              <w:t>Kemični ukrepi:</w:t>
            </w:r>
          </w:p>
          <w:p w14:paraId="5215D3D0" w14:textId="77777777" w:rsidR="00B441CE" w:rsidRPr="000307BC" w:rsidRDefault="00510920" w:rsidP="00830142">
            <w:pPr>
              <w:pStyle w:val="Oznaenseznam3"/>
            </w:pPr>
            <w:r w:rsidRPr="000307BC">
              <w:t>r</w:t>
            </w:r>
            <w:r w:rsidR="00B441CE" w:rsidRPr="000307BC">
              <w:t xml:space="preserve">azkuževanje gomoljev </w:t>
            </w:r>
          </w:p>
        </w:tc>
        <w:tc>
          <w:tcPr>
            <w:tcW w:w="1619" w:type="dxa"/>
            <w:tcBorders>
              <w:top w:val="single" w:sz="4" w:space="0" w:color="auto"/>
              <w:left w:val="single" w:sz="4" w:space="0" w:color="auto"/>
              <w:bottom w:val="single" w:sz="4" w:space="0" w:color="auto"/>
              <w:right w:val="single" w:sz="4" w:space="0" w:color="auto"/>
            </w:tcBorders>
          </w:tcPr>
          <w:p w14:paraId="2A6BC521" w14:textId="77777777" w:rsidR="00B441CE" w:rsidRPr="000307BC" w:rsidRDefault="00886D64" w:rsidP="00DB7F29">
            <w:pPr>
              <w:tabs>
                <w:tab w:val="left" w:pos="170"/>
              </w:tabs>
              <w:jc w:val="left"/>
              <w:rPr>
                <w:sz w:val="16"/>
                <w:szCs w:val="16"/>
              </w:rPr>
            </w:pPr>
            <w:r w:rsidRPr="000307BC">
              <w:rPr>
                <w:sz w:val="16"/>
                <w:szCs w:val="16"/>
              </w:rPr>
              <w:t>-azoksistrobin</w:t>
            </w:r>
          </w:p>
          <w:p w14:paraId="0376526B" w14:textId="77777777" w:rsidR="00B441CE" w:rsidRPr="000307BC" w:rsidRDefault="00B441CE" w:rsidP="00DB7F29">
            <w:pPr>
              <w:tabs>
                <w:tab w:val="left" w:pos="170"/>
              </w:tabs>
              <w:jc w:val="left"/>
              <w:rPr>
                <w:sz w:val="16"/>
                <w:szCs w:val="16"/>
              </w:rPr>
            </w:pPr>
          </w:p>
          <w:p w14:paraId="6D4474A9" w14:textId="77777777" w:rsidR="00BD5D2C" w:rsidRPr="000307BC" w:rsidRDefault="00BD5D2C" w:rsidP="00DB7F29">
            <w:pPr>
              <w:tabs>
                <w:tab w:val="left" w:pos="170"/>
              </w:tabs>
              <w:jc w:val="left"/>
              <w:rPr>
                <w:sz w:val="16"/>
                <w:szCs w:val="16"/>
              </w:rPr>
            </w:pPr>
          </w:p>
          <w:p w14:paraId="763C7486" w14:textId="77777777" w:rsidR="00BD5D2C" w:rsidRPr="000307BC" w:rsidRDefault="00BD5D2C" w:rsidP="00DB7F29">
            <w:pPr>
              <w:tabs>
                <w:tab w:val="left" w:pos="170"/>
              </w:tabs>
              <w:jc w:val="left"/>
              <w:rPr>
                <w:sz w:val="16"/>
                <w:szCs w:val="16"/>
              </w:rPr>
            </w:pPr>
          </w:p>
          <w:p w14:paraId="084F1FB6" w14:textId="77777777" w:rsidR="00BD5D2C" w:rsidRPr="000307BC" w:rsidRDefault="00BD5D2C" w:rsidP="00DB7F29">
            <w:pPr>
              <w:tabs>
                <w:tab w:val="left" w:pos="170"/>
              </w:tabs>
              <w:jc w:val="left"/>
              <w:rPr>
                <w:sz w:val="16"/>
                <w:szCs w:val="16"/>
              </w:rPr>
            </w:pPr>
            <w:r w:rsidRPr="000307BC">
              <w:rPr>
                <w:sz w:val="16"/>
                <w:szCs w:val="16"/>
              </w:rPr>
              <w:t>-flutolanil</w:t>
            </w:r>
          </w:p>
          <w:p w14:paraId="5E80334D" w14:textId="77777777" w:rsidR="00B441CE" w:rsidRPr="000307BC" w:rsidRDefault="00B441CE" w:rsidP="00DB7F29">
            <w:pPr>
              <w:tabs>
                <w:tab w:val="left" w:pos="170"/>
              </w:tabs>
              <w:jc w:val="left"/>
              <w:rPr>
                <w:sz w:val="16"/>
                <w:szCs w:val="16"/>
              </w:rPr>
            </w:pPr>
          </w:p>
          <w:p w14:paraId="773CF4ED" w14:textId="77777777" w:rsidR="00C23C9A" w:rsidRPr="000307BC" w:rsidRDefault="00C23C9A" w:rsidP="00DB7F29">
            <w:pPr>
              <w:tabs>
                <w:tab w:val="left" w:pos="170"/>
              </w:tabs>
              <w:jc w:val="left"/>
              <w:rPr>
                <w:sz w:val="16"/>
                <w:szCs w:val="16"/>
              </w:rPr>
            </w:pPr>
          </w:p>
          <w:p w14:paraId="788D0DC6" w14:textId="77777777" w:rsidR="00C23C9A" w:rsidRPr="000307BC" w:rsidRDefault="00C23C9A" w:rsidP="00DB7F29">
            <w:pPr>
              <w:tabs>
                <w:tab w:val="left" w:pos="170"/>
              </w:tabs>
              <w:jc w:val="left"/>
              <w:rPr>
                <w:sz w:val="16"/>
                <w:szCs w:val="16"/>
              </w:rPr>
            </w:pPr>
          </w:p>
          <w:p w14:paraId="56565180" w14:textId="08E339A2" w:rsidR="00C23C9A" w:rsidRPr="000307BC" w:rsidRDefault="00C23C9A" w:rsidP="00DB7F29">
            <w:pPr>
              <w:tabs>
                <w:tab w:val="left" w:pos="170"/>
              </w:tabs>
              <w:jc w:val="left"/>
              <w:rPr>
                <w:sz w:val="16"/>
                <w:szCs w:val="16"/>
              </w:rPr>
            </w:pPr>
            <w:r w:rsidRPr="000307BC">
              <w:rPr>
                <w:sz w:val="16"/>
                <w:szCs w:val="16"/>
              </w:rPr>
              <w:t>-</w:t>
            </w:r>
            <w:r w:rsidRPr="000307BC">
              <w:rPr>
                <w:i/>
                <w:sz w:val="16"/>
                <w:szCs w:val="16"/>
              </w:rPr>
              <w:t>Pseudomonas</w:t>
            </w:r>
            <w:r w:rsidRPr="000307BC">
              <w:rPr>
                <w:sz w:val="16"/>
                <w:szCs w:val="16"/>
              </w:rPr>
              <w:t xml:space="preserve"> sp. </w:t>
            </w:r>
            <w:r w:rsidR="00E6794E">
              <w:rPr>
                <w:sz w:val="16"/>
                <w:szCs w:val="16"/>
              </w:rPr>
              <w:t>s</w:t>
            </w:r>
            <w:r w:rsidRPr="000307BC">
              <w:rPr>
                <w:sz w:val="16"/>
                <w:szCs w:val="16"/>
              </w:rPr>
              <w:t>ev DSMZ 13134</w:t>
            </w:r>
          </w:p>
          <w:p w14:paraId="48817CFB" w14:textId="77777777" w:rsidR="00B441CE" w:rsidRPr="000307BC" w:rsidRDefault="00B441CE" w:rsidP="00DB7F29">
            <w:pPr>
              <w:tabs>
                <w:tab w:val="left" w:pos="170"/>
              </w:tabs>
              <w:jc w:val="left"/>
              <w:rPr>
                <w:sz w:val="16"/>
                <w:szCs w:val="16"/>
              </w:rPr>
            </w:pPr>
          </w:p>
          <w:p w14:paraId="2AA48F16" w14:textId="77777777" w:rsidR="00B441CE" w:rsidRPr="000307BC" w:rsidRDefault="00B441CE" w:rsidP="00DB7F29">
            <w:pPr>
              <w:tabs>
                <w:tab w:val="left" w:pos="170"/>
              </w:tabs>
              <w:jc w:val="left"/>
              <w:rPr>
                <w:sz w:val="16"/>
                <w:szCs w:val="16"/>
              </w:rPr>
            </w:pPr>
          </w:p>
          <w:p w14:paraId="06121A09" w14:textId="77777777" w:rsidR="00B441CE" w:rsidRPr="000307BC" w:rsidRDefault="00B441CE" w:rsidP="00DB7F29">
            <w:pPr>
              <w:tabs>
                <w:tab w:val="left" w:pos="170"/>
              </w:tabs>
              <w:jc w:val="left"/>
              <w:rPr>
                <w:sz w:val="16"/>
                <w:szCs w:val="16"/>
              </w:rPr>
            </w:pPr>
          </w:p>
          <w:p w14:paraId="7F7D72FA" w14:textId="77777777" w:rsidR="00B441CE" w:rsidRPr="000307BC" w:rsidRDefault="00B441CE" w:rsidP="00DB7F29">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0AB0EB5E" w14:textId="77777777" w:rsidR="00BD5D2C" w:rsidRPr="000307BC" w:rsidRDefault="00BD5D2C" w:rsidP="00DB7F29">
            <w:pPr>
              <w:rPr>
                <w:sz w:val="16"/>
                <w:szCs w:val="16"/>
              </w:rPr>
            </w:pPr>
            <w:r w:rsidRPr="000307BC">
              <w:rPr>
                <w:sz w:val="16"/>
                <w:szCs w:val="16"/>
              </w:rPr>
              <w:t>Ortiva</w:t>
            </w:r>
          </w:p>
          <w:p w14:paraId="40422314" w14:textId="77777777" w:rsidR="00B441CE" w:rsidRPr="000307BC" w:rsidRDefault="00886D64" w:rsidP="00DB7F29">
            <w:pPr>
              <w:rPr>
                <w:sz w:val="16"/>
                <w:szCs w:val="16"/>
              </w:rPr>
            </w:pPr>
            <w:r w:rsidRPr="000307BC">
              <w:rPr>
                <w:sz w:val="16"/>
                <w:szCs w:val="16"/>
              </w:rPr>
              <w:t>Mirador 250 SC</w:t>
            </w:r>
          </w:p>
          <w:p w14:paraId="44489D5E" w14:textId="7BC7FFC9" w:rsidR="00B441CE" w:rsidRPr="000307BC" w:rsidRDefault="008715CA" w:rsidP="00DB7F29">
            <w:pPr>
              <w:rPr>
                <w:sz w:val="16"/>
                <w:szCs w:val="16"/>
              </w:rPr>
            </w:pPr>
            <w:r>
              <w:rPr>
                <w:sz w:val="16"/>
                <w:szCs w:val="16"/>
              </w:rPr>
              <w:t>Zaftra AZT 250 SC</w:t>
            </w:r>
          </w:p>
          <w:p w14:paraId="30C9F697" w14:textId="77777777" w:rsidR="00B441CE" w:rsidRPr="000307BC" w:rsidRDefault="00B441CE" w:rsidP="00DB7F29">
            <w:pPr>
              <w:rPr>
                <w:sz w:val="16"/>
                <w:szCs w:val="16"/>
              </w:rPr>
            </w:pPr>
          </w:p>
          <w:p w14:paraId="4F05D7B8" w14:textId="77777777" w:rsidR="00B441CE" w:rsidRPr="000307BC" w:rsidRDefault="00BD5D2C" w:rsidP="00DB7F29">
            <w:pPr>
              <w:rPr>
                <w:sz w:val="16"/>
                <w:szCs w:val="16"/>
              </w:rPr>
            </w:pPr>
            <w:r w:rsidRPr="000307BC">
              <w:rPr>
                <w:sz w:val="16"/>
                <w:szCs w:val="16"/>
              </w:rPr>
              <w:t>Moncut</w:t>
            </w:r>
          </w:p>
          <w:p w14:paraId="2E319805" w14:textId="77777777" w:rsidR="00B441CE" w:rsidRPr="000307BC" w:rsidRDefault="00B441CE" w:rsidP="00DB7F29">
            <w:pPr>
              <w:rPr>
                <w:sz w:val="16"/>
                <w:szCs w:val="16"/>
              </w:rPr>
            </w:pPr>
          </w:p>
          <w:p w14:paraId="3FA1BA0E" w14:textId="77777777" w:rsidR="00B441CE" w:rsidRPr="000307BC" w:rsidRDefault="00B441CE" w:rsidP="00DB7F29">
            <w:pPr>
              <w:rPr>
                <w:sz w:val="16"/>
                <w:szCs w:val="16"/>
              </w:rPr>
            </w:pPr>
          </w:p>
          <w:p w14:paraId="3A6B7471" w14:textId="77777777" w:rsidR="00B441CE" w:rsidRPr="000307BC" w:rsidRDefault="00B441CE" w:rsidP="00DB7F29">
            <w:pPr>
              <w:rPr>
                <w:sz w:val="16"/>
                <w:szCs w:val="16"/>
              </w:rPr>
            </w:pPr>
          </w:p>
          <w:p w14:paraId="475EE639" w14:textId="77777777" w:rsidR="00B441CE" w:rsidRPr="000307BC" w:rsidRDefault="001B0D8C" w:rsidP="00DB7F29">
            <w:pPr>
              <w:rPr>
                <w:sz w:val="16"/>
                <w:szCs w:val="16"/>
              </w:rPr>
            </w:pPr>
            <w:r w:rsidRPr="000307BC">
              <w:rPr>
                <w:sz w:val="16"/>
                <w:szCs w:val="16"/>
              </w:rPr>
              <w:t>Proradix</w:t>
            </w:r>
          </w:p>
        </w:tc>
        <w:tc>
          <w:tcPr>
            <w:tcW w:w="1157" w:type="dxa"/>
            <w:tcBorders>
              <w:top w:val="single" w:sz="4" w:space="0" w:color="auto"/>
              <w:left w:val="single" w:sz="4" w:space="0" w:color="auto"/>
              <w:bottom w:val="single" w:sz="4" w:space="0" w:color="auto"/>
              <w:right w:val="single" w:sz="4" w:space="0" w:color="auto"/>
            </w:tcBorders>
          </w:tcPr>
          <w:p w14:paraId="1EB2E403" w14:textId="77777777" w:rsidR="00B441CE" w:rsidRPr="000307BC" w:rsidRDefault="00886D64" w:rsidP="00DB7F29">
            <w:pPr>
              <w:jc w:val="left"/>
              <w:rPr>
                <w:sz w:val="16"/>
                <w:szCs w:val="16"/>
              </w:rPr>
            </w:pPr>
            <w:r w:rsidRPr="000307BC">
              <w:rPr>
                <w:sz w:val="16"/>
                <w:szCs w:val="16"/>
              </w:rPr>
              <w:t>3 l/ha</w:t>
            </w:r>
          </w:p>
          <w:p w14:paraId="4FE20F9F" w14:textId="77777777" w:rsidR="00BD5D2C" w:rsidRPr="000307BC" w:rsidRDefault="00BD5D2C" w:rsidP="00DB7F29">
            <w:pPr>
              <w:jc w:val="left"/>
              <w:rPr>
                <w:sz w:val="16"/>
                <w:szCs w:val="16"/>
              </w:rPr>
            </w:pPr>
            <w:r w:rsidRPr="000307BC">
              <w:rPr>
                <w:sz w:val="16"/>
                <w:szCs w:val="16"/>
              </w:rPr>
              <w:t>3 l/ha</w:t>
            </w:r>
          </w:p>
          <w:p w14:paraId="2E7E1A02" w14:textId="42ACC119" w:rsidR="00B441CE" w:rsidRPr="000307BC" w:rsidRDefault="008715CA" w:rsidP="00DB7F29">
            <w:pPr>
              <w:jc w:val="left"/>
              <w:rPr>
                <w:sz w:val="16"/>
                <w:szCs w:val="16"/>
              </w:rPr>
            </w:pPr>
            <w:r>
              <w:rPr>
                <w:sz w:val="16"/>
                <w:szCs w:val="16"/>
              </w:rPr>
              <w:t>3 l/ha</w:t>
            </w:r>
          </w:p>
          <w:p w14:paraId="36B89100" w14:textId="77777777" w:rsidR="00BD5D2C" w:rsidRPr="000307BC" w:rsidRDefault="00BD5D2C" w:rsidP="00DB7F29">
            <w:pPr>
              <w:jc w:val="left"/>
              <w:rPr>
                <w:sz w:val="16"/>
                <w:szCs w:val="16"/>
              </w:rPr>
            </w:pPr>
          </w:p>
          <w:p w14:paraId="619F7168" w14:textId="77777777" w:rsidR="00BD5D2C" w:rsidRPr="000307BC" w:rsidRDefault="00BD5D2C" w:rsidP="00DB7F29">
            <w:pPr>
              <w:jc w:val="left"/>
              <w:rPr>
                <w:sz w:val="16"/>
                <w:szCs w:val="16"/>
              </w:rPr>
            </w:pPr>
            <w:r w:rsidRPr="000307BC">
              <w:rPr>
                <w:sz w:val="16"/>
                <w:szCs w:val="16"/>
              </w:rPr>
              <w:t>200 ml/1 t gomoljev</w:t>
            </w:r>
          </w:p>
          <w:p w14:paraId="3CCE9CC4" w14:textId="77777777" w:rsidR="001B0D8C" w:rsidRPr="000307BC" w:rsidRDefault="001B0D8C" w:rsidP="00DB7F29">
            <w:pPr>
              <w:jc w:val="left"/>
              <w:rPr>
                <w:sz w:val="16"/>
                <w:szCs w:val="16"/>
              </w:rPr>
            </w:pPr>
          </w:p>
          <w:p w14:paraId="5D60D9F4" w14:textId="77777777" w:rsidR="001B0D8C" w:rsidRPr="000307BC" w:rsidRDefault="001B0D8C" w:rsidP="00DB7F29">
            <w:pPr>
              <w:jc w:val="left"/>
              <w:rPr>
                <w:sz w:val="16"/>
                <w:szCs w:val="16"/>
              </w:rPr>
            </w:pPr>
          </w:p>
          <w:p w14:paraId="67963BCE" w14:textId="77777777" w:rsidR="001B0D8C" w:rsidRPr="000307BC" w:rsidRDefault="001B0D8C" w:rsidP="00DB7F29">
            <w:pPr>
              <w:jc w:val="left"/>
              <w:rPr>
                <w:sz w:val="16"/>
                <w:szCs w:val="16"/>
              </w:rPr>
            </w:pPr>
            <w:r w:rsidRPr="000307BC">
              <w:rPr>
                <w:sz w:val="16"/>
                <w:szCs w:val="16"/>
              </w:rPr>
              <w:t>2g/100 kg gomoljev (tik pred sajenjem) ALI</w:t>
            </w:r>
          </w:p>
          <w:p w14:paraId="098149B2" w14:textId="77777777" w:rsidR="001B0D8C" w:rsidRPr="000307BC" w:rsidRDefault="001B0D8C" w:rsidP="00DB7F29">
            <w:pPr>
              <w:jc w:val="left"/>
              <w:rPr>
                <w:sz w:val="16"/>
                <w:szCs w:val="16"/>
              </w:rPr>
            </w:pPr>
            <w:r w:rsidRPr="000307BC">
              <w:rPr>
                <w:sz w:val="16"/>
                <w:szCs w:val="16"/>
              </w:rPr>
              <w:t>60g/ha (v času sajenja)</w:t>
            </w:r>
          </w:p>
        </w:tc>
        <w:tc>
          <w:tcPr>
            <w:tcW w:w="1134" w:type="dxa"/>
            <w:tcBorders>
              <w:top w:val="single" w:sz="4" w:space="0" w:color="auto"/>
              <w:left w:val="single" w:sz="4" w:space="0" w:color="auto"/>
              <w:bottom w:val="single" w:sz="4" w:space="0" w:color="auto"/>
              <w:right w:val="single" w:sz="4" w:space="0" w:color="auto"/>
            </w:tcBorders>
          </w:tcPr>
          <w:p w14:paraId="3FF4EECE" w14:textId="77777777" w:rsidR="00B441CE" w:rsidRPr="000307BC" w:rsidRDefault="00886D64" w:rsidP="00DB7F29">
            <w:pPr>
              <w:jc w:val="left"/>
              <w:rPr>
                <w:sz w:val="16"/>
                <w:szCs w:val="16"/>
              </w:rPr>
            </w:pPr>
            <w:r w:rsidRPr="000307BC">
              <w:rPr>
                <w:sz w:val="16"/>
                <w:szCs w:val="16"/>
              </w:rPr>
              <w:t>7</w:t>
            </w:r>
          </w:p>
          <w:p w14:paraId="327A3711" w14:textId="77777777" w:rsidR="00B441CE" w:rsidRPr="000307BC" w:rsidRDefault="00BD5D2C" w:rsidP="00DB7F29">
            <w:pPr>
              <w:jc w:val="left"/>
              <w:rPr>
                <w:sz w:val="16"/>
                <w:szCs w:val="16"/>
              </w:rPr>
            </w:pPr>
            <w:r w:rsidRPr="000307BC">
              <w:rPr>
                <w:sz w:val="16"/>
                <w:szCs w:val="16"/>
              </w:rPr>
              <w:t>7</w:t>
            </w:r>
          </w:p>
          <w:p w14:paraId="159F660A" w14:textId="7878B851" w:rsidR="00B441CE" w:rsidRPr="000307BC" w:rsidRDefault="008715CA" w:rsidP="00DB7F29">
            <w:pPr>
              <w:jc w:val="left"/>
              <w:rPr>
                <w:sz w:val="16"/>
                <w:szCs w:val="16"/>
              </w:rPr>
            </w:pPr>
            <w:r>
              <w:rPr>
                <w:sz w:val="16"/>
                <w:szCs w:val="16"/>
              </w:rPr>
              <w:t>7</w:t>
            </w:r>
          </w:p>
          <w:p w14:paraId="1F1A3F76" w14:textId="77777777" w:rsidR="00BD5D2C" w:rsidRPr="000307BC" w:rsidRDefault="00BD5D2C" w:rsidP="00DB7F29">
            <w:pPr>
              <w:jc w:val="left"/>
              <w:rPr>
                <w:sz w:val="16"/>
                <w:szCs w:val="16"/>
              </w:rPr>
            </w:pPr>
          </w:p>
          <w:p w14:paraId="4D0163B0" w14:textId="77777777" w:rsidR="00B441CE" w:rsidRPr="000307BC" w:rsidRDefault="00BD5D2C" w:rsidP="00DB7F29">
            <w:pPr>
              <w:jc w:val="left"/>
              <w:rPr>
                <w:sz w:val="16"/>
                <w:szCs w:val="16"/>
              </w:rPr>
            </w:pPr>
            <w:r w:rsidRPr="000307BC">
              <w:rPr>
                <w:sz w:val="16"/>
                <w:szCs w:val="16"/>
              </w:rPr>
              <w:t>ČU</w:t>
            </w:r>
          </w:p>
          <w:p w14:paraId="495A3E43" w14:textId="77777777" w:rsidR="00B441CE" w:rsidRPr="000307BC" w:rsidRDefault="00B441CE" w:rsidP="00DB7F29">
            <w:pPr>
              <w:jc w:val="left"/>
              <w:rPr>
                <w:sz w:val="16"/>
                <w:szCs w:val="16"/>
              </w:rPr>
            </w:pPr>
          </w:p>
          <w:p w14:paraId="26137CB0" w14:textId="77777777" w:rsidR="00B441CE" w:rsidRPr="000307BC" w:rsidRDefault="00B441CE" w:rsidP="00DB7F29">
            <w:pPr>
              <w:jc w:val="left"/>
              <w:rPr>
                <w:sz w:val="16"/>
                <w:szCs w:val="16"/>
              </w:rPr>
            </w:pPr>
          </w:p>
          <w:p w14:paraId="54A33870" w14:textId="77777777" w:rsidR="00B441CE" w:rsidRPr="000307BC" w:rsidRDefault="00B441CE" w:rsidP="00DB7F29">
            <w:pPr>
              <w:jc w:val="left"/>
              <w:rPr>
                <w:sz w:val="16"/>
                <w:szCs w:val="16"/>
              </w:rPr>
            </w:pPr>
          </w:p>
          <w:p w14:paraId="14B90BFD" w14:textId="77777777" w:rsidR="00B441CE" w:rsidRPr="000307BC" w:rsidRDefault="001B0D8C" w:rsidP="00DB7F29">
            <w:pPr>
              <w:jc w:val="left"/>
              <w:rPr>
                <w:sz w:val="16"/>
                <w:szCs w:val="16"/>
              </w:rPr>
            </w:pPr>
            <w:r w:rsidRPr="000307BC">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1A0DA096" w14:textId="77777777" w:rsidR="00B441CE" w:rsidRPr="000307BC" w:rsidRDefault="00BD5D2C" w:rsidP="00DB7F29">
            <w:pPr>
              <w:jc w:val="left"/>
              <w:rPr>
                <w:bCs/>
                <w:sz w:val="16"/>
                <w:szCs w:val="16"/>
              </w:rPr>
            </w:pPr>
            <w:r w:rsidRPr="000307BC">
              <w:rPr>
                <w:bCs/>
                <w:sz w:val="16"/>
                <w:szCs w:val="16"/>
              </w:rPr>
              <w:t xml:space="preserve">-oba za </w:t>
            </w:r>
            <w:r w:rsidR="00886D64" w:rsidRPr="000307BC">
              <w:rPr>
                <w:bCs/>
                <w:sz w:val="16"/>
                <w:szCs w:val="16"/>
              </w:rPr>
              <w:t>zmanjševanje okužb, tretiramo tla pred ali ob setvi krompirja</w:t>
            </w:r>
          </w:p>
          <w:p w14:paraId="17D64C66" w14:textId="77777777" w:rsidR="00BD5D2C" w:rsidRPr="000307BC" w:rsidRDefault="00BD5D2C" w:rsidP="00DB7F29">
            <w:pPr>
              <w:jc w:val="left"/>
              <w:rPr>
                <w:bCs/>
                <w:sz w:val="16"/>
                <w:szCs w:val="16"/>
              </w:rPr>
            </w:pPr>
          </w:p>
          <w:p w14:paraId="133D977C" w14:textId="77777777" w:rsidR="00BD5D2C" w:rsidRPr="000307BC" w:rsidRDefault="00BD5D2C" w:rsidP="00DB7F29">
            <w:pPr>
              <w:jc w:val="left"/>
              <w:rPr>
                <w:bCs/>
                <w:sz w:val="16"/>
                <w:szCs w:val="16"/>
              </w:rPr>
            </w:pPr>
            <w:r w:rsidRPr="000307BC">
              <w:rPr>
                <w:bCs/>
                <w:sz w:val="16"/>
                <w:szCs w:val="16"/>
              </w:rPr>
              <w:t xml:space="preserve">-zmanjševanje okužb gomoljev, gomolje tretiramo pred saditvijo ali ob sajenju </w:t>
            </w:r>
          </w:p>
          <w:p w14:paraId="3CE92CE4" w14:textId="77777777" w:rsidR="001B0D8C" w:rsidRPr="000307BC" w:rsidRDefault="001B0D8C" w:rsidP="001B0D8C">
            <w:pPr>
              <w:jc w:val="left"/>
              <w:rPr>
                <w:b/>
                <w:bCs/>
                <w:sz w:val="16"/>
                <w:szCs w:val="16"/>
              </w:rPr>
            </w:pPr>
            <w:r w:rsidRPr="000307BC">
              <w:rPr>
                <w:bCs/>
                <w:sz w:val="16"/>
                <w:szCs w:val="16"/>
              </w:rPr>
              <w:t>-delno zmanjšanje širjenja patogenov v tleh, tretiramo gomolje semenskega krompirja tik pred sajenjem (zaščiten prostor) ALI v času sajenja (na prostem)</w:t>
            </w:r>
          </w:p>
        </w:tc>
      </w:tr>
      <w:tr w:rsidR="00B441CE" w:rsidRPr="000307BC" w14:paraId="670A139C" w14:textId="77777777" w:rsidTr="00CD452B">
        <w:tc>
          <w:tcPr>
            <w:tcW w:w="1430" w:type="dxa"/>
            <w:tcBorders>
              <w:top w:val="single" w:sz="4" w:space="0" w:color="auto"/>
              <w:left w:val="single" w:sz="4" w:space="0" w:color="auto"/>
              <w:bottom w:val="single" w:sz="4" w:space="0" w:color="auto"/>
              <w:right w:val="single" w:sz="4" w:space="0" w:color="auto"/>
            </w:tcBorders>
          </w:tcPr>
          <w:p w14:paraId="3F77136B" w14:textId="77777777" w:rsidR="00B441CE" w:rsidRPr="000307BC" w:rsidRDefault="00B441CE" w:rsidP="00DB7F29">
            <w:pPr>
              <w:jc w:val="left"/>
              <w:rPr>
                <w:b/>
                <w:bCs/>
                <w:sz w:val="16"/>
                <w:szCs w:val="16"/>
              </w:rPr>
            </w:pPr>
            <w:r w:rsidRPr="000307BC">
              <w:rPr>
                <w:b/>
                <w:bCs/>
                <w:sz w:val="16"/>
                <w:szCs w:val="16"/>
              </w:rPr>
              <w:t>TALNI ŠKODLJIVCI</w:t>
            </w:r>
          </w:p>
          <w:p w14:paraId="5630C690" w14:textId="77777777" w:rsidR="00B441CE" w:rsidRPr="000307BC" w:rsidRDefault="00B441CE" w:rsidP="00DB7F29">
            <w:pPr>
              <w:jc w:val="left"/>
              <w:rPr>
                <w:b/>
                <w:bCs/>
                <w:sz w:val="16"/>
                <w:szCs w:val="16"/>
              </w:rPr>
            </w:pPr>
            <w:r w:rsidRPr="000307BC">
              <w:rPr>
                <w:b/>
                <w:bCs/>
                <w:sz w:val="16"/>
                <w:szCs w:val="16"/>
              </w:rPr>
              <w:t xml:space="preserve">Ogrci </w:t>
            </w:r>
          </w:p>
          <w:p w14:paraId="283E6239" w14:textId="77777777" w:rsidR="00B441CE" w:rsidRPr="000307BC" w:rsidRDefault="00B441CE" w:rsidP="00DB7F29">
            <w:pPr>
              <w:jc w:val="left"/>
              <w:rPr>
                <w:i/>
                <w:iCs/>
                <w:sz w:val="16"/>
                <w:szCs w:val="16"/>
              </w:rPr>
            </w:pPr>
            <w:r w:rsidRPr="000307BC">
              <w:rPr>
                <w:i/>
                <w:iCs/>
                <w:sz w:val="16"/>
                <w:szCs w:val="16"/>
              </w:rPr>
              <w:t xml:space="preserve">Melolontha melolontha </w:t>
            </w:r>
          </w:p>
          <w:p w14:paraId="7C4AEB5C" w14:textId="77777777" w:rsidR="00B441CE" w:rsidRPr="000307BC" w:rsidRDefault="00B441CE" w:rsidP="00DB7F29">
            <w:pPr>
              <w:jc w:val="left"/>
              <w:rPr>
                <w:b/>
                <w:bCs/>
                <w:sz w:val="16"/>
                <w:szCs w:val="16"/>
              </w:rPr>
            </w:pPr>
            <w:r w:rsidRPr="000307BC">
              <w:rPr>
                <w:b/>
                <w:bCs/>
                <w:sz w:val="16"/>
                <w:szCs w:val="16"/>
              </w:rPr>
              <w:t xml:space="preserve">Strune </w:t>
            </w:r>
          </w:p>
          <w:p w14:paraId="613433A3" w14:textId="77777777" w:rsidR="00B441CE" w:rsidRPr="000307BC" w:rsidRDefault="00B441CE" w:rsidP="00DB7F29">
            <w:pPr>
              <w:pStyle w:val="Navaden1"/>
              <w:widowControl/>
              <w:rPr>
                <w:sz w:val="16"/>
                <w:szCs w:val="16"/>
                <w:lang w:eastAsia="en-US"/>
              </w:rPr>
            </w:pPr>
            <w:r w:rsidRPr="000307BC">
              <w:rPr>
                <w:sz w:val="16"/>
                <w:szCs w:val="16"/>
                <w:lang w:eastAsia="en-US"/>
              </w:rPr>
              <w:t>Elateridae</w:t>
            </w:r>
          </w:p>
          <w:p w14:paraId="2AADE0F0" w14:textId="77777777" w:rsidR="00B441CE" w:rsidRPr="000307BC" w:rsidRDefault="00B441CE" w:rsidP="00DB7F29">
            <w:pPr>
              <w:jc w:val="left"/>
              <w:rPr>
                <w:sz w:val="16"/>
                <w:szCs w:val="16"/>
              </w:rPr>
            </w:pPr>
            <w:r w:rsidRPr="000307BC">
              <w:rPr>
                <w:b/>
                <w:bCs/>
                <w:sz w:val="16"/>
                <w:szCs w:val="16"/>
              </w:rPr>
              <w:t>Sovke</w:t>
            </w:r>
            <w:r w:rsidRPr="000307BC">
              <w:rPr>
                <w:sz w:val="16"/>
                <w:szCs w:val="16"/>
              </w:rPr>
              <w:t xml:space="preserve"> </w:t>
            </w:r>
          </w:p>
          <w:p w14:paraId="6B9B202A" w14:textId="77777777" w:rsidR="00B441CE" w:rsidRPr="000307BC" w:rsidRDefault="00B441CE" w:rsidP="00DB7F29">
            <w:pPr>
              <w:pStyle w:val="Navaden1"/>
              <w:widowControl/>
              <w:rPr>
                <w:sz w:val="16"/>
                <w:szCs w:val="16"/>
                <w:lang w:eastAsia="en-US"/>
              </w:rPr>
            </w:pPr>
            <w:r w:rsidRPr="000307BC">
              <w:rPr>
                <w:sz w:val="16"/>
                <w:szCs w:val="16"/>
                <w:lang w:eastAsia="en-US"/>
              </w:rPr>
              <w:t>Noctuide</w:t>
            </w:r>
          </w:p>
        </w:tc>
        <w:tc>
          <w:tcPr>
            <w:tcW w:w="2310" w:type="dxa"/>
            <w:tcBorders>
              <w:top w:val="single" w:sz="4" w:space="0" w:color="auto"/>
              <w:left w:val="single" w:sz="4" w:space="0" w:color="auto"/>
              <w:bottom w:val="single" w:sz="4" w:space="0" w:color="auto"/>
              <w:right w:val="single" w:sz="4" w:space="0" w:color="auto"/>
            </w:tcBorders>
          </w:tcPr>
          <w:p w14:paraId="392DE850" w14:textId="77777777" w:rsidR="00B441CE" w:rsidRPr="000307BC" w:rsidRDefault="00B441CE" w:rsidP="00633F1C">
            <w:pPr>
              <w:jc w:val="left"/>
              <w:rPr>
                <w:sz w:val="16"/>
                <w:szCs w:val="16"/>
              </w:rPr>
            </w:pPr>
            <w:r w:rsidRPr="000307BC">
              <w:rPr>
                <w:sz w:val="16"/>
                <w:szCs w:val="16"/>
              </w:rPr>
              <w:t>Ličinke obgrizejo ali preluknjajo vznikle rastline in gomolje.</w:t>
            </w:r>
          </w:p>
        </w:tc>
        <w:tc>
          <w:tcPr>
            <w:tcW w:w="2781" w:type="dxa"/>
            <w:tcBorders>
              <w:top w:val="single" w:sz="4" w:space="0" w:color="auto"/>
              <w:left w:val="single" w:sz="4" w:space="0" w:color="auto"/>
              <w:bottom w:val="single" w:sz="4" w:space="0" w:color="auto"/>
              <w:right w:val="single" w:sz="4" w:space="0" w:color="auto"/>
            </w:tcBorders>
          </w:tcPr>
          <w:p w14:paraId="3136250C" w14:textId="77777777" w:rsidR="00B441CE" w:rsidRPr="000307BC" w:rsidRDefault="00B441CE" w:rsidP="00DB7F29">
            <w:pPr>
              <w:tabs>
                <w:tab w:val="left" w:pos="170"/>
              </w:tabs>
              <w:jc w:val="left"/>
              <w:rPr>
                <w:sz w:val="16"/>
                <w:szCs w:val="16"/>
              </w:rPr>
            </w:pPr>
            <w:r w:rsidRPr="000307BC">
              <w:rPr>
                <w:sz w:val="16"/>
                <w:szCs w:val="16"/>
              </w:rPr>
              <w:t xml:space="preserve">Agrotehnični ukrepi:  </w:t>
            </w:r>
          </w:p>
          <w:p w14:paraId="05380AFD" w14:textId="77777777" w:rsidR="00B441CE" w:rsidRPr="000307BC" w:rsidRDefault="00B441CE" w:rsidP="00830142">
            <w:pPr>
              <w:pStyle w:val="Oznaenseznam3"/>
            </w:pPr>
            <w:r w:rsidRPr="000307BC">
              <w:t>izogibanje sajenju krompirja neposredno po preoravanju travinja</w:t>
            </w:r>
          </w:p>
          <w:p w14:paraId="520A4647" w14:textId="77777777" w:rsidR="00CD6F12" w:rsidRPr="000307BC" w:rsidRDefault="00B441CE" w:rsidP="00830142">
            <w:pPr>
              <w:pStyle w:val="Oznaenseznam3"/>
            </w:pPr>
            <w:r w:rsidRPr="000307BC">
              <w:t>večkratna mehanična obdelava tal ob suhem in toplem vremenu</w:t>
            </w:r>
          </w:p>
          <w:p w14:paraId="6F36FEBC" w14:textId="77777777" w:rsidR="00B441CE" w:rsidRPr="000307BC" w:rsidRDefault="00B441CE" w:rsidP="00830142">
            <w:pPr>
              <w:pStyle w:val="Oznaenseznam3"/>
            </w:pPr>
            <w:r w:rsidRPr="000307BC">
              <w:t>Biotični ukrepi:</w:t>
            </w:r>
          </w:p>
          <w:p w14:paraId="2BD7768C" w14:textId="77777777" w:rsidR="00B441CE" w:rsidRPr="000307BC" w:rsidRDefault="00B441CE" w:rsidP="00830142">
            <w:pPr>
              <w:pStyle w:val="Oznaenseznam3"/>
            </w:pPr>
            <w:r w:rsidRPr="000307BC">
              <w:t xml:space="preserve">izboljšanje življenskega prostora naravnih sovražnikov : vrane, krti, ježi, jazbeci.  </w:t>
            </w:r>
          </w:p>
        </w:tc>
        <w:tc>
          <w:tcPr>
            <w:tcW w:w="1619" w:type="dxa"/>
            <w:tcBorders>
              <w:top w:val="single" w:sz="4" w:space="0" w:color="auto"/>
              <w:left w:val="single" w:sz="4" w:space="0" w:color="auto"/>
              <w:bottom w:val="single" w:sz="4" w:space="0" w:color="auto"/>
              <w:right w:val="single" w:sz="4" w:space="0" w:color="auto"/>
            </w:tcBorders>
          </w:tcPr>
          <w:p w14:paraId="03EBA344" w14:textId="77777777" w:rsidR="00B441CE" w:rsidRPr="000307BC" w:rsidRDefault="00B441CE" w:rsidP="00DB7F29">
            <w:pPr>
              <w:jc w:val="left"/>
              <w:rPr>
                <w:sz w:val="16"/>
                <w:szCs w:val="16"/>
              </w:rPr>
            </w:pPr>
          </w:p>
          <w:p w14:paraId="01E32958" w14:textId="77777777" w:rsidR="00B441CE" w:rsidRPr="000307BC" w:rsidRDefault="00B441CE" w:rsidP="00DB7F29">
            <w:pPr>
              <w:jc w:val="left"/>
              <w:rPr>
                <w:sz w:val="16"/>
                <w:szCs w:val="16"/>
              </w:rPr>
            </w:pPr>
          </w:p>
          <w:p w14:paraId="02B5CCF2" w14:textId="77777777" w:rsidR="00B441CE" w:rsidRPr="000307BC" w:rsidRDefault="00B441CE" w:rsidP="00DB7F29">
            <w:pPr>
              <w:jc w:val="left"/>
              <w:rPr>
                <w:sz w:val="16"/>
                <w:szCs w:val="16"/>
              </w:rPr>
            </w:pPr>
          </w:p>
          <w:p w14:paraId="13840755" w14:textId="77777777" w:rsidR="00B441CE" w:rsidRPr="000307BC" w:rsidRDefault="00B441CE" w:rsidP="00DB7F29">
            <w:pPr>
              <w:jc w:val="left"/>
              <w:rPr>
                <w:sz w:val="16"/>
                <w:szCs w:val="16"/>
              </w:rPr>
            </w:pPr>
          </w:p>
          <w:p w14:paraId="4B1A00D2" w14:textId="77777777" w:rsidR="00B441CE" w:rsidRPr="000307BC" w:rsidRDefault="00B441CE" w:rsidP="00DB7F29">
            <w:pPr>
              <w:jc w:val="left"/>
              <w:rPr>
                <w:sz w:val="16"/>
                <w:szCs w:val="16"/>
              </w:rPr>
            </w:pPr>
          </w:p>
          <w:p w14:paraId="3F9E4C4E" w14:textId="77777777" w:rsidR="00B441CE" w:rsidRPr="000307BC" w:rsidRDefault="00B441CE" w:rsidP="00DB7F29">
            <w:pPr>
              <w:jc w:val="left"/>
              <w:rPr>
                <w:sz w:val="16"/>
                <w:szCs w:val="16"/>
              </w:rPr>
            </w:pPr>
            <w:r w:rsidRPr="000307BC">
              <w:rPr>
                <w:sz w:val="16"/>
                <w:szCs w:val="16"/>
              </w:rPr>
              <w:t xml:space="preserve">- </w:t>
            </w:r>
            <w:r w:rsidRPr="000307BC">
              <w:rPr>
                <w:i/>
                <w:sz w:val="16"/>
                <w:szCs w:val="16"/>
              </w:rPr>
              <w:t>Beauveria bassiana</w:t>
            </w:r>
            <w:r w:rsidRPr="000307BC">
              <w:rPr>
                <w:sz w:val="16"/>
                <w:szCs w:val="16"/>
              </w:rPr>
              <w:t>, soj ATCC 74040</w:t>
            </w:r>
          </w:p>
          <w:p w14:paraId="36E20FB3" w14:textId="77777777" w:rsidR="00B441CE" w:rsidRPr="000307BC" w:rsidRDefault="00B441CE" w:rsidP="00DB7F29">
            <w:pPr>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198104D2" w14:textId="77777777" w:rsidR="00B441CE" w:rsidRPr="000307BC" w:rsidRDefault="00B441CE" w:rsidP="00DB7F29">
            <w:pPr>
              <w:jc w:val="left"/>
              <w:rPr>
                <w:sz w:val="16"/>
                <w:szCs w:val="16"/>
              </w:rPr>
            </w:pPr>
          </w:p>
          <w:p w14:paraId="05A2A803" w14:textId="77777777" w:rsidR="00B441CE" w:rsidRPr="000307BC" w:rsidRDefault="00B441CE" w:rsidP="00DB7F29">
            <w:pPr>
              <w:jc w:val="left"/>
              <w:rPr>
                <w:sz w:val="16"/>
                <w:szCs w:val="16"/>
              </w:rPr>
            </w:pPr>
          </w:p>
          <w:p w14:paraId="4C1425A6" w14:textId="77777777" w:rsidR="00B441CE" w:rsidRPr="000307BC" w:rsidRDefault="00B441CE" w:rsidP="00DB7F29">
            <w:pPr>
              <w:jc w:val="left"/>
              <w:rPr>
                <w:sz w:val="16"/>
                <w:szCs w:val="16"/>
              </w:rPr>
            </w:pPr>
          </w:p>
          <w:p w14:paraId="3BF531BD" w14:textId="77777777" w:rsidR="00B441CE" w:rsidRPr="000307BC" w:rsidRDefault="00B441CE" w:rsidP="00DB7F29">
            <w:pPr>
              <w:jc w:val="left"/>
              <w:rPr>
                <w:sz w:val="16"/>
                <w:szCs w:val="16"/>
              </w:rPr>
            </w:pPr>
          </w:p>
          <w:p w14:paraId="4881F0BB" w14:textId="77777777" w:rsidR="00B441CE" w:rsidRPr="000307BC" w:rsidRDefault="00B441CE" w:rsidP="00DB7F29">
            <w:pPr>
              <w:jc w:val="left"/>
              <w:rPr>
                <w:sz w:val="16"/>
                <w:szCs w:val="16"/>
              </w:rPr>
            </w:pPr>
          </w:p>
          <w:p w14:paraId="3BFD244E" w14:textId="77777777" w:rsidR="00B441CE" w:rsidRPr="000307BC" w:rsidRDefault="00B441CE" w:rsidP="00DB7F29">
            <w:pPr>
              <w:jc w:val="left"/>
              <w:rPr>
                <w:sz w:val="16"/>
                <w:szCs w:val="16"/>
              </w:rPr>
            </w:pPr>
            <w:r w:rsidRPr="000307BC">
              <w:rPr>
                <w:sz w:val="16"/>
                <w:szCs w:val="16"/>
              </w:rPr>
              <w:t>Naturalis</w:t>
            </w:r>
          </w:p>
        </w:tc>
        <w:tc>
          <w:tcPr>
            <w:tcW w:w="1157" w:type="dxa"/>
            <w:tcBorders>
              <w:top w:val="single" w:sz="4" w:space="0" w:color="auto"/>
              <w:left w:val="single" w:sz="4" w:space="0" w:color="auto"/>
              <w:bottom w:val="single" w:sz="4" w:space="0" w:color="auto"/>
              <w:right w:val="single" w:sz="4" w:space="0" w:color="auto"/>
            </w:tcBorders>
          </w:tcPr>
          <w:p w14:paraId="79668D2A" w14:textId="77777777" w:rsidR="00B441CE" w:rsidRPr="000307BC" w:rsidRDefault="00B441CE" w:rsidP="00DB7F29">
            <w:pPr>
              <w:jc w:val="left"/>
              <w:rPr>
                <w:sz w:val="16"/>
                <w:szCs w:val="16"/>
              </w:rPr>
            </w:pPr>
          </w:p>
          <w:p w14:paraId="6E427360" w14:textId="77777777" w:rsidR="00B441CE" w:rsidRPr="000307BC" w:rsidRDefault="00B441CE" w:rsidP="00DB7F29">
            <w:pPr>
              <w:jc w:val="left"/>
              <w:rPr>
                <w:sz w:val="16"/>
                <w:szCs w:val="16"/>
              </w:rPr>
            </w:pPr>
          </w:p>
          <w:p w14:paraId="0651121B" w14:textId="77777777" w:rsidR="00B441CE" w:rsidRPr="000307BC" w:rsidRDefault="00B441CE" w:rsidP="00DB7F29">
            <w:pPr>
              <w:jc w:val="left"/>
              <w:rPr>
                <w:sz w:val="16"/>
                <w:szCs w:val="16"/>
              </w:rPr>
            </w:pPr>
          </w:p>
          <w:p w14:paraId="6F303C65" w14:textId="77777777" w:rsidR="00B441CE" w:rsidRPr="000307BC" w:rsidRDefault="00B441CE" w:rsidP="00DB7F29">
            <w:pPr>
              <w:jc w:val="left"/>
              <w:rPr>
                <w:sz w:val="16"/>
                <w:szCs w:val="16"/>
              </w:rPr>
            </w:pPr>
          </w:p>
          <w:p w14:paraId="2889DD70" w14:textId="77777777" w:rsidR="00B441CE" w:rsidRPr="000307BC" w:rsidRDefault="00B441CE" w:rsidP="00DB7F29">
            <w:pPr>
              <w:jc w:val="left"/>
              <w:rPr>
                <w:sz w:val="16"/>
                <w:szCs w:val="16"/>
              </w:rPr>
            </w:pPr>
          </w:p>
          <w:p w14:paraId="4C00D725" w14:textId="77777777" w:rsidR="00B441CE" w:rsidRPr="000307BC" w:rsidRDefault="00B441CE" w:rsidP="00DB7F29">
            <w:pPr>
              <w:jc w:val="left"/>
              <w:rPr>
                <w:sz w:val="16"/>
                <w:szCs w:val="16"/>
              </w:rPr>
            </w:pPr>
            <w:r w:rsidRPr="000307BC">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574A8EE4" w14:textId="77777777" w:rsidR="00B441CE" w:rsidRPr="000307BC" w:rsidRDefault="00B441CE" w:rsidP="00DB7F29">
            <w:pPr>
              <w:jc w:val="left"/>
              <w:rPr>
                <w:sz w:val="16"/>
                <w:szCs w:val="16"/>
              </w:rPr>
            </w:pPr>
          </w:p>
          <w:p w14:paraId="6258A29C" w14:textId="77777777" w:rsidR="00B441CE" w:rsidRPr="000307BC" w:rsidRDefault="00B441CE" w:rsidP="00DB7F29">
            <w:pPr>
              <w:jc w:val="left"/>
              <w:rPr>
                <w:sz w:val="16"/>
                <w:szCs w:val="16"/>
              </w:rPr>
            </w:pPr>
          </w:p>
          <w:p w14:paraId="7D631615" w14:textId="77777777" w:rsidR="00B441CE" w:rsidRPr="000307BC" w:rsidRDefault="00B441CE" w:rsidP="00DB7F29">
            <w:pPr>
              <w:jc w:val="left"/>
              <w:rPr>
                <w:sz w:val="16"/>
                <w:szCs w:val="16"/>
              </w:rPr>
            </w:pPr>
          </w:p>
          <w:p w14:paraId="5D53148B" w14:textId="77777777" w:rsidR="00B441CE" w:rsidRPr="000307BC" w:rsidRDefault="00B441CE" w:rsidP="00DB7F29">
            <w:pPr>
              <w:jc w:val="left"/>
              <w:rPr>
                <w:sz w:val="16"/>
                <w:szCs w:val="16"/>
              </w:rPr>
            </w:pPr>
          </w:p>
          <w:p w14:paraId="57480E82" w14:textId="77777777" w:rsidR="00B441CE" w:rsidRPr="000307BC" w:rsidRDefault="00B441CE" w:rsidP="00DB7F29">
            <w:pPr>
              <w:jc w:val="left"/>
              <w:rPr>
                <w:sz w:val="16"/>
                <w:szCs w:val="16"/>
              </w:rPr>
            </w:pPr>
          </w:p>
          <w:p w14:paraId="02616E4B" w14:textId="77777777" w:rsidR="00B441CE" w:rsidRPr="000307BC" w:rsidRDefault="00B441CE" w:rsidP="00DB7F29">
            <w:pPr>
              <w:jc w:val="left"/>
              <w:rPr>
                <w:sz w:val="16"/>
                <w:szCs w:val="16"/>
              </w:rPr>
            </w:pPr>
            <w:r w:rsidRPr="000307BC">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6ED0D749" w14:textId="77777777" w:rsidR="00B441CE" w:rsidRPr="000307BC" w:rsidRDefault="00B441CE" w:rsidP="00DB7F29">
            <w:pPr>
              <w:jc w:val="left"/>
              <w:rPr>
                <w:sz w:val="16"/>
                <w:szCs w:val="16"/>
              </w:rPr>
            </w:pPr>
            <w:r w:rsidRPr="000307BC">
              <w:rPr>
                <w:sz w:val="16"/>
                <w:szCs w:val="16"/>
              </w:rPr>
              <w:t xml:space="preserve">Pripravek uporabimo ob saditvi (pred zagrinjanjem) </w:t>
            </w:r>
            <w:r w:rsidR="00B9735B" w:rsidRPr="000307BC">
              <w:rPr>
                <w:sz w:val="16"/>
                <w:szCs w:val="16"/>
              </w:rPr>
              <w:t>in</w:t>
            </w:r>
            <w:r w:rsidRPr="000307BC">
              <w:rPr>
                <w:sz w:val="16"/>
                <w:szCs w:val="16"/>
              </w:rPr>
              <w:t xml:space="preserve"> ob osipa</w:t>
            </w:r>
            <w:r w:rsidR="001A6036" w:rsidRPr="000307BC">
              <w:rPr>
                <w:sz w:val="16"/>
                <w:szCs w:val="16"/>
              </w:rPr>
              <w:t>nju</w:t>
            </w:r>
            <w:r w:rsidRPr="000307BC">
              <w:rPr>
                <w:sz w:val="16"/>
                <w:szCs w:val="16"/>
              </w:rPr>
              <w:t>.</w:t>
            </w:r>
          </w:p>
          <w:p w14:paraId="5CDFF385" w14:textId="77777777" w:rsidR="00B441CE" w:rsidRPr="000307BC" w:rsidRDefault="00B441CE" w:rsidP="00DB7F29">
            <w:pPr>
              <w:jc w:val="left"/>
              <w:rPr>
                <w:sz w:val="16"/>
                <w:szCs w:val="16"/>
              </w:rPr>
            </w:pPr>
          </w:p>
          <w:p w14:paraId="168E2ABB" w14:textId="77777777" w:rsidR="00B441CE" w:rsidRPr="000307BC" w:rsidRDefault="00B441CE" w:rsidP="00CA7F87">
            <w:pPr>
              <w:jc w:val="left"/>
              <w:rPr>
                <w:b/>
                <w:bCs/>
                <w:sz w:val="16"/>
                <w:szCs w:val="16"/>
              </w:rPr>
            </w:pPr>
            <w:r w:rsidRPr="000307BC">
              <w:rPr>
                <w:sz w:val="16"/>
                <w:szCs w:val="16"/>
              </w:rPr>
              <w:t xml:space="preserve">*Pripravek je registriran za </w:t>
            </w:r>
            <w:r w:rsidR="008212EF" w:rsidRPr="000307BC">
              <w:rPr>
                <w:sz w:val="16"/>
                <w:szCs w:val="16"/>
              </w:rPr>
              <w:t xml:space="preserve">delno </w:t>
            </w:r>
            <w:r w:rsidRPr="000307BC">
              <w:rPr>
                <w:sz w:val="16"/>
                <w:szCs w:val="16"/>
              </w:rPr>
              <w:t>zatiranje STRUN.</w:t>
            </w:r>
          </w:p>
        </w:tc>
      </w:tr>
      <w:tr w:rsidR="00B441CE" w:rsidRPr="000307BC" w14:paraId="0E606423" w14:textId="77777777" w:rsidTr="00CD452B">
        <w:tc>
          <w:tcPr>
            <w:tcW w:w="1430" w:type="dxa"/>
            <w:tcBorders>
              <w:top w:val="single" w:sz="4" w:space="0" w:color="auto"/>
              <w:left w:val="single" w:sz="4" w:space="0" w:color="auto"/>
              <w:bottom w:val="single" w:sz="4" w:space="0" w:color="auto"/>
              <w:right w:val="single" w:sz="4" w:space="0" w:color="auto"/>
            </w:tcBorders>
          </w:tcPr>
          <w:p w14:paraId="7EEE0B03" w14:textId="77777777" w:rsidR="00B441CE" w:rsidRDefault="00B441CE" w:rsidP="00DB7F29">
            <w:pPr>
              <w:rPr>
                <w:i/>
                <w:iCs/>
                <w:sz w:val="16"/>
                <w:szCs w:val="16"/>
              </w:rPr>
            </w:pPr>
            <w:r w:rsidRPr="000307BC">
              <w:rPr>
                <w:b/>
                <w:bCs/>
                <w:sz w:val="16"/>
                <w:szCs w:val="16"/>
              </w:rPr>
              <w:t>Koloradski hrošč</w:t>
            </w:r>
            <w:r w:rsidRPr="000307BC">
              <w:rPr>
                <w:sz w:val="16"/>
                <w:szCs w:val="16"/>
              </w:rPr>
              <w:t xml:space="preserve"> </w:t>
            </w:r>
            <w:r w:rsidRPr="000307BC">
              <w:rPr>
                <w:i/>
                <w:iCs/>
                <w:sz w:val="16"/>
                <w:szCs w:val="16"/>
              </w:rPr>
              <w:t>Leptinotarsa decemlineata</w:t>
            </w:r>
          </w:p>
          <w:p w14:paraId="4AF85F32" w14:textId="09FA4BE0" w:rsidR="00280FC7" w:rsidRDefault="00280FC7" w:rsidP="00DB7F29">
            <w:pPr>
              <w:rPr>
                <w:i/>
                <w:iCs/>
                <w:sz w:val="16"/>
                <w:szCs w:val="16"/>
              </w:rPr>
            </w:pPr>
          </w:p>
          <w:p w14:paraId="0D295ED0" w14:textId="77777777" w:rsidR="00280FC7" w:rsidRDefault="00280FC7" w:rsidP="00DB7F29">
            <w:pPr>
              <w:rPr>
                <w:i/>
                <w:iCs/>
                <w:sz w:val="16"/>
                <w:szCs w:val="16"/>
              </w:rPr>
            </w:pPr>
          </w:p>
          <w:p w14:paraId="089F330C" w14:textId="77777777" w:rsidR="00280FC7" w:rsidRPr="000307BC" w:rsidRDefault="00280FC7" w:rsidP="00DB7F29">
            <w:pPr>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5E7611FF" w14:textId="77777777" w:rsidR="00B441CE" w:rsidRPr="000307BC" w:rsidRDefault="00B441CE" w:rsidP="00633F1C">
            <w:pPr>
              <w:jc w:val="left"/>
              <w:rPr>
                <w:sz w:val="16"/>
                <w:szCs w:val="16"/>
              </w:rPr>
            </w:pPr>
            <w:r w:rsidRPr="000307BC">
              <w:rPr>
                <w:sz w:val="16"/>
                <w:szCs w:val="16"/>
              </w:rPr>
              <w:t>Oranžnordeče ličinke izgrizajo listno ploskev.</w:t>
            </w:r>
          </w:p>
        </w:tc>
        <w:tc>
          <w:tcPr>
            <w:tcW w:w="2781" w:type="dxa"/>
            <w:tcBorders>
              <w:top w:val="single" w:sz="4" w:space="0" w:color="auto"/>
              <w:left w:val="single" w:sz="4" w:space="0" w:color="auto"/>
              <w:bottom w:val="single" w:sz="4" w:space="0" w:color="auto"/>
              <w:right w:val="single" w:sz="4" w:space="0" w:color="auto"/>
            </w:tcBorders>
          </w:tcPr>
          <w:p w14:paraId="729D5E24" w14:textId="77777777" w:rsidR="00B441CE" w:rsidRPr="000307BC" w:rsidRDefault="00B441CE" w:rsidP="008356AC">
            <w:pPr>
              <w:tabs>
                <w:tab w:val="left" w:pos="170"/>
              </w:tabs>
              <w:jc w:val="left"/>
              <w:rPr>
                <w:sz w:val="16"/>
                <w:szCs w:val="16"/>
              </w:rPr>
            </w:pPr>
            <w:r w:rsidRPr="000307BC">
              <w:rPr>
                <w:sz w:val="16"/>
                <w:szCs w:val="16"/>
              </w:rPr>
              <w:t>Agrotehnični ukrepi:</w:t>
            </w:r>
          </w:p>
          <w:p w14:paraId="1A318A9C" w14:textId="77777777" w:rsidR="00B441CE" w:rsidRPr="000307BC" w:rsidRDefault="00B441CE" w:rsidP="00830142">
            <w:pPr>
              <w:pStyle w:val="Oznaenseznam3"/>
            </w:pPr>
            <w:r w:rsidRPr="000307BC">
              <w:t>preprečevanje razvoja samosevcev</w:t>
            </w:r>
          </w:p>
          <w:p w14:paraId="799F3C24" w14:textId="77777777" w:rsidR="00B441CE" w:rsidRPr="000307BC" w:rsidRDefault="00B441CE" w:rsidP="00830142">
            <w:pPr>
              <w:pStyle w:val="Oznaenseznam3"/>
            </w:pPr>
            <w:r w:rsidRPr="000307BC">
              <w:t>ustrezen kolobar</w:t>
            </w:r>
          </w:p>
          <w:p w14:paraId="6CD31721" w14:textId="77777777" w:rsidR="00B441CE" w:rsidRPr="000307BC" w:rsidRDefault="00B441CE" w:rsidP="00830142">
            <w:pPr>
              <w:pStyle w:val="Oznaenseznam3"/>
            </w:pPr>
            <w:r w:rsidRPr="000307BC">
              <w:t>pokrivanje posevkov s polipropilenskimi prekrivkami</w:t>
            </w:r>
          </w:p>
          <w:p w14:paraId="792B361C" w14:textId="77777777" w:rsidR="00B441CE" w:rsidRPr="000307BC" w:rsidRDefault="00B441CE" w:rsidP="00830142">
            <w:pPr>
              <w:pStyle w:val="Oznaenseznam3"/>
            </w:pPr>
            <w:r w:rsidRPr="000307BC">
              <w:t>pobiranje in mehanično uničenje hroščev.</w:t>
            </w:r>
          </w:p>
          <w:p w14:paraId="09C7CA62" w14:textId="77777777" w:rsidR="00B441CE" w:rsidRPr="000307BC" w:rsidRDefault="00B441CE" w:rsidP="008356AC">
            <w:pPr>
              <w:tabs>
                <w:tab w:val="left" w:pos="170"/>
              </w:tabs>
              <w:jc w:val="left"/>
              <w:rPr>
                <w:sz w:val="16"/>
                <w:szCs w:val="16"/>
              </w:rPr>
            </w:pPr>
          </w:p>
          <w:p w14:paraId="50ABCEF8" w14:textId="77777777" w:rsidR="00B441CE" w:rsidRPr="000307BC" w:rsidRDefault="00B441CE" w:rsidP="00830142">
            <w:pPr>
              <w:pStyle w:val="Oznaenseznam3"/>
            </w:pPr>
            <w:r w:rsidRPr="000307BC">
              <w:t xml:space="preserve">Kemični ukrepi: </w:t>
            </w:r>
          </w:p>
          <w:p w14:paraId="6A2FD0DD" w14:textId="77777777" w:rsidR="00CA314A" w:rsidRPr="000307BC" w:rsidRDefault="00B441CE" w:rsidP="008356AC">
            <w:pPr>
              <w:jc w:val="left"/>
              <w:rPr>
                <w:sz w:val="16"/>
                <w:szCs w:val="16"/>
              </w:rPr>
            </w:pPr>
            <w:r w:rsidRPr="000307BC">
              <w:rPr>
                <w:sz w:val="16"/>
                <w:szCs w:val="16"/>
              </w:rPr>
              <w:t xml:space="preserve">-škropljenje posevkov. </w:t>
            </w:r>
          </w:p>
          <w:p w14:paraId="476CA725" w14:textId="77777777" w:rsidR="00CA314A" w:rsidRPr="000307BC" w:rsidRDefault="00CA314A" w:rsidP="008356AC">
            <w:pPr>
              <w:jc w:val="left"/>
              <w:rPr>
                <w:sz w:val="16"/>
                <w:szCs w:val="16"/>
              </w:rPr>
            </w:pPr>
          </w:p>
          <w:p w14:paraId="2E550FC2" w14:textId="77777777" w:rsidR="00CA314A" w:rsidRPr="000307BC" w:rsidRDefault="00CA314A" w:rsidP="008356AC">
            <w:pPr>
              <w:jc w:val="left"/>
              <w:rPr>
                <w:sz w:val="16"/>
                <w:szCs w:val="16"/>
              </w:rPr>
            </w:pPr>
            <w:r w:rsidRPr="000307BC">
              <w:rPr>
                <w:sz w:val="16"/>
                <w:szCs w:val="16"/>
              </w:rPr>
              <w:t>Pri pokrivanju posevkov s polipropilenskimi pre</w:t>
            </w:r>
            <w:r w:rsidR="00CD6F12" w:rsidRPr="000307BC">
              <w:rPr>
                <w:sz w:val="16"/>
                <w:szCs w:val="16"/>
              </w:rPr>
              <w:t>krivkami</w:t>
            </w:r>
            <w:r w:rsidRPr="000307BC">
              <w:rPr>
                <w:sz w:val="16"/>
                <w:szCs w:val="16"/>
              </w:rPr>
              <w:t xml:space="preserve"> ni  potrebe po zatiranju koloradskega hrošča, ker niso preseženi pragovi škodljivosti.</w:t>
            </w:r>
          </w:p>
          <w:p w14:paraId="104A4CBD" w14:textId="77777777" w:rsidR="00B441CE" w:rsidRPr="000307BC" w:rsidRDefault="00B441CE" w:rsidP="00830142">
            <w:pPr>
              <w:pStyle w:val="Oznaenseznam3"/>
            </w:pPr>
          </w:p>
        </w:tc>
        <w:tc>
          <w:tcPr>
            <w:tcW w:w="1619" w:type="dxa"/>
            <w:tcBorders>
              <w:top w:val="single" w:sz="4" w:space="0" w:color="auto"/>
              <w:left w:val="single" w:sz="4" w:space="0" w:color="auto"/>
              <w:bottom w:val="single" w:sz="4" w:space="0" w:color="auto"/>
              <w:right w:val="single" w:sz="4" w:space="0" w:color="auto"/>
            </w:tcBorders>
          </w:tcPr>
          <w:p w14:paraId="66D09B96" w14:textId="77777777" w:rsidR="00B441CE" w:rsidRPr="000307BC" w:rsidRDefault="00B441CE" w:rsidP="00AC13B3">
            <w:pPr>
              <w:pStyle w:val="Oznaenseznam3"/>
            </w:pPr>
            <w:r w:rsidRPr="000307BC">
              <w:t xml:space="preserve">- metaflumizon </w:t>
            </w:r>
          </w:p>
          <w:p w14:paraId="484E56F0" w14:textId="3D0E860F" w:rsidR="00AC13B3" w:rsidRPr="000307BC" w:rsidRDefault="00B441CE" w:rsidP="00DB7F29">
            <w:pPr>
              <w:jc w:val="left"/>
              <w:rPr>
                <w:sz w:val="16"/>
                <w:szCs w:val="16"/>
              </w:rPr>
            </w:pPr>
            <w:r w:rsidRPr="000307BC">
              <w:rPr>
                <w:sz w:val="16"/>
                <w:szCs w:val="16"/>
              </w:rPr>
              <w:t>- beta-ciflutrin</w:t>
            </w:r>
          </w:p>
          <w:p w14:paraId="4732DE45" w14:textId="4CBB2A46" w:rsidR="00864B1C" w:rsidRDefault="00E20C96" w:rsidP="00DB7F29">
            <w:pPr>
              <w:jc w:val="left"/>
              <w:rPr>
                <w:sz w:val="16"/>
                <w:szCs w:val="16"/>
              </w:rPr>
            </w:pPr>
            <w:r w:rsidRPr="000307BC">
              <w:rPr>
                <w:sz w:val="16"/>
                <w:szCs w:val="16"/>
              </w:rPr>
              <w:t>- tiakloprid</w:t>
            </w:r>
          </w:p>
          <w:p w14:paraId="4351A5DB" w14:textId="77777777" w:rsidR="00AC13B3" w:rsidRPr="000307BC" w:rsidRDefault="00AC13B3" w:rsidP="00DB7F29">
            <w:pPr>
              <w:jc w:val="left"/>
              <w:rPr>
                <w:sz w:val="16"/>
                <w:szCs w:val="16"/>
              </w:rPr>
            </w:pPr>
          </w:p>
          <w:p w14:paraId="0585E0BA" w14:textId="77777777" w:rsidR="00B441CE" w:rsidRPr="000307BC" w:rsidRDefault="008356AC" w:rsidP="008356AC">
            <w:pPr>
              <w:jc w:val="left"/>
              <w:rPr>
                <w:sz w:val="16"/>
                <w:szCs w:val="16"/>
              </w:rPr>
            </w:pPr>
            <w:r w:rsidRPr="000307BC">
              <w:rPr>
                <w:sz w:val="16"/>
                <w:szCs w:val="16"/>
              </w:rPr>
              <w:t>- klorantraniliprol</w:t>
            </w:r>
          </w:p>
          <w:p w14:paraId="7C0AE302" w14:textId="77777777" w:rsidR="00B441CE" w:rsidRPr="000307BC" w:rsidRDefault="0070045D" w:rsidP="00830142">
            <w:pPr>
              <w:pStyle w:val="Oznaenseznam3"/>
            </w:pPr>
            <w:r>
              <w:t xml:space="preserve">- </w:t>
            </w:r>
            <w:r w:rsidR="00B441CE" w:rsidRPr="000307BC">
              <w:t>acetamiprid</w:t>
            </w:r>
            <w:r w:rsidR="00DF010F" w:rsidRPr="000307BC">
              <w:tab/>
            </w:r>
          </w:p>
          <w:p w14:paraId="715E4F71" w14:textId="77777777" w:rsidR="00D927C4" w:rsidRPr="000307BC" w:rsidRDefault="0070045D" w:rsidP="00830142">
            <w:pPr>
              <w:pStyle w:val="Oznaenseznam3"/>
            </w:pPr>
            <w:r>
              <w:t xml:space="preserve">- </w:t>
            </w:r>
            <w:r w:rsidR="00C40181" w:rsidRPr="000307BC">
              <w:t>azadirahtin A</w:t>
            </w:r>
          </w:p>
          <w:p w14:paraId="2044C33D" w14:textId="77777777" w:rsidR="00550B53" w:rsidRPr="000307BC" w:rsidRDefault="0070045D" w:rsidP="00830142">
            <w:pPr>
              <w:pStyle w:val="Oznaenseznam3"/>
            </w:pPr>
            <w:r>
              <w:t xml:space="preserve">- </w:t>
            </w:r>
            <w:r w:rsidR="00B441CE" w:rsidRPr="000307BC">
              <w:t xml:space="preserve">piretrin + olje </w:t>
            </w:r>
          </w:p>
          <w:p w14:paraId="332E0B2B" w14:textId="0A086B5C" w:rsidR="00D927C4" w:rsidRPr="000307BC" w:rsidRDefault="00AC13B3" w:rsidP="00830142">
            <w:pPr>
              <w:pStyle w:val="Oznaenseznam3"/>
            </w:pPr>
            <w:r>
              <w:t>navadne ogrščice</w:t>
            </w:r>
          </w:p>
          <w:p w14:paraId="086F3A5B" w14:textId="77777777" w:rsidR="009D634B" w:rsidRPr="000307BC" w:rsidRDefault="0070045D" w:rsidP="00830142">
            <w:pPr>
              <w:pStyle w:val="Oznaenseznam3"/>
            </w:pPr>
            <w:r>
              <w:t xml:space="preserve">- </w:t>
            </w:r>
            <w:r w:rsidR="00B441CE" w:rsidRPr="000307BC">
              <w:t>tau-fluvalinat</w:t>
            </w:r>
          </w:p>
          <w:p w14:paraId="2E1E5E58" w14:textId="77777777" w:rsidR="003E17E4" w:rsidRPr="000307BC" w:rsidRDefault="003E17E4" w:rsidP="00830142">
            <w:pPr>
              <w:pStyle w:val="Oznaenseznam3"/>
            </w:pPr>
          </w:p>
          <w:p w14:paraId="5E163307" w14:textId="77777777" w:rsidR="00B441CE" w:rsidRDefault="0070045D" w:rsidP="00830142">
            <w:pPr>
              <w:pStyle w:val="Oznaenseznam3"/>
            </w:pPr>
            <w:r>
              <w:t xml:space="preserve">- </w:t>
            </w:r>
            <w:r w:rsidR="00B441CE" w:rsidRPr="000307BC">
              <w:t>spinosad</w:t>
            </w:r>
          </w:p>
          <w:p w14:paraId="7A31AEBF" w14:textId="77777777" w:rsidR="00C5575E" w:rsidRPr="000307BC" w:rsidRDefault="00C5575E" w:rsidP="00830142">
            <w:pPr>
              <w:pStyle w:val="Oznaenseznam3"/>
            </w:pPr>
          </w:p>
          <w:p w14:paraId="14B08450" w14:textId="77777777" w:rsidR="00B441CE" w:rsidRPr="000307BC" w:rsidRDefault="0070045D" w:rsidP="00830142">
            <w:pPr>
              <w:pStyle w:val="Oznaenseznam3"/>
            </w:pPr>
            <w:r>
              <w:t xml:space="preserve">- </w:t>
            </w:r>
            <w:r w:rsidR="00B441CE" w:rsidRPr="000307BC">
              <w:t>lambda-cihalotrin</w:t>
            </w:r>
          </w:p>
          <w:p w14:paraId="52D0B2B3" w14:textId="77777777" w:rsidR="009D634B" w:rsidRPr="000307BC" w:rsidRDefault="0070045D" w:rsidP="00830142">
            <w:pPr>
              <w:pStyle w:val="Oznaenseznam3"/>
            </w:pPr>
            <w:r>
              <w:t xml:space="preserve">- </w:t>
            </w:r>
            <w:r w:rsidR="009D634B" w:rsidRPr="000307BC">
              <w:t>cipermetrin + klorpirifos-metil</w:t>
            </w:r>
          </w:p>
        </w:tc>
        <w:tc>
          <w:tcPr>
            <w:tcW w:w="1760" w:type="dxa"/>
            <w:tcBorders>
              <w:top w:val="single" w:sz="4" w:space="0" w:color="auto"/>
              <w:left w:val="single" w:sz="4" w:space="0" w:color="auto"/>
              <w:bottom w:val="single" w:sz="4" w:space="0" w:color="auto"/>
              <w:right w:val="single" w:sz="4" w:space="0" w:color="auto"/>
            </w:tcBorders>
          </w:tcPr>
          <w:p w14:paraId="4411CC90" w14:textId="77777777" w:rsidR="00B441CE" w:rsidRPr="000307BC" w:rsidRDefault="00B441CE" w:rsidP="00DB7F29">
            <w:pPr>
              <w:jc w:val="left"/>
              <w:rPr>
                <w:b/>
                <w:sz w:val="16"/>
                <w:szCs w:val="16"/>
              </w:rPr>
            </w:pPr>
            <w:r w:rsidRPr="000307BC">
              <w:rPr>
                <w:sz w:val="16"/>
                <w:szCs w:val="16"/>
              </w:rPr>
              <w:t xml:space="preserve">Alverde </w:t>
            </w:r>
          </w:p>
          <w:p w14:paraId="79E1789D" w14:textId="4C6ED9BF" w:rsidR="00B441CE" w:rsidRPr="000307BC" w:rsidRDefault="00B441CE" w:rsidP="00DB7F29">
            <w:pPr>
              <w:jc w:val="left"/>
              <w:rPr>
                <w:b/>
                <w:sz w:val="16"/>
                <w:szCs w:val="16"/>
              </w:rPr>
            </w:pPr>
            <w:r w:rsidRPr="000307BC">
              <w:rPr>
                <w:sz w:val="16"/>
                <w:szCs w:val="16"/>
              </w:rPr>
              <w:t>Bulldock EC 25</w:t>
            </w:r>
          </w:p>
          <w:p w14:paraId="59DD2A1A" w14:textId="77777777" w:rsidR="00B441CE" w:rsidRPr="000307BC" w:rsidRDefault="00B441CE" w:rsidP="00DB7F29">
            <w:pPr>
              <w:jc w:val="left"/>
              <w:rPr>
                <w:sz w:val="16"/>
                <w:szCs w:val="16"/>
              </w:rPr>
            </w:pPr>
            <w:r w:rsidRPr="000307BC">
              <w:rPr>
                <w:sz w:val="16"/>
                <w:szCs w:val="16"/>
              </w:rPr>
              <w:t>Biscaya</w:t>
            </w:r>
          </w:p>
          <w:p w14:paraId="14A50615" w14:textId="251E515B" w:rsidR="00B441CE" w:rsidRPr="000307BC" w:rsidRDefault="00B441CE" w:rsidP="00DB7F29">
            <w:pPr>
              <w:jc w:val="left"/>
              <w:rPr>
                <w:sz w:val="16"/>
                <w:szCs w:val="16"/>
              </w:rPr>
            </w:pPr>
            <w:r w:rsidRPr="000307BC">
              <w:rPr>
                <w:sz w:val="16"/>
                <w:szCs w:val="16"/>
              </w:rPr>
              <w:t>Calypso SC</w:t>
            </w:r>
            <w:r w:rsidR="00B04FD5">
              <w:rPr>
                <w:sz w:val="16"/>
                <w:szCs w:val="16"/>
              </w:rPr>
              <w:t xml:space="preserve"> </w:t>
            </w:r>
            <w:r w:rsidRPr="000307BC">
              <w:rPr>
                <w:sz w:val="16"/>
                <w:szCs w:val="16"/>
              </w:rPr>
              <w:t>480</w:t>
            </w:r>
            <w:r w:rsidRPr="000307BC">
              <w:rPr>
                <w:b/>
                <w:sz w:val="16"/>
                <w:szCs w:val="16"/>
              </w:rPr>
              <w:t>***</w:t>
            </w:r>
            <w:r w:rsidRPr="000307BC">
              <w:rPr>
                <w:sz w:val="16"/>
                <w:szCs w:val="16"/>
              </w:rPr>
              <w:t xml:space="preserve"> </w:t>
            </w:r>
          </w:p>
          <w:p w14:paraId="19E716EB" w14:textId="7987112A" w:rsidR="00B441CE" w:rsidRPr="000307BC" w:rsidRDefault="00B441CE" w:rsidP="00DB7F29">
            <w:pPr>
              <w:jc w:val="left"/>
              <w:rPr>
                <w:b/>
                <w:sz w:val="16"/>
                <w:szCs w:val="16"/>
              </w:rPr>
            </w:pPr>
            <w:r w:rsidRPr="000307BC">
              <w:rPr>
                <w:sz w:val="16"/>
                <w:szCs w:val="16"/>
              </w:rPr>
              <w:t xml:space="preserve">Coragen </w:t>
            </w:r>
          </w:p>
          <w:p w14:paraId="5166ED31" w14:textId="5D401DD0" w:rsidR="00B441CE" w:rsidRPr="000307BC" w:rsidRDefault="00B441CE" w:rsidP="00DB7F29">
            <w:pPr>
              <w:jc w:val="left"/>
              <w:rPr>
                <w:sz w:val="16"/>
                <w:szCs w:val="16"/>
              </w:rPr>
            </w:pPr>
            <w:r w:rsidRPr="000307BC">
              <w:rPr>
                <w:sz w:val="16"/>
                <w:szCs w:val="16"/>
              </w:rPr>
              <w:t>Mospilan 20 SG</w:t>
            </w:r>
            <w:r w:rsidR="00652278" w:rsidRPr="000307BC">
              <w:rPr>
                <w:b/>
                <w:sz w:val="16"/>
                <w:szCs w:val="16"/>
              </w:rPr>
              <w:t>*</w:t>
            </w:r>
          </w:p>
          <w:p w14:paraId="293E7BAD" w14:textId="4AA2438C" w:rsidR="00B441CE" w:rsidRPr="000307BC" w:rsidRDefault="00B441CE" w:rsidP="00DB7F29">
            <w:pPr>
              <w:jc w:val="left"/>
              <w:rPr>
                <w:sz w:val="16"/>
                <w:szCs w:val="16"/>
              </w:rPr>
            </w:pPr>
            <w:r w:rsidRPr="000307BC">
              <w:rPr>
                <w:sz w:val="16"/>
                <w:szCs w:val="16"/>
              </w:rPr>
              <w:t>Neemazal–T/S</w:t>
            </w:r>
            <w:r w:rsidR="00CA314A" w:rsidRPr="000307BC">
              <w:rPr>
                <w:b/>
                <w:sz w:val="16"/>
                <w:szCs w:val="16"/>
              </w:rPr>
              <w:t>*****</w:t>
            </w:r>
          </w:p>
          <w:p w14:paraId="600B1D9D" w14:textId="45B39644" w:rsidR="00AC13B3" w:rsidRDefault="00D927C4" w:rsidP="00DB7F29">
            <w:pPr>
              <w:jc w:val="left"/>
              <w:rPr>
                <w:sz w:val="16"/>
                <w:szCs w:val="16"/>
              </w:rPr>
            </w:pPr>
            <w:r w:rsidRPr="000307BC">
              <w:rPr>
                <w:sz w:val="16"/>
                <w:szCs w:val="16"/>
              </w:rPr>
              <w:t>Raptol koncentrat</w:t>
            </w:r>
          </w:p>
          <w:p w14:paraId="159880E7" w14:textId="77777777" w:rsidR="00AC13B3" w:rsidRDefault="00AC13B3" w:rsidP="00DB7F29">
            <w:pPr>
              <w:jc w:val="left"/>
              <w:rPr>
                <w:sz w:val="16"/>
                <w:szCs w:val="16"/>
              </w:rPr>
            </w:pPr>
          </w:p>
          <w:p w14:paraId="1792F284" w14:textId="1D7D03E5" w:rsidR="008212EF" w:rsidRPr="000307BC" w:rsidRDefault="00B441CE" w:rsidP="00DB7F29">
            <w:pPr>
              <w:jc w:val="left"/>
              <w:rPr>
                <w:sz w:val="16"/>
                <w:szCs w:val="16"/>
              </w:rPr>
            </w:pPr>
            <w:r w:rsidRPr="000307BC">
              <w:rPr>
                <w:sz w:val="16"/>
                <w:szCs w:val="16"/>
              </w:rPr>
              <w:t>Mavrik 240</w:t>
            </w:r>
            <w:r w:rsidR="009D634B" w:rsidRPr="000307BC">
              <w:rPr>
                <w:b/>
                <w:sz w:val="16"/>
                <w:szCs w:val="16"/>
              </w:rPr>
              <w:t>*</w:t>
            </w:r>
            <w:r w:rsidR="00C5575E">
              <w:rPr>
                <w:b/>
                <w:sz w:val="16"/>
                <w:szCs w:val="16"/>
              </w:rPr>
              <w:t>3</w:t>
            </w:r>
            <w:r w:rsidR="009D634B" w:rsidRPr="000307BC">
              <w:rPr>
                <w:b/>
                <w:sz w:val="16"/>
                <w:szCs w:val="16"/>
              </w:rPr>
              <w:t>****</w:t>
            </w:r>
            <w:r w:rsidR="009D634B" w:rsidRPr="000307BC">
              <w:rPr>
                <w:sz w:val="16"/>
                <w:szCs w:val="16"/>
              </w:rPr>
              <w:t xml:space="preserve"> </w:t>
            </w:r>
          </w:p>
          <w:p w14:paraId="7B6E5DEF" w14:textId="6D38C69D" w:rsidR="009D634B" w:rsidRPr="000307BC" w:rsidRDefault="009D634B" w:rsidP="00DB7F29">
            <w:pPr>
              <w:jc w:val="left"/>
              <w:rPr>
                <w:b/>
                <w:sz w:val="16"/>
                <w:szCs w:val="16"/>
              </w:rPr>
            </w:pPr>
            <w:r w:rsidRPr="000307BC">
              <w:rPr>
                <w:sz w:val="16"/>
                <w:szCs w:val="16"/>
              </w:rPr>
              <w:t>Evure</w:t>
            </w:r>
            <w:r w:rsidR="00427500" w:rsidRPr="00AC13B3">
              <w:rPr>
                <w:b/>
                <w:sz w:val="16"/>
                <w:szCs w:val="16"/>
              </w:rPr>
              <w:t>*</w:t>
            </w:r>
            <w:r w:rsidR="00AA2E52">
              <w:rPr>
                <w:b/>
                <w:sz w:val="16"/>
                <w:szCs w:val="16"/>
              </w:rPr>
              <w:t>1</w:t>
            </w:r>
            <w:r w:rsidRPr="000307BC">
              <w:rPr>
                <w:b/>
                <w:sz w:val="16"/>
                <w:szCs w:val="16"/>
              </w:rPr>
              <w:t>****</w:t>
            </w:r>
          </w:p>
          <w:p w14:paraId="54168B91" w14:textId="77777777" w:rsidR="00B441CE" w:rsidRDefault="00B441CE" w:rsidP="00DB7F29">
            <w:pPr>
              <w:jc w:val="left"/>
              <w:rPr>
                <w:bCs/>
                <w:sz w:val="16"/>
                <w:szCs w:val="16"/>
              </w:rPr>
            </w:pPr>
            <w:r w:rsidRPr="000307BC">
              <w:rPr>
                <w:bCs/>
                <w:sz w:val="16"/>
                <w:szCs w:val="16"/>
              </w:rPr>
              <w:t>Laser 240 SC</w:t>
            </w:r>
          </w:p>
          <w:p w14:paraId="5F09D0DE" w14:textId="4C343E0B" w:rsidR="00C5575E" w:rsidRPr="000307BC" w:rsidRDefault="00C5575E" w:rsidP="00DB7F29">
            <w:pPr>
              <w:jc w:val="left"/>
              <w:rPr>
                <w:bCs/>
                <w:sz w:val="16"/>
                <w:szCs w:val="16"/>
              </w:rPr>
            </w:pPr>
            <w:r>
              <w:rPr>
                <w:bCs/>
                <w:sz w:val="16"/>
                <w:szCs w:val="16"/>
              </w:rPr>
              <w:t>Laser plus</w:t>
            </w:r>
          </w:p>
          <w:p w14:paraId="7FF50952" w14:textId="07DD77E3" w:rsidR="00B441CE" w:rsidRPr="000307BC" w:rsidRDefault="00B441CE" w:rsidP="00DB7F29">
            <w:pPr>
              <w:jc w:val="left"/>
              <w:rPr>
                <w:bCs/>
                <w:sz w:val="16"/>
                <w:szCs w:val="16"/>
              </w:rPr>
            </w:pPr>
            <w:r w:rsidRPr="000307BC">
              <w:rPr>
                <w:bCs/>
                <w:sz w:val="16"/>
                <w:szCs w:val="16"/>
              </w:rPr>
              <w:t>Sparviero</w:t>
            </w:r>
            <w:r w:rsidR="00AA2E52">
              <w:rPr>
                <w:b/>
                <w:bCs/>
                <w:sz w:val="16"/>
                <w:szCs w:val="16"/>
              </w:rPr>
              <w:t>*2</w:t>
            </w:r>
          </w:p>
          <w:p w14:paraId="76739236" w14:textId="2E692986" w:rsidR="009D634B" w:rsidRPr="000307BC" w:rsidRDefault="009D634B" w:rsidP="00DB7F29">
            <w:pPr>
              <w:jc w:val="left"/>
              <w:rPr>
                <w:b/>
                <w:sz w:val="16"/>
                <w:szCs w:val="16"/>
              </w:rPr>
            </w:pPr>
            <w:r w:rsidRPr="000307BC">
              <w:rPr>
                <w:bCs/>
                <w:sz w:val="16"/>
                <w:szCs w:val="16"/>
              </w:rPr>
              <w:t>Daskor 440</w:t>
            </w:r>
          </w:p>
        </w:tc>
        <w:tc>
          <w:tcPr>
            <w:tcW w:w="1157" w:type="dxa"/>
            <w:tcBorders>
              <w:top w:val="single" w:sz="4" w:space="0" w:color="auto"/>
              <w:left w:val="single" w:sz="4" w:space="0" w:color="auto"/>
              <w:bottom w:val="single" w:sz="4" w:space="0" w:color="auto"/>
              <w:right w:val="single" w:sz="4" w:space="0" w:color="auto"/>
            </w:tcBorders>
          </w:tcPr>
          <w:p w14:paraId="527CE16B" w14:textId="77777777" w:rsidR="00B441CE" w:rsidRPr="000307BC" w:rsidRDefault="00B441CE" w:rsidP="00DB7F29">
            <w:pPr>
              <w:jc w:val="left"/>
              <w:rPr>
                <w:sz w:val="16"/>
                <w:szCs w:val="16"/>
              </w:rPr>
            </w:pPr>
            <w:r w:rsidRPr="000307BC">
              <w:rPr>
                <w:sz w:val="16"/>
                <w:szCs w:val="16"/>
              </w:rPr>
              <w:t>0,25 l/ha</w:t>
            </w:r>
          </w:p>
          <w:p w14:paraId="1BE0A2EF" w14:textId="77777777" w:rsidR="009D634B" w:rsidRPr="000307BC" w:rsidRDefault="00B441CE" w:rsidP="00DB7F29">
            <w:pPr>
              <w:jc w:val="left"/>
              <w:rPr>
                <w:sz w:val="16"/>
                <w:szCs w:val="16"/>
              </w:rPr>
            </w:pPr>
            <w:r w:rsidRPr="000307BC">
              <w:rPr>
                <w:sz w:val="16"/>
                <w:szCs w:val="16"/>
              </w:rPr>
              <w:t>0,5 l/ha</w:t>
            </w:r>
          </w:p>
          <w:p w14:paraId="13D7753B" w14:textId="77777777" w:rsidR="00B441CE" w:rsidRPr="000307BC" w:rsidRDefault="00B441CE" w:rsidP="00DB7F29">
            <w:pPr>
              <w:jc w:val="left"/>
              <w:rPr>
                <w:sz w:val="16"/>
                <w:szCs w:val="16"/>
              </w:rPr>
            </w:pPr>
            <w:r w:rsidRPr="000307BC">
              <w:rPr>
                <w:sz w:val="16"/>
                <w:szCs w:val="16"/>
              </w:rPr>
              <w:t>0,3 l/ha</w:t>
            </w:r>
          </w:p>
          <w:p w14:paraId="4BB91A12" w14:textId="77777777" w:rsidR="00145015" w:rsidRPr="000307BC" w:rsidRDefault="00B441CE" w:rsidP="00DB7F29">
            <w:pPr>
              <w:jc w:val="left"/>
              <w:rPr>
                <w:sz w:val="16"/>
                <w:szCs w:val="16"/>
              </w:rPr>
            </w:pPr>
            <w:r w:rsidRPr="000307BC">
              <w:rPr>
                <w:sz w:val="16"/>
                <w:szCs w:val="16"/>
              </w:rPr>
              <w:t>0,1 l/ha</w:t>
            </w:r>
          </w:p>
          <w:p w14:paraId="172A02E0" w14:textId="77777777" w:rsidR="00B441CE" w:rsidRPr="000307BC" w:rsidRDefault="00B441CE" w:rsidP="00DB7F29">
            <w:pPr>
              <w:jc w:val="left"/>
              <w:rPr>
                <w:sz w:val="16"/>
                <w:szCs w:val="16"/>
              </w:rPr>
            </w:pPr>
            <w:r w:rsidRPr="000307BC">
              <w:rPr>
                <w:sz w:val="16"/>
                <w:szCs w:val="16"/>
              </w:rPr>
              <w:t>0,06 l/ha</w:t>
            </w:r>
          </w:p>
          <w:p w14:paraId="41BD1927" w14:textId="77777777" w:rsidR="00B441CE" w:rsidRPr="000307BC" w:rsidRDefault="00B441CE" w:rsidP="00DB7F29">
            <w:pPr>
              <w:jc w:val="left"/>
              <w:rPr>
                <w:sz w:val="16"/>
                <w:szCs w:val="16"/>
              </w:rPr>
            </w:pPr>
            <w:r w:rsidRPr="000307BC">
              <w:rPr>
                <w:sz w:val="16"/>
                <w:szCs w:val="16"/>
              </w:rPr>
              <w:t>0,1 kg/ha</w:t>
            </w:r>
          </w:p>
          <w:p w14:paraId="11487D08" w14:textId="77777777" w:rsidR="00D927C4" w:rsidRPr="000307BC" w:rsidRDefault="00CA314A" w:rsidP="00DB7F29">
            <w:pPr>
              <w:jc w:val="left"/>
              <w:rPr>
                <w:sz w:val="16"/>
                <w:szCs w:val="16"/>
              </w:rPr>
            </w:pPr>
            <w:r w:rsidRPr="000307BC">
              <w:rPr>
                <w:sz w:val="16"/>
                <w:szCs w:val="16"/>
              </w:rPr>
              <w:t>2,5 l/ha</w:t>
            </w:r>
          </w:p>
          <w:p w14:paraId="24180E91" w14:textId="2FF9E7D1" w:rsidR="00D927C4" w:rsidRDefault="00D927C4" w:rsidP="00DB7F29">
            <w:pPr>
              <w:jc w:val="left"/>
              <w:rPr>
                <w:sz w:val="16"/>
                <w:szCs w:val="16"/>
              </w:rPr>
            </w:pPr>
            <w:r w:rsidRPr="000307BC">
              <w:rPr>
                <w:sz w:val="16"/>
                <w:szCs w:val="16"/>
              </w:rPr>
              <w:t>8 l/ha</w:t>
            </w:r>
          </w:p>
          <w:p w14:paraId="213EFC8B" w14:textId="77777777" w:rsidR="00AC13B3" w:rsidRPr="000307BC" w:rsidRDefault="00AC13B3" w:rsidP="00DB7F29">
            <w:pPr>
              <w:jc w:val="left"/>
              <w:rPr>
                <w:sz w:val="16"/>
                <w:szCs w:val="16"/>
              </w:rPr>
            </w:pPr>
          </w:p>
          <w:p w14:paraId="1FE7C969" w14:textId="77777777" w:rsidR="00B441CE" w:rsidRPr="000307BC" w:rsidRDefault="00B441CE" w:rsidP="00DB7F29">
            <w:pPr>
              <w:jc w:val="left"/>
              <w:rPr>
                <w:sz w:val="16"/>
                <w:szCs w:val="16"/>
              </w:rPr>
            </w:pPr>
            <w:r w:rsidRPr="000307BC">
              <w:rPr>
                <w:sz w:val="16"/>
                <w:szCs w:val="16"/>
              </w:rPr>
              <w:t>0,2 l/ha</w:t>
            </w:r>
          </w:p>
          <w:p w14:paraId="1A267539" w14:textId="77777777" w:rsidR="009D634B" w:rsidRPr="000307BC" w:rsidRDefault="009D634B" w:rsidP="00DB7F29">
            <w:pPr>
              <w:jc w:val="left"/>
              <w:rPr>
                <w:sz w:val="16"/>
                <w:szCs w:val="16"/>
              </w:rPr>
            </w:pPr>
            <w:r w:rsidRPr="000307BC">
              <w:rPr>
                <w:sz w:val="16"/>
                <w:szCs w:val="16"/>
              </w:rPr>
              <w:t>0,2 l/ha</w:t>
            </w:r>
          </w:p>
          <w:p w14:paraId="506BC866" w14:textId="77777777" w:rsidR="00B441CE" w:rsidRDefault="00B441CE" w:rsidP="00DB7F29">
            <w:pPr>
              <w:jc w:val="left"/>
              <w:rPr>
                <w:sz w:val="16"/>
                <w:szCs w:val="16"/>
              </w:rPr>
            </w:pPr>
            <w:r w:rsidRPr="000307BC">
              <w:rPr>
                <w:sz w:val="16"/>
                <w:szCs w:val="16"/>
              </w:rPr>
              <w:t>0,2 l/ha</w:t>
            </w:r>
          </w:p>
          <w:p w14:paraId="6292AC52" w14:textId="2FE9A2C7" w:rsidR="00C5575E" w:rsidRPr="000307BC" w:rsidRDefault="00C5575E" w:rsidP="00DB7F29">
            <w:pPr>
              <w:jc w:val="left"/>
              <w:rPr>
                <w:sz w:val="16"/>
                <w:szCs w:val="16"/>
              </w:rPr>
            </w:pPr>
            <w:r>
              <w:rPr>
                <w:sz w:val="16"/>
                <w:szCs w:val="16"/>
              </w:rPr>
              <w:t>0,04 l/ha</w:t>
            </w:r>
          </w:p>
          <w:p w14:paraId="51F3CFD7" w14:textId="77777777" w:rsidR="00B441CE" w:rsidRPr="000307BC" w:rsidRDefault="00B441CE" w:rsidP="00DB7F29">
            <w:pPr>
              <w:jc w:val="left"/>
              <w:rPr>
                <w:sz w:val="16"/>
                <w:szCs w:val="16"/>
              </w:rPr>
            </w:pPr>
            <w:r w:rsidRPr="000307BC">
              <w:rPr>
                <w:sz w:val="16"/>
                <w:szCs w:val="16"/>
              </w:rPr>
              <w:t>0,075 l/ha</w:t>
            </w:r>
          </w:p>
          <w:p w14:paraId="11793C55" w14:textId="77777777" w:rsidR="009D634B" w:rsidRPr="000307BC" w:rsidRDefault="009D634B" w:rsidP="00DB7F29">
            <w:pPr>
              <w:jc w:val="left"/>
              <w:rPr>
                <w:sz w:val="16"/>
                <w:szCs w:val="16"/>
              </w:rPr>
            </w:pPr>
            <w:r w:rsidRPr="000307BC">
              <w:rPr>
                <w:sz w:val="16"/>
                <w:szCs w:val="16"/>
              </w:rPr>
              <w:t>0,75 l/ha</w:t>
            </w:r>
          </w:p>
        </w:tc>
        <w:tc>
          <w:tcPr>
            <w:tcW w:w="1134" w:type="dxa"/>
            <w:tcBorders>
              <w:top w:val="single" w:sz="4" w:space="0" w:color="auto"/>
              <w:left w:val="single" w:sz="4" w:space="0" w:color="auto"/>
              <w:bottom w:val="single" w:sz="4" w:space="0" w:color="auto"/>
              <w:right w:val="single" w:sz="4" w:space="0" w:color="auto"/>
            </w:tcBorders>
          </w:tcPr>
          <w:p w14:paraId="36DEC775" w14:textId="77777777" w:rsidR="00B441CE" w:rsidRPr="000307BC" w:rsidRDefault="00B441CE" w:rsidP="00DB7F29">
            <w:pPr>
              <w:jc w:val="left"/>
              <w:rPr>
                <w:sz w:val="16"/>
                <w:szCs w:val="16"/>
              </w:rPr>
            </w:pPr>
            <w:r w:rsidRPr="000307BC">
              <w:rPr>
                <w:sz w:val="16"/>
                <w:szCs w:val="16"/>
              </w:rPr>
              <w:t>14</w:t>
            </w:r>
          </w:p>
          <w:p w14:paraId="1B969D29" w14:textId="77777777" w:rsidR="009D634B" w:rsidRPr="000307BC" w:rsidRDefault="00B441CE" w:rsidP="00DB7F29">
            <w:pPr>
              <w:jc w:val="left"/>
              <w:rPr>
                <w:sz w:val="16"/>
                <w:szCs w:val="16"/>
              </w:rPr>
            </w:pPr>
            <w:r w:rsidRPr="000307BC">
              <w:rPr>
                <w:sz w:val="16"/>
                <w:szCs w:val="16"/>
              </w:rPr>
              <w:t>7</w:t>
            </w:r>
          </w:p>
          <w:p w14:paraId="7C17F692" w14:textId="77777777" w:rsidR="00B441CE" w:rsidRPr="000307BC" w:rsidRDefault="00B441CE" w:rsidP="00DB7F29">
            <w:pPr>
              <w:jc w:val="left"/>
              <w:rPr>
                <w:sz w:val="16"/>
                <w:szCs w:val="16"/>
              </w:rPr>
            </w:pPr>
            <w:r w:rsidRPr="000307BC">
              <w:rPr>
                <w:sz w:val="16"/>
                <w:szCs w:val="16"/>
              </w:rPr>
              <w:t>14</w:t>
            </w:r>
          </w:p>
          <w:p w14:paraId="3E5B4696" w14:textId="77777777" w:rsidR="00EA2847" w:rsidRPr="000307BC" w:rsidRDefault="00B441CE" w:rsidP="00DB7F29">
            <w:pPr>
              <w:jc w:val="left"/>
              <w:rPr>
                <w:sz w:val="16"/>
                <w:szCs w:val="16"/>
              </w:rPr>
            </w:pPr>
            <w:r w:rsidRPr="000307BC">
              <w:rPr>
                <w:sz w:val="16"/>
                <w:szCs w:val="16"/>
              </w:rPr>
              <w:t>21</w:t>
            </w:r>
          </w:p>
          <w:p w14:paraId="4EAFB298" w14:textId="77777777" w:rsidR="00B441CE" w:rsidRPr="000307BC" w:rsidRDefault="00B441CE" w:rsidP="00DB7F29">
            <w:pPr>
              <w:jc w:val="left"/>
              <w:rPr>
                <w:sz w:val="16"/>
                <w:szCs w:val="16"/>
              </w:rPr>
            </w:pPr>
            <w:r w:rsidRPr="000307BC">
              <w:rPr>
                <w:sz w:val="16"/>
                <w:szCs w:val="16"/>
              </w:rPr>
              <w:t>14</w:t>
            </w:r>
          </w:p>
          <w:p w14:paraId="22E3A4AE" w14:textId="1F58BF7C" w:rsidR="00652278" w:rsidRPr="000307BC" w:rsidRDefault="00652278">
            <w:pPr>
              <w:jc w:val="left"/>
              <w:rPr>
                <w:sz w:val="16"/>
                <w:szCs w:val="16"/>
              </w:rPr>
            </w:pPr>
            <w:r w:rsidRPr="000307BC">
              <w:rPr>
                <w:sz w:val="16"/>
                <w:szCs w:val="16"/>
              </w:rPr>
              <w:t>14</w:t>
            </w:r>
          </w:p>
          <w:p w14:paraId="12317D9B" w14:textId="77777777" w:rsidR="00D927C4" w:rsidRPr="000307BC" w:rsidRDefault="00DF010F" w:rsidP="00DB7F29">
            <w:pPr>
              <w:jc w:val="left"/>
              <w:rPr>
                <w:sz w:val="16"/>
                <w:szCs w:val="16"/>
              </w:rPr>
            </w:pPr>
            <w:r w:rsidRPr="000307BC">
              <w:rPr>
                <w:sz w:val="16"/>
                <w:szCs w:val="16"/>
              </w:rPr>
              <w:t>4</w:t>
            </w:r>
          </w:p>
          <w:p w14:paraId="538F4F8E" w14:textId="37DAE6D7" w:rsidR="00AC13B3" w:rsidRDefault="00D927C4" w:rsidP="00DB7F29">
            <w:pPr>
              <w:jc w:val="left"/>
              <w:rPr>
                <w:sz w:val="16"/>
                <w:szCs w:val="16"/>
              </w:rPr>
            </w:pPr>
            <w:r w:rsidRPr="000307BC">
              <w:rPr>
                <w:sz w:val="16"/>
                <w:szCs w:val="16"/>
              </w:rPr>
              <w:t>3</w:t>
            </w:r>
          </w:p>
          <w:p w14:paraId="63D6A962" w14:textId="77777777" w:rsidR="00AC13B3" w:rsidRDefault="00AC13B3" w:rsidP="00DB7F29">
            <w:pPr>
              <w:jc w:val="left"/>
              <w:rPr>
                <w:sz w:val="16"/>
                <w:szCs w:val="16"/>
              </w:rPr>
            </w:pPr>
          </w:p>
          <w:p w14:paraId="3D81B403" w14:textId="76B9DE3A" w:rsidR="00B441CE" w:rsidRPr="000307BC" w:rsidRDefault="00B441CE" w:rsidP="00DB7F29">
            <w:pPr>
              <w:jc w:val="left"/>
              <w:rPr>
                <w:sz w:val="16"/>
                <w:szCs w:val="16"/>
              </w:rPr>
            </w:pPr>
            <w:r w:rsidRPr="000307BC">
              <w:rPr>
                <w:sz w:val="16"/>
                <w:szCs w:val="16"/>
              </w:rPr>
              <w:t>14</w:t>
            </w:r>
          </w:p>
          <w:p w14:paraId="33E39B0D" w14:textId="77777777" w:rsidR="009D634B" w:rsidRPr="000307BC" w:rsidRDefault="009D634B" w:rsidP="00DB7F29">
            <w:pPr>
              <w:jc w:val="left"/>
              <w:rPr>
                <w:sz w:val="16"/>
                <w:szCs w:val="16"/>
              </w:rPr>
            </w:pPr>
            <w:r w:rsidRPr="000307BC">
              <w:rPr>
                <w:sz w:val="16"/>
                <w:szCs w:val="16"/>
              </w:rPr>
              <w:t>14</w:t>
            </w:r>
          </w:p>
          <w:p w14:paraId="3DC011E5" w14:textId="77777777" w:rsidR="00B441CE" w:rsidRDefault="00B441CE" w:rsidP="00DB7F29">
            <w:pPr>
              <w:jc w:val="left"/>
              <w:rPr>
                <w:sz w:val="16"/>
                <w:szCs w:val="16"/>
              </w:rPr>
            </w:pPr>
            <w:r w:rsidRPr="000307BC">
              <w:rPr>
                <w:sz w:val="16"/>
                <w:szCs w:val="16"/>
              </w:rPr>
              <w:t>7</w:t>
            </w:r>
          </w:p>
          <w:p w14:paraId="31166FBB" w14:textId="44C91EB1" w:rsidR="00C5575E" w:rsidRPr="000307BC" w:rsidRDefault="00C5575E" w:rsidP="00DB7F29">
            <w:pPr>
              <w:jc w:val="left"/>
              <w:rPr>
                <w:sz w:val="16"/>
                <w:szCs w:val="16"/>
              </w:rPr>
            </w:pPr>
            <w:r>
              <w:rPr>
                <w:sz w:val="16"/>
                <w:szCs w:val="16"/>
              </w:rPr>
              <w:t>14</w:t>
            </w:r>
          </w:p>
          <w:p w14:paraId="0C7B65AC" w14:textId="77777777" w:rsidR="00B441CE" w:rsidRPr="000307BC" w:rsidRDefault="00B441CE" w:rsidP="00DB7F29">
            <w:pPr>
              <w:jc w:val="left"/>
              <w:rPr>
                <w:sz w:val="16"/>
                <w:szCs w:val="16"/>
              </w:rPr>
            </w:pPr>
            <w:r w:rsidRPr="000307BC">
              <w:rPr>
                <w:sz w:val="16"/>
                <w:szCs w:val="16"/>
              </w:rPr>
              <w:t>7</w:t>
            </w:r>
          </w:p>
          <w:p w14:paraId="74F8250A" w14:textId="77777777" w:rsidR="009D634B" w:rsidRPr="000307BC" w:rsidRDefault="009D634B" w:rsidP="00DB7F29">
            <w:pPr>
              <w:jc w:val="left"/>
              <w:rPr>
                <w:sz w:val="16"/>
                <w:szCs w:val="16"/>
              </w:rPr>
            </w:pPr>
            <w:r w:rsidRPr="000307BC">
              <w:rPr>
                <w:sz w:val="16"/>
                <w:szCs w:val="16"/>
              </w:rPr>
              <w:t>21</w:t>
            </w:r>
          </w:p>
        </w:tc>
        <w:tc>
          <w:tcPr>
            <w:tcW w:w="1889" w:type="dxa"/>
            <w:tcBorders>
              <w:top w:val="single" w:sz="4" w:space="0" w:color="auto"/>
              <w:left w:val="single" w:sz="4" w:space="0" w:color="auto"/>
              <w:bottom w:val="single" w:sz="4" w:space="0" w:color="auto"/>
              <w:right w:val="single" w:sz="4" w:space="0" w:color="auto"/>
            </w:tcBorders>
          </w:tcPr>
          <w:p w14:paraId="6EB1DB41" w14:textId="77777777" w:rsidR="00B441CE" w:rsidRPr="000307BC" w:rsidRDefault="00B441CE" w:rsidP="00DB7F29">
            <w:pPr>
              <w:jc w:val="left"/>
              <w:rPr>
                <w:sz w:val="16"/>
                <w:szCs w:val="16"/>
              </w:rPr>
            </w:pPr>
            <w:r w:rsidRPr="000307BC">
              <w:rPr>
                <w:b/>
                <w:sz w:val="16"/>
                <w:szCs w:val="16"/>
              </w:rPr>
              <w:t>***</w:t>
            </w:r>
            <w:r w:rsidRPr="000307BC">
              <w:rPr>
                <w:sz w:val="16"/>
                <w:szCs w:val="16"/>
              </w:rPr>
              <w:t xml:space="preserve"> sredstvo se lahko uporabi v enkratnem odmerku ali v deljeni aplikaciji (0,05 + 0,05 l/ha)</w:t>
            </w:r>
          </w:p>
          <w:p w14:paraId="383538BC" w14:textId="77777777" w:rsidR="00652278" w:rsidRPr="000307BC" w:rsidRDefault="00CA314A" w:rsidP="00DB7F29">
            <w:pPr>
              <w:jc w:val="left"/>
              <w:rPr>
                <w:sz w:val="16"/>
                <w:szCs w:val="16"/>
              </w:rPr>
            </w:pPr>
            <w:r w:rsidRPr="000307BC">
              <w:rPr>
                <w:b/>
                <w:sz w:val="16"/>
                <w:szCs w:val="16"/>
              </w:rPr>
              <w:t>****</w:t>
            </w:r>
            <w:r w:rsidR="009D634B" w:rsidRPr="000307BC">
              <w:rPr>
                <w:sz w:val="16"/>
                <w:szCs w:val="16"/>
              </w:rPr>
              <w:t>t</w:t>
            </w:r>
            <w:r w:rsidR="009D634B" w:rsidRPr="000307BC">
              <w:rPr>
                <w:bCs/>
                <w:sz w:val="16"/>
                <w:szCs w:val="16"/>
                <w:lang w:eastAsia="sl-SI"/>
              </w:rPr>
              <w:t>retirati samo ob uporabi traktorske škropilnice</w:t>
            </w:r>
          </w:p>
          <w:p w14:paraId="449F2F25" w14:textId="06DF5A3D" w:rsidR="00652278" w:rsidRDefault="00652278" w:rsidP="00DB7F29">
            <w:pPr>
              <w:jc w:val="left"/>
              <w:rPr>
                <w:sz w:val="16"/>
                <w:szCs w:val="16"/>
              </w:rPr>
            </w:pPr>
            <w:r w:rsidRPr="000307BC">
              <w:rPr>
                <w:b/>
                <w:sz w:val="16"/>
                <w:szCs w:val="16"/>
              </w:rPr>
              <w:t xml:space="preserve">***** </w:t>
            </w:r>
            <w:r w:rsidRPr="000307BC">
              <w:rPr>
                <w:sz w:val="16"/>
                <w:szCs w:val="16"/>
              </w:rPr>
              <w:t>zmanjševanje populacije mladih ličink</w:t>
            </w:r>
          </w:p>
          <w:p w14:paraId="4D6D84B5" w14:textId="5E55B412" w:rsidR="00C5575E" w:rsidRDefault="00C5575E" w:rsidP="00DB7F29">
            <w:pPr>
              <w:jc w:val="left"/>
              <w:rPr>
                <w:b/>
                <w:sz w:val="16"/>
                <w:szCs w:val="16"/>
              </w:rPr>
            </w:pPr>
          </w:p>
          <w:p w14:paraId="1765D554" w14:textId="6330DE9E" w:rsidR="00C5575E" w:rsidRDefault="00AA2E52" w:rsidP="00DB7F29">
            <w:pPr>
              <w:jc w:val="left"/>
              <w:rPr>
                <w:b/>
                <w:sz w:val="16"/>
                <w:szCs w:val="16"/>
              </w:rPr>
            </w:pPr>
            <w:r>
              <w:rPr>
                <w:b/>
                <w:sz w:val="16"/>
                <w:szCs w:val="16"/>
              </w:rPr>
              <w:t>*1</w:t>
            </w:r>
            <w:r w:rsidR="00427500">
              <w:rPr>
                <w:b/>
                <w:sz w:val="16"/>
                <w:szCs w:val="16"/>
              </w:rPr>
              <w:t xml:space="preserve">   31.12.2019</w:t>
            </w:r>
          </w:p>
          <w:p w14:paraId="557AB3C3" w14:textId="6570F24E" w:rsidR="00117B17" w:rsidRDefault="00AA2E52" w:rsidP="00DB7F29">
            <w:pPr>
              <w:jc w:val="left"/>
              <w:rPr>
                <w:b/>
                <w:sz w:val="16"/>
                <w:szCs w:val="16"/>
              </w:rPr>
            </w:pPr>
            <w:r>
              <w:rPr>
                <w:b/>
                <w:sz w:val="16"/>
                <w:szCs w:val="16"/>
              </w:rPr>
              <w:t>*2</w:t>
            </w:r>
            <w:r w:rsidR="00117B17">
              <w:rPr>
                <w:b/>
                <w:sz w:val="16"/>
                <w:szCs w:val="16"/>
              </w:rPr>
              <w:t xml:space="preserve">   30.09.2019</w:t>
            </w:r>
          </w:p>
          <w:p w14:paraId="008B24FD" w14:textId="19E62019" w:rsidR="00117B17" w:rsidRPr="00B04FD5" w:rsidRDefault="00117B17" w:rsidP="00DB7F29">
            <w:pPr>
              <w:jc w:val="left"/>
              <w:rPr>
                <w:b/>
                <w:sz w:val="16"/>
                <w:szCs w:val="16"/>
              </w:rPr>
            </w:pPr>
          </w:p>
          <w:p w14:paraId="29E07762" w14:textId="062F06D7" w:rsidR="000A1944" w:rsidRPr="000307BC" w:rsidRDefault="000A1944" w:rsidP="00DB7F29">
            <w:pPr>
              <w:jc w:val="left"/>
              <w:rPr>
                <w:b/>
                <w:sz w:val="16"/>
                <w:szCs w:val="16"/>
              </w:rPr>
            </w:pPr>
          </w:p>
          <w:p w14:paraId="35BC283C" w14:textId="708E18DA" w:rsidR="00DF010F" w:rsidRPr="000307BC" w:rsidRDefault="00DF010F" w:rsidP="00AA2E52">
            <w:pPr>
              <w:jc w:val="left"/>
              <w:rPr>
                <w:b/>
                <w:sz w:val="16"/>
                <w:szCs w:val="16"/>
              </w:rPr>
            </w:pPr>
          </w:p>
        </w:tc>
      </w:tr>
    </w:tbl>
    <w:p w14:paraId="22EE3A21" w14:textId="77777777" w:rsidR="00550B53" w:rsidRPr="000307BC" w:rsidRDefault="00550B53">
      <w:pPr>
        <w:jc w:val="left"/>
        <w:rPr>
          <w:sz w:val="20"/>
          <w:lang w:eastAsia="sl-SI"/>
        </w:rPr>
      </w:pPr>
    </w:p>
    <w:p w14:paraId="7E36AACE" w14:textId="77777777" w:rsidR="003E43E2" w:rsidRDefault="003E43E2">
      <w:pPr>
        <w:jc w:val="left"/>
        <w:rPr>
          <w:sz w:val="20"/>
          <w:lang w:eastAsia="sl-SI"/>
        </w:rPr>
      </w:pPr>
      <w:r>
        <w:rPr>
          <w:sz w:val="20"/>
        </w:rPr>
        <w:br w:type="page"/>
      </w:r>
    </w:p>
    <w:p w14:paraId="2838CC4C" w14:textId="28CDE77F" w:rsidR="00B441CE" w:rsidRPr="000307BC" w:rsidRDefault="00B441CE" w:rsidP="00B441CE">
      <w:pPr>
        <w:pStyle w:val="Navadensplet"/>
        <w:spacing w:before="0" w:beforeAutospacing="0" w:after="0" w:afterAutospacing="0"/>
        <w:jc w:val="center"/>
        <w:rPr>
          <w:sz w:val="20"/>
        </w:rPr>
      </w:pPr>
      <w:r w:rsidRPr="000307BC">
        <w:rPr>
          <w:sz w:val="20"/>
        </w:rPr>
        <w:lastRenderedPageBreak/>
        <w:t>INTEGRIRANO VARSTVO ZGODNJEGA KROMPIRJA - list 8</w:t>
      </w:r>
    </w:p>
    <w:p w14:paraId="26023DF4" w14:textId="77777777" w:rsidR="00B441CE" w:rsidRPr="000307BC" w:rsidRDefault="00B441CE" w:rsidP="00B441CE">
      <w:pPr>
        <w:jc w:val="left"/>
        <w:rPr>
          <w:sz w:val="20"/>
        </w:rPr>
      </w:pP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965"/>
        <w:gridCol w:w="2095"/>
        <w:gridCol w:w="1650"/>
        <w:gridCol w:w="1760"/>
        <w:gridCol w:w="1157"/>
        <w:gridCol w:w="1134"/>
        <w:gridCol w:w="1889"/>
      </w:tblGrid>
      <w:tr w:rsidR="00B441CE" w:rsidRPr="000307BC" w14:paraId="420C950C" w14:textId="77777777" w:rsidTr="00DB7F29">
        <w:tc>
          <w:tcPr>
            <w:tcW w:w="1430" w:type="dxa"/>
            <w:tcBorders>
              <w:top w:val="single" w:sz="12" w:space="0" w:color="auto"/>
              <w:left w:val="single" w:sz="12" w:space="0" w:color="auto"/>
              <w:bottom w:val="single" w:sz="12" w:space="0" w:color="auto"/>
              <w:right w:val="single" w:sz="12" w:space="0" w:color="auto"/>
            </w:tcBorders>
          </w:tcPr>
          <w:p w14:paraId="3F0F71EA" w14:textId="77777777" w:rsidR="00B441CE" w:rsidRPr="000307BC" w:rsidRDefault="00B441CE" w:rsidP="00DB7F29">
            <w:pPr>
              <w:jc w:val="left"/>
              <w:rPr>
                <w:sz w:val="18"/>
                <w:szCs w:val="18"/>
              </w:rPr>
            </w:pPr>
            <w:r w:rsidRPr="000307BC">
              <w:rPr>
                <w:sz w:val="18"/>
                <w:szCs w:val="18"/>
              </w:rPr>
              <w:t>ŠKODLJIVI ORGANIZEM</w:t>
            </w:r>
          </w:p>
        </w:tc>
        <w:tc>
          <w:tcPr>
            <w:tcW w:w="2965" w:type="dxa"/>
            <w:tcBorders>
              <w:top w:val="single" w:sz="12" w:space="0" w:color="auto"/>
              <w:left w:val="single" w:sz="12" w:space="0" w:color="auto"/>
              <w:bottom w:val="single" w:sz="12" w:space="0" w:color="auto"/>
              <w:right w:val="single" w:sz="12" w:space="0" w:color="auto"/>
            </w:tcBorders>
          </w:tcPr>
          <w:p w14:paraId="4E91E14B" w14:textId="77777777" w:rsidR="00B441CE" w:rsidRPr="000307BC" w:rsidRDefault="00B441CE" w:rsidP="00DB7F29">
            <w:pPr>
              <w:jc w:val="left"/>
              <w:rPr>
                <w:sz w:val="18"/>
                <w:szCs w:val="18"/>
              </w:rPr>
            </w:pPr>
            <w:r w:rsidRPr="000307BC">
              <w:rPr>
                <w:sz w:val="18"/>
                <w:szCs w:val="18"/>
              </w:rPr>
              <w:t>OPIS</w:t>
            </w:r>
          </w:p>
        </w:tc>
        <w:tc>
          <w:tcPr>
            <w:tcW w:w="2095" w:type="dxa"/>
            <w:tcBorders>
              <w:top w:val="single" w:sz="12" w:space="0" w:color="auto"/>
              <w:left w:val="single" w:sz="12" w:space="0" w:color="auto"/>
              <w:bottom w:val="single" w:sz="12" w:space="0" w:color="auto"/>
              <w:right w:val="single" w:sz="12" w:space="0" w:color="auto"/>
            </w:tcBorders>
          </w:tcPr>
          <w:p w14:paraId="4D7CD86E" w14:textId="77777777" w:rsidR="00B441CE" w:rsidRPr="000307BC" w:rsidRDefault="00B441CE" w:rsidP="00DB7F29">
            <w:pPr>
              <w:tabs>
                <w:tab w:val="left" w:pos="170"/>
              </w:tabs>
              <w:jc w:val="left"/>
              <w:rPr>
                <w:sz w:val="18"/>
                <w:szCs w:val="18"/>
              </w:rPr>
            </w:pPr>
            <w:r w:rsidRPr="000307BC">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4987DA2A" w14:textId="77777777" w:rsidR="00B441CE" w:rsidRPr="000307BC" w:rsidRDefault="00B441CE" w:rsidP="00DB7F29">
            <w:pPr>
              <w:jc w:val="left"/>
              <w:rPr>
                <w:sz w:val="18"/>
                <w:szCs w:val="18"/>
              </w:rPr>
            </w:pPr>
            <w:r w:rsidRPr="000307BC">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7BC94DCD" w14:textId="77777777" w:rsidR="00B441CE" w:rsidRPr="000307BC" w:rsidRDefault="00B441CE" w:rsidP="00DB7F29">
            <w:pPr>
              <w:jc w:val="left"/>
              <w:rPr>
                <w:sz w:val="18"/>
                <w:szCs w:val="18"/>
              </w:rPr>
            </w:pPr>
            <w:r w:rsidRPr="000307BC">
              <w:rPr>
                <w:sz w:val="18"/>
                <w:szCs w:val="18"/>
              </w:rPr>
              <w:t>FITOFARM.</w:t>
            </w:r>
          </w:p>
          <w:p w14:paraId="74BABBCA" w14:textId="77777777" w:rsidR="00B441CE" w:rsidRPr="000307BC" w:rsidRDefault="00B441CE" w:rsidP="00DB7F29">
            <w:pPr>
              <w:jc w:val="left"/>
              <w:rPr>
                <w:sz w:val="18"/>
                <w:szCs w:val="18"/>
              </w:rPr>
            </w:pPr>
            <w:r w:rsidRPr="000307BC">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14:paraId="3AC31A36" w14:textId="77777777" w:rsidR="00B441CE" w:rsidRPr="000307BC" w:rsidRDefault="00B441CE" w:rsidP="00DB7F29">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69D15DC2" w14:textId="77777777" w:rsidR="00B441CE" w:rsidRPr="000307BC" w:rsidRDefault="00B441CE" w:rsidP="00DB7F29">
            <w:pPr>
              <w:jc w:val="left"/>
              <w:rPr>
                <w:sz w:val="18"/>
                <w:szCs w:val="18"/>
              </w:rPr>
            </w:pPr>
            <w:r w:rsidRPr="000307BC">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14:paraId="2006DB02" w14:textId="77777777" w:rsidR="00B441CE" w:rsidRPr="000307BC" w:rsidRDefault="00B441CE" w:rsidP="00DB7F29">
            <w:pPr>
              <w:jc w:val="left"/>
              <w:rPr>
                <w:sz w:val="18"/>
                <w:szCs w:val="18"/>
              </w:rPr>
            </w:pPr>
            <w:r w:rsidRPr="000307BC">
              <w:rPr>
                <w:sz w:val="18"/>
                <w:szCs w:val="18"/>
              </w:rPr>
              <w:t>OPOMBE</w:t>
            </w:r>
          </w:p>
        </w:tc>
      </w:tr>
      <w:tr w:rsidR="00B441CE" w:rsidRPr="000307BC" w14:paraId="6DD280B8" w14:textId="77777777" w:rsidTr="00DB7F29">
        <w:tc>
          <w:tcPr>
            <w:tcW w:w="1430" w:type="dxa"/>
            <w:tcBorders>
              <w:top w:val="single" w:sz="4" w:space="0" w:color="auto"/>
              <w:left w:val="single" w:sz="4" w:space="0" w:color="auto"/>
              <w:bottom w:val="single" w:sz="4" w:space="0" w:color="auto"/>
              <w:right w:val="single" w:sz="4" w:space="0" w:color="auto"/>
            </w:tcBorders>
          </w:tcPr>
          <w:p w14:paraId="77BEC579" w14:textId="77777777" w:rsidR="00B441CE" w:rsidRPr="000307BC" w:rsidRDefault="00B441CE" w:rsidP="00DB7F29">
            <w:pPr>
              <w:jc w:val="left"/>
              <w:rPr>
                <w:b/>
                <w:sz w:val="18"/>
                <w:szCs w:val="18"/>
                <w:u w:val="single"/>
              </w:rPr>
            </w:pPr>
            <w:r w:rsidRPr="000307BC">
              <w:rPr>
                <w:b/>
                <w:sz w:val="18"/>
                <w:szCs w:val="18"/>
                <w:u w:val="single"/>
              </w:rPr>
              <w:t>Krompirjeve ogorčice</w:t>
            </w:r>
          </w:p>
          <w:p w14:paraId="6CAAA42C" w14:textId="77777777" w:rsidR="00B441CE" w:rsidRPr="000307BC" w:rsidRDefault="00B441CE" w:rsidP="00DB7F29">
            <w:pPr>
              <w:jc w:val="left"/>
              <w:rPr>
                <w:b/>
                <w:sz w:val="18"/>
                <w:szCs w:val="18"/>
                <w:u w:val="single"/>
              </w:rPr>
            </w:pPr>
          </w:p>
          <w:p w14:paraId="69691781" w14:textId="77777777" w:rsidR="00B441CE" w:rsidRPr="000307BC" w:rsidRDefault="00B441CE" w:rsidP="00DB7F29">
            <w:pPr>
              <w:jc w:val="left"/>
              <w:rPr>
                <w:sz w:val="18"/>
                <w:szCs w:val="18"/>
              </w:rPr>
            </w:pPr>
            <w:r w:rsidRPr="000307BC">
              <w:rPr>
                <w:b/>
                <w:sz w:val="18"/>
                <w:szCs w:val="18"/>
              </w:rPr>
              <w:t>Bela krompirjeva ogorčica</w:t>
            </w:r>
            <w:r w:rsidRPr="000307BC">
              <w:rPr>
                <w:sz w:val="18"/>
                <w:szCs w:val="18"/>
              </w:rPr>
              <w:t xml:space="preserve"> (</w:t>
            </w:r>
            <w:r w:rsidRPr="000307BC">
              <w:rPr>
                <w:i/>
                <w:sz w:val="18"/>
                <w:szCs w:val="18"/>
              </w:rPr>
              <w:t>Globodera pallida</w:t>
            </w:r>
            <w:r w:rsidRPr="000307BC">
              <w:rPr>
                <w:sz w:val="18"/>
                <w:szCs w:val="18"/>
              </w:rPr>
              <w:t>) in</w:t>
            </w:r>
          </w:p>
          <w:p w14:paraId="7FB7A2E0" w14:textId="77777777" w:rsidR="00B441CE" w:rsidRPr="000307BC" w:rsidRDefault="00B441CE" w:rsidP="00DB7F29">
            <w:pPr>
              <w:jc w:val="left"/>
              <w:rPr>
                <w:sz w:val="18"/>
                <w:szCs w:val="18"/>
              </w:rPr>
            </w:pPr>
          </w:p>
          <w:p w14:paraId="42F0649C" w14:textId="77777777" w:rsidR="00B441CE" w:rsidRPr="000307BC" w:rsidRDefault="00B441CE" w:rsidP="00DB7F29">
            <w:pPr>
              <w:jc w:val="left"/>
              <w:rPr>
                <w:sz w:val="18"/>
                <w:szCs w:val="18"/>
              </w:rPr>
            </w:pPr>
            <w:r w:rsidRPr="000307BC">
              <w:rPr>
                <w:b/>
                <w:sz w:val="18"/>
                <w:szCs w:val="18"/>
              </w:rPr>
              <w:t>Rumena krompirjeva ogorčica</w:t>
            </w:r>
            <w:r w:rsidRPr="000307BC">
              <w:rPr>
                <w:sz w:val="18"/>
                <w:szCs w:val="18"/>
              </w:rPr>
              <w:t xml:space="preserve"> (</w:t>
            </w:r>
            <w:r w:rsidRPr="000307BC">
              <w:rPr>
                <w:i/>
                <w:sz w:val="18"/>
                <w:szCs w:val="18"/>
              </w:rPr>
              <w:t>G. rostochiensis</w:t>
            </w:r>
            <w:r w:rsidRPr="000307BC">
              <w:rPr>
                <w:sz w:val="18"/>
                <w:szCs w:val="18"/>
              </w:rPr>
              <w:t>)</w:t>
            </w:r>
          </w:p>
          <w:p w14:paraId="1B508A9E" w14:textId="77777777" w:rsidR="00B441CE" w:rsidRPr="000307BC" w:rsidRDefault="00B441CE" w:rsidP="00DB7F29">
            <w:pPr>
              <w:jc w:val="left"/>
              <w:rPr>
                <w:sz w:val="18"/>
                <w:szCs w:val="18"/>
              </w:rPr>
            </w:pPr>
            <w:r w:rsidRPr="000307BC">
              <w:rPr>
                <w:sz w:val="18"/>
                <w:szCs w:val="18"/>
              </w:rPr>
              <w:t>spadata med karantenske škodljive organizme. Za belo krompirjevo ogorčico ima Slovenija v EU status varovanega območja.</w:t>
            </w:r>
          </w:p>
          <w:p w14:paraId="7BE28FFC" w14:textId="77777777" w:rsidR="00B441CE" w:rsidRPr="000307BC" w:rsidRDefault="00B441CE" w:rsidP="00DB7F29">
            <w:pPr>
              <w:jc w:val="left"/>
              <w:rPr>
                <w:b/>
                <w:bCs/>
                <w:sz w:val="18"/>
                <w:szCs w:val="18"/>
              </w:rPr>
            </w:pPr>
          </w:p>
        </w:tc>
        <w:tc>
          <w:tcPr>
            <w:tcW w:w="2965" w:type="dxa"/>
            <w:tcBorders>
              <w:top w:val="single" w:sz="4" w:space="0" w:color="auto"/>
              <w:left w:val="single" w:sz="4" w:space="0" w:color="auto"/>
              <w:bottom w:val="single" w:sz="4" w:space="0" w:color="auto"/>
              <w:right w:val="single" w:sz="4" w:space="0" w:color="auto"/>
            </w:tcBorders>
          </w:tcPr>
          <w:p w14:paraId="3DBAA66A" w14:textId="77777777" w:rsidR="00B441CE" w:rsidRPr="000307BC" w:rsidRDefault="00B441CE" w:rsidP="00DB7F29">
            <w:pPr>
              <w:jc w:val="left"/>
              <w:rPr>
                <w:sz w:val="18"/>
                <w:szCs w:val="18"/>
              </w:rPr>
            </w:pPr>
            <w:r w:rsidRPr="000307BC">
              <w:rPr>
                <w:sz w:val="18"/>
                <w:szCs w:val="18"/>
              </w:rPr>
              <w:t xml:space="preserve">Obe vrsti lahko zajedata okoli 90 vrst gostiteljskih rastlin rodu razhudnikov (Solanum), nevarni pa sta predvsem za pridelavo krompirja, paradižnika in jajčevcev. </w:t>
            </w:r>
          </w:p>
          <w:p w14:paraId="3C8F11B1" w14:textId="77777777" w:rsidR="00B441CE" w:rsidRPr="000307BC" w:rsidRDefault="00B441CE" w:rsidP="00DB7F29">
            <w:pPr>
              <w:pStyle w:val="1besediloZnak"/>
              <w:jc w:val="left"/>
              <w:rPr>
                <w:color w:val="auto"/>
                <w:sz w:val="18"/>
                <w:szCs w:val="18"/>
              </w:rPr>
            </w:pPr>
            <w:r w:rsidRPr="000307BC">
              <w:rPr>
                <w:color w:val="auto"/>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57A67D54" w14:textId="77777777" w:rsidR="00B441CE" w:rsidRPr="000307BC" w:rsidRDefault="00B441CE" w:rsidP="00DB7F29">
            <w:pPr>
              <w:pStyle w:val="1besediloZnak"/>
              <w:jc w:val="left"/>
              <w:rPr>
                <w:color w:val="auto"/>
                <w:sz w:val="18"/>
                <w:szCs w:val="18"/>
              </w:rPr>
            </w:pPr>
            <w:r w:rsidRPr="000307BC">
              <w:rPr>
                <w:color w:val="auto"/>
                <w:sz w:val="18"/>
                <w:szCs w:val="18"/>
              </w:rPr>
              <w:t xml:space="preserve">Ogorčici preživita neugodne življenjske razmere v obliki cist v zemlji več let, tudi kadar gostiteljske rastline tam ne rastejo.  </w:t>
            </w:r>
          </w:p>
          <w:p w14:paraId="2922EB0A" w14:textId="77777777" w:rsidR="00B441CE" w:rsidRPr="000307BC" w:rsidRDefault="00B441CE" w:rsidP="00DB7F29">
            <w:pPr>
              <w:jc w:val="left"/>
              <w:rPr>
                <w:sz w:val="18"/>
                <w:szCs w:val="18"/>
              </w:rPr>
            </w:pPr>
            <w:r w:rsidRPr="000307BC">
              <w:rPr>
                <w:sz w:val="18"/>
                <w:szCs w:val="18"/>
              </w:rPr>
              <w:t>Krompirjeve ogorčice lahko na večje razdalje prenesemo s cistami na gomoljih krompirja (jedilni, semenski, za predelavo), tudi z okuženo zemljo na čevljih, mehanizaciji, koreninah rastlin; prenašajo se tudi z vodo ali vetrom.</w:t>
            </w:r>
          </w:p>
        </w:tc>
        <w:tc>
          <w:tcPr>
            <w:tcW w:w="5505" w:type="dxa"/>
            <w:gridSpan w:val="3"/>
            <w:tcBorders>
              <w:top w:val="single" w:sz="4" w:space="0" w:color="auto"/>
              <w:left w:val="single" w:sz="4" w:space="0" w:color="auto"/>
              <w:bottom w:val="single" w:sz="4" w:space="0" w:color="auto"/>
              <w:right w:val="single" w:sz="4" w:space="0" w:color="auto"/>
            </w:tcBorders>
          </w:tcPr>
          <w:p w14:paraId="3B9FAB36" w14:textId="77777777" w:rsidR="00B441CE" w:rsidRPr="000307BC" w:rsidRDefault="00B441CE" w:rsidP="00DB7F29">
            <w:pPr>
              <w:jc w:val="left"/>
              <w:rPr>
                <w:sz w:val="18"/>
                <w:szCs w:val="18"/>
              </w:rPr>
            </w:pPr>
            <w:r w:rsidRPr="000307BC">
              <w:rPr>
                <w:sz w:val="18"/>
                <w:szCs w:val="18"/>
              </w:rPr>
              <w:t>Pri krompirjevih ogorčicah posebni nadzor vsako leto izvaja Fitosanitarna inšpekcija.</w:t>
            </w:r>
          </w:p>
          <w:p w14:paraId="77780284" w14:textId="77777777" w:rsidR="00B441CE" w:rsidRPr="000307BC" w:rsidRDefault="00B441CE" w:rsidP="00DB7F29">
            <w:pPr>
              <w:jc w:val="left"/>
              <w:rPr>
                <w:sz w:val="18"/>
                <w:szCs w:val="18"/>
              </w:rPr>
            </w:pPr>
            <w:r w:rsidRPr="000307BC">
              <w:rPr>
                <w:sz w:val="18"/>
                <w:szCs w:val="18"/>
              </w:rPr>
              <w:t>V primeru najdbe ukrepe določa pravilnik o ukrepih za preprečevanje širjenja in zatiranje krompirjevih ogorčic (Uradni list RS 49/2010). Rumena krompirjeva ogorčica</w:t>
            </w:r>
            <w:r w:rsidRPr="000307BC">
              <w:rPr>
                <w:i/>
                <w:sz w:val="18"/>
                <w:szCs w:val="18"/>
              </w:rPr>
              <w:t xml:space="preserve"> </w:t>
            </w:r>
            <w:r w:rsidRPr="000307BC">
              <w:rPr>
                <w:sz w:val="18"/>
                <w:szCs w:val="18"/>
              </w:rPr>
              <w:t>je bila prvič ugotovljena leta 1999 na Koroškem ter pozneje še v Trenti in na Gorenjskem, na drugih območjih v Sloveniji pa je doslej nismo ugotovili. Leta 2011 je bila v občini Ivančna Gorica prvič potrjena najdba bele krompirjeve ogorčice.</w:t>
            </w:r>
          </w:p>
          <w:p w14:paraId="5205823B" w14:textId="77777777" w:rsidR="00B441CE" w:rsidRPr="000307BC" w:rsidRDefault="00B441CE" w:rsidP="00DB7F29">
            <w:pPr>
              <w:jc w:val="left"/>
              <w:rPr>
                <w:sz w:val="18"/>
                <w:szCs w:val="18"/>
              </w:rPr>
            </w:pPr>
            <w:r w:rsidRPr="000307BC">
              <w:rPr>
                <w:sz w:val="18"/>
                <w:szCs w:val="18"/>
              </w:rPr>
              <w:t>Več podatkov ukrepih in razmejitvah je objavljenih na spletni strani UVHVVR</w:t>
            </w:r>
            <w:r w:rsidRPr="000307BC">
              <w:rPr>
                <w:sz w:val="18"/>
                <w:szCs w:val="18"/>
                <w:u w:val="single"/>
              </w:rPr>
              <w:t xml:space="preserve"> </w:t>
            </w:r>
            <w:hyperlink r:id="rId18" w:history="1">
              <w:r w:rsidR="00F572C0" w:rsidRPr="000307BC">
                <w:rPr>
                  <w:rStyle w:val="Hiperpovezava"/>
                  <w:color w:val="auto"/>
                  <w:sz w:val="18"/>
                  <w:szCs w:val="18"/>
                </w:rPr>
                <w:t>http://www.uvhvvr.gov.si/si/</w:t>
              </w:r>
            </w:hyperlink>
          </w:p>
        </w:tc>
        <w:tc>
          <w:tcPr>
            <w:tcW w:w="1157" w:type="dxa"/>
            <w:tcBorders>
              <w:top w:val="single" w:sz="4" w:space="0" w:color="auto"/>
              <w:left w:val="single" w:sz="4" w:space="0" w:color="auto"/>
              <w:bottom w:val="single" w:sz="4" w:space="0" w:color="auto"/>
              <w:right w:val="single" w:sz="4" w:space="0" w:color="auto"/>
            </w:tcBorders>
          </w:tcPr>
          <w:p w14:paraId="3861EA13" w14:textId="77777777" w:rsidR="00B441CE" w:rsidRPr="000307BC" w:rsidRDefault="00B441C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5DB02C" w14:textId="77777777" w:rsidR="00B441CE" w:rsidRPr="000307BC" w:rsidRDefault="00B441CE" w:rsidP="00DB7F29">
            <w:pPr>
              <w:jc w:val="left"/>
              <w:rPr>
                <w:sz w:val="18"/>
                <w:szCs w:val="18"/>
              </w:rPr>
            </w:pPr>
          </w:p>
        </w:tc>
        <w:tc>
          <w:tcPr>
            <w:tcW w:w="1889" w:type="dxa"/>
            <w:tcBorders>
              <w:top w:val="single" w:sz="4" w:space="0" w:color="auto"/>
              <w:left w:val="single" w:sz="4" w:space="0" w:color="auto"/>
              <w:bottom w:val="single" w:sz="4" w:space="0" w:color="auto"/>
              <w:right w:val="single" w:sz="4" w:space="0" w:color="auto"/>
            </w:tcBorders>
          </w:tcPr>
          <w:p w14:paraId="683C5695" w14:textId="77777777" w:rsidR="00B441CE" w:rsidRPr="000307BC" w:rsidRDefault="00B441CE" w:rsidP="00DB7F29">
            <w:pPr>
              <w:jc w:val="left"/>
              <w:rPr>
                <w:sz w:val="18"/>
                <w:szCs w:val="18"/>
              </w:rPr>
            </w:pPr>
          </w:p>
        </w:tc>
      </w:tr>
    </w:tbl>
    <w:p w14:paraId="3FA116F1" w14:textId="77777777" w:rsidR="00B441CE" w:rsidRPr="000307BC" w:rsidRDefault="00B441CE" w:rsidP="00B441CE">
      <w:pPr>
        <w:rPr>
          <w:vanish/>
          <w:sz w:val="20"/>
        </w:rPr>
      </w:pPr>
    </w:p>
    <w:p w14:paraId="21F9FE62" w14:textId="04415950" w:rsidR="00F745ED" w:rsidRPr="000307BC" w:rsidRDefault="00B441CE" w:rsidP="00B441CE">
      <w:pPr>
        <w:pStyle w:val="Naslov2"/>
        <w:rPr>
          <w:sz w:val="20"/>
        </w:rPr>
      </w:pPr>
      <w:r w:rsidRPr="000307BC">
        <w:rPr>
          <w:sz w:val="20"/>
        </w:rPr>
        <w:br w:type="page"/>
      </w:r>
      <w:bookmarkStart w:id="423" w:name="_Toc5773499"/>
      <w:r w:rsidR="00F745ED" w:rsidRPr="000307BC">
        <w:rPr>
          <w:sz w:val="20"/>
        </w:rPr>
        <w:lastRenderedPageBreak/>
        <w:t>INTEGRIRANO VARSTVO PARADIŽNIKA</w:t>
      </w:r>
      <w:bookmarkEnd w:id="419"/>
      <w:bookmarkEnd w:id="420"/>
      <w:bookmarkEnd w:id="421"/>
      <w:bookmarkEnd w:id="422"/>
      <w:bookmarkEnd w:id="423"/>
    </w:p>
    <w:p w14:paraId="0EA0BF7C" w14:textId="77777777" w:rsidR="007D7D7E" w:rsidRPr="000307BC" w:rsidRDefault="007D7D7E" w:rsidP="007D7D7E">
      <w:pPr>
        <w:jc w:val="right"/>
        <w:rPr>
          <w:sz w:val="20"/>
          <w:lang w:val="de-DE"/>
        </w:rPr>
      </w:pPr>
      <w:r w:rsidRPr="000307BC">
        <w:rPr>
          <w:sz w:val="20"/>
        </w:rPr>
        <w:t>list 1</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45"/>
        <w:gridCol w:w="2410"/>
        <w:gridCol w:w="425"/>
        <w:gridCol w:w="1537"/>
        <w:gridCol w:w="1650"/>
        <w:gridCol w:w="1320"/>
        <w:gridCol w:w="1144"/>
        <w:gridCol w:w="1560"/>
      </w:tblGrid>
      <w:tr w:rsidR="007D7D7E" w:rsidRPr="001B3A12" w14:paraId="5FCCBC72" w14:textId="77777777" w:rsidTr="003E43E2">
        <w:tc>
          <w:tcPr>
            <w:tcW w:w="1701" w:type="dxa"/>
            <w:tcBorders>
              <w:top w:val="single" w:sz="12" w:space="0" w:color="auto"/>
              <w:left w:val="single" w:sz="12" w:space="0" w:color="auto"/>
              <w:bottom w:val="single" w:sz="12" w:space="0" w:color="auto"/>
              <w:right w:val="single" w:sz="12" w:space="0" w:color="auto"/>
            </w:tcBorders>
          </w:tcPr>
          <w:p w14:paraId="47DEAF45" w14:textId="77777777" w:rsidR="007D7D7E" w:rsidRPr="001B3A12" w:rsidRDefault="007D7D7E" w:rsidP="00DB7F29">
            <w:pPr>
              <w:jc w:val="left"/>
              <w:rPr>
                <w:sz w:val="16"/>
                <w:szCs w:val="16"/>
              </w:rPr>
            </w:pPr>
            <w:r w:rsidRPr="001B3A12">
              <w:rPr>
                <w:sz w:val="16"/>
                <w:szCs w:val="16"/>
              </w:rPr>
              <w:t>ŠKODLJIVI ORGANIZEM</w:t>
            </w:r>
          </w:p>
        </w:tc>
        <w:tc>
          <w:tcPr>
            <w:tcW w:w="2145" w:type="dxa"/>
            <w:tcBorders>
              <w:top w:val="single" w:sz="12" w:space="0" w:color="auto"/>
              <w:left w:val="single" w:sz="12" w:space="0" w:color="auto"/>
              <w:bottom w:val="single" w:sz="12" w:space="0" w:color="auto"/>
              <w:right w:val="single" w:sz="12" w:space="0" w:color="auto"/>
            </w:tcBorders>
          </w:tcPr>
          <w:p w14:paraId="44F6BEE3" w14:textId="77777777" w:rsidR="007D7D7E" w:rsidRPr="001B3A12" w:rsidRDefault="007D7D7E" w:rsidP="00DB7F29">
            <w:pPr>
              <w:jc w:val="left"/>
              <w:rPr>
                <w:sz w:val="16"/>
                <w:szCs w:val="16"/>
              </w:rPr>
            </w:pPr>
            <w:r w:rsidRPr="001B3A12">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4905D59E" w14:textId="77777777" w:rsidR="007D7D7E" w:rsidRPr="001B3A12" w:rsidRDefault="007D7D7E" w:rsidP="00DB7F29">
            <w:pPr>
              <w:tabs>
                <w:tab w:val="left" w:pos="0"/>
                <w:tab w:val="left" w:pos="170"/>
              </w:tabs>
              <w:rPr>
                <w:sz w:val="16"/>
                <w:szCs w:val="16"/>
              </w:rPr>
            </w:pPr>
            <w:r w:rsidRPr="001B3A12">
              <w:rPr>
                <w:sz w:val="16"/>
                <w:szCs w:val="16"/>
              </w:rPr>
              <w:t>UKREPI</w:t>
            </w:r>
          </w:p>
        </w:tc>
        <w:tc>
          <w:tcPr>
            <w:tcW w:w="1962" w:type="dxa"/>
            <w:gridSpan w:val="2"/>
            <w:tcBorders>
              <w:top w:val="single" w:sz="12" w:space="0" w:color="auto"/>
              <w:left w:val="single" w:sz="12" w:space="0" w:color="auto"/>
              <w:bottom w:val="single" w:sz="12" w:space="0" w:color="auto"/>
              <w:right w:val="single" w:sz="12" w:space="0" w:color="auto"/>
            </w:tcBorders>
          </w:tcPr>
          <w:p w14:paraId="7FE0EF5A" w14:textId="77777777" w:rsidR="007D7D7E" w:rsidRPr="001B3A12" w:rsidRDefault="007D7D7E" w:rsidP="00DB7F29">
            <w:pPr>
              <w:rPr>
                <w:sz w:val="16"/>
                <w:szCs w:val="16"/>
              </w:rPr>
            </w:pPr>
            <w:r w:rsidRPr="001B3A12">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734B518B" w14:textId="77777777" w:rsidR="007D7D7E" w:rsidRPr="001B3A12" w:rsidRDefault="007D7D7E" w:rsidP="00DB7F29">
            <w:pPr>
              <w:jc w:val="left"/>
              <w:rPr>
                <w:sz w:val="16"/>
                <w:szCs w:val="16"/>
              </w:rPr>
            </w:pPr>
            <w:r w:rsidRPr="001B3A12">
              <w:rPr>
                <w:sz w:val="16"/>
                <w:szCs w:val="16"/>
              </w:rPr>
              <w:t>FITOFARM.</w:t>
            </w:r>
          </w:p>
          <w:p w14:paraId="2B843975" w14:textId="77777777" w:rsidR="007D7D7E" w:rsidRPr="001B3A12" w:rsidRDefault="007D7D7E" w:rsidP="00DB7F29">
            <w:pPr>
              <w:jc w:val="left"/>
              <w:rPr>
                <w:sz w:val="16"/>
                <w:szCs w:val="16"/>
              </w:rPr>
            </w:pPr>
            <w:r w:rsidRPr="001B3A12">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0A9D1001" w14:textId="77777777" w:rsidR="007D7D7E" w:rsidRPr="001B3A12" w:rsidRDefault="007D7D7E" w:rsidP="00DB7F29">
            <w:pPr>
              <w:rPr>
                <w:sz w:val="16"/>
                <w:szCs w:val="16"/>
              </w:rPr>
            </w:pPr>
            <w:r w:rsidRPr="001B3A12">
              <w:rPr>
                <w:sz w:val="16"/>
                <w:szCs w:val="16"/>
              </w:rPr>
              <w:t>ODMEREK</w:t>
            </w:r>
          </w:p>
        </w:tc>
        <w:tc>
          <w:tcPr>
            <w:tcW w:w="1144" w:type="dxa"/>
            <w:tcBorders>
              <w:top w:val="single" w:sz="12" w:space="0" w:color="auto"/>
              <w:left w:val="single" w:sz="12" w:space="0" w:color="auto"/>
              <w:bottom w:val="single" w:sz="12" w:space="0" w:color="auto"/>
              <w:right w:val="single" w:sz="12" w:space="0" w:color="auto"/>
            </w:tcBorders>
          </w:tcPr>
          <w:p w14:paraId="467BA951" w14:textId="77777777" w:rsidR="007D7D7E" w:rsidRPr="001B3A12" w:rsidRDefault="007D7D7E" w:rsidP="00DB7F29">
            <w:pPr>
              <w:rPr>
                <w:sz w:val="16"/>
                <w:szCs w:val="16"/>
              </w:rPr>
            </w:pPr>
            <w:r w:rsidRPr="001B3A12">
              <w:rPr>
                <w:sz w:val="16"/>
                <w:szCs w:val="16"/>
              </w:rPr>
              <w:t>KARENCA</w:t>
            </w:r>
          </w:p>
        </w:tc>
        <w:tc>
          <w:tcPr>
            <w:tcW w:w="1560" w:type="dxa"/>
            <w:tcBorders>
              <w:top w:val="single" w:sz="12" w:space="0" w:color="auto"/>
              <w:left w:val="single" w:sz="12" w:space="0" w:color="auto"/>
              <w:bottom w:val="single" w:sz="12" w:space="0" w:color="auto"/>
              <w:right w:val="single" w:sz="12" w:space="0" w:color="auto"/>
            </w:tcBorders>
          </w:tcPr>
          <w:p w14:paraId="111B4FB0" w14:textId="77777777" w:rsidR="007D7D7E" w:rsidRPr="001B3A12" w:rsidRDefault="007D7D7E" w:rsidP="00DB7F29">
            <w:pPr>
              <w:rPr>
                <w:sz w:val="16"/>
                <w:szCs w:val="16"/>
              </w:rPr>
            </w:pPr>
            <w:r w:rsidRPr="001B3A12">
              <w:rPr>
                <w:sz w:val="16"/>
                <w:szCs w:val="16"/>
              </w:rPr>
              <w:t>OPOMBE</w:t>
            </w:r>
          </w:p>
        </w:tc>
      </w:tr>
      <w:tr w:rsidR="007D7D7E" w:rsidRPr="001B3A12" w14:paraId="437F2121" w14:textId="77777777" w:rsidTr="003E43E2">
        <w:trPr>
          <w:trHeight w:val="2797"/>
        </w:trPr>
        <w:tc>
          <w:tcPr>
            <w:tcW w:w="1701" w:type="dxa"/>
            <w:vMerge w:val="restart"/>
            <w:tcBorders>
              <w:top w:val="nil"/>
              <w:left w:val="single" w:sz="4" w:space="0" w:color="auto"/>
              <w:right w:val="single" w:sz="4" w:space="0" w:color="auto"/>
            </w:tcBorders>
          </w:tcPr>
          <w:p w14:paraId="4C665361" w14:textId="77777777" w:rsidR="007D7D7E" w:rsidRPr="001B3A12" w:rsidRDefault="007D7D7E" w:rsidP="00DB7F29">
            <w:pPr>
              <w:jc w:val="left"/>
              <w:rPr>
                <w:sz w:val="16"/>
                <w:szCs w:val="16"/>
              </w:rPr>
            </w:pPr>
            <w:r w:rsidRPr="001B3A12">
              <w:rPr>
                <w:b/>
                <w:bCs/>
                <w:sz w:val="16"/>
                <w:szCs w:val="16"/>
              </w:rPr>
              <w:t>Padavica sadik</w:t>
            </w:r>
            <w:r w:rsidRPr="001B3A12">
              <w:rPr>
                <w:sz w:val="16"/>
                <w:szCs w:val="16"/>
              </w:rPr>
              <w:t xml:space="preserve"> </w:t>
            </w:r>
            <w:r w:rsidRPr="001B3A12">
              <w:rPr>
                <w:i/>
                <w:iCs/>
                <w:sz w:val="16"/>
                <w:szCs w:val="16"/>
              </w:rPr>
              <w:t>Pythium spp., Alternaria spp., Phytophtora spp., Sclerotinia sclerotiorum, Fusarium spp., Rhizoctonia solani</w:t>
            </w:r>
          </w:p>
        </w:tc>
        <w:tc>
          <w:tcPr>
            <w:tcW w:w="2145" w:type="dxa"/>
            <w:tcBorders>
              <w:top w:val="nil"/>
              <w:left w:val="single" w:sz="4" w:space="0" w:color="auto"/>
              <w:bottom w:val="single" w:sz="4" w:space="0" w:color="auto"/>
              <w:right w:val="single" w:sz="4" w:space="0" w:color="auto"/>
            </w:tcBorders>
          </w:tcPr>
          <w:p w14:paraId="0C9994A5" w14:textId="77777777" w:rsidR="007D7D7E" w:rsidRPr="001B3A12" w:rsidRDefault="007D7D7E" w:rsidP="00DB7F29">
            <w:pPr>
              <w:jc w:val="left"/>
              <w:rPr>
                <w:sz w:val="16"/>
                <w:szCs w:val="16"/>
              </w:rPr>
            </w:pPr>
            <w:r w:rsidRPr="001B3A12">
              <w:rPr>
                <w:sz w:val="16"/>
                <w:szCs w:val="16"/>
              </w:rPr>
              <w:t>Pritlehni del stebla komaj vzniklih sadik začne gniti, stanjša se in osuši, korenine gnijejo, nadzemni deli vnejo, kalčki gnijejo.</w:t>
            </w:r>
          </w:p>
        </w:tc>
        <w:tc>
          <w:tcPr>
            <w:tcW w:w="2410" w:type="dxa"/>
            <w:tcBorders>
              <w:top w:val="nil"/>
              <w:left w:val="single" w:sz="4" w:space="0" w:color="auto"/>
              <w:bottom w:val="single" w:sz="4" w:space="0" w:color="auto"/>
              <w:right w:val="single" w:sz="4" w:space="0" w:color="auto"/>
            </w:tcBorders>
          </w:tcPr>
          <w:p w14:paraId="7AE840B3" w14:textId="77777777" w:rsidR="007D7D7E" w:rsidRPr="001B3A12" w:rsidRDefault="007D7D7E" w:rsidP="00DB7F29">
            <w:pPr>
              <w:tabs>
                <w:tab w:val="left" w:pos="170"/>
              </w:tabs>
              <w:rPr>
                <w:sz w:val="16"/>
                <w:szCs w:val="16"/>
              </w:rPr>
            </w:pPr>
            <w:r w:rsidRPr="001B3A12">
              <w:rPr>
                <w:sz w:val="16"/>
                <w:szCs w:val="16"/>
              </w:rPr>
              <w:t xml:space="preserve">Agrotehnični ukrepi: </w:t>
            </w:r>
          </w:p>
          <w:p w14:paraId="3B070D29" w14:textId="5EF368CC" w:rsidR="007D7D7E" w:rsidRPr="001B3A12" w:rsidRDefault="00634088" w:rsidP="00830142">
            <w:pPr>
              <w:pStyle w:val="Oznaenseznam3"/>
            </w:pPr>
            <w:r>
              <w:t>-</w:t>
            </w:r>
            <w:r w:rsidR="007D7D7E" w:rsidRPr="001B3A12">
              <w:t>setev v razkužen substrat</w:t>
            </w:r>
          </w:p>
          <w:p w14:paraId="1890BABC" w14:textId="3B083E24" w:rsidR="007D7D7E" w:rsidRPr="001B3A12" w:rsidRDefault="00634088" w:rsidP="00830142">
            <w:pPr>
              <w:pStyle w:val="Oznaenseznam3"/>
            </w:pPr>
            <w:r>
              <w:t>-</w:t>
            </w:r>
            <w:r w:rsidR="007D7D7E" w:rsidRPr="001B3A12">
              <w:t>uporaba zdravega, certificiranega semena</w:t>
            </w:r>
          </w:p>
          <w:p w14:paraId="035873CD" w14:textId="4644B15C" w:rsidR="007D7D7E" w:rsidRPr="001B3A12" w:rsidRDefault="00634088" w:rsidP="00830142">
            <w:pPr>
              <w:pStyle w:val="Oznaenseznam3"/>
            </w:pPr>
            <w:r>
              <w:t>-</w:t>
            </w:r>
            <w:r w:rsidR="007D7D7E" w:rsidRPr="001B3A12">
              <w:t>redno prezračevanje rastlinjaka</w:t>
            </w:r>
          </w:p>
          <w:p w14:paraId="735F271B" w14:textId="5454FECC" w:rsidR="007D7D7E" w:rsidRPr="001B3A12" w:rsidRDefault="00634088" w:rsidP="00830142">
            <w:pPr>
              <w:pStyle w:val="Oznaenseznam3"/>
            </w:pPr>
            <w:r>
              <w:t>-</w:t>
            </w:r>
            <w:r w:rsidR="007D7D7E" w:rsidRPr="001B3A12">
              <w:t>razkuževanje tal z vodno paro.</w:t>
            </w:r>
          </w:p>
          <w:p w14:paraId="246C3A62" w14:textId="77777777" w:rsidR="007D7D7E" w:rsidRPr="001B3A12" w:rsidRDefault="007D7D7E" w:rsidP="00DB7F29">
            <w:pPr>
              <w:tabs>
                <w:tab w:val="left" w:pos="170"/>
              </w:tabs>
              <w:rPr>
                <w:sz w:val="16"/>
                <w:szCs w:val="16"/>
              </w:rPr>
            </w:pPr>
          </w:p>
        </w:tc>
        <w:tc>
          <w:tcPr>
            <w:tcW w:w="1962" w:type="dxa"/>
            <w:gridSpan w:val="2"/>
            <w:tcBorders>
              <w:top w:val="nil"/>
              <w:left w:val="single" w:sz="4" w:space="0" w:color="auto"/>
              <w:bottom w:val="single" w:sz="4" w:space="0" w:color="auto"/>
              <w:right w:val="single" w:sz="4" w:space="0" w:color="auto"/>
            </w:tcBorders>
          </w:tcPr>
          <w:p w14:paraId="670899F1" w14:textId="10F8D1EB" w:rsidR="007D7D7E" w:rsidRPr="001B3A12" w:rsidRDefault="00F821FA" w:rsidP="00830142">
            <w:pPr>
              <w:pStyle w:val="Oznaenseznam3"/>
            </w:pPr>
            <w:r>
              <w:t>-</w:t>
            </w:r>
            <w:r w:rsidR="007D7D7E" w:rsidRPr="001B3A12">
              <w:t xml:space="preserve">fosetil </w:t>
            </w:r>
          </w:p>
          <w:p w14:paraId="5006924F" w14:textId="77777777" w:rsidR="007D7D7E" w:rsidRPr="001B3A12" w:rsidRDefault="007D7D7E" w:rsidP="00830142">
            <w:pPr>
              <w:pStyle w:val="Oznaenseznam3"/>
            </w:pPr>
            <w:r w:rsidRPr="001B3A12">
              <w:t>+ propamokarb</w:t>
            </w:r>
          </w:p>
          <w:p w14:paraId="2727BFC9" w14:textId="77777777" w:rsidR="00FF1185" w:rsidRPr="001B3A12" w:rsidRDefault="00FF1185" w:rsidP="00830142">
            <w:pPr>
              <w:pStyle w:val="Oznaenseznam3"/>
            </w:pPr>
          </w:p>
          <w:p w14:paraId="3AF548C1" w14:textId="77777777" w:rsidR="00FF1185" w:rsidRPr="001B3A12" w:rsidRDefault="00FF1185" w:rsidP="00830142">
            <w:pPr>
              <w:pStyle w:val="Oznaenseznam3"/>
            </w:pPr>
          </w:p>
          <w:p w14:paraId="6EF4D992" w14:textId="77777777" w:rsidR="00FF1185" w:rsidRPr="001B3A12" w:rsidRDefault="00FF1185" w:rsidP="00830142">
            <w:pPr>
              <w:pStyle w:val="Oznaenseznam3"/>
            </w:pPr>
          </w:p>
          <w:p w14:paraId="424B9E7D" w14:textId="77777777" w:rsidR="001337F1" w:rsidRPr="001B3A12" w:rsidRDefault="001337F1" w:rsidP="00830142">
            <w:pPr>
              <w:pStyle w:val="Oznaenseznam3"/>
            </w:pPr>
          </w:p>
          <w:p w14:paraId="2C2FBE51" w14:textId="18381540" w:rsidR="00E43212" w:rsidRDefault="003E72AC" w:rsidP="00830142">
            <w:pPr>
              <w:pStyle w:val="Oznaenseznam3"/>
            </w:pPr>
            <w:r>
              <w:t>-8-hidroksikinolin</w:t>
            </w:r>
          </w:p>
          <w:p w14:paraId="3A93EB5A" w14:textId="5D890C90" w:rsidR="003E72AC" w:rsidRDefault="003E72AC" w:rsidP="00830142">
            <w:pPr>
              <w:pStyle w:val="Oznaenseznam3"/>
            </w:pPr>
          </w:p>
          <w:p w14:paraId="6DB3E25A" w14:textId="77777777" w:rsidR="003E72AC" w:rsidRPr="001B3A12" w:rsidRDefault="003E72AC" w:rsidP="00830142">
            <w:pPr>
              <w:pStyle w:val="Oznaenseznam3"/>
            </w:pPr>
          </w:p>
          <w:p w14:paraId="3EA4F9C0" w14:textId="66D30F0D" w:rsidR="00E43212" w:rsidRDefault="005D1B5A" w:rsidP="00830142">
            <w:pPr>
              <w:pStyle w:val="Oznaenseznam3"/>
            </w:pPr>
            <w:r>
              <w:t>-</w:t>
            </w:r>
            <w:r w:rsidR="00E43212" w:rsidRPr="003E72AC">
              <w:rPr>
                <w:i/>
              </w:rPr>
              <w:t>Gliocladium  catenulatum</w:t>
            </w:r>
            <w:r w:rsidR="00E43212" w:rsidRPr="001B3A12">
              <w:t xml:space="preserve"> (rasa J1446)</w:t>
            </w:r>
          </w:p>
          <w:p w14:paraId="4FB7BF34" w14:textId="77777777" w:rsidR="0096180D" w:rsidRDefault="0096180D" w:rsidP="00830142">
            <w:pPr>
              <w:pStyle w:val="Oznaenseznam3"/>
            </w:pPr>
          </w:p>
          <w:p w14:paraId="572F0A6D" w14:textId="77777777" w:rsidR="0096180D" w:rsidRDefault="0096180D" w:rsidP="00830142">
            <w:pPr>
              <w:pStyle w:val="Oznaenseznam3"/>
            </w:pPr>
          </w:p>
          <w:p w14:paraId="42AFDDF3" w14:textId="77777777" w:rsidR="0096180D" w:rsidRDefault="0096180D" w:rsidP="00830142">
            <w:pPr>
              <w:pStyle w:val="Oznaenseznam3"/>
            </w:pPr>
          </w:p>
          <w:p w14:paraId="6FE291C2" w14:textId="77777777" w:rsidR="0096180D" w:rsidRDefault="0096180D" w:rsidP="00830142">
            <w:pPr>
              <w:pStyle w:val="Oznaenseznam3"/>
            </w:pPr>
          </w:p>
          <w:p w14:paraId="61FEC18D" w14:textId="055424A7" w:rsidR="0096180D" w:rsidRPr="001B3A12" w:rsidRDefault="0096180D" w:rsidP="00830142">
            <w:pPr>
              <w:pStyle w:val="Oznaenseznam3"/>
            </w:pPr>
            <w:r>
              <w:t>-propamokarb</w:t>
            </w:r>
          </w:p>
          <w:p w14:paraId="5A0E09CC" w14:textId="77777777" w:rsidR="00E43212" w:rsidRPr="001B3A12" w:rsidRDefault="00E43212" w:rsidP="00830142">
            <w:pPr>
              <w:pStyle w:val="Oznaenseznam3"/>
            </w:pPr>
          </w:p>
        </w:tc>
        <w:tc>
          <w:tcPr>
            <w:tcW w:w="1650" w:type="dxa"/>
            <w:tcBorders>
              <w:top w:val="nil"/>
              <w:left w:val="single" w:sz="4" w:space="0" w:color="auto"/>
              <w:bottom w:val="single" w:sz="4" w:space="0" w:color="auto"/>
              <w:right w:val="single" w:sz="4" w:space="0" w:color="auto"/>
            </w:tcBorders>
          </w:tcPr>
          <w:p w14:paraId="679AC926" w14:textId="3499E0C4" w:rsidR="001337F1" w:rsidRPr="001B3A12" w:rsidRDefault="007D7D7E" w:rsidP="002E5234">
            <w:pPr>
              <w:autoSpaceDE w:val="0"/>
              <w:autoSpaceDN w:val="0"/>
              <w:adjustRightInd w:val="0"/>
              <w:jc w:val="left"/>
              <w:rPr>
                <w:bCs/>
                <w:sz w:val="16"/>
                <w:szCs w:val="16"/>
              </w:rPr>
            </w:pPr>
            <w:r w:rsidRPr="001B3A12">
              <w:rPr>
                <w:sz w:val="16"/>
                <w:szCs w:val="16"/>
              </w:rPr>
              <w:t xml:space="preserve">Previcur energy </w:t>
            </w:r>
            <w:r w:rsidRPr="001B3A12">
              <w:rPr>
                <w:b/>
                <w:sz w:val="16"/>
                <w:szCs w:val="16"/>
              </w:rPr>
              <w:t>*</w:t>
            </w:r>
            <w:r w:rsidR="00550B7D" w:rsidRPr="001B3A12">
              <w:rPr>
                <w:b/>
                <w:sz w:val="16"/>
                <w:szCs w:val="16"/>
              </w:rPr>
              <w:t>1</w:t>
            </w:r>
            <w:r w:rsidRPr="001B3A12">
              <w:rPr>
                <w:sz w:val="16"/>
                <w:szCs w:val="16"/>
              </w:rPr>
              <w:t xml:space="preserve"> </w:t>
            </w:r>
            <w:r w:rsidR="00F821FA">
              <w:rPr>
                <w:b/>
                <w:sz w:val="16"/>
                <w:szCs w:val="16"/>
              </w:rPr>
              <w:t>*</w:t>
            </w:r>
            <w:r w:rsidRPr="001B3A12">
              <w:rPr>
                <w:sz w:val="16"/>
                <w:szCs w:val="16"/>
              </w:rPr>
              <w:t>(</w:t>
            </w:r>
            <w:r w:rsidRPr="001B3A12">
              <w:rPr>
                <w:bCs/>
                <w:sz w:val="16"/>
                <w:szCs w:val="16"/>
              </w:rPr>
              <w:t>Samo na sejancih in sadikah paradižnika gojenih v zaščitenih prostorih!)</w:t>
            </w:r>
          </w:p>
          <w:p w14:paraId="41EE211D" w14:textId="77777777" w:rsidR="003B5A4E" w:rsidRDefault="003B5A4E" w:rsidP="002E5234">
            <w:pPr>
              <w:autoSpaceDE w:val="0"/>
              <w:autoSpaceDN w:val="0"/>
              <w:adjustRightInd w:val="0"/>
              <w:jc w:val="left"/>
              <w:rPr>
                <w:bCs/>
                <w:sz w:val="16"/>
                <w:szCs w:val="16"/>
              </w:rPr>
            </w:pPr>
          </w:p>
          <w:p w14:paraId="3823A22D" w14:textId="77777777" w:rsidR="00FF1185" w:rsidRPr="001B3A12" w:rsidRDefault="00FF1185" w:rsidP="002E5234">
            <w:pPr>
              <w:autoSpaceDE w:val="0"/>
              <w:autoSpaceDN w:val="0"/>
              <w:adjustRightInd w:val="0"/>
              <w:jc w:val="left"/>
              <w:rPr>
                <w:b/>
                <w:bCs/>
                <w:sz w:val="16"/>
                <w:szCs w:val="16"/>
              </w:rPr>
            </w:pPr>
            <w:r w:rsidRPr="001B3A12">
              <w:rPr>
                <w:bCs/>
                <w:sz w:val="16"/>
                <w:szCs w:val="16"/>
              </w:rPr>
              <w:t>Beltanol</w:t>
            </w:r>
            <w:r w:rsidRPr="001B3A12">
              <w:rPr>
                <w:b/>
                <w:bCs/>
                <w:sz w:val="16"/>
                <w:szCs w:val="16"/>
              </w:rPr>
              <w:t>*</w:t>
            </w:r>
          </w:p>
          <w:p w14:paraId="4A117D5A" w14:textId="77777777" w:rsidR="00E43212" w:rsidRPr="001B3A12" w:rsidRDefault="00E43212" w:rsidP="002E5234">
            <w:pPr>
              <w:autoSpaceDE w:val="0"/>
              <w:autoSpaceDN w:val="0"/>
              <w:adjustRightInd w:val="0"/>
              <w:jc w:val="left"/>
              <w:rPr>
                <w:b/>
                <w:bCs/>
                <w:sz w:val="16"/>
                <w:szCs w:val="16"/>
              </w:rPr>
            </w:pPr>
          </w:p>
          <w:p w14:paraId="1C02B9D8" w14:textId="77777777" w:rsidR="001337F1" w:rsidRPr="001B3A12" w:rsidRDefault="001337F1" w:rsidP="002E5234">
            <w:pPr>
              <w:autoSpaceDE w:val="0"/>
              <w:autoSpaceDN w:val="0"/>
              <w:adjustRightInd w:val="0"/>
              <w:jc w:val="left"/>
              <w:rPr>
                <w:b/>
                <w:bCs/>
                <w:sz w:val="16"/>
                <w:szCs w:val="16"/>
              </w:rPr>
            </w:pPr>
          </w:p>
          <w:p w14:paraId="080ED9C3" w14:textId="77777777" w:rsidR="00E43212" w:rsidRDefault="00E43212" w:rsidP="002E5234">
            <w:pPr>
              <w:autoSpaceDE w:val="0"/>
              <w:autoSpaceDN w:val="0"/>
              <w:adjustRightInd w:val="0"/>
              <w:jc w:val="left"/>
              <w:rPr>
                <w:bCs/>
                <w:sz w:val="16"/>
                <w:szCs w:val="16"/>
              </w:rPr>
            </w:pPr>
            <w:r w:rsidRPr="001B3A12">
              <w:rPr>
                <w:bCs/>
                <w:sz w:val="16"/>
                <w:szCs w:val="16"/>
              </w:rPr>
              <w:t>Prestop</w:t>
            </w:r>
          </w:p>
          <w:p w14:paraId="3CC4BF11" w14:textId="77777777" w:rsidR="0096180D" w:rsidRDefault="0096180D" w:rsidP="002E5234">
            <w:pPr>
              <w:autoSpaceDE w:val="0"/>
              <w:autoSpaceDN w:val="0"/>
              <w:adjustRightInd w:val="0"/>
              <w:jc w:val="left"/>
              <w:rPr>
                <w:bCs/>
                <w:sz w:val="16"/>
                <w:szCs w:val="16"/>
              </w:rPr>
            </w:pPr>
          </w:p>
          <w:p w14:paraId="62E2D5FA" w14:textId="77777777" w:rsidR="0096180D" w:rsidRDefault="0096180D" w:rsidP="002E5234">
            <w:pPr>
              <w:autoSpaceDE w:val="0"/>
              <w:autoSpaceDN w:val="0"/>
              <w:adjustRightInd w:val="0"/>
              <w:jc w:val="left"/>
              <w:rPr>
                <w:bCs/>
                <w:sz w:val="16"/>
                <w:szCs w:val="16"/>
              </w:rPr>
            </w:pPr>
          </w:p>
          <w:p w14:paraId="3337B9C1" w14:textId="77777777" w:rsidR="0096180D" w:rsidRDefault="0096180D" w:rsidP="002E5234">
            <w:pPr>
              <w:autoSpaceDE w:val="0"/>
              <w:autoSpaceDN w:val="0"/>
              <w:adjustRightInd w:val="0"/>
              <w:jc w:val="left"/>
              <w:rPr>
                <w:bCs/>
                <w:sz w:val="16"/>
                <w:szCs w:val="16"/>
              </w:rPr>
            </w:pPr>
          </w:p>
          <w:p w14:paraId="7BDDE419" w14:textId="77777777" w:rsidR="0096180D" w:rsidRDefault="0096180D" w:rsidP="002E5234">
            <w:pPr>
              <w:autoSpaceDE w:val="0"/>
              <w:autoSpaceDN w:val="0"/>
              <w:adjustRightInd w:val="0"/>
              <w:jc w:val="left"/>
              <w:rPr>
                <w:bCs/>
                <w:sz w:val="16"/>
                <w:szCs w:val="16"/>
              </w:rPr>
            </w:pPr>
          </w:p>
          <w:p w14:paraId="0A847BC3" w14:textId="77777777" w:rsidR="0096180D" w:rsidRDefault="0096180D" w:rsidP="002E5234">
            <w:pPr>
              <w:autoSpaceDE w:val="0"/>
              <w:autoSpaceDN w:val="0"/>
              <w:adjustRightInd w:val="0"/>
              <w:jc w:val="left"/>
              <w:rPr>
                <w:bCs/>
                <w:sz w:val="16"/>
                <w:szCs w:val="16"/>
              </w:rPr>
            </w:pPr>
          </w:p>
          <w:p w14:paraId="2FA04645" w14:textId="06C51466" w:rsidR="0096180D" w:rsidRPr="003E72AC" w:rsidRDefault="0096180D" w:rsidP="002E5234">
            <w:pPr>
              <w:autoSpaceDE w:val="0"/>
              <w:autoSpaceDN w:val="0"/>
              <w:adjustRightInd w:val="0"/>
              <w:jc w:val="left"/>
              <w:rPr>
                <w:b/>
                <w:sz w:val="16"/>
                <w:szCs w:val="16"/>
              </w:rPr>
            </w:pPr>
            <w:r>
              <w:rPr>
                <w:bCs/>
                <w:sz w:val="16"/>
                <w:szCs w:val="16"/>
              </w:rPr>
              <w:t>Rival</w:t>
            </w:r>
            <w:r>
              <w:rPr>
                <w:b/>
                <w:bCs/>
                <w:sz w:val="16"/>
                <w:szCs w:val="16"/>
              </w:rPr>
              <w:t>*</w:t>
            </w:r>
          </w:p>
        </w:tc>
        <w:tc>
          <w:tcPr>
            <w:tcW w:w="1320" w:type="dxa"/>
            <w:tcBorders>
              <w:top w:val="nil"/>
              <w:left w:val="single" w:sz="4" w:space="0" w:color="auto"/>
              <w:bottom w:val="single" w:sz="4" w:space="0" w:color="auto"/>
              <w:right w:val="single" w:sz="4" w:space="0" w:color="auto"/>
            </w:tcBorders>
          </w:tcPr>
          <w:p w14:paraId="32B4A4C0" w14:textId="77777777" w:rsidR="007D7D7E" w:rsidRPr="001B3A12" w:rsidRDefault="007D7D7E" w:rsidP="00DB7F29">
            <w:pPr>
              <w:jc w:val="left"/>
              <w:rPr>
                <w:sz w:val="16"/>
                <w:szCs w:val="16"/>
              </w:rPr>
            </w:pPr>
            <w:r w:rsidRPr="001B3A12">
              <w:rPr>
                <w:sz w:val="16"/>
                <w:szCs w:val="16"/>
              </w:rPr>
              <w:t>3</w:t>
            </w:r>
            <w:r w:rsidR="00AB15AC" w:rsidRPr="001B3A12">
              <w:rPr>
                <w:sz w:val="16"/>
                <w:szCs w:val="16"/>
              </w:rPr>
              <w:t xml:space="preserve"> </w:t>
            </w:r>
            <w:r w:rsidRPr="001B3A12">
              <w:rPr>
                <w:sz w:val="16"/>
                <w:szCs w:val="16"/>
              </w:rPr>
              <w:t>l/ha</w:t>
            </w:r>
          </w:p>
          <w:p w14:paraId="572131DD" w14:textId="77777777" w:rsidR="007D7D7E" w:rsidRPr="001B3A12" w:rsidRDefault="007D7D7E" w:rsidP="00DB7F29">
            <w:pPr>
              <w:jc w:val="left"/>
              <w:rPr>
                <w:sz w:val="16"/>
                <w:szCs w:val="16"/>
              </w:rPr>
            </w:pPr>
          </w:p>
          <w:p w14:paraId="2F82DC81" w14:textId="77777777" w:rsidR="007D7D7E" w:rsidRPr="001B3A12" w:rsidRDefault="007D7D7E" w:rsidP="00DB7F29">
            <w:pPr>
              <w:jc w:val="left"/>
              <w:rPr>
                <w:sz w:val="16"/>
                <w:szCs w:val="16"/>
              </w:rPr>
            </w:pPr>
          </w:p>
          <w:p w14:paraId="4A5205F2" w14:textId="77777777" w:rsidR="007D7D7E" w:rsidRPr="001B3A12" w:rsidRDefault="007D7D7E" w:rsidP="00DB7F29">
            <w:pPr>
              <w:jc w:val="left"/>
              <w:rPr>
                <w:sz w:val="16"/>
                <w:szCs w:val="16"/>
                <w:vertAlign w:val="superscript"/>
              </w:rPr>
            </w:pPr>
            <w:r w:rsidRPr="001B3A12">
              <w:rPr>
                <w:sz w:val="16"/>
                <w:szCs w:val="16"/>
              </w:rPr>
              <w:t>3 ml/m</w:t>
            </w:r>
            <w:r w:rsidRPr="001B3A12">
              <w:rPr>
                <w:sz w:val="16"/>
                <w:szCs w:val="16"/>
                <w:vertAlign w:val="superscript"/>
              </w:rPr>
              <w:t>2</w:t>
            </w:r>
          </w:p>
          <w:p w14:paraId="47BB00E3" w14:textId="77777777" w:rsidR="001337F1" w:rsidRPr="001B3A12" w:rsidRDefault="001337F1" w:rsidP="00DB7F29">
            <w:pPr>
              <w:jc w:val="left"/>
              <w:rPr>
                <w:sz w:val="16"/>
                <w:szCs w:val="16"/>
                <w:vertAlign w:val="superscript"/>
              </w:rPr>
            </w:pPr>
          </w:p>
          <w:p w14:paraId="6C1DD47C" w14:textId="77777777" w:rsidR="00FF1185" w:rsidRPr="001B3A12" w:rsidRDefault="00FF1185" w:rsidP="00DB7F29">
            <w:pPr>
              <w:jc w:val="left"/>
              <w:rPr>
                <w:sz w:val="16"/>
                <w:szCs w:val="16"/>
              </w:rPr>
            </w:pPr>
          </w:p>
          <w:p w14:paraId="4F6D98F3" w14:textId="77777777" w:rsidR="001337F1" w:rsidRPr="001B3A12" w:rsidRDefault="00FF1185" w:rsidP="00DB7F29">
            <w:pPr>
              <w:jc w:val="left"/>
              <w:rPr>
                <w:sz w:val="16"/>
                <w:szCs w:val="16"/>
              </w:rPr>
            </w:pPr>
            <w:r w:rsidRPr="001B3A12">
              <w:rPr>
                <w:sz w:val="16"/>
                <w:szCs w:val="16"/>
              </w:rPr>
              <w:t xml:space="preserve">4 l/ha pri porabi 7500 l vode </w:t>
            </w:r>
            <w:r w:rsidR="00E43212" w:rsidRPr="001B3A12">
              <w:rPr>
                <w:sz w:val="16"/>
                <w:szCs w:val="16"/>
              </w:rPr>
              <w:t>na hektar</w:t>
            </w:r>
          </w:p>
          <w:p w14:paraId="3A917E84" w14:textId="77777777" w:rsidR="007D7D7E" w:rsidRPr="001B3A12" w:rsidRDefault="00E43212" w:rsidP="00DB7F29">
            <w:pPr>
              <w:jc w:val="left"/>
              <w:rPr>
                <w:sz w:val="16"/>
                <w:szCs w:val="16"/>
              </w:rPr>
            </w:pPr>
            <w:r w:rsidRPr="001B3A12">
              <w:rPr>
                <w:sz w:val="16"/>
                <w:szCs w:val="16"/>
              </w:rPr>
              <w:t>200-500 g/m</w:t>
            </w:r>
            <w:r w:rsidRPr="001B3A12">
              <w:rPr>
                <w:sz w:val="16"/>
                <w:szCs w:val="16"/>
                <w:vertAlign w:val="superscript"/>
              </w:rPr>
              <w:t>3</w:t>
            </w:r>
            <w:r w:rsidRPr="001B3A12">
              <w:rPr>
                <w:sz w:val="16"/>
                <w:szCs w:val="16"/>
              </w:rPr>
              <w:t xml:space="preserve"> (dodatek substratom)</w:t>
            </w:r>
          </w:p>
          <w:p w14:paraId="51AC2E3F" w14:textId="77777777" w:rsidR="007D7D7E" w:rsidRDefault="00E43212" w:rsidP="0042704F">
            <w:pPr>
              <w:jc w:val="left"/>
              <w:rPr>
                <w:sz w:val="16"/>
                <w:szCs w:val="16"/>
              </w:rPr>
            </w:pPr>
            <w:r w:rsidRPr="001B3A12">
              <w:rPr>
                <w:sz w:val="16"/>
                <w:szCs w:val="16"/>
              </w:rPr>
              <w:t>0,5 % (zalivanje, škropljenje sadik)</w:t>
            </w:r>
          </w:p>
          <w:p w14:paraId="6C504CC7" w14:textId="334A4D66" w:rsidR="0096180D" w:rsidRPr="003E72AC" w:rsidRDefault="0096180D" w:rsidP="0042704F">
            <w:pPr>
              <w:jc w:val="left"/>
              <w:rPr>
                <w:sz w:val="16"/>
                <w:szCs w:val="16"/>
              </w:rPr>
            </w:pPr>
            <w:r>
              <w:rPr>
                <w:sz w:val="16"/>
                <w:szCs w:val="16"/>
              </w:rPr>
              <w:t>300 ml/m</w:t>
            </w:r>
            <w:r>
              <w:rPr>
                <w:sz w:val="16"/>
                <w:szCs w:val="16"/>
                <w:vertAlign w:val="superscript"/>
              </w:rPr>
              <w:t>3</w:t>
            </w:r>
            <w:r>
              <w:rPr>
                <w:sz w:val="16"/>
                <w:szCs w:val="16"/>
              </w:rPr>
              <w:t xml:space="preserve"> (razkuževanje substrata)</w:t>
            </w:r>
          </w:p>
          <w:p w14:paraId="5F9E6FB1" w14:textId="77777777" w:rsidR="0096180D" w:rsidRDefault="0096180D" w:rsidP="0042704F">
            <w:pPr>
              <w:jc w:val="left"/>
              <w:rPr>
                <w:sz w:val="16"/>
                <w:szCs w:val="16"/>
              </w:rPr>
            </w:pPr>
          </w:p>
          <w:p w14:paraId="7AAF586E" w14:textId="329D8925" w:rsidR="0096180D" w:rsidRPr="0096180D" w:rsidRDefault="0096180D" w:rsidP="0042704F">
            <w:pPr>
              <w:jc w:val="left"/>
              <w:rPr>
                <w:sz w:val="16"/>
                <w:szCs w:val="16"/>
              </w:rPr>
            </w:pPr>
            <w:r>
              <w:rPr>
                <w:sz w:val="16"/>
                <w:szCs w:val="16"/>
              </w:rPr>
              <w:t>6 ml/m</w:t>
            </w:r>
            <w:r>
              <w:rPr>
                <w:sz w:val="16"/>
                <w:szCs w:val="16"/>
                <w:vertAlign w:val="superscript"/>
              </w:rPr>
              <w:t>2</w:t>
            </w:r>
            <w:r>
              <w:rPr>
                <w:sz w:val="16"/>
                <w:szCs w:val="16"/>
              </w:rPr>
              <w:t xml:space="preserve"> (zalivanje tal)</w:t>
            </w:r>
          </w:p>
        </w:tc>
        <w:tc>
          <w:tcPr>
            <w:tcW w:w="1144" w:type="dxa"/>
            <w:tcBorders>
              <w:top w:val="nil"/>
              <w:left w:val="single" w:sz="4" w:space="0" w:color="auto"/>
              <w:bottom w:val="single" w:sz="4" w:space="0" w:color="auto"/>
              <w:right w:val="single" w:sz="4" w:space="0" w:color="auto"/>
            </w:tcBorders>
          </w:tcPr>
          <w:p w14:paraId="33E062EE" w14:textId="77777777" w:rsidR="007D7D7E" w:rsidRPr="001B3A12" w:rsidRDefault="007D7D7E" w:rsidP="00DB7F29">
            <w:pPr>
              <w:jc w:val="left"/>
              <w:rPr>
                <w:sz w:val="16"/>
                <w:szCs w:val="16"/>
              </w:rPr>
            </w:pPr>
            <w:r w:rsidRPr="001B3A12">
              <w:rPr>
                <w:sz w:val="16"/>
                <w:szCs w:val="16"/>
              </w:rPr>
              <w:t>3</w:t>
            </w:r>
          </w:p>
          <w:p w14:paraId="42401EC0" w14:textId="77777777" w:rsidR="007D7D7E" w:rsidRPr="001B3A12" w:rsidRDefault="007D7D7E" w:rsidP="00DB7F29">
            <w:pPr>
              <w:jc w:val="left"/>
              <w:rPr>
                <w:sz w:val="16"/>
                <w:szCs w:val="16"/>
              </w:rPr>
            </w:pPr>
          </w:p>
          <w:p w14:paraId="30E880DF" w14:textId="77777777" w:rsidR="007D7D7E" w:rsidRPr="001B3A12" w:rsidRDefault="007D7D7E" w:rsidP="00DB7F29">
            <w:pPr>
              <w:jc w:val="left"/>
              <w:rPr>
                <w:sz w:val="16"/>
                <w:szCs w:val="16"/>
              </w:rPr>
            </w:pPr>
          </w:p>
          <w:p w14:paraId="62A4ABAC" w14:textId="77777777" w:rsidR="007D7D7E" w:rsidRPr="001B3A12" w:rsidRDefault="007D7D7E" w:rsidP="00DB7F29">
            <w:pPr>
              <w:jc w:val="left"/>
              <w:rPr>
                <w:sz w:val="16"/>
                <w:szCs w:val="16"/>
              </w:rPr>
            </w:pPr>
            <w:r w:rsidRPr="001B3A12">
              <w:rPr>
                <w:sz w:val="16"/>
                <w:szCs w:val="16"/>
              </w:rPr>
              <w:t>3</w:t>
            </w:r>
          </w:p>
          <w:p w14:paraId="625ADC52" w14:textId="77777777" w:rsidR="00FF1185" w:rsidRPr="001B3A12" w:rsidRDefault="00FF1185" w:rsidP="00DB7F29">
            <w:pPr>
              <w:jc w:val="left"/>
              <w:rPr>
                <w:sz w:val="16"/>
                <w:szCs w:val="16"/>
              </w:rPr>
            </w:pPr>
          </w:p>
          <w:p w14:paraId="52C312C6" w14:textId="77777777" w:rsidR="00F77780" w:rsidRPr="001B3A12" w:rsidRDefault="00F77780" w:rsidP="00DB7F29">
            <w:pPr>
              <w:jc w:val="left"/>
              <w:rPr>
                <w:sz w:val="16"/>
                <w:szCs w:val="16"/>
              </w:rPr>
            </w:pPr>
          </w:p>
          <w:p w14:paraId="20B41FBB" w14:textId="77777777" w:rsidR="00FF1185" w:rsidRPr="001B3A12" w:rsidRDefault="00FF1185" w:rsidP="00DB7F29">
            <w:pPr>
              <w:jc w:val="left"/>
              <w:rPr>
                <w:sz w:val="16"/>
                <w:szCs w:val="16"/>
              </w:rPr>
            </w:pPr>
            <w:r w:rsidRPr="001B3A12">
              <w:rPr>
                <w:sz w:val="16"/>
                <w:szCs w:val="16"/>
              </w:rPr>
              <w:t>70</w:t>
            </w:r>
          </w:p>
          <w:p w14:paraId="39320EB1" w14:textId="77777777" w:rsidR="007D7D7E" w:rsidRPr="001B3A12" w:rsidRDefault="007D7D7E" w:rsidP="00DB7F29">
            <w:pPr>
              <w:jc w:val="left"/>
              <w:rPr>
                <w:sz w:val="16"/>
                <w:szCs w:val="16"/>
              </w:rPr>
            </w:pPr>
          </w:p>
          <w:p w14:paraId="506A7A43" w14:textId="77777777" w:rsidR="001337F1" w:rsidRPr="001B3A12" w:rsidRDefault="001337F1" w:rsidP="00DB7F29">
            <w:pPr>
              <w:jc w:val="left"/>
              <w:rPr>
                <w:sz w:val="16"/>
                <w:szCs w:val="16"/>
              </w:rPr>
            </w:pPr>
          </w:p>
          <w:p w14:paraId="24510938" w14:textId="77777777" w:rsidR="00E43212" w:rsidRDefault="00E43212" w:rsidP="00DB7F29">
            <w:pPr>
              <w:jc w:val="left"/>
              <w:rPr>
                <w:sz w:val="16"/>
                <w:szCs w:val="16"/>
              </w:rPr>
            </w:pPr>
            <w:r w:rsidRPr="001B3A12">
              <w:rPr>
                <w:sz w:val="16"/>
                <w:szCs w:val="16"/>
              </w:rPr>
              <w:t>ni potrebna</w:t>
            </w:r>
          </w:p>
          <w:p w14:paraId="53DB637D" w14:textId="77777777" w:rsidR="0096180D" w:rsidRDefault="0096180D" w:rsidP="00DB7F29">
            <w:pPr>
              <w:jc w:val="left"/>
              <w:rPr>
                <w:sz w:val="16"/>
                <w:szCs w:val="16"/>
              </w:rPr>
            </w:pPr>
          </w:p>
          <w:p w14:paraId="22848A74" w14:textId="77777777" w:rsidR="0096180D" w:rsidRDefault="0096180D" w:rsidP="00DB7F29">
            <w:pPr>
              <w:jc w:val="left"/>
              <w:rPr>
                <w:sz w:val="16"/>
                <w:szCs w:val="16"/>
              </w:rPr>
            </w:pPr>
          </w:p>
          <w:p w14:paraId="51C04806" w14:textId="77777777" w:rsidR="0096180D" w:rsidRDefault="0096180D" w:rsidP="00DB7F29">
            <w:pPr>
              <w:jc w:val="left"/>
              <w:rPr>
                <w:sz w:val="16"/>
                <w:szCs w:val="16"/>
              </w:rPr>
            </w:pPr>
          </w:p>
          <w:p w14:paraId="5897FDBF" w14:textId="77777777" w:rsidR="0096180D" w:rsidRDefault="0096180D" w:rsidP="00DB7F29">
            <w:pPr>
              <w:jc w:val="left"/>
              <w:rPr>
                <w:sz w:val="16"/>
                <w:szCs w:val="16"/>
              </w:rPr>
            </w:pPr>
          </w:p>
          <w:p w14:paraId="59EE73FC" w14:textId="77777777" w:rsidR="0096180D" w:rsidRDefault="0096180D" w:rsidP="00DB7F29">
            <w:pPr>
              <w:jc w:val="left"/>
              <w:rPr>
                <w:sz w:val="16"/>
                <w:szCs w:val="16"/>
              </w:rPr>
            </w:pPr>
          </w:p>
          <w:p w14:paraId="72FA867F" w14:textId="77777777" w:rsidR="0096180D" w:rsidRDefault="0096180D" w:rsidP="00DB7F29">
            <w:pPr>
              <w:jc w:val="left"/>
              <w:rPr>
                <w:sz w:val="16"/>
                <w:szCs w:val="16"/>
              </w:rPr>
            </w:pPr>
            <w:r>
              <w:rPr>
                <w:sz w:val="16"/>
                <w:szCs w:val="16"/>
              </w:rPr>
              <w:t>ČU</w:t>
            </w:r>
          </w:p>
          <w:p w14:paraId="1006B6CB" w14:textId="77777777" w:rsidR="0096180D" w:rsidRDefault="0096180D" w:rsidP="00DB7F29">
            <w:pPr>
              <w:jc w:val="left"/>
              <w:rPr>
                <w:sz w:val="16"/>
                <w:szCs w:val="16"/>
              </w:rPr>
            </w:pPr>
          </w:p>
          <w:p w14:paraId="44880E68" w14:textId="77777777" w:rsidR="0096180D" w:rsidRDefault="0096180D" w:rsidP="00DB7F29">
            <w:pPr>
              <w:jc w:val="left"/>
              <w:rPr>
                <w:sz w:val="16"/>
                <w:szCs w:val="16"/>
              </w:rPr>
            </w:pPr>
          </w:p>
          <w:p w14:paraId="60A3105B" w14:textId="77777777" w:rsidR="0096180D" w:rsidRDefault="0096180D" w:rsidP="00DB7F29">
            <w:pPr>
              <w:jc w:val="left"/>
              <w:rPr>
                <w:sz w:val="16"/>
                <w:szCs w:val="16"/>
              </w:rPr>
            </w:pPr>
          </w:p>
          <w:p w14:paraId="1FE12DA4" w14:textId="6C9F3893" w:rsidR="0096180D" w:rsidRPr="001B3A12" w:rsidRDefault="0096180D" w:rsidP="00DB7F29">
            <w:pPr>
              <w:jc w:val="left"/>
              <w:rPr>
                <w:sz w:val="16"/>
                <w:szCs w:val="16"/>
              </w:rPr>
            </w:pPr>
            <w:r>
              <w:rPr>
                <w:sz w:val="16"/>
                <w:szCs w:val="16"/>
              </w:rPr>
              <w:t>ČU</w:t>
            </w:r>
          </w:p>
        </w:tc>
        <w:tc>
          <w:tcPr>
            <w:tcW w:w="1560" w:type="dxa"/>
            <w:tcBorders>
              <w:top w:val="nil"/>
              <w:left w:val="single" w:sz="4" w:space="0" w:color="auto"/>
              <w:bottom w:val="single" w:sz="4" w:space="0" w:color="auto"/>
              <w:right w:val="single" w:sz="4" w:space="0" w:color="auto"/>
            </w:tcBorders>
          </w:tcPr>
          <w:p w14:paraId="1CA0A321" w14:textId="77777777" w:rsidR="007D7D7E" w:rsidRPr="001B3A12" w:rsidRDefault="007D7D7E" w:rsidP="00DB7F29">
            <w:pPr>
              <w:autoSpaceDE w:val="0"/>
              <w:autoSpaceDN w:val="0"/>
              <w:adjustRightInd w:val="0"/>
              <w:jc w:val="left"/>
              <w:rPr>
                <w:bCs/>
                <w:sz w:val="16"/>
                <w:szCs w:val="16"/>
              </w:rPr>
            </w:pPr>
            <w:r w:rsidRPr="001B3A12">
              <w:rPr>
                <w:bCs/>
                <w:sz w:val="16"/>
                <w:szCs w:val="16"/>
              </w:rPr>
              <w:t>- tretirano preko kapljičnega namakanja sadik</w:t>
            </w:r>
          </w:p>
          <w:p w14:paraId="599EE574" w14:textId="77777777" w:rsidR="007D7D7E" w:rsidRPr="001B3A12" w:rsidRDefault="007D7D7E" w:rsidP="002E5234">
            <w:pPr>
              <w:autoSpaceDE w:val="0"/>
              <w:autoSpaceDN w:val="0"/>
              <w:adjustRightInd w:val="0"/>
              <w:jc w:val="left"/>
              <w:rPr>
                <w:bCs/>
                <w:sz w:val="16"/>
                <w:szCs w:val="16"/>
              </w:rPr>
            </w:pPr>
            <w:r w:rsidRPr="001B3A12">
              <w:rPr>
                <w:bCs/>
                <w:sz w:val="16"/>
                <w:szCs w:val="16"/>
              </w:rPr>
              <w:t>- zalivanje sejance</w:t>
            </w:r>
            <w:r w:rsidR="002E5234" w:rsidRPr="001B3A12">
              <w:rPr>
                <w:bCs/>
                <w:sz w:val="16"/>
                <w:szCs w:val="16"/>
              </w:rPr>
              <w:t>v gojenih na gojitvenih mizah</w:t>
            </w:r>
          </w:p>
          <w:p w14:paraId="3FD58362" w14:textId="537206A2" w:rsidR="00FF1185" w:rsidRPr="001B3A12" w:rsidRDefault="00FF1185" w:rsidP="002E5234">
            <w:pPr>
              <w:autoSpaceDE w:val="0"/>
              <w:autoSpaceDN w:val="0"/>
              <w:adjustRightInd w:val="0"/>
              <w:jc w:val="left"/>
              <w:rPr>
                <w:bCs/>
                <w:sz w:val="16"/>
                <w:szCs w:val="16"/>
              </w:rPr>
            </w:pPr>
            <w:r w:rsidRPr="001B3A12">
              <w:rPr>
                <w:b/>
                <w:bCs/>
                <w:sz w:val="16"/>
                <w:szCs w:val="16"/>
              </w:rPr>
              <w:t>*</w:t>
            </w:r>
            <w:r w:rsidRPr="001B3A12">
              <w:rPr>
                <w:bCs/>
                <w:sz w:val="16"/>
                <w:szCs w:val="16"/>
              </w:rPr>
              <w:t xml:space="preserve"> pridelava v ZAŠČITENIH </w:t>
            </w:r>
            <w:r w:rsidR="00F821FA">
              <w:rPr>
                <w:bCs/>
                <w:sz w:val="16"/>
                <w:szCs w:val="16"/>
              </w:rPr>
              <w:t>P</w:t>
            </w:r>
            <w:r w:rsidRPr="001B3A12">
              <w:rPr>
                <w:bCs/>
                <w:sz w:val="16"/>
                <w:szCs w:val="16"/>
              </w:rPr>
              <w:t>ROSTORIH</w:t>
            </w:r>
          </w:p>
          <w:p w14:paraId="7D1E242F" w14:textId="77777777" w:rsidR="00550B7D" w:rsidRPr="001B3A12" w:rsidRDefault="00550B7D" w:rsidP="002E5234">
            <w:pPr>
              <w:autoSpaceDE w:val="0"/>
              <w:autoSpaceDN w:val="0"/>
              <w:adjustRightInd w:val="0"/>
              <w:jc w:val="left"/>
              <w:rPr>
                <w:bCs/>
                <w:sz w:val="16"/>
                <w:szCs w:val="16"/>
              </w:rPr>
            </w:pPr>
          </w:p>
          <w:p w14:paraId="085F1A43" w14:textId="6439114D" w:rsidR="00550B7D" w:rsidRPr="001B3A12" w:rsidRDefault="00550B7D" w:rsidP="00F821FA">
            <w:pPr>
              <w:autoSpaceDE w:val="0"/>
              <w:autoSpaceDN w:val="0"/>
              <w:adjustRightInd w:val="0"/>
              <w:jc w:val="left"/>
              <w:rPr>
                <w:b/>
                <w:bCs/>
                <w:sz w:val="16"/>
                <w:szCs w:val="16"/>
              </w:rPr>
            </w:pPr>
            <w:r w:rsidRPr="001B3A12">
              <w:rPr>
                <w:b/>
                <w:bCs/>
                <w:sz w:val="16"/>
                <w:szCs w:val="16"/>
              </w:rPr>
              <w:t>*1   30.0</w:t>
            </w:r>
            <w:r w:rsidR="00F821FA">
              <w:rPr>
                <w:b/>
                <w:bCs/>
                <w:sz w:val="16"/>
                <w:szCs w:val="16"/>
              </w:rPr>
              <w:t>7</w:t>
            </w:r>
            <w:r w:rsidRPr="001B3A12">
              <w:rPr>
                <w:b/>
                <w:bCs/>
                <w:sz w:val="16"/>
                <w:szCs w:val="16"/>
              </w:rPr>
              <w:t>.201</w:t>
            </w:r>
            <w:r w:rsidR="00F821FA">
              <w:rPr>
                <w:b/>
                <w:bCs/>
                <w:sz w:val="16"/>
                <w:szCs w:val="16"/>
              </w:rPr>
              <w:t>9</w:t>
            </w:r>
          </w:p>
        </w:tc>
      </w:tr>
      <w:tr w:rsidR="007D7D7E" w:rsidRPr="001B3A12" w14:paraId="33DA0B04" w14:textId="77777777" w:rsidTr="003E43E2">
        <w:tc>
          <w:tcPr>
            <w:tcW w:w="1701" w:type="dxa"/>
            <w:vMerge/>
            <w:tcBorders>
              <w:left w:val="single" w:sz="4" w:space="0" w:color="auto"/>
              <w:bottom w:val="single" w:sz="4" w:space="0" w:color="auto"/>
              <w:right w:val="single" w:sz="4" w:space="0" w:color="auto"/>
            </w:tcBorders>
          </w:tcPr>
          <w:p w14:paraId="7F26CFF1" w14:textId="77777777" w:rsidR="007D7D7E" w:rsidRPr="001B3A12" w:rsidRDefault="007D7D7E" w:rsidP="00DB7F29">
            <w:pPr>
              <w:jc w:val="left"/>
              <w:rPr>
                <w:b/>
                <w:bCs/>
                <w:sz w:val="16"/>
                <w:szCs w:val="16"/>
              </w:rPr>
            </w:pPr>
          </w:p>
        </w:tc>
        <w:tc>
          <w:tcPr>
            <w:tcW w:w="12191" w:type="dxa"/>
            <w:gridSpan w:val="8"/>
            <w:tcBorders>
              <w:top w:val="nil"/>
              <w:left w:val="single" w:sz="4" w:space="0" w:color="auto"/>
              <w:bottom w:val="single" w:sz="4" w:space="0" w:color="auto"/>
              <w:right w:val="single" w:sz="4" w:space="0" w:color="auto"/>
            </w:tcBorders>
          </w:tcPr>
          <w:p w14:paraId="0F045268" w14:textId="77777777" w:rsidR="007D7D7E" w:rsidRPr="001B3A12" w:rsidRDefault="007D7D7E" w:rsidP="00DB7F29">
            <w:pPr>
              <w:autoSpaceDE w:val="0"/>
              <w:autoSpaceDN w:val="0"/>
              <w:adjustRightInd w:val="0"/>
              <w:jc w:val="left"/>
              <w:rPr>
                <w:sz w:val="16"/>
                <w:szCs w:val="16"/>
              </w:rPr>
            </w:pPr>
            <w:r w:rsidRPr="001B3A12">
              <w:rPr>
                <w:b/>
                <w:sz w:val="16"/>
                <w:szCs w:val="16"/>
                <w:lang w:eastAsia="sl-SI"/>
              </w:rPr>
              <w:t>***</w:t>
            </w:r>
            <w:r w:rsidRPr="001B3A12">
              <w:rPr>
                <w:sz w:val="16"/>
                <w:szCs w:val="16"/>
                <w:lang w:eastAsia="sl-SI"/>
              </w:rPr>
              <w:t xml:space="preserve"> Zaradi ostankov aktivne snovi </w:t>
            </w:r>
            <w:r w:rsidRPr="001B3A12">
              <w:rPr>
                <w:iCs/>
                <w:sz w:val="16"/>
                <w:szCs w:val="16"/>
                <w:lang w:eastAsia="sl-SI"/>
              </w:rPr>
              <w:t xml:space="preserve">propamokarb </w:t>
            </w:r>
            <w:r w:rsidRPr="001B3A12">
              <w:rPr>
                <w:sz w:val="16"/>
                <w:szCs w:val="16"/>
                <w:lang w:eastAsia="sl-SI"/>
              </w:rPr>
              <w:t>v tleh se korenovke in čebulnice, namenjene prehrani ljudi in živali, sme saditi oziroma sejati šele po preteku 10 dni od zadnjega tretiranja. Listnate in stebelne vrtnine, plodovke ter kapusnice pa 60 dni po zadnjem tretiranju</w:t>
            </w:r>
          </w:p>
        </w:tc>
      </w:tr>
      <w:tr w:rsidR="007D7D7E" w:rsidRPr="001B3A12" w14:paraId="22203FD5" w14:textId="77777777" w:rsidTr="003E43E2">
        <w:tc>
          <w:tcPr>
            <w:tcW w:w="1701" w:type="dxa"/>
            <w:tcBorders>
              <w:top w:val="nil"/>
              <w:left w:val="single" w:sz="4" w:space="0" w:color="auto"/>
              <w:bottom w:val="single" w:sz="4" w:space="0" w:color="auto"/>
              <w:right w:val="single" w:sz="4" w:space="0" w:color="auto"/>
            </w:tcBorders>
          </w:tcPr>
          <w:p w14:paraId="4EE56AE0" w14:textId="77777777" w:rsidR="007D7D7E" w:rsidRPr="001B3A12" w:rsidRDefault="007D7D7E" w:rsidP="007D7D7E">
            <w:pPr>
              <w:jc w:val="left"/>
              <w:rPr>
                <w:sz w:val="16"/>
                <w:szCs w:val="16"/>
              </w:rPr>
            </w:pPr>
            <w:r w:rsidRPr="001B3A12">
              <w:rPr>
                <w:b/>
                <w:bCs/>
                <w:sz w:val="16"/>
                <w:szCs w:val="16"/>
              </w:rPr>
              <w:t>Bela gniloba</w:t>
            </w:r>
            <w:r w:rsidRPr="001B3A12">
              <w:rPr>
                <w:sz w:val="16"/>
                <w:szCs w:val="16"/>
              </w:rPr>
              <w:t xml:space="preserve"> </w:t>
            </w:r>
            <w:r w:rsidRPr="001B3A12">
              <w:rPr>
                <w:i/>
                <w:iCs/>
                <w:sz w:val="16"/>
                <w:szCs w:val="16"/>
              </w:rPr>
              <w:t>Sclerotinia sclerotiorum</w:t>
            </w:r>
          </w:p>
        </w:tc>
        <w:tc>
          <w:tcPr>
            <w:tcW w:w="2145" w:type="dxa"/>
            <w:tcBorders>
              <w:top w:val="nil"/>
              <w:left w:val="single" w:sz="4" w:space="0" w:color="auto"/>
              <w:bottom w:val="single" w:sz="4" w:space="0" w:color="auto"/>
              <w:right w:val="single" w:sz="4" w:space="0" w:color="auto"/>
            </w:tcBorders>
          </w:tcPr>
          <w:p w14:paraId="5241E5B8" w14:textId="77777777" w:rsidR="007D7D7E" w:rsidRPr="001B3A12" w:rsidRDefault="007D7D7E" w:rsidP="007D7D7E">
            <w:pPr>
              <w:jc w:val="left"/>
              <w:rPr>
                <w:sz w:val="16"/>
                <w:szCs w:val="16"/>
              </w:rPr>
            </w:pPr>
            <w:r w:rsidRPr="001B3A12">
              <w:rPr>
                <w:sz w:val="16"/>
                <w:szCs w:val="16"/>
              </w:rPr>
              <w:t>Zožen koreninski vrat, pritlehni  del stebla prekrit z belo vatasto prevleko, na kateri se v ugodnih pogojih razvijejo črni sklerociji, rastlina veni in propada</w:t>
            </w:r>
          </w:p>
        </w:tc>
        <w:tc>
          <w:tcPr>
            <w:tcW w:w="2835" w:type="dxa"/>
            <w:gridSpan w:val="2"/>
            <w:tcBorders>
              <w:top w:val="nil"/>
              <w:left w:val="single" w:sz="4" w:space="0" w:color="auto"/>
              <w:bottom w:val="single" w:sz="4" w:space="0" w:color="auto"/>
              <w:right w:val="single" w:sz="4" w:space="0" w:color="auto"/>
            </w:tcBorders>
          </w:tcPr>
          <w:p w14:paraId="4516B596" w14:textId="77777777" w:rsidR="007D7D7E" w:rsidRPr="001B3A12" w:rsidRDefault="007D7D7E" w:rsidP="007D7D7E">
            <w:pPr>
              <w:tabs>
                <w:tab w:val="left" w:pos="0"/>
                <w:tab w:val="left" w:pos="170"/>
              </w:tabs>
              <w:jc w:val="left"/>
              <w:rPr>
                <w:sz w:val="16"/>
                <w:szCs w:val="16"/>
              </w:rPr>
            </w:pPr>
            <w:r w:rsidRPr="001B3A12">
              <w:rPr>
                <w:sz w:val="16"/>
                <w:szCs w:val="16"/>
              </w:rPr>
              <w:t>Agrotehnični ukrepi:</w:t>
            </w:r>
          </w:p>
          <w:p w14:paraId="13410AFF" w14:textId="5BBFB2EC" w:rsidR="007D7D7E" w:rsidRPr="001B3A12" w:rsidRDefault="00634088" w:rsidP="00830142">
            <w:pPr>
              <w:pStyle w:val="Oznaenseznam3"/>
            </w:pPr>
            <w:r>
              <w:t>-</w:t>
            </w:r>
            <w:r w:rsidR="007D7D7E" w:rsidRPr="001B3A12">
              <w:t>širok kolobar brez gostiteljev bele gnilobe</w:t>
            </w:r>
          </w:p>
          <w:p w14:paraId="414F8166" w14:textId="643FE744" w:rsidR="007D7D7E" w:rsidRPr="001B3A12" w:rsidRDefault="00634088" w:rsidP="00830142">
            <w:pPr>
              <w:pStyle w:val="Oznaenseznam3"/>
            </w:pPr>
            <w:r>
              <w:t>-</w:t>
            </w:r>
            <w:r w:rsidR="007D7D7E" w:rsidRPr="001B3A12">
              <w:t xml:space="preserve">odstranjevanje in uničevanje okuženih  rastlinskih  ostankov </w:t>
            </w:r>
          </w:p>
          <w:p w14:paraId="2223F8B4" w14:textId="77777777" w:rsidR="007D7D7E" w:rsidRPr="001B3A12" w:rsidRDefault="007D7D7E" w:rsidP="007D7D7E">
            <w:pPr>
              <w:tabs>
                <w:tab w:val="left" w:pos="0"/>
                <w:tab w:val="left" w:pos="170"/>
              </w:tabs>
              <w:ind w:left="90" w:hanging="90"/>
              <w:jc w:val="left"/>
              <w:rPr>
                <w:sz w:val="16"/>
                <w:szCs w:val="16"/>
              </w:rPr>
            </w:pPr>
          </w:p>
          <w:p w14:paraId="5908D247" w14:textId="77777777" w:rsidR="007D7D7E" w:rsidRPr="001B3A12" w:rsidRDefault="007D7D7E" w:rsidP="007D7D7E">
            <w:pPr>
              <w:tabs>
                <w:tab w:val="left" w:pos="0"/>
                <w:tab w:val="left" w:pos="170"/>
              </w:tabs>
              <w:jc w:val="left"/>
              <w:rPr>
                <w:sz w:val="16"/>
                <w:szCs w:val="16"/>
              </w:rPr>
            </w:pPr>
            <w:r w:rsidRPr="001B3A12">
              <w:rPr>
                <w:sz w:val="16"/>
                <w:szCs w:val="16"/>
              </w:rPr>
              <w:t>Kemični ukrepi:</w:t>
            </w:r>
          </w:p>
          <w:p w14:paraId="4277D32C" w14:textId="77777777" w:rsidR="007D7D7E" w:rsidRPr="001B3A12" w:rsidRDefault="007D7D7E" w:rsidP="00830142">
            <w:pPr>
              <w:pStyle w:val="Oznaenseznam3"/>
            </w:pPr>
            <w:r w:rsidRPr="001B3A12">
              <w:t xml:space="preserve">škropljenje rastlin </w:t>
            </w:r>
          </w:p>
        </w:tc>
        <w:tc>
          <w:tcPr>
            <w:tcW w:w="1537" w:type="dxa"/>
            <w:tcBorders>
              <w:top w:val="nil"/>
              <w:left w:val="single" w:sz="4" w:space="0" w:color="auto"/>
              <w:bottom w:val="single" w:sz="4" w:space="0" w:color="auto"/>
              <w:right w:val="single" w:sz="4" w:space="0" w:color="auto"/>
            </w:tcBorders>
          </w:tcPr>
          <w:p w14:paraId="09ED0F9C" w14:textId="77777777" w:rsidR="007D7D7E" w:rsidRPr="001B3A12" w:rsidRDefault="007D7D7E" w:rsidP="001545C9">
            <w:pPr>
              <w:jc w:val="left"/>
              <w:rPr>
                <w:sz w:val="16"/>
                <w:szCs w:val="16"/>
              </w:rPr>
            </w:pPr>
          </w:p>
          <w:p w14:paraId="54E8F0FD" w14:textId="77777777" w:rsidR="007D7D7E" w:rsidRPr="001B3A12" w:rsidRDefault="007D7D7E" w:rsidP="007D7D7E">
            <w:pPr>
              <w:ind w:left="143" w:hanging="143"/>
              <w:jc w:val="left"/>
              <w:rPr>
                <w:sz w:val="16"/>
                <w:szCs w:val="16"/>
              </w:rPr>
            </w:pPr>
          </w:p>
          <w:p w14:paraId="077206C9" w14:textId="77777777" w:rsidR="007D7D7E" w:rsidRPr="001B3A12" w:rsidRDefault="007D7D7E" w:rsidP="007D7D7E">
            <w:pPr>
              <w:jc w:val="left"/>
              <w:rPr>
                <w:sz w:val="16"/>
                <w:szCs w:val="16"/>
              </w:rPr>
            </w:pPr>
          </w:p>
        </w:tc>
        <w:tc>
          <w:tcPr>
            <w:tcW w:w="1650" w:type="dxa"/>
            <w:tcBorders>
              <w:top w:val="nil"/>
              <w:left w:val="single" w:sz="4" w:space="0" w:color="auto"/>
              <w:bottom w:val="single" w:sz="4" w:space="0" w:color="auto"/>
              <w:right w:val="single" w:sz="4" w:space="0" w:color="auto"/>
            </w:tcBorders>
          </w:tcPr>
          <w:p w14:paraId="3C7AFD93" w14:textId="77777777" w:rsidR="007D7D7E" w:rsidRPr="001B3A12" w:rsidRDefault="007D7D7E" w:rsidP="007D7D7E">
            <w:pPr>
              <w:jc w:val="left"/>
              <w:rPr>
                <w:b/>
                <w:sz w:val="16"/>
                <w:szCs w:val="16"/>
              </w:rPr>
            </w:pPr>
          </w:p>
          <w:p w14:paraId="2ECC91DB" w14:textId="77777777" w:rsidR="007D7D7E" w:rsidRPr="001B3A12" w:rsidRDefault="007D7D7E" w:rsidP="00B30357">
            <w:pPr>
              <w:jc w:val="left"/>
              <w:rPr>
                <w:sz w:val="16"/>
                <w:szCs w:val="16"/>
              </w:rPr>
            </w:pPr>
          </w:p>
        </w:tc>
        <w:tc>
          <w:tcPr>
            <w:tcW w:w="1320" w:type="dxa"/>
            <w:tcBorders>
              <w:top w:val="nil"/>
              <w:left w:val="single" w:sz="4" w:space="0" w:color="auto"/>
              <w:bottom w:val="single" w:sz="4" w:space="0" w:color="auto"/>
              <w:right w:val="single" w:sz="4" w:space="0" w:color="auto"/>
            </w:tcBorders>
          </w:tcPr>
          <w:p w14:paraId="32D1FFFE" w14:textId="46A4FE06" w:rsidR="007D7D7E" w:rsidRPr="001B3A12" w:rsidRDefault="007D7D7E" w:rsidP="0038321D">
            <w:pPr>
              <w:jc w:val="left"/>
              <w:rPr>
                <w:sz w:val="16"/>
                <w:szCs w:val="16"/>
              </w:rPr>
            </w:pPr>
          </w:p>
        </w:tc>
        <w:tc>
          <w:tcPr>
            <w:tcW w:w="1144" w:type="dxa"/>
            <w:tcBorders>
              <w:top w:val="nil"/>
              <w:left w:val="single" w:sz="4" w:space="0" w:color="auto"/>
              <w:bottom w:val="single" w:sz="4" w:space="0" w:color="auto"/>
              <w:right w:val="single" w:sz="4" w:space="0" w:color="auto"/>
            </w:tcBorders>
          </w:tcPr>
          <w:p w14:paraId="3D567D3A" w14:textId="77777777" w:rsidR="007D7D7E" w:rsidRPr="001B3A12" w:rsidRDefault="007D7D7E" w:rsidP="007D7D7E">
            <w:pPr>
              <w:jc w:val="left"/>
              <w:rPr>
                <w:sz w:val="16"/>
                <w:szCs w:val="16"/>
              </w:rPr>
            </w:pPr>
          </w:p>
          <w:p w14:paraId="6C4B10D2" w14:textId="77777777" w:rsidR="007D7D7E" w:rsidRPr="001B3A12" w:rsidRDefault="007D7D7E" w:rsidP="007D7D7E">
            <w:pPr>
              <w:jc w:val="left"/>
              <w:rPr>
                <w:sz w:val="16"/>
                <w:szCs w:val="16"/>
              </w:rPr>
            </w:pPr>
            <w:r w:rsidRPr="001B3A12" w:rsidDel="001A3E3F">
              <w:rPr>
                <w:sz w:val="16"/>
                <w:szCs w:val="16"/>
              </w:rPr>
              <w:t xml:space="preserve"> </w:t>
            </w:r>
          </w:p>
        </w:tc>
        <w:tc>
          <w:tcPr>
            <w:tcW w:w="1560" w:type="dxa"/>
            <w:tcBorders>
              <w:top w:val="nil"/>
              <w:left w:val="single" w:sz="4" w:space="0" w:color="auto"/>
              <w:bottom w:val="single" w:sz="4" w:space="0" w:color="auto"/>
              <w:right w:val="single" w:sz="4" w:space="0" w:color="auto"/>
            </w:tcBorders>
          </w:tcPr>
          <w:p w14:paraId="16D13A2F" w14:textId="77777777" w:rsidR="007D7D7E" w:rsidRPr="001B3A12" w:rsidRDefault="007D7D7E" w:rsidP="007D7D7E">
            <w:pPr>
              <w:jc w:val="left"/>
              <w:rPr>
                <w:sz w:val="16"/>
                <w:szCs w:val="16"/>
              </w:rPr>
            </w:pPr>
          </w:p>
          <w:p w14:paraId="08247CB1" w14:textId="77777777" w:rsidR="007D7D7E" w:rsidRPr="001B3A12" w:rsidRDefault="007D7D7E" w:rsidP="007D7D7E">
            <w:pPr>
              <w:jc w:val="left"/>
              <w:rPr>
                <w:sz w:val="16"/>
                <w:szCs w:val="16"/>
              </w:rPr>
            </w:pPr>
          </w:p>
          <w:p w14:paraId="7AD03F7B" w14:textId="77777777" w:rsidR="00CA7F87" w:rsidRPr="001B3A12" w:rsidRDefault="00CA7F87" w:rsidP="007D7D7E">
            <w:pPr>
              <w:jc w:val="left"/>
              <w:rPr>
                <w:b/>
                <w:sz w:val="16"/>
                <w:szCs w:val="16"/>
              </w:rPr>
            </w:pPr>
          </w:p>
        </w:tc>
      </w:tr>
      <w:tr w:rsidR="007D7D7E" w:rsidRPr="001B3A12" w14:paraId="47EA8C51" w14:textId="77777777" w:rsidTr="003E43E2">
        <w:tc>
          <w:tcPr>
            <w:tcW w:w="1701" w:type="dxa"/>
            <w:tcBorders>
              <w:top w:val="nil"/>
              <w:left w:val="single" w:sz="4" w:space="0" w:color="auto"/>
              <w:bottom w:val="single" w:sz="4" w:space="0" w:color="auto"/>
              <w:right w:val="single" w:sz="4" w:space="0" w:color="auto"/>
            </w:tcBorders>
          </w:tcPr>
          <w:p w14:paraId="4A3D8274" w14:textId="77777777" w:rsidR="007D7D7E" w:rsidRPr="001B3A12" w:rsidRDefault="007D7D7E" w:rsidP="007D7D7E">
            <w:pPr>
              <w:jc w:val="left"/>
              <w:rPr>
                <w:b/>
                <w:bCs/>
                <w:sz w:val="16"/>
                <w:szCs w:val="16"/>
              </w:rPr>
            </w:pPr>
            <w:r w:rsidRPr="001B3A12">
              <w:rPr>
                <w:b/>
                <w:bCs/>
                <w:sz w:val="16"/>
                <w:szCs w:val="16"/>
              </w:rPr>
              <w:t xml:space="preserve">Paradižnikova koreninska gniloba </w:t>
            </w:r>
          </w:p>
          <w:p w14:paraId="34C27F32" w14:textId="77777777" w:rsidR="007D7D7E" w:rsidRPr="001B3A12" w:rsidRDefault="007D7D7E" w:rsidP="007D7D7E">
            <w:pPr>
              <w:jc w:val="left"/>
              <w:rPr>
                <w:bCs/>
                <w:i/>
                <w:sz w:val="16"/>
                <w:szCs w:val="16"/>
              </w:rPr>
            </w:pPr>
            <w:r w:rsidRPr="001B3A12">
              <w:rPr>
                <w:bCs/>
                <w:i/>
                <w:sz w:val="16"/>
                <w:szCs w:val="16"/>
              </w:rPr>
              <w:t xml:space="preserve">Phytophtora cryptogea, Phytophtora nicotianae, Phytophtora capsici, </w:t>
            </w:r>
          </w:p>
          <w:p w14:paraId="24967FF3" w14:textId="77777777" w:rsidR="007D7D7E" w:rsidRPr="001B3A12" w:rsidRDefault="007D7D7E" w:rsidP="007D7D7E">
            <w:pPr>
              <w:jc w:val="left"/>
              <w:rPr>
                <w:b/>
                <w:bCs/>
                <w:sz w:val="16"/>
                <w:szCs w:val="16"/>
              </w:rPr>
            </w:pPr>
            <w:r w:rsidRPr="001B3A12">
              <w:rPr>
                <w:bCs/>
                <w:i/>
                <w:sz w:val="16"/>
                <w:szCs w:val="16"/>
              </w:rPr>
              <w:t>Phytophtora citricola</w:t>
            </w:r>
          </w:p>
        </w:tc>
        <w:tc>
          <w:tcPr>
            <w:tcW w:w="2145" w:type="dxa"/>
            <w:tcBorders>
              <w:top w:val="nil"/>
              <w:left w:val="single" w:sz="4" w:space="0" w:color="auto"/>
              <w:bottom w:val="single" w:sz="4" w:space="0" w:color="auto"/>
              <w:right w:val="single" w:sz="4" w:space="0" w:color="auto"/>
            </w:tcBorders>
          </w:tcPr>
          <w:p w14:paraId="3CB75E80" w14:textId="77777777" w:rsidR="007D7D7E" w:rsidRPr="001B3A12" w:rsidRDefault="007D7D7E" w:rsidP="007D7D7E">
            <w:pPr>
              <w:jc w:val="left"/>
              <w:rPr>
                <w:sz w:val="16"/>
                <w:szCs w:val="16"/>
              </w:rPr>
            </w:pPr>
            <w:r w:rsidRPr="001B3A12">
              <w:rPr>
                <w:sz w:val="16"/>
                <w:szCs w:val="16"/>
              </w:rPr>
              <w:t>Na koreninskem vratu se oblikuje temnozelena nekroza, steblo je na tem delu zoženo, mlade rastline  venejo, spodnji listi porumenijo, vlažna trohnoba plodov, pogostejše ob zemlji.</w:t>
            </w:r>
          </w:p>
        </w:tc>
        <w:tc>
          <w:tcPr>
            <w:tcW w:w="2835" w:type="dxa"/>
            <w:gridSpan w:val="2"/>
            <w:tcBorders>
              <w:top w:val="nil"/>
              <w:left w:val="single" w:sz="4" w:space="0" w:color="auto"/>
              <w:bottom w:val="single" w:sz="4" w:space="0" w:color="auto"/>
              <w:right w:val="single" w:sz="4" w:space="0" w:color="auto"/>
            </w:tcBorders>
          </w:tcPr>
          <w:p w14:paraId="61B12A71" w14:textId="77777777" w:rsidR="007D7D7E" w:rsidRPr="001B3A12" w:rsidRDefault="007D7D7E" w:rsidP="007D7D7E">
            <w:pPr>
              <w:tabs>
                <w:tab w:val="left" w:pos="0"/>
                <w:tab w:val="left" w:pos="170"/>
              </w:tabs>
              <w:jc w:val="left"/>
              <w:rPr>
                <w:sz w:val="16"/>
                <w:szCs w:val="16"/>
              </w:rPr>
            </w:pPr>
            <w:r w:rsidRPr="001B3A12">
              <w:rPr>
                <w:sz w:val="16"/>
                <w:szCs w:val="16"/>
              </w:rPr>
              <w:t>Agrotehnični ukrepi:</w:t>
            </w:r>
          </w:p>
          <w:p w14:paraId="64B61800" w14:textId="77777777" w:rsidR="007D7D7E" w:rsidRPr="001B3A12" w:rsidRDefault="007D7D7E" w:rsidP="007D7D7E">
            <w:pPr>
              <w:tabs>
                <w:tab w:val="left" w:pos="0"/>
                <w:tab w:val="left" w:pos="170"/>
              </w:tabs>
              <w:jc w:val="left"/>
              <w:rPr>
                <w:sz w:val="16"/>
                <w:szCs w:val="16"/>
              </w:rPr>
            </w:pPr>
            <w:r w:rsidRPr="001B3A12">
              <w:rPr>
                <w:sz w:val="16"/>
                <w:szCs w:val="16"/>
              </w:rPr>
              <w:t>-kolobar z zeljem, koruzo, pšenico in solato</w:t>
            </w:r>
          </w:p>
          <w:p w14:paraId="38C3A7DE" w14:textId="77777777" w:rsidR="007D7D7E" w:rsidRPr="001B3A12" w:rsidRDefault="00BA3C13" w:rsidP="007D7D7E">
            <w:pPr>
              <w:tabs>
                <w:tab w:val="left" w:pos="0"/>
                <w:tab w:val="left" w:pos="170"/>
              </w:tabs>
              <w:jc w:val="left"/>
              <w:rPr>
                <w:sz w:val="16"/>
                <w:szCs w:val="16"/>
              </w:rPr>
            </w:pPr>
            <w:r w:rsidRPr="001B3A12">
              <w:rPr>
                <w:sz w:val="16"/>
                <w:szCs w:val="16"/>
              </w:rPr>
              <w:t xml:space="preserve">-kapljično namakanje </w:t>
            </w:r>
          </w:p>
          <w:p w14:paraId="450BD0C1" w14:textId="77777777" w:rsidR="007D7D7E" w:rsidRPr="001B3A12" w:rsidRDefault="007D7D7E" w:rsidP="007D7D7E">
            <w:pPr>
              <w:tabs>
                <w:tab w:val="left" w:pos="0"/>
                <w:tab w:val="left" w:pos="170"/>
              </w:tabs>
              <w:jc w:val="left"/>
              <w:rPr>
                <w:sz w:val="16"/>
                <w:szCs w:val="16"/>
              </w:rPr>
            </w:pPr>
            <w:r w:rsidRPr="001B3A12">
              <w:rPr>
                <w:sz w:val="16"/>
                <w:szCs w:val="16"/>
              </w:rPr>
              <w:t>Kemični ukrepi:</w:t>
            </w:r>
          </w:p>
          <w:p w14:paraId="71546589" w14:textId="77777777" w:rsidR="007D7D7E" w:rsidRPr="001B3A12" w:rsidRDefault="007D7D7E" w:rsidP="007D7D7E">
            <w:pPr>
              <w:tabs>
                <w:tab w:val="left" w:pos="0"/>
                <w:tab w:val="left" w:pos="170"/>
              </w:tabs>
              <w:jc w:val="left"/>
              <w:rPr>
                <w:sz w:val="16"/>
                <w:szCs w:val="16"/>
              </w:rPr>
            </w:pPr>
            <w:r w:rsidRPr="001B3A12">
              <w:rPr>
                <w:sz w:val="16"/>
                <w:szCs w:val="16"/>
              </w:rPr>
              <w:t xml:space="preserve">-zalivanje in namaknje sadik  </w:t>
            </w:r>
          </w:p>
          <w:p w14:paraId="4DC8286A" w14:textId="77777777" w:rsidR="007D7D7E" w:rsidRPr="001B3A12" w:rsidRDefault="007D7D7E" w:rsidP="007D7D7E">
            <w:pPr>
              <w:tabs>
                <w:tab w:val="left" w:pos="0"/>
                <w:tab w:val="left" w:pos="170"/>
              </w:tabs>
              <w:jc w:val="left"/>
              <w:rPr>
                <w:sz w:val="16"/>
                <w:szCs w:val="16"/>
              </w:rPr>
            </w:pPr>
            <w:r w:rsidRPr="001B3A12">
              <w:rPr>
                <w:sz w:val="16"/>
                <w:szCs w:val="16"/>
              </w:rPr>
              <w:t xml:space="preserve">-škropljenje rastlin s sistemičnimi fungicidi. </w:t>
            </w:r>
          </w:p>
        </w:tc>
        <w:tc>
          <w:tcPr>
            <w:tcW w:w="1537" w:type="dxa"/>
            <w:tcBorders>
              <w:top w:val="nil"/>
              <w:left w:val="single" w:sz="4" w:space="0" w:color="auto"/>
              <w:bottom w:val="single" w:sz="4" w:space="0" w:color="auto"/>
              <w:right w:val="single" w:sz="4" w:space="0" w:color="auto"/>
            </w:tcBorders>
          </w:tcPr>
          <w:p w14:paraId="12C336DD" w14:textId="77777777" w:rsidR="007D7D7E" w:rsidRPr="001B3A12" w:rsidRDefault="007D7D7E" w:rsidP="007D7D7E">
            <w:pPr>
              <w:jc w:val="left"/>
              <w:rPr>
                <w:sz w:val="16"/>
                <w:szCs w:val="16"/>
              </w:rPr>
            </w:pPr>
          </w:p>
        </w:tc>
        <w:tc>
          <w:tcPr>
            <w:tcW w:w="1650" w:type="dxa"/>
            <w:tcBorders>
              <w:top w:val="nil"/>
              <w:left w:val="single" w:sz="4" w:space="0" w:color="auto"/>
              <w:bottom w:val="single" w:sz="4" w:space="0" w:color="auto"/>
              <w:right w:val="single" w:sz="4" w:space="0" w:color="auto"/>
            </w:tcBorders>
          </w:tcPr>
          <w:p w14:paraId="661C7348" w14:textId="77777777" w:rsidR="007D7D7E" w:rsidRPr="001B3A12" w:rsidRDefault="007D7D7E" w:rsidP="007D7D7E">
            <w:pPr>
              <w:jc w:val="left"/>
              <w:rPr>
                <w:sz w:val="16"/>
                <w:szCs w:val="16"/>
              </w:rPr>
            </w:pPr>
          </w:p>
        </w:tc>
        <w:tc>
          <w:tcPr>
            <w:tcW w:w="1320" w:type="dxa"/>
            <w:tcBorders>
              <w:top w:val="nil"/>
              <w:left w:val="single" w:sz="4" w:space="0" w:color="auto"/>
              <w:bottom w:val="single" w:sz="4" w:space="0" w:color="auto"/>
              <w:right w:val="single" w:sz="4" w:space="0" w:color="auto"/>
            </w:tcBorders>
          </w:tcPr>
          <w:p w14:paraId="6C7F776E" w14:textId="77777777" w:rsidR="007D7D7E" w:rsidRPr="001B3A12" w:rsidRDefault="007D7D7E" w:rsidP="007D7D7E">
            <w:pPr>
              <w:jc w:val="left"/>
              <w:rPr>
                <w:sz w:val="16"/>
                <w:szCs w:val="16"/>
              </w:rPr>
            </w:pPr>
          </w:p>
        </w:tc>
        <w:tc>
          <w:tcPr>
            <w:tcW w:w="1144" w:type="dxa"/>
            <w:tcBorders>
              <w:top w:val="nil"/>
              <w:left w:val="single" w:sz="4" w:space="0" w:color="auto"/>
              <w:bottom w:val="single" w:sz="4" w:space="0" w:color="auto"/>
              <w:right w:val="single" w:sz="4" w:space="0" w:color="auto"/>
            </w:tcBorders>
          </w:tcPr>
          <w:p w14:paraId="7115B4D6" w14:textId="77777777" w:rsidR="007D7D7E" w:rsidRPr="001B3A12" w:rsidRDefault="007D7D7E" w:rsidP="007D7D7E">
            <w:pPr>
              <w:jc w:val="left"/>
              <w:rPr>
                <w:sz w:val="16"/>
                <w:szCs w:val="16"/>
              </w:rPr>
            </w:pPr>
          </w:p>
        </w:tc>
        <w:tc>
          <w:tcPr>
            <w:tcW w:w="1560" w:type="dxa"/>
            <w:tcBorders>
              <w:top w:val="nil"/>
              <w:left w:val="single" w:sz="4" w:space="0" w:color="auto"/>
              <w:bottom w:val="single" w:sz="4" w:space="0" w:color="auto"/>
              <w:right w:val="single" w:sz="4" w:space="0" w:color="auto"/>
            </w:tcBorders>
          </w:tcPr>
          <w:p w14:paraId="68C77BF0" w14:textId="77777777" w:rsidR="007D7D7E" w:rsidRPr="001B3A12" w:rsidRDefault="007D7D7E" w:rsidP="007D7D7E">
            <w:pPr>
              <w:jc w:val="left"/>
              <w:rPr>
                <w:sz w:val="16"/>
                <w:szCs w:val="16"/>
              </w:rPr>
            </w:pPr>
          </w:p>
        </w:tc>
      </w:tr>
      <w:tr w:rsidR="002E5234" w:rsidRPr="001B3A12" w14:paraId="5DC4B103" w14:textId="77777777" w:rsidTr="003E43E2">
        <w:tc>
          <w:tcPr>
            <w:tcW w:w="1701" w:type="dxa"/>
            <w:tcBorders>
              <w:top w:val="nil"/>
              <w:left w:val="single" w:sz="4" w:space="0" w:color="auto"/>
              <w:bottom w:val="single" w:sz="4" w:space="0" w:color="auto"/>
              <w:right w:val="single" w:sz="4" w:space="0" w:color="auto"/>
            </w:tcBorders>
          </w:tcPr>
          <w:p w14:paraId="0C15C902" w14:textId="77777777" w:rsidR="002E5234" w:rsidRPr="001B3A12" w:rsidRDefault="002E5234" w:rsidP="000F274E">
            <w:pPr>
              <w:jc w:val="left"/>
              <w:rPr>
                <w:b/>
                <w:bCs/>
                <w:sz w:val="16"/>
                <w:szCs w:val="16"/>
              </w:rPr>
            </w:pPr>
            <w:r w:rsidRPr="001B3A12">
              <w:rPr>
                <w:b/>
                <w:bCs/>
                <w:sz w:val="16"/>
                <w:szCs w:val="16"/>
              </w:rPr>
              <w:t xml:space="preserve">Plutavost paradižnikovih korenin </w:t>
            </w:r>
          </w:p>
          <w:p w14:paraId="3ACD1370" w14:textId="77777777" w:rsidR="002E5234" w:rsidRPr="001B3A12" w:rsidRDefault="002E5234" w:rsidP="000F274E">
            <w:pPr>
              <w:jc w:val="left"/>
              <w:rPr>
                <w:bCs/>
                <w:i/>
                <w:sz w:val="16"/>
                <w:szCs w:val="16"/>
              </w:rPr>
            </w:pPr>
            <w:r w:rsidRPr="001B3A12">
              <w:rPr>
                <w:bCs/>
                <w:i/>
                <w:sz w:val="16"/>
                <w:szCs w:val="16"/>
              </w:rPr>
              <w:t>Pyrenocheta lycopersici</w:t>
            </w:r>
          </w:p>
        </w:tc>
        <w:tc>
          <w:tcPr>
            <w:tcW w:w="2145" w:type="dxa"/>
            <w:tcBorders>
              <w:top w:val="nil"/>
              <w:left w:val="single" w:sz="4" w:space="0" w:color="auto"/>
              <w:bottom w:val="single" w:sz="4" w:space="0" w:color="auto"/>
              <w:right w:val="single" w:sz="4" w:space="0" w:color="auto"/>
            </w:tcBorders>
          </w:tcPr>
          <w:p w14:paraId="686F94FD" w14:textId="77777777" w:rsidR="002E5234" w:rsidRPr="001B3A12" w:rsidRDefault="002E5234" w:rsidP="000F274E">
            <w:pPr>
              <w:jc w:val="left"/>
              <w:rPr>
                <w:sz w:val="16"/>
                <w:szCs w:val="16"/>
              </w:rPr>
            </w:pPr>
            <w:r w:rsidRPr="001B3A12">
              <w:rPr>
                <w:sz w:val="16"/>
                <w:szCs w:val="16"/>
              </w:rPr>
              <w:t>Korenine so rjave, žlbasto razpokane in oplutenele, rastline slabo rastejo in venejo, po zalivanju se opomorejo, občasno lahko odvržejo spodnje liste.</w:t>
            </w:r>
          </w:p>
        </w:tc>
        <w:tc>
          <w:tcPr>
            <w:tcW w:w="2835" w:type="dxa"/>
            <w:gridSpan w:val="2"/>
            <w:tcBorders>
              <w:top w:val="nil"/>
              <w:left w:val="single" w:sz="4" w:space="0" w:color="auto"/>
              <w:bottom w:val="single" w:sz="4" w:space="0" w:color="auto"/>
              <w:right w:val="single" w:sz="4" w:space="0" w:color="auto"/>
            </w:tcBorders>
          </w:tcPr>
          <w:p w14:paraId="1BB39DEE" w14:textId="77777777" w:rsidR="002E5234" w:rsidRPr="001B3A12" w:rsidRDefault="002E5234" w:rsidP="002E5234">
            <w:pPr>
              <w:tabs>
                <w:tab w:val="left" w:pos="0"/>
                <w:tab w:val="left" w:pos="170"/>
              </w:tabs>
              <w:jc w:val="left"/>
              <w:rPr>
                <w:sz w:val="16"/>
                <w:szCs w:val="16"/>
              </w:rPr>
            </w:pPr>
            <w:r w:rsidRPr="001B3A12">
              <w:rPr>
                <w:sz w:val="16"/>
                <w:szCs w:val="16"/>
              </w:rPr>
              <w:t>Agrotehnični ukrepi:</w:t>
            </w:r>
          </w:p>
          <w:p w14:paraId="54BE7C24" w14:textId="77777777" w:rsidR="002E5234" w:rsidRPr="001B3A12" w:rsidRDefault="002E5234" w:rsidP="002E5234">
            <w:pPr>
              <w:tabs>
                <w:tab w:val="left" w:pos="0"/>
                <w:tab w:val="left" w:pos="170"/>
              </w:tabs>
              <w:rPr>
                <w:sz w:val="16"/>
                <w:szCs w:val="16"/>
              </w:rPr>
            </w:pPr>
            <w:r w:rsidRPr="001B3A12">
              <w:rPr>
                <w:sz w:val="16"/>
                <w:szCs w:val="16"/>
              </w:rPr>
              <w:t>- gojenje tolerantnih hibridov</w:t>
            </w:r>
          </w:p>
          <w:p w14:paraId="2AAD5243" w14:textId="77777777" w:rsidR="002E5234" w:rsidRPr="001B3A12" w:rsidRDefault="002E5234" w:rsidP="002E5234">
            <w:pPr>
              <w:tabs>
                <w:tab w:val="left" w:pos="0"/>
                <w:tab w:val="left" w:pos="170"/>
              </w:tabs>
              <w:rPr>
                <w:sz w:val="16"/>
                <w:szCs w:val="16"/>
              </w:rPr>
            </w:pPr>
            <w:r w:rsidRPr="001B3A12">
              <w:rPr>
                <w:sz w:val="16"/>
                <w:szCs w:val="16"/>
              </w:rPr>
              <w:t>- redno večkratno zalivanje</w:t>
            </w:r>
          </w:p>
          <w:p w14:paraId="56399E5E" w14:textId="77777777" w:rsidR="002E5234" w:rsidRPr="001B3A12" w:rsidRDefault="002E5234" w:rsidP="002E5234">
            <w:pPr>
              <w:tabs>
                <w:tab w:val="left" w:pos="0"/>
                <w:tab w:val="left" w:pos="170"/>
              </w:tabs>
              <w:rPr>
                <w:sz w:val="16"/>
                <w:szCs w:val="16"/>
              </w:rPr>
            </w:pPr>
            <w:r w:rsidRPr="001B3A12">
              <w:rPr>
                <w:sz w:val="16"/>
                <w:szCs w:val="16"/>
              </w:rPr>
              <w:t xml:space="preserve">- cepljenje hibridov na odporne podlage </w:t>
            </w:r>
          </w:p>
          <w:p w14:paraId="7B7D67AB" w14:textId="77777777" w:rsidR="002E5234" w:rsidRPr="001B3A12" w:rsidRDefault="002E5234" w:rsidP="002E5234">
            <w:pPr>
              <w:tabs>
                <w:tab w:val="left" w:pos="0"/>
                <w:tab w:val="left" w:pos="170"/>
              </w:tabs>
              <w:rPr>
                <w:sz w:val="16"/>
                <w:szCs w:val="16"/>
              </w:rPr>
            </w:pPr>
            <w:r w:rsidRPr="001B3A12">
              <w:rPr>
                <w:sz w:val="16"/>
                <w:szCs w:val="16"/>
              </w:rPr>
              <w:t>- razkuževanje tal z vodno paro.</w:t>
            </w:r>
          </w:p>
        </w:tc>
        <w:tc>
          <w:tcPr>
            <w:tcW w:w="1537" w:type="dxa"/>
            <w:tcBorders>
              <w:top w:val="nil"/>
              <w:left w:val="single" w:sz="4" w:space="0" w:color="auto"/>
              <w:bottom w:val="single" w:sz="4" w:space="0" w:color="auto"/>
              <w:right w:val="single" w:sz="4" w:space="0" w:color="auto"/>
            </w:tcBorders>
          </w:tcPr>
          <w:p w14:paraId="14FEFE10" w14:textId="77777777" w:rsidR="002E5234" w:rsidRPr="001B3A12" w:rsidRDefault="002E5234" w:rsidP="002E5234">
            <w:pPr>
              <w:jc w:val="left"/>
              <w:rPr>
                <w:sz w:val="16"/>
                <w:szCs w:val="16"/>
              </w:rPr>
            </w:pPr>
          </w:p>
        </w:tc>
        <w:tc>
          <w:tcPr>
            <w:tcW w:w="1650" w:type="dxa"/>
            <w:tcBorders>
              <w:top w:val="nil"/>
              <w:left w:val="single" w:sz="4" w:space="0" w:color="auto"/>
              <w:bottom w:val="single" w:sz="4" w:space="0" w:color="auto"/>
              <w:right w:val="single" w:sz="4" w:space="0" w:color="auto"/>
            </w:tcBorders>
          </w:tcPr>
          <w:p w14:paraId="156577DE" w14:textId="77777777" w:rsidR="002E5234" w:rsidRPr="001B3A12" w:rsidRDefault="002E5234" w:rsidP="002E5234">
            <w:pPr>
              <w:jc w:val="left"/>
              <w:rPr>
                <w:sz w:val="16"/>
                <w:szCs w:val="16"/>
              </w:rPr>
            </w:pPr>
          </w:p>
        </w:tc>
        <w:tc>
          <w:tcPr>
            <w:tcW w:w="1320" w:type="dxa"/>
            <w:tcBorders>
              <w:top w:val="nil"/>
              <w:left w:val="single" w:sz="4" w:space="0" w:color="auto"/>
              <w:bottom w:val="single" w:sz="4" w:space="0" w:color="auto"/>
              <w:right w:val="single" w:sz="4" w:space="0" w:color="auto"/>
            </w:tcBorders>
          </w:tcPr>
          <w:p w14:paraId="70B44122" w14:textId="77777777" w:rsidR="002E5234" w:rsidRPr="001B3A12" w:rsidRDefault="002E5234" w:rsidP="002E5234">
            <w:pPr>
              <w:jc w:val="left"/>
              <w:rPr>
                <w:sz w:val="16"/>
                <w:szCs w:val="16"/>
              </w:rPr>
            </w:pPr>
          </w:p>
        </w:tc>
        <w:tc>
          <w:tcPr>
            <w:tcW w:w="1144" w:type="dxa"/>
            <w:tcBorders>
              <w:top w:val="nil"/>
              <w:left w:val="single" w:sz="4" w:space="0" w:color="auto"/>
              <w:bottom w:val="single" w:sz="4" w:space="0" w:color="auto"/>
              <w:right w:val="single" w:sz="4" w:space="0" w:color="auto"/>
            </w:tcBorders>
          </w:tcPr>
          <w:p w14:paraId="4E33AC1D" w14:textId="77777777" w:rsidR="002E5234" w:rsidRPr="001B3A12" w:rsidRDefault="002E5234" w:rsidP="002E5234">
            <w:pPr>
              <w:jc w:val="left"/>
              <w:rPr>
                <w:sz w:val="16"/>
                <w:szCs w:val="16"/>
              </w:rPr>
            </w:pPr>
          </w:p>
        </w:tc>
        <w:tc>
          <w:tcPr>
            <w:tcW w:w="1560" w:type="dxa"/>
            <w:tcBorders>
              <w:top w:val="nil"/>
              <w:left w:val="single" w:sz="4" w:space="0" w:color="auto"/>
              <w:bottom w:val="single" w:sz="4" w:space="0" w:color="auto"/>
              <w:right w:val="single" w:sz="4" w:space="0" w:color="auto"/>
            </w:tcBorders>
          </w:tcPr>
          <w:p w14:paraId="2F5EAAA1" w14:textId="77777777" w:rsidR="002E5234" w:rsidRPr="001B3A12" w:rsidRDefault="002E5234" w:rsidP="002E5234">
            <w:pPr>
              <w:jc w:val="left"/>
              <w:rPr>
                <w:sz w:val="16"/>
                <w:szCs w:val="16"/>
              </w:rPr>
            </w:pPr>
          </w:p>
        </w:tc>
      </w:tr>
    </w:tbl>
    <w:p w14:paraId="4F79F956" w14:textId="77777777" w:rsidR="007D7D7E" w:rsidRPr="000307BC" w:rsidRDefault="007D7D7E" w:rsidP="007D7D7E">
      <w:pPr>
        <w:jc w:val="center"/>
        <w:rPr>
          <w:sz w:val="20"/>
          <w:lang w:val="de-DE"/>
        </w:rPr>
      </w:pPr>
      <w:r w:rsidRPr="000307BC">
        <w:rPr>
          <w:sz w:val="20"/>
        </w:rPr>
        <w:br w:type="page"/>
      </w:r>
      <w:r w:rsidRPr="000307BC">
        <w:rPr>
          <w:sz w:val="20"/>
        </w:rPr>
        <w:lastRenderedPageBreak/>
        <w:t>INTEGRIRANO VARSTVO PARADIŽNIKA -</w:t>
      </w:r>
      <w:r w:rsidR="002E5234" w:rsidRPr="000307BC">
        <w:rPr>
          <w:sz w:val="20"/>
          <w:lang w:val="de-DE"/>
        </w:rPr>
        <w:t xml:space="preserve">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310"/>
        <w:gridCol w:w="2424"/>
        <w:gridCol w:w="1842"/>
        <w:gridCol w:w="1128"/>
        <w:gridCol w:w="6"/>
        <w:gridCol w:w="1138"/>
        <w:gridCol w:w="1560"/>
      </w:tblGrid>
      <w:tr w:rsidR="007D7D7E" w:rsidRPr="001B3A12" w14:paraId="43FC4BD0" w14:textId="77777777" w:rsidTr="00D43455">
        <w:tc>
          <w:tcPr>
            <w:tcW w:w="1701" w:type="dxa"/>
            <w:tcBorders>
              <w:top w:val="single" w:sz="12" w:space="0" w:color="auto"/>
              <w:left w:val="single" w:sz="12" w:space="0" w:color="auto"/>
              <w:bottom w:val="single" w:sz="4" w:space="0" w:color="auto"/>
              <w:right w:val="single" w:sz="12" w:space="0" w:color="auto"/>
            </w:tcBorders>
          </w:tcPr>
          <w:p w14:paraId="155F3AA0" w14:textId="77777777" w:rsidR="007D7D7E" w:rsidRPr="001B3A12" w:rsidRDefault="007D7D7E" w:rsidP="00DB7F29">
            <w:pPr>
              <w:jc w:val="left"/>
              <w:rPr>
                <w:b/>
                <w:bCs/>
                <w:sz w:val="18"/>
                <w:szCs w:val="18"/>
              </w:rPr>
            </w:pPr>
            <w:r w:rsidRPr="001B3A12">
              <w:rPr>
                <w:b/>
                <w:bCs/>
                <w:sz w:val="18"/>
                <w:szCs w:val="18"/>
              </w:rPr>
              <w:t>ŠKODLJIVI ORGANIZEM</w:t>
            </w:r>
          </w:p>
        </w:tc>
        <w:tc>
          <w:tcPr>
            <w:tcW w:w="1787" w:type="dxa"/>
            <w:tcBorders>
              <w:top w:val="single" w:sz="12" w:space="0" w:color="auto"/>
              <w:left w:val="single" w:sz="12" w:space="0" w:color="auto"/>
              <w:bottom w:val="single" w:sz="4" w:space="0" w:color="auto"/>
              <w:right w:val="single" w:sz="12" w:space="0" w:color="auto"/>
            </w:tcBorders>
          </w:tcPr>
          <w:p w14:paraId="0158D290" w14:textId="77777777" w:rsidR="007D7D7E" w:rsidRPr="001B3A12" w:rsidRDefault="007D7D7E" w:rsidP="00DB7F29">
            <w:pPr>
              <w:jc w:val="left"/>
              <w:rPr>
                <w:sz w:val="18"/>
                <w:szCs w:val="18"/>
              </w:rPr>
            </w:pPr>
            <w:r w:rsidRPr="001B3A12">
              <w:rPr>
                <w:sz w:val="18"/>
                <w:szCs w:val="18"/>
              </w:rPr>
              <w:t>OPIS</w:t>
            </w:r>
          </w:p>
        </w:tc>
        <w:tc>
          <w:tcPr>
            <w:tcW w:w="2310" w:type="dxa"/>
            <w:tcBorders>
              <w:top w:val="single" w:sz="12" w:space="0" w:color="auto"/>
              <w:left w:val="single" w:sz="12" w:space="0" w:color="auto"/>
              <w:bottom w:val="single" w:sz="4" w:space="0" w:color="auto"/>
              <w:right w:val="single" w:sz="12" w:space="0" w:color="auto"/>
            </w:tcBorders>
          </w:tcPr>
          <w:p w14:paraId="479287E6" w14:textId="77777777" w:rsidR="007D7D7E" w:rsidRPr="001B3A12" w:rsidRDefault="007D7D7E" w:rsidP="00DB7F29">
            <w:pPr>
              <w:tabs>
                <w:tab w:val="left" w:pos="0"/>
                <w:tab w:val="left" w:pos="170"/>
              </w:tabs>
              <w:jc w:val="left"/>
              <w:rPr>
                <w:sz w:val="18"/>
                <w:szCs w:val="18"/>
              </w:rPr>
            </w:pPr>
            <w:r w:rsidRPr="001B3A12">
              <w:rPr>
                <w:sz w:val="18"/>
                <w:szCs w:val="18"/>
              </w:rPr>
              <w:t>UKREPI</w:t>
            </w:r>
          </w:p>
        </w:tc>
        <w:tc>
          <w:tcPr>
            <w:tcW w:w="2424" w:type="dxa"/>
            <w:tcBorders>
              <w:top w:val="single" w:sz="12" w:space="0" w:color="auto"/>
              <w:left w:val="single" w:sz="12" w:space="0" w:color="auto"/>
              <w:bottom w:val="single" w:sz="4" w:space="0" w:color="auto"/>
              <w:right w:val="single" w:sz="12" w:space="0" w:color="auto"/>
            </w:tcBorders>
          </w:tcPr>
          <w:p w14:paraId="5B745520" w14:textId="77777777" w:rsidR="007D7D7E" w:rsidRPr="001B3A12" w:rsidRDefault="007D7D7E" w:rsidP="00DB7F29">
            <w:pPr>
              <w:jc w:val="left"/>
              <w:rPr>
                <w:sz w:val="18"/>
                <w:szCs w:val="18"/>
              </w:rPr>
            </w:pPr>
            <w:r w:rsidRPr="001B3A12">
              <w:rPr>
                <w:sz w:val="18"/>
                <w:szCs w:val="18"/>
              </w:rPr>
              <w:t>AKTIVNA SNOV</w:t>
            </w:r>
          </w:p>
        </w:tc>
        <w:tc>
          <w:tcPr>
            <w:tcW w:w="1842" w:type="dxa"/>
            <w:tcBorders>
              <w:top w:val="single" w:sz="12" w:space="0" w:color="auto"/>
              <w:left w:val="single" w:sz="12" w:space="0" w:color="auto"/>
              <w:bottom w:val="single" w:sz="4" w:space="0" w:color="auto"/>
              <w:right w:val="single" w:sz="12" w:space="0" w:color="auto"/>
            </w:tcBorders>
          </w:tcPr>
          <w:p w14:paraId="18F29860" w14:textId="77777777" w:rsidR="007D7D7E" w:rsidRPr="001B3A12" w:rsidRDefault="007D7D7E" w:rsidP="00DB7F29">
            <w:pPr>
              <w:jc w:val="left"/>
              <w:rPr>
                <w:sz w:val="18"/>
                <w:szCs w:val="18"/>
              </w:rPr>
            </w:pPr>
            <w:r w:rsidRPr="001B3A12">
              <w:rPr>
                <w:sz w:val="18"/>
                <w:szCs w:val="18"/>
              </w:rPr>
              <w:t>FITOFARM.</w:t>
            </w:r>
          </w:p>
          <w:p w14:paraId="2DCC55FF" w14:textId="77777777" w:rsidR="007D7D7E" w:rsidRPr="001B3A12" w:rsidRDefault="007D7D7E" w:rsidP="00DB7F29">
            <w:pPr>
              <w:jc w:val="left"/>
              <w:rPr>
                <w:sz w:val="18"/>
                <w:szCs w:val="18"/>
              </w:rPr>
            </w:pPr>
            <w:r w:rsidRPr="001B3A12">
              <w:rPr>
                <w:sz w:val="18"/>
                <w:szCs w:val="18"/>
              </w:rPr>
              <w:t>SREDSTVO</w:t>
            </w:r>
          </w:p>
        </w:tc>
        <w:tc>
          <w:tcPr>
            <w:tcW w:w="1128" w:type="dxa"/>
            <w:tcBorders>
              <w:top w:val="single" w:sz="12" w:space="0" w:color="auto"/>
              <w:left w:val="single" w:sz="12" w:space="0" w:color="auto"/>
              <w:bottom w:val="single" w:sz="4" w:space="0" w:color="auto"/>
              <w:right w:val="single" w:sz="12" w:space="0" w:color="auto"/>
            </w:tcBorders>
          </w:tcPr>
          <w:p w14:paraId="130BD72E" w14:textId="77777777" w:rsidR="007D7D7E" w:rsidRPr="001B3A12" w:rsidRDefault="007D7D7E" w:rsidP="00DB7F29">
            <w:pPr>
              <w:jc w:val="left"/>
              <w:rPr>
                <w:sz w:val="18"/>
                <w:szCs w:val="18"/>
              </w:rPr>
            </w:pPr>
            <w:r w:rsidRPr="001B3A12">
              <w:rPr>
                <w:sz w:val="18"/>
                <w:szCs w:val="18"/>
              </w:rPr>
              <w:t>ODMEREK</w:t>
            </w:r>
          </w:p>
        </w:tc>
        <w:tc>
          <w:tcPr>
            <w:tcW w:w="1144" w:type="dxa"/>
            <w:gridSpan w:val="2"/>
            <w:tcBorders>
              <w:top w:val="single" w:sz="12" w:space="0" w:color="auto"/>
              <w:left w:val="single" w:sz="12" w:space="0" w:color="auto"/>
              <w:bottom w:val="single" w:sz="4" w:space="0" w:color="auto"/>
              <w:right w:val="single" w:sz="12" w:space="0" w:color="auto"/>
            </w:tcBorders>
          </w:tcPr>
          <w:p w14:paraId="484AB463" w14:textId="77777777" w:rsidR="007D7D7E" w:rsidRPr="001B3A12" w:rsidRDefault="007D7D7E" w:rsidP="00DB7F29">
            <w:pPr>
              <w:jc w:val="left"/>
              <w:rPr>
                <w:sz w:val="18"/>
                <w:szCs w:val="18"/>
              </w:rPr>
            </w:pPr>
            <w:r w:rsidRPr="001B3A12">
              <w:rPr>
                <w:sz w:val="18"/>
                <w:szCs w:val="18"/>
              </w:rPr>
              <w:t>KARENCA</w:t>
            </w:r>
          </w:p>
        </w:tc>
        <w:tc>
          <w:tcPr>
            <w:tcW w:w="1560" w:type="dxa"/>
            <w:tcBorders>
              <w:top w:val="single" w:sz="12" w:space="0" w:color="auto"/>
              <w:left w:val="single" w:sz="12" w:space="0" w:color="auto"/>
              <w:bottom w:val="single" w:sz="4" w:space="0" w:color="auto"/>
              <w:right w:val="single" w:sz="12" w:space="0" w:color="auto"/>
            </w:tcBorders>
          </w:tcPr>
          <w:p w14:paraId="74F7080A" w14:textId="77777777" w:rsidR="007D7D7E" w:rsidRPr="001B3A12" w:rsidRDefault="007D7D7E" w:rsidP="00DB7F29">
            <w:pPr>
              <w:rPr>
                <w:sz w:val="18"/>
                <w:szCs w:val="18"/>
              </w:rPr>
            </w:pPr>
            <w:r w:rsidRPr="001B3A12">
              <w:rPr>
                <w:sz w:val="18"/>
                <w:szCs w:val="18"/>
              </w:rPr>
              <w:t>OPOMBE</w:t>
            </w:r>
          </w:p>
        </w:tc>
      </w:tr>
      <w:tr w:rsidR="00D43455" w:rsidRPr="001B3A12" w14:paraId="24F71DFD" w14:textId="77777777" w:rsidTr="00800966">
        <w:trPr>
          <w:trHeight w:val="3949"/>
        </w:trPr>
        <w:tc>
          <w:tcPr>
            <w:tcW w:w="1701" w:type="dxa"/>
            <w:tcBorders>
              <w:top w:val="single" w:sz="4" w:space="0" w:color="auto"/>
              <w:left w:val="single" w:sz="4" w:space="0" w:color="auto"/>
              <w:bottom w:val="single" w:sz="4" w:space="0" w:color="auto"/>
              <w:right w:val="single" w:sz="4" w:space="0" w:color="auto"/>
            </w:tcBorders>
          </w:tcPr>
          <w:p w14:paraId="40F53EDB" w14:textId="77777777" w:rsidR="00D43455" w:rsidRPr="001B3A12" w:rsidRDefault="00D43455" w:rsidP="00DB7F29">
            <w:pPr>
              <w:jc w:val="left"/>
              <w:rPr>
                <w:sz w:val="18"/>
                <w:szCs w:val="18"/>
              </w:rPr>
            </w:pPr>
            <w:r w:rsidRPr="001B3A12">
              <w:rPr>
                <w:b/>
                <w:bCs/>
                <w:sz w:val="18"/>
                <w:szCs w:val="18"/>
              </w:rPr>
              <w:t>Krompirjeva plesen</w:t>
            </w:r>
            <w:r w:rsidRPr="001B3A12">
              <w:rPr>
                <w:sz w:val="18"/>
                <w:szCs w:val="18"/>
              </w:rPr>
              <w:t xml:space="preserve"> </w:t>
            </w:r>
          </w:p>
          <w:p w14:paraId="1B793EAA" w14:textId="77777777" w:rsidR="00D43455" w:rsidRPr="001B3A12" w:rsidRDefault="00D43455" w:rsidP="00DB7F29">
            <w:pPr>
              <w:jc w:val="left"/>
              <w:rPr>
                <w:i/>
                <w:iCs/>
                <w:sz w:val="18"/>
                <w:szCs w:val="18"/>
              </w:rPr>
            </w:pPr>
            <w:r w:rsidRPr="001B3A12">
              <w:rPr>
                <w:i/>
                <w:iCs/>
                <w:sz w:val="18"/>
                <w:szCs w:val="18"/>
              </w:rPr>
              <w:t>Phytophtora infestans</w:t>
            </w:r>
          </w:p>
        </w:tc>
        <w:tc>
          <w:tcPr>
            <w:tcW w:w="1787" w:type="dxa"/>
            <w:tcBorders>
              <w:top w:val="single" w:sz="4" w:space="0" w:color="auto"/>
              <w:left w:val="single" w:sz="4" w:space="0" w:color="auto"/>
              <w:bottom w:val="single" w:sz="4" w:space="0" w:color="auto"/>
              <w:right w:val="single" w:sz="4" w:space="0" w:color="auto"/>
            </w:tcBorders>
          </w:tcPr>
          <w:p w14:paraId="1565B0D7" w14:textId="77777777" w:rsidR="00D43455" w:rsidRPr="001B3A12" w:rsidRDefault="00D43455" w:rsidP="00DB7F29">
            <w:pPr>
              <w:jc w:val="left"/>
              <w:rPr>
                <w:sz w:val="18"/>
                <w:szCs w:val="18"/>
              </w:rPr>
            </w:pPr>
            <w:r w:rsidRPr="001B3A12">
              <w:rPr>
                <w:sz w:val="18"/>
                <w:szCs w:val="18"/>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310" w:type="dxa"/>
            <w:tcBorders>
              <w:top w:val="single" w:sz="4" w:space="0" w:color="auto"/>
              <w:left w:val="single" w:sz="4" w:space="0" w:color="auto"/>
              <w:bottom w:val="single" w:sz="4" w:space="0" w:color="auto"/>
              <w:right w:val="single" w:sz="4" w:space="0" w:color="auto"/>
            </w:tcBorders>
          </w:tcPr>
          <w:p w14:paraId="793DDA9B" w14:textId="77777777" w:rsidR="00D43455" w:rsidRPr="001B3A12" w:rsidRDefault="00D43455" w:rsidP="00DB7F29">
            <w:pPr>
              <w:tabs>
                <w:tab w:val="right" w:pos="170"/>
              </w:tabs>
              <w:rPr>
                <w:sz w:val="18"/>
                <w:szCs w:val="18"/>
              </w:rPr>
            </w:pPr>
            <w:r w:rsidRPr="001B3A12">
              <w:rPr>
                <w:sz w:val="18"/>
                <w:szCs w:val="18"/>
              </w:rPr>
              <w:t>Agrotehnični ukrepi:</w:t>
            </w:r>
          </w:p>
          <w:p w14:paraId="54F8567B" w14:textId="77777777" w:rsidR="00D43455" w:rsidRPr="001B3A12" w:rsidRDefault="00D43455" w:rsidP="00830142">
            <w:pPr>
              <w:pStyle w:val="Oznaenseznam3"/>
              <w:numPr>
                <w:ilvl w:val="0"/>
                <w:numId w:val="15"/>
              </w:numPr>
              <w:rPr>
                <w:sz w:val="18"/>
                <w:szCs w:val="18"/>
              </w:rPr>
            </w:pPr>
            <w:r w:rsidRPr="001B3A12">
              <w:rPr>
                <w:sz w:val="18"/>
                <w:szCs w:val="18"/>
              </w:rPr>
              <w:t>širok kolobar  brez krompirja</w:t>
            </w:r>
          </w:p>
          <w:p w14:paraId="561A955B" w14:textId="77777777" w:rsidR="00D43455" w:rsidRPr="001B3A12" w:rsidRDefault="00D43455" w:rsidP="00830142">
            <w:pPr>
              <w:pStyle w:val="Oznaenseznam3"/>
              <w:numPr>
                <w:ilvl w:val="0"/>
                <w:numId w:val="15"/>
              </w:numPr>
              <w:rPr>
                <w:sz w:val="18"/>
                <w:szCs w:val="18"/>
              </w:rPr>
            </w:pPr>
            <w:r w:rsidRPr="001B3A12">
              <w:rPr>
                <w:sz w:val="18"/>
                <w:szCs w:val="18"/>
              </w:rPr>
              <w:t>odstranjevanje samosevcev krompirja</w:t>
            </w:r>
          </w:p>
          <w:p w14:paraId="54E0BABE" w14:textId="77777777" w:rsidR="00D43455" w:rsidRPr="001B3A12" w:rsidRDefault="00D43455" w:rsidP="00830142">
            <w:pPr>
              <w:pStyle w:val="Oznaenseznam3"/>
              <w:numPr>
                <w:ilvl w:val="0"/>
                <w:numId w:val="15"/>
              </w:numPr>
              <w:rPr>
                <w:sz w:val="18"/>
                <w:szCs w:val="18"/>
              </w:rPr>
            </w:pPr>
            <w:r w:rsidRPr="001B3A12">
              <w:rPr>
                <w:sz w:val="18"/>
                <w:szCs w:val="18"/>
              </w:rPr>
              <w:t>sajenje bolj odpornih hibridov</w:t>
            </w:r>
          </w:p>
          <w:p w14:paraId="4C690070" w14:textId="77777777" w:rsidR="00D43455" w:rsidRPr="001B3A12" w:rsidRDefault="00D43455" w:rsidP="00830142">
            <w:pPr>
              <w:pStyle w:val="Oznaenseznam3"/>
              <w:numPr>
                <w:ilvl w:val="0"/>
                <w:numId w:val="15"/>
              </w:numPr>
              <w:rPr>
                <w:sz w:val="18"/>
                <w:szCs w:val="18"/>
              </w:rPr>
            </w:pPr>
            <w:r w:rsidRPr="001B3A12">
              <w:rPr>
                <w:sz w:val="18"/>
                <w:szCs w:val="18"/>
              </w:rPr>
              <w:t>dovolj široke medvrstne razdalje</w:t>
            </w:r>
          </w:p>
          <w:p w14:paraId="7342945D" w14:textId="77777777" w:rsidR="00D43455" w:rsidRPr="001B3A12" w:rsidRDefault="00D43455" w:rsidP="00830142">
            <w:pPr>
              <w:pStyle w:val="Oznaenseznam3"/>
              <w:numPr>
                <w:ilvl w:val="0"/>
                <w:numId w:val="15"/>
              </w:numPr>
              <w:rPr>
                <w:sz w:val="18"/>
                <w:szCs w:val="18"/>
              </w:rPr>
            </w:pPr>
            <w:r w:rsidRPr="001B3A12">
              <w:rPr>
                <w:sz w:val="18"/>
                <w:szCs w:val="18"/>
              </w:rPr>
              <w:t>redno in pravočasno odstranjevanje zalistnikov</w:t>
            </w:r>
          </w:p>
          <w:p w14:paraId="5C429F28" w14:textId="77777777" w:rsidR="00D43455" w:rsidRPr="001B3A12" w:rsidRDefault="00D43455" w:rsidP="00830142">
            <w:pPr>
              <w:pStyle w:val="Oznaenseznam3"/>
              <w:numPr>
                <w:ilvl w:val="0"/>
                <w:numId w:val="15"/>
              </w:numPr>
              <w:rPr>
                <w:sz w:val="18"/>
                <w:szCs w:val="18"/>
              </w:rPr>
            </w:pPr>
            <w:r w:rsidRPr="001B3A12">
              <w:rPr>
                <w:sz w:val="18"/>
                <w:szCs w:val="18"/>
              </w:rPr>
              <w:t>odstanjevanje listov pod nastavljenimi plodovi (ko je plod za oreh debel) in po celi rastlini do 6 na teden</w:t>
            </w:r>
          </w:p>
          <w:p w14:paraId="02E0A69D" w14:textId="77777777" w:rsidR="00D43455" w:rsidRPr="001B3A12" w:rsidRDefault="00D43455" w:rsidP="007D7D7E">
            <w:pPr>
              <w:tabs>
                <w:tab w:val="right" w:pos="170"/>
              </w:tabs>
              <w:ind w:left="90" w:hanging="90"/>
              <w:rPr>
                <w:sz w:val="18"/>
                <w:szCs w:val="18"/>
              </w:rPr>
            </w:pPr>
          </w:p>
          <w:p w14:paraId="7F6489C8" w14:textId="77777777" w:rsidR="00D43455" w:rsidRPr="001B3A12" w:rsidRDefault="00D43455" w:rsidP="007D7D7E">
            <w:pPr>
              <w:tabs>
                <w:tab w:val="right" w:pos="170"/>
              </w:tabs>
              <w:ind w:left="90" w:hanging="90"/>
              <w:rPr>
                <w:sz w:val="18"/>
                <w:szCs w:val="18"/>
              </w:rPr>
            </w:pPr>
            <w:r w:rsidRPr="001B3A12">
              <w:rPr>
                <w:sz w:val="18"/>
                <w:szCs w:val="18"/>
              </w:rPr>
              <w:t xml:space="preserve">Kemični ukrepi: </w:t>
            </w:r>
          </w:p>
          <w:p w14:paraId="4F06B911" w14:textId="77777777" w:rsidR="00D43455" w:rsidRPr="001B3A12" w:rsidRDefault="00811869" w:rsidP="00800966">
            <w:pPr>
              <w:jc w:val="left"/>
              <w:rPr>
                <w:sz w:val="18"/>
                <w:szCs w:val="18"/>
              </w:rPr>
            </w:pPr>
            <w:r w:rsidRPr="001B3A12">
              <w:rPr>
                <w:sz w:val="18"/>
                <w:szCs w:val="18"/>
              </w:rPr>
              <w:t>-</w:t>
            </w:r>
            <w:r w:rsidR="00D43455" w:rsidRPr="001B3A12">
              <w:rPr>
                <w:sz w:val="18"/>
                <w:szCs w:val="18"/>
              </w:rPr>
              <w:t>re</w:t>
            </w:r>
            <w:r w:rsidR="00800966" w:rsidRPr="001B3A12">
              <w:rPr>
                <w:sz w:val="18"/>
                <w:szCs w:val="18"/>
              </w:rPr>
              <w:t>dno varstvo posevkov na prostem</w:t>
            </w:r>
          </w:p>
        </w:tc>
        <w:tc>
          <w:tcPr>
            <w:tcW w:w="2424" w:type="dxa"/>
            <w:vMerge w:val="restart"/>
            <w:tcBorders>
              <w:top w:val="single" w:sz="4" w:space="0" w:color="auto"/>
              <w:left w:val="single" w:sz="4" w:space="0" w:color="auto"/>
              <w:right w:val="single" w:sz="4" w:space="0" w:color="auto"/>
            </w:tcBorders>
          </w:tcPr>
          <w:p w14:paraId="4FF691DF" w14:textId="77777777" w:rsidR="00D43455" w:rsidRPr="001B3A12" w:rsidRDefault="001B3A12" w:rsidP="00830142">
            <w:pPr>
              <w:pStyle w:val="Oznaenseznam3"/>
              <w:rPr>
                <w:sz w:val="18"/>
                <w:szCs w:val="18"/>
              </w:rPr>
            </w:pPr>
            <w:r>
              <w:rPr>
                <w:sz w:val="18"/>
                <w:szCs w:val="18"/>
              </w:rPr>
              <w:t xml:space="preserve">- </w:t>
            </w:r>
            <w:r w:rsidR="00D43455" w:rsidRPr="001B3A12">
              <w:rPr>
                <w:sz w:val="18"/>
                <w:szCs w:val="18"/>
              </w:rPr>
              <w:t>dimetomorf + mankozeb</w:t>
            </w:r>
          </w:p>
          <w:p w14:paraId="414709E7" w14:textId="77777777" w:rsidR="00780890" w:rsidRPr="001B3A12" w:rsidRDefault="00780890" w:rsidP="00830142">
            <w:pPr>
              <w:pStyle w:val="Oznaenseznam3"/>
              <w:rPr>
                <w:sz w:val="18"/>
                <w:szCs w:val="18"/>
              </w:rPr>
            </w:pPr>
          </w:p>
          <w:p w14:paraId="5D53C05A" w14:textId="1804B041" w:rsidR="00D43455" w:rsidRDefault="00D43455" w:rsidP="001B3A12">
            <w:pPr>
              <w:pStyle w:val="Oznaenseznam3"/>
              <w:numPr>
                <w:ilvl w:val="0"/>
                <w:numId w:val="15"/>
              </w:numPr>
              <w:rPr>
                <w:sz w:val="18"/>
                <w:szCs w:val="18"/>
              </w:rPr>
            </w:pPr>
            <w:r w:rsidRPr="001B3A12">
              <w:rPr>
                <w:sz w:val="18"/>
                <w:szCs w:val="18"/>
              </w:rPr>
              <w:t>propineb</w:t>
            </w:r>
          </w:p>
          <w:p w14:paraId="06EA75B3" w14:textId="77777777" w:rsidR="00CC66A5" w:rsidRPr="001B3A12" w:rsidRDefault="00CC66A5" w:rsidP="001B3A12">
            <w:pPr>
              <w:pStyle w:val="Oznaenseznam3"/>
              <w:numPr>
                <w:ilvl w:val="0"/>
                <w:numId w:val="15"/>
              </w:numPr>
              <w:rPr>
                <w:sz w:val="18"/>
                <w:szCs w:val="18"/>
              </w:rPr>
            </w:pPr>
          </w:p>
          <w:p w14:paraId="6A0EB8A9" w14:textId="77777777" w:rsidR="00D43455" w:rsidRPr="001B3A12" w:rsidRDefault="002354DA" w:rsidP="00800966">
            <w:pPr>
              <w:jc w:val="left"/>
              <w:rPr>
                <w:sz w:val="18"/>
                <w:szCs w:val="18"/>
              </w:rPr>
            </w:pPr>
            <w:r w:rsidRPr="001B3A12">
              <w:rPr>
                <w:sz w:val="18"/>
                <w:szCs w:val="18"/>
              </w:rPr>
              <w:t>- baker iz bak</w:t>
            </w:r>
            <w:r w:rsidR="006F6B0D" w:rsidRPr="001B3A12">
              <w:rPr>
                <w:sz w:val="18"/>
                <w:szCs w:val="18"/>
              </w:rPr>
              <w:t>r</w:t>
            </w:r>
            <w:r w:rsidRPr="001B3A12">
              <w:rPr>
                <w:sz w:val="18"/>
                <w:szCs w:val="18"/>
              </w:rPr>
              <w:t xml:space="preserve">. </w:t>
            </w:r>
            <w:r w:rsidR="00F535C4" w:rsidRPr="001B3A12">
              <w:rPr>
                <w:sz w:val="18"/>
                <w:szCs w:val="18"/>
              </w:rPr>
              <w:t>h</w:t>
            </w:r>
            <w:r w:rsidRPr="001B3A12">
              <w:rPr>
                <w:sz w:val="18"/>
                <w:szCs w:val="18"/>
              </w:rPr>
              <w:t>idroksida</w:t>
            </w:r>
          </w:p>
          <w:p w14:paraId="51CF2201" w14:textId="77777777" w:rsidR="00F535C4" w:rsidRPr="001B3A12" w:rsidRDefault="00F535C4" w:rsidP="00800966">
            <w:pPr>
              <w:jc w:val="left"/>
              <w:rPr>
                <w:sz w:val="18"/>
                <w:szCs w:val="18"/>
              </w:rPr>
            </w:pPr>
          </w:p>
          <w:p w14:paraId="12586ED0" w14:textId="77777777" w:rsidR="00023AE5" w:rsidRPr="001B3A12" w:rsidRDefault="00023AE5" w:rsidP="00800966">
            <w:pPr>
              <w:jc w:val="left"/>
              <w:rPr>
                <w:sz w:val="18"/>
                <w:szCs w:val="18"/>
              </w:rPr>
            </w:pPr>
          </w:p>
          <w:p w14:paraId="659FCAFF" w14:textId="77777777" w:rsidR="002354DA" w:rsidRPr="001B3A12" w:rsidRDefault="002354DA" w:rsidP="00800966">
            <w:pPr>
              <w:jc w:val="left"/>
              <w:rPr>
                <w:sz w:val="18"/>
                <w:szCs w:val="18"/>
              </w:rPr>
            </w:pPr>
            <w:r w:rsidRPr="001B3A12">
              <w:rPr>
                <w:sz w:val="18"/>
                <w:szCs w:val="18"/>
              </w:rPr>
              <w:t xml:space="preserve">- baker iz bakr. </w:t>
            </w:r>
            <w:r w:rsidR="0014215D" w:rsidRPr="001B3A12">
              <w:rPr>
                <w:sz w:val="18"/>
                <w:szCs w:val="18"/>
              </w:rPr>
              <w:t>o</w:t>
            </w:r>
            <w:r w:rsidRPr="001B3A12">
              <w:rPr>
                <w:sz w:val="18"/>
                <w:szCs w:val="18"/>
              </w:rPr>
              <w:t>ksiklorida</w:t>
            </w:r>
          </w:p>
          <w:p w14:paraId="3E3B83A2" w14:textId="77777777" w:rsidR="0014215D" w:rsidRPr="001B3A12" w:rsidRDefault="0014215D" w:rsidP="00800966">
            <w:pPr>
              <w:jc w:val="left"/>
              <w:rPr>
                <w:sz w:val="18"/>
                <w:szCs w:val="18"/>
              </w:rPr>
            </w:pPr>
          </w:p>
          <w:p w14:paraId="0C35C661" w14:textId="77777777" w:rsidR="00A11093" w:rsidRPr="001B3A12" w:rsidRDefault="00A11093" w:rsidP="00800966">
            <w:pPr>
              <w:jc w:val="left"/>
              <w:rPr>
                <w:sz w:val="18"/>
                <w:szCs w:val="18"/>
              </w:rPr>
            </w:pPr>
          </w:p>
          <w:p w14:paraId="060839A1" w14:textId="77777777" w:rsidR="00A11093" w:rsidRPr="001B3A12" w:rsidRDefault="00A11093" w:rsidP="00800966">
            <w:pPr>
              <w:jc w:val="left"/>
              <w:rPr>
                <w:sz w:val="18"/>
                <w:szCs w:val="18"/>
              </w:rPr>
            </w:pPr>
          </w:p>
          <w:p w14:paraId="0497866C" w14:textId="77777777" w:rsidR="002354DA" w:rsidRPr="001B3A12" w:rsidRDefault="002354DA" w:rsidP="00800966">
            <w:pPr>
              <w:jc w:val="left"/>
              <w:rPr>
                <w:sz w:val="18"/>
                <w:szCs w:val="18"/>
              </w:rPr>
            </w:pPr>
            <w:r w:rsidRPr="001B3A12">
              <w:rPr>
                <w:sz w:val="18"/>
                <w:szCs w:val="18"/>
              </w:rPr>
              <w:t>-baker v obliki bakrovega hidroksida + cimoksanil</w:t>
            </w:r>
          </w:p>
          <w:p w14:paraId="440C81CD" w14:textId="77777777" w:rsidR="00D43455" w:rsidRPr="001B3A12" w:rsidRDefault="00F535C4" w:rsidP="00800966">
            <w:pPr>
              <w:jc w:val="left"/>
              <w:rPr>
                <w:sz w:val="18"/>
                <w:szCs w:val="18"/>
                <w:highlight w:val="yellow"/>
              </w:rPr>
            </w:pPr>
            <w:r w:rsidRPr="001B3A12">
              <w:rPr>
                <w:sz w:val="18"/>
                <w:szCs w:val="18"/>
              </w:rPr>
              <w:t>- mankozeb</w:t>
            </w:r>
          </w:p>
          <w:p w14:paraId="2EDC6187" w14:textId="77777777" w:rsidR="00D43455" w:rsidRPr="001B3A12" w:rsidRDefault="00D43455" w:rsidP="00800966">
            <w:pPr>
              <w:jc w:val="left"/>
              <w:rPr>
                <w:sz w:val="18"/>
                <w:szCs w:val="18"/>
              </w:rPr>
            </w:pPr>
          </w:p>
          <w:p w14:paraId="57963987" w14:textId="77777777" w:rsidR="00D43455" w:rsidRPr="001B3A12" w:rsidRDefault="00D43455" w:rsidP="00800966">
            <w:pPr>
              <w:jc w:val="left"/>
              <w:rPr>
                <w:sz w:val="18"/>
                <w:szCs w:val="18"/>
              </w:rPr>
            </w:pPr>
          </w:p>
          <w:p w14:paraId="3929E6CE" w14:textId="77777777" w:rsidR="00D43455" w:rsidRPr="001B3A12" w:rsidRDefault="00D43455" w:rsidP="00800966">
            <w:pPr>
              <w:jc w:val="left"/>
              <w:rPr>
                <w:sz w:val="18"/>
                <w:szCs w:val="18"/>
              </w:rPr>
            </w:pPr>
          </w:p>
          <w:p w14:paraId="178842DB" w14:textId="77777777" w:rsidR="00F535C4" w:rsidRPr="001B3A12" w:rsidRDefault="00F535C4" w:rsidP="00800966">
            <w:pPr>
              <w:jc w:val="left"/>
              <w:rPr>
                <w:sz w:val="18"/>
                <w:szCs w:val="18"/>
              </w:rPr>
            </w:pPr>
          </w:p>
          <w:p w14:paraId="6179931D" w14:textId="77777777" w:rsidR="00BF2547" w:rsidRPr="001B3A12" w:rsidRDefault="00BF2547" w:rsidP="00800966">
            <w:pPr>
              <w:jc w:val="left"/>
              <w:rPr>
                <w:sz w:val="18"/>
                <w:szCs w:val="18"/>
              </w:rPr>
            </w:pPr>
          </w:p>
          <w:p w14:paraId="100DAB49" w14:textId="77777777" w:rsidR="00F535C4" w:rsidRDefault="00F535C4" w:rsidP="00800966">
            <w:pPr>
              <w:jc w:val="left"/>
              <w:rPr>
                <w:sz w:val="18"/>
                <w:szCs w:val="18"/>
              </w:rPr>
            </w:pPr>
          </w:p>
          <w:p w14:paraId="2BCACCEA" w14:textId="77777777" w:rsidR="003B5A4E" w:rsidRDefault="003B5A4E" w:rsidP="00800966">
            <w:pPr>
              <w:jc w:val="left"/>
              <w:rPr>
                <w:sz w:val="18"/>
                <w:szCs w:val="18"/>
              </w:rPr>
            </w:pPr>
          </w:p>
          <w:p w14:paraId="00630491" w14:textId="77777777" w:rsidR="006F2F16" w:rsidRDefault="006F2F16" w:rsidP="00800966">
            <w:pPr>
              <w:jc w:val="left"/>
              <w:rPr>
                <w:sz w:val="18"/>
                <w:szCs w:val="18"/>
              </w:rPr>
            </w:pPr>
          </w:p>
          <w:p w14:paraId="71B2E297" w14:textId="77777777" w:rsidR="006F2F16" w:rsidRPr="001B3A12" w:rsidRDefault="006F2F16" w:rsidP="00800966">
            <w:pPr>
              <w:jc w:val="left"/>
              <w:rPr>
                <w:sz w:val="18"/>
                <w:szCs w:val="18"/>
              </w:rPr>
            </w:pPr>
          </w:p>
          <w:p w14:paraId="7770CAA3" w14:textId="77777777" w:rsidR="00D43455" w:rsidRPr="001B3A12" w:rsidRDefault="00D43455" w:rsidP="00800966">
            <w:pPr>
              <w:jc w:val="left"/>
              <w:rPr>
                <w:sz w:val="18"/>
                <w:szCs w:val="18"/>
              </w:rPr>
            </w:pPr>
            <w:r w:rsidRPr="001B3A12">
              <w:rPr>
                <w:sz w:val="18"/>
                <w:szCs w:val="18"/>
              </w:rPr>
              <w:t>- metiram</w:t>
            </w:r>
          </w:p>
          <w:p w14:paraId="3D1AB51E" w14:textId="77777777" w:rsidR="00D43455" w:rsidRPr="001B3A12" w:rsidRDefault="001B3A12" w:rsidP="00830142">
            <w:pPr>
              <w:pStyle w:val="Oznaenseznam3"/>
              <w:rPr>
                <w:sz w:val="18"/>
                <w:szCs w:val="18"/>
              </w:rPr>
            </w:pPr>
            <w:r>
              <w:rPr>
                <w:sz w:val="18"/>
                <w:szCs w:val="18"/>
              </w:rPr>
              <w:t xml:space="preserve">- </w:t>
            </w:r>
            <w:r w:rsidR="00D43455" w:rsidRPr="001B3A12">
              <w:rPr>
                <w:sz w:val="18"/>
                <w:szCs w:val="18"/>
              </w:rPr>
              <w:t>metalaksil-M + mankozeb</w:t>
            </w:r>
          </w:p>
          <w:p w14:paraId="44A31AF0" w14:textId="77777777" w:rsidR="00D43455" w:rsidRPr="001B3A12" w:rsidRDefault="00D43455" w:rsidP="00830142">
            <w:pPr>
              <w:pStyle w:val="Oznaenseznam3"/>
              <w:rPr>
                <w:sz w:val="18"/>
                <w:szCs w:val="18"/>
              </w:rPr>
            </w:pPr>
          </w:p>
          <w:p w14:paraId="404D3743" w14:textId="77777777" w:rsidR="00D43455" w:rsidRPr="001B3A12" w:rsidRDefault="00D43455" w:rsidP="001B3A12">
            <w:pPr>
              <w:pStyle w:val="Oznaenseznam3"/>
              <w:numPr>
                <w:ilvl w:val="0"/>
                <w:numId w:val="15"/>
              </w:numPr>
              <w:rPr>
                <w:sz w:val="18"/>
                <w:szCs w:val="18"/>
              </w:rPr>
            </w:pPr>
            <w:r w:rsidRPr="001B3A12">
              <w:rPr>
                <w:sz w:val="18"/>
                <w:szCs w:val="18"/>
              </w:rPr>
              <w:t>azoksistrobin</w:t>
            </w:r>
          </w:p>
          <w:p w14:paraId="6D4DE984" w14:textId="77777777" w:rsidR="00D90FE3" w:rsidRDefault="00D90FE3" w:rsidP="00830142">
            <w:pPr>
              <w:pStyle w:val="Oznaenseznam3"/>
              <w:rPr>
                <w:sz w:val="18"/>
                <w:szCs w:val="18"/>
              </w:rPr>
            </w:pPr>
          </w:p>
          <w:p w14:paraId="7FAF8688" w14:textId="77777777" w:rsidR="007C1904" w:rsidRPr="001B3A12" w:rsidRDefault="007C1904" w:rsidP="00830142">
            <w:pPr>
              <w:pStyle w:val="Oznaenseznam3"/>
              <w:rPr>
                <w:sz w:val="18"/>
                <w:szCs w:val="18"/>
              </w:rPr>
            </w:pPr>
          </w:p>
          <w:p w14:paraId="61046789" w14:textId="0964690C" w:rsidR="00D43455" w:rsidRPr="001B3A12" w:rsidRDefault="00D43455" w:rsidP="001B3A12">
            <w:pPr>
              <w:pStyle w:val="Oznaenseznam3"/>
              <w:numPr>
                <w:ilvl w:val="0"/>
                <w:numId w:val="15"/>
              </w:numPr>
              <w:rPr>
                <w:sz w:val="18"/>
                <w:szCs w:val="18"/>
              </w:rPr>
            </w:pPr>
            <w:r w:rsidRPr="001B3A12">
              <w:rPr>
                <w:sz w:val="18"/>
                <w:szCs w:val="18"/>
              </w:rPr>
              <w:t xml:space="preserve">baker v obliki bak. </w:t>
            </w:r>
            <w:r w:rsidR="007E4482">
              <w:rPr>
                <w:sz w:val="18"/>
                <w:szCs w:val="18"/>
              </w:rPr>
              <w:t>o</w:t>
            </w:r>
            <w:r w:rsidRPr="001B3A12">
              <w:rPr>
                <w:sz w:val="18"/>
                <w:szCs w:val="18"/>
              </w:rPr>
              <w:t>ksida</w:t>
            </w:r>
          </w:p>
          <w:p w14:paraId="0104D2E8" w14:textId="77777777" w:rsidR="00D43455" w:rsidRPr="001B3A12" w:rsidRDefault="00D43455" w:rsidP="001B3A12">
            <w:pPr>
              <w:pStyle w:val="Oznaenseznam3"/>
              <w:numPr>
                <w:ilvl w:val="0"/>
                <w:numId w:val="15"/>
              </w:numPr>
              <w:rPr>
                <w:sz w:val="18"/>
                <w:szCs w:val="18"/>
              </w:rPr>
            </w:pPr>
            <w:r w:rsidRPr="001B3A12">
              <w:rPr>
                <w:sz w:val="18"/>
                <w:szCs w:val="18"/>
              </w:rPr>
              <w:t>benalaksil + mankozeb</w:t>
            </w:r>
          </w:p>
          <w:p w14:paraId="311BC37B" w14:textId="77777777" w:rsidR="00D43455" w:rsidRPr="001B3A12" w:rsidRDefault="00D43455" w:rsidP="001B3A12">
            <w:pPr>
              <w:pStyle w:val="Oznaenseznam3"/>
              <w:numPr>
                <w:ilvl w:val="0"/>
                <w:numId w:val="15"/>
              </w:numPr>
              <w:rPr>
                <w:sz w:val="18"/>
                <w:szCs w:val="18"/>
              </w:rPr>
            </w:pPr>
            <w:r w:rsidRPr="001B3A12">
              <w:rPr>
                <w:sz w:val="18"/>
                <w:szCs w:val="18"/>
              </w:rPr>
              <w:t>mandipropamid</w:t>
            </w:r>
          </w:p>
          <w:p w14:paraId="11271E2E" w14:textId="77777777" w:rsidR="005C67F8" w:rsidRPr="001B3A12" w:rsidRDefault="00D43455" w:rsidP="001B3A12">
            <w:pPr>
              <w:pStyle w:val="Oznaenseznam3"/>
              <w:numPr>
                <w:ilvl w:val="0"/>
                <w:numId w:val="15"/>
              </w:numPr>
              <w:rPr>
                <w:sz w:val="18"/>
                <w:szCs w:val="18"/>
              </w:rPr>
            </w:pPr>
            <w:r w:rsidRPr="001B3A12">
              <w:rPr>
                <w:sz w:val="18"/>
                <w:szCs w:val="18"/>
              </w:rPr>
              <w:t>mandipropamid + mankozeb</w:t>
            </w:r>
          </w:p>
          <w:p w14:paraId="24BD772F" w14:textId="77777777" w:rsidR="00780890" w:rsidRPr="001B3A12" w:rsidRDefault="00780890" w:rsidP="00830142">
            <w:pPr>
              <w:pStyle w:val="Oznaenseznam3"/>
              <w:rPr>
                <w:sz w:val="18"/>
                <w:szCs w:val="18"/>
              </w:rPr>
            </w:pPr>
          </w:p>
          <w:p w14:paraId="13920534" w14:textId="77777777" w:rsidR="00D43455" w:rsidRPr="001B3A12" w:rsidRDefault="00D43455" w:rsidP="001B3A12">
            <w:pPr>
              <w:pStyle w:val="Oznaenseznam3"/>
              <w:numPr>
                <w:ilvl w:val="0"/>
                <w:numId w:val="15"/>
              </w:numPr>
              <w:rPr>
                <w:sz w:val="18"/>
                <w:szCs w:val="18"/>
              </w:rPr>
            </w:pPr>
            <w:r w:rsidRPr="001B3A12">
              <w:rPr>
                <w:sz w:val="18"/>
                <w:szCs w:val="18"/>
              </w:rPr>
              <w:t>baker iz bakr. okisklorida + mandipropamid</w:t>
            </w:r>
          </w:p>
          <w:p w14:paraId="65A6E794" w14:textId="6DD3E112" w:rsidR="00D43455" w:rsidRPr="007C1904" w:rsidRDefault="00D43455" w:rsidP="007C1904">
            <w:pPr>
              <w:pStyle w:val="Oznaenseznam3"/>
              <w:numPr>
                <w:ilvl w:val="0"/>
                <w:numId w:val="15"/>
              </w:numPr>
              <w:rPr>
                <w:sz w:val="18"/>
                <w:szCs w:val="18"/>
              </w:rPr>
            </w:pPr>
            <w:r w:rsidRPr="001B3A12">
              <w:rPr>
                <w:sz w:val="18"/>
                <w:szCs w:val="18"/>
                <w:lang w:eastAsia="sl-SI"/>
              </w:rPr>
              <w:t xml:space="preserve">ciazofamid </w:t>
            </w:r>
            <w:r w:rsidR="00774C54" w:rsidRPr="001B3A12">
              <w:rPr>
                <w:sz w:val="18"/>
                <w:szCs w:val="18"/>
                <w:lang w:eastAsia="sl-SI"/>
              </w:rPr>
              <w:t>polialkilenoksid – modificiran hep</w:t>
            </w:r>
            <w:r w:rsidR="00800966" w:rsidRPr="001B3A12">
              <w:rPr>
                <w:sz w:val="18"/>
                <w:szCs w:val="18"/>
                <w:lang w:eastAsia="sl-SI"/>
              </w:rPr>
              <w:t>.</w:t>
            </w:r>
            <w:r w:rsidR="00774C54" w:rsidRPr="001B3A12">
              <w:rPr>
                <w:sz w:val="18"/>
                <w:szCs w:val="18"/>
                <w:lang w:eastAsia="sl-SI"/>
              </w:rPr>
              <w:t>kopolimer</w:t>
            </w:r>
          </w:p>
          <w:p w14:paraId="4F0EFAEC" w14:textId="77777777" w:rsidR="00D43455" w:rsidRPr="001B3A12" w:rsidRDefault="00D43455" w:rsidP="001B3A12">
            <w:pPr>
              <w:pStyle w:val="Oznaenseznam3"/>
              <w:numPr>
                <w:ilvl w:val="0"/>
                <w:numId w:val="15"/>
              </w:numPr>
              <w:rPr>
                <w:sz w:val="18"/>
                <w:szCs w:val="18"/>
                <w:lang w:eastAsia="sl-SI"/>
              </w:rPr>
            </w:pPr>
            <w:r w:rsidRPr="001B3A12">
              <w:rPr>
                <w:sz w:val="18"/>
                <w:szCs w:val="18"/>
                <w:lang w:eastAsia="sl-SI"/>
              </w:rPr>
              <w:t>cimoksanil + mankozeb</w:t>
            </w:r>
          </w:p>
          <w:p w14:paraId="0CBD07A1" w14:textId="77777777" w:rsidR="003E383D" w:rsidRPr="001B3A12" w:rsidRDefault="003E383D" w:rsidP="001B3A12">
            <w:pPr>
              <w:pStyle w:val="Oznaenseznam3"/>
              <w:numPr>
                <w:ilvl w:val="0"/>
                <w:numId w:val="15"/>
              </w:numPr>
              <w:rPr>
                <w:sz w:val="18"/>
                <w:szCs w:val="18"/>
              </w:rPr>
            </w:pPr>
            <w:r w:rsidRPr="001B3A12">
              <w:rPr>
                <w:sz w:val="18"/>
                <w:szCs w:val="18"/>
                <w:lang w:eastAsia="sl-SI"/>
              </w:rPr>
              <w:t>8-hidroksikinolin</w:t>
            </w:r>
          </w:p>
        </w:tc>
        <w:tc>
          <w:tcPr>
            <w:tcW w:w="1842" w:type="dxa"/>
            <w:vMerge w:val="restart"/>
            <w:tcBorders>
              <w:top w:val="single" w:sz="4" w:space="0" w:color="auto"/>
              <w:left w:val="single" w:sz="4" w:space="0" w:color="auto"/>
              <w:right w:val="single" w:sz="4" w:space="0" w:color="auto"/>
            </w:tcBorders>
          </w:tcPr>
          <w:p w14:paraId="4ADA6170" w14:textId="77777777" w:rsidR="00D43455" w:rsidRPr="001B3A12" w:rsidRDefault="00D43455" w:rsidP="00800966">
            <w:pPr>
              <w:jc w:val="left"/>
              <w:rPr>
                <w:b/>
                <w:sz w:val="18"/>
                <w:szCs w:val="18"/>
              </w:rPr>
            </w:pPr>
            <w:r w:rsidRPr="001B3A12">
              <w:rPr>
                <w:sz w:val="18"/>
                <w:szCs w:val="18"/>
              </w:rPr>
              <w:t>Acrobat MZ WG</w:t>
            </w:r>
          </w:p>
          <w:p w14:paraId="36D8D723" w14:textId="3D2DF5E1" w:rsidR="00780890" w:rsidRPr="003E72AC" w:rsidRDefault="00780890" w:rsidP="00800966">
            <w:pPr>
              <w:jc w:val="left"/>
              <w:rPr>
                <w:b/>
                <w:sz w:val="18"/>
                <w:szCs w:val="18"/>
              </w:rPr>
            </w:pPr>
            <w:r w:rsidRPr="001B3A12">
              <w:rPr>
                <w:sz w:val="18"/>
                <w:szCs w:val="18"/>
              </w:rPr>
              <w:t>Forum MZ WG</w:t>
            </w:r>
            <w:r w:rsidR="007E4482">
              <w:rPr>
                <w:b/>
                <w:sz w:val="18"/>
                <w:szCs w:val="18"/>
              </w:rPr>
              <w:t>***</w:t>
            </w:r>
          </w:p>
          <w:p w14:paraId="37C21E33" w14:textId="4BEFA7CF" w:rsidR="00D43455" w:rsidRPr="003E72AC" w:rsidRDefault="00D43455" w:rsidP="00800966">
            <w:pPr>
              <w:jc w:val="left"/>
              <w:rPr>
                <w:b/>
                <w:sz w:val="18"/>
                <w:szCs w:val="18"/>
              </w:rPr>
            </w:pPr>
            <w:r w:rsidRPr="001B3A12">
              <w:rPr>
                <w:sz w:val="18"/>
                <w:szCs w:val="18"/>
              </w:rPr>
              <w:t>Antracol</w:t>
            </w:r>
            <w:r w:rsidR="00A10545">
              <w:rPr>
                <w:b/>
                <w:sz w:val="18"/>
                <w:szCs w:val="18"/>
              </w:rPr>
              <w:t>**1</w:t>
            </w:r>
          </w:p>
          <w:p w14:paraId="2D0D651E" w14:textId="3D1B3E5C" w:rsidR="00D43455" w:rsidRPr="001B3A12" w:rsidRDefault="00D43455" w:rsidP="00800966">
            <w:pPr>
              <w:jc w:val="left"/>
              <w:rPr>
                <w:sz w:val="18"/>
                <w:szCs w:val="18"/>
              </w:rPr>
            </w:pPr>
            <w:r w:rsidRPr="001B3A12">
              <w:rPr>
                <w:sz w:val="18"/>
                <w:szCs w:val="18"/>
              </w:rPr>
              <w:t>Antracol WG 70</w:t>
            </w:r>
            <w:r w:rsidR="00A10545" w:rsidRPr="009B6B8B">
              <w:rPr>
                <w:b/>
                <w:sz w:val="18"/>
                <w:szCs w:val="18"/>
              </w:rPr>
              <w:t>**1</w:t>
            </w:r>
          </w:p>
          <w:p w14:paraId="1F53E396" w14:textId="77777777" w:rsidR="00023AE5" w:rsidRPr="001B3A12" w:rsidRDefault="00023AE5" w:rsidP="00800966">
            <w:pPr>
              <w:jc w:val="left"/>
              <w:rPr>
                <w:sz w:val="18"/>
                <w:szCs w:val="18"/>
              </w:rPr>
            </w:pPr>
            <w:r w:rsidRPr="001B3A12">
              <w:rPr>
                <w:sz w:val="18"/>
                <w:szCs w:val="18"/>
              </w:rPr>
              <w:t>Champ formula 2FLO</w:t>
            </w:r>
          </w:p>
          <w:p w14:paraId="704EC389" w14:textId="77777777" w:rsidR="00D43455" w:rsidRPr="001B3A12" w:rsidRDefault="00D43455" w:rsidP="00800966">
            <w:pPr>
              <w:jc w:val="left"/>
              <w:rPr>
                <w:b/>
                <w:sz w:val="18"/>
                <w:szCs w:val="18"/>
              </w:rPr>
            </w:pPr>
            <w:r w:rsidRPr="001B3A12">
              <w:rPr>
                <w:sz w:val="18"/>
                <w:szCs w:val="18"/>
              </w:rPr>
              <w:t xml:space="preserve">Champion 50 WG </w:t>
            </w:r>
          </w:p>
          <w:p w14:paraId="18B05B01" w14:textId="77777777" w:rsidR="00D91426" w:rsidRPr="001B3A12" w:rsidRDefault="00F535C4" w:rsidP="00800966">
            <w:pPr>
              <w:jc w:val="left"/>
              <w:rPr>
                <w:b/>
                <w:sz w:val="18"/>
                <w:szCs w:val="18"/>
              </w:rPr>
            </w:pPr>
            <w:r w:rsidRPr="001B3A12">
              <w:rPr>
                <w:sz w:val="18"/>
                <w:szCs w:val="18"/>
              </w:rPr>
              <w:t xml:space="preserve">Kocide 2000 </w:t>
            </w:r>
            <w:r w:rsidR="00AE2834" w:rsidRPr="001B3A12">
              <w:rPr>
                <w:b/>
                <w:sz w:val="18"/>
                <w:szCs w:val="18"/>
              </w:rPr>
              <w:t>B</w:t>
            </w:r>
            <w:r w:rsidR="005C67F8" w:rsidRPr="001B3A12">
              <w:rPr>
                <w:b/>
                <w:sz w:val="18"/>
                <w:szCs w:val="18"/>
              </w:rPr>
              <w:t>***</w:t>
            </w:r>
          </w:p>
          <w:p w14:paraId="409FEF22" w14:textId="77777777" w:rsidR="003B7C8A" w:rsidRPr="001B3A12" w:rsidRDefault="003B7C8A" w:rsidP="00800966">
            <w:pPr>
              <w:jc w:val="left"/>
              <w:rPr>
                <w:b/>
                <w:sz w:val="18"/>
                <w:szCs w:val="18"/>
              </w:rPr>
            </w:pPr>
            <w:r w:rsidRPr="001B3A12">
              <w:rPr>
                <w:sz w:val="18"/>
                <w:szCs w:val="18"/>
              </w:rPr>
              <w:t>Cuprablau-Z 35WP</w:t>
            </w:r>
            <w:r w:rsidR="00A11093" w:rsidRPr="001B3A12">
              <w:rPr>
                <w:b/>
                <w:sz w:val="18"/>
                <w:szCs w:val="18"/>
              </w:rPr>
              <w:t>***</w:t>
            </w:r>
          </w:p>
          <w:p w14:paraId="52A5C6EA" w14:textId="77777777" w:rsidR="0014215D" w:rsidRPr="001B3A12" w:rsidRDefault="0014215D" w:rsidP="00800966">
            <w:pPr>
              <w:jc w:val="left"/>
              <w:rPr>
                <w:sz w:val="18"/>
                <w:szCs w:val="18"/>
              </w:rPr>
            </w:pPr>
            <w:r w:rsidRPr="001B3A12">
              <w:rPr>
                <w:sz w:val="18"/>
                <w:szCs w:val="18"/>
              </w:rPr>
              <w:t>Cuprablau Z 35 WG</w:t>
            </w:r>
            <w:r w:rsidR="00A11093" w:rsidRPr="001B3A12">
              <w:rPr>
                <w:b/>
                <w:sz w:val="18"/>
                <w:szCs w:val="18"/>
              </w:rPr>
              <w:t>***</w:t>
            </w:r>
          </w:p>
          <w:p w14:paraId="3CCCD780" w14:textId="77777777" w:rsidR="00F535C4" w:rsidRPr="001B3A12" w:rsidRDefault="00F535C4" w:rsidP="00800966">
            <w:pPr>
              <w:jc w:val="left"/>
              <w:rPr>
                <w:b/>
                <w:sz w:val="18"/>
                <w:szCs w:val="18"/>
              </w:rPr>
            </w:pPr>
            <w:r w:rsidRPr="001B3A12">
              <w:rPr>
                <w:sz w:val="18"/>
                <w:szCs w:val="18"/>
              </w:rPr>
              <w:t>Curzate C extra</w:t>
            </w:r>
            <w:r w:rsidR="0065236B" w:rsidRPr="001B3A12">
              <w:rPr>
                <w:sz w:val="18"/>
                <w:szCs w:val="18"/>
              </w:rPr>
              <w:t xml:space="preserve"> </w:t>
            </w:r>
            <w:r w:rsidR="0065236B" w:rsidRPr="001B3A12">
              <w:rPr>
                <w:b/>
                <w:sz w:val="18"/>
                <w:szCs w:val="18"/>
              </w:rPr>
              <w:t>B</w:t>
            </w:r>
            <w:r w:rsidR="00A11093" w:rsidRPr="001B3A12">
              <w:rPr>
                <w:b/>
                <w:sz w:val="18"/>
                <w:szCs w:val="18"/>
              </w:rPr>
              <w:t>***</w:t>
            </w:r>
          </w:p>
          <w:p w14:paraId="197410D6" w14:textId="77777777" w:rsidR="00407927" w:rsidRPr="001B3A12" w:rsidRDefault="00407927" w:rsidP="00800966">
            <w:pPr>
              <w:jc w:val="left"/>
              <w:rPr>
                <w:sz w:val="18"/>
                <w:szCs w:val="18"/>
              </w:rPr>
            </w:pPr>
          </w:p>
          <w:p w14:paraId="14B69239" w14:textId="77777777" w:rsidR="00D43455" w:rsidRPr="001B3A12" w:rsidRDefault="00D43455" w:rsidP="00800966">
            <w:pPr>
              <w:jc w:val="left"/>
              <w:rPr>
                <w:b/>
                <w:sz w:val="18"/>
                <w:szCs w:val="18"/>
              </w:rPr>
            </w:pPr>
            <w:r w:rsidRPr="001B3A12">
              <w:rPr>
                <w:sz w:val="18"/>
                <w:szCs w:val="18"/>
              </w:rPr>
              <w:t xml:space="preserve">Dithane  M-45 </w:t>
            </w:r>
            <w:r w:rsidRPr="001B3A12">
              <w:rPr>
                <w:b/>
                <w:sz w:val="18"/>
                <w:szCs w:val="18"/>
              </w:rPr>
              <w:t>***</w:t>
            </w:r>
            <w:r w:rsidRPr="001B3A12">
              <w:rPr>
                <w:sz w:val="18"/>
                <w:szCs w:val="18"/>
              </w:rPr>
              <w:t xml:space="preserve"> </w:t>
            </w:r>
          </w:p>
          <w:p w14:paraId="3B145C30" w14:textId="77777777" w:rsidR="00D43455" w:rsidRPr="001B3A12" w:rsidRDefault="00D43455" w:rsidP="00800966">
            <w:pPr>
              <w:jc w:val="left"/>
              <w:rPr>
                <w:sz w:val="18"/>
                <w:szCs w:val="18"/>
              </w:rPr>
            </w:pPr>
            <w:r w:rsidRPr="001B3A12">
              <w:rPr>
                <w:sz w:val="18"/>
                <w:szCs w:val="18"/>
              </w:rPr>
              <w:t xml:space="preserve">Dithane DG Neotec </w:t>
            </w:r>
            <w:r w:rsidRPr="001B3A12">
              <w:rPr>
                <w:b/>
                <w:sz w:val="18"/>
                <w:szCs w:val="18"/>
              </w:rPr>
              <w:t>***</w:t>
            </w:r>
          </w:p>
          <w:p w14:paraId="17218238" w14:textId="77777777" w:rsidR="00D43455" w:rsidRPr="001B3A12" w:rsidRDefault="00D43455" w:rsidP="00800966">
            <w:pPr>
              <w:jc w:val="left"/>
              <w:rPr>
                <w:sz w:val="18"/>
                <w:szCs w:val="18"/>
              </w:rPr>
            </w:pPr>
            <w:r w:rsidRPr="001B3A12">
              <w:rPr>
                <w:sz w:val="18"/>
                <w:szCs w:val="18"/>
              </w:rPr>
              <w:t xml:space="preserve">Manfil 75 WG </w:t>
            </w:r>
            <w:r w:rsidRPr="001B3A12">
              <w:rPr>
                <w:b/>
                <w:sz w:val="18"/>
                <w:szCs w:val="18"/>
              </w:rPr>
              <w:t>***</w:t>
            </w:r>
          </w:p>
          <w:p w14:paraId="7B8D5D94" w14:textId="77777777" w:rsidR="00D43455" w:rsidRDefault="00D43455" w:rsidP="00800966">
            <w:pPr>
              <w:jc w:val="left"/>
              <w:rPr>
                <w:b/>
                <w:sz w:val="18"/>
                <w:szCs w:val="18"/>
              </w:rPr>
            </w:pPr>
            <w:r w:rsidRPr="001B3A12">
              <w:rPr>
                <w:sz w:val="18"/>
                <w:szCs w:val="18"/>
              </w:rPr>
              <w:t xml:space="preserve">Manfil 80 WP </w:t>
            </w:r>
            <w:r w:rsidRPr="001B3A12">
              <w:rPr>
                <w:b/>
                <w:sz w:val="18"/>
                <w:szCs w:val="18"/>
              </w:rPr>
              <w:t>***</w:t>
            </w:r>
          </w:p>
          <w:p w14:paraId="1C64D6B1" w14:textId="36432E57" w:rsidR="006F2F16" w:rsidRPr="006F2F16" w:rsidRDefault="006F2F16" w:rsidP="00800966">
            <w:pPr>
              <w:jc w:val="left"/>
              <w:rPr>
                <w:b/>
                <w:sz w:val="18"/>
                <w:szCs w:val="18"/>
              </w:rPr>
            </w:pPr>
            <w:r>
              <w:rPr>
                <w:sz w:val="18"/>
                <w:szCs w:val="18"/>
              </w:rPr>
              <w:t>Manfil plus 75 WG</w:t>
            </w:r>
            <w:r>
              <w:rPr>
                <w:b/>
                <w:sz w:val="18"/>
                <w:szCs w:val="18"/>
              </w:rPr>
              <w:t>***</w:t>
            </w:r>
          </w:p>
          <w:p w14:paraId="794C02A7" w14:textId="77777777" w:rsidR="00D43455" w:rsidRPr="001B3A12" w:rsidRDefault="00D43455" w:rsidP="00800966">
            <w:pPr>
              <w:jc w:val="left"/>
              <w:rPr>
                <w:sz w:val="18"/>
                <w:szCs w:val="18"/>
              </w:rPr>
            </w:pPr>
            <w:r w:rsidRPr="001B3A12">
              <w:rPr>
                <w:sz w:val="18"/>
                <w:szCs w:val="18"/>
              </w:rPr>
              <w:t>Mankoz 75 WG</w:t>
            </w:r>
            <w:r w:rsidRPr="001B3A12">
              <w:rPr>
                <w:b/>
                <w:sz w:val="18"/>
                <w:szCs w:val="18"/>
              </w:rPr>
              <w:t>***</w:t>
            </w:r>
          </w:p>
          <w:p w14:paraId="740EC5AA" w14:textId="77777777" w:rsidR="00D43455" w:rsidRDefault="00D43455" w:rsidP="00800966">
            <w:pPr>
              <w:jc w:val="left"/>
              <w:rPr>
                <w:b/>
                <w:sz w:val="18"/>
                <w:szCs w:val="18"/>
              </w:rPr>
            </w:pPr>
            <w:r w:rsidRPr="001B3A12">
              <w:rPr>
                <w:sz w:val="18"/>
                <w:szCs w:val="18"/>
              </w:rPr>
              <w:t xml:space="preserve">Pinozeb M-45 </w:t>
            </w:r>
            <w:r w:rsidRPr="001B3A12">
              <w:rPr>
                <w:b/>
                <w:sz w:val="18"/>
                <w:szCs w:val="18"/>
              </w:rPr>
              <w:t>***</w:t>
            </w:r>
          </w:p>
          <w:p w14:paraId="1E23F983" w14:textId="6527DB86" w:rsidR="003B5A4E" w:rsidRPr="003B5A4E" w:rsidRDefault="003B5A4E" w:rsidP="00800966">
            <w:pPr>
              <w:jc w:val="left"/>
              <w:rPr>
                <w:sz w:val="18"/>
                <w:szCs w:val="18"/>
              </w:rPr>
            </w:pPr>
            <w:r>
              <w:rPr>
                <w:sz w:val="18"/>
                <w:szCs w:val="18"/>
              </w:rPr>
              <w:t>Avtar 75 NT</w:t>
            </w:r>
            <w:r w:rsidRPr="003E72AC">
              <w:rPr>
                <w:b/>
                <w:sz w:val="18"/>
                <w:szCs w:val="18"/>
              </w:rPr>
              <w:t>***</w:t>
            </w:r>
          </w:p>
          <w:p w14:paraId="75C1F47B" w14:textId="77777777" w:rsidR="00D43455" w:rsidRPr="001B3A12" w:rsidRDefault="00D43455" w:rsidP="00800966">
            <w:pPr>
              <w:jc w:val="left"/>
              <w:rPr>
                <w:b/>
                <w:sz w:val="18"/>
                <w:szCs w:val="18"/>
              </w:rPr>
            </w:pPr>
            <w:r w:rsidRPr="001B3A12">
              <w:rPr>
                <w:sz w:val="18"/>
                <w:szCs w:val="18"/>
              </w:rPr>
              <w:t xml:space="preserve">Polyram DF </w:t>
            </w:r>
          </w:p>
          <w:p w14:paraId="2CCCF7EA" w14:textId="77777777" w:rsidR="005C67F8" w:rsidRPr="001B3A12" w:rsidRDefault="00D43455" w:rsidP="00800966">
            <w:pPr>
              <w:jc w:val="left"/>
              <w:rPr>
                <w:sz w:val="18"/>
                <w:szCs w:val="18"/>
              </w:rPr>
            </w:pPr>
            <w:r w:rsidRPr="001B3A12">
              <w:rPr>
                <w:sz w:val="18"/>
                <w:szCs w:val="18"/>
              </w:rPr>
              <w:t>Ridomil Gold MZ pepite</w:t>
            </w:r>
            <w:r w:rsidR="0024622D" w:rsidRPr="001B3A12">
              <w:rPr>
                <w:b/>
                <w:sz w:val="18"/>
                <w:szCs w:val="18"/>
              </w:rPr>
              <w:t>***</w:t>
            </w:r>
          </w:p>
          <w:p w14:paraId="4E4F8EC5" w14:textId="77777777" w:rsidR="009F3C58" w:rsidRPr="001B3A12" w:rsidRDefault="00D43455" w:rsidP="00800966">
            <w:pPr>
              <w:jc w:val="left"/>
              <w:rPr>
                <w:b/>
                <w:sz w:val="18"/>
                <w:szCs w:val="18"/>
              </w:rPr>
            </w:pPr>
            <w:r w:rsidRPr="001B3A12">
              <w:rPr>
                <w:sz w:val="18"/>
                <w:szCs w:val="18"/>
              </w:rPr>
              <w:t>Ortiva</w:t>
            </w:r>
          </w:p>
          <w:p w14:paraId="5D24EF56" w14:textId="77777777" w:rsidR="00D90FE3" w:rsidRDefault="00D90FE3" w:rsidP="00800966">
            <w:pPr>
              <w:jc w:val="left"/>
              <w:rPr>
                <w:sz w:val="18"/>
                <w:szCs w:val="18"/>
              </w:rPr>
            </w:pPr>
            <w:r w:rsidRPr="001B3A12">
              <w:rPr>
                <w:sz w:val="18"/>
                <w:szCs w:val="18"/>
              </w:rPr>
              <w:t>Mirador 250 SC</w:t>
            </w:r>
          </w:p>
          <w:p w14:paraId="0BC8FD54" w14:textId="38AB44FA" w:rsidR="007C1904" w:rsidRPr="001B3A12" w:rsidRDefault="007C1904" w:rsidP="00800966">
            <w:pPr>
              <w:jc w:val="left"/>
              <w:rPr>
                <w:sz w:val="18"/>
                <w:szCs w:val="18"/>
              </w:rPr>
            </w:pPr>
            <w:r>
              <w:rPr>
                <w:sz w:val="18"/>
                <w:szCs w:val="18"/>
              </w:rPr>
              <w:t>Zaftra AZT 250 SC</w:t>
            </w:r>
          </w:p>
          <w:p w14:paraId="6CFE92ED" w14:textId="77777777" w:rsidR="00D43455" w:rsidRPr="001B3A12" w:rsidRDefault="00D43455" w:rsidP="00800966">
            <w:pPr>
              <w:jc w:val="left"/>
              <w:rPr>
                <w:sz w:val="18"/>
                <w:szCs w:val="18"/>
              </w:rPr>
            </w:pPr>
            <w:r w:rsidRPr="001B3A12">
              <w:rPr>
                <w:sz w:val="18"/>
                <w:szCs w:val="18"/>
              </w:rPr>
              <w:t xml:space="preserve">Nordox 75 WG </w:t>
            </w:r>
          </w:p>
          <w:p w14:paraId="7D578262" w14:textId="77777777" w:rsidR="00D43455" w:rsidRPr="001B3A12" w:rsidRDefault="00D43455" w:rsidP="00800966">
            <w:pPr>
              <w:jc w:val="left"/>
              <w:rPr>
                <w:b/>
                <w:sz w:val="18"/>
                <w:szCs w:val="18"/>
              </w:rPr>
            </w:pPr>
            <w:r w:rsidRPr="001B3A12">
              <w:rPr>
                <w:sz w:val="18"/>
                <w:szCs w:val="18"/>
              </w:rPr>
              <w:t xml:space="preserve">Galben M </w:t>
            </w:r>
            <w:r w:rsidR="00A11093" w:rsidRPr="001B3A12">
              <w:rPr>
                <w:b/>
                <w:sz w:val="18"/>
                <w:szCs w:val="18"/>
              </w:rPr>
              <w:t>***</w:t>
            </w:r>
          </w:p>
          <w:p w14:paraId="2131E636" w14:textId="77777777" w:rsidR="00D43455" w:rsidRPr="001B3A12" w:rsidRDefault="00D43455" w:rsidP="00800966">
            <w:pPr>
              <w:jc w:val="left"/>
              <w:rPr>
                <w:b/>
                <w:sz w:val="18"/>
                <w:szCs w:val="18"/>
              </w:rPr>
            </w:pPr>
            <w:r w:rsidRPr="001B3A12">
              <w:rPr>
                <w:sz w:val="18"/>
                <w:szCs w:val="18"/>
              </w:rPr>
              <w:t xml:space="preserve">Revus </w:t>
            </w:r>
          </w:p>
          <w:p w14:paraId="12595BCB" w14:textId="77777777" w:rsidR="00D43455" w:rsidRPr="001B3A12" w:rsidRDefault="00D43455" w:rsidP="00800966">
            <w:pPr>
              <w:jc w:val="left"/>
              <w:rPr>
                <w:b/>
                <w:sz w:val="18"/>
                <w:szCs w:val="18"/>
              </w:rPr>
            </w:pPr>
            <w:r w:rsidRPr="001B3A12">
              <w:rPr>
                <w:sz w:val="18"/>
                <w:szCs w:val="18"/>
              </w:rPr>
              <w:t>Pergado MZ</w:t>
            </w:r>
            <w:r w:rsidR="009F3C58" w:rsidRPr="001B3A12">
              <w:rPr>
                <w:b/>
                <w:sz w:val="18"/>
                <w:szCs w:val="18"/>
              </w:rPr>
              <w:t>***</w:t>
            </w:r>
          </w:p>
          <w:p w14:paraId="09233ABD" w14:textId="77777777" w:rsidR="00780890" w:rsidRPr="001B3A12" w:rsidRDefault="00780890" w:rsidP="00800966">
            <w:pPr>
              <w:jc w:val="left"/>
              <w:rPr>
                <w:b/>
                <w:sz w:val="18"/>
                <w:szCs w:val="18"/>
              </w:rPr>
            </w:pPr>
            <w:r w:rsidRPr="001B3A12">
              <w:rPr>
                <w:sz w:val="18"/>
                <w:szCs w:val="18"/>
              </w:rPr>
              <w:t>Gett</w:t>
            </w:r>
            <w:r w:rsidR="005C67F8" w:rsidRPr="001B3A12">
              <w:rPr>
                <w:b/>
                <w:sz w:val="18"/>
                <w:szCs w:val="18"/>
              </w:rPr>
              <w:t>***</w:t>
            </w:r>
          </w:p>
          <w:p w14:paraId="27911CC9" w14:textId="6EEE0F51" w:rsidR="00D43455" w:rsidRPr="001B3A12" w:rsidRDefault="00D43455" w:rsidP="00800966">
            <w:pPr>
              <w:jc w:val="left"/>
              <w:rPr>
                <w:b/>
                <w:sz w:val="18"/>
                <w:szCs w:val="18"/>
              </w:rPr>
            </w:pPr>
            <w:r w:rsidRPr="001B3A12">
              <w:rPr>
                <w:sz w:val="18"/>
                <w:szCs w:val="18"/>
              </w:rPr>
              <w:t>Pergado C</w:t>
            </w:r>
            <w:r w:rsidRPr="001B3A12">
              <w:rPr>
                <w:b/>
                <w:sz w:val="18"/>
                <w:szCs w:val="18"/>
              </w:rPr>
              <w:t xml:space="preserve">***   </w:t>
            </w:r>
          </w:p>
          <w:p w14:paraId="050A005F" w14:textId="77777777" w:rsidR="00407927" w:rsidRPr="001B3A12" w:rsidRDefault="00407927" w:rsidP="00800966">
            <w:pPr>
              <w:jc w:val="left"/>
              <w:rPr>
                <w:sz w:val="18"/>
                <w:szCs w:val="18"/>
              </w:rPr>
            </w:pPr>
          </w:p>
          <w:p w14:paraId="4C3278DB" w14:textId="7C5B6ED4" w:rsidR="00D43455" w:rsidRPr="001B3A12" w:rsidRDefault="00D43455" w:rsidP="00800966">
            <w:pPr>
              <w:jc w:val="left"/>
              <w:rPr>
                <w:sz w:val="18"/>
                <w:szCs w:val="18"/>
              </w:rPr>
            </w:pPr>
            <w:r w:rsidRPr="001B3A12">
              <w:rPr>
                <w:sz w:val="18"/>
                <w:szCs w:val="18"/>
              </w:rPr>
              <w:t>Ranman twinpack</w:t>
            </w:r>
            <w:r w:rsidR="0024622D" w:rsidRPr="001B3A12">
              <w:rPr>
                <w:b/>
                <w:sz w:val="18"/>
                <w:szCs w:val="18"/>
              </w:rPr>
              <w:t>*</w:t>
            </w:r>
            <w:r w:rsidR="00BF3632" w:rsidRPr="001B3A12">
              <w:rPr>
                <w:b/>
                <w:sz w:val="18"/>
                <w:szCs w:val="18"/>
              </w:rPr>
              <w:t>*</w:t>
            </w:r>
            <w:r w:rsidR="004F6B19" w:rsidRPr="003E72AC">
              <w:rPr>
                <w:b/>
                <w:sz w:val="18"/>
                <w:szCs w:val="18"/>
              </w:rPr>
              <w:t>2</w:t>
            </w:r>
            <w:r w:rsidR="004F6B19">
              <w:rPr>
                <w:sz w:val="18"/>
                <w:szCs w:val="18"/>
              </w:rPr>
              <w:t xml:space="preserve"> </w:t>
            </w:r>
            <w:r w:rsidR="00774C54" w:rsidRPr="001B3A12">
              <w:rPr>
                <w:b/>
                <w:sz w:val="18"/>
                <w:szCs w:val="18"/>
              </w:rPr>
              <w:t>A</w:t>
            </w:r>
            <w:r w:rsidR="0024622D" w:rsidRPr="001B3A12">
              <w:rPr>
                <w:b/>
                <w:sz w:val="18"/>
                <w:szCs w:val="18"/>
              </w:rPr>
              <w:t>***</w:t>
            </w:r>
          </w:p>
          <w:p w14:paraId="4753414D" w14:textId="77777777" w:rsidR="00D43455" w:rsidRPr="001B3A12" w:rsidRDefault="00D43455" w:rsidP="00DB7F29">
            <w:pPr>
              <w:jc w:val="left"/>
              <w:rPr>
                <w:b/>
                <w:sz w:val="18"/>
                <w:szCs w:val="18"/>
              </w:rPr>
            </w:pPr>
            <w:r w:rsidRPr="001B3A12">
              <w:rPr>
                <w:sz w:val="18"/>
                <w:szCs w:val="18"/>
              </w:rPr>
              <w:t>Nautile DG</w:t>
            </w:r>
            <w:r w:rsidR="0065236B" w:rsidRPr="001B3A12">
              <w:rPr>
                <w:sz w:val="18"/>
                <w:szCs w:val="18"/>
              </w:rPr>
              <w:t xml:space="preserve"> </w:t>
            </w:r>
            <w:r w:rsidR="0065236B" w:rsidRPr="001B3A12">
              <w:rPr>
                <w:b/>
                <w:sz w:val="18"/>
                <w:szCs w:val="18"/>
              </w:rPr>
              <w:t>B</w:t>
            </w:r>
            <w:r w:rsidR="0065236B" w:rsidRPr="001B3A12">
              <w:rPr>
                <w:sz w:val="18"/>
                <w:szCs w:val="18"/>
              </w:rPr>
              <w:t xml:space="preserve"> </w:t>
            </w:r>
            <w:r w:rsidR="00275984" w:rsidRPr="001B3A12">
              <w:rPr>
                <w:b/>
                <w:sz w:val="18"/>
                <w:szCs w:val="18"/>
              </w:rPr>
              <w:t>***</w:t>
            </w:r>
          </w:p>
          <w:p w14:paraId="5FFCF559" w14:textId="6C8AB550" w:rsidR="003E383D" w:rsidRPr="001B3A12" w:rsidRDefault="003E383D" w:rsidP="00DB7F29">
            <w:pPr>
              <w:jc w:val="left"/>
              <w:rPr>
                <w:b/>
                <w:sz w:val="18"/>
                <w:szCs w:val="18"/>
              </w:rPr>
            </w:pPr>
            <w:r w:rsidRPr="001B3A12">
              <w:rPr>
                <w:sz w:val="18"/>
                <w:szCs w:val="18"/>
              </w:rPr>
              <w:t>Beltanol</w:t>
            </w:r>
            <w:r w:rsidR="00FF1185" w:rsidRPr="001B3A12">
              <w:rPr>
                <w:sz w:val="18"/>
                <w:szCs w:val="18"/>
              </w:rPr>
              <w:t xml:space="preserve"> </w:t>
            </w:r>
            <w:r w:rsidR="003B5A4E">
              <w:rPr>
                <w:b/>
                <w:sz w:val="18"/>
                <w:szCs w:val="18"/>
              </w:rPr>
              <w:t>**</w:t>
            </w:r>
          </w:p>
        </w:tc>
        <w:tc>
          <w:tcPr>
            <w:tcW w:w="1134" w:type="dxa"/>
            <w:gridSpan w:val="2"/>
            <w:vMerge w:val="restart"/>
            <w:tcBorders>
              <w:top w:val="single" w:sz="4" w:space="0" w:color="auto"/>
              <w:left w:val="single" w:sz="4" w:space="0" w:color="auto"/>
              <w:right w:val="single" w:sz="4" w:space="0" w:color="auto"/>
            </w:tcBorders>
          </w:tcPr>
          <w:p w14:paraId="065D3106" w14:textId="77777777" w:rsidR="00D43455" w:rsidRPr="001B3A12" w:rsidRDefault="00D43455" w:rsidP="00DB7F29">
            <w:pPr>
              <w:jc w:val="left"/>
              <w:rPr>
                <w:sz w:val="18"/>
                <w:szCs w:val="18"/>
              </w:rPr>
            </w:pPr>
            <w:r w:rsidRPr="001B3A12">
              <w:rPr>
                <w:sz w:val="18"/>
                <w:szCs w:val="18"/>
              </w:rPr>
              <w:t>2 kg/ha</w:t>
            </w:r>
          </w:p>
          <w:p w14:paraId="402E76EA" w14:textId="77777777" w:rsidR="00780890" w:rsidRPr="001B3A12" w:rsidRDefault="00780890" w:rsidP="00DB7F29">
            <w:pPr>
              <w:jc w:val="left"/>
              <w:rPr>
                <w:sz w:val="18"/>
                <w:szCs w:val="18"/>
              </w:rPr>
            </w:pPr>
            <w:r w:rsidRPr="001B3A12">
              <w:rPr>
                <w:sz w:val="18"/>
                <w:szCs w:val="18"/>
              </w:rPr>
              <w:t>2 kg/ha</w:t>
            </w:r>
          </w:p>
          <w:p w14:paraId="5194D0A3" w14:textId="77777777" w:rsidR="00D43455" w:rsidRPr="001B3A12" w:rsidRDefault="00D43455" w:rsidP="00DB7F29">
            <w:pPr>
              <w:jc w:val="left"/>
              <w:rPr>
                <w:sz w:val="18"/>
                <w:szCs w:val="18"/>
              </w:rPr>
            </w:pPr>
            <w:r w:rsidRPr="001B3A12">
              <w:rPr>
                <w:sz w:val="18"/>
                <w:szCs w:val="18"/>
              </w:rPr>
              <w:t>0,3 %</w:t>
            </w:r>
          </w:p>
          <w:p w14:paraId="5514F10E" w14:textId="77777777" w:rsidR="00D43455" w:rsidRPr="001B3A12" w:rsidRDefault="00D43455" w:rsidP="00DB7F29">
            <w:pPr>
              <w:jc w:val="left"/>
              <w:rPr>
                <w:sz w:val="18"/>
                <w:szCs w:val="18"/>
              </w:rPr>
            </w:pPr>
            <w:r w:rsidRPr="001B3A12">
              <w:rPr>
                <w:sz w:val="18"/>
                <w:szCs w:val="18"/>
              </w:rPr>
              <w:t>0,3 %</w:t>
            </w:r>
          </w:p>
          <w:p w14:paraId="2893153C" w14:textId="77777777" w:rsidR="00023AE5" w:rsidRPr="001B3A12" w:rsidRDefault="00023AE5" w:rsidP="00DB7F29">
            <w:pPr>
              <w:jc w:val="left"/>
              <w:rPr>
                <w:sz w:val="18"/>
                <w:szCs w:val="18"/>
              </w:rPr>
            </w:pPr>
            <w:r w:rsidRPr="001B3A12">
              <w:rPr>
                <w:sz w:val="18"/>
                <w:szCs w:val="18"/>
              </w:rPr>
              <w:t>2,8 kg/ha</w:t>
            </w:r>
          </w:p>
          <w:p w14:paraId="2DA2702C" w14:textId="77777777" w:rsidR="00D43455" w:rsidRPr="001B3A12" w:rsidRDefault="00D43455" w:rsidP="00DB7F29">
            <w:pPr>
              <w:jc w:val="left"/>
              <w:rPr>
                <w:sz w:val="18"/>
                <w:szCs w:val="18"/>
              </w:rPr>
            </w:pPr>
            <w:r w:rsidRPr="001B3A12">
              <w:rPr>
                <w:sz w:val="18"/>
                <w:szCs w:val="18"/>
              </w:rPr>
              <w:t>2 kg/ha</w:t>
            </w:r>
          </w:p>
          <w:p w14:paraId="4BB60580" w14:textId="77777777" w:rsidR="005C67F8" w:rsidRPr="001B3A12" w:rsidRDefault="005C67F8" w:rsidP="003B7C8A">
            <w:pPr>
              <w:jc w:val="left"/>
              <w:rPr>
                <w:sz w:val="18"/>
                <w:szCs w:val="18"/>
              </w:rPr>
            </w:pPr>
            <w:r w:rsidRPr="001B3A12">
              <w:rPr>
                <w:sz w:val="18"/>
                <w:szCs w:val="18"/>
              </w:rPr>
              <w:t>2 kg/ha</w:t>
            </w:r>
            <w:r w:rsidR="00800966" w:rsidRPr="001B3A12">
              <w:rPr>
                <w:sz w:val="18"/>
                <w:szCs w:val="18"/>
              </w:rPr>
              <w:t xml:space="preserve"> </w:t>
            </w:r>
          </w:p>
          <w:p w14:paraId="08973CCD" w14:textId="77777777" w:rsidR="00356671" w:rsidRDefault="006F6B0D" w:rsidP="00DB7F29">
            <w:pPr>
              <w:jc w:val="left"/>
              <w:rPr>
                <w:sz w:val="18"/>
                <w:szCs w:val="18"/>
              </w:rPr>
            </w:pPr>
            <w:r w:rsidRPr="001B3A12">
              <w:rPr>
                <w:sz w:val="18"/>
                <w:szCs w:val="18"/>
              </w:rPr>
              <w:t>3</w:t>
            </w:r>
            <w:r w:rsidR="003B7C8A" w:rsidRPr="001B3A12">
              <w:rPr>
                <w:sz w:val="18"/>
                <w:szCs w:val="18"/>
              </w:rPr>
              <w:t xml:space="preserve">  kg/ha</w:t>
            </w:r>
          </w:p>
          <w:p w14:paraId="20FDDE36" w14:textId="2D044031" w:rsidR="00D43455" w:rsidRPr="001B3A12" w:rsidRDefault="00800966" w:rsidP="00DB7F29">
            <w:pPr>
              <w:jc w:val="left"/>
              <w:rPr>
                <w:sz w:val="18"/>
                <w:szCs w:val="18"/>
              </w:rPr>
            </w:pPr>
            <w:r w:rsidRPr="001B3A12">
              <w:rPr>
                <w:sz w:val="18"/>
                <w:szCs w:val="18"/>
              </w:rPr>
              <w:t xml:space="preserve"> </w:t>
            </w:r>
          </w:p>
          <w:p w14:paraId="464287DF" w14:textId="77777777" w:rsidR="0014215D" w:rsidRPr="001B3A12" w:rsidRDefault="0014215D" w:rsidP="00DB7F29">
            <w:pPr>
              <w:jc w:val="left"/>
              <w:rPr>
                <w:sz w:val="18"/>
                <w:szCs w:val="18"/>
              </w:rPr>
            </w:pPr>
            <w:r w:rsidRPr="001B3A12">
              <w:rPr>
                <w:sz w:val="18"/>
                <w:szCs w:val="18"/>
              </w:rPr>
              <w:t>1,6 kg/ha</w:t>
            </w:r>
          </w:p>
          <w:p w14:paraId="5A03CF7A" w14:textId="1C8FB791" w:rsidR="00A11093" w:rsidRPr="001B3A12" w:rsidRDefault="00A11093" w:rsidP="00DB7F29">
            <w:pPr>
              <w:jc w:val="left"/>
              <w:rPr>
                <w:sz w:val="18"/>
                <w:szCs w:val="18"/>
              </w:rPr>
            </w:pPr>
          </w:p>
          <w:p w14:paraId="5F3B6EB6" w14:textId="77777777" w:rsidR="00F535C4" w:rsidRPr="001B3A12" w:rsidRDefault="00F535C4" w:rsidP="00F535C4">
            <w:pPr>
              <w:jc w:val="left"/>
              <w:rPr>
                <w:sz w:val="18"/>
                <w:szCs w:val="18"/>
              </w:rPr>
            </w:pPr>
            <w:r w:rsidRPr="001B3A12">
              <w:rPr>
                <w:sz w:val="18"/>
                <w:szCs w:val="18"/>
              </w:rPr>
              <w:t>2 kg/ha</w:t>
            </w:r>
          </w:p>
          <w:p w14:paraId="061316EF" w14:textId="77777777" w:rsidR="00AC5BEC" w:rsidRPr="001B3A12" w:rsidRDefault="00AC5BEC" w:rsidP="00DB7F29">
            <w:pPr>
              <w:jc w:val="left"/>
              <w:rPr>
                <w:sz w:val="18"/>
                <w:szCs w:val="18"/>
              </w:rPr>
            </w:pPr>
          </w:p>
          <w:p w14:paraId="66056D3E" w14:textId="3BA9B730" w:rsidR="00CC66A5" w:rsidRPr="001B3A12" w:rsidRDefault="00D43455" w:rsidP="00DB7F29">
            <w:pPr>
              <w:jc w:val="left"/>
              <w:rPr>
                <w:sz w:val="18"/>
                <w:szCs w:val="18"/>
              </w:rPr>
            </w:pPr>
            <w:r w:rsidRPr="001B3A12">
              <w:rPr>
                <w:sz w:val="18"/>
                <w:szCs w:val="18"/>
              </w:rPr>
              <w:t>2  kg/ha</w:t>
            </w:r>
          </w:p>
          <w:p w14:paraId="1D832406" w14:textId="2E5E21FF" w:rsidR="00D43455" w:rsidRDefault="00CC66A5" w:rsidP="00DB7F29">
            <w:pPr>
              <w:jc w:val="left"/>
              <w:rPr>
                <w:sz w:val="18"/>
                <w:szCs w:val="18"/>
              </w:rPr>
            </w:pPr>
            <w:r>
              <w:rPr>
                <w:sz w:val="18"/>
                <w:szCs w:val="18"/>
              </w:rPr>
              <w:t>2  kg/ha</w:t>
            </w:r>
          </w:p>
          <w:p w14:paraId="6C4AECCE" w14:textId="77777777" w:rsidR="00CC66A5" w:rsidRPr="001B3A12" w:rsidRDefault="00CC66A5" w:rsidP="00DB7F29">
            <w:pPr>
              <w:jc w:val="left"/>
              <w:rPr>
                <w:sz w:val="18"/>
                <w:szCs w:val="18"/>
              </w:rPr>
            </w:pPr>
          </w:p>
          <w:p w14:paraId="4A558A02" w14:textId="339D22D3" w:rsidR="006F2F16" w:rsidRDefault="00D43455" w:rsidP="00DB7F29">
            <w:pPr>
              <w:jc w:val="left"/>
              <w:rPr>
                <w:sz w:val="18"/>
                <w:szCs w:val="18"/>
              </w:rPr>
            </w:pPr>
            <w:r w:rsidRPr="001B3A12">
              <w:rPr>
                <w:sz w:val="18"/>
                <w:szCs w:val="18"/>
              </w:rPr>
              <w:t>2  kg/ha</w:t>
            </w:r>
          </w:p>
          <w:p w14:paraId="4E9C56BA" w14:textId="10A88C4D" w:rsidR="006F2F16" w:rsidRDefault="006F2F16" w:rsidP="00DB7F29">
            <w:pPr>
              <w:jc w:val="left"/>
              <w:rPr>
                <w:sz w:val="18"/>
                <w:szCs w:val="18"/>
              </w:rPr>
            </w:pPr>
            <w:r>
              <w:rPr>
                <w:sz w:val="18"/>
                <w:szCs w:val="18"/>
              </w:rPr>
              <w:t>2 kg/ha</w:t>
            </w:r>
          </w:p>
          <w:p w14:paraId="2D1B2750" w14:textId="77777777" w:rsidR="00CC66A5" w:rsidRPr="001B3A12" w:rsidRDefault="00CC66A5" w:rsidP="00DB7F29">
            <w:pPr>
              <w:jc w:val="left"/>
              <w:rPr>
                <w:sz w:val="18"/>
                <w:szCs w:val="18"/>
              </w:rPr>
            </w:pPr>
          </w:p>
          <w:p w14:paraId="4FE17A7A" w14:textId="77777777" w:rsidR="00D43455" w:rsidRPr="001B3A12" w:rsidRDefault="00D43455" w:rsidP="00DB7F29">
            <w:pPr>
              <w:jc w:val="left"/>
              <w:rPr>
                <w:sz w:val="18"/>
                <w:szCs w:val="18"/>
              </w:rPr>
            </w:pPr>
            <w:r w:rsidRPr="001B3A12">
              <w:rPr>
                <w:sz w:val="18"/>
                <w:szCs w:val="18"/>
              </w:rPr>
              <w:t>2  kg/ha</w:t>
            </w:r>
          </w:p>
          <w:p w14:paraId="18246913" w14:textId="77777777" w:rsidR="00D43455" w:rsidRDefault="00D43455" w:rsidP="00DB7F29">
            <w:pPr>
              <w:jc w:val="left"/>
              <w:rPr>
                <w:sz w:val="18"/>
                <w:szCs w:val="18"/>
              </w:rPr>
            </w:pPr>
            <w:r w:rsidRPr="001B3A12">
              <w:rPr>
                <w:sz w:val="18"/>
                <w:szCs w:val="18"/>
              </w:rPr>
              <w:t>2 kg/ha</w:t>
            </w:r>
          </w:p>
          <w:p w14:paraId="451D81B7" w14:textId="180621C0" w:rsidR="003B5A4E" w:rsidRPr="001B3A12" w:rsidRDefault="003B5A4E" w:rsidP="00DB7F29">
            <w:pPr>
              <w:jc w:val="left"/>
              <w:rPr>
                <w:sz w:val="18"/>
                <w:szCs w:val="18"/>
              </w:rPr>
            </w:pPr>
            <w:r>
              <w:rPr>
                <w:sz w:val="18"/>
                <w:szCs w:val="18"/>
              </w:rPr>
              <w:t>2 kg/ha</w:t>
            </w:r>
          </w:p>
          <w:p w14:paraId="47DFADB5" w14:textId="77777777" w:rsidR="00D43455" w:rsidRPr="001B3A12" w:rsidRDefault="00D43455" w:rsidP="00DB7F29">
            <w:pPr>
              <w:jc w:val="left"/>
              <w:rPr>
                <w:sz w:val="18"/>
                <w:szCs w:val="18"/>
              </w:rPr>
            </w:pPr>
            <w:r w:rsidRPr="001B3A12">
              <w:rPr>
                <w:sz w:val="18"/>
                <w:szCs w:val="18"/>
              </w:rPr>
              <w:t>2  kg/ha</w:t>
            </w:r>
          </w:p>
          <w:p w14:paraId="6B17CE3F" w14:textId="77777777" w:rsidR="00D43455" w:rsidRPr="001B3A12" w:rsidRDefault="00D43455" w:rsidP="00DB7F29">
            <w:pPr>
              <w:jc w:val="left"/>
              <w:rPr>
                <w:sz w:val="18"/>
                <w:szCs w:val="18"/>
              </w:rPr>
            </w:pPr>
            <w:r w:rsidRPr="001B3A12">
              <w:rPr>
                <w:sz w:val="18"/>
                <w:szCs w:val="18"/>
              </w:rPr>
              <w:t>2 kg/ha</w:t>
            </w:r>
          </w:p>
          <w:p w14:paraId="6D1EE684" w14:textId="793FA623" w:rsidR="00CC66A5" w:rsidRDefault="00D43455" w:rsidP="00F821FA">
            <w:pPr>
              <w:jc w:val="left"/>
              <w:rPr>
                <w:sz w:val="18"/>
                <w:szCs w:val="18"/>
              </w:rPr>
            </w:pPr>
            <w:r w:rsidRPr="001B3A12">
              <w:rPr>
                <w:sz w:val="18"/>
                <w:szCs w:val="18"/>
              </w:rPr>
              <w:t>2</w:t>
            </w:r>
            <w:r w:rsidR="00AF6AEE" w:rsidRPr="001B3A12">
              <w:rPr>
                <w:sz w:val="18"/>
                <w:szCs w:val="18"/>
              </w:rPr>
              <w:t>,5</w:t>
            </w:r>
            <w:r w:rsidRPr="001B3A12">
              <w:rPr>
                <w:sz w:val="18"/>
                <w:szCs w:val="18"/>
              </w:rPr>
              <w:t xml:space="preserve"> kg/ha</w:t>
            </w:r>
          </w:p>
          <w:p w14:paraId="19D580A2" w14:textId="77777777" w:rsidR="00CC66A5" w:rsidRDefault="00CC66A5" w:rsidP="00F821FA">
            <w:pPr>
              <w:jc w:val="left"/>
              <w:rPr>
                <w:sz w:val="18"/>
                <w:szCs w:val="18"/>
              </w:rPr>
            </w:pPr>
          </w:p>
          <w:p w14:paraId="27087FA6" w14:textId="678ED219" w:rsidR="00F821FA" w:rsidRPr="001B3A12" w:rsidRDefault="00F821FA" w:rsidP="00F821FA">
            <w:pPr>
              <w:jc w:val="left"/>
              <w:rPr>
                <w:sz w:val="18"/>
                <w:szCs w:val="18"/>
              </w:rPr>
            </w:pPr>
            <w:r w:rsidRPr="001B3A12">
              <w:rPr>
                <w:sz w:val="18"/>
                <w:szCs w:val="18"/>
              </w:rPr>
              <w:t>1  l/ha</w:t>
            </w:r>
          </w:p>
          <w:p w14:paraId="303A0C6B" w14:textId="77777777" w:rsidR="00F821FA" w:rsidRDefault="00F821FA" w:rsidP="00F821FA">
            <w:pPr>
              <w:jc w:val="left"/>
              <w:rPr>
                <w:sz w:val="18"/>
                <w:szCs w:val="18"/>
              </w:rPr>
            </w:pPr>
            <w:r w:rsidRPr="001B3A12">
              <w:rPr>
                <w:sz w:val="18"/>
                <w:szCs w:val="18"/>
              </w:rPr>
              <w:t>1 l/ha</w:t>
            </w:r>
          </w:p>
          <w:p w14:paraId="1D81ECE9" w14:textId="1C6A6211" w:rsidR="007C1904" w:rsidRPr="001B3A12" w:rsidRDefault="007C1904" w:rsidP="00F821FA">
            <w:pPr>
              <w:jc w:val="left"/>
              <w:rPr>
                <w:sz w:val="18"/>
                <w:szCs w:val="18"/>
              </w:rPr>
            </w:pPr>
            <w:r>
              <w:rPr>
                <w:sz w:val="18"/>
                <w:szCs w:val="18"/>
              </w:rPr>
              <w:t>1 l/ha</w:t>
            </w:r>
          </w:p>
          <w:p w14:paraId="130A6607" w14:textId="77777777" w:rsidR="00F821FA" w:rsidRPr="001B3A12" w:rsidRDefault="00F821FA" w:rsidP="00F821FA">
            <w:pPr>
              <w:jc w:val="left"/>
              <w:rPr>
                <w:sz w:val="18"/>
                <w:szCs w:val="18"/>
              </w:rPr>
            </w:pPr>
            <w:r w:rsidRPr="001B3A12">
              <w:rPr>
                <w:sz w:val="18"/>
                <w:szCs w:val="18"/>
              </w:rPr>
              <w:t>1 kg/ha</w:t>
            </w:r>
          </w:p>
          <w:p w14:paraId="22897002" w14:textId="77777777" w:rsidR="00D43455" w:rsidRPr="001B3A12" w:rsidRDefault="00D43455" w:rsidP="00DB7F29">
            <w:pPr>
              <w:jc w:val="left"/>
              <w:rPr>
                <w:sz w:val="18"/>
                <w:szCs w:val="18"/>
              </w:rPr>
            </w:pPr>
            <w:r w:rsidRPr="001B3A12">
              <w:rPr>
                <w:sz w:val="18"/>
                <w:szCs w:val="18"/>
              </w:rPr>
              <w:t>2,5</w:t>
            </w:r>
            <w:r w:rsidR="00A11093" w:rsidRPr="001B3A12">
              <w:rPr>
                <w:sz w:val="18"/>
                <w:szCs w:val="18"/>
              </w:rPr>
              <w:t xml:space="preserve"> </w:t>
            </w:r>
            <w:r w:rsidRPr="001B3A12">
              <w:rPr>
                <w:sz w:val="18"/>
                <w:szCs w:val="18"/>
              </w:rPr>
              <w:t>kg/ha</w:t>
            </w:r>
          </w:p>
          <w:p w14:paraId="0D9AAF3B" w14:textId="77777777" w:rsidR="00D43455" w:rsidRPr="001B3A12" w:rsidRDefault="00D43455" w:rsidP="00DB7F29">
            <w:pPr>
              <w:jc w:val="left"/>
              <w:rPr>
                <w:sz w:val="18"/>
                <w:szCs w:val="18"/>
              </w:rPr>
            </w:pPr>
            <w:r w:rsidRPr="001B3A12">
              <w:rPr>
                <w:sz w:val="18"/>
                <w:szCs w:val="18"/>
              </w:rPr>
              <w:t>0,6 l/ha</w:t>
            </w:r>
          </w:p>
          <w:p w14:paraId="02412E3F" w14:textId="77777777" w:rsidR="00D43455" w:rsidRPr="001B3A12" w:rsidRDefault="00D43455" w:rsidP="00DB7F29">
            <w:pPr>
              <w:jc w:val="left"/>
              <w:rPr>
                <w:sz w:val="18"/>
                <w:szCs w:val="18"/>
              </w:rPr>
            </w:pPr>
            <w:r w:rsidRPr="001B3A12">
              <w:rPr>
                <w:sz w:val="18"/>
                <w:szCs w:val="18"/>
              </w:rPr>
              <w:t>2,5 kg/ha</w:t>
            </w:r>
          </w:p>
          <w:p w14:paraId="1997E920" w14:textId="77777777" w:rsidR="00780890" w:rsidRPr="001B3A12" w:rsidRDefault="00780890" w:rsidP="00DB7F29">
            <w:pPr>
              <w:jc w:val="left"/>
              <w:rPr>
                <w:sz w:val="18"/>
                <w:szCs w:val="18"/>
              </w:rPr>
            </w:pPr>
            <w:r w:rsidRPr="001B3A12">
              <w:rPr>
                <w:sz w:val="18"/>
                <w:szCs w:val="18"/>
              </w:rPr>
              <w:t>2,5 kg/ha</w:t>
            </w:r>
          </w:p>
          <w:p w14:paraId="73D739FB" w14:textId="77777777" w:rsidR="00D43455" w:rsidRPr="001B3A12" w:rsidRDefault="00407927" w:rsidP="00DB7F29">
            <w:pPr>
              <w:jc w:val="left"/>
              <w:rPr>
                <w:sz w:val="18"/>
                <w:szCs w:val="18"/>
              </w:rPr>
            </w:pPr>
            <w:r w:rsidRPr="001B3A12">
              <w:rPr>
                <w:sz w:val="18"/>
                <w:szCs w:val="18"/>
              </w:rPr>
              <w:t>5 kg/ha</w:t>
            </w:r>
          </w:p>
          <w:p w14:paraId="22D83C5C" w14:textId="77777777" w:rsidR="00407927" w:rsidRPr="001B3A12" w:rsidRDefault="00407927" w:rsidP="00DB7F29">
            <w:pPr>
              <w:jc w:val="left"/>
              <w:rPr>
                <w:sz w:val="18"/>
                <w:szCs w:val="18"/>
              </w:rPr>
            </w:pPr>
          </w:p>
          <w:p w14:paraId="34FF7DD0" w14:textId="222BEFD5" w:rsidR="00D43455" w:rsidRDefault="00D43455" w:rsidP="00DB7F29">
            <w:pPr>
              <w:jc w:val="left"/>
              <w:rPr>
                <w:sz w:val="18"/>
                <w:szCs w:val="18"/>
              </w:rPr>
            </w:pPr>
            <w:r w:rsidRPr="001B3A12">
              <w:rPr>
                <w:sz w:val="18"/>
                <w:szCs w:val="18"/>
              </w:rPr>
              <w:t>0,2 l/ha</w:t>
            </w:r>
          </w:p>
          <w:p w14:paraId="0A9C91B4" w14:textId="77777777" w:rsidR="00CC66A5" w:rsidRPr="001B3A12" w:rsidRDefault="00CC66A5" w:rsidP="00DB7F29">
            <w:pPr>
              <w:jc w:val="left"/>
              <w:rPr>
                <w:sz w:val="18"/>
                <w:szCs w:val="18"/>
              </w:rPr>
            </w:pPr>
          </w:p>
          <w:p w14:paraId="18483454" w14:textId="77777777" w:rsidR="00CC66A5" w:rsidRDefault="00D43455" w:rsidP="00CC66A5">
            <w:pPr>
              <w:jc w:val="left"/>
              <w:rPr>
                <w:sz w:val="18"/>
                <w:szCs w:val="18"/>
              </w:rPr>
            </w:pPr>
            <w:r w:rsidRPr="001B3A12">
              <w:rPr>
                <w:sz w:val="18"/>
                <w:szCs w:val="18"/>
              </w:rPr>
              <w:t>2 kg/ha</w:t>
            </w:r>
          </w:p>
          <w:p w14:paraId="7F9AEF87" w14:textId="7DAB2EDF" w:rsidR="003E383D" w:rsidRPr="001B3A12" w:rsidRDefault="003E383D" w:rsidP="00CC66A5">
            <w:pPr>
              <w:jc w:val="left"/>
              <w:rPr>
                <w:sz w:val="18"/>
                <w:szCs w:val="18"/>
              </w:rPr>
            </w:pPr>
            <w:r w:rsidRPr="001B3A12">
              <w:rPr>
                <w:sz w:val="18"/>
                <w:szCs w:val="18"/>
              </w:rPr>
              <w:t xml:space="preserve">4 l/ha </w:t>
            </w:r>
          </w:p>
        </w:tc>
        <w:tc>
          <w:tcPr>
            <w:tcW w:w="1138" w:type="dxa"/>
            <w:vMerge w:val="restart"/>
            <w:tcBorders>
              <w:top w:val="single" w:sz="4" w:space="0" w:color="auto"/>
              <w:left w:val="single" w:sz="4" w:space="0" w:color="auto"/>
              <w:right w:val="single" w:sz="4" w:space="0" w:color="auto"/>
            </w:tcBorders>
          </w:tcPr>
          <w:p w14:paraId="75E41968" w14:textId="77777777" w:rsidR="00D43455" w:rsidRPr="001B3A12" w:rsidRDefault="00D43455" w:rsidP="00DB7F29">
            <w:pPr>
              <w:jc w:val="left"/>
              <w:rPr>
                <w:sz w:val="18"/>
                <w:szCs w:val="18"/>
              </w:rPr>
            </w:pPr>
            <w:r w:rsidRPr="001B3A12">
              <w:rPr>
                <w:sz w:val="18"/>
                <w:szCs w:val="18"/>
              </w:rPr>
              <w:t>3</w:t>
            </w:r>
          </w:p>
          <w:p w14:paraId="4AAFA54A" w14:textId="77777777" w:rsidR="00780890" w:rsidRPr="001B3A12" w:rsidRDefault="00780890" w:rsidP="00DB7F29">
            <w:pPr>
              <w:jc w:val="left"/>
              <w:rPr>
                <w:sz w:val="18"/>
                <w:szCs w:val="18"/>
              </w:rPr>
            </w:pPr>
            <w:r w:rsidRPr="001B3A12">
              <w:rPr>
                <w:sz w:val="18"/>
                <w:szCs w:val="18"/>
              </w:rPr>
              <w:t>3</w:t>
            </w:r>
          </w:p>
          <w:p w14:paraId="4F64E11F" w14:textId="77777777" w:rsidR="00D43455" w:rsidRPr="001B3A12" w:rsidRDefault="00D43455" w:rsidP="00DB7F29">
            <w:pPr>
              <w:jc w:val="left"/>
              <w:rPr>
                <w:sz w:val="18"/>
                <w:szCs w:val="18"/>
              </w:rPr>
            </w:pPr>
            <w:r w:rsidRPr="001B3A12">
              <w:rPr>
                <w:sz w:val="18"/>
                <w:szCs w:val="18"/>
              </w:rPr>
              <w:t>14 / 28</w:t>
            </w:r>
            <w:r w:rsidRPr="001B3A12">
              <w:rPr>
                <w:b/>
                <w:sz w:val="18"/>
                <w:szCs w:val="18"/>
              </w:rPr>
              <w:t>*</w:t>
            </w:r>
          </w:p>
          <w:p w14:paraId="3F1E2AA7" w14:textId="43BC18F9" w:rsidR="00023AE5" w:rsidRPr="001B3A12" w:rsidRDefault="00D43455" w:rsidP="00DB7F29">
            <w:pPr>
              <w:jc w:val="left"/>
              <w:rPr>
                <w:b/>
                <w:sz w:val="18"/>
                <w:szCs w:val="18"/>
              </w:rPr>
            </w:pPr>
            <w:r w:rsidRPr="001B3A12">
              <w:rPr>
                <w:sz w:val="18"/>
                <w:szCs w:val="18"/>
              </w:rPr>
              <w:t>14 / 28</w:t>
            </w:r>
            <w:r w:rsidRPr="001B3A12">
              <w:rPr>
                <w:b/>
                <w:sz w:val="18"/>
                <w:szCs w:val="18"/>
              </w:rPr>
              <w:t>*</w:t>
            </w:r>
            <w:r w:rsidR="00023AE5" w:rsidRPr="001B3A12">
              <w:rPr>
                <w:sz w:val="18"/>
                <w:szCs w:val="18"/>
              </w:rPr>
              <w:t>3</w:t>
            </w:r>
            <w:r w:rsidR="005C67F8" w:rsidRPr="001B3A12">
              <w:rPr>
                <w:sz w:val="18"/>
                <w:szCs w:val="18"/>
              </w:rPr>
              <w:t xml:space="preserve"> </w:t>
            </w:r>
            <w:r w:rsidR="00023AE5" w:rsidRPr="001B3A12">
              <w:rPr>
                <w:sz w:val="18"/>
                <w:szCs w:val="18"/>
              </w:rPr>
              <w:t>/</w:t>
            </w:r>
            <w:r w:rsidR="005C67F8" w:rsidRPr="001B3A12">
              <w:rPr>
                <w:sz w:val="18"/>
                <w:szCs w:val="18"/>
              </w:rPr>
              <w:t xml:space="preserve"> </w:t>
            </w:r>
            <w:r w:rsidR="00023AE5" w:rsidRPr="001B3A12">
              <w:rPr>
                <w:sz w:val="18"/>
                <w:szCs w:val="18"/>
              </w:rPr>
              <w:t>10</w:t>
            </w:r>
            <w:r w:rsidR="00023AE5" w:rsidRPr="001B3A12">
              <w:rPr>
                <w:b/>
                <w:sz w:val="18"/>
                <w:szCs w:val="18"/>
              </w:rPr>
              <w:t>**</w:t>
            </w:r>
          </w:p>
          <w:p w14:paraId="03571BEB" w14:textId="77777777" w:rsidR="005C67F8" w:rsidRPr="001B3A12" w:rsidRDefault="00023AE5" w:rsidP="00DB7F29">
            <w:pPr>
              <w:jc w:val="left"/>
              <w:rPr>
                <w:b/>
                <w:sz w:val="18"/>
                <w:szCs w:val="18"/>
              </w:rPr>
            </w:pPr>
            <w:r w:rsidRPr="001B3A12">
              <w:rPr>
                <w:sz w:val="18"/>
                <w:szCs w:val="18"/>
              </w:rPr>
              <w:t>3</w:t>
            </w:r>
            <w:r w:rsidR="005C67F8" w:rsidRPr="001B3A12">
              <w:rPr>
                <w:sz w:val="18"/>
                <w:szCs w:val="18"/>
              </w:rPr>
              <w:t xml:space="preserve"> </w:t>
            </w:r>
            <w:r w:rsidRPr="001B3A12">
              <w:rPr>
                <w:sz w:val="18"/>
                <w:szCs w:val="18"/>
              </w:rPr>
              <w:t>/</w:t>
            </w:r>
            <w:r w:rsidR="005C67F8" w:rsidRPr="001B3A12">
              <w:rPr>
                <w:sz w:val="18"/>
                <w:szCs w:val="18"/>
              </w:rPr>
              <w:t xml:space="preserve"> </w:t>
            </w:r>
            <w:r w:rsidRPr="001B3A12">
              <w:rPr>
                <w:sz w:val="18"/>
                <w:szCs w:val="18"/>
              </w:rPr>
              <w:t>10</w:t>
            </w:r>
            <w:r w:rsidRPr="001B3A12">
              <w:rPr>
                <w:b/>
                <w:sz w:val="18"/>
                <w:szCs w:val="18"/>
              </w:rPr>
              <w:t>**</w:t>
            </w:r>
          </w:p>
          <w:p w14:paraId="3FD6B248" w14:textId="77777777" w:rsidR="005C67F8" w:rsidRPr="001B3A12" w:rsidRDefault="005C67F8" w:rsidP="00DB7F29">
            <w:pPr>
              <w:jc w:val="left"/>
              <w:rPr>
                <w:sz w:val="18"/>
                <w:szCs w:val="18"/>
              </w:rPr>
            </w:pPr>
            <w:r w:rsidRPr="001B3A12">
              <w:rPr>
                <w:sz w:val="18"/>
                <w:szCs w:val="18"/>
              </w:rPr>
              <w:t>3 / 10**</w:t>
            </w:r>
          </w:p>
          <w:p w14:paraId="2A823891" w14:textId="77777777" w:rsidR="003B7C8A" w:rsidRPr="001B3A12" w:rsidRDefault="003B7C8A" w:rsidP="003B7C8A">
            <w:pPr>
              <w:jc w:val="left"/>
              <w:rPr>
                <w:b/>
                <w:sz w:val="18"/>
                <w:szCs w:val="18"/>
              </w:rPr>
            </w:pPr>
            <w:r w:rsidRPr="001B3A12">
              <w:rPr>
                <w:sz w:val="18"/>
                <w:szCs w:val="18"/>
              </w:rPr>
              <w:t>3 /</w:t>
            </w:r>
            <w:r w:rsidR="00216F8D" w:rsidRPr="001B3A12">
              <w:rPr>
                <w:sz w:val="18"/>
                <w:szCs w:val="18"/>
              </w:rPr>
              <w:t xml:space="preserve"> </w:t>
            </w:r>
            <w:r w:rsidRPr="001B3A12">
              <w:rPr>
                <w:sz w:val="18"/>
                <w:szCs w:val="18"/>
              </w:rPr>
              <w:t xml:space="preserve">10 </w:t>
            </w:r>
            <w:r w:rsidRPr="001B3A12">
              <w:rPr>
                <w:b/>
                <w:sz w:val="18"/>
                <w:szCs w:val="18"/>
              </w:rPr>
              <w:t>**</w:t>
            </w:r>
          </w:p>
          <w:p w14:paraId="171F68BA" w14:textId="77777777" w:rsidR="00356671" w:rsidRDefault="00356671" w:rsidP="003B7C8A">
            <w:pPr>
              <w:jc w:val="left"/>
              <w:rPr>
                <w:sz w:val="18"/>
                <w:szCs w:val="18"/>
              </w:rPr>
            </w:pPr>
          </w:p>
          <w:p w14:paraId="60C0E64B" w14:textId="77777777" w:rsidR="0014215D" w:rsidRPr="001B3A12" w:rsidRDefault="0014215D" w:rsidP="003B7C8A">
            <w:pPr>
              <w:jc w:val="left"/>
              <w:rPr>
                <w:sz w:val="18"/>
                <w:szCs w:val="18"/>
              </w:rPr>
            </w:pPr>
            <w:r w:rsidRPr="001B3A12">
              <w:rPr>
                <w:sz w:val="18"/>
                <w:szCs w:val="18"/>
              </w:rPr>
              <w:t>ČU</w:t>
            </w:r>
          </w:p>
          <w:p w14:paraId="05935F98" w14:textId="71012597" w:rsidR="00A11093" w:rsidRPr="001B3A12" w:rsidRDefault="00A11093" w:rsidP="003B7C8A">
            <w:pPr>
              <w:jc w:val="left"/>
              <w:rPr>
                <w:sz w:val="18"/>
                <w:szCs w:val="18"/>
              </w:rPr>
            </w:pPr>
          </w:p>
          <w:p w14:paraId="01C6F95A" w14:textId="77777777" w:rsidR="00407927" w:rsidRPr="001B3A12" w:rsidRDefault="00F535C4" w:rsidP="00DB7F29">
            <w:pPr>
              <w:jc w:val="left"/>
              <w:rPr>
                <w:sz w:val="18"/>
                <w:szCs w:val="18"/>
              </w:rPr>
            </w:pPr>
            <w:r w:rsidRPr="001B3A12">
              <w:rPr>
                <w:sz w:val="18"/>
                <w:szCs w:val="18"/>
              </w:rPr>
              <w:t>3</w:t>
            </w:r>
          </w:p>
          <w:p w14:paraId="4958AED6" w14:textId="77777777" w:rsidR="00AC5BEC" w:rsidRPr="001B3A12" w:rsidRDefault="00AC5BEC" w:rsidP="00DB7F29">
            <w:pPr>
              <w:jc w:val="left"/>
              <w:rPr>
                <w:sz w:val="18"/>
                <w:szCs w:val="18"/>
              </w:rPr>
            </w:pPr>
          </w:p>
          <w:p w14:paraId="284494DD" w14:textId="11DD39B3" w:rsidR="00CC66A5" w:rsidRPr="001B3A12" w:rsidRDefault="00D43455" w:rsidP="00DB7F29">
            <w:pPr>
              <w:jc w:val="left"/>
              <w:rPr>
                <w:sz w:val="18"/>
                <w:szCs w:val="18"/>
              </w:rPr>
            </w:pPr>
            <w:r w:rsidRPr="001B3A12">
              <w:rPr>
                <w:sz w:val="18"/>
                <w:szCs w:val="18"/>
              </w:rPr>
              <w:t>3</w:t>
            </w:r>
          </w:p>
          <w:p w14:paraId="07AF2B53" w14:textId="77777777" w:rsidR="00D43455" w:rsidRPr="001B3A12" w:rsidRDefault="00D43455" w:rsidP="00DB7F29">
            <w:pPr>
              <w:jc w:val="left"/>
              <w:rPr>
                <w:sz w:val="18"/>
                <w:szCs w:val="18"/>
              </w:rPr>
            </w:pPr>
            <w:r w:rsidRPr="001B3A12">
              <w:rPr>
                <w:sz w:val="18"/>
                <w:szCs w:val="18"/>
              </w:rPr>
              <w:t>3</w:t>
            </w:r>
          </w:p>
          <w:p w14:paraId="661DB7E9" w14:textId="77777777" w:rsidR="00D43455" w:rsidRPr="001B3A12" w:rsidRDefault="00D43455" w:rsidP="00DB7F29">
            <w:pPr>
              <w:jc w:val="left"/>
              <w:rPr>
                <w:sz w:val="18"/>
                <w:szCs w:val="18"/>
              </w:rPr>
            </w:pPr>
          </w:p>
          <w:p w14:paraId="5347C10E" w14:textId="1C72544D" w:rsidR="006F2F16" w:rsidRDefault="00D43455" w:rsidP="00DB7F29">
            <w:pPr>
              <w:jc w:val="left"/>
              <w:rPr>
                <w:sz w:val="18"/>
                <w:szCs w:val="18"/>
              </w:rPr>
            </w:pPr>
            <w:r w:rsidRPr="001B3A12">
              <w:rPr>
                <w:sz w:val="18"/>
                <w:szCs w:val="18"/>
              </w:rPr>
              <w:t>3</w:t>
            </w:r>
          </w:p>
          <w:p w14:paraId="02C624C2" w14:textId="7436DA9A" w:rsidR="006F2F16" w:rsidRDefault="006F2F16" w:rsidP="00DB7F29">
            <w:pPr>
              <w:jc w:val="left"/>
              <w:rPr>
                <w:sz w:val="18"/>
                <w:szCs w:val="18"/>
              </w:rPr>
            </w:pPr>
            <w:r>
              <w:rPr>
                <w:sz w:val="18"/>
                <w:szCs w:val="18"/>
              </w:rPr>
              <w:t>3</w:t>
            </w:r>
          </w:p>
          <w:p w14:paraId="776D2EFE" w14:textId="77777777" w:rsidR="00CC66A5" w:rsidRPr="001B3A12" w:rsidRDefault="00CC66A5" w:rsidP="00DB7F29">
            <w:pPr>
              <w:jc w:val="left"/>
              <w:rPr>
                <w:sz w:val="18"/>
                <w:szCs w:val="18"/>
              </w:rPr>
            </w:pPr>
          </w:p>
          <w:p w14:paraId="3DAD13EB" w14:textId="77777777" w:rsidR="00D43455" w:rsidRPr="001B3A12" w:rsidRDefault="00D43455" w:rsidP="00DB7F29">
            <w:pPr>
              <w:jc w:val="left"/>
              <w:rPr>
                <w:sz w:val="18"/>
                <w:szCs w:val="18"/>
              </w:rPr>
            </w:pPr>
            <w:r w:rsidRPr="001B3A12">
              <w:rPr>
                <w:sz w:val="18"/>
                <w:szCs w:val="18"/>
              </w:rPr>
              <w:t>3</w:t>
            </w:r>
          </w:p>
          <w:p w14:paraId="33E203C0" w14:textId="77777777" w:rsidR="00D43455" w:rsidRDefault="00D43455" w:rsidP="00DB7F29">
            <w:pPr>
              <w:jc w:val="left"/>
              <w:rPr>
                <w:sz w:val="18"/>
                <w:szCs w:val="18"/>
              </w:rPr>
            </w:pPr>
            <w:r w:rsidRPr="001B3A12">
              <w:rPr>
                <w:sz w:val="18"/>
                <w:szCs w:val="18"/>
              </w:rPr>
              <w:t>3</w:t>
            </w:r>
          </w:p>
          <w:p w14:paraId="3E49752D" w14:textId="2321228E" w:rsidR="003B5A4E" w:rsidRPr="001B3A12" w:rsidRDefault="003B5A4E" w:rsidP="00DB7F29">
            <w:pPr>
              <w:jc w:val="left"/>
              <w:rPr>
                <w:sz w:val="18"/>
                <w:szCs w:val="18"/>
              </w:rPr>
            </w:pPr>
            <w:r>
              <w:rPr>
                <w:sz w:val="18"/>
                <w:szCs w:val="18"/>
              </w:rPr>
              <w:t>3</w:t>
            </w:r>
          </w:p>
          <w:p w14:paraId="00B6AD61" w14:textId="77777777" w:rsidR="00D43455" w:rsidRPr="001B3A12" w:rsidRDefault="00D43455" w:rsidP="00DB7F29">
            <w:pPr>
              <w:jc w:val="left"/>
              <w:rPr>
                <w:sz w:val="18"/>
                <w:szCs w:val="18"/>
              </w:rPr>
            </w:pPr>
            <w:r w:rsidRPr="001B3A12">
              <w:rPr>
                <w:sz w:val="18"/>
                <w:szCs w:val="18"/>
              </w:rPr>
              <w:t>3</w:t>
            </w:r>
          </w:p>
          <w:p w14:paraId="7B26006E" w14:textId="77777777" w:rsidR="00D43455" w:rsidRPr="001B3A12" w:rsidRDefault="00AB15AC" w:rsidP="00DB7F29">
            <w:pPr>
              <w:jc w:val="left"/>
              <w:rPr>
                <w:sz w:val="18"/>
                <w:szCs w:val="18"/>
              </w:rPr>
            </w:pPr>
            <w:r w:rsidRPr="001B3A12">
              <w:rPr>
                <w:sz w:val="18"/>
                <w:szCs w:val="18"/>
              </w:rPr>
              <w:t>14</w:t>
            </w:r>
          </w:p>
          <w:p w14:paraId="152F4727" w14:textId="1E7F66BF" w:rsidR="004A7A10" w:rsidRDefault="007C1904" w:rsidP="00DB7F29">
            <w:pPr>
              <w:jc w:val="left"/>
              <w:rPr>
                <w:sz w:val="18"/>
                <w:szCs w:val="18"/>
              </w:rPr>
            </w:pPr>
            <w:r>
              <w:rPr>
                <w:sz w:val="18"/>
                <w:szCs w:val="18"/>
              </w:rPr>
              <w:t>3</w:t>
            </w:r>
          </w:p>
          <w:p w14:paraId="18956FDA" w14:textId="77777777" w:rsidR="00CC66A5" w:rsidRPr="001B3A12" w:rsidRDefault="00CC66A5" w:rsidP="00DB7F29">
            <w:pPr>
              <w:jc w:val="left"/>
              <w:rPr>
                <w:sz w:val="18"/>
                <w:szCs w:val="18"/>
              </w:rPr>
            </w:pPr>
          </w:p>
          <w:p w14:paraId="51C952BF" w14:textId="77777777" w:rsidR="009F3C58" w:rsidRDefault="000C43EE" w:rsidP="00DB7F29">
            <w:pPr>
              <w:jc w:val="left"/>
              <w:rPr>
                <w:sz w:val="18"/>
                <w:szCs w:val="18"/>
              </w:rPr>
            </w:pPr>
            <w:r w:rsidRPr="001B3A12">
              <w:rPr>
                <w:sz w:val="18"/>
                <w:szCs w:val="18"/>
              </w:rPr>
              <w:t>3</w:t>
            </w:r>
          </w:p>
          <w:p w14:paraId="3840DB3A" w14:textId="2B270AA0" w:rsidR="007C1904" w:rsidRPr="001B3A12" w:rsidRDefault="007C1904" w:rsidP="00DB7F29">
            <w:pPr>
              <w:jc w:val="left"/>
              <w:rPr>
                <w:sz w:val="18"/>
                <w:szCs w:val="18"/>
              </w:rPr>
            </w:pPr>
            <w:r>
              <w:rPr>
                <w:sz w:val="18"/>
                <w:szCs w:val="18"/>
              </w:rPr>
              <w:t>3</w:t>
            </w:r>
          </w:p>
          <w:p w14:paraId="33785057" w14:textId="77777777" w:rsidR="00D90FE3" w:rsidRPr="001B3A12" w:rsidRDefault="00D90FE3" w:rsidP="00DB7F29">
            <w:pPr>
              <w:jc w:val="left"/>
              <w:rPr>
                <w:sz w:val="18"/>
                <w:szCs w:val="18"/>
              </w:rPr>
            </w:pPr>
            <w:r w:rsidRPr="001B3A12">
              <w:rPr>
                <w:sz w:val="18"/>
                <w:szCs w:val="18"/>
              </w:rPr>
              <w:t>3</w:t>
            </w:r>
          </w:p>
          <w:p w14:paraId="29AEE31D" w14:textId="77777777" w:rsidR="00D43455" w:rsidRPr="001B3A12" w:rsidRDefault="005C67F8" w:rsidP="00DB7F29">
            <w:pPr>
              <w:jc w:val="left"/>
              <w:rPr>
                <w:sz w:val="18"/>
                <w:szCs w:val="18"/>
              </w:rPr>
            </w:pPr>
            <w:r w:rsidRPr="001B3A12">
              <w:rPr>
                <w:sz w:val="18"/>
                <w:szCs w:val="18"/>
              </w:rPr>
              <w:t>3 / 10</w:t>
            </w:r>
            <w:r w:rsidRPr="001B3A12">
              <w:rPr>
                <w:b/>
                <w:sz w:val="18"/>
                <w:szCs w:val="18"/>
              </w:rPr>
              <w:t>**</w:t>
            </w:r>
          </w:p>
          <w:p w14:paraId="354B8A48" w14:textId="77777777" w:rsidR="00D43455" w:rsidRPr="001B3A12" w:rsidRDefault="00D43455" w:rsidP="00DB7F29">
            <w:pPr>
              <w:jc w:val="left"/>
              <w:rPr>
                <w:sz w:val="18"/>
                <w:szCs w:val="18"/>
              </w:rPr>
            </w:pPr>
            <w:r w:rsidRPr="001B3A12">
              <w:rPr>
                <w:sz w:val="18"/>
                <w:szCs w:val="18"/>
              </w:rPr>
              <w:t>35</w:t>
            </w:r>
          </w:p>
          <w:p w14:paraId="2E04AF38" w14:textId="77777777" w:rsidR="00407927" w:rsidRPr="001B3A12" w:rsidRDefault="00D43455" w:rsidP="00DB7F29">
            <w:pPr>
              <w:jc w:val="left"/>
              <w:rPr>
                <w:sz w:val="18"/>
                <w:szCs w:val="18"/>
              </w:rPr>
            </w:pPr>
            <w:r w:rsidRPr="001B3A12">
              <w:rPr>
                <w:sz w:val="18"/>
                <w:szCs w:val="18"/>
              </w:rPr>
              <w:t>3</w:t>
            </w:r>
          </w:p>
          <w:p w14:paraId="04C2C0A1" w14:textId="77777777" w:rsidR="002E5234" w:rsidRPr="001B3A12" w:rsidRDefault="00D43455" w:rsidP="00DB7F29">
            <w:pPr>
              <w:jc w:val="left"/>
              <w:rPr>
                <w:sz w:val="18"/>
                <w:szCs w:val="18"/>
              </w:rPr>
            </w:pPr>
            <w:r w:rsidRPr="001B3A12">
              <w:rPr>
                <w:sz w:val="18"/>
                <w:szCs w:val="18"/>
              </w:rPr>
              <w:t>3</w:t>
            </w:r>
          </w:p>
          <w:p w14:paraId="3E648654" w14:textId="77777777" w:rsidR="00780890" w:rsidRPr="001B3A12" w:rsidRDefault="00780890" w:rsidP="00DB7F29">
            <w:pPr>
              <w:jc w:val="left"/>
              <w:rPr>
                <w:sz w:val="18"/>
                <w:szCs w:val="18"/>
              </w:rPr>
            </w:pPr>
            <w:r w:rsidRPr="001B3A12">
              <w:rPr>
                <w:sz w:val="18"/>
                <w:szCs w:val="18"/>
              </w:rPr>
              <w:t>3</w:t>
            </w:r>
          </w:p>
          <w:p w14:paraId="6643CCB4" w14:textId="4A3A8CFE" w:rsidR="009F3C58" w:rsidRDefault="007C1904" w:rsidP="00DB7F29">
            <w:pPr>
              <w:jc w:val="left"/>
              <w:rPr>
                <w:sz w:val="18"/>
                <w:szCs w:val="18"/>
              </w:rPr>
            </w:pPr>
            <w:r>
              <w:rPr>
                <w:sz w:val="18"/>
                <w:szCs w:val="18"/>
              </w:rPr>
              <w:t>3</w:t>
            </w:r>
          </w:p>
          <w:p w14:paraId="433FCA3C" w14:textId="77777777" w:rsidR="00CC66A5" w:rsidRPr="001B3A12" w:rsidRDefault="00CC66A5" w:rsidP="00DB7F29">
            <w:pPr>
              <w:jc w:val="left"/>
              <w:rPr>
                <w:sz w:val="18"/>
                <w:szCs w:val="18"/>
              </w:rPr>
            </w:pPr>
          </w:p>
          <w:p w14:paraId="2E708F42" w14:textId="22C510CD" w:rsidR="00D43455" w:rsidRDefault="00876CBC" w:rsidP="00DB7F29">
            <w:pPr>
              <w:jc w:val="left"/>
              <w:rPr>
                <w:b/>
                <w:sz w:val="18"/>
                <w:szCs w:val="18"/>
              </w:rPr>
            </w:pPr>
            <w:r w:rsidRPr="001B3A12">
              <w:rPr>
                <w:sz w:val="18"/>
                <w:szCs w:val="18"/>
              </w:rPr>
              <w:t>3</w:t>
            </w:r>
            <w:r w:rsidR="005C67F8" w:rsidRPr="001B3A12">
              <w:rPr>
                <w:sz w:val="18"/>
                <w:szCs w:val="18"/>
              </w:rPr>
              <w:t xml:space="preserve"> </w:t>
            </w:r>
            <w:r w:rsidRPr="001B3A12">
              <w:rPr>
                <w:sz w:val="18"/>
                <w:szCs w:val="18"/>
              </w:rPr>
              <w:t>/</w:t>
            </w:r>
            <w:r w:rsidR="005C67F8" w:rsidRPr="001B3A12">
              <w:rPr>
                <w:sz w:val="18"/>
                <w:szCs w:val="18"/>
              </w:rPr>
              <w:t xml:space="preserve"> </w:t>
            </w:r>
            <w:r w:rsidRPr="001B3A12">
              <w:rPr>
                <w:sz w:val="18"/>
                <w:szCs w:val="18"/>
              </w:rPr>
              <w:t>10</w:t>
            </w:r>
            <w:r w:rsidRPr="001B3A12">
              <w:rPr>
                <w:b/>
                <w:sz w:val="18"/>
                <w:szCs w:val="18"/>
              </w:rPr>
              <w:t>**</w:t>
            </w:r>
          </w:p>
          <w:p w14:paraId="7D2258A4" w14:textId="77777777" w:rsidR="00CC66A5" w:rsidRPr="001B3A12" w:rsidRDefault="00CC66A5" w:rsidP="00DB7F29">
            <w:pPr>
              <w:jc w:val="left"/>
              <w:rPr>
                <w:b/>
                <w:sz w:val="18"/>
                <w:szCs w:val="18"/>
              </w:rPr>
            </w:pPr>
          </w:p>
          <w:p w14:paraId="10A37FC7" w14:textId="782498B3" w:rsidR="00443C47" w:rsidRDefault="00443C47" w:rsidP="00DB7F29">
            <w:pPr>
              <w:jc w:val="left"/>
              <w:rPr>
                <w:sz w:val="18"/>
                <w:szCs w:val="18"/>
              </w:rPr>
            </w:pPr>
            <w:r>
              <w:rPr>
                <w:sz w:val="18"/>
                <w:szCs w:val="18"/>
              </w:rPr>
              <w:t>3</w:t>
            </w:r>
          </w:p>
          <w:p w14:paraId="2F3499AA" w14:textId="7D9F18DD" w:rsidR="00D646D7" w:rsidRPr="001B3A12" w:rsidRDefault="003E383D" w:rsidP="00443C47">
            <w:pPr>
              <w:jc w:val="left"/>
              <w:rPr>
                <w:sz w:val="18"/>
                <w:szCs w:val="18"/>
              </w:rPr>
            </w:pPr>
            <w:r w:rsidRPr="001B3A12">
              <w:rPr>
                <w:sz w:val="18"/>
                <w:szCs w:val="18"/>
              </w:rPr>
              <w:t>70</w:t>
            </w:r>
          </w:p>
        </w:tc>
        <w:tc>
          <w:tcPr>
            <w:tcW w:w="1560" w:type="dxa"/>
            <w:vMerge w:val="restart"/>
            <w:tcBorders>
              <w:top w:val="single" w:sz="4" w:space="0" w:color="auto"/>
              <w:left w:val="single" w:sz="4" w:space="0" w:color="auto"/>
              <w:right w:val="single" w:sz="4" w:space="0" w:color="auto"/>
            </w:tcBorders>
          </w:tcPr>
          <w:p w14:paraId="0FF7DB90" w14:textId="4F3176C5" w:rsidR="0065236B" w:rsidRPr="001B3A12" w:rsidRDefault="003B5A4E" w:rsidP="00685BC6">
            <w:pPr>
              <w:jc w:val="left"/>
              <w:rPr>
                <w:iCs/>
                <w:sz w:val="18"/>
                <w:szCs w:val="18"/>
              </w:rPr>
            </w:pPr>
            <w:r w:rsidRPr="003E72AC">
              <w:rPr>
                <w:b/>
                <w:iCs/>
                <w:sz w:val="18"/>
                <w:szCs w:val="18"/>
              </w:rPr>
              <w:t xml:space="preserve">** </w:t>
            </w:r>
            <w:r>
              <w:rPr>
                <w:iCs/>
                <w:sz w:val="18"/>
                <w:szCs w:val="18"/>
              </w:rPr>
              <w:t>uporaba pri pridelavi v ZAŠČITENIH PROSTORIH</w:t>
            </w:r>
          </w:p>
          <w:p w14:paraId="32AEDDC2" w14:textId="77777777" w:rsidR="00D43455" w:rsidRPr="001B3A12" w:rsidRDefault="00D43455" w:rsidP="00685BC6">
            <w:pPr>
              <w:jc w:val="left"/>
              <w:rPr>
                <w:sz w:val="18"/>
                <w:szCs w:val="18"/>
              </w:rPr>
            </w:pPr>
            <w:r w:rsidRPr="001B3A12">
              <w:rPr>
                <w:b/>
                <w:bCs/>
                <w:sz w:val="18"/>
                <w:szCs w:val="18"/>
              </w:rPr>
              <w:t>***</w:t>
            </w:r>
            <w:r w:rsidRPr="001B3A12">
              <w:rPr>
                <w:bCs/>
                <w:sz w:val="18"/>
                <w:szCs w:val="18"/>
              </w:rPr>
              <w:t>uporaba</w:t>
            </w:r>
            <w:r w:rsidR="004638A5" w:rsidRPr="001B3A12">
              <w:rPr>
                <w:bCs/>
                <w:sz w:val="18"/>
                <w:szCs w:val="18"/>
              </w:rPr>
              <w:t xml:space="preserve"> pri pridelavi na PROSTEM</w:t>
            </w:r>
          </w:p>
          <w:p w14:paraId="797E2906" w14:textId="77777777" w:rsidR="003B181B" w:rsidRPr="001B3A12" w:rsidRDefault="003B181B" w:rsidP="00E46BE2">
            <w:pPr>
              <w:jc w:val="left"/>
              <w:rPr>
                <w:b/>
                <w:bCs/>
                <w:sz w:val="18"/>
                <w:szCs w:val="18"/>
              </w:rPr>
            </w:pPr>
          </w:p>
          <w:p w14:paraId="77F8CB4E" w14:textId="77777777" w:rsidR="003B181B" w:rsidRPr="001B3A12" w:rsidRDefault="003B181B" w:rsidP="00E46BE2">
            <w:pPr>
              <w:jc w:val="left"/>
              <w:rPr>
                <w:b/>
                <w:bCs/>
                <w:sz w:val="18"/>
                <w:szCs w:val="18"/>
              </w:rPr>
            </w:pPr>
            <w:r w:rsidRPr="001B3A12">
              <w:rPr>
                <w:bCs/>
                <w:sz w:val="18"/>
                <w:szCs w:val="18"/>
              </w:rPr>
              <w:t>PRI KARENCI</w:t>
            </w:r>
            <w:r w:rsidR="00D43455" w:rsidRPr="001B3A12">
              <w:rPr>
                <w:bCs/>
                <w:sz w:val="18"/>
                <w:szCs w:val="18"/>
              </w:rPr>
              <w:t>:</w:t>
            </w:r>
            <w:r w:rsidR="00D43455" w:rsidRPr="001B3A12">
              <w:rPr>
                <w:b/>
                <w:bCs/>
                <w:sz w:val="18"/>
                <w:szCs w:val="18"/>
              </w:rPr>
              <w:t xml:space="preserve">  </w:t>
            </w:r>
            <w:r w:rsidRPr="001B3A12">
              <w:rPr>
                <w:b/>
                <w:bCs/>
                <w:sz w:val="18"/>
                <w:szCs w:val="18"/>
              </w:rPr>
              <w:t xml:space="preserve">* </w:t>
            </w:r>
            <w:r w:rsidR="00D43455" w:rsidRPr="001B3A12">
              <w:rPr>
                <w:bCs/>
                <w:sz w:val="18"/>
                <w:szCs w:val="18"/>
              </w:rPr>
              <w:t>pridelava na prostem / pridelava v zaščitenem prostoru</w:t>
            </w:r>
          </w:p>
          <w:p w14:paraId="1E9C608E" w14:textId="77777777" w:rsidR="003B181B" w:rsidRPr="001B3A12" w:rsidRDefault="003B181B" w:rsidP="00E46BE2">
            <w:pPr>
              <w:jc w:val="left"/>
              <w:rPr>
                <w:b/>
                <w:bCs/>
                <w:sz w:val="18"/>
                <w:szCs w:val="18"/>
              </w:rPr>
            </w:pPr>
            <w:r w:rsidRPr="001B3A12">
              <w:rPr>
                <w:b/>
                <w:bCs/>
                <w:sz w:val="18"/>
                <w:szCs w:val="18"/>
              </w:rPr>
              <w:t xml:space="preserve">** </w:t>
            </w:r>
            <w:r w:rsidR="00AC5BEC" w:rsidRPr="001B3A12">
              <w:rPr>
                <w:bCs/>
                <w:sz w:val="18"/>
                <w:szCs w:val="18"/>
              </w:rPr>
              <w:t>paradižnik</w:t>
            </w:r>
            <w:r w:rsidR="00381FA5" w:rsidRPr="001B3A12">
              <w:rPr>
                <w:bCs/>
                <w:sz w:val="18"/>
                <w:szCs w:val="18"/>
              </w:rPr>
              <w:t xml:space="preserve"> za svežo uporabo</w:t>
            </w:r>
            <w:r w:rsidR="00AC5BEC" w:rsidRPr="001B3A12">
              <w:rPr>
                <w:bCs/>
                <w:sz w:val="18"/>
                <w:szCs w:val="18"/>
              </w:rPr>
              <w:t xml:space="preserve"> / </w:t>
            </w:r>
            <w:r w:rsidRPr="001B3A12">
              <w:rPr>
                <w:bCs/>
                <w:sz w:val="18"/>
                <w:szCs w:val="18"/>
              </w:rPr>
              <w:t>paradižnik za predelavo</w:t>
            </w:r>
            <w:r w:rsidRPr="001B3A12">
              <w:rPr>
                <w:b/>
                <w:bCs/>
                <w:sz w:val="18"/>
                <w:szCs w:val="18"/>
              </w:rPr>
              <w:t xml:space="preserve"> </w:t>
            </w:r>
          </w:p>
          <w:p w14:paraId="7030ECBE" w14:textId="77777777" w:rsidR="00275984" w:rsidRDefault="00275984" w:rsidP="00D43455">
            <w:pPr>
              <w:jc w:val="left"/>
              <w:rPr>
                <w:iCs/>
                <w:sz w:val="18"/>
                <w:szCs w:val="18"/>
              </w:rPr>
            </w:pPr>
          </w:p>
          <w:p w14:paraId="7917A04F" w14:textId="1A6DF867" w:rsidR="00A10545" w:rsidRPr="003E72AC" w:rsidRDefault="00A10545" w:rsidP="00D43455">
            <w:pPr>
              <w:jc w:val="left"/>
              <w:rPr>
                <w:b/>
                <w:iCs/>
                <w:sz w:val="18"/>
                <w:szCs w:val="18"/>
              </w:rPr>
            </w:pPr>
            <w:r w:rsidRPr="003E72AC">
              <w:rPr>
                <w:b/>
                <w:iCs/>
                <w:sz w:val="18"/>
                <w:szCs w:val="18"/>
              </w:rPr>
              <w:t>**1  22.06.2019</w:t>
            </w:r>
          </w:p>
          <w:p w14:paraId="0AD5B283" w14:textId="63986A65" w:rsidR="00BF3632" w:rsidRPr="001B3A12" w:rsidRDefault="00BF3632" w:rsidP="00D43455">
            <w:pPr>
              <w:jc w:val="left"/>
              <w:rPr>
                <w:b/>
                <w:iCs/>
                <w:sz w:val="18"/>
                <w:szCs w:val="18"/>
              </w:rPr>
            </w:pPr>
            <w:r w:rsidRPr="001B3A12">
              <w:rPr>
                <w:b/>
                <w:iCs/>
                <w:sz w:val="18"/>
                <w:szCs w:val="18"/>
              </w:rPr>
              <w:t>**</w:t>
            </w:r>
            <w:r w:rsidR="004F6B19">
              <w:rPr>
                <w:b/>
                <w:iCs/>
                <w:sz w:val="18"/>
                <w:szCs w:val="18"/>
              </w:rPr>
              <w:t>2</w:t>
            </w:r>
            <w:r w:rsidRPr="001B3A12">
              <w:rPr>
                <w:b/>
                <w:iCs/>
                <w:sz w:val="18"/>
                <w:szCs w:val="18"/>
              </w:rPr>
              <w:t xml:space="preserve">  06.05.2019</w:t>
            </w:r>
          </w:p>
          <w:p w14:paraId="5534D124" w14:textId="77777777" w:rsidR="003E383D" w:rsidRPr="001B3A12" w:rsidRDefault="003E383D" w:rsidP="00D43455">
            <w:pPr>
              <w:jc w:val="left"/>
              <w:rPr>
                <w:b/>
                <w:iCs/>
                <w:sz w:val="18"/>
                <w:szCs w:val="18"/>
              </w:rPr>
            </w:pPr>
          </w:p>
          <w:p w14:paraId="7CCC0561" w14:textId="22A6C454" w:rsidR="003E383D" w:rsidRPr="003E72AC" w:rsidRDefault="003E383D" w:rsidP="00D43455">
            <w:pPr>
              <w:jc w:val="left"/>
              <w:rPr>
                <w:iCs/>
                <w:sz w:val="18"/>
                <w:szCs w:val="18"/>
              </w:rPr>
            </w:pPr>
          </w:p>
          <w:p w14:paraId="39F76215" w14:textId="77777777" w:rsidR="003E383D" w:rsidRPr="001B3A12" w:rsidRDefault="003E383D" w:rsidP="00D43455">
            <w:pPr>
              <w:jc w:val="left"/>
              <w:rPr>
                <w:b/>
                <w:iCs/>
                <w:sz w:val="18"/>
                <w:szCs w:val="18"/>
              </w:rPr>
            </w:pPr>
          </w:p>
          <w:p w14:paraId="627AA59B" w14:textId="77777777" w:rsidR="003E383D" w:rsidRPr="001B3A12" w:rsidRDefault="003E383D" w:rsidP="00D43455">
            <w:pPr>
              <w:jc w:val="left"/>
              <w:rPr>
                <w:b/>
                <w:iCs/>
                <w:sz w:val="18"/>
                <w:szCs w:val="18"/>
              </w:rPr>
            </w:pPr>
          </w:p>
          <w:p w14:paraId="16300D51" w14:textId="77777777" w:rsidR="003E383D" w:rsidRPr="001B3A12" w:rsidRDefault="003E383D" w:rsidP="00D43455">
            <w:pPr>
              <w:jc w:val="left"/>
              <w:rPr>
                <w:b/>
                <w:iCs/>
                <w:sz w:val="18"/>
                <w:szCs w:val="18"/>
              </w:rPr>
            </w:pPr>
          </w:p>
          <w:p w14:paraId="4C7BA661" w14:textId="77777777" w:rsidR="003E383D" w:rsidRPr="001B3A12" w:rsidRDefault="003E383D" w:rsidP="00D43455">
            <w:pPr>
              <w:jc w:val="left"/>
              <w:rPr>
                <w:b/>
                <w:iCs/>
                <w:sz w:val="18"/>
                <w:szCs w:val="18"/>
              </w:rPr>
            </w:pPr>
          </w:p>
          <w:p w14:paraId="3EAABBCB" w14:textId="77777777" w:rsidR="003E383D" w:rsidRPr="001B3A12" w:rsidRDefault="003E383D" w:rsidP="00D43455">
            <w:pPr>
              <w:jc w:val="left"/>
              <w:rPr>
                <w:b/>
                <w:iCs/>
                <w:sz w:val="18"/>
                <w:szCs w:val="18"/>
              </w:rPr>
            </w:pPr>
          </w:p>
          <w:p w14:paraId="36F32B72" w14:textId="77777777" w:rsidR="003E383D" w:rsidRPr="001B3A12" w:rsidRDefault="003E383D" w:rsidP="00D43455">
            <w:pPr>
              <w:jc w:val="left"/>
              <w:rPr>
                <w:b/>
                <w:iCs/>
                <w:sz w:val="18"/>
                <w:szCs w:val="18"/>
              </w:rPr>
            </w:pPr>
          </w:p>
          <w:p w14:paraId="29D67FF2" w14:textId="77777777" w:rsidR="00774C54" w:rsidRPr="001B3A12" w:rsidRDefault="00774C54">
            <w:pPr>
              <w:jc w:val="left"/>
              <w:rPr>
                <w:iCs/>
                <w:sz w:val="18"/>
                <w:szCs w:val="18"/>
              </w:rPr>
            </w:pPr>
          </w:p>
        </w:tc>
      </w:tr>
      <w:tr w:rsidR="00D43455" w:rsidRPr="001B3A12" w14:paraId="2DA96041" w14:textId="77777777" w:rsidTr="00407927">
        <w:trPr>
          <w:trHeight w:val="4050"/>
        </w:trPr>
        <w:tc>
          <w:tcPr>
            <w:tcW w:w="5798" w:type="dxa"/>
            <w:gridSpan w:val="3"/>
            <w:tcBorders>
              <w:top w:val="single" w:sz="4" w:space="0" w:color="auto"/>
              <w:left w:val="single" w:sz="4" w:space="0" w:color="auto"/>
              <w:bottom w:val="single" w:sz="4" w:space="0" w:color="auto"/>
              <w:right w:val="single" w:sz="4" w:space="0" w:color="auto"/>
            </w:tcBorders>
          </w:tcPr>
          <w:p w14:paraId="374639CB" w14:textId="77777777" w:rsidR="003B181B" w:rsidRPr="001B3A12" w:rsidRDefault="003B181B" w:rsidP="003B181B">
            <w:pPr>
              <w:jc w:val="left"/>
              <w:rPr>
                <w:sz w:val="18"/>
                <w:szCs w:val="18"/>
              </w:rPr>
            </w:pPr>
            <w:r w:rsidRPr="001B3A12">
              <w:rPr>
                <w:sz w:val="18"/>
                <w:szCs w:val="18"/>
              </w:rPr>
              <w:t xml:space="preserve">Bolezen se v zaščitenih prostorih pojavlja pozno v jeseni, zato nima ekonomskega pomena, razen pri pridelavi na prostem. </w:t>
            </w:r>
          </w:p>
          <w:p w14:paraId="1C23F425" w14:textId="77777777" w:rsidR="003B181B" w:rsidRPr="001B3A12" w:rsidRDefault="003B181B" w:rsidP="003B181B">
            <w:pPr>
              <w:jc w:val="left"/>
              <w:rPr>
                <w:sz w:val="18"/>
                <w:szCs w:val="18"/>
              </w:rPr>
            </w:pPr>
            <w:r w:rsidRPr="001B3A12">
              <w:rPr>
                <w:sz w:val="18"/>
                <w:szCs w:val="18"/>
              </w:rPr>
              <w:t>Zaradi težav s karencami tržno pridelavo paradižnika na celinskem območju svetujemo le v zaščitenih prostorih.</w:t>
            </w:r>
          </w:p>
          <w:p w14:paraId="2A59E94A" w14:textId="77777777" w:rsidR="003B181B" w:rsidRPr="001B3A12" w:rsidRDefault="003B181B" w:rsidP="003B181B">
            <w:pPr>
              <w:jc w:val="left"/>
              <w:rPr>
                <w:sz w:val="18"/>
                <w:szCs w:val="18"/>
              </w:rPr>
            </w:pPr>
          </w:p>
          <w:p w14:paraId="5657780D" w14:textId="77777777" w:rsidR="00D84B64" w:rsidRPr="001B3A12" w:rsidRDefault="00D84B64" w:rsidP="00710A4A">
            <w:pPr>
              <w:jc w:val="left"/>
              <w:rPr>
                <w:b/>
                <w:sz w:val="18"/>
                <w:szCs w:val="18"/>
              </w:rPr>
            </w:pPr>
          </w:p>
          <w:p w14:paraId="74A55F17" w14:textId="77777777" w:rsidR="00800966" w:rsidRPr="001B3A12" w:rsidRDefault="00800966">
            <w:pPr>
              <w:jc w:val="left"/>
              <w:rPr>
                <w:b/>
                <w:iCs/>
                <w:sz w:val="18"/>
                <w:szCs w:val="18"/>
              </w:rPr>
            </w:pPr>
          </w:p>
          <w:p w14:paraId="073DE36E" w14:textId="77777777" w:rsidR="00D43455" w:rsidRPr="001B3A12" w:rsidRDefault="00800966" w:rsidP="00D43455">
            <w:pPr>
              <w:pStyle w:val="Sprotnaopomba-besedilo"/>
              <w:widowControl w:val="0"/>
              <w:jc w:val="left"/>
              <w:rPr>
                <w:sz w:val="18"/>
                <w:szCs w:val="18"/>
                <w:lang w:val="pl-PL"/>
              </w:rPr>
            </w:pPr>
            <w:r w:rsidRPr="001B3A12">
              <w:rPr>
                <w:b/>
                <w:sz w:val="18"/>
                <w:szCs w:val="18"/>
                <w:lang w:val="pl-PL"/>
              </w:rPr>
              <w:t>A</w:t>
            </w:r>
            <w:r w:rsidRPr="001B3A12">
              <w:rPr>
                <w:sz w:val="18"/>
                <w:szCs w:val="18"/>
                <w:lang w:val="pl-PL"/>
              </w:rPr>
              <w:t xml:space="preserve"> Uporaba izključno v kombinaciji z močilom Ranman Aktivator</w:t>
            </w:r>
          </w:p>
          <w:p w14:paraId="6C4A9FFE" w14:textId="77777777" w:rsidR="0065236B" w:rsidRPr="001B3A12" w:rsidRDefault="0065236B" w:rsidP="00D43455">
            <w:pPr>
              <w:pStyle w:val="Sprotnaopomba-besedilo"/>
              <w:widowControl w:val="0"/>
              <w:jc w:val="left"/>
              <w:rPr>
                <w:iCs/>
                <w:sz w:val="18"/>
                <w:szCs w:val="18"/>
                <w:lang w:val="pl-PL"/>
              </w:rPr>
            </w:pPr>
            <w:r w:rsidRPr="001B3A12">
              <w:rPr>
                <w:b/>
                <w:sz w:val="18"/>
                <w:szCs w:val="18"/>
                <w:lang w:val="pl-PL"/>
              </w:rPr>
              <w:t xml:space="preserve">B  </w:t>
            </w:r>
            <w:r w:rsidRPr="001B3A12">
              <w:rPr>
                <w:iCs/>
                <w:sz w:val="18"/>
                <w:szCs w:val="18"/>
                <w:lang w:val="pl-PL"/>
              </w:rPr>
              <w:t>Tretiranje</w:t>
            </w:r>
            <w:r w:rsidR="00A11093" w:rsidRPr="001B3A12">
              <w:rPr>
                <w:iCs/>
                <w:sz w:val="18"/>
                <w:szCs w:val="18"/>
                <w:lang w:val="pl-PL"/>
              </w:rPr>
              <w:t xml:space="preserve"> samo ob uporabi traktorske škropilnice</w:t>
            </w:r>
          </w:p>
          <w:p w14:paraId="05E8B37C" w14:textId="77777777" w:rsidR="00FF1185" w:rsidRPr="001B3A12" w:rsidRDefault="00FF1185" w:rsidP="00D43455">
            <w:pPr>
              <w:pStyle w:val="Sprotnaopomba-besedilo"/>
              <w:widowControl w:val="0"/>
              <w:jc w:val="left"/>
              <w:rPr>
                <w:iCs/>
                <w:sz w:val="18"/>
                <w:szCs w:val="18"/>
                <w:lang w:val="pl-PL"/>
              </w:rPr>
            </w:pPr>
            <w:r w:rsidRPr="001B3A12">
              <w:rPr>
                <w:b/>
                <w:iCs/>
                <w:sz w:val="18"/>
                <w:szCs w:val="18"/>
                <w:lang w:val="pl-PL"/>
              </w:rPr>
              <w:t>C</w:t>
            </w:r>
            <w:r w:rsidRPr="001B3A12">
              <w:rPr>
                <w:iCs/>
                <w:sz w:val="18"/>
                <w:szCs w:val="18"/>
                <w:lang w:val="pl-PL"/>
              </w:rPr>
              <w:t xml:space="preserve">  Tretiranje preko sistema kapljičnega namakanja, pridelava v zaščitenih </w:t>
            </w:r>
          </w:p>
          <w:p w14:paraId="4B3A5837" w14:textId="77777777" w:rsidR="00FF1185" w:rsidRPr="001B3A12" w:rsidRDefault="00FF1185" w:rsidP="00D43455">
            <w:pPr>
              <w:pStyle w:val="Sprotnaopomba-besedilo"/>
              <w:widowControl w:val="0"/>
              <w:jc w:val="left"/>
              <w:rPr>
                <w:b/>
                <w:sz w:val="18"/>
                <w:szCs w:val="18"/>
                <w:lang w:val="pl-PL"/>
              </w:rPr>
            </w:pPr>
            <w:r w:rsidRPr="001B3A12">
              <w:rPr>
                <w:iCs/>
                <w:sz w:val="18"/>
                <w:szCs w:val="18"/>
                <w:lang w:val="pl-PL"/>
              </w:rPr>
              <w:t xml:space="preserve">     prostorih</w:t>
            </w:r>
          </w:p>
          <w:p w14:paraId="18570A5A" w14:textId="77777777" w:rsidR="00800966" w:rsidRPr="001B3A12" w:rsidRDefault="00800966" w:rsidP="00D43455">
            <w:pPr>
              <w:pStyle w:val="Sprotnaopomba-besedilo"/>
              <w:widowControl w:val="0"/>
              <w:jc w:val="left"/>
              <w:rPr>
                <w:b/>
                <w:iCs/>
                <w:sz w:val="18"/>
                <w:szCs w:val="18"/>
                <w:lang w:val="sl-SI"/>
              </w:rPr>
            </w:pPr>
          </w:p>
          <w:p w14:paraId="5E34E666" w14:textId="77777777" w:rsidR="00D43455" w:rsidRPr="001B3A12" w:rsidRDefault="00D43455" w:rsidP="00D43455">
            <w:pPr>
              <w:pStyle w:val="Sprotnaopomba-besedilo"/>
              <w:widowControl w:val="0"/>
              <w:jc w:val="left"/>
              <w:rPr>
                <w:sz w:val="18"/>
                <w:szCs w:val="18"/>
                <w:lang w:val="pl-PL"/>
              </w:rPr>
            </w:pPr>
            <w:r w:rsidRPr="001B3A12">
              <w:rPr>
                <w:sz w:val="18"/>
                <w:szCs w:val="18"/>
                <w:lang w:val="pl-PL"/>
              </w:rPr>
              <w:t>*  DATUM POTEKA REGISTRACIJE</w:t>
            </w:r>
            <w:r w:rsidRPr="001B3A12">
              <w:rPr>
                <w:sz w:val="18"/>
                <w:szCs w:val="18"/>
                <w:lang w:val="pl-PL"/>
              </w:rPr>
              <w:tab/>
            </w:r>
            <w:r w:rsidRPr="001B3A12">
              <w:rPr>
                <w:sz w:val="18"/>
                <w:szCs w:val="18"/>
                <w:lang w:val="pl-PL"/>
              </w:rPr>
              <w:tab/>
            </w:r>
            <w:r w:rsidRPr="001B3A12">
              <w:rPr>
                <w:sz w:val="18"/>
                <w:szCs w:val="18"/>
                <w:lang w:val="pl-PL"/>
              </w:rPr>
              <w:tab/>
            </w:r>
            <w:r w:rsidRPr="001B3A12">
              <w:rPr>
                <w:sz w:val="18"/>
                <w:szCs w:val="18"/>
                <w:lang w:val="pl-PL"/>
              </w:rPr>
              <w:tab/>
            </w:r>
            <w:r w:rsidRPr="001B3A12">
              <w:rPr>
                <w:sz w:val="18"/>
                <w:szCs w:val="18"/>
                <w:lang w:val="pl-PL"/>
              </w:rPr>
              <w:tab/>
            </w:r>
            <w:r w:rsidRPr="001B3A12">
              <w:rPr>
                <w:sz w:val="18"/>
                <w:szCs w:val="18"/>
                <w:lang w:val="pl-PL"/>
              </w:rPr>
              <w:tab/>
            </w:r>
          </w:p>
          <w:p w14:paraId="2E77D0BD" w14:textId="77777777" w:rsidR="00D43455" w:rsidRPr="001B3A12" w:rsidRDefault="00D43455" w:rsidP="00800966">
            <w:pPr>
              <w:pStyle w:val="Sprotnaopomba-besedilo"/>
              <w:widowControl w:val="0"/>
              <w:jc w:val="left"/>
              <w:rPr>
                <w:sz w:val="18"/>
                <w:szCs w:val="18"/>
                <w:lang w:val="pl-PL"/>
              </w:rPr>
            </w:pPr>
            <w:r w:rsidRPr="001B3A12">
              <w:rPr>
                <w:sz w:val="18"/>
                <w:szCs w:val="18"/>
                <w:lang w:val="pl-PL"/>
              </w:rPr>
              <w:t>**  DATUM UPORABE ZALOG PRIPRAVKOV, KI JIM JE POTEKLA REGISTRACIJA</w:t>
            </w:r>
            <w:r w:rsidR="00800966" w:rsidRPr="001B3A12">
              <w:rPr>
                <w:b/>
                <w:sz w:val="18"/>
                <w:szCs w:val="18"/>
                <w:lang w:val="pl-PL"/>
              </w:rPr>
              <w:t xml:space="preserve"> </w:t>
            </w:r>
          </w:p>
        </w:tc>
        <w:tc>
          <w:tcPr>
            <w:tcW w:w="2424" w:type="dxa"/>
            <w:vMerge/>
            <w:tcBorders>
              <w:left w:val="single" w:sz="4" w:space="0" w:color="auto"/>
              <w:right w:val="single" w:sz="4" w:space="0" w:color="auto"/>
            </w:tcBorders>
          </w:tcPr>
          <w:p w14:paraId="458FBBE6" w14:textId="77777777" w:rsidR="00D43455" w:rsidRPr="001B3A12" w:rsidRDefault="00D43455" w:rsidP="00830142">
            <w:pPr>
              <w:pStyle w:val="Oznaenseznam3"/>
              <w:rPr>
                <w:sz w:val="18"/>
                <w:szCs w:val="18"/>
              </w:rPr>
            </w:pPr>
          </w:p>
        </w:tc>
        <w:tc>
          <w:tcPr>
            <w:tcW w:w="1842" w:type="dxa"/>
            <w:vMerge/>
            <w:tcBorders>
              <w:left w:val="single" w:sz="4" w:space="0" w:color="auto"/>
              <w:right w:val="single" w:sz="4" w:space="0" w:color="auto"/>
            </w:tcBorders>
          </w:tcPr>
          <w:p w14:paraId="36284D35" w14:textId="77777777" w:rsidR="00D43455" w:rsidRPr="001B3A12" w:rsidRDefault="00D43455" w:rsidP="00DB7F29">
            <w:pPr>
              <w:jc w:val="left"/>
              <w:rPr>
                <w:sz w:val="18"/>
                <w:szCs w:val="18"/>
              </w:rPr>
            </w:pPr>
          </w:p>
        </w:tc>
        <w:tc>
          <w:tcPr>
            <w:tcW w:w="1134" w:type="dxa"/>
            <w:gridSpan w:val="2"/>
            <w:vMerge/>
            <w:tcBorders>
              <w:left w:val="single" w:sz="4" w:space="0" w:color="auto"/>
              <w:right w:val="single" w:sz="4" w:space="0" w:color="auto"/>
            </w:tcBorders>
          </w:tcPr>
          <w:p w14:paraId="4326BE40" w14:textId="77777777" w:rsidR="00D43455" w:rsidRPr="001B3A12" w:rsidRDefault="00D43455" w:rsidP="00DB7F29">
            <w:pPr>
              <w:jc w:val="left"/>
              <w:rPr>
                <w:sz w:val="18"/>
                <w:szCs w:val="18"/>
              </w:rPr>
            </w:pPr>
          </w:p>
        </w:tc>
        <w:tc>
          <w:tcPr>
            <w:tcW w:w="1138" w:type="dxa"/>
            <w:vMerge/>
            <w:tcBorders>
              <w:left w:val="single" w:sz="4" w:space="0" w:color="auto"/>
              <w:right w:val="single" w:sz="4" w:space="0" w:color="auto"/>
            </w:tcBorders>
          </w:tcPr>
          <w:p w14:paraId="405D687A" w14:textId="77777777" w:rsidR="00D43455" w:rsidRPr="001B3A12" w:rsidRDefault="00D43455" w:rsidP="00DB7F29">
            <w:pPr>
              <w:jc w:val="left"/>
              <w:rPr>
                <w:sz w:val="18"/>
                <w:szCs w:val="18"/>
              </w:rPr>
            </w:pPr>
          </w:p>
        </w:tc>
        <w:tc>
          <w:tcPr>
            <w:tcW w:w="1560" w:type="dxa"/>
            <w:vMerge/>
            <w:tcBorders>
              <w:left w:val="single" w:sz="4" w:space="0" w:color="auto"/>
              <w:bottom w:val="single" w:sz="4" w:space="0" w:color="auto"/>
              <w:right w:val="single" w:sz="4" w:space="0" w:color="auto"/>
            </w:tcBorders>
          </w:tcPr>
          <w:p w14:paraId="5A7DF83F" w14:textId="77777777" w:rsidR="00D43455" w:rsidRPr="001B3A12" w:rsidRDefault="00D43455" w:rsidP="00685BC6">
            <w:pPr>
              <w:jc w:val="left"/>
              <w:rPr>
                <w:sz w:val="18"/>
                <w:szCs w:val="18"/>
              </w:rPr>
            </w:pPr>
          </w:p>
        </w:tc>
      </w:tr>
    </w:tbl>
    <w:p w14:paraId="55DE6F82" w14:textId="73069F11" w:rsidR="007D7D7E" w:rsidRDefault="007D7D7E" w:rsidP="007D7D7E">
      <w:pPr>
        <w:jc w:val="center"/>
        <w:rPr>
          <w:sz w:val="20"/>
          <w:lang w:val="de-DE"/>
        </w:rPr>
      </w:pPr>
      <w:r w:rsidRPr="000307BC">
        <w:rPr>
          <w:sz w:val="20"/>
        </w:rPr>
        <w:br w:type="page"/>
      </w:r>
      <w:r w:rsidRPr="000307BC">
        <w:rPr>
          <w:sz w:val="20"/>
        </w:rPr>
        <w:lastRenderedPageBreak/>
        <w:t>INTEGRIRANO VARSTVO PARADIŽNIKA -</w:t>
      </w:r>
      <w:r w:rsidR="002E5234" w:rsidRPr="000307BC">
        <w:rPr>
          <w:sz w:val="20"/>
          <w:lang w:val="de-DE"/>
        </w:rPr>
        <w:t xml:space="preserve"> list 3</w:t>
      </w:r>
    </w:p>
    <w:p w14:paraId="60113DD8" w14:textId="77777777" w:rsidR="00D624C8" w:rsidRPr="000307BC" w:rsidRDefault="00D624C8" w:rsidP="007D7D7E">
      <w:pPr>
        <w:jc w:val="center"/>
        <w:rPr>
          <w:sz w:val="20"/>
          <w:lang w:val="de-DE"/>
        </w:rPr>
      </w:pP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966"/>
        <w:gridCol w:w="2364"/>
        <w:gridCol w:w="2314"/>
        <w:gridCol w:w="1842"/>
        <w:gridCol w:w="1276"/>
        <w:gridCol w:w="1134"/>
        <w:gridCol w:w="1430"/>
      </w:tblGrid>
      <w:tr w:rsidR="007D7D7E" w:rsidRPr="001B3A12" w14:paraId="5DE28AC3" w14:textId="77777777" w:rsidTr="00DA75AF">
        <w:tc>
          <w:tcPr>
            <w:tcW w:w="1578" w:type="dxa"/>
            <w:tcBorders>
              <w:top w:val="single" w:sz="12" w:space="0" w:color="auto"/>
              <w:left w:val="single" w:sz="12" w:space="0" w:color="auto"/>
              <w:bottom w:val="single" w:sz="12" w:space="0" w:color="auto"/>
              <w:right w:val="single" w:sz="12" w:space="0" w:color="auto"/>
            </w:tcBorders>
          </w:tcPr>
          <w:p w14:paraId="5168BC85" w14:textId="77777777" w:rsidR="007D7D7E" w:rsidRPr="001B3A12" w:rsidRDefault="007D7D7E" w:rsidP="00DB7F29">
            <w:pPr>
              <w:jc w:val="left"/>
              <w:rPr>
                <w:b/>
                <w:bCs/>
                <w:sz w:val="18"/>
                <w:szCs w:val="18"/>
              </w:rPr>
            </w:pPr>
            <w:r w:rsidRPr="001B3A12">
              <w:rPr>
                <w:b/>
                <w:bCs/>
                <w:sz w:val="18"/>
                <w:szCs w:val="18"/>
              </w:rPr>
              <w:t>ŠKODLJIVI ORGANIZEM</w:t>
            </w:r>
          </w:p>
        </w:tc>
        <w:tc>
          <w:tcPr>
            <w:tcW w:w="1966" w:type="dxa"/>
            <w:tcBorders>
              <w:top w:val="single" w:sz="12" w:space="0" w:color="auto"/>
              <w:left w:val="single" w:sz="12" w:space="0" w:color="auto"/>
              <w:bottom w:val="single" w:sz="12" w:space="0" w:color="auto"/>
              <w:right w:val="single" w:sz="12" w:space="0" w:color="auto"/>
            </w:tcBorders>
          </w:tcPr>
          <w:p w14:paraId="3A15228B" w14:textId="77777777" w:rsidR="007D7D7E" w:rsidRPr="001B3A12" w:rsidRDefault="007D7D7E" w:rsidP="00DB7F29">
            <w:pPr>
              <w:jc w:val="left"/>
              <w:rPr>
                <w:sz w:val="18"/>
                <w:szCs w:val="18"/>
              </w:rPr>
            </w:pPr>
            <w:r w:rsidRPr="001B3A12">
              <w:rPr>
                <w:sz w:val="18"/>
                <w:szCs w:val="18"/>
              </w:rPr>
              <w:t>OPIS</w:t>
            </w:r>
          </w:p>
        </w:tc>
        <w:tc>
          <w:tcPr>
            <w:tcW w:w="2364" w:type="dxa"/>
            <w:tcBorders>
              <w:top w:val="single" w:sz="12" w:space="0" w:color="auto"/>
              <w:left w:val="single" w:sz="12" w:space="0" w:color="auto"/>
              <w:bottom w:val="single" w:sz="12" w:space="0" w:color="auto"/>
              <w:right w:val="single" w:sz="12" w:space="0" w:color="auto"/>
            </w:tcBorders>
          </w:tcPr>
          <w:p w14:paraId="57DAFB5F" w14:textId="77777777" w:rsidR="007D7D7E" w:rsidRPr="001B3A12" w:rsidRDefault="007D7D7E" w:rsidP="00DB7F29">
            <w:pPr>
              <w:tabs>
                <w:tab w:val="left" w:pos="0"/>
                <w:tab w:val="left" w:pos="170"/>
              </w:tabs>
              <w:jc w:val="left"/>
              <w:rPr>
                <w:sz w:val="18"/>
                <w:szCs w:val="18"/>
              </w:rPr>
            </w:pPr>
            <w:r w:rsidRPr="001B3A12">
              <w:rPr>
                <w:sz w:val="18"/>
                <w:szCs w:val="18"/>
              </w:rPr>
              <w:t>UKREPI</w:t>
            </w:r>
          </w:p>
        </w:tc>
        <w:tc>
          <w:tcPr>
            <w:tcW w:w="2314" w:type="dxa"/>
            <w:tcBorders>
              <w:top w:val="single" w:sz="12" w:space="0" w:color="auto"/>
              <w:left w:val="single" w:sz="12" w:space="0" w:color="auto"/>
              <w:bottom w:val="single" w:sz="12" w:space="0" w:color="auto"/>
              <w:right w:val="single" w:sz="12" w:space="0" w:color="auto"/>
            </w:tcBorders>
          </w:tcPr>
          <w:p w14:paraId="06EA534B" w14:textId="77777777" w:rsidR="007D7D7E" w:rsidRPr="001B3A12" w:rsidRDefault="007D7D7E" w:rsidP="00DB7F29">
            <w:pPr>
              <w:jc w:val="left"/>
              <w:rPr>
                <w:sz w:val="18"/>
                <w:szCs w:val="18"/>
              </w:rPr>
            </w:pPr>
            <w:r w:rsidRPr="001B3A12">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668A074F" w14:textId="77777777" w:rsidR="007D7D7E" w:rsidRPr="001B3A12" w:rsidRDefault="007D7D7E" w:rsidP="00DB7F29">
            <w:pPr>
              <w:jc w:val="left"/>
              <w:rPr>
                <w:sz w:val="18"/>
                <w:szCs w:val="18"/>
              </w:rPr>
            </w:pPr>
            <w:r w:rsidRPr="001B3A12">
              <w:rPr>
                <w:sz w:val="18"/>
                <w:szCs w:val="18"/>
              </w:rPr>
              <w:t>FITOFARM.</w:t>
            </w:r>
          </w:p>
          <w:p w14:paraId="58476233" w14:textId="77777777" w:rsidR="007D7D7E" w:rsidRPr="001B3A12" w:rsidRDefault="007D7D7E" w:rsidP="00DB7F29">
            <w:pPr>
              <w:jc w:val="left"/>
              <w:rPr>
                <w:sz w:val="18"/>
                <w:szCs w:val="18"/>
              </w:rPr>
            </w:pPr>
            <w:r w:rsidRPr="001B3A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458F2C13" w14:textId="77777777" w:rsidR="007D7D7E" w:rsidRPr="001B3A12" w:rsidRDefault="007D7D7E" w:rsidP="00DB7F29">
            <w:pPr>
              <w:jc w:val="left"/>
              <w:rPr>
                <w:sz w:val="18"/>
                <w:szCs w:val="18"/>
              </w:rPr>
            </w:pPr>
            <w:r w:rsidRPr="001B3A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09A9DCF" w14:textId="77777777" w:rsidR="007D7D7E" w:rsidRPr="001B3A12" w:rsidRDefault="007D7D7E" w:rsidP="00DB7F29">
            <w:pPr>
              <w:jc w:val="left"/>
              <w:rPr>
                <w:sz w:val="18"/>
                <w:szCs w:val="18"/>
              </w:rPr>
            </w:pPr>
            <w:r w:rsidRPr="001B3A1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66A4DDEC" w14:textId="77777777" w:rsidR="007D7D7E" w:rsidRPr="001B3A12" w:rsidRDefault="007D7D7E" w:rsidP="00DB7F29">
            <w:pPr>
              <w:rPr>
                <w:sz w:val="18"/>
                <w:szCs w:val="18"/>
              </w:rPr>
            </w:pPr>
            <w:r w:rsidRPr="001B3A12">
              <w:rPr>
                <w:sz w:val="18"/>
                <w:szCs w:val="18"/>
              </w:rPr>
              <w:t>OPOMBE</w:t>
            </w:r>
          </w:p>
        </w:tc>
      </w:tr>
      <w:tr w:rsidR="007D7D7E" w:rsidRPr="001B3A12" w14:paraId="0D42A7D6" w14:textId="77777777" w:rsidTr="00DA75AF">
        <w:tc>
          <w:tcPr>
            <w:tcW w:w="1578" w:type="dxa"/>
            <w:tcBorders>
              <w:top w:val="single" w:sz="12" w:space="0" w:color="auto"/>
              <w:left w:val="single" w:sz="4" w:space="0" w:color="auto"/>
              <w:bottom w:val="single" w:sz="4" w:space="0" w:color="auto"/>
              <w:right w:val="single" w:sz="4" w:space="0" w:color="auto"/>
            </w:tcBorders>
          </w:tcPr>
          <w:p w14:paraId="56F2477C" w14:textId="77777777" w:rsidR="007D7D7E" w:rsidRPr="001B3A12" w:rsidRDefault="007D7D7E" w:rsidP="00DB7F29">
            <w:pPr>
              <w:jc w:val="left"/>
              <w:rPr>
                <w:i/>
                <w:iCs/>
                <w:sz w:val="18"/>
                <w:szCs w:val="18"/>
              </w:rPr>
            </w:pPr>
            <w:r w:rsidRPr="001B3A12">
              <w:rPr>
                <w:b/>
                <w:bCs/>
                <w:sz w:val="18"/>
                <w:szCs w:val="18"/>
              </w:rPr>
              <w:t>Trohnenje paradižnikovega stebla</w:t>
            </w:r>
            <w:r w:rsidRPr="001B3A12">
              <w:rPr>
                <w:i/>
                <w:iCs/>
                <w:sz w:val="18"/>
                <w:szCs w:val="18"/>
              </w:rPr>
              <w:t xml:space="preserve"> </w:t>
            </w:r>
          </w:p>
          <w:p w14:paraId="27AD486C" w14:textId="77777777" w:rsidR="007D7D7E" w:rsidRPr="001B3A12" w:rsidRDefault="007D7D7E" w:rsidP="00DB7F29">
            <w:pPr>
              <w:jc w:val="left"/>
              <w:rPr>
                <w:i/>
                <w:iCs/>
                <w:sz w:val="18"/>
                <w:szCs w:val="18"/>
              </w:rPr>
            </w:pPr>
            <w:r w:rsidRPr="001B3A12">
              <w:rPr>
                <w:i/>
                <w:iCs/>
                <w:sz w:val="18"/>
                <w:szCs w:val="18"/>
              </w:rPr>
              <w:t>Didymella lycopersici</w:t>
            </w:r>
          </w:p>
        </w:tc>
        <w:tc>
          <w:tcPr>
            <w:tcW w:w="1966" w:type="dxa"/>
            <w:tcBorders>
              <w:top w:val="single" w:sz="12" w:space="0" w:color="auto"/>
              <w:left w:val="single" w:sz="4" w:space="0" w:color="auto"/>
              <w:bottom w:val="single" w:sz="4" w:space="0" w:color="auto"/>
              <w:right w:val="single" w:sz="4" w:space="0" w:color="auto"/>
            </w:tcBorders>
          </w:tcPr>
          <w:p w14:paraId="3DC0320C" w14:textId="77777777" w:rsidR="007D7D7E" w:rsidRPr="001B3A12" w:rsidRDefault="007D7D7E" w:rsidP="00DB7F29">
            <w:pPr>
              <w:jc w:val="left"/>
              <w:rPr>
                <w:sz w:val="18"/>
                <w:szCs w:val="18"/>
              </w:rPr>
            </w:pPr>
            <w:r w:rsidRPr="001B3A12">
              <w:rPr>
                <w:sz w:val="18"/>
                <w:szCs w:val="18"/>
              </w:rPr>
              <w:t>Venenje in sušenje cele rastline. Poškodbe se pojavljaju na dnu stebla, pege so vdrte, suhe, na začetku rjave, pozneje sive.</w:t>
            </w:r>
          </w:p>
        </w:tc>
        <w:tc>
          <w:tcPr>
            <w:tcW w:w="2364" w:type="dxa"/>
            <w:tcBorders>
              <w:top w:val="single" w:sz="12" w:space="0" w:color="auto"/>
              <w:left w:val="single" w:sz="4" w:space="0" w:color="auto"/>
              <w:bottom w:val="single" w:sz="4" w:space="0" w:color="auto"/>
              <w:right w:val="single" w:sz="4" w:space="0" w:color="auto"/>
            </w:tcBorders>
          </w:tcPr>
          <w:p w14:paraId="114CD5E5" w14:textId="77777777" w:rsidR="007D7D7E" w:rsidRPr="001B3A12" w:rsidRDefault="007D7D7E" w:rsidP="00DB7F29">
            <w:pPr>
              <w:tabs>
                <w:tab w:val="left" w:pos="170"/>
              </w:tabs>
              <w:rPr>
                <w:sz w:val="18"/>
                <w:szCs w:val="18"/>
              </w:rPr>
            </w:pPr>
            <w:r w:rsidRPr="001B3A12">
              <w:rPr>
                <w:sz w:val="18"/>
                <w:szCs w:val="18"/>
              </w:rPr>
              <w:t>Agrotehnični ukrepi:</w:t>
            </w:r>
          </w:p>
          <w:p w14:paraId="4BB67C5F" w14:textId="2AB0EB18" w:rsidR="007D7D7E" w:rsidRPr="001B3A12" w:rsidRDefault="004F6B19" w:rsidP="00830142">
            <w:pPr>
              <w:pStyle w:val="Oznaenseznam3"/>
              <w:rPr>
                <w:sz w:val="18"/>
                <w:szCs w:val="18"/>
              </w:rPr>
            </w:pPr>
            <w:r>
              <w:rPr>
                <w:sz w:val="18"/>
                <w:szCs w:val="18"/>
              </w:rPr>
              <w:t>-</w:t>
            </w:r>
            <w:r w:rsidR="007D7D7E" w:rsidRPr="001B3A12">
              <w:rPr>
                <w:sz w:val="18"/>
                <w:szCs w:val="18"/>
              </w:rPr>
              <w:t>odstranjevanje in uničenje ostankov</w:t>
            </w:r>
          </w:p>
          <w:p w14:paraId="32CE1B9C" w14:textId="6037B276" w:rsidR="007D7D7E" w:rsidRPr="001B3A12" w:rsidRDefault="004F6B19" w:rsidP="00830142">
            <w:pPr>
              <w:pStyle w:val="Oznaenseznam3"/>
              <w:rPr>
                <w:sz w:val="18"/>
                <w:szCs w:val="18"/>
              </w:rPr>
            </w:pPr>
            <w:r>
              <w:rPr>
                <w:sz w:val="18"/>
                <w:szCs w:val="18"/>
              </w:rPr>
              <w:t>-</w:t>
            </w:r>
            <w:r w:rsidR="00811869" w:rsidRPr="001B3A12">
              <w:rPr>
                <w:sz w:val="18"/>
                <w:szCs w:val="18"/>
              </w:rPr>
              <w:t>d</w:t>
            </w:r>
            <w:r w:rsidR="007D7D7E" w:rsidRPr="001B3A12">
              <w:rPr>
                <w:sz w:val="18"/>
                <w:szCs w:val="18"/>
              </w:rPr>
              <w:t>ezinfekcija armature</w:t>
            </w:r>
          </w:p>
          <w:p w14:paraId="2805F402" w14:textId="53C6424A" w:rsidR="007D7D7E" w:rsidRPr="001B3A12" w:rsidRDefault="004F6B19" w:rsidP="00830142">
            <w:pPr>
              <w:pStyle w:val="Oznaenseznam3"/>
              <w:rPr>
                <w:sz w:val="18"/>
                <w:szCs w:val="18"/>
              </w:rPr>
            </w:pPr>
            <w:r>
              <w:rPr>
                <w:sz w:val="18"/>
                <w:szCs w:val="18"/>
              </w:rPr>
              <w:t>-</w:t>
            </w:r>
            <w:r w:rsidR="007D7D7E" w:rsidRPr="001B3A12">
              <w:rPr>
                <w:sz w:val="18"/>
                <w:szCs w:val="18"/>
              </w:rPr>
              <w:t xml:space="preserve">zalivanje sadik takoj po vzniku </w:t>
            </w:r>
          </w:p>
        </w:tc>
        <w:tc>
          <w:tcPr>
            <w:tcW w:w="2314" w:type="dxa"/>
            <w:tcBorders>
              <w:top w:val="single" w:sz="12" w:space="0" w:color="auto"/>
              <w:left w:val="single" w:sz="4" w:space="0" w:color="auto"/>
              <w:bottom w:val="single" w:sz="4" w:space="0" w:color="auto"/>
              <w:right w:val="single" w:sz="4" w:space="0" w:color="auto"/>
            </w:tcBorders>
          </w:tcPr>
          <w:p w14:paraId="076EBD62" w14:textId="77777777" w:rsidR="007D7D7E" w:rsidRPr="001B3A12" w:rsidRDefault="00E43212" w:rsidP="00830142">
            <w:pPr>
              <w:pStyle w:val="Oznaenseznam3"/>
              <w:numPr>
                <w:ilvl w:val="0"/>
                <w:numId w:val="15"/>
              </w:numPr>
              <w:rPr>
                <w:sz w:val="18"/>
                <w:szCs w:val="18"/>
              </w:rPr>
            </w:pPr>
            <w:r w:rsidRPr="00DA75AF">
              <w:rPr>
                <w:i/>
                <w:sz w:val="18"/>
                <w:szCs w:val="18"/>
              </w:rPr>
              <w:t>Gliocladium catenulatum</w:t>
            </w:r>
            <w:r w:rsidRPr="001B3A12">
              <w:rPr>
                <w:sz w:val="18"/>
                <w:szCs w:val="18"/>
              </w:rPr>
              <w:t xml:space="preserve"> (rasa J1446)</w:t>
            </w:r>
          </w:p>
        </w:tc>
        <w:tc>
          <w:tcPr>
            <w:tcW w:w="1842" w:type="dxa"/>
            <w:tcBorders>
              <w:top w:val="single" w:sz="12" w:space="0" w:color="auto"/>
              <w:left w:val="single" w:sz="4" w:space="0" w:color="auto"/>
              <w:bottom w:val="single" w:sz="4" w:space="0" w:color="auto"/>
              <w:right w:val="single" w:sz="4" w:space="0" w:color="auto"/>
            </w:tcBorders>
          </w:tcPr>
          <w:p w14:paraId="3E64051C" w14:textId="77777777" w:rsidR="007D7D7E" w:rsidRPr="001B3A12" w:rsidRDefault="00E43212" w:rsidP="00DB7F29">
            <w:pPr>
              <w:jc w:val="left"/>
              <w:rPr>
                <w:sz w:val="18"/>
                <w:szCs w:val="18"/>
              </w:rPr>
            </w:pPr>
            <w:r w:rsidRPr="001B3A12">
              <w:rPr>
                <w:sz w:val="18"/>
                <w:szCs w:val="18"/>
              </w:rPr>
              <w:t>Prestop</w:t>
            </w:r>
          </w:p>
          <w:p w14:paraId="1E24D8F8" w14:textId="77777777" w:rsidR="007D7D7E" w:rsidRPr="001B3A12" w:rsidRDefault="007D7D7E" w:rsidP="00DB7F29">
            <w:pPr>
              <w:jc w:val="left"/>
              <w:rPr>
                <w:sz w:val="18"/>
                <w:szCs w:val="18"/>
              </w:rPr>
            </w:pPr>
          </w:p>
        </w:tc>
        <w:tc>
          <w:tcPr>
            <w:tcW w:w="1276" w:type="dxa"/>
            <w:tcBorders>
              <w:top w:val="single" w:sz="12" w:space="0" w:color="auto"/>
              <w:left w:val="single" w:sz="4" w:space="0" w:color="auto"/>
              <w:bottom w:val="single" w:sz="4" w:space="0" w:color="auto"/>
              <w:right w:val="single" w:sz="4" w:space="0" w:color="auto"/>
            </w:tcBorders>
          </w:tcPr>
          <w:p w14:paraId="06A454C0" w14:textId="77777777" w:rsidR="007D7D7E" w:rsidRPr="001B3A12" w:rsidRDefault="00E43212" w:rsidP="00DB7F29">
            <w:pPr>
              <w:jc w:val="left"/>
              <w:rPr>
                <w:sz w:val="18"/>
                <w:szCs w:val="18"/>
              </w:rPr>
            </w:pPr>
            <w:r w:rsidRPr="001B3A12">
              <w:rPr>
                <w:sz w:val="18"/>
                <w:szCs w:val="18"/>
              </w:rPr>
              <w:t>0,5 % (max. 10 kg/ha)</w:t>
            </w:r>
          </w:p>
          <w:p w14:paraId="6953F522" w14:textId="77777777" w:rsidR="007D7D7E" w:rsidRPr="001B3A12" w:rsidRDefault="007D7D7E" w:rsidP="00DB7F29">
            <w:pPr>
              <w:jc w:val="left"/>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54EFF9B5" w14:textId="77777777" w:rsidR="007D7D7E" w:rsidRPr="001B3A12" w:rsidRDefault="00E43212" w:rsidP="00DB7F29">
            <w:pPr>
              <w:jc w:val="left"/>
              <w:rPr>
                <w:sz w:val="18"/>
                <w:szCs w:val="18"/>
              </w:rPr>
            </w:pPr>
            <w:r w:rsidRPr="001B3A12">
              <w:rPr>
                <w:sz w:val="18"/>
                <w:szCs w:val="18"/>
              </w:rPr>
              <w:t>ni potrebna</w:t>
            </w:r>
          </w:p>
        </w:tc>
        <w:tc>
          <w:tcPr>
            <w:tcW w:w="1430" w:type="dxa"/>
            <w:tcBorders>
              <w:top w:val="single" w:sz="12" w:space="0" w:color="auto"/>
              <w:left w:val="single" w:sz="4" w:space="0" w:color="auto"/>
              <w:bottom w:val="single" w:sz="4" w:space="0" w:color="auto"/>
              <w:right w:val="single" w:sz="4" w:space="0" w:color="auto"/>
            </w:tcBorders>
          </w:tcPr>
          <w:p w14:paraId="154B8539" w14:textId="77777777" w:rsidR="007D7D7E" w:rsidRPr="001B3A12" w:rsidRDefault="007D7D7E" w:rsidP="00DB7F29">
            <w:pPr>
              <w:jc w:val="left"/>
              <w:rPr>
                <w:sz w:val="18"/>
                <w:szCs w:val="18"/>
              </w:rPr>
            </w:pPr>
          </w:p>
        </w:tc>
      </w:tr>
      <w:tr w:rsidR="007D7D7E" w:rsidRPr="001B3A12" w14:paraId="1D9B60F8" w14:textId="77777777" w:rsidTr="00DA75AF">
        <w:trPr>
          <w:trHeight w:val="3941"/>
        </w:trPr>
        <w:tc>
          <w:tcPr>
            <w:tcW w:w="1578" w:type="dxa"/>
            <w:tcBorders>
              <w:top w:val="single" w:sz="4" w:space="0" w:color="auto"/>
              <w:left w:val="single" w:sz="4" w:space="0" w:color="auto"/>
              <w:bottom w:val="single" w:sz="4" w:space="0" w:color="auto"/>
              <w:right w:val="single" w:sz="4" w:space="0" w:color="auto"/>
            </w:tcBorders>
          </w:tcPr>
          <w:p w14:paraId="512D8532" w14:textId="77777777" w:rsidR="007D7D7E" w:rsidRPr="001B3A12" w:rsidRDefault="007D7D7E" w:rsidP="00DB7F29">
            <w:pPr>
              <w:jc w:val="left"/>
              <w:rPr>
                <w:i/>
                <w:iCs/>
                <w:sz w:val="18"/>
                <w:szCs w:val="18"/>
              </w:rPr>
            </w:pPr>
            <w:r w:rsidRPr="001B3A12">
              <w:rPr>
                <w:b/>
                <w:bCs/>
                <w:sz w:val="18"/>
                <w:szCs w:val="18"/>
              </w:rPr>
              <w:t>Črna listna pegavost paradižnika</w:t>
            </w:r>
            <w:r w:rsidRPr="001B3A12">
              <w:rPr>
                <w:i/>
                <w:iCs/>
                <w:sz w:val="18"/>
                <w:szCs w:val="18"/>
              </w:rPr>
              <w:t xml:space="preserve"> Alternaria porri f.sp. solani</w:t>
            </w:r>
          </w:p>
        </w:tc>
        <w:tc>
          <w:tcPr>
            <w:tcW w:w="1966" w:type="dxa"/>
            <w:tcBorders>
              <w:top w:val="single" w:sz="4" w:space="0" w:color="auto"/>
              <w:left w:val="single" w:sz="4" w:space="0" w:color="auto"/>
              <w:bottom w:val="single" w:sz="4" w:space="0" w:color="auto"/>
              <w:right w:val="single" w:sz="4" w:space="0" w:color="auto"/>
            </w:tcBorders>
          </w:tcPr>
          <w:p w14:paraId="5A5BC1CE" w14:textId="77777777" w:rsidR="007D7D7E" w:rsidRPr="001B3A12" w:rsidRDefault="007D7D7E" w:rsidP="00DB7F29">
            <w:pPr>
              <w:jc w:val="left"/>
              <w:rPr>
                <w:sz w:val="18"/>
                <w:szCs w:val="18"/>
              </w:rPr>
            </w:pPr>
            <w:r w:rsidRPr="001B3A12">
              <w:rPr>
                <w:sz w:val="18"/>
                <w:szCs w:val="18"/>
              </w:rPr>
              <w:t>Okrogle, z žilami omejene, sivo-rjave pege z dobro vidnimi koncentričnimi krogi  na listih in steblu.</w:t>
            </w:r>
          </w:p>
        </w:tc>
        <w:tc>
          <w:tcPr>
            <w:tcW w:w="2364" w:type="dxa"/>
            <w:tcBorders>
              <w:top w:val="single" w:sz="4" w:space="0" w:color="auto"/>
              <w:left w:val="single" w:sz="4" w:space="0" w:color="auto"/>
              <w:bottom w:val="single" w:sz="4" w:space="0" w:color="auto"/>
              <w:right w:val="single" w:sz="4" w:space="0" w:color="auto"/>
            </w:tcBorders>
          </w:tcPr>
          <w:p w14:paraId="0D26D23B" w14:textId="77777777" w:rsidR="007D7D7E" w:rsidRPr="001B3A12" w:rsidRDefault="007D7D7E" w:rsidP="00DB7F29">
            <w:pPr>
              <w:tabs>
                <w:tab w:val="left" w:pos="170"/>
              </w:tabs>
              <w:rPr>
                <w:sz w:val="18"/>
                <w:szCs w:val="18"/>
              </w:rPr>
            </w:pPr>
            <w:r w:rsidRPr="001B3A12">
              <w:rPr>
                <w:sz w:val="18"/>
                <w:szCs w:val="18"/>
              </w:rPr>
              <w:t>Agrotehnični ukrepi:</w:t>
            </w:r>
          </w:p>
          <w:p w14:paraId="255BE578" w14:textId="77EA0086" w:rsidR="007D7D7E" w:rsidRPr="001B3A12" w:rsidRDefault="004F6B19" w:rsidP="00830142">
            <w:pPr>
              <w:pStyle w:val="Oznaenseznam3"/>
              <w:rPr>
                <w:sz w:val="18"/>
                <w:szCs w:val="18"/>
              </w:rPr>
            </w:pPr>
            <w:r>
              <w:rPr>
                <w:sz w:val="18"/>
                <w:szCs w:val="18"/>
              </w:rPr>
              <w:t>-</w:t>
            </w:r>
            <w:r w:rsidR="007D7D7E" w:rsidRPr="001B3A12">
              <w:rPr>
                <w:sz w:val="18"/>
                <w:szCs w:val="18"/>
              </w:rPr>
              <w:t>sterilizacija tal z vodno paro</w:t>
            </w:r>
          </w:p>
          <w:p w14:paraId="517F03BC" w14:textId="6723073E" w:rsidR="007D7D7E" w:rsidRPr="001B3A12" w:rsidRDefault="004F6B19" w:rsidP="00830142">
            <w:pPr>
              <w:pStyle w:val="Oznaenseznam3"/>
              <w:rPr>
                <w:sz w:val="18"/>
                <w:szCs w:val="18"/>
              </w:rPr>
            </w:pPr>
            <w:r>
              <w:rPr>
                <w:sz w:val="18"/>
                <w:szCs w:val="18"/>
              </w:rPr>
              <w:t>-</w:t>
            </w:r>
            <w:r w:rsidR="007D7D7E" w:rsidRPr="001B3A12">
              <w:rPr>
                <w:sz w:val="18"/>
                <w:szCs w:val="18"/>
              </w:rPr>
              <w:t>zračenje rastlinjakov</w:t>
            </w:r>
          </w:p>
          <w:p w14:paraId="10BF26A8" w14:textId="45D9CB63" w:rsidR="007D7D7E" w:rsidRPr="001B3A12" w:rsidRDefault="004F6B19" w:rsidP="00830142">
            <w:pPr>
              <w:pStyle w:val="Oznaenseznam3"/>
              <w:rPr>
                <w:sz w:val="18"/>
                <w:szCs w:val="18"/>
              </w:rPr>
            </w:pPr>
            <w:r>
              <w:rPr>
                <w:sz w:val="18"/>
                <w:szCs w:val="18"/>
              </w:rPr>
              <w:t>-</w:t>
            </w:r>
            <w:r w:rsidR="007D7D7E" w:rsidRPr="001B3A12">
              <w:rPr>
                <w:sz w:val="18"/>
                <w:szCs w:val="18"/>
              </w:rPr>
              <w:t>higiena</w:t>
            </w:r>
          </w:p>
          <w:p w14:paraId="103AA8F7" w14:textId="77777777" w:rsidR="007D7D7E" w:rsidRPr="001B3A12" w:rsidRDefault="007D7D7E" w:rsidP="00DB7F29">
            <w:pPr>
              <w:tabs>
                <w:tab w:val="left" w:pos="170"/>
              </w:tabs>
              <w:rPr>
                <w:sz w:val="18"/>
                <w:szCs w:val="18"/>
              </w:rPr>
            </w:pPr>
          </w:p>
          <w:p w14:paraId="3570CC78" w14:textId="77777777" w:rsidR="007D7D7E" w:rsidRPr="001B3A12" w:rsidRDefault="007D7D7E" w:rsidP="00DB7F29">
            <w:pPr>
              <w:tabs>
                <w:tab w:val="left" w:pos="170"/>
              </w:tabs>
              <w:rPr>
                <w:sz w:val="18"/>
                <w:szCs w:val="18"/>
              </w:rPr>
            </w:pPr>
            <w:r w:rsidRPr="001B3A12">
              <w:rPr>
                <w:sz w:val="18"/>
                <w:szCs w:val="18"/>
              </w:rPr>
              <w:t xml:space="preserve">Kemični ukrepi: </w:t>
            </w:r>
          </w:p>
          <w:p w14:paraId="4360EF09" w14:textId="4F5C6417" w:rsidR="007D7D7E" w:rsidRPr="001B3A12" w:rsidRDefault="004F6B19" w:rsidP="00830142">
            <w:pPr>
              <w:pStyle w:val="Oznaenseznam3"/>
              <w:rPr>
                <w:sz w:val="18"/>
                <w:szCs w:val="18"/>
              </w:rPr>
            </w:pPr>
            <w:r>
              <w:rPr>
                <w:sz w:val="18"/>
                <w:szCs w:val="18"/>
              </w:rPr>
              <w:t>-</w:t>
            </w:r>
            <w:r w:rsidR="007D7D7E" w:rsidRPr="001B3A12">
              <w:rPr>
                <w:sz w:val="18"/>
                <w:szCs w:val="18"/>
              </w:rPr>
              <w:t>setev razkuženega semena</w:t>
            </w:r>
          </w:p>
          <w:p w14:paraId="78BF0522" w14:textId="26789901" w:rsidR="007D7D7E" w:rsidRPr="001B3A12" w:rsidRDefault="004F6B19" w:rsidP="00830142">
            <w:pPr>
              <w:pStyle w:val="Oznaenseznam3"/>
              <w:rPr>
                <w:sz w:val="18"/>
                <w:szCs w:val="18"/>
              </w:rPr>
            </w:pPr>
            <w:r>
              <w:rPr>
                <w:sz w:val="18"/>
                <w:szCs w:val="18"/>
              </w:rPr>
              <w:t>-</w:t>
            </w:r>
            <w:r w:rsidR="007D7D7E" w:rsidRPr="001B3A12">
              <w:rPr>
                <w:sz w:val="18"/>
                <w:szCs w:val="18"/>
              </w:rPr>
              <w:t>preventivno škropljenje sadik.</w:t>
            </w:r>
          </w:p>
        </w:tc>
        <w:tc>
          <w:tcPr>
            <w:tcW w:w="2314" w:type="dxa"/>
            <w:tcBorders>
              <w:top w:val="single" w:sz="4" w:space="0" w:color="auto"/>
              <w:left w:val="single" w:sz="4" w:space="0" w:color="auto"/>
              <w:bottom w:val="single" w:sz="4" w:space="0" w:color="auto"/>
              <w:right w:val="single" w:sz="4" w:space="0" w:color="auto"/>
            </w:tcBorders>
          </w:tcPr>
          <w:p w14:paraId="5334D386" w14:textId="77777777" w:rsidR="007D7D7E" w:rsidRPr="001B3A12" w:rsidRDefault="007D7D7E" w:rsidP="00DB7F29">
            <w:pPr>
              <w:jc w:val="left"/>
              <w:rPr>
                <w:sz w:val="18"/>
                <w:szCs w:val="18"/>
              </w:rPr>
            </w:pPr>
            <w:r w:rsidRPr="001B3A12">
              <w:rPr>
                <w:sz w:val="18"/>
                <w:szCs w:val="18"/>
              </w:rPr>
              <w:t>- difenokonazol</w:t>
            </w:r>
          </w:p>
          <w:p w14:paraId="2CA3A45B" w14:textId="77777777" w:rsidR="00D90FE3" w:rsidRPr="001B3A12" w:rsidRDefault="00D90FE3" w:rsidP="00DB7F29">
            <w:pPr>
              <w:jc w:val="left"/>
              <w:rPr>
                <w:sz w:val="18"/>
                <w:szCs w:val="18"/>
              </w:rPr>
            </w:pPr>
          </w:p>
          <w:p w14:paraId="1CE50762" w14:textId="77777777" w:rsidR="006F6B0D" w:rsidRPr="001B3A12" w:rsidRDefault="001A02BD" w:rsidP="00DB7F29">
            <w:pPr>
              <w:jc w:val="left"/>
              <w:rPr>
                <w:sz w:val="18"/>
                <w:szCs w:val="18"/>
              </w:rPr>
            </w:pPr>
            <w:r w:rsidRPr="001B3A12">
              <w:rPr>
                <w:sz w:val="18"/>
                <w:szCs w:val="18"/>
              </w:rPr>
              <w:t>- baker iz bak</w:t>
            </w:r>
            <w:r w:rsidR="006F6B0D" w:rsidRPr="001B3A12">
              <w:rPr>
                <w:sz w:val="18"/>
                <w:szCs w:val="18"/>
              </w:rPr>
              <w:t>r</w:t>
            </w:r>
            <w:r w:rsidRPr="001B3A12">
              <w:rPr>
                <w:sz w:val="18"/>
                <w:szCs w:val="18"/>
              </w:rPr>
              <w:t xml:space="preserve">. </w:t>
            </w:r>
            <w:r w:rsidR="00D90FE3" w:rsidRPr="001B3A12">
              <w:rPr>
                <w:sz w:val="18"/>
                <w:szCs w:val="18"/>
              </w:rPr>
              <w:t>h</w:t>
            </w:r>
            <w:r w:rsidR="007D7D7E" w:rsidRPr="001B3A12">
              <w:rPr>
                <w:sz w:val="18"/>
                <w:szCs w:val="18"/>
              </w:rPr>
              <w:t>idroksida</w:t>
            </w:r>
          </w:p>
          <w:p w14:paraId="195909A7" w14:textId="77777777" w:rsidR="00A11093" w:rsidRPr="001B3A12" w:rsidRDefault="00A11093" w:rsidP="00DB7F29">
            <w:pPr>
              <w:jc w:val="left"/>
              <w:rPr>
                <w:sz w:val="18"/>
                <w:szCs w:val="18"/>
              </w:rPr>
            </w:pPr>
          </w:p>
          <w:p w14:paraId="07D41759" w14:textId="77777777" w:rsidR="007D7D7E" w:rsidRPr="001B3A12" w:rsidRDefault="007D7D7E" w:rsidP="00DB7F29">
            <w:pPr>
              <w:jc w:val="left"/>
              <w:rPr>
                <w:sz w:val="18"/>
                <w:szCs w:val="18"/>
              </w:rPr>
            </w:pPr>
            <w:r w:rsidRPr="001B3A12">
              <w:rPr>
                <w:sz w:val="18"/>
                <w:szCs w:val="18"/>
              </w:rPr>
              <w:t>- mankozeb</w:t>
            </w:r>
          </w:p>
          <w:p w14:paraId="6E907657" w14:textId="77777777" w:rsidR="007D7D7E" w:rsidRPr="001B3A12" w:rsidRDefault="007D7D7E" w:rsidP="00DB7F29">
            <w:pPr>
              <w:jc w:val="left"/>
              <w:rPr>
                <w:sz w:val="18"/>
                <w:szCs w:val="18"/>
              </w:rPr>
            </w:pPr>
          </w:p>
          <w:p w14:paraId="3718CC9C" w14:textId="77777777" w:rsidR="00C60853" w:rsidRPr="001B3A12" w:rsidRDefault="00C60853" w:rsidP="00DB7F29">
            <w:pPr>
              <w:jc w:val="left"/>
              <w:rPr>
                <w:sz w:val="18"/>
                <w:szCs w:val="18"/>
              </w:rPr>
            </w:pPr>
          </w:p>
          <w:p w14:paraId="4D6E50D1" w14:textId="39388596" w:rsidR="007D7D7E" w:rsidRDefault="007D7D7E" w:rsidP="00830142">
            <w:pPr>
              <w:pStyle w:val="Oznaenseznam3"/>
              <w:rPr>
                <w:sz w:val="18"/>
                <w:szCs w:val="18"/>
              </w:rPr>
            </w:pPr>
          </w:p>
          <w:p w14:paraId="48699CB7" w14:textId="61ED6316" w:rsidR="006732AE" w:rsidRDefault="006732AE" w:rsidP="00830142">
            <w:pPr>
              <w:pStyle w:val="Oznaenseznam3"/>
              <w:rPr>
                <w:sz w:val="18"/>
                <w:szCs w:val="18"/>
              </w:rPr>
            </w:pPr>
          </w:p>
          <w:p w14:paraId="6AFF1B8E" w14:textId="77777777" w:rsidR="006732AE" w:rsidRDefault="006732AE" w:rsidP="00830142">
            <w:pPr>
              <w:pStyle w:val="Oznaenseznam3"/>
              <w:rPr>
                <w:sz w:val="18"/>
                <w:szCs w:val="18"/>
              </w:rPr>
            </w:pPr>
          </w:p>
          <w:p w14:paraId="6D9B77E4" w14:textId="77777777" w:rsidR="003B5A4E" w:rsidRPr="001B3A12" w:rsidRDefault="003B5A4E" w:rsidP="00830142">
            <w:pPr>
              <w:pStyle w:val="Oznaenseznam3"/>
              <w:rPr>
                <w:sz w:val="18"/>
                <w:szCs w:val="18"/>
              </w:rPr>
            </w:pPr>
          </w:p>
          <w:p w14:paraId="1C1F3B18" w14:textId="77777777" w:rsidR="005C67F8" w:rsidRPr="001B3A12" w:rsidRDefault="001B3A12" w:rsidP="00830142">
            <w:pPr>
              <w:pStyle w:val="Oznaenseznam3"/>
              <w:rPr>
                <w:sz w:val="18"/>
                <w:szCs w:val="18"/>
              </w:rPr>
            </w:pPr>
            <w:r>
              <w:rPr>
                <w:sz w:val="18"/>
                <w:szCs w:val="18"/>
              </w:rPr>
              <w:t>-</w:t>
            </w:r>
            <w:r w:rsidR="001B0F76" w:rsidRPr="001B3A12">
              <w:rPr>
                <w:sz w:val="18"/>
                <w:szCs w:val="18"/>
              </w:rPr>
              <w:t>mandipropami</w:t>
            </w:r>
            <w:r w:rsidR="00307B55" w:rsidRPr="001B3A12">
              <w:rPr>
                <w:sz w:val="18"/>
                <w:szCs w:val="18"/>
              </w:rPr>
              <w:t xml:space="preserve">d </w:t>
            </w:r>
            <w:r w:rsidR="001B0F76" w:rsidRPr="001B3A12">
              <w:rPr>
                <w:sz w:val="18"/>
                <w:szCs w:val="18"/>
              </w:rPr>
              <w:t>+</w:t>
            </w:r>
            <w:r w:rsidR="00307B55" w:rsidRPr="001B3A12">
              <w:rPr>
                <w:sz w:val="18"/>
                <w:szCs w:val="18"/>
              </w:rPr>
              <w:t xml:space="preserve"> </w:t>
            </w:r>
            <w:r w:rsidR="001B0F76" w:rsidRPr="001B3A12">
              <w:rPr>
                <w:sz w:val="18"/>
                <w:szCs w:val="18"/>
              </w:rPr>
              <w:t>mankoze</w:t>
            </w:r>
            <w:r w:rsidR="004502EA" w:rsidRPr="001B3A12">
              <w:rPr>
                <w:sz w:val="18"/>
                <w:szCs w:val="18"/>
              </w:rPr>
              <w:t>b</w:t>
            </w:r>
          </w:p>
          <w:p w14:paraId="752AC109" w14:textId="77777777" w:rsidR="00AE2834" w:rsidRPr="001B3A12" w:rsidRDefault="00AE2834" w:rsidP="00830142">
            <w:pPr>
              <w:pStyle w:val="Oznaenseznam3"/>
              <w:rPr>
                <w:sz w:val="18"/>
                <w:szCs w:val="18"/>
              </w:rPr>
            </w:pPr>
          </w:p>
          <w:p w14:paraId="1E57B49B" w14:textId="77777777" w:rsidR="007D7D7E" w:rsidRPr="001B3A12" w:rsidRDefault="007D7D7E" w:rsidP="001B3A12">
            <w:pPr>
              <w:pStyle w:val="Oznaenseznam3"/>
              <w:numPr>
                <w:ilvl w:val="0"/>
                <w:numId w:val="15"/>
              </w:numPr>
              <w:rPr>
                <w:sz w:val="18"/>
                <w:szCs w:val="18"/>
              </w:rPr>
            </w:pPr>
            <w:r w:rsidRPr="001B3A12">
              <w:rPr>
                <w:sz w:val="18"/>
                <w:szCs w:val="18"/>
              </w:rPr>
              <w:t>propineb</w:t>
            </w:r>
          </w:p>
          <w:p w14:paraId="25B86365" w14:textId="77777777" w:rsidR="007D7D7E" w:rsidRPr="001B3A12" w:rsidRDefault="007D7D7E" w:rsidP="00830142">
            <w:pPr>
              <w:pStyle w:val="Oznaenseznam3"/>
              <w:rPr>
                <w:sz w:val="18"/>
                <w:szCs w:val="18"/>
              </w:rPr>
            </w:pPr>
          </w:p>
          <w:p w14:paraId="2DC9DF4D" w14:textId="77777777" w:rsidR="00F44A83" w:rsidRPr="001B3A12" w:rsidRDefault="00F44A83" w:rsidP="00830142">
            <w:pPr>
              <w:pStyle w:val="Oznaenseznam3"/>
              <w:rPr>
                <w:sz w:val="18"/>
                <w:szCs w:val="18"/>
              </w:rPr>
            </w:pPr>
            <w:r w:rsidRPr="001B3A12">
              <w:rPr>
                <w:sz w:val="18"/>
                <w:szCs w:val="18"/>
              </w:rPr>
              <w:t>-</w:t>
            </w:r>
            <w:r w:rsidR="007D7D7E" w:rsidRPr="001B3A12">
              <w:rPr>
                <w:sz w:val="18"/>
                <w:szCs w:val="18"/>
              </w:rPr>
              <w:t>dimetomorf  + mankozeb</w:t>
            </w:r>
          </w:p>
          <w:p w14:paraId="34885CFF" w14:textId="77777777" w:rsidR="00AC5BEC" w:rsidRPr="001B3A12" w:rsidRDefault="001B3A12" w:rsidP="00830142">
            <w:pPr>
              <w:pStyle w:val="Oznaenseznam3"/>
              <w:rPr>
                <w:sz w:val="18"/>
                <w:szCs w:val="18"/>
              </w:rPr>
            </w:pPr>
            <w:r>
              <w:rPr>
                <w:sz w:val="18"/>
                <w:szCs w:val="18"/>
              </w:rPr>
              <w:t xml:space="preserve">- </w:t>
            </w:r>
            <w:r w:rsidR="001A02BD" w:rsidRPr="001B3A12">
              <w:rPr>
                <w:sz w:val="18"/>
                <w:szCs w:val="18"/>
              </w:rPr>
              <w:t>f</w:t>
            </w:r>
            <w:r w:rsidR="007D7D7E" w:rsidRPr="001B3A12">
              <w:rPr>
                <w:sz w:val="18"/>
                <w:szCs w:val="18"/>
              </w:rPr>
              <w:t>olpet</w:t>
            </w:r>
          </w:p>
          <w:p w14:paraId="6E647C2C" w14:textId="77777777" w:rsidR="00D90FE3" w:rsidRPr="001B3A12" w:rsidRDefault="001B3A12" w:rsidP="00830142">
            <w:pPr>
              <w:pStyle w:val="Oznaenseznam3"/>
              <w:rPr>
                <w:sz w:val="18"/>
                <w:szCs w:val="18"/>
              </w:rPr>
            </w:pPr>
            <w:r>
              <w:rPr>
                <w:sz w:val="18"/>
                <w:szCs w:val="18"/>
              </w:rPr>
              <w:t xml:space="preserve">- </w:t>
            </w:r>
            <w:r w:rsidR="001E509C" w:rsidRPr="00DA75AF">
              <w:rPr>
                <w:i/>
                <w:sz w:val="18"/>
                <w:szCs w:val="18"/>
              </w:rPr>
              <w:t>Bacillus subtilis</w:t>
            </w:r>
          </w:p>
          <w:p w14:paraId="1FFCA683" w14:textId="77777777" w:rsidR="00B51FD1" w:rsidRDefault="00B51FD1" w:rsidP="00830142">
            <w:pPr>
              <w:pStyle w:val="Oznaenseznam3"/>
              <w:rPr>
                <w:sz w:val="18"/>
                <w:szCs w:val="18"/>
              </w:rPr>
            </w:pPr>
          </w:p>
          <w:p w14:paraId="3A8CB340" w14:textId="77777777" w:rsidR="00D90FE3" w:rsidRDefault="001B3A12" w:rsidP="00830142">
            <w:pPr>
              <w:pStyle w:val="Oznaenseznam3"/>
              <w:rPr>
                <w:sz w:val="18"/>
                <w:szCs w:val="18"/>
              </w:rPr>
            </w:pPr>
            <w:r>
              <w:rPr>
                <w:sz w:val="18"/>
                <w:szCs w:val="18"/>
              </w:rPr>
              <w:t xml:space="preserve">- </w:t>
            </w:r>
            <w:r w:rsidR="00D90FE3" w:rsidRPr="001B3A12">
              <w:rPr>
                <w:sz w:val="18"/>
                <w:szCs w:val="18"/>
              </w:rPr>
              <w:t>azoksistrobin</w:t>
            </w:r>
          </w:p>
          <w:p w14:paraId="1043EF83" w14:textId="77777777" w:rsidR="005D1B5A" w:rsidRDefault="005D1B5A" w:rsidP="00830142">
            <w:pPr>
              <w:pStyle w:val="Oznaenseznam3"/>
              <w:rPr>
                <w:sz w:val="18"/>
                <w:szCs w:val="18"/>
              </w:rPr>
            </w:pPr>
          </w:p>
          <w:p w14:paraId="19482512" w14:textId="77777777" w:rsidR="005D1B5A" w:rsidRDefault="005D1B5A" w:rsidP="00830142">
            <w:pPr>
              <w:pStyle w:val="Oznaenseznam3"/>
              <w:rPr>
                <w:sz w:val="18"/>
                <w:szCs w:val="18"/>
              </w:rPr>
            </w:pPr>
          </w:p>
          <w:p w14:paraId="42C578EA" w14:textId="75F9CA17" w:rsidR="0057336A" w:rsidRPr="001B3A12" w:rsidRDefault="005D1B5A" w:rsidP="00B51FD1">
            <w:pPr>
              <w:pStyle w:val="Oznaenseznam3"/>
              <w:rPr>
                <w:sz w:val="18"/>
                <w:szCs w:val="18"/>
              </w:rPr>
            </w:pPr>
            <w:r>
              <w:rPr>
                <w:sz w:val="18"/>
                <w:szCs w:val="18"/>
              </w:rPr>
              <w:t>-difenokonazol + fluksapiroksad</w:t>
            </w:r>
          </w:p>
        </w:tc>
        <w:tc>
          <w:tcPr>
            <w:tcW w:w="1842" w:type="dxa"/>
            <w:tcBorders>
              <w:top w:val="single" w:sz="4" w:space="0" w:color="auto"/>
              <w:left w:val="single" w:sz="4" w:space="0" w:color="auto"/>
              <w:bottom w:val="single" w:sz="4" w:space="0" w:color="auto"/>
              <w:right w:val="single" w:sz="4" w:space="0" w:color="auto"/>
            </w:tcBorders>
          </w:tcPr>
          <w:p w14:paraId="2CBC7A9B" w14:textId="6AB74A93" w:rsidR="007D7D7E" w:rsidRPr="001B3A12" w:rsidRDefault="007D7D7E" w:rsidP="00DB7F29">
            <w:pPr>
              <w:jc w:val="left"/>
              <w:rPr>
                <w:b/>
                <w:sz w:val="18"/>
                <w:szCs w:val="18"/>
              </w:rPr>
            </w:pPr>
            <w:r w:rsidRPr="001B3A12">
              <w:rPr>
                <w:sz w:val="18"/>
                <w:szCs w:val="18"/>
              </w:rPr>
              <w:t>Score 250 EC</w:t>
            </w:r>
            <w:r w:rsidR="00DB7F29" w:rsidRPr="001B3A12">
              <w:rPr>
                <w:sz w:val="18"/>
                <w:szCs w:val="18"/>
              </w:rPr>
              <w:t xml:space="preserve"> </w:t>
            </w:r>
            <w:r w:rsidR="0096180D" w:rsidRPr="00DA75AF">
              <w:rPr>
                <w:b/>
                <w:sz w:val="18"/>
                <w:szCs w:val="18"/>
              </w:rPr>
              <w:t>*1</w:t>
            </w:r>
            <w:r w:rsidR="0024622D" w:rsidRPr="001B3A12">
              <w:rPr>
                <w:b/>
                <w:sz w:val="18"/>
                <w:szCs w:val="18"/>
              </w:rPr>
              <w:t>***</w:t>
            </w:r>
          </w:p>
          <w:p w14:paraId="55B85EBB" w14:textId="14B4C93D" w:rsidR="00D90FE3" w:rsidRPr="001B3A12" w:rsidRDefault="00D90FE3" w:rsidP="00DB7F29">
            <w:pPr>
              <w:jc w:val="left"/>
              <w:rPr>
                <w:b/>
                <w:sz w:val="18"/>
                <w:szCs w:val="18"/>
              </w:rPr>
            </w:pPr>
            <w:r w:rsidRPr="001B3A12">
              <w:rPr>
                <w:sz w:val="18"/>
                <w:szCs w:val="18"/>
              </w:rPr>
              <w:t>Mavita 250 EC</w:t>
            </w:r>
            <w:r w:rsidR="0096180D">
              <w:rPr>
                <w:b/>
                <w:sz w:val="18"/>
                <w:szCs w:val="18"/>
              </w:rPr>
              <w:t>*1</w:t>
            </w:r>
            <w:r w:rsidRPr="001B3A12">
              <w:rPr>
                <w:b/>
                <w:sz w:val="18"/>
                <w:szCs w:val="18"/>
              </w:rPr>
              <w:t>***</w:t>
            </w:r>
          </w:p>
          <w:p w14:paraId="1D16FE48" w14:textId="77777777" w:rsidR="006F6B0D" w:rsidRPr="001B3A12" w:rsidRDefault="006F6B0D" w:rsidP="00DB7F29">
            <w:pPr>
              <w:jc w:val="left"/>
              <w:rPr>
                <w:b/>
                <w:sz w:val="18"/>
                <w:szCs w:val="18"/>
              </w:rPr>
            </w:pPr>
            <w:r w:rsidRPr="001B3A12">
              <w:rPr>
                <w:sz w:val="18"/>
                <w:szCs w:val="18"/>
              </w:rPr>
              <w:t>Cuprablau Z 35 WP</w:t>
            </w:r>
            <w:r w:rsidR="00A11093" w:rsidRPr="001B3A12">
              <w:rPr>
                <w:b/>
                <w:sz w:val="18"/>
                <w:szCs w:val="18"/>
              </w:rPr>
              <w:t>***</w:t>
            </w:r>
          </w:p>
          <w:p w14:paraId="1625DB89" w14:textId="77777777" w:rsidR="007D7D7E" w:rsidRPr="001B3A12" w:rsidRDefault="007D7D7E" w:rsidP="00DB7F29">
            <w:pPr>
              <w:jc w:val="left"/>
              <w:rPr>
                <w:b/>
                <w:sz w:val="18"/>
                <w:szCs w:val="18"/>
              </w:rPr>
            </w:pPr>
            <w:r w:rsidRPr="001B3A12">
              <w:rPr>
                <w:sz w:val="18"/>
                <w:szCs w:val="18"/>
              </w:rPr>
              <w:t xml:space="preserve">Dithane M-45 </w:t>
            </w:r>
            <w:r w:rsidRPr="001B3A12">
              <w:rPr>
                <w:b/>
                <w:sz w:val="18"/>
                <w:szCs w:val="18"/>
              </w:rPr>
              <w:t>***</w:t>
            </w:r>
            <w:r w:rsidRPr="001B3A12">
              <w:rPr>
                <w:sz w:val="18"/>
                <w:szCs w:val="18"/>
              </w:rPr>
              <w:t xml:space="preserve"> </w:t>
            </w:r>
          </w:p>
          <w:p w14:paraId="4563E645" w14:textId="77777777" w:rsidR="007D7D7E" w:rsidRPr="001B3A12" w:rsidRDefault="007D7D7E" w:rsidP="00DB7F29">
            <w:pPr>
              <w:jc w:val="left"/>
              <w:rPr>
                <w:sz w:val="18"/>
                <w:szCs w:val="18"/>
              </w:rPr>
            </w:pPr>
            <w:r w:rsidRPr="001B3A12">
              <w:rPr>
                <w:sz w:val="18"/>
                <w:szCs w:val="18"/>
              </w:rPr>
              <w:t xml:space="preserve">Dithane DG Neotec </w:t>
            </w:r>
            <w:r w:rsidRPr="001B3A12">
              <w:rPr>
                <w:b/>
                <w:sz w:val="18"/>
                <w:szCs w:val="18"/>
              </w:rPr>
              <w:t>***</w:t>
            </w:r>
            <w:r w:rsidRPr="001B3A12">
              <w:rPr>
                <w:sz w:val="18"/>
                <w:szCs w:val="18"/>
              </w:rPr>
              <w:t xml:space="preserve"> </w:t>
            </w:r>
          </w:p>
          <w:p w14:paraId="2485B431" w14:textId="34AAD89A" w:rsidR="006A1B4D" w:rsidRDefault="006A1B4D" w:rsidP="00DB7F29">
            <w:pPr>
              <w:jc w:val="left"/>
              <w:rPr>
                <w:b/>
                <w:sz w:val="18"/>
                <w:szCs w:val="18"/>
              </w:rPr>
            </w:pPr>
            <w:r w:rsidRPr="001B3A12">
              <w:rPr>
                <w:sz w:val="18"/>
                <w:szCs w:val="18"/>
              </w:rPr>
              <w:t>Mankoz 75 WG</w:t>
            </w:r>
            <w:r w:rsidRPr="001B3A12">
              <w:rPr>
                <w:b/>
                <w:sz w:val="18"/>
                <w:szCs w:val="18"/>
              </w:rPr>
              <w:t>***</w:t>
            </w:r>
          </w:p>
          <w:p w14:paraId="19445382" w14:textId="1161AC14" w:rsidR="006732AE" w:rsidRDefault="006732AE" w:rsidP="00DB7F29">
            <w:pPr>
              <w:jc w:val="left"/>
              <w:rPr>
                <w:sz w:val="18"/>
                <w:szCs w:val="18"/>
              </w:rPr>
            </w:pPr>
            <w:r>
              <w:rPr>
                <w:sz w:val="18"/>
                <w:szCs w:val="18"/>
              </w:rPr>
              <w:t>Manfil Plus 75 WG</w:t>
            </w:r>
            <w:r w:rsidRPr="00DA75AF">
              <w:rPr>
                <w:b/>
                <w:sz w:val="18"/>
                <w:szCs w:val="18"/>
              </w:rPr>
              <w:t>***</w:t>
            </w:r>
          </w:p>
          <w:p w14:paraId="005362E3" w14:textId="5A11119E" w:rsidR="003B5A4E" w:rsidRPr="00DA75AF" w:rsidRDefault="003B5A4E" w:rsidP="00DB7F29">
            <w:pPr>
              <w:jc w:val="left"/>
              <w:rPr>
                <w:b/>
                <w:sz w:val="18"/>
                <w:szCs w:val="18"/>
              </w:rPr>
            </w:pPr>
            <w:r>
              <w:rPr>
                <w:sz w:val="18"/>
                <w:szCs w:val="18"/>
              </w:rPr>
              <w:t>Avtar 75 NT</w:t>
            </w:r>
            <w:r>
              <w:rPr>
                <w:b/>
                <w:sz w:val="18"/>
                <w:szCs w:val="18"/>
              </w:rPr>
              <w:t>***</w:t>
            </w:r>
          </w:p>
          <w:p w14:paraId="385E8E73" w14:textId="77777777" w:rsidR="007D7D7E" w:rsidRPr="001B3A12" w:rsidRDefault="007D7D7E" w:rsidP="00DB7F29">
            <w:pPr>
              <w:jc w:val="left"/>
              <w:rPr>
                <w:b/>
                <w:sz w:val="18"/>
                <w:szCs w:val="18"/>
              </w:rPr>
            </w:pPr>
            <w:r w:rsidRPr="001B3A12">
              <w:rPr>
                <w:sz w:val="18"/>
                <w:szCs w:val="18"/>
              </w:rPr>
              <w:t>Pergado MZ</w:t>
            </w:r>
            <w:r w:rsidR="009F3C58" w:rsidRPr="001B3A12">
              <w:rPr>
                <w:b/>
                <w:sz w:val="18"/>
                <w:szCs w:val="18"/>
              </w:rPr>
              <w:t>***</w:t>
            </w:r>
          </w:p>
          <w:p w14:paraId="1E8B92AB" w14:textId="77777777" w:rsidR="007D7D7E" w:rsidRPr="001B3A12" w:rsidRDefault="007D7D7E" w:rsidP="00DB7F29">
            <w:pPr>
              <w:jc w:val="left"/>
              <w:rPr>
                <w:sz w:val="18"/>
                <w:szCs w:val="18"/>
              </w:rPr>
            </w:pPr>
            <w:r w:rsidRPr="001B3A12">
              <w:rPr>
                <w:sz w:val="18"/>
                <w:szCs w:val="18"/>
              </w:rPr>
              <w:t>Gett</w:t>
            </w:r>
            <w:r w:rsidR="005C67F8" w:rsidRPr="001B3A12">
              <w:rPr>
                <w:b/>
                <w:sz w:val="18"/>
                <w:szCs w:val="18"/>
              </w:rPr>
              <w:t>***</w:t>
            </w:r>
          </w:p>
          <w:p w14:paraId="1E7C3457" w14:textId="48758FCF" w:rsidR="007D7D7E" w:rsidRPr="001B3A12" w:rsidRDefault="007D7D7E" w:rsidP="00DB7F29">
            <w:pPr>
              <w:jc w:val="left"/>
              <w:rPr>
                <w:sz w:val="18"/>
                <w:szCs w:val="18"/>
              </w:rPr>
            </w:pPr>
            <w:r w:rsidRPr="001B3A12">
              <w:rPr>
                <w:sz w:val="18"/>
                <w:szCs w:val="18"/>
              </w:rPr>
              <w:t>Antracol WG 70</w:t>
            </w:r>
            <w:r w:rsidR="00A10545" w:rsidRPr="00DA75AF">
              <w:rPr>
                <w:b/>
                <w:sz w:val="18"/>
                <w:szCs w:val="18"/>
              </w:rPr>
              <w:t>**</w:t>
            </w:r>
            <w:r w:rsidR="0096180D" w:rsidRPr="0096180D">
              <w:rPr>
                <w:b/>
                <w:sz w:val="18"/>
                <w:szCs w:val="18"/>
              </w:rPr>
              <w:t>2</w:t>
            </w:r>
            <w:r w:rsidR="00DB7F29" w:rsidRPr="001B3A12">
              <w:rPr>
                <w:sz w:val="18"/>
                <w:szCs w:val="18"/>
              </w:rPr>
              <w:t xml:space="preserve"> </w:t>
            </w:r>
          </w:p>
          <w:p w14:paraId="1DF0B22B" w14:textId="5D8B34B5" w:rsidR="007D7D7E" w:rsidRPr="001B3A12" w:rsidRDefault="007D7D7E" w:rsidP="00DB7F29">
            <w:pPr>
              <w:jc w:val="left"/>
              <w:rPr>
                <w:sz w:val="18"/>
                <w:szCs w:val="18"/>
              </w:rPr>
            </w:pPr>
            <w:r w:rsidRPr="001B3A12">
              <w:rPr>
                <w:sz w:val="18"/>
                <w:szCs w:val="18"/>
              </w:rPr>
              <w:t>Antracol</w:t>
            </w:r>
            <w:r w:rsidR="00A10545" w:rsidRPr="00DA75AF">
              <w:rPr>
                <w:b/>
                <w:sz w:val="18"/>
                <w:szCs w:val="18"/>
              </w:rPr>
              <w:t>**</w:t>
            </w:r>
            <w:r w:rsidR="0096180D" w:rsidRPr="0096180D">
              <w:rPr>
                <w:b/>
                <w:sz w:val="18"/>
                <w:szCs w:val="18"/>
              </w:rPr>
              <w:t>2</w:t>
            </w:r>
          </w:p>
          <w:p w14:paraId="35EFD6D1" w14:textId="0C7AA817" w:rsidR="007D7D7E" w:rsidRPr="001B3A12" w:rsidRDefault="007D7D7E" w:rsidP="00DB7F29">
            <w:pPr>
              <w:jc w:val="left"/>
              <w:rPr>
                <w:sz w:val="18"/>
                <w:szCs w:val="18"/>
              </w:rPr>
            </w:pPr>
            <w:r w:rsidRPr="001B3A12">
              <w:rPr>
                <w:sz w:val="18"/>
                <w:szCs w:val="18"/>
              </w:rPr>
              <w:t>Acrobat MZ WG</w:t>
            </w:r>
          </w:p>
          <w:p w14:paraId="4D10D66F" w14:textId="0F9AB567" w:rsidR="007D7D7E" w:rsidRPr="00DA75AF" w:rsidRDefault="007D7D7E" w:rsidP="00DB7F29">
            <w:pPr>
              <w:jc w:val="left"/>
              <w:rPr>
                <w:b/>
                <w:sz w:val="18"/>
                <w:szCs w:val="18"/>
              </w:rPr>
            </w:pPr>
            <w:r w:rsidRPr="001B3A12">
              <w:rPr>
                <w:sz w:val="18"/>
                <w:szCs w:val="18"/>
              </w:rPr>
              <w:t>Foru</w:t>
            </w:r>
            <w:r w:rsidR="00D5149B" w:rsidRPr="001B3A12">
              <w:rPr>
                <w:sz w:val="18"/>
                <w:szCs w:val="18"/>
              </w:rPr>
              <w:t>m MZ WG</w:t>
            </w:r>
            <w:r w:rsidR="007E4482">
              <w:rPr>
                <w:b/>
                <w:sz w:val="18"/>
                <w:szCs w:val="18"/>
              </w:rPr>
              <w:t>***</w:t>
            </w:r>
          </w:p>
          <w:p w14:paraId="19FF373E" w14:textId="607B2BD8" w:rsidR="00023AE5" w:rsidRPr="001B3A12" w:rsidRDefault="007D7D7E" w:rsidP="00DB7F29">
            <w:pPr>
              <w:jc w:val="left"/>
              <w:rPr>
                <w:sz w:val="18"/>
                <w:szCs w:val="18"/>
              </w:rPr>
            </w:pPr>
            <w:r w:rsidRPr="001B3A12">
              <w:rPr>
                <w:sz w:val="18"/>
                <w:szCs w:val="18"/>
              </w:rPr>
              <w:t>Folpan</w:t>
            </w:r>
            <w:r w:rsidR="00A21958" w:rsidRPr="001B3A12">
              <w:rPr>
                <w:sz w:val="18"/>
                <w:szCs w:val="18"/>
              </w:rPr>
              <w:t xml:space="preserve"> 50 SC</w:t>
            </w:r>
            <w:r w:rsidR="00A11093" w:rsidRPr="001B3A12">
              <w:rPr>
                <w:b/>
                <w:sz w:val="18"/>
                <w:szCs w:val="18"/>
              </w:rPr>
              <w:t>*</w:t>
            </w:r>
            <w:r w:rsidR="007E4482">
              <w:rPr>
                <w:b/>
                <w:sz w:val="18"/>
                <w:szCs w:val="18"/>
              </w:rPr>
              <w:t>*</w:t>
            </w:r>
            <w:r w:rsidR="0096180D">
              <w:rPr>
                <w:b/>
                <w:sz w:val="18"/>
                <w:szCs w:val="18"/>
              </w:rPr>
              <w:t>3</w:t>
            </w:r>
            <w:r w:rsidR="00887F94" w:rsidRPr="001B3A12">
              <w:rPr>
                <w:b/>
                <w:sz w:val="18"/>
                <w:szCs w:val="18"/>
              </w:rPr>
              <w:t>***</w:t>
            </w:r>
          </w:p>
          <w:p w14:paraId="6EF713F9" w14:textId="39615D00" w:rsidR="00D90FE3" w:rsidRPr="001B3A12" w:rsidRDefault="001E509C" w:rsidP="00DB7F29">
            <w:pPr>
              <w:jc w:val="left"/>
              <w:rPr>
                <w:b/>
                <w:sz w:val="18"/>
                <w:szCs w:val="18"/>
              </w:rPr>
            </w:pPr>
            <w:r w:rsidRPr="001B3A12">
              <w:rPr>
                <w:sz w:val="18"/>
                <w:szCs w:val="18"/>
              </w:rPr>
              <w:t>Serenade ASO</w:t>
            </w:r>
            <w:r w:rsidR="00FF7CDB" w:rsidRPr="001B3A12">
              <w:rPr>
                <w:b/>
                <w:sz w:val="18"/>
                <w:szCs w:val="18"/>
              </w:rPr>
              <w:t>*</w:t>
            </w:r>
            <w:r w:rsidR="005F0E08">
              <w:rPr>
                <w:b/>
                <w:sz w:val="18"/>
                <w:szCs w:val="18"/>
              </w:rPr>
              <w:t>4</w:t>
            </w:r>
            <w:r w:rsidR="00D033A6" w:rsidRPr="001B3A12">
              <w:rPr>
                <w:b/>
                <w:sz w:val="18"/>
                <w:szCs w:val="18"/>
              </w:rPr>
              <w:t>***</w:t>
            </w:r>
          </w:p>
          <w:p w14:paraId="7DEE64D8" w14:textId="77777777" w:rsidR="008715CA" w:rsidRDefault="008715CA" w:rsidP="00B51FD1">
            <w:pPr>
              <w:jc w:val="left"/>
              <w:rPr>
                <w:sz w:val="18"/>
                <w:szCs w:val="18"/>
              </w:rPr>
            </w:pPr>
            <w:r w:rsidRPr="001B3A12">
              <w:rPr>
                <w:sz w:val="18"/>
                <w:szCs w:val="18"/>
              </w:rPr>
              <w:t>Ortiva</w:t>
            </w:r>
          </w:p>
          <w:p w14:paraId="17C6181E" w14:textId="4501EE0F" w:rsidR="00D90FE3" w:rsidRPr="001B3A12" w:rsidRDefault="00D90FE3" w:rsidP="00B51FD1">
            <w:pPr>
              <w:jc w:val="left"/>
              <w:rPr>
                <w:sz w:val="18"/>
                <w:szCs w:val="18"/>
              </w:rPr>
            </w:pPr>
            <w:r w:rsidRPr="001B3A12">
              <w:rPr>
                <w:sz w:val="18"/>
                <w:szCs w:val="18"/>
              </w:rPr>
              <w:t xml:space="preserve">Mirador 250 </w:t>
            </w:r>
            <w:r w:rsidR="00B51FD1">
              <w:rPr>
                <w:sz w:val="18"/>
                <w:szCs w:val="18"/>
              </w:rPr>
              <w:t>S</w:t>
            </w:r>
            <w:r w:rsidR="00B51FD1" w:rsidRPr="001B3A12">
              <w:rPr>
                <w:sz w:val="18"/>
                <w:szCs w:val="18"/>
              </w:rPr>
              <w:t>C</w:t>
            </w:r>
          </w:p>
          <w:p w14:paraId="01F9C3E7" w14:textId="77777777" w:rsidR="0057336A" w:rsidRDefault="008715CA" w:rsidP="00B51FD1">
            <w:pPr>
              <w:jc w:val="left"/>
              <w:rPr>
                <w:sz w:val="18"/>
                <w:szCs w:val="18"/>
              </w:rPr>
            </w:pPr>
            <w:r>
              <w:rPr>
                <w:sz w:val="18"/>
                <w:szCs w:val="18"/>
              </w:rPr>
              <w:t>Zaftra AZT 250 SC</w:t>
            </w:r>
          </w:p>
          <w:p w14:paraId="2597F6AA" w14:textId="70B8EE57" w:rsidR="005D1B5A" w:rsidRPr="00DA75AF" w:rsidRDefault="005D1B5A" w:rsidP="00B51FD1">
            <w:pPr>
              <w:jc w:val="left"/>
              <w:rPr>
                <w:b/>
                <w:sz w:val="18"/>
                <w:szCs w:val="18"/>
              </w:rPr>
            </w:pPr>
            <w:r>
              <w:rPr>
                <w:sz w:val="18"/>
                <w:szCs w:val="18"/>
              </w:rPr>
              <w:t>Sercadis plus</w:t>
            </w:r>
            <w:r w:rsidR="005F0E08">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1DEA156" w14:textId="77777777" w:rsidR="007D7D7E" w:rsidRPr="001B3A12" w:rsidRDefault="007D7D7E" w:rsidP="00DB7F29">
            <w:pPr>
              <w:jc w:val="left"/>
              <w:rPr>
                <w:sz w:val="18"/>
                <w:szCs w:val="18"/>
              </w:rPr>
            </w:pPr>
            <w:r w:rsidRPr="001B3A12">
              <w:rPr>
                <w:sz w:val="18"/>
                <w:szCs w:val="18"/>
              </w:rPr>
              <w:t>0,5 l/ha</w:t>
            </w:r>
          </w:p>
          <w:p w14:paraId="64E04851" w14:textId="77777777" w:rsidR="00D90FE3" w:rsidRPr="001B3A12" w:rsidRDefault="00D90FE3" w:rsidP="00DB7F29">
            <w:pPr>
              <w:jc w:val="left"/>
              <w:rPr>
                <w:sz w:val="18"/>
                <w:szCs w:val="18"/>
              </w:rPr>
            </w:pPr>
            <w:r w:rsidRPr="001B3A12">
              <w:rPr>
                <w:sz w:val="18"/>
                <w:szCs w:val="18"/>
              </w:rPr>
              <w:t>0,5 l/ha</w:t>
            </w:r>
          </w:p>
          <w:p w14:paraId="0B4330BB" w14:textId="77777777" w:rsidR="007D7D7E" w:rsidRPr="001B3A12" w:rsidRDefault="006F6B0D" w:rsidP="00DB7F29">
            <w:pPr>
              <w:jc w:val="left"/>
              <w:rPr>
                <w:sz w:val="18"/>
                <w:szCs w:val="18"/>
              </w:rPr>
            </w:pPr>
            <w:r w:rsidRPr="001B3A12">
              <w:rPr>
                <w:sz w:val="18"/>
                <w:szCs w:val="18"/>
              </w:rPr>
              <w:t xml:space="preserve">3 </w:t>
            </w:r>
            <w:r w:rsidR="007D7D7E" w:rsidRPr="001B3A12">
              <w:rPr>
                <w:sz w:val="18"/>
                <w:szCs w:val="18"/>
              </w:rPr>
              <w:t>kg/ha</w:t>
            </w:r>
          </w:p>
          <w:p w14:paraId="2BB13F97" w14:textId="77777777" w:rsidR="00A11093" w:rsidRPr="001B3A12" w:rsidRDefault="00A11093" w:rsidP="00DB7F29">
            <w:pPr>
              <w:jc w:val="left"/>
              <w:rPr>
                <w:sz w:val="18"/>
                <w:szCs w:val="18"/>
              </w:rPr>
            </w:pPr>
          </w:p>
          <w:p w14:paraId="49E14C89" w14:textId="77777777" w:rsidR="007D7D7E" w:rsidRPr="001B3A12" w:rsidRDefault="007D7D7E" w:rsidP="00DB7F29">
            <w:pPr>
              <w:jc w:val="left"/>
              <w:rPr>
                <w:sz w:val="18"/>
                <w:szCs w:val="18"/>
              </w:rPr>
            </w:pPr>
            <w:r w:rsidRPr="001B3A12">
              <w:rPr>
                <w:sz w:val="18"/>
                <w:szCs w:val="18"/>
              </w:rPr>
              <w:t>2 kg/ha</w:t>
            </w:r>
          </w:p>
          <w:p w14:paraId="634204F3" w14:textId="77777777" w:rsidR="007D7D7E" w:rsidRPr="001B3A12" w:rsidRDefault="007D7D7E" w:rsidP="00DB7F29">
            <w:pPr>
              <w:jc w:val="left"/>
              <w:rPr>
                <w:sz w:val="18"/>
                <w:szCs w:val="18"/>
              </w:rPr>
            </w:pPr>
            <w:r w:rsidRPr="001B3A12">
              <w:rPr>
                <w:sz w:val="18"/>
                <w:szCs w:val="18"/>
              </w:rPr>
              <w:t>2 kg/ha</w:t>
            </w:r>
          </w:p>
          <w:p w14:paraId="76C4CEAB" w14:textId="77777777" w:rsidR="006A1B4D" w:rsidRPr="001B3A12" w:rsidRDefault="006A1B4D" w:rsidP="00DB7F29">
            <w:pPr>
              <w:jc w:val="left"/>
              <w:rPr>
                <w:sz w:val="18"/>
                <w:szCs w:val="18"/>
              </w:rPr>
            </w:pPr>
          </w:p>
          <w:p w14:paraId="773961A4" w14:textId="05D88BEB" w:rsidR="00275984" w:rsidRDefault="006A1B4D" w:rsidP="00DB7F29">
            <w:pPr>
              <w:jc w:val="left"/>
              <w:rPr>
                <w:sz w:val="18"/>
                <w:szCs w:val="18"/>
              </w:rPr>
            </w:pPr>
            <w:r w:rsidRPr="001B3A12">
              <w:rPr>
                <w:sz w:val="18"/>
                <w:szCs w:val="18"/>
              </w:rPr>
              <w:t>2 kg/ha</w:t>
            </w:r>
          </w:p>
          <w:p w14:paraId="5F7C589D" w14:textId="61E333ED" w:rsidR="006732AE" w:rsidRDefault="006732AE" w:rsidP="00DB7F29">
            <w:pPr>
              <w:jc w:val="left"/>
              <w:rPr>
                <w:sz w:val="18"/>
                <w:szCs w:val="18"/>
              </w:rPr>
            </w:pPr>
            <w:r>
              <w:rPr>
                <w:sz w:val="18"/>
                <w:szCs w:val="18"/>
              </w:rPr>
              <w:t>2 kg/ha</w:t>
            </w:r>
          </w:p>
          <w:p w14:paraId="5E7ECF9D" w14:textId="77777777" w:rsidR="006732AE" w:rsidRDefault="006732AE" w:rsidP="00DB7F29">
            <w:pPr>
              <w:jc w:val="left"/>
              <w:rPr>
                <w:sz w:val="18"/>
                <w:szCs w:val="18"/>
              </w:rPr>
            </w:pPr>
          </w:p>
          <w:p w14:paraId="5BDDC97F" w14:textId="6687FD27" w:rsidR="003B5A4E" w:rsidRPr="001B3A12" w:rsidRDefault="003B5A4E" w:rsidP="00DB7F29">
            <w:pPr>
              <w:jc w:val="left"/>
              <w:rPr>
                <w:sz w:val="18"/>
                <w:szCs w:val="18"/>
              </w:rPr>
            </w:pPr>
            <w:r>
              <w:rPr>
                <w:sz w:val="18"/>
                <w:szCs w:val="18"/>
              </w:rPr>
              <w:t>2 kg/ha</w:t>
            </w:r>
          </w:p>
          <w:p w14:paraId="6F63C397" w14:textId="77777777" w:rsidR="007D7D7E" w:rsidRPr="001B3A12" w:rsidRDefault="007D7D7E" w:rsidP="00DB7F29">
            <w:pPr>
              <w:jc w:val="left"/>
              <w:rPr>
                <w:sz w:val="18"/>
                <w:szCs w:val="18"/>
              </w:rPr>
            </w:pPr>
            <w:r w:rsidRPr="001B3A12">
              <w:rPr>
                <w:sz w:val="18"/>
                <w:szCs w:val="18"/>
              </w:rPr>
              <w:t>2,5 kg/ha</w:t>
            </w:r>
          </w:p>
          <w:p w14:paraId="6153712A" w14:textId="77777777" w:rsidR="007D7D7E" w:rsidRPr="001B3A12" w:rsidRDefault="007D7D7E" w:rsidP="00DB7F29">
            <w:pPr>
              <w:jc w:val="left"/>
              <w:rPr>
                <w:sz w:val="18"/>
                <w:szCs w:val="18"/>
              </w:rPr>
            </w:pPr>
            <w:r w:rsidRPr="001B3A12">
              <w:rPr>
                <w:sz w:val="18"/>
                <w:szCs w:val="18"/>
              </w:rPr>
              <w:t>2,5 kg/ha</w:t>
            </w:r>
          </w:p>
          <w:p w14:paraId="1CE6B595" w14:textId="77777777" w:rsidR="007D7D7E" w:rsidRPr="001B3A12" w:rsidRDefault="007D7D7E" w:rsidP="00DB7F29">
            <w:pPr>
              <w:jc w:val="left"/>
              <w:rPr>
                <w:sz w:val="18"/>
                <w:szCs w:val="18"/>
              </w:rPr>
            </w:pPr>
            <w:r w:rsidRPr="001B3A12">
              <w:rPr>
                <w:sz w:val="18"/>
                <w:szCs w:val="18"/>
              </w:rPr>
              <w:t>0,3%</w:t>
            </w:r>
          </w:p>
          <w:p w14:paraId="59D0E321" w14:textId="77777777" w:rsidR="007D7D7E" w:rsidRPr="001B3A12" w:rsidRDefault="007D7D7E" w:rsidP="00DB7F29">
            <w:pPr>
              <w:jc w:val="left"/>
              <w:rPr>
                <w:sz w:val="18"/>
                <w:szCs w:val="18"/>
              </w:rPr>
            </w:pPr>
            <w:r w:rsidRPr="001B3A12">
              <w:rPr>
                <w:sz w:val="18"/>
                <w:szCs w:val="18"/>
              </w:rPr>
              <w:t>0,3%</w:t>
            </w:r>
          </w:p>
          <w:p w14:paraId="3DA64633" w14:textId="77777777" w:rsidR="007D7D7E" w:rsidRPr="001B3A12" w:rsidRDefault="007D7D7E" w:rsidP="00DB7F29">
            <w:pPr>
              <w:jc w:val="left"/>
              <w:rPr>
                <w:sz w:val="18"/>
                <w:szCs w:val="18"/>
              </w:rPr>
            </w:pPr>
            <w:r w:rsidRPr="001B3A12">
              <w:rPr>
                <w:sz w:val="18"/>
                <w:szCs w:val="18"/>
              </w:rPr>
              <w:t>2 kg/ha</w:t>
            </w:r>
          </w:p>
          <w:p w14:paraId="2EDFEADF" w14:textId="77777777" w:rsidR="007D7D7E" w:rsidRPr="001B3A12" w:rsidRDefault="007D7D7E" w:rsidP="00DB7F29">
            <w:pPr>
              <w:jc w:val="left"/>
              <w:rPr>
                <w:sz w:val="18"/>
                <w:szCs w:val="18"/>
              </w:rPr>
            </w:pPr>
            <w:r w:rsidRPr="001B3A12">
              <w:rPr>
                <w:sz w:val="18"/>
                <w:szCs w:val="18"/>
              </w:rPr>
              <w:t>2 kg/ha</w:t>
            </w:r>
          </w:p>
          <w:p w14:paraId="5F422668" w14:textId="77777777" w:rsidR="007D7D7E" w:rsidRPr="001B3A12" w:rsidRDefault="007D7D7E" w:rsidP="00DB7F29">
            <w:pPr>
              <w:jc w:val="left"/>
              <w:rPr>
                <w:sz w:val="18"/>
                <w:szCs w:val="18"/>
              </w:rPr>
            </w:pPr>
            <w:r w:rsidRPr="001B3A12">
              <w:rPr>
                <w:sz w:val="18"/>
                <w:szCs w:val="18"/>
              </w:rPr>
              <w:t>2,4 l/ha</w:t>
            </w:r>
          </w:p>
          <w:p w14:paraId="07C842DE" w14:textId="77777777" w:rsidR="00D90FE3" w:rsidRPr="001B3A12" w:rsidRDefault="001E509C" w:rsidP="00DB7F29">
            <w:pPr>
              <w:jc w:val="left"/>
              <w:rPr>
                <w:sz w:val="18"/>
                <w:szCs w:val="18"/>
              </w:rPr>
            </w:pPr>
            <w:r w:rsidRPr="001B3A12">
              <w:rPr>
                <w:sz w:val="18"/>
                <w:szCs w:val="18"/>
              </w:rPr>
              <w:t>8 l/ha</w:t>
            </w:r>
          </w:p>
          <w:p w14:paraId="28BA0562" w14:textId="77777777" w:rsidR="00D90FE3" w:rsidRPr="001B3A12" w:rsidRDefault="00D90FE3" w:rsidP="00DB7F29">
            <w:pPr>
              <w:jc w:val="left"/>
              <w:rPr>
                <w:sz w:val="18"/>
                <w:szCs w:val="18"/>
              </w:rPr>
            </w:pPr>
            <w:r w:rsidRPr="001B3A12">
              <w:rPr>
                <w:sz w:val="18"/>
                <w:szCs w:val="18"/>
              </w:rPr>
              <w:t>1 l/ha</w:t>
            </w:r>
          </w:p>
          <w:p w14:paraId="1409D562" w14:textId="77777777" w:rsidR="0057336A" w:rsidRDefault="000F23B9" w:rsidP="00B51FD1">
            <w:pPr>
              <w:jc w:val="left"/>
              <w:rPr>
                <w:sz w:val="18"/>
                <w:szCs w:val="18"/>
              </w:rPr>
            </w:pPr>
            <w:r w:rsidRPr="001B3A12">
              <w:rPr>
                <w:sz w:val="18"/>
                <w:szCs w:val="18"/>
              </w:rPr>
              <w:t>1 l/ha</w:t>
            </w:r>
          </w:p>
          <w:p w14:paraId="6D725E3F" w14:textId="77777777" w:rsidR="008715CA" w:rsidRDefault="008715CA" w:rsidP="00B51FD1">
            <w:pPr>
              <w:jc w:val="left"/>
              <w:rPr>
                <w:sz w:val="18"/>
                <w:szCs w:val="18"/>
              </w:rPr>
            </w:pPr>
            <w:r>
              <w:rPr>
                <w:sz w:val="18"/>
                <w:szCs w:val="18"/>
              </w:rPr>
              <w:t>1 l/ha</w:t>
            </w:r>
          </w:p>
          <w:p w14:paraId="036D4610" w14:textId="57968CD3" w:rsidR="005D1B5A" w:rsidRPr="001B3A12" w:rsidRDefault="005D1B5A" w:rsidP="00B51FD1">
            <w:pPr>
              <w:jc w:val="left"/>
              <w:rPr>
                <w:sz w:val="18"/>
                <w:szCs w:val="18"/>
              </w:rPr>
            </w:pPr>
            <w:r>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122595E7" w14:textId="77777777" w:rsidR="007D7D7E" w:rsidRPr="001B3A12" w:rsidRDefault="00FA1903" w:rsidP="00DB7F29">
            <w:pPr>
              <w:jc w:val="left"/>
              <w:rPr>
                <w:sz w:val="18"/>
                <w:szCs w:val="18"/>
              </w:rPr>
            </w:pPr>
            <w:r w:rsidRPr="001B3A12">
              <w:rPr>
                <w:sz w:val="18"/>
                <w:szCs w:val="18"/>
              </w:rPr>
              <w:t>7</w:t>
            </w:r>
          </w:p>
          <w:p w14:paraId="46F47A56" w14:textId="77777777" w:rsidR="00D90FE3" w:rsidRPr="001B3A12" w:rsidRDefault="00D90FE3" w:rsidP="00DB7F29">
            <w:pPr>
              <w:jc w:val="left"/>
              <w:rPr>
                <w:sz w:val="18"/>
                <w:szCs w:val="18"/>
              </w:rPr>
            </w:pPr>
            <w:r w:rsidRPr="001B3A12">
              <w:rPr>
                <w:sz w:val="18"/>
                <w:szCs w:val="18"/>
              </w:rPr>
              <w:t>7</w:t>
            </w:r>
          </w:p>
          <w:p w14:paraId="2C0610A8" w14:textId="77777777" w:rsidR="006F6B0D" w:rsidRPr="001B3A12" w:rsidRDefault="006F6B0D" w:rsidP="00DB7F29">
            <w:pPr>
              <w:jc w:val="left"/>
              <w:rPr>
                <w:b/>
                <w:sz w:val="18"/>
                <w:szCs w:val="18"/>
              </w:rPr>
            </w:pPr>
            <w:r w:rsidRPr="001B3A12">
              <w:rPr>
                <w:sz w:val="18"/>
                <w:szCs w:val="18"/>
              </w:rPr>
              <w:t>3</w:t>
            </w:r>
            <w:r w:rsidR="00216F8D" w:rsidRPr="001B3A12">
              <w:rPr>
                <w:sz w:val="18"/>
                <w:szCs w:val="18"/>
              </w:rPr>
              <w:t xml:space="preserve"> </w:t>
            </w:r>
            <w:r w:rsidRPr="001B3A12">
              <w:rPr>
                <w:sz w:val="18"/>
                <w:szCs w:val="18"/>
              </w:rPr>
              <w:t>/</w:t>
            </w:r>
            <w:r w:rsidR="00216F8D" w:rsidRPr="001B3A12">
              <w:rPr>
                <w:sz w:val="18"/>
                <w:szCs w:val="18"/>
              </w:rPr>
              <w:t xml:space="preserve"> </w:t>
            </w:r>
            <w:r w:rsidRPr="001B3A12">
              <w:rPr>
                <w:sz w:val="18"/>
                <w:szCs w:val="18"/>
              </w:rPr>
              <w:t>10</w:t>
            </w:r>
            <w:r w:rsidRPr="001B3A12">
              <w:rPr>
                <w:b/>
                <w:sz w:val="18"/>
                <w:szCs w:val="18"/>
              </w:rPr>
              <w:t>**</w:t>
            </w:r>
          </w:p>
          <w:p w14:paraId="7FB9C795" w14:textId="77777777" w:rsidR="00A11093" w:rsidRPr="001B3A12" w:rsidRDefault="00A11093" w:rsidP="00DB7F29">
            <w:pPr>
              <w:jc w:val="left"/>
              <w:rPr>
                <w:sz w:val="18"/>
                <w:szCs w:val="18"/>
              </w:rPr>
            </w:pPr>
          </w:p>
          <w:p w14:paraId="152A9512" w14:textId="77777777" w:rsidR="007D7D7E" w:rsidRPr="001B3A12" w:rsidRDefault="007D7D7E" w:rsidP="00DB7F29">
            <w:pPr>
              <w:jc w:val="left"/>
              <w:rPr>
                <w:sz w:val="18"/>
                <w:szCs w:val="18"/>
              </w:rPr>
            </w:pPr>
            <w:r w:rsidRPr="001B3A12">
              <w:rPr>
                <w:sz w:val="18"/>
                <w:szCs w:val="18"/>
              </w:rPr>
              <w:t>3</w:t>
            </w:r>
          </w:p>
          <w:p w14:paraId="1DA5836C" w14:textId="77777777" w:rsidR="007D7D7E" w:rsidRPr="001B3A12" w:rsidRDefault="007D7D7E" w:rsidP="00DB7F29">
            <w:pPr>
              <w:jc w:val="left"/>
              <w:rPr>
                <w:sz w:val="18"/>
                <w:szCs w:val="18"/>
              </w:rPr>
            </w:pPr>
            <w:r w:rsidRPr="001B3A12">
              <w:rPr>
                <w:sz w:val="18"/>
                <w:szCs w:val="18"/>
              </w:rPr>
              <w:t xml:space="preserve">3  </w:t>
            </w:r>
          </w:p>
          <w:p w14:paraId="71AF7C54" w14:textId="77777777" w:rsidR="006A1B4D" w:rsidRPr="001B3A12" w:rsidRDefault="006A1B4D" w:rsidP="00DB7F29">
            <w:pPr>
              <w:jc w:val="left"/>
              <w:rPr>
                <w:sz w:val="18"/>
                <w:szCs w:val="18"/>
              </w:rPr>
            </w:pPr>
          </w:p>
          <w:p w14:paraId="7441A842" w14:textId="77AE7D09" w:rsidR="006A1B4D" w:rsidRDefault="006A1B4D" w:rsidP="00DB7F29">
            <w:pPr>
              <w:jc w:val="left"/>
              <w:rPr>
                <w:sz w:val="18"/>
                <w:szCs w:val="18"/>
              </w:rPr>
            </w:pPr>
            <w:r w:rsidRPr="001B3A12">
              <w:rPr>
                <w:sz w:val="18"/>
                <w:szCs w:val="18"/>
              </w:rPr>
              <w:t>3</w:t>
            </w:r>
          </w:p>
          <w:p w14:paraId="7BFFB2A9" w14:textId="589D4FD8" w:rsidR="006732AE" w:rsidRDefault="006732AE" w:rsidP="00DB7F29">
            <w:pPr>
              <w:jc w:val="left"/>
              <w:rPr>
                <w:sz w:val="18"/>
                <w:szCs w:val="18"/>
              </w:rPr>
            </w:pPr>
            <w:r>
              <w:rPr>
                <w:sz w:val="18"/>
                <w:szCs w:val="18"/>
              </w:rPr>
              <w:t>3</w:t>
            </w:r>
          </w:p>
          <w:p w14:paraId="0A07B037" w14:textId="77777777" w:rsidR="003B5A4E" w:rsidRDefault="003B5A4E" w:rsidP="00DB7F29">
            <w:pPr>
              <w:jc w:val="left"/>
              <w:rPr>
                <w:sz w:val="18"/>
                <w:szCs w:val="18"/>
              </w:rPr>
            </w:pPr>
          </w:p>
          <w:p w14:paraId="3B5875AE" w14:textId="63FFE8CC" w:rsidR="006732AE" w:rsidRPr="001B3A12" w:rsidRDefault="003B5A4E" w:rsidP="00DB7F29">
            <w:pPr>
              <w:jc w:val="left"/>
              <w:rPr>
                <w:sz w:val="18"/>
                <w:szCs w:val="18"/>
              </w:rPr>
            </w:pPr>
            <w:r>
              <w:rPr>
                <w:sz w:val="18"/>
                <w:szCs w:val="18"/>
              </w:rPr>
              <w:t>3</w:t>
            </w:r>
          </w:p>
          <w:p w14:paraId="15E0F506" w14:textId="77777777" w:rsidR="007D7D7E" w:rsidRPr="001B3A12" w:rsidRDefault="009F3C58" w:rsidP="00DB7F29">
            <w:pPr>
              <w:jc w:val="left"/>
              <w:rPr>
                <w:sz w:val="18"/>
                <w:szCs w:val="18"/>
              </w:rPr>
            </w:pPr>
            <w:r w:rsidRPr="001B3A12">
              <w:rPr>
                <w:sz w:val="18"/>
                <w:szCs w:val="18"/>
              </w:rPr>
              <w:t>3</w:t>
            </w:r>
          </w:p>
          <w:p w14:paraId="7224A332" w14:textId="77777777" w:rsidR="007D7D7E" w:rsidRPr="001B3A12" w:rsidRDefault="00780890" w:rsidP="00DB7F29">
            <w:pPr>
              <w:jc w:val="left"/>
              <w:rPr>
                <w:sz w:val="18"/>
                <w:szCs w:val="18"/>
              </w:rPr>
            </w:pPr>
            <w:r w:rsidRPr="001B3A12">
              <w:rPr>
                <w:sz w:val="18"/>
                <w:szCs w:val="18"/>
              </w:rPr>
              <w:t>3</w:t>
            </w:r>
          </w:p>
          <w:p w14:paraId="41732A51" w14:textId="77777777" w:rsidR="007D7D7E" w:rsidRPr="001B3A12" w:rsidRDefault="007D7D7E" w:rsidP="00DB7F29">
            <w:pPr>
              <w:jc w:val="left"/>
              <w:rPr>
                <w:sz w:val="18"/>
                <w:szCs w:val="18"/>
              </w:rPr>
            </w:pPr>
            <w:r w:rsidRPr="001B3A12">
              <w:rPr>
                <w:sz w:val="18"/>
                <w:szCs w:val="18"/>
              </w:rPr>
              <w:t xml:space="preserve">14 / 28 </w:t>
            </w:r>
            <w:r w:rsidRPr="001B3A12">
              <w:rPr>
                <w:b/>
                <w:sz w:val="18"/>
                <w:szCs w:val="18"/>
              </w:rPr>
              <w:t>*</w:t>
            </w:r>
          </w:p>
          <w:p w14:paraId="7A2B37FF" w14:textId="77777777" w:rsidR="007D7D7E" w:rsidRPr="001B3A12" w:rsidRDefault="007D7D7E" w:rsidP="00DB7F29">
            <w:pPr>
              <w:jc w:val="left"/>
              <w:rPr>
                <w:sz w:val="18"/>
                <w:szCs w:val="18"/>
              </w:rPr>
            </w:pPr>
            <w:r w:rsidRPr="001B3A12">
              <w:rPr>
                <w:sz w:val="18"/>
                <w:szCs w:val="18"/>
              </w:rPr>
              <w:t xml:space="preserve">14 / 28 </w:t>
            </w:r>
            <w:r w:rsidRPr="001B3A12">
              <w:rPr>
                <w:b/>
                <w:sz w:val="18"/>
                <w:szCs w:val="18"/>
              </w:rPr>
              <w:t>*</w:t>
            </w:r>
          </w:p>
          <w:p w14:paraId="671028EC" w14:textId="77777777" w:rsidR="007D7D7E" w:rsidRPr="001B3A12" w:rsidRDefault="007D7D7E" w:rsidP="00DB7F29">
            <w:pPr>
              <w:jc w:val="left"/>
              <w:rPr>
                <w:sz w:val="18"/>
                <w:szCs w:val="18"/>
              </w:rPr>
            </w:pPr>
            <w:r w:rsidRPr="001B3A12">
              <w:rPr>
                <w:sz w:val="18"/>
                <w:szCs w:val="18"/>
              </w:rPr>
              <w:t>3</w:t>
            </w:r>
          </w:p>
          <w:p w14:paraId="71FEC62A" w14:textId="77777777" w:rsidR="007D7D7E" w:rsidRPr="001B3A12" w:rsidRDefault="007D7D7E" w:rsidP="00DB7F29">
            <w:pPr>
              <w:jc w:val="left"/>
              <w:rPr>
                <w:sz w:val="18"/>
                <w:szCs w:val="18"/>
              </w:rPr>
            </w:pPr>
            <w:r w:rsidRPr="001B3A12">
              <w:rPr>
                <w:sz w:val="18"/>
                <w:szCs w:val="18"/>
              </w:rPr>
              <w:t>3</w:t>
            </w:r>
          </w:p>
          <w:p w14:paraId="560530B1" w14:textId="77777777" w:rsidR="007D7D7E" w:rsidRPr="001B3A12" w:rsidRDefault="007D7D7E" w:rsidP="00DB7F29">
            <w:pPr>
              <w:jc w:val="left"/>
              <w:rPr>
                <w:sz w:val="18"/>
                <w:szCs w:val="18"/>
              </w:rPr>
            </w:pPr>
            <w:r w:rsidRPr="001B3A12">
              <w:rPr>
                <w:sz w:val="18"/>
                <w:szCs w:val="18"/>
              </w:rPr>
              <w:t>10</w:t>
            </w:r>
          </w:p>
          <w:p w14:paraId="2029E4D3" w14:textId="77777777" w:rsidR="001E509C" w:rsidRPr="001B3A12" w:rsidRDefault="001E509C" w:rsidP="00DB7F29">
            <w:pPr>
              <w:jc w:val="left"/>
              <w:rPr>
                <w:sz w:val="18"/>
                <w:szCs w:val="18"/>
              </w:rPr>
            </w:pPr>
            <w:r w:rsidRPr="001B3A12">
              <w:rPr>
                <w:sz w:val="18"/>
                <w:szCs w:val="18"/>
              </w:rPr>
              <w:t>ni potrebna</w:t>
            </w:r>
          </w:p>
          <w:p w14:paraId="023C230F" w14:textId="77777777" w:rsidR="00D90FE3" w:rsidRPr="001B3A12" w:rsidRDefault="00D90FE3" w:rsidP="00DB7F29">
            <w:pPr>
              <w:jc w:val="left"/>
              <w:rPr>
                <w:sz w:val="18"/>
                <w:szCs w:val="18"/>
              </w:rPr>
            </w:pPr>
            <w:r w:rsidRPr="001B3A12">
              <w:rPr>
                <w:sz w:val="18"/>
                <w:szCs w:val="18"/>
              </w:rPr>
              <w:t>3</w:t>
            </w:r>
          </w:p>
          <w:p w14:paraId="6DA84532" w14:textId="77777777" w:rsidR="0057336A" w:rsidRDefault="000F23B9" w:rsidP="00B51FD1">
            <w:pPr>
              <w:jc w:val="left"/>
              <w:rPr>
                <w:sz w:val="18"/>
                <w:szCs w:val="18"/>
              </w:rPr>
            </w:pPr>
            <w:r w:rsidRPr="001B3A12">
              <w:rPr>
                <w:sz w:val="18"/>
                <w:szCs w:val="18"/>
              </w:rPr>
              <w:t>3</w:t>
            </w:r>
          </w:p>
          <w:p w14:paraId="45A550E5" w14:textId="77777777" w:rsidR="008715CA" w:rsidRDefault="008715CA" w:rsidP="00B51FD1">
            <w:pPr>
              <w:jc w:val="left"/>
              <w:rPr>
                <w:sz w:val="18"/>
                <w:szCs w:val="18"/>
              </w:rPr>
            </w:pPr>
            <w:r>
              <w:rPr>
                <w:sz w:val="18"/>
                <w:szCs w:val="18"/>
              </w:rPr>
              <w:t>3</w:t>
            </w:r>
          </w:p>
          <w:p w14:paraId="5819B6F6" w14:textId="721D3DA6" w:rsidR="005D1B5A" w:rsidRPr="001B3A12" w:rsidRDefault="005D1B5A" w:rsidP="00B51FD1">
            <w:pPr>
              <w:jc w:val="left"/>
              <w:rPr>
                <w:sz w:val="18"/>
                <w:szCs w:val="18"/>
              </w:rPr>
            </w:pPr>
            <w:r>
              <w:rPr>
                <w:sz w:val="18"/>
                <w:szCs w:val="18"/>
              </w:rPr>
              <w:t>3</w:t>
            </w:r>
          </w:p>
        </w:tc>
        <w:tc>
          <w:tcPr>
            <w:tcW w:w="1430" w:type="dxa"/>
            <w:tcBorders>
              <w:top w:val="single" w:sz="4" w:space="0" w:color="auto"/>
              <w:left w:val="single" w:sz="4" w:space="0" w:color="auto"/>
              <w:bottom w:val="single" w:sz="4" w:space="0" w:color="auto"/>
              <w:right w:val="single" w:sz="4" w:space="0" w:color="auto"/>
            </w:tcBorders>
          </w:tcPr>
          <w:p w14:paraId="6D8CE444" w14:textId="77777777" w:rsidR="007D7D7E" w:rsidRPr="001B3A12" w:rsidRDefault="007D7D7E" w:rsidP="00DB7F29">
            <w:pPr>
              <w:jc w:val="left"/>
              <w:rPr>
                <w:bCs/>
                <w:sz w:val="18"/>
                <w:szCs w:val="18"/>
              </w:rPr>
            </w:pPr>
            <w:r w:rsidRPr="001B3A12">
              <w:rPr>
                <w:b/>
                <w:sz w:val="18"/>
                <w:szCs w:val="18"/>
              </w:rPr>
              <w:t xml:space="preserve"> </w:t>
            </w:r>
            <w:r w:rsidRPr="001B3A12">
              <w:rPr>
                <w:b/>
                <w:bCs/>
                <w:sz w:val="18"/>
                <w:szCs w:val="18"/>
              </w:rPr>
              <w:t xml:space="preserve">*** </w:t>
            </w:r>
            <w:r w:rsidRPr="001B3A12">
              <w:rPr>
                <w:bCs/>
                <w:sz w:val="18"/>
                <w:szCs w:val="18"/>
              </w:rPr>
              <w:t xml:space="preserve">uporaba </w:t>
            </w:r>
            <w:r w:rsidR="0065236B" w:rsidRPr="001B3A12">
              <w:rPr>
                <w:bCs/>
                <w:sz w:val="18"/>
                <w:szCs w:val="18"/>
              </w:rPr>
              <w:t>pri pridelavi na PROSTEM</w:t>
            </w:r>
          </w:p>
          <w:p w14:paraId="511E00EF" w14:textId="77777777" w:rsidR="0006534C" w:rsidRPr="001B3A12" w:rsidRDefault="0006534C" w:rsidP="00DB7F29">
            <w:pPr>
              <w:jc w:val="left"/>
              <w:rPr>
                <w:bCs/>
                <w:sz w:val="18"/>
                <w:szCs w:val="18"/>
              </w:rPr>
            </w:pPr>
          </w:p>
          <w:p w14:paraId="0716B0F6" w14:textId="77777777" w:rsidR="0006534C" w:rsidRPr="001B3A12" w:rsidRDefault="0006534C" w:rsidP="00DB7F29">
            <w:pPr>
              <w:jc w:val="left"/>
              <w:rPr>
                <w:bCs/>
                <w:sz w:val="18"/>
                <w:szCs w:val="18"/>
              </w:rPr>
            </w:pPr>
            <w:r w:rsidRPr="001B3A12">
              <w:rPr>
                <w:bCs/>
                <w:sz w:val="18"/>
                <w:szCs w:val="18"/>
              </w:rPr>
              <w:t>PRI KARENCI:</w:t>
            </w:r>
          </w:p>
          <w:p w14:paraId="0C8F8292" w14:textId="77777777" w:rsidR="00811869" w:rsidRPr="001B3A12" w:rsidRDefault="007D7D7E" w:rsidP="00DB7F29">
            <w:pPr>
              <w:jc w:val="left"/>
              <w:rPr>
                <w:bCs/>
                <w:sz w:val="18"/>
                <w:szCs w:val="18"/>
              </w:rPr>
            </w:pPr>
            <w:r w:rsidRPr="001B3A12">
              <w:rPr>
                <w:b/>
                <w:bCs/>
                <w:sz w:val="18"/>
                <w:szCs w:val="18"/>
              </w:rPr>
              <w:t xml:space="preserve">* </w:t>
            </w:r>
            <w:r w:rsidRPr="001B3A12">
              <w:rPr>
                <w:bCs/>
                <w:sz w:val="18"/>
                <w:szCs w:val="18"/>
              </w:rPr>
              <w:t>pridelava na prostem / pridelava v zaščitenem prostoru</w:t>
            </w:r>
          </w:p>
          <w:p w14:paraId="7890CD2A" w14:textId="77777777" w:rsidR="006F6B0D" w:rsidRPr="001B3A12" w:rsidRDefault="006F6B0D" w:rsidP="006F6B0D">
            <w:pPr>
              <w:jc w:val="left"/>
              <w:rPr>
                <w:b/>
                <w:bCs/>
                <w:sz w:val="18"/>
                <w:szCs w:val="18"/>
              </w:rPr>
            </w:pPr>
            <w:r w:rsidRPr="001B3A12">
              <w:rPr>
                <w:b/>
                <w:bCs/>
                <w:sz w:val="18"/>
                <w:szCs w:val="18"/>
              </w:rPr>
              <w:t xml:space="preserve">** </w:t>
            </w:r>
            <w:r w:rsidRPr="001B3A12">
              <w:rPr>
                <w:bCs/>
                <w:sz w:val="18"/>
                <w:szCs w:val="18"/>
              </w:rPr>
              <w:t xml:space="preserve"> paradižnik</w:t>
            </w:r>
            <w:r w:rsidR="00381FA5" w:rsidRPr="001B3A12">
              <w:rPr>
                <w:bCs/>
                <w:sz w:val="18"/>
                <w:szCs w:val="18"/>
              </w:rPr>
              <w:t xml:space="preserve"> za svežo uporabo</w:t>
            </w:r>
            <w:r w:rsidRPr="001B3A12">
              <w:rPr>
                <w:bCs/>
                <w:sz w:val="18"/>
                <w:szCs w:val="18"/>
              </w:rPr>
              <w:t xml:space="preserve"> / paradižnik za predelavo</w:t>
            </w:r>
            <w:r w:rsidRPr="001B3A12">
              <w:rPr>
                <w:b/>
                <w:bCs/>
                <w:sz w:val="18"/>
                <w:szCs w:val="18"/>
              </w:rPr>
              <w:t xml:space="preserve"> </w:t>
            </w:r>
          </w:p>
          <w:p w14:paraId="661BB1F3" w14:textId="77777777" w:rsidR="00DB7F29" w:rsidRDefault="00DB7F29" w:rsidP="00DB7F29">
            <w:pPr>
              <w:jc w:val="left"/>
              <w:rPr>
                <w:b/>
                <w:bCs/>
                <w:sz w:val="18"/>
                <w:szCs w:val="18"/>
              </w:rPr>
            </w:pPr>
          </w:p>
          <w:p w14:paraId="7698E8D9" w14:textId="52308C1B" w:rsidR="0096180D" w:rsidRDefault="0096180D" w:rsidP="00DB7F29">
            <w:pPr>
              <w:jc w:val="left"/>
              <w:rPr>
                <w:b/>
                <w:bCs/>
                <w:sz w:val="18"/>
                <w:szCs w:val="18"/>
              </w:rPr>
            </w:pPr>
            <w:r>
              <w:rPr>
                <w:b/>
                <w:bCs/>
                <w:sz w:val="18"/>
                <w:szCs w:val="18"/>
              </w:rPr>
              <w:t>*1    31.12.2019</w:t>
            </w:r>
          </w:p>
          <w:p w14:paraId="1C5018EE" w14:textId="3A06B6AE" w:rsidR="00A10545" w:rsidRDefault="0096180D" w:rsidP="00DB7F29">
            <w:pPr>
              <w:jc w:val="left"/>
              <w:rPr>
                <w:b/>
                <w:bCs/>
                <w:sz w:val="18"/>
                <w:szCs w:val="18"/>
              </w:rPr>
            </w:pPr>
            <w:r>
              <w:rPr>
                <w:b/>
                <w:bCs/>
                <w:sz w:val="18"/>
                <w:szCs w:val="18"/>
              </w:rPr>
              <w:t>**2</w:t>
            </w:r>
            <w:r w:rsidR="00A10545">
              <w:rPr>
                <w:b/>
                <w:bCs/>
                <w:sz w:val="18"/>
                <w:szCs w:val="18"/>
              </w:rPr>
              <w:t xml:space="preserve">  22.06.2019</w:t>
            </w:r>
          </w:p>
          <w:p w14:paraId="612AF5F1" w14:textId="0E73B2D8" w:rsidR="007E4482" w:rsidRDefault="0096180D" w:rsidP="00DB7F29">
            <w:pPr>
              <w:jc w:val="left"/>
              <w:rPr>
                <w:b/>
                <w:bCs/>
                <w:sz w:val="18"/>
                <w:szCs w:val="18"/>
              </w:rPr>
            </w:pPr>
            <w:r>
              <w:rPr>
                <w:b/>
                <w:bCs/>
                <w:sz w:val="18"/>
                <w:szCs w:val="18"/>
              </w:rPr>
              <w:t>**3</w:t>
            </w:r>
            <w:r w:rsidR="007E4482">
              <w:rPr>
                <w:b/>
                <w:bCs/>
                <w:sz w:val="18"/>
                <w:szCs w:val="18"/>
              </w:rPr>
              <w:t xml:space="preserve">  30.03.2020</w:t>
            </w:r>
          </w:p>
          <w:p w14:paraId="63056AB6" w14:textId="61DBB43D" w:rsidR="005F0E08" w:rsidRDefault="005F0E08" w:rsidP="00DB7F29">
            <w:pPr>
              <w:jc w:val="left"/>
              <w:rPr>
                <w:b/>
                <w:bCs/>
                <w:sz w:val="18"/>
                <w:szCs w:val="18"/>
              </w:rPr>
            </w:pPr>
            <w:r>
              <w:rPr>
                <w:b/>
                <w:bCs/>
                <w:sz w:val="18"/>
                <w:szCs w:val="18"/>
              </w:rPr>
              <w:t>*4    30.04.2019</w:t>
            </w:r>
          </w:p>
          <w:p w14:paraId="0D2A3B44" w14:textId="5134F28E" w:rsidR="005F0E08" w:rsidRPr="001B3A12" w:rsidRDefault="005F0E08" w:rsidP="00DB7F29">
            <w:pPr>
              <w:jc w:val="left"/>
              <w:rPr>
                <w:b/>
                <w:bCs/>
                <w:sz w:val="18"/>
                <w:szCs w:val="18"/>
              </w:rPr>
            </w:pPr>
          </w:p>
          <w:p w14:paraId="4CD4DFD2" w14:textId="021403A1" w:rsidR="007D7D7E" w:rsidRPr="001B3A12" w:rsidRDefault="007D7D7E" w:rsidP="00D90C08">
            <w:pPr>
              <w:jc w:val="left"/>
              <w:rPr>
                <w:b/>
                <w:bCs/>
                <w:sz w:val="18"/>
                <w:szCs w:val="18"/>
              </w:rPr>
            </w:pPr>
          </w:p>
        </w:tc>
      </w:tr>
      <w:tr w:rsidR="007D7D7E" w:rsidRPr="001B3A12" w14:paraId="653E3C22" w14:textId="77777777" w:rsidTr="00DA75AF">
        <w:tc>
          <w:tcPr>
            <w:tcW w:w="1578" w:type="dxa"/>
            <w:tcBorders>
              <w:top w:val="single" w:sz="4" w:space="0" w:color="auto"/>
              <w:left w:val="single" w:sz="4" w:space="0" w:color="auto"/>
              <w:bottom w:val="single" w:sz="4" w:space="0" w:color="auto"/>
              <w:right w:val="single" w:sz="4" w:space="0" w:color="auto"/>
            </w:tcBorders>
          </w:tcPr>
          <w:p w14:paraId="6CE3D039" w14:textId="77777777" w:rsidR="007D7D7E" w:rsidRPr="001B3A12" w:rsidRDefault="007D7D7E" w:rsidP="00DB7F29">
            <w:pPr>
              <w:jc w:val="left"/>
              <w:rPr>
                <w:sz w:val="18"/>
                <w:szCs w:val="18"/>
              </w:rPr>
            </w:pPr>
            <w:r w:rsidRPr="001B3A12">
              <w:rPr>
                <w:b/>
                <w:bCs/>
                <w:sz w:val="18"/>
                <w:szCs w:val="18"/>
              </w:rPr>
              <w:t>Okrogla listna pegavost paradižnika</w:t>
            </w:r>
            <w:r w:rsidRPr="001B3A12">
              <w:rPr>
                <w:sz w:val="18"/>
                <w:szCs w:val="18"/>
              </w:rPr>
              <w:t xml:space="preserve"> </w:t>
            </w:r>
            <w:r w:rsidRPr="001B3A12">
              <w:rPr>
                <w:i/>
                <w:iCs/>
                <w:sz w:val="18"/>
                <w:szCs w:val="18"/>
              </w:rPr>
              <w:t>Septoria lycopersici</w:t>
            </w:r>
          </w:p>
        </w:tc>
        <w:tc>
          <w:tcPr>
            <w:tcW w:w="1966" w:type="dxa"/>
            <w:tcBorders>
              <w:top w:val="single" w:sz="4" w:space="0" w:color="auto"/>
              <w:left w:val="single" w:sz="4" w:space="0" w:color="auto"/>
              <w:bottom w:val="single" w:sz="4" w:space="0" w:color="auto"/>
              <w:right w:val="single" w:sz="4" w:space="0" w:color="auto"/>
            </w:tcBorders>
          </w:tcPr>
          <w:p w14:paraId="7AB81B81" w14:textId="77777777" w:rsidR="007D7D7E" w:rsidRPr="001B3A12" w:rsidRDefault="007D7D7E" w:rsidP="00DB7F29">
            <w:pPr>
              <w:jc w:val="left"/>
              <w:rPr>
                <w:sz w:val="18"/>
                <w:szCs w:val="18"/>
              </w:rPr>
            </w:pPr>
            <w:r w:rsidRPr="001B3A12">
              <w:rPr>
                <w:sz w:val="18"/>
                <w:szCs w:val="18"/>
              </w:rPr>
              <w:t>Rastline kažejo znake v času formiranja prvih plodov. Na spodnjih listih se pojavljajo 3-4 mm velike sive pege obrobljene s temnejšim robom. Listi rumenijo, se zvijajo in  se  posušijo.</w:t>
            </w:r>
          </w:p>
        </w:tc>
        <w:tc>
          <w:tcPr>
            <w:tcW w:w="2364" w:type="dxa"/>
            <w:tcBorders>
              <w:top w:val="single" w:sz="4" w:space="0" w:color="auto"/>
              <w:left w:val="single" w:sz="4" w:space="0" w:color="auto"/>
              <w:bottom w:val="single" w:sz="4" w:space="0" w:color="auto"/>
              <w:right w:val="single" w:sz="4" w:space="0" w:color="auto"/>
            </w:tcBorders>
          </w:tcPr>
          <w:p w14:paraId="04042D5C" w14:textId="77777777" w:rsidR="007D7D7E" w:rsidRPr="001B3A12" w:rsidRDefault="007D7D7E" w:rsidP="00DB7F29">
            <w:pPr>
              <w:tabs>
                <w:tab w:val="left" w:pos="170"/>
              </w:tabs>
              <w:rPr>
                <w:sz w:val="18"/>
                <w:szCs w:val="18"/>
              </w:rPr>
            </w:pPr>
            <w:r w:rsidRPr="001B3A12">
              <w:rPr>
                <w:sz w:val="18"/>
                <w:szCs w:val="18"/>
              </w:rPr>
              <w:t>Agrotehnični ukrepi:</w:t>
            </w:r>
          </w:p>
          <w:p w14:paraId="2F4CE1E3" w14:textId="7B927C3F" w:rsidR="007D7D7E" w:rsidRPr="001B3A12" w:rsidRDefault="004F6B19" w:rsidP="00830142">
            <w:pPr>
              <w:pStyle w:val="Oznaenseznam3"/>
              <w:rPr>
                <w:sz w:val="18"/>
                <w:szCs w:val="18"/>
              </w:rPr>
            </w:pPr>
            <w:r>
              <w:rPr>
                <w:sz w:val="18"/>
                <w:szCs w:val="18"/>
              </w:rPr>
              <w:t>-</w:t>
            </w:r>
            <w:r w:rsidR="00CF3385" w:rsidRPr="001B3A12">
              <w:rPr>
                <w:sz w:val="18"/>
                <w:szCs w:val="18"/>
              </w:rPr>
              <w:t>š</w:t>
            </w:r>
            <w:r w:rsidR="007D7D7E" w:rsidRPr="001B3A12">
              <w:rPr>
                <w:sz w:val="18"/>
                <w:szCs w:val="18"/>
              </w:rPr>
              <w:t>irok kolobar</w:t>
            </w:r>
          </w:p>
          <w:p w14:paraId="33829589" w14:textId="3DB588A1" w:rsidR="007D7D7E" w:rsidRPr="001B3A12" w:rsidRDefault="004F6B19" w:rsidP="00830142">
            <w:pPr>
              <w:pStyle w:val="Oznaenseznam3"/>
              <w:rPr>
                <w:sz w:val="18"/>
                <w:szCs w:val="18"/>
              </w:rPr>
            </w:pPr>
            <w:r>
              <w:rPr>
                <w:sz w:val="18"/>
                <w:szCs w:val="18"/>
              </w:rPr>
              <w:t>-</w:t>
            </w:r>
            <w:r w:rsidR="007D7D7E" w:rsidRPr="001B3A12">
              <w:rPr>
                <w:sz w:val="18"/>
                <w:szCs w:val="18"/>
              </w:rPr>
              <w:t xml:space="preserve">odstranjevanje in uničenje ostankov. </w:t>
            </w:r>
          </w:p>
          <w:p w14:paraId="33AF7AF8" w14:textId="77777777" w:rsidR="007D7D7E" w:rsidRPr="001B3A12" w:rsidRDefault="007D7D7E" w:rsidP="00DB7F29">
            <w:pPr>
              <w:tabs>
                <w:tab w:val="left" w:pos="170"/>
              </w:tabs>
              <w:rPr>
                <w:sz w:val="18"/>
                <w:szCs w:val="18"/>
              </w:rPr>
            </w:pPr>
          </w:p>
          <w:p w14:paraId="6E0D3988" w14:textId="77777777" w:rsidR="007D7D7E" w:rsidRPr="001B3A12" w:rsidRDefault="007D7D7E" w:rsidP="00DB7F29">
            <w:pPr>
              <w:tabs>
                <w:tab w:val="left" w:pos="170"/>
              </w:tabs>
              <w:rPr>
                <w:sz w:val="18"/>
                <w:szCs w:val="18"/>
              </w:rPr>
            </w:pPr>
            <w:r w:rsidRPr="001B3A12">
              <w:rPr>
                <w:sz w:val="18"/>
                <w:szCs w:val="18"/>
              </w:rPr>
              <w:t xml:space="preserve">Kemični ukrepi: </w:t>
            </w:r>
          </w:p>
          <w:p w14:paraId="0C651484" w14:textId="77777777" w:rsidR="007D7D7E" w:rsidRPr="001B3A12" w:rsidRDefault="007D7D7E" w:rsidP="00830142">
            <w:pPr>
              <w:pStyle w:val="Oznaenseznam3"/>
              <w:rPr>
                <w:sz w:val="18"/>
                <w:szCs w:val="18"/>
              </w:rPr>
            </w:pPr>
            <w:r w:rsidRPr="001B3A12">
              <w:rPr>
                <w:sz w:val="18"/>
                <w:szCs w:val="18"/>
              </w:rPr>
              <w:t>redna škropljenja s fungicidi na podlagi a.s. mankozeb in baker.</w:t>
            </w:r>
          </w:p>
        </w:tc>
        <w:tc>
          <w:tcPr>
            <w:tcW w:w="2314" w:type="dxa"/>
            <w:tcBorders>
              <w:top w:val="single" w:sz="4" w:space="0" w:color="auto"/>
              <w:left w:val="single" w:sz="4" w:space="0" w:color="auto"/>
              <w:bottom w:val="single" w:sz="4" w:space="0" w:color="auto"/>
              <w:right w:val="single" w:sz="4" w:space="0" w:color="auto"/>
            </w:tcBorders>
          </w:tcPr>
          <w:p w14:paraId="1CD0B40B" w14:textId="77777777" w:rsidR="007D7D7E" w:rsidRPr="001B3A12" w:rsidRDefault="007D7D7E" w:rsidP="00DB7F29">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D97C44B" w14:textId="77777777" w:rsidR="007D7D7E" w:rsidRPr="001B3A12" w:rsidRDefault="007D7D7E" w:rsidP="00DB7F29">
            <w:pPr>
              <w:jc w:val="left"/>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25230DD" w14:textId="77777777" w:rsidR="007D7D7E" w:rsidRPr="001B3A12" w:rsidRDefault="007D7D7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2949ED" w14:textId="77777777" w:rsidR="007D7D7E" w:rsidRPr="001B3A12" w:rsidRDefault="007D7D7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905F96B" w14:textId="77777777" w:rsidR="00E04557" w:rsidRPr="001B3A12" w:rsidRDefault="00E04557" w:rsidP="00390346">
            <w:pPr>
              <w:jc w:val="left"/>
              <w:rPr>
                <w:sz w:val="18"/>
                <w:szCs w:val="18"/>
              </w:rPr>
            </w:pPr>
          </w:p>
        </w:tc>
      </w:tr>
    </w:tbl>
    <w:p w14:paraId="1F95E262" w14:textId="48DC9841" w:rsidR="00D43455" w:rsidRDefault="00D43455" w:rsidP="00D43455">
      <w:pPr>
        <w:jc w:val="center"/>
        <w:rPr>
          <w:sz w:val="20"/>
          <w:lang w:val="de-DE"/>
        </w:rPr>
      </w:pPr>
      <w:r w:rsidRPr="000307BC">
        <w:rPr>
          <w:sz w:val="20"/>
        </w:rPr>
        <w:br w:type="page"/>
      </w:r>
      <w:r w:rsidRPr="000307BC">
        <w:rPr>
          <w:sz w:val="20"/>
        </w:rPr>
        <w:lastRenderedPageBreak/>
        <w:t>INTEGRIRANO VARSTVO PARADIŽNIKA -</w:t>
      </w:r>
      <w:r w:rsidR="002E5234" w:rsidRPr="000307BC">
        <w:rPr>
          <w:sz w:val="20"/>
          <w:lang w:val="de-DE"/>
        </w:rPr>
        <w:t xml:space="preserve"> list 4</w:t>
      </w:r>
    </w:p>
    <w:p w14:paraId="51C9CB7B" w14:textId="77777777" w:rsidR="00300BBB" w:rsidRPr="000307BC" w:rsidRDefault="00300BBB" w:rsidP="00D43455">
      <w:pPr>
        <w:jc w:val="center"/>
        <w:rPr>
          <w:sz w:val="20"/>
        </w:rPr>
      </w:pP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10"/>
        <w:gridCol w:w="2126"/>
        <w:gridCol w:w="1843"/>
        <w:gridCol w:w="1275"/>
        <w:gridCol w:w="1094"/>
        <w:gridCol w:w="1612"/>
      </w:tblGrid>
      <w:tr w:rsidR="00D43455" w:rsidRPr="000307BC" w14:paraId="4CD627CA" w14:textId="77777777" w:rsidTr="00DA75AF">
        <w:tc>
          <w:tcPr>
            <w:tcW w:w="1701" w:type="dxa"/>
            <w:tcBorders>
              <w:top w:val="single" w:sz="12" w:space="0" w:color="auto"/>
              <w:left w:val="single" w:sz="12" w:space="0" w:color="auto"/>
              <w:bottom w:val="single" w:sz="12" w:space="0" w:color="auto"/>
              <w:right w:val="single" w:sz="12" w:space="0" w:color="auto"/>
            </w:tcBorders>
          </w:tcPr>
          <w:p w14:paraId="541A9102" w14:textId="77777777" w:rsidR="00D43455" w:rsidRPr="000307BC" w:rsidRDefault="00D43455" w:rsidP="00D43455">
            <w:pPr>
              <w:jc w:val="left"/>
              <w:rPr>
                <w:b/>
                <w:bCs/>
                <w:sz w:val="16"/>
                <w:szCs w:val="16"/>
              </w:rPr>
            </w:pPr>
            <w:r w:rsidRPr="000307BC">
              <w:rPr>
                <w:b/>
                <w:bCs/>
                <w:sz w:val="16"/>
                <w:szCs w:val="16"/>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1A39D78A" w14:textId="77777777" w:rsidR="00D43455" w:rsidRPr="000307BC" w:rsidRDefault="00D43455" w:rsidP="00D43455">
            <w:pPr>
              <w:jc w:val="left"/>
              <w:rPr>
                <w:sz w:val="16"/>
                <w:szCs w:val="16"/>
              </w:rPr>
            </w:pPr>
            <w:r w:rsidRPr="000307BC">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380E8C7F" w14:textId="77777777" w:rsidR="00D43455" w:rsidRPr="000307BC" w:rsidRDefault="00D43455" w:rsidP="00D43455">
            <w:pPr>
              <w:tabs>
                <w:tab w:val="left" w:pos="0"/>
                <w:tab w:val="left" w:pos="170"/>
              </w:tabs>
              <w:jc w:val="left"/>
              <w:rPr>
                <w:sz w:val="16"/>
                <w:szCs w:val="16"/>
              </w:rPr>
            </w:pPr>
            <w:r w:rsidRPr="000307BC">
              <w:rPr>
                <w:sz w:val="16"/>
                <w:szCs w:val="16"/>
              </w:rPr>
              <w:t>UKREPI</w:t>
            </w:r>
          </w:p>
        </w:tc>
        <w:tc>
          <w:tcPr>
            <w:tcW w:w="2126" w:type="dxa"/>
            <w:tcBorders>
              <w:top w:val="single" w:sz="12" w:space="0" w:color="auto"/>
              <w:left w:val="single" w:sz="12" w:space="0" w:color="auto"/>
              <w:bottom w:val="single" w:sz="12" w:space="0" w:color="auto"/>
              <w:right w:val="single" w:sz="12" w:space="0" w:color="auto"/>
            </w:tcBorders>
          </w:tcPr>
          <w:p w14:paraId="2130A2EE" w14:textId="77777777" w:rsidR="00D43455" w:rsidRPr="000307BC" w:rsidRDefault="00D43455" w:rsidP="00D43455">
            <w:pPr>
              <w:jc w:val="left"/>
              <w:rPr>
                <w:sz w:val="16"/>
                <w:szCs w:val="16"/>
              </w:rPr>
            </w:pPr>
            <w:r w:rsidRPr="000307BC">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61E7402D" w14:textId="77777777" w:rsidR="00D43455" w:rsidRPr="000307BC" w:rsidRDefault="00D43455" w:rsidP="00D43455">
            <w:pPr>
              <w:jc w:val="left"/>
              <w:rPr>
                <w:sz w:val="16"/>
                <w:szCs w:val="16"/>
              </w:rPr>
            </w:pPr>
            <w:r w:rsidRPr="000307BC">
              <w:rPr>
                <w:sz w:val="16"/>
                <w:szCs w:val="16"/>
              </w:rPr>
              <w:t>FITOFARM.</w:t>
            </w:r>
          </w:p>
          <w:p w14:paraId="7F95F5A1" w14:textId="77777777" w:rsidR="00D43455" w:rsidRPr="000307BC" w:rsidRDefault="00D43455" w:rsidP="00D43455">
            <w:pPr>
              <w:jc w:val="left"/>
              <w:rPr>
                <w:sz w:val="16"/>
                <w:szCs w:val="16"/>
              </w:rPr>
            </w:pPr>
            <w:r w:rsidRPr="000307BC">
              <w:rPr>
                <w:sz w:val="16"/>
                <w:szCs w:val="16"/>
              </w:rPr>
              <w:t>SREDSTVO</w:t>
            </w:r>
          </w:p>
        </w:tc>
        <w:tc>
          <w:tcPr>
            <w:tcW w:w="1275" w:type="dxa"/>
            <w:tcBorders>
              <w:top w:val="single" w:sz="12" w:space="0" w:color="auto"/>
              <w:left w:val="single" w:sz="12" w:space="0" w:color="auto"/>
              <w:bottom w:val="single" w:sz="12" w:space="0" w:color="auto"/>
              <w:right w:val="single" w:sz="12" w:space="0" w:color="auto"/>
            </w:tcBorders>
          </w:tcPr>
          <w:p w14:paraId="36FD2849" w14:textId="77777777" w:rsidR="00D43455" w:rsidRPr="000307BC" w:rsidRDefault="00D43455" w:rsidP="00D43455">
            <w:pPr>
              <w:jc w:val="left"/>
              <w:rPr>
                <w:sz w:val="16"/>
                <w:szCs w:val="16"/>
              </w:rPr>
            </w:pPr>
            <w:r w:rsidRPr="000307BC">
              <w:rPr>
                <w:sz w:val="16"/>
                <w:szCs w:val="16"/>
              </w:rPr>
              <w:t>ODMEREK</w:t>
            </w:r>
          </w:p>
        </w:tc>
        <w:tc>
          <w:tcPr>
            <w:tcW w:w="1094" w:type="dxa"/>
            <w:tcBorders>
              <w:top w:val="single" w:sz="12" w:space="0" w:color="auto"/>
              <w:left w:val="single" w:sz="12" w:space="0" w:color="auto"/>
              <w:bottom w:val="single" w:sz="12" w:space="0" w:color="auto"/>
              <w:right w:val="single" w:sz="12" w:space="0" w:color="auto"/>
            </w:tcBorders>
          </w:tcPr>
          <w:p w14:paraId="28FF49AB" w14:textId="77777777" w:rsidR="00D43455" w:rsidRPr="000307BC" w:rsidRDefault="00D43455" w:rsidP="00D43455">
            <w:pPr>
              <w:jc w:val="left"/>
              <w:rPr>
                <w:sz w:val="16"/>
                <w:szCs w:val="16"/>
              </w:rPr>
            </w:pPr>
            <w:r w:rsidRPr="000307BC">
              <w:rPr>
                <w:sz w:val="16"/>
                <w:szCs w:val="16"/>
              </w:rPr>
              <w:t>KARENCA</w:t>
            </w:r>
          </w:p>
        </w:tc>
        <w:tc>
          <w:tcPr>
            <w:tcW w:w="1612" w:type="dxa"/>
            <w:tcBorders>
              <w:top w:val="single" w:sz="12" w:space="0" w:color="auto"/>
              <w:left w:val="single" w:sz="12" w:space="0" w:color="auto"/>
              <w:bottom w:val="single" w:sz="12" w:space="0" w:color="auto"/>
              <w:right w:val="single" w:sz="12" w:space="0" w:color="auto"/>
            </w:tcBorders>
          </w:tcPr>
          <w:p w14:paraId="64B9F418" w14:textId="77777777" w:rsidR="00D43455" w:rsidRPr="000307BC" w:rsidRDefault="00D43455" w:rsidP="00D43455">
            <w:pPr>
              <w:rPr>
                <w:sz w:val="16"/>
                <w:szCs w:val="16"/>
              </w:rPr>
            </w:pPr>
            <w:r w:rsidRPr="000307BC">
              <w:rPr>
                <w:sz w:val="16"/>
                <w:szCs w:val="16"/>
              </w:rPr>
              <w:t>OPOMBE</w:t>
            </w:r>
          </w:p>
        </w:tc>
      </w:tr>
      <w:tr w:rsidR="00373353" w:rsidRPr="000307BC" w14:paraId="1637F4FB" w14:textId="77777777" w:rsidTr="00DA75AF">
        <w:tc>
          <w:tcPr>
            <w:tcW w:w="1701" w:type="dxa"/>
            <w:vMerge w:val="restart"/>
            <w:tcBorders>
              <w:top w:val="single" w:sz="4" w:space="0" w:color="auto"/>
              <w:left w:val="single" w:sz="4" w:space="0" w:color="auto"/>
              <w:right w:val="single" w:sz="4" w:space="0" w:color="auto"/>
            </w:tcBorders>
          </w:tcPr>
          <w:p w14:paraId="4EC15FE0" w14:textId="77777777" w:rsidR="00373353" w:rsidRPr="000307BC" w:rsidRDefault="00373353" w:rsidP="00DB7F29">
            <w:pPr>
              <w:jc w:val="left"/>
              <w:rPr>
                <w:b/>
                <w:bCs/>
                <w:sz w:val="16"/>
                <w:szCs w:val="16"/>
              </w:rPr>
            </w:pPr>
            <w:r w:rsidRPr="000307BC">
              <w:rPr>
                <w:b/>
                <w:bCs/>
                <w:sz w:val="16"/>
                <w:szCs w:val="16"/>
              </w:rPr>
              <w:t>Paradižnikova pepelovka</w:t>
            </w:r>
          </w:p>
          <w:p w14:paraId="6B87F900" w14:textId="77777777" w:rsidR="00373353" w:rsidRPr="000307BC" w:rsidRDefault="00373353" w:rsidP="00DB7F29">
            <w:pPr>
              <w:jc w:val="left"/>
              <w:rPr>
                <w:b/>
                <w:bCs/>
                <w:sz w:val="16"/>
                <w:szCs w:val="16"/>
              </w:rPr>
            </w:pPr>
            <w:r w:rsidRPr="000307BC">
              <w:rPr>
                <w:i/>
                <w:iCs/>
                <w:sz w:val="16"/>
                <w:szCs w:val="16"/>
              </w:rPr>
              <w:t>Leveillula taurica</w:t>
            </w:r>
          </w:p>
        </w:tc>
        <w:tc>
          <w:tcPr>
            <w:tcW w:w="1843" w:type="dxa"/>
            <w:vMerge w:val="restart"/>
            <w:tcBorders>
              <w:top w:val="single" w:sz="4" w:space="0" w:color="auto"/>
              <w:left w:val="single" w:sz="4" w:space="0" w:color="auto"/>
              <w:right w:val="single" w:sz="4" w:space="0" w:color="auto"/>
            </w:tcBorders>
          </w:tcPr>
          <w:p w14:paraId="5A687307" w14:textId="77777777" w:rsidR="00373353" w:rsidRPr="000307BC" w:rsidRDefault="00373353" w:rsidP="002E5234">
            <w:pPr>
              <w:jc w:val="left"/>
              <w:rPr>
                <w:sz w:val="16"/>
                <w:szCs w:val="16"/>
              </w:rPr>
            </w:pPr>
            <w:r w:rsidRPr="000307BC">
              <w:rPr>
                <w:sz w:val="16"/>
                <w:szCs w:val="16"/>
              </w:rPr>
              <w:t>Rumene pege, listi se zvijajo,  na zgornji strani listov beli poprh.</w:t>
            </w:r>
          </w:p>
        </w:tc>
        <w:tc>
          <w:tcPr>
            <w:tcW w:w="2410" w:type="dxa"/>
            <w:vMerge w:val="restart"/>
            <w:tcBorders>
              <w:top w:val="single" w:sz="4" w:space="0" w:color="auto"/>
              <w:left w:val="single" w:sz="4" w:space="0" w:color="auto"/>
              <w:right w:val="single" w:sz="4" w:space="0" w:color="auto"/>
            </w:tcBorders>
          </w:tcPr>
          <w:p w14:paraId="7411C176" w14:textId="77777777" w:rsidR="00373353" w:rsidRPr="000307BC" w:rsidRDefault="00373353" w:rsidP="002E5234">
            <w:pPr>
              <w:tabs>
                <w:tab w:val="left" w:pos="170"/>
              </w:tabs>
              <w:jc w:val="left"/>
              <w:rPr>
                <w:sz w:val="16"/>
                <w:szCs w:val="16"/>
              </w:rPr>
            </w:pPr>
            <w:r w:rsidRPr="000307BC">
              <w:rPr>
                <w:sz w:val="16"/>
                <w:szCs w:val="16"/>
              </w:rPr>
              <w:t>Agrotehnični ukrepi:</w:t>
            </w:r>
          </w:p>
          <w:p w14:paraId="6837B79D" w14:textId="77777777" w:rsidR="00373353" w:rsidRPr="000307BC" w:rsidRDefault="00373353" w:rsidP="00830142">
            <w:pPr>
              <w:pStyle w:val="Oznaenseznam3"/>
            </w:pPr>
            <w:r w:rsidRPr="000307BC">
              <w:t>sajenje odpornih  sort  in hibridov.</w:t>
            </w:r>
          </w:p>
          <w:p w14:paraId="3C8BE3AB" w14:textId="77777777" w:rsidR="00373353" w:rsidRPr="000307BC" w:rsidRDefault="00373353" w:rsidP="002E5234">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5DA9E498" w14:textId="77777777" w:rsidR="00373353" w:rsidRPr="000307BC" w:rsidRDefault="00373353" w:rsidP="00DB7F29">
            <w:pPr>
              <w:tabs>
                <w:tab w:val="left" w:pos="170"/>
              </w:tabs>
              <w:jc w:val="left"/>
              <w:rPr>
                <w:sz w:val="16"/>
                <w:szCs w:val="16"/>
              </w:rPr>
            </w:pPr>
            <w:r w:rsidRPr="000307BC">
              <w:rPr>
                <w:sz w:val="16"/>
                <w:szCs w:val="16"/>
              </w:rPr>
              <w:t>- difenokonazol</w:t>
            </w:r>
          </w:p>
          <w:p w14:paraId="59B39460" w14:textId="77777777" w:rsidR="00D90FE3" w:rsidRPr="000307BC" w:rsidRDefault="00D90FE3" w:rsidP="00DB7F29">
            <w:pPr>
              <w:tabs>
                <w:tab w:val="left" w:pos="170"/>
              </w:tabs>
              <w:jc w:val="left"/>
              <w:rPr>
                <w:sz w:val="16"/>
                <w:szCs w:val="16"/>
              </w:rPr>
            </w:pPr>
          </w:p>
          <w:p w14:paraId="59501C10" w14:textId="77777777" w:rsidR="00373353" w:rsidRPr="000307BC" w:rsidRDefault="00373353" w:rsidP="00D21A19">
            <w:pPr>
              <w:numPr>
                <w:ilvl w:val="0"/>
                <w:numId w:val="7"/>
              </w:numPr>
              <w:tabs>
                <w:tab w:val="clear" w:pos="360"/>
                <w:tab w:val="num" w:pos="112"/>
                <w:tab w:val="left" w:pos="170"/>
              </w:tabs>
              <w:jc w:val="left"/>
              <w:rPr>
                <w:sz w:val="16"/>
                <w:szCs w:val="16"/>
              </w:rPr>
            </w:pPr>
            <w:r w:rsidRPr="000307BC">
              <w:rPr>
                <w:sz w:val="16"/>
                <w:szCs w:val="16"/>
              </w:rPr>
              <w:t>azoksistrobin</w:t>
            </w:r>
          </w:p>
          <w:p w14:paraId="71516EF2" w14:textId="77777777" w:rsidR="00D90FE3" w:rsidRDefault="00D90FE3" w:rsidP="00BA3C13">
            <w:pPr>
              <w:tabs>
                <w:tab w:val="left" w:pos="170"/>
              </w:tabs>
              <w:ind w:left="360"/>
              <w:jc w:val="left"/>
              <w:rPr>
                <w:sz w:val="16"/>
                <w:szCs w:val="16"/>
              </w:rPr>
            </w:pPr>
          </w:p>
          <w:p w14:paraId="2456A7FC" w14:textId="77777777" w:rsidR="008715CA" w:rsidRPr="000307BC" w:rsidRDefault="008715CA" w:rsidP="00BA3C13">
            <w:pPr>
              <w:tabs>
                <w:tab w:val="left" w:pos="170"/>
              </w:tabs>
              <w:ind w:left="360"/>
              <w:jc w:val="left"/>
              <w:rPr>
                <w:sz w:val="16"/>
                <w:szCs w:val="16"/>
              </w:rPr>
            </w:pPr>
          </w:p>
          <w:p w14:paraId="5C1A31A6" w14:textId="77777777" w:rsidR="00373353" w:rsidRPr="000307BC" w:rsidRDefault="00373353" w:rsidP="00D21A19">
            <w:pPr>
              <w:numPr>
                <w:ilvl w:val="0"/>
                <w:numId w:val="7"/>
              </w:numPr>
              <w:tabs>
                <w:tab w:val="clear" w:pos="360"/>
                <w:tab w:val="num" w:pos="112"/>
                <w:tab w:val="left" w:pos="170"/>
              </w:tabs>
              <w:ind w:left="79" w:hanging="79"/>
              <w:jc w:val="left"/>
              <w:rPr>
                <w:sz w:val="16"/>
                <w:szCs w:val="16"/>
              </w:rPr>
            </w:pPr>
            <w:r w:rsidRPr="000307BC">
              <w:rPr>
                <w:sz w:val="16"/>
                <w:szCs w:val="16"/>
              </w:rPr>
              <w:t xml:space="preserve"> </w:t>
            </w:r>
            <w:r w:rsidRPr="000307BC">
              <w:rPr>
                <w:i/>
                <w:sz w:val="16"/>
                <w:szCs w:val="16"/>
                <w:shd w:val="clear" w:color="auto" w:fill="FFFFFF"/>
              </w:rPr>
              <w:t>Ampelomyces quisqualis</w:t>
            </w:r>
          </w:p>
          <w:p w14:paraId="73EF9155" w14:textId="77777777" w:rsidR="00373353" w:rsidRPr="000307BC" w:rsidRDefault="00373353" w:rsidP="00D43455">
            <w:pPr>
              <w:tabs>
                <w:tab w:val="left" w:pos="170"/>
              </w:tabs>
              <w:jc w:val="left"/>
              <w:rPr>
                <w:sz w:val="16"/>
                <w:szCs w:val="16"/>
              </w:rPr>
            </w:pPr>
            <w:r w:rsidRPr="000307BC">
              <w:rPr>
                <w:sz w:val="16"/>
                <w:szCs w:val="16"/>
                <w:shd w:val="clear" w:color="auto" w:fill="FFFFFF"/>
              </w:rPr>
              <w:t>- žveplo</w:t>
            </w:r>
          </w:p>
          <w:p w14:paraId="48A75686" w14:textId="77777777" w:rsidR="00373353" w:rsidRPr="000307BC" w:rsidRDefault="00373353" w:rsidP="00D43455">
            <w:pPr>
              <w:tabs>
                <w:tab w:val="left" w:pos="170"/>
              </w:tabs>
              <w:ind w:left="79"/>
              <w:jc w:val="left"/>
              <w:rPr>
                <w:sz w:val="16"/>
                <w:szCs w:val="16"/>
                <w:shd w:val="clear" w:color="auto" w:fill="FFFFFF"/>
              </w:rPr>
            </w:pPr>
          </w:p>
          <w:p w14:paraId="56AF3B34" w14:textId="77777777" w:rsidR="00373353" w:rsidRPr="000307BC" w:rsidRDefault="00373353" w:rsidP="00D43455">
            <w:pPr>
              <w:tabs>
                <w:tab w:val="left" w:pos="170"/>
              </w:tabs>
              <w:jc w:val="left"/>
              <w:rPr>
                <w:sz w:val="16"/>
                <w:szCs w:val="16"/>
                <w:shd w:val="clear" w:color="auto" w:fill="FFFFFF"/>
              </w:rPr>
            </w:pPr>
          </w:p>
          <w:p w14:paraId="1B7F22A5" w14:textId="77777777" w:rsidR="00373353" w:rsidRPr="000307BC" w:rsidRDefault="00373353" w:rsidP="00D43455">
            <w:pPr>
              <w:tabs>
                <w:tab w:val="left" w:pos="170"/>
              </w:tabs>
              <w:jc w:val="left"/>
              <w:rPr>
                <w:sz w:val="16"/>
                <w:szCs w:val="16"/>
                <w:shd w:val="clear" w:color="auto" w:fill="FFFFFF"/>
              </w:rPr>
            </w:pPr>
          </w:p>
          <w:p w14:paraId="7760C4DE" w14:textId="77777777" w:rsidR="00373353" w:rsidRPr="000307BC" w:rsidRDefault="00373353" w:rsidP="00D43455">
            <w:pPr>
              <w:tabs>
                <w:tab w:val="left" w:pos="170"/>
              </w:tabs>
              <w:jc w:val="left"/>
              <w:rPr>
                <w:sz w:val="16"/>
                <w:szCs w:val="16"/>
                <w:shd w:val="clear" w:color="auto" w:fill="FFFFFF"/>
              </w:rPr>
            </w:pPr>
          </w:p>
          <w:p w14:paraId="566D69F0" w14:textId="77777777" w:rsidR="00373353" w:rsidRDefault="00373353" w:rsidP="00D43455">
            <w:pPr>
              <w:tabs>
                <w:tab w:val="left" w:pos="170"/>
              </w:tabs>
              <w:jc w:val="left"/>
              <w:rPr>
                <w:sz w:val="16"/>
                <w:szCs w:val="16"/>
                <w:shd w:val="clear" w:color="auto" w:fill="FFFFFF"/>
              </w:rPr>
            </w:pPr>
          </w:p>
          <w:p w14:paraId="22B76C52" w14:textId="77777777" w:rsidR="00D13F91" w:rsidRDefault="00D13F91" w:rsidP="00D43455">
            <w:pPr>
              <w:tabs>
                <w:tab w:val="left" w:pos="170"/>
              </w:tabs>
              <w:jc w:val="left"/>
              <w:rPr>
                <w:sz w:val="16"/>
                <w:szCs w:val="16"/>
                <w:shd w:val="clear" w:color="auto" w:fill="FFFFFF"/>
              </w:rPr>
            </w:pPr>
          </w:p>
          <w:p w14:paraId="37F6EE5C" w14:textId="77777777" w:rsidR="00D13F91" w:rsidRPr="000307BC" w:rsidRDefault="00D13F91" w:rsidP="00D43455">
            <w:pPr>
              <w:tabs>
                <w:tab w:val="left" w:pos="170"/>
              </w:tabs>
              <w:jc w:val="left"/>
              <w:rPr>
                <w:sz w:val="16"/>
                <w:szCs w:val="16"/>
                <w:shd w:val="clear" w:color="auto" w:fill="FFFFFF"/>
              </w:rPr>
            </w:pPr>
          </w:p>
          <w:p w14:paraId="3E860E9A" w14:textId="77777777" w:rsidR="00373353" w:rsidRPr="000307BC" w:rsidRDefault="00373353" w:rsidP="00D21A19">
            <w:pPr>
              <w:numPr>
                <w:ilvl w:val="0"/>
                <w:numId w:val="7"/>
              </w:numPr>
              <w:tabs>
                <w:tab w:val="left" w:pos="170"/>
              </w:tabs>
              <w:jc w:val="left"/>
              <w:rPr>
                <w:sz w:val="16"/>
                <w:szCs w:val="16"/>
              </w:rPr>
            </w:pPr>
            <w:r w:rsidRPr="000307BC">
              <w:rPr>
                <w:sz w:val="16"/>
                <w:szCs w:val="16"/>
                <w:shd w:val="clear" w:color="auto" w:fill="FFFFFF"/>
              </w:rPr>
              <w:t>penkonazol</w:t>
            </w:r>
          </w:p>
          <w:p w14:paraId="37EB11CC" w14:textId="77777777" w:rsidR="00373353" w:rsidRPr="000307BC" w:rsidRDefault="00373353" w:rsidP="003F13E4">
            <w:pPr>
              <w:tabs>
                <w:tab w:val="left" w:pos="170"/>
              </w:tabs>
              <w:jc w:val="left"/>
              <w:rPr>
                <w:sz w:val="16"/>
                <w:szCs w:val="16"/>
                <w:shd w:val="clear" w:color="auto" w:fill="FFFFFF"/>
              </w:rPr>
            </w:pPr>
          </w:p>
          <w:p w14:paraId="50168F82" w14:textId="77777777" w:rsidR="00373353" w:rsidRPr="000307BC" w:rsidRDefault="00373353" w:rsidP="00D21A19">
            <w:pPr>
              <w:numPr>
                <w:ilvl w:val="0"/>
                <w:numId w:val="7"/>
              </w:numPr>
              <w:tabs>
                <w:tab w:val="left" w:pos="170"/>
              </w:tabs>
              <w:jc w:val="left"/>
              <w:rPr>
                <w:sz w:val="16"/>
                <w:szCs w:val="16"/>
              </w:rPr>
            </w:pPr>
            <w:r w:rsidRPr="000307BC">
              <w:rPr>
                <w:sz w:val="16"/>
                <w:szCs w:val="16"/>
                <w:shd w:val="clear" w:color="auto" w:fill="FFFFFF"/>
              </w:rPr>
              <w:t>krezomksim – metil</w:t>
            </w:r>
          </w:p>
          <w:p w14:paraId="0C8C443F" w14:textId="77777777" w:rsidR="00373353" w:rsidRPr="000307BC" w:rsidRDefault="00373353" w:rsidP="0047549D">
            <w:pPr>
              <w:tabs>
                <w:tab w:val="left" w:pos="170"/>
              </w:tabs>
              <w:jc w:val="left"/>
              <w:rPr>
                <w:sz w:val="16"/>
                <w:szCs w:val="16"/>
              </w:rPr>
            </w:pPr>
            <w:r w:rsidRPr="000307BC">
              <w:rPr>
                <w:sz w:val="16"/>
                <w:szCs w:val="16"/>
              </w:rPr>
              <w:t>-kalijev hidrogen karbonat</w:t>
            </w:r>
          </w:p>
          <w:p w14:paraId="7C22EC71" w14:textId="77777777" w:rsidR="005D4D4F" w:rsidRPr="000307BC" w:rsidRDefault="005D4D4F" w:rsidP="0047549D">
            <w:pPr>
              <w:tabs>
                <w:tab w:val="left" w:pos="170"/>
              </w:tabs>
              <w:jc w:val="left"/>
              <w:rPr>
                <w:sz w:val="16"/>
                <w:szCs w:val="16"/>
              </w:rPr>
            </w:pPr>
          </w:p>
          <w:p w14:paraId="62D596CC" w14:textId="77777777" w:rsidR="00373353" w:rsidRPr="000307BC" w:rsidRDefault="00373353" w:rsidP="00D21A19">
            <w:pPr>
              <w:pStyle w:val="Odstavekseznama"/>
              <w:numPr>
                <w:ilvl w:val="0"/>
                <w:numId w:val="7"/>
              </w:numPr>
              <w:tabs>
                <w:tab w:val="left" w:pos="170"/>
              </w:tabs>
              <w:jc w:val="left"/>
              <w:rPr>
                <w:sz w:val="16"/>
                <w:szCs w:val="16"/>
              </w:rPr>
            </w:pPr>
            <w:r w:rsidRPr="000307BC">
              <w:rPr>
                <w:sz w:val="16"/>
                <w:szCs w:val="16"/>
              </w:rPr>
              <w:t>fluopiram</w:t>
            </w:r>
          </w:p>
          <w:p w14:paraId="3706F1BE" w14:textId="77777777" w:rsidR="003E383D" w:rsidRPr="000307BC" w:rsidRDefault="003E383D" w:rsidP="003E383D">
            <w:pPr>
              <w:pStyle w:val="Odstavekseznama"/>
              <w:numPr>
                <w:ilvl w:val="0"/>
                <w:numId w:val="7"/>
              </w:numPr>
              <w:tabs>
                <w:tab w:val="left" w:pos="170"/>
              </w:tabs>
              <w:jc w:val="left"/>
              <w:rPr>
                <w:sz w:val="16"/>
                <w:szCs w:val="16"/>
              </w:rPr>
            </w:pPr>
            <w:r w:rsidRPr="000307BC">
              <w:rPr>
                <w:i/>
                <w:sz w:val="16"/>
                <w:szCs w:val="16"/>
              </w:rPr>
              <w:t>Bacillus amyloliquefaciens</w:t>
            </w:r>
          </w:p>
          <w:p w14:paraId="04682962" w14:textId="77777777" w:rsidR="003E383D" w:rsidRDefault="003E383D" w:rsidP="00BA3C13">
            <w:pPr>
              <w:tabs>
                <w:tab w:val="left" w:pos="170"/>
              </w:tabs>
              <w:jc w:val="left"/>
              <w:rPr>
                <w:sz w:val="16"/>
                <w:szCs w:val="16"/>
              </w:rPr>
            </w:pPr>
            <w:r w:rsidRPr="000307BC">
              <w:rPr>
                <w:sz w:val="16"/>
                <w:szCs w:val="16"/>
              </w:rPr>
              <w:t xml:space="preserve">subsp. </w:t>
            </w:r>
            <w:r w:rsidRPr="000307BC">
              <w:rPr>
                <w:i/>
                <w:sz w:val="16"/>
                <w:szCs w:val="16"/>
              </w:rPr>
              <w:t>plantarum</w:t>
            </w:r>
            <w:r w:rsidRPr="000307BC">
              <w:rPr>
                <w:sz w:val="16"/>
                <w:szCs w:val="16"/>
              </w:rPr>
              <w:t>, sev D747</w:t>
            </w:r>
          </w:p>
          <w:p w14:paraId="49008D9F" w14:textId="77777777" w:rsidR="005D1B5A" w:rsidRDefault="005D1B5A" w:rsidP="00BA3C13">
            <w:pPr>
              <w:tabs>
                <w:tab w:val="left" w:pos="170"/>
              </w:tabs>
              <w:jc w:val="left"/>
              <w:rPr>
                <w:sz w:val="16"/>
                <w:szCs w:val="16"/>
              </w:rPr>
            </w:pPr>
            <w:r>
              <w:rPr>
                <w:sz w:val="16"/>
                <w:szCs w:val="16"/>
              </w:rPr>
              <w:t>-difenokonazol + fluksapiroksad</w:t>
            </w:r>
          </w:p>
          <w:p w14:paraId="2074D380" w14:textId="3545E46E" w:rsidR="00E13451" w:rsidRPr="000307BC" w:rsidRDefault="00E13451" w:rsidP="00BA3C13">
            <w:pPr>
              <w:tabs>
                <w:tab w:val="left" w:pos="170"/>
              </w:tabs>
              <w:jc w:val="left"/>
              <w:rPr>
                <w:sz w:val="16"/>
                <w:szCs w:val="16"/>
              </w:rPr>
            </w:pPr>
            <w:r>
              <w:rPr>
                <w:sz w:val="16"/>
                <w:szCs w:val="16"/>
              </w:rPr>
              <w:t>-žveplo</w:t>
            </w:r>
          </w:p>
        </w:tc>
        <w:tc>
          <w:tcPr>
            <w:tcW w:w="1843" w:type="dxa"/>
            <w:tcBorders>
              <w:top w:val="single" w:sz="4" w:space="0" w:color="auto"/>
              <w:left w:val="single" w:sz="4" w:space="0" w:color="auto"/>
              <w:bottom w:val="single" w:sz="4" w:space="0" w:color="auto"/>
              <w:right w:val="single" w:sz="4" w:space="0" w:color="auto"/>
            </w:tcBorders>
          </w:tcPr>
          <w:p w14:paraId="3CE2A84C" w14:textId="07A0C517" w:rsidR="00373353" w:rsidRPr="000307BC" w:rsidRDefault="00373353" w:rsidP="00DB7F29">
            <w:pPr>
              <w:jc w:val="left"/>
              <w:rPr>
                <w:b/>
                <w:sz w:val="16"/>
                <w:szCs w:val="16"/>
              </w:rPr>
            </w:pPr>
            <w:r w:rsidRPr="000307BC">
              <w:rPr>
                <w:sz w:val="16"/>
                <w:szCs w:val="16"/>
              </w:rPr>
              <w:t xml:space="preserve">Score 250 EC </w:t>
            </w:r>
            <w:r w:rsidR="0096180D" w:rsidRPr="00DA75AF">
              <w:rPr>
                <w:b/>
                <w:sz w:val="16"/>
                <w:szCs w:val="16"/>
              </w:rPr>
              <w:t>*1</w:t>
            </w:r>
            <w:r w:rsidRPr="000307BC">
              <w:rPr>
                <w:b/>
                <w:sz w:val="16"/>
                <w:szCs w:val="16"/>
              </w:rPr>
              <w:t>****</w:t>
            </w:r>
          </w:p>
          <w:p w14:paraId="5E5F3A6F" w14:textId="3DB5B4CF" w:rsidR="00D90FE3" w:rsidRPr="000307BC" w:rsidRDefault="00D90FE3" w:rsidP="00DB7F29">
            <w:pPr>
              <w:jc w:val="left"/>
              <w:rPr>
                <w:b/>
                <w:sz w:val="16"/>
                <w:szCs w:val="16"/>
              </w:rPr>
            </w:pPr>
            <w:r w:rsidRPr="000307BC">
              <w:rPr>
                <w:sz w:val="16"/>
                <w:szCs w:val="16"/>
              </w:rPr>
              <w:t>Mavita 250 EC</w:t>
            </w:r>
            <w:r w:rsidR="0096180D">
              <w:rPr>
                <w:b/>
                <w:sz w:val="16"/>
                <w:szCs w:val="16"/>
              </w:rPr>
              <w:t>*1</w:t>
            </w:r>
            <w:r w:rsidRPr="000307BC">
              <w:rPr>
                <w:b/>
                <w:sz w:val="16"/>
                <w:szCs w:val="16"/>
              </w:rPr>
              <w:t>****</w:t>
            </w:r>
          </w:p>
          <w:p w14:paraId="06519177" w14:textId="77777777" w:rsidR="00373353" w:rsidRPr="000307BC" w:rsidRDefault="00373353" w:rsidP="00DB7F29">
            <w:pPr>
              <w:jc w:val="left"/>
              <w:rPr>
                <w:b/>
                <w:sz w:val="16"/>
                <w:szCs w:val="16"/>
              </w:rPr>
            </w:pPr>
            <w:r w:rsidRPr="000307BC">
              <w:rPr>
                <w:sz w:val="16"/>
                <w:szCs w:val="16"/>
              </w:rPr>
              <w:t>Ortiva</w:t>
            </w:r>
          </w:p>
          <w:p w14:paraId="02462D3E" w14:textId="77777777" w:rsidR="00D90FE3" w:rsidRDefault="00D90FE3" w:rsidP="00DB7F29">
            <w:pPr>
              <w:jc w:val="left"/>
              <w:rPr>
                <w:sz w:val="16"/>
                <w:szCs w:val="16"/>
              </w:rPr>
            </w:pPr>
            <w:r w:rsidRPr="000307BC">
              <w:rPr>
                <w:sz w:val="16"/>
                <w:szCs w:val="16"/>
              </w:rPr>
              <w:t>Mirador 250 SC</w:t>
            </w:r>
          </w:p>
          <w:p w14:paraId="1154A03D" w14:textId="7693EF77" w:rsidR="008715CA" w:rsidRPr="000307BC" w:rsidRDefault="008715CA" w:rsidP="00DB7F29">
            <w:pPr>
              <w:jc w:val="left"/>
              <w:rPr>
                <w:sz w:val="16"/>
                <w:szCs w:val="16"/>
              </w:rPr>
            </w:pPr>
            <w:r>
              <w:rPr>
                <w:sz w:val="16"/>
                <w:szCs w:val="16"/>
              </w:rPr>
              <w:t>Zaftra AZT 250 SC</w:t>
            </w:r>
          </w:p>
          <w:p w14:paraId="5942610A" w14:textId="58688758" w:rsidR="00373353" w:rsidRPr="000307BC" w:rsidRDefault="00373353" w:rsidP="00DB7F29">
            <w:pPr>
              <w:jc w:val="left"/>
              <w:rPr>
                <w:b/>
                <w:sz w:val="16"/>
                <w:szCs w:val="16"/>
              </w:rPr>
            </w:pPr>
            <w:r w:rsidRPr="000307BC">
              <w:rPr>
                <w:sz w:val="16"/>
                <w:szCs w:val="16"/>
              </w:rPr>
              <w:t>AQ-10</w:t>
            </w:r>
            <w:r w:rsidR="001A28F3" w:rsidRPr="000307BC">
              <w:rPr>
                <w:b/>
                <w:sz w:val="16"/>
                <w:szCs w:val="16"/>
              </w:rPr>
              <w:t>*</w:t>
            </w:r>
            <w:r w:rsidR="0096180D">
              <w:rPr>
                <w:b/>
                <w:sz w:val="16"/>
                <w:szCs w:val="16"/>
              </w:rPr>
              <w:t>2</w:t>
            </w:r>
            <w:r w:rsidR="001A28F3" w:rsidRPr="000307BC">
              <w:rPr>
                <w:b/>
                <w:sz w:val="16"/>
                <w:szCs w:val="16"/>
              </w:rPr>
              <w:t xml:space="preserve"> ****</w:t>
            </w:r>
          </w:p>
          <w:p w14:paraId="62919B58" w14:textId="77777777" w:rsidR="00373353" w:rsidRPr="000307BC" w:rsidRDefault="00373353" w:rsidP="00DB7F29">
            <w:pPr>
              <w:jc w:val="left"/>
              <w:rPr>
                <w:b/>
                <w:sz w:val="16"/>
                <w:szCs w:val="16"/>
              </w:rPr>
            </w:pPr>
            <w:r w:rsidRPr="000307BC">
              <w:rPr>
                <w:sz w:val="16"/>
                <w:szCs w:val="16"/>
              </w:rPr>
              <w:t>Cosan</w:t>
            </w:r>
            <w:r w:rsidRPr="000307BC">
              <w:rPr>
                <w:b/>
                <w:sz w:val="16"/>
                <w:szCs w:val="16"/>
              </w:rPr>
              <w:t>*</w:t>
            </w:r>
          </w:p>
          <w:p w14:paraId="0701603B" w14:textId="77777777" w:rsidR="00373353" w:rsidRPr="000307BC" w:rsidRDefault="00373353" w:rsidP="00DB7F29">
            <w:pPr>
              <w:jc w:val="left"/>
              <w:rPr>
                <w:b/>
                <w:sz w:val="16"/>
                <w:szCs w:val="16"/>
              </w:rPr>
            </w:pPr>
            <w:r w:rsidRPr="000307BC">
              <w:rPr>
                <w:sz w:val="16"/>
                <w:szCs w:val="16"/>
              </w:rPr>
              <w:t>Kumulus DF</w:t>
            </w:r>
            <w:r w:rsidRPr="000307BC">
              <w:rPr>
                <w:b/>
                <w:sz w:val="16"/>
                <w:szCs w:val="16"/>
              </w:rPr>
              <w:t>*</w:t>
            </w:r>
          </w:p>
          <w:p w14:paraId="5AD56211" w14:textId="77777777" w:rsidR="00373353" w:rsidRPr="000307BC" w:rsidRDefault="00373353" w:rsidP="00275984">
            <w:pPr>
              <w:jc w:val="left"/>
              <w:rPr>
                <w:b/>
                <w:sz w:val="16"/>
                <w:szCs w:val="16"/>
              </w:rPr>
            </w:pPr>
            <w:r w:rsidRPr="000307BC">
              <w:rPr>
                <w:sz w:val="16"/>
                <w:szCs w:val="16"/>
              </w:rPr>
              <w:t>Microthiol  special</w:t>
            </w:r>
            <w:r w:rsidRPr="000307BC">
              <w:rPr>
                <w:b/>
                <w:sz w:val="16"/>
                <w:szCs w:val="16"/>
              </w:rPr>
              <w:t>*</w:t>
            </w:r>
          </w:p>
          <w:p w14:paraId="47200D94" w14:textId="77777777" w:rsidR="00373353" w:rsidRPr="000307BC" w:rsidRDefault="00373353" w:rsidP="00DB7F29">
            <w:pPr>
              <w:jc w:val="left"/>
              <w:rPr>
                <w:b/>
                <w:sz w:val="16"/>
                <w:szCs w:val="16"/>
              </w:rPr>
            </w:pPr>
            <w:r w:rsidRPr="000307BC">
              <w:rPr>
                <w:sz w:val="16"/>
                <w:szCs w:val="16"/>
              </w:rPr>
              <w:t>Pepelin</w:t>
            </w:r>
            <w:r w:rsidRPr="000307BC">
              <w:rPr>
                <w:b/>
                <w:sz w:val="16"/>
                <w:szCs w:val="16"/>
              </w:rPr>
              <w:t>*</w:t>
            </w:r>
          </w:p>
          <w:p w14:paraId="33B5B3B8" w14:textId="77777777" w:rsidR="00373353" w:rsidRPr="000307BC" w:rsidRDefault="00373353" w:rsidP="00DB7F29">
            <w:pPr>
              <w:jc w:val="left"/>
              <w:rPr>
                <w:b/>
                <w:sz w:val="16"/>
                <w:szCs w:val="16"/>
              </w:rPr>
            </w:pPr>
            <w:r w:rsidRPr="000307BC">
              <w:rPr>
                <w:sz w:val="16"/>
                <w:szCs w:val="16"/>
              </w:rPr>
              <w:t>Thiovit jet</w:t>
            </w:r>
            <w:r w:rsidRPr="000307BC">
              <w:rPr>
                <w:b/>
                <w:sz w:val="16"/>
                <w:szCs w:val="16"/>
              </w:rPr>
              <w:t>*</w:t>
            </w:r>
          </w:p>
          <w:p w14:paraId="5CBC6239" w14:textId="77777777" w:rsidR="00373353" w:rsidRDefault="00373353" w:rsidP="00DB7F29">
            <w:pPr>
              <w:jc w:val="left"/>
              <w:rPr>
                <w:b/>
                <w:sz w:val="16"/>
                <w:szCs w:val="16"/>
              </w:rPr>
            </w:pPr>
            <w:r w:rsidRPr="000307BC">
              <w:rPr>
                <w:sz w:val="16"/>
                <w:szCs w:val="16"/>
              </w:rPr>
              <w:t>Vindex 80 WG</w:t>
            </w:r>
            <w:r w:rsidRPr="000307BC">
              <w:rPr>
                <w:b/>
                <w:sz w:val="16"/>
                <w:szCs w:val="16"/>
              </w:rPr>
              <w:t>*</w:t>
            </w:r>
          </w:p>
          <w:p w14:paraId="64BCBEF7" w14:textId="383994C3" w:rsidR="00D13F91" w:rsidRPr="00DA75AF" w:rsidRDefault="00D13F91" w:rsidP="00DB7F29">
            <w:pPr>
              <w:jc w:val="left"/>
              <w:rPr>
                <w:sz w:val="16"/>
                <w:szCs w:val="16"/>
              </w:rPr>
            </w:pPr>
            <w:r>
              <w:rPr>
                <w:sz w:val="16"/>
                <w:szCs w:val="16"/>
              </w:rPr>
              <w:t>Biotip sulfo 800 SC (MANJŠA UPORABA)</w:t>
            </w:r>
          </w:p>
          <w:p w14:paraId="42111061" w14:textId="77777777" w:rsidR="00373353" w:rsidRPr="000307BC" w:rsidRDefault="00373353" w:rsidP="00DB7F29">
            <w:pPr>
              <w:jc w:val="left"/>
              <w:rPr>
                <w:sz w:val="16"/>
                <w:szCs w:val="16"/>
              </w:rPr>
            </w:pPr>
            <w:r w:rsidRPr="000307BC">
              <w:rPr>
                <w:sz w:val="16"/>
                <w:szCs w:val="16"/>
              </w:rPr>
              <w:t>Topas 100 EC</w:t>
            </w:r>
            <w:r w:rsidRPr="000307BC">
              <w:rPr>
                <w:b/>
                <w:sz w:val="16"/>
                <w:szCs w:val="16"/>
              </w:rPr>
              <w:t>***</w:t>
            </w:r>
          </w:p>
          <w:p w14:paraId="23AE33C1" w14:textId="77777777" w:rsidR="00373353" w:rsidRPr="000307BC" w:rsidRDefault="00373353" w:rsidP="00DB7F29">
            <w:pPr>
              <w:jc w:val="left"/>
              <w:rPr>
                <w:sz w:val="16"/>
                <w:szCs w:val="16"/>
              </w:rPr>
            </w:pPr>
            <w:r w:rsidRPr="000307BC">
              <w:rPr>
                <w:sz w:val="16"/>
                <w:szCs w:val="16"/>
              </w:rPr>
              <w:t>Topaze</w:t>
            </w:r>
            <w:r w:rsidRPr="000307BC">
              <w:rPr>
                <w:b/>
                <w:sz w:val="16"/>
                <w:szCs w:val="16"/>
              </w:rPr>
              <w:t>***</w:t>
            </w:r>
          </w:p>
          <w:p w14:paraId="6D0436C5" w14:textId="77777777" w:rsidR="00373353" w:rsidRPr="000307BC" w:rsidRDefault="00373353" w:rsidP="00DB7F29">
            <w:pPr>
              <w:jc w:val="left"/>
              <w:rPr>
                <w:b/>
                <w:sz w:val="16"/>
                <w:szCs w:val="16"/>
              </w:rPr>
            </w:pPr>
            <w:r w:rsidRPr="000307BC">
              <w:rPr>
                <w:sz w:val="16"/>
                <w:szCs w:val="16"/>
              </w:rPr>
              <w:t>Stroby WG</w:t>
            </w:r>
            <w:r w:rsidRPr="000307BC">
              <w:rPr>
                <w:b/>
                <w:sz w:val="16"/>
                <w:szCs w:val="16"/>
              </w:rPr>
              <w:t>***</w:t>
            </w:r>
          </w:p>
          <w:p w14:paraId="55B62498" w14:textId="77777777" w:rsidR="00373353" w:rsidRPr="000307BC" w:rsidRDefault="00373353" w:rsidP="00DB7F29">
            <w:pPr>
              <w:jc w:val="left"/>
              <w:rPr>
                <w:sz w:val="16"/>
                <w:szCs w:val="16"/>
              </w:rPr>
            </w:pPr>
            <w:r w:rsidRPr="000307BC">
              <w:rPr>
                <w:sz w:val="16"/>
                <w:szCs w:val="16"/>
              </w:rPr>
              <w:t>Vitisan</w:t>
            </w:r>
            <w:r w:rsidR="005D4D4F" w:rsidRPr="000307BC">
              <w:rPr>
                <w:sz w:val="16"/>
                <w:szCs w:val="16"/>
              </w:rPr>
              <w:t xml:space="preserve"> (MANJŠA UPORABA)</w:t>
            </w:r>
          </w:p>
          <w:p w14:paraId="47A6ACF7" w14:textId="77777777" w:rsidR="00373353" w:rsidRPr="000307BC" w:rsidRDefault="00373353" w:rsidP="00902152">
            <w:pPr>
              <w:jc w:val="left"/>
              <w:rPr>
                <w:b/>
                <w:sz w:val="16"/>
                <w:szCs w:val="16"/>
              </w:rPr>
            </w:pPr>
            <w:r w:rsidRPr="000307BC">
              <w:rPr>
                <w:sz w:val="16"/>
                <w:szCs w:val="16"/>
              </w:rPr>
              <w:t xml:space="preserve">Velum prime </w:t>
            </w:r>
            <w:r w:rsidRPr="000307BC">
              <w:rPr>
                <w:b/>
                <w:sz w:val="16"/>
                <w:szCs w:val="16"/>
              </w:rPr>
              <w:t>A***</w:t>
            </w:r>
          </w:p>
          <w:p w14:paraId="7A70FA06" w14:textId="77777777" w:rsidR="003E383D" w:rsidRDefault="003E383D" w:rsidP="00902152">
            <w:pPr>
              <w:jc w:val="left"/>
              <w:rPr>
                <w:sz w:val="16"/>
                <w:szCs w:val="16"/>
              </w:rPr>
            </w:pPr>
            <w:r w:rsidRPr="000307BC">
              <w:rPr>
                <w:sz w:val="16"/>
                <w:szCs w:val="16"/>
              </w:rPr>
              <w:t>Amylo-X</w:t>
            </w:r>
          </w:p>
          <w:p w14:paraId="5B34C472" w14:textId="77777777" w:rsidR="005D1B5A" w:rsidRDefault="005D1B5A" w:rsidP="00902152">
            <w:pPr>
              <w:jc w:val="left"/>
              <w:rPr>
                <w:sz w:val="16"/>
                <w:szCs w:val="16"/>
              </w:rPr>
            </w:pPr>
          </w:p>
          <w:p w14:paraId="5559175E" w14:textId="019C844F" w:rsidR="005D1B5A" w:rsidRPr="00DA75AF" w:rsidRDefault="005D1B5A" w:rsidP="00902152">
            <w:pPr>
              <w:jc w:val="left"/>
              <w:rPr>
                <w:b/>
                <w:sz w:val="16"/>
                <w:szCs w:val="16"/>
              </w:rPr>
            </w:pPr>
            <w:r>
              <w:rPr>
                <w:sz w:val="16"/>
                <w:szCs w:val="16"/>
              </w:rPr>
              <w:t>Sercadis plus</w:t>
            </w:r>
            <w:r w:rsidR="005F0E08">
              <w:rPr>
                <w:b/>
                <w:sz w:val="16"/>
                <w:szCs w:val="16"/>
              </w:rPr>
              <w:t>*1</w:t>
            </w:r>
          </w:p>
          <w:p w14:paraId="55E24EF5" w14:textId="77777777" w:rsidR="00E13451" w:rsidRDefault="00E13451" w:rsidP="00902152">
            <w:pPr>
              <w:jc w:val="left"/>
              <w:rPr>
                <w:sz w:val="16"/>
                <w:szCs w:val="16"/>
              </w:rPr>
            </w:pPr>
          </w:p>
          <w:p w14:paraId="60466016" w14:textId="32465F48" w:rsidR="00E13451" w:rsidRPr="000307BC" w:rsidRDefault="00E13451" w:rsidP="00902152">
            <w:pPr>
              <w:jc w:val="left"/>
              <w:rPr>
                <w:sz w:val="16"/>
                <w:szCs w:val="16"/>
              </w:rPr>
            </w:pPr>
            <w:r>
              <w:rPr>
                <w:sz w:val="16"/>
                <w:szCs w:val="16"/>
              </w:rPr>
              <w:t>Biotip sulfo 800 SC (MANJŠA UPORABA)</w:t>
            </w:r>
          </w:p>
        </w:tc>
        <w:tc>
          <w:tcPr>
            <w:tcW w:w="1275" w:type="dxa"/>
            <w:tcBorders>
              <w:top w:val="single" w:sz="4" w:space="0" w:color="auto"/>
              <w:left w:val="single" w:sz="4" w:space="0" w:color="auto"/>
              <w:bottom w:val="single" w:sz="4" w:space="0" w:color="auto"/>
              <w:right w:val="single" w:sz="4" w:space="0" w:color="auto"/>
            </w:tcBorders>
          </w:tcPr>
          <w:p w14:paraId="06E11C77" w14:textId="77777777" w:rsidR="00373353" w:rsidRPr="000307BC" w:rsidRDefault="00373353" w:rsidP="00DB7F29">
            <w:pPr>
              <w:jc w:val="left"/>
              <w:rPr>
                <w:sz w:val="16"/>
                <w:szCs w:val="16"/>
              </w:rPr>
            </w:pPr>
            <w:r w:rsidRPr="000307BC">
              <w:rPr>
                <w:sz w:val="16"/>
                <w:szCs w:val="16"/>
              </w:rPr>
              <w:t>0,5 l/ha</w:t>
            </w:r>
          </w:p>
          <w:p w14:paraId="050DA700" w14:textId="77777777" w:rsidR="00D90FE3" w:rsidRPr="000307BC" w:rsidRDefault="00D90FE3" w:rsidP="00DB7F29">
            <w:pPr>
              <w:jc w:val="left"/>
              <w:rPr>
                <w:sz w:val="16"/>
                <w:szCs w:val="16"/>
              </w:rPr>
            </w:pPr>
            <w:r w:rsidRPr="000307BC">
              <w:rPr>
                <w:sz w:val="16"/>
                <w:szCs w:val="16"/>
              </w:rPr>
              <w:t>0,5 l/ha</w:t>
            </w:r>
          </w:p>
          <w:p w14:paraId="77CC4D17" w14:textId="77777777" w:rsidR="00373353" w:rsidRPr="000307BC" w:rsidRDefault="000F23B9" w:rsidP="00DB7F29">
            <w:pPr>
              <w:jc w:val="left"/>
              <w:rPr>
                <w:sz w:val="16"/>
                <w:szCs w:val="16"/>
              </w:rPr>
            </w:pPr>
            <w:r w:rsidRPr="000307BC">
              <w:rPr>
                <w:sz w:val="16"/>
                <w:szCs w:val="16"/>
              </w:rPr>
              <w:t xml:space="preserve">1 </w:t>
            </w:r>
            <w:r w:rsidR="00373353" w:rsidRPr="000307BC">
              <w:rPr>
                <w:sz w:val="16"/>
                <w:szCs w:val="16"/>
              </w:rPr>
              <w:t xml:space="preserve">l/ha </w:t>
            </w:r>
          </w:p>
          <w:p w14:paraId="73B65DFE" w14:textId="77777777" w:rsidR="00D90FE3" w:rsidRPr="000307BC" w:rsidRDefault="00D90FE3" w:rsidP="00DB7F29">
            <w:pPr>
              <w:jc w:val="left"/>
              <w:rPr>
                <w:sz w:val="16"/>
                <w:szCs w:val="16"/>
              </w:rPr>
            </w:pPr>
            <w:r w:rsidRPr="000307BC">
              <w:rPr>
                <w:sz w:val="16"/>
                <w:szCs w:val="16"/>
              </w:rPr>
              <w:t>1 l/ha</w:t>
            </w:r>
          </w:p>
          <w:p w14:paraId="2B773CD9" w14:textId="77777777" w:rsidR="008715CA" w:rsidRDefault="008715CA" w:rsidP="00DB7F29">
            <w:pPr>
              <w:jc w:val="left"/>
              <w:rPr>
                <w:sz w:val="16"/>
                <w:szCs w:val="16"/>
              </w:rPr>
            </w:pPr>
            <w:r>
              <w:rPr>
                <w:sz w:val="16"/>
                <w:szCs w:val="16"/>
              </w:rPr>
              <w:t>1 l/ha</w:t>
            </w:r>
          </w:p>
          <w:p w14:paraId="3640D62E" w14:textId="77777777" w:rsidR="00373353" w:rsidRPr="000307BC" w:rsidRDefault="00373353" w:rsidP="00DB7F29">
            <w:pPr>
              <w:jc w:val="left"/>
              <w:rPr>
                <w:sz w:val="16"/>
                <w:szCs w:val="16"/>
              </w:rPr>
            </w:pPr>
            <w:r w:rsidRPr="000307BC">
              <w:rPr>
                <w:sz w:val="16"/>
                <w:szCs w:val="16"/>
              </w:rPr>
              <w:t>35 g/ha</w:t>
            </w:r>
          </w:p>
          <w:p w14:paraId="706574C1" w14:textId="77777777" w:rsidR="00373353" w:rsidRPr="000307BC" w:rsidRDefault="00373353" w:rsidP="00DB7F29">
            <w:pPr>
              <w:jc w:val="left"/>
              <w:rPr>
                <w:sz w:val="16"/>
                <w:szCs w:val="16"/>
              </w:rPr>
            </w:pPr>
            <w:r w:rsidRPr="000307BC">
              <w:rPr>
                <w:sz w:val="16"/>
                <w:szCs w:val="16"/>
              </w:rPr>
              <w:t>5-8 kg/ha</w:t>
            </w:r>
          </w:p>
          <w:p w14:paraId="7F3D0C57" w14:textId="77777777" w:rsidR="00373353" w:rsidRPr="000307BC" w:rsidRDefault="00373353" w:rsidP="00DB7F29">
            <w:pPr>
              <w:jc w:val="left"/>
              <w:rPr>
                <w:sz w:val="16"/>
                <w:szCs w:val="16"/>
              </w:rPr>
            </w:pPr>
            <w:r w:rsidRPr="000307BC">
              <w:rPr>
                <w:sz w:val="16"/>
                <w:szCs w:val="16"/>
              </w:rPr>
              <w:t>5-8 kg/ha</w:t>
            </w:r>
          </w:p>
          <w:p w14:paraId="640F6C1A" w14:textId="77777777" w:rsidR="00373353" w:rsidRPr="000307BC" w:rsidRDefault="00373353" w:rsidP="00DB7F29">
            <w:pPr>
              <w:jc w:val="left"/>
              <w:rPr>
                <w:sz w:val="16"/>
                <w:szCs w:val="16"/>
              </w:rPr>
            </w:pPr>
            <w:r w:rsidRPr="000307BC">
              <w:rPr>
                <w:sz w:val="16"/>
                <w:szCs w:val="16"/>
              </w:rPr>
              <w:t>5-8 kg/ha</w:t>
            </w:r>
          </w:p>
          <w:p w14:paraId="3EB2FD15" w14:textId="77777777" w:rsidR="00373353" w:rsidRPr="000307BC" w:rsidRDefault="00373353" w:rsidP="00DB7F29">
            <w:pPr>
              <w:jc w:val="left"/>
              <w:rPr>
                <w:sz w:val="16"/>
                <w:szCs w:val="16"/>
              </w:rPr>
            </w:pPr>
            <w:r w:rsidRPr="000307BC">
              <w:rPr>
                <w:sz w:val="16"/>
                <w:szCs w:val="16"/>
              </w:rPr>
              <w:t>5-8 kg/ha</w:t>
            </w:r>
          </w:p>
          <w:p w14:paraId="73A3EE16" w14:textId="77777777" w:rsidR="00373353" w:rsidRPr="000307BC" w:rsidRDefault="00373353" w:rsidP="00DB7F29">
            <w:pPr>
              <w:jc w:val="left"/>
              <w:rPr>
                <w:sz w:val="16"/>
                <w:szCs w:val="16"/>
              </w:rPr>
            </w:pPr>
            <w:r w:rsidRPr="000307BC">
              <w:rPr>
                <w:sz w:val="16"/>
                <w:szCs w:val="16"/>
              </w:rPr>
              <w:t>5-8 kg/ha</w:t>
            </w:r>
          </w:p>
          <w:p w14:paraId="72F1AB90" w14:textId="77777777" w:rsidR="00373353" w:rsidRDefault="00373353" w:rsidP="00DB7F29">
            <w:pPr>
              <w:jc w:val="left"/>
              <w:rPr>
                <w:sz w:val="16"/>
                <w:szCs w:val="16"/>
              </w:rPr>
            </w:pPr>
            <w:r w:rsidRPr="000307BC">
              <w:rPr>
                <w:sz w:val="16"/>
                <w:szCs w:val="16"/>
              </w:rPr>
              <w:t>5-8 kg/ha</w:t>
            </w:r>
          </w:p>
          <w:p w14:paraId="140CDAA7" w14:textId="4C2CFC07" w:rsidR="00D13F91" w:rsidRDefault="00D13F91" w:rsidP="00DB7F29">
            <w:pPr>
              <w:jc w:val="left"/>
              <w:rPr>
                <w:sz w:val="16"/>
                <w:szCs w:val="16"/>
              </w:rPr>
            </w:pPr>
            <w:r>
              <w:rPr>
                <w:sz w:val="16"/>
                <w:szCs w:val="16"/>
              </w:rPr>
              <w:t>5-8 l/ha</w:t>
            </w:r>
          </w:p>
          <w:p w14:paraId="5FB603CD" w14:textId="1D5FC3FF" w:rsidR="00D13F91" w:rsidRPr="000307BC" w:rsidRDefault="00D13F91" w:rsidP="00DB7F29">
            <w:pPr>
              <w:jc w:val="left"/>
              <w:rPr>
                <w:sz w:val="16"/>
                <w:szCs w:val="16"/>
              </w:rPr>
            </w:pPr>
          </w:p>
          <w:p w14:paraId="3C4FB0F8" w14:textId="77777777" w:rsidR="00373353" w:rsidRPr="000307BC" w:rsidRDefault="00373353" w:rsidP="00DB7F29">
            <w:pPr>
              <w:jc w:val="left"/>
              <w:rPr>
                <w:sz w:val="16"/>
                <w:szCs w:val="16"/>
              </w:rPr>
            </w:pPr>
            <w:r w:rsidRPr="000307BC">
              <w:rPr>
                <w:sz w:val="16"/>
                <w:szCs w:val="16"/>
              </w:rPr>
              <w:t>0,5 l/ha</w:t>
            </w:r>
          </w:p>
          <w:p w14:paraId="5844E519" w14:textId="77777777" w:rsidR="00373353" w:rsidRPr="000307BC" w:rsidRDefault="00373353" w:rsidP="00DB7F29">
            <w:pPr>
              <w:jc w:val="left"/>
              <w:rPr>
                <w:sz w:val="16"/>
                <w:szCs w:val="16"/>
              </w:rPr>
            </w:pPr>
            <w:r w:rsidRPr="000307BC">
              <w:rPr>
                <w:sz w:val="16"/>
                <w:szCs w:val="16"/>
              </w:rPr>
              <w:t>0,5 l/ha</w:t>
            </w:r>
          </w:p>
          <w:p w14:paraId="6615C31A" w14:textId="77777777" w:rsidR="005D4D4F" w:rsidRPr="000307BC" w:rsidRDefault="00373353" w:rsidP="00DB7F29">
            <w:pPr>
              <w:jc w:val="left"/>
              <w:rPr>
                <w:sz w:val="16"/>
                <w:szCs w:val="16"/>
              </w:rPr>
            </w:pPr>
            <w:r w:rsidRPr="000307BC">
              <w:rPr>
                <w:sz w:val="16"/>
                <w:szCs w:val="16"/>
              </w:rPr>
              <w:t>0,5 kg/ha</w:t>
            </w:r>
          </w:p>
          <w:p w14:paraId="6BEAA02C" w14:textId="77777777" w:rsidR="00373353" w:rsidRPr="000307BC" w:rsidRDefault="00373353" w:rsidP="00DB7F29">
            <w:pPr>
              <w:jc w:val="left"/>
              <w:rPr>
                <w:sz w:val="16"/>
                <w:szCs w:val="16"/>
              </w:rPr>
            </w:pPr>
            <w:r w:rsidRPr="000307BC">
              <w:rPr>
                <w:sz w:val="16"/>
                <w:szCs w:val="16"/>
              </w:rPr>
              <w:t>1,5-3 kg/ha</w:t>
            </w:r>
          </w:p>
          <w:p w14:paraId="230FAF1F" w14:textId="77777777" w:rsidR="00BA3C13" w:rsidRPr="000307BC" w:rsidRDefault="00BA3C13" w:rsidP="00DB7F29">
            <w:pPr>
              <w:jc w:val="left"/>
              <w:rPr>
                <w:sz w:val="16"/>
                <w:szCs w:val="16"/>
              </w:rPr>
            </w:pPr>
          </w:p>
          <w:p w14:paraId="2BBE0AE9" w14:textId="77777777" w:rsidR="00373353" w:rsidRPr="000307BC" w:rsidRDefault="00373353" w:rsidP="00DB7F29">
            <w:pPr>
              <w:jc w:val="left"/>
              <w:rPr>
                <w:sz w:val="16"/>
                <w:szCs w:val="16"/>
              </w:rPr>
            </w:pPr>
            <w:r w:rsidRPr="000307BC">
              <w:rPr>
                <w:sz w:val="16"/>
                <w:szCs w:val="16"/>
              </w:rPr>
              <w:t>0,625 l/ha</w:t>
            </w:r>
          </w:p>
          <w:p w14:paraId="33C04438" w14:textId="77777777" w:rsidR="003E383D" w:rsidRDefault="003E383D" w:rsidP="00DB7F29">
            <w:pPr>
              <w:jc w:val="left"/>
              <w:rPr>
                <w:sz w:val="16"/>
                <w:szCs w:val="16"/>
              </w:rPr>
            </w:pPr>
            <w:r w:rsidRPr="000307BC">
              <w:rPr>
                <w:sz w:val="16"/>
                <w:szCs w:val="16"/>
              </w:rPr>
              <w:t>1,5-2,5 kg/ha</w:t>
            </w:r>
          </w:p>
          <w:p w14:paraId="7205D628" w14:textId="77777777" w:rsidR="005D1B5A" w:rsidRDefault="005D1B5A" w:rsidP="00DB7F29">
            <w:pPr>
              <w:jc w:val="left"/>
              <w:rPr>
                <w:sz w:val="16"/>
                <w:szCs w:val="16"/>
              </w:rPr>
            </w:pPr>
          </w:p>
          <w:p w14:paraId="2781F54A" w14:textId="77777777" w:rsidR="005D1B5A" w:rsidRDefault="005D1B5A" w:rsidP="00DB7F29">
            <w:pPr>
              <w:jc w:val="left"/>
              <w:rPr>
                <w:sz w:val="16"/>
                <w:szCs w:val="16"/>
              </w:rPr>
            </w:pPr>
            <w:r>
              <w:rPr>
                <w:sz w:val="16"/>
                <w:szCs w:val="16"/>
              </w:rPr>
              <w:t>0,6 l/ha</w:t>
            </w:r>
          </w:p>
          <w:p w14:paraId="3FABE8CE" w14:textId="77777777" w:rsidR="00E13451" w:rsidRDefault="00E13451" w:rsidP="00DB7F29">
            <w:pPr>
              <w:jc w:val="left"/>
              <w:rPr>
                <w:sz w:val="16"/>
                <w:szCs w:val="16"/>
              </w:rPr>
            </w:pPr>
          </w:p>
          <w:p w14:paraId="34B54D89" w14:textId="410F0745" w:rsidR="00E13451" w:rsidRPr="000307BC" w:rsidRDefault="00E13451" w:rsidP="00DB7F29">
            <w:pPr>
              <w:jc w:val="left"/>
              <w:rPr>
                <w:sz w:val="16"/>
                <w:szCs w:val="16"/>
              </w:rPr>
            </w:pPr>
            <w:r>
              <w:rPr>
                <w:sz w:val="16"/>
                <w:szCs w:val="16"/>
              </w:rPr>
              <w:t>5-8 l/ha</w:t>
            </w:r>
          </w:p>
        </w:tc>
        <w:tc>
          <w:tcPr>
            <w:tcW w:w="1094" w:type="dxa"/>
            <w:tcBorders>
              <w:top w:val="single" w:sz="4" w:space="0" w:color="auto"/>
              <w:left w:val="single" w:sz="4" w:space="0" w:color="auto"/>
              <w:bottom w:val="single" w:sz="4" w:space="0" w:color="auto"/>
              <w:right w:val="single" w:sz="4" w:space="0" w:color="auto"/>
            </w:tcBorders>
          </w:tcPr>
          <w:p w14:paraId="2A6C3FC9" w14:textId="77777777" w:rsidR="00373353" w:rsidRPr="000307BC" w:rsidRDefault="00373353" w:rsidP="00DB7F29">
            <w:pPr>
              <w:jc w:val="left"/>
              <w:rPr>
                <w:sz w:val="16"/>
                <w:szCs w:val="16"/>
              </w:rPr>
            </w:pPr>
            <w:r w:rsidRPr="000307BC">
              <w:rPr>
                <w:sz w:val="16"/>
                <w:szCs w:val="16"/>
              </w:rPr>
              <w:t>7</w:t>
            </w:r>
          </w:p>
          <w:p w14:paraId="15D7D2A5" w14:textId="77777777" w:rsidR="00D90FE3" w:rsidRPr="000307BC" w:rsidRDefault="00D90FE3" w:rsidP="00DB7F29">
            <w:pPr>
              <w:jc w:val="left"/>
              <w:rPr>
                <w:sz w:val="16"/>
                <w:szCs w:val="16"/>
              </w:rPr>
            </w:pPr>
            <w:r w:rsidRPr="000307BC">
              <w:rPr>
                <w:sz w:val="16"/>
                <w:szCs w:val="16"/>
              </w:rPr>
              <w:t>7</w:t>
            </w:r>
          </w:p>
          <w:p w14:paraId="13B8C881" w14:textId="77777777" w:rsidR="00373353" w:rsidRPr="000307BC" w:rsidRDefault="00373353" w:rsidP="00DB7F29">
            <w:pPr>
              <w:jc w:val="left"/>
              <w:rPr>
                <w:sz w:val="16"/>
                <w:szCs w:val="16"/>
              </w:rPr>
            </w:pPr>
            <w:r w:rsidRPr="000307BC">
              <w:rPr>
                <w:sz w:val="16"/>
                <w:szCs w:val="16"/>
              </w:rPr>
              <w:t>3</w:t>
            </w:r>
          </w:p>
          <w:p w14:paraId="32F0B80F" w14:textId="77777777" w:rsidR="00D90FE3" w:rsidRPr="000307BC" w:rsidRDefault="00D90FE3" w:rsidP="00DB7F29">
            <w:pPr>
              <w:jc w:val="left"/>
              <w:rPr>
                <w:sz w:val="16"/>
                <w:szCs w:val="16"/>
              </w:rPr>
            </w:pPr>
            <w:r w:rsidRPr="000307BC">
              <w:rPr>
                <w:sz w:val="16"/>
                <w:szCs w:val="16"/>
              </w:rPr>
              <w:t>3</w:t>
            </w:r>
          </w:p>
          <w:p w14:paraId="216EC672" w14:textId="31BFBE4F" w:rsidR="008715CA" w:rsidRDefault="008715CA" w:rsidP="00DB7F29">
            <w:pPr>
              <w:jc w:val="left"/>
              <w:rPr>
                <w:sz w:val="16"/>
                <w:szCs w:val="16"/>
              </w:rPr>
            </w:pPr>
            <w:r>
              <w:rPr>
                <w:sz w:val="16"/>
                <w:szCs w:val="16"/>
              </w:rPr>
              <w:t>3</w:t>
            </w:r>
          </w:p>
          <w:p w14:paraId="57D1DDF5" w14:textId="77777777" w:rsidR="00373353" w:rsidRPr="000307BC" w:rsidRDefault="00373353" w:rsidP="00DB7F29">
            <w:pPr>
              <w:jc w:val="left"/>
              <w:rPr>
                <w:sz w:val="16"/>
                <w:szCs w:val="16"/>
              </w:rPr>
            </w:pPr>
            <w:r w:rsidRPr="000307BC">
              <w:rPr>
                <w:sz w:val="16"/>
                <w:szCs w:val="16"/>
              </w:rPr>
              <w:t>1</w:t>
            </w:r>
          </w:p>
          <w:p w14:paraId="293CD6EC" w14:textId="77777777" w:rsidR="00373353" w:rsidRPr="000307BC" w:rsidRDefault="00373353" w:rsidP="00DB7F29">
            <w:pPr>
              <w:jc w:val="left"/>
              <w:rPr>
                <w:sz w:val="16"/>
                <w:szCs w:val="16"/>
              </w:rPr>
            </w:pPr>
            <w:r w:rsidRPr="000307BC">
              <w:rPr>
                <w:sz w:val="16"/>
                <w:szCs w:val="16"/>
              </w:rPr>
              <w:t>3</w:t>
            </w:r>
          </w:p>
          <w:p w14:paraId="1E0DEA30" w14:textId="77777777" w:rsidR="00373353" w:rsidRPr="000307BC" w:rsidRDefault="00373353" w:rsidP="00DB7F29">
            <w:pPr>
              <w:jc w:val="left"/>
              <w:rPr>
                <w:sz w:val="16"/>
                <w:szCs w:val="16"/>
              </w:rPr>
            </w:pPr>
            <w:r w:rsidRPr="000307BC">
              <w:rPr>
                <w:sz w:val="16"/>
                <w:szCs w:val="16"/>
              </w:rPr>
              <w:t>3</w:t>
            </w:r>
          </w:p>
          <w:p w14:paraId="16DDEDBC" w14:textId="77777777" w:rsidR="00373353" w:rsidRPr="000307BC" w:rsidRDefault="00373353" w:rsidP="00DB7F29">
            <w:pPr>
              <w:jc w:val="left"/>
              <w:rPr>
                <w:sz w:val="16"/>
                <w:szCs w:val="16"/>
              </w:rPr>
            </w:pPr>
            <w:r w:rsidRPr="000307BC">
              <w:rPr>
                <w:sz w:val="16"/>
                <w:szCs w:val="16"/>
              </w:rPr>
              <w:t>3</w:t>
            </w:r>
          </w:p>
          <w:p w14:paraId="5AF604E9" w14:textId="77777777" w:rsidR="00373353" w:rsidRPr="000307BC" w:rsidRDefault="00373353" w:rsidP="00DB7F29">
            <w:pPr>
              <w:jc w:val="left"/>
              <w:rPr>
                <w:sz w:val="16"/>
                <w:szCs w:val="16"/>
              </w:rPr>
            </w:pPr>
            <w:r w:rsidRPr="000307BC">
              <w:rPr>
                <w:sz w:val="16"/>
                <w:szCs w:val="16"/>
              </w:rPr>
              <w:t>3</w:t>
            </w:r>
          </w:p>
          <w:p w14:paraId="2B2740A7" w14:textId="77777777" w:rsidR="00373353" w:rsidRPr="000307BC" w:rsidRDefault="00373353" w:rsidP="00DB7F29">
            <w:pPr>
              <w:jc w:val="left"/>
              <w:rPr>
                <w:sz w:val="16"/>
                <w:szCs w:val="16"/>
              </w:rPr>
            </w:pPr>
            <w:r w:rsidRPr="000307BC">
              <w:rPr>
                <w:sz w:val="16"/>
                <w:szCs w:val="16"/>
              </w:rPr>
              <w:t>3</w:t>
            </w:r>
          </w:p>
          <w:p w14:paraId="1BE810A0" w14:textId="77777777" w:rsidR="00373353" w:rsidRDefault="00373353" w:rsidP="00DB7F29">
            <w:pPr>
              <w:jc w:val="left"/>
              <w:rPr>
                <w:sz w:val="16"/>
                <w:szCs w:val="16"/>
              </w:rPr>
            </w:pPr>
            <w:r w:rsidRPr="000307BC">
              <w:rPr>
                <w:sz w:val="16"/>
                <w:szCs w:val="16"/>
              </w:rPr>
              <w:t>3</w:t>
            </w:r>
          </w:p>
          <w:p w14:paraId="7DC51A26" w14:textId="74CD7DB1" w:rsidR="00D13F91" w:rsidRDefault="00D13F91" w:rsidP="00DB7F29">
            <w:pPr>
              <w:jc w:val="left"/>
              <w:rPr>
                <w:sz w:val="16"/>
                <w:szCs w:val="16"/>
              </w:rPr>
            </w:pPr>
            <w:r>
              <w:rPr>
                <w:sz w:val="16"/>
                <w:szCs w:val="16"/>
              </w:rPr>
              <w:t>3</w:t>
            </w:r>
          </w:p>
          <w:p w14:paraId="0D8919F8" w14:textId="77777777" w:rsidR="00D13F91" w:rsidRPr="000307BC" w:rsidRDefault="00D13F91" w:rsidP="00DB7F29">
            <w:pPr>
              <w:jc w:val="left"/>
              <w:rPr>
                <w:sz w:val="16"/>
                <w:szCs w:val="16"/>
              </w:rPr>
            </w:pPr>
          </w:p>
          <w:p w14:paraId="30D28851" w14:textId="77777777" w:rsidR="00373353" w:rsidRPr="000307BC" w:rsidRDefault="00373353" w:rsidP="00DB7F29">
            <w:pPr>
              <w:jc w:val="left"/>
              <w:rPr>
                <w:sz w:val="16"/>
                <w:szCs w:val="16"/>
              </w:rPr>
            </w:pPr>
            <w:r w:rsidRPr="000307BC">
              <w:rPr>
                <w:sz w:val="16"/>
                <w:szCs w:val="16"/>
              </w:rPr>
              <w:t>3</w:t>
            </w:r>
          </w:p>
          <w:p w14:paraId="17C45C20" w14:textId="77777777" w:rsidR="00373353" w:rsidRPr="000307BC" w:rsidRDefault="00373353" w:rsidP="00DB7F29">
            <w:pPr>
              <w:jc w:val="left"/>
              <w:rPr>
                <w:sz w:val="16"/>
                <w:szCs w:val="16"/>
              </w:rPr>
            </w:pPr>
            <w:r w:rsidRPr="000307BC">
              <w:rPr>
                <w:sz w:val="16"/>
                <w:szCs w:val="16"/>
              </w:rPr>
              <w:t>3</w:t>
            </w:r>
          </w:p>
          <w:p w14:paraId="630F0327" w14:textId="77777777" w:rsidR="00373353" w:rsidRPr="000307BC" w:rsidRDefault="00373353" w:rsidP="00DB7F29">
            <w:pPr>
              <w:jc w:val="left"/>
              <w:rPr>
                <w:sz w:val="16"/>
                <w:szCs w:val="16"/>
              </w:rPr>
            </w:pPr>
            <w:r w:rsidRPr="000307BC">
              <w:rPr>
                <w:sz w:val="16"/>
                <w:szCs w:val="16"/>
              </w:rPr>
              <w:t>3</w:t>
            </w:r>
          </w:p>
          <w:p w14:paraId="51F8CC9A" w14:textId="77777777" w:rsidR="00373353" w:rsidRPr="000307BC" w:rsidRDefault="00373353" w:rsidP="00DB7F29">
            <w:pPr>
              <w:jc w:val="left"/>
              <w:rPr>
                <w:sz w:val="16"/>
                <w:szCs w:val="16"/>
              </w:rPr>
            </w:pPr>
            <w:r w:rsidRPr="000307BC">
              <w:rPr>
                <w:sz w:val="16"/>
                <w:szCs w:val="16"/>
              </w:rPr>
              <w:t>1</w:t>
            </w:r>
          </w:p>
          <w:p w14:paraId="50CE1D31" w14:textId="77777777" w:rsidR="005D4D4F" w:rsidRPr="000307BC" w:rsidRDefault="005D4D4F" w:rsidP="00DB7F29">
            <w:pPr>
              <w:jc w:val="left"/>
              <w:rPr>
                <w:sz w:val="16"/>
                <w:szCs w:val="16"/>
              </w:rPr>
            </w:pPr>
          </w:p>
          <w:p w14:paraId="0E42B433" w14:textId="77777777" w:rsidR="00373353" w:rsidRPr="000307BC" w:rsidRDefault="00373353" w:rsidP="00DB7F29">
            <w:pPr>
              <w:jc w:val="left"/>
              <w:rPr>
                <w:sz w:val="16"/>
                <w:szCs w:val="16"/>
              </w:rPr>
            </w:pPr>
            <w:r w:rsidRPr="000307BC">
              <w:rPr>
                <w:sz w:val="16"/>
                <w:szCs w:val="16"/>
              </w:rPr>
              <w:t>3</w:t>
            </w:r>
          </w:p>
          <w:p w14:paraId="417EB3AB" w14:textId="77777777" w:rsidR="003E383D" w:rsidRDefault="003E383D" w:rsidP="00DB7F29">
            <w:pPr>
              <w:jc w:val="left"/>
              <w:rPr>
                <w:sz w:val="16"/>
                <w:szCs w:val="16"/>
              </w:rPr>
            </w:pPr>
            <w:r w:rsidRPr="000307BC">
              <w:rPr>
                <w:sz w:val="16"/>
                <w:szCs w:val="16"/>
              </w:rPr>
              <w:t>ni potrebna</w:t>
            </w:r>
          </w:p>
          <w:p w14:paraId="34BF82AF" w14:textId="77777777" w:rsidR="005D1B5A" w:rsidRDefault="005D1B5A" w:rsidP="00DB7F29">
            <w:pPr>
              <w:jc w:val="left"/>
              <w:rPr>
                <w:sz w:val="16"/>
                <w:szCs w:val="16"/>
              </w:rPr>
            </w:pPr>
          </w:p>
          <w:p w14:paraId="7896B323" w14:textId="77777777" w:rsidR="005D1B5A" w:rsidRDefault="005D1B5A" w:rsidP="00DB7F29">
            <w:pPr>
              <w:jc w:val="left"/>
              <w:rPr>
                <w:sz w:val="16"/>
                <w:szCs w:val="16"/>
              </w:rPr>
            </w:pPr>
            <w:r>
              <w:rPr>
                <w:sz w:val="16"/>
                <w:szCs w:val="16"/>
              </w:rPr>
              <w:t>3</w:t>
            </w:r>
          </w:p>
          <w:p w14:paraId="48633416" w14:textId="77777777" w:rsidR="00E13451" w:rsidRDefault="00E13451" w:rsidP="00DB7F29">
            <w:pPr>
              <w:jc w:val="left"/>
              <w:rPr>
                <w:sz w:val="16"/>
                <w:szCs w:val="16"/>
              </w:rPr>
            </w:pPr>
          </w:p>
          <w:p w14:paraId="3007C260" w14:textId="20D1F8E6" w:rsidR="00E13451" w:rsidRPr="000307BC" w:rsidRDefault="00E13451" w:rsidP="00DB7F29">
            <w:pPr>
              <w:jc w:val="left"/>
              <w:rPr>
                <w:sz w:val="16"/>
                <w:szCs w:val="16"/>
              </w:rPr>
            </w:pPr>
            <w:r>
              <w:rPr>
                <w:sz w:val="16"/>
                <w:szCs w:val="16"/>
              </w:rPr>
              <w:t>3</w:t>
            </w:r>
          </w:p>
        </w:tc>
        <w:tc>
          <w:tcPr>
            <w:tcW w:w="1612" w:type="dxa"/>
            <w:tcBorders>
              <w:top w:val="single" w:sz="4" w:space="0" w:color="auto"/>
              <w:left w:val="single" w:sz="4" w:space="0" w:color="auto"/>
              <w:bottom w:val="single" w:sz="4" w:space="0" w:color="auto"/>
              <w:right w:val="single" w:sz="4" w:space="0" w:color="auto"/>
            </w:tcBorders>
          </w:tcPr>
          <w:p w14:paraId="34B8990B" w14:textId="77777777" w:rsidR="001A28F3" w:rsidRPr="000307BC" w:rsidRDefault="001A28F3" w:rsidP="001A28F3">
            <w:pPr>
              <w:jc w:val="left"/>
              <w:rPr>
                <w:sz w:val="16"/>
                <w:szCs w:val="16"/>
              </w:rPr>
            </w:pPr>
            <w:r w:rsidRPr="000307BC">
              <w:rPr>
                <w:sz w:val="16"/>
                <w:szCs w:val="16"/>
              </w:rPr>
              <w:t>* uporaba na PROSTEM; stransko deluje tudi na pršice (Acarina)</w:t>
            </w:r>
          </w:p>
          <w:p w14:paraId="28D40F5E" w14:textId="77777777" w:rsidR="00373353" w:rsidRPr="000307BC" w:rsidRDefault="00373353" w:rsidP="00DB7F29">
            <w:pPr>
              <w:jc w:val="left"/>
              <w:rPr>
                <w:sz w:val="16"/>
                <w:szCs w:val="16"/>
              </w:rPr>
            </w:pPr>
            <w:r w:rsidRPr="000307BC">
              <w:rPr>
                <w:b/>
                <w:sz w:val="16"/>
                <w:szCs w:val="16"/>
              </w:rPr>
              <w:t>***</w:t>
            </w:r>
            <w:r w:rsidRPr="000307BC">
              <w:rPr>
                <w:sz w:val="16"/>
                <w:szCs w:val="16"/>
              </w:rPr>
              <w:t>uporaba v ZAŠČITENIH PROSTORIH</w:t>
            </w:r>
          </w:p>
          <w:p w14:paraId="6A5E50DA" w14:textId="77777777" w:rsidR="00373353" w:rsidRPr="000307BC" w:rsidRDefault="00373353" w:rsidP="00390346">
            <w:pPr>
              <w:jc w:val="left"/>
              <w:rPr>
                <w:sz w:val="16"/>
                <w:szCs w:val="16"/>
              </w:rPr>
            </w:pPr>
            <w:r w:rsidRPr="000307BC">
              <w:rPr>
                <w:b/>
                <w:sz w:val="16"/>
                <w:szCs w:val="16"/>
              </w:rPr>
              <w:t xml:space="preserve">**** </w:t>
            </w:r>
            <w:r w:rsidRPr="000307BC">
              <w:rPr>
                <w:sz w:val="16"/>
                <w:szCs w:val="16"/>
              </w:rPr>
              <w:t>uporaba pri pridelavi na PROSTEM</w:t>
            </w:r>
          </w:p>
          <w:p w14:paraId="61FA3010" w14:textId="286D4E5F" w:rsidR="0096180D" w:rsidRDefault="001A28F3" w:rsidP="00390346">
            <w:pPr>
              <w:jc w:val="left"/>
              <w:rPr>
                <w:b/>
                <w:sz w:val="16"/>
                <w:szCs w:val="16"/>
              </w:rPr>
            </w:pPr>
            <w:r w:rsidRPr="000307BC">
              <w:rPr>
                <w:b/>
                <w:sz w:val="16"/>
                <w:szCs w:val="16"/>
              </w:rPr>
              <w:t xml:space="preserve">*1   </w:t>
            </w:r>
            <w:r w:rsidR="0096180D">
              <w:rPr>
                <w:b/>
                <w:sz w:val="16"/>
                <w:szCs w:val="16"/>
              </w:rPr>
              <w:t>31.12.2019</w:t>
            </w:r>
          </w:p>
          <w:p w14:paraId="3F50B4E1" w14:textId="6FAE2A21" w:rsidR="001A28F3" w:rsidRPr="000307BC" w:rsidRDefault="0096180D" w:rsidP="00390346">
            <w:pPr>
              <w:jc w:val="left"/>
              <w:rPr>
                <w:b/>
                <w:sz w:val="16"/>
                <w:szCs w:val="16"/>
              </w:rPr>
            </w:pPr>
            <w:r>
              <w:rPr>
                <w:b/>
                <w:sz w:val="16"/>
                <w:szCs w:val="16"/>
              </w:rPr>
              <w:t xml:space="preserve">*2   </w:t>
            </w:r>
            <w:r w:rsidR="00010031">
              <w:rPr>
                <w:b/>
                <w:sz w:val="16"/>
                <w:szCs w:val="16"/>
              </w:rPr>
              <w:t>31.07.2019</w:t>
            </w:r>
          </w:p>
        </w:tc>
      </w:tr>
      <w:tr w:rsidR="00373353" w:rsidRPr="000307BC" w14:paraId="7F5C92BD" w14:textId="77777777" w:rsidTr="00DA75AF">
        <w:tc>
          <w:tcPr>
            <w:tcW w:w="1701" w:type="dxa"/>
            <w:vMerge/>
            <w:tcBorders>
              <w:left w:val="single" w:sz="4" w:space="0" w:color="auto"/>
              <w:bottom w:val="single" w:sz="4" w:space="0" w:color="auto"/>
              <w:right w:val="single" w:sz="4" w:space="0" w:color="auto"/>
            </w:tcBorders>
          </w:tcPr>
          <w:p w14:paraId="7BBE0178" w14:textId="1866238E" w:rsidR="00373353" w:rsidRPr="000307BC" w:rsidRDefault="00373353" w:rsidP="00DB7F29">
            <w:pPr>
              <w:jc w:val="left"/>
              <w:rPr>
                <w:b/>
                <w:bCs/>
                <w:sz w:val="16"/>
                <w:szCs w:val="16"/>
              </w:rPr>
            </w:pPr>
          </w:p>
        </w:tc>
        <w:tc>
          <w:tcPr>
            <w:tcW w:w="1843" w:type="dxa"/>
            <w:vMerge/>
            <w:tcBorders>
              <w:left w:val="single" w:sz="4" w:space="0" w:color="auto"/>
              <w:bottom w:val="single" w:sz="4" w:space="0" w:color="auto"/>
              <w:right w:val="single" w:sz="4" w:space="0" w:color="auto"/>
            </w:tcBorders>
          </w:tcPr>
          <w:p w14:paraId="434B52F4" w14:textId="77777777" w:rsidR="00373353" w:rsidRPr="000307BC" w:rsidRDefault="00373353" w:rsidP="002E5234">
            <w:pPr>
              <w:jc w:val="left"/>
              <w:rPr>
                <w:sz w:val="16"/>
                <w:szCs w:val="16"/>
              </w:rPr>
            </w:pPr>
          </w:p>
        </w:tc>
        <w:tc>
          <w:tcPr>
            <w:tcW w:w="2410" w:type="dxa"/>
            <w:vMerge/>
            <w:tcBorders>
              <w:left w:val="single" w:sz="4" w:space="0" w:color="auto"/>
              <w:bottom w:val="single" w:sz="4" w:space="0" w:color="auto"/>
              <w:right w:val="single" w:sz="4" w:space="0" w:color="auto"/>
            </w:tcBorders>
          </w:tcPr>
          <w:p w14:paraId="3BBA25F2" w14:textId="77777777" w:rsidR="00373353" w:rsidRPr="000307BC" w:rsidRDefault="00373353" w:rsidP="002E5234">
            <w:pPr>
              <w:tabs>
                <w:tab w:val="left" w:pos="170"/>
              </w:tabs>
              <w:jc w:val="left"/>
              <w:rPr>
                <w:sz w:val="16"/>
                <w:szCs w:val="16"/>
              </w:rPr>
            </w:pPr>
          </w:p>
        </w:tc>
        <w:tc>
          <w:tcPr>
            <w:tcW w:w="2126" w:type="dxa"/>
            <w:vMerge/>
            <w:tcBorders>
              <w:left w:val="single" w:sz="4" w:space="0" w:color="auto"/>
              <w:bottom w:val="single" w:sz="4" w:space="0" w:color="auto"/>
              <w:right w:val="single" w:sz="4" w:space="0" w:color="auto"/>
            </w:tcBorders>
          </w:tcPr>
          <w:p w14:paraId="6F4E7D71" w14:textId="77777777" w:rsidR="00373353" w:rsidRPr="000307BC" w:rsidRDefault="00373353" w:rsidP="00DB7F29">
            <w:pPr>
              <w:tabs>
                <w:tab w:val="left" w:pos="170"/>
              </w:tabs>
              <w:jc w:val="left"/>
              <w:rPr>
                <w:sz w:val="16"/>
                <w:szCs w:val="16"/>
              </w:rPr>
            </w:pPr>
          </w:p>
        </w:tc>
        <w:tc>
          <w:tcPr>
            <w:tcW w:w="5824" w:type="dxa"/>
            <w:gridSpan w:val="4"/>
            <w:tcBorders>
              <w:top w:val="single" w:sz="4" w:space="0" w:color="auto"/>
              <w:left w:val="single" w:sz="4" w:space="0" w:color="auto"/>
              <w:bottom w:val="single" w:sz="4" w:space="0" w:color="auto"/>
              <w:right w:val="single" w:sz="4" w:space="0" w:color="auto"/>
            </w:tcBorders>
          </w:tcPr>
          <w:p w14:paraId="312F51A9" w14:textId="77777777" w:rsidR="00373353" w:rsidRPr="000307BC" w:rsidRDefault="00373353" w:rsidP="0047549D">
            <w:pPr>
              <w:autoSpaceDE w:val="0"/>
              <w:autoSpaceDN w:val="0"/>
              <w:adjustRightInd w:val="0"/>
              <w:jc w:val="left"/>
              <w:rPr>
                <w:sz w:val="16"/>
                <w:szCs w:val="16"/>
                <w:lang w:eastAsia="sl-SI"/>
              </w:rPr>
            </w:pPr>
            <w:r w:rsidRPr="000307BC">
              <w:rPr>
                <w:b/>
                <w:sz w:val="16"/>
                <w:szCs w:val="16"/>
              </w:rPr>
              <w:t xml:space="preserve">A: </w:t>
            </w:r>
            <w:r w:rsidRPr="000307BC">
              <w:rPr>
                <w:sz w:val="16"/>
                <w:szCs w:val="16"/>
              </w:rPr>
              <w:t xml:space="preserve">aplikacija s kapljičnim namakalnim sistemom; </w:t>
            </w:r>
            <w:r w:rsidRPr="000307BC">
              <w:rPr>
                <w:sz w:val="16"/>
                <w:szCs w:val="16"/>
                <w:lang w:eastAsia="sl-SI"/>
              </w:rPr>
              <w:t>nematocid, ki ima hkrati tudi fungicidno delovanje</w:t>
            </w:r>
          </w:p>
        </w:tc>
      </w:tr>
      <w:tr w:rsidR="002E5234" w:rsidRPr="000307BC" w14:paraId="0044F19D" w14:textId="77777777" w:rsidTr="00DA75AF">
        <w:trPr>
          <w:trHeight w:val="2099"/>
        </w:trPr>
        <w:tc>
          <w:tcPr>
            <w:tcW w:w="1701" w:type="dxa"/>
            <w:tcBorders>
              <w:top w:val="single" w:sz="4" w:space="0" w:color="auto"/>
              <w:left w:val="single" w:sz="4" w:space="0" w:color="auto"/>
              <w:bottom w:val="single" w:sz="4" w:space="0" w:color="auto"/>
              <w:right w:val="single" w:sz="4" w:space="0" w:color="auto"/>
            </w:tcBorders>
          </w:tcPr>
          <w:p w14:paraId="1D764E67" w14:textId="77777777" w:rsidR="002E5234" w:rsidRPr="000307BC" w:rsidRDefault="002E5234" w:rsidP="000F274E">
            <w:pPr>
              <w:jc w:val="left"/>
              <w:rPr>
                <w:b/>
                <w:bCs/>
                <w:sz w:val="16"/>
                <w:szCs w:val="16"/>
              </w:rPr>
            </w:pPr>
            <w:r w:rsidRPr="000307BC">
              <w:rPr>
                <w:b/>
                <w:bCs/>
                <w:sz w:val="16"/>
                <w:szCs w:val="16"/>
              </w:rPr>
              <w:t xml:space="preserve">Rjava žametna paradižnikova pegavost </w:t>
            </w:r>
            <w:r w:rsidRPr="000307BC">
              <w:rPr>
                <w:bCs/>
                <w:i/>
                <w:sz w:val="16"/>
                <w:szCs w:val="16"/>
              </w:rPr>
              <w:t>Cladosporium fulvum (Fulvia fulva)</w:t>
            </w:r>
          </w:p>
          <w:p w14:paraId="5EAA9511" w14:textId="77777777" w:rsidR="002E5234" w:rsidRPr="000307BC" w:rsidRDefault="002E5234" w:rsidP="000F274E">
            <w:pPr>
              <w:jc w:val="left"/>
              <w:rPr>
                <w:b/>
                <w:bCs/>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8351091" w14:textId="3B0BB426" w:rsidR="002E5234" w:rsidRPr="00DA75AF" w:rsidRDefault="002E5234" w:rsidP="00DA75AF">
            <w:pPr>
              <w:jc w:val="left"/>
              <w:rPr>
                <w:sz w:val="16"/>
                <w:szCs w:val="16"/>
              </w:rPr>
            </w:pPr>
            <w:r w:rsidRPr="00DA75AF">
              <w:rPr>
                <w:sz w:val="16"/>
                <w:szCs w:val="16"/>
              </w:rPr>
              <w:t>Na zgornji strani listov opazne rumene pege, na spodnji strani listov sivo-rjava žametasta prevleka. Pri nas je izključno bolezen zaščitenih prostorov. Pojavlja se v pogojih visoke zračne vlage.</w:t>
            </w:r>
            <w:r w:rsidR="00DA75AF">
              <w:rPr>
                <w:sz w:val="16"/>
                <w:szCs w:val="16"/>
              </w:rPr>
              <w:t xml:space="preserve"> </w:t>
            </w:r>
            <w:r w:rsidRPr="00DA75AF">
              <w:rPr>
                <w:sz w:val="16"/>
                <w:szCs w:val="16"/>
              </w:rPr>
              <w:t>Preventivna raba pri občutljivejših hibridih</w:t>
            </w:r>
          </w:p>
        </w:tc>
        <w:tc>
          <w:tcPr>
            <w:tcW w:w="2410" w:type="dxa"/>
            <w:tcBorders>
              <w:top w:val="single" w:sz="4" w:space="0" w:color="auto"/>
              <w:left w:val="single" w:sz="4" w:space="0" w:color="auto"/>
              <w:bottom w:val="single" w:sz="4" w:space="0" w:color="auto"/>
              <w:right w:val="single" w:sz="4" w:space="0" w:color="auto"/>
            </w:tcBorders>
          </w:tcPr>
          <w:p w14:paraId="16C94C51" w14:textId="77777777" w:rsidR="002E5234" w:rsidRPr="000307BC" w:rsidRDefault="002E5234" w:rsidP="002E5234">
            <w:pPr>
              <w:tabs>
                <w:tab w:val="left" w:pos="170"/>
              </w:tabs>
              <w:jc w:val="left"/>
              <w:rPr>
                <w:sz w:val="16"/>
                <w:szCs w:val="16"/>
              </w:rPr>
            </w:pPr>
            <w:r w:rsidRPr="000307BC">
              <w:rPr>
                <w:sz w:val="16"/>
                <w:szCs w:val="16"/>
              </w:rPr>
              <w:t>Agrotehnični ukrepi:</w:t>
            </w:r>
          </w:p>
          <w:p w14:paraId="43817766" w14:textId="478D0D9F" w:rsidR="002E5234" w:rsidRPr="000307BC" w:rsidRDefault="00E66A03" w:rsidP="00830142">
            <w:pPr>
              <w:pStyle w:val="Oznaenseznam3"/>
            </w:pPr>
            <w:r>
              <w:t>-</w:t>
            </w:r>
            <w:r w:rsidR="002E5234" w:rsidRPr="000307BC">
              <w:t>širok kolobar</w:t>
            </w:r>
          </w:p>
          <w:p w14:paraId="58CE51D4" w14:textId="0950670E" w:rsidR="002E5234" w:rsidRPr="000307BC" w:rsidRDefault="00E66A03" w:rsidP="00830142">
            <w:pPr>
              <w:pStyle w:val="Oznaenseznam3"/>
            </w:pPr>
            <w:r>
              <w:t>-</w:t>
            </w:r>
            <w:r w:rsidR="002E5234" w:rsidRPr="000307BC">
              <w:t>sajenje odpornih hibridov na vseh 5 rasnih skupin</w:t>
            </w:r>
          </w:p>
          <w:p w14:paraId="7E2620AE" w14:textId="6C8E32D7" w:rsidR="002E5234" w:rsidRPr="000307BC" w:rsidRDefault="00E66A03" w:rsidP="00830142">
            <w:pPr>
              <w:pStyle w:val="Oznaenseznam3"/>
            </w:pPr>
            <w:r>
              <w:t>-</w:t>
            </w:r>
            <w:r w:rsidR="002E5234" w:rsidRPr="000307BC">
              <w:t>redno prezračevanje in znižanje relativne zračne vlage</w:t>
            </w:r>
          </w:p>
          <w:p w14:paraId="17C0BE48" w14:textId="77777777" w:rsidR="002E5234" w:rsidRPr="000307BC" w:rsidRDefault="00DA6226" w:rsidP="002E5234">
            <w:pPr>
              <w:tabs>
                <w:tab w:val="left" w:pos="170"/>
              </w:tabs>
              <w:jc w:val="left"/>
              <w:rPr>
                <w:sz w:val="16"/>
                <w:szCs w:val="16"/>
              </w:rPr>
            </w:pPr>
            <w:r w:rsidRPr="000307BC">
              <w:rPr>
                <w:sz w:val="16"/>
                <w:szCs w:val="16"/>
              </w:rPr>
              <w:t xml:space="preserve">- </w:t>
            </w:r>
            <w:r w:rsidR="002E5234" w:rsidRPr="000307BC">
              <w:rPr>
                <w:sz w:val="16"/>
                <w:szCs w:val="16"/>
              </w:rPr>
              <w:t>redno delovanje ventilatorjev v rastlinjakih.</w:t>
            </w:r>
          </w:p>
        </w:tc>
        <w:tc>
          <w:tcPr>
            <w:tcW w:w="2126" w:type="dxa"/>
            <w:tcBorders>
              <w:top w:val="single" w:sz="4" w:space="0" w:color="auto"/>
              <w:left w:val="single" w:sz="4" w:space="0" w:color="auto"/>
              <w:bottom w:val="single" w:sz="4" w:space="0" w:color="auto"/>
              <w:right w:val="single" w:sz="4" w:space="0" w:color="auto"/>
            </w:tcBorders>
          </w:tcPr>
          <w:p w14:paraId="5850886D" w14:textId="77777777" w:rsidR="00FA1903" w:rsidRPr="000307BC" w:rsidRDefault="00FA1903" w:rsidP="002E5234">
            <w:pPr>
              <w:tabs>
                <w:tab w:val="left" w:pos="170"/>
              </w:tabs>
              <w:jc w:val="left"/>
              <w:rPr>
                <w:sz w:val="16"/>
                <w:szCs w:val="16"/>
              </w:rPr>
            </w:pPr>
            <w:r w:rsidRPr="000307BC">
              <w:rPr>
                <w:sz w:val="16"/>
                <w:szCs w:val="16"/>
              </w:rPr>
              <w:t>- difenokonazol</w:t>
            </w:r>
          </w:p>
          <w:p w14:paraId="248EA740" w14:textId="77777777" w:rsidR="00D90FE3" w:rsidRPr="000307BC" w:rsidRDefault="00D90FE3" w:rsidP="002E5234">
            <w:pPr>
              <w:tabs>
                <w:tab w:val="left" w:pos="170"/>
              </w:tabs>
              <w:jc w:val="left"/>
              <w:rPr>
                <w:sz w:val="16"/>
                <w:szCs w:val="16"/>
              </w:rPr>
            </w:pPr>
          </w:p>
          <w:p w14:paraId="0FB2FA13" w14:textId="77777777" w:rsidR="005D2599" w:rsidRPr="000307BC" w:rsidRDefault="005D2599" w:rsidP="002E5234">
            <w:pPr>
              <w:tabs>
                <w:tab w:val="left" w:pos="170"/>
              </w:tabs>
              <w:jc w:val="left"/>
              <w:rPr>
                <w:sz w:val="16"/>
                <w:szCs w:val="16"/>
              </w:rPr>
            </w:pPr>
            <w:r w:rsidRPr="000307BC">
              <w:rPr>
                <w:sz w:val="16"/>
                <w:szCs w:val="16"/>
              </w:rPr>
              <w:t>- tiofanat-metil</w:t>
            </w:r>
          </w:p>
        </w:tc>
        <w:tc>
          <w:tcPr>
            <w:tcW w:w="1843" w:type="dxa"/>
            <w:tcBorders>
              <w:top w:val="single" w:sz="4" w:space="0" w:color="auto"/>
              <w:left w:val="single" w:sz="4" w:space="0" w:color="auto"/>
              <w:bottom w:val="single" w:sz="4" w:space="0" w:color="auto"/>
              <w:right w:val="single" w:sz="4" w:space="0" w:color="auto"/>
            </w:tcBorders>
          </w:tcPr>
          <w:p w14:paraId="60306ABD" w14:textId="3F80817F" w:rsidR="00FA1903" w:rsidRPr="000307BC" w:rsidRDefault="00FA1903" w:rsidP="002E5234">
            <w:pPr>
              <w:jc w:val="left"/>
              <w:rPr>
                <w:b/>
                <w:sz w:val="16"/>
                <w:szCs w:val="16"/>
              </w:rPr>
            </w:pPr>
            <w:r w:rsidRPr="000307BC">
              <w:rPr>
                <w:sz w:val="16"/>
                <w:szCs w:val="16"/>
              </w:rPr>
              <w:t>Score 250 EC</w:t>
            </w:r>
            <w:r w:rsidR="0096180D" w:rsidRPr="00DA75AF">
              <w:rPr>
                <w:b/>
                <w:sz w:val="16"/>
                <w:szCs w:val="16"/>
              </w:rPr>
              <w:t>*1</w:t>
            </w:r>
            <w:r w:rsidR="00D033A6" w:rsidRPr="000307BC">
              <w:rPr>
                <w:b/>
                <w:sz w:val="16"/>
                <w:szCs w:val="16"/>
              </w:rPr>
              <w:t>**</w:t>
            </w:r>
          </w:p>
          <w:p w14:paraId="3C7BCB92" w14:textId="3FF4C592" w:rsidR="00D90FE3" w:rsidRPr="000307BC" w:rsidRDefault="00D90FE3" w:rsidP="002E5234">
            <w:pPr>
              <w:jc w:val="left"/>
              <w:rPr>
                <w:b/>
                <w:sz w:val="16"/>
                <w:szCs w:val="16"/>
              </w:rPr>
            </w:pPr>
            <w:r w:rsidRPr="000307BC">
              <w:rPr>
                <w:sz w:val="16"/>
                <w:szCs w:val="16"/>
              </w:rPr>
              <w:t>Mavita 250 EC</w:t>
            </w:r>
            <w:r w:rsidR="0096180D" w:rsidRPr="00DA75AF">
              <w:rPr>
                <w:b/>
                <w:sz w:val="16"/>
                <w:szCs w:val="16"/>
              </w:rPr>
              <w:t>*1</w:t>
            </w:r>
            <w:r w:rsidRPr="000307BC">
              <w:rPr>
                <w:b/>
                <w:sz w:val="16"/>
                <w:szCs w:val="16"/>
              </w:rPr>
              <w:t>**</w:t>
            </w:r>
          </w:p>
          <w:p w14:paraId="743D83FE" w14:textId="5D4CCBDC" w:rsidR="005D2599" w:rsidRPr="000307BC" w:rsidRDefault="005D2599" w:rsidP="002E5234">
            <w:pPr>
              <w:jc w:val="left"/>
              <w:rPr>
                <w:sz w:val="16"/>
                <w:szCs w:val="16"/>
              </w:rPr>
            </w:pPr>
            <w:r w:rsidRPr="000307BC">
              <w:rPr>
                <w:sz w:val="16"/>
                <w:szCs w:val="16"/>
              </w:rPr>
              <w:t>Topsin-M</w:t>
            </w:r>
            <w:r w:rsidR="007C1904" w:rsidRPr="00DA75AF">
              <w:rPr>
                <w:b/>
                <w:sz w:val="16"/>
                <w:szCs w:val="16"/>
              </w:rPr>
              <w:t>*2</w:t>
            </w:r>
          </w:p>
        </w:tc>
        <w:tc>
          <w:tcPr>
            <w:tcW w:w="1275" w:type="dxa"/>
            <w:tcBorders>
              <w:top w:val="single" w:sz="4" w:space="0" w:color="auto"/>
              <w:left w:val="single" w:sz="4" w:space="0" w:color="auto"/>
              <w:bottom w:val="single" w:sz="4" w:space="0" w:color="auto"/>
              <w:right w:val="single" w:sz="4" w:space="0" w:color="auto"/>
            </w:tcBorders>
          </w:tcPr>
          <w:p w14:paraId="781532D8" w14:textId="77777777" w:rsidR="00FA1903" w:rsidRPr="000307BC" w:rsidRDefault="00FA1903" w:rsidP="002E5234">
            <w:pPr>
              <w:jc w:val="left"/>
              <w:rPr>
                <w:sz w:val="16"/>
                <w:szCs w:val="16"/>
              </w:rPr>
            </w:pPr>
            <w:r w:rsidRPr="000307BC">
              <w:rPr>
                <w:sz w:val="16"/>
                <w:szCs w:val="16"/>
              </w:rPr>
              <w:t>0,5 l/ha</w:t>
            </w:r>
          </w:p>
          <w:p w14:paraId="604C9050" w14:textId="77777777" w:rsidR="00D90FE3" w:rsidRPr="000307BC" w:rsidRDefault="00D90FE3" w:rsidP="002E5234">
            <w:pPr>
              <w:jc w:val="left"/>
              <w:rPr>
                <w:sz w:val="16"/>
                <w:szCs w:val="16"/>
              </w:rPr>
            </w:pPr>
            <w:r w:rsidRPr="000307BC">
              <w:rPr>
                <w:sz w:val="16"/>
                <w:szCs w:val="16"/>
              </w:rPr>
              <w:t>0,5 l/ha</w:t>
            </w:r>
          </w:p>
          <w:p w14:paraId="74493309" w14:textId="77777777" w:rsidR="005D2599" w:rsidRPr="000307BC" w:rsidRDefault="005D2599" w:rsidP="002E5234">
            <w:pPr>
              <w:jc w:val="left"/>
              <w:rPr>
                <w:sz w:val="16"/>
                <w:szCs w:val="16"/>
              </w:rPr>
            </w:pPr>
            <w:r w:rsidRPr="000307BC">
              <w:rPr>
                <w:sz w:val="16"/>
                <w:szCs w:val="16"/>
              </w:rPr>
              <w:t>1 kg/ha</w:t>
            </w:r>
          </w:p>
        </w:tc>
        <w:tc>
          <w:tcPr>
            <w:tcW w:w="1094" w:type="dxa"/>
            <w:tcBorders>
              <w:top w:val="single" w:sz="4" w:space="0" w:color="auto"/>
              <w:left w:val="single" w:sz="4" w:space="0" w:color="auto"/>
              <w:bottom w:val="single" w:sz="4" w:space="0" w:color="auto"/>
              <w:right w:val="single" w:sz="4" w:space="0" w:color="auto"/>
            </w:tcBorders>
          </w:tcPr>
          <w:p w14:paraId="3737E8A4" w14:textId="77777777" w:rsidR="00FA1903" w:rsidRPr="000307BC" w:rsidRDefault="00FA1903" w:rsidP="002E5234">
            <w:pPr>
              <w:jc w:val="left"/>
              <w:rPr>
                <w:sz w:val="16"/>
                <w:szCs w:val="16"/>
              </w:rPr>
            </w:pPr>
            <w:r w:rsidRPr="000307BC">
              <w:rPr>
                <w:sz w:val="16"/>
                <w:szCs w:val="16"/>
              </w:rPr>
              <w:t>7</w:t>
            </w:r>
          </w:p>
          <w:p w14:paraId="76E4A588" w14:textId="77777777" w:rsidR="00D90FE3" w:rsidRPr="000307BC" w:rsidRDefault="00FF7CDB" w:rsidP="002E5234">
            <w:pPr>
              <w:jc w:val="left"/>
              <w:rPr>
                <w:sz w:val="16"/>
                <w:szCs w:val="16"/>
              </w:rPr>
            </w:pPr>
            <w:r w:rsidRPr="000307BC">
              <w:rPr>
                <w:sz w:val="16"/>
                <w:szCs w:val="16"/>
              </w:rPr>
              <w:t>7</w:t>
            </w:r>
          </w:p>
          <w:p w14:paraId="3CAF36F6" w14:textId="77777777" w:rsidR="005D2599" w:rsidRPr="000307BC" w:rsidRDefault="005D2599" w:rsidP="002E5234">
            <w:pPr>
              <w:jc w:val="left"/>
              <w:rPr>
                <w:sz w:val="16"/>
                <w:szCs w:val="16"/>
              </w:rPr>
            </w:pPr>
            <w:r w:rsidRPr="000307BC">
              <w:rPr>
                <w:sz w:val="16"/>
                <w:szCs w:val="16"/>
              </w:rPr>
              <w:t>3</w:t>
            </w:r>
          </w:p>
        </w:tc>
        <w:tc>
          <w:tcPr>
            <w:tcW w:w="1612" w:type="dxa"/>
            <w:tcBorders>
              <w:top w:val="single" w:sz="4" w:space="0" w:color="auto"/>
              <w:left w:val="single" w:sz="4" w:space="0" w:color="auto"/>
              <w:bottom w:val="single" w:sz="4" w:space="0" w:color="auto"/>
              <w:right w:val="single" w:sz="4" w:space="0" w:color="auto"/>
            </w:tcBorders>
          </w:tcPr>
          <w:p w14:paraId="28DC4C37" w14:textId="77777777" w:rsidR="00D033A6" w:rsidRPr="000307BC" w:rsidRDefault="00D033A6" w:rsidP="000F274E">
            <w:pPr>
              <w:jc w:val="left"/>
              <w:rPr>
                <w:sz w:val="16"/>
                <w:szCs w:val="16"/>
              </w:rPr>
            </w:pPr>
          </w:p>
          <w:p w14:paraId="2C4C431D" w14:textId="77777777" w:rsidR="00D033A6" w:rsidRDefault="00D033A6" w:rsidP="000F274E">
            <w:pPr>
              <w:jc w:val="left"/>
              <w:rPr>
                <w:sz w:val="16"/>
                <w:szCs w:val="16"/>
              </w:rPr>
            </w:pPr>
            <w:r w:rsidRPr="000307BC">
              <w:rPr>
                <w:b/>
                <w:sz w:val="16"/>
                <w:szCs w:val="16"/>
              </w:rPr>
              <w:t xml:space="preserve">** </w:t>
            </w:r>
            <w:r w:rsidRPr="000307BC">
              <w:rPr>
                <w:sz w:val="16"/>
                <w:szCs w:val="16"/>
              </w:rPr>
              <w:t>uporaba pri pridelavi na PROSTEM</w:t>
            </w:r>
          </w:p>
          <w:p w14:paraId="04B7778C" w14:textId="77777777" w:rsidR="0096180D" w:rsidRDefault="0096180D" w:rsidP="000F274E">
            <w:pPr>
              <w:jc w:val="left"/>
              <w:rPr>
                <w:sz w:val="16"/>
                <w:szCs w:val="16"/>
              </w:rPr>
            </w:pPr>
          </w:p>
          <w:p w14:paraId="66359EC5" w14:textId="77777777" w:rsidR="0096180D" w:rsidRDefault="0096180D" w:rsidP="000F274E">
            <w:pPr>
              <w:jc w:val="left"/>
              <w:rPr>
                <w:b/>
                <w:sz w:val="16"/>
                <w:szCs w:val="16"/>
              </w:rPr>
            </w:pPr>
            <w:r w:rsidRPr="00DA75AF">
              <w:rPr>
                <w:b/>
                <w:sz w:val="16"/>
                <w:szCs w:val="16"/>
              </w:rPr>
              <w:t>*1   31.12.2019</w:t>
            </w:r>
          </w:p>
          <w:p w14:paraId="2664B372" w14:textId="3218E254" w:rsidR="007C1904" w:rsidRPr="0096180D" w:rsidRDefault="007C1904" w:rsidP="000F274E">
            <w:pPr>
              <w:jc w:val="left"/>
              <w:rPr>
                <w:b/>
                <w:sz w:val="16"/>
                <w:szCs w:val="16"/>
              </w:rPr>
            </w:pPr>
            <w:r>
              <w:rPr>
                <w:b/>
                <w:sz w:val="16"/>
                <w:szCs w:val="16"/>
              </w:rPr>
              <w:t>*2   27.05.2019</w:t>
            </w:r>
          </w:p>
        </w:tc>
      </w:tr>
    </w:tbl>
    <w:p w14:paraId="5380911E" w14:textId="7F90A11F" w:rsidR="007D7D7E" w:rsidRPr="00DA75AF" w:rsidRDefault="007D7D7E" w:rsidP="00DA75AF">
      <w:pPr>
        <w:jc w:val="center"/>
        <w:rPr>
          <w:sz w:val="20"/>
          <w:lang w:val="de-DE"/>
        </w:rPr>
      </w:pPr>
      <w:r w:rsidRPr="000307BC">
        <w:rPr>
          <w:sz w:val="20"/>
        </w:rPr>
        <w:br w:type="page"/>
      </w:r>
      <w:r w:rsidRPr="000307BC">
        <w:rPr>
          <w:sz w:val="20"/>
        </w:rPr>
        <w:lastRenderedPageBreak/>
        <w:t>INTEGRIRANO VARSTVO PARADIŽNIKA -</w:t>
      </w:r>
      <w:r w:rsidR="002E5234" w:rsidRPr="000307BC">
        <w:rPr>
          <w:sz w:val="20"/>
          <w:lang w:val="de-DE"/>
        </w:rPr>
        <w:t xml:space="preserve"> list 5</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28"/>
        <w:gridCol w:w="2250"/>
        <w:gridCol w:w="18"/>
        <w:gridCol w:w="1683"/>
        <w:gridCol w:w="1269"/>
        <w:gridCol w:w="6"/>
        <w:gridCol w:w="1094"/>
        <w:gridCol w:w="1600"/>
        <w:gridCol w:w="12"/>
      </w:tblGrid>
      <w:tr w:rsidR="007D7D7E" w:rsidRPr="001B3A12" w14:paraId="56D1DC99" w14:textId="77777777" w:rsidTr="00872F25">
        <w:trPr>
          <w:gridAfter w:val="1"/>
          <w:wAfter w:w="12" w:type="dxa"/>
        </w:trPr>
        <w:tc>
          <w:tcPr>
            <w:tcW w:w="1701" w:type="dxa"/>
            <w:tcBorders>
              <w:top w:val="single" w:sz="12" w:space="0" w:color="auto"/>
              <w:left w:val="single" w:sz="12" w:space="0" w:color="auto"/>
              <w:bottom w:val="single" w:sz="12" w:space="0" w:color="auto"/>
              <w:right w:val="single" w:sz="12" w:space="0" w:color="auto"/>
            </w:tcBorders>
          </w:tcPr>
          <w:p w14:paraId="064BFF39" w14:textId="77777777" w:rsidR="007D7D7E" w:rsidRPr="001B3A12" w:rsidRDefault="007D7D7E" w:rsidP="00DB7F29">
            <w:pPr>
              <w:jc w:val="left"/>
              <w:rPr>
                <w:b/>
                <w:bCs/>
                <w:sz w:val="17"/>
                <w:szCs w:val="17"/>
              </w:rPr>
            </w:pPr>
            <w:r w:rsidRPr="001B3A12">
              <w:rPr>
                <w:b/>
                <w:bCs/>
                <w:sz w:val="17"/>
                <w:szCs w:val="17"/>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2C8AE096" w14:textId="77777777" w:rsidR="007D7D7E" w:rsidRPr="001B3A12" w:rsidRDefault="007D7D7E" w:rsidP="00DB7F29">
            <w:pPr>
              <w:jc w:val="left"/>
              <w:rPr>
                <w:sz w:val="17"/>
                <w:szCs w:val="17"/>
              </w:rPr>
            </w:pPr>
            <w:r w:rsidRPr="001B3A12">
              <w:rPr>
                <w:sz w:val="17"/>
                <w:szCs w:val="17"/>
              </w:rPr>
              <w:t>OPIS</w:t>
            </w:r>
          </w:p>
        </w:tc>
        <w:tc>
          <w:tcPr>
            <w:tcW w:w="2428" w:type="dxa"/>
            <w:tcBorders>
              <w:top w:val="single" w:sz="12" w:space="0" w:color="auto"/>
              <w:left w:val="single" w:sz="12" w:space="0" w:color="auto"/>
              <w:bottom w:val="single" w:sz="12" w:space="0" w:color="auto"/>
              <w:right w:val="single" w:sz="12" w:space="0" w:color="auto"/>
            </w:tcBorders>
          </w:tcPr>
          <w:p w14:paraId="66D69AC7" w14:textId="77777777" w:rsidR="007D7D7E" w:rsidRPr="001B3A12" w:rsidRDefault="007D7D7E" w:rsidP="00DB7F29">
            <w:pPr>
              <w:tabs>
                <w:tab w:val="left" w:pos="0"/>
                <w:tab w:val="left" w:pos="170"/>
              </w:tabs>
              <w:jc w:val="left"/>
              <w:rPr>
                <w:sz w:val="17"/>
                <w:szCs w:val="17"/>
              </w:rPr>
            </w:pPr>
            <w:r w:rsidRPr="001B3A12">
              <w:rPr>
                <w:sz w:val="17"/>
                <w:szCs w:val="17"/>
              </w:rPr>
              <w:t>UKREPI</w:t>
            </w:r>
          </w:p>
        </w:tc>
        <w:tc>
          <w:tcPr>
            <w:tcW w:w="2250" w:type="dxa"/>
            <w:tcBorders>
              <w:top w:val="single" w:sz="12" w:space="0" w:color="auto"/>
              <w:left w:val="single" w:sz="12" w:space="0" w:color="auto"/>
              <w:bottom w:val="single" w:sz="12" w:space="0" w:color="auto"/>
              <w:right w:val="single" w:sz="12" w:space="0" w:color="auto"/>
            </w:tcBorders>
          </w:tcPr>
          <w:p w14:paraId="51FCBEA6" w14:textId="77777777" w:rsidR="007D7D7E" w:rsidRPr="001B3A12" w:rsidRDefault="007D7D7E" w:rsidP="00DB7F29">
            <w:pPr>
              <w:jc w:val="left"/>
              <w:rPr>
                <w:sz w:val="17"/>
                <w:szCs w:val="17"/>
              </w:rPr>
            </w:pPr>
            <w:r w:rsidRPr="001B3A12">
              <w:rPr>
                <w:sz w:val="17"/>
                <w:szCs w:val="17"/>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682AD7E5" w14:textId="77777777" w:rsidR="007D7D7E" w:rsidRPr="001B3A12" w:rsidRDefault="007D7D7E" w:rsidP="00DB7F29">
            <w:pPr>
              <w:jc w:val="left"/>
              <w:rPr>
                <w:sz w:val="17"/>
                <w:szCs w:val="17"/>
              </w:rPr>
            </w:pPr>
            <w:r w:rsidRPr="001B3A12">
              <w:rPr>
                <w:sz w:val="17"/>
                <w:szCs w:val="17"/>
              </w:rPr>
              <w:t>FITOFARM.</w:t>
            </w:r>
          </w:p>
          <w:p w14:paraId="4EA9541E" w14:textId="77777777" w:rsidR="007D7D7E" w:rsidRPr="001B3A12" w:rsidRDefault="007D7D7E" w:rsidP="00DB7F29">
            <w:pPr>
              <w:jc w:val="left"/>
              <w:rPr>
                <w:sz w:val="17"/>
                <w:szCs w:val="17"/>
              </w:rPr>
            </w:pPr>
            <w:r w:rsidRPr="001B3A12">
              <w:rPr>
                <w:sz w:val="17"/>
                <w:szCs w:val="17"/>
              </w:rPr>
              <w:t>SREDSTVO</w:t>
            </w:r>
          </w:p>
        </w:tc>
        <w:tc>
          <w:tcPr>
            <w:tcW w:w="1269" w:type="dxa"/>
            <w:tcBorders>
              <w:top w:val="single" w:sz="12" w:space="0" w:color="auto"/>
              <w:left w:val="single" w:sz="12" w:space="0" w:color="auto"/>
              <w:bottom w:val="single" w:sz="12" w:space="0" w:color="auto"/>
              <w:right w:val="single" w:sz="12" w:space="0" w:color="auto"/>
            </w:tcBorders>
          </w:tcPr>
          <w:p w14:paraId="510CDA44" w14:textId="77777777" w:rsidR="007D7D7E" w:rsidRPr="001B3A12" w:rsidRDefault="007D7D7E" w:rsidP="00DB7F29">
            <w:pPr>
              <w:jc w:val="left"/>
              <w:rPr>
                <w:sz w:val="17"/>
                <w:szCs w:val="17"/>
              </w:rPr>
            </w:pPr>
            <w:r w:rsidRPr="001B3A12">
              <w:rPr>
                <w:sz w:val="17"/>
                <w:szCs w:val="17"/>
              </w:rPr>
              <w:t>ODMEREK</w:t>
            </w:r>
          </w:p>
        </w:tc>
        <w:tc>
          <w:tcPr>
            <w:tcW w:w="1100" w:type="dxa"/>
            <w:gridSpan w:val="2"/>
            <w:tcBorders>
              <w:top w:val="single" w:sz="12" w:space="0" w:color="auto"/>
              <w:left w:val="single" w:sz="12" w:space="0" w:color="auto"/>
              <w:bottom w:val="single" w:sz="12" w:space="0" w:color="auto"/>
              <w:right w:val="single" w:sz="12" w:space="0" w:color="auto"/>
            </w:tcBorders>
          </w:tcPr>
          <w:p w14:paraId="751E3499" w14:textId="77777777" w:rsidR="007D7D7E" w:rsidRPr="001B3A12" w:rsidRDefault="007D7D7E" w:rsidP="00DB7F29">
            <w:pPr>
              <w:jc w:val="left"/>
              <w:rPr>
                <w:sz w:val="17"/>
                <w:szCs w:val="17"/>
              </w:rPr>
            </w:pPr>
            <w:r w:rsidRPr="001B3A12">
              <w:rPr>
                <w:sz w:val="17"/>
                <w:szCs w:val="17"/>
              </w:rPr>
              <w:t>KARENCA</w:t>
            </w:r>
          </w:p>
        </w:tc>
        <w:tc>
          <w:tcPr>
            <w:tcW w:w="1600" w:type="dxa"/>
            <w:tcBorders>
              <w:top w:val="single" w:sz="12" w:space="0" w:color="auto"/>
              <w:left w:val="single" w:sz="12" w:space="0" w:color="auto"/>
              <w:bottom w:val="single" w:sz="12" w:space="0" w:color="auto"/>
              <w:right w:val="single" w:sz="12" w:space="0" w:color="auto"/>
            </w:tcBorders>
          </w:tcPr>
          <w:p w14:paraId="22D4BFE1" w14:textId="77777777" w:rsidR="007D7D7E" w:rsidRPr="001B3A12" w:rsidRDefault="007D7D7E" w:rsidP="00DB7F29">
            <w:pPr>
              <w:rPr>
                <w:sz w:val="17"/>
                <w:szCs w:val="17"/>
              </w:rPr>
            </w:pPr>
            <w:r w:rsidRPr="001B3A12">
              <w:rPr>
                <w:sz w:val="17"/>
                <w:szCs w:val="17"/>
              </w:rPr>
              <w:t>OPOMBE</w:t>
            </w:r>
          </w:p>
        </w:tc>
      </w:tr>
      <w:tr w:rsidR="00DA75AF" w:rsidRPr="000307BC" w14:paraId="786F8123" w14:textId="77777777" w:rsidTr="00872F25">
        <w:tc>
          <w:tcPr>
            <w:tcW w:w="1701" w:type="dxa"/>
            <w:tcBorders>
              <w:top w:val="single" w:sz="4" w:space="0" w:color="auto"/>
              <w:left w:val="single" w:sz="4" w:space="0" w:color="auto"/>
              <w:bottom w:val="single" w:sz="4" w:space="0" w:color="auto"/>
              <w:right w:val="single" w:sz="4" w:space="0" w:color="auto"/>
            </w:tcBorders>
          </w:tcPr>
          <w:p w14:paraId="16AD16F3" w14:textId="77777777" w:rsidR="00DA75AF" w:rsidRPr="000307BC" w:rsidRDefault="00DA75AF" w:rsidP="007D63FE">
            <w:pPr>
              <w:jc w:val="left"/>
              <w:rPr>
                <w:b/>
                <w:bCs/>
                <w:sz w:val="16"/>
                <w:szCs w:val="16"/>
              </w:rPr>
            </w:pPr>
            <w:r w:rsidRPr="000307BC">
              <w:rPr>
                <w:b/>
                <w:bCs/>
                <w:sz w:val="16"/>
                <w:szCs w:val="16"/>
              </w:rPr>
              <w:t xml:space="preserve">Siva plesen </w:t>
            </w:r>
            <w:r w:rsidRPr="000307BC">
              <w:rPr>
                <w:bCs/>
                <w:i/>
                <w:sz w:val="16"/>
                <w:szCs w:val="16"/>
              </w:rPr>
              <w:t>Botryotinia fuckeliana</w:t>
            </w:r>
          </w:p>
        </w:tc>
        <w:tc>
          <w:tcPr>
            <w:tcW w:w="1843" w:type="dxa"/>
            <w:tcBorders>
              <w:top w:val="single" w:sz="4" w:space="0" w:color="auto"/>
              <w:left w:val="single" w:sz="4" w:space="0" w:color="auto"/>
              <w:bottom w:val="single" w:sz="4" w:space="0" w:color="auto"/>
              <w:right w:val="single" w:sz="4" w:space="0" w:color="auto"/>
            </w:tcBorders>
          </w:tcPr>
          <w:p w14:paraId="09561E91" w14:textId="77777777" w:rsidR="00DA75AF" w:rsidRPr="000307BC" w:rsidRDefault="00DA75AF" w:rsidP="007D63FE">
            <w:pPr>
              <w:jc w:val="left"/>
              <w:rPr>
                <w:sz w:val="16"/>
                <w:szCs w:val="16"/>
              </w:rPr>
            </w:pPr>
            <w:r w:rsidRPr="000307BC">
              <w:rPr>
                <w:sz w:val="16"/>
                <w:szCs w:val="16"/>
              </w:rPr>
              <w:t>Na listih in steblu eliptične sivo-rjave pege, prekrite s sivo puhasto prevleko. Odmiranje cvetov in plodov, na plodovih srebrne pege premera 2-3 mm.</w:t>
            </w:r>
          </w:p>
          <w:p w14:paraId="47DF57EF" w14:textId="77777777" w:rsidR="00DA75AF" w:rsidRPr="000307BC" w:rsidRDefault="00DA75AF" w:rsidP="007D63FE">
            <w:pPr>
              <w:jc w:val="left"/>
              <w:rPr>
                <w:sz w:val="16"/>
                <w:szCs w:val="16"/>
              </w:rPr>
            </w:pPr>
            <w:r w:rsidRPr="000307BC">
              <w:rPr>
                <w:sz w:val="16"/>
                <w:szCs w:val="16"/>
              </w:rPr>
              <w:t>Poškodbe se razvijajo na poškodovanih delih rastlin zaradi  pikov žuželk, pinciranja in vetra.</w:t>
            </w:r>
          </w:p>
        </w:tc>
        <w:tc>
          <w:tcPr>
            <w:tcW w:w="2428" w:type="dxa"/>
            <w:tcBorders>
              <w:top w:val="single" w:sz="4" w:space="0" w:color="auto"/>
              <w:left w:val="single" w:sz="4" w:space="0" w:color="auto"/>
              <w:bottom w:val="single" w:sz="4" w:space="0" w:color="auto"/>
              <w:right w:val="single" w:sz="4" w:space="0" w:color="auto"/>
            </w:tcBorders>
          </w:tcPr>
          <w:p w14:paraId="5E3D574F" w14:textId="77777777" w:rsidR="00DA75AF" w:rsidRPr="000307BC" w:rsidRDefault="00DA75AF" w:rsidP="007D63FE">
            <w:pPr>
              <w:tabs>
                <w:tab w:val="left" w:pos="170"/>
              </w:tabs>
              <w:jc w:val="left"/>
              <w:rPr>
                <w:sz w:val="16"/>
                <w:szCs w:val="16"/>
              </w:rPr>
            </w:pPr>
            <w:r w:rsidRPr="000307BC">
              <w:rPr>
                <w:sz w:val="16"/>
                <w:szCs w:val="16"/>
              </w:rPr>
              <w:t>Agrotehnični ukrepi:</w:t>
            </w:r>
          </w:p>
          <w:p w14:paraId="724B4E02" w14:textId="77777777" w:rsidR="00DA75AF" w:rsidRPr="000307BC" w:rsidRDefault="00DA75AF" w:rsidP="007D63FE">
            <w:pPr>
              <w:pStyle w:val="Oznaenseznam3"/>
            </w:pPr>
            <w:r>
              <w:t>-</w:t>
            </w:r>
            <w:r w:rsidRPr="000307BC">
              <w:t>redno in sprotno odstranjevanje in uničenje zalistnikov</w:t>
            </w:r>
          </w:p>
          <w:p w14:paraId="4DFC9A89" w14:textId="77777777" w:rsidR="00DA75AF" w:rsidRDefault="00DA75AF" w:rsidP="007D63FE">
            <w:pPr>
              <w:pStyle w:val="Oznaenseznam3"/>
            </w:pPr>
            <w:r>
              <w:t>-</w:t>
            </w:r>
            <w:r w:rsidRPr="000307BC">
              <w:t>primerne med vrstne razdalje, ki zagotovaljajo osuševanje listov ter sajenje manj občutljivih kultivarjev</w:t>
            </w:r>
          </w:p>
          <w:p w14:paraId="6EC164B1" w14:textId="77777777" w:rsidR="00DA75AF" w:rsidRPr="000307BC" w:rsidRDefault="00DA75AF" w:rsidP="007D63FE">
            <w:pPr>
              <w:pStyle w:val="Oznaenseznam3"/>
            </w:pPr>
          </w:p>
          <w:p w14:paraId="0C40BBDC" w14:textId="77777777" w:rsidR="00DA75AF" w:rsidRPr="000307BC" w:rsidRDefault="00DA75AF" w:rsidP="007D63FE">
            <w:pPr>
              <w:tabs>
                <w:tab w:val="left" w:pos="170"/>
              </w:tabs>
              <w:jc w:val="left"/>
              <w:rPr>
                <w:sz w:val="16"/>
                <w:szCs w:val="16"/>
              </w:rPr>
            </w:pPr>
            <w:r w:rsidRPr="000307BC">
              <w:rPr>
                <w:sz w:val="16"/>
                <w:szCs w:val="16"/>
              </w:rPr>
              <w:t xml:space="preserve">Kemični ukrepi: </w:t>
            </w:r>
          </w:p>
          <w:p w14:paraId="2A73AD95" w14:textId="77777777" w:rsidR="00DA75AF" w:rsidRPr="000307BC" w:rsidRDefault="00DA75AF" w:rsidP="007D63FE">
            <w:pPr>
              <w:tabs>
                <w:tab w:val="left" w:pos="170"/>
              </w:tabs>
              <w:jc w:val="left"/>
              <w:rPr>
                <w:sz w:val="16"/>
                <w:szCs w:val="16"/>
              </w:rPr>
            </w:pPr>
            <w:r w:rsidRPr="000307BC">
              <w:rPr>
                <w:sz w:val="16"/>
                <w:szCs w:val="16"/>
              </w:rPr>
              <w:t>uporaba fungicidov v času cvetenja in odstranjevanja zalisnikov, ko se plesen pojavi.</w:t>
            </w:r>
          </w:p>
        </w:tc>
        <w:tc>
          <w:tcPr>
            <w:tcW w:w="2268" w:type="dxa"/>
            <w:gridSpan w:val="2"/>
            <w:tcBorders>
              <w:top w:val="single" w:sz="4" w:space="0" w:color="auto"/>
              <w:left w:val="single" w:sz="4" w:space="0" w:color="auto"/>
              <w:bottom w:val="single" w:sz="4" w:space="0" w:color="auto"/>
              <w:right w:val="single" w:sz="4" w:space="0" w:color="auto"/>
            </w:tcBorders>
          </w:tcPr>
          <w:p w14:paraId="32D6EB9F" w14:textId="77777777" w:rsidR="00DA75AF" w:rsidRPr="000307BC" w:rsidRDefault="00DA75AF" w:rsidP="007D63FE">
            <w:pPr>
              <w:tabs>
                <w:tab w:val="left" w:pos="170"/>
              </w:tabs>
              <w:jc w:val="left"/>
              <w:rPr>
                <w:sz w:val="16"/>
                <w:szCs w:val="16"/>
              </w:rPr>
            </w:pPr>
            <w:r w:rsidRPr="000307BC">
              <w:rPr>
                <w:sz w:val="16"/>
                <w:szCs w:val="16"/>
              </w:rPr>
              <w:t>- ciprodinil + fludioksonil</w:t>
            </w:r>
          </w:p>
          <w:p w14:paraId="7A19F8F7" w14:textId="77777777" w:rsidR="00DA75AF" w:rsidRPr="000307BC" w:rsidRDefault="00DA75AF" w:rsidP="007D63FE">
            <w:pPr>
              <w:tabs>
                <w:tab w:val="left" w:pos="170"/>
              </w:tabs>
              <w:jc w:val="left"/>
              <w:rPr>
                <w:sz w:val="16"/>
                <w:szCs w:val="16"/>
              </w:rPr>
            </w:pPr>
          </w:p>
          <w:p w14:paraId="51712380" w14:textId="77777777" w:rsidR="00DA75AF" w:rsidRPr="000307BC" w:rsidRDefault="00DA75AF" w:rsidP="007D63FE">
            <w:pPr>
              <w:tabs>
                <w:tab w:val="left" w:pos="170"/>
              </w:tabs>
              <w:rPr>
                <w:sz w:val="16"/>
                <w:szCs w:val="16"/>
              </w:rPr>
            </w:pPr>
            <w:r w:rsidRPr="000307BC">
              <w:rPr>
                <w:sz w:val="16"/>
                <w:szCs w:val="16"/>
              </w:rPr>
              <w:t xml:space="preserve">- </w:t>
            </w:r>
            <w:r w:rsidRPr="000307BC">
              <w:rPr>
                <w:i/>
                <w:sz w:val="16"/>
                <w:szCs w:val="16"/>
              </w:rPr>
              <w:t>Bacillus subtilis</w:t>
            </w:r>
          </w:p>
          <w:p w14:paraId="7C6BC46E" w14:textId="77777777" w:rsidR="00DA75AF" w:rsidRPr="000307BC" w:rsidRDefault="00DA75AF" w:rsidP="007D63FE">
            <w:pPr>
              <w:tabs>
                <w:tab w:val="left" w:pos="170"/>
              </w:tabs>
              <w:rPr>
                <w:sz w:val="16"/>
                <w:szCs w:val="16"/>
              </w:rPr>
            </w:pPr>
            <w:r w:rsidRPr="000307BC">
              <w:rPr>
                <w:sz w:val="16"/>
                <w:szCs w:val="16"/>
              </w:rPr>
              <w:t>- fenpirazamin</w:t>
            </w:r>
          </w:p>
          <w:p w14:paraId="4D5BB57C" w14:textId="77777777" w:rsidR="00DA75AF" w:rsidRPr="000307BC" w:rsidRDefault="00DA75AF" w:rsidP="007D63FE">
            <w:pPr>
              <w:tabs>
                <w:tab w:val="left" w:pos="170"/>
              </w:tabs>
              <w:rPr>
                <w:sz w:val="16"/>
                <w:szCs w:val="16"/>
              </w:rPr>
            </w:pPr>
          </w:p>
          <w:p w14:paraId="524E23E6" w14:textId="77777777" w:rsidR="00DA75AF" w:rsidRPr="000307BC" w:rsidRDefault="00DA75AF" w:rsidP="007D63FE">
            <w:pPr>
              <w:tabs>
                <w:tab w:val="left" w:pos="170"/>
              </w:tabs>
              <w:rPr>
                <w:sz w:val="16"/>
                <w:szCs w:val="16"/>
              </w:rPr>
            </w:pPr>
          </w:p>
          <w:p w14:paraId="1AC3FDD5" w14:textId="77777777" w:rsidR="00DA75AF" w:rsidRPr="000307BC" w:rsidRDefault="00DA75AF" w:rsidP="007D63FE">
            <w:pPr>
              <w:tabs>
                <w:tab w:val="left" w:pos="170"/>
              </w:tabs>
              <w:rPr>
                <w:sz w:val="16"/>
                <w:szCs w:val="16"/>
              </w:rPr>
            </w:pPr>
          </w:p>
          <w:p w14:paraId="6BED8E99" w14:textId="77777777" w:rsidR="00DA75AF" w:rsidRPr="000307BC" w:rsidRDefault="00DA75AF" w:rsidP="007D63FE">
            <w:pPr>
              <w:tabs>
                <w:tab w:val="left" w:pos="170"/>
              </w:tabs>
              <w:rPr>
                <w:sz w:val="16"/>
                <w:szCs w:val="16"/>
              </w:rPr>
            </w:pPr>
          </w:p>
          <w:p w14:paraId="13846298" w14:textId="77777777" w:rsidR="00DA75AF" w:rsidRPr="000307BC" w:rsidRDefault="00DA75AF" w:rsidP="007D63FE">
            <w:pPr>
              <w:pStyle w:val="Navadensplet"/>
              <w:spacing w:before="0" w:beforeAutospacing="0" w:after="0" w:afterAutospacing="0"/>
              <w:rPr>
                <w:sz w:val="16"/>
                <w:szCs w:val="16"/>
              </w:rPr>
            </w:pPr>
            <w:r w:rsidRPr="000307BC">
              <w:rPr>
                <w:sz w:val="16"/>
                <w:szCs w:val="16"/>
              </w:rPr>
              <w:t>-</w:t>
            </w:r>
            <w:r w:rsidRPr="000307BC">
              <w:rPr>
                <w:i/>
                <w:sz w:val="16"/>
                <w:szCs w:val="16"/>
              </w:rPr>
              <w:t>Bacillus amyloliquefaciens</w:t>
            </w:r>
            <w:r w:rsidRPr="000307BC">
              <w:rPr>
                <w:sz w:val="16"/>
                <w:szCs w:val="16"/>
              </w:rPr>
              <w:t xml:space="preserve"> subsp. </w:t>
            </w:r>
            <w:r w:rsidRPr="000307BC">
              <w:rPr>
                <w:i/>
                <w:sz w:val="16"/>
                <w:szCs w:val="16"/>
              </w:rPr>
              <w:t>plantarum</w:t>
            </w:r>
            <w:r w:rsidRPr="000307BC">
              <w:rPr>
                <w:sz w:val="16"/>
                <w:szCs w:val="16"/>
              </w:rPr>
              <w:t>, sev D747</w:t>
            </w:r>
          </w:p>
          <w:p w14:paraId="58C720FB" w14:textId="77777777" w:rsidR="00DA75AF" w:rsidRPr="000307BC" w:rsidRDefault="00DA75AF" w:rsidP="007D63FE">
            <w:pPr>
              <w:tabs>
                <w:tab w:val="left" w:pos="170"/>
              </w:tabs>
              <w:jc w:val="left"/>
              <w:rPr>
                <w:sz w:val="16"/>
                <w:szCs w:val="16"/>
              </w:rPr>
            </w:pPr>
            <w:r w:rsidRPr="000307BC">
              <w:rPr>
                <w:i/>
                <w:sz w:val="16"/>
                <w:szCs w:val="16"/>
              </w:rPr>
              <w:t>-Gliocladium catenulatum</w:t>
            </w:r>
            <w:r w:rsidRPr="000307BC">
              <w:rPr>
                <w:sz w:val="16"/>
                <w:szCs w:val="16"/>
              </w:rPr>
              <w:t xml:space="preserve"> (rasa J1446)</w:t>
            </w:r>
          </w:p>
        </w:tc>
        <w:tc>
          <w:tcPr>
            <w:tcW w:w="1683" w:type="dxa"/>
            <w:tcBorders>
              <w:top w:val="single" w:sz="4" w:space="0" w:color="auto"/>
              <w:left w:val="single" w:sz="4" w:space="0" w:color="auto"/>
              <w:bottom w:val="single" w:sz="4" w:space="0" w:color="auto"/>
              <w:right w:val="single" w:sz="4" w:space="0" w:color="auto"/>
            </w:tcBorders>
          </w:tcPr>
          <w:p w14:paraId="6A492D20" w14:textId="77777777" w:rsidR="00DA75AF" w:rsidRPr="000307BC" w:rsidRDefault="00DA75AF" w:rsidP="007D63FE">
            <w:pPr>
              <w:jc w:val="left"/>
              <w:rPr>
                <w:b/>
                <w:sz w:val="16"/>
                <w:szCs w:val="16"/>
              </w:rPr>
            </w:pPr>
            <w:r w:rsidRPr="000307BC">
              <w:rPr>
                <w:sz w:val="16"/>
                <w:szCs w:val="16"/>
              </w:rPr>
              <w:t>Switch 62,5 WG</w:t>
            </w:r>
            <w:r w:rsidRPr="000307BC">
              <w:rPr>
                <w:b/>
                <w:sz w:val="16"/>
                <w:szCs w:val="16"/>
              </w:rPr>
              <w:t>*</w:t>
            </w:r>
            <w:r>
              <w:rPr>
                <w:b/>
                <w:sz w:val="16"/>
                <w:szCs w:val="16"/>
              </w:rPr>
              <w:t>1</w:t>
            </w:r>
            <w:r w:rsidRPr="000307BC">
              <w:rPr>
                <w:b/>
                <w:sz w:val="16"/>
                <w:szCs w:val="16"/>
              </w:rPr>
              <w:t>*</w:t>
            </w:r>
          </w:p>
          <w:p w14:paraId="14550CB4" w14:textId="77777777" w:rsidR="00DA75AF" w:rsidRPr="000307BC" w:rsidRDefault="00DA75AF" w:rsidP="007D63FE">
            <w:pPr>
              <w:jc w:val="left"/>
              <w:rPr>
                <w:sz w:val="16"/>
                <w:szCs w:val="16"/>
              </w:rPr>
            </w:pPr>
            <w:r w:rsidRPr="000307BC">
              <w:rPr>
                <w:sz w:val="16"/>
                <w:szCs w:val="16"/>
              </w:rPr>
              <w:t xml:space="preserve"> </w:t>
            </w:r>
          </w:p>
          <w:p w14:paraId="1DD51455" w14:textId="77777777" w:rsidR="00DA75AF" w:rsidRPr="000307BC" w:rsidRDefault="00DA75AF" w:rsidP="007D63FE">
            <w:pPr>
              <w:jc w:val="left"/>
              <w:rPr>
                <w:sz w:val="16"/>
                <w:szCs w:val="16"/>
              </w:rPr>
            </w:pPr>
            <w:r w:rsidRPr="000307BC">
              <w:rPr>
                <w:sz w:val="16"/>
                <w:szCs w:val="16"/>
              </w:rPr>
              <w:t>Serenade ASO</w:t>
            </w:r>
            <w:r w:rsidRPr="000307BC">
              <w:rPr>
                <w:b/>
                <w:sz w:val="16"/>
                <w:szCs w:val="16"/>
              </w:rPr>
              <w:t>*</w:t>
            </w:r>
            <w:r>
              <w:rPr>
                <w:b/>
                <w:sz w:val="16"/>
                <w:szCs w:val="16"/>
              </w:rPr>
              <w:t>2</w:t>
            </w:r>
          </w:p>
          <w:p w14:paraId="1279CA89" w14:textId="77777777" w:rsidR="00DA75AF" w:rsidRPr="000307BC" w:rsidRDefault="00DA75AF" w:rsidP="007D63FE">
            <w:pPr>
              <w:jc w:val="left"/>
              <w:rPr>
                <w:b/>
                <w:sz w:val="16"/>
                <w:szCs w:val="16"/>
              </w:rPr>
            </w:pPr>
            <w:r w:rsidRPr="000307BC">
              <w:rPr>
                <w:sz w:val="16"/>
                <w:szCs w:val="16"/>
              </w:rPr>
              <w:t>Prolectus</w:t>
            </w:r>
            <w:r w:rsidRPr="000307BC">
              <w:rPr>
                <w:b/>
                <w:sz w:val="16"/>
                <w:szCs w:val="16"/>
              </w:rPr>
              <w:t>*</w:t>
            </w:r>
          </w:p>
          <w:p w14:paraId="655BB273" w14:textId="77777777" w:rsidR="00DA75AF" w:rsidRPr="000307BC" w:rsidRDefault="00DA75AF" w:rsidP="007D63FE">
            <w:pPr>
              <w:jc w:val="left"/>
              <w:rPr>
                <w:b/>
                <w:sz w:val="16"/>
                <w:szCs w:val="16"/>
              </w:rPr>
            </w:pPr>
          </w:p>
          <w:p w14:paraId="09D9C6F7" w14:textId="77777777" w:rsidR="00DA75AF" w:rsidRPr="000307BC" w:rsidRDefault="00DA75AF" w:rsidP="007D63FE">
            <w:pPr>
              <w:jc w:val="left"/>
              <w:rPr>
                <w:b/>
                <w:sz w:val="16"/>
                <w:szCs w:val="16"/>
              </w:rPr>
            </w:pPr>
          </w:p>
          <w:p w14:paraId="02B29567" w14:textId="77777777" w:rsidR="00DA75AF" w:rsidRPr="000307BC" w:rsidRDefault="00DA75AF" w:rsidP="007D63FE">
            <w:pPr>
              <w:jc w:val="left"/>
              <w:rPr>
                <w:b/>
                <w:sz w:val="16"/>
                <w:szCs w:val="16"/>
              </w:rPr>
            </w:pPr>
          </w:p>
          <w:p w14:paraId="181A2F37" w14:textId="77777777" w:rsidR="00DA75AF" w:rsidRPr="000307BC" w:rsidRDefault="00DA75AF" w:rsidP="007D63FE">
            <w:pPr>
              <w:jc w:val="left"/>
              <w:rPr>
                <w:b/>
                <w:sz w:val="16"/>
                <w:szCs w:val="16"/>
              </w:rPr>
            </w:pPr>
          </w:p>
          <w:p w14:paraId="3F921D8F" w14:textId="77777777" w:rsidR="00DA75AF" w:rsidRPr="000307BC" w:rsidRDefault="00DA75AF" w:rsidP="007D63FE">
            <w:pPr>
              <w:jc w:val="left"/>
              <w:rPr>
                <w:sz w:val="16"/>
                <w:szCs w:val="16"/>
              </w:rPr>
            </w:pPr>
            <w:r w:rsidRPr="000307BC">
              <w:rPr>
                <w:sz w:val="16"/>
                <w:szCs w:val="16"/>
              </w:rPr>
              <w:t>Amylo-X</w:t>
            </w:r>
          </w:p>
          <w:p w14:paraId="6384D9DA" w14:textId="77777777" w:rsidR="00DA75AF" w:rsidRPr="000307BC" w:rsidRDefault="00DA75AF" w:rsidP="007D63FE">
            <w:pPr>
              <w:jc w:val="left"/>
              <w:rPr>
                <w:sz w:val="16"/>
                <w:szCs w:val="16"/>
              </w:rPr>
            </w:pPr>
          </w:p>
          <w:p w14:paraId="7AA67767" w14:textId="77777777" w:rsidR="00DA75AF" w:rsidRPr="00DA75AF" w:rsidRDefault="00DA75AF" w:rsidP="007D63FE">
            <w:pPr>
              <w:jc w:val="left"/>
              <w:rPr>
                <w:b/>
                <w:sz w:val="16"/>
                <w:szCs w:val="16"/>
              </w:rPr>
            </w:pPr>
            <w:r w:rsidRPr="000307BC">
              <w:rPr>
                <w:sz w:val="16"/>
                <w:szCs w:val="16"/>
              </w:rPr>
              <w:t>Prestop</w:t>
            </w:r>
            <w:r>
              <w:rPr>
                <w:b/>
                <w:sz w:val="16"/>
                <w:szCs w:val="16"/>
              </w:rPr>
              <w:t>*</w:t>
            </w:r>
          </w:p>
        </w:tc>
        <w:tc>
          <w:tcPr>
            <w:tcW w:w="1275" w:type="dxa"/>
            <w:gridSpan w:val="2"/>
            <w:tcBorders>
              <w:top w:val="single" w:sz="4" w:space="0" w:color="auto"/>
              <w:left w:val="single" w:sz="4" w:space="0" w:color="auto"/>
              <w:bottom w:val="single" w:sz="4" w:space="0" w:color="auto"/>
              <w:right w:val="single" w:sz="4" w:space="0" w:color="auto"/>
            </w:tcBorders>
          </w:tcPr>
          <w:p w14:paraId="5F3FAA3E" w14:textId="77777777" w:rsidR="00DA75AF" w:rsidRPr="000307BC" w:rsidRDefault="00DA75AF" w:rsidP="007D63FE">
            <w:pPr>
              <w:jc w:val="left"/>
              <w:rPr>
                <w:sz w:val="16"/>
                <w:szCs w:val="16"/>
              </w:rPr>
            </w:pPr>
            <w:r w:rsidRPr="000307BC">
              <w:rPr>
                <w:sz w:val="16"/>
                <w:szCs w:val="16"/>
              </w:rPr>
              <w:t>0,08 % (max. 1 kg/ha)</w:t>
            </w:r>
          </w:p>
          <w:p w14:paraId="2873083B" w14:textId="77777777" w:rsidR="00DA75AF" w:rsidRPr="000307BC" w:rsidRDefault="00DA75AF" w:rsidP="007D63FE">
            <w:pPr>
              <w:jc w:val="left"/>
              <w:rPr>
                <w:sz w:val="16"/>
                <w:szCs w:val="16"/>
              </w:rPr>
            </w:pPr>
            <w:r w:rsidRPr="000307BC">
              <w:rPr>
                <w:sz w:val="16"/>
                <w:szCs w:val="16"/>
              </w:rPr>
              <w:t>8 l/ha</w:t>
            </w:r>
          </w:p>
          <w:p w14:paraId="600F9500" w14:textId="77777777" w:rsidR="00DA75AF" w:rsidRPr="000307BC" w:rsidRDefault="00DA75AF" w:rsidP="007D63FE">
            <w:pPr>
              <w:jc w:val="left"/>
              <w:rPr>
                <w:sz w:val="16"/>
                <w:szCs w:val="16"/>
              </w:rPr>
            </w:pPr>
            <w:r w:rsidRPr="000307BC">
              <w:rPr>
                <w:sz w:val="16"/>
                <w:szCs w:val="16"/>
              </w:rPr>
              <w:t>80-120g/hl pri porabi 600-1200 l vode (max. odmerek 1,2 kg/ha)</w:t>
            </w:r>
          </w:p>
          <w:p w14:paraId="50D40B79" w14:textId="77777777" w:rsidR="00DA75AF" w:rsidRPr="000307BC" w:rsidRDefault="00DA75AF" w:rsidP="007D63FE">
            <w:pPr>
              <w:jc w:val="left"/>
              <w:rPr>
                <w:sz w:val="16"/>
                <w:szCs w:val="16"/>
              </w:rPr>
            </w:pPr>
            <w:r w:rsidRPr="000307BC">
              <w:rPr>
                <w:sz w:val="16"/>
                <w:szCs w:val="16"/>
              </w:rPr>
              <w:t>1,5-2,5 kg/ha</w:t>
            </w:r>
          </w:p>
          <w:p w14:paraId="71C8FF10" w14:textId="77777777" w:rsidR="00DA75AF" w:rsidRPr="000307BC" w:rsidRDefault="00DA75AF" w:rsidP="007D63FE">
            <w:pPr>
              <w:jc w:val="left"/>
              <w:rPr>
                <w:sz w:val="16"/>
                <w:szCs w:val="16"/>
              </w:rPr>
            </w:pPr>
          </w:p>
          <w:p w14:paraId="46EE0E69" w14:textId="77777777" w:rsidR="00DA75AF" w:rsidRPr="000307BC" w:rsidRDefault="00DA75AF" w:rsidP="007D63FE">
            <w:pPr>
              <w:jc w:val="left"/>
              <w:rPr>
                <w:sz w:val="16"/>
                <w:szCs w:val="16"/>
              </w:rPr>
            </w:pPr>
            <w:r w:rsidRPr="000307BC">
              <w:rPr>
                <w:sz w:val="16"/>
                <w:szCs w:val="16"/>
              </w:rPr>
              <w:t>0,5 %</w:t>
            </w:r>
          </w:p>
        </w:tc>
        <w:tc>
          <w:tcPr>
            <w:tcW w:w="1094" w:type="dxa"/>
            <w:tcBorders>
              <w:top w:val="single" w:sz="4" w:space="0" w:color="auto"/>
              <w:left w:val="single" w:sz="4" w:space="0" w:color="auto"/>
              <w:bottom w:val="single" w:sz="4" w:space="0" w:color="auto"/>
              <w:right w:val="single" w:sz="4" w:space="0" w:color="auto"/>
            </w:tcBorders>
          </w:tcPr>
          <w:p w14:paraId="35ABA6E4" w14:textId="77777777" w:rsidR="00DA75AF" w:rsidRPr="000307BC" w:rsidRDefault="00DA75AF" w:rsidP="007D63FE">
            <w:pPr>
              <w:jc w:val="left"/>
              <w:rPr>
                <w:sz w:val="16"/>
                <w:szCs w:val="16"/>
              </w:rPr>
            </w:pPr>
            <w:r w:rsidRPr="000307BC">
              <w:rPr>
                <w:sz w:val="16"/>
                <w:szCs w:val="16"/>
              </w:rPr>
              <w:t>3</w:t>
            </w:r>
          </w:p>
          <w:p w14:paraId="152E3D04" w14:textId="77777777" w:rsidR="00DA75AF" w:rsidRPr="000307BC" w:rsidRDefault="00DA75AF" w:rsidP="007D63FE">
            <w:pPr>
              <w:jc w:val="left"/>
              <w:rPr>
                <w:sz w:val="16"/>
                <w:szCs w:val="16"/>
              </w:rPr>
            </w:pPr>
          </w:p>
          <w:p w14:paraId="29E7812B" w14:textId="77777777" w:rsidR="00DA75AF" w:rsidRPr="000307BC" w:rsidRDefault="00DA75AF" w:rsidP="007D63FE">
            <w:pPr>
              <w:jc w:val="left"/>
              <w:rPr>
                <w:sz w:val="16"/>
                <w:szCs w:val="16"/>
              </w:rPr>
            </w:pPr>
          </w:p>
          <w:p w14:paraId="315329BC" w14:textId="77777777" w:rsidR="00DA75AF" w:rsidRPr="000307BC" w:rsidRDefault="00DA75AF" w:rsidP="007D63FE">
            <w:pPr>
              <w:jc w:val="left"/>
              <w:rPr>
                <w:sz w:val="16"/>
                <w:szCs w:val="16"/>
              </w:rPr>
            </w:pPr>
            <w:r w:rsidRPr="000307BC">
              <w:rPr>
                <w:sz w:val="16"/>
                <w:szCs w:val="16"/>
              </w:rPr>
              <w:t>ni potrebna</w:t>
            </w:r>
          </w:p>
          <w:p w14:paraId="5E74E657" w14:textId="77777777" w:rsidR="00DA75AF" w:rsidRPr="000307BC" w:rsidRDefault="00DA75AF" w:rsidP="007D63FE">
            <w:pPr>
              <w:jc w:val="left"/>
              <w:rPr>
                <w:sz w:val="16"/>
                <w:szCs w:val="16"/>
              </w:rPr>
            </w:pPr>
            <w:r w:rsidRPr="000307BC">
              <w:rPr>
                <w:sz w:val="16"/>
                <w:szCs w:val="16"/>
              </w:rPr>
              <w:t>1</w:t>
            </w:r>
          </w:p>
          <w:p w14:paraId="45B577AA" w14:textId="77777777" w:rsidR="00DA75AF" w:rsidRPr="000307BC" w:rsidRDefault="00DA75AF" w:rsidP="007D63FE">
            <w:pPr>
              <w:jc w:val="left"/>
              <w:rPr>
                <w:sz w:val="16"/>
                <w:szCs w:val="16"/>
              </w:rPr>
            </w:pPr>
          </w:p>
          <w:p w14:paraId="5DBC895A" w14:textId="77777777" w:rsidR="00DA75AF" w:rsidRPr="000307BC" w:rsidRDefault="00DA75AF" w:rsidP="007D63FE">
            <w:pPr>
              <w:jc w:val="left"/>
              <w:rPr>
                <w:sz w:val="16"/>
                <w:szCs w:val="16"/>
              </w:rPr>
            </w:pPr>
          </w:p>
          <w:p w14:paraId="5E0D83A8" w14:textId="26767DEA" w:rsidR="00DA75AF" w:rsidRPr="000307BC" w:rsidRDefault="00DA75AF" w:rsidP="007D63FE">
            <w:pPr>
              <w:jc w:val="left"/>
              <w:rPr>
                <w:sz w:val="16"/>
                <w:szCs w:val="16"/>
              </w:rPr>
            </w:pPr>
          </w:p>
          <w:p w14:paraId="47809E65" w14:textId="77777777" w:rsidR="00DA75AF" w:rsidRPr="000307BC" w:rsidRDefault="00DA75AF" w:rsidP="007D63FE">
            <w:pPr>
              <w:jc w:val="left"/>
              <w:rPr>
                <w:sz w:val="16"/>
                <w:szCs w:val="16"/>
              </w:rPr>
            </w:pPr>
            <w:r w:rsidRPr="000307BC">
              <w:rPr>
                <w:sz w:val="16"/>
                <w:szCs w:val="16"/>
              </w:rPr>
              <w:t>ni potrebna</w:t>
            </w:r>
          </w:p>
          <w:p w14:paraId="2C4964C8" w14:textId="77777777" w:rsidR="00DA75AF" w:rsidRPr="000307BC" w:rsidRDefault="00DA75AF" w:rsidP="007D63FE">
            <w:pPr>
              <w:jc w:val="left"/>
              <w:rPr>
                <w:sz w:val="16"/>
                <w:szCs w:val="16"/>
              </w:rPr>
            </w:pPr>
          </w:p>
          <w:p w14:paraId="16AC0933" w14:textId="77777777" w:rsidR="00DA75AF" w:rsidRPr="000307BC" w:rsidRDefault="00DA75AF" w:rsidP="007D63FE">
            <w:pPr>
              <w:jc w:val="left"/>
              <w:rPr>
                <w:sz w:val="16"/>
                <w:szCs w:val="16"/>
              </w:rPr>
            </w:pPr>
            <w:r w:rsidRPr="000307BC">
              <w:rPr>
                <w:sz w:val="16"/>
                <w:szCs w:val="16"/>
              </w:rPr>
              <w:t>ni potrebna</w:t>
            </w:r>
          </w:p>
        </w:tc>
        <w:tc>
          <w:tcPr>
            <w:tcW w:w="1612" w:type="dxa"/>
            <w:gridSpan w:val="2"/>
            <w:tcBorders>
              <w:top w:val="single" w:sz="4" w:space="0" w:color="auto"/>
              <w:left w:val="single" w:sz="4" w:space="0" w:color="auto"/>
              <w:bottom w:val="single" w:sz="4" w:space="0" w:color="auto"/>
              <w:right w:val="single" w:sz="4" w:space="0" w:color="auto"/>
            </w:tcBorders>
          </w:tcPr>
          <w:p w14:paraId="60E9BA60" w14:textId="77777777" w:rsidR="00DA75AF" w:rsidRPr="000307BC" w:rsidRDefault="00DA75AF" w:rsidP="007D63FE">
            <w:pPr>
              <w:jc w:val="left"/>
              <w:rPr>
                <w:sz w:val="16"/>
                <w:szCs w:val="16"/>
              </w:rPr>
            </w:pPr>
            <w:r w:rsidRPr="000307BC">
              <w:rPr>
                <w:b/>
                <w:sz w:val="16"/>
                <w:szCs w:val="16"/>
              </w:rPr>
              <w:t xml:space="preserve">* </w:t>
            </w:r>
            <w:r w:rsidRPr="000307BC">
              <w:rPr>
                <w:sz w:val="16"/>
                <w:szCs w:val="16"/>
              </w:rPr>
              <w:t>uporaba v ZAŠČITENIH PROSTORIH</w:t>
            </w:r>
          </w:p>
          <w:p w14:paraId="019FCE58" w14:textId="77777777" w:rsidR="00DA75AF" w:rsidRDefault="00DA75AF" w:rsidP="007D63FE">
            <w:pPr>
              <w:jc w:val="left"/>
              <w:rPr>
                <w:sz w:val="16"/>
                <w:szCs w:val="16"/>
              </w:rPr>
            </w:pPr>
            <w:r w:rsidRPr="000307BC">
              <w:rPr>
                <w:b/>
                <w:sz w:val="16"/>
                <w:szCs w:val="16"/>
              </w:rPr>
              <w:t>**</w:t>
            </w:r>
            <w:r w:rsidRPr="000307BC">
              <w:rPr>
                <w:sz w:val="16"/>
                <w:szCs w:val="16"/>
              </w:rPr>
              <w:t xml:space="preserve"> uporaba pri pridelavi na PROSTEM</w:t>
            </w:r>
          </w:p>
          <w:p w14:paraId="6ABBB4CC" w14:textId="77777777" w:rsidR="00DA75AF" w:rsidRPr="00DA75AF" w:rsidRDefault="00DA75AF" w:rsidP="007D63FE">
            <w:pPr>
              <w:jc w:val="left"/>
              <w:rPr>
                <w:b/>
                <w:sz w:val="16"/>
                <w:szCs w:val="16"/>
              </w:rPr>
            </w:pPr>
            <w:r w:rsidRPr="00DA75AF">
              <w:rPr>
                <w:b/>
                <w:sz w:val="16"/>
                <w:szCs w:val="16"/>
              </w:rPr>
              <w:t>*1    30.10.2019</w:t>
            </w:r>
          </w:p>
          <w:p w14:paraId="3E13E41B" w14:textId="77777777" w:rsidR="00DA75AF" w:rsidRPr="00DA75AF" w:rsidRDefault="00DA75AF" w:rsidP="007D63FE">
            <w:pPr>
              <w:jc w:val="left"/>
              <w:rPr>
                <w:b/>
                <w:sz w:val="16"/>
                <w:szCs w:val="16"/>
              </w:rPr>
            </w:pPr>
            <w:r w:rsidRPr="00DA75AF">
              <w:rPr>
                <w:b/>
                <w:sz w:val="16"/>
                <w:szCs w:val="16"/>
              </w:rPr>
              <w:t>*</w:t>
            </w:r>
            <w:r w:rsidRPr="00343BF1">
              <w:rPr>
                <w:b/>
                <w:sz w:val="16"/>
                <w:szCs w:val="16"/>
              </w:rPr>
              <w:t>2</w:t>
            </w:r>
            <w:r w:rsidRPr="00DA75AF">
              <w:rPr>
                <w:b/>
                <w:sz w:val="16"/>
                <w:szCs w:val="16"/>
              </w:rPr>
              <w:t xml:space="preserve">    30.04.2019</w:t>
            </w:r>
          </w:p>
          <w:p w14:paraId="1C22B7A1" w14:textId="29BBCAF4" w:rsidR="00DA75AF" w:rsidRPr="000307BC" w:rsidRDefault="00010031" w:rsidP="007D63FE">
            <w:pPr>
              <w:jc w:val="left"/>
              <w:rPr>
                <w:b/>
                <w:sz w:val="16"/>
                <w:szCs w:val="16"/>
              </w:rPr>
            </w:pPr>
            <w:r>
              <w:rPr>
                <w:b/>
                <w:sz w:val="16"/>
                <w:szCs w:val="16"/>
              </w:rPr>
              <w:t>*1    30.10.2019</w:t>
            </w:r>
          </w:p>
          <w:p w14:paraId="76AA1684" w14:textId="77777777" w:rsidR="00DA75AF" w:rsidRPr="000307BC" w:rsidRDefault="00DA75AF" w:rsidP="007D63FE">
            <w:pPr>
              <w:jc w:val="left"/>
              <w:rPr>
                <w:b/>
                <w:sz w:val="16"/>
                <w:szCs w:val="16"/>
              </w:rPr>
            </w:pPr>
          </w:p>
          <w:p w14:paraId="762EB1FF" w14:textId="77777777" w:rsidR="00DA75AF" w:rsidRPr="000307BC" w:rsidRDefault="00DA75AF" w:rsidP="007D63FE">
            <w:pPr>
              <w:jc w:val="left"/>
              <w:rPr>
                <w:sz w:val="16"/>
                <w:szCs w:val="16"/>
              </w:rPr>
            </w:pPr>
          </w:p>
        </w:tc>
      </w:tr>
      <w:tr w:rsidR="007D7D7E" w:rsidRPr="001B3A12" w14:paraId="482D48DA" w14:textId="77777777" w:rsidTr="00872F25">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14:paraId="4C08CCD2" w14:textId="77777777" w:rsidR="007D7D7E" w:rsidRPr="001B3A12" w:rsidRDefault="007D7D7E" w:rsidP="00DC375B">
            <w:pPr>
              <w:jc w:val="left"/>
              <w:rPr>
                <w:i/>
                <w:iCs/>
                <w:sz w:val="17"/>
                <w:szCs w:val="17"/>
              </w:rPr>
            </w:pPr>
            <w:bookmarkStart w:id="424" w:name="_Hlk276017169"/>
            <w:r w:rsidRPr="001B3A12">
              <w:rPr>
                <w:b/>
                <w:bCs/>
                <w:sz w:val="17"/>
                <w:szCs w:val="17"/>
              </w:rPr>
              <w:t>Verticilijska in fuzarijska uvelost paradižnika</w:t>
            </w:r>
            <w:r w:rsidRPr="001B3A12">
              <w:rPr>
                <w:sz w:val="17"/>
                <w:szCs w:val="17"/>
              </w:rPr>
              <w:t xml:space="preserve"> </w:t>
            </w:r>
            <w:r w:rsidRPr="001B3A12">
              <w:rPr>
                <w:i/>
                <w:iCs/>
                <w:sz w:val="17"/>
                <w:szCs w:val="17"/>
              </w:rPr>
              <w:t xml:space="preserve">Verticillium dahliae, </w:t>
            </w:r>
          </w:p>
          <w:p w14:paraId="08A67C12" w14:textId="77777777" w:rsidR="007D7D7E" w:rsidRPr="001B3A12" w:rsidRDefault="007D7D7E" w:rsidP="00DC375B">
            <w:pPr>
              <w:jc w:val="left"/>
              <w:rPr>
                <w:sz w:val="17"/>
                <w:szCs w:val="17"/>
              </w:rPr>
            </w:pPr>
            <w:r w:rsidRPr="001B3A12">
              <w:rPr>
                <w:i/>
                <w:iCs/>
                <w:sz w:val="17"/>
                <w:szCs w:val="17"/>
              </w:rPr>
              <w:t>Verticillium alboatrum,  Fusarium oxysporum f.sp.lycopersici</w:t>
            </w:r>
          </w:p>
        </w:tc>
        <w:tc>
          <w:tcPr>
            <w:tcW w:w="1843" w:type="dxa"/>
            <w:tcBorders>
              <w:top w:val="single" w:sz="4" w:space="0" w:color="auto"/>
              <w:left w:val="single" w:sz="4" w:space="0" w:color="auto"/>
              <w:bottom w:val="single" w:sz="4" w:space="0" w:color="auto"/>
              <w:right w:val="single" w:sz="4" w:space="0" w:color="auto"/>
            </w:tcBorders>
          </w:tcPr>
          <w:p w14:paraId="75F2619A" w14:textId="77777777" w:rsidR="007D7D7E" w:rsidRPr="001B3A12" w:rsidRDefault="007D7D7E" w:rsidP="002E5234">
            <w:pPr>
              <w:jc w:val="left"/>
              <w:rPr>
                <w:sz w:val="17"/>
                <w:szCs w:val="17"/>
              </w:rPr>
            </w:pPr>
            <w:r w:rsidRPr="001B3A12">
              <w:rPr>
                <w:sz w:val="17"/>
                <w:szCs w:val="17"/>
              </w:rPr>
              <w:t>Po presajevanju slabša rast, spodnji listi rumenijo, venejo in odmirajo,  venijo posamezne vejice ali rastlina v celoti, sčasoma propade cela rastlina.</w:t>
            </w:r>
          </w:p>
        </w:tc>
        <w:tc>
          <w:tcPr>
            <w:tcW w:w="2428" w:type="dxa"/>
            <w:tcBorders>
              <w:top w:val="single" w:sz="4" w:space="0" w:color="auto"/>
              <w:left w:val="single" w:sz="4" w:space="0" w:color="auto"/>
              <w:bottom w:val="single" w:sz="4" w:space="0" w:color="auto"/>
              <w:right w:val="single" w:sz="4" w:space="0" w:color="auto"/>
            </w:tcBorders>
          </w:tcPr>
          <w:p w14:paraId="6E975172" w14:textId="77777777" w:rsidR="007D7D7E" w:rsidRPr="001B3A12" w:rsidRDefault="007D7D7E" w:rsidP="002E5234">
            <w:pPr>
              <w:tabs>
                <w:tab w:val="left" w:pos="170"/>
              </w:tabs>
              <w:jc w:val="left"/>
              <w:rPr>
                <w:sz w:val="17"/>
                <w:szCs w:val="17"/>
              </w:rPr>
            </w:pPr>
            <w:r w:rsidRPr="001B3A12">
              <w:rPr>
                <w:sz w:val="17"/>
                <w:szCs w:val="17"/>
              </w:rPr>
              <w:t>Agrotehnični ukrepi:</w:t>
            </w:r>
          </w:p>
          <w:p w14:paraId="3E1C7009" w14:textId="2D3102F3" w:rsidR="007D7D7E" w:rsidRPr="001B3A12" w:rsidRDefault="00E66A03" w:rsidP="00830142">
            <w:pPr>
              <w:pStyle w:val="Oznaenseznam3"/>
              <w:rPr>
                <w:sz w:val="17"/>
                <w:szCs w:val="17"/>
              </w:rPr>
            </w:pPr>
            <w:r>
              <w:rPr>
                <w:sz w:val="17"/>
                <w:szCs w:val="17"/>
              </w:rPr>
              <w:t>-</w:t>
            </w:r>
            <w:r w:rsidR="007D7D7E" w:rsidRPr="001B3A12">
              <w:rPr>
                <w:sz w:val="17"/>
                <w:szCs w:val="17"/>
              </w:rPr>
              <w:t>širok kolobar v katerem so pšenica, koruza, sladkorna pesa, kapusnice</w:t>
            </w:r>
          </w:p>
          <w:p w14:paraId="6402D937" w14:textId="4C4AE0F8" w:rsidR="007D7D7E" w:rsidRPr="001B3A12" w:rsidRDefault="00E66A03" w:rsidP="00830142">
            <w:pPr>
              <w:pStyle w:val="Oznaenseznam3"/>
              <w:rPr>
                <w:sz w:val="17"/>
                <w:szCs w:val="17"/>
              </w:rPr>
            </w:pPr>
            <w:r>
              <w:rPr>
                <w:sz w:val="17"/>
                <w:szCs w:val="17"/>
              </w:rPr>
              <w:t>-</w:t>
            </w:r>
            <w:r w:rsidR="007D7D7E" w:rsidRPr="001B3A12">
              <w:rPr>
                <w:sz w:val="17"/>
                <w:szCs w:val="17"/>
              </w:rPr>
              <w:t>sajenje odpornih sort in hibridov</w:t>
            </w:r>
          </w:p>
          <w:p w14:paraId="5C540BEA" w14:textId="77777777" w:rsidR="007D7D7E" w:rsidRPr="001B3A12" w:rsidRDefault="007D7D7E" w:rsidP="00830142">
            <w:pPr>
              <w:pStyle w:val="Oznaenseznam3"/>
              <w:rPr>
                <w:sz w:val="17"/>
                <w:szCs w:val="17"/>
              </w:rPr>
            </w:pPr>
            <w:r w:rsidRPr="001B3A12">
              <w:rPr>
                <w:sz w:val="17"/>
                <w:szCs w:val="17"/>
              </w:rPr>
              <w:t>cepljenje na odporne podlage</w:t>
            </w:r>
          </w:p>
        </w:tc>
        <w:tc>
          <w:tcPr>
            <w:tcW w:w="2250" w:type="dxa"/>
            <w:tcBorders>
              <w:top w:val="single" w:sz="4" w:space="0" w:color="auto"/>
              <w:left w:val="single" w:sz="4" w:space="0" w:color="auto"/>
              <w:bottom w:val="single" w:sz="4" w:space="0" w:color="auto"/>
              <w:right w:val="single" w:sz="4" w:space="0" w:color="auto"/>
            </w:tcBorders>
          </w:tcPr>
          <w:p w14:paraId="1F59F04B" w14:textId="77777777" w:rsidR="007D7D7E" w:rsidRPr="001B3A12" w:rsidRDefault="007D7D7E" w:rsidP="00830142">
            <w:pPr>
              <w:pStyle w:val="Oznaenseznam3"/>
              <w:rPr>
                <w:sz w:val="17"/>
                <w:szCs w:val="17"/>
              </w:rPr>
            </w:pPr>
          </w:p>
        </w:tc>
        <w:tc>
          <w:tcPr>
            <w:tcW w:w="1701" w:type="dxa"/>
            <w:gridSpan w:val="2"/>
            <w:tcBorders>
              <w:top w:val="single" w:sz="4" w:space="0" w:color="auto"/>
              <w:left w:val="single" w:sz="4" w:space="0" w:color="auto"/>
              <w:bottom w:val="single" w:sz="4" w:space="0" w:color="auto"/>
              <w:right w:val="single" w:sz="4" w:space="0" w:color="auto"/>
            </w:tcBorders>
          </w:tcPr>
          <w:p w14:paraId="58643061" w14:textId="77777777" w:rsidR="007D7D7E" w:rsidRPr="001B3A12" w:rsidRDefault="007D7D7E" w:rsidP="00DC375B">
            <w:pPr>
              <w:jc w:val="left"/>
              <w:rPr>
                <w:sz w:val="17"/>
                <w:szCs w:val="17"/>
              </w:rPr>
            </w:pPr>
          </w:p>
        </w:tc>
        <w:tc>
          <w:tcPr>
            <w:tcW w:w="1269" w:type="dxa"/>
            <w:tcBorders>
              <w:top w:val="single" w:sz="4" w:space="0" w:color="auto"/>
              <w:left w:val="single" w:sz="4" w:space="0" w:color="auto"/>
              <w:bottom w:val="single" w:sz="4" w:space="0" w:color="auto"/>
              <w:right w:val="single" w:sz="4" w:space="0" w:color="auto"/>
            </w:tcBorders>
          </w:tcPr>
          <w:p w14:paraId="16A0EFDA" w14:textId="77777777" w:rsidR="007D7D7E" w:rsidRPr="001B3A12" w:rsidRDefault="007D7D7E" w:rsidP="00DC375B">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371E4647" w14:textId="77777777" w:rsidR="007D7D7E" w:rsidRPr="001B3A12" w:rsidRDefault="007D7D7E" w:rsidP="00DC375B">
            <w:pPr>
              <w:jc w:val="left"/>
              <w:rPr>
                <w:sz w:val="17"/>
                <w:szCs w:val="17"/>
              </w:rPr>
            </w:pPr>
          </w:p>
        </w:tc>
        <w:tc>
          <w:tcPr>
            <w:tcW w:w="1600" w:type="dxa"/>
            <w:tcBorders>
              <w:top w:val="single" w:sz="4" w:space="0" w:color="auto"/>
              <w:left w:val="single" w:sz="4" w:space="0" w:color="auto"/>
              <w:bottom w:val="single" w:sz="4" w:space="0" w:color="auto"/>
              <w:right w:val="single" w:sz="4" w:space="0" w:color="auto"/>
            </w:tcBorders>
          </w:tcPr>
          <w:p w14:paraId="1F7AE198" w14:textId="77777777" w:rsidR="007D7D7E" w:rsidRPr="001B3A12" w:rsidRDefault="007D7D7E" w:rsidP="00DC375B">
            <w:pPr>
              <w:jc w:val="left"/>
              <w:rPr>
                <w:sz w:val="17"/>
                <w:szCs w:val="17"/>
              </w:rPr>
            </w:pPr>
          </w:p>
        </w:tc>
      </w:tr>
      <w:bookmarkEnd w:id="424"/>
      <w:tr w:rsidR="007E61A8" w:rsidRPr="001B3A12" w14:paraId="10D0F473" w14:textId="77777777" w:rsidTr="00872F25">
        <w:trPr>
          <w:gridAfter w:val="1"/>
          <w:wAfter w:w="12" w:type="dxa"/>
        </w:trPr>
        <w:tc>
          <w:tcPr>
            <w:tcW w:w="1701" w:type="dxa"/>
            <w:vMerge w:val="restart"/>
            <w:tcBorders>
              <w:top w:val="single" w:sz="4" w:space="0" w:color="auto"/>
              <w:left w:val="single" w:sz="4" w:space="0" w:color="auto"/>
              <w:right w:val="single" w:sz="4" w:space="0" w:color="auto"/>
            </w:tcBorders>
          </w:tcPr>
          <w:p w14:paraId="0C50BBB9" w14:textId="77777777" w:rsidR="007E61A8" w:rsidRPr="001B3A12" w:rsidRDefault="007E61A8" w:rsidP="000F274E">
            <w:pPr>
              <w:jc w:val="left"/>
              <w:rPr>
                <w:b/>
                <w:bCs/>
                <w:sz w:val="17"/>
                <w:szCs w:val="17"/>
              </w:rPr>
            </w:pPr>
            <w:r w:rsidRPr="001B3A12">
              <w:rPr>
                <w:b/>
                <w:bCs/>
                <w:sz w:val="17"/>
                <w:szCs w:val="17"/>
              </w:rPr>
              <w:t xml:space="preserve">Bakterijska pegavost paradižnikovih plodov, bakterijska pegavost paradižnika </w:t>
            </w:r>
            <w:r w:rsidRPr="001B3A12">
              <w:rPr>
                <w:bCs/>
                <w:i/>
                <w:sz w:val="17"/>
                <w:szCs w:val="17"/>
              </w:rPr>
              <w:t>Xantomonas campestris pv.vesicatoria</w:t>
            </w:r>
            <w:r w:rsidRPr="001B3A12">
              <w:rPr>
                <w:b/>
                <w:bCs/>
                <w:sz w:val="17"/>
                <w:szCs w:val="17"/>
              </w:rPr>
              <w:t xml:space="preserve"> (je karantenski škodljivi organizem za rastline za saditev paradižnika), </w:t>
            </w:r>
            <w:r w:rsidRPr="001B3A12">
              <w:rPr>
                <w:bCs/>
                <w:i/>
                <w:sz w:val="17"/>
                <w:szCs w:val="17"/>
              </w:rPr>
              <w:t>Pseudomonas syringae pv. Tomato</w:t>
            </w:r>
          </w:p>
        </w:tc>
        <w:tc>
          <w:tcPr>
            <w:tcW w:w="1843" w:type="dxa"/>
            <w:vMerge w:val="restart"/>
            <w:tcBorders>
              <w:top w:val="single" w:sz="4" w:space="0" w:color="auto"/>
              <w:left w:val="single" w:sz="4" w:space="0" w:color="auto"/>
              <w:right w:val="single" w:sz="4" w:space="0" w:color="auto"/>
            </w:tcBorders>
          </w:tcPr>
          <w:p w14:paraId="103E6A99" w14:textId="77777777" w:rsidR="007E61A8" w:rsidRPr="001B3A12" w:rsidRDefault="007E61A8" w:rsidP="002E5234">
            <w:pPr>
              <w:jc w:val="left"/>
              <w:rPr>
                <w:sz w:val="17"/>
                <w:szCs w:val="17"/>
              </w:rPr>
            </w:pPr>
            <w:r w:rsidRPr="001B3A12">
              <w:rPr>
                <w:sz w:val="17"/>
                <w:szCs w:val="17"/>
              </w:rPr>
              <w:t>Na listih sprva vodene, nato nekrotične pege obdane s svetlejšim robom, temne pege so omejene z listnimi žilami, tkivo znotraj peg včasih izpada.</w:t>
            </w:r>
          </w:p>
        </w:tc>
        <w:tc>
          <w:tcPr>
            <w:tcW w:w="2428" w:type="dxa"/>
            <w:tcBorders>
              <w:top w:val="single" w:sz="4" w:space="0" w:color="auto"/>
              <w:left w:val="single" w:sz="4" w:space="0" w:color="auto"/>
              <w:bottom w:val="single" w:sz="4" w:space="0" w:color="auto"/>
              <w:right w:val="single" w:sz="4" w:space="0" w:color="auto"/>
            </w:tcBorders>
          </w:tcPr>
          <w:p w14:paraId="458C2083" w14:textId="77777777" w:rsidR="007E61A8" w:rsidRPr="001B3A12" w:rsidRDefault="007E61A8" w:rsidP="002E5234">
            <w:pPr>
              <w:tabs>
                <w:tab w:val="left" w:pos="170"/>
              </w:tabs>
              <w:jc w:val="left"/>
              <w:rPr>
                <w:sz w:val="17"/>
                <w:szCs w:val="17"/>
              </w:rPr>
            </w:pPr>
            <w:r w:rsidRPr="001B3A12">
              <w:rPr>
                <w:sz w:val="17"/>
                <w:szCs w:val="17"/>
              </w:rPr>
              <w:t>Agrotehnični ukrepi:</w:t>
            </w:r>
          </w:p>
          <w:p w14:paraId="2BC80C85" w14:textId="6FA568E0" w:rsidR="007E61A8" w:rsidRPr="001B3A12" w:rsidRDefault="00E66A03" w:rsidP="00830142">
            <w:pPr>
              <w:pStyle w:val="Oznaenseznam3"/>
              <w:rPr>
                <w:sz w:val="17"/>
                <w:szCs w:val="17"/>
              </w:rPr>
            </w:pPr>
            <w:r>
              <w:rPr>
                <w:sz w:val="17"/>
                <w:szCs w:val="17"/>
              </w:rPr>
              <w:t>-</w:t>
            </w:r>
            <w:r w:rsidR="007E61A8" w:rsidRPr="001B3A12">
              <w:rPr>
                <w:sz w:val="17"/>
                <w:szCs w:val="17"/>
              </w:rPr>
              <w:t>uporaba zdravega razkuženega semena</w:t>
            </w:r>
          </w:p>
          <w:p w14:paraId="3495165F" w14:textId="37B550F6" w:rsidR="007E61A8" w:rsidRPr="001B3A12" w:rsidRDefault="007E61A8" w:rsidP="00830142">
            <w:pPr>
              <w:pStyle w:val="Oznaenseznam3"/>
              <w:rPr>
                <w:sz w:val="17"/>
                <w:szCs w:val="17"/>
              </w:rPr>
            </w:pPr>
            <w:r w:rsidRPr="001B3A12">
              <w:rPr>
                <w:sz w:val="17"/>
                <w:szCs w:val="17"/>
              </w:rPr>
              <w:t xml:space="preserve"> </w:t>
            </w:r>
            <w:r w:rsidR="00E66A03">
              <w:rPr>
                <w:sz w:val="17"/>
                <w:szCs w:val="17"/>
              </w:rPr>
              <w:t>-</w:t>
            </w:r>
            <w:r w:rsidRPr="001B3A12">
              <w:rPr>
                <w:sz w:val="17"/>
                <w:szCs w:val="17"/>
              </w:rPr>
              <w:t>setev v razkužen substrat</w:t>
            </w:r>
          </w:p>
          <w:p w14:paraId="5687FBFF" w14:textId="77777777" w:rsidR="007E61A8" w:rsidRPr="001B3A12" w:rsidRDefault="007E61A8" w:rsidP="002E5234">
            <w:pPr>
              <w:tabs>
                <w:tab w:val="left" w:pos="170"/>
              </w:tabs>
              <w:jc w:val="left"/>
              <w:rPr>
                <w:sz w:val="17"/>
                <w:szCs w:val="17"/>
              </w:rPr>
            </w:pPr>
            <w:r w:rsidRPr="001B3A12">
              <w:rPr>
                <w:sz w:val="17"/>
                <w:szCs w:val="17"/>
              </w:rPr>
              <w:t>-širok kolobar</w:t>
            </w:r>
          </w:p>
          <w:p w14:paraId="39DB5C66" w14:textId="41EFC34F" w:rsidR="007E61A8" w:rsidRPr="001B3A12" w:rsidRDefault="00E66A03" w:rsidP="00830142">
            <w:pPr>
              <w:pStyle w:val="Oznaenseznam3"/>
              <w:rPr>
                <w:sz w:val="17"/>
                <w:szCs w:val="17"/>
              </w:rPr>
            </w:pPr>
            <w:r>
              <w:rPr>
                <w:sz w:val="17"/>
                <w:szCs w:val="17"/>
              </w:rPr>
              <w:t>-</w:t>
            </w:r>
            <w:r w:rsidR="007E61A8" w:rsidRPr="001B3A12">
              <w:rPr>
                <w:sz w:val="17"/>
                <w:szCs w:val="17"/>
              </w:rPr>
              <w:t>odstranjevanje in zažiganje -okuženih rastlinskih ostankov</w:t>
            </w:r>
          </w:p>
          <w:p w14:paraId="2F748B13" w14:textId="77777777" w:rsidR="007E61A8" w:rsidRPr="001B3A12" w:rsidRDefault="007E61A8" w:rsidP="002E5234">
            <w:pPr>
              <w:tabs>
                <w:tab w:val="left" w:pos="170"/>
              </w:tabs>
              <w:jc w:val="left"/>
              <w:rPr>
                <w:sz w:val="17"/>
                <w:szCs w:val="17"/>
              </w:rPr>
            </w:pPr>
            <w:r w:rsidRPr="001B3A12">
              <w:rPr>
                <w:sz w:val="17"/>
                <w:szCs w:val="17"/>
              </w:rPr>
              <w:t>-zračenje rastlinjakov</w:t>
            </w:r>
          </w:p>
          <w:p w14:paraId="25081F76" w14:textId="77777777" w:rsidR="007E61A8" w:rsidRPr="001B3A12" w:rsidRDefault="007E61A8" w:rsidP="00830142">
            <w:pPr>
              <w:pStyle w:val="Oznaenseznam3"/>
              <w:rPr>
                <w:sz w:val="17"/>
                <w:szCs w:val="17"/>
              </w:rPr>
            </w:pPr>
            <w:r w:rsidRPr="001B3A12">
              <w:rPr>
                <w:sz w:val="17"/>
                <w:szCs w:val="17"/>
              </w:rPr>
              <w:t>kapljično namaknje in uporaba folije za zastiranje tal za zmanjševanje zračne vlage</w:t>
            </w:r>
          </w:p>
        </w:tc>
        <w:tc>
          <w:tcPr>
            <w:tcW w:w="2250" w:type="dxa"/>
            <w:tcBorders>
              <w:top w:val="single" w:sz="4" w:space="0" w:color="auto"/>
              <w:left w:val="single" w:sz="4" w:space="0" w:color="auto"/>
              <w:bottom w:val="single" w:sz="4" w:space="0" w:color="auto"/>
              <w:right w:val="single" w:sz="4" w:space="0" w:color="auto"/>
            </w:tcBorders>
          </w:tcPr>
          <w:p w14:paraId="43ABB740" w14:textId="77777777" w:rsidR="007E61A8" w:rsidRPr="001B3A12" w:rsidRDefault="001B3A12" w:rsidP="00830142">
            <w:pPr>
              <w:pStyle w:val="Oznaenseznam3"/>
              <w:rPr>
                <w:sz w:val="17"/>
                <w:szCs w:val="17"/>
              </w:rPr>
            </w:pPr>
            <w:r w:rsidRPr="001B3A12">
              <w:rPr>
                <w:sz w:val="17"/>
                <w:szCs w:val="17"/>
              </w:rPr>
              <w:t xml:space="preserve">- </w:t>
            </w:r>
            <w:r w:rsidR="007E61A8" w:rsidRPr="001B3A12">
              <w:rPr>
                <w:sz w:val="17"/>
                <w:szCs w:val="17"/>
              </w:rPr>
              <w:t>8-hidroksikinolin</w:t>
            </w:r>
          </w:p>
          <w:p w14:paraId="2DA1F3BC" w14:textId="77777777" w:rsidR="007E61A8" w:rsidRPr="001B3A12" w:rsidRDefault="007E61A8" w:rsidP="00830142">
            <w:pPr>
              <w:pStyle w:val="Oznaenseznam3"/>
              <w:rPr>
                <w:sz w:val="17"/>
                <w:szCs w:val="17"/>
              </w:rPr>
            </w:pPr>
          </w:p>
          <w:p w14:paraId="391032D6" w14:textId="77777777" w:rsidR="007E61A8" w:rsidRPr="001B3A12" w:rsidRDefault="007E61A8" w:rsidP="00830142">
            <w:pPr>
              <w:pStyle w:val="Oznaenseznam3"/>
              <w:rPr>
                <w:sz w:val="17"/>
                <w:szCs w:val="17"/>
              </w:rPr>
            </w:pPr>
          </w:p>
          <w:p w14:paraId="3D7B16C8" w14:textId="77777777" w:rsidR="007E61A8" w:rsidRPr="001B3A12" w:rsidRDefault="001B3A12" w:rsidP="00830142">
            <w:pPr>
              <w:pStyle w:val="Oznaenseznam3"/>
              <w:rPr>
                <w:sz w:val="17"/>
                <w:szCs w:val="17"/>
              </w:rPr>
            </w:pPr>
            <w:r w:rsidRPr="001B3A12">
              <w:rPr>
                <w:sz w:val="17"/>
                <w:szCs w:val="17"/>
              </w:rPr>
              <w:t>-</w:t>
            </w:r>
            <w:r w:rsidR="007E61A8" w:rsidRPr="001B3A12">
              <w:rPr>
                <w:sz w:val="17"/>
                <w:szCs w:val="17"/>
              </w:rPr>
              <w:t xml:space="preserve"> baker iz bakrovega oksiklorida</w:t>
            </w:r>
          </w:p>
          <w:p w14:paraId="3625C4BC" w14:textId="77777777" w:rsidR="007E61A8" w:rsidRPr="001B3A12" w:rsidRDefault="007E61A8" w:rsidP="00830142">
            <w:pPr>
              <w:pStyle w:val="Oznaenseznam3"/>
              <w:rPr>
                <w:sz w:val="17"/>
                <w:szCs w:val="17"/>
              </w:rPr>
            </w:pPr>
          </w:p>
          <w:p w14:paraId="61F91E1C" w14:textId="77777777" w:rsidR="007E61A8" w:rsidRPr="001B3A12" w:rsidRDefault="001B3A12" w:rsidP="001B3A12">
            <w:pPr>
              <w:pStyle w:val="Oznaenseznam3"/>
              <w:rPr>
                <w:sz w:val="17"/>
                <w:szCs w:val="17"/>
              </w:rPr>
            </w:pPr>
            <w:r>
              <w:rPr>
                <w:sz w:val="17"/>
                <w:szCs w:val="17"/>
              </w:rPr>
              <w:t xml:space="preserve">- </w:t>
            </w:r>
            <w:r w:rsidR="007E61A8" w:rsidRPr="001B3A12">
              <w:rPr>
                <w:sz w:val="17"/>
                <w:szCs w:val="17"/>
              </w:rPr>
              <w:t>baker iz bakrovega hidroksida</w:t>
            </w:r>
          </w:p>
        </w:tc>
        <w:tc>
          <w:tcPr>
            <w:tcW w:w="1701" w:type="dxa"/>
            <w:gridSpan w:val="2"/>
            <w:tcBorders>
              <w:top w:val="single" w:sz="4" w:space="0" w:color="auto"/>
              <w:left w:val="single" w:sz="4" w:space="0" w:color="auto"/>
              <w:bottom w:val="single" w:sz="4" w:space="0" w:color="auto"/>
              <w:right w:val="single" w:sz="4" w:space="0" w:color="auto"/>
            </w:tcBorders>
          </w:tcPr>
          <w:p w14:paraId="2D0512C2" w14:textId="77777777" w:rsidR="007E61A8" w:rsidRPr="001B3A12" w:rsidRDefault="007E61A8" w:rsidP="000F274E">
            <w:pPr>
              <w:jc w:val="left"/>
              <w:rPr>
                <w:b/>
                <w:sz w:val="17"/>
                <w:szCs w:val="17"/>
              </w:rPr>
            </w:pPr>
            <w:r w:rsidRPr="001B3A12">
              <w:rPr>
                <w:sz w:val="17"/>
                <w:szCs w:val="17"/>
              </w:rPr>
              <w:t>Beltanol</w:t>
            </w:r>
            <w:r w:rsidRPr="001B3A12">
              <w:rPr>
                <w:b/>
                <w:sz w:val="17"/>
                <w:szCs w:val="17"/>
              </w:rPr>
              <w:t>*</w:t>
            </w:r>
          </w:p>
          <w:p w14:paraId="36AD563F" w14:textId="77777777" w:rsidR="007E61A8" w:rsidRPr="001B3A12" w:rsidRDefault="007E61A8" w:rsidP="000F274E">
            <w:pPr>
              <w:jc w:val="left"/>
              <w:rPr>
                <w:sz w:val="17"/>
                <w:szCs w:val="17"/>
              </w:rPr>
            </w:pPr>
          </w:p>
          <w:p w14:paraId="32D28A73" w14:textId="77777777" w:rsidR="007E61A8" w:rsidRPr="001B3A12" w:rsidRDefault="007E61A8" w:rsidP="000F274E">
            <w:pPr>
              <w:jc w:val="left"/>
              <w:rPr>
                <w:sz w:val="17"/>
                <w:szCs w:val="17"/>
              </w:rPr>
            </w:pPr>
          </w:p>
          <w:p w14:paraId="52163644" w14:textId="77777777" w:rsidR="007E61A8" w:rsidRPr="001B3A12" w:rsidRDefault="007E61A8" w:rsidP="000F274E">
            <w:pPr>
              <w:jc w:val="left"/>
              <w:rPr>
                <w:b/>
                <w:sz w:val="17"/>
                <w:szCs w:val="17"/>
              </w:rPr>
            </w:pPr>
            <w:r w:rsidRPr="001B3A12">
              <w:rPr>
                <w:sz w:val="17"/>
                <w:szCs w:val="17"/>
              </w:rPr>
              <w:t>Cuprablau Z 35 WG</w:t>
            </w:r>
            <w:r w:rsidRPr="001B3A12">
              <w:rPr>
                <w:b/>
                <w:sz w:val="17"/>
                <w:szCs w:val="17"/>
              </w:rPr>
              <w:t>**</w:t>
            </w:r>
          </w:p>
          <w:p w14:paraId="392CBC66" w14:textId="77777777" w:rsidR="007E61A8" w:rsidRPr="001B3A12" w:rsidRDefault="007E61A8" w:rsidP="00AE2834">
            <w:pPr>
              <w:jc w:val="left"/>
              <w:rPr>
                <w:b/>
                <w:sz w:val="17"/>
                <w:szCs w:val="17"/>
              </w:rPr>
            </w:pPr>
            <w:r w:rsidRPr="001B3A12">
              <w:rPr>
                <w:b/>
                <w:sz w:val="17"/>
                <w:szCs w:val="17"/>
              </w:rPr>
              <w:br/>
            </w:r>
            <w:r w:rsidRPr="001B3A12">
              <w:rPr>
                <w:sz w:val="17"/>
                <w:szCs w:val="17"/>
              </w:rPr>
              <w:t>Kocide 2000</w:t>
            </w:r>
            <w:r w:rsidRPr="001B3A12">
              <w:rPr>
                <w:b/>
                <w:sz w:val="17"/>
                <w:szCs w:val="17"/>
              </w:rPr>
              <w:t>***</w:t>
            </w:r>
          </w:p>
        </w:tc>
        <w:tc>
          <w:tcPr>
            <w:tcW w:w="1269" w:type="dxa"/>
            <w:tcBorders>
              <w:top w:val="single" w:sz="4" w:space="0" w:color="auto"/>
              <w:left w:val="single" w:sz="4" w:space="0" w:color="auto"/>
              <w:bottom w:val="single" w:sz="4" w:space="0" w:color="auto"/>
              <w:right w:val="single" w:sz="4" w:space="0" w:color="auto"/>
            </w:tcBorders>
          </w:tcPr>
          <w:p w14:paraId="04446BE7" w14:textId="77777777" w:rsidR="007E61A8" w:rsidRDefault="007E61A8" w:rsidP="000F274E">
            <w:pPr>
              <w:jc w:val="left"/>
              <w:rPr>
                <w:sz w:val="17"/>
                <w:szCs w:val="17"/>
              </w:rPr>
            </w:pPr>
            <w:r w:rsidRPr="001B3A12">
              <w:rPr>
                <w:sz w:val="17"/>
                <w:szCs w:val="17"/>
              </w:rPr>
              <w:t>4 l/ha pri porabi 7500 l vode/ha</w:t>
            </w:r>
          </w:p>
          <w:p w14:paraId="37A64D4B" w14:textId="77777777" w:rsidR="003B5A4E" w:rsidRPr="001B3A12" w:rsidRDefault="003B5A4E" w:rsidP="000F274E">
            <w:pPr>
              <w:jc w:val="left"/>
              <w:rPr>
                <w:sz w:val="17"/>
                <w:szCs w:val="17"/>
              </w:rPr>
            </w:pPr>
          </w:p>
          <w:p w14:paraId="4FEC1E09" w14:textId="77777777" w:rsidR="007E61A8" w:rsidRPr="001B3A12" w:rsidRDefault="007E61A8" w:rsidP="000F274E">
            <w:pPr>
              <w:jc w:val="left"/>
              <w:rPr>
                <w:sz w:val="17"/>
                <w:szCs w:val="17"/>
              </w:rPr>
            </w:pPr>
            <w:r w:rsidRPr="001B3A12">
              <w:rPr>
                <w:sz w:val="17"/>
                <w:szCs w:val="17"/>
              </w:rPr>
              <w:t>1,6 l/ha</w:t>
            </w:r>
          </w:p>
          <w:p w14:paraId="3049240D" w14:textId="77777777" w:rsidR="007E61A8" w:rsidRPr="001B3A12" w:rsidRDefault="007E61A8" w:rsidP="000F274E">
            <w:pPr>
              <w:jc w:val="left"/>
              <w:rPr>
                <w:sz w:val="17"/>
                <w:szCs w:val="17"/>
              </w:rPr>
            </w:pPr>
          </w:p>
          <w:p w14:paraId="00F8C5F7" w14:textId="77777777" w:rsidR="007E61A8" w:rsidRPr="001B3A12" w:rsidRDefault="007E61A8" w:rsidP="000F274E">
            <w:pPr>
              <w:jc w:val="left"/>
              <w:rPr>
                <w:sz w:val="17"/>
                <w:szCs w:val="17"/>
              </w:rPr>
            </w:pPr>
          </w:p>
          <w:p w14:paraId="62CF53E5" w14:textId="77777777" w:rsidR="007E61A8" w:rsidRPr="001B3A12" w:rsidRDefault="007E61A8" w:rsidP="000F274E">
            <w:pPr>
              <w:jc w:val="left"/>
              <w:rPr>
                <w:sz w:val="17"/>
                <w:szCs w:val="17"/>
              </w:rPr>
            </w:pPr>
            <w:r w:rsidRPr="001B3A12">
              <w:rPr>
                <w:sz w:val="17"/>
                <w:szCs w:val="17"/>
              </w:rPr>
              <w:t>2 kg/ha</w:t>
            </w:r>
          </w:p>
        </w:tc>
        <w:tc>
          <w:tcPr>
            <w:tcW w:w="1100" w:type="dxa"/>
            <w:gridSpan w:val="2"/>
            <w:tcBorders>
              <w:top w:val="single" w:sz="4" w:space="0" w:color="auto"/>
              <w:left w:val="single" w:sz="4" w:space="0" w:color="auto"/>
              <w:bottom w:val="single" w:sz="4" w:space="0" w:color="auto"/>
              <w:right w:val="single" w:sz="4" w:space="0" w:color="auto"/>
            </w:tcBorders>
          </w:tcPr>
          <w:p w14:paraId="46D256C1" w14:textId="77777777" w:rsidR="007E61A8" w:rsidRPr="001B3A12" w:rsidRDefault="007E61A8" w:rsidP="000F274E">
            <w:pPr>
              <w:jc w:val="left"/>
              <w:rPr>
                <w:sz w:val="17"/>
                <w:szCs w:val="17"/>
              </w:rPr>
            </w:pPr>
            <w:r w:rsidRPr="001B3A12">
              <w:rPr>
                <w:sz w:val="17"/>
                <w:szCs w:val="17"/>
              </w:rPr>
              <w:t>70</w:t>
            </w:r>
          </w:p>
          <w:p w14:paraId="0E56F1E6" w14:textId="77777777" w:rsidR="007E61A8" w:rsidRPr="001B3A12" w:rsidRDefault="007E61A8" w:rsidP="000F274E">
            <w:pPr>
              <w:jc w:val="left"/>
              <w:rPr>
                <w:sz w:val="17"/>
                <w:szCs w:val="17"/>
              </w:rPr>
            </w:pPr>
          </w:p>
          <w:p w14:paraId="388AB87B" w14:textId="77777777" w:rsidR="007E61A8" w:rsidRPr="001B3A12" w:rsidRDefault="007E61A8" w:rsidP="000F274E">
            <w:pPr>
              <w:jc w:val="left"/>
              <w:rPr>
                <w:sz w:val="17"/>
                <w:szCs w:val="17"/>
              </w:rPr>
            </w:pPr>
          </w:p>
          <w:p w14:paraId="3CD41BCD" w14:textId="77777777" w:rsidR="007E61A8" w:rsidRPr="001B3A12" w:rsidRDefault="007E61A8" w:rsidP="000F274E">
            <w:pPr>
              <w:jc w:val="left"/>
              <w:rPr>
                <w:sz w:val="17"/>
                <w:szCs w:val="17"/>
              </w:rPr>
            </w:pPr>
            <w:r w:rsidRPr="001B3A12">
              <w:rPr>
                <w:sz w:val="17"/>
                <w:szCs w:val="17"/>
              </w:rPr>
              <w:t>ČU</w:t>
            </w:r>
          </w:p>
          <w:p w14:paraId="303B6E80" w14:textId="77777777" w:rsidR="007E61A8" w:rsidRPr="001B3A12" w:rsidRDefault="007E61A8" w:rsidP="000F274E">
            <w:pPr>
              <w:jc w:val="left"/>
              <w:rPr>
                <w:sz w:val="17"/>
                <w:szCs w:val="17"/>
              </w:rPr>
            </w:pPr>
          </w:p>
          <w:p w14:paraId="730AF4F8" w14:textId="77777777" w:rsidR="007E61A8" w:rsidRPr="001B3A12" w:rsidRDefault="007E61A8" w:rsidP="000F274E">
            <w:pPr>
              <w:jc w:val="left"/>
              <w:rPr>
                <w:sz w:val="17"/>
                <w:szCs w:val="17"/>
              </w:rPr>
            </w:pPr>
            <w:r w:rsidRPr="001B3A12">
              <w:rPr>
                <w:sz w:val="17"/>
                <w:szCs w:val="17"/>
              </w:rPr>
              <w:t>3 (paradižnik za svežo uporabo)/10 (paradižnik za predelavo)</w:t>
            </w:r>
          </w:p>
        </w:tc>
        <w:tc>
          <w:tcPr>
            <w:tcW w:w="1600" w:type="dxa"/>
            <w:tcBorders>
              <w:top w:val="single" w:sz="4" w:space="0" w:color="auto"/>
              <w:left w:val="single" w:sz="4" w:space="0" w:color="auto"/>
              <w:bottom w:val="single" w:sz="4" w:space="0" w:color="auto"/>
              <w:right w:val="single" w:sz="4" w:space="0" w:color="auto"/>
            </w:tcBorders>
          </w:tcPr>
          <w:p w14:paraId="0664D172" w14:textId="0FF3B9EA" w:rsidR="007E61A8" w:rsidRPr="001B3A12" w:rsidRDefault="007E61A8" w:rsidP="007E61A8">
            <w:pPr>
              <w:rPr>
                <w:b/>
                <w:bCs/>
                <w:sz w:val="17"/>
                <w:szCs w:val="17"/>
                <w:lang w:eastAsia="sl-SI"/>
              </w:rPr>
            </w:pPr>
            <w:r w:rsidRPr="001B3A12">
              <w:rPr>
                <w:b/>
                <w:sz w:val="17"/>
                <w:szCs w:val="17"/>
              </w:rPr>
              <w:t>*</w:t>
            </w:r>
            <w:r w:rsidRPr="001B3A12">
              <w:rPr>
                <w:sz w:val="17"/>
                <w:szCs w:val="17"/>
              </w:rPr>
              <w:t xml:space="preserve">za zmanjševanje okužb z </w:t>
            </w:r>
            <w:r w:rsidRPr="001B3A12">
              <w:rPr>
                <w:b/>
                <w:bCs/>
                <w:sz w:val="17"/>
                <w:szCs w:val="17"/>
                <w:lang w:eastAsia="sl-SI"/>
              </w:rPr>
              <w:t xml:space="preserve">bakterijami iz rodu </w:t>
            </w:r>
            <w:r w:rsidRPr="001B3A12">
              <w:rPr>
                <w:b/>
                <w:bCs/>
                <w:i/>
                <w:iCs/>
                <w:sz w:val="17"/>
                <w:szCs w:val="17"/>
                <w:lang w:eastAsia="sl-SI"/>
              </w:rPr>
              <w:t xml:space="preserve">Pseudomonas </w:t>
            </w:r>
            <w:r w:rsidRPr="001B3A12">
              <w:rPr>
                <w:b/>
                <w:bCs/>
                <w:sz w:val="17"/>
                <w:szCs w:val="17"/>
                <w:lang w:eastAsia="sl-SI"/>
              </w:rPr>
              <w:t xml:space="preserve">spp.. </w:t>
            </w:r>
            <w:r w:rsidRPr="001B3A12">
              <w:rPr>
                <w:sz w:val="17"/>
                <w:szCs w:val="17"/>
              </w:rPr>
              <w:t xml:space="preserve">Uporaba preko sistema kapljičnega namakanja pri pridelavi v </w:t>
            </w:r>
            <w:r w:rsidR="003B5A4E" w:rsidRPr="001B3A12">
              <w:rPr>
                <w:sz w:val="17"/>
                <w:szCs w:val="17"/>
              </w:rPr>
              <w:t>ZAŠČITENIH PROSTORIH</w:t>
            </w:r>
            <w:r w:rsidRPr="001B3A12">
              <w:rPr>
                <w:sz w:val="17"/>
                <w:szCs w:val="17"/>
              </w:rPr>
              <w:t>.</w:t>
            </w:r>
          </w:p>
          <w:p w14:paraId="64C3C5EC" w14:textId="77777777" w:rsidR="007E61A8" w:rsidRPr="001B3A12" w:rsidRDefault="007E61A8" w:rsidP="000F274E">
            <w:pPr>
              <w:jc w:val="left"/>
              <w:rPr>
                <w:sz w:val="17"/>
                <w:szCs w:val="17"/>
              </w:rPr>
            </w:pPr>
            <w:r w:rsidRPr="001B3A12">
              <w:rPr>
                <w:b/>
                <w:sz w:val="17"/>
                <w:szCs w:val="17"/>
              </w:rPr>
              <w:t xml:space="preserve">** </w:t>
            </w:r>
            <w:r w:rsidRPr="001B3A12">
              <w:rPr>
                <w:sz w:val="17"/>
                <w:szCs w:val="17"/>
              </w:rPr>
              <w:t>Za zmanjševanje okužb; MANJŠA UPORABA</w:t>
            </w:r>
          </w:p>
          <w:p w14:paraId="458CE1D3" w14:textId="77777777" w:rsidR="007E61A8" w:rsidRPr="001B3A12" w:rsidRDefault="007E61A8" w:rsidP="00AE2834">
            <w:pPr>
              <w:autoSpaceDE w:val="0"/>
              <w:autoSpaceDN w:val="0"/>
              <w:adjustRightInd w:val="0"/>
              <w:jc w:val="left"/>
              <w:rPr>
                <w:sz w:val="17"/>
                <w:szCs w:val="17"/>
                <w:lang w:eastAsia="sl-SI"/>
              </w:rPr>
            </w:pPr>
            <w:r w:rsidRPr="001B3A12">
              <w:rPr>
                <w:b/>
                <w:sz w:val="17"/>
                <w:szCs w:val="17"/>
              </w:rPr>
              <w:t>***</w:t>
            </w:r>
            <w:r w:rsidRPr="001B3A12">
              <w:rPr>
                <w:sz w:val="17"/>
                <w:szCs w:val="17"/>
              </w:rPr>
              <w:t xml:space="preserve">za </w:t>
            </w:r>
            <w:r w:rsidRPr="001B3A12">
              <w:rPr>
                <w:sz w:val="17"/>
                <w:szCs w:val="17"/>
                <w:lang w:eastAsia="sl-SI"/>
              </w:rPr>
              <w:t>zatiranje</w:t>
            </w:r>
          </w:p>
          <w:p w14:paraId="48C0357E" w14:textId="22FAD270" w:rsidR="007E61A8" w:rsidRPr="001B3A12" w:rsidRDefault="007E61A8" w:rsidP="000F274E">
            <w:pPr>
              <w:jc w:val="left"/>
              <w:rPr>
                <w:sz w:val="17"/>
                <w:szCs w:val="17"/>
              </w:rPr>
            </w:pPr>
            <w:r w:rsidRPr="001B3A12">
              <w:rPr>
                <w:bCs/>
                <w:sz w:val="17"/>
                <w:szCs w:val="17"/>
                <w:lang w:eastAsia="sl-SI"/>
              </w:rPr>
              <w:t xml:space="preserve">bakterijskih bolezni iz rodu </w:t>
            </w:r>
            <w:r w:rsidRPr="001B3A12">
              <w:rPr>
                <w:bCs/>
                <w:i/>
                <w:iCs/>
                <w:sz w:val="17"/>
                <w:szCs w:val="17"/>
                <w:lang w:eastAsia="sl-SI"/>
              </w:rPr>
              <w:t xml:space="preserve">Pseudomonas </w:t>
            </w:r>
            <w:r w:rsidRPr="001B3A12">
              <w:rPr>
                <w:bCs/>
                <w:sz w:val="17"/>
                <w:szCs w:val="17"/>
                <w:lang w:eastAsia="sl-SI"/>
              </w:rPr>
              <w:t>spp., MANJŠA UPORABA</w:t>
            </w:r>
            <w:r w:rsidR="007E4482">
              <w:rPr>
                <w:bCs/>
                <w:sz w:val="17"/>
                <w:szCs w:val="17"/>
                <w:lang w:eastAsia="sl-SI"/>
              </w:rPr>
              <w:t>, tretiranje le ob uporabi traktorske škropilnice</w:t>
            </w:r>
          </w:p>
        </w:tc>
      </w:tr>
      <w:tr w:rsidR="007E61A8" w:rsidRPr="001B3A12" w14:paraId="383A02A7" w14:textId="77777777" w:rsidTr="00DA75AF">
        <w:trPr>
          <w:gridAfter w:val="1"/>
          <w:wAfter w:w="12" w:type="dxa"/>
        </w:trPr>
        <w:tc>
          <w:tcPr>
            <w:tcW w:w="1701" w:type="dxa"/>
            <w:vMerge/>
            <w:tcBorders>
              <w:left w:val="single" w:sz="4" w:space="0" w:color="auto"/>
              <w:bottom w:val="single" w:sz="4" w:space="0" w:color="auto"/>
              <w:right w:val="single" w:sz="4" w:space="0" w:color="auto"/>
            </w:tcBorders>
          </w:tcPr>
          <w:p w14:paraId="3B3E92CE" w14:textId="77777777" w:rsidR="007E61A8" w:rsidRPr="001B3A12" w:rsidRDefault="007E61A8" w:rsidP="000F274E">
            <w:pPr>
              <w:jc w:val="left"/>
              <w:rPr>
                <w:b/>
                <w:bCs/>
                <w:sz w:val="17"/>
                <w:szCs w:val="17"/>
              </w:rPr>
            </w:pPr>
          </w:p>
        </w:tc>
        <w:tc>
          <w:tcPr>
            <w:tcW w:w="1843" w:type="dxa"/>
            <w:vMerge/>
            <w:tcBorders>
              <w:left w:val="single" w:sz="4" w:space="0" w:color="auto"/>
              <w:bottom w:val="single" w:sz="4" w:space="0" w:color="auto"/>
              <w:right w:val="single" w:sz="4" w:space="0" w:color="auto"/>
            </w:tcBorders>
          </w:tcPr>
          <w:p w14:paraId="6A92B70F" w14:textId="77777777" w:rsidR="007E61A8" w:rsidRPr="001B3A12" w:rsidRDefault="007E61A8" w:rsidP="002E5234">
            <w:pPr>
              <w:jc w:val="left"/>
              <w:rPr>
                <w:sz w:val="17"/>
                <w:szCs w:val="17"/>
              </w:rPr>
            </w:pPr>
          </w:p>
        </w:tc>
        <w:tc>
          <w:tcPr>
            <w:tcW w:w="10348" w:type="dxa"/>
            <w:gridSpan w:val="8"/>
            <w:tcBorders>
              <w:top w:val="single" w:sz="4" w:space="0" w:color="auto"/>
              <w:left w:val="single" w:sz="4" w:space="0" w:color="auto"/>
              <w:bottom w:val="single" w:sz="4" w:space="0" w:color="auto"/>
              <w:right w:val="single" w:sz="4" w:space="0" w:color="auto"/>
            </w:tcBorders>
          </w:tcPr>
          <w:p w14:paraId="1985AC91" w14:textId="77777777" w:rsidR="007E61A8" w:rsidRPr="001B3A12" w:rsidRDefault="007E61A8" w:rsidP="007E61A8">
            <w:pPr>
              <w:rPr>
                <w:b/>
                <w:sz w:val="17"/>
                <w:szCs w:val="17"/>
              </w:rPr>
            </w:pPr>
            <w:r w:rsidRPr="001B3A12">
              <w:rPr>
                <w:sz w:val="17"/>
                <w:szCs w:val="17"/>
              </w:rPr>
              <w:t>Uporaba bakrovih pripravkov za zaščito pred krompirjevo plesnijo in črno listno pegavostjo paradižnika hkrati  omejuje širjenje bakterijskih obolenj</w:t>
            </w:r>
          </w:p>
        </w:tc>
      </w:tr>
    </w:tbl>
    <w:p w14:paraId="0DE0BA68" w14:textId="46EB1558" w:rsidR="007D7D7E" w:rsidRDefault="007D7D7E" w:rsidP="007D7D7E">
      <w:pPr>
        <w:jc w:val="center"/>
        <w:rPr>
          <w:sz w:val="20"/>
          <w:lang w:val="de-DE"/>
        </w:rPr>
      </w:pPr>
      <w:r w:rsidRPr="000307BC">
        <w:rPr>
          <w:sz w:val="20"/>
        </w:rPr>
        <w:br w:type="page"/>
      </w:r>
      <w:r w:rsidRPr="000307BC">
        <w:rPr>
          <w:sz w:val="20"/>
        </w:rPr>
        <w:lastRenderedPageBreak/>
        <w:t>INTEGRIRANO VARSTVO PARADIŽNIKA -</w:t>
      </w:r>
      <w:r w:rsidRPr="000307BC">
        <w:rPr>
          <w:sz w:val="20"/>
          <w:lang w:val="de-DE"/>
        </w:rPr>
        <w:t xml:space="preserve"> list 6</w:t>
      </w:r>
    </w:p>
    <w:p w14:paraId="439EB719" w14:textId="77777777" w:rsidR="00A94BB4" w:rsidRPr="000307BC" w:rsidRDefault="00A94BB4" w:rsidP="007D7D7E">
      <w:pPr>
        <w:jc w:val="center"/>
        <w:rPr>
          <w:sz w:val="20"/>
          <w:lang w:val="de-DE"/>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835"/>
        <w:gridCol w:w="2693"/>
        <w:gridCol w:w="1276"/>
        <w:gridCol w:w="1276"/>
        <w:gridCol w:w="1275"/>
        <w:gridCol w:w="993"/>
        <w:gridCol w:w="1842"/>
        <w:gridCol w:w="28"/>
      </w:tblGrid>
      <w:tr w:rsidR="007D7D7E" w:rsidRPr="001B3A12" w14:paraId="15D08838" w14:textId="77777777" w:rsidTr="00DA75AF">
        <w:tc>
          <w:tcPr>
            <w:tcW w:w="1720" w:type="dxa"/>
            <w:tcBorders>
              <w:top w:val="single" w:sz="12" w:space="0" w:color="auto"/>
              <w:left w:val="single" w:sz="12" w:space="0" w:color="auto"/>
              <w:bottom w:val="single" w:sz="12" w:space="0" w:color="auto"/>
              <w:right w:val="single" w:sz="12" w:space="0" w:color="auto"/>
            </w:tcBorders>
          </w:tcPr>
          <w:p w14:paraId="015BE693" w14:textId="77777777" w:rsidR="007D7D7E" w:rsidRPr="001B3A12" w:rsidRDefault="007D7D7E" w:rsidP="00DB7F29">
            <w:pPr>
              <w:jc w:val="left"/>
              <w:rPr>
                <w:sz w:val="18"/>
                <w:szCs w:val="18"/>
              </w:rPr>
            </w:pPr>
            <w:r w:rsidRPr="001B3A12">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14:paraId="3DA9511F" w14:textId="77777777" w:rsidR="007D7D7E" w:rsidRPr="001B3A12" w:rsidRDefault="007D7D7E" w:rsidP="00DB7F29">
            <w:pPr>
              <w:jc w:val="left"/>
              <w:rPr>
                <w:sz w:val="18"/>
                <w:szCs w:val="18"/>
              </w:rPr>
            </w:pPr>
            <w:r w:rsidRPr="001B3A12">
              <w:rPr>
                <w:sz w:val="18"/>
                <w:szCs w:val="18"/>
              </w:rPr>
              <w:t>OPIS</w:t>
            </w:r>
          </w:p>
        </w:tc>
        <w:tc>
          <w:tcPr>
            <w:tcW w:w="2693" w:type="dxa"/>
            <w:tcBorders>
              <w:top w:val="single" w:sz="12" w:space="0" w:color="auto"/>
              <w:left w:val="single" w:sz="12" w:space="0" w:color="auto"/>
              <w:bottom w:val="single" w:sz="12" w:space="0" w:color="auto"/>
              <w:right w:val="single" w:sz="12" w:space="0" w:color="auto"/>
            </w:tcBorders>
          </w:tcPr>
          <w:p w14:paraId="2399E330" w14:textId="77777777" w:rsidR="007D7D7E" w:rsidRPr="001B3A12" w:rsidRDefault="007D7D7E" w:rsidP="00DB7F29">
            <w:pPr>
              <w:tabs>
                <w:tab w:val="left" w:pos="170"/>
              </w:tabs>
              <w:rPr>
                <w:sz w:val="18"/>
                <w:szCs w:val="18"/>
              </w:rPr>
            </w:pPr>
            <w:r w:rsidRPr="001B3A12">
              <w:rPr>
                <w:sz w:val="18"/>
                <w:szCs w:val="18"/>
              </w:rPr>
              <w:t>UKREPI</w:t>
            </w:r>
          </w:p>
        </w:tc>
        <w:tc>
          <w:tcPr>
            <w:tcW w:w="1276" w:type="dxa"/>
            <w:tcBorders>
              <w:top w:val="single" w:sz="12" w:space="0" w:color="auto"/>
              <w:left w:val="single" w:sz="12" w:space="0" w:color="auto"/>
              <w:bottom w:val="single" w:sz="12" w:space="0" w:color="auto"/>
              <w:right w:val="single" w:sz="12" w:space="0" w:color="auto"/>
            </w:tcBorders>
          </w:tcPr>
          <w:p w14:paraId="61AD6DF8" w14:textId="77777777" w:rsidR="007D7D7E" w:rsidRPr="001B3A12" w:rsidRDefault="007D7D7E" w:rsidP="00DB7F29">
            <w:pPr>
              <w:rPr>
                <w:sz w:val="18"/>
                <w:szCs w:val="18"/>
              </w:rPr>
            </w:pPr>
            <w:r w:rsidRPr="001B3A12">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14:paraId="5560B283" w14:textId="77777777" w:rsidR="007D7D7E" w:rsidRPr="001B3A12" w:rsidRDefault="007D7D7E" w:rsidP="00DB7F29">
            <w:pPr>
              <w:jc w:val="left"/>
              <w:rPr>
                <w:sz w:val="18"/>
                <w:szCs w:val="18"/>
              </w:rPr>
            </w:pPr>
            <w:r w:rsidRPr="001B3A12">
              <w:rPr>
                <w:sz w:val="18"/>
                <w:szCs w:val="18"/>
              </w:rPr>
              <w:t>FITOFARM.</w:t>
            </w:r>
          </w:p>
          <w:p w14:paraId="79AD293F" w14:textId="77777777" w:rsidR="007D7D7E" w:rsidRPr="001B3A12" w:rsidRDefault="007D7D7E" w:rsidP="00DB7F29">
            <w:pPr>
              <w:jc w:val="left"/>
              <w:rPr>
                <w:sz w:val="18"/>
                <w:szCs w:val="18"/>
              </w:rPr>
            </w:pPr>
            <w:r w:rsidRPr="001B3A12">
              <w:rPr>
                <w:sz w:val="18"/>
                <w:szCs w:val="18"/>
              </w:rPr>
              <w:t>SREDSTVO</w:t>
            </w:r>
          </w:p>
        </w:tc>
        <w:tc>
          <w:tcPr>
            <w:tcW w:w="1275" w:type="dxa"/>
            <w:tcBorders>
              <w:top w:val="single" w:sz="12" w:space="0" w:color="auto"/>
              <w:left w:val="single" w:sz="12" w:space="0" w:color="auto"/>
              <w:bottom w:val="single" w:sz="12" w:space="0" w:color="auto"/>
              <w:right w:val="single" w:sz="12" w:space="0" w:color="auto"/>
            </w:tcBorders>
          </w:tcPr>
          <w:p w14:paraId="0314580B" w14:textId="77777777" w:rsidR="007D7D7E" w:rsidRPr="001B3A12" w:rsidRDefault="007D7D7E" w:rsidP="00DB7F29">
            <w:pPr>
              <w:rPr>
                <w:sz w:val="18"/>
                <w:szCs w:val="18"/>
              </w:rPr>
            </w:pPr>
            <w:r w:rsidRPr="001B3A12">
              <w:rPr>
                <w:sz w:val="18"/>
                <w:szCs w:val="18"/>
              </w:rPr>
              <w:t>ODMEREK</w:t>
            </w:r>
          </w:p>
        </w:tc>
        <w:tc>
          <w:tcPr>
            <w:tcW w:w="993" w:type="dxa"/>
            <w:tcBorders>
              <w:top w:val="single" w:sz="12" w:space="0" w:color="auto"/>
              <w:left w:val="single" w:sz="12" w:space="0" w:color="auto"/>
              <w:bottom w:val="single" w:sz="12" w:space="0" w:color="auto"/>
              <w:right w:val="single" w:sz="12" w:space="0" w:color="auto"/>
            </w:tcBorders>
          </w:tcPr>
          <w:p w14:paraId="3E823EBD" w14:textId="77777777" w:rsidR="007D7D7E" w:rsidRPr="001B3A12" w:rsidRDefault="007D7D7E" w:rsidP="00DB7F29">
            <w:pPr>
              <w:rPr>
                <w:sz w:val="18"/>
                <w:szCs w:val="18"/>
              </w:rPr>
            </w:pPr>
            <w:r w:rsidRPr="001B3A12">
              <w:rPr>
                <w:sz w:val="18"/>
                <w:szCs w:val="18"/>
              </w:rPr>
              <w:t>KARENCA</w:t>
            </w:r>
          </w:p>
        </w:tc>
        <w:tc>
          <w:tcPr>
            <w:tcW w:w="1870" w:type="dxa"/>
            <w:gridSpan w:val="2"/>
            <w:tcBorders>
              <w:top w:val="single" w:sz="12" w:space="0" w:color="auto"/>
              <w:left w:val="single" w:sz="12" w:space="0" w:color="auto"/>
              <w:bottom w:val="single" w:sz="12" w:space="0" w:color="auto"/>
              <w:right w:val="single" w:sz="12" w:space="0" w:color="auto"/>
            </w:tcBorders>
          </w:tcPr>
          <w:p w14:paraId="25ADC0F7" w14:textId="77777777" w:rsidR="007D7D7E" w:rsidRPr="001B3A12" w:rsidRDefault="007D7D7E" w:rsidP="00DB7F29">
            <w:pPr>
              <w:rPr>
                <w:sz w:val="18"/>
                <w:szCs w:val="18"/>
              </w:rPr>
            </w:pPr>
            <w:r w:rsidRPr="001B3A12">
              <w:rPr>
                <w:sz w:val="18"/>
                <w:szCs w:val="18"/>
              </w:rPr>
              <w:t>OPOMBE</w:t>
            </w:r>
          </w:p>
        </w:tc>
      </w:tr>
      <w:tr w:rsidR="00DA75AF" w:rsidRPr="001B3A12" w14:paraId="2672D267" w14:textId="77777777" w:rsidTr="00DA75AF">
        <w:trPr>
          <w:gridAfter w:val="1"/>
          <w:wAfter w:w="28" w:type="dxa"/>
        </w:trPr>
        <w:tc>
          <w:tcPr>
            <w:tcW w:w="1720" w:type="dxa"/>
            <w:tcBorders>
              <w:top w:val="single" w:sz="4" w:space="0" w:color="auto"/>
              <w:left w:val="single" w:sz="4" w:space="0" w:color="auto"/>
              <w:bottom w:val="single" w:sz="4" w:space="0" w:color="auto"/>
              <w:right w:val="single" w:sz="4" w:space="0" w:color="auto"/>
            </w:tcBorders>
          </w:tcPr>
          <w:p w14:paraId="05BCF819" w14:textId="77777777" w:rsidR="00DA75AF" w:rsidRPr="001B3A12" w:rsidRDefault="00DA75AF" w:rsidP="007D63FE">
            <w:pPr>
              <w:jc w:val="left"/>
              <w:rPr>
                <w:b/>
                <w:bCs/>
                <w:sz w:val="17"/>
                <w:szCs w:val="17"/>
              </w:rPr>
            </w:pPr>
            <w:r w:rsidRPr="001B3A12">
              <w:rPr>
                <w:b/>
                <w:bCs/>
                <w:sz w:val="17"/>
                <w:szCs w:val="17"/>
              </w:rPr>
              <w:t xml:space="preserve">Bakterijski rak paradižnika </w:t>
            </w:r>
            <w:r w:rsidRPr="001B3A12">
              <w:rPr>
                <w:bCs/>
                <w:i/>
                <w:sz w:val="17"/>
                <w:szCs w:val="17"/>
              </w:rPr>
              <w:t>Clavibacter michiganensis subsp. michiganensis</w:t>
            </w:r>
          </w:p>
          <w:p w14:paraId="3D867C9F" w14:textId="77777777" w:rsidR="00DA75AF" w:rsidRPr="001B3A12" w:rsidRDefault="00DA75AF" w:rsidP="007D63FE">
            <w:pPr>
              <w:jc w:val="left"/>
              <w:rPr>
                <w:b/>
                <w:bCs/>
                <w:sz w:val="17"/>
                <w:szCs w:val="17"/>
              </w:rPr>
            </w:pPr>
            <w:r w:rsidRPr="001B3A12">
              <w:rPr>
                <w:b/>
                <w:bCs/>
                <w:sz w:val="17"/>
                <w:szCs w:val="17"/>
              </w:rPr>
              <w:t>(je karantenski škodljivi organizem za rastline za saditev paradižnika)</w:t>
            </w:r>
          </w:p>
        </w:tc>
        <w:tc>
          <w:tcPr>
            <w:tcW w:w="2835" w:type="dxa"/>
            <w:tcBorders>
              <w:top w:val="single" w:sz="4" w:space="0" w:color="auto"/>
              <w:left w:val="single" w:sz="4" w:space="0" w:color="auto"/>
              <w:bottom w:val="single" w:sz="4" w:space="0" w:color="auto"/>
              <w:right w:val="single" w:sz="4" w:space="0" w:color="auto"/>
            </w:tcBorders>
          </w:tcPr>
          <w:p w14:paraId="6B67B9AC" w14:textId="77777777" w:rsidR="00DA75AF" w:rsidRPr="001B3A12" w:rsidRDefault="00DA75AF" w:rsidP="007D63FE">
            <w:pPr>
              <w:jc w:val="left"/>
              <w:rPr>
                <w:sz w:val="17"/>
                <w:szCs w:val="17"/>
              </w:rPr>
            </w:pPr>
            <w:r w:rsidRPr="001B3A12">
              <w:rPr>
                <w:sz w:val="17"/>
                <w:szCs w:val="17"/>
              </w:rPr>
              <w:t>Listi  rumenijo, se zvijajo, venijo in se sušijo. Na prerezu stebla porjavelo prevodno tkivo  v steblu ; bakterijski izloček.</w:t>
            </w:r>
          </w:p>
        </w:tc>
        <w:tc>
          <w:tcPr>
            <w:tcW w:w="2693" w:type="dxa"/>
            <w:tcBorders>
              <w:top w:val="single" w:sz="4" w:space="0" w:color="auto"/>
              <w:left w:val="single" w:sz="4" w:space="0" w:color="auto"/>
              <w:bottom w:val="single" w:sz="4" w:space="0" w:color="auto"/>
              <w:right w:val="single" w:sz="4" w:space="0" w:color="auto"/>
            </w:tcBorders>
          </w:tcPr>
          <w:p w14:paraId="054AFA7E" w14:textId="77777777" w:rsidR="00DA75AF" w:rsidRPr="001B3A12" w:rsidRDefault="00DA75AF" w:rsidP="007D63FE">
            <w:pPr>
              <w:tabs>
                <w:tab w:val="left" w:pos="170"/>
              </w:tabs>
              <w:jc w:val="left"/>
              <w:rPr>
                <w:sz w:val="17"/>
                <w:szCs w:val="17"/>
              </w:rPr>
            </w:pPr>
            <w:r w:rsidRPr="001B3A12">
              <w:rPr>
                <w:sz w:val="17"/>
                <w:szCs w:val="17"/>
              </w:rPr>
              <w:t>Agrotehnični ukrepi:</w:t>
            </w:r>
          </w:p>
          <w:p w14:paraId="287862C1" w14:textId="77777777" w:rsidR="00DA75AF" w:rsidRPr="001B3A12" w:rsidRDefault="00DA75AF" w:rsidP="007D63FE">
            <w:pPr>
              <w:pStyle w:val="Oznaenseznam3"/>
              <w:rPr>
                <w:sz w:val="17"/>
                <w:szCs w:val="17"/>
              </w:rPr>
            </w:pPr>
            <w:r>
              <w:rPr>
                <w:sz w:val="17"/>
                <w:szCs w:val="17"/>
              </w:rPr>
              <w:t>-</w:t>
            </w:r>
            <w:r w:rsidRPr="001B3A12">
              <w:rPr>
                <w:sz w:val="17"/>
                <w:szCs w:val="17"/>
              </w:rPr>
              <w:t>uporaba zdravega razkuženega semena</w:t>
            </w:r>
          </w:p>
          <w:p w14:paraId="2D715BAF" w14:textId="77777777" w:rsidR="00DA75AF" w:rsidRPr="001B3A12" w:rsidRDefault="00DA75AF" w:rsidP="007D63FE">
            <w:pPr>
              <w:pStyle w:val="Oznaenseznam3"/>
              <w:rPr>
                <w:sz w:val="17"/>
                <w:szCs w:val="17"/>
              </w:rPr>
            </w:pPr>
            <w:r w:rsidRPr="001B3A12">
              <w:rPr>
                <w:sz w:val="17"/>
                <w:szCs w:val="17"/>
              </w:rPr>
              <w:t>setev v razkužen substrat</w:t>
            </w:r>
          </w:p>
          <w:p w14:paraId="70D70CAE" w14:textId="77777777" w:rsidR="00DA75AF" w:rsidRPr="001B3A12" w:rsidRDefault="00DA75AF" w:rsidP="007D63FE">
            <w:pPr>
              <w:tabs>
                <w:tab w:val="left" w:pos="170"/>
              </w:tabs>
              <w:jc w:val="left"/>
              <w:rPr>
                <w:sz w:val="17"/>
                <w:szCs w:val="17"/>
              </w:rPr>
            </w:pPr>
            <w:r w:rsidRPr="001B3A12">
              <w:rPr>
                <w:sz w:val="17"/>
                <w:szCs w:val="17"/>
              </w:rPr>
              <w:t>-širok kolobar</w:t>
            </w:r>
          </w:p>
          <w:p w14:paraId="050E73B0" w14:textId="77777777" w:rsidR="00DA75AF" w:rsidRPr="001B3A12" w:rsidRDefault="00DA75AF" w:rsidP="007D63FE">
            <w:pPr>
              <w:tabs>
                <w:tab w:val="left" w:pos="170"/>
              </w:tabs>
              <w:jc w:val="left"/>
              <w:rPr>
                <w:sz w:val="17"/>
                <w:szCs w:val="17"/>
              </w:rPr>
            </w:pPr>
            <w:r w:rsidRPr="001B3A12">
              <w:rPr>
                <w:sz w:val="17"/>
                <w:szCs w:val="17"/>
              </w:rPr>
              <w:t>- odstranjevanje in zažiganje okuženih rastlinskih ostankov.</w:t>
            </w:r>
          </w:p>
        </w:tc>
        <w:tc>
          <w:tcPr>
            <w:tcW w:w="1276" w:type="dxa"/>
            <w:tcBorders>
              <w:top w:val="single" w:sz="4" w:space="0" w:color="auto"/>
              <w:left w:val="single" w:sz="4" w:space="0" w:color="auto"/>
              <w:bottom w:val="single" w:sz="4" w:space="0" w:color="auto"/>
              <w:right w:val="single" w:sz="4" w:space="0" w:color="auto"/>
            </w:tcBorders>
          </w:tcPr>
          <w:p w14:paraId="1678DFD0" w14:textId="77777777" w:rsidR="00DA75AF" w:rsidRPr="001B3A12" w:rsidRDefault="00DA75AF" w:rsidP="007D63FE">
            <w:pPr>
              <w:pStyle w:val="Oznaenseznam3"/>
              <w:rPr>
                <w:sz w:val="17"/>
                <w:szCs w:val="17"/>
              </w:rPr>
            </w:pPr>
            <w:r>
              <w:rPr>
                <w:sz w:val="17"/>
                <w:szCs w:val="17"/>
              </w:rPr>
              <w:t xml:space="preserve">- </w:t>
            </w:r>
            <w:r w:rsidRPr="001B3A12">
              <w:rPr>
                <w:sz w:val="17"/>
                <w:szCs w:val="17"/>
              </w:rPr>
              <w:t>8-hidroksikinolin</w:t>
            </w:r>
          </w:p>
        </w:tc>
        <w:tc>
          <w:tcPr>
            <w:tcW w:w="1276" w:type="dxa"/>
            <w:tcBorders>
              <w:top w:val="single" w:sz="4" w:space="0" w:color="auto"/>
              <w:left w:val="single" w:sz="4" w:space="0" w:color="auto"/>
              <w:bottom w:val="single" w:sz="4" w:space="0" w:color="auto"/>
              <w:right w:val="single" w:sz="4" w:space="0" w:color="auto"/>
            </w:tcBorders>
          </w:tcPr>
          <w:p w14:paraId="362EDCDE" w14:textId="77777777" w:rsidR="00DA75AF" w:rsidRPr="001B3A12" w:rsidRDefault="00DA75AF" w:rsidP="007D63FE">
            <w:pPr>
              <w:jc w:val="left"/>
              <w:rPr>
                <w:sz w:val="17"/>
                <w:szCs w:val="17"/>
              </w:rPr>
            </w:pPr>
            <w:r w:rsidRPr="001B3A12">
              <w:rPr>
                <w:sz w:val="17"/>
                <w:szCs w:val="17"/>
              </w:rPr>
              <w:t>Beltanol</w:t>
            </w:r>
          </w:p>
        </w:tc>
        <w:tc>
          <w:tcPr>
            <w:tcW w:w="1275" w:type="dxa"/>
            <w:tcBorders>
              <w:top w:val="single" w:sz="4" w:space="0" w:color="auto"/>
              <w:left w:val="single" w:sz="4" w:space="0" w:color="auto"/>
              <w:bottom w:val="single" w:sz="4" w:space="0" w:color="auto"/>
              <w:right w:val="single" w:sz="4" w:space="0" w:color="auto"/>
            </w:tcBorders>
          </w:tcPr>
          <w:p w14:paraId="3EDC143B" w14:textId="77777777" w:rsidR="00DA75AF" w:rsidRPr="001B3A12" w:rsidRDefault="00DA75AF" w:rsidP="007D63FE">
            <w:pPr>
              <w:jc w:val="left"/>
              <w:rPr>
                <w:sz w:val="17"/>
                <w:szCs w:val="17"/>
              </w:rPr>
            </w:pPr>
            <w:r w:rsidRPr="001B3A12">
              <w:rPr>
                <w:sz w:val="17"/>
                <w:szCs w:val="17"/>
              </w:rPr>
              <w:t>4 l/ha pri porabi 7500 l vode/ha</w:t>
            </w:r>
          </w:p>
        </w:tc>
        <w:tc>
          <w:tcPr>
            <w:tcW w:w="993" w:type="dxa"/>
            <w:tcBorders>
              <w:top w:val="single" w:sz="4" w:space="0" w:color="auto"/>
              <w:left w:val="single" w:sz="4" w:space="0" w:color="auto"/>
              <w:bottom w:val="single" w:sz="4" w:space="0" w:color="auto"/>
              <w:right w:val="single" w:sz="4" w:space="0" w:color="auto"/>
            </w:tcBorders>
          </w:tcPr>
          <w:p w14:paraId="1C00DE46" w14:textId="77777777" w:rsidR="00DA75AF" w:rsidRPr="001B3A12" w:rsidRDefault="00DA75AF" w:rsidP="007D63FE">
            <w:pPr>
              <w:jc w:val="left"/>
              <w:rPr>
                <w:sz w:val="17"/>
                <w:szCs w:val="17"/>
              </w:rPr>
            </w:pPr>
            <w:r w:rsidRPr="001B3A12">
              <w:rPr>
                <w:sz w:val="17"/>
                <w:szCs w:val="17"/>
              </w:rPr>
              <w:t>70</w:t>
            </w:r>
          </w:p>
        </w:tc>
        <w:tc>
          <w:tcPr>
            <w:tcW w:w="1842" w:type="dxa"/>
            <w:tcBorders>
              <w:top w:val="single" w:sz="4" w:space="0" w:color="auto"/>
              <w:left w:val="single" w:sz="4" w:space="0" w:color="auto"/>
              <w:bottom w:val="single" w:sz="4" w:space="0" w:color="auto"/>
              <w:right w:val="single" w:sz="4" w:space="0" w:color="auto"/>
            </w:tcBorders>
          </w:tcPr>
          <w:p w14:paraId="685BD7CD" w14:textId="77777777" w:rsidR="00DA75AF" w:rsidRPr="001B3A12" w:rsidRDefault="00DA75AF" w:rsidP="007D63FE">
            <w:pPr>
              <w:rPr>
                <w:sz w:val="17"/>
                <w:szCs w:val="17"/>
              </w:rPr>
            </w:pPr>
            <w:r w:rsidRPr="001B3A12">
              <w:rPr>
                <w:sz w:val="17"/>
                <w:szCs w:val="17"/>
              </w:rPr>
              <w:t xml:space="preserve">Za zmanjševanje okužb z </w:t>
            </w:r>
            <w:r w:rsidRPr="001B3A12">
              <w:rPr>
                <w:bCs/>
                <w:sz w:val="17"/>
                <w:szCs w:val="17"/>
                <w:lang w:eastAsia="sl-SI"/>
              </w:rPr>
              <w:t>bakterijsko uvelostjo (</w:t>
            </w:r>
            <w:r w:rsidRPr="001B3A12">
              <w:rPr>
                <w:bCs/>
                <w:i/>
                <w:iCs/>
                <w:sz w:val="17"/>
                <w:szCs w:val="17"/>
                <w:lang w:eastAsia="sl-SI"/>
              </w:rPr>
              <w:t>Clavibacter michiganensis</w:t>
            </w:r>
            <w:r w:rsidRPr="001B3A12">
              <w:rPr>
                <w:bCs/>
                <w:sz w:val="17"/>
                <w:szCs w:val="17"/>
                <w:lang w:eastAsia="sl-SI"/>
              </w:rPr>
              <w:t>)</w:t>
            </w:r>
            <w:r w:rsidRPr="001B3A12">
              <w:rPr>
                <w:sz w:val="17"/>
                <w:szCs w:val="17"/>
              </w:rPr>
              <w:t>. Uporaba preko sistema kapljičnega namakanja pri pridelavi v zaščitenih prostorih.</w:t>
            </w:r>
          </w:p>
        </w:tc>
      </w:tr>
      <w:tr w:rsidR="007D7D7E" w:rsidRPr="001B3A12" w14:paraId="35780620" w14:textId="77777777" w:rsidTr="00DA75AF">
        <w:tc>
          <w:tcPr>
            <w:tcW w:w="1720" w:type="dxa"/>
            <w:tcBorders>
              <w:top w:val="single" w:sz="4" w:space="0" w:color="auto"/>
              <w:left w:val="single" w:sz="4" w:space="0" w:color="auto"/>
              <w:bottom w:val="single" w:sz="4" w:space="0" w:color="auto"/>
              <w:right w:val="single" w:sz="4" w:space="0" w:color="auto"/>
            </w:tcBorders>
          </w:tcPr>
          <w:p w14:paraId="7C068091" w14:textId="77777777" w:rsidR="007D7D7E" w:rsidRPr="001B3A12" w:rsidRDefault="007D7D7E" w:rsidP="00DB7F29">
            <w:pPr>
              <w:jc w:val="left"/>
              <w:rPr>
                <w:sz w:val="18"/>
                <w:szCs w:val="18"/>
              </w:rPr>
            </w:pPr>
            <w:r w:rsidRPr="001B3A12">
              <w:rPr>
                <w:b/>
                <w:bCs/>
                <w:sz w:val="18"/>
                <w:szCs w:val="18"/>
              </w:rPr>
              <w:t>Kumarni  mozaik na paradižniku</w:t>
            </w:r>
            <w:r w:rsidRPr="001B3A12">
              <w:rPr>
                <w:sz w:val="18"/>
                <w:szCs w:val="18"/>
              </w:rPr>
              <w:t xml:space="preserve"> </w:t>
            </w:r>
            <w:r w:rsidRPr="001B3A12">
              <w:rPr>
                <w:i/>
                <w:iCs/>
                <w:sz w:val="18"/>
                <w:szCs w:val="18"/>
              </w:rPr>
              <w:t>Cucumber mosaic virus</w:t>
            </w:r>
          </w:p>
        </w:tc>
        <w:tc>
          <w:tcPr>
            <w:tcW w:w="2835" w:type="dxa"/>
            <w:tcBorders>
              <w:top w:val="single" w:sz="4" w:space="0" w:color="auto"/>
              <w:left w:val="single" w:sz="4" w:space="0" w:color="auto"/>
              <w:bottom w:val="single" w:sz="4" w:space="0" w:color="auto"/>
              <w:right w:val="single" w:sz="4" w:space="0" w:color="auto"/>
            </w:tcBorders>
          </w:tcPr>
          <w:p w14:paraId="207F2BAB" w14:textId="77777777" w:rsidR="007D7D7E" w:rsidRPr="001B3A12" w:rsidRDefault="007D7D7E" w:rsidP="00DB7F29">
            <w:pPr>
              <w:jc w:val="left"/>
              <w:rPr>
                <w:sz w:val="18"/>
                <w:szCs w:val="18"/>
              </w:rPr>
            </w:pPr>
            <w:r w:rsidRPr="001B3A12">
              <w:rPr>
                <w:sz w:val="18"/>
                <w:szCs w:val="18"/>
              </w:rPr>
              <w:t>Blag mozaik, pritlikavost, nitavost listov, nekroze vzdolž glavne listne žile; nekroze listnih pecljev in stebel.</w:t>
            </w:r>
          </w:p>
        </w:tc>
        <w:tc>
          <w:tcPr>
            <w:tcW w:w="2693" w:type="dxa"/>
            <w:tcBorders>
              <w:top w:val="single" w:sz="4" w:space="0" w:color="auto"/>
              <w:left w:val="single" w:sz="4" w:space="0" w:color="auto"/>
              <w:bottom w:val="single" w:sz="4" w:space="0" w:color="auto"/>
              <w:right w:val="single" w:sz="4" w:space="0" w:color="auto"/>
            </w:tcBorders>
          </w:tcPr>
          <w:p w14:paraId="49BB15AA" w14:textId="77777777" w:rsidR="007D7D7E" w:rsidRPr="001B3A12" w:rsidRDefault="007D7D7E" w:rsidP="00DB7F29">
            <w:pPr>
              <w:tabs>
                <w:tab w:val="left" w:pos="170"/>
              </w:tabs>
              <w:jc w:val="left"/>
              <w:rPr>
                <w:sz w:val="18"/>
                <w:szCs w:val="18"/>
              </w:rPr>
            </w:pPr>
            <w:r w:rsidRPr="001B3A12">
              <w:rPr>
                <w:sz w:val="18"/>
                <w:szCs w:val="18"/>
              </w:rPr>
              <w:t>Agrotehnični ukrepi:</w:t>
            </w:r>
          </w:p>
          <w:p w14:paraId="293AECBB" w14:textId="5A356CBC" w:rsidR="007D7D7E" w:rsidRPr="001B3A12" w:rsidRDefault="00E450F4" w:rsidP="00830142">
            <w:pPr>
              <w:pStyle w:val="Oznaenseznam3"/>
              <w:rPr>
                <w:sz w:val="18"/>
                <w:szCs w:val="18"/>
              </w:rPr>
            </w:pPr>
            <w:r>
              <w:rPr>
                <w:sz w:val="18"/>
                <w:szCs w:val="18"/>
              </w:rPr>
              <w:t>-</w:t>
            </w:r>
            <w:r w:rsidR="007D7D7E" w:rsidRPr="001B3A12">
              <w:rPr>
                <w:sz w:val="18"/>
                <w:szCs w:val="18"/>
              </w:rPr>
              <w:t>setev zdravega semena</w:t>
            </w:r>
          </w:p>
          <w:p w14:paraId="549890D5" w14:textId="4E994EB9" w:rsidR="007D7D7E" w:rsidRPr="001B3A12" w:rsidRDefault="00E450F4" w:rsidP="00830142">
            <w:pPr>
              <w:pStyle w:val="Oznaenseznam3"/>
              <w:rPr>
                <w:sz w:val="18"/>
                <w:szCs w:val="18"/>
              </w:rPr>
            </w:pPr>
            <w:r>
              <w:rPr>
                <w:sz w:val="18"/>
                <w:szCs w:val="18"/>
              </w:rPr>
              <w:t>-</w:t>
            </w:r>
            <w:r w:rsidR="007D7D7E" w:rsidRPr="001B3A12">
              <w:rPr>
                <w:sz w:val="18"/>
                <w:szCs w:val="18"/>
              </w:rPr>
              <w:t>odstranjevanje plevelov gostiteljev virusa.</w:t>
            </w:r>
          </w:p>
          <w:p w14:paraId="7BF91F7B" w14:textId="77777777" w:rsidR="007D7D7E" w:rsidRPr="001B3A12" w:rsidRDefault="007D7D7E" w:rsidP="00DB7F29">
            <w:pPr>
              <w:tabs>
                <w:tab w:val="left" w:pos="170"/>
              </w:tabs>
              <w:jc w:val="left"/>
              <w:rPr>
                <w:sz w:val="18"/>
                <w:szCs w:val="18"/>
              </w:rPr>
            </w:pPr>
          </w:p>
          <w:p w14:paraId="1F39A54D" w14:textId="77777777" w:rsidR="007D7D7E" w:rsidRPr="001B3A12" w:rsidRDefault="007D7D7E" w:rsidP="00DB7F29">
            <w:pPr>
              <w:tabs>
                <w:tab w:val="left" w:pos="170"/>
              </w:tabs>
              <w:jc w:val="left"/>
              <w:rPr>
                <w:sz w:val="18"/>
                <w:szCs w:val="18"/>
              </w:rPr>
            </w:pPr>
            <w:r w:rsidRPr="001B3A12">
              <w:rPr>
                <w:sz w:val="18"/>
                <w:szCs w:val="18"/>
              </w:rPr>
              <w:t>Kemični ukrep:</w:t>
            </w:r>
          </w:p>
          <w:p w14:paraId="018738F1" w14:textId="77777777" w:rsidR="007D7D7E" w:rsidRPr="001B3A12" w:rsidRDefault="00DA6226" w:rsidP="00830142">
            <w:pPr>
              <w:pStyle w:val="Oznaenseznam3"/>
              <w:rPr>
                <w:sz w:val="18"/>
                <w:szCs w:val="18"/>
              </w:rPr>
            </w:pPr>
            <w:r w:rsidRPr="001B3A12">
              <w:rPr>
                <w:sz w:val="18"/>
                <w:szCs w:val="18"/>
              </w:rPr>
              <w:t>p</w:t>
            </w:r>
            <w:r w:rsidR="007D7D7E" w:rsidRPr="001B3A12">
              <w:rPr>
                <w:sz w:val="18"/>
                <w:szCs w:val="18"/>
              </w:rPr>
              <w:t>reventivno zatiranje listnih  uši in drugih sesajočih škodljivcev</w:t>
            </w:r>
          </w:p>
        </w:tc>
        <w:tc>
          <w:tcPr>
            <w:tcW w:w="1276" w:type="dxa"/>
            <w:tcBorders>
              <w:top w:val="single" w:sz="4" w:space="0" w:color="auto"/>
              <w:left w:val="single" w:sz="4" w:space="0" w:color="auto"/>
              <w:bottom w:val="single" w:sz="4" w:space="0" w:color="auto"/>
              <w:right w:val="single" w:sz="4" w:space="0" w:color="auto"/>
            </w:tcBorders>
          </w:tcPr>
          <w:p w14:paraId="3BA03158"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B91D4DD" w14:textId="77777777" w:rsidR="007D7D7E" w:rsidRPr="001B3A12" w:rsidRDefault="007D7D7E" w:rsidP="00DB7F29">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49FE3B2" w14:textId="77777777" w:rsidR="007D7D7E" w:rsidRPr="001B3A12" w:rsidRDefault="007D7D7E" w:rsidP="00DB7F29">
            <w:pPr>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4EF1375" w14:textId="77777777" w:rsidR="007D7D7E" w:rsidRPr="001B3A12" w:rsidRDefault="007D7D7E" w:rsidP="00DB7F29">
            <w:pPr>
              <w:jc w:val="left"/>
              <w:rPr>
                <w:sz w:val="18"/>
                <w:szCs w:val="18"/>
              </w:rPr>
            </w:pPr>
          </w:p>
        </w:tc>
        <w:tc>
          <w:tcPr>
            <w:tcW w:w="1870" w:type="dxa"/>
            <w:gridSpan w:val="2"/>
            <w:tcBorders>
              <w:top w:val="single" w:sz="4" w:space="0" w:color="auto"/>
              <w:left w:val="single" w:sz="4" w:space="0" w:color="auto"/>
              <w:bottom w:val="single" w:sz="4" w:space="0" w:color="auto"/>
              <w:right w:val="single" w:sz="4" w:space="0" w:color="auto"/>
            </w:tcBorders>
          </w:tcPr>
          <w:p w14:paraId="52CA49A4" w14:textId="77777777" w:rsidR="007D7D7E" w:rsidRPr="001B3A12" w:rsidRDefault="007D7D7E" w:rsidP="00DB7F29">
            <w:pPr>
              <w:jc w:val="left"/>
              <w:rPr>
                <w:sz w:val="18"/>
                <w:szCs w:val="18"/>
              </w:rPr>
            </w:pPr>
          </w:p>
        </w:tc>
      </w:tr>
      <w:tr w:rsidR="007D7D7E" w:rsidRPr="001B3A12" w14:paraId="59F1868D" w14:textId="77777777" w:rsidTr="00DA75AF">
        <w:tc>
          <w:tcPr>
            <w:tcW w:w="1720" w:type="dxa"/>
            <w:tcBorders>
              <w:top w:val="single" w:sz="4" w:space="0" w:color="auto"/>
              <w:left w:val="single" w:sz="4" w:space="0" w:color="auto"/>
              <w:bottom w:val="single" w:sz="4" w:space="0" w:color="auto"/>
              <w:right w:val="single" w:sz="4" w:space="0" w:color="auto"/>
            </w:tcBorders>
          </w:tcPr>
          <w:p w14:paraId="588FC287" w14:textId="77777777" w:rsidR="007D7D7E" w:rsidRPr="001B3A12" w:rsidRDefault="007D7D7E" w:rsidP="00DB7F29">
            <w:pPr>
              <w:jc w:val="left"/>
              <w:rPr>
                <w:sz w:val="18"/>
                <w:szCs w:val="18"/>
              </w:rPr>
            </w:pPr>
            <w:r w:rsidRPr="001B3A12">
              <w:rPr>
                <w:b/>
                <w:bCs/>
                <w:sz w:val="18"/>
                <w:szCs w:val="18"/>
              </w:rPr>
              <w:t>Tobakov mozaik na paradižniku</w:t>
            </w:r>
            <w:r w:rsidRPr="001B3A12">
              <w:rPr>
                <w:sz w:val="18"/>
                <w:szCs w:val="18"/>
              </w:rPr>
              <w:t xml:space="preserve"> </w:t>
            </w:r>
            <w:r w:rsidRPr="001B3A12">
              <w:rPr>
                <w:i/>
                <w:iCs/>
                <w:sz w:val="18"/>
                <w:szCs w:val="18"/>
              </w:rPr>
              <w:t>Tobako mosaic virus</w:t>
            </w:r>
          </w:p>
        </w:tc>
        <w:tc>
          <w:tcPr>
            <w:tcW w:w="2835" w:type="dxa"/>
            <w:tcBorders>
              <w:top w:val="single" w:sz="4" w:space="0" w:color="auto"/>
              <w:left w:val="single" w:sz="4" w:space="0" w:color="auto"/>
              <w:bottom w:val="single" w:sz="4" w:space="0" w:color="auto"/>
              <w:right w:val="single" w:sz="4" w:space="0" w:color="auto"/>
            </w:tcBorders>
          </w:tcPr>
          <w:p w14:paraId="1E26AB22" w14:textId="77777777" w:rsidR="007D7D7E" w:rsidRPr="001B3A12" w:rsidRDefault="007D7D7E" w:rsidP="00DB7F29">
            <w:pPr>
              <w:jc w:val="left"/>
              <w:rPr>
                <w:sz w:val="18"/>
                <w:szCs w:val="18"/>
              </w:rPr>
            </w:pPr>
            <w:r w:rsidRPr="001B3A12">
              <w:rPr>
                <w:sz w:val="18"/>
                <w:szCs w:val="18"/>
              </w:rPr>
              <w:t>Listi mozaični in nagubani, mladi listi nitasti, nekroze na listih.</w:t>
            </w:r>
          </w:p>
        </w:tc>
        <w:tc>
          <w:tcPr>
            <w:tcW w:w="2693" w:type="dxa"/>
            <w:tcBorders>
              <w:top w:val="single" w:sz="4" w:space="0" w:color="auto"/>
              <w:left w:val="single" w:sz="4" w:space="0" w:color="auto"/>
              <w:bottom w:val="single" w:sz="4" w:space="0" w:color="auto"/>
              <w:right w:val="single" w:sz="4" w:space="0" w:color="auto"/>
            </w:tcBorders>
          </w:tcPr>
          <w:p w14:paraId="4C7FF504" w14:textId="77777777" w:rsidR="007D7D7E" w:rsidRPr="001B3A12" w:rsidRDefault="007D7D7E" w:rsidP="00DB7F29">
            <w:pPr>
              <w:tabs>
                <w:tab w:val="left" w:pos="170"/>
              </w:tabs>
              <w:jc w:val="left"/>
              <w:rPr>
                <w:sz w:val="18"/>
                <w:szCs w:val="18"/>
              </w:rPr>
            </w:pPr>
            <w:r w:rsidRPr="001B3A12">
              <w:rPr>
                <w:sz w:val="18"/>
                <w:szCs w:val="18"/>
              </w:rPr>
              <w:t>Glej  kumarni  mozaik  na paradižniku.</w:t>
            </w:r>
          </w:p>
          <w:p w14:paraId="63E78719" w14:textId="77777777" w:rsidR="007D7D7E" w:rsidRPr="001B3A12" w:rsidRDefault="007D7D7E" w:rsidP="00DB7F29">
            <w:pPr>
              <w:tabs>
                <w:tab w:val="left" w:pos="170"/>
              </w:tabs>
              <w:jc w:val="left"/>
              <w:rPr>
                <w:sz w:val="18"/>
                <w:szCs w:val="18"/>
              </w:rPr>
            </w:pPr>
            <w:r w:rsidRPr="001B3A12">
              <w:rPr>
                <w:sz w:val="18"/>
                <w:szCs w:val="18"/>
              </w:rPr>
              <w:t>Kadilcem prepovedati kajenje, kadar delajo z rastlinami</w:t>
            </w:r>
          </w:p>
        </w:tc>
        <w:tc>
          <w:tcPr>
            <w:tcW w:w="1276" w:type="dxa"/>
            <w:tcBorders>
              <w:top w:val="single" w:sz="4" w:space="0" w:color="auto"/>
              <w:left w:val="single" w:sz="4" w:space="0" w:color="auto"/>
              <w:bottom w:val="single" w:sz="4" w:space="0" w:color="auto"/>
              <w:right w:val="single" w:sz="4" w:space="0" w:color="auto"/>
            </w:tcBorders>
          </w:tcPr>
          <w:p w14:paraId="4436B275"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90D52" w14:textId="77777777" w:rsidR="007D7D7E" w:rsidRPr="001B3A12" w:rsidRDefault="007D7D7E" w:rsidP="00DB7F29">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630BBF6" w14:textId="77777777" w:rsidR="007D7D7E" w:rsidRPr="001B3A12" w:rsidRDefault="007D7D7E" w:rsidP="00DB7F29">
            <w:pPr>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6A7968D" w14:textId="77777777" w:rsidR="007D7D7E" w:rsidRPr="001B3A12" w:rsidRDefault="007D7D7E" w:rsidP="00DB7F29">
            <w:pPr>
              <w:jc w:val="left"/>
              <w:rPr>
                <w:sz w:val="18"/>
                <w:szCs w:val="18"/>
              </w:rPr>
            </w:pPr>
          </w:p>
        </w:tc>
        <w:tc>
          <w:tcPr>
            <w:tcW w:w="1870" w:type="dxa"/>
            <w:gridSpan w:val="2"/>
            <w:tcBorders>
              <w:top w:val="single" w:sz="4" w:space="0" w:color="auto"/>
              <w:left w:val="single" w:sz="4" w:space="0" w:color="auto"/>
              <w:bottom w:val="single" w:sz="4" w:space="0" w:color="auto"/>
              <w:right w:val="single" w:sz="4" w:space="0" w:color="auto"/>
            </w:tcBorders>
          </w:tcPr>
          <w:p w14:paraId="6647576B" w14:textId="77777777" w:rsidR="007D7D7E" w:rsidRPr="001B3A12" w:rsidRDefault="007D7D7E" w:rsidP="00DB7F29">
            <w:pPr>
              <w:jc w:val="left"/>
              <w:rPr>
                <w:sz w:val="18"/>
                <w:szCs w:val="18"/>
              </w:rPr>
            </w:pPr>
          </w:p>
        </w:tc>
      </w:tr>
      <w:tr w:rsidR="007D7D7E" w:rsidRPr="001B3A12" w14:paraId="288574B5" w14:textId="77777777" w:rsidTr="00DA75AF">
        <w:tc>
          <w:tcPr>
            <w:tcW w:w="1720" w:type="dxa"/>
            <w:tcBorders>
              <w:top w:val="single" w:sz="4" w:space="0" w:color="auto"/>
              <w:left w:val="single" w:sz="4" w:space="0" w:color="auto"/>
              <w:bottom w:val="single" w:sz="4" w:space="0" w:color="auto"/>
              <w:right w:val="single" w:sz="4" w:space="0" w:color="auto"/>
            </w:tcBorders>
          </w:tcPr>
          <w:p w14:paraId="21C3B188" w14:textId="77777777" w:rsidR="007D7D7E" w:rsidRPr="001B3A12" w:rsidRDefault="007D7D7E" w:rsidP="00DB7F29">
            <w:pPr>
              <w:jc w:val="left"/>
              <w:rPr>
                <w:b/>
                <w:bCs/>
                <w:sz w:val="18"/>
                <w:szCs w:val="18"/>
              </w:rPr>
            </w:pPr>
            <w:r w:rsidRPr="001B3A12">
              <w:rPr>
                <w:b/>
                <w:bCs/>
                <w:sz w:val="18"/>
                <w:szCs w:val="18"/>
              </w:rPr>
              <w:t>Lucernin mozaik na paradižniku</w:t>
            </w:r>
          </w:p>
          <w:p w14:paraId="6B7E6DDE" w14:textId="77777777" w:rsidR="007D7D7E" w:rsidRPr="001B3A12" w:rsidRDefault="007D7D7E" w:rsidP="00DB7F29">
            <w:pPr>
              <w:jc w:val="left"/>
              <w:rPr>
                <w:bCs/>
                <w:i/>
                <w:sz w:val="18"/>
                <w:szCs w:val="18"/>
              </w:rPr>
            </w:pPr>
            <w:r w:rsidRPr="001B3A12">
              <w:rPr>
                <w:bCs/>
                <w:i/>
                <w:sz w:val="18"/>
                <w:szCs w:val="18"/>
              </w:rPr>
              <w:t>Alfaalfa virus</w:t>
            </w:r>
          </w:p>
        </w:tc>
        <w:tc>
          <w:tcPr>
            <w:tcW w:w="2835" w:type="dxa"/>
            <w:tcBorders>
              <w:top w:val="single" w:sz="4" w:space="0" w:color="auto"/>
              <w:left w:val="single" w:sz="4" w:space="0" w:color="auto"/>
              <w:bottom w:val="single" w:sz="4" w:space="0" w:color="auto"/>
              <w:right w:val="single" w:sz="4" w:space="0" w:color="auto"/>
            </w:tcBorders>
          </w:tcPr>
          <w:p w14:paraId="6C49D814" w14:textId="77777777" w:rsidR="007D7D7E" w:rsidRPr="001B3A12" w:rsidRDefault="007D7D7E" w:rsidP="00DB7F29">
            <w:pPr>
              <w:jc w:val="left"/>
              <w:rPr>
                <w:sz w:val="18"/>
                <w:szCs w:val="18"/>
              </w:rPr>
            </w:pPr>
            <w:r w:rsidRPr="001B3A12">
              <w:rPr>
                <w:sz w:val="18"/>
                <w:szCs w:val="18"/>
              </w:rPr>
              <w:t>Rastline zakrnele, listi se zvijajo navzdol in rumenijo, v steblu razbarvan floem, korenine rdečkasto obarvane; plodovi deformirani.</w:t>
            </w:r>
          </w:p>
        </w:tc>
        <w:tc>
          <w:tcPr>
            <w:tcW w:w="2693" w:type="dxa"/>
            <w:tcBorders>
              <w:top w:val="single" w:sz="4" w:space="0" w:color="auto"/>
              <w:left w:val="single" w:sz="4" w:space="0" w:color="auto"/>
              <w:bottom w:val="single" w:sz="4" w:space="0" w:color="auto"/>
              <w:right w:val="single" w:sz="4" w:space="0" w:color="auto"/>
            </w:tcBorders>
          </w:tcPr>
          <w:p w14:paraId="67F36FF9" w14:textId="77777777" w:rsidR="007D7D7E" w:rsidRPr="001B3A12" w:rsidRDefault="007D7D7E" w:rsidP="00DB7F29">
            <w:pPr>
              <w:tabs>
                <w:tab w:val="left" w:pos="170"/>
              </w:tabs>
              <w:jc w:val="left"/>
              <w:rPr>
                <w:sz w:val="18"/>
                <w:szCs w:val="18"/>
              </w:rPr>
            </w:pPr>
            <w:r w:rsidRPr="001B3A12">
              <w:rPr>
                <w:sz w:val="18"/>
                <w:szCs w:val="18"/>
              </w:rPr>
              <w:t>Glej  kumarni  mozaik  na paradižniku.</w:t>
            </w:r>
          </w:p>
        </w:tc>
        <w:tc>
          <w:tcPr>
            <w:tcW w:w="1276" w:type="dxa"/>
            <w:tcBorders>
              <w:top w:val="single" w:sz="4" w:space="0" w:color="auto"/>
              <w:left w:val="single" w:sz="4" w:space="0" w:color="auto"/>
              <w:bottom w:val="single" w:sz="4" w:space="0" w:color="auto"/>
              <w:right w:val="single" w:sz="4" w:space="0" w:color="auto"/>
            </w:tcBorders>
          </w:tcPr>
          <w:p w14:paraId="011B9547" w14:textId="77777777" w:rsidR="007D7D7E" w:rsidRPr="001B3A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A3A74E6" w14:textId="77777777" w:rsidR="007D7D7E" w:rsidRPr="001B3A12" w:rsidRDefault="007D7D7E" w:rsidP="00DB7F29">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FA3668F" w14:textId="77777777" w:rsidR="007D7D7E" w:rsidRPr="001B3A12" w:rsidRDefault="007D7D7E" w:rsidP="00DB7F29">
            <w:pPr>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A25A79" w14:textId="77777777" w:rsidR="007D7D7E" w:rsidRPr="001B3A12" w:rsidRDefault="007D7D7E" w:rsidP="00DB7F29">
            <w:pPr>
              <w:jc w:val="left"/>
              <w:rPr>
                <w:sz w:val="18"/>
                <w:szCs w:val="18"/>
              </w:rPr>
            </w:pPr>
          </w:p>
        </w:tc>
        <w:tc>
          <w:tcPr>
            <w:tcW w:w="1870" w:type="dxa"/>
            <w:gridSpan w:val="2"/>
            <w:tcBorders>
              <w:top w:val="single" w:sz="4" w:space="0" w:color="auto"/>
              <w:left w:val="single" w:sz="4" w:space="0" w:color="auto"/>
              <w:bottom w:val="single" w:sz="4" w:space="0" w:color="auto"/>
              <w:right w:val="single" w:sz="4" w:space="0" w:color="auto"/>
            </w:tcBorders>
          </w:tcPr>
          <w:p w14:paraId="51759FEF" w14:textId="77777777" w:rsidR="007D7D7E" w:rsidRPr="001B3A12" w:rsidRDefault="007D7D7E" w:rsidP="00DB7F29">
            <w:pPr>
              <w:jc w:val="left"/>
              <w:rPr>
                <w:sz w:val="18"/>
                <w:szCs w:val="18"/>
              </w:rPr>
            </w:pPr>
          </w:p>
        </w:tc>
      </w:tr>
      <w:tr w:rsidR="002E5234" w:rsidRPr="001B3A12" w14:paraId="1F1EF204" w14:textId="77777777" w:rsidTr="00DA75AF">
        <w:tc>
          <w:tcPr>
            <w:tcW w:w="1720" w:type="dxa"/>
            <w:tcBorders>
              <w:top w:val="single" w:sz="4" w:space="0" w:color="auto"/>
              <w:left w:val="single" w:sz="4" w:space="0" w:color="auto"/>
              <w:bottom w:val="single" w:sz="4" w:space="0" w:color="auto"/>
              <w:right w:val="single" w:sz="4" w:space="0" w:color="auto"/>
            </w:tcBorders>
          </w:tcPr>
          <w:p w14:paraId="22DB1846" w14:textId="77777777" w:rsidR="002E5234" w:rsidRPr="001B3A12" w:rsidRDefault="002E5234" w:rsidP="000F274E">
            <w:pPr>
              <w:jc w:val="left"/>
              <w:rPr>
                <w:b/>
                <w:bCs/>
                <w:sz w:val="18"/>
                <w:szCs w:val="18"/>
              </w:rPr>
            </w:pPr>
            <w:r w:rsidRPr="001B3A12">
              <w:rPr>
                <w:b/>
                <w:bCs/>
                <w:sz w:val="18"/>
                <w:szCs w:val="18"/>
              </w:rPr>
              <w:t>Talne sovke</w:t>
            </w:r>
          </w:p>
          <w:p w14:paraId="4A3F0B13" w14:textId="77777777" w:rsidR="002E5234" w:rsidRPr="001B3A12" w:rsidRDefault="002E5234" w:rsidP="000F274E">
            <w:pPr>
              <w:jc w:val="left"/>
              <w:rPr>
                <w:bCs/>
                <w:i/>
                <w:sz w:val="18"/>
                <w:szCs w:val="18"/>
              </w:rPr>
            </w:pPr>
            <w:r w:rsidRPr="001B3A12">
              <w:rPr>
                <w:bCs/>
                <w:i/>
                <w:sz w:val="18"/>
                <w:szCs w:val="18"/>
              </w:rPr>
              <w:t>Agrotis segetum, Agrotis ypsilon, Euxoa temera,</w:t>
            </w:r>
          </w:p>
          <w:p w14:paraId="6F98A2FA" w14:textId="77777777" w:rsidR="002E5234" w:rsidRPr="001B3A12" w:rsidRDefault="002E5234" w:rsidP="000F274E">
            <w:pPr>
              <w:jc w:val="left"/>
              <w:rPr>
                <w:b/>
                <w:bCs/>
                <w:sz w:val="18"/>
                <w:szCs w:val="18"/>
              </w:rPr>
            </w:pPr>
            <w:r w:rsidRPr="001B3A12">
              <w:rPr>
                <w:b/>
                <w:bCs/>
                <w:sz w:val="18"/>
                <w:szCs w:val="18"/>
              </w:rPr>
              <w:t>Strune</w:t>
            </w:r>
          </w:p>
          <w:p w14:paraId="4DB1512C" w14:textId="77777777" w:rsidR="002E5234" w:rsidRPr="001B3A12" w:rsidRDefault="002E5234" w:rsidP="000F274E">
            <w:pPr>
              <w:jc w:val="left"/>
              <w:rPr>
                <w:bCs/>
                <w:i/>
                <w:sz w:val="18"/>
                <w:szCs w:val="18"/>
              </w:rPr>
            </w:pPr>
            <w:r w:rsidRPr="001B3A12">
              <w:rPr>
                <w:bCs/>
                <w:i/>
                <w:sz w:val="18"/>
                <w:szCs w:val="18"/>
              </w:rPr>
              <w:t>Elateridae</w:t>
            </w:r>
          </w:p>
          <w:p w14:paraId="2683E4AB" w14:textId="77777777" w:rsidR="002E5234" w:rsidRPr="001B3A12" w:rsidRDefault="002E5234" w:rsidP="000F274E">
            <w:pPr>
              <w:jc w:val="left"/>
              <w:rPr>
                <w:b/>
                <w:bCs/>
                <w:sz w:val="18"/>
                <w:szCs w:val="18"/>
              </w:rPr>
            </w:pPr>
            <w:r w:rsidRPr="001B3A12">
              <w:rPr>
                <w:b/>
                <w:bCs/>
                <w:sz w:val="18"/>
                <w:szCs w:val="18"/>
              </w:rPr>
              <w:t>Ogrci</w:t>
            </w:r>
          </w:p>
          <w:p w14:paraId="2CE84C3D" w14:textId="77777777" w:rsidR="002E5234" w:rsidRPr="001B3A12" w:rsidRDefault="002E5234" w:rsidP="000F274E">
            <w:pPr>
              <w:jc w:val="left"/>
              <w:rPr>
                <w:bCs/>
                <w:i/>
                <w:sz w:val="18"/>
                <w:szCs w:val="18"/>
              </w:rPr>
            </w:pPr>
            <w:r w:rsidRPr="001B3A12">
              <w:rPr>
                <w:bCs/>
                <w:i/>
                <w:sz w:val="18"/>
                <w:szCs w:val="18"/>
              </w:rPr>
              <w:t>Melolontha melolontha</w:t>
            </w:r>
          </w:p>
          <w:p w14:paraId="66C18B03" w14:textId="77777777" w:rsidR="002E5234" w:rsidRPr="001B3A12" w:rsidRDefault="002E5234" w:rsidP="000F274E">
            <w:pPr>
              <w:jc w:val="left"/>
              <w:rPr>
                <w:b/>
                <w:bCs/>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9FEDD8A" w14:textId="77777777" w:rsidR="002E5234" w:rsidRPr="001B3A12" w:rsidRDefault="002E5234" w:rsidP="000F274E">
            <w:pPr>
              <w:jc w:val="left"/>
              <w:rPr>
                <w:sz w:val="18"/>
                <w:szCs w:val="18"/>
              </w:rPr>
            </w:pPr>
            <w:r w:rsidRPr="001B3A12">
              <w:rPr>
                <w:sz w:val="18"/>
                <w:szCs w:val="18"/>
              </w:rPr>
              <w:t>Korenine obgrizene, rastline propadajo, koreninski vrat in prizemno listje obgrizeno.</w:t>
            </w:r>
          </w:p>
        </w:tc>
        <w:tc>
          <w:tcPr>
            <w:tcW w:w="2693" w:type="dxa"/>
            <w:tcBorders>
              <w:top w:val="single" w:sz="4" w:space="0" w:color="auto"/>
              <w:left w:val="single" w:sz="4" w:space="0" w:color="auto"/>
              <w:bottom w:val="single" w:sz="4" w:space="0" w:color="auto"/>
              <w:right w:val="single" w:sz="4" w:space="0" w:color="auto"/>
            </w:tcBorders>
          </w:tcPr>
          <w:p w14:paraId="3185BCBE" w14:textId="77777777" w:rsidR="002E5234" w:rsidRPr="001B3A12" w:rsidRDefault="002E5234" w:rsidP="000F274E">
            <w:pPr>
              <w:tabs>
                <w:tab w:val="left" w:pos="170"/>
              </w:tabs>
              <w:jc w:val="left"/>
              <w:rPr>
                <w:sz w:val="18"/>
                <w:szCs w:val="18"/>
              </w:rPr>
            </w:pPr>
            <w:r w:rsidRPr="001B3A12">
              <w:rPr>
                <w:sz w:val="18"/>
                <w:szCs w:val="18"/>
              </w:rPr>
              <w:t>Agrotehnični ukrepi:</w:t>
            </w:r>
          </w:p>
          <w:p w14:paraId="72A6950B" w14:textId="174FCEFD" w:rsidR="002E5234" w:rsidRPr="001B3A12" w:rsidRDefault="00E450F4" w:rsidP="00830142">
            <w:pPr>
              <w:pStyle w:val="Oznaenseznam3"/>
              <w:rPr>
                <w:sz w:val="18"/>
                <w:szCs w:val="18"/>
              </w:rPr>
            </w:pPr>
            <w:r>
              <w:rPr>
                <w:sz w:val="18"/>
                <w:szCs w:val="18"/>
              </w:rPr>
              <w:t>-</w:t>
            </w:r>
            <w:r w:rsidR="002E5234" w:rsidRPr="001B3A12">
              <w:rPr>
                <w:sz w:val="18"/>
                <w:szCs w:val="18"/>
              </w:rPr>
              <w:t xml:space="preserve">izogibanje večletnemu travinju kot </w:t>
            </w:r>
            <w:r>
              <w:rPr>
                <w:sz w:val="18"/>
                <w:szCs w:val="18"/>
              </w:rPr>
              <w:t>-</w:t>
            </w:r>
            <w:r w:rsidR="002E5234" w:rsidRPr="001B3A12">
              <w:rPr>
                <w:sz w:val="18"/>
                <w:szCs w:val="18"/>
              </w:rPr>
              <w:t>predposevku</w:t>
            </w:r>
          </w:p>
          <w:p w14:paraId="7BB0C6E5" w14:textId="6BC48059" w:rsidR="002E5234" w:rsidRPr="001B3A12" w:rsidRDefault="00E450F4" w:rsidP="00830142">
            <w:pPr>
              <w:pStyle w:val="Oznaenseznam3"/>
              <w:rPr>
                <w:sz w:val="18"/>
                <w:szCs w:val="18"/>
              </w:rPr>
            </w:pPr>
            <w:r>
              <w:rPr>
                <w:sz w:val="18"/>
                <w:szCs w:val="18"/>
              </w:rPr>
              <w:t>-</w:t>
            </w:r>
            <w:r w:rsidR="002E5234" w:rsidRPr="001B3A12">
              <w:rPr>
                <w:sz w:val="18"/>
                <w:szCs w:val="18"/>
              </w:rPr>
              <w:t>večkratna obdelava tal</w:t>
            </w:r>
          </w:p>
          <w:p w14:paraId="47CB41CB" w14:textId="6C7CB843" w:rsidR="002E5234" w:rsidRPr="001B3A12" w:rsidRDefault="00E450F4" w:rsidP="00830142">
            <w:pPr>
              <w:pStyle w:val="Oznaenseznam3"/>
              <w:rPr>
                <w:sz w:val="18"/>
                <w:szCs w:val="18"/>
              </w:rPr>
            </w:pPr>
            <w:r>
              <w:rPr>
                <w:sz w:val="18"/>
                <w:szCs w:val="18"/>
              </w:rPr>
              <w:t>-</w:t>
            </w:r>
            <w:r w:rsidR="002E5234" w:rsidRPr="001B3A12">
              <w:rPr>
                <w:sz w:val="18"/>
                <w:szCs w:val="18"/>
              </w:rPr>
              <w:t>optimalni roki setve in sajenja.</w:t>
            </w:r>
          </w:p>
          <w:p w14:paraId="5BA7D34C" w14:textId="77777777" w:rsidR="002E5234" w:rsidRPr="001B3A12" w:rsidRDefault="002E5234" w:rsidP="000F274E">
            <w:pPr>
              <w:tabs>
                <w:tab w:val="left" w:pos="170"/>
              </w:tabs>
              <w:jc w:val="left"/>
              <w:rPr>
                <w:sz w:val="18"/>
                <w:szCs w:val="18"/>
              </w:rPr>
            </w:pPr>
          </w:p>
          <w:p w14:paraId="5062008C" w14:textId="77777777" w:rsidR="002E5234" w:rsidRPr="001B3A12" w:rsidRDefault="002E5234" w:rsidP="000F274E">
            <w:pPr>
              <w:tabs>
                <w:tab w:val="left" w:pos="170"/>
              </w:tabs>
              <w:jc w:val="left"/>
              <w:rPr>
                <w:sz w:val="18"/>
                <w:szCs w:val="18"/>
              </w:rPr>
            </w:pPr>
            <w:r w:rsidRPr="001B3A12">
              <w:rPr>
                <w:sz w:val="18"/>
                <w:szCs w:val="18"/>
              </w:rPr>
              <w:t>Kemični ukrepi:</w:t>
            </w:r>
          </w:p>
          <w:p w14:paraId="5ABBD0F3" w14:textId="77777777" w:rsidR="002E5234" w:rsidRPr="001B3A12" w:rsidRDefault="00DA6226" w:rsidP="002E5234">
            <w:pPr>
              <w:tabs>
                <w:tab w:val="left" w:pos="170"/>
              </w:tabs>
              <w:rPr>
                <w:sz w:val="18"/>
                <w:szCs w:val="18"/>
              </w:rPr>
            </w:pPr>
            <w:r w:rsidRPr="001B3A12">
              <w:rPr>
                <w:sz w:val="18"/>
                <w:szCs w:val="18"/>
              </w:rPr>
              <w:t xml:space="preserve">- </w:t>
            </w:r>
            <w:r w:rsidR="002E5234" w:rsidRPr="001B3A12">
              <w:rPr>
                <w:sz w:val="18"/>
                <w:szCs w:val="18"/>
              </w:rPr>
              <w:t>preventivno zalivanje sadik ob setvi, oziroma sajenju.</w:t>
            </w:r>
          </w:p>
        </w:tc>
        <w:tc>
          <w:tcPr>
            <w:tcW w:w="1276" w:type="dxa"/>
            <w:tcBorders>
              <w:top w:val="single" w:sz="4" w:space="0" w:color="auto"/>
              <w:left w:val="single" w:sz="4" w:space="0" w:color="auto"/>
              <w:bottom w:val="single" w:sz="4" w:space="0" w:color="auto"/>
              <w:right w:val="single" w:sz="4" w:space="0" w:color="auto"/>
            </w:tcBorders>
          </w:tcPr>
          <w:p w14:paraId="724BEF2A" w14:textId="77777777" w:rsidR="002E5234" w:rsidRPr="001B3A12" w:rsidRDefault="002E5234" w:rsidP="002E5234">
            <w:pPr>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tc>
        <w:tc>
          <w:tcPr>
            <w:tcW w:w="1276" w:type="dxa"/>
            <w:tcBorders>
              <w:top w:val="single" w:sz="4" w:space="0" w:color="auto"/>
              <w:left w:val="single" w:sz="4" w:space="0" w:color="auto"/>
              <w:bottom w:val="single" w:sz="4" w:space="0" w:color="auto"/>
              <w:right w:val="single" w:sz="4" w:space="0" w:color="auto"/>
            </w:tcBorders>
          </w:tcPr>
          <w:p w14:paraId="662305E2" w14:textId="77777777" w:rsidR="002E5234" w:rsidRPr="001B3A12" w:rsidRDefault="002E5234" w:rsidP="000F274E">
            <w:pPr>
              <w:jc w:val="left"/>
              <w:rPr>
                <w:sz w:val="18"/>
                <w:szCs w:val="18"/>
              </w:rPr>
            </w:pPr>
            <w:r w:rsidRPr="001B3A12">
              <w:rPr>
                <w:sz w:val="18"/>
                <w:szCs w:val="18"/>
              </w:rPr>
              <w:t xml:space="preserve">Naturalis </w:t>
            </w:r>
          </w:p>
        </w:tc>
        <w:tc>
          <w:tcPr>
            <w:tcW w:w="1275" w:type="dxa"/>
            <w:tcBorders>
              <w:top w:val="single" w:sz="4" w:space="0" w:color="auto"/>
              <w:left w:val="single" w:sz="4" w:space="0" w:color="auto"/>
              <w:bottom w:val="single" w:sz="4" w:space="0" w:color="auto"/>
              <w:right w:val="single" w:sz="4" w:space="0" w:color="auto"/>
            </w:tcBorders>
          </w:tcPr>
          <w:p w14:paraId="68A59108" w14:textId="77777777" w:rsidR="002E5234" w:rsidRPr="001B3A12" w:rsidRDefault="006B2553" w:rsidP="000F274E">
            <w:pPr>
              <w:jc w:val="left"/>
              <w:rPr>
                <w:sz w:val="18"/>
                <w:szCs w:val="18"/>
              </w:rPr>
            </w:pPr>
            <w:r w:rsidRPr="001B3A12">
              <w:rPr>
                <w:sz w:val="18"/>
                <w:szCs w:val="18"/>
              </w:rPr>
              <w:t>3 l/ha</w:t>
            </w:r>
          </w:p>
        </w:tc>
        <w:tc>
          <w:tcPr>
            <w:tcW w:w="993" w:type="dxa"/>
            <w:tcBorders>
              <w:top w:val="single" w:sz="4" w:space="0" w:color="auto"/>
              <w:left w:val="single" w:sz="4" w:space="0" w:color="auto"/>
              <w:bottom w:val="single" w:sz="4" w:space="0" w:color="auto"/>
              <w:right w:val="single" w:sz="4" w:space="0" w:color="auto"/>
            </w:tcBorders>
          </w:tcPr>
          <w:p w14:paraId="32B9C942" w14:textId="77777777" w:rsidR="002E5234" w:rsidRPr="001B3A12" w:rsidRDefault="002E5234" w:rsidP="000F274E">
            <w:pPr>
              <w:jc w:val="left"/>
              <w:rPr>
                <w:sz w:val="18"/>
                <w:szCs w:val="18"/>
              </w:rPr>
            </w:pPr>
            <w:r w:rsidRPr="001B3A12">
              <w:rPr>
                <w:sz w:val="18"/>
                <w:szCs w:val="18"/>
              </w:rPr>
              <w:t>ni potrebna</w:t>
            </w:r>
          </w:p>
        </w:tc>
        <w:tc>
          <w:tcPr>
            <w:tcW w:w="1870" w:type="dxa"/>
            <w:gridSpan w:val="2"/>
            <w:tcBorders>
              <w:top w:val="single" w:sz="4" w:space="0" w:color="auto"/>
              <w:left w:val="single" w:sz="4" w:space="0" w:color="auto"/>
              <w:bottom w:val="single" w:sz="4" w:space="0" w:color="auto"/>
              <w:right w:val="single" w:sz="4" w:space="0" w:color="auto"/>
            </w:tcBorders>
          </w:tcPr>
          <w:p w14:paraId="1C6AAB4A" w14:textId="04D1A7A1" w:rsidR="002E5234" w:rsidRPr="001B3A12" w:rsidRDefault="00BE4CB9" w:rsidP="009B5FBD">
            <w:pPr>
              <w:jc w:val="left"/>
              <w:rPr>
                <w:sz w:val="18"/>
                <w:szCs w:val="18"/>
              </w:rPr>
            </w:pPr>
            <w:r>
              <w:rPr>
                <w:sz w:val="18"/>
                <w:szCs w:val="18"/>
              </w:rPr>
              <w:t>z</w:t>
            </w:r>
            <w:r w:rsidR="006B2553" w:rsidRPr="001B3A12">
              <w:rPr>
                <w:sz w:val="18"/>
                <w:szCs w:val="18"/>
              </w:rPr>
              <w:t>a delno zatiranje strun</w:t>
            </w:r>
          </w:p>
          <w:p w14:paraId="433A0635" w14:textId="77777777" w:rsidR="002E5234" w:rsidRPr="001B3A12" w:rsidRDefault="002E5234" w:rsidP="000F274E">
            <w:pPr>
              <w:jc w:val="left"/>
              <w:rPr>
                <w:sz w:val="18"/>
                <w:szCs w:val="18"/>
              </w:rPr>
            </w:pPr>
          </w:p>
          <w:p w14:paraId="240CEE4E" w14:textId="77777777" w:rsidR="002E5234" w:rsidRPr="001B3A12" w:rsidRDefault="002E5234" w:rsidP="000F274E">
            <w:pPr>
              <w:jc w:val="left"/>
              <w:rPr>
                <w:sz w:val="18"/>
                <w:szCs w:val="18"/>
              </w:rPr>
            </w:pPr>
          </w:p>
        </w:tc>
      </w:tr>
    </w:tbl>
    <w:p w14:paraId="01374877" w14:textId="77777777" w:rsidR="007D7D7E" w:rsidRPr="000307BC" w:rsidRDefault="007D7D7E" w:rsidP="007D7D7E">
      <w:pPr>
        <w:jc w:val="center"/>
        <w:rPr>
          <w:sz w:val="20"/>
          <w:lang w:val="de-DE"/>
        </w:rPr>
      </w:pPr>
      <w:r w:rsidRPr="000307BC">
        <w:rPr>
          <w:sz w:val="20"/>
        </w:rPr>
        <w:br w:type="page"/>
      </w:r>
      <w:r w:rsidRPr="000307BC">
        <w:rPr>
          <w:sz w:val="20"/>
        </w:rPr>
        <w:lastRenderedPageBreak/>
        <w:t>INTEGRIRANO VARSTVO PARADIŽNIKA -</w:t>
      </w:r>
      <w:r w:rsidRPr="000307BC">
        <w:rPr>
          <w:sz w:val="20"/>
          <w:lang w:val="de-DE"/>
        </w:rPr>
        <w:t xml:space="preserve">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0307BC" w14:paraId="7985742F" w14:textId="77777777" w:rsidTr="00DB7F29">
        <w:tc>
          <w:tcPr>
            <w:tcW w:w="1728" w:type="dxa"/>
            <w:tcBorders>
              <w:top w:val="single" w:sz="12" w:space="0" w:color="auto"/>
              <w:left w:val="single" w:sz="12" w:space="0" w:color="auto"/>
              <w:bottom w:val="single" w:sz="12" w:space="0" w:color="auto"/>
              <w:right w:val="single" w:sz="12" w:space="0" w:color="auto"/>
            </w:tcBorders>
          </w:tcPr>
          <w:p w14:paraId="40E3BBDF" w14:textId="77777777" w:rsidR="007D7D7E" w:rsidRPr="000307BC" w:rsidRDefault="007D7D7E" w:rsidP="00DB7F29">
            <w:pPr>
              <w:jc w:val="left"/>
              <w:rPr>
                <w:sz w:val="18"/>
                <w:szCs w:val="18"/>
              </w:rPr>
            </w:pPr>
            <w:r w:rsidRPr="000307BC">
              <w:rPr>
                <w:sz w:val="18"/>
                <w:szCs w:val="18"/>
              </w:rPr>
              <w:t>ŠKODLJIVI ORGANIZEM</w:t>
            </w:r>
          </w:p>
        </w:tc>
        <w:tc>
          <w:tcPr>
            <w:tcW w:w="2808" w:type="dxa"/>
            <w:tcBorders>
              <w:top w:val="single" w:sz="12" w:space="0" w:color="auto"/>
              <w:left w:val="single" w:sz="12" w:space="0" w:color="auto"/>
              <w:bottom w:val="single" w:sz="12" w:space="0" w:color="auto"/>
              <w:right w:val="single" w:sz="12" w:space="0" w:color="auto"/>
            </w:tcBorders>
          </w:tcPr>
          <w:p w14:paraId="7BAB2E27" w14:textId="77777777" w:rsidR="007D7D7E" w:rsidRPr="000307BC" w:rsidRDefault="007D7D7E" w:rsidP="00DB7F29">
            <w:pPr>
              <w:jc w:val="left"/>
              <w:rPr>
                <w:sz w:val="18"/>
                <w:szCs w:val="18"/>
              </w:rPr>
            </w:pPr>
            <w:r w:rsidRPr="000307BC">
              <w:rPr>
                <w:sz w:val="18"/>
                <w:szCs w:val="18"/>
              </w:rPr>
              <w:t>OPIS</w:t>
            </w:r>
          </w:p>
        </w:tc>
        <w:tc>
          <w:tcPr>
            <w:tcW w:w="2835" w:type="dxa"/>
            <w:tcBorders>
              <w:top w:val="single" w:sz="12" w:space="0" w:color="auto"/>
              <w:left w:val="single" w:sz="12" w:space="0" w:color="auto"/>
              <w:bottom w:val="single" w:sz="12" w:space="0" w:color="auto"/>
              <w:right w:val="single" w:sz="12" w:space="0" w:color="auto"/>
            </w:tcBorders>
          </w:tcPr>
          <w:p w14:paraId="71169928" w14:textId="77777777" w:rsidR="007D7D7E" w:rsidRPr="000307BC" w:rsidRDefault="007D7D7E" w:rsidP="00DB7F29">
            <w:pPr>
              <w:tabs>
                <w:tab w:val="left" w:pos="170"/>
              </w:tabs>
              <w:rPr>
                <w:sz w:val="18"/>
                <w:szCs w:val="18"/>
              </w:rPr>
            </w:pPr>
            <w:r w:rsidRPr="000307BC">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0AFE91A4" w14:textId="77777777" w:rsidR="007D7D7E" w:rsidRPr="000307BC" w:rsidRDefault="007D7D7E" w:rsidP="00DB7F29">
            <w:pPr>
              <w:rPr>
                <w:sz w:val="18"/>
                <w:szCs w:val="18"/>
              </w:rPr>
            </w:pPr>
            <w:r w:rsidRPr="000307BC">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14:paraId="6325E8AA" w14:textId="77777777" w:rsidR="007D7D7E" w:rsidRPr="000307BC" w:rsidRDefault="007D7D7E" w:rsidP="00DB7F29">
            <w:pPr>
              <w:jc w:val="left"/>
              <w:rPr>
                <w:sz w:val="18"/>
                <w:szCs w:val="18"/>
              </w:rPr>
            </w:pPr>
            <w:r w:rsidRPr="000307BC">
              <w:rPr>
                <w:sz w:val="18"/>
                <w:szCs w:val="18"/>
              </w:rPr>
              <w:t>FITOFARM.</w:t>
            </w:r>
          </w:p>
          <w:p w14:paraId="405BA26A" w14:textId="77777777" w:rsidR="007D7D7E" w:rsidRPr="000307BC" w:rsidRDefault="007D7D7E" w:rsidP="00DB7F29">
            <w:pPr>
              <w:jc w:val="left"/>
              <w:rPr>
                <w:sz w:val="18"/>
                <w:szCs w:val="18"/>
              </w:rPr>
            </w:pPr>
            <w:r w:rsidRPr="000307BC">
              <w:rPr>
                <w:sz w:val="18"/>
                <w:szCs w:val="18"/>
              </w:rPr>
              <w:t>SREDSTVO</w:t>
            </w:r>
          </w:p>
        </w:tc>
        <w:tc>
          <w:tcPr>
            <w:tcW w:w="1198" w:type="dxa"/>
            <w:tcBorders>
              <w:top w:val="single" w:sz="12" w:space="0" w:color="auto"/>
              <w:left w:val="single" w:sz="12" w:space="0" w:color="auto"/>
              <w:bottom w:val="single" w:sz="12" w:space="0" w:color="auto"/>
              <w:right w:val="single" w:sz="12" w:space="0" w:color="auto"/>
            </w:tcBorders>
          </w:tcPr>
          <w:p w14:paraId="1672A27D" w14:textId="77777777" w:rsidR="007D7D7E" w:rsidRPr="000307BC" w:rsidRDefault="007D7D7E" w:rsidP="00DB7F29">
            <w:pPr>
              <w:rPr>
                <w:sz w:val="18"/>
                <w:szCs w:val="18"/>
              </w:rPr>
            </w:pPr>
            <w:r w:rsidRPr="000307BC">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14:paraId="46D0510E" w14:textId="77777777" w:rsidR="007D7D7E" w:rsidRPr="000307BC" w:rsidRDefault="007D7D7E" w:rsidP="00DB7F29">
            <w:pPr>
              <w:rPr>
                <w:sz w:val="18"/>
                <w:szCs w:val="18"/>
              </w:rPr>
            </w:pPr>
            <w:r w:rsidRPr="000307BC">
              <w:rPr>
                <w:sz w:val="18"/>
                <w:szCs w:val="18"/>
              </w:rPr>
              <w:t>KARENCA</w:t>
            </w:r>
          </w:p>
        </w:tc>
        <w:tc>
          <w:tcPr>
            <w:tcW w:w="1815" w:type="dxa"/>
            <w:tcBorders>
              <w:top w:val="single" w:sz="12" w:space="0" w:color="auto"/>
              <w:left w:val="single" w:sz="12" w:space="0" w:color="auto"/>
              <w:bottom w:val="single" w:sz="12" w:space="0" w:color="auto"/>
              <w:right w:val="single" w:sz="12" w:space="0" w:color="auto"/>
            </w:tcBorders>
          </w:tcPr>
          <w:p w14:paraId="40C2500A" w14:textId="77777777" w:rsidR="007D7D7E" w:rsidRPr="000307BC" w:rsidRDefault="007D7D7E" w:rsidP="00DB7F29">
            <w:pPr>
              <w:rPr>
                <w:sz w:val="18"/>
                <w:szCs w:val="18"/>
              </w:rPr>
            </w:pPr>
            <w:r w:rsidRPr="000307BC">
              <w:rPr>
                <w:sz w:val="18"/>
                <w:szCs w:val="18"/>
              </w:rPr>
              <w:t>OPOMBE</w:t>
            </w:r>
          </w:p>
        </w:tc>
      </w:tr>
      <w:tr w:rsidR="007D7D7E" w:rsidRPr="000307BC" w14:paraId="745D0623"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0FC72623" w14:textId="77777777" w:rsidR="007D7D7E" w:rsidRPr="000307BC" w:rsidRDefault="007D7D7E" w:rsidP="00DB7F29">
            <w:pPr>
              <w:jc w:val="left"/>
              <w:rPr>
                <w:sz w:val="18"/>
                <w:szCs w:val="18"/>
                <w:u w:val="single"/>
              </w:rPr>
            </w:pPr>
            <w:r w:rsidRPr="000307BC">
              <w:rPr>
                <w:b/>
                <w:sz w:val="18"/>
                <w:szCs w:val="18"/>
                <w:u w:val="single"/>
              </w:rPr>
              <w:t>Viroid vretenatosti krompirjevih gomoljev</w:t>
            </w:r>
            <w:r w:rsidRPr="000307BC">
              <w:rPr>
                <w:sz w:val="18"/>
                <w:szCs w:val="18"/>
                <w:u w:val="single"/>
              </w:rPr>
              <w:t xml:space="preserve"> (Potato spindle tuber viroid – PSTVd)</w:t>
            </w:r>
          </w:p>
          <w:p w14:paraId="660ED851" w14:textId="77777777" w:rsidR="007D7D7E" w:rsidRPr="000307BC" w:rsidRDefault="007D7D7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Okužene rastline paradižnika so zakrnele, njihov vrh je šopast. Včasih se pojavijo tudi vretenasti poganjki. Listje porumeni ali pordeči, listi pa so deformirani in se zvijajo navzdol. Spodnji in srednji listi odmirajo. Odmiranje se prične na listnih žilah. Mlajši listi na vrhu rastlin ne propadejo, a ostanejo majhni. Cvetovi pogosto odpadejo. Plodovi zorijo neenakomerno, so majhni, trdi in pogosto temno zeleni. </w:t>
            </w:r>
          </w:p>
          <w:p w14:paraId="628D7FD4" w14:textId="77777777" w:rsidR="007D7D7E" w:rsidRPr="000307BC" w:rsidRDefault="007D7D7E" w:rsidP="00DB7F29">
            <w:pPr>
              <w:jc w:val="left"/>
              <w:rPr>
                <w:sz w:val="18"/>
                <w:szCs w:val="18"/>
              </w:rPr>
            </w:pPr>
          </w:p>
          <w:p w14:paraId="696DD123" w14:textId="77777777" w:rsidR="007D7D7E" w:rsidRPr="000307BC" w:rsidRDefault="007D7D7E" w:rsidP="00DB7F29">
            <w:pPr>
              <w:jc w:val="left"/>
              <w:rPr>
                <w:sz w:val="18"/>
                <w:szCs w:val="18"/>
              </w:rPr>
            </w:pPr>
            <w:r w:rsidRPr="000307BC">
              <w:rPr>
                <w:sz w:val="18"/>
                <w:szCs w:val="18"/>
              </w:rPr>
              <w:t>Izgube pridelka krompirja zaradi okužbe s PSTVd lahko dosežejo do 65% in izgube pridelka paradižnika do 50%, vendar sta tudi krompir in paradižnik lahko okužena brez na zunaj vidnih znamenj okužbe. Znamenja se razlikujejo glede na to, kateri različek viroida okužuje rastlino (blag ali močan). Če opazite take simptome, obvestite najbližji zavod, ki ima službo za varstvo rastlin, da zavaruje ostali pridelek in odvzame uradni vzorec za laboratorijsko analizo (brez stroškov za imetnika).</w:t>
            </w:r>
          </w:p>
          <w:p w14:paraId="34FD25D9" w14:textId="77777777" w:rsidR="007D7D7E" w:rsidRPr="000307BC" w:rsidRDefault="007D7D7E" w:rsidP="00DB7F29">
            <w:pPr>
              <w:jc w:val="left"/>
              <w:rPr>
                <w:sz w:val="18"/>
                <w:szCs w:val="18"/>
              </w:rPr>
            </w:pPr>
          </w:p>
          <w:p w14:paraId="6EA1D284" w14:textId="77777777" w:rsidR="007D7D7E" w:rsidRPr="000307BC" w:rsidRDefault="007D7D7E" w:rsidP="00DB7F29">
            <w:pPr>
              <w:jc w:val="left"/>
              <w:rPr>
                <w:iCs/>
                <w:sz w:val="18"/>
                <w:szCs w:val="18"/>
              </w:rPr>
            </w:pPr>
            <w:r w:rsidRPr="000307BC">
              <w:rPr>
                <w:sz w:val="18"/>
                <w:szCs w:val="18"/>
              </w:rPr>
              <w:t>PSTVd je karantenski škodljvi organizem, za katerega do leta 2006 ni bilo znano, da se pojavlja v Evropi. Sedaj pa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suaveolens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nikakor ni priporočljivo držati v bližini pridelave krompirja ali paradižnika. </w:t>
            </w:r>
            <w:r w:rsidRPr="000307BC">
              <w:rPr>
                <w:sz w:val="18"/>
                <w:szCs w:val="18"/>
              </w:rPr>
              <w:t>Evropska komisija je izdala odločbo o nujnih ukrepih za preprečevanje širjenja.</w:t>
            </w:r>
          </w:p>
          <w:p w14:paraId="5116063E" w14:textId="77777777" w:rsidR="007D7D7E" w:rsidRPr="000307BC" w:rsidRDefault="007D7D7E" w:rsidP="00DB7F29">
            <w:pPr>
              <w:jc w:val="left"/>
              <w:rPr>
                <w:iCs/>
                <w:sz w:val="18"/>
                <w:szCs w:val="18"/>
              </w:rPr>
            </w:pPr>
          </w:p>
          <w:p w14:paraId="54FA4EC4" w14:textId="77777777" w:rsidR="007D7D7E" w:rsidRPr="000307BC" w:rsidRDefault="007D7D7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p w14:paraId="21AC91AB" w14:textId="77777777" w:rsidR="007D7D7E" w:rsidRPr="000307BC" w:rsidRDefault="007D7D7E" w:rsidP="00DB7F29">
            <w:pPr>
              <w:jc w:val="left"/>
              <w:rPr>
                <w:sz w:val="18"/>
                <w:szCs w:val="18"/>
              </w:rPr>
            </w:pPr>
          </w:p>
        </w:tc>
      </w:tr>
      <w:tr w:rsidR="007D7D7E" w:rsidRPr="000307BC" w14:paraId="795FBC95"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2FC175AF" w14:textId="77777777" w:rsidR="007D7D7E" w:rsidRPr="000307BC" w:rsidRDefault="007D7D7E" w:rsidP="00DB7F29">
            <w:pPr>
              <w:jc w:val="left"/>
              <w:rPr>
                <w:sz w:val="18"/>
                <w:szCs w:val="18"/>
                <w:u w:val="single"/>
              </w:rPr>
            </w:pPr>
            <w:r w:rsidRPr="000307BC">
              <w:rPr>
                <w:b/>
                <w:sz w:val="18"/>
                <w:szCs w:val="18"/>
                <w:u w:val="single"/>
              </w:rPr>
              <w:t>Mozaik pepina</w:t>
            </w:r>
            <w:r w:rsidRPr="000307BC">
              <w:rPr>
                <w:sz w:val="18"/>
                <w:szCs w:val="18"/>
                <w:u w:val="single"/>
              </w:rPr>
              <w:t xml:space="preserve"> (virus Pepino mosaic - PepMV)</w:t>
            </w:r>
          </w:p>
          <w:p w14:paraId="2BCC95EA" w14:textId="77777777" w:rsidR="007D7D7E" w:rsidRPr="000307BC" w:rsidRDefault="007D7D7E" w:rsidP="00DB7F29">
            <w:pPr>
              <w:jc w:val="left"/>
              <w:rPr>
                <w:sz w:val="18"/>
                <w:szCs w:val="18"/>
              </w:rPr>
            </w:pPr>
            <w:r w:rsidRPr="000307BC">
              <w:rPr>
                <w:sz w:val="18"/>
                <w:szCs w:val="18"/>
              </w:rPr>
              <w:t xml:space="preserve">PepMV je bil v Evropi prvič odkrit leta 1999 leta, najprej na Nizozemskem, nato v Nemčiji, Franciji in Veliki Britaniji. Ker se širi z okuženimi semeni in sadikami, je Evropska komisija leta 2001 izdala odločbo o nujnih ukrepih za preprečevanje širjenja. Po vseh državah članicah so uvedli uradne sistematične raziskave. Ugotavljajo, da večjo škodo dela v topli klimi Italije in Španije, kot pa npr. na Nizozemskem. V Sloveniji fitosanitarni inšpektorji redno spremljajo objekte za vzgojo sadilnega materiala paradižnikov in pregledujejo nasade za pridelavo plodov. PepMV pri nas še ni bil odkrit in na rastlinah niso bila opažena značilna bolezenska znmenja. </w:t>
            </w:r>
          </w:p>
          <w:p w14:paraId="629FF597" w14:textId="77777777" w:rsidR="007D7D7E" w:rsidRPr="000307BC" w:rsidRDefault="007D7D7E" w:rsidP="00DB7F29">
            <w:pPr>
              <w:jc w:val="left"/>
              <w:rPr>
                <w:sz w:val="18"/>
                <w:szCs w:val="18"/>
              </w:rPr>
            </w:pPr>
          </w:p>
          <w:p w14:paraId="2D9D9BEA" w14:textId="77777777" w:rsidR="007D7D7E" w:rsidRPr="000307BC" w:rsidRDefault="007D7D7E" w:rsidP="00DB7F29">
            <w:pPr>
              <w:jc w:val="left"/>
              <w:rPr>
                <w:sz w:val="18"/>
                <w:szCs w:val="18"/>
              </w:rPr>
            </w:pPr>
            <w:r w:rsidRPr="000307BC">
              <w:rPr>
                <w:sz w:val="18"/>
                <w:szCs w:val="18"/>
              </w:rPr>
              <w:t xml:space="preserve">Poleg paradižnika so gostiteljske rastline še pepino, krompir, jajčevec, divje vrste rodu </w:t>
            </w:r>
            <w:r w:rsidRPr="000307BC">
              <w:rPr>
                <w:i/>
                <w:sz w:val="18"/>
                <w:szCs w:val="18"/>
              </w:rPr>
              <w:t>Solanum</w:t>
            </w:r>
            <w:r w:rsidRPr="000307BC">
              <w:rPr>
                <w:sz w:val="18"/>
                <w:szCs w:val="18"/>
              </w:rPr>
              <w:t xml:space="preserve"> in različni pleveli. Izolati virusa PepMV so različno infektivni, sposobni pa so se med seboj rekombinirati, zato obstaja nevarnost, da povzročijo večje gospodarske izgube pridelka. Ker je PepMV precej razširjen v nekaterih državah (Belgija, Nizozemska, Španija), opravljamo uradna testiranja semena in plodov. </w:t>
            </w:r>
          </w:p>
          <w:p w14:paraId="127335BB" w14:textId="77777777" w:rsidR="007D7D7E" w:rsidRPr="000307BC" w:rsidRDefault="007D7D7E" w:rsidP="00DB7F29">
            <w:pPr>
              <w:jc w:val="left"/>
              <w:rPr>
                <w:sz w:val="18"/>
                <w:szCs w:val="18"/>
              </w:rPr>
            </w:pPr>
          </w:p>
          <w:p w14:paraId="68E0F29D" w14:textId="77777777" w:rsidR="007D7D7E" w:rsidRPr="000307BC" w:rsidRDefault="007D7D7E" w:rsidP="00DB7F29">
            <w:pPr>
              <w:jc w:val="left"/>
              <w:rPr>
                <w:sz w:val="18"/>
                <w:szCs w:val="18"/>
              </w:rPr>
            </w:pPr>
            <w:r w:rsidRPr="000307BC">
              <w:rPr>
                <w:sz w:val="18"/>
                <w:szCs w:val="18"/>
              </w:rPr>
              <w:t>Na Nizozemskem in Belgiji je največ škode povzročilo namerno okuževanje nasadov z milim izolatom virusa, da bi preprečili okužbo z agresivnehšim izolatom, kar pa se je izkazalo v večini primerov kot neučinkovito. V Evropi trenutno že prevladuje izolat Ch2, ki velja za mnogo bolj agresivnega, kot bolj mili evropski izolat, ki je bil predominanten pred nekaj leti.</w:t>
            </w:r>
          </w:p>
          <w:p w14:paraId="18C86D45" w14:textId="77777777" w:rsidR="007D7D7E" w:rsidRPr="000307BC" w:rsidRDefault="007D7D7E" w:rsidP="00DB7F29">
            <w:pPr>
              <w:jc w:val="left"/>
              <w:rPr>
                <w:sz w:val="18"/>
                <w:szCs w:val="18"/>
              </w:rPr>
            </w:pPr>
          </w:p>
          <w:p w14:paraId="5C14A9AF" w14:textId="77777777" w:rsidR="007D7D7E" w:rsidRPr="000307BC" w:rsidRDefault="007D7D7E" w:rsidP="00DB7F29">
            <w:pPr>
              <w:jc w:val="left"/>
              <w:rPr>
                <w:sz w:val="18"/>
                <w:szCs w:val="18"/>
              </w:rPr>
            </w:pPr>
            <w:r w:rsidRPr="000307BC">
              <w:rPr>
                <w:sz w:val="18"/>
                <w:szCs w:val="18"/>
              </w:rPr>
              <w:t>V primeru okužbe s PepMV se ta po rastlinjaku zelo hitro širi z dotikom ali okuženim orodjem. Opazna je kot manjša kakovost pridelka (v poskusu je bilo iz kakovostnega razreda I izločenih 13-28% plofov, samo zmanjšanje pridelka pa je bilo za le 5%). Na obseg gospodarske škode vplivajo številni dejavniki kot npr. kultivar paradižnika, vremenske razmere, čas okužbe, izolat PepMV...</w:t>
            </w:r>
          </w:p>
          <w:p w14:paraId="1FBE9291" w14:textId="77777777" w:rsidR="007D7D7E" w:rsidRPr="000307BC" w:rsidRDefault="007D7D7E" w:rsidP="00DB7F29">
            <w:pPr>
              <w:jc w:val="left"/>
              <w:rPr>
                <w:sz w:val="18"/>
                <w:szCs w:val="18"/>
              </w:rPr>
            </w:pPr>
            <w:r w:rsidRPr="000307BC">
              <w:rPr>
                <w:sz w:val="18"/>
                <w:szCs w:val="18"/>
              </w:rPr>
              <w:t xml:space="preserve">V pridelavo se PepMV lahko zanese tudi s plodovi oziroma z rastlinskimi ostanki v rabljeni embalaži iz bližnjih trgovskih centrov, v katerih je bil uvožen paradižnik iz okuženih držav. Potrebni pa so zlasti preventivni ukrepi kot je ustrezen protokol čiščenja rastlinjakov, pridobivanje semena paradižnika po ustrezni metodi kislinske ekstrakcije  ter nakup uradno potrjenega semena oz. sadik z rastlinskim potnim listom. </w:t>
            </w:r>
          </w:p>
          <w:p w14:paraId="6D097F0B" w14:textId="77777777" w:rsidR="007D7D7E" w:rsidRPr="000307BC" w:rsidRDefault="007D7D7E" w:rsidP="00DB7F29">
            <w:pPr>
              <w:jc w:val="left"/>
              <w:rPr>
                <w:sz w:val="18"/>
                <w:szCs w:val="18"/>
              </w:rPr>
            </w:pPr>
          </w:p>
          <w:p w14:paraId="205BB5F2" w14:textId="77777777" w:rsidR="007D7D7E" w:rsidRPr="000307BC" w:rsidRDefault="007D7D7E" w:rsidP="00C9747E">
            <w:pPr>
              <w:jc w:val="left"/>
              <w:rPr>
                <w:sz w:val="18"/>
                <w:szCs w:val="18"/>
              </w:rPr>
            </w:pPr>
            <w:r w:rsidRPr="000307BC">
              <w:rPr>
                <w:sz w:val="18"/>
                <w:szCs w:val="18"/>
              </w:rPr>
              <w:t xml:space="preserve">Če na paradižniku v pridelavi opazite v večjem obsegu bolezenska znamenja, ki kažejo na okužbo z virusi (razbarvanja, zaostala rast, zmanjšana površina listne ploskve, nagrbančenost, škrtajoči in krhki listi…), pokličite najbližjo enoto fitosanitarne inšpekcije ali </w:t>
            </w:r>
            <w:r w:rsidR="00C9747E" w:rsidRPr="000307BC">
              <w:rPr>
                <w:sz w:val="18"/>
                <w:szCs w:val="18"/>
              </w:rPr>
              <w:t xml:space="preserve">službo za varstvo rastlin na lokalni </w:t>
            </w:r>
            <w:r w:rsidRPr="000307BC">
              <w:rPr>
                <w:sz w:val="18"/>
                <w:szCs w:val="18"/>
              </w:rPr>
              <w:t>zavod</w:t>
            </w:r>
            <w:r w:rsidR="00C9747E" w:rsidRPr="000307BC">
              <w:rPr>
                <w:sz w:val="18"/>
                <w:szCs w:val="18"/>
              </w:rPr>
              <w:t xml:space="preserve"> ali inštitut</w:t>
            </w:r>
            <w:r w:rsidRPr="000307BC">
              <w:rPr>
                <w:sz w:val="18"/>
                <w:szCs w:val="18"/>
              </w:rPr>
              <w:t>.</w:t>
            </w:r>
          </w:p>
        </w:tc>
      </w:tr>
    </w:tbl>
    <w:p w14:paraId="68D29EC1" w14:textId="34237507" w:rsidR="007D7D7E" w:rsidRDefault="007D7D7E" w:rsidP="007D7D7E">
      <w:pPr>
        <w:jc w:val="center"/>
        <w:rPr>
          <w:sz w:val="20"/>
          <w:lang w:val="de-DE"/>
        </w:rPr>
      </w:pPr>
      <w:r w:rsidRPr="000307BC">
        <w:rPr>
          <w:sz w:val="20"/>
        </w:rPr>
        <w:br w:type="page"/>
      </w:r>
      <w:r w:rsidRPr="000307BC">
        <w:rPr>
          <w:sz w:val="20"/>
        </w:rPr>
        <w:lastRenderedPageBreak/>
        <w:t>INTEGRIRANO VARSTVO PARADIŽNIKA -</w:t>
      </w:r>
      <w:r w:rsidRPr="000307BC">
        <w:rPr>
          <w:sz w:val="20"/>
          <w:lang w:val="de-DE"/>
        </w:rPr>
        <w:t xml:space="preserve"> list 8</w:t>
      </w:r>
    </w:p>
    <w:p w14:paraId="4F4D69EE" w14:textId="77777777" w:rsidR="00300BBB" w:rsidRPr="000307BC" w:rsidRDefault="00300BBB" w:rsidP="007D7D7E">
      <w:pPr>
        <w:jc w:val="center"/>
        <w:rPr>
          <w:sz w:val="20"/>
          <w:lang w:val="de-DE"/>
        </w:rPr>
      </w:pPr>
    </w:p>
    <w:tbl>
      <w:tblPr>
        <w:tblW w:w="14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1870"/>
        <w:gridCol w:w="1980"/>
        <w:gridCol w:w="2175"/>
        <w:gridCol w:w="1418"/>
        <w:gridCol w:w="1043"/>
        <w:gridCol w:w="1980"/>
      </w:tblGrid>
      <w:tr w:rsidR="007D7D7E" w:rsidRPr="001B3A12" w14:paraId="6550625E" w14:textId="77777777" w:rsidTr="007E61A8">
        <w:tc>
          <w:tcPr>
            <w:tcW w:w="1508" w:type="dxa"/>
            <w:tcBorders>
              <w:top w:val="single" w:sz="12" w:space="0" w:color="auto"/>
              <w:left w:val="single" w:sz="12" w:space="0" w:color="auto"/>
              <w:bottom w:val="single" w:sz="12" w:space="0" w:color="auto"/>
              <w:right w:val="single" w:sz="12" w:space="0" w:color="auto"/>
            </w:tcBorders>
          </w:tcPr>
          <w:p w14:paraId="7321516A" w14:textId="77777777" w:rsidR="007D7D7E" w:rsidRPr="001B3A12" w:rsidRDefault="007D7D7E" w:rsidP="00DB7F29">
            <w:pPr>
              <w:jc w:val="left"/>
              <w:rPr>
                <w:sz w:val="18"/>
                <w:szCs w:val="18"/>
              </w:rPr>
            </w:pPr>
            <w:r w:rsidRPr="001B3A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603D40A6" w14:textId="77777777" w:rsidR="007D7D7E" w:rsidRPr="001B3A12" w:rsidRDefault="007D7D7E" w:rsidP="00DB7F29">
            <w:pPr>
              <w:jc w:val="left"/>
              <w:rPr>
                <w:sz w:val="18"/>
                <w:szCs w:val="18"/>
              </w:rPr>
            </w:pPr>
            <w:r w:rsidRPr="001B3A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8E604EF"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1B581C7E" w14:textId="77777777" w:rsidR="007D7D7E" w:rsidRPr="001B3A12" w:rsidRDefault="007D7D7E" w:rsidP="00DB7F29">
            <w:pPr>
              <w:rPr>
                <w:sz w:val="18"/>
                <w:szCs w:val="18"/>
              </w:rPr>
            </w:pPr>
            <w:r w:rsidRPr="001B3A12">
              <w:rPr>
                <w:sz w:val="18"/>
                <w:szCs w:val="18"/>
              </w:rPr>
              <w:t>AKTIVNA SNOV</w:t>
            </w:r>
          </w:p>
        </w:tc>
        <w:tc>
          <w:tcPr>
            <w:tcW w:w="2175" w:type="dxa"/>
            <w:tcBorders>
              <w:top w:val="single" w:sz="12" w:space="0" w:color="auto"/>
              <w:left w:val="single" w:sz="12" w:space="0" w:color="auto"/>
              <w:bottom w:val="single" w:sz="12" w:space="0" w:color="auto"/>
              <w:right w:val="single" w:sz="12" w:space="0" w:color="auto"/>
            </w:tcBorders>
          </w:tcPr>
          <w:p w14:paraId="1E49D52F" w14:textId="77777777" w:rsidR="007D7D7E" w:rsidRPr="001B3A12" w:rsidRDefault="007D7D7E" w:rsidP="00DB7F29">
            <w:pPr>
              <w:jc w:val="left"/>
              <w:rPr>
                <w:sz w:val="18"/>
                <w:szCs w:val="18"/>
              </w:rPr>
            </w:pPr>
            <w:r w:rsidRPr="001B3A12">
              <w:rPr>
                <w:sz w:val="18"/>
                <w:szCs w:val="18"/>
              </w:rPr>
              <w:t>FITOFARM.</w:t>
            </w:r>
          </w:p>
          <w:p w14:paraId="11842386" w14:textId="77777777" w:rsidR="007D7D7E" w:rsidRPr="001B3A12" w:rsidRDefault="007D7D7E" w:rsidP="00DB7F29">
            <w:pPr>
              <w:jc w:val="left"/>
              <w:rPr>
                <w:sz w:val="18"/>
                <w:szCs w:val="18"/>
              </w:rPr>
            </w:pPr>
            <w:r w:rsidRPr="001B3A1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15538F0B" w14:textId="77777777" w:rsidR="007D7D7E" w:rsidRPr="001B3A12" w:rsidRDefault="007D7D7E" w:rsidP="00DB7F29">
            <w:pPr>
              <w:rPr>
                <w:sz w:val="18"/>
                <w:szCs w:val="18"/>
              </w:rPr>
            </w:pPr>
            <w:r w:rsidRPr="001B3A12">
              <w:rPr>
                <w:sz w:val="18"/>
                <w:szCs w:val="18"/>
              </w:rPr>
              <w:t>ODMEREK</w:t>
            </w:r>
          </w:p>
        </w:tc>
        <w:tc>
          <w:tcPr>
            <w:tcW w:w="1043" w:type="dxa"/>
            <w:tcBorders>
              <w:top w:val="single" w:sz="12" w:space="0" w:color="auto"/>
              <w:left w:val="single" w:sz="12" w:space="0" w:color="auto"/>
              <w:bottom w:val="single" w:sz="12" w:space="0" w:color="auto"/>
              <w:right w:val="single" w:sz="12" w:space="0" w:color="auto"/>
            </w:tcBorders>
          </w:tcPr>
          <w:p w14:paraId="41A357C9" w14:textId="77777777" w:rsidR="007D7D7E" w:rsidRPr="001B3A12" w:rsidRDefault="007D7D7E" w:rsidP="00DB7F29">
            <w:pPr>
              <w:rPr>
                <w:sz w:val="18"/>
                <w:szCs w:val="18"/>
              </w:rPr>
            </w:pPr>
            <w:r w:rsidRPr="001B3A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326B9C1A" w14:textId="77777777" w:rsidR="007D7D7E" w:rsidRPr="001B3A12" w:rsidRDefault="007D7D7E" w:rsidP="00DB7F29">
            <w:pPr>
              <w:rPr>
                <w:sz w:val="18"/>
                <w:szCs w:val="18"/>
              </w:rPr>
            </w:pPr>
            <w:r w:rsidRPr="001B3A12">
              <w:rPr>
                <w:sz w:val="18"/>
                <w:szCs w:val="18"/>
              </w:rPr>
              <w:t>OPOMBE</w:t>
            </w:r>
          </w:p>
        </w:tc>
      </w:tr>
      <w:tr w:rsidR="00A52AB7" w:rsidRPr="001B3A12" w14:paraId="70C36FF6" w14:textId="77777777" w:rsidTr="007E61A8">
        <w:trPr>
          <w:trHeight w:val="4113"/>
        </w:trPr>
        <w:tc>
          <w:tcPr>
            <w:tcW w:w="1508" w:type="dxa"/>
            <w:vMerge w:val="restart"/>
            <w:tcBorders>
              <w:top w:val="single" w:sz="4" w:space="0" w:color="auto"/>
              <w:left w:val="single" w:sz="4" w:space="0" w:color="auto"/>
              <w:right w:val="single" w:sz="4" w:space="0" w:color="auto"/>
            </w:tcBorders>
          </w:tcPr>
          <w:p w14:paraId="57DA9094" w14:textId="77777777" w:rsidR="00A52AB7" w:rsidRPr="001B3A12" w:rsidRDefault="00A52AB7" w:rsidP="00DB7F29">
            <w:pPr>
              <w:jc w:val="left"/>
              <w:rPr>
                <w:sz w:val="18"/>
                <w:szCs w:val="18"/>
              </w:rPr>
            </w:pPr>
            <w:r w:rsidRPr="001B3A12">
              <w:rPr>
                <w:b/>
                <w:bCs/>
                <w:sz w:val="18"/>
                <w:szCs w:val="18"/>
              </w:rPr>
              <w:t>Listne uši</w:t>
            </w:r>
          </w:p>
          <w:p w14:paraId="76E97533" w14:textId="77777777" w:rsidR="00A52AB7" w:rsidRPr="001B3A12" w:rsidRDefault="00A52AB7" w:rsidP="00DB7F29">
            <w:pPr>
              <w:jc w:val="left"/>
              <w:rPr>
                <w:sz w:val="18"/>
                <w:szCs w:val="18"/>
              </w:rPr>
            </w:pPr>
            <w:r w:rsidRPr="001B3A12">
              <w:rPr>
                <w:i/>
                <w:iCs/>
                <w:sz w:val="18"/>
                <w:szCs w:val="18"/>
              </w:rPr>
              <w:t>Aphididae</w:t>
            </w:r>
          </w:p>
        </w:tc>
        <w:tc>
          <w:tcPr>
            <w:tcW w:w="2200" w:type="dxa"/>
            <w:vMerge w:val="restart"/>
            <w:tcBorders>
              <w:top w:val="single" w:sz="4" w:space="0" w:color="auto"/>
              <w:left w:val="single" w:sz="4" w:space="0" w:color="auto"/>
              <w:right w:val="single" w:sz="4" w:space="0" w:color="auto"/>
            </w:tcBorders>
          </w:tcPr>
          <w:p w14:paraId="754213E5" w14:textId="77777777" w:rsidR="00A52AB7" w:rsidRPr="001B3A12" w:rsidRDefault="00A52AB7" w:rsidP="00DB7F29">
            <w:pPr>
              <w:jc w:val="left"/>
              <w:rPr>
                <w:sz w:val="18"/>
                <w:szCs w:val="18"/>
              </w:rPr>
            </w:pPr>
            <w:r w:rsidRPr="001B3A12">
              <w:rPr>
                <w:sz w:val="18"/>
                <w:szCs w:val="18"/>
              </w:rPr>
              <w:t>Listi in posebej rastni vršički se zvijajo in rumenijo. Na listih se pojavlja lepljiva svetla medena rosa, pogosto sajavost, pogosto so prisotne mravlje.</w:t>
            </w:r>
          </w:p>
        </w:tc>
        <w:tc>
          <w:tcPr>
            <w:tcW w:w="1870" w:type="dxa"/>
            <w:vMerge w:val="restart"/>
            <w:tcBorders>
              <w:top w:val="single" w:sz="4" w:space="0" w:color="auto"/>
              <w:left w:val="single" w:sz="4" w:space="0" w:color="auto"/>
              <w:right w:val="single" w:sz="4" w:space="0" w:color="auto"/>
            </w:tcBorders>
          </w:tcPr>
          <w:p w14:paraId="03022777" w14:textId="77777777" w:rsidR="00A52AB7" w:rsidRPr="001B3A12" w:rsidRDefault="00A52AB7" w:rsidP="00DB7F29">
            <w:pPr>
              <w:tabs>
                <w:tab w:val="left" w:pos="170"/>
              </w:tabs>
              <w:jc w:val="left"/>
              <w:rPr>
                <w:sz w:val="18"/>
                <w:szCs w:val="18"/>
              </w:rPr>
            </w:pPr>
            <w:r w:rsidRPr="001B3A12">
              <w:rPr>
                <w:sz w:val="18"/>
                <w:szCs w:val="18"/>
              </w:rPr>
              <w:t>Agrotehnični ukrepi:</w:t>
            </w:r>
          </w:p>
          <w:p w14:paraId="04B0A9AB" w14:textId="07B5CBC5" w:rsidR="00A52AB7" w:rsidRPr="001B3A12" w:rsidRDefault="00E450F4" w:rsidP="00830142">
            <w:pPr>
              <w:pStyle w:val="Oznaenseznam3"/>
              <w:rPr>
                <w:sz w:val="18"/>
                <w:szCs w:val="18"/>
              </w:rPr>
            </w:pPr>
            <w:r>
              <w:rPr>
                <w:sz w:val="18"/>
                <w:szCs w:val="18"/>
              </w:rPr>
              <w:t>-</w:t>
            </w:r>
            <w:r w:rsidR="00A52AB7" w:rsidRPr="001B3A12">
              <w:rPr>
                <w:sz w:val="18"/>
                <w:szCs w:val="18"/>
              </w:rPr>
              <w:t>preprečevanje zapleveljenosti</w:t>
            </w:r>
          </w:p>
          <w:p w14:paraId="0869C9C3" w14:textId="6456E78E" w:rsidR="00A52AB7" w:rsidRPr="001B3A12" w:rsidRDefault="00E450F4" w:rsidP="00830142">
            <w:pPr>
              <w:pStyle w:val="Oznaenseznam3"/>
              <w:rPr>
                <w:sz w:val="18"/>
                <w:szCs w:val="18"/>
              </w:rPr>
            </w:pPr>
            <w:r>
              <w:rPr>
                <w:sz w:val="18"/>
                <w:szCs w:val="18"/>
              </w:rPr>
              <w:t>-</w:t>
            </w:r>
            <w:r w:rsidR="00A52AB7" w:rsidRPr="001B3A12">
              <w:rPr>
                <w:sz w:val="18"/>
                <w:szCs w:val="18"/>
              </w:rPr>
              <w:t>uporaba rumenih lepljivih plošč</w:t>
            </w:r>
          </w:p>
          <w:p w14:paraId="5D6DF0A1" w14:textId="74FE2C1E" w:rsidR="00A52AB7" w:rsidRPr="001B3A12" w:rsidRDefault="00E450F4" w:rsidP="00830142">
            <w:pPr>
              <w:pStyle w:val="Oznaenseznam3"/>
              <w:rPr>
                <w:sz w:val="18"/>
                <w:szCs w:val="18"/>
              </w:rPr>
            </w:pPr>
            <w:r>
              <w:rPr>
                <w:sz w:val="18"/>
                <w:szCs w:val="18"/>
              </w:rPr>
              <w:t>-</w:t>
            </w:r>
            <w:r w:rsidR="00A52AB7" w:rsidRPr="001B3A12">
              <w:rPr>
                <w:sz w:val="18"/>
                <w:szCs w:val="18"/>
              </w:rPr>
              <w:t>soseščina rumeno, rdeče cvetočih enoletnic</w:t>
            </w:r>
          </w:p>
          <w:p w14:paraId="5DB54747" w14:textId="77777777" w:rsidR="00A52AB7" w:rsidRPr="001B3A12" w:rsidRDefault="00A52AB7" w:rsidP="00DB7F29">
            <w:pPr>
              <w:tabs>
                <w:tab w:val="left" w:pos="170"/>
              </w:tabs>
              <w:jc w:val="left"/>
              <w:rPr>
                <w:sz w:val="18"/>
                <w:szCs w:val="18"/>
              </w:rPr>
            </w:pPr>
          </w:p>
          <w:p w14:paraId="0E7C4C3B" w14:textId="77777777" w:rsidR="00A52AB7" w:rsidRPr="001B3A12" w:rsidRDefault="00A52AB7" w:rsidP="00DB7F29">
            <w:pPr>
              <w:tabs>
                <w:tab w:val="left" w:pos="170"/>
              </w:tabs>
              <w:jc w:val="left"/>
              <w:rPr>
                <w:sz w:val="18"/>
                <w:szCs w:val="18"/>
              </w:rPr>
            </w:pPr>
            <w:r w:rsidRPr="001B3A12">
              <w:rPr>
                <w:sz w:val="18"/>
                <w:szCs w:val="18"/>
              </w:rPr>
              <w:t>Kemični ukrep:</w:t>
            </w:r>
          </w:p>
          <w:p w14:paraId="51853A51" w14:textId="77777777" w:rsidR="00A52AB7" w:rsidRPr="001B3A12" w:rsidRDefault="00A52AB7" w:rsidP="00830142">
            <w:pPr>
              <w:pStyle w:val="Oznaenseznam3"/>
              <w:rPr>
                <w:sz w:val="18"/>
                <w:szCs w:val="18"/>
              </w:rPr>
            </w:pPr>
            <w:r w:rsidRPr="001B3A12">
              <w:rPr>
                <w:sz w:val="18"/>
                <w:szCs w:val="18"/>
              </w:rPr>
              <w:t>uporaba insekticidov.</w:t>
            </w:r>
          </w:p>
          <w:p w14:paraId="7F1B08D1" w14:textId="77777777" w:rsidR="00A52AB7" w:rsidRPr="001B3A12" w:rsidRDefault="00A52AB7" w:rsidP="00830142">
            <w:pPr>
              <w:pStyle w:val="Oznaenseznam3"/>
              <w:rPr>
                <w:sz w:val="18"/>
                <w:szCs w:val="18"/>
              </w:rPr>
            </w:pPr>
          </w:p>
          <w:p w14:paraId="4B2E407F" w14:textId="77777777" w:rsidR="00A52AB7" w:rsidRPr="001B3A12" w:rsidRDefault="00A52AB7" w:rsidP="00830142">
            <w:pPr>
              <w:pStyle w:val="Oznaenseznam3"/>
              <w:rPr>
                <w:sz w:val="18"/>
                <w:szCs w:val="18"/>
              </w:rPr>
            </w:pPr>
            <w:r w:rsidRPr="001B3A12">
              <w:rPr>
                <w:sz w:val="18"/>
                <w:szCs w:val="18"/>
              </w:rPr>
              <w:t>Uporaba domorodnih koristnih organizmov.</w:t>
            </w:r>
          </w:p>
        </w:tc>
        <w:tc>
          <w:tcPr>
            <w:tcW w:w="1980" w:type="dxa"/>
            <w:vMerge w:val="restart"/>
            <w:tcBorders>
              <w:top w:val="single" w:sz="4" w:space="0" w:color="auto"/>
              <w:left w:val="single" w:sz="4" w:space="0" w:color="auto"/>
              <w:right w:val="single" w:sz="4" w:space="0" w:color="auto"/>
            </w:tcBorders>
          </w:tcPr>
          <w:p w14:paraId="486D2AAB"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imidakloprid</w:t>
            </w:r>
          </w:p>
          <w:p w14:paraId="1F0AB67E" w14:textId="77777777" w:rsidR="00A52AB7" w:rsidRPr="001B3A12" w:rsidRDefault="00A52AB7" w:rsidP="00DB7F29">
            <w:pPr>
              <w:jc w:val="left"/>
              <w:rPr>
                <w:sz w:val="18"/>
                <w:szCs w:val="18"/>
              </w:rPr>
            </w:pPr>
          </w:p>
          <w:p w14:paraId="7907C77A" w14:textId="77777777" w:rsidR="00A52AB7" w:rsidRPr="001B3A12" w:rsidRDefault="00A52AB7" w:rsidP="00DB7F29">
            <w:pPr>
              <w:jc w:val="left"/>
              <w:rPr>
                <w:sz w:val="18"/>
                <w:szCs w:val="18"/>
              </w:rPr>
            </w:pPr>
          </w:p>
          <w:p w14:paraId="3A7C8D01" w14:textId="77777777" w:rsidR="00A52AB7" w:rsidRPr="001B3A12" w:rsidRDefault="00A52AB7" w:rsidP="00DB7F29">
            <w:pPr>
              <w:jc w:val="left"/>
              <w:rPr>
                <w:sz w:val="18"/>
                <w:szCs w:val="18"/>
              </w:rPr>
            </w:pPr>
          </w:p>
          <w:p w14:paraId="573A389A" w14:textId="77777777" w:rsidR="00A52AB7" w:rsidRPr="001B3A12" w:rsidRDefault="00A52AB7" w:rsidP="00DB7F29">
            <w:pPr>
              <w:jc w:val="left"/>
              <w:rPr>
                <w:sz w:val="18"/>
                <w:szCs w:val="18"/>
              </w:rPr>
            </w:pPr>
            <w:r w:rsidRPr="001B3A12">
              <w:rPr>
                <w:sz w:val="18"/>
                <w:szCs w:val="18"/>
              </w:rPr>
              <w:t>- pirimikarb</w:t>
            </w:r>
          </w:p>
          <w:p w14:paraId="6F9A5298" w14:textId="77777777" w:rsidR="00A52AB7" w:rsidRPr="001B3A12" w:rsidRDefault="00A52AB7" w:rsidP="00DB7F29">
            <w:pPr>
              <w:jc w:val="left"/>
              <w:rPr>
                <w:sz w:val="18"/>
                <w:szCs w:val="18"/>
              </w:rPr>
            </w:pPr>
            <w:r w:rsidRPr="001B3A12">
              <w:rPr>
                <w:sz w:val="18"/>
                <w:szCs w:val="18"/>
              </w:rPr>
              <w:t>- tiametoksam</w:t>
            </w:r>
          </w:p>
          <w:p w14:paraId="0E5F8B94" w14:textId="77777777" w:rsidR="00A52AB7" w:rsidRDefault="00A52AB7" w:rsidP="00DB7F29">
            <w:pPr>
              <w:jc w:val="left"/>
              <w:rPr>
                <w:sz w:val="18"/>
                <w:szCs w:val="18"/>
              </w:rPr>
            </w:pPr>
          </w:p>
          <w:p w14:paraId="600F2DE8" w14:textId="145B14B4" w:rsidR="00814122" w:rsidRPr="001B3A12" w:rsidRDefault="00814122" w:rsidP="00DB7F29">
            <w:pPr>
              <w:jc w:val="left"/>
              <w:rPr>
                <w:sz w:val="18"/>
                <w:szCs w:val="18"/>
              </w:rPr>
            </w:pPr>
          </w:p>
          <w:p w14:paraId="027A7813" w14:textId="77777777" w:rsidR="00A52AB7" w:rsidRPr="001B3A12" w:rsidRDefault="00A52AB7" w:rsidP="00DB7F29">
            <w:pPr>
              <w:jc w:val="left"/>
              <w:rPr>
                <w:sz w:val="18"/>
                <w:szCs w:val="18"/>
              </w:rPr>
            </w:pPr>
            <w:r w:rsidRPr="001B3A12">
              <w:rPr>
                <w:sz w:val="18"/>
                <w:szCs w:val="18"/>
              </w:rPr>
              <w:t>- piretrin</w:t>
            </w:r>
          </w:p>
          <w:p w14:paraId="2F5D1312" w14:textId="77777777" w:rsidR="00A52AB7" w:rsidRPr="001B3A12" w:rsidRDefault="00A52AB7" w:rsidP="00DB7F29">
            <w:pPr>
              <w:jc w:val="left"/>
              <w:rPr>
                <w:sz w:val="18"/>
                <w:szCs w:val="18"/>
              </w:rPr>
            </w:pPr>
          </w:p>
          <w:p w14:paraId="6B2643EC" w14:textId="1C9F3FA1" w:rsidR="0043033B" w:rsidRPr="001B3A12" w:rsidRDefault="0043033B" w:rsidP="00A94BB4">
            <w:pPr>
              <w:rPr>
                <w:sz w:val="18"/>
                <w:szCs w:val="18"/>
              </w:rPr>
            </w:pPr>
          </w:p>
          <w:p w14:paraId="18F3D2F5"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tiakloprid</w:t>
            </w:r>
          </w:p>
          <w:p w14:paraId="5CF0AF15" w14:textId="77777777" w:rsidR="00D30067" w:rsidRPr="001B3A12" w:rsidRDefault="00D30067" w:rsidP="007E61A8">
            <w:pPr>
              <w:ind w:left="360"/>
              <w:jc w:val="left"/>
              <w:rPr>
                <w:sz w:val="18"/>
                <w:szCs w:val="18"/>
              </w:rPr>
            </w:pPr>
          </w:p>
          <w:p w14:paraId="1879ADAB"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lambda-cihalotrin</w:t>
            </w:r>
          </w:p>
          <w:p w14:paraId="5118918C" w14:textId="056CD838" w:rsidR="00A52AB7" w:rsidRPr="00A94BB4" w:rsidRDefault="00A52AB7" w:rsidP="002E5234">
            <w:pPr>
              <w:numPr>
                <w:ilvl w:val="0"/>
                <w:numId w:val="7"/>
              </w:numPr>
              <w:tabs>
                <w:tab w:val="clear" w:pos="360"/>
                <w:tab w:val="num" w:pos="112"/>
              </w:tabs>
              <w:jc w:val="left"/>
              <w:rPr>
                <w:sz w:val="18"/>
                <w:szCs w:val="18"/>
              </w:rPr>
            </w:pPr>
            <w:r w:rsidRPr="001B3A12">
              <w:rPr>
                <w:sz w:val="18"/>
                <w:szCs w:val="18"/>
              </w:rPr>
              <w:t>acetamiprid</w:t>
            </w:r>
          </w:p>
          <w:p w14:paraId="43566C56" w14:textId="77777777" w:rsidR="00A52AB7" w:rsidRPr="001B3A12" w:rsidRDefault="00A52AB7" w:rsidP="00DB7F29">
            <w:pPr>
              <w:jc w:val="left"/>
              <w:rPr>
                <w:sz w:val="18"/>
                <w:szCs w:val="18"/>
              </w:rPr>
            </w:pPr>
            <w:r w:rsidRPr="001B3A12">
              <w:rPr>
                <w:sz w:val="18"/>
                <w:szCs w:val="18"/>
              </w:rPr>
              <w:t>- dimetoat</w:t>
            </w:r>
          </w:p>
          <w:p w14:paraId="6586FA81" w14:textId="77777777" w:rsidR="00A52AB7" w:rsidRPr="001B3A12" w:rsidRDefault="00A52AB7" w:rsidP="00DB7F29">
            <w:pPr>
              <w:jc w:val="left"/>
              <w:rPr>
                <w:sz w:val="18"/>
                <w:szCs w:val="18"/>
              </w:rPr>
            </w:pPr>
            <w:r w:rsidRPr="001B3A12">
              <w:rPr>
                <w:sz w:val="18"/>
                <w:szCs w:val="18"/>
              </w:rPr>
              <w:t>- pimetrozin</w:t>
            </w:r>
          </w:p>
          <w:p w14:paraId="064509D9" w14:textId="77777777" w:rsidR="00A52AB7" w:rsidRPr="001B3A12" w:rsidRDefault="00A52AB7" w:rsidP="00DB7F29">
            <w:pPr>
              <w:jc w:val="left"/>
              <w:rPr>
                <w:sz w:val="18"/>
                <w:szCs w:val="18"/>
              </w:rPr>
            </w:pPr>
            <w:r w:rsidRPr="001B3A12">
              <w:rPr>
                <w:sz w:val="18"/>
                <w:szCs w:val="18"/>
              </w:rPr>
              <w:t>-azadirahtin A</w:t>
            </w:r>
          </w:p>
          <w:p w14:paraId="3FFB6C38" w14:textId="77777777" w:rsidR="00A52AB7" w:rsidRDefault="00E12F85">
            <w:pPr>
              <w:jc w:val="left"/>
              <w:rPr>
                <w:sz w:val="18"/>
                <w:szCs w:val="18"/>
              </w:rPr>
            </w:pPr>
            <w:r>
              <w:rPr>
                <w:sz w:val="18"/>
                <w:szCs w:val="18"/>
              </w:rPr>
              <w:t>- flupiradifuron</w:t>
            </w:r>
          </w:p>
          <w:p w14:paraId="2B73770A" w14:textId="77777777" w:rsidR="00C75666" w:rsidRDefault="00C75666">
            <w:pPr>
              <w:jc w:val="left"/>
              <w:rPr>
                <w:sz w:val="18"/>
                <w:szCs w:val="18"/>
              </w:rPr>
            </w:pPr>
          </w:p>
          <w:p w14:paraId="07AA742E" w14:textId="77777777" w:rsidR="00C75666" w:rsidRDefault="00C75666">
            <w:pPr>
              <w:jc w:val="left"/>
              <w:rPr>
                <w:sz w:val="18"/>
                <w:szCs w:val="18"/>
              </w:rPr>
            </w:pPr>
          </w:p>
          <w:p w14:paraId="21977B49" w14:textId="3137CF5F" w:rsidR="00C75666" w:rsidRPr="001B3A12" w:rsidRDefault="00C75666">
            <w:pPr>
              <w:jc w:val="left"/>
              <w:rPr>
                <w:sz w:val="18"/>
                <w:szCs w:val="18"/>
              </w:rPr>
            </w:pPr>
            <w:r>
              <w:rPr>
                <w:sz w:val="18"/>
                <w:szCs w:val="18"/>
              </w:rPr>
              <w:t>-sulfoksaflor</w:t>
            </w:r>
          </w:p>
        </w:tc>
        <w:tc>
          <w:tcPr>
            <w:tcW w:w="2175" w:type="dxa"/>
            <w:tcBorders>
              <w:top w:val="single" w:sz="4" w:space="0" w:color="auto"/>
              <w:left w:val="single" w:sz="4" w:space="0" w:color="auto"/>
              <w:bottom w:val="single" w:sz="4" w:space="0" w:color="auto"/>
              <w:right w:val="single" w:sz="4" w:space="0" w:color="auto"/>
            </w:tcBorders>
          </w:tcPr>
          <w:p w14:paraId="4B6174DD" w14:textId="09516F17" w:rsidR="00A52AB7" w:rsidRPr="001B3A12" w:rsidRDefault="00A52AB7" w:rsidP="00DB7F29">
            <w:pPr>
              <w:jc w:val="left"/>
              <w:rPr>
                <w:sz w:val="18"/>
                <w:szCs w:val="18"/>
              </w:rPr>
            </w:pPr>
            <w:r w:rsidRPr="001B3A12">
              <w:rPr>
                <w:sz w:val="18"/>
                <w:szCs w:val="18"/>
              </w:rPr>
              <w:t>Confidor 70 WG</w:t>
            </w:r>
            <w:r w:rsidR="009B3B45" w:rsidRPr="00A94BB4">
              <w:rPr>
                <w:b/>
                <w:sz w:val="18"/>
                <w:szCs w:val="18"/>
              </w:rPr>
              <w:t>**</w:t>
            </w:r>
          </w:p>
          <w:p w14:paraId="74CD17DA" w14:textId="77777777" w:rsidR="00A52AB7" w:rsidRPr="001B3A12" w:rsidRDefault="00A52AB7" w:rsidP="00DB7F29">
            <w:pPr>
              <w:jc w:val="left"/>
              <w:rPr>
                <w:sz w:val="18"/>
                <w:szCs w:val="18"/>
              </w:rPr>
            </w:pPr>
          </w:p>
          <w:p w14:paraId="7B18F0AA" w14:textId="77777777" w:rsidR="00A52AB7" w:rsidRPr="001B3A12" w:rsidRDefault="00A52AB7" w:rsidP="00DB7F29">
            <w:pPr>
              <w:jc w:val="left"/>
              <w:rPr>
                <w:sz w:val="18"/>
                <w:szCs w:val="18"/>
              </w:rPr>
            </w:pPr>
          </w:p>
          <w:p w14:paraId="06D5AE4F" w14:textId="6B7C7B31" w:rsidR="00A52AB7" w:rsidRPr="00A94BB4" w:rsidRDefault="00A52AB7" w:rsidP="00DB7F29">
            <w:pPr>
              <w:jc w:val="left"/>
              <w:rPr>
                <w:b/>
                <w:sz w:val="18"/>
                <w:szCs w:val="18"/>
              </w:rPr>
            </w:pPr>
            <w:r w:rsidRPr="001B3A12">
              <w:rPr>
                <w:sz w:val="18"/>
                <w:szCs w:val="18"/>
              </w:rPr>
              <w:t>Kohinor SL 200</w:t>
            </w:r>
            <w:r w:rsidR="009F4499">
              <w:rPr>
                <w:b/>
                <w:sz w:val="18"/>
                <w:szCs w:val="18"/>
              </w:rPr>
              <w:t>**</w:t>
            </w:r>
          </w:p>
          <w:p w14:paraId="4E8CCC9D" w14:textId="77777777" w:rsidR="00A52AB7" w:rsidRPr="001B3A12" w:rsidRDefault="00A52AB7" w:rsidP="00DB7F29">
            <w:pPr>
              <w:jc w:val="left"/>
              <w:rPr>
                <w:b/>
                <w:sz w:val="18"/>
                <w:szCs w:val="18"/>
              </w:rPr>
            </w:pPr>
            <w:r w:rsidRPr="001B3A12">
              <w:rPr>
                <w:sz w:val="18"/>
                <w:szCs w:val="18"/>
              </w:rPr>
              <w:t>Pirimor 50 WG</w:t>
            </w:r>
            <w:r w:rsidRPr="001B3A12">
              <w:rPr>
                <w:b/>
                <w:sz w:val="18"/>
                <w:szCs w:val="18"/>
              </w:rPr>
              <w:t>**</w:t>
            </w:r>
          </w:p>
          <w:p w14:paraId="0A927A8E" w14:textId="54D36DAB" w:rsidR="00A52AB7" w:rsidRPr="001B3A12" w:rsidRDefault="00A52AB7" w:rsidP="00DB7F29">
            <w:pPr>
              <w:jc w:val="left"/>
              <w:rPr>
                <w:b/>
                <w:sz w:val="18"/>
                <w:szCs w:val="18"/>
              </w:rPr>
            </w:pPr>
            <w:r w:rsidRPr="001B3A12">
              <w:rPr>
                <w:sz w:val="18"/>
                <w:szCs w:val="18"/>
              </w:rPr>
              <w:t>Actara 25 WG</w:t>
            </w:r>
            <w:r w:rsidR="00B30357" w:rsidRPr="00A94BB4">
              <w:rPr>
                <w:b/>
                <w:sz w:val="18"/>
                <w:szCs w:val="18"/>
              </w:rPr>
              <w:t>*1</w:t>
            </w:r>
          </w:p>
          <w:p w14:paraId="3074530F" w14:textId="77777777" w:rsidR="00A52AB7" w:rsidRDefault="00A52AB7" w:rsidP="00DB7F29">
            <w:pPr>
              <w:jc w:val="left"/>
              <w:rPr>
                <w:sz w:val="18"/>
                <w:szCs w:val="18"/>
              </w:rPr>
            </w:pPr>
          </w:p>
          <w:p w14:paraId="416119BD" w14:textId="77777777" w:rsidR="00814122" w:rsidRDefault="00814122" w:rsidP="00DB7F29">
            <w:pPr>
              <w:jc w:val="left"/>
              <w:rPr>
                <w:sz w:val="18"/>
                <w:szCs w:val="18"/>
              </w:rPr>
            </w:pPr>
          </w:p>
          <w:p w14:paraId="02FAF5B2" w14:textId="2D8E717F" w:rsidR="00213CF3" w:rsidRDefault="00213CF3" w:rsidP="00DB7F29">
            <w:pPr>
              <w:jc w:val="left"/>
              <w:rPr>
                <w:sz w:val="18"/>
                <w:szCs w:val="18"/>
              </w:rPr>
            </w:pPr>
            <w:r w:rsidRPr="001B3A12">
              <w:rPr>
                <w:sz w:val="18"/>
                <w:szCs w:val="18"/>
              </w:rPr>
              <w:t>Biotip Floral</w:t>
            </w:r>
            <w:r w:rsidR="00D30067" w:rsidRPr="001B3A12">
              <w:rPr>
                <w:sz w:val="18"/>
                <w:szCs w:val="18"/>
              </w:rPr>
              <w:t xml:space="preserve"> (MANJŠA UPORABA)</w:t>
            </w:r>
          </w:p>
          <w:p w14:paraId="4CA4F199" w14:textId="77777777" w:rsidR="0043033B" w:rsidRPr="001B3A12" w:rsidRDefault="0043033B" w:rsidP="00DB7F29">
            <w:pPr>
              <w:jc w:val="left"/>
              <w:rPr>
                <w:sz w:val="18"/>
                <w:szCs w:val="18"/>
              </w:rPr>
            </w:pPr>
          </w:p>
          <w:p w14:paraId="70B04D35" w14:textId="7B890344" w:rsidR="00A52AB7" w:rsidRPr="001B3A12" w:rsidRDefault="00A52AB7" w:rsidP="00DB7F29">
            <w:pPr>
              <w:jc w:val="left"/>
              <w:rPr>
                <w:b/>
                <w:sz w:val="18"/>
                <w:szCs w:val="18"/>
              </w:rPr>
            </w:pPr>
            <w:r w:rsidRPr="001B3A12">
              <w:rPr>
                <w:sz w:val="18"/>
                <w:szCs w:val="18"/>
              </w:rPr>
              <w:t>Calypso SC 480</w:t>
            </w:r>
            <w:r w:rsidR="00416539" w:rsidRPr="00A94BB4">
              <w:rPr>
                <w:b/>
                <w:sz w:val="18"/>
                <w:szCs w:val="18"/>
              </w:rPr>
              <w:t>*</w:t>
            </w:r>
            <w:r w:rsidR="00416539" w:rsidRPr="0019197D">
              <w:rPr>
                <w:b/>
                <w:sz w:val="18"/>
                <w:szCs w:val="18"/>
              </w:rPr>
              <w:t>1</w:t>
            </w:r>
          </w:p>
          <w:p w14:paraId="368ED627" w14:textId="77777777" w:rsidR="00D30067" w:rsidRPr="001B3A12" w:rsidRDefault="00D30067" w:rsidP="00DB7F29">
            <w:pPr>
              <w:jc w:val="left"/>
              <w:rPr>
                <w:b/>
                <w:sz w:val="18"/>
                <w:szCs w:val="18"/>
              </w:rPr>
            </w:pPr>
          </w:p>
          <w:p w14:paraId="20BA764E" w14:textId="7D6C66A7" w:rsidR="00A52AB7" w:rsidRPr="001B3A12" w:rsidRDefault="00A52AB7" w:rsidP="00DB7F29">
            <w:pPr>
              <w:jc w:val="left"/>
              <w:rPr>
                <w:sz w:val="18"/>
                <w:szCs w:val="18"/>
              </w:rPr>
            </w:pPr>
            <w:r w:rsidRPr="001B3A12">
              <w:rPr>
                <w:sz w:val="18"/>
                <w:szCs w:val="18"/>
              </w:rPr>
              <w:t>Karate Zeon 5CS</w:t>
            </w:r>
            <w:r w:rsidR="00872F25">
              <w:rPr>
                <w:b/>
                <w:sz w:val="18"/>
                <w:szCs w:val="18"/>
              </w:rPr>
              <w:t>*</w:t>
            </w:r>
          </w:p>
          <w:p w14:paraId="2C594389" w14:textId="10CFF86E" w:rsidR="00A52AB7" w:rsidRPr="001B3A12" w:rsidRDefault="00A52AB7" w:rsidP="00DB7F29">
            <w:pPr>
              <w:jc w:val="left"/>
              <w:rPr>
                <w:sz w:val="18"/>
                <w:szCs w:val="18"/>
              </w:rPr>
            </w:pPr>
            <w:r w:rsidRPr="001B3A12">
              <w:rPr>
                <w:sz w:val="18"/>
                <w:szCs w:val="18"/>
              </w:rPr>
              <w:t>Mospilan 20 SG</w:t>
            </w:r>
            <w:r w:rsidR="007B5D25" w:rsidRPr="001B3A12">
              <w:rPr>
                <w:b/>
                <w:sz w:val="18"/>
                <w:szCs w:val="18"/>
              </w:rPr>
              <w:t>*</w:t>
            </w:r>
          </w:p>
          <w:p w14:paraId="04E2A56B" w14:textId="01A11B14" w:rsidR="00A52AB7" w:rsidRPr="001B3A12" w:rsidRDefault="00A52AB7" w:rsidP="00DB7F29">
            <w:pPr>
              <w:jc w:val="left"/>
              <w:rPr>
                <w:b/>
                <w:sz w:val="18"/>
                <w:szCs w:val="18"/>
              </w:rPr>
            </w:pPr>
            <w:r w:rsidRPr="001B3A12">
              <w:rPr>
                <w:sz w:val="18"/>
                <w:szCs w:val="18"/>
              </w:rPr>
              <w:t>Perfekthion</w:t>
            </w:r>
            <w:r w:rsidR="00683E06" w:rsidRPr="001B3A12">
              <w:rPr>
                <w:b/>
                <w:sz w:val="18"/>
                <w:szCs w:val="18"/>
              </w:rPr>
              <w:t>*</w:t>
            </w:r>
          </w:p>
          <w:p w14:paraId="05F0B930" w14:textId="450E2AB4" w:rsidR="00A52AB7" w:rsidRPr="001B3A12" w:rsidRDefault="00A52AB7" w:rsidP="00DB7F29">
            <w:pPr>
              <w:jc w:val="left"/>
              <w:rPr>
                <w:b/>
                <w:sz w:val="18"/>
                <w:szCs w:val="18"/>
              </w:rPr>
            </w:pPr>
            <w:r w:rsidRPr="001B3A12">
              <w:rPr>
                <w:sz w:val="18"/>
                <w:szCs w:val="18"/>
              </w:rPr>
              <w:t>Chess 50 WG</w:t>
            </w:r>
            <w:r w:rsidR="0019197D">
              <w:rPr>
                <w:b/>
                <w:sz w:val="18"/>
                <w:szCs w:val="18"/>
              </w:rPr>
              <w:t>*</w:t>
            </w:r>
            <w:r w:rsidR="00872F25">
              <w:rPr>
                <w:b/>
                <w:sz w:val="18"/>
                <w:szCs w:val="18"/>
              </w:rPr>
              <w:t>*2</w:t>
            </w:r>
            <w:r w:rsidRPr="001B3A12">
              <w:rPr>
                <w:b/>
                <w:sz w:val="18"/>
                <w:szCs w:val="18"/>
              </w:rPr>
              <w:t>*</w:t>
            </w:r>
          </w:p>
          <w:p w14:paraId="3CB3BCC0" w14:textId="77777777" w:rsidR="00A52AB7" w:rsidRDefault="00A52AB7" w:rsidP="00A13B46">
            <w:pPr>
              <w:jc w:val="left"/>
              <w:rPr>
                <w:b/>
                <w:sz w:val="18"/>
                <w:szCs w:val="18"/>
              </w:rPr>
            </w:pPr>
            <w:r w:rsidRPr="001B3A12">
              <w:rPr>
                <w:sz w:val="18"/>
                <w:szCs w:val="18"/>
              </w:rPr>
              <w:t>Neemazal – T/S</w:t>
            </w:r>
            <w:r w:rsidR="00A13B46" w:rsidRPr="001B3A12">
              <w:rPr>
                <w:b/>
                <w:sz w:val="18"/>
                <w:szCs w:val="18"/>
              </w:rPr>
              <w:t>***</w:t>
            </w:r>
          </w:p>
          <w:p w14:paraId="451B2E00" w14:textId="77777777" w:rsidR="00E12F85" w:rsidRDefault="00E12F85" w:rsidP="00A13B46">
            <w:pPr>
              <w:jc w:val="left"/>
              <w:rPr>
                <w:b/>
                <w:sz w:val="18"/>
                <w:szCs w:val="18"/>
              </w:rPr>
            </w:pPr>
            <w:r>
              <w:rPr>
                <w:sz w:val="18"/>
                <w:szCs w:val="18"/>
              </w:rPr>
              <w:t xml:space="preserve">Sivanto prime </w:t>
            </w:r>
            <w:r>
              <w:rPr>
                <w:b/>
                <w:sz w:val="18"/>
                <w:szCs w:val="18"/>
              </w:rPr>
              <w:t>C</w:t>
            </w:r>
            <w:r w:rsidR="00F12A20">
              <w:rPr>
                <w:b/>
                <w:sz w:val="18"/>
                <w:szCs w:val="18"/>
              </w:rPr>
              <w:t>**</w:t>
            </w:r>
          </w:p>
          <w:p w14:paraId="3EC0A292" w14:textId="77777777" w:rsidR="00C75666" w:rsidRDefault="00C75666" w:rsidP="00A13B46">
            <w:pPr>
              <w:jc w:val="left"/>
              <w:rPr>
                <w:b/>
                <w:sz w:val="18"/>
                <w:szCs w:val="18"/>
              </w:rPr>
            </w:pPr>
          </w:p>
          <w:p w14:paraId="7F299C71" w14:textId="77777777" w:rsidR="00C75666" w:rsidRDefault="00C75666" w:rsidP="00A13B46">
            <w:pPr>
              <w:jc w:val="left"/>
              <w:rPr>
                <w:b/>
                <w:sz w:val="18"/>
                <w:szCs w:val="18"/>
              </w:rPr>
            </w:pPr>
          </w:p>
          <w:p w14:paraId="7EFD2C91" w14:textId="5B0B5591" w:rsidR="00C75666" w:rsidRPr="00C75666" w:rsidRDefault="00C75666" w:rsidP="00A13B46">
            <w:pPr>
              <w:jc w:val="left"/>
              <w:rPr>
                <w:b/>
                <w:sz w:val="18"/>
                <w:szCs w:val="18"/>
              </w:rPr>
            </w:pPr>
            <w:r>
              <w:rPr>
                <w:sz w:val="18"/>
                <w:szCs w:val="18"/>
              </w:rPr>
              <w:t>Closer</w:t>
            </w:r>
            <w:r>
              <w:rPr>
                <w:b/>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1A3B77A" w14:textId="77777777" w:rsidR="00A52AB7" w:rsidRPr="001B3A12" w:rsidRDefault="00A52AB7" w:rsidP="00DB7F29">
            <w:pPr>
              <w:jc w:val="left"/>
              <w:rPr>
                <w:sz w:val="18"/>
                <w:szCs w:val="18"/>
              </w:rPr>
            </w:pPr>
            <w:bookmarkStart w:id="425" w:name="OLE_LINK3"/>
            <w:r w:rsidRPr="001B3A12">
              <w:rPr>
                <w:sz w:val="18"/>
                <w:szCs w:val="18"/>
              </w:rPr>
              <w:t xml:space="preserve">3,5 g/1000 rastlin </w:t>
            </w:r>
            <w:r w:rsidRPr="001B3A12">
              <w:rPr>
                <w:b/>
                <w:sz w:val="18"/>
                <w:szCs w:val="18"/>
              </w:rPr>
              <w:t>A</w:t>
            </w:r>
          </w:p>
          <w:p w14:paraId="10C2A674" w14:textId="52943BF3" w:rsidR="00A52AB7" w:rsidRPr="001B3A12" w:rsidRDefault="00A52AB7" w:rsidP="00DB7F29">
            <w:pPr>
              <w:jc w:val="left"/>
              <w:rPr>
                <w:sz w:val="18"/>
                <w:szCs w:val="18"/>
              </w:rPr>
            </w:pPr>
          </w:p>
          <w:p w14:paraId="16786F88" w14:textId="77777777" w:rsidR="00A52AB7" w:rsidRPr="001B3A12" w:rsidRDefault="00A52AB7" w:rsidP="00DB7F29">
            <w:pPr>
              <w:jc w:val="left"/>
              <w:rPr>
                <w:sz w:val="18"/>
                <w:szCs w:val="18"/>
              </w:rPr>
            </w:pPr>
            <w:r w:rsidRPr="001B3A12">
              <w:rPr>
                <w:sz w:val="18"/>
                <w:szCs w:val="18"/>
              </w:rPr>
              <w:t>0,5–0,75 l/ha</w:t>
            </w:r>
          </w:p>
          <w:p w14:paraId="255B8182" w14:textId="77777777" w:rsidR="00A52AB7" w:rsidRPr="001B3A12" w:rsidRDefault="00A52AB7" w:rsidP="00DB7F29">
            <w:pPr>
              <w:jc w:val="left"/>
              <w:rPr>
                <w:sz w:val="18"/>
                <w:szCs w:val="18"/>
              </w:rPr>
            </w:pPr>
            <w:r w:rsidRPr="001B3A12">
              <w:rPr>
                <w:sz w:val="18"/>
                <w:szCs w:val="18"/>
              </w:rPr>
              <w:t>0,75 kg/ha</w:t>
            </w:r>
          </w:p>
          <w:bookmarkEnd w:id="425"/>
          <w:p w14:paraId="63FA6DED" w14:textId="65EA414C" w:rsidR="00A52AB7" w:rsidRPr="001B3A12" w:rsidRDefault="00A52AB7" w:rsidP="00DB7F29">
            <w:pPr>
              <w:jc w:val="left"/>
              <w:rPr>
                <w:sz w:val="18"/>
                <w:szCs w:val="18"/>
              </w:rPr>
            </w:pPr>
            <w:r w:rsidRPr="001B3A12">
              <w:rPr>
                <w:sz w:val="18"/>
                <w:szCs w:val="18"/>
              </w:rPr>
              <w:t xml:space="preserve">800 </w:t>
            </w:r>
            <w:r w:rsidR="00B30357">
              <w:rPr>
                <w:sz w:val="18"/>
                <w:szCs w:val="18"/>
              </w:rPr>
              <w:t xml:space="preserve">ali dva deljena odmerka 400 </w:t>
            </w:r>
            <w:r w:rsidRPr="001B3A12">
              <w:rPr>
                <w:sz w:val="18"/>
                <w:szCs w:val="18"/>
              </w:rPr>
              <w:t xml:space="preserve">g/ha </w:t>
            </w:r>
            <w:r w:rsidR="0019197D">
              <w:rPr>
                <w:b/>
                <w:sz w:val="18"/>
                <w:szCs w:val="18"/>
              </w:rPr>
              <w:t>B</w:t>
            </w:r>
          </w:p>
          <w:p w14:paraId="2173AF59" w14:textId="044ACC2D" w:rsidR="0043033B" w:rsidRPr="001B3A12" w:rsidRDefault="00213CF3" w:rsidP="00DB7F29">
            <w:pPr>
              <w:jc w:val="left"/>
              <w:rPr>
                <w:sz w:val="18"/>
                <w:szCs w:val="18"/>
              </w:rPr>
            </w:pPr>
            <w:r w:rsidRPr="001B3A12">
              <w:rPr>
                <w:sz w:val="18"/>
                <w:szCs w:val="18"/>
              </w:rPr>
              <w:t>1,</w:t>
            </w:r>
            <w:r w:rsidRPr="0043033B">
              <w:rPr>
                <w:sz w:val="18"/>
                <w:szCs w:val="18"/>
              </w:rPr>
              <w:t>6 l/ha</w:t>
            </w:r>
            <w:r w:rsidR="0043033B">
              <w:rPr>
                <w:sz w:val="18"/>
                <w:szCs w:val="18"/>
              </w:rPr>
              <w:t xml:space="preserve"> </w:t>
            </w:r>
            <w:r w:rsidR="0043033B" w:rsidRPr="0043033B">
              <w:rPr>
                <w:sz w:val="18"/>
                <w:szCs w:val="18"/>
              </w:rPr>
              <w:t>(ob porabi vode 800 l/ha)</w:t>
            </w:r>
          </w:p>
          <w:p w14:paraId="096F74A6" w14:textId="48798E03" w:rsidR="00A52AB7" w:rsidRPr="001B3A12" w:rsidRDefault="00D30067" w:rsidP="00DB7F29">
            <w:pPr>
              <w:jc w:val="left"/>
              <w:rPr>
                <w:sz w:val="18"/>
                <w:szCs w:val="18"/>
              </w:rPr>
            </w:pPr>
            <w:r w:rsidRPr="001B3A12">
              <w:rPr>
                <w:sz w:val="18"/>
                <w:szCs w:val="18"/>
              </w:rPr>
              <w:t xml:space="preserve">0,03% oz max. </w:t>
            </w:r>
            <w:r w:rsidR="00A52AB7" w:rsidRPr="001B3A12">
              <w:rPr>
                <w:sz w:val="18"/>
                <w:szCs w:val="18"/>
              </w:rPr>
              <w:t>0,45 l/ha</w:t>
            </w:r>
          </w:p>
          <w:p w14:paraId="13DAC86B" w14:textId="77777777" w:rsidR="00A52AB7" w:rsidRPr="001B3A12" w:rsidRDefault="00A52AB7" w:rsidP="00DB7F29">
            <w:pPr>
              <w:jc w:val="left"/>
              <w:rPr>
                <w:sz w:val="18"/>
                <w:szCs w:val="18"/>
              </w:rPr>
            </w:pPr>
            <w:r w:rsidRPr="001B3A12">
              <w:rPr>
                <w:sz w:val="18"/>
                <w:szCs w:val="18"/>
              </w:rPr>
              <w:t>0,15 l/ha</w:t>
            </w:r>
          </w:p>
          <w:p w14:paraId="4B47689E" w14:textId="77777777" w:rsidR="00A52AB7" w:rsidRPr="001B3A12" w:rsidRDefault="00A52AB7" w:rsidP="00DB7F29">
            <w:pPr>
              <w:jc w:val="left"/>
              <w:rPr>
                <w:sz w:val="18"/>
                <w:szCs w:val="18"/>
              </w:rPr>
            </w:pPr>
            <w:r w:rsidRPr="001B3A12">
              <w:rPr>
                <w:sz w:val="18"/>
                <w:szCs w:val="18"/>
              </w:rPr>
              <w:t>0,25 kg/ha</w:t>
            </w:r>
          </w:p>
          <w:p w14:paraId="7D2FEDBD" w14:textId="77777777" w:rsidR="00A52AB7" w:rsidRPr="001B3A12" w:rsidRDefault="00A52AB7" w:rsidP="00DB7F29">
            <w:pPr>
              <w:jc w:val="left"/>
              <w:rPr>
                <w:sz w:val="18"/>
                <w:szCs w:val="18"/>
              </w:rPr>
            </w:pPr>
            <w:r w:rsidRPr="001B3A12">
              <w:rPr>
                <w:sz w:val="18"/>
                <w:szCs w:val="18"/>
              </w:rPr>
              <w:t>0,5 l/ha</w:t>
            </w:r>
          </w:p>
          <w:p w14:paraId="32C06053" w14:textId="77777777" w:rsidR="00A52AB7" w:rsidRPr="001B3A12" w:rsidRDefault="00A52AB7" w:rsidP="00DB7F29">
            <w:pPr>
              <w:jc w:val="left"/>
              <w:rPr>
                <w:sz w:val="18"/>
                <w:szCs w:val="18"/>
              </w:rPr>
            </w:pPr>
            <w:r w:rsidRPr="001B3A12">
              <w:rPr>
                <w:sz w:val="18"/>
                <w:szCs w:val="18"/>
              </w:rPr>
              <w:t>200 g/ha</w:t>
            </w:r>
          </w:p>
          <w:p w14:paraId="444B6299" w14:textId="77777777" w:rsidR="00A52AB7" w:rsidRDefault="00A13B46" w:rsidP="00DB7F29">
            <w:pPr>
              <w:jc w:val="left"/>
              <w:rPr>
                <w:sz w:val="18"/>
                <w:szCs w:val="18"/>
              </w:rPr>
            </w:pPr>
            <w:r w:rsidRPr="001B3A12">
              <w:rPr>
                <w:sz w:val="18"/>
                <w:szCs w:val="18"/>
              </w:rPr>
              <w:t>2-3 l/ha</w:t>
            </w:r>
          </w:p>
          <w:p w14:paraId="5CDE706B" w14:textId="77777777" w:rsidR="00E12F85" w:rsidRDefault="00E12F85" w:rsidP="00DB7F29">
            <w:pPr>
              <w:jc w:val="left"/>
              <w:rPr>
                <w:sz w:val="18"/>
                <w:szCs w:val="18"/>
              </w:rPr>
            </w:pPr>
            <w:r>
              <w:rPr>
                <w:sz w:val="18"/>
                <w:szCs w:val="18"/>
              </w:rPr>
              <w:t>0,56 l/ha na m višine rastline (max. 1,12 l/ha)</w:t>
            </w:r>
          </w:p>
          <w:p w14:paraId="193C22F3" w14:textId="683EC23C" w:rsidR="00C75666" w:rsidRPr="001B3A12" w:rsidRDefault="00C75666" w:rsidP="00DB7F29">
            <w:pPr>
              <w:jc w:val="left"/>
              <w:rPr>
                <w:sz w:val="18"/>
                <w:szCs w:val="18"/>
              </w:rPr>
            </w:pPr>
            <w:r>
              <w:rPr>
                <w:sz w:val="18"/>
                <w:szCs w:val="18"/>
              </w:rPr>
              <w:t xml:space="preserve">200 ml/ha </w:t>
            </w:r>
            <w:r w:rsidRPr="00A94BB4">
              <w:rPr>
                <w:b/>
                <w:sz w:val="18"/>
                <w:szCs w:val="18"/>
              </w:rPr>
              <w:t>D</w:t>
            </w:r>
          </w:p>
        </w:tc>
        <w:tc>
          <w:tcPr>
            <w:tcW w:w="1043" w:type="dxa"/>
            <w:tcBorders>
              <w:top w:val="single" w:sz="4" w:space="0" w:color="auto"/>
              <w:left w:val="single" w:sz="4" w:space="0" w:color="auto"/>
              <w:bottom w:val="single" w:sz="4" w:space="0" w:color="auto"/>
              <w:right w:val="single" w:sz="4" w:space="0" w:color="auto"/>
            </w:tcBorders>
          </w:tcPr>
          <w:p w14:paraId="3315931A" w14:textId="77777777" w:rsidR="00A52AB7" w:rsidRPr="001B3A12" w:rsidRDefault="00A52AB7" w:rsidP="00DB7F29">
            <w:pPr>
              <w:jc w:val="left"/>
              <w:rPr>
                <w:sz w:val="18"/>
                <w:szCs w:val="18"/>
              </w:rPr>
            </w:pPr>
            <w:r w:rsidRPr="001B3A12">
              <w:rPr>
                <w:sz w:val="18"/>
                <w:szCs w:val="18"/>
              </w:rPr>
              <w:t>3</w:t>
            </w:r>
          </w:p>
          <w:p w14:paraId="5DB92994" w14:textId="77777777" w:rsidR="00A52AB7" w:rsidRPr="001B3A12" w:rsidRDefault="00A52AB7" w:rsidP="00DB7F29">
            <w:pPr>
              <w:jc w:val="left"/>
              <w:rPr>
                <w:sz w:val="18"/>
                <w:szCs w:val="18"/>
              </w:rPr>
            </w:pPr>
          </w:p>
          <w:p w14:paraId="237D0A81" w14:textId="2C996999" w:rsidR="00A52AB7" w:rsidRPr="001B3A12" w:rsidRDefault="00A52AB7" w:rsidP="00DB7F29">
            <w:pPr>
              <w:jc w:val="left"/>
              <w:rPr>
                <w:sz w:val="18"/>
                <w:szCs w:val="18"/>
              </w:rPr>
            </w:pPr>
          </w:p>
          <w:p w14:paraId="0F08B462" w14:textId="77777777" w:rsidR="00A52AB7" w:rsidRPr="001B3A12" w:rsidRDefault="00A52AB7" w:rsidP="00DB7F29">
            <w:pPr>
              <w:jc w:val="left"/>
              <w:rPr>
                <w:sz w:val="18"/>
                <w:szCs w:val="18"/>
              </w:rPr>
            </w:pPr>
            <w:r w:rsidRPr="001B3A12">
              <w:rPr>
                <w:sz w:val="18"/>
                <w:szCs w:val="18"/>
              </w:rPr>
              <w:t>7</w:t>
            </w:r>
          </w:p>
          <w:p w14:paraId="5BFCCBF2" w14:textId="77777777" w:rsidR="00A52AB7" w:rsidRPr="001B3A12" w:rsidRDefault="00A52AB7" w:rsidP="00DB7F29">
            <w:pPr>
              <w:jc w:val="left"/>
              <w:rPr>
                <w:sz w:val="18"/>
                <w:szCs w:val="18"/>
              </w:rPr>
            </w:pPr>
            <w:r w:rsidRPr="001B3A12">
              <w:rPr>
                <w:sz w:val="18"/>
                <w:szCs w:val="18"/>
              </w:rPr>
              <w:t>7</w:t>
            </w:r>
          </w:p>
          <w:p w14:paraId="0C28F389" w14:textId="4628D7AC" w:rsidR="00A52AB7" w:rsidRPr="001B3A12" w:rsidRDefault="00A52AB7" w:rsidP="00DB7F29">
            <w:pPr>
              <w:jc w:val="left"/>
              <w:rPr>
                <w:sz w:val="18"/>
                <w:szCs w:val="18"/>
              </w:rPr>
            </w:pPr>
          </w:p>
          <w:p w14:paraId="1A138279" w14:textId="77777777" w:rsidR="00A52AB7" w:rsidRDefault="00A52AB7" w:rsidP="00DB7F29">
            <w:pPr>
              <w:jc w:val="left"/>
              <w:rPr>
                <w:sz w:val="18"/>
                <w:szCs w:val="18"/>
              </w:rPr>
            </w:pPr>
            <w:r w:rsidRPr="001B3A12">
              <w:rPr>
                <w:sz w:val="18"/>
                <w:szCs w:val="18"/>
              </w:rPr>
              <w:t>ČU</w:t>
            </w:r>
          </w:p>
          <w:p w14:paraId="75802B6D" w14:textId="77777777" w:rsidR="00BE4CB9" w:rsidRDefault="00BE4CB9" w:rsidP="00DB7F29">
            <w:pPr>
              <w:jc w:val="left"/>
              <w:rPr>
                <w:sz w:val="18"/>
                <w:szCs w:val="18"/>
              </w:rPr>
            </w:pPr>
          </w:p>
          <w:p w14:paraId="6E21EF70" w14:textId="77777777" w:rsidR="00213CF3" w:rsidRPr="001B3A12" w:rsidRDefault="00C44291" w:rsidP="00DB7F29">
            <w:pPr>
              <w:jc w:val="left"/>
              <w:rPr>
                <w:sz w:val="18"/>
                <w:szCs w:val="18"/>
              </w:rPr>
            </w:pPr>
            <w:r w:rsidRPr="001B3A12">
              <w:rPr>
                <w:sz w:val="18"/>
                <w:szCs w:val="18"/>
              </w:rPr>
              <w:t>3</w:t>
            </w:r>
          </w:p>
          <w:p w14:paraId="26EB833E" w14:textId="45E6E41A" w:rsidR="00D30067" w:rsidRDefault="00D30067" w:rsidP="00DB7F29">
            <w:pPr>
              <w:jc w:val="left"/>
              <w:rPr>
                <w:sz w:val="18"/>
                <w:szCs w:val="18"/>
              </w:rPr>
            </w:pPr>
          </w:p>
          <w:p w14:paraId="45C9808D" w14:textId="77777777" w:rsidR="0043033B" w:rsidRPr="001B3A12" w:rsidRDefault="0043033B" w:rsidP="00DB7F29">
            <w:pPr>
              <w:jc w:val="left"/>
              <w:rPr>
                <w:sz w:val="18"/>
                <w:szCs w:val="18"/>
              </w:rPr>
            </w:pPr>
          </w:p>
          <w:p w14:paraId="34169633" w14:textId="77777777" w:rsidR="00A52AB7" w:rsidRPr="001B3A12" w:rsidRDefault="00D30067" w:rsidP="00DB7F29">
            <w:pPr>
              <w:jc w:val="left"/>
              <w:rPr>
                <w:sz w:val="18"/>
                <w:szCs w:val="18"/>
              </w:rPr>
            </w:pPr>
            <w:r w:rsidRPr="001B3A12">
              <w:rPr>
                <w:sz w:val="18"/>
                <w:szCs w:val="18"/>
              </w:rPr>
              <w:t>3</w:t>
            </w:r>
          </w:p>
          <w:p w14:paraId="618CF09A" w14:textId="77777777" w:rsidR="00D30067" w:rsidRPr="001B3A12" w:rsidRDefault="00D30067" w:rsidP="00DB7F29">
            <w:pPr>
              <w:jc w:val="left"/>
              <w:rPr>
                <w:sz w:val="18"/>
                <w:szCs w:val="18"/>
              </w:rPr>
            </w:pPr>
          </w:p>
          <w:p w14:paraId="035BD828" w14:textId="4730DE71" w:rsidR="00BE4CB9" w:rsidRPr="001B3A12" w:rsidRDefault="00A52AB7" w:rsidP="00DB7F29">
            <w:pPr>
              <w:jc w:val="left"/>
              <w:rPr>
                <w:sz w:val="18"/>
                <w:szCs w:val="18"/>
              </w:rPr>
            </w:pPr>
            <w:r w:rsidRPr="001B3A12">
              <w:rPr>
                <w:sz w:val="18"/>
                <w:szCs w:val="18"/>
              </w:rPr>
              <w:t>3</w:t>
            </w:r>
          </w:p>
          <w:p w14:paraId="02CB27D9" w14:textId="77777777" w:rsidR="00A52AB7" w:rsidRPr="001B3A12" w:rsidRDefault="00A52AB7" w:rsidP="00DB7F29">
            <w:pPr>
              <w:jc w:val="left"/>
              <w:rPr>
                <w:sz w:val="18"/>
                <w:szCs w:val="18"/>
              </w:rPr>
            </w:pPr>
            <w:r w:rsidRPr="001B3A12">
              <w:rPr>
                <w:sz w:val="18"/>
                <w:szCs w:val="18"/>
              </w:rPr>
              <w:t>7</w:t>
            </w:r>
          </w:p>
          <w:p w14:paraId="4F35D29F" w14:textId="77777777" w:rsidR="00A52AB7" w:rsidRPr="001B3A12" w:rsidRDefault="00A52AB7" w:rsidP="00DB7F29">
            <w:pPr>
              <w:jc w:val="left"/>
              <w:rPr>
                <w:sz w:val="18"/>
                <w:szCs w:val="18"/>
              </w:rPr>
            </w:pPr>
            <w:r w:rsidRPr="001B3A12">
              <w:rPr>
                <w:sz w:val="18"/>
                <w:szCs w:val="18"/>
              </w:rPr>
              <w:t>3</w:t>
            </w:r>
          </w:p>
          <w:p w14:paraId="5EDE0B88" w14:textId="77777777" w:rsidR="00A52AB7" w:rsidRPr="001B3A12" w:rsidRDefault="00A52AB7" w:rsidP="00DB7F29">
            <w:pPr>
              <w:jc w:val="left"/>
              <w:rPr>
                <w:sz w:val="18"/>
                <w:szCs w:val="18"/>
              </w:rPr>
            </w:pPr>
            <w:r w:rsidRPr="001B3A12">
              <w:rPr>
                <w:sz w:val="18"/>
                <w:szCs w:val="18"/>
              </w:rPr>
              <w:t>28</w:t>
            </w:r>
          </w:p>
          <w:p w14:paraId="076D3E38" w14:textId="77777777" w:rsidR="00A52AB7" w:rsidRPr="001B3A12" w:rsidRDefault="00A52AB7" w:rsidP="00DB7F29">
            <w:pPr>
              <w:jc w:val="left"/>
              <w:rPr>
                <w:sz w:val="18"/>
                <w:szCs w:val="18"/>
              </w:rPr>
            </w:pPr>
            <w:r w:rsidRPr="001B3A12">
              <w:rPr>
                <w:sz w:val="18"/>
                <w:szCs w:val="18"/>
              </w:rPr>
              <w:t>3</w:t>
            </w:r>
          </w:p>
          <w:p w14:paraId="5D10A59A" w14:textId="77777777" w:rsidR="00A52AB7" w:rsidRDefault="00A13B46" w:rsidP="00DB7F29">
            <w:pPr>
              <w:jc w:val="left"/>
              <w:rPr>
                <w:sz w:val="18"/>
                <w:szCs w:val="18"/>
              </w:rPr>
            </w:pPr>
            <w:r w:rsidRPr="001B3A12">
              <w:rPr>
                <w:sz w:val="18"/>
                <w:szCs w:val="18"/>
              </w:rPr>
              <w:t>3</w:t>
            </w:r>
          </w:p>
          <w:p w14:paraId="03012660" w14:textId="77777777" w:rsidR="00E12F85" w:rsidRDefault="00E12F85" w:rsidP="00DB7F29">
            <w:pPr>
              <w:jc w:val="left"/>
              <w:rPr>
                <w:sz w:val="18"/>
                <w:szCs w:val="18"/>
              </w:rPr>
            </w:pPr>
            <w:r>
              <w:rPr>
                <w:sz w:val="18"/>
                <w:szCs w:val="18"/>
              </w:rPr>
              <w:t>3</w:t>
            </w:r>
          </w:p>
          <w:p w14:paraId="0918B7A4" w14:textId="2D15A68D" w:rsidR="00C75666" w:rsidRDefault="00C75666" w:rsidP="00DB7F29">
            <w:pPr>
              <w:jc w:val="left"/>
              <w:rPr>
                <w:sz w:val="18"/>
                <w:szCs w:val="18"/>
              </w:rPr>
            </w:pPr>
          </w:p>
          <w:p w14:paraId="04F8ADB5" w14:textId="1449B578" w:rsidR="00C75666" w:rsidRPr="001B3A12" w:rsidRDefault="00C75666" w:rsidP="00DB7F29">
            <w:pPr>
              <w:jc w:val="left"/>
              <w:rPr>
                <w:sz w:val="18"/>
                <w:szCs w:val="18"/>
              </w:rPr>
            </w:pPr>
            <w:r>
              <w:rPr>
                <w:sz w:val="18"/>
                <w:szCs w:val="18"/>
              </w:rPr>
              <w:t>1</w:t>
            </w:r>
          </w:p>
        </w:tc>
        <w:tc>
          <w:tcPr>
            <w:tcW w:w="1980" w:type="dxa"/>
            <w:tcBorders>
              <w:top w:val="single" w:sz="4" w:space="0" w:color="auto"/>
              <w:left w:val="single" w:sz="4" w:space="0" w:color="auto"/>
              <w:bottom w:val="single" w:sz="4" w:space="0" w:color="auto"/>
              <w:right w:val="single" w:sz="4" w:space="0" w:color="auto"/>
            </w:tcBorders>
          </w:tcPr>
          <w:p w14:paraId="532CB78B" w14:textId="77777777" w:rsidR="00A52AB7" w:rsidRPr="001B3A12" w:rsidRDefault="00A52AB7" w:rsidP="00DB7F29">
            <w:pPr>
              <w:jc w:val="left"/>
              <w:rPr>
                <w:sz w:val="18"/>
                <w:szCs w:val="18"/>
              </w:rPr>
            </w:pPr>
            <w:r w:rsidRPr="001B3A12">
              <w:rPr>
                <w:b/>
                <w:sz w:val="18"/>
                <w:szCs w:val="18"/>
              </w:rPr>
              <w:t xml:space="preserve">* </w:t>
            </w:r>
            <w:r w:rsidRPr="001B3A12">
              <w:rPr>
                <w:sz w:val="18"/>
                <w:szCs w:val="18"/>
              </w:rPr>
              <w:t>uporaba na PROSTEM</w:t>
            </w:r>
          </w:p>
          <w:p w14:paraId="758A3193" w14:textId="77777777" w:rsidR="00A52AB7" w:rsidRPr="001B3A12" w:rsidRDefault="00A52AB7" w:rsidP="00DB7F29">
            <w:pPr>
              <w:jc w:val="left"/>
              <w:rPr>
                <w:b/>
                <w:sz w:val="18"/>
                <w:szCs w:val="18"/>
              </w:rPr>
            </w:pPr>
            <w:r w:rsidRPr="001B3A12">
              <w:rPr>
                <w:b/>
                <w:sz w:val="18"/>
                <w:szCs w:val="18"/>
              </w:rPr>
              <w:t>**</w:t>
            </w:r>
            <w:r w:rsidRPr="001B3A12">
              <w:rPr>
                <w:sz w:val="18"/>
                <w:szCs w:val="18"/>
              </w:rPr>
              <w:t xml:space="preserve"> uporaba v ZAŠČITENIH PROSTORIH</w:t>
            </w:r>
          </w:p>
          <w:p w14:paraId="519CCBB0" w14:textId="77777777" w:rsidR="00A52AB7" w:rsidRDefault="00A52AB7" w:rsidP="00A52AB7">
            <w:pPr>
              <w:tabs>
                <w:tab w:val="num" w:pos="112"/>
              </w:tabs>
              <w:jc w:val="left"/>
              <w:rPr>
                <w:sz w:val="18"/>
                <w:szCs w:val="18"/>
              </w:rPr>
            </w:pPr>
            <w:r w:rsidRPr="001B3A12">
              <w:rPr>
                <w:b/>
                <w:sz w:val="18"/>
                <w:szCs w:val="18"/>
              </w:rPr>
              <w:t>***</w:t>
            </w:r>
            <w:r w:rsidRPr="001B3A12">
              <w:rPr>
                <w:sz w:val="18"/>
                <w:szCs w:val="18"/>
              </w:rPr>
              <w:t xml:space="preserve"> odmerek odvisen od višine tretiranih rastlin</w:t>
            </w:r>
          </w:p>
          <w:p w14:paraId="4E232923" w14:textId="35EE12C2" w:rsidR="00B30357" w:rsidRDefault="00B30357" w:rsidP="00A52AB7">
            <w:pPr>
              <w:tabs>
                <w:tab w:val="num" w:pos="112"/>
              </w:tabs>
              <w:jc w:val="left"/>
              <w:rPr>
                <w:b/>
                <w:sz w:val="18"/>
                <w:szCs w:val="18"/>
              </w:rPr>
            </w:pPr>
            <w:r w:rsidRPr="00A94BB4">
              <w:rPr>
                <w:b/>
                <w:sz w:val="18"/>
                <w:szCs w:val="18"/>
              </w:rPr>
              <w:t>*1   30.04.2019</w:t>
            </w:r>
          </w:p>
          <w:p w14:paraId="6C54F7EB" w14:textId="4D0BF1D4" w:rsidR="0019197D" w:rsidRDefault="0019197D" w:rsidP="00A52AB7">
            <w:pPr>
              <w:tabs>
                <w:tab w:val="num" w:pos="112"/>
              </w:tabs>
              <w:jc w:val="left"/>
              <w:rPr>
                <w:b/>
                <w:sz w:val="18"/>
                <w:szCs w:val="18"/>
              </w:rPr>
            </w:pPr>
            <w:r>
              <w:rPr>
                <w:b/>
                <w:sz w:val="18"/>
                <w:szCs w:val="18"/>
              </w:rPr>
              <w:t>*</w:t>
            </w:r>
            <w:r w:rsidR="00872F25">
              <w:rPr>
                <w:b/>
                <w:sz w:val="18"/>
                <w:szCs w:val="18"/>
              </w:rPr>
              <w:t>*2   30.10.2020</w:t>
            </w:r>
          </w:p>
          <w:p w14:paraId="275D612A" w14:textId="77777777" w:rsidR="00416539" w:rsidRPr="00A94BB4" w:rsidRDefault="00416539" w:rsidP="00A52AB7">
            <w:pPr>
              <w:tabs>
                <w:tab w:val="num" w:pos="112"/>
              </w:tabs>
              <w:jc w:val="left"/>
              <w:rPr>
                <w:b/>
                <w:sz w:val="18"/>
                <w:szCs w:val="18"/>
              </w:rPr>
            </w:pPr>
          </w:p>
          <w:p w14:paraId="2DA01146" w14:textId="77777777" w:rsidR="00A52AB7" w:rsidRPr="001B3A12" w:rsidRDefault="00A52AB7" w:rsidP="00A94BB4">
            <w:pPr>
              <w:tabs>
                <w:tab w:val="num" w:pos="112"/>
              </w:tabs>
              <w:jc w:val="left"/>
              <w:rPr>
                <w:b/>
                <w:sz w:val="18"/>
                <w:szCs w:val="18"/>
              </w:rPr>
            </w:pPr>
          </w:p>
        </w:tc>
      </w:tr>
      <w:tr w:rsidR="00A52AB7" w:rsidRPr="001B3A12" w14:paraId="693DDA45" w14:textId="77777777" w:rsidTr="007E61A8">
        <w:trPr>
          <w:trHeight w:val="178"/>
        </w:trPr>
        <w:tc>
          <w:tcPr>
            <w:tcW w:w="1508" w:type="dxa"/>
            <w:vMerge/>
            <w:tcBorders>
              <w:left w:val="single" w:sz="4" w:space="0" w:color="auto"/>
              <w:bottom w:val="single" w:sz="4" w:space="0" w:color="auto"/>
              <w:right w:val="single" w:sz="4" w:space="0" w:color="auto"/>
            </w:tcBorders>
          </w:tcPr>
          <w:p w14:paraId="14AB1FCA" w14:textId="77777777" w:rsidR="00A52AB7" w:rsidRPr="001B3A12" w:rsidRDefault="00A52AB7" w:rsidP="00DB7F29">
            <w:pPr>
              <w:jc w:val="left"/>
              <w:rPr>
                <w:b/>
                <w:bCs/>
                <w:sz w:val="18"/>
                <w:szCs w:val="18"/>
              </w:rPr>
            </w:pPr>
          </w:p>
        </w:tc>
        <w:tc>
          <w:tcPr>
            <w:tcW w:w="2200" w:type="dxa"/>
            <w:vMerge/>
            <w:tcBorders>
              <w:left w:val="single" w:sz="4" w:space="0" w:color="auto"/>
              <w:bottom w:val="single" w:sz="4" w:space="0" w:color="auto"/>
              <w:right w:val="single" w:sz="4" w:space="0" w:color="auto"/>
            </w:tcBorders>
          </w:tcPr>
          <w:p w14:paraId="03EF3FC2" w14:textId="77777777" w:rsidR="00A52AB7" w:rsidRPr="001B3A12" w:rsidRDefault="00A52AB7" w:rsidP="00DB7F29">
            <w:pPr>
              <w:jc w:val="left"/>
              <w:rPr>
                <w:sz w:val="18"/>
                <w:szCs w:val="18"/>
              </w:rPr>
            </w:pPr>
          </w:p>
        </w:tc>
        <w:tc>
          <w:tcPr>
            <w:tcW w:w="1870" w:type="dxa"/>
            <w:vMerge/>
            <w:tcBorders>
              <w:left w:val="single" w:sz="4" w:space="0" w:color="auto"/>
              <w:bottom w:val="single" w:sz="4" w:space="0" w:color="auto"/>
              <w:right w:val="single" w:sz="4" w:space="0" w:color="auto"/>
            </w:tcBorders>
          </w:tcPr>
          <w:p w14:paraId="0C6DB1DF" w14:textId="77777777" w:rsidR="00A52AB7" w:rsidRPr="001B3A12" w:rsidRDefault="00A52AB7" w:rsidP="00DB7F29">
            <w:pPr>
              <w:tabs>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674D7AEC" w14:textId="77777777" w:rsidR="00A52AB7" w:rsidRPr="001B3A12" w:rsidRDefault="00A52AB7" w:rsidP="00D21A19">
            <w:pPr>
              <w:numPr>
                <w:ilvl w:val="0"/>
                <w:numId w:val="7"/>
              </w:numPr>
              <w:tabs>
                <w:tab w:val="clear" w:pos="360"/>
                <w:tab w:val="num" w:pos="112"/>
              </w:tabs>
              <w:jc w:val="left"/>
              <w:rPr>
                <w:sz w:val="18"/>
                <w:szCs w:val="18"/>
              </w:rPr>
            </w:pPr>
          </w:p>
        </w:tc>
        <w:tc>
          <w:tcPr>
            <w:tcW w:w="6616" w:type="dxa"/>
            <w:gridSpan w:val="4"/>
            <w:tcBorders>
              <w:top w:val="single" w:sz="4" w:space="0" w:color="auto"/>
              <w:left w:val="single" w:sz="4" w:space="0" w:color="auto"/>
              <w:bottom w:val="single" w:sz="4" w:space="0" w:color="auto"/>
              <w:right w:val="single" w:sz="4" w:space="0" w:color="auto"/>
            </w:tcBorders>
          </w:tcPr>
          <w:p w14:paraId="22719171" w14:textId="77777777" w:rsidR="00A52AB7" w:rsidRPr="00A94BB4" w:rsidRDefault="00A52AB7" w:rsidP="00A52AB7">
            <w:pPr>
              <w:pStyle w:val="Telobesedila"/>
              <w:jc w:val="left"/>
              <w:rPr>
                <w:sz w:val="16"/>
                <w:szCs w:val="16"/>
              </w:rPr>
            </w:pPr>
            <w:r w:rsidRPr="00A94BB4">
              <w:rPr>
                <w:b/>
                <w:sz w:val="16"/>
                <w:szCs w:val="16"/>
              </w:rPr>
              <w:t>A:</w:t>
            </w:r>
            <w:r w:rsidRPr="00A94BB4">
              <w:rPr>
                <w:sz w:val="16"/>
                <w:szCs w:val="16"/>
              </w:rPr>
              <w:t xml:space="preserve"> dodamo vodi za kapljično namakanje (le za rastline gojene v zaščitenih prostorih)</w:t>
            </w:r>
          </w:p>
          <w:p w14:paraId="1BAD3E24" w14:textId="33817194" w:rsidR="00A52AB7" w:rsidRPr="00A94BB4" w:rsidRDefault="0019197D" w:rsidP="00A94BB4">
            <w:pPr>
              <w:autoSpaceDE w:val="0"/>
              <w:autoSpaceDN w:val="0"/>
              <w:adjustRightInd w:val="0"/>
              <w:jc w:val="left"/>
              <w:rPr>
                <w:sz w:val="16"/>
                <w:szCs w:val="16"/>
              </w:rPr>
            </w:pPr>
            <w:r w:rsidRPr="00A94BB4">
              <w:rPr>
                <w:b/>
                <w:sz w:val="16"/>
                <w:szCs w:val="16"/>
              </w:rPr>
              <w:t>B</w:t>
            </w:r>
            <w:r w:rsidR="00A52AB7" w:rsidRPr="00A94BB4">
              <w:rPr>
                <w:b/>
                <w:sz w:val="16"/>
                <w:szCs w:val="16"/>
              </w:rPr>
              <w:t>:</w:t>
            </w:r>
            <w:r w:rsidR="00A52AB7" w:rsidRPr="00A94BB4">
              <w:rPr>
                <w:sz w:val="16"/>
                <w:szCs w:val="16"/>
              </w:rPr>
              <w:t xml:space="preserve"> namakanje platojev sadik samo v zaščitenih prostorih</w:t>
            </w:r>
            <w:r w:rsidR="00B30357" w:rsidRPr="00A94BB4">
              <w:rPr>
                <w:sz w:val="16"/>
                <w:szCs w:val="16"/>
              </w:rPr>
              <w:t xml:space="preserve">, </w:t>
            </w:r>
            <w:r w:rsidR="00B30357" w:rsidRPr="00A94BB4">
              <w:rPr>
                <w:bCs/>
                <w:sz w:val="16"/>
                <w:szCs w:val="16"/>
                <w:lang w:eastAsia="sl-SI"/>
              </w:rPr>
              <w:t>sadike morajo ostati v trajnem rastlinjaku skozi svoj celoten življenjski cikel.</w:t>
            </w:r>
            <w:r w:rsidR="00A52AB7" w:rsidRPr="00A94BB4">
              <w:rPr>
                <w:sz w:val="16"/>
                <w:szCs w:val="16"/>
              </w:rPr>
              <w:t xml:space="preserve">  </w:t>
            </w:r>
          </w:p>
          <w:p w14:paraId="408EFBAF" w14:textId="77777777" w:rsidR="00E12F85" w:rsidRPr="00A94BB4" w:rsidRDefault="00E12F85" w:rsidP="00A94BB4">
            <w:pPr>
              <w:autoSpaceDE w:val="0"/>
              <w:autoSpaceDN w:val="0"/>
              <w:adjustRightInd w:val="0"/>
              <w:jc w:val="left"/>
              <w:rPr>
                <w:sz w:val="16"/>
                <w:szCs w:val="16"/>
              </w:rPr>
            </w:pPr>
            <w:r w:rsidRPr="00A94BB4">
              <w:rPr>
                <w:b/>
                <w:sz w:val="16"/>
                <w:szCs w:val="16"/>
              </w:rPr>
              <w:t xml:space="preserve">C: </w:t>
            </w:r>
            <w:r w:rsidR="00E46209" w:rsidRPr="00A94BB4">
              <w:rPr>
                <w:sz w:val="16"/>
                <w:szCs w:val="16"/>
              </w:rPr>
              <w:t>uporaba na rastlinah gojenih BREZ stika s tlemi (glej navodilo za uporabo)</w:t>
            </w:r>
          </w:p>
          <w:p w14:paraId="5855A8E9" w14:textId="4825AEE1" w:rsidR="00C75666" w:rsidRPr="00A94BB4" w:rsidRDefault="00C75666" w:rsidP="00A94BB4">
            <w:pPr>
              <w:autoSpaceDE w:val="0"/>
              <w:autoSpaceDN w:val="0"/>
              <w:adjustRightInd w:val="0"/>
              <w:jc w:val="left"/>
              <w:rPr>
                <w:bCs/>
                <w:sz w:val="16"/>
                <w:szCs w:val="16"/>
                <w:lang w:eastAsia="sl-SI"/>
              </w:rPr>
            </w:pPr>
            <w:r w:rsidRPr="00A94BB4">
              <w:rPr>
                <w:b/>
                <w:sz w:val="16"/>
                <w:szCs w:val="16"/>
              </w:rPr>
              <w:t xml:space="preserve">D: </w:t>
            </w:r>
            <w:r w:rsidRPr="00A94BB4">
              <w:rPr>
                <w:bCs/>
                <w:sz w:val="16"/>
                <w:szCs w:val="16"/>
                <w:lang w:eastAsia="sl-SI"/>
              </w:rPr>
              <w:t>Zaradi zaščite divjih opraševalcev je potrebno zašč</w:t>
            </w:r>
            <w:r w:rsidRPr="00C75666">
              <w:rPr>
                <w:bCs/>
                <w:sz w:val="16"/>
                <w:szCs w:val="16"/>
                <w:lang w:eastAsia="sl-SI"/>
              </w:rPr>
              <w:t xml:space="preserve">iteni prostor pred </w:t>
            </w:r>
            <w:r w:rsidRPr="003D7C0A">
              <w:rPr>
                <w:bCs/>
                <w:sz w:val="16"/>
                <w:szCs w:val="16"/>
                <w:lang w:eastAsia="sl-SI"/>
              </w:rPr>
              <w:t xml:space="preserve">tretiranjem zapreti. </w:t>
            </w:r>
            <w:r w:rsidRPr="00A94BB4">
              <w:rPr>
                <w:bCs/>
                <w:sz w:val="16"/>
                <w:szCs w:val="16"/>
                <w:lang w:eastAsia="sl-SI"/>
              </w:rPr>
              <w:t>Zaščiteni prostor je dovoljeno odpreti šele 6 dni pokončanem tretiranju.</w:t>
            </w:r>
          </w:p>
        </w:tc>
      </w:tr>
    </w:tbl>
    <w:p w14:paraId="04EB6AED" w14:textId="77777777" w:rsidR="007D7D7E" w:rsidRPr="000307BC" w:rsidRDefault="007D7D7E" w:rsidP="007D7D7E">
      <w:pPr>
        <w:pStyle w:val="Sprotnaopomba-besedilo"/>
        <w:widowControl w:val="0"/>
        <w:ind w:left="110"/>
        <w:jc w:val="left"/>
        <w:rPr>
          <w:szCs w:val="18"/>
          <w:lang w:val="sl-SI"/>
        </w:rPr>
      </w:pPr>
      <w:r w:rsidRPr="000307BC">
        <w:rPr>
          <w:szCs w:val="18"/>
          <w:lang w:val="sl-SI"/>
        </w:rPr>
        <w:t>* - DATUM POTEKA REGISTRACIJE</w:t>
      </w:r>
      <w:r w:rsidRPr="000307BC">
        <w:rPr>
          <w:szCs w:val="18"/>
          <w:lang w:val="sl-SI"/>
        </w:rPr>
        <w:tab/>
      </w:r>
      <w:r w:rsidRPr="000307BC">
        <w:rPr>
          <w:szCs w:val="18"/>
          <w:lang w:val="sl-SI"/>
        </w:rPr>
        <w:tab/>
      </w:r>
      <w:r w:rsidRPr="000307BC">
        <w:rPr>
          <w:szCs w:val="18"/>
          <w:lang w:val="sl-SI"/>
        </w:rPr>
        <w:tab/>
      </w:r>
      <w:r w:rsidRPr="000307BC">
        <w:rPr>
          <w:szCs w:val="18"/>
          <w:lang w:val="sl-SI"/>
        </w:rPr>
        <w:tab/>
      </w:r>
      <w:r w:rsidRPr="000307BC">
        <w:rPr>
          <w:szCs w:val="18"/>
          <w:lang w:val="sl-SI"/>
        </w:rPr>
        <w:tab/>
      </w:r>
      <w:r w:rsidRPr="000307BC">
        <w:rPr>
          <w:szCs w:val="18"/>
          <w:lang w:val="sl-SI"/>
        </w:rPr>
        <w:tab/>
        <w:t>** - DATUM UPORABE ZALOG PRIPRAVKOV, KI JIM JE POTEKLA REGISTRACIJA</w:t>
      </w:r>
    </w:p>
    <w:p w14:paraId="5671C21D" w14:textId="044B614D" w:rsidR="007D7D7E" w:rsidRDefault="007D7D7E" w:rsidP="007D7D7E">
      <w:pPr>
        <w:jc w:val="center"/>
        <w:rPr>
          <w:sz w:val="20"/>
          <w:lang w:val="de-DE"/>
        </w:rPr>
      </w:pPr>
      <w:r w:rsidRPr="000307BC">
        <w:rPr>
          <w:sz w:val="20"/>
        </w:rPr>
        <w:br w:type="page"/>
      </w:r>
      <w:r w:rsidRPr="000307BC">
        <w:rPr>
          <w:sz w:val="20"/>
        </w:rPr>
        <w:lastRenderedPageBreak/>
        <w:t>INTEGRIRANO VARSTVO PARADIŽNIKA -</w:t>
      </w:r>
      <w:r w:rsidRPr="000307BC">
        <w:rPr>
          <w:sz w:val="20"/>
          <w:lang w:val="de-DE"/>
        </w:rPr>
        <w:t xml:space="preserve"> list 9</w:t>
      </w:r>
    </w:p>
    <w:p w14:paraId="5AE081CA" w14:textId="77777777" w:rsidR="00300BBB" w:rsidRPr="000307BC" w:rsidRDefault="00300BBB" w:rsidP="007D7D7E">
      <w:pPr>
        <w:jc w:val="center"/>
        <w:rPr>
          <w:sz w:val="20"/>
          <w:lang w:val="de-DE"/>
        </w:rPr>
      </w:pPr>
    </w:p>
    <w:tbl>
      <w:tblPr>
        <w:tblW w:w="13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980"/>
        <w:gridCol w:w="1870"/>
        <w:gridCol w:w="1980"/>
        <w:gridCol w:w="2049"/>
        <w:gridCol w:w="1418"/>
        <w:gridCol w:w="1049"/>
        <w:gridCol w:w="1980"/>
      </w:tblGrid>
      <w:tr w:rsidR="007D7D7E" w:rsidRPr="001B3A12" w14:paraId="7D9493D4" w14:textId="77777777" w:rsidTr="007E61A8">
        <w:tc>
          <w:tcPr>
            <w:tcW w:w="1618" w:type="dxa"/>
            <w:tcBorders>
              <w:top w:val="single" w:sz="12" w:space="0" w:color="auto"/>
              <w:left w:val="single" w:sz="12" w:space="0" w:color="auto"/>
              <w:bottom w:val="single" w:sz="12" w:space="0" w:color="auto"/>
              <w:right w:val="single" w:sz="12" w:space="0" w:color="auto"/>
            </w:tcBorders>
          </w:tcPr>
          <w:p w14:paraId="6530BF54" w14:textId="77777777" w:rsidR="007D7D7E" w:rsidRPr="001B3A12" w:rsidRDefault="007D7D7E" w:rsidP="00DB7F29">
            <w:pPr>
              <w:jc w:val="left"/>
              <w:rPr>
                <w:sz w:val="18"/>
                <w:szCs w:val="18"/>
              </w:rPr>
            </w:pPr>
            <w:r w:rsidRPr="001B3A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A28EFD4" w14:textId="77777777" w:rsidR="007D7D7E" w:rsidRPr="001B3A12" w:rsidRDefault="007D7D7E" w:rsidP="00DB7F29">
            <w:pPr>
              <w:jc w:val="left"/>
              <w:rPr>
                <w:sz w:val="18"/>
                <w:szCs w:val="18"/>
              </w:rPr>
            </w:pPr>
            <w:r w:rsidRPr="001B3A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F856A97"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2C56DCC7" w14:textId="77777777" w:rsidR="007D7D7E" w:rsidRPr="001B3A12" w:rsidRDefault="007D7D7E" w:rsidP="00DB7F29">
            <w:pPr>
              <w:rPr>
                <w:sz w:val="18"/>
                <w:szCs w:val="18"/>
              </w:rPr>
            </w:pPr>
            <w:r w:rsidRPr="001B3A12">
              <w:rPr>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14:paraId="1B60816E" w14:textId="77777777" w:rsidR="007D7D7E" w:rsidRPr="001B3A12" w:rsidRDefault="007D7D7E" w:rsidP="00DB7F29">
            <w:pPr>
              <w:jc w:val="left"/>
              <w:rPr>
                <w:sz w:val="18"/>
                <w:szCs w:val="18"/>
              </w:rPr>
            </w:pPr>
            <w:r w:rsidRPr="001B3A12">
              <w:rPr>
                <w:sz w:val="18"/>
                <w:szCs w:val="18"/>
              </w:rPr>
              <w:t>FITOFARM.</w:t>
            </w:r>
          </w:p>
          <w:p w14:paraId="60522935" w14:textId="77777777" w:rsidR="007D7D7E" w:rsidRPr="001B3A12" w:rsidRDefault="007D7D7E" w:rsidP="00DB7F29">
            <w:pPr>
              <w:jc w:val="left"/>
              <w:rPr>
                <w:sz w:val="18"/>
                <w:szCs w:val="18"/>
              </w:rPr>
            </w:pPr>
            <w:r w:rsidRPr="001B3A1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B03C4B3" w14:textId="77777777" w:rsidR="007D7D7E" w:rsidRPr="001B3A12" w:rsidRDefault="007D7D7E" w:rsidP="00DB7F29">
            <w:pPr>
              <w:rPr>
                <w:sz w:val="18"/>
                <w:szCs w:val="18"/>
              </w:rPr>
            </w:pPr>
            <w:r w:rsidRPr="001B3A12">
              <w:rPr>
                <w:sz w:val="18"/>
                <w:szCs w:val="18"/>
              </w:rPr>
              <w:t>ODMEREK</w:t>
            </w:r>
          </w:p>
        </w:tc>
        <w:tc>
          <w:tcPr>
            <w:tcW w:w="1049" w:type="dxa"/>
            <w:tcBorders>
              <w:top w:val="single" w:sz="12" w:space="0" w:color="auto"/>
              <w:left w:val="single" w:sz="12" w:space="0" w:color="auto"/>
              <w:bottom w:val="single" w:sz="12" w:space="0" w:color="auto"/>
              <w:right w:val="single" w:sz="12" w:space="0" w:color="auto"/>
            </w:tcBorders>
          </w:tcPr>
          <w:p w14:paraId="6A9DD6D3" w14:textId="77777777" w:rsidR="007D7D7E" w:rsidRPr="001B3A12" w:rsidRDefault="007D7D7E" w:rsidP="00DB7F29">
            <w:pPr>
              <w:rPr>
                <w:sz w:val="18"/>
                <w:szCs w:val="18"/>
              </w:rPr>
            </w:pPr>
            <w:r w:rsidRPr="001B3A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444747A6" w14:textId="77777777" w:rsidR="007D7D7E" w:rsidRPr="001B3A12" w:rsidRDefault="007D7D7E" w:rsidP="00DB7F29">
            <w:pPr>
              <w:rPr>
                <w:sz w:val="18"/>
                <w:szCs w:val="18"/>
              </w:rPr>
            </w:pPr>
            <w:r w:rsidRPr="001B3A12">
              <w:rPr>
                <w:sz w:val="18"/>
                <w:szCs w:val="18"/>
              </w:rPr>
              <w:t>OPOMBE</w:t>
            </w:r>
          </w:p>
        </w:tc>
      </w:tr>
      <w:tr w:rsidR="00A52AB7" w:rsidRPr="001B3A12" w14:paraId="6CF71219" w14:textId="77777777" w:rsidTr="007E61A8">
        <w:trPr>
          <w:trHeight w:val="4071"/>
        </w:trPr>
        <w:tc>
          <w:tcPr>
            <w:tcW w:w="1618" w:type="dxa"/>
            <w:vMerge w:val="restart"/>
            <w:tcBorders>
              <w:top w:val="single" w:sz="4" w:space="0" w:color="auto"/>
              <w:left w:val="single" w:sz="4" w:space="0" w:color="auto"/>
              <w:right w:val="single" w:sz="4" w:space="0" w:color="auto"/>
            </w:tcBorders>
          </w:tcPr>
          <w:p w14:paraId="47F814C4" w14:textId="77777777" w:rsidR="00A52AB7" w:rsidRPr="001B3A12" w:rsidRDefault="00A52AB7" w:rsidP="00DB7F29">
            <w:pPr>
              <w:jc w:val="left"/>
              <w:rPr>
                <w:sz w:val="18"/>
                <w:szCs w:val="18"/>
              </w:rPr>
            </w:pPr>
            <w:r w:rsidRPr="001B3A12">
              <w:rPr>
                <w:b/>
                <w:bCs/>
                <w:sz w:val="18"/>
                <w:szCs w:val="18"/>
              </w:rPr>
              <w:t>Rastlinjakov ščitkar</w:t>
            </w:r>
            <w:r w:rsidRPr="001B3A12">
              <w:rPr>
                <w:sz w:val="18"/>
                <w:szCs w:val="18"/>
              </w:rPr>
              <w:t xml:space="preserve"> </w:t>
            </w:r>
            <w:r w:rsidRPr="001B3A12">
              <w:rPr>
                <w:i/>
                <w:iCs/>
                <w:sz w:val="18"/>
                <w:szCs w:val="18"/>
              </w:rPr>
              <w:t>Trialeurodes vaporariorum</w:t>
            </w:r>
          </w:p>
        </w:tc>
        <w:tc>
          <w:tcPr>
            <w:tcW w:w="1980" w:type="dxa"/>
            <w:vMerge w:val="restart"/>
            <w:tcBorders>
              <w:top w:val="single" w:sz="4" w:space="0" w:color="auto"/>
              <w:left w:val="single" w:sz="4" w:space="0" w:color="auto"/>
              <w:right w:val="single" w:sz="4" w:space="0" w:color="auto"/>
            </w:tcBorders>
          </w:tcPr>
          <w:p w14:paraId="13417AA6" w14:textId="77777777" w:rsidR="00A52AB7" w:rsidRPr="001B3A12" w:rsidRDefault="00A52AB7" w:rsidP="00DB7F29">
            <w:pPr>
              <w:jc w:val="left"/>
              <w:rPr>
                <w:sz w:val="18"/>
                <w:szCs w:val="18"/>
              </w:rPr>
            </w:pPr>
            <w:r w:rsidRPr="001B3A12">
              <w:rPr>
                <w:sz w:val="18"/>
                <w:szCs w:val="18"/>
              </w:rPr>
              <w:t>Na listu lepljiva sajasta prevleka, rastline zaostajajo v rasti, ob dotiku letijo bele mušice, na spodnji strani listov svetlozelene negibne breznoge ličinke</w:t>
            </w:r>
          </w:p>
        </w:tc>
        <w:tc>
          <w:tcPr>
            <w:tcW w:w="1870" w:type="dxa"/>
            <w:vMerge w:val="restart"/>
            <w:tcBorders>
              <w:top w:val="single" w:sz="4" w:space="0" w:color="auto"/>
              <w:left w:val="single" w:sz="4" w:space="0" w:color="auto"/>
              <w:right w:val="single" w:sz="4" w:space="0" w:color="auto"/>
            </w:tcBorders>
          </w:tcPr>
          <w:p w14:paraId="520AE4CE" w14:textId="77777777" w:rsidR="00A52AB7" w:rsidRPr="001B3A12" w:rsidRDefault="00A52AB7" w:rsidP="00DB7F29">
            <w:pPr>
              <w:tabs>
                <w:tab w:val="left" w:pos="0"/>
                <w:tab w:val="left" w:pos="170"/>
              </w:tabs>
              <w:jc w:val="left"/>
              <w:rPr>
                <w:sz w:val="18"/>
                <w:szCs w:val="18"/>
              </w:rPr>
            </w:pPr>
            <w:r w:rsidRPr="001B3A12">
              <w:rPr>
                <w:sz w:val="18"/>
                <w:szCs w:val="18"/>
              </w:rPr>
              <w:t>Agrotehnični ukrepi:</w:t>
            </w:r>
          </w:p>
          <w:p w14:paraId="06F89D03" w14:textId="77777777" w:rsidR="00A52AB7" w:rsidRPr="001B3A12" w:rsidRDefault="00251D15" w:rsidP="00830142">
            <w:pPr>
              <w:pStyle w:val="Oznaenseznam3"/>
              <w:rPr>
                <w:sz w:val="18"/>
                <w:szCs w:val="18"/>
              </w:rPr>
            </w:pPr>
            <w:r w:rsidRPr="001B3A12">
              <w:rPr>
                <w:sz w:val="18"/>
                <w:szCs w:val="18"/>
              </w:rPr>
              <w:t>-</w:t>
            </w:r>
            <w:r w:rsidR="00A52AB7" w:rsidRPr="001B3A12">
              <w:rPr>
                <w:sz w:val="18"/>
                <w:szCs w:val="18"/>
              </w:rPr>
              <w:t>preprečevanje zapleveljenosti</w:t>
            </w:r>
          </w:p>
          <w:p w14:paraId="0AAC3E54" w14:textId="77777777" w:rsidR="00A52AB7" w:rsidRPr="001B3A12" w:rsidRDefault="00251D15" w:rsidP="00830142">
            <w:pPr>
              <w:pStyle w:val="Oznaenseznam3"/>
              <w:rPr>
                <w:sz w:val="18"/>
                <w:szCs w:val="18"/>
              </w:rPr>
            </w:pPr>
            <w:r w:rsidRPr="001B3A12">
              <w:rPr>
                <w:sz w:val="18"/>
                <w:szCs w:val="18"/>
              </w:rPr>
              <w:t>-</w:t>
            </w:r>
            <w:r w:rsidR="00A52AB7" w:rsidRPr="001B3A12">
              <w:rPr>
                <w:sz w:val="18"/>
                <w:szCs w:val="18"/>
              </w:rPr>
              <w:t>uporaba rumenih lepljivih plošč.</w:t>
            </w:r>
          </w:p>
          <w:p w14:paraId="0CDFE5E0" w14:textId="77777777" w:rsidR="00A52AB7" w:rsidRPr="001B3A12" w:rsidRDefault="00A52AB7" w:rsidP="00DB7F29">
            <w:pPr>
              <w:tabs>
                <w:tab w:val="left" w:pos="0"/>
                <w:tab w:val="left" w:pos="170"/>
              </w:tabs>
              <w:jc w:val="left"/>
              <w:rPr>
                <w:sz w:val="18"/>
                <w:szCs w:val="18"/>
              </w:rPr>
            </w:pPr>
          </w:p>
          <w:p w14:paraId="04826F30" w14:textId="77777777" w:rsidR="00A52AB7" w:rsidRPr="001B3A12" w:rsidRDefault="00A52AB7" w:rsidP="00DB7F29">
            <w:pPr>
              <w:tabs>
                <w:tab w:val="left" w:pos="0"/>
                <w:tab w:val="left" w:pos="170"/>
              </w:tabs>
              <w:jc w:val="left"/>
              <w:rPr>
                <w:sz w:val="18"/>
                <w:szCs w:val="18"/>
              </w:rPr>
            </w:pPr>
            <w:r w:rsidRPr="001B3A12">
              <w:rPr>
                <w:sz w:val="18"/>
                <w:szCs w:val="18"/>
              </w:rPr>
              <w:t>Kemični ukrep:</w:t>
            </w:r>
          </w:p>
          <w:p w14:paraId="1AF02961" w14:textId="77777777" w:rsidR="00A52AB7" w:rsidRPr="001B3A12" w:rsidRDefault="00251D15" w:rsidP="00830142">
            <w:pPr>
              <w:pStyle w:val="Oznaenseznam3"/>
              <w:rPr>
                <w:sz w:val="18"/>
                <w:szCs w:val="18"/>
              </w:rPr>
            </w:pPr>
            <w:r w:rsidRPr="001B3A12">
              <w:rPr>
                <w:sz w:val="18"/>
                <w:szCs w:val="18"/>
              </w:rPr>
              <w:t>-</w:t>
            </w:r>
            <w:r w:rsidR="00A52AB7" w:rsidRPr="001B3A12">
              <w:rPr>
                <w:sz w:val="18"/>
                <w:szCs w:val="18"/>
              </w:rPr>
              <w:t>uporaba insekticidov.</w:t>
            </w:r>
          </w:p>
          <w:p w14:paraId="0A7036C6" w14:textId="77777777" w:rsidR="00A52AB7" w:rsidRPr="001B3A12" w:rsidRDefault="00A52AB7" w:rsidP="00830142">
            <w:pPr>
              <w:pStyle w:val="Oznaenseznam3"/>
              <w:rPr>
                <w:sz w:val="18"/>
                <w:szCs w:val="18"/>
              </w:rPr>
            </w:pPr>
          </w:p>
          <w:p w14:paraId="0DF1F6D1" w14:textId="77777777" w:rsidR="00A52AB7" w:rsidRPr="001B3A12" w:rsidRDefault="00A52AB7" w:rsidP="00830142">
            <w:pPr>
              <w:pStyle w:val="Oznaenseznam3"/>
              <w:rPr>
                <w:sz w:val="18"/>
                <w:szCs w:val="18"/>
              </w:rPr>
            </w:pPr>
            <w:r w:rsidRPr="001B3A12">
              <w:rPr>
                <w:sz w:val="18"/>
                <w:szCs w:val="18"/>
              </w:rPr>
              <w:t>Uporaba domorodnih koristnih organizmov.</w:t>
            </w:r>
          </w:p>
        </w:tc>
        <w:tc>
          <w:tcPr>
            <w:tcW w:w="1980" w:type="dxa"/>
            <w:vMerge w:val="restart"/>
            <w:tcBorders>
              <w:top w:val="single" w:sz="4" w:space="0" w:color="auto"/>
              <w:left w:val="single" w:sz="4" w:space="0" w:color="auto"/>
              <w:right w:val="single" w:sz="4" w:space="0" w:color="auto"/>
            </w:tcBorders>
          </w:tcPr>
          <w:p w14:paraId="16965BD6" w14:textId="77777777" w:rsidR="00A52AB7" w:rsidRPr="001B3A12" w:rsidRDefault="00BB4560" w:rsidP="00830142">
            <w:pPr>
              <w:pStyle w:val="Oznaenseznam3"/>
              <w:rPr>
                <w:sz w:val="18"/>
                <w:szCs w:val="18"/>
              </w:rPr>
            </w:pPr>
            <w:r w:rsidRPr="001B3A12">
              <w:rPr>
                <w:sz w:val="18"/>
                <w:szCs w:val="18"/>
              </w:rPr>
              <w:t>-</w:t>
            </w:r>
            <w:r w:rsidR="00A52AB7" w:rsidRPr="001B3A12">
              <w:rPr>
                <w:sz w:val="18"/>
                <w:szCs w:val="18"/>
              </w:rPr>
              <w:t>imidakloprid</w:t>
            </w:r>
          </w:p>
          <w:p w14:paraId="214DE527" w14:textId="77777777" w:rsidR="00A52AB7" w:rsidRPr="001B3A12" w:rsidRDefault="00A52AB7" w:rsidP="00830142">
            <w:pPr>
              <w:pStyle w:val="Oznaenseznam3"/>
              <w:rPr>
                <w:sz w:val="18"/>
                <w:szCs w:val="18"/>
              </w:rPr>
            </w:pPr>
          </w:p>
          <w:p w14:paraId="445CDCCA" w14:textId="77777777" w:rsidR="00A52AB7" w:rsidRPr="001B3A12" w:rsidRDefault="00A52AB7" w:rsidP="00830142">
            <w:pPr>
              <w:pStyle w:val="Oznaenseznam3"/>
              <w:rPr>
                <w:sz w:val="18"/>
                <w:szCs w:val="18"/>
              </w:rPr>
            </w:pPr>
          </w:p>
          <w:p w14:paraId="398F0022" w14:textId="55EF6C90" w:rsidR="00A52AB7" w:rsidRPr="001B3A12" w:rsidRDefault="00E450F4" w:rsidP="00830142">
            <w:pPr>
              <w:pStyle w:val="Oznaenseznam3"/>
              <w:rPr>
                <w:sz w:val="18"/>
                <w:szCs w:val="18"/>
              </w:rPr>
            </w:pPr>
            <w:r>
              <w:rPr>
                <w:sz w:val="18"/>
                <w:szCs w:val="18"/>
              </w:rPr>
              <w:t>-</w:t>
            </w:r>
            <w:r w:rsidR="00BB4560" w:rsidRPr="001B3A12">
              <w:rPr>
                <w:sz w:val="18"/>
                <w:szCs w:val="18"/>
              </w:rPr>
              <w:t xml:space="preserve"> </w:t>
            </w:r>
            <w:r w:rsidR="00A52AB7" w:rsidRPr="001B3A12">
              <w:rPr>
                <w:sz w:val="18"/>
                <w:szCs w:val="18"/>
              </w:rPr>
              <w:t>piretrin</w:t>
            </w:r>
          </w:p>
          <w:p w14:paraId="3E04EE85" w14:textId="77777777" w:rsidR="00A52AB7" w:rsidRPr="001B3A12" w:rsidRDefault="00A52AB7" w:rsidP="00830142">
            <w:pPr>
              <w:pStyle w:val="Oznaenseznam3"/>
              <w:rPr>
                <w:sz w:val="18"/>
                <w:szCs w:val="18"/>
              </w:rPr>
            </w:pPr>
          </w:p>
          <w:p w14:paraId="284B9F31" w14:textId="19DDB7C8" w:rsidR="00E96452" w:rsidRPr="001B3A12" w:rsidRDefault="00E96452" w:rsidP="00830142">
            <w:pPr>
              <w:pStyle w:val="Oznaenseznam3"/>
              <w:rPr>
                <w:sz w:val="18"/>
                <w:szCs w:val="18"/>
              </w:rPr>
            </w:pPr>
          </w:p>
          <w:p w14:paraId="3243E49F" w14:textId="77777777" w:rsidR="00A52AB7" w:rsidRPr="001B3A12" w:rsidRDefault="00A52AB7" w:rsidP="00DB7F29">
            <w:pPr>
              <w:jc w:val="left"/>
              <w:rPr>
                <w:sz w:val="18"/>
                <w:szCs w:val="18"/>
              </w:rPr>
            </w:pPr>
            <w:r w:rsidRPr="001B3A12">
              <w:rPr>
                <w:sz w:val="18"/>
                <w:szCs w:val="18"/>
              </w:rPr>
              <w:t>- tiametoksam</w:t>
            </w:r>
          </w:p>
          <w:p w14:paraId="79BE9426" w14:textId="27EB33E8" w:rsidR="00B30357" w:rsidRDefault="00B30357" w:rsidP="00DB7F29">
            <w:pPr>
              <w:jc w:val="left"/>
              <w:rPr>
                <w:sz w:val="18"/>
                <w:szCs w:val="18"/>
              </w:rPr>
            </w:pPr>
          </w:p>
          <w:p w14:paraId="53DD2A5B" w14:textId="77777777" w:rsidR="0019197D" w:rsidRPr="001B3A12" w:rsidRDefault="0019197D" w:rsidP="00DB7F29">
            <w:pPr>
              <w:jc w:val="left"/>
              <w:rPr>
                <w:sz w:val="18"/>
                <w:szCs w:val="18"/>
              </w:rPr>
            </w:pPr>
          </w:p>
          <w:p w14:paraId="1C8759F4"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lambda - cihalotrin</w:t>
            </w:r>
          </w:p>
          <w:p w14:paraId="0F92B78A" w14:textId="77777777" w:rsidR="00A52AB7" w:rsidRPr="001B3A12" w:rsidRDefault="00A52AB7" w:rsidP="00D21A19">
            <w:pPr>
              <w:numPr>
                <w:ilvl w:val="0"/>
                <w:numId w:val="7"/>
              </w:numPr>
              <w:tabs>
                <w:tab w:val="clear" w:pos="360"/>
                <w:tab w:val="num" w:pos="112"/>
              </w:tabs>
              <w:jc w:val="left"/>
              <w:rPr>
                <w:sz w:val="18"/>
                <w:szCs w:val="18"/>
              </w:rPr>
            </w:pPr>
            <w:r w:rsidRPr="001B3A12">
              <w:rPr>
                <w:sz w:val="18"/>
                <w:szCs w:val="18"/>
              </w:rPr>
              <w:t>pimetrozin</w:t>
            </w:r>
          </w:p>
          <w:p w14:paraId="026ADB83" w14:textId="2B43E24D" w:rsidR="00A52AB7" w:rsidRPr="001B3A12" w:rsidRDefault="00A94BB4" w:rsidP="000F274E">
            <w:pPr>
              <w:jc w:val="left"/>
              <w:rPr>
                <w:sz w:val="18"/>
                <w:szCs w:val="18"/>
              </w:rPr>
            </w:pPr>
            <w:r>
              <w:rPr>
                <w:sz w:val="18"/>
                <w:szCs w:val="18"/>
              </w:rPr>
              <w:t xml:space="preserve">- </w:t>
            </w:r>
            <w:r w:rsidR="00A52AB7" w:rsidRPr="001B3A12">
              <w:rPr>
                <w:sz w:val="18"/>
                <w:szCs w:val="18"/>
              </w:rPr>
              <w:t>acetamiprid</w:t>
            </w:r>
          </w:p>
          <w:p w14:paraId="787D652C" w14:textId="77777777" w:rsidR="00A52AB7" w:rsidRPr="001B3A12" w:rsidRDefault="00A52AB7" w:rsidP="00DB7F29">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302B82EE" w14:textId="77777777" w:rsidR="00A52AB7" w:rsidRDefault="00A52AB7" w:rsidP="00DB7F29">
            <w:pPr>
              <w:jc w:val="left"/>
              <w:rPr>
                <w:sz w:val="18"/>
                <w:szCs w:val="18"/>
              </w:rPr>
            </w:pPr>
            <w:r w:rsidRPr="001B3A12">
              <w:rPr>
                <w:sz w:val="18"/>
                <w:szCs w:val="18"/>
              </w:rPr>
              <w:t>-piriproksifen</w:t>
            </w:r>
          </w:p>
          <w:p w14:paraId="31DCD52F" w14:textId="77777777" w:rsidR="00E46209" w:rsidRDefault="00E46209" w:rsidP="00DB7F29">
            <w:pPr>
              <w:jc w:val="left"/>
              <w:rPr>
                <w:sz w:val="18"/>
                <w:szCs w:val="18"/>
              </w:rPr>
            </w:pPr>
          </w:p>
          <w:p w14:paraId="7D9F497C" w14:textId="104A9FF5" w:rsidR="00E46209" w:rsidRPr="001B3A12" w:rsidRDefault="00E46209" w:rsidP="00DB7F29">
            <w:pPr>
              <w:jc w:val="left"/>
              <w:rPr>
                <w:sz w:val="18"/>
                <w:szCs w:val="18"/>
              </w:rPr>
            </w:pPr>
            <w:r>
              <w:rPr>
                <w:sz w:val="18"/>
                <w:szCs w:val="18"/>
              </w:rPr>
              <w:t>-flupiradifuron</w:t>
            </w:r>
          </w:p>
        </w:tc>
        <w:tc>
          <w:tcPr>
            <w:tcW w:w="2049" w:type="dxa"/>
            <w:tcBorders>
              <w:top w:val="single" w:sz="4" w:space="0" w:color="auto"/>
              <w:left w:val="single" w:sz="4" w:space="0" w:color="auto"/>
              <w:bottom w:val="single" w:sz="4" w:space="0" w:color="auto"/>
              <w:right w:val="single" w:sz="4" w:space="0" w:color="auto"/>
            </w:tcBorders>
          </w:tcPr>
          <w:p w14:paraId="62D307AA" w14:textId="161F224A" w:rsidR="00A52AB7" w:rsidRPr="001B3A12" w:rsidRDefault="00A52AB7" w:rsidP="00DB7F29">
            <w:pPr>
              <w:jc w:val="left"/>
              <w:rPr>
                <w:sz w:val="18"/>
                <w:szCs w:val="18"/>
              </w:rPr>
            </w:pPr>
            <w:r w:rsidRPr="001B3A12">
              <w:rPr>
                <w:sz w:val="18"/>
                <w:szCs w:val="18"/>
              </w:rPr>
              <w:t>Confidor 70 WG</w:t>
            </w:r>
            <w:r w:rsidR="009B3B45" w:rsidRPr="00A94BB4">
              <w:rPr>
                <w:b/>
                <w:sz w:val="18"/>
                <w:szCs w:val="18"/>
              </w:rPr>
              <w:t>**</w:t>
            </w:r>
          </w:p>
          <w:p w14:paraId="54D9FB12" w14:textId="77777777" w:rsidR="00A52AB7" w:rsidRPr="001B3A12" w:rsidRDefault="00A52AB7" w:rsidP="00DB7F29">
            <w:pPr>
              <w:jc w:val="left"/>
              <w:rPr>
                <w:sz w:val="18"/>
                <w:szCs w:val="18"/>
              </w:rPr>
            </w:pPr>
          </w:p>
          <w:p w14:paraId="0EC9E557" w14:textId="77777777" w:rsidR="00E96452" w:rsidRDefault="00A52AB7" w:rsidP="00DB7F29">
            <w:pPr>
              <w:jc w:val="left"/>
              <w:rPr>
                <w:b/>
                <w:sz w:val="18"/>
                <w:szCs w:val="18"/>
              </w:rPr>
            </w:pPr>
            <w:r w:rsidRPr="001B3A12">
              <w:rPr>
                <w:sz w:val="18"/>
                <w:szCs w:val="18"/>
              </w:rPr>
              <w:t>Kohinor SL 200</w:t>
            </w:r>
            <w:r w:rsidR="009F4499">
              <w:rPr>
                <w:b/>
                <w:sz w:val="18"/>
                <w:szCs w:val="18"/>
              </w:rPr>
              <w:t>**</w:t>
            </w:r>
          </w:p>
          <w:p w14:paraId="3DB829A4" w14:textId="2D78CFD5" w:rsidR="00BB4560" w:rsidRDefault="00BB4560" w:rsidP="00DB7F29">
            <w:pPr>
              <w:jc w:val="left"/>
              <w:rPr>
                <w:sz w:val="18"/>
                <w:szCs w:val="18"/>
              </w:rPr>
            </w:pPr>
            <w:r w:rsidRPr="001B3A12">
              <w:rPr>
                <w:sz w:val="18"/>
                <w:szCs w:val="18"/>
              </w:rPr>
              <w:t>Biotip Floral</w:t>
            </w:r>
            <w:r w:rsidR="00D30067" w:rsidRPr="001B3A12">
              <w:rPr>
                <w:sz w:val="18"/>
                <w:szCs w:val="18"/>
              </w:rPr>
              <w:t xml:space="preserve"> (MANJŠA UPORABA)</w:t>
            </w:r>
          </w:p>
          <w:p w14:paraId="2F9C57BE" w14:textId="4DDFBD94" w:rsidR="00E96452" w:rsidRPr="001B3A12" w:rsidRDefault="00E96452" w:rsidP="00DB7F29">
            <w:pPr>
              <w:jc w:val="left"/>
              <w:rPr>
                <w:sz w:val="18"/>
                <w:szCs w:val="18"/>
              </w:rPr>
            </w:pPr>
          </w:p>
          <w:p w14:paraId="5D2248D3" w14:textId="43D1853D" w:rsidR="00A52AB7" w:rsidRPr="00A94BB4" w:rsidRDefault="00A52AB7" w:rsidP="00DB7F29">
            <w:pPr>
              <w:jc w:val="left"/>
              <w:rPr>
                <w:b/>
                <w:sz w:val="18"/>
                <w:szCs w:val="18"/>
              </w:rPr>
            </w:pPr>
            <w:r w:rsidRPr="001B3A12">
              <w:rPr>
                <w:sz w:val="18"/>
                <w:szCs w:val="18"/>
              </w:rPr>
              <w:t>Actara 25 WG</w:t>
            </w:r>
            <w:r w:rsidR="00B30357">
              <w:rPr>
                <w:b/>
                <w:sz w:val="18"/>
                <w:szCs w:val="18"/>
              </w:rPr>
              <w:t>*1</w:t>
            </w:r>
          </w:p>
          <w:p w14:paraId="1F46800D" w14:textId="59F8BCC5" w:rsidR="00B30357" w:rsidRDefault="00B30357" w:rsidP="00DB7F29">
            <w:pPr>
              <w:jc w:val="left"/>
              <w:rPr>
                <w:sz w:val="18"/>
                <w:szCs w:val="18"/>
              </w:rPr>
            </w:pPr>
          </w:p>
          <w:p w14:paraId="66AEC75D" w14:textId="77777777" w:rsidR="0019197D" w:rsidRPr="001B3A12" w:rsidRDefault="0019197D" w:rsidP="00DB7F29">
            <w:pPr>
              <w:jc w:val="left"/>
              <w:rPr>
                <w:sz w:val="18"/>
                <w:szCs w:val="18"/>
              </w:rPr>
            </w:pPr>
          </w:p>
          <w:p w14:paraId="3E404FE2" w14:textId="2547C92C" w:rsidR="00A52AB7" w:rsidRPr="001B3A12" w:rsidRDefault="00A52AB7" w:rsidP="00DB7F29">
            <w:pPr>
              <w:tabs>
                <w:tab w:val="num" w:pos="112"/>
              </w:tabs>
              <w:jc w:val="left"/>
              <w:rPr>
                <w:sz w:val="18"/>
                <w:szCs w:val="18"/>
              </w:rPr>
            </w:pPr>
            <w:r w:rsidRPr="001B3A12">
              <w:rPr>
                <w:sz w:val="18"/>
                <w:szCs w:val="18"/>
              </w:rPr>
              <w:t>Karate Zeon 5 CS</w:t>
            </w:r>
            <w:r w:rsidRPr="001B3A12">
              <w:rPr>
                <w:b/>
                <w:sz w:val="18"/>
                <w:szCs w:val="18"/>
              </w:rPr>
              <w:t>*</w:t>
            </w:r>
          </w:p>
          <w:p w14:paraId="444555BC" w14:textId="6770B109" w:rsidR="00A52AB7" w:rsidRPr="0019197D" w:rsidRDefault="00A52AB7" w:rsidP="00DB7F29">
            <w:pPr>
              <w:tabs>
                <w:tab w:val="num" w:pos="112"/>
              </w:tabs>
              <w:jc w:val="left"/>
              <w:rPr>
                <w:b/>
                <w:sz w:val="18"/>
                <w:szCs w:val="18"/>
              </w:rPr>
            </w:pPr>
            <w:r w:rsidRPr="001B3A12">
              <w:rPr>
                <w:sz w:val="18"/>
                <w:szCs w:val="18"/>
              </w:rPr>
              <w:t>Chess 50 WG</w:t>
            </w:r>
            <w:r w:rsidR="004822A2">
              <w:rPr>
                <w:sz w:val="18"/>
                <w:szCs w:val="18"/>
              </w:rPr>
              <w:t xml:space="preserve"> </w:t>
            </w:r>
            <w:r w:rsidR="0019197D">
              <w:rPr>
                <w:b/>
                <w:sz w:val="18"/>
                <w:szCs w:val="18"/>
              </w:rPr>
              <w:t>*</w:t>
            </w:r>
            <w:r w:rsidR="004822A2">
              <w:rPr>
                <w:b/>
                <w:sz w:val="18"/>
                <w:szCs w:val="18"/>
              </w:rPr>
              <w:t>*2</w:t>
            </w:r>
          </w:p>
          <w:p w14:paraId="32F6F5D3" w14:textId="7F09CF50" w:rsidR="00A52AB7" w:rsidRPr="001B3A12" w:rsidRDefault="00A52AB7" w:rsidP="00DB7F29">
            <w:pPr>
              <w:tabs>
                <w:tab w:val="num" w:pos="112"/>
              </w:tabs>
              <w:jc w:val="left"/>
              <w:rPr>
                <w:sz w:val="18"/>
                <w:szCs w:val="18"/>
              </w:rPr>
            </w:pPr>
            <w:r w:rsidRPr="001B3A12">
              <w:rPr>
                <w:sz w:val="18"/>
                <w:szCs w:val="18"/>
              </w:rPr>
              <w:t xml:space="preserve">Mospilan 20 </w:t>
            </w:r>
            <w:r w:rsidR="004822A2">
              <w:rPr>
                <w:sz w:val="18"/>
                <w:szCs w:val="18"/>
              </w:rPr>
              <w:t xml:space="preserve"> </w:t>
            </w:r>
            <w:r w:rsidRPr="001B3A12">
              <w:rPr>
                <w:sz w:val="18"/>
                <w:szCs w:val="18"/>
              </w:rPr>
              <w:t>SG</w:t>
            </w:r>
            <w:r w:rsidR="007B5D25" w:rsidRPr="001B3A12">
              <w:rPr>
                <w:b/>
                <w:sz w:val="18"/>
                <w:szCs w:val="18"/>
              </w:rPr>
              <w:t>*</w:t>
            </w:r>
          </w:p>
          <w:p w14:paraId="48C2DE12" w14:textId="77777777" w:rsidR="00A52AB7" w:rsidRPr="001B3A12" w:rsidRDefault="00A52AB7" w:rsidP="00DB7F29">
            <w:pPr>
              <w:jc w:val="left"/>
              <w:rPr>
                <w:sz w:val="18"/>
                <w:szCs w:val="18"/>
              </w:rPr>
            </w:pPr>
            <w:r w:rsidRPr="001B3A12">
              <w:rPr>
                <w:sz w:val="18"/>
                <w:szCs w:val="18"/>
              </w:rPr>
              <w:t>Naturalis</w:t>
            </w:r>
          </w:p>
          <w:p w14:paraId="76CE28EF" w14:textId="77777777" w:rsidR="00A52AB7" w:rsidRPr="001B3A12" w:rsidRDefault="00A52AB7" w:rsidP="00DB7F29">
            <w:pPr>
              <w:jc w:val="left"/>
              <w:rPr>
                <w:sz w:val="18"/>
                <w:szCs w:val="18"/>
              </w:rPr>
            </w:pPr>
          </w:p>
          <w:p w14:paraId="19E73606" w14:textId="4FD16D30" w:rsidR="00A52AB7" w:rsidRDefault="00A52AB7" w:rsidP="00DB7F29">
            <w:pPr>
              <w:jc w:val="left"/>
              <w:rPr>
                <w:b/>
                <w:sz w:val="18"/>
                <w:szCs w:val="18"/>
              </w:rPr>
            </w:pPr>
            <w:r w:rsidRPr="001B3A12">
              <w:rPr>
                <w:sz w:val="18"/>
                <w:szCs w:val="18"/>
              </w:rPr>
              <w:t>Harpun</w:t>
            </w:r>
            <w:r w:rsidR="0019197D" w:rsidRPr="00A94BB4">
              <w:rPr>
                <w:b/>
                <w:sz w:val="18"/>
                <w:szCs w:val="18"/>
              </w:rPr>
              <w:t>*</w:t>
            </w:r>
            <w:r w:rsidR="004822A2">
              <w:rPr>
                <w:b/>
                <w:sz w:val="18"/>
                <w:szCs w:val="18"/>
              </w:rPr>
              <w:t>3</w:t>
            </w:r>
            <w:r w:rsidR="006C23BC" w:rsidRPr="001B3A12">
              <w:rPr>
                <w:b/>
                <w:sz w:val="18"/>
                <w:szCs w:val="18"/>
              </w:rPr>
              <w:t>**</w:t>
            </w:r>
          </w:p>
          <w:p w14:paraId="2B95EE1F" w14:textId="77777777" w:rsidR="00E46209" w:rsidRDefault="00E46209" w:rsidP="00DB7F29">
            <w:pPr>
              <w:jc w:val="left"/>
              <w:rPr>
                <w:b/>
                <w:sz w:val="18"/>
                <w:szCs w:val="18"/>
              </w:rPr>
            </w:pPr>
          </w:p>
          <w:p w14:paraId="5E055534" w14:textId="71947753" w:rsidR="00E46209" w:rsidRPr="00A94BB4" w:rsidRDefault="00E46209" w:rsidP="00DB7F29">
            <w:pPr>
              <w:jc w:val="left"/>
              <w:rPr>
                <w:b/>
                <w:sz w:val="18"/>
                <w:szCs w:val="18"/>
              </w:rPr>
            </w:pPr>
            <w:r>
              <w:rPr>
                <w:sz w:val="18"/>
                <w:szCs w:val="18"/>
              </w:rPr>
              <w:t xml:space="preserve">Sivanto prime </w:t>
            </w:r>
            <w:r>
              <w:rPr>
                <w:b/>
                <w:sz w:val="18"/>
                <w:szCs w:val="18"/>
              </w:rPr>
              <w:t>D</w:t>
            </w:r>
            <w:r w:rsidR="00F12A20">
              <w:rPr>
                <w:b/>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0DA299D0" w14:textId="77777777" w:rsidR="00A52AB7" w:rsidRPr="001B3A12" w:rsidRDefault="00A52AB7" w:rsidP="00DB7F29">
            <w:pPr>
              <w:jc w:val="left"/>
              <w:rPr>
                <w:sz w:val="18"/>
                <w:szCs w:val="18"/>
              </w:rPr>
            </w:pPr>
            <w:r w:rsidRPr="001B3A12">
              <w:rPr>
                <w:sz w:val="18"/>
                <w:szCs w:val="18"/>
              </w:rPr>
              <w:t xml:space="preserve">14 g/1000 rastlin </w:t>
            </w:r>
            <w:r w:rsidRPr="001B3A12">
              <w:rPr>
                <w:b/>
                <w:sz w:val="18"/>
                <w:szCs w:val="18"/>
              </w:rPr>
              <w:t>A</w:t>
            </w:r>
          </w:p>
          <w:p w14:paraId="3EC9E56B" w14:textId="5C074B85" w:rsidR="00E96452" w:rsidRPr="001B3A12" w:rsidRDefault="00E96452" w:rsidP="00DB7F29">
            <w:pPr>
              <w:jc w:val="left"/>
              <w:rPr>
                <w:sz w:val="18"/>
                <w:szCs w:val="18"/>
              </w:rPr>
            </w:pPr>
            <w:r>
              <w:rPr>
                <w:sz w:val="18"/>
                <w:szCs w:val="18"/>
              </w:rPr>
              <w:t>0,5 – 0,75 l/ha</w:t>
            </w:r>
          </w:p>
          <w:p w14:paraId="26FEA645" w14:textId="7A64DBB2" w:rsidR="0043033B" w:rsidRPr="001B3A12" w:rsidRDefault="00BB4560" w:rsidP="00DB7F29">
            <w:pPr>
              <w:jc w:val="left"/>
              <w:rPr>
                <w:sz w:val="18"/>
                <w:szCs w:val="18"/>
              </w:rPr>
            </w:pPr>
            <w:r w:rsidRPr="001B3A12">
              <w:rPr>
                <w:sz w:val="18"/>
                <w:szCs w:val="18"/>
              </w:rPr>
              <w:t>1,</w:t>
            </w:r>
            <w:r w:rsidRPr="0043033B">
              <w:rPr>
                <w:sz w:val="18"/>
                <w:szCs w:val="18"/>
              </w:rPr>
              <w:t>6 l/ha</w:t>
            </w:r>
            <w:r w:rsidR="0043033B">
              <w:rPr>
                <w:sz w:val="18"/>
                <w:szCs w:val="18"/>
              </w:rPr>
              <w:t xml:space="preserve"> </w:t>
            </w:r>
            <w:r w:rsidR="0043033B" w:rsidRPr="0043033B">
              <w:rPr>
                <w:sz w:val="18"/>
                <w:szCs w:val="18"/>
              </w:rPr>
              <w:t>(ob porabi vode 800 l/ha)</w:t>
            </w:r>
          </w:p>
          <w:p w14:paraId="0472E225" w14:textId="2089916A" w:rsidR="00A52AB7" w:rsidRPr="001B3A12" w:rsidRDefault="00A52AB7" w:rsidP="00DB7F29">
            <w:pPr>
              <w:tabs>
                <w:tab w:val="num" w:pos="112"/>
              </w:tabs>
              <w:jc w:val="left"/>
              <w:rPr>
                <w:sz w:val="18"/>
                <w:szCs w:val="18"/>
              </w:rPr>
            </w:pPr>
            <w:r w:rsidRPr="001B3A12">
              <w:rPr>
                <w:sz w:val="18"/>
                <w:szCs w:val="18"/>
              </w:rPr>
              <w:t>800</w:t>
            </w:r>
            <w:r w:rsidR="00E96452">
              <w:rPr>
                <w:sz w:val="18"/>
                <w:szCs w:val="18"/>
              </w:rPr>
              <w:t>g/ha ali dva deljena odmerka 400</w:t>
            </w:r>
            <w:r w:rsidRPr="001B3A12">
              <w:rPr>
                <w:sz w:val="18"/>
                <w:szCs w:val="18"/>
              </w:rPr>
              <w:t xml:space="preserve"> g/ha </w:t>
            </w:r>
            <w:r w:rsidR="00924298" w:rsidRPr="001B3A12">
              <w:rPr>
                <w:b/>
                <w:sz w:val="18"/>
                <w:szCs w:val="18"/>
              </w:rPr>
              <w:t>C</w:t>
            </w:r>
          </w:p>
          <w:p w14:paraId="465A4FDA" w14:textId="77777777" w:rsidR="00A52AB7" w:rsidRPr="001B3A12" w:rsidRDefault="00A52AB7" w:rsidP="00DB7F29">
            <w:pPr>
              <w:tabs>
                <w:tab w:val="num" w:pos="112"/>
              </w:tabs>
              <w:jc w:val="left"/>
              <w:rPr>
                <w:sz w:val="18"/>
                <w:szCs w:val="18"/>
              </w:rPr>
            </w:pPr>
            <w:r w:rsidRPr="001B3A12">
              <w:rPr>
                <w:sz w:val="18"/>
                <w:szCs w:val="18"/>
              </w:rPr>
              <w:t>0,2 l/ha</w:t>
            </w:r>
          </w:p>
          <w:p w14:paraId="11B630B2" w14:textId="77777777" w:rsidR="00A52AB7" w:rsidRPr="001B3A12" w:rsidRDefault="00A52AB7" w:rsidP="00DB7F29">
            <w:pPr>
              <w:tabs>
                <w:tab w:val="num" w:pos="112"/>
              </w:tabs>
              <w:jc w:val="left"/>
              <w:rPr>
                <w:sz w:val="18"/>
                <w:szCs w:val="18"/>
              </w:rPr>
            </w:pPr>
            <w:r w:rsidRPr="001B3A12">
              <w:rPr>
                <w:sz w:val="18"/>
                <w:szCs w:val="18"/>
              </w:rPr>
              <w:t>400-600 g/ha</w:t>
            </w:r>
          </w:p>
          <w:p w14:paraId="1576CF9E" w14:textId="77777777" w:rsidR="00A52AB7" w:rsidRPr="001B3A12" w:rsidRDefault="00A52AB7" w:rsidP="00563753">
            <w:pPr>
              <w:tabs>
                <w:tab w:val="num" w:pos="112"/>
              </w:tabs>
              <w:jc w:val="left"/>
              <w:rPr>
                <w:sz w:val="18"/>
                <w:szCs w:val="18"/>
              </w:rPr>
            </w:pPr>
            <w:r w:rsidRPr="001B3A12">
              <w:rPr>
                <w:sz w:val="18"/>
                <w:szCs w:val="18"/>
              </w:rPr>
              <w:t>0,35–0,4 kg/ha</w:t>
            </w:r>
          </w:p>
          <w:p w14:paraId="42AD5AAE" w14:textId="77777777" w:rsidR="00A52AB7" w:rsidRPr="001B3A12" w:rsidRDefault="00A52AB7" w:rsidP="00DB7F29">
            <w:pPr>
              <w:tabs>
                <w:tab w:val="num" w:pos="112"/>
              </w:tabs>
              <w:jc w:val="left"/>
              <w:rPr>
                <w:sz w:val="18"/>
                <w:szCs w:val="18"/>
              </w:rPr>
            </w:pPr>
            <w:r w:rsidRPr="001B3A12">
              <w:rPr>
                <w:sz w:val="18"/>
                <w:szCs w:val="18"/>
              </w:rPr>
              <w:t>1,5 l/ha</w:t>
            </w:r>
          </w:p>
          <w:p w14:paraId="0F7CA1E7" w14:textId="77777777" w:rsidR="00A52AB7" w:rsidRPr="001B3A12" w:rsidRDefault="00A52AB7" w:rsidP="00DB7F29">
            <w:pPr>
              <w:tabs>
                <w:tab w:val="num" w:pos="112"/>
              </w:tabs>
              <w:jc w:val="left"/>
              <w:rPr>
                <w:sz w:val="18"/>
                <w:szCs w:val="18"/>
              </w:rPr>
            </w:pPr>
          </w:p>
          <w:p w14:paraId="7FEB2F35" w14:textId="77777777" w:rsidR="00A52AB7" w:rsidRDefault="00830667" w:rsidP="00DB7F29">
            <w:pPr>
              <w:tabs>
                <w:tab w:val="num" w:pos="112"/>
              </w:tabs>
              <w:jc w:val="left"/>
              <w:rPr>
                <w:sz w:val="18"/>
                <w:szCs w:val="18"/>
              </w:rPr>
            </w:pPr>
            <w:r w:rsidRPr="001B3A12">
              <w:rPr>
                <w:sz w:val="18"/>
                <w:szCs w:val="18"/>
              </w:rPr>
              <w:t xml:space="preserve">75 ml/100L max </w:t>
            </w:r>
            <w:r w:rsidR="00A52AB7" w:rsidRPr="001B3A12">
              <w:rPr>
                <w:sz w:val="18"/>
                <w:szCs w:val="18"/>
              </w:rPr>
              <w:t>1,125 l/ha</w:t>
            </w:r>
          </w:p>
          <w:p w14:paraId="3B5BC27B" w14:textId="7C7EFADD" w:rsidR="00E46209" w:rsidRPr="001B3A12" w:rsidRDefault="00E46209" w:rsidP="00DB7F29">
            <w:pPr>
              <w:tabs>
                <w:tab w:val="num" w:pos="112"/>
              </w:tabs>
              <w:jc w:val="left"/>
              <w:rPr>
                <w:sz w:val="18"/>
                <w:szCs w:val="18"/>
              </w:rPr>
            </w:pPr>
            <w:r>
              <w:rPr>
                <w:sz w:val="18"/>
                <w:szCs w:val="18"/>
              </w:rPr>
              <w:t>0,56 l/ha na m višine rastlin (max. 1,12 l/ha)</w:t>
            </w:r>
          </w:p>
        </w:tc>
        <w:tc>
          <w:tcPr>
            <w:tcW w:w="1049" w:type="dxa"/>
            <w:tcBorders>
              <w:top w:val="single" w:sz="4" w:space="0" w:color="auto"/>
              <w:left w:val="single" w:sz="4" w:space="0" w:color="auto"/>
              <w:bottom w:val="single" w:sz="4" w:space="0" w:color="auto"/>
              <w:right w:val="single" w:sz="4" w:space="0" w:color="auto"/>
            </w:tcBorders>
          </w:tcPr>
          <w:p w14:paraId="4A40BEED" w14:textId="77777777" w:rsidR="00A52AB7" w:rsidRPr="001B3A12" w:rsidRDefault="00A52AB7" w:rsidP="00DB7F29">
            <w:pPr>
              <w:jc w:val="left"/>
              <w:rPr>
                <w:sz w:val="18"/>
                <w:szCs w:val="18"/>
              </w:rPr>
            </w:pPr>
            <w:r w:rsidRPr="001B3A12">
              <w:rPr>
                <w:sz w:val="18"/>
                <w:szCs w:val="18"/>
              </w:rPr>
              <w:t>3</w:t>
            </w:r>
          </w:p>
          <w:p w14:paraId="30E9668F" w14:textId="77777777" w:rsidR="00A52AB7" w:rsidRPr="001B3A12" w:rsidRDefault="00A52AB7" w:rsidP="00DB7F29">
            <w:pPr>
              <w:jc w:val="left"/>
              <w:rPr>
                <w:sz w:val="18"/>
                <w:szCs w:val="18"/>
              </w:rPr>
            </w:pPr>
          </w:p>
          <w:p w14:paraId="05105B56" w14:textId="77777777" w:rsidR="00A52AB7" w:rsidRPr="001B3A12" w:rsidRDefault="00A52AB7" w:rsidP="00DB7F29">
            <w:pPr>
              <w:tabs>
                <w:tab w:val="num" w:pos="112"/>
              </w:tabs>
              <w:jc w:val="left"/>
              <w:rPr>
                <w:sz w:val="18"/>
                <w:szCs w:val="18"/>
              </w:rPr>
            </w:pPr>
            <w:r w:rsidRPr="001B3A12">
              <w:rPr>
                <w:sz w:val="18"/>
                <w:szCs w:val="18"/>
              </w:rPr>
              <w:t>7</w:t>
            </w:r>
          </w:p>
          <w:p w14:paraId="5411E78D" w14:textId="77777777" w:rsidR="00BB4560" w:rsidRPr="001B3A12" w:rsidRDefault="00BB4560" w:rsidP="00DB7F29">
            <w:pPr>
              <w:jc w:val="left"/>
              <w:rPr>
                <w:sz w:val="18"/>
                <w:szCs w:val="18"/>
              </w:rPr>
            </w:pPr>
            <w:r w:rsidRPr="001B3A12">
              <w:rPr>
                <w:sz w:val="18"/>
                <w:szCs w:val="18"/>
              </w:rPr>
              <w:t>3</w:t>
            </w:r>
          </w:p>
          <w:p w14:paraId="4DECDFEB" w14:textId="4FDB9F96" w:rsidR="00D30067" w:rsidRDefault="00D30067" w:rsidP="00DB7F29">
            <w:pPr>
              <w:jc w:val="left"/>
              <w:rPr>
                <w:sz w:val="18"/>
                <w:szCs w:val="18"/>
              </w:rPr>
            </w:pPr>
          </w:p>
          <w:p w14:paraId="37862EB6" w14:textId="77777777" w:rsidR="0043033B" w:rsidRPr="001B3A12" w:rsidRDefault="0043033B" w:rsidP="00DB7F29">
            <w:pPr>
              <w:jc w:val="left"/>
              <w:rPr>
                <w:sz w:val="18"/>
                <w:szCs w:val="18"/>
              </w:rPr>
            </w:pPr>
          </w:p>
          <w:p w14:paraId="13571018" w14:textId="1ADF1271" w:rsidR="00A52AB7" w:rsidRPr="001B3A12" w:rsidRDefault="00A52AB7" w:rsidP="0047549D">
            <w:pPr>
              <w:tabs>
                <w:tab w:val="num" w:pos="112"/>
              </w:tabs>
              <w:jc w:val="left"/>
              <w:rPr>
                <w:sz w:val="18"/>
                <w:szCs w:val="18"/>
              </w:rPr>
            </w:pPr>
          </w:p>
          <w:p w14:paraId="0E111468" w14:textId="77777777" w:rsidR="00A52AB7" w:rsidRDefault="009D6940" w:rsidP="00DB7F29">
            <w:pPr>
              <w:jc w:val="left"/>
              <w:rPr>
                <w:sz w:val="18"/>
                <w:szCs w:val="18"/>
              </w:rPr>
            </w:pPr>
            <w:r w:rsidRPr="001B3A12">
              <w:rPr>
                <w:sz w:val="18"/>
                <w:szCs w:val="18"/>
              </w:rPr>
              <w:t>ČU</w:t>
            </w:r>
          </w:p>
          <w:p w14:paraId="6EAB2B24" w14:textId="77777777" w:rsidR="00B30357" w:rsidRDefault="00B30357" w:rsidP="00DB7F29">
            <w:pPr>
              <w:jc w:val="left"/>
              <w:rPr>
                <w:sz w:val="18"/>
                <w:szCs w:val="18"/>
              </w:rPr>
            </w:pPr>
          </w:p>
          <w:p w14:paraId="5A23209D" w14:textId="77777777" w:rsidR="0019197D" w:rsidRPr="001B3A12" w:rsidRDefault="0019197D" w:rsidP="00DB7F29">
            <w:pPr>
              <w:jc w:val="left"/>
              <w:rPr>
                <w:sz w:val="18"/>
                <w:szCs w:val="18"/>
              </w:rPr>
            </w:pPr>
          </w:p>
          <w:p w14:paraId="40488949" w14:textId="77777777" w:rsidR="00A52AB7" w:rsidRPr="001B3A12" w:rsidRDefault="00A52AB7" w:rsidP="00DB7F29">
            <w:pPr>
              <w:jc w:val="left"/>
              <w:rPr>
                <w:sz w:val="18"/>
                <w:szCs w:val="18"/>
              </w:rPr>
            </w:pPr>
            <w:r w:rsidRPr="001B3A12">
              <w:rPr>
                <w:sz w:val="18"/>
                <w:szCs w:val="18"/>
              </w:rPr>
              <w:t>3</w:t>
            </w:r>
          </w:p>
          <w:p w14:paraId="39C79581" w14:textId="77777777" w:rsidR="00A52AB7" w:rsidRPr="001B3A12" w:rsidRDefault="00A52AB7" w:rsidP="0047549D">
            <w:pPr>
              <w:jc w:val="left"/>
              <w:rPr>
                <w:sz w:val="18"/>
                <w:szCs w:val="18"/>
              </w:rPr>
            </w:pPr>
            <w:r w:rsidRPr="001B3A12">
              <w:rPr>
                <w:sz w:val="18"/>
                <w:szCs w:val="18"/>
              </w:rPr>
              <w:t>3</w:t>
            </w:r>
          </w:p>
          <w:p w14:paraId="3F23C4B6" w14:textId="77777777" w:rsidR="0007676D" w:rsidRDefault="00A52AB7" w:rsidP="00DB7F29">
            <w:pPr>
              <w:tabs>
                <w:tab w:val="num" w:pos="112"/>
              </w:tabs>
              <w:jc w:val="left"/>
              <w:rPr>
                <w:sz w:val="18"/>
                <w:szCs w:val="18"/>
              </w:rPr>
            </w:pPr>
            <w:r w:rsidRPr="001B3A12">
              <w:rPr>
                <w:sz w:val="18"/>
                <w:szCs w:val="18"/>
              </w:rPr>
              <w:t>7</w:t>
            </w:r>
          </w:p>
          <w:p w14:paraId="2191B7A6" w14:textId="1E51B1EE" w:rsidR="00A52AB7" w:rsidRPr="001B3A12" w:rsidRDefault="00A52AB7" w:rsidP="00DB7F29">
            <w:pPr>
              <w:tabs>
                <w:tab w:val="num" w:pos="112"/>
              </w:tabs>
              <w:jc w:val="left"/>
              <w:rPr>
                <w:sz w:val="18"/>
                <w:szCs w:val="18"/>
              </w:rPr>
            </w:pPr>
            <w:r w:rsidRPr="001B3A12">
              <w:rPr>
                <w:sz w:val="18"/>
                <w:szCs w:val="18"/>
              </w:rPr>
              <w:t>ni potrebna</w:t>
            </w:r>
          </w:p>
          <w:p w14:paraId="6E3F28B4" w14:textId="77777777" w:rsidR="00A52AB7" w:rsidRPr="001B3A12" w:rsidRDefault="00A52AB7" w:rsidP="00DB7F29">
            <w:pPr>
              <w:tabs>
                <w:tab w:val="num" w:pos="112"/>
              </w:tabs>
              <w:jc w:val="left"/>
              <w:rPr>
                <w:sz w:val="18"/>
                <w:szCs w:val="18"/>
              </w:rPr>
            </w:pPr>
          </w:p>
          <w:p w14:paraId="2E6ADECE" w14:textId="77777777" w:rsidR="00A52AB7" w:rsidRDefault="00A52AB7" w:rsidP="00DB7F29">
            <w:pPr>
              <w:tabs>
                <w:tab w:val="num" w:pos="112"/>
              </w:tabs>
              <w:jc w:val="left"/>
              <w:rPr>
                <w:sz w:val="18"/>
                <w:szCs w:val="18"/>
              </w:rPr>
            </w:pPr>
            <w:r w:rsidRPr="001B3A12">
              <w:rPr>
                <w:sz w:val="18"/>
                <w:szCs w:val="18"/>
              </w:rPr>
              <w:t>3</w:t>
            </w:r>
          </w:p>
          <w:p w14:paraId="54F25BAD" w14:textId="77777777" w:rsidR="00E46209" w:rsidRDefault="00E46209" w:rsidP="00DB7F29">
            <w:pPr>
              <w:tabs>
                <w:tab w:val="num" w:pos="112"/>
              </w:tabs>
              <w:jc w:val="left"/>
              <w:rPr>
                <w:sz w:val="18"/>
                <w:szCs w:val="18"/>
              </w:rPr>
            </w:pPr>
          </w:p>
          <w:p w14:paraId="08097396" w14:textId="70B3E9B1" w:rsidR="00E46209" w:rsidRPr="001B3A12" w:rsidRDefault="00E46209" w:rsidP="00DB7F29">
            <w:pPr>
              <w:tabs>
                <w:tab w:val="num" w:pos="112"/>
              </w:tabs>
              <w:jc w:val="left"/>
              <w:rPr>
                <w:sz w:val="18"/>
                <w:szCs w:val="18"/>
              </w:rPr>
            </w:pPr>
            <w:r>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6DA3EE12" w14:textId="77777777" w:rsidR="00A52AB7" w:rsidRPr="001B3A12" w:rsidRDefault="00A52AB7" w:rsidP="009C7BF8">
            <w:pPr>
              <w:jc w:val="left"/>
              <w:rPr>
                <w:sz w:val="18"/>
                <w:szCs w:val="18"/>
              </w:rPr>
            </w:pPr>
            <w:r w:rsidRPr="001B3A12">
              <w:rPr>
                <w:b/>
                <w:sz w:val="18"/>
                <w:szCs w:val="18"/>
              </w:rPr>
              <w:t>A</w:t>
            </w:r>
            <w:r w:rsidR="00924298" w:rsidRPr="001B3A12">
              <w:rPr>
                <w:b/>
                <w:sz w:val="18"/>
                <w:szCs w:val="18"/>
              </w:rPr>
              <w:t>:</w:t>
            </w:r>
            <w:r w:rsidRPr="001B3A12">
              <w:rPr>
                <w:sz w:val="18"/>
                <w:szCs w:val="18"/>
              </w:rPr>
              <w:t xml:space="preserve"> dodamo vodi za kapljično namakanje (le za rastline gojene v zaščitenih prostorih)</w:t>
            </w:r>
          </w:p>
          <w:p w14:paraId="44F12BAA" w14:textId="77777777" w:rsidR="00A52AB7" w:rsidRPr="001B3A12" w:rsidRDefault="00A52AB7" w:rsidP="00DB7F29">
            <w:pPr>
              <w:jc w:val="left"/>
              <w:rPr>
                <w:sz w:val="18"/>
                <w:szCs w:val="18"/>
              </w:rPr>
            </w:pPr>
          </w:p>
          <w:p w14:paraId="7324EDCC" w14:textId="77777777" w:rsidR="00A52AB7" w:rsidRPr="001B3A12" w:rsidRDefault="00A52AB7" w:rsidP="00DB7F29">
            <w:pPr>
              <w:jc w:val="left"/>
              <w:rPr>
                <w:sz w:val="18"/>
                <w:szCs w:val="18"/>
              </w:rPr>
            </w:pPr>
            <w:r w:rsidRPr="001B3A12">
              <w:rPr>
                <w:sz w:val="18"/>
                <w:szCs w:val="18"/>
              </w:rPr>
              <w:t>* uporaba na PROSTEM</w:t>
            </w:r>
          </w:p>
          <w:p w14:paraId="6AC3B187" w14:textId="77777777" w:rsidR="00A52AB7" w:rsidRPr="001B3A12" w:rsidRDefault="006C23BC" w:rsidP="00077C6E">
            <w:pPr>
              <w:jc w:val="left"/>
              <w:rPr>
                <w:sz w:val="18"/>
                <w:szCs w:val="18"/>
              </w:rPr>
            </w:pPr>
            <w:r w:rsidRPr="001B3A12">
              <w:rPr>
                <w:b/>
                <w:sz w:val="18"/>
                <w:szCs w:val="18"/>
              </w:rPr>
              <w:t>**</w:t>
            </w:r>
            <w:r w:rsidRPr="001B3A12">
              <w:rPr>
                <w:sz w:val="18"/>
                <w:szCs w:val="18"/>
              </w:rPr>
              <w:t>uporaba v ZAŠČITNIH PROSTORIH</w:t>
            </w:r>
          </w:p>
          <w:p w14:paraId="707E8326" w14:textId="77777777" w:rsidR="00A52AB7" w:rsidRPr="001B3A12" w:rsidRDefault="00A52AB7" w:rsidP="00A52AB7">
            <w:pPr>
              <w:jc w:val="left"/>
              <w:rPr>
                <w:sz w:val="18"/>
                <w:szCs w:val="18"/>
              </w:rPr>
            </w:pPr>
          </w:p>
          <w:p w14:paraId="407A335A" w14:textId="460B0A92" w:rsidR="00FA01F8" w:rsidRDefault="00FA01F8" w:rsidP="00A52AB7">
            <w:pPr>
              <w:jc w:val="left"/>
              <w:rPr>
                <w:b/>
                <w:sz w:val="18"/>
                <w:szCs w:val="18"/>
              </w:rPr>
            </w:pPr>
            <w:r w:rsidRPr="001B3A12">
              <w:rPr>
                <w:b/>
                <w:sz w:val="18"/>
                <w:szCs w:val="18"/>
              </w:rPr>
              <w:t>*</w:t>
            </w:r>
            <w:r w:rsidR="00B30357">
              <w:rPr>
                <w:b/>
                <w:sz w:val="18"/>
                <w:szCs w:val="18"/>
              </w:rPr>
              <w:t>1</w:t>
            </w:r>
            <w:r w:rsidRPr="001B3A12">
              <w:rPr>
                <w:b/>
                <w:sz w:val="18"/>
                <w:szCs w:val="18"/>
              </w:rPr>
              <w:t xml:space="preserve">     30.04.201</w:t>
            </w:r>
            <w:r w:rsidR="00B30357">
              <w:rPr>
                <w:b/>
                <w:sz w:val="18"/>
                <w:szCs w:val="18"/>
              </w:rPr>
              <w:t>9</w:t>
            </w:r>
          </w:p>
          <w:p w14:paraId="64AB9EBF" w14:textId="66A88357" w:rsidR="0019197D" w:rsidRDefault="00814122" w:rsidP="00A52AB7">
            <w:pPr>
              <w:jc w:val="left"/>
              <w:rPr>
                <w:b/>
                <w:sz w:val="18"/>
                <w:szCs w:val="18"/>
              </w:rPr>
            </w:pPr>
            <w:r>
              <w:rPr>
                <w:b/>
                <w:sz w:val="18"/>
                <w:szCs w:val="18"/>
              </w:rPr>
              <w:t>*</w:t>
            </w:r>
            <w:r w:rsidR="004822A2">
              <w:rPr>
                <w:b/>
                <w:sz w:val="18"/>
                <w:szCs w:val="18"/>
              </w:rPr>
              <w:t>*2   30.01.2020</w:t>
            </w:r>
          </w:p>
          <w:p w14:paraId="43FE91B9" w14:textId="5B64D66D" w:rsidR="0019197D" w:rsidRPr="001B3A12" w:rsidRDefault="004822A2" w:rsidP="00A52AB7">
            <w:pPr>
              <w:jc w:val="left"/>
              <w:rPr>
                <w:b/>
                <w:sz w:val="18"/>
                <w:szCs w:val="18"/>
              </w:rPr>
            </w:pPr>
            <w:r>
              <w:rPr>
                <w:b/>
                <w:sz w:val="18"/>
                <w:szCs w:val="18"/>
              </w:rPr>
              <w:t>*3</w:t>
            </w:r>
            <w:r w:rsidR="0019197D">
              <w:rPr>
                <w:b/>
                <w:sz w:val="18"/>
                <w:szCs w:val="18"/>
              </w:rPr>
              <w:t xml:space="preserve"> </w:t>
            </w:r>
            <w:r w:rsidR="00814122">
              <w:rPr>
                <w:b/>
                <w:sz w:val="18"/>
                <w:szCs w:val="18"/>
              </w:rPr>
              <w:t xml:space="preserve"> </w:t>
            </w:r>
            <w:r w:rsidR="0019197D">
              <w:rPr>
                <w:b/>
                <w:sz w:val="18"/>
                <w:szCs w:val="18"/>
              </w:rPr>
              <w:t xml:space="preserve">   31.12.2019</w:t>
            </w:r>
          </w:p>
          <w:p w14:paraId="4F5B2AA2" w14:textId="77777777" w:rsidR="00A52AB7" w:rsidRPr="001B3A12" w:rsidRDefault="00A52AB7" w:rsidP="00A52AB7">
            <w:pPr>
              <w:jc w:val="left"/>
              <w:rPr>
                <w:b/>
                <w:sz w:val="18"/>
                <w:szCs w:val="18"/>
              </w:rPr>
            </w:pPr>
          </w:p>
          <w:p w14:paraId="777F629D" w14:textId="77777777" w:rsidR="00A52AB7" w:rsidRPr="001B3A12" w:rsidRDefault="00A52AB7" w:rsidP="00A52AB7">
            <w:pPr>
              <w:jc w:val="left"/>
              <w:rPr>
                <w:sz w:val="18"/>
                <w:szCs w:val="18"/>
              </w:rPr>
            </w:pPr>
          </w:p>
        </w:tc>
      </w:tr>
      <w:tr w:rsidR="00A52AB7" w:rsidRPr="001B3A12" w14:paraId="7A144B00" w14:textId="77777777" w:rsidTr="0047549D">
        <w:trPr>
          <w:trHeight w:val="817"/>
        </w:trPr>
        <w:tc>
          <w:tcPr>
            <w:tcW w:w="1618" w:type="dxa"/>
            <w:vMerge/>
            <w:tcBorders>
              <w:left w:val="single" w:sz="4" w:space="0" w:color="auto"/>
              <w:bottom w:val="single" w:sz="4" w:space="0" w:color="auto"/>
              <w:right w:val="single" w:sz="4" w:space="0" w:color="auto"/>
            </w:tcBorders>
          </w:tcPr>
          <w:p w14:paraId="5D7E4D07" w14:textId="77777777" w:rsidR="00A52AB7" w:rsidRPr="001B3A12" w:rsidRDefault="00A52AB7" w:rsidP="00DB7F29">
            <w:pPr>
              <w:jc w:val="left"/>
              <w:rPr>
                <w:b/>
                <w:bCs/>
                <w:sz w:val="18"/>
                <w:szCs w:val="18"/>
              </w:rPr>
            </w:pPr>
          </w:p>
        </w:tc>
        <w:tc>
          <w:tcPr>
            <w:tcW w:w="1980" w:type="dxa"/>
            <w:vMerge/>
            <w:tcBorders>
              <w:left w:val="single" w:sz="4" w:space="0" w:color="auto"/>
              <w:bottom w:val="single" w:sz="4" w:space="0" w:color="auto"/>
              <w:right w:val="single" w:sz="4" w:space="0" w:color="auto"/>
            </w:tcBorders>
          </w:tcPr>
          <w:p w14:paraId="515E00CD" w14:textId="77777777" w:rsidR="00A52AB7" w:rsidRPr="001B3A12" w:rsidRDefault="00A52AB7" w:rsidP="00DB7F29">
            <w:pPr>
              <w:jc w:val="left"/>
              <w:rPr>
                <w:sz w:val="18"/>
                <w:szCs w:val="18"/>
              </w:rPr>
            </w:pPr>
          </w:p>
        </w:tc>
        <w:tc>
          <w:tcPr>
            <w:tcW w:w="1870" w:type="dxa"/>
            <w:vMerge/>
            <w:tcBorders>
              <w:left w:val="single" w:sz="4" w:space="0" w:color="auto"/>
              <w:bottom w:val="single" w:sz="4" w:space="0" w:color="auto"/>
              <w:right w:val="single" w:sz="4" w:space="0" w:color="auto"/>
            </w:tcBorders>
          </w:tcPr>
          <w:p w14:paraId="1E518A99" w14:textId="77777777" w:rsidR="00A52AB7" w:rsidRPr="001B3A12" w:rsidRDefault="00A52AB7" w:rsidP="00DB7F29">
            <w:pPr>
              <w:tabs>
                <w:tab w:val="left" w:pos="0"/>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393EC60E" w14:textId="77777777" w:rsidR="00A52AB7" w:rsidRPr="001B3A12" w:rsidRDefault="00A52AB7" w:rsidP="00830142">
            <w:pPr>
              <w:pStyle w:val="Oznaenseznam3"/>
              <w:rPr>
                <w:sz w:val="18"/>
                <w:szCs w:val="18"/>
              </w:rPr>
            </w:pPr>
          </w:p>
        </w:tc>
        <w:tc>
          <w:tcPr>
            <w:tcW w:w="6496" w:type="dxa"/>
            <w:gridSpan w:val="4"/>
            <w:tcBorders>
              <w:top w:val="single" w:sz="4" w:space="0" w:color="auto"/>
              <w:left w:val="single" w:sz="4" w:space="0" w:color="auto"/>
              <w:bottom w:val="single" w:sz="4" w:space="0" w:color="auto"/>
              <w:right w:val="single" w:sz="4" w:space="0" w:color="auto"/>
            </w:tcBorders>
          </w:tcPr>
          <w:p w14:paraId="3840E2F3" w14:textId="77777777" w:rsidR="00A52AB7" w:rsidRPr="001B3A12" w:rsidRDefault="00924298" w:rsidP="00A52AB7">
            <w:pPr>
              <w:jc w:val="left"/>
              <w:rPr>
                <w:sz w:val="18"/>
                <w:szCs w:val="18"/>
              </w:rPr>
            </w:pPr>
            <w:r w:rsidRPr="001B3A12">
              <w:rPr>
                <w:b/>
                <w:sz w:val="18"/>
                <w:szCs w:val="18"/>
              </w:rPr>
              <w:t>B</w:t>
            </w:r>
            <w:r w:rsidR="00A52AB7" w:rsidRPr="001B3A12">
              <w:rPr>
                <w:b/>
                <w:sz w:val="18"/>
                <w:szCs w:val="18"/>
              </w:rPr>
              <w:t>:</w:t>
            </w:r>
            <w:r w:rsidR="00A52AB7" w:rsidRPr="001B3A12">
              <w:rPr>
                <w:sz w:val="18"/>
                <w:szCs w:val="18"/>
              </w:rPr>
              <w:t xml:space="preserve"> foliarno tretiranje, pridelava na prostem</w:t>
            </w:r>
          </w:p>
          <w:p w14:paraId="594C6E0C" w14:textId="33527BE3" w:rsidR="00A52AB7" w:rsidRDefault="00924298" w:rsidP="00B30357">
            <w:pPr>
              <w:jc w:val="left"/>
              <w:rPr>
                <w:sz w:val="18"/>
                <w:szCs w:val="18"/>
              </w:rPr>
            </w:pPr>
            <w:r w:rsidRPr="001B3A12">
              <w:rPr>
                <w:b/>
                <w:sz w:val="18"/>
                <w:szCs w:val="18"/>
              </w:rPr>
              <w:t>C</w:t>
            </w:r>
            <w:r w:rsidR="00A52AB7" w:rsidRPr="001B3A12">
              <w:rPr>
                <w:b/>
                <w:sz w:val="18"/>
                <w:szCs w:val="18"/>
              </w:rPr>
              <w:t>:</w:t>
            </w:r>
            <w:r w:rsidR="00A52AB7" w:rsidRPr="001B3A12">
              <w:rPr>
                <w:sz w:val="18"/>
                <w:szCs w:val="18"/>
              </w:rPr>
              <w:t xml:space="preserve"> </w:t>
            </w:r>
            <w:r w:rsidR="00B30357" w:rsidRPr="00B30357">
              <w:rPr>
                <w:sz w:val="18"/>
                <w:szCs w:val="18"/>
              </w:rPr>
              <w:t xml:space="preserve">namakanje platojev sadik samo v zaščitenih prostorih, </w:t>
            </w:r>
            <w:r w:rsidR="00B30357" w:rsidRPr="00500532">
              <w:rPr>
                <w:bCs/>
                <w:sz w:val="18"/>
                <w:szCs w:val="18"/>
                <w:lang w:eastAsia="sl-SI"/>
              </w:rPr>
              <w:t>sadike morajo ostati v trajnem</w:t>
            </w:r>
            <w:r w:rsidR="00B30357" w:rsidRPr="00B30357">
              <w:rPr>
                <w:bCs/>
                <w:sz w:val="18"/>
                <w:szCs w:val="18"/>
                <w:lang w:eastAsia="sl-SI"/>
              </w:rPr>
              <w:t xml:space="preserve"> rastlinjaku skozi svoj celoten</w:t>
            </w:r>
            <w:r w:rsidR="00B30357">
              <w:rPr>
                <w:bCs/>
                <w:sz w:val="18"/>
                <w:szCs w:val="18"/>
                <w:lang w:eastAsia="sl-SI"/>
              </w:rPr>
              <w:t xml:space="preserve"> </w:t>
            </w:r>
            <w:r w:rsidR="00B30357" w:rsidRPr="00500532">
              <w:rPr>
                <w:bCs/>
                <w:sz w:val="18"/>
                <w:szCs w:val="18"/>
                <w:lang w:eastAsia="sl-SI"/>
              </w:rPr>
              <w:t>življenjski cikel</w:t>
            </w:r>
            <w:r w:rsidR="00B30357" w:rsidRPr="001B3A12" w:rsidDel="00B30357">
              <w:rPr>
                <w:sz w:val="18"/>
                <w:szCs w:val="18"/>
              </w:rPr>
              <w:t xml:space="preserve"> </w:t>
            </w:r>
          </w:p>
          <w:p w14:paraId="2C4F5247" w14:textId="74B7270A" w:rsidR="00E46209" w:rsidRPr="001B3A12" w:rsidRDefault="00E46209" w:rsidP="00B30357">
            <w:pPr>
              <w:jc w:val="left"/>
              <w:rPr>
                <w:sz w:val="18"/>
                <w:szCs w:val="18"/>
              </w:rPr>
            </w:pPr>
            <w:r>
              <w:rPr>
                <w:b/>
                <w:sz w:val="18"/>
                <w:szCs w:val="18"/>
              </w:rPr>
              <w:t>D</w:t>
            </w:r>
            <w:r w:rsidRPr="00500532">
              <w:rPr>
                <w:b/>
                <w:sz w:val="18"/>
                <w:szCs w:val="18"/>
              </w:rPr>
              <w:t xml:space="preserve">: </w:t>
            </w:r>
            <w:r w:rsidRPr="00500532">
              <w:rPr>
                <w:sz w:val="18"/>
                <w:szCs w:val="18"/>
              </w:rPr>
              <w:t>uporaba na rastlinah gojenih BREZ stika s tlemi</w:t>
            </w:r>
            <w:r>
              <w:rPr>
                <w:sz w:val="18"/>
                <w:szCs w:val="18"/>
              </w:rPr>
              <w:t xml:space="preserve"> (glej navodilo za uporabo)</w:t>
            </w:r>
          </w:p>
        </w:tc>
      </w:tr>
      <w:tr w:rsidR="00454E9A" w:rsidRPr="001B3A12" w14:paraId="771A6F9B" w14:textId="77777777" w:rsidTr="007E61A8">
        <w:trPr>
          <w:trHeight w:val="1828"/>
        </w:trPr>
        <w:tc>
          <w:tcPr>
            <w:tcW w:w="1618" w:type="dxa"/>
            <w:tcBorders>
              <w:top w:val="single" w:sz="4" w:space="0" w:color="auto"/>
              <w:left w:val="single" w:sz="4" w:space="0" w:color="auto"/>
              <w:bottom w:val="single" w:sz="4" w:space="0" w:color="auto"/>
              <w:right w:val="single" w:sz="4" w:space="0" w:color="auto"/>
            </w:tcBorders>
          </w:tcPr>
          <w:p w14:paraId="778E3DB3" w14:textId="77777777" w:rsidR="00454E9A" w:rsidRPr="001B3A12" w:rsidRDefault="00454E9A" w:rsidP="00454E9A">
            <w:pPr>
              <w:jc w:val="left"/>
              <w:rPr>
                <w:b/>
                <w:bCs/>
                <w:sz w:val="18"/>
                <w:szCs w:val="18"/>
              </w:rPr>
            </w:pPr>
            <w:r w:rsidRPr="001B3A12">
              <w:rPr>
                <w:b/>
                <w:bCs/>
                <w:sz w:val="18"/>
                <w:szCs w:val="18"/>
              </w:rPr>
              <w:t>Navadna pršica</w:t>
            </w:r>
            <w:r w:rsidRPr="001B3A12">
              <w:rPr>
                <w:sz w:val="18"/>
                <w:szCs w:val="18"/>
              </w:rPr>
              <w:t xml:space="preserve"> </w:t>
            </w:r>
            <w:r w:rsidRPr="001B3A12">
              <w:rPr>
                <w:i/>
                <w:iCs/>
                <w:sz w:val="18"/>
                <w:szCs w:val="18"/>
              </w:rPr>
              <w:t>Tetranychus urticae</w:t>
            </w:r>
          </w:p>
        </w:tc>
        <w:tc>
          <w:tcPr>
            <w:tcW w:w="1980" w:type="dxa"/>
            <w:tcBorders>
              <w:top w:val="single" w:sz="4" w:space="0" w:color="auto"/>
              <w:left w:val="single" w:sz="4" w:space="0" w:color="auto"/>
              <w:bottom w:val="single" w:sz="4" w:space="0" w:color="auto"/>
              <w:right w:val="single" w:sz="4" w:space="0" w:color="auto"/>
            </w:tcBorders>
          </w:tcPr>
          <w:p w14:paraId="26E2023A" w14:textId="77777777" w:rsidR="00454E9A" w:rsidRPr="001B3A12" w:rsidRDefault="00454E9A" w:rsidP="00454E9A">
            <w:pPr>
              <w:jc w:val="left"/>
              <w:rPr>
                <w:sz w:val="18"/>
                <w:szCs w:val="18"/>
              </w:rPr>
            </w:pPr>
            <w:r w:rsidRPr="001B3A12">
              <w:rPr>
                <w:sz w:val="18"/>
                <w:szCs w:val="18"/>
              </w:rPr>
              <w:t>Male belkaste pike na listju, na spodnji strani listov z lupo vidne pršice, listi rumenijo in se sušijo, na vršičkih in zgornji strani listov fina pajčevina in vidne pršice.</w:t>
            </w:r>
          </w:p>
        </w:tc>
        <w:tc>
          <w:tcPr>
            <w:tcW w:w="1870" w:type="dxa"/>
            <w:tcBorders>
              <w:top w:val="single" w:sz="4" w:space="0" w:color="auto"/>
              <w:left w:val="single" w:sz="4" w:space="0" w:color="auto"/>
              <w:bottom w:val="single" w:sz="4" w:space="0" w:color="auto"/>
              <w:right w:val="single" w:sz="4" w:space="0" w:color="auto"/>
            </w:tcBorders>
          </w:tcPr>
          <w:p w14:paraId="477C2AD6" w14:textId="77777777" w:rsidR="00454E9A" w:rsidRPr="001B3A12" w:rsidRDefault="00454E9A" w:rsidP="00454E9A">
            <w:pPr>
              <w:tabs>
                <w:tab w:val="left" w:pos="0"/>
                <w:tab w:val="left" w:pos="170"/>
              </w:tabs>
              <w:jc w:val="left"/>
              <w:rPr>
                <w:sz w:val="18"/>
                <w:szCs w:val="18"/>
              </w:rPr>
            </w:pPr>
            <w:r w:rsidRPr="001B3A12">
              <w:rPr>
                <w:sz w:val="18"/>
                <w:szCs w:val="18"/>
              </w:rPr>
              <w:t>Agrotehnični ukrepi:</w:t>
            </w:r>
          </w:p>
          <w:p w14:paraId="01841D53" w14:textId="5D24BF48" w:rsidR="00454E9A" w:rsidRPr="001B3A12" w:rsidRDefault="00E450F4" w:rsidP="00830142">
            <w:pPr>
              <w:pStyle w:val="Oznaenseznam3"/>
              <w:rPr>
                <w:sz w:val="18"/>
                <w:szCs w:val="18"/>
              </w:rPr>
            </w:pPr>
            <w:r>
              <w:rPr>
                <w:sz w:val="18"/>
                <w:szCs w:val="18"/>
              </w:rPr>
              <w:t>-</w:t>
            </w:r>
            <w:r w:rsidR="00454E9A" w:rsidRPr="001B3A12">
              <w:rPr>
                <w:sz w:val="18"/>
                <w:szCs w:val="18"/>
              </w:rPr>
              <w:t>odstranjevanje plevelov</w:t>
            </w:r>
          </w:p>
          <w:p w14:paraId="4465BADD" w14:textId="65CB075E" w:rsidR="00454E9A" w:rsidRPr="001B3A12" w:rsidRDefault="00E450F4" w:rsidP="00830142">
            <w:pPr>
              <w:pStyle w:val="Oznaenseznam3"/>
              <w:rPr>
                <w:sz w:val="18"/>
                <w:szCs w:val="18"/>
              </w:rPr>
            </w:pPr>
            <w:r>
              <w:rPr>
                <w:sz w:val="18"/>
                <w:szCs w:val="18"/>
              </w:rPr>
              <w:t>-</w:t>
            </w:r>
            <w:r w:rsidR="00454E9A" w:rsidRPr="001B3A12">
              <w:rPr>
                <w:sz w:val="18"/>
                <w:szCs w:val="18"/>
              </w:rPr>
              <w:t>odstranjevanje rastlinskih ostankov</w:t>
            </w:r>
          </w:p>
          <w:p w14:paraId="0DBE9598" w14:textId="77777777" w:rsidR="00454E9A" w:rsidRPr="001B3A12" w:rsidRDefault="00454E9A" w:rsidP="00830142">
            <w:pPr>
              <w:pStyle w:val="Oznaenseznam3"/>
              <w:rPr>
                <w:sz w:val="18"/>
                <w:szCs w:val="18"/>
              </w:rPr>
            </w:pPr>
            <w:r w:rsidRPr="001B3A12">
              <w:rPr>
                <w:sz w:val="18"/>
                <w:szCs w:val="18"/>
              </w:rPr>
              <w:t>čiščenje armature in prehodov.</w:t>
            </w:r>
          </w:p>
          <w:p w14:paraId="637D96F9" w14:textId="77777777" w:rsidR="00454E9A" w:rsidRPr="001B3A12" w:rsidRDefault="00454E9A" w:rsidP="00454E9A">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4532994D" w14:textId="77777777" w:rsidR="00454E9A" w:rsidRPr="001B3A12" w:rsidRDefault="00454E9A" w:rsidP="00454E9A">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413008C6" w14:textId="77777777" w:rsidR="00454E9A" w:rsidRPr="001B3A12" w:rsidRDefault="00454E9A" w:rsidP="00454E9A">
            <w:pPr>
              <w:jc w:val="left"/>
              <w:rPr>
                <w:sz w:val="18"/>
                <w:szCs w:val="18"/>
              </w:rPr>
            </w:pPr>
            <w:r w:rsidRPr="001B3A12">
              <w:rPr>
                <w:sz w:val="18"/>
                <w:szCs w:val="18"/>
              </w:rPr>
              <w:t>- heksitiazoks</w:t>
            </w:r>
          </w:p>
          <w:p w14:paraId="6ACD59B0" w14:textId="77777777" w:rsidR="00454E9A" w:rsidRPr="001B3A12" w:rsidRDefault="00454E9A" w:rsidP="00454E9A">
            <w:pPr>
              <w:jc w:val="left"/>
              <w:rPr>
                <w:sz w:val="18"/>
                <w:szCs w:val="18"/>
              </w:rPr>
            </w:pPr>
            <w:r w:rsidRPr="001B3A12">
              <w:rPr>
                <w:sz w:val="18"/>
                <w:szCs w:val="18"/>
              </w:rPr>
              <w:t>- fenpiroksimat</w:t>
            </w:r>
          </w:p>
          <w:p w14:paraId="286E5301" w14:textId="76D68503" w:rsidR="00A726B8" w:rsidRDefault="00A726B8" w:rsidP="00454E9A">
            <w:pPr>
              <w:jc w:val="left"/>
              <w:rPr>
                <w:sz w:val="18"/>
                <w:szCs w:val="18"/>
              </w:rPr>
            </w:pPr>
          </w:p>
          <w:p w14:paraId="1EB9CE09" w14:textId="77777777" w:rsidR="00A94BB4" w:rsidRPr="001B3A12" w:rsidRDefault="00A94BB4" w:rsidP="00454E9A">
            <w:pPr>
              <w:jc w:val="left"/>
              <w:rPr>
                <w:sz w:val="18"/>
                <w:szCs w:val="18"/>
              </w:rPr>
            </w:pPr>
          </w:p>
          <w:p w14:paraId="2B7311D9" w14:textId="07DC3675" w:rsidR="00454E9A" w:rsidRPr="001B3A12" w:rsidRDefault="00312125" w:rsidP="00830142">
            <w:pPr>
              <w:pStyle w:val="Oznaenseznam3"/>
              <w:rPr>
                <w:sz w:val="18"/>
                <w:szCs w:val="18"/>
              </w:rPr>
            </w:pPr>
            <w:r>
              <w:rPr>
                <w:sz w:val="18"/>
                <w:szCs w:val="18"/>
              </w:rPr>
              <w:t>-</w:t>
            </w:r>
            <w:r w:rsidR="00A726B8" w:rsidRPr="001B3A12">
              <w:rPr>
                <w:sz w:val="18"/>
                <w:szCs w:val="18"/>
              </w:rPr>
              <w:t>abamektin</w:t>
            </w:r>
          </w:p>
        </w:tc>
        <w:tc>
          <w:tcPr>
            <w:tcW w:w="2049" w:type="dxa"/>
            <w:tcBorders>
              <w:top w:val="single" w:sz="4" w:space="0" w:color="auto"/>
              <w:left w:val="single" w:sz="4" w:space="0" w:color="auto"/>
              <w:bottom w:val="single" w:sz="4" w:space="0" w:color="auto"/>
              <w:right w:val="single" w:sz="4" w:space="0" w:color="auto"/>
            </w:tcBorders>
          </w:tcPr>
          <w:p w14:paraId="39F455D4" w14:textId="77777777" w:rsidR="00454E9A" w:rsidRPr="001B3A12" w:rsidRDefault="00454E9A" w:rsidP="00454E9A">
            <w:pPr>
              <w:jc w:val="left"/>
              <w:rPr>
                <w:sz w:val="18"/>
                <w:szCs w:val="18"/>
              </w:rPr>
            </w:pPr>
            <w:r w:rsidRPr="001B3A12">
              <w:rPr>
                <w:sz w:val="18"/>
                <w:szCs w:val="18"/>
              </w:rPr>
              <w:t>Naturalis</w:t>
            </w:r>
          </w:p>
          <w:p w14:paraId="6D8D780F" w14:textId="77777777" w:rsidR="00454E9A" w:rsidRPr="001B3A12" w:rsidRDefault="00454E9A" w:rsidP="00454E9A">
            <w:pPr>
              <w:jc w:val="left"/>
              <w:rPr>
                <w:sz w:val="18"/>
                <w:szCs w:val="18"/>
              </w:rPr>
            </w:pPr>
          </w:p>
          <w:p w14:paraId="6743D3AE" w14:textId="77777777" w:rsidR="00454E9A" w:rsidRPr="001B3A12" w:rsidRDefault="00454E9A" w:rsidP="00454E9A">
            <w:pPr>
              <w:jc w:val="left"/>
              <w:rPr>
                <w:b/>
                <w:sz w:val="18"/>
                <w:szCs w:val="18"/>
              </w:rPr>
            </w:pPr>
            <w:r w:rsidRPr="001B3A12">
              <w:rPr>
                <w:sz w:val="18"/>
                <w:szCs w:val="18"/>
              </w:rPr>
              <w:t>Nissorun 10 WP</w:t>
            </w:r>
            <w:r w:rsidRPr="001B3A12">
              <w:rPr>
                <w:b/>
                <w:sz w:val="18"/>
                <w:szCs w:val="18"/>
              </w:rPr>
              <w:t>*</w:t>
            </w:r>
          </w:p>
          <w:p w14:paraId="301C9A58" w14:textId="77777777" w:rsidR="00454E9A" w:rsidRPr="001B3A12" w:rsidRDefault="00454E9A" w:rsidP="00454E9A">
            <w:pPr>
              <w:jc w:val="left"/>
              <w:rPr>
                <w:b/>
                <w:sz w:val="18"/>
                <w:szCs w:val="18"/>
              </w:rPr>
            </w:pPr>
            <w:r w:rsidRPr="001B3A12">
              <w:rPr>
                <w:sz w:val="18"/>
                <w:szCs w:val="18"/>
              </w:rPr>
              <w:t>Ortus 5 SC</w:t>
            </w:r>
            <w:r w:rsidRPr="001B3A12">
              <w:rPr>
                <w:b/>
                <w:sz w:val="18"/>
                <w:szCs w:val="18"/>
              </w:rPr>
              <w:t>*</w:t>
            </w:r>
          </w:p>
          <w:p w14:paraId="3CC90BF3" w14:textId="6EC65406" w:rsidR="00312125" w:rsidRDefault="00312125" w:rsidP="00454E9A">
            <w:pPr>
              <w:jc w:val="left"/>
              <w:rPr>
                <w:b/>
                <w:sz w:val="18"/>
                <w:szCs w:val="18"/>
              </w:rPr>
            </w:pPr>
          </w:p>
          <w:p w14:paraId="49925088" w14:textId="77777777" w:rsidR="00A94BB4" w:rsidRPr="001B3A12" w:rsidRDefault="00A94BB4" w:rsidP="00454E9A">
            <w:pPr>
              <w:jc w:val="left"/>
              <w:rPr>
                <w:b/>
                <w:sz w:val="18"/>
                <w:szCs w:val="18"/>
              </w:rPr>
            </w:pPr>
          </w:p>
          <w:p w14:paraId="1B6022E6" w14:textId="0D80C913" w:rsidR="00454E9A" w:rsidRPr="001B3A12" w:rsidDel="00706813" w:rsidRDefault="00A726B8" w:rsidP="00454E9A">
            <w:pPr>
              <w:jc w:val="left"/>
              <w:rPr>
                <w:b/>
                <w:sz w:val="18"/>
                <w:szCs w:val="18"/>
              </w:rPr>
            </w:pPr>
            <w:r w:rsidRPr="001B3A12">
              <w:rPr>
                <w:sz w:val="18"/>
                <w:szCs w:val="18"/>
              </w:rPr>
              <w:t>Vertimec pro</w:t>
            </w:r>
            <w:r w:rsidRPr="001B3A12">
              <w:rPr>
                <w:b/>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40781A7D" w14:textId="77777777" w:rsidR="00454E9A" w:rsidRPr="001B3A12" w:rsidRDefault="00454E9A" w:rsidP="00454E9A">
            <w:pPr>
              <w:jc w:val="left"/>
              <w:rPr>
                <w:sz w:val="18"/>
                <w:szCs w:val="18"/>
              </w:rPr>
            </w:pPr>
            <w:r w:rsidRPr="001B3A12">
              <w:rPr>
                <w:sz w:val="18"/>
                <w:szCs w:val="18"/>
              </w:rPr>
              <w:t>2 l/ha</w:t>
            </w:r>
          </w:p>
          <w:p w14:paraId="5A9D1303" w14:textId="77777777" w:rsidR="00454E9A" w:rsidRPr="001B3A12" w:rsidRDefault="00454E9A" w:rsidP="00454E9A">
            <w:pPr>
              <w:jc w:val="left"/>
              <w:rPr>
                <w:sz w:val="18"/>
                <w:szCs w:val="18"/>
              </w:rPr>
            </w:pPr>
          </w:p>
          <w:p w14:paraId="56EF3F9E" w14:textId="77777777" w:rsidR="00454E9A" w:rsidRPr="001B3A12" w:rsidRDefault="00454E9A" w:rsidP="00454E9A">
            <w:pPr>
              <w:jc w:val="left"/>
              <w:rPr>
                <w:sz w:val="18"/>
                <w:szCs w:val="18"/>
              </w:rPr>
            </w:pPr>
            <w:r w:rsidRPr="001B3A12">
              <w:rPr>
                <w:sz w:val="18"/>
                <w:szCs w:val="18"/>
              </w:rPr>
              <w:t>1 kg/ha</w:t>
            </w:r>
          </w:p>
          <w:p w14:paraId="33686EF6" w14:textId="77777777" w:rsidR="00454E9A" w:rsidRPr="001B3A12" w:rsidRDefault="00454E9A" w:rsidP="00454E9A">
            <w:pPr>
              <w:jc w:val="left"/>
              <w:rPr>
                <w:sz w:val="18"/>
                <w:szCs w:val="18"/>
              </w:rPr>
            </w:pPr>
            <w:r w:rsidRPr="001B3A12">
              <w:rPr>
                <w:sz w:val="18"/>
                <w:szCs w:val="18"/>
              </w:rPr>
              <w:t>0,15 % (najvišji odmerek 1,5 l/ha)</w:t>
            </w:r>
          </w:p>
          <w:p w14:paraId="48758FAF" w14:textId="77777777" w:rsidR="00A726B8" w:rsidRPr="001B3A12" w:rsidDel="00706813" w:rsidRDefault="00A726B8" w:rsidP="00454E9A">
            <w:pPr>
              <w:jc w:val="left"/>
              <w:rPr>
                <w:sz w:val="18"/>
                <w:szCs w:val="18"/>
              </w:rPr>
            </w:pPr>
            <w:r w:rsidRPr="001B3A12">
              <w:rPr>
                <w:sz w:val="18"/>
                <w:szCs w:val="18"/>
              </w:rPr>
              <w:t>1,125 l/ha</w:t>
            </w:r>
          </w:p>
        </w:tc>
        <w:tc>
          <w:tcPr>
            <w:tcW w:w="1049" w:type="dxa"/>
            <w:tcBorders>
              <w:top w:val="single" w:sz="4" w:space="0" w:color="auto"/>
              <w:left w:val="single" w:sz="4" w:space="0" w:color="auto"/>
              <w:bottom w:val="single" w:sz="4" w:space="0" w:color="auto"/>
              <w:right w:val="single" w:sz="4" w:space="0" w:color="auto"/>
            </w:tcBorders>
          </w:tcPr>
          <w:p w14:paraId="26AB9296" w14:textId="77777777" w:rsidR="00454E9A" w:rsidRPr="001B3A12" w:rsidRDefault="00454E9A" w:rsidP="00454E9A">
            <w:pPr>
              <w:jc w:val="left"/>
              <w:rPr>
                <w:sz w:val="18"/>
                <w:szCs w:val="18"/>
              </w:rPr>
            </w:pPr>
            <w:r w:rsidRPr="001B3A12">
              <w:rPr>
                <w:sz w:val="18"/>
                <w:szCs w:val="18"/>
              </w:rPr>
              <w:t>ni potrebna</w:t>
            </w:r>
          </w:p>
          <w:p w14:paraId="1F2341F0" w14:textId="77777777" w:rsidR="00454E9A" w:rsidRPr="001B3A12" w:rsidRDefault="00454E9A" w:rsidP="00454E9A">
            <w:pPr>
              <w:jc w:val="left"/>
              <w:rPr>
                <w:sz w:val="18"/>
                <w:szCs w:val="18"/>
              </w:rPr>
            </w:pPr>
          </w:p>
          <w:p w14:paraId="26A54591" w14:textId="77777777" w:rsidR="00454E9A" w:rsidRPr="001B3A12" w:rsidRDefault="00454E9A" w:rsidP="00454E9A">
            <w:pPr>
              <w:jc w:val="left"/>
              <w:rPr>
                <w:sz w:val="18"/>
                <w:szCs w:val="18"/>
              </w:rPr>
            </w:pPr>
            <w:r w:rsidRPr="001B3A12">
              <w:rPr>
                <w:sz w:val="18"/>
                <w:szCs w:val="18"/>
              </w:rPr>
              <w:t>3</w:t>
            </w:r>
          </w:p>
          <w:p w14:paraId="2D6A9A0D" w14:textId="77777777" w:rsidR="00454E9A" w:rsidRPr="001B3A12" w:rsidRDefault="00454E9A" w:rsidP="00454E9A">
            <w:pPr>
              <w:jc w:val="left"/>
              <w:rPr>
                <w:sz w:val="18"/>
                <w:szCs w:val="18"/>
              </w:rPr>
            </w:pPr>
            <w:r w:rsidRPr="001B3A12">
              <w:rPr>
                <w:sz w:val="18"/>
                <w:szCs w:val="18"/>
              </w:rPr>
              <w:t>7</w:t>
            </w:r>
          </w:p>
          <w:p w14:paraId="6DA4BE69" w14:textId="77777777" w:rsidR="00A726B8" w:rsidRPr="001B3A12" w:rsidRDefault="00A726B8" w:rsidP="00454E9A">
            <w:pPr>
              <w:jc w:val="left"/>
              <w:rPr>
                <w:sz w:val="18"/>
                <w:szCs w:val="18"/>
              </w:rPr>
            </w:pPr>
          </w:p>
          <w:p w14:paraId="6429AC3E" w14:textId="77777777" w:rsidR="00A726B8" w:rsidRPr="001B3A12" w:rsidRDefault="00A726B8" w:rsidP="00454E9A">
            <w:pPr>
              <w:jc w:val="left"/>
              <w:rPr>
                <w:sz w:val="18"/>
                <w:szCs w:val="18"/>
              </w:rPr>
            </w:pPr>
          </w:p>
          <w:p w14:paraId="2DC1A828" w14:textId="77777777" w:rsidR="00454E9A" w:rsidRPr="001B3A12" w:rsidDel="00706813" w:rsidRDefault="00A726B8" w:rsidP="00454E9A">
            <w:pPr>
              <w:jc w:val="left"/>
              <w:rPr>
                <w:sz w:val="18"/>
                <w:szCs w:val="18"/>
              </w:rPr>
            </w:pPr>
            <w:r w:rsidRPr="001B3A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795CD401" w14:textId="77777777" w:rsidR="00454E9A" w:rsidRPr="001B3A12" w:rsidRDefault="00454E9A" w:rsidP="00454E9A">
            <w:pPr>
              <w:jc w:val="left"/>
              <w:rPr>
                <w:sz w:val="18"/>
                <w:szCs w:val="18"/>
              </w:rPr>
            </w:pPr>
            <w:r w:rsidRPr="001B3A12">
              <w:rPr>
                <w:b/>
                <w:sz w:val="18"/>
                <w:szCs w:val="18"/>
              </w:rPr>
              <w:t xml:space="preserve">* </w:t>
            </w:r>
            <w:r w:rsidRPr="001B3A12">
              <w:rPr>
                <w:sz w:val="18"/>
                <w:szCs w:val="18"/>
              </w:rPr>
              <w:t xml:space="preserve">uporaba v </w:t>
            </w:r>
            <w:r w:rsidR="007D6B51" w:rsidRPr="001B3A12">
              <w:rPr>
                <w:sz w:val="18"/>
                <w:szCs w:val="18"/>
              </w:rPr>
              <w:t>ZAŠČITENIH PROSTORIH</w:t>
            </w:r>
          </w:p>
          <w:p w14:paraId="5FE59A94" w14:textId="77777777" w:rsidR="00454E9A" w:rsidRPr="001B3A12" w:rsidRDefault="00A726B8" w:rsidP="00454E9A">
            <w:pPr>
              <w:jc w:val="left"/>
              <w:rPr>
                <w:sz w:val="18"/>
                <w:szCs w:val="18"/>
              </w:rPr>
            </w:pPr>
            <w:r w:rsidRPr="001B3A12">
              <w:rPr>
                <w:b/>
                <w:sz w:val="18"/>
                <w:szCs w:val="18"/>
              </w:rPr>
              <w:t>**</w:t>
            </w:r>
            <w:r w:rsidRPr="001B3A12">
              <w:rPr>
                <w:sz w:val="18"/>
                <w:szCs w:val="18"/>
              </w:rPr>
              <w:t>tudi za zatiranje paradižnikove pršice (</w:t>
            </w:r>
            <w:r w:rsidRPr="001B3A12">
              <w:rPr>
                <w:i/>
                <w:sz w:val="18"/>
                <w:szCs w:val="18"/>
              </w:rPr>
              <w:t>Aculus lycopersici</w:t>
            </w:r>
            <w:r w:rsidRPr="001B3A12">
              <w:rPr>
                <w:sz w:val="18"/>
                <w:szCs w:val="18"/>
              </w:rPr>
              <w:t>)</w:t>
            </w:r>
          </w:p>
          <w:p w14:paraId="54590B7C" w14:textId="77777777" w:rsidR="00454E9A" w:rsidRPr="001B3A12" w:rsidRDefault="00454E9A" w:rsidP="009B3B45">
            <w:pPr>
              <w:jc w:val="left"/>
              <w:rPr>
                <w:sz w:val="18"/>
                <w:szCs w:val="18"/>
              </w:rPr>
            </w:pPr>
          </w:p>
        </w:tc>
      </w:tr>
    </w:tbl>
    <w:p w14:paraId="3065EEAA" w14:textId="08A757AB" w:rsidR="00494A9B" w:rsidRPr="000307BC" w:rsidRDefault="00454E9A" w:rsidP="0047549D">
      <w:pPr>
        <w:rPr>
          <w:sz w:val="20"/>
        </w:rPr>
      </w:pPr>
      <w:r w:rsidRPr="000307BC">
        <w:rPr>
          <w:sz w:val="20"/>
          <w:szCs w:val="18"/>
        </w:rPr>
        <w:t>* - DATUM POTEKA REGISTRACIJE</w:t>
      </w:r>
      <w:r w:rsidRPr="000307BC">
        <w:rPr>
          <w:sz w:val="20"/>
          <w:szCs w:val="18"/>
        </w:rPr>
        <w:tab/>
      </w:r>
      <w:r w:rsidRPr="000307BC">
        <w:rPr>
          <w:sz w:val="20"/>
          <w:szCs w:val="18"/>
        </w:rPr>
        <w:tab/>
      </w:r>
      <w:r w:rsidRPr="000307BC">
        <w:rPr>
          <w:sz w:val="20"/>
          <w:szCs w:val="18"/>
        </w:rPr>
        <w:tab/>
      </w:r>
      <w:r w:rsidRPr="000307BC">
        <w:rPr>
          <w:sz w:val="20"/>
          <w:szCs w:val="18"/>
        </w:rPr>
        <w:tab/>
      </w:r>
      <w:r w:rsidRPr="000307BC">
        <w:rPr>
          <w:sz w:val="20"/>
          <w:szCs w:val="18"/>
        </w:rPr>
        <w:tab/>
      </w:r>
      <w:r w:rsidRPr="000307BC">
        <w:rPr>
          <w:sz w:val="20"/>
          <w:szCs w:val="18"/>
        </w:rPr>
        <w:tab/>
        <w:t>** - DATUM UPORABE ZALOG PRIPRAVKOV, KI JIM JE POTEKLA REGISTRACIJA</w:t>
      </w:r>
      <w:r w:rsidRPr="000307BC" w:rsidDel="00454E9A">
        <w:rPr>
          <w:sz w:val="20"/>
        </w:rPr>
        <w:t xml:space="preserve"> </w:t>
      </w:r>
    </w:p>
    <w:p w14:paraId="5181CD91" w14:textId="77777777" w:rsidR="00494A9B" w:rsidRPr="000307BC" w:rsidRDefault="00494A9B" w:rsidP="0047549D">
      <w:pPr>
        <w:rPr>
          <w:sz w:val="20"/>
        </w:rPr>
      </w:pPr>
    </w:p>
    <w:p w14:paraId="7BB81D65" w14:textId="77777777" w:rsidR="0047549D" w:rsidRPr="000307BC" w:rsidRDefault="0047549D">
      <w:pPr>
        <w:jc w:val="left"/>
        <w:rPr>
          <w:sz w:val="20"/>
        </w:rPr>
      </w:pPr>
      <w:r w:rsidRPr="000307BC">
        <w:rPr>
          <w:sz w:val="20"/>
        </w:rPr>
        <w:br w:type="page"/>
      </w:r>
    </w:p>
    <w:p w14:paraId="614CB735" w14:textId="4C72681A" w:rsidR="007D7D7E" w:rsidRDefault="007D7D7E">
      <w:pPr>
        <w:jc w:val="center"/>
        <w:rPr>
          <w:sz w:val="20"/>
          <w:lang w:val="de-DE"/>
        </w:rPr>
      </w:pPr>
      <w:r w:rsidRPr="000307BC">
        <w:rPr>
          <w:sz w:val="20"/>
        </w:rPr>
        <w:lastRenderedPageBreak/>
        <w:t>INTEGRIRANO VARSTVO PARADIŽNIKA -</w:t>
      </w:r>
      <w:r w:rsidR="001A73E9" w:rsidRPr="000307BC">
        <w:rPr>
          <w:sz w:val="20"/>
          <w:lang w:val="de-DE"/>
        </w:rPr>
        <w:t xml:space="preserve"> list 1</w:t>
      </w:r>
      <w:r w:rsidR="00494A9B" w:rsidRPr="000307BC">
        <w:rPr>
          <w:sz w:val="20"/>
          <w:lang w:val="de-DE"/>
        </w:rPr>
        <w:t>0</w:t>
      </w:r>
    </w:p>
    <w:p w14:paraId="5C109751" w14:textId="77777777" w:rsidR="00300BBB" w:rsidRPr="000307BC" w:rsidRDefault="00300BBB">
      <w:pPr>
        <w:jc w:val="center"/>
        <w:rPr>
          <w:sz w:val="20"/>
          <w:lang w:val="de-DE"/>
        </w:rPr>
      </w:pPr>
    </w:p>
    <w:tbl>
      <w:tblPr>
        <w:tblW w:w="143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2065"/>
        <w:gridCol w:w="1581"/>
        <w:gridCol w:w="1100"/>
        <w:gridCol w:w="1980"/>
      </w:tblGrid>
      <w:tr w:rsidR="007D7D7E" w:rsidRPr="001B3A12" w14:paraId="2B184DF0" w14:textId="77777777" w:rsidTr="007E61A8">
        <w:tc>
          <w:tcPr>
            <w:tcW w:w="1508" w:type="dxa"/>
            <w:tcBorders>
              <w:top w:val="single" w:sz="12" w:space="0" w:color="auto"/>
              <w:left w:val="single" w:sz="12" w:space="0" w:color="auto"/>
              <w:bottom w:val="single" w:sz="12" w:space="0" w:color="auto"/>
              <w:right w:val="single" w:sz="12" w:space="0" w:color="auto"/>
            </w:tcBorders>
          </w:tcPr>
          <w:p w14:paraId="571D4E7C" w14:textId="77777777" w:rsidR="007D7D7E" w:rsidRPr="001B3A12" w:rsidRDefault="007D7D7E" w:rsidP="00DB7F29">
            <w:pPr>
              <w:jc w:val="left"/>
              <w:rPr>
                <w:sz w:val="18"/>
                <w:szCs w:val="18"/>
              </w:rPr>
            </w:pPr>
            <w:r w:rsidRPr="001B3A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A58C9E9" w14:textId="77777777" w:rsidR="007D7D7E" w:rsidRPr="001B3A12" w:rsidRDefault="007D7D7E" w:rsidP="00DB7F29">
            <w:pPr>
              <w:jc w:val="left"/>
              <w:rPr>
                <w:sz w:val="18"/>
                <w:szCs w:val="18"/>
              </w:rPr>
            </w:pPr>
            <w:r w:rsidRPr="001B3A12">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14:paraId="5B46A178" w14:textId="77777777" w:rsidR="007D7D7E" w:rsidRPr="001B3A12" w:rsidRDefault="007D7D7E" w:rsidP="00DB7F29">
            <w:pPr>
              <w:tabs>
                <w:tab w:val="left" w:pos="0"/>
                <w:tab w:val="left" w:pos="170"/>
              </w:tabs>
              <w:rPr>
                <w:sz w:val="18"/>
                <w:szCs w:val="18"/>
              </w:rPr>
            </w:pPr>
            <w:r w:rsidRPr="001B3A12">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14:paraId="3FAD70C7" w14:textId="77777777" w:rsidR="007D7D7E" w:rsidRPr="001B3A12" w:rsidRDefault="007D7D7E" w:rsidP="00DB7F29">
            <w:pPr>
              <w:rPr>
                <w:sz w:val="18"/>
                <w:szCs w:val="18"/>
              </w:rPr>
            </w:pPr>
            <w:r w:rsidRPr="001B3A12">
              <w:rPr>
                <w:sz w:val="18"/>
                <w:szCs w:val="18"/>
              </w:rPr>
              <w:t>AKTIVNA SNOV</w:t>
            </w:r>
          </w:p>
        </w:tc>
        <w:tc>
          <w:tcPr>
            <w:tcW w:w="2078" w:type="dxa"/>
            <w:gridSpan w:val="2"/>
            <w:tcBorders>
              <w:top w:val="single" w:sz="12" w:space="0" w:color="auto"/>
              <w:left w:val="single" w:sz="12" w:space="0" w:color="auto"/>
              <w:bottom w:val="single" w:sz="12" w:space="0" w:color="auto"/>
              <w:right w:val="single" w:sz="12" w:space="0" w:color="auto"/>
            </w:tcBorders>
          </w:tcPr>
          <w:p w14:paraId="7BCC699E" w14:textId="77777777" w:rsidR="007D7D7E" w:rsidRPr="001B3A12" w:rsidRDefault="007D7D7E" w:rsidP="00DB7F29">
            <w:pPr>
              <w:jc w:val="left"/>
              <w:rPr>
                <w:sz w:val="18"/>
                <w:szCs w:val="18"/>
              </w:rPr>
            </w:pPr>
            <w:r w:rsidRPr="001B3A12">
              <w:rPr>
                <w:sz w:val="18"/>
                <w:szCs w:val="18"/>
              </w:rPr>
              <w:t>FITOFARM.</w:t>
            </w:r>
          </w:p>
          <w:p w14:paraId="6BFCBEBE" w14:textId="77777777" w:rsidR="007D7D7E" w:rsidRPr="001B3A12" w:rsidRDefault="007D7D7E" w:rsidP="00DB7F29">
            <w:pPr>
              <w:jc w:val="left"/>
              <w:rPr>
                <w:sz w:val="18"/>
                <w:szCs w:val="18"/>
              </w:rPr>
            </w:pPr>
            <w:r w:rsidRPr="001B3A12">
              <w:rPr>
                <w:sz w:val="18"/>
                <w:szCs w:val="18"/>
              </w:rPr>
              <w:t>SREDSTVO</w:t>
            </w:r>
          </w:p>
        </w:tc>
        <w:tc>
          <w:tcPr>
            <w:tcW w:w="1581" w:type="dxa"/>
            <w:tcBorders>
              <w:top w:val="single" w:sz="12" w:space="0" w:color="auto"/>
              <w:left w:val="single" w:sz="12" w:space="0" w:color="auto"/>
              <w:bottom w:val="single" w:sz="12" w:space="0" w:color="auto"/>
              <w:right w:val="single" w:sz="12" w:space="0" w:color="auto"/>
            </w:tcBorders>
          </w:tcPr>
          <w:p w14:paraId="5A2E7209" w14:textId="77777777" w:rsidR="007D7D7E" w:rsidRPr="001B3A12" w:rsidRDefault="007D7D7E" w:rsidP="00DB7F29">
            <w:pPr>
              <w:rPr>
                <w:sz w:val="18"/>
                <w:szCs w:val="18"/>
              </w:rPr>
            </w:pPr>
            <w:r w:rsidRPr="001B3A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2D9BC94" w14:textId="77777777" w:rsidR="007D7D7E" w:rsidRPr="001B3A12" w:rsidRDefault="007D7D7E" w:rsidP="00DB7F29">
            <w:pPr>
              <w:rPr>
                <w:sz w:val="18"/>
                <w:szCs w:val="18"/>
              </w:rPr>
            </w:pPr>
            <w:r w:rsidRPr="001B3A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36245687" w14:textId="77777777" w:rsidR="007D7D7E" w:rsidRPr="001B3A12" w:rsidRDefault="007D7D7E" w:rsidP="00DB7F29">
            <w:pPr>
              <w:rPr>
                <w:sz w:val="18"/>
                <w:szCs w:val="18"/>
              </w:rPr>
            </w:pPr>
            <w:r w:rsidRPr="001B3A12">
              <w:rPr>
                <w:sz w:val="18"/>
                <w:szCs w:val="18"/>
              </w:rPr>
              <w:t>OPOMBE</w:t>
            </w:r>
          </w:p>
        </w:tc>
      </w:tr>
      <w:tr w:rsidR="007D7D7E" w:rsidRPr="001B3A12" w14:paraId="53E720BE" w14:textId="77777777" w:rsidTr="007E61A8">
        <w:tc>
          <w:tcPr>
            <w:tcW w:w="1508" w:type="dxa"/>
            <w:tcBorders>
              <w:top w:val="single" w:sz="4" w:space="0" w:color="auto"/>
              <w:left w:val="single" w:sz="4" w:space="0" w:color="auto"/>
              <w:bottom w:val="single" w:sz="4" w:space="0" w:color="auto"/>
              <w:right w:val="single" w:sz="4" w:space="0" w:color="auto"/>
            </w:tcBorders>
          </w:tcPr>
          <w:p w14:paraId="5E72C24F" w14:textId="77777777" w:rsidR="007D7D7E" w:rsidRPr="001B3A12" w:rsidRDefault="007D7D7E" w:rsidP="00DB7F29">
            <w:pPr>
              <w:jc w:val="left"/>
              <w:rPr>
                <w:b/>
                <w:bCs/>
                <w:sz w:val="18"/>
                <w:szCs w:val="18"/>
              </w:rPr>
            </w:pPr>
            <w:r w:rsidRPr="001B3A12">
              <w:rPr>
                <w:b/>
                <w:bCs/>
                <w:sz w:val="18"/>
                <w:szCs w:val="18"/>
              </w:rPr>
              <w:t>Listne zavrtalke iz rodov</w:t>
            </w:r>
          </w:p>
          <w:p w14:paraId="73952D88" w14:textId="77777777" w:rsidR="007D7D7E" w:rsidRPr="001B3A12" w:rsidRDefault="007D7D7E" w:rsidP="00DB7F29">
            <w:pPr>
              <w:jc w:val="left"/>
              <w:rPr>
                <w:b/>
                <w:bCs/>
                <w:sz w:val="18"/>
                <w:szCs w:val="18"/>
              </w:rPr>
            </w:pPr>
            <w:r w:rsidRPr="001B3A12">
              <w:rPr>
                <w:i/>
                <w:iCs/>
                <w:sz w:val="18"/>
                <w:szCs w:val="18"/>
              </w:rPr>
              <w:t>Liriomyza  in Phytomyza</w:t>
            </w:r>
          </w:p>
        </w:tc>
        <w:tc>
          <w:tcPr>
            <w:tcW w:w="1980" w:type="dxa"/>
            <w:tcBorders>
              <w:top w:val="single" w:sz="4" w:space="0" w:color="auto"/>
              <w:left w:val="single" w:sz="4" w:space="0" w:color="auto"/>
              <w:bottom w:val="single" w:sz="4" w:space="0" w:color="auto"/>
              <w:right w:val="single" w:sz="4" w:space="0" w:color="auto"/>
            </w:tcBorders>
          </w:tcPr>
          <w:p w14:paraId="3D00BCA2" w14:textId="77777777" w:rsidR="007D7D7E" w:rsidRPr="001B3A12" w:rsidRDefault="007D7D7E" w:rsidP="00DB7F29">
            <w:pPr>
              <w:jc w:val="left"/>
              <w:rPr>
                <w:sz w:val="18"/>
                <w:szCs w:val="18"/>
              </w:rPr>
            </w:pPr>
            <w:r w:rsidRPr="001B3A12">
              <w:rPr>
                <w:sz w:val="18"/>
                <w:szCs w:val="18"/>
              </w:rPr>
              <w:t>Rovi v listih, v njih so bele ali oranžne žerke</w:t>
            </w:r>
          </w:p>
        </w:tc>
        <w:tc>
          <w:tcPr>
            <w:tcW w:w="2090" w:type="dxa"/>
            <w:tcBorders>
              <w:top w:val="single" w:sz="4" w:space="0" w:color="auto"/>
              <w:left w:val="single" w:sz="4" w:space="0" w:color="auto"/>
              <w:bottom w:val="single" w:sz="4" w:space="0" w:color="auto"/>
              <w:right w:val="single" w:sz="4" w:space="0" w:color="auto"/>
            </w:tcBorders>
          </w:tcPr>
          <w:p w14:paraId="60516100" w14:textId="77777777" w:rsidR="007D7D7E" w:rsidRPr="001B3A12" w:rsidRDefault="007D7D7E" w:rsidP="00DB7F29">
            <w:pPr>
              <w:tabs>
                <w:tab w:val="left" w:pos="0"/>
                <w:tab w:val="left" w:pos="170"/>
              </w:tabs>
              <w:jc w:val="left"/>
              <w:rPr>
                <w:sz w:val="18"/>
                <w:szCs w:val="18"/>
              </w:rPr>
            </w:pPr>
            <w:r w:rsidRPr="001B3A12">
              <w:rPr>
                <w:sz w:val="18"/>
                <w:szCs w:val="18"/>
              </w:rPr>
              <w:t>Agrotehnični ukrepi:</w:t>
            </w:r>
          </w:p>
          <w:p w14:paraId="2D032826" w14:textId="77777777" w:rsidR="007D7D7E" w:rsidRPr="001B3A12" w:rsidRDefault="007D7D7E" w:rsidP="00830142">
            <w:pPr>
              <w:pStyle w:val="Oznaenseznam3"/>
              <w:rPr>
                <w:sz w:val="18"/>
                <w:szCs w:val="18"/>
              </w:rPr>
            </w:pPr>
            <w:r w:rsidRPr="001B3A12">
              <w:rPr>
                <w:sz w:val="18"/>
                <w:szCs w:val="18"/>
              </w:rPr>
              <w:t>preprečevanje zapleveljenosti.</w:t>
            </w:r>
          </w:p>
          <w:p w14:paraId="6D2809E7" w14:textId="77777777" w:rsidR="007D7D7E" w:rsidRPr="001B3A12" w:rsidRDefault="007D7D7E" w:rsidP="00DB7F29">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3410C36D" w14:textId="77777777" w:rsidR="00BC1FBC" w:rsidRPr="001B3A12" w:rsidRDefault="007D7D7E" w:rsidP="00D90C08">
            <w:pPr>
              <w:jc w:val="left"/>
              <w:rPr>
                <w:sz w:val="18"/>
                <w:szCs w:val="18"/>
              </w:rPr>
            </w:pPr>
            <w:r w:rsidRPr="001B3A12">
              <w:rPr>
                <w:sz w:val="18"/>
                <w:szCs w:val="18"/>
              </w:rPr>
              <w:t xml:space="preserve">- </w:t>
            </w:r>
            <w:r w:rsidR="00BC1FBC" w:rsidRPr="001B3A12">
              <w:rPr>
                <w:sz w:val="18"/>
                <w:szCs w:val="18"/>
              </w:rPr>
              <w:t>azadirahtin A</w:t>
            </w:r>
          </w:p>
          <w:p w14:paraId="022604A4" w14:textId="77777777" w:rsidR="00A726B8" w:rsidRPr="001B3A12" w:rsidRDefault="00A726B8" w:rsidP="00D90C08">
            <w:pPr>
              <w:jc w:val="left"/>
              <w:rPr>
                <w:sz w:val="18"/>
                <w:szCs w:val="18"/>
              </w:rPr>
            </w:pPr>
            <w:r w:rsidRPr="001B3A12">
              <w:rPr>
                <w:sz w:val="18"/>
                <w:szCs w:val="18"/>
              </w:rPr>
              <w:t>-abamektin</w:t>
            </w:r>
          </w:p>
          <w:p w14:paraId="078CCB78" w14:textId="77777777" w:rsidR="007D7D7E" w:rsidRPr="001B3A12" w:rsidRDefault="007D7D7E" w:rsidP="00DB7F29">
            <w:pPr>
              <w:jc w:val="left"/>
              <w:rPr>
                <w:sz w:val="18"/>
                <w:szCs w:val="18"/>
              </w:rPr>
            </w:pPr>
          </w:p>
          <w:p w14:paraId="3F665D70" w14:textId="77777777" w:rsidR="007D7D7E" w:rsidRPr="001B3A12" w:rsidRDefault="007D7D7E" w:rsidP="009F4D02">
            <w:pPr>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551B6DEA" w14:textId="77777777" w:rsidR="007D7D7E" w:rsidRPr="001B3A12" w:rsidRDefault="00BC1FBC" w:rsidP="00DB7F29">
            <w:pPr>
              <w:jc w:val="left"/>
              <w:rPr>
                <w:b/>
                <w:sz w:val="18"/>
                <w:szCs w:val="18"/>
              </w:rPr>
            </w:pPr>
            <w:r w:rsidRPr="001B3A12">
              <w:rPr>
                <w:sz w:val="18"/>
                <w:szCs w:val="18"/>
              </w:rPr>
              <w:t>Neemazal – T/S</w:t>
            </w:r>
            <w:r w:rsidR="00C70C78" w:rsidRPr="001B3A12">
              <w:rPr>
                <w:b/>
                <w:sz w:val="18"/>
                <w:szCs w:val="18"/>
              </w:rPr>
              <w:t>*</w:t>
            </w:r>
          </w:p>
          <w:p w14:paraId="18548B91" w14:textId="77777777" w:rsidR="00A726B8" w:rsidRPr="001B3A12" w:rsidRDefault="00A726B8" w:rsidP="00DB7F29">
            <w:pPr>
              <w:jc w:val="left"/>
              <w:rPr>
                <w:b/>
                <w:sz w:val="18"/>
                <w:szCs w:val="18"/>
              </w:rPr>
            </w:pPr>
            <w:r w:rsidRPr="001B3A12">
              <w:rPr>
                <w:sz w:val="18"/>
                <w:szCs w:val="18"/>
              </w:rPr>
              <w:t>Vertimec pro</w:t>
            </w:r>
            <w:r w:rsidRPr="001B3A12">
              <w:rPr>
                <w:b/>
                <w:sz w:val="18"/>
                <w:szCs w:val="18"/>
              </w:rPr>
              <w:t>**</w:t>
            </w:r>
          </w:p>
        </w:tc>
        <w:tc>
          <w:tcPr>
            <w:tcW w:w="1581" w:type="dxa"/>
            <w:tcBorders>
              <w:top w:val="single" w:sz="4" w:space="0" w:color="auto"/>
              <w:left w:val="single" w:sz="4" w:space="0" w:color="auto"/>
              <w:bottom w:val="single" w:sz="4" w:space="0" w:color="auto"/>
              <w:right w:val="single" w:sz="4" w:space="0" w:color="auto"/>
            </w:tcBorders>
          </w:tcPr>
          <w:p w14:paraId="7E7B002E" w14:textId="77777777" w:rsidR="00BC1FBC" w:rsidRPr="001B3A12" w:rsidRDefault="00BC1FBC" w:rsidP="00DB7F29">
            <w:pPr>
              <w:jc w:val="left"/>
              <w:rPr>
                <w:sz w:val="18"/>
                <w:szCs w:val="18"/>
              </w:rPr>
            </w:pPr>
            <w:r w:rsidRPr="001B3A12">
              <w:rPr>
                <w:sz w:val="18"/>
                <w:szCs w:val="18"/>
              </w:rPr>
              <w:t>2-3 l/ha</w:t>
            </w:r>
          </w:p>
          <w:p w14:paraId="4FC2E1FE" w14:textId="77777777" w:rsidR="00A726B8" w:rsidRPr="001B3A12" w:rsidRDefault="00A726B8" w:rsidP="00DB7F29">
            <w:pPr>
              <w:jc w:val="left"/>
              <w:rPr>
                <w:sz w:val="18"/>
                <w:szCs w:val="18"/>
              </w:rPr>
            </w:pPr>
            <w:r w:rsidRPr="001B3A12">
              <w:rPr>
                <w:sz w:val="18"/>
                <w:szCs w:val="18"/>
              </w:rPr>
              <w:t>1,2 l/ha</w:t>
            </w:r>
          </w:p>
          <w:p w14:paraId="02649BBA" w14:textId="77777777" w:rsidR="007D7D7E" w:rsidRPr="001B3A12" w:rsidRDefault="007D7D7E" w:rsidP="00DB7F29">
            <w:pPr>
              <w:jc w:val="left"/>
              <w:rPr>
                <w:sz w:val="18"/>
                <w:szCs w:val="18"/>
              </w:rPr>
            </w:pPr>
          </w:p>
          <w:p w14:paraId="68B6E8DD" w14:textId="77777777" w:rsidR="007D7D7E" w:rsidRPr="001B3A12" w:rsidRDefault="007D7D7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C104C44" w14:textId="77777777" w:rsidR="00BC1FBC" w:rsidRPr="001B3A12" w:rsidRDefault="00C51FD8" w:rsidP="00DB7F29">
            <w:pPr>
              <w:jc w:val="left"/>
              <w:rPr>
                <w:sz w:val="18"/>
                <w:szCs w:val="18"/>
              </w:rPr>
            </w:pPr>
            <w:r w:rsidRPr="001B3A12">
              <w:rPr>
                <w:sz w:val="18"/>
                <w:szCs w:val="18"/>
              </w:rPr>
              <w:t>3</w:t>
            </w:r>
          </w:p>
          <w:p w14:paraId="284A9F5A" w14:textId="77777777" w:rsidR="00A726B8" w:rsidRPr="001B3A12" w:rsidRDefault="00A726B8" w:rsidP="00DB7F29">
            <w:pPr>
              <w:jc w:val="left"/>
              <w:rPr>
                <w:sz w:val="18"/>
                <w:szCs w:val="18"/>
              </w:rPr>
            </w:pPr>
            <w:r w:rsidRPr="001B3A12">
              <w:rPr>
                <w:sz w:val="18"/>
                <w:szCs w:val="18"/>
              </w:rPr>
              <w:t>3</w:t>
            </w:r>
          </w:p>
          <w:p w14:paraId="51D00095" w14:textId="77777777" w:rsidR="007D7D7E" w:rsidRPr="001B3A12" w:rsidRDefault="007D7D7E" w:rsidP="00DB7F29">
            <w:pPr>
              <w:jc w:val="left"/>
              <w:rPr>
                <w:sz w:val="18"/>
                <w:szCs w:val="18"/>
              </w:rPr>
            </w:pPr>
          </w:p>
          <w:p w14:paraId="33B33982" w14:textId="77777777" w:rsidR="007D7D7E" w:rsidRPr="001B3A12" w:rsidRDefault="007D7D7E" w:rsidP="00DB7F29">
            <w:pPr>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DB200D9" w14:textId="77777777" w:rsidR="00A726B8" w:rsidRPr="001B3A12" w:rsidRDefault="00C70C78">
            <w:pPr>
              <w:jc w:val="left"/>
              <w:rPr>
                <w:sz w:val="18"/>
                <w:szCs w:val="18"/>
              </w:rPr>
            </w:pPr>
            <w:r w:rsidRPr="001B3A12">
              <w:rPr>
                <w:b/>
                <w:sz w:val="18"/>
                <w:szCs w:val="18"/>
              </w:rPr>
              <w:t xml:space="preserve">* </w:t>
            </w:r>
            <w:r w:rsidRPr="001B3A12">
              <w:rPr>
                <w:sz w:val="18"/>
                <w:szCs w:val="18"/>
              </w:rPr>
              <w:t>odmerek odvisen od višine tretiranih ra</w:t>
            </w:r>
            <w:r w:rsidR="00A726B8" w:rsidRPr="001B3A12">
              <w:rPr>
                <w:sz w:val="18"/>
                <w:szCs w:val="18"/>
              </w:rPr>
              <w:t>stlin</w:t>
            </w:r>
          </w:p>
          <w:p w14:paraId="30D76FC2" w14:textId="77777777" w:rsidR="007D7D7E" w:rsidRPr="001B3A12" w:rsidRDefault="00A726B8">
            <w:pPr>
              <w:jc w:val="left"/>
              <w:rPr>
                <w:sz w:val="18"/>
                <w:szCs w:val="18"/>
              </w:rPr>
            </w:pPr>
            <w:r w:rsidRPr="001B3A12">
              <w:rPr>
                <w:b/>
                <w:sz w:val="18"/>
                <w:szCs w:val="18"/>
              </w:rPr>
              <w:t>**</w:t>
            </w:r>
            <w:r w:rsidRPr="001B3A12">
              <w:rPr>
                <w:sz w:val="18"/>
                <w:szCs w:val="18"/>
              </w:rPr>
              <w:t xml:space="preserve"> za zmanjševanje populacije</w:t>
            </w:r>
            <w:r w:rsidR="00C70C78" w:rsidRPr="001B3A12" w:rsidDel="00C70C78">
              <w:rPr>
                <w:sz w:val="18"/>
                <w:szCs w:val="18"/>
              </w:rPr>
              <w:t xml:space="preserve"> </w:t>
            </w:r>
          </w:p>
        </w:tc>
      </w:tr>
      <w:tr w:rsidR="007D7D7E" w:rsidRPr="001B3A12" w14:paraId="2FA43081" w14:textId="77777777" w:rsidTr="00D30067">
        <w:tc>
          <w:tcPr>
            <w:tcW w:w="1508" w:type="dxa"/>
            <w:tcBorders>
              <w:top w:val="single" w:sz="4" w:space="0" w:color="auto"/>
              <w:left w:val="single" w:sz="4" w:space="0" w:color="auto"/>
              <w:right w:val="single" w:sz="4" w:space="0" w:color="auto"/>
            </w:tcBorders>
          </w:tcPr>
          <w:p w14:paraId="64E00CDC" w14:textId="77777777" w:rsidR="007D7D7E" w:rsidRPr="001B3A12" w:rsidRDefault="007D7D7E" w:rsidP="00DB7F29">
            <w:pPr>
              <w:jc w:val="left"/>
              <w:rPr>
                <w:sz w:val="18"/>
                <w:szCs w:val="18"/>
              </w:rPr>
            </w:pPr>
            <w:r w:rsidRPr="001B3A12">
              <w:rPr>
                <w:b/>
                <w:bCs/>
                <w:sz w:val="18"/>
                <w:szCs w:val="18"/>
              </w:rPr>
              <w:t>Listne sovke</w:t>
            </w:r>
            <w:r w:rsidRPr="001B3A12">
              <w:rPr>
                <w:sz w:val="18"/>
                <w:szCs w:val="18"/>
              </w:rPr>
              <w:t xml:space="preserve">  </w:t>
            </w:r>
            <w:r w:rsidRPr="001B3A12">
              <w:rPr>
                <w:i/>
                <w:iCs/>
                <w:sz w:val="18"/>
                <w:szCs w:val="18"/>
              </w:rPr>
              <w:t>Autographa gamma,</w:t>
            </w:r>
            <w:r w:rsidRPr="001B3A12">
              <w:rPr>
                <w:sz w:val="18"/>
                <w:szCs w:val="18"/>
              </w:rPr>
              <w:t xml:space="preserve"> Noctua spp.</w:t>
            </w:r>
          </w:p>
        </w:tc>
        <w:tc>
          <w:tcPr>
            <w:tcW w:w="1980" w:type="dxa"/>
            <w:tcBorders>
              <w:top w:val="single" w:sz="4" w:space="0" w:color="auto"/>
              <w:left w:val="single" w:sz="4" w:space="0" w:color="auto"/>
              <w:right w:val="single" w:sz="4" w:space="0" w:color="auto"/>
            </w:tcBorders>
          </w:tcPr>
          <w:p w14:paraId="025A4D16" w14:textId="77777777" w:rsidR="007D7D7E" w:rsidRPr="001B3A12" w:rsidRDefault="007D7D7E" w:rsidP="00DB7F29">
            <w:pPr>
              <w:jc w:val="left"/>
              <w:rPr>
                <w:sz w:val="18"/>
                <w:szCs w:val="18"/>
              </w:rPr>
            </w:pPr>
            <w:r w:rsidRPr="001B3A12">
              <w:rPr>
                <w:sz w:val="18"/>
                <w:szCs w:val="18"/>
              </w:rPr>
              <w:t>Listi  pojedeni od roba navznoter, včasih pojedene tudi listne žile, na rastlinah in pod rastlinami so okroglasti iztrebki.</w:t>
            </w:r>
          </w:p>
        </w:tc>
        <w:tc>
          <w:tcPr>
            <w:tcW w:w="2090" w:type="dxa"/>
            <w:tcBorders>
              <w:top w:val="single" w:sz="4" w:space="0" w:color="auto"/>
              <w:left w:val="single" w:sz="4" w:space="0" w:color="auto"/>
              <w:right w:val="single" w:sz="4" w:space="0" w:color="auto"/>
            </w:tcBorders>
          </w:tcPr>
          <w:p w14:paraId="5D4BED74" w14:textId="77777777" w:rsidR="007D7D7E" w:rsidRPr="001B3A12" w:rsidRDefault="007D7D7E" w:rsidP="00DB7F29">
            <w:pPr>
              <w:tabs>
                <w:tab w:val="left" w:pos="0"/>
                <w:tab w:val="left" w:pos="170"/>
              </w:tabs>
              <w:jc w:val="left"/>
              <w:rPr>
                <w:sz w:val="18"/>
                <w:szCs w:val="18"/>
              </w:rPr>
            </w:pPr>
            <w:r w:rsidRPr="001B3A12">
              <w:rPr>
                <w:sz w:val="18"/>
                <w:szCs w:val="18"/>
              </w:rPr>
              <w:t>Kemični ukrep:</w:t>
            </w:r>
          </w:p>
          <w:p w14:paraId="44E15847" w14:textId="77777777" w:rsidR="007D7D7E" w:rsidRPr="001B3A12" w:rsidRDefault="007D7D7E" w:rsidP="00830142">
            <w:pPr>
              <w:pStyle w:val="Oznaenseznam3"/>
              <w:rPr>
                <w:sz w:val="18"/>
                <w:szCs w:val="18"/>
              </w:rPr>
            </w:pPr>
            <w:r w:rsidRPr="001B3A12">
              <w:rPr>
                <w:sz w:val="18"/>
                <w:szCs w:val="18"/>
              </w:rPr>
              <w:t>uporaba insekticidov</w:t>
            </w:r>
          </w:p>
          <w:p w14:paraId="1404842C" w14:textId="77777777" w:rsidR="007D7D7E" w:rsidRPr="001B3A12" w:rsidRDefault="007D7D7E" w:rsidP="00DB7F29">
            <w:pPr>
              <w:tabs>
                <w:tab w:val="left" w:pos="0"/>
                <w:tab w:val="left" w:pos="170"/>
              </w:tabs>
              <w:jc w:val="left"/>
              <w:rPr>
                <w:sz w:val="18"/>
                <w:szCs w:val="18"/>
              </w:rPr>
            </w:pPr>
          </w:p>
          <w:p w14:paraId="0C4F4070" w14:textId="77777777" w:rsidR="007D7D7E" w:rsidRPr="001B3A12" w:rsidRDefault="007D7D7E" w:rsidP="00DB7F29">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5767C1DB" w14:textId="77777777" w:rsidR="00711E0E" w:rsidRPr="001B3A12" w:rsidRDefault="007D7D7E" w:rsidP="00DB7F29">
            <w:pPr>
              <w:jc w:val="left"/>
              <w:rPr>
                <w:iCs/>
                <w:sz w:val="18"/>
                <w:szCs w:val="18"/>
              </w:rPr>
            </w:pPr>
            <w:r w:rsidRPr="001B3A12">
              <w:rPr>
                <w:sz w:val="18"/>
                <w:szCs w:val="18"/>
              </w:rPr>
              <w:t xml:space="preserve">- </w:t>
            </w:r>
            <w:r w:rsidRPr="001B3A12">
              <w:rPr>
                <w:i/>
                <w:sz w:val="18"/>
                <w:szCs w:val="18"/>
              </w:rPr>
              <w:t>Ba</w:t>
            </w:r>
            <w:r w:rsidRPr="001B3A12">
              <w:rPr>
                <w:i/>
                <w:iCs/>
                <w:sz w:val="18"/>
                <w:szCs w:val="18"/>
              </w:rPr>
              <w:t>cillus thuringiensis</w:t>
            </w:r>
            <w:r w:rsidRPr="001B3A12">
              <w:rPr>
                <w:iCs/>
                <w:sz w:val="18"/>
                <w:szCs w:val="18"/>
              </w:rPr>
              <w:t xml:space="preserve"> var. Kurstak</w:t>
            </w:r>
            <w:r w:rsidR="00711E0E" w:rsidRPr="001B3A12">
              <w:rPr>
                <w:iCs/>
                <w:sz w:val="18"/>
                <w:szCs w:val="18"/>
              </w:rPr>
              <w:t>i</w:t>
            </w:r>
          </w:p>
          <w:p w14:paraId="4284DF1A" w14:textId="77777777" w:rsidR="005F0E8D" w:rsidRPr="001B3A12" w:rsidRDefault="00711E0E" w:rsidP="00DB7F29">
            <w:pPr>
              <w:jc w:val="left"/>
              <w:rPr>
                <w:iCs/>
                <w:sz w:val="18"/>
                <w:szCs w:val="18"/>
              </w:rPr>
            </w:pPr>
            <w:r w:rsidRPr="001B3A12">
              <w:rPr>
                <w:sz w:val="18"/>
                <w:szCs w:val="18"/>
              </w:rPr>
              <w:t xml:space="preserve">- </w:t>
            </w:r>
            <w:r w:rsidRPr="001B3A12">
              <w:rPr>
                <w:i/>
                <w:sz w:val="18"/>
                <w:szCs w:val="18"/>
              </w:rPr>
              <w:t>Ba</w:t>
            </w:r>
            <w:r w:rsidRPr="001B3A12">
              <w:rPr>
                <w:i/>
                <w:iCs/>
                <w:sz w:val="18"/>
                <w:szCs w:val="18"/>
              </w:rPr>
              <w:t>cillus thuringiensis</w:t>
            </w:r>
            <w:r w:rsidRPr="001B3A12">
              <w:rPr>
                <w:iCs/>
                <w:sz w:val="18"/>
                <w:szCs w:val="18"/>
              </w:rPr>
              <w:t xml:space="preserve"> var.Aizawai</w:t>
            </w:r>
          </w:p>
          <w:p w14:paraId="7E6FBB8A" w14:textId="77777777" w:rsidR="007D7D7E" w:rsidRPr="001B3A12" w:rsidRDefault="007D7D7E" w:rsidP="00DB7F29">
            <w:pPr>
              <w:jc w:val="left"/>
              <w:rPr>
                <w:sz w:val="18"/>
                <w:szCs w:val="18"/>
              </w:rPr>
            </w:pPr>
            <w:r w:rsidRPr="001B3A12">
              <w:rPr>
                <w:sz w:val="18"/>
                <w:szCs w:val="18"/>
              </w:rPr>
              <w:t>- metaflumizon</w:t>
            </w:r>
          </w:p>
          <w:p w14:paraId="1F7A87D5" w14:textId="77777777" w:rsidR="007D7D7E" w:rsidRPr="001B3A12" w:rsidRDefault="007D7D7E" w:rsidP="00DB7F29">
            <w:pPr>
              <w:jc w:val="left"/>
              <w:rPr>
                <w:sz w:val="18"/>
                <w:szCs w:val="18"/>
              </w:rPr>
            </w:pPr>
            <w:r w:rsidRPr="001B3A12">
              <w:rPr>
                <w:sz w:val="18"/>
                <w:szCs w:val="18"/>
              </w:rPr>
              <w:t>- azadirahtin A</w:t>
            </w:r>
          </w:p>
          <w:p w14:paraId="3AB9C308" w14:textId="77777777" w:rsidR="007D7D7E" w:rsidRPr="001B3A12" w:rsidRDefault="001B3A12" w:rsidP="00830142">
            <w:pPr>
              <w:pStyle w:val="Oznaenseznam3"/>
              <w:rPr>
                <w:sz w:val="18"/>
                <w:szCs w:val="18"/>
              </w:rPr>
            </w:pPr>
            <w:r>
              <w:rPr>
                <w:sz w:val="18"/>
                <w:szCs w:val="18"/>
              </w:rPr>
              <w:t xml:space="preserve">- </w:t>
            </w:r>
            <w:r w:rsidR="00A52AB7" w:rsidRPr="001B3A12">
              <w:rPr>
                <w:sz w:val="18"/>
                <w:szCs w:val="18"/>
              </w:rPr>
              <w:t>i</w:t>
            </w:r>
            <w:r w:rsidR="007D7D7E" w:rsidRPr="001B3A12">
              <w:rPr>
                <w:sz w:val="18"/>
                <w:szCs w:val="18"/>
              </w:rPr>
              <w:t>ndoksakarb</w:t>
            </w:r>
          </w:p>
          <w:p w14:paraId="037BDCC8" w14:textId="77777777" w:rsidR="007D7D7E" w:rsidRPr="001B3A12" w:rsidRDefault="001B3A12" w:rsidP="00830142">
            <w:pPr>
              <w:pStyle w:val="Oznaenseznam3"/>
              <w:rPr>
                <w:sz w:val="18"/>
                <w:szCs w:val="18"/>
              </w:rPr>
            </w:pPr>
            <w:r>
              <w:rPr>
                <w:sz w:val="18"/>
                <w:szCs w:val="18"/>
              </w:rPr>
              <w:t xml:space="preserve">- </w:t>
            </w:r>
            <w:r w:rsidR="00BF2547" w:rsidRPr="001B3A12">
              <w:rPr>
                <w:sz w:val="18"/>
                <w:szCs w:val="18"/>
              </w:rPr>
              <w:t>e</w:t>
            </w:r>
            <w:r w:rsidR="007D7D7E" w:rsidRPr="001B3A12">
              <w:rPr>
                <w:sz w:val="18"/>
                <w:szCs w:val="18"/>
              </w:rPr>
              <w:t>mamektin</w:t>
            </w:r>
          </w:p>
          <w:p w14:paraId="41D19416" w14:textId="77777777" w:rsidR="007D7D7E" w:rsidRPr="001B3A12" w:rsidRDefault="001B3A12" w:rsidP="00830142">
            <w:pPr>
              <w:pStyle w:val="Oznaenseznam3"/>
              <w:rPr>
                <w:sz w:val="18"/>
                <w:szCs w:val="18"/>
              </w:rPr>
            </w:pPr>
            <w:r>
              <w:rPr>
                <w:sz w:val="18"/>
                <w:szCs w:val="18"/>
              </w:rPr>
              <w:t xml:space="preserve">- </w:t>
            </w:r>
            <w:r w:rsidR="00A52AB7" w:rsidRPr="001B3A12">
              <w:rPr>
                <w:sz w:val="18"/>
                <w:szCs w:val="18"/>
              </w:rPr>
              <w:t>k</w:t>
            </w:r>
            <w:r w:rsidR="007D7D7E" w:rsidRPr="001B3A12">
              <w:rPr>
                <w:sz w:val="18"/>
                <w:szCs w:val="18"/>
              </w:rPr>
              <w:t>lorantraniliprol</w:t>
            </w:r>
          </w:p>
          <w:p w14:paraId="36BC5817" w14:textId="556AB30D" w:rsidR="007D7D7E" w:rsidRDefault="001B3A12" w:rsidP="00830142">
            <w:pPr>
              <w:pStyle w:val="Oznaenseznam3"/>
              <w:rPr>
                <w:sz w:val="18"/>
                <w:szCs w:val="18"/>
              </w:rPr>
            </w:pPr>
            <w:r>
              <w:rPr>
                <w:sz w:val="18"/>
                <w:szCs w:val="18"/>
              </w:rPr>
              <w:t xml:space="preserve">- </w:t>
            </w:r>
            <w:r w:rsidR="007D7D7E" w:rsidRPr="001B3A12">
              <w:rPr>
                <w:sz w:val="18"/>
                <w:szCs w:val="18"/>
              </w:rPr>
              <w:t xml:space="preserve">lambda </w:t>
            </w:r>
            <w:r w:rsidR="009F4499">
              <w:rPr>
                <w:sz w:val="18"/>
                <w:szCs w:val="18"/>
              </w:rPr>
              <w:t>–</w:t>
            </w:r>
            <w:r w:rsidR="007D7D7E" w:rsidRPr="001B3A12">
              <w:rPr>
                <w:sz w:val="18"/>
                <w:szCs w:val="18"/>
              </w:rPr>
              <w:t xml:space="preserve"> cihalotrin</w:t>
            </w:r>
          </w:p>
          <w:p w14:paraId="202AE902" w14:textId="6D00E666" w:rsidR="009F4499" w:rsidRPr="001B3A12" w:rsidRDefault="009F4499" w:rsidP="00830142">
            <w:pPr>
              <w:pStyle w:val="Oznaenseznam3"/>
              <w:rPr>
                <w:sz w:val="18"/>
                <w:szCs w:val="18"/>
              </w:rPr>
            </w:pPr>
            <w:r>
              <w:rPr>
                <w:sz w:val="18"/>
                <w:szCs w:val="18"/>
              </w:rPr>
              <w:t>-spinosad</w:t>
            </w:r>
          </w:p>
        </w:tc>
        <w:tc>
          <w:tcPr>
            <w:tcW w:w="2065" w:type="dxa"/>
            <w:tcBorders>
              <w:top w:val="single" w:sz="4" w:space="0" w:color="auto"/>
              <w:left w:val="single" w:sz="4" w:space="0" w:color="auto"/>
              <w:bottom w:val="single" w:sz="4" w:space="0" w:color="auto"/>
              <w:right w:val="single" w:sz="4" w:space="0" w:color="auto"/>
            </w:tcBorders>
          </w:tcPr>
          <w:p w14:paraId="2939C37A" w14:textId="77777777" w:rsidR="007D7D7E" w:rsidRPr="001B3A12" w:rsidRDefault="007D7D7E" w:rsidP="00DB7F29">
            <w:pPr>
              <w:jc w:val="left"/>
              <w:rPr>
                <w:b/>
                <w:sz w:val="18"/>
                <w:szCs w:val="18"/>
              </w:rPr>
            </w:pPr>
            <w:r w:rsidRPr="001B3A12">
              <w:rPr>
                <w:sz w:val="18"/>
                <w:szCs w:val="18"/>
              </w:rPr>
              <w:t>Delfin WG</w:t>
            </w:r>
            <w:r w:rsidR="00540383" w:rsidRPr="001B3A12">
              <w:rPr>
                <w:b/>
                <w:sz w:val="18"/>
                <w:szCs w:val="18"/>
              </w:rPr>
              <w:t>*</w:t>
            </w:r>
            <w:r w:rsidR="00C17A33" w:rsidRPr="001B3A12">
              <w:rPr>
                <w:b/>
                <w:sz w:val="18"/>
                <w:szCs w:val="18"/>
              </w:rPr>
              <w:t>*</w:t>
            </w:r>
          </w:p>
          <w:p w14:paraId="280CD951" w14:textId="77777777" w:rsidR="00563753" w:rsidRPr="001B3A12" w:rsidRDefault="00563753" w:rsidP="00DB7F29">
            <w:pPr>
              <w:jc w:val="left"/>
              <w:rPr>
                <w:sz w:val="18"/>
                <w:szCs w:val="18"/>
              </w:rPr>
            </w:pPr>
            <w:r w:rsidRPr="001B3A12">
              <w:rPr>
                <w:sz w:val="18"/>
                <w:szCs w:val="18"/>
              </w:rPr>
              <w:t>Lepinox plus</w:t>
            </w:r>
          </w:p>
          <w:p w14:paraId="0FF9C288" w14:textId="77777777" w:rsidR="00711E0E" w:rsidRPr="001B3A12" w:rsidRDefault="00711E0E" w:rsidP="00DB7F29">
            <w:pPr>
              <w:jc w:val="left"/>
              <w:rPr>
                <w:b/>
                <w:sz w:val="18"/>
                <w:szCs w:val="18"/>
              </w:rPr>
            </w:pPr>
            <w:r w:rsidRPr="001B3A12">
              <w:rPr>
                <w:sz w:val="18"/>
                <w:szCs w:val="18"/>
              </w:rPr>
              <w:t>Agree WG</w:t>
            </w:r>
            <w:r w:rsidR="002546A9" w:rsidRPr="001B3A12">
              <w:rPr>
                <w:b/>
                <w:sz w:val="18"/>
                <w:szCs w:val="18"/>
              </w:rPr>
              <w:t>**</w:t>
            </w:r>
          </w:p>
          <w:p w14:paraId="7BA8A788" w14:textId="77777777" w:rsidR="007D7D7E" w:rsidRPr="001B3A12" w:rsidRDefault="007D7D7E" w:rsidP="00DB7F29">
            <w:pPr>
              <w:jc w:val="left"/>
              <w:rPr>
                <w:sz w:val="18"/>
                <w:szCs w:val="18"/>
              </w:rPr>
            </w:pPr>
          </w:p>
          <w:p w14:paraId="102FFB3A" w14:textId="77777777" w:rsidR="007D7D7E" w:rsidRPr="001B3A12" w:rsidRDefault="007D7D7E" w:rsidP="00DB7F29">
            <w:pPr>
              <w:jc w:val="left"/>
              <w:rPr>
                <w:sz w:val="18"/>
                <w:szCs w:val="18"/>
              </w:rPr>
            </w:pPr>
            <w:r w:rsidRPr="001B3A12">
              <w:rPr>
                <w:sz w:val="18"/>
                <w:szCs w:val="18"/>
              </w:rPr>
              <w:t xml:space="preserve">Alverde </w:t>
            </w:r>
            <w:r w:rsidRPr="001B3A12">
              <w:rPr>
                <w:b/>
                <w:sz w:val="18"/>
                <w:szCs w:val="18"/>
              </w:rPr>
              <w:t>**</w:t>
            </w:r>
          </w:p>
          <w:p w14:paraId="1BC5AC6D" w14:textId="77777777" w:rsidR="007D7D7E" w:rsidRPr="001B3A12" w:rsidRDefault="007D7D7E" w:rsidP="00DB7F29">
            <w:pPr>
              <w:jc w:val="left"/>
              <w:rPr>
                <w:b/>
                <w:sz w:val="18"/>
                <w:szCs w:val="18"/>
                <w:vertAlign w:val="superscript"/>
              </w:rPr>
            </w:pPr>
            <w:r w:rsidRPr="001B3A12">
              <w:rPr>
                <w:sz w:val="18"/>
                <w:szCs w:val="18"/>
              </w:rPr>
              <w:t>Neemazal – T/</w:t>
            </w:r>
            <w:r w:rsidR="00924298" w:rsidRPr="001B3A12">
              <w:rPr>
                <w:b/>
                <w:sz w:val="18"/>
                <w:szCs w:val="18"/>
              </w:rPr>
              <w:t>S***</w:t>
            </w:r>
          </w:p>
          <w:p w14:paraId="09748899" w14:textId="77777777" w:rsidR="007D7D7E" w:rsidRPr="001B3A12" w:rsidRDefault="007D7D7E" w:rsidP="00DB7F29">
            <w:pPr>
              <w:jc w:val="left"/>
              <w:rPr>
                <w:sz w:val="18"/>
                <w:szCs w:val="18"/>
              </w:rPr>
            </w:pPr>
            <w:r w:rsidRPr="001B3A12">
              <w:rPr>
                <w:sz w:val="18"/>
                <w:szCs w:val="18"/>
              </w:rPr>
              <w:t>Steward</w:t>
            </w:r>
            <w:r w:rsidR="005B1E81" w:rsidRPr="001B3A12">
              <w:rPr>
                <w:b/>
                <w:sz w:val="18"/>
                <w:szCs w:val="18"/>
              </w:rPr>
              <w:t>*</w:t>
            </w:r>
            <w:r w:rsidR="00683E06" w:rsidRPr="001B3A12">
              <w:rPr>
                <w:b/>
                <w:sz w:val="18"/>
                <w:szCs w:val="18"/>
              </w:rPr>
              <w:t>1</w:t>
            </w:r>
            <w:r w:rsidRPr="001B3A12">
              <w:rPr>
                <w:b/>
                <w:sz w:val="18"/>
                <w:szCs w:val="18"/>
              </w:rPr>
              <w:t>*</w:t>
            </w:r>
          </w:p>
          <w:p w14:paraId="56A9157F" w14:textId="40E7A153" w:rsidR="007D7D7E" w:rsidRPr="001B3A12" w:rsidRDefault="007D7D7E" w:rsidP="00DB7F29">
            <w:pPr>
              <w:jc w:val="left"/>
              <w:rPr>
                <w:b/>
                <w:sz w:val="18"/>
                <w:szCs w:val="18"/>
              </w:rPr>
            </w:pPr>
            <w:r w:rsidRPr="001B3A12">
              <w:rPr>
                <w:sz w:val="18"/>
                <w:szCs w:val="18"/>
              </w:rPr>
              <w:t>Affirm</w:t>
            </w:r>
            <w:r w:rsidR="00B30357">
              <w:rPr>
                <w:b/>
                <w:sz w:val="18"/>
                <w:szCs w:val="18"/>
              </w:rPr>
              <w:t>*1</w:t>
            </w:r>
            <w:r w:rsidRPr="001B3A12">
              <w:rPr>
                <w:sz w:val="18"/>
                <w:szCs w:val="18"/>
              </w:rPr>
              <w:t xml:space="preserve"> </w:t>
            </w:r>
          </w:p>
          <w:p w14:paraId="2FAA80A7" w14:textId="77777777" w:rsidR="007D7D7E" w:rsidRPr="001B3A12" w:rsidRDefault="007D7D7E" w:rsidP="00DB7F29">
            <w:pPr>
              <w:jc w:val="left"/>
              <w:rPr>
                <w:sz w:val="18"/>
                <w:szCs w:val="18"/>
              </w:rPr>
            </w:pPr>
            <w:r w:rsidRPr="001B3A12">
              <w:rPr>
                <w:sz w:val="18"/>
                <w:szCs w:val="18"/>
              </w:rPr>
              <w:t>Coragen</w:t>
            </w:r>
          </w:p>
          <w:p w14:paraId="5693BB02" w14:textId="1E8626DB" w:rsidR="007D7D7E" w:rsidRDefault="007D7D7E" w:rsidP="00EA2AE3">
            <w:pPr>
              <w:jc w:val="left"/>
              <w:rPr>
                <w:b/>
                <w:sz w:val="18"/>
                <w:szCs w:val="18"/>
              </w:rPr>
            </w:pPr>
            <w:r w:rsidRPr="001B3A12">
              <w:rPr>
                <w:sz w:val="18"/>
                <w:szCs w:val="18"/>
              </w:rPr>
              <w:t>Karate Zeon 5 CS</w:t>
            </w:r>
            <w:r w:rsidRPr="001B3A12">
              <w:rPr>
                <w:b/>
                <w:sz w:val="18"/>
                <w:szCs w:val="18"/>
              </w:rPr>
              <w:t>*</w:t>
            </w:r>
          </w:p>
          <w:p w14:paraId="3B166680" w14:textId="025C89BA" w:rsidR="009F4499" w:rsidRPr="00F34AEB" w:rsidRDefault="009F4499" w:rsidP="00EA2AE3">
            <w:pPr>
              <w:jc w:val="left"/>
              <w:rPr>
                <w:b/>
                <w:sz w:val="18"/>
                <w:szCs w:val="18"/>
              </w:rPr>
            </w:pPr>
            <w:r>
              <w:rPr>
                <w:sz w:val="18"/>
                <w:szCs w:val="18"/>
              </w:rPr>
              <w:t>Laser plus</w:t>
            </w:r>
          </w:p>
        </w:tc>
        <w:tc>
          <w:tcPr>
            <w:tcW w:w="1581" w:type="dxa"/>
            <w:tcBorders>
              <w:top w:val="single" w:sz="4" w:space="0" w:color="auto"/>
              <w:left w:val="single" w:sz="4" w:space="0" w:color="auto"/>
              <w:bottom w:val="single" w:sz="4" w:space="0" w:color="auto"/>
              <w:right w:val="single" w:sz="4" w:space="0" w:color="auto"/>
            </w:tcBorders>
          </w:tcPr>
          <w:p w14:paraId="6567228D" w14:textId="77777777" w:rsidR="007D7D7E" w:rsidRPr="001B3A12" w:rsidRDefault="007D7D7E" w:rsidP="00DB7F29">
            <w:pPr>
              <w:jc w:val="left"/>
              <w:rPr>
                <w:sz w:val="18"/>
                <w:szCs w:val="18"/>
              </w:rPr>
            </w:pPr>
            <w:r w:rsidRPr="001B3A12">
              <w:rPr>
                <w:sz w:val="18"/>
                <w:szCs w:val="18"/>
              </w:rPr>
              <w:t>0</w:t>
            </w:r>
            <w:r w:rsidR="00C17A33" w:rsidRPr="001B3A12">
              <w:rPr>
                <w:sz w:val="18"/>
                <w:szCs w:val="18"/>
              </w:rPr>
              <w:t>,75 kg/ha</w:t>
            </w:r>
          </w:p>
          <w:p w14:paraId="40A56433" w14:textId="77777777" w:rsidR="00563753" w:rsidRPr="001B3A12" w:rsidRDefault="00563753" w:rsidP="00DB7F29">
            <w:pPr>
              <w:jc w:val="left"/>
              <w:rPr>
                <w:sz w:val="18"/>
                <w:szCs w:val="18"/>
              </w:rPr>
            </w:pPr>
            <w:r w:rsidRPr="001B3A12">
              <w:rPr>
                <w:sz w:val="18"/>
                <w:szCs w:val="18"/>
              </w:rPr>
              <w:t>1 kg/ha</w:t>
            </w:r>
          </w:p>
          <w:p w14:paraId="2401BE5D" w14:textId="77777777" w:rsidR="00711E0E" w:rsidRPr="001B3A12" w:rsidRDefault="00C631B9" w:rsidP="00DB7F29">
            <w:pPr>
              <w:jc w:val="left"/>
              <w:rPr>
                <w:sz w:val="18"/>
                <w:szCs w:val="18"/>
              </w:rPr>
            </w:pPr>
            <w:r w:rsidRPr="001B3A12">
              <w:rPr>
                <w:sz w:val="18"/>
                <w:szCs w:val="18"/>
              </w:rPr>
              <w:t>0,5-1</w:t>
            </w:r>
            <w:r w:rsidR="00711E0E" w:rsidRPr="001B3A12">
              <w:rPr>
                <w:sz w:val="18"/>
                <w:szCs w:val="18"/>
              </w:rPr>
              <w:t xml:space="preserve"> kg/ha</w:t>
            </w:r>
            <w:r w:rsidR="00711E0E" w:rsidRPr="001B3A12">
              <w:rPr>
                <w:b/>
                <w:sz w:val="18"/>
                <w:szCs w:val="18"/>
              </w:rPr>
              <w:t>***</w:t>
            </w:r>
          </w:p>
          <w:p w14:paraId="71F0B459" w14:textId="77777777" w:rsidR="007D7D7E" w:rsidRPr="001B3A12" w:rsidRDefault="007D7D7E" w:rsidP="00DB7F29">
            <w:pPr>
              <w:jc w:val="left"/>
              <w:rPr>
                <w:sz w:val="18"/>
                <w:szCs w:val="18"/>
              </w:rPr>
            </w:pPr>
          </w:p>
          <w:p w14:paraId="3A43ADDF" w14:textId="77777777" w:rsidR="007D7D7E" w:rsidRPr="001B3A12" w:rsidRDefault="007D7D7E" w:rsidP="00DB7F29">
            <w:pPr>
              <w:jc w:val="left"/>
              <w:rPr>
                <w:sz w:val="18"/>
                <w:szCs w:val="18"/>
              </w:rPr>
            </w:pPr>
            <w:r w:rsidRPr="001B3A12">
              <w:rPr>
                <w:sz w:val="18"/>
                <w:szCs w:val="18"/>
              </w:rPr>
              <w:t>1,0 l/ha</w:t>
            </w:r>
          </w:p>
          <w:p w14:paraId="51722172" w14:textId="77777777" w:rsidR="007D7D7E" w:rsidRPr="001B3A12" w:rsidRDefault="002546A9" w:rsidP="00DB7F29">
            <w:pPr>
              <w:jc w:val="left"/>
              <w:rPr>
                <w:sz w:val="18"/>
                <w:szCs w:val="18"/>
              </w:rPr>
            </w:pPr>
            <w:r w:rsidRPr="001B3A12">
              <w:rPr>
                <w:sz w:val="18"/>
                <w:szCs w:val="18"/>
              </w:rPr>
              <w:t>2-</w:t>
            </w:r>
            <w:r w:rsidR="007D7D7E" w:rsidRPr="001B3A12">
              <w:rPr>
                <w:sz w:val="18"/>
                <w:szCs w:val="18"/>
              </w:rPr>
              <w:t>3 l/ha</w:t>
            </w:r>
            <w:r w:rsidRPr="001B3A12">
              <w:rPr>
                <w:b/>
                <w:sz w:val="18"/>
                <w:szCs w:val="18"/>
              </w:rPr>
              <w:t>*****</w:t>
            </w:r>
          </w:p>
          <w:p w14:paraId="2279FFA9" w14:textId="77777777" w:rsidR="007D7D7E" w:rsidRPr="001B3A12" w:rsidRDefault="007D7D7E" w:rsidP="00DB7F29">
            <w:pPr>
              <w:jc w:val="left"/>
              <w:rPr>
                <w:sz w:val="18"/>
                <w:szCs w:val="18"/>
              </w:rPr>
            </w:pPr>
            <w:r w:rsidRPr="001B3A12">
              <w:rPr>
                <w:sz w:val="18"/>
                <w:szCs w:val="18"/>
              </w:rPr>
              <w:t>85 g/ha</w:t>
            </w:r>
          </w:p>
          <w:p w14:paraId="3D51C9CA" w14:textId="77777777" w:rsidR="007D7D7E" w:rsidRPr="001B3A12" w:rsidRDefault="007D7D7E" w:rsidP="00DB7F29">
            <w:pPr>
              <w:jc w:val="left"/>
              <w:rPr>
                <w:sz w:val="18"/>
                <w:szCs w:val="18"/>
              </w:rPr>
            </w:pPr>
            <w:r w:rsidRPr="001B3A12">
              <w:rPr>
                <w:sz w:val="18"/>
                <w:szCs w:val="18"/>
              </w:rPr>
              <w:t>2 kg/ha</w:t>
            </w:r>
          </w:p>
          <w:p w14:paraId="05B72A98" w14:textId="77777777" w:rsidR="007D7D7E" w:rsidRPr="001B3A12" w:rsidRDefault="007D7D7E" w:rsidP="00DB7F29">
            <w:pPr>
              <w:jc w:val="left"/>
              <w:rPr>
                <w:sz w:val="18"/>
                <w:szCs w:val="18"/>
              </w:rPr>
            </w:pPr>
            <w:r w:rsidRPr="001B3A12">
              <w:rPr>
                <w:sz w:val="18"/>
                <w:szCs w:val="18"/>
              </w:rPr>
              <w:t>175 ml/ha</w:t>
            </w:r>
          </w:p>
          <w:p w14:paraId="47A3CFB1" w14:textId="77777777" w:rsidR="007D7D7E" w:rsidRDefault="007D7D7E" w:rsidP="00DB7F29">
            <w:pPr>
              <w:jc w:val="left"/>
              <w:rPr>
                <w:sz w:val="18"/>
                <w:szCs w:val="18"/>
              </w:rPr>
            </w:pPr>
            <w:r w:rsidRPr="001B3A12">
              <w:rPr>
                <w:sz w:val="18"/>
                <w:szCs w:val="18"/>
              </w:rPr>
              <w:t>0,15 l/ha</w:t>
            </w:r>
          </w:p>
          <w:p w14:paraId="5EE9C562" w14:textId="72638FC4" w:rsidR="009F4499" w:rsidRPr="001B3A12" w:rsidRDefault="009F4499" w:rsidP="00DB7F29">
            <w:pPr>
              <w:jc w:val="left"/>
              <w:rPr>
                <w:sz w:val="18"/>
                <w:szCs w:val="18"/>
              </w:rPr>
            </w:pPr>
            <w:r>
              <w:rPr>
                <w:sz w:val="18"/>
                <w:szCs w:val="18"/>
              </w:rPr>
              <w:t>0,25 l/ha</w:t>
            </w:r>
          </w:p>
        </w:tc>
        <w:tc>
          <w:tcPr>
            <w:tcW w:w="1100" w:type="dxa"/>
            <w:tcBorders>
              <w:top w:val="single" w:sz="4" w:space="0" w:color="auto"/>
              <w:left w:val="single" w:sz="4" w:space="0" w:color="auto"/>
              <w:bottom w:val="single" w:sz="4" w:space="0" w:color="auto"/>
              <w:right w:val="single" w:sz="4" w:space="0" w:color="auto"/>
            </w:tcBorders>
          </w:tcPr>
          <w:p w14:paraId="49463B55" w14:textId="77777777" w:rsidR="007D7D7E" w:rsidRPr="001B3A12" w:rsidRDefault="00770C5F" w:rsidP="00DB7F29">
            <w:pPr>
              <w:jc w:val="left"/>
              <w:rPr>
                <w:sz w:val="18"/>
                <w:szCs w:val="18"/>
              </w:rPr>
            </w:pPr>
            <w:r w:rsidRPr="001B3A12">
              <w:rPr>
                <w:sz w:val="18"/>
                <w:szCs w:val="18"/>
              </w:rPr>
              <w:t>ni potrebna</w:t>
            </w:r>
          </w:p>
          <w:p w14:paraId="265F19F3" w14:textId="77777777" w:rsidR="007D7D7E" w:rsidRPr="001B3A12" w:rsidRDefault="00563753" w:rsidP="00DB7F29">
            <w:pPr>
              <w:jc w:val="left"/>
              <w:rPr>
                <w:sz w:val="18"/>
                <w:szCs w:val="18"/>
              </w:rPr>
            </w:pPr>
            <w:r w:rsidRPr="001B3A12">
              <w:rPr>
                <w:sz w:val="18"/>
                <w:szCs w:val="18"/>
              </w:rPr>
              <w:t>ni potrebna</w:t>
            </w:r>
          </w:p>
          <w:p w14:paraId="29735299" w14:textId="77777777" w:rsidR="00711E0E" w:rsidRPr="001B3A12" w:rsidRDefault="00711E0E" w:rsidP="00DB7F29">
            <w:pPr>
              <w:jc w:val="left"/>
              <w:rPr>
                <w:sz w:val="18"/>
                <w:szCs w:val="18"/>
              </w:rPr>
            </w:pPr>
            <w:r w:rsidRPr="001B3A12">
              <w:rPr>
                <w:sz w:val="18"/>
                <w:szCs w:val="18"/>
              </w:rPr>
              <w:t>ni potrebna</w:t>
            </w:r>
          </w:p>
          <w:p w14:paraId="483490D2" w14:textId="77777777" w:rsidR="005F0E8D" w:rsidRPr="001B3A12" w:rsidRDefault="005F0E8D" w:rsidP="00DB7F29">
            <w:pPr>
              <w:jc w:val="left"/>
              <w:rPr>
                <w:sz w:val="18"/>
                <w:szCs w:val="18"/>
              </w:rPr>
            </w:pPr>
          </w:p>
          <w:p w14:paraId="23A4AEF1" w14:textId="77777777" w:rsidR="007D7D7E" w:rsidRPr="001B3A12" w:rsidRDefault="007D7D7E" w:rsidP="00DB7F29">
            <w:pPr>
              <w:jc w:val="left"/>
              <w:rPr>
                <w:sz w:val="18"/>
                <w:szCs w:val="18"/>
              </w:rPr>
            </w:pPr>
            <w:r w:rsidRPr="001B3A12">
              <w:rPr>
                <w:sz w:val="18"/>
                <w:szCs w:val="18"/>
              </w:rPr>
              <w:t>1</w:t>
            </w:r>
          </w:p>
          <w:p w14:paraId="7FD8278B" w14:textId="77777777" w:rsidR="007D7D7E" w:rsidRPr="001B3A12" w:rsidRDefault="007D7D7E" w:rsidP="00DB7F29">
            <w:pPr>
              <w:jc w:val="left"/>
              <w:rPr>
                <w:sz w:val="18"/>
                <w:szCs w:val="18"/>
              </w:rPr>
            </w:pPr>
            <w:r w:rsidRPr="001B3A12">
              <w:rPr>
                <w:sz w:val="18"/>
                <w:szCs w:val="18"/>
              </w:rPr>
              <w:t>ni potrebna</w:t>
            </w:r>
          </w:p>
          <w:p w14:paraId="2271F117" w14:textId="77777777" w:rsidR="007D7D7E" w:rsidRPr="001B3A12" w:rsidRDefault="007D7D7E" w:rsidP="00DB7F29">
            <w:pPr>
              <w:jc w:val="left"/>
              <w:rPr>
                <w:sz w:val="18"/>
                <w:szCs w:val="18"/>
              </w:rPr>
            </w:pPr>
            <w:r w:rsidRPr="001B3A12">
              <w:rPr>
                <w:sz w:val="18"/>
                <w:szCs w:val="18"/>
              </w:rPr>
              <w:t>3</w:t>
            </w:r>
          </w:p>
          <w:p w14:paraId="083AC0EC" w14:textId="77777777" w:rsidR="007D7D7E" w:rsidRPr="001B3A12" w:rsidRDefault="007D7D7E" w:rsidP="00DB7F29">
            <w:pPr>
              <w:jc w:val="left"/>
              <w:rPr>
                <w:sz w:val="18"/>
                <w:szCs w:val="18"/>
              </w:rPr>
            </w:pPr>
            <w:r w:rsidRPr="001B3A12">
              <w:rPr>
                <w:sz w:val="18"/>
                <w:szCs w:val="18"/>
              </w:rPr>
              <w:t>3</w:t>
            </w:r>
          </w:p>
          <w:p w14:paraId="5107CEBD" w14:textId="77777777" w:rsidR="007D7D7E" w:rsidRPr="001B3A12" w:rsidRDefault="007D7D7E" w:rsidP="00DB7F29">
            <w:pPr>
              <w:jc w:val="left"/>
              <w:rPr>
                <w:sz w:val="18"/>
                <w:szCs w:val="18"/>
              </w:rPr>
            </w:pPr>
            <w:r w:rsidRPr="001B3A12">
              <w:rPr>
                <w:sz w:val="18"/>
                <w:szCs w:val="18"/>
              </w:rPr>
              <w:t>3</w:t>
            </w:r>
          </w:p>
          <w:p w14:paraId="708F4391" w14:textId="77777777" w:rsidR="007D7D7E" w:rsidRDefault="007D7D7E" w:rsidP="00DB7F29">
            <w:pPr>
              <w:jc w:val="left"/>
              <w:rPr>
                <w:sz w:val="18"/>
                <w:szCs w:val="18"/>
              </w:rPr>
            </w:pPr>
            <w:r w:rsidRPr="001B3A12">
              <w:rPr>
                <w:sz w:val="18"/>
                <w:szCs w:val="18"/>
              </w:rPr>
              <w:t>3</w:t>
            </w:r>
          </w:p>
          <w:p w14:paraId="3392FA8F" w14:textId="43200B22" w:rsidR="009F4499" w:rsidRPr="001B3A12" w:rsidRDefault="009F4499" w:rsidP="00DB7F29">
            <w:pPr>
              <w:jc w:val="left"/>
              <w:rPr>
                <w:sz w:val="18"/>
                <w:szCs w:val="18"/>
              </w:rPr>
            </w:pPr>
            <w:r>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28A307E2" w14:textId="77777777" w:rsidR="00924298" w:rsidRPr="001B3A12" w:rsidRDefault="00924298" w:rsidP="00830142">
            <w:pPr>
              <w:pStyle w:val="Oznaenseznam3"/>
              <w:rPr>
                <w:sz w:val="18"/>
                <w:szCs w:val="18"/>
              </w:rPr>
            </w:pPr>
            <w:r w:rsidRPr="001B3A12">
              <w:rPr>
                <w:sz w:val="18"/>
                <w:szCs w:val="18"/>
              </w:rPr>
              <w:t>* uporaba na PROSTEM</w:t>
            </w:r>
          </w:p>
          <w:p w14:paraId="11722AF7" w14:textId="77777777" w:rsidR="00924298" w:rsidRPr="001B3A12" w:rsidRDefault="00924298" w:rsidP="00830142">
            <w:pPr>
              <w:pStyle w:val="Oznaenseznam3"/>
              <w:rPr>
                <w:sz w:val="18"/>
                <w:szCs w:val="18"/>
              </w:rPr>
            </w:pPr>
          </w:p>
          <w:p w14:paraId="63E7129B" w14:textId="77777777" w:rsidR="00924298" w:rsidRPr="001B3A12" w:rsidRDefault="00924298" w:rsidP="00924298">
            <w:pPr>
              <w:jc w:val="left"/>
              <w:rPr>
                <w:bCs/>
                <w:sz w:val="18"/>
                <w:szCs w:val="18"/>
              </w:rPr>
            </w:pPr>
            <w:r w:rsidRPr="001B3A12">
              <w:rPr>
                <w:b/>
                <w:bCs/>
                <w:sz w:val="18"/>
                <w:szCs w:val="18"/>
              </w:rPr>
              <w:t xml:space="preserve">**  </w:t>
            </w:r>
            <w:r w:rsidRPr="001B3A12">
              <w:rPr>
                <w:bCs/>
                <w:sz w:val="18"/>
                <w:szCs w:val="18"/>
              </w:rPr>
              <w:t>uporaba v ZAŠČITENIH PROSTORIH</w:t>
            </w:r>
          </w:p>
          <w:p w14:paraId="32C1AC16" w14:textId="77777777" w:rsidR="00924298" w:rsidRPr="001B3A12" w:rsidRDefault="00924298" w:rsidP="00924298">
            <w:pPr>
              <w:jc w:val="left"/>
              <w:rPr>
                <w:b/>
                <w:bCs/>
                <w:sz w:val="18"/>
                <w:szCs w:val="18"/>
              </w:rPr>
            </w:pPr>
          </w:p>
          <w:p w14:paraId="4AF3916C" w14:textId="77777777" w:rsidR="00711E0E" w:rsidRPr="001B3A12" w:rsidRDefault="00711E0E" w:rsidP="00830142">
            <w:pPr>
              <w:pStyle w:val="Oznaenseznam3"/>
              <w:rPr>
                <w:sz w:val="18"/>
                <w:szCs w:val="18"/>
              </w:rPr>
            </w:pPr>
            <w:r w:rsidRPr="001B3A12">
              <w:rPr>
                <w:sz w:val="18"/>
                <w:szCs w:val="18"/>
              </w:rPr>
              <w:t>**</w:t>
            </w:r>
            <w:r w:rsidR="00C631B9" w:rsidRPr="001B3A12">
              <w:rPr>
                <w:sz w:val="18"/>
                <w:szCs w:val="18"/>
              </w:rPr>
              <w:t>*</w:t>
            </w:r>
            <w:r w:rsidRPr="001B3A12">
              <w:rPr>
                <w:sz w:val="18"/>
                <w:szCs w:val="18"/>
              </w:rPr>
              <w:t>odmerek odvisen od višine rastlin</w:t>
            </w:r>
          </w:p>
          <w:p w14:paraId="7D1EB65F" w14:textId="4ED1DFF6" w:rsidR="00924298" w:rsidRDefault="009E5652" w:rsidP="00830142">
            <w:pPr>
              <w:pStyle w:val="Oznaenseznam3"/>
              <w:rPr>
                <w:b/>
                <w:sz w:val="18"/>
                <w:szCs w:val="18"/>
              </w:rPr>
            </w:pPr>
            <w:r>
              <w:rPr>
                <w:b/>
                <w:sz w:val="18"/>
                <w:szCs w:val="18"/>
              </w:rPr>
              <w:t>*1   31.12.2019</w:t>
            </w:r>
          </w:p>
          <w:p w14:paraId="1E47480F" w14:textId="1859DFBD" w:rsidR="007D7D7E" w:rsidRPr="0007676D" w:rsidRDefault="007D7D7E" w:rsidP="0007676D">
            <w:pPr>
              <w:pStyle w:val="Oznaenseznam3"/>
              <w:rPr>
                <w:b/>
                <w:sz w:val="18"/>
                <w:szCs w:val="18"/>
              </w:rPr>
            </w:pPr>
          </w:p>
        </w:tc>
      </w:tr>
      <w:tr w:rsidR="007D7D7E" w:rsidRPr="001B3A12" w14:paraId="2E1DD746" w14:textId="77777777" w:rsidTr="00E6013F">
        <w:trPr>
          <w:trHeight w:val="1827"/>
        </w:trPr>
        <w:tc>
          <w:tcPr>
            <w:tcW w:w="1508" w:type="dxa"/>
            <w:tcBorders>
              <w:top w:val="single" w:sz="4" w:space="0" w:color="auto"/>
              <w:left w:val="single" w:sz="4" w:space="0" w:color="auto"/>
              <w:bottom w:val="single" w:sz="4" w:space="0" w:color="auto"/>
              <w:right w:val="single" w:sz="4" w:space="0" w:color="auto"/>
            </w:tcBorders>
          </w:tcPr>
          <w:p w14:paraId="48E5A286" w14:textId="77777777" w:rsidR="007D7D7E" w:rsidRPr="001B3A12" w:rsidRDefault="007D7D7E" w:rsidP="00DB7F29">
            <w:pPr>
              <w:jc w:val="left"/>
              <w:rPr>
                <w:b/>
                <w:sz w:val="18"/>
                <w:szCs w:val="18"/>
              </w:rPr>
            </w:pPr>
            <w:r w:rsidRPr="001B3A12">
              <w:rPr>
                <w:b/>
                <w:bCs/>
                <w:sz w:val="18"/>
                <w:szCs w:val="18"/>
              </w:rPr>
              <w:t xml:space="preserve">Resarji </w:t>
            </w:r>
          </w:p>
          <w:p w14:paraId="2C98CA78" w14:textId="77777777" w:rsidR="007D7D7E" w:rsidRPr="001B3A12" w:rsidRDefault="007D7D7E" w:rsidP="00DB7F29">
            <w:pPr>
              <w:jc w:val="left"/>
              <w:rPr>
                <w:i/>
                <w:iCs/>
                <w:sz w:val="18"/>
                <w:szCs w:val="18"/>
              </w:rPr>
            </w:pPr>
            <w:r w:rsidRPr="001B3A12">
              <w:rPr>
                <w:i/>
                <w:iCs/>
                <w:sz w:val="18"/>
                <w:szCs w:val="18"/>
              </w:rPr>
              <w:t>Thrips tabaci, Franklinela occidentalis, Heliothrips haemorrhoidalis</w:t>
            </w:r>
          </w:p>
        </w:tc>
        <w:tc>
          <w:tcPr>
            <w:tcW w:w="1980" w:type="dxa"/>
            <w:tcBorders>
              <w:top w:val="single" w:sz="4" w:space="0" w:color="auto"/>
              <w:left w:val="single" w:sz="4" w:space="0" w:color="auto"/>
              <w:bottom w:val="single" w:sz="4" w:space="0" w:color="auto"/>
              <w:right w:val="single" w:sz="4" w:space="0" w:color="auto"/>
            </w:tcBorders>
          </w:tcPr>
          <w:p w14:paraId="7C9C249F" w14:textId="77777777" w:rsidR="007D7D7E" w:rsidRPr="001B3A12" w:rsidRDefault="007D7D7E" w:rsidP="00DB7F29">
            <w:pPr>
              <w:jc w:val="left"/>
              <w:rPr>
                <w:sz w:val="18"/>
                <w:szCs w:val="18"/>
              </w:rPr>
            </w:pPr>
            <w:r w:rsidRPr="001B3A12">
              <w:rPr>
                <w:sz w:val="18"/>
                <w:szCs w:val="18"/>
              </w:rPr>
              <w:t xml:space="preserve">Belosrebrne pike na listih in zametkih plodov, v cvetovih opazni majhni, hitri, kot  nitka tanki, do 2 mm dolgi insekti, sesajo sokove iz listov in cvetov, </w:t>
            </w:r>
          </w:p>
          <w:p w14:paraId="0D35EF76" w14:textId="77777777" w:rsidR="007D7D7E" w:rsidRPr="001B3A12" w:rsidRDefault="007D7D7E" w:rsidP="00DB7F29">
            <w:pPr>
              <w:jc w:val="left"/>
              <w:rPr>
                <w:sz w:val="18"/>
                <w:szCs w:val="18"/>
              </w:rPr>
            </w:pPr>
            <w:r w:rsidRPr="001B3A12">
              <w:rPr>
                <w:sz w:val="18"/>
                <w:szCs w:val="18"/>
              </w:rPr>
              <w:t xml:space="preserve">Poškodbe so vidne na plodovih, ki so lahko netržni, </w:t>
            </w:r>
          </w:p>
          <w:p w14:paraId="6930338B" w14:textId="77777777" w:rsidR="007D7D7E" w:rsidRPr="001B3A12" w:rsidRDefault="007D7D7E" w:rsidP="00DB7F29">
            <w:pPr>
              <w:jc w:val="left"/>
              <w:rPr>
                <w:sz w:val="18"/>
                <w:szCs w:val="18"/>
              </w:rPr>
            </w:pPr>
            <w:r w:rsidRPr="001B3A12">
              <w:rPr>
                <w:sz w:val="18"/>
                <w:szCs w:val="18"/>
              </w:rPr>
              <w:t>so prenašalci viroz.</w:t>
            </w:r>
          </w:p>
        </w:tc>
        <w:tc>
          <w:tcPr>
            <w:tcW w:w="2090" w:type="dxa"/>
            <w:tcBorders>
              <w:top w:val="single" w:sz="4" w:space="0" w:color="auto"/>
              <w:left w:val="single" w:sz="4" w:space="0" w:color="auto"/>
              <w:bottom w:val="single" w:sz="4" w:space="0" w:color="auto"/>
              <w:right w:val="single" w:sz="4" w:space="0" w:color="auto"/>
            </w:tcBorders>
          </w:tcPr>
          <w:p w14:paraId="38E695AA" w14:textId="77777777" w:rsidR="00E450F4" w:rsidRDefault="00E450F4" w:rsidP="00830142">
            <w:pPr>
              <w:pStyle w:val="Oznaenseznam3"/>
              <w:rPr>
                <w:sz w:val="18"/>
                <w:szCs w:val="18"/>
              </w:rPr>
            </w:pPr>
            <w:r>
              <w:rPr>
                <w:sz w:val="18"/>
                <w:szCs w:val="18"/>
              </w:rPr>
              <w:t>Agrotehnični ukrepi:</w:t>
            </w:r>
          </w:p>
          <w:p w14:paraId="793645BE" w14:textId="34A23335" w:rsidR="007D7D7E" w:rsidRPr="001B3A12" w:rsidRDefault="00E450F4" w:rsidP="00830142">
            <w:pPr>
              <w:pStyle w:val="Oznaenseznam3"/>
              <w:rPr>
                <w:sz w:val="18"/>
                <w:szCs w:val="18"/>
              </w:rPr>
            </w:pPr>
            <w:r>
              <w:rPr>
                <w:sz w:val="18"/>
                <w:szCs w:val="18"/>
              </w:rPr>
              <w:t>-s</w:t>
            </w:r>
            <w:r w:rsidR="009E7A4D" w:rsidRPr="001B3A12">
              <w:rPr>
                <w:sz w:val="18"/>
                <w:szCs w:val="18"/>
              </w:rPr>
              <w:t>premljanje</w:t>
            </w:r>
            <w:r w:rsidR="00F55C73" w:rsidRPr="001B3A12">
              <w:rPr>
                <w:sz w:val="18"/>
                <w:szCs w:val="18"/>
              </w:rPr>
              <w:t xml:space="preserve"> pojava</w:t>
            </w:r>
            <w:r w:rsidR="00811869" w:rsidRPr="001B3A12">
              <w:rPr>
                <w:sz w:val="18"/>
                <w:szCs w:val="18"/>
              </w:rPr>
              <w:t xml:space="preserve"> </w:t>
            </w:r>
            <w:r w:rsidR="00F55C73" w:rsidRPr="001B3A12">
              <w:rPr>
                <w:sz w:val="18"/>
                <w:szCs w:val="18"/>
              </w:rPr>
              <w:t>resarjev z modrimi lepljivimi ploščami.</w:t>
            </w:r>
          </w:p>
          <w:p w14:paraId="321E7998" w14:textId="77777777" w:rsidR="007D7D7E" w:rsidRPr="001B3A12" w:rsidRDefault="007D7D7E" w:rsidP="00DB7F29">
            <w:pPr>
              <w:tabs>
                <w:tab w:val="left" w:pos="170"/>
              </w:tabs>
              <w:jc w:val="left"/>
              <w:rPr>
                <w:sz w:val="18"/>
                <w:szCs w:val="18"/>
              </w:rPr>
            </w:pPr>
          </w:p>
          <w:p w14:paraId="562B8187" w14:textId="77777777" w:rsidR="007D7D7E" w:rsidRPr="001B3A12" w:rsidRDefault="007D7D7E" w:rsidP="00DB7F29">
            <w:pPr>
              <w:tabs>
                <w:tab w:val="left" w:pos="170"/>
              </w:tabs>
              <w:jc w:val="left"/>
              <w:rPr>
                <w:sz w:val="18"/>
                <w:szCs w:val="18"/>
              </w:rPr>
            </w:pPr>
            <w:r w:rsidRPr="001B3A12">
              <w:rPr>
                <w:sz w:val="18"/>
                <w:szCs w:val="18"/>
              </w:rPr>
              <w:t>Uporaba domorodnih koristnih organizmov.</w:t>
            </w:r>
          </w:p>
        </w:tc>
        <w:tc>
          <w:tcPr>
            <w:tcW w:w="2090" w:type="dxa"/>
            <w:gridSpan w:val="2"/>
            <w:tcBorders>
              <w:top w:val="single" w:sz="4" w:space="0" w:color="auto"/>
              <w:left w:val="single" w:sz="4" w:space="0" w:color="auto"/>
              <w:bottom w:val="single" w:sz="4" w:space="0" w:color="auto"/>
              <w:right w:val="single" w:sz="4" w:space="0" w:color="auto"/>
            </w:tcBorders>
          </w:tcPr>
          <w:p w14:paraId="5E14F28E" w14:textId="77777777" w:rsidR="007D7D7E" w:rsidRPr="001B3A12" w:rsidRDefault="007D7D7E" w:rsidP="00D21A19">
            <w:pPr>
              <w:numPr>
                <w:ilvl w:val="0"/>
                <w:numId w:val="11"/>
              </w:numPr>
              <w:tabs>
                <w:tab w:val="num" w:pos="112"/>
              </w:tabs>
              <w:jc w:val="left"/>
              <w:rPr>
                <w:sz w:val="18"/>
                <w:szCs w:val="18"/>
              </w:rPr>
            </w:pPr>
            <w:r w:rsidRPr="001B3A12">
              <w:rPr>
                <w:sz w:val="18"/>
                <w:szCs w:val="18"/>
              </w:rPr>
              <w:t xml:space="preserve">piretrin </w:t>
            </w:r>
          </w:p>
          <w:p w14:paraId="64AA1B9C" w14:textId="77777777" w:rsidR="007D7D7E" w:rsidRPr="001B3A12" w:rsidRDefault="007D7D7E" w:rsidP="00DB7F29">
            <w:pPr>
              <w:jc w:val="left"/>
              <w:rPr>
                <w:sz w:val="18"/>
                <w:szCs w:val="18"/>
              </w:rPr>
            </w:pPr>
          </w:p>
          <w:p w14:paraId="3E80EFA1" w14:textId="77777777" w:rsidR="0043033B" w:rsidRPr="001B3A12" w:rsidRDefault="0043033B" w:rsidP="00DB7F29">
            <w:pPr>
              <w:jc w:val="left"/>
              <w:rPr>
                <w:sz w:val="18"/>
                <w:szCs w:val="18"/>
              </w:rPr>
            </w:pPr>
          </w:p>
          <w:p w14:paraId="3F580220" w14:textId="2CF61059" w:rsidR="009F4499" w:rsidRPr="001B3A12" w:rsidRDefault="00706813" w:rsidP="0047549D">
            <w:pPr>
              <w:jc w:val="left"/>
              <w:rPr>
                <w:sz w:val="18"/>
                <w:szCs w:val="18"/>
              </w:rPr>
            </w:pPr>
            <w:r w:rsidRPr="001B3A12">
              <w:rPr>
                <w:sz w:val="18"/>
                <w:szCs w:val="18"/>
              </w:rPr>
              <w:t xml:space="preserve">- </w:t>
            </w:r>
            <w:r w:rsidR="007D7D7E" w:rsidRPr="001B3A12">
              <w:rPr>
                <w:sz w:val="18"/>
                <w:szCs w:val="18"/>
              </w:rPr>
              <w:t>spinosad</w:t>
            </w:r>
          </w:p>
          <w:p w14:paraId="2D991543" w14:textId="77777777" w:rsidR="007D7D7E" w:rsidRPr="001B3A12" w:rsidRDefault="007D7D7E" w:rsidP="00DB7F29">
            <w:pPr>
              <w:jc w:val="left"/>
              <w:rPr>
                <w:sz w:val="18"/>
                <w:szCs w:val="18"/>
              </w:rPr>
            </w:pPr>
            <w:r w:rsidRPr="001B3A12">
              <w:rPr>
                <w:sz w:val="18"/>
                <w:szCs w:val="18"/>
              </w:rPr>
              <w:t>- imidakloprid</w:t>
            </w:r>
          </w:p>
          <w:p w14:paraId="394D1337" w14:textId="77777777" w:rsidR="005911BC" w:rsidRPr="001B3A12" w:rsidRDefault="007D7D7E" w:rsidP="00DB7F29">
            <w:pPr>
              <w:jc w:val="left"/>
              <w:rPr>
                <w:sz w:val="18"/>
                <w:szCs w:val="18"/>
              </w:rPr>
            </w:pPr>
            <w:r w:rsidRPr="001B3A12">
              <w:rPr>
                <w:sz w:val="18"/>
                <w:szCs w:val="18"/>
              </w:rPr>
              <w:t xml:space="preserve">- lambda </w:t>
            </w:r>
            <w:r w:rsidR="007479F9" w:rsidRPr="001B3A12">
              <w:rPr>
                <w:sz w:val="18"/>
                <w:szCs w:val="18"/>
              </w:rPr>
              <w:t>–</w:t>
            </w:r>
            <w:r w:rsidRPr="001B3A12">
              <w:rPr>
                <w:sz w:val="18"/>
                <w:szCs w:val="18"/>
              </w:rPr>
              <w:t xml:space="preserve"> cihalotrin</w:t>
            </w:r>
          </w:p>
          <w:p w14:paraId="5CE6E7BD" w14:textId="77777777" w:rsidR="007479F9" w:rsidRDefault="005911BC" w:rsidP="00DB7F29">
            <w:pPr>
              <w:jc w:val="left"/>
              <w:rPr>
                <w:sz w:val="18"/>
                <w:szCs w:val="18"/>
              </w:rPr>
            </w:pPr>
            <w:r w:rsidRPr="001B3A12">
              <w:rPr>
                <w:sz w:val="18"/>
                <w:szCs w:val="18"/>
              </w:rPr>
              <w:t>- tiametoksam</w:t>
            </w:r>
          </w:p>
          <w:p w14:paraId="211B3F68" w14:textId="77777777" w:rsidR="00B30357" w:rsidRDefault="00B30357" w:rsidP="00DB7F29">
            <w:pPr>
              <w:jc w:val="left"/>
              <w:rPr>
                <w:sz w:val="18"/>
                <w:szCs w:val="18"/>
              </w:rPr>
            </w:pPr>
          </w:p>
          <w:p w14:paraId="2D5C413D" w14:textId="77777777" w:rsidR="00B30357" w:rsidRPr="001B3A12" w:rsidRDefault="00B30357" w:rsidP="00DB7F29">
            <w:pPr>
              <w:jc w:val="left"/>
              <w:rPr>
                <w:sz w:val="18"/>
                <w:szCs w:val="18"/>
              </w:rPr>
            </w:pPr>
          </w:p>
          <w:p w14:paraId="215537CC" w14:textId="77777777" w:rsidR="006B2553" w:rsidRPr="001B3A12" w:rsidRDefault="006B2553" w:rsidP="00DB7F29">
            <w:pPr>
              <w:jc w:val="left"/>
              <w:rPr>
                <w:sz w:val="18"/>
                <w:szCs w:val="18"/>
              </w:rPr>
            </w:pPr>
            <w:r w:rsidRPr="001B3A12">
              <w:rPr>
                <w:sz w:val="18"/>
                <w:szCs w:val="18"/>
              </w:rPr>
              <w:t>-</w:t>
            </w:r>
            <w:r w:rsidRPr="001B3A12">
              <w:rPr>
                <w:i/>
                <w:sz w:val="18"/>
                <w:szCs w:val="18"/>
              </w:rPr>
              <w:t>Beauveria bassiana</w:t>
            </w:r>
            <w:r w:rsidRPr="001B3A12">
              <w:rPr>
                <w:sz w:val="18"/>
                <w:szCs w:val="18"/>
              </w:rPr>
              <w:t xml:space="preserve">   soj ATCC 74040</w:t>
            </w:r>
          </w:p>
          <w:p w14:paraId="5D4A436E" w14:textId="77777777" w:rsidR="00BC1FBC" w:rsidRPr="001B3A12" w:rsidRDefault="00BC1FBC" w:rsidP="00DB7F29">
            <w:pPr>
              <w:jc w:val="left"/>
              <w:rPr>
                <w:sz w:val="18"/>
                <w:szCs w:val="18"/>
              </w:rPr>
            </w:pPr>
            <w:r w:rsidRPr="001B3A12">
              <w:rPr>
                <w:sz w:val="18"/>
                <w:szCs w:val="18"/>
              </w:rPr>
              <w:t>-azadirahtin A</w:t>
            </w:r>
          </w:p>
          <w:p w14:paraId="0509C741" w14:textId="77777777" w:rsidR="00A726B8" w:rsidRPr="001B3A12" w:rsidRDefault="00A726B8" w:rsidP="00DB7F29">
            <w:pPr>
              <w:jc w:val="left"/>
              <w:rPr>
                <w:sz w:val="18"/>
                <w:szCs w:val="18"/>
              </w:rPr>
            </w:pPr>
            <w:r w:rsidRPr="001B3A12">
              <w:rPr>
                <w:sz w:val="18"/>
                <w:szCs w:val="18"/>
              </w:rPr>
              <w:t>-abamektin</w:t>
            </w:r>
          </w:p>
        </w:tc>
        <w:tc>
          <w:tcPr>
            <w:tcW w:w="2065" w:type="dxa"/>
            <w:tcBorders>
              <w:top w:val="single" w:sz="4" w:space="0" w:color="auto"/>
              <w:left w:val="single" w:sz="4" w:space="0" w:color="auto"/>
              <w:bottom w:val="single" w:sz="4" w:space="0" w:color="auto"/>
              <w:right w:val="single" w:sz="4" w:space="0" w:color="auto"/>
            </w:tcBorders>
          </w:tcPr>
          <w:p w14:paraId="58F635D0" w14:textId="77777777" w:rsidR="0007676D" w:rsidRDefault="00BB4560" w:rsidP="00DB7F29">
            <w:pPr>
              <w:jc w:val="left"/>
              <w:rPr>
                <w:sz w:val="18"/>
                <w:szCs w:val="18"/>
              </w:rPr>
            </w:pPr>
            <w:r w:rsidRPr="001B3A12">
              <w:rPr>
                <w:sz w:val="18"/>
                <w:szCs w:val="18"/>
              </w:rPr>
              <w:t>Biotip Floral</w:t>
            </w:r>
            <w:r w:rsidR="00D30067" w:rsidRPr="001B3A12">
              <w:rPr>
                <w:sz w:val="18"/>
                <w:szCs w:val="18"/>
              </w:rPr>
              <w:t xml:space="preserve"> (MANJŠA UPORABA)</w:t>
            </w:r>
          </w:p>
          <w:p w14:paraId="138F5B2F" w14:textId="08A5BAA6" w:rsidR="00706813" w:rsidRDefault="007D7D7E" w:rsidP="00DB7F29">
            <w:pPr>
              <w:jc w:val="left"/>
              <w:rPr>
                <w:b/>
                <w:sz w:val="18"/>
                <w:szCs w:val="18"/>
              </w:rPr>
            </w:pPr>
            <w:r w:rsidRPr="001B3A12">
              <w:rPr>
                <w:sz w:val="18"/>
                <w:szCs w:val="18"/>
              </w:rPr>
              <w:t>Laser 240 SC</w:t>
            </w:r>
            <w:r w:rsidR="00711E0E" w:rsidRPr="001B3A12">
              <w:rPr>
                <w:b/>
                <w:sz w:val="18"/>
                <w:szCs w:val="18"/>
              </w:rPr>
              <w:t>*</w:t>
            </w:r>
          </w:p>
          <w:p w14:paraId="2E56593F" w14:textId="1ED470D6" w:rsidR="009F4499" w:rsidRPr="009F4499" w:rsidRDefault="009F4499" w:rsidP="00DB7F29">
            <w:pPr>
              <w:jc w:val="left"/>
              <w:rPr>
                <w:sz w:val="18"/>
                <w:szCs w:val="18"/>
              </w:rPr>
            </w:pPr>
            <w:r>
              <w:rPr>
                <w:sz w:val="18"/>
                <w:szCs w:val="18"/>
              </w:rPr>
              <w:t>Laser plus</w:t>
            </w:r>
          </w:p>
          <w:p w14:paraId="63CAC163" w14:textId="77777777" w:rsidR="00F34AEB" w:rsidRDefault="007D7D7E" w:rsidP="00DB7F29">
            <w:pPr>
              <w:jc w:val="left"/>
              <w:rPr>
                <w:b/>
                <w:sz w:val="18"/>
                <w:szCs w:val="18"/>
              </w:rPr>
            </w:pPr>
            <w:r w:rsidRPr="001B3A12">
              <w:rPr>
                <w:sz w:val="18"/>
                <w:szCs w:val="18"/>
              </w:rPr>
              <w:t>Kohinor SL 200</w:t>
            </w:r>
            <w:r w:rsidR="009F4499">
              <w:rPr>
                <w:b/>
                <w:sz w:val="18"/>
                <w:szCs w:val="18"/>
              </w:rPr>
              <w:t>**</w:t>
            </w:r>
          </w:p>
          <w:p w14:paraId="7F785F5A" w14:textId="261F8C44" w:rsidR="005911BC" w:rsidRPr="001B3A12" w:rsidRDefault="007D7D7E" w:rsidP="00DB7F29">
            <w:pPr>
              <w:jc w:val="left"/>
              <w:rPr>
                <w:sz w:val="18"/>
                <w:szCs w:val="18"/>
              </w:rPr>
            </w:pPr>
            <w:r w:rsidRPr="001B3A12">
              <w:rPr>
                <w:sz w:val="18"/>
                <w:szCs w:val="18"/>
              </w:rPr>
              <w:t>Karate zeon 5 CS</w:t>
            </w:r>
            <w:r w:rsidR="00494A9B" w:rsidRPr="001B3A12">
              <w:rPr>
                <w:b/>
                <w:sz w:val="18"/>
                <w:szCs w:val="18"/>
              </w:rPr>
              <w:t>*</w:t>
            </w:r>
          </w:p>
          <w:p w14:paraId="47EEFF39" w14:textId="38D808A5" w:rsidR="005911BC" w:rsidRDefault="005911BC" w:rsidP="00DB7F29">
            <w:pPr>
              <w:jc w:val="left"/>
              <w:rPr>
                <w:sz w:val="18"/>
                <w:szCs w:val="18"/>
              </w:rPr>
            </w:pPr>
            <w:r w:rsidRPr="001B3A12">
              <w:rPr>
                <w:sz w:val="18"/>
                <w:szCs w:val="18"/>
              </w:rPr>
              <w:t>Actara 25 WG</w:t>
            </w:r>
            <w:r w:rsidR="00B30357">
              <w:rPr>
                <w:b/>
                <w:sz w:val="18"/>
                <w:szCs w:val="18"/>
              </w:rPr>
              <w:t>*</w:t>
            </w:r>
            <w:r w:rsidR="004822A2">
              <w:rPr>
                <w:b/>
                <w:sz w:val="18"/>
                <w:szCs w:val="18"/>
              </w:rPr>
              <w:t>1</w:t>
            </w:r>
            <w:r w:rsidR="00B255D6" w:rsidRPr="001B3A12">
              <w:rPr>
                <w:sz w:val="18"/>
                <w:szCs w:val="18"/>
              </w:rPr>
              <w:t xml:space="preserve"> </w:t>
            </w:r>
          </w:p>
          <w:p w14:paraId="44DE35B8" w14:textId="77777777" w:rsidR="00B30357" w:rsidRDefault="00B30357" w:rsidP="00DB7F29">
            <w:pPr>
              <w:jc w:val="left"/>
              <w:rPr>
                <w:sz w:val="18"/>
                <w:szCs w:val="18"/>
              </w:rPr>
            </w:pPr>
          </w:p>
          <w:p w14:paraId="1BBF9DF3" w14:textId="77777777" w:rsidR="00B30357" w:rsidRPr="001B3A12" w:rsidRDefault="00B30357" w:rsidP="00DB7F29">
            <w:pPr>
              <w:jc w:val="left"/>
              <w:rPr>
                <w:b/>
                <w:sz w:val="18"/>
                <w:szCs w:val="18"/>
              </w:rPr>
            </w:pPr>
          </w:p>
          <w:p w14:paraId="36C20D8B" w14:textId="77777777" w:rsidR="006B2553" w:rsidRPr="001B3A12" w:rsidRDefault="006B2553" w:rsidP="00DB7F29">
            <w:pPr>
              <w:jc w:val="left"/>
              <w:rPr>
                <w:sz w:val="18"/>
                <w:szCs w:val="18"/>
              </w:rPr>
            </w:pPr>
            <w:r w:rsidRPr="001B3A12">
              <w:rPr>
                <w:sz w:val="18"/>
                <w:szCs w:val="18"/>
              </w:rPr>
              <w:t>Naturalis</w:t>
            </w:r>
          </w:p>
          <w:p w14:paraId="4D8E4D2F" w14:textId="77777777" w:rsidR="00BC1FBC" w:rsidRPr="001B3A12" w:rsidRDefault="00BC1FBC" w:rsidP="00DB7F29">
            <w:pPr>
              <w:jc w:val="left"/>
              <w:rPr>
                <w:sz w:val="18"/>
                <w:szCs w:val="18"/>
              </w:rPr>
            </w:pPr>
          </w:p>
          <w:p w14:paraId="6733ED0C" w14:textId="6D4810EE" w:rsidR="00BC1FBC" w:rsidRPr="001B3A12" w:rsidRDefault="00BC1FBC" w:rsidP="00DB7F29">
            <w:pPr>
              <w:jc w:val="left"/>
              <w:rPr>
                <w:b/>
                <w:sz w:val="18"/>
                <w:szCs w:val="18"/>
              </w:rPr>
            </w:pPr>
            <w:r w:rsidRPr="001B3A12">
              <w:rPr>
                <w:sz w:val="18"/>
                <w:szCs w:val="18"/>
              </w:rPr>
              <w:t>Neemazal – T/S</w:t>
            </w:r>
          </w:p>
          <w:p w14:paraId="4E19D18E" w14:textId="77777777" w:rsidR="00A726B8" w:rsidRPr="001B3A12" w:rsidRDefault="00A726B8" w:rsidP="00DB7F29">
            <w:pPr>
              <w:jc w:val="left"/>
              <w:rPr>
                <w:b/>
                <w:sz w:val="18"/>
                <w:szCs w:val="18"/>
              </w:rPr>
            </w:pPr>
            <w:r w:rsidRPr="001B3A12">
              <w:rPr>
                <w:sz w:val="18"/>
                <w:szCs w:val="18"/>
              </w:rPr>
              <w:t>Vertimec pro</w:t>
            </w:r>
            <w:r w:rsidRPr="001B3A12">
              <w:rPr>
                <w:b/>
                <w:sz w:val="18"/>
                <w:szCs w:val="18"/>
              </w:rPr>
              <w:t>****</w:t>
            </w:r>
          </w:p>
          <w:p w14:paraId="4F891984" w14:textId="77777777" w:rsidR="007479F9" w:rsidRPr="001B3A12" w:rsidRDefault="007479F9" w:rsidP="00DB7F29">
            <w:pPr>
              <w:jc w:val="left"/>
              <w:rPr>
                <w:sz w:val="18"/>
                <w:szCs w:val="18"/>
              </w:rPr>
            </w:pPr>
          </w:p>
          <w:p w14:paraId="59A4AA21" w14:textId="77777777" w:rsidR="00D23DD1" w:rsidRPr="001B3A12" w:rsidRDefault="00D23DD1" w:rsidP="00DB7F29">
            <w:pPr>
              <w:jc w:val="left"/>
              <w:rPr>
                <w:sz w:val="18"/>
                <w:szCs w:val="18"/>
              </w:rPr>
            </w:pPr>
          </w:p>
        </w:tc>
        <w:tc>
          <w:tcPr>
            <w:tcW w:w="1581" w:type="dxa"/>
            <w:tcBorders>
              <w:top w:val="single" w:sz="4" w:space="0" w:color="auto"/>
              <w:left w:val="single" w:sz="4" w:space="0" w:color="auto"/>
              <w:bottom w:val="single" w:sz="4" w:space="0" w:color="auto"/>
              <w:right w:val="single" w:sz="4" w:space="0" w:color="auto"/>
            </w:tcBorders>
          </w:tcPr>
          <w:p w14:paraId="577016C6" w14:textId="77777777" w:rsidR="0007676D" w:rsidRDefault="00BB4560" w:rsidP="00DB7F29">
            <w:pPr>
              <w:jc w:val="left"/>
              <w:rPr>
                <w:sz w:val="18"/>
                <w:szCs w:val="18"/>
              </w:rPr>
            </w:pPr>
            <w:r w:rsidRPr="001B3A12">
              <w:rPr>
                <w:sz w:val="18"/>
                <w:szCs w:val="18"/>
              </w:rPr>
              <w:t>1,6 l/ha</w:t>
            </w:r>
            <w:r w:rsidR="0043033B">
              <w:rPr>
                <w:sz w:val="18"/>
                <w:szCs w:val="18"/>
              </w:rPr>
              <w:t xml:space="preserve"> </w:t>
            </w:r>
            <w:r w:rsidR="0043033B" w:rsidRPr="0043033B">
              <w:rPr>
                <w:sz w:val="18"/>
                <w:szCs w:val="18"/>
              </w:rPr>
              <w:t>(ob porabi vode 800 l/ha)</w:t>
            </w:r>
          </w:p>
          <w:p w14:paraId="4E8E17C0" w14:textId="36B1A0BC" w:rsidR="007D7D7E" w:rsidRDefault="007D7D7E" w:rsidP="00DB7F29">
            <w:pPr>
              <w:jc w:val="left"/>
              <w:rPr>
                <w:sz w:val="18"/>
                <w:szCs w:val="18"/>
              </w:rPr>
            </w:pPr>
            <w:r w:rsidRPr="001B3A12">
              <w:rPr>
                <w:sz w:val="18"/>
                <w:szCs w:val="18"/>
              </w:rPr>
              <w:t>0,4 l/ha</w:t>
            </w:r>
          </w:p>
          <w:p w14:paraId="48150762" w14:textId="69C91018" w:rsidR="009F4499" w:rsidRPr="001B3A12" w:rsidRDefault="009F4499" w:rsidP="00DB7F29">
            <w:pPr>
              <w:jc w:val="left"/>
              <w:rPr>
                <w:sz w:val="18"/>
                <w:szCs w:val="18"/>
              </w:rPr>
            </w:pPr>
            <w:r>
              <w:rPr>
                <w:sz w:val="18"/>
                <w:szCs w:val="18"/>
              </w:rPr>
              <w:t>0,25 l/ha</w:t>
            </w:r>
          </w:p>
          <w:p w14:paraId="3C31F80B" w14:textId="77777777" w:rsidR="007D7D7E" w:rsidRPr="001B3A12" w:rsidRDefault="007D7D7E" w:rsidP="00DB7F29">
            <w:pPr>
              <w:jc w:val="left"/>
              <w:rPr>
                <w:sz w:val="18"/>
                <w:szCs w:val="18"/>
              </w:rPr>
            </w:pPr>
            <w:r w:rsidRPr="001B3A12">
              <w:rPr>
                <w:sz w:val="18"/>
                <w:szCs w:val="18"/>
              </w:rPr>
              <w:t>0,5 – 0,75 l/ha</w:t>
            </w:r>
          </w:p>
          <w:p w14:paraId="45F80A6E" w14:textId="77777777" w:rsidR="005911BC" w:rsidRPr="001B3A12" w:rsidRDefault="007D7D7E" w:rsidP="00DB7F29">
            <w:pPr>
              <w:jc w:val="left"/>
              <w:rPr>
                <w:sz w:val="18"/>
                <w:szCs w:val="18"/>
              </w:rPr>
            </w:pPr>
            <w:r w:rsidRPr="001B3A12">
              <w:rPr>
                <w:sz w:val="18"/>
                <w:szCs w:val="18"/>
              </w:rPr>
              <w:t>0,15 l/ha</w:t>
            </w:r>
          </w:p>
          <w:p w14:paraId="57B4F3FA" w14:textId="257BD7C8" w:rsidR="005911BC" w:rsidRPr="001B3A12" w:rsidRDefault="005911BC" w:rsidP="00DB7F29">
            <w:pPr>
              <w:jc w:val="left"/>
              <w:rPr>
                <w:sz w:val="18"/>
                <w:szCs w:val="18"/>
              </w:rPr>
            </w:pPr>
            <w:r w:rsidRPr="001B3A12">
              <w:rPr>
                <w:sz w:val="18"/>
                <w:szCs w:val="18"/>
              </w:rPr>
              <w:t>800</w:t>
            </w:r>
            <w:r w:rsidR="00B30357">
              <w:rPr>
                <w:sz w:val="18"/>
                <w:szCs w:val="18"/>
              </w:rPr>
              <w:t xml:space="preserve"> ali dva deljena odmerka 400</w:t>
            </w:r>
            <w:r w:rsidRPr="001B3A12">
              <w:rPr>
                <w:sz w:val="18"/>
                <w:szCs w:val="18"/>
              </w:rPr>
              <w:t xml:space="preserve"> g/ha</w:t>
            </w:r>
            <w:r w:rsidR="00711E0E" w:rsidRPr="001B3A12">
              <w:rPr>
                <w:sz w:val="18"/>
                <w:szCs w:val="18"/>
              </w:rPr>
              <w:t xml:space="preserve"> </w:t>
            </w:r>
            <w:r w:rsidR="00711E0E" w:rsidRPr="001B3A12">
              <w:rPr>
                <w:b/>
                <w:sz w:val="18"/>
                <w:szCs w:val="18"/>
              </w:rPr>
              <w:t>A</w:t>
            </w:r>
          </w:p>
          <w:p w14:paraId="5400ABBD" w14:textId="77777777" w:rsidR="006B2553" w:rsidRPr="001B3A12" w:rsidRDefault="006B2553" w:rsidP="00DB7F29">
            <w:pPr>
              <w:jc w:val="left"/>
              <w:rPr>
                <w:sz w:val="18"/>
                <w:szCs w:val="18"/>
              </w:rPr>
            </w:pPr>
            <w:r w:rsidRPr="001B3A12">
              <w:rPr>
                <w:sz w:val="18"/>
                <w:szCs w:val="18"/>
              </w:rPr>
              <w:t>1,5 l/ha</w:t>
            </w:r>
          </w:p>
          <w:p w14:paraId="38C95D68" w14:textId="77777777" w:rsidR="00BC1FBC" w:rsidRPr="001B3A12" w:rsidRDefault="00BC1FBC" w:rsidP="00DB7F29">
            <w:pPr>
              <w:jc w:val="left"/>
              <w:rPr>
                <w:sz w:val="18"/>
                <w:szCs w:val="18"/>
              </w:rPr>
            </w:pPr>
          </w:p>
          <w:p w14:paraId="20114044" w14:textId="2AAAA7E9" w:rsidR="00BC1FBC" w:rsidRPr="001B3A12" w:rsidRDefault="00BC1FBC" w:rsidP="00DB7F29">
            <w:pPr>
              <w:jc w:val="left"/>
              <w:rPr>
                <w:sz w:val="18"/>
                <w:szCs w:val="18"/>
              </w:rPr>
            </w:pPr>
            <w:r w:rsidRPr="001B3A12">
              <w:rPr>
                <w:sz w:val="18"/>
                <w:szCs w:val="18"/>
              </w:rPr>
              <w:t>2-3 l/ha</w:t>
            </w:r>
            <w:r w:rsidR="00B43271" w:rsidRPr="001B3A12">
              <w:rPr>
                <w:b/>
                <w:sz w:val="18"/>
                <w:szCs w:val="18"/>
              </w:rPr>
              <w:t>***</w:t>
            </w:r>
          </w:p>
          <w:p w14:paraId="50DB303E" w14:textId="77777777" w:rsidR="00A726B8" w:rsidRPr="001B3A12" w:rsidRDefault="00A726B8" w:rsidP="00DB7F29">
            <w:pPr>
              <w:jc w:val="left"/>
              <w:rPr>
                <w:sz w:val="18"/>
                <w:szCs w:val="18"/>
              </w:rPr>
            </w:pPr>
            <w:r w:rsidRPr="001B3A12">
              <w:rPr>
                <w:sz w:val="18"/>
                <w:szCs w:val="18"/>
              </w:rPr>
              <w:t>1,2 l/ha</w:t>
            </w:r>
          </w:p>
          <w:p w14:paraId="03D69591" w14:textId="77777777" w:rsidR="007479F9" w:rsidRPr="001B3A12" w:rsidRDefault="007479F9"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6B2CCA9" w14:textId="77777777" w:rsidR="00BB4560" w:rsidRPr="001B3A12" w:rsidRDefault="00BB4560" w:rsidP="00DB7F29">
            <w:pPr>
              <w:jc w:val="left"/>
              <w:rPr>
                <w:sz w:val="18"/>
                <w:szCs w:val="18"/>
              </w:rPr>
            </w:pPr>
            <w:r w:rsidRPr="001B3A12">
              <w:rPr>
                <w:sz w:val="18"/>
                <w:szCs w:val="18"/>
              </w:rPr>
              <w:t>3</w:t>
            </w:r>
          </w:p>
          <w:p w14:paraId="74624F86" w14:textId="5E99BC26" w:rsidR="00D30067" w:rsidRDefault="00D30067" w:rsidP="00DB7F29">
            <w:pPr>
              <w:jc w:val="left"/>
              <w:rPr>
                <w:sz w:val="18"/>
                <w:szCs w:val="18"/>
              </w:rPr>
            </w:pPr>
          </w:p>
          <w:p w14:paraId="4AD3E581" w14:textId="77777777" w:rsidR="0043033B" w:rsidRPr="001B3A12" w:rsidRDefault="0043033B" w:rsidP="00DB7F29">
            <w:pPr>
              <w:jc w:val="left"/>
              <w:rPr>
                <w:sz w:val="18"/>
                <w:szCs w:val="18"/>
              </w:rPr>
            </w:pPr>
          </w:p>
          <w:p w14:paraId="7A91C99A" w14:textId="77777777" w:rsidR="007D7D7E" w:rsidRDefault="007D7D7E" w:rsidP="00DB7F29">
            <w:pPr>
              <w:jc w:val="left"/>
              <w:rPr>
                <w:sz w:val="18"/>
                <w:szCs w:val="18"/>
              </w:rPr>
            </w:pPr>
            <w:r w:rsidRPr="001B3A12">
              <w:rPr>
                <w:sz w:val="18"/>
                <w:szCs w:val="18"/>
              </w:rPr>
              <w:t>3</w:t>
            </w:r>
          </w:p>
          <w:p w14:paraId="617B4C39" w14:textId="522808F0" w:rsidR="009F4499" w:rsidRPr="001B3A12" w:rsidRDefault="009F4499" w:rsidP="00DB7F29">
            <w:pPr>
              <w:jc w:val="left"/>
              <w:rPr>
                <w:sz w:val="18"/>
                <w:szCs w:val="18"/>
              </w:rPr>
            </w:pPr>
            <w:r>
              <w:rPr>
                <w:sz w:val="18"/>
                <w:szCs w:val="18"/>
              </w:rPr>
              <w:t>3</w:t>
            </w:r>
          </w:p>
          <w:p w14:paraId="45F017F3" w14:textId="77777777" w:rsidR="00706813" w:rsidRPr="001B3A12" w:rsidRDefault="007D7D7E" w:rsidP="00DB7F29">
            <w:pPr>
              <w:jc w:val="left"/>
              <w:rPr>
                <w:sz w:val="18"/>
                <w:szCs w:val="18"/>
              </w:rPr>
            </w:pPr>
            <w:r w:rsidRPr="001B3A12">
              <w:rPr>
                <w:sz w:val="18"/>
                <w:szCs w:val="18"/>
              </w:rPr>
              <w:t>7</w:t>
            </w:r>
          </w:p>
          <w:p w14:paraId="3475FB05" w14:textId="77777777" w:rsidR="00706813" w:rsidRPr="001B3A12" w:rsidRDefault="007D7D7E" w:rsidP="00DB7F29">
            <w:pPr>
              <w:jc w:val="left"/>
              <w:rPr>
                <w:sz w:val="18"/>
                <w:szCs w:val="18"/>
              </w:rPr>
            </w:pPr>
            <w:r w:rsidRPr="001B3A12">
              <w:rPr>
                <w:sz w:val="18"/>
                <w:szCs w:val="18"/>
              </w:rPr>
              <w:t>3</w:t>
            </w:r>
          </w:p>
          <w:p w14:paraId="2D2BCE0D" w14:textId="77777777" w:rsidR="005911BC" w:rsidRDefault="005911BC" w:rsidP="00DB7F29">
            <w:pPr>
              <w:jc w:val="left"/>
              <w:rPr>
                <w:sz w:val="18"/>
                <w:szCs w:val="18"/>
              </w:rPr>
            </w:pPr>
            <w:r w:rsidRPr="001B3A12">
              <w:rPr>
                <w:sz w:val="18"/>
                <w:szCs w:val="18"/>
              </w:rPr>
              <w:t>ČU</w:t>
            </w:r>
          </w:p>
          <w:p w14:paraId="473F8D70" w14:textId="33AA525C" w:rsidR="00B30357" w:rsidRPr="001B3A12" w:rsidRDefault="00B30357" w:rsidP="00DB7F29">
            <w:pPr>
              <w:jc w:val="left"/>
              <w:rPr>
                <w:sz w:val="18"/>
                <w:szCs w:val="18"/>
              </w:rPr>
            </w:pPr>
          </w:p>
          <w:p w14:paraId="048C9D65" w14:textId="77777777" w:rsidR="006B2553" w:rsidRPr="001B3A12" w:rsidRDefault="006B2553" w:rsidP="00DB7F29">
            <w:pPr>
              <w:jc w:val="left"/>
              <w:rPr>
                <w:sz w:val="18"/>
                <w:szCs w:val="18"/>
              </w:rPr>
            </w:pPr>
            <w:r w:rsidRPr="001B3A12">
              <w:rPr>
                <w:sz w:val="18"/>
                <w:szCs w:val="18"/>
              </w:rPr>
              <w:t>ni potrebna</w:t>
            </w:r>
          </w:p>
          <w:p w14:paraId="217EE8E9" w14:textId="77777777" w:rsidR="00BC1FBC" w:rsidRPr="001B3A12" w:rsidRDefault="00BC1FBC" w:rsidP="00DB7F29">
            <w:pPr>
              <w:jc w:val="left"/>
              <w:rPr>
                <w:sz w:val="18"/>
                <w:szCs w:val="18"/>
              </w:rPr>
            </w:pPr>
          </w:p>
          <w:p w14:paraId="1CB9F57C" w14:textId="77777777" w:rsidR="00BC1FBC" w:rsidRPr="001B3A12" w:rsidRDefault="00BC1FBC" w:rsidP="00DB7F29">
            <w:pPr>
              <w:jc w:val="left"/>
              <w:rPr>
                <w:sz w:val="18"/>
                <w:szCs w:val="18"/>
              </w:rPr>
            </w:pPr>
            <w:r w:rsidRPr="001B3A12">
              <w:rPr>
                <w:sz w:val="18"/>
                <w:szCs w:val="18"/>
              </w:rPr>
              <w:t>3</w:t>
            </w:r>
          </w:p>
          <w:p w14:paraId="250B4A6C" w14:textId="77777777" w:rsidR="00A726B8" w:rsidRPr="001B3A12" w:rsidRDefault="00A726B8" w:rsidP="00DB7F29">
            <w:pPr>
              <w:jc w:val="left"/>
              <w:rPr>
                <w:sz w:val="18"/>
                <w:szCs w:val="18"/>
              </w:rPr>
            </w:pPr>
            <w:r w:rsidRPr="001B3A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14:paraId="3D32E9CD" w14:textId="77777777" w:rsidR="007D7D7E" w:rsidRDefault="007D7D7E" w:rsidP="00DB7F29">
            <w:pPr>
              <w:jc w:val="left"/>
              <w:rPr>
                <w:sz w:val="18"/>
                <w:szCs w:val="18"/>
              </w:rPr>
            </w:pPr>
            <w:r w:rsidRPr="001B3A12">
              <w:rPr>
                <w:b/>
                <w:sz w:val="18"/>
                <w:szCs w:val="18"/>
              </w:rPr>
              <w:t>*</w:t>
            </w:r>
            <w:r w:rsidRPr="001B3A12">
              <w:rPr>
                <w:sz w:val="18"/>
                <w:szCs w:val="18"/>
              </w:rPr>
              <w:t xml:space="preserve"> uporaba na </w:t>
            </w:r>
            <w:r w:rsidR="007D6B51" w:rsidRPr="001B3A12">
              <w:rPr>
                <w:sz w:val="18"/>
                <w:szCs w:val="18"/>
              </w:rPr>
              <w:t>PROSTEM</w:t>
            </w:r>
          </w:p>
          <w:p w14:paraId="1E34BA9B" w14:textId="67E77D3C" w:rsidR="009F4499" w:rsidRPr="001B3A12" w:rsidRDefault="009F4499" w:rsidP="00DB7F29">
            <w:pPr>
              <w:jc w:val="left"/>
              <w:rPr>
                <w:sz w:val="18"/>
                <w:szCs w:val="18"/>
              </w:rPr>
            </w:pPr>
            <w:r w:rsidRPr="00F34AEB">
              <w:rPr>
                <w:b/>
                <w:sz w:val="18"/>
                <w:szCs w:val="18"/>
              </w:rPr>
              <w:t>**</w:t>
            </w:r>
            <w:r>
              <w:rPr>
                <w:sz w:val="18"/>
                <w:szCs w:val="18"/>
              </w:rPr>
              <w:t xml:space="preserve"> uporaba v ZAŠČITENIH PROSTORIH</w:t>
            </w:r>
          </w:p>
          <w:p w14:paraId="65402BC5" w14:textId="77777777" w:rsidR="00A726B8" w:rsidRPr="001B3A12" w:rsidRDefault="00C70C78" w:rsidP="00DB7F29">
            <w:pPr>
              <w:jc w:val="left"/>
              <w:rPr>
                <w:b/>
                <w:bCs/>
                <w:sz w:val="18"/>
                <w:szCs w:val="18"/>
              </w:rPr>
            </w:pPr>
            <w:r w:rsidRPr="001B3A12">
              <w:rPr>
                <w:b/>
                <w:bCs/>
                <w:sz w:val="18"/>
                <w:szCs w:val="18"/>
              </w:rPr>
              <w:t>***</w:t>
            </w:r>
            <w:r w:rsidRPr="001B3A12">
              <w:rPr>
                <w:sz w:val="18"/>
                <w:szCs w:val="18"/>
              </w:rPr>
              <w:t xml:space="preserve"> odmerek odvisen od višine tretiranih rastlin</w:t>
            </w:r>
            <w:r w:rsidRPr="001B3A12" w:rsidDel="00711E0E">
              <w:rPr>
                <w:b/>
                <w:bCs/>
                <w:sz w:val="18"/>
                <w:szCs w:val="18"/>
              </w:rPr>
              <w:t xml:space="preserve"> </w:t>
            </w:r>
          </w:p>
          <w:p w14:paraId="69DC1DA6" w14:textId="77777777" w:rsidR="000408FD" w:rsidRPr="001B3A12" w:rsidRDefault="00A726B8" w:rsidP="00DB7F29">
            <w:pPr>
              <w:jc w:val="left"/>
              <w:rPr>
                <w:sz w:val="18"/>
                <w:szCs w:val="18"/>
              </w:rPr>
            </w:pPr>
            <w:r w:rsidRPr="001B3A12">
              <w:rPr>
                <w:b/>
                <w:bCs/>
                <w:sz w:val="18"/>
                <w:szCs w:val="18"/>
              </w:rPr>
              <w:t>****</w:t>
            </w:r>
            <w:r w:rsidRPr="001B3A12">
              <w:rPr>
                <w:bCs/>
                <w:sz w:val="18"/>
                <w:szCs w:val="18"/>
              </w:rPr>
              <w:t>za zmanjševanje populacije</w:t>
            </w:r>
          </w:p>
          <w:p w14:paraId="56E5F084" w14:textId="5650D9E8" w:rsidR="00A448B0" w:rsidRPr="00F34AEB" w:rsidRDefault="00B255D6" w:rsidP="003F13E4">
            <w:pPr>
              <w:jc w:val="left"/>
              <w:rPr>
                <w:sz w:val="18"/>
                <w:szCs w:val="18"/>
              </w:rPr>
            </w:pPr>
            <w:r w:rsidRPr="001B3A12">
              <w:rPr>
                <w:b/>
                <w:sz w:val="18"/>
                <w:szCs w:val="18"/>
              </w:rPr>
              <w:t>A</w:t>
            </w:r>
            <w:r w:rsidR="000408FD" w:rsidRPr="001B3A12">
              <w:rPr>
                <w:b/>
                <w:sz w:val="18"/>
                <w:szCs w:val="18"/>
              </w:rPr>
              <w:t>:</w:t>
            </w:r>
            <w:r w:rsidR="00B30357" w:rsidRPr="001B3A12">
              <w:rPr>
                <w:sz w:val="18"/>
                <w:szCs w:val="18"/>
              </w:rPr>
              <w:t xml:space="preserve"> </w:t>
            </w:r>
            <w:r w:rsidR="00B30357" w:rsidRPr="00B30357">
              <w:rPr>
                <w:sz w:val="18"/>
                <w:szCs w:val="18"/>
              </w:rPr>
              <w:t xml:space="preserve">namakanje platojev sadik samo v zaščitenih prostorih, </w:t>
            </w:r>
            <w:r w:rsidR="00B30357" w:rsidRPr="00500532">
              <w:rPr>
                <w:bCs/>
                <w:sz w:val="18"/>
                <w:szCs w:val="18"/>
                <w:lang w:eastAsia="sl-SI"/>
              </w:rPr>
              <w:t>sadike morajo ostati v trajnem</w:t>
            </w:r>
            <w:r w:rsidR="00B30357" w:rsidRPr="00B30357">
              <w:rPr>
                <w:bCs/>
                <w:sz w:val="18"/>
                <w:szCs w:val="18"/>
                <w:lang w:eastAsia="sl-SI"/>
              </w:rPr>
              <w:t xml:space="preserve"> rastlinjaku skozi svoj celoten</w:t>
            </w:r>
            <w:r w:rsidR="00B30357">
              <w:rPr>
                <w:bCs/>
                <w:sz w:val="18"/>
                <w:szCs w:val="18"/>
                <w:lang w:eastAsia="sl-SI"/>
              </w:rPr>
              <w:t xml:space="preserve"> </w:t>
            </w:r>
            <w:r w:rsidR="00B30357" w:rsidRPr="00500532">
              <w:rPr>
                <w:bCs/>
                <w:sz w:val="18"/>
                <w:szCs w:val="18"/>
                <w:lang w:eastAsia="sl-SI"/>
              </w:rPr>
              <w:t>življenjski cikel</w:t>
            </w:r>
            <w:r w:rsidR="00B30357" w:rsidRPr="001B3A12" w:rsidDel="00B30357">
              <w:rPr>
                <w:sz w:val="18"/>
                <w:szCs w:val="18"/>
              </w:rPr>
              <w:t xml:space="preserve"> </w:t>
            </w:r>
          </w:p>
          <w:p w14:paraId="1D49AA7A" w14:textId="7A7BB6DB" w:rsidR="005911BC" w:rsidRPr="001B3A12" w:rsidRDefault="00A448B0" w:rsidP="009B2468">
            <w:pPr>
              <w:jc w:val="left"/>
              <w:rPr>
                <w:b/>
                <w:sz w:val="18"/>
                <w:szCs w:val="18"/>
              </w:rPr>
            </w:pPr>
            <w:r>
              <w:rPr>
                <w:b/>
                <w:sz w:val="18"/>
                <w:szCs w:val="18"/>
              </w:rPr>
              <w:t>*</w:t>
            </w:r>
            <w:r w:rsidR="004822A2">
              <w:rPr>
                <w:b/>
                <w:sz w:val="18"/>
                <w:szCs w:val="18"/>
              </w:rPr>
              <w:t>1</w:t>
            </w:r>
            <w:r w:rsidR="00814122">
              <w:rPr>
                <w:b/>
                <w:sz w:val="18"/>
                <w:szCs w:val="18"/>
              </w:rPr>
              <w:t xml:space="preserve">    </w:t>
            </w:r>
            <w:r w:rsidR="00B30357" w:rsidRPr="00F34AEB">
              <w:rPr>
                <w:b/>
                <w:sz w:val="18"/>
                <w:szCs w:val="18"/>
              </w:rPr>
              <w:t>30.04.2019</w:t>
            </w:r>
          </w:p>
        </w:tc>
      </w:tr>
    </w:tbl>
    <w:p w14:paraId="49D860CF" w14:textId="01085F8C" w:rsidR="007D7D7E" w:rsidRPr="000307BC" w:rsidRDefault="007D7D7E" w:rsidP="007D7D7E">
      <w:pPr>
        <w:jc w:val="center"/>
        <w:rPr>
          <w:sz w:val="20"/>
        </w:rPr>
      </w:pPr>
      <w:r w:rsidRPr="000307BC">
        <w:rPr>
          <w:sz w:val="20"/>
        </w:rPr>
        <w:br w:type="page"/>
      </w:r>
      <w:r w:rsidRPr="000307BC">
        <w:rPr>
          <w:sz w:val="20"/>
        </w:rPr>
        <w:lastRenderedPageBreak/>
        <w:t>INTEGRIRANO VARSTVO PARADIŽNIKA -</w:t>
      </w:r>
      <w:r w:rsidR="001A73E9" w:rsidRPr="000307BC">
        <w:rPr>
          <w:sz w:val="20"/>
          <w:lang w:val="de-DE"/>
        </w:rPr>
        <w:t xml:space="preserve"> list 1</w:t>
      </w:r>
      <w:r w:rsidR="00494A9B" w:rsidRPr="000307BC">
        <w:rPr>
          <w:sz w:val="20"/>
          <w:lang w:val="de-DE"/>
        </w:rPr>
        <w:t>1</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760"/>
        <w:gridCol w:w="2402"/>
        <w:gridCol w:w="1985"/>
        <w:gridCol w:w="1984"/>
        <w:gridCol w:w="1439"/>
        <w:gridCol w:w="1177"/>
        <w:gridCol w:w="1870"/>
      </w:tblGrid>
      <w:tr w:rsidR="007D7D7E" w:rsidRPr="001B3A12" w14:paraId="191DA5B6" w14:textId="77777777" w:rsidTr="0047549D">
        <w:tc>
          <w:tcPr>
            <w:tcW w:w="1508" w:type="dxa"/>
            <w:tcBorders>
              <w:top w:val="single" w:sz="12" w:space="0" w:color="auto"/>
              <w:left w:val="single" w:sz="12" w:space="0" w:color="auto"/>
              <w:bottom w:val="single" w:sz="12" w:space="0" w:color="auto"/>
              <w:right w:val="single" w:sz="12" w:space="0" w:color="auto"/>
            </w:tcBorders>
          </w:tcPr>
          <w:p w14:paraId="0D06D0E0" w14:textId="77777777" w:rsidR="007D7D7E" w:rsidRPr="001B3A12" w:rsidRDefault="007D7D7E" w:rsidP="00DB7F29">
            <w:pPr>
              <w:jc w:val="left"/>
              <w:rPr>
                <w:sz w:val="18"/>
                <w:szCs w:val="18"/>
              </w:rPr>
            </w:pPr>
            <w:r w:rsidRPr="001B3A12">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5987D586" w14:textId="77777777" w:rsidR="007D7D7E" w:rsidRPr="001B3A12" w:rsidRDefault="007D7D7E" w:rsidP="00DB7F29">
            <w:pPr>
              <w:jc w:val="left"/>
              <w:rPr>
                <w:sz w:val="18"/>
                <w:szCs w:val="18"/>
              </w:rPr>
            </w:pPr>
            <w:r w:rsidRPr="001B3A12">
              <w:rPr>
                <w:sz w:val="18"/>
                <w:szCs w:val="18"/>
              </w:rPr>
              <w:t>OPIS</w:t>
            </w:r>
          </w:p>
        </w:tc>
        <w:tc>
          <w:tcPr>
            <w:tcW w:w="2402" w:type="dxa"/>
            <w:tcBorders>
              <w:top w:val="single" w:sz="12" w:space="0" w:color="auto"/>
              <w:left w:val="single" w:sz="12" w:space="0" w:color="auto"/>
              <w:bottom w:val="single" w:sz="12" w:space="0" w:color="auto"/>
              <w:right w:val="single" w:sz="12" w:space="0" w:color="auto"/>
            </w:tcBorders>
          </w:tcPr>
          <w:p w14:paraId="4B175FB4" w14:textId="77777777" w:rsidR="007D7D7E" w:rsidRPr="001B3A12" w:rsidRDefault="007D7D7E" w:rsidP="00DB7F29">
            <w:pPr>
              <w:tabs>
                <w:tab w:val="left" w:pos="0"/>
                <w:tab w:val="left" w:pos="170"/>
              </w:tabs>
              <w:rPr>
                <w:sz w:val="18"/>
                <w:szCs w:val="18"/>
              </w:rPr>
            </w:pPr>
            <w:r w:rsidRPr="001B3A12">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5ABF570D" w14:textId="77777777" w:rsidR="007D7D7E" w:rsidRPr="001B3A12" w:rsidRDefault="007D7D7E" w:rsidP="00DB7F29">
            <w:pPr>
              <w:rPr>
                <w:sz w:val="18"/>
                <w:szCs w:val="18"/>
              </w:rPr>
            </w:pPr>
            <w:r w:rsidRPr="001B3A12">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797B85AE" w14:textId="77777777" w:rsidR="007D7D7E" w:rsidRPr="001B3A12" w:rsidRDefault="007D7D7E" w:rsidP="00DB7F29">
            <w:pPr>
              <w:jc w:val="left"/>
              <w:rPr>
                <w:sz w:val="18"/>
                <w:szCs w:val="18"/>
              </w:rPr>
            </w:pPr>
            <w:r w:rsidRPr="001B3A12">
              <w:rPr>
                <w:sz w:val="18"/>
                <w:szCs w:val="18"/>
              </w:rPr>
              <w:t>FITOFARM.</w:t>
            </w:r>
          </w:p>
          <w:p w14:paraId="12C45D00" w14:textId="77777777" w:rsidR="007D7D7E" w:rsidRPr="001B3A12" w:rsidRDefault="007D7D7E" w:rsidP="00DB7F29">
            <w:pPr>
              <w:jc w:val="left"/>
              <w:rPr>
                <w:sz w:val="18"/>
                <w:szCs w:val="18"/>
              </w:rPr>
            </w:pPr>
            <w:r w:rsidRPr="001B3A12">
              <w:rPr>
                <w:sz w:val="18"/>
                <w:szCs w:val="18"/>
              </w:rPr>
              <w:t>SREDSTVO</w:t>
            </w:r>
          </w:p>
        </w:tc>
        <w:tc>
          <w:tcPr>
            <w:tcW w:w="1439" w:type="dxa"/>
            <w:tcBorders>
              <w:top w:val="single" w:sz="12" w:space="0" w:color="auto"/>
              <w:left w:val="single" w:sz="12" w:space="0" w:color="auto"/>
              <w:bottom w:val="single" w:sz="12" w:space="0" w:color="auto"/>
              <w:right w:val="single" w:sz="12" w:space="0" w:color="auto"/>
            </w:tcBorders>
          </w:tcPr>
          <w:p w14:paraId="123074FC" w14:textId="77777777" w:rsidR="007D7D7E" w:rsidRPr="001B3A12" w:rsidRDefault="007D7D7E" w:rsidP="00DB7F29">
            <w:pPr>
              <w:rPr>
                <w:sz w:val="18"/>
                <w:szCs w:val="18"/>
              </w:rPr>
            </w:pPr>
            <w:r w:rsidRPr="001B3A12">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6804B2EC" w14:textId="77777777" w:rsidR="007D7D7E" w:rsidRPr="001B3A12" w:rsidRDefault="007D7D7E" w:rsidP="00DB7F29">
            <w:pPr>
              <w:rPr>
                <w:sz w:val="18"/>
                <w:szCs w:val="18"/>
              </w:rPr>
            </w:pPr>
            <w:r w:rsidRPr="001B3A12">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1750FD99" w14:textId="77777777" w:rsidR="007D7D7E" w:rsidRPr="001B3A12" w:rsidRDefault="007D7D7E" w:rsidP="00DB7F29">
            <w:pPr>
              <w:rPr>
                <w:sz w:val="18"/>
                <w:szCs w:val="18"/>
              </w:rPr>
            </w:pPr>
            <w:r w:rsidRPr="001B3A12">
              <w:rPr>
                <w:sz w:val="18"/>
                <w:szCs w:val="18"/>
              </w:rPr>
              <w:t>OPOMBE</w:t>
            </w:r>
          </w:p>
        </w:tc>
      </w:tr>
      <w:tr w:rsidR="001F2350" w:rsidRPr="001B3A12" w14:paraId="4894FAFD" w14:textId="77777777" w:rsidTr="0047549D">
        <w:tc>
          <w:tcPr>
            <w:tcW w:w="1508" w:type="dxa"/>
            <w:tcBorders>
              <w:top w:val="single" w:sz="4" w:space="0" w:color="auto"/>
              <w:left w:val="single" w:sz="4" w:space="0" w:color="auto"/>
              <w:right w:val="single" w:sz="4" w:space="0" w:color="auto"/>
            </w:tcBorders>
          </w:tcPr>
          <w:p w14:paraId="216AE367" w14:textId="77777777" w:rsidR="001F2350" w:rsidRPr="001B3A12" w:rsidRDefault="001F2350" w:rsidP="00DB7F29">
            <w:pPr>
              <w:jc w:val="left"/>
              <w:rPr>
                <w:b/>
                <w:bCs/>
                <w:sz w:val="18"/>
                <w:szCs w:val="18"/>
              </w:rPr>
            </w:pPr>
            <w:r w:rsidRPr="001B3A12">
              <w:rPr>
                <w:b/>
                <w:bCs/>
                <w:sz w:val="18"/>
                <w:szCs w:val="18"/>
              </w:rPr>
              <w:t>Južna plodovrtka</w:t>
            </w:r>
          </w:p>
          <w:p w14:paraId="1CA2A74F" w14:textId="77777777" w:rsidR="001F2350" w:rsidRPr="001B3A12" w:rsidRDefault="001F2350" w:rsidP="00DB7F29">
            <w:pPr>
              <w:jc w:val="left"/>
              <w:rPr>
                <w:i/>
                <w:iCs/>
                <w:sz w:val="18"/>
                <w:szCs w:val="18"/>
              </w:rPr>
            </w:pPr>
            <w:r w:rsidRPr="001B3A12">
              <w:rPr>
                <w:i/>
                <w:iCs/>
                <w:sz w:val="18"/>
                <w:szCs w:val="18"/>
              </w:rPr>
              <w:t>Helicoverpa armigera</w:t>
            </w:r>
          </w:p>
          <w:p w14:paraId="26F940B7" w14:textId="77777777" w:rsidR="001F2350" w:rsidRPr="001B3A12" w:rsidRDefault="001F2350" w:rsidP="00DB7F29">
            <w:pPr>
              <w:jc w:val="left"/>
              <w:rPr>
                <w:iCs/>
                <w:sz w:val="18"/>
                <w:szCs w:val="18"/>
              </w:rPr>
            </w:pPr>
          </w:p>
        </w:tc>
        <w:tc>
          <w:tcPr>
            <w:tcW w:w="1760" w:type="dxa"/>
            <w:tcBorders>
              <w:top w:val="single" w:sz="4" w:space="0" w:color="auto"/>
              <w:left w:val="single" w:sz="4" w:space="0" w:color="auto"/>
              <w:right w:val="single" w:sz="4" w:space="0" w:color="auto"/>
            </w:tcBorders>
          </w:tcPr>
          <w:p w14:paraId="43347D1A" w14:textId="77777777" w:rsidR="001F2350" w:rsidRPr="001B3A12" w:rsidRDefault="001F2350" w:rsidP="00DB7F29">
            <w:pPr>
              <w:jc w:val="left"/>
              <w:rPr>
                <w:sz w:val="18"/>
                <w:szCs w:val="18"/>
              </w:rPr>
            </w:pPr>
            <w:r w:rsidRPr="001B3A12">
              <w:rPr>
                <w:iCs/>
                <w:sz w:val="18"/>
                <w:szCs w:val="18"/>
              </w:rPr>
              <w:t xml:space="preserve">Je karantenski škodljvi organizem za rastline za saditev iz družine razhudnikovke (Solanaceae). </w:t>
            </w:r>
            <w:r w:rsidRPr="001B3A12">
              <w:rPr>
                <w:sz w:val="18"/>
                <w:szCs w:val="18"/>
              </w:rPr>
              <w:t xml:space="preserve">Na zelenih plodovih opazimo gosenice, ki se zavrtajo v plodove. </w:t>
            </w:r>
          </w:p>
        </w:tc>
        <w:tc>
          <w:tcPr>
            <w:tcW w:w="2402" w:type="dxa"/>
            <w:tcBorders>
              <w:top w:val="single" w:sz="4" w:space="0" w:color="auto"/>
              <w:left w:val="single" w:sz="4" w:space="0" w:color="auto"/>
              <w:right w:val="single" w:sz="4" w:space="0" w:color="auto"/>
            </w:tcBorders>
          </w:tcPr>
          <w:p w14:paraId="4FB0395E" w14:textId="77777777" w:rsidR="001F2350" w:rsidRPr="001B3A12" w:rsidRDefault="001F2350" w:rsidP="00DB7F29">
            <w:pPr>
              <w:tabs>
                <w:tab w:val="left" w:pos="0"/>
                <w:tab w:val="left" w:pos="170"/>
              </w:tabs>
              <w:jc w:val="left"/>
              <w:rPr>
                <w:sz w:val="18"/>
                <w:szCs w:val="18"/>
              </w:rPr>
            </w:pPr>
            <w:r w:rsidRPr="001B3A12">
              <w:rPr>
                <w:sz w:val="18"/>
                <w:szCs w:val="18"/>
              </w:rPr>
              <w:t>Agrotehnični ukrep:</w:t>
            </w:r>
          </w:p>
          <w:p w14:paraId="3695ACB5" w14:textId="1DC60D14" w:rsidR="001F2350" w:rsidRPr="001B3A12" w:rsidRDefault="00E450F4" w:rsidP="00830142">
            <w:pPr>
              <w:pStyle w:val="Oznaenseznam3"/>
              <w:rPr>
                <w:sz w:val="18"/>
                <w:szCs w:val="18"/>
              </w:rPr>
            </w:pPr>
            <w:r>
              <w:rPr>
                <w:sz w:val="18"/>
                <w:szCs w:val="18"/>
              </w:rPr>
              <w:t>-</w:t>
            </w:r>
            <w:r w:rsidR="001F2350" w:rsidRPr="001B3A12">
              <w:rPr>
                <w:sz w:val="18"/>
                <w:szCs w:val="18"/>
              </w:rPr>
              <w:t xml:space="preserve">uničevanje koruznice (mulčenje). </w:t>
            </w:r>
          </w:p>
          <w:p w14:paraId="270F6243" w14:textId="51F07422" w:rsidR="001F2350" w:rsidRPr="001B3A12" w:rsidRDefault="00E450F4" w:rsidP="00830142">
            <w:pPr>
              <w:pStyle w:val="Oznaenseznam3"/>
              <w:rPr>
                <w:sz w:val="18"/>
                <w:szCs w:val="18"/>
              </w:rPr>
            </w:pPr>
            <w:r>
              <w:rPr>
                <w:sz w:val="18"/>
                <w:szCs w:val="18"/>
              </w:rPr>
              <w:t>-</w:t>
            </w:r>
            <w:r w:rsidR="001F2350" w:rsidRPr="001B3A12">
              <w:rPr>
                <w:sz w:val="18"/>
                <w:szCs w:val="18"/>
              </w:rPr>
              <w:t>pridelovanje koruze oddaljeno od pridelovanja zelenjave, kjer je možno, tudi od rastlinjakov</w:t>
            </w:r>
          </w:p>
          <w:p w14:paraId="14397B42" w14:textId="77777777" w:rsidR="001F2350" w:rsidRPr="001B3A12" w:rsidRDefault="001F2350" w:rsidP="00DB7F29">
            <w:pPr>
              <w:tabs>
                <w:tab w:val="left" w:pos="0"/>
                <w:tab w:val="left" w:pos="170"/>
              </w:tabs>
              <w:jc w:val="left"/>
              <w:rPr>
                <w:sz w:val="18"/>
                <w:szCs w:val="18"/>
              </w:rPr>
            </w:pPr>
          </w:p>
          <w:p w14:paraId="7C3A616C" w14:textId="77777777" w:rsidR="001F2350" w:rsidRPr="001B3A12" w:rsidRDefault="001F2350" w:rsidP="00DB7F29">
            <w:pPr>
              <w:tabs>
                <w:tab w:val="left" w:pos="0"/>
                <w:tab w:val="left" w:pos="170"/>
              </w:tabs>
              <w:jc w:val="left"/>
              <w:rPr>
                <w:sz w:val="18"/>
                <w:szCs w:val="18"/>
              </w:rPr>
            </w:pPr>
            <w:r w:rsidRPr="001B3A12">
              <w:rPr>
                <w:sz w:val="18"/>
                <w:szCs w:val="18"/>
              </w:rPr>
              <w:t>Kemični ukrep:</w:t>
            </w:r>
          </w:p>
          <w:p w14:paraId="66B87341" w14:textId="77777777" w:rsidR="001F2350" w:rsidRPr="001B3A12" w:rsidRDefault="00811869" w:rsidP="00DB7F29">
            <w:pPr>
              <w:tabs>
                <w:tab w:val="left" w:pos="0"/>
                <w:tab w:val="left" w:pos="170"/>
              </w:tabs>
              <w:jc w:val="left"/>
              <w:rPr>
                <w:sz w:val="18"/>
                <w:szCs w:val="18"/>
              </w:rPr>
            </w:pPr>
            <w:r w:rsidRPr="001B3A12">
              <w:rPr>
                <w:sz w:val="18"/>
                <w:szCs w:val="18"/>
              </w:rPr>
              <w:t>-</w:t>
            </w:r>
            <w:r w:rsidR="001F2350" w:rsidRPr="001B3A12">
              <w:rPr>
                <w:sz w:val="18"/>
                <w:szCs w:val="18"/>
              </w:rPr>
              <w:t>uporaba insekticidov takoj po pojavu prvih gosenic.</w:t>
            </w:r>
          </w:p>
        </w:tc>
        <w:tc>
          <w:tcPr>
            <w:tcW w:w="1985" w:type="dxa"/>
            <w:tcBorders>
              <w:top w:val="single" w:sz="4" w:space="0" w:color="auto"/>
              <w:left w:val="single" w:sz="4" w:space="0" w:color="auto"/>
              <w:bottom w:val="single" w:sz="4" w:space="0" w:color="auto"/>
              <w:right w:val="single" w:sz="4" w:space="0" w:color="auto"/>
            </w:tcBorders>
          </w:tcPr>
          <w:p w14:paraId="4D2A6ABD"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azadirahtin A</w:t>
            </w:r>
          </w:p>
          <w:p w14:paraId="6F4DC49A"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metaflumizon</w:t>
            </w:r>
          </w:p>
          <w:p w14:paraId="157C3006"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emamektin</w:t>
            </w:r>
          </w:p>
          <w:p w14:paraId="584B1531"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klorantraniliprol</w:t>
            </w:r>
          </w:p>
          <w:p w14:paraId="5378EFC9" w14:textId="77777777" w:rsidR="001F2350" w:rsidRPr="001B3A12" w:rsidRDefault="00C22ECC" w:rsidP="00830142">
            <w:pPr>
              <w:pStyle w:val="Oznaenseznam3"/>
              <w:rPr>
                <w:sz w:val="18"/>
                <w:szCs w:val="18"/>
              </w:rPr>
            </w:pPr>
            <w:r w:rsidRPr="001B3A12">
              <w:rPr>
                <w:sz w:val="18"/>
                <w:szCs w:val="18"/>
              </w:rPr>
              <w:t>-</w:t>
            </w:r>
            <w:r w:rsidR="001F2350" w:rsidRPr="001B3A12">
              <w:rPr>
                <w:sz w:val="18"/>
                <w:szCs w:val="18"/>
              </w:rPr>
              <w:t>lambda – cihalotrin</w:t>
            </w:r>
          </w:p>
          <w:p w14:paraId="6193DCF1" w14:textId="77777777" w:rsidR="001F2350" w:rsidRPr="001B3A12" w:rsidRDefault="001B3A12" w:rsidP="00830142">
            <w:pPr>
              <w:pStyle w:val="Oznaenseznam3"/>
              <w:rPr>
                <w:sz w:val="18"/>
                <w:szCs w:val="18"/>
              </w:rPr>
            </w:pPr>
            <w:r>
              <w:rPr>
                <w:sz w:val="18"/>
                <w:szCs w:val="18"/>
              </w:rPr>
              <w:t xml:space="preserve">- </w:t>
            </w:r>
            <w:r w:rsidR="001F2350" w:rsidRPr="00C13769">
              <w:rPr>
                <w:i/>
                <w:sz w:val="18"/>
                <w:szCs w:val="18"/>
              </w:rPr>
              <w:t>Bacillus thuring</w:t>
            </w:r>
            <w:r w:rsidR="00433EF3" w:rsidRPr="00C13769">
              <w:rPr>
                <w:i/>
                <w:sz w:val="18"/>
                <w:szCs w:val="18"/>
              </w:rPr>
              <w:t>h</w:t>
            </w:r>
            <w:r w:rsidR="001F2350" w:rsidRPr="00C13769">
              <w:rPr>
                <w:i/>
                <w:sz w:val="18"/>
                <w:szCs w:val="18"/>
              </w:rPr>
              <w:t>iensis</w:t>
            </w:r>
            <w:r w:rsidR="001F2350" w:rsidRPr="001B3A12">
              <w:rPr>
                <w:sz w:val="18"/>
                <w:szCs w:val="18"/>
              </w:rPr>
              <w:t xml:space="preserve"> var. </w:t>
            </w:r>
            <w:r w:rsidR="00C22ECC" w:rsidRPr="001B3A12">
              <w:rPr>
                <w:sz w:val="18"/>
                <w:szCs w:val="18"/>
              </w:rPr>
              <w:t>k</w:t>
            </w:r>
            <w:r w:rsidR="001F2350" w:rsidRPr="001B3A12">
              <w:rPr>
                <w:sz w:val="18"/>
                <w:szCs w:val="18"/>
              </w:rPr>
              <w:t>urstaki</w:t>
            </w:r>
          </w:p>
          <w:p w14:paraId="008FEB1D" w14:textId="77777777" w:rsidR="002546A9" w:rsidRPr="001B3A12" w:rsidRDefault="00C22ECC" w:rsidP="00830142">
            <w:pPr>
              <w:pStyle w:val="Oznaenseznam3"/>
              <w:rPr>
                <w:sz w:val="18"/>
                <w:szCs w:val="18"/>
              </w:rPr>
            </w:pPr>
            <w:r w:rsidRPr="001B3A12">
              <w:rPr>
                <w:sz w:val="18"/>
                <w:szCs w:val="18"/>
              </w:rPr>
              <w:t>-</w:t>
            </w:r>
            <w:r w:rsidR="002546A9" w:rsidRPr="00C13769">
              <w:rPr>
                <w:i/>
                <w:sz w:val="18"/>
                <w:szCs w:val="18"/>
              </w:rPr>
              <w:t>Bacillus thuring</w:t>
            </w:r>
            <w:r w:rsidR="00433EF3" w:rsidRPr="00C13769">
              <w:rPr>
                <w:i/>
                <w:sz w:val="18"/>
                <w:szCs w:val="18"/>
              </w:rPr>
              <w:t>h</w:t>
            </w:r>
            <w:r w:rsidR="002546A9" w:rsidRPr="00C13769">
              <w:rPr>
                <w:i/>
                <w:sz w:val="18"/>
                <w:szCs w:val="18"/>
              </w:rPr>
              <w:t>iensis</w:t>
            </w:r>
            <w:r w:rsidR="002546A9" w:rsidRPr="001B3A12">
              <w:rPr>
                <w:sz w:val="18"/>
                <w:szCs w:val="18"/>
              </w:rPr>
              <w:t xml:space="preserve"> </w:t>
            </w:r>
            <w:r w:rsidRPr="001B3A12">
              <w:rPr>
                <w:sz w:val="18"/>
                <w:szCs w:val="18"/>
              </w:rPr>
              <w:t>-</w:t>
            </w:r>
            <w:r w:rsidR="002546A9" w:rsidRPr="001B3A12">
              <w:rPr>
                <w:sz w:val="18"/>
                <w:szCs w:val="18"/>
              </w:rPr>
              <w:t xml:space="preserve">var. </w:t>
            </w:r>
            <w:r w:rsidRPr="001B3A12">
              <w:rPr>
                <w:sz w:val="18"/>
                <w:szCs w:val="18"/>
              </w:rPr>
              <w:t>a</w:t>
            </w:r>
            <w:r w:rsidR="002546A9" w:rsidRPr="001B3A12">
              <w:rPr>
                <w:sz w:val="18"/>
                <w:szCs w:val="18"/>
              </w:rPr>
              <w:t>izawai</w:t>
            </w:r>
          </w:p>
          <w:p w14:paraId="2C3B57AE"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indoksakarb</w:t>
            </w:r>
          </w:p>
          <w:p w14:paraId="7B9F8520" w14:textId="77777777" w:rsidR="001F2350" w:rsidRPr="001B3A12" w:rsidRDefault="001F2350" w:rsidP="00830142">
            <w:pPr>
              <w:pStyle w:val="Oznaenseznam3"/>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1C31CF1" w14:textId="735AA678" w:rsidR="001F2350" w:rsidRPr="001B3A12" w:rsidRDefault="001F2350" w:rsidP="00DB7F29">
            <w:pPr>
              <w:jc w:val="left"/>
              <w:rPr>
                <w:sz w:val="18"/>
                <w:szCs w:val="18"/>
              </w:rPr>
            </w:pPr>
            <w:r w:rsidRPr="001B3A12">
              <w:rPr>
                <w:sz w:val="18"/>
                <w:szCs w:val="18"/>
              </w:rPr>
              <w:t>Neemazal – T/S</w:t>
            </w:r>
          </w:p>
          <w:p w14:paraId="253A129C" w14:textId="10637265" w:rsidR="001F2350" w:rsidRPr="001B3A12" w:rsidRDefault="001F2350" w:rsidP="00DB7F29">
            <w:pPr>
              <w:jc w:val="left"/>
              <w:rPr>
                <w:sz w:val="18"/>
                <w:szCs w:val="18"/>
              </w:rPr>
            </w:pPr>
            <w:r w:rsidRPr="001B3A12">
              <w:rPr>
                <w:sz w:val="18"/>
                <w:szCs w:val="18"/>
              </w:rPr>
              <w:t>Alverde</w:t>
            </w:r>
            <w:r w:rsidRPr="001B3A12">
              <w:rPr>
                <w:b/>
                <w:sz w:val="18"/>
                <w:szCs w:val="18"/>
              </w:rPr>
              <w:t>*</w:t>
            </w:r>
            <w:r w:rsidR="00F12A20">
              <w:rPr>
                <w:b/>
                <w:sz w:val="18"/>
                <w:szCs w:val="18"/>
              </w:rPr>
              <w:t>*</w:t>
            </w:r>
          </w:p>
          <w:p w14:paraId="3FE8A1F8" w14:textId="6489C478" w:rsidR="001F2350" w:rsidRPr="001B3A12" w:rsidRDefault="001F2350" w:rsidP="00DB7F29">
            <w:pPr>
              <w:jc w:val="left"/>
              <w:rPr>
                <w:b/>
                <w:sz w:val="18"/>
                <w:szCs w:val="18"/>
              </w:rPr>
            </w:pPr>
            <w:r w:rsidRPr="001B3A12">
              <w:rPr>
                <w:sz w:val="18"/>
                <w:szCs w:val="18"/>
              </w:rPr>
              <w:t xml:space="preserve">Affirm </w:t>
            </w:r>
            <w:r w:rsidRPr="001B3A12">
              <w:rPr>
                <w:b/>
                <w:sz w:val="18"/>
                <w:szCs w:val="18"/>
              </w:rPr>
              <w:t xml:space="preserve"> </w:t>
            </w:r>
            <w:r w:rsidR="009E5652">
              <w:rPr>
                <w:b/>
                <w:sz w:val="18"/>
                <w:szCs w:val="18"/>
              </w:rPr>
              <w:t>*1</w:t>
            </w:r>
          </w:p>
          <w:p w14:paraId="5A9A82E1" w14:textId="5014C064" w:rsidR="001F2350" w:rsidRPr="001B3A12" w:rsidRDefault="001F2350" w:rsidP="00DB7F29">
            <w:pPr>
              <w:jc w:val="left"/>
              <w:rPr>
                <w:sz w:val="18"/>
                <w:szCs w:val="18"/>
              </w:rPr>
            </w:pPr>
            <w:r w:rsidRPr="001B3A12">
              <w:rPr>
                <w:sz w:val="18"/>
                <w:szCs w:val="18"/>
              </w:rPr>
              <w:t>Coragen</w:t>
            </w:r>
          </w:p>
          <w:p w14:paraId="749BDF21" w14:textId="2C546D4E" w:rsidR="005F0E8D" w:rsidRPr="001B3A12" w:rsidRDefault="001F2350" w:rsidP="00DB7F29">
            <w:pPr>
              <w:jc w:val="left"/>
              <w:rPr>
                <w:b/>
                <w:sz w:val="18"/>
                <w:szCs w:val="18"/>
              </w:rPr>
            </w:pPr>
            <w:r w:rsidRPr="001B3A12">
              <w:rPr>
                <w:sz w:val="18"/>
                <w:szCs w:val="18"/>
              </w:rPr>
              <w:t>Karate zeon 5 CS</w:t>
            </w:r>
            <w:r w:rsidR="0007676D">
              <w:rPr>
                <w:b/>
                <w:sz w:val="18"/>
                <w:szCs w:val="18"/>
              </w:rPr>
              <w:t>*</w:t>
            </w:r>
          </w:p>
          <w:p w14:paraId="1ACBFCB0" w14:textId="77777777" w:rsidR="001F2350" w:rsidRPr="001B3A12" w:rsidRDefault="001F2350" w:rsidP="00DB7F29">
            <w:pPr>
              <w:jc w:val="left"/>
              <w:rPr>
                <w:sz w:val="18"/>
                <w:szCs w:val="18"/>
              </w:rPr>
            </w:pPr>
            <w:r w:rsidRPr="001B3A12">
              <w:rPr>
                <w:sz w:val="18"/>
                <w:szCs w:val="18"/>
              </w:rPr>
              <w:t>Lepinox Plus</w:t>
            </w:r>
          </w:p>
          <w:p w14:paraId="1EA99D9E" w14:textId="7D33CE57" w:rsidR="005F0E8D" w:rsidRPr="001B3A12" w:rsidRDefault="0079190A" w:rsidP="00DB7F29">
            <w:pPr>
              <w:jc w:val="left"/>
              <w:rPr>
                <w:sz w:val="18"/>
                <w:szCs w:val="18"/>
              </w:rPr>
            </w:pPr>
            <w:r w:rsidRPr="001B3A12">
              <w:rPr>
                <w:sz w:val="18"/>
                <w:szCs w:val="18"/>
              </w:rPr>
              <w:t>Delfin WG</w:t>
            </w:r>
            <w:r w:rsidRPr="001B3A12">
              <w:rPr>
                <w:b/>
                <w:sz w:val="18"/>
                <w:szCs w:val="18"/>
              </w:rPr>
              <w:t>*</w:t>
            </w:r>
            <w:r w:rsidR="00F12A20">
              <w:rPr>
                <w:b/>
                <w:sz w:val="18"/>
                <w:szCs w:val="18"/>
              </w:rPr>
              <w:t>*</w:t>
            </w:r>
          </w:p>
          <w:p w14:paraId="6C107A48" w14:textId="477FE43A" w:rsidR="002546A9" w:rsidRPr="001B3A12" w:rsidRDefault="002546A9" w:rsidP="00DB7F29">
            <w:pPr>
              <w:jc w:val="left"/>
              <w:rPr>
                <w:sz w:val="18"/>
                <w:szCs w:val="18"/>
              </w:rPr>
            </w:pPr>
            <w:r w:rsidRPr="001B3A12">
              <w:rPr>
                <w:sz w:val="18"/>
                <w:szCs w:val="18"/>
              </w:rPr>
              <w:t>Agree WG</w:t>
            </w:r>
            <w:r w:rsidRPr="001B3A12">
              <w:rPr>
                <w:b/>
                <w:sz w:val="18"/>
                <w:szCs w:val="18"/>
              </w:rPr>
              <w:t>*</w:t>
            </w:r>
            <w:r w:rsidR="00F12A20">
              <w:rPr>
                <w:b/>
                <w:sz w:val="18"/>
                <w:szCs w:val="18"/>
              </w:rPr>
              <w:t>*</w:t>
            </w:r>
          </w:p>
          <w:p w14:paraId="4F300BB9" w14:textId="77777777" w:rsidR="002546A9" w:rsidRPr="001B3A12" w:rsidRDefault="002546A9" w:rsidP="00DB7F29">
            <w:pPr>
              <w:jc w:val="left"/>
              <w:rPr>
                <w:sz w:val="18"/>
                <w:szCs w:val="18"/>
              </w:rPr>
            </w:pPr>
          </w:p>
          <w:p w14:paraId="013EA3E2" w14:textId="0987BC6F" w:rsidR="001F2350" w:rsidRPr="001B3A12" w:rsidRDefault="001F2350" w:rsidP="00DB7F29">
            <w:pPr>
              <w:jc w:val="left"/>
              <w:rPr>
                <w:sz w:val="18"/>
                <w:szCs w:val="18"/>
              </w:rPr>
            </w:pPr>
            <w:r w:rsidRPr="001B3A12">
              <w:rPr>
                <w:sz w:val="18"/>
                <w:szCs w:val="18"/>
              </w:rPr>
              <w:t>Steward</w:t>
            </w:r>
            <w:r w:rsidR="00EA2AE3" w:rsidRPr="001B3A12">
              <w:rPr>
                <w:b/>
                <w:sz w:val="18"/>
                <w:szCs w:val="18"/>
              </w:rPr>
              <w:t>*</w:t>
            </w:r>
            <w:r w:rsidR="00353577" w:rsidRPr="001B3A12">
              <w:rPr>
                <w:b/>
                <w:sz w:val="18"/>
                <w:szCs w:val="18"/>
              </w:rPr>
              <w:t>1</w:t>
            </w:r>
            <w:r w:rsidR="00C631B9" w:rsidRPr="001B3A12">
              <w:rPr>
                <w:b/>
                <w:sz w:val="18"/>
                <w:szCs w:val="18"/>
              </w:rPr>
              <w:t xml:space="preserve"> *</w:t>
            </w:r>
          </w:p>
          <w:p w14:paraId="5B21C940" w14:textId="77777777" w:rsidR="007479F9" w:rsidRPr="001B3A12" w:rsidRDefault="007479F9" w:rsidP="00DB7F29">
            <w:pPr>
              <w:jc w:val="left"/>
              <w:rPr>
                <w:sz w:val="18"/>
                <w:szCs w:val="18"/>
              </w:rPr>
            </w:pPr>
          </w:p>
        </w:tc>
        <w:tc>
          <w:tcPr>
            <w:tcW w:w="1439" w:type="dxa"/>
            <w:tcBorders>
              <w:top w:val="single" w:sz="4" w:space="0" w:color="auto"/>
              <w:left w:val="single" w:sz="4" w:space="0" w:color="auto"/>
              <w:bottom w:val="single" w:sz="4" w:space="0" w:color="auto"/>
              <w:right w:val="single" w:sz="4" w:space="0" w:color="auto"/>
            </w:tcBorders>
          </w:tcPr>
          <w:p w14:paraId="3A328646" w14:textId="0669D20D" w:rsidR="001F2350" w:rsidRPr="001B3A12" w:rsidRDefault="00C70C78" w:rsidP="00DB7F29">
            <w:pPr>
              <w:jc w:val="left"/>
              <w:rPr>
                <w:sz w:val="18"/>
                <w:szCs w:val="18"/>
              </w:rPr>
            </w:pPr>
            <w:r w:rsidRPr="001B3A12">
              <w:rPr>
                <w:sz w:val="18"/>
                <w:szCs w:val="18"/>
              </w:rPr>
              <w:t>2-</w:t>
            </w:r>
            <w:r w:rsidR="001F2350" w:rsidRPr="001B3A12">
              <w:rPr>
                <w:sz w:val="18"/>
                <w:szCs w:val="18"/>
              </w:rPr>
              <w:t>3 l/ha</w:t>
            </w:r>
            <w:r w:rsidR="00B43271" w:rsidRPr="001B3A12">
              <w:rPr>
                <w:b/>
                <w:sz w:val="18"/>
                <w:szCs w:val="18"/>
              </w:rPr>
              <w:t>***</w:t>
            </w:r>
          </w:p>
          <w:p w14:paraId="3F56118F" w14:textId="77777777" w:rsidR="001F2350" w:rsidRPr="001B3A12" w:rsidRDefault="001F2350" w:rsidP="00DB7F29">
            <w:pPr>
              <w:jc w:val="left"/>
              <w:rPr>
                <w:sz w:val="18"/>
                <w:szCs w:val="18"/>
              </w:rPr>
            </w:pPr>
            <w:r w:rsidRPr="001B3A12">
              <w:rPr>
                <w:sz w:val="18"/>
                <w:szCs w:val="18"/>
              </w:rPr>
              <w:t>1 l/ha</w:t>
            </w:r>
          </w:p>
          <w:p w14:paraId="63EC6487" w14:textId="77777777" w:rsidR="001F2350" w:rsidRPr="001B3A12" w:rsidRDefault="001F2350" w:rsidP="00DB7F29">
            <w:pPr>
              <w:jc w:val="left"/>
              <w:rPr>
                <w:sz w:val="18"/>
                <w:szCs w:val="18"/>
              </w:rPr>
            </w:pPr>
            <w:r w:rsidRPr="001B3A12">
              <w:rPr>
                <w:sz w:val="18"/>
                <w:szCs w:val="18"/>
              </w:rPr>
              <w:t>2 kg/ha</w:t>
            </w:r>
          </w:p>
          <w:p w14:paraId="7ED9771D" w14:textId="77777777" w:rsidR="001F2350" w:rsidRPr="001B3A12" w:rsidRDefault="001F2350" w:rsidP="00DB7F29">
            <w:pPr>
              <w:jc w:val="left"/>
              <w:rPr>
                <w:sz w:val="18"/>
                <w:szCs w:val="18"/>
              </w:rPr>
            </w:pPr>
            <w:r w:rsidRPr="001B3A12">
              <w:rPr>
                <w:sz w:val="18"/>
                <w:szCs w:val="18"/>
              </w:rPr>
              <w:t>175 ml/ha</w:t>
            </w:r>
          </w:p>
          <w:p w14:paraId="77BB9F33" w14:textId="77777777" w:rsidR="005F0E8D" w:rsidRPr="001B3A12" w:rsidRDefault="001F2350" w:rsidP="00DB7F29">
            <w:pPr>
              <w:jc w:val="left"/>
              <w:rPr>
                <w:sz w:val="18"/>
                <w:szCs w:val="18"/>
              </w:rPr>
            </w:pPr>
            <w:r w:rsidRPr="001B3A12">
              <w:rPr>
                <w:sz w:val="18"/>
                <w:szCs w:val="18"/>
              </w:rPr>
              <w:t>0,15 l/ha</w:t>
            </w:r>
          </w:p>
          <w:p w14:paraId="73D7578B" w14:textId="77777777" w:rsidR="001F2350" w:rsidRPr="001B3A12" w:rsidRDefault="001F2350" w:rsidP="00DB7F29">
            <w:pPr>
              <w:jc w:val="left"/>
              <w:rPr>
                <w:sz w:val="18"/>
                <w:szCs w:val="18"/>
              </w:rPr>
            </w:pPr>
            <w:r w:rsidRPr="001B3A12">
              <w:rPr>
                <w:sz w:val="18"/>
                <w:szCs w:val="18"/>
              </w:rPr>
              <w:t>1 kg/ha</w:t>
            </w:r>
          </w:p>
          <w:p w14:paraId="27465E9E" w14:textId="77777777" w:rsidR="005F0E8D" w:rsidRPr="001B3A12" w:rsidRDefault="0079190A" w:rsidP="00DB7F29">
            <w:pPr>
              <w:jc w:val="left"/>
              <w:rPr>
                <w:sz w:val="18"/>
                <w:szCs w:val="18"/>
              </w:rPr>
            </w:pPr>
            <w:r w:rsidRPr="001B3A12">
              <w:rPr>
                <w:sz w:val="18"/>
                <w:szCs w:val="18"/>
              </w:rPr>
              <w:t>0,75 kg/ha</w:t>
            </w:r>
          </w:p>
          <w:p w14:paraId="51A89542" w14:textId="77777777" w:rsidR="002546A9" w:rsidRPr="001B3A12" w:rsidRDefault="002546A9" w:rsidP="00DB7F29">
            <w:pPr>
              <w:jc w:val="left"/>
              <w:rPr>
                <w:b/>
                <w:sz w:val="18"/>
                <w:szCs w:val="18"/>
              </w:rPr>
            </w:pPr>
            <w:r w:rsidRPr="001B3A12">
              <w:rPr>
                <w:sz w:val="18"/>
                <w:szCs w:val="18"/>
              </w:rPr>
              <w:t>0,5-1 kg/ha</w:t>
            </w:r>
            <w:r w:rsidRPr="001B3A12">
              <w:rPr>
                <w:b/>
                <w:sz w:val="18"/>
                <w:szCs w:val="18"/>
              </w:rPr>
              <w:t>***</w:t>
            </w:r>
          </w:p>
          <w:p w14:paraId="4B72F837" w14:textId="77777777" w:rsidR="002546A9" w:rsidRPr="001B3A12" w:rsidRDefault="002546A9" w:rsidP="00DB7F29">
            <w:pPr>
              <w:jc w:val="left"/>
              <w:rPr>
                <w:sz w:val="18"/>
                <w:szCs w:val="18"/>
              </w:rPr>
            </w:pPr>
          </w:p>
          <w:p w14:paraId="14A93DC2" w14:textId="77777777" w:rsidR="001F2350" w:rsidRPr="001B3A12" w:rsidRDefault="001F2350" w:rsidP="00DB7F29">
            <w:pPr>
              <w:jc w:val="left"/>
              <w:rPr>
                <w:sz w:val="18"/>
                <w:szCs w:val="18"/>
              </w:rPr>
            </w:pPr>
            <w:r w:rsidRPr="001B3A12">
              <w:rPr>
                <w:sz w:val="18"/>
                <w:szCs w:val="18"/>
              </w:rPr>
              <w:t>125 g/ha</w:t>
            </w:r>
          </w:p>
          <w:p w14:paraId="3BB304E8" w14:textId="77777777" w:rsidR="001F2350" w:rsidRPr="001B3A12" w:rsidRDefault="001F2350" w:rsidP="00B544E6">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DD0126B" w14:textId="77777777" w:rsidR="001F2350" w:rsidRPr="001B3A12" w:rsidRDefault="001F2350" w:rsidP="00DB7F29">
            <w:pPr>
              <w:jc w:val="left"/>
              <w:rPr>
                <w:sz w:val="18"/>
                <w:szCs w:val="18"/>
              </w:rPr>
            </w:pPr>
            <w:r w:rsidRPr="001B3A12">
              <w:rPr>
                <w:sz w:val="18"/>
                <w:szCs w:val="18"/>
              </w:rPr>
              <w:t>ni potrebna</w:t>
            </w:r>
          </w:p>
          <w:p w14:paraId="125F806B" w14:textId="77777777" w:rsidR="001F2350" w:rsidRPr="001B3A12" w:rsidRDefault="001F2350" w:rsidP="00DB7F29">
            <w:pPr>
              <w:jc w:val="left"/>
              <w:rPr>
                <w:sz w:val="18"/>
                <w:szCs w:val="18"/>
              </w:rPr>
            </w:pPr>
            <w:r w:rsidRPr="001B3A12">
              <w:rPr>
                <w:sz w:val="18"/>
                <w:szCs w:val="18"/>
              </w:rPr>
              <w:t>1</w:t>
            </w:r>
          </w:p>
          <w:p w14:paraId="74CE51C6" w14:textId="77777777" w:rsidR="001F2350" w:rsidRPr="001B3A12" w:rsidRDefault="001F2350" w:rsidP="00DB7F29">
            <w:pPr>
              <w:jc w:val="left"/>
              <w:rPr>
                <w:sz w:val="18"/>
                <w:szCs w:val="18"/>
              </w:rPr>
            </w:pPr>
            <w:r w:rsidRPr="001B3A12">
              <w:rPr>
                <w:sz w:val="18"/>
                <w:szCs w:val="18"/>
              </w:rPr>
              <w:t>3</w:t>
            </w:r>
          </w:p>
          <w:p w14:paraId="2A240F05" w14:textId="77777777" w:rsidR="001F2350" w:rsidRPr="001B3A12" w:rsidRDefault="001F2350" w:rsidP="00DB7F29">
            <w:pPr>
              <w:jc w:val="left"/>
              <w:rPr>
                <w:sz w:val="18"/>
                <w:szCs w:val="18"/>
              </w:rPr>
            </w:pPr>
            <w:r w:rsidRPr="001B3A12">
              <w:rPr>
                <w:sz w:val="18"/>
                <w:szCs w:val="18"/>
              </w:rPr>
              <w:t>3</w:t>
            </w:r>
          </w:p>
          <w:p w14:paraId="4460F07C" w14:textId="77777777" w:rsidR="005F0E8D" w:rsidRPr="001B3A12" w:rsidRDefault="001F2350" w:rsidP="00DB7F29">
            <w:pPr>
              <w:jc w:val="left"/>
              <w:rPr>
                <w:sz w:val="18"/>
                <w:szCs w:val="18"/>
              </w:rPr>
            </w:pPr>
            <w:r w:rsidRPr="001B3A12">
              <w:rPr>
                <w:sz w:val="18"/>
                <w:szCs w:val="18"/>
              </w:rPr>
              <w:t>3</w:t>
            </w:r>
          </w:p>
          <w:p w14:paraId="55F68B54" w14:textId="77777777" w:rsidR="001F2350" w:rsidRPr="001B3A12" w:rsidRDefault="001F2350" w:rsidP="00DB7F29">
            <w:pPr>
              <w:jc w:val="left"/>
              <w:rPr>
                <w:sz w:val="18"/>
                <w:szCs w:val="18"/>
              </w:rPr>
            </w:pPr>
            <w:r w:rsidRPr="001B3A12">
              <w:rPr>
                <w:sz w:val="18"/>
                <w:szCs w:val="18"/>
              </w:rPr>
              <w:t>ni potrebna</w:t>
            </w:r>
          </w:p>
          <w:p w14:paraId="6E4BFDE3" w14:textId="77777777" w:rsidR="005F0E8D" w:rsidRPr="001B3A12" w:rsidRDefault="0079190A" w:rsidP="00DB7F29">
            <w:pPr>
              <w:jc w:val="left"/>
              <w:rPr>
                <w:sz w:val="18"/>
                <w:szCs w:val="18"/>
              </w:rPr>
            </w:pPr>
            <w:r w:rsidRPr="001B3A12">
              <w:rPr>
                <w:sz w:val="18"/>
                <w:szCs w:val="18"/>
              </w:rPr>
              <w:t>ni potrebna</w:t>
            </w:r>
          </w:p>
          <w:p w14:paraId="7457EEA3" w14:textId="77777777" w:rsidR="002546A9" w:rsidRPr="001B3A12" w:rsidRDefault="002546A9" w:rsidP="00DB7F29">
            <w:pPr>
              <w:jc w:val="left"/>
              <w:rPr>
                <w:sz w:val="18"/>
                <w:szCs w:val="18"/>
              </w:rPr>
            </w:pPr>
            <w:r w:rsidRPr="001B3A12">
              <w:rPr>
                <w:sz w:val="18"/>
                <w:szCs w:val="18"/>
              </w:rPr>
              <w:t>ni potrebna</w:t>
            </w:r>
          </w:p>
          <w:p w14:paraId="6C6AE91C" w14:textId="77777777" w:rsidR="002546A9" w:rsidRPr="001B3A12" w:rsidRDefault="002546A9" w:rsidP="00DB7F29">
            <w:pPr>
              <w:jc w:val="left"/>
              <w:rPr>
                <w:sz w:val="18"/>
                <w:szCs w:val="18"/>
              </w:rPr>
            </w:pPr>
          </w:p>
          <w:p w14:paraId="5C7DC7CA" w14:textId="77777777" w:rsidR="001F2350" w:rsidRPr="001B3A12" w:rsidRDefault="001F2350" w:rsidP="00DB7F29">
            <w:pPr>
              <w:jc w:val="left"/>
              <w:rPr>
                <w:sz w:val="18"/>
                <w:szCs w:val="18"/>
              </w:rPr>
            </w:pPr>
            <w:r w:rsidRPr="001B3A12">
              <w:rPr>
                <w:sz w:val="18"/>
                <w:szCs w:val="18"/>
              </w:rPr>
              <w:t>3</w:t>
            </w:r>
          </w:p>
          <w:p w14:paraId="60666A85" w14:textId="77777777" w:rsidR="001F2350" w:rsidRPr="001B3A12" w:rsidRDefault="001F2350" w:rsidP="00DB7F29">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54115DDC" w14:textId="14432336" w:rsidR="00641EC2" w:rsidRDefault="009E5652" w:rsidP="00353577">
            <w:pPr>
              <w:jc w:val="left"/>
              <w:rPr>
                <w:b/>
                <w:sz w:val="18"/>
                <w:szCs w:val="18"/>
              </w:rPr>
            </w:pPr>
            <w:r>
              <w:rPr>
                <w:b/>
                <w:sz w:val="18"/>
                <w:szCs w:val="18"/>
              </w:rPr>
              <w:t>*1   31.12.2019</w:t>
            </w:r>
          </w:p>
          <w:p w14:paraId="0546F18A" w14:textId="13B9EC84" w:rsidR="00814122" w:rsidRPr="001B3A12" w:rsidRDefault="00814122" w:rsidP="00353577">
            <w:pPr>
              <w:jc w:val="left"/>
              <w:rPr>
                <w:b/>
                <w:sz w:val="18"/>
                <w:szCs w:val="18"/>
              </w:rPr>
            </w:pPr>
          </w:p>
          <w:p w14:paraId="394AB031" w14:textId="0FF17E73" w:rsidR="00242991" w:rsidRPr="001B3A12" w:rsidRDefault="00242991" w:rsidP="00242991">
            <w:pPr>
              <w:jc w:val="left"/>
              <w:rPr>
                <w:b/>
                <w:sz w:val="18"/>
                <w:szCs w:val="18"/>
              </w:rPr>
            </w:pPr>
          </w:p>
          <w:p w14:paraId="01561787" w14:textId="3DC8D28E" w:rsidR="00242991" w:rsidRPr="001B3A12" w:rsidRDefault="00242991" w:rsidP="00242991">
            <w:pPr>
              <w:jc w:val="left"/>
              <w:rPr>
                <w:bCs/>
                <w:sz w:val="18"/>
                <w:szCs w:val="18"/>
              </w:rPr>
            </w:pPr>
            <w:r w:rsidRPr="001B3A12">
              <w:rPr>
                <w:b/>
                <w:bCs/>
                <w:sz w:val="18"/>
                <w:szCs w:val="18"/>
              </w:rPr>
              <w:t>*</w:t>
            </w:r>
            <w:r w:rsidR="00F12A20" w:rsidRPr="001B3A12">
              <w:rPr>
                <w:sz w:val="18"/>
                <w:szCs w:val="18"/>
              </w:rPr>
              <w:t xml:space="preserve"> uporaba na PROSTEM</w:t>
            </w:r>
            <w:r w:rsidR="00F12A20" w:rsidRPr="001B3A12" w:rsidDel="00F12A20">
              <w:rPr>
                <w:bCs/>
                <w:sz w:val="18"/>
                <w:szCs w:val="18"/>
              </w:rPr>
              <w:t xml:space="preserve"> </w:t>
            </w:r>
          </w:p>
          <w:p w14:paraId="5ED153B5" w14:textId="5C427949" w:rsidR="00242991" w:rsidRPr="001B3A12" w:rsidRDefault="00242991" w:rsidP="00242991">
            <w:pPr>
              <w:jc w:val="left"/>
              <w:rPr>
                <w:sz w:val="18"/>
                <w:szCs w:val="18"/>
              </w:rPr>
            </w:pPr>
            <w:r w:rsidRPr="001B3A12">
              <w:rPr>
                <w:b/>
                <w:sz w:val="18"/>
                <w:szCs w:val="18"/>
              </w:rPr>
              <w:t>**</w:t>
            </w:r>
            <w:r w:rsidRPr="001B3A12">
              <w:rPr>
                <w:sz w:val="18"/>
                <w:szCs w:val="18"/>
              </w:rPr>
              <w:t xml:space="preserve"> </w:t>
            </w:r>
            <w:r w:rsidR="00F12A20" w:rsidRPr="001B3A12">
              <w:rPr>
                <w:bCs/>
                <w:sz w:val="18"/>
                <w:szCs w:val="18"/>
              </w:rPr>
              <w:t>uporaba v ZAŠČITENIH PROSTORIH</w:t>
            </w:r>
            <w:r w:rsidR="00F12A20" w:rsidRPr="001B3A12">
              <w:rPr>
                <w:sz w:val="18"/>
                <w:szCs w:val="18"/>
              </w:rPr>
              <w:t xml:space="preserve"> </w:t>
            </w:r>
          </w:p>
          <w:p w14:paraId="1F853367" w14:textId="77777777" w:rsidR="00242991" w:rsidRPr="001B3A12" w:rsidRDefault="00242991" w:rsidP="00242991">
            <w:pPr>
              <w:jc w:val="left"/>
              <w:rPr>
                <w:sz w:val="18"/>
                <w:szCs w:val="18"/>
              </w:rPr>
            </w:pPr>
            <w:r w:rsidRPr="001B3A12">
              <w:rPr>
                <w:b/>
                <w:sz w:val="18"/>
                <w:szCs w:val="18"/>
              </w:rPr>
              <w:t xml:space="preserve">*** </w:t>
            </w:r>
            <w:r w:rsidRPr="001B3A12">
              <w:rPr>
                <w:sz w:val="18"/>
                <w:szCs w:val="18"/>
              </w:rPr>
              <w:t>odmerek odvisen od višine tretiranih rastlin</w:t>
            </w:r>
          </w:p>
          <w:p w14:paraId="5411C3E5" w14:textId="77777777" w:rsidR="00353577" w:rsidRPr="001B3A12" w:rsidRDefault="00353577" w:rsidP="00353577">
            <w:pPr>
              <w:jc w:val="left"/>
              <w:rPr>
                <w:sz w:val="18"/>
                <w:szCs w:val="18"/>
              </w:rPr>
            </w:pPr>
          </w:p>
        </w:tc>
      </w:tr>
      <w:tr w:rsidR="001F2350" w:rsidRPr="001B3A12" w14:paraId="5FA39943" w14:textId="77777777" w:rsidTr="0047549D">
        <w:tc>
          <w:tcPr>
            <w:tcW w:w="1508" w:type="dxa"/>
            <w:tcBorders>
              <w:top w:val="single" w:sz="4" w:space="0" w:color="auto"/>
              <w:left w:val="single" w:sz="4" w:space="0" w:color="auto"/>
              <w:right w:val="single" w:sz="4" w:space="0" w:color="auto"/>
            </w:tcBorders>
          </w:tcPr>
          <w:p w14:paraId="166D8ABD" w14:textId="77777777" w:rsidR="001F2350" w:rsidRPr="001B3A12" w:rsidRDefault="001F2350" w:rsidP="00DB7F29">
            <w:pPr>
              <w:jc w:val="left"/>
              <w:rPr>
                <w:sz w:val="18"/>
                <w:szCs w:val="18"/>
              </w:rPr>
            </w:pPr>
            <w:r w:rsidRPr="001B3A12">
              <w:rPr>
                <w:b/>
                <w:bCs/>
                <w:sz w:val="18"/>
                <w:szCs w:val="18"/>
              </w:rPr>
              <w:t>Koruzna vešča</w:t>
            </w:r>
            <w:r w:rsidRPr="001B3A12">
              <w:rPr>
                <w:sz w:val="18"/>
                <w:szCs w:val="18"/>
              </w:rPr>
              <w:t xml:space="preserve"> </w:t>
            </w:r>
            <w:r w:rsidRPr="001B3A12">
              <w:rPr>
                <w:i/>
                <w:iCs/>
                <w:sz w:val="18"/>
                <w:szCs w:val="18"/>
              </w:rPr>
              <w:t>Ostrinia nubilalis</w:t>
            </w:r>
          </w:p>
        </w:tc>
        <w:tc>
          <w:tcPr>
            <w:tcW w:w="1760" w:type="dxa"/>
            <w:tcBorders>
              <w:top w:val="single" w:sz="4" w:space="0" w:color="auto"/>
              <w:left w:val="single" w:sz="4" w:space="0" w:color="auto"/>
              <w:right w:val="single" w:sz="4" w:space="0" w:color="auto"/>
            </w:tcBorders>
          </w:tcPr>
          <w:p w14:paraId="03702B70" w14:textId="77777777" w:rsidR="001F2350" w:rsidRPr="001B3A12" w:rsidRDefault="001F2350" w:rsidP="00DB7F29">
            <w:pPr>
              <w:jc w:val="left"/>
              <w:rPr>
                <w:sz w:val="18"/>
                <w:szCs w:val="18"/>
              </w:rPr>
            </w:pPr>
            <w:r w:rsidRPr="001B3A12">
              <w:rPr>
                <w:sz w:val="18"/>
                <w:szCs w:val="18"/>
              </w:rPr>
              <w:t>Na zelenih plodovih opazimo gosenice, ki se lahko zavrtajo v plodove, običajno pa obgrizejo  zunanji del .</w:t>
            </w:r>
          </w:p>
        </w:tc>
        <w:tc>
          <w:tcPr>
            <w:tcW w:w="2402" w:type="dxa"/>
            <w:tcBorders>
              <w:top w:val="single" w:sz="4" w:space="0" w:color="auto"/>
              <w:left w:val="single" w:sz="4" w:space="0" w:color="auto"/>
              <w:right w:val="single" w:sz="4" w:space="0" w:color="auto"/>
            </w:tcBorders>
          </w:tcPr>
          <w:p w14:paraId="013F12B3" w14:textId="77777777" w:rsidR="001F2350" w:rsidRPr="001B3A12" w:rsidRDefault="001F2350" w:rsidP="00DB7F29">
            <w:pPr>
              <w:tabs>
                <w:tab w:val="left" w:pos="0"/>
                <w:tab w:val="left" w:pos="170"/>
              </w:tabs>
              <w:jc w:val="left"/>
              <w:rPr>
                <w:sz w:val="18"/>
                <w:szCs w:val="18"/>
              </w:rPr>
            </w:pPr>
            <w:r w:rsidRPr="001B3A12">
              <w:rPr>
                <w:sz w:val="18"/>
                <w:szCs w:val="18"/>
              </w:rPr>
              <w:t>Nekemični ukrep:</w:t>
            </w:r>
          </w:p>
          <w:p w14:paraId="6BBD1A8B" w14:textId="10A41B37" w:rsidR="001F2350" w:rsidRPr="001B3A12" w:rsidRDefault="00E450F4" w:rsidP="00830142">
            <w:pPr>
              <w:pStyle w:val="Oznaenseznam3"/>
              <w:rPr>
                <w:sz w:val="18"/>
                <w:szCs w:val="18"/>
              </w:rPr>
            </w:pPr>
            <w:r>
              <w:rPr>
                <w:sz w:val="18"/>
                <w:szCs w:val="18"/>
              </w:rPr>
              <w:t>-</w:t>
            </w:r>
            <w:r w:rsidR="001F2350" w:rsidRPr="001B3A12">
              <w:rPr>
                <w:sz w:val="18"/>
                <w:szCs w:val="18"/>
              </w:rPr>
              <w:t xml:space="preserve">uničevanje koruznice (mulčnje). </w:t>
            </w:r>
          </w:p>
          <w:p w14:paraId="50B02535" w14:textId="02B4BED0" w:rsidR="001F2350" w:rsidRPr="001B3A12" w:rsidRDefault="00E450F4" w:rsidP="00830142">
            <w:pPr>
              <w:pStyle w:val="Oznaenseznam3"/>
              <w:rPr>
                <w:sz w:val="18"/>
                <w:szCs w:val="18"/>
              </w:rPr>
            </w:pPr>
            <w:r>
              <w:rPr>
                <w:sz w:val="18"/>
                <w:szCs w:val="18"/>
              </w:rPr>
              <w:t>-</w:t>
            </w:r>
            <w:r w:rsidR="001F2350" w:rsidRPr="001B3A12">
              <w:rPr>
                <w:sz w:val="18"/>
                <w:szCs w:val="18"/>
              </w:rPr>
              <w:t>izbira lokacije pridelave čim dalje od koruze</w:t>
            </w:r>
          </w:p>
        </w:tc>
        <w:tc>
          <w:tcPr>
            <w:tcW w:w="1985" w:type="dxa"/>
            <w:tcBorders>
              <w:top w:val="single" w:sz="4" w:space="0" w:color="auto"/>
              <w:left w:val="single" w:sz="4" w:space="0" w:color="auto"/>
              <w:bottom w:val="single" w:sz="4" w:space="0" w:color="auto"/>
              <w:right w:val="single" w:sz="4" w:space="0" w:color="auto"/>
            </w:tcBorders>
          </w:tcPr>
          <w:p w14:paraId="1090380D"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emamektin</w:t>
            </w:r>
          </w:p>
          <w:p w14:paraId="07C2FD61" w14:textId="77777777" w:rsidR="001F2350" w:rsidRPr="001B3A12" w:rsidRDefault="001B3A12" w:rsidP="00830142">
            <w:pPr>
              <w:pStyle w:val="Oznaenseznam3"/>
              <w:rPr>
                <w:sz w:val="18"/>
                <w:szCs w:val="18"/>
              </w:rPr>
            </w:pPr>
            <w:r>
              <w:rPr>
                <w:sz w:val="18"/>
                <w:szCs w:val="18"/>
              </w:rPr>
              <w:t xml:space="preserve">- </w:t>
            </w:r>
            <w:r w:rsidR="00307B55" w:rsidRPr="001B3A12">
              <w:rPr>
                <w:sz w:val="18"/>
                <w:szCs w:val="18"/>
              </w:rPr>
              <w:t>l</w:t>
            </w:r>
            <w:r w:rsidR="001F2350" w:rsidRPr="001B3A12">
              <w:rPr>
                <w:sz w:val="18"/>
                <w:szCs w:val="18"/>
              </w:rPr>
              <w:t>ambda – cihalotrin</w:t>
            </w:r>
          </w:p>
          <w:p w14:paraId="5E7F1D9F" w14:textId="77777777" w:rsidR="001F2350" w:rsidRPr="001B3A12" w:rsidRDefault="001B3A12" w:rsidP="00830142">
            <w:pPr>
              <w:pStyle w:val="Oznaenseznam3"/>
              <w:rPr>
                <w:sz w:val="18"/>
                <w:szCs w:val="18"/>
              </w:rPr>
            </w:pPr>
            <w:r>
              <w:rPr>
                <w:sz w:val="18"/>
                <w:szCs w:val="18"/>
              </w:rPr>
              <w:t xml:space="preserve">- </w:t>
            </w:r>
            <w:r w:rsidR="001F2350" w:rsidRPr="001B3A12">
              <w:rPr>
                <w:sz w:val="18"/>
                <w:szCs w:val="18"/>
              </w:rPr>
              <w:t>azadirahtin A</w:t>
            </w:r>
          </w:p>
          <w:p w14:paraId="4DA03D1E" w14:textId="77777777" w:rsidR="0079190A" w:rsidRPr="001B3A12" w:rsidRDefault="0079190A" w:rsidP="00830142">
            <w:pPr>
              <w:pStyle w:val="Oznaenseznam3"/>
              <w:rPr>
                <w:sz w:val="18"/>
                <w:szCs w:val="18"/>
              </w:rPr>
            </w:pPr>
            <w:r w:rsidRPr="001B3A12">
              <w:rPr>
                <w:sz w:val="18"/>
                <w:szCs w:val="18"/>
              </w:rPr>
              <w:t>-</w:t>
            </w:r>
            <w:r w:rsidRPr="00C13769">
              <w:rPr>
                <w:i/>
                <w:sz w:val="18"/>
                <w:szCs w:val="18"/>
              </w:rPr>
              <w:t>Bacillus thuringhiensis</w:t>
            </w:r>
            <w:r w:rsidRPr="001B3A12">
              <w:rPr>
                <w:sz w:val="18"/>
                <w:szCs w:val="18"/>
              </w:rPr>
              <w:t xml:space="preserve"> var. </w:t>
            </w:r>
            <w:r w:rsidR="009E32BE" w:rsidRPr="001B3A12">
              <w:rPr>
                <w:sz w:val="18"/>
                <w:szCs w:val="18"/>
              </w:rPr>
              <w:t>k</w:t>
            </w:r>
            <w:r w:rsidRPr="001B3A12">
              <w:rPr>
                <w:sz w:val="18"/>
                <w:szCs w:val="18"/>
              </w:rPr>
              <w:t>urstaki</w:t>
            </w:r>
          </w:p>
          <w:p w14:paraId="1755985E" w14:textId="77777777" w:rsidR="009E32BE" w:rsidRPr="001B3A12" w:rsidRDefault="001B3A12" w:rsidP="00830142">
            <w:pPr>
              <w:pStyle w:val="Oznaenseznam3"/>
              <w:rPr>
                <w:sz w:val="18"/>
                <w:szCs w:val="18"/>
              </w:rPr>
            </w:pPr>
            <w:r>
              <w:rPr>
                <w:sz w:val="18"/>
                <w:szCs w:val="18"/>
              </w:rPr>
              <w:t xml:space="preserve">- </w:t>
            </w:r>
            <w:r w:rsidR="009E32BE" w:rsidRPr="00C13769">
              <w:rPr>
                <w:i/>
                <w:sz w:val="18"/>
                <w:szCs w:val="18"/>
              </w:rPr>
              <w:t>Bacillus thuringhiensis</w:t>
            </w:r>
            <w:r w:rsidR="009E32BE" w:rsidRPr="001B3A12">
              <w:rPr>
                <w:sz w:val="18"/>
                <w:szCs w:val="18"/>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49C31A46" w14:textId="6EAA8C81" w:rsidR="001F2350" w:rsidRPr="001B3A12" w:rsidRDefault="001F2350" w:rsidP="00DB7F29">
            <w:pPr>
              <w:jc w:val="left"/>
              <w:rPr>
                <w:b/>
                <w:sz w:val="18"/>
                <w:szCs w:val="18"/>
              </w:rPr>
            </w:pPr>
            <w:r w:rsidRPr="001B3A12">
              <w:rPr>
                <w:sz w:val="18"/>
                <w:szCs w:val="18"/>
              </w:rPr>
              <w:t>Affirm</w:t>
            </w:r>
            <w:r w:rsidR="000408FD" w:rsidRPr="001B3A12">
              <w:rPr>
                <w:b/>
                <w:sz w:val="18"/>
                <w:szCs w:val="18"/>
              </w:rPr>
              <w:t xml:space="preserve"> </w:t>
            </w:r>
            <w:r w:rsidR="009E5652">
              <w:rPr>
                <w:b/>
                <w:sz w:val="18"/>
                <w:szCs w:val="18"/>
              </w:rPr>
              <w:t>*1</w:t>
            </w:r>
          </w:p>
          <w:p w14:paraId="5CD3DE3F" w14:textId="5EAE1EF8" w:rsidR="001F2350" w:rsidRPr="001B3A12" w:rsidRDefault="001F2350" w:rsidP="00DB7F29">
            <w:pPr>
              <w:jc w:val="left"/>
              <w:rPr>
                <w:b/>
                <w:sz w:val="18"/>
                <w:szCs w:val="18"/>
              </w:rPr>
            </w:pPr>
            <w:r w:rsidRPr="001B3A12">
              <w:rPr>
                <w:sz w:val="18"/>
                <w:szCs w:val="18"/>
              </w:rPr>
              <w:t>Karate zeon 5 CS</w:t>
            </w:r>
            <w:r w:rsidRPr="001B3A12">
              <w:rPr>
                <w:b/>
                <w:sz w:val="18"/>
                <w:szCs w:val="18"/>
              </w:rPr>
              <w:t>*</w:t>
            </w:r>
          </w:p>
          <w:p w14:paraId="47020987" w14:textId="77777777" w:rsidR="001F2350" w:rsidRPr="001B3A12" w:rsidRDefault="001F2350" w:rsidP="00DB7F29">
            <w:pPr>
              <w:jc w:val="left"/>
              <w:rPr>
                <w:b/>
                <w:sz w:val="18"/>
                <w:szCs w:val="18"/>
              </w:rPr>
            </w:pPr>
            <w:r w:rsidRPr="001B3A12">
              <w:rPr>
                <w:sz w:val="18"/>
                <w:szCs w:val="18"/>
              </w:rPr>
              <w:t>Neemazal – T/S</w:t>
            </w:r>
          </w:p>
          <w:p w14:paraId="34345670" w14:textId="77777777" w:rsidR="0079190A" w:rsidRPr="001B3A12" w:rsidRDefault="0079190A" w:rsidP="00DB7F29">
            <w:pPr>
              <w:jc w:val="left"/>
              <w:rPr>
                <w:b/>
                <w:sz w:val="18"/>
                <w:szCs w:val="18"/>
              </w:rPr>
            </w:pPr>
            <w:r w:rsidRPr="001B3A12">
              <w:rPr>
                <w:sz w:val="18"/>
                <w:szCs w:val="18"/>
              </w:rPr>
              <w:t>Delfin WG</w:t>
            </w:r>
            <w:r w:rsidR="009E32BE" w:rsidRPr="001B3A12">
              <w:rPr>
                <w:b/>
                <w:sz w:val="18"/>
                <w:szCs w:val="18"/>
              </w:rPr>
              <w:t>*</w:t>
            </w:r>
            <w:r w:rsidRPr="001B3A12">
              <w:rPr>
                <w:b/>
                <w:sz w:val="18"/>
                <w:szCs w:val="18"/>
              </w:rPr>
              <w:t>*</w:t>
            </w:r>
          </w:p>
          <w:p w14:paraId="56E4CAB9" w14:textId="77777777" w:rsidR="009E32BE" w:rsidRPr="001B3A12" w:rsidRDefault="009E32BE" w:rsidP="00DB7F29">
            <w:pPr>
              <w:jc w:val="left"/>
              <w:rPr>
                <w:b/>
                <w:sz w:val="18"/>
                <w:szCs w:val="18"/>
              </w:rPr>
            </w:pPr>
          </w:p>
          <w:p w14:paraId="2241F25A" w14:textId="77777777" w:rsidR="009E32BE" w:rsidRPr="001B3A12" w:rsidRDefault="009E32BE" w:rsidP="009E32BE">
            <w:pPr>
              <w:jc w:val="left"/>
              <w:rPr>
                <w:b/>
                <w:sz w:val="18"/>
                <w:szCs w:val="18"/>
              </w:rPr>
            </w:pPr>
            <w:r w:rsidRPr="001B3A12">
              <w:rPr>
                <w:sz w:val="18"/>
                <w:szCs w:val="18"/>
              </w:rPr>
              <w:t>Agree WG</w:t>
            </w:r>
            <w:r w:rsidRPr="001B3A12">
              <w:rPr>
                <w:b/>
                <w:sz w:val="18"/>
                <w:szCs w:val="18"/>
              </w:rPr>
              <w:t>**</w:t>
            </w:r>
          </w:p>
        </w:tc>
        <w:tc>
          <w:tcPr>
            <w:tcW w:w="1439" w:type="dxa"/>
            <w:tcBorders>
              <w:top w:val="single" w:sz="4" w:space="0" w:color="auto"/>
              <w:left w:val="single" w:sz="4" w:space="0" w:color="auto"/>
              <w:bottom w:val="single" w:sz="4" w:space="0" w:color="auto"/>
              <w:right w:val="single" w:sz="4" w:space="0" w:color="auto"/>
            </w:tcBorders>
          </w:tcPr>
          <w:p w14:paraId="56FB23B0" w14:textId="77777777" w:rsidR="001F2350" w:rsidRPr="001B3A12" w:rsidRDefault="001F2350" w:rsidP="00DB7F29">
            <w:pPr>
              <w:jc w:val="left"/>
              <w:rPr>
                <w:sz w:val="18"/>
                <w:szCs w:val="18"/>
              </w:rPr>
            </w:pPr>
            <w:r w:rsidRPr="001B3A12">
              <w:rPr>
                <w:sz w:val="18"/>
                <w:szCs w:val="18"/>
              </w:rPr>
              <w:t>2 kg/ha</w:t>
            </w:r>
          </w:p>
          <w:p w14:paraId="7B94EB3B" w14:textId="77777777" w:rsidR="001F2350" w:rsidRPr="001B3A12" w:rsidRDefault="001F2350" w:rsidP="00DB7F29">
            <w:pPr>
              <w:jc w:val="left"/>
              <w:rPr>
                <w:sz w:val="18"/>
                <w:szCs w:val="18"/>
              </w:rPr>
            </w:pPr>
            <w:r w:rsidRPr="001B3A12">
              <w:rPr>
                <w:sz w:val="18"/>
                <w:szCs w:val="18"/>
              </w:rPr>
              <w:t>0,15 l/ha</w:t>
            </w:r>
          </w:p>
          <w:p w14:paraId="1B111D8A" w14:textId="77777777" w:rsidR="001F2350" w:rsidRPr="001B3A12" w:rsidRDefault="00A726B8" w:rsidP="00DB7F29">
            <w:pPr>
              <w:jc w:val="left"/>
              <w:rPr>
                <w:sz w:val="18"/>
                <w:szCs w:val="18"/>
              </w:rPr>
            </w:pPr>
            <w:r w:rsidRPr="001B3A12">
              <w:rPr>
                <w:sz w:val="18"/>
                <w:szCs w:val="18"/>
              </w:rPr>
              <w:t>2-</w:t>
            </w:r>
            <w:r w:rsidR="001F2350" w:rsidRPr="001B3A12">
              <w:rPr>
                <w:sz w:val="18"/>
                <w:szCs w:val="18"/>
              </w:rPr>
              <w:t>3 l/ha</w:t>
            </w:r>
            <w:r w:rsidR="00924298" w:rsidRPr="001B3A12">
              <w:rPr>
                <w:b/>
                <w:sz w:val="18"/>
                <w:szCs w:val="18"/>
              </w:rPr>
              <w:t>***</w:t>
            </w:r>
          </w:p>
          <w:p w14:paraId="7AA6E835" w14:textId="77777777" w:rsidR="0079190A" w:rsidRPr="001B3A12" w:rsidRDefault="0079190A" w:rsidP="00DB7F29">
            <w:pPr>
              <w:jc w:val="left"/>
              <w:rPr>
                <w:sz w:val="18"/>
                <w:szCs w:val="18"/>
              </w:rPr>
            </w:pPr>
            <w:r w:rsidRPr="001B3A12">
              <w:rPr>
                <w:sz w:val="18"/>
                <w:szCs w:val="18"/>
              </w:rPr>
              <w:t>0,75 kg/ha</w:t>
            </w:r>
          </w:p>
          <w:p w14:paraId="7027387B" w14:textId="77777777" w:rsidR="009E32BE" w:rsidRPr="001B3A12" w:rsidRDefault="009E32BE" w:rsidP="00DB7F29">
            <w:pPr>
              <w:jc w:val="left"/>
              <w:rPr>
                <w:sz w:val="18"/>
                <w:szCs w:val="18"/>
              </w:rPr>
            </w:pPr>
          </w:p>
          <w:p w14:paraId="2BAEB102" w14:textId="77777777" w:rsidR="009E32BE" w:rsidRPr="001B3A12" w:rsidRDefault="009E32BE" w:rsidP="00DB7F29">
            <w:pPr>
              <w:jc w:val="left"/>
              <w:rPr>
                <w:sz w:val="18"/>
                <w:szCs w:val="18"/>
              </w:rPr>
            </w:pPr>
            <w:r w:rsidRPr="001B3A12">
              <w:rPr>
                <w:sz w:val="18"/>
                <w:szCs w:val="18"/>
              </w:rPr>
              <w:t>0,5-1 kg/ha</w:t>
            </w:r>
            <w:r w:rsidRPr="001B3A12">
              <w:rPr>
                <w:b/>
                <w:sz w:val="18"/>
                <w:szCs w:val="18"/>
              </w:rPr>
              <w:t>***</w:t>
            </w:r>
          </w:p>
        </w:tc>
        <w:tc>
          <w:tcPr>
            <w:tcW w:w="1177" w:type="dxa"/>
            <w:tcBorders>
              <w:top w:val="single" w:sz="4" w:space="0" w:color="auto"/>
              <w:left w:val="single" w:sz="4" w:space="0" w:color="auto"/>
              <w:bottom w:val="single" w:sz="4" w:space="0" w:color="auto"/>
              <w:right w:val="single" w:sz="4" w:space="0" w:color="auto"/>
            </w:tcBorders>
          </w:tcPr>
          <w:p w14:paraId="67C969F9" w14:textId="77777777" w:rsidR="001F2350" w:rsidRPr="001B3A12" w:rsidRDefault="001F2350" w:rsidP="00DB7F29">
            <w:pPr>
              <w:jc w:val="left"/>
              <w:rPr>
                <w:sz w:val="18"/>
                <w:szCs w:val="18"/>
              </w:rPr>
            </w:pPr>
            <w:r w:rsidRPr="001B3A12">
              <w:rPr>
                <w:sz w:val="18"/>
                <w:szCs w:val="18"/>
              </w:rPr>
              <w:t>3</w:t>
            </w:r>
          </w:p>
          <w:p w14:paraId="34F363E7" w14:textId="77777777" w:rsidR="001F2350" w:rsidRPr="001B3A12" w:rsidRDefault="001F2350" w:rsidP="00DB7F29">
            <w:pPr>
              <w:jc w:val="left"/>
              <w:rPr>
                <w:sz w:val="18"/>
                <w:szCs w:val="18"/>
              </w:rPr>
            </w:pPr>
            <w:r w:rsidRPr="001B3A12">
              <w:rPr>
                <w:sz w:val="18"/>
                <w:szCs w:val="18"/>
              </w:rPr>
              <w:t>3</w:t>
            </w:r>
          </w:p>
          <w:p w14:paraId="784C64B7" w14:textId="77777777" w:rsidR="001F2350" w:rsidRPr="001B3A12" w:rsidRDefault="001F2350" w:rsidP="00DB7F29">
            <w:pPr>
              <w:jc w:val="left"/>
              <w:rPr>
                <w:sz w:val="18"/>
                <w:szCs w:val="18"/>
              </w:rPr>
            </w:pPr>
            <w:r w:rsidRPr="001B3A12">
              <w:rPr>
                <w:sz w:val="18"/>
                <w:szCs w:val="18"/>
              </w:rPr>
              <w:t>ni potrebna</w:t>
            </w:r>
          </w:p>
          <w:p w14:paraId="25C0AB7B" w14:textId="77777777" w:rsidR="0079190A" w:rsidRPr="001B3A12" w:rsidRDefault="0079190A" w:rsidP="00DB7F29">
            <w:pPr>
              <w:jc w:val="left"/>
              <w:rPr>
                <w:sz w:val="18"/>
                <w:szCs w:val="18"/>
              </w:rPr>
            </w:pPr>
            <w:r w:rsidRPr="001B3A12">
              <w:rPr>
                <w:sz w:val="18"/>
                <w:szCs w:val="18"/>
              </w:rPr>
              <w:t>ni potrebna</w:t>
            </w:r>
          </w:p>
          <w:p w14:paraId="6B7F4FD8" w14:textId="77777777" w:rsidR="009E32BE" w:rsidRPr="001B3A12" w:rsidRDefault="009E32BE" w:rsidP="00DB7F29">
            <w:pPr>
              <w:jc w:val="left"/>
              <w:rPr>
                <w:sz w:val="18"/>
                <w:szCs w:val="18"/>
              </w:rPr>
            </w:pPr>
          </w:p>
          <w:p w14:paraId="0E26FA39" w14:textId="77777777" w:rsidR="009E32BE" w:rsidRPr="001B3A12" w:rsidRDefault="009E32BE" w:rsidP="00DB7F29">
            <w:pPr>
              <w:jc w:val="left"/>
              <w:rPr>
                <w:sz w:val="18"/>
                <w:szCs w:val="18"/>
              </w:rPr>
            </w:pPr>
            <w:r w:rsidRPr="001B3A12">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14:paraId="085A0DCA" w14:textId="77777777" w:rsidR="00F55C73" w:rsidRPr="001B3A12" w:rsidRDefault="006C23BC" w:rsidP="00DB7F29">
            <w:pPr>
              <w:jc w:val="left"/>
              <w:rPr>
                <w:sz w:val="18"/>
                <w:szCs w:val="18"/>
              </w:rPr>
            </w:pPr>
            <w:r w:rsidRPr="001B3A12">
              <w:rPr>
                <w:b/>
                <w:sz w:val="18"/>
                <w:szCs w:val="18"/>
              </w:rPr>
              <w:t>*</w:t>
            </w:r>
            <w:r w:rsidR="00AC5EB5" w:rsidRPr="001B3A12">
              <w:rPr>
                <w:sz w:val="18"/>
                <w:szCs w:val="18"/>
              </w:rPr>
              <w:t>uporaba na PROSTEM</w:t>
            </w:r>
          </w:p>
          <w:p w14:paraId="01CFB0E3" w14:textId="77777777" w:rsidR="009E32BE" w:rsidRPr="001B3A12" w:rsidRDefault="0079190A" w:rsidP="00DB7F29">
            <w:pPr>
              <w:jc w:val="left"/>
              <w:rPr>
                <w:sz w:val="18"/>
                <w:szCs w:val="18"/>
              </w:rPr>
            </w:pPr>
            <w:r w:rsidRPr="001B3A12">
              <w:rPr>
                <w:b/>
                <w:sz w:val="18"/>
                <w:szCs w:val="18"/>
              </w:rPr>
              <w:t>**</w:t>
            </w:r>
            <w:r w:rsidRPr="001B3A12">
              <w:rPr>
                <w:sz w:val="18"/>
                <w:szCs w:val="18"/>
              </w:rPr>
              <w:t xml:space="preserve"> uporaba v ZAŠČITENIH PROSTORIH</w:t>
            </w:r>
          </w:p>
          <w:p w14:paraId="17C1B847" w14:textId="77777777" w:rsidR="009E32BE" w:rsidRPr="001B3A12" w:rsidRDefault="009E32BE" w:rsidP="00DB7F29">
            <w:pPr>
              <w:jc w:val="left"/>
              <w:rPr>
                <w:sz w:val="18"/>
                <w:szCs w:val="18"/>
              </w:rPr>
            </w:pPr>
            <w:r w:rsidRPr="001B3A12">
              <w:rPr>
                <w:b/>
                <w:sz w:val="18"/>
                <w:szCs w:val="18"/>
              </w:rPr>
              <w:t>***</w:t>
            </w:r>
            <w:r w:rsidRPr="001B3A12">
              <w:rPr>
                <w:sz w:val="18"/>
                <w:szCs w:val="18"/>
              </w:rPr>
              <w:t>odmerek odvisen od višine tretiranih rastlin</w:t>
            </w:r>
          </w:p>
          <w:p w14:paraId="7DC73E07" w14:textId="2B8CCF80" w:rsidR="00814122" w:rsidRPr="001B3A12" w:rsidRDefault="009E5652" w:rsidP="00DB7F29">
            <w:pPr>
              <w:jc w:val="left"/>
              <w:rPr>
                <w:b/>
                <w:sz w:val="18"/>
                <w:szCs w:val="18"/>
              </w:rPr>
            </w:pPr>
            <w:r>
              <w:rPr>
                <w:b/>
                <w:sz w:val="18"/>
                <w:szCs w:val="18"/>
              </w:rPr>
              <w:t>*1   31.12.2019</w:t>
            </w:r>
          </w:p>
        </w:tc>
      </w:tr>
      <w:tr w:rsidR="007D7D7E" w:rsidRPr="001B3A12" w14:paraId="7EE067D7" w14:textId="77777777" w:rsidTr="0047549D">
        <w:tc>
          <w:tcPr>
            <w:tcW w:w="1508" w:type="dxa"/>
            <w:tcBorders>
              <w:top w:val="single" w:sz="4" w:space="0" w:color="auto"/>
              <w:left w:val="single" w:sz="4" w:space="0" w:color="auto"/>
              <w:bottom w:val="single" w:sz="4" w:space="0" w:color="auto"/>
              <w:right w:val="single" w:sz="4" w:space="0" w:color="auto"/>
            </w:tcBorders>
          </w:tcPr>
          <w:p w14:paraId="223B8FF6" w14:textId="77777777" w:rsidR="007D7D7E" w:rsidRPr="001B3A12" w:rsidRDefault="007D7D7E" w:rsidP="00DB7F29">
            <w:pPr>
              <w:jc w:val="left"/>
              <w:rPr>
                <w:sz w:val="18"/>
                <w:szCs w:val="18"/>
              </w:rPr>
            </w:pPr>
            <w:r w:rsidRPr="001B3A12">
              <w:rPr>
                <w:b/>
                <w:sz w:val="18"/>
                <w:szCs w:val="18"/>
              </w:rPr>
              <w:t>Paradižnikov molj</w:t>
            </w:r>
            <w:r w:rsidRPr="001B3A12">
              <w:rPr>
                <w:sz w:val="18"/>
                <w:szCs w:val="18"/>
              </w:rPr>
              <w:t xml:space="preserve"> </w:t>
            </w:r>
          </w:p>
          <w:p w14:paraId="620E8411" w14:textId="77777777" w:rsidR="007D7D7E" w:rsidRPr="001B3A12" w:rsidRDefault="007D7D7E" w:rsidP="00DB7F29">
            <w:pPr>
              <w:jc w:val="left"/>
              <w:rPr>
                <w:b/>
                <w:bCs/>
                <w:sz w:val="18"/>
                <w:szCs w:val="18"/>
              </w:rPr>
            </w:pPr>
            <w:r w:rsidRPr="001B3A12">
              <w:rPr>
                <w:i/>
                <w:sz w:val="18"/>
                <w:szCs w:val="18"/>
              </w:rPr>
              <w:t>Tuta absoluta</w:t>
            </w:r>
          </w:p>
        </w:tc>
        <w:tc>
          <w:tcPr>
            <w:tcW w:w="1760" w:type="dxa"/>
            <w:tcBorders>
              <w:top w:val="single" w:sz="4" w:space="0" w:color="auto"/>
              <w:left w:val="single" w:sz="4" w:space="0" w:color="auto"/>
              <w:bottom w:val="single" w:sz="4" w:space="0" w:color="auto"/>
              <w:right w:val="single" w:sz="4" w:space="0" w:color="auto"/>
            </w:tcBorders>
          </w:tcPr>
          <w:p w14:paraId="61ED66C0" w14:textId="77777777" w:rsidR="007D7D7E" w:rsidRPr="001B3A12" w:rsidRDefault="007D7D7E" w:rsidP="00DB7F29">
            <w:pPr>
              <w:jc w:val="left"/>
              <w:rPr>
                <w:b/>
                <w:sz w:val="18"/>
                <w:szCs w:val="18"/>
              </w:rPr>
            </w:pPr>
            <w:r w:rsidRPr="001B3A12">
              <w:rPr>
                <w:b/>
                <w:sz w:val="18"/>
                <w:szCs w:val="18"/>
              </w:rPr>
              <w:t>Nov škodljivec !</w:t>
            </w:r>
          </w:p>
          <w:p w14:paraId="6B8BC723" w14:textId="77777777" w:rsidR="007D7D7E" w:rsidRPr="001B3A12" w:rsidRDefault="007D7D7E" w:rsidP="00DB7F29">
            <w:pPr>
              <w:jc w:val="left"/>
              <w:rPr>
                <w:sz w:val="18"/>
                <w:szCs w:val="18"/>
              </w:rPr>
            </w:pPr>
          </w:p>
          <w:p w14:paraId="6C637F6D" w14:textId="77777777" w:rsidR="007D7D7E" w:rsidRPr="001B3A12" w:rsidRDefault="007D7D7E" w:rsidP="00DB7F29">
            <w:pPr>
              <w:jc w:val="left"/>
              <w:rPr>
                <w:sz w:val="18"/>
                <w:szCs w:val="18"/>
              </w:rPr>
            </w:pPr>
            <w:r w:rsidRPr="001B3A12">
              <w:rPr>
                <w:sz w:val="18"/>
                <w:szCs w:val="18"/>
              </w:rPr>
              <w:t>Izvrtine na plodovih, galerije na listih in plodovih</w:t>
            </w:r>
          </w:p>
          <w:p w14:paraId="401C6039" w14:textId="77777777" w:rsidR="007D7D7E" w:rsidRPr="001B3A12" w:rsidRDefault="007D7D7E" w:rsidP="00DB7F29">
            <w:pPr>
              <w:jc w:val="left"/>
              <w:rPr>
                <w:sz w:val="18"/>
                <w:szCs w:val="18"/>
              </w:rPr>
            </w:pPr>
          </w:p>
          <w:p w14:paraId="1BA44CA4" w14:textId="77777777" w:rsidR="007D7D7E" w:rsidRPr="001B3A12" w:rsidRDefault="007D7D7E" w:rsidP="00DB7F29">
            <w:pPr>
              <w:jc w:val="left"/>
              <w:rPr>
                <w:sz w:val="18"/>
                <w:szCs w:val="18"/>
              </w:rPr>
            </w:pPr>
            <w:r w:rsidRPr="001B3A12">
              <w:rPr>
                <w:sz w:val="18"/>
                <w:szCs w:val="18"/>
              </w:rPr>
              <w:t>Potrebno je nastaviti feromoske vabe, da privabimo samčke.</w:t>
            </w:r>
          </w:p>
          <w:p w14:paraId="091CF291" w14:textId="77777777" w:rsidR="007D7D7E" w:rsidRPr="001B3A12" w:rsidRDefault="007D7D7E" w:rsidP="00DB7F29">
            <w:pPr>
              <w:jc w:val="left"/>
              <w:rPr>
                <w:sz w:val="18"/>
                <w:szCs w:val="18"/>
              </w:rPr>
            </w:pPr>
          </w:p>
          <w:p w14:paraId="369266FD" w14:textId="77777777" w:rsidR="007D7D7E" w:rsidRPr="001B3A12" w:rsidRDefault="007D7D7E" w:rsidP="00DB7F29">
            <w:pPr>
              <w:jc w:val="left"/>
              <w:rPr>
                <w:sz w:val="18"/>
                <w:szCs w:val="18"/>
              </w:rPr>
            </w:pPr>
            <w:r w:rsidRPr="001B3A12">
              <w:rPr>
                <w:sz w:val="18"/>
                <w:szCs w:val="18"/>
              </w:rPr>
              <w:t>Poiščemo napadene rastline in jih takoj uničimo!</w:t>
            </w:r>
          </w:p>
        </w:tc>
        <w:tc>
          <w:tcPr>
            <w:tcW w:w="2402" w:type="dxa"/>
            <w:tcBorders>
              <w:top w:val="single" w:sz="4" w:space="0" w:color="auto"/>
              <w:left w:val="single" w:sz="4" w:space="0" w:color="auto"/>
              <w:bottom w:val="single" w:sz="4" w:space="0" w:color="auto"/>
              <w:right w:val="single" w:sz="4" w:space="0" w:color="auto"/>
            </w:tcBorders>
          </w:tcPr>
          <w:p w14:paraId="2985C83C" w14:textId="77777777" w:rsidR="007D7D7E" w:rsidRPr="001B3A12" w:rsidRDefault="007D7D7E" w:rsidP="00DB7F29">
            <w:pPr>
              <w:tabs>
                <w:tab w:val="left" w:pos="0"/>
                <w:tab w:val="left" w:pos="170"/>
              </w:tabs>
              <w:jc w:val="left"/>
              <w:rPr>
                <w:sz w:val="18"/>
                <w:szCs w:val="18"/>
              </w:rPr>
            </w:pPr>
            <w:r w:rsidRPr="001B3A12">
              <w:rPr>
                <w:sz w:val="18"/>
                <w:szCs w:val="18"/>
              </w:rPr>
              <w:t>Nekemični ukrepi:</w:t>
            </w:r>
          </w:p>
          <w:p w14:paraId="0C5F74DA" w14:textId="6B08DD05" w:rsidR="007D7D7E" w:rsidRPr="001B3A12" w:rsidRDefault="00E450F4" w:rsidP="00830142">
            <w:pPr>
              <w:pStyle w:val="Oznaenseznam3"/>
              <w:rPr>
                <w:sz w:val="18"/>
                <w:szCs w:val="18"/>
              </w:rPr>
            </w:pPr>
            <w:r>
              <w:rPr>
                <w:sz w:val="18"/>
                <w:szCs w:val="18"/>
              </w:rPr>
              <w:t>-</w:t>
            </w:r>
            <w:r w:rsidR="007D7D7E" w:rsidRPr="001B3A12">
              <w:rPr>
                <w:sz w:val="18"/>
                <w:szCs w:val="18"/>
              </w:rPr>
              <w:t>po vsakem pridelovalnem ciklusu uničiti rastline in odstraniti rastlinske ostanke paradižnika iz zavarovanega prostora</w:t>
            </w:r>
          </w:p>
          <w:p w14:paraId="45127482" w14:textId="4E13F025" w:rsidR="007D7D7E" w:rsidRPr="001B3A12" w:rsidRDefault="00E450F4" w:rsidP="00830142">
            <w:pPr>
              <w:pStyle w:val="Oznaenseznam3"/>
              <w:rPr>
                <w:sz w:val="18"/>
                <w:szCs w:val="18"/>
              </w:rPr>
            </w:pPr>
            <w:r>
              <w:rPr>
                <w:sz w:val="18"/>
                <w:szCs w:val="18"/>
              </w:rPr>
              <w:t>-</w:t>
            </w:r>
            <w:r w:rsidR="007D7D7E" w:rsidRPr="001B3A12">
              <w:rPr>
                <w:sz w:val="18"/>
                <w:szCs w:val="18"/>
              </w:rPr>
              <w:t xml:space="preserve">vsaj 6 tednov na istem zemljišču premor pred novim sajenjem </w:t>
            </w:r>
          </w:p>
          <w:p w14:paraId="700C8A99" w14:textId="6DF0986D" w:rsidR="007D7D7E" w:rsidRPr="001B3A12" w:rsidRDefault="00E450F4" w:rsidP="00830142">
            <w:pPr>
              <w:pStyle w:val="Oznaenseznam3"/>
              <w:rPr>
                <w:sz w:val="18"/>
                <w:szCs w:val="18"/>
              </w:rPr>
            </w:pPr>
            <w:r>
              <w:rPr>
                <w:sz w:val="18"/>
                <w:szCs w:val="18"/>
              </w:rPr>
              <w:t>-</w:t>
            </w:r>
            <w:r w:rsidR="007D7D7E" w:rsidRPr="001B3A12">
              <w:rPr>
                <w:sz w:val="18"/>
                <w:szCs w:val="18"/>
              </w:rPr>
              <w:t>preveriti ličinke v tleh</w:t>
            </w:r>
          </w:p>
          <w:p w14:paraId="2C2DF496" w14:textId="42147766" w:rsidR="007D7D7E" w:rsidRPr="001B3A12" w:rsidRDefault="00E450F4" w:rsidP="00830142">
            <w:pPr>
              <w:pStyle w:val="Oznaenseznam3"/>
              <w:rPr>
                <w:sz w:val="18"/>
                <w:szCs w:val="18"/>
              </w:rPr>
            </w:pPr>
            <w:r>
              <w:rPr>
                <w:sz w:val="18"/>
                <w:szCs w:val="18"/>
              </w:rPr>
              <w:t>-</w:t>
            </w:r>
            <w:r w:rsidR="002A46AA" w:rsidRPr="001B3A12">
              <w:rPr>
                <w:sz w:val="18"/>
                <w:szCs w:val="18"/>
              </w:rPr>
              <w:t>rastlinjak</w:t>
            </w:r>
            <w:r w:rsidR="007D7D7E" w:rsidRPr="001B3A12">
              <w:rPr>
                <w:sz w:val="18"/>
                <w:szCs w:val="18"/>
              </w:rPr>
              <w:t xml:space="preserve"> lahko zavarujemo z zaščitno protinsektno mrežo z gostoto najmanj 1 x 1 mm </w:t>
            </w:r>
          </w:p>
          <w:p w14:paraId="7A0CF2A2" w14:textId="77777777" w:rsidR="007D7D7E" w:rsidRPr="001B3A12" w:rsidRDefault="007D7D7E" w:rsidP="00830142">
            <w:pPr>
              <w:pStyle w:val="Oznaenseznam3"/>
              <w:rPr>
                <w:sz w:val="18"/>
                <w:szCs w:val="18"/>
              </w:rPr>
            </w:pPr>
          </w:p>
          <w:p w14:paraId="5DC53061" w14:textId="77777777" w:rsidR="007D7D7E" w:rsidRPr="001B3A12" w:rsidRDefault="007D7D7E" w:rsidP="00830142">
            <w:pPr>
              <w:pStyle w:val="Oznaenseznam3"/>
              <w:rPr>
                <w:sz w:val="18"/>
                <w:szCs w:val="18"/>
              </w:rPr>
            </w:pPr>
            <w:r w:rsidRPr="001B3A12">
              <w:rPr>
                <w:sz w:val="18"/>
                <w:szCs w:val="18"/>
              </w:rPr>
              <w:t>Biotehnološka sredstva:</w:t>
            </w:r>
          </w:p>
          <w:p w14:paraId="70DDD912" w14:textId="77777777" w:rsidR="009E7A4D" w:rsidRPr="001B3A12" w:rsidRDefault="007D7D7E" w:rsidP="00830142">
            <w:pPr>
              <w:pStyle w:val="Oznaenseznam3"/>
              <w:numPr>
                <w:ilvl w:val="0"/>
                <w:numId w:val="11"/>
              </w:numPr>
              <w:rPr>
                <w:sz w:val="18"/>
                <w:szCs w:val="18"/>
              </w:rPr>
            </w:pPr>
            <w:r w:rsidRPr="001B3A12">
              <w:rPr>
                <w:sz w:val="18"/>
                <w:szCs w:val="18"/>
              </w:rPr>
              <w:t xml:space="preserve">uporaba feromonov za </w:t>
            </w:r>
          </w:p>
          <w:p w14:paraId="09DD6D98" w14:textId="77777777" w:rsidR="007D7D7E" w:rsidRPr="001B3A12" w:rsidRDefault="007D7D7E" w:rsidP="00830142">
            <w:pPr>
              <w:pStyle w:val="Oznaenseznam3"/>
              <w:rPr>
                <w:sz w:val="18"/>
                <w:szCs w:val="18"/>
              </w:rPr>
            </w:pPr>
            <w:r w:rsidRPr="001B3A12">
              <w:rPr>
                <w:sz w:val="18"/>
                <w:szCs w:val="18"/>
              </w:rPr>
              <w:t>množično lovljenje (lovne posode)</w:t>
            </w:r>
          </w:p>
        </w:tc>
        <w:tc>
          <w:tcPr>
            <w:tcW w:w="1985" w:type="dxa"/>
            <w:tcBorders>
              <w:top w:val="single" w:sz="4" w:space="0" w:color="auto"/>
              <w:left w:val="single" w:sz="4" w:space="0" w:color="auto"/>
              <w:bottom w:val="single" w:sz="4" w:space="0" w:color="auto"/>
              <w:right w:val="single" w:sz="4" w:space="0" w:color="auto"/>
            </w:tcBorders>
          </w:tcPr>
          <w:p w14:paraId="0EC222FC" w14:textId="77777777" w:rsidR="007D7D7E" w:rsidRPr="001B3A12" w:rsidRDefault="001B3A12" w:rsidP="00830142">
            <w:pPr>
              <w:pStyle w:val="Oznaenseznam3"/>
              <w:rPr>
                <w:sz w:val="18"/>
                <w:szCs w:val="18"/>
              </w:rPr>
            </w:pPr>
            <w:r>
              <w:rPr>
                <w:sz w:val="18"/>
                <w:szCs w:val="18"/>
              </w:rPr>
              <w:t>-</w:t>
            </w:r>
            <w:r w:rsidR="007D7D7E" w:rsidRPr="001B3A12">
              <w:rPr>
                <w:sz w:val="18"/>
                <w:szCs w:val="18"/>
              </w:rPr>
              <w:t xml:space="preserve"> emamektin</w:t>
            </w:r>
          </w:p>
          <w:p w14:paraId="48C4CAF4" w14:textId="77777777" w:rsidR="007D7D7E" w:rsidRPr="001B3A12" w:rsidRDefault="001B3A12" w:rsidP="00830142">
            <w:pPr>
              <w:pStyle w:val="Oznaenseznam3"/>
              <w:rPr>
                <w:sz w:val="18"/>
                <w:szCs w:val="18"/>
              </w:rPr>
            </w:pPr>
            <w:r>
              <w:rPr>
                <w:sz w:val="18"/>
                <w:szCs w:val="18"/>
              </w:rPr>
              <w:t xml:space="preserve">- </w:t>
            </w:r>
            <w:r w:rsidR="007D7D7E" w:rsidRPr="001B3A12">
              <w:rPr>
                <w:sz w:val="18"/>
                <w:szCs w:val="18"/>
              </w:rPr>
              <w:t>indoksakarb</w:t>
            </w:r>
          </w:p>
          <w:p w14:paraId="40AACF54" w14:textId="77777777" w:rsidR="007D7D7E" w:rsidRPr="001B3A12" w:rsidRDefault="007D7D7E" w:rsidP="00830142">
            <w:pPr>
              <w:pStyle w:val="Oznaenseznam3"/>
              <w:rPr>
                <w:sz w:val="18"/>
                <w:szCs w:val="18"/>
              </w:rPr>
            </w:pPr>
            <w:r w:rsidRPr="001B3A12">
              <w:rPr>
                <w:sz w:val="18"/>
                <w:szCs w:val="18"/>
              </w:rPr>
              <w:t xml:space="preserve"> </w:t>
            </w:r>
            <w:r w:rsidR="001B3A12">
              <w:rPr>
                <w:sz w:val="18"/>
                <w:szCs w:val="18"/>
              </w:rPr>
              <w:t xml:space="preserve">- </w:t>
            </w:r>
            <w:r w:rsidRPr="001B3A12">
              <w:rPr>
                <w:sz w:val="18"/>
                <w:szCs w:val="18"/>
              </w:rPr>
              <w:t>klorantraniliprol</w:t>
            </w:r>
          </w:p>
          <w:p w14:paraId="73E09770" w14:textId="77777777" w:rsidR="007D7D7E" w:rsidRPr="001B3A12" w:rsidRDefault="001B3A12" w:rsidP="00830142">
            <w:pPr>
              <w:pStyle w:val="Oznaenseznam3"/>
              <w:rPr>
                <w:sz w:val="18"/>
                <w:szCs w:val="18"/>
              </w:rPr>
            </w:pPr>
            <w:r>
              <w:rPr>
                <w:sz w:val="18"/>
                <w:szCs w:val="18"/>
              </w:rPr>
              <w:t xml:space="preserve">- </w:t>
            </w:r>
            <w:r w:rsidR="007D7D7E" w:rsidRPr="00C13769">
              <w:rPr>
                <w:i/>
                <w:sz w:val="18"/>
                <w:szCs w:val="18"/>
              </w:rPr>
              <w:t>Bacillus thuring</w:t>
            </w:r>
            <w:r w:rsidR="00433EF3" w:rsidRPr="00C13769">
              <w:rPr>
                <w:i/>
                <w:sz w:val="18"/>
                <w:szCs w:val="18"/>
              </w:rPr>
              <w:t>h</w:t>
            </w:r>
            <w:r w:rsidR="007D7D7E" w:rsidRPr="00C13769">
              <w:rPr>
                <w:i/>
                <w:sz w:val="18"/>
                <w:szCs w:val="18"/>
              </w:rPr>
              <w:t>iensis</w:t>
            </w:r>
            <w:r w:rsidR="007D7D7E" w:rsidRPr="001B3A12">
              <w:rPr>
                <w:sz w:val="18"/>
                <w:szCs w:val="18"/>
              </w:rPr>
              <w:t xml:space="preserve"> var. </w:t>
            </w:r>
            <w:r w:rsidR="00C22ECC" w:rsidRPr="001B3A12">
              <w:rPr>
                <w:sz w:val="18"/>
                <w:szCs w:val="18"/>
              </w:rPr>
              <w:t>k</w:t>
            </w:r>
            <w:r w:rsidR="007D7D7E" w:rsidRPr="001B3A12">
              <w:rPr>
                <w:sz w:val="18"/>
                <w:szCs w:val="18"/>
              </w:rPr>
              <w:t>urstaki</w:t>
            </w:r>
          </w:p>
          <w:p w14:paraId="0A1EA04C" w14:textId="77777777" w:rsidR="002546A9" w:rsidRPr="001B3A12" w:rsidRDefault="001B3A12" w:rsidP="00830142">
            <w:pPr>
              <w:pStyle w:val="Oznaenseznam3"/>
              <w:rPr>
                <w:sz w:val="18"/>
                <w:szCs w:val="18"/>
              </w:rPr>
            </w:pPr>
            <w:r>
              <w:rPr>
                <w:sz w:val="18"/>
                <w:szCs w:val="18"/>
              </w:rPr>
              <w:t xml:space="preserve">- </w:t>
            </w:r>
            <w:r w:rsidR="002546A9" w:rsidRPr="00C13769">
              <w:rPr>
                <w:i/>
                <w:sz w:val="18"/>
                <w:szCs w:val="18"/>
              </w:rPr>
              <w:t>Bacillus thuring</w:t>
            </w:r>
            <w:r w:rsidR="00433EF3" w:rsidRPr="00C13769">
              <w:rPr>
                <w:i/>
                <w:sz w:val="18"/>
                <w:szCs w:val="18"/>
              </w:rPr>
              <w:t>h</w:t>
            </w:r>
            <w:r w:rsidR="002546A9" w:rsidRPr="00C13769">
              <w:rPr>
                <w:i/>
                <w:sz w:val="18"/>
                <w:szCs w:val="18"/>
              </w:rPr>
              <w:t>iensis</w:t>
            </w:r>
            <w:r w:rsidR="002546A9" w:rsidRPr="001B3A12">
              <w:rPr>
                <w:sz w:val="18"/>
                <w:szCs w:val="18"/>
              </w:rPr>
              <w:t xml:space="preserve"> var. </w:t>
            </w:r>
            <w:r w:rsidR="00C22ECC" w:rsidRPr="001B3A12">
              <w:rPr>
                <w:sz w:val="18"/>
                <w:szCs w:val="18"/>
              </w:rPr>
              <w:t>a</w:t>
            </w:r>
            <w:r w:rsidR="002546A9" w:rsidRPr="001B3A12">
              <w:rPr>
                <w:sz w:val="18"/>
                <w:szCs w:val="18"/>
              </w:rPr>
              <w:t>izawai</w:t>
            </w:r>
          </w:p>
          <w:p w14:paraId="53F839C8" w14:textId="77777777" w:rsidR="00820AB4" w:rsidRPr="001B3A12" w:rsidRDefault="00820AB4" w:rsidP="00830142">
            <w:pPr>
              <w:pStyle w:val="Oznaenseznam3"/>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CD9401" w14:textId="03E3E899" w:rsidR="007D7D7E" w:rsidRPr="001B3A12" w:rsidRDefault="007D7D7E" w:rsidP="00DB7F29">
            <w:pPr>
              <w:jc w:val="left"/>
              <w:rPr>
                <w:sz w:val="18"/>
                <w:szCs w:val="18"/>
              </w:rPr>
            </w:pPr>
            <w:r w:rsidRPr="001B3A12">
              <w:rPr>
                <w:sz w:val="18"/>
                <w:szCs w:val="18"/>
              </w:rPr>
              <w:t xml:space="preserve">Affirm </w:t>
            </w:r>
            <w:r w:rsidR="000408FD" w:rsidRPr="001B3A12">
              <w:rPr>
                <w:b/>
                <w:sz w:val="18"/>
                <w:szCs w:val="18"/>
              </w:rPr>
              <w:t xml:space="preserve"> </w:t>
            </w:r>
            <w:r w:rsidR="009E5652">
              <w:rPr>
                <w:b/>
                <w:sz w:val="18"/>
                <w:szCs w:val="18"/>
              </w:rPr>
              <w:t>*1</w:t>
            </w:r>
          </w:p>
          <w:p w14:paraId="0DB3EF37" w14:textId="77777777" w:rsidR="007D7D7E" w:rsidRPr="001B3A12" w:rsidRDefault="007D7D7E" w:rsidP="00DB7F29">
            <w:pPr>
              <w:jc w:val="left"/>
              <w:rPr>
                <w:sz w:val="18"/>
                <w:szCs w:val="18"/>
              </w:rPr>
            </w:pPr>
            <w:r w:rsidRPr="001B3A12">
              <w:rPr>
                <w:sz w:val="18"/>
                <w:szCs w:val="18"/>
              </w:rPr>
              <w:t>Steward</w:t>
            </w:r>
            <w:r w:rsidR="00C631B9" w:rsidRPr="001B3A12">
              <w:rPr>
                <w:b/>
                <w:sz w:val="18"/>
                <w:szCs w:val="18"/>
              </w:rPr>
              <w:t>*1*</w:t>
            </w:r>
          </w:p>
          <w:p w14:paraId="4AECC667" w14:textId="27A7DA60" w:rsidR="007D7D7E" w:rsidRPr="001B3A12" w:rsidRDefault="007D7D7E" w:rsidP="0047549D">
            <w:pPr>
              <w:tabs>
                <w:tab w:val="left" w:pos="1027"/>
              </w:tabs>
              <w:jc w:val="left"/>
              <w:rPr>
                <w:sz w:val="18"/>
                <w:szCs w:val="18"/>
              </w:rPr>
            </w:pPr>
            <w:r w:rsidRPr="001B3A12">
              <w:rPr>
                <w:sz w:val="18"/>
                <w:szCs w:val="18"/>
              </w:rPr>
              <w:t>Coragen</w:t>
            </w:r>
          </w:p>
          <w:p w14:paraId="78844ACF" w14:textId="77777777" w:rsidR="007D7D7E" w:rsidRPr="001B3A12" w:rsidRDefault="007D7D7E" w:rsidP="00DB7F29">
            <w:pPr>
              <w:jc w:val="left"/>
              <w:rPr>
                <w:sz w:val="18"/>
                <w:szCs w:val="18"/>
              </w:rPr>
            </w:pPr>
            <w:r w:rsidRPr="001B3A12">
              <w:rPr>
                <w:sz w:val="18"/>
                <w:szCs w:val="18"/>
              </w:rPr>
              <w:t>Lepinox Plus</w:t>
            </w:r>
          </w:p>
          <w:p w14:paraId="0636EEE6" w14:textId="77777777" w:rsidR="00242991" w:rsidRPr="001B3A12" w:rsidRDefault="0079190A" w:rsidP="00DB7F29">
            <w:pPr>
              <w:jc w:val="left"/>
              <w:rPr>
                <w:sz w:val="18"/>
                <w:szCs w:val="18"/>
              </w:rPr>
            </w:pPr>
            <w:r w:rsidRPr="001B3A12">
              <w:rPr>
                <w:sz w:val="18"/>
                <w:szCs w:val="18"/>
              </w:rPr>
              <w:t>Delfin WG</w:t>
            </w:r>
            <w:r w:rsidRPr="001B3A12">
              <w:rPr>
                <w:b/>
                <w:sz w:val="18"/>
                <w:szCs w:val="18"/>
              </w:rPr>
              <w:t>**</w:t>
            </w:r>
          </w:p>
          <w:p w14:paraId="04779F3C" w14:textId="77777777" w:rsidR="002546A9" w:rsidRPr="001B3A12" w:rsidRDefault="002546A9" w:rsidP="00924298">
            <w:pPr>
              <w:jc w:val="left"/>
              <w:rPr>
                <w:b/>
                <w:sz w:val="18"/>
                <w:szCs w:val="18"/>
              </w:rPr>
            </w:pPr>
            <w:r w:rsidRPr="001B3A12">
              <w:rPr>
                <w:sz w:val="18"/>
                <w:szCs w:val="18"/>
              </w:rPr>
              <w:t>Agree WG</w:t>
            </w:r>
            <w:r w:rsidRPr="001B3A12">
              <w:rPr>
                <w:b/>
                <w:sz w:val="18"/>
                <w:szCs w:val="18"/>
              </w:rPr>
              <w:t>**</w:t>
            </w:r>
          </w:p>
        </w:tc>
        <w:tc>
          <w:tcPr>
            <w:tcW w:w="1439" w:type="dxa"/>
            <w:tcBorders>
              <w:top w:val="single" w:sz="4" w:space="0" w:color="auto"/>
              <w:left w:val="single" w:sz="4" w:space="0" w:color="auto"/>
              <w:bottom w:val="single" w:sz="4" w:space="0" w:color="auto"/>
              <w:right w:val="single" w:sz="4" w:space="0" w:color="auto"/>
            </w:tcBorders>
          </w:tcPr>
          <w:p w14:paraId="7C2484AE" w14:textId="77777777" w:rsidR="007D7D7E" w:rsidRPr="001B3A12" w:rsidRDefault="007D7D7E" w:rsidP="00DB7F29">
            <w:pPr>
              <w:jc w:val="left"/>
              <w:rPr>
                <w:sz w:val="18"/>
                <w:szCs w:val="18"/>
              </w:rPr>
            </w:pPr>
            <w:r w:rsidRPr="001B3A12">
              <w:rPr>
                <w:sz w:val="18"/>
                <w:szCs w:val="18"/>
              </w:rPr>
              <w:t>1,5 kg/ha</w:t>
            </w:r>
          </w:p>
          <w:p w14:paraId="2002F6C8" w14:textId="77777777" w:rsidR="007D7D7E" w:rsidRPr="001B3A12" w:rsidRDefault="007D7D7E" w:rsidP="00DB7F29">
            <w:pPr>
              <w:jc w:val="left"/>
              <w:rPr>
                <w:sz w:val="18"/>
                <w:szCs w:val="18"/>
              </w:rPr>
            </w:pPr>
            <w:r w:rsidRPr="001B3A12">
              <w:rPr>
                <w:sz w:val="18"/>
                <w:szCs w:val="18"/>
              </w:rPr>
              <w:t>125 g/ha</w:t>
            </w:r>
          </w:p>
          <w:p w14:paraId="2CC21BF7" w14:textId="77777777" w:rsidR="007D7D7E" w:rsidRPr="001B3A12" w:rsidRDefault="007D7D7E" w:rsidP="00DB7F29">
            <w:pPr>
              <w:jc w:val="left"/>
              <w:rPr>
                <w:sz w:val="18"/>
                <w:szCs w:val="18"/>
              </w:rPr>
            </w:pPr>
            <w:r w:rsidRPr="001B3A12">
              <w:rPr>
                <w:sz w:val="18"/>
                <w:szCs w:val="18"/>
              </w:rPr>
              <w:t>175 ml/ha</w:t>
            </w:r>
          </w:p>
          <w:p w14:paraId="2DB7AD3F" w14:textId="77777777" w:rsidR="007D7D7E" w:rsidRPr="001B3A12" w:rsidRDefault="007D7D7E" w:rsidP="00DB7F29">
            <w:pPr>
              <w:jc w:val="left"/>
              <w:rPr>
                <w:sz w:val="18"/>
                <w:szCs w:val="18"/>
              </w:rPr>
            </w:pPr>
            <w:r w:rsidRPr="001B3A12">
              <w:rPr>
                <w:sz w:val="18"/>
                <w:szCs w:val="18"/>
              </w:rPr>
              <w:t>1 kg/ha</w:t>
            </w:r>
          </w:p>
          <w:p w14:paraId="7A7E0D8B" w14:textId="77777777" w:rsidR="002546A9" w:rsidRPr="001B3A12" w:rsidRDefault="0079190A" w:rsidP="00DB7F29">
            <w:pPr>
              <w:jc w:val="left"/>
              <w:rPr>
                <w:sz w:val="18"/>
                <w:szCs w:val="18"/>
              </w:rPr>
            </w:pPr>
            <w:r w:rsidRPr="001B3A12">
              <w:rPr>
                <w:sz w:val="18"/>
                <w:szCs w:val="18"/>
              </w:rPr>
              <w:t>0,75 kg/ha</w:t>
            </w:r>
          </w:p>
          <w:p w14:paraId="50DA8E86" w14:textId="77777777" w:rsidR="002546A9" w:rsidRPr="001B3A12" w:rsidRDefault="002546A9" w:rsidP="00DB7F29">
            <w:pPr>
              <w:jc w:val="left"/>
              <w:rPr>
                <w:b/>
                <w:sz w:val="18"/>
                <w:szCs w:val="18"/>
              </w:rPr>
            </w:pPr>
            <w:r w:rsidRPr="001B3A12">
              <w:rPr>
                <w:sz w:val="18"/>
                <w:szCs w:val="18"/>
              </w:rPr>
              <w:t>0,5-1 kg/ha</w:t>
            </w:r>
            <w:r w:rsidRPr="001B3A12">
              <w:rPr>
                <w:b/>
                <w:sz w:val="18"/>
                <w:szCs w:val="18"/>
              </w:rPr>
              <w:t>***</w:t>
            </w:r>
            <w:r w:rsidR="00AD1DC0" w:rsidRPr="001B3A12">
              <w:rPr>
                <w:b/>
                <w:sz w:val="18"/>
                <w:szCs w:val="18"/>
              </w:rPr>
              <w:t xml:space="preserve"> </w:t>
            </w:r>
          </w:p>
        </w:tc>
        <w:tc>
          <w:tcPr>
            <w:tcW w:w="1177" w:type="dxa"/>
            <w:tcBorders>
              <w:top w:val="single" w:sz="4" w:space="0" w:color="auto"/>
              <w:left w:val="single" w:sz="4" w:space="0" w:color="auto"/>
              <w:bottom w:val="single" w:sz="4" w:space="0" w:color="auto"/>
              <w:right w:val="single" w:sz="4" w:space="0" w:color="auto"/>
            </w:tcBorders>
          </w:tcPr>
          <w:p w14:paraId="6B9A7C6D" w14:textId="77777777" w:rsidR="007D7D7E" w:rsidRPr="001B3A12" w:rsidRDefault="007D7D7E" w:rsidP="00DB7F29">
            <w:pPr>
              <w:jc w:val="left"/>
              <w:rPr>
                <w:sz w:val="18"/>
                <w:szCs w:val="18"/>
              </w:rPr>
            </w:pPr>
            <w:r w:rsidRPr="001B3A12">
              <w:rPr>
                <w:sz w:val="18"/>
                <w:szCs w:val="18"/>
              </w:rPr>
              <w:t>3</w:t>
            </w:r>
          </w:p>
          <w:p w14:paraId="20A441F5" w14:textId="77777777" w:rsidR="007D7D7E" w:rsidRPr="001B3A12" w:rsidRDefault="007D7D7E" w:rsidP="00DB7F29">
            <w:pPr>
              <w:jc w:val="left"/>
              <w:rPr>
                <w:sz w:val="18"/>
                <w:szCs w:val="18"/>
              </w:rPr>
            </w:pPr>
            <w:r w:rsidRPr="001B3A12">
              <w:rPr>
                <w:sz w:val="18"/>
                <w:szCs w:val="18"/>
              </w:rPr>
              <w:t>3</w:t>
            </w:r>
          </w:p>
          <w:p w14:paraId="58831E42" w14:textId="77777777" w:rsidR="007D7D7E" w:rsidRPr="001B3A12" w:rsidRDefault="007D7D7E" w:rsidP="00DB7F29">
            <w:pPr>
              <w:jc w:val="left"/>
              <w:rPr>
                <w:sz w:val="18"/>
                <w:szCs w:val="18"/>
              </w:rPr>
            </w:pPr>
            <w:r w:rsidRPr="001B3A12">
              <w:rPr>
                <w:sz w:val="18"/>
                <w:szCs w:val="18"/>
              </w:rPr>
              <w:t>3</w:t>
            </w:r>
          </w:p>
          <w:p w14:paraId="392CA40B" w14:textId="77777777" w:rsidR="007D7D7E" w:rsidRPr="001B3A12" w:rsidRDefault="007D7D7E" w:rsidP="00DB7F29">
            <w:pPr>
              <w:jc w:val="left"/>
              <w:rPr>
                <w:sz w:val="18"/>
                <w:szCs w:val="18"/>
              </w:rPr>
            </w:pPr>
            <w:r w:rsidRPr="001B3A12">
              <w:rPr>
                <w:sz w:val="18"/>
                <w:szCs w:val="18"/>
              </w:rPr>
              <w:t>ni potrebna</w:t>
            </w:r>
          </w:p>
          <w:p w14:paraId="009DFA37" w14:textId="77777777" w:rsidR="002546A9" w:rsidRPr="001B3A12" w:rsidRDefault="0079190A" w:rsidP="00DB7F29">
            <w:pPr>
              <w:jc w:val="left"/>
              <w:rPr>
                <w:sz w:val="18"/>
                <w:szCs w:val="18"/>
              </w:rPr>
            </w:pPr>
            <w:r w:rsidRPr="001B3A12">
              <w:rPr>
                <w:sz w:val="18"/>
                <w:szCs w:val="18"/>
              </w:rPr>
              <w:t>ni potrebna</w:t>
            </w:r>
          </w:p>
          <w:p w14:paraId="4794B6A5" w14:textId="77777777" w:rsidR="002546A9" w:rsidRPr="001B3A12" w:rsidRDefault="002546A9" w:rsidP="00DB7F29">
            <w:pPr>
              <w:jc w:val="left"/>
              <w:rPr>
                <w:sz w:val="18"/>
                <w:szCs w:val="18"/>
              </w:rPr>
            </w:pPr>
            <w:r w:rsidRPr="001B3A12">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14:paraId="2F2FA74B" w14:textId="77777777" w:rsidR="007D7D7E" w:rsidRPr="001B3A12" w:rsidRDefault="007D7D7E" w:rsidP="00DB7F29">
            <w:pPr>
              <w:jc w:val="left"/>
              <w:rPr>
                <w:sz w:val="18"/>
                <w:szCs w:val="18"/>
              </w:rPr>
            </w:pPr>
            <w:r w:rsidRPr="001B3A12">
              <w:rPr>
                <w:sz w:val="18"/>
                <w:szCs w:val="18"/>
              </w:rPr>
              <w:t>Paradižnikov molj ima sposobnost razviti delno ali popolno odpornost na FFS!</w:t>
            </w:r>
          </w:p>
          <w:p w14:paraId="5231B4E6" w14:textId="77777777" w:rsidR="00C631B9" w:rsidRPr="001B3A12" w:rsidRDefault="00C631B9" w:rsidP="00DB7F29">
            <w:pPr>
              <w:jc w:val="left"/>
              <w:rPr>
                <w:sz w:val="18"/>
                <w:szCs w:val="18"/>
              </w:rPr>
            </w:pPr>
          </w:p>
          <w:p w14:paraId="57F5AE6D" w14:textId="77777777" w:rsidR="00C631B9" w:rsidRPr="001B3A12" w:rsidRDefault="00C631B9" w:rsidP="0047549D">
            <w:pPr>
              <w:pStyle w:val="Oznaenseznam"/>
            </w:pPr>
            <w:r w:rsidRPr="001B3A12">
              <w:t>*</w:t>
            </w:r>
            <w:r w:rsidR="002546A9" w:rsidRPr="001B3A12">
              <w:t xml:space="preserve"> </w:t>
            </w:r>
            <w:r w:rsidR="002546A9" w:rsidRPr="001B3A12">
              <w:rPr>
                <w:b w:val="0"/>
              </w:rPr>
              <w:t>u</w:t>
            </w:r>
            <w:r w:rsidRPr="001B3A12">
              <w:rPr>
                <w:b w:val="0"/>
              </w:rPr>
              <w:t xml:space="preserve">poraba na </w:t>
            </w:r>
          </w:p>
          <w:p w14:paraId="07316165" w14:textId="77777777" w:rsidR="002546A9" w:rsidRPr="001B3A12" w:rsidRDefault="00C631B9" w:rsidP="00F55C73">
            <w:pPr>
              <w:jc w:val="left"/>
              <w:rPr>
                <w:sz w:val="18"/>
                <w:szCs w:val="18"/>
              </w:rPr>
            </w:pPr>
            <w:r w:rsidRPr="001B3A12">
              <w:rPr>
                <w:sz w:val="18"/>
                <w:szCs w:val="18"/>
              </w:rPr>
              <w:t>PROSTEM</w:t>
            </w:r>
          </w:p>
          <w:p w14:paraId="0C721259" w14:textId="77777777" w:rsidR="00C631B9" w:rsidRPr="001B3A12" w:rsidRDefault="002546A9" w:rsidP="00F55C73">
            <w:pPr>
              <w:jc w:val="left"/>
              <w:rPr>
                <w:b/>
                <w:sz w:val="18"/>
                <w:szCs w:val="18"/>
              </w:rPr>
            </w:pPr>
            <w:r w:rsidRPr="001B3A12">
              <w:rPr>
                <w:b/>
                <w:sz w:val="18"/>
                <w:szCs w:val="18"/>
              </w:rPr>
              <w:t>**</w:t>
            </w:r>
            <w:r w:rsidRPr="001B3A12">
              <w:rPr>
                <w:sz w:val="18"/>
                <w:szCs w:val="18"/>
              </w:rPr>
              <w:t xml:space="preserve"> uporaba v ZAŠČITENIH PROSTORIH</w:t>
            </w:r>
          </w:p>
          <w:p w14:paraId="0F368BB8" w14:textId="77777777" w:rsidR="00B255D6" w:rsidRDefault="002546A9" w:rsidP="00F55C73">
            <w:pPr>
              <w:jc w:val="left"/>
              <w:rPr>
                <w:sz w:val="18"/>
                <w:szCs w:val="18"/>
              </w:rPr>
            </w:pPr>
            <w:r w:rsidRPr="001B3A12">
              <w:rPr>
                <w:b/>
                <w:sz w:val="18"/>
                <w:szCs w:val="18"/>
              </w:rPr>
              <w:t>***</w:t>
            </w:r>
            <w:r w:rsidRPr="001B3A12">
              <w:rPr>
                <w:sz w:val="18"/>
                <w:szCs w:val="18"/>
              </w:rPr>
              <w:t>odmerek odvisen od višine tretiranih rastlin</w:t>
            </w:r>
          </w:p>
          <w:p w14:paraId="595EF21F" w14:textId="77777777" w:rsidR="009E5652" w:rsidRDefault="009E5652" w:rsidP="00F55C73">
            <w:pPr>
              <w:jc w:val="left"/>
              <w:rPr>
                <w:sz w:val="18"/>
                <w:szCs w:val="18"/>
              </w:rPr>
            </w:pPr>
          </w:p>
          <w:p w14:paraId="2A7B8679" w14:textId="5FE2A96B" w:rsidR="009E5652" w:rsidRPr="00C13769" w:rsidRDefault="009E5652" w:rsidP="00F55C73">
            <w:pPr>
              <w:jc w:val="left"/>
              <w:rPr>
                <w:b/>
                <w:sz w:val="18"/>
                <w:szCs w:val="18"/>
              </w:rPr>
            </w:pPr>
            <w:r w:rsidRPr="00C13769">
              <w:rPr>
                <w:b/>
                <w:sz w:val="18"/>
                <w:szCs w:val="18"/>
              </w:rPr>
              <w:t>*1   31.12.2019</w:t>
            </w:r>
          </w:p>
          <w:p w14:paraId="5F8AC135" w14:textId="77777777" w:rsidR="00C631B9" w:rsidRPr="001B3A12" w:rsidRDefault="00C631B9" w:rsidP="00F55C73">
            <w:pPr>
              <w:jc w:val="left"/>
              <w:rPr>
                <w:b/>
                <w:sz w:val="18"/>
                <w:szCs w:val="18"/>
              </w:rPr>
            </w:pPr>
          </w:p>
          <w:p w14:paraId="692300BE" w14:textId="77777777" w:rsidR="007D7D7E" w:rsidRPr="001B3A12" w:rsidRDefault="007D7D7E" w:rsidP="00D90C08">
            <w:pPr>
              <w:jc w:val="left"/>
              <w:rPr>
                <w:sz w:val="18"/>
                <w:szCs w:val="18"/>
              </w:rPr>
            </w:pPr>
          </w:p>
        </w:tc>
      </w:tr>
    </w:tbl>
    <w:p w14:paraId="01FC95C0" w14:textId="1A236260" w:rsidR="007D7D7E" w:rsidRDefault="007D7D7E" w:rsidP="007D7D7E">
      <w:pPr>
        <w:jc w:val="center"/>
        <w:rPr>
          <w:sz w:val="20"/>
        </w:rPr>
      </w:pPr>
      <w:r w:rsidRPr="000307BC">
        <w:rPr>
          <w:sz w:val="20"/>
        </w:rPr>
        <w:br w:type="page"/>
      </w:r>
      <w:r w:rsidRPr="000307BC">
        <w:rPr>
          <w:sz w:val="20"/>
        </w:rPr>
        <w:lastRenderedPageBreak/>
        <w:t>INTEGRIRANO VARSTVO PARADIŽNIKA -</w:t>
      </w:r>
      <w:r w:rsidR="001A73E9" w:rsidRPr="000307BC">
        <w:rPr>
          <w:sz w:val="20"/>
        </w:rPr>
        <w:t xml:space="preserve"> list 1</w:t>
      </w:r>
      <w:r w:rsidR="00494A9B" w:rsidRPr="000307BC">
        <w:rPr>
          <w:sz w:val="20"/>
        </w:rPr>
        <w:t>2</w:t>
      </w:r>
    </w:p>
    <w:p w14:paraId="5A81B7EB" w14:textId="77777777" w:rsidR="00BA5CD2" w:rsidRPr="000307BC" w:rsidRDefault="00BA5CD2" w:rsidP="007D7D7E">
      <w:pPr>
        <w:jc w:val="center"/>
        <w:rPr>
          <w:sz w:val="20"/>
        </w:rPr>
      </w:pP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182"/>
        <w:gridCol w:w="1985"/>
        <w:gridCol w:w="2103"/>
        <w:gridCol w:w="1320"/>
        <w:gridCol w:w="1177"/>
        <w:gridCol w:w="1870"/>
      </w:tblGrid>
      <w:tr w:rsidR="007D7D7E" w:rsidRPr="000307BC" w14:paraId="00644D7A" w14:textId="77777777" w:rsidTr="00DB7F29">
        <w:tc>
          <w:tcPr>
            <w:tcW w:w="1508" w:type="dxa"/>
            <w:tcBorders>
              <w:top w:val="single" w:sz="12" w:space="0" w:color="auto"/>
              <w:left w:val="single" w:sz="12" w:space="0" w:color="auto"/>
              <w:bottom w:val="single" w:sz="12" w:space="0" w:color="auto"/>
              <w:right w:val="single" w:sz="12" w:space="0" w:color="auto"/>
            </w:tcBorders>
          </w:tcPr>
          <w:p w14:paraId="520996EE" w14:textId="77777777" w:rsidR="007D7D7E" w:rsidRPr="000307BC" w:rsidRDefault="007D7D7E" w:rsidP="00DB7F29">
            <w:pPr>
              <w:jc w:val="left"/>
              <w:rPr>
                <w:sz w:val="20"/>
                <w:szCs w:val="18"/>
              </w:rPr>
            </w:pPr>
            <w:r w:rsidRPr="000307BC">
              <w:rPr>
                <w:sz w:val="20"/>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54EFFA6F" w14:textId="77777777" w:rsidR="007D7D7E" w:rsidRPr="000307BC" w:rsidRDefault="007D7D7E" w:rsidP="00DB7F29">
            <w:pPr>
              <w:jc w:val="left"/>
              <w:rPr>
                <w:sz w:val="20"/>
                <w:szCs w:val="18"/>
              </w:rPr>
            </w:pPr>
            <w:r w:rsidRPr="000307BC">
              <w:rPr>
                <w:sz w:val="20"/>
                <w:szCs w:val="18"/>
              </w:rPr>
              <w:t>OPIS</w:t>
            </w:r>
          </w:p>
        </w:tc>
        <w:tc>
          <w:tcPr>
            <w:tcW w:w="2182" w:type="dxa"/>
            <w:tcBorders>
              <w:top w:val="single" w:sz="12" w:space="0" w:color="auto"/>
              <w:left w:val="single" w:sz="12" w:space="0" w:color="auto"/>
              <w:bottom w:val="single" w:sz="12" w:space="0" w:color="auto"/>
              <w:right w:val="single" w:sz="12" w:space="0" w:color="auto"/>
            </w:tcBorders>
          </w:tcPr>
          <w:p w14:paraId="15675A3B" w14:textId="77777777" w:rsidR="007D7D7E" w:rsidRPr="000307BC" w:rsidRDefault="007D7D7E" w:rsidP="00DB7F29">
            <w:pPr>
              <w:tabs>
                <w:tab w:val="left" w:pos="0"/>
                <w:tab w:val="left" w:pos="170"/>
              </w:tabs>
              <w:rPr>
                <w:sz w:val="20"/>
                <w:szCs w:val="18"/>
              </w:rPr>
            </w:pPr>
            <w:r w:rsidRPr="000307BC">
              <w:rPr>
                <w:sz w:val="20"/>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38FD3E1C" w14:textId="77777777" w:rsidR="007D7D7E" w:rsidRPr="000307BC" w:rsidRDefault="007D7D7E" w:rsidP="00DB7F29">
            <w:pPr>
              <w:rPr>
                <w:sz w:val="20"/>
                <w:szCs w:val="18"/>
              </w:rPr>
            </w:pPr>
            <w:r w:rsidRPr="000307BC">
              <w:rPr>
                <w:sz w:val="20"/>
                <w:szCs w:val="18"/>
              </w:rPr>
              <w:t>AKTIVNA SNOV</w:t>
            </w:r>
          </w:p>
        </w:tc>
        <w:tc>
          <w:tcPr>
            <w:tcW w:w="2103" w:type="dxa"/>
            <w:tcBorders>
              <w:top w:val="single" w:sz="12" w:space="0" w:color="auto"/>
              <w:left w:val="single" w:sz="12" w:space="0" w:color="auto"/>
              <w:bottom w:val="single" w:sz="12" w:space="0" w:color="auto"/>
              <w:right w:val="single" w:sz="12" w:space="0" w:color="auto"/>
            </w:tcBorders>
          </w:tcPr>
          <w:p w14:paraId="6644863F" w14:textId="77777777" w:rsidR="007D7D7E" w:rsidRPr="000307BC" w:rsidRDefault="007D7D7E" w:rsidP="00DB7F29">
            <w:pPr>
              <w:jc w:val="left"/>
              <w:rPr>
                <w:sz w:val="20"/>
                <w:szCs w:val="18"/>
              </w:rPr>
            </w:pPr>
            <w:r w:rsidRPr="000307BC">
              <w:rPr>
                <w:sz w:val="20"/>
                <w:szCs w:val="18"/>
              </w:rPr>
              <w:t>FITOFARM.</w:t>
            </w:r>
          </w:p>
          <w:p w14:paraId="6DDF0310" w14:textId="77777777" w:rsidR="007D7D7E" w:rsidRPr="000307BC" w:rsidRDefault="007D7D7E" w:rsidP="00DB7F29">
            <w:pPr>
              <w:jc w:val="left"/>
              <w:rPr>
                <w:sz w:val="20"/>
                <w:szCs w:val="18"/>
              </w:rPr>
            </w:pPr>
            <w:r w:rsidRPr="000307BC">
              <w:rPr>
                <w:sz w:val="20"/>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1F857766" w14:textId="77777777" w:rsidR="007D7D7E" w:rsidRPr="000307BC" w:rsidRDefault="007D7D7E" w:rsidP="00DB7F29">
            <w:pPr>
              <w:rPr>
                <w:sz w:val="20"/>
                <w:szCs w:val="18"/>
              </w:rPr>
            </w:pPr>
            <w:r w:rsidRPr="000307BC">
              <w:rPr>
                <w:sz w:val="20"/>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5E423DD3" w14:textId="77777777" w:rsidR="007D7D7E" w:rsidRPr="000307BC" w:rsidRDefault="007D7D7E" w:rsidP="00DB7F29">
            <w:pPr>
              <w:rPr>
                <w:sz w:val="20"/>
                <w:szCs w:val="18"/>
              </w:rPr>
            </w:pPr>
            <w:r w:rsidRPr="000307BC">
              <w:rPr>
                <w:sz w:val="20"/>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2E4AA337" w14:textId="77777777" w:rsidR="007D7D7E" w:rsidRPr="000307BC" w:rsidRDefault="007D7D7E" w:rsidP="00DB7F29">
            <w:pPr>
              <w:rPr>
                <w:sz w:val="20"/>
                <w:szCs w:val="18"/>
              </w:rPr>
            </w:pPr>
            <w:r w:rsidRPr="000307BC">
              <w:rPr>
                <w:sz w:val="20"/>
                <w:szCs w:val="18"/>
              </w:rPr>
              <w:t>OPOMBE</w:t>
            </w:r>
          </w:p>
        </w:tc>
      </w:tr>
      <w:tr w:rsidR="007D7D7E" w:rsidRPr="000307BC" w14:paraId="17605CDF" w14:textId="77777777" w:rsidTr="00DB7F29">
        <w:tc>
          <w:tcPr>
            <w:tcW w:w="14125" w:type="dxa"/>
            <w:gridSpan w:val="8"/>
            <w:tcBorders>
              <w:top w:val="single" w:sz="4" w:space="0" w:color="auto"/>
              <w:left w:val="single" w:sz="4" w:space="0" w:color="auto"/>
              <w:bottom w:val="single" w:sz="4" w:space="0" w:color="auto"/>
              <w:right w:val="single" w:sz="4" w:space="0" w:color="auto"/>
            </w:tcBorders>
          </w:tcPr>
          <w:p w14:paraId="22FCE24A" w14:textId="77777777" w:rsidR="007D7D7E" w:rsidRPr="000307BC" w:rsidRDefault="007D7D7E" w:rsidP="00DB7F29">
            <w:pPr>
              <w:jc w:val="left"/>
              <w:rPr>
                <w:sz w:val="20"/>
                <w:szCs w:val="20"/>
              </w:rPr>
            </w:pPr>
            <w:r w:rsidRPr="000307BC">
              <w:rPr>
                <w:b/>
                <w:sz w:val="20"/>
                <w:szCs w:val="20"/>
              </w:rPr>
              <w:t>Paradižnikov molj</w:t>
            </w:r>
            <w:r w:rsidRPr="000307BC">
              <w:rPr>
                <w:sz w:val="20"/>
                <w:szCs w:val="20"/>
              </w:rPr>
              <w:t xml:space="preserve"> (</w:t>
            </w:r>
            <w:r w:rsidRPr="000307BC">
              <w:rPr>
                <w:i/>
                <w:sz w:val="20"/>
                <w:szCs w:val="20"/>
              </w:rPr>
              <w:t>Tuta absoluta</w:t>
            </w:r>
            <w:r w:rsidRPr="000307BC">
              <w:rPr>
                <w:sz w:val="20"/>
                <w:szCs w:val="20"/>
              </w:rPr>
              <w:t xml:space="preserve"> Povolny) se uvršča v red </w:t>
            </w:r>
            <w:r w:rsidRPr="000307BC">
              <w:rPr>
                <w:i/>
                <w:sz w:val="20"/>
                <w:szCs w:val="20"/>
              </w:rPr>
              <w:t>Lepidoptera</w:t>
            </w:r>
            <w:r w:rsidRPr="000307BC">
              <w:rPr>
                <w:sz w:val="20"/>
                <w:szCs w:val="20"/>
              </w:rPr>
              <w:t xml:space="preserve"> in družino  drevesnih moljev (</w:t>
            </w:r>
            <w:r w:rsidRPr="000307BC">
              <w:rPr>
                <w:i/>
                <w:sz w:val="20"/>
                <w:szCs w:val="20"/>
              </w:rPr>
              <w:t>Gelechiidae</w:t>
            </w:r>
            <w:r w:rsidRPr="000307BC">
              <w:rPr>
                <w:sz w:val="20"/>
                <w:szCs w:val="20"/>
              </w:rPr>
              <w:t xml:space="preserve">). </w:t>
            </w:r>
          </w:p>
          <w:p w14:paraId="5A8207BA" w14:textId="77777777" w:rsidR="007D7D7E" w:rsidRPr="000307BC" w:rsidRDefault="007D7D7E" w:rsidP="00DB7F29">
            <w:pPr>
              <w:jc w:val="left"/>
              <w:rPr>
                <w:sz w:val="20"/>
                <w:szCs w:val="20"/>
              </w:rPr>
            </w:pPr>
            <w:r w:rsidRPr="000307BC">
              <w:rPr>
                <w:sz w:val="20"/>
                <w:szCs w:val="20"/>
              </w:rPr>
              <w:t>V Evropi se je škodljivec prvič pojavil v letu 2006</w:t>
            </w:r>
            <w:r w:rsidR="00EE67CD" w:rsidRPr="000307BC">
              <w:rPr>
                <w:sz w:val="20"/>
                <w:szCs w:val="20"/>
              </w:rPr>
              <w:t>, v naslednjih letih se je razširil po številnih državah v Evropi</w:t>
            </w:r>
            <w:r w:rsidRPr="000307BC">
              <w:rPr>
                <w:sz w:val="20"/>
                <w:szCs w:val="20"/>
              </w:rPr>
              <w:t xml:space="preserve">. V letu 2009 je bil škodljivec prvič ugotovljen tudi v Sloveniji, in sicer pri monitoringu v zavarovanih prostorih Verjetno </w:t>
            </w:r>
            <w:r w:rsidR="00EE67CD" w:rsidRPr="000307BC">
              <w:rPr>
                <w:sz w:val="20"/>
                <w:szCs w:val="20"/>
              </w:rPr>
              <w:t>je bil vnesen</w:t>
            </w:r>
            <w:r w:rsidRPr="000307BC">
              <w:rPr>
                <w:sz w:val="20"/>
                <w:szCs w:val="20"/>
              </w:rPr>
              <w:t xml:space="preserve"> s pošiljkami sadik paradižnika ali pa kontaminirane embalaže. Škode lahko pričakujemo predvsem na Primorskem, v zavarovanem  prostoru pa tudi v notranjosti Slovenije, če bi škodljivca vnesli z napadenimi sadikami. </w:t>
            </w:r>
          </w:p>
          <w:p w14:paraId="496F4070" w14:textId="77777777" w:rsidR="007D7D7E" w:rsidRPr="000307BC" w:rsidRDefault="007D7D7E" w:rsidP="00DB7F29">
            <w:pPr>
              <w:jc w:val="left"/>
              <w:rPr>
                <w:sz w:val="20"/>
                <w:szCs w:val="16"/>
              </w:rPr>
            </w:pPr>
          </w:p>
          <w:p w14:paraId="4C07E8AC" w14:textId="77777777" w:rsidR="007D7D7E" w:rsidRPr="000307BC" w:rsidRDefault="007D7D7E" w:rsidP="00DB7F29">
            <w:pPr>
              <w:jc w:val="left"/>
              <w:rPr>
                <w:sz w:val="20"/>
                <w:szCs w:val="20"/>
              </w:rPr>
            </w:pPr>
            <w:r w:rsidRPr="000307BC">
              <w:rPr>
                <w:sz w:val="20"/>
                <w:szCs w:val="20"/>
              </w:rPr>
              <w:t>Primarni gostitelj je paradižnik, lahko pa napada tudi krompir ter ostale vrste razhudnikovk, celo jajčevce. Paradižnikov molj ima izredno visok reprodukcijski potencial, ki je tesno povezan tudi z razpoložljivostjo gostiteljske rastline na kateri se hrani. Kjer raste paradižnik skozi vse leto, doseže tudi 10 - 12 generacij na leto. V primeru, da je na razpolago dovolj hrane, ličinka sploh ne vstopi v diapavzo. Odrasla žuželka je aktivna izrazito ponoči in se v dnevnem času običajno skriva pod listjem paradižnika. Samice odlagajo jajčeca na spodnjo stran lista paradižnika. Gospodarsko pomembna stopnja razvoja so ličinke, ki lahko v zelo kratkem času povzročijo neizmerno škodo z navrtavanjem plodov. Paradižnikov molj lahko prezimi v obliki jajčec, bube ali odrasle žuželke.Ličinke se takoj pričnejo hraniti na plodovih paradižnika, steblu in listih, kjer povzročajo značilne izvrtine in galerije. Plodovi paradižnika so lahko napadeni že v zelo zgodnji fazi razvoja. Izvrtine v plodovih so pogosto vstopna mesta za sekundarne patogene, ki povzročijo dodatno škodo. Na listih se ličinke hranijo samo v stebričastem tkivu lista (</w:t>
            </w:r>
            <w:r w:rsidRPr="000307BC">
              <w:rPr>
                <w:i/>
                <w:sz w:val="20"/>
                <w:szCs w:val="20"/>
              </w:rPr>
              <w:t>mezofil</w:t>
            </w:r>
            <w:r w:rsidRPr="000307BC">
              <w:rPr>
                <w:sz w:val="20"/>
                <w:szCs w:val="20"/>
              </w:rPr>
              <w:t>) in pustijo povrhnjico lista (</w:t>
            </w:r>
            <w:r w:rsidRPr="000307BC">
              <w:rPr>
                <w:i/>
                <w:sz w:val="20"/>
                <w:szCs w:val="20"/>
              </w:rPr>
              <w:t>epidermis</w:t>
            </w:r>
            <w:r w:rsidRPr="000307BC">
              <w:rPr>
                <w:sz w:val="20"/>
                <w:szCs w:val="20"/>
              </w:rPr>
              <w:t xml:space="preserve">) praktično nepoškodovano. Izvrtine na listih so nepravilne oblike. Kasneje se pojavi še kloroza napadenih listov. Izvrtine, ki jih paradižnikov molj povzroča na steblih, posledično prispevajo k upočasnjeni rasti in zakasnjenem formiranju plodov paradižnika.  Pomembno je, da paradižnikovega molja začnemo zatirati dovolj zgodaj, če ugotovimo njegovo navzočnost. Če ne ukrepamo pravočasno, se lahko škodljivec namnoži v tolikšni meri, da povsem uniči nasad paradižnika. Večje težave lahko pričakujemo, če bi škodljivca vnesli z napadenimi sadikami. Škodljivca pa lahko vnesemo tudi z embalažo. </w:t>
            </w:r>
          </w:p>
          <w:p w14:paraId="6675DC1C" w14:textId="77777777" w:rsidR="007D7D7E" w:rsidRPr="000307BC" w:rsidRDefault="007D7D7E" w:rsidP="00DB7F29">
            <w:pPr>
              <w:jc w:val="left"/>
              <w:rPr>
                <w:sz w:val="20"/>
                <w:szCs w:val="16"/>
              </w:rPr>
            </w:pPr>
          </w:p>
          <w:p w14:paraId="5289FEE7" w14:textId="77777777" w:rsidR="007D7D7E" w:rsidRPr="000307BC" w:rsidRDefault="00EE67CD" w:rsidP="00DB7F29">
            <w:pPr>
              <w:jc w:val="left"/>
              <w:rPr>
                <w:sz w:val="20"/>
                <w:szCs w:val="20"/>
              </w:rPr>
            </w:pPr>
            <w:r w:rsidRPr="000307BC">
              <w:rPr>
                <w:sz w:val="20"/>
                <w:szCs w:val="20"/>
              </w:rPr>
              <w:t>Ukrepi v napadenih nasadih</w:t>
            </w:r>
            <w:r w:rsidR="007D7D7E" w:rsidRPr="000307BC">
              <w:rPr>
                <w:sz w:val="20"/>
                <w:szCs w:val="20"/>
              </w:rPr>
              <w:t xml:space="preserve"> so naslednji: </w:t>
            </w:r>
          </w:p>
          <w:p w14:paraId="1304D0DE"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kolobarja, pri čemer se zapored ne pojavljajo gostiteljske rastline iz družine razhudnikovk (Solanaceae),</w:t>
            </w:r>
          </w:p>
          <w:p w14:paraId="3ACD8C2C"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preoravanje po spravilu pridelka do globine najmanj 20 cm,</w:t>
            </w:r>
          </w:p>
          <w:p w14:paraId="7A873E4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uničenje napadenih rastlin in njihovih ostankov na način, da ni nevarnosti širjenja paradižnikovega molja (npr. zažiganje ali kompostiranje z uporabo protiinsektnih mrež ali vreč), priporočljiva je njihova odstranitev v času, ko je temperatura pod 10°C,</w:t>
            </w:r>
          </w:p>
          <w:p w14:paraId="316E6419"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v času pridelave paradižnika opazovanje rastlin in sprotno uničevanje morebitnih napadenih rastlin,</w:t>
            </w:r>
          </w:p>
          <w:p w14:paraId="7302CF3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 xml:space="preserve">redno spremljanje populacije paradižnikovega molja s feromonskimi ali drugimi vabami, </w:t>
            </w:r>
          </w:p>
          <w:p w14:paraId="4DD59E9E"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rednega zatiranja z biotičnimi ali fitofarmacevtskimi sredstvi oziroma masovnega lovljenja paradižnikovega molja,</w:t>
            </w:r>
          </w:p>
          <w:p w14:paraId="1733019F"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odstranjevanje plevelov,</w:t>
            </w:r>
          </w:p>
          <w:p w14:paraId="1AD1EBA8" w14:textId="77777777" w:rsidR="007D7D7E" w:rsidRPr="000307BC" w:rsidRDefault="007D7D7E" w:rsidP="00D21A19">
            <w:pPr>
              <w:numPr>
                <w:ilvl w:val="0"/>
                <w:numId w:val="38"/>
              </w:numPr>
              <w:overflowPunct w:val="0"/>
              <w:autoSpaceDE w:val="0"/>
              <w:autoSpaceDN w:val="0"/>
              <w:adjustRightInd w:val="0"/>
              <w:textAlignment w:val="baseline"/>
              <w:rPr>
                <w:sz w:val="20"/>
                <w:szCs w:val="20"/>
              </w:rPr>
            </w:pPr>
            <w:r w:rsidRPr="000307BC">
              <w:rPr>
                <w:sz w:val="20"/>
                <w:szCs w:val="20"/>
              </w:rPr>
              <w:t>uvedba higienskih ukrepov za preprečevanje širjenja paradižnikovega molja.</w:t>
            </w:r>
          </w:p>
          <w:p w14:paraId="024A5D08" w14:textId="77777777" w:rsidR="007D7D7E" w:rsidRPr="000307BC" w:rsidRDefault="007D7D7E" w:rsidP="00DB7F29">
            <w:pPr>
              <w:overflowPunct w:val="0"/>
              <w:autoSpaceDE w:val="0"/>
              <w:autoSpaceDN w:val="0"/>
              <w:adjustRightInd w:val="0"/>
              <w:textAlignment w:val="baseline"/>
              <w:rPr>
                <w:sz w:val="20"/>
                <w:szCs w:val="20"/>
              </w:rPr>
            </w:pPr>
            <w:r w:rsidRPr="000307BC">
              <w:rPr>
                <w:sz w:val="20"/>
                <w:szCs w:val="20"/>
              </w:rPr>
              <w:t>V Sloveniji so ogroženi vsi zavarovani prostori, kjer pridelujejo paradižnik. V času od maja do avgusta so dolgoletne povprečne temperature ustrezne za prenos paradižnikovega molja tudi na prostem. Pričakovati pa je, da v Sloveniji vrsta na prostem ne prezimi, razen na Primorskem.</w:t>
            </w:r>
          </w:p>
          <w:p w14:paraId="79DFBCF1" w14:textId="77777777" w:rsidR="007D7D7E" w:rsidRPr="000307BC" w:rsidRDefault="007D7D7E" w:rsidP="00DB7F29">
            <w:pPr>
              <w:rPr>
                <w:sz w:val="20"/>
                <w:szCs w:val="20"/>
              </w:rPr>
            </w:pPr>
            <w:r w:rsidRPr="000307BC">
              <w:rPr>
                <w:sz w:val="20"/>
                <w:szCs w:val="20"/>
              </w:rPr>
              <w:t xml:space="preserve">Obvladovanje tega škodljivca omogoča integrirano varstvo paradižnika, ki ob pojavu p. molja kombinira uporabo FFS z uporabo spolnih feromonskih vab, biotičnih agensov in uvedba dobre kmetijske prakse. </w:t>
            </w:r>
          </w:p>
        </w:tc>
      </w:tr>
    </w:tbl>
    <w:p w14:paraId="66D79008" w14:textId="77777777" w:rsidR="00A74D6B" w:rsidRPr="000307BC" w:rsidRDefault="00A74D6B" w:rsidP="00A74D6B">
      <w:pPr>
        <w:pStyle w:val="Naslov2"/>
        <w:numPr>
          <w:ilvl w:val="0"/>
          <w:numId w:val="0"/>
        </w:numPr>
        <w:ind w:left="624"/>
        <w:rPr>
          <w:sz w:val="20"/>
        </w:rPr>
      </w:pPr>
      <w:bookmarkStart w:id="426" w:name="_Toc215563133"/>
      <w:bookmarkStart w:id="427" w:name="_Toc91332682"/>
      <w:bookmarkStart w:id="428" w:name="_Toc91332904"/>
      <w:bookmarkStart w:id="429" w:name="_Toc91333110"/>
    </w:p>
    <w:p w14:paraId="76BD6582" w14:textId="77777777" w:rsidR="00F745ED" w:rsidRPr="000307BC" w:rsidRDefault="00A74D6B" w:rsidP="00727AE7">
      <w:pPr>
        <w:pStyle w:val="Naslov2"/>
        <w:rPr>
          <w:sz w:val="20"/>
        </w:rPr>
      </w:pPr>
      <w:r w:rsidRPr="000307BC">
        <w:rPr>
          <w:sz w:val="20"/>
        </w:rPr>
        <w:br w:type="page"/>
      </w:r>
      <w:bookmarkStart w:id="430" w:name="_Toc5773500"/>
      <w:r w:rsidR="00F745ED" w:rsidRPr="000307BC">
        <w:rPr>
          <w:sz w:val="20"/>
        </w:rPr>
        <w:lastRenderedPageBreak/>
        <w:t>INTEGRIRANO VARSTVO PAPRIKE</w:t>
      </w:r>
      <w:bookmarkEnd w:id="426"/>
      <w:bookmarkEnd w:id="427"/>
      <w:bookmarkEnd w:id="428"/>
      <w:bookmarkEnd w:id="429"/>
      <w:bookmarkEnd w:id="430"/>
    </w:p>
    <w:p w14:paraId="5AEC2DED" w14:textId="77777777" w:rsidR="00EF0EBC" w:rsidRPr="000307BC" w:rsidRDefault="00EF0EBC" w:rsidP="00EF0EBC">
      <w:pPr>
        <w:pStyle w:val="Navadensplet"/>
        <w:spacing w:before="0" w:beforeAutospacing="0" w:after="0" w:afterAutospacing="0"/>
        <w:jc w:val="right"/>
        <w:rPr>
          <w:sz w:val="20"/>
        </w:rPr>
      </w:pPr>
      <w:bookmarkStart w:id="431" w:name="_Toc215563134"/>
      <w:bookmarkStart w:id="432" w:name="_Toc91332683"/>
      <w:bookmarkStart w:id="433" w:name="_Toc91332905"/>
      <w:bookmarkStart w:id="434" w:name="_Toc91333111"/>
      <w:r w:rsidRPr="000307BC">
        <w:rPr>
          <w:sz w:val="20"/>
        </w:rPr>
        <w:t>list 1</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320"/>
        <w:gridCol w:w="1210"/>
        <w:gridCol w:w="1494"/>
      </w:tblGrid>
      <w:tr w:rsidR="00EF0EBC" w:rsidRPr="00AA5EDA" w14:paraId="0B63E702" w14:textId="77777777" w:rsidTr="004D0427">
        <w:tc>
          <w:tcPr>
            <w:tcW w:w="1701" w:type="dxa"/>
            <w:tcBorders>
              <w:top w:val="single" w:sz="12" w:space="0" w:color="auto"/>
              <w:left w:val="single" w:sz="12" w:space="0" w:color="auto"/>
              <w:bottom w:val="single" w:sz="12" w:space="0" w:color="auto"/>
              <w:right w:val="single" w:sz="12" w:space="0" w:color="auto"/>
            </w:tcBorders>
          </w:tcPr>
          <w:p w14:paraId="31AAC71F" w14:textId="77777777" w:rsidR="00EF0EBC" w:rsidRPr="00AA5EDA" w:rsidRDefault="00EF0EBC" w:rsidP="00045097">
            <w:pPr>
              <w:jc w:val="left"/>
              <w:rPr>
                <w:sz w:val="17"/>
                <w:szCs w:val="17"/>
              </w:rPr>
            </w:pPr>
            <w:r w:rsidRPr="00AA5EDA">
              <w:rPr>
                <w:sz w:val="17"/>
                <w:szCs w:val="17"/>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7FA5CAEC" w14:textId="77777777" w:rsidR="00EF0EBC" w:rsidRPr="00AA5EDA" w:rsidRDefault="00EF0EBC" w:rsidP="00045097">
            <w:pPr>
              <w:jc w:val="left"/>
              <w:rPr>
                <w:sz w:val="17"/>
                <w:szCs w:val="17"/>
              </w:rPr>
            </w:pPr>
            <w:r w:rsidRPr="00AA5EDA">
              <w:rPr>
                <w:sz w:val="17"/>
                <w:szCs w:val="17"/>
              </w:rPr>
              <w:t>OPIS</w:t>
            </w:r>
          </w:p>
        </w:tc>
        <w:tc>
          <w:tcPr>
            <w:tcW w:w="2640" w:type="dxa"/>
            <w:tcBorders>
              <w:top w:val="single" w:sz="12" w:space="0" w:color="auto"/>
              <w:left w:val="single" w:sz="12" w:space="0" w:color="auto"/>
              <w:bottom w:val="single" w:sz="12" w:space="0" w:color="auto"/>
              <w:right w:val="single" w:sz="12" w:space="0" w:color="auto"/>
            </w:tcBorders>
          </w:tcPr>
          <w:p w14:paraId="1666B7B3" w14:textId="77777777" w:rsidR="00EF0EBC" w:rsidRPr="00AA5EDA" w:rsidRDefault="00EF0EBC" w:rsidP="00045097">
            <w:pPr>
              <w:tabs>
                <w:tab w:val="left" w:pos="170"/>
              </w:tabs>
              <w:rPr>
                <w:sz w:val="17"/>
                <w:szCs w:val="17"/>
              </w:rPr>
            </w:pPr>
            <w:r w:rsidRPr="00AA5EDA">
              <w:rPr>
                <w:sz w:val="17"/>
                <w:szCs w:val="17"/>
              </w:rPr>
              <w:t>UKREPI</w:t>
            </w:r>
          </w:p>
        </w:tc>
        <w:tc>
          <w:tcPr>
            <w:tcW w:w="1980" w:type="dxa"/>
            <w:tcBorders>
              <w:top w:val="single" w:sz="12" w:space="0" w:color="auto"/>
              <w:left w:val="single" w:sz="12" w:space="0" w:color="auto"/>
              <w:bottom w:val="single" w:sz="12" w:space="0" w:color="auto"/>
              <w:right w:val="single" w:sz="12" w:space="0" w:color="auto"/>
            </w:tcBorders>
          </w:tcPr>
          <w:p w14:paraId="7DA1FA28" w14:textId="77777777" w:rsidR="00EF0EBC" w:rsidRPr="00AA5EDA" w:rsidRDefault="00EF0EBC" w:rsidP="00045097">
            <w:pPr>
              <w:rPr>
                <w:sz w:val="17"/>
                <w:szCs w:val="17"/>
              </w:rPr>
            </w:pPr>
            <w:r w:rsidRPr="00AA5EDA">
              <w:rPr>
                <w:sz w:val="17"/>
                <w:szCs w:val="17"/>
              </w:rPr>
              <w:t>AKTIVNA SNOV</w:t>
            </w:r>
          </w:p>
        </w:tc>
        <w:tc>
          <w:tcPr>
            <w:tcW w:w="1760" w:type="dxa"/>
            <w:tcBorders>
              <w:top w:val="single" w:sz="12" w:space="0" w:color="auto"/>
              <w:left w:val="single" w:sz="12" w:space="0" w:color="auto"/>
              <w:bottom w:val="single" w:sz="12" w:space="0" w:color="auto"/>
              <w:right w:val="single" w:sz="12" w:space="0" w:color="auto"/>
            </w:tcBorders>
          </w:tcPr>
          <w:p w14:paraId="4A06D035" w14:textId="77777777" w:rsidR="00EF0EBC" w:rsidRPr="00AA5EDA" w:rsidRDefault="00EF0EBC" w:rsidP="00045097">
            <w:pPr>
              <w:jc w:val="left"/>
              <w:rPr>
                <w:sz w:val="17"/>
                <w:szCs w:val="17"/>
              </w:rPr>
            </w:pPr>
            <w:r w:rsidRPr="00AA5EDA">
              <w:rPr>
                <w:sz w:val="17"/>
                <w:szCs w:val="17"/>
              </w:rPr>
              <w:t>FITOFARM.</w:t>
            </w:r>
          </w:p>
          <w:p w14:paraId="026E6EE1" w14:textId="77777777" w:rsidR="00EF0EBC" w:rsidRPr="00AA5EDA" w:rsidRDefault="00EF0EBC" w:rsidP="00045097">
            <w:pPr>
              <w:jc w:val="left"/>
              <w:rPr>
                <w:sz w:val="17"/>
                <w:szCs w:val="17"/>
              </w:rPr>
            </w:pPr>
            <w:r w:rsidRPr="00AA5EDA">
              <w:rPr>
                <w:sz w:val="17"/>
                <w:szCs w:val="17"/>
              </w:rPr>
              <w:t>SREDSTVO</w:t>
            </w:r>
          </w:p>
        </w:tc>
        <w:tc>
          <w:tcPr>
            <w:tcW w:w="1320" w:type="dxa"/>
            <w:tcBorders>
              <w:top w:val="single" w:sz="12" w:space="0" w:color="auto"/>
              <w:left w:val="single" w:sz="12" w:space="0" w:color="auto"/>
              <w:bottom w:val="single" w:sz="12" w:space="0" w:color="auto"/>
              <w:right w:val="single" w:sz="12" w:space="0" w:color="auto"/>
            </w:tcBorders>
          </w:tcPr>
          <w:p w14:paraId="61A0573F" w14:textId="77777777" w:rsidR="00EF0EBC" w:rsidRPr="00AA5EDA" w:rsidRDefault="00EF0EBC" w:rsidP="00045097">
            <w:pPr>
              <w:rPr>
                <w:sz w:val="17"/>
                <w:szCs w:val="17"/>
              </w:rPr>
            </w:pPr>
            <w:r w:rsidRPr="00AA5EDA">
              <w:rPr>
                <w:sz w:val="17"/>
                <w:szCs w:val="17"/>
              </w:rPr>
              <w:t>ODMEREK</w:t>
            </w:r>
          </w:p>
        </w:tc>
        <w:tc>
          <w:tcPr>
            <w:tcW w:w="1210" w:type="dxa"/>
            <w:tcBorders>
              <w:top w:val="single" w:sz="12" w:space="0" w:color="auto"/>
              <w:left w:val="single" w:sz="12" w:space="0" w:color="auto"/>
              <w:bottom w:val="single" w:sz="12" w:space="0" w:color="auto"/>
              <w:right w:val="single" w:sz="12" w:space="0" w:color="auto"/>
            </w:tcBorders>
          </w:tcPr>
          <w:p w14:paraId="5F3FFDDA" w14:textId="77777777" w:rsidR="00EF0EBC" w:rsidRPr="00AA5EDA" w:rsidRDefault="00EF0EBC" w:rsidP="00045097">
            <w:pPr>
              <w:rPr>
                <w:sz w:val="17"/>
                <w:szCs w:val="17"/>
              </w:rPr>
            </w:pPr>
            <w:r w:rsidRPr="00AA5EDA">
              <w:rPr>
                <w:sz w:val="17"/>
                <w:szCs w:val="17"/>
              </w:rPr>
              <w:t>KARENCA</w:t>
            </w:r>
          </w:p>
        </w:tc>
        <w:tc>
          <w:tcPr>
            <w:tcW w:w="1494" w:type="dxa"/>
            <w:tcBorders>
              <w:top w:val="single" w:sz="12" w:space="0" w:color="auto"/>
              <w:left w:val="single" w:sz="12" w:space="0" w:color="auto"/>
              <w:bottom w:val="single" w:sz="12" w:space="0" w:color="auto"/>
              <w:right w:val="single" w:sz="12" w:space="0" w:color="auto"/>
            </w:tcBorders>
          </w:tcPr>
          <w:p w14:paraId="34FA8F9A" w14:textId="77777777" w:rsidR="00EF0EBC" w:rsidRPr="00AA5EDA" w:rsidRDefault="00EF0EBC" w:rsidP="00045097">
            <w:pPr>
              <w:rPr>
                <w:sz w:val="17"/>
                <w:szCs w:val="17"/>
              </w:rPr>
            </w:pPr>
            <w:r w:rsidRPr="00AA5EDA">
              <w:rPr>
                <w:sz w:val="17"/>
                <w:szCs w:val="17"/>
              </w:rPr>
              <w:t>OPOMBE</w:t>
            </w:r>
          </w:p>
        </w:tc>
      </w:tr>
      <w:tr w:rsidR="00EF0EBC" w:rsidRPr="00C13769" w14:paraId="5A481921" w14:textId="77777777" w:rsidTr="004D0427">
        <w:tc>
          <w:tcPr>
            <w:tcW w:w="1701" w:type="dxa"/>
            <w:tcBorders>
              <w:top w:val="nil"/>
              <w:left w:val="single" w:sz="4" w:space="0" w:color="auto"/>
              <w:right w:val="single" w:sz="4" w:space="0" w:color="auto"/>
            </w:tcBorders>
          </w:tcPr>
          <w:p w14:paraId="12A1E5F6" w14:textId="77777777" w:rsidR="00EF0EBC" w:rsidRPr="00C13769" w:rsidRDefault="00EF0EBC" w:rsidP="00045097">
            <w:pPr>
              <w:jc w:val="left"/>
              <w:rPr>
                <w:sz w:val="16"/>
                <w:szCs w:val="16"/>
              </w:rPr>
            </w:pPr>
            <w:bookmarkStart w:id="435" w:name="OLE_LINK1"/>
            <w:bookmarkStart w:id="436" w:name="OLE_LINK2"/>
            <w:r w:rsidRPr="00C13769">
              <w:rPr>
                <w:b/>
                <w:bCs/>
                <w:sz w:val="16"/>
                <w:szCs w:val="16"/>
              </w:rPr>
              <w:t>Padavica sadik</w:t>
            </w:r>
            <w:r w:rsidRPr="00C13769">
              <w:rPr>
                <w:sz w:val="16"/>
                <w:szCs w:val="16"/>
              </w:rPr>
              <w:t xml:space="preserve"> </w:t>
            </w:r>
            <w:r w:rsidRPr="00C13769">
              <w:rPr>
                <w:i/>
                <w:iCs/>
                <w:sz w:val="16"/>
                <w:szCs w:val="16"/>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14:paraId="67FFC49D" w14:textId="77777777" w:rsidR="00EF0EBC" w:rsidRPr="00C13769" w:rsidRDefault="00EF0EBC" w:rsidP="00045097">
            <w:pPr>
              <w:jc w:val="left"/>
              <w:rPr>
                <w:sz w:val="16"/>
                <w:szCs w:val="16"/>
              </w:rPr>
            </w:pPr>
            <w:r w:rsidRPr="00C13769">
              <w:rPr>
                <w:sz w:val="16"/>
                <w:szCs w:val="16"/>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14:paraId="5A26A85B" w14:textId="77777777" w:rsidR="00EF0EBC" w:rsidRPr="00C13769" w:rsidRDefault="00EF0EBC" w:rsidP="00045097">
            <w:pPr>
              <w:tabs>
                <w:tab w:val="left" w:pos="170"/>
              </w:tabs>
              <w:jc w:val="left"/>
              <w:rPr>
                <w:sz w:val="16"/>
                <w:szCs w:val="16"/>
              </w:rPr>
            </w:pPr>
            <w:r w:rsidRPr="00C13769">
              <w:rPr>
                <w:sz w:val="16"/>
                <w:szCs w:val="16"/>
              </w:rPr>
              <w:t>Agrotehnični ukrepi:</w:t>
            </w:r>
          </w:p>
          <w:p w14:paraId="1815856D" w14:textId="6F41CB40" w:rsidR="00EF0EBC" w:rsidRPr="00C13769" w:rsidRDefault="008B359C" w:rsidP="00830142">
            <w:pPr>
              <w:pStyle w:val="Oznaenseznam3"/>
            </w:pPr>
            <w:r w:rsidRPr="00C13769">
              <w:t>-</w:t>
            </w:r>
            <w:r w:rsidR="00EF0EBC" w:rsidRPr="00C13769">
              <w:t>setev v razkužen substrat</w:t>
            </w:r>
          </w:p>
          <w:p w14:paraId="0CAC5C53" w14:textId="4A1F4465" w:rsidR="00EF0EBC" w:rsidRPr="00C13769" w:rsidRDefault="008B359C" w:rsidP="00830142">
            <w:pPr>
              <w:pStyle w:val="Oznaenseznam3"/>
            </w:pPr>
            <w:r w:rsidRPr="00C13769">
              <w:t>-</w:t>
            </w:r>
            <w:r w:rsidR="00EF0EBC" w:rsidRPr="00C13769">
              <w:t>uporaba zdravega</w:t>
            </w:r>
          </w:p>
          <w:p w14:paraId="4B5E98B2" w14:textId="77777777" w:rsidR="00EF0EBC" w:rsidRPr="00C13769" w:rsidRDefault="00EF0EBC" w:rsidP="00830142">
            <w:pPr>
              <w:pStyle w:val="Oznaenseznam3"/>
            </w:pPr>
            <w:r w:rsidRPr="00C13769">
              <w:t>certificiranega semena</w:t>
            </w:r>
          </w:p>
          <w:p w14:paraId="0714B584" w14:textId="2C8FB122" w:rsidR="00EF0EBC" w:rsidRPr="00C13769" w:rsidRDefault="008B359C" w:rsidP="00830142">
            <w:pPr>
              <w:pStyle w:val="Oznaenseznam3"/>
            </w:pPr>
            <w:r w:rsidRPr="00C13769">
              <w:t>-</w:t>
            </w:r>
            <w:r w:rsidR="00EF0EBC" w:rsidRPr="00C13769">
              <w:t>redno prezračevanje rastlinjaka</w:t>
            </w:r>
          </w:p>
          <w:p w14:paraId="40843C0E" w14:textId="1F8B220C" w:rsidR="00EF0EBC" w:rsidRPr="00C13769" w:rsidRDefault="008B359C" w:rsidP="00830142">
            <w:pPr>
              <w:pStyle w:val="Oznaenseznam3"/>
            </w:pPr>
            <w:r w:rsidRPr="00C13769">
              <w:t>-</w:t>
            </w:r>
            <w:r w:rsidR="004559C0" w:rsidRPr="00C13769">
              <w:t>r</w:t>
            </w:r>
            <w:r w:rsidR="00EF0EBC" w:rsidRPr="00C13769">
              <w:t>azkuževanje tal z vodno paro.</w:t>
            </w:r>
          </w:p>
          <w:p w14:paraId="2C00BA48" w14:textId="77777777" w:rsidR="00EF0EBC" w:rsidRPr="00C13769" w:rsidRDefault="00EF0EBC" w:rsidP="00045097">
            <w:pPr>
              <w:tabs>
                <w:tab w:val="left" w:pos="170"/>
              </w:tabs>
              <w:jc w:val="left"/>
              <w:rPr>
                <w:sz w:val="16"/>
                <w:szCs w:val="16"/>
              </w:rPr>
            </w:pPr>
          </w:p>
          <w:p w14:paraId="32F723CA" w14:textId="77777777" w:rsidR="00EF0EBC" w:rsidRPr="00C13769" w:rsidRDefault="00EF0EBC" w:rsidP="00045097">
            <w:pPr>
              <w:tabs>
                <w:tab w:val="left" w:pos="170"/>
              </w:tabs>
              <w:jc w:val="left"/>
              <w:rPr>
                <w:sz w:val="16"/>
                <w:szCs w:val="16"/>
              </w:rPr>
            </w:pPr>
          </w:p>
        </w:tc>
        <w:tc>
          <w:tcPr>
            <w:tcW w:w="1980" w:type="dxa"/>
            <w:tcBorders>
              <w:top w:val="nil"/>
              <w:left w:val="single" w:sz="4" w:space="0" w:color="auto"/>
              <w:bottom w:val="single" w:sz="4" w:space="0" w:color="auto"/>
              <w:right w:val="single" w:sz="4" w:space="0" w:color="auto"/>
            </w:tcBorders>
          </w:tcPr>
          <w:p w14:paraId="4E24C8BC" w14:textId="77777777" w:rsidR="00EF0EBC" w:rsidRPr="00C13769" w:rsidRDefault="00AA5EDA" w:rsidP="00830142">
            <w:pPr>
              <w:pStyle w:val="Oznaenseznam3"/>
            </w:pPr>
            <w:r w:rsidRPr="00C13769">
              <w:t xml:space="preserve">- </w:t>
            </w:r>
            <w:r w:rsidR="00EF0EBC" w:rsidRPr="00C13769">
              <w:t>fosetil + propamokarb</w:t>
            </w:r>
          </w:p>
          <w:p w14:paraId="7435B1A8" w14:textId="77777777" w:rsidR="001337F1" w:rsidRPr="00C13769" w:rsidRDefault="001337F1" w:rsidP="00830142">
            <w:pPr>
              <w:pStyle w:val="Oznaenseznam3"/>
            </w:pPr>
          </w:p>
          <w:p w14:paraId="4AED604F" w14:textId="77777777" w:rsidR="001337F1" w:rsidRPr="00C13769" w:rsidRDefault="001337F1" w:rsidP="00830142">
            <w:pPr>
              <w:pStyle w:val="Oznaenseznam3"/>
            </w:pPr>
          </w:p>
          <w:p w14:paraId="0F948E4B" w14:textId="77777777" w:rsidR="001337F1" w:rsidRPr="00C13769" w:rsidRDefault="001337F1" w:rsidP="00830142">
            <w:pPr>
              <w:pStyle w:val="Oznaenseznam3"/>
            </w:pPr>
          </w:p>
          <w:p w14:paraId="512393AF" w14:textId="77777777" w:rsidR="001337F1" w:rsidRPr="00C13769" w:rsidRDefault="001337F1" w:rsidP="00830142">
            <w:pPr>
              <w:pStyle w:val="Oznaenseznam3"/>
            </w:pPr>
          </w:p>
          <w:p w14:paraId="5CE58281" w14:textId="77777777" w:rsidR="009D7825" w:rsidRPr="00C13769" w:rsidRDefault="009D7825" w:rsidP="00830142">
            <w:pPr>
              <w:pStyle w:val="Oznaenseznam3"/>
            </w:pPr>
          </w:p>
          <w:p w14:paraId="6BCC7836" w14:textId="77777777" w:rsidR="009D7825" w:rsidRPr="00C13769" w:rsidRDefault="009D7825" w:rsidP="00830142">
            <w:pPr>
              <w:pStyle w:val="Oznaenseznam3"/>
            </w:pPr>
          </w:p>
          <w:p w14:paraId="1E2C984B" w14:textId="77777777" w:rsidR="009D7825" w:rsidRPr="00C13769" w:rsidRDefault="009D7825" w:rsidP="00830142">
            <w:pPr>
              <w:pStyle w:val="Oznaenseznam3"/>
            </w:pPr>
          </w:p>
          <w:p w14:paraId="2FDB45A5" w14:textId="77777777" w:rsidR="009D7825" w:rsidRPr="00C13769" w:rsidRDefault="009D7825" w:rsidP="00830142">
            <w:pPr>
              <w:pStyle w:val="Oznaenseznam3"/>
            </w:pPr>
          </w:p>
          <w:p w14:paraId="0A0BA0F6" w14:textId="77777777" w:rsidR="009D7825" w:rsidRPr="00C13769" w:rsidRDefault="009D7825" w:rsidP="00830142">
            <w:pPr>
              <w:pStyle w:val="Oznaenseznam3"/>
            </w:pPr>
          </w:p>
          <w:p w14:paraId="7B2AC4EC" w14:textId="77777777" w:rsidR="009D7825" w:rsidRPr="00C13769" w:rsidRDefault="009D7825" w:rsidP="00830142">
            <w:pPr>
              <w:pStyle w:val="Oznaenseznam3"/>
            </w:pPr>
          </w:p>
          <w:p w14:paraId="32D17D7B" w14:textId="77777777" w:rsidR="009D7825" w:rsidRPr="00C13769" w:rsidRDefault="009D7825" w:rsidP="00830142">
            <w:pPr>
              <w:pStyle w:val="Oznaenseznam3"/>
            </w:pPr>
          </w:p>
          <w:p w14:paraId="6F43E1B6" w14:textId="39437DDE" w:rsidR="00AA5EDA" w:rsidRPr="00C13769" w:rsidRDefault="00AA5EDA" w:rsidP="00830142">
            <w:pPr>
              <w:pStyle w:val="Oznaenseznam3"/>
            </w:pPr>
          </w:p>
          <w:p w14:paraId="1A36F862" w14:textId="77777777" w:rsidR="001337F1" w:rsidRPr="00C13769" w:rsidRDefault="00AA5EDA" w:rsidP="00830142">
            <w:pPr>
              <w:pStyle w:val="Oznaenseznam3"/>
            </w:pPr>
            <w:r w:rsidRPr="00C13769">
              <w:t xml:space="preserve">- </w:t>
            </w:r>
            <w:r w:rsidR="001337F1" w:rsidRPr="00C13769">
              <w:rPr>
                <w:i/>
              </w:rPr>
              <w:t>Gliocladium  catenulatum</w:t>
            </w:r>
            <w:r w:rsidR="001337F1" w:rsidRPr="00C13769">
              <w:t xml:space="preserve"> (rasa J1446)</w:t>
            </w:r>
          </w:p>
        </w:tc>
        <w:tc>
          <w:tcPr>
            <w:tcW w:w="1760" w:type="dxa"/>
            <w:tcBorders>
              <w:top w:val="nil"/>
              <w:left w:val="single" w:sz="4" w:space="0" w:color="auto"/>
              <w:bottom w:val="single" w:sz="4" w:space="0" w:color="auto"/>
              <w:right w:val="single" w:sz="4" w:space="0" w:color="auto"/>
            </w:tcBorders>
          </w:tcPr>
          <w:p w14:paraId="49E3856B" w14:textId="0E787763" w:rsidR="00EF0EBC" w:rsidRPr="00C13769" w:rsidRDefault="00EF0EBC" w:rsidP="00045097">
            <w:pPr>
              <w:jc w:val="left"/>
              <w:rPr>
                <w:b/>
                <w:bCs/>
                <w:sz w:val="16"/>
                <w:szCs w:val="16"/>
              </w:rPr>
            </w:pPr>
            <w:r w:rsidRPr="00C13769">
              <w:rPr>
                <w:sz w:val="16"/>
                <w:szCs w:val="16"/>
              </w:rPr>
              <w:t xml:space="preserve">Previcur energy </w:t>
            </w:r>
            <w:r w:rsidR="009D7825" w:rsidRPr="00C13769">
              <w:rPr>
                <w:b/>
                <w:sz w:val="16"/>
                <w:szCs w:val="16"/>
              </w:rPr>
              <w:t>*</w:t>
            </w:r>
            <w:r w:rsidRPr="00C13769">
              <w:rPr>
                <w:sz w:val="16"/>
                <w:szCs w:val="16"/>
              </w:rPr>
              <w:t>(</w:t>
            </w:r>
            <w:r w:rsidRPr="00C13769">
              <w:rPr>
                <w:bCs/>
                <w:sz w:val="16"/>
                <w:szCs w:val="16"/>
              </w:rPr>
              <w:t>samo na sejancih in sadikah paprike gojenih v zaščitenih prostorih!)</w:t>
            </w:r>
            <w:r w:rsidR="000106CF" w:rsidRPr="00C13769">
              <w:rPr>
                <w:bCs/>
                <w:sz w:val="16"/>
                <w:szCs w:val="16"/>
              </w:rPr>
              <w:t xml:space="preserve"> </w:t>
            </w:r>
            <w:r w:rsidR="000106CF" w:rsidRPr="00C13769">
              <w:rPr>
                <w:b/>
                <w:bCs/>
                <w:sz w:val="16"/>
                <w:szCs w:val="16"/>
              </w:rPr>
              <w:t>*1</w:t>
            </w:r>
          </w:p>
          <w:p w14:paraId="38822E17" w14:textId="77777777" w:rsidR="001337F1" w:rsidRPr="00C13769" w:rsidRDefault="001337F1" w:rsidP="00045097">
            <w:pPr>
              <w:jc w:val="left"/>
              <w:rPr>
                <w:sz w:val="16"/>
                <w:szCs w:val="16"/>
              </w:rPr>
            </w:pPr>
          </w:p>
          <w:p w14:paraId="752F087C" w14:textId="77777777" w:rsidR="009D7825" w:rsidRPr="00C13769" w:rsidRDefault="009D7825" w:rsidP="00045097">
            <w:pPr>
              <w:jc w:val="left"/>
              <w:rPr>
                <w:sz w:val="16"/>
                <w:szCs w:val="16"/>
              </w:rPr>
            </w:pPr>
          </w:p>
          <w:p w14:paraId="28657EF9" w14:textId="77777777" w:rsidR="009D7825" w:rsidRPr="00C13769" w:rsidRDefault="009D7825" w:rsidP="00045097">
            <w:pPr>
              <w:jc w:val="left"/>
              <w:rPr>
                <w:sz w:val="16"/>
                <w:szCs w:val="16"/>
              </w:rPr>
            </w:pPr>
          </w:p>
          <w:p w14:paraId="58C4EF19" w14:textId="77777777" w:rsidR="009D7825" w:rsidRPr="00C13769" w:rsidRDefault="009D7825" w:rsidP="00045097">
            <w:pPr>
              <w:jc w:val="left"/>
              <w:rPr>
                <w:sz w:val="16"/>
                <w:szCs w:val="16"/>
              </w:rPr>
            </w:pPr>
          </w:p>
          <w:p w14:paraId="1615675A" w14:textId="77777777" w:rsidR="009D7825" w:rsidRPr="00C13769" w:rsidRDefault="009D7825" w:rsidP="00045097">
            <w:pPr>
              <w:jc w:val="left"/>
              <w:rPr>
                <w:sz w:val="16"/>
                <w:szCs w:val="16"/>
              </w:rPr>
            </w:pPr>
          </w:p>
          <w:p w14:paraId="4E2AB64B" w14:textId="77777777" w:rsidR="009D7825" w:rsidRPr="00C13769" w:rsidRDefault="009D7825" w:rsidP="00045097">
            <w:pPr>
              <w:jc w:val="left"/>
              <w:rPr>
                <w:sz w:val="16"/>
                <w:szCs w:val="16"/>
              </w:rPr>
            </w:pPr>
          </w:p>
          <w:p w14:paraId="57A049D7" w14:textId="77777777" w:rsidR="009D7825" w:rsidRPr="00C13769" w:rsidRDefault="009D7825" w:rsidP="00045097">
            <w:pPr>
              <w:jc w:val="left"/>
              <w:rPr>
                <w:sz w:val="16"/>
                <w:szCs w:val="16"/>
              </w:rPr>
            </w:pPr>
          </w:p>
          <w:p w14:paraId="107C3D33" w14:textId="421F0ADA" w:rsidR="009D7825" w:rsidRPr="00C13769" w:rsidRDefault="009D7825" w:rsidP="00045097">
            <w:pPr>
              <w:jc w:val="left"/>
              <w:rPr>
                <w:sz w:val="16"/>
                <w:szCs w:val="16"/>
              </w:rPr>
            </w:pPr>
          </w:p>
          <w:p w14:paraId="094488E0" w14:textId="77777777" w:rsidR="00EF0EBC" w:rsidRPr="00C13769" w:rsidRDefault="001337F1" w:rsidP="00045097">
            <w:pPr>
              <w:jc w:val="left"/>
              <w:rPr>
                <w:sz w:val="16"/>
                <w:szCs w:val="16"/>
              </w:rPr>
            </w:pPr>
            <w:r w:rsidRPr="00C13769">
              <w:rPr>
                <w:sz w:val="16"/>
                <w:szCs w:val="16"/>
              </w:rPr>
              <w:t>Prestop</w:t>
            </w:r>
            <w:r w:rsidR="009D7825" w:rsidRPr="00C13769">
              <w:rPr>
                <w:b/>
                <w:sz w:val="16"/>
                <w:szCs w:val="16"/>
              </w:rPr>
              <w:t>**</w:t>
            </w:r>
          </w:p>
          <w:p w14:paraId="2543A775" w14:textId="77777777" w:rsidR="00EF0EBC" w:rsidRPr="00C13769" w:rsidRDefault="00EF0EBC" w:rsidP="00045097">
            <w:pPr>
              <w:jc w:val="left"/>
              <w:rPr>
                <w:sz w:val="16"/>
                <w:szCs w:val="16"/>
              </w:rPr>
            </w:pPr>
          </w:p>
          <w:p w14:paraId="2F7C022E" w14:textId="77777777" w:rsidR="00EF0EBC" w:rsidRPr="00C13769" w:rsidRDefault="00EF0EBC" w:rsidP="00045097">
            <w:pPr>
              <w:jc w:val="left"/>
              <w:rPr>
                <w:b/>
                <w:sz w:val="16"/>
                <w:szCs w:val="16"/>
              </w:rPr>
            </w:pPr>
          </w:p>
        </w:tc>
        <w:tc>
          <w:tcPr>
            <w:tcW w:w="1320" w:type="dxa"/>
            <w:tcBorders>
              <w:top w:val="nil"/>
              <w:left w:val="single" w:sz="4" w:space="0" w:color="auto"/>
              <w:bottom w:val="single" w:sz="4" w:space="0" w:color="auto"/>
              <w:right w:val="single" w:sz="4" w:space="0" w:color="auto"/>
            </w:tcBorders>
          </w:tcPr>
          <w:p w14:paraId="436C6DE9" w14:textId="77777777" w:rsidR="00EF0EBC" w:rsidRPr="00C13769" w:rsidRDefault="00EF0EBC" w:rsidP="00045097">
            <w:pPr>
              <w:jc w:val="left"/>
              <w:rPr>
                <w:sz w:val="16"/>
                <w:szCs w:val="16"/>
              </w:rPr>
            </w:pPr>
            <w:r w:rsidRPr="00C13769">
              <w:rPr>
                <w:sz w:val="16"/>
                <w:szCs w:val="16"/>
              </w:rPr>
              <w:t>3 l/ ha</w:t>
            </w:r>
            <w:r w:rsidR="009D7825" w:rsidRPr="00C13769">
              <w:rPr>
                <w:sz w:val="16"/>
                <w:szCs w:val="16"/>
              </w:rPr>
              <w:t xml:space="preserve"> (</w:t>
            </w:r>
            <w:r w:rsidR="009D7825" w:rsidRPr="00C13769">
              <w:rPr>
                <w:bCs/>
                <w:sz w:val="16"/>
                <w:szCs w:val="16"/>
              </w:rPr>
              <w:t>tretiramo po presajanju preko kapljičnega namakanja sadik)</w:t>
            </w:r>
          </w:p>
          <w:p w14:paraId="31C15D43" w14:textId="77777777" w:rsidR="002155DF" w:rsidRPr="00C13769" w:rsidRDefault="002155DF" w:rsidP="00045097">
            <w:pPr>
              <w:jc w:val="left"/>
              <w:rPr>
                <w:sz w:val="16"/>
                <w:szCs w:val="16"/>
              </w:rPr>
            </w:pPr>
          </w:p>
          <w:p w14:paraId="6223901B" w14:textId="77777777" w:rsidR="001337F1" w:rsidRPr="00C13769" w:rsidRDefault="00EF0EBC" w:rsidP="00045097">
            <w:pPr>
              <w:jc w:val="left"/>
              <w:rPr>
                <w:sz w:val="16"/>
                <w:szCs w:val="16"/>
                <w:vertAlign w:val="superscript"/>
              </w:rPr>
            </w:pPr>
            <w:r w:rsidRPr="00C13769">
              <w:rPr>
                <w:sz w:val="16"/>
                <w:szCs w:val="16"/>
              </w:rPr>
              <w:t>3</w:t>
            </w:r>
            <w:r w:rsidR="002155DF" w:rsidRPr="00C13769">
              <w:rPr>
                <w:sz w:val="16"/>
                <w:szCs w:val="16"/>
              </w:rPr>
              <w:t xml:space="preserve"> - 6</w:t>
            </w:r>
            <w:r w:rsidRPr="00C13769">
              <w:rPr>
                <w:sz w:val="16"/>
                <w:szCs w:val="16"/>
              </w:rPr>
              <w:t xml:space="preserve"> ml/m</w:t>
            </w:r>
            <w:r w:rsidRPr="00C13769">
              <w:rPr>
                <w:sz w:val="16"/>
                <w:szCs w:val="16"/>
                <w:vertAlign w:val="superscript"/>
              </w:rPr>
              <w:t>2</w:t>
            </w:r>
            <w:r w:rsidR="009D7825" w:rsidRPr="00C13769">
              <w:rPr>
                <w:bCs/>
                <w:sz w:val="16"/>
                <w:szCs w:val="16"/>
              </w:rPr>
              <w:t xml:space="preserve"> (zalivanje sejancev gojenih na gojitvenih mizah)</w:t>
            </w:r>
          </w:p>
          <w:p w14:paraId="095C4191" w14:textId="77777777" w:rsidR="001337F1" w:rsidRPr="00C13769" w:rsidRDefault="001337F1" w:rsidP="00045097">
            <w:pPr>
              <w:jc w:val="left"/>
              <w:rPr>
                <w:sz w:val="16"/>
                <w:szCs w:val="16"/>
              </w:rPr>
            </w:pPr>
          </w:p>
          <w:p w14:paraId="334BFE6A" w14:textId="4D9F78C2" w:rsidR="001337F1" w:rsidRPr="00C13769" w:rsidRDefault="001337F1" w:rsidP="001337F1">
            <w:pPr>
              <w:jc w:val="left"/>
              <w:rPr>
                <w:sz w:val="16"/>
                <w:szCs w:val="16"/>
              </w:rPr>
            </w:pPr>
            <w:r w:rsidRPr="00C13769">
              <w:rPr>
                <w:sz w:val="16"/>
                <w:szCs w:val="16"/>
              </w:rPr>
              <w:t>200-500 g/m</w:t>
            </w:r>
            <w:r w:rsidRPr="00C13769">
              <w:rPr>
                <w:sz w:val="16"/>
                <w:szCs w:val="16"/>
                <w:vertAlign w:val="superscript"/>
              </w:rPr>
              <w:t>3</w:t>
            </w:r>
            <w:r w:rsidRPr="00C13769">
              <w:rPr>
                <w:sz w:val="16"/>
                <w:szCs w:val="16"/>
              </w:rPr>
              <w:t xml:space="preserve"> (dodatek substratom</w:t>
            </w:r>
            <w:r w:rsidR="008340EB" w:rsidRPr="00C13769">
              <w:rPr>
                <w:sz w:val="16"/>
                <w:szCs w:val="16"/>
              </w:rPr>
              <w:t>, preko kapljičnega namakalnega sistema</w:t>
            </w:r>
            <w:r w:rsidRPr="00C13769">
              <w:rPr>
                <w:sz w:val="16"/>
                <w:szCs w:val="16"/>
              </w:rPr>
              <w:t>)</w:t>
            </w:r>
          </w:p>
          <w:p w14:paraId="056BFED4" w14:textId="77777777" w:rsidR="009D7825" w:rsidRPr="00C13769" w:rsidRDefault="009D7825" w:rsidP="001337F1">
            <w:pPr>
              <w:jc w:val="left"/>
              <w:rPr>
                <w:sz w:val="16"/>
                <w:szCs w:val="16"/>
              </w:rPr>
            </w:pPr>
          </w:p>
          <w:p w14:paraId="1B1BC816" w14:textId="77777777" w:rsidR="00EF0EBC" w:rsidRPr="00C13769" w:rsidRDefault="001337F1" w:rsidP="002155DF">
            <w:pPr>
              <w:jc w:val="left"/>
              <w:rPr>
                <w:sz w:val="16"/>
                <w:szCs w:val="16"/>
              </w:rPr>
            </w:pPr>
            <w:r w:rsidRPr="00C13769">
              <w:rPr>
                <w:sz w:val="16"/>
                <w:szCs w:val="16"/>
              </w:rPr>
              <w:t>0,5 % (zalivanje, škropljenje sadik)</w:t>
            </w:r>
          </w:p>
        </w:tc>
        <w:tc>
          <w:tcPr>
            <w:tcW w:w="1210" w:type="dxa"/>
            <w:tcBorders>
              <w:top w:val="nil"/>
              <w:left w:val="single" w:sz="4" w:space="0" w:color="auto"/>
              <w:bottom w:val="single" w:sz="4" w:space="0" w:color="auto"/>
              <w:right w:val="single" w:sz="4" w:space="0" w:color="auto"/>
            </w:tcBorders>
          </w:tcPr>
          <w:p w14:paraId="13D7A8E5" w14:textId="77777777" w:rsidR="00EF0EBC" w:rsidRPr="00C13769" w:rsidRDefault="00EF0EBC" w:rsidP="00045097">
            <w:pPr>
              <w:jc w:val="left"/>
              <w:rPr>
                <w:sz w:val="16"/>
                <w:szCs w:val="16"/>
              </w:rPr>
            </w:pPr>
            <w:r w:rsidRPr="00C13769">
              <w:rPr>
                <w:sz w:val="16"/>
                <w:szCs w:val="16"/>
              </w:rPr>
              <w:t>3</w:t>
            </w:r>
          </w:p>
          <w:p w14:paraId="537715CF" w14:textId="77777777" w:rsidR="00EF0EBC" w:rsidRPr="00C13769" w:rsidRDefault="00EF0EBC" w:rsidP="00045097">
            <w:pPr>
              <w:jc w:val="left"/>
              <w:rPr>
                <w:sz w:val="16"/>
                <w:szCs w:val="16"/>
              </w:rPr>
            </w:pPr>
          </w:p>
          <w:p w14:paraId="1A8C7E05" w14:textId="77777777" w:rsidR="002155DF" w:rsidRPr="00C13769" w:rsidRDefault="002155DF" w:rsidP="00045097">
            <w:pPr>
              <w:jc w:val="left"/>
              <w:rPr>
                <w:sz w:val="16"/>
                <w:szCs w:val="16"/>
              </w:rPr>
            </w:pPr>
          </w:p>
          <w:p w14:paraId="1ACB34CD" w14:textId="77777777" w:rsidR="00EF0EBC" w:rsidRPr="00C13769" w:rsidRDefault="00EF0EBC" w:rsidP="00045097">
            <w:pPr>
              <w:jc w:val="left"/>
              <w:rPr>
                <w:sz w:val="16"/>
                <w:szCs w:val="16"/>
              </w:rPr>
            </w:pPr>
          </w:p>
          <w:p w14:paraId="00B54BAF" w14:textId="77777777" w:rsidR="00EF0EBC" w:rsidRPr="00C13769" w:rsidRDefault="00EF0EBC" w:rsidP="00045097">
            <w:pPr>
              <w:jc w:val="left"/>
              <w:rPr>
                <w:sz w:val="16"/>
                <w:szCs w:val="16"/>
              </w:rPr>
            </w:pPr>
            <w:r w:rsidRPr="00C13769">
              <w:rPr>
                <w:sz w:val="16"/>
                <w:szCs w:val="16"/>
              </w:rPr>
              <w:t>3</w:t>
            </w:r>
          </w:p>
          <w:p w14:paraId="46251652" w14:textId="77777777" w:rsidR="001337F1" w:rsidRPr="00C13769" w:rsidRDefault="001337F1" w:rsidP="00045097">
            <w:pPr>
              <w:jc w:val="left"/>
              <w:rPr>
                <w:sz w:val="16"/>
                <w:szCs w:val="16"/>
              </w:rPr>
            </w:pPr>
          </w:p>
          <w:p w14:paraId="17D625E7" w14:textId="77777777" w:rsidR="009D7825" w:rsidRPr="00C13769" w:rsidRDefault="009D7825" w:rsidP="00045097">
            <w:pPr>
              <w:jc w:val="left"/>
              <w:rPr>
                <w:sz w:val="16"/>
                <w:szCs w:val="16"/>
              </w:rPr>
            </w:pPr>
          </w:p>
          <w:p w14:paraId="0D78D342" w14:textId="77777777" w:rsidR="009D7825" w:rsidRPr="00C13769" w:rsidRDefault="009D7825" w:rsidP="00045097">
            <w:pPr>
              <w:jc w:val="left"/>
              <w:rPr>
                <w:sz w:val="16"/>
                <w:szCs w:val="16"/>
              </w:rPr>
            </w:pPr>
          </w:p>
          <w:p w14:paraId="6F4D3143" w14:textId="77777777" w:rsidR="009D7825" w:rsidRPr="00C13769" w:rsidRDefault="009D7825" w:rsidP="00045097">
            <w:pPr>
              <w:jc w:val="left"/>
              <w:rPr>
                <w:sz w:val="16"/>
                <w:szCs w:val="16"/>
              </w:rPr>
            </w:pPr>
          </w:p>
          <w:p w14:paraId="7F67D092" w14:textId="77777777" w:rsidR="009D7825" w:rsidRPr="00C13769" w:rsidRDefault="009D7825" w:rsidP="00045097">
            <w:pPr>
              <w:jc w:val="left"/>
              <w:rPr>
                <w:sz w:val="16"/>
                <w:szCs w:val="16"/>
              </w:rPr>
            </w:pPr>
          </w:p>
          <w:p w14:paraId="4CB96D58" w14:textId="77777777" w:rsidR="009D7825" w:rsidRPr="00C13769" w:rsidRDefault="009D7825" w:rsidP="00045097">
            <w:pPr>
              <w:jc w:val="left"/>
              <w:rPr>
                <w:sz w:val="16"/>
                <w:szCs w:val="16"/>
              </w:rPr>
            </w:pPr>
          </w:p>
          <w:p w14:paraId="00A4B000" w14:textId="77777777" w:rsidR="009D7825" w:rsidRPr="00C13769" w:rsidRDefault="009D7825" w:rsidP="00045097">
            <w:pPr>
              <w:jc w:val="left"/>
              <w:rPr>
                <w:sz w:val="16"/>
                <w:szCs w:val="16"/>
              </w:rPr>
            </w:pPr>
          </w:p>
          <w:p w14:paraId="21AA50CC" w14:textId="4F749BEB" w:rsidR="009D7825" w:rsidRPr="00C13769" w:rsidRDefault="009D7825" w:rsidP="00045097">
            <w:pPr>
              <w:jc w:val="left"/>
              <w:rPr>
                <w:sz w:val="16"/>
                <w:szCs w:val="16"/>
              </w:rPr>
            </w:pPr>
          </w:p>
          <w:p w14:paraId="1DEA5FDA" w14:textId="77777777" w:rsidR="001337F1" w:rsidRPr="00C13769" w:rsidRDefault="001337F1" w:rsidP="00045097">
            <w:pPr>
              <w:jc w:val="left"/>
              <w:rPr>
                <w:sz w:val="16"/>
                <w:szCs w:val="16"/>
              </w:rPr>
            </w:pPr>
            <w:r w:rsidRPr="00C13769">
              <w:rPr>
                <w:sz w:val="16"/>
                <w:szCs w:val="16"/>
              </w:rPr>
              <w:t>ni potrebna</w:t>
            </w:r>
          </w:p>
          <w:p w14:paraId="436BFB72" w14:textId="77777777" w:rsidR="00EF0EBC" w:rsidRPr="00C13769" w:rsidRDefault="00EF0EBC" w:rsidP="00045097">
            <w:pPr>
              <w:jc w:val="left"/>
              <w:rPr>
                <w:sz w:val="16"/>
                <w:szCs w:val="16"/>
              </w:rPr>
            </w:pPr>
          </w:p>
          <w:p w14:paraId="209A28AC" w14:textId="77777777" w:rsidR="00EF0EBC" w:rsidRPr="00C13769" w:rsidRDefault="00EF0EBC" w:rsidP="00045097">
            <w:pPr>
              <w:jc w:val="left"/>
              <w:rPr>
                <w:sz w:val="16"/>
                <w:szCs w:val="16"/>
              </w:rPr>
            </w:pPr>
          </w:p>
          <w:p w14:paraId="5517034F" w14:textId="77777777" w:rsidR="00EF0EBC" w:rsidRPr="00C13769" w:rsidRDefault="00EF0EBC" w:rsidP="00045097">
            <w:pPr>
              <w:jc w:val="left"/>
              <w:rPr>
                <w:sz w:val="16"/>
                <w:szCs w:val="16"/>
              </w:rPr>
            </w:pPr>
          </w:p>
        </w:tc>
        <w:tc>
          <w:tcPr>
            <w:tcW w:w="1494" w:type="dxa"/>
            <w:tcBorders>
              <w:top w:val="nil"/>
              <w:left w:val="single" w:sz="4" w:space="0" w:color="auto"/>
              <w:bottom w:val="single" w:sz="4" w:space="0" w:color="auto"/>
              <w:right w:val="single" w:sz="4" w:space="0" w:color="auto"/>
            </w:tcBorders>
          </w:tcPr>
          <w:p w14:paraId="6EE6C9B5" w14:textId="77777777" w:rsidR="009D7825" w:rsidRPr="00C13769" w:rsidRDefault="009D7825" w:rsidP="00924298">
            <w:pPr>
              <w:autoSpaceDE w:val="0"/>
              <w:autoSpaceDN w:val="0"/>
              <w:adjustRightInd w:val="0"/>
              <w:jc w:val="left"/>
              <w:rPr>
                <w:bCs/>
                <w:sz w:val="16"/>
                <w:szCs w:val="16"/>
              </w:rPr>
            </w:pPr>
            <w:r w:rsidRPr="00C13769">
              <w:rPr>
                <w:sz w:val="16"/>
                <w:szCs w:val="16"/>
              </w:rPr>
              <w:t>*</w:t>
            </w:r>
            <w:r w:rsidRPr="00C13769">
              <w:rPr>
                <w:sz w:val="16"/>
                <w:szCs w:val="16"/>
                <w:lang w:eastAsia="sl-SI"/>
              </w:rPr>
              <w:t xml:space="preserve">Zaradi ostankov aktivne snovi </w:t>
            </w:r>
            <w:r w:rsidRPr="00C13769">
              <w:rPr>
                <w:iCs/>
                <w:sz w:val="16"/>
                <w:szCs w:val="16"/>
                <w:lang w:eastAsia="sl-SI"/>
              </w:rPr>
              <w:t xml:space="preserve">propamokarb </w:t>
            </w:r>
            <w:r w:rsidRPr="00C13769">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r w:rsidRPr="00C13769" w:rsidDel="009D7825">
              <w:rPr>
                <w:bCs/>
                <w:sz w:val="16"/>
                <w:szCs w:val="16"/>
              </w:rPr>
              <w:t xml:space="preserve"> </w:t>
            </w:r>
          </w:p>
          <w:p w14:paraId="3E88D7EC" w14:textId="77777777" w:rsidR="00EF0EBC" w:rsidRPr="00C13769" w:rsidRDefault="009D7825" w:rsidP="00924298">
            <w:pPr>
              <w:autoSpaceDE w:val="0"/>
              <w:autoSpaceDN w:val="0"/>
              <w:adjustRightInd w:val="0"/>
              <w:jc w:val="left"/>
              <w:rPr>
                <w:sz w:val="16"/>
                <w:szCs w:val="16"/>
              </w:rPr>
            </w:pPr>
            <w:r w:rsidRPr="00C13769">
              <w:rPr>
                <w:b/>
                <w:bCs/>
                <w:sz w:val="16"/>
                <w:szCs w:val="16"/>
              </w:rPr>
              <w:t>**</w:t>
            </w:r>
            <w:r w:rsidRPr="00C13769">
              <w:rPr>
                <w:sz w:val="16"/>
                <w:szCs w:val="16"/>
              </w:rPr>
              <w:t xml:space="preserve"> uporaba na sejančkih in sadikah (zaščiten prostor)</w:t>
            </w:r>
          </w:p>
          <w:p w14:paraId="22D0531A" w14:textId="77777777" w:rsidR="000106CF" w:rsidRPr="00C13769" w:rsidRDefault="000106CF" w:rsidP="00924298">
            <w:pPr>
              <w:autoSpaceDE w:val="0"/>
              <w:autoSpaceDN w:val="0"/>
              <w:adjustRightInd w:val="0"/>
              <w:jc w:val="left"/>
              <w:rPr>
                <w:sz w:val="16"/>
                <w:szCs w:val="16"/>
              </w:rPr>
            </w:pPr>
          </w:p>
          <w:p w14:paraId="26D5270E" w14:textId="2D10C22C" w:rsidR="000106CF" w:rsidRPr="00C13769" w:rsidRDefault="000106CF" w:rsidP="00924298">
            <w:pPr>
              <w:autoSpaceDE w:val="0"/>
              <w:autoSpaceDN w:val="0"/>
              <w:adjustRightInd w:val="0"/>
              <w:jc w:val="left"/>
              <w:rPr>
                <w:b/>
                <w:bCs/>
                <w:sz w:val="16"/>
                <w:szCs w:val="16"/>
              </w:rPr>
            </w:pPr>
            <w:r w:rsidRPr="00C13769">
              <w:rPr>
                <w:b/>
                <w:sz w:val="16"/>
                <w:szCs w:val="16"/>
              </w:rPr>
              <w:t>*1   30.07.2019</w:t>
            </w:r>
          </w:p>
        </w:tc>
      </w:tr>
      <w:bookmarkEnd w:id="435"/>
      <w:bookmarkEnd w:id="436"/>
      <w:tr w:rsidR="00EF0EBC" w:rsidRPr="00AA5EDA" w14:paraId="0FD7DEA8" w14:textId="77777777" w:rsidTr="004D0427">
        <w:tc>
          <w:tcPr>
            <w:tcW w:w="1701" w:type="dxa"/>
            <w:tcBorders>
              <w:top w:val="single" w:sz="4" w:space="0" w:color="auto"/>
              <w:left w:val="single" w:sz="4" w:space="0" w:color="auto"/>
              <w:bottom w:val="single" w:sz="4" w:space="0" w:color="auto"/>
              <w:right w:val="single" w:sz="4" w:space="0" w:color="auto"/>
            </w:tcBorders>
          </w:tcPr>
          <w:p w14:paraId="1AF8E70D" w14:textId="77777777" w:rsidR="00EF0EBC" w:rsidRPr="00AA5EDA" w:rsidRDefault="00EF0EBC" w:rsidP="00045097">
            <w:pPr>
              <w:jc w:val="left"/>
              <w:rPr>
                <w:i/>
                <w:iCs/>
                <w:sz w:val="17"/>
                <w:szCs w:val="17"/>
              </w:rPr>
            </w:pPr>
            <w:r w:rsidRPr="00AA5EDA">
              <w:rPr>
                <w:b/>
                <w:bCs/>
                <w:sz w:val="17"/>
                <w:szCs w:val="17"/>
              </w:rPr>
              <w:t>Bela gniloba</w:t>
            </w:r>
            <w:r w:rsidRPr="00AA5EDA">
              <w:rPr>
                <w:i/>
                <w:iCs/>
                <w:sz w:val="17"/>
                <w:szCs w:val="17"/>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14:paraId="59C48BF4" w14:textId="77777777" w:rsidR="00EF0EBC" w:rsidRPr="00AA5EDA" w:rsidRDefault="00EF0EBC" w:rsidP="00045097">
            <w:pPr>
              <w:jc w:val="left"/>
              <w:rPr>
                <w:sz w:val="17"/>
                <w:szCs w:val="17"/>
              </w:rPr>
            </w:pPr>
            <w:r w:rsidRPr="00AA5EDA">
              <w:rPr>
                <w:sz w:val="17"/>
                <w:szCs w:val="17"/>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14:paraId="6439EC40" w14:textId="77777777" w:rsidR="00EF0EBC" w:rsidRPr="00AA5EDA" w:rsidRDefault="00EF0EBC" w:rsidP="0088550D">
            <w:pPr>
              <w:tabs>
                <w:tab w:val="left" w:pos="170"/>
              </w:tabs>
              <w:jc w:val="left"/>
              <w:rPr>
                <w:sz w:val="17"/>
                <w:szCs w:val="17"/>
              </w:rPr>
            </w:pPr>
            <w:r w:rsidRPr="00AA5EDA">
              <w:rPr>
                <w:sz w:val="17"/>
                <w:szCs w:val="17"/>
              </w:rPr>
              <w:t>Agrotehnični ukrepi:</w:t>
            </w:r>
          </w:p>
          <w:p w14:paraId="1D294093" w14:textId="34141C8C" w:rsidR="00EF0EBC" w:rsidRPr="00AA5EDA" w:rsidRDefault="008B359C" w:rsidP="00830142">
            <w:pPr>
              <w:pStyle w:val="Oznaenseznam3"/>
              <w:rPr>
                <w:sz w:val="17"/>
                <w:szCs w:val="17"/>
              </w:rPr>
            </w:pPr>
            <w:r>
              <w:rPr>
                <w:sz w:val="17"/>
                <w:szCs w:val="17"/>
              </w:rPr>
              <w:t>-</w:t>
            </w:r>
            <w:r w:rsidR="00EF0EBC" w:rsidRPr="00AA5EDA">
              <w:rPr>
                <w:sz w:val="17"/>
                <w:szCs w:val="17"/>
              </w:rPr>
              <w:t>širok  kolobar z uvedbo žit v kolobar</w:t>
            </w:r>
          </w:p>
          <w:p w14:paraId="529EFB67" w14:textId="0297F6BD" w:rsidR="00EF0EBC" w:rsidRPr="00AA5EDA" w:rsidRDefault="008B359C" w:rsidP="00830142">
            <w:pPr>
              <w:pStyle w:val="Oznaenseznam3"/>
              <w:rPr>
                <w:sz w:val="17"/>
                <w:szCs w:val="17"/>
              </w:rPr>
            </w:pPr>
            <w:r>
              <w:rPr>
                <w:sz w:val="17"/>
                <w:szCs w:val="17"/>
              </w:rPr>
              <w:t>-</w:t>
            </w:r>
            <w:r w:rsidR="00EF0EBC" w:rsidRPr="00AA5EDA">
              <w:rPr>
                <w:sz w:val="17"/>
                <w:szCs w:val="17"/>
              </w:rPr>
              <w:t>odstranjevanje in uničevanje bolnih rastlin preden se formirajo sklerociji</w:t>
            </w:r>
          </w:p>
          <w:p w14:paraId="381F7A81" w14:textId="1AE155E7" w:rsidR="00EF0EBC" w:rsidRPr="00AA5EDA" w:rsidRDefault="008B359C" w:rsidP="00830142">
            <w:pPr>
              <w:pStyle w:val="Oznaenseznam3"/>
              <w:rPr>
                <w:sz w:val="17"/>
                <w:szCs w:val="17"/>
              </w:rPr>
            </w:pPr>
            <w:r>
              <w:rPr>
                <w:sz w:val="17"/>
                <w:szCs w:val="17"/>
              </w:rPr>
              <w:t>-</w:t>
            </w:r>
            <w:r w:rsidR="004559C0" w:rsidRPr="00AA5EDA">
              <w:rPr>
                <w:sz w:val="17"/>
                <w:szCs w:val="17"/>
              </w:rPr>
              <w:t>p</w:t>
            </w:r>
            <w:r w:rsidR="00EF0EBC" w:rsidRPr="00AA5EDA">
              <w:rPr>
                <w:sz w:val="17"/>
                <w:szCs w:val="17"/>
              </w:rPr>
              <w:t>rimerne medvrstne razdalje</w:t>
            </w:r>
          </w:p>
          <w:p w14:paraId="2AAB89C5" w14:textId="51A93CF6" w:rsidR="00EF0EBC" w:rsidRPr="00AA5EDA" w:rsidRDefault="008B359C" w:rsidP="00830142">
            <w:pPr>
              <w:pStyle w:val="Oznaenseznam3"/>
              <w:rPr>
                <w:sz w:val="17"/>
                <w:szCs w:val="17"/>
              </w:rPr>
            </w:pPr>
            <w:r>
              <w:rPr>
                <w:sz w:val="17"/>
                <w:szCs w:val="17"/>
              </w:rPr>
              <w:t>-</w:t>
            </w:r>
            <w:r w:rsidR="00EF0EBC" w:rsidRPr="00AA5EDA">
              <w:rPr>
                <w:sz w:val="17"/>
                <w:szCs w:val="17"/>
              </w:rPr>
              <w:t>razkuževanje tal z vodno paro.</w:t>
            </w:r>
          </w:p>
        </w:tc>
        <w:tc>
          <w:tcPr>
            <w:tcW w:w="1980" w:type="dxa"/>
            <w:tcBorders>
              <w:top w:val="single" w:sz="4" w:space="0" w:color="auto"/>
              <w:left w:val="single" w:sz="4" w:space="0" w:color="auto"/>
              <w:bottom w:val="single" w:sz="4" w:space="0" w:color="auto"/>
              <w:right w:val="single" w:sz="4" w:space="0" w:color="auto"/>
            </w:tcBorders>
          </w:tcPr>
          <w:p w14:paraId="1E158AF9" w14:textId="77777777" w:rsidR="00EF0EBC" w:rsidRPr="00AA5EDA" w:rsidRDefault="00EF0EBC" w:rsidP="00045097">
            <w:pPr>
              <w:jc w:val="left"/>
              <w:rPr>
                <w:sz w:val="17"/>
                <w:szCs w:val="17"/>
              </w:rPr>
            </w:pPr>
          </w:p>
          <w:p w14:paraId="3B8147A7" w14:textId="77777777" w:rsidR="00EF0EBC" w:rsidRPr="00AA5EDA" w:rsidRDefault="00EF0EBC" w:rsidP="00830142">
            <w:pPr>
              <w:pStyle w:val="Oznaenseznam3"/>
              <w:rPr>
                <w:sz w:val="17"/>
                <w:szCs w:val="17"/>
              </w:rPr>
            </w:pPr>
          </w:p>
          <w:p w14:paraId="69A6994C" w14:textId="77777777" w:rsidR="00EF0EBC" w:rsidRPr="00AA5EDA" w:rsidRDefault="00EF0EBC" w:rsidP="00830142">
            <w:pPr>
              <w:pStyle w:val="Oznaenseznam3"/>
              <w:rPr>
                <w:sz w:val="17"/>
                <w:szCs w:val="17"/>
              </w:rPr>
            </w:pPr>
          </w:p>
        </w:tc>
        <w:tc>
          <w:tcPr>
            <w:tcW w:w="1760" w:type="dxa"/>
            <w:tcBorders>
              <w:top w:val="single" w:sz="4" w:space="0" w:color="auto"/>
              <w:left w:val="single" w:sz="4" w:space="0" w:color="auto"/>
              <w:bottom w:val="single" w:sz="4" w:space="0" w:color="auto"/>
              <w:right w:val="single" w:sz="4" w:space="0" w:color="auto"/>
            </w:tcBorders>
          </w:tcPr>
          <w:p w14:paraId="2977AC84" w14:textId="77777777" w:rsidR="00EF0EBC" w:rsidRPr="00AA5EDA" w:rsidRDefault="00EF0EBC" w:rsidP="00045097">
            <w:pPr>
              <w:jc w:val="left"/>
              <w:rPr>
                <w:sz w:val="17"/>
                <w:szCs w:val="17"/>
              </w:rPr>
            </w:pPr>
          </w:p>
          <w:p w14:paraId="6F2203DD" w14:textId="77777777" w:rsidR="00EF0EBC" w:rsidRPr="00AA5EDA" w:rsidRDefault="00EF0EBC" w:rsidP="00045097">
            <w:pPr>
              <w:jc w:val="left"/>
              <w:rPr>
                <w:sz w:val="17"/>
                <w:szCs w:val="17"/>
              </w:rPr>
            </w:pPr>
          </w:p>
          <w:p w14:paraId="06FB332B" w14:textId="77777777" w:rsidR="00EF0EBC" w:rsidRPr="00AA5EDA" w:rsidRDefault="00EF0EBC" w:rsidP="00174EF0">
            <w:pPr>
              <w:jc w:val="left"/>
              <w:rPr>
                <w:sz w:val="17"/>
                <w:szCs w:val="17"/>
              </w:rPr>
            </w:pPr>
          </w:p>
        </w:tc>
        <w:tc>
          <w:tcPr>
            <w:tcW w:w="1320" w:type="dxa"/>
            <w:tcBorders>
              <w:top w:val="single" w:sz="4" w:space="0" w:color="auto"/>
              <w:left w:val="single" w:sz="4" w:space="0" w:color="auto"/>
              <w:bottom w:val="single" w:sz="4" w:space="0" w:color="auto"/>
              <w:right w:val="single" w:sz="4" w:space="0" w:color="auto"/>
            </w:tcBorders>
          </w:tcPr>
          <w:p w14:paraId="464B0268" w14:textId="77777777" w:rsidR="00EF0EBC" w:rsidRPr="00AA5EDA" w:rsidRDefault="00EF0EBC" w:rsidP="00045097">
            <w:pPr>
              <w:jc w:val="left"/>
              <w:rPr>
                <w:sz w:val="17"/>
                <w:szCs w:val="17"/>
              </w:rPr>
            </w:pPr>
          </w:p>
          <w:p w14:paraId="46A838E8" w14:textId="77777777" w:rsidR="00EF0EBC" w:rsidRPr="00AA5EDA" w:rsidRDefault="00EF0EBC" w:rsidP="00045097">
            <w:pPr>
              <w:jc w:val="left"/>
              <w:rPr>
                <w:sz w:val="17"/>
                <w:szCs w:val="17"/>
              </w:rPr>
            </w:pPr>
          </w:p>
          <w:p w14:paraId="3E9BF00D" w14:textId="77777777" w:rsidR="00EF0EBC" w:rsidRPr="00AA5EDA" w:rsidRDefault="00EF0EBC" w:rsidP="00045097">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7AD72D11" w14:textId="77777777" w:rsidR="00EF0EBC" w:rsidRPr="00AA5EDA" w:rsidRDefault="00EF0EBC" w:rsidP="0092297E">
            <w:pPr>
              <w:jc w:val="left"/>
              <w:rPr>
                <w:sz w:val="17"/>
                <w:szCs w:val="17"/>
              </w:rPr>
            </w:pPr>
          </w:p>
        </w:tc>
        <w:tc>
          <w:tcPr>
            <w:tcW w:w="1494" w:type="dxa"/>
            <w:tcBorders>
              <w:top w:val="single" w:sz="4" w:space="0" w:color="auto"/>
              <w:left w:val="single" w:sz="4" w:space="0" w:color="auto"/>
              <w:bottom w:val="single" w:sz="4" w:space="0" w:color="auto"/>
              <w:right w:val="single" w:sz="4" w:space="0" w:color="auto"/>
            </w:tcBorders>
          </w:tcPr>
          <w:p w14:paraId="1C374828" w14:textId="77777777" w:rsidR="00EF0EBC" w:rsidRPr="00AA5EDA" w:rsidRDefault="00EF0EBC" w:rsidP="00045097">
            <w:pPr>
              <w:jc w:val="left"/>
              <w:rPr>
                <w:sz w:val="17"/>
                <w:szCs w:val="17"/>
              </w:rPr>
            </w:pPr>
          </w:p>
        </w:tc>
      </w:tr>
      <w:tr w:rsidR="0088550D" w:rsidRPr="00AA5EDA" w14:paraId="33FAA59D" w14:textId="77777777" w:rsidTr="004D0427">
        <w:tc>
          <w:tcPr>
            <w:tcW w:w="1701" w:type="dxa"/>
            <w:tcBorders>
              <w:top w:val="single" w:sz="4" w:space="0" w:color="auto"/>
              <w:left w:val="single" w:sz="4" w:space="0" w:color="auto"/>
              <w:bottom w:val="single" w:sz="4" w:space="0" w:color="auto"/>
              <w:right w:val="single" w:sz="4" w:space="0" w:color="auto"/>
            </w:tcBorders>
          </w:tcPr>
          <w:p w14:paraId="4C414D22" w14:textId="77777777" w:rsidR="000106CF" w:rsidRDefault="0088550D" w:rsidP="00C02E86">
            <w:pPr>
              <w:jc w:val="left"/>
              <w:rPr>
                <w:b/>
                <w:bCs/>
                <w:sz w:val="17"/>
                <w:szCs w:val="17"/>
              </w:rPr>
            </w:pPr>
            <w:r w:rsidRPr="00AA5EDA">
              <w:rPr>
                <w:b/>
                <w:bCs/>
                <w:sz w:val="17"/>
                <w:szCs w:val="17"/>
              </w:rPr>
              <w:t xml:space="preserve">Gniloba plodov paprike </w:t>
            </w:r>
          </w:p>
          <w:p w14:paraId="67858861" w14:textId="0038E3C7" w:rsidR="0088550D" w:rsidRPr="00AA5EDA" w:rsidRDefault="0088550D" w:rsidP="00C02E86">
            <w:pPr>
              <w:jc w:val="left"/>
              <w:rPr>
                <w:b/>
                <w:bCs/>
                <w:sz w:val="17"/>
                <w:szCs w:val="17"/>
              </w:rPr>
            </w:pPr>
            <w:r w:rsidRPr="00AA5EDA">
              <w:rPr>
                <w:bCs/>
                <w:i/>
                <w:sz w:val="17"/>
                <w:szCs w:val="17"/>
              </w:rPr>
              <w:t>Phytophtora capsici</w:t>
            </w:r>
          </w:p>
        </w:tc>
        <w:tc>
          <w:tcPr>
            <w:tcW w:w="1787" w:type="dxa"/>
            <w:tcBorders>
              <w:top w:val="single" w:sz="4" w:space="0" w:color="auto"/>
              <w:left w:val="single" w:sz="4" w:space="0" w:color="auto"/>
              <w:bottom w:val="single" w:sz="4" w:space="0" w:color="auto"/>
              <w:right w:val="single" w:sz="4" w:space="0" w:color="auto"/>
            </w:tcBorders>
          </w:tcPr>
          <w:p w14:paraId="08CDD7AB" w14:textId="77777777" w:rsidR="0088550D" w:rsidRPr="00AA5EDA" w:rsidRDefault="0088550D" w:rsidP="00C02E86">
            <w:pPr>
              <w:jc w:val="left"/>
              <w:rPr>
                <w:sz w:val="17"/>
                <w:szCs w:val="17"/>
              </w:rPr>
            </w:pPr>
            <w:r w:rsidRPr="00AA5EDA">
              <w:rPr>
                <w:sz w:val="17"/>
                <w:szCs w:val="17"/>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14:paraId="5BD77A36" w14:textId="77777777" w:rsidR="0088550D" w:rsidRPr="00AA5EDA" w:rsidRDefault="0088550D" w:rsidP="0088550D">
            <w:pPr>
              <w:tabs>
                <w:tab w:val="left" w:pos="170"/>
              </w:tabs>
              <w:jc w:val="left"/>
              <w:rPr>
                <w:sz w:val="17"/>
                <w:szCs w:val="17"/>
              </w:rPr>
            </w:pPr>
            <w:r w:rsidRPr="00AA5EDA">
              <w:rPr>
                <w:sz w:val="17"/>
                <w:szCs w:val="17"/>
              </w:rPr>
              <w:t>Agrotehnični ukrepi:</w:t>
            </w:r>
          </w:p>
          <w:p w14:paraId="74784135" w14:textId="77777777" w:rsidR="0088550D" w:rsidRPr="00AA5EDA" w:rsidRDefault="0088550D" w:rsidP="0088550D">
            <w:pPr>
              <w:tabs>
                <w:tab w:val="left" w:pos="170"/>
              </w:tabs>
              <w:jc w:val="left"/>
              <w:rPr>
                <w:sz w:val="17"/>
                <w:szCs w:val="17"/>
              </w:rPr>
            </w:pPr>
            <w:r w:rsidRPr="00AA5EDA">
              <w:rPr>
                <w:sz w:val="17"/>
                <w:szCs w:val="17"/>
              </w:rPr>
              <w:t>- setev v razkužen substrat</w:t>
            </w:r>
          </w:p>
          <w:p w14:paraId="446A750E" w14:textId="77777777" w:rsidR="0088550D" w:rsidRPr="00AA5EDA" w:rsidRDefault="0088550D" w:rsidP="0088550D">
            <w:pPr>
              <w:tabs>
                <w:tab w:val="left" w:pos="170"/>
              </w:tabs>
              <w:jc w:val="left"/>
              <w:rPr>
                <w:sz w:val="17"/>
                <w:szCs w:val="17"/>
              </w:rPr>
            </w:pPr>
            <w:r w:rsidRPr="00AA5EDA">
              <w:rPr>
                <w:sz w:val="17"/>
                <w:szCs w:val="17"/>
              </w:rPr>
              <w:t>- dovolj široke medvrstne razdalje</w:t>
            </w:r>
          </w:p>
          <w:p w14:paraId="43197C04" w14:textId="77777777" w:rsidR="0088550D" w:rsidRPr="00AA5EDA" w:rsidRDefault="004559C0" w:rsidP="0088550D">
            <w:pPr>
              <w:tabs>
                <w:tab w:val="left" w:pos="170"/>
              </w:tabs>
              <w:jc w:val="left"/>
              <w:rPr>
                <w:sz w:val="17"/>
                <w:szCs w:val="17"/>
              </w:rPr>
            </w:pPr>
            <w:r w:rsidRPr="00AA5EDA">
              <w:rPr>
                <w:sz w:val="17"/>
                <w:szCs w:val="17"/>
              </w:rPr>
              <w:t>-</w:t>
            </w:r>
            <w:r w:rsidR="0088550D" w:rsidRPr="00AA5EDA">
              <w:rPr>
                <w:sz w:val="17"/>
                <w:szCs w:val="17"/>
              </w:rPr>
              <w:t>gnojenje z</w:t>
            </w:r>
            <w:r w:rsidR="00B54E6B" w:rsidRPr="00AA5EDA">
              <w:rPr>
                <w:sz w:val="17"/>
                <w:szCs w:val="17"/>
              </w:rPr>
              <w:t xml:space="preserve"> dušikom na podlagi Nmin analiz</w:t>
            </w:r>
          </w:p>
          <w:p w14:paraId="43B78ECD" w14:textId="77777777" w:rsidR="0088550D" w:rsidRPr="00AA5EDA" w:rsidRDefault="0088550D" w:rsidP="0088550D">
            <w:pPr>
              <w:tabs>
                <w:tab w:val="left" w:pos="170"/>
              </w:tabs>
              <w:jc w:val="left"/>
              <w:rPr>
                <w:sz w:val="17"/>
                <w:szCs w:val="17"/>
              </w:rPr>
            </w:pPr>
            <w:r w:rsidRPr="00AA5EDA">
              <w:rPr>
                <w:sz w:val="17"/>
                <w:szCs w:val="17"/>
              </w:rPr>
              <w:t>Kemični ukrep:</w:t>
            </w:r>
          </w:p>
          <w:p w14:paraId="73EE3725" w14:textId="77777777" w:rsidR="0088550D" w:rsidRPr="00AA5EDA" w:rsidRDefault="0088550D" w:rsidP="0088550D">
            <w:pPr>
              <w:tabs>
                <w:tab w:val="left" w:pos="170"/>
              </w:tabs>
              <w:jc w:val="left"/>
              <w:rPr>
                <w:sz w:val="17"/>
                <w:szCs w:val="17"/>
              </w:rPr>
            </w:pPr>
            <w:r w:rsidRPr="00AA5EDA">
              <w:rPr>
                <w:sz w:val="17"/>
                <w:szCs w:val="17"/>
              </w:rPr>
              <w:t>- preventivno zalivanje sadik,</w:t>
            </w:r>
          </w:p>
          <w:p w14:paraId="14C67D21" w14:textId="77777777" w:rsidR="0088550D" w:rsidRPr="00AA5EDA" w:rsidRDefault="0088550D" w:rsidP="0088550D">
            <w:pPr>
              <w:tabs>
                <w:tab w:val="left" w:pos="170"/>
              </w:tabs>
              <w:jc w:val="left"/>
              <w:rPr>
                <w:sz w:val="17"/>
                <w:szCs w:val="17"/>
              </w:rPr>
            </w:pPr>
            <w:r w:rsidRPr="00AA5EDA">
              <w:rPr>
                <w:sz w:val="17"/>
                <w:szCs w:val="17"/>
              </w:rPr>
              <w:t>- tretiranje substrata ali tretiranje tal.</w:t>
            </w:r>
          </w:p>
        </w:tc>
        <w:tc>
          <w:tcPr>
            <w:tcW w:w="1980" w:type="dxa"/>
            <w:tcBorders>
              <w:top w:val="single" w:sz="4" w:space="0" w:color="auto"/>
              <w:left w:val="single" w:sz="4" w:space="0" w:color="auto"/>
              <w:bottom w:val="single" w:sz="4" w:space="0" w:color="auto"/>
              <w:right w:val="single" w:sz="4" w:space="0" w:color="auto"/>
            </w:tcBorders>
          </w:tcPr>
          <w:p w14:paraId="627296A4" w14:textId="37A63591" w:rsidR="003A54FD" w:rsidRPr="00AA5EDA" w:rsidRDefault="00180AB8" w:rsidP="00C02E86">
            <w:pPr>
              <w:jc w:val="left"/>
              <w:rPr>
                <w:sz w:val="17"/>
                <w:szCs w:val="17"/>
              </w:rPr>
            </w:pPr>
            <w:r w:rsidRPr="00AA5EDA">
              <w:rPr>
                <w:sz w:val="17"/>
                <w:szCs w:val="17"/>
              </w:rPr>
              <w:t>-bake</w:t>
            </w:r>
            <w:r w:rsidR="0007676D">
              <w:rPr>
                <w:sz w:val="17"/>
                <w:szCs w:val="17"/>
              </w:rPr>
              <w:t>r v obliki bakrovega hidroksida</w:t>
            </w:r>
          </w:p>
          <w:p w14:paraId="6109EABE" w14:textId="77777777" w:rsidR="0088550D" w:rsidRPr="00AA5EDA" w:rsidRDefault="003A54FD" w:rsidP="00C02E86">
            <w:pPr>
              <w:jc w:val="left"/>
              <w:rPr>
                <w:sz w:val="17"/>
                <w:szCs w:val="17"/>
              </w:rPr>
            </w:pPr>
            <w:r w:rsidRPr="00AA5EDA">
              <w:rPr>
                <w:sz w:val="17"/>
                <w:szCs w:val="17"/>
              </w:rPr>
              <w:t>-baker v obliki trivalentnega bakrovega sulfata</w:t>
            </w:r>
          </w:p>
        </w:tc>
        <w:tc>
          <w:tcPr>
            <w:tcW w:w="1760" w:type="dxa"/>
            <w:tcBorders>
              <w:top w:val="single" w:sz="4" w:space="0" w:color="auto"/>
              <w:left w:val="single" w:sz="4" w:space="0" w:color="auto"/>
              <w:bottom w:val="single" w:sz="4" w:space="0" w:color="auto"/>
              <w:right w:val="single" w:sz="4" w:space="0" w:color="auto"/>
            </w:tcBorders>
          </w:tcPr>
          <w:p w14:paraId="547F5AB5" w14:textId="3EAD2E21" w:rsidR="00180AB8" w:rsidRPr="00AA5EDA" w:rsidRDefault="00C13769" w:rsidP="00C02E86">
            <w:pPr>
              <w:jc w:val="left"/>
              <w:rPr>
                <w:sz w:val="17"/>
                <w:szCs w:val="17"/>
              </w:rPr>
            </w:pPr>
            <w:r>
              <w:rPr>
                <w:sz w:val="17"/>
                <w:szCs w:val="17"/>
              </w:rPr>
              <w:t xml:space="preserve">Champ formula 2 FLO * </w:t>
            </w:r>
          </w:p>
          <w:p w14:paraId="34C7A9DF" w14:textId="19118F92" w:rsidR="0088550D" w:rsidRPr="00AA5EDA" w:rsidRDefault="003A54FD" w:rsidP="00C02E86">
            <w:pPr>
              <w:jc w:val="left"/>
              <w:rPr>
                <w:sz w:val="17"/>
                <w:szCs w:val="17"/>
              </w:rPr>
            </w:pPr>
            <w:r w:rsidRPr="00AA5EDA">
              <w:rPr>
                <w:sz w:val="17"/>
                <w:szCs w:val="17"/>
              </w:rPr>
              <w:t xml:space="preserve">Champion 50 WG </w:t>
            </w:r>
            <w:r w:rsidR="00C13769">
              <w:rPr>
                <w:sz w:val="17"/>
                <w:szCs w:val="17"/>
              </w:rPr>
              <w:t>*</w:t>
            </w:r>
          </w:p>
          <w:p w14:paraId="6ACC9ADD" w14:textId="6B8EA2F4" w:rsidR="0088550D" w:rsidRPr="00AA5EDA" w:rsidRDefault="00C13769" w:rsidP="00C13769">
            <w:pPr>
              <w:jc w:val="left"/>
              <w:rPr>
                <w:sz w:val="17"/>
                <w:szCs w:val="17"/>
              </w:rPr>
            </w:pPr>
            <w:r>
              <w:rPr>
                <w:sz w:val="17"/>
                <w:szCs w:val="17"/>
              </w:rPr>
              <w:t>Cuproxat *</w:t>
            </w:r>
          </w:p>
        </w:tc>
        <w:tc>
          <w:tcPr>
            <w:tcW w:w="1320" w:type="dxa"/>
            <w:tcBorders>
              <w:top w:val="single" w:sz="4" w:space="0" w:color="auto"/>
              <w:left w:val="single" w:sz="4" w:space="0" w:color="auto"/>
              <w:bottom w:val="single" w:sz="4" w:space="0" w:color="auto"/>
              <w:right w:val="single" w:sz="4" w:space="0" w:color="auto"/>
            </w:tcBorders>
          </w:tcPr>
          <w:p w14:paraId="465DFBBB" w14:textId="3AA658B9" w:rsidR="00180AB8" w:rsidRPr="00AA5EDA" w:rsidRDefault="00180AB8" w:rsidP="00C02E86">
            <w:pPr>
              <w:jc w:val="left"/>
              <w:rPr>
                <w:sz w:val="17"/>
                <w:szCs w:val="17"/>
              </w:rPr>
            </w:pPr>
            <w:r w:rsidRPr="00AA5EDA">
              <w:rPr>
                <w:sz w:val="17"/>
                <w:szCs w:val="17"/>
              </w:rPr>
              <w:t xml:space="preserve">2,8 </w:t>
            </w:r>
            <w:r w:rsidR="000106CF">
              <w:rPr>
                <w:sz w:val="17"/>
                <w:szCs w:val="17"/>
              </w:rPr>
              <w:t>l</w:t>
            </w:r>
            <w:r w:rsidRPr="00AA5EDA">
              <w:rPr>
                <w:sz w:val="17"/>
                <w:szCs w:val="17"/>
              </w:rPr>
              <w:t>/ha</w:t>
            </w:r>
          </w:p>
          <w:p w14:paraId="1ABB3309" w14:textId="77777777" w:rsidR="0007676D" w:rsidRDefault="0007676D" w:rsidP="00C02E86">
            <w:pPr>
              <w:jc w:val="left"/>
              <w:rPr>
                <w:sz w:val="17"/>
                <w:szCs w:val="17"/>
              </w:rPr>
            </w:pPr>
          </w:p>
          <w:p w14:paraId="02936BDA" w14:textId="15A4CB4F" w:rsidR="00C13769" w:rsidRPr="00AA5EDA" w:rsidRDefault="003A54FD" w:rsidP="00C02E86">
            <w:pPr>
              <w:jc w:val="left"/>
              <w:rPr>
                <w:sz w:val="17"/>
                <w:szCs w:val="17"/>
              </w:rPr>
            </w:pPr>
            <w:r w:rsidRPr="00AA5EDA">
              <w:rPr>
                <w:sz w:val="17"/>
                <w:szCs w:val="17"/>
              </w:rPr>
              <w:t>2 kg/ha</w:t>
            </w:r>
          </w:p>
          <w:p w14:paraId="76FB193D" w14:textId="77777777" w:rsidR="003A54FD" w:rsidRPr="00AA5EDA" w:rsidRDefault="003A54FD" w:rsidP="00C02E86">
            <w:pPr>
              <w:jc w:val="left"/>
              <w:rPr>
                <w:sz w:val="17"/>
                <w:szCs w:val="17"/>
              </w:rPr>
            </w:pPr>
            <w:r w:rsidRPr="00AA5EDA">
              <w:rPr>
                <w:sz w:val="17"/>
                <w:szCs w:val="17"/>
              </w:rPr>
              <w:t>5,3 l/ha</w:t>
            </w:r>
          </w:p>
          <w:p w14:paraId="1A04395D" w14:textId="77777777" w:rsidR="0088550D" w:rsidRPr="00AA5EDA" w:rsidRDefault="0088550D" w:rsidP="00C02E86">
            <w:pPr>
              <w:jc w:val="left"/>
              <w:rPr>
                <w:sz w:val="17"/>
                <w:szCs w:val="17"/>
              </w:rPr>
            </w:pPr>
          </w:p>
          <w:p w14:paraId="2F197689" w14:textId="77777777" w:rsidR="0088550D" w:rsidRPr="00AA5EDA" w:rsidRDefault="0088550D" w:rsidP="00C02E86">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7EE51FC3" w14:textId="77777777" w:rsidR="0088550D" w:rsidRPr="00AA5EDA" w:rsidRDefault="00180AB8" w:rsidP="00C02E86">
            <w:pPr>
              <w:jc w:val="left"/>
              <w:rPr>
                <w:sz w:val="17"/>
                <w:szCs w:val="17"/>
              </w:rPr>
            </w:pPr>
            <w:r w:rsidRPr="00AA5EDA">
              <w:rPr>
                <w:sz w:val="17"/>
                <w:szCs w:val="17"/>
              </w:rPr>
              <w:t>7</w:t>
            </w:r>
          </w:p>
          <w:p w14:paraId="2374CC5D" w14:textId="77777777" w:rsidR="0007676D" w:rsidRDefault="0007676D" w:rsidP="00C02E86">
            <w:pPr>
              <w:jc w:val="left"/>
              <w:rPr>
                <w:sz w:val="17"/>
                <w:szCs w:val="17"/>
              </w:rPr>
            </w:pPr>
          </w:p>
          <w:p w14:paraId="3BC5A9BD" w14:textId="3982BB6B" w:rsidR="00C13769" w:rsidRPr="00AA5EDA" w:rsidRDefault="003A54FD" w:rsidP="00C02E86">
            <w:pPr>
              <w:jc w:val="left"/>
              <w:rPr>
                <w:sz w:val="17"/>
                <w:szCs w:val="17"/>
              </w:rPr>
            </w:pPr>
            <w:r w:rsidRPr="00AA5EDA">
              <w:rPr>
                <w:sz w:val="17"/>
                <w:szCs w:val="17"/>
              </w:rPr>
              <w:t>7</w:t>
            </w:r>
          </w:p>
          <w:p w14:paraId="611ED434" w14:textId="77777777" w:rsidR="0088550D" w:rsidRPr="00AA5EDA" w:rsidRDefault="003A54FD" w:rsidP="00C02E86">
            <w:pPr>
              <w:jc w:val="left"/>
              <w:rPr>
                <w:sz w:val="17"/>
                <w:szCs w:val="17"/>
              </w:rPr>
            </w:pPr>
            <w:r w:rsidRPr="00AA5EDA">
              <w:rPr>
                <w:sz w:val="17"/>
                <w:szCs w:val="17"/>
              </w:rPr>
              <w:t>7</w:t>
            </w:r>
          </w:p>
        </w:tc>
        <w:tc>
          <w:tcPr>
            <w:tcW w:w="1494" w:type="dxa"/>
            <w:tcBorders>
              <w:top w:val="single" w:sz="4" w:space="0" w:color="auto"/>
              <w:left w:val="single" w:sz="4" w:space="0" w:color="auto"/>
              <w:bottom w:val="single" w:sz="4" w:space="0" w:color="auto"/>
              <w:right w:val="single" w:sz="4" w:space="0" w:color="auto"/>
            </w:tcBorders>
          </w:tcPr>
          <w:p w14:paraId="76BFB7CA" w14:textId="1C057AC3" w:rsidR="0088550D" w:rsidRPr="00AA5EDA" w:rsidRDefault="00C13769">
            <w:pPr>
              <w:jc w:val="left"/>
              <w:rPr>
                <w:b/>
                <w:sz w:val="17"/>
                <w:szCs w:val="17"/>
              </w:rPr>
            </w:pPr>
            <w:r>
              <w:rPr>
                <w:b/>
                <w:sz w:val="17"/>
                <w:szCs w:val="17"/>
              </w:rPr>
              <w:t>* manjša uporaba</w:t>
            </w:r>
          </w:p>
        </w:tc>
      </w:tr>
    </w:tbl>
    <w:p w14:paraId="31B03ACC" w14:textId="77777777" w:rsidR="00EF0EBC" w:rsidRPr="000307BC" w:rsidRDefault="00EF0EBC" w:rsidP="00EF0EBC">
      <w:pPr>
        <w:pStyle w:val="Navadensplet"/>
        <w:spacing w:before="0" w:beforeAutospacing="0" w:after="0" w:afterAutospacing="0"/>
        <w:jc w:val="center"/>
        <w:rPr>
          <w:sz w:val="20"/>
        </w:rPr>
      </w:pPr>
      <w:r w:rsidRPr="000307BC">
        <w:rPr>
          <w:sz w:val="20"/>
        </w:rPr>
        <w:br w:type="page"/>
      </w:r>
      <w:r w:rsidRPr="000307BC">
        <w:rPr>
          <w:sz w:val="20"/>
        </w:rPr>
        <w:lastRenderedPageBreak/>
        <w:t>INTEGRIRANO VARSTVO PAPRIKE - list 2</w:t>
      </w:r>
    </w:p>
    <w:p w14:paraId="50CC77E1" w14:textId="77777777" w:rsidR="00EF0EBC" w:rsidRPr="000307BC" w:rsidRDefault="00EF0EBC" w:rsidP="00EF0EBC">
      <w:pPr>
        <w:pStyle w:val="Navadensplet"/>
        <w:spacing w:before="0" w:beforeAutospacing="0" w:after="0" w:afterAutospacing="0"/>
        <w:jc w:val="center"/>
        <w:rPr>
          <w:sz w:val="20"/>
        </w:rPr>
      </w:pPr>
    </w:p>
    <w:tbl>
      <w:tblPr>
        <w:tblW w:w="13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551"/>
        <w:gridCol w:w="1985"/>
        <w:gridCol w:w="1701"/>
        <w:gridCol w:w="1417"/>
        <w:gridCol w:w="1134"/>
        <w:gridCol w:w="1560"/>
        <w:gridCol w:w="16"/>
      </w:tblGrid>
      <w:tr w:rsidR="00EF0EBC" w:rsidRPr="000307BC" w14:paraId="32197302" w14:textId="77777777" w:rsidTr="00E6013F">
        <w:trPr>
          <w:gridAfter w:val="1"/>
          <w:wAfter w:w="16" w:type="dxa"/>
        </w:trPr>
        <w:tc>
          <w:tcPr>
            <w:tcW w:w="1701" w:type="dxa"/>
            <w:tcBorders>
              <w:top w:val="single" w:sz="12" w:space="0" w:color="auto"/>
              <w:left w:val="single" w:sz="12" w:space="0" w:color="auto"/>
              <w:bottom w:val="single" w:sz="12" w:space="0" w:color="auto"/>
              <w:right w:val="single" w:sz="12" w:space="0" w:color="auto"/>
            </w:tcBorders>
          </w:tcPr>
          <w:p w14:paraId="4F1FCF6D" w14:textId="77777777" w:rsidR="00EF0EBC" w:rsidRPr="000307BC" w:rsidRDefault="00EF0EBC" w:rsidP="00045097">
            <w:pPr>
              <w:jc w:val="left"/>
              <w:rPr>
                <w:b/>
                <w:bCs/>
                <w:sz w:val="18"/>
                <w:szCs w:val="18"/>
              </w:rPr>
            </w:pPr>
            <w:r w:rsidRPr="000307BC">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12655687" w14:textId="77777777" w:rsidR="00EF0EBC" w:rsidRPr="000307BC" w:rsidRDefault="00EF0EBC" w:rsidP="00045097">
            <w:pPr>
              <w:jc w:val="left"/>
              <w:rPr>
                <w:sz w:val="18"/>
                <w:szCs w:val="18"/>
              </w:rPr>
            </w:pPr>
            <w:r w:rsidRPr="000307BC">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14:paraId="54B528EC" w14:textId="77777777" w:rsidR="00EF0EBC" w:rsidRPr="000307BC" w:rsidRDefault="00EF0EBC" w:rsidP="00045097">
            <w:pPr>
              <w:tabs>
                <w:tab w:val="left" w:pos="170"/>
              </w:tabs>
              <w:jc w:val="left"/>
              <w:rPr>
                <w:sz w:val="18"/>
                <w:szCs w:val="18"/>
              </w:rPr>
            </w:pPr>
            <w:r w:rsidRPr="000307BC">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44EFC232" w14:textId="77777777" w:rsidR="00EF0EBC" w:rsidRPr="000307BC" w:rsidRDefault="00EF0EBC" w:rsidP="00045097">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3CF9D78C" w14:textId="77777777" w:rsidR="00EF0EBC" w:rsidRPr="000307BC" w:rsidRDefault="00EF0EBC" w:rsidP="00045097">
            <w:pPr>
              <w:jc w:val="left"/>
              <w:rPr>
                <w:sz w:val="18"/>
                <w:szCs w:val="18"/>
              </w:rPr>
            </w:pPr>
            <w:r w:rsidRPr="000307BC">
              <w:rPr>
                <w:sz w:val="18"/>
                <w:szCs w:val="18"/>
              </w:rPr>
              <w:t>FITOFARM.</w:t>
            </w:r>
          </w:p>
          <w:p w14:paraId="57CEF877" w14:textId="77777777" w:rsidR="00EF0EBC" w:rsidRPr="000307BC" w:rsidRDefault="00EF0EBC" w:rsidP="00045097">
            <w:pPr>
              <w:jc w:val="left"/>
              <w:rPr>
                <w:sz w:val="18"/>
                <w:szCs w:val="18"/>
              </w:rPr>
            </w:pPr>
            <w:r w:rsidRPr="000307BC">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14:paraId="3A1EC892" w14:textId="77777777" w:rsidR="00EF0EBC" w:rsidRPr="000307BC" w:rsidRDefault="00EF0EBC" w:rsidP="00045097">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A014CA0" w14:textId="77777777" w:rsidR="00EF0EBC" w:rsidRPr="000307BC" w:rsidRDefault="00EF0EBC" w:rsidP="00045097">
            <w:pPr>
              <w:jc w:val="left"/>
              <w:rPr>
                <w:sz w:val="18"/>
                <w:szCs w:val="18"/>
              </w:rPr>
            </w:pPr>
            <w:r w:rsidRPr="000307BC">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2EE569D2" w14:textId="77777777" w:rsidR="00EF0EBC" w:rsidRPr="000307BC" w:rsidRDefault="00EF0EBC" w:rsidP="00045097">
            <w:pPr>
              <w:jc w:val="left"/>
              <w:rPr>
                <w:sz w:val="18"/>
                <w:szCs w:val="18"/>
              </w:rPr>
            </w:pPr>
            <w:r w:rsidRPr="000307BC">
              <w:rPr>
                <w:sz w:val="18"/>
                <w:szCs w:val="18"/>
              </w:rPr>
              <w:t>OPOMBE</w:t>
            </w:r>
          </w:p>
        </w:tc>
      </w:tr>
      <w:tr w:rsidR="00E6013F" w:rsidRPr="000307BC" w14:paraId="143285E0"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155DE5C7" w14:textId="77777777" w:rsidR="00E6013F" w:rsidRPr="000307BC" w:rsidRDefault="00E6013F" w:rsidP="00B54E6B">
            <w:pPr>
              <w:jc w:val="left"/>
              <w:rPr>
                <w:b/>
                <w:bCs/>
                <w:sz w:val="18"/>
                <w:szCs w:val="18"/>
              </w:rPr>
            </w:pPr>
            <w:r w:rsidRPr="000307BC">
              <w:rPr>
                <w:b/>
                <w:bCs/>
                <w:sz w:val="18"/>
                <w:szCs w:val="18"/>
              </w:rPr>
              <w:t xml:space="preserve">Plutavost paradižnikovih korenin </w:t>
            </w:r>
            <w:r w:rsidRPr="000307BC">
              <w:rPr>
                <w:bCs/>
                <w:i/>
                <w:sz w:val="18"/>
                <w:szCs w:val="18"/>
              </w:rPr>
              <w:t>Pyrenocheta Lycopersici</w:t>
            </w:r>
          </w:p>
        </w:tc>
        <w:tc>
          <w:tcPr>
            <w:tcW w:w="1843" w:type="dxa"/>
            <w:tcBorders>
              <w:top w:val="single" w:sz="4" w:space="0" w:color="auto"/>
              <w:left w:val="single" w:sz="4" w:space="0" w:color="auto"/>
              <w:bottom w:val="single" w:sz="4" w:space="0" w:color="auto"/>
              <w:right w:val="single" w:sz="4" w:space="0" w:color="auto"/>
            </w:tcBorders>
          </w:tcPr>
          <w:p w14:paraId="4E44B2CC" w14:textId="77777777" w:rsidR="00E6013F" w:rsidRPr="000307BC" w:rsidRDefault="00E6013F" w:rsidP="00B54E6B">
            <w:pPr>
              <w:jc w:val="left"/>
              <w:rPr>
                <w:sz w:val="18"/>
                <w:szCs w:val="18"/>
              </w:rPr>
            </w:pPr>
            <w:r w:rsidRPr="000307BC">
              <w:rPr>
                <w:sz w:val="18"/>
                <w:szCs w:val="18"/>
              </w:rPr>
              <w:t>Večje korenine in pritlehni del bili oplutenel, vzdolž korenin raztrgane plasti.</w:t>
            </w:r>
          </w:p>
        </w:tc>
        <w:tc>
          <w:tcPr>
            <w:tcW w:w="2551" w:type="dxa"/>
            <w:tcBorders>
              <w:top w:val="single" w:sz="4" w:space="0" w:color="auto"/>
              <w:left w:val="single" w:sz="4" w:space="0" w:color="auto"/>
              <w:bottom w:val="single" w:sz="4" w:space="0" w:color="auto"/>
              <w:right w:val="single" w:sz="4" w:space="0" w:color="auto"/>
            </w:tcBorders>
          </w:tcPr>
          <w:p w14:paraId="3C8C1C18" w14:textId="77777777" w:rsidR="00E6013F" w:rsidRPr="000307BC" w:rsidRDefault="00E6013F" w:rsidP="00B54E6B">
            <w:pPr>
              <w:tabs>
                <w:tab w:val="left" w:pos="170"/>
              </w:tabs>
              <w:jc w:val="left"/>
              <w:rPr>
                <w:sz w:val="18"/>
                <w:szCs w:val="18"/>
              </w:rPr>
            </w:pPr>
            <w:r w:rsidRPr="000307BC">
              <w:rPr>
                <w:sz w:val="18"/>
                <w:szCs w:val="18"/>
              </w:rPr>
              <w:t>Nekemičlni ukrepi:</w:t>
            </w:r>
          </w:p>
          <w:p w14:paraId="661E9258" w14:textId="77777777" w:rsidR="00E6013F" w:rsidRPr="000307BC" w:rsidRDefault="00E6013F" w:rsidP="00B54E6B">
            <w:pPr>
              <w:tabs>
                <w:tab w:val="left" w:pos="170"/>
              </w:tabs>
              <w:jc w:val="left"/>
              <w:rPr>
                <w:sz w:val="18"/>
                <w:szCs w:val="18"/>
              </w:rPr>
            </w:pPr>
            <w:r w:rsidRPr="000307BC">
              <w:rPr>
                <w:sz w:val="18"/>
                <w:szCs w:val="18"/>
              </w:rPr>
              <w:t>- razkuževanje tal z vodno paro</w:t>
            </w:r>
          </w:p>
          <w:p w14:paraId="3DE11AB4" w14:textId="77777777" w:rsidR="00E6013F" w:rsidRPr="000307BC" w:rsidRDefault="00E6013F" w:rsidP="00B54E6B">
            <w:pPr>
              <w:tabs>
                <w:tab w:val="left" w:pos="170"/>
              </w:tabs>
              <w:jc w:val="left"/>
              <w:rPr>
                <w:sz w:val="18"/>
                <w:szCs w:val="18"/>
              </w:rPr>
            </w:pPr>
            <w:r w:rsidRPr="000307BC">
              <w:rPr>
                <w:sz w:val="18"/>
                <w:szCs w:val="18"/>
              </w:rPr>
              <w:t>- cepljenje na podlago paradižnika KVNF</w:t>
            </w:r>
          </w:p>
        </w:tc>
        <w:tc>
          <w:tcPr>
            <w:tcW w:w="1985" w:type="dxa"/>
            <w:tcBorders>
              <w:top w:val="single" w:sz="4" w:space="0" w:color="auto"/>
              <w:left w:val="single" w:sz="4" w:space="0" w:color="auto"/>
              <w:bottom w:val="single" w:sz="4" w:space="0" w:color="auto"/>
              <w:right w:val="single" w:sz="4" w:space="0" w:color="auto"/>
            </w:tcBorders>
          </w:tcPr>
          <w:p w14:paraId="7FCA31F8" w14:textId="77777777" w:rsidR="00E6013F" w:rsidRPr="000307BC" w:rsidRDefault="00E6013F" w:rsidP="00B54E6B">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AEBFB59" w14:textId="77777777" w:rsidR="00E6013F" w:rsidRPr="000307BC" w:rsidRDefault="00E6013F" w:rsidP="00B54E6B">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A162960" w14:textId="77777777" w:rsidR="00E6013F" w:rsidRPr="000307BC" w:rsidRDefault="00E6013F" w:rsidP="00B54E6B">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F3E0983" w14:textId="77777777" w:rsidR="00E6013F" w:rsidRPr="000307BC" w:rsidRDefault="00E6013F" w:rsidP="00B54E6B">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9FFC4EC" w14:textId="77777777" w:rsidR="00E6013F" w:rsidRPr="000307BC" w:rsidRDefault="00E6013F" w:rsidP="00B54E6B">
            <w:pPr>
              <w:jc w:val="left"/>
              <w:rPr>
                <w:b/>
                <w:sz w:val="18"/>
                <w:szCs w:val="18"/>
              </w:rPr>
            </w:pPr>
          </w:p>
        </w:tc>
      </w:tr>
      <w:tr w:rsidR="00EF0EBC" w:rsidRPr="000307BC" w14:paraId="56976DDD"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7146AAAE" w14:textId="77777777" w:rsidR="00EF0EBC" w:rsidRPr="000307BC" w:rsidRDefault="00EF0EBC" w:rsidP="00045097">
            <w:pPr>
              <w:jc w:val="left"/>
              <w:rPr>
                <w:i/>
                <w:iCs/>
                <w:sz w:val="18"/>
                <w:szCs w:val="18"/>
              </w:rPr>
            </w:pPr>
            <w:r w:rsidRPr="000307BC">
              <w:rPr>
                <w:b/>
                <w:bCs/>
                <w:sz w:val="18"/>
                <w:szCs w:val="18"/>
              </w:rPr>
              <w:t>Bela noga</w:t>
            </w:r>
            <w:r w:rsidRPr="000307BC">
              <w:rPr>
                <w:i/>
                <w:iCs/>
                <w:sz w:val="18"/>
                <w:szCs w:val="18"/>
              </w:rPr>
              <w:t xml:space="preserve"> </w:t>
            </w:r>
            <w:r w:rsidRPr="000307BC">
              <w:rPr>
                <w:b/>
                <w:bCs/>
                <w:sz w:val="18"/>
                <w:szCs w:val="18"/>
              </w:rPr>
              <w:t>krompirja na paradižniku</w:t>
            </w:r>
            <w:r w:rsidRPr="000307BC">
              <w:rPr>
                <w:i/>
                <w:iCs/>
                <w:sz w:val="18"/>
                <w:szCs w:val="18"/>
              </w:rPr>
              <w:t xml:space="preserve"> Rhizoctonia solani</w:t>
            </w:r>
          </w:p>
        </w:tc>
        <w:tc>
          <w:tcPr>
            <w:tcW w:w="1843" w:type="dxa"/>
            <w:tcBorders>
              <w:top w:val="single" w:sz="4" w:space="0" w:color="auto"/>
              <w:left w:val="single" w:sz="4" w:space="0" w:color="auto"/>
              <w:bottom w:val="single" w:sz="4" w:space="0" w:color="auto"/>
              <w:right w:val="single" w:sz="4" w:space="0" w:color="auto"/>
            </w:tcBorders>
          </w:tcPr>
          <w:p w14:paraId="3F0EB9EA" w14:textId="77777777" w:rsidR="00EF0EBC" w:rsidRPr="000307BC" w:rsidRDefault="00EF0EBC" w:rsidP="00045097">
            <w:pPr>
              <w:jc w:val="left"/>
              <w:rPr>
                <w:sz w:val="18"/>
                <w:szCs w:val="18"/>
              </w:rPr>
            </w:pPr>
            <w:r w:rsidRPr="000307BC">
              <w:rPr>
                <w:sz w:val="18"/>
                <w:szCs w:val="18"/>
              </w:rPr>
              <w:t>Koreninski vrat rjave barve, na starejših rastlinah beli  ali micelij svetlejše roza barve.</w:t>
            </w:r>
          </w:p>
        </w:tc>
        <w:tc>
          <w:tcPr>
            <w:tcW w:w="2551" w:type="dxa"/>
            <w:tcBorders>
              <w:top w:val="single" w:sz="4" w:space="0" w:color="auto"/>
              <w:left w:val="single" w:sz="4" w:space="0" w:color="auto"/>
              <w:bottom w:val="single" w:sz="4" w:space="0" w:color="auto"/>
              <w:right w:val="single" w:sz="4" w:space="0" w:color="auto"/>
            </w:tcBorders>
          </w:tcPr>
          <w:p w14:paraId="32FF24A5" w14:textId="77777777" w:rsidR="00EF0EBC" w:rsidRPr="000307BC" w:rsidRDefault="00EF0EBC" w:rsidP="0047549D">
            <w:pPr>
              <w:tabs>
                <w:tab w:val="left" w:pos="170"/>
              </w:tabs>
              <w:jc w:val="left"/>
              <w:rPr>
                <w:sz w:val="18"/>
                <w:szCs w:val="18"/>
              </w:rPr>
            </w:pPr>
            <w:r w:rsidRPr="000307BC">
              <w:rPr>
                <w:sz w:val="18"/>
                <w:szCs w:val="18"/>
              </w:rPr>
              <w:t>Agrotehnični ukrepi:</w:t>
            </w:r>
          </w:p>
          <w:p w14:paraId="012D913B" w14:textId="64948321" w:rsidR="00EF0EBC" w:rsidRPr="000307BC" w:rsidRDefault="008B359C" w:rsidP="00830142">
            <w:pPr>
              <w:pStyle w:val="Oznaenseznam3"/>
            </w:pPr>
            <w:r>
              <w:t>-</w:t>
            </w:r>
            <w:r w:rsidR="00EF0EBC" w:rsidRPr="000307BC">
              <w:t>primerno, ne preobilno zalivanje</w:t>
            </w:r>
          </w:p>
          <w:p w14:paraId="4C293C41" w14:textId="30777A0E" w:rsidR="00EF0EBC" w:rsidRPr="000307BC" w:rsidRDefault="008B359C" w:rsidP="00830142">
            <w:pPr>
              <w:pStyle w:val="Oznaenseznam3"/>
            </w:pPr>
            <w:r>
              <w:t>-</w:t>
            </w:r>
            <w:r w:rsidR="00EF0EBC" w:rsidRPr="000307BC">
              <w:t>širok kolobar</w:t>
            </w:r>
          </w:p>
          <w:p w14:paraId="64F96FD1" w14:textId="72924898" w:rsidR="00EF0EBC" w:rsidRPr="000307BC" w:rsidRDefault="008B359C" w:rsidP="00830142">
            <w:pPr>
              <w:pStyle w:val="Oznaenseznam3"/>
            </w:pPr>
            <w:r>
              <w:t>-</w:t>
            </w:r>
            <w:r w:rsidR="00EF0EBC" w:rsidRPr="000307BC">
              <w:t>razkuževanje tal z vodno paro</w:t>
            </w:r>
          </w:p>
          <w:p w14:paraId="504380F0" w14:textId="70F7E36E" w:rsidR="00EF0EBC" w:rsidRPr="000307BC" w:rsidRDefault="008B359C" w:rsidP="00830142">
            <w:pPr>
              <w:pStyle w:val="Oznaenseznam3"/>
            </w:pPr>
            <w:r>
              <w:t>-</w:t>
            </w:r>
            <w:r w:rsidR="00EF0EBC" w:rsidRPr="000307BC">
              <w:t>odstranjevanje in uničevanje obolelih rastlin.</w:t>
            </w:r>
          </w:p>
        </w:tc>
        <w:tc>
          <w:tcPr>
            <w:tcW w:w="1985" w:type="dxa"/>
            <w:tcBorders>
              <w:top w:val="single" w:sz="4" w:space="0" w:color="auto"/>
              <w:left w:val="single" w:sz="4" w:space="0" w:color="auto"/>
              <w:bottom w:val="single" w:sz="4" w:space="0" w:color="auto"/>
              <w:right w:val="single" w:sz="4" w:space="0" w:color="auto"/>
            </w:tcBorders>
          </w:tcPr>
          <w:p w14:paraId="48B65320" w14:textId="77777777" w:rsidR="00EF0EBC" w:rsidRPr="000307BC"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59FC799" w14:textId="77777777" w:rsidR="00EF0EBC" w:rsidRPr="000307BC"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DB8EB4F" w14:textId="77777777" w:rsidR="00EF0EBC" w:rsidRPr="000307BC"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A280E6A" w14:textId="77777777" w:rsidR="00EF0EBC" w:rsidRPr="000307BC"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BDD4BE" w14:textId="77777777" w:rsidR="00EF0EBC" w:rsidRPr="000307BC" w:rsidRDefault="00EF0EBC" w:rsidP="00045097">
            <w:pPr>
              <w:jc w:val="left"/>
              <w:rPr>
                <w:b/>
                <w:sz w:val="18"/>
                <w:szCs w:val="18"/>
              </w:rPr>
            </w:pPr>
          </w:p>
        </w:tc>
      </w:tr>
      <w:tr w:rsidR="00EF0EBC" w:rsidRPr="000307BC" w14:paraId="1B75ECDA"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0A5EA642" w14:textId="77777777" w:rsidR="00EF0EBC" w:rsidRPr="000307BC" w:rsidRDefault="00EF0EBC" w:rsidP="00045097">
            <w:pPr>
              <w:jc w:val="left"/>
              <w:rPr>
                <w:b/>
                <w:bCs/>
                <w:i/>
                <w:sz w:val="18"/>
                <w:szCs w:val="18"/>
              </w:rPr>
            </w:pPr>
            <w:r w:rsidRPr="000307BC">
              <w:rPr>
                <w:b/>
                <w:bCs/>
                <w:i/>
                <w:sz w:val="18"/>
                <w:szCs w:val="18"/>
              </w:rPr>
              <w:t>Verticillium dahliae</w:t>
            </w:r>
          </w:p>
          <w:p w14:paraId="6C1CE5D3" w14:textId="77777777" w:rsidR="00EF0EBC" w:rsidRPr="000307BC" w:rsidRDefault="00EF0EBC" w:rsidP="00045097">
            <w:pPr>
              <w:jc w:val="left"/>
              <w:rPr>
                <w:b/>
                <w:bCs/>
                <w:sz w:val="18"/>
                <w:szCs w:val="18"/>
              </w:rPr>
            </w:pPr>
            <w:r w:rsidRPr="000307BC">
              <w:rPr>
                <w:iCs/>
                <w:sz w:val="18"/>
                <w:szCs w:val="18"/>
              </w:rPr>
              <w:t>Verticiljska uvelost</w:t>
            </w:r>
            <w:r w:rsidRPr="000307BC">
              <w:rPr>
                <w:i/>
                <w:iCs/>
                <w:sz w:val="18"/>
                <w:szCs w:val="18"/>
              </w:rPr>
              <w:t xml:space="preserve"> paprike</w:t>
            </w:r>
          </w:p>
        </w:tc>
        <w:tc>
          <w:tcPr>
            <w:tcW w:w="1843" w:type="dxa"/>
            <w:tcBorders>
              <w:top w:val="single" w:sz="4" w:space="0" w:color="auto"/>
              <w:left w:val="single" w:sz="4" w:space="0" w:color="auto"/>
              <w:bottom w:val="single" w:sz="4" w:space="0" w:color="auto"/>
              <w:right w:val="single" w:sz="4" w:space="0" w:color="auto"/>
            </w:tcBorders>
          </w:tcPr>
          <w:p w14:paraId="2BA9C42B" w14:textId="77777777" w:rsidR="00EF0EBC" w:rsidRPr="000307BC" w:rsidRDefault="00EF0EBC" w:rsidP="00045097">
            <w:pPr>
              <w:jc w:val="left"/>
              <w:rPr>
                <w:sz w:val="18"/>
                <w:szCs w:val="18"/>
              </w:rPr>
            </w:pPr>
            <w:r w:rsidRPr="000307BC">
              <w:rPr>
                <w:sz w:val="18"/>
                <w:szCs w:val="18"/>
              </w:rPr>
              <w:t>Sprva čez dan uvenejo listi, kasneje se rastlina posuši in odmre, glivice se širi po rastlinjaku  z vodo za namakanje</w:t>
            </w:r>
          </w:p>
        </w:tc>
        <w:tc>
          <w:tcPr>
            <w:tcW w:w="2551" w:type="dxa"/>
            <w:tcBorders>
              <w:top w:val="single" w:sz="4" w:space="0" w:color="auto"/>
              <w:left w:val="single" w:sz="4" w:space="0" w:color="auto"/>
              <w:bottom w:val="single" w:sz="4" w:space="0" w:color="auto"/>
              <w:right w:val="single" w:sz="4" w:space="0" w:color="auto"/>
            </w:tcBorders>
          </w:tcPr>
          <w:p w14:paraId="2AD76A7B" w14:textId="77777777" w:rsidR="00EF0EBC" w:rsidRPr="000307BC" w:rsidRDefault="00EF0EBC" w:rsidP="0047549D">
            <w:pPr>
              <w:tabs>
                <w:tab w:val="left" w:pos="170"/>
              </w:tabs>
              <w:jc w:val="left"/>
              <w:rPr>
                <w:sz w:val="18"/>
                <w:szCs w:val="18"/>
              </w:rPr>
            </w:pPr>
            <w:r w:rsidRPr="000307BC">
              <w:rPr>
                <w:sz w:val="18"/>
                <w:szCs w:val="18"/>
              </w:rPr>
              <w:t>Agrotehnični ukrepi:</w:t>
            </w:r>
          </w:p>
          <w:p w14:paraId="251CC7C1" w14:textId="70DCE8AC" w:rsidR="00EF0EBC" w:rsidRPr="000307BC" w:rsidRDefault="008B359C" w:rsidP="00830142">
            <w:pPr>
              <w:pStyle w:val="Oznaenseznam3"/>
            </w:pPr>
            <w:r>
              <w:t>-</w:t>
            </w:r>
            <w:r w:rsidR="00EF0EBC" w:rsidRPr="000307BC">
              <w:t>širok kolobar</w:t>
            </w:r>
          </w:p>
          <w:p w14:paraId="5C27ED23" w14:textId="65D6F61C" w:rsidR="00EF0EBC" w:rsidRPr="000307BC" w:rsidRDefault="008B359C" w:rsidP="00830142">
            <w:pPr>
              <w:pStyle w:val="Oznaenseznam3"/>
            </w:pPr>
            <w:r>
              <w:t>-</w:t>
            </w:r>
            <w:r w:rsidR="00EF0EBC" w:rsidRPr="000307BC">
              <w:t>primerno, ne preobilno zalivanje</w:t>
            </w:r>
          </w:p>
          <w:p w14:paraId="02C13022" w14:textId="02AC721B" w:rsidR="00EF0EBC" w:rsidRPr="000307BC" w:rsidRDefault="008B359C" w:rsidP="00830142">
            <w:pPr>
              <w:pStyle w:val="Oznaenseznam3"/>
            </w:pPr>
            <w:r>
              <w:t>-</w:t>
            </w:r>
            <w:r w:rsidR="00EF0EBC" w:rsidRPr="000307BC">
              <w:t>razkuževanje tal z vodno paro</w:t>
            </w:r>
          </w:p>
          <w:p w14:paraId="486048B7" w14:textId="2CA238CC" w:rsidR="00EF0EBC" w:rsidRPr="000307BC" w:rsidRDefault="008B359C" w:rsidP="00830142">
            <w:pPr>
              <w:pStyle w:val="Oznaenseznam3"/>
            </w:pPr>
            <w:r>
              <w:t>-</w:t>
            </w:r>
            <w:r w:rsidR="00EF0EBC" w:rsidRPr="000307BC">
              <w:t>odstranjevanje in uničevanje obolelih rastlin</w:t>
            </w:r>
          </w:p>
          <w:p w14:paraId="30D26F72" w14:textId="6669AC6C" w:rsidR="00EF0EBC" w:rsidRPr="000307BC" w:rsidRDefault="008B359C" w:rsidP="00830142">
            <w:pPr>
              <w:pStyle w:val="Oznaenseznam3"/>
            </w:pPr>
            <w:r>
              <w:t>-</w:t>
            </w:r>
            <w:r w:rsidR="00EF0EBC" w:rsidRPr="000307BC">
              <w:t>cepljene sadike</w:t>
            </w:r>
          </w:p>
        </w:tc>
        <w:tc>
          <w:tcPr>
            <w:tcW w:w="1985" w:type="dxa"/>
            <w:tcBorders>
              <w:top w:val="single" w:sz="4" w:space="0" w:color="auto"/>
              <w:left w:val="single" w:sz="4" w:space="0" w:color="auto"/>
              <w:bottom w:val="single" w:sz="4" w:space="0" w:color="auto"/>
              <w:right w:val="single" w:sz="4" w:space="0" w:color="auto"/>
            </w:tcBorders>
          </w:tcPr>
          <w:p w14:paraId="140A4687" w14:textId="77777777" w:rsidR="00EF0EBC" w:rsidRPr="000307BC"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4061E9" w14:textId="77777777" w:rsidR="00EF0EBC" w:rsidRPr="000307BC"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F922AD" w14:textId="77777777" w:rsidR="00EF0EBC" w:rsidRPr="000307BC"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B42A6E" w14:textId="77777777" w:rsidR="00EF0EBC" w:rsidRPr="000307BC"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7CC80CD" w14:textId="77777777" w:rsidR="00565C85" w:rsidRPr="000307BC" w:rsidRDefault="00565C85" w:rsidP="00045097">
            <w:pPr>
              <w:jc w:val="left"/>
              <w:rPr>
                <w:sz w:val="18"/>
                <w:szCs w:val="18"/>
              </w:rPr>
            </w:pPr>
          </w:p>
        </w:tc>
      </w:tr>
      <w:tr w:rsidR="0088550D" w:rsidRPr="000307BC" w14:paraId="463DB115" w14:textId="77777777" w:rsidTr="00E6013F">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160C1966" w14:textId="77777777" w:rsidR="0088550D" w:rsidRPr="000307BC" w:rsidRDefault="0088550D" w:rsidP="00C02E86">
            <w:pPr>
              <w:jc w:val="left"/>
              <w:rPr>
                <w:b/>
                <w:bCs/>
                <w:sz w:val="18"/>
                <w:szCs w:val="18"/>
              </w:rPr>
            </w:pPr>
            <w:r w:rsidRPr="000307BC">
              <w:rPr>
                <w:b/>
                <w:bCs/>
                <w:sz w:val="18"/>
                <w:szCs w:val="18"/>
              </w:rPr>
              <w:t>Pritlehna trohnoba paradižnikova stebla</w:t>
            </w:r>
          </w:p>
          <w:p w14:paraId="69372C5A" w14:textId="77777777" w:rsidR="0088550D" w:rsidRPr="000307BC" w:rsidRDefault="0088550D" w:rsidP="00C02E86">
            <w:pPr>
              <w:jc w:val="left"/>
              <w:rPr>
                <w:bCs/>
                <w:i/>
                <w:sz w:val="18"/>
                <w:szCs w:val="18"/>
              </w:rPr>
            </w:pPr>
            <w:r w:rsidRPr="000307BC">
              <w:rPr>
                <w:bCs/>
                <w:i/>
                <w:sz w:val="18"/>
                <w:szCs w:val="18"/>
              </w:rPr>
              <w:t>Phytophtora cryptogea, Phytophtora nicotianae, Phytophtora capsici, Phytophtora citricola</w:t>
            </w:r>
          </w:p>
        </w:tc>
        <w:tc>
          <w:tcPr>
            <w:tcW w:w="1843" w:type="dxa"/>
            <w:tcBorders>
              <w:top w:val="single" w:sz="4" w:space="0" w:color="auto"/>
              <w:left w:val="single" w:sz="4" w:space="0" w:color="auto"/>
              <w:bottom w:val="single" w:sz="4" w:space="0" w:color="auto"/>
              <w:right w:val="single" w:sz="4" w:space="0" w:color="auto"/>
            </w:tcBorders>
          </w:tcPr>
          <w:p w14:paraId="04AD71C9" w14:textId="77777777" w:rsidR="0088550D" w:rsidRPr="000307BC" w:rsidRDefault="0088550D" w:rsidP="00C02E86">
            <w:pPr>
              <w:jc w:val="left"/>
              <w:rPr>
                <w:sz w:val="18"/>
                <w:szCs w:val="18"/>
              </w:rPr>
            </w:pPr>
            <w:r w:rsidRPr="000307BC">
              <w:rPr>
                <w:sz w:val="18"/>
                <w:szCs w:val="18"/>
              </w:rPr>
              <w:t>Temnozelena nekroza koreninskega vrata, steblo se na tem mestu oži, rastline se sušijo, plodovi paprike gnijejo.</w:t>
            </w:r>
          </w:p>
        </w:tc>
        <w:tc>
          <w:tcPr>
            <w:tcW w:w="2551" w:type="dxa"/>
            <w:tcBorders>
              <w:top w:val="single" w:sz="4" w:space="0" w:color="auto"/>
              <w:left w:val="single" w:sz="4" w:space="0" w:color="auto"/>
              <w:bottom w:val="single" w:sz="4" w:space="0" w:color="auto"/>
              <w:right w:val="single" w:sz="4" w:space="0" w:color="auto"/>
            </w:tcBorders>
          </w:tcPr>
          <w:p w14:paraId="0CF2CD84" w14:textId="77777777" w:rsidR="0088550D" w:rsidRPr="000307BC" w:rsidRDefault="0088550D" w:rsidP="0047549D">
            <w:pPr>
              <w:tabs>
                <w:tab w:val="left" w:pos="170"/>
              </w:tabs>
              <w:jc w:val="left"/>
              <w:rPr>
                <w:sz w:val="18"/>
                <w:szCs w:val="18"/>
              </w:rPr>
            </w:pPr>
            <w:r w:rsidRPr="000307BC">
              <w:rPr>
                <w:sz w:val="18"/>
                <w:szCs w:val="18"/>
              </w:rPr>
              <w:t>Agrotehnični ukrepi:</w:t>
            </w:r>
          </w:p>
          <w:p w14:paraId="59C2FBD8" w14:textId="77777777" w:rsidR="0088550D" w:rsidRPr="000307BC" w:rsidRDefault="0088550D" w:rsidP="0047549D">
            <w:pPr>
              <w:tabs>
                <w:tab w:val="left" w:pos="170"/>
              </w:tabs>
              <w:jc w:val="left"/>
              <w:rPr>
                <w:sz w:val="18"/>
                <w:szCs w:val="18"/>
              </w:rPr>
            </w:pPr>
            <w:r w:rsidRPr="000307BC">
              <w:rPr>
                <w:sz w:val="18"/>
                <w:szCs w:val="18"/>
              </w:rPr>
              <w:t>- uporaba certificireanega semena in zdravih sadik</w:t>
            </w:r>
          </w:p>
          <w:p w14:paraId="284484D5" w14:textId="77777777" w:rsidR="0088550D" w:rsidRPr="000307BC" w:rsidRDefault="0088550D" w:rsidP="0047549D">
            <w:pPr>
              <w:tabs>
                <w:tab w:val="left" w:pos="170"/>
              </w:tabs>
              <w:jc w:val="left"/>
              <w:rPr>
                <w:sz w:val="18"/>
                <w:szCs w:val="18"/>
              </w:rPr>
            </w:pPr>
            <w:r w:rsidRPr="000307BC">
              <w:rPr>
                <w:sz w:val="18"/>
                <w:szCs w:val="18"/>
              </w:rPr>
              <w:t>- primerno, ne preobilno zalivanje</w:t>
            </w:r>
          </w:p>
          <w:p w14:paraId="67A8A06A" w14:textId="77777777" w:rsidR="0088550D" w:rsidRPr="000307BC" w:rsidRDefault="0088550D" w:rsidP="0047549D">
            <w:pPr>
              <w:tabs>
                <w:tab w:val="left" w:pos="170"/>
              </w:tabs>
              <w:jc w:val="left"/>
              <w:rPr>
                <w:sz w:val="18"/>
                <w:szCs w:val="18"/>
              </w:rPr>
            </w:pPr>
            <w:r w:rsidRPr="000307BC">
              <w:rPr>
                <w:sz w:val="18"/>
                <w:szCs w:val="18"/>
              </w:rPr>
              <w:t>- razkuževanje tal z vodno paro</w:t>
            </w:r>
          </w:p>
          <w:p w14:paraId="4B1EF5D2" w14:textId="77777777" w:rsidR="0088550D" w:rsidRPr="000307BC" w:rsidRDefault="0088550D" w:rsidP="0047549D">
            <w:pPr>
              <w:tabs>
                <w:tab w:val="left" w:pos="170"/>
              </w:tabs>
              <w:jc w:val="left"/>
              <w:rPr>
                <w:sz w:val="18"/>
                <w:szCs w:val="18"/>
              </w:rPr>
            </w:pPr>
            <w:r w:rsidRPr="000307BC">
              <w:rPr>
                <w:sz w:val="18"/>
                <w:szCs w:val="18"/>
              </w:rPr>
              <w:t>- odstranjevanje in uničevanje obolelih rastlin</w:t>
            </w:r>
          </w:p>
          <w:p w14:paraId="7DC96808" w14:textId="77777777" w:rsidR="0088550D" w:rsidRPr="000307BC" w:rsidRDefault="0088550D" w:rsidP="0047549D">
            <w:pPr>
              <w:tabs>
                <w:tab w:val="left" w:pos="170"/>
              </w:tabs>
              <w:jc w:val="left"/>
              <w:rPr>
                <w:sz w:val="18"/>
                <w:szCs w:val="18"/>
              </w:rPr>
            </w:pPr>
            <w:r w:rsidRPr="000307BC">
              <w:rPr>
                <w:sz w:val="18"/>
                <w:szCs w:val="18"/>
              </w:rPr>
              <w:t>- dovolj širok kolobar, v katerem se plodovke ne pojavljajo vsako leto</w:t>
            </w:r>
          </w:p>
        </w:tc>
        <w:tc>
          <w:tcPr>
            <w:tcW w:w="1985" w:type="dxa"/>
            <w:tcBorders>
              <w:top w:val="single" w:sz="4" w:space="0" w:color="auto"/>
              <w:left w:val="single" w:sz="4" w:space="0" w:color="auto"/>
              <w:bottom w:val="single" w:sz="4" w:space="0" w:color="auto"/>
              <w:right w:val="single" w:sz="4" w:space="0" w:color="auto"/>
            </w:tcBorders>
          </w:tcPr>
          <w:p w14:paraId="32A8E694" w14:textId="77777777" w:rsidR="0088550D" w:rsidRPr="000307BC" w:rsidRDefault="00D10F94" w:rsidP="00C02E86">
            <w:pPr>
              <w:jc w:val="left"/>
              <w:rPr>
                <w:sz w:val="18"/>
                <w:szCs w:val="18"/>
              </w:rPr>
            </w:pPr>
            <w:r w:rsidRPr="000307BC">
              <w:rPr>
                <w:sz w:val="18"/>
                <w:szCs w:val="18"/>
              </w:rPr>
              <w:t>-</w:t>
            </w:r>
            <w:r w:rsidRPr="000307BC">
              <w:rPr>
                <w:rFonts w:ascii="Tahoma" w:hAnsi="Tahoma" w:cs="Tahoma"/>
                <w:sz w:val="20"/>
                <w:szCs w:val="20"/>
              </w:rPr>
              <w:t xml:space="preserve"> </w:t>
            </w:r>
            <w:r w:rsidRPr="000307BC">
              <w:rPr>
                <w:sz w:val="18"/>
                <w:szCs w:val="18"/>
              </w:rPr>
              <w:t>baker v obliki bakrovega hidroksida</w:t>
            </w:r>
          </w:p>
        </w:tc>
        <w:tc>
          <w:tcPr>
            <w:tcW w:w="1701" w:type="dxa"/>
            <w:tcBorders>
              <w:top w:val="single" w:sz="4" w:space="0" w:color="auto"/>
              <w:left w:val="single" w:sz="4" w:space="0" w:color="auto"/>
              <w:bottom w:val="single" w:sz="4" w:space="0" w:color="auto"/>
              <w:right w:val="single" w:sz="4" w:space="0" w:color="auto"/>
            </w:tcBorders>
          </w:tcPr>
          <w:p w14:paraId="14A2965B" w14:textId="77777777" w:rsidR="0088550D" w:rsidRPr="000307BC" w:rsidRDefault="00D10F94" w:rsidP="00C02E86">
            <w:pPr>
              <w:jc w:val="left"/>
              <w:rPr>
                <w:sz w:val="18"/>
                <w:szCs w:val="18"/>
              </w:rPr>
            </w:pPr>
            <w:r w:rsidRPr="000307BC">
              <w:rPr>
                <w:sz w:val="18"/>
                <w:szCs w:val="18"/>
              </w:rPr>
              <w:t>Champ formula 2 (MANJŠA UPORABA)</w:t>
            </w:r>
          </w:p>
          <w:p w14:paraId="3C6EEBB0" w14:textId="77777777" w:rsidR="00606937" w:rsidRPr="000307BC" w:rsidRDefault="00606937" w:rsidP="00C02E86">
            <w:pPr>
              <w:jc w:val="left"/>
              <w:rPr>
                <w:sz w:val="18"/>
                <w:szCs w:val="18"/>
              </w:rPr>
            </w:pPr>
            <w:r w:rsidRPr="000307BC">
              <w:rPr>
                <w:sz w:val="18"/>
                <w:szCs w:val="18"/>
              </w:rPr>
              <w:t>Champion 50 WG (MANJŠA UPORABA)</w:t>
            </w:r>
          </w:p>
        </w:tc>
        <w:tc>
          <w:tcPr>
            <w:tcW w:w="1417" w:type="dxa"/>
            <w:tcBorders>
              <w:top w:val="single" w:sz="4" w:space="0" w:color="auto"/>
              <w:left w:val="single" w:sz="4" w:space="0" w:color="auto"/>
              <w:bottom w:val="single" w:sz="4" w:space="0" w:color="auto"/>
              <w:right w:val="single" w:sz="4" w:space="0" w:color="auto"/>
            </w:tcBorders>
          </w:tcPr>
          <w:p w14:paraId="0654957C" w14:textId="651589CB" w:rsidR="0088550D" w:rsidRPr="000307BC" w:rsidRDefault="00D10F94" w:rsidP="00C02E86">
            <w:pPr>
              <w:jc w:val="left"/>
              <w:rPr>
                <w:sz w:val="18"/>
                <w:szCs w:val="18"/>
              </w:rPr>
            </w:pPr>
            <w:r w:rsidRPr="000307BC">
              <w:rPr>
                <w:sz w:val="18"/>
                <w:szCs w:val="18"/>
              </w:rPr>
              <w:t xml:space="preserve">2,8 </w:t>
            </w:r>
            <w:r w:rsidR="000106CF">
              <w:rPr>
                <w:sz w:val="18"/>
                <w:szCs w:val="18"/>
              </w:rPr>
              <w:t>l</w:t>
            </w:r>
            <w:r w:rsidRPr="000307BC">
              <w:rPr>
                <w:sz w:val="18"/>
                <w:szCs w:val="18"/>
              </w:rPr>
              <w:t>/ha</w:t>
            </w:r>
          </w:p>
          <w:p w14:paraId="75F761A7" w14:textId="77777777" w:rsidR="00606937" w:rsidRPr="000307BC" w:rsidRDefault="00606937" w:rsidP="00C02E86">
            <w:pPr>
              <w:jc w:val="left"/>
              <w:rPr>
                <w:sz w:val="18"/>
                <w:szCs w:val="18"/>
              </w:rPr>
            </w:pPr>
          </w:p>
          <w:p w14:paraId="2E6A38EF" w14:textId="77777777" w:rsidR="00606937" w:rsidRPr="000307BC" w:rsidRDefault="00606937" w:rsidP="00C02E86">
            <w:pPr>
              <w:jc w:val="left"/>
              <w:rPr>
                <w:sz w:val="18"/>
                <w:szCs w:val="18"/>
              </w:rPr>
            </w:pPr>
          </w:p>
          <w:p w14:paraId="3C16E6A4" w14:textId="77777777" w:rsidR="00606937" w:rsidRPr="000307BC" w:rsidRDefault="00606937" w:rsidP="00C02E86">
            <w:pPr>
              <w:jc w:val="left"/>
              <w:rPr>
                <w:sz w:val="18"/>
                <w:szCs w:val="18"/>
              </w:rPr>
            </w:pPr>
            <w:r w:rsidRPr="000307BC">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559AF5CC" w14:textId="77777777" w:rsidR="0088550D" w:rsidRPr="000307BC" w:rsidRDefault="00D10F94" w:rsidP="00C02E86">
            <w:pPr>
              <w:jc w:val="left"/>
              <w:rPr>
                <w:sz w:val="18"/>
                <w:szCs w:val="18"/>
              </w:rPr>
            </w:pPr>
            <w:r w:rsidRPr="000307BC">
              <w:rPr>
                <w:sz w:val="18"/>
                <w:szCs w:val="18"/>
              </w:rPr>
              <w:t>7</w:t>
            </w:r>
          </w:p>
          <w:p w14:paraId="34D4733E" w14:textId="77777777" w:rsidR="00606937" w:rsidRPr="000307BC" w:rsidRDefault="00606937" w:rsidP="00C02E86">
            <w:pPr>
              <w:jc w:val="left"/>
              <w:rPr>
                <w:sz w:val="18"/>
                <w:szCs w:val="18"/>
              </w:rPr>
            </w:pPr>
          </w:p>
          <w:p w14:paraId="5555ED16" w14:textId="77777777" w:rsidR="00606937" w:rsidRPr="000307BC" w:rsidRDefault="00606937" w:rsidP="00C02E86">
            <w:pPr>
              <w:jc w:val="left"/>
              <w:rPr>
                <w:sz w:val="18"/>
                <w:szCs w:val="18"/>
              </w:rPr>
            </w:pPr>
          </w:p>
          <w:p w14:paraId="5C753D7B" w14:textId="77777777" w:rsidR="00606937" w:rsidRPr="000307BC" w:rsidRDefault="00606937" w:rsidP="00C02E86">
            <w:pPr>
              <w:jc w:val="left"/>
              <w:rPr>
                <w:sz w:val="18"/>
                <w:szCs w:val="18"/>
              </w:rPr>
            </w:pPr>
            <w:r w:rsidRPr="000307BC">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14:paraId="18C48562" w14:textId="77777777" w:rsidR="0088550D" w:rsidRPr="000307BC" w:rsidRDefault="0088550D" w:rsidP="00C02E86">
            <w:pPr>
              <w:jc w:val="left"/>
              <w:rPr>
                <w:b/>
                <w:sz w:val="18"/>
                <w:szCs w:val="18"/>
              </w:rPr>
            </w:pPr>
          </w:p>
        </w:tc>
      </w:tr>
      <w:tr w:rsidR="0088550D" w:rsidRPr="000307BC" w14:paraId="42AF2F6D" w14:textId="77777777" w:rsidTr="00E6013F">
        <w:tc>
          <w:tcPr>
            <w:tcW w:w="1701" w:type="dxa"/>
            <w:tcBorders>
              <w:top w:val="single" w:sz="4" w:space="0" w:color="auto"/>
              <w:left w:val="single" w:sz="4" w:space="0" w:color="auto"/>
              <w:bottom w:val="single" w:sz="4" w:space="0" w:color="auto"/>
              <w:right w:val="single" w:sz="4" w:space="0" w:color="auto"/>
            </w:tcBorders>
          </w:tcPr>
          <w:p w14:paraId="47BF3A1C" w14:textId="77777777" w:rsidR="0088550D" w:rsidRPr="000307BC" w:rsidRDefault="0088550D" w:rsidP="00C02E86">
            <w:pPr>
              <w:jc w:val="left"/>
              <w:rPr>
                <w:b/>
                <w:bCs/>
                <w:sz w:val="18"/>
                <w:szCs w:val="18"/>
              </w:rPr>
            </w:pPr>
            <w:r w:rsidRPr="000307BC">
              <w:rPr>
                <w:b/>
                <w:bCs/>
                <w:sz w:val="18"/>
                <w:szCs w:val="18"/>
              </w:rPr>
              <w:t>Siva pegavost listja paprike</w:t>
            </w:r>
          </w:p>
          <w:p w14:paraId="0E2528F4" w14:textId="77777777" w:rsidR="0088550D" w:rsidRPr="000307BC" w:rsidRDefault="0088550D" w:rsidP="00C02E86">
            <w:pPr>
              <w:jc w:val="left"/>
              <w:rPr>
                <w:i/>
                <w:iCs/>
                <w:sz w:val="18"/>
                <w:szCs w:val="18"/>
              </w:rPr>
            </w:pPr>
            <w:r w:rsidRPr="000307BC">
              <w:rPr>
                <w:i/>
                <w:iCs/>
                <w:sz w:val="18"/>
                <w:szCs w:val="18"/>
              </w:rPr>
              <w:t>Cercospora capsici</w:t>
            </w:r>
          </w:p>
        </w:tc>
        <w:tc>
          <w:tcPr>
            <w:tcW w:w="4394" w:type="dxa"/>
            <w:gridSpan w:val="2"/>
            <w:tcBorders>
              <w:top w:val="single" w:sz="4" w:space="0" w:color="auto"/>
              <w:left w:val="single" w:sz="4" w:space="0" w:color="auto"/>
              <w:bottom w:val="single" w:sz="4" w:space="0" w:color="auto"/>
              <w:right w:val="single" w:sz="4" w:space="0" w:color="auto"/>
            </w:tcBorders>
          </w:tcPr>
          <w:p w14:paraId="42A0D7E1" w14:textId="77777777" w:rsidR="0088550D" w:rsidRPr="000307BC" w:rsidRDefault="0088550D" w:rsidP="00C02E86">
            <w:pPr>
              <w:tabs>
                <w:tab w:val="left" w:pos="170"/>
              </w:tabs>
              <w:jc w:val="left"/>
              <w:rPr>
                <w:sz w:val="18"/>
                <w:szCs w:val="18"/>
              </w:rPr>
            </w:pPr>
            <w:r w:rsidRPr="000307BC">
              <w:rPr>
                <w:sz w:val="18"/>
                <w:szCs w:val="18"/>
              </w:rPr>
              <w:t>Sivorjave  okrogle pege s temnim robom, ki lahko izpadejo. Listje postane luknjičasto.</w:t>
            </w:r>
          </w:p>
        </w:tc>
        <w:tc>
          <w:tcPr>
            <w:tcW w:w="1985" w:type="dxa"/>
            <w:tcBorders>
              <w:top w:val="single" w:sz="4" w:space="0" w:color="auto"/>
              <w:left w:val="single" w:sz="4" w:space="0" w:color="auto"/>
              <w:bottom w:val="single" w:sz="4" w:space="0" w:color="auto"/>
              <w:right w:val="single" w:sz="4" w:space="0" w:color="auto"/>
            </w:tcBorders>
          </w:tcPr>
          <w:p w14:paraId="2F86B844" w14:textId="77777777" w:rsidR="0088550D" w:rsidRPr="000307BC"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E57E743" w14:textId="77777777" w:rsidR="0088550D" w:rsidRPr="000307BC"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D4FD805" w14:textId="77777777" w:rsidR="0088550D" w:rsidRPr="000307BC"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1F1A20" w14:textId="77777777" w:rsidR="0088550D" w:rsidRPr="000307BC" w:rsidRDefault="0088550D"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6339FD16" w14:textId="77777777" w:rsidR="0088550D" w:rsidRPr="000307BC" w:rsidRDefault="0088550D" w:rsidP="00C02E86">
            <w:pPr>
              <w:jc w:val="left"/>
              <w:rPr>
                <w:sz w:val="18"/>
                <w:szCs w:val="18"/>
              </w:rPr>
            </w:pPr>
          </w:p>
        </w:tc>
      </w:tr>
      <w:tr w:rsidR="0088550D" w:rsidRPr="000307BC" w14:paraId="6D4616A6" w14:textId="77777777" w:rsidTr="00E6013F">
        <w:tc>
          <w:tcPr>
            <w:tcW w:w="1701" w:type="dxa"/>
            <w:tcBorders>
              <w:top w:val="single" w:sz="4" w:space="0" w:color="auto"/>
              <w:left w:val="single" w:sz="4" w:space="0" w:color="auto"/>
              <w:bottom w:val="single" w:sz="4" w:space="0" w:color="auto"/>
              <w:right w:val="single" w:sz="4" w:space="0" w:color="auto"/>
            </w:tcBorders>
          </w:tcPr>
          <w:p w14:paraId="55BB3ACB" w14:textId="77777777" w:rsidR="0088550D" w:rsidRPr="000307BC" w:rsidRDefault="0088550D" w:rsidP="00C02E86">
            <w:pPr>
              <w:jc w:val="left"/>
              <w:rPr>
                <w:sz w:val="18"/>
                <w:szCs w:val="18"/>
              </w:rPr>
            </w:pPr>
            <w:r w:rsidRPr="000307BC">
              <w:rPr>
                <w:b/>
                <w:bCs/>
                <w:sz w:val="18"/>
                <w:szCs w:val="18"/>
              </w:rPr>
              <w:t>Tobakova plesen</w:t>
            </w:r>
            <w:r w:rsidRPr="000307BC">
              <w:rPr>
                <w:sz w:val="18"/>
                <w:szCs w:val="18"/>
              </w:rPr>
              <w:t xml:space="preserve"> </w:t>
            </w:r>
            <w:r w:rsidRPr="000307BC">
              <w:rPr>
                <w:i/>
                <w:iCs/>
                <w:sz w:val="18"/>
                <w:szCs w:val="18"/>
              </w:rPr>
              <w:t>Peronospora tabacina</w:t>
            </w:r>
          </w:p>
        </w:tc>
        <w:tc>
          <w:tcPr>
            <w:tcW w:w="4394" w:type="dxa"/>
            <w:gridSpan w:val="2"/>
            <w:tcBorders>
              <w:top w:val="single" w:sz="4" w:space="0" w:color="auto"/>
              <w:left w:val="single" w:sz="4" w:space="0" w:color="auto"/>
              <w:bottom w:val="single" w:sz="4" w:space="0" w:color="auto"/>
              <w:right w:val="single" w:sz="4" w:space="0" w:color="auto"/>
            </w:tcBorders>
          </w:tcPr>
          <w:p w14:paraId="0ACB618E" w14:textId="77777777" w:rsidR="0088550D" w:rsidRPr="000307BC" w:rsidRDefault="0088550D" w:rsidP="00C02E86">
            <w:pPr>
              <w:tabs>
                <w:tab w:val="left" w:pos="170"/>
              </w:tabs>
              <w:jc w:val="left"/>
              <w:rPr>
                <w:sz w:val="18"/>
                <w:szCs w:val="18"/>
              </w:rPr>
            </w:pPr>
            <w:r w:rsidRPr="000307BC">
              <w:rPr>
                <w:sz w:val="18"/>
                <w:szCs w:val="18"/>
              </w:rPr>
              <w:t>Svetlozelene do rumene pege okrogle ali nepravilne oblike brez izrazitega roba, na spodnji strani lista se pojavlja sivovijoličasta prevleka.</w:t>
            </w:r>
          </w:p>
        </w:tc>
        <w:tc>
          <w:tcPr>
            <w:tcW w:w="1985" w:type="dxa"/>
            <w:tcBorders>
              <w:top w:val="single" w:sz="4" w:space="0" w:color="auto"/>
              <w:left w:val="single" w:sz="4" w:space="0" w:color="auto"/>
              <w:bottom w:val="single" w:sz="4" w:space="0" w:color="auto"/>
              <w:right w:val="single" w:sz="4" w:space="0" w:color="auto"/>
            </w:tcBorders>
          </w:tcPr>
          <w:p w14:paraId="376A35F7" w14:textId="77777777" w:rsidR="0088550D" w:rsidRPr="000307BC"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0A5131C" w14:textId="77777777" w:rsidR="0088550D" w:rsidRPr="000307BC"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DACC7F" w14:textId="77777777" w:rsidR="0088550D" w:rsidRPr="000307BC"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E40E3C" w14:textId="77777777" w:rsidR="0088550D" w:rsidRPr="000307BC" w:rsidRDefault="0088550D"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6B0300E4" w14:textId="77777777" w:rsidR="0088550D" w:rsidRPr="000307BC" w:rsidRDefault="0088550D" w:rsidP="009B5FBD">
            <w:pPr>
              <w:jc w:val="left"/>
              <w:rPr>
                <w:b/>
                <w:sz w:val="18"/>
                <w:szCs w:val="18"/>
              </w:rPr>
            </w:pPr>
          </w:p>
        </w:tc>
      </w:tr>
    </w:tbl>
    <w:p w14:paraId="34DFC6D5" w14:textId="77777777" w:rsidR="00EF0EBC" w:rsidRPr="000307BC" w:rsidRDefault="00EF0EBC" w:rsidP="00EF0EBC">
      <w:pPr>
        <w:pStyle w:val="clen2"/>
        <w:spacing w:after="0"/>
        <w:rPr>
          <w:sz w:val="20"/>
        </w:rPr>
      </w:pPr>
      <w:r w:rsidRPr="000307BC">
        <w:rPr>
          <w:sz w:val="20"/>
        </w:rPr>
        <w:br w:type="page"/>
      </w:r>
      <w:r w:rsidRPr="000307BC">
        <w:rPr>
          <w:sz w:val="20"/>
        </w:rPr>
        <w:lastRenderedPageBreak/>
        <w:t>INTEGRIRANO VARSTVO PAPRIKE - list 3</w:t>
      </w:r>
    </w:p>
    <w:p w14:paraId="07DB9BD8" w14:textId="77777777" w:rsidR="00EF0EBC" w:rsidRPr="000307BC" w:rsidRDefault="00EF0EBC" w:rsidP="00EF0EBC">
      <w:pPr>
        <w:rPr>
          <w:sz w:val="20"/>
        </w:rPr>
      </w:pPr>
    </w:p>
    <w:tbl>
      <w:tblPr>
        <w:tblW w:w="13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404"/>
        <w:gridCol w:w="2107"/>
        <w:gridCol w:w="1769"/>
        <w:gridCol w:w="1246"/>
        <w:gridCol w:w="1134"/>
        <w:gridCol w:w="1424"/>
      </w:tblGrid>
      <w:tr w:rsidR="00EF0EBC" w:rsidRPr="00AA5EDA" w14:paraId="13EFBDCC" w14:textId="77777777" w:rsidTr="00955DE5">
        <w:tc>
          <w:tcPr>
            <w:tcW w:w="1843" w:type="dxa"/>
            <w:tcBorders>
              <w:top w:val="single" w:sz="12" w:space="0" w:color="auto"/>
              <w:left w:val="single" w:sz="12" w:space="0" w:color="auto"/>
              <w:bottom w:val="single" w:sz="12" w:space="0" w:color="auto"/>
              <w:right w:val="single" w:sz="12" w:space="0" w:color="auto"/>
            </w:tcBorders>
          </w:tcPr>
          <w:p w14:paraId="0EF6655E" w14:textId="77777777" w:rsidR="00EF0EBC" w:rsidRPr="00AA5EDA" w:rsidRDefault="00EF0EBC" w:rsidP="00045097">
            <w:pPr>
              <w:jc w:val="left"/>
              <w:rPr>
                <w:sz w:val="17"/>
                <w:szCs w:val="17"/>
              </w:rPr>
            </w:pPr>
            <w:r w:rsidRPr="00AA5EDA">
              <w:rPr>
                <w:sz w:val="17"/>
                <w:szCs w:val="17"/>
              </w:rPr>
              <w:t>ŠKODLJIVI ORGANIZEM</w:t>
            </w:r>
          </w:p>
        </w:tc>
        <w:tc>
          <w:tcPr>
            <w:tcW w:w="1990" w:type="dxa"/>
            <w:tcBorders>
              <w:top w:val="single" w:sz="12" w:space="0" w:color="auto"/>
              <w:left w:val="single" w:sz="12" w:space="0" w:color="auto"/>
              <w:bottom w:val="single" w:sz="12" w:space="0" w:color="auto"/>
              <w:right w:val="single" w:sz="12" w:space="0" w:color="auto"/>
            </w:tcBorders>
          </w:tcPr>
          <w:p w14:paraId="1D9B8DF5" w14:textId="77777777" w:rsidR="00EF0EBC" w:rsidRPr="00AA5EDA" w:rsidRDefault="00EF0EBC" w:rsidP="00045097">
            <w:pPr>
              <w:jc w:val="left"/>
              <w:rPr>
                <w:sz w:val="17"/>
                <w:szCs w:val="17"/>
              </w:rPr>
            </w:pPr>
            <w:r w:rsidRPr="00AA5EDA">
              <w:rPr>
                <w:sz w:val="17"/>
                <w:szCs w:val="17"/>
              </w:rPr>
              <w:t>OPIS</w:t>
            </w:r>
          </w:p>
        </w:tc>
        <w:tc>
          <w:tcPr>
            <w:tcW w:w="2404" w:type="dxa"/>
            <w:tcBorders>
              <w:top w:val="single" w:sz="12" w:space="0" w:color="auto"/>
              <w:left w:val="single" w:sz="12" w:space="0" w:color="auto"/>
              <w:bottom w:val="single" w:sz="12" w:space="0" w:color="auto"/>
              <w:right w:val="single" w:sz="12" w:space="0" w:color="auto"/>
            </w:tcBorders>
          </w:tcPr>
          <w:p w14:paraId="73A1BC6E" w14:textId="77777777" w:rsidR="00EF0EBC" w:rsidRPr="00AA5EDA" w:rsidRDefault="00EF0EBC" w:rsidP="00045097">
            <w:pPr>
              <w:tabs>
                <w:tab w:val="left" w:pos="170"/>
              </w:tabs>
              <w:rPr>
                <w:sz w:val="17"/>
                <w:szCs w:val="17"/>
              </w:rPr>
            </w:pPr>
            <w:r w:rsidRPr="00AA5EDA">
              <w:rPr>
                <w:sz w:val="17"/>
                <w:szCs w:val="17"/>
              </w:rPr>
              <w:t>UKREPI</w:t>
            </w:r>
          </w:p>
        </w:tc>
        <w:tc>
          <w:tcPr>
            <w:tcW w:w="2107" w:type="dxa"/>
            <w:tcBorders>
              <w:top w:val="single" w:sz="12" w:space="0" w:color="auto"/>
              <w:left w:val="single" w:sz="12" w:space="0" w:color="auto"/>
              <w:bottom w:val="single" w:sz="12" w:space="0" w:color="auto"/>
              <w:right w:val="single" w:sz="12" w:space="0" w:color="auto"/>
            </w:tcBorders>
          </w:tcPr>
          <w:p w14:paraId="1EC6AC4B" w14:textId="77777777" w:rsidR="00EF0EBC" w:rsidRPr="00AA5EDA" w:rsidRDefault="00EF0EBC" w:rsidP="00045097">
            <w:pPr>
              <w:rPr>
                <w:sz w:val="17"/>
                <w:szCs w:val="17"/>
              </w:rPr>
            </w:pPr>
            <w:r w:rsidRPr="00AA5EDA">
              <w:rPr>
                <w:sz w:val="17"/>
                <w:szCs w:val="17"/>
              </w:rPr>
              <w:t>AKTIVNA SNOV</w:t>
            </w:r>
          </w:p>
        </w:tc>
        <w:tc>
          <w:tcPr>
            <w:tcW w:w="1769" w:type="dxa"/>
            <w:tcBorders>
              <w:top w:val="single" w:sz="12" w:space="0" w:color="auto"/>
              <w:left w:val="single" w:sz="12" w:space="0" w:color="auto"/>
              <w:bottom w:val="single" w:sz="12" w:space="0" w:color="auto"/>
              <w:right w:val="single" w:sz="12" w:space="0" w:color="auto"/>
            </w:tcBorders>
          </w:tcPr>
          <w:p w14:paraId="46CC751D" w14:textId="77777777" w:rsidR="00EF0EBC" w:rsidRPr="00AA5EDA" w:rsidRDefault="00EF0EBC" w:rsidP="00045097">
            <w:pPr>
              <w:jc w:val="left"/>
              <w:rPr>
                <w:sz w:val="17"/>
                <w:szCs w:val="17"/>
              </w:rPr>
            </w:pPr>
            <w:r w:rsidRPr="00AA5EDA">
              <w:rPr>
                <w:sz w:val="17"/>
                <w:szCs w:val="17"/>
              </w:rPr>
              <w:t>FITOFARM.</w:t>
            </w:r>
          </w:p>
          <w:p w14:paraId="2CB5B865" w14:textId="77777777" w:rsidR="00EF0EBC" w:rsidRPr="00AA5EDA" w:rsidRDefault="00EF0EBC" w:rsidP="00045097">
            <w:pPr>
              <w:jc w:val="left"/>
              <w:rPr>
                <w:sz w:val="17"/>
                <w:szCs w:val="17"/>
              </w:rPr>
            </w:pPr>
            <w:r w:rsidRPr="00AA5EDA">
              <w:rPr>
                <w:sz w:val="17"/>
                <w:szCs w:val="17"/>
              </w:rPr>
              <w:t>SREDSTVO</w:t>
            </w:r>
          </w:p>
        </w:tc>
        <w:tc>
          <w:tcPr>
            <w:tcW w:w="1246" w:type="dxa"/>
            <w:tcBorders>
              <w:top w:val="single" w:sz="12" w:space="0" w:color="auto"/>
              <w:left w:val="single" w:sz="12" w:space="0" w:color="auto"/>
              <w:bottom w:val="single" w:sz="12" w:space="0" w:color="auto"/>
              <w:right w:val="single" w:sz="12" w:space="0" w:color="auto"/>
            </w:tcBorders>
          </w:tcPr>
          <w:p w14:paraId="526FD2E2" w14:textId="77777777" w:rsidR="00EF0EBC" w:rsidRPr="00AA5EDA" w:rsidRDefault="00EF0EBC" w:rsidP="00045097">
            <w:pPr>
              <w:rPr>
                <w:sz w:val="17"/>
                <w:szCs w:val="17"/>
              </w:rPr>
            </w:pPr>
            <w:r w:rsidRPr="00AA5EDA">
              <w:rPr>
                <w:sz w:val="17"/>
                <w:szCs w:val="17"/>
              </w:rPr>
              <w:t>ODM</w:t>
            </w:r>
            <w:r w:rsidR="00A43EDF" w:rsidRPr="00AA5EDA">
              <w:rPr>
                <w:sz w:val="17"/>
                <w:szCs w:val="17"/>
              </w:rPr>
              <w:t>E</w:t>
            </w:r>
            <w:r w:rsidRPr="00AA5EDA">
              <w:rPr>
                <w:sz w:val="17"/>
                <w:szCs w:val="17"/>
              </w:rPr>
              <w:t>REK</w:t>
            </w:r>
          </w:p>
        </w:tc>
        <w:tc>
          <w:tcPr>
            <w:tcW w:w="1134" w:type="dxa"/>
            <w:tcBorders>
              <w:top w:val="single" w:sz="12" w:space="0" w:color="auto"/>
              <w:left w:val="single" w:sz="12" w:space="0" w:color="auto"/>
              <w:bottom w:val="single" w:sz="12" w:space="0" w:color="auto"/>
              <w:right w:val="single" w:sz="12" w:space="0" w:color="auto"/>
            </w:tcBorders>
          </w:tcPr>
          <w:p w14:paraId="26F9F9ED" w14:textId="77777777" w:rsidR="00EF0EBC" w:rsidRPr="00AA5EDA" w:rsidRDefault="00EF0EBC" w:rsidP="00045097">
            <w:pPr>
              <w:rPr>
                <w:sz w:val="17"/>
                <w:szCs w:val="17"/>
              </w:rPr>
            </w:pPr>
            <w:r w:rsidRPr="00AA5EDA">
              <w:rPr>
                <w:sz w:val="17"/>
                <w:szCs w:val="17"/>
              </w:rPr>
              <w:t>KARENCA</w:t>
            </w:r>
          </w:p>
        </w:tc>
        <w:tc>
          <w:tcPr>
            <w:tcW w:w="1424" w:type="dxa"/>
            <w:tcBorders>
              <w:top w:val="single" w:sz="12" w:space="0" w:color="auto"/>
              <w:left w:val="single" w:sz="12" w:space="0" w:color="auto"/>
              <w:bottom w:val="single" w:sz="12" w:space="0" w:color="auto"/>
              <w:right w:val="single" w:sz="12" w:space="0" w:color="auto"/>
            </w:tcBorders>
          </w:tcPr>
          <w:p w14:paraId="5EF5BA0F" w14:textId="77777777" w:rsidR="00EF0EBC" w:rsidRPr="00AA5EDA" w:rsidRDefault="00EF0EBC" w:rsidP="00045097">
            <w:pPr>
              <w:rPr>
                <w:sz w:val="17"/>
                <w:szCs w:val="17"/>
              </w:rPr>
            </w:pPr>
            <w:r w:rsidRPr="00AA5EDA">
              <w:rPr>
                <w:sz w:val="17"/>
                <w:szCs w:val="17"/>
              </w:rPr>
              <w:t>OPOMBE</w:t>
            </w:r>
          </w:p>
        </w:tc>
      </w:tr>
      <w:tr w:rsidR="00EF0EBC" w:rsidRPr="00AA5EDA" w14:paraId="01FD782A" w14:textId="77777777" w:rsidTr="00955DE5">
        <w:tc>
          <w:tcPr>
            <w:tcW w:w="1843" w:type="dxa"/>
            <w:tcBorders>
              <w:top w:val="single" w:sz="4" w:space="0" w:color="auto"/>
              <w:left w:val="single" w:sz="4" w:space="0" w:color="auto"/>
              <w:bottom w:val="single" w:sz="4" w:space="0" w:color="auto"/>
              <w:right w:val="single" w:sz="4" w:space="0" w:color="auto"/>
            </w:tcBorders>
          </w:tcPr>
          <w:p w14:paraId="6F51079C" w14:textId="77777777" w:rsidR="00EF0EBC" w:rsidRPr="00AA5EDA" w:rsidRDefault="00EF0EBC" w:rsidP="00045097">
            <w:pPr>
              <w:jc w:val="left"/>
              <w:rPr>
                <w:b/>
                <w:bCs/>
                <w:sz w:val="17"/>
                <w:szCs w:val="17"/>
              </w:rPr>
            </w:pPr>
            <w:r w:rsidRPr="00AA5EDA">
              <w:rPr>
                <w:b/>
                <w:bCs/>
                <w:sz w:val="17"/>
                <w:szCs w:val="17"/>
              </w:rPr>
              <w:t>Črna listna pegavost krompirja</w:t>
            </w:r>
          </w:p>
          <w:p w14:paraId="129DD6F9" w14:textId="77777777" w:rsidR="00EF0EBC" w:rsidRPr="00AA5EDA" w:rsidRDefault="00EF0EBC" w:rsidP="00045097">
            <w:pPr>
              <w:jc w:val="left"/>
              <w:rPr>
                <w:sz w:val="17"/>
                <w:szCs w:val="17"/>
              </w:rPr>
            </w:pPr>
            <w:r w:rsidRPr="00AA5EDA">
              <w:rPr>
                <w:i/>
                <w:iCs/>
                <w:sz w:val="17"/>
                <w:szCs w:val="17"/>
              </w:rPr>
              <w:t>Alternaria porri f.sp. solani</w:t>
            </w:r>
          </w:p>
        </w:tc>
        <w:tc>
          <w:tcPr>
            <w:tcW w:w="1990" w:type="dxa"/>
            <w:tcBorders>
              <w:top w:val="single" w:sz="4" w:space="0" w:color="auto"/>
              <w:left w:val="single" w:sz="4" w:space="0" w:color="auto"/>
              <w:bottom w:val="single" w:sz="4" w:space="0" w:color="auto"/>
              <w:right w:val="single" w:sz="4" w:space="0" w:color="auto"/>
            </w:tcBorders>
          </w:tcPr>
          <w:p w14:paraId="4C4CC621" w14:textId="77777777" w:rsidR="00EF0EBC" w:rsidRPr="00AA5EDA" w:rsidRDefault="00EF0EBC" w:rsidP="00045097">
            <w:pPr>
              <w:jc w:val="left"/>
              <w:rPr>
                <w:sz w:val="17"/>
                <w:szCs w:val="17"/>
              </w:rPr>
            </w:pPr>
            <w:r w:rsidRPr="00AA5EDA">
              <w:rPr>
                <w:sz w:val="17"/>
                <w:szCs w:val="17"/>
              </w:rPr>
              <w:t>Okrogle sivorjave pege s karakterističnimi koncentričnimi krogi.</w:t>
            </w:r>
          </w:p>
        </w:tc>
        <w:tc>
          <w:tcPr>
            <w:tcW w:w="2404" w:type="dxa"/>
            <w:tcBorders>
              <w:top w:val="single" w:sz="4" w:space="0" w:color="auto"/>
              <w:left w:val="single" w:sz="4" w:space="0" w:color="auto"/>
              <w:bottom w:val="single" w:sz="4" w:space="0" w:color="auto"/>
              <w:right w:val="single" w:sz="4" w:space="0" w:color="auto"/>
            </w:tcBorders>
          </w:tcPr>
          <w:p w14:paraId="3859B841" w14:textId="77777777" w:rsidR="00EF0EBC" w:rsidRPr="00AA5EDA" w:rsidRDefault="00EF0EBC" w:rsidP="00045097">
            <w:pPr>
              <w:tabs>
                <w:tab w:val="left" w:pos="170"/>
              </w:tabs>
              <w:jc w:val="left"/>
              <w:rPr>
                <w:sz w:val="17"/>
                <w:szCs w:val="17"/>
              </w:rPr>
            </w:pPr>
            <w:r w:rsidRPr="00AA5EDA">
              <w:rPr>
                <w:sz w:val="17"/>
                <w:szCs w:val="17"/>
              </w:rPr>
              <w:t>Agrotehnični ukrepi:</w:t>
            </w:r>
          </w:p>
          <w:p w14:paraId="64FE6E67" w14:textId="5AE0E579" w:rsidR="00EF0EBC" w:rsidRPr="00AA5EDA" w:rsidRDefault="00D728D4" w:rsidP="00830142">
            <w:pPr>
              <w:pStyle w:val="Oznaenseznam3"/>
              <w:rPr>
                <w:sz w:val="17"/>
                <w:szCs w:val="17"/>
              </w:rPr>
            </w:pPr>
            <w:r>
              <w:rPr>
                <w:sz w:val="17"/>
                <w:szCs w:val="17"/>
              </w:rPr>
              <w:t>-</w:t>
            </w:r>
            <w:r w:rsidR="00EF0EBC" w:rsidRPr="00AA5EDA">
              <w:rPr>
                <w:sz w:val="17"/>
                <w:szCs w:val="17"/>
              </w:rPr>
              <w:t>razkuževanje tal z vodno paro.</w:t>
            </w:r>
          </w:p>
          <w:p w14:paraId="0FDE48A0" w14:textId="77777777" w:rsidR="00EF0EBC" w:rsidRPr="00AA5EDA" w:rsidRDefault="00EF0EBC" w:rsidP="00045097">
            <w:pPr>
              <w:tabs>
                <w:tab w:val="left" w:pos="170"/>
              </w:tabs>
              <w:jc w:val="left"/>
              <w:rPr>
                <w:sz w:val="17"/>
                <w:szCs w:val="17"/>
              </w:rPr>
            </w:pPr>
          </w:p>
          <w:p w14:paraId="5D94E87B" w14:textId="77777777" w:rsidR="00EF0EBC" w:rsidRPr="00AA5EDA" w:rsidRDefault="00EF0EBC" w:rsidP="00045097">
            <w:pPr>
              <w:tabs>
                <w:tab w:val="left" w:pos="170"/>
              </w:tabs>
              <w:jc w:val="left"/>
              <w:rPr>
                <w:sz w:val="17"/>
                <w:szCs w:val="17"/>
              </w:rPr>
            </w:pPr>
            <w:r w:rsidRPr="00AA5EDA">
              <w:rPr>
                <w:sz w:val="17"/>
                <w:szCs w:val="17"/>
              </w:rPr>
              <w:t>Kemični ukrepi:</w:t>
            </w:r>
          </w:p>
          <w:p w14:paraId="34A7A607" w14:textId="00D033FE" w:rsidR="00EF0EBC" w:rsidRPr="00AA5EDA" w:rsidRDefault="00D728D4" w:rsidP="00830142">
            <w:pPr>
              <w:pStyle w:val="Oznaenseznam3"/>
              <w:rPr>
                <w:sz w:val="17"/>
                <w:szCs w:val="17"/>
              </w:rPr>
            </w:pPr>
            <w:r>
              <w:rPr>
                <w:sz w:val="17"/>
                <w:szCs w:val="17"/>
              </w:rPr>
              <w:t>-</w:t>
            </w:r>
            <w:r w:rsidR="00EF0EBC" w:rsidRPr="00AA5EDA">
              <w:rPr>
                <w:sz w:val="17"/>
                <w:szCs w:val="17"/>
              </w:rPr>
              <w:t>setev razkuženega semena.</w:t>
            </w:r>
          </w:p>
        </w:tc>
        <w:tc>
          <w:tcPr>
            <w:tcW w:w="2107" w:type="dxa"/>
            <w:tcBorders>
              <w:top w:val="single" w:sz="4" w:space="0" w:color="auto"/>
              <w:left w:val="single" w:sz="4" w:space="0" w:color="auto"/>
              <w:bottom w:val="single" w:sz="4" w:space="0" w:color="auto"/>
              <w:right w:val="single" w:sz="4" w:space="0" w:color="auto"/>
            </w:tcBorders>
          </w:tcPr>
          <w:p w14:paraId="1E99313D" w14:textId="77777777" w:rsidR="00EF0EBC" w:rsidRPr="00AA5EDA" w:rsidRDefault="004D0427" w:rsidP="00830142">
            <w:pPr>
              <w:pStyle w:val="Oznaenseznam3"/>
              <w:rPr>
                <w:sz w:val="17"/>
                <w:szCs w:val="17"/>
              </w:rPr>
            </w:pPr>
            <w:r w:rsidRPr="00AA5EDA">
              <w:rPr>
                <w:sz w:val="17"/>
                <w:szCs w:val="17"/>
              </w:rPr>
              <w:t>-</w:t>
            </w:r>
            <w:r w:rsidR="00EF0EBC" w:rsidRPr="00AA5EDA">
              <w:rPr>
                <w:sz w:val="17"/>
                <w:szCs w:val="17"/>
              </w:rPr>
              <w:t>azoksistrobin</w:t>
            </w:r>
          </w:p>
          <w:p w14:paraId="7602AAB4" w14:textId="77777777" w:rsidR="00606937" w:rsidRDefault="00606937" w:rsidP="00830142">
            <w:pPr>
              <w:pStyle w:val="Oznaenseznam3"/>
              <w:rPr>
                <w:sz w:val="17"/>
                <w:szCs w:val="17"/>
              </w:rPr>
            </w:pPr>
          </w:p>
          <w:p w14:paraId="3A5FEA24" w14:textId="77777777" w:rsidR="008340EB" w:rsidRPr="00AA5EDA" w:rsidRDefault="008340EB" w:rsidP="00830142">
            <w:pPr>
              <w:pStyle w:val="Oznaenseznam3"/>
              <w:rPr>
                <w:sz w:val="17"/>
                <w:szCs w:val="17"/>
              </w:rPr>
            </w:pPr>
          </w:p>
          <w:p w14:paraId="3DC4DB8D" w14:textId="77777777" w:rsidR="00192077" w:rsidRPr="00AA5EDA" w:rsidRDefault="00192077" w:rsidP="00830142">
            <w:pPr>
              <w:pStyle w:val="Oznaenseznam3"/>
              <w:rPr>
                <w:sz w:val="17"/>
                <w:szCs w:val="17"/>
              </w:rPr>
            </w:pPr>
          </w:p>
          <w:p w14:paraId="6FE6C15D" w14:textId="77777777" w:rsidR="00192077" w:rsidRDefault="00AA5EDA" w:rsidP="00830142">
            <w:pPr>
              <w:pStyle w:val="Oznaenseznam3"/>
              <w:rPr>
                <w:i/>
                <w:sz w:val="17"/>
                <w:szCs w:val="17"/>
              </w:rPr>
            </w:pPr>
            <w:r w:rsidRPr="00AA5EDA">
              <w:rPr>
                <w:sz w:val="17"/>
                <w:szCs w:val="17"/>
              </w:rPr>
              <w:t xml:space="preserve">- </w:t>
            </w:r>
            <w:r w:rsidR="00192077" w:rsidRPr="007D63FE">
              <w:rPr>
                <w:i/>
                <w:sz w:val="17"/>
                <w:szCs w:val="17"/>
              </w:rPr>
              <w:t>Bacillus subtilis</w:t>
            </w:r>
          </w:p>
          <w:p w14:paraId="44278F88" w14:textId="02950F50" w:rsidR="00F44F00" w:rsidRPr="00F44F00" w:rsidRDefault="00F44F00" w:rsidP="00830142">
            <w:pPr>
              <w:pStyle w:val="Oznaenseznam3"/>
              <w:rPr>
                <w:sz w:val="17"/>
                <w:szCs w:val="17"/>
              </w:rPr>
            </w:pPr>
            <w:r>
              <w:rPr>
                <w:sz w:val="17"/>
                <w:szCs w:val="17"/>
              </w:rPr>
              <w:t>-difenokonazol + fluksapiroksad</w:t>
            </w:r>
          </w:p>
        </w:tc>
        <w:tc>
          <w:tcPr>
            <w:tcW w:w="1769" w:type="dxa"/>
            <w:tcBorders>
              <w:top w:val="single" w:sz="4" w:space="0" w:color="auto"/>
              <w:left w:val="single" w:sz="4" w:space="0" w:color="auto"/>
              <w:bottom w:val="single" w:sz="4" w:space="0" w:color="auto"/>
              <w:right w:val="single" w:sz="4" w:space="0" w:color="auto"/>
            </w:tcBorders>
          </w:tcPr>
          <w:p w14:paraId="3CBA300B" w14:textId="77777777" w:rsidR="00606937" w:rsidRPr="00AA5EDA" w:rsidRDefault="00EF0EBC" w:rsidP="00045097">
            <w:pPr>
              <w:jc w:val="left"/>
              <w:rPr>
                <w:sz w:val="17"/>
                <w:szCs w:val="17"/>
              </w:rPr>
            </w:pPr>
            <w:r w:rsidRPr="00AA5EDA">
              <w:rPr>
                <w:sz w:val="17"/>
                <w:szCs w:val="17"/>
              </w:rPr>
              <w:t xml:space="preserve">Ortiva </w:t>
            </w:r>
          </w:p>
          <w:p w14:paraId="4DD1F574" w14:textId="77777777" w:rsidR="00EF0EBC" w:rsidRDefault="00606937" w:rsidP="00045097">
            <w:pPr>
              <w:jc w:val="left"/>
              <w:rPr>
                <w:sz w:val="17"/>
                <w:szCs w:val="17"/>
              </w:rPr>
            </w:pPr>
            <w:r w:rsidRPr="00AA5EDA">
              <w:rPr>
                <w:sz w:val="17"/>
                <w:szCs w:val="17"/>
              </w:rPr>
              <w:t>Mirador 250 SC</w:t>
            </w:r>
          </w:p>
          <w:p w14:paraId="0C6E1CE3" w14:textId="5BD801B2" w:rsidR="006D3E37" w:rsidRPr="00AA5EDA" w:rsidRDefault="006D3E37" w:rsidP="00045097">
            <w:pPr>
              <w:jc w:val="left"/>
              <w:rPr>
                <w:b/>
                <w:sz w:val="17"/>
                <w:szCs w:val="17"/>
              </w:rPr>
            </w:pPr>
            <w:r>
              <w:rPr>
                <w:sz w:val="17"/>
                <w:szCs w:val="17"/>
              </w:rPr>
              <w:t>Zaftra AZT 250 SC</w:t>
            </w:r>
          </w:p>
          <w:p w14:paraId="07174F16" w14:textId="77777777" w:rsidR="0088550D" w:rsidRPr="00AA5EDA" w:rsidRDefault="0088550D" w:rsidP="00045097">
            <w:pPr>
              <w:jc w:val="left"/>
              <w:rPr>
                <w:sz w:val="17"/>
                <w:szCs w:val="17"/>
              </w:rPr>
            </w:pPr>
          </w:p>
          <w:p w14:paraId="2B7933B9" w14:textId="1A894865" w:rsidR="00192077" w:rsidRDefault="00192077" w:rsidP="00045097">
            <w:pPr>
              <w:jc w:val="left"/>
              <w:rPr>
                <w:b/>
                <w:sz w:val="17"/>
                <w:szCs w:val="17"/>
              </w:rPr>
            </w:pPr>
            <w:r w:rsidRPr="00AA5EDA">
              <w:rPr>
                <w:sz w:val="17"/>
                <w:szCs w:val="17"/>
              </w:rPr>
              <w:t>Serenade ASO</w:t>
            </w:r>
            <w:r w:rsidR="00D728D4" w:rsidRPr="007D63FE">
              <w:rPr>
                <w:b/>
                <w:sz w:val="17"/>
                <w:szCs w:val="17"/>
              </w:rPr>
              <w:t>*1</w:t>
            </w:r>
            <w:r w:rsidRPr="00AA5EDA">
              <w:rPr>
                <w:b/>
                <w:sz w:val="17"/>
                <w:szCs w:val="17"/>
              </w:rPr>
              <w:t>**</w:t>
            </w:r>
          </w:p>
          <w:p w14:paraId="2441C01B" w14:textId="00B428F7" w:rsidR="00F44F00" w:rsidRPr="007D63FE" w:rsidRDefault="00F44F00" w:rsidP="00045097">
            <w:pPr>
              <w:jc w:val="left"/>
              <w:rPr>
                <w:b/>
                <w:sz w:val="17"/>
                <w:szCs w:val="17"/>
              </w:rPr>
            </w:pPr>
            <w:r>
              <w:rPr>
                <w:sz w:val="17"/>
                <w:szCs w:val="17"/>
              </w:rPr>
              <w:t>Sercadis plus</w:t>
            </w:r>
            <w:r w:rsidR="00D728D4">
              <w:rPr>
                <w:b/>
                <w:sz w:val="17"/>
                <w:szCs w:val="17"/>
              </w:rPr>
              <w:t>*2</w:t>
            </w:r>
            <w:r>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09739FBB" w14:textId="77777777" w:rsidR="00606937" w:rsidRPr="00AA5EDA" w:rsidRDefault="00606937" w:rsidP="00045097">
            <w:pPr>
              <w:jc w:val="left"/>
              <w:rPr>
                <w:sz w:val="17"/>
                <w:szCs w:val="17"/>
              </w:rPr>
            </w:pPr>
            <w:r w:rsidRPr="00AA5EDA">
              <w:rPr>
                <w:sz w:val="17"/>
                <w:szCs w:val="17"/>
              </w:rPr>
              <w:t>1</w:t>
            </w:r>
            <w:r w:rsidR="00EF0EBC" w:rsidRPr="00AA5EDA">
              <w:rPr>
                <w:sz w:val="17"/>
                <w:szCs w:val="17"/>
              </w:rPr>
              <w:t xml:space="preserve"> l/ha</w:t>
            </w:r>
          </w:p>
          <w:p w14:paraId="33C38D32" w14:textId="77777777" w:rsidR="00EF0EBC" w:rsidRDefault="00606937" w:rsidP="00045097">
            <w:pPr>
              <w:jc w:val="left"/>
              <w:rPr>
                <w:sz w:val="17"/>
                <w:szCs w:val="17"/>
              </w:rPr>
            </w:pPr>
            <w:r w:rsidRPr="00AA5EDA">
              <w:rPr>
                <w:sz w:val="17"/>
                <w:szCs w:val="17"/>
              </w:rPr>
              <w:t>1</w:t>
            </w:r>
            <w:r w:rsidR="00B51FD1">
              <w:rPr>
                <w:sz w:val="17"/>
                <w:szCs w:val="17"/>
              </w:rPr>
              <w:t xml:space="preserve"> </w:t>
            </w:r>
            <w:r w:rsidRPr="00AA5EDA">
              <w:rPr>
                <w:sz w:val="17"/>
                <w:szCs w:val="17"/>
              </w:rPr>
              <w:t>l/ha</w:t>
            </w:r>
          </w:p>
          <w:p w14:paraId="08C5EC59" w14:textId="2C08CE47" w:rsidR="006D3E37" w:rsidRPr="00AA5EDA" w:rsidRDefault="006D3E37" w:rsidP="00045097">
            <w:pPr>
              <w:jc w:val="left"/>
              <w:rPr>
                <w:sz w:val="17"/>
                <w:szCs w:val="17"/>
              </w:rPr>
            </w:pPr>
            <w:r>
              <w:rPr>
                <w:sz w:val="17"/>
                <w:szCs w:val="17"/>
              </w:rPr>
              <w:t>1 l/ha</w:t>
            </w:r>
          </w:p>
          <w:p w14:paraId="705A71F2" w14:textId="77777777" w:rsidR="00192077" w:rsidRPr="00AA5EDA" w:rsidRDefault="00192077" w:rsidP="00045097">
            <w:pPr>
              <w:jc w:val="left"/>
              <w:rPr>
                <w:sz w:val="17"/>
                <w:szCs w:val="17"/>
              </w:rPr>
            </w:pPr>
          </w:p>
          <w:p w14:paraId="6AB00DB9" w14:textId="77777777" w:rsidR="00192077" w:rsidRDefault="00192077" w:rsidP="00045097">
            <w:pPr>
              <w:jc w:val="left"/>
              <w:rPr>
                <w:sz w:val="17"/>
                <w:szCs w:val="17"/>
              </w:rPr>
            </w:pPr>
            <w:r w:rsidRPr="00AA5EDA">
              <w:rPr>
                <w:sz w:val="17"/>
                <w:szCs w:val="17"/>
              </w:rPr>
              <w:t>8 l/ha</w:t>
            </w:r>
          </w:p>
          <w:p w14:paraId="58D23325" w14:textId="7F0B5E8D" w:rsidR="00F44F00" w:rsidRPr="00AA5EDA" w:rsidRDefault="00F44F00" w:rsidP="00045097">
            <w:pPr>
              <w:jc w:val="left"/>
              <w:rPr>
                <w:sz w:val="17"/>
                <w:szCs w:val="17"/>
              </w:rPr>
            </w:pPr>
            <w:r>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1300F161" w14:textId="77777777" w:rsidR="00EF0EBC" w:rsidRPr="00AA5EDA" w:rsidRDefault="00EF0EBC" w:rsidP="00045097">
            <w:pPr>
              <w:jc w:val="left"/>
              <w:rPr>
                <w:sz w:val="17"/>
                <w:szCs w:val="17"/>
              </w:rPr>
            </w:pPr>
            <w:r w:rsidRPr="00AA5EDA">
              <w:rPr>
                <w:sz w:val="17"/>
                <w:szCs w:val="17"/>
              </w:rPr>
              <w:t>3</w:t>
            </w:r>
          </w:p>
          <w:p w14:paraId="2638CF09" w14:textId="77777777" w:rsidR="00606937" w:rsidRDefault="00606937" w:rsidP="00045097">
            <w:pPr>
              <w:jc w:val="left"/>
              <w:rPr>
                <w:sz w:val="17"/>
                <w:szCs w:val="17"/>
              </w:rPr>
            </w:pPr>
            <w:r w:rsidRPr="00AA5EDA">
              <w:rPr>
                <w:sz w:val="17"/>
                <w:szCs w:val="17"/>
              </w:rPr>
              <w:t>3</w:t>
            </w:r>
          </w:p>
          <w:p w14:paraId="497A5141" w14:textId="748C031A" w:rsidR="008340EB" w:rsidRPr="00AA5EDA" w:rsidRDefault="008340EB" w:rsidP="00045097">
            <w:pPr>
              <w:jc w:val="left"/>
              <w:rPr>
                <w:sz w:val="17"/>
                <w:szCs w:val="17"/>
              </w:rPr>
            </w:pPr>
            <w:r>
              <w:rPr>
                <w:sz w:val="17"/>
                <w:szCs w:val="17"/>
              </w:rPr>
              <w:t>3</w:t>
            </w:r>
          </w:p>
          <w:p w14:paraId="6C6B59F8" w14:textId="17A3CD81" w:rsidR="00192077" w:rsidRPr="00AA5EDA" w:rsidRDefault="00192077" w:rsidP="00192077">
            <w:pPr>
              <w:jc w:val="left"/>
              <w:rPr>
                <w:sz w:val="17"/>
                <w:szCs w:val="17"/>
              </w:rPr>
            </w:pPr>
          </w:p>
          <w:p w14:paraId="72373A16" w14:textId="77777777" w:rsidR="00192077" w:rsidRDefault="00192077" w:rsidP="00045097">
            <w:pPr>
              <w:jc w:val="left"/>
              <w:rPr>
                <w:sz w:val="17"/>
                <w:szCs w:val="17"/>
              </w:rPr>
            </w:pPr>
            <w:r w:rsidRPr="00AA5EDA">
              <w:rPr>
                <w:sz w:val="17"/>
                <w:szCs w:val="17"/>
              </w:rPr>
              <w:t>ni potrebna</w:t>
            </w:r>
          </w:p>
          <w:p w14:paraId="6D6766CB" w14:textId="4BBC495D" w:rsidR="00F44F00" w:rsidRPr="00AA5EDA" w:rsidRDefault="00F44F00" w:rsidP="00045097">
            <w:pPr>
              <w:jc w:val="left"/>
              <w:rPr>
                <w:sz w:val="17"/>
                <w:szCs w:val="17"/>
              </w:rPr>
            </w:pPr>
            <w:r>
              <w:rPr>
                <w:sz w:val="17"/>
                <w:szCs w:val="17"/>
              </w:rPr>
              <w:t>3</w:t>
            </w:r>
          </w:p>
        </w:tc>
        <w:tc>
          <w:tcPr>
            <w:tcW w:w="1424" w:type="dxa"/>
            <w:tcBorders>
              <w:top w:val="single" w:sz="4" w:space="0" w:color="auto"/>
              <w:left w:val="single" w:sz="4" w:space="0" w:color="auto"/>
              <w:bottom w:val="single" w:sz="4" w:space="0" w:color="auto"/>
              <w:right w:val="single" w:sz="4" w:space="0" w:color="auto"/>
            </w:tcBorders>
          </w:tcPr>
          <w:p w14:paraId="7603AAF3" w14:textId="37E8C3DC" w:rsidR="00D728D4" w:rsidRDefault="00192077" w:rsidP="00045097">
            <w:pPr>
              <w:jc w:val="left"/>
              <w:rPr>
                <w:iCs/>
                <w:sz w:val="17"/>
                <w:szCs w:val="17"/>
              </w:rPr>
            </w:pPr>
            <w:r w:rsidRPr="00AA5EDA">
              <w:rPr>
                <w:b/>
                <w:iCs/>
                <w:sz w:val="17"/>
                <w:szCs w:val="17"/>
              </w:rPr>
              <w:t>**</w:t>
            </w:r>
            <w:r w:rsidRPr="00AA5EDA">
              <w:rPr>
                <w:iCs/>
                <w:sz w:val="17"/>
                <w:szCs w:val="17"/>
              </w:rPr>
              <w:t xml:space="preserve"> </w:t>
            </w:r>
            <w:r w:rsidR="00D728D4">
              <w:rPr>
                <w:iCs/>
                <w:sz w:val="17"/>
                <w:szCs w:val="17"/>
              </w:rPr>
              <w:t>uporaba</w:t>
            </w:r>
            <w:r w:rsidR="00D728D4" w:rsidRPr="00AA5EDA">
              <w:rPr>
                <w:iCs/>
                <w:sz w:val="17"/>
                <w:szCs w:val="17"/>
              </w:rPr>
              <w:t xml:space="preserve"> </w:t>
            </w:r>
            <w:r w:rsidRPr="00AA5EDA">
              <w:rPr>
                <w:iCs/>
                <w:sz w:val="17"/>
                <w:szCs w:val="17"/>
              </w:rPr>
              <w:t xml:space="preserve">na </w:t>
            </w:r>
            <w:r w:rsidR="003A54FD" w:rsidRPr="00AA5EDA">
              <w:rPr>
                <w:iCs/>
                <w:sz w:val="17"/>
                <w:szCs w:val="17"/>
              </w:rPr>
              <w:t>PROSTEM</w:t>
            </w:r>
          </w:p>
          <w:p w14:paraId="4F0F7419" w14:textId="05C2316E" w:rsidR="00F44F00" w:rsidRDefault="00F44F00" w:rsidP="00045097">
            <w:pPr>
              <w:jc w:val="left"/>
              <w:rPr>
                <w:iCs/>
                <w:sz w:val="17"/>
                <w:szCs w:val="17"/>
              </w:rPr>
            </w:pPr>
            <w:r w:rsidRPr="007D63FE">
              <w:rPr>
                <w:iCs/>
                <w:sz w:val="17"/>
                <w:szCs w:val="17"/>
              </w:rPr>
              <w:t xml:space="preserve">* </w:t>
            </w:r>
            <w:r>
              <w:rPr>
                <w:iCs/>
                <w:sz w:val="17"/>
                <w:szCs w:val="17"/>
              </w:rPr>
              <w:t>uporaba v ZAŠČITENIH PROSTORIH</w:t>
            </w:r>
          </w:p>
          <w:p w14:paraId="1A94444E" w14:textId="2321699D" w:rsidR="00D728D4" w:rsidRDefault="00F44F00" w:rsidP="00045097">
            <w:pPr>
              <w:jc w:val="left"/>
              <w:rPr>
                <w:b/>
                <w:iCs/>
                <w:sz w:val="17"/>
                <w:szCs w:val="17"/>
              </w:rPr>
            </w:pPr>
            <w:r>
              <w:rPr>
                <w:b/>
                <w:iCs/>
                <w:sz w:val="17"/>
                <w:szCs w:val="17"/>
              </w:rPr>
              <w:t>*1</w:t>
            </w:r>
            <w:r w:rsidR="00D728D4">
              <w:rPr>
                <w:b/>
                <w:iCs/>
                <w:sz w:val="17"/>
                <w:szCs w:val="17"/>
              </w:rPr>
              <w:t xml:space="preserve">   30.04.2019</w:t>
            </w:r>
          </w:p>
          <w:p w14:paraId="3C5E1FF9" w14:textId="23237A8E" w:rsidR="00F44F00" w:rsidRPr="008E1902" w:rsidRDefault="00D728D4" w:rsidP="00045097">
            <w:pPr>
              <w:jc w:val="left"/>
              <w:rPr>
                <w:b/>
                <w:iCs/>
                <w:sz w:val="17"/>
                <w:szCs w:val="17"/>
              </w:rPr>
            </w:pPr>
            <w:r>
              <w:rPr>
                <w:b/>
                <w:iCs/>
                <w:sz w:val="17"/>
                <w:szCs w:val="17"/>
              </w:rPr>
              <w:t>*2</w:t>
            </w:r>
            <w:r w:rsidR="00F44F00">
              <w:rPr>
                <w:b/>
                <w:iCs/>
                <w:sz w:val="17"/>
                <w:szCs w:val="17"/>
              </w:rPr>
              <w:t xml:space="preserve">   31.12.2019</w:t>
            </w:r>
          </w:p>
        </w:tc>
      </w:tr>
      <w:tr w:rsidR="00EF0EBC" w:rsidRPr="00AA5EDA" w14:paraId="29A0FB28" w14:textId="77777777" w:rsidTr="00955DE5">
        <w:tc>
          <w:tcPr>
            <w:tcW w:w="1843" w:type="dxa"/>
            <w:tcBorders>
              <w:top w:val="single" w:sz="4" w:space="0" w:color="auto"/>
              <w:left w:val="single" w:sz="4" w:space="0" w:color="auto"/>
              <w:bottom w:val="single" w:sz="4" w:space="0" w:color="auto"/>
              <w:right w:val="single" w:sz="4" w:space="0" w:color="auto"/>
            </w:tcBorders>
          </w:tcPr>
          <w:p w14:paraId="73F79B87" w14:textId="288DC59D" w:rsidR="00EF0EBC" w:rsidRPr="00AA5EDA" w:rsidRDefault="00EF0EBC" w:rsidP="00045097">
            <w:pPr>
              <w:jc w:val="left"/>
              <w:rPr>
                <w:sz w:val="17"/>
                <w:szCs w:val="17"/>
              </w:rPr>
            </w:pPr>
            <w:r w:rsidRPr="00AA5EDA">
              <w:rPr>
                <w:b/>
                <w:bCs/>
                <w:sz w:val="17"/>
                <w:szCs w:val="17"/>
              </w:rPr>
              <w:t>Pepelovka paprike</w:t>
            </w:r>
            <w:r w:rsidRPr="00AA5EDA">
              <w:rPr>
                <w:sz w:val="17"/>
                <w:szCs w:val="17"/>
              </w:rPr>
              <w:t xml:space="preserve"> </w:t>
            </w:r>
            <w:r w:rsidRPr="00AA5EDA">
              <w:rPr>
                <w:i/>
                <w:iCs/>
                <w:sz w:val="17"/>
                <w:szCs w:val="17"/>
              </w:rPr>
              <w:t>Leveillula taurica</w:t>
            </w:r>
          </w:p>
        </w:tc>
        <w:tc>
          <w:tcPr>
            <w:tcW w:w="1990" w:type="dxa"/>
            <w:tcBorders>
              <w:top w:val="single" w:sz="4" w:space="0" w:color="auto"/>
              <w:left w:val="single" w:sz="4" w:space="0" w:color="auto"/>
              <w:bottom w:val="single" w:sz="4" w:space="0" w:color="auto"/>
              <w:right w:val="single" w:sz="4" w:space="0" w:color="auto"/>
            </w:tcBorders>
          </w:tcPr>
          <w:p w14:paraId="7D1673B1" w14:textId="77777777" w:rsidR="00EF0EBC" w:rsidRPr="00AA5EDA" w:rsidRDefault="00EF0EBC" w:rsidP="00045097">
            <w:pPr>
              <w:jc w:val="left"/>
              <w:rPr>
                <w:sz w:val="17"/>
                <w:szCs w:val="17"/>
              </w:rPr>
            </w:pPr>
            <w:r w:rsidRPr="00AA5EDA">
              <w:rPr>
                <w:sz w:val="17"/>
                <w:szCs w:val="17"/>
              </w:rPr>
              <w:t>Rumene pege, na zgornji strani listov beli poprh.</w:t>
            </w:r>
          </w:p>
        </w:tc>
        <w:tc>
          <w:tcPr>
            <w:tcW w:w="2404" w:type="dxa"/>
            <w:tcBorders>
              <w:top w:val="single" w:sz="4" w:space="0" w:color="auto"/>
              <w:left w:val="single" w:sz="4" w:space="0" w:color="auto"/>
              <w:bottom w:val="single" w:sz="4" w:space="0" w:color="auto"/>
              <w:right w:val="single" w:sz="4" w:space="0" w:color="auto"/>
            </w:tcBorders>
          </w:tcPr>
          <w:p w14:paraId="61614290" w14:textId="77777777" w:rsidR="00EF0EBC" w:rsidRPr="00AA5EDA" w:rsidRDefault="00EF0EBC" w:rsidP="00045097">
            <w:pPr>
              <w:tabs>
                <w:tab w:val="left" w:pos="170"/>
              </w:tabs>
              <w:jc w:val="left"/>
              <w:rPr>
                <w:sz w:val="17"/>
                <w:szCs w:val="17"/>
              </w:rPr>
            </w:pPr>
            <w:r w:rsidRPr="00AA5EDA">
              <w:rPr>
                <w:sz w:val="17"/>
                <w:szCs w:val="17"/>
              </w:rPr>
              <w:t>Agrotehnični ukrepi</w:t>
            </w:r>
          </w:p>
          <w:p w14:paraId="6B43727D" w14:textId="4E67535E" w:rsidR="00EF0EBC" w:rsidRPr="00AA5EDA" w:rsidRDefault="00D728D4" w:rsidP="00830142">
            <w:pPr>
              <w:pStyle w:val="Oznaenseznam3"/>
              <w:rPr>
                <w:sz w:val="17"/>
                <w:szCs w:val="17"/>
              </w:rPr>
            </w:pPr>
            <w:r>
              <w:rPr>
                <w:sz w:val="17"/>
                <w:szCs w:val="17"/>
              </w:rPr>
              <w:t>-</w:t>
            </w:r>
            <w:r w:rsidR="00EF0EBC" w:rsidRPr="00AA5EDA">
              <w:rPr>
                <w:sz w:val="17"/>
                <w:szCs w:val="17"/>
              </w:rPr>
              <w:t>sajenje tolerantnih sort.</w:t>
            </w:r>
          </w:p>
          <w:p w14:paraId="158C1FFF" w14:textId="77777777" w:rsidR="00EF0EBC" w:rsidRPr="00AA5EDA" w:rsidRDefault="00EF0EBC" w:rsidP="00045097">
            <w:pPr>
              <w:tabs>
                <w:tab w:val="left" w:pos="170"/>
              </w:tabs>
              <w:jc w:val="left"/>
              <w:rPr>
                <w:sz w:val="17"/>
                <w:szCs w:val="17"/>
              </w:rPr>
            </w:pPr>
          </w:p>
          <w:p w14:paraId="3BB43368" w14:textId="77777777" w:rsidR="00EF0EBC" w:rsidRPr="00AA5EDA" w:rsidRDefault="00EF0EBC" w:rsidP="00045097">
            <w:pPr>
              <w:tabs>
                <w:tab w:val="left" w:pos="170"/>
              </w:tabs>
              <w:jc w:val="left"/>
              <w:rPr>
                <w:sz w:val="17"/>
                <w:szCs w:val="17"/>
              </w:rPr>
            </w:pPr>
            <w:r w:rsidRPr="00AA5EDA">
              <w:rPr>
                <w:sz w:val="17"/>
                <w:szCs w:val="17"/>
              </w:rPr>
              <w:t>Kemični ukrepi:</w:t>
            </w:r>
          </w:p>
          <w:p w14:paraId="0B24F859" w14:textId="6CF60A8C" w:rsidR="00EF0EBC" w:rsidRPr="00AA5EDA" w:rsidRDefault="00D728D4" w:rsidP="00830142">
            <w:pPr>
              <w:pStyle w:val="Oznaenseznam3"/>
              <w:rPr>
                <w:sz w:val="17"/>
                <w:szCs w:val="17"/>
              </w:rPr>
            </w:pPr>
            <w:r>
              <w:rPr>
                <w:sz w:val="17"/>
                <w:szCs w:val="17"/>
              </w:rPr>
              <w:t>-</w:t>
            </w:r>
            <w:r w:rsidR="00EF0EBC" w:rsidRPr="00AA5EDA">
              <w:rPr>
                <w:sz w:val="17"/>
                <w:szCs w:val="17"/>
              </w:rPr>
              <w:t>preventivna uporaba pripravkov</w:t>
            </w:r>
          </w:p>
        </w:tc>
        <w:tc>
          <w:tcPr>
            <w:tcW w:w="2107" w:type="dxa"/>
            <w:tcBorders>
              <w:top w:val="single" w:sz="4" w:space="0" w:color="auto"/>
              <w:left w:val="single" w:sz="4" w:space="0" w:color="auto"/>
              <w:bottom w:val="single" w:sz="4" w:space="0" w:color="auto"/>
              <w:right w:val="single" w:sz="4" w:space="0" w:color="auto"/>
            </w:tcBorders>
          </w:tcPr>
          <w:p w14:paraId="24582076" w14:textId="77777777" w:rsidR="00EF0EBC" w:rsidRPr="00AA5EDA" w:rsidRDefault="00AA5EDA" w:rsidP="00830142">
            <w:pPr>
              <w:pStyle w:val="Oznaenseznam3"/>
              <w:rPr>
                <w:sz w:val="17"/>
                <w:szCs w:val="17"/>
              </w:rPr>
            </w:pPr>
            <w:r w:rsidRPr="00AA5EDA">
              <w:rPr>
                <w:sz w:val="17"/>
                <w:szCs w:val="17"/>
              </w:rPr>
              <w:t xml:space="preserve">- </w:t>
            </w:r>
            <w:r w:rsidR="00EF0EBC" w:rsidRPr="00AA5EDA">
              <w:rPr>
                <w:sz w:val="17"/>
                <w:szCs w:val="17"/>
              </w:rPr>
              <w:t>azoksistrobin</w:t>
            </w:r>
          </w:p>
          <w:p w14:paraId="63E21632" w14:textId="77777777" w:rsidR="00EF0EBC" w:rsidRDefault="00EF0EBC" w:rsidP="00830142">
            <w:pPr>
              <w:pStyle w:val="Oznaenseznam3"/>
              <w:rPr>
                <w:sz w:val="17"/>
                <w:szCs w:val="17"/>
              </w:rPr>
            </w:pPr>
          </w:p>
          <w:p w14:paraId="23F4ADB3" w14:textId="77777777" w:rsidR="008715CA" w:rsidRPr="00AA5EDA" w:rsidRDefault="008715CA" w:rsidP="00830142">
            <w:pPr>
              <w:pStyle w:val="Oznaenseznam3"/>
              <w:rPr>
                <w:sz w:val="17"/>
                <w:szCs w:val="17"/>
              </w:rPr>
            </w:pPr>
          </w:p>
          <w:p w14:paraId="737A795E" w14:textId="77777777" w:rsidR="00EF0EBC" w:rsidRPr="00AA5EDA" w:rsidRDefault="00AA5EDA" w:rsidP="00830142">
            <w:pPr>
              <w:pStyle w:val="Oznaenseznam3"/>
              <w:rPr>
                <w:sz w:val="17"/>
                <w:szCs w:val="17"/>
              </w:rPr>
            </w:pPr>
            <w:r w:rsidRPr="00AA5EDA">
              <w:rPr>
                <w:sz w:val="17"/>
                <w:szCs w:val="17"/>
              </w:rPr>
              <w:t xml:space="preserve">- </w:t>
            </w:r>
            <w:r w:rsidR="00EF0EBC" w:rsidRPr="008E1902">
              <w:rPr>
                <w:i/>
                <w:sz w:val="17"/>
                <w:szCs w:val="17"/>
              </w:rPr>
              <w:t>Ampelomyces quisqualis</w:t>
            </w:r>
          </w:p>
          <w:p w14:paraId="3C8EF8FE" w14:textId="77777777" w:rsidR="00EC20A4" w:rsidRPr="00AA5EDA" w:rsidRDefault="00AA5EDA" w:rsidP="00830142">
            <w:pPr>
              <w:pStyle w:val="Oznaenseznam3"/>
              <w:rPr>
                <w:sz w:val="17"/>
                <w:szCs w:val="17"/>
              </w:rPr>
            </w:pPr>
            <w:r w:rsidRPr="00AA5EDA">
              <w:rPr>
                <w:sz w:val="17"/>
                <w:szCs w:val="17"/>
              </w:rPr>
              <w:t xml:space="preserve">- </w:t>
            </w:r>
            <w:r w:rsidR="00EC20A4" w:rsidRPr="00AA5EDA">
              <w:rPr>
                <w:sz w:val="17"/>
                <w:szCs w:val="17"/>
              </w:rPr>
              <w:t>žveplo</w:t>
            </w:r>
          </w:p>
          <w:p w14:paraId="53F30D33" w14:textId="77777777" w:rsidR="00EC20A4" w:rsidRPr="00AA5EDA" w:rsidRDefault="00EC20A4" w:rsidP="00830142">
            <w:pPr>
              <w:pStyle w:val="Oznaenseznam3"/>
              <w:rPr>
                <w:sz w:val="17"/>
                <w:szCs w:val="17"/>
              </w:rPr>
            </w:pPr>
          </w:p>
          <w:p w14:paraId="2E4E5111" w14:textId="77777777" w:rsidR="00EC20A4" w:rsidRPr="00AA5EDA" w:rsidRDefault="00EC20A4" w:rsidP="00830142">
            <w:pPr>
              <w:pStyle w:val="Oznaenseznam3"/>
              <w:rPr>
                <w:sz w:val="17"/>
                <w:szCs w:val="17"/>
              </w:rPr>
            </w:pPr>
          </w:p>
          <w:p w14:paraId="0D88D677" w14:textId="77777777" w:rsidR="003B5BE2" w:rsidRPr="00AA5EDA" w:rsidRDefault="003B5BE2" w:rsidP="00830142">
            <w:pPr>
              <w:pStyle w:val="Oznaenseznam3"/>
              <w:rPr>
                <w:sz w:val="17"/>
                <w:szCs w:val="17"/>
              </w:rPr>
            </w:pPr>
          </w:p>
          <w:p w14:paraId="55984C2D" w14:textId="77777777" w:rsidR="00EC20A4" w:rsidRPr="00AA5EDA" w:rsidRDefault="00EC20A4" w:rsidP="00830142">
            <w:pPr>
              <w:pStyle w:val="Oznaenseznam3"/>
              <w:rPr>
                <w:sz w:val="17"/>
                <w:szCs w:val="17"/>
              </w:rPr>
            </w:pPr>
          </w:p>
          <w:p w14:paraId="4EAF35FC" w14:textId="77777777" w:rsidR="00837EA5" w:rsidRPr="00AA5EDA" w:rsidRDefault="00837EA5" w:rsidP="00830142">
            <w:pPr>
              <w:pStyle w:val="Oznaenseznam3"/>
              <w:rPr>
                <w:sz w:val="17"/>
                <w:szCs w:val="17"/>
              </w:rPr>
            </w:pPr>
          </w:p>
          <w:p w14:paraId="32B6E402" w14:textId="77777777" w:rsidR="00EC20A4" w:rsidRPr="00AA5EDA" w:rsidRDefault="00AA5EDA" w:rsidP="00830142">
            <w:pPr>
              <w:pStyle w:val="Oznaenseznam3"/>
              <w:rPr>
                <w:sz w:val="17"/>
                <w:szCs w:val="17"/>
              </w:rPr>
            </w:pPr>
            <w:r w:rsidRPr="00AA5EDA">
              <w:rPr>
                <w:sz w:val="17"/>
                <w:szCs w:val="17"/>
              </w:rPr>
              <w:t xml:space="preserve">- </w:t>
            </w:r>
            <w:r w:rsidR="00837EA5" w:rsidRPr="00AA5EDA">
              <w:rPr>
                <w:sz w:val="17"/>
                <w:szCs w:val="17"/>
              </w:rPr>
              <w:t>p</w:t>
            </w:r>
            <w:r w:rsidR="00EC20A4" w:rsidRPr="00AA5EDA">
              <w:rPr>
                <w:sz w:val="17"/>
                <w:szCs w:val="17"/>
              </w:rPr>
              <w:t>enkonazol</w:t>
            </w:r>
          </w:p>
          <w:p w14:paraId="2D55E3F0" w14:textId="77777777" w:rsidR="00837EA5" w:rsidRPr="00AA5EDA" w:rsidRDefault="00837EA5" w:rsidP="00830142">
            <w:pPr>
              <w:pStyle w:val="Oznaenseznam3"/>
              <w:rPr>
                <w:sz w:val="17"/>
                <w:szCs w:val="17"/>
              </w:rPr>
            </w:pPr>
          </w:p>
          <w:p w14:paraId="53164567" w14:textId="77777777" w:rsidR="00B96F38" w:rsidRPr="00AA5EDA" w:rsidRDefault="004559C0" w:rsidP="00830142">
            <w:pPr>
              <w:pStyle w:val="Oznaenseznam3"/>
              <w:rPr>
                <w:sz w:val="17"/>
                <w:szCs w:val="17"/>
              </w:rPr>
            </w:pPr>
            <w:r w:rsidRPr="00AA5EDA">
              <w:rPr>
                <w:sz w:val="17"/>
                <w:szCs w:val="17"/>
              </w:rPr>
              <w:t>-</w:t>
            </w:r>
            <w:r w:rsidR="007950EE" w:rsidRPr="00AA5EDA">
              <w:rPr>
                <w:sz w:val="17"/>
                <w:szCs w:val="17"/>
              </w:rPr>
              <w:t xml:space="preserve"> </w:t>
            </w:r>
            <w:r w:rsidR="00B96F38" w:rsidRPr="00AA5EDA">
              <w:rPr>
                <w:sz w:val="17"/>
                <w:szCs w:val="17"/>
              </w:rPr>
              <w:t>krezoksim-metil</w:t>
            </w:r>
          </w:p>
          <w:p w14:paraId="18716ABE" w14:textId="0BF1EB69" w:rsidR="00830667" w:rsidRPr="00AA5EDA" w:rsidRDefault="00830667" w:rsidP="00830142">
            <w:pPr>
              <w:pStyle w:val="Oznaenseznam3"/>
              <w:rPr>
                <w:sz w:val="17"/>
                <w:szCs w:val="17"/>
              </w:rPr>
            </w:pPr>
            <w:r w:rsidRPr="00AA5EDA">
              <w:rPr>
                <w:sz w:val="17"/>
                <w:szCs w:val="17"/>
              </w:rPr>
              <w:t xml:space="preserve"> </w:t>
            </w:r>
            <w:r w:rsidR="00D728D4">
              <w:rPr>
                <w:sz w:val="17"/>
                <w:szCs w:val="17"/>
              </w:rPr>
              <w:t>-</w:t>
            </w:r>
            <w:r w:rsidRPr="00AA5EDA">
              <w:rPr>
                <w:sz w:val="17"/>
                <w:szCs w:val="17"/>
              </w:rPr>
              <w:t>miklobutanil</w:t>
            </w:r>
          </w:p>
          <w:p w14:paraId="6F7C10AB" w14:textId="77777777" w:rsidR="00EF0EBC" w:rsidRDefault="00AA5EDA" w:rsidP="00830142">
            <w:pPr>
              <w:pStyle w:val="Oznaenseznam3"/>
              <w:rPr>
                <w:sz w:val="17"/>
                <w:szCs w:val="17"/>
              </w:rPr>
            </w:pPr>
            <w:r w:rsidRPr="00AA5EDA">
              <w:rPr>
                <w:i/>
                <w:sz w:val="17"/>
                <w:szCs w:val="17"/>
              </w:rPr>
              <w:t xml:space="preserve">- </w:t>
            </w:r>
            <w:r w:rsidR="00D10F94" w:rsidRPr="00AA5EDA">
              <w:rPr>
                <w:i/>
                <w:sz w:val="17"/>
                <w:szCs w:val="17"/>
              </w:rPr>
              <w:t>Bacillus</w:t>
            </w:r>
            <w:r w:rsidR="00D10F94" w:rsidRPr="00AA5EDA">
              <w:rPr>
                <w:sz w:val="17"/>
                <w:szCs w:val="17"/>
              </w:rPr>
              <w:t xml:space="preserve"> </w:t>
            </w:r>
            <w:r w:rsidR="00D10F94" w:rsidRPr="00AA5EDA">
              <w:rPr>
                <w:i/>
                <w:sz w:val="17"/>
                <w:szCs w:val="17"/>
              </w:rPr>
              <w:t>amyloliquefaciens</w:t>
            </w:r>
            <w:r w:rsidR="00D10F94" w:rsidRPr="00AA5EDA">
              <w:rPr>
                <w:sz w:val="17"/>
                <w:szCs w:val="17"/>
              </w:rPr>
              <w:t xml:space="preserve"> subsp. plantarum, sev D747</w:t>
            </w:r>
          </w:p>
          <w:p w14:paraId="5218CB32" w14:textId="0598731A" w:rsidR="00F44F00" w:rsidRPr="00AA5EDA" w:rsidRDefault="00F44F00" w:rsidP="00830142">
            <w:pPr>
              <w:pStyle w:val="Oznaenseznam3"/>
              <w:rPr>
                <w:sz w:val="17"/>
                <w:szCs w:val="17"/>
              </w:rPr>
            </w:pPr>
            <w:r>
              <w:rPr>
                <w:sz w:val="17"/>
                <w:szCs w:val="17"/>
              </w:rPr>
              <w:t>-difenokonazol + fluksapiroksad</w:t>
            </w:r>
          </w:p>
        </w:tc>
        <w:tc>
          <w:tcPr>
            <w:tcW w:w="1769" w:type="dxa"/>
            <w:tcBorders>
              <w:top w:val="single" w:sz="4" w:space="0" w:color="auto"/>
              <w:left w:val="single" w:sz="4" w:space="0" w:color="auto"/>
              <w:bottom w:val="single" w:sz="4" w:space="0" w:color="auto"/>
              <w:right w:val="single" w:sz="4" w:space="0" w:color="auto"/>
            </w:tcBorders>
          </w:tcPr>
          <w:p w14:paraId="1C3824A4" w14:textId="346F5F9B" w:rsidR="00EF0EBC" w:rsidRPr="00AA5EDA" w:rsidRDefault="00EF0EBC" w:rsidP="00045097">
            <w:pPr>
              <w:jc w:val="left"/>
              <w:rPr>
                <w:sz w:val="17"/>
                <w:szCs w:val="17"/>
              </w:rPr>
            </w:pPr>
            <w:r w:rsidRPr="00AA5EDA">
              <w:rPr>
                <w:sz w:val="17"/>
                <w:szCs w:val="17"/>
              </w:rPr>
              <w:t>Ortiva</w:t>
            </w:r>
            <w:r w:rsidRPr="00AA5EDA">
              <w:rPr>
                <w:b/>
                <w:sz w:val="17"/>
                <w:szCs w:val="17"/>
              </w:rPr>
              <w:t xml:space="preserve"> </w:t>
            </w:r>
          </w:p>
          <w:p w14:paraId="30E27B80" w14:textId="77777777" w:rsidR="00606937" w:rsidRDefault="00606937" w:rsidP="00045097">
            <w:pPr>
              <w:jc w:val="left"/>
              <w:rPr>
                <w:sz w:val="17"/>
                <w:szCs w:val="17"/>
              </w:rPr>
            </w:pPr>
            <w:r w:rsidRPr="00AA5EDA">
              <w:rPr>
                <w:sz w:val="17"/>
                <w:szCs w:val="17"/>
              </w:rPr>
              <w:t>Mirador 250 SC</w:t>
            </w:r>
          </w:p>
          <w:p w14:paraId="7CB86D10" w14:textId="4A3CF220" w:rsidR="008715CA" w:rsidRPr="00AA5EDA" w:rsidRDefault="008715CA" w:rsidP="00045097">
            <w:pPr>
              <w:jc w:val="left"/>
              <w:rPr>
                <w:sz w:val="17"/>
                <w:szCs w:val="17"/>
              </w:rPr>
            </w:pPr>
            <w:r>
              <w:rPr>
                <w:sz w:val="17"/>
                <w:szCs w:val="17"/>
              </w:rPr>
              <w:t>Zaftra AZT 250 SC</w:t>
            </w:r>
          </w:p>
          <w:p w14:paraId="7BA8A1C2" w14:textId="77777777" w:rsidR="00EC20A4" w:rsidRPr="00AA5EDA" w:rsidRDefault="00EF0EBC" w:rsidP="00045097">
            <w:pPr>
              <w:jc w:val="left"/>
              <w:rPr>
                <w:b/>
                <w:sz w:val="17"/>
                <w:szCs w:val="17"/>
              </w:rPr>
            </w:pPr>
            <w:r w:rsidRPr="00AA5EDA">
              <w:rPr>
                <w:sz w:val="17"/>
                <w:szCs w:val="17"/>
              </w:rPr>
              <w:t>AQ-10</w:t>
            </w:r>
            <w:r w:rsidR="00A43EDF" w:rsidRPr="00AA5EDA">
              <w:rPr>
                <w:b/>
                <w:sz w:val="17"/>
                <w:szCs w:val="17"/>
              </w:rPr>
              <w:t>*1</w:t>
            </w:r>
          </w:p>
          <w:p w14:paraId="0F527B87" w14:textId="77777777" w:rsidR="00EC20A4" w:rsidRPr="00AA5EDA" w:rsidRDefault="00EC20A4" w:rsidP="00045097">
            <w:pPr>
              <w:jc w:val="left"/>
              <w:rPr>
                <w:b/>
                <w:sz w:val="17"/>
                <w:szCs w:val="17"/>
              </w:rPr>
            </w:pPr>
            <w:r w:rsidRPr="00AA5EDA">
              <w:rPr>
                <w:sz w:val="17"/>
                <w:szCs w:val="17"/>
              </w:rPr>
              <w:t>Cosan</w:t>
            </w:r>
            <w:r w:rsidRPr="00AA5EDA">
              <w:rPr>
                <w:b/>
                <w:sz w:val="17"/>
                <w:szCs w:val="17"/>
              </w:rPr>
              <w:t>**</w:t>
            </w:r>
          </w:p>
          <w:p w14:paraId="6A599AD2" w14:textId="77777777" w:rsidR="00EC20A4" w:rsidRPr="00AA5EDA" w:rsidRDefault="00EC20A4" w:rsidP="00045097">
            <w:pPr>
              <w:jc w:val="left"/>
              <w:rPr>
                <w:b/>
                <w:sz w:val="17"/>
                <w:szCs w:val="17"/>
              </w:rPr>
            </w:pPr>
            <w:r w:rsidRPr="00AA5EDA">
              <w:rPr>
                <w:sz w:val="17"/>
                <w:szCs w:val="17"/>
              </w:rPr>
              <w:t>Kumulus DF</w:t>
            </w:r>
            <w:r w:rsidRPr="00AA5EDA">
              <w:rPr>
                <w:b/>
                <w:sz w:val="17"/>
                <w:szCs w:val="17"/>
              </w:rPr>
              <w:t>**</w:t>
            </w:r>
          </w:p>
          <w:p w14:paraId="0A954DA6" w14:textId="77777777" w:rsidR="00EC20A4" w:rsidRPr="00AA5EDA" w:rsidRDefault="00EC20A4" w:rsidP="00045097">
            <w:pPr>
              <w:jc w:val="left"/>
              <w:rPr>
                <w:b/>
                <w:sz w:val="17"/>
                <w:szCs w:val="17"/>
              </w:rPr>
            </w:pPr>
            <w:r w:rsidRPr="00AA5EDA">
              <w:rPr>
                <w:sz w:val="17"/>
                <w:szCs w:val="17"/>
              </w:rPr>
              <w:t>Microthiol special</w:t>
            </w:r>
            <w:r w:rsidRPr="00AA5EDA">
              <w:rPr>
                <w:b/>
                <w:sz w:val="17"/>
                <w:szCs w:val="17"/>
              </w:rPr>
              <w:t>**</w:t>
            </w:r>
          </w:p>
          <w:p w14:paraId="1CD0873D" w14:textId="77777777" w:rsidR="00EC20A4" w:rsidRPr="00AA5EDA" w:rsidRDefault="00EC20A4" w:rsidP="00045097">
            <w:pPr>
              <w:jc w:val="left"/>
              <w:rPr>
                <w:b/>
                <w:sz w:val="17"/>
                <w:szCs w:val="17"/>
              </w:rPr>
            </w:pPr>
            <w:r w:rsidRPr="00AA5EDA">
              <w:rPr>
                <w:sz w:val="17"/>
                <w:szCs w:val="17"/>
              </w:rPr>
              <w:t>Pepelin</w:t>
            </w:r>
            <w:r w:rsidRPr="00AA5EDA">
              <w:rPr>
                <w:b/>
                <w:sz w:val="17"/>
                <w:szCs w:val="17"/>
              </w:rPr>
              <w:t>**</w:t>
            </w:r>
          </w:p>
          <w:p w14:paraId="06E0EFE7" w14:textId="77777777" w:rsidR="00EC20A4" w:rsidRPr="00AA5EDA" w:rsidRDefault="00EC20A4" w:rsidP="00045097">
            <w:pPr>
              <w:jc w:val="left"/>
              <w:rPr>
                <w:b/>
                <w:sz w:val="17"/>
                <w:szCs w:val="17"/>
              </w:rPr>
            </w:pPr>
            <w:r w:rsidRPr="00AA5EDA">
              <w:rPr>
                <w:sz w:val="17"/>
                <w:szCs w:val="17"/>
              </w:rPr>
              <w:t>Thiovit jet</w:t>
            </w:r>
            <w:r w:rsidRPr="00AA5EDA">
              <w:rPr>
                <w:b/>
                <w:sz w:val="17"/>
                <w:szCs w:val="17"/>
              </w:rPr>
              <w:t>**</w:t>
            </w:r>
          </w:p>
          <w:p w14:paraId="7E6021FE" w14:textId="77777777" w:rsidR="00EC20A4" w:rsidRPr="00AA5EDA" w:rsidRDefault="00EC20A4" w:rsidP="00045097">
            <w:pPr>
              <w:jc w:val="left"/>
              <w:rPr>
                <w:b/>
                <w:sz w:val="17"/>
                <w:szCs w:val="17"/>
              </w:rPr>
            </w:pPr>
            <w:r w:rsidRPr="00AA5EDA">
              <w:rPr>
                <w:sz w:val="17"/>
                <w:szCs w:val="17"/>
              </w:rPr>
              <w:t>Vindex 80 WG</w:t>
            </w:r>
            <w:r w:rsidRPr="00AA5EDA">
              <w:rPr>
                <w:b/>
                <w:sz w:val="17"/>
                <w:szCs w:val="17"/>
              </w:rPr>
              <w:t>**</w:t>
            </w:r>
          </w:p>
          <w:p w14:paraId="49050C80" w14:textId="77777777" w:rsidR="00EC20A4" w:rsidRPr="00AA5EDA" w:rsidRDefault="00EC20A4" w:rsidP="00045097">
            <w:pPr>
              <w:jc w:val="left"/>
              <w:rPr>
                <w:b/>
                <w:sz w:val="17"/>
                <w:szCs w:val="17"/>
              </w:rPr>
            </w:pPr>
            <w:r w:rsidRPr="00AA5EDA">
              <w:rPr>
                <w:sz w:val="17"/>
                <w:szCs w:val="17"/>
              </w:rPr>
              <w:t>Topas 100 EC</w:t>
            </w:r>
            <w:r w:rsidRPr="00AA5EDA">
              <w:rPr>
                <w:b/>
                <w:sz w:val="17"/>
                <w:szCs w:val="17"/>
              </w:rPr>
              <w:t>***</w:t>
            </w:r>
          </w:p>
          <w:p w14:paraId="61BD74D2" w14:textId="77777777" w:rsidR="00EC20A4" w:rsidRPr="00AA5EDA" w:rsidRDefault="00EC20A4" w:rsidP="00045097">
            <w:pPr>
              <w:jc w:val="left"/>
              <w:rPr>
                <w:b/>
                <w:sz w:val="17"/>
                <w:szCs w:val="17"/>
              </w:rPr>
            </w:pPr>
            <w:r w:rsidRPr="00AA5EDA">
              <w:rPr>
                <w:sz w:val="17"/>
                <w:szCs w:val="17"/>
              </w:rPr>
              <w:t>Topaze</w:t>
            </w:r>
            <w:r w:rsidRPr="00AA5EDA">
              <w:rPr>
                <w:b/>
                <w:sz w:val="17"/>
                <w:szCs w:val="17"/>
              </w:rPr>
              <w:t>***</w:t>
            </w:r>
          </w:p>
          <w:p w14:paraId="3C3792D4" w14:textId="77777777" w:rsidR="00B96F38" w:rsidRPr="00AA5EDA" w:rsidRDefault="00B96F38" w:rsidP="00045097">
            <w:pPr>
              <w:jc w:val="left"/>
              <w:rPr>
                <w:sz w:val="17"/>
                <w:szCs w:val="17"/>
              </w:rPr>
            </w:pPr>
            <w:r w:rsidRPr="00AA5EDA">
              <w:rPr>
                <w:sz w:val="17"/>
                <w:szCs w:val="17"/>
              </w:rPr>
              <w:t>Stroby WG</w:t>
            </w:r>
            <w:r w:rsidRPr="00AA5EDA">
              <w:rPr>
                <w:b/>
                <w:sz w:val="17"/>
                <w:szCs w:val="17"/>
              </w:rPr>
              <w:t>***</w:t>
            </w:r>
          </w:p>
          <w:p w14:paraId="3B089021" w14:textId="77777777" w:rsidR="00830667" w:rsidRPr="00AA5EDA" w:rsidRDefault="00830667" w:rsidP="00045097">
            <w:pPr>
              <w:jc w:val="left"/>
              <w:rPr>
                <w:b/>
                <w:sz w:val="17"/>
                <w:szCs w:val="17"/>
              </w:rPr>
            </w:pPr>
            <w:r w:rsidRPr="00AA5EDA">
              <w:rPr>
                <w:sz w:val="17"/>
                <w:szCs w:val="17"/>
              </w:rPr>
              <w:t>Systhane 20 EW</w:t>
            </w:r>
            <w:r w:rsidR="00174EF0" w:rsidRPr="00AA5EDA">
              <w:rPr>
                <w:b/>
                <w:sz w:val="17"/>
                <w:szCs w:val="17"/>
              </w:rPr>
              <w:t>***</w:t>
            </w:r>
          </w:p>
          <w:p w14:paraId="44844D0A" w14:textId="77777777" w:rsidR="00D10F94" w:rsidRDefault="00D10F94" w:rsidP="00045097">
            <w:pPr>
              <w:jc w:val="left"/>
              <w:rPr>
                <w:sz w:val="17"/>
                <w:szCs w:val="17"/>
              </w:rPr>
            </w:pPr>
            <w:r w:rsidRPr="00AA5EDA">
              <w:rPr>
                <w:sz w:val="17"/>
                <w:szCs w:val="17"/>
              </w:rPr>
              <w:t>Amylo-X</w:t>
            </w:r>
          </w:p>
          <w:p w14:paraId="228C5300" w14:textId="77777777" w:rsidR="00F44F00" w:rsidRDefault="00F44F00" w:rsidP="00045097">
            <w:pPr>
              <w:jc w:val="left"/>
              <w:rPr>
                <w:sz w:val="17"/>
                <w:szCs w:val="17"/>
              </w:rPr>
            </w:pPr>
          </w:p>
          <w:p w14:paraId="528E15E8" w14:textId="35D80F86" w:rsidR="00F44F00" w:rsidRPr="00F44F00" w:rsidRDefault="00F44F00" w:rsidP="00045097">
            <w:pPr>
              <w:jc w:val="left"/>
              <w:rPr>
                <w:b/>
                <w:sz w:val="17"/>
                <w:szCs w:val="17"/>
              </w:rPr>
            </w:pPr>
            <w:r>
              <w:rPr>
                <w:sz w:val="17"/>
                <w:szCs w:val="17"/>
              </w:rPr>
              <w:t>Sercadis plus</w:t>
            </w:r>
            <w:r>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2FEB4FE8" w14:textId="77777777" w:rsidR="00606937" w:rsidRPr="00AA5EDA" w:rsidRDefault="00606937" w:rsidP="00045097">
            <w:pPr>
              <w:jc w:val="left"/>
              <w:rPr>
                <w:sz w:val="17"/>
                <w:szCs w:val="17"/>
              </w:rPr>
            </w:pPr>
            <w:r w:rsidRPr="00AA5EDA">
              <w:rPr>
                <w:sz w:val="17"/>
                <w:szCs w:val="17"/>
              </w:rPr>
              <w:t>1</w:t>
            </w:r>
            <w:r w:rsidR="00EF0EBC" w:rsidRPr="00AA5EDA">
              <w:rPr>
                <w:sz w:val="17"/>
                <w:szCs w:val="17"/>
              </w:rPr>
              <w:t xml:space="preserve"> l/ha</w:t>
            </w:r>
          </w:p>
          <w:p w14:paraId="71653CF6" w14:textId="77777777" w:rsidR="00EF0EBC" w:rsidRDefault="00606937" w:rsidP="00045097">
            <w:pPr>
              <w:jc w:val="left"/>
              <w:rPr>
                <w:sz w:val="17"/>
                <w:szCs w:val="17"/>
              </w:rPr>
            </w:pPr>
            <w:r w:rsidRPr="00AA5EDA">
              <w:rPr>
                <w:sz w:val="17"/>
                <w:szCs w:val="17"/>
              </w:rPr>
              <w:t>1 l/ha</w:t>
            </w:r>
          </w:p>
          <w:p w14:paraId="1F21A472" w14:textId="68AE75B0" w:rsidR="008715CA" w:rsidRPr="00AA5EDA" w:rsidRDefault="008715CA" w:rsidP="00045097">
            <w:pPr>
              <w:jc w:val="left"/>
              <w:rPr>
                <w:sz w:val="17"/>
                <w:szCs w:val="17"/>
              </w:rPr>
            </w:pPr>
            <w:r>
              <w:rPr>
                <w:sz w:val="17"/>
                <w:szCs w:val="17"/>
              </w:rPr>
              <w:t>1 l/ha</w:t>
            </w:r>
          </w:p>
          <w:p w14:paraId="53E0A6B9" w14:textId="77777777" w:rsidR="00EC20A4" w:rsidRPr="00AA5EDA" w:rsidRDefault="00955DE5" w:rsidP="00045097">
            <w:pPr>
              <w:jc w:val="left"/>
              <w:rPr>
                <w:sz w:val="17"/>
                <w:szCs w:val="17"/>
              </w:rPr>
            </w:pPr>
            <w:r w:rsidRPr="00AA5EDA">
              <w:rPr>
                <w:sz w:val="17"/>
                <w:szCs w:val="17"/>
              </w:rPr>
              <w:t>35 g/ha</w:t>
            </w:r>
          </w:p>
          <w:p w14:paraId="6C68DCB3" w14:textId="77777777" w:rsidR="00EC20A4" w:rsidRPr="00AA5EDA" w:rsidRDefault="00EC20A4" w:rsidP="00045097">
            <w:pPr>
              <w:jc w:val="left"/>
              <w:rPr>
                <w:sz w:val="17"/>
                <w:szCs w:val="17"/>
              </w:rPr>
            </w:pPr>
            <w:r w:rsidRPr="00AA5EDA">
              <w:rPr>
                <w:sz w:val="17"/>
                <w:szCs w:val="17"/>
              </w:rPr>
              <w:t>5-8 kg/ha</w:t>
            </w:r>
          </w:p>
          <w:p w14:paraId="0DE7A289" w14:textId="77777777" w:rsidR="00EC20A4" w:rsidRPr="00AA5EDA" w:rsidRDefault="00EC20A4" w:rsidP="00EC20A4">
            <w:pPr>
              <w:jc w:val="left"/>
              <w:rPr>
                <w:sz w:val="17"/>
                <w:szCs w:val="17"/>
              </w:rPr>
            </w:pPr>
            <w:r w:rsidRPr="00AA5EDA">
              <w:rPr>
                <w:sz w:val="17"/>
                <w:szCs w:val="17"/>
              </w:rPr>
              <w:t>5-8 kg/ha</w:t>
            </w:r>
          </w:p>
          <w:p w14:paraId="0A531DA4" w14:textId="77777777" w:rsidR="00EC20A4" w:rsidRPr="00AA5EDA" w:rsidRDefault="00EC20A4" w:rsidP="00EC20A4">
            <w:pPr>
              <w:jc w:val="left"/>
              <w:rPr>
                <w:sz w:val="17"/>
                <w:szCs w:val="17"/>
              </w:rPr>
            </w:pPr>
            <w:r w:rsidRPr="00AA5EDA">
              <w:rPr>
                <w:sz w:val="17"/>
                <w:szCs w:val="17"/>
              </w:rPr>
              <w:t>5-8 kg/ha</w:t>
            </w:r>
          </w:p>
          <w:p w14:paraId="31A4D513" w14:textId="77777777" w:rsidR="00EC20A4" w:rsidRPr="00AA5EDA" w:rsidRDefault="00EC20A4" w:rsidP="00EC20A4">
            <w:pPr>
              <w:jc w:val="left"/>
              <w:rPr>
                <w:sz w:val="17"/>
                <w:szCs w:val="17"/>
              </w:rPr>
            </w:pPr>
            <w:r w:rsidRPr="00AA5EDA">
              <w:rPr>
                <w:sz w:val="17"/>
                <w:szCs w:val="17"/>
              </w:rPr>
              <w:t>5-8 kg/ha</w:t>
            </w:r>
          </w:p>
          <w:p w14:paraId="1B8F1218" w14:textId="77777777" w:rsidR="00EC20A4" w:rsidRPr="00AA5EDA" w:rsidRDefault="00EC20A4" w:rsidP="00EC20A4">
            <w:pPr>
              <w:jc w:val="left"/>
              <w:rPr>
                <w:sz w:val="17"/>
                <w:szCs w:val="17"/>
              </w:rPr>
            </w:pPr>
            <w:r w:rsidRPr="00AA5EDA">
              <w:rPr>
                <w:sz w:val="17"/>
                <w:szCs w:val="17"/>
              </w:rPr>
              <w:t>5-8 kg/ha</w:t>
            </w:r>
          </w:p>
          <w:p w14:paraId="5AB5F48A" w14:textId="77777777" w:rsidR="00EC20A4" w:rsidRPr="00AA5EDA" w:rsidRDefault="00EC20A4" w:rsidP="00EC20A4">
            <w:pPr>
              <w:jc w:val="left"/>
              <w:rPr>
                <w:sz w:val="17"/>
                <w:szCs w:val="17"/>
              </w:rPr>
            </w:pPr>
            <w:r w:rsidRPr="00AA5EDA">
              <w:rPr>
                <w:sz w:val="17"/>
                <w:szCs w:val="17"/>
              </w:rPr>
              <w:t>5-8 kg/ha</w:t>
            </w:r>
          </w:p>
          <w:p w14:paraId="11733976" w14:textId="77777777" w:rsidR="00EF0EBC" w:rsidRPr="00AA5EDA" w:rsidRDefault="00EC20A4" w:rsidP="00045097">
            <w:pPr>
              <w:jc w:val="left"/>
              <w:rPr>
                <w:sz w:val="17"/>
                <w:szCs w:val="17"/>
              </w:rPr>
            </w:pPr>
            <w:r w:rsidRPr="00AA5EDA">
              <w:rPr>
                <w:sz w:val="17"/>
                <w:szCs w:val="17"/>
              </w:rPr>
              <w:t>0,5 l/ha</w:t>
            </w:r>
          </w:p>
          <w:p w14:paraId="0C7029DB" w14:textId="77777777" w:rsidR="00EC20A4" w:rsidRPr="00AA5EDA" w:rsidRDefault="00EC20A4" w:rsidP="00045097">
            <w:pPr>
              <w:jc w:val="left"/>
              <w:rPr>
                <w:sz w:val="17"/>
                <w:szCs w:val="17"/>
              </w:rPr>
            </w:pPr>
            <w:r w:rsidRPr="00AA5EDA">
              <w:rPr>
                <w:sz w:val="17"/>
                <w:szCs w:val="17"/>
              </w:rPr>
              <w:t>0,5 l/ha</w:t>
            </w:r>
          </w:p>
          <w:p w14:paraId="46025CB2" w14:textId="77777777" w:rsidR="00B96F38" w:rsidRPr="00AA5EDA" w:rsidRDefault="00B96F38" w:rsidP="00045097">
            <w:pPr>
              <w:jc w:val="left"/>
              <w:rPr>
                <w:sz w:val="17"/>
                <w:szCs w:val="17"/>
              </w:rPr>
            </w:pPr>
            <w:r w:rsidRPr="00AA5EDA">
              <w:rPr>
                <w:sz w:val="17"/>
                <w:szCs w:val="17"/>
              </w:rPr>
              <w:t>0,5 kg/ha</w:t>
            </w:r>
          </w:p>
          <w:p w14:paraId="63AB03F6" w14:textId="77777777" w:rsidR="00830667" w:rsidRPr="00AA5EDA" w:rsidRDefault="00830667" w:rsidP="00045097">
            <w:pPr>
              <w:jc w:val="left"/>
              <w:rPr>
                <w:sz w:val="17"/>
                <w:szCs w:val="17"/>
              </w:rPr>
            </w:pPr>
            <w:r w:rsidRPr="00AA5EDA">
              <w:rPr>
                <w:sz w:val="17"/>
                <w:szCs w:val="17"/>
              </w:rPr>
              <w:t>0,15 l/ha</w:t>
            </w:r>
          </w:p>
          <w:p w14:paraId="602A9162" w14:textId="77777777" w:rsidR="00D10F94" w:rsidRDefault="00D10F94" w:rsidP="00045097">
            <w:pPr>
              <w:jc w:val="left"/>
              <w:rPr>
                <w:sz w:val="17"/>
                <w:szCs w:val="17"/>
              </w:rPr>
            </w:pPr>
            <w:r w:rsidRPr="00AA5EDA">
              <w:rPr>
                <w:sz w:val="17"/>
                <w:szCs w:val="17"/>
              </w:rPr>
              <w:t>1,5-2,5 kg/ha</w:t>
            </w:r>
          </w:p>
          <w:p w14:paraId="5C183624" w14:textId="77777777" w:rsidR="00F44F00" w:rsidRDefault="00F44F00" w:rsidP="00045097">
            <w:pPr>
              <w:jc w:val="left"/>
              <w:rPr>
                <w:sz w:val="17"/>
                <w:szCs w:val="17"/>
              </w:rPr>
            </w:pPr>
          </w:p>
          <w:p w14:paraId="32C3D267" w14:textId="27E1DF3E" w:rsidR="00F44F00" w:rsidRPr="00AA5EDA" w:rsidRDefault="00F44F00" w:rsidP="00045097">
            <w:pPr>
              <w:jc w:val="left"/>
              <w:rPr>
                <w:sz w:val="17"/>
                <w:szCs w:val="17"/>
              </w:rPr>
            </w:pPr>
            <w:r>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1D6B91B0" w14:textId="77777777" w:rsidR="00EF0EBC" w:rsidRPr="00AA5EDA" w:rsidRDefault="00EF0EBC" w:rsidP="00045097">
            <w:pPr>
              <w:jc w:val="left"/>
              <w:rPr>
                <w:sz w:val="17"/>
                <w:szCs w:val="17"/>
              </w:rPr>
            </w:pPr>
            <w:r w:rsidRPr="00AA5EDA">
              <w:rPr>
                <w:sz w:val="17"/>
                <w:szCs w:val="17"/>
              </w:rPr>
              <w:t>3</w:t>
            </w:r>
          </w:p>
          <w:p w14:paraId="42C0BF5D" w14:textId="77777777" w:rsidR="00606937" w:rsidRPr="00AA5EDA" w:rsidRDefault="00606937" w:rsidP="00045097">
            <w:pPr>
              <w:jc w:val="left"/>
              <w:rPr>
                <w:sz w:val="17"/>
                <w:szCs w:val="17"/>
              </w:rPr>
            </w:pPr>
            <w:r w:rsidRPr="00AA5EDA">
              <w:rPr>
                <w:sz w:val="17"/>
                <w:szCs w:val="17"/>
              </w:rPr>
              <w:t>3</w:t>
            </w:r>
          </w:p>
          <w:p w14:paraId="07E5DDB2" w14:textId="77777777" w:rsidR="008715CA" w:rsidRDefault="008715CA" w:rsidP="00045097">
            <w:pPr>
              <w:jc w:val="left"/>
              <w:rPr>
                <w:sz w:val="17"/>
                <w:szCs w:val="17"/>
              </w:rPr>
            </w:pPr>
            <w:r>
              <w:rPr>
                <w:sz w:val="17"/>
                <w:szCs w:val="17"/>
              </w:rPr>
              <w:t>3</w:t>
            </w:r>
          </w:p>
          <w:p w14:paraId="777A35FD" w14:textId="77777777" w:rsidR="00EC20A4" w:rsidRPr="00AA5EDA" w:rsidRDefault="00955DE5" w:rsidP="00045097">
            <w:pPr>
              <w:jc w:val="left"/>
              <w:rPr>
                <w:sz w:val="17"/>
                <w:szCs w:val="17"/>
              </w:rPr>
            </w:pPr>
            <w:r w:rsidRPr="00AA5EDA">
              <w:rPr>
                <w:sz w:val="17"/>
                <w:szCs w:val="17"/>
              </w:rPr>
              <w:t>1</w:t>
            </w:r>
          </w:p>
          <w:p w14:paraId="267617A2" w14:textId="77777777" w:rsidR="00EC20A4" w:rsidRPr="00AA5EDA" w:rsidRDefault="00EC20A4" w:rsidP="00045097">
            <w:pPr>
              <w:jc w:val="left"/>
              <w:rPr>
                <w:sz w:val="17"/>
                <w:szCs w:val="17"/>
              </w:rPr>
            </w:pPr>
            <w:r w:rsidRPr="00AA5EDA">
              <w:rPr>
                <w:sz w:val="17"/>
                <w:szCs w:val="17"/>
              </w:rPr>
              <w:t>3</w:t>
            </w:r>
          </w:p>
          <w:p w14:paraId="1B756AE9" w14:textId="77777777" w:rsidR="00EC20A4" w:rsidRPr="00AA5EDA" w:rsidRDefault="00EC20A4" w:rsidP="00045097">
            <w:pPr>
              <w:jc w:val="left"/>
              <w:rPr>
                <w:sz w:val="17"/>
                <w:szCs w:val="17"/>
              </w:rPr>
            </w:pPr>
            <w:r w:rsidRPr="00AA5EDA">
              <w:rPr>
                <w:sz w:val="17"/>
                <w:szCs w:val="17"/>
              </w:rPr>
              <w:t>3</w:t>
            </w:r>
          </w:p>
          <w:p w14:paraId="029323F2" w14:textId="77777777" w:rsidR="00EC20A4" w:rsidRPr="00AA5EDA" w:rsidRDefault="00EC20A4" w:rsidP="00045097">
            <w:pPr>
              <w:jc w:val="left"/>
              <w:rPr>
                <w:sz w:val="17"/>
                <w:szCs w:val="17"/>
              </w:rPr>
            </w:pPr>
            <w:r w:rsidRPr="00AA5EDA">
              <w:rPr>
                <w:sz w:val="17"/>
                <w:szCs w:val="17"/>
              </w:rPr>
              <w:t>3</w:t>
            </w:r>
          </w:p>
          <w:p w14:paraId="61D6B056" w14:textId="77777777" w:rsidR="00EC20A4" w:rsidRPr="00AA5EDA" w:rsidRDefault="00EC20A4" w:rsidP="00045097">
            <w:pPr>
              <w:jc w:val="left"/>
              <w:rPr>
                <w:sz w:val="17"/>
                <w:szCs w:val="17"/>
              </w:rPr>
            </w:pPr>
            <w:r w:rsidRPr="00AA5EDA">
              <w:rPr>
                <w:sz w:val="17"/>
                <w:szCs w:val="17"/>
              </w:rPr>
              <w:t>3</w:t>
            </w:r>
          </w:p>
          <w:p w14:paraId="0437C0A5" w14:textId="77777777" w:rsidR="00EC20A4" w:rsidRPr="00AA5EDA" w:rsidRDefault="00EC20A4" w:rsidP="00045097">
            <w:pPr>
              <w:jc w:val="left"/>
              <w:rPr>
                <w:sz w:val="17"/>
                <w:szCs w:val="17"/>
              </w:rPr>
            </w:pPr>
            <w:r w:rsidRPr="00AA5EDA">
              <w:rPr>
                <w:sz w:val="17"/>
                <w:szCs w:val="17"/>
              </w:rPr>
              <w:t>3</w:t>
            </w:r>
          </w:p>
          <w:p w14:paraId="69E6258C" w14:textId="77777777" w:rsidR="00EC20A4" w:rsidRPr="00AA5EDA" w:rsidRDefault="00EC20A4" w:rsidP="00045097">
            <w:pPr>
              <w:jc w:val="left"/>
              <w:rPr>
                <w:sz w:val="17"/>
                <w:szCs w:val="17"/>
              </w:rPr>
            </w:pPr>
            <w:r w:rsidRPr="00AA5EDA">
              <w:rPr>
                <w:sz w:val="17"/>
                <w:szCs w:val="17"/>
              </w:rPr>
              <w:t>3</w:t>
            </w:r>
          </w:p>
          <w:p w14:paraId="3D3B611F" w14:textId="77777777" w:rsidR="00EC20A4" w:rsidRPr="00AA5EDA" w:rsidRDefault="00EC20A4" w:rsidP="00045097">
            <w:pPr>
              <w:jc w:val="left"/>
              <w:rPr>
                <w:sz w:val="17"/>
                <w:szCs w:val="17"/>
              </w:rPr>
            </w:pPr>
            <w:r w:rsidRPr="00AA5EDA">
              <w:rPr>
                <w:sz w:val="17"/>
                <w:szCs w:val="17"/>
              </w:rPr>
              <w:t>3</w:t>
            </w:r>
          </w:p>
          <w:p w14:paraId="2A09C65E" w14:textId="77777777" w:rsidR="00EC20A4" w:rsidRPr="00AA5EDA" w:rsidRDefault="00EC20A4" w:rsidP="00045097">
            <w:pPr>
              <w:jc w:val="left"/>
              <w:rPr>
                <w:sz w:val="17"/>
                <w:szCs w:val="17"/>
              </w:rPr>
            </w:pPr>
            <w:r w:rsidRPr="00AA5EDA">
              <w:rPr>
                <w:sz w:val="17"/>
                <w:szCs w:val="17"/>
              </w:rPr>
              <w:t>3</w:t>
            </w:r>
          </w:p>
          <w:p w14:paraId="540BD166" w14:textId="77777777" w:rsidR="00B96F38" w:rsidRPr="00AA5EDA" w:rsidRDefault="00B96F38" w:rsidP="00045097">
            <w:pPr>
              <w:jc w:val="left"/>
              <w:rPr>
                <w:sz w:val="17"/>
                <w:szCs w:val="17"/>
              </w:rPr>
            </w:pPr>
            <w:r w:rsidRPr="00AA5EDA">
              <w:rPr>
                <w:sz w:val="17"/>
                <w:szCs w:val="17"/>
              </w:rPr>
              <w:t>3</w:t>
            </w:r>
          </w:p>
          <w:p w14:paraId="646D1A4F" w14:textId="77777777" w:rsidR="00830667" w:rsidRPr="00AA5EDA" w:rsidRDefault="00830667" w:rsidP="00045097">
            <w:pPr>
              <w:jc w:val="left"/>
              <w:rPr>
                <w:sz w:val="17"/>
                <w:szCs w:val="17"/>
              </w:rPr>
            </w:pPr>
            <w:r w:rsidRPr="00AA5EDA">
              <w:rPr>
                <w:sz w:val="17"/>
                <w:szCs w:val="17"/>
              </w:rPr>
              <w:t>3</w:t>
            </w:r>
          </w:p>
          <w:p w14:paraId="1F3E1109" w14:textId="77777777" w:rsidR="00D10F94" w:rsidRDefault="00D10F94" w:rsidP="00045097">
            <w:pPr>
              <w:jc w:val="left"/>
              <w:rPr>
                <w:sz w:val="17"/>
                <w:szCs w:val="17"/>
              </w:rPr>
            </w:pPr>
            <w:r w:rsidRPr="00AA5EDA">
              <w:rPr>
                <w:sz w:val="17"/>
                <w:szCs w:val="17"/>
              </w:rPr>
              <w:t>ni potrebna</w:t>
            </w:r>
          </w:p>
          <w:p w14:paraId="2B2052FF" w14:textId="77777777" w:rsidR="00F44F00" w:rsidRDefault="00F44F00" w:rsidP="00045097">
            <w:pPr>
              <w:jc w:val="left"/>
              <w:rPr>
                <w:sz w:val="17"/>
                <w:szCs w:val="17"/>
              </w:rPr>
            </w:pPr>
          </w:p>
          <w:p w14:paraId="489723E3" w14:textId="121CDA7B" w:rsidR="00F44F00" w:rsidRPr="00AA5EDA" w:rsidRDefault="00F44F00" w:rsidP="00045097">
            <w:pPr>
              <w:jc w:val="left"/>
              <w:rPr>
                <w:sz w:val="17"/>
                <w:szCs w:val="17"/>
              </w:rPr>
            </w:pPr>
            <w:r>
              <w:rPr>
                <w:sz w:val="17"/>
                <w:szCs w:val="17"/>
              </w:rPr>
              <w:t>3</w:t>
            </w:r>
          </w:p>
        </w:tc>
        <w:tc>
          <w:tcPr>
            <w:tcW w:w="1424" w:type="dxa"/>
            <w:tcBorders>
              <w:top w:val="single" w:sz="4" w:space="0" w:color="auto"/>
              <w:left w:val="single" w:sz="4" w:space="0" w:color="auto"/>
              <w:bottom w:val="single" w:sz="4" w:space="0" w:color="auto"/>
              <w:right w:val="single" w:sz="4" w:space="0" w:color="auto"/>
            </w:tcBorders>
          </w:tcPr>
          <w:p w14:paraId="69489779" w14:textId="77777777" w:rsidR="00EC20A4" w:rsidRPr="00AA5EDA" w:rsidRDefault="00EC20A4" w:rsidP="00EC20A4">
            <w:pPr>
              <w:jc w:val="left"/>
              <w:rPr>
                <w:sz w:val="17"/>
                <w:szCs w:val="17"/>
              </w:rPr>
            </w:pPr>
            <w:r w:rsidRPr="00AA5EDA">
              <w:rPr>
                <w:sz w:val="17"/>
                <w:szCs w:val="17"/>
              </w:rPr>
              <w:t xml:space="preserve">** uporaba na </w:t>
            </w:r>
            <w:r w:rsidR="003A54FD" w:rsidRPr="00AA5EDA">
              <w:rPr>
                <w:sz w:val="17"/>
                <w:szCs w:val="17"/>
              </w:rPr>
              <w:t>PROSTEM</w:t>
            </w:r>
            <w:r w:rsidRPr="00AA5EDA">
              <w:rPr>
                <w:sz w:val="17"/>
                <w:szCs w:val="17"/>
              </w:rPr>
              <w:t>; stransko deluje tudi na pršice (Acarina)</w:t>
            </w:r>
          </w:p>
          <w:p w14:paraId="20E7FF42" w14:textId="77777777" w:rsidR="00EC20A4" w:rsidRPr="00AA5EDA" w:rsidRDefault="00EC20A4" w:rsidP="00045097">
            <w:pPr>
              <w:jc w:val="left"/>
              <w:rPr>
                <w:sz w:val="17"/>
                <w:szCs w:val="17"/>
              </w:rPr>
            </w:pPr>
            <w:r w:rsidRPr="00AA5EDA">
              <w:rPr>
                <w:b/>
                <w:iCs/>
                <w:sz w:val="17"/>
                <w:szCs w:val="17"/>
              </w:rPr>
              <w:t>***</w:t>
            </w:r>
            <w:r w:rsidRPr="00AA5EDA">
              <w:rPr>
                <w:sz w:val="17"/>
                <w:szCs w:val="17"/>
              </w:rPr>
              <w:t xml:space="preserve"> uporaba v </w:t>
            </w:r>
            <w:r w:rsidR="003A54FD" w:rsidRPr="00AA5EDA">
              <w:rPr>
                <w:sz w:val="17"/>
                <w:szCs w:val="17"/>
              </w:rPr>
              <w:t>ZAŠČITENIH PROSTORIH</w:t>
            </w:r>
          </w:p>
          <w:p w14:paraId="7F385BF1" w14:textId="02803C20" w:rsidR="00A43EDF" w:rsidRDefault="00A43EDF" w:rsidP="00045097">
            <w:pPr>
              <w:jc w:val="left"/>
              <w:rPr>
                <w:sz w:val="17"/>
                <w:szCs w:val="17"/>
              </w:rPr>
            </w:pPr>
          </w:p>
          <w:p w14:paraId="0C8F55AB" w14:textId="6C3CE412" w:rsidR="0007676D" w:rsidRPr="0007676D" w:rsidRDefault="0007676D" w:rsidP="00045097">
            <w:pPr>
              <w:jc w:val="left"/>
              <w:rPr>
                <w:b/>
                <w:sz w:val="17"/>
                <w:szCs w:val="17"/>
              </w:rPr>
            </w:pPr>
            <w:r w:rsidRPr="0007676D">
              <w:rPr>
                <w:b/>
                <w:sz w:val="17"/>
                <w:szCs w:val="17"/>
              </w:rPr>
              <w:t>*1 31.7.2019</w:t>
            </w:r>
          </w:p>
          <w:p w14:paraId="302C2C01" w14:textId="5C1F5CB1" w:rsidR="00A43EDF" w:rsidRPr="00AA5EDA" w:rsidRDefault="00A43EDF" w:rsidP="00045097">
            <w:pPr>
              <w:jc w:val="left"/>
              <w:rPr>
                <w:b/>
                <w:iCs/>
                <w:sz w:val="17"/>
                <w:szCs w:val="17"/>
              </w:rPr>
            </w:pPr>
          </w:p>
        </w:tc>
      </w:tr>
      <w:tr w:rsidR="00EF0EBC" w:rsidRPr="00AA5EDA" w14:paraId="2A01B997" w14:textId="77777777" w:rsidTr="00955DE5">
        <w:trPr>
          <w:trHeight w:val="90"/>
        </w:trPr>
        <w:tc>
          <w:tcPr>
            <w:tcW w:w="1843" w:type="dxa"/>
            <w:tcBorders>
              <w:top w:val="single" w:sz="4" w:space="0" w:color="auto"/>
              <w:left w:val="single" w:sz="4" w:space="0" w:color="auto"/>
              <w:bottom w:val="single" w:sz="4" w:space="0" w:color="auto"/>
              <w:right w:val="single" w:sz="4" w:space="0" w:color="auto"/>
            </w:tcBorders>
          </w:tcPr>
          <w:p w14:paraId="1FCFEA60" w14:textId="1876B9B4" w:rsidR="00EF0EBC" w:rsidRPr="00AA5EDA" w:rsidRDefault="00EF0EBC" w:rsidP="00045097">
            <w:pPr>
              <w:jc w:val="left"/>
              <w:rPr>
                <w:sz w:val="17"/>
                <w:szCs w:val="17"/>
              </w:rPr>
            </w:pPr>
            <w:r w:rsidRPr="00AA5EDA">
              <w:rPr>
                <w:b/>
                <w:bCs/>
                <w:sz w:val="17"/>
                <w:szCs w:val="17"/>
              </w:rPr>
              <w:t>Siva plesen</w:t>
            </w:r>
            <w:r w:rsidRPr="00AA5EDA">
              <w:rPr>
                <w:sz w:val="17"/>
                <w:szCs w:val="17"/>
              </w:rPr>
              <w:t xml:space="preserve"> </w:t>
            </w:r>
            <w:r w:rsidRPr="00AA5EDA">
              <w:rPr>
                <w:i/>
                <w:iCs/>
                <w:sz w:val="17"/>
                <w:szCs w:val="17"/>
              </w:rPr>
              <w:t>Botryotinia fuckeliana</w:t>
            </w:r>
          </w:p>
        </w:tc>
        <w:tc>
          <w:tcPr>
            <w:tcW w:w="1990" w:type="dxa"/>
            <w:tcBorders>
              <w:top w:val="single" w:sz="4" w:space="0" w:color="auto"/>
              <w:left w:val="single" w:sz="4" w:space="0" w:color="auto"/>
              <w:bottom w:val="single" w:sz="4" w:space="0" w:color="auto"/>
              <w:right w:val="single" w:sz="4" w:space="0" w:color="auto"/>
            </w:tcBorders>
          </w:tcPr>
          <w:p w14:paraId="065F2B3D" w14:textId="77777777" w:rsidR="00EF0EBC" w:rsidRPr="00AA5EDA" w:rsidRDefault="00EF0EBC" w:rsidP="00045097">
            <w:pPr>
              <w:jc w:val="left"/>
              <w:rPr>
                <w:sz w:val="17"/>
                <w:szCs w:val="17"/>
              </w:rPr>
            </w:pPr>
            <w:r w:rsidRPr="00AA5EDA">
              <w:rPr>
                <w:sz w:val="17"/>
                <w:szCs w:val="17"/>
              </w:rPr>
              <w:t>Eliptične sive nekroze v pazduhah poganjkov in na cvetovih, značilna siva prevleka</w:t>
            </w:r>
          </w:p>
        </w:tc>
        <w:tc>
          <w:tcPr>
            <w:tcW w:w="2404" w:type="dxa"/>
            <w:tcBorders>
              <w:top w:val="single" w:sz="4" w:space="0" w:color="auto"/>
              <w:left w:val="single" w:sz="4" w:space="0" w:color="auto"/>
              <w:bottom w:val="single" w:sz="4" w:space="0" w:color="auto"/>
              <w:right w:val="single" w:sz="4" w:space="0" w:color="auto"/>
            </w:tcBorders>
          </w:tcPr>
          <w:p w14:paraId="0C0A65C8" w14:textId="77777777" w:rsidR="00EF0EBC" w:rsidRPr="00AA5EDA" w:rsidRDefault="00EF0EBC" w:rsidP="00045097">
            <w:pPr>
              <w:tabs>
                <w:tab w:val="left" w:pos="170"/>
              </w:tabs>
              <w:jc w:val="left"/>
              <w:rPr>
                <w:sz w:val="17"/>
                <w:szCs w:val="17"/>
              </w:rPr>
            </w:pPr>
            <w:r w:rsidRPr="00AA5EDA">
              <w:rPr>
                <w:sz w:val="17"/>
                <w:szCs w:val="17"/>
              </w:rPr>
              <w:t>Agrotehnični ukrepi:</w:t>
            </w:r>
          </w:p>
          <w:p w14:paraId="05EF59FD" w14:textId="2EF5D2A1" w:rsidR="00EF0EBC" w:rsidRPr="00AA5EDA" w:rsidRDefault="008B359C" w:rsidP="00830142">
            <w:pPr>
              <w:pStyle w:val="Oznaenseznam3"/>
              <w:rPr>
                <w:sz w:val="17"/>
                <w:szCs w:val="17"/>
              </w:rPr>
            </w:pPr>
            <w:r>
              <w:rPr>
                <w:sz w:val="17"/>
                <w:szCs w:val="17"/>
              </w:rPr>
              <w:t>-</w:t>
            </w:r>
            <w:r w:rsidR="00EF0EBC" w:rsidRPr="00AA5EDA">
              <w:rPr>
                <w:sz w:val="17"/>
                <w:szCs w:val="17"/>
              </w:rPr>
              <w:t>obiranje plodov s škarjami</w:t>
            </w:r>
          </w:p>
          <w:p w14:paraId="4A5BF874" w14:textId="279E4275" w:rsidR="00EF0EBC" w:rsidRPr="00AA5EDA" w:rsidRDefault="008B359C" w:rsidP="00830142">
            <w:pPr>
              <w:pStyle w:val="Oznaenseznam3"/>
              <w:rPr>
                <w:sz w:val="17"/>
                <w:szCs w:val="17"/>
              </w:rPr>
            </w:pPr>
            <w:r>
              <w:rPr>
                <w:sz w:val="17"/>
                <w:szCs w:val="17"/>
              </w:rPr>
              <w:t>-</w:t>
            </w:r>
            <w:r w:rsidR="00EF0EBC" w:rsidRPr="00AA5EDA">
              <w:rPr>
                <w:sz w:val="17"/>
                <w:szCs w:val="17"/>
              </w:rPr>
              <w:t>odstranjevanje okuženih rastlinskih ostankov</w:t>
            </w:r>
          </w:p>
          <w:p w14:paraId="45576729" w14:textId="7D683F6B" w:rsidR="00EF0EBC" w:rsidRPr="00AA5EDA" w:rsidRDefault="008B359C" w:rsidP="00830142">
            <w:pPr>
              <w:pStyle w:val="Oznaenseznam3"/>
              <w:rPr>
                <w:sz w:val="17"/>
                <w:szCs w:val="17"/>
              </w:rPr>
            </w:pPr>
            <w:r>
              <w:rPr>
                <w:sz w:val="17"/>
                <w:szCs w:val="17"/>
              </w:rPr>
              <w:t>-</w:t>
            </w:r>
            <w:r w:rsidR="003B5BE2" w:rsidRPr="00AA5EDA">
              <w:rPr>
                <w:sz w:val="17"/>
                <w:szCs w:val="17"/>
              </w:rPr>
              <w:t>k</w:t>
            </w:r>
            <w:r w:rsidR="00EF0EBC" w:rsidRPr="00AA5EDA">
              <w:rPr>
                <w:sz w:val="17"/>
                <w:szCs w:val="17"/>
              </w:rPr>
              <w:t>olobar</w:t>
            </w:r>
          </w:p>
          <w:p w14:paraId="451D74BF" w14:textId="2355DF90" w:rsidR="00EF0EBC" w:rsidRPr="00AA5EDA" w:rsidRDefault="008B359C" w:rsidP="00830142">
            <w:pPr>
              <w:pStyle w:val="Oznaenseznam3"/>
              <w:rPr>
                <w:sz w:val="17"/>
                <w:szCs w:val="17"/>
              </w:rPr>
            </w:pPr>
            <w:r>
              <w:rPr>
                <w:sz w:val="17"/>
                <w:szCs w:val="17"/>
              </w:rPr>
              <w:t>-</w:t>
            </w:r>
            <w:r w:rsidR="00EF0EBC" w:rsidRPr="00AA5EDA">
              <w:rPr>
                <w:sz w:val="17"/>
                <w:szCs w:val="17"/>
              </w:rPr>
              <w:t>medvrstne razdalje</w:t>
            </w:r>
          </w:p>
          <w:p w14:paraId="1614AFF6" w14:textId="306E5C2C" w:rsidR="00EF0EBC" w:rsidRPr="00AA5EDA" w:rsidRDefault="008B359C" w:rsidP="00830142">
            <w:pPr>
              <w:pStyle w:val="Oznaenseznam3"/>
              <w:rPr>
                <w:sz w:val="17"/>
                <w:szCs w:val="17"/>
              </w:rPr>
            </w:pPr>
            <w:r>
              <w:rPr>
                <w:sz w:val="17"/>
                <w:szCs w:val="17"/>
              </w:rPr>
              <w:t>-</w:t>
            </w:r>
            <w:r w:rsidR="00EF0EBC" w:rsidRPr="00AA5EDA">
              <w:rPr>
                <w:sz w:val="17"/>
                <w:szCs w:val="17"/>
              </w:rPr>
              <w:t>kapljično namakanje</w:t>
            </w:r>
          </w:p>
        </w:tc>
        <w:tc>
          <w:tcPr>
            <w:tcW w:w="2107" w:type="dxa"/>
            <w:tcBorders>
              <w:top w:val="single" w:sz="4" w:space="0" w:color="auto"/>
              <w:left w:val="single" w:sz="4" w:space="0" w:color="auto"/>
              <w:bottom w:val="single" w:sz="4" w:space="0" w:color="auto"/>
              <w:right w:val="single" w:sz="4" w:space="0" w:color="auto"/>
            </w:tcBorders>
          </w:tcPr>
          <w:p w14:paraId="32AF2B69" w14:textId="77777777" w:rsidR="00EF0EBC" w:rsidRPr="00AA5EDA" w:rsidRDefault="00EF0EBC" w:rsidP="00D21A19">
            <w:pPr>
              <w:numPr>
                <w:ilvl w:val="0"/>
                <w:numId w:val="7"/>
              </w:numPr>
              <w:tabs>
                <w:tab w:val="clear" w:pos="360"/>
                <w:tab w:val="num" w:pos="112"/>
              </w:tabs>
              <w:jc w:val="left"/>
              <w:rPr>
                <w:sz w:val="17"/>
                <w:szCs w:val="17"/>
              </w:rPr>
            </w:pPr>
            <w:r w:rsidRPr="00AA5EDA">
              <w:rPr>
                <w:sz w:val="17"/>
                <w:szCs w:val="17"/>
              </w:rPr>
              <w:t>ciprodinil+</w:t>
            </w:r>
          </w:p>
          <w:p w14:paraId="05213A15" w14:textId="77777777" w:rsidR="00813B39" w:rsidRPr="00AA5EDA" w:rsidRDefault="00EF0EBC" w:rsidP="009B5FBD">
            <w:pPr>
              <w:ind w:left="112" w:hanging="112"/>
              <w:jc w:val="left"/>
              <w:rPr>
                <w:sz w:val="17"/>
                <w:szCs w:val="17"/>
              </w:rPr>
            </w:pPr>
            <w:r w:rsidRPr="00AA5EDA">
              <w:rPr>
                <w:sz w:val="17"/>
                <w:szCs w:val="17"/>
              </w:rPr>
              <w:t>fludioksonil</w:t>
            </w:r>
          </w:p>
          <w:p w14:paraId="2CFB2986" w14:textId="77777777" w:rsidR="00192077" w:rsidRPr="00AA5EDA" w:rsidRDefault="00192077" w:rsidP="008E1902">
            <w:pPr>
              <w:jc w:val="left"/>
              <w:rPr>
                <w:sz w:val="17"/>
                <w:szCs w:val="17"/>
              </w:rPr>
            </w:pPr>
          </w:p>
          <w:p w14:paraId="3A74D7F1" w14:textId="77777777" w:rsidR="00192077" w:rsidRPr="00AA5EDA" w:rsidRDefault="00192077" w:rsidP="00045097">
            <w:pPr>
              <w:ind w:left="112" w:hanging="112"/>
              <w:jc w:val="left"/>
              <w:rPr>
                <w:i/>
                <w:sz w:val="17"/>
                <w:szCs w:val="17"/>
              </w:rPr>
            </w:pPr>
            <w:r w:rsidRPr="00AA5EDA">
              <w:rPr>
                <w:sz w:val="17"/>
                <w:szCs w:val="17"/>
              </w:rPr>
              <w:t xml:space="preserve">- </w:t>
            </w:r>
            <w:r w:rsidRPr="00AA5EDA">
              <w:rPr>
                <w:i/>
                <w:sz w:val="17"/>
                <w:szCs w:val="17"/>
              </w:rPr>
              <w:t>Bacillus subtilis</w:t>
            </w:r>
          </w:p>
          <w:p w14:paraId="2F8CFF5C" w14:textId="77777777" w:rsidR="00055021" w:rsidRPr="00AA5EDA" w:rsidRDefault="00055021" w:rsidP="00045097">
            <w:pPr>
              <w:ind w:left="112" w:hanging="112"/>
              <w:jc w:val="left"/>
              <w:rPr>
                <w:sz w:val="17"/>
                <w:szCs w:val="17"/>
              </w:rPr>
            </w:pPr>
            <w:r w:rsidRPr="00AA5EDA">
              <w:rPr>
                <w:sz w:val="17"/>
                <w:szCs w:val="17"/>
              </w:rPr>
              <w:t>- fenpirazamin</w:t>
            </w:r>
          </w:p>
          <w:p w14:paraId="4F2D38D9" w14:textId="77777777" w:rsidR="00D10F94" w:rsidRPr="00AA5EDA" w:rsidRDefault="00D10F94" w:rsidP="00045097">
            <w:pPr>
              <w:ind w:left="112" w:hanging="112"/>
              <w:jc w:val="left"/>
              <w:rPr>
                <w:sz w:val="17"/>
                <w:szCs w:val="17"/>
              </w:rPr>
            </w:pPr>
          </w:p>
          <w:p w14:paraId="14EAC12A" w14:textId="77777777" w:rsidR="00D10F94" w:rsidRPr="00AA5EDA" w:rsidRDefault="00D10F94" w:rsidP="00045097">
            <w:pPr>
              <w:ind w:left="112" w:hanging="112"/>
              <w:jc w:val="left"/>
              <w:rPr>
                <w:sz w:val="17"/>
                <w:szCs w:val="17"/>
              </w:rPr>
            </w:pPr>
          </w:p>
          <w:p w14:paraId="0D01240E" w14:textId="77777777" w:rsidR="00D10F94" w:rsidRPr="00AA5EDA" w:rsidRDefault="00D10F94" w:rsidP="00045097">
            <w:pPr>
              <w:ind w:left="112" w:hanging="112"/>
              <w:jc w:val="left"/>
              <w:rPr>
                <w:sz w:val="17"/>
                <w:szCs w:val="17"/>
              </w:rPr>
            </w:pPr>
          </w:p>
          <w:p w14:paraId="7FD0DE9C" w14:textId="77777777" w:rsidR="00D10F94" w:rsidRPr="00AA5EDA" w:rsidRDefault="00D10F94" w:rsidP="00045097">
            <w:pPr>
              <w:ind w:left="112" w:hanging="112"/>
              <w:jc w:val="left"/>
              <w:rPr>
                <w:sz w:val="17"/>
                <w:szCs w:val="17"/>
              </w:rPr>
            </w:pPr>
          </w:p>
          <w:p w14:paraId="0AF9095A" w14:textId="77777777" w:rsidR="00D10F94" w:rsidRPr="00AA5EDA" w:rsidRDefault="00D10F94" w:rsidP="00045097">
            <w:pPr>
              <w:ind w:left="112" w:hanging="112"/>
              <w:jc w:val="left"/>
              <w:rPr>
                <w:sz w:val="17"/>
                <w:szCs w:val="17"/>
              </w:rPr>
            </w:pPr>
            <w:r w:rsidRPr="00AA5EDA">
              <w:rPr>
                <w:i/>
                <w:sz w:val="17"/>
                <w:szCs w:val="17"/>
              </w:rPr>
              <w:t>-Bacillus amyloliquefaciens</w:t>
            </w:r>
            <w:r w:rsidRPr="00AA5EDA">
              <w:rPr>
                <w:sz w:val="17"/>
                <w:szCs w:val="17"/>
              </w:rPr>
              <w:t xml:space="preserve"> subsp. </w:t>
            </w:r>
            <w:r w:rsidRPr="00AA5EDA">
              <w:rPr>
                <w:i/>
                <w:sz w:val="17"/>
                <w:szCs w:val="17"/>
              </w:rPr>
              <w:t>plantarum</w:t>
            </w:r>
            <w:r w:rsidRPr="00AA5EDA">
              <w:rPr>
                <w:sz w:val="17"/>
                <w:szCs w:val="17"/>
              </w:rPr>
              <w:t>, sev D747</w:t>
            </w:r>
          </w:p>
          <w:p w14:paraId="0EE86CC8" w14:textId="77777777" w:rsidR="001337F1" w:rsidRPr="00AA5EDA" w:rsidRDefault="001337F1" w:rsidP="00045097">
            <w:pPr>
              <w:ind w:left="112" w:hanging="112"/>
              <w:jc w:val="left"/>
              <w:rPr>
                <w:sz w:val="17"/>
                <w:szCs w:val="17"/>
              </w:rPr>
            </w:pPr>
            <w:r w:rsidRPr="00AA5EDA">
              <w:rPr>
                <w:sz w:val="17"/>
                <w:szCs w:val="17"/>
              </w:rPr>
              <w:t>-</w:t>
            </w:r>
            <w:r w:rsidRPr="00AA5EDA">
              <w:rPr>
                <w:i/>
                <w:sz w:val="17"/>
                <w:szCs w:val="17"/>
              </w:rPr>
              <w:t xml:space="preserve"> Gliocladium  catenulatum</w:t>
            </w:r>
            <w:r w:rsidRPr="00AA5EDA">
              <w:rPr>
                <w:sz w:val="17"/>
                <w:szCs w:val="17"/>
              </w:rPr>
              <w:t xml:space="preserve"> (rasa J1446)</w:t>
            </w:r>
          </w:p>
        </w:tc>
        <w:tc>
          <w:tcPr>
            <w:tcW w:w="1769" w:type="dxa"/>
            <w:tcBorders>
              <w:top w:val="single" w:sz="4" w:space="0" w:color="auto"/>
              <w:left w:val="single" w:sz="4" w:space="0" w:color="auto"/>
              <w:bottom w:val="single" w:sz="4" w:space="0" w:color="auto"/>
              <w:right w:val="single" w:sz="4" w:space="0" w:color="auto"/>
            </w:tcBorders>
          </w:tcPr>
          <w:p w14:paraId="05A1F925" w14:textId="77777777" w:rsidR="00EF0EBC" w:rsidRPr="00AA5EDA" w:rsidRDefault="00EF0EBC" w:rsidP="00045097">
            <w:pPr>
              <w:jc w:val="left"/>
              <w:rPr>
                <w:sz w:val="17"/>
                <w:szCs w:val="17"/>
              </w:rPr>
            </w:pPr>
            <w:r w:rsidRPr="00AA5EDA">
              <w:rPr>
                <w:sz w:val="17"/>
                <w:szCs w:val="17"/>
              </w:rPr>
              <w:t>Switch 62,5 WG</w:t>
            </w:r>
            <w:r w:rsidR="00174EF0" w:rsidRPr="00AA5EDA">
              <w:rPr>
                <w:b/>
                <w:sz w:val="17"/>
                <w:szCs w:val="17"/>
              </w:rPr>
              <w:t>*1</w:t>
            </w:r>
            <w:r w:rsidR="00192077" w:rsidRPr="00AA5EDA">
              <w:rPr>
                <w:b/>
                <w:sz w:val="17"/>
                <w:szCs w:val="17"/>
              </w:rPr>
              <w:t>*</w:t>
            </w:r>
            <w:r w:rsidR="00813B39" w:rsidRPr="00AA5EDA">
              <w:rPr>
                <w:b/>
                <w:sz w:val="17"/>
                <w:szCs w:val="17"/>
              </w:rPr>
              <w:t xml:space="preserve"> </w:t>
            </w:r>
          </w:p>
          <w:p w14:paraId="31DFB4AB" w14:textId="77777777" w:rsidR="00813B39" w:rsidRPr="00AA5EDA" w:rsidRDefault="00813B39" w:rsidP="00045097">
            <w:pPr>
              <w:jc w:val="left"/>
              <w:rPr>
                <w:sz w:val="17"/>
                <w:szCs w:val="17"/>
              </w:rPr>
            </w:pPr>
          </w:p>
          <w:p w14:paraId="1685081E" w14:textId="77777777" w:rsidR="00192077" w:rsidRPr="00AA5EDA" w:rsidRDefault="00192077" w:rsidP="00045097">
            <w:pPr>
              <w:jc w:val="left"/>
              <w:rPr>
                <w:sz w:val="17"/>
                <w:szCs w:val="17"/>
              </w:rPr>
            </w:pPr>
          </w:p>
          <w:p w14:paraId="08952086" w14:textId="36CB9A2B" w:rsidR="00192077" w:rsidRPr="00D728D4" w:rsidRDefault="00192077" w:rsidP="00045097">
            <w:pPr>
              <w:jc w:val="left"/>
              <w:rPr>
                <w:b/>
                <w:sz w:val="17"/>
                <w:szCs w:val="17"/>
              </w:rPr>
            </w:pPr>
            <w:r w:rsidRPr="00AA5EDA">
              <w:rPr>
                <w:sz w:val="17"/>
                <w:szCs w:val="17"/>
              </w:rPr>
              <w:t>Serenade ASO</w:t>
            </w:r>
            <w:r w:rsidR="00D728D4">
              <w:rPr>
                <w:b/>
                <w:sz w:val="17"/>
                <w:szCs w:val="17"/>
              </w:rPr>
              <w:t>*2</w:t>
            </w:r>
          </w:p>
          <w:p w14:paraId="5C0D5BF1" w14:textId="77777777" w:rsidR="00055021" w:rsidRPr="00AA5EDA" w:rsidRDefault="00055021" w:rsidP="00045097">
            <w:pPr>
              <w:jc w:val="left"/>
              <w:rPr>
                <w:b/>
                <w:sz w:val="17"/>
                <w:szCs w:val="17"/>
              </w:rPr>
            </w:pPr>
            <w:r w:rsidRPr="00AA5EDA">
              <w:rPr>
                <w:sz w:val="17"/>
                <w:szCs w:val="17"/>
              </w:rPr>
              <w:t>Prolectus</w:t>
            </w:r>
            <w:r w:rsidRPr="00AA5EDA">
              <w:rPr>
                <w:b/>
                <w:sz w:val="17"/>
                <w:szCs w:val="17"/>
              </w:rPr>
              <w:t>*</w:t>
            </w:r>
          </w:p>
          <w:p w14:paraId="078D0D49" w14:textId="77777777" w:rsidR="00D10F94" w:rsidRPr="00AA5EDA" w:rsidRDefault="00D10F94" w:rsidP="00045097">
            <w:pPr>
              <w:jc w:val="left"/>
              <w:rPr>
                <w:b/>
                <w:sz w:val="17"/>
                <w:szCs w:val="17"/>
              </w:rPr>
            </w:pPr>
          </w:p>
          <w:p w14:paraId="4943701A" w14:textId="77777777" w:rsidR="00D10F94" w:rsidRPr="00AA5EDA" w:rsidRDefault="00D10F94" w:rsidP="00045097">
            <w:pPr>
              <w:jc w:val="left"/>
              <w:rPr>
                <w:b/>
                <w:sz w:val="17"/>
                <w:szCs w:val="17"/>
              </w:rPr>
            </w:pPr>
          </w:p>
          <w:p w14:paraId="3B307355" w14:textId="77777777" w:rsidR="00D10F94" w:rsidRPr="00AA5EDA" w:rsidRDefault="00D10F94" w:rsidP="00045097">
            <w:pPr>
              <w:jc w:val="left"/>
              <w:rPr>
                <w:b/>
                <w:sz w:val="17"/>
                <w:szCs w:val="17"/>
              </w:rPr>
            </w:pPr>
          </w:p>
          <w:p w14:paraId="4CC54E35" w14:textId="77777777" w:rsidR="00D10F94" w:rsidRPr="00AA5EDA" w:rsidRDefault="00D10F94" w:rsidP="00045097">
            <w:pPr>
              <w:jc w:val="left"/>
              <w:rPr>
                <w:b/>
                <w:sz w:val="17"/>
                <w:szCs w:val="17"/>
              </w:rPr>
            </w:pPr>
          </w:p>
          <w:p w14:paraId="48562849" w14:textId="77777777" w:rsidR="00D10F94" w:rsidRPr="00AA5EDA" w:rsidRDefault="00D10F94" w:rsidP="00045097">
            <w:pPr>
              <w:jc w:val="left"/>
              <w:rPr>
                <w:sz w:val="17"/>
                <w:szCs w:val="17"/>
              </w:rPr>
            </w:pPr>
            <w:r w:rsidRPr="00AA5EDA">
              <w:rPr>
                <w:sz w:val="17"/>
                <w:szCs w:val="17"/>
              </w:rPr>
              <w:t>Amylo-X</w:t>
            </w:r>
          </w:p>
          <w:p w14:paraId="2C545AFA" w14:textId="77777777" w:rsidR="001337F1" w:rsidRPr="00AA5EDA" w:rsidRDefault="001337F1" w:rsidP="00045097">
            <w:pPr>
              <w:jc w:val="left"/>
              <w:rPr>
                <w:sz w:val="17"/>
                <w:szCs w:val="17"/>
              </w:rPr>
            </w:pPr>
          </w:p>
          <w:p w14:paraId="3B32F639" w14:textId="77777777" w:rsidR="001337F1" w:rsidRPr="00AA5EDA" w:rsidRDefault="001337F1" w:rsidP="00045097">
            <w:pPr>
              <w:jc w:val="left"/>
              <w:rPr>
                <w:sz w:val="17"/>
                <w:szCs w:val="17"/>
              </w:rPr>
            </w:pPr>
          </w:p>
          <w:p w14:paraId="2D1CB489" w14:textId="77777777" w:rsidR="001337F1" w:rsidRPr="00AA5EDA" w:rsidRDefault="001337F1" w:rsidP="00045097">
            <w:pPr>
              <w:jc w:val="left"/>
              <w:rPr>
                <w:sz w:val="17"/>
                <w:szCs w:val="17"/>
              </w:rPr>
            </w:pPr>
            <w:r w:rsidRPr="00AA5EDA">
              <w:rPr>
                <w:sz w:val="17"/>
                <w:szCs w:val="17"/>
              </w:rPr>
              <w:t>Prestop</w:t>
            </w:r>
            <w:r w:rsidR="009D7825" w:rsidRPr="00AA5EDA">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4146BEB7" w14:textId="77777777" w:rsidR="00EF0EBC" w:rsidRPr="00AA5EDA" w:rsidRDefault="00813B39" w:rsidP="00045097">
            <w:pPr>
              <w:jc w:val="left"/>
              <w:rPr>
                <w:sz w:val="17"/>
                <w:szCs w:val="17"/>
              </w:rPr>
            </w:pPr>
            <w:r w:rsidRPr="00AA5EDA">
              <w:rPr>
                <w:sz w:val="17"/>
                <w:szCs w:val="17"/>
              </w:rPr>
              <w:t>0,0</w:t>
            </w:r>
            <w:r w:rsidR="00EF0EBC" w:rsidRPr="00AA5EDA">
              <w:rPr>
                <w:sz w:val="17"/>
                <w:szCs w:val="17"/>
              </w:rPr>
              <w:t>8</w:t>
            </w:r>
            <w:r w:rsidRPr="00AA5EDA">
              <w:rPr>
                <w:sz w:val="17"/>
                <w:szCs w:val="17"/>
              </w:rPr>
              <w:t xml:space="preserve"> % (max. 1</w:t>
            </w:r>
            <w:r w:rsidR="00192077" w:rsidRPr="00AA5EDA">
              <w:rPr>
                <w:sz w:val="17"/>
                <w:szCs w:val="17"/>
              </w:rPr>
              <w:t xml:space="preserve"> </w:t>
            </w:r>
            <w:r w:rsidRPr="00AA5EDA">
              <w:rPr>
                <w:sz w:val="17"/>
                <w:szCs w:val="17"/>
              </w:rPr>
              <w:t>kg/ha)</w:t>
            </w:r>
          </w:p>
          <w:p w14:paraId="2450011D" w14:textId="571D6756" w:rsidR="00192077" w:rsidRPr="00AA5EDA" w:rsidRDefault="00192077" w:rsidP="00192077">
            <w:pPr>
              <w:jc w:val="left"/>
              <w:rPr>
                <w:sz w:val="17"/>
                <w:szCs w:val="17"/>
              </w:rPr>
            </w:pPr>
          </w:p>
          <w:p w14:paraId="2C476B09" w14:textId="77777777" w:rsidR="00192077" w:rsidRPr="00AA5EDA" w:rsidRDefault="00192077" w:rsidP="00681274">
            <w:pPr>
              <w:jc w:val="left"/>
              <w:rPr>
                <w:sz w:val="17"/>
                <w:szCs w:val="17"/>
              </w:rPr>
            </w:pPr>
            <w:r w:rsidRPr="00AA5EDA">
              <w:rPr>
                <w:sz w:val="17"/>
                <w:szCs w:val="17"/>
              </w:rPr>
              <w:t>8 l/ha</w:t>
            </w:r>
          </w:p>
          <w:p w14:paraId="4AE20645" w14:textId="77777777" w:rsidR="00055021" w:rsidRPr="00AA5EDA" w:rsidRDefault="00055021" w:rsidP="00681274">
            <w:pPr>
              <w:jc w:val="left"/>
              <w:rPr>
                <w:sz w:val="17"/>
                <w:szCs w:val="17"/>
              </w:rPr>
            </w:pPr>
            <w:r w:rsidRPr="00AA5EDA">
              <w:rPr>
                <w:sz w:val="17"/>
                <w:szCs w:val="17"/>
              </w:rPr>
              <w:t>80-120 g/hl ob uporabi 600-1200 l vode (max. odmerek 1,2 kg/ha)</w:t>
            </w:r>
          </w:p>
          <w:p w14:paraId="5C176247" w14:textId="77777777" w:rsidR="00D10F94" w:rsidRPr="00AA5EDA" w:rsidRDefault="00D10F94" w:rsidP="00681274">
            <w:pPr>
              <w:jc w:val="left"/>
              <w:rPr>
                <w:sz w:val="17"/>
                <w:szCs w:val="17"/>
              </w:rPr>
            </w:pPr>
            <w:r w:rsidRPr="00AA5EDA">
              <w:rPr>
                <w:sz w:val="17"/>
                <w:szCs w:val="17"/>
              </w:rPr>
              <w:t>1,5-2,5 kg/ha</w:t>
            </w:r>
          </w:p>
          <w:p w14:paraId="08221623" w14:textId="77777777" w:rsidR="001337F1" w:rsidRPr="00AA5EDA" w:rsidRDefault="001337F1" w:rsidP="00681274">
            <w:pPr>
              <w:jc w:val="left"/>
              <w:rPr>
                <w:sz w:val="17"/>
                <w:szCs w:val="17"/>
              </w:rPr>
            </w:pPr>
          </w:p>
          <w:p w14:paraId="1EB7F61D" w14:textId="77777777" w:rsidR="001337F1" w:rsidRPr="00AA5EDA" w:rsidRDefault="001337F1" w:rsidP="00681274">
            <w:pPr>
              <w:jc w:val="left"/>
              <w:rPr>
                <w:sz w:val="17"/>
                <w:szCs w:val="17"/>
              </w:rPr>
            </w:pPr>
          </w:p>
          <w:p w14:paraId="12696F42" w14:textId="77777777" w:rsidR="001337F1" w:rsidRPr="00AA5EDA" w:rsidRDefault="001337F1" w:rsidP="00681274">
            <w:pPr>
              <w:jc w:val="left"/>
              <w:rPr>
                <w:sz w:val="17"/>
                <w:szCs w:val="17"/>
              </w:rPr>
            </w:pPr>
            <w:r w:rsidRPr="00AA5EDA">
              <w:rPr>
                <w:sz w:val="17"/>
                <w:szCs w:val="17"/>
              </w:rPr>
              <w:t>0,5%</w:t>
            </w:r>
          </w:p>
        </w:tc>
        <w:tc>
          <w:tcPr>
            <w:tcW w:w="1134" w:type="dxa"/>
            <w:tcBorders>
              <w:top w:val="single" w:sz="4" w:space="0" w:color="auto"/>
              <w:left w:val="single" w:sz="4" w:space="0" w:color="auto"/>
              <w:bottom w:val="single" w:sz="4" w:space="0" w:color="auto"/>
              <w:right w:val="single" w:sz="4" w:space="0" w:color="auto"/>
            </w:tcBorders>
          </w:tcPr>
          <w:p w14:paraId="71DDFDB5" w14:textId="77777777" w:rsidR="00EF0EBC" w:rsidRPr="00AA5EDA" w:rsidRDefault="00813B39" w:rsidP="00045097">
            <w:pPr>
              <w:jc w:val="left"/>
              <w:rPr>
                <w:sz w:val="17"/>
                <w:szCs w:val="17"/>
              </w:rPr>
            </w:pPr>
            <w:r w:rsidRPr="00AA5EDA">
              <w:rPr>
                <w:sz w:val="17"/>
                <w:szCs w:val="17"/>
              </w:rPr>
              <w:t>3</w:t>
            </w:r>
          </w:p>
          <w:p w14:paraId="6C5AF493" w14:textId="77777777" w:rsidR="00813B39" w:rsidRPr="00AA5EDA" w:rsidRDefault="00813B39" w:rsidP="00045097">
            <w:pPr>
              <w:jc w:val="left"/>
              <w:rPr>
                <w:sz w:val="17"/>
                <w:szCs w:val="17"/>
              </w:rPr>
            </w:pPr>
          </w:p>
          <w:p w14:paraId="6BE8D3EC" w14:textId="77777777" w:rsidR="00192077" w:rsidRPr="00AA5EDA" w:rsidRDefault="00192077" w:rsidP="00045097">
            <w:pPr>
              <w:jc w:val="left"/>
              <w:rPr>
                <w:sz w:val="17"/>
                <w:szCs w:val="17"/>
              </w:rPr>
            </w:pPr>
            <w:r w:rsidRPr="00AA5EDA">
              <w:rPr>
                <w:sz w:val="17"/>
                <w:szCs w:val="17"/>
              </w:rPr>
              <w:t>ni potrebna</w:t>
            </w:r>
          </w:p>
          <w:p w14:paraId="5E16E311" w14:textId="77777777" w:rsidR="00055021" w:rsidRPr="00AA5EDA" w:rsidRDefault="00055021" w:rsidP="00045097">
            <w:pPr>
              <w:jc w:val="left"/>
              <w:rPr>
                <w:sz w:val="17"/>
                <w:szCs w:val="17"/>
              </w:rPr>
            </w:pPr>
            <w:r w:rsidRPr="00AA5EDA">
              <w:rPr>
                <w:sz w:val="17"/>
                <w:szCs w:val="17"/>
              </w:rPr>
              <w:t>1</w:t>
            </w:r>
          </w:p>
          <w:p w14:paraId="2F11F764" w14:textId="77777777" w:rsidR="00D10F94" w:rsidRPr="00AA5EDA" w:rsidRDefault="00D10F94" w:rsidP="00045097">
            <w:pPr>
              <w:jc w:val="left"/>
              <w:rPr>
                <w:sz w:val="17"/>
                <w:szCs w:val="17"/>
              </w:rPr>
            </w:pPr>
          </w:p>
          <w:p w14:paraId="5F4C869A" w14:textId="77777777" w:rsidR="00D10F94" w:rsidRPr="00AA5EDA" w:rsidRDefault="00D10F94" w:rsidP="00045097">
            <w:pPr>
              <w:jc w:val="left"/>
              <w:rPr>
                <w:sz w:val="17"/>
                <w:szCs w:val="17"/>
              </w:rPr>
            </w:pPr>
          </w:p>
          <w:p w14:paraId="15D4A288" w14:textId="21A51EF1" w:rsidR="00D10F94" w:rsidRDefault="00D10F94" w:rsidP="00045097">
            <w:pPr>
              <w:jc w:val="left"/>
              <w:rPr>
                <w:sz w:val="17"/>
                <w:szCs w:val="17"/>
              </w:rPr>
            </w:pPr>
          </w:p>
          <w:p w14:paraId="56A0CBA1" w14:textId="77777777" w:rsidR="008E1902" w:rsidRPr="00AA5EDA" w:rsidRDefault="008E1902" w:rsidP="00045097">
            <w:pPr>
              <w:jc w:val="left"/>
              <w:rPr>
                <w:sz w:val="17"/>
                <w:szCs w:val="17"/>
              </w:rPr>
            </w:pPr>
          </w:p>
          <w:p w14:paraId="196BF40E" w14:textId="77777777" w:rsidR="00D10F94" w:rsidRPr="00AA5EDA" w:rsidRDefault="00D10F94" w:rsidP="00045097">
            <w:pPr>
              <w:jc w:val="left"/>
              <w:rPr>
                <w:sz w:val="17"/>
                <w:szCs w:val="17"/>
              </w:rPr>
            </w:pPr>
          </w:p>
          <w:p w14:paraId="5D7E7CD9" w14:textId="77777777" w:rsidR="00D10F94" w:rsidRPr="00AA5EDA" w:rsidRDefault="00D10F94" w:rsidP="00045097">
            <w:pPr>
              <w:jc w:val="left"/>
              <w:rPr>
                <w:sz w:val="17"/>
                <w:szCs w:val="17"/>
              </w:rPr>
            </w:pPr>
            <w:r w:rsidRPr="00AA5EDA">
              <w:rPr>
                <w:sz w:val="17"/>
                <w:szCs w:val="17"/>
              </w:rPr>
              <w:t>ni potrebna</w:t>
            </w:r>
          </w:p>
          <w:p w14:paraId="588880C6" w14:textId="77777777" w:rsidR="00FB03F8" w:rsidRPr="00AA5EDA" w:rsidRDefault="00FB03F8" w:rsidP="00045097">
            <w:pPr>
              <w:jc w:val="left"/>
              <w:rPr>
                <w:sz w:val="17"/>
                <w:szCs w:val="17"/>
              </w:rPr>
            </w:pPr>
          </w:p>
          <w:p w14:paraId="07C11402" w14:textId="77777777" w:rsidR="001337F1" w:rsidRPr="00AA5EDA" w:rsidRDefault="001337F1" w:rsidP="00045097">
            <w:pPr>
              <w:jc w:val="left"/>
              <w:rPr>
                <w:sz w:val="17"/>
                <w:szCs w:val="17"/>
              </w:rPr>
            </w:pPr>
          </w:p>
          <w:p w14:paraId="15294FAB" w14:textId="77777777" w:rsidR="001337F1" w:rsidRPr="00AA5EDA" w:rsidRDefault="001337F1" w:rsidP="00045097">
            <w:pPr>
              <w:jc w:val="left"/>
              <w:rPr>
                <w:sz w:val="17"/>
                <w:szCs w:val="17"/>
              </w:rPr>
            </w:pPr>
            <w:r w:rsidRPr="00AA5EDA">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6CE21CC6" w14:textId="6C2F5AE9" w:rsidR="00174EF0" w:rsidRPr="00AA5EDA" w:rsidRDefault="00174EF0" w:rsidP="00045097">
            <w:pPr>
              <w:jc w:val="left"/>
              <w:rPr>
                <w:b/>
                <w:sz w:val="17"/>
                <w:szCs w:val="17"/>
              </w:rPr>
            </w:pPr>
            <w:r w:rsidRPr="00AA5EDA">
              <w:rPr>
                <w:b/>
                <w:sz w:val="17"/>
                <w:szCs w:val="17"/>
              </w:rPr>
              <w:t xml:space="preserve">*1   </w:t>
            </w:r>
            <w:r w:rsidR="00D728D4">
              <w:rPr>
                <w:b/>
                <w:sz w:val="17"/>
                <w:szCs w:val="17"/>
              </w:rPr>
              <w:t>30.10.2019</w:t>
            </w:r>
          </w:p>
          <w:p w14:paraId="3976C6F9" w14:textId="0C61D6C1" w:rsidR="001B397B" w:rsidRPr="00AA5EDA" w:rsidRDefault="00174EF0" w:rsidP="00045097">
            <w:pPr>
              <w:jc w:val="left"/>
              <w:rPr>
                <w:b/>
                <w:sz w:val="17"/>
                <w:szCs w:val="17"/>
              </w:rPr>
            </w:pPr>
            <w:r w:rsidRPr="00AA5EDA">
              <w:rPr>
                <w:b/>
                <w:sz w:val="17"/>
                <w:szCs w:val="17"/>
              </w:rPr>
              <w:t xml:space="preserve">*2 </w:t>
            </w:r>
            <w:r w:rsidR="00A43EDF" w:rsidRPr="00AA5EDA">
              <w:rPr>
                <w:b/>
                <w:sz w:val="17"/>
                <w:szCs w:val="17"/>
              </w:rPr>
              <w:t xml:space="preserve">  </w:t>
            </w:r>
            <w:r w:rsidR="00D728D4">
              <w:rPr>
                <w:b/>
                <w:sz w:val="17"/>
                <w:szCs w:val="17"/>
              </w:rPr>
              <w:t>30.04.2019</w:t>
            </w:r>
          </w:p>
          <w:p w14:paraId="1CBC1FCB" w14:textId="77777777" w:rsidR="00A43EDF" w:rsidRPr="00AA5EDA" w:rsidRDefault="00A43EDF" w:rsidP="00045097">
            <w:pPr>
              <w:jc w:val="left"/>
              <w:rPr>
                <w:b/>
                <w:sz w:val="17"/>
                <w:szCs w:val="17"/>
              </w:rPr>
            </w:pPr>
          </w:p>
          <w:p w14:paraId="781C6058" w14:textId="77777777" w:rsidR="00EF0EBC" w:rsidRPr="00AA5EDA" w:rsidRDefault="00192077" w:rsidP="00045097">
            <w:pPr>
              <w:jc w:val="left"/>
              <w:rPr>
                <w:sz w:val="17"/>
                <w:szCs w:val="17"/>
              </w:rPr>
            </w:pPr>
            <w:r w:rsidRPr="00AA5EDA">
              <w:rPr>
                <w:b/>
                <w:sz w:val="17"/>
                <w:szCs w:val="17"/>
              </w:rPr>
              <w:t xml:space="preserve">* </w:t>
            </w:r>
            <w:r w:rsidRPr="00AA5EDA">
              <w:rPr>
                <w:sz w:val="17"/>
                <w:szCs w:val="17"/>
              </w:rPr>
              <w:t xml:space="preserve">uporaba v </w:t>
            </w:r>
            <w:r w:rsidR="003A54FD" w:rsidRPr="00AA5EDA">
              <w:rPr>
                <w:sz w:val="17"/>
                <w:szCs w:val="17"/>
              </w:rPr>
              <w:t>ZAŠČITENIH PROSTORIH</w:t>
            </w:r>
          </w:p>
          <w:p w14:paraId="73A9199C" w14:textId="77777777" w:rsidR="009D7825" w:rsidRPr="00AA5EDA" w:rsidRDefault="009D7825" w:rsidP="00045097">
            <w:pPr>
              <w:jc w:val="left"/>
              <w:rPr>
                <w:sz w:val="17"/>
                <w:szCs w:val="17"/>
              </w:rPr>
            </w:pPr>
          </w:p>
          <w:p w14:paraId="39486970" w14:textId="39D370DC" w:rsidR="009D7825" w:rsidRPr="00AA5EDA" w:rsidRDefault="009D7825" w:rsidP="00045097">
            <w:pPr>
              <w:jc w:val="left"/>
              <w:rPr>
                <w:b/>
                <w:sz w:val="17"/>
                <w:szCs w:val="17"/>
              </w:rPr>
            </w:pPr>
          </w:p>
        </w:tc>
      </w:tr>
    </w:tbl>
    <w:p w14:paraId="1F39AFC6" w14:textId="032EA320" w:rsidR="00EF0EBC" w:rsidRDefault="00EF0EBC" w:rsidP="00EF0EBC">
      <w:pPr>
        <w:pStyle w:val="clen2"/>
        <w:spacing w:after="0"/>
        <w:rPr>
          <w:sz w:val="20"/>
        </w:rPr>
      </w:pPr>
      <w:r w:rsidRPr="000307BC">
        <w:rPr>
          <w:sz w:val="20"/>
        </w:rPr>
        <w:br w:type="page"/>
      </w:r>
      <w:r w:rsidRPr="000307BC">
        <w:rPr>
          <w:sz w:val="20"/>
        </w:rPr>
        <w:lastRenderedPageBreak/>
        <w:t>INTEGRIRANO VARSTVO PAPRIKE - list 4</w:t>
      </w:r>
    </w:p>
    <w:p w14:paraId="2F34C4CA" w14:textId="77777777" w:rsidR="00BA5CD2" w:rsidRPr="00BA5CD2" w:rsidRDefault="00BA5CD2" w:rsidP="00BA5CD2">
      <w:pPr>
        <w:rPr>
          <w:lang w:eastAsia="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2521"/>
        <w:gridCol w:w="9"/>
        <w:gridCol w:w="1971"/>
        <w:gridCol w:w="1650"/>
        <w:gridCol w:w="1320"/>
        <w:gridCol w:w="9"/>
        <w:gridCol w:w="1201"/>
        <w:gridCol w:w="9"/>
        <w:gridCol w:w="1375"/>
        <w:gridCol w:w="9"/>
      </w:tblGrid>
      <w:tr w:rsidR="00EF0EBC" w:rsidRPr="00AA5EDA" w14:paraId="3DD8196B" w14:textId="77777777" w:rsidTr="00045097">
        <w:tc>
          <w:tcPr>
            <w:tcW w:w="1843" w:type="dxa"/>
            <w:tcBorders>
              <w:top w:val="single" w:sz="12" w:space="0" w:color="auto"/>
              <w:left w:val="single" w:sz="12" w:space="0" w:color="auto"/>
              <w:bottom w:val="single" w:sz="12" w:space="0" w:color="auto"/>
              <w:right w:val="single" w:sz="12" w:space="0" w:color="auto"/>
            </w:tcBorders>
          </w:tcPr>
          <w:p w14:paraId="0318F136" w14:textId="77777777" w:rsidR="00EF0EBC" w:rsidRPr="00AA5EDA" w:rsidRDefault="00EF0EBC" w:rsidP="00045097">
            <w:pPr>
              <w:jc w:val="left"/>
              <w:rPr>
                <w:sz w:val="18"/>
                <w:szCs w:val="18"/>
              </w:rPr>
            </w:pPr>
            <w:r w:rsidRPr="00AA5EDA">
              <w:rPr>
                <w:sz w:val="18"/>
                <w:szCs w:val="18"/>
              </w:rPr>
              <w:t>ŠKODLJIVI ORGANIZEM</w:t>
            </w:r>
          </w:p>
        </w:tc>
        <w:tc>
          <w:tcPr>
            <w:tcW w:w="1984" w:type="dxa"/>
            <w:tcBorders>
              <w:top w:val="single" w:sz="12" w:space="0" w:color="auto"/>
              <w:left w:val="single" w:sz="12" w:space="0" w:color="auto"/>
              <w:bottom w:val="single" w:sz="12" w:space="0" w:color="auto"/>
              <w:right w:val="single" w:sz="12" w:space="0" w:color="auto"/>
            </w:tcBorders>
          </w:tcPr>
          <w:p w14:paraId="6EEA5385" w14:textId="77777777" w:rsidR="00EF0EBC" w:rsidRPr="00AA5EDA" w:rsidRDefault="00EF0EBC" w:rsidP="00045097">
            <w:pPr>
              <w:jc w:val="left"/>
              <w:rPr>
                <w:sz w:val="18"/>
                <w:szCs w:val="18"/>
              </w:rPr>
            </w:pPr>
            <w:r w:rsidRPr="00AA5EDA">
              <w:rPr>
                <w:sz w:val="18"/>
                <w:szCs w:val="18"/>
              </w:rPr>
              <w:t>OPIS</w:t>
            </w:r>
          </w:p>
        </w:tc>
        <w:tc>
          <w:tcPr>
            <w:tcW w:w="2530" w:type="dxa"/>
            <w:gridSpan w:val="2"/>
            <w:tcBorders>
              <w:top w:val="single" w:sz="12" w:space="0" w:color="auto"/>
              <w:left w:val="single" w:sz="12" w:space="0" w:color="auto"/>
              <w:bottom w:val="single" w:sz="12" w:space="0" w:color="auto"/>
              <w:right w:val="single" w:sz="12" w:space="0" w:color="auto"/>
            </w:tcBorders>
          </w:tcPr>
          <w:p w14:paraId="2E930A48" w14:textId="77777777" w:rsidR="00EF0EBC" w:rsidRPr="00AA5EDA" w:rsidRDefault="00EF0EBC" w:rsidP="00045097">
            <w:pPr>
              <w:tabs>
                <w:tab w:val="left" w:pos="170"/>
              </w:tabs>
              <w:rPr>
                <w:sz w:val="18"/>
                <w:szCs w:val="18"/>
              </w:rPr>
            </w:pPr>
            <w:r w:rsidRPr="00AA5EDA">
              <w:rPr>
                <w:sz w:val="18"/>
                <w:szCs w:val="18"/>
              </w:rPr>
              <w:t>UKREPI</w:t>
            </w:r>
          </w:p>
        </w:tc>
        <w:tc>
          <w:tcPr>
            <w:tcW w:w="1971" w:type="dxa"/>
            <w:tcBorders>
              <w:top w:val="single" w:sz="12" w:space="0" w:color="auto"/>
              <w:left w:val="single" w:sz="12" w:space="0" w:color="auto"/>
              <w:bottom w:val="single" w:sz="12" w:space="0" w:color="auto"/>
              <w:right w:val="single" w:sz="12" w:space="0" w:color="auto"/>
            </w:tcBorders>
          </w:tcPr>
          <w:p w14:paraId="59FE4B64" w14:textId="77777777" w:rsidR="00EF0EBC" w:rsidRPr="00AA5EDA" w:rsidRDefault="00EF0EBC" w:rsidP="00045097">
            <w:pPr>
              <w:rPr>
                <w:sz w:val="18"/>
                <w:szCs w:val="18"/>
              </w:rPr>
            </w:pPr>
            <w:r w:rsidRPr="00AA5EDA">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0B9F1000" w14:textId="77777777" w:rsidR="00EF0EBC" w:rsidRPr="00AA5EDA" w:rsidRDefault="00EF0EBC" w:rsidP="00045097">
            <w:pPr>
              <w:jc w:val="left"/>
              <w:rPr>
                <w:sz w:val="18"/>
                <w:szCs w:val="18"/>
              </w:rPr>
            </w:pPr>
            <w:r w:rsidRPr="00AA5EDA">
              <w:rPr>
                <w:sz w:val="18"/>
                <w:szCs w:val="18"/>
              </w:rPr>
              <w:t>FITOFARM.</w:t>
            </w:r>
          </w:p>
          <w:p w14:paraId="70358D37" w14:textId="77777777" w:rsidR="00EF0EBC" w:rsidRPr="00AA5EDA" w:rsidRDefault="00EF0EBC" w:rsidP="00045097">
            <w:pPr>
              <w:jc w:val="left"/>
              <w:rPr>
                <w:sz w:val="18"/>
                <w:szCs w:val="18"/>
              </w:rPr>
            </w:pPr>
            <w:r w:rsidRPr="00AA5EDA">
              <w:rPr>
                <w:sz w:val="18"/>
                <w:szCs w:val="18"/>
              </w:rPr>
              <w:t>SREDSTVO</w:t>
            </w:r>
          </w:p>
        </w:tc>
        <w:tc>
          <w:tcPr>
            <w:tcW w:w="1329" w:type="dxa"/>
            <w:gridSpan w:val="2"/>
            <w:tcBorders>
              <w:top w:val="single" w:sz="12" w:space="0" w:color="auto"/>
              <w:left w:val="single" w:sz="12" w:space="0" w:color="auto"/>
              <w:bottom w:val="single" w:sz="12" w:space="0" w:color="auto"/>
              <w:right w:val="single" w:sz="12" w:space="0" w:color="auto"/>
            </w:tcBorders>
          </w:tcPr>
          <w:p w14:paraId="5177602E" w14:textId="77777777" w:rsidR="00EF0EBC" w:rsidRPr="00AA5EDA" w:rsidRDefault="00EF0EBC" w:rsidP="00045097">
            <w:pPr>
              <w:rPr>
                <w:sz w:val="18"/>
                <w:szCs w:val="18"/>
              </w:rPr>
            </w:pPr>
            <w:r w:rsidRPr="00AA5EDA">
              <w:rPr>
                <w:sz w:val="18"/>
                <w:szCs w:val="18"/>
              </w:rPr>
              <w:t>ODMEREK</w:t>
            </w:r>
          </w:p>
        </w:tc>
        <w:tc>
          <w:tcPr>
            <w:tcW w:w="1210" w:type="dxa"/>
            <w:gridSpan w:val="2"/>
            <w:tcBorders>
              <w:top w:val="single" w:sz="12" w:space="0" w:color="auto"/>
              <w:left w:val="single" w:sz="12" w:space="0" w:color="auto"/>
              <w:bottom w:val="single" w:sz="12" w:space="0" w:color="auto"/>
              <w:right w:val="single" w:sz="12" w:space="0" w:color="auto"/>
            </w:tcBorders>
          </w:tcPr>
          <w:p w14:paraId="6BB19F72" w14:textId="77777777" w:rsidR="00EF0EBC" w:rsidRPr="00AA5EDA" w:rsidRDefault="00EF0EBC" w:rsidP="00045097">
            <w:pPr>
              <w:rPr>
                <w:sz w:val="18"/>
                <w:szCs w:val="18"/>
              </w:rPr>
            </w:pPr>
            <w:r w:rsidRPr="00AA5EDA">
              <w:rPr>
                <w:sz w:val="18"/>
                <w:szCs w:val="18"/>
              </w:rPr>
              <w:t>KARENCA</w:t>
            </w:r>
          </w:p>
        </w:tc>
        <w:tc>
          <w:tcPr>
            <w:tcW w:w="1384" w:type="dxa"/>
            <w:gridSpan w:val="2"/>
            <w:tcBorders>
              <w:top w:val="single" w:sz="12" w:space="0" w:color="auto"/>
              <w:left w:val="single" w:sz="12" w:space="0" w:color="auto"/>
              <w:bottom w:val="single" w:sz="12" w:space="0" w:color="auto"/>
              <w:right w:val="single" w:sz="12" w:space="0" w:color="auto"/>
            </w:tcBorders>
          </w:tcPr>
          <w:p w14:paraId="183ED758" w14:textId="77777777" w:rsidR="00EF0EBC" w:rsidRPr="00AA5EDA" w:rsidRDefault="00EF0EBC" w:rsidP="00045097">
            <w:pPr>
              <w:rPr>
                <w:sz w:val="18"/>
                <w:szCs w:val="18"/>
              </w:rPr>
            </w:pPr>
            <w:r w:rsidRPr="00AA5EDA">
              <w:rPr>
                <w:sz w:val="18"/>
                <w:szCs w:val="18"/>
              </w:rPr>
              <w:t>OPOMBE</w:t>
            </w:r>
          </w:p>
        </w:tc>
      </w:tr>
      <w:tr w:rsidR="00EF0EBC" w:rsidRPr="00AA5EDA" w14:paraId="0313B85A"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2653FE88" w14:textId="77777777" w:rsidR="00EF0EBC" w:rsidRPr="00AA5EDA" w:rsidRDefault="00EF0EBC" w:rsidP="00045097">
            <w:pPr>
              <w:jc w:val="left"/>
              <w:rPr>
                <w:sz w:val="18"/>
                <w:szCs w:val="18"/>
              </w:rPr>
            </w:pPr>
            <w:r w:rsidRPr="00AA5EDA">
              <w:rPr>
                <w:b/>
                <w:bCs/>
                <w:sz w:val="18"/>
                <w:szCs w:val="18"/>
              </w:rPr>
              <w:t>Bakterijska pegavost paradižnikovih plodov, Bakterijska pegavost paprike</w:t>
            </w:r>
            <w:r w:rsidRPr="00AA5EDA">
              <w:rPr>
                <w:sz w:val="18"/>
                <w:szCs w:val="18"/>
              </w:rPr>
              <w:t xml:space="preserve"> </w:t>
            </w:r>
            <w:r w:rsidRPr="00AA5EDA">
              <w:rPr>
                <w:i/>
                <w:iCs/>
                <w:sz w:val="18"/>
                <w:szCs w:val="18"/>
              </w:rPr>
              <w:t>Pseudomonas syringae pv.tomato, Xantomonas campestris pv.vesicatoria</w:t>
            </w:r>
          </w:p>
        </w:tc>
        <w:tc>
          <w:tcPr>
            <w:tcW w:w="1984" w:type="dxa"/>
            <w:tcBorders>
              <w:top w:val="single" w:sz="4" w:space="0" w:color="auto"/>
              <w:left w:val="single" w:sz="4" w:space="0" w:color="auto"/>
              <w:bottom w:val="single" w:sz="4" w:space="0" w:color="auto"/>
              <w:right w:val="single" w:sz="4" w:space="0" w:color="auto"/>
            </w:tcBorders>
          </w:tcPr>
          <w:p w14:paraId="7F586704" w14:textId="77777777" w:rsidR="00EF0EBC" w:rsidRPr="00AA5EDA" w:rsidRDefault="00EF0EBC" w:rsidP="00045097">
            <w:pPr>
              <w:jc w:val="left"/>
              <w:rPr>
                <w:sz w:val="18"/>
                <w:szCs w:val="18"/>
              </w:rPr>
            </w:pPr>
            <w:r w:rsidRPr="00AA5EDA">
              <w:rPr>
                <w:sz w:val="18"/>
                <w:szCs w:val="18"/>
              </w:rPr>
              <w:t>Na listih sprva vodene, nato nekrotične sivo rjave pege, obdane s svetlejših rahlo rumenim robom. Pege so omejene z listnimi žilami, iz peg tkivo ipada, ostanejo luknjice z nazobčanim robom, spodnji listi in cvetovi odpadajo.</w:t>
            </w:r>
          </w:p>
        </w:tc>
        <w:tc>
          <w:tcPr>
            <w:tcW w:w="2521" w:type="dxa"/>
            <w:tcBorders>
              <w:top w:val="single" w:sz="4" w:space="0" w:color="auto"/>
              <w:left w:val="single" w:sz="4" w:space="0" w:color="auto"/>
              <w:bottom w:val="single" w:sz="4" w:space="0" w:color="auto"/>
              <w:right w:val="single" w:sz="4" w:space="0" w:color="auto"/>
            </w:tcBorders>
          </w:tcPr>
          <w:p w14:paraId="7D750CD2" w14:textId="77777777" w:rsidR="00EF0EBC" w:rsidRPr="00AA5EDA" w:rsidRDefault="00EF0EBC" w:rsidP="00045097">
            <w:pPr>
              <w:tabs>
                <w:tab w:val="left" w:pos="170"/>
              </w:tabs>
              <w:jc w:val="left"/>
              <w:rPr>
                <w:sz w:val="18"/>
                <w:szCs w:val="18"/>
              </w:rPr>
            </w:pPr>
            <w:r w:rsidRPr="00AA5EDA">
              <w:rPr>
                <w:sz w:val="18"/>
                <w:szCs w:val="18"/>
              </w:rPr>
              <w:t xml:space="preserve">Agrotehnični ukrepi: </w:t>
            </w:r>
          </w:p>
          <w:p w14:paraId="0E79C49C" w14:textId="14D2DB0E" w:rsidR="00EF0EBC" w:rsidRPr="00AA5EDA" w:rsidRDefault="008B359C" w:rsidP="00830142">
            <w:pPr>
              <w:pStyle w:val="Oznaenseznam3"/>
              <w:rPr>
                <w:sz w:val="18"/>
                <w:szCs w:val="18"/>
              </w:rPr>
            </w:pPr>
            <w:r>
              <w:rPr>
                <w:sz w:val="18"/>
                <w:szCs w:val="18"/>
              </w:rPr>
              <w:t>-</w:t>
            </w:r>
            <w:r w:rsidR="00EF0EBC" w:rsidRPr="00AA5EDA">
              <w:rPr>
                <w:sz w:val="18"/>
                <w:szCs w:val="18"/>
              </w:rPr>
              <w:t>uporaba zdravega razkuženega semena</w:t>
            </w:r>
          </w:p>
          <w:p w14:paraId="707852EF" w14:textId="782A5E1B" w:rsidR="00EF0EBC" w:rsidRPr="00AA5EDA" w:rsidRDefault="008B359C" w:rsidP="00830142">
            <w:pPr>
              <w:pStyle w:val="Oznaenseznam3"/>
              <w:rPr>
                <w:sz w:val="18"/>
                <w:szCs w:val="18"/>
              </w:rPr>
            </w:pPr>
            <w:r>
              <w:rPr>
                <w:sz w:val="18"/>
                <w:szCs w:val="18"/>
              </w:rPr>
              <w:t>-</w:t>
            </w:r>
            <w:r w:rsidR="00EF0EBC" w:rsidRPr="00AA5EDA">
              <w:rPr>
                <w:sz w:val="18"/>
                <w:szCs w:val="18"/>
              </w:rPr>
              <w:t>uporaba zdravih sadik, okužene sadike pomenijo siguren  napad na polju</w:t>
            </w:r>
          </w:p>
          <w:p w14:paraId="531298DA" w14:textId="0C693097" w:rsidR="00EF0EBC" w:rsidRPr="00AA5EDA" w:rsidRDefault="008B359C" w:rsidP="00830142">
            <w:pPr>
              <w:pStyle w:val="Oznaenseznam3"/>
              <w:rPr>
                <w:sz w:val="18"/>
                <w:szCs w:val="18"/>
              </w:rPr>
            </w:pPr>
            <w:r>
              <w:rPr>
                <w:sz w:val="18"/>
                <w:szCs w:val="18"/>
              </w:rPr>
              <w:t>-</w:t>
            </w:r>
            <w:r w:rsidR="00EF0EBC" w:rsidRPr="00AA5EDA">
              <w:rPr>
                <w:sz w:val="18"/>
                <w:szCs w:val="18"/>
              </w:rPr>
              <w:t>če je možno, ločiti na polju rogate paprike od babura tipov - prostorska ločitev</w:t>
            </w:r>
          </w:p>
          <w:p w14:paraId="0B7ED11E" w14:textId="77777777" w:rsidR="00EF0EBC" w:rsidRPr="00AA5EDA" w:rsidRDefault="001B397B" w:rsidP="00830142">
            <w:pPr>
              <w:pStyle w:val="Oznaenseznam3"/>
              <w:rPr>
                <w:sz w:val="18"/>
                <w:szCs w:val="18"/>
              </w:rPr>
            </w:pPr>
            <w:r w:rsidRPr="00AA5EDA">
              <w:rPr>
                <w:sz w:val="18"/>
                <w:szCs w:val="18"/>
              </w:rPr>
              <w:t>-</w:t>
            </w:r>
            <w:r w:rsidR="00EF0EBC" w:rsidRPr="00AA5EDA">
              <w:rPr>
                <w:sz w:val="18"/>
                <w:szCs w:val="18"/>
              </w:rPr>
              <w:t>setev v razkužen substrat</w:t>
            </w:r>
          </w:p>
          <w:p w14:paraId="1B293149" w14:textId="77777777" w:rsidR="00EF0EBC" w:rsidRPr="00AA5EDA" w:rsidRDefault="00EF0EBC" w:rsidP="00830142">
            <w:pPr>
              <w:pStyle w:val="Oznaenseznam3"/>
              <w:rPr>
                <w:sz w:val="18"/>
                <w:szCs w:val="18"/>
              </w:rPr>
            </w:pPr>
            <w:r w:rsidRPr="00AA5EDA">
              <w:rPr>
                <w:sz w:val="18"/>
                <w:szCs w:val="18"/>
              </w:rPr>
              <w:t>širok kolobar</w:t>
            </w:r>
          </w:p>
          <w:p w14:paraId="165478A4" w14:textId="3A79D138" w:rsidR="00EF0EBC" w:rsidRPr="00AA5EDA" w:rsidRDefault="008B359C" w:rsidP="00830142">
            <w:pPr>
              <w:pStyle w:val="Oznaenseznam3"/>
              <w:rPr>
                <w:sz w:val="18"/>
                <w:szCs w:val="18"/>
              </w:rPr>
            </w:pPr>
            <w:r>
              <w:rPr>
                <w:sz w:val="18"/>
                <w:szCs w:val="18"/>
              </w:rPr>
              <w:t>-</w:t>
            </w:r>
            <w:r w:rsidR="00EF0EBC" w:rsidRPr="00AA5EDA">
              <w:rPr>
                <w:sz w:val="18"/>
                <w:szCs w:val="18"/>
              </w:rPr>
              <w:t>odstranjevanje in zažiganje okuženih rastlinskih ostankov</w:t>
            </w:r>
          </w:p>
          <w:p w14:paraId="41A4EB1E" w14:textId="6E5C2C4E" w:rsidR="00EF0EBC" w:rsidRPr="00AA5EDA" w:rsidRDefault="008B359C" w:rsidP="00830142">
            <w:pPr>
              <w:pStyle w:val="Oznaenseznam3"/>
              <w:rPr>
                <w:sz w:val="18"/>
                <w:szCs w:val="18"/>
              </w:rPr>
            </w:pPr>
            <w:r>
              <w:rPr>
                <w:sz w:val="18"/>
                <w:szCs w:val="18"/>
              </w:rPr>
              <w:t>-</w:t>
            </w:r>
            <w:r w:rsidR="00EF0EBC" w:rsidRPr="00AA5EDA">
              <w:rPr>
                <w:sz w:val="18"/>
                <w:szCs w:val="18"/>
              </w:rPr>
              <w:t>uporaba biostimulatorjev in listnih gnojil, ki vsebujejo baker vedno, kadar je nevarnost okužbe velika</w:t>
            </w:r>
          </w:p>
        </w:tc>
        <w:tc>
          <w:tcPr>
            <w:tcW w:w="1980" w:type="dxa"/>
            <w:gridSpan w:val="2"/>
            <w:tcBorders>
              <w:top w:val="single" w:sz="4" w:space="0" w:color="auto"/>
              <w:left w:val="single" w:sz="4" w:space="0" w:color="auto"/>
              <w:bottom w:val="single" w:sz="4" w:space="0" w:color="auto"/>
              <w:right w:val="single" w:sz="4" w:space="0" w:color="auto"/>
            </w:tcBorders>
          </w:tcPr>
          <w:p w14:paraId="6EDCB8EF"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4AF9D44"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0030F7AC"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719A3D46"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452DA4AF" w14:textId="77777777" w:rsidR="00EF0EBC" w:rsidRPr="00AA5EDA" w:rsidRDefault="00EF0EBC" w:rsidP="00045097">
            <w:pPr>
              <w:rPr>
                <w:sz w:val="18"/>
                <w:szCs w:val="18"/>
              </w:rPr>
            </w:pPr>
          </w:p>
        </w:tc>
      </w:tr>
      <w:tr w:rsidR="00EF0EBC" w:rsidRPr="00AA5EDA" w14:paraId="1A973BA8"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269401F4" w14:textId="77777777" w:rsidR="00EF0EBC" w:rsidRPr="00AA5EDA" w:rsidRDefault="00EF0EBC" w:rsidP="00045097">
            <w:pPr>
              <w:jc w:val="left"/>
              <w:rPr>
                <w:b/>
                <w:bCs/>
                <w:sz w:val="18"/>
                <w:szCs w:val="18"/>
              </w:rPr>
            </w:pPr>
            <w:r w:rsidRPr="00AA5EDA">
              <w:rPr>
                <w:b/>
                <w:bCs/>
                <w:sz w:val="18"/>
                <w:szCs w:val="18"/>
              </w:rPr>
              <w:t xml:space="preserve">Kumarni mozaik na papriki </w:t>
            </w:r>
          </w:p>
          <w:p w14:paraId="171BBC65" w14:textId="77777777" w:rsidR="00EF0EBC" w:rsidRPr="00AA5EDA" w:rsidRDefault="00EF0EBC" w:rsidP="00045097">
            <w:pPr>
              <w:jc w:val="left"/>
              <w:rPr>
                <w:i/>
                <w:iCs/>
                <w:sz w:val="18"/>
                <w:szCs w:val="18"/>
              </w:rPr>
            </w:pPr>
            <w:r w:rsidRPr="00AA5EDA">
              <w:rPr>
                <w:i/>
                <w:iCs/>
                <w:sz w:val="18"/>
                <w:szCs w:val="18"/>
              </w:rPr>
              <w:t>Cucumber mosaic virus</w:t>
            </w:r>
          </w:p>
        </w:tc>
        <w:tc>
          <w:tcPr>
            <w:tcW w:w="1984" w:type="dxa"/>
            <w:tcBorders>
              <w:top w:val="single" w:sz="4" w:space="0" w:color="auto"/>
              <w:left w:val="single" w:sz="4" w:space="0" w:color="auto"/>
              <w:bottom w:val="single" w:sz="4" w:space="0" w:color="auto"/>
              <w:right w:val="single" w:sz="4" w:space="0" w:color="auto"/>
            </w:tcBorders>
          </w:tcPr>
          <w:p w14:paraId="1E173580" w14:textId="77777777" w:rsidR="00EF0EBC" w:rsidRPr="00AA5EDA" w:rsidRDefault="00EF0EBC" w:rsidP="00045097">
            <w:pPr>
              <w:jc w:val="left"/>
              <w:rPr>
                <w:sz w:val="18"/>
                <w:szCs w:val="18"/>
              </w:rPr>
            </w:pPr>
            <w:r w:rsidRPr="00AA5EDA">
              <w:rPr>
                <w:sz w:val="18"/>
                <w:szCs w:val="18"/>
              </w:rPr>
              <w:t xml:space="preserve">Mozaični in deformirani listi, veliko število pogosto  neoplojenih cvetov, zbite, grmičaste rastline. </w:t>
            </w:r>
          </w:p>
        </w:tc>
        <w:tc>
          <w:tcPr>
            <w:tcW w:w="2521" w:type="dxa"/>
            <w:tcBorders>
              <w:top w:val="single" w:sz="4" w:space="0" w:color="auto"/>
              <w:left w:val="single" w:sz="4" w:space="0" w:color="auto"/>
              <w:bottom w:val="single" w:sz="4" w:space="0" w:color="auto"/>
              <w:right w:val="single" w:sz="4" w:space="0" w:color="auto"/>
            </w:tcBorders>
          </w:tcPr>
          <w:p w14:paraId="7B6C3BEC" w14:textId="77777777" w:rsidR="00EF0EBC" w:rsidRPr="00AA5EDA" w:rsidRDefault="00EF0EBC" w:rsidP="00045097">
            <w:pPr>
              <w:tabs>
                <w:tab w:val="left" w:pos="170"/>
              </w:tabs>
              <w:jc w:val="left"/>
              <w:rPr>
                <w:sz w:val="18"/>
                <w:szCs w:val="18"/>
              </w:rPr>
            </w:pPr>
            <w:r w:rsidRPr="00AA5EDA">
              <w:rPr>
                <w:sz w:val="18"/>
                <w:szCs w:val="18"/>
              </w:rPr>
              <w:t xml:space="preserve">Agrotehnični ukrepi: </w:t>
            </w:r>
          </w:p>
          <w:p w14:paraId="0243D76E" w14:textId="611C99CE" w:rsidR="00EF0EBC" w:rsidRPr="00AA5EDA" w:rsidRDefault="008B359C" w:rsidP="00830142">
            <w:pPr>
              <w:pStyle w:val="Oznaenseznam3"/>
              <w:rPr>
                <w:sz w:val="18"/>
                <w:szCs w:val="18"/>
              </w:rPr>
            </w:pPr>
            <w:r>
              <w:rPr>
                <w:sz w:val="18"/>
                <w:szCs w:val="18"/>
              </w:rPr>
              <w:t>-</w:t>
            </w:r>
            <w:r w:rsidR="00EF0EBC" w:rsidRPr="00AA5EDA">
              <w:rPr>
                <w:sz w:val="18"/>
                <w:szCs w:val="18"/>
              </w:rPr>
              <w:t>setev zdravega semena v razkužen substrat</w:t>
            </w:r>
          </w:p>
          <w:p w14:paraId="7FAC52D3" w14:textId="40AAF347" w:rsidR="00EF0EBC" w:rsidRPr="00AA5EDA" w:rsidRDefault="008B359C" w:rsidP="00830142">
            <w:pPr>
              <w:pStyle w:val="Oznaenseznam3"/>
              <w:rPr>
                <w:sz w:val="18"/>
                <w:szCs w:val="18"/>
              </w:rPr>
            </w:pPr>
            <w:r w:rsidRPr="00AA5EDA">
              <w:rPr>
                <w:sz w:val="18"/>
                <w:szCs w:val="18"/>
              </w:rPr>
              <w:t xml:space="preserve">dstranjevanje </w:t>
            </w:r>
            <w:r w:rsidR="00EF0EBC" w:rsidRPr="00AA5EDA">
              <w:rPr>
                <w:sz w:val="18"/>
                <w:szCs w:val="18"/>
              </w:rPr>
              <w:t>obolelih rastlin.</w:t>
            </w:r>
          </w:p>
          <w:p w14:paraId="10F26DE1" w14:textId="77777777" w:rsidR="001B397B" w:rsidRPr="00AA5EDA" w:rsidRDefault="001B397B" w:rsidP="00830142">
            <w:pPr>
              <w:pStyle w:val="Oznaenseznam3"/>
              <w:rPr>
                <w:sz w:val="18"/>
                <w:szCs w:val="18"/>
              </w:rPr>
            </w:pPr>
          </w:p>
          <w:p w14:paraId="3F6E19A5" w14:textId="77777777" w:rsidR="00EF0EBC" w:rsidRPr="00AA5EDA" w:rsidRDefault="00EF0EBC" w:rsidP="00830142">
            <w:pPr>
              <w:pStyle w:val="Oznaenseznam3"/>
              <w:rPr>
                <w:sz w:val="18"/>
                <w:szCs w:val="18"/>
              </w:rPr>
            </w:pPr>
            <w:r w:rsidRPr="00AA5EDA">
              <w:rPr>
                <w:sz w:val="18"/>
                <w:szCs w:val="18"/>
              </w:rPr>
              <w:t>Virusi se prenašajo z dotik</w:t>
            </w:r>
            <w:r w:rsidR="00B93524" w:rsidRPr="00AA5EDA">
              <w:rPr>
                <w:sz w:val="18"/>
                <w:szCs w:val="18"/>
              </w:rPr>
              <w:t>o</w:t>
            </w:r>
            <w:r w:rsidRPr="00AA5EDA">
              <w:rPr>
                <w:sz w:val="18"/>
                <w:szCs w:val="18"/>
              </w:rPr>
              <w:t xml:space="preserve">m rok, zelo dovzetna rastlina je tobak, zato so kadilci lahko prenašalci virusov. Pri delu z rastl. ne kadimo, po kajenju obvezno umivanje rok. </w:t>
            </w:r>
          </w:p>
          <w:p w14:paraId="7DDA9EA9" w14:textId="77777777" w:rsidR="00EF0EBC" w:rsidRPr="00AA5EDA" w:rsidRDefault="00EF0EBC" w:rsidP="00830142">
            <w:pPr>
              <w:pStyle w:val="Oznaenseznam3"/>
              <w:rPr>
                <w:sz w:val="18"/>
                <w:szCs w:val="18"/>
              </w:rPr>
            </w:pPr>
          </w:p>
          <w:p w14:paraId="4705C3C9" w14:textId="77777777" w:rsidR="00EF0EBC" w:rsidRPr="00AA5EDA" w:rsidRDefault="00EF0EBC" w:rsidP="00045097">
            <w:pPr>
              <w:tabs>
                <w:tab w:val="left" w:pos="170"/>
              </w:tabs>
              <w:jc w:val="left"/>
              <w:rPr>
                <w:sz w:val="18"/>
                <w:szCs w:val="18"/>
              </w:rPr>
            </w:pPr>
            <w:r w:rsidRPr="00AA5EDA">
              <w:rPr>
                <w:sz w:val="18"/>
                <w:szCs w:val="18"/>
              </w:rPr>
              <w:t>Ke</w:t>
            </w:r>
            <w:r w:rsidR="00495478" w:rsidRPr="00AA5EDA">
              <w:rPr>
                <w:sz w:val="18"/>
                <w:szCs w:val="18"/>
              </w:rPr>
              <w:t>m</w:t>
            </w:r>
            <w:r w:rsidRPr="00AA5EDA">
              <w:rPr>
                <w:sz w:val="18"/>
                <w:szCs w:val="18"/>
              </w:rPr>
              <w:t>ični ukrep:</w:t>
            </w:r>
          </w:p>
          <w:p w14:paraId="4334E2BE" w14:textId="77777777" w:rsidR="00EF0EBC" w:rsidRPr="00AA5EDA" w:rsidRDefault="00EF0EBC" w:rsidP="00830142">
            <w:pPr>
              <w:pStyle w:val="Oznaenseznam3"/>
              <w:rPr>
                <w:sz w:val="18"/>
                <w:szCs w:val="18"/>
              </w:rPr>
            </w:pPr>
            <w:r w:rsidRPr="00AA5EDA">
              <w:rPr>
                <w:sz w:val="18"/>
                <w:szCs w:val="18"/>
              </w:rPr>
              <w:t>preventivno zatiranje listnih  uši in resarjev.</w:t>
            </w:r>
          </w:p>
        </w:tc>
        <w:tc>
          <w:tcPr>
            <w:tcW w:w="1980" w:type="dxa"/>
            <w:gridSpan w:val="2"/>
            <w:tcBorders>
              <w:top w:val="single" w:sz="4" w:space="0" w:color="auto"/>
              <w:left w:val="single" w:sz="4" w:space="0" w:color="auto"/>
              <w:bottom w:val="single" w:sz="4" w:space="0" w:color="auto"/>
              <w:right w:val="single" w:sz="4" w:space="0" w:color="auto"/>
            </w:tcBorders>
          </w:tcPr>
          <w:p w14:paraId="5EEB5C01"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0635690F"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4A0C1DFE"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4DE7864B"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4617D019" w14:textId="77777777" w:rsidR="00EF0EBC" w:rsidRPr="00AA5EDA" w:rsidRDefault="00EF0EBC" w:rsidP="00045097">
            <w:pPr>
              <w:rPr>
                <w:sz w:val="18"/>
                <w:szCs w:val="18"/>
              </w:rPr>
            </w:pPr>
          </w:p>
        </w:tc>
      </w:tr>
      <w:tr w:rsidR="00EF0EBC" w:rsidRPr="00AA5EDA" w14:paraId="51264613"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36D85713" w14:textId="77777777" w:rsidR="00EF0EBC" w:rsidRPr="00AA5EDA" w:rsidRDefault="00EF0EBC" w:rsidP="00045097">
            <w:pPr>
              <w:jc w:val="left"/>
              <w:rPr>
                <w:b/>
                <w:bCs/>
                <w:sz w:val="18"/>
                <w:szCs w:val="18"/>
              </w:rPr>
            </w:pPr>
            <w:r w:rsidRPr="00AA5EDA">
              <w:rPr>
                <w:b/>
                <w:bCs/>
                <w:sz w:val="18"/>
                <w:szCs w:val="18"/>
              </w:rPr>
              <w:t xml:space="preserve">Tobakov mozaik na papriki </w:t>
            </w:r>
          </w:p>
          <w:p w14:paraId="249152D7" w14:textId="77777777" w:rsidR="00EF0EBC" w:rsidRPr="00AA5EDA" w:rsidRDefault="00EF0EBC" w:rsidP="00045097">
            <w:pPr>
              <w:jc w:val="left"/>
              <w:rPr>
                <w:i/>
                <w:iCs/>
                <w:sz w:val="18"/>
                <w:szCs w:val="18"/>
              </w:rPr>
            </w:pPr>
            <w:r w:rsidRPr="00AA5EDA">
              <w:rPr>
                <w:i/>
                <w:iCs/>
                <w:sz w:val="18"/>
                <w:szCs w:val="18"/>
              </w:rPr>
              <w:t>Tobaco mosaic virus</w:t>
            </w:r>
          </w:p>
        </w:tc>
        <w:tc>
          <w:tcPr>
            <w:tcW w:w="1984" w:type="dxa"/>
            <w:tcBorders>
              <w:top w:val="single" w:sz="4" w:space="0" w:color="auto"/>
              <w:left w:val="single" w:sz="4" w:space="0" w:color="auto"/>
              <w:bottom w:val="single" w:sz="4" w:space="0" w:color="auto"/>
              <w:right w:val="single" w:sz="4" w:space="0" w:color="auto"/>
            </w:tcBorders>
          </w:tcPr>
          <w:p w14:paraId="7623BAE6" w14:textId="77777777" w:rsidR="00EF0EBC" w:rsidRPr="00AA5EDA" w:rsidRDefault="00EF0EBC" w:rsidP="00045097">
            <w:pPr>
              <w:jc w:val="left"/>
              <w:rPr>
                <w:sz w:val="18"/>
                <w:szCs w:val="18"/>
              </w:rPr>
            </w:pPr>
            <w:r w:rsidRPr="00AA5EDA">
              <w:rPr>
                <w:sz w:val="18"/>
                <w:szCs w:val="18"/>
              </w:rPr>
              <w:t>Rastline zaostajajo v rasti, listi mozaični  in mehurjasti, listi rumenijo in odpadajo.</w:t>
            </w:r>
          </w:p>
        </w:tc>
        <w:tc>
          <w:tcPr>
            <w:tcW w:w="2521" w:type="dxa"/>
            <w:tcBorders>
              <w:top w:val="single" w:sz="4" w:space="0" w:color="auto"/>
              <w:left w:val="single" w:sz="4" w:space="0" w:color="auto"/>
              <w:bottom w:val="single" w:sz="4" w:space="0" w:color="auto"/>
              <w:right w:val="single" w:sz="4" w:space="0" w:color="auto"/>
            </w:tcBorders>
          </w:tcPr>
          <w:p w14:paraId="53C5FD9E" w14:textId="77777777" w:rsidR="00EF0EBC" w:rsidRPr="00AA5EDA" w:rsidRDefault="00EF0EBC" w:rsidP="00045097">
            <w:pPr>
              <w:tabs>
                <w:tab w:val="left" w:pos="170"/>
              </w:tabs>
              <w:rPr>
                <w:sz w:val="18"/>
                <w:szCs w:val="18"/>
              </w:rPr>
            </w:pPr>
            <w:r w:rsidRPr="00AA5EDA">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6D9F7E2C"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AB84DC8"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2B8CA56F"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4DB35A81"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74A3F621" w14:textId="77777777" w:rsidR="00EF0EBC" w:rsidRPr="00AA5EDA" w:rsidRDefault="00EF0EBC" w:rsidP="00045097">
            <w:pPr>
              <w:rPr>
                <w:sz w:val="18"/>
                <w:szCs w:val="18"/>
              </w:rPr>
            </w:pPr>
          </w:p>
        </w:tc>
      </w:tr>
      <w:tr w:rsidR="00EF0EBC" w:rsidRPr="00AA5EDA" w14:paraId="646E1894" w14:textId="77777777"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445B2AEF" w14:textId="77777777" w:rsidR="00EF0EBC" w:rsidRPr="00AA5EDA" w:rsidRDefault="00EF0EBC" w:rsidP="00045097">
            <w:pPr>
              <w:jc w:val="left"/>
              <w:rPr>
                <w:sz w:val="18"/>
                <w:szCs w:val="18"/>
              </w:rPr>
            </w:pPr>
            <w:r w:rsidRPr="00AA5EDA">
              <w:rPr>
                <w:b/>
                <w:bCs/>
                <w:sz w:val="18"/>
                <w:szCs w:val="18"/>
              </w:rPr>
              <w:t xml:space="preserve">Pisanost paprike </w:t>
            </w:r>
            <w:r w:rsidRPr="00AA5EDA">
              <w:rPr>
                <w:i/>
                <w:iCs/>
                <w:sz w:val="18"/>
                <w:szCs w:val="18"/>
              </w:rPr>
              <w:t>Alfalfa mosaic virus</w:t>
            </w:r>
          </w:p>
        </w:tc>
        <w:tc>
          <w:tcPr>
            <w:tcW w:w="1984" w:type="dxa"/>
            <w:tcBorders>
              <w:top w:val="single" w:sz="4" w:space="0" w:color="auto"/>
              <w:left w:val="single" w:sz="4" w:space="0" w:color="auto"/>
              <w:bottom w:val="single" w:sz="4" w:space="0" w:color="auto"/>
              <w:right w:val="single" w:sz="4" w:space="0" w:color="auto"/>
            </w:tcBorders>
          </w:tcPr>
          <w:p w14:paraId="788AD91B" w14:textId="77777777" w:rsidR="00EF0EBC" w:rsidRPr="00AA5EDA" w:rsidRDefault="00EF0EBC" w:rsidP="00045097">
            <w:pPr>
              <w:jc w:val="left"/>
              <w:rPr>
                <w:sz w:val="18"/>
                <w:szCs w:val="18"/>
              </w:rPr>
            </w:pPr>
            <w:r w:rsidRPr="00AA5EDA">
              <w:rPr>
                <w:sz w:val="18"/>
                <w:szCs w:val="18"/>
              </w:rPr>
              <w:t>Na listih večje svetlejše pege pisanega videza, plodovi deformirani.</w:t>
            </w:r>
          </w:p>
        </w:tc>
        <w:tc>
          <w:tcPr>
            <w:tcW w:w="2521" w:type="dxa"/>
            <w:tcBorders>
              <w:top w:val="single" w:sz="4" w:space="0" w:color="auto"/>
              <w:left w:val="single" w:sz="4" w:space="0" w:color="auto"/>
              <w:bottom w:val="single" w:sz="4" w:space="0" w:color="auto"/>
              <w:right w:val="single" w:sz="4" w:space="0" w:color="auto"/>
            </w:tcBorders>
          </w:tcPr>
          <w:p w14:paraId="01B7C930" w14:textId="77777777" w:rsidR="00EF0EBC" w:rsidRPr="00AA5EDA" w:rsidRDefault="00EF0EBC" w:rsidP="00045097">
            <w:pPr>
              <w:tabs>
                <w:tab w:val="left" w:pos="170"/>
              </w:tabs>
              <w:rPr>
                <w:sz w:val="18"/>
                <w:szCs w:val="18"/>
              </w:rPr>
            </w:pPr>
            <w:r w:rsidRPr="00AA5EDA">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02ADEAF7" w14:textId="77777777" w:rsidR="00EF0EBC" w:rsidRPr="00AA5EDA"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51BC5DF" w14:textId="77777777" w:rsidR="00EF0EBC" w:rsidRPr="00AA5EDA"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582D911" w14:textId="77777777" w:rsidR="00EF0EBC" w:rsidRPr="00AA5EDA"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37CE4A4D" w14:textId="77777777" w:rsidR="00EF0EBC" w:rsidRPr="00AA5EDA"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00053FD2" w14:textId="77777777" w:rsidR="00EF0EBC" w:rsidRPr="00AA5EDA" w:rsidRDefault="00EF0EBC" w:rsidP="00045097">
            <w:pPr>
              <w:rPr>
                <w:sz w:val="18"/>
                <w:szCs w:val="18"/>
              </w:rPr>
            </w:pPr>
          </w:p>
        </w:tc>
      </w:tr>
    </w:tbl>
    <w:p w14:paraId="6EB1D5EF" w14:textId="37201963" w:rsidR="00EF0EBC" w:rsidRDefault="00EF0EBC" w:rsidP="00EF0EBC">
      <w:pPr>
        <w:jc w:val="center"/>
        <w:rPr>
          <w:sz w:val="20"/>
        </w:rPr>
      </w:pPr>
      <w:r w:rsidRPr="000307BC">
        <w:rPr>
          <w:sz w:val="20"/>
        </w:rPr>
        <w:br w:type="page"/>
      </w:r>
      <w:r w:rsidRPr="000307BC">
        <w:rPr>
          <w:sz w:val="20"/>
        </w:rPr>
        <w:lastRenderedPageBreak/>
        <w:t>INTEGRIRANO VARSTVO PAPRIKE - list 5</w:t>
      </w:r>
    </w:p>
    <w:p w14:paraId="657AB73D" w14:textId="77777777" w:rsidR="00300BBB" w:rsidRPr="000307BC" w:rsidRDefault="00300BBB" w:rsidP="00EF0EBC">
      <w:pPr>
        <w:jc w:val="center"/>
        <w:rPr>
          <w:sz w:val="20"/>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190"/>
        <w:gridCol w:w="1320"/>
        <w:gridCol w:w="1870"/>
        <w:gridCol w:w="1320"/>
        <w:gridCol w:w="1100"/>
        <w:gridCol w:w="2200"/>
      </w:tblGrid>
      <w:tr w:rsidR="00EF0EBC" w:rsidRPr="00AA5EDA" w14:paraId="22185CA7" w14:textId="77777777" w:rsidTr="00045097">
        <w:tc>
          <w:tcPr>
            <w:tcW w:w="1398" w:type="dxa"/>
            <w:tcBorders>
              <w:top w:val="single" w:sz="12" w:space="0" w:color="auto"/>
              <w:left w:val="single" w:sz="12" w:space="0" w:color="auto"/>
              <w:bottom w:val="single" w:sz="12" w:space="0" w:color="auto"/>
              <w:right w:val="single" w:sz="12" w:space="0" w:color="auto"/>
            </w:tcBorders>
          </w:tcPr>
          <w:p w14:paraId="3769164E" w14:textId="77777777" w:rsidR="00EF0EBC" w:rsidRPr="00AA5EDA" w:rsidRDefault="00EF0EBC" w:rsidP="00045097">
            <w:pPr>
              <w:jc w:val="left"/>
              <w:rPr>
                <w:sz w:val="18"/>
                <w:szCs w:val="18"/>
              </w:rPr>
            </w:pPr>
            <w:r w:rsidRPr="00AA5EDA">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55897824" w14:textId="77777777" w:rsidR="00EF0EBC" w:rsidRPr="00AA5EDA" w:rsidRDefault="00EF0EBC" w:rsidP="00045097">
            <w:pPr>
              <w:jc w:val="left"/>
              <w:rPr>
                <w:sz w:val="18"/>
                <w:szCs w:val="18"/>
              </w:rPr>
            </w:pPr>
            <w:r w:rsidRPr="00AA5EDA">
              <w:rPr>
                <w:sz w:val="18"/>
                <w:szCs w:val="18"/>
              </w:rPr>
              <w:t>OPIS</w:t>
            </w:r>
          </w:p>
        </w:tc>
        <w:tc>
          <w:tcPr>
            <w:tcW w:w="3190" w:type="dxa"/>
            <w:tcBorders>
              <w:top w:val="single" w:sz="12" w:space="0" w:color="auto"/>
              <w:left w:val="single" w:sz="12" w:space="0" w:color="auto"/>
              <w:bottom w:val="single" w:sz="12" w:space="0" w:color="auto"/>
              <w:right w:val="single" w:sz="12" w:space="0" w:color="auto"/>
            </w:tcBorders>
          </w:tcPr>
          <w:p w14:paraId="15D2D3B3" w14:textId="77777777" w:rsidR="00EF0EBC" w:rsidRPr="00AA5EDA" w:rsidRDefault="00EF0EBC" w:rsidP="00045097">
            <w:pPr>
              <w:tabs>
                <w:tab w:val="left" w:pos="170"/>
              </w:tabs>
              <w:rPr>
                <w:sz w:val="18"/>
                <w:szCs w:val="18"/>
              </w:rPr>
            </w:pPr>
            <w:r w:rsidRPr="00AA5EDA">
              <w:rPr>
                <w:sz w:val="18"/>
                <w:szCs w:val="18"/>
              </w:rPr>
              <w:t>UKREPI</w:t>
            </w:r>
          </w:p>
        </w:tc>
        <w:tc>
          <w:tcPr>
            <w:tcW w:w="1320" w:type="dxa"/>
            <w:tcBorders>
              <w:top w:val="single" w:sz="12" w:space="0" w:color="auto"/>
              <w:left w:val="single" w:sz="12" w:space="0" w:color="auto"/>
              <w:bottom w:val="single" w:sz="12" w:space="0" w:color="auto"/>
              <w:right w:val="single" w:sz="12" w:space="0" w:color="auto"/>
            </w:tcBorders>
          </w:tcPr>
          <w:p w14:paraId="54102C9A" w14:textId="77777777" w:rsidR="00EF0EBC" w:rsidRPr="00AA5EDA" w:rsidRDefault="00EF0EBC" w:rsidP="00045097">
            <w:pPr>
              <w:rPr>
                <w:sz w:val="18"/>
                <w:szCs w:val="18"/>
              </w:rPr>
            </w:pPr>
            <w:r w:rsidRPr="00AA5EDA">
              <w:rPr>
                <w:sz w:val="18"/>
                <w:szCs w:val="18"/>
              </w:rPr>
              <w:t xml:space="preserve">AKTIVNA </w:t>
            </w:r>
          </w:p>
          <w:p w14:paraId="0B8C0117" w14:textId="77777777" w:rsidR="00EF0EBC" w:rsidRPr="00AA5EDA" w:rsidRDefault="00EF0EBC" w:rsidP="00045097">
            <w:pPr>
              <w:rPr>
                <w:sz w:val="18"/>
                <w:szCs w:val="18"/>
              </w:rPr>
            </w:pPr>
            <w:r w:rsidRPr="00AA5EDA">
              <w:rPr>
                <w:sz w:val="18"/>
                <w:szCs w:val="18"/>
              </w:rPr>
              <w:t>SNOV</w:t>
            </w:r>
          </w:p>
        </w:tc>
        <w:tc>
          <w:tcPr>
            <w:tcW w:w="1870" w:type="dxa"/>
            <w:tcBorders>
              <w:top w:val="single" w:sz="12" w:space="0" w:color="auto"/>
              <w:left w:val="single" w:sz="12" w:space="0" w:color="auto"/>
              <w:bottom w:val="single" w:sz="12" w:space="0" w:color="auto"/>
              <w:right w:val="single" w:sz="12" w:space="0" w:color="auto"/>
            </w:tcBorders>
          </w:tcPr>
          <w:p w14:paraId="15128D79" w14:textId="77777777" w:rsidR="00EF0EBC" w:rsidRPr="00AA5EDA" w:rsidRDefault="00EF0EBC" w:rsidP="00045097">
            <w:pPr>
              <w:jc w:val="left"/>
              <w:rPr>
                <w:sz w:val="18"/>
                <w:szCs w:val="18"/>
              </w:rPr>
            </w:pPr>
            <w:r w:rsidRPr="00AA5EDA">
              <w:rPr>
                <w:sz w:val="18"/>
                <w:szCs w:val="18"/>
              </w:rPr>
              <w:t>FITOFARM.</w:t>
            </w:r>
          </w:p>
          <w:p w14:paraId="03CA24B1" w14:textId="77777777" w:rsidR="00EF0EBC" w:rsidRPr="00AA5EDA" w:rsidRDefault="00EF0EBC" w:rsidP="00045097">
            <w:pPr>
              <w:jc w:val="left"/>
              <w:rPr>
                <w:sz w:val="18"/>
                <w:szCs w:val="18"/>
              </w:rPr>
            </w:pPr>
            <w:r w:rsidRPr="00AA5EDA">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7CEE4395" w14:textId="77777777" w:rsidR="00EF0EBC" w:rsidRPr="00AA5EDA" w:rsidRDefault="00EF0EBC" w:rsidP="00045097">
            <w:pPr>
              <w:rPr>
                <w:sz w:val="18"/>
                <w:szCs w:val="18"/>
              </w:rPr>
            </w:pPr>
            <w:r w:rsidRPr="00AA5ED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BA3AE8D" w14:textId="77777777" w:rsidR="00EF0EBC" w:rsidRPr="00AA5EDA" w:rsidRDefault="00EF0EBC" w:rsidP="00045097">
            <w:pPr>
              <w:rPr>
                <w:sz w:val="18"/>
                <w:szCs w:val="18"/>
              </w:rPr>
            </w:pPr>
            <w:r w:rsidRPr="00AA5EDA">
              <w:rPr>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14:paraId="316C4824" w14:textId="77777777" w:rsidR="00EF0EBC" w:rsidRPr="00AA5EDA" w:rsidRDefault="00EF0EBC" w:rsidP="00045097">
            <w:pPr>
              <w:rPr>
                <w:sz w:val="18"/>
                <w:szCs w:val="18"/>
              </w:rPr>
            </w:pPr>
            <w:r w:rsidRPr="00AA5EDA">
              <w:rPr>
                <w:sz w:val="18"/>
                <w:szCs w:val="18"/>
              </w:rPr>
              <w:t>OPOMBE</w:t>
            </w:r>
          </w:p>
        </w:tc>
      </w:tr>
      <w:tr w:rsidR="00EB0F80" w:rsidRPr="00AA5EDA" w14:paraId="152A8AB7" w14:textId="77777777" w:rsidTr="00910923">
        <w:trPr>
          <w:trHeight w:val="3971"/>
        </w:trPr>
        <w:tc>
          <w:tcPr>
            <w:tcW w:w="1398" w:type="dxa"/>
            <w:vMerge w:val="restart"/>
            <w:tcBorders>
              <w:top w:val="single" w:sz="4" w:space="0" w:color="auto"/>
              <w:left w:val="single" w:sz="4" w:space="0" w:color="auto"/>
              <w:right w:val="single" w:sz="4" w:space="0" w:color="auto"/>
            </w:tcBorders>
          </w:tcPr>
          <w:p w14:paraId="1BA748C3" w14:textId="77777777" w:rsidR="00EB0F80" w:rsidRPr="00AA5EDA" w:rsidRDefault="00EB0F80" w:rsidP="00045097">
            <w:pPr>
              <w:jc w:val="left"/>
              <w:rPr>
                <w:sz w:val="18"/>
                <w:szCs w:val="18"/>
              </w:rPr>
            </w:pPr>
            <w:r w:rsidRPr="00AA5EDA">
              <w:rPr>
                <w:b/>
                <w:bCs/>
                <w:sz w:val="18"/>
                <w:szCs w:val="18"/>
              </w:rPr>
              <w:t>Listne uši</w:t>
            </w:r>
          </w:p>
          <w:p w14:paraId="7B9F2F5D" w14:textId="77777777" w:rsidR="00EB0F80" w:rsidRPr="00AA5EDA" w:rsidRDefault="00EB0F80" w:rsidP="00045097">
            <w:pPr>
              <w:jc w:val="left"/>
              <w:rPr>
                <w:sz w:val="18"/>
                <w:szCs w:val="18"/>
              </w:rPr>
            </w:pPr>
            <w:r w:rsidRPr="00AA5EDA">
              <w:rPr>
                <w:i/>
                <w:iCs/>
                <w:sz w:val="18"/>
                <w:szCs w:val="18"/>
              </w:rPr>
              <w:t>Aphididae</w:t>
            </w:r>
          </w:p>
        </w:tc>
        <w:tc>
          <w:tcPr>
            <w:tcW w:w="1540" w:type="dxa"/>
            <w:vMerge w:val="restart"/>
            <w:tcBorders>
              <w:top w:val="single" w:sz="4" w:space="0" w:color="auto"/>
              <w:left w:val="single" w:sz="4" w:space="0" w:color="auto"/>
              <w:right w:val="single" w:sz="4" w:space="0" w:color="auto"/>
            </w:tcBorders>
          </w:tcPr>
          <w:p w14:paraId="24E8EA6A" w14:textId="77777777" w:rsidR="00EB0F80" w:rsidRPr="00AA5EDA" w:rsidRDefault="00EB0F80" w:rsidP="00045097">
            <w:pPr>
              <w:jc w:val="left"/>
              <w:rPr>
                <w:sz w:val="18"/>
                <w:szCs w:val="18"/>
              </w:rPr>
            </w:pPr>
            <w:r w:rsidRPr="00AA5EDA">
              <w:rPr>
                <w:sz w:val="18"/>
                <w:szCs w:val="18"/>
              </w:rPr>
              <w:t>Listi in posebej rastni vršički se zvijajo in rumenijo. Na listih se pojavlja lepljiva svetla medena rosa, pogosto sajavost, pogosto so prisotne mravlje.</w:t>
            </w:r>
          </w:p>
        </w:tc>
        <w:tc>
          <w:tcPr>
            <w:tcW w:w="3190" w:type="dxa"/>
            <w:vMerge w:val="restart"/>
            <w:tcBorders>
              <w:top w:val="single" w:sz="4" w:space="0" w:color="auto"/>
              <w:left w:val="single" w:sz="4" w:space="0" w:color="auto"/>
              <w:right w:val="single" w:sz="4" w:space="0" w:color="auto"/>
            </w:tcBorders>
          </w:tcPr>
          <w:p w14:paraId="1675A014" w14:textId="77777777" w:rsidR="00EB0F80" w:rsidRPr="00AA5EDA" w:rsidRDefault="00EB0F80" w:rsidP="00045097">
            <w:pPr>
              <w:tabs>
                <w:tab w:val="left" w:pos="170"/>
              </w:tabs>
              <w:jc w:val="left"/>
              <w:rPr>
                <w:sz w:val="18"/>
                <w:szCs w:val="18"/>
              </w:rPr>
            </w:pPr>
            <w:r w:rsidRPr="00AA5EDA">
              <w:rPr>
                <w:sz w:val="18"/>
                <w:szCs w:val="18"/>
              </w:rPr>
              <w:t>Agrotehnični ukrepi:</w:t>
            </w:r>
          </w:p>
          <w:p w14:paraId="398AE241" w14:textId="7943C8D3" w:rsidR="00EB0F80" w:rsidRPr="00AA5EDA" w:rsidRDefault="008B359C" w:rsidP="00830142">
            <w:pPr>
              <w:pStyle w:val="Oznaenseznam3"/>
              <w:rPr>
                <w:sz w:val="18"/>
                <w:szCs w:val="18"/>
              </w:rPr>
            </w:pPr>
            <w:r>
              <w:rPr>
                <w:sz w:val="18"/>
                <w:szCs w:val="18"/>
              </w:rPr>
              <w:t>-</w:t>
            </w:r>
            <w:r w:rsidR="00EB0F80" w:rsidRPr="00AA5EDA">
              <w:rPr>
                <w:sz w:val="18"/>
                <w:szCs w:val="18"/>
              </w:rPr>
              <w:t>preprečevanje zapleveljenosti</w:t>
            </w:r>
          </w:p>
          <w:p w14:paraId="201699ED" w14:textId="387C4548" w:rsidR="00EB0F80" w:rsidRPr="00AA5EDA" w:rsidRDefault="008B359C" w:rsidP="00830142">
            <w:pPr>
              <w:pStyle w:val="Oznaenseznam3"/>
              <w:rPr>
                <w:sz w:val="18"/>
                <w:szCs w:val="18"/>
              </w:rPr>
            </w:pPr>
            <w:r>
              <w:rPr>
                <w:sz w:val="18"/>
                <w:szCs w:val="18"/>
              </w:rPr>
              <w:t>-</w:t>
            </w:r>
            <w:r w:rsidR="00EB0F80" w:rsidRPr="00AA5EDA">
              <w:rPr>
                <w:sz w:val="18"/>
                <w:szCs w:val="18"/>
              </w:rPr>
              <w:t>uporaba rumenih lepljivih plošč</w:t>
            </w:r>
          </w:p>
          <w:p w14:paraId="1E1BE96C" w14:textId="127AB419" w:rsidR="00EB0F80" w:rsidRPr="00AA5EDA" w:rsidRDefault="008B359C" w:rsidP="00830142">
            <w:pPr>
              <w:pStyle w:val="Oznaenseznam3"/>
              <w:rPr>
                <w:sz w:val="18"/>
                <w:szCs w:val="18"/>
              </w:rPr>
            </w:pPr>
            <w:r>
              <w:rPr>
                <w:sz w:val="18"/>
                <w:szCs w:val="18"/>
              </w:rPr>
              <w:t>-</w:t>
            </w:r>
            <w:r w:rsidR="00EB0F80" w:rsidRPr="00AA5EDA">
              <w:rPr>
                <w:sz w:val="18"/>
                <w:szCs w:val="18"/>
              </w:rPr>
              <w:t xml:space="preserve">pretirano gnojenje z dušikom povzroča </w:t>
            </w:r>
            <w:r w:rsidR="001B397B" w:rsidRPr="00AA5EDA">
              <w:rPr>
                <w:sz w:val="18"/>
                <w:szCs w:val="18"/>
              </w:rPr>
              <w:t>-</w:t>
            </w:r>
            <w:r w:rsidR="00EB0F80" w:rsidRPr="00AA5EDA">
              <w:rPr>
                <w:sz w:val="18"/>
                <w:szCs w:val="18"/>
              </w:rPr>
              <w:t>večjo dovzetnost rastlin za napade uši, zato uporabljamo hitre nitratne teste in gnojimo po priporočilih</w:t>
            </w:r>
          </w:p>
          <w:p w14:paraId="2FD6A349" w14:textId="77777777" w:rsidR="00EB0F80" w:rsidRPr="00AA5EDA" w:rsidRDefault="00EB0F80" w:rsidP="00830142">
            <w:pPr>
              <w:pStyle w:val="Oznaenseznam3"/>
              <w:rPr>
                <w:sz w:val="18"/>
                <w:szCs w:val="18"/>
              </w:rPr>
            </w:pPr>
          </w:p>
          <w:p w14:paraId="5842F332" w14:textId="77777777" w:rsidR="00EB0F80" w:rsidRPr="00AA5EDA" w:rsidRDefault="00EB0F80" w:rsidP="00830142">
            <w:pPr>
              <w:pStyle w:val="Oznaenseznam3"/>
              <w:rPr>
                <w:sz w:val="18"/>
                <w:szCs w:val="18"/>
              </w:rPr>
            </w:pPr>
            <w:r w:rsidRPr="00AA5EDA">
              <w:rPr>
                <w:sz w:val="18"/>
                <w:szCs w:val="18"/>
              </w:rPr>
              <w:t>Uporaba domorodnih koristnih organizmov</w:t>
            </w:r>
          </w:p>
        </w:tc>
        <w:tc>
          <w:tcPr>
            <w:tcW w:w="1320" w:type="dxa"/>
            <w:vMerge w:val="restart"/>
            <w:tcBorders>
              <w:top w:val="single" w:sz="4" w:space="0" w:color="auto"/>
              <w:left w:val="single" w:sz="4" w:space="0" w:color="auto"/>
              <w:right w:val="single" w:sz="4" w:space="0" w:color="auto"/>
            </w:tcBorders>
          </w:tcPr>
          <w:p w14:paraId="1B78B08A" w14:textId="77777777" w:rsidR="00EB0F80" w:rsidRPr="00AA5EDA" w:rsidRDefault="00EB0F80" w:rsidP="00830142">
            <w:pPr>
              <w:pStyle w:val="Oznaenseznam3"/>
              <w:rPr>
                <w:sz w:val="18"/>
                <w:szCs w:val="18"/>
              </w:rPr>
            </w:pPr>
            <w:r w:rsidRPr="00AA5EDA">
              <w:rPr>
                <w:sz w:val="18"/>
                <w:szCs w:val="18"/>
              </w:rPr>
              <w:t>-imidakloprid</w:t>
            </w:r>
          </w:p>
          <w:p w14:paraId="39556E12" w14:textId="2958C8C2" w:rsidR="00EB0F80" w:rsidRPr="00AA5EDA" w:rsidRDefault="00EB0F80" w:rsidP="00830142">
            <w:pPr>
              <w:pStyle w:val="Oznaenseznam3"/>
              <w:rPr>
                <w:sz w:val="18"/>
                <w:szCs w:val="18"/>
              </w:rPr>
            </w:pPr>
          </w:p>
          <w:p w14:paraId="1D6C6F80" w14:textId="77777777" w:rsidR="00EB0F80" w:rsidRPr="00AA5EDA" w:rsidRDefault="00EB0F80" w:rsidP="00045097">
            <w:pPr>
              <w:jc w:val="left"/>
              <w:rPr>
                <w:sz w:val="18"/>
                <w:szCs w:val="18"/>
              </w:rPr>
            </w:pPr>
            <w:r w:rsidRPr="00AA5EDA">
              <w:rPr>
                <w:sz w:val="18"/>
                <w:szCs w:val="18"/>
              </w:rPr>
              <w:t>- tiametoksam</w:t>
            </w:r>
          </w:p>
          <w:p w14:paraId="63FE3580" w14:textId="77777777" w:rsidR="00EB0F80" w:rsidRPr="00AA5EDA" w:rsidRDefault="00EB0F80" w:rsidP="00D21A19">
            <w:pPr>
              <w:numPr>
                <w:ilvl w:val="0"/>
                <w:numId w:val="7"/>
              </w:numPr>
              <w:tabs>
                <w:tab w:val="clear" w:pos="360"/>
                <w:tab w:val="num" w:pos="112"/>
              </w:tabs>
              <w:jc w:val="left"/>
              <w:rPr>
                <w:sz w:val="18"/>
                <w:szCs w:val="18"/>
              </w:rPr>
            </w:pPr>
            <w:r w:rsidRPr="00AA5EDA">
              <w:rPr>
                <w:sz w:val="18"/>
                <w:szCs w:val="18"/>
              </w:rPr>
              <w:t>lambda-</w:t>
            </w:r>
          </w:p>
          <w:p w14:paraId="2A574B97" w14:textId="7A4924F4" w:rsidR="00EB0F80" w:rsidRDefault="00EB0F80" w:rsidP="00045097">
            <w:pPr>
              <w:jc w:val="left"/>
              <w:rPr>
                <w:sz w:val="18"/>
                <w:szCs w:val="18"/>
              </w:rPr>
            </w:pPr>
            <w:r w:rsidRPr="00AA5EDA">
              <w:rPr>
                <w:sz w:val="18"/>
                <w:szCs w:val="18"/>
              </w:rPr>
              <w:t>cihalotrin</w:t>
            </w:r>
          </w:p>
          <w:p w14:paraId="631BAF08" w14:textId="77777777" w:rsidR="00A46671" w:rsidRPr="00AA5EDA" w:rsidRDefault="00A46671" w:rsidP="00045097">
            <w:pPr>
              <w:jc w:val="left"/>
              <w:rPr>
                <w:sz w:val="18"/>
                <w:szCs w:val="18"/>
              </w:rPr>
            </w:pPr>
          </w:p>
          <w:p w14:paraId="71FB9C65" w14:textId="77777777" w:rsidR="00EB0F80" w:rsidRPr="00AA5EDA" w:rsidRDefault="00EB0F80" w:rsidP="00045097">
            <w:pPr>
              <w:jc w:val="left"/>
              <w:rPr>
                <w:sz w:val="18"/>
                <w:szCs w:val="18"/>
              </w:rPr>
            </w:pPr>
            <w:r w:rsidRPr="00AA5EDA">
              <w:rPr>
                <w:sz w:val="18"/>
                <w:szCs w:val="18"/>
              </w:rPr>
              <w:t>- tiakloprid</w:t>
            </w:r>
          </w:p>
          <w:p w14:paraId="5CABC5E7" w14:textId="77777777" w:rsidR="00EB0F80" w:rsidRPr="00AA5EDA" w:rsidRDefault="00EB0F80" w:rsidP="00045097">
            <w:pPr>
              <w:jc w:val="left"/>
              <w:rPr>
                <w:sz w:val="18"/>
                <w:szCs w:val="18"/>
              </w:rPr>
            </w:pPr>
            <w:r w:rsidRPr="00AA5EDA">
              <w:rPr>
                <w:sz w:val="18"/>
                <w:szCs w:val="18"/>
              </w:rPr>
              <w:t>- pimetrozin</w:t>
            </w:r>
          </w:p>
          <w:p w14:paraId="58B19956" w14:textId="416FF71A" w:rsidR="00C75666" w:rsidRPr="00AA5EDA" w:rsidRDefault="00055AFB" w:rsidP="00045097">
            <w:pPr>
              <w:jc w:val="left"/>
              <w:rPr>
                <w:sz w:val="18"/>
                <w:szCs w:val="18"/>
              </w:rPr>
            </w:pPr>
            <w:r>
              <w:rPr>
                <w:sz w:val="18"/>
                <w:szCs w:val="18"/>
              </w:rPr>
              <w:t>- acetamiprid</w:t>
            </w:r>
          </w:p>
          <w:p w14:paraId="641C8292" w14:textId="77777777" w:rsidR="00EB0F80" w:rsidRPr="00AA5EDA" w:rsidRDefault="00EB0F80" w:rsidP="00045097">
            <w:pPr>
              <w:jc w:val="left"/>
              <w:rPr>
                <w:sz w:val="18"/>
                <w:szCs w:val="18"/>
              </w:rPr>
            </w:pPr>
            <w:r w:rsidRPr="00AA5EDA">
              <w:rPr>
                <w:sz w:val="18"/>
                <w:szCs w:val="18"/>
              </w:rPr>
              <w:t>- pirimikarb</w:t>
            </w:r>
          </w:p>
          <w:p w14:paraId="34CA0FA1" w14:textId="77777777" w:rsidR="00EB0F80" w:rsidRPr="00AA5EDA" w:rsidRDefault="00EB0F80" w:rsidP="00045097">
            <w:pPr>
              <w:jc w:val="left"/>
              <w:rPr>
                <w:iCs/>
                <w:sz w:val="18"/>
                <w:szCs w:val="18"/>
              </w:rPr>
            </w:pPr>
            <w:r w:rsidRPr="00AA5EDA">
              <w:rPr>
                <w:iCs/>
                <w:sz w:val="18"/>
                <w:szCs w:val="18"/>
              </w:rPr>
              <w:t>- azadirahtin A</w:t>
            </w:r>
          </w:p>
          <w:p w14:paraId="30546544" w14:textId="77777777" w:rsidR="00EB0F80" w:rsidRDefault="00EB0F80" w:rsidP="00045097">
            <w:pPr>
              <w:jc w:val="left"/>
              <w:rPr>
                <w:sz w:val="18"/>
                <w:szCs w:val="18"/>
              </w:rPr>
            </w:pPr>
            <w:r w:rsidRPr="00AA5EDA">
              <w:rPr>
                <w:sz w:val="18"/>
                <w:szCs w:val="18"/>
              </w:rPr>
              <w:t>- piretrin</w:t>
            </w:r>
          </w:p>
          <w:p w14:paraId="30BDA032" w14:textId="77777777" w:rsidR="00C75666" w:rsidRDefault="00C75666" w:rsidP="00045097">
            <w:pPr>
              <w:jc w:val="left"/>
              <w:rPr>
                <w:sz w:val="18"/>
                <w:szCs w:val="18"/>
              </w:rPr>
            </w:pPr>
          </w:p>
          <w:p w14:paraId="75B7645E" w14:textId="77777777" w:rsidR="00C75666" w:rsidRDefault="00C75666" w:rsidP="00045097">
            <w:pPr>
              <w:jc w:val="left"/>
              <w:rPr>
                <w:sz w:val="18"/>
                <w:szCs w:val="18"/>
              </w:rPr>
            </w:pPr>
          </w:p>
          <w:p w14:paraId="7D48619B" w14:textId="77777777" w:rsidR="00C75666" w:rsidRDefault="00C75666" w:rsidP="00045097">
            <w:pPr>
              <w:jc w:val="left"/>
              <w:rPr>
                <w:sz w:val="18"/>
                <w:szCs w:val="18"/>
              </w:rPr>
            </w:pPr>
            <w:r>
              <w:rPr>
                <w:sz w:val="18"/>
                <w:szCs w:val="18"/>
              </w:rPr>
              <w:t>-sulfoksaflor</w:t>
            </w:r>
          </w:p>
          <w:p w14:paraId="46C65F3E" w14:textId="029082C6" w:rsidR="002372EB" w:rsidRPr="00AA5EDA" w:rsidRDefault="002372EB" w:rsidP="00045097">
            <w:pPr>
              <w:jc w:val="left"/>
              <w:rPr>
                <w:sz w:val="18"/>
                <w:szCs w:val="18"/>
              </w:rPr>
            </w:pPr>
            <w:r>
              <w:rPr>
                <w:sz w:val="18"/>
                <w:szCs w:val="18"/>
              </w:rPr>
              <w:t>-flupiradifuron</w:t>
            </w:r>
          </w:p>
        </w:tc>
        <w:tc>
          <w:tcPr>
            <w:tcW w:w="1870" w:type="dxa"/>
            <w:tcBorders>
              <w:top w:val="single" w:sz="4" w:space="0" w:color="auto"/>
              <w:left w:val="single" w:sz="4" w:space="0" w:color="auto"/>
              <w:right w:val="single" w:sz="4" w:space="0" w:color="auto"/>
            </w:tcBorders>
          </w:tcPr>
          <w:p w14:paraId="43409980" w14:textId="77777777" w:rsidR="00EB0F80" w:rsidRPr="00AA5EDA" w:rsidRDefault="00EB0F80" w:rsidP="00045097">
            <w:pPr>
              <w:jc w:val="left"/>
              <w:rPr>
                <w:sz w:val="18"/>
                <w:szCs w:val="18"/>
              </w:rPr>
            </w:pPr>
            <w:r w:rsidRPr="00AA5EDA">
              <w:rPr>
                <w:sz w:val="18"/>
                <w:szCs w:val="18"/>
              </w:rPr>
              <w:t xml:space="preserve">Confidor 70 WG </w:t>
            </w:r>
          </w:p>
          <w:p w14:paraId="5B5F967D" w14:textId="55CC2691" w:rsidR="00A46671" w:rsidRPr="00AA5EDA" w:rsidRDefault="00A46671" w:rsidP="00045097">
            <w:pPr>
              <w:jc w:val="left"/>
              <w:rPr>
                <w:sz w:val="18"/>
                <w:szCs w:val="18"/>
              </w:rPr>
            </w:pPr>
          </w:p>
          <w:p w14:paraId="14B232E8" w14:textId="77777777" w:rsidR="00EB0F80" w:rsidRPr="00AA5EDA" w:rsidRDefault="00EB0F80" w:rsidP="00045097">
            <w:pPr>
              <w:jc w:val="left"/>
              <w:rPr>
                <w:sz w:val="18"/>
                <w:szCs w:val="18"/>
              </w:rPr>
            </w:pPr>
            <w:r w:rsidRPr="00AA5EDA">
              <w:rPr>
                <w:sz w:val="18"/>
                <w:szCs w:val="18"/>
              </w:rPr>
              <w:t>Kohinor SL 200</w:t>
            </w:r>
            <w:r w:rsidRPr="00AA5EDA">
              <w:rPr>
                <w:b/>
                <w:sz w:val="18"/>
                <w:szCs w:val="18"/>
              </w:rPr>
              <w:t>*</w:t>
            </w:r>
          </w:p>
          <w:p w14:paraId="1357B95D" w14:textId="6A3B9351" w:rsidR="00EB0F80" w:rsidRPr="00AA5EDA" w:rsidRDefault="00EB0F80" w:rsidP="00045097">
            <w:pPr>
              <w:jc w:val="left"/>
              <w:rPr>
                <w:sz w:val="18"/>
                <w:szCs w:val="18"/>
              </w:rPr>
            </w:pPr>
            <w:r w:rsidRPr="00AA5EDA">
              <w:rPr>
                <w:sz w:val="18"/>
                <w:szCs w:val="18"/>
              </w:rPr>
              <w:t>Actara 25 WG</w:t>
            </w:r>
            <w:r w:rsidR="009666A7">
              <w:rPr>
                <w:sz w:val="18"/>
                <w:szCs w:val="18"/>
              </w:rPr>
              <w:t>*2</w:t>
            </w:r>
          </w:p>
          <w:p w14:paraId="3CA1E67B" w14:textId="77777777" w:rsidR="0007676D" w:rsidRDefault="00EB0F80" w:rsidP="00045097">
            <w:pPr>
              <w:jc w:val="left"/>
              <w:rPr>
                <w:b/>
                <w:sz w:val="18"/>
                <w:szCs w:val="18"/>
              </w:rPr>
            </w:pPr>
            <w:r w:rsidRPr="00AA5EDA">
              <w:rPr>
                <w:sz w:val="18"/>
                <w:szCs w:val="18"/>
              </w:rPr>
              <w:t>Karate Zeon 5 CS</w:t>
            </w:r>
          </w:p>
          <w:p w14:paraId="276ED86A" w14:textId="2F6123A9" w:rsidR="00285C71" w:rsidRPr="00AA5EDA" w:rsidRDefault="00DB5773" w:rsidP="00045097">
            <w:pPr>
              <w:jc w:val="left"/>
              <w:rPr>
                <w:b/>
                <w:sz w:val="18"/>
                <w:szCs w:val="18"/>
              </w:rPr>
            </w:pPr>
            <w:r w:rsidRPr="00AA5EDA">
              <w:rPr>
                <w:b/>
                <w:sz w:val="18"/>
                <w:szCs w:val="18"/>
              </w:rPr>
              <w:t>***</w:t>
            </w:r>
          </w:p>
          <w:p w14:paraId="270FA443" w14:textId="58071128" w:rsidR="00EB0F80" w:rsidRPr="00AA5EDA" w:rsidRDefault="00EB0F80" w:rsidP="00045097">
            <w:pPr>
              <w:jc w:val="left"/>
              <w:rPr>
                <w:b/>
                <w:sz w:val="18"/>
                <w:szCs w:val="18"/>
              </w:rPr>
            </w:pPr>
            <w:r w:rsidRPr="00AA5EDA">
              <w:rPr>
                <w:sz w:val="18"/>
                <w:szCs w:val="18"/>
              </w:rPr>
              <w:t>Calypso  SC 480</w:t>
            </w:r>
          </w:p>
          <w:p w14:paraId="1E1D6D51" w14:textId="4946C8F9" w:rsidR="00EB0F80" w:rsidRPr="00AA5EDA" w:rsidRDefault="00EB0F80" w:rsidP="00045097">
            <w:pPr>
              <w:jc w:val="left"/>
              <w:rPr>
                <w:sz w:val="18"/>
                <w:szCs w:val="18"/>
              </w:rPr>
            </w:pPr>
            <w:r w:rsidRPr="00AA5EDA">
              <w:rPr>
                <w:sz w:val="18"/>
                <w:szCs w:val="18"/>
              </w:rPr>
              <w:t>Chess 50 WG</w:t>
            </w:r>
            <w:r w:rsidR="0007676D">
              <w:rPr>
                <w:b/>
                <w:sz w:val="18"/>
                <w:szCs w:val="18"/>
              </w:rPr>
              <w:t>**1</w:t>
            </w:r>
            <w:r w:rsidRPr="00AA5EDA">
              <w:rPr>
                <w:b/>
                <w:sz w:val="18"/>
                <w:szCs w:val="18"/>
              </w:rPr>
              <w:t>**</w:t>
            </w:r>
            <w:r w:rsidR="00285C71" w:rsidRPr="00AA5EDA">
              <w:rPr>
                <w:b/>
                <w:sz w:val="18"/>
                <w:szCs w:val="18"/>
              </w:rPr>
              <w:t>*</w:t>
            </w:r>
          </w:p>
          <w:p w14:paraId="69F78122" w14:textId="265B0AA9" w:rsidR="00EB0F80" w:rsidRPr="00AA5EDA" w:rsidRDefault="00EB0F80" w:rsidP="00045097">
            <w:pPr>
              <w:jc w:val="left"/>
              <w:rPr>
                <w:b/>
                <w:sz w:val="18"/>
                <w:szCs w:val="18"/>
              </w:rPr>
            </w:pPr>
            <w:r w:rsidRPr="00AA5EDA">
              <w:rPr>
                <w:sz w:val="18"/>
                <w:szCs w:val="18"/>
              </w:rPr>
              <w:t>Mospilan 20 SG</w:t>
            </w:r>
            <w:r w:rsidR="00285C71" w:rsidRPr="00AA5EDA">
              <w:rPr>
                <w:b/>
                <w:sz w:val="18"/>
                <w:szCs w:val="18"/>
              </w:rPr>
              <w:t>***</w:t>
            </w:r>
          </w:p>
          <w:p w14:paraId="59A3578C" w14:textId="729D3338" w:rsidR="00055AFB" w:rsidRPr="00055AFB" w:rsidRDefault="00EB0F80" w:rsidP="00045097">
            <w:pPr>
              <w:jc w:val="left"/>
              <w:rPr>
                <w:b/>
                <w:sz w:val="18"/>
                <w:szCs w:val="18"/>
              </w:rPr>
            </w:pPr>
            <w:r w:rsidRPr="00AA5EDA">
              <w:rPr>
                <w:sz w:val="18"/>
                <w:szCs w:val="18"/>
              </w:rPr>
              <w:t>Pirimor 50 WG</w:t>
            </w:r>
            <w:r w:rsidRPr="00AA5EDA">
              <w:rPr>
                <w:b/>
                <w:sz w:val="18"/>
                <w:szCs w:val="18"/>
              </w:rPr>
              <w:t>*</w:t>
            </w:r>
            <w:r w:rsidRPr="00AA5EDA">
              <w:rPr>
                <w:sz w:val="18"/>
                <w:szCs w:val="18"/>
              </w:rPr>
              <w:t xml:space="preserve"> Neemazal – T/S</w:t>
            </w:r>
            <w:r w:rsidR="00055AFB">
              <w:rPr>
                <w:b/>
                <w:sz w:val="18"/>
                <w:szCs w:val="18"/>
              </w:rPr>
              <w:t>**</w:t>
            </w:r>
          </w:p>
          <w:p w14:paraId="6829234E" w14:textId="3EB24F92" w:rsidR="00EB0F80" w:rsidRDefault="00EB0F80" w:rsidP="00045097">
            <w:pPr>
              <w:jc w:val="left"/>
              <w:rPr>
                <w:sz w:val="18"/>
                <w:szCs w:val="18"/>
              </w:rPr>
            </w:pPr>
            <w:r w:rsidRPr="00AA5EDA">
              <w:rPr>
                <w:sz w:val="18"/>
                <w:szCs w:val="18"/>
              </w:rPr>
              <w:t>Biotip Floral</w:t>
            </w:r>
            <w:r w:rsidR="008D05B2" w:rsidRPr="00AA5EDA">
              <w:rPr>
                <w:b/>
                <w:sz w:val="18"/>
                <w:szCs w:val="18"/>
              </w:rPr>
              <w:t xml:space="preserve">* </w:t>
            </w:r>
            <w:r w:rsidR="008D05B2" w:rsidRPr="00AA5EDA">
              <w:rPr>
                <w:sz w:val="18"/>
                <w:szCs w:val="18"/>
              </w:rPr>
              <w:t>(MANJŠA UPORABA)</w:t>
            </w:r>
          </w:p>
          <w:p w14:paraId="7CF59EDF" w14:textId="77777777" w:rsidR="00C75666" w:rsidRDefault="00C75666" w:rsidP="00045097">
            <w:pPr>
              <w:jc w:val="left"/>
              <w:rPr>
                <w:b/>
                <w:sz w:val="18"/>
                <w:szCs w:val="18"/>
              </w:rPr>
            </w:pPr>
            <w:r>
              <w:rPr>
                <w:sz w:val="18"/>
                <w:szCs w:val="18"/>
              </w:rPr>
              <w:t>Closer</w:t>
            </w:r>
            <w:r>
              <w:rPr>
                <w:b/>
                <w:sz w:val="18"/>
                <w:szCs w:val="18"/>
              </w:rPr>
              <w:t>*</w:t>
            </w:r>
          </w:p>
          <w:p w14:paraId="5B904954" w14:textId="31D777A5" w:rsidR="002372EB" w:rsidRPr="00A46671" w:rsidRDefault="002372EB" w:rsidP="00045097">
            <w:pPr>
              <w:jc w:val="left"/>
              <w:rPr>
                <w:b/>
                <w:sz w:val="18"/>
                <w:szCs w:val="18"/>
              </w:rPr>
            </w:pPr>
            <w:r>
              <w:rPr>
                <w:sz w:val="18"/>
                <w:szCs w:val="18"/>
              </w:rPr>
              <w:t>Sivanto prime</w:t>
            </w:r>
            <w:r w:rsidR="001F6822">
              <w:rPr>
                <w:b/>
                <w:sz w:val="18"/>
                <w:szCs w:val="18"/>
              </w:rPr>
              <w:t>*</w:t>
            </w:r>
          </w:p>
        </w:tc>
        <w:tc>
          <w:tcPr>
            <w:tcW w:w="1320" w:type="dxa"/>
            <w:tcBorders>
              <w:top w:val="single" w:sz="4" w:space="0" w:color="auto"/>
              <w:left w:val="single" w:sz="4" w:space="0" w:color="auto"/>
              <w:right w:val="single" w:sz="4" w:space="0" w:color="auto"/>
            </w:tcBorders>
          </w:tcPr>
          <w:p w14:paraId="39DC8923" w14:textId="77777777" w:rsidR="00A46671" w:rsidRDefault="00EB0F80" w:rsidP="00045097">
            <w:pPr>
              <w:jc w:val="left"/>
              <w:rPr>
                <w:b/>
                <w:sz w:val="18"/>
                <w:szCs w:val="18"/>
              </w:rPr>
            </w:pPr>
            <w:r w:rsidRPr="00AA5EDA">
              <w:rPr>
                <w:sz w:val="18"/>
                <w:szCs w:val="18"/>
              </w:rPr>
              <w:t>3,5 g/1000 rastlin</w:t>
            </w:r>
            <w:r w:rsidRPr="00AA5EDA">
              <w:rPr>
                <w:b/>
                <w:sz w:val="18"/>
                <w:szCs w:val="18"/>
              </w:rPr>
              <w:t xml:space="preserve"> A</w:t>
            </w:r>
          </w:p>
          <w:p w14:paraId="274E3FB5" w14:textId="71ADF6A8" w:rsidR="00EB0F80" w:rsidRPr="00AA5EDA" w:rsidRDefault="00EB0F80" w:rsidP="00045097">
            <w:pPr>
              <w:jc w:val="left"/>
              <w:rPr>
                <w:sz w:val="18"/>
                <w:szCs w:val="18"/>
              </w:rPr>
            </w:pPr>
            <w:r w:rsidRPr="00AA5EDA">
              <w:rPr>
                <w:sz w:val="18"/>
                <w:szCs w:val="18"/>
              </w:rPr>
              <w:t>0,75 l/ha</w:t>
            </w:r>
          </w:p>
          <w:p w14:paraId="7FEEBD32" w14:textId="77777777" w:rsidR="00EB0F80" w:rsidRPr="00AA5EDA" w:rsidRDefault="00EB0F80" w:rsidP="00045097">
            <w:pPr>
              <w:jc w:val="left"/>
              <w:rPr>
                <w:sz w:val="18"/>
                <w:szCs w:val="18"/>
              </w:rPr>
            </w:pPr>
            <w:r w:rsidRPr="00AA5EDA">
              <w:rPr>
                <w:sz w:val="18"/>
                <w:szCs w:val="18"/>
              </w:rPr>
              <w:t xml:space="preserve">800 g/ha </w:t>
            </w:r>
            <w:r w:rsidRPr="00AA5EDA">
              <w:rPr>
                <w:b/>
                <w:sz w:val="18"/>
                <w:szCs w:val="18"/>
              </w:rPr>
              <w:t>C</w:t>
            </w:r>
          </w:p>
          <w:p w14:paraId="04DD1B15" w14:textId="77777777" w:rsidR="00EB0F80" w:rsidRPr="00AA5EDA" w:rsidRDefault="00EB0F80" w:rsidP="00045097">
            <w:pPr>
              <w:jc w:val="left"/>
              <w:rPr>
                <w:sz w:val="18"/>
                <w:szCs w:val="18"/>
              </w:rPr>
            </w:pPr>
            <w:r w:rsidRPr="00AA5EDA">
              <w:rPr>
                <w:sz w:val="18"/>
                <w:szCs w:val="18"/>
              </w:rPr>
              <w:t>0,15 l/ha</w:t>
            </w:r>
          </w:p>
          <w:p w14:paraId="3164A81B" w14:textId="77777777" w:rsidR="00EB0F80" w:rsidRPr="00AA5EDA" w:rsidRDefault="00EB0F80" w:rsidP="00045097">
            <w:pPr>
              <w:jc w:val="left"/>
              <w:rPr>
                <w:sz w:val="18"/>
                <w:szCs w:val="18"/>
              </w:rPr>
            </w:pPr>
          </w:p>
          <w:p w14:paraId="7D91E57A" w14:textId="77777777" w:rsidR="00EB0F80" w:rsidRPr="00AA5EDA" w:rsidRDefault="00EB0F80" w:rsidP="00045097">
            <w:pPr>
              <w:jc w:val="left"/>
              <w:rPr>
                <w:sz w:val="18"/>
                <w:szCs w:val="18"/>
              </w:rPr>
            </w:pPr>
            <w:r w:rsidRPr="00AA5EDA">
              <w:rPr>
                <w:sz w:val="18"/>
                <w:szCs w:val="18"/>
              </w:rPr>
              <w:t>0,45 l/ha</w:t>
            </w:r>
          </w:p>
          <w:p w14:paraId="611D7912" w14:textId="77777777" w:rsidR="00EB0F80" w:rsidRPr="00AA5EDA" w:rsidRDefault="00EB0F80" w:rsidP="00045097">
            <w:pPr>
              <w:jc w:val="left"/>
              <w:rPr>
                <w:b/>
                <w:sz w:val="18"/>
                <w:szCs w:val="18"/>
              </w:rPr>
            </w:pPr>
            <w:r w:rsidRPr="00AA5EDA">
              <w:rPr>
                <w:sz w:val="18"/>
                <w:szCs w:val="18"/>
              </w:rPr>
              <w:t>200 g/ha</w:t>
            </w:r>
          </w:p>
          <w:p w14:paraId="39B80E6B" w14:textId="77777777" w:rsidR="00A46671" w:rsidRDefault="00EB0F80" w:rsidP="00045097">
            <w:pPr>
              <w:jc w:val="left"/>
              <w:rPr>
                <w:sz w:val="18"/>
                <w:szCs w:val="18"/>
              </w:rPr>
            </w:pPr>
            <w:r w:rsidRPr="00AA5EDA">
              <w:rPr>
                <w:sz w:val="18"/>
                <w:szCs w:val="18"/>
              </w:rPr>
              <w:t>0,25 kg/ha</w:t>
            </w:r>
          </w:p>
          <w:p w14:paraId="0E2535ED" w14:textId="79F150DC" w:rsidR="00EB0F80" w:rsidRPr="00AA5EDA" w:rsidRDefault="00EB0F80" w:rsidP="00045097">
            <w:pPr>
              <w:jc w:val="left"/>
              <w:rPr>
                <w:sz w:val="18"/>
                <w:szCs w:val="18"/>
              </w:rPr>
            </w:pPr>
            <w:r w:rsidRPr="00AA5EDA">
              <w:rPr>
                <w:sz w:val="18"/>
                <w:szCs w:val="18"/>
              </w:rPr>
              <w:t>0,75 kg/ha</w:t>
            </w:r>
          </w:p>
          <w:p w14:paraId="48AEEBB0" w14:textId="4AB07213" w:rsidR="00055AFB" w:rsidRDefault="00055AFB" w:rsidP="00045097">
            <w:pPr>
              <w:jc w:val="left"/>
              <w:rPr>
                <w:sz w:val="18"/>
                <w:szCs w:val="18"/>
              </w:rPr>
            </w:pPr>
            <w:r>
              <w:rPr>
                <w:sz w:val="18"/>
                <w:szCs w:val="18"/>
              </w:rPr>
              <w:t>2-3 l/ha</w:t>
            </w:r>
          </w:p>
          <w:p w14:paraId="6986E7E0" w14:textId="14C0EF74" w:rsidR="00EB0F80" w:rsidRDefault="00EB0F80" w:rsidP="00045097">
            <w:pPr>
              <w:jc w:val="left"/>
              <w:rPr>
                <w:sz w:val="18"/>
                <w:szCs w:val="18"/>
              </w:rPr>
            </w:pPr>
            <w:r w:rsidRPr="00AA5EDA">
              <w:rPr>
                <w:sz w:val="18"/>
                <w:szCs w:val="18"/>
              </w:rPr>
              <w:t>1,6 l/ha</w:t>
            </w:r>
            <w:r w:rsidR="0043033B">
              <w:rPr>
                <w:sz w:val="18"/>
                <w:szCs w:val="18"/>
              </w:rPr>
              <w:t xml:space="preserve"> </w:t>
            </w:r>
            <w:r w:rsidR="0043033B" w:rsidRPr="0043033B">
              <w:rPr>
                <w:sz w:val="18"/>
                <w:szCs w:val="18"/>
              </w:rPr>
              <w:t>(ob porabi vode 800 l/ha)</w:t>
            </w:r>
          </w:p>
          <w:p w14:paraId="38E0AAD9" w14:textId="77777777" w:rsidR="00C75666" w:rsidRDefault="00C75666" w:rsidP="00045097">
            <w:pPr>
              <w:jc w:val="left"/>
              <w:rPr>
                <w:b/>
                <w:sz w:val="18"/>
                <w:szCs w:val="18"/>
              </w:rPr>
            </w:pPr>
            <w:r>
              <w:rPr>
                <w:sz w:val="18"/>
                <w:szCs w:val="18"/>
              </w:rPr>
              <w:t xml:space="preserve">200 ml/ha </w:t>
            </w:r>
            <w:r w:rsidRPr="00A46671">
              <w:rPr>
                <w:b/>
                <w:sz w:val="18"/>
                <w:szCs w:val="18"/>
              </w:rPr>
              <w:t>D</w:t>
            </w:r>
          </w:p>
          <w:p w14:paraId="41A43706" w14:textId="5458A643" w:rsidR="002372EB" w:rsidRPr="00A46671" w:rsidRDefault="001F6822" w:rsidP="00045097">
            <w:pPr>
              <w:jc w:val="left"/>
              <w:rPr>
                <w:b/>
                <w:sz w:val="18"/>
                <w:szCs w:val="18"/>
              </w:rPr>
            </w:pPr>
            <w:r>
              <w:rPr>
                <w:sz w:val="18"/>
                <w:szCs w:val="18"/>
              </w:rPr>
              <w:t xml:space="preserve">0,56 l/ha na m višine rastlin (max. 1,12 l/ha) </w:t>
            </w:r>
            <w:r w:rsidR="002372EB">
              <w:rPr>
                <w:b/>
                <w:sz w:val="18"/>
                <w:szCs w:val="18"/>
              </w:rPr>
              <w:t>E</w:t>
            </w:r>
          </w:p>
        </w:tc>
        <w:tc>
          <w:tcPr>
            <w:tcW w:w="1100" w:type="dxa"/>
            <w:tcBorders>
              <w:top w:val="single" w:sz="4" w:space="0" w:color="auto"/>
              <w:left w:val="single" w:sz="4" w:space="0" w:color="auto"/>
              <w:right w:val="single" w:sz="4" w:space="0" w:color="auto"/>
            </w:tcBorders>
          </w:tcPr>
          <w:p w14:paraId="53DFB852" w14:textId="77777777" w:rsidR="00EB0F80" w:rsidRPr="00AA5EDA" w:rsidRDefault="00EB0F80" w:rsidP="00045097">
            <w:pPr>
              <w:jc w:val="left"/>
              <w:rPr>
                <w:sz w:val="18"/>
                <w:szCs w:val="18"/>
              </w:rPr>
            </w:pPr>
            <w:r w:rsidRPr="00AA5EDA">
              <w:rPr>
                <w:sz w:val="18"/>
                <w:szCs w:val="18"/>
              </w:rPr>
              <w:t>3</w:t>
            </w:r>
          </w:p>
          <w:p w14:paraId="7D6530BB" w14:textId="4852544B" w:rsidR="00EB0F80" w:rsidRPr="00AA5EDA" w:rsidRDefault="00EB0F80" w:rsidP="00045097">
            <w:pPr>
              <w:jc w:val="left"/>
              <w:rPr>
                <w:sz w:val="18"/>
                <w:szCs w:val="18"/>
              </w:rPr>
            </w:pPr>
          </w:p>
          <w:p w14:paraId="2E0B8366" w14:textId="77777777" w:rsidR="00EB0F80" w:rsidRPr="00AA5EDA" w:rsidRDefault="00EB0F80" w:rsidP="00045097">
            <w:pPr>
              <w:jc w:val="left"/>
              <w:rPr>
                <w:sz w:val="18"/>
                <w:szCs w:val="18"/>
              </w:rPr>
            </w:pPr>
            <w:r w:rsidRPr="00AA5EDA">
              <w:rPr>
                <w:sz w:val="18"/>
                <w:szCs w:val="18"/>
              </w:rPr>
              <w:t>7</w:t>
            </w:r>
          </w:p>
          <w:p w14:paraId="0ABCB780" w14:textId="77777777" w:rsidR="00EB0F80" w:rsidRPr="00AA5EDA" w:rsidRDefault="00EB0F80" w:rsidP="00045097">
            <w:pPr>
              <w:jc w:val="left"/>
              <w:rPr>
                <w:sz w:val="18"/>
                <w:szCs w:val="18"/>
              </w:rPr>
            </w:pPr>
            <w:r w:rsidRPr="00AA5EDA">
              <w:rPr>
                <w:sz w:val="18"/>
                <w:szCs w:val="18"/>
              </w:rPr>
              <w:t>ČU</w:t>
            </w:r>
          </w:p>
          <w:p w14:paraId="04D85C01" w14:textId="77777777" w:rsidR="00EB0F80" w:rsidRPr="00AA5EDA" w:rsidRDefault="00EB0F80" w:rsidP="00045097">
            <w:pPr>
              <w:jc w:val="left"/>
              <w:rPr>
                <w:sz w:val="18"/>
                <w:szCs w:val="18"/>
              </w:rPr>
            </w:pPr>
            <w:r w:rsidRPr="00AA5EDA">
              <w:rPr>
                <w:sz w:val="18"/>
                <w:szCs w:val="18"/>
              </w:rPr>
              <w:t>3</w:t>
            </w:r>
          </w:p>
          <w:p w14:paraId="7B4E562C" w14:textId="77777777" w:rsidR="00EB0F80" w:rsidRPr="00AA5EDA" w:rsidRDefault="00EB0F80" w:rsidP="00045097">
            <w:pPr>
              <w:jc w:val="left"/>
              <w:rPr>
                <w:sz w:val="18"/>
                <w:szCs w:val="18"/>
              </w:rPr>
            </w:pPr>
          </w:p>
          <w:p w14:paraId="074CBE97" w14:textId="77777777" w:rsidR="00EB0F80" w:rsidRPr="00AA5EDA" w:rsidRDefault="00EB0F80" w:rsidP="00045097">
            <w:pPr>
              <w:jc w:val="left"/>
              <w:rPr>
                <w:sz w:val="18"/>
                <w:szCs w:val="18"/>
              </w:rPr>
            </w:pPr>
            <w:r w:rsidRPr="00AA5EDA">
              <w:rPr>
                <w:sz w:val="18"/>
                <w:szCs w:val="18"/>
              </w:rPr>
              <w:t>3</w:t>
            </w:r>
          </w:p>
          <w:p w14:paraId="263849D9" w14:textId="77777777" w:rsidR="00EB0F80" w:rsidRPr="00AA5EDA" w:rsidRDefault="00EB0F80" w:rsidP="00045097">
            <w:pPr>
              <w:jc w:val="left"/>
              <w:rPr>
                <w:sz w:val="18"/>
                <w:szCs w:val="18"/>
              </w:rPr>
            </w:pPr>
            <w:r w:rsidRPr="00AA5EDA">
              <w:rPr>
                <w:sz w:val="18"/>
                <w:szCs w:val="18"/>
              </w:rPr>
              <w:t>7</w:t>
            </w:r>
          </w:p>
          <w:p w14:paraId="06E06894" w14:textId="77777777" w:rsidR="00A46671" w:rsidRDefault="00EB0F80" w:rsidP="00045097">
            <w:pPr>
              <w:jc w:val="left"/>
              <w:rPr>
                <w:sz w:val="18"/>
                <w:szCs w:val="18"/>
              </w:rPr>
            </w:pPr>
            <w:r w:rsidRPr="00AA5EDA">
              <w:rPr>
                <w:sz w:val="18"/>
                <w:szCs w:val="18"/>
              </w:rPr>
              <w:t>7</w:t>
            </w:r>
          </w:p>
          <w:p w14:paraId="0AC82F98" w14:textId="1A77F436" w:rsidR="00EB0F80" w:rsidRPr="00AA5EDA" w:rsidRDefault="00EB0F80" w:rsidP="00045097">
            <w:pPr>
              <w:jc w:val="left"/>
              <w:rPr>
                <w:sz w:val="18"/>
                <w:szCs w:val="18"/>
              </w:rPr>
            </w:pPr>
            <w:r w:rsidRPr="00AA5EDA">
              <w:rPr>
                <w:sz w:val="18"/>
                <w:szCs w:val="18"/>
              </w:rPr>
              <w:t>7</w:t>
            </w:r>
          </w:p>
          <w:p w14:paraId="2B78C3B1" w14:textId="2045954A" w:rsidR="00055AFB" w:rsidRDefault="00055AFB" w:rsidP="00045097">
            <w:pPr>
              <w:jc w:val="left"/>
              <w:rPr>
                <w:sz w:val="18"/>
                <w:szCs w:val="18"/>
              </w:rPr>
            </w:pPr>
            <w:r>
              <w:rPr>
                <w:sz w:val="18"/>
                <w:szCs w:val="18"/>
              </w:rPr>
              <w:t>3</w:t>
            </w:r>
          </w:p>
          <w:p w14:paraId="2BF3E606" w14:textId="77A90D86" w:rsidR="00EB0F80" w:rsidRDefault="00EB0F80" w:rsidP="00045097">
            <w:pPr>
              <w:jc w:val="left"/>
              <w:rPr>
                <w:sz w:val="18"/>
                <w:szCs w:val="18"/>
              </w:rPr>
            </w:pPr>
            <w:r w:rsidRPr="00AA5EDA">
              <w:rPr>
                <w:sz w:val="18"/>
                <w:szCs w:val="18"/>
              </w:rPr>
              <w:t>3</w:t>
            </w:r>
          </w:p>
          <w:p w14:paraId="46CC40AE" w14:textId="77777777" w:rsidR="00C75666" w:rsidRDefault="00C75666" w:rsidP="00045097">
            <w:pPr>
              <w:jc w:val="left"/>
              <w:rPr>
                <w:sz w:val="18"/>
                <w:szCs w:val="18"/>
              </w:rPr>
            </w:pPr>
          </w:p>
          <w:p w14:paraId="4FA7424E" w14:textId="1A8D3EF7" w:rsidR="00A46671" w:rsidRDefault="00A46671" w:rsidP="00045097">
            <w:pPr>
              <w:jc w:val="left"/>
              <w:rPr>
                <w:sz w:val="18"/>
                <w:szCs w:val="18"/>
              </w:rPr>
            </w:pPr>
          </w:p>
          <w:p w14:paraId="3398108D" w14:textId="77777777" w:rsidR="00C75666" w:rsidRDefault="00C75666" w:rsidP="00045097">
            <w:pPr>
              <w:jc w:val="left"/>
              <w:rPr>
                <w:sz w:val="18"/>
                <w:szCs w:val="18"/>
              </w:rPr>
            </w:pPr>
            <w:r>
              <w:rPr>
                <w:sz w:val="18"/>
                <w:szCs w:val="18"/>
              </w:rPr>
              <w:t>1</w:t>
            </w:r>
          </w:p>
          <w:p w14:paraId="0D5FFED7" w14:textId="6BBFD1CE" w:rsidR="002372EB" w:rsidRPr="00AA5EDA" w:rsidRDefault="002372EB" w:rsidP="00045097">
            <w:pPr>
              <w:jc w:val="left"/>
              <w:rPr>
                <w:sz w:val="18"/>
                <w:szCs w:val="18"/>
              </w:rPr>
            </w:pPr>
            <w:r>
              <w:rPr>
                <w:sz w:val="18"/>
                <w:szCs w:val="18"/>
              </w:rPr>
              <w:t>3</w:t>
            </w:r>
          </w:p>
        </w:tc>
        <w:tc>
          <w:tcPr>
            <w:tcW w:w="2200" w:type="dxa"/>
            <w:tcBorders>
              <w:top w:val="single" w:sz="4" w:space="0" w:color="auto"/>
              <w:left w:val="single" w:sz="4" w:space="0" w:color="auto"/>
              <w:right w:val="single" w:sz="4" w:space="0" w:color="auto"/>
            </w:tcBorders>
          </w:tcPr>
          <w:p w14:paraId="36C039F9" w14:textId="77777777" w:rsidR="00EB0F80" w:rsidRPr="00AA5EDA" w:rsidRDefault="00EB0F80" w:rsidP="00045097">
            <w:pPr>
              <w:jc w:val="left"/>
              <w:rPr>
                <w:sz w:val="18"/>
                <w:szCs w:val="18"/>
              </w:rPr>
            </w:pPr>
            <w:r w:rsidRPr="00AA5EDA">
              <w:rPr>
                <w:b/>
                <w:sz w:val="18"/>
                <w:szCs w:val="18"/>
              </w:rPr>
              <w:t>*</w:t>
            </w:r>
            <w:r w:rsidRPr="00AA5EDA">
              <w:rPr>
                <w:sz w:val="18"/>
                <w:szCs w:val="18"/>
              </w:rPr>
              <w:t>uporaba v ZAŠČITENIH PROSTORIH</w:t>
            </w:r>
          </w:p>
          <w:p w14:paraId="077CE452" w14:textId="77777777" w:rsidR="00924298" w:rsidRPr="00AA5EDA" w:rsidRDefault="00924298" w:rsidP="00045097">
            <w:pPr>
              <w:jc w:val="left"/>
              <w:rPr>
                <w:sz w:val="18"/>
                <w:szCs w:val="18"/>
              </w:rPr>
            </w:pPr>
          </w:p>
          <w:p w14:paraId="5D4FCF9D" w14:textId="77777777" w:rsidR="00EB0F80" w:rsidRPr="00AA5EDA" w:rsidRDefault="00EB0F80" w:rsidP="009211F5">
            <w:pPr>
              <w:jc w:val="left"/>
              <w:rPr>
                <w:sz w:val="18"/>
                <w:szCs w:val="18"/>
              </w:rPr>
            </w:pPr>
            <w:r w:rsidRPr="00AA5EDA">
              <w:rPr>
                <w:b/>
                <w:bCs/>
                <w:sz w:val="18"/>
                <w:szCs w:val="18"/>
              </w:rPr>
              <w:t>**</w:t>
            </w:r>
            <w:r w:rsidRPr="00AA5EDA">
              <w:rPr>
                <w:sz w:val="18"/>
                <w:szCs w:val="18"/>
              </w:rPr>
              <w:t>odmerek je odvisen od višine tretiranih rastlin, uporaba v ZAŠČITENIH PROSTORIH (za zmanjševanje populacije)</w:t>
            </w:r>
          </w:p>
          <w:p w14:paraId="59DCB238" w14:textId="77777777" w:rsidR="00924298" w:rsidRPr="00AA5EDA" w:rsidRDefault="00924298" w:rsidP="009211F5">
            <w:pPr>
              <w:jc w:val="left"/>
              <w:rPr>
                <w:sz w:val="18"/>
                <w:szCs w:val="18"/>
              </w:rPr>
            </w:pPr>
          </w:p>
          <w:p w14:paraId="02ADF5AD" w14:textId="77777777" w:rsidR="00EB0F80" w:rsidRPr="00AA5EDA" w:rsidRDefault="00EB0F80" w:rsidP="009211F5">
            <w:pPr>
              <w:pStyle w:val="Telobesedila"/>
              <w:jc w:val="left"/>
              <w:rPr>
                <w:sz w:val="18"/>
                <w:szCs w:val="18"/>
              </w:rPr>
            </w:pPr>
            <w:r w:rsidRPr="00AA5EDA">
              <w:rPr>
                <w:b/>
                <w:sz w:val="18"/>
                <w:szCs w:val="18"/>
              </w:rPr>
              <w:t>***</w:t>
            </w:r>
            <w:r w:rsidR="00285C71" w:rsidRPr="00AA5EDA">
              <w:rPr>
                <w:sz w:val="18"/>
                <w:szCs w:val="18"/>
              </w:rPr>
              <w:t>uporaba na</w:t>
            </w:r>
            <w:r w:rsidRPr="00AA5EDA">
              <w:rPr>
                <w:sz w:val="18"/>
                <w:szCs w:val="18"/>
              </w:rPr>
              <w:t xml:space="preserve"> PROSTEM</w:t>
            </w:r>
          </w:p>
          <w:p w14:paraId="66B68D77" w14:textId="77777777" w:rsidR="00924298" w:rsidRDefault="00924298" w:rsidP="009211F5">
            <w:pPr>
              <w:pStyle w:val="Telobesedila"/>
              <w:jc w:val="left"/>
              <w:rPr>
                <w:sz w:val="18"/>
                <w:szCs w:val="18"/>
              </w:rPr>
            </w:pPr>
          </w:p>
          <w:p w14:paraId="1F9FF814" w14:textId="5A2B9F53" w:rsidR="00B024E2" w:rsidRPr="00A46671" w:rsidRDefault="0007676D" w:rsidP="009211F5">
            <w:pPr>
              <w:pStyle w:val="Telobesedila"/>
              <w:jc w:val="left"/>
              <w:rPr>
                <w:b/>
                <w:sz w:val="18"/>
                <w:szCs w:val="18"/>
              </w:rPr>
            </w:pPr>
            <w:r>
              <w:rPr>
                <w:b/>
                <w:sz w:val="18"/>
                <w:szCs w:val="18"/>
              </w:rPr>
              <w:t>**1</w:t>
            </w:r>
            <w:r w:rsidR="00B024E2">
              <w:rPr>
                <w:b/>
                <w:sz w:val="18"/>
                <w:szCs w:val="18"/>
              </w:rPr>
              <w:t xml:space="preserve">   3</w:t>
            </w:r>
            <w:r>
              <w:rPr>
                <w:b/>
                <w:sz w:val="18"/>
                <w:szCs w:val="18"/>
              </w:rPr>
              <w:t>0.01</w:t>
            </w:r>
            <w:r w:rsidR="00B024E2">
              <w:rPr>
                <w:b/>
                <w:sz w:val="18"/>
                <w:szCs w:val="18"/>
              </w:rPr>
              <w:t>.20</w:t>
            </w:r>
            <w:r>
              <w:rPr>
                <w:b/>
                <w:sz w:val="18"/>
                <w:szCs w:val="18"/>
              </w:rPr>
              <w:t>20</w:t>
            </w:r>
          </w:p>
          <w:p w14:paraId="4EFB2EF6" w14:textId="6996A6E1" w:rsidR="00291AAD" w:rsidRPr="00AA5EDA" w:rsidRDefault="009666A7">
            <w:pPr>
              <w:pStyle w:val="Telobesedila"/>
              <w:jc w:val="left"/>
              <w:rPr>
                <w:b/>
                <w:sz w:val="18"/>
                <w:szCs w:val="18"/>
              </w:rPr>
            </w:pPr>
            <w:r>
              <w:rPr>
                <w:b/>
                <w:sz w:val="18"/>
                <w:szCs w:val="18"/>
              </w:rPr>
              <w:t>*2     30.</w:t>
            </w:r>
            <w:r w:rsidR="0010614D">
              <w:rPr>
                <w:b/>
                <w:sz w:val="18"/>
                <w:szCs w:val="18"/>
              </w:rPr>
              <w:t>0</w:t>
            </w:r>
            <w:r>
              <w:rPr>
                <w:b/>
                <w:sz w:val="18"/>
                <w:szCs w:val="18"/>
              </w:rPr>
              <w:t>4.2019</w:t>
            </w:r>
          </w:p>
          <w:p w14:paraId="154576A6" w14:textId="77777777" w:rsidR="00993DBB" w:rsidRPr="00AA5EDA" w:rsidRDefault="00993DBB" w:rsidP="009211F5">
            <w:pPr>
              <w:pStyle w:val="Telobesedila"/>
              <w:jc w:val="left"/>
              <w:rPr>
                <w:b/>
                <w:sz w:val="18"/>
                <w:szCs w:val="18"/>
              </w:rPr>
            </w:pPr>
          </w:p>
          <w:p w14:paraId="24E58BA2" w14:textId="77777777" w:rsidR="00EB0F80" w:rsidRPr="00AA5EDA" w:rsidRDefault="00EB0F80" w:rsidP="0047549D">
            <w:pPr>
              <w:jc w:val="left"/>
              <w:rPr>
                <w:sz w:val="18"/>
                <w:szCs w:val="18"/>
              </w:rPr>
            </w:pPr>
          </w:p>
        </w:tc>
      </w:tr>
      <w:tr w:rsidR="00EB0F80" w:rsidRPr="00AA5EDA" w14:paraId="0284335A" w14:textId="77777777" w:rsidTr="001F5693">
        <w:trPr>
          <w:trHeight w:val="1242"/>
        </w:trPr>
        <w:tc>
          <w:tcPr>
            <w:tcW w:w="1398" w:type="dxa"/>
            <w:vMerge/>
            <w:tcBorders>
              <w:left w:val="single" w:sz="4" w:space="0" w:color="auto"/>
              <w:bottom w:val="single" w:sz="4" w:space="0" w:color="auto"/>
              <w:right w:val="single" w:sz="4" w:space="0" w:color="auto"/>
            </w:tcBorders>
          </w:tcPr>
          <w:p w14:paraId="1C183F30" w14:textId="77777777" w:rsidR="00EB0F80" w:rsidRPr="00AA5EDA" w:rsidRDefault="00EB0F80" w:rsidP="00045097">
            <w:pPr>
              <w:jc w:val="left"/>
              <w:rPr>
                <w:b/>
                <w:bCs/>
                <w:sz w:val="18"/>
                <w:szCs w:val="18"/>
              </w:rPr>
            </w:pPr>
          </w:p>
        </w:tc>
        <w:tc>
          <w:tcPr>
            <w:tcW w:w="1540" w:type="dxa"/>
            <w:vMerge/>
            <w:tcBorders>
              <w:left w:val="single" w:sz="4" w:space="0" w:color="auto"/>
              <w:bottom w:val="single" w:sz="4" w:space="0" w:color="auto"/>
              <w:right w:val="single" w:sz="4" w:space="0" w:color="auto"/>
            </w:tcBorders>
          </w:tcPr>
          <w:p w14:paraId="693CCA75" w14:textId="77777777" w:rsidR="00EB0F80" w:rsidRPr="00AA5EDA" w:rsidRDefault="00EB0F80" w:rsidP="00045097">
            <w:pPr>
              <w:jc w:val="left"/>
              <w:rPr>
                <w:sz w:val="18"/>
                <w:szCs w:val="18"/>
              </w:rPr>
            </w:pPr>
          </w:p>
        </w:tc>
        <w:tc>
          <w:tcPr>
            <w:tcW w:w="3190" w:type="dxa"/>
            <w:vMerge/>
            <w:tcBorders>
              <w:left w:val="single" w:sz="4" w:space="0" w:color="auto"/>
              <w:bottom w:val="single" w:sz="4" w:space="0" w:color="auto"/>
              <w:right w:val="single" w:sz="4" w:space="0" w:color="auto"/>
            </w:tcBorders>
          </w:tcPr>
          <w:p w14:paraId="5C2FE948" w14:textId="77777777" w:rsidR="00EB0F80" w:rsidRPr="00AA5EDA" w:rsidRDefault="00EB0F80" w:rsidP="00045097">
            <w:pPr>
              <w:tabs>
                <w:tab w:val="left" w:pos="170"/>
              </w:tabs>
              <w:jc w:val="left"/>
              <w:rPr>
                <w:sz w:val="18"/>
                <w:szCs w:val="18"/>
              </w:rPr>
            </w:pPr>
          </w:p>
        </w:tc>
        <w:tc>
          <w:tcPr>
            <w:tcW w:w="1320" w:type="dxa"/>
            <w:vMerge/>
            <w:tcBorders>
              <w:left w:val="single" w:sz="4" w:space="0" w:color="auto"/>
              <w:bottom w:val="single" w:sz="4" w:space="0" w:color="auto"/>
              <w:right w:val="single" w:sz="4" w:space="0" w:color="auto"/>
            </w:tcBorders>
          </w:tcPr>
          <w:p w14:paraId="351555E2" w14:textId="77777777" w:rsidR="00EB0F80" w:rsidRPr="00AA5EDA" w:rsidRDefault="00EB0F80" w:rsidP="00830142">
            <w:pPr>
              <w:pStyle w:val="Oznaenseznam3"/>
              <w:rPr>
                <w:sz w:val="18"/>
                <w:szCs w:val="18"/>
              </w:rPr>
            </w:pPr>
          </w:p>
        </w:tc>
        <w:tc>
          <w:tcPr>
            <w:tcW w:w="6490" w:type="dxa"/>
            <w:gridSpan w:val="4"/>
            <w:tcBorders>
              <w:top w:val="single" w:sz="4" w:space="0" w:color="auto"/>
              <w:left w:val="single" w:sz="4" w:space="0" w:color="auto"/>
              <w:bottom w:val="single" w:sz="4" w:space="0" w:color="auto"/>
              <w:right w:val="single" w:sz="4" w:space="0" w:color="auto"/>
            </w:tcBorders>
          </w:tcPr>
          <w:p w14:paraId="0E8C9A11" w14:textId="77777777" w:rsidR="00EB0F80" w:rsidRPr="00A46671" w:rsidRDefault="00EB0F80" w:rsidP="009211F5">
            <w:pPr>
              <w:pStyle w:val="Telobesedila"/>
              <w:jc w:val="left"/>
              <w:rPr>
                <w:sz w:val="16"/>
                <w:szCs w:val="16"/>
              </w:rPr>
            </w:pPr>
            <w:r w:rsidRPr="00A46671">
              <w:rPr>
                <w:b/>
                <w:sz w:val="16"/>
                <w:szCs w:val="16"/>
              </w:rPr>
              <w:t xml:space="preserve">A: </w:t>
            </w:r>
            <w:r w:rsidRPr="00A46671">
              <w:rPr>
                <w:sz w:val="16"/>
                <w:szCs w:val="16"/>
              </w:rPr>
              <w:t>dodamo vodi za kapljično namakanje (le za rastline gojene v zaščitenih prostorih)</w:t>
            </w:r>
          </w:p>
          <w:p w14:paraId="42FF4548" w14:textId="77777777" w:rsidR="00EB0F80" w:rsidRPr="00A46671" w:rsidRDefault="00EB0F80" w:rsidP="009211F5">
            <w:pPr>
              <w:pStyle w:val="Telobesedila"/>
              <w:jc w:val="left"/>
              <w:rPr>
                <w:sz w:val="16"/>
                <w:szCs w:val="16"/>
              </w:rPr>
            </w:pPr>
            <w:r w:rsidRPr="00A46671">
              <w:rPr>
                <w:b/>
                <w:sz w:val="16"/>
                <w:szCs w:val="16"/>
              </w:rPr>
              <w:t>B:</w:t>
            </w:r>
            <w:r w:rsidRPr="00A46671">
              <w:rPr>
                <w:sz w:val="16"/>
                <w:szCs w:val="16"/>
              </w:rPr>
              <w:t xml:space="preserve"> uporaba na sejančkih v zaščitenih prostorih in le za sadike, ki ne bodo sajene na prostem</w:t>
            </w:r>
          </w:p>
          <w:p w14:paraId="3FCE4419" w14:textId="54ED260B" w:rsidR="00EB0F80" w:rsidRPr="00A46671" w:rsidRDefault="00EB0F80" w:rsidP="009B771C">
            <w:pPr>
              <w:jc w:val="left"/>
              <w:rPr>
                <w:sz w:val="16"/>
                <w:szCs w:val="16"/>
              </w:rPr>
            </w:pPr>
            <w:r w:rsidRPr="00A46671">
              <w:rPr>
                <w:b/>
                <w:sz w:val="16"/>
                <w:szCs w:val="16"/>
              </w:rPr>
              <w:t xml:space="preserve">C: </w:t>
            </w:r>
            <w:r w:rsidR="009B771C" w:rsidRPr="00A46671">
              <w:rPr>
                <w:sz w:val="16"/>
                <w:szCs w:val="16"/>
              </w:rPr>
              <w:t xml:space="preserve">namakanje platojev sadik samo v zaščitenih prostorih, </w:t>
            </w:r>
            <w:r w:rsidR="009B771C" w:rsidRPr="00A46671">
              <w:rPr>
                <w:bCs/>
                <w:sz w:val="16"/>
                <w:szCs w:val="16"/>
                <w:lang w:eastAsia="sl-SI"/>
              </w:rPr>
              <w:t>sadike morajo ostati v trajnem rastlinjaku skozi svoj celoten življenjski cikel</w:t>
            </w:r>
            <w:r w:rsidR="009B771C" w:rsidRPr="00A46671">
              <w:rPr>
                <w:sz w:val="16"/>
                <w:szCs w:val="16"/>
              </w:rPr>
              <w:t>.</w:t>
            </w:r>
          </w:p>
          <w:p w14:paraId="0B266AB7" w14:textId="77777777" w:rsidR="00C75666" w:rsidRDefault="00C75666" w:rsidP="00A46671">
            <w:pPr>
              <w:autoSpaceDE w:val="0"/>
              <w:autoSpaceDN w:val="0"/>
              <w:adjustRightInd w:val="0"/>
              <w:jc w:val="left"/>
              <w:rPr>
                <w:bCs/>
                <w:sz w:val="16"/>
                <w:szCs w:val="16"/>
                <w:lang w:eastAsia="sl-SI"/>
              </w:rPr>
            </w:pPr>
            <w:r w:rsidRPr="00A46671">
              <w:rPr>
                <w:b/>
                <w:sz w:val="16"/>
                <w:szCs w:val="16"/>
              </w:rPr>
              <w:t xml:space="preserve">D: </w:t>
            </w:r>
            <w:r w:rsidRPr="00A46671">
              <w:rPr>
                <w:bCs/>
                <w:sz w:val="16"/>
                <w:szCs w:val="16"/>
                <w:lang w:eastAsia="sl-SI"/>
              </w:rPr>
              <w:t>Zaradi zaščite divjih opraševalcev je potrebno zaščiteni prostor pred tretiranjem zapreti. Zaščiteni prostor je dovoljeno odpreti šele 6 dni po končanem tretiranju.</w:t>
            </w:r>
          </w:p>
          <w:p w14:paraId="5611C375" w14:textId="1FF54F40" w:rsidR="002372EB" w:rsidRPr="00A46671" w:rsidRDefault="002372EB" w:rsidP="00A46671">
            <w:pPr>
              <w:autoSpaceDE w:val="0"/>
              <w:autoSpaceDN w:val="0"/>
              <w:adjustRightInd w:val="0"/>
              <w:jc w:val="left"/>
              <w:rPr>
                <w:rFonts w:ascii="Times" w:hAnsi="Times" w:cs="Times"/>
                <w:bCs/>
                <w:sz w:val="18"/>
                <w:szCs w:val="18"/>
                <w:lang w:eastAsia="sl-SI"/>
              </w:rPr>
            </w:pPr>
            <w:r w:rsidRPr="00A46671">
              <w:rPr>
                <w:b/>
                <w:bCs/>
                <w:sz w:val="16"/>
                <w:szCs w:val="16"/>
                <w:lang w:eastAsia="sl-SI"/>
              </w:rPr>
              <w:t>E:</w:t>
            </w:r>
            <w:r>
              <w:rPr>
                <w:bCs/>
                <w:sz w:val="16"/>
                <w:szCs w:val="16"/>
                <w:lang w:eastAsia="sl-SI"/>
              </w:rPr>
              <w:t xml:space="preserve"> </w:t>
            </w:r>
            <w:r w:rsidRPr="00A46671">
              <w:rPr>
                <w:sz w:val="16"/>
                <w:szCs w:val="16"/>
              </w:rPr>
              <w:t>uporaba na rastlinah gojenih BREZ stika s tlemi (glej navodilo za uporabo)</w:t>
            </w:r>
          </w:p>
        </w:tc>
      </w:tr>
      <w:tr w:rsidR="00EF0EBC" w:rsidRPr="00AA5EDA" w14:paraId="19558743" w14:textId="77777777" w:rsidTr="00045097">
        <w:tc>
          <w:tcPr>
            <w:tcW w:w="1398" w:type="dxa"/>
            <w:tcBorders>
              <w:top w:val="single" w:sz="4" w:space="0" w:color="auto"/>
              <w:left w:val="single" w:sz="4" w:space="0" w:color="auto"/>
              <w:bottom w:val="single" w:sz="4" w:space="0" w:color="auto"/>
              <w:right w:val="single" w:sz="4" w:space="0" w:color="auto"/>
            </w:tcBorders>
          </w:tcPr>
          <w:p w14:paraId="24B2C0FD" w14:textId="77777777" w:rsidR="00EF0EBC" w:rsidRPr="00AA5EDA" w:rsidRDefault="00EF0EBC" w:rsidP="00045097">
            <w:pPr>
              <w:jc w:val="left"/>
              <w:rPr>
                <w:sz w:val="18"/>
                <w:szCs w:val="18"/>
              </w:rPr>
            </w:pPr>
            <w:r w:rsidRPr="00AA5EDA">
              <w:rPr>
                <w:b/>
                <w:bCs/>
                <w:sz w:val="18"/>
                <w:szCs w:val="18"/>
              </w:rPr>
              <w:t>Navadna pršica</w:t>
            </w:r>
            <w:r w:rsidRPr="00AA5EDA">
              <w:rPr>
                <w:sz w:val="18"/>
                <w:szCs w:val="18"/>
              </w:rPr>
              <w:t xml:space="preserve"> </w:t>
            </w:r>
            <w:r w:rsidRPr="00AA5EDA">
              <w:rPr>
                <w:i/>
                <w:iCs/>
                <w:sz w:val="18"/>
                <w:szCs w:val="18"/>
              </w:rPr>
              <w:t>Tetranychus urticae</w:t>
            </w:r>
          </w:p>
        </w:tc>
        <w:tc>
          <w:tcPr>
            <w:tcW w:w="1540" w:type="dxa"/>
            <w:tcBorders>
              <w:top w:val="single" w:sz="4" w:space="0" w:color="auto"/>
              <w:left w:val="single" w:sz="4" w:space="0" w:color="auto"/>
              <w:bottom w:val="single" w:sz="4" w:space="0" w:color="auto"/>
              <w:right w:val="single" w:sz="4" w:space="0" w:color="auto"/>
            </w:tcBorders>
          </w:tcPr>
          <w:p w14:paraId="78A273B7" w14:textId="77777777" w:rsidR="00EF0EBC" w:rsidRPr="00AA5EDA" w:rsidRDefault="00EF0EBC" w:rsidP="00045097">
            <w:pPr>
              <w:jc w:val="left"/>
              <w:rPr>
                <w:sz w:val="18"/>
                <w:szCs w:val="18"/>
              </w:rPr>
            </w:pPr>
            <w:r w:rsidRPr="00AA5EDA">
              <w:rPr>
                <w:sz w:val="18"/>
                <w:szCs w:val="18"/>
              </w:rPr>
              <w:t>Male belkaste pike na listju, na spodnji strani listov z lupo vidne pršice, listi rumenijo in se sušijo, na vršičkih in zgornji strani listov fina pajčevina in vidne pršice.</w:t>
            </w:r>
          </w:p>
        </w:tc>
        <w:tc>
          <w:tcPr>
            <w:tcW w:w="3190" w:type="dxa"/>
            <w:tcBorders>
              <w:top w:val="single" w:sz="4" w:space="0" w:color="auto"/>
              <w:left w:val="single" w:sz="4" w:space="0" w:color="auto"/>
              <w:bottom w:val="single" w:sz="4" w:space="0" w:color="auto"/>
              <w:right w:val="single" w:sz="4" w:space="0" w:color="auto"/>
            </w:tcBorders>
          </w:tcPr>
          <w:p w14:paraId="0B3E211B" w14:textId="77777777" w:rsidR="00EF0EBC" w:rsidRPr="00AA5EDA" w:rsidRDefault="00EF0EBC" w:rsidP="00045097">
            <w:pPr>
              <w:tabs>
                <w:tab w:val="left" w:pos="170"/>
              </w:tabs>
              <w:jc w:val="left"/>
              <w:rPr>
                <w:sz w:val="18"/>
                <w:szCs w:val="18"/>
              </w:rPr>
            </w:pPr>
            <w:r w:rsidRPr="00AA5EDA">
              <w:rPr>
                <w:sz w:val="18"/>
                <w:szCs w:val="18"/>
              </w:rPr>
              <w:t>Agrotehnični ukrepi:</w:t>
            </w:r>
          </w:p>
          <w:p w14:paraId="6988B264" w14:textId="2A71FFBD" w:rsidR="00EF0EBC" w:rsidRPr="00AA5EDA" w:rsidRDefault="008B359C" w:rsidP="00830142">
            <w:pPr>
              <w:pStyle w:val="Oznaenseznam3"/>
              <w:rPr>
                <w:sz w:val="18"/>
                <w:szCs w:val="18"/>
              </w:rPr>
            </w:pPr>
            <w:r>
              <w:rPr>
                <w:sz w:val="18"/>
                <w:szCs w:val="18"/>
              </w:rPr>
              <w:t>-</w:t>
            </w:r>
            <w:r w:rsidR="00EF0EBC" w:rsidRPr="00AA5EDA">
              <w:rPr>
                <w:sz w:val="18"/>
                <w:szCs w:val="18"/>
              </w:rPr>
              <w:t>odstranjevanje plevelov</w:t>
            </w:r>
          </w:p>
          <w:p w14:paraId="3C309F43" w14:textId="726CB1C0" w:rsidR="00EF0EBC" w:rsidRPr="00AA5EDA" w:rsidRDefault="008B359C" w:rsidP="00830142">
            <w:pPr>
              <w:pStyle w:val="Oznaenseznam3"/>
              <w:rPr>
                <w:sz w:val="18"/>
                <w:szCs w:val="18"/>
              </w:rPr>
            </w:pPr>
            <w:r>
              <w:rPr>
                <w:sz w:val="18"/>
                <w:szCs w:val="18"/>
              </w:rPr>
              <w:t>-</w:t>
            </w:r>
            <w:r w:rsidR="00EF0EBC" w:rsidRPr="00AA5EDA">
              <w:rPr>
                <w:sz w:val="18"/>
                <w:szCs w:val="18"/>
              </w:rPr>
              <w:t>odstranjevanje rastlinskih ostankov</w:t>
            </w:r>
          </w:p>
          <w:p w14:paraId="305AADA0" w14:textId="77777777" w:rsidR="00EF0EBC" w:rsidRPr="00AA5EDA" w:rsidRDefault="00EF0EBC" w:rsidP="00830142">
            <w:pPr>
              <w:pStyle w:val="Oznaenseznam3"/>
              <w:rPr>
                <w:sz w:val="18"/>
                <w:szCs w:val="18"/>
              </w:rPr>
            </w:pPr>
            <w:r w:rsidRPr="00AA5EDA">
              <w:rPr>
                <w:sz w:val="18"/>
                <w:szCs w:val="18"/>
              </w:rPr>
              <w:t>zasajevanje rumeno cvetočih rastlin v bližini nasadov</w:t>
            </w:r>
          </w:p>
          <w:p w14:paraId="21C39643" w14:textId="77777777" w:rsidR="00EF0EBC" w:rsidRPr="00AA5EDA" w:rsidRDefault="00EF0EBC" w:rsidP="00830142">
            <w:pPr>
              <w:pStyle w:val="Oznaenseznam3"/>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1A62A6FD" w14:textId="77777777" w:rsidR="00920D86" w:rsidRPr="00AA5EDA" w:rsidRDefault="003F3280" w:rsidP="00045097">
            <w:pPr>
              <w:jc w:val="left"/>
              <w:rPr>
                <w:iCs/>
                <w:sz w:val="18"/>
                <w:szCs w:val="18"/>
              </w:rPr>
            </w:pPr>
            <w:r w:rsidRPr="00AA5EDA">
              <w:rPr>
                <w:sz w:val="18"/>
                <w:szCs w:val="18"/>
              </w:rPr>
              <w:t xml:space="preserve">- </w:t>
            </w:r>
            <w:r w:rsidRPr="00AA5EDA">
              <w:rPr>
                <w:i/>
                <w:iCs/>
                <w:sz w:val="18"/>
                <w:szCs w:val="18"/>
              </w:rPr>
              <w:t>Beauveria Bassiana</w:t>
            </w:r>
            <w:r w:rsidRPr="00AA5EDA">
              <w:rPr>
                <w:iCs/>
                <w:sz w:val="18"/>
                <w:szCs w:val="18"/>
              </w:rPr>
              <w:t>, soj ATTC 74040</w:t>
            </w:r>
          </w:p>
          <w:p w14:paraId="55ACFC8B" w14:textId="77777777" w:rsidR="00D36911" w:rsidRPr="00AA5EDA" w:rsidRDefault="00D36911" w:rsidP="00045097">
            <w:pPr>
              <w:jc w:val="left"/>
              <w:rPr>
                <w:iCs/>
                <w:sz w:val="18"/>
                <w:szCs w:val="18"/>
              </w:rPr>
            </w:pPr>
            <w:r w:rsidRPr="00AA5EDA">
              <w:rPr>
                <w:iCs/>
                <w:sz w:val="18"/>
                <w:szCs w:val="18"/>
              </w:rPr>
              <w:t>-heksitiazoks</w:t>
            </w:r>
          </w:p>
          <w:p w14:paraId="68614905" w14:textId="77777777" w:rsidR="00D36911" w:rsidRPr="00AA5EDA" w:rsidRDefault="00D36911" w:rsidP="009B5FBD">
            <w:pPr>
              <w:jc w:val="left"/>
              <w:rPr>
                <w:iCs/>
                <w:sz w:val="18"/>
                <w:szCs w:val="18"/>
              </w:rPr>
            </w:pPr>
            <w:r w:rsidRPr="00AA5EDA">
              <w:rPr>
                <w:iCs/>
                <w:sz w:val="18"/>
                <w:szCs w:val="18"/>
              </w:rPr>
              <w:t>-fenpiroksimat</w:t>
            </w:r>
          </w:p>
          <w:p w14:paraId="773B2D90" w14:textId="77777777" w:rsidR="00DC0BB8" w:rsidRPr="00AA5EDA" w:rsidRDefault="00DC0BB8" w:rsidP="009B5FBD">
            <w:pPr>
              <w:jc w:val="left"/>
              <w:rPr>
                <w:iCs/>
                <w:sz w:val="18"/>
                <w:szCs w:val="18"/>
              </w:rPr>
            </w:pPr>
          </w:p>
          <w:p w14:paraId="344FEAF8" w14:textId="77777777" w:rsidR="00DC0BB8" w:rsidRPr="00AA5EDA" w:rsidRDefault="00DC0BB8" w:rsidP="009B5FBD">
            <w:pPr>
              <w:jc w:val="left"/>
              <w:rPr>
                <w:iCs/>
                <w:sz w:val="18"/>
                <w:szCs w:val="18"/>
              </w:rPr>
            </w:pPr>
          </w:p>
          <w:p w14:paraId="78F5F718" w14:textId="77777777" w:rsidR="00DC0BB8" w:rsidRPr="00AA5EDA" w:rsidRDefault="00DC0BB8" w:rsidP="009B5FBD">
            <w:pPr>
              <w:jc w:val="left"/>
              <w:rPr>
                <w:iCs/>
                <w:sz w:val="18"/>
                <w:szCs w:val="18"/>
              </w:rPr>
            </w:pPr>
            <w:r w:rsidRPr="00AA5EDA">
              <w:rPr>
                <w:iCs/>
                <w:sz w:val="18"/>
                <w:szCs w:val="18"/>
              </w:rPr>
              <w:t>-abamektin</w:t>
            </w:r>
          </w:p>
        </w:tc>
        <w:tc>
          <w:tcPr>
            <w:tcW w:w="1870" w:type="dxa"/>
            <w:tcBorders>
              <w:top w:val="single" w:sz="4" w:space="0" w:color="auto"/>
              <w:left w:val="single" w:sz="4" w:space="0" w:color="auto"/>
              <w:bottom w:val="single" w:sz="4" w:space="0" w:color="auto"/>
              <w:right w:val="single" w:sz="4" w:space="0" w:color="auto"/>
            </w:tcBorders>
          </w:tcPr>
          <w:p w14:paraId="7295091E" w14:textId="77777777" w:rsidR="00920D86" w:rsidRPr="00AA5EDA" w:rsidRDefault="003F3280" w:rsidP="00045097">
            <w:pPr>
              <w:jc w:val="left"/>
              <w:rPr>
                <w:sz w:val="18"/>
                <w:szCs w:val="18"/>
              </w:rPr>
            </w:pPr>
            <w:r w:rsidRPr="00AA5EDA">
              <w:rPr>
                <w:sz w:val="18"/>
                <w:szCs w:val="18"/>
              </w:rPr>
              <w:t>Naturalis</w:t>
            </w:r>
          </w:p>
          <w:p w14:paraId="5A8BBCC2" w14:textId="77777777" w:rsidR="00D36911" w:rsidRPr="00AA5EDA" w:rsidRDefault="00D36911" w:rsidP="00045097">
            <w:pPr>
              <w:jc w:val="left"/>
              <w:rPr>
                <w:sz w:val="18"/>
                <w:szCs w:val="18"/>
              </w:rPr>
            </w:pPr>
          </w:p>
          <w:p w14:paraId="3DD537DE" w14:textId="77777777" w:rsidR="00E10D82" w:rsidRPr="00AA5EDA" w:rsidRDefault="00E10D82" w:rsidP="00045097">
            <w:pPr>
              <w:jc w:val="left"/>
              <w:rPr>
                <w:sz w:val="18"/>
                <w:szCs w:val="18"/>
              </w:rPr>
            </w:pPr>
          </w:p>
          <w:p w14:paraId="37CD0DE0" w14:textId="77777777" w:rsidR="00D36911" w:rsidRPr="00AA5EDA" w:rsidRDefault="00D36911" w:rsidP="00045097">
            <w:pPr>
              <w:jc w:val="left"/>
              <w:rPr>
                <w:sz w:val="18"/>
                <w:szCs w:val="18"/>
              </w:rPr>
            </w:pPr>
            <w:r w:rsidRPr="00AA5EDA">
              <w:rPr>
                <w:sz w:val="18"/>
                <w:szCs w:val="18"/>
              </w:rPr>
              <w:t>Nissorun 10 WP</w:t>
            </w:r>
            <w:r w:rsidRPr="00AA5EDA">
              <w:rPr>
                <w:b/>
                <w:sz w:val="18"/>
                <w:szCs w:val="18"/>
              </w:rPr>
              <w:t>*</w:t>
            </w:r>
          </w:p>
          <w:p w14:paraId="509A1620" w14:textId="77777777" w:rsidR="00DC0BB8" w:rsidRPr="00AA5EDA" w:rsidRDefault="00D36911" w:rsidP="00045097">
            <w:pPr>
              <w:jc w:val="left"/>
              <w:rPr>
                <w:b/>
                <w:sz w:val="18"/>
                <w:szCs w:val="18"/>
              </w:rPr>
            </w:pPr>
            <w:r w:rsidRPr="00AA5EDA">
              <w:rPr>
                <w:sz w:val="18"/>
                <w:szCs w:val="18"/>
              </w:rPr>
              <w:t>Ortus 5 SC</w:t>
            </w:r>
            <w:r w:rsidRPr="00AA5EDA">
              <w:rPr>
                <w:b/>
                <w:sz w:val="18"/>
                <w:szCs w:val="18"/>
              </w:rPr>
              <w:t>*</w:t>
            </w:r>
          </w:p>
          <w:p w14:paraId="424FBBF7" w14:textId="77777777" w:rsidR="00DC0BB8" w:rsidRPr="00AA5EDA" w:rsidRDefault="00DC0BB8" w:rsidP="00045097">
            <w:pPr>
              <w:jc w:val="left"/>
              <w:rPr>
                <w:b/>
                <w:sz w:val="18"/>
                <w:szCs w:val="18"/>
              </w:rPr>
            </w:pPr>
          </w:p>
          <w:p w14:paraId="07EAD39E" w14:textId="77777777" w:rsidR="00DC0BB8" w:rsidRPr="00AA5EDA" w:rsidRDefault="00DC0BB8" w:rsidP="00045097">
            <w:pPr>
              <w:jc w:val="left"/>
              <w:rPr>
                <w:b/>
                <w:sz w:val="18"/>
                <w:szCs w:val="18"/>
              </w:rPr>
            </w:pPr>
          </w:p>
          <w:p w14:paraId="56C5028E" w14:textId="77777777" w:rsidR="00DC0BB8" w:rsidRPr="00AA5EDA" w:rsidRDefault="00DC0BB8" w:rsidP="00045097">
            <w:pPr>
              <w:jc w:val="left"/>
              <w:rPr>
                <w:sz w:val="18"/>
                <w:szCs w:val="18"/>
              </w:rPr>
            </w:pPr>
            <w:r w:rsidRPr="00AA5EDA">
              <w:rPr>
                <w:sz w:val="18"/>
                <w:szCs w:val="18"/>
              </w:rPr>
              <w:t>Vertimec pro</w:t>
            </w:r>
          </w:p>
        </w:tc>
        <w:tc>
          <w:tcPr>
            <w:tcW w:w="1320" w:type="dxa"/>
            <w:tcBorders>
              <w:top w:val="single" w:sz="4" w:space="0" w:color="auto"/>
              <w:left w:val="single" w:sz="4" w:space="0" w:color="auto"/>
              <w:bottom w:val="single" w:sz="4" w:space="0" w:color="auto"/>
              <w:right w:val="single" w:sz="4" w:space="0" w:color="auto"/>
            </w:tcBorders>
          </w:tcPr>
          <w:p w14:paraId="09703107" w14:textId="77777777" w:rsidR="003F3280" w:rsidRPr="00AA5EDA" w:rsidRDefault="003F3280" w:rsidP="00045097">
            <w:pPr>
              <w:jc w:val="left"/>
              <w:rPr>
                <w:sz w:val="18"/>
                <w:szCs w:val="18"/>
              </w:rPr>
            </w:pPr>
            <w:r w:rsidRPr="00AA5EDA">
              <w:rPr>
                <w:sz w:val="18"/>
                <w:szCs w:val="18"/>
              </w:rPr>
              <w:t>2 l/ha</w:t>
            </w:r>
          </w:p>
          <w:p w14:paraId="30158228" w14:textId="77777777" w:rsidR="00D36911" w:rsidRPr="00AA5EDA" w:rsidRDefault="00D36911" w:rsidP="00045097">
            <w:pPr>
              <w:jc w:val="left"/>
              <w:rPr>
                <w:sz w:val="18"/>
                <w:szCs w:val="18"/>
              </w:rPr>
            </w:pPr>
          </w:p>
          <w:p w14:paraId="442EFD3E" w14:textId="77777777" w:rsidR="00E10D82" w:rsidRPr="00AA5EDA" w:rsidRDefault="00E10D82" w:rsidP="00045097">
            <w:pPr>
              <w:jc w:val="left"/>
              <w:rPr>
                <w:sz w:val="18"/>
                <w:szCs w:val="18"/>
              </w:rPr>
            </w:pPr>
          </w:p>
          <w:p w14:paraId="59B5FCA7" w14:textId="77777777" w:rsidR="00D36911" w:rsidRPr="00AA5EDA" w:rsidRDefault="00D36911" w:rsidP="00045097">
            <w:pPr>
              <w:jc w:val="left"/>
              <w:rPr>
                <w:sz w:val="18"/>
                <w:szCs w:val="18"/>
              </w:rPr>
            </w:pPr>
            <w:r w:rsidRPr="00AA5EDA">
              <w:rPr>
                <w:sz w:val="18"/>
                <w:szCs w:val="18"/>
              </w:rPr>
              <w:t>1 kg/ha</w:t>
            </w:r>
          </w:p>
          <w:p w14:paraId="35AA774C" w14:textId="77777777" w:rsidR="00920D86" w:rsidRPr="00AA5EDA" w:rsidRDefault="00D36911" w:rsidP="00045097">
            <w:pPr>
              <w:jc w:val="left"/>
              <w:rPr>
                <w:sz w:val="18"/>
                <w:szCs w:val="18"/>
              </w:rPr>
            </w:pPr>
            <w:r w:rsidRPr="00AA5EDA">
              <w:rPr>
                <w:sz w:val="18"/>
                <w:szCs w:val="18"/>
              </w:rPr>
              <w:t>0,15% (najvišji odmerek 1,5 l/ha)</w:t>
            </w:r>
          </w:p>
          <w:p w14:paraId="67AF7646" w14:textId="77777777" w:rsidR="00DC0BB8" w:rsidRPr="00AA5EDA" w:rsidRDefault="00DC0BB8" w:rsidP="00045097">
            <w:pPr>
              <w:jc w:val="left"/>
              <w:rPr>
                <w:sz w:val="18"/>
                <w:szCs w:val="18"/>
              </w:rPr>
            </w:pPr>
            <w:r w:rsidRPr="00AA5EDA">
              <w:rPr>
                <w:sz w:val="18"/>
                <w:szCs w:val="18"/>
              </w:rPr>
              <w:t>1,125 l/ha</w:t>
            </w:r>
          </w:p>
        </w:tc>
        <w:tc>
          <w:tcPr>
            <w:tcW w:w="1100" w:type="dxa"/>
            <w:tcBorders>
              <w:top w:val="single" w:sz="4" w:space="0" w:color="auto"/>
              <w:left w:val="single" w:sz="4" w:space="0" w:color="auto"/>
              <w:bottom w:val="single" w:sz="4" w:space="0" w:color="auto"/>
              <w:right w:val="single" w:sz="4" w:space="0" w:color="auto"/>
            </w:tcBorders>
          </w:tcPr>
          <w:p w14:paraId="14D75730" w14:textId="77777777" w:rsidR="003F3280" w:rsidRPr="00AA5EDA" w:rsidRDefault="003F3280" w:rsidP="00045097">
            <w:pPr>
              <w:jc w:val="left"/>
              <w:rPr>
                <w:sz w:val="18"/>
                <w:szCs w:val="18"/>
              </w:rPr>
            </w:pPr>
            <w:r w:rsidRPr="00AA5EDA">
              <w:rPr>
                <w:sz w:val="18"/>
                <w:szCs w:val="18"/>
              </w:rPr>
              <w:t>ni potrebna</w:t>
            </w:r>
          </w:p>
          <w:p w14:paraId="24387700" w14:textId="77777777" w:rsidR="00D36911" w:rsidRPr="00AA5EDA" w:rsidRDefault="00D36911" w:rsidP="00045097">
            <w:pPr>
              <w:jc w:val="left"/>
              <w:rPr>
                <w:sz w:val="18"/>
                <w:szCs w:val="18"/>
              </w:rPr>
            </w:pPr>
          </w:p>
          <w:p w14:paraId="2539F512" w14:textId="77777777" w:rsidR="00E10D82" w:rsidRPr="00AA5EDA" w:rsidRDefault="00E10D82" w:rsidP="00045097">
            <w:pPr>
              <w:jc w:val="left"/>
              <w:rPr>
                <w:sz w:val="18"/>
                <w:szCs w:val="18"/>
              </w:rPr>
            </w:pPr>
          </w:p>
          <w:p w14:paraId="3B7B849D" w14:textId="77777777" w:rsidR="00D36911" w:rsidRPr="00AA5EDA" w:rsidRDefault="00D36911" w:rsidP="00045097">
            <w:pPr>
              <w:jc w:val="left"/>
              <w:rPr>
                <w:sz w:val="18"/>
                <w:szCs w:val="18"/>
              </w:rPr>
            </w:pPr>
            <w:r w:rsidRPr="00AA5EDA">
              <w:rPr>
                <w:sz w:val="18"/>
                <w:szCs w:val="18"/>
              </w:rPr>
              <w:t>3</w:t>
            </w:r>
          </w:p>
          <w:p w14:paraId="0C9B430B" w14:textId="77777777" w:rsidR="00DC0BB8" w:rsidRPr="00AA5EDA" w:rsidRDefault="00B84CF2" w:rsidP="00045097">
            <w:pPr>
              <w:jc w:val="left"/>
              <w:rPr>
                <w:sz w:val="18"/>
                <w:szCs w:val="18"/>
              </w:rPr>
            </w:pPr>
            <w:r w:rsidRPr="00AA5EDA">
              <w:rPr>
                <w:sz w:val="18"/>
                <w:szCs w:val="18"/>
              </w:rPr>
              <w:t>7</w:t>
            </w:r>
          </w:p>
          <w:p w14:paraId="3B67C5D4" w14:textId="77777777" w:rsidR="00DC0BB8" w:rsidRPr="00AA5EDA" w:rsidRDefault="00DC0BB8" w:rsidP="00045097">
            <w:pPr>
              <w:jc w:val="left"/>
              <w:rPr>
                <w:sz w:val="18"/>
                <w:szCs w:val="18"/>
              </w:rPr>
            </w:pPr>
          </w:p>
          <w:p w14:paraId="171D1EC6" w14:textId="77777777" w:rsidR="00DC0BB8" w:rsidRPr="00AA5EDA" w:rsidRDefault="00DC0BB8" w:rsidP="00045097">
            <w:pPr>
              <w:jc w:val="left"/>
              <w:rPr>
                <w:sz w:val="18"/>
                <w:szCs w:val="18"/>
              </w:rPr>
            </w:pPr>
          </w:p>
          <w:p w14:paraId="533253B7" w14:textId="77777777" w:rsidR="00920D86" w:rsidRPr="00AA5EDA" w:rsidRDefault="00DC0BB8" w:rsidP="00045097">
            <w:pPr>
              <w:jc w:val="left"/>
              <w:rPr>
                <w:sz w:val="18"/>
                <w:szCs w:val="18"/>
              </w:rPr>
            </w:pPr>
            <w:r w:rsidRPr="00AA5EDA">
              <w:rPr>
                <w:sz w:val="18"/>
                <w:szCs w:val="18"/>
              </w:rPr>
              <w:t>3</w:t>
            </w:r>
          </w:p>
        </w:tc>
        <w:tc>
          <w:tcPr>
            <w:tcW w:w="2200" w:type="dxa"/>
            <w:tcBorders>
              <w:top w:val="single" w:sz="4" w:space="0" w:color="auto"/>
              <w:left w:val="single" w:sz="4" w:space="0" w:color="auto"/>
              <w:bottom w:val="single" w:sz="4" w:space="0" w:color="auto"/>
              <w:right w:val="single" w:sz="4" w:space="0" w:color="auto"/>
            </w:tcBorders>
          </w:tcPr>
          <w:p w14:paraId="4CC27FC0" w14:textId="77777777" w:rsidR="00D36911" w:rsidRPr="00AA5EDA" w:rsidRDefault="00D36911" w:rsidP="009B5FBD">
            <w:pPr>
              <w:jc w:val="left"/>
              <w:rPr>
                <w:b/>
                <w:sz w:val="18"/>
                <w:szCs w:val="18"/>
              </w:rPr>
            </w:pPr>
            <w:r w:rsidRPr="00AA5EDA">
              <w:rPr>
                <w:b/>
                <w:sz w:val="18"/>
                <w:szCs w:val="18"/>
              </w:rPr>
              <w:t xml:space="preserve">* </w:t>
            </w:r>
            <w:r w:rsidRPr="00AA5EDA">
              <w:rPr>
                <w:sz w:val="18"/>
                <w:szCs w:val="18"/>
              </w:rPr>
              <w:t xml:space="preserve">uporaba v </w:t>
            </w:r>
            <w:r w:rsidR="00E10D82" w:rsidRPr="00AA5EDA">
              <w:rPr>
                <w:sz w:val="18"/>
                <w:szCs w:val="18"/>
              </w:rPr>
              <w:t>ZAŠČITENIH PROSTORIH</w:t>
            </w:r>
            <w:r w:rsidR="00E10D82" w:rsidRPr="00AA5EDA" w:rsidDel="00920D86">
              <w:rPr>
                <w:b/>
                <w:sz w:val="18"/>
                <w:szCs w:val="18"/>
              </w:rPr>
              <w:t xml:space="preserve"> </w:t>
            </w:r>
          </w:p>
          <w:p w14:paraId="4709AD5C" w14:textId="77777777" w:rsidR="00B123CF" w:rsidRPr="00AA5EDA" w:rsidRDefault="00B123CF" w:rsidP="009B5FBD">
            <w:pPr>
              <w:jc w:val="left"/>
              <w:rPr>
                <w:b/>
                <w:sz w:val="18"/>
                <w:szCs w:val="18"/>
              </w:rPr>
            </w:pPr>
          </w:p>
          <w:p w14:paraId="66DA816A" w14:textId="25DC30F5" w:rsidR="00B123CF" w:rsidRPr="00AA5EDA" w:rsidRDefault="00B123CF">
            <w:pPr>
              <w:jc w:val="left"/>
              <w:rPr>
                <w:b/>
                <w:sz w:val="18"/>
                <w:szCs w:val="18"/>
              </w:rPr>
            </w:pPr>
          </w:p>
          <w:p w14:paraId="67A3ACE7" w14:textId="77777777" w:rsidR="00EF0EBC" w:rsidRPr="00AA5EDA" w:rsidRDefault="00EF0EBC" w:rsidP="009B5FBD">
            <w:pPr>
              <w:jc w:val="left"/>
              <w:rPr>
                <w:b/>
                <w:sz w:val="18"/>
                <w:szCs w:val="18"/>
              </w:rPr>
            </w:pPr>
          </w:p>
          <w:p w14:paraId="0D2CFB41" w14:textId="77777777" w:rsidR="00920D86" w:rsidRPr="00AA5EDA" w:rsidRDefault="00920D86" w:rsidP="00045097">
            <w:pPr>
              <w:jc w:val="left"/>
              <w:rPr>
                <w:b/>
                <w:sz w:val="18"/>
                <w:szCs w:val="18"/>
              </w:rPr>
            </w:pPr>
          </w:p>
          <w:p w14:paraId="11AF9E38" w14:textId="77777777" w:rsidR="00EF0EBC" w:rsidRPr="00AA5EDA" w:rsidRDefault="00EF0EBC" w:rsidP="00045097">
            <w:pPr>
              <w:jc w:val="left"/>
              <w:rPr>
                <w:b/>
                <w:sz w:val="18"/>
                <w:szCs w:val="18"/>
              </w:rPr>
            </w:pPr>
          </w:p>
        </w:tc>
      </w:tr>
    </w:tbl>
    <w:p w14:paraId="0132E2AC" w14:textId="77777777" w:rsidR="00EF0EBC" w:rsidRPr="000307BC" w:rsidRDefault="00EF0EBC" w:rsidP="003F13E4">
      <w:pPr>
        <w:pStyle w:val="Sprotnaopomba-besedilo"/>
        <w:widowControl w:val="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182E7EFC" w14:textId="1EC1E8E6" w:rsidR="00EF0EBC" w:rsidRDefault="00EF0EBC" w:rsidP="00EF0EBC">
      <w:pPr>
        <w:jc w:val="center"/>
        <w:rPr>
          <w:sz w:val="20"/>
        </w:rPr>
      </w:pPr>
      <w:r w:rsidRPr="000307BC">
        <w:rPr>
          <w:sz w:val="20"/>
        </w:rPr>
        <w:br w:type="page"/>
      </w:r>
      <w:r w:rsidRPr="000307BC">
        <w:rPr>
          <w:sz w:val="20"/>
        </w:rPr>
        <w:lastRenderedPageBreak/>
        <w:t>INTEGRIRANO VARSTVO PAPRIKE - list 6</w:t>
      </w:r>
    </w:p>
    <w:p w14:paraId="101073A2" w14:textId="77777777" w:rsidR="00BA5CD2" w:rsidRPr="000307BC" w:rsidRDefault="00BA5CD2" w:rsidP="00EF0EBC">
      <w:pPr>
        <w:jc w:val="center"/>
        <w:rPr>
          <w:sz w:val="20"/>
        </w:rPr>
      </w:pP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2310"/>
        <w:gridCol w:w="1840"/>
        <w:gridCol w:w="2073"/>
        <w:gridCol w:w="1320"/>
        <w:gridCol w:w="1177"/>
        <w:gridCol w:w="2353"/>
      </w:tblGrid>
      <w:tr w:rsidR="00EF0EBC" w:rsidRPr="00AA5EDA" w14:paraId="5352C398" w14:textId="77777777" w:rsidTr="0047549D">
        <w:tc>
          <w:tcPr>
            <w:tcW w:w="1398" w:type="dxa"/>
            <w:tcBorders>
              <w:top w:val="single" w:sz="12" w:space="0" w:color="auto"/>
              <w:left w:val="single" w:sz="12" w:space="0" w:color="auto"/>
              <w:bottom w:val="single" w:sz="12" w:space="0" w:color="auto"/>
              <w:right w:val="single" w:sz="12" w:space="0" w:color="auto"/>
            </w:tcBorders>
          </w:tcPr>
          <w:p w14:paraId="4ACA3A40" w14:textId="77777777" w:rsidR="00EF0EBC" w:rsidRPr="00AA5EDA" w:rsidRDefault="00EF0EBC" w:rsidP="00045097">
            <w:pPr>
              <w:jc w:val="left"/>
              <w:rPr>
                <w:sz w:val="18"/>
                <w:szCs w:val="18"/>
              </w:rPr>
            </w:pPr>
            <w:r w:rsidRPr="00AA5EDA">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4B299123" w14:textId="77777777" w:rsidR="00EF0EBC" w:rsidRPr="00AA5EDA" w:rsidRDefault="00EF0EBC" w:rsidP="00045097">
            <w:pPr>
              <w:jc w:val="left"/>
              <w:rPr>
                <w:sz w:val="18"/>
                <w:szCs w:val="18"/>
              </w:rPr>
            </w:pPr>
            <w:r w:rsidRPr="00AA5EDA">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14B1D2D2" w14:textId="77777777" w:rsidR="00EF0EBC" w:rsidRPr="00AA5EDA" w:rsidRDefault="00EF0EBC" w:rsidP="00045097">
            <w:pPr>
              <w:tabs>
                <w:tab w:val="left" w:pos="170"/>
              </w:tabs>
              <w:rPr>
                <w:sz w:val="18"/>
                <w:szCs w:val="18"/>
              </w:rPr>
            </w:pPr>
            <w:r w:rsidRPr="00AA5EDA">
              <w:rPr>
                <w:sz w:val="18"/>
                <w:szCs w:val="18"/>
              </w:rPr>
              <w:t>UKREPI</w:t>
            </w:r>
          </w:p>
        </w:tc>
        <w:tc>
          <w:tcPr>
            <w:tcW w:w="1840" w:type="dxa"/>
            <w:tcBorders>
              <w:top w:val="single" w:sz="12" w:space="0" w:color="auto"/>
              <w:left w:val="single" w:sz="12" w:space="0" w:color="auto"/>
              <w:bottom w:val="single" w:sz="12" w:space="0" w:color="auto"/>
              <w:right w:val="single" w:sz="12" w:space="0" w:color="auto"/>
            </w:tcBorders>
          </w:tcPr>
          <w:p w14:paraId="04F1735F" w14:textId="77777777" w:rsidR="00EF0EBC" w:rsidRPr="00AA5EDA" w:rsidRDefault="00EF0EBC" w:rsidP="00045097">
            <w:pPr>
              <w:rPr>
                <w:sz w:val="18"/>
                <w:szCs w:val="18"/>
              </w:rPr>
            </w:pPr>
            <w:r w:rsidRPr="00AA5EDA">
              <w:rPr>
                <w:sz w:val="18"/>
                <w:szCs w:val="18"/>
              </w:rPr>
              <w:t>AKTIVNA SNOV</w:t>
            </w:r>
          </w:p>
        </w:tc>
        <w:tc>
          <w:tcPr>
            <w:tcW w:w="2073" w:type="dxa"/>
            <w:tcBorders>
              <w:top w:val="single" w:sz="12" w:space="0" w:color="auto"/>
              <w:left w:val="single" w:sz="12" w:space="0" w:color="auto"/>
              <w:bottom w:val="single" w:sz="12" w:space="0" w:color="auto"/>
              <w:right w:val="single" w:sz="12" w:space="0" w:color="auto"/>
            </w:tcBorders>
          </w:tcPr>
          <w:p w14:paraId="3DE3B604" w14:textId="77777777" w:rsidR="00EF0EBC" w:rsidRPr="00AA5EDA" w:rsidRDefault="00EF0EBC" w:rsidP="00045097">
            <w:pPr>
              <w:jc w:val="left"/>
              <w:rPr>
                <w:sz w:val="18"/>
                <w:szCs w:val="18"/>
              </w:rPr>
            </w:pPr>
            <w:r w:rsidRPr="00AA5EDA">
              <w:rPr>
                <w:sz w:val="18"/>
                <w:szCs w:val="18"/>
              </w:rPr>
              <w:t>FITOFARM.</w:t>
            </w:r>
          </w:p>
          <w:p w14:paraId="63CA7B43" w14:textId="77777777" w:rsidR="00EF0EBC" w:rsidRPr="00AA5EDA" w:rsidRDefault="00EF0EBC" w:rsidP="00045097">
            <w:pPr>
              <w:jc w:val="left"/>
              <w:rPr>
                <w:sz w:val="18"/>
                <w:szCs w:val="18"/>
              </w:rPr>
            </w:pPr>
            <w:r w:rsidRPr="00AA5EDA">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69E7A1F0" w14:textId="77777777" w:rsidR="00EF0EBC" w:rsidRPr="00AA5EDA" w:rsidRDefault="00EF0EBC" w:rsidP="00045097">
            <w:pPr>
              <w:rPr>
                <w:sz w:val="18"/>
                <w:szCs w:val="18"/>
              </w:rPr>
            </w:pPr>
            <w:r w:rsidRPr="00AA5EDA">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763C63E7" w14:textId="77777777" w:rsidR="00EF0EBC" w:rsidRPr="00AA5EDA" w:rsidRDefault="00EF0EBC" w:rsidP="00045097">
            <w:pPr>
              <w:rPr>
                <w:sz w:val="18"/>
                <w:szCs w:val="18"/>
              </w:rPr>
            </w:pPr>
            <w:r w:rsidRPr="00AA5EDA">
              <w:rPr>
                <w:sz w:val="18"/>
                <w:szCs w:val="18"/>
              </w:rPr>
              <w:t>KARENCA</w:t>
            </w:r>
          </w:p>
        </w:tc>
        <w:tc>
          <w:tcPr>
            <w:tcW w:w="2353" w:type="dxa"/>
            <w:tcBorders>
              <w:top w:val="single" w:sz="12" w:space="0" w:color="auto"/>
              <w:left w:val="single" w:sz="12" w:space="0" w:color="auto"/>
              <w:bottom w:val="single" w:sz="12" w:space="0" w:color="auto"/>
              <w:right w:val="single" w:sz="12" w:space="0" w:color="auto"/>
            </w:tcBorders>
          </w:tcPr>
          <w:p w14:paraId="05D18E75" w14:textId="77777777" w:rsidR="00EF0EBC" w:rsidRPr="00AA5EDA" w:rsidRDefault="00EF0EBC" w:rsidP="00045097">
            <w:pPr>
              <w:rPr>
                <w:sz w:val="18"/>
                <w:szCs w:val="18"/>
              </w:rPr>
            </w:pPr>
            <w:r w:rsidRPr="00AA5EDA">
              <w:rPr>
                <w:sz w:val="18"/>
                <w:szCs w:val="18"/>
              </w:rPr>
              <w:t>OPOMBE</w:t>
            </w:r>
          </w:p>
        </w:tc>
      </w:tr>
      <w:tr w:rsidR="00B123CF" w:rsidRPr="00AA5EDA" w14:paraId="69436B96" w14:textId="77777777" w:rsidTr="0047549D">
        <w:tc>
          <w:tcPr>
            <w:tcW w:w="1398" w:type="dxa"/>
            <w:vMerge w:val="restart"/>
            <w:tcBorders>
              <w:top w:val="single" w:sz="4" w:space="0" w:color="auto"/>
              <w:left w:val="single" w:sz="4" w:space="0" w:color="auto"/>
              <w:right w:val="single" w:sz="4" w:space="0" w:color="auto"/>
            </w:tcBorders>
          </w:tcPr>
          <w:p w14:paraId="292674B0" w14:textId="77777777" w:rsidR="00B123CF" w:rsidRPr="00AA5EDA" w:rsidRDefault="00B123CF" w:rsidP="00045097">
            <w:pPr>
              <w:jc w:val="left"/>
              <w:rPr>
                <w:sz w:val="18"/>
                <w:szCs w:val="18"/>
              </w:rPr>
            </w:pPr>
            <w:r w:rsidRPr="00AA5EDA">
              <w:rPr>
                <w:b/>
                <w:bCs/>
                <w:sz w:val="18"/>
                <w:szCs w:val="18"/>
              </w:rPr>
              <w:t>Rastlinjakov ščitkar</w:t>
            </w:r>
          </w:p>
          <w:p w14:paraId="43574EF1" w14:textId="77777777" w:rsidR="00B123CF" w:rsidRPr="00AA5EDA" w:rsidRDefault="00B123CF" w:rsidP="00045097">
            <w:pPr>
              <w:jc w:val="left"/>
              <w:rPr>
                <w:sz w:val="18"/>
                <w:szCs w:val="18"/>
              </w:rPr>
            </w:pPr>
            <w:r w:rsidRPr="00AA5EDA">
              <w:rPr>
                <w:i/>
                <w:iCs/>
                <w:sz w:val="18"/>
                <w:szCs w:val="18"/>
              </w:rPr>
              <w:t>Trialeurodes vaporariorum</w:t>
            </w:r>
          </w:p>
        </w:tc>
        <w:tc>
          <w:tcPr>
            <w:tcW w:w="1540" w:type="dxa"/>
            <w:vMerge w:val="restart"/>
            <w:tcBorders>
              <w:top w:val="single" w:sz="4" w:space="0" w:color="auto"/>
              <w:left w:val="single" w:sz="4" w:space="0" w:color="auto"/>
              <w:right w:val="single" w:sz="4" w:space="0" w:color="auto"/>
            </w:tcBorders>
          </w:tcPr>
          <w:p w14:paraId="077C4693" w14:textId="77777777" w:rsidR="00B123CF" w:rsidRPr="00AA5EDA" w:rsidRDefault="00B123CF">
            <w:pPr>
              <w:jc w:val="left"/>
              <w:rPr>
                <w:sz w:val="18"/>
                <w:szCs w:val="18"/>
              </w:rPr>
            </w:pPr>
            <w:r w:rsidRPr="00AA5EDA">
              <w:rPr>
                <w:sz w:val="18"/>
                <w:szCs w:val="18"/>
              </w:rPr>
              <w:t>Na listu lepljiva sajasta prevleka, rastline zaostajajo v rasti, ob dotiku letijo</w:t>
            </w:r>
            <w:r w:rsidR="005A4619" w:rsidRPr="00AA5EDA">
              <w:rPr>
                <w:sz w:val="18"/>
                <w:szCs w:val="18"/>
              </w:rPr>
              <w:t xml:space="preserve"> beli rastlinjakovi ščitkarji</w:t>
            </w:r>
            <w:r w:rsidRPr="00AA5EDA">
              <w:rPr>
                <w:sz w:val="18"/>
                <w:szCs w:val="18"/>
              </w:rPr>
              <w:t>, na spodnji strani listov svetlozelene negibne breznoge ličinke.</w:t>
            </w:r>
          </w:p>
        </w:tc>
        <w:tc>
          <w:tcPr>
            <w:tcW w:w="2310" w:type="dxa"/>
            <w:vMerge w:val="restart"/>
            <w:tcBorders>
              <w:top w:val="single" w:sz="4" w:space="0" w:color="auto"/>
              <w:left w:val="single" w:sz="4" w:space="0" w:color="auto"/>
              <w:right w:val="single" w:sz="4" w:space="0" w:color="auto"/>
            </w:tcBorders>
          </w:tcPr>
          <w:p w14:paraId="45AC32C5" w14:textId="77777777" w:rsidR="00B123CF" w:rsidRPr="00AA5EDA" w:rsidRDefault="00B123CF" w:rsidP="00045097">
            <w:pPr>
              <w:tabs>
                <w:tab w:val="left" w:pos="170"/>
              </w:tabs>
              <w:jc w:val="left"/>
              <w:rPr>
                <w:sz w:val="18"/>
                <w:szCs w:val="18"/>
              </w:rPr>
            </w:pPr>
            <w:r w:rsidRPr="00AA5EDA">
              <w:rPr>
                <w:sz w:val="18"/>
                <w:szCs w:val="18"/>
              </w:rPr>
              <w:t>Agrotehnični ukrepi:</w:t>
            </w:r>
          </w:p>
          <w:p w14:paraId="7A248056" w14:textId="4EEC0683" w:rsidR="00B123CF" w:rsidRPr="00AA5EDA" w:rsidRDefault="008B359C" w:rsidP="00830142">
            <w:pPr>
              <w:pStyle w:val="Oznaenseznam3"/>
              <w:rPr>
                <w:sz w:val="18"/>
                <w:szCs w:val="18"/>
              </w:rPr>
            </w:pPr>
            <w:r>
              <w:rPr>
                <w:sz w:val="18"/>
                <w:szCs w:val="18"/>
              </w:rPr>
              <w:t>-</w:t>
            </w:r>
            <w:r w:rsidR="00B123CF" w:rsidRPr="00AA5EDA">
              <w:rPr>
                <w:sz w:val="18"/>
                <w:szCs w:val="18"/>
              </w:rPr>
              <w:t>preprečevanje zapleveljenosti</w:t>
            </w:r>
          </w:p>
          <w:p w14:paraId="655C5C19" w14:textId="4FC2C1DB" w:rsidR="00B123CF" w:rsidRPr="00AA5EDA" w:rsidRDefault="008B359C" w:rsidP="00830142">
            <w:pPr>
              <w:pStyle w:val="Oznaenseznam3"/>
              <w:rPr>
                <w:sz w:val="18"/>
                <w:szCs w:val="18"/>
              </w:rPr>
            </w:pPr>
            <w:r>
              <w:rPr>
                <w:sz w:val="18"/>
                <w:szCs w:val="18"/>
              </w:rPr>
              <w:t>-</w:t>
            </w:r>
            <w:r w:rsidR="00DC21EF" w:rsidRPr="00AA5EDA">
              <w:rPr>
                <w:sz w:val="18"/>
                <w:szCs w:val="18"/>
              </w:rPr>
              <w:t>u</w:t>
            </w:r>
            <w:r w:rsidR="00B123CF" w:rsidRPr="00AA5EDA">
              <w:rPr>
                <w:sz w:val="18"/>
                <w:szCs w:val="18"/>
              </w:rPr>
              <w:t>poraba rumenih lepljivih plošč</w:t>
            </w:r>
            <w:r w:rsidR="00DC21EF" w:rsidRPr="00AA5EDA">
              <w:rPr>
                <w:sz w:val="18"/>
                <w:szCs w:val="18"/>
              </w:rPr>
              <w:t>.</w:t>
            </w:r>
          </w:p>
          <w:p w14:paraId="23462AD6" w14:textId="77777777" w:rsidR="00DC21EF" w:rsidRPr="00AA5EDA" w:rsidRDefault="00DC21EF" w:rsidP="00830142">
            <w:pPr>
              <w:pStyle w:val="Oznaenseznam3"/>
              <w:rPr>
                <w:sz w:val="18"/>
                <w:szCs w:val="18"/>
              </w:rPr>
            </w:pPr>
          </w:p>
          <w:p w14:paraId="55E621F7" w14:textId="77777777" w:rsidR="00B123CF" w:rsidRPr="00AA5EDA" w:rsidRDefault="00DC21EF" w:rsidP="00830142">
            <w:pPr>
              <w:pStyle w:val="Oznaenseznam3"/>
              <w:rPr>
                <w:sz w:val="18"/>
                <w:szCs w:val="18"/>
              </w:rPr>
            </w:pPr>
            <w:r w:rsidRPr="00AA5EDA">
              <w:rPr>
                <w:sz w:val="18"/>
                <w:szCs w:val="18"/>
              </w:rPr>
              <w:t>U</w:t>
            </w:r>
            <w:r w:rsidR="00B123CF" w:rsidRPr="00AA5EDA">
              <w:rPr>
                <w:sz w:val="18"/>
                <w:szCs w:val="18"/>
              </w:rPr>
              <w:t>poraba domorodnih koristnih organizmov.</w:t>
            </w:r>
          </w:p>
        </w:tc>
        <w:tc>
          <w:tcPr>
            <w:tcW w:w="1840" w:type="dxa"/>
            <w:vMerge w:val="restart"/>
            <w:tcBorders>
              <w:top w:val="single" w:sz="4" w:space="0" w:color="auto"/>
              <w:left w:val="single" w:sz="4" w:space="0" w:color="auto"/>
              <w:right w:val="single" w:sz="4" w:space="0" w:color="auto"/>
            </w:tcBorders>
          </w:tcPr>
          <w:p w14:paraId="78B1F2D8" w14:textId="77777777" w:rsidR="00B123CF" w:rsidRPr="00AA5EDA" w:rsidRDefault="00EB0F80" w:rsidP="00830142">
            <w:pPr>
              <w:pStyle w:val="Oznaenseznam3"/>
              <w:rPr>
                <w:sz w:val="18"/>
                <w:szCs w:val="18"/>
              </w:rPr>
            </w:pPr>
            <w:r w:rsidRPr="00AA5EDA">
              <w:rPr>
                <w:sz w:val="18"/>
                <w:szCs w:val="18"/>
              </w:rPr>
              <w:t xml:space="preserve"> </w:t>
            </w:r>
            <w:r w:rsidR="00B123CF" w:rsidRPr="00AA5EDA">
              <w:rPr>
                <w:sz w:val="18"/>
                <w:szCs w:val="18"/>
              </w:rPr>
              <w:t>imidakloprid</w:t>
            </w:r>
          </w:p>
          <w:p w14:paraId="5DBE3ACF" w14:textId="77777777" w:rsidR="00B123CF" w:rsidRPr="00AA5EDA" w:rsidRDefault="00B123CF" w:rsidP="00830142">
            <w:pPr>
              <w:pStyle w:val="Oznaenseznam3"/>
              <w:rPr>
                <w:sz w:val="18"/>
                <w:szCs w:val="18"/>
              </w:rPr>
            </w:pPr>
          </w:p>
          <w:p w14:paraId="65E2F83B" w14:textId="77777777" w:rsidR="00B123CF" w:rsidRPr="00AA5EDA" w:rsidRDefault="00B123CF" w:rsidP="00830142">
            <w:pPr>
              <w:pStyle w:val="Oznaenseznam3"/>
              <w:rPr>
                <w:sz w:val="18"/>
                <w:szCs w:val="18"/>
              </w:rPr>
            </w:pPr>
          </w:p>
          <w:p w14:paraId="4F59D1E4" w14:textId="77777777" w:rsidR="00B123CF" w:rsidRPr="00AA5EDA" w:rsidRDefault="00B123CF" w:rsidP="00045097">
            <w:pPr>
              <w:jc w:val="left"/>
              <w:rPr>
                <w:sz w:val="18"/>
                <w:szCs w:val="18"/>
              </w:rPr>
            </w:pPr>
            <w:r w:rsidRPr="00AA5EDA">
              <w:rPr>
                <w:sz w:val="18"/>
                <w:szCs w:val="18"/>
              </w:rPr>
              <w:t>- tiametoksam</w:t>
            </w:r>
          </w:p>
          <w:p w14:paraId="43D5E53B" w14:textId="77777777" w:rsidR="00B123CF" w:rsidRPr="00AA5EDA" w:rsidRDefault="00B123CF" w:rsidP="00D21A19">
            <w:pPr>
              <w:numPr>
                <w:ilvl w:val="0"/>
                <w:numId w:val="7"/>
              </w:numPr>
              <w:tabs>
                <w:tab w:val="clear" w:pos="360"/>
                <w:tab w:val="num" w:pos="112"/>
              </w:tabs>
              <w:jc w:val="left"/>
              <w:rPr>
                <w:sz w:val="18"/>
                <w:szCs w:val="18"/>
              </w:rPr>
            </w:pPr>
            <w:r w:rsidRPr="00AA5EDA">
              <w:rPr>
                <w:sz w:val="18"/>
                <w:szCs w:val="18"/>
              </w:rPr>
              <w:t>lambda-cihalotrin</w:t>
            </w:r>
          </w:p>
          <w:p w14:paraId="7FC7D442" w14:textId="77777777" w:rsidR="00B123CF" w:rsidRPr="00AA5EDA" w:rsidRDefault="00B123CF" w:rsidP="00D21A19">
            <w:pPr>
              <w:numPr>
                <w:ilvl w:val="0"/>
                <w:numId w:val="7"/>
              </w:numPr>
              <w:tabs>
                <w:tab w:val="clear" w:pos="360"/>
                <w:tab w:val="num" w:pos="122"/>
              </w:tabs>
              <w:jc w:val="left"/>
              <w:rPr>
                <w:sz w:val="18"/>
                <w:szCs w:val="18"/>
              </w:rPr>
            </w:pPr>
            <w:r w:rsidRPr="00AA5EDA">
              <w:rPr>
                <w:sz w:val="18"/>
                <w:szCs w:val="18"/>
              </w:rPr>
              <w:t>pimetrozin</w:t>
            </w:r>
          </w:p>
          <w:p w14:paraId="3026E149" w14:textId="77777777" w:rsidR="00B123CF" w:rsidRPr="00AA5EDA" w:rsidRDefault="00B123CF" w:rsidP="00D21A19">
            <w:pPr>
              <w:numPr>
                <w:ilvl w:val="0"/>
                <w:numId w:val="7"/>
              </w:numPr>
              <w:tabs>
                <w:tab w:val="clear" w:pos="360"/>
                <w:tab w:val="num" w:pos="122"/>
              </w:tabs>
              <w:jc w:val="left"/>
              <w:rPr>
                <w:sz w:val="18"/>
                <w:szCs w:val="18"/>
              </w:rPr>
            </w:pPr>
            <w:r w:rsidRPr="00AA5EDA">
              <w:rPr>
                <w:sz w:val="18"/>
                <w:szCs w:val="18"/>
              </w:rPr>
              <w:t>acetamiprid</w:t>
            </w:r>
          </w:p>
          <w:p w14:paraId="25C14882" w14:textId="77777777" w:rsidR="00B123CF" w:rsidRPr="00AA5EDA" w:rsidRDefault="00B123CF" w:rsidP="0047549D">
            <w:pPr>
              <w:jc w:val="left"/>
              <w:rPr>
                <w:sz w:val="18"/>
                <w:szCs w:val="18"/>
              </w:rPr>
            </w:pPr>
            <w:r w:rsidRPr="00AA5EDA">
              <w:rPr>
                <w:sz w:val="18"/>
                <w:szCs w:val="18"/>
              </w:rPr>
              <w:t>-</w:t>
            </w:r>
            <w:r w:rsidRPr="00AA5EDA">
              <w:rPr>
                <w:i/>
                <w:sz w:val="18"/>
                <w:szCs w:val="18"/>
              </w:rPr>
              <w:t>Beauveria</w:t>
            </w:r>
            <w:r w:rsidRPr="00AA5EDA">
              <w:rPr>
                <w:sz w:val="18"/>
                <w:szCs w:val="18"/>
              </w:rPr>
              <w:t xml:space="preserve"> </w:t>
            </w:r>
            <w:r w:rsidRPr="00AA5EDA">
              <w:rPr>
                <w:i/>
                <w:sz w:val="18"/>
                <w:szCs w:val="18"/>
              </w:rPr>
              <w:t>Bassiana</w:t>
            </w:r>
            <w:r w:rsidRPr="00AA5EDA">
              <w:rPr>
                <w:sz w:val="18"/>
                <w:szCs w:val="18"/>
              </w:rPr>
              <w:t>, soj ATTC 74040</w:t>
            </w:r>
          </w:p>
          <w:p w14:paraId="0B4BE6D9" w14:textId="77777777" w:rsidR="00EB0F80" w:rsidRDefault="00EB0F80" w:rsidP="0047549D">
            <w:pPr>
              <w:jc w:val="left"/>
              <w:rPr>
                <w:sz w:val="18"/>
                <w:szCs w:val="18"/>
              </w:rPr>
            </w:pPr>
            <w:r w:rsidRPr="00AA5EDA">
              <w:rPr>
                <w:sz w:val="18"/>
                <w:szCs w:val="18"/>
              </w:rPr>
              <w:t>- piretrin</w:t>
            </w:r>
          </w:p>
          <w:p w14:paraId="79E3B705" w14:textId="77777777" w:rsidR="001F6822" w:rsidRDefault="001F6822" w:rsidP="0047549D">
            <w:pPr>
              <w:jc w:val="left"/>
              <w:rPr>
                <w:sz w:val="18"/>
                <w:szCs w:val="18"/>
              </w:rPr>
            </w:pPr>
          </w:p>
          <w:p w14:paraId="35D432B3" w14:textId="77777777" w:rsidR="001F6822" w:rsidRDefault="001F6822" w:rsidP="0047549D">
            <w:pPr>
              <w:jc w:val="left"/>
              <w:rPr>
                <w:sz w:val="18"/>
                <w:szCs w:val="18"/>
              </w:rPr>
            </w:pPr>
          </w:p>
          <w:p w14:paraId="03077B92" w14:textId="2FF130C1" w:rsidR="001F6822" w:rsidRPr="00AA5EDA" w:rsidRDefault="001F6822" w:rsidP="0047549D">
            <w:pPr>
              <w:jc w:val="left"/>
              <w:rPr>
                <w:sz w:val="18"/>
                <w:szCs w:val="18"/>
              </w:rPr>
            </w:pPr>
            <w:r>
              <w:rPr>
                <w:sz w:val="18"/>
                <w:szCs w:val="18"/>
              </w:rPr>
              <w:t>-flupiradifuron</w:t>
            </w:r>
          </w:p>
        </w:tc>
        <w:tc>
          <w:tcPr>
            <w:tcW w:w="2073" w:type="dxa"/>
            <w:tcBorders>
              <w:top w:val="single" w:sz="4" w:space="0" w:color="auto"/>
              <w:left w:val="single" w:sz="4" w:space="0" w:color="auto"/>
              <w:bottom w:val="single" w:sz="4" w:space="0" w:color="auto"/>
              <w:right w:val="single" w:sz="4" w:space="0" w:color="auto"/>
            </w:tcBorders>
          </w:tcPr>
          <w:p w14:paraId="511C496F" w14:textId="77777777" w:rsidR="00B123CF" w:rsidRPr="00AA5EDA" w:rsidRDefault="00B123CF" w:rsidP="00045097">
            <w:pPr>
              <w:jc w:val="left"/>
              <w:rPr>
                <w:sz w:val="18"/>
                <w:szCs w:val="18"/>
              </w:rPr>
            </w:pPr>
            <w:r w:rsidRPr="00AA5EDA">
              <w:rPr>
                <w:sz w:val="18"/>
                <w:szCs w:val="18"/>
              </w:rPr>
              <w:t xml:space="preserve">Confidor 70 WG </w:t>
            </w:r>
          </w:p>
          <w:p w14:paraId="453A0669" w14:textId="77777777" w:rsidR="00B123CF" w:rsidRPr="00AA5EDA" w:rsidRDefault="00B123CF" w:rsidP="00045097">
            <w:pPr>
              <w:jc w:val="left"/>
              <w:rPr>
                <w:sz w:val="18"/>
                <w:szCs w:val="18"/>
              </w:rPr>
            </w:pPr>
          </w:p>
          <w:p w14:paraId="5E14C7E1" w14:textId="77777777" w:rsidR="00B123CF" w:rsidRPr="00AA5EDA" w:rsidRDefault="00B123CF" w:rsidP="00045097">
            <w:pPr>
              <w:jc w:val="left"/>
              <w:rPr>
                <w:sz w:val="18"/>
                <w:szCs w:val="18"/>
              </w:rPr>
            </w:pPr>
            <w:r w:rsidRPr="00AA5EDA">
              <w:rPr>
                <w:sz w:val="18"/>
                <w:szCs w:val="18"/>
              </w:rPr>
              <w:t>Kohinor SL 200</w:t>
            </w:r>
            <w:r w:rsidRPr="00AA5EDA">
              <w:rPr>
                <w:b/>
                <w:sz w:val="18"/>
                <w:szCs w:val="18"/>
              </w:rPr>
              <w:t xml:space="preserve"> **</w:t>
            </w:r>
          </w:p>
          <w:p w14:paraId="5E44E57E" w14:textId="08CED193" w:rsidR="00B123CF" w:rsidRPr="00AA5EDA" w:rsidRDefault="00B123CF" w:rsidP="00045097">
            <w:pPr>
              <w:jc w:val="left"/>
              <w:rPr>
                <w:sz w:val="18"/>
                <w:szCs w:val="18"/>
              </w:rPr>
            </w:pPr>
            <w:r w:rsidRPr="00AA5EDA">
              <w:rPr>
                <w:sz w:val="18"/>
                <w:szCs w:val="18"/>
              </w:rPr>
              <w:t xml:space="preserve">Actara 25 WG </w:t>
            </w:r>
            <w:r w:rsidR="006F2442">
              <w:rPr>
                <w:sz w:val="18"/>
                <w:szCs w:val="18"/>
              </w:rPr>
              <w:t>*2</w:t>
            </w:r>
          </w:p>
          <w:p w14:paraId="1424FC0D" w14:textId="47A95FA6" w:rsidR="00B123CF" w:rsidRPr="00AA5EDA" w:rsidRDefault="00B123CF" w:rsidP="00045097">
            <w:pPr>
              <w:jc w:val="left"/>
              <w:rPr>
                <w:b/>
                <w:sz w:val="18"/>
                <w:szCs w:val="18"/>
              </w:rPr>
            </w:pPr>
            <w:r w:rsidRPr="00AA5EDA">
              <w:rPr>
                <w:sz w:val="18"/>
                <w:szCs w:val="18"/>
              </w:rPr>
              <w:t>Karate Zeon 5 CS</w:t>
            </w:r>
            <w:r w:rsidR="00DB5773" w:rsidRPr="00AA5EDA">
              <w:rPr>
                <w:b/>
                <w:sz w:val="18"/>
                <w:szCs w:val="18"/>
              </w:rPr>
              <w:t>*</w:t>
            </w:r>
          </w:p>
          <w:p w14:paraId="69E63A10" w14:textId="77F7C67D" w:rsidR="00B123CF" w:rsidRPr="00D33B9C" w:rsidRDefault="00B123CF" w:rsidP="00045097">
            <w:pPr>
              <w:jc w:val="left"/>
              <w:rPr>
                <w:b/>
                <w:sz w:val="18"/>
                <w:szCs w:val="18"/>
              </w:rPr>
            </w:pPr>
            <w:r w:rsidRPr="00AA5EDA">
              <w:rPr>
                <w:sz w:val="18"/>
                <w:szCs w:val="18"/>
              </w:rPr>
              <w:t>Chess 50 WG</w:t>
            </w:r>
            <w:r w:rsidR="00D33B9C">
              <w:rPr>
                <w:b/>
                <w:sz w:val="18"/>
                <w:szCs w:val="18"/>
              </w:rPr>
              <w:t>*</w:t>
            </w:r>
            <w:r w:rsidR="00A7238D">
              <w:rPr>
                <w:b/>
                <w:sz w:val="18"/>
                <w:szCs w:val="18"/>
              </w:rPr>
              <w:t>*1</w:t>
            </w:r>
          </w:p>
          <w:p w14:paraId="404E729F" w14:textId="6A7FAAFF" w:rsidR="00B123CF" w:rsidRPr="00AA5EDA" w:rsidRDefault="00B123CF" w:rsidP="00045097">
            <w:pPr>
              <w:jc w:val="left"/>
              <w:rPr>
                <w:sz w:val="18"/>
                <w:szCs w:val="18"/>
              </w:rPr>
            </w:pPr>
            <w:r w:rsidRPr="00AA5EDA">
              <w:rPr>
                <w:sz w:val="18"/>
                <w:szCs w:val="18"/>
              </w:rPr>
              <w:t>Mospilan 20 SG</w:t>
            </w:r>
            <w:r w:rsidR="00285C71" w:rsidRPr="00AA5EDA">
              <w:rPr>
                <w:b/>
                <w:sz w:val="18"/>
                <w:szCs w:val="18"/>
              </w:rPr>
              <w:t>*</w:t>
            </w:r>
          </w:p>
          <w:p w14:paraId="40192F72" w14:textId="77777777" w:rsidR="00B123CF" w:rsidRPr="00AA5EDA" w:rsidRDefault="00B123CF" w:rsidP="00A46671">
            <w:pPr>
              <w:jc w:val="left"/>
              <w:rPr>
                <w:sz w:val="18"/>
                <w:szCs w:val="18"/>
              </w:rPr>
            </w:pPr>
            <w:r w:rsidRPr="00AA5EDA">
              <w:rPr>
                <w:sz w:val="18"/>
                <w:szCs w:val="18"/>
              </w:rPr>
              <w:t>Naturalis</w:t>
            </w:r>
          </w:p>
          <w:p w14:paraId="213DF584" w14:textId="77777777" w:rsidR="00EB0F80" w:rsidRPr="00AA5EDA" w:rsidRDefault="00EB0F80" w:rsidP="00045097">
            <w:pPr>
              <w:tabs>
                <w:tab w:val="num" w:pos="112"/>
              </w:tabs>
              <w:jc w:val="left"/>
              <w:rPr>
                <w:sz w:val="18"/>
                <w:szCs w:val="18"/>
              </w:rPr>
            </w:pPr>
          </w:p>
          <w:p w14:paraId="52E8325B" w14:textId="77777777" w:rsidR="00EB0F80" w:rsidRDefault="00EB0F80" w:rsidP="00045097">
            <w:pPr>
              <w:tabs>
                <w:tab w:val="num" w:pos="112"/>
              </w:tabs>
              <w:jc w:val="left"/>
              <w:rPr>
                <w:sz w:val="18"/>
                <w:szCs w:val="18"/>
              </w:rPr>
            </w:pPr>
            <w:r w:rsidRPr="00AA5EDA">
              <w:rPr>
                <w:sz w:val="18"/>
                <w:szCs w:val="18"/>
              </w:rPr>
              <w:t>Biotip Floral</w:t>
            </w:r>
            <w:r w:rsidR="008D05B2" w:rsidRPr="00AA5EDA">
              <w:rPr>
                <w:b/>
                <w:sz w:val="18"/>
                <w:szCs w:val="18"/>
              </w:rPr>
              <w:t>**</w:t>
            </w:r>
            <w:r w:rsidR="008D05B2" w:rsidRPr="00AA5EDA">
              <w:rPr>
                <w:sz w:val="18"/>
                <w:szCs w:val="18"/>
              </w:rPr>
              <w:t xml:space="preserve"> (MANJŠA UPORABA)</w:t>
            </w:r>
          </w:p>
          <w:p w14:paraId="28A9DFA2" w14:textId="77777777" w:rsidR="001F6822" w:rsidRDefault="001F6822" w:rsidP="00045097">
            <w:pPr>
              <w:tabs>
                <w:tab w:val="num" w:pos="112"/>
              </w:tabs>
              <w:jc w:val="left"/>
              <w:rPr>
                <w:sz w:val="18"/>
                <w:szCs w:val="18"/>
              </w:rPr>
            </w:pPr>
          </w:p>
          <w:p w14:paraId="61009F45" w14:textId="42D99FE2" w:rsidR="001F6822" w:rsidRPr="00A46671" w:rsidRDefault="001F6822" w:rsidP="00045097">
            <w:pPr>
              <w:tabs>
                <w:tab w:val="num" w:pos="112"/>
              </w:tabs>
              <w:jc w:val="left"/>
              <w:rPr>
                <w:b/>
                <w:sz w:val="18"/>
                <w:szCs w:val="18"/>
              </w:rPr>
            </w:pPr>
            <w:r>
              <w:rPr>
                <w:sz w:val="18"/>
                <w:szCs w:val="18"/>
              </w:rPr>
              <w:t>Sivanto prime</w:t>
            </w:r>
            <w:r>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14:paraId="6FEAFD7E" w14:textId="77777777" w:rsidR="00B123CF" w:rsidRPr="00AA5EDA" w:rsidRDefault="00B123CF" w:rsidP="00045097">
            <w:pPr>
              <w:jc w:val="left"/>
              <w:rPr>
                <w:sz w:val="18"/>
                <w:szCs w:val="18"/>
              </w:rPr>
            </w:pPr>
            <w:r w:rsidRPr="00AA5EDA">
              <w:rPr>
                <w:sz w:val="18"/>
                <w:szCs w:val="18"/>
              </w:rPr>
              <w:t>14 g/1000 rastlin</w:t>
            </w:r>
            <w:r w:rsidRPr="00AA5EDA">
              <w:rPr>
                <w:b/>
                <w:sz w:val="18"/>
                <w:szCs w:val="18"/>
              </w:rPr>
              <w:t xml:space="preserve"> A</w:t>
            </w:r>
          </w:p>
          <w:p w14:paraId="250BCC67" w14:textId="77777777" w:rsidR="00B123CF" w:rsidRPr="00AA5EDA" w:rsidRDefault="00B123CF" w:rsidP="00045097">
            <w:pPr>
              <w:jc w:val="left"/>
              <w:rPr>
                <w:sz w:val="18"/>
                <w:szCs w:val="18"/>
              </w:rPr>
            </w:pPr>
            <w:r w:rsidRPr="00AA5EDA">
              <w:rPr>
                <w:sz w:val="18"/>
                <w:szCs w:val="18"/>
              </w:rPr>
              <w:t>0,75 l/ha</w:t>
            </w:r>
          </w:p>
          <w:p w14:paraId="50AD482F" w14:textId="770A5609" w:rsidR="00B123CF" w:rsidRPr="00AA5EDA" w:rsidRDefault="00B123CF" w:rsidP="00045097">
            <w:pPr>
              <w:jc w:val="left"/>
              <w:rPr>
                <w:sz w:val="18"/>
                <w:szCs w:val="18"/>
              </w:rPr>
            </w:pPr>
            <w:r w:rsidRPr="00AA5EDA">
              <w:rPr>
                <w:sz w:val="18"/>
                <w:szCs w:val="18"/>
              </w:rPr>
              <w:t>800g/ha</w:t>
            </w:r>
            <w:r w:rsidR="009B771C">
              <w:rPr>
                <w:sz w:val="18"/>
                <w:szCs w:val="18"/>
              </w:rPr>
              <w:t xml:space="preserve"> </w:t>
            </w:r>
            <w:r w:rsidR="009B771C" w:rsidRPr="00AA5EDA">
              <w:rPr>
                <w:b/>
                <w:sz w:val="18"/>
                <w:szCs w:val="18"/>
              </w:rPr>
              <w:t>B</w:t>
            </w:r>
          </w:p>
          <w:p w14:paraId="22B718D4" w14:textId="77777777" w:rsidR="00B123CF" w:rsidRPr="00AA5EDA" w:rsidRDefault="00B123CF" w:rsidP="00045097">
            <w:pPr>
              <w:jc w:val="left"/>
              <w:rPr>
                <w:sz w:val="18"/>
                <w:szCs w:val="18"/>
              </w:rPr>
            </w:pPr>
            <w:r w:rsidRPr="00AA5EDA">
              <w:rPr>
                <w:sz w:val="18"/>
                <w:szCs w:val="18"/>
              </w:rPr>
              <w:t>0,2  l/ha</w:t>
            </w:r>
          </w:p>
          <w:p w14:paraId="65404A1D" w14:textId="77777777" w:rsidR="00B123CF" w:rsidRPr="00AA5EDA" w:rsidRDefault="00B123CF" w:rsidP="00045097">
            <w:pPr>
              <w:jc w:val="left"/>
              <w:rPr>
                <w:sz w:val="18"/>
                <w:szCs w:val="18"/>
              </w:rPr>
            </w:pPr>
            <w:r w:rsidRPr="00AA5EDA">
              <w:rPr>
                <w:sz w:val="18"/>
                <w:szCs w:val="18"/>
              </w:rPr>
              <w:t>400 - 600 g/ha</w:t>
            </w:r>
          </w:p>
          <w:p w14:paraId="6E683737" w14:textId="77777777" w:rsidR="00B123CF" w:rsidRPr="00AA5EDA" w:rsidRDefault="00B123CF" w:rsidP="00045097">
            <w:pPr>
              <w:jc w:val="left"/>
              <w:rPr>
                <w:sz w:val="18"/>
                <w:szCs w:val="18"/>
              </w:rPr>
            </w:pPr>
            <w:r w:rsidRPr="00AA5EDA">
              <w:rPr>
                <w:sz w:val="18"/>
                <w:szCs w:val="18"/>
              </w:rPr>
              <w:t>0,35-0,4 kg/ha</w:t>
            </w:r>
          </w:p>
          <w:p w14:paraId="40F92994" w14:textId="77777777" w:rsidR="00B123CF" w:rsidRPr="00AA5EDA" w:rsidRDefault="00B123CF" w:rsidP="00045097">
            <w:pPr>
              <w:jc w:val="left"/>
              <w:rPr>
                <w:sz w:val="18"/>
                <w:szCs w:val="18"/>
              </w:rPr>
            </w:pPr>
            <w:r w:rsidRPr="00AA5EDA">
              <w:rPr>
                <w:sz w:val="18"/>
                <w:szCs w:val="18"/>
              </w:rPr>
              <w:t>1,5 l/ha</w:t>
            </w:r>
          </w:p>
          <w:p w14:paraId="31BCE4D0" w14:textId="77777777" w:rsidR="00EB0F80" w:rsidRPr="00AA5EDA" w:rsidRDefault="00EB0F80" w:rsidP="00045097">
            <w:pPr>
              <w:jc w:val="left"/>
              <w:rPr>
                <w:sz w:val="18"/>
                <w:szCs w:val="18"/>
              </w:rPr>
            </w:pPr>
          </w:p>
          <w:p w14:paraId="3C037C95" w14:textId="77777777" w:rsidR="00EB0F80" w:rsidRDefault="00EB0F80" w:rsidP="00045097">
            <w:pPr>
              <w:jc w:val="left"/>
              <w:rPr>
                <w:sz w:val="18"/>
                <w:szCs w:val="18"/>
              </w:rPr>
            </w:pPr>
            <w:r w:rsidRPr="00AA5EDA">
              <w:rPr>
                <w:sz w:val="18"/>
                <w:szCs w:val="18"/>
              </w:rPr>
              <w:t>1,6 l/ha</w:t>
            </w:r>
            <w:r w:rsidR="000E0F7B">
              <w:rPr>
                <w:sz w:val="18"/>
                <w:szCs w:val="18"/>
              </w:rPr>
              <w:t xml:space="preserve"> </w:t>
            </w:r>
            <w:r w:rsidR="000E0F7B" w:rsidRPr="0043033B">
              <w:rPr>
                <w:sz w:val="18"/>
                <w:szCs w:val="18"/>
              </w:rPr>
              <w:t>(ob porabi vode 800 l/ha)</w:t>
            </w:r>
          </w:p>
          <w:p w14:paraId="36A2D56E" w14:textId="2F0DED02" w:rsidR="001F6822" w:rsidRPr="00AA5EDA" w:rsidRDefault="001F6822" w:rsidP="00045097">
            <w:pPr>
              <w:jc w:val="left"/>
              <w:rPr>
                <w:sz w:val="18"/>
                <w:szCs w:val="18"/>
              </w:rPr>
            </w:pPr>
            <w:r>
              <w:rPr>
                <w:sz w:val="18"/>
                <w:szCs w:val="18"/>
              </w:rPr>
              <w:t xml:space="preserve">0,56 l/ha na m višine rastlin (max. 1,12 l/ha) </w:t>
            </w:r>
            <w:r w:rsidRPr="00A46671">
              <w:rPr>
                <w:b/>
                <w:sz w:val="18"/>
                <w:szCs w:val="18"/>
              </w:rPr>
              <w:t>C</w:t>
            </w:r>
          </w:p>
        </w:tc>
        <w:tc>
          <w:tcPr>
            <w:tcW w:w="1177" w:type="dxa"/>
            <w:tcBorders>
              <w:top w:val="single" w:sz="4" w:space="0" w:color="auto"/>
              <w:left w:val="single" w:sz="4" w:space="0" w:color="auto"/>
              <w:bottom w:val="single" w:sz="4" w:space="0" w:color="auto"/>
              <w:right w:val="single" w:sz="4" w:space="0" w:color="auto"/>
            </w:tcBorders>
          </w:tcPr>
          <w:p w14:paraId="1FE2BCF2" w14:textId="77777777" w:rsidR="00B123CF" w:rsidRPr="00AA5EDA" w:rsidRDefault="00B123CF" w:rsidP="00045097">
            <w:pPr>
              <w:jc w:val="left"/>
              <w:rPr>
                <w:sz w:val="18"/>
                <w:szCs w:val="18"/>
              </w:rPr>
            </w:pPr>
            <w:r w:rsidRPr="00AA5EDA">
              <w:rPr>
                <w:sz w:val="18"/>
                <w:szCs w:val="18"/>
              </w:rPr>
              <w:t>3</w:t>
            </w:r>
          </w:p>
          <w:p w14:paraId="58775D8A" w14:textId="77777777" w:rsidR="00B123CF" w:rsidRPr="00AA5EDA" w:rsidRDefault="00B123CF" w:rsidP="00045097">
            <w:pPr>
              <w:jc w:val="left"/>
              <w:rPr>
                <w:sz w:val="18"/>
                <w:szCs w:val="18"/>
              </w:rPr>
            </w:pPr>
          </w:p>
          <w:p w14:paraId="764C57DD" w14:textId="77777777" w:rsidR="00B123CF" w:rsidRPr="00AA5EDA" w:rsidRDefault="00B123CF" w:rsidP="00045097">
            <w:pPr>
              <w:jc w:val="left"/>
              <w:rPr>
                <w:sz w:val="18"/>
                <w:szCs w:val="18"/>
              </w:rPr>
            </w:pPr>
            <w:r w:rsidRPr="00AA5EDA">
              <w:rPr>
                <w:sz w:val="18"/>
                <w:szCs w:val="18"/>
              </w:rPr>
              <w:t>7</w:t>
            </w:r>
          </w:p>
          <w:p w14:paraId="69D3A63B" w14:textId="77777777" w:rsidR="00B123CF" w:rsidRPr="00AA5EDA" w:rsidRDefault="00B123CF" w:rsidP="00045097">
            <w:pPr>
              <w:jc w:val="left"/>
              <w:rPr>
                <w:sz w:val="18"/>
                <w:szCs w:val="18"/>
              </w:rPr>
            </w:pPr>
            <w:r w:rsidRPr="00AA5EDA">
              <w:rPr>
                <w:sz w:val="18"/>
                <w:szCs w:val="18"/>
              </w:rPr>
              <w:t>ČU</w:t>
            </w:r>
          </w:p>
          <w:p w14:paraId="779D0377" w14:textId="77777777" w:rsidR="00B123CF" w:rsidRPr="00AA5EDA" w:rsidRDefault="00B123CF" w:rsidP="00045097">
            <w:pPr>
              <w:jc w:val="left"/>
              <w:rPr>
                <w:sz w:val="18"/>
                <w:szCs w:val="18"/>
              </w:rPr>
            </w:pPr>
            <w:r w:rsidRPr="00AA5EDA">
              <w:rPr>
                <w:sz w:val="18"/>
                <w:szCs w:val="18"/>
              </w:rPr>
              <w:t>3</w:t>
            </w:r>
          </w:p>
          <w:p w14:paraId="5D9AEADC" w14:textId="77777777" w:rsidR="00B123CF" w:rsidRPr="00AA5EDA" w:rsidRDefault="00B123CF" w:rsidP="00045097">
            <w:pPr>
              <w:jc w:val="left"/>
              <w:rPr>
                <w:sz w:val="18"/>
                <w:szCs w:val="18"/>
              </w:rPr>
            </w:pPr>
            <w:r w:rsidRPr="00AA5EDA">
              <w:rPr>
                <w:sz w:val="18"/>
                <w:szCs w:val="18"/>
              </w:rPr>
              <w:t>3</w:t>
            </w:r>
          </w:p>
          <w:p w14:paraId="1B30D2DD" w14:textId="77777777" w:rsidR="00B123CF" w:rsidRPr="00AA5EDA" w:rsidRDefault="00B123CF" w:rsidP="00045097">
            <w:pPr>
              <w:jc w:val="left"/>
              <w:rPr>
                <w:sz w:val="18"/>
                <w:szCs w:val="18"/>
              </w:rPr>
            </w:pPr>
            <w:r w:rsidRPr="00AA5EDA">
              <w:rPr>
                <w:sz w:val="18"/>
                <w:szCs w:val="18"/>
              </w:rPr>
              <w:t>7</w:t>
            </w:r>
          </w:p>
          <w:p w14:paraId="4ABA8D78" w14:textId="77777777" w:rsidR="00B123CF" w:rsidRPr="00AA5EDA" w:rsidRDefault="00B123CF" w:rsidP="00045097">
            <w:pPr>
              <w:jc w:val="left"/>
              <w:rPr>
                <w:sz w:val="18"/>
                <w:szCs w:val="18"/>
              </w:rPr>
            </w:pPr>
            <w:r w:rsidRPr="00AA5EDA">
              <w:rPr>
                <w:sz w:val="18"/>
                <w:szCs w:val="18"/>
              </w:rPr>
              <w:t>3</w:t>
            </w:r>
          </w:p>
          <w:p w14:paraId="71D211A7" w14:textId="77777777" w:rsidR="00B123CF" w:rsidRPr="00AA5EDA" w:rsidRDefault="00B123CF" w:rsidP="00045097">
            <w:pPr>
              <w:jc w:val="left"/>
              <w:rPr>
                <w:sz w:val="18"/>
                <w:szCs w:val="18"/>
              </w:rPr>
            </w:pPr>
            <w:r w:rsidRPr="00AA5EDA">
              <w:rPr>
                <w:sz w:val="18"/>
                <w:szCs w:val="18"/>
              </w:rPr>
              <w:t>ni potrebna</w:t>
            </w:r>
          </w:p>
          <w:p w14:paraId="22FC2470" w14:textId="77777777" w:rsidR="00EB0F80" w:rsidRPr="00AA5EDA" w:rsidRDefault="00EB0F80" w:rsidP="00045097">
            <w:pPr>
              <w:jc w:val="left"/>
              <w:rPr>
                <w:sz w:val="18"/>
                <w:szCs w:val="18"/>
              </w:rPr>
            </w:pPr>
          </w:p>
          <w:p w14:paraId="17F52531" w14:textId="77777777" w:rsidR="00B123CF" w:rsidRDefault="00EB0F80" w:rsidP="00045097">
            <w:pPr>
              <w:jc w:val="left"/>
              <w:rPr>
                <w:sz w:val="18"/>
                <w:szCs w:val="18"/>
              </w:rPr>
            </w:pPr>
            <w:r w:rsidRPr="00AA5EDA">
              <w:rPr>
                <w:sz w:val="18"/>
                <w:szCs w:val="18"/>
              </w:rPr>
              <w:t>3</w:t>
            </w:r>
          </w:p>
          <w:p w14:paraId="32A08C63" w14:textId="77777777" w:rsidR="001F6822" w:rsidRDefault="001F6822" w:rsidP="00045097">
            <w:pPr>
              <w:jc w:val="left"/>
              <w:rPr>
                <w:sz w:val="18"/>
                <w:szCs w:val="18"/>
              </w:rPr>
            </w:pPr>
          </w:p>
          <w:p w14:paraId="543685A9" w14:textId="77777777" w:rsidR="001F6822" w:rsidRDefault="001F6822" w:rsidP="00045097">
            <w:pPr>
              <w:jc w:val="left"/>
              <w:rPr>
                <w:sz w:val="18"/>
                <w:szCs w:val="18"/>
              </w:rPr>
            </w:pPr>
          </w:p>
          <w:p w14:paraId="3E0E9E66" w14:textId="4AB27A1D" w:rsidR="001F6822" w:rsidRPr="00AA5EDA" w:rsidRDefault="001F6822" w:rsidP="00045097">
            <w:pPr>
              <w:jc w:val="left"/>
              <w:rPr>
                <w:sz w:val="18"/>
                <w:szCs w:val="18"/>
              </w:rPr>
            </w:pPr>
            <w:r>
              <w:rPr>
                <w:sz w:val="18"/>
                <w:szCs w:val="18"/>
              </w:rPr>
              <w:t>3</w:t>
            </w:r>
          </w:p>
        </w:tc>
        <w:tc>
          <w:tcPr>
            <w:tcW w:w="2353" w:type="dxa"/>
            <w:tcBorders>
              <w:top w:val="single" w:sz="4" w:space="0" w:color="auto"/>
              <w:left w:val="single" w:sz="4" w:space="0" w:color="auto"/>
              <w:bottom w:val="single" w:sz="4" w:space="0" w:color="auto"/>
              <w:right w:val="single" w:sz="4" w:space="0" w:color="auto"/>
            </w:tcBorders>
          </w:tcPr>
          <w:p w14:paraId="51DF945B" w14:textId="77777777" w:rsidR="00DB5773" w:rsidRPr="00AA5EDA" w:rsidRDefault="00DB5773" w:rsidP="00045097">
            <w:pPr>
              <w:jc w:val="left"/>
              <w:rPr>
                <w:sz w:val="18"/>
                <w:szCs w:val="18"/>
              </w:rPr>
            </w:pPr>
            <w:r w:rsidRPr="00AA5EDA">
              <w:rPr>
                <w:b/>
                <w:sz w:val="18"/>
                <w:szCs w:val="18"/>
              </w:rPr>
              <w:t>*</w:t>
            </w:r>
            <w:r w:rsidRPr="00AA5EDA">
              <w:rPr>
                <w:sz w:val="18"/>
                <w:szCs w:val="18"/>
              </w:rPr>
              <w:t>uporaba na PROSTEM</w:t>
            </w:r>
          </w:p>
          <w:p w14:paraId="094B5714" w14:textId="77777777" w:rsidR="00B123CF" w:rsidRPr="00AA5EDA" w:rsidRDefault="00B123CF" w:rsidP="00045097">
            <w:pPr>
              <w:jc w:val="left"/>
              <w:rPr>
                <w:sz w:val="18"/>
                <w:szCs w:val="18"/>
              </w:rPr>
            </w:pPr>
            <w:r w:rsidRPr="00AA5EDA">
              <w:rPr>
                <w:b/>
                <w:sz w:val="18"/>
                <w:szCs w:val="18"/>
              </w:rPr>
              <w:t>**</w:t>
            </w:r>
            <w:r w:rsidRPr="00AA5EDA">
              <w:rPr>
                <w:sz w:val="18"/>
                <w:szCs w:val="18"/>
              </w:rPr>
              <w:t>uporaba v ZAŠČITENIH PROSTORIH</w:t>
            </w:r>
          </w:p>
          <w:p w14:paraId="2A5862F3" w14:textId="48448D0E" w:rsidR="00993DBB" w:rsidRPr="00AA5EDA" w:rsidRDefault="00A7238D" w:rsidP="00045097">
            <w:pPr>
              <w:pStyle w:val="Telobesedila"/>
              <w:jc w:val="left"/>
              <w:rPr>
                <w:b/>
                <w:sz w:val="18"/>
                <w:szCs w:val="18"/>
              </w:rPr>
            </w:pPr>
            <w:r>
              <w:rPr>
                <w:b/>
                <w:sz w:val="18"/>
                <w:szCs w:val="18"/>
              </w:rPr>
              <w:t>**1</w:t>
            </w:r>
            <w:r w:rsidR="003D7C0A">
              <w:rPr>
                <w:b/>
                <w:sz w:val="18"/>
                <w:szCs w:val="18"/>
              </w:rPr>
              <w:t xml:space="preserve">    </w:t>
            </w:r>
            <w:r>
              <w:rPr>
                <w:b/>
                <w:sz w:val="18"/>
                <w:szCs w:val="18"/>
              </w:rPr>
              <w:t>30.01.2020</w:t>
            </w:r>
          </w:p>
          <w:p w14:paraId="08636C6E" w14:textId="051B6D86" w:rsidR="00B123CF" w:rsidRPr="00AA5EDA" w:rsidRDefault="006F2442">
            <w:pPr>
              <w:pStyle w:val="Telobesedila"/>
              <w:jc w:val="left"/>
              <w:rPr>
                <w:sz w:val="18"/>
                <w:szCs w:val="18"/>
              </w:rPr>
            </w:pPr>
            <w:r>
              <w:rPr>
                <w:sz w:val="18"/>
                <w:szCs w:val="18"/>
              </w:rPr>
              <w:t>*2      30.04.2019</w:t>
            </w:r>
          </w:p>
        </w:tc>
      </w:tr>
      <w:tr w:rsidR="00B123CF" w:rsidRPr="00AA5EDA" w14:paraId="0F5787D9" w14:textId="77777777" w:rsidTr="0047549D">
        <w:tc>
          <w:tcPr>
            <w:tcW w:w="1398" w:type="dxa"/>
            <w:vMerge/>
            <w:tcBorders>
              <w:left w:val="single" w:sz="4" w:space="0" w:color="auto"/>
              <w:bottom w:val="single" w:sz="4" w:space="0" w:color="auto"/>
              <w:right w:val="single" w:sz="4" w:space="0" w:color="auto"/>
            </w:tcBorders>
          </w:tcPr>
          <w:p w14:paraId="5A833919" w14:textId="77777777" w:rsidR="00B123CF" w:rsidRPr="00AA5EDA" w:rsidRDefault="00B123CF" w:rsidP="00045097">
            <w:pPr>
              <w:jc w:val="left"/>
              <w:rPr>
                <w:b/>
                <w:bCs/>
                <w:sz w:val="18"/>
                <w:szCs w:val="18"/>
              </w:rPr>
            </w:pPr>
          </w:p>
        </w:tc>
        <w:tc>
          <w:tcPr>
            <w:tcW w:w="1540" w:type="dxa"/>
            <w:vMerge/>
            <w:tcBorders>
              <w:left w:val="single" w:sz="4" w:space="0" w:color="auto"/>
              <w:bottom w:val="single" w:sz="4" w:space="0" w:color="auto"/>
              <w:right w:val="single" w:sz="4" w:space="0" w:color="auto"/>
            </w:tcBorders>
          </w:tcPr>
          <w:p w14:paraId="77326B97" w14:textId="77777777" w:rsidR="00B123CF" w:rsidRPr="00AA5EDA" w:rsidRDefault="00B123CF" w:rsidP="00045097">
            <w:pPr>
              <w:jc w:val="left"/>
              <w:rPr>
                <w:sz w:val="18"/>
                <w:szCs w:val="18"/>
              </w:rPr>
            </w:pPr>
          </w:p>
        </w:tc>
        <w:tc>
          <w:tcPr>
            <w:tcW w:w="2310" w:type="dxa"/>
            <w:vMerge/>
            <w:tcBorders>
              <w:left w:val="single" w:sz="4" w:space="0" w:color="auto"/>
              <w:bottom w:val="single" w:sz="4" w:space="0" w:color="auto"/>
              <w:right w:val="single" w:sz="4" w:space="0" w:color="auto"/>
            </w:tcBorders>
          </w:tcPr>
          <w:p w14:paraId="64567531" w14:textId="77777777" w:rsidR="00B123CF" w:rsidRPr="00AA5EDA" w:rsidRDefault="00B123CF" w:rsidP="00045097">
            <w:pPr>
              <w:tabs>
                <w:tab w:val="left" w:pos="170"/>
              </w:tabs>
              <w:jc w:val="left"/>
              <w:rPr>
                <w:sz w:val="18"/>
                <w:szCs w:val="18"/>
              </w:rPr>
            </w:pPr>
          </w:p>
        </w:tc>
        <w:tc>
          <w:tcPr>
            <w:tcW w:w="1840" w:type="dxa"/>
            <w:vMerge/>
            <w:tcBorders>
              <w:left w:val="single" w:sz="4" w:space="0" w:color="auto"/>
              <w:bottom w:val="single" w:sz="4" w:space="0" w:color="auto"/>
              <w:right w:val="single" w:sz="4" w:space="0" w:color="auto"/>
            </w:tcBorders>
          </w:tcPr>
          <w:p w14:paraId="63DAC405" w14:textId="77777777" w:rsidR="00B123CF" w:rsidRPr="00AA5EDA" w:rsidRDefault="00B123CF" w:rsidP="00830142">
            <w:pPr>
              <w:pStyle w:val="Oznaenseznam3"/>
              <w:rPr>
                <w:sz w:val="18"/>
                <w:szCs w:val="18"/>
              </w:rPr>
            </w:pPr>
          </w:p>
        </w:tc>
        <w:tc>
          <w:tcPr>
            <w:tcW w:w="6923" w:type="dxa"/>
            <w:gridSpan w:val="4"/>
            <w:tcBorders>
              <w:top w:val="single" w:sz="4" w:space="0" w:color="auto"/>
              <w:left w:val="single" w:sz="4" w:space="0" w:color="auto"/>
              <w:bottom w:val="single" w:sz="4" w:space="0" w:color="auto"/>
              <w:right w:val="single" w:sz="4" w:space="0" w:color="auto"/>
            </w:tcBorders>
          </w:tcPr>
          <w:p w14:paraId="5A9EF13F" w14:textId="77777777" w:rsidR="00B123CF" w:rsidRPr="00A46671" w:rsidRDefault="00B123CF" w:rsidP="00830142">
            <w:pPr>
              <w:pStyle w:val="Oznaenseznam3"/>
            </w:pPr>
            <w:r w:rsidRPr="00A46671">
              <w:rPr>
                <w:b/>
              </w:rPr>
              <w:t>A</w:t>
            </w:r>
            <w:r w:rsidRPr="00A46671">
              <w:t>: dodamo vodi za kapljično namakanje (le za rastline gojene v zaščitenih prostorih)</w:t>
            </w:r>
          </w:p>
          <w:p w14:paraId="3973D695" w14:textId="05A16701" w:rsidR="00B123CF" w:rsidRPr="00A46671" w:rsidRDefault="00B123CF" w:rsidP="009B771C">
            <w:pPr>
              <w:pStyle w:val="Oznaenseznam3"/>
            </w:pPr>
            <w:r w:rsidRPr="00A46671">
              <w:rPr>
                <w:b/>
              </w:rPr>
              <w:t>B</w:t>
            </w:r>
            <w:r w:rsidRPr="00A46671">
              <w:t xml:space="preserve">: </w:t>
            </w:r>
            <w:r w:rsidR="009B771C" w:rsidRPr="00A46671">
              <w:t xml:space="preserve">namakanje platojev sadik samo v zaščitenih prostorih, </w:t>
            </w:r>
            <w:r w:rsidR="009B771C" w:rsidRPr="00A46671">
              <w:rPr>
                <w:bCs/>
                <w:lang w:eastAsia="sl-SI"/>
              </w:rPr>
              <w:t>sadike morajo ostati v trajnem rastlinjaku skozi svoj celoten življenjski cikel</w:t>
            </w:r>
            <w:r w:rsidR="009B771C" w:rsidRPr="00A46671">
              <w:t xml:space="preserve">. </w:t>
            </w:r>
          </w:p>
          <w:p w14:paraId="1E99DA47" w14:textId="77230298" w:rsidR="001F6822" w:rsidRPr="00AA5EDA" w:rsidRDefault="001F6822" w:rsidP="009B771C">
            <w:pPr>
              <w:pStyle w:val="Oznaenseznam3"/>
              <w:rPr>
                <w:sz w:val="18"/>
                <w:szCs w:val="18"/>
              </w:rPr>
            </w:pPr>
            <w:r w:rsidRPr="00A46671">
              <w:rPr>
                <w:b/>
              </w:rPr>
              <w:t>C</w:t>
            </w:r>
            <w:r w:rsidRPr="00A46671">
              <w:t xml:space="preserve">: </w:t>
            </w:r>
            <w:r w:rsidRPr="001F6822">
              <w:t>uporaba na rastlinah gojenih BREZ stika s tlemi (glej navodilo za uporabo)</w:t>
            </w:r>
          </w:p>
        </w:tc>
      </w:tr>
      <w:tr w:rsidR="00EF0EBC" w:rsidRPr="00AA5EDA" w14:paraId="17AF3C1C" w14:textId="77777777" w:rsidTr="0047549D">
        <w:tc>
          <w:tcPr>
            <w:tcW w:w="1398" w:type="dxa"/>
            <w:vMerge w:val="restart"/>
            <w:tcBorders>
              <w:top w:val="single" w:sz="4" w:space="0" w:color="auto"/>
              <w:left w:val="single" w:sz="4" w:space="0" w:color="auto"/>
              <w:right w:val="single" w:sz="4" w:space="0" w:color="auto"/>
            </w:tcBorders>
          </w:tcPr>
          <w:p w14:paraId="2C035032" w14:textId="77777777" w:rsidR="00EF0EBC" w:rsidRPr="00AA5EDA" w:rsidRDefault="00EF0EBC" w:rsidP="00045097">
            <w:pPr>
              <w:jc w:val="left"/>
              <w:rPr>
                <w:b/>
                <w:bCs/>
                <w:sz w:val="18"/>
                <w:szCs w:val="18"/>
              </w:rPr>
            </w:pPr>
            <w:r w:rsidRPr="00AA5EDA">
              <w:rPr>
                <w:b/>
                <w:bCs/>
                <w:sz w:val="18"/>
                <w:szCs w:val="18"/>
              </w:rPr>
              <w:t>Listne zavrtalke iz rodov</w:t>
            </w:r>
          </w:p>
          <w:p w14:paraId="16286921" w14:textId="77777777" w:rsidR="00EF0EBC" w:rsidRPr="00AA5EDA" w:rsidRDefault="00EF0EBC" w:rsidP="00045097">
            <w:pPr>
              <w:jc w:val="left"/>
              <w:rPr>
                <w:i/>
                <w:iCs/>
                <w:sz w:val="18"/>
                <w:szCs w:val="18"/>
              </w:rPr>
            </w:pPr>
            <w:r w:rsidRPr="00AA5EDA">
              <w:rPr>
                <w:i/>
                <w:iCs/>
                <w:sz w:val="18"/>
                <w:szCs w:val="18"/>
              </w:rPr>
              <w:t>Liriomyza  in Phytomyza</w:t>
            </w:r>
          </w:p>
          <w:p w14:paraId="2755DE19" w14:textId="77777777" w:rsidR="00EF0EBC" w:rsidRPr="00AA5EDA" w:rsidRDefault="00EF0EBC" w:rsidP="00045097">
            <w:pPr>
              <w:jc w:val="left"/>
              <w:rPr>
                <w:b/>
                <w:bCs/>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4362705" w14:textId="77777777" w:rsidR="00EF0EBC" w:rsidRPr="00AA5EDA" w:rsidRDefault="00EF0EBC" w:rsidP="00045097">
            <w:pPr>
              <w:jc w:val="left"/>
              <w:rPr>
                <w:sz w:val="18"/>
                <w:szCs w:val="18"/>
              </w:rPr>
            </w:pPr>
            <w:r w:rsidRPr="00AA5EDA">
              <w:rPr>
                <w:sz w:val="18"/>
                <w:szCs w:val="18"/>
              </w:rPr>
              <w:t>Rovi v listih, v njih so bele ali oranžne žerke.</w:t>
            </w:r>
          </w:p>
          <w:p w14:paraId="4C83BEA9" w14:textId="77777777" w:rsidR="00EF0EBC" w:rsidRPr="00AA5EDA" w:rsidRDefault="00EF0EBC"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75363D0C" w14:textId="77777777" w:rsidR="00EF0EBC" w:rsidRPr="00AA5EDA" w:rsidRDefault="00EF0EBC" w:rsidP="00045097">
            <w:pPr>
              <w:tabs>
                <w:tab w:val="left" w:pos="170"/>
              </w:tabs>
              <w:jc w:val="left"/>
              <w:rPr>
                <w:sz w:val="18"/>
                <w:szCs w:val="18"/>
              </w:rPr>
            </w:pPr>
            <w:r w:rsidRPr="00AA5EDA">
              <w:rPr>
                <w:sz w:val="18"/>
                <w:szCs w:val="18"/>
              </w:rPr>
              <w:t>Agrotehnični ukrepi:</w:t>
            </w:r>
          </w:p>
          <w:p w14:paraId="3CD0E587" w14:textId="77777777" w:rsidR="00EF0EBC" w:rsidRPr="00AA5EDA" w:rsidRDefault="00EF0EBC" w:rsidP="00830142">
            <w:pPr>
              <w:pStyle w:val="Oznaenseznam3"/>
              <w:rPr>
                <w:sz w:val="18"/>
                <w:szCs w:val="18"/>
              </w:rPr>
            </w:pPr>
            <w:r w:rsidRPr="00AA5EDA">
              <w:rPr>
                <w:sz w:val="18"/>
                <w:szCs w:val="18"/>
              </w:rPr>
              <w:t>preprečevanje zapleveljenosti</w:t>
            </w:r>
          </w:p>
          <w:p w14:paraId="350242BC" w14:textId="77777777" w:rsidR="00495478" w:rsidRPr="00AA5EDA" w:rsidRDefault="00495478" w:rsidP="00830142">
            <w:pPr>
              <w:pStyle w:val="Oznaenseznam3"/>
              <w:rPr>
                <w:sz w:val="18"/>
                <w:szCs w:val="18"/>
              </w:rPr>
            </w:pPr>
          </w:p>
          <w:p w14:paraId="32C70635" w14:textId="77777777" w:rsidR="00EF0EBC" w:rsidRPr="00AA5EDA" w:rsidRDefault="00495478" w:rsidP="00830142">
            <w:pPr>
              <w:pStyle w:val="Oznaenseznam3"/>
              <w:rPr>
                <w:sz w:val="18"/>
                <w:szCs w:val="18"/>
              </w:rPr>
            </w:pPr>
            <w:r w:rsidRPr="00AA5EDA">
              <w:rPr>
                <w:sz w:val="18"/>
                <w:szCs w:val="18"/>
              </w:rPr>
              <w:t>U</w:t>
            </w:r>
            <w:r w:rsidR="00EF0EBC" w:rsidRPr="00AA5EDA">
              <w:rPr>
                <w:sz w:val="18"/>
                <w:szCs w:val="18"/>
              </w:rPr>
              <w:t>poraba domorodnih koristnih organizmov.</w:t>
            </w:r>
          </w:p>
        </w:tc>
        <w:tc>
          <w:tcPr>
            <w:tcW w:w="1840" w:type="dxa"/>
            <w:tcBorders>
              <w:top w:val="single" w:sz="4" w:space="0" w:color="auto"/>
              <w:left w:val="single" w:sz="4" w:space="0" w:color="auto"/>
              <w:bottom w:val="single" w:sz="4" w:space="0" w:color="auto"/>
              <w:right w:val="single" w:sz="4" w:space="0" w:color="auto"/>
            </w:tcBorders>
          </w:tcPr>
          <w:p w14:paraId="1845E5EA" w14:textId="622ECA52" w:rsidR="00DC0BB8" w:rsidRPr="00AA5EDA" w:rsidRDefault="001E6D14" w:rsidP="00830142">
            <w:pPr>
              <w:pStyle w:val="Oznaenseznam3"/>
              <w:rPr>
                <w:sz w:val="18"/>
                <w:szCs w:val="18"/>
              </w:rPr>
            </w:pPr>
            <w:r>
              <w:rPr>
                <w:sz w:val="18"/>
                <w:szCs w:val="18"/>
              </w:rPr>
              <w:t xml:space="preserve">- </w:t>
            </w:r>
            <w:r w:rsidR="00DC0BB8" w:rsidRPr="00AA5EDA">
              <w:rPr>
                <w:sz w:val="18"/>
                <w:szCs w:val="18"/>
              </w:rPr>
              <w:t>abamektin</w:t>
            </w:r>
          </w:p>
          <w:p w14:paraId="4C92007F" w14:textId="03F6D9D7" w:rsidR="00EF0EBC" w:rsidRPr="00AA5EDA" w:rsidRDefault="001E6D14" w:rsidP="00830142">
            <w:pPr>
              <w:pStyle w:val="Oznaenseznam3"/>
              <w:rPr>
                <w:sz w:val="18"/>
                <w:szCs w:val="18"/>
              </w:rPr>
            </w:pPr>
            <w:r>
              <w:rPr>
                <w:sz w:val="18"/>
                <w:szCs w:val="18"/>
              </w:rPr>
              <w:t xml:space="preserve">- </w:t>
            </w:r>
            <w:r w:rsidR="00571BE8" w:rsidRPr="00AA5EDA">
              <w:rPr>
                <w:sz w:val="18"/>
                <w:szCs w:val="18"/>
              </w:rPr>
              <w:t>azadirahtin A</w:t>
            </w:r>
          </w:p>
        </w:tc>
        <w:tc>
          <w:tcPr>
            <w:tcW w:w="2073" w:type="dxa"/>
            <w:tcBorders>
              <w:top w:val="single" w:sz="4" w:space="0" w:color="auto"/>
              <w:left w:val="single" w:sz="4" w:space="0" w:color="auto"/>
              <w:bottom w:val="single" w:sz="4" w:space="0" w:color="auto"/>
              <w:right w:val="single" w:sz="4" w:space="0" w:color="auto"/>
            </w:tcBorders>
          </w:tcPr>
          <w:p w14:paraId="1829F4B6" w14:textId="77777777" w:rsidR="00DC0BB8" w:rsidRPr="00AA5EDA" w:rsidRDefault="00DC0BB8" w:rsidP="00045097">
            <w:pPr>
              <w:jc w:val="left"/>
              <w:rPr>
                <w:sz w:val="18"/>
                <w:szCs w:val="18"/>
              </w:rPr>
            </w:pPr>
            <w:r w:rsidRPr="00AA5EDA">
              <w:rPr>
                <w:sz w:val="18"/>
                <w:szCs w:val="18"/>
              </w:rPr>
              <w:t>Vertimec pro</w:t>
            </w:r>
          </w:p>
          <w:p w14:paraId="1C9DA52A" w14:textId="77777777" w:rsidR="00EF0EBC" w:rsidRPr="00AA5EDA" w:rsidRDefault="00571BE8" w:rsidP="00045097">
            <w:pPr>
              <w:jc w:val="left"/>
              <w:rPr>
                <w:b/>
                <w:sz w:val="18"/>
                <w:szCs w:val="18"/>
              </w:rPr>
            </w:pPr>
            <w:r w:rsidRPr="00AA5EDA">
              <w:rPr>
                <w:sz w:val="18"/>
                <w:szCs w:val="18"/>
              </w:rPr>
              <w:t>Neemazal – T/S</w:t>
            </w:r>
            <w:r w:rsidR="00D36911" w:rsidRPr="00AA5EDA">
              <w:rPr>
                <w:b/>
                <w:sz w:val="18"/>
                <w:szCs w:val="18"/>
              </w:rPr>
              <w:t>*</w:t>
            </w:r>
          </w:p>
          <w:p w14:paraId="66D5F4D4" w14:textId="77777777" w:rsidR="00DC0BB8" w:rsidRPr="00AA5EDA" w:rsidRDefault="00DC0BB8" w:rsidP="00045097">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391E482D" w14:textId="77777777" w:rsidR="00DC0BB8" w:rsidRPr="00AA5EDA" w:rsidRDefault="00DC0BB8" w:rsidP="0047549D">
            <w:pPr>
              <w:jc w:val="left"/>
              <w:rPr>
                <w:sz w:val="18"/>
                <w:szCs w:val="18"/>
              </w:rPr>
            </w:pPr>
            <w:r w:rsidRPr="00AA5EDA">
              <w:rPr>
                <w:sz w:val="18"/>
                <w:szCs w:val="18"/>
              </w:rPr>
              <w:t>1,2 l/ha</w:t>
            </w:r>
          </w:p>
          <w:p w14:paraId="59C3B40C" w14:textId="77777777" w:rsidR="00EF0EBC" w:rsidRPr="00AA5EDA" w:rsidRDefault="00DC0BB8" w:rsidP="0047549D">
            <w:pPr>
              <w:jc w:val="left"/>
              <w:rPr>
                <w:sz w:val="18"/>
                <w:szCs w:val="18"/>
              </w:rPr>
            </w:pPr>
            <w:r w:rsidRPr="00AA5EDA">
              <w:rPr>
                <w:sz w:val="18"/>
                <w:szCs w:val="18"/>
              </w:rPr>
              <w:t xml:space="preserve">2-3 </w:t>
            </w:r>
            <w:r w:rsidR="00571BE8" w:rsidRPr="00AA5EDA">
              <w:rPr>
                <w:sz w:val="18"/>
                <w:szCs w:val="18"/>
              </w:rPr>
              <w:t>l/ha</w:t>
            </w:r>
          </w:p>
        </w:tc>
        <w:tc>
          <w:tcPr>
            <w:tcW w:w="1177" w:type="dxa"/>
            <w:tcBorders>
              <w:top w:val="single" w:sz="4" w:space="0" w:color="auto"/>
              <w:left w:val="single" w:sz="4" w:space="0" w:color="auto"/>
              <w:bottom w:val="single" w:sz="4" w:space="0" w:color="auto"/>
              <w:right w:val="single" w:sz="4" w:space="0" w:color="auto"/>
            </w:tcBorders>
          </w:tcPr>
          <w:p w14:paraId="43DF180F" w14:textId="77777777" w:rsidR="00EF0EBC" w:rsidRPr="00AA5EDA" w:rsidRDefault="00571BE8" w:rsidP="00045097">
            <w:pPr>
              <w:jc w:val="left"/>
              <w:rPr>
                <w:sz w:val="18"/>
                <w:szCs w:val="18"/>
              </w:rPr>
            </w:pPr>
            <w:r w:rsidRPr="00AA5EDA">
              <w:rPr>
                <w:sz w:val="18"/>
                <w:szCs w:val="18"/>
              </w:rPr>
              <w:t>3</w:t>
            </w:r>
          </w:p>
          <w:p w14:paraId="60AAE046" w14:textId="77777777" w:rsidR="00DC0BB8" w:rsidRPr="00AA5EDA" w:rsidRDefault="00DC0BB8" w:rsidP="00045097">
            <w:pPr>
              <w:jc w:val="left"/>
              <w:rPr>
                <w:sz w:val="18"/>
                <w:szCs w:val="18"/>
              </w:rPr>
            </w:pPr>
            <w:r w:rsidRPr="00AA5EDA">
              <w:rPr>
                <w:sz w:val="18"/>
                <w:szCs w:val="18"/>
              </w:rPr>
              <w:t>3</w:t>
            </w:r>
          </w:p>
        </w:tc>
        <w:tc>
          <w:tcPr>
            <w:tcW w:w="2353" w:type="dxa"/>
            <w:tcBorders>
              <w:top w:val="single" w:sz="4" w:space="0" w:color="auto"/>
              <w:left w:val="single" w:sz="4" w:space="0" w:color="auto"/>
              <w:bottom w:val="single" w:sz="4" w:space="0" w:color="auto"/>
              <w:right w:val="single" w:sz="4" w:space="0" w:color="auto"/>
            </w:tcBorders>
          </w:tcPr>
          <w:p w14:paraId="166ABBB1" w14:textId="77777777" w:rsidR="00EF0EBC" w:rsidRPr="00AA5EDA" w:rsidRDefault="00571BE8" w:rsidP="000F70CE">
            <w:pPr>
              <w:jc w:val="left"/>
              <w:rPr>
                <w:b/>
                <w:sz w:val="18"/>
                <w:szCs w:val="18"/>
              </w:rPr>
            </w:pPr>
            <w:r w:rsidRPr="00AA5EDA">
              <w:rPr>
                <w:b/>
                <w:sz w:val="18"/>
                <w:szCs w:val="18"/>
              </w:rPr>
              <w:t>*</w:t>
            </w:r>
            <w:r w:rsidRPr="00AA5EDA">
              <w:rPr>
                <w:sz w:val="18"/>
                <w:szCs w:val="18"/>
              </w:rPr>
              <w:t>odmerek je odvisen od višine tretiranih rastlin</w:t>
            </w:r>
            <w:r w:rsidR="00920D86" w:rsidRPr="00AA5EDA">
              <w:rPr>
                <w:sz w:val="18"/>
                <w:szCs w:val="18"/>
              </w:rPr>
              <w:t xml:space="preserve">, uporaba v </w:t>
            </w:r>
            <w:r w:rsidR="00B123CF" w:rsidRPr="00AA5EDA">
              <w:rPr>
                <w:sz w:val="18"/>
                <w:szCs w:val="18"/>
              </w:rPr>
              <w:t>ZAŠČITENIH PROSTORIH</w:t>
            </w:r>
          </w:p>
        </w:tc>
      </w:tr>
      <w:tr w:rsidR="00EF0EBC" w:rsidRPr="00AA5EDA" w14:paraId="676253CC" w14:textId="77777777" w:rsidTr="00045097">
        <w:tc>
          <w:tcPr>
            <w:tcW w:w="1398" w:type="dxa"/>
            <w:vMerge/>
            <w:tcBorders>
              <w:left w:val="single" w:sz="4" w:space="0" w:color="auto"/>
              <w:bottom w:val="single" w:sz="4" w:space="0" w:color="auto"/>
              <w:right w:val="single" w:sz="4" w:space="0" w:color="auto"/>
            </w:tcBorders>
          </w:tcPr>
          <w:p w14:paraId="38A1CA99" w14:textId="77777777" w:rsidR="00EF0EBC" w:rsidRPr="00AA5EDA" w:rsidRDefault="00EF0EBC" w:rsidP="00045097">
            <w:pPr>
              <w:jc w:val="left"/>
              <w:rPr>
                <w:b/>
                <w:bCs/>
                <w:sz w:val="18"/>
                <w:szCs w:val="18"/>
              </w:rPr>
            </w:pPr>
          </w:p>
        </w:tc>
        <w:tc>
          <w:tcPr>
            <w:tcW w:w="12613" w:type="dxa"/>
            <w:gridSpan w:val="7"/>
            <w:tcBorders>
              <w:top w:val="single" w:sz="4" w:space="0" w:color="auto"/>
              <w:left w:val="single" w:sz="4" w:space="0" w:color="auto"/>
              <w:bottom w:val="single" w:sz="4" w:space="0" w:color="auto"/>
              <w:right w:val="single" w:sz="4" w:space="0" w:color="auto"/>
            </w:tcBorders>
          </w:tcPr>
          <w:p w14:paraId="31E633EA" w14:textId="1203A7CF" w:rsidR="00EF0EBC" w:rsidRPr="00AA5EDA" w:rsidRDefault="008246EB" w:rsidP="00045097">
            <w:pPr>
              <w:jc w:val="left"/>
              <w:rPr>
                <w:sz w:val="18"/>
                <w:szCs w:val="18"/>
              </w:rPr>
            </w:pPr>
            <w:r>
              <w:rPr>
                <w:iCs/>
                <w:sz w:val="18"/>
                <w:szCs w:val="18"/>
              </w:rPr>
              <w:t>R</w:t>
            </w:r>
            <w:r w:rsidR="00EF0EBC" w:rsidRPr="00AA5EDA">
              <w:rPr>
                <w:iCs/>
                <w:sz w:val="18"/>
                <w:szCs w:val="18"/>
              </w:rPr>
              <w:t xml:space="preserve">astlinjakova zavrtalka </w:t>
            </w:r>
            <w:r w:rsidR="00EF0EBC" w:rsidRPr="00AA5EDA">
              <w:rPr>
                <w:i/>
                <w:iCs/>
                <w:sz w:val="18"/>
                <w:szCs w:val="18"/>
              </w:rPr>
              <w:t>Liriomyza huidobrensis</w:t>
            </w:r>
            <w:r w:rsidR="00EF0EBC" w:rsidRPr="00AA5EDA">
              <w:rPr>
                <w:iCs/>
                <w:sz w:val="18"/>
                <w:szCs w:val="18"/>
              </w:rPr>
              <w:t xml:space="preserve"> in krizantemina zavrtalka </w:t>
            </w:r>
            <w:r w:rsidR="00EF0EBC" w:rsidRPr="00AA5EDA">
              <w:rPr>
                <w:i/>
                <w:iCs/>
                <w:sz w:val="18"/>
                <w:szCs w:val="18"/>
              </w:rPr>
              <w:t>L</w:t>
            </w:r>
            <w:r w:rsidR="00EF0EBC" w:rsidRPr="00AA5EDA">
              <w:rPr>
                <w:iCs/>
                <w:sz w:val="18"/>
                <w:szCs w:val="18"/>
              </w:rPr>
              <w:t xml:space="preserve">. </w:t>
            </w:r>
            <w:r w:rsidR="00EF0EBC" w:rsidRPr="00AA5EDA">
              <w:rPr>
                <w:i/>
                <w:iCs/>
                <w:sz w:val="18"/>
                <w:szCs w:val="18"/>
              </w:rPr>
              <w:t>frifolii</w:t>
            </w:r>
            <w:r w:rsidR="00EF0EBC" w:rsidRPr="00AA5EDA">
              <w:rPr>
                <w:iCs/>
                <w:sz w:val="18"/>
                <w:szCs w:val="18"/>
              </w:rPr>
              <w:t xml:space="preserve"> sta karantenski za rezano cvetje, listne vrtnine navadne zelene (</w:t>
            </w:r>
            <w:r w:rsidR="00EF0EBC" w:rsidRPr="00AA5EDA">
              <w:rPr>
                <w:i/>
                <w:iCs/>
                <w:sz w:val="18"/>
                <w:szCs w:val="18"/>
              </w:rPr>
              <w:t>Apium graveolens</w:t>
            </w:r>
            <w:r w:rsidR="00EF0EBC" w:rsidRPr="00AA5EDA">
              <w:rPr>
                <w:iCs/>
                <w:sz w:val="18"/>
                <w:szCs w:val="18"/>
              </w:rPr>
              <w:t>), ter zelnate rastline, namenjene sajenju, razen čebulic, stebelnih gomoljev, rastlin iz družine trav (Gramineae), korenik in semena. Obe vrsti sta bili v preteklosti občasno ugotovljeni v rastlinjakih in uspešno izkoreninjeni.</w:t>
            </w:r>
          </w:p>
        </w:tc>
      </w:tr>
    </w:tbl>
    <w:p w14:paraId="4235B75D" w14:textId="77777777" w:rsidR="00EF0EBC" w:rsidRPr="000307BC" w:rsidRDefault="00EF0EBC" w:rsidP="00EF0EBC">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21C84719" w14:textId="0EAAB11C" w:rsidR="00EF0EBC" w:rsidRDefault="00EF0EBC" w:rsidP="00EF0EBC">
      <w:pPr>
        <w:pStyle w:val="Navadensplet"/>
        <w:spacing w:before="0" w:beforeAutospacing="0" w:after="0" w:afterAutospacing="0"/>
        <w:jc w:val="center"/>
        <w:rPr>
          <w:sz w:val="20"/>
          <w:lang w:eastAsia="en-US"/>
        </w:rPr>
      </w:pPr>
      <w:r w:rsidRPr="000307BC">
        <w:rPr>
          <w:sz w:val="20"/>
          <w:lang w:eastAsia="en-US"/>
        </w:rPr>
        <w:br w:type="page"/>
      </w:r>
      <w:r w:rsidRPr="000307BC">
        <w:rPr>
          <w:sz w:val="20"/>
          <w:lang w:eastAsia="en-US"/>
        </w:rPr>
        <w:lastRenderedPageBreak/>
        <w:t>INTEGRIRANO VARSTVO PAPRIKE - list 7</w:t>
      </w:r>
    </w:p>
    <w:p w14:paraId="455926A9" w14:textId="77777777" w:rsidR="00BA5CD2" w:rsidRPr="000307BC" w:rsidRDefault="00BA5CD2" w:rsidP="00EF0EBC">
      <w:pPr>
        <w:pStyle w:val="Navadensplet"/>
        <w:spacing w:before="0" w:beforeAutospacing="0" w:after="0" w:afterAutospacing="0"/>
        <w:jc w:val="center"/>
        <w:rPr>
          <w:sz w:val="20"/>
          <w:lang w:eastAsia="en-US"/>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1757"/>
        <w:gridCol w:w="1701"/>
        <w:gridCol w:w="1984"/>
        <w:gridCol w:w="1248"/>
        <w:gridCol w:w="1120"/>
        <w:gridCol w:w="2640"/>
      </w:tblGrid>
      <w:tr w:rsidR="00EF0EBC" w:rsidRPr="00AA5EDA" w14:paraId="7D89C9A9" w14:textId="77777777" w:rsidTr="00C57AC0">
        <w:tc>
          <w:tcPr>
            <w:tcW w:w="1508" w:type="dxa"/>
            <w:tcBorders>
              <w:top w:val="single" w:sz="12" w:space="0" w:color="auto"/>
              <w:left w:val="single" w:sz="12" w:space="0" w:color="auto"/>
              <w:bottom w:val="single" w:sz="12" w:space="0" w:color="auto"/>
              <w:right w:val="single" w:sz="12" w:space="0" w:color="auto"/>
            </w:tcBorders>
          </w:tcPr>
          <w:p w14:paraId="1B5C5B88" w14:textId="77777777" w:rsidR="00EF0EBC" w:rsidRPr="00AA5EDA" w:rsidRDefault="00EF0EBC" w:rsidP="00045097">
            <w:pPr>
              <w:jc w:val="left"/>
              <w:rPr>
                <w:bCs/>
                <w:sz w:val="18"/>
                <w:szCs w:val="18"/>
              </w:rPr>
            </w:pPr>
            <w:r w:rsidRPr="00AA5EDA">
              <w:rPr>
                <w:bCs/>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13034E4" w14:textId="77777777" w:rsidR="00EF0EBC" w:rsidRPr="00AA5EDA" w:rsidRDefault="00EF0EBC" w:rsidP="00045097">
            <w:pPr>
              <w:jc w:val="left"/>
              <w:rPr>
                <w:sz w:val="18"/>
                <w:szCs w:val="18"/>
              </w:rPr>
            </w:pPr>
            <w:r w:rsidRPr="00AA5EDA">
              <w:rPr>
                <w:sz w:val="18"/>
                <w:szCs w:val="18"/>
              </w:rPr>
              <w:t>OPIS</w:t>
            </w:r>
          </w:p>
        </w:tc>
        <w:tc>
          <w:tcPr>
            <w:tcW w:w="1757" w:type="dxa"/>
            <w:tcBorders>
              <w:top w:val="single" w:sz="12" w:space="0" w:color="auto"/>
              <w:left w:val="single" w:sz="12" w:space="0" w:color="auto"/>
              <w:bottom w:val="single" w:sz="12" w:space="0" w:color="auto"/>
              <w:right w:val="single" w:sz="12" w:space="0" w:color="auto"/>
            </w:tcBorders>
          </w:tcPr>
          <w:p w14:paraId="7169E96A" w14:textId="77777777" w:rsidR="00EF0EBC" w:rsidRPr="00AA5EDA" w:rsidRDefault="00EF0EBC" w:rsidP="00551720">
            <w:pPr>
              <w:tabs>
                <w:tab w:val="left" w:pos="170"/>
              </w:tabs>
              <w:ind w:right="930"/>
              <w:jc w:val="left"/>
              <w:rPr>
                <w:sz w:val="18"/>
                <w:szCs w:val="18"/>
              </w:rPr>
            </w:pPr>
            <w:r w:rsidRPr="00AA5EDA">
              <w:rPr>
                <w:sz w:val="18"/>
                <w:szCs w:val="18"/>
              </w:rPr>
              <w:t>UKREP</w:t>
            </w:r>
          </w:p>
        </w:tc>
        <w:tc>
          <w:tcPr>
            <w:tcW w:w="1701" w:type="dxa"/>
            <w:tcBorders>
              <w:top w:val="single" w:sz="12" w:space="0" w:color="auto"/>
              <w:left w:val="single" w:sz="12" w:space="0" w:color="auto"/>
              <w:bottom w:val="single" w:sz="12" w:space="0" w:color="auto"/>
              <w:right w:val="single" w:sz="12" w:space="0" w:color="auto"/>
            </w:tcBorders>
          </w:tcPr>
          <w:p w14:paraId="072C7881" w14:textId="77777777" w:rsidR="00EF0EBC" w:rsidRPr="00AA5EDA" w:rsidRDefault="00EF0EBC" w:rsidP="00045097">
            <w:pPr>
              <w:jc w:val="left"/>
              <w:rPr>
                <w:iCs/>
                <w:sz w:val="18"/>
                <w:szCs w:val="18"/>
              </w:rPr>
            </w:pPr>
            <w:r w:rsidRPr="00AA5EDA">
              <w:rPr>
                <w:iCs/>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50179D0B" w14:textId="77777777" w:rsidR="00EF0EBC" w:rsidRPr="00AA5EDA" w:rsidRDefault="00EF0EBC" w:rsidP="00045097">
            <w:pPr>
              <w:jc w:val="left"/>
              <w:rPr>
                <w:sz w:val="18"/>
                <w:szCs w:val="18"/>
              </w:rPr>
            </w:pPr>
            <w:r w:rsidRPr="00AA5EDA">
              <w:rPr>
                <w:sz w:val="18"/>
                <w:szCs w:val="18"/>
              </w:rPr>
              <w:t>FITOFARM.</w:t>
            </w:r>
          </w:p>
          <w:p w14:paraId="34F080F8" w14:textId="77777777" w:rsidR="00EF0EBC" w:rsidRPr="00AA5EDA" w:rsidRDefault="00EF0EBC" w:rsidP="00045097">
            <w:pPr>
              <w:jc w:val="left"/>
              <w:rPr>
                <w:sz w:val="18"/>
                <w:szCs w:val="18"/>
              </w:rPr>
            </w:pPr>
            <w:r w:rsidRPr="00AA5EDA">
              <w:rPr>
                <w:sz w:val="18"/>
                <w:szCs w:val="18"/>
              </w:rPr>
              <w:t>SREDSTVO</w:t>
            </w:r>
          </w:p>
        </w:tc>
        <w:tc>
          <w:tcPr>
            <w:tcW w:w="1248" w:type="dxa"/>
            <w:tcBorders>
              <w:top w:val="single" w:sz="12" w:space="0" w:color="auto"/>
              <w:left w:val="single" w:sz="12" w:space="0" w:color="auto"/>
              <w:bottom w:val="single" w:sz="12" w:space="0" w:color="auto"/>
              <w:right w:val="single" w:sz="12" w:space="0" w:color="auto"/>
            </w:tcBorders>
          </w:tcPr>
          <w:p w14:paraId="099078FF" w14:textId="77777777" w:rsidR="00EF0EBC" w:rsidRPr="00AA5EDA" w:rsidRDefault="00EF0EBC" w:rsidP="00045097">
            <w:pPr>
              <w:jc w:val="left"/>
              <w:rPr>
                <w:sz w:val="18"/>
                <w:szCs w:val="18"/>
              </w:rPr>
            </w:pPr>
            <w:r w:rsidRPr="00AA5EDA">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14:paraId="067E8C62" w14:textId="77777777" w:rsidR="00EF0EBC" w:rsidRPr="00AA5EDA" w:rsidRDefault="00EF0EBC" w:rsidP="00045097">
            <w:pPr>
              <w:jc w:val="left"/>
              <w:rPr>
                <w:sz w:val="18"/>
                <w:szCs w:val="18"/>
              </w:rPr>
            </w:pPr>
            <w:r w:rsidRPr="00AA5EDA">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14:paraId="3FDC327D" w14:textId="77777777" w:rsidR="00EF0EBC" w:rsidRPr="00AA5EDA" w:rsidRDefault="00EF0EBC" w:rsidP="00045097">
            <w:pPr>
              <w:jc w:val="left"/>
              <w:rPr>
                <w:sz w:val="18"/>
                <w:szCs w:val="18"/>
              </w:rPr>
            </w:pPr>
            <w:r w:rsidRPr="00AA5EDA">
              <w:rPr>
                <w:sz w:val="18"/>
                <w:szCs w:val="18"/>
              </w:rPr>
              <w:t>OPOMBE</w:t>
            </w:r>
          </w:p>
        </w:tc>
      </w:tr>
      <w:tr w:rsidR="00EF0EBC" w:rsidRPr="00AA5EDA" w14:paraId="16967254" w14:textId="77777777" w:rsidTr="0047549D">
        <w:tc>
          <w:tcPr>
            <w:tcW w:w="1508" w:type="dxa"/>
            <w:tcBorders>
              <w:top w:val="single" w:sz="12" w:space="0" w:color="auto"/>
              <w:left w:val="single" w:sz="4" w:space="0" w:color="auto"/>
              <w:bottom w:val="single" w:sz="4" w:space="0" w:color="auto"/>
              <w:right w:val="single" w:sz="4" w:space="0" w:color="auto"/>
            </w:tcBorders>
          </w:tcPr>
          <w:p w14:paraId="2A0A59F2" w14:textId="77777777" w:rsidR="00EF0EBC" w:rsidRPr="00AA5EDA" w:rsidRDefault="00EF0EBC" w:rsidP="00045097">
            <w:pPr>
              <w:jc w:val="left"/>
              <w:rPr>
                <w:sz w:val="18"/>
                <w:szCs w:val="18"/>
              </w:rPr>
            </w:pPr>
            <w:r w:rsidRPr="00AA5EDA">
              <w:rPr>
                <w:b/>
                <w:bCs/>
                <w:sz w:val="18"/>
                <w:szCs w:val="18"/>
              </w:rPr>
              <w:t>Listne sovke</w:t>
            </w:r>
            <w:r w:rsidRPr="00AA5EDA">
              <w:rPr>
                <w:sz w:val="18"/>
                <w:szCs w:val="18"/>
              </w:rPr>
              <w:t xml:space="preserve">  </w:t>
            </w:r>
            <w:r w:rsidR="00242991" w:rsidRPr="00AA5EDA">
              <w:rPr>
                <w:sz w:val="18"/>
                <w:szCs w:val="18"/>
              </w:rPr>
              <w:t>g</w:t>
            </w:r>
            <w:r w:rsidRPr="00AA5EDA">
              <w:rPr>
                <w:sz w:val="18"/>
                <w:szCs w:val="18"/>
              </w:rPr>
              <w:t>lagolka</w:t>
            </w:r>
          </w:p>
          <w:p w14:paraId="6A297500" w14:textId="77777777" w:rsidR="00EF0EBC" w:rsidRPr="00AA5EDA" w:rsidRDefault="008D05B2" w:rsidP="00045097">
            <w:pPr>
              <w:jc w:val="left"/>
              <w:rPr>
                <w:i/>
                <w:iCs/>
                <w:sz w:val="18"/>
                <w:szCs w:val="18"/>
              </w:rPr>
            </w:pPr>
            <w:r w:rsidRPr="00AA5EDA">
              <w:rPr>
                <w:iCs/>
                <w:sz w:val="18"/>
                <w:szCs w:val="18"/>
              </w:rPr>
              <w:t>(</w:t>
            </w:r>
            <w:r w:rsidR="00EF0EBC" w:rsidRPr="00AA5EDA">
              <w:rPr>
                <w:i/>
                <w:iCs/>
                <w:sz w:val="18"/>
                <w:szCs w:val="18"/>
              </w:rPr>
              <w:t>Autographa gamma</w:t>
            </w:r>
            <w:r w:rsidRPr="00AA5EDA">
              <w:rPr>
                <w:i/>
                <w:iCs/>
                <w:sz w:val="18"/>
                <w:szCs w:val="18"/>
              </w:rPr>
              <w:t>)</w:t>
            </w:r>
            <w:r w:rsidR="00EF0EBC" w:rsidRPr="00AA5EDA">
              <w:rPr>
                <w:i/>
                <w:iCs/>
                <w:sz w:val="18"/>
                <w:szCs w:val="18"/>
              </w:rPr>
              <w:t>,</w:t>
            </w:r>
          </w:p>
          <w:p w14:paraId="537A63E8" w14:textId="77777777" w:rsidR="00EF0EBC" w:rsidRPr="00AA5EDA" w:rsidRDefault="00EF0EBC" w:rsidP="00045097">
            <w:pPr>
              <w:jc w:val="left"/>
              <w:rPr>
                <w:sz w:val="18"/>
                <w:szCs w:val="18"/>
              </w:rPr>
            </w:pPr>
            <w:r w:rsidRPr="00AA5EDA">
              <w:rPr>
                <w:i/>
                <w:iCs/>
                <w:sz w:val="18"/>
                <w:szCs w:val="18"/>
              </w:rPr>
              <w:t>Noctua spp.</w:t>
            </w:r>
          </w:p>
        </w:tc>
        <w:tc>
          <w:tcPr>
            <w:tcW w:w="1980" w:type="dxa"/>
            <w:tcBorders>
              <w:top w:val="single" w:sz="12" w:space="0" w:color="auto"/>
              <w:left w:val="single" w:sz="4" w:space="0" w:color="auto"/>
              <w:bottom w:val="single" w:sz="4" w:space="0" w:color="auto"/>
              <w:right w:val="single" w:sz="4" w:space="0" w:color="auto"/>
            </w:tcBorders>
          </w:tcPr>
          <w:p w14:paraId="19578C22" w14:textId="77777777" w:rsidR="00EF0EBC" w:rsidRPr="00AA5EDA" w:rsidRDefault="00EF0EBC" w:rsidP="00045097">
            <w:pPr>
              <w:jc w:val="left"/>
              <w:rPr>
                <w:sz w:val="18"/>
                <w:szCs w:val="18"/>
              </w:rPr>
            </w:pPr>
            <w:r w:rsidRPr="00AA5EDA">
              <w:rPr>
                <w:sz w:val="18"/>
                <w:szCs w:val="18"/>
              </w:rPr>
              <w:t>Listi  pojedeni od roba navznoter, včasih pojedene tudi listne žile, na rastlinah in pod rastlinami so okroglasti iztrebki</w:t>
            </w:r>
          </w:p>
        </w:tc>
        <w:tc>
          <w:tcPr>
            <w:tcW w:w="1757" w:type="dxa"/>
            <w:tcBorders>
              <w:top w:val="single" w:sz="12" w:space="0" w:color="auto"/>
              <w:left w:val="single" w:sz="4" w:space="0" w:color="auto"/>
              <w:bottom w:val="single" w:sz="4" w:space="0" w:color="auto"/>
              <w:right w:val="single" w:sz="4" w:space="0" w:color="auto"/>
            </w:tcBorders>
          </w:tcPr>
          <w:p w14:paraId="4EA7A774" w14:textId="77777777" w:rsidR="00EF0EBC" w:rsidRPr="00AA5EDA" w:rsidRDefault="00EF0EBC" w:rsidP="00045097">
            <w:pPr>
              <w:tabs>
                <w:tab w:val="left" w:pos="170"/>
              </w:tabs>
              <w:jc w:val="left"/>
              <w:rPr>
                <w:sz w:val="18"/>
                <w:szCs w:val="18"/>
              </w:rPr>
            </w:pPr>
            <w:r w:rsidRPr="00AA5EDA">
              <w:rPr>
                <w:sz w:val="18"/>
                <w:szCs w:val="18"/>
              </w:rPr>
              <w:t>Kemični ukrep:</w:t>
            </w:r>
          </w:p>
          <w:p w14:paraId="10CFE256" w14:textId="77777777" w:rsidR="00EF0EBC" w:rsidRPr="00AA5EDA" w:rsidRDefault="00EF0EBC" w:rsidP="00830142">
            <w:pPr>
              <w:pStyle w:val="Oznaenseznam3"/>
              <w:rPr>
                <w:sz w:val="18"/>
                <w:szCs w:val="18"/>
              </w:rPr>
            </w:pPr>
            <w:r w:rsidRPr="00AA5EDA">
              <w:rPr>
                <w:sz w:val="18"/>
                <w:szCs w:val="18"/>
              </w:rPr>
              <w:t>uporaba insekticidov</w:t>
            </w:r>
          </w:p>
          <w:p w14:paraId="122AC4E0" w14:textId="77777777" w:rsidR="00EF0EBC" w:rsidRPr="00AA5EDA" w:rsidRDefault="00EF0EBC" w:rsidP="00045097">
            <w:pPr>
              <w:tabs>
                <w:tab w:val="left" w:pos="170"/>
              </w:tabs>
              <w:jc w:val="left"/>
              <w:rPr>
                <w:sz w:val="18"/>
                <w:szCs w:val="18"/>
              </w:rPr>
            </w:pPr>
          </w:p>
          <w:p w14:paraId="0DCF91BB" w14:textId="77777777" w:rsidR="00EF0EBC" w:rsidRPr="00AA5EDA" w:rsidRDefault="00EF0EBC" w:rsidP="00045097">
            <w:pPr>
              <w:tabs>
                <w:tab w:val="left" w:pos="170"/>
              </w:tabs>
              <w:jc w:val="left"/>
              <w:rPr>
                <w:sz w:val="18"/>
                <w:szCs w:val="18"/>
              </w:rPr>
            </w:pPr>
          </w:p>
        </w:tc>
        <w:tc>
          <w:tcPr>
            <w:tcW w:w="1701" w:type="dxa"/>
            <w:tcBorders>
              <w:top w:val="single" w:sz="12" w:space="0" w:color="auto"/>
              <w:left w:val="single" w:sz="4" w:space="0" w:color="auto"/>
              <w:bottom w:val="single" w:sz="4" w:space="0" w:color="auto"/>
              <w:right w:val="single" w:sz="4" w:space="0" w:color="auto"/>
            </w:tcBorders>
          </w:tcPr>
          <w:p w14:paraId="6F1669EE" w14:textId="77777777" w:rsidR="00EF0EBC" w:rsidRPr="00AA5EDA" w:rsidRDefault="00EF0EBC" w:rsidP="00045097">
            <w:pPr>
              <w:jc w:val="left"/>
              <w:rPr>
                <w:sz w:val="18"/>
                <w:szCs w:val="18"/>
              </w:rPr>
            </w:pPr>
            <w:r w:rsidRPr="00AA5EDA">
              <w:rPr>
                <w:i/>
                <w:iCs/>
                <w:sz w:val="18"/>
                <w:szCs w:val="18"/>
              </w:rPr>
              <w:t xml:space="preserve">- Bacillus thuringiensis </w:t>
            </w:r>
            <w:r w:rsidRPr="00AA5EDA">
              <w:rPr>
                <w:iCs/>
                <w:sz w:val="18"/>
                <w:szCs w:val="18"/>
              </w:rPr>
              <w:t>var.kursta</w:t>
            </w:r>
            <w:r w:rsidR="00DD08F8" w:rsidRPr="00AA5EDA">
              <w:rPr>
                <w:iCs/>
                <w:sz w:val="18"/>
                <w:szCs w:val="18"/>
              </w:rPr>
              <w:t>k</w:t>
            </w:r>
            <w:r w:rsidRPr="00AA5EDA">
              <w:rPr>
                <w:iCs/>
                <w:sz w:val="18"/>
                <w:szCs w:val="18"/>
              </w:rPr>
              <w:t>i</w:t>
            </w:r>
            <w:r w:rsidRPr="00AA5EDA">
              <w:rPr>
                <w:sz w:val="18"/>
                <w:szCs w:val="18"/>
              </w:rPr>
              <w:t xml:space="preserve"> </w:t>
            </w:r>
          </w:p>
          <w:p w14:paraId="49EAB5BD" w14:textId="77777777" w:rsidR="009211F5" w:rsidRPr="00AA5EDA" w:rsidRDefault="009211F5"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cillus thuring</w:t>
            </w:r>
            <w:r w:rsidR="00AA6552" w:rsidRPr="00AA5EDA">
              <w:rPr>
                <w:i/>
                <w:iCs/>
                <w:sz w:val="18"/>
                <w:szCs w:val="18"/>
              </w:rPr>
              <w:t>h</w:t>
            </w:r>
            <w:r w:rsidRPr="00AA5EDA">
              <w:rPr>
                <w:i/>
                <w:iCs/>
                <w:sz w:val="18"/>
                <w:szCs w:val="18"/>
              </w:rPr>
              <w:t>iensis</w:t>
            </w:r>
            <w:r w:rsidRPr="00AA5EDA">
              <w:rPr>
                <w:iCs/>
                <w:sz w:val="18"/>
                <w:szCs w:val="18"/>
              </w:rPr>
              <w:t xml:space="preserve"> var. </w:t>
            </w:r>
            <w:r w:rsidR="00777C86" w:rsidRPr="00AA5EDA">
              <w:rPr>
                <w:iCs/>
                <w:sz w:val="18"/>
                <w:szCs w:val="18"/>
              </w:rPr>
              <w:t>a</w:t>
            </w:r>
            <w:r w:rsidRPr="00AA5EDA">
              <w:rPr>
                <w:iCs/>
                <w:sz w:val="18"/>
                <w:szCs w:val="18"/>
              </w:rPr>
              <w:t>izawai</w:t>
            </w:r>
          </w:p>
          <w:p w14:paraId="4C4AEB40"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beta-ciflutrin</w:t>
            </w:r>
          </w:p>
          <w:p w14:paraId="712FDD0D"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lambda</w:t>
            </w:r>
            <w:r w:rsidR="00623C72" w:rsidRPr="00AA5EDA">
              <w:rPr>
                <w:sz w:val="18"/>
                <w:szCs w:val="18"/>
              </w:rPr>
              <w:t>-</w:t>
            </w:r>
            <w:r w:rsidR="00EF0EBC" w:rsidRPr="00AA5EDA">
              <w:rPr>
                <w:sz w:val="18"/>
                <w:szCs w:val="18"/>
              </w:rPr>
              <w:t>cihalotrin</w:t>
            </w:r>
          </w:p>
          <w:p w14:paraId="54401DA7"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indoksakarb</w:t>
            </w:r>
          </w:p>
          <w:p w14:paraId="3ABE7918"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azadirahtin A</w:t>
            </w:r>
          </w:p>
          <w:p w14:paraId="38385700" w14:textId="77777777" w:rsidR="00EF0EBC" w:rsidRPr="00AA5EDA" w:rsidRDefault="00AA5EDA" w:rsidP="00830142">
            <w:pPr>
              <w:pStyle w:val="Oznaenseznam3"/>
              <w:rPr>
                <w:sz w:val="18"/>
                <w:szCs w:val="18"/>
              </w:rPr>
            </w:pPr>
            <w:r>
              <w:rPr>
                <w:sz w:val="18"/>
                <w:szCs w:val="18"/>
              </w:rPr>
              <w:t xml:space="preserve">- </w:t>
            </w:r>
            <w:r w:rsidR="00EF0EBC" w:rsidRPr="00AA5EDA">
              <w:rPr>
                <w:sz w:val="18"/>
                <w:szCs w:val="18"/>
              </w:rPr>
              <w:t>metaflumizon</w:t>
            </w:r>
          </w:p>
          <w:p w14:paraId="20D224C0" w14:textId="77777777" w:rsidR="00EF0EBC" w:rsidRDefault="00AA5EDA" w:rsidP="00830142">
            <w:pPr>
              <w:pStyle w:val="Oznaenseznam3"/>
              <w:rPr>
                <w:sz w:val="18"/>
                <w:szCs w:val="18"/>
              </w:rPr>
            </w:pPr>
            <w:r>
              <w:rPr>
                <w:sz w:val="18"/>
                <w:szCs w:val="18"/>
              </w:rPr>
              <w:t xml:space="preserve">- </w:t>
            </w:r>
            <w:r w:rsidR="00EF0EBC" w:rsidRPr="00AA5EDA">
              <w:rPr>
                <w:sz w:val="18"/>
                <w:szCs w:val="18"/>
              </w:rPr>
              <w:t>emamektin</w:t>
            </w:r>
          </w:p>
          <w:p w14:paraId="646E6733" w14:textId="517A0D34" w:rsidR="00DE2402" w:rsidRPr="00AA5EDA" w:rsidRDefault="00DE2402" w:rsidP="00830142">
            <w:pPr>
              <w:pStyle w:val="Oznaenseznam3"/>
              <w:rPr>
                <w:sz w:val="18"/>
                <w:szCs w:val="18"/>
              </w:rPr>
            </w:pPr>
            <w:r>
              <w:rPr>
                <w:sz w:val="18"/>
                <w:szCs w:val="18"/>
              </w:rPr>
              <w:t>-</w:t>
            </w:r>
            <w:r w:rsidR="00A46671">
              <w:rPr>
                <w:sz w:val="18"/>
                <w:szCs w:val="18"/>
              </w:rPr>
              <w:t xml:space="preserve"> </w:t>
            </w:r>
            <w:r>
              <w:rPr>
                <w:sz w:val="18"/>
                <w:szCs w:val="18"/>
              </w:rPr>
              <w:t>spinosad</w:t>
            </w:r>
          </w:p>
        </w:tc>
        <w:tc>
          <w:tcPr>
            <w:tcW w:w="1984" w:type="dxa"/>
            <w:tcBorders>
              <w:top w:val="single" w:sz="12" w:space="0" w:color="auto"/>
              <w:left w:val="single" w:sz="4" w:space="0" w:color="auto"/>
              <w:bottom w:val="single" w:sz="4" w:space="0" w:color="auto"/>
              <w:right w:val="single" w:sz="4" w:space="0" w:color="auto"/>
            </w:tcBorders>
          </w:tcPr>
          <w:p w14:paraId="7A7A0550" w14:textId="77777777" w:rsidR="00EF0EBC" w:rsidRPr="00AA5EDA" w:rsidRDefault="00EF0EBC" w:rsidP="00045097">
            <w:pPr>
              <w:jc w:val="left"/>
              <w:rPr>
                <w:sz w:val="18"/>
                <w:szCs w:val="18"/>
              </w:rPr>
            </w:pPr>
            <w:r w:rsidRPr="00AA5EDA">
              <w:rPr>
                <w:sz w:val="18"/>
                <w:szCs w:val="18"/>
              </w:rPr>
              <w:t xml:space="preserve">Delfin WG </w:t>
            </w:r>
            <w:r w:rsidR="00777C86" w:rsidRPr="00AA5EDA">
              <w:rPr>
                <w:b/>
                <w:sz w:val="18"/>
                <w:szCs w:val="18"/>
              </w:rPr>
              <w:t>*</w:t>
            </w:r>
          </w:p>
          <w:p w14:paraId="362ABC95" w14:textId="62EE5239" w:rsidR="00EF0EBC" w:rsidRPr="00AA5EDA" w:rsidRDefault="008872BF" w:rsidP="00045097">
            <w:pPr>
              <w:jc w:val="left"/>
              <w:rPr>
                <w:sz w:val="18"/>
                <w:szCs w:val="18"/>
              </w:rPr>
            </w:pPr>
            <w:r>
              <w:rPr>
                <w:sz w:val="18"/>
                <w:szCs w:val="18"/>
              </w:rPr>
              <w:t>Lepinox plus</w:t>
            </w:r>
          </w:p>
          <w:p w14:paraId="209176F9" w14:textId="77777777" w:rsidR="00EF0EBC" w:rsidRPr="00AA5EDA" w:rsidRDefault="00EF0EBC" w:rsidP="00045097">
            <w:pPr>
              <w:jc w:val="left"/>
              <w:rPr>
                <w:sz w:val="18"/>
                <w:szCs w:val="18"/>
              </w:rPr>
            </w:pPr>
          </w:p>
          <w:p w14:paraId="078DF5F1" w14:textId="77777777" w:rsidR="009211F5" w:rsidRPr="00AA5EDA" w:rsidRDefault="009211F5" w:rsidP="00045097">
            <w:pPr>
              <w:jc w:val="left"/>
              <w:rPr>
                <w:b/>
                <w:sz w:val="18"/>
                <w:szCs w:val="18"/>
              </w:rPr>
            </w:pPr>
            <w:r w:rsidRPr="00AA5EDA">
              <w:rPr>
                <w:sz w:val="18"/>
                <w:szCs w:val="18"/>
              </w:rPr>
              <w:t>Agree WG</w:t>
            </w:r>
            <w:r w:rsidRPr="00AA5EDA">
              <w:rPr>
                <w:b/>
                <w:sz w:val="18"/>
                <w:szCs w:val="18"/>
              </w:rPr>
              <w:t>**</w:t>
            </w:r>
          </w:p>
          <w:p w14:paraId="6C20DCF7" w14:textId="77777777" w:rsidR="00E10D82" w:rsidRPr="00AA5EDA" w:rsidRDefault="00E10D82" w:rsidP="00045097">
            <w:pPr>
              <w:jc w:val="left"/>
              <w:rPr>
                <w:b/>
                <w:sz w:val="18"/>
                <w:szCs w:val="18"/>
              </w:rPr>
            </w:pPr>
          </w:p>
          <w:p w14:paraId="43C9D555" w14:textId="77777777" w:rsidR="00E10D82" w:rsidRPr="00AA5EDA" w:rsidRDefault="00E10D82" w:rsidP="00045097">
            <w:pPr>
              <w:jc w:val="left"/>
              <w:rPr>
                <w:sz w:val="18"/>
                <w:szCs w:val="18"/>
              </w:rPr>
            </w:pPr>
          </w:p>
          <w:p w14:paraId="310A0368" w14:textId="5067200E" w:rsidR="00EF0EBC" w:rsidRPr="00AA5EDA" w:rsidRDefault="00EF0EBC" w:rsidP="00045097">
            <w:pPr>
              <w:jc w:val="left"/>
              <w:rPr>
                <w:sz w:val="18"/>
                <w:szCs w:val="18"/>
              </w:rPr>
            </w:pPr>
            <w:r w:rsidRPr="00AA5EDA">
              <w:rPr>
                <w:sz w:val="18"/>
                <w:szCs w:val="18"/>
              </w:rPr>
              <w:t>Bul</w:t>
            </w:r>
            <w:r w:rsidR="003646E1" w:rsidRPr="00AA5EDA">
              <w:rPr>
                <w:sz w:val="18"/>
                <w:szCs w:val="18"/>
              </w:rPr>
              <w:t>l</w:t>
            </w:r>
            <w:r w:rsidRPr="00AA5EDA">
              <w:rPr>
                <w:sz w:val="18"/>
                <w:szCs w:val="18"/>
              </w:rPr>
              <w:t>dock  EC 25</w:t>
            </w:r>
            <w:r w:rsidR="007B1894" w:rsidRPr="00AA5EDA">
              <w:rPr>
                <w:b/>
                <w:sz w:val="18"/>
                <w:szCs w:val="18"/>
              </w:rPr>
              <w:t>***</w:t>
            </w:r>
          </w:p>
          <w:p w14:paraId="68318B57" w14:textId="56FBFA3B" w:rsidR="00EF0EBC" w:rsidRPr="00AA5EDA" w:rsidRDefault="00EF0EBC" w:rsidP="00045097">
            <w:pPr>
              <w:jc w:val="left"/>
              <w:rPr>
                <w:sz w:val="18"/>
                <w:szCs w:val="18"/>
              </w:rPr>
            </w:pPr>
            <w:r w:rsidRPr="00AA5EDA">
              <w:rPr>
                <w:sz w:val="18"/>
                <w:szCs w:val="18"/>
              </w:rPr>
              <w:t>Karate zeon 5CS</w:t>
            </w:r>
            <w:r w:rsidRPr="00AA5EDA">
              <w:rPr>
                <w:b/>
                <w:sz w:val="18"/>
                <w:szCs w:val="18"/>
              </w:rPr>
              <w:t>***</w:t>
            </w:r>
          </w:p>
          <w:p w14:paraId="4FBB6B49" w14:textId="70242631" w:rsidR="00EF0EBC" w:rsidRPr="00AA5EDA" w:rsidRDefault="00EF0EBC" w:rsidP="00045097">
            <w:pPr>
              <w:jc w:val="left"/>
              <w:rPr>
                <w:sz w:val="18"/>
                <w:szCs w:val="18"/>
              </w:rPr>
            </w:pPr>
            <w:r w:rsidRPr="00AA5EDA">
              <w:rPr>
                <w:sz w:val="18"/>
                <w:szCs w:val="18"/>
              </w:rPr>
              <w:t>Steward</w:t>
            </w:r>
            <w:r w:rsidR="00810B29">
              <w:rPr>
                <w:b/>
                <w:sz w:val="18"/>
                <w:szCs w:val="18"/>
              </w:rPr>
              <w:t>*1</w:t>
            </w:r>
            <w:r w:rsidR="00DC0BB8" w:rsidRPr="00AA5EDA">
              <w:rPr>
                <w:b/>
                <w:sz w:val="18"/>
                <w:szCs w:val="18"/>
              </w:rPr>
              <w:t>***</w:t>
            </w:r>
          </w:p>
          <w:p w14:paraId="640FB1D3" w14:textId="77777777" w:rsidR="00EF0EBC" w:rsidRPr="00AA5EDA" w:rsidRDefault="00EF0EBC" w:rsidP="00045097">
            <w:pPr>
              <w:jc w:val="left"/>
              <w:rPr>
                <w:sz w:val="18"/>
                <w:szCs w:val="18"/>
              </w:rPr>
            </w:pPr>
            <w:r w:rsidRPr="00AA5EDA">
              <w:rPr>
                <w:sz w:val="18"/>
                <w:szCs w:val="18"/>
              </w:rPr>
              <w:t>Neemazal - T/S</w:t>
            </w:r>
            <w:r w:rsidR="00871D33" w:rsidRPr="00AA5EDA">
              <w:rPr>
                <w:b/>
                <w:sz w:val="18"/>
                <w:szCs w:val="18"/>
              </w:rPr>
              <w:t>**</w:t>
            </w:r>
          </w:p>
          <w:p w14:paraId="4925D17B" w14:textId="77777777" w:rsidR="00EF0EBC" w:rsidRPr="00AA5EDA" w:rsidRDefault="00EF0EBC" w:rsidP="00045097">
            <w:pPr>
              <w:jc w:val="left"/>
              <w:rPr>
                <w:b/>
                <w:sz w:val="18"/>
                <w:szCs w:val="18"/>
              </w:rPr>
            </w:pPr>
            <w:r w:rsidRPr="00AA5EDA">
              <w:rPr>
                <w:sz w:val="18"/>
                <w:szCs w:val="18"/>
              </w:rPr>
              <w:t xml:space="preserve">Alverde </w:t>
            </w:r>
            <w:r w:rsidRPr="00AA5EDA">
              <w:rPr>
                <w:b/>
                <w:sz w:val="18"/>
                <w:szCs w:val="18"/>
              </w:rPr>
              <w:t>*</w:t>
            </w:r>
          </w:p>
          <w:p w14:paraId="6A0D14F1" w14:textId="3EDB391C" w:rsidR="00EF0EBC" w:rsidRDefault="00EF0EBC" w:rsidP="00641EC2">
            <w:pPr>
              <w:jc w:val="left"/>
              <w:rPr>
                <w:b/>
                <w:sz w:val="18"/>
                <w:szCs w:val="18"/>
              </w:rPr>
            </w:pPr>
            <w:r w:rsidRPr="00AA5EDA">
              <w:rPr>
                <w:sz w:val="18"/>
                <w:szCs w:val="18"/>
              </w:rPr>
              <w:t>Affirm</w:t>
            </w:r>
            <w:r w:rsidR="00810B29">
              <w:rPr>
                <w:b/>
                <w:sz w:val="18"/>
                <w:szCs w:val="18"/>
              </w:rPr>
              <w:t>*1</w:t>
            </w:r>
          </w:p>
          <w:p w14:paraId="4AE22FC1" w14:textId="66B9B47E" w:rsidR="00DE2402" w:rsidRPr="00A46671" w:rsidRDefault="00DE2402" w:rsidP="00DE2402">
            <w:pPr>
              <w:jc w:val="left"/>
              <w:rPr>
                <w:b/>
                <w:sz w:val="18"/>
                <w:szCs w:val="18"/>
              </w:rPr>
            </w:pPr>
            <w:r>
              <w:rPr>
                <w:sz w:val="18"/>
                <w:szCs w:val="18"/>
              </w:rPr>
              <w:t>Laser plus</w:t>
            </w:r>
          </w:p>
        </w:tc>
        <w:tc>
          <w:tcPr>
            <w:tcW w:w="1248" w:type="dxa"/>
            <w:tcBorders>
              <w:top w:val="single" w:sz="12" w:space="0" w:color="auto"/>
              <w:left w:val="single" w:sz="4" w:space="0" w:color="auto"/>
              <w:bottom w:val="single" w:sz="4" w:space="0" w:color="auto"/>
              <w:right w:val="single" w:sz="4" w:space="0" w:color="auto"/>
            </w:tcBorders>
          </w:tcPr>
          <w:p w14:paraId="624ED14F" w14:textId="77777777" w:rsidR="00EF0EBC" w:rsidRPr="00AA5EDA" w:rsidRDefault="00777C86" w:rsidP="00045097">
            <w:pPr>
              <w:jc w:val="left"/>
              <w:rPr>
                <w:sz w:val="18"/>
                <w:szCs w:val="18"/>
              </w:rPr>
            </w:pPr>
            <w:r w:rsidRPr="00AA5EDA">
              <w:rPr>
                <w:sz w:val="18"/>
                <w:szCs w:val="18"/>
              </w:rPr>
              <w:t>0,75 kg/ha</w:t>
            </w:r>
          </w:p>
          <w:p w14:paraId="04C0A782" w14:textId="34ED986E" w:rsidR="00EF0EBC" w:rsidRPr="00A46671" w:rsidRDefault="008872BF" w:rsidP="00045097">
            <w:pPr>
              <w:jc w:val="left"/>
              <w:rPr>
                <w:b/>
                <w:sz w:val="18"/>
                <w:szCs w:val="18"/>
              </w:rPr>
            </w:pPr>
            <w:r>
              <w:rPr>
                <w:sz w:val="18"/>
                <w:szCs w:val="18"/>
              </w:rPr>
              <w:t xml:space="preserve">1 kg/ha </w:t>
            </w:r>
            <w:r>
              <w:rPr>
                <w:b/>
                <w:sz w:val="18"/>
                <w:szCs w:val="18"/>
              </w:rPr>
              <w:t>A</w:t>
            </w:r>
          </w:p>
          <w:p w14:paraId="6DE6D79A" w14:textId="77777777" w:rsidR="00EF0EBC" w:rsidRPr="00AA5EDA" w:rsidRDefault="00EF0EBC" w:rsidP="00045097">
            <w:pPr>
              <w:jc w:val="left"/>
              <w:rPr>
                <w:sz w:val="18"/>
                <w:szCs w:val="18"/>
              </w:rPr>
            </w:pPr>
          </w:p>
          <w:p w14:paraId="4BEA23AF" w14:textId="77777777" w:rsidR="009211F5" w:rsidRPr="00AA5EDA" w:rsidRDefault="009211F5" w:rsidP="00045097">
            <w:pPr>
              <w:jc w:val="left"/>
              <w:rPr>
                <w:sz w:val="18"/>
                <w:szCs w:val="18"/>
              </w:rPr>
            </w:pPr>
            <w:r w:rsidRPr="00AA5EDA">
              <w:rPr>
                <w:sz w:val="18"/>
                <w:szCs w:val="18"/>
              </w:rPr>
              <w:t>0,5-1 kg/h</w:t>
            </w:r>
            <w:r w:rsidR="00291AAD" w:rsidRPr="00AA5EDA">
              <w:rPr>
                <w:sz w:val="18"/>
                <w:szCs w:val="18"/>
              </w:rPr>
              <w:t>a</w:t>
            </w:r>
          </w:p>
          <w:p w14:paraId="7067CA69" w14:textId="77777777" w:rsidR="00E10D82" w:rsidRPr="00AA5EDA" w:rsidRDefault="00E10D82" w:rsidP="00045097">
            <w:pPr>
              <w:jc w:val="left"/>
              <w:rPr>
                <w:sz w:val="18"/>
                <w:szCs w:val="18"/>
              </w:rPr>
            </w:pPr>
          </w:p>
          <w:p w14:paraId="58CD162E" w14:textId="77777777" w:rsidR="00E10D82" w:rsidRPr="00AA5EDA" w:rsidRDefault="00E10D82" w:rsidP="00045097">
            <w:pPr>
              <w:jc w:val="left"/>
              <w:rPr>
                <w:sz w:val="18"/>
                <w:szCs w:val="18"/>
              </w:rPr>
            </w:pPr>
          </w:p>
          <w:p w14:paraId="4ED8BC40" w14:textId="77777777" w:rsidR="00EF0EBC" w:rsidRPr="00AA5EDA" w:rsidRDefault="00EF0EBC" w:rsidP="00045097">
            <w:pPr>
              <w:jc w:val="left"/>
              <w:rPr>
                <w:sz w:val="18"/>
                <w:szCs w:val="18"/>
              </w:rPr>
            </w:pPr>
            <w:r w:rsidRPr="00AA5EDA">
              <w:rPr>
                <w:sz w:val="18"/>
                <w:szCs w:val="18"/>
              </w:rPr>
              <w:t>0,3  - 0,5 l/ha</w:t>
            </w:r>
          </w:p>
          <w:p w14:paraId="6BBABF69" w14:textId="77777777" w:rsidR="00EF0EBC" w:rsidRPr="00AA5EDA" w:rsidRDefault="00EF0EBC" w:rsidP="00045097">
            <w:pPr>
              <w:jc w:val="left"/>
              <w:rPr>
                <w:sz w:val="18"/>
                <w:szCs w:val="18"/>
              </w:rPr>
            </w:pPr>
            <w:r w:rsidRPr="00AA5EDA">
              <w:rPr>
                <w:sz w:val="18"/>
                <w:szCs w:val="18"/>
              </w:rPr>
              <w:t>0,15 l/ha</w:t>
            </w:r>
          </w:p>
          <w:p w14:paraId="764E0904" w14:textId="77777777" w:rsidR="00EF0EBC" w:rsidRPr="00AA5EDA" w:rsidRDefault="00EF0EBC" w:rsidP="00045097">
            <w:pPr>
              <w:jc w:val="left"/>
              <w:rPr>
                <w:sz w:val="18"/>
                <w:szCs w:val="18"/>
              </w:rPr>
            </w:pPr>
            <w:r w:rsidRPr="00AA5EDA">
              <w:rPr>
                <w:sz w:val="18"/>
                <w:szCs w:val="18"/>
              </w:rPr>
              <w:t>85 g/ha</w:t>
            </w:r>
          </w:p>
          <w:p w14:paraId="2ABCD19F" w14:textId="77777777" w:rsidR="00EF0EBC" w:rsidRPr="00AA5EDA" w:rsidRDefault="00871D33" w:rsidP="00045097">
            <w:pPr>
              <w:jc w:val="left"/>
              <w:rPr>
                <w:sz w:val="18"/>
                <w:szCs w:val="18"/>
              </w:rPr>
            </w:pPr>
            <w:r w:rsidRPr="00AA5EDA">
              <w:rPr>
                <w:sz w:val="18"/>
                <w:szCs w:val="18"/>
              </w:rPr>
              <w:t>2-</w:t>
            </w:r>
            <w:r w:rsidR="00EF0EBC" w:rsidRPr="00AA5EDA">
              <w:rPr>
                <w:sz w:val="18"/>
                <w:szCs w:val="18"/>
              </w:rPr>
              <w:t>3 l/ha</w:t>
            </w:r>
          </w:p>
          <w:p w14:paraId="28C27B48" w14:textId="77777777" w:rsidR="00EF0EBC" w:rsidRPr="00AA5EDA" w:rsidRDefault="00EF0EBC" w:rsidP="00045097">
            <w:pPr>
              <w:jc w:val="left"/>
              <w:rPr>
                <w:sz w:val="18"/>
                <w:szCs w:val="18"/>
              </w:rPr>
            </w:pPr>
            <w:r w:rsidRPr="00AA5EDA">
              <w:rPr>
                <w:sz w:val="18"/>
                <w:szCs w:val="18"/>
              </w:rPr>
              <w:t>1 l/ha</w:t>
            </w:r>
          </w:p>
          <w:p w14:paraId="1CF94A91" w14:textId="77777777" w:rsidR="00EF0EBC" w:rsidRDefault="00EF0EBC" w:rsidP="00045097">
            <w:pPr>
              <w:jc w:val="left"/>
              <w:rPr>
                <w:sz w:val="18"/>
                <w:szCs w:val="18"/>
              </w:rPr>
            </w:pPr>
            <w:r w:rsidRPr="00AA5EDA">
              <w:rPr>
                <w:sz w:val="18"/>
                <w:szCs w:val="18"/>
              </w:rPr>
              <w:t>2 kg/ha</w:t>
            </w:r>
          </w:p>
          <w:p w14:paraId="48004DAD" w14:textId="2BE2E96D" w:rsidR="00DE2402" w:rsidRPr="00AA5EDA" w:rsidRDefault="00DE2402" w:rsidP="008872BF">
            <w:pPr>
              <w:jc w:val="left"/>
              <w:rPr>
                <w:sz w:val="18"/>
                <w:szCs w:val="18"/>
              </w:rPr>
            </w:pPr>
            <w:r>
              <w:rPr>
                <w:sz w:val="18"/>
                <w:szCs w:val="18"/>
              </w:rPr>
              <w:t xml:space="preserve">0,25 l/ha </w:t>
            </w:r>
            <w:r w:rsidR="008872BF" w:rsidRPr="00A46671">
              <w:rPr>
                <w:b/>
                <w:sz w:val="18"/>
                <w:szCs w:val="18"/>
              </w:rPr>
              <w:t>B</w:t>
            </w:r>
          </w:p>
        </w:tc>
        <w:tc>
          <w:tcPr>
            <w:tcW w:w="1120" w:type="dxa"/>
            <w:tcBorders>
              <w:top w:val="single" w:sz="12" w:space="0" w:color="auto"/>
              <w:left w:val="single" w:sz="4" w:space="0" w:color="auto"/>
              <w:bottom w:val="single" w:sz="4" w:space="0" w:color="auto"/>
              <w:right w:val="single" w:sz="4" w:space="0" w:color="auto"/>
            </w:tcBorders>
          </w:tcPr>
          <w:p w14:paraId="4EB0BB7D" w14:textId="77777777" w:rsidR="00EF0EBC" w:rsidRPr="00AA5EDA" w:rsidRDefault="00DD08F8" w:rsidP="00045097">
            <w:pPr>
              <w:jc w:val="left"/>
              <w:rPr>
                <w:sz w:val="18"/>
                <w:szCs w:val="18"/>
              </w:rPr>
            </w:pPr>
            <w:r w:rsidRPr="00AA5EDA">
              <w:rPr>
                <w:sz w:val="18"/>
                <w:szCs w:val="18"/>
              </w:rPr>
              <w:t>ni potrebna</w:t>
            </w:r>
          </w:p>
          <w:p w14:paraId="6D159BD9" w14:textId="6D86F599" w:rsidR="00EF0EBC" w:rsidRPr="00AA5EDA" w:rsidRDefault="008872BF" w:rsidP="00045097">
            <w:pPr>
              <w:jc w:val="left"/>
              <w:rPr>
                <w:sz w:val="18"/>
                <w:szCs w:val="18"/>
              </w:rPr>
            </w:pPr>
            <w:r>
              <w:rPr>
                <w:sz w:val="18"/>
                <w:szCs w:val="18"/>
              </w:rPr>
              <w:t>ni potrebna</w:t>
            </w:r>
          </w:p>
          <w:p w14:paraId="7108D42E" w14:textId="77777777" w:rsidR="00EF0EBC" w:rsidRPr="00AA5EDA" w:rsidRDefault="00EF0EBC" w:rsidP="00045097">
            <w:pPr>
              <w:jc w:val="left"/>
              <w:rPr>
                <w:sz w:val="18"/>
                <w:szCs w:val="18"/>
              </w:rPr>
            </w:pPr>
          </w:p>
          <w:p w14:paraId="7AC0EEC1" w14:textId="77777777" w:rsidR="00E10D82" w:rsidRPr="00AA5EDA" w:rsidRDefault="009211F5" w:rsidP="00045097">
            <w:pPr>
              <w:jc w:val="left"/>
              <w:rPr>
                <w:sz w:val="18"/>
                <w:szCs w:val="18"/>
              </w:rPr>
            </w:pPr>
            <w:r w:rsidRPr="00AA5EDA">
              <w:rPr>
                <w:sz w:val="18"/>
                <w:szCs w:val="18"/>
              </w:rPr>
              <w:t>ni potrebn</w:t>
            </w:r>
            <w:r w:rsidR="00E10D82" w:rsidRPr="00AA5EDA">
              <w:rPr>
                <w:sz w:val="18"/>
                <w:szCs w:val="18"/>
              </w:rPr>
              <w:t>a</w:t>
            </w:r>
          </w:p>
          <w:p w14:paraId="569460AB" w14:textId="77777777" w:rsidR="00E10D82" w:rsidRPr="00AA5EDA" w:rsidRDefault="00E10D82" w:rsidP="00045097">
            <w:pPr>
              <w:jc w:val="left"/>
              <w:rPr>
                <w:sz w:val="18"/>
                <w:szCs w:val="18"/>
              </w:rPr>
            </w:pPr>
          </w:p>
          <w:p w14:paraId="154D5205" w14:textId="77777777" w:rsidR="00E10D82" w:rsidRPr="00AA5EDA" w:rsidRDefault="00E10D82" w:rsidP="00045097">
            <w:pPr>
              <w:jc w:val="left"/>
              <w:rPr>
                <w:sz w:val="18"/>
                <w:szCs w:val="18"/>
              </w:rPr>
            </w:pPr>
          </w:p>
          <w:p w14:paraId="525051BF" w14:textId="77777777" w:rsidR="00EF0EBC" w:rsidRPr="00AA5EDA" w:rsidRDefault="00EF0EBC" w:rsidP="00045097">
            <w:pPr>
              <w:jc w:val="left"/>
              <w:rPr>
                <w:sz w:val="18"/>
                <w:szCs w:val="18"/>
              </w:rPr>
            </w:pPr>
            <w:r w:rsidRPr="00AA5EDA">
              <w:rPr>
                <w:sz w:val="18"/>
                <w:szCs w:val="18"/>
              </w:rPr>
              <w:t>3</w:t>
            </w:r>
          </w:p>
          <w:p w14:paraId="6E5CF49C" w14:textId="77777777" w:rsidR="00EF0EBC" w:rsidRPr="00AA5EDA" w:rsidRDefault="00EF0EBC" w:rsidP="00045097">
            <w:pPr>
              <w:jc w:val="left"/>
              <w:rPr>
                <w:sz w:val="18"/>
                <w:szCs w:val="18"/>
              </w:rPr>
            </w:pPr>
            <w:r w:rsidRPr="00AA5EDA">
              <w:rPr>
                <w:sz w:val="18"/>
                <w:szCs w:val="18"/>
              </w:rPr>
              <w:t>3</w:t>
            </w:r>
          </w:p>
          <w:p w14:paraId="7F20F7E8" w14:textId="77777777" w:rsidR="00EF0EBC" w:rsidRPr="00AA5EDA" w:rsidRDefault="00EF0EBC" w:rsidP="00045097">
            <w:pPr>
              <w:jc w:val="left"/>
              <w:rPr>
                <w:sz w:val="18"/>
                <w:szCs w:val="18"/>
              </w:rPr>
            </w:pPr>
            <w:r w:rsidRPr="00AA5EDA">
              <w:rPr>
                <w:sz w:val="18"/>
                <w:szCs w:val="18"/>
              </w:rPr>
              <w:t>3</w:t>
            </w:r>
          </w:p>
          <w:p w14:paraId="2ED38D92" w14:textId="77777777" w:rsidR="00EF0EBC" w:rsidRPr="00AA5EDA" w:rsidRDefault="00871D33" w:rsidP="00045097">
            <w:pPr>
              <w:jc w:val="left"/>
              <w:rPr>
                <w:sz w:val="18"/>
                <w:szCs w:val="18"/>
              </w:rPr>
            </w:pPr>
            <w:r w:rsidRPr="00AA5EDA">
              <w:rPr>
                <w:sz w:val="18"/>
                <w:szCs w:val="18"/>
              </w:rPr>
              <w:t>3</w:t>
            </w:r>
          </w:p>
          <w:p w14:paraId="04EAF17C" w14:textId="77777777" w:rsidR="00EF0EBC" w:rsidRPr="00AA5EDA" w:rsidRDefault="00EF0EBC" w:rsidP="00045097">
            <w:pPr>
              <w:jc w:val="left"/>
              <w:rPr>
                <w:sz w:val="18"/>
                <w:szCs w:val="18"/>
              </w:rPr>
            </w:pPr>
            <w:r w:rsidRPr="00AA5EDA">
              <w:rPr>
                <w:sz w:val="18"/>
                <w:szCs w:val="18"/>
              </w:rPr>
              <w:t>1</w:t>
            </w:r>
          </w:p>
          <w:p w14:paraId="14CFB3A3" w14:textId="77777777" w:rsidR="00EF0EBC" w:rsidRDefault="00EF0EBC" w:rsidP="00045097">
            <w:pPr>
              <w:jc w:val="left"/>
              <w:rPr>
                <w:sz w:val="18"/>
                <w:szCs w:val="18"/>
              </w:rPr>
            </w:pPr>
            <w:r w:rsidRPr="00AA5EDA">
              <w:rPr>
                <w:sz w:val="18"/>
                <w:szCs w:val="18"/>
              </w:rPr>
              <w:t>3</w:t>
            </w:r>
          </w:p>
          <w:p w14:paraId="443ED48C" w14:textId="7F2B213E" w:rsidR="00DE2402" w:rsidRPr="00AA5EDA" w:rsidRDefault="00DE2402" w:rsidP="00045097">
            <w:pPr>
              <w:jc w:val="left"/>
              <w:rPr>
                <w:sz w:val="18"/>
                <w:szCs w:val="18"/>
              </w:rPr>
            </w:pPr>
            <w:r>
              <w:rPr>
                <w:sz w:val="18"/>
                <w:szCs w:val="18"/>
              </w:rPr>
              <w:t>3</w:t>
            </w:r>
          </w:p>
        </w:tc>
        <w:tc>
          <w:tcPr>
            <w:tcW w:w="2640" w:type="dxa"/>
            <w:tcBorders>
              <w:top w:val="single" w:sz="12" w:space="0" w:color="auto"/>
              <w:left w:val="single" w:sz="4" w:space="0" w:color="auto"/>
              <w:bottom w:val="single" w:sz="4" w:space="0" w:color="auto"/>
              <w:right w:val="single" w:sz="4" w:space="0" w:color="auto"/>
            </w:tcBorders>
          </w:tcPr>
          <w:p w14:paraId="2169956F" w14:textId="59743F27" w:rsidR="00047F5B" w:rsidRDefault="00810B29" w:rsidP="00045097">
            <w:pPr>
              <w:pStyle w:val="Telobesedila"/>
              <w:jc w:val="left"/>
              <w:rPr>
                <w:b/>
                <w:sz w:val="18"/>
                <w:szCs w:val="18"/>
              </w:rPr>
            </w:pPr>
            <w:r>
              <w:rPr>
                <w:b/>
                <w:sz w:val="18"/>
                <w:szCs w:val="18"/>
              </w:rPr>
              <w:t>*1</w:t>
            </w:r>
            <w:r w:rsidR="003D7C0A">
              <w:rPr>
                <w:b/>
                <w:sz w:val="18"/>
                <w:szCs w:val="18"/>
              </w:rPr>
              <w:t xml:space="preserve">   </w:t>
            </w:r>
            <w:r w:rsidR="009B771C">
              <w:rPr>
                <w:b/>
                <w:sz w:val="18"/>
                <w:szCs w:val="18"/>
              </w:rPr>
              <w:t>31.12.2019</w:t>
            </w:r>
            <w:r w:rsidR="008D05B2" w:rsidRPr="00AA5EDA">
              <w:rPr>
                <w:b/>
                <w:sz w:val="18"/>
                <w:szCs w:val="18"/>
              </w:rPr>
              <w:t xml:space="preserve">  </w:t>
            </w:r>
          </w:p>
          <w:p w14:paraId="09DC912B" w14:textId="77777777" w:rsidR="0007676D" w:rsidRDefault="0007676D" w:rsidP="00045097">
            <w:pPr>
              <w:pStyle w:val="Telobesedila"/>
              <w:jc w:val="left"/>
              <w:rPr>
                <w:b/>
                <w:sz w:val="18"/>
                <w:szCs w:val="18"/>
              </w:rPr>
            </w:pPr>
          </w:p>
          <w:p w14:paraId="396CE909" w14:textId="0856F336" w:rsidR="008D05B2" w:rsidRPr="00AA5EDA" w:rsidRDefault="008D05B2" w:rsidP="00045097">
            <w:pPr>
              <w:pStyle w:val="Telobesedila"/>
              <w:jc w:val="left"/>
              <w:rPr>
                <w:b/>
                <w:sz w:val="18"/>
                <w:szCs w:val="18"/>
              </w:rPr>
            </w:pPr>
            <w:r w:rsidRPr="00AA5EDA">
              <w:rPr>
                <w:b/>
                <w:sz w:val="18"/>
                <w:szCs w:val="18"/>
              </w:rPr>
              <w:t xml:space="preserve"> </w:t>
            </w:r>
          </w:p>
          <w:p w14:paraId="5CCA0494" w14:textId="77777777" w:rsidR="00E10D82" w:rsidRPr="00AA5EDA" w:rsidRDefault="00E10D82" w:rsidP="00E10D82">
            <w:pPr>
              <w:pStyle w:val="Telobesedila"/>
              <w:jc w:val="left"/>
              <w:rPr>
                <w:sz w:val="18"/>
                <w:szCs w:val="18"/>
              </w:rPr>
            </w:pPr>
            <w:r w:rsidRPr="00AA5EDA">
              <w:rPr>
                <w:b/>
                <w:sz w:val="18"/>
                <w:szCs w:val="18"/>
              </w:rPr>
              <w:t xml:space="preserve">* </w:t>
            </w:r>
            <w:r w:rsidRPr="00AA5EDA">
              <w:rPr>
                <w:sz w:val="18"/>
                <w:szCs w:val="18"/>
              </w:rPr>
              <w:t>uporaba v ZAŠČITENIH PROSTORIH</w:t>
            </w:r>
          </w:p>
          <w:p w14:paraId="4D1E9B4D" w14:textId="77777777" w:rsidR="007B1894" w:rsidRPr="00AA5EDA" w:rsidRDefault="00E10D82" w:rsidP="00E10D82">
            <w:pPr>
              <w:pStyle w:val="Telobesedila"/>
              <w:jc w:val="left"/>
              <w:rPr>
                <w:sz w:val="18"/>
                <w:szCs w:val="18"/>
              </w:rPr>
            </w:pPr>
            <w:r w:rsidRPr="00AA5EDA">
              <w:rPr>
                <w:b/>
                <w:bCs/>
                <w:sz w:val="18"/>
                <w:szCs w:val="18"/>
              </w:rPr>
              <w:t>**</w:t>
            </w:r>
            <w:r w:rsidRPr="00AA5EDA">
              <w:rPr>
                <w:sz w:val="18"/>
                <w:szCs w:val="18"/>
              </w:rPr>
              <w:t xml:space="preserve">odmerek je odvisen od višine tretiranih rastlin, uporaba v </w:t>
            </w:r>
          </w:p>
          <w:p w14:paraId="2A38A447" w14:textId="77777777" w:rsidR="007B1894" w:rsidRPr="00AA5EDA" w:rsidRDefault="00E10D82" w:rsidP="00E10D82">
            <w:pPr>
              <w:pStyle w:val="Telobesedila"/>
              <w:jc w:val="left"/>
              <w:rPr>
                <w:sz w:val="18"/>
                <w:szCs w:val="18"/>
              </w:rPr>
            </w:pPr>
            <w:r w:rsidRPr="00AA5EDA">
              <w:rPr>
                <w:sz w:val="18"/>
                <w:szCs w:val="18"/>
              </w:rPr>
              <w:t>ZAŠČITENIH PROSTORIH</w:t>
            </w:r>
          </w:p>
          <w:p w14:paraId="5A030053" w14:textId="77777777" w:rsidR="00E10D82" w:rsidRPr="00AA5EDA" w:rsidRDefault="007B1894" w:rsidP="00E10D82">
            <w:pPr>
              <w:pStyle w:val="Telobesedila"/>
              <w:jc w:val="left"/>
              <w:rPr>
                <w:sz w:val="18"/>
                <w:szCs w:val="18"/>
              </w:rPr>
            </w:pPr>
            <w:r w:rsidRPr="00AA5EDA">
              <w:rPr>
                <w:b/>
                <w:sz w:val="18"/>
                <w:szCs w:val="18"/>
              </w:rPr>
              <w:t>***</w:t>
            </w:r>
            <w:r w:rsidRPr="00AA5EDA">
              <w:rPr>
                <w:sz w:val="18"/>
                <w:szCs w:val="18"/>
              </w:rPr>
              <w:t xml:space="preserve"> uporaba na </w:t>
            </w:r>
            <w:r w:rsidR="00DC0BB8" w:rsidRPr="00AA5EDA">
              <w:rPr>
                <w:sz w:val="18"/>
                <w:szCs w:val="18"/>
              </w:rPr>
              <w:t xml:space="preserve">PROSTEM </w:t>
            </w:r>
          </w:p>
          <w:p w14:paraId="0B88DD0E" w14:textId="5F8766A3" w:rsidR="008872BF" w:rsidRPr="00A46671" w:rsidRDefault="008872BF" w:rsidP="008872BF">
            <w:pPr>
              <w:autoSpaceDE w:val="0"/>
              <w:autoSpaceDN w:val="0"/>
              <w:adjustRightInd w:val="0"/>
              <w:jc w:val="left"/>
              <w:rPr>
                <w:bCs/>
                <w:sz w:val="16"/>
                <w:szCs w:val="16"/>
                <w:lang w:eastAsia="sl-SI"/>
              </w:rPr>
            </w:pPr>
            <w:r>
              <w:rPr>
                <w:b/>
                <w:bCs/>
                <w:sz w:val="18"/>
                <w:szCs w:val="18"/>
              </w:rPr>
              <w:t>A:</w:t>
            </w:r>
            <w:r>
              <w:rPr>
                <w:bCs/>
                <w:sz w:val="18"/>
                <w:szCs w:val="18"/>
              </w:rPr>
              <w:t xml:space="preserve"> za zatiranje gosenic </w:t>
            </w:r>
            <w:r w:rsidRPr="00A46671">
              <w:rPr>
                <w:bCs/>
                <w:i/>
                <w:iCs/>
                <w:sz w:val="16"/>
                <w:szCs w:val="16"/>
                <w:lang w:eastAsia="sl-SI"/>
              </w:rPr>
              <w:t>Spodoptera littoralis</w:t>
            </w:r>
            <w:r w:rsidRPr="00A46671">
              <w:rPr>
                <w:bCs/>
                <w:sz w:val="16"/>
                <w:szCs w:val="16"/>
                <w:lang w:eastAsia="sl-SI"/>
              </w:rPr>
              <w:t xml:space="preserve"> in</w:t>
            </w:r>
          </w:p>
          <w:p w14:paraId="4F929A38" w14:textId="2023B312" w:rsidR="00EF0EBC" w:rsidRPr="00A46671" w:rsidRDefault="008872BF" w:rsidP="008872BF">
            <w:pPr>
              <w:pStyle w:val="Telobesedila"/>
              <w:jc w:val="left"/>
              <w:rPr>
                <w:bCs/>
                <w:sz w:val="16"/>
                <w:szCs w:val="16"/>
              </w:rPr>
            </w:pPr>
            <w:r w:rsidRPr="00A46671">
              <w:rPr>
                <w:bCs/>
                <w:i/>
                <w:iCs/>
                <w:sz w:val="16"/>
                <w:szCs w:val="16"/>
                <w:lang w:eastAsia="sl-SI"/>
              </w:rPr>
              <w:t>Spodoptera exigua</w:t>
            </w:r>
          </w:p>
          <w:p w14:paraId="40304366" w14:textId="1AA36C96" w:rsidR="00DE2402" w:rsidRPr="00A46671" w:rsidRDefault="008872BF" w:rsidP="00DB5773">
            <w:pPr>
              <w:pStyle w:val="Telobesedila"/>
              <w:jc w:val="left"/>
              <w:rPr>
                <w:bCs/>
                <w:sz w:val="18"/>
                <w:szCs w:val="18"/>
              </w:rPr>
            </w:pPr>
            <w:r>
              <w:rPr>
                <w:b/>
                <w:bCs/>
                <w:sz w:val="18"/>
                <w:szCs w:val="18"/>
              </w:rPr>
              <w:t>B</w:t>
            </w:r>
            <w:r w:rsidR="00DE2402">
              <w:rPr>
                <w:bCs/>
                <w:sz w:val="18"/>
                <w:szCs w:val="18"/>
              </w:rPr>
              <w:t xml:space="preserve">: </w:t>
            </w:r>
            <w:r w:rsidR="00DE2402" w:rsidRPr="00A46671">
              <w:rPr>
                <w:sz w:val="18"/>
                <w:szCs w:val="18"/>
                <w:lang w:eastAsia="sl-SI"/>
              </w:rPr>
              <w:t xml:space="preserve">za zatiranje </w:t>
            </w:r>
            <w:r w:rsidR="00DE2402" w:rsidRPr="00A46671">
              <w:rPr>
                <w:bCs/>
                <w:sz w:val="18"/>
                <w:szCs w:val="18"/>
                <w:lang w:eastAsia="sl-SI"/>
              </w:rPr>
              <w:t xml:space="preserve">gosenic sovk iz rodu </w:t>
            </w:r>
            <w:r w:rsidR="00DE2402" w:rsidRPr="00A46671">
              <w:rPr>
                <w:bCs/>
                <w:i/>
                <w:iCs/>
                <w:sz w:val="18"/>
                <w:szCs w:val="18"/>
                <w:lang w:eastAsia="sl-SI"/>
              </w:rPr>
              <w:t xml:space="preserve">Spodoptera </w:t>
            </w:r>
            <w:r w:rsidR="00DE2402" w:rsidRPr="00A46671">
              <w:rPr>
                <w:sz w:val="18"/>
                <w:szCs w:val="18"/>
                <w:lang w:eastAsia="sl-SI"/>
              </w:rPr>
              <w:t xml:space="preserve">in </w:t>
            </w:r>
            <w:r w:rsidR="00DE2402" w:rsidRPr="00A46671">
              <w:rPr>
                <w:bCs/>
                <w:i/>
                <w:iCs/>
                <w:sz w:val="18"/>
                <w:szCs w:val="18"/>
                <w:lang w:eastAsia="sl-SI"/>
              </w:rPr>
              <w:t>Heliotis</w:t>
            </w:r>
          </w:p>
        </w:tc>
      </w:tr>
      <w:tr w:rsidR="00174EF0" w:rsidRPr="00AA5EDA" w14:paraId="33321F48" w14:textId="77777777" w:rsidTr="00B84CF2">
        <w:tc>
          <w:tcPr>
            <w:tcW w:w="1508" w:type="dxa"/>
            <w:vMerge w:val="restart"/>
            <w:tcBorders>
              <w:top w:val="single" w:sz="4" w:space="0" w:color="auto"/>
              <w:left w:val="single" w:sz="4" w:space="0" w:color="auto"/>
              <w:right w:val="single" w:sz="4" w:space="0" w:color="auto"/>
            </w:tcBorders>
          </w:tcPr>
          <w:p w14:paraId="24ACC4ED" w14:textId="77777777" w:rsidR="00174EF0" w:rsidRPr="00AA5EDA" w:rsidRDefault="00174EF0" w:rsidP="00045097">
            <w:pPr>
              <w:jc w:val="left"/>
              <w:rPr>
                <w:sz w:val="18"/>
                <w:szCs w:val="18"/>
              </w:rPr>
            </w:pPr>
            <w:r w:rsidRPr="00AA5EDA">
              <w:rPr>
                <w:b/>
                <w:bCs/>
                <w:sz w:val="18"/>
                <w:szCs w:val="18"/>
              </w:rPr>
              <w:t xml:space="preserve">Resarji </w:t>
            </w:r>
          </w:p>
          <w:p w14:paraId="130B8BB8" w14:textId="77777777" w:rsidR="00174EF0" w:rsidRPr="00AA5EDA" w:rsidRDefault="00174EF0" w:rsidP="00045097">
            <w:pPr>
              <w:jc w:val="left"/>
              <w:rPr>
                <w:i/>
                <w:iCs/>
                <w:sz w:val="18"/>
                <w:szCs w:val="18"/>
              </w:rPr>
            </w:pPr>
            <w:r w:rsidRPr="00AA5EDA">
              <w:rPr>
                <w:i/>
                <w:iCs/>
                <w:sz w:val="18"/>
                <w:szCs w:val="18"/>
              </w:rPr>
              <w:t>Thrips tabacci, Franklinela occidentalis, Heliothrips haemorrhoidalis</w:t>
            </w:r>
          </w:p>
        </w:tc>
        <w:tc>
          <w:tcPr>
            <w:tcW w:w="1980" w:type="dxa"/>
            <w:tcBorders>
              <w:top w:val="single" w:sz="4" w:space="0" w:color="auto"/>
              <w:left w:val="single" w:sz="4" w:space="0" w:color="auto"/>
              <w:right w:val="single" w:sz="4" w:space="0" w:color="auto"/>
            </w:tcBorders>
          </w:tcPr>
          <w:p w14:paraId="3CFBE098" w14:textId="77777777" w:rsidR="00174EF0" w:rsidRPr="00AA5EDA" w:rsidRDefault="00174EF0" w:rsidP="00045097">
            <w:pPr>
              <w:jc w:val="left"/>
              <w:rPr>
                <w:sz w:val="18"/>
                <w:szCs w:val="18"/>
              </w:rPr>
            </w:pPr>
            <w:r w:rsidRPr="00AA5EDA">
              <w:rPr>
                <w:sz w:val="18"/>
                <w:szCs w:val="18"/>
              </w:rPr>
              <w:t>Belosrebrne pike na listih in zametkih plodov, v cvetovih opazni majhni, hitri, kot  nitka tanki, do 2 mm dolgi insekti, sesajo sokove iz listov in cvetov, prenašalci viroz.</w:t>
            </w:r>
          </w:p>
        </w:tc>
        <w:tc>
          <w:tcPr>
            <w:tcW w:w="1757" w:type="dxa"/>
            <w:tcBorders>
              <w:top w:val="single" w:sz="4" w:space="0" w:color="auto"/>
              <w:left w:val="single" w:sz="4" w:space="0" w:color="auto"/>
              <w:right w:val="single" w:sz="4" w:space="0" w:color="auto"/>
            </w:tcBorders>
          </w:tcPr>
          <w:p w14:paraId="25E3FD63" w14:textId="77777777" w:rsidR="00174EF0" w:rsidRPr="00AA5EDA" w:rsidRDefault="00174EF0" w:rsidP="00045097">
            <w:pPr>
              <w:tabs>
                <w:tab w:val="left" w:pos="170"/>
              </w:tabs>
              <w:jc w:val="left"/>
              <w:rPr>
                <w:sz w:val="18"/>
                <w:szCs w:val="18"/>
              </w:rPr>
            </w:pPr>
            <w:r w:rsidRPr="00AA5EDA">
              <w:rPr>
                <w:sz w:val="18"/>
                <w:szCs w:val="18"/>
              </w:rPr>
              <w:t xml:space="preserve">Agrotehnični ukrepi: </w:t>
            </w:r>
          </w:p>
          <w:p w14:paraId="367C9475" w14:textId="77777777" w:rsidR="00174EF0" w:rsidRPr="00AA5EDA" w:rsidRDefault="00174EF0" w:rsidP="00830142">
            <w:pPr>
              <w:pStyle w:val="Oznaenseznam3"/>
              <w:rPr>
                <w:sz w:val="18"/>
                <w:szCs w:val="18"/>
              </w:rPr>
            </w:pPr>
            <w:r w:rsidRPr="00AA5EDA">
              <w:rPr>
                <w:sz w:val="18"/>
                <w:szCs w:val="18"/>
              </w:rPr>
              <w:t>/</w:t>
            </w:r>
          </w:p>
          <w:p w14:paraId="64583002" w14:textId="77777777" w:rsidR="00174EF0" w:rsidRPr="00AA5EDA" w:rsidRDefault="00174EF0" w:rsidP="00830142">
            <w:pPr>
              <w:pStyle w:val="Oznaenseznam3"/>
              <w:rPr>
                <w:sz w:val="18"/>
                <w:szCs w:val="18"/>
              </w:rPr>
            </w:pPr>
          </w:p>
          <w:p w14:paraId="26369EF6" w14:textId="77777777" w:rsidR="00174EF0" w:rsidRPr="00AA5EDA" w:rsidRDefault="00174EF0" w:rsidP="00830142">
            <w:pPr>
              <w:pStyle w:val="Oznaenseznam3"/>
              <w:rPr>
                <w:sz w:val="18"/>
                <w:szCs w:val="18"/>
              </w:rPr>
            </w:pPr>
            <w:r w:rsidRPr="00AA5EDA">
              <w:rPr>
                <w:sz w:val="18"/>
                <w:szCs w:val="18"/>
              </w:rPr>
              <w:t>Uporaba domorodnih koristnih organizmov.</w:t>
            </w:r>
          </w:p>
          <w:p w14:paraId="187CFBDE" w14:textId="77777777" w:rsidR="00174EF0" w:rsidRPr="00AA5EDA" w:rsidRDefault="00174EF0" w:rsidP="00830142">
            <w:pPr>
              <w:pStyle w:val="Oznaenseznam3"/>
              <w:rPr>
                <w:sz w:val="18"/>
                <w:szCs w:val="18"/>
              </w:rPr>
            </w:pPr>
          </w:p>
        </w:tc>
        <w:tc>
          <w:tcPr>
            <w:tcW w:w="1701" w:type="dxa"/>
            <w:tcBorders>
              <w:top w:val="single" w:sz="4" w:space="0" w:color="auto"/>
              <w:left w:val="single" w:sz="4" w:space="0" w:color="auto"/>
              <w:right w:val="single" w:sz="4" w:space="0" w:color="auto"/>
            </w:tcBorders>
          </w:tcPr>
          <w:p w14:paraId="0DD7257B" w14:textId="77777777" w:rsidR="00174EF0" w:rsidRPr="00AA5EDA" w:rsidRDefault="00AA5EDA" w:rsidP="00830142">
            <w:pPr>
              <w:pStyle w:val="Oznaenseznam3"/>
              <w:rPr>
                <w:sz w:val="18"/>
                <w:szCs w:val="18"/>
              </w:rPr>
            </w:pPr>
            <w:r>
              <w:rPr>
                <w:sz w:val="18"/>
                <w:szCs w:val="18"/>
              </w:rPr>
              <w:t xml:space="preserve">- </w:t>
            </w:r>
            <w:r w:rsidR="00174EF0" w:rsidRPr="00AA5EDA">
              <w:rPr>
                <w:sz w:val="18"/>
                <w:szCs w:val="18"/>
              </w:rPr>
              <w:t>imidakloprid</w:t>
            </w:r>
          </w:p>
          <w:p w14:paraId="11C58B25" w14:textId="77777777" w:rsidR="00174EF0" w:rsidRPr="00AA5EDA" w:rsidRDefault="00AA5EDA" w:rsidP="00830142">
            <w:pPr>
              <w:pStyle w:val="Oznaenseznam3"/>
              <w:rPr>
                <w:sz w:val="18"/>
                <w:szCs w:val="18"/>
              </w:rPr>
            </w:pPr>
            <w:r>
              <w:rPr>
                <w:sz w:val="18"/>
                <w:szCs w:val="18"/>
              </w:rPr>
              <w:t xml:space="preserve">- </w:t>
            </w:r>
            <w:r w:rsidR="00174EF0" w:rsidRPr="00AA5EDA">
              <w:rPr>
                <w:sz w:val="18"/>
                <w:szCs w:val="18"/>
              </w:rPr>
              <w:t>tiametoksam</w:t>
            </w:r>
          </w:p>
          <w:p w14:paraId="6277CB67" w14:textId="77777777" w:rsidR="00174EF0" w:rsidRDefault="00174EF0">
            <w:pPr>
              <w:jc w:val="left"/>
              <w:rPr>
                <w:sz w:val="18"/>
                <w:szCs w:val="18"/>
              </w:rPr>
            </w:pPr>
            <w:r w:rsidRPr="00AA5EDA">
              <w:rPr>
                <w:sz w:val="18"/>
                <w:szCs w:val="18"/>
              </w:rPr>
              <w:t>- spinosad</w:t>
            </w:r>
          </w:p>
          <w:p w14:paraId="751CF89E" w14:textId="28233859" w:rsidR="003D7C0A" w:rsidRPr="00AA5EDA" w:rsidRDefault="003D7C0A" w:rsidP="00045097">
            <w:pPr>
              <w:jc w:val="left"/>
              <w:rPr>
                <w:sz w:val="18"/>
                <w:szCs w:val="18"/>
              </w:rPr>
            </w:pPr>
          </w:p>
          <w:p w14:paraId="761D1915" w14:textId="4BCE2F6B" w:rsidR="000E0F7B" w:rsidRPr="003D7C0A" w:rsidRDefault="00174EF0" w:rsidP="00A46671">
            <w:pPr>
              <w:numPr>
                <w:ilvl w:val="0"/>
                <w:numId w:val="7"/>
              </w:numPr>
              <w:tabs>
                <w:tab w:val="clear" w:pos="360"/>
                <w:tab w:val="num" w:pos="112"/>
              </w:tabs>
              <w:ind w:left="112" w:hanging="112"/>
              <w:jc w:val="left"/>
              <w:rPr>
                <w:sz w:val="18"/>
                <w:szCs w:val="18"/>
              </w:rPr>
            </w:pPr>
            <w:r w:rsidRPr="00AA5EDA">
              <w:rPr>
                <w:sz w:val="18"/>
                <w:szCs w:val="18"/>
              </w:rPr>
              <w:t>lambda-cihalotrin</w:t>
            </w:r>
          </w:p>
          <w:p w14:paraId="2D3CEDB0" w14:textId="77777777" w:rsidR="00174EF0" w:rsidRPr="00AA5EDA" w:rsidRDefault="00174EF0" w:rsidP="00D21A19">
            <w:pPr>
              <w:numPr>
                <w:ilvl w:val="0"/>
                <w:numId w:val="7"/>
              </w:numPr>
              <w:tabs>
                <w:tab w:val="clear" w:pos="360"/>
                <w:tab w:val="num" w:pos="112"/>
              </w:tabs>
              <w:ind w:left="112" w:hanging="112"/>
              <w:jc w:val="left"/>
              <w:rPr>
                <w:sz w:val="18"/>
                <w:szCs w:val="18"/>
              </w:rPr>
            </w:pPr>
            <w:r w:rsidRPr="00AA5EDA">
              <w:rPr>
                <w:i/>
                <w:iCs/>
                <w:sz w:val="18"/>
                <w:szCs w:val="18"/>
              </w:rPr>
              <w:t>Beauveria Bassiana</w:t>
            </w:r>
            <w:r w:rsidRPr="00AA5EDA">
              <w:rPr>
                <w:iCs/>
                <w:sz w:val="18"/>
                <w:szCs w:val="18"/>
              </w:rPr>
              <w:t>, soj ATTC 74040</w:t>
            </w:r>
          </w:p>
          <w:p w14:paraId="157756FA" w14:textId="77777777" w:rsidR="00174EF0" w:rsidRPr="00AA5EDA" w:rsidRDefault="00174EF0" w:rsidP="00D21A19">
            <w:pPr>
              <w:numPr>
                <w:ilvl w:val="0"/>
                <w:numId w:val="7"/>
              </w:numPr>
              <w:tabs>
                <w:tab w:val="clear" w:pos="360"/>
                <w:tab w:val="num" w:pos="112"/>
              </w:tabs>
              <w:ind w:left="112" w:hanging="112"/>
              <w:jc w:val="left"/>
              <w:rPr>
                <w:sz w:val="18"/>
                <w:szCs w:val="18"/>
              </w:rPr>
            </w:pPr>
            <w:r w:rsidRPr="00AA5EDA">
              <w:rPr>
                <w:sz w:val="18"/>
                <w:szCs w:val="18"/>
              </w:rPr>
              <w:t>azadirahtin A</w:t>
            </w:r>
          </w:p>
          <w:p w14:paraId="1E5066BA" w14:textId="77777777" w:rsidR="00174EF0" w:rsidRPr="00AA5EDA" w:rsidRDefault="00174EF0" w:rsidP="00D21A19">
            <w:pPr>
              <w:numPr>
                <w:ilvl w:val="0"/>
                <w:numId w:val="7"/>
              </w:numPr>
              <w:tabs>
                <w:tab w:val="clear" w:pos="360"/>
                <w:tab w:val="num" w:pos="112"/>
              </w:tabs>
              <w:ind w:left="112" w:hanging="112"/>
              <w:jc w:val="left"/>
              <w:rPr>
                <w:sz w:val="18"/>
                <w:szCs w:val="18"/>
              </w:rPr>
            </w:pPr>
            <w:r w:rsidRPr="00AA5EDA">
              <w:rPr>
                <w:sz w:val="18"/>
                <w:szCs w:val="18"/>
              </w:rPr>
              <w:t>abamektin</w:t>
            </w:r>
          </w:p>
          <w:p w14:paraId="0D81A000" w14:textId="77777777" w:rsidR="00174EF0" w:rsidRPr="00AA5EDA" w:rsidRDefault="00174EF0" w:rsidP="00D21A19">
            <w:pPr>
              <w:numPr>
                <w:ilvl w:val="0"/>
                <w:numId w:val="7"/>
              </w:numPr>
              <w:tabs>
                <w:tab w:val="clear" w:pos="360"/>
                <w:tab w:val="num" w:pos="112"/>
              </w:tabs>
              <w:ind w:left="112" w:hanging="112"/>
              <w:jc w:val="left"/>
              <w:rPr>
                <w:sz w:val="18"/>
                <w:szCs w:val="18"/>
              </w:rPr>
            </w:pPr>
            <w:r w:rsidRPr="00AA5EDA">
              <w:rPr>
                <w:sz w:val="18"/>
                <w:szCs w:val="18"/>
              </w:rPr>
              <w:t>piretrin</w:t>
            </w:r>
          </w:p>
        </w:tc>
        <w:tc>
          <w:tcPr>
            <w:tcW w:w="1984" w:type="dxa"/>
            <w:tcBorders>
              <w:top w:val="single" w:sz="4" w:space="0" w:color="auto"/>
              <w:left w:val="single" w:sz="4" w:space="0" w:color="auto"/>
              <w:bottom w:val="single" w:sz="4" w:space="0" w:color="auto"/>
              <w:right w:val="single" w:sz="4" w:space="0" w:color="auto"/>
            </w:tcBorders>
          </w:tcPr>
          <w:p w14:paraId="40E3DCD8" w14:textId="77777777" w:rsidR="00174EF0" w:rsidRPr="00AA5EDA" w:rsidRDefault="00174EF0" w:rsidP="00045097">
            <w:pPr>
              <w:jc w:val="left"/>
              <w:rPr>
                <w:sz w:val="18"/>
                <w:szCs w:val="18"/>
              </w:rPr>
            </w:pPr>
            <w:r w:rsidRPr="00AA5EDA">
              <w:rPr>
                <w:sz w:val="18"/>
                <w:szCs w:val="18"/>
              </w:rPr>
              <w:t>Kohinor SL 200</w:t>
            </w:r>
            <w:r w:rsidRPr="00AA5EDA">
              <w:rPr>
                <w:b/>
                <w:sz w:val="18"/>
                <w:szCs w:val="18"/>
              </w:rPr>
              <w:t>*</w:t>
            </w:r>
          </w:p>
          <w:p w14:paraId="009C10D5" w14:textId="51DCD88A" w:rsidR="00174EF0" w:rsidRPr="00AA5EDA" w:rsidRDefault="00174EF0" w:rsidP="00045097">
            <w:pPr>
              <w:jc w:val="left"/>
              <w:rPr>
                <w:b/>
                <w:sz w:val="18"/>
                <w:szCs w:val="18"/>
              </w:rPr>
            </w:pPr>
            <w:r w:rsidRPr="00AA5EDA">
              <w:rPr>
                <w:sz w:val="18"/>
                <w:szCs w:val="18"/>
              </w:rPr>
              <w:t>Actara 25 WG</w:t>
            </w:r>
            <w:r w:rsidR="006F2442">
              <w:rPr>
                <w:sz w:val="18"/>
                <w:szCs w:val="18"/>
              </w:rPr>
              <w:t xml:space="preserve"> *1</w:t>
            </w:r>
          </w:p>
          <w:p w14:paraId="7E3E5DFE" w14:textId="77777777" w:rsidR="00174EF0" w:rsidRDefault="00174EF0" w:rsidP="00045097">
            <w:pPr>
              <w:jc w:val="left"/>
              <w:rPr>
                <w:b/>
                <w:sz w:val="18"/>
                <w:szCs w:val="18"/>
              </w:rPr>
            </w:pPr>
            <w:r w:rsidRPr="00AA5EDA">
              <w:rPr>
                <w:sz w:val="18"/>
                <w:szCs w:val="18"/>
              </w:rPr>
              <w:t xml:space="preserve">Laser 240 SC </w:t>
            </w:r>
            <w:r w:rsidRPr="00AA5EDA">
              <w:rPr>
                <w:b/>
                <w:sz w:val="18"/>
                <w:szCs w:val="18"/>
              </w:rPr>
              <w:t>**</w:t>
            </w:r>
          </w:p>
          <w:p w14:paraId="03DB531E" w14:textId="143D0F3E" w:rsidR="00DE2402" w:rsidRPr="00A46671" w:rsidRDefault="00DE2402" w:rsidP="00045097">
            <w:pPr>
              <w:jc w:val="left"/>
              <w:rPr>
                <w:b/>
                <w:sz w:val="18"/>
                <w:szCs w:val="18"/>
              </w:rPr>
            </w:pPr>
            <w:r>
              <w:rPr>
                <w:sz w:val="18"/>
                <w:szCs w:val="18"/>
              </w:rPr>
              <w:t>Laser plus</w:t>
            </w:r>
          </w:p>
          <w:p w14:paraId="5F50561C" w14:textId="5ED38622" w:rsidR="000A5151" w:rsidRPr="00A46671" w:rsidRDefault="00174EF0" w:rsidP="00045097">
            <w:pPr>
              <w:jc w:val="left"/>
              <w:rPr>
                <w:b/>
                <w:sz w:val="18"/>
                <w:szCs w:val="18"/>
              </w:rPr>
            </w:pPr>
            <w:r w:rsidRPr="00AA5EDA">
              <w:rPr>
                <w:sz w:val="18"/>
                <w:szCs w:val="18"/>
              </w:rPr>
              <w:t>Karate zeon 5 CS</w:t>
            </w:r>
            <w:r w:rsidR="00A46671">
              <w:rPr>
                <w:b/>
                <w:sz w:val="18"/>
                <w:szCs w:val="18"/>
              </w:rPr>
              <w:t>**</w:t>
            </w:r>
          </w:p>
          <w:p w14:paraId="120BBF86" w14:textId="77777777" w:rsidR="00174EF0" w:rsidRPr="00AA5EDA" w:rsidRDefault="00174EF0" w:rsidP="00045097">
            <w:pPr>
              <w:jc w:val="left"/>
              <w:rPr>
                <w:sz w:val="18"/>
                <w:szCs w:val="18"/>
              </w:rPr>
            </w:pPr>
            <w:r w:rsidRPr="00AA5EDA">
              <w:rPr>
                <w:sz w:val="18"/>
                <w:szCs w:val="18"/>
              </w:rPr>
              <w:t>Naturalis</w:t>
            </w:r>
          </w:p>
          <w:p w14:paraId="67BF2B3A" w14:textId="6A3A6DAF" w:rsidR="00174EF0" w:rsidRDefault="00174EF0" w:rsidP="00045097">
            <w:pPr>
              <w:jc w:val="left"/>
              <w:rPr>
                <w:sz w:val="18"/>
                <w:szCs w:val="18"/>
              </w:rPr>
            </w:pPr>
          </w:p>
          <w:p w14:paraId="5E8ED4A6" w14:textId="77777777" w:rsidR="000E0F7B" w:rsidRPr="00AA5EDA" w:rsidRDefault="000E0F7B" w:rsidP="00045097">
            <w:pPr>
              <w:jc w:val="left"/>
              <w:rPr>
                <w:sz w:val="18"/>
                <w:szCs w:val="18"/>
              </w:rPr>
            </w:pPr>
          </w:p>
          <w:p w14:paraId="2BEA4F13" w14:textId="77777777" w:rsidR="00174EF0" w:rsidRPr="00AA5EDA" w:rsidRDefault="00174EF0" w:rsidP="009B5FBD">
            <w:pPr>
              <w:jc w:val="left"/>
              <w:rPr>
                <w:b/>
                <w:sz w:val="18"/>
                <w:szCs w:val="18"/>
              </w:rPr>
            </w:pPr>
            <w:r w:rsidRPr="00AA5EDA">
              <w:rPr>
                <w:sz w:val="18"/>
                <w:szCs w:val="18"/>
              </w:rPr>
              <w:t>Neemazal – T/S</w:t>
            </w:r>
            <w:r w:rsidRPr="00AA5EDA">
              <w:rPr>
                <w:b/>
                <w:sz w:val="18"/>
                <w:szCs w:val="18"/>
              </w:rPr>
              <w:t>***</w:t>
            </w:r>
          </w:p>
          <w:p w14:paraId="56E8612B" w14:textId="77777777" w:rsidR="00174EF0" w:rsidRPr="00AA5EDA" w:rsidRDefault="00174EF0" w:rsidP="009B5FBD">
            <w:pPr>
              <w:jc w:val="left"/>
              <w:rPr>
                <w:sz w:val="18"/>
                <w:szCs w:val="18"/>
              </w:rPr>
            </w:pPr>
            <w:r w:rsidRPr="00AA5EDA">
              <w:rPr>
                <w:sz w:val="18"/>
                <w:szCs w:val="18"/>
              </w:rPr>
              <w:t>Vertimec pro</w:t>
            </w:r>
          </w:p>
          <w:p w14:paraId="2BE4A396" w14:textId="77777777" w:rsidR="00174EF0" w:rsidRPr="00AA5EDA" w:rsidRDefault="00174EF0" w:rsidP="009B5FBD">
            <w:pPr>
              <w:jc w:val="left"/>
              <w:rPr>
                <w:sz w:val="18"/>
                <w:szCs w:val="18"/>
              </w:rPr>
            </w:pPr>
            <w:r w:rsidRPr="00AA5EDA">
              <w:rPr>
                <w:sz w:val="18"/>
                <w:szCs w:val="18"/>
              </w:rPr>
              <w:t>Biotip Floral</w:t>
            </w:r>
            <w:r w:rsidR="008D05B2" w:rsidRPr="00AA5EDA">
              <w:rPr>
                <w:b/>
                <w:sz w:val="18"/>
                <w:szCs w:val="18"/>
              </w:rPr>
              <w:t>*</w:t>
            </w:r>
            <w:r w:rsidR="008D05B2" w:rsidRPr="00AA5EDA">
              <w:rPr>
                <w:sz w:val="18"/>
                <w:szCs w:val="18"/>
              </w:rPr>
              <w:t xml:space="preserve"> (MANJŠA UPORABA)</w:t>
            </w:r>
          </w:p>
        </w:tc>
        <w:tc>
          <w:tcPr>
            <w:tcW w:w="1248" w:type="dxa"/>
            <w:tcBorders>
              <w:top w:val="single" w:sz="4" w:space="0" w:color="auto"/>
              <w:left w:val="single" w:sz="4" w:space="0" w:color="auto"/>
              <w:bottom w:val="single" w:sz="4" w:space="0" w:color="auto"/>
              <w:right w:val="single" w:sz="4" w:space="0" w:color="auto"/>
            </w:tcBorders>
          </w:tcPr>
          <w:p w14:paraId="7D6479B8" w14:textId="77777777" w:rsidR="00174EF0" w:rsidRPr="00AA5EDA" w:rsidRDefault="00174EF0" w:rsidP="00045097">
            <w:pPr>
              <w:jc w:val="left"/>
              <w:rPr>
                <w:sz w:val="18"/>
                <w:szCs w:val="18"/>
              </w:rPr>
            </w:pPr>
            <w:r w:rsidRPr="00AA5EDA">
              <w:rPr>
                <w:sz w:val="18"/>
                <w:szCs w:val="18"/>
              </w:rPr>
              <w:t>0,75 l/ha</w:t>
            </w:r>
          </w:p>
          <w:p w14:paraId="129E8BF2" w14:textId="05A8ABF1" w:rsidR="00174EF0" w:rsidRPr="00AA5EDA" w:rsidRDefault="00174EF0" w:rsidP="00045097">
            <w:pPr>
              <w:jc w:val="left"/>
              <w:rPr>
                <w:sz w:val="18"/>
                <w:szCs w:val="18"/>
              </w:rPr>
            </w:pPr>
            <w:r w:rsidRPr="00AA5EDA">
              <w:rPr>
                <w:sz w:val="18"/>
                <w:szCs w:val="18"/>
              </w:rPr>
              <w:t>800 g/ha</w:t>
            </w:r>
            <w:r w:rsidR="009B771C">
              <w:rPr>
                <w:sz w:val="18"/>
                <w:szCs w:val="18"/>
              </w:rPr>
              <w:t xml:space="preserve"> </w:t>
            </w:r>
            <w:r w:rsidR="009B771C" w:rsidRPr="00A46671">
              <w:rPr>
                <w:b/>
                <w:sz w:val="18"/>
                <w:szCs w:val="18"/>
              </w:rPr>
              <w:t>A</w:t>
            </w:r>
          </w:p>
          <w:p w14:paraId="676B7F61" w14:textId="77777777" w:rsidR="00174EF0" w:rsidRDefault="00174EF0" w:rsidP="00045097">
            <w:pPr>
              <w:jc w:val="left"/>
              <w:rPr>
                <w:sz w:val="18"/>
                <w:szCs w:val="18"/>
              </w:rPr>
            </w:pPr>
            <w:r w:rsidRPr="00AA5EDA">
              <w:rPr>
                <w:sz w:val="18"/>
                <w:szCs w:val="18"/>
              </w:rPr>
              <w:t>0,4 l/ha</w:t>
            </w:r>
          </w:p>
          <w:p w14:paraId="47631D9F" w14:textId="4FFC9A08" w:rsidR="003D7C0A" w:rsidRPr="00AA5EDA" w:rsidRDefault="00DE2402" w:rsidP="00045097">
            <w:pPr>
              <w:jc w:val="left"/>
              <w:rPr>
                <w:sz w:val="18"/>
                <w:szCs w:val="18"/>
              </w:rPr>
            </w:pPr>
            <w:r>
              <w:rPr>
                <w:sz w:val="18"/>
                <w:szCs w:val="18"/>
              </w:rPr>
              <w:t>0,25 l/ha</w:t>
            </w:r>
          </w:p>
          <w:p w14:paraId="1FF643E3" w14:textId="77777777" w:rsidR="00174EF0" w:rsidRDefault="00174EF0" w:rsidP="00045097">
            <w:pPr>
              <w:jc w:val="left"/>
              <w:rPr>
                <w:sz w:val="18"/>
                <w:szCs w:val="18"/>
              </w:rPr>
            </w:pPr>
            <w:r w:rsidRPr="00AA5EDA">
              <w:rPr>
                <w:sz w:val="18"/>
                <w:szCs w:val="18"/>
              </w:rPr>
              <w:t>0,15 l/ha</w:t>
            </w:r>
          </w:p>
          <w:p w14:paraId="28044F7C" w14:textId="77777777" w:rsidR="000A5151" w:rsidRPr="00AA5EDA" w:rsidRDefault="000A5151" w:rsidP="00045097">
            <w:pPr>
              <w:jc w:val="left"/>
              <w:rPr>
                <w:sz w:val="18"/>
                <w:szCs w:val="18"/>
              </w:rPr>
            </w:pPr>
          </w:p>
          <w:p w14:paraId="4597269E" w14:textId="77777777" w:rsidR="00174EF0" w:rsidRPr="00AA5EDA" w:rsidRDefault="00174EF0" w:rsidP="00045097">
            <w:pPr>
              <w:jc w:val="left"/>
              <w:rPr>
                <w:sz w:val="18"/>
                <w:szCs w:val="18"/>
              </w:rPr>
            </w:pPr>
            <w:r w:rsidRPr="00AA5EDA">
              <w:rPr>
                <w:sz w:val="18"/>
                <w:szCs w:val="18"/>
              </w:rPr>
              <w:t>1,5 l/ha</w:t>
            </w:r>
          </w:p>
          <w:p w14:paraId="398D1068" w14:textId="0922B957" w:rsidR="000E0F7B" w:rsidRPr="00AA5EDA" w:rsidRDefault="000E0F7B" w:rsidP="00045097">
            <w:pPr>
              <w:jc w:val="left"/>
              <w:rPr>
                <w:sz w:val="18"/>
                <w:szCs w:val="18"/>
              </w:rPr>
            </w:pPr>
          </w:p>
          <w:p w14:paraId="64A2CE61" w14:textId="3A7680CC" w:rsidR="00174EF0" w:rsidRPr="00AA5EDA" w:rsidRDefault="00174EF0" w:rsidP="00045097">
            <w:pPr>
              <w:jc w:val="left"/>
              <w:rPr>
                <w:sz w:val="18"/>
                <w:szCs w:val="18"/>
              </w:rPr>
            </w:pPr>
            <w:r w:rsidRPr="00AA5EDA">
              <w:rPr>
                <w:sz w:val="18"/>
                <w:szCs w:val="18"/>
              </w:rPr>
              <w:t>2-3 l/ha</w:t>
            </w:r>
          </w:p>
          <w:p w14:paraId="54D4510E" w14:textId="77777777" w:rsidR="00174EF0" w:rsidRPr="00AA5EDA" w:rsidRDefault="00174EF0" w:rsidP="00045097">
            <w:pPr>
              <w:jc w:val="left"/>
              <w:rPr>
                <w:sz w:val="18"/>
                <w:szCs w:val="18"/>
              </w:rPr>
            </w:pPr>
            <w:r w:rsidRPr="00AA5EDA">
              <w:rPr>
                <w:sz w:val="18"/>
                <w:szCs w:val="18"/>
              </w:rPr>
              <w:t>1,2 l/ha</w:t>
            </w:r>
          </w:p>
          <w:p w14:paraId="70365C8D" w14:textId="2AF85D90" w:rsidR="00174EF0" w:rsidRPr="00AA5EDA" w:rsidRDefault="00174EF0" w:rsidP="00045097">
            <w:pPr>
              <w:jc w:val="left"/>
              <w:rPr>
                <w:sz w:val="18"/>
                <w:szCs w:val="18"/>
              </w:rPr>
            </w:pPr>
            <w:r w:rsidRPr="00AA5EDA">
              <w:rPr>
                <w:sz w:val="18"/>
                <w:szCs w:val="18"/>
              </w:rPr>
              <w:t>1,6 l/ha</w:t>
            </w:r>
            <w:r w:rsidR="000E0F7B">
              <w:rPr>
                <w:sz w:val="18"/>
                <w:szCs w:val="18"/>
              </w:rPr>
              <w:t xml:space="preserve"> </w:t>
            </w:r>
            <w:r w:rsidR="000E0F7B" w:rsidRPr="0043033B">
              <w:rPr>
                <w:sz w:val="18"/>
                <w:szCs w:val="18"/>
              </w:rPr>
              <w:t>(ob porabi vode 800 l/ha)</w:t>
            </w:r>
          </w:p>
        </w:tc>
        <w:tc>
          <w:tcPr>
            <w:tcW w:w="1120" w:type="dxa"/>
            <w:tcBorders>
              <w:top w:val="single" w:sz="4" w:space="0" w:color="auto"/>
              <w:left w:val="single" w:sz="4" w:space="0" w:color="auto"/>
              <w:bottom w:val="single" w:sz="4" w:space="0" w:color="auto"/>
              <w:right w:val="single" w:sz="4" w:space="0" w:color="auto"/>
            </w:tcBorders>
          </w:tcPr>
          <w:p w14:paraId="70897E96" w14:textId="77777777" w:rsidR="00174EF0" w:rsidRPr="00AA5EDA" w:rsidRDefault="00174EF0" w:rsidP="00045097">
            <w:pPr>
              <w:jc w:val="left"/>
              <w:rPr>
                <w:sz w:val="18"/>
                <w:szCs w:val="18"/>
              </w:rPr>
            </w:pPr>
            <w:r w:rsidRPr="00AA5EDA">
              <w:rPr>
                <w:sz w:val="18"/>
                <w:szCs w:val="18"/>
              </w:rPr>
              <w:t>7</w:t>
            </w:r>
          </w:p>
          <w:p w14:paraId="65CA39F3" w14:textId="77777777" w:rsidR="00174EF0" w:rsidRPr="00AA5EDA" w:rsidRDefault="00174EF0" w:rsidP="00045097">
            <w:pPr>
              <w:jc w:val="left"/>
              <w:rPr>
                <w:sz w:val="18"/>
                <w:szCs w:val="18"/>
              </w:rPr>
            </w:pPr>
            <w:r w:rsidRPr="00AA5EDA">
              <w:rPr>
                <w:sz w:val="18"/>
                <w:szCs w:val="18"/>
              </w:rPr>
              <w:t>ČU</w:t>
            </w:r>
          </w:p>
          <w:p w14:paraId="7A279F34" w14:textId="3C6F3A05" w:rsidR="0092297E" w:rsidRDefault="00174EF0" w:rsidP="00045097">
            <w:pPr>
              <w:jc w:val="left"/>
              <w:rPr>
                <w:sz w:val="18"/>
                <w:szCs w:val="18"/>
              </w:rPr>
            </w:pPr>
            <w:r w:rsidRPr="00AA5EDA">
              <w:rPr>
                <w:sz w:val="18"/>
                <w:szCs w:val="18"/>
              </w:rPr>
              <w:t>3</w:t>
            </w:r>
            <w:r w:rsidR="00DE2402">
              <w:rPr>
                <w:sz w:val="18"/>
                <w:szCs w:val="18"/>
              </w:rPr>
              <w:t>3</w:t>
            </w:r>
          </w:p>
          <w:p w14:paraId="4869FD52" w14:textId="77777777" w:rsidR="000A5151" w:rsidRDefault="000A5151" w:rsidP="00A74D6B">
            <w:pPr>
              <w:jc w:val="left"/>
              <w:rPr>
                <w:sz w:val="18"/>
                <w:szCs w:val="18"/>
              </w:rPr>
            </w:pPr>
          </w:p>
          <w:p w14:paraId="687B5702" w14:textId="77777777" w:rsidR="00174EF0" w:rsidRDefault="00174EF0" w:rsidP="00A74D6B">
            <w:pPr>
              <w:jc w:val="left"/>
              <w:rPr>
                <w:sz w:val="18"/>
                <w:szCs w:val="18"/>
              </w:rPr>
            </w:pPr>
            <w:r w:rsidRPr="00AA5EDA">
              <w:rPr>
                <w:sz w:val="18"/>
                <w:szCs w:val="18"/>
              </w:rPr>
              <w:t>3</w:t>
            </w:r>
          </w:p>
          <w:p w14:paraId="25281240" w14:textId="77777777" w:rsidR="000A5151" w:rsidRPr="00AA5EDA" w:rsidRDefault="000A5151" w:rsidP="00A74D6B">
            <w:pPr>
              <w:jc w:val="left"/>
              <w:rPr>
                <w:sz w:val="18"/>
                <w:szCs w:val="18"/>
              </w:rPr>
            </w:pPr>
          </w:p>
          <w:p w14:paraId="5EC5E395" w14:textId="77777777" w:rsidR="00174EF0" w:rsidRPr="00AA5EDA" w:rsidRDefault="00174EF0" w:rsidP="00A74D6B">
            <w:pPr>
              <w:jc w:val="left"/>
              <w:rPr>
                <w:sz w:val="18"/>
                <w:szCs w:val="18"/>
              </w:rPr>
            </w:pPr>
            <w:r w:rsidRPr="00AA5EDA">
              <w:rPr>
                <w:sz w:val="18"/>
                <w:szCs w:val="18"/>
              </w:rPr>
              <w:t>ni potrebna</w:t>
            </w:r>
          </w:p>
          <w:p w14:paraId="01D75ED2" w14:textId="5ACF1E14" w:rsidR="000E0F7B" w:rsidRPr="00AA5EDA" w:rsidRDefault="000E0F7B" w:rsidP="00A74D6B">
            <w:pPr>
              <w:jc w:val="left"/>
              <w:rPr>
                <w:sz w:val="18"/>
                <w:szCs w:val="18"/>
              </w:rPr>
            </w:pPr>
          </w:p>
          <w:p w14:paraId="5F1C877D" w14:textId="77777777" w:rsidR="00174EF0" w:rsidRPr="00AA5EDA" w:rsidRDefault="00174EF0" w:rsidP="00A74D6B">
            <w:pPr>
              <w:jc w:val="left"/>
              <w:rPr>
                <w:sz w:val="18"/>
                <w:szCs w:val="18"/>
              </w:rPr>
            </w:pPr>
            <w:r w:rsidRPr="00AA5EDA">
              <w:rPr>
                <w:sz w:val="18"/>
                <w:szCs w:val="18"/>
              </w:rPr>
              <w:t>3</w:t>
            </w:r>
          </w:p>
          <w:p w14:paraId="64869E99" w14:textId="77777777" w:rsidR="00174EF0" w:rsidRPr="00AA5EDA" w:rsidRDefault="00174EF0" w:rsidP="00A74D6B">
            <w:pPr>
              <w:jc w:val="left"/>
              <w:rPr>
                <w:sz w:val="18"/>
                <w:szCs w:val="18"/>
              </w:rPr>
            </w:pPr>
            <w:r w:rsidRPr="00AA5EDA">
              <w:rPr>
                <w:sz w:val="18"/>
                <w:szCs w:val="18"/>
              </w:rPr>
              <w:t>3</w:t>
            </w:r>
          </w:p>
          <w:p w14:paraId="1B7F4BC5" w14:textId="77777777" w:rsidR="00174EF0" w:rsidRPr="00AA5EDA" w:rsidRDefault="00174EF0" w:rsidP="00A74D6B">
            <w:pPr>
              <w:jc w:val="left"/>
              <w:rPr>
                <w:sz w:val="18"/>
                <w:szCs w:val="18"/>
              </w:rPr>
            </w:pPr>
            <w:r w:rsidRPr="00AA5EDA">
              <w:rPr>
                <w:sz w:val="18"/>
                <w:szCs w:val="18"/>
              </w:rPr>
              <w:t>3</w:t>
            </w:r>
          </w:p>
        </w:tc>
        <w:tc>
          <w:tcPr>
            <w:tcW w:w="2640" w:type="dxa"/>
            <w:tcBorders>
              <w:top w:val="single" w:sz="4" w:space="0" w:color="auto"/>
              <w:left w:val="single" w:sz="4" w:space="0" w:color="auto"/>
              <w:bottom w:val="single" w:sz="4" w:space="0" w:color="auto"/>
              <w:right w:val="single" w:sz="4" w:space="0" w:color="auto"/>
            </w:tcBorders>
          </w:tcPr>
          <w:p w14:paraId="7D8A8587" w14:textId="77777777" w:rsidR="00174EF0" w:rsidRPr="00AA5EDA" w:rsidRDefault="00174EF0" w:rsidP="005746CF">
            <w:pPr>
              <w:jc w:val="left"/>
              <w:rPr>
                <w:sz w:val="18"/>
                <w:szCs w:val="18"/>
              </w:rPr>
            </w:pPr>
            <w:r w:rsidRPr="00AA5EDA">
              <w:rPr>
                <w:b/>
                <w:sz w:val="18"/>
                <w:szCs w:val="18"/>
              </w:rPr>
              <w:t>*</w:t>
            </w:r>
            <w:r w:rsidRPr="00AA5EDA">
              <w:rPr>
                <w:sz w:val="18"/>
                <w:szCs w:val="18"/>
              </w:rPr>
              <w:t xml:space="preserve">uporaba v ZAŠČITENIH PROSTORIH </w:t>
            </w:r>
          </w:p>
          <w:p w14:paraId="46317864" w14:textId="77777777" w:rsidR="00924298" w:rsidRPr="00AA5EDA" w:rsidRDefault="00924298" w:rsidP="005746CF">
            <w:pPr>
              <w:jc w:val="left"/>
              <w:rPr>
                <w:sz w:val="18"/>
                <w:szCs w:val="18"/>
              </w:rPr>
            </w:pPr>
          </w:p>
          <w:p w14:paraId="72E460FA" w14:textId="77777777" w:rsidR="00174EF0" w:rsidRPr="00AA5EDA" w:rsidRDefault="00174EF0" w:rsidP="0047549D">
            <w:pPr>
              <w:jc w:val="left"/>
              <w:rPr>
                <w:sz w:val="18"/>
                <w:szCs w:val="18"/>
              </w:rPr>
            </w:pPr>
            <w:r w:rsidRPr="00AA5EDA">
              <w:rPr>
                <w:b/>
                <w:sz w:val="18"/>
                <w:szCs w:val="18"/>
              </w:rPr>
              <w:t xml:space="preserve">** </w:t>
            </w:r>
            <w:r w:rsidRPr="00AA5EDA">
              <w:rPr>
                <w:sz w:val="18"/>
                <w:szCs w:val="18"/>
              </w:rPr>
              <w:t>uporaba na PROSTEM</w:t>
            </w:r>
          </w:p>
          <w:p w14:paraId="3E69500E" w14:textId="77777777" w:rsidR="00924298" w:rsidRPr="00AA5EDA" w:rsidRDefault="00924298" w:rsidP="0047549D">
            <w:pPr>
              <w:jc w:val="left"/>
              <w:rPr>
                <w:sz w:val="18"/>
                <w:szCs w:val="18"/>
              </w:rPr>
            </w:pPr>
          </w:p>
          <w:p w14:paraId="6930FF07" w14:textId="77777777" w:rsidR="00924298" w:rsidRPr="00AA5EDA" w:rsidRDefault="00924298" w:rsidP="0047549D">
            <w:pPr>
              <w:jc w:val="left"/>
              <w:rPr>
                <w:sz w:val="18"/>
                <w:szCs w:val="18"/>
              </w:rPr>
            </w:pPr>
            <w:r w:rsidRPr="00AA5EDA">
              <w:rPr>
                <w:b/>
                <w:bCs/>
                <w:sz w:val="18"/>
                <w:szCs w:val="18"/>
              </w:rPr>
              <w:t>***</w:t>
            </w:r>
            <w:r w:rsidRPr="00AA5EDA">
              <w:rPr>
                <w:sz w:val="18"/>
                <w:szCs w:val="18"/>
              </w:rPr>
              <w:t>odmerek je odvisen od višine tretiranih rastlin, uporaba v ZAŠČITENIH PROSTORIH (za zmanjševanje populacije)</w:t>
            </w:r>
          </w:p>
          <w:p w14:paraId="17B4967F" w14:textId="77777777" w:rsidR="00924298" w:rsidRDefault="00924298" w:rsidP="0047549D">
            <w:pPr>
              <w:jc w:val="left"/>
              <w:rPr>
                <w:b/>
                <w:sz w:val="18"/>
                <w:szCs w:val="18"/>
              </w:rPr>
            </w:pPr>
          </w:p>
          <w:p w14:paraId="6CF94DFF" w14:textId="16399508" w:rsidR="00174EF0" w:rsidRPr="00AA5EDA" w:rsidRDefault="006F2442" w:rsidP="00810B29">
            <w:pPr>
              <w:jc w:val="left"/>
              <w:rPr>
                <w:b/>
                <w:sz w:val="18"/>
                <w:szCs w:val="18"/>
              </w:rPr>
            </w:pPr>
            <w:r>
              <w:rPr>
                <w:b/>
                <w:sz w:val="18"/>
                <w:szCs w:val="18"/>
              </w:rPr>
              <w:t>*1   30.4.2019</w:t>
            </w:r>
          </w:p>
        </w:tc>
      </w:tr>
      <w:tr w:rsidR="00174EF0" w:rsidRPr="00AA5EDA" w14:paraId="1168B9C6" w14:textId="77777777" w:rsidTr="0047549D">
        <w:tc>
          <w:tcPr>
            <w:tcW w:w="1508" w:type="dxa"/>
            <w:vMerge/>
            <w:tcBorders>
              <w:left w:val="single" w:sz="4" w:space="0" w:color="auto"/>
              <w:bottom w:val="single" w:sz="4" w:space="0" w:color="auto"/>
              <w:right w:val="single" w:sz="4" w:space="0" w:color="auto"/>
            </w:tcBorders>
          </w:tcPr>
          <w:p w14:paraId="24E6D983" w14:textId="77777777" w:rsidR="00174EF0" w:rsidRPr="00AA5EDA" w:rsidRDefault="00174EF0" w:rsidP="00045097">
            <w:pPr>
              <w:jc w:val="left"/>
              <w:rPr>
                <w:b/>
                <w:bCs/>
                <w:sz w:val="18"/>
                <w:szCs w:val="18"/>
              </w:rPr>
            </w:pPr>
          </w:p>
        </w:tc>
        <w:tc>
          <w:tcPr>
            <w:tcW w:w="12430" w:type="dxa"/>
            <w:gridSpan w:val="7"/>
            <w:tcBorders>
              <w:left w:val="single" w:sz="4" w:space="0" w:color="auto"/>
              <w:bottom w:val="single" w:sz="4" w:space="0" w:color="auto"/>
              <w:right w:val="single" w:sz="4" w:space="0" w:color="auto"/>
            </w:tcBorders>
          </w:tcPr>
          <w:p w14:paraId="47332D96" w14:textId="7708C9D0" w:rsidR="00174EF0" w:rsidRPr="00296CF1" w:rsidRDefault="00174EF0" w:rsidP="009B771C">
            <w:pPr>
              <w:jc w:val="left"/>
              <w:rPr>
                <w:b/>
                <w:bCs/>
                <w:sz w:val="18"/>
                <w:szCs w:val="18"/>
              </w:rPr>
            </w:pPr>
            <w:r w:rsidRPr="00AA5EDA">
              <w:rPr>
                <w:b/>
                <w:sz w:val="18"/>
                <w:szCs w:val="18"/>
              </w:rPr>
              <w:t>A:</w:t>
            </w:r>
            <w:r w:rsidRPr="00AA5EDA">
              <w:rPr>
                <w:sz w:val="18"/>
                <w:szCs w:val="18"/>
              </w:rPr>
              <w:t xml:space="preserve"> </w:t>
            </w:r>
            <w:r w:rsidR="009B771C" w:rsidRPr="00B30357">
              <w:rPr>
                <w:sz w:val="18"/>
                <w:szCs w:val="18"/>
              </w:rPr>
              <w:t xml:space="preserve">namakanje platojev sadik samo v zaščitenih prostorih, </w:t>
            </w:r>
            <w:r w:rsidR="009B771C" w:rsidRPr="00FD0106">
              <w:rPr>
                <w:bCs/>
                <w:sz w:val="18"/>
                <w:szCs w:val="18"/>
                <w:lang w:eastAsia="sl-SI"/>
              </w:rPr>
              <w:t>sadike morajo ostati v trajnem</w:t>
            </w:r>
            <w:r w:rsidR="009B771C" w:rsidRPr="00B30357">
              <w:rPr>
                <w:bCs/>
                <w:sz w:val="18"/>
                <w:szCs w:val="18"/>
                <w:lang w:eastAsia="sl-SI"/>
              </w:rPr>
              <w:t xml:space="preserve"> rastlinjaku skozi svoj celoten</w:t>
            </w:r>
            <w:r w:rsidR="009B771C">
              <w:rPr>
                <w:bCs/>
                <w:sz w:val="18"/>
                <w:szCs w:val="18"/>
                <w:lang w:eastAsia="sl-SI"/>
              </w:rPr>
              <w:t xml:space="preserve"> </w:t>
            </w:r>
            <w:r w:rsidR="009B771C" w:rsidRPr="00FD0106">
              <w:rPr>
                <w:bCs/>
                <w:sz w:val="18"/>
                <w:szCs w:val="18"/>
                <w:lang w:eastAsia="sl-SI"/>
              </w:rPr>
              <w:t>življenjski cikel</w:t>
            </w:r>
            <w:r w:rsidR="009B771C">
              <w:rPr>
                <w:sz w:val="18"/>
                <w:szCs w:val="18"/>
              </w:rPr>
              <w:t xml:space="preserve">. </w:t>
            </w:r>
          </w:p>
        </w:tc>
      </w:tr>
      <w:tr w:rsidR="004E557F" w:rsidRPr="00AA5EDA" w14:paraId="3D48C858" w14:textId="77777777" w:rsidTr="007950EE">
        <w:trPr>
          <w:trHeight w:val="274"/>
        </w:trPr>
        <w:tc>
          <w:tcPr>
            <w:tcW w:w="1508" w:type="dxa"/>
            <w:tcBorders>
              <w:top w:val="single" w:sz="4" w:space="0" w:color="auto"/>
              <w:left w:val="single" w:sz="4" w:space="0" w:color="auto"/>
              <w:right w:val="single" w:sz="4" w:space="0" w:color="auto"/>
            </w:tcBorders>
          </w:tcPr>
          <w:p w14:paraId="79AB9214" w14:textId="77777777" w:rsidR="004E557F" w:rsidRPr="00AA5EDA" w:rsidRDefault="004E557F" w:rsidP="00045097">
            <w:pPr>
              <w:jc w:val="left"/>
              <w:rPr>
                <w:b/>
                <w:bCs/>
                <w:sz w:val="18"/>
                <w:szCs w:val="18"/>
              </w:rPr>
            </w:pPr>
            <w:r w:rsidRPr="00AA5EDA">
              <w:rPr>
                <w:b/>
                <w:bCs/>
                <w:sz w:val="18"/>
                <w:szCs w:val="18"/>
              </w:rPr>
              <w:t>Južna plodovrtka</w:t>
            </w:r>
          </w:p>
          <w:p w14:paraId="46100F76" w14:textId="77777777" w:rsidR="004E557F" w:rsidRPr="00AA5EDA" w:rsidRDefault="004E557F" w:rsidP="00045097">
            <w:pPr>
              <w:jc w:val="left"/>
              <w:rPr>
                <w:i/>
                <w:iCs/>
                <w:sz w:val="18"/>
                <w:szCs w:val="18"/>
              </w:rPr>
            </w:pPr>
            <w:r w:rsidRPr="00AA5EDA">
              <w:rPr>
                <w:i/>
                <w:iCs/>
                <w:sz w:val="18"/>
                <w:szCs w:val="18"/>
              </w:rPr>
              <w:t>Helicoverpa armigera</w:t>
            </w:r>
          </w:p>
          <w:p w14:paraId="712E07FE" w14:textId="77777777" w:rsidR="004E557F" w:rsidRPr="00AA5EDA" w:rsidRDefault="004E557F" w:rsidP="004E557F">
            <w:pPr>
              <w:jc w:val="left"/>
              <w:rPr>
                <w:i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DF58B38" w14:textId="77777777" w:rsidR="004E557F" w:rsidRPr="00AA5EDA" w:rsidRDefault="004E557F" w:rsidP="00045097">
            <w:pPr>
              <w:jc w:val="left"/>
              <w:rPr>
                <w:sz w:val="18"/>
                <w:szCs w:val="18"/>
              </w:rPr>
            </w:pPr>
            <w:r w:rsidRPr="00AA5EDA">
              <w:rPr>
                <w:sz w:val="18"/>
                <w:szCs w:val="18"/>
              </w:rPr>
              <w:t>Na  plodovih opazimo luknje, izlegle gosenice se zavrtajo v plodove, plodovi gnijejo.</w:t>
            </w:r>
          </w:p>
        </w:tc>
        <w:tc>
          <w:tcPr>
            <w:tcW w:w="1757" w:type="dxa"/>
            <w:tcBorders>
              <w:top w:val="single" w:sz="4" w:space="0" w:color="auto"/>
              <w:left w:val="single" w:sz="4" w:space="0" w:color="auto"/>
              <w:bottom w:val="single" w:sz="4" w:space="0" w:color="auto"/>
              <w:right w:val="single" w:sz="4" w:space="0" w:color="auto"/>
            </w:tcBorders>
          </w:tcPr>
          <w:p w14:paraId="1FEAA535" w14:textId="77777777" w:rsidR="004E557F" w:rsidRPr="00AA5EDA" w:rsidRDefault="004E557F" w:rsidP="00045097">
            <w:pPr>
              <w:tabs>
                <w:tab w:val="left" w:pos="170"/>
              </w:tabs>
              <w:jc w:val="left"/>
              <w:rPr>
                <w:sz w:val="18"/>
                <w:szCs w:val="18"/>
              </w:rPr>
            </w:pPr>
            <w:r w:rsidRPr="00AA5EDA">
              <w:rPr>
                <w:sz w:val="18"/>
                <w:szCs w:val="18"/>
              </w:rPr>
              <w:t>Kemični ukrep:</w:t>
            </w:r>
          </w:p>
          <w:p w14:paraId="07D0AF22" w14:textId="77777777" w:rsidR="004E557F" w:rsidRPr="00AA5EDA" w:rsidRDefault="004E557F" w:rsidP="004E557F">
            <w:pPr>
              <w:pStyle w:val="Telobesedila-zamik"/>
              <w:spacing w:after="0"/>
              <w:ind w:left="0"/>
              <w:jc w:val="left"/>
              <w:rPr>
                <w:sz w:val="18"/>
                <w:szCs w:val="18"/>
              </w:rPr>
            </w:pPr>
            <w:r w:rsidRPr="00AA5EDA">
              <w:rPr>
                <w:sz w:val="18"/>
                <w:szCs w:val="18"/>
              </w:rPr>
              <w:t>- uporaba insekticida takoj po pojavu prvih gosenic (škropljenje je potrebno opraviti preden se gosenice zavrtajo v plodov</w:t>
            </w:r>
          </w:p>
        </w:tc>
        <w:tc>
          <w:tcPr>
            <w:tcW w:w="1701" w:type="dxa"/>
            <w:tcBorders>
              <w:top w:val="single" w:sz="4" w:space="0" w:color="auto"/>
              <w:left w:val="single" w:sz="4" w:space="0" w:color="auto"/>
              <w:bottom w:val="single" w:sz="4" w:space="0" w:color="auto"/>
              <w:right w:val="single" w:sz="4" w:space="0" w:color="auto"/>
            </w:tcBorders>
          </w:tcPr>
          <w:p w14:paraId="6BDB6CC3"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indoksakarb</w:t>
            </w:r>
          </w:p>
          <w:p w14:paraId="5BE864A2"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azadirahtin A</w:t>
            </w:r>
          </w:p>
          <w:p w14:paraId="7D6974FD"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metaflumizon</w:t>
            </w:r>
          </w:p>
          <w:p w14:paraId="51B9FB74"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emamektin</w:t>
            </w:r>
          </w:p>
          <w:p w14:paraId="66F0808F" w14:textId="77777777" w:rsidR="004E557F" w:rsidRPr="00AA5EDA" w:rsidRDefault="004E557F" w:rsidP="00D21A19">
            <w:pPr>
              <w:numPr>
                <w:ilvl w:val="0"/>
                <w:numId w:val="7"/>
              </w:numPr>
              <w:tabs>
                <w:tab w:val="clear" w:pos="360"/>
                <w:tab w:val="num" w:pos="112"/>
              </w:tabs>
              <w:jc w:val="left"/>
              <w:rPr>
                <w:sz w:val="18"/>
                <w:szCs w:val="18"/>
              </w:rPr>
            </w:pPr>
            <w:r w:rsidRPr="00AA5EDA">
              <w:rPr>
                <w:sz w:val="18"/>
                <w:szCs w:val="18"/>
              </w:rPr>
              <w:t>lambda-cihalotrin</w:t>
            </w:r>
          </w:p>
          <w:p w14:paraId="3380CB9C" w14:textId="2B33D545" w:rsidR="004E557F" w:rsidRPr="00AA5EDA" w:rsidRDefault="004E557F"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cillus thuring</w:t>
            </w:r>
            <w:r w:rsidR="00AA6552" w:rsidRPr="00AA5EDA">
              <w:rPr>
                <w:i/>
                <w:iCs/>
                <w:sz w:val="18"/>
                <w:szCs w:val="18"/>
              </w:rPr>
              <w:t>h</w:t>
            </w:r>
            <w:r w:rsidRPr="00AA5EDA">
              <w:rPr>
                <w:i/>
                <w:iCs/>
                <w:sz w:val="18"/>
                <w:szCs w:val="18"/>
              </w:rPr>
              <w:t>iensis</w:t>
            </w:r>
            <w:r w:rsidRPr="00AA5EDA">
              <w:rPr>
                <w:iCs/>
                <w:sz w:val="18"/>
                <w:szCs w:val="18"/>
              </w:rPr>
              <w:t xml:space="preserve"> var. </w:t>
            </w:r>
            <w:r w:rsidR="00777C86" w:rsidRPr="00AA5EDA">
              <w:rPr>
                <w:iCs/>
                <w:sz w:val="18"/>
                <w:szCs w:val="18"/>
              </w:rPr>
              <w:t>k</w:t>
            </w:r>
            <w:r w:rsidRPr="00AA5EDA">
              <w:rPr>
                <w:iCs/>
                <w:sz w:val="18"/>
                <w:szCs w:val="18"/>
              </w:rPr>
              <w:t>urstaki</w:t>
            </w:r>
          </w:p>
          <w:p w14:paraId="6F0FFB75" w14:textId="77777777" w:rsidR="009211F5" w:rsidRPr="00AA5EDA" w:rsidRDefault="009211F5" w:rsidP="00D21A19">
            <w:pPr>
              <w:numPr>
                <w:ilvl w:val="0"/>
                <w:numId w:val="7"/>
              </w:numPr>
              <w:tabs>
                <w:tab w:val="clear" w:pos="360"/>
                <w:tab w:val="num" w:pos="112"/>
              </w:tabs>
              <w:ind w:left="112" w:hanging="112"/>
              <w:jc w:val="left"/>
              <w:rPr>
                <w:sz w:val="18"/>
                <w:szCs w:val="18"/>
              </w:rPr>
            </w:pPr>
            <w:r w:rsidRPr="00AA5EDA">
              <w:rPr>
                <w:i/>
                <w:sz w:val="18"/>
                <w:szCs w:val="18"/>
              </w:rPr>
              <w:t>Ba</w:t>
            </w:r>
            <w:r w:rsidRPr="00AA5EDA">
              <w:rPr>
                <w:i/>
                <w:iCs/>
                <w:sz w:val="18"/>
                <w:szCs w:val="18"/>
              </w:rPr>
              <w:t>cillus thuring</w:t>
            </w:r>
            <w:r w:rsidR="00AA6552" w:rsidRPr="00AA5EDA">
              <w:rPr>
                <w:i/>
                <w:iCs/>
                <w:sz w:val="18"/>
                <w:szCs w:val="18"/>
              </w:rPr>
              <w:t>h</w:t>
            </w:r>
            <w:r w:rsidRPr="00AA5EDA">
              <w:rPr>
                <w:i/>
                <w:iCs/>
                <w:sz w:val="18"/>
                <w:szCs w:val="18"/>
              </w:rPr>
              <w:t>iensis</w:t>
            </w:r>
            <w:r w:rsidRPr="00AA5EDA">
              <w:rPr>
                <w:iCs/>
                <w:sz w:val="18"/>
                <w:szCs w:val="18"/>
              </w:rPr>
              <w:t xml:space="preserve"> var. </w:t>
            </w:r>
            <w:r w:rsidR="00777C86" w:rsidRPr="00AA5EDA">
              <w:rPr>
                <w:iCs/>
                <w:sz w:val="18"/>
                <w:szCs w:val="18"/>
              </w:rPr>
              <w:t>a</w:t>
            </w:r>
            <w:r w:rsidRPr="00AA5EDA">
              <w:rPr>
                <w:iCs/>
                <w:sz w:val="18"/>
                <w:szCs w:val="18"/>
              </w:rPr>
              <w:t>izawai</w:t>
            </w:r>
          </w:p>
        </w:tc>
        <w:tc>
          <w:tcPr>
            <w:tcW w:w="1984" w:type="dxa"/>
            <w:tcBorders>
              <w:top w:val="single" w:sz="4" w:space="0" w:color="auto"/>
              <w:left w:val="single" w:sz="4" w:space="0" w:color="auto"/>
              <w:bottom w:val="single" w:sz="4" w:space="0" w:color="auto"/>
              <w:right w:val="single" w:sz="4" w:space="0" w:color="auto"/>
            </w:tcBorders>
          </w:tcPr>
          <w:p w14:paraId="532EA4E6" w14:textId="77777777" w:rsidR="00924298" w:rsidRPr="00AA5EDA" w:rsidRDefault="004E557F" w:rsidP="00045097">
            <w:pPr>
              <w:jc w:val="left"/>
              <w:rPr>
                <w:sz w:val="18"/>
                <w:szCs w:val="18"/>
              </w:rPr>
            </w:pPr>
            <w:r w:rsidRPr="00AA5EDA">
              <w:rPr>
                <w:sz w:val="18"/>
                <w:szCs w:val="18"/>
              </w:rPr>
              <w:t>Steward</w:t>
            </w:r>
            <w:r w:rsidR="001A6DEC" w:rsidRPr="00AA5EDA">
              <w:rPr>
                <w:b/>
                <w:sz w:val="18"/>
                <w:szCs w:val="18"/>
              </w:rPr>
              <w:t>*1</w:t>
            </w:r>
            <w:r w:rsidR="00DC0BB8" w:rsidRPr="00AA5EDA">
              <w:rPr>
                <w:b/>
                <w:sz w:val="18"/>
                <w:szCs w:val="18"/>
              </w:rPr>
              <w:t>***</w:t>
            </w:r>
          </w:p>
          <w:p w14:paraId="3F78ECE3" w14:textId="77777777" w:rsidR="004E557F" w:rsidRPr="00AA5EDA" w:rsidRDefault="004E557F" w:rsidP="00045097">
            <w:pPr>
              <w:jc w:val="left"/>
              <w:rPr>
                <w:sz w:val="18"/>
                <w:szCs w:val="18"/>
              </w:rPr>
            </w:pPr>
            <w:r w:rsidRPr="00AA5EDA">
              <w:rPr>
                <w:sz w:val="18"/>
                <w:szCs w:val="18"/>
              </w:rPr>
              <w:t>Neemazal – T/S</w:t>
            </w:r>
            <w:r w:rsidRPr="00AA5EDA">
              <w:rPr>
                <w:b/>
                <w:sz w:val="18"/>
                <w:szCs w:val="18"/>
              </w:rPr>
              <w:t>**</w:t>
            </w:r>
          </w:p>
          <w:p w14:paraId="1D24986F" w14:textId="77777777" w:rsidR="004E557F" w:rsidRPr="00AA5EDA" w:rsidRDefault="004E557F" w:rsidP="00045097">
            <w:pPr>
              <w:jc w:val="left"/>
              <w:rPr>
                <w:sz w:val="18"/>
                <w:szCs w:val="18"/>
              </w:rPr>
            </w:pPr>
            <w:r w:rsidRPr="00AA5EDA">
              <w:rPr>
                <w:sz w:val="18"/>
                <w:szCs w:val="18"/>
              </w:rPr>
              <w:t xml:space="preserve">Alverde </w:t>
            </w:r>
            <w:r w:rsidRPr="00AA5EDA">
              <w:rPr>
                <w:b/>
                <w:sz w:val="18"/>
                <w:szCs w:val="18"/>
              </w:rPr>
              <w:t>*</w:t>
            </w:r>
          </w:p>
          <w:p w14:paraId="1FF8973E" w14:textId="13EBACB3" w:rsidR="004E557F" w:rsidRPr="00A46671" w:rsidRDefault="004E557F" w:rsidP="00045097">
            <w:pPr>
              <w:jc w:val="left"/>
              <w:rPr>
                <w:b/>
                <w:sz w:val="18"/>
                <w:szCs w:val="18"/>
              </w:rPr>
            </w:pPr>
            <w:r w:rsidRPr="00AA5EDA">
              <w:rPr>
                <w:sz w:val="18"/>
                <w:szCs w:val="18"/>
              </w:rPr>
              <w:t>Affirm</w:t>
            </w:r>
            <w:r w:rsidR="009B771C">
              <w:rPr>
                <w:b/>
                <w:sz w:val="18"/>
                <w:szCs w:val="18"/>
              </w:rPr>
              <w:t>*1</w:t>
            </w:r>
          </w:p>
          <w:p w14:paraId="1ECEF2DA" w14:textId="4A365A01" w:rsidR="004E557F" w:rsidRPr="00AA5EDA" w:rsidRDefault="004E557F" w:rsidP="00045097">
            <w:pPr>
              <w:jc w:val="left"/>
              <w:rPr>
                <w:b/>
                <w:sz w:val="18"/>
                <w:szCs w:val="18"/>
              </w:rPr>
            </w:pPr>
            <w:r w:rsidRPr="00AA5EDA">
              <w:rPr>
                <w:sz w:val="18"/>
                <w:szCs w:val="18"/>
              </w:rPr>
              <w:t>Karate zeon 5 CS</w:t>
            </w:r>
            <w:r w:rsidRPr="00AA5EDA">
              <w:rPr>
                <w:b/>
                <w:sz w:val="18"/>
                <w:szCs w:val="18"/>
              </w:rPr>
              <w:t>***</w:t>
            </w:r>
          </w:p>
          <w:p w14:paraId="04475A0F" w14:textId="77777777" w:rsidR="004E557F" w:rsidRPr="00AA5EDA" w:rsidRDefault="004E557F" w:rsidP="00045097">
            <w:pPr>
              <w:jc w:val="left"/>
              <w:rPr>
                <w:sz w:val="18"/>
                <w:szCs w:val="18"/>
              </w:rPr>
            </w:pPr>
            <w:r w:rsidRPr="00AA5EDA">
              <w:rPr>
                <w:sz w:val="18"/>
                <w:szCs w:val="18"/>
              </w:rPr>
              <w:t>Lepinox Plus</w:t>
            </w:r>
          </w:p>
          <w:p w14:paraId="4056A227" w14:textId="77777777" w:rsidR="00777C86" w:rsidRPr="00AA5EDA" w:rsidRDefault="00777C86" w:rsidP="00045097">
            <w:pPr>
              <w:jc w:val="left"/>
              <w:rPr>
                <w:b/>
                <w:sz w:val="18"/>
                <w:szCs w:val="18"/>
              </w:rPr>
            </w:pPr>
            <w:r w:rsidRPr="00AA5EDA">
              <w:rPr>
                <w:sz w:val="18"/>
                <w:szCs w:val="18"/>
              </w:rPr>
              <w:t>Delfin WG</w:t>
            </w:r>
            <w:r w:rsidRPr="00AA5EDA">
              <w:rPr>
                <w:b/>
                <w:sz w:val="18"/>
                <w:szCs w:val="18"/>
              </w:rPr>
              <w:t>*</w:t>
            </w:r>
          </w:p>
          <w:p w14:paraId="56978E8E" w14:textId="77777777" w:rsidR="009211F5" w:rsidRPr="00AA5EDA" w:rsidRDefault="009211F5" w:rsidP="00045097">
            <w:pPr>
              <w:jc w:val="left"/>
              <w:rPr>
                <w:sz w:val="18"/>
                <w:szCs w:val="18"/>
              </w:rPr>
            </w:pPr>
          </w:p>
          <w:p w14:paraId="0F44B601" w14:textId="77777777" w:rsidR="009211F5" w:rsidRPr="00AA5EDA" w:rsidRDefault="009211F5" w:rsidP="00045097">
            <w:pPr>
              <w:jc w:val="left"/>
              <w:rPr>
                <w:sz w:val="18"/>
                <w:szCs w:val="18"/>
              </w:rPr>
            </w:pPr>
            <w:r w:rsidRPr="00AA5EDA">
              <w:rPr>
                <w:sz w:val="18"/>
                <w:szCs w:val="18"/>
              </w:rPr>
              <w:t>Agree WG</w:t>
            </w:r>
            <w:r w:rsidRPr="00AA5EDA">
              <w:rPr>
                <w:b/>
                <w:sz w:val="18"/>
                <w:szCs w:val="18"/>
              </w:rPr>
              <w:t>**</w:t>
            </w:r>
          </w:p>
        </w:tc>
        <w:tc>
          <w:tcPr>
            <w:tcW w:w="1248" w:type="dxa"/>
            <w:tcBorders>
              <w:top w:val="single" w:sz="4" w:space="0" w:color="auto"/>
              <w:left w:val="single" w:sz="4" w:space="0" w:color="auto"/>
              <w:bottom w:val="single" w:sz="4" w:space="0" w:color="auto"/>
              <w:right w:val="single" w:sz="4" w:space="0" w:color="auto"/>
            </w:tcBorders>
          </w:tcPr>
          <w:p w14:paraId="5A0704BA" w14:textId="77777777" w:rsidR="004E557F" w:rsidRPr="00AA5EDA" w:rsidRDefault="004E557F" w:rsidP="00045097">
            <w:pPr>
              <w:jc w:val="left"/>
              <w:rPr>
                <w:sz w:val="18"/>
                <w:szCs w:val="18"/>
              </w:rPr>
            </w:pPr>
            <w:r w:rsidRPr="00AA5EDA">
              <w:rPr>
                <w:sz w:val="18"/>
                <w:szCs w:val="18"/>
              </w:rPr>
              <w:t>125 g/ha</w:t>
            </w:r>
          </w:p>
          <w:p w14:paraId="5A4D2E88" w14:textId="77777777" w:rsidR="004E557F" w:rsidRPr="00AA5EDA" w:rsidRDefault="004E557F" w:rsidP="00045097">
            <w:pPr>
              <w:jc w:val="left"/>
              <w:rPr>
                <w:sz w:val="18"/>
                <w:szCs w:val="18"/>
              </w:rPr>
            </w:pPr>
            <w:r w:rsidRPr="00AA5EDA">
              <w:rPr>
                <w:sz w:val="18"/>
                <w:szCs w:val="18"/>
              </w:rPr>
              <w:t>2-3 l/ha</w:t>
            </w:r>
          </w:p>
          <w:p w14:paraId="5DFF04E0" w14:textId="77777777" w:rsidR="004E557F" w:rsidRPr="00AA5EDA" w:rsidRDefault="004E557F" w:rsidP="00045097">
            <w:pPr>
              <w:jc w:val="left"/>
              <w:rPr>
                <w:sz w:val="18"/>
                <w:szCs w:val="18"/>
              </w:rPr>
            </w:pPr>
            <w:r w:rsidRPr="00AA5EDA">
              <w:rPr>
                <w:sz w:val="18"/>
                <w:szCs w:val="18"/>
              </w:rPr>
              <w:t>1 l/ha</w:t>
            </w:r>
          </w:p>
          <w:p w14:paraId="1B6AEDAE" w14:textId="77777777" w:rsidR="004E557F" w:rsidRPr="00AA5EDA" w:rsidRDefault="004E557F" w:rsidP="00045097">
            <w:pPr>
              <w:jc w:val="left"/>
              <w:rPr>
                <w:sz w:val="18"/>
                <w:szCs w:val="18"/>
              </w:rPr>
            </w:pPr>
            <w:r w:rsidRPr="00AA5EDA">
              <w:rPr>
                <w:sz w:val="18"/>
                <w:szCs w:val="18"/>
              </w:rPr>
              <w:t>2 kg/ha</w:t>
            </w:r>
          </w:p>
          <w:p w14:paraId="702CD9B1" w14:textId="77777777" w:rsidR="004E557F" w:rsidRPr="00AA5EDA" w:rsidRDefault="004E557F" w:rsidP="00045097">
            <w:pPr>
              <w:jc w:val="left"/>
              <w:rPr>
                <w:sz w:val="18"/>
                <w:szCs w:val="18"/>
              </w:rPr>
            </w:pPr>
            <w:r w:rsidRPr="00AA5EDA">
              <w:rPr>
                <w:sz w:val="18"/>
                <w:szCs w:val="18"/>
              </w:rPr>
              <w:t>0,15 l/ha</w:t>
            </w:r>
          </w:p>
          <w:p w14:paraId="03A83EF6" w14:textId="77777777" w:rsidR="004E557F" w:rsidRPr="00AA5EDA" w:rsidRDefault="004E557F" w:rsidP="00045097">
            <w:pPr>
              <w:jc w:val="left"/>
              <w:rPr>
                <w:sz w:val="18"/>
                <w:szCs w:val="18"/>
              </w:rPr>
            </w:pPr>
            <w:r w:rsidRPr="00AA5EDA">
              <w:rPr>
                <w:sz w:val="18"/>
                <w:szCs w:val="18"/>
              </w:rPr>
              <w:t>1 kg/ha</w:t>
            </w:r>
          </w:p>
          <w:p w14:paraId="688406F5" w14:textId="77777777" w:rsidR="009211F5" w:rsidRPr="00AA5EDA" w:rsidRDefault="00777C86" w:rsidP="00045097">
            <w:pPr>
              <w:jc w:val="left"/>
              <w:rPr>
                <w:sz w:val="18"/>
                <w:szCs w:val="18"/>
              </w:rPr>
            </w:pPr>
            <w:r w:rsidRPr="00AA5EDA">
              <w:rPr>
                <w:sz w:val="18"/>
                <w:szCs w:val="18"/>
              </w:rPr>
              <w:t>0,75 kg/ha</w:t>
            </w:r>
          </w:p>
          <w:p w14:paraId="2C0BC98F" w14:textId="77777777" w:rsidR="00291AAD" w:rsidRPr="00AA5EDA" w:rsidRDefault="00291AAD" w:rsidP="00045097">
            <w:pPr>
              <w:jc w:val="left"/>
              <w:rPr>
                <w:sz w:val="18"/>
                <w:szCs w:val="18"/>
              </w:rPr>
            </w:pPr>
          </w:p>
          <w:p w14:paraId="5B4043A5" w14:textId="77777777" w:rsidR="009211F5" w:rsidRPr="00AA5EDA" w:rsidRDefault="009211F5" w:rsidP="00045097">
            <w:pPr>
              <w:jc w:val="left"/>
              <w:rPr>
                <w:sz w:val="18"/>
                <w:szCs w:val="18"/>
              </w:rPr>
            </w:pPr>
            <w:r w:rsidRPr="00AA5EDA">
              <w:rPr>
                <w:sz w:val="18"/>
                <w:szCs w:val="18"/>
              </w:rPr>
              <w:t>0,5-1 kg/ha</w:t>
            </w:r>
          </w:p>
        </w:tc>
        <w:tc>
          <w:tcPr>
            <w:tcW w:w="1120" w:type="dxa"/>
            <w:tcBorders>
              <w:top w:val="single" w:sz="4" w:space="0" w:color="auto"/>
              <w:left w:val="single" w:sz="4" w:space="0" w:color="auto"/>
              <w:bottom w:val="single" w:sz="4" w:space="0" w:color="auto"/>
              <w:right w:val="single" w:sz="4" w:space="0" w:color="auto"/>
            </w:tcBorders>
          </w:tcPr>
          <w:p w14:paraId="4B7002D5" w14:textId="77777777" w:rsidR="004E557F" w:rsidRPr="00AA5EDA" w:rsidRDefault="004E557F" w:rsidP="00045097">
            <w:pPr>
              <w:jc w:val="left"/>
              <w:rPr>
                <w:sz w:val="18"/>
                <w:szCs w:val="18"/>
              </w:rPr>
            </w:pPr>
            <w:r w:rsidRPr="00AA5EDA">
              <w:rPr>
                <w:sz w:val="18"/>
                <w:szCs w:val="18"/>
              </w:rPr>
              <w:t>3</w:t>
            </w:r>
          </w:p>
          <w:p w14:paraId="232982D1" w14:textId="77777777" w:rsidR="004E557F" w:rsidRPr="00AA5EDA" w:rsidRDefault="004E557F" w:rsidP="00045097">
            <w:pPr>
              <w:jc w:val="left"/>
              <w:rPr>
                <w:sz w:val="18"/>
                <w:szCs w:val="18"/>
              </w:rPr>
            </w:pPr>
            <w:r w:rsidRPr="00AA5EDA">
              <w:rPr>
                <w:sz w:val="18"/>
                <w:szCs w:val="18"/>
              </w:rPr>
              <w:t>3</w:t>
            </w:r>
          </w:p>
          <w:p w14:paraId="0A8C52D0" w14:textId="77777777" w:rsidR="004E557F" w:rsidRPr="00AA5EDA" w:rsidRDefault="004E557F" w:rsidP="00045097">
            <w:pPr>
              <w:jc w:val="left"/>
              <w:rPr>
                <w:sz w:val="18"/>
                <w:szCs w:val="18"/>
              </w:rPr>
            </w:pPr>
            <w:r w:rsidRPr="00AA5EDA">
              <w:rPr>
                <w:sz w:val="18"/>
                <w:szCs w:val="18"/>
              </w:rPr>
              <w:t xml:space="preserve">1    </w:t>
            </w:r>
          </w:p>
          <w:p w14:paraId="4451A298" w14:textId="77777777" w:rsidR="004E557F" w:rsidRPr="00AA5EDA" w:rsidRDefault="004E557F" w:rsidP="00045097">
            <w:pPr>
              <w:jc w:val="left"/>
              <w:rPr>
                <w:sz w:val="18"/>
                <w:szCs w:val="18"/>
              </w:rPr>
            </w:pPr>
            <w:r w:rsidRPr="00AA5EDA">
              <w:rPr>
                <w:sz w:val="18"/>
                <w:szCs w:val="18"/>
              </w:rPr>
              <w:t xml:space="preserve">3    </w:t>
            </w:r>
          </w:p>
          <w:p w14:paraId="0AD7816E" w14:textId="77777777" w:rsidR="004E557F" w:rsidRPr="00AA5EDA" w:rsidRDefault="004E557F" w:rsidP="00045097">
            <w:pPr>
              <w:jc w:val="left"/>
              <w:rPr>
                <w:sz w:val="18"/>
                <w:szCs w:val="18"/>
              </w:rPr>
            </w:pPr>
            <w:r w:rsidRPr="00AA5EDA">
              <w:rPr>
                <w:sz w:val="18"/>
                <w:szCs w:val="18"/>
              </w:rPr>
              <w:t xml:space="preserve">3     </w:t>
            </w:r>
          </w:p>
          <w:p w14:paraId="088D1522" w14:textId="77777777" w:rsidR="004E557F" w:rsidRPr="00AA5EDA" w:rsidRDefault="004E557F" w:rsidP="00045097">
            <w:pPr>
              <w:jc w:val="left"/>
              <w:rPr>
                <w:sz w:val="18"/>
                <w:szCs w:val="18"/>
              </w:rPr>
            </w:pPr>
            <w:r w:rsidRPr="00AA5EDA">
              <w:rPr>
                <w:sz w:val="18"/>
                <w:szCs w:val="18"/>
              </w:rPr>
              <w:t xml:space="preserve">ni potrebna </w:t>
            </w:r>
          </w:p>
          <w:p w14:paraId="2770675C" w14:textId="77777777" w:rsidR="009211F5" w:rsidRPr="00AA5EDA" w:rsidRDefault="00777C86" w:rsidP="00045097">
            <w:pPr>
              <w:jc w:val="left"/>
              <w:rPr>
                <w:sz w:val="18"/>
                <w:szCs w:val="18"/>
              </w:rPr>
            </w:pPr>
            <w:r w:rsidRPr="00AA5EDA">
              <w:rPr>
                <w:sz w:val="18"/>
                <w:szCs w:val="18"/>
              </w:rPr>
              <w:t>ni potrebna</w:t>
            </w:r>
          </w:p>
          <w:p w14:paraId="1E39FC21" w14:textId="77777777" w:rsidR="00291AAD" w:rsidRPr="00AA5EDA" w:rsidRDefault="00291AAD" w:rsidP="00045097">
            <w:pPr>
              <w:jc w:val="left"/>
              <w:rPr>
                <w:sz w:val="18"/>
                <w:szCs w:val="18"/>
              </w:rPr>
            </w:pPr>
          </w:p>
          <w:p w14:paraId="318A514F" w14:textId="77777777" w:rsidR="009211F5" w:rsidRPr="00AA5EDA" w:rsidRDefault="009211F5" w:rsidP="00045097">
            <w:pPr>
              <w:jc w:val="left"/>
              <w:rPr>
                <w:sz w:val="18"/>
                <w:szCs w:val="18"/>
              </w:rPr>
            </w:pPr>
            <w:r w:rsidRPr="00AA5EDA">
              <w:rPr>
                <w:sz w:val="18"/>
                <w:szCs w:val="18"/>
              </w:rPr>
              <w:t>ni potrebna</w:t>
            </w:r>
          </w:p>
          <w:p w14:paraId="225E1CF1" w14:textId="77777777" w:rsidR="004E557F" w:rsidRPr="00AA5EDA" w:rsidRDefault="004E557F" w:rsidP="00045097">
            <w:pPr>
              <w:jc w:val="left"/>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34D05F3" w14:textId="4C0AC821" w:rsidR="009B771C" w:rsidRDefault="004E557F" w:rsidP="00551720">
            <w:pPr>
              <w:pStyle w:val="Telobesedila-zamik"/>
              <w:spacing w:after="0"/>
              <w:ind w:left="0"/>
              <w:jc w:val="left"/>
              <w:rPr>
                <w:b/>
                <w:sz w:val="18"/>
                <w:szCs w:val="18"/>
              </w:rPr>
            </w:pPr>
            <w:r w:rsidRPr="00AA5EDA">
              <w:rPr>
                <w:b/>
                <w:sz w:val="18"/>
                <w:szCs w:val="18"/>
              </w:rPr>
              <w:t xml:space="preserve">*1  </w:t>
            </w:r>
            <w:r w:rsidR="009B771C">
              <w:rPr>
                <w:b/>
                <w:sz w:val="18"/>
                <w:szCs w:val="18"/>
              </w:rPr>
              <w:t>31.12.2019</w:t>
            </w:r>
          </w:p>
          <w:p w14:paraId="3A5A6BB2" w14:textId="77777777" w:rsidR="00810B29" w:rsidRDefault="00810B29" w:rsidP="00551720">
            <w:pPr>
              <w:pStyle w:val="Telobesedila-zamik"/>
              <w:spacing w:after="0"/>
              <w:ind w:left="0"/>
              <w:jc w:val="left"/>
              <w:rPr>
                <w:b/>
                <w:sz w:val="18"/>
                <w:szCs w:val="18"/>
              </w:rPr>
            </w:pPr>
          </w:p>
          <w:p w14:paraId="174B511A" w14:textId="28936A1C" w:rsidR="004E557F" w:rsidRPr="00AA5EDA" w:rsidRDefault="004E557F" w:rsidP="00551720">
            <w:pPr>
              <w:pStyle w:val="Telobesedila-zamik"/>
              <w:spacing w:after="0"/>
              <w:ind w:left="0"/>
              <w:jc w:val="left"/>
              <w:rPr>
                <w:sz w:val="18"/>
                <w:szCs w:val="18"/>
              </w:rPr>
            </w:pPr>
            <w:r w:rsidRPr="00AA5EDA">
              <w:rPr>
                <w:b/>
                <w:sz w:val="18"/>
                <w:szCs w:val="18"/>
              </w:rPr>
              <w:t xml:space="preserve">* </w:t>
            </w:r>
            <w:r w:rsidRPr="00AA5EDA">
              <w:rPr>
                <w:sz w:val="18"/>
                <w:szCs w:val="18"/>
              </w:rPr>
              <w:t xml:space="preserve">uporaba v </w:t>
            </w:r>
            <w:r w:rsidR="009211F5" w:rsidRPr="00AA5EDA">
              <w:rPr>
                <w:sz w:val="18"/>
                <w:szCs w:val="18"/>
              </w:rPr>
              <w:t>ZAŠČITENIH PROSTORIH</w:t>
            </w:r>
            <w:r w:rsidR="009211F5" w:rsidRPr="00AA5EDA">
              <w:rPr>
                <w:b/>
                <w:sz w:val="18"/>
                <w:szCs w:val="18"/>
              </w:rPr>
              <w:t xml:space="preserve"> </w:t>
            </w:r>
            <w:r w:rsidR="009211F5" w:rsidRPr="00AA5EDA">
              <w:rPr>
                <w:sz w:val="18"/>
                <w:szCs w:val="18"/>
              </w:rPr>
              <w:t xml:space="preserve"> </w:t>
            </w:r>
          </w:p>
          <w:p w14:paraId="3F731DAC" w14:textId="77777777" w:rsidR="00924298" w:rsidRPr="00AA5EDA" w:rsidRDefault="00924298" w:rsidP="00551720">
            <w:pPr>
              <w:pStyle w:val="Telobesedila-zamik"/>
              <w:spacing w:after="0"/>
              <w:ind w:left="0"/>
              <w:jc w:val="left"/>
              <w:rPr>
                <w:b/>
                <w:sz w:val="18"/>
                <w:szCs w:val="18"/>
              </w:rPr>
            </w:pPr>
          </w:p>
          <w:p w14:paraId="3E463769" w14:textId="77777777" w:rsidR="004E557F" w:rsidRPr="00AA5EDA" w:rsidRDefault="004E557F" w:rsidP="003F13E4">
            <w:pPr>
              <w:jc w:val="left"/>
              <w:rPr>
                <w:sz w:val="18"/>
                <w:szCs w:val="18"/>
              </w:rPr>
            </w:pPr>
            <w:r w:rsidRPr="00AA5EDA">
              <w:rPr>
                <w:b/>
                <w:bCs/>
                <w:sz w:val="18"/>
                <w:szCs w:val="18"/>
              </w:rPr>
              <w:t>**</w:t>
            </w:r>
            <w:r w:rsidRPr="00AA5EDA">
              <w:rPr>
                <w:sz w:val="18"/>
                <w:szCs w:val="18"/>
              </w:rPr>
              <w:t xml:space="preserve">odmerek je odvisen od višine tretiranih rastlin, uporaba v </w:t>
            </w:r>
            <w:r w:rsidR="009211F5" w:rsidRPr="00AA5EDA">
              <w:rPr>
                <w:sz w:val="18"/>
                <w:szCs w:val="18"/>
              </w:rPr>
              <w:t>ZAŠČITENIH PROSTORIH</w:t>
            </w:r>
          </w:p>
          <w:p w14:paraId="26C88E83" w14:textId="77777777" w:rsidR="00924298" w:rsidRPr="00AA5EDA" w:rsidRDefault="00924298" w:rsidP="003F13E4">
            <w:pPr>
              <w:jc w:val="left"/>
              <w:rPr>
                <w:b/>
                <w:bCs/>
                <w:sz w:val="18"/>
                <w:szCs w:val="18"/>
              </w:rPr>
            </w:pPr>
          </w:p>
          <w:p w14:paraId="7710097C" w14:textId="77777777" w:rsidR="00DC0BB8" w:rsidRPr="00AA5EDA" w:rsidRDefault="00DC0BB8" w:rsidP="005A3FEC">
            <w:pPr>
              <w:pStyle w:val="Telobesedila"/>
              <w:jc w:val="left"/>
              <w:rPr>
                <w:sz w:val="18"/>
                <w:szCs w:val="18"/>
              </w:rPr>
            </w:pPr>
            <w:r w:rsidRPr="00AA5EDA">
              <w:rPr>
                <w:b/>
                <w:sz w:val="18"/>
                <w:szCs w:val="18"/>
              </w:rPr>
              <w:t>***</w:t>
            </w:r>
            <w:r w:rsidRPr="00AA5EDA">
              <w:rPr>
                <w:sz w:val="18"/>
                <w:szCs w:val="18"/>
              </w:rPr>
              <w:t xml:space="preserve">uporaba pri pridelavi na </w:t>
            </w:r>
            <w:r w:rsidR="00DB5773" w:rsidRPr="00AA5EDA">
              <w:rPr>
                <w:sz w:val="18"/>
                <w:szCs w:val="18"/>
              </w:rPr>
              <w:t>PROSTEM</w:t>
            </w:r>
          </w:p>
        </w:tc>
      </w:tr>
    </w:tbl>
    <w:p w14:paraId="2C3A99D5" w14:textId="77777777" w:rsidR="002E3539" w:rsidRPr="000307BC" w:rsidRDefault="002E3539" w:rsidP="00EF0EBC">
      <w:pPr>
        <w:jc w:val="center"/>
        <w:rPr>
          <w:sz w:val="20"/>
        </w:rPr>
      </w:pPr>
    </w:p>
    <w:p w14:paraId="419C9E64" w14:textId="3A5CFD20" w:rsidR="00EF0EBC" w:rsidRDefault="00EF0EBC" w:rsidP="00EF0EBC">
      <w:pPr>
        <w:jc w:val="center"/>
        <w:rPr>
          <w:sz w:val="20"/>
        </w:rPr>
      </w:pPr>
      <w:r w:rsidRPr="000307BC">
        <w:rPr>
          <w:sz w:val="20"/>
        </w:rPr>
        <w:lastRenderedPageBreak/>
        <w:t>INTEGRIRANO VARSTVO PAPRIKE - list 8</w:t>
      </w:r>
    </w:p>
    <w:p w14:paraId="1C679549" w14:textId="77777777" w:rsidR="00300BBB" w:rsidRPr="000307BC" w:rsidRDefault="00300BBB" w:rsidP="00EF0EBC">
      <w:pPr>
        <w:jc w:val="center"/>
        <w:rPr>
          <w:sz w:val="20"/>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327"/>
        <w:gridCol w:w="2552"/>
        <w:gridCol w:w="1621"/>
        <w:gridCol w:w="1760"/>
        <w:gridCol w:w="1410"/>
        <w:gridCol w:w="1120"/>
        <w:gridCol w:w="2640"/>
      </w:tblGrid>
      <w:tr w:rsidR="00EF0EBC" w:rsidRPr="000307BC" w14:paraId="0F27518F" w14:textId="77777777" w:rsidTr="001E189D">
        <w:tc>
          <w:tcPr>
            <w:tcW w:w="1508" w:type="dxa"/>
            <w:tcBorders>
              <w:top w:val="single" w:sz="12" w:space="0" w:color="auto"/>
              <w:left w:val="single" w:sz="12" w:space="0" w:color="auto"/>
              <w:bottom w:val="single" w:sz="12" w:space="0" w:color="auto"/>
              <w:right w:val="single" w:sz="12" w:space="0" w:color="auto"/>
            </w:tcBorders>
          </w:tcPr>
          <w:p w14:paraId="30752BC2" w14:textId="77777777" w:rsidR="00EF0EBC" w:rsidRPr="000307BC" w:rsidRDefault="00EF0EBC" w:rsidP="00045097">
            <w:pPr>
              <w:jc w:val="left"/>
              <w:rPr>
                <w:bCs/>
                <w:sz w:val="18"/>
                <w:szCs w:val="18"/>
              </w:rPr>
            </w:pPr>
            <w:r w:rsidRPr="000307BC">
              <w:rPr>
                <w:bCs/>
                <w:sz w:val="18"/>
                <w:szCs w:val="18"/>
              </w:rPr>
              <w:t>ŠKODLJIVI ORGANIZEM</w:t>
            </w:r>
          </w:p>
        </w:tc>
        <w:tc>
          <w:tcPr>
            <w:tcW w:w="1327" w:type="dxa"/>
            <w:tcBorders>
              <w:top w:val="single" w:sz="12" w:space="0" w:color="auto"/>
              <w:left w:val="single" w:sz="12" w:space="0" w:color="auto"/>
              <w:bottom w:val="single" w:sz="12" w:space="0" w:color="auto"/>
              <w:right w:val="single" w:sz="12" w:space="0" w:color="auto"/>
            </w:tcBorders>
          </w:tcPr>
          <w:p w14:paraId="1A1C8B9E" w14:textId="77777777" w:rsidR="00EF0EBC" w:rsidRPr="000307BC" w:rsidRDefault="00EF0EBC" w:rsidP="00045097">
            <w:pPr>
              <w:jc w:val="left"/>
              <w:rPr>
                <w:sz w:val="18"/>
                <w:szCs w:val="18"/>
              </w:rPr>
            </w:pPr>
            <w:r w:rsidRPr="000307BC">
              <w:rPr>
                <w:sz w:val="18"/>
                <w:szCs w:val="18"/>
              </w:rPr>
              <w:t>OPIS</w:t>
            </w:r>
          </w:p>
        </w:tc>
        <w:tc>
          <w:tcPr>
            <w:tcW w:w="2552" w:type="dxa"/>
            <w:tcBorders>
              <w:top w:val="single" w:sz="12" w:space="0" w:color="auto"/>
              <w:left w:val="single" w:sz="12" w:space="0" w:color="auto"/>
              <w:bottom w:val="single" w:sz="12" w:space="0" w:color="auto"/>
              <w:right w:val="single" w:sz="12" w:space="0" w:color="auto"/>
            </w:tcBorders>
          </w:tcPr>
          <w:p w14:paraId="5424F394" w14:textId="77777777" w:rsidR="00EF0EBC" w:rsidRPr="000307BC" w:rsidRDefault="00EF0EBC" w:rsidP="00045097">
            <w:pPr>
              <w:tabs>
                <w:tab w:val="left" w:pos="170"/>
                <w:tab w:val="left" w:pos="1652"/>
              </w:tabs>
              <w:ind w:right="2"/>
              <w:jc w:val="left"/>
              <w:rPr>
                <w:sz w:val="18"/>
                <w:szCs w:val="18"/>
              </w:rPr>
            </w:pPr>
            <w:r w:rsidRPr="000307BC">
              <w:rPr>
                <w:sz w:val="18"/>
                <w:szCs w:val="18"/>
              </w:rPr>
              <w:t>UKREPI</w:t>
            </w:r>
          </w:p>
        </w:tc>
        <w:tc>
          <w:tcPr>
            <w:tcW w:w="1621" w:type="dxa"/>
            <w:tcBorders>
              <w:top w:val="single" w:sz="12" w:space="0" w:color="auto"/>
              <w:left w:val="single" w:sz="12" w:space="0" w:color="auto"/>
              <w:bottom w:val="single" w:sz="12" w:space="0" w:color="auto"/>
              <w:right w:val="single" w:sz="12" w:space="0" w:color="auto"/>
            </w:tcBorders>
          </w:tcPr>
          <w:p w14:paraId="28A16409" w14:textId="77777777" w:rsidR="00EF0EBC" w:rsidRPr="000307BC" w:rsidRDefault="00EF0EBC" w:rsidP="00045097">
            <w:pPr>
              <w:jc w:val="left"/>
              <w:rPr>
                <w:iCs/>
                <w:sz w:val="18"/>
                <w:szCs w:val="18"/>
              </w:rPr>
            </w:pPr>
            <w:r w:rsidRPr="000307BC">
              <w:rPr>
                <w:iCs/>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52877CFE" w14:textId="77777777" w:rsidR="00EF0EBC" w:rsidRPr="000307BC" w:rsidRDefault="00EF0EBC" w:rsidP="00045097">
            <w:pPr>
              <w:jc w:val="left"/>
              <w:rPr>
                <w:sz w:val="18"/>
                <w:szCs w:val="18"/>
              </w:rPr>
            </w:pPr>
            <w:r w:rsidRPr="000307BC">
              <w:rPr>
                <w:sz w:val="18"/>
                <w:szCs w:val="18"/>
              </w:rPr>
              <w:t>FITOFARM.</w:t>
            </w:r>
          </w:p>
          <w:p w14:paraId="32D3004E" w14:textId="77777777" w:rsidR="00EF0EBC" w:rsidRPr="000307BC" w:rsidRDefault="00EF0EBC" w:rsidP="00045097">
            <w:pPr>
              <w:jc w:val="left"/>
              <w:rPr>
                <w:sz w:val="18"/>
                <w:szCs w:val="18"/>
              </w:rPr>
            </w:pPr>
            <w:r w:rsidRPr="000307BC">
              <w:rPr>
                <w:sz w:val="18"/>
                <w:szCs w:val="18"/>
              </w:rPr>
              <w:t>SREDSTVO</w:t>
            </w:r>
          </w:p>
        </w:tc>
        <w:tc>
          <w:tcPr>
            <w:tcW w:w="1410" w:type="dxa"/>
            <w:tcBorders>
              <w:top w:val="single" w:sz="12" w:space="0" w:color="auto"/>
              <w:left w:val="single" w:sz="12" w:space="0" w:color="auto"/>
              <w:bottom w:val="single" w:sz="12" w:space="0" w:color="auto"/>
              <w:right w:val="single" w:sz="12" w:space="0" w:color="auto"/>
            </w:tcBorders>
          </w:tcPr>
          <w:p w14:paraId="63BF769E" w14:textId="77777777" w:rsidR="00EF0EBC" w:rsidRPr="000307BC" w:rsidRDefault="00EF0EBC" w:rsidP="00045097">
            <w:pPr>
              <w:jc w:val="left"/>
              <w:rPr>
                <w:sz w:val="18"/>
                <w:szCs w:val="18"/>
              </w:rPr>
            </w:pPr>
            <w:r w:rsidRPr="000307BC">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14:paraId="433673C6" w14:textId="77777777" w:rsidR="00EF0EBC" w:rsidRPr="000307BC" w:rsidRDefault="00EF0EBC" w:rsidP="00045097">
            <w:pPr>
              <w:jc w:val="left"/>
              <w:rPr>
                <w:sz w:val="18"/>
                <w:szCs w:val="18"/>
              </w:rPr>
            </w:pPr>
            <w:r w:rsidRPr="000307BC">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14:paraId="1B044DBF" w14:textId="77777777" w:rsidR="00EF0EBC" w:rsidRPr="000307BC" w:rsidRDefault="00EF0EBC" w:rsidP="00045097">
            <w:pPr>
              <w:jc w:val="left"/>
              <w:rPr>
                <w:sz w:val="18"/>
                <w:szCs w:val="18"/>
              </w:rPr>
            </w:pPr>
            <w:r w:rsidRPr="000307BC">
              <w:rPr>
                <w:sz w:val="18"/>
                <w:szCs w:val="18"/>
              </w:rPr>
              <w:t>OPOMBE</w:t>
            </w:r>
          </w:p>
        </w:tc>
      </w:tr>
      <w:tr w:rsidR="00EF0EBC" w:rsidRPr="000307BC" w14:paraId="409CF90B" w14:textId="77777777" w:rsidTr="00BA5CD2">
        <w:trPr>
          <w:trHeight w:val="2046"/>
        </w:trPr>
        <w:tc>
          <w:tcPr>
            <w:tcW w:w="1508" w:type="dxa"/>
            <w:tcBorders>
              <w:top w:val="single" w:sz="4" w:space="0" w:color="auto"/>
              <w:left w:val="single" w:sz="4" w:space="0" w:color="auto"/>
              <w:bottom w:val="single" w:sz="8" w:space="0" w:color="auto"/>
              <w:right w:val="single" w:sz="4" w:space="0" w:color="auto"/>
            </w:tcBorders>
          </w:tcPr>
          <w:p w14:paraId="7270A520" w14:textId="77777777" w:rsidR="00EF0EBC" w:rsidRPr="000307BC" w:rsidRDefault="00EF0EBC" w:rsidP="00045097">
            <w:pPr>
              <w:jc w:val="left"/>
              <w:rPr>
                <w:sz w:val="18"/>
                <w:szCs w:val="18"/>
              </w:rPr>
            </w:pPr>
            <w:r w:rsidRPr="000307BC">
              <w:rPr>
                <w:b/>
                <w:bCs/>
                <w:sz w:val="18"/>
                <w:szCs w:val="18"/>
              </w:rPr>
              <w:t>Koruzna vešča</w:t>
            </w:r>
            <w:r w:rsidRPr="000307BC">
              <w:rPr>
                <w:sz w:val="18"/>
                <w:szCs w:val="18"/>
              </w:rPr>
              <w:t xml:space="preserve"> </w:t>
            </w:r>
            <w:r w:rsidRPr="000307BC">
              <w:rPr>
                <w:i/>
                <w:iCs/>
                <w:sz w:val="18"/>
                <w:szCs w:val="18"/>
              </w:rPr>
              <w:t>Ostrinia nubilalis</w:t>
            </w:r>
          </w:p>
        </w:tc>
        <w:tc>
          <w:tcPr>
            <w:tcW w:w="1327" w:type="dxa"/>
            <w:tcBorders>
              <w:top w:val="single" w:sz="4" w:space="0" w:color="auto"/>
              <w:left w:val="single" w:sz="4" w:space="0" w:color="auto"/>
              <w:bottom w:val="single" w:sz="8" w:space="0" w:color="auto"/>
              <w:right w:val="single" w:sz="4" w:space="0" w:color="auto"/>
            </w:tcBorders>
          </w:tcPr>
          <w:p w14:paraId="667BB615" w14:textId="77777777" w:rsidR="00EF0EBC" w:rsidRPr="000307BC" w:rsidRDefault="00EF0EBC" w:rsidP="00045097">
            <w:pPr>
              <w:jc w:val="left"/>
              <w:rPr>
                <w:sz w:val="18"/>
                <w:szCs w:val="18"/>
              </w:rPr>
            </w:pPr>
            <w:r w:rsidRPr="000307BC">
              <w:rPr>
                <w:sz w:val="18"/>
                <w:szCs w:val="18"/>
              </w:rPr>
              <w:t>Na  plodovih opazimo luknje, izlegle gosenice se zavrtajo v plodove, plodovi gnijejo.</w:t>
            </w:r>
          </w:p>
        </w:tc>
        <w:tc>
          <w:tcPr>
            <w:tcW w:w="2552" w:type="dxa"/>
            <w:tcBorders>
              <w:top w:val="single" w:sz="4" w:space="0" w:color="auto"/>
              <w:left w:val="single" w:sz="4" w:space="0" w:color="auto"/>
              <w:bottom w:val="single" w:sz="8" w:space="0" w:color="auto"/>
              <w:right w:val="single" w:sz="4" w:space="0" w:color="auto"/>
            </w:tcBorders>
          </w:tcPr>
          <w:p w14:paraId="33052E67" w14:textId="77777777" w:rsidR="00EF0EBC" w:rsidRPr="000307BC" w:rsidRDefault="00EF0EBC" w:rsidP="00296CF1">
            <w:pPr>
              <w:tabs>
                <w:tab w:val="left" w:pos="170"/>
              </w:tabs>
              <w:jc w:val="left"/>
              <w:rPr>
                <w:sz w:val="18"/>
                <w:szCs w:val="18"/>
              </w:rPr>
            </w:pPr>
            <w:r w:rsidRPr="000307BC">
              <w:rPr>
                <w:sz w:val="18"/>
                <w:szCs w:val="18"/>
              </w:rPr>
              <w:t>Nekemični ukrep:</w:t>
            </w:r>
          </w:p>
          <w:p w14:paraId="68D1F909" w14:textId="77777777" w:rsidR="00EF0EBC" w:rsidRPr="000307BC" w:rsidRDefault="00EF0EBC" w:rsidP="00296CF1">
            <w:pPr>
              <w:pStyle w:val="Oznaenseznam3"/>
            </w:pPr>
            <w:r w:rsidRPr="000307BC">
              <w:t>-uničevanje koruznice (mulčenje)</w:t>
            </w:r>
          </w:p>
          <w:p w14:paraId="5A4BC362" w14:textId="77777777" w:rsidR="00EF0EBC" w:rsidRPr="000307BC" w:rsidRDefault="00EF0EBC" w:rsidP="00296CF1">
            <w:pPr>
              <w:pStyle w:val="Oznaenseznam3"/>
            </w:pPr>
          </w:p>
          <w:p w14:paraId="27935CC5" w14:textId="77777777" w:rsidR="00EF0EBC" w:rsidRPr="000307BC" w:rsidRDefault="00EF0EBC" w:rsidP="00296CF1">
            <w:pPr>
              <w:tabs>
                <w:tab w:val="left" w:pos="170"/>
              </w:tabs>
              <w:jc w:val="left"/>
              <w:rPr>
                <w:sz w:val="18"/>
                <w:szCs w:val="18"/>
              </w:rPr>
            </w:pPr>
            <w:r w:rsidRPr="000307BC">
              <w:rPr>
                <w:sz w:val="18"/>
                <w:szCs w:val="18"/>
              </w:rPr>
              <w:t>Kemični ukrep:</w:t>
            </w:r>
          </w:p>
          <w:p w14:paraId="5B5AC70F" w14:textId="77777777" w:rsidR="00EF0EBC" w:rsidRPr="000307BC" w:rsidRDefault="00EF0EBC" w:rsidP="00296CF1">
            <w:pPr>
              <w:pStyle w:val="Telobesedila-zamik"/>
              <w:ind w:left="0"/>
              <w:jc w:val="left"/>
              <w:rPr>
                <w:sz w:val="18"/>
                <w:szCs w:val="18"/>
              </w:rPr>
            </w:pPr>
            <w:r w:rsidRPr="000307BC">
              <w:rPr>
                <w:sz w:val="18"/>
                <w:szCs w:val="18"/>
              </w:rPr>
              <w:t>uporaba insekticida takoj po pojavu prvih gosenic</w:t>
            </w:r>
            <w:r w:rsidR="005E2F3B" w:rsidRPr="000307BC">
              <w:rPr>
                <w:sz w:val="18"/>
                <w:szCs w:val="18"/>
              </w:rPr>
              <w:t xml:space="preserve"> (škropljenje je potrebno opraviti preden se gosenice zavrtajo v plodove)</w:t>
            </w:r>
          </w:p>
        </w:tc>
        <w:tc>
          <w:tcPr>
            <w:tcW w:w="1621" w:type="dxa"/>
            <w:tcBorders>
              <w:top w:val="single" w:sz="4" w:space="0" w:color="auto"/>
              <w:left w:val="single" w:sz="4" w:space="0" w:color="auto"/>
              <w:bottom w:val="single" w:sz="8" w:space="0" w:color="auto"/>
              <w:right w:val="single" w:sz="4" w:space="0" w:color="auto"/>
            </w:tcBorders>
          </w:tcPr>
          <w:p w14:paraId="44936DF4" w14:textId="77777777" w:rsidR="00EF0EBC" w:rsidRPr="000307BC" w:rsidRDefault="00EF0EBC" w:rsidP="00D21A19">
            <w:pPr>
              <w:numPr>
                <w:ilvl w:val="0"/>
                <w:numId w:val="7"/>
              </w:numPr>
              <w:tabs>
                <w:tab w:val="clear" w:pos="360"/>
                <w:tab w:val="num" w:pos="112"/>
              </w:tabs>
              <w:jc w:val="left"/>
              <w:rPr>
                <w:sz w:val="18"/>
                <w:szCs w:val="18"/>
              </w:rPr>
            </w:pPr>
            <w:r w:rsidRPr="000307BC">
              <w:rPr>
                <w:sz w:val="18"/>
                <w:szCs w:val="18"/>
              </w:rPr>
              <w:t>azadirahtin A</w:t>
            </w:r>
          </w:p>
          <w:p w14:paraId="66EE0BDF" w14:textId="77777777" w:rsidR="00EF0EBC" w:rsidRPr="000307BC" w:rsidRDefault="00EF0EBC" w:rsidP="00D21A19">
            <w:pPr>
              <w:numPr>
                <w:ilvl w:val="0"/>
                <w:numId w:val="7"/>
              </w:numPr>
              <w:tabs>
                <w:tab w:val="clear" w:pos="360"/>
                <w:tab w:val="num" w:pos="112"/>
              </w:tabs>
              <w:jc w:val="left"/>
              <w:rPr>
                <w:sz w:val="18"/>
                <w:szCs w:val="18"/>
              </w:rPr>
            </w:pPr>
            <w:r w:rsidRPr="000307BC">
              <w:rPr>
                <w:sz w:val="18"/>
                <w:szCs w:val="18"/>
              </w:rPr>
              <w:t>emamektin</w:t>
            </w:r>
          </w:p>
          <w:p w14:paraId="554A48DF" w14:textId="77777777" w:rsidR="00EF0EBC" w:rsidRPr="000307BC" w:rsidRDefault="00EF0EBC" w:rsidP="00D21A19">
            <w:pPr>
              <w:numPr>
                <w:ilvl w:val="0"/>
                <w:numId w:val="7"/>
              </w:numPr>
              <w:tabs>
                <w:tab w:val="clear" w:pos="360"/>
                <w:tab w:val="num" w:pos="112"/>
              </w:tabs>
              <w:jc w:val="left"/>
              <w:rPr>
                <w:sz w:val="18"/>
                <w:szCs w:val="18"/>
              </w:rPr>
            </w:pPr>
            <w:r w:rsidRPr="000307BC">
              <w:rPr>
                <w:sz w:val="18"/>
                <w:szCs w:val="18"/>
              </w:rPr>
              <w:t>lambda</w:t>
            </w:r>
            <w:r w:rsidR="00E1176F" w:rsidRPr="000307BC">
              <w:rPr>
                <w:sz w:val="18"/>
                <w:szCs w:val="18"/>
              </w:rPr>
              <w:t>-</w:t>
            </w:r>
            <w:r w:rsidRPr="000307BC">
              <w:rPr>
                <w:sz w:val="18"/>
                <w:szCs w:val="18"/>
              </w:rPr>
              <w:t>cihalotrin</w:t>
            </w:r>
          </w:p>
          <w:p w14:paraId="1DDA6B34" w14:textId="77777777" w:rsidR="001A6DEC" w:rsidRPr="000307BC" w:rsidRDefault="001A6DEC" w:rsidP="00C57AC0">
            <w:pPr>
              <w:ind w:left="360"/>
              <w:jc w:val="left"/>
              <w:rPr>
                <w:sz w:val="18"/>
                <w:szCs w:val="18"/>
              </w:rPr>
            </w:pPr>
          </w:p>
          <w:p w14:paraId="0749DC72" w14:textId="275CD6F3" w:rsidR="00291AAD" w:rsidRPr="00BA5CD2" w:rsidRDefault="009211F5" w:rsidP="007950EE">
            <w:pPr>
              <w:numPr>
                <w:ilvl w:val="0"/>
                <w:numId w:val="7"/>
              </w:numPr>
              <w:tabs>
                <w:tab w:val="clear" w:pos="360"/>
                <w:tab w:val="num" w:pos="112"/>
              </w:tabs>
              <w:ind w:left="33" w:hanging="33"/>
              <w:jc w:val="left"/>
              <w:rPr>
                <w:sz w:val="18"/>
                <w:szCs w:val="18"/>
              </w:rPr>
            </w:pPr>
            <w:r w:rsidRPr="000307BC">
              <w:rPr>
                <w:i/>
                <w:sz w:val="18"/>
                <w:szCs w:val="18"/>
              </w:rPr>
              <w:t>Bacillus</w:t>
            </w:r>
            <w:r w:rsidRPr="000307BC">
              <w:rPr>
                <w:sz w:val="18"/>
                <w:szCs w:val="18"/>
              </w:rPr>
              <w:t xml:space="preserve"> </w:t>
            </w:r>
            <w:r w:rsidRPr="000307BC">
              <w:rPr>
                <w:i/>
                <w:sz w:val="18"/>
                <w:szCs w:val="18"/>
              </w:rPr>
              <w:t>thuring</w:t>
            </w:r>
            <w:r w:rsidR="00AA6552" w:rsidRPr="000307BC">
              <w:rPr>
                <w:i/>
                <w:sz w:val="18"/>
                <w:szCs w:val="18"/>
              </w:rPr>
              <w:t>h</w:t>
            </w:r>
            <w:r w:rsidRPr="000307BC">
              <w:rPr>
                <w:i/>
                <w:sz w:val="18"/>
                <w:szCs w:val="18"/>
              </w:rPr>
              <w:t>iensis</w:t>
            </w:r>
            <w:r w:rsidRPr="000307BC">
              <w:rPr>
                <w:sz w:val="18"/>
                <w:szCs w:val="18"/>
              </w:rPr>
              <w:t xml:space="preserve"> var. </w:t>
            </w:r>
            <w:r w:rsidR="00291AAD" w:rsidRPr="000307BC">
              <w:rPr>
                <w:sz w:val="18"/>
                <w:szCs w:val="18"/>
              </w:rPr>
              <w:t>a</w:t>
            </w:r>
            <w:r w:rsidRPr="000307BC">
              <w:rPr>
                <w:sz w:val="18"/>
                <w:szCs w:val="18"/>
              </w:rPr>
              <w:t>izawai</w:t>
            </w:r>
          </w:p>
          <w:p w14:paraId="379AC766" w14:textId="77777777" w:rsidR="00EF0EBC" w:rsidRPr="000307BC" w:rsidRDefault="00291AAD" w:rsidP="007950EE">
            <w:pPr>
              <w:numPr>
                <w:ilvl w:val="0"/>
                <w:numId w:val="7"/>
              </w:numPr>
              <w:tabs>
                <w:tab w:val="clear" w:pos="360"/>
                <w:tab w:val="num" w:pos="112"/>
              </w:tabs>
              <w:ind w:left="33" w:hanging="33"/>
              <w:jc w:val="left"/>
              <w:rPr>
                <w:sz w:val="18"/>
                <w:szCs w:val="18"/>
              </w:rPr>
            </w:pPr>
            <w:r w:rsidRPr="000307BC">
              <w:rPr>
                <w:i/>
                <w:sz w:val="18"/>
                <w:szCs w:val="18"/>
              </w:rPr>
              <w:t>Bacillus</w:t>
            </w:r>
            <w:r w:rsidRPr="000307BC">
              <w:rPr>
                <w:sz w:val="18"/>
                <w:szCs w:val="18"/>
              </w:rPr>
              <w:t xml:space="preserve"> </w:t>
            </w:r>
            <w:r w:rsidRPr="000307BC">
              <w:rPr>
                <w:i/>
                <w:sz w:val="18"/>
                <w:szCs w:val="18"/>
              </w:rPr>
              <w:t>thuringhiensis</w:t>
            </w:r>
            <w:r w:rsidRPr="000307BC">
              <w:rPr>
                <w:sz w:val="18"/>
                <w:szCs w:val="18"/>
              </w:rPr>
              <w:t xml:space="preserve"> var. kurstaki</w:t>
            </w:r>
          </w:p>
        </w:tc>
        <w:tc>
          <w:tcPr>
            <w:tcW w:w="1760" w:type="dxa"/>
            <w:tcBorders>
              <w:top w:val="single" w:sz="4" w:space="0" w:color="auto"/>
              <w:left w:val="single" w:sz="4" w:space="0" w:color="auto"/>
              <w:bottom w:val="single" w:sz="8" w:space="0" w:color="auto"/>
              <w:right w:val="single" w:sz="4" w:space="0" w:color="auto"/>
            </w:tcBorders>
          </w:tcPr>
          <w:p w14:paraId="47E0608E" w14:textId="77777777" w:rsidR="00EF0EBC" w:rsidRPr="000307BC" w:rsidRDefault="00EF0EBC" w:rsidP="00045097">
            <w:pPr>
              <w:jc w:val="left"/>
              <w:rPr>
                <w:sz w:val="18"/>
                <w:szCs w:val="18"/>
              </w:rPr>
            </w:pPr>
            <w:r w:rsidRPr="000307BC">
              <w:rPr>
                <w:sz w:val="18"/>
                <w:szCs w:val="18"/>
              </w:rPr>
              <w:t>Neemazal – T/S</w:t>
            </w:r>
            <w:r w:rsidR="009B5FBD" w:rsidRPr="000307BC">
              <w:rPr>
                <w:b/>
                <w:sz w:val="18"/>
                <w:szCs w:val="18"/>
              </w:rPr>
              <w:t>*</w:t>
            </w:r>
          </w:p>
          <w:p w14:paraId="05E512E3" w14:textId="54AC7972" w:rsidR="00EF0EBC" w:rsidRPr="00A46671" w:rsidRDefault="00EF0EBC" w:rsidP="00045097">
            <w:pPr>
              <w:jc w:val="left"/>
              <w:rPr>
                <w:b/>
                <w:sz w:val="18"/>
                <w:szCs w:val="18"/>
              </w:rPr>
            </w:pPr>
            <w:r w:rsidRPr="000307BC">
              <w:rPr>
                <w:sz w:val="18"/>
                <w:szCs w:val="18"/>
              </w:rPr>
              <w:t>Affirm</w:t>
            </w:r>
            <w:r w:rsidR="009B771C">
              <w:rPr>
                <w:b/>
                <w:sz w:val="18"/>
                <w:szCs w:val="18"/>
              </w:rPr>
              <w:t>*1</w:t>
            </w:r>
          </w:p>
          <w:p w14:paraId="4D958BF2" w14:textId="77777777" w:rsidR="00810B29" w:rsidRDefault="00EF0EBC" w:rsidP="00045097">
            <w:pPr>
              <w:jc w:val="left"/>
              <w:rPr>
                <w:b/>
                <w:sz w:val="18"/>
                <w:szCs w:val="18"/>
              </w:rPr>
            </w:pPr>
            <w:r w:rsidRPr="000307BC">
              <w:rPr>
                <w:sz w:val="18"/>
                <w:szCs w:val="18"/>
              </w:rPr>
              <w:t>Karate zeon 5 CS</w:t>
            </w:r>
          </w:p>
          <w:p w14:paraId="5F5E0740" w14:textId="724148DF" w:rsidR="00A46671" w:rsidRDefault="00EF0EBC" w:rsidP="00045097">
            <w:pPr>
              <w:jc w:val="left"/>
              <w:rPr>
                <w:b/>
                <w:sz w:val="18"/>
                <w:szCs w:val="18"/>
              </w:rPr>
            </w:pPr>
            <w:r w:rsidRPr="000307BC">
              <w:rPr>
                <w:b/>
                <w:sz w:val="18"/>
                <w:szCs w:val="18"/>
              </w:rPr>
              <w:t>***</w:t>
            </w:r>
          </w:p>
          <w:p w14:paraId="260F69FA" w14:textId="1CB4CE60" w:rsidR="009211F5" w:rsidRPr="000307BC" w:rsidRDefault="009211F5" w:rsidP="00045097">
            <w:pPr>
              <w:jc w:val="left"/>
              <w:rPr>
                <w:b/>
                <w:sz w:val="18"/>
                <w:szCs w:val="18"/>
              </w:rPr>
            </w:pPr>
            <w:r w:rsidRPr="000307BC">
              <w:rPr>
                <w:sz w:val="18"/>
                <w:szCs w:val="18"/>
              </w:rPr>
              <w:t>Agree WG</w:t>
            </w:r>
            <w:r w:rsidRPr="000307BC">
              <w:rPr>
                <w:b/>
                <w:sz w:val="18"/>
                <w:szCs w:val="18"/>
              </w:rPr>
              <w:t>*</w:t>
            </w:r>
          </w:p>
          <w:p w14:paraId="0993381E" w14:textId="0DE2DFAD" w:rsidR="00291AAD" w:rsidRPr="000307BC" w:rsidRDefault="00291AAD" w:rsidP="00045097">
            <w:pPr>
              <w:jc w:val="left"/>
              <w:rPr>
                <w:b/>
                <w:sz w:val="18"/>
                <w:szCs w:val="18"/>
              </w:rPr>
            </w:pPr>
          </w:p>
          <w:p w14:paraId="6FDC9FE0" w14:textId="77777777" w:rsidR="00291AAD" w:rsidRPr="000307BC" w:rsidRDefault="00291AAD" w:rsidP="00045097">
            <w:pPr>
              <w:jc w:val="left"/>
              <w:rPr>
                <w:b/>
                <w:sz w:val="18"/>
                <w:szCs w:val="18"/>
              </w:rPr>
            </w:pPr>
          </w:p>
          <w:p w14:paraId="7DEE516D" w14:textId="77777777" w:rsidR="00291AAD" w:rsidRPr="000307BC" w:rsidRDefault="00291AAD" w:rsidP="005A3FEC">
            <w:pPr>
              <w:jc w:val="left"/>
              <w:rPr>
                <w:b/>
                <w:sz w:val="18"/>
                <w:szCs w:val="18"/>
              </w:rPr>
            </w:pPr>
            <w:r w:rsidRPr="000307BC">
              <w:rPr>
                <w:sz w:val="18"/>
                <w:szCs w:val="18"/>
              </w:rPr>
              <w:t>Delfin WG</w:t>
            </w:r>
            <w:r w:rsidRPr="000307BC">
              <w:rPr>
                <w:b/>
                <w:sz w:val="18"/>
                <w:szCs w:val="18"/>
              </w:rPr>
              <w:t>*</w:t>
            </w:r>
            <w:r w:rsidR="00242991" w:rsidRPr="000307BC">
              <w:rPr>
                <w:b/>
                <w:sz w:val="18"/>
                <w:szCs w:val="18"/>
              </w:rPr>
              <w:t>*</w:t>
            </w:r>
          </w:p>
        </w:tc>
        <w:tc>
          <w:tcPr>
            <w:tcW w:w="1410" w:type="dxa"/>
            <w:tcBorders>
              <w:top w:val="single" w:sz="4" w:space="0" w:color="auto"/>
              <w:left w:val="single" w:sz="4" w:space="0" w:color="auto"/>
              <w:bottom w:val="single" w:sz="8" w:space="0" w:color="auto"/>
              <w:right w:val="single" w:sz="4" w:space="0" w:color="auto"/>
            </w:tcBorders>
          </w:tcPr>
          <w:p w14:paraId="3AB6C8F2" w14:textId="77777777" w:rsidR="00EF0EBC" w:rsidRPr="000307BC" w:rsidRDefault="005E2F3B" w:rsidP="00045097">
            <w:pPr>
              <w:jc w:val="left"/>
              <w:rPr>
                <w:sz w:val="18"/>
                <w:szCs w:val="18"/>
              </w:rPr>
            </w:pPr>
            <w:r w:rsidRPr="000307BC">
              <w:rPr>
                <w:sz w:val="18"/>
                <w:szCs w:val="18"/>
              </w:rPr>
              <w:t>2-</w:t>
            </w:r>
            <w:r w:rsidR="00EF0EBC" w:rsidRPr="000307BC">
              <w:rPr>
                <w:sz w:val="18"/>
                <w:szCs w:val="18"/>
              </w:rPr>
              <w:t>3 l/ha</w:t>
            </w:r>
          </w:p>
          <w:p w14:paraId="1147B99E" w14:textId="77777777" w:rsidR="00EF0EBC" w:rsidRPr="000307BC" w:rsidRDefault="00EF0EBC" w:rsidP="00045097">
            <w:pPr>
              <w:jc w:val="left"/>
              <w:rPr>
                <w:sz w:val="18"/>
                <w:szCs w:val="18"/>
              </w:rPr>
            </w:pPr>
            <w:r w:rsidRPr="000307BC">
              <w:rPr>
                <w:sz w:val="18"/>
                <w:szCs w:val="18"/>
              </w:rPr>
              <w:t>2 kg/ha</w:t>
            </w:r>
          </w:p>
          <w:p w14:paraId="07A8A3BD" w14:textId="77777777" w:rsidR="00EF0EBC" w:rsidRPr="000307BC" w:rsidRDefault="00EF0EBC" w:rsidP="00045097">
            <w:pPr>
              <w:jc w:val="left"/>
              <w:rPr>
                <w:sz w:val="18"/>
                <w:szCs w:val="18"/>
              </w:rPr>
            </w:pPr>
            <w:r w:rsidRPr="000307BC">
              <w:rPr>
                <w:sz w:val="18"/>
                <w:szCs w:val="18"/>
              </w:rPr>
              <w:t>0,15 l/ha</w:t>
            </w:r>
          </w:p>
          <w:p w14:paraId="6B9E4C1F" w14:textId="77777777" w:rsidR="001A6DEC" w:rsidRPr="000307BC" w:rsidRDefault="001A6DEC" w:rsidP="00045097">
            <w:pPr>
              <w:jc w:val="left"/>
              <w:rPr>
                <w:sz w:val="18"/>
                <w:szCs w:val="18"/>
              </w:rPr>
            </w:pPr>
          </w:p>
          <w:p w14:paraId="32DB1F86" w14:textId="77777777" w:rsidR="009211F5" w:rsidRPr="000307BC" w:rsidRDefault="009211F5" w:rsidP="00045097">
            <w:pPr>
              <w:jc w:val="left"/>
              <w:rPr>
                <w:sz w:val="18"/>
                <w:szCs w:val="18"/>
              </w:rPr>
            </w:pPr>
            <w:r w:rsidRPr="000307BC">
              <w:rPr>
                <w:sz w:val="18"/>
                <w:szCs w:val="18"/>
              </w:rPr>
              <w:t>0,5-1 kg/ha</w:t>
            </w:r>
          </w:p>
          <w:p w14:paraId="1B551EA4" w14:textId="77777777" w:rsidR="00291AAD" w:rsidRPr="000307BC" w:rsidRDefault="00291AAD" w:rsidP="00045097">
            <w:pPr>
              <w:jc w:val="left"/>
              <w:rPr>
                <w:sz w:val="18"/>
                <w:szCs w:val="18"/>
              </w:rPr>
            </w:pPr>
          </w:p>
          <w:p w14:paraId="2F3262DB" w14:textId="3EA37DDB" w:rsidR="00291AAD" w:rsidRPr="000307BC" w:rsidRDefault="00291AAD" w:rsidP="00045097">
            <w:pPr>
              <w:jc w:val="left"/>
              <w:rPr>
                <w:sz w:val="18"/>
                <w:szCs w:val="18"/>
              </w:rPr>
            </w:pPr>
          </w:p>
          <w:p w14:paraId="3B07281A" w14:textId="77777777" w:rsidR="00291AAD" w:rsidRPr="000307BC" w:rsidRDefault="00291AAD" w:rsidP="00045097">
            <w:pPr>
              <w:jc w:val="left"/>
              <w:rPr>
                <w:sz w:val="18"/>
                <w:szCs w:val="18"/>
              </w:rPr>
            </w:pPr>
            <w:r w:rsidRPr="000307BC">
              <w:rPr>
                <w:sz w:val="18"/>
                <w:szCs w:val="18"/>
              </w:rPr>
              <w:t>0,75 kg/ha</w:t>
            </w:r>
          </w:p>
        </w:tc>
        <w:tc>
          <w:tcPr>
            <w:tcW w:w="1120" w:type="dxa"/>
            <w:tcBorders>
              <w:top w:val="single" w:sz="4" w:space="0" w:color="auto"/>
              <w:left w:val="single" w:sz="4" w:space="0" w:color="auto"/>
              <w:bottom w:val="single" w:sz="8" w:space="0" w:color="auto"/>
              <w:right w:val="single" w:sz="4" w:space="0" w:color="auto"/>
            </w:tcBorders>
          </w:tcPr>
          <w:p w14:paraId="1C9A3E4C" w14:textId="77777777" w:rsidR="00EF0EBC" w:rsidRPr="000307BC" w:rsidRDefault="005E2F3B" w:rsidP="00045097">
            <w:pPr>
              <w:jc w:val="left"/>
              <w:rPr>
                <w:sz w:val="18"/>
                <w:szCs w:val="18"/>
              </w:rPr>
            </w:pPr>
            <w:r w:rsidRPr="000307BC">
              <w:rPr>
                <w:sz w:val="18"/>
                <w:szCs w:val="18"/>
              </w:rPr>
              <w:t>3</w:t>
            </w:r>
          </w:p>
          <w:p w14:paraId="64549CB5" w14:textId="77777777" w:rsidR="005E2F3B" w:rsidRPr="000307BC" w:rsidRDefault="005E2F3B" w:rsidP="00045097">
            <w:pPr>
              <w:jc w:val="left"/>
              <w:rPr>
                <w:sz w:val="18"/>
                <w:szCs w:val="18"/>
              </w:rPr>
            </w:pPr>
            <w:r w:rsidRPr="000307BC">
              <w:rPr>
                <w:sz w:val="18"/>
                <w:szCs w:val="18"/>
              </w:rPr>
              <w:t>3</w:t>
            </w:r>
          </w:p>
          <w:p w14:paraId="1D0CC750" w14:textId="77777777" w:rsidR="00EF0EBC" w:rsidRPr="000307BC" w:rsidRDefault="00EF0EBC" w:rsidP="00045097">
            <w:pPr>
              <w:jc w:val="left"/>
              <w:rPr>
                <w:sz w:val="18"/>
                <w:szCs w:val="18"/>
              </w:rPr>
            </w:pPr>
            <w:r w:rsidRPr="000307BC">
              <w:rPr>
                <w:sz w:val="18"/>
                <w:szCs w:val="18"/>
              </w:rPr>
              <w:t>3</w:t>
            </w:r>
          </w:p>
          <w:p w14:paraId="0E470FB3" w14:textId="77777777" w:rsidR="001A6DEC" w:rsidRPr="000307BC" w:rsidRDefault="001A6DEC" w:rsidP="00045097">
            <w:pPr>
              <w:jc w:val="left"/>
              <w:rPr>
                <w:sz w:val="18"/>
                <w:szCs w:val="18"/>
              </w:rPr>
            </w:pPr>
          </w:p>
          <w:p w14:paraId="5731EC04" w14:textId="77777777" w:rsidR="009211F5" w:rsidRPr="000307BC" w:rsidRDefault="009211F5" w:rsidP="00045097">
            <w:pPr>
              <w:jc w:val="left"/>
              <w:rPr>
                <w:sz w:val="18"/>
                <w:szCs w:val="18"/>
              </w:rPr>
            </w:pPr>
            <w:r w:rsidRPr="000307BC">
              <w:rPr>
                <w:sz w:val="18"/>
                <w:szCs w:val="18"/>
              </w:rPr>
              <w:t>ni potrebna</w:t>
            </w:r>
          </w:p>
          <w:p w14:paraId="54023BD7" w14:textId="7ACD04C1" w:rsidR="00291AAD" w:rsidRPr="000307BC" w:rsidRDefault="00291AAD" w:rsidP="00045097">
            <w:pPr>
              <w:jc w:val="left"/>
              <w:rPr>
                <w:sz w:val="18"/>
                <w:szCs w:val="18"/>
              </w:rPr>
            </w:pPr>
          </w:p>
          <w:p w14:paraId="74BE7E9E" w14:textId="77777777" w:rsidR="00291AAD" w:rsidRPr="000307BC" w:rsidRDefault="00291AAD" w:rsidP="00045097">
            <w:pPr>
              <w:jc w:val="left"/>
              <w:rPr>
                <w:sz w:val="18"/>
                <w:szCs w:val="18"/>
              </w:rPr>
            </w:pPr>
          </w:p>
          <w:p w14:paraId="4B0C7998" w14:textId="77777777" w:rsidR="00291AAD" w:rsidRPr="000307BC" w:rsidRDefault="00291AAD" w:rsidP="00045097">
            <w:pPr>
              <w:jc w:val="left"/>
              <w:rPr>
                <w:sz w:val="18"/>
                <w:szCs w:val="18"/>
              </w:rPr>
            </w:pPr>
            <w:r w:rsidRPr="000307BC">
              <w:rPr>
                <w:sz w:val="18"/>
                <w:szCs w:val="18"/>
              </w:rPr>
              <w:t>ni potrebna</w:t>
            </w:r>
          </w:p>
        </w:tc>
        <w:tc>
          <w:tcPr>
            <w:tcW w:w="2640" w:type="dxa"/>
            <w:tcBorders>
              <w:top w:val="single" w:sz="4" w:space="0" w:color="auto"/>
              <w:left w:val="single" w:sz="4" w:space="0" w:color="auto"/>
              <w:bottom w:val="single" w:sz="8" w:space="0" w:color="auto"/>
              <w:right w:val="single" w:sz="4" w:space="0" w:color="auto"/>
            </w:tcBorders>
          </w:tcPr>
          <w:p w14:paraId="77BBF3FC" w14:textId="008C0822" w:rsidR="009B771C" w:rsidRDefault="009B771C" w:rsidP="009B5FBD">
            <w:pPr>
              <w:jc w:val="left"/>
              <w:rPr>
                <w:b/>
                <w:sz w:val="18"/>
                <w:szCs w:val="18"/>
              </w:rPr>
            </w:pPr>
            <w:r>
              <w:rPr>
                <w:b/>
                <w:sz w:val="18"/>
                <w:szCs w:val="18"/>
              </w:rPr>
              <w:t>*1   31.12.2019</w:t>
            </w:r>
          </w:p>
          <w:p w14:paraId="198C8580" w14:textId="77777777" w:rsidR="00810B29" w:rsidRDefault="00810B29" w:rsidP="009B5FBD">
            <w:pPr>
              <w:jc w:val="left"/>
              <w:rPr>
                <w:b/>
                <w:sz w:val="18"/>
                <w:szCs w:val="18"/>
              </w:rPr>
            </w:pPr>
          </w:p>
          <w:p w14:paraId="38A1A259" w14:textId="6F61E49E" w:rsidR="00EF0EBC" w:rsidRPr="000307BC" w:rsidRDefault="00EF0EBC" w:rsidP="009B5FBD">
            <w:pPr>
              <w:jc w:val="left"/>
              <w:rPr>
                <w:sz w:val="18"/>
                <w:szCs w:val="18"/>
              </w:rPr>
            </w:pPr>
            <w:r w:rsidRPr="000307BC">
              <w:rPr>
                <w:b/>
                <w:sz w:val="18"/>
                <w:szCs w:val="18"/>
              </w:rPr>
              <w:t>*</w:t>
            </w:r>
            <w:r w:rsidR="009B5FBD" w:rsidRPr="000307BC">
              <w:rPr>
                <w:sz w:val="18"/>
                <w:szCs w:val="18"/>
              </w:rPr>
              <w:t xml:space="preserve">odmerek je odvisen od višine tretiranih rastlin, uporaba v </w:t>
            </w:r>
            <w:r w:rsidR="009211F5" w:rsidRPr="000307BC">
              <w:rPr>
                <w:sz w:val="18"/>
                <w:szCs w:val="18"/>
              </w:rPr>
              <w:t>ZAŠČITENIH PROSTORIH</w:t>
            </w:r>
          </w:p>
          <w:p w14:paraId="2BDDF9EA" w14:textId="77777777" w:rsidR="006E2BAD" w:rsidRPr="000307BC" w:rsidRDefault="006E2BAD" w:rsidP="009B5FBD">
            <w:pPr>
              <w:jc w:val="left"/>
              <w:rPr>
                <w:sz w:val="18"/>
                <w:szCs w:val="18"/>
              </w:rPr>
            </w:pPr>
          </w:p>
          <w:p w14:paraId="7DC947B7" w14:textId="77777777" w:rsidR="009211F5" w:rsidRPr="000307BC" w:rsidRDefault="00291AAD" w:rsidP="009B5FBD">
            <w:pPr>
              <w:jc w:val="left"/>
              <w:rPr>
                <w:bCs/>
                <w:sz w:val="18"/>
                <w:szCs w:val="18"/>
              </w:rPr>
            </w:pPr>
            <w:r w:rsidRPr="000307BC">
              <w:rPr>
                <w:b/>
                <w:bCs/>
                <w:sz w:val="18"/>
                <w:szCs w:val="18"/>
              </w:rPr>
              <w:t xml:space="preserve">** </w:t>
            </w:r>
            <w:r w:rsidRPr="000307BC">
              <w:rPr>
                <w:bCs/>
                <w:sz w:val="18"/>
                <w:szCs w:val="18"/>
              </w:rPr>
              <w:t>uporaba v ZAŠČITENIH PROSTORIH</w:t>
            </w:r>
          </w:p>
          <w:p w14:paraId="2DD14326" w14:textId="77777777" w:rsidR="006E2BAD" w:rsidRPr="000307BC" w:rsidRDefault="006E2BAD" w:rsidP="009B5FBD">
            <w:pPr>
              <w:jc w:val="left"/>
              <w:rPr>
                <w:b/>
                <w:bCs/>
                <w:sz w:val="18"/>
                <w:szCs w:val="18"/>
              </w:rPr>
            </w:pPr>
          </w:p>
          <w:p w14:paraId="23DBC18D" w14:textId="18CF9EF3" w:rsidR="001A6DEC" w:rsidRPr="00A46671" w:rsidRDefault="00EF0EBC" w:rsidP="009A41CB">
            <w:pPr>
              <w:pStyle w:val="Telobesedila"/>
              <w:rPr>
                <w:sz w:val="18"/>
                <w:szCs w:val="18"/>
              </w:rPr>
            </w:pPr>
            <w:r w:rsidRPr="000307BC">
              <w:rPr>
                <w:b/>
                <w:sz w:val="18"/>
                <w:szCs w:val="18"/>
              </w:rPr>
              <w:t>***</w:t>
            </w:r>
            <w:r w:rsidR="005D15FA" w:rsidRPr="000307BC">
              <w:rPr>
                <w:sz w:val="18"/>
                <w:szCs w:val="18"/>
              </w:rPr>
              <w:t>uporaba na PROSTEM</w:t>
            </w:r>
          </w:p>
        </w:tc>
      </w:tr>
      <w:tr w:rsidR="00EF0EBC" w:rsidRPr="00A46671" w14:paraId="3B138B2C" w14:textId="77777777" w:rsidTr="001E189D">
        <w:tc>
          <w:tcPr>
            <w:tcW w:w="1508" w:type="dxa"/>
            <w:tcBorders>
              <w:top w:val="single" w:sz="8" w:space="0" w:color="auto"/>
              <w:left w:val="single" w:sz="8" w:space="0" w:color="auto"/>
              <w:bottom w:val="single" w:sz="8" w:space="0" w:color="auto"/>
              <w:right w:val="single" w:sz="8" w:space="0" w:color="auto"/>
            </w:tcBorders>
          </w:tcPr>
          <w:p w14:paraId="610AE506" w14:textId="77777777" w:rsidR="00EF0EBC" w:rsidRPr="00A46671" w:rsidRDefault="00EF0EBC" w:rsidP="00045097">
            <w:pPr>
              <w:jc w:val="left"/>
              <w:rPr>
                <w:b/>
                <w:bCs/>
                <w:sz w:val="17"/>
                <w:szCs w:val="17"/>
              </w:rPr>
            </w:pPr>
            <w:r w:rsidRPr="00A46671">
              <w:rPr>
                <w:b/>
                <w:bCs/>
                <w:sz w:val="17"/>
                <w:szCs w:val="17"/>
              </w:rPr>
              <w:t>TALNI  ŠKODLJIVCI</w:t>
            </w:r>
          </w:p>
          <w:p w14:paraId="7A0102B3" w14:textId="77777777" w:rsidR="00EF0EBC" w:rsidRPr="00A46671" w:rsidRDefault="00EF0EBC" w:rsidP="00045097">
            <w:pPr>
              <w:jc w:val="left"/>
              <w:rPr>
                <w:b/>
                <w:bCs/>
                <w:sz w:val="17"/>
                <w:szCs w:val="17"/>
              </w:rPr>
            </w:pPr>
            <w:r w:rsidRPr="00A46671">
              <w:rPr>
                <w:b/>
                <w:bCs/>
                <w:sz w:val="17"/>
                <w:szCs w:val="17"/>
              </w:rPr>
              <w:t>Talne sovke</w:t>
            </w:r>
          </w:p>
          <w:p w14:paraId="13D17FF8" w14:textId="77777777" w:rsidR="00EF0EBC" w:rsidRPr="00A46671" w:rsidRDefault="00EF0EBC" w:rsidP="00045097">
            <w:pPr>
              <w:jc w:val="left"/>
              <w:rPr>
                <w:bCs/>
                <w:sz w:val="17"/>
                <w:szCs w:val="17"/>
              </w:rPr>
            </w:pPr>
            <w:r w:rsidRPr="00A46671">
              <w:rPr>
                <w:bCs/>
                <w:i/>
                <w:sz w:val="17"/>
                <w:szCs w:val="17"/>
              </w:rPr>
              <w:t>Agrotis segetum, Agrotis ypsilon, Euxoa temera</w:t>
            </w:r>
            <w:r w:rsidRPr="00A46671">
              <w:rPr>
                <w:bCs/>
                <w:sz w:val="17"/>
                <w:szCs w:val="17"/>
              </w:rPr>
              <w:t xml:space="preserve">, </w:t>
            </w:r>
            <w:r w:rsidRPr="00A46671">
              <w:rPr>
                <w:b/>
                <w:bCs/>
                <w:sz w:val="17"/>
                <w:szCs w:val="17"/>
              </w:rPr>
              <w:t>Strune</w:t>
            </w:r>
          </w:p>
          <w:p w14:paraId="67271925" w14:textId="77777777" w:rsidR="00EF0EBC" w:rsidRPr="00A46671" w:rsidRDefault="00EF0EBC" w:rsidP="00045097">
            <w:pPr>
              <w:jc w:val="left"/>
              <w:rPr>
                <w:bCs/>
                <w:i/>
                <w:sz w:val="17"/>
                <w:szCs w:val="17"/>
              </w:rPr>
            </w:pPr>
            <w:r w:rsidRPr="00A46671">
              <w:rPr>
                <w:bCs/>
                <w:i/>
                <w:sz w:val="17"/>
                <w:szCs w:val="17"/>
              </w:rPr>
              <w:t>Elateridae</w:t>
            </w:r>
          </w:p>
          <w:p w14:paraId="61FC884A" w14:textId="77777777" w:rsidR="00EF0EBC" w:rsidRPr="00A46671" w:rsidRDefault="00EF0EBC" w:rsidP="00045097">
            <w:pPr>
              <w:jc w:val="left"/>
              <w:rPr>
                <w:b/>
                <w:bCs/>
                <w:sz w:val="17"/>
                <w:szCs w:val="17"/>
              </w:rPr>
            </w:pPr>
            <w:r w:rsidRPr="00A46671">
              <w:rPr>
                <w:b/>
                <w:bCs/>
                <w:sz w:val="17"/>
                <w:szCs w:val="17"/>
              </w:rPr>
              <w:t>Ogrci</w:t>
            </w:r>
          </w:p>
          <w:p w14:paraId="300575A5" w14:textId="77777777" w:rsidR="00EF0EBC" w:rsidRPr="00A46671" w:rsidRDefault="00EF0EBC" w:rsidP="00045097">
            <w:pPr>
              <w:jc w:val="left"/>
              <w:rPr>
                <w:bCs/>
                <w:i/>
                <w:sz w:val="17"/>
                <w:szCs w:val="17"/>
              </w:rPr>
            </w:pPr>
            <w:r w:rsidRPr="00A46671">
              <w:rPr>
                <w:bCs/>
                <w:i/>
                <w:sz w:val="17"/>
                <w:szCs w:val="17"/>
              </w:rPr>
              <w:t>Melolontha melolontha</w:t>
            </w:r>
          </w:p>
          <w:p w14:paraId="5C7F10F5" w14:textId="77777777" w:rsidR="00EF0EBC" w:rsidRPr="00A46671" w:rsidRDefault="00EF0EBC" w:rsidP="00045097">
            <w:pPr>
              <w:jc w:val="left"/>
              <w:rPr>
                <w:bCs/>
                <w:sz w:val="17"/>
                <w:szCs w:val="17"/>
              </w:rPr>
            </w:pPr>
          </w:p>
        </w:tc>
        <w:tc>
          <w:tcPr>
            <w:tcW w:w="1327" w:type="dxa"/>
            <w:tcBorders>
              <w:top w:val="single" w:sz="8" w:space="0" w:color="auto"/>
              <w:left w:val="single" w:sz="8" w:space="0" w:color="auto"/>
              <w:bottom w:val="single" w:sz="8" w:space="0" w:color="auto"/>
              <w:right w:val="single" w:sz="8" w:space="0" w:color="auto"/>
            </w:tcBorders>
          </w:tcPr>
          <w:p w14:paraId="11BA74ED" w14:textId="77777777" w:rsidR="00EF0EBC" w:rsidRPr="00A46671" w:rsidRDefault="00EF0EBC" w:rsidP="00045097">
            <w:pPr>
              <w:jc w:val="left"/>
              <w:rPr>
                <w:sz w:val="17"/>
                <w:szCs w:val="17"/>
              </w:rPr>
            </w:pPr>
            <w:r w:rsidRPr="00A46671">
              <w:rPr>
                <w:sz w:val="17"/>
                <w:szCs w:val="17"/>
              </w:rPr>
              <w:t>Korenine obgrizene, rastline propadajo, koreninski vrat in prizemno listje obgrizeno.</w:t>
            </w:r>
          </w:p>
        </w:tc>
        <w:tc>
          <w:tcPr>
            <w:tcW w:w="2552" w:type="dxa"/>
            <w:tcBorders>
              <w:top w:val="single" w:sz="8" w:space="0" w:color="auto"/>
              <w:left w:val="single" w:sz="8" w:space="0" w:color="auto"/>
              <w:bottom w:val="single" w:sz="8" w:space="0" w:color="auto"/>
              <w:right w:val="single" w:sz="8" w:space="0" w:color="auto"/>
            </w:tcBorders>
          </w:tcPr>
          <w:p w14:paraId="39246D7B" w14:textId="77777777" w:rsidR="00EF0EBC" w:rsidRPr="00A46671" w:rsidRDefault="00EF0EBC" w:rsidP="00045097">
            <w:pPr>
              <w:tabs>
                <w:tab w:val="left" w:pos="170"/>
                <w:tab w:val="left" w:pos="1652"/>
              </w:tabs>
              <w:ind w:right="2"/>
              <w:jc w:val="left"/>
              <w:rPr>
                <w:sz w:val="17"/>
                <w:szCs w:val="17"/>
              </w:rPr>
            </w:pPr>
            <w:r w:rsidRPr="00A46671">
              <w:rPr>
                <w:sz w:val="17"/>
                <w:szCs w:val="17"/>
              </w:rPr>
              <w:t>Agrotehnični ukrepi:</w:t>
            </w:r>
          </w:p>
          <w:p w14:paraId="4588E92A" w14:textId="77777777" w:rsidR="00EF0EBC" w:rsidRPr="00A46671" w:rsidRDefault="00EF0EBC" w:rsidP="00045097">
            <w:pPr>
              <w:tabs>
                <w:tab w:val="left" w:pos="170"/>
                <w:tab w:val="left" w:pos="1652"/>
              </w:tabs>
              <w:ind w:right="2"/>
              <w:jc w:val="left"/>
              <w:rPr>
                <w:sz w:val="17"/>
                <w:szCs w:val="17"/>
              </w:rPr>
            </w:pPr>
            <w:r w:rsidRPr="00A46671">
              <w:rPr>
                <w:sz w:val="17"/>
                <w:szCs w:val="17"/>
              </w:rPr>
              <w:t>- izogibanje večletnemu travinju kot predposevku</w:t>
            </w:r>
          </w:p>
          <w:p w14:paraId="3065D629" w14:textId="77777777" w:rsidR="00EF0EBC" w:rsidRPr="00A46671" w:rsidRDefault="00EF0EBC" w:rsidP="00045097">
            <w:pPr>
              <w:tabs>
                <w:tab w:val="left" w:pos="170"/>
                <w:tab w:val="left" w:pos="1652"/>
              </w:tabs>
              <w:ind w:right="2"/>
              <w:jc w:val="left"/>
              <w:rPr>
                <w:sz w:val="17"/>
                <w:szCs w:val="17"/>
              </w:rPr>
            </w:pPr>
            <w:r w:rsidRPr="00A46671">
              <w:rPr>
                <w:sz w:val="17"/>
                <w:szCs w:val="17"/>
              </w:rPr>
              <w:t>- večkratna obdelava tal</w:t>
            </w:r>
          </w:p>
          <w:p w14:paraId="4DD5BDEF" w14:textId="77777777" w:rsidR="00EF0EBC" w:rsidRPr="00A46671" w:rsidRDefault="00EF0EBC" w:rsidP="00045097">
            <w:pPr>
              <w:tabs>
                <w:tab w:val="left" w:pos="170"/>
                <w:tab w:val="left" w:pos="1652"/>
              </w:tabs>
              <w:ind w:right="2"/>
              <w:jc w:val="left"/>
              <w:rPr>
                <w:sz w:val="17"/>
                <w:szCs w:val="17"/>
              </w:rPr>
            </w:pPr>
            <w:r w:rsidRPr="00A46671">
              <w:rPr>
                <w:sz w:val="17"/>
                <w:szCs w:val="17"/>
              </w:rPr>
              <w:t>- optimalni roki setve in sajenja.</w:t>
            </w:r>
          </w:p>
          <w:p w14:paraId="1BE447E7" w14:textId="77777777" w:rsidR="00EF0EBC" w:rsidRPr="00A46671" w:rsidRDefault="00EF0EBC" w:rsidP="00045097">
            <w:pPr>
              <w:tabs>
                <w:tab w:val="left" w:pos="170"/>
                <w:tab w:val="left" w:pos="1652"/>
              </w:tabs>
              <w:ind w:right="2"/>
              <w:jc w:val="left"/>
              <w:rPr>
                <w:sz w:val="17"/>
                <w:szCs w:val="17"/>
              </w:rPr>
            </w:pPr>
            <w:r w:rsidRPr="00A46671">
              <w:rPr>
                <w:sz w:val="17"/>
                <w:szCs w:val="17"/>
              </w:rPr>
              <w:t xml:space="preserve">- </w:t>
            </w:r>
            <w:r w:rsidR="00B93524" w:rsidRPr="00A46671">
              <w:rPr>
                <w:sz w:val="17"/>
                <w:szCs w:val="17"/>
              </w:rPr>
              <w:t>b</w:t>
            </w:r>
            <w:r w:rsidRPr="00A46671">
              <w:rPr>
                <w:sz w:val="17"/>
                <w:szCs w:val="17"/>
              </w:rPr>
              <w:t>iološke vabe v tla pred sajenjem, da je uporaba kemičnih sredstev upravičena</w:t>
            </w:r>
          </w:p>
          <w:p w14:paraId="1FA726BC" w14:textId="77777777" w:rsidR="00EF0EBC" w:rsidRPr="00A46671" w:rsidRDefault="00EF0EBC" w:rsidP="00045097">
            <w:pPr>
              <w:tabs>
                <w:tab w:val="left" w:pos="170"/>
                <w:tab w:val="left" w:pos="1652"/>
              </w:tabs>
              <w:ind w:right="2"/>
              <w:jc w:val="left"/>
              <w:rPr>
                <w:sz w:val="17"/>
                <w:szCs w:val="17"/>
              </w:rPr>
            </w:pPr>
            <w:r w:rsidRPr="00A46671">
              <w:rPr>
                <w:sz w:val="17"/>
                <w:szCs w:val="17"/>
              </w:rPr>
              <w:t>Kemični ukrepi:</w:t>
            </w:r>
          </w:p>
          <w:p w14:paraId="6A85CE84" w14:textId="77777777" w:rsidR="00EF0EBC" w:rsidRPr="00A46671" w:rsidRDefault="00EF0EBC" w:rsidP="00045097">
            <w:pPr>
              <w:tabs>
                <w:tab w:val="left" w:pos="170"/>
                <w:tab w:val="left" w:pos="1652"/>
              </w:tabs>
              <w:ind w:right="2"/>
              <w:jc w:val="left"/>
              <w:rPr>
                <w:sz w:val="17"/>
                <w:szCs w:val="17"/>
              </w:rPr>
            </w:pPr>
            <w:r w:rsidRPr="00A46671">
              <w:rPr>
                <w:sz w:val="17"/>
                <w:szCs w:val="17"/>
              </w:rPr>
              <w:t>- preventivno zalivanje ali namakanje  sadik ob setvi, oziroma sajenju</w:t>
            </w:r>
          </w:p>
          <w:p w14:paraId="2A507E16" w14:textId="77777777" w:rsidR="00EF0EBC" w:rsidRPr="00A46671" w:rsidRDefault="00EF0EBC" w:rsidP="00045097">
            <w:pPr>
              <w:tabs>
                <w:tab w:val="left" w:pos="170"/>
                <w:tab w:val="left" w:pos="1652"/>
              </w:tabs>
              <w:ind w:right="2"/>
              <w:jc w:val="left"/>
              <w:rPr>
                <w:sz w:val="17"/>
                <w:szCs w:val="17"/>
              </w:rPr>
            </w:pPr>
            <w:r w:rsidRPr="00A46671">
              <w:rPr>
                <w:sz w:val="17"/>
                <w:szCs w:val="17"/>
              </w:rPr>
              <w:t>- uporaba granuliranih insekticidov v vrste pri sajenju na preorano deteljišče ali travnik.</w:t>
            </w:r>
          </w:p>
        </w:tc>
        <w:tc>
          <w:tcPr>
            <w:tcW w:w="1621" w:type="dxa"/>
            <w:tcBorders>
              <w:top w:val="single" w:sz="8" w:space="0" w:color="auto"/>
              <w:left w:val="single" w:sz="8" w:space="0" w:color="auto"/>
              <w:bottom w:val="single" w:sz="8" w:space="0" w:color="auto"/>
              <w:right w:val="single" w:sz="8" w:space="0" w:color="auto"/>
            </w:tcBorders>
          </w:tcPr>
          <w:p w14:paraId="6D01ED8D" w14:textId="77777777" w:rsidR="00EF0EBC" w:rsidRPr="00A46671" w:rsidRDefault="00EF0EBC" w:rsidP="00045097">
            <w:pPr>
              <w:jc w:val="left"/>
              <w:rPr>
                <w:iCs/>
                <w:sz w:val="17"/>
                <w:szCs w:val="17"/>
              </w:rPr>
            </w:pPr>
            <w:r w:rsidRPr="00A46671">
              <w:rPr>
                <w:iCs/>
                <w:sz w:val="17"/>
                <w:szCs w:val="17"/>
              </w:rPr>
              <w:t xml:space="preserve">- </w:t>
            </w:r>
            <w:r w:rsidRPr="00A46671">
              <w:rPr>
                <w:i/>
                <w:iCs/>
                <w:sz w:val="17"/>
                <w:szCs w:val="17"/>
              </w:rPr>
              <w:t>Beauveria Bassiana</w:t>
            </w:r>
            <w:r w:rsidRPr="00A46671">
              <w:rPr>
                <w:iCs/>
                <w:sz w:val="17"/>
                <w:szCs w:val="17"/>
              </w:rPr>
              <w:t>, soj ATTC 74040</w:t>
            </w:r>
          </w:p>
        </w:tc>
        <w:tc>
          <w:tcPr>
            <w:tcW w:w="1760" w:type="dxa"/>
            <w:tcBorders>
              <w:top w:val="single" w:sz="8" w:space="0" w:color="auto"/>
              <w:left w:val="single" w:sz="8" w:space="0" w:color="auto"/>
              <w:bottom w:val="single" w:sz="8" w:space="0" w:color="auto"/>
              <w:right w:val="single" w:sz="8" w:space="0" w:color="auto"/>
            </w:tcBorders>
          </w:tcPr>
          <w:p w14:paraId="7E033913" w14:textId="77777777" w:rsidR="00EF0EBC" w:rsidRPr="00A46671" w:rsidRDefault="00EF0EBC" w:rsidP="00045097">
            <w:pPr>
              <w:jc w:val="left"/>
              <w:rPr>
                <w:sz w:val="17"/>
                <w:szCs w:val="17"/>
              </w:rPr>
            </w:pPr>
            <w:r w:rsidRPr="00A46671">
              <w:rPr>
                <w:sz w:val="17"/>
                <w:szCs w:val="17"/>
              </w:rPr>
              <w:t>Naturalis</w:t>
            </w:r>
            <w:r w:rsidRPr="00A46671">
              <w:rPr>
                <w:b/>
                <w:sz w:val="17"/>
                <w:szCs w:val="17"/>
              </w:rPr>
              <w:t xml:space="preserve"> </w:t>
            </w:r>
          </w:p>
        </w:tc>
        <w:tc>
          <w:tcPr>
            <w:tcW w:w="1410" w:type="dxa"/>
            <w:tcBorders>
              <w:top w:val="single" w:sz="8" w:space="0" w:color="auto"/>
              <w:left w:val="single" w:sz="8" w:space="0" w:color="auto"/>
              <w:bottom w:val="single" w:sz="8" w:space="0" w:color="auto"/>
              <w:right w:val="single" w:sz="8" w:space="0" w:color="auto"/>
            </w:tcBorders>
          </w:tcPr>
          <w:p w14:paraId="5CB17BAC" w14:textId="77777777" w:rsidR="00EF0EBC" w:rsidRPr="00A46671" w:rsidRDefault="00B96F38" w:rsidP="009B5FBD">
            <w:pPr>
              <w:jc w:val="left"/>
              <w:rPr>
                <w:sz w:val="17"/>
                <w:szCs w:val="17"/>
              </w:rPr>
            </w:pPr>
            <w:r w:rsidRPr="00A46671">
              <w:rPr>
                <w:sz w:val="17"/>
                <w:szCs w:val="17"/>
              </w:rPr>
              <w:t>3 l/ha</w:t>
            </w:r>
          </w:p>
        </w:tc>
        <w:tc>
          <w:tcPr>
            <w:tcW w:w="1120" w:type="dxa"/>
            <w:tcBorders>
              <w:top w:val="single" w:sz="8" w:space="0" w:color="auto"/>
              <w:left w:val="single" w:sz="8" w:space="0" w:color="auto"/>
              <w:bottom w:val="single" w:sz="8" w:space="0" w:color="auto"/>
              <w:right w:val="single" w:sz="8" w:space="0" w:color="auto"/>
            </w:tcBorders>
          </w:tcPr>
          <w:p w14:paraId="1FE2535F" w14:textId="77777777" w:rsidR="00EF0EBC" w:rsidRPr="00A46671" w:rsidRDefault="00B96F38" w:rsidP="00045097">
            <w:pPr>
              <w:jc w:val="left"/>
              <w:rPr>
                <w:sz w:val="17"/>
                <w:szCs w:val="17"/>
              </w:rPr>
            </w:pPr>
            <w:r w:rsidRPr="00A46671">
              <w:rPr>
                <w:sz w:val="17"/>
                <w:szCs w:val="17"/>
              </w:rPr>
              <w:t>n</w:t>
            </w:r>
            <w:r w:rsidR="00EF0EBC" w:rsidRPr="00A46671">
              <w:rPr>
                <w:sz w:val="17"/>
                <w:szCs w:val="17"/>
              </w:rPr>
              <w:t>i potrebna</w:t>
            </w:r>
          </w:p>
        </w:tc>
        <w:tc>
          <w:tcPr>
            <w:tcW w:w="2640" w:type="dxa"/>
            <w:tcBorders>
              <w:top w:val="single" w:sz="8" w:space="0" w:color="auto"/>
              <w:left w:val="single" w:sz="8" w:space="0" w:color="auto"/>
              <w:bottom w:val="single" w:sz="8" w:space="0" w:color="auto"/>
              <w:right w:val="single" w:sz="8" w:space="0" w:color="auto"/>
            </w:tcBorders>
          </w:tcPr>
          <w:p w14:paraId="48A52DD7" w14:textId="77777777" w:rsidR="00EF0EBC" w:rsidRPr="00A46671" w:rsidRDefault="0009365A" w:rsidP="00045097">
            <w:pPr>
              <w:jc w:val="left"/>
              <w:rPr>
                <w:sz w:val="17"/>
                <w:szCs w:val="17"/>
              </w:rPr>
            </w:pPr>
            <w:r w:rsidRPr="00A46671">
              <w:rPr>
                <w:sz w:val="17"/>
                <w:szCs w:val="17"/>
              </w:rPr>
              <w:t>Za delno zatiranje strun</w:t>
            </w:r>
            <w:r w:rsidR="008C58AF" w:rsidRPr="00A46671">
              <w:rPr>
                <w:sz w:val="17"/>
                <w:szCs w:val="17"/>
              </w:rPr>
              <w:t>.</w:t>
            </w:r>
            <w:r w:rsidRPr="00A46671">
              <w:rPr>
                <w:sz w:val="17"/>
                <w:szCs w:val="17"/>
              </w:rPr>
              <w:t xml:space="preserve"> </w:t>
            </w:r>
          </w:p>
          <w:p w14:paraId="03DC7224" w14:textId="77777777" w:rsidR="00EF0EBC" w:rsidRPr="00A46671" w:rsidRDefault="00EF0EBC" w:rsidP="00924BD1">
            <w:pPr>
              <w:jc w:val="left"/>
              <w:rPr>
                <w:b/>
                <w:sz w:val="17"/>
                <w:szCs w:val="17"/>
              </w:rPr>
            </w:pPr>
          </w:p>
        </w:tc>
      </w:tr>
      <w:tr w:rsidR="00EF0EBC" w:rsidRPr="000307BC" w14:paraId="3CD0A7AA" w14:textId="77777777" w:rsidTr="007950EE">
        <w:tc>
          <w:tcPr>
            <w:tcW w:w="1508" w:type="dxa"/>
            <w:tcBorders>
              <w:top w:val="single" w:sz="8" w:space="0" w:color="auto"/>
              <w:left w:val="single" w:sz="4" w:space="0" w:color="auto"/>
              <w:bottom w:val="single" w:sz="8" w:space="0" w:color="auto"/>
              <w:right w:val="single" w:sz="4" w:space="0" w:color="auto"/>
            </w:tcBorders>
          </w:tcPr>
          <w:p w14:paraId="77CEE462" w14:textId="77777777" w:rsidR="00EF0EBC" w:rsidRPr="000307BC" w:rsidRDefault="00EF0EBC" w:rsidP="00045097">
            <w:pPr>
              <w:jc w:val="left"/>
              <w:rPr>
                <w:b/>
                <w:bCs/>
                <w:sz w:val="18"/>
                <w:szCs w:val="18"/>
              </w:rPr>
            </w:pPr>
            <w:r w:rsidRPr="000307BC">
              <w:rPr>
                <w:b/>
                <w:bCs/>
                <w:sz w:val="18"/>
                <w:szCs w:val="18"/>
              </w:rPr>
              <w:t>Polži</w:t>
            </w:r>
          </w:p>
          <w:p w14:paraId="571C75CB" w14:textId="77777777" w:rsidR="00EF0EBC" w:rsidRPr="000307BC" w:rsidRDefault="00EF0EBC" w:rsidP="00045097">
            <w:pPr>
              <w:jc w:val="left"/>
              <w:rPr>
                <w:bCs/>
                <w:i/>
                <w:sz w:val="18"/>
                <w:szCs w:val="18"/>
              </w:rPr>
            </w:pPr>
            <w:r w:rsidRPr="000307BC">
              <w:rPr>
                <w:bCs/>
                <w:i/>
                <w:sz w:val="18"/>
                <w:szCs w:val="18"/>
              </w:rPr>
              <w:t>Limacidae</w:t>
            </w:r>
          </w:p>
          <w:p w14:paraId="79DFBFB0" w14:textId="77777777" w:rsidR="00EF0EBC" w:rsidRPr="000307BC" w:rsidRDefault="00EF0EBC" w:rsidP="00045097">
            <w:pPr>
              <w:jc w:val="left"/>
              <w:rPr>
                <w:bCs/>
                <w:sz w:val="18"/>
                <w:szCs w:val="18"/>
              </w:rPr>
            </w:pPr>
            <w:r w:rsidRPr="000307BC">
              <w:rPr>
                <w:bCs/>
                <w:i/>
                <w:sz w:val="18"/>
                <w:szCs w:val="18"/>
              </w:rPr>
              <w:t>Gastropoda</w:t>
            </w:r>
          </w:p>
        </w:tc>
        <w:tc>
          <w:tcPr>
            <w:tcW w:w="1327" w:type="dxa"/>
            <w:tcBorders>
              <w:top w:val="single" w:sz="8" w:space="0" w:color="auto"/>
              <w:left w:val="single" w:sz="4" w:space="0" w:color="auto"/>
              <w:bottom w:val="single" w:sz="8" w:space="0" w:color="auto"/>
              <w:right w:val="single" w:sz="4" w:space="0" w:color="auto"/>
            </w:tcBorders>
          </w:tcPr>
          <w:p w14:paraId="17C9C611" w14:textId="77777777" w:rsidR="00EF0EBC" w:rsidRPr="000307BC" w:rsidRDefault="00EF0EBC" w:rsidP="00045097">
            <w:pPr>
              <w:jc w:val="left"/>
              <w:rPr>
                <w:sz w:val="18"/>
                <w:szCs w:val="18"/>
              </w:rPr>
            </w:pPr>
            <w:r w:rsidRPr="000307BC">
              <w:rPr>
                <w:sz w:val="18"/>
                <w:szCs w:val="18"/>
              </w:rPr>
              <w:t>Izjedajo kaliče, mlade rastline, listje, včasih tudi plodove.</w:t>
            </w:r>
          </w:p>
        </w:tc>
        <w:tc>
          <w:tcPr>
            <w:tcW w:w="2552" w:type="dxa"/>
            <w:tcBorders>
              <w:top w:val="single" w:sz="8" w:space="0" w:color="auto"/>
              <w:left w:val="single" w:sz="4" w:space="0" w:color="auto"/>
              <w:bottom w:val="single" w:sz="8" w:space="0" w:color="auto"/>
              <w:right w:val="single" w:sz="4" w:space="0" w:color="auto"/>
            </w:tcBorders>
          </w:tcPr>
          <w:p w14:paraId="32C028DB" w14:textId="77777777" w:rsidR="00EF0EBC" w:rsidRPr="000307BC" w:rsidRDefault="00EF0EBC" w:rsidP="00045097">
            <w:pPr>
              <w:tabs>
                <w:tab w:val="left" w:pos="170"/>
                <w:tab w:val="left" w:pos="1652"/>
              </w:tabs>
              <w:ind w:right="2"/>
              <w:jc w:val="left"/>
              <w:rPr>
                <w:sz w:val="18"/>
                <w:szCs w:val="18"/>
              </w:rPr>
            </w:pPr>
            <w:r w:rsidRPr="000307BC">
              <w:rPr>
                <w:sz w:val="18"/>
                <w:szCs w:val="18"/>
              </w:rPr>
              <w:t>Agrotehnični ukrepi:</w:t>
            </w:r>
          </w:p>
          <w:p w14:paraId="10EC399F" w14:textId="77777777" w:rsidR="00EF0EBC" w:rsidRPr="000307BC" w:rsidRDefault="00EF0EBC" w:rsidP="00045097">
            <w:pPr>
              <w:tabs>
                <w:tab w:val="left" w:pos="170"/>
                <w:tab w:val="left" w:pos="1652"/>
              </w:tabs>
              <w:ind w:right="2"/>
              <w:jc w:val="left"/>
              <w:rPr>
                <w:sz w:val="18"/>
                <w:szCs w:val="18"/>
              </w:rPr>
            </w:pPr>
            <w:r w:rsidRPr="000307BC">
              <w:rPr>
                <w:sz w:val="18"/>
                <w:szCs w:val="18"/>
              </w:rPr>
              <w:t>- uničevanje plevelov in košnja zarasti,</w:t>
            </w:r>
          </w:p>
          <w:p w14:paraId="516B36FE" w14:textId="77777777" w:rsidR="00EF0EBC" w:rsidRPr="000307BC" w:rsidRDefault="00EF0EBC" w:rsidP="00045097">
            <w:pPr>
              <w:tabs>
                <w:tab w:val="left" w:pos="170"/>
                <w:tab w:val="left" w:pos="1652"/>
              </w:tabs>
              <w:ind w:right="2"/>
              <w:jc w:val="left"/>
              <w:rPr>
                <w:sz w:val="18"/>
                <w:szCs w:val="18"/>
              </w:rPr>
            </w:pPr>
            <w:r w:rsidRPr="000307BC">
              <w:rPr>
                <w:sz w:val="18"/>
                <w:szCs w:val="18"/>
              </w:rPr>
              <w:t>- postavitev vab in mehanično zatiranje,</w:t>
            </w:r>
          </w:p>
          <w:p w14:paraId="19298AE3" w14:textId="77777777" w:rsidR="00EF0EBC" w:rsidRPr="000307BC" w:rsidRDefault="00EF0EBC" w:rsidP="00045097">
            <w:pPr>
              <w:tabs>
                <w:tab w:val="left" w:pos="170"/>
                <w:tab w:val="left" w:pos="1652"/>
              </w:tabs>
              <w:ind w:right="2"/>
              <w:jc w:val="left"/>
              <w:rPr>
                <w:sz w:val="18"/>
                <w:szCs w:val="18"/>
              </w:rPr>
            </w:pPr>
            <w:r w:rsidRPr="000307BC">
              <w:rPr>
                <w:sz w:val="18"/>
                <w:szCs w:val="18"/>
              </w:rPr>
              <w:t>- trošenje apna in pepela v trakovih na mestih prihoda polžev na posevek.</w:t>
            </w:r>
          </w:p>
        </w:tc>
        <w:tc>
          <w:tcPr>
            <w:tcW w:w="1621" w:type="dxa"/>
            <w:tcBorders>
              <w:top w:val="single" w:sz="8" w:space="0" w:color="auto"/>
              <w:left w:val="single" w:sz="4" w:space="0" w:color="auto"/>
              <w:bottom w:val="single" w:sz="8" w:space="0" w:color="auto"/>
              <w:right w:val="single" w:sz="4" w:space="0" w:color="auto"/>
            </w:tcBorders>
          </w:tcPr>
          <w:p w14:paraId="4FBE2299" w14:textId="2DD99C3C" w:rsidR="00D86912" w:rsidRPr="000307BC" w:rsidRDefault="0010202A" w:rsidP="00045097">
            <w:pPr>
              <w:jc w:val="left"/>
              <w:rPr>
                <w:iCs/>
                <w:sz w:val="18"/>
                <w:szCs w:val="18"/>
              </w:rPr>
            </w:pPr>
            <w:r>
              <w:rPr>
                <w:iCs/>
                <w:sz w:val="18"/>
                <w:szCs w:val="18"/>
              </w:rPr>
              <w:t>- železov (III) fosfat</w:t>
            </w:r>
          </w:p>
          <w:p w14:paraId="4C4223AB" w14:textId="77777777" w:rsidR="00EF0EBC" w:rsidRPr="000307BC" w:rsidRDefault="00EF0EBC" w:rsidP="00045097">
            <w:pPr>
              <w:jc w:val="left"/>
              <w:rPr>
                <w:iCs/>
                <w:sz w:val="18"/>
                <w:szCs w:val="18"/>
              </w:rPr>
            </w:pPr>
            <w:r w:rsidRPr="000307BC">
              <w:rPr>
                <w:iCs/>
                <w:sz w:val="18"/>
                <w:szCs w:val="18"/>
              </w:rPr>
              <w:t>- metaldehid</w:t>
            </w:r>
          </w:p>
          <w:p w14:paraId="205F3A07" w14:textId="77777777" w:rsidR="00EF0EBC" w:rsidRPr="000307BC" w:rsidRDefault="00EF0EBC" w:rsidP="00045097">
            <w:pPr>
              <w:jc w:val="left"/>
              <w:rPr>
                <w:iCs/>
                <w:sz w:val="18"/>
                <w:szCs w:val="18"/>
              </w:rPr>
            </w:pPr>
          </w:p>
        </w:tc>
        <w:tc>
          <w:tcPr>
            <w:tcW w:w="1760" w:type="dxa"/>
            <w:tcBorders>
              <w:top w:val="single" w:sz="8" w:space="0" w:color="auto"/>
              <w:left w:val="single" w:sz="4" w:space="0" w:color="auto"/>
              <w:bottom w:val="single" w:sz="8" w:space="0" w:color="auto"/>
              <w:right w:val="single" w:sz="4" w:space="0" w:color="auto"/>
            </w:tcBorders>
          </w:tcPr>
          <w:p w14:paraId="0041EF65" w14:textId="77777777" w:rsidR="00EF0EBC" w:rsidRPr="000307BC" w:rsidRDefault="00EF0EBC" w:rsidP="00045097">
            <w:pPr>
              <w:jc w:val="left"/>
              <w:rPr>
                <w:b/>
                <w:sz w:val="18"/>
                <w:szCs w:val="18"/>
              </w:rPr>
            </w:pPr>
            <w:r w:rsidRPr="000307BC">
              <w:rPr>
                <w:sz w:val="18"/>
                <w:szCs w:val="18"/>
              </w:rPr>
              <w:t>Ferramol</w:t>
            </w:r>
            <w:r w:rsidR="00B24AF1" w:rsidRPr="000307BC">
              <w:rPr>
                <w:b/>
                <w:sz w:val="18"/>
                <w:szCs w:val="18"/>
              </w:rPr>
              <w:t>*1</w:t>
            </w:r>
          </w:p>
          <w:p w14:paraId="7C89A8CA" w14:textId="01D45A43" w:rsidR="009B5FBD" w:rsidRPr="000307BC" w:rsidRDefault="009B5FBD" w:rsidP="00045097">
            <w:pPr>
              <w:jc w:val="left"/>
              <w:rPr>
                <w:sz w:val="18"/>
                <w:szCs w:val="18"/>
              </w:rPr>
            </w:pPr>
          </w:p>
          <w:p w14:paraId="481D48F1" w14:textId="6D0802BF" w:rsidR="009B5FBD" w:rsidRPr="000307BC" w:rsidRDefault="009B5FBD" w:rsidP="00045097">
            <w:pPr>
              <w:jc w:val="left"/>
              <w:rPr>
                <w:sz w:val="18"/>
                <w:szCs w:val="18"/>
              </w:rPr>
            </w:pPr>
            <w:r w:rsidRPr="000307BC">
              <w:rPr>
                <w:sz w:val="18"/>
                <w:szCs w:val="18"/>
              </w:rPr>
              <w:t>Agrosan B- polžomor</w:t>
            </w:r>
            <w:r w:rsidR="00B24AF1" w:rsidRPr="000307BC">
              <w:rPr>
                <w:b/>
                <w:sz w:val="18"/>
                <w:szCs w:val="18"/>
              </w:rPr>
              <w:t>*</w:t>
            </w:r>
            <w:r w:rsidR="0092297E">
              <w:rPr>
                <w:b/>
                <w:sz w:val="18"/>
                <w:szCs w:val="18"/>
              </w:rPr>
              <w:t>1</w:t>
            </w:r>
          </w:p>
          <w:p w14:paraId="26841BA5" w14:textId="70FF579F" w:rsidR="00EF0EBC" w:rsidRPr="000307BC" w:rsidRDefault="00EF0EBC" w:rsidP="00045097">
            <w:pPr>
              <w:jc w:val="left"/>
              <w:rPr>
                <w:sz w:val="18"/>
                <w:szCs w:val="18"/>
              </w:rPr>
            </w:pPr>
            <w:r w:rsidRPr="000307BC">
              <w:rPr>
                <w:sz w:val="18"/>
                <w:szCs w:val="18"/>
              </w:rPr>
              <w:t>Arion+</w:t>
            </w:r>
            <w:r w:rsidR="00B24AF1" w:rsidRPr="000307BC">
              <w:rPr>
                <w:b/>
                <w:sz w:val="18"/>
                <w:szCs w:val="18"/>
              </w:rPr>
              <w:t>*</w:t>
            </w:r>
            <w:r w:rsidR="0092297E">
              <w:rPr>
                <w:b/>
                <w:sz w:val="18"/>
                <w:szCs w:val="18"/>
              </w:rPr>
              <w:t>1</w:t>
            </w:r>
          </w:p>
          <w:p w14:paraId="35255778" w14:textId="07E70D24" w:rsidR="00EF0EBC" w:rsidRPr="000307BC" w:rsidRDefault="00EF0EBC" w:rsidP="00045097">
            <w:pPr>
              <w:jc w:val="left"/>
              <w:rPr>
                <w:sz w:val="18"/>
                <w:szCs w:val="18"/>
              </w:rPr>
            </w:pPr>
            <w:r w:rsidRPr="000307BC">
              <w:rPr>
                <w:sz w:val="18"/>
                <w:szCs w:val="18"/>
              </w:rPr>
              <w:t>Carakol</w:t>
            </w:r>
            <w:r w:rsidR="00B24AF1" w:rsidRPr="000307BC">
              <w:rPr>
                <w:b/>
                <w:sz w:val="18"/>
                <w:szCs w:val="18"/>
              </w:rPr>
              <w:t>*</w:t>
            </w:r>
            <w:r w:rsidR="0092297E">
              <w:rPr>
                <w:b/>
                <w:sz w:val="18"/>
                <w:szCs w:val="18"/>
              </w:rPr>
              <w:t>1</w:t>
            </w:r>
          </w:p>
          <w:p w14:paraId="749957DA" w14:textId="7E56B362" w:rsidR="009B5FBD" w:rsidRPr="000307BC" w:rsidRDefault="009B5FBD" w:rsidP="009B5FBD">
            <w:pPr>
              <w:jc w:val="left"/>
              <w:rPr>
                <w:b/>
                <w:sz w:val="18"/>
                <w:szCs w:val="18"/>
              </w:rPr>
            </w:pPr>
            <w:r w:rsidRPr="000307BC">
              <w:rPr>
                <w:sz w:val="18"/>
                <w:szCs w:val="18"/>
              </w:rPr>
              <w:t>Kolflor</w:t>
            </w:r>
            <w:r w:rsidR="00B24AF1" w:rsidRPr="000307BC">
              <w:rPr>
                <w:b/>
                <w:sz w:val="18"/>
                <w:szCs w:val="18"/>
              </w:rPr>
              <w:t>*</w:t>
            </w:r>
            <w:r w:rsidR="0092297E">
              <w:rPr>
                <w:b/>
                <w:sz w:val="18"/>
                <w:szCs w:val="18"/>
              </w:rPr>
              <w:t>1</w:t>
            </w:r>
          </w:p>
          <w:p w14:paraId="39CC4E6A" w14:textId="71737241" w:rsidR="009B5FBD" w:rsidRPr="000307BC" w:rsidRDefault="009B5FBD" w:rsidP="009B5FBD">
            <w:pPr>
              <w:jc w:val="left"/>
              <w:rPr>
                <w:sz w:val="18"/>
                <w:szCs w:val="18"/>
              </w:rPr>
            </w:pPr>
            <w:r w:rsidRPr="000307BC">
              <w:rPr>
                <w:sz w:val="18"/>
                <w:szCs w:val="18"/>
              </w:rPr>
              <w:t>Limaks</w:t>
            </w:r>
            <w:r w:rsidR="00B24AF1" w:rsidRPr="000307BC">
              <w:rPr>
                <w:b/>
                <w:sz w:val="18"/>
                <w:szCs w:val="18"/>
              </w:rPr>
              <w:t>*</w:t>
            </w:r>
            <w:r w:rsidR="0092297E">
              <w:rPr>
                <w:b/>
                <w:sz w:val="18"/>
                <w:szCs w:val="18"/>
              </w:rPr>
              <w:t>1</w:t>
            </w:r>
          </w:p>
          <w:p w14:paraId="6DE91B09" w14:textId="7EAE9284" w:rsidR="00D86912" w:rsidRPr="000307BC" w:rsidRDefault="00EF0EBC" w:rsidP="00045097">
            <w:pPr>
              <w:jc w:val="left"/>
              <w:rPr>
                <w:b/>
                <w:sz w:val="18"/>
                <w:szCs w:val="18"/>
              </w:rPr>
            </w:pPr>
            <w:r w:rsidRPr="000307BC">
              <w:rPr>
                <w:sz w:val="18"/>
                <w:szCs w:val="18"/>
              </w:rPr>
              <w:t>Terminator vaba za polže</w:t>
            </w:r>
            <w:r w:rsidR="00B24AF1" w:rsidRPr="000307BC">
              <w:rPr>
                <w:b/>
                <w:sz w:val="18"/>
                <w:szCs w:val="18"/>
              </w:rPr>
              <w:t>*</w:t>
            </w:r>
            <w:r w:rsidR="0092297E">
              <w:rPr>
                <w:b/>
                <w:sz w:val="18"/>
                <w:szCs w:val="18"/>
              </w:rPr>
              <w:t>1</w:t>
            </w:r>
          </w:p>
          <w:p w14:paraId="22BF2301" w14:textId="77777777" w:rsidR="00D86912" w:rsidRPr="000307BC" w:rsidRDefault="00D86912" w:rsidP="00045097">
            <w:pPr>
              <w:jc w:val="left"/>
              <w:rPr>
                <w:sz w:val="18"/>
                <w:szCs w:val="18"/>
              </w:rPr>
            </w:pPr>
            <w:r w:rsidRPr="000307BC">
              <w:rPr>
                <w:sz w:val="18"/>
                <w:szCs w:val="18"/>
              </w:rPr>
              <w:t>Celaflor limex</w:t>
            </w:r>
          </w:p>
        </w:tc>
        <w:tc>
          <w:tcPr>
            <w:tcW w:w="1410" w:type="dxa"/>
            <w:tcBorders>
              <w:top w:val="single" w:sz="8" w:space="0" w:color="auto"/>
              <w:left w:val="single" w:sz="4" w:space="0" w:color="auto"/>
              <w:bottom w:val="single" w:sz="8" w:space="0" w:color="auto"/>
              <w:right w:val="single" w:sz="4" w:space="0" w:color="auto"/>
            </w:tcBorders>
          </w:tcPr>
          <w:p w14:paraId="4F0C82F1" w14:textId="34DF6D49" w:rsidR="00EF0EBC" w:rsidRPr="000307BC" w:rsidRDefault="00EF0EBC" w:rsidP="00045097">
            <w:pPr>
              <w:jc w:val="left"/>
              <w:rPr>
                <w:sz w:val="18"/>
                <w:szCs w:val="18"/>
              </w:rPr>
            </w:pPr>
            <w:r w:rsidRPr="000307BC">
              <w:rPr>
                <w:sz w:val="18"/>
                <w:szCs w:val="18"/>
              </w:rPr>
              <w:t>50 kg/ha</w:t>
            </w:r>
          </w:p>
          <w:p w14:paraId="2E083EF4" w14:textId="77777777" w:rsidR="00EF0EBC" w:rsidRPr="000307BC" w:rsidRDefault="00EF0EBC" w:rsidP="00045097">
            <w:pPr>
              <w:jc w:val="left"/>
              <w:rPr>
                <w:sz w:val="18"/>
                <w:szCs w:val="18"/>
              </w:rPr>
            </w:pPr>
            <w:r w:rsidRPr="000307BC">
              <w:rPr>
                <w:sz w:val="18"/>
                <w:szCs w:val="18"/>
              </w:rPr>
              <w:t>7 - 10 kg/ha</w:t>
            </w:r>
          </w:p>
          <w:p w14:paraId="0D63E398" w14:textId="77777777" w:rsidR="009B5FBD" w:rsidRPr="000307BC" w:rsidRDefault="009B5FBD" w:rsidP="00045097">
            <w:pPr>
              <w:jc w:val="left"/>
              <w:rPr>
                <w:sz w:val="18"/>
                <w:szCs w:val="18"/>
              </w:rPr>
            </w:pPr>
          </w:p>
          <w:p w14:paraId="4C1F0699" w14:textId="77777777" w:rsidR="00EF0EBC" w:rsidRPr="000307BC" w:rsidRDefault="00EF0EBC" w:rsidP="00045097">
            <w:pPr>
              <w:jc w:val="left"/>
              <w:rPr>
                <w:sz w:val="18"/>
                <w:szCs w:val="18"/>
              </w:rPr>
            </w:pPr>
            <w:r w:rsidRPr="000307BC">
              <w:rPr>
                <w:sz w:val="18"/>
                <w:szCs w:val="18"/>
              </w:rPr>
              <w:t>7 – 10 kg/ha</w:t>
            </w:r>
          </w:p>
          <w:p w14:paraId="5D4D0741" w14:textId="77777777" w:rsidR="005C6AFA" w:rsidRPr="000307BC" w:rsidRDefault="005C6AFA" w:rsidP="00045097">
            <w:pPr>
              <w:jc w:val="left"/>
              <w:rPr>
                <w:sz w:val="18"/>
                <w:szCs w:val="18"/>
              </w:rPr>
            </w:pPr>
            <w:r w:rsidRPr="000307BC">
              <w:rPr>
                <w:sz w:val="18"/>
                <w:szCs w:val="18"/>
              </w:rPr>
              <w:t>7 – 10 kg/ha</w:t>
            </w:r>
          </w:p>
          <w:p w14:paraId="6F1C2320" w14:textId="77777777" w:rsidR="00D86912" w:rsidRPr="000307BC" w:rsidRDefault="00EF0EBC" w:rsidP="00045097">
            <w:pPr>
              <w:jc w:val="left"/>
              <w:rPr>
                <w:sz w:val="18"/>
                <w:szCs w:val="18"/>
              </w:rPr>
            </w:pPr>
            <w:r w:rsidRPr="000307BC">
              <w:rPr>
                <w:sz w:val="18"/>
                <w:szCs w:val="18"/>
              </w:rPr>
              <w:t>7 – 10  kg/ha</w:t>
            </w:r>
          </w:p>
          <w:p w14:paraId="257C6CA7" w14:textId="77777777" w:rsidR="00EF0EBC" w:rsidRPr="000307BC" w:rsidRDefault="00EF0EBC" w:rsidP="00045097">
            <w:pPr>
              <w:jc w:val="left"/>
              <w:rPr>
                <w:sz w:val="18"/>
                <w:szCs w:val="18"/>
              </w:rPr>
            </w:pPr>
            <w:r w:rsidRPr="000307BC">
              <w:rPr>
                <w:sz w:val="18"/>
                <w:szCs w:val="18"/>
              </w:rPr>
              <w:t>7 – 10 kg/ha</w:t>
            </w:r>
          </w:p>
          <w:p w14:paraId="3160F70B" w14:textId="77777777" w:rsidR="00D86912" w:rsidRPr="000307BC" w:rsidRDefault="00D86912" w:rsidP="00045097">
            <w:pPr>
              <w:jc w:val="left"/>
              <w:rPr>
                <w:sz w:val="18"/>
                <w:szCs w:val="18"/>
              </w:rPr>
            </w:pPr>
            <w:r w:rsidRPr="000307BC">
              <w:rPr>
                <w:sz w:val="18"/>
                <w:szCs w:val="18"/>
              </w:rPr>
              <w:t>7 – 10 kg/ha</w:t>
            </w:r>
          </w:p>
          <w:p w14:paraId="6FF2398F" w14:textId="77777777" w:rsidR="009B5FBD" w:rsidRPr="000307BC" w:rsidRDefault="009B5FBD" w:rsidP="00045097">
            <w:pPr>
              <w:jc w:val="left"/>
              <w:rPr>
                <w:sz w:val="18"/>
                <w:szCs w:val="18"/>
              </w:rPr>
            </w:pPr>
          </w:p>
          <w:p w14:paraId="3A97179D" w14:textId="77777777" w:rsidR="00D86912" w:rsidRPr="000307BC" w:rsidRDefault="00D86912" w:rsidP="00045097">
            <w:pPr>
              <w:jc w:val="left"/>
              <w:rPr>
                <w:sz w:val="18"/>
                <w:szCs w:val="18"/>
              </w:rPr>
            </w:pPr>
            <w:r w:rsidRPr="000307BC">
              <w:rPr>
                <w:sz w:val="18"/>
                <w:szCs w:val="18"/>
              </w:rPr>
              <w:t>7 kg/ha</w:t>
            </w:r>
          </w:p>
        </w:tc>
        <w:tc>
          <w:tcPr>
            <w:tcW w:w="1120" w:type="dxa"/>
            <w:tcBorders>
              <w:top w:val="single" w:sz="8" w:space="0" w:color="auto"/>
              <w:left w:val="single" w:sz="4" w:space="0" w:color="auto"/>
              <w:bottom w:val="single" w:sz="8" w:space="0" w:color="auto"/>
              <w:right w:val="single" w:sz="4" w:space="0" w:color="auto"/>
            </w:tcBorders>
          </w:tcPr>
          <w:p w14:paraId="4E1A8E07" w14:textId="1B7D51B6" w:rsidR="00EF0EBC" w:rsidRPr="000307BC" w:rsidRDefault="00EF0EBC" w:rsidP="00045097">
            <w:pPr>
              <w:jc w:val="left"/>
              <w:rPr>
                <w:sz w:val="18"/>
                <w:szCs w:val="18"/>
              </w:rPr>
            </w:pPr>
            <w:r w:rsidRPr="000307BC">
              <w:rPr>
                <w:sz w:val="18"/>
                <w:szCs w:val="18"/>
              </w:rPr>
              <w:t>ni potrebna</w:t>
            </w:r>
          </w:p>
          <w:p w14:paraId="6BC773EA" w14:textId="77777777" w:rsidR="00EF0EBC" w:rsidRPr="000307BC" w:rsidRDefault="00EF0EBC" w:rsidP="00045097">
            <w:pPr>
              <w:jc w:val="left"/>
              <w:rPr>
                <w:sz w:val="18"/>
                <w:szCs w:val="18"/>
              </w:rPr>
            </w:pPr>
            <w:r w:rsidRPr="000307BC">
              <w:rPr>
                <w:sz w:val="18"/>
                <w:szCs w:val="18"/>
              </w:rPr>
              <w:t>21</w:t>
            </w:r>
          </w:p>
          <w:p w14:paraId="5DB6BBE3" w14:textId="77777777" w:rsidR="009B5FBD" w:rsidRPr="000307BC" w:rsidRDefault="009B5FBD" w:rsidP="00045097">
            <w:pPr>
              <w:jc w:val="left"/>
              <w:rPr>
                <w:sz w:val="18"/>
                <w:szCs w:val="18"/>
              </w:rPr>
            </w:pPr>
          </w:p>
          <w:p w14:paraId="4652D240" w14:textId="77777777" w:rsidR="00EF0EBC" w:rsidRPr="000307BC" w:rsidRDefault="00EF0EBC" w:rsidP="00045097">
            <w:pPr>
              <w:jc w:val="left"/>
              <w:rPr>
                <w:sz w:val="18"/>
                <w:szCs w:val="18"/>
              </w:rPr>
            </w:pPr>
            <w:r w:rsidRPr="000307BC">
              <w:rPr>
                <w:sz w:val="18"/>
                <w:szCs w:val="18"/>
              </w:rPr>
              <w:t>21</w:t>
            </w:r>
          </w:p>
          <w:p w14:paraId="7258B278" w14:textId="77777777" w:rsidR="00EF0EBC" w:rsidRPr="000307BC" w:rsidRDefault="00EF0EBC" w:rsidP="00045097">
            <w:pPr>
              <w:jc w:val="left"/>
              <w:rPr>
                <w:sz w:val="18"/>
                <w:szCs w:val="18"/>
              </w:rPr>
            </w:pPr>
            <w:r w:rsidRPr="000307BC">
              <w:rPr>
                <w:sz w:val="18"/>
                <w:szCs w:val="18"/>
              </w:rPr>
              <w:t>21</w:t>
            </w:r>
          </w:p>
          <w:p w14:paraId="4FC3A1E6" w14:textId="77777777" w:rsidR="00D86912" w:rsidRPr="000307BC" w:rsidRDefault="00EF0EBC" w:rsidP="00045097">
            <w:pPr>
              <w:jc w:val="left"/>
              <w:rPr>
                <w:sz w:val="18"/>
                <w:szCs w:val="18"/>
              </w:rPr>
            </w:pPr>
            <w:r w:rsidRPr="000307BC">
              <w:rPr>
                <w:sz w:val="18"/>
                <w:szCs w:val="18"/>
              </w:rPr>
              <w:t>21</w:t>
            </w:r>
          </w:p>
          <w:p w14:paraId="1F26DB95" w14:textId="77777777" w:rsidR="00EF0EBC" w:rsidRPr="000307BC" w:rsidRDefault="00EF0EBC" w:rsidP="00045097">
            <w:pPr>
              <w:jc w:val="left"/>
              <w:rPr>
                <w:sz w:val="18"/>
                <w:szCs w:val="18"/>
              </w:rPr>
            </w:pPr>
            <w:r w:rsidRPr="000307BC">
              <w:rPr>
                <w:sz w:val="18"/>
                <w:szCs w:val="18"/>
              </w:rPr>
              <w:t>21</w:t>
            </w:r>
          </w:p>
          <w:p w14:paraId="30C2B39A" w14:textId="77777777" w:rsidR="00D86912" w:rsidRPr="000307BC" w:rsidRDefault="00D86912" w:rsidP="00045097">
            <w:pPr>
              <w:jc w:val="left"/>
              <w:rPr>
                <w:sz w:val="18"/>
                <w:szCs w:val="18"/>
              </w:rPr>
            </w:pPr>
            <w:r w:rsidRPr="000307BC">
              <w:rPr>
                <w:sz w:val="18"/>
                <w:szCs w:val="18"/>
              </w:rPr>
              <w:t>21</w:t>
            </w:r>
          </w:p>
          <w:p w14:paraId="3870F7EF" w14:textId="77777777" w:rsidR="009B5FBD" w:rsidRPr="000307BC" w:rsidRDefault="009B5FBD" w:rsidP="00045097">
            <w:pPr>
              <w:jc w:val="left"/>
              <w:rPr>
                <w:sz w:val="18"/>
                <w:szCs w:val="18"/>
              </w:rPr>
            </w:pPr>
          </w:p>
          <w:p w14:paraId="60E44F42" w14:textId="77777777" w:rsidR="00D86912" w:rsidRPr="000307BC" w:rsidRDefault="00D86912" w:rsidP="00045097">
            <w:pPr>
              <w:jc w:val="left"/>
              <w:rPr>
                <w:sz w:val="18"/>
                <w:szCs w:val="18"/>
              </w:rPr>
            </w:pPr>
            <w:r w:rsidRPr="000307BC">
              <w:rPr>
                <w:sz w:val="18"/>
                <w:szCs w:val="18"/>
              </w:rPr>
              <w:t>ni potrebna</w:t>
            </w:r>
          </w:p>
        </w:tc>
        <w:tc>
          <w:tcPr>
            <w:tcW w:w="2640" w:type="dxa"/>
            <w:tcBorders>
              <w:top w:val="single" w:sz="8" w:space="0" w:color="auto"/>
              <w:left w:val="single" w:sz="4" w:space="0" w:color="auto"/>
              <w:bottom w:val="single" w:sz="8" w:space="0" w:color="auto"/>
              <w:right w:val="single" w:sz="4" w:space="0" w:color="auto"/>
            </w:tcBorders>
          </w:tcPr>
          <w:p w14:paraId="31C18319" w14:textId="77777777" w:rsidR="00EF0EBC" w:rsidRPr="000307BC" w:rsidRDefault="00EF0EBC" w:rsidP="00045097">
            <w:pPr>
              <w:jc w:val="left"/>
              <w:rPr>
                <w:sz w:val="18"/>
                <w:szCs w:val="18"/>
              </w:rPr>
            </w:pPr>
            <w:r w:rsidRPr="000307BC">
              <w:rPr>
                <w:sz w:val="18"/>
                <w:szCs w:val="18"/>
              </w:rPr>
              <w:t>Ob prisotnosi polžev vabe potresemo na obrobje parcele od koder polži prihajajo.</w:t>
            </w:r>
          </w:p>
          <w:p w14:paraId="67CF340A" w14:textId="77777777" w:rsidR="00B24AF1" w:rsidRPr="000307BC" w:rsidRDefault="00B24AF1" w:rsidP="00045097">
            <w:pPr>
              <w:jc w:val="left"/>
              <w:rPr>
                <w:sz w:val="18"/>
                <w:szCs w:val="18"/>
              </w:rPr>
            </w:pPr>
          </w:p>
          <w:p w14:paraId="5C172928" w14:textId="0DDF3799" w:rsidR="00B24AF1" w:rsidRPr="000307BC" w:rsidRDefault="00B24AF1" w:rsidP="00045097">
            <w:pPr>
              <w:jc w:val="left"/>
              <w:rPr>
                <w:b/>
                <w:sz w:val="18"/>
                <w:szCs w:val="18"/>
              </w:rPr>
            </w:pPr>
            <w:r w:rsidRPr="000307BC">
              <w:rPr>
                <w:b/>
                <w:sz w:val="18"/>
                <w:szCs w:val="18"/>
              </w:rPr>
              <w:t>*</w:t>
            </w:r>
            <w:r w:rsidR="0092297E">
              <w:rPr>
                <w:b/>
                <w:sz w:val="18"/>
                <w:szCs w:val="18"/>
              </w:rPr>
              <w:t>1</w:t>
            </w:r>
            <w:r w:rsidRPr="000307BC">
              <w:rPr>
                <w:b/>
                <w:sz w:val="18"/>
                <w:szCs w:val="18"/>
              </w:rPr>
              <w:t xml:space="preserve">   31.12.201</w:t>
            </w:r>
            <w:r w:rsidR="0092297E">
              <w:rPr>
                <w:b/>
                <w:sz w:val="18"/>
                <w:szCs w:val="18"/>
              </w:rPr>
              <w:t>9</w:t>
            </w:r>
          </w:p>
          <w:p w14:paraId="7F92C65C" w14:textId="77777777" w:rsidR="00EF0EBC" w:rsidRPr="000307BC" w:rsidRDefault="00EF0EBC" w:rsidP="00EC3E91">
            <w:pPr>
              <w:jc w:val="left"/>
              <w:rPr>
                <w:sz w:val="18"/>
                <w:szCs w:val="18"/>
              </w:rPr>
            </w:pPr>
          </w:p>
        </w:tc>
      </w:tr>
      <w:tr w:rsidR="001337F1" w:rsidRPr="000307BC" w14:paraId="63C7A822" w14:textId="77777777" w:rsidTr="00C53D33">
        <w:tc>
          <w:tcPr>
            <w:tcW w:w="2835" w:type="dxa"/>
            <w:gridSpan w:val="2"/>
            <w:tcBorders>
              <w:top w:val="single" w:sz="8" w:space="0" w:color="auto"/>
              <w:left w:val="single" w:sz="4" w:space="0" w:color="auto"/>
              <w:bottom w:val="single" w:sz="4" w:space="0" w:color="auto"/>
              <w:right w:val="single" w:sz="4" w:space="0" w:color="auto"/>
            </w:tcBorders>
          </w:tcPr>
          <w:p w14:paraId="2BBD027F" w14:textId="77777777" w:rsidR="001337F1" w:rsidRPr="000307BC" w:rsidRDefault="001337F1" w:rsidP="00045097">
            <w:pPr>
              <w:jc w:val="left"/>
              <w:rPr>
                <w:b/>
                <w:bCs/>
                <w:sz w:val="18"/>
                <w:szCs w:val="18"/>
              </w:rPr>
            </w:pPr>
            <w:r w:rsidRPr="000307BC">
              <w:rPr>
                <w:b/>
                <w:bCs/>
                <w:sz w:val="18"/>
                <w:szCs w:val="18"/>
              </w:rPr>
              <w:t>Ogorčice koreninskih šišk</w:t>
            </w:r>
          </w:p>
          <w:p w14:paraId="0D157E88" w14:textId="77777777" w:rsidR="001337F1" w:rsidRPr="000307BC" w:rsidRDefault="001337F1" w:rsidP="00045097">
            <w:pPr>
              <w:jc w:val="left"/>
              <w:rPr>
                <w:sz w:val="18"/>
                <w:szCs w:val="18"/>
              </w:rPr>
            </w:pPr>
            <w:r w:rsidRPr="000307BC">
              <w:rPr>
                <w:bCs/>
                <w:iCs/>
                <w:sz w:val="18"/>
                <w:szCs w:val="18"/>
                <w:lang w:eastAsia="sl-SI"/>
              </w:rPr>
              <w:t>(</w:t>
            </w:r>
            <w:r w:rsidRPr="000307BC">
              <w:rPr>
                <w:bCs/>
                <w:i/>
                <w:iCs/>
                <w:sz w:val="18"/>
                <w:szCs w:val="18"/>
                <w:lang w:eastAsia="sl-SI"/>
              </w:rPr>
              <w:t xml:space="preserve">Meloidogyne </w:t>
            </w:r>
            <w:r w:rsidRPr="000307BC">
              <w:rPr>
                <w:bCs/>
                <w:sz w:val="18"/>
                <w:szCs w:val="18"/>
                <w:lang w:eastAsia="sl-SI"/>
              </w:rPr>
              <w:t>spp.)</w:t>
            </w:r>
          </w:p>
        </w:tc>
        <w:tc>
          <w:tcPr>
            <w:tcW w:w="2552" w:type="dxa"/>
            <w:tcBorders>
              <w:top w:val="single" w:sz="8" w:space="0" w:color="auto"/>
              <w:left w:val="single" w:sz="4" w:space="0" w:color="auto"/>
              <w:bottom w:val="single" w:sz="4" w:space="0" w:color="auto"/>
              <w:right w:val="single" w:sz="4" w:space="0" w:color="auto"/>
            </w:tcBorders>
          </w:tcPr>
          <w:p w14:paraId="0CA3EA52" w14:textId="77777777" w:rsidR="001337F1" w:rsidRPr="000307BC" w:rsidRDefault="001337F1" w:rsidP="00045097">
            <w:pPr>
              <w:tabs>
                <w:tab w:val="left" w:pos="170"/>
                <w:tab w:val="left" w:pos="1652"/>
              </w:tabs>
              <w:ind w:right="2"/>
              <w:jc w:val="left"/>
              <w:rPr>
                <w:sz w:val="18"/>
                <w:szCs w:val="18"/>
              </w:rPr>
            </w:pPr>
          </w:p>
        </w:tc>
        <w:tc>
          <w:tcPr>
            <w:tcW w:w="1621" w:type="dxa"/>
            <w:tcBorders>
              <w:top w:val="single" w:sz="8" w:space="0" w:color="auto"/>
              <w:left w:val="single" w:sz="4" w:space="0" w:color="auto"/>
              <w:bottom w:val="single" w:sz="4" w:space="0" w:color="auto"/>
              <w:right w:val="single" w:sz="4" w:space="0" w:color="auto"/>
            </w:tcBorders>
          </w:tcPr>
          <w:p w14:paraId="07610723" w14:textId="77777777" w:rsidR="001337F1" w:rsidRPr="000307BC" w:rsidRDefault="00D51140" w:rsidP="005A3FEC">
            <w:pPr>
              <w:jc w:val="left"/>
              <w:rPr>
                <w:iCs/>
                <w:sz w:val="18"/>
                <w:szCs w:val="18"/>
              </w:rPr>
            </w:pPr>
            <w:r w:rsidRPr="000307BC">
              <w:rPr>
                <w:iCs/>
                <w:sz w:val="18"/>
                <w:szCs w:val="18"/>
              </w:rPr>
              <w:t>-fluopiram</w:t>
            </w:r>
          </w:p>
        </w:tc>
        <w:tc>
          <w:tcPr>
            <w:tcW w:w="1760" w:type="dxa"/>
            <w:tcBorders>
              <w:top w:val="single" w:sz="8" w:space="0" w:color="auto"/>
              <w:left w:val="single" w:sz="4" w:space="0" w:color="auto"/>
              <w:bottom w:val="single" w:sz="4" w:space="0" w:color="auto"/>
              <w:right w:val="single" w:sz="4" w:space="0" w:color="auto"/>
            </w:tcBorders>
          </w:tcPr>
          <w:p w14:paraId="305B77CC" w14:textId="77777777" w:rsidR="001337F1" w:rsidRPr="000307BC" w:rsidRDefault="001337F1" w:rsidP="00045097">
            <w:pPr>
              <w:jc w:val="left"/>
              <w:rPr>
                <w:sz w:val="18"/>
                <w:szCs w:val="18"/>
              </w:rPr>
            </w:pPr>
            <w:r w:rsidRPr="000307BC">
              <w:rPr>
                <w:sz w:val="18"/>
                <w:szCs w:val="18"/>
              </w:rPr>
              <w:t>Velum prime</w:t>
            </w:r>
          </w:p>
        </w:tc>
        <w:tc>
          <w:tcPr>
            <w:tcW w:w="1410" w:type="dxa"/>
            <w:tcBorders>
              <w:top w:val="single" w:sz="8" w:space="0" w:color="auto"/>
              <w:left w:val="single" w:sz="4" w:space="0" w:color="auto"/>
              <w:bottom w:val="single" w:sz="4" w:space="0" w:color="auto"/>
              <w:right w:val="single" w:sz="4" w:space="0" w:color="auto"/>
            </w:tcBorders>
          </w:tcPr>
          <w:p w14:paraId="400F9BC9" w14:textId="77777777" w:rsidR="001337F1" w:rsidRPr="000307BC" w:rsidRDefault="001337F1" w:rsidP="00045097">
            <w:pPr>
              <w:jc w:val="left"/>
              <w:rPr>
                <w:sz w:val="18"/>
                <w:szCs w:val="18"/>
              </w:rPr>
            </w:pPr>
            <w:r w:rsidRPr="000307BC">
              <w:rPr>
                <w:sz w:val="18"/>
                <w:szCs w:val="18"/>
              </w:rPr>
              <w:t>0,625 l/ha</w:t>
            </w:r>
          </w:p>
        </w:tc>
        <w:tc>
          <w:tcPr>
            <w:tcW w:w="1120" w:type="dxa"/>
            <w:tcBorders>
              <w:top w:val="single" w:sz="8" w:space="0" w:color="auto"/>
              <w:left w:val="single" w:sz="4" w:space="0" w:color="auto"/>
              <w:bottom w:val="single" w:sz="4" w:space="0" w:color="auto"/>
              <w:right w:val="single" w:sz="4" w:space="0" w:color="auto"/>
            </w:tcBorders>
          </w:tcPr>
          <w:p w14:paraId="31D83D38" w14:textId="77777777" w:rsidR="001337F1" w:rsidRPr="000307BC" w:rsidRDefault="001337F1" w:rsidP="00045097">
            <w:pPr>
              <w:jc w:val="left"/>
              <w:rPr>
                <w:sz w:val="18"/>
                <w:szCs w:val="18"/>
              </w:rPr>
            </w:pPr>
            <w:r w:rsidRPr="000307BC">
              <w:rPr>
                <w:sz w:val="18"/>
                <w:szCs w:val="18"/>
              </w:rPr>
              <w:t>3</w:t>
            </w:r>
          </w:p>
        </w:tc>
        <w:tc>
          <w:tcPr>
            <w:tcW w:w="2640" w:type="dxa"/>
            <w:tcBorders>
              <w:top w:val="single" w:sz="8" w:space="0" w:color="auto"/>
              <w:left w:val="single" w:sz="4" w:space="0" w:color="auto"/>
              <w:bottom w:val="single" w:sz="4" w:space="0" w:color="auto"/>
              <w:right w:val="single" w:sz="4" w:space="0" w:color="auto"/>
            </w:tcBorders>
          </w:tcPr>
          <w:p w14:paraId="4FB166F5" w14:textId="52F9D5D5" w:rsidR="001337F1" w:rsidRPr="000307BC" w:rsidRDefault="001337F1" w:rsidP="005A3FEC">
            <w:pPr>
              <w:jc w:val="left"/>
              <w:rPr>
                <w:sz w:val="18"/>
                <w:szCs w:val="18"/>
              </w:rPr>
            </w:pPr>
            <w:r w:rsidRPr="000307BC">
              <w:rPr>
                <w:sz w:val="18"/>
                <w:szCs w:val="18"/>
              </w:rPr>
              <w:t>aplikacija s kapljičnim namakalnim sistemom</w:t>
            </w:r>
          </w:p>
        </w:tc>
      </w:tr>
    </w:tbl>
    <w:p w14:paraId="331906E9" w14:textId="77777777" w:rsidR="004D4C12" w:rsidRPr="000307BC" w:rsidRDefault="004D4C12" w:rsidP="004D4C12"/>
    <w:p w14:paraId="622AEF09" w14:textId="33AC7EBA" w:rsidR="00F745ED" w:rsidRDefault="00822277" w:rsidP="00E223E5">
      <w:pPr>
        <w:pStyle w:val="Naslov2"/>
        <w:rPr>
          <w:sz w:val="20"/>
        </w:rPr>
      </w:pPr>
      <w:bookmarkStart w:id="437" w:name="_Toc5773501"/>
      <w:r w:rsidRPr="000307BC">
        <w:rPr>
          <w:sz w:val="20"/>
        </w:rPr>
        <w:lastRenderedPageBreak/>
        <w:t>I</w:t>
      </w:r>
      <w:r w:rsidR="00F745ED" w:rsidRPr="000307BC">
        <w:rPr>
          <w:sz w:val="20"/>
        </w:rPr>
        <w:t>NTEGRIRANO VARSTVO JAJČEVCA</w:t>
      </w:r>
      <w:bookmarkEnd w:id="431"/>
      <w:bookmarkEnd w:id="432"/>
      <w:bookmarkEnd w:id="433"/>
      <w:bookmarkEnd w:id="434"/>
      <w:bookmarkEnd w:id="437"/>
    </w:p>
    <w:p w14:paraId="4A48A4A0" w14:textId="77777777" w:rsidR="00300BBB" w:rsidRPr="00300BBB" w:rsidRDefault="00300BBB" w:rsidP="00300BBB">
      <w:pPr>
        <w:rPr>
          <w:lang w:val="x-none"/>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210"/>
        <w:gridCol w:w="1254"/>
        <w:gridCol w:w="1560"/>
      </w:tblGrid>
      <w:tr w:rsidR="00185C99" w:rsidRPr="00296CF1" w14:paraId="76D27569" w14:textId="77777777" w:rsidTr="00A327F0">
        <w:tc>
          <w:tcPr>
            <w:tcW w:w="1701" w:type="dxa"/>
            <w:tcBorders>
              <w:top w:val="single" w:sz="12" w:space="0" w:color="auto"/>
              <w:left w:val="single" w:sz="12" w:space="0" w:color="auto"/>
              <w:bottom w:val="single" w:sz="12" w:space="0" w:color="auto"/>
              <w:right w:val="single" w:sz="12" w:space="0" w:color="auto"/>
            </w:tcBorders>
          </w:tcPr>
          <w:p w14:paraId="242116AB" w14:textId="77777777" w:rsidR="00185C99" w:rsidRPr="00296CF1" w:rsidRDefault="00185C99" w:rsidP="00045097">
            <w:pPr>
              <w:jc w:val="left"/>
              <w:rPr>
                <w:sz w:val="18"/>
                <w:szCs w:val="18"/>
              </w:rPr>
            </w:pPr>
            <w:r w:rsidRPr="00296CF1">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246F7544" w14:textId="77777777" w:rsidR="00185C99" w:rsidRPr="00296CF1" w:rsidRDefault="00185C99" w:rsidP="00045097">
            <w:pPr>
              <w:jc w:val="left"/>
              <w:rPr>
                <w:sz w:val="18"/>
                <w:szCs w:val="18"/>
              </w:rPr>
            </w:pPr>
            <w:r w:rsidRPr="00296CF1">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62F26EB1" w14:textId="77777777" w:rsidR="00185C99" w:rsidRPr="00296CF1" w:rsidRDefault="00185C99" w:rsidP="00045097">
            <w:pPr>
              <w:tabs>
                <w:tab w:val="left" w:pos="170"/>
              </w:tabs>
              <w:rPr>
                <w:sz w:val="18"/>
                <w:szCs w:val="18"/>
              </w:rPr>
            </w:pPr>
            <w:r w:rsidRPr="00296CF1">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098D76F6" w14:textId="77777777" w:rsidR="00185C99" w:rsidRPr="00296CF1" w:rsidRDefault="00185C99" w:rsidP="00045097">
            <w:pPr>
              <w:rPr>
                <w:sz w:val="18"/>
                <w:szCs w:val="18"/>
              </w:rPr>
            </w:pPr>
            <w:r w:rsidRPr="00296CF1">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13197C1C" w14:textId="77777777" w:rsidR="00185C99" w:rsidRPr="00296CF1" w:rsidRDefault="00185C99" w:rsidP="00045097">
            <w:pPr>
              <w:jc w:val="left"/>
              <w:rPr>
                <w:sz w:val="18"/>
                <w:szCs w:val="18"/>
              </w:rPr>
            </w:pPr>
            <w:r w:rsidRPr="00296CF1">
              <w:rPr>
                <w:sz w:val="18"/>
                <w:szCs w:val="18"/>
              </w:rPr>
              <w:t>FITOFARM.</w:t>
            </w:r>
          </w:p>
          <w:p w14:paraId="53BAEF40" w14:textId="77777777" w:rsidR="00185C99" w:rsidRPr="00296CF1" w:rsidRDefault="00185C99" w:rsidP="00045097">
            <w:pPr>
              <w:jc w:val="left"/>
              <w:rPr>
                <w:sz w:val="18"/>
                <w:szCs w:val="18"/>
              </w:rPr>
            </w:pPr>
            <w:r w:rsidRPr="00296CF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579431D" w14:textId="77777777" w:rsidR="00185C99" w:rsidRPr="00296CF1" w:rsidRDefault="00185C99" w:rsidP="00045097">
            <w:pPr>
              <w:rPr>
                <w:sz w:val="18"/>
                <w:szCs w:val="18"/>
              </w:rPr>
            </w:pPr>
            <w:r w:rsidRPr="00296CF1">
              <w:rPr>
                <w:sz w:val="18"/>
                <w:szCs w:val="18"/>
              </w:rPr>
              <w:t>ODMEREK</w:t>
            </w:r>
          </w:p>
        </w:tc>
        <w:tc>
          <w:tcPr>
            <w:tcW w:w="1254" w:type="dxa"/>
            <w:tcBorders>
              <w:top w:val="single" w:sz="12" w:space="0" w:color="auto"/>
              <w:left w:val="single" w:sz="12" w:space="0" w:color="auto"/>
              <w:bottom w:val="single" w:sz="12" w:space="0" w:color="auto"/>
              <w:right w:val="single" w:sz="12" w:space="0" w:color="auto"/>
            </w:tcBorders>
          </w:tcPr>
          <w:p w14:paraId="581099B5" w14:textId="77777777" w:rsidR="00185C99" w:rsidRPr="00296CF1" w:rsidRDefault="00185C99" w:rsidP="00045097">
            <w:pPr>
              <w:rPr>
                <w:sz w:val="18"/>
                <w:szCs w:val="18"/>
              </w:rPr>
            </w:pPr>
            <w:r w:rsidRPr="00296CF1">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0FE59D5B" w14:textId="77777777" w:rsidR="00185C99" w:rsidRPr="00296CF1" w:rsidRDefault="00185C99" w:rsidP="00045097">
            <w:pPr>
              <w:rPr>
                <w:sz w:val="18"/>
                <w:szCs w:val="18"/>
              </w:rPr>
            </w:pPr>
            <w:r w:rsidRPr="00296CF1">
              <w:rPr>
                <w:sz w:val="18"/>
                <w:szCs w:val="18"/>
              </w:rPr>
              <w:t>OPOMBE</w:t>
            </w:r>
          </w:p>
        </w:tc>
      </w:tr>
      <w:tr w:rsidR="00185C99" w:rsidRPr="00296CF1" w14:paraId="4BA66DD0" w14:textId="77777777" w:rsidTr="00A327F0">
        <w:tc>
          <w:tcPr>
            <w:tcW w:w="1701" w:type="dxa"/>
            <w:tcBorders>
              <w:top w:val="nil"/>
              <w:left w:val="single" w:sz="4" w:space="0" w:color="auto"/>
              <w:bottom w:val="single" w:sz="4" w:space="0" w:color="auto"/>
              <w:right w:val="single" w:sz="4" w:space="0" w:color="auto"/>
            </w:tcBorders>
          </w:tcPr>
          <w:p w14:paraId="02EF36AF" w14:textId="77777777" w:rsidR="00185C99" w:rsidRPr="00296CF1" w:rsidRDefault="00185C99" w:rsidP="00045097">
            <w:pPr>
              <w:jc w:val="left"/>
              <w:rPr>
                <w:sz w:val="18"/>
                <w:szCs w:val="18"/>
              </w:rPr>
            </w:pPr>
            <w:r w:rsidRPr="00296CF1">
              <w:rPr>
                <w:b/>
                <w:bCs/>
                <w:sz w:val="18"/>
                <w:szCs w:val="18"/>
              </w:rPr>
              <w:t>Padavica sadik</w:t>
            </w:r>
            <w:r w:rsidRPr="00296CF1">
              <w:rPr>
                <w:sz w:val="18"/>
                <w:szCs w:val="18"/>
              </w:rPr>
              <w:t xml:space="preserve"> </w:t>
            </w:r>
            <w:r w:rsidRPr="00296CF1">
              <w:rPr>
                <w:i/>
                <w:iCs/>
                <w:sz w:val="18"/>
                <w:szCs w:val="18"/>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14:paraId="2E117CAA" w14:textId="77777777" w:rsidR="00185C99" w:rsidRPr="00296CF1" w:rsidRDefault="00185C99" w:rsidP="00045097">
            <w:pPr>
              <w:jc w:val="left"/>
              <w:rPr>
                <w:sz w:val="18"/>
                <w:szCs w:val="18"/>
              </w:rPr>
            </w:pPr>
            <w:r w:rsidRPr="00296CF1">
              <w:rPr>
                <w:sz w:val="18"/>
                <w:szCs w:val="18"/>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14:paraId="6FE85C3A" w14:textId="77777777" w:rsidR="00185C99" w:rsidRPr="00296CF1" w:rsidRDefault="00185C99" w:rsidP="00045097">
            <w:pPr>
              <w:tabs>
                <w:tab w:val="left" w:pos="170"/>
              </w:tabs>
              <w:jc w:val="left"/>
              <w:rPr>
                <w:sz w:val="18"/>
                <w:szCs w:val="18"/>
              </w:rPr>
            </w:pPr>
            <w:r w:rsidRPr="00296CF1">
              <w:rPr>
                <w:sz w:val="18"/>
                <w:szCs w:val="18"/>
              </w:rPr>
              <w:t xml:space="preserve">Agrotehnični ukrepi: </w:t>
            </w:r>
          </w:p>
          <w:p w14:paraId="4026FF14" w14:textId="122B66ED" w:rsidR="00185C99" w:rsidRPr="00296CF1" w:rsidRDefault="0092297E" w:rsidP="00830142">
            <w:pPr>
              <w:pStyle w:val="Oznaenseznam3"/>
              <w:rPr>
                <w:sz w:val="18"/>
                <w:szCs w:val="18"/>
              </w:rPr>
            </w:pPr>
            <w:r>
              <w:rPr>
                <w:sz w:val="18"/>
                <w:szCs w:val="18"/>
              </w:rPr>
              <w:t>-</w:t>
            </w:r>
            <w:r w:rsidR="00265A8A" w:rsidRPr="00296CF1">
              <w:rPr>
                <w:sz w:val="18"/>
                <w:szCs w:val="18"/>
              </w:rPr>
              <w:t>s</w:t>
            </w:r>
            <w:r w:rsidR="00185C99" w:rsidRPr="00296CF1">
              <w:rPr>
                <w:sz w:val="18"/>
                <w:szCs w:val="18"/>
              </w:rPr>
              <w:t>etev v razkužen substrat</w:t>
            </w:r>
          </w:p>
          <w:p w14:paraId="33146C39" w14:textId="26184C52" w:rsidR="00185C99" w:rsidRPr="00296CF1" w:rsidRDefault="0092297E" w:rsidP="00830142">
            <w:pPr>
              <w:pStyle w:val="Oznaenseznam3"/>
              <w:rPr>
                <w:sz w:val="18"/>
                <w:szCs w:val="18"/>
              </w:rPr>
            </w:pPr>
            <w:r>
              <w:rPr>
                <w:sz w:val="18"/>
                <w:szCs w:val="18"/>
              </w:rPr>
              <w:t>-</w:t>
            </w:r>
            <w:r w:rsidR="00185C99" w:rsidRPr="00296CF1">
              <w:rPr>
                <w:sz w:val="18"/>
                <w:szCs w:val="18"/>
              </w:rPr>
              <w:t>redno prezračevanje rastlinjaka</w:t>
            </w:r>
          </w:p>
          <w:p w14:paraId="318884E6" w14:textId="77777777" w:rsidR="00185C99" w:rsidRPr="00296CF1" w:rsidRDefault="00185C99" w:rsidP="00045097">
            <w:pPr>
              <w:tabs>
                <w:tab w:val="left" w:pos="170"/>
              </w:tabs>
              <w:jc w:val="left"/>
              <w:rPr>
                <w:sz w:val="18"/>
                <w:szCs w:val="18"/>
              </w:rPr>
            </w:pPr>
          </w:p>
          <w:p w14:paraId="5D5F3C40" w14:textId="77777777" w:rsidR="00185C99" w:rsidRPr="00296CF1" w:rsidRDefault="00185C99" w:rsidP="00045097">
            <w:pPr>
              <w:tabs>
                <w:tab w:val="left" w:pos="170"/>
              </w:tabs>
              <w:jc w:val="left"/>
              <w:rPr>
                <w:sz w:val="18"/>
                <w:szCs w:val="18"/>
              </w:rPr>
            </w:pPr>
            <w:r w:rsidRPr="00296CF1">
              <w:rPr>
                <w:sz w:val="18"/>
                <w:szCs w:val="18"/>
              </w:rPr>
              <w:t xml:space="preserve"> </w:t>
            </w:r>
          </w:p>
        </w:tc>
        <w:tc>
          <w:tcPr>
            <w:tcW w:w="1980" w:type="dxa"/>
            <w:tcBorders>
              <w:top w:val="nil"/>
              <w:left w:val="single" w:sz="4" w:space="0" w:color="auto"/>
              <w:bottom w:val="single" w:sz="4" w:space="0" w:color="auto"/>
              <w:right w:val="single" w:sz="4" w:space="0" w:color="auto"/>
            </w:tcBorders>
          </w:tcPr>
          <w:p w14:paraId="29975525" w14:textId="0D349E70" w:rsidR="00185C99" w:rsidRPr="00296CF1" w:rsidRDefault="0092297E" w:rsidP="00830142">
            <w:pPr>
              <w:pStyle w:val="Oznaenseznam3"/>
              <w:rPr>
                <w:sz w:val="18"/>
                <w:szCs w:val="18"/>
              </w:rPr>
            </w:pPr>
            <w:r>
              <w:rPr>
                <w:sz w:val="18"/>
                <w:szCs w:val="18"/>
              </w:rPr>
              <w:t>-</w:t>
            </w:r>
            <w:r w:rsidR="00DE6EB7" w:rsidRPr="0010202A">
              <w:rPr>
                <w:i/>
                <w:sz w:val="18"/>
                <w:szCs w:val="18"/>
              </w:rPr>
              <w:t>Gliocladium  catenulatum</w:t>
            </w:r>
            <w:r w:rsidR="00DE6EB7" w:rsidRPr="00296CF1">
              <w:rPr>
                <w:sz w:val="18"/>
                <w:szCs w:val="18"/>
              </w:rPr>
              <w:t xml:space="preserve"> (rasa J1446)</w:t>
            </w:r>
          </w:p>
        </w:tc>
        <w:tc>
          <w:tcPr>
            <w:tcW w:w="1760" w:type="dxa"/>
            <w:tcBorders>
              <w:top w:val="nil"/>
              <w:left w:val="single" w:sz="4" w:space="0" w:color="auto"/>
              <w:bottom w:val="single" w:sz="4" w:space="0" w:color="auto"/>
              <w:right w:val="single" w:sz="4" w:space="0" w:color="auto"/>
            </w:tcBorders>
          </w:tcPr>
          <w:p w14:paraId="2DAA2384" w14:textId="77777777" w:rsidR="00185C99" w:rsidRPr="00296CF1" w:rsidRDefault="00DE6EB7" w:rsidP="00045097">
            <w:pPr>
              <w:jc w:val="left"/>
              <w:rPr>
                <w:sz w:val="18"/>
                <w:szCs w:val="18"/>
              </w:rPr>
            </w:pPr>
            <w:r w:rsidRPr="00296CF1">
              <w:rPr>
                <w:sz w:val="18"/>
                <w:szCs w:val="18"/>
              </w:rPr>
              <w:t>Prestop</w:t>
            </w:r>
          </w:p>
        </w:tc>
        <w:tc>
          <w:tcPr>
            <w:tcW w:w="1210" w:type="dxa"/>
            <w:tcBorders>
              <w:top w:val="nil"/>
              <w:left w:val="single" w:sz="4" w:space="0" w:color="auto"/>
              <w:bottom w:val="single" w:sz="4" w:space="0" w:color="auto"/>
              <w:right w:val="single" w:sz="4" w:space="0" w:color="auto"/>
            </w:tcBorders>
          </w:tcPr>
          <w:p w14:paraId="732145D5" w14:textId="59834974" w:rsidR="00DE6EB7" w:rsidRPr="00296CF1" w:rsidRDefault="00DE6EB7" w:rsidP="00DE6EB7">
            <w:pPr>
              <w:jc w:val="left"/>
              <w:rPr>
                <w:sz w:val="18"/>
                <w:szCs w:val="18"/>
              </w:rPr>
            </w:pPr>
            <w:r w:rsidRPr="00296CF1">
              <w:rPr>
                <w:sz w:val="18"/>
                <w:szCs w:val="18"/>
              </w:rPr>
              <w:t>200-500 g/m</w:t>
            </w:r>
            <w:r w:rsidRPr="00296CF1">
              <w:rPr>
                <w:sz w:val="18"/>
                <w:szCs w:val="18"/>
                <w:vertAlign w:val="superscript"/>
              </w:rPr>
              <w:t>3</w:t>
            </w:r>
            <w:r w:rsidRPr="00296CF1">
              <w:rPr>
                <w:sz w:val="18"/>
                <w:szCs w:val="18"/>
              </w:rPr>
              <w:t xml:space="preserve"> (dodatek substratom</w:t>
            </w:r>
            <w:r w:rsidR="00E74BD4">
              <w:rPr>
                <w:sz w:val="18"/>
                <w:szCs w:val="18"/>
              </w:rPr>
              <w:t>, preko kapljičnega namakalnega sistema</w:t>
            </w:r>
            <w:r w:rsidRPr="00296CF1">
              <w:rPr>
                <w:sz w:val="18"/>
                <w:szCs w:val="18"/>
              </w:rPr>
              <w:t>)</w:t>
            </w:r>
          </w:p>
          <w:p w14:paraId="5E80F623" w14:textId="77777777" w:rsidR="00DE6EB7" w:rsidRPr="00296CF1" w:rsidRDefault="00DE6EB7" w:rsidP="00DE6EB7">
            <w:pPr>
              <w:jc w:val="left"/>
              <w:rPr>
                <w:sz w:val="18"/>
                <w:szCs w:val="18"/>
              </w:rPr>
            </w:pPr>
          </w:p>
          <w:p w14:paraId="146F7D00" w14:textId="77777777" w:rsidR="00185C99" w:rsidRPr="00296CF1" w:rsidRDefault="00DE6EB7" w:rsidP="00045097">
            <w:pPr>
              <w:jc w:val="left"/>
              <w:rPr>
                <w:sz w:val="18"/>
                <w:szCs w:val="18"/>
              </w:rPr>
            </w:pPr>
            <w:r w:rsidRPr="00296CF1">
              <w:rPr>
                <w:sz w:val="18"/>
                <w:szCs w:val="18"/>
              </w:rPr>
              <w:t>0,5 % (zalivanje, škropljenje sadik)</w:t>
            </w:r>
          </w:p>
        </w:tc>
        <w:tc>
          <w:tcPr>
            <w:tcW w:w="1254" w:type="dxa"/>
            <w:tcBorders>
              <w:top w:val="nil"/>
              <w:left w:val="single" w:sz="4" w:space="0" w:color="auto"/>
              <w:bottom w:val="single" w:sz="4" w:space="0" w:color="auto"/>
              <w:right w:val="single" w:sz="4" w:space="0" w:color="auto"/>
            </w:tcBorders>
          </w:tcPr>
          <w:p w14:paraId="141B2C24" w14:textId="77777777" w:rsidR="00185C99" w:rsidRPr="00296CF1" w:rsidRDefault="00DE6EB7" w:rsidP="00045097">
            <w:pPr>
              <w:jc w:val="left"/>
              <w:rPr>
                <w:sz w:val="18"/>
                <w:szCs w:val="18"/>
              </w:rPr>
            </w:pPr>
            <w:r w:rsidRPr="00296CF1">
              <w:rPr>
                <w:sz w:val="18"/>
                <w:szCs w:val="18"/>
              </w:rPr>
              <w:t>ni potrebna</w:t>
            </w:r>
          </w:p>
        </w:tc>
        <w:tc>
          <w:tcPr>
            <w:tcW w:w="1560" w:type="dxa"/>
            <w:tcBorders>
              <w:top w:val="nil"/>
              <w:left w:val="single" w:sz="4" w:space="0" w:color="auto"/>
              <w:bottom w:val="single" w:sz="4" w:space="0" w:color="auto"/>
              <w:right w:val="single" w:sz="4" w:space="0" w:color="auto"/>
            </w:tcBorders>
          </w:tcPr>
          <w:p w14:paraId="71790AF6" w14:textId="77777777" w:rsidR="00185C99" w:rsidRPr="00296CF1" w:rsidRDefault="00DE6EB7" w:rsidP="00185C99">
            <w:pPr>
              <w:jc w:val="left"/>
              <w:rPr>
                <w:sz w:val="18"/>
                <w:szCs w:val="18"/>
              </w:rPr>
            </w:pPr>
            <w:r w:rsidRPr="00296CF1">
              <w:rPr>
                <w:sz w:val="18"/>
                <w:szCs w:val="18"/>
              </w:rPr>
              <w:t>uporaba na sejančkih in sadikah (zaščiten prostor)</w:t>
            </w:r>
          </w:p>
        </w:tc>
      </w:tr>
      <w:tr w:rsidR="00185C99" w:rsidRPr="00296CF1" w14:paraId="76B0927A" w14:textId="77777777" w:rsidTr="00A327F0">
        <w:tc>
          <w:tcPr>
            <w:tcW w:w="1701" w:type="dxa"/>
            <w:tcBorders>
              <w:top w:val="single" w:sz="4" w:space="0" w:color="auto"/>
              <w:left w:val="single" w:sz="4" w:space="0" w:color="auto"/>
              <w:bottom w:val="single" w:sz="4" w:space="0" w:color="auto"/>
              <w:right w:val="single" w:sz="4" w:space="0" w:color="auto"/>
            </w:tcBorders>
          </w:tcPr>
          <w:p w14:paraId="4ACF9483" w14:textId="77777777" w:rsidR="00185C99" w:rsidRPr="00296CF1" w:rsidRDefault="00185C99" w:rsidP="00045097">
            <w:pPr>
              <w:jc w:val="left"/>
              <w:rPr>
                <w:i/>
                <w:iCs/>
                <w:sz w:val="18"/>
                <w:szCs w:val="18"/>
              </w:rPr>
            </w:pPr>
            <w:r w:rsidRPr="00296CF1">
              <w:rPr>
                <w:b/>
                <w:bCs/>
                <w:sz w:val="18"/>
                <w:szCs w:val="18"/>
              </w:rPr>
              <w:t>Bela gniloba</w:t>
            </w:r>
            <w:r w:rsidRPr="00296CF1">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14:paraId="1881382A" w14:textId="77777777" w:rsidR="00185C99" w:rsidRPr="00296CF1" w:rsidRDefault="00185C99" w:rsidP="00045097">
            <w:pPr>
              <w:jc w:val="left"/>
              <w:rPr>
                <w:sz w:val="18"/>
                <w:szCs w:val="18"/>
              </w:rPr>
            </w:pPr>
            <w:r w:rsidRPr="00296CF1">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14:paraId="30545D2E" w14:textId="77777777" w:rsidR="00185C99" w:rsidRPr="00296CF1" w:rsidRDefault="00185C99" w:rsidP="00045097">
            <w:pPr>
              <w:tabs>
                <w:tab w:val="left" w:pos="170"/>
              </w:tabs>
              <w:jc w:val="left"/>
              <w:rPr>
                <w:sz w:val="18"/>
                <w:szCs w:val="18"/>
              </w:rPr>
            </w:pPr>
            <w:r w:rsidRPr="00296CF1">
              <w:rPr>
                <w:sz w:val="18"/>
                <w:szCs w:val="18"/>
              </w:rPr>
              <w:t xml:space="preserve">Agrotehnični ukrepi: </w:t>
            </w:r>
          </w:p>
          <w:p w14:paraId="2F8770D9" w14:textId="36AEEE74" w:rsidR="00185C99" w:rsidRPr="00296CF1" w:rsidRDefault="0092297E" w:rsidP="00830142">
            <w:pPr>
              <w:pStyle w:val="Oznaenseznam3"/>
              <w:rPr>
                <w:sz w:val="18"/>
                <w:szCs w:val="18"/>
              </w:rPr>
            </w:pPr>
            <w:r>
              <w:rPr>
                <w:sz w:val="18"/>
                <w:szCs w:val="18"/>
              </w:rPr>
              <w:t>-</w:t>
            </w:r>
            <w:r w:rsidR="00185C99" w:rsidRPr="00296CF1">
              <w:rPr>
                <w:sz w:val="18"/>
                <w:szCs w:val="18"/>
              </w:rPr>
              <w:t>širok  kolobar z uvedbo žit v kolobar</w:t>
            </w:r>
          </w:p>
          <w:p w14:paraId="7A010514" w14:textId="6FFEA1B8" w:rsidR="00185C99" w:rsidRPr="00296CF1" w:rsidRDefault="0092297E" w:rsidP="00830142">
            <w:pPr>
              <w:pStyle w:val="Oznaenseznam3"/>
              <w:rPr>
                <w:sz w:val="18"/>
                <w:szCs w:val="18"/>
              </w:rPr>
            </w:pPr>
            <w:r>
              <w:rPr>
                <w:sz w:val="18"/>
                <w:szCs w:val="18"/>
              </w:rPr>
              <w:t>-</w:t>
            </w:r>
            <w:r w:rsidR="00185C99" w:rsidRPr="00296CF1">
              <w:rPr>
                <w:sz w:val="18"/>
                <w:szCs w:val="18"/>
              </w:rPr>
              <w:t xml:space="preserve">odstranjevanje in sežiganje bolnih rastlin preden se formirajo sklerociji </w:t>
            </w:r>
          </w:p>
          <w:p w14:paraId="142CBEB7" w14:textId="77777777" w:rsidR="00185C99" w:rsidRPr="00296CF1" w:rsidRDefault="00185C99" w:rsidP="00830142">
            <w:pPr>
              <w:pStyle w:val="Oznaenseznam3"/>
              <w:rPr>
                <w:sz w:val="18"/>
                <w:szCs w:val="18"/>
              </w:rPr>
            </w:pPr>
          </w:p>
          <w:p w14:paraId="139D1C12" w14:textId="77777777" w:rsidR="00185C99" w:rsidRPr="00296CF1" w:rsidRDefault="00185C99" w:rsidP="00045097">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D4A8AC0" w14:textId="12E08D43" w:rsidR="00185C99" w:rsidRPr="00296CF1" w:rsidRDefault="00185C99" w:rsidP="00045097">
            <w:pPr>
              <w:jc w:val="left"/>
              <w:rPr>
                <w:sz w:val="18"/>
                <w:szCs w:val="18"/>
              </w:rPr>
            </w:pPr>
          </w:p>
          <w:p w14:paraId="7FB9A1AA" w14:textId="77777777" w:rsidR="00124252" w:rsidRPr="00296CF1" w:rsidRDefault="00124252" w:rsidP="00E17A80">
            <w:pPr>
              <w:jc w:val="left"/>
              <w:rPr>
                <w:i/>
                <w:sz w:val="18"/>
                <w:szCs w:val="18"/>
              </w:rPr>
            </w:pPr>
          </w:p>
        </w:tc>
        <w:tc>
          <w:tcPr>
            <w:tcW w:w="1760" w:type="dxa"/>
            <w:tcBorders>
              <w:top w:val="single" w:sz="4" w:space="0" w:color="auto"/>
              <w:left w:val="single" w:sz="4" w:space="0" w:color="auto"/>
              <w:bottom w:val="single" w:sz="4" w:space="0" w:color="auto"/>
              <w:right w:val="single" w:sz="4" w:space="0" w:color="auto"/>
            </w:tcBorders>
          </w:tcPr>
          <w:p w14:paraId="2416D203" w14:textId="77777777" w:rsidR="00124252" w:rsidRPr="00296CF1" w:rsidRDefault="00124252" w:rsidP="00045097">
            <w:pPr>
              <w:jc w:val="left"/>
              <w:rPr>
                <w:b/>
                <w:sz w:val="18"/>
                <w:szCs w:val="18"/>
              </w:rPr>
            </w:pPr>
          </w:p>
          <w:p w14:paraId="1A83852C" w14:textId="77777777" w:rsidR="00124252" w:rsidRPr="00296CF1" w:rsidRDefault="00124252" w:rsidP="00045097">
            <w:pPr>
              <w:jc w:val="left"/>
              <w:rPr>
                <w:b/>
                <w:sz w:val="18"/>
                <w:szCs w:val="18"/>
              </w:rPr>
            </w:pPr>
          </w:p>
          <w:p w14:paraId="4298B8C8" w14:textId="77777777" w:rsidR="00185C99" w:rsidRPr="00296CF1" w:rsidRDefault="00185C99" w:rsidP="009A4D9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7F5BBA7" w14:textId="32872091" w:rsidR="00185C99" w:rsidRPr="00296CF1" w:rsidRDefault="00185C99" w:rsidP="00045097">
            <w:pPr>
              <w:jc w:val="left"/>
              <w:rPr>
                <w:sz w:val="18"/>
                <w:szCs w:val="18"/>
              </w:rPr>
            </w:pPr>
          </w:p>
          <w:p w14:paraId="292CDE32" w14:textId="77777777" w:rsidR="00185C99" w:rsidRPr="00296CF1" w:rsidRDefault="00185C99" w:rsidP="00045097">
            <w:pPr>
              <w:jc w:val="left"/>
              <w:rPr>
                <w:sz w:val="18"/>
                <w:szCs w:val="18"/>
              </w:rPr>
            </w:pPr>
          </w:p>
          <w:p w14:paraId="3954E6A0" w14:textId="77777777" w:rsidR="00185C99" w:rsidRPr="00296CF1" w:rsidRDefault="00185C99" w:rsidP="00045097">
            <w:pPr>
              <w:jc w:val="left"/>
              <w:rPr>
                <w:sz w:val="18"/>
                <w:szCs w:val="18"/>
              </w:rPr>
            </w:pPr>
          </w:p>
          <w:p w14:paraId="09206663" w14:textId="77777777" w:rsidR="00185C99" w:rsidRPr="00296CF1"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3B04AAC6" w14:textId="7D8CC03A" w:rsidR="00185C99" w:rsidRPr="00296CF1" w:rsidRDefault="00185C99" w:rsidP="00045097">
            <w:pPr>
              <w:jc w:val="left"/>
              <w:rPr>
                <w:sz w:val="18"/>
                <w:szCs w:val="18"/>
              </w:rPr>
            </w:pPr>
          </w:p>
          <w:p w14:paraId="3D183A5B" w14:textId="77777777" w:rsidR="00185C99" w:rsidRPr="00296CF1" w:rsidRDefault="00185C99" w:rsidP="00045097">
            <w:pPr>
              <w:jc w:val="left"/>
              <w:rPr>
                <w:sz w:val="18"/>
                <w:szCs w:val="18"/>
              </w:rPr>
            </w:pPr>
          </w:p>
          <w:p w14:paraId="65839963" w14:textId="77777777" w:rsidR="00185C99" w:rsidRPr="00296CF1" w:rsidRDefault="00185C99" w:rsidP="00045097">
            <w:pPr>
              <w:jc w:val="left"/>
              <w:rPr>
                <w:sz w:val="18"/>
                <w:szCs w:val="18"/>
              </w:rPr>
            </w:pPr>
          </w:p>
          <w:p w14:paraId="04A04D20" w14:textId="77777777" w:rsidR="00185C99" w:rsidRPr="00296CF1"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4BB7628" w14:textId="6BF79306" w:rsidR="00124252" w:rsidRPr="00296CF1" w:rsidRDefault="00124252" w:rsidP="0092297E">
            <w:pPr>
              <w:jc w:val="left"/>
              <w:rPr>
                <w:b/>
                <w:sz w:val="18"/>
                <w:szCs w:val="18"/>
              </w:rPr>
            </w:pPr>
          </w:p>
        </w:tc>
      </w:tr>
      <w:tr w:rsidR="00185C99" w:rsidRPr="00296CF1" w14:paraId="751EA45A" w14:textId="77777777" w:rsidTr="00A327F0">
        <w:tc>
          <w:tcPr>
            <w:tcW w:w="1701" w:type="dxa"/>
            <w:tcBorders>
              <w:top w:val="single" w:sz="4" w:space="0" w:color="auto"/>
              <w:left w:val="single" w:sz="4" w:space="0" w:color="auto"/>
              <w:bottom w:val="single" w:sz="4" w:space="0" w:color="auto"/>
              <w:right w:val="single" w:sz="4" w:space="0" w:color="auto"/>
            </w:tcBorders>
          </w:tcPr>
          <w:p w14:paraId="6EF04A21" w14:textId="77777777" w:rsidR="00185C99" w:rsidRPr="00296CF1" w:rsidRDefault="00185C99" w:rsidP="00045097">
            <w:pPr>
              <w:jc w:val="left"/>
              <w:rPr>
                <w:i/>
                <w:iCs/>
                <w:sz w:val="18"/>
                <w:szCs w:val="18"/>
              </w:rPr>
            </w:pPr>
            <w:r w:rsidRPr="00296CF1">
              <w:rPr>
                <w:b/>
                <w:bCs/>
                <w:sz w:val="18"/>
                <w:szCs w:val="18"/>
              </w:rPr>
              <w:t xml:space="preserve">Gniloba plodov </w:t>
            </w:r>
            <w:r w:rsidRPr="00296CF1">
              <w:rPr>
                <w:i/>
                <w:iCs/>
                <w:sz w:val="18"/>
                <w:szCs w:val="18"/>
              </w:rPr>
              <w:t>Phytophtora capsici</w:t>
            </w:r>
          </w:p>
        </w:tc>
        <w:tc>
          <w:tcPr>
            <w:tcW w:w="1787" w:type="dxa"/>
            <w:tcBorders>
              <w:top w:val="single" w:sz="4" w:space="0" w:color="auto"/>
              <w:left w:val="single" w:sz="4" w:space="0" w:color="auto"/>
              <w:bottom w:val="single" w:sz="4" w:space="0" w:color="auto"/>
              <w:right w:val="single" w:sz="4" w:space="0" w:color="auto"/>
            </w:tcBorders>
          </w:tcPr>
          <w:p w14:paraId="1358BEEA" w14:textId="77777777" w:rsidR="00185C99" w:rsidRPr="00296CF1" w:rsidRDefault="00185C99" w:rsidP="00045097">
            <w:pPr>
              <w:jc w:val="left"/>
              <w:rPr>
                <w:sz w:val="18"/>
                <w:szCs w:val="18"/>
              </w:rPr>
            </w:pPr>
            <w:r w:rsidRPr="00296CF1">
              <w:rPr>
                <w:sz w:val="18"/>
                <w:szCs w:val="18"/>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14:paraId="4EA0D247" w14:textId="77777777" w:rsidR="00185C99" w:rsidRPr="00296CF1" w:rsidRDefault="00185C99" w:rsidP="00045097">
            <w:pPr>
              <w:tabs>
                <w:tab w:val="left" w:pos="170"/>
              </w:tabs>
              <w:jc w:val="left"/>
              <w:rPr>
                <w:sz w:val="18"/>
                <w:szCs w:val="18"/>
              </w:rPr>
            </w:pPr>
            <w:r w:rsidRPr="00296CF1">
              <w:rPr>
                <w:sz w:val="18"/>
                <w:szCs w:val="18"/>
              </w:rPr>
              <w:t xml:space="preserve">Agrotehnični ukrepi: </w:t>
            </w:r>
          </w:p>
          <w:p w14:paraId="0AAFBB46" w14:textId="34D4EC21" w:rsidR="00185C99" w:rsidRDefault="00514072" w:rsidP="00830142">
            <w:pPr>
              <w:pStyle w:val="Oznaenseznam3"/>
              <w:rPr>
                <w:sz w:val="18"/>
                <w:szCs w:val="18"/>
              </w:rPr>
            </w:pPr>
            <w:r>
              <w:rPr>
                <w:sz w:val="18"/>
                <w:szCs w:val="18"/>
              </w:rPr>
              <w:t xml:space="preserve">- </w:t>
            </w:r>
            <w:r w:rsidR="00185C99" w:rsidRPr="00296CF1">
              <w:rPr>
                <w:sz w:val="18"/>
                <w:szCs w:val="18"/>
              </w:rPr>
              <w:t>setev v razkužen substrat</w:t>
            </w:r>
          </w:p>
          <w:p w14:paraId="0A364F75" w14:textId="77777777" w:rsidR="0092297E" w:rsidRPr="00296CF1" w:rsidRDefault="0092297E" w:rsidP="00830142">
            <w:pPr>
              <w:pStyle w:val="Oznaenseznam3"/>
              <w:rPr>
                <w:sz w:val="18"/>
                <w:szCs w:val="18"/>
              </w:rPr>
            </w:pPr>
          </w:p>
          <w:p w14:paraId="12B018DE" w14:textId="77777777" w:rsidR="00185C99" w:rsidRPr="00296CF1" w:rsidRDefault="00185C99" w:rsidP="00045097">
            <w:pPr>
              <w:tabs>
                <w:tab w:val="left" w:pos="170"/>
              </w:tabs>
              <w:jc w:val="left"/>
              <w:rPr>
                <w:sz w:val="18"/>
                <w:szCs w:val="18"/>
              </w:rPr>
            </w:pPr>
            <w:r w:rsidRPr="00296CF1">
              <w:rPr>
                <w:sz w:val="18"/>
                <w:szCs w:val="18"/>
              </w:rPr>
              <w:t>Kemični ukrep:</w:t>
            </w:r>
          </w:p>
          <w:p w14:paraId="08B6A51D" w14:textId="67D33281" w:rsidR="00185C99" w:rsidRPr="00296CF1" w:rsidRDefault="00514072" w:rsidP="00830142">
            <w:pPr>
              <w:pStyle w:val="Oznaenseznam3"/>
              <w:rPr>
                <w:sz w:val="18"/>
                <w:szCs w:val="18"/>
              </w:rPr>
            </w:pPr>
            <w:r>
              <w:rPr>
                <w:sz w:val="18"/>
                <w:szCs w:val="18"/>
              </w:rPr>
              <w:t xml:space="preserve">- </w:t>
            </w:r>
            <w:r w:rsidR="00185C99" w:rsidRPr="00296CF1">
              <w:rPr>
                <w:sz w:val="18"/>
                <w:szCs w:val="18"/>
              </w:rPr>
              <w:t>preventivno zalivanje sadik.</w:t>
            </w:r>
          </w:p>
        </w:tc>
        <w:tc>
          <w:tcPr>
            <w:tcW w:w="1980" w:type="dxa"/>
            <w:tcBorders>
              <w:top w:val="single" w:sz="4" w:space="0" w:color="auto"/>
              <w:left w:val="single" w:sz="4" w:space="0" w:color="auto"/>
              <w:bottom w:val="single" w:sz="4" w:space="0" w:color="auto"/>
              <w:right w:val="single" w:sz="4" w:space="0" w:color="auto"/>
            </w:tcBorders>
          </w:tcPr>
          <w:p w14:paraId="61E9004E" w14:textId="77777777" w:rsidR="00F24512" w:rsidRPr="00296CF1" w:rsidRDefault="00F24512" w:rsidP="00045097">
            <w:pPr>
              <w:jc w:val="left"/>
              <w:rPr>
                <w:sz w:val="18"/>
                <w:szCs w:val="18"/>
              </w:rPr>
            </w:pPr>
            <w:r w:rsidRPr="00296CF1">
              <w:rPr>
                <w:sz w:val="18"/>
                <w:szCs w:val="18"/>
              </w:rPr>
              <w:t>- baker v obliki bakrovega hidroksida</w:t>
            </w:r>
          </w:p>
          <w:p w14:paraId="42BDA812" w14:textId="77777777" w:rsidR="00C53D33" w:rsidRPr="00296CF1" w:rsidRDefault="00C53D33" w:rsidP="00045097">
            <w:pPr>
              <w:jc w:val="left"/>
              <w:rPr>
                <w:sz w:val="18"/>
                <w:szCs w:val="18"/>
              </w:rPr>
            </w:pPr>
          </w:p>
          <w:p w14:paraId="00E59E6C" w14:textId="77777777" w:rsidR="00C53D33" w:rsidRPr="00296CF1" w:rsidRDefault="00C53D33" w:rsidP="00045097">
            <w:pPr>
              <w:jc w:val="left"/>
              <w:rPr>
                <w:sz w:val="18"/>
                <w:szCs w:val="18"/>
              </w:rPr>
            </w:pPr>
            <w:r w:rsidRPr="00296CF1">
              <w:rPr>
                <w:sz w:val="18"/>
                <w:szCs w:val="18"/>
              </w:rPr>
              <w:t>-baker v obliki bakrovega okisklorida</w:t>
            </w:r>
          </w:p>
          <w:p w14:paraId="03FB4D96" w14:textId="77777777" w:rsidR="00185C99" w:rsidRPr="00296CF1" w:rsidRDefault="00185C99" w:rsidP="00A44A0B">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5ADC1762" w14:textId="77777777" w:rsidR="00185C99" w:rsidRPr="00296CF1" w:rsidRDefault="00F24512" w:rsidP="00A44A0B">
            <w:pPr>
              <w:jc w:val="left"/>
              <w:rPr>
                <w:b/>
                <w:sz w:val="18"/>
                <w:szCs w:val="18"/>
              </w:rPr>
            </w:pPr>
            <w:r w:rsidRPr="00296CF1">
              <w:rPr>
                <w:sz w:val="18"/>
                <w:szCs w:val="18"/>
              </w:rPr>
              <w:t>Champ formula 2 FLO</w:t>
            </w:r>
            <w:r w:rsidRPr="00296CF1">
              <w:rPr>
                <w:b/>
                <w:sz w:val="18"/>
                <w:szCs w:val="18"/>
              </w:rPr>
              <w:t>*</w:t>
            </w:r>
          </w:p>
          <w:p w14:paraId="4879F029" w14:textId="77777777" w:rsidR="00F24512" w:rsidRPr="00296CF1" w:rsidRDefault="00F24512" w:rsidP="00A44A0B">
            <w:pPr>
              <w:jc w:val="left"/>
              <w:rPr>
                <w:b/>
                <w:sz w:val="18"/>
                <w:szCs w:val="18"/>
              </w:rPr>
            </w:pPr>
            <w:r w:rsidRPr="00296CF1">
              <w:rPr>
                <w:sz w:val="18"/>
                <w:szCs w:val="18"/>
              </w:rPr>
              <w:t>Champion 50 WG</w:t>
            </w:r>
            <w:r w:rsidRPr="00296CF1">
              <w:rPr>
                <w:b/>
                <w:sz w:val="18"/>
                <w:szCs w:val="18"/>
              </w:rPr>
              <w:t>*</w:t>
            </w:r>
          </w:p>
          <w:p w14:paraId="08FF4285" w14:textId="77777777" w:rsidR="00C53D33" w:rsidRPr="00296CF1" w:rsidRDefault="00C53D33" w:rsidP="00A44A0B">
            <w:pPr>
              <w:jc w:val="left"/>
              <w:rPr>
                <w:b/>
                <w:sz w:val="18"/>
                <w:szCs w:val="18"/>
              </w:rPr>
            </w:pPr>
            <w:r w:rsidRPr="00296CF1">
              <w:rPr>
                <w:sz w:val="18"/>
                <w:szCs w:val="18"/>
              </w:rPr>
              <w:t>Cuprablau Z 35 WG</w:t>
            </w:r>
            <w:r w:rsidRPr="00296CF1">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43A791D4" w14:textId="77777777" w:rsidR="00F24512" w:rsidRPr="00296CF1" w:rsidRDefault="00F24512" w:rsidP="00045097">
            <w:pPr>
              <w:jc w:val="left"/>
              <w:rPr>
                <w:sz w:val="18"/>
                <w:szCs w:val="18"/>
              </w:rPr>
            </w:pPr>
            <w:r w:rsidRPr="00296CF1">
              <w:rPr>
                <w:sz w:val="18"/>
                <w:szCs w:val="18"/>
              </w:rPr>
              <w:t>2,8 l/ha</w:t>
            </w:r>
          </w:p>
          <w:p w14:paraId="0E923D9F" w14:textId="77777777" w:rsidR="00F24512" w:rsidRPr="00296CF1" w:rsidRDefault="00F24512" w:rsidP="00045097">
            <w:pPr>
              <w:jc w:val="left"/>
              <w:rPr>
                <w:sz w:val="18"/>
                <w:szCs w:val="18"/>
              </w:rPr>
            </w:pPr>
          </w:p>
          <w:p w14:paraId="1B52BACE" w14:textId="77777777" w:rsidR="00185C99" w:rsidRPr="00296CF1" w:rsidRDefault="00F24512" w:rsidP="000D320F">
            <w:pPr>
              <w:jc w:val="left"/>
              <w:rPr>
                <w:sz w:val="18"/>
                <w:szCs w:val="18"/>
              </w:rPr>
            </w:pPr>
            <w:r w:rsidRPr="00296CF1">
              <w:rPr>
                <w:sz w:val="18"/>
                <w:szCs w:val="18"/>
              </w:rPr>
              <w:t>2 kg/ha</w:t>
            </w:r>
          </w:p>
          <w:p w14:paraId="4FD53399" w14:textId="77777777" w:rsidR="00C53D33" w:rsidRPr="00296CF1" w:rsidRDefault="00C53D33" w:rsidP="000D320F">
            <w:pPr>
              <w:jc w:val="left"/>
              <w:rPr>
                <w:sz w:val="18"/>
                <w:szCs w:val="18"/>
              </w:rPr>
            </w:pPr>
            <w:r w:rsidRPr="00296CF1">
              <w:rPr>
                <w:sz w:val="18"/>
                <w:szCs w:val="18"/>
              </w:rPr>
              <w:t>1,6 kg/ha</w:t>
            </w:r>
          </w:p>
        </w:tc>
        <w:tc>
          <w:tcPr>
            <w:tcW w:w="1254" w:type="dxa"/>
            <w:tcBorders>
              <w:top w:val="single" w:sz="4" w:space="0" w:color="auto"/>
              <w:left w:val="single" w:sz="4" w:space="0" w:color="auto"/>
              <w:bottom w:val="single" w:sz="4" w:space="0" w:color="auto"/>
              <w:right w:val="single" w:sz="4" w:space="0" w:color="auto"/>
            </w:tcBorders>
          </w:tcPr>
          <w:p w14:paraId="4129485A" w14:textId="77777777" w:rsidR="00F24512" w:rsidRPr="00296CF1" w:rsidRDefault="00F24512" w:rsidP="00045097">
            <w:pPr>
              <w:jc w:val="left"/>
              <w:rPr>
                <w:sz w:val="18"/>
                <w:szCs w:val="18"/>
              </w:rPr>
            </w:pPr>
            <w:r w:rsidRPr="00296CF1">
              <w:rPr>
                <w:sz w:val="18"/>
                <w:szCs w:val="18"/>
              </w:rPr>
              <w:t>3</w:t>
            </w:r>
          </w:p>
          <w:p w14:paraId="67C98161" w14:textId="77777777" w:rsidR="00185C99" w:rsidRPr="00296CF1" w:rsidRDefault="00185C99" w:rsidP="00045097">
            <w:pPr>
              <w:jc w:val="left"/>
              <w:rPr>
                <w:sz w:val="18"/>
                <w:szCs w:val="18"/>
              </w:rPr>
            </w:pPr>
          </w:p>
          <w:p w14:paraId="38755A87" w14:textId="77777777" w:rsidR="00F24512" w:rsidRPr="00296CF1" w:rsidRDefault="00F24512" w:rsidP="00045097">
            <w:pPr>
              <w:jc w:val="left"/>
              <w:rPr>
                <w:sz w:val="18"/>
                <w:szCs w:val="18"/>
              </w:rPr>
            </w:pPr>
            <w:r w:rsidRPr="00296CF1">
              <w:rPr>
                <w:sz w:val="18"/>
                <w:szCs w:val="18"/>
              </w:rPr>
              <w:t>3</w:t>
            </w:r>
          </w:p>
          <w:p w14:paraId="091EC34A" w14:textId="77777777" w:rsidR="00C53D33" w:rsidRPr="00296CF1" w:rsidRDefault="00C53D33" w:rsidP="00045097">
            <w:pPr>
              <w:jc w:val="left"/>
              <w:rPr>
                <w:sz w:val="18"/>
                <w:szCs w:val="18"/>
              </w:rPr>
            </w:pPr>
            <w:r w:rsidRPr="00296CF1">
              <w:rPr>
                <w:sz w:val="18"/>
                <w:szCs w:val="18"/>
              </w:rPr>
              <w:t>ČU</w:t>
            </w:r>
          </w:p>
        </w:tc>
        <w:tc>
          <w:tcPr>
            <w:tcW w:w="1560" w:type="dxa"/>
            <w:tcBorders>
              <w:top w:val="single" w:sz="4" w:space="0" w:color="auto"/>
              <w:left w:val="single" w:sz="4" w:space="0" w:color="auto"/>
              <w:bottom w:val="single" w:sz="4" w:space="0" w:color="auto"/>
              <w:right w:val="single" w:sz="4" w:space="0" w:color="auto"/>
            </w:tcBorders>
          </w:tcPr>
          <w:p w14:paraId="7C36A3FA" w14:textId="77777777" w:rsidR="00F24512" w:rsidRPr="00296CF1" w:rsidRDefault="00F24512">
            <w:pPr>
              <w:jc w:val="left"/>
              <w:rPr>
                <w:b/>
                <w:sz w:val="18"/>
                <w:szCs w:val="18"/>
              </w:rPr>
            </w:pPr>
            <w:r w:rsidRPr="00296CF1">
              <w:rPr>
                <w:b/>
                <w:sz w:val="18"/>
                <w:szCs w:val="18"/>
              </w:rPr>
              <w:t>*</w:t>
            </w:r>
            <w:r w:rsidRPr="00296CF1">
              <w:rPr>
                <w:sz w:val="18"/>
                <w:szCs w:val="18"/>
              </w:rPr>
              <w:t>zmanjševanje okužb</w:t>
            </w:r>
          </w:p>
          <w:p w14:paraId="259DE261" w14:textId="21EFAC50" w:rsidR="00D13F91" w:rsidRPr="0010202A" w:rsidRDefault="00C53D33" w:rsidP="00D13F91">
            <w:pPr>
              <w:autoSpaceDE w:val="0"/>
              <w:autoSpaceDN w:val="0"/>
              <w:adjustRightInd w:val="0"/>
              <w:jc w:val="left"/>
              <w:rPr>
                <w:bCs/>
                <w:sz w:val="16"/>
                <w:szCs w:val="16"/>
                <w:lang w:eastAsia="sl-SI"/>
              </w:rPr>
            </w:pPr>
            <w:r w:rsidRPr="00296CF1">
              <w:rPr>
                <w:b/>
                <w:sz w:val="18"/>
                <w:szCs w:val="18"/>
              </w:rPr>
              <w:t>**</w:t>
            </w:r>
            <w:r w:rsidRPr="00296CF1">
              <w:rPr>
                <w:sz w:val="18"/>
                <w:szCs w:val="18"/>
              </w:rPr>
              <w:t>uporaba na PROSTEM</w:t>
            </w:r>
            <w:r w:rsidR="00D13F91">
              <w:rPr>
                <w:sz w:val="18"/>
                <w:szCs w:val="18"/>
              </w:rPr>
              <w:t>;</w:t>
            </w:r>
            <w:r w:rsidR="00D13F91" w:rsidRPr="0010202A">
              <w:rPr>
                <w:sz w:val="16"/>
                <w:szCs w:val="16"/>
              </w:rPr>
              <w:t xml:space="preserve"> </w:t>
            </w:r>
            <w:r w:rsidR="00D13F91">
              <w:rPr>
                <w:sz w:val="16"/>
                <w:szCs w:val="16"/>
              </w:rPr>
              <w:t xml:space="preserve">kot </w:t>
            </w:r>
            <w:r w:rsidR="00D13F91">
              <w:rPr>
                <w:bCs/>
                <w:sz w:val="16"/>
                <w:szCs w:val="16"/>
                <w:lang w:eastAsia="sl-SI"/>
              </w:rPr>
              <w:t>MANJŠA UPORABA</w:t>
            </w:r>
            <w:r w:rsidR="00D13F91" w:rsidRPr="00D13F91">
              <w:rPr>
                <w:sz w:val="16"/>
                <w:szCs w:val="16"/>
              </w:rPr>
              <w:t xml:space="preserve"> </w:t>
            </w:r>
            <w:r w:rsidR="00D13F91" w:rsidRPr="0010202A">
              <w:rPr>
                <w:sz w:val="16"/>
                <w:szCs w:val="16"/>
              </w:rPr>
              <w:t xml:space="preserve">tudi </w:t>
            </w:r>
            <w:r w:rsidR="00D13F91" w:rsidRPr="0010202A">
              <w:rPr>
                <w:sz w:val="16"/>
                <w:szCs w:val="16"/>
                <w:lang w:eastAsia="sl-SI"/>
              </w:rPr>
              <w:t xml:space="preserve">za zatiranje </w:t>
            </w:r>
            <w:r w:rsidR="00D13F91" w:rsidRPr="0010202A">
              <w:rPr>
                <w:bCs/>
                <w:sz w:val="16"/>
                <w:szCs w:val="16"/>
                <w:lang w:eastAsia="sl-SI"/>
              </w:rPr>
              <w:t>bakterijskih bolezni iz rodov</w:t>
            </w:r>
          </w:p>
          <w:p w14:paraId="573DB391" w14:textId="63753142" w:rsidR="00B956D9" w:rsidRPr="00296CF1" w:rsidRDefault="00D13F91" w:rsidP="00D13F91">
            <w:pPr>
              <w:jc w:val="left"/>
              <w:rPr>
                <w:sz w:val="18"/>
                <w:szCs w:val="18"/>
              </w:rPr>
            </w:pPr>
            <w:r w:rsidRPr="0010202A">
              <w:rPr>
                <w:bCs/>
                <w:i/>
                <w:iCs/>
                <w:sz w:val="16"/>
                <w:szCs w:val="16"/>
                <w:lang w:eastAsia="sl-SI"/>
              </w:rPr>
              <w:t xml:space="preserve">Pseudomonas </w:t>
            </w:r>
            <w:r w:rsidRPr="0010202A">
              <w:rPr>
                <w:bCs/>
                <w:sz w:val="16"/>
                <w:szCs w:val="16"/>
                <w:lang w:eastAsia="sl-SI"/>
              </w:rPr>
              <w:t xml:space="preserve">spp. </w:t>
            </w:r>
            <w:r w:rsidRPr="0010202A">
              <w:rPr>
                <w:sz w:val="16"/>
                <w:szCs w:val="16"/>
                <w:lang w:eastAsia="sl-SI"/>
              </w:rPr>
              <w:t xml:space="preserve">in </w:t>
            </w:r>
            <w:r w:rsidRPr="0010202A">
              <w:rPr>
                <w:bCs/>
                <w:i/>
                <w:iCs/>
                <w:sz w:val="16"/>
                <w:szCs w:val="16"/>
                <w:lang w:eastAsia="sl-SI"/>
              </w:rPr>
              <w:t>Xanthomona</w:t>
            </w:r>
            <w:r w:rsidRPr="0010202A">
              <w:rPr>
                <w:bCs/>
                <w:sz w:val="16"/>
                <w:szCs w:val="16"/>
                <w:lang w:eastAsia="sl-SI"/>
              </w:rPr>
              <w:t>s spp</w:t>
            </w:r>
            <w:r>
              <w:rPr>
                <w:bCs/>
                <w:sz w:val="16"/>
                <w:szCs w:val="16"/>
                <w:lang w:eastAsia="sl-SI"/>
              </w:rPr>
              <w:t xml:space="preserve"> </w:t>
            </w:r>
          </w:p>
        </w:tc>
      </w:tr>
      <w:tr w:rsidR="00185C99" w:rsidRPr="00296CF1" w14:paraId="5CDCC85E" w14:textId="77777777" w:rsidTr="00A327F0">
        <w:tc>
          <w:tcPr>
            <w:tcW w:w="1701" w:type="dxa"/>
            <w:tcBorders>
              <w:top w:val="single" w:sz="4" w:space="0" w:color="auto"/>
              <w:left w:val="single" w:sz="4" w:space="0" w:color="auto"/>
              <w:bottom w:val="single" w:sz="4" w:space="0" w:color="auto"/>
              <w:right w:val="single" w:sz="4" w:space="0" w:color="auto"/>
            </w:tcBorders>
          </w:tcPr>
          <w:p w14:paraId="3394195E" w14:textId="77777777" w:rsidR="00185C99" w:rsidRPr="00296CF1" w:rsidRDefault="00185C99" w:rsidP="00045097">
            <w:pPr>
              <w:jc w:val="left"/>
              <w:rPr>
                <w:sz w:val="18"/>
                <w:szCs w:val="18"/>
              </w:rPr>
            </w:pPr>
            <w:r w:rsidRPr="00296CF1">
              <w:rPr>
                <w:b/>
                <w:bCs/>
                <w:sz w:val="18"/>
                <w:szCs w:val="18"/>
              </w:rPr>
              <w:t>Plutavost korenin</w:t>
            </w:r>
            <w:r w:rsidRPr="00296CF1">
              <w:rPr>
                <w:sz w:val="18"/>
                <w:szCs w:val="18"/>
              </w:rPr>
              <w:t xml:space="preserve"> </w:t>
            </w:r>
            <w:r w:rsidRPr="00296CF1">
              <w:rPr>
                <w:i/>
                <w:iCs/>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14:paraId="539DEA9D" w14:textId="77777777" w:rsidR="00185C99" w:rsidRPr="00296CF1" w:rsidRDefault="00185C99" w:rsidP="00045097">
            <w:pPr>
              <w:jc w:val="left"/>
              <w:rPr>
                <w:sz w:val="18"/>
                <w:szCs w:val="18"/>
              </w:rPr>
            </w:pPr>
            <w:r w:rsidRPr="00296CF1">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14:paraId="6C3E5D1A" w14:textId="77777777" w:rsidR="00185C99" w:rsidRPr="00296CF1" w:rsidRDefault="00185C99" w:rsidP="00045097">
            <w:pPr>
              <w:tabs>
                <w:tab w:val="left" w:pos="170"/>
              </w:tabs>
              <w:jc w:val="left"/>
              <w:rPr>
                <w:sz w:val="18"/>
                <w:szCs w:val="18"/>
              </w:rPr>
            </w:pPr>
            <w:r w:rsidRPr="00296CF1">
              <w:rPr>
                <w:sz w:val="18"/>
                <w:szCs w:val="18"/>
              </w:rPr>
              <w:t>Agrotehnični ukrepi:</w:t>
            </w:r>
          </w:p>
          <w:p w14:paraId="2F86A702" w14:textId="6092F3C6" w:rsidR="00185C99" w:rsidRPr="00296CF1" w:rsidRDefault="0092297E" w:rsidP="00830142">
            <w:pPr>
              <w:pStyle w:val="Oznaenseznam3"/>
              <w:rPr>
                <w:sz w:val="18"/>
                <w:szCs w:val="18"/>
              </w:rPr>
            </w:pPr>
            <w:r>
              <w:rPr>
                <w:sz w:val="18"/>
                <w:szCs w:val="18"/>
              </w:rPr>
              <w:t>-</w:t>
            </w:r>
            <w:r w:rsidR="00185C99" w:rsidRPr="00296CF1">
              <w:rPr>
                <w:sz w:val="18"/>
                <w:szCs w:val="18"/>
              </w:rPr>
              <w:t>širok kolobar</w:t>
            </w:r>
          </w:p>
          <w:p w14:paraId="5BC1B53E" w14:textId="009EDC95" w:rsidR="00185C99" w:rsidRPr="00296CF1" w:rsidRDefault="0092297E" w:rsidP="00830142">
            <w:pPr>
              <w:pStyle w:val="Oznaenseznam3"/>
              <w:rPr>
                <w:sz w:val="18"/>
                <w:szCs w:val="18"/>
              </w:rPr>
            </w:pPr>
            <w:r>
              <w:rPr>
                <w:sz w:val="18"/>
                <w:szCs w:val="18"/>
              </w:rPr>
              <w:t>-</w:t>
            </w:r>
            <w:r w:rsidR="00185C99" w:rsidRPr="00296CF1">
              <w:rPr>
                <w:sz w:val="18"/>
                <w:szCs w:val="18"/>
              </w:rPr>
              <w:t>primerno, ne preobilno zalivanje</w:t>
            </w:r>
          </w:p>
          <w:p w14:paraId="3152EA3C" w14:textId="77777777" w:rsidR="00185C99" w:rsidRPr="00296CF1" w:rsidRDefault="00185C99" w:rsidP="00830142">
            <w:pPr>
              <w:pStyle w:val="Oznaenseznam3"/>
              <w:rPr>
                <w:sz w:val="18"/>
                <w:szCs w:val="18"/>
              </w:rPr>
            </w:pPr>
            <w:r w:rsidRPr="00296CF1">
              <w:rPr>
                <w:sz w:val="18"/>
                <w:szCs w:val="18"/>
              </w:rPr>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14:paraId="54F0CA0D" w14:textId="77777777" w:rsidR="00185C99" w:rsidRPr="00296CF1" w:rsidRDefault="00185C99"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34842ECA" w14:textId="77777777" w:rsidR="00185C99" w:rsidRPr="00296CF1"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E03BB99" w14:textId="77777777" w:rsidR="00185C99" w:rsidRPr="00296CF1"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0040A99D" w14:textId="77777777" w:rsidR="00185C99" w:rsidRPr="00296CF1"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BB79505" w14:textId="77777777" w:rsidR="00185C99" w:rsidRPr="00296CF1" w:rsidRDefault="00185C99" w:rsidP="00045097">
            <w:pPr>
              <w:jc w:val="left"/>
              <w:rPr>
                <w:sz w:val="18"/>
                <w:szCs w:val="18"/>
              </w:rPr>
            </w:pPr>
          </w:p>
        </w:tc>
      </w:tr>
    </w:tbl>
    <w:p w14:paraId="7E363538" w14:textId="77777777" w:rsidR="00185C99" w:rsidRPr="000307BC" w:rsidRDefault="00185C99" w:rsidP="007E2F2E">
      <w:pPr>
        <w:pStyle w:val="Sprotnaopomba-besedilo"/>
        <w:widowControl w:val="0"/>
        <w:ind w:left="110"/>
        <w:jc w:val="left"/>
        <w:rPr>
          <w:sz w:val="18"/>
          <w:szCs w:val="18"/>
          <w:lang w:val="de-DE"/>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00A4B0A4" w14:textId="1D32DA94" w:rsidR="00185C99" w:rsidRDefault="00185C99" w:rsidP="00185C99">
      <w:pPr>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2</w:t>
      </w:r>
    </w:p>
    <w:p w14:paraId="42F82453" w14:textId="77777777" w:rsidR="00514072" w:rsidRPr="000307BC" w:rsidRDefault="00514072" w:rsidP="00185C99">
      <w:pPr>
        <w:jc w:val="center"/>
        <w:rPr>
          <w:sz w:val="2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107"/>
        <w:gridCol w:w="19"/>
        <w:gridCol w:w="2268"/>
        <w:gridCol w:w="1984"/>
        <w:gridCol w:w="1985"/>
        <w:gridCol w:w="1134"/>
        <w:gridCol w:w="1134"/>
        <w:gridCol w:w="1399"/>
      </w:tblGrid>
      <w:tr w:rsidR="00185C99" w:rsidRPr="000307BC" w14:paraId="4EE583A9" w14:textId="77777777" w:rsidTr="00A327F0">
        <w:tc>
          <w:tcPr>
            <w:tcW w:w="1862" w:type="dxa"/>
            <w:tcBorders>
              <w:top w:val="single" w:sz="12" w:space="0" w:color="auto"/>
              <w:left w:val="single" w:sz="12" w:space="0" w:color="auto"/>
              <w:bottom w:val="single" w:sz="12" w:space="0" w:color="auto"/>
              <w:right w:val="single" w:sz="12" w:space="0" w:color="auto"/>
            </w:tcBorders>
          </w:tcPr>
          <w:p w14:paraId="49192A77" w14:textId="77777777" w:rsidR="00185C99" w:rsidRPr="000307BC" w:rsidRDefault="00185C99" w:rsidP="00045097">
            <w:pPr>
              <w:jc w:val="left"/>
              <w:rPr>
                <w:sz w:val="16"/>
                <w:szCs w:val="16"/>
              </w:rPr>
            </w:pPr>
            <w:r w:rsidRPr="000307BC">
              <w:rPr>
                <w:sz w:val="16"/>
                <w:szCs w:val="16"/>
              </w:rPr>
              <w:t>ŠKODLJIVI ORGANIZEM</w:t>
            </w:r>
          </w:p>
        </w:tc>
        <w:tc>
          <w:tcPr>
            <w:tcW w:w="2107" w:type="dxa"/>
            <w:tcBorders>
              <w:top w:val="single" w:sz="12" w:space="0" w:color="auto"/>
              <w:left w:val="single" w:sz="12" w:space="0" w:color="auto"/>
              <w:bottom w:val="single" w:sz="12" w:space="0" w:color="auto"/>
              <w:right w:val="single" w:sz="12" w:space="0" w:color="auto"/>
            </w:tcBorders>
          </w:tcPr>
          <w:p w14:paraId="657EFB7C" w14:textId="77777777" w:rsidR="00185C99" w:rsidRPr="000307BC" w:rsidRDefault="00185C99" w:rsidP="00045097">
            <w:pPr>
              <w:jc w:val="left"/>
              <w:rPr>
                <w:sz w:val="16"/>
                <w:szCs w:val="16"/>
              </w:rPr>
            </w:pPr>
            <w:r w:rsidRPr="000307BC">
              <w:rPr>
                <w:sz w:val="16"/>
                <w:szCs w:val="16"/>
              </w:rPr>
              <w:t>OPIS</w:t>
            </w:r>
          </w:p>
        </w:tc>
        <w:tc>
          <w:tcPr>
            <w:tcW w:w="2287" w:type="dxa"/>
            <w:gridSpan w:val="2"/>
            <w:tcBorders>
              <w:top w:val="single" w:sz="12" w:space="0" w:color="auto"/>
              <w:left w:val="single" w:sz="12" w:space="0" w:color="auto"/>
              <w:bottom w:val="single" w:sz="12" w:space="0" w:color="auto"/>
              <w:right w:val="single" w:sz="12" w:space="0" w:color="auto"/>
            </w:tcBorders>
          </w:tcPr>
          <w:p w14:paraId="5382AAB3" w14:textId="77777777" w:rsidR="00185C99" w:rsidRPr="000307BC" w:rsidRDefault="00185C99" w:rsidP="00045097">
            <w:pPr>
              <w:tabs>
                <w:tab w:val="left" w:pos="170"/>
              </w:tabs>
              <w:rPr>
                <w:sz w:val="16"/>
                <w:szCs w:val="16"/>
              </w:rPr>
            </w:pPr>
            <w:r w:rsidRPr="000307BC">
              <w:rPr>
                <w:sz w:val="16"/>
                <w:szCs w:val="16"/>
              </w:rPr>
              <w:t>UKREPI</w:t>
            </w:r>
          </w:p>
        </w:tc>
        <w:tc>
          <w:tcPr>
            <w:tcW w:w="1984" w:type="dxa"/>
            <w:tcBorders>
              <w:top w:val="single" w:sz="12" w:space="0" w:color="auto"/>
              <w:left w:val="single" w:sz="12" w:space="0" w:color="auto"/>
              <w:bottom w:val="single" w:sz="12" w:space="0" w:color="auto"/>
              <w:right w:val="single" w:sz="12" w:space="0" w:color="auto"/>
            </w:tcBorders>
          </w:tcPr>
          <w:p w14:paraId="56DB6905" w14:textId="77777777" w:rsidR="00185C99" w:rsidRPr="000307BC" w:rsidRDefault="00185C99" w:rsidP="00045097">
            <w:pPr>
              <w:rPr>
                <w:sz w:val="16"/>
                <w:szCs w:val="16"/>
              </w:rPr>
            </w:pPr>
            <w:r w:rsidRPr="000307BC">
              <w:rPr>
                <w:sz w:val="16"/>
                <w:szCs w:val="16"/>
              </w:rPr>
              <w:t>AKTIVNA SNOV</w:t>
            </w:r>
          </w:p>
        </w:tc>
        <w:tc>
          <w:tcPr>
            <w:tcW w:w="1985" w:type="dxa"/>
            <w:tcBorders>
              <w:top w:val="single" w:sz="12" w:space="0" w:color="auto"/>
              <w:left w:val="single" w:sz="12" w:space="0" w:color="auto"/>
              <w:bottom w:val="single" w:sz="12" w:space="0" w:color="auto"/>
              <w:right w:val="single" w:sz="12" w:space="0" w:color="auto"/>
            </w:tcBorders>
          </w:tcPr>
          <w:p w14:paraId="3A58D669" w14:textId="77777777" w:rsidR="00185C99" w:rsidRPr="000307BC" w:rsidRDefault="00185C99" w:rsidP="00045097">
            <w:pPr>
              <w:jc w:val="left"/>
              <w:rPr>
                <w:sz w:val="16"/>
                <w:szCs w:val="16"/>
              </w:rPr>
            </w:pPr>
            <w:r w:rsidRPr="000307BC">
              <w:rPr>
                <w:sz w:val="16"/>
                <w:szCs w:val="16"/>
              </w:rPr>
              <w:t>FITOFARM.</w:t>
            </w:r>
          </w:p>
          <w:p w14:paraId="7D263BB4" w14:textId="77777777" w:rsidR="00185C99" w:rsidRPr="000307BC" w:rsidRDefault="00185C99" w:rsidP="00045097">
            <w:pPr>
              <w:jc w:val="left"/>
              <w:rPr>
                <w:sz w:val="16"/>
                <w:szCs w:val="16"/>
              </w:rPr>
            </w:pPr>
            <w:r w:rsidRPr="000307BC">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3ECD661F" w14:textId="77777777" w:rsidR="00185C99" w:rsidRPr="000307BC" w:rsidRDefault="00185C99" w:rsidP="00045097">
            <w:pPr>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68D3854E" w14:textId="77777777" w:rsidR="00185C99" w:rsidRPr="000307BC" w:rsidRDefault="00185C99" w:rsidP="00045097">
            <w:pPr>
              <w:rPr>
                <w:sz w:val="16"/>
                <w:szCs w:val="16"/>
              </w:rPr>
            </w:pPr>
            <w:r w:rsidRPr="000307BC">
              <w:rPr>
                <w:sz w:val="16"/>
                <w:szCs w:val="16"/>
              </w:rPr>
              <w:t>KARENCA</w:t>
            </w:r>
          </w:p>
        </w:tc>
        <w:tc>
          <w:tcPr>
            <w:tcW w:w="1399" w:type="dxa"/>
            <w:tcBorders>
              <w:top w:val="single" w:sz="12" w:space="0" w:color="auto"/>
              <w:left w:val="single" w:sz="12" w:space="0" w:color="auto"/>
              <w:bottom w:val="single" w:sz="12" w:space="0" w:color="auto"/>
              <w:right w:val="single" w:sz="12" w:space="0" w:color="auto"/>
            </w:tcBorders>
          </w:tcPr>
          <w:p w14:paraId="15ADFD92" w14:textId="77777777" w:rsidR="00185C99" w:rsidRPr="000307BC" w:rsidRDefault="00185C99" w:rsidP="00045097">
            <w:pPr>
              <w:rPr>
                <w:sz w:val="16"/>
                <w:szCs w:val="16"/>
              </w:rPr>
            </w:pPr>
            <w:r w:rsidRPr="000307BC">
              <w:rPr>
                <w:sz w:val="16"/>
                <w:szCs w:val="16"/>
              </w:rPr>
              <w:t>OPOMBE</w:t>
            </w:r>
          </w:p>
        </w:tc>
      </w:tr>
      <w:tr w:rsidR="00A327F0" w:rsidRPr="00296CF1" w14:paraId="670FAABD" w14:textId="77777777" w:rsidTr="00A327F0">
        <w:tc>
          <w:tcPr>
            <w:tcW w:w="1862" w:type="dxa"/>
            <w:tcBorders>
              <w:top w:val="single" w:sz="4" w:space="0" w:color="auto"/>
              <w:left w:val="single" w:sz="4" w:space="0" w:color="auto"/>
              <w:bottom w:val="single" w:sz="4" w:space="0" w:color="auto"/>
              <w:right w:val="single" w:sz="4" w:space="0" w:color="auto"/>
            </w:tcBorders>
          </w:tcPr>
          <w:p w14:paraId="3E3483F3" w14:textId="77777777" w:rsidR="00A327F0" w:rsidRPr="00296CF1" w:rsidRDefault="00A327F0" w:rsidP="00B73CF4">
            <w:pPr>
              <w:jc w:val="left"/>
              <w:rPr>
                <w:i/>
                <w:iCs/>
                <w:sz w:val="18"/>
                <w:szCs w:val="18"/>
              </w:rPr>
            </w:pPr>
            <w:r w:rsidRPr="00296CF1">
              <w:rPr>
                <w:b/>
                <w:bCs/>
                <w:sz w:val="18"/>
                <w:szCs w:val="18"/>
              </w:rPr>
              <w:t>Bela noga</w:t>
            </w:r>
            <w:r w:rsidRPr="00296CF1">
              <w:rPr>
                <w:i/>
                <w:iCs/>
                <w:sz w:val="18"/>
                <w:szCs w:val="18"/>
              </w:rPr>
              <w:t xml:space="preserve"> </w:t>
            </w:r>
            <w:r w:rsidRPr="00296CF1">
              <w:rPr>
                <w:b/>
                <w:bCs/>
                <w:sz w:val="18"/>
                <w:szCs w:val="18"/>
              </w:rPr>
              <w:t>krompirja na paradižniku</w:t>
            </w:r>
            <w:r w:rsidRPr="00296CF1">
              <w:rPr>
                <w:i/>
                <w:iCs/>
                <w:sz w:val="18"/>
                <w:szCs w:val="18"/>
              </w:rPr>
              <w:t xml:space="preserve"> Rhizoctonia solani</w:t>
            </w:r>
          </w:p>
        </w:tc>
        <w:tc>
          <w:tcPr>
            <w:tcW w:w="2126" w:type="dxa"/>
            <w:gridSpan w:val="2"/>
            <w:tcBorders>
              <w:top w:val="single" w:sz="4" w:space="0" w:color="auto"/>
              <w:left w:val="single" w:sz="4" w:space="0" w:color="auto"/>
              <w:bottom w:val="single" w:sz="4" w:space="0" w:color="auto"/>
              <w:right w:val="single" w:sz="4" w:space="0" w:color="auto"/>
            </w:tcBorders>
          </w:tcPr>
          <w:p w14:paraId="7FB6CBE7" w14:textId="77777777" w:rsidR="00A327F0" w:rsidRPr="00296CF1" w:rsidRDefault="00A327F0" w:rsidP="00B73CF4">
            <w:pPr>
              <w:jc w:val="left"/>
              <w:rPr>
                <w:sz w:val="18"/>
                <w:szCs w:val="18"/>
              </w:rPr>
            </w:pPr>
            <w:r w:rsidRPr="00296CF1">
              <w:rPr>
                <w:sz w:val="18"/>
                <w:szCs w:val="18"/>
              </w:rPr>
              <w:t>Koreninski vrat rjave barve, na starejših rastlinah beli  ali micelij svetlejše roza barve.</w:t>
            </w:r>
          </w:p>
        </w:tc>
        <w:tc>
          <w:tcPr>
            <w:tcW w:w="2268" w:type="dxa"/>
            <w:tcBorders>
              <w:top w:val="single" w:sz="4" w:space="0" w:color="auto"/>
              <w:left w:val="single" w:sz="4" w:space="0" w:color="auto"/>
              <w:bottom w:val="single" w:sz="4" w:space="0" w:color="auto"/>
              <w:right w:val="single" w:sz="4" w:space="0" w:color="auto"/>
            </w:tcBorders>
          </w:tcPr>
          <w:p w14:paraId="22B959D3" w14:textId="77777777" w:rsidR="00A327F0" w:rsidRPr="00296CF1" w:rsidRDefault="00A327F0" w:rsidP="00B73CF4">
            <w:pPr>
              <w:tabs>
                <w:tab w:val="left" w:pos="170"/>
              </w:tabs>
              <w:jc w:val="left"/>
              <w:rPr>
                <w:sz w:val="18"/>
                <w:szCs w:val="18"/>
              </w:rPr>
            </w:pPr>
            <w:r w:rsidRPr="00296CF1">
              <w:rPr>
                <w:sz w:val="18"/>
                <w:szCs w:val="18"/>
              </w:rPr>
              <w:t xml:space="preserve">Agrotehnični ukrepi: </w:t>
            </w:r>
          </w:p>
          <w:p w14:paraId="3BB7C5B3" w14:textId="77777777" w:rsidR="00A327F0" w:rsidRPr="00296CF1" w:rsidRDefault="00A327F0" w:rsidP="00B73CF4">
            <w:pPr>
              <w:pStyle w:val="Oznaenseznam3"/>
              <w:rPr>
                <w:sz w:val="18"/>
                <w:szCs w:val="18"/>
              </w:rPr>
            </w:pPr>
            <w:r>
              <w:rPr>
                <w:sz w:val="18"/>
                <w:szCs w:val="18"/>
              </w:rPr>
              <w:t>-</w:t>
            </w:r>
            <w:r w:rsidRPr="00296CF1">
              <w:rPr>
                <w:sz w:val="18"/>
                <w:szCs w:val="18"/>
              </w:rPr>
              <w:t>primerno, ne preobilno zalivanje</w:t>
            </w:r>
          </w:p>
          <w:p w14:paraId="142839E6" w14:textId="77777777" w:rsidR="00A327F0" w:rsidRPr="00296CF1" w:rsidRDefault="00A327F0" w:rsidP="00B73CF4">
            <w:pPr>
              <w:pStyle w:val="Oznaenseznam3"/>
              <w:rPr>
                <w:sz w:val="18"/>
                <w:szCs w:val="18"/>
              </w:rPr>
            </w:pPr>
            <w:r>
              <w:rPr>
                <w:sz w:val="18"/>
                <w:szCs w:val="18"/>
              </w:rPr>
              <w:t>-</w:t>
            </w:r>
            <w:r w:rsidRPr="00296CF1">
              <w:rPr>
                <w:sz w:val="18"/>
                <w:szCs w:val="18"/>
              </w:rPr>
              <w:t>odstranjevanje in uničevanje obolelih rastlin.</w:t>
            </w:r>
          </w:p>
        </w:tc>
        <w:tc>
          <w:tcPr>
            <w:tcW w:w="1984" w:type="dxa"/>
            <w:tcBorders>
              <w:top w:val="single" w:sz="4" w:space="0" w:color="auto"/>
              <w:left w:val="single" w:sz="4" w:space="0" w:color="auto"/>
              <w:bottom w:val="single" w:sz="4" w:space="0" w:color="auto"/>
              <w:right w:val="single" w:sz="4" w:space="0" w:color="auto"/>
            </w:tcBorders>
          </w:tcPr>
          <w:p w14:paraId="6641E62C" w14:textId="77777777" w:rsidR="00A327F0" w:rsidRPr="00296CF1" w:rsidRDefault="00A327F0" w:rsidP="00B73CF4">
            <w:pPr>
              <w:pStyle w:val="Oznaenseznam3"/>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92819FA" w14:textId="77777777" w:rsidR="00A327F0" w:rsidRPr="00296CF1" w:rsidRDefault="00A327F0" w:rsidP="00B73CF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2794630" w14:textId="77777777" w:rsidR="00A327F0" w:rsidRPr="00296CF1" w:rsidRDefault="00A327F0" w:rsidP="00B73CF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868C62" w14:textId="77777777" w:rsidR="00A327F0" w:rsidRPr="00296CF1" w:rsidRDefault="00A327F0" w:rsidP="00B73CF4">
            <w:pPr>
              <w:jc w:val="left"/>
              <w:rPr>
                <w:sz w:val="18"/>
                <w:szCs w:val="18"/>
              </w:rPr>
            </w:pPr>
            <w:r w:rsidRPr="00296CF1">
              <w:rPr>
                <w:sz w:val="18"/>
                <w:szCs w:val="18"/>
              </w:rPr>
              <w:t xml:space="preserve"> </w:t>
            </w:r>
          </w:p>
        </w:tc>
        <w:tc>
          <w:tcPr>
            <w:tcW w:w="1399" w:type="dxa"/>
            <w:tcBorders>
              <w:top w:val="single" w:sz="4" w:space="0" w:color="auto"/>
              <w:left w:val="single" w:sz="4" w:space="0" w:color="auto"/>
              <w:bottom w:val="single" w:sz="4" w:space="0" w:color="auto"/>
              <w:right w:val="single" w:sz="4" w:space="0" w:color="auto"/>
            </w:tcBorders>
          </w:tcPr>
          <w:p w14:paraId="01C4697E" w14:textId="77777777" w:rsidR="00A327F0" w:rsidRPr="00296CF1" w:rsidRDefault="00A327F0" w:rsidP="00B73CF4">
            <w:pPr>
              <w:jc w:val="left"/>
              <w:rPr>
                <w:sz w:val="18"/>
                <w:szCs w:val="18"/>
              </w:rPr>
            </w:pPr>
          </w:p>
        </w:tc>
      </w:tr>
      <w:tr w:rsidR="00A327F0" w:rsidRPr="00296CF1" w14:paraId="332A4DBB" w14:textId="77777777" w:rsidTr="00A327F0">
        <w:tc>
          <w:tcPr>
            <w:tcW w:w="1862" w:type="dxa"/>
            <w:tcBorders>
              <w:top w:val="single" w:sz="4" w:space="0" w:color="auto"/>
              <w:left w:val="single" w:sz="4" w:space="0" w:color="auto"/>
              <w:bottom w:val="single" w:sz="4" w:space="0" w:color="auto"/>
              <w:right w:val="single" w:sz="4" w:space="0" w:color="auto"/>
            </w:tcBorders>
          </w:tcPr>
          <w:p w14:paraId="5F15F5B1" w14:textId="77777777" w:rsidR="00A327F0" w:rsidRPr="00296CF1" w:rsidRDefault="00A327F0" w:rsidP="00B73CF4">
            <w:pPr>
              <w:jc w:val="left"/>
              <w:rPr>
                <w:b/>
                <w:bCs/>
                <w:sz w:val="18"/>
                <w:szCs w:val="18"/>
              </w:rPr>
            </w:pPr>
            <w:r w:rsidRPr="00296CF1">
              <w:rPr>
                <w:b/>
                <w:bCs/>
                <w:sz w:val="18"/>
                <w:szCs w:val="18"/>
              </w:rPr>
              <w:t>Siva pegavost listja paprike</w:t>
            </w:r>
          </w:p>
          <w:p w14:paraId="687F80C2" w14:textId="77777777" w:rsidR="00A327F0" w:rsidRPr="00296CF1" w:rsidRDefault="00A327F0" w:rsidP="00B73CF4">
            <w:pPr>
              <w:jc w:val="left"/>
              <w:rPr>
                <w:i/>
                <w:iCs/>
                <w:sz w:val="18"/>
                <w:szCs w:val="18"/>
              </w:rPr>
            </w:pPr>
            <w:r w:rsidRPr="00296CF1">
              <w:rPr>
                <w:i/>
                <w:iCs/>
                <w:sz w:val="18"/>
                <w:szCs w:val="18"/>
              </w:rPr>
              <w:t>Cercospora capsici</w:t>
            </w:r>
          </w:p>
        </w:tc>
        <w:tc>
          <w:tcPr>
            <w:tcW w:w="2126" w:type="dxa"/>
            <w:gridSpan w:val="2"/>
            <w:tcBorders>
              <w:top w:val="single" w:sz="4" w:space="0" w:color="auto"/>
              <w:left w:val="single" w:sz="4" w:space="0" w:color="auto"/>
              <w:bottom w:val="single" w:sz="4" w:space="0" w:color="auto"/>
              <w:right w:val="single" w:sz="4" w:space="0" w:color="auto"/>
            </w:tcBorders>
          </w:tcPr>
          <w:p w14:paraId="7E7B7D2C" w14:textId="77777777" w:rsidR="00A327F0" w:rsidRPr="00296CF1" w:rsidRDefault="00A327F0" w:rsidP="00B73CF4">
            <w:pPr>
              <w:jc w:val="left"/>
              <w:rPr>
                <w:sz w:val="18"/>
                <w:szCs w:val="18"/>
              </w:rPr>
            </w:pPr>
            <w:r w:rsidRPr="00296CF1">
              <w:rPr>
                <w:sz w:val="18"/>
                <w:szCs w:val="18"/>
              </w:rPr>
              <w:t xml:space="preserve">Sivorjave  okrogle pege s temnim robom, ki lahko izpadejo. Listje postane luknjičasto. </w:t>
            </w:r>
          </w:p>
        </w:tc>
        <w:tc>
          <w:tcPr>
            <w:tcW w:w="2268" w:type="dxa"/>
            <w:tcBorders>
              <w:top w:val="single" w:sz="4" w:space="0" w:color="auto"/>
              <w:left w:val="single" w:sz="4" w:space="0" w:color="auto"/>
              <w:bottom w:val="single" w:sz="4" w:space="0" w:color="auto"/>
              <w:right w:val="single" w:sz="4" w:space="0" w:color="auto"/>
            </w:tcBorders>
          </w:tcPr>
          <w:p w14:paraId="627DF3FF" w14:textId="77777777" w:rsidR="00A327F0" w:rsidRPr="00296CF1" w:rsidRDefault="00A327F0" w:rsidP="00B73CF4">
            <w:pPr>
              <w:tabs>
                <w:tab w:val="left" w:pos="170"/>
              </w:tabs>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50676F3" w14:textId="77777777" w:rsidR="00A327F0" w:rsidRPr="00296CF1" w:rsidRDefault="00A327F0" w:rsidP="00B73CF4">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40DFEAD" w14:textId="77777777" w:rsidR="00A327F0" w:rsidRPr="00296CF1" w:rsidRDefault="00A327F0" w:rsidP="00B73CF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F007BF" w14:textId="77777777" w:rsidR="00A327F0" w:rsidRPr="00296CF1" w:rsidRDefault="00A327F0" w:rsidP="00B73CF4">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65D624" w14:textId="77777777" w:rsidR="00A327F0" w:rsidRPr="00296CF1" w:rsidRDefault="00A327F0" w:rsidP="00B73CF4">
            <w:pPr>
              <w:jc w:val="left"/>
              <w:rPr>
                <w:sz w:val="18"/>
                <w:szCs w:val="18"/>
              </w:rPr>
            </w:pPr>
          </w:p>
        </w:tc>
        <w:tc>
          <w:tcPr>
            <w:tcW w:w="1399" w:type="dxa"/>
            <w:tcBorders>
              <w:top w:val="single" w:sz="4" w:space="0" w:color="auto"/>
              <w:left w:val="single" w:sz="4" w:space="0" w:color="auto"/>
              <w:bottom w:val="single" w:sz="4" w:space="0" w:color="auto"/>
              <w:right w:val="single" w:sz="4" w:space="0" w:color="auto"/>
            </w:tcBorders>
          </w:tcPr>
          <w:p w14:paraId="53D52647" w14:textId="77777777" w:rsidR="00A327F0" w:rsidRPr="00296CF1" w:rsidRDefault="00A327F0" w:rsidP="00B73CF4">
            <w:pPr>
              <w:jc w:val="left"/>
              <w:rPr>
                <w:sz w:val="18"/>
                <w:szCs w:val="18"/>
              </w:rPr>
            </w:pPr>
          </w:p>
        </w:tc>
      </w:tr>
      <w:tr w:rsidR="00185C99" w:rsidRPr="000307BC" w14:paraId="57C6A037" w14:textId="77777777" w:rsidTr="00A327F0">
        <w:tc>
          <w:tcPr>
            <w:tcW w:w="1862" w:type="dxa"/>
            <w:tcBorders>
              <w:top w:val="single" w:sz="4" w:space="0" w:color="auto"/>
              <w:left w:val="single" w:sz="4" w:space="0" w:color="auto"/>
              <w:bottom w:val="single" w:sz="4" w:space="0" w:color="auto"/>
              <w:right w:val="single" w:sz="4" w:space="0" w:color="auto"/>
            </w:tcBorders>
          </w:tcPr>
          <w:p w14:paraId="55F8B805" w14:textId="77777777" w:rsidR="00185C99" w:rsidRPr="000307BC" w:rsidRDefault="00185C99" w:rsidP="00045097">
            <w:pPr>
              <w:jc w:val="left"/>
              <w:rPr>
                <w:sz w:val="16"/>
                <w:szCs w:val="16"/>
              </w:rPr>
            </w:pPr>
            <w:r w:rsidRPr="000307BC">
              <w:rPr>
                <w:b/>
                <w:bCs/>
                <w:sz w:val="16"/>
                <w:szCs w:val="16"/>
              </w:rPr>
              <w:t>Pritlehna trohnoba paradižnikova stebla</w:t>
            </w:r>
            <w:r w:rsidRPr="000307BC">
              <w:rPr>
                <w:sz w:val="16"/>
                <w:szCs w:val="16"/>
              </w:rPr>
              <w:t xml:space="preserve"> </w:t>
            </w:r>
          </w:p>
          <w:p w14:paraId="41B8788D" w14:textId="77777777" w:rsidR="00185C99" w:rsidRPr="000307BC" w:rsidRDefault="00185C99">
            <w:pPr>
              <w:jc w:val="left"/>
              <w:rPr>
                <w:i/>
                <w:iCs/>
                <w:sz w:val="16"/>
                <w:szCs w:val="16"/>
              </w:rPr>
            </w:pPr>
            <w:r w:rsidRPr="000307BC">
              <w:rPr>
                <w:i/>
                <w:iCs/>
                <w:sz w:val="16"/>
                <w:szCs w:val="16"/>
              </w:rPr>
              <w:t>Phytophtora cryptogea</w:t>
            </w:r>
            <w:r w:rsidR="00F67B08" w:rsidRPr="000307BC">
              <w:rPr>
                <w:i/>
                <w:iCs/>
                <w:sz w:val="16"/>
                <w:szCs w:val="16"/>
              </w:rPr>
              <w:t>,</w:t>
            </w:r>
            <w:r w:rsidR="005574F5" w:rsidRPr="000307BC">
              <w:rPr>
                <w:i/>
                <w:iCs/>
                <w:sz w:val="16"/>
                <w:szCs w:val="16"/>
              </w:rPr>
              <w:t xml:space="preserve"> P. </w:t>
            </w:r>
            <w:r w:rsidRPr="000307BC">
              <w:rPr>
                <w:i/>
                <w:iCs/>
                <w:sz w:val="16"/>
                <w:szCs w:val="16"/>
              </w:rPr>
              <w:t xml:space="preserve"> nicotianae, </w:t>
            </w:r>
            <w:r w:rsidR="005574F5" w:rsidRPr="000307BC">
              <w:rPr>
                <w:i/>
                <w:iCs/>
                <w:sz w:val="16"/>
                <w:szCs w:val="16"/>
              </w:rPr>
              <w:t xml:space="preserve">P. </w:t>
            </w:r>
            <w:r w:rsidRPr="000307BC">
              <w:rPr>
                <w:i/>
                <w:iCs/>
                <w:sz w:val="16"/>
                <w:szCs w:val="16"/>
              </w:rPr>
              <w:t>capsici, P</w:t>
            </w:r>
            <w:r w:rsidR="005574F5" w:rsidRPr="000307BC">
              <w:rPr>
                <w:i/>
                <w:iCs/>
                <w:sz w:val="16"/>
                <w:szCs w:val="16"/>
              </w:rPr>
              <w:t xml:space="preserve">. </w:t>
            </w:r>
            <w:r w:rsidRPr="000307BC">
              <w:rPr>
                <w:i/>
                <w:iCs/>
                <w:sz w:val="16"/>
                <w:szCs w:val="16"/>
              </w:rPr>
              <w:t>citricola</w:t>
            </w:r>
          </w:p>
        </w:tc>
        <w:tc>
          <w:tcPr>
            <w:tcW w:w="2107" w:type="dxa"/>
            <w:tcBorders>
              <w:top w:val="single" w:sz="4" w:space="0" w:color="auto"/>
              <w:left w:val="single" w:sz="4" w:space="0" w:color="auto"/>
              <w:bottom w:val="single" w:sz="4" w:space="0" w:color="auto"/>
              <w:right w:val="single" w:sz="4" w:space="0" w:color="auto"/>
            </w:tcBorders>
          </w:tcPr>
          <w:p w14:paraId="5CF57FCE" w14:textId="77777777" w:rsidR="00185C99" w:rsidRPr="000307BC" w:rsidRDefault="00185C99" w:rsidP="00045097">
            <w:pPr>
              <w:jc w:val="left"/>
              <w:rPr>
                <w:sz w:val="16"/>
                <w:szCs w:val="16"/>
              </w:rPr>
            </w:pPr>
            <w:r w:rsidRPr="000307BC">
              <w:rPr>
                <w:sz w:val="16"/>
                <w:szCs w:val="16"/>
              </w:rPr>
              <w:t>Temnozelena nekroza koreninskega vrata, steblo se na tem mestu oži, rastline se sušijo, plodovi paprike gnijejo.</w:t>
            </w:r>
          </w:p>
        </w:tc>
        <w:tc>
          <w:tcPr>
            <w:tcW w:w="2287" w:type="dxa"/>
            <w:gridSpan w:val="2"/>
            <w:tcBorders>
              <w:top w:val="single" w:sz="4" w:space="0" w:color="auto"/>
              <w:left w:val="single" w:sz="4" w:space="0" w:color="auto"/>
              <w:bottom w:val="single" w:sz="4" w:space="0" w:color="auto"/>
              <w:right w:val="single" w:sz="4" w:space="0" w:color="auto"/>
            </w:tcBorders>
          </w:tcPr>
          <w:p w14:paraId="5134DFB8" w14:textId="77777777" w:rsidR="00185C99" w:rsidRPr="000307BC" w:rsidRDefault="00185C99" w:rsidP="00045097">
            <w:pPr>
              <w:tabs>
                <w:tab w:val="left" w:pos="170"/>
              </w:tabs>
              <w:jc w:val="left"/>
              <w:rPr>
                <w:sz w:val="16"/>
                <w:szCs w:val="16"/>
              </w:rPr>
            </w:pPr>
            <w:r w:rsidRPr="000307BC">
              <w:rPr>
                <w:sz w:val="16"/>
                <w:szCs w:val="16"/>
              </w:rPr>
              <w:t xml:space="preserve">Agrotehnični ukrepi: </w:t>
            </w:r>
          </w:p>
          <w:p w14:paraId="74778688" w14:textId="238649B3" w:rsidR="00185C99" w:rsidRPr="000307BC" w:rsidRDefault="0092297E" w:rsidP="00830142">
            <w:pPr>
              <w:pStyle w:val="Oznaenseznam3"/>
            </w:pPr>
            <w:r>
              <w:t>-</w:t>
            </w:r>
            <w:r w:rsidR="00185C99" w:rsidRPr="000307BC">
              <w:t>primerno, ne preobilno zalivanje</w:t>
            </w:r>
          </w:p>
          <w:p w14:paraId="287116CE" w14:textId="71C60D99" w:rsidR="00185C99" w:rsidRPr="000307BC" w:rsidRDefault="0092297E" w:rsidP="00830142">
            <w:pPr>
              <w:pStyle w:val="Oznaenseznam3"/>
            </w:pPr>
            <w:r>
              <w:t>-</w:t>
            </w:r>
            <w:r w:rsidR="00185C99" w:rsidRPr="000307BC">
              <w:t>odstranjevanje in uničevanje obolelih rastlin.</w:t>
            </w:r>
          </w:p>
        </w:tc>
        <w:tc>
          <w:tcPr>
            <w:tcW w:w="1984" w:type="dxa"/>
            <w:tcBorders>
              <w:top w:val="single" w:sz="4" w:space="0" w:color="auto"/>
              <w:left w:val="single" w:sz="4" w:space="0" w:color="auto"/>
              <w:bottom w:val="single" w:sz="4" w:space="0" w:color="auto"/>
              <w:right w:val="single" w:sz="4" w:space="0" w:color="auto"/>
            </w:tcBorders>
          </w:tcPr>
          <w:p w14:paraId="15849902" w14:textId="77777777" w:rsidR="00185C99" w:rsidRPr="000307BC" w:rsidRDefault="00185C99" w:rsidP="00830142">
            <w:pPr>
              <w:pStyle w:val="Oznaenseznam3"/>
            </w:pPr>
          </w:p>
        </w:tc>
        <w:tc>
          <w:tcPr>
            <w:tcW w:w="1985" w:type="dxa"/>
            <w:tcBorders>
              <w:top w:val="single" w:sz="4" w:space="0" w:color="auto"/>
              <w:left w:val="single" w:sz="4" w:space="0" w:color="auto"/>
              <w:bottom w:val="single" w:sz="4" w:space="0" w:color="auto"/>
              <w:right w:val="single" w:sz="4" w:space="0" w:color="auto"/>
            </w:tcBorders>
          </w:tcPr>
          <w:p w14:paraId="1AEE8FBC" w14:textId="77777777" w:rsidR="00185C99" w:rsidRPr="000307BC" w:rsidRDefault="00185C99"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D0CE701" w14:textId="77777777" w:rsidR="00185C99" w:rsidRPr="000307BC" w:rsidRDefault="00185C99"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306E4B0" w14:textId="77777777" w:rsidR="00185C99" w:rsidRPr="000307BC" w:rsidRDefault="00185C99" w:rsidP="00045097">
            <w:pPr>
              <w:jc w:val="left"/>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3A7FE6D1" w14:textId="77777777" w:rsidR="00185C99" w:rsidRPr="000307BC" w:rsidRDefault="00185C99" w:rsidP="00045097">
            <w:pPr>
              <w:jc w:val="left"/>
              <w:rPr>
                <w:b/>
                <w:sz w:val="16"/>
                <w:szCs w:val="16"/>
              </w:rPr>
            </w:pPr>
          </w:p>
        </w:tc>
      </w:tr>
      <w:tr w:rsidR="000E0F7B" w:rsidRPr="000307BC" w14:paraId="7EF42255" w14:textId="77777777" w:rsidTr="00A327F0">
        <w:tc>
          <w:tcPr>
            <w:tcW w:w="1862" w:type="dxa"/>
            <w:tcBorders>
              <w:top w:val="single" w:sz="4" w:space="0" w:color="auto"/>
              <w:left w:val="single" w:sz="4" w:space="0" w:color="auto"/>
              <w:bottom w:val="single" w:sz="4" w:space="0" w:color="auto"/>
              <w:right w:val="single" w:sz="4" w:space="0" w:color="auto"/>
            </w:tcBorders>
          </w:tcPr>
          <w:p w14:paraId="79FD48FA" w14:textId="77777777" w:rsidR="000E0F7B" w:rsidRPr="000307BC" w:rsidRDefault="000E0F7B" w:rsidP="00045097">
            <w:pPr>
              <w:jc w:val="left"/>
              <w:rPr>
                <w:sz w:val="16"/>
                <w:szCs w:val="16"/>
              </w:rPr>
            </w:pPr>
            <w:r w:rsidRPr="000307BC">
              <w:rPr>
                <w:b/>
                <w:bCs/>
                <w:sz w:val="16"/>
                <w:szCs w:val="16"/>
              </w:rPr>
              <w:t>Tobačna plesen</w:t>
            </w:r>
            <w:r w:rsidRPr="000307BC">
              <w:rPr>
                <w:sz w:val="16"/>
                <w:szCs w:val="16"/>
              </w:rPr>
              <w:t xml:space="preserve"> </w:t>
            </w:r>
            <w:r w:rsidRPr="000307BC">
              <w:rPr>
                <w:i/>
                <w:iCs/>
                <w:sz w:val="16"/>
                <w:szCs w:val="16"/>
              </w:rPr>
              <w:t>Peronospora tabacina</w:t>
            </w:r>
          </w:p>
        </w:tc>
        <w:tc>
          <w:tcPr>
            <w:tcW w:w="12030" w:type="dxa"/>
            <w:gridSpan w:val="8"/>
            <w:tcBorders>
              <w:top w:val="single" w:sz="4" w:space="0" w:color="auto"/>
              <w:left w:val="single" w:sz="4" w:space="0" w:color="auto"/>
              <w:bottom w:val="single" w:sz="4" w:space="0" w:color="auto"/>
              <w:right w:val="single" w:sz="4" w:space="0" w:color="auto"/>
            </w:tcBorders>
          </w:tcPr>
          <w:p w14:paraId="27BFAA47" w14:textId="735F032A" w:rsidR="000E0F7B" w:rsidRPr="000307BC" w:rsidRDefault="000E0F7B" w:rsidP="00045097">
            <w:pPr>
              <w:jc w:val="left"/>
              <w:rPr>
                <w:b/>
                <w:sz w:val="16"/>
                <w:szCs w:val="16"/>
              </w:rPr>
            </w:pPr>
            <w:r w:rsidRPr="000307BC">
              <w:rPr>
                <w:sz w:val="16"/>
                <w:szCs w:val="16"/>
              </w:rPr>
              <w:t>Svetlozelene do rumene pege okrogle ali nepravilne oblike brez izrazitega roba, na spodnji strani lista se pojavlja sivovijoličasta prevleka.</w:t>
            </w:r>
          </w:p>
        </w:tc>
      </w:tr>
      <w:tr w:rsidR="0036520E" w:rsidRPr="000307BC" w14:paraId="015CFD50" w14:textId="77777777" w:rsidTr="00A327F0">
        <w:tc>
          <w:tcPr>
            <w:tcW w:w="1862" w:type="dxa"/>
            <w:vMerge w:val="restart"/>
            <w:tcBorders>
              <w:top w:val="single" w:sz="4" w:space="0" w:color="auto"/>
              <w:left w:val="single" w:sz="4" w:space="0" w:color="auto"/>
              <w:right w:val="single" w:sz="4" w:space="0" w:color="auto"/>
            </w:tcBorders>
          </w:tcPr>
          <w:p w14:paraId="76D60E16" w14:textId="77777777" w:rsidR="0036520E" w:rsidRPr="000307BC" w:rsidRDefault="0036520E" w:rsidP="007420C0">
            <w:pPr>
              <w:jc w:val="left"/>
              <w:rPr>
                <w:sz w:val="16"/>
                <w:szCs w:val="16"/>
              </w:rPr>
            </w:pPr>
            <w:r w:rsidRPr="000307BC">
              <w:rPr>
                <w:b/>
                <w:bCs/>
                <w:sz w:val="16"/>
                <w:szCs w:val="16"/>
              </w:rPr>
              <w:t>Krompirjeva plesen</w:t>
            </w:r>
            <w:r w:rsidRPr="000307BC">
              <w:rPr>
                <w:sz w:val="16"/>
                <w:szCs w:val="16"/>
              </w:rPr>
              <w:t xml:space="preserve"> </w:t>
            </w:r>
          </w:p>
          <w:p w14:paraId="0CE761E6" w14:textId="77777777" w:rsidR="0036520E" w:rsidRPr="000307BC" w:rsidRDefault="0036520E" w:rsidP="007420C0">
            <w:pPr>
              <w:jc w:val="left"/>
              <w:rPr>
                <w:b/>
                <w:bCs/>
                <w:sz w:val="16"/>
                <w:szCs w:val="16"/>
              </w:rPr>
            </w:pPr>
            <w:r w:rsidRPr="000307BC">
              <w:rPr>
                <w:i/>
                <w:iCs/>
                <w:sz w:val="16"/>
                <w:szCs w:val="16"/>
              </w:rPr>
              <w:t>Phytophtora infestans</w:t>
            </w:r>
          </w:p>
        </w:tc>
        <w:tc>
          <w:tcPr>
            <w:tcW w:w="2107" w:type="dxa"/>
            <w:vMerge w:val="restart"/>
            <w:tcBorders>
              <w:top w:val="single" w:sz="4" w:space="0" w:color="auto"/>
              <w:left w:val="single" w:sz="4" w:space="0" w:color="auto"/>
              <w:right w:val="single" w:sz="4" w:space="0" w:color="auto"/>
            </w:tcBorders>
          </w:tcPr>
          <w:p w14:paraId="23A36A6E" w14:textId="77777777" w:rsidR="0036520E" w:rsidRPr="000307BC" w:rsidRDefault="0036520E" w:rsidP="007420C0">
            <w:pPr>
              <w:jc w:val="left"/>
              <w:rPr>
                <w:sz w:val="16"/>
                <w:szCs w:val="16"/>
              </w:rPr>
            </w:pPr>
            <w:r w:rsidRPr="000307BC">
              <w:rPr>
                <w:sz w:val="16"/>
                <w:szCs w:val="16"/>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287" w:type="dxa"/>
            <w:gridSpan w:val="2"/>
            <w:tcBorders>
              <w:top w:val="single" w:sz="4" w:space="0" w:color="auto"/>
              <w:left w:val="single" w:sz="4" w:space="0" w:color="auto"/>
              <w:right w:val="single" w:sz="4" w:space="0" w:color="auto"/>
            </w:tcBorders>
          </w:tcPr>
          <w:p w14:paraId="4F36C870" w14:textId="77777777" w:rsidR="0036520E" w:rsidRPr="000307BC" w:rsidRDefault="0036520E" w:rsidP="007420C0">
            <w:pPr>
              <w:tabs>
                <w:tab w:val="right" w:pos="170"/>
              </w:tabs>
              <w:rPr>
                <w:sz w:val="16"/>
                <w:szCs w:val="16"/>
              </w:rPr>
            </w:pPr>
            <w:r w:rsidRPr="000307BC">
              <w:rPr>
                <w:sz w:val="16"/>
                <w:szCs w:val="16"/>
              </w:rPr>
              <w:t>Agrotehnični ukrepi:</w:t>
            </w:r>
          </w:p>
          <w:p w14:paraId="03B45FA9" w14:textId="77777777" w:rsidR="0036520E" w:rsidRPr="000307BC" w:rsidRDefault="0036520E" w:rsidP="00830142">
            <w:pPr>
              <w:pStyle w:val="Oznaenseznam3"/>
              <w:numPr>
                <w:ilvl w:val="0"/>
                <w:numId w:val="15"/>
              </w:numPr>
            </w:pPr>
            <w:r w:rsidRPr="000307BC">
              <w:t>širok kolobar  brez krompirja</w:t>
            </w:r>
          </w:p>
          <w:p w14:paraId="39C68A3F" w14:textId="77777777" w:rsidR="0036520E" w:rsidRPr="000307BC" w:rsidRDefault="0036520E" w:rsidP="00830142">
            <w:pPr>
              <w:pStyle w:val="Oznaenseznam3"/>
              <w:numPr>
                <w:ilvl w:val="0"/>
                <w:numId w:val="15"/>
              </w:numPr>
            </w:pPr>
            <w:r w:rsidRPr="000307BC">
              <w:t>odstranjevanje samosevcev krompirja</w:t>
            </w:r>
          </w:p>
          <w:p w14:paraId="10B2610A" w14:textId="77777777" w:rsidR="0036520E" w:rsidRPr="000307BC" w:rsidRDefault="0036520E" w:rsidP="00830142">
            <w:pPr>
              <w:pStyle w:val="Oznaenseznam3"/>
              <w:numPr>
                <w:ilvl w:val="0"/>
                <w:numId w:val="15"/>
              </w:numPr>
            </w:pPr>
            <w:r w:rsidRPr="000307BC">
              <w:t>sajenje bolj odpornih hibridov</w:t>
            </w:r>
          </w:p>
          <w:p w14:paraId="2641816B" w14:textId="77777777" w:rsidR="0036520E" w:rsidRPr="000307BC" w:rsidRDefault="0036520E" w:rsidP="00830142">
            <w:pPr>
              <w:pStyle w:val="Oznaenseznam3"/>
              <w:numPr>
                <w:ilvl w:val="0"/>
                <w:numId w:val="15"/>
              </w:numPr>
            </w:pPr>
            <w:r w:rsidRPr="000307BC">
              <w:t>dovolj široke medvrstne razdalje</w:t>
            </w:r>
          </w:p>
          <w:p w14:paraId="3A0EB5F8" w14:textId="77777777" w:rsidR="0036520E" w:rsidRPr="000307BC" w:rsidRDefault="0036520E" w:rsidP="00830142">
            <w:pPr>
              <w:pStyle w:val="Oznaenseznam3"/>
              <w:numPr>
                <w:ilvl w:val="0"/>
                <w:numId w:val="15"/>
              </w:numPr>
            </w:pPr>
            <w:r w:rsidRPr="000307BC">
              <w:t>redno in pravočasno odstranjevanje zalistnikov</w:t>
            </w:r>
          </w:p>
          <w:p w14:paraId="6167CB9A" w14:textId="77777777" w:rsidR="0036520E" w:rsidRPr="000307BC" w:rsidRDefault="0036520E" w:rsidP="007420C0">
            <w:pPr>
              <w:tabs>
                <w:tab w:val="right" w:pos="170"/>
              </w:tabs>
              <w:ind w:left="90" w:hanging="90"/>
              <w:rPr>
                <w:sz w:val="16"/>
                <w:szCs w:val="16"/>
              </w:rPr>
            </w:pPr>
            <w:r w:rsidRPr="000307BC">
              <w:rPr>
                <w:sz w:val="16"/>
                <w:szCs w:val="16"/>
              </w:rPr>
              <w:t xml:space="preserve">Kemični ukrepi: </w:t>
            </w:r>
          </w:p>
          <w:p w14:paraId="65FAAAFC" w14:textId="77777777" w:rsidR="0036520E" w:rsidRPr="000307BC" w:rsidRDefault="0036520E" w:rsidP="003F13E4">
            <w:pPr>
              <w:jc w:val="left"/>
              <w:rPr>
                <w:sz w:val="16"/>
                <w:szCs w:val="16"/>
              </w:rPr>
            </w:pPr>
            <w:r w:rsidRPr="000307BC">
              <w:rPr>
                <w:sz w:val="16"/>
                <w:szCs w:val="16"/>
              </w:rPr>
              <w:t>redno varstvo posevkov na prostem</w:t>
            </w:r>
          </w:p>
        </w:tc>
        <w:tc>
          <w:tcPr>
            <w:tcW w:w="1984" w:type="dxa"/>
            <w:tcBorders>
              <w:top w:val="single" w:sz="4" w:space="0" w:color="auto"/>
              <w:left w:val="single" w:sz="4" w:space="0" w:color="auto"/>
              <w:right w:val="single" w:sz="4" w:space="0" w:color="auto"/>
            </w:tcBorders>
          </w:tcPr>
          <w:p w14:paraId="5C7E6FCB" w14:textId="762FE61D" w:rsidR="0036520E" w:rsidRPr="000307BC" w:rsidRDefault="0036520E" w:rsidP="00541516">
            <w:pPr>
              <w:pStyle w:val="Oznaenseznam3"/>
              <w:numPr>
                <w:ilvl w:val="0"/>
                <w:numId w:val="15"/>
              </w:numPr>
            </w:pPr>
            <w:r w:rsidRPr="000307BC">
              <w:t>azoksistrobin</w:t>
            </w:r>
          </w:p>
          <w:p w14:paraId="7993AE50" w14:textId="77777777" w:rsidR="0036520E" w:rsidRDefault="0036520E" w:rsidP="00830142">
            <w:pPr>
              <w:pStyle w:val="Oznaenseznam3"/>
            </w:pPr>
          </w:p>
          <w:p w14:paraId="56F455A7" w14:textId="77777777" w:rsidR="00290A21" w:rsidRPr="000307BC" w:rsidRDefault="00290A21" w:rsidP="00830142">
            <w:pPr>
              <w:pStyle w:val="Oznaenseznam3"/>
            </w:pPr>
          </w:p>
          <w:p w14:paraId="31931EA9" w14:textId="404CA21F" w:rsidR="0036520E" w:rsidRPr="000307BC" w:rsidRDefault="0036520E" w:rsidP="00541516">
            <w:pPr>
              <w:pStyle w:val="Oznaenseznam3"/>
              <w:numPr>
                <w:ilvl w:val="0"/>
                <w:numId w:val="15"/>
              </w:numPr>
            </w:pPr>
            <w:r w:rsidRPr="000307BC">
              <w:t>cimoksanil + famoksadon</w:t>
            </w:r>
          </w:p>
          <w:p w14:paraId="740C0CF0" w14:textId="77777777" w:rsidR="0036520E" w:rsidRPr="000307BC" w:rsidRDefault="0036520E" w:rsidP="00830142">
            <w:pPr>
              <w:pStyle w:val="Oznaenseznam3"/>
            </w:pPr>
          </w:p>
          <w:p w14:paraId="0D594156" w14:textId="77777777" w:rsidR="0036520E" w:rsidRPr="000307BC" w:rsidRDefault="0036520E" w:rsidP="00830142">
            <w:pPr>
              <w:pStyle w:val="Oznaenseznam3"/>
              <w:numPr>
                <w:ilvl w:val="0"/>
                <w:numId w:val="15"/>
              </w:numPr>
            </w:pPr>
            <w:r w:rsidRPr="000307BC">
              <w:t>baker v obiliki bakrovega hidroksida</w:t>
            </w:r>
          </w:p>
          <w:p w14:paraId="342C3452" w14:textId="77777777" w:rsidR="0036520E" w:rsidRPr="000307BC" w:rsidRDefault="0036520E" w:rsidP="00830142">
            <w:pPr>
              <w:pStyle w:val="Oznaenseznam3"/>
            </w:pPr>
          </w:p>
          <w:p w14:paraId="1EDFEA7C" w14:textId="77777777" w:rsidR="0036520E" w:rsidRPr="000307BC" w:rsidRDefault="0036520E" w:rsidP="00830142">
            <w:pPr>
              <w:pStyle w:val="Oznaenseznam3"/>
            </w:pPr>
          </w:p>
          <w:p w14:paraId="0F334F79" w14:textId="77777777" w:rsidR="0036520E" w:rsidRPr="000307BC" w:rsidRDefault="0036520E" w:rsidP="00830142">
            <w:pPr>
              <w:pStyle w:val="Oznaenseznam3"/>
              <w:numPr>
                <w:ilvl w:val="0"/>
                <w:numId w:val="15"/>
              </w:numPr>
            </w:pPr>
            <w:r w:rsidRPr="000307BC">
              <w:t>baker v obliki bakrovega oksida</w:t>
            </w:r>
          </w:p>
          <w:p w14:paraId="3E7C7FD1" w14:textId="77777777" w:rsidR="0036520E" w:rsidRPr="000307BC" w:rsidRDefault="0036520E" w:rsidP="00830142">
            <w:pPr>
              <w:pStyle w:val="Oznaenseznam3"/>
              <w:numPr>
                <w:ilvl w:val="0"/>
                <w:numId w:val="15"/>
              </w:numPr>
            </w:pPr>
            <w:r w:rsidRPr="000307BC">
              <w:t>baker v obliki bakrovega oksiklorida</w:t>
            </w:r>
          </w:p>
          <w:p w14:paraId="49404ADE" w14:textId="77777777" w:rsidR="0036520E" w:rsidRPr="000307BC" w:rsidDel="00E46396" w:rsidRDefault="0036520E" w:rsidP="00830142">
            <w:pPr>
              <w:pStyle w:val="Oznaenseznam3"/>
              <w:numPr>
                <w:ilvl w:val="0"/>
                <w:numId w:val="15"/>
              </w:numPr>
            </w:pPr>
            <w:r w:rsidRPr="000307BC">
              <w:t>ciazofamid</w:t>
            </w:r>
          </w:p>
        </w:tc>
        <w:tc>
          <w:tcPr>
            <w:tcW w:w="1985" w:type="dxa"/>
            <w:tcBorders>
              <w:top w:val="single" w:sz="4" w:space="0" w:color="auto"/>
              <w:left w:val="single" w:sz="4" w:space="0" w:color="auto"/>
              <w:bottom w:val="single" w:sz="4" w:space="0" w:color="auto"/>
              <w:right w:val="single" w:sz="4" w:space="0" w:color="auto"/>
            </w:tcBorders>
          </w:tcPr>
          <w:p w14:paraId="42850D9A" w14:textId="77777777" w:rsidR="0036520E" w:rsidRPr="000307BC" w:rsidRDefault="0036520E" w:rsidP="00307B55">
            <w:pPr>
              <w:jc w:val="left"/>
              <w:rPr>
                <w:sz w:val="16"/>
                <w:szCs w:val="16"/>
              </w:rPr>
            </w:pPr>
            <w:r w:rsidRPr="000307BC">
              <w:rPr>
                <w:sz w:val="16"/>
                <w:szCs w:val="16"/>
              </w:rPr>
              <w:t xml:space="preserve">Ortiva </w:t>
            </w:r>
          </w:p>
          <w:p w14:paraId="05679674" w14:textId="77777777" w:rsidR="0036520E" w:rsidRDefault="0036520E" w:rsidP="00307B55">
            <w:pPr>
              <w:jc w:val="left"/>
              <w:rPr>
                <w:sz w:val="16"/>
                <w:szCs w:val="16"/>
              </w:rPr>
            </w:pPr>
            <w:r w:rsidRPr="000307BC">
              <w:rPr>
                <w:sz w:val="16"/>
                <w:szCs w:val="16"/>
              </w:rPr>
              <w:t>Mirador 250 SC</w:t>
            </w:r>
          </w:p>
          <w:p w14:paraId="1DBEDF2C" w14:textId="7686D210" w:rsidR="008715CA" w:rsidRPr="000307BC" w:rsidRDefault="00290A21" w:rsidP="00307B55">
            <w:pPr>
              <w:jc w:val="left"/>
              <w:rPr>
                <w:sz w:val="16"/>
                <w:szCs w:val="16"/>
              </w:rPr>
            </w:pPr>
            <w:r>
              <w:rPr>
                <w:sz w:val="16"/>
                <w:szCs w:val="16"/>
              </w:rPr>
              <w:t>Zaftra AZT 250 SC</w:t>
            </w:r>
          </w:p>
          <w:p w14:paraId="72039AE2" w14:textId="144E418C" w:rsidR="0036520E" w:rsidRPr="000307BC" w:rsidRDefault="0036520E" w:rsidP="00307B55">
            <w:pPr>
              <w:jc w:val="left"/>
              <w:rPr>
                <w:sz w:val="16"/>
                <w:szCs w:val="16"/>
              </w:rPr>
            </w:pPr>
            <w:r w:rsidRPr="000307BC">
              <w:rPr>
                <w:sz w:val="16"/>
                <w:szCs w:val="16"/>
              </w:rPr>
              <w:t>Tanos 50 WG</w:t>
            </w:r>
            <w:r w:rsidR="00794C87" w:rsidRPr="00960007">
              <w:rPr>
                <w:b/>
                <w:sz w:val="16"/>
                <w:szCs w:val="16"/>
              </w:rPr>
              <w:t>*1</w:t>
            </w:r>
            <w:r w:rsidRPr="000307BC">
              <w:rPr>
                <w:sz w:val="16"/>
                <w:szCs w:val="16"/>
              </w:rPr>
              <w:t xml:space="preserve"> </w:t>
            </w:r>
            <w:r w:rsidRPr="000307BC">
              <w:rPr>
                <w:b/>
                <w:sz w:val="16"/>
                <w:szCs w:val="16"/>
              </w:rPr>
              <w:t xml:space="preserve">A *** </w:t>
            </w:r>
            <w:r w:rsidRPr="000307BC">
              <w:rPr>
                <w:sz w:val="16"/>
                <w:szCs w:val="16"/>
              </w:rPr>
              <w:t>(MANJŠA UPORABA)</w:t>
            </w:r>
          </w:p>
          <w:p w14:paraId="0F59B987" w14:textId="1E0034A1" w:rsidR="0036520E" w:rsidRPr="000307BC" w:rsidRDefault="0036520E" w:rsidP="007420C0">
            <w:pPr>
              <w:jc w:val="left"/>
              <w:rPr>
                <w:b/>
                <w:sz w:val="16"/>
                <w:szCs w:val="16"/>
              </w:rPr>
            </w:pPr>
            <w:r w:rsidRPr="000307BC">
              <w:rPr>
                <w:sz w:val="16"/>
                <w:szCs w:val="16"/>
              </w:rPr>
              <w:t xml:space="preserve">Kocide 2000 </w:t>
            </w:r>
            <w:r w:rsidRPr="000307BC">
              <w:rPr>
                <w:b/>
                <w:sz w:val="16"/>
                <w:szCs w:val="16"/>
              </w:rPr>
              <w:t>A**</w:t>
            </w:r>
            <w:r w:rsidRPr="000307BC">
              <w:rPr>
                <w:sz w:val="16"/>
                <w:szCs w:val="16"/>
              </w:rPr>
              <w:t xml:space="preserve"> (MANJŠA UPORABA)</w:t>
            </w:r>
            <w:r w:rsidRPr="000307BC">
              <w:rPr>
                <w:b/>
                <w:sz w:val="16"/>
                <w:szCs w:val="16"/>
              </w:rPr>
              <w:t xml:space="preserve"> </w:t>
            </w:r>
          </w:p>
          <w:p w14:paraId="002F3967" w14:textId="77777777" w:rsidR="0036520E" w:rsidRPr="000307BC" w:rsidRDefault="0036520E" w:rsidP="007420C0">
            <w:pPr>
              <w:jc w:val="left"/>
              <w:rPr>
                <w:sz w:val="16"/>
                <w:szCs w:val="16"/>
              </w:rPr>
            </w:pPr>
            <w:r w:rsidRPr="000307BC">
              <w:rPr>
                <w:sz w:val="16"/>
                <w:szCs w:val="16"/>
              </w:rPr>
              <w:t>Champ formula 2 FLO</w:t>
            </w:r>
          </w:p>
          <w:p w14:paraId="2EB9D13A" w14:textId="77777777" w:rsidR="0036520E" w:rsidRPr="000307BC" w:rsidRDefault="0036520E" w:rsidP="00C53D33">
            <w:pPr>
              <w:jc w:val="left"/>
              <w:rPr>
                <w:sz w:val="16"/>
                <w:szCs w:val="16"/>
              </w:rPr>
            </w:pPr>
            <w:r w:rsidRPr="000307BC">
              <w:rPr>
                <w:sz w:val="16"/>
                <w:szCs w:val="16"/>
              </w:rPr>
              <w:t>Champion 50 WG</w:t>
            </w:r>
          </w:p>
          <w:p w14:paraId="299C6960" w14:textId="77777777" w:rsidR="0036520E" w:rsidRPr="000307BC" w:rsidRDefault="0036520E" w:rsidP="007420C0">
            <w:pPr>
              <w:jc w:val="left"/>
              <w:rPr>
                <w:sz w:val="16"/>
                <w:szCs w:val="16"/>
              </w:rPr>
            </w:pPr>
            <w:r w:rsidRPr="000307BC">
              <w:rPr>
                <w:sz w:val="16"/>
                <w:szCs w:val="16"/>
              </w:rPr>
              <w:t>Nordox 75 WG</w:t>
            </w:r>
          </w:p>
          <w:p w14:paraId="70835ECA" w14:textId="77777777" w:rsidR="0036520E" w:rsidRPr="000307BC" w:rsidRDefault="0036520E" w:rsidP="007420C0">
            <w:pPr>
              <w:jc w:val="left"/>
              <w:rPr>
                <w:sz w:val="16"/>
                <w:szCs w:val="16"/>
              </w:rPr>
            </w:pPr>
          </w:p>
          <w:p w14:paraId="7AD86031" w14:textId="77777777" w:rsidR="0036520E" w:rsidRPr="000307BC" w:rsidRDefault="0036520E" w:rsidP="007420C0">
            <w:pPr>
              <w:jc w:val="left"/>
              <w:rPr>
                <w:sz w:val="16"/>
                <w:szCs w:val="16"/>
              </w:rPr>
            </w:pPr>
            <w:r w:rsidRPr="000307BC">
              <w:rPr>
                <w:sz w:val="16"/>
                <w:szCs w:val="16"/>
              </w:rPr>
              <w:t>Cuprablau Z 35 WG</w:t>
            </w:r>
            <w:r w:rsidRPr="000307BC">
              <w:rPr>
                <w:b/>
                <w:sz w:val="16"/>
                <w:szCs w:val="16"/>
              </w:rPr>
              <w:t>****</w:t>
            </w:r>
          </w:p>
          <w:p w14:paraId="59EF3EE5" w14:textId="77777777" w:rsidR="0036520E" w:rsidRPr="000307BC" w:rsidRDefault="0036520E" w:rsidP="007420C0">
            <w:pPr>
              <w:jc w:val="left"/>
              <w:rPr>
                <w:sz w:val="16"/>
                <w:szCs w:val="16"/>
              </w:rPr>
            </w:pPr>
          </w:p>
          <w:p w14:paraId="4A4CC436" w14:textId="77777777" w:rsidR="0036520E" w:rsidRPr="000307BC" w:rsidRDefault="0036520E" w:rsidP="007420C0">
            <w:pPr>
              <w:jc w:val="left"/>
              <w:rPr>
                <w:sz w:val="16"/>
                <w:szCs w:val="16"/>
              </w:rPr>
            </w:pPr>
            <w:r w:rsidRPr="000307BC">
              <w:rPr>
                <w:sz w:val="16"/>
                <w:szCs w:val="16"/>
              </w:rPr>
              <w:t>Ranman top (MANJŠA UPORABA)</w:t>
            </w:r>
          </w:p>
        </w:tc>
        <w:tc>
          <w:tcPr>
            <w:tcW w:w="1134" w:type="dxa"/>
            <w:tcBorders>
              <w:top w:val="single" w:sz="4" w:space="0" w:color="auto"/>
              <w:left w:val="single" w:sz="4" w:space="0" w:color="auto"/>
              <w:bottom w:val="single" w:sz="4" w:space="0" w:color="auto"/>
              <w:right w:val="single" w:sz="4" w:space="0" w:color="auto"/>
            </w:tcBorders>
          </w:tcPr>
          <w:p w14:paraId="7E103078" w14:textId="77777777" w:rsidR="0036520E" w:rsidRPr="000307BC" w:rsidRDefault="0036520E" w:rsidP="00307B55">
            <w:pPr>
              <w:jc w:val="left"/>
              <w:rPr>
                <w:sz w:val="16"/>
                <w:szCs w:val="16"/>
              </w:rPr>
            </w:pPr>
            <w:r w:rsidRPr="000307BC">
              <w:rPr>
                <w:sz w:val="16"/>
                <w:szCs w:val="16"/>
              </w:rPr>
              <w:t>1 l/ha</w:t>
            </w:r>
          </w:p>
          <w:p w14:paraId="4E20582A" w14:textId="77777777" w:rsidR="00B51FD1" w:rsidRDefault="0036520E" w:rsidP="00307B55">
            <w:pPr>
              <w:jc w:val="left"/>
              <w:rPr>
                <w:sz w:val="16"/>
                <w:szCs w:val="16"/>
              </w:rPr>
            </w:pPr>
            <w:r w:rsidRPr="000307BC">
              <w:rPr>
                <w:sz w:val="16"/>
                <w:szCs w:val="16"/>
              </w:rPr>
              <w:t>1 l/ha</w:t>
            </w:r>
          </w:p>
          <w:p w14:paraId="2D35AD52" w14:textId="7F46DFDA" w:rsidR="00290A21" w:rsidRDefault="00290A21" w:rsidP="00307B55">
            <w:pPr>
              <w:jc w:val="left"/>
              <w:rPr>
                <w:sz w:val="16"/>
                <w:szCs w:val="16"/>
              </w:rPr>
            </w:pPr>
            <w:r>
              <w:rPr>
                <w:sz w:val="16"/>
                <w:szCs w:val="16"/>
              </w:rPr>
              <w:t>1 l/ha</w:t>
            </w:r>
          </w:p>
          <w:p w14:paraId="49E324BD" w14:textId="77777777" w:rsidR="0036520E" w:rsidRPr="000307BC" w:rsidRDefault="0036520E" w:rsidP="00307B55">
            <w:pPr>
              <w:jc w:val="left"/>
              <w:rPr>
                <w:sz w:val="16"/>
                <w:szCs w:val="16"/>
              </w:rPr>
            </w:pPr>
            <w:r w:rsidRPr="000307BC">
              <w:rPr>
                <w:sz w:val="16"/>
                <w:szCs w:val="16"/>
              </w:rPr>
              <w:t>0,23 kg/ha</w:t>
            </w:r>
          </w:p>
          <w:p w14:paraId="2A054C90" w14:textId="77777777" w:rsidR="0036520E" w:rsidRPr="000307BC" w:rsidRDefault="0036520E" w:rsidP="007420C0">
            <w:pPr>
              <w:jc w:val="left"/>
              <w:rPr>
                <w:sz w:val="16"/>
                <w:szCs w:val="16"/>
              </w:rPr>
            </w:pPr>
          </w:p>
          <w:p w14:paraId="28570B5A" w14:textId="77777777" w:rsidR="0036520E" w:rsidRPr="000307BC" w:rsidRDefault="0036520E" w:rsidP="007420C0">
            <w:pPr>
              <w:jc w:val="left"/>
              <w:rPr>
                <w:sz w:val="16"/>
                <w:szCs w:val="16"/>
              </w:rPr>
            </w:pPr>
            <w:r w:rsidRPr="000307BC">
              <w:rPr>
                <w:sz w:val="16"/>
                <w:szCs w:val="16"/>
              </w:rPr>
              <w:t>2 kg/ha</w:t>
            </w:r>
          </w:p>
          <w:p w14:paraId="2E5B49C6" w14:textId="77777777" w:rsidR="0036520E" w:rsidRPr="000307BC" w:rsidRDefault="0036520E" w:rsidP="007420C0">
            <w:pPr>
              <w:jc w:val="left"/>
              <w:rPr>
                <w:sz w:val="16"/>
                <w:szCs w:val="16"/>
              </w:rPr>
            </w:pPr>
          </w:p>
          <w:p w14:paraId="7F29EEBE" w14:textId="77777777" w:rsidR="0036520E" w:rsidRPr="000307BC" w:rsidRDefault="0036520E" w:rsidP="007420C0">
            <w:pPr>
              <w:jc w:val="left"/>
              <w:rPr>
                <w:sz w:val="16"/>
                <w:szCs w:val="16"/>
              </w:rPr>
            </w:pPr>
            <w:r w:rsidRPr="000307BC">
              <w:rPr>
                <w:sz w:val="16"/>
                <w:szCs w:val="16"/>
              </w:rPr>
              <w:t>2,8 l/ha</w:t>
            </w:r>
          </w:p>
          <w:p w14:paraId="06B8E99C" w14:textId="77777777" w:rsidR="0036520E" w:rsidRPr="000307BC" w:rsidRDefault="0036520E" w:rsidP="007420C0">
            <w:pPr>
              <w:jc w:val="left"/>
              <w:rPr>
                <w:sz w:val="16"/>
                <w:szCs w:val="16"/>
              </w:rPr>
            </w:pPr>
            <w:r w:rsidRPr="000307BC">
              <w:rPr>
                <w:sz w:val="16"/>
                <w:szCs w:val="16"/>
              </w:rPr>
              <w:t>2 kg/ha</w:t>
            </w:r>
          </w:p>
          <w:p w14:paraId="7EE6BF70" w14:textId="77777777" w:rsidR="0036520E" w:rsidRPr="000307BC" w:rsidRDefault="0036520E" w:rsidP="007420C0">
            <w:pPr>
              <w:jc w:val="left"/>
              <w:rPr>
                <w:sz w:val="16"/>
                <w:szCs w:val="16"/>
              </w:rPr>
            </w:pPr>
            <w:r w:rsidRPr="000307BC">
              <w:rPr>
                <w:sz w:val="16"/>
                <w:szCs w:val="16"/>
              </w:rPr>
              <w:t>1 kg/ha</w:t>
            </w:r>
          </w:p>
          <w:p w14:paraId="754B2D9C" w14:textId="77777777" w:rsidR="0036520E" w:rsidRPr="000307BC" w:rsidRDefault="0036520E" w:rsidP="007420C0">
            <w:pPr>
              <w:jc w:val="left"/>
              <w:rPr>
                <w:sz w:val="16"/>
                <w:szCs w:val="16"/>
              </w:rPr>
            </w:pPr>
          </w:p>
          <w:p w14:paraId="6021B8AC" w14:textId="77777777" w:rsidR="0036520E" w:rsidRPr="000307BC" w:rsidRDefault="0036520E" w:rsidP="007420C0">
            <w:pPr>
              <w:jc w:val="left"/>
              <w:rPr>
                <w:sz w:val="16"/>
                <w:szCs w:val="16"/>
              </w:rPr>
            </w:pPr>
            <w:r w:rsidRPr="000307BC">
              <w:rPr>
                <w:sz w:val="16"/>
                <w:szCs w:val="16"/>
              </w:rPr>
              <w:t>1,6 kg/ha</w:t>
            </w:r>
          </w:p>
          <w:p w14:paraId="08B69A32" w14:textId="77777777" w:rsidR="0036520E" w:rsidRPr="000307BC" w:rsidRDefault="0036520E" w:rsidP="007420C0">
            <w:pPr>
              <w:jc w:val="left"/>
              <w:rPr>
                <w:sz w:val="16"/>
                <w:szCs w:val="16"/>
              </w:rPr>
            </w:pPr>
          </w:p>
          <w:p w14:paraId="60461F5E" w14:textId="77777777" w:rsidR="0036520E" w:rsidRPr="000307BC" w:rsidRDefault="0036520E" w:rsidP="007420C0">
            <w:pPr>
              <w:jc w:val="left"/>
              <w:rPr>
                <w:sz w:val="16"/>
                <w:szCs w:val="16"/>
              </w:rPr>
            </w:pPr>
            <w:r w:rsidRPr="000307BC">
              <w:rPr>
                <w:sz w:val="16"/>
                <w:szCs w:val="16"/>
              </w:rPr>
              <w:t>0,5 l/ha</w:t>
            </w:r>
          </w:p>
        </w:tc>
        <w:tc>
          <w:tcPr>
            <w:tcW w:w="1134" w:type="dxa"/>
            <w:tcBorders>
              <w:top w:val="single" w:sz="4" w:space="0" w:color="auto"/>
              <w:left w:val="single" w:sz="4" w:space="0" w:color="auto"/>
              <w:bottom w:val="single" w:sz="4" w:space="0" w:color="auto"/>
              <w:right w:val="single" w:sz="4" w:space="0" w:color="auto"/>
            </w:tcBorders>
          </w:tcPr>
          <w:p w14:paraId="7D2E439E" w14:textId="77777777" w:rsidR="0036520E" w:rsidRPr="000307BC" w:rsidRDefault="0036520E" w:rsidP="007420C0">
            <w:pPr>
              <w:jc w:val="left"/>
              <w:rPr>
                <w:sz w:val="16"/>
                <w:szCs w:val="16"/>
              </w:rPr>
            </w:pPr>
            <w:r w:rsidRPr="000307BC">
              <w:rPr>
                <w:sz w:val="16"/>
                <w:szCs w:val="16"/>
              </w:rPr>
              <w:t>3</w:t>
            </w:r>
          </w:p>
          <w:p w14:paraId="72E508DE" w14:textId="77777777" w:rsidR="0036520E" w:rsidRPr="000307BC" w:rsidRDefault="0036520E" w:rsidP="007420C0">
            <w:pPr>
              <w:jc w:val="left"/>
              <w:rPr>
                <w:sz w:val="16"/>
                <w:szCs w:val="16"/>
              </w:rPr>
            </w:pPr>
            <w:r w:rsidRPr="000307BC">
              <w:rPr>
                <w:sz w:val="16"/>
                <w:szCs w:val="16"/>
              </w:rPr>
              <w:t>3</w:t>
            </w:r>
          </w:p>
          <w:p w14:paraId="5D06AFD2" w14:textId="6493EE6B" w:rsidR="00290A21" w:rsidRDefault="00290A21" w:rsidP="007420C0">
            <w:pPr>
              <w:jc w:val="left"/>
              <w:rPr>
                <w:sz w:val="16"/>
                <w:szCs w:val="16"/>
              </w:rPr>
            </w:pPr>
            <w:r>
              <w:rPr>
                <w:sz w:val="16"/>
                <w:szCs w:val="16"/>
              </w:rPr>
              <w:t>3</w:t>
            </w:r>
          </w:p>
          <w:p w14:paraId="5792323F" w14:textId="77777777" w:rsidR="0036520E" w:rsidRPr="000307BC" w:rsidRDefault="0036520E" w:rsidP="007420C0">
            <w:pPr>
              <w:jc w:val="left"/>
              <w:rPr>
                <w:sz w:val="16"/>
                <w:szCs w:val="16"/>
              </w:rPr>
            </w:pPr>
            <w:r w:rsidRPr="000307BC">
              <w:rPr>
                <w:sz w:val="16"/>
                <w:szCs w:val="16"/>
              </w:rPr>
              <w:t>3</w:t>
            </w:r>
          </w:p>
          <w:p w14:paraId="1E9E6FA2" w14:textId="77777777" w:rsidR="0036520E" w:rsidRPr="000307BC" w:rsidRDefault="0036520E" w:rsidP="007420C0">
            <w:pPr>
              <w:jc w:val="left"/>
              <w:rPr>
                <w:sz w:val="16"/>
                <w:szCs w:val="16"/>
              </w:rPr>
            </w:pPr>
          </w:p>
          <w:p w14:paraId="3F2D5E09" w14:textId="77777777" w:rsidR="0036520E" w:rsidRPr="000307BC" w:rsidRDefault="0036520E" w:rsidP="007420C0">
            <w:pPr>
              <w:jc w:val="left"/>
              <w:rPr>
                <w:sz w:val="16"/>
                <w:szCs w:val="16"/>
              </w:rPr>
            </w:pPr>
            <w:r w:rsidRPr="000307BC">
              <w:rPr>
                <w:sz w:val="16"/>
                <w:szCs w:val="16"/>
              </w:rPr>
              <w:t>3</w:t>
            </w:r>
          </w:p>
          <w:p w14:paraId="4A7D6459" w14:textId="77777777" w:rsidR="0036520E" w:rsidRPr="000307BC" w:rsidRDefault="0036520E" w:rsidP="007420C0">
            <w:pPr>
              <w:jc w:val="left"/>
              <w:rPr>
                <w:sz w:val="16"/>
                <w:szCs w:val="16"/>
              </w:rPr>
            </w:pPr>
          </w:p>
          <w:p w14:paraId="477F8572" w14:textId="77777777" w:rsidR="0036520E" w:rsidRPr="000307BC" w:rsidRDefault="0036520E" w:rsidP="007420C0">
            <w:pPr>
              <w:jc w:val="left"/>
              <w:rPr>
                <w:sz w:val="16"/>
                <w:szCs w:val="16"/>
              </w:rPr>
            </w:pPr>
            <w:r w:rsidRPr="000307BC">
              <w:rPr>
                <w:sz w:val="16"/>
                <w:szCs w:val="16"/>
              </w:rPr>
              <w:t>3</w:t>
            </w:r>
          </w:p>
          <w:p w14:paraId="022F3B76" w14:textId="77777777" w:rsidR="0036520E" w:rsidRPr="000307BC" w:rsidRDefault="0036520E" w:rsidP="007420C0">
            <w:pPr>
              <w:jc w:val="left"/>
              <w:rPr>
                <w:sz w:val="16"/>
                <w:szCs w:val="16"/>
              </w:rPr>
            </w:pPr>
            <w:r w:rsidRPr="000307BC">
              <w:rPr>
                <w:sz w:val="16"/>
                <w:szCs w:val="16"/>
              </w:rPr>
              <w:t>3</w:t>
            </w:r>
          </w:p>
          <w:p w14:paraId="6908D78F" w14:textId="77777777" w:rsidR="0036520E" w:rsidRPr="000307BC" w:rsidRDefault="0036520E" w:rsidP="007420C0">
            <w:pPr>
              <w:jc w:val="left"/>
              <w:rPr>
                <w:sz w:val="16"/>
                <w:szCs w:val="16"/>
              </w:rPr>
            </w:pPr>
            <w:r w:rsidRPr="000307BC">
              <w:rPr>
                <w:sz w:val="16"/>
                <w:szCs w:val="16"/>
              </w:rPr>
              <w:t>3</w:t>
            </w:r>
          </w:p>
          <w:p w14:paraId="134283E9" w14:textId="77777777" w:rsidR="0036520E" w:rsidRPr="000307BC" w:rsidRDefault="0036520E" w:rsidP="007420C0">
            <w:pPr>
              <w:jc w:val="left"/>
              <w:rPr>
                <w:sz w:val="16"/>
                <w:szCs w:val="16"/>
              </w:rPr>
            </w:pPr>
          </w:p>
          <w:p w14:paraId="79CB4EE4" w14:textId="77777777" w:rsidR="0036520E" w:rsidRPr="000307BC" w:rsidRDefault="0036520E" w:rsidP="007420C0">
            <w:pPr>
              <w:jc w:val="left"/>
              <w:rPr>
                <w:sz w:val="16"/>
                <w:szCs w:val="16"/>
              </w:rPr>
            </w:pPr>
            <w:r w:rsidRPr="000307BC">
              <w:rPr>
                <w:sz w:val="16"/>
                <w:szCs w:val="16"/>
              </w:rPr>
              <w:t>ČU</w:t>
            </w:r>
          </w:p>
          <w:p w14:paraId="079E8B73" w14:textId="77777777" w:rsidR="0036520E" w:rsidRPr="000307BC" w:rsidRDefault="0036520E" w:rsidP="007420C0">
            <w:pPr>
              <w:jc w:val="left"/>
              <w:rPr>
                <w:sz w:val="16"/>
                <w:szCs w:val="16"/>
              </w:rPr>
            </w:pPr>
          </w:p>
          <w:p w14:paraId="68586FC0" w14:textId="77777777" w:rsidR="0036520E" w:rsidRPr="000307BC" w:rsidRDefault="0036520E" w:rsidP="007420C0">
            <w:pPr>
              <w:jc w:val="left"/>
              <w:rPr>
                <w:sz w:val="16"/>
                <w:szCs w:val="16"/>
              </w:rPr>
            </w:pPr>
            <w:r w:rsidRPr="000307BC">
              <w:rPr>
                <w:sz w:val="16"/>
                <w:szCs w:val="16"/>
              </w:rPr>
              <w:t>3</w:t>
            </w:r>
          </w:p>
        </w:tc>
        <w:tc>
          <w:tcPr>
            <w:tcW w:w="1399" w:type="dxa"/>
            <w:tcBorders>
              <w:top w:val="single" w:sz="4" w:space="0" w:color="auto"/>
              <w:left w:val="single" w:sz="4" w:space="0" w:color="auto"/>
              <w:bottom w:val="single" w:sz="4" w:space="0" w:color="auto"/>
              <w:right w:val="single" w:sz="4" w:space="0" w:color="auto"/>
            </w:tcBorders>
          </w:tcPr>
          <w:p w14:paraId="193553E1" w14:textId="77777777" w:rsidR="00794C87" w:rsidRDefault="00794C87" w:rsidP="00CF7B77">
            <w:pPr>
              <w:jc w:val="left"/>
              <w:rPr>
                <w:b/>
                <w:sz w:val="16"/>
                <w:szCs w:val="16"/>
              </w:rPr>
            </w:pPr>
            <w:r>
              <w:rPr>
                <w:b/>
                <w:sz w:val="16"/>
                <w:szCs w:val="16"/>
              </w:rPr>
              <w:t>*1   30.06.2019</w:t>
            </w:r>
          </w:p>
          <w:p w14:paraId="2DDFA52C" w14:textId="77777777" w:rsidR="00794C87" w:rsidRDefault="00794C87" w:rsidP="00CF7B77">
            <w:pPr>
              <w:jc w:val="left"/>
              <w:rPr>
                <w:b/>
                <w:sz w:val="16"/>
                <w:szCs w:val="16"/>
              </w:rPr>
            </w:pPr>
          </w:p>
          <w:p w14:paraId="23C402B3" w14:textId="77777777" w:rsidR="0036520E" w:rsidRPr="000307BC" w:rsidRDefault="0036520E" w:rsidP="00CF7B77">
            <w:pPr>
              <w:jc w:val="left"/>
              <w:rPr>
                <w:sz w:val="16"/>
                <w:szCs w:val="16"/>
              </w:rPr>
            </w:pPr>
            <w:r w:rsidRPr="000307BC">
              <w:rPr>
                <w:b/>
                <w:sz w:val="16"/>
                <w:szCs w:val="16"/>
              </w:rPr>
              <w:t xml:space="preserve">*** </w:t>
            </w:r>
            <w:r w:rsidRPr="000307BC">
              <w:rPr>
                <w:sz w:val="16"/>
                <w:szCs w:val="16"/>
              </w:rPr>
              <w:t>uporaba v ZAŠČITENIH PROSTORIH</w:t>
            </w:r>
          </w:p>
          <w:p w14:paraId="31A860B9" w14:textId="77777777" w:rsidR="0036520E" w:rsidRPr="000307BC" w:rsidRDefault="0036520E" w:rsidP="00CF7B77">
            <w:pPr>
              <w:jc w:val="left"/>
              <w:rPr>
                <w:sz w:val="16"/>
                <w:szCs w:val="16"/>
              </w:rPr>
            </w:pPr>
          </w:p>
          <w:p w14:paraId="23936EED" w14:textId="77777777" w:rsidR="0036520E" w:rsidRPr="000307BC" w:rsidRDefault="0036520E" w:rsidP="00CF7B77">
            <w:pPr>
              <w:jc w:val="left"/>
              <w:rPr>
                <w:iCs/>
                <w:sz w:val="16"/>
                <w:szCs w:val="16"/>
              </w:rPr>
            </w:pPr>
            <w:r w:rsidRPr="000307BC">
              <w:rPr>
                <w:b/>
                <w:iCs/>
                <w:sz w:val="16"/>
                <w:szCs w:val="16"/>
              </w:rPr>
              <w:t>****</w:t>
            </w:r>
            <w:r w:rsidRPr="000307BC">
              <w:rPr>
                <w:iCs/>
                <w:sz w:val="16"/>
                <w:szCs w:val="16"/>
              </w:rPr>
              <w:t>uporaba na PROSTEM</w:t>
            </w:r>
          </w:p>
          <w:p w14:paraId="6A134C24" w14:textId="77777777" w:rsidR="0036520E" w:rsidRPr="000307BC" w:rsidRDefault="0036520E" w:rsidP="007420C0">
            <w:pPr>
              <w:jc w:val="left"/>
              <w:rPr>
                <w:b/>
                <w:sz w:val="16"/>
                <w:szCs w:val="16"/>
              </w:rPr>
            </w:pPr>
          </w:p>
        </w:tc>
      </w:tr>
      <w:tr w:rsidR="0036520E" w:rsidRPr="000307BC" w14:paraId="58318822" w14:textId="77777777" w:rsidTr="00A327F0">
        <w:tc>
          <w:tcPr>
            <w:tcW w:w="1862" w:type="dxa"/>
            <w:vMerge/>
            <w:tcBorders>
              <w:left w:val="single" w:sz="4" w:space="0" w:color="auto"/>
              <w:bottom w:val="single" w:sz="4" w:space="0" w:color="auto"/>
              <w:right w:val="single" w:sz="4" w:space="0" w:color="auto"/>
            </w:tcBorders>
          </w:tcPr>
          <w:p w14:paraId="676E9FAE" w14:textId="77D058EE" w:rsidR="0036520E" w:rsidRPr="000307BC" w:rsidRDefault="0036520E" w:rsidP="007420C0">
            <w:pPr>
              <w:jc w:val="left"/>
              <w:rPr>
                <w:b/>
                <w:bCs/>
                <w:sz w:val="16"/>
                <w:szCs w:val="16"/>
              </w:rPr>
            </w:pPr>
          </w:p>
        </w:tc>
        <w:tc>
          <w:tcPr>
            <w:tcW w:w="2107" w:type="dxa"/>
            <w:vMerge/>
            <w:tcBorders>
              <w:left w:val="single" w:sz="4" w:space="0" w:color="auto"/>
              <w:bottom w:val="single" w:sz="4" w:space="0" w:color="auto"/>
              <w:right w:val="single" w:sz="4" w:space="0" w:color="auto"/>
            </w:tcBorders>
          </w:tcPr>
          <w:p w14:paraId="19F0CA34" w14:textId="77777777" w:rsidR="0036520E" w:rsidRPr="000307BC" w:rsidRDefault="0036520E" w:rsidP="007420C0">
            <w:pPr>
              <w:jc w:val="left"/>
              <w:rPr>
                <w:sz w:val="16"/>
                <w:szCs w:val="16"/>
              </w:rPr>
            </w:pPr>
          </w:p>
        </w:tc>
        <w:tc>
          <w:tcPr>
            <w:tcW w:w="9923" w:type="dxa"/>
            <w:gridSpan w:val="7"/>
            <w:tcBorders>
              <w:left w:val="single" w:sz="4" w:space="0" w:color="auto"/>
              <w:bottom w:val="single" w:sz="4" w:space="0" w:color="auto"/>
              <w:right w:val="single" w:sz="4" w:space="0" w:color="auto"/>
            </w:tcBorders>
          </w:tcPr>
          <w:p w14:paraId="210DAE11" w14:textId="77777777" w:rsidR="00794C87" w:rsidRDefault="0036520E" w:rsidP="0036520E">
            <w:pPr>
              <w:jc w:val="left"/>
              <w:rPr>
                <w:b/>
                <w:sz w:val="16"/>
                <w:szCs w:val="16"/>
              </w:rPr>
            </w:pPr>
            <w:r w:rsidRPr="000307BC">
              <w:rPr>
                <w:b/>
                <w:sz w:val="16"/>
                <w:szCs w:val="16"/>
              </w:rPr>
              <w:t xml:space="preserve">A </w:t>
            </w:r>
            <w:r w:rsidRPr="000307BC">
              <w:rPr>
                <w:sz w:val="16"/>
                <w:szCs w:val="16"/>
              </w:rPr>
              <w:t xml:space="preserve">Pri tretiranju na prostem ni dovoljena uporaba ročne škropilnice   </w:t>
            </w:r>
            <w:r w:rsidR="00794C87">
              <w:rPr>
                <w:b/>
                <w:sz w:val="16"/>
                <w:szCs w:val="16"/>
              </w:rPr>
              <w:t xml:space="preserve">B </w:t>
            </w:r>
            <w:r w:rsidR="00794C87" w:rsidRPr="0010202A">
              <w:rPr>
                <w:sz w:val="16"/>
                <w:szCs w:val="16"/>
                <w:lang w:eastAsia="sl-SI"/>
              </w:rPr>
              <w:t>Uporaba ročne nahrbtne škropilnice pri tretiranju ni dovoljena</w:t>
            </w:r>
            <w:r w:rsidR="00794C87" w:rsidRPr="000307BC">
              <w:rPr>
                <w:b/>
                <w:sz w:val="16"/>
                <w:szCs w:val="16"/>
              </w:rPr>
              <w:t xml:space="preserve"> </w:t>
            </w:r>
          </w:p>
          <w:p w14:paraId="4589F2B9" w14:textId="24DB8371" w:rsidR="0036520E" w:rsidRPr="000307BC" w:rsidRDefault="0036520E" w:rsidP="0036520E">
            <w:pPr>
              <w:jc w:val="left"/>
              <w:rPr>
                <w:b/>
                <w:sz w:val="16"/>
                <w:szCs w:val="16"/>
              </w:rPr>
            </w:pPr>
            <w:r w:rsidRPr="000307BC">
              <w:rPr>
                <w:b/>
                <w:sz w:val="16"/>
                <w:szCs w:val="16"/>
              </w:rPr>
              <w:t>**</w:t>
            </w:r>
            <w:r w:rsidRPr="000307BC">
              <w:rPr>
                <w:sz w:val="16"/>
                <w:szCs w:val="16"/>
              </w:rPr>
              <w:t xml:space="preserve">tudi za zatiranje bakterijskih bolezni iz rodu </w:t>
            </w:r>
            <w:r w:rsidRPr="000307BC">
              <w:rPr>
                <w:i/>
                <w:sz w:val="16"/>
                <w:szCs w:val="16"/>
              </w:rPr>
              <w:t>Pseudomonas</w:t>
            </w:r>
            <w:r w:rsidRPr="000307BC">
              <w:rPr>
                <w:sz w:val="16"/>
                <w:szCs w:val="16"/>
              </w:rPr>
              <w:t xml:space="preserve"> spp.</w:t>
            </w:r>
          </w:p>
        </w:tc>
      </w:tr>
    </w:tbl>
    <w:p w14:paraId="56FE3066" w14:textId="433A7B71" w:rsidR="00185C99" w:rsidRDefault="00185C99" w:rsidP="00185C99">
      <w:pPr>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3</w:t>
      </w:r>
    </w:p>
    <w:p w14:paraId="359E79C4" w14:textId="77777777" w:rsidR="006702D4" w:rsidRPr="000307BC" w:rsidRDefault="006702D4" w:rsidP="00185C99">
      <w:pPr>
        <w:jc w:val="center"/>
        <w:rPr>
          <w:sz w:val="2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974"/>
        <w:gridCol w:w="6"/>
        <w:gridCol w:w="22"/>
        <w:gridCol w:w="8"/>
        <w:gridCol w:w="1837"/>
        <w:gridCol w:w="2412"/>
        <w:gridCol w:w="1705"/>
        <w:gridCol w:w="139"/>
        <w:gridCol w:w="1401"/>
        <w:gridCol w:w="1118"/>
        <w:gridCol w:w="16"/>
        <w:gridCol w:w="1418"/>
      </w:tblGrid>
      <w:tr w:rsidR="00185C99" w:rsidRPr="000307BC" w14:paraId="33F22EFF" w14:textId="77777777" w:rsidTr="00F91F3D">
        <w:tc>
          <w:tcPr>
            <w:tcW w:w="1836" w:type="dxa"/>
            <w:tcBorders>
              <w:top w:val="single" w:sz="12" w:space="0" w:color="auto"/>
              <w:left w:val="single" w:sz="12" w:space="0" w:color="auto"/>
              <w:bottom w:val="single" w:sz="12" w:space="0" w:color="auto"/>
              <w:right w:val="single" w:sz="12" w:space="0" w:color="auto"/>
            </w:tcBorders>
          </w:tcPr>
          <w:p w14:paraId="7093AE8A" w14:textId="77777777" w:rsidR="00185C99" w:rsidRPr="000307BC" w:rsidRDefault="00185C99" w:rsidP="00045097">
            <w:pPr>
              <w:jc w:val="left"/>
              <w:rPr>
                <w:sz w:val="16"/>
                <w:szCs w:val="16"/>
              </w:rPr>
            </w:pPr>
            <w:r w:rsidRPr="000307BC">
              <w:rPr>
                <w:sz w:val="16"/>
                <w:szCs w:val="16"/>
              </w:rPr>
              <w:t>ŠKODLJIVI ORGANIZEM</w:t>
            </w:r>
          </w:p>
        </w:tc>
        <w:tc>
          <w:tcPr>
            <w:tcW w:w="1980" w:type="dxa"/>
            <w:gridSpan w:val="2"/>
            <w:tcBorders>
              <w:top w:val="single" w:sz="12" w:space="0" w:color="auto"/>
              <w:left w:val="single" w:sz="12" w:space="0" w:color="auto"/>
              <w:bottom w:val="single" w:sz="12" w:space="0" w:color="auto"/>
              <w:right w:val="single" w:sz="12" w:space="0" w:color="auto"/>
            </w:tcBorders>
          </w:tcPr>
          <w:p w14:paraId="6C9BDD24" w14:textId="77777777" w:rsidR="00185C99" w:rsidRPr="000307BC" w:rsidRDefault="00185C99" w:rsidP="00045097">
            <w:pPr>
              <w:jc w:val="left"/>
              <w:rPr>
                <w:sz w:val="16"/>
                <w:szCs w:val="16"/>
              </w:rPr>
            </w:pPr>
            <w:r w:rsidRPr="000307BC">
              <w:rPr>
                <w:sz w:val="16"/>
                <w:szCs w:val="16"/>
              </w:rPr>
              <w:t>OPIS</w:t>
            </w:r>
          </w:p>
        </w:tc>
        <w:tc>
          <w:tcPr>
            <w:tcW w:w="1867" w:type="dxa"/>
            <w:gridSpan w:val="3"/>
            <w:tcBorders>
              <w:top w:val="single" w:sz="12" w:space="0" w:color="auto"/>
              <w:left w:val="single" w:sz="12" w:space="0" w:color="auto"/>
              <w:bottom w:val="single" w:sz="12" w:space="0" w:color="auto"/>
              <w:right w:val="single" w:sz="12" w:space="0" w:color="auto"/>
            </w:tcBorders>
          </w:tcPr>
          <w:p w14:paraId="327F9568" w14:textId="77777777" w:rsidR="00185C99" w:rsidRPr="000307BC" w:rsidRDefault="00185C99" w:rsidP="00045097">
            <w:pPr>
              <w:tabs>
                <w:tab w:val="left" w:pos="170"/>
              </w:tabs>
              <w:rPr>
                <w:sz w:val="16"/>
                <w:szCs w:val="16"/>
              </w:rPr>
            </w:pPr>
            <w:r w:rsidRPr="000307BC">
              <w:rPr>
                <w:sz w:val="16"/>
                <w:szCs w:val="16"/>
              </w:rPr>
              <w:t>UKREPI</w:t>
            </w:r>
          </w:p>
        </w:tc>
        <w:tc>
          <w:tcPr>
            <w:tcW w:w="2412" w:type="dxa"/>
            <w:tcBorders>
              <w:top w:val="single" w:sz="12" w:space="0" w:color="auto"/>
              <w:left w:val="single" w:sz="12" w:space="0" w:color="auto"/>
              <w:bottom w:val="single" w:sz="12" w:space="0" w:color="auto"/>
              <w:right w:val="single" w:sz="12" w:space="0" w:color="auto"/>
            </w:tcBorders>
          </w:tcPr>
          <w:p w14:paraId="63937CD6" w14:textId="77777777" w:rsidR="00185C99" w:rsidRPr="000307BC" w:rsidRDefault="00185C99" w:rsidP="00045097">
            <w:pPr>
              <w:rPr>
                <w:sz w:val="16"/>
                <w:szCs w:val="16"/>
              </w:rPr>
            </w:pPr>
            <w:r w:rsidRPr="000307BC">
              <w:rPr>
                <w:sz w:val="16"/>
                <w:szCs w:val="16"/>
              </w:rPr>
              <w:t>AKTIVNA SNOV</w:t>
            </w:r>
          </w:p>
        </w:tc>
        <w:tc>
          <w:tcPr>
            <w:tcW w:w="1705" w:type="dxa"/>
            <w:tcBorders>
              <w:top w:val="single" w:sz="12" w:space="0" w:color="auto"/>
              <w:left w:val="single" w:sz="12" w:space="0" w:color="auto"/>
              <w:bottom w:val="single" w:sz="12" w:space="0" w:color="auto"/>
              <w:right w:val="single" w:sz="12" w:space="0" w:color="auto"/>
            </w:tcBorders>
          </w:tcPr>
          <w:p w14:paraId="2C291794" w14:textId="77777777" w:rsidR="00185C99" w:rsidRPr="000307BC" w:rsidRDefault="00185C99" w:rsidP="00045097">
            <w:pPr>
              <w:jc w:val="left"/>
              <w:rPr>
                <w:sz w:val="16"/>
                <w:szCs w:val="16"/>
              </w:rPr>
            </w:pPr>
            <w:r w:rsidRPr="000307BC">
              <w:rPr>
                <w:sz w:val="16"/>
                <w:szCs w:val="16"/>
              </w:rPr>
              <w:t>FITOFARM.</w:t>
            </w:r>
          </w:p>
          <w:p w14:paraId="3F7A4994" w14:textId="77777777" w:rsidR="00185C99" w:rsidRPr="000307BC" w:rsidRDefault="00185C99" w:rsidP="00045097">
            <w:pPr>
              <w:jc w:val="left"/>
              <w:rPr>
                <w:sz w:val="16"/>
                <w:szCs w:val="16"/>
              </w:rPr>
            </w:pPr>
            <w:r w:rsidRPr="000307BC">
              <w:rPr>
                <w:sz w:val="16"/>
                <w:szCs w:val="16"/>
              </w:rPr>
              <w:t>SREDSTVO</w:t>
            </w:r>
          </w:p>
        </w:tc>
        <w:tc>
          <w:tcPr>
            <w:tcW w:w="1540" w:type="dxa"/>
            <w:gridSpan w:val="2"/>
            <w:tcBorders>
              <w:top w:val="single" w:sz="12" w:space="0" w:color="auto"/>
              <w:left w:val="single" w:sz="12" w:space="0" w:color="auto"/>
              <w:bottom w:val="single" w:sz="12" w:space="0" w:color="auto"/>
              <w:right w:val="single" w:sz="12" w:space="0" w:color="auto"/>
            </w:tcBorders>
          </w:tcPr>
          <w:p w14:paraId="5165912D" w14:textId="77777777" w:rsidR="00185C99" w:rsidRPr="000307BC" w:rsidRDefault="00185C99" w:rsidP="00045097">
            <w:pPr>
              <w:rPr>
                <w:sz w:val="16"/>
                <w:szCs w:val="16"/>
              </w:rPr>
            </w:pPr>
            <w:r w:rsidRPr="000307BC">
              <w:rPr>
                <w:sz w:val="16"/>
                <w:szCs w:val="16"/>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407F4018" w14:textId="77777777" w:rsidR="00185C99" w:rsidRPr="000307BC" w:rsidRDefault="00185C99" w:rsidP="00045097">
            <w:pPr>
              <w:rPr>
                <w:sz w:val="16"/>
                <w:szCs w:val="16"/>
              </w:rPr>
            </w:pPr>
            <w:r w:rsidRPr="000307BC">
              <w:rPr>
                <w:sz w:val="16"/>
                <w:szCs w:val="16"/>
              </w:rPr>
              <w:t>KARENCA</w:t>
            </w:r>
          </w:p>
        </w:tc>
        <w:tc>
          <w:tcPr>
            <w:tcW w:w="1418" w:type="dxa"/>
            <w:tcBorders>
              <w:top w:val="single" w:sz="12" w:space="0" w:color="auto"/>
              <w:left w:val="single" w:sz="12" w:space="0" w:color="auto"/>
              <w:bottom w:val="single" w:sz="12" w:space="0" w:color="auto"/>
              <w:right w:val="single" w:sz="12" w:space="0" w:color="auto"/>
            </w:tcBorders>
          </w:tcPr>
          <w:p w14:paraId="6CCA9CE7" w14:textId="77777777" w:rsidR="00185C99" w:rsidRPr="000307BC" w:rsidRDefault="00185C99" w:rsidP="00045097">
            <w:pPr>
              <w:jc w:val="left"/>
              <w:rPr>
                <w:sz w:val="16"/>
                <w:szCs w:val="16"/>
              </w:rPr>
            </w:pPr>
            <w:r w:rsidRPr="000307BC">
              <w:rPr>
                <w:sz w:val="16"/>
                <w:szCs w:val="16"/>
              </w:rPr>
              <w:t>OPOMBE</w:t>
            </w:r>
          </w:p>
        </w:tc>
      </w:tr>
      <w:tr w:rsidR="00F91F3D" w:rsidRPr="000307BC" w14:paraId="75A83172" w14:textId="77777777" w:rsidTr="00F91F3D">
        <w:tc>
          <w:tcPr>
            <w:tcW w:w="1836" w:type="dxa"/>
            <w:vMerge w:val="restart"/>
            <w:tcBorders>
              <w:top w:val="single" w:sz="4" w:space="0" w:color="auto"/>
              <w:left w:val="single" w:sz="4" w:space="0" w:color="auto"/>
              <w:right w:val="single" w:sz="4" w:space="0" w:color="auto"/>
            </w:tcBorders>
          </w:tcPr>
          <w:p w14:paraId="04CF391D" w14:textId="77777777" w:rsidR="00F91F3D" w:rsidRPr="000307BC" w:rsidRDefault="00F91F3D" w:rsidP="00B73CF4">
            <w:pPr>
              <w:jc w:val="left"/>
              <w:rPr>
                <w:sz w:val="16"/>
                <w:szCs w:val="16"/>
              </w:rPr>
            </w:pPr>
            <w:r w:rsidRPr="000307BC">
              <w:rPr>
                <w:b/>
                <w:bCs/>
                <w:sz w:val="16"/>
                <w:szCs w:val="16"/>
              </w:rPr>
              <w:t xml:space="preserve">Črna listna pegavost </w:t>
            </w:r>
            <w:r w:rsidRPr="000307BC">
              <w:rPr>
                <w:i/>
                <w:iCs/>
                <w:sz w:val="16"/>
                <w:szCs w:val="16"/>
              </w:rPr>
              <w:t>Alternaria porri f.sp. solani</w:t>
            </w:r>
          </w:p>
        </w:tc>
        <w:tc>
          <w:tcPr>
            <w:tcW w:w="2010" w:type="dxa"/>
            <w:gridSpan w:val="4"/>
            <w:vMerge w:val="restart"/>
            <w:tcBorders>
              <w:top w:val="single" w:sz="4" w:space="0" w:color="auto"/>
              <w:left w:val="single" w:sz="4" w:space="0" w:color="auto"/>
              <w:right w:val="single" w:sz="4" w:space="0" w:color="auto"/>
            </w:tcBorders>
          </w:tcPr>
          <w:p w14:paraId="1CCEB6AC" w14:textId="77777777" w:rsidR="00F91F3D" w:rsidRPr="000307BC" w:rsidRDefault="00F91F3D" w:rsidP="00B73CF4">
            <w:pPr>
              <w:jc w:val="left"/>
              <w:rPr>
                <w:sz w:val="16"/>
                <w:szCs w:val="16"/>
              </w:rPr>
            </w:pPr>
            <w:r w:rsidRPr="000307BC">
              <w:rPr>
                <w:sz w:val="16"/>
                <w:szCs w:val="16"/>
              </w:rPr>
              <w:t>Okrogle sivorjave pege s karakterističnimi koncentričnimi krogi.</w:t>
            </w:r>
          </w:p>
        </w:tc>
        <w:tc>
          <w:tcPr>
            <w:tcW w:w="1837" w:type="dxa"/>
            <w:tcBorders>
              <w:top w:val="single" w:sz="4" w:space="0" w:color="auto"/>
              <w:left w:val="single" w:sz="4" w:space="0" w:color="auto"/>
              <w:right w:val="single" w:sz="4" w:space="0" w:color="auto"/>
            </w:tcBorders>
          </w:tcPr>
          <w:p w14:paraId="4142B39C" w14:textId="77777777" w:rsidR="00F91F3D" w:rsidRPr="000307BC" w:rsidRDefault="00F91F3D" w:rsidP="00B73CF4">
            <w:pPr>
              <w:tabs>
                <w:tab w:val="left" w:pos="170"/>
              </w:tabs>
              <w:jc w:val="left"/>
              <w:rPr>
                <w:sz w:val="16"/>
                <w:szCs w:val="16"/>
              </w:rPr>
            </w:pPr>
            <w:r w:rsidRPr="000307BC">
              <w:rPr>
                <w:sz w:val="16"/>
                <w:szCs w:val="16"/>
              </w:rPr>
              <w:t>Agrotehnični ukrepi:</w:t>
            </w:r>
          </w:p>
          <w:p w14:paraId="36F13A52" w14:textId="77777777" w:rsidR="00F91F3D" w:rsidRPr="000307BC" w:rsidRDefault="00F91F3D" w:rsidP="00B73CF4">
            <w:pPr>
              <w:pStyle w:val="Oznaenseznam3"/>
            </w:pPr>
            <w:r w:rsidRPr="000307BC">
              <w:t xml:space="preserve">primerne medvrstne razdalje </w:t>
            </w:r>
          </w:p>
          <w:p w14:paraId="5F571CAD" w14:textId="77777777" w:rsidR="00F91F3D" w:rsidRPr="000307BC" w:rsidRDefault="00F91F3D" w:rsidP="00B73CF4">
            <w:pPr>
              <w:pStyle w:val="Oznaenseznam3"/>
            </w:pPr>
          </w:p>
          <w:p w14:paraId="2BF3FE3A" w14:textId="77777777" w:rsidR="00F91F3D" w:rsidRPr="000307BC" w:rsidRDefault="00F91F3D" w:rsidP="00B73CF4">
            <w:pPr>
              <w:tabs>
                <w:tab w:val="left" w:pos="170"/>
              </w:tabs>
              <w:jc w:val="left"/>
              <w:rPr>
                <w:sz w:val="16"/>
                <w:szCs w:val="16"/>
              </w:rPr>
            </w:pPr>
            <w:r w:rsidRPr="000307BC">
              <w:rPr>
                <w:sz w:val="16"/>
                <w:szCs w:val="16"/>
              </w:rPr>
              <w:t xml:space="preserve">Kemični ukrepi: </w:t>
            </w:r>
          </w:p>
          <w:p w14:paraId="4A6CC7B1" w14:textId="77777777" w:rsidR="00F91F3D" w:rsidRPr="000307BC" w:rsidRDefault="00F91F3D" w:rsidP="00B73CF4">
            <w:pPr>
              <w:pStyle w:val="Oznaenseznam3"/>
            </w:pPr>
            <w:r w:rsidRPr="000307BC">
              <w:t>setev razkuženega semena.</w:t>
            </w:r>
          </w:p>
        </w:tc>
        <w:tc>
          <w:tcPr>
            <w:tcW w:w="2412" w:type="dxa"/>
            <w:tcBorders>
              <w:top w:val="single" w:sz="4" w:space="0" w:color="auto"/>
              <w:left w:val="single" w:sz="4" w:space="0" w:color="auto"/>
              <w:right w:val="single" w:sz="4" w:space="0" w:color="auto"/>
            </w:tcBorders>
          </w:tcPr>
          <w:p w14:paraId="4A35BC39" w14:textId="77777777" w:rsidR="00F91F3D" w:rsidRPr="000307BC" w:rsidRDefault="00F91F3D" w:rsidP="00B73CF4">
            <w:pPr>
              <w:pStyle w:val="Oznaenseznam3"/>
              <w:numPr>
                <w:ilvl w:val="0"/>
                <w:numId w:val="15"/>
              </w:numPr>
            </w:pPr>
            <w:r w:rsidRPr="000307BC">
              <w:t>azoksistrobin</w:t>
            </w:r>
          </w:p>
          <w:p w14:paraId="0A82B844" w14:textId="77777777" w:rsidR="00F91F3D" w:rsidRDefault="00F91F3D" w:rsidP="00B73CF4">
            <w:pPr>
              <w:pStyle w:val="Oznaenseznam3"/>
            </w:pPr>
          </w:p>
          <w:p w14:paraId="53E3CF36" w14:textId="77777777" w:rsidR="00F91F3D" w:rsidRPr="000307BC" w:rsidRDefault="00F91F3D" w:rsidP="00B73CF4">
            <w:pPr>
              <w:pStyle w:val="Oznaenseznam3"/>
            </w:pPr>
          </w:p>
          <w:p w14:paraId="65912188" w14:textId="77777777" w:rsidR="00F91F3D" w:rsidRPr="0010202A" w:rsidRDefault="00F91F3D" w:rsidP="00B73CF4">
            <w:pPr>
              <w:pStyle w:val="Oznaenseznam3"/>
              <w:numPr>
                <w:ilvl w:val="0"/>
                <w:numId w:val="15"/>
              </w:numPr>
              <w:rPr>
                <w:i/>
              </w:rPr>
            </w:pPr>
            <w:r w:rsidRPr="0010202A">
              <w:rPr>
                <w:i/>
              </w:rPr>
              <w:t>Bacillus subtilis</w:t>
            </w:r>
          </w:p>
          <w:p w14:paraId="0BC05339" w14:textId="77777777" w:rsidR="00F91F3D" w:rsidRDefault="00F91F3D" w:rsidP="00B73CF4">
            <w:pPr>
              <w:pStyle w:val="Oznaenseznam3"/>
              <w:numPr>
                <w:ilvl w:val="0"/>
                <w:numId w:val="15"/>
              </w:numPr>
            </w:pPr>
            <w:r w:rsidRPr="000307BC">
              <w:t>baker v obliki bakrovega hidroksida</w:t>
            </w:r>
          </w:p>
          <w:p w14:paraId="6C456C00" w14:textId="77777777" w:rsidR="00F91F3D" w:rsidRPr="00296CF1" w:rsidRDefault="00F91F3D" w:rsidP="00B73CF4">
            <w:pPr>
              <w:pStyle w:val="Oznaenseznam3"/>
              <w:numPr>
                <w:ilvl w:val="0"/>
                <w:numId w:val="15"/>
              </w:numPr>
            </w:pPr>
            <w:r>
              <w:t>difenokonazol + fluksapiroksad</w:t>
            </w:r>
          </w:p>
        </w:tc>
        <w:tc>
          <w:tcPr>
            <w:tcW w:w="1844" w:type="dxa"/>
            <w:gridSpan w:val="2"/>
            <w:tcBorders>
              <w:top w:val="single" w:sz="4" w:space="0" w:color="auto"/>
              <w:left w:val="single" w:sz="4" w:space="0" w:color="auto"/>
              <w:bottom w:val="single" w:sz="4" w:space="0" w:color="auto"/>
              <w:right w:val="single" w:sz="4" w:space="0" w:color="auto"/>
            </w:tcBorders>
          </w:tcPr>
          <w:p w14:paraId="3E4D21FA" w14:textId="77777777" w:rsidR="00F91F3D" w:rsidRPr="000307BC" w:rsidRDefault="00F91F3D" w:rsidP="00B73CF4">
            <w:pPr>
              <w:jc w:val="left"/>
              <w:rPr>
                <w:sz w:val="16"/>
                <w:szCs w:val="16"/>
              </w:rPr>
            </w:pPr>
            <w:r w:rsidRPr="000307BC">
              <w:rPr>
                <w:sz w:val="16"/>
                <w:szCs w:val="16"/>
              </w:rPr>
              <w:t xml:space="preserve">Ortiva </w:t>
            </w:r>
          </w:p>
          <w:p w14:paraId="301D55E7" w14:textId="77777777" w:rsidR="00F91F3D" w:rsidRDefault="00F91F3D" w:rsidP="00B73CF4">
            <w:pPr>
              <w:jc w:val="left"/>
              <w:rPr>
                <w:sz w:val="16"/>
                <w:szCs w:val="16"/>
              </w:rPr>
            </w:pPr>
            <w:r w:rsidRPr="000307BC">
              <w:rPr>
                <w:sz w:val="16"/>
                <w:szCs w:val="16"/>
              </w:rPr>
              <w:t>Mirador 250 SC</w:t>
            </w:r>
          </w:p>
          <w:p w14:paraId="70754FD7" w14:textId="77777777" w:rsidR="00F91F3D" w:rsidRPr="000307BC" w:rsidRDefault="00F91F3D" w:rsidP="00B73CF4">
            <w:pPr>
              <w:jc w:val="left"/>
              <w:rPr>
                <w:b/>
                <w:sz w:val="16"/>
                <w:szCs w:val="16"/>
              </w:rPr>
            </w:pPr>
            <w:r>
              <w:rPr>
                <w:sz w:val="16"/>
                <w:szCs w:val="16"/>
              </w:rPr>
              <w:t>Zaftra AZT 250 SC</w:t>
            </w:r>
          </w:p>
          <w:p w14:paraId="5F84CB89" w14:textId="77777777" w:rsidR="00F91F3D" w:rsidRPr="000307BC" w:rsidRDefault="00F91F3D" w:rsidP="00B73CF4">
            <w:pPr>
              <w:jc w:val="left"/>
              <w:rPr>
                <w:b/>
                <w:sz w:val="16"/>
                <w:szCs w:val="16"/>
              </w:rPr>
            </w:pPr>
            <w:r w:rsidRPr="000307BC">
              <w:rPr>
                <w:sz w:val="16"/>
                <w:szCs w:val="16"/>
              </w:rPr>
              <w:t>Serenade ASO</w:t>
            </w:r>
            <w:r w:rsidRPr="000307BC">
              <w:rPr>
                <w:b/>
                <w:sz w:val="16"/>
                <w:szCs w:val="16"/>
              </w:rPr>
              <w:t>*</w:t>
            </w:r>
            <w:r>
              <w:rPr>
                <w:b/>
                <w:sz w:val="16"/>
                <w:szCs w:val="16"/>
              </w:rPr>
              <w:t>1</w:t>
            </w:r>
            <w:r w:rsidRPr="000307BC">
              <w:rPr>
                <w:b/>
                <w:sz w:val="16"/>
                <w:szCs w:val="16"/>
              </w:rPr>
              <w:t>*</w:t>
            </w:r>
          </w:p>
          <w:p w14:paraId="04813E49" w14:textId="77777777" w:rsidR="00F91F3D" w:rsidRDefault="00F91F3D" w:rsidP="00B73CF4">
            <w:pPr>
              <w:jc w:val="left"/>
              <w:rPr>
                <w:sz w:val="16"/>
                <w:szCs w:val="16"/>
              </w:rPr>
            </w:pPr>
            <w:r w:rsidRPr="000307BC">
              <w:rPr>
                <w:sz w:val="16"/>
                <w:szCs w:val="16"/>
              </w:rPr>
              <w:t xml:space="preserve">Nordox 75 WG </w:t>
            </w:r>
            <w:r w:rsidRPr="000307BC">
              <w:rPr>
                <w:b/>
                <w:sz w:val="16"/>
                <w:szCs w:val="16"/>
              </w:rPr>
              <w:t>***</w:t>
            </w:r>
            <w:r>
              <w:rPr>
                <w:b/>
                <w:sz w:val="16"/>
                <w:szCs w:val="16"/>
              </w:rPr>
              <w:t xml:space="preserve"> </w:t>
            </w:r>
            <w:r>
              <w:rPr>
                <w:sz w:val="16"/>
                <w:szCs w:val="16"/>
              </w:rPr>
              <w:t>(MANJŠA</w:t>
            </w:r>
            <w:r w:rsidRPr="000307BC">
              <w:rPr>
                <w:sz w:val="16"/>
                <w:szCs w:val="16"/>
              </w:rPr>
              <w:t xml:space="preserve">UPORABA) </w:t>
            </w:r>
          </w:p>
          <w:p w14:paraId="6D3F1F21" w14:textId="77777777" w:rsidR="00F91F3D" w:rsidRPr="000307BC" w:rsidRDefault="00F91F3D" w:rsidP="00B73CF4">
            <w:pPr>
              <w:jc w:val="left"/>
              <w:rPr>
                <w:sz w:val="16"/>
                <w:szCs w:val="16"/>
              </w:rPr>
            </w:pPr>
            <w:r>
              <w:rPr>
                <w:sz w:val="16"/>
                <w:szCs w:val="16"/>
              </w:rPr>
              <w:t>Sercadis plus</w:t>
            </w:r>
            <w:r w:rsidRPr="0010202A">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299A2010" w14:textId="77777777" w:rsidR="00F91F3D" w:rsidRPr="000307BC" w:rsidRDefault="00F91F3D" w:rsidP="00B73CF4">
            <w:pPr>
              <w:jc w:val="left"/>
              <w:rPr>
                <w:sz w:val="16"/>
                <w:szCs w:val="16"/>
              </w:rPr>
            </w:pPr>
            <w:r w:rsidRPr="000307BC">
              <w:rPr>
                <w:sz w:val="16"/>
                <w:szCs w:val="16"/>
              </w:rPr>
              <w:t>1 l/ha</w:t>
            </w:r>
          </w:p>
          <w:p w14:paraId="18CCCF05" w14:textId="77777777" w:rsidR="00F91F3D" w:rsidRDefault="00F91F3D" w:rsidP="00B73CF4">
            <w:pPr>
              <w:jc w:val="left"/>
              <w:rPr>
                <w:sz w:val="16"/>
                <w:szCs w:val="16"/>
              </w:rPr>
            </w:pPr>
            <w:r w:rsidRPr="000307BC">
              <w:rPr>
                <w:sz w:val="16"/>
                <w:szCs w:val="16"/>
              </w:rPr>
              <w:t>1 l/ha</w:t>
            </w:r>
          </w:p>
          <w:p w14:paraId="042EB80E" w14:textId="77777777" w:rsidR="00F91F3D" w:rsidRPr="000307BC" w:rsidRDefault="00F91F3D" w:rsidP="00B73CF4">
            <w:pPr>
              <w:jc w:val="left"/>
              <w:rPr>
                <w:sz w:val="16"/>
                <w:szCs w:val="16"/>
              </w:rPr>
            </w:pPr>
            <w:r>
              <w:rPr>
                <w:sz w:val="16"/>
                <w:szCs w:val="16"/>
              </w:rPr>
              <w:t>1 l/ha</w:t>
            </w:r>
          </w:p>
          <w:p w14:paraId="0F579E45" w14:textId="77777777" w:rsidR="00F91F3D" w:rsidRPr="000307BC" w:rsidRDefault="00F91F3D" w:rsidP="00B73CF4">
            <w:pPr>
              <w:jc w:val="left"/>
              <w:rPr>
                <w:sz w:val="16"/>
                <w:szCs w:val="16"/>
              </w:rPr>
            </w:pPr>
            <w:r w:rsidRPr="000307BC">
              <w:rPr>
                <w:sz w:val="16"/>
                <w:szCs w:val="16"/>
              </w:rPr>
              <w:t>8 l/ha</w:t>
            </w:r>
          </w:p>
          <w:p w14:paraId="2F5F84D9" w14:textId="77777777" w:rsidR="00F91F3D" w:rsidRDefault="00F91F3D" w:rsidP="00B73CF4">
            <w:pPr>
              <w:jc w:val="left"/>
              <w:rPr>
                <w:sz w:val="16"/>
                <w:szCs w:val="16"/>
              </w:rPr>
            </w:pPr>
            <w:r w:rsidRPr="000307BC">
              <w:rPr>
                <w:sz w:val="16"/>
                <w:szCs w:val="16"/>
              </w:rPr>
              <w:t>0,7-1,6 kg/ha</w:t>
            </w:r>
          </w:p>
          <w:p w14:paraId="7E78531E" w14:textId="77777777" w:rsidR="00F91F3D" w:rsidRDefault="00F91F3D" w:rsidP="00B73CF4">
            <w:pPr>
              <w:jc w:val="left"/>
              <w:rPr>
                <w:sz w:val="16"/>
                <w:szCs w:val="16"/>
              </w:rPr>
            </w:pPr>
          </w:p>
          <w:p w14:paraId="6919A161" w14:textId="77777777" w:rsidR="00F91F3D" w:rsidRPr="000307BC" w:rsidRDefault="00F91F3D" w:rsidP="00B73CF4">
            <w:pPr>
              <w:jc w:val="left"/>
              <w:rPr>
                <w:sz w:val="16"/>
                <w:szCs w:val="16"/>
              </w:rPr>
            </w:pPr>
            <w:r>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1750ED44" w14:textId="77777777" w:rsidR="00F91F3D" w:rsidRPr="000307BC" w:rsidRDefault="00F91F3D" w:rsidP="00B73CF4">
            <w:pPr>
              <w:jc w:val="left"/>
              <w:rPr>
                <w:sz w:val="16"/>
                <w:szCs w:val="16"/>
              </w:rPr>
            </w:pPr>
            <w:r w:rsidRPr="000307BC">
              <w:rPr>
                <w:sz w:val="16"/>
                <w:szCs w:val="16"/>
              </w:rPr>
              <w:t>3</w:t>
            </w:r>
          </w:p>
          <w:p w14:paraId="16AB1A2E" w14:textId="77777777" w:rsidR="00F91F3D" w:rsidRDefault="00F91F3D" w:rsidP="00B73CF4">
            <w:pPr>
              <w:jc w:val="left"/>
              <w:rPr>
                <w:sz w:val="16"/>
                <w:szCs w:val="16"/>
              </w:rPr>
            </w:pPr>
            <w:r w:rsidRPr="000307BC">
              <w:rPr>
                <w:sz w:val="16"/>
                <w:szCs w:val="16"/>
              </w:rPr>
              <w:t>3</w:t>
            </w:r>
          </w:p>
          <w:p w14:paraId="3D180D56" w14:textId="77777777" w:rsidR="00F91F3D" w:rsidRPr="000307BC" w:rsidRDefault="00F91F3D" w:rsidP="00B73CF4">
            <w:pPr>
              <w:jc w:val="left"/>
              <w:rPr>
                <w:sz w:val="16"/>
                <w:szCs w:val="16"/>
              </w:rPr>
            </w:pPr>
            <w:r>
              <w:rPr>
                <w:sz w:val="16"/>
                <w:szCs w:val="16"/>
              </w:rPr>
              <w:t>3</w:t>
            </w:r>
          </w:p>
          <w:p w14:paraId="5EC45FAD" w14:textId="77777777" w:rsidR="00F91F3D" w:rsidRPr="000307BC" w:rsidRDefault="00F91F3D" w:rsidP="00B73CF4">
            <w:pPr>
              <w:jc w:val="left"/>
              <w:rPr>
                <w:sz w:val="16"/>
                <w:szCs w:val="16"/>
              </w:rPr>
            </w:pPr>
            <w:r w:rsidRPr="000307BC">
              <w:rPr>
                <w:sz w:val="16"/>
                <w:szCs w:val="16"/>
              </w:rPr>
              <w:t>ni potrebna</w:t>
            </w:r>
          </w:p>
          <w:p w14:paraId="2E975BF8" w14:textId="77777777" w:rsidR="00F91F3D" w:rsidRDefault="00F91F3D" w:rsidP="00B73CF4">
            <w:pPr>
              <w:jc w:val="left"/>
              <w:rPr>
                <w:sz w:val="16"/>
                <w:szCs w:val="16"/>
              </w:rPr>
            </w:pPr>
            <w:r w:rsidRPr="000307BC">
              <w:rPr>
                <w:sz w:val="16"/>
                <w:szCs w:val="16"/>
              </w:rPr>
              <w:t>3</w:t>
            </w:r>
          </w:p>
          <w:p w14:paraId="7FB0170D" w14:textId="77777777" w:rsidR="00F91F3D" w:rsidRDefault="00F91F3D" w:rsidP="00B73CF4">
            <w:pPr>
              <w:jc w:val="left"/>
              <w:rPr>
                <w:sz w:val="16"/>
                <w:szCs w:val="16"/>
              </w:rPr>
            </w:pPr>
          </w:p>
          <w:p w14:paraId="21714563" w14:textId="77777777" w:rsidR="00F91F3D" w:rsidRPr="000307BC" w:rsidRDefault="00F91F3D" w:rsidP="00B73CF4">
            <w:pPr>
              <w:jc w:val="left"/>
              <w:rPr>
                <w:sz w:val="16"/>
                <w:szCs w:val="16"/>
              </w:rPr>
            </w:pPr>
            <w:r>
              <w:rPr>
                <w:sz w:val="16"/>
                <w:szCs w:val="16"/>
              </w:rPr>
              <w:t>3</w:t>
            </w:r>
          </w:p>
        </w:tc>
        <w:tc>
          <w:tcPr>
            <w:tcW w:w="1434" w:type="dxa"/>
            <w:gridSpan w:val="2"/>
            <w:tcBorders>
              <w:top w:val="single" w:sz="4" w:space="0" w:color="auto"/>
              <w:left w:val="single" w:sz="4" w:space="0" w:color="auto"/>
              <w:bottom w:val="single" w:sz="4" w:space="0" w:color="auto"/>
              <w:right w:val="single" w:sz="4" w:space="0" w:color="auto"/>
            </w:tcBorders>
          </w:tcPr>
          <w:p w14:paraId="117F9D97" w14:textId="77777777" w:rsidR="00F91F3D" w:rsidRDefault="00F91F3D" w:rsidP="00B73CF4">
            <w:pPr>
              <w:jc w:val="left"/>
              <w:rPr>
                <w:b/>
                <w:iCs/>
                <w:sz w:val="16"/>
                <w:szCs w:val="16"/>
              </w:rPr>
            </w:pPr>
            <w:r>
              <w:rPr>
                <w:b/>
                <w:iCs/>
                <w:sz w:val="16"/>
                <w:szCs w:val="16"/>
              </w:rPr>
              <w:t>*1  30.04.2019</w:t>
            </w:r>
          </w:p>
          <w:p w14:paraId="67CD6D4A" w14:textId="77777777" w:rsidR="00F91F3D" w:rsidRDefault="00F91F3D" w:rsidP="00B73CF4">
            <w:pPr>
              <w:jc w:val="left"/>
              <w:rPr>
                <w:iCs/>
                <w:sz w:val="16"/>
                <w:szCs w:val="16"/>
              </w:rPr>
            </w:pPr>
            <w:r>
              <w:rPr>
                <w:b/>
                <w:iCs/>
                <w:sz w:val="16"/>
                <w:szCs w:val="16"/>
              </w:rPr>
              <w:t>*</w:t>
            </w:r>
            <w:r>
              <w:rPr>
                <w:iCs/>
                <w:sz w:val="16"/>
                <w:szCs w:val="16"/>
              </w:rPr>
              <w:t>uporaba v ZAŠČITENIH PROSTORIH</w:t>
            </w:r>
          </w:p>
          <w:p w14:paraId="4EE69C01" w14:textId="77777777" w:rsidR="00F91F3D" w:rsidRDefault="00F91F3D" w:rsidP="00B73CF4">
            <w:pPr>
              <w:jc w:val="left"/>
              <w:rPr>
                <w:iCs/>
                <w:sz w:val="16"/>
                <w:szCs w:val="16"/>
              </w:rPr>
            </w:pPr>
          </w:p>
          <w:p w14:paraId="7FFBB052" w14:textId="77777777" w:rsidR="00F91F3D" w:rsidRPr="0010202A" w:rsidRDefault="00F91F3D" w:rsidP="00B73CF4">
            <w:pPr>
              <w:jc w:val="left"/>
              <w:rPr>
                <w:iCs/>
                <w:sz w:val="16"/>
                <w:szCs w:val="16"/>
              </w:rPr>
            </w:pPr>
            <w:r>
              <w:rPr>
                <w:b/>
                <w:iCs/>
                <w:sz w:val="16"/>
                <w:szCs w:val="16"/>
              </w:rPr>
              <w:t>*</w:t>
            </w:r>
            <w:r>
              <w:rPr>
                <w:iCs/>
                <w:sz w:val="16"/>
                <w:szCs w:val="16"/>
              </w:rPr>
              <w:t>uporaba na PROSTEM</w:t>
            </w:r>
          </w:p>
        </w:tc>
      </w:tr>
      <w:tr w:rsidR="00F91F3D" w:rsidRPr="000307BC" w14:paraId="09B78965" w14:textId="77777777" w:rsidTr="00F91F3D">
        <w:tc>
          <w:tcPr>
            <w:tcW w:w="1836" w:type="dxa"/>
            <w:vMerge/>
            <w:tcBorders>
              <w:left w:val="single" w:sz="4" w:space="0" w:color="auto"/>
              <w:bottom w:val="single" w:sz="4" w:space="0" w:color="auto"/>
              <w:right w:val="single" w:sz="4" w:space="0" w:color="auto"/>
            </w:tcBorders>
          </w:tcPr>
          <w:p w14:paraId="507DE5C3" w14:textId="77777777" w:rsidR="00F91F3D" w:rsidRPr="000307BC" w:rsidRDefault="00F91F3D" w:rsidP="00B73CF4">
            <w:pPr>
              <w:jc w:val="left"/>
              <w:rPr>
                <w:b/>
                <w:bCs/>
                <w:sz w:val="16"/>
                <w:szCs w:val="16"/>
              </w:rPr>
            </w:pPr>
          </w:p>
        </w:tc>
        <w:tc>
          <w:tcPr>
            <w:tcW w:w="2010" w:type="dxa"/>
            <w:gridSpan w:val="4"/>
            <w:vMerge/>
            <w:tcBorders>
              <w:left w:val="single" w:sz="4" w:space="0" w:color="auto"/>
              <w:bottom w:val="single" w:sz="4" w:space="0" w:color="auto"/>
              <w:right w:val="single" w:sz="4" w:space="0" w:color="auto"/>
            </w:tcBorders>
          </w:tcPr>
          <w:p w14:paraId="08E453B8" w14:textId="77777777" w:rsidR="00F91F3D" w:rsidRPr="000307BC" w:rsidRDefault="00F91F3D" w:rsidP="00B73CF4">
            <w:pPr>
              <w:jc w:val="left"/>
              <w:rPr>
                <w:sz w:val="16"/>
                <w:szCs w:val="16"/>
              </w:rPr>
            </w:pPr>
          </w:p>
        </w:tc>
        <w:tc>
          <w:tcPr>
            <w:tcW w:w="10046" w:type="dxa"/>
            <w:gridSpan w:val="8"/>
            <w:tcBorders>
              <w:left w:val="single" w:sz="4" w:space="0" w:color="auto"/>
              <w:bottom w:val="single" w:sz="4" w:space="0" w:color="auto"/>
              <w:right w:val="single" w:sz="4" w:space="0" w:color="auto"/>
            </w:tcBorders>
          </w:tcPr>
          <w:p w14:paraId="3A6C6035" w14:textId="77777777" w:rsidR="00F91F3D" w:rsidRPr="000307BC" w:rsidRDefault="00F91F3D" w:rsidP="00B73CF4">
            <w:pPr>
              <w:jc w:val="left"/>
              <w:rPr>
                <w:iCs/>
                <w:sz w:val="16"/>
                <w:szCs w:val="16"/>
              </w:rPr>
            </w:pPr>
            <w:r w:rsidRPr="000307BC">
              <w:rPr>
                <w:b/>
                <w:iCs/>
                <w:sz w:val="16"/>
                <w:szCs w:val="16"/>
              </w:rPr>
              <w:t xml:space="preserve">** </w:t>
            </w:r>
            <w:r w:rsidRPr="000307BC">
              <w:rPr>
                <w:iCs/>
                <w:sz w:val="16"/>
                <w:szCs w:val="16"/>
              </w:rPr>
              <w:t>za zmanjševanje okužb pri pridelavi na PROSTEM</w:t>
            </w:r>
          </w:p>
          <w:p w14:paraId="6AB3AB17" w14:textId="77777777" w:rsidR="00F91F3D" w:rsidRPr="000307BC" w:rsidRDefault="00F91F3D" w:rsidP="00B73CF4">
            <w:pPr>
              <w:jc w:val="left"/>
              <w:rPr>
                <w:b/>
                <w:iCs/>
                <w:sz w:val="16"/>
                <w:szCs w:val="16"/>
              </w:rPr>
            </w:pPr>
            <w:r w:rsidRPr="000307BC">
              <w:rPr>
                <w:b/>
                <w:iCs/>
                <w:sz w:val="16"/>
                <w:szCs w:val="16"/>
              </w:rPr>
              <w:t>***</w:t>
            </w:r>
            <w:r w:rsidRPr="000307BC">
              <w:rPr>
                <w:sz w:val="16"/>
                <w:szCs w:val="16"/>
              </w:rPr>
              <w:t xml:space="preserve">tudi za zatiranje ožigov, ki jih povzročajo </w:t>
            </w:r>
            <w:r w:rsidRPr="000307BC">
              <w:rPr>
                <w:rFonts w:ascii="Times" w:hAnsi="Times" w:cs="Arial"/>
                <w:bCs/>
                <w:i/>
                <w:iCs/>
                <w:sz w:val="16"/>
                <w:szCs w:val="16"/>
                <w:lang w:eastAsia="sl-SI"/>
              </w:rPr>
              <w:t xml:space="preserve">Colletotrichum </w:t>
            </w:r>
            <w:r w:rsidRPr="000307BC">
              <w:rPr>
                <w:rFonts w:ascii="Times" w:hAnsi="Times" w:cs="Arial"/>
                <w:bCs/>
                <w:sz w:val="16"/>
                <w:szCs w:val="16"/>
                <w:lang w:eastAsia="sl-SI"/>
              </w:rPr>
              <w:t>spp.,</w:t>
            </w:r>
            <w:r w:rsidRPr="000307BC">
              <w:rPr>
                <w:rFonts w:ascii="Times" w:hAnsi="Times" w:cs="Arial"/>
                <w:bCs/>
                <w:i/>
                <w:iCs/>
                <w:sz w:val="16"/>
                <w:szCs w:val="16"/>
                <w:lang w:eastAsia="sl-SI"/>
              </w:rPr>
              <w:t xml:space="preserve">Pseudomonas </w:t>
            </w:r>
            <w:r w:rsidRPr="000307BC">
              <w:rPr>
                <w:rFonts w:ascii="Times" w:hAnsi="Times" w:cs="Arial"/>
                <w:bCs/>
                <w:sz w:val="16"/>
                <w:szCs w:val="16"/>
                <w:lang w:eastAsia="sl-SI"/>
              </w:rPr>
              <w:t xml:space="preserve">spp. </w:t>
            </w:r>
            <w:r w:rsidRPr="000307BC">
              <w:rPr>
                <w:rFonts w:ascii="Times" w:hAnsi="Times" w:cs="Arial"/>
                <w:sz w:val="16"/>
                <w:szCs w:val="16"/>
                <w:lang w:eastAsia="sl-SI"/>
              </w:rPr>
              <w:t xml:space="preserve">in </w:t>
            </w:r>
            <w:r w:rsidRPr="000307BC">
              <w:rPr>
                <w:rFonts w:ascii="Times" w:hAnsi="Times" w:cs="Arial"/>
                <w:bCs/>
                <w:i/>
                <w:iCs/>
                <w:sz w:val="16"/>
                <w:szCs w:val="16"/>
                <w:lang w:eastAsia="sl-SI"/>
              </w:rPr>
              <w:t xml:space="preserve">Xanthomonas </w:t>
            </w:r>
            <w:r w:rsidRPr="000307BC">
              <w:rPr>
                <w:rFonts w:ascii="Times" w:hAnsi="Times" w:cs="Arial"/>
                <w:bCs/>
                <w:sz w:val="16"/>
                <w:szCs w:val="16"/>
                <w:lang w:eastAsia="sl-SI"/>
              </w:rPr>
              <w:t>spp.</w:t>
            </w:r>
          </w:p>
        </w:tc>
      </w:tr>
      <w:tr w:rsidR="00F91F3D" w:rsidRPr="000307BC" w14:paraId="428126BB" w14:textId="77777777" w:rsidTr="00F91F3D">
        <w:tc>
          <w:tcPr>
            <w:tcW w:w="1836" w:type="dxa"/>
            <w:tcBorders>
              <w:top w:val="single" w:sz="4" w:space="0" w:color="auto"/>
              <w:left w:val="single" w:sz="4" w:space="0" w:color="auto"/>
              <w:bottom w:val="single" w:sz="4" w:space="0" w:color="auto"/>
              <w:right w:val="single" w:sz="4" w:space="0" w:color="auto"/>
            </w:tcBorders>
          </w:tcPr>
          <w:p w14:paraId="3067A02C" w14:textId="77777777" w:rsidR="00F91F3D" w:rsidRPr="000307BC" w:rsidRDefault="00F91F3D" w:rsidP="00B73CF4">
            <w:pPr>
              <w:jc w:val="left"/>
              <w:rPr>
                <w:b/>
                <w:bCs/>
                <w:sz w:val="16"/>
                <w:szCs w:val="16"/>
              </w:rPr>
            </w:pPr>
            <w:r w:rsidRPr="000307BC">
              <w:rPr>
                <w:b/>
                <w:bCs/>
                <w:sz w:val="16"/>
                <w:szCs w:val="16"/>
              </w:rPr>
              <w:t>Paradižnikova pepelovka</w:t>
            </w:r>
          </w:p>
          <w:p w14:paraId="12787906" w14:textId="77777777" w:rsidR="00F91F3D" w:rsidRPr="000307BC" w:rsidRDefault="00F91F3D" w:rsidP="00B73CF4">
            <w:pPr>
              <w:jc w:val="left"/>
              <w:rPr>
                <w:sz w:val="16"/>
                <w:szCs w:val="16"/>
              </w:rPr>
            </w:pPr>
            <w:r w:rsidRPr="000307BC">
              <w:rPr>
                <w:i/>
                <w:iCs/>
                <w:sz w:val="16"/>
                <w:szCs w:val="16"/>
              </w:rPr>
              <w:t>Leveillula taurica</w:t>
            </w:r>
          </w:p>
        </w:tc>
        <w:tc>
          <w:tcPr>
            <w:tcW w:w="2002" w:type="dxa"/>
            <w:gridSpan w:val="3"/>
            <w:tcBorders>
              <w:top w:val="single" w:sz="4" w:space="0" w:color="auto"/>
              <w:left w:val="single" w:sz="4" w:space="0" w:color="auto"/>
              <w:bottom w:val="single" w:sz="4" w:space="0" w:color="auto"/>
              <w:right w:val="single" w:sz="4" w:space="0" w:color="auto"/>
            </w:tcBorders>
          </w:tcPr>
          <w:p w14:paraId="32C7A822" w14:textId="77777777" w:rsidR="00F91F3D" w:rsidRPr="000307BC" w:rsidRDefault="00F91F3D" w:rsidP="00B73CF4">
            <w:pPr>
              <w:jc w:val="left"/>
              <w:rPr>
                <w:sz w:val="16"/>
                <w:szCs w:val="16"/>
              </w:rPr>
            </w:pPr>
            <w:r w:rsidRPr="000307BC">
              <w:rPr>
                <w:sz w:val="16"/>
                <w:szCs w:val="16"/>
              </w:rPr>
              <w:t>Rumene pege, na zgornji strani listov beli poprh.</w:t>
            </w:r>
          </w:p>
        </w:tc>
        <w:tc>
          <w:tcPr>
            <w:tcW w:w="1845" w:type="dxa"/>
            <w:gridSpan w:val="2"/>
            <w:tcBorders>
              <w:top w:val="single" w:sz="4" w:space="0" w:color="auto"/>
              <w:left w:val="single" w:sz="4" w:space="0" w:color="auto"/>
              <w:bottom w:val="single" w:sz="4" w:space="0" w:color="auto"/>
              <w:right w:val="single" w:sz="4" w:space="0" w:color="auto"/>
            </w:tcBorders>
          </w:tcPr>
          <w:p w14:paraId="3089E8BC" w14:textId="77777777" w:rsidR="00F91F3D" w:rsidRPr="000307BC" w:rsidRDefault="00F91F3D" w:rsidP="00B73CF4">
            <w:pPr>
              <w:tabs>
                <w:tab w:val="left" w:pos="170"/>
              </w:tabs>
              <w:jc w:val="left"/>
              <w:rPr>
                <w:sz w:val="16"/>
                <w:szCs w:val="16"/>
              </w:rPr>
            </w:pPr>
            <w:r w:rsidRPr="000307BC">
              <w:rPr>
                <w:sz w:val="16"/>
                <w:szCs w:val="16"/>
              </w:rPr>
              <w:t>Agrotehnični ukrepi</w:t>
            </w:r>
          </w:p>
          <w:p w14:paraId="35B2399B" w14:textId="77777777" w:rsidR="00F91F3D" w:rsidRPr="000307BC" w:rsidRDefault="00F91F3D" w:rsidP="00B73CF4">
            <w:pPr>
              <w:pStyle w:val="Oznaenseznam3"/>
            </w:pPr>
            <w:r w:rsidRPr="000307BC">
              <w:t>sajenje tolerantnih sort.</w:t>
            </w:r>
          </w:p>
          <w:p w14:paraId="1158C9D3" w14:textId="77777777" w:rsidR="00F91F3D" w:rsidRPr="000307BC" w:rsidRDefault="00F91F3D" w:rsidP="00B73CF4">
            <w:pPr>
              <w:pStyle w:val="Oznaenseznam3"/>
            </w:pPr>
          </w:p>
          <w:p w14:paraId="16436751" w14:textId="77777777" w:rsidR="00F91F3D" w:rsidRPr="000307BC" w:rsidRDefault="00F91F3D" w:rsidP="00B73CF4">
            <w:pPr>
              <w:tabs>
                <w:tab w:val="left" w:pos="170"/>
              </w:tabs>
              <w:jc w:val="left"/>
              <w:rPr>
                <w:sz w:val="16"/>
                <w:szCs w:val="16"/>
              </w:rPr>
            </w:pPr>
            <w:r w:rsidRPr="000307BC">
              <w:rPr>
                <w:sz w:val="16"/>
                <w:szCs w:val="16"/>
              </w:rPr>
              <w:t xml:space="preserve">Kemični ukrepi: </w:t>
            </w:r>
          </w:p>
          <w:p w14:paraId="32DF42BA" w14:textId="77777777" w:rsidR="00F91F3D" w:rsidRDefault="00F91F3D" w:rsidP="00B73CF4">
            <w:pPr>
              <w:pStyle w:val="Oznaenseznam3"/>
            </w:pPr>
            <w:r w:rsidRPr="000307BC">
              <w:t>preventivna uporaba pripravkov n</w:t>
            </w:r>
          </w:p>
          <w:p w14:paraId="3A0FAB2B" w14:textId="77777777" w:rsidR="00F91F3D" w:rsidRPr="000307BC" w:rsidRDefault="00F91F3D" w:rsidP="00B73CF4">
            <w:pPr>
              <w:pStyle w:val="Oznaenseznam3"/>
            </w:pPr>
            <w:r w:rsidRPr="000307BC">
              <w:t>a bazi žvepla.</w:t>
            </w:r>
          </w:p>
        </w:tc>
        <w:tc>
          <w:tcPr>
            <w:tcW w:w="2412" w:type="dxa"/>
            <w:tcBorders>
              <w:top w:val="single" w:sz="4" w:space="0" w:color="auto"/>
              <w:left w:val="single" w:sz="4" w:space="0" w:color="auto"/>
              <w:bottom w:val="single" w:sz="4" w:space="0" w:color="auto"/>
              <w:right w:val="single" w:sz="4" w:space="0" w:color="auto"/>
            </w:tcBorders>
          </w:tcPr>
          <w:p w14:paraId="0626630C" w14:textId="77777777" w:rsidR="00F91F3D" w:rsidRPr="000307BC" w:rsidRDefault="00F91F3D" w:rsidP="00B73CF4">
            <w:pPr>
              <w:pStyle w:val="Oznaenseznam3"/>
              <w:numPr>
                <w:ilvl w:val="0"/>
                <w:numId w:val="15"/>
              </w:numPr>
            </w:pPr>
            <w:r w:rsidRPr="000307BC">
              <w:t>žveplo</w:t>
            </w:r>
          </w:p>
          <w:p w14:paraId="09B26F59" w14:textId="77777777" w:rsidR="00F91F3D" w:rsidRPr="000307BC" w:rsidRDefault="00F91F3D" w:rsidP="00B73CF4">
            <w:pPr>
              <w:pStyle w:val="Oznaenseznam3"/>
            </w:pPr>
          </w:p>
          <w:p w14:paraId="1D664E59" w14:textId="77777777" w:rsidR="00F91F3D" w:rsidRPr="000307BC" w:rsidRDefault="00F91F3D" w:rsidP="00B73CF4">
            <w:pPr>
              <w:pStyle w:val="Oznaenseznam3"/>
            </w:pPr>
          </w:p>
          <w:p w14:paraId="78D87BD4" w14:textId="77777777" w:rsidR="00F91F3D" w:rsidRPr="000307BC" w:rsidRDefault="00F91F3D" w:rsidP="00B73CF4">
            <w:pPr>
              <w:pStyle w:val="Oznaenseznam3"/>
            </w:pPr>
          </w:p>
          <w:p w14:paraId="24136981" w14:textId="77777777" w:rsidR="00F91F3D" w:rsidRPr="000307BC" w:rsidRDefault="00F91F3D" w:rsidP="00B73CF4">
            <w:pPr>
              <w:pStyle w:val="Oznaenseznam3"/>
            </w:pPr>
          </w:p>
          <w:p w14:paraId="17C34C83" w14:textId="77777777" w:rsidR="00F91F3D" w:rsidRDefault="00F91F3D" w:rsidP="00B73CF4">
            <w:pPr>
              <w:pStyle w:val="Oznaenseznam3"/>
            </w:pPr>
          </w:p>
          <w:p w14:paraId="3A5AFE7A" w14:textId="77777777" w:rsidR="00F91F3D" w:rsidRDefault="00F91F3D" w:rsidP="00B73CF4">
            <w:pPr>
              <w:pStyle w:val="Oznaenseznam3"/>
            </w:pPr>
          </w:p>
          <w:p w14:paraId="4FE173B3" w14:textId="77777777" w:rsidR="00F91F3D" w:rsidRPr="000307BC" w:rsidRDefault="00F91F3D" w:rsidP="00B73CF4">
            <w:pPr>
              <w:pStyle w:val="Oznaenseznam3"/>
            </w:pPr>
          </w:p>
          <w:p w14:paraId="17206AA7" w14:textId="77777777" w:rsidR="00F91F3D" w:rsidRPr="000307BC" w:rsidRDefault="00F91F3D" w:rsidP="00B73CF4">
            <w:pPr>
              <w:pStyle w:val="Oznaenseznam3"/>
              <w:numPr>
                <w:ilvl w:val="0"/>
                <w:numId w:val="15"/>
              </w:numPr>
            </w:pPr>
            <w:r w:rsidRPr="000307BC">
              <w:t>penkonazol</w:t>
            </w:r>
          </w:p>
          <w:p w14:paraId="51A84D3A" w14:textId="77777777" w:rsidR="00F91F3D" w:rsidRPr="000307BC" w:rsidRDefault="00F91F3D" w:rsidP="00B73CF4">
            <w:pPr>
              <w:pStyle w:val="Oznaenseznam3"/>
            </w:pPr>
          </w:p>
          <w:p w14:paraId="40A78BA1" w14:textId="77777777" w:rsidR="00F91F3D" w:rsidRPr="000307BC" w:rsidRDefault="00F91F3D" w:rsidP="00B73CF4">
            <w:pPr>
              <w:pStyle w:val="Oznaenseznam3"/>
              <w:numPr>
                <w:ilvl w:val="0"/>
                <w:numId w:val="15"/>
              </w:numPr>
            </w:pPr>
            <w:r w:rsidRPr="000307BC">
              <w:t>krezoksim – metil</w:t>
            </w:r>
          </w:p>
          <w:p w14:paraId="76A465FE" w14:textId="77777777" w:rsidR="00F91F3D" w:rsidRPr="000307BC" w:rsidRDefault="00F91F3D" w:rsidP="00B73CF4">
            <w:pPr>
              <w:pStyle w:val="Oznaenseznam3"/>
              <w:numPr>
                <w:ilvl w:val="0"/>
                <w:numId w:val="15"/>
              </w:numPr>
            </w:pPr>
            <w:r w:rsidRPr="000307BC">
              <w:t>miklobutanil</w:t>
            </w:r>
          </w:p>
          <w:p w14:paraId="1BE9BE8E" w14:textId="77777777" w:rsidR="00F91F3D" w:rsidRPr="000307BC" w:rsidRDefault="00F91F3D" w:rsidP="00B73CF4">
            <w:pPr>
              <w:pStyle w:val="Oznaenseznam3"/>
            </w:pPr>
            <w:r>
              <w:rPr>
                <w:i/>
              </w:rPr>
              <w:t xml:space="preserve">- </w:t>
            </w:r>
            <w:r w:rsidRPr="000307BC">
              <w:rPr>
                <w:i/>
              </w:rPr>
              <w:t>Bacillus amyloliquefaciens</w:t>
            </w:r>
            <w:r w:rsidRPr="000307BC">
              <w:t xml:space="preserve"> subsp. plantarum, sev D747</w:t>
            </w:r>
          </w:p>
          <w:p w14:paraId="71401C08" w14:textId="77777777" w:rsidR="00F91F3D" w:rsidRDefault="00F91F3D" w:rsidP="00B73CF4">
            <w:pPr>
              <w:pStyle w:val="Oznaenseznam3"/>
            </w:pPr>
            <w:r>
              <w:t xml:space="preserve">- </w:t>
            </w:r>
            <w:r w:rsidRPr="000307BC">
              <w:t>azoksistrobin</w:t>
            </w:r>
          </w:p>
          <w:p w14:paraId="438065ED" w14:textId="77777777" w:rsidR="00F91F3D" w:rsidRDefault="00F91F3D" w:rsidP="00B73CF4">
            <w:pPr>
              <w:pStyle w:val="Oznaenseznam3"/>
            </w:pPr>
          </w:p>
          <w:p w14:paraId="2FD31B3A" w14:textId="77777777" w:rsidR="00F91F3D" w:rsidRDefault="00F91F3D" w:rsidP="00B73CF4">
            <w:pPr>
              <w:pStyle w:val="Oznaenseznam3"/>
            </w:pPr>
          </w:p>
          <w:p w14:paraId="50C849A6" w14:textId="77777777" w:rsidR="00F91F3D" w:rsidRPr="000307BC" w:rsidRDefault="00F91F3D" w:rsidP="00B73CF4">
            <w:pPr>
              <w:pStyle w:val="Oznaenseznam3"/>
            </w:pPr>
            <w:r>
              <w:t>- difenokonazol + fluksapiroksad</w:t>
            </w:r>
          </w:p>
        </w:tc>
        <w:tc>
          <w:tcPr>
            <w:tcW w:w="1844" w:type="dxa"/>
            <w:gridSpan w:val="2"/>
            <w:tcBorders>
              <w:top w:val="single" w:sz="4" w:space="0" w:color="auto"/>
              <w:left w:val="single" w:sz="4" w:space="0" w:color="auto"/>
              <w:bottom w:val="single" w:sz="4" w:space="0" w:color="auto"/>
              <w:right w:val="single" w:sz="4" w:space="0" w:color="auto"/>
            </w:tcBorders>
          </w:tcPr>
          <w:p w14:paraId="2EBE4D62" w14:textId="77777777" w:rsidR="00F91F3D" w:rsidRPr="000307BC" w:rsidRDefault="00F91F3D" w:rsidP="00B73CF4">
            <w:pPr>
              <w:jc w:val="left"/>
              <w:rPr>
                <w:sz w:val="16"/>
                <w:szCs w:val="16"/>
              </w:rPr>
            </w:pPr>
            <w:r w:rsidRPr="000307BC">
              <w:rPr>
                <w:sz w:val="16"/>
                <w:szCs w:val="16"/>
              </w:rPr>
              <w:t>Cosan</w:t>
            </w:r>
            <w:r w:rsidRPr="000307BC">
              <w:rPr>
                <w:b/>
                <w:sz w:val="16"/>
                <w:szCs w:val="16"/>
              </w:rPr>
              <w:t>*</w:t>
            </w:r>
          </w:p>
          <w:p w14:paraId="55AB678A" w14:textId="77777777" w:rsidR="00F91F3D" w:rsidRPr="000307BC" w:rsidRDefault="00F91F3D" w:rsidP="00B73CF4">
            <w:pPr>
              <w:jc w:val="left"/>
              <w:rPr>
                <w:b/>
                <w:sz w:val="16"/>
                <w:szCs w:val="16"/>
              </w:rPr>
            </w:pPr>
            <w:r w:rsidRPr="000307BC">
              <w:rPr>
                <w:sz w:val="16"/>
                <w:szCs w:val="16"/>
              </w:rPr>
              <w:t>Kumulus DF</w:t>
            </w:r>
            <w:r w:rsidRPr="000307BC">
              <w:rPr>
                <w:b/>
                <w:sz w:val="16"/>
                <w:szCs w:val="16"/>
              </w:rPr>
              <w:t>*</w:t>
            </w:r>
          </w:p>
          <w:p w14:paraId="2BB00927" w14:textId="77777777" w:rsidR="00F91F3D" w:rsidRPr="000307BC" w:rsidRDefault="00F91F3D" w:rsidP="00B73CF4">
            <w:pPr>
              <w:jc w:val="left"/>
              <w:rPr>
                <w:b/>
                <w:sz w:val="16"/>
                <w:szCs w:val="16"/>
              </w:rPr>
            </w:pPr>
            <w:r w:rsidRPr="000307BC">
              <w:rPr>
                <w:sz w:val="16"/>
                <w:szCs w:val="16"/>
              </w:rPr>
              <w:t>Microthiol special</w:t>
            </w:r>
            <w:r w:rsidRPr="000307BC">
              <w:rPr>
                <w:b/>
                <w:sz w:val="16"/>
                <w:szCs w:val="16"/>
              </w:rPr>
              <w:t>*</w:t>
            </w:r>
          </w:p>
          <w:p w14:paraId="1B5BE5DA" w14:textId="77777777" w:rsidR="00F91F3D" w:rsidRPr="000307BC" w:rsidRDefault="00F91F3D" w:rsidP="00B73CF4">
            <w:pPr>
              <w:jc w:val="left"/>
              <w:rPr>
                <w:b/>
                <w:sz w:val="16"/>
                <w:szCs w:val="16"/>
              </w:rPr>
            </w:pPr>
            <w:r w:rsidRPr="000307BC">
              <w:rPr>
                <w:sz w:val="16"/>
                <w:szCs w:val="16"/>
              </w:rPr>
              <w:t>Pepelin</w:t>
            </w:r>
            <w:r w:rsidRPr="000307BC">
              <w:rPr>
                <w:b/>
                <w:sz w:val="16"/>
                <w:szCs w:val="16"/>
              </w:rPr>
              <w:t>*</w:t>
            </w:r>
          </w:p>
          <w:p w14:paraId="2F8D9704" w14:textId="77777777" w:rsidR="00F91F3D" w:rsidRPr="000307BC" w:rsidRDefault="00F91F3D" w:rsidP="00B73CF4">
            <w:pPr>
              <w:jc w:val="left"/>
              <w:rPr>
                <w:b/>
                <w:sz w:val="16"/>
                <w:szCs w:val="16"/>
              </w:rPr>
            </w:pPr>
            <w:r w:rsidRPr="000307BC">
              <w:rPr>
                <w:sz w:val="16"/>
                <w:szCs w:val="16"/>
              </w:rPr>
              <w:t>Thiovit jet</w:t>
            </w:r>
            <w:r w:rsidRPr="000307BC">
              <w:rPr>
                <w:b/>
                <w:sz w:val="16"/>
                <w:szCs w:val="16"/>
              </w:rPr>
              <w:t>*</w:t>
            </w:r>
          </w:p>
          <w:p w14:paraId="65E73E7B" w14:textId="77777777" w:rsidR="00F91F3D" w:rsidRDefault="00F91F3D" w:rsidP="00B73CF4">
            <w:pPr>
              <w:jc w:val="left"/>
              <w:rPr>
                <w:b/>
                <w:sz w:val="16"/>
                <w:szCs w:val="16"/>
              </w:rPr>
            </w:pPr>
            <w:r w:rsidRPr="000307BC">
              <w:rPr>
                <w:sz w:val="16"/>
                <w:szCs w:val="16"/>
              </w:rPr>
              <w:t>Vindex 80 WG</w:t>
            </w:r>
            <w:r w:rsidRPr="000307BC">
              <w:rPr>
                <w:b/>
                <w:sz w:val="16"/>
                <w:szCs w:val="16"/>
              </w:rPr>
              <w:t>*</w:t>
            </w:r>
          </w:p>
          <w:p w14:paraId="7354E034" w14:textId="77777777" w:rsidR="00F91F3D" w:rsidRPr="00960007" w:rsidRDefault="00F91F3D" w:rsidP="00B73CF4">
            <w:pPr>
              <w:jc w:val="left"/>
              <w:rPr>
                <w:sz w:val="16"/>
                <w:szCs w:val="16"/>
              </w:rPr>
            </w:pPr>
            <w:r>
              <w:rPr>
                <w:sz w:val="16"/>
                <w:szCs w:val="16"/>
              </w:rPr>
              <w:t>Biotip sulfo 800 SC (MANJŠA UPORABA)</w:t>
            </w:r>
          </w:p>
          <w:p w14:paraId="1A2A1DD5" w14:textId="77777777" w:rsidR="00F91F3D" w:rsidRPr="000307BC" w:rsidRDefault="00F91F3D" w:rsidP="00B73CF4">
            <w:pPr>
              <w:jc w:val="left"/>
              <w:rPr>
                <w:b/>
                <w:sz w:val="16"/>
                <w:szCs w:val="16"/>
              </w:rPr>
            </w:pPr>
            <w:r w:rsidRPr="000307BC">
              <w:rPr>
                <w:sz w:val="16"/>
                <w:szCs w:val="16"/>
              </w:rPr>
              <w:t>Topas 100 EC</w:t>
            </w:r>
            <w:r w:rsidRPr="000307BC">
              <w:rPr>
                <w:b/>
                <w:sz w:val="16"/>
                <w:szCs w:val="16"/>
              </w:rPr>
              <w:t>**</w:t>
            </w:r>
          </w:p>
          <w:p w14:paraId="5CC7406E" w14:textId="77777777" w:rsidR="00F91F3D" w:rsidRPr="000307BC" w:rsidRDefault="00F91F3D" w:rsidP="00B73CF4">
            <w:pPr>
              <w:jc w:val="left"/>
              <w:rPr>
                <w:b/>
                <w:sz w:val="16"/>
                <w:szCs w:val="16"/>
              </w:rPr>
            </w:pPr>
            <w:r w:rsidRPr="000307BC">
              <w:rPr>
                <w:sz w:val="16"/>
                <w:szCs w:val="16"/>
              </w:rPr>
              <w:t>Topaze</w:t>
            </w:r>
            <w:r w:rsidRPr="000307BC">
              <w:rPr>
                <w:b/>
                <w:sz w:val="16"/>
                <w:szCs w:val="16"/>
              </w:rPr>
              <w:t>**</w:t>
            </w:r>
          </w:p>
          <w:p w14:paraId="62FFA3CF" w14:textId="77777777" w:rsidR="00F91F3D" w:rsidRPr="000307BC" w:rsidRDefault="00F91F3D" w:rsidP="00B73CF4">
            <w:pPr>
              <w:jc w:val="left"/>
              <w:rPr>
                <w:b/>
                <w:sz w:val="16"/>
                <w:szCs w:val="16"/>
              </w:rPr>
            </w:pPr>
            <w:r w:rsidRPr="000307BC">
              <w:rPr>
                <w:sz w:val="16"/>
                <w:szCs w:val="16"/>
              </w:rPr>
              <w:t>Stroby WG</w:t>
            </w:r>
            <w:r w:rsidRPr="000307BC">
              <w:rPr>
                <w:b/>
                <w:sz w:val="16"/>
                <w:szCs w:val="16"/>
              </w:rPr>
              <w:t>**</w:t>
            </w:r>
          </w:p>
          <w:p w14:paraId="043C32F7" w14:textId="77777777" w:rsidR="00F91F3D" w:rsidRPr="000307BC" w:rsidRDefault="00F91F3D" w:rsidP="00B73CF4">
            <w:pPr>
              <w:jc w:val="left"/>
              <w:rPr>
                <w:b/>
                <w:sz w:val="16"/>
                <w:szCs w:val="16"/>
              </w:rPr>
            </w:pPr>
            <w:r w:rsidRPr="000307BC">
              <w:rPr>
                <w:sz w:val="16"/>
                <w:szCs w:val="16"/>
              </w:rPr>
              <w:t>Systhane 20 EW</w:t>
            </w:r>
            <w:r w:rsidRPr="000307BC">
              <w:rPr>
                <w:b/>
                <w:sz w:val="16"/>
                <w:szCs w:val="16"/>
              </w:rPr>
              <w:t>**</w:t>
            </w:r>
          </w:p>
          <w:p w14:paraId="147BDD63" w14:textId="77777777" w:rsidR="00F91F3D" w:rsidRPr="000307BC" w:rsidRDefault="00F91F3D" w:rsidP="00B73CF4">
            <w:pPr>
              <w:jc w:val="left"/>
              <w:rPr>
                <w:sz w:val="16"/>
                <w:szCs w:val="16"/>
              </w:rPr>
            </w:pPr>
            <w:r w:rsidRPr="000307BC">
              <w:rPr>
                <w:sz w:val="16"/>
                <w:szCs w:val="16"/>
              </w:rPr>
              <w:t>Amylo-X</w:t>
            </w:r>
          </w:p>
          <w:p w14:paraId="77E0680F" w14:textId="2B264F68" w:rsidR="00F91F3D" w:rsidRPr="000307BC" w:rsidRDefault="00F91F3D" w:rsidP="00B73CF4">
            <w:pPr>
              <w:jc w:val="left"/>
              <w:rPr>
                <w:sz w:val="16"/>
                <w:szCs w:val="16"/>
              </w:rPr>
            </w:pPr>
          </w:p>
          <w:p w14:paraId="77050F71" w14:textId="77777777" w:rsidR="00F91F3D" w:rsidRPr="000307BC" w:rsidRDefault="00F91F3D" w:rsidP="00B73CF4">
            <w:pPr>
              <w:jc w:val="left"/>
              <w:rPr>
                <w:sz w:val="16"/>
                <w:szCs w:val="16"/>
              </w:rPr>
            </w:pPr>
            <w:r w:rsidRPr="000307BC">
              <w:rPr>
                <w:sz w:val="16"/>
                <w:szCs w:val="16"/>
              </w:rPr>
              <w:t>Ortiva</w:t>
            </w:r>
          </w:p>
          <w:p w14:paraId="182E55F8" w14:textId="77777777" w:rsidR="00F91F3D" w:rsidRDefault="00F91F3D" w:rsidP="00B73CF4">
            <w:pPr>
              <w:jc w:val="left"/>
              <w:rPr>
                <w:sz w:val="16"/>
                <w:szCs w:val="16"/>
              </w:rPr>
            </w:pPr>
            <w:r w:rsidRPr="000307BC">
              <w:rPr>
                <w:sz w:val="16"/>
                <w:szCs w:val="16"/>
              </w:rPr>
              <w:t>Mirador 250 SC</w:t>
            </w:r>
          </w:p>
          <w:p w14:paraId="44A4BE92" w14:textId="77777777" w:rsidR="00F91F3D" w:rsidRPr="000307BC" w:rsidRDefault="00F91F3D" w:rsidP="00B73CF4">
            <w:pPr>
              <w:jc w:val="left"/>
              <w:rPr>
                <w:sz w:val="16"/>
                <w:szCs w:val="16"/>
              </w:rPr>
            </w:pPr>
            <w:r>
              <w:rPr>
                <w:sz w:val="16"/>
                <w:szCs w:val="16"/>
              </w:rPr>
              <w:t>Zaftra AZT 250 SC</w:t>
            </w:r>
          </w:p>
          <w:p w14:paraId="7F2FB8B5" w14:textId="77777777" w:rsidR="00F91F3D" w:rsidRPr="00960007" w:rsidRDefault="00F91F3D" w:rsidP="00B73CF4">
            <w:pPr>
              <w:jc w:val="left"/>
              <w:rPr>
                <w:b/>
                <w:sz w:val="16"/>
                <w:szCs w:val="16"/>
              </w:rPr>
            </w:pPr>
            <w:r>
              <w:rPr>
                <w:sz w:val="16"/>
                <w:szCs w:val="16"/>
              </w:rPr>
              <w:t>Sercadis plus</w:t>
            </w:r>
            <w:r>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64CDF781" w14:textId="77777777" w:rsidR="00F91F3D" w:rsidRPr="000307BC" w:rsidRDefault="00F91F3D" w:rsidP="00B73CF4">
            <w:pPr>
              <w:jc w:val="left"/>
              <w:rPr>
                <w:sz w:val="16"/>
                <w:szCs w:val="16"/>
              </w:rPr>
            </w:pPr>
            <w:r w:rsidRPr="000307BC">
              <w:rPr>
                <w:sz w:val="16"/>
                <w:szCs w:val="16"/>
              </w:rPr>
              <w:t>5-8 kg/ha</w:t>
            </w:r>
          </w:p>
          <w:p w14:paraId="4C9D0487" w14:textId="77777777" w:rsidR="00F91F3D" w:rsidRPr="000307BC" w:rsidRDefault="00F91F3D" w:rsidP="00B73CF4">
            <w:pPr>
              <w:jc w:val="left"/>
              <w:rPr>
                <w:sz w:val="16"/>
                <w:szCs w:val="16"/>
              </w:rPr>
            </w:pPr>
            <w:r w:rsidRPr="000307BC">
              <w:rPr>
                <w:sz w:val="16"/>
                <w:szCs w:val="16"/>
              </w:rPr>
              <w:t>5-8 kg/ha</w:t>
            </w:r>
          </w:p>
          <w:p w14:paraId="3EC381C4" w14:textId="77777777" w:rsidR="00F91F3D" w:rsidRPr="000307BC" w:rsidRDefault="00F91F3D" w:rsidP="00B73CF4">
            <w:pPr>
              <w:jc w:val="left"/>
              <w:rPr>
                <w:sz w:val="16"/>
                <w:szCs w:val="16"/>
              </w:rPr>
            </w:pPr>
            <w:r w:rsidRPr="000307BC">
              <w:rPr>
                <w:sz w:val="16"/>
                <w:szCs w:val="16"/>
              </w:rPr>
              <w:t>5-8 kg/ha</w:t>
            </w:r>
          </w:p>
          <w:p w14:paraId="6D56040F" w14:textId="77777777" w:rsidR="00F91F3D" w:rsidRPr="000307BC" w:rsidRDefault="00F91F3D" w:rsidP="00B73CF4">
            <w:pPr>
              <w:jc w:val="left"/>
              <w:rPr>
                <w:sz w:val="16"/>
                <w:szCs w:val="16"/>
              </w:rPr>
            </w:pPr>
            <w:r w:rsidRPr="000307BC">
              <w:rPr>
                <w:sz w:val="16"/>
                <w:szCs w:val="16"/>
              </w:rPr>
              <w:t>5-8 kg/ha</w:t>
            </w:r>
          </w:p>
          <w:p w14:paraId="17E694B5" w14:textId="77777777" w:rsidR="00F91F3D" w:rsidRPr="000307BC" w:rsidRDefault="00F91F3D" w:rsidP="00B73CF4">
            <w:pPr>
              <w:jc w:val="left"/>
              <w:rPr>
                <w:sz w:val="16"/>
                <w:szCs w:val="16"/>
              </w:rPr>
            </w:pPr>
            <w:r w:rsidRPr="000307BC">
              <w:rPr>
                <w:sz w:val="16"/>
                <w:szCs w:val="16"/>
              </w:rPr>
              <w:t>5-8 kg/ha</w:t>
            </w:r>
          </w:p>
          <w:p w14:paraId="03E3B4E8" w14:textId="77777777" w:rsidR="00F91F3D" w:rsidRDefault="00F91F3D" w:rsidP="00B73CF4">
            <w:pPr>
              <w:jc w:val="left"/>
              <w:rPr>
                <w:sz w:val="16"/>
                <w:szCs w:val="16"/>
              </w:rPr>
            </w:pPr>
            <w:r w:rsidRPr="000307BC">
              <w:rPr>
                <w:sz w:val="16"/>
                <w:szCs w:val="16"/>
              </w:rPr>
              <w:t>5-8 kg/ha</w:t>
            </w:r>
          </w:p>
          <w:p w14:paraId="519FD0E4" w14:textId="77777777" w:rsidR="00F91F3D" w:rsidRDefault="00F91F3D" w:rsidP="00B73CF4">
            <w:pPr>
              <w:jc w:val="left"/>
              <w:rPr>
                <w:sz w:val="16"/>
                <w:szCs w:val="16"/>
              </w:rPr>
            </w:pPr>
            <w:r>
              <w:rPr>
                <w:sz w:val="16"/>
                <w:szCs w:val="16"/>
              </w:rPr>
              <w:t>5-8 l/ha</w:t>
            </w:r>
          </w:p>
          <w:p w14:paraId="7B1DA5E6" w14:textId="77777777" w:rsidR="00F91F3D" w:rsidRPr="000307BC" w:rsidRDefault="00F91F3D" w:rsidP="00B73CF4">
            <w:pPr>
              <w:jc w:val="left"/>
              <w:rPr>
                <w:sz w:val="16"/>
                <w:szCs w:val="16"/>
              </w:rPr>
            </w:pPr>
          </w:p>
          <w:p w14:paraId="3B72580C" w14:textId="77777777" w:rsidR="00F91F3D" w:rsidRPr="000307BC" w:rsidRDefault="00F91F3D" w:rsidP="00B73CF4">
            <w:pPr>
              <w:jc w:val="left"/>
              <w:rPr>
                <w:sz w:val="16"/>
                <w:szCs w:val="16"/>
              </w:rPr>
            </w:pPr>
            <w:r w:rsidRPr="000307BC">
              <w:rPr>
                <w:sz w:val="16"/>
                <w:szCs w:val="16"/>
              </w:rPr>
              <w:t>0,5 l/ha</w:t>
            </w:r>
          </w:p>
          <w:p w14:paraId="2CA8A8FD" w14:textId="77777777" w:rsidR="00F91F3D" w:rsidRPr="000307BC" w:rsidRDefault="00F91F3D" w:rsidP="00B73CF4">
            <w:pPr>
              <w:jc w:val="left"/>
              <w:rPr>
                <w:sz w:val="16"/>
                <w:szCs w:val="16"/>
              </w:rPr>
            </w:pPr>
            <w:r w:rsidRPr="000307BC">
              <w:rPr>
                <w:sz w:val="16"/>
                <w:szCs w:val="16"/>
              </w:rPr>
              <w:t>0,5 l/ha</w:t>
            </w:r>
          </w:p>
          <w:p w14:paraId="5D67C993" w14:textId="77777777" w:rsidR="00F91F3D" w:rsidRPr="000307BC" w:rsidRDefault="00F91F3D" w:rsidP="00B73CF4">
            <w:pPr>
              <w:jc w:val="left"/>
              <w:rPr>
                <w:sz w:val="16"/>
                <w:szCs w:val="16"/>
              </w:rPr>
            </w:pPr>
            <w:r w:rsidRPr="000307BC">
              <w:rPr>
                <w:sz w:val="16"/>
                <w:szCs w:val="16"/>
              </w:rPr>
              <w:t>0,5 kg/ha</w:t>
            </w:r>
          </w:p>
          <w:p w14:paraId="71ACFA2B" w14:textId="77777777" w:rsidR="00F91F3D" w:rsidRPr="000307BC" w:rsidRDefault="00F91F3D" w:rsidP="00B73CF4">
            <w:pPr>
              <w:jc w:val="left"/>
              <w:rPr>
                <w:sz w:val="16"/>
                <w:szCs w:val="16"/>
              </w:rPr>
            </w:pPr>
            <w:r w:rsidRPr="000307BC">
              <w:rPr>
                <w:sz w:val="16"/>
                <w:szCs w:val="16"/>
              </w:rPr>
              <w:t>0,15 l/ha</w:t>
            </w:r>
          </w:p>
          <w:p w14:paraId="140647CC" w14:textId="77777777" w:rsidR="00F91F3D" w:rsidRPr="000307BC" w:rsidRDefault="00F91F3D" w:rsidP="00B73CF4">
            <w:pPr>
              <w:jc w:val="left"/>
              <w:rPr>
                <w:sz w:val="16"/>
                <w:szCs w:val="16"/>
              </w:rPr>
            </w:pPr>
            <w:r w:rsidRPr="000307BC">
              <w:rPr>
                <w:sz w:val="16"/>
                <w:szCs w:val="16"/>
              </w:rPr>
              <w:t>1,5-2,5 kg/ha</w:t>
            </w:r>
          </w:p>
          <w:p w14:paraId="3CD380BF" w14:textId="049ACCEE" w:rsidR="00F91F3D" w:rsidRPr="000307BC" w:rsidRDefault="00F91F3D" w:rsidP="00B73CF4">
            <w:pPr>
              <w:jc w:val="left"/>
              <w:rPr>
                <w:sz w:val="16"/>
                <w:szCs w:val="16"/>
              </w:rPr>
            </w:pPr>
          </w:p>
          <w:p w14:paraId="18FF0178" w14:textId="77777777" w:rsidR="00F91F3D" w:rsidRPr="000307BC" w:rsidRDefault="00F91F3D" w:rsidP="00B73CF4">
            <w:pPr>
              <w:jc w:val="left"/>
              <w:rPr>
                <w:sz w:val="16"/>
                <w:szCs w:val="16"/>
              </w:rPr>
            </w:pPr>
            <w:r w:rsidRPr="000307BC">
              <w:rPr>
                <w:sz w:val="16"/>
                <w:szCs w:val="16"/>
              </w:rPr>
              <w:t>1 l/ha</w:t>
            </w:r>
          </w:p>
          <w:p w14:paraId="09E82985" w14:textId="77777777" w:rsidR="00F91F3D" w:rsidRDefault="00F91F3D" w:rsidP="00B73CF4">
            <w:pPr>
              <w:jc w:val="left"/>
              <w:rPr>
                <w:sz w:val="16"/>
                <w:szCs w:val="16"/>
              </w:rPr>
            </w:pPr>
            <w:r w:rsidRPr="000307BC">
              <w:rPr>
                <w:sz w:val="16"/>
                <w:szCs w:val="16"/>
              </w:rPr>
              <w:t>1 l/ha</w:t>
            </w:r>
          </w:p>
          <w:p w14:paraId="2A8D8D63" w14:textId="77777777" w:rsidR="00F91F3D" w:rsidRDefault="00F91F3D" w:rsidP="00B73CF4">
            <w:pPr>
              <w:jc w:val="left"/>
              <w:rPr>
                <w:sz w:val="16"/>
                <w:szCs w:val="16"/>
              </w:rPr>
            </w:pPr>
            <w:r>
              <w:rPr>
                <w:sz w:val="16"/>
                <w:szCs w:val="16"/>
              </w:rPr>
              <w:t>1 l/ha</w:t>
            </w:r>
          </w:p>
          <w:p w14:paraId="1375E00A" w14:textId="77777777" w:rsidR="00F91F3D" w:rsidRPr="000307BC" w:rsidRDefault="00F91F3D" w:rsidP="00B73CF4">
            <w:pPr>
              <w:jc w:val="left"/>
              <w:rPr>
                <w:sz w:val="16"/>
                <w:szCs w:val="16"/>
              </w:rPr>
            </w:pPr>
            <w:r>
              <w:rPr>
                <w:sz w:val="16"/>
                <w:szCs w:val="16"/>
              </w:rPr>
              <w:t>0,6 l/ha</w:t>
            </w:r>
          </w:p>
        </w:tc>
        <w:tc>
          <w:tcPr>
            <w:tcW w:w="1118" w:type="dxa"/>
            <w:tcBorders>
              <w:top w:val="single" w:sz="4" w:space="0" w:color="auto"/>
              <w:left w:val="single" w:sz="4" w:space="0" w:color="auto"/>
              <w:bottom w:val="single" w:sz="4" w:space="0" w:color="auto"/>
              <w:right w:val="single" w:sz="4" w:space="0" w:color="auto"/>
            </w:tcBorders>
          </w:tcPr>
          <w:p w14:paraId="2C20A7A4" w14:textId="77777777" w:rsidR="00F91F3D" w:rsidRPr="000307BC" w:rsidRDefault="00F91F3D" w:rsidP="00B73CF4">
            <w:pPr>
              <w:jc w:val="left"/>
              <w:rPr>
                <w:sz w:val="16"/>
                <w:szCs w:val="16"/>
              </w:rPr>
            </w:pPr>
            <w:r w:rsidRPr="000307BC">
              <w:rPr>
                <w:sz w:val="16"/>
                <w:szCs w:val="16"/>
              </w:rPr>
              <w:t>3</w:t>
            </w:r>
          </w:p>
          <w:p w14:paraId="7BCC0768" w14:textId="77777777" w:rsidR="00F91F3D" w:rsidRPr="000307BC" w:rsidRDefault="00F91F3D" w:rsidP="00B73CF4">
            <w:pPr>
              <w:jc w:val="left"/>
              <w:rPr>
                <w:sz w:val="16"/>
                <w:szCs w:val="16"/>
              </w:rPr>
            </w:pPr>
            <w:r w:rsidRPr="000307BC">
              <w:rPr>
                <w:sz w:val="16"/>
                <w:szCs w:val="16"/>
              </w:rPr>
              <w:t>3</w:t>
            </w:r>
          </w:p>
          <w:p w14:paraId="5D450FE6" w14:textId="77777777" w:rsidR="00F91F3D" w:rsidRPr="000307BC" w:rsidRDefault="00F91F3D" w:rsidP="00B73CF4">
            <w:pPr>
              <w:jc w:val="left"/>
              <w:rPr>
                <w:sz w:val="16"/>
                <w:szCs w:val="16"/>
              </w:rPr>
            </w:pPr>
            <w:r w:rsidRPr="000307BC">
              <w:rPr>
                <w:sz w:val="16"/>
                <w:szCs w:val="16"/>
              </w:rPr>
              <w:t>3</w:t>
            </w:r>
          </w:p>
          <w:p w14:paraId="3D7FD2C8" w14:textId="77777777" w:rsidR="00F91F3D" w:rsidRPr="000307BC" w:rsidRDefault="00F91F3D" w:rsidP="00B73CF4">
            <w:pPr>
              <w:jc w:val="left"/>
              <w:rPr>
                <w:sz w:val="16"/>
                <w:szCs w:val="16"/>
              </w:rPr>
            </w:pPr>
            <w:r w:rsidRPr="000307BC">
              <w:rPr>
                <w:sz w:val="16"/>
                <w:szCs w:val="16"/>
              </w:rPr>
              <w:t>3</w:t>
            </w:r>
          </w:p>
          <w:p w14:paraId="6BC60F88" w14:textId="77777777" w:rsidR="00F91F3D" w:rsidRPr="000307BC" w:rsidRDefault="00F91F3D" w:rsidP="00B73CF4">
            <w:pPr>
              <w:jc w:val="left"/>
              <w:rPr>
                <w:sz w:val="16"/>
                <w:szCs w:val="16"/>
              </w:rPr>
            </w:pPr>
            <w:r w:rsidRPr="000307BC">
              <w:rPr>
                <w:sz w:val="16"/>
                <w:szCs w:val="16"/>
              </w:rPr>
              <w:t>3</w:t>
            </w:r>
          </w:p>
          <w:p w14:paraId="284EBC2F" w14:textId="77777777" w:rsidR="00F91F3D" w:rsidRDefault="00F91F3D" w:rsidP="00B73CF4">
            <w:pPr>
              <w:jc w:val="left"/>
              <w:rPr>
                <w:sz w:val="16"/>
                <w:szCs w:val="16"/>
              </w:rPr>
            </w:pPr>
            <w:r w:rsidRPr="000307BC">
              <w:rPr>
                <w:sz w:val="16"/>
                <w:szCs w:val="16"/>
              </w:rPr>
              <w:t>3</w:t>
            </w:r>
          </w:p>
          <w:p w14:paraId="6F962094" w14:textId="77777777" w:rsidR="00F91F3D" w:rsidRDefault="00F91F3D" w:rsidP="00B73CF4">
            <w:pPr>
              <w:jc w:val="left"/>
              <w:rPr>
                <w:sz w:val="16"/>
                <w:szCs w:val="16"/>
              </w:rPr>
            </w:pPr>
            <w:r>
              <w:rPr>
                <w:sz w:val="16"/>
                <w:szCs w:val="16"/>
              </w:rPr>
              <w:t>3</w:t>
            </w:r>
          </w:p>
          <w:p w14:paraId="6D6CAEDF" w14:textId="77777777" w:rsidR="00F91F3D" w:rsidRPr="000307BC" w:rsidRDefault="00F91F3D" w:rsidP="00B73CF4">
            <w:pPr>
              <w:jc w:val="left"/>
              <w:rPr>
                <w:sz w:val="16"/>
                <w:szCs w:val="16"/>
              </w:rPr>
            </w:pPr>
          </w:p>
          <w:p w14:paraId="7D7D8A6F" w14:textId="77777777" w:rsidR="00F91F3D" w:rsidRPr="000307BC" w:rsidRDefault="00F91F3D" w:rsidP="00B73CF4">
            <w:pPr>
              <w:jc w:val="left"/>
              <w:rPr>
                <w:sz w:val="16"/>
                <w:szCs w:val="16"/>
              </w:rPr>
            </w:pPr>
            <w:r w:rsidRPr="000307BC">
              <w:rPr>
                <w:sz w:val="16"/>
                <w:szCs w:val="16"/>
              </w:rPr>
              <w:t>3</w:t>
            </w:r>
          </w:p>
          <w:p w14:paraId="5434B40B" w14:textId="77777777" w:rsidR="00F91F3D" w:rsidRPr="000307BC" w:rsidRDefault="00F91F3D" w:rsidP="00B73CF4">
            <w:pPr>
              <w:jc w:val="left"/>
              <w:rPr>
                <w:sz w:val="16"/>
                <w:szCs w:val="16"/>
              </w:rPr>
            </w:pPr>
            <w:r w:rsidRPr="000307BC">
              <w:rPr>
                <w:sz w:val="16"/>
                <w:szCs w:val="16"/>
              </w:rPr>
              <w:t>3</w:t>
            </w:r>
          </w:p>
          <w:p w14:paraId="04EBDD3F" w14:textId="77777777" w:rsidR="00F91F3D" w:rsidRPr="000307BC" w:rsidRDefault="00F91F3D" w:rsidP="00B73CF4">
            <w:pPr>
              <w:jc w:val="left"/>
              <w:rPr>
                <w:sz w:val="16"/>
                <w:szCs w:val="16"/>
              </w:rPr>
            </w:pPr>
            <w:r w:rsidRPr="000307BC">
              <w:rPr>
                <w:sz w:val="16"/>
                <w:szCs w:val="16"/>
              </w:rPr>
              <w:t>3</w:t>
            </w:r>
          </w:p>
          <w:p w14:paraId="679365CB" w14:textId="77777777" w:rsidR="00F91F3D" w:rsidRPr="000307BC" w:rsidRDefault="00F91F3D" w:rsidP="00B73CF4">
            <w:pPr>
              <w:jc w:val="left"/>
              <w:rPr>
                <w:sz w:val="16"/>
                <w:szCs w:val="16"/>
              </w:rPr>
            </w:pPr>
            <w:r w:rsidRPr="000307BC">
              <w:rPr>
                <w:sz w:val="16"/>
                <w:szCs w:val="16"/>
              </w:rPr>
              <w:t>3</w:t>
            </w:r>
          </w:p>
          <w:p w14:paraId="1CB50785" w14:textId="77777777" w:rsidR="00F91F3D" w:rsidRPr="000307BC" w:rsidRDefault="00F91F3D" w:rsidP="00B73CF4">
            <w:pPr>
              <w:jc w:val="left"/>
              <w:rPr>
                <w:sz w:val="16"/>
                <w:szCs w:val="16"/>
              </w:rPr>
            </w:pPr>
            <w:r w:rsidRPr="000307BC">
              <w:rPr>
                <w:sz w:val="16"/>
                <w:szCs w:val="16"/>
              </w:rPr>
              <w:t>ni potrebna</w:t>
            </w:r>
          </w:p>
          <w:p w14:paraId="3C0A61F0" w14:textId="7C41D27E" w:rsidR="00F91F3D" w:rsidRPr="000307BC" w:rsidRDefault="00F91F3D" w:rsidP="00B73CF4">
            <w:pPr>
              <w:jc w:val="left"/>
              <w:rPr>
                <w:sz w:val="16"/>
                <w:szCs w:val="16"/>
              </w:rPr>
            </w:pPr>
          </w:p>
          <w:p w14:paraId="755C0A5A" w14:textId="77777777" w:rsidR="00F91F3D" w:rsidRPr="000307BC" w:rsidRDefault="00F91F3D" w:rsidP="00B73CF4">
            <w:pPr>
              <w:jc w:val="left"/>
              <w:rPr>
                <w:sz w:val="16"/>
                <w:szCs w:val="16"/>
              </w:rPr>
            </w:pPr>
            <w:r w:rsidRPr="000307BC">
              <w:rPr>
                <w:sz w:val="16"/>
                <w:szCs w:val="16"/>
              </w:rPr>
              <w:t>3</w:t>
            </w:r>
          </w:p>
          <w:p w14:paraId="67061A8D" w14:textId="77777777" w:rsidR="00F91F3D" w:rsidRDefault="00F91F3D" w:rsidP="00B73CF4">
            <w:pPr>
              <w:jc w:val="left"/>
              <w:rPr>
                <w:sz w:val="16"/>
                <w:szCs w:val="16"/>
              </w:rPr>
            </w:pPr>
            <w:r w:rsidRPr="000307BC">
              <w:rPr>
                <w:sz w:val="16"/>
                <w:szCs w:val="16"/>
              </w:rPr>
              <w:t>3</w:t>
            </w:r>
          </w:p>
          <w:p w14:paraId="703576CD" w14:textId="77777777" w:rsidR="00F91F3D" w:rsidRDefault="00F91F3D" w:rsidP="00B73CF4">
            <w:pPr>
              <w:jc w:val="left"/>
              <w:rPr>
                <w:sz w:val="16"/>
                <w:szCs w:val="16"/>
              </w:rPr>
            </w:pPr>
            <w:r>
              <w:rPr>
                <w:sz w:val="16"/>
                <w:szCs w:val="16"/>
              </w:rPr>
              <w:t>3</w:t>
            </w:r>
          </w:p>
          <w:p w14:paraId="4E1B7FAC" w14:textId="77777777" w:rsidR="00F91F3D" w:rsidRPr="000307BC" w:rsidRDefault="00F91F3D" w:rsidP="00B73CF4">
            <w:pPr>
              <w:jc w:val="left"/>
              <w:rPr>
                <w:sz w:val="16"/>
                <w:szCs w:val="16"/>
              </w:rPr>
            </w:pPr>
            <w:r>
              <w:rPr>
                <w:sz w:val="16"/>
                <w:szCs w:val="16"/>
              </w:rPr>
              <w:t>3</w:t>
            </w:r>
          </w:p>
        </w:tc>
        <w:tc>
          <w:tcPr>
            <w:tcW w:w="1434" w:type="dxa"/>
            <w:gridSpan w:val="2"/>
            <w:tcBorders>
              <w:top w:val="single" w:sz="4" w:space="0" w:color="auto"/>
              <w:left w:val="single" w:sz="4" w:space="0" w:color="auto"/>
              <w:bottom w:val="single" w:sz="4" w:space="0" w:color="auto"/>
              <w:right w:val="single" w:sz="4" w:space="0" w:color="auto"/>
            </w:tcBorders>
          </w:tcPr>
          <w:p w14:paraId="0FFDC43A" w14:textId="77777777" w:rsidR="00F91F3D" w:rsidRPr="000307BC" w:rsidRDefault="00F91F3D" w:rsidP="00B73CF4">
            <w:pPr>
              <w:jc w:val="left"/>
              <w:rPr>
                <w:sz w:val="16"/>
                <w:szCs w:val="16"/>
              </w:rPr>
            </w:pPr>
            <w:r w:rsidRPr="000307BC">
              <w:rPr>
                <w:b/>
                <w:sz w:val="16"/>
                <w:szCs w:val="16"/>
              </w:rPr>
              <w:t xml:space="preserve">* </w:t>
            </w:r>
            <w:r w:rsidRPr="000307BC">
              <w:rPr>
                <w:sz w:val="16"/>
                <w:szCs w:val="16"/>
              </w:rPr>
              <w:t>uporaba na PROSTEM; stransko deluje tudi na pršice (Acarina)</w:t>
            </w:r>
          </w:p>
          <w:p w14:paraId="155D9746" w14:textId="77777777" w:rsidR="00F91F3D" w:rsidRPr="000307BC" w:rsidRDefault="00F91F3D" w:rsidP="00B73CF4">
            <w:pPr>
              <w:jc w:val="left"/>
              <w:rPr>
                <w:b/>
                <w:sz w:val="16"/>
                <w:szCs w:val="16"/>
              </w:rPr>
            </w:pPr>
            <w:r w:rsidRPr="000307BC">
              <w:rPr>
                <w:b/>
                <w:sz w:val="16"/>
                <w:szCs w:val="16"/>
              </w:rPr>
              <w:t>**</w:t>
            </w:r>
            <w:r w:rsidRPr="000307BC">
              <w:rPr>
                <w:sz w:val="16"/>
                <w:szCs w:val="16"/>
              </w:rPr>
              <w:t xml:space="preserve"> uporaba v ZAŠČITENIH PROSTORIH</w:t>
            </w:r>
          </w:p>
        </w:tc>
      </w:tr>
      <w:tr w:rsidR="00F67B08" w:rsidRPr="000307BC" w14:paraId="1C75DC50" w14:textId="77777777" w:rsidTr="00F91F3D">
        <w:trPr>
          <w:trHeight w:val="2041"/>
        </w:trPr>
        <w:tc>
          <w:tcPr>
            <w:tcW w:w="1836" w:type="dxa"/>
            <w:tcBorders>
              <w:top w:val="single" w:sz="4" w:space="0" w:color="auto"/>
              <w:left w:val="single" w:sz="4" w:space="0" w:color="auto"/>
              <w:bottom w:val="single" w:sz="4" w:space="0" w:color="auto"/>
              <w:right w:val="single" w:sz="4" w:space="0" w:color="auto"/>
            </w:tcBorders>
          </w:tcPr>
          <w:p w14:paraId="7CF75B07" w14:textId="77777777" w:rsidR="00651367" w:rsidRDefault="00F67B08" w:rsidP="009D4B0E">
            <w:pPr>
              <w:jc w:val="left"/>
              <w:rPr>
                <w:b/>
                <w:bCs/>
                <w:sz w:val="16"/>
                <w:szCs w:val="16"/>
              </w:rPr>
            </w:pPr>
            <w:r w:rsidRPr="000307BC">
              <w:rPr>
                <w:b/>
                <w:bCs/>
                <w:sz w:val="16"/>
                <w:szCs w:val="16"/>
              </w:rPr>
              <w:t>Siva plesen</w:t>
            </w:r>
          </w:p>
          <w:p w14:paraId="6D01C7D2" w14:textId="1851B4F5" w:rsidR="00F67B08" w:rsidRPr="000307BC" w:rsidRDefault="00F67B08" w:rsidP="009D4B0E">
            <w:pPr>
              <w:jc w:val="left"/>
              <w:rPr>
                <w:sz w:val="16"/>
                <w:szCs w:val="16"/>
              </w:rPr>
            </w:pPr>
            <w:r w:rsidRPr="000307BC">
              <w:rPr>
                <w:i/>
                <w:iCs/>
                <w:sz w:val="16"/>
                <w:szCs w:val="16"/>
              </w:rPr>
              <w:t>Botryotinia fuckeliana</w:t>
            </w:r>
          </w:p>
        </w:tc>
        <w:tc>
          <w:tcPr>
            <w:tcW w:w="1974" w:type="dxa"/>
            <w:tcBorders>
              <w:top w:val="single" w:sz="4" w:space="0" w:color="auto"/>
              <w:left w:val="single" w:sz="4" w:space="0" w:color="auto"/>
              <w:bottom w:val="single" w:sz="4" w:space="0" w:color="auto"/>
              <w:right w:val="single" w:sz="4" w:space="0" w:color="auto"/>
            </w:tcBorders>
          </w:tcPr>
          <w:p w14:paraId="785BC5A9" w14:textId="77777777" w:rsidR="00F67B08" w:rsidRPr="000307BC" w:rsidRDefault="00F67B08" w:rsidP="009D4B0E">
            <w:pPr>
              <w:jc w:val="left"/>
              <w:rPr>
                <w:sz w:val="16"/>
                <w:szCs w:val="16"/>
              </w:rPr>
            </w:pPr>
            <w:r w:rsidRPr="000307BC">
              <w:rPr>
                <w:sz w:val="16"/>
                <w:szCs w:val="16"/>
              </w:rPr>
              <w:t>Eliptične sive nekroze v pazuhih poganjkov in na cvetovih, značilna siva prevleka</w:t>
            </w:r>
          </w:p>
        </w:tc>
        <w:tc>
          <w:tcPr>
            <w:tcW w:w="1873" w:type="dxa"/>
            <w:gridSpan w:val="4"/>
            <w:tcBorders>
              <w:top w:val="single" w:sz="4" w:space="0" w:color="auto"/>
              <w:left w:val="single" w:sz="4" w:space="0" w:color="auto"/>
              <w:bottom w:val="single" w:sz="4" w:space="0" w:color="auto"/>
              <w:right w:val="single" w:sz="4" w:space="0" w:color="auto"/>
            </w:tcBorders>
          </w:tcPr>
          <w:p w14:paraId="73BAE6B1" w14:textId="77777777" w:rsidR="00F67B08" w:rsidRPr="000307BC" w:rsidRDefault="00F67B08" w:rsidP="009D4B0E">
            <w:pPr>
              <w:tabs>
                <w:tab w:val="left" w:pos="170"/>
              </w:tabs>
              <w:jc w:val="left"/>
              <w:rPr>
                <w:sz w:val="16"/>
                <w:szCs w:val="16"/>
              </w:rPr>
            </w:pPr>
            <w:r w:rsidRPr="000307BC">
              <w:rPr>
                <w:sz w:val="16"/>
                <w:szCs w:val="16"/>
              </w:rPr>
              <w:t>Agrotehnični ukrepi:</w:t>
            </w:r>
          </w:p>
          <w:p w14:paraId="64310FB5" w14:textId="5604A1EA" w:rsidR="00F67B08" w:rsidRPr="000307BC" w:rsidRDefault="0092297E" w:rsidP="00830142">
            <w:pPr>
              <w:pStyle w:val="Oznaenseznam3"/>
            </w:pPr>
            <w:r>
              <w:t>-</w:t>
            </w:r>
            <w:r w:rsidR="00F67B08" w:rsidRPr="000307BC">
              <w:t>obiranje plodov s škarjami</w:t>
            </w:r>
          </w:p>
          <w:p w14:paraId="493472E3" w14:textId="0AC46740" w:rsidR="00F67B08" w:rsidRPr="000307BC" w:rsidRDefault="0092297E" w:rsidP="00830142">
            <w:pPr>
              <w:pStyle w:val="Oznaenseznam3"/>
            </w:pPr>
            <w:r>
              <w:t>-</w:t>
            </w:r>
            <w:r w:rsidR="00F67B08" w:rsidRPr="000307BC">
              <w:t>odstranjevanje okuženih rastlinskih ostankov</w:t>
            </w:r>
          </w:p>
        </w:tc>
        <w:tc>
          <w:tcPr>
            <w:tcW w:w="2412" w:type="dxa"/>
            <w:tcBorders>
              <w:top w:val="single" w:sz="4" w:space="0" w:color="auto"/>
              <w:left w:val="single" w:sz="4" w:space="0" w:color="auto"/>
              <w:bottom w:val="single" w:sz="4" w:space="0" w:color="auto"/>
              <w:right w:val="single" w:sz="4" w:space="0" w:color="auto"/>
            </w:tcBorders>
          </w:tcPr>
          <w:p w14:paraId="7C284A06" w14:textId="77777777" w:rsidR="00F67B08" w:rsidRPr="000307BC" w:rsidRDefault="00F67B08" w:rsidP="00D21A19">
            <w:pPr>
              <w:numPr>
                <w:ilvl w:val="0"/>
                <w:numId w:val="7"/>
              </w:numPr>
              <w:tabs>
                <w:tab w:val="clear" w:pos="360"/>
                <w:tab w:val="num" w:pos="112"/>
              </w:tabs>
              <w:rPr>
                <w:sz w:val="16"/>
                <w:szCs w:val="16"/>
              </w:rPr>
            </w:pPr>
            <w:r w:rsidRPr="000307BC">
              <w:rPr>
                <w:sz w:val="16"/>
                <w:szCs w:val="16"/>
              </w:rPr>
              <w:t>ciprodinil +</w:t>
            </w:r>
          </w:p>
          <w:p w14:paraId="6F5C6BAC" w14:textId="2A13C590" w:rsidR="00F67B08" w:rsidRPr="000307BC" w:rsidRDefault="00960007" w:rsidP="00960007">
            <w:pPr>
              <w:rPr>
                <w:sz w:val="16"/>
                <w:szCs w:val="16"/>
              </w:rPr>
            </w:pPr>
            <w:r>
              <w:rPr>
                <w:sz w:val="16"/>
                <w:szCs w:val="16"/>
              </w:rPr>
              <w:t>fludioksonil</w:t>
            </w:r>
          </w:p>
          <w:p w14:paraId="479BA9A8" w14:textId="77777777" w:rsidR="00F67B08" w:rsidRPr="000307BC" w:rsidRDefault="00F67B08" w:rsidP="009D4B0E">
            <w:pPr>
              <w:jc w:val="left"/>
              <w:rPr>
                <w:i/>
                <w:sz w:val="16"/>
                <w:szCs w:val="16"/>
              </w:rPr>
            </w:pPr>
            <w:r w:rsidRPr="000307BC">
              <w:rPr>
                <w:sz w:val="16"/>
                <w:szCs w:val="16"/>
              </w:rPr>
              <w:t xml:space="preserve">- </w:t>
            </w:r>
            <w:r w:rsidRPr="000307BC">
              <w:rPr>
                <w:i/>
                <w:sz w:val="16"/>
                <w:szCs w:val="16"/>
              </w:rPr>
              <w:t>Bacillus subtilis</w:t>
            </w:r>
          </w:p>
          <w:p w14:paraId="39C87BC1" w14:textId="77777777" w:rsidR="00F67B08" w:rsidRPr="000307BC" w:rsidRDefault="00F67B08" w:rsidP="009D4B0E">
            <w:pPr>
              <w:jc w:val="left"/>
              <w:rPr>
                <w:sz w:val="16"/>
                <w:szCs w:val="16"/>
              </w:rPr>
            </w:pPr>
            <w:r w:rsidRPr="000307BC">
              <w:rPr>
                <w:i/>
                <w:sz w:val="16"/>
                <w:szCs w:val="16"/>
              </w:rPr>
              <w:t>-</w:t>
            </w:r>
            <w:r w:rsidRPr="000307BC">
              <w:rPr>
                <w:sz w:val="16"/>
                <w:szCs w:val="16"/>
              </w:rPr>
              <w:t>fenpirazamin</w:t>
            </w:r>
          </w:p>
          <w:p w14:paraId="5B408044" w14:textId="77777777" w:rsidR="000663DF" w:rsidRPr="000307BC" w:rsidRDefault="000663DF" w:rsidP="009D4B0E">
            <w:pPr>
              <w:jc w:val="left"/>
              <w:rPr>
                <w:sz w:val="16"/>
                <w:szCs w:val="16"/>
              </w:rPr>
            </w:pPr>
          </w:p>
          <w:p w14:paraId="548592C9" w14:textId="77777777" w:rsidR="000663DF" w:rsidRPr="000307BC" w:rsidRDefault="000663DF" w:rsidP="009D4B0E">
            <w:pPr>
              <w:jc w:val="left"/>
              <w:rPr>
                <w:sz w:val="16"/>
                <w:szCs w:val="16"/>
              </w:rPr>
            </w:pPr>
          </w:p>
          <w:p w14:paraId="40ED72FC" w14:textId="04B84E7B" w:rsidR="000663DF" w:rsidRPr="000307BC" w:rsidRDefault="000663DF" w:rsidP="009D4B0E">
            <w:pPr>
              <w:jc w:val="left"/>
              <w:rPr>
                <w:sz w:val="16"/>
                <w:szCs w:val="16"/>
              </w:rPr>
            </w:pPr>
          </w:p>
          <w:p w14:paraId="7060FE9E" w14:textId="77777777" w:rsidR="000663DF" w:rsidRPr="000307BC" w:rsidRDefault="000663DF" w:rsidP="009D4B0E">
            <w:pPr>
              <w:jc w:val="left"/>
              <w:rPr>
                <w:sz w:val="16"/>
                <w:szCs w:val="16"/>
              </w:rPr>
            </w:pPr>
            <w:r w:rsidRPr="000307BC">
              <w:rPr>
                <w:sz w:val="16"/>
                <w:szCs w:val="16"/>
              </w:rPr>
              <w:t>-</w:t>
            </w:r>
            <w:r w:rsidRPr="000307BC">
              <w:rPr>
                <w:rFonts w:ascii="Tahoma" w:hAnsi="Tahoma" w:cs="Tahoma"/>
                <w:sz w:val="16"/>
                <w:szCs w:val="16"/>
              </w:rPr>
              <w:t xml:space="preserve"> </w:t>
            </w:r>
            <w:r w:rsidRPr="000307BC">
              <w:rPr>
                <w:i/>
                <w:sz w:val="16"/>
                <w:szCs w:val="16"/>
              </w:rPr>
              <w:t>Bacillus amyloliquefaciens</w:t>
            </w:r>
            <w:r w:rsidRPr="000307BC">
              <w:rPr>
                <w:sz w:val="16"/>
                <w:szCs w:val="16"/>
              </w:rPr>
              <w:t xml:space="preserve"> subsp. plantarum, sev D747</w:t>
            </w:r>
          </w:p>
          <w:p w14:paraId="5414E1C4" w14:textId="77777777" w:rsidR="00DE6EB7" w:rsidRPr="000307BC" w:rsidRDefault="00DE6EB7" w:rsidP="009D4B0E">
            <w:pPr>
              <w:jc w:val="left"/>
              <w:rPr>
                <w:sz w:val="16"/>
                <w:szCs w:val="16"/>
              </w:rPr>
            </w:pPr>
            <w:r w:rsidRPr="000307BC">
              <w:rPr>
                <w:sz w:val="16"/>
                <w:szCs w:val="16"/>
              </w:rPr>
              <w:t>-</w:t>
            </w:r>
            <w:r w:rsidRPr="000307BC">
              <w:rPr>
                <w:i/>
                <w:sz w:val="16"/>
                <w:szCs w:val="16"/>
              </w:rPr>
              <w:t xml:space="preserve"> Gliocladium  catenulatum</w:t>
            </w:r>
            <w:r w:rsidRPr="000307BC">
              <w:rPr>
                <w:sz w:val="16"/>
                <w:szCs w:val="16"/>
              </w:rPr>
              <w:t xml:space="preserve"> (rasa J1446)</w:t>
            </w:r>
          </w:p>
        </w:tc>
        <w:tc>
          <w:tcPr>
            <w:tcW w:w="1705" w:type="dxa"/>
            <w:tcBorders>
              <w:top w:val="single" w:sz="4" w:space="0" w:color="auto"/>
              <w:left w:val="single" w:sz="4" w:space="0" w:color="auto"/>
              <w:bottom w:val="single" w:sz="4" w:space="0" w:color="auto"/>
              <w:right w:val="single" w:sz="4" w:space="0" w:color="auto"/>
            </w:tcBorders>
          </w:tcPr>
          <w:p w14:paraId="40260B79" w14:textId="77777777" w:rsidR="00F67B08" w:rsidRPr="000307BC" w:rsidRDefault="00F67B08" w:rsidP="009D4B0E">
            <w:pPr>
              <w:rPr>
                <w:sz w:val="16"/>
                <w:szCs w:val="16"/>
              </w:rPr>
            </w:pPr>
            <w:r w:rsidRPr="000307BC">
              <w:rPr>
                <w:sz w:val="16"/>
                <w:szCs w:val="16"/>
              </w:rPr>
              <w:t>Switch 62,5 WG</w:t>
            </w:r>
            <w:r w:rsidR="00D554C9" w:rsidRPr="000307BC">
              <w:rPr>
                <w:b/>
                <w:sz w:val="16"/>
                <w:szCs w:val="16"/>
              </w:rPr>
              <w:t>*1</w:t>
            </w:r>
            <w:r w:rsidR="00AC61E2" w:rsidRPr="000307BC">
              <w:rPr>
                <w:b/>
                <w:sz w:val="16"/>
                <w:szCs w:val="16"/>
              </w:rPr>
              <w:t>**</w:t>
            </w:r>
          </w:p>
          <w:p w14:paraId="3628273E" w14:textId="67BE7FA0" w:rsidR="00F67B08" w:rsidRPr="000307BC" w:rsidRDefault="00F67B08" w:rsidP="009D4B0E">
            <w:pPr>
              <w:rPr>
                <w:b/>
                <w:sz w:val="16"/>
                <w:szCs w:val="16"/>
              </w:rPr>
            </w:pPr>
          </w:p>
          <w:p w14:paraId="3D763BCF" w14:textId="43B89D52" w:rsidR="00F67B08" w:rsidRPr="00552E56" w:rsidRDefault="00F67B08" w:rsidP="009D4B0E">
            <w:pPr>
              <w:rPr>
                <w:b/>
                <w:sz w:val="16"/>
                <w:szCs w:val="16"/>
              </w:rPr>
            </w:pPr>
            <w:r w:rsidRPr="000307BC">
              <w:rPr>
                <w:sz w:val="16"/>
                <w:szCs w:val="16"/>
              </w:rPr>
              <w:t>Serenade ASO</w:t>
            </w:r>
            <w:r w:rsidR="00552E56">
              <w:rPr>
                <w:b/>
                <w:sz w:val="16"/>
                <w:szCs w:val="16"/>
              </w:rPr>
              <w:t>*2</w:t>
            </w:r>
          </w:p>
          <w:p w14:paraId="7BE13635" w14:textId="77777777" w:rsidR="00F67B08" w:rsidRPr="000307BC" w:rsidRDefault="00F67B08" w:rsidP="009D4B0E">
            <w:pPr>
              <w:rPr>
                <w:b/>
                <w:sz w:val="16"/>
                <w:szCs w:val="16"/>
              </w:rPr>
            </w:pPr>
            <w:r w:rsidRPr="000307BC">
              <w:rPr>
                <w:sz w:val="16"/>
                <w:szCs w:val="16"/>
              </w:rPr>
              <w:t>Prolectus</w:t>
            </w:r>
            <w:r w:rsidRPr="000307BC">
              <w:rPr>
                <w:b/>
                <w:sz w:val="16"/>
                <w:szCs w:val="16"/>
              </w:rPr>
              <w:t>**</w:t>
            </w:r>
          </w:p>
          <w:p w14:paraId="09E9906F" w14:textId="77777777" w:rsidR="000663DF" w:rsidRPr="000307BC" w:rsidRDefault="000663DF" w:rsidP="009D4B0E">
            <w:pPr>
              <w:rPr>
                <w:b/>
                <w:sz w:val="16"/>
                <w:szCs w:val="16"/>
              </w:rPr>
            </w:pPr>
          </w:p>
          <w:p w14:paraId="6056AB7E" w14:textId="77777777" w:rsidR="000663DF" w:rsidRPr="000307BC" w:rsidRDefault="000663DF" w:rsidP="009D4B0E">
            <w:pPr>
              <w:rPr>
                <w:b/>
                <w:sz w:val="16"/>
                <w:szCs w:val="16"/>
              </w:rPr>
            </w:pPr>
          </w:p>
          <w:p w14:paraId="641F8385" w14:textId="2A6671CD" w:rsidR="000663DF" w:rsidRPr="000307BC" w:rsidRDefault="000663DF" w:rsidP="009D4B0E">
            <w:pPr>
              <w:rPr>
                <w:b/>
                <w:sz w:val="16"/>
                <w:szCs w:val="16"/>
              </w:rPr>
            </w:pPr>
          </w:p>
          <w:p w14:paraId="28057017" w14:textId="77777777" w:rsidR="000663DF" w:rsidRPr="000307BC" w:rsidRDefault="000663DF" w:rsidP="009D4B0E">
            <w:pPr>
              <w:rPr>
                <w:sz w:val="16"/>
                <w:szCs w:val="16"/>
              </w:rPr>
            </w:pPr>
            <w:r w:rsidRPr="000307BC">
              <w:rPr>
                <w:sz w:val="16"/>
                <w:szCs w:val="16"/>
              </w:rPr>
              <w:t>Amylo-X</w:t>
            </w:r>
          </w:p>
          <w:p w14:paraId="07F62549" w14:textId="0112B957" w:rsidR="00DE6EB7" w:rsidRPr="000307BC" w:rsidRDefault="00DE6EB7" w:rsidP="009D4B0E">
            <w:pPr>
              <w:rPr>
                <w:sz w:val="16"/>
                <w:szCs w:val="16"/>
              </w:rPr>
            </w:pPr>
          </w:p>
          <w:p w14:paraId="0901179F" w14:textId="77777777" w:rsidR="00DE6EB7" w:rsidRPr="000307BC" w:rsidRDefault="00DE6EB7" w:rsidP="009D4B0E">
            <w:pPr>
              <w:rPr>
                <w:b/>
                <w:sz w:val="16"/>
                <w:szCs w:val="16"/>
              </w:rPr>
            </w:pPr>
            <w:r w:rsidRPr="000307BC">
              <w:rPr>
                <w:sz w:val="16"/>
                <w:szCs w:val="16"/>
              </w:rPr>
              <w:t>Prestop</w:t>
            </w:r>
            <w:r w:rsidR="009D7825" w:rsidRPr="000307BC">
              <w:rPr>
                <w:b/>
                <w:sz w:val="16"/>
                <w:szCs w:val="16"/>
              </w:rPr>
              <w:t>*</w:t>
            </w:r>
          </w:p>
        </w:tc>
        <w:tc>
          <w:tcPr>
            <w:tcW w:w="1540" w:type="dxa"/>
            <w:gridSpan w:val="2"/>
            <w:tcBorders>
              <w:top w:val="single" w:sz="4" w:space="0" w:color="auto"/>
              <w:left w:val="single" w:sz="4" w:space="0" w:color="auto"/>
              <w:bottom w:val="single" w:sz="4" w:space="0" w:color="auto"/>
              <w:right w:val="single" w:sz="4" w:space="0" w:color="auto"/>
            </w:tcBorders>
          </w:tcPr>
          <w:p w14:paraId="6D0FC642" w14:textId="416467B3" w:rsidR="00F67B08" w:rsidRPr="000307BC" w:rsidRDefault="00F67B08" w:rsidP="009D4B0E">
            <w:pPr>
              <w:jc w:val="left"/>
              <w:rPr>
                <w:sz w:val="16"/>
                <w:szCs w:val="16"/>
              </w:rPr>
            </w:pPr>
            <w:r w:rsidRPr="000307BC">
              <w:rPr>
                <w:sz w:val="16"/>
                <w:szCs w:val="16"/>
              </w:rPr>
              <w:t>0,08 % (max.</w:t>
            </w:r>
            <w:r w:rsidR="00597722" w:rsidRPr="000307BC">
              <w:rPr>
                <w:sz w:val="16"/>
                <w:szCs w:val="16"/>
              </w:rPr>
              <w:t xml:space="preserve"> </w:t>
            </w:r>
            <w:r w:rsidRPr="000307BC">
              <w:rPr>
                <w:sz w:val="16"/>
                <w:szCs w:val="16"/>
              </w:rPr>
              <w:t>1 kg/ha)</w:t>
            </w:r>
          </w:p>
          <w:p w14:paraId="1135D3AE" w14:textId="77777777" w:rsidR="00F67B08" w:rsidRPr="000307BC" w:rsidRDefault="00F67B08" w:rsidP="009D4B0E">
            <w:pPr>
              <w:jc w:val="left"/>
              <w:rPr>
                <w:sz w:val="16"/>
                <w:szCs w:val="16"/>
              </w:rPr>
            </w:pPr>
            <w:r w:rsidRPr="000307BC">
              <w:rPr>
                <w:sz w:val="16"/>
                <w:szCs w:val="16"/>
              </w:rPr>
              <w:t>8 l/ha</w:t>
            </w:r>
          </w:p>
          <w:p w14:paraId="59067DDF" w14:textId="77777777" w:rsidR="00F67B08" w:rsidRPr="000307BC" w:rsidRDefault="00F67B08" w:rsidP="007C5FFF">
            <w:pPr>
              <w:jc w:val="left"/>
              <w:rPr>
                <w:sz w:val="16"/>
                <w:szCs w:val="16"/>
              </w:rPr>
            </w:pPr>
            <w:r w:rsidRPr="000307BC">
              <w:rPr>
                <w:sz w:val="16"/>
                <w:szCs w:val="16"/>
              </w:rPr>
              <w:t>80-120 g/h</w:t>
            </w:r>
            <w:r w:rsidR="00C21BC0" w:rsidRPr="000307BC">
              <w:rPr>
                <w:sz w:val="16"/>
                <w:szCs w:val="16"/>
              </w:rPr>
              <w:t xml:space="preserve">l </w:t>
            </w:r>
            <w:r w:rsidRPr="000307BC">
              <w:rPr>
                <w:sz w:val="16"/>
                <w:szCs w:val="16"/>
              </w:rPr>
              <w:t>ob uporabi 600-1200 l vode</w:t>
            </w:r>
            <w:r w:rsidR="00C21BC0" w:rsidRPr="000307BC">
              <w:rPr>
                <w:sz w:val="16"/>
                <w:szCs w:val="16"/>
              </w:rPr>
              <w:t>/ha (max. odmerek 1,2 kg/ha)</w:t>
            </w:r>
          </w:p>
          <w:p w14:paraId="6917AEAC" w14:textId="77777777" w:rsidR="000663DF" w:rsidRPr="000307BC" w:rsidRDefault="000663DF" w:rsidP="007C5FFF">
            <w:pPr>
              <w:jc w:val="left"/>
              <w:rPr>
                <w:sz w:val="16"/>
                <w:szCs w:val="16"/>
              </w:rPr>
            </w:pPr>
            <w:r w:rsidRPr="000307BC">
              <w:rPr>
                <w:sz w:val="16"/>
                <w:szCs w:val="16"/>
              </w:rPr>
              <w:t>1,5-2,5 kg/ha</w:t>
            </w:r>
          </w:p>
          <w:p w14:paraId="0A6B6318" w14:textId="365AF444" w:rsidR="00DE6EB7" w:rsidRPr="000307BC" w:rsidRDefault="00DE6EB7" w:rsidP="007C5FFF">
            <w:pPr>
              <w:jc w:val="left"/>
              <w:rPr>
                <w:sz w:val="16"/>
                <w:szCs w:val="16"/>
              </w:rPr>
            </w:pPr>
          </w:p>
          <w:p w14:paraId="54C534BB" w14:textId="77777777" w:rsidR="00DE6EB7" w:rsidRPr="000307BC" w:rsidRDefault="00DE6EB7" w:rsidP="007C5FFF">
            <w:pPr>
              <w:jc w:val="left"/>
              <w:rPr>
                <w:sz w:val="16"/>
                <w:szCs w:val="16"/>
              </w:rPr>
            </w:pPr>
            <w:r w:rsidRPr="000307BC">
              <w:rPr>
                <w:sz w:val="16"/>
                <w:szCs w:val="16"/>
              </w:rPr>
              <w:t>0,5 %</w:t>
            </w:r>
          </w:p>
        </w:tc>
        <w:tc>
          <w:tcPr>
            <w:tcW w:w="1134" w:type="dxa"/>
            <w:gridSpan w:val="2"/>
            <w:tcBorders>
              <w:top w:val="single" w:sz="4" w:space="0" w:color="auto"/>
              <w:left w:val="single" w:sz="4" w:space="0" w:color="auto"/>
              <w:bottom w:val="single" w:sz="4" w:space="0" w:color="auto"/>
              <w:right w:val="single" w:sz="4" w:space="0" w:color="auto"/>
            </w:tcBorders>
          </w:tcPr>
          <w:p w14:paraId="2C84DFCC" w14:textId="77777777" w:rsidR="00F67B08" w:rsidRPr="000307BC" w:rsidRDefault="00F67B08" w:rsidP="009D4B0E">
            <w:pPr>
              <w:rPr>
                <w:sz w:val="16"/>
                <w:szCs w:val="16"/>
              </w:rPr>
            </w:pPr>
            <w:r w:rsidRPr="000307BC">
              <w:rPr>
                <w:sz w:val="16"/>
                <w:szCs w:val="16"/>
              </w:rPr>
              <w:t>3</w:t>
            </w:r>
          </w:p>
          <w:p w14:paraId="58342471" w14:textId="315B9DC4" w:rsidR="00F67B08" w:rsidRPr="000307BC" w:rsidRDefault="00F67B08" w:rsidP="009D4B0E">
            <w:pPr>
              <w:rPr>
                <w:sz w:val="16"/>
                <w:szCs w:val="16"/>
              </w:rPr>
            </w:pPr>
          </w:p>
          <w:p w14:paraId="6366EA4D" w14:textId="77777777" w:rsidR="00F67B08" w:rsidRPr="000307BC" w:rsidRDefault="00F67B08" w:rsidP="009D4B0E">
            <w:pPr>
              <w:rPr>
                <w:sz w:val="16"/>
                <w:szCs w:val="16"/>
              </w:rPr>
            </w:pPr>
            <w:r w:rsidRPr="000307BC">
              <w:rPr>
                <w:sz w:val="16"/>
                <w:szCs w:val="16"/>
              </w:rPr>
              <w:t>ni potrebna</w:t>
            </w:r>
          </w:p>
          <w:p w14:paraId="7E377CD0" w14:textId="77777777" w:rsidR="00F67B08" w:rsidRPr="000307BC" w:rsidRDefault="00F67B08" w:rsidP="009D4B0E">
            <w:pPr>
              <w:rPr>
                <w:sz w:val="16"/>
                <w:szCs w:val="16"/>
              </w:rPr>
            </w:pPr>
            <w:r w:rsidRPr="000307BC">
              <w:rPr>
                <w:sz w:val="16"/>
                <w:szCs w:val="16"/>
              </w:rPr>
              <w:t>1</w:t>
            </w:r>
          </w:p>
          <w:p w14:paraId="31BC2688" w14:textId="77777777" w:rsidR="000663DF" w:rsidRPr="000307BC" w:rsidRDefault="000663DF" w:rsidP="009D4B0E">
            <w:pPr>
              <w:rPr>
                <w:sz w:val="16"/>
                <w:szCs w:val="16"/>
              </w:rPr>
            </w:pPr>
          </w:p>
          <w:p w14:paraId="33C3C6C9" w14:textId="4C39CAEE" w:rsidR="000663DF" w:rsidRPr="000307BC" w:rsidRDefault="000663DF" w:rsidP="009D4B0E">
            <w:pPr>
              <w:rPr>
                <w:sz w:val="16"/>
                <w:szCs w:val="16"/>
              </w:rPr>
            </w:pPr>
          </w:p>
          <w:p w14:paraId="78ADCDAE" w14:textId="77777777" w:rsidR="000663DF" w:rsidRPr="000307BC" w:rsidRDefault="000663DF" w:rsidP="009D4B0E">
            <w:pPr>
              <w:rPr>
                <w:sz w:val="16"/>
                <w:szCs w:val="16"/>
              </w:rPr>
            </w:pPr>
          </w:p>
          <w:p w14:paraId="3EB8830C" w14:textId="77777777" w:rsidR="000663DF" w:rsidRPr="000307BC" w:rsidRDefault="000663DF" w:rsidP="009D4B0E">
            <w:pPr>
              <w:rPr>
                <w:sz w:val="16"/>
                <w:szCs w:val="16"/>
              </w:rPr>
            </w:pPr>
            <w:r w:rsidRPr="000307BC">
              <w:rPr>
                <w:sz w:val="16"/>
                <w:szCs w:val="16"/>
              </w:rPr>
              <w:t>ni potrebna</w:t>
            </w:r>
          </w:p>
          <w:p w14:paraId="3122741B" w14:textId="1F8CF3FD" w:rsidR="00DE6EB7" w:rsidRPr="000307BC" w:rsidRDefault="00DE6EB7" w:rsidP="009D4B0E">
            <w:pPr>
              <w:rPr>
                <w:sz w:val="16"/>
                <w:szCs w:val="16"/>
              </w:rPr>
            </w:pPr>
          </w:p>
          <w:p w14:paraId="11CD0E85" w14:textId="77777777" w:rsidR="00DE6EB7" w:rsidRPr="000307BC" w:rsidRDefault="00DE6EB7" w:rsidP="009D4B0E">
            <w:pPr>
              <w:rPr>
                <w:sz w:val="16"/>
                <w:szCs w:val="16"/>
              </w:rPr>
            </w:pPr>
            <w:r w:rsidRPr="000307BC">
              <w:rPr>
                <w:sz w:val="16"/>
                <w:szCs w:val="16"/>
              </w:rPr>
              <w:t>ni potrebna</w:t>
            </w:r>
          </w:p>
        </w:tc>
        <w:tc>
          <w:tcPr>
            <w:tcW w:w="1418" w:type="dxa"/>
            <w:tcBorders>
              <w:top w:val="single" w:sz="4" w:space="0" w:color="auto"/>
              <w:left w:val="single" w:sz="4" w:space="0" w:color="auto"/>
              <w:bottom w:val="single" w:sz="4" w:space="0" w:color="auto"/>
              <w:right w:val="single" w:sz="4" w:space="0" w:color="auto"/>
            </w:tcBorders>
          </w:tcPr>
          <w:p w14:paraId="02B2CE93" w14:textId="77777777" w:rsidR="00F67B08" w:rsidRPr="000307BC" w:rsidRDefault="00F67B08" w:rsidP="00ED072A">
            <w:pPr>
              <w:jc w:val="left"/>
              <w:rPr>
                <w:sz w:val="16"/>
                <w:szCs w:val="16"/>
              </w:rPr>
            </w:pPr>
            <w:r w:rsidRPr="000307BC">
              <w:rPr>
                <w:b/>
                <w:sz w:val="16"/>
                <w:szCs w:val="16"/>
              </w:rPr>
              <w:t xml:space="preserve">** </w:t>
            </w:r>
            <w:r w:rsidRPr="000307BC">
              <w:rPr>
                <w:sz w:val="16"/>
                <w:szCs w:val="16"/>
              </w:rPr>
              <w:t xml:space="preserve">uporaba v </w:t>
            </w:r>
            <w:r w:rsidR="00F26EF8" w:rsidRPr="000307BC">
              <w:rPr>
                <w:sz w:val="16"/>
                <w:szCs w:val="16"/>
              </w:rPr>
              <w:t>ZAŠČITENIH PROSTORIH</w:t>
            </w:r>
          </w:p>
          <w:p w14:paraId="20AB911B" w14:textId="77777777" w:rsidR="009D7825" w:rsidRPr="000307BC" w:rsidRDefault="009D7825" w:rsidP="00ED072A">
            <w:pPr>
              <w:jc w:val="left"/>
              <w:rPr>
                <w:sz w:val="16"/>
                <w:szCs w:val="16"/>
              </w:rPr>
            </w:pPr>
          </w:p>
          <w:p w14:paraId="70EA7906" w14:textId="77777777" w:rsidR="00D554C9" w:rsidRPr="000307BC" w:rsidRDefault="009D7825" w:rsidP="00ED072A">
            <w:pPr>
              <w:jc w:val="left"/>
              <w:rPr>
                <w:sz w:val="16"/>
                <w:szCs w:val="16"/>
              </w:rPr>
            </w:pPr>
            <w:r w:rsidRPr="000307BC">
              <w:rPr>
                <w:b/>
                <w:sz w:val="16"/>
                <w:szCs w:val="16"/>
              </w:rPr>
              <w:t>*</w:t>
            </w:r>
            <w:r w:rsidRPr="000307BC">
              <w:rPr>
                <w:sz w:val="16"/>
                <w:szCs w:val="16"/>
              </w:rPr>
              <w:t>uporaba na sejančkih in sadikah (zaščiten prostor)</w:t>
            </w:r>
          </w:p>
          <w:p w14:paraId="6E31BF35" w14:textId="77777777" w:rsidR="009D7825" w:rsidRPr="000307BC" w:rsidRDefault="009D7825" w:rsidP="00ED072A">
            <w:pPr>
              <w:jc w:val="left"/>
              <w:rPr>
                <w:sz w:val="16"/>
                <w:szCs w:val="16"/>
              </w:rPr>
            </w:pPr>
          </w:p>
          <w:p w14:paraId="058140FB" w14:textId="640AEE24" w:rsidR="00D554C9" w:rsidRPr="000307BC" w:rsidRDefault="00D554C9" w:rsidP="00ED072A">
            <w:pPr>
              <w:jc w:val="left"/>
              <w:rPr>
                <w:b/>
                <w:sz w:val="16"/>
                <w:szCs w:val="16"/>
              </w:rPr>
            </w:pPr>
            <w:r w:rsidRPr="000307BC">
              <w:rPr>
                <w:b/>
                <w:sz w:val="16"/>
                <w:szCs w:val="16"/>
              </w:rPr>
              <w:t>*1   30.</w:t>
            </w:r>
            <w:r w:rsidR="008B7887">
              <w:rPr>
                <w:b/>
                <w:sz w:val="16"/>
                <w:szCs w:val="16"/>
              </w:rPr>
              <w:t>10.2019</w:t>
            </w:r>
          </w:p>
          <w:p w14:paraId="0B6AD4E4" w14:textId="02D8FEAD" w:rsidR="00DE6EB7" w:rsidRPr="000307BC" w:rsidRDefault="00552E56" w:rsidP="005A3FEC">
            <w:pPr>
              <w:jc w:val="left"/>
              <w:rPr>
                <w:b/>
                <w:sz w:val="16"/>
                <w:szCs w:val="16"/>
              </w:rPr>
            </w:pPr>
            <w:r>
              <w:rPr>
                <w:b/>
                <w:sz w:val="16"/>
                <w:szCs w:val="16"/>
              </w:rPr>
              <w:t>*2    30.04.2019</w:t>
            </w:r>
          </w:p>
        </w:tc>
      </w:tr>
      <w:tr w:rsidR="00651367" w:rsidRPr="000307BC" w14:paraId="4BAA74BA" w14:textId="77777777" w:rsidTr="00F91F3D">
        <w:tc>
          <w:tcPr>
            <w:tcW w:w="1836" w:type="dxa"/>
            <w:tcBorders>
              <w:top w:val="single" w:sz="4" w:space="0" w:color="auto"/>
              <w:left w:val="single" w:sz="4" w:space="0" w:color="auto"/>
              <w:bottom w:val="single" w:sz="4" w:space="0" w:color="auto"/>
              <w:right w:val="single" w:sz="4" w:space="0" w:color="auto"/>
            </w:tcBorders>
          </w:tcPr>
          <w:p w14:paraId="7091A65A" w14:textId="77777777" w:rsidR="00651367" w:rsidRPr="000307BC" w:rsidRDefault="00651367" w:rsidP="009D4B0E">
            <w:pPr>
              <w:jc w:val="left"/>
              <w:rPr>
                <w:b/>
                <w:bCs/>
                <w:sz w:val="16"/>
                <w:szCs w:val="16"/>
              </w:rPr>
            </w:pPr>
            <w:r w:rsidRPr="000307BC">
              <w:rPr>
                <w:b/>
                <w:bCs/>
                <w:sz w:val="16"/>
                <w:szCs w:val="16"/>
              </w:rPr>
              <w:t xml:space="preserve">Tobakov mozaik na papriki </w:t>
            </w:r>
          </w:p>
          <w:p w14:paraId="1EA7BADE" w14:textId="77777777" w:rsidR="00651367" w:rsidRPr="000307BC" w:rsidRDefault="00651367" w:rsidP="009D4B0E">
            <w:pPr>
              <w:jc w:val="left"/>
              <w:rPr>
                <w:i/>
                <w:iCs/>
                <w:sz w:val="16"/>
                <w:szCs w:val="16"/>
              </w:rPr>
            </w:pPr>
            <w:r w:rsidRPr="000307BC">
              <w:rPr>
                <w:i/>
                <w:iCs/>
                <w:sz w:val="16"/>
                <w:szCs w:val="16"/>
              </w:rPr>
              <w:t>Tobaco mosaic virus</w:t>
            </w:r>
          </w:p>
        </w:tc>
        <w:tc>
          <w:tcPr>
            <w:tcW w:w="1974" w:type="dxa"/>
            <w:tcBorders>
              <w:top w:val="single" w:sz="4" w:space="0" w:color="auto"/>
              <w:left w:val="single" w:sz="4" w:space="0" w:color="auto"/>
              <w:bottom w:val="single" w:sz="4" w:space="0" w:color="auto"/>
              <w:right w:val="single" w:sz="4" w:space="0" w:color="auto"/>
            </w:tcBorders>
          </w:tcPr>
          <w:p w14:paraId="23B886FB" w14:textId="77777777" w:rsidR="00651367" w:rsidRPr="000307BC" w:rsidRDefault="00651367" w:rsidP="009D4B0E">
            <w:pPr>
              <w:jc w:val="left"/>
              <w:rPr>
                <w:sz w:val="16"/>
                <w:szCs w:val="16"/>
              </w:rPr>
            </w:pPr>
            <w:r w:rsidRPr="000307BC">
              <w:rPr>
                <w:sz w:val="16"/>
                <w:szCs w:val="16"/>
              </w:rPr>
              <w:t>Rastline zaostajajo v rasti, listi mozaični  in mehurjasti, listi rumenijo in odpadajo.</w:t>
            </w:r>
          </w:p>
        </w:tc>
        <w:tc>
          <w:tcPr>
            <w:tcW w:w="10082" w:type="dxa"/>
            <w:gridSpan w:val="11"/>
            <w:tcBorders>
              <w:top w:val="single" w:sz="4" w:space="0" w:color="auto"/>
              <w:left w:val="single" w:sz="4" w:space="0" w:color="auto"/>
              <w:bottom w:val="single" w:sz="4" w:space="0" w:color="auto"/>
              <w:right w:val="single" w:sz="4" w:space="0" w:color="auto"/>
            </w:tcBorders>
          </w:tcPr>
          <w:p w14:paraId="7550F585" w14:textId="77777777" w:rsidR="00651367" w:rsidRPr="000307BC" w:rsidRDefault="00651367" w:rsidP="009D4B0E">
            <w:pPr>
              <w:tabs>
                <w:tab w:val="left" w:pos="170"/>
              </w:tabs>
              <w:jc w:val="left"/>
              <w:rPr>
                <w:sz w:val="16"/>
                <w:szCs w:val="16"/>
              </w:rPr>
            </w:pPr>
            <w:r w:rsidRPr="000307BC">
              <w:rPr>
                <w:sz w:val="16"/>
                <w:szCs w:val="16"/>
              </w:rPr>
              <w:t xml:space="preserve">Agrotehnični ukrepi: </w:t>
            </w:r>
          </w:p>
          <w:p w14:paraId="3DE7F729" w14:textId="71BFDEF5" w:rsidR="00651367" w:rsidRPr="000307BC" w:rsidRDefault="00651367" w:rsidP="00830142">
            <w:pPr>
              <w:pStyle w:val="Oznaenseznam3"/>
            </w:pPr>
            <w:r>
              <w:t>-</w:t>
            </w:r>
            <w:r w:rsidRPr="000307BC">
              <w:t>setev zdravega semena v razkužen substrat</w:t>
            </w:r>
          </w:p>
          <w:p w14:paraId="0701C5E0" w14:textId="68D94EE5" w:rsidR="00651367" w:rsidRPr="000307BC" w:rsidRDefault="00651367" w:rsidP="00830142">
            <w:pPr>
              <w:pStyle w:val="Oznaenseznam3"/>
            </w:pPr>
            <w:r>
              <w:t>-</w:t>
            </w:r>
            <w:r w:rsidRPr="000307BC">
              <w:t xml:space="preserve">odstranjevanje obolelih rastlin. </w:t>
            </w:r>
          </w:p>
          <w:p w14:paraId="6A10DE04" w14:textId="73B484A0" w:rsidR="00651367" w:rsidRPr="000307BC" w:rsidRDefault="00651367" w:rsidP="00830142">
            <w:pPr>
              <w:pStyle w:val="Oznaenseznam3"/>
            </w:pPr>
            <w:r>
              <w:t>-</w:t>
            </w:r>
            <w:r w:rsidRPr="000307BC">
              <w:t>kadilci: pozor na higieno</w:t>
            </w:r>
          </w:p>
          <w:p w14:paraId="24222FC6" w14:textId="77777777" w:rsidR="00651367" w:rsidRPr="000307BC" w:rsidRDefault="00651367" w:rsidP="009D4B0E">
            <w:pPr>
              <w:tabs>
                <w:tab w:val="left" w:pos="170"/>
              </w:tabs>
              <w:jc w:val="left"/>
              <w:rPr>
                <w:sz w:val="16"/>
                <w:szCs w:val="16"/>
              </w:rPr>
            </w:pPr>
            <w:r w:rsidRPr="000307BC">
              <w:rPr>
                <w:sz w:val="16"/>
                <w:szCs w:val="16"/>
              </w:rPr>
              <w:t>Kemični ukrep:</w:t>
            </w:r>
          </w:p>
          <w:p w14:paraId="60F5AAE8" w14:textId="4E8F7D1F" w:rsidR="00651367" w:rsidRPr="000307BC" w:rsidRDefault="00651367" w:rsidP="009D4B0E">
            <w:pPr>
              <w:rPr>
                <w:sz w:val="16"/>
                <w:szCs w:val="16"/>
              </w:rPr>
            </w:pPr>
            <w:r w:rsidRPr="000307BC">
              <w:rPr>
                <w:sz w:val="16"/>
                <w:szCs w:val="16"/>
              </w:rPr>
              <w:t>- preventivno zatiranje listnih  uši in resarjev.</w:t>
            </w:r>
          </w:p>
        </w:tc>
      </w:tr>
    </w:tbl>
    <w:p w14:paraId="6907F51D" w14:textId="77777777" w:rsidR="00185C99" w:rsidRPr="000307BC" w:rsidRDefault="00185C99" w:rsidP="00185C99">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71533B04" w14:textId="399E7936" w:rsidR="00185C99" w:rsidRDefault="00185C99" w:rsidP="00185C99">
      <w:pPr>
        <w:ind w:left="180"/>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4</w:t>
      </w:r>
    </w:p>
    <w:p w14:paraId="0F9CDBAB" w14:textId="77777777" w:rsidR="006702D4" w:rsidRPr="000307BC" w:rsidRDefault="006702D4" w:rsidP="00185C99">
      <w:pPr>
        <w:ind w:left="180"/>
        <w:jc w:val="center"/>
        <w:rPr>
          <w:sz w:val="2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8"/>
        <w:gridCol w:w="1683"/>
        <w:gridCol w:w="22"/>
        <w:gridCol w:w="2266"/>
        <w:gridCol w:w="1985"/>
        <w:gridCol w:w="1843"/>
        <w:gridCol w:w="1540"/>
        <w:gridCol w:w="19"/>
        <w:gridCol w:w="1115"/>
        <w:gridCol w:w="1418"/>
      </w:tblGrid>
      <w:tr w:rsidR="00185C99" w:rsidRPr="00296CF1" w14:paraId="10FCF3D7" w14:textId="77777777" w:rsidTr="00810B29">
        <w:tc>
          <w:tcPr>
            <w:tcW w:w="1983" w:type="dxa"/>
            <w:tcBorders>
              <w:top w:val="single" w:sz="12" w:space="0" w:color="auto"/>
              <w:left w:val="single" w:sz="12" w:space="0" w:color="auto"/>
              <w:bottom w:val="single" w:sz="12" w:space="0" w:color="auto"/>
              <w:right w:val="single" w:sz="12" w:space="0" w:color="auto"/>
            </w:tcBorders>
          </w:tcPr>
          <w:p w14:paraId="210BEE5C" w14:textId="77777777" w:rsidR="00185C99" w:rsidRPr="00296CF1" w:rsidRDefault="00185C99" w:rsidP="00045097">
            <w:pPr>
              <w:jc w:val="left"/>
              <w:rPr>
                <w:sz w:val="18"/>
                <w:szCs w:val="18"/>
              </w:rPr>
            </w:pPr>
            <w:r w:rsidRPr="00296CF1">
              <w:rPr>
                <w:sz w:val="18"/>
                <w:szCs w:val="18"/>
              </w:rPr>
              <w:t>ŠKODLJIVI ORGANIZEM</w:t>
            </w:r>
          </w:p>
        </w:tc>
        <w:tc>
          <w:tcPr>
            <w:tcW w:w="1723" w:type="dxa"/>
            <w:gridSpan w:val="3"/>
            <w:tcBorders>
              <w:top w:val="single" w:sz="12" w:space="0" w:color="auto"/>
              <w:left w:val="single" w:sz="12" w:space="0" w:color="auto"/>
              <w:bottom w:val="single" w:sz="12" w:space="0" w:color="auto"/>
              <w:right w:val="single" w:sz="12" w:space="0" w:color="auto"/>
            </w:tcBorders>
          </w:tcPr>
          <w:p w14:paraId="61C3F418" w14:textId="77777777" w:rsidR="00185C99" w:rsidRPr="00296CF1" w:rsidRDefault="00185C99" w:rsidP="00045097">
            <w:pPr>
              <w:jc w:val="left"/>
              <w:rPr>
                <w:sz w:val="18"/>
                <w:szCs w:val="18"/>
              </w:rPr>
            </w:pPr>
            <w:r w:rsidRPr="00296CF1">
              <w:rPr>
                <w:sz w:val="18"/>
                <w:szCs w:val="18"/>
              </w:rPr>
              <w:t>OPIS</w:t>
            </w:r>
          </w:p>
        </w:tc>
        <w:tc>
          <w:tcPr>
            <w:tcW w:w="2266" w:type="dxa"/>
            <w:tcBorders>
              <w:top w:val="single" w:sz="12" w:space="0" w:color="auto"/>
              <w:left w:val="single" w:sz="12" w:space="0" w:color="auto"/>
              <w:bottom w:val="single" w:sz="12" w:space="0" w:color="auto"/>
              <w:right w:val="single" w:sz="12" w:space="0" w:color="auto"/>
            </w:tcBorders>
          </w:tcPr>
          <w:p w14:paraId="35783129" w14:textId="77777777" w:rsidR="00185C99" w:rsidRPr="00296CF1" w:rsidRDefault="00185C99" w:rsidP="00045097">
            <w:pPr>
              <w:tabs>
                <w:tab w:val="left" w:pos="170"/>
              </w:tabs>
              <w:rPr>
                <w:sz w:val="18"/>
                <w:szCs w:val="18"/>
              </w:rPr>
            </w:pPr>
            <w:r w:rsidRPr="00296CF1">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5F02AFB5" w14:textId="77777777" w:rsidR="00185C99" w:rsidRPr="00296CF1" w:rsidRDefault="00185C99" w:rsidP="00045097">
            <w:pPr>
              <w:rPr>
                <w:sz w:val="18"/>
                <w:szCs w:val="18"/>
              </w:rPr>
            </w:pPr>
            <w:r w:rsidRPr="00296CF1">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051BAD57" w14:textId="77777777" w:rsidR="00185C99" w:rsidRPr="00296CF1" w:rsidRDefault="00185C99" w:rsidP="00045097">
            <w:pPr>
              <w:jc w:val="left"/>
              <w:rPr>
                <w:sz w:val="18"/>
                <w:szCs w:val="18"/>
              </w:rPr>
            </w:pPr>
            <w:r w:rsidRPr="00296CF1">
              <w:rPr>
                <w:sz w:val="18"/>
                <w:szCs w:val="18"/>
              </w:rPr>
              <w:t>FITOFARM.</w:t>
            </w:r>
          </w:p>
          <w:p w14:paraId="11D59C61" w14:textId="77777777" w:rsidR="00185C99" w:rsidRPr="00296CF1" w:rsidRDefault="00185C99" w:rsidP="00045097">
            <w:pPr>
              <w:jc w:val="left"/>
              <w:rPr>
                <w:sz w:val="18"/>
                <w:szCs w:val="18"/>
              </w:rPr>
            </w:pPr>
            <w:r w:rsidRPr="00296CF1">
              <w:rPr>
                <w:sz w:val="18"/>
                <w:szCs w:val="18"/>
              </w:rPr>
              <w:t>SREDSTVO</w:t>
            </w:r>
          </w:p>
        </w:tc>
        <w:tc>
          <w:tcPr>
            <w:tcW w:w="1559" w:type="dxa"/>
            <w:gridSpan w:val="2"/>
            <w:tcBorders>
              <w:top w:val="single" w:sz="12" w:space="0" w:color="auto"/>
              <w:left w:val="single" w:sz="12" w:space="0" w:color="auto"/>
              <w:bottom w:val="single" w:sz="12" w:space="0" w:color="auto"/>
              <w:right w:val="single" w:sz="12" w:space="0" w:color="auto"/>
            </w:tcBorders>
          </w:tcPr>
          <w:p w14:paraId="4ADCEA70" w14:textId="77777777" w:rsidR="00185C99" w:rsidRPr="00296CF1" w:rsidRDefault="00185C99" w:rsidP="00045097">
            <w:pPr>
              <w:rPr>
                <w:sz w:val="18"/>
                <w:szCs w:val="18"/>
              </w:rPr>
            </w:pPr>
            <w:r w:rsidRPr="00296CF1">
              <w:rPr>
                <w:sz w:val="18"/>
                <w:szCs w:val="18"/>
              </w:rPr>
              <w:t>ODMEREK</w:t>
            </w:r>
          </w:p>
        </w:tc>
        <w:tc>
          <w:tcPr>
            <w:tcW w:w="1115" w:type="dxa"/>
            <w:tcBorders>
              <w:top w:val="single" w:sz="12" w:space="0" w:color="auto"/>
              <w:left w:val="single" w:sz="12" w:space="0" w:color="auto"/>
              <w:bottom w:val="single" w:sz="12" w:space="0" w:color="auto"/>
              <w:right w:val="single" w:sz="12" w:space="0" w:color="auto"/>
            </w:tcBorders>
          </w:tcPr>
          <w:p w14:paraId="181AA32E" w14:textId="77777777" w:rsidR="00185C99" w:rsidRPr="00296CF1" w:rsidRDefault="00185C99" w:rsidP="00045097">
            <w:pPr>
              <w:rPr>
                <w:sz w:val="18"/>
                <w:szCs w:val="18"/>
              </w:rPr>
            </w:pPr>
            <w:r w:rsidRPr="00296CF1">
              <w:rPr>
                <w:sz w:val="18"/>
                <w:szCs w:val="18"/>
              </w:rPr>
              <w:t>KARENCA</w:t>
            </w:r>
          </w:p>
        </w:tc>
        <w:tc>
          <w:tcPr>
            <w:tcW w:w="1418" w:type="dxa"/>
            <w:tcBorders>
              <w:top w:val="single" w:sz="12" w:space="0" w:color="auto"/>
              <w:left w:val="single" w:sz="12" w:space="0" w:color="auto"/>
              <w:bottom w:val="single" w:sz="12" w:space="0" w:color="auto"/>
              <w:right w:val="single" w:sz="12" w:space="0" w:color="auto"/>
            </w:tcBorders>
          </w:tcPr>
          <w:p w14:paraId="50F2E30B" w14:textId="77777777" w:rsidR="00185C99" w:rsidRPr="00296CF1" w:rsidRDefault="00185C99" w:rsidP="00045097">
            <w:pPr>
              <w:rPr>
                <w:sz w:val="18"/>
                <w:szCs w:val="18"/>
              </w:rPr>
            </w:pPr>
            <w:r w:rsidRPr="00296CF1">
              <w:rPr>
                <w:sz w:val="18"/>
                <w:szCs w:val="18"/>
              </w:rPr>
              <w:t>OPOMBE</w:t>
            </w:r>
          </w:p>
        </w:tc>
      </w:tr>
      <w:tr w:rsidR="00B8342A" w:rsidRPr="000307BC" w14:paraId="4430427B" w14:textId="77777777" w:rsidTr="00B8342A">
        <w:tc>
          <w:tcPr>
            <w:tcW w:w="2001" w:type="dxa"/>
            <w:gridSpan w:val="2"/>
            <w:vMerge w:val="restart"/>
            <w:tcBorders>
              <w:top w:val="single" w:sz="4" w:space="0" w:color="auto"/>
              <w:left w:val="single" w:sz="4" w:space="0" w:color="auto"/>
              <w:right w:val="single" w:sz="4" w:space="0" w:color="auto"/>
            </w:tcBorders>
          </w:tcPr>
          <w:p w14:paraId="3C06C542" w14:textId="77777777" w:rsidR="00B8342A" w:rsidRPr="000307BC" w:rsidRDefault="00B8342A" w:rsidP="00B73CF4">
            <w:pPr>
              <w:jc w:val="left"/>
              <w:rPr>
                <w:sz w:val="16"/>
                <w:szCs w:val="16"/>
              </w:rPr>
            </w:pPr>
            <w:r w:rsidRPr="000307BC">
              <w:rPr>
                <w:b/>
                <w:bCs/>
                <w:sz w:val="16"/>
                <w:szCs w:val="16"/>
              </w:rPr>
              <w:t>Listne uši</w:t>
            </w:r>
            <w:r w:rsidRPr="000307BC">
              <w:rPr>
                <w:sz w:val="16"/>
                <w:szCs w:val="16"/>
              </w:rPr>
              <w:t xml:space="preserve"> </w:t>
            </w:r>
          </w:p>
          <w:p w14:paraId="6ACA59E7" w14:textId="77777777" w:rsidR="00B8342A" w:rsidRPr="000307BC" w:rsidRDefault="00B8342A" w:rsidP="00B73CF4">
            <w:pPr>
              <w:jc w:val="left"/>
              <w:rPr>
                <w:sz w:val="16"/>
                <w:szCs w:val="16"/>
              </w:rPr>
            </w:pPr>
            <w:r w:rsidRPr="000307BC">
              <w:rPr>
                <w:i/>
                <w:iCs/>
                <w:sz w:val="16"/>
                <w:szCs w:val="16"/>
              </w:rPr>
              <w:t>Aphididae</w:t>
            </w:r>
          </w:p>
        </w:tc>
        <w:tc>
          <w:tcPr>
            <w:tcW w:w="1705" w:type="dxa"/>
            <w:gridSpan w:val="2"/>
            <w:vMerge w:val="restart"/>
            <w:tcBorders>
              <w:top w:val="single" w:sz="4" w:space="0" w:color="auto"/>
              <w:left w:val="single" w:sz="4" w:space="0" w:color="auto"/>
              <w:right w:val="single" w:sz="4" w:space="0" w:color="auto"/>
            </w:tcBorders>
          </w:tcPr>
          <w:p w14:paraId="6FE7E674" w14:textId="77777777" w:rsidR="00B8342A" w:rsidRPr="000307BC" w:rsidRDefault="00B8342A" w:rsidP="00B73CF4">
            <w:pPr>
              <w:jc w:val="left"/>
              <w:rPr>
                <w:sz w:val="16"/>
                <w:szCs w:val="16"/>
              </w:rPr>
            </w:pPr>
            <w:r w:rsidRPr="000307BC">
              <w:rPr>
                <w:sz w:val="16"/>
                <w:szCs w:val="16"/>
              </w:rPr>
              <w:t>Listi in posebej rastni vršički se zvijajo in rumenijo. Na listih se pojavlja lepljiva svetla medena rosa, pogosto sajavost, pogosto so prisotne mravlje.</w:t>
            </w:r>
          </w:p>
        </w:tc>
        <w:tc>
          <w:tcPr>
            <w:tcW w:w="2266" w:type="dxa"/>
            <w:vMerge w:val="restart"/>
            <w:tcBorders>
              <w:top w:val="single" w:sz="4" w:space="0" w:color="auto"/>
              <w:left w:val="single" w:sz="4" w:space="0" w:color="auto"/>
              <w:right w:val="single" w:sz="4" w:space="0" w:color="auto"/>
            </w:tcBorders>
          </w:tcPr>
          <w:p w14:paraId="2E80F3F1" w14:textId="77777777" w:rsidR="00B8342A" w:rsidRPr="000307BC" w:rsidRDefault="00B8342A" w:rsidP="00B73CF4">
            <w:pPr>
              <w:tabs>
                <w:tab w:val="left" w:pos="170"/>
              </w:tabs>
              <w:jc w:val="left"/>
              <w:rPr>
                <w:sz w:val="16"/>
                <w:szCs w:val="16"/>
              </w:rPr>
            </w:pPr>
            <w:r w:rsidRPr="000307BC">
              <w:rPr>
                <w:sz w:val="16"/>
                <w:szCs w:val="16"/>
              </w:rPr>
              <w:t xml:space="preserve">Agrotehnični ukrepi: </w:t>
            </w:r>
          </w:p>
          <w:p w14:paraId="241B2B83" w14:textId="77777777" w:rsidR="00B8342A" w:rsidRPr="000307BC" w:rsidRDefault="00B8342A" w:rsidP="00B73CF4">
            <w:pPr>
              <w:pStyle w:val="Oznaenseznam3"/>
            </w:pPr>
            <w:r>
              <w:t>-</w:t>
            </w:r>
            <w:r w:rsidRPr="000307BC">
              <w:t>preprečevanje zapleveljenosti</w:t>
            </w:r>
          </w:p>
          <w:p w14:paraId="4160F497" w14:textId="77777777" w:rsidR="00B8342A" w:rsidRPr="000307BC" w:rsidRDefault="00B8342A" w:rsidP="00B73CF4">
            <w:pPr>
              <w:pStyle w:val="Oznaenseznam3"/>
            </w:pPr>
            <w:r>
              <w:t>-</w:t>
            </w:r>
            <w:r w:rsidRPr="000307BC">
              <w:t>uporaba rumenih lepljivih plošč</w:t>
            </w:r>
          </w:p>
          <w:p w14:paraId="3F9420F1" w14:textId="77777777" w:rsidR="00B8342A" w:rsidRPr="000307BC" w:rsidRDefault="00B8342A" w:rsidP="00B73CF4">
            <w:pPr>
              <w:pStyle w:val="Oznaenseznam3"/>
            </w:pPr>
          </w:p>
          <w:p w14:paraId="30C0A075" w14:textId="77777777" w:rsidR="00B8342A" w:rsidRPr="000307BC" w:rsidRDefault="00B8342A" w:rsidP="00B73CF4">
            <w:pPr>
              <w:pStyle w:val="Oznaenseznam3"/>
            </w:pPr>
            <w:r w:rsidRPr="000307BC">
              <w:t>Uporaba domorodnih koristnih organizmov.</w:t>
            </w:r>
          </w:p>
        </w:tc>
        <w:tc>
          <w:tcPr>
            <w:tcW w:w="1985" w:type="dxa"/>
            <w:vMerge w:val="restart"/>
            <w:tcBorders>
              <w:top w:val="single" w:sz="4" w:space="0" w:color="auto"/>
              <w:left w:val="single" w:sz="4" w:space="0" w:color="auto"/>
              <w:right w:val="single" w:sz="4" w:space="0" w:color="auto"/>
            </w:tcBorders>
          </w:tcPr>
          <w:p w14:paraId="68D87959" w14:textId="77777777" w:rsidR="00B8342A" w:rsidRPr="000307BC" w:rsidRDefault="00B8342A" w:rsidP="00B73CF4">
            <w:pPr>
              <w:numPr>
                <w:ilvl w:val="0"/>
                <w:numId w:val="8"/>
              </w:numPr>
              <w:tabs>
                <w:tab w:val="clear" w:pos="360"/>
                <w:tab w:val="num" w:pos="62"/>
              </w:tabs>
              <w:jc w:val="left"/>
              <w:rPr>
                <w:sz w:val="16"/>
                <w:szCs w:val="16"/>
              </w:rPr>
            </w:pPr>
            <w:r w:rsidRPr="000307BC">
              <w:rPr>
                <w:sz w:val="16"/>
                <w:szCs w:val="16"/>
              </w:rPr>
              <w:t xml:space="preserve"> imidakloprid</w:t>
            </w:r>
          </w:p>
          <w:p w14:paraId="53B44B29" w14:textId="77777777" w:rsidR="00B8342A" w:rsidRPr="000307BC" w:rsidRDefault="00B8342A" w:rsidP="00B73CF4">
            <w:pPr>
              <w:rPr>
                <w:sz w:val="16"/>
                <w:szCs w:val="16"/>
              </w:rPr>
            </w:pPr>
          </w:p>
          <w:p w14:paraId="46B43917" w14:textId="77777777" w:rsidR="00B8342A" w:rsidRPr="000307BC" w:rsidRDefault="00B8342A" w:rsidP="00B73CF4">
            <w:pPr>
              <w:numPr>
                <w:ilvl w:val="0"/>
                <w:numId w:val="8"/>
              </w:numPr>
              <w:tabs>
                <w:tab w:val="clear" w:pos="360"/>
                <w:tab w:val="num" w:pos="62"/>
              </w:tabs>
              <w:jc w:val="left"/>
              <w:rPr>
                <w:sz w:val="16"/>
                <w:szCs w:val="16"/>
              </w:rPr>
            </w:pPr>
            <w:r w:rsidRPr="000307BC">
              <w:rPr>
                <w:sz w:val="16"/>
                <w:szCs w:val="16"/>
              </w:rPr>
              <w:t xml:space="preserve"> tiakloprid</w:t>
            </w:r>
          </w:p>
          <w:p w14:paraId="0AFEEEFE" w14:textId="77777777" w:rsidR="00B8342A" w:rsidRPr="000307BC" w:rsidRDefault="00B8342A" w:rsidP="00B73CF4">
            <w:pPr>
              <w:numPr>
                <w:ilvl w:val="0"/>
                <w:numId w:val="8"/>
              </w:numPr>
              <w:tabs>
                <w:tab w:val="clear" w:pos="360"/>
                <w:tab w:val="num" w:pos="62"/>
              </w:tabs>
              <w:jc w:val="left"/>
              <w:rPr>
                <w:sz w:val="16"/>
                <w:szCs w:val="16"/>
              </w:rPr>
            </w:pPr>
            <w:r w:rsidRPr="000307BC">
              <w:rPr>
                <w:sz w:val="16"/>
                <w:szCs w:val="16"/>
              </w:rPr>
              <w:t xml:space="preserve"> lambda-cihalotrin</w:t>
            </w:r>
          </w:p>
          <w:p w14:paraId="71232C42" w14:textId="77777777" w:rsidR="00B8342A" w:rsidRPr="000307BC" w:rsidRDefault="00B8342A" w:rsidP="00B73CF4">
            <w:pPr>
              <w:pStyle w:val="Navadensplet"/>
              <w:spacing w:before="0" w:beforeAutospacing="0" w:after="0" w:afterAutospacing="0"/>
              <w:rPr>
                <w:sz w:val="16"/>
                <w:szCs w:val="16"/>
                <w:lang w:eastAsia="en-US"/>
              </w:rPr>
            </w:pPr>
            <w:r w:rsidRPr="000307BC">
              <w:rPr>
                <w:sz w:val="16"/>
                <w:szCs w:val="16"/>
                <w:lang w:eastAsia="en-US"/>
              </w:rPr>
              <w:t>- pimetrozin</w:t>
            </w:r>
          </w:p>
          <w:p w14:paraId="6D65E3B3" w14:textId="77777777" w:rsidR="00B8342A" w:rsidRPr="000307BC" w:rsidRDefault="00B8342A" w:rsidP="00B73CF4">
            <w:pPr>
              <w:jc w:val="left"/>
              <w:rPr>
                <w:sz w:val="16"/>
                <w:szCs w:val="16"/>
              </w:rPr>
            </w:pPr>
            <w:r>
              <w:rPr>
                <w:sz w:val="16"/>
                <w:szCs w:val="16"/>
              </w:rPr>
              <w:t>- acetamiprid</w:t>
            </w:r>
          </w:p>
          <w:p w14:paraId="78DD3074" w14:textId="77777777" w:rsidR="00B8342A" w:rsidRPr="000307BC" w:rsidRDefault="00B8342A" w:rsidP="00B73CF4">
            <w:pPr>
              <w:numPr>
                <w:ilvl w:val="0"/>
                <w:numId w:val="7"/>
              </w:numPr>
              <w:tabs>
                <w:tab w:val="clear" w:pos="360"/>
                <w:tab w:val="num" w:pos="112"/>
              </w:tabs>
              <w:ind w:left="112" w:hanging="112"/>
              <w:jc w:val="left"/>
              <w:rPr>
                <w:sz w:val="16"/>
                <w:szCs w:val="16"/>
              </w:rPr>
            </w:pPr>
            <w:r w:rsidRPr="000307BC">
              <w:rPr>
                <w:sz w:val="16"/>
                <w:szCs w:val="16"/>
              </w:rPr>
              <w:t>pirimikarb</w:t>
            </w:r>
          </w:p>
          <w:p w14:paraId="5898B7AB" w14:textId="77777777" w:rsidR="00B8342A" w:rsidRPr="000307BC" w:rsidRDefault="00B8342A" w:rsidP="00B73CF4">
            <w:pPr>
              <w:numPr>
                <w:ilvl w:val="0"/>
                <w:numId w:val="7"/>
              </w:numPr>
              <w:tabs>
                <w:tab w:val="clear" w:pos="360"/>
                <w:tab w:val="num" w:pos="112"/>
              </w:tabs>
              <w:ind w:left="112" w:hanging="112"/>
              <w:jc w:val="left"/>
              <w:rPr>
                <w:sz w:val="16"/>
                <w:szCs w:val="16"/>
              </w:rPr>
            </w:pPr>
            <w:r w:rsidRPr="000307BC">
              <w:rPr>
                <w:sz w:val="16"/>
                <w:szCs w:val="16"/>
              </w:rPr>
              <w:t>dimetoat</w:t>
            </w:r>
          </w:p>
          <w:p w14:paraId="75CAF9C1" w14:textId="77777777" w:rsidR="00B8342A" w:rsidRPr="000307BC" w:rsidRDefault="00B8342A" w:rsidP="00B73CF4">
            <w:pPr>
              <w:numPr>
                <w:ilvl w:val="0"/>
                <w:numId w:val="7"/>
              </w:numPr>
              <w:tabs>
                <w:tab w:val="clear" w:pos="360"/>
                <w:tab w:val="num" w:pos="112"/>
              </w:tabs>
              <w:ind w:left="112" w:hanging="112"/>
              <w:jc w:val="left"/>
              <w:rPr>
                <w:sz w:val="16"/>
                <w:szCs w:val="16"/>
              </w:rPr>
            </w:pPr>
            <w:r w:rsidRPr="000307BC">
              <w:rPr>
                <w:sz w:val="16"/>
                <w:szCs w:val="16"/>
              </w:rPr>
              <w:t>azadirahtin A</w:t>
            </w:r>
          </w:p>
          <w:p w14:paraId="06DC4AC4" w14:textId="77777777" w:rsidR="00B8342A" w:rsidRDefault="00B8342A" w:rsidP="00B73CF4">
            <w:pPr>
              <w:jc w:val="left"/>
              <w:rPr>
                <w:sz w:val="16"/>
                <w:szCs w:val="16"/>
              </w:rPr>
            </w:pPr>
            <w:r w:rsidRPr="000307BC">
              <w:rPr>
                <w:sz w:val="16"/>
                <w:szCs w:val="16"/>
              </w:rPr>
              <w:t>- piretrin</w:t>
            </w:r>
          </w:p>
          <w:p w14:paraId="4C2CF92D" w14:textId="77777777" w:rsidR="00B8342A" w:rsidRDefault="00B8342A" w:rsidP="00B73CF4">
            <w:pPr>
              <w:jc w:val="left"/>
              <w:rPr>
                <w:sz w:val="16"/>
                <w:szCs w:val="16"/>
              </w:rPr>
            </w:pPr>
          </w:p>
          <w:p w14:paraId="7460011F" w14:textId="77777777" w:rsidR="00B8342A" w:rsidRDefault="00B8342A" w:rsidP="00B73CF4">
            <w:pPr>
              <w:jc w:val="left"/>
              <w:rPr>
                <w:sz w:val="16"/>
                <w:szCs w:val="16"/>
              </w:rPr>
            </w:pPr>
            <w:r>
              <w:rPr>
                <w:sz w:val="16"/>
                <w:szCs w:val="16"/>
              </w:rPr>
              <w:t>-sulfoksaflor</w:t>
            </w:r>
          </w:p>
          <w:p w14:paraId="2217F0EF" w14:textId="77777777" w:rsidR="00B8342A" w:rsidRPr="000307BC" w:rsidRDefault="00B8342A" w:rsidP="00B73CF4">
            <w:pPr>
              <w:jc w:val="left"/>
              <w:rPr>
                <w:sz w:val="16"/>
                <w:szCs w:val="16"/>
              </w:rPr>
            </w:pPr>
            <w:r>
              <w:rPr>
                <w:sz w:val="16"/>
                <w:szCs w:val="16"/>
              </w:rPr>
              <w:t>-flupiradifuron</w:t>
            </w:r>
          </w:p>
        </w:tc>
        <w:tc>
          <w:tcPr>
            <w:tcW w:w="1843" w:type="dxa"/>
            <w:tcBorders>
              <w:top w:val="single" w:sz="4" w:space="0" w:color="auto"/>
              <w:left w:val="single" w:sz="4" w:space="0" w:color="auto"/>
              <w:bottom w:val="single" w:sz="4" w:space="0" w:color="auto"/>
              <w:right w:val="single" w:sz="4" w:space="0" w:color="auto"/>
            </w:tcBorders>
          </w:tcPr>
          <w:p w14:paraId="0B82BF3E" w14:textId="77777777" w:rsidR="00B8342A" w:rsidRPr="000307BC" w:rsidRDefault="00B8342A" w:rsidP="00B73CF4">
            <w:pPr>
              <w:jc w:val="left"/>
              <w:rPr>
                <w:sz w:val="16"/>
                <w:szCs w:val="16"/>
              </w:rPr>
            </w:pPr>
            <w:r w:rsidRPr="000307BC">
              <w:rPr>
                <w:sz w:val="16"/>
                <w:szCs w:val="16"/>
              </w:rPr>
              <w:t>Confidor 70 WG</w:t>
            </w:r>
          </w:p>
          <w:p w14:paraId="31EF6CC4" w14:textId="77777777" w:rsidR="00B8342A" w:rsidRPr="000307BC" w:rsidRDefault="00B8342A" w:rsidP="00B73CF4">
            <w:pPr>
              <w:jc w:val="left"/>
              <w:rPr>
                <w:sz w:val="16"/>
                <w:szCs w:val="16"/>
              </w:rPr>
            </w:pPr>
            <w:r w:rsidRPr="000307BC">
              <w:rPr>
                <w:sz w:val="16"/>
                <w:szCs w:val="16"/>
              </w:rPr>
              <w:t>Kohinor SL 200</w:t>
            </w:r>
          </w:p>
          <w:p w14:paraId="492C5A5E" w14:textId="77777777" w:rsidR="00B8342A" w:rsidRPr="00B024E2" w:rsidRDefault="00B8342A" w:rsidP="00B73CF4">
            <w:pPr>
              <w:jc w:val="left"/>
              <w:rPr>
                <w:b/>
                <w:sz w:val="16"/>
                <w:szCs w:val="16"/>
              </w:rPr>
            </w:pPr>
            <w:r w:rsidRPr="000307BC">
              <w:rPr>
                <w:sz w:val="16"/>
                <w:szCs w:val="16"/>
              </w:rPr>
              <w:t>Calypso SC 480</w:t>
            </w:r>
            <w:r>
              <w:rPr>
                <w:b/>
                <w:sz w:val="16"/>
                <w:szCs w:val="16"/>
              </w:rPr>
              <w:t>*1</w:t>
            </w:r>
          </w:p>
          <w:p w14:paraId="4593A6B5" w14:textId="3D3B7CA5" w:rsidR="00B8342A" w:rsidRPr="000307BC" w:rsidRDefault="00B8342A" w:rsidP="00B73CF4">
            <w:pPr>
              <w:jc w:val="left"/>
              <w:rPr>
                <w:sz w:val="16"/>
                <w:szCs w:val="16"/>
              </w:rPr>
            </w:pPr>
            <w:r w:rsidRPr="000307BC">
              <w:rPr>
                <w:sz w:val="16"/>
                <w:szCs w:val="16"/>
              </w:rPr>
              <w:t>Karate Zeon 5 CS</w:t>
            </w:r>
            <w:r w:rsidRPr="000307BC">
              <w:rPr>
                <w:b/>
                <w:sz w:val="16"/>
                <w:szCs w:val="16"/>
              </w:rPr>
              <w:t>***</w:t>
            </w:r>
          </w:p>
          <w:p w14:paraId="4C6F506F" w14:textId="12033098" w:rsidR="00B8342A" w:rsidRPr="000307BC" w:rsidRDefault="00B8342A" w:rsidP="00B73CF4">
            <w:pPr>
              <w:jc w:val="left"/>
              <w:rPr>
                <w:sz w:val="16"/>
                <w:szCs w:val="16"/>
              </w:rPr>
            </w:pPr>
            <w:r w:rsidRPr="000307BC">
              <w:rPr>
                <w:sz w:val="16"/>
                <w:szCs w:val="16"/>
              </w:rPr>
              <w:t>Chess 50 WG</w:t>
            </w:r>
            <w:r>
              <w:rPr>
                <w:b/>
                <w:sz w:val="16"/>
                <w:szCs w:val="16"/>
              </w:rPr>
              <w:t>*</w:t>
            </w:r>
            <w:r w:rsidR="00275A77">
              <w:rPr>
                <w:b/>
                <w:sz w:val="16"/>
                <w:szCs w:val="16"/>
              </w:rPr>
              <w:t>*</w:t>
            </w:r>
            <w:r>
              <w:rPr>
                <w:b/>
                <w:sz w:val="16"/>
                <w:szCs w:val="16"/>
              </w:rPr>
              <w:t>1</w:t>
            </w:r>
            <w:r w:rsidRPr="000307BC">
              <w:rPr>
                <w:b/>
                <w:sz w:val="16"/>
                <w:szCs w:val="16"/>
              </w:rPr>
              <w:t>***</w:t>
            </w:r>
          </w:p>
          <w:p w14:paraId="656D94A1" w14:textId="77777777" w:rsidR="00B8342A" w:rsidRPr="000307BC" w:rsidRDefault="00B8342A" w:rsidP="00B73CF4">
            <w:pPr>
              <w:jc w:val="left"/>
              <w:rPr>
                <w:sz w:val="16"/>
                <w:szCs w:val="16"/>
              </w:rPr>
            </w:pPr>
            <w:r w:rsidRPr="000307BC">
              <w:rPr>
                <w:sz w:val="16"/>
                <w:szCs w:val="16"/>
              </w:rPr>
              <w:t>Mospilan 20 SG</w:t>
            </w:r>
            <w:r w:rsidRPr="000307BC">
              <w:rPr>
                <w:b/>
                <w:sz w:val="16"/>
                <w:szCs w:val="16"/>
              </w:rPr>
              <w:t>***</w:t>
            </w:r>
          </w:p>
          <w:p w14:paraId="37EBCA51" w14:textId="77777777" w:rsidR="00B8342A" w:rsidRPr="000307BC" w:rsidRDefault="00B8342A" w:rsidP="00B73CF4">
            <w:pPr>
              <w:jc w:val="left"/>
              <w:rPr>
                <w:sz w:val="16"/>
                <w:szCs w:val="16"/>
              </w:rPr>
            </w:pPr>
            <w:r w:rsidRPr="000307BC">
              <w:rPr>
                <w:sz w:val="16"/>
                <w:szCs w:val="16"/>
              </w:rPr>
              <w:t>Pirimor 50 WG</w:t>
            </w:r>
            <w:r w:rsidRPr="000307BC">
              <w:rPr>
                <w:b/>
                <w:sz w:val="16"/>
                <w:szCs w:val="16"/>
              </w:rPr>
              <w:t>*</w:t>
            </w:r>
          </w:p>
          <w:p w14:paraId="6BBD597E" w14:textId="3472026B" w:rsidR="00B8342A" w:rsidRPr="000307BC" w:rsidRDefault="00B8342A" w:rsidP="00B73CF4">
            <w:pPr>
              <w:jc w:val="left"/>
              <w:rPr>
                <w:b/>
                <w:sz w:val="16"/>
                <w:szCs w:val="16"/>
              </w:rPr>
            </w:pPr>
            <w:r w:rsidRPr="000307BC">
              <w:rPr>
                <w:sz w:val="16"/>
                <w:szCs w:val="16"/>
              </w:rPr>
              <w:t>Perfekthion</w:t>
            </w:r>
            <w:r w:rsidRPr="000307BC">
              <w:rPr>
                <w:b/>
                <w:sz w:val="16"/>
                <w:szCs w:val="16"/>
              </w:rPr>
              <w:t>***</w:t>
            </w:r>
          </w:p>
          <w:p w14:paraId="5A1F2F55" w14:textId="77777777" w:rsidR="00B8342A" w:rsidRPr="000307BC" w:rsidRDefault="00B8342A" w:rsidP="00B73CF4">
            <w:pPr>
              <w:jc w:val="left"/>
              <w:rPr>
                <w:sz w:val="16"/>
                <w:szCs w:val="16"/>
              </w:rPr>
            </w:pPr>
            <w:r w:rsidRPr="000307BC">
              <w:rPr>
                <w:sz w:val="16"/>
                <w:szCs w:val="16"/>
              </w:rPr>
              <w:t>Neemazal – T/S</w:t>
            </w:r>
            <w:r w:rsidRPr="000307BC">
              <w:rPr>
                <w:b/>
                <w:sz w:val="16"/>
                <w:szCs w:val="16"/>
              </w:rPr>
              <w:t>**</w:t>
            </w:r>
          </w:p>
          <w:p w14:paraId="7967B3C1" w14:textId="77777777" w:rsidR="00B8342A" w:rsidRDefault="00B8342A" w:rsidP="00B73CF4">
            <w:pPr>
              <w:jc w:val="left"/>
              <w:rPr>
                <w:sz w:val="16"/>
                <w:szCs w:val="16"/>
              </w:rPr>
            </w:pPr>
            <w:r w:rsidRPr="000307BC">
              <w:rPr>
                <w:sz w:val="16"/>
                <w:szCs w:val="16"/>
              </w:rPr>
              <w:t>Biotip Floral (MANJŠA UPORABA)</w:t>
            </w:r>
          </w:p>
          <w:p w14:paraId="1A67F830" w14:textId="77777777" w:rsidR="00B8342A" w:rsidRDefault="00B8342A" w:rsidP="00B73CF4">
            <w:pPr>
              <w:jc w:val="left"/>
              <w:rPr>
                <w:b/>
                <w:sz w:val="16"/>
                <w:szCs w:val="16"/>
              </w:rPr>
            </w:pPr>
            <w:r>
              <w:rPr>
                <w:sz w:val="16"/>
                <w:szCs w:val="16"/>
              </w:rPr>
              <w:t>Closer</w:t>
            </w:r>
            <w:r>
              <w:rPr>
                <w:b/>
                <w:sz w:val="16"/>
                <w:szCs w:val="16"/>
              </w:rPr>
              <w:t>*</w:t>
            </w:r>
          </w:p>
          <w:p w14:paraId="21A913B2" w14:textId="77777777" w:rsidR="00B8342A" w:rsidRPr="00960007" w:rsidRDefault="00B8342A" w:rsidP="00B73CF4">
            <w:pPr>
              <w:jc w:val="left"/>
              <w:rPr>
                <w:b/>
                <w:sz w:val="16"/>
                <w:szCs w:val="16"/>
              </w:rPr>
            </w:pPr>
            <w:r>
              <w:rPr>
                <w:sz w:val="16"/>
                <w:szCs w:val="16"/>
              </w:rPr>
              <w:t>Sivanto prime</w:t>
            </w:r>
            <w:r>
              <w:rPr>
                <w:b/>
                <w:sz w:val="16"/>
                <w:szCs w:val="16"/>
              </w:rPr>
              <w:t>*</w:t>
            </w:r>
          </w:p>
        </w:tc>
        <w:tc>
          <w:tcPr>
            <w:tcW w:w="1540" w:type="dxa"/>
            <w:tcBorders>
              <w:top w:val="single" w:sz="4" w:space="0" w:color="auto"/>
              <w:left w:val="single" w:sz="4" w:space="0" w:color="auto"/>
              <w:bottom w:val="single" w:sz="4" w:space="0" w:color="auto"/>
              <w:right w:val="single" w:sz="4" w:space="0" w:color="auto"/>
            </w:tcBorders>
          </w:tcPr>
          <w:p w14:paraId="6E65475D" w14:textId="77777777" w:rsidR="00B8342A" w:rsidRPr="000307BC" w:rsidRDefault="00B8342A" w:rsidP="00B73CF4">
            <w:pPr>
              <w:jc w:val="left"/>
              <w:rPr>
                <w:sz w:val="16"/>
                <w:szCs w:val="16"/>
              </w:rPr>
            </w:pPr>
            <w:r w:rsidRPr="000307BC">
              <w:rPr>
                <w:sz w:val="16"/>
                <w:szCs w:val="16"/>
              </w:rPr>
              <w:t xml:space="preserve">3,5 g/1000 rastlin </w:t>
            </w:r>
            <w:r w:rsidRPr="000307BC">
              <w:rPr>
                <w:b/>
                <w:sz w:val="16"/>
                <w:szCs w:val="16"/>
              </w:rPr>
              <w:t>A</w:t>
            </w:r>
          </w:p>
          <w:p w14:paraId="3E6FA15D" w14:textId="77777777" w:rsidR="00B8342A" w:rsidRPr="000307BC" w:rsidRDefault="00B8342A" w:rsidP="00B73CF4">
            <w:pPr>
              <w:jc w:val="left"/>
              <w:rPr>
                <w:sz w:val="16"/>
                <w:szCs w:val="16"/>
              </w:rPr>
            </w:pPr>
            <w:r w:rsidRPr="000307BC">
              <w:rPr>
                <w:sz w:val="16"/>
                <w:szCs w:val="16"/>
              </w:rPr>
              <w:t>0,75 l/ha</w:t>
            </w:r>
          </w:p>
          <w:p w14:paraId="5B8E39E3" w14:textId="77777777" w:rsidR="00B8342A" w:rsidRPr="000307BC" w:rsidRDefault="00B8342A" w:rsidP="00B73CF4">
            <w:pPr>
              <w:jc w:val="left"/>
              <w:rPr>
                <w:sz w:val="16"/>
                <w:szCs w:val="16"/>
              </w:rPr>
            </w:pPr>
            <w:r w:rsidRPr="000307BC">
              <w:rPr>
                <w:sz w:val="16"/>
                <w:szCs w:val="16"/>
              </w:rPr>
              <w:t>0,45 l/ha</w:t>
            </w:r>
          </w:p>
          <w:p w14:paraId="7A4F8FC7" w14:textId="77777777" w:rsidR="00B8342A" w:rsidRPr="000307BC" w:rsidRDefault="00B8342A" w:rsidP="00B73CF4">
            <w:pPr>
              <w:jc w:val="left"/>
              <w:rPr>
                <w:sz w:val="16"/>
                <w:szCs w:val="16"/>
              </w:rPr>
            </w:pPr>
            <w:r w:rsidRPr="000307BC">
              <w:rPr>
                <w:sz w:val="16"/>
                <w:szCs w:val="16"/>
              </w:rPr>
              <w:t>0,15 l/ha</w:t>
            </w:r>
          </w:p>
          <w:p w14:paraId="594BCF16" w14:textId="77777777" w:rsidR="00B8342A" w:rsidRPr="000307BC" w:rsidRDefault="00B8342A" w:rsidP="00B73CF4">
            <w:pPr>
              <w:jc w:val="left"/>
              <w:rPr>
                <w:sz w:val="16"/>
                <w:szCs w:val="16"/>
              </w:rPr>
            </w:pPr>
            <w:r w:rsidRPr="000307BC">
              <w:rPr>
                <w:sz w:val="16"/>
                <w:szCs w:val="16"/>
              </w:rPr>
              <w:t>200 g//ha</w:t>
            </w:r>
          </w:p>
          <w:p w14:paraId="4C545A54" w14:textId="77777777" w:rsidR="00B8342A" w:rsidRPr="000307BC" w:rsidRDefault="00B8342A" w:rsidP="00B73CF4">
            <w:pPr>
              <w:jc w:val="left"/>
              <w:rPr>
                <w:sz w:val="16"/>
                <w:szCs w:val="16"/>
              </w:rPr>
            </w:pPr>
            <w:r>
              <w:rPr>
                <w:sz w:val="16"/>
                <w:szCs w:val="16"/>
              </w:rPr>
              <w:t>0,25 kg/ha</w:t>
            </w:r>
          </w:p>
          <w:p w14:paraId="5B1A3277" w14:textId="77777777" w:rsidR="00B8342A" w:rsidRPr="000307BC" w:rsidRDefault="00B8342A" w:rsidP="00B73CF4">
            <w:pPr>
              <w:jc w:val="left"/>
              <w:rPr>
                <w:sz w:val="16"/>
                <w:szCs w:val="16"/>
              </w:rPr>
            </w:pPr>
            <w:r w:rsidRPr="000307BC">
              <w:rPr>
                <w:sz w:val="16"/>
                <w:szCs w:val="16"/>
              </w:rPr>
              <w:t>0,75 kg/ha</w:t>
            </w:r>
          </w:p>
          <w:p w14:paraId="170ED2EE" w14:textId="77777777" w:rsidR="00B8342A" w:rsidRPr="00506CB8" w:rsidRDefault="00B8342A" w:rsidP="00B73CF4">
            <w:pPr>
              <w:jc w:val="left"/>
              <w:rPr>
                <w:sz w:val="16"/>
                <w:szCs w:val="16"/>
              </w:rPr>
            </w:pPr>
            <w:r w:rsidRPr="000307BC">
              <w:rPr>
                <w:sz w:val="16"/>
                <w:szCs w:val="16"/>
              </w:rPr>
              <w:t>0,</w:t>
            </w:r>
            <w:r w:rsidRPr="00506CB8">
              <w:rPr>
                <w:sz w:val="16"/>
                <w:szCs w:val="16"/>
              </w:rPr>
              <w:t>5 l/ha</w:t>
            </w:r>
          </w:p>
          <w:p w14:paraId="2EBEA3D1" w14:textId="77777777" w:rsidR="00B8342A" w:rsidRPr="00506CB8" w:rsidRDefault="00B8342A" w:rsidP="00B73CF4">
            <w:pPr>
              <w:jc w:val="left"/>
              <w:rPr>
                <w:sz w:val="16"/>
                <w:szCs w:val="16"/>
              </w:rPr>
            </w:pPr>
            <w:r w:rsidRPr="00506CB8">
              <w:rPr>
                <w:sz w:val="16"/>
                <w:szCs w:val="16"/>
              </w:rPr>
              <w:t>2-3 l/ha</w:t>
            </w:r>
          </w:p>
          <w:p w14:paraId="629F5AF8" w14:textId="77777777" w:rsidR="00B8342A" w:rsidRDefault="00B8342A" w:rsidP="00B73CF4">
            <w:pPr>
              <w:jc w:val="left"/>
              <w:rPr>
                <w:sz w:val="16"/>
                <w:szCs w:val="16"/>
              </w:rPr>
            </w:pPr>
            <w:r w:rsidRPr="00506CB8">
              <w:rPr>
                <w:sz w:val="16"/>
                <w:szCs w:val="16"/>
              </w:rPr>
              <w:t>1,6 l/ha (ob porabi vode 800 l/ha)</w:t>
            </w:r>
          </w:p>
          <w:p w14:paraId="1671D854" w14:textId="77777777" w:rsidR="00B8342A" w:rsidRPr="00960007" w:rsidRDefault="00B8342A" w:rsidP="00B73CF4">
            <w:pPr>
              <w:jc w:val="left"/>
              <w:rPr>
                <w:b/>
                <w:sz w:val="16"/>
                <w:szCs w:val="16"/>
              </w:rPr>
            </w:pPr>
            <w:r>
              <w:rPr>
                <w:sz w:val="16"/>
                <w:szCs w:val="16"/>
              </w:rPr>
              <w:t>200 ml/ha</w:t>
            </w:r>
            <w:r w:rsidRPr="00960007">
              <w:rPr>
                <w:b/>
                <w:sz w:val="16"/>
                <w:szCs w:val="16"/>
              </w:rPr>
              <w:t xml:space="preserve"> C</w:t>
            </w:r>
            <w:r>
              <w:rPr>
                <w:b/>
                <w:sz w:val="16"/>
                <w:szCs w:val="16"/>
              </w:rPr>
              <w:t xml:space="preserve">        </w:t>
            </w:r>
            <w:r w:rsidRPr="00960007">
              <w:rPr>
                <w:sz w:val="16"/>
                <w:szCs w:val="16"/>
              </w:rPr>
              <w:t>0,56 l/ha na m višine rastlin (max. 1,12 l/ha)</w:t>
            </w:r>
            <w:r>
              <w:rPr>
                <w:sz w:val="16"/>
                <w:szCs w:val="16"/>
              </w:rPr>
              <w:t xml:space="preserve"> </w:t>
            </w:r>
            <w:r w:rsidRPr="00960007">
              <w:rPr>
                <w:b/>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2884C823" w14:textId="77777777" w:rsidR="00B8342A" w:rsidRPr="000307BC" w:rsidRDefault="00B8342A" w:rsidP="00B73CF4">
            <w:pPr>
              <w:jc w:val="left"/>
              <w:rPr>
                <w:sz w:val="16"/>
                <w:szCs w:val="16"/>
              </w:rPr>
            </w:pPr>
            <w:r w:rsidRPr="000307BC">
              <w:rPr>
                <w:sz w:val="16"/>
                <w:szCs w:val="16"/>
              </w:rPr>
              <w:t>3</w:t>
            </w:r>
          </w:p>
          <w:p w14:paraId="08FEB458" w14:textId="77777777" w:rsidR="00B8342A" w:rsidRPr="000307BC" w:rsidRDefault="00B8342A" w:rsidP="00B73CF4">
            <w:pPr>
              <w:jc w:val="left"/>
              <w:rPr>
                <w:sz w:val="16"/>
                <w:szCs w:val="16"/>
              </w:rPr>
            </w:pPr>
            <w:r w:rsidRPr="000307BC">
              <w:rPr>
                <w:sz w:val="16"/>
                <w:szCs w:val="16"/>
              </w:rPr>
              <w:t>7</w:t>
            </w:r>
          </w:p>
          <w:p w14:paraId="2E594E57" w14:textId="77777777" w:rsidR="00B8342A" w:rsidRPr="000307BC" w:rsidRDefault="00B8342A" w:rsidP="00B73CF4">
            <w:pPr>
              <w:jc w:val="left"/>
              <w:rPr>
                <w:sz w:val="16"/>
                <w:szCs w:val="16"/>
              </w:rPr>
            </w:pPr>
            <w:r w:rsidRPr="000307BC">
              <w:rPr>
                <w:sz w:val="16"/>
                <w:szCs w:val="16"/>
              </w:rPr>
              <w:t>3</w:t>
            </w:r>
          </w:p>
          <w:p w14:paraId="331F2630" w14:textId="77777777" w:rsidR="00B8342A" w:rsidRPr="000307BC" w:rsidRDefault="00B8342A" w:rsidP="00B73CF4">
            <w:pPr>
              <w:jc w:val="left"/>
              <w:rPr>
                <w:sz w:val="16"/>
                <w:szCs w:val="16"/>
              </w:rPr>
            </w:pPr>
            <w:r w:rsidRPr="000307BC">
              <w:rPr>
                <w:sz w:val="16"/>
                <w:szCs w:val="16"/>
              </w:rPr>
              <w:t>3</w:t>
            </w:r>
          </w:p>
          <w:p w14:paraId="4D08DD52" w14:textId="77777777" w:rsidR="00B8342A" w:rsidRDefault="00B8342A" w:rsidP="00B73CF4">
            <w:pPr>
              <w:jc w:val="left"/>
              <w:rPr>
                <w:sz w:val="16"/>
                <w:szCs w:val="16"/>
              </w:rPr>
            </w:pPr>
            <w:r w:rsidRPr="000307BC">
              <w:rPr>
                <w:sz w:val="16"/>
                <w:szCs w:val="16"/>
              </w:rPr>
              <w:t>3</w:t>
            </w:r>
          </w:p>
          <w:p w14:paraId="681F837B" w14:textId="77777777" w:rsidR="00B8342A" w:rsidRPr="000307BC" w:rsidRDefault="00B8342A" w:rsidP="00B73CF4">
            <w:pPr>
              <w:jc w:val="left"/>
              <w:rPr>
                <w:sz w:val="16"/>
                <w:szCs w:val="16"/>
              </w:rPr>
            </w:pPr>
            <w:r>
              <w:rPr>
                <w:sz w:val="16"/>
                <w:szCs w:val="16"/>
              </w:rPr>
              <w:t>7</w:t>
            </w:r>
          </w:p>
          <w:p w14:paraId="1C03E6B8" w14:textId="77777777" w:rsidR="00B8342A" w:rsidRPr="000307BC" w:rsidRDefault="00B8342A" w:rsidP="00B73CF4">
            <w:pPr>
              <w:jc w:val="left"/>
              <w:rPr>
                <w:sz w:val="16"/>
                <w:szCs w:val="16"/>
              </w:rPr>
            </w:pPr>
            <w:r w:rsidRPr="000307BC">
              <w:rPr>
                <w:sz w:val="16"/>
                <w:szCs w:val="16"/>
              </w:rPr>
              <w:t>7</w:t>
            </w:r>
          </w:p>
          <w:p w14:paraId="5CB6DCEF" w14:textId="77777777" w:rsidR="00B8342A" w:rsidRPr="000307BC" w:rsidRDefault="00B8342A" w:rsidP="00B73CF4">
            <w:pPr>
              <w:jc w:val="left"/>
              <w:rPr>
                <w:sz w:val="16"/>
                <w:szCs w:val="16"/>
              </w:rPr>
            </w:pPr>
            <w:r w:rsidRPr="000307BC">
              <w:rPr>
                <w:sz w:val="16"/>
                <w:szCs w:val="16"/>
              </w:rPr>
              <w:t>28</w:t>
            </w:r>
          </w:p>
          <w:p w14:paraId="6E46B096" w14:textId="77777777" w:rsidR="00B8342A" w:rsidRPr="000307BC" w:rsidRDefault="00B8342A" w:rsidP="00B73CF4">
            <w:pPr>
              <w:jc w:val="left"/>
              <w:rPr>
                <w:sz w:val="16"/>
                <w:szCs w:val="16"/>
              </w:rPr>
            </w:pPr>
            <w:r w:rsidRPr="000307BC">
              <w:rPr>
                <w:sz w:val="16"/>
                <w:szCs w:val="16"/>
              </w:rPr>
              <w:t>3</w:t>
            </w:r>
          </w:p>
          <w:p w14:paraId="28F15CAF" w14:textId="77777777" w:rsidR="00B8342A" w:rsidRDefault="00B8342A" w:rsidP="00B73CF4">
            <w:pPr>
              <w:jc w:val="left"/>
              <w:rPr>
                <w:sz w:val="16"/>
                <w:szCs w:val="16"/>
              </w:rPr>
            </w:pPr>
            <w:r w:rsidRPr="000307BC">
              <w:rPr>
                <w:sz w:val="16"/>
                <w:szCs w:val="16"/>
              </w:rPr>
              <w:t>3</w:t>
            </w:r>
          </w:p>
          <w:p w14:paraId="4E7D7885" w14:textId="77777777" w:rsidR="00B8342A" w:rsidRDefault="00B8342A" w:rsidP="00B73CF4">
            <w:pPr>
              <w:jc w:val="left"/>
              <w:rPr>
                <w:sz w:val="16"/>
                <w:szCs w:val="16"/>
              </w:rPr>
            </w:pPr>
          </w:p>
          <w:p w14:paraId="3E856314" w14:textId="77777777" w:rsidR="00B8342A" w:rsidRDefault="00B8342A" w:rsidP="00B73CF4">
            <w:pPr>
              <w:jc w:val="left"/>
              <w:rPr>
                <w:sz w:val="16"/>
                <w:szCs w:val="16"/>
              </w:rPr>
            </w:pPr>
            <w:r>
              <w:rPr>
                <w:sz w:val="16"/>
                <w:szCs w:val="16"/>
              </w:rPr>
              <w:t>1</w:t>
            </w:r>
          </w:p>
          <w:p w14:paraId="1E36CB29" w14:textId="77777777" w:rsidR="00B8342A" w:rsidRPr="000307BC" w:rsidRDefault="00B8342A" w:rsidP="00B73CF4">
            <w:pPr>
              <w:jc w:val="left"/>
              <w:rPr>
                <w:sz w:val="16"/>
                <w:szCs w:val="16"/>
              </w:rPr>
            </w:pPr>
            <w:r>
              <w:rPr>
                <w:sz w:val="16"/>
                <w:szCs w:val="16"/>
              </w:rPr>
              <w:t>3</w:t>
            </w:r>
          </w:p>
        </w:tc>
        <w:tc>
          <w:tcPr>
            <w:tcW w:w="1418" w:type="dxa"/>
            <w:tcBorders>
              <w:top w:val="single" w:sz="4" w:space="0" w:color="auto"/>
              <w:left w:val="single" w:sz="4" w:space="0" w:color="auto"/>
              <w:bottom w:val="single" w:sz="4" w:space="0" w:color="auto"/>
              <w:right w:val="single" w:sz="4" w:space="0" w:color="auto"/>
            </w:tcBorders>
          </w:tcPr>
          <w:p w14:paraId="371CB604" w14:textId="77777777" w:rsidR="00B8342A" w:rsidRPr="000307BC" w:rsidRDefault="00B8342A" w:rsidP="00B73CF4">
            <w:pPr>
              <w:pStyle w:val="Telobesedila"/>
              <w:ind w:left="1440"/>
              <w:jc w:val="left"/>
              <w:rPr>
                <w:sz w:val="16"/>
                <w:szCs w:val="16"/>
              </w:rPr>
            </w:pPr>
            <w:r w:rsidRPr="000307BC">
              <w:rPr>
                <w:sz w:val="16"/>
                <w:szCs w:val="16"/>
              </w:rPr>
              <w:t>*</w:t>
            </w:r>
          </w:p>
          <w:p w14:paraId="637F944A" w14:textId="1B9DE8E0" w:rsidR="00B8342A" w:rsidRDefault="00B8342A" w:rsidP="00B73CF4">
            <w:pPr>
              <w:pStyle w:val="Telobesedila"/>
              <w:jc w:val="left"/>
              <w:rPr>
                <w:b/>
                <w:sz w:val="16"/>
                <w:szCs w:val="16"/>
              </w:rPr>
            </w:pPr>
            <w:r>
              <w:rPr>
                <w:b/>
                <w:sz w:val="16"/>
                <w:szCs w:val="16"/>
              </w:rPr>
              <w:t>*</w:t>
            </w:r>
            <w:r w:rsidR="00275A77">
              <w:rPr>
                <w:b/>
                <w:sz w:val="16"/>
                <w:szCs w:val="16"/>
              </w:rPr>
              <w:t>*</w:t>
            </w:r>
            <w:r>
              <w:rPr>
                <w:b/>
                <w:sz w:val="16"/>
                <w:szCs w:val="16"/>
              </w:rPr>
              <w:t>1   3</w:t>
            </w:r>
            <w:r w:rsidR="00810B29">
              <w:rPr>
                <w:b/>
                <w:sz w:val="16"/>
                <w:szCs w:val="16"/>
              </w:rPr>
              <w:t>0.01.2020</w:t>
            </w:r>
          </w:p>
          <w:p w14:paraId="771F9B62" w14:textId="77777777" w:rsidR="00810B29" w:rsidRDefault="00810B29" w:rsidP="00B73CF4">
            <w:pPr>
              <w:pStyle w:val="Telobesedila"/>
              <w:jc w:val="left"/>
              <w:rPr>
                <w:b/>
                <w:sz w:val="16"/>
                <w:szCs w:val="16"/>
              </w:rPr>
            </w:pPr>
          </w:p>
          <w:p w14:paraId="3C378B63" w14:textId="77777777" w:rsidR="00B8342A" w:rsidRPr="000307BC" w:rsidRDefault="00B8342A" w:rsidP="00B73CF4">
            <w:pPr>
              <w:pStyle w:val="Telobesedila"/>
              <w:jc w:val="left"/>
              <w:rPr>
                <w:b/>
                <w:sz w:val="16"/>
                <w:szCs w:val="16"/>
              </w:rPr>
            </w:pPr>
            <w:r w:rsidRPr="000307BC">
              <w:rPr>
                <w:b/>
                <w:sz w:val="16"/>
                <w:szCs w:val="16"/>
              </w:rPr>
              <w:t xml:space="preserve">* </w:t>
            </w:r>
            <w:r w:rsidRPr="000307BC">
              <w:rPr>
                <w:sz w:val="16"/>
                <w:szCs w:val="16"/>
              </w:rPr>
              <w:t>uporaba v ZAŠČITENIH PROSTORIH</w:t>
            </w:r>
          </w:p>
          <w:p w14:paraId="39EB322D" w14:textId="77777777" w:rsidR="00B8342A" w:rsidRPr="000307BC" w:rsidRDefault="00B8342A" w:rsidP="00B73CF4">
            <w:pPr>
              <w:pStyle w:val="Telobesedila"/>
              <w:jc w:val="left"/>
              <w:rPr>
                <w:b/>
                <w:sz w:val="16"/>
                <w:szCs w:val="16"/>
              </w:rPr>
            </w:pPr>
          </w:p>
          <w:p w14:paraId="0EF0C0B1" w14:textId="77777777" w:rsidR="00B8342A" w:rsidRPr="000307BC" w:rsidRDefault="00B8342A" w:rsidP="00B73CF4">
            <w:pPr>
              <w:pStyle w:val="Telobesedila"/>
              <w:jc w:val="left"/>
              <w:rPr>
                <w:sz w:val="16"/>
                <w:szCs w:val="16"/>
              </w:rPr>
            </w:pPr>
            <w:r w:rsidRPr="000307BC">
              <w:rPr>
                <w:b/>
                <w:sz w:val="16"/>
                <w:szCs w:val="16"/>
              </w:rPr>
              <w:t xml:space="preserve">*** </w:t>
            </w:r>
            <w:r w:rsidRPr="000307BC">
              <w:rPr>
                <w:sz w:val="16"/>
                <w:szCs w:val="16"/>
              </w:rPr>
              <w:t>Uporaba na PROSTEM</w:t>
            </w:r>
          </w:p>
          <w:p w14:paraId="451CFFB2" w14:textId="77777777" w:rsidR="00B8342A" w:rsidRPr="000307BC" w:rsidRDefault="00B8342A" w:rsidP="00B73CF4">
            <w:pPr>
              <w:pStyle w:val="Telobesedila"/>
              <w:jc w:val="left"/>
              <w:rPr>
                <w:sz w:val="16"/>
                <w:szCs w:val="16"/>
              </w:rPr>
            </w:pPr>
          </w:p>
          <w:p w14:paraId="048A2EC1" w14:textId="77777777" w:rsidR="00B8342A" w:rsidRPr="000307BC" w:rsidRDefault="00B8342A" w:rsidP="00B73CF4">
            <w:pPr>
              <w:pStyle w:val="Telobesedila"/>
              <w:jc w:val="left"/>
              <w:rPr>
                <w:b/>
                <w:sz w:val="16"/>
                <w:szCs w:val="16"/>
              </w:rPr>
            </w:pPr>
            <w:r w:rsidRPr="000307BC">
              <w:rPr>
                <w:b/>
                <w:sz w:val="16"/>
                <w:szCs w:val="16"/>
              </w:rPr>
              <w:t>**</w:t>
            </w:r>
            <w:r w:rsidRPr="000307BC">
              <w:rPr>
                <w:sz w:val="16"/>
                <w:szCs w:val="16"/>
              </w:rPr>
              <w:t xml:space="preserve"> odmerek je odvisen od višine tretiranih rastlin</w:t>
            </w:r>
          </w:p>
        </w:tc>
      </w:tr>
      <w:tr w:rsidR="00B8342A" w:rsidRPr="000307BC" w14:paraId="72561A2D" w14:textId="77777777" w:rsidTr="00B8342A">
        <w:tc>
          <w:tcPr>
            <w:tcW w:w="2001" w:type="dxa"/>
            <w:gridSpan w:val="2"/>
            <w:vMerge/>
            <w:tcBorders>
              <w:left w:val="single" w:sz="4" w:space="0" w:color="auto"/>
              <w:bottom w:val="single" w:sz="4" w:space="0" w:color="auto"/>
              <w:right w:val="single" w:sz="4" w:space="0" w:color="auto"/>
            </w:tcBorders>
          </w:tcPr>
          <w:p w14:paraId="0A735482" w14:textId="77777777" w:rsidR="00B8342A" w:rsidRPr="000307BC" w:rsidRDefault="00B8342A" w:rsidP="00B73CF4">
            <w:pPr>
              <w:jc w:val="left"/>
              <w:rPr>
                <w:b/>
                <w:bCs/>
                <w:sz w:val="16"/>
                <w:szCs w:val="16"/>
              </w:rPr>
            </w:pPr>
          </w:p>
        </w:tc>
        <w:tc>
          <w:tcPr>
            <w:tcW w:w="1705" w:type="dxa"/>
            <w:gridSpan w:val="2"/>
            <w:vMerge/>
            <w:tcBorders>
              <w:left w:val="single" w:sz="4" w:space="0" w:color="auto"/>
              <w:bottom w:val="single" w:sz="4" w:space="0" w:color="auto"/>
              <w:right w:val="single" w:sz="4" w:space="0" w:color="auto"/>
            </w:tcBorders>
          </w:tcPr>
          <w:p w14:paraId="057DC151" w14:textId="77777777" w:rsidR="00B8342A" w:rsidRPr="000307BC" w:rsidRDefault="00B8342A" w:rsidP="00B73CF4">
            <w:pPr>
              <w:jc w:val="left"/>
              <w:rPr>
                <w:sz w:val="16"/>
                <w:szCs w:val="16"/>
              </w:rPr>
            </w:pPr>
          </w:p>
        </w:tc>
        <w:tc>
          <w:tcPr>
            <w:tcW w:w="2266" w:type="dxa"/>
            <w:vMerge/>
            <w:tcBorders>
              <w:left w:val="single" w:sz="4" w:space="0" w:color="auto"/>
              <w:bottom w:val="single" w:sz="4" w:space="0" w:color="auto"/>
              <w:right w:val="single" w:sz="4" w:space="0" w:color="auto"/>
            </w:tcBorders>
          </w:tcPr>
          <w:p w14:paraId="446DFBD8" w14:textId="77777777" w:rsidR="00B8342A" w:rsidRPr="000307BC" w:rsidRDefault="00B8342A" w:rsidP="00B73CF4">
            <w:pPr>
              <w:tabs>
                <w:tab w:val="left" w:pos="170"/>
              </w:tabs>
              <w:jc w:val="left"/>
              <w:rPr>
                <w:sz w:val="16"/>
                <w:szCs w:val="16"/>
              </w:rPr>
            </w:pPr>
          </w:p>
        </w:tc>
        <w:tc>
          <w:tcPr>
            <w:tcW w:w="1985" w:type="dxa"/>
            <w:vMerge/>
            <w:tcBorders>
              <w:left w:val="single" w:sz="4" w:space="0" w:color="auto"/>
              <w:bottom w:val="single" w:sz="4" w:space="0" w:color="auto"/>
              <w:right w:val="single" w:sz="4" w:space="0" w:color="auto"/>
            </w:tcBorders>
          </w:tcPr>
          <w:p w14:paraId="4A6368E2" w14:textId="77777777" w:rsidR="00B8342A" w:rsidRPr="000307BC" w:rsidRDefault="00B8342A" w:rsidP="00B73CF4">
            <w:pPr>
              <w:ind w:left="360"/>
              <w:jc w:val="left"/>
              <w:rPr>
                <w:sz w:val="16"/>
                <w:szCs w:val="16"/>
              </w:rPr>
            </w:pPr>
          </w:p>
        </w:tc>
        <w:tc>
          <w:tcPr>
            <w:tcW w:w="5935" w:type="dxa"/>
            <w:gridSpan w:val="5"/>
            <w:tcBorders>
              <w:top w:val="single" w:sz="4" w:space="0" w:color="auto"/>
              <w:left w:val="single" w:sz="4" w:space="0" w:color="auto"/>
              <w:bottom w:val="single" w:sz="4" w:space="0" w:color="auto"/>
              <w:right w:val="single" w:sz="4" w:space="0" w:color="auto"/>
            </w:tcBorders>
          </w:tcPr>
          <w:p w14:paraId="62BB70A7" w14:textId="77777777" w:rsidR="00B8342A" w:rsidRPr="000307BC" w:rsidRDefault="00B8342A" w:rsidP="00B73CF4">
            <w:pPr>
              <w:pStyle w:val="Telobesedila"/>
              <w:jc w:val="left"/>
              <w:rPr>
                <w:sz w:val="16"/>
                <w:szCs w:val="16"/>
              </w:rPr>
            </w:pPr>
            <w:r w:rsidRPr="000307BC">
              <w:rPr>
                <w:b/>
                <w:sz w:val="16"/>
                <w:szCs w:val="16"/>
              </w:rPr>
              <w:t xml:space="preserve">A: </w:t>
            </w:r>
            <w:r w:rsidRPr="000307BC">
              <w:rPr>
                <w:sz w:val="16"/>
                <w:szCs w:val="16"/>
              </w:rPr>
              <w:t>dodamo vodi za kapljično namakanje (le za rastline gojene v zaščitenih prostorih)</w:t>
            </w:r>
          </w:p>
          <w:p w14:paraId="4BDDAC9B" w14:textId="77777777" w:rsidR="00B8342A" w:rsidRDefault="00B8342A" w:rsidP="00B73CF4">
            <w:pPr>
              <w:pStyle w:val="Telobesedila"/>
              <w:jc w:val="left"/>
              <w:rPr>
                <w:sz w:val="16"/>
                <w:szCs w:val="16"/>
              </w:rPr>
            </w:pPr>
            <w:r w:rsidRPr="000307BC">
              <w:rPr>
                <w:b/>
                <w:sz w:val="16"/>
                <w:szCs w:val="16"/>
              </w:rPr>
              <w:t>B:</w:t>
            </w:r>
            <w:r w:rsidRPr="000307BC">
              <w:rPr>
                <w:sz w:val="16"/>
                <w:szCs w:val="16"/>
              </w:rPr>
              <w:t xml:space="preserve"> uporaba na sejančkih v zaščitenih prostorih in le za sadike, ki ne bodo sajene na prostem</w:t>
            </w:r>
          </w:p>
          <w:p w14:paraId="12338C68" w14:textId="77777777" w:rsidR="00B8342A" w:rsidRDefault="00B8342A" w:rsidP="00B73CF4">
            <w:pPr>
              <w:pStyle w:val="Telobesedila"/>
              <w:jc w:val="left"/>
              <w:rPr>
                <w:rFonts w:ascii="Times" w:hAnsi="Times" w:cs="Times"/>
                <w:bCs/>
                <w:sz w:val="16"/>
                <w:szCs w:val="16"/>
                <w:lang w:eastAsia="sl-SI"/>
              </w:rPr>
            </w:pPr>
            <w:r>
              <w:rPr>
                <w:b/>
                <w:sz w:val="16"/>
                <w:szCs w:val="16"/>
              </w:rPr>
              <w:t>C:</w:t>
            </w:r>
            <w:r>
              <w:rPr>
                <w:sz w:val="16"/>
                <w:szCs w:val="16"/>
              </w:rPr>
              <w:t xml:space="preserve"> </w:t>
            </w:r>
            <w:r w:rsidRPr="00960007">
              <w:rPr>
                <w:rFonts w:ascii="Times" w:hAnsi="Times" w:cs="Times"/>
                <w:bCs/>
                <w:sz w:val="16"/>
                <w:szCs w:val="16"/>
                <w:lang w:eastAsia="sl-SI"/>
              </w:rPr>
              <w:t>Zaradi zaščite divjih opraševalcev je potrebno zaščiteni prostor pred tretiranjem zapreti. Zaščiteni prostor je dovoljeno odpreti šele 6 dni po končanem tretiranju.</w:t>
            </w:r>
          </w:p>
          <w:p w14:paraId="5E9E19F1" w14:textId="77777777" w:rsidR="00B8342A" w:rsidRPr="00960007" w:rsidRDefault="00B8342A" w:rsidP="00B73CF4">
            <w:pPr>
              <w:pStyle w:val="Telobesedila"/>
              <w:jc w:val="left"/>
              <w:rPr>
                <w:b/>
                <w:sz w:val="16"/>
                <w:szCs w:val="16"/>
              </w:rPr>
            </w:pPr>
            <w:r w:rsidRPr="00960007">
              <w:rPr>
                <w:rFonts w:ascii="Times" w:hAnsi="Times" w:cs="Times"/>
                <w:b/>
                <w:bCs/>
                <w:sz w:val="16"/>
                <w:szCs w:val="16"/>
                <w:lang w:eastAsia="sl-SI"/>
              </w:rPr>
              <w:t xml:space="preserve">D:  </w:t>
            </w:r>
            <w:r w:rsidRPr="001F6822">
              <w:rPr>
                <w:sz w:val="16"/>
                <w:szCs w:val="16"/>
              </w:rPr>
              <w:t>uporaba na rastlinah gojenih BREZ stika s tlemi (glej navodilo za uporabo)</w:t>
            </w:r>
          </w:p>
        </w:tc>
      </w:tr>
      <w:tr w:rsidR="001F6822" w:rsidRPr="00296CF1" w14:paraId="711615CA" w14:textId="77777777" w:rsidTr="00810B29">
        <w:tc>
          <w:tcPr>
            <w:tcW w:w="1983" w:type="dxa"/>
            <w:vMerge w:val="restart"/>
            <w:tcBorders>
              <w:top w:val="single" w:sz="4" w:space="0" w:color="auto"/>
              <w:left w:val="single" w:sz="4" w:space="0" w:color="auto"/>
              <w:right w:val="single" w:sz="4" w:space="0" w:color="auto"/>
            </w:tcBorders>
          </w:tcPr>
          <w:p w14:paraId="53234696" w14:textId="77777777" w:rsidR="001F6822" w:rsidRPr="00296CF1" w:rsidRDefault="001F6822" w:rsidP="009D4B0E">
            <w:pPr>
              <w:jc w:val="left"/>
              <w:rPr>
                <w:sz w:val="18"/>
                <w:szCs w:val="18"/>
              </w:rPr>
            </w:pPr>
            <w:r w:rsidRPr="00296CF1">
              <w:rPr>
                <w:b/>
                <w:bCs/>
                <w:sz w:val="18"/>
                <w:szCs w:val="18"/>
              </w:rPr>
              <w:t>Rastlinjakov ščitkar</w:t>
            </w:r>
            <w:r w:rsidRPr="00296CF1">
              <w:rPr>
                <w:sz w:val="18"/>
                <w:szCs w:val="18"/>
              </w:rPr>
              <w:t xml:space="preserve"> </w:t>
            </w:r>
          </w:p>
          <w:p w14:paraId="0B57CD46" w14:textId="77777777" w:rsidR="001F6822" w:rsidRPr="00296CF1" w:rsidRDefault="001F6822" w:rsidP="009D4B0E">
            <w:pPr>
              <w:jc w:val="left"/>
              <w:rPr>
                <w:i/>
                <w:iCs/>
                <w:sz w:val="18"/>
                <w:szCs w:val="18"/>
              </w:rPr>
            </w:pPr>
            <w:r w:rsidRPr="00296CF1">
              <w:rPr>
                <w:i/>
                <w:iCs/>
                <w:sz w:val="18"/>
                <w:szCs w:val="18"/>
              </w:rPr>
              <w:t>Trialeurodes vaporariorum</w:t>
            </w:r>
          </w:p>
        </w:tc>
        <w:tc>
          <w:tcPr>
            <w:tcW w:w="1701" w:type="dxa"/>
            <w:gridSpan w:val="2"/>
            <w:vMerge w:val="restart"/>
            <w:tcBorders>
              <w:top w:val="single" w:sz="4" w:space="0" w:color="auto"/>
              <w:left w:val="single" w:sz="4" w:space="0" w:color="auto"/>
              <w:right w:val="single" w:sz="4" w:space="0" w:color="auto"/>
            </w:tcBorders>
          </w:tcPr>
          <w:p w14:paraId="426AB5AB" w14:textId="77777777" w:rsidR="001F6822" w:rsidRPr="00296CF1" w:rsidRDefault="001F6822" w:rsidP="009D4B0E">
            <w:pPr>
              <w:jc w:val="left"/>
              <w:rPr>
                <w:sz w:val="18"/>
                <w:szCs w:val="18"/>
              </w:rPr>
            </w:pPr>
            <w:r w:rsidRPr="00296CF1">
              <w:rPr>
                <w:sz w:val="18"/>
                <w:szCs w:val="18"/>
              </w:rPr>
              <w:t>Na listu lepljiva sajasta prevleka, rastline zaostajajo v rasti, ob dotiku letijo bele mušice, na spodnji strani listov svetlozelene negibne breznoge ličinke.</w:t>
            </w:r>
          </w:p>
        </w:tc>
        <w:tc>
          <w:tcPr>
            <w:tcW w:w="2288" w:type="dxa"/>
            <w:gridSpan w:val="2"/>
            <w:vMerge w:val="restart"/>
            <w:tcBorders>
              <w:top w:val="single" w:sz="4" w:space="0" w:color="auto"/>
              <w:left w:val="single" w:sz="4" w:space="0" w:color="auto"/>
              <w:right w:val="single" w:sz="4" w:space="0" w:color="auto"/>
            </w:tcBorders>
          </w:tcPr>
          <w:p w14:paraId="12C846A7" w14:textId="77777777" w:rsidR="001F6822" w:rsidRPr="00296CF1" w:rsidRDefault="001F6822" w:rsidP="009D4B0E">
            <w:pPr>
              <w:tabs>
                <w:tab w:val="left" w:pos="170"/>
              </w:tabs>
              <w:jc w:val="left"/>
              <w:rPr>
                <w:sz w:val="18"/>
                <w:szCs w:val="18"/>
              </w:rPr>
            </w:pPr>
            <w:r w:rsidRPr="00296CF1">
              <w:rPr>
                <w:sz w:val="18"/>
                <w:szCs w:val="18"/>
              </w:rPr>
              <w:t xml:space="preserve">Agrotehnični ukrepi: </w:t>
            </w:r>
          </w:p>
          <w:p w14:paraId="284B2CDE" w14:textId="269D4938" w:rsidR="001F6822" w:rsidRPr="00296CF1" w:rsidRDefault="001F6822" w:rsidP="00830142">
            <w:pPr>
              <w:pStyle w:val="Oznaenseznam3"/>
              <w:rPr>
                <w:sz w:val="18"/>
                <w:szCs w:val="18"/>
              </w:rPr>
            </w:pPr>
            <w:r>
              <w:rPr>
                <w:sz w:val="18"/>
                <w:szCs w:val="18"/>
              </w:rPr>
              <w:t>-</w:t>
            </w:r>
            <w:r w:rsidRPr="00296CF1">
              <w:rPr>
                <w:sz w:val="18"/>
                <w:szCs w:val="18"/>
              </w:rPr>
              <w:t>preprečevanje zapleveljenosti</w:t>
            </w:r>
          </w:p>
          <w:p w14:paraId="6704FCF7" w14:textId="7B0EAAE7" w:rsidR="001F6822" w:rsidRPr="00296CF1" w:rsidRDefault="001F6822" w:rsidP="00830142">
            <w:pPr>
              <w:pStyle w:val="Oznaenseznam3"/>
              <w:rPr>
                <w:sz w:val="18"/>
                <w:szCs w:val="18"/>
              </w:rPr>
            </w:pPr>
            <w:r>
              <w:rPr>
                <w:sz w:val="18"/>
                <w:szCs w:val="18"/>
              </w:rPr>
              <w:t>-</w:t>
            </w:r>
            <w:r w:rsidRPr="00296CF1">
              <w:rPr>
                <w:sz w:val="18"/>
                <w:szCs w:val="18"/>
              </w:rPr>
              <w:t>uporaba rumenih lepljivih plošč</w:t>
            </w:r>
          </w:p>
          <w:p w14:paraId="45697209" w14:textId="77777777" w:rsidR="001F6822" w:rsidRPr="00296CF1" w:rsidRDefault="001F6822" w:rsidP="00830142">
            <w:pPr>
              <w:pStyle w:val="Oznaenseznam3"/>
              <w:rPr>
                <w:sz w:val="18"/>
                <w:szCs w:val="18"/>
              </w:rPr>
            </w:pPr>
          </w:p>
          <w:p w14:paraId="7948A918" w14:textId="77777777" w:rsidR="001F6822" w:rsidRPr="00296CF1" w:rsidRDefault="001F6822" w:rsidP="00830142">
            <w:pPr>
              <w:pStyle w:val="Oznaenseznam3"/>
              <w:rPr>
                <w:sz w:val="18"/>
                <w:szCs w:val="18"/>
              </w:rPr>
            </w:pPr>
            <w:r w:rsidRPr="00296CF1">
              <w:rPr>
                <w:sz w:val="18"/>
                <w:szCs w:val="18"/>
              </w:rPr>
              <w:t>Uporaba domorodnih koristnih organizmov.</w:t>
            </w:r>
          </w:p>
        </w:tc>
        <w:tc>
          <w:tcPr>
            <w:tcW w:w="1985" w:type="dxa"/>
            <w:vMerge w:val="restart"/>
            <w:tcBorders>
              <w:top w:val="single" w:sz="4" w:space="0" w:color="auto"/>
              <w:left w:val="single" w:sz="4" w:space="0" w:color="auto"/>
              <w:right w:val="single" w:sz="4" w:space="0" w:color="auto"/>
            </w:tcBorders>
          </w:tcPr>
          <w:p w14:paraId="738BF826" w14:textId="77777777" w:rsidR="001F6822" w:rsidRPr="00296CF1" w:rsidRDefault="001F6822" w:rsidP="009D4B0E">
            <w:pPr>
              <w:jc w:val="left"/>
              <w:rPr>
                <w:sz w:val="18"/>
                <w:szCs w:val="18"/>
              </w:rPr>
            </w:pPr>
            <w:r w:rsidRPr="00296CF1">
              <w:rPr>
                <w:sz w:val="18"/>
                <w:szCs w:val="18"/>
              </w:rPr>
              <w:t>- imidakloprid</w:t>
            </w:r>
          </w:p>
          <w:p w14:paraId="412FFBFB" w14:textId="527711C6" w:rsidR="001F6822" w:rsidRDefault="001F6822" w:rsidP="009D4B0E">
            <w:pPr>
              <w:jc w:val="left"/>
              <w:rPr>
                <w:sz w:val="18"/>
                <w:szCs w:val="18"/>
              </w:rPr>
            </w:pPr>
          </w:p>
          <w:p w14:paraId="3CF1AA87" w14:textId="77777777" w:rsidR="00B8342A" w:rsidRPr="00296CF1" w:rsidRDefault="00B8342A" w:rsidP="009D4B0E">
            <w:pPr>
              <w:jc w:val="left"/>
              <w:rPr>
                <w:sz w:val="18"/>
                <w:szCs w:val="18"/>
              </w:rPr>
            </w:pPr>
          </w:p>
          <w:p w14:paraId="4D220D68" w14:textId="77777777" w:rsidR="001F6822" w:rsidRPr="00296CF1" w:rsidRDefault="001F6822" w:rsidP="00D21A19">
            <w:pPr>
              <w:numPr>
                <w:ilvl w:val="0"/>
                <w:numId w:val="7"/>
              </w:numPr>
              <w:tabs>
                <w:tab w:val="clear" w:pos="360"/>
                <w:tab w:val="num" w:pos="62"/>
              </w:tabs>
              <w:jc w:val="left"/>
              <w:rPr>
                <w:sz w:val="18"/>
                <w:szCs w:val="18"/>
              </w:rPr>
            </w:pPr>
            <w:r w:rsidRPr="00296CF1">
              <w:rPr>
                <w:sz w:val="18"/>
                <w:szCs w:val="18"/>
              </w:rPr>
              <w:t>lambda-cihalotrin</w:t>
            </w:r>
          </w:p>
          <w:p w14:paraId="2E692540" w14:textId="77777777" w:rsidR="001F6822" w:rsidRPr="00296CF1" w:rsidRDefault="001F6822" w:rsidP="009D4B0E">
            <w:pPr>
              <w:pStyle w:val="Navadensplet"/>
              <w:spacing w:before="0" w:beforeAutospacing="0" w:after="0" w:afterAutospacing="0"/>
              <w:rPr>
                <w:sz w:val="18"/>
                <w:szCs w:val="18"/>
                <w:lang w:eastAsia="en-US"/>
              </w:rPr>
            </w:pPr>
            <w:r w:rsidRPr="00296CF1">
              <w:rPr>
                <w:sz w:val="18"/>
                <w:szCs w:val="18"/>
                <w:lang w:eastAsia="en-US"/>
              </w:rPr>
              <w:t>- pimetrozin</w:t>
            </w:r>
          </w:p>
          <w:p w14:paraId="4FA67149" w14:textId="7B74FF27" w:rsidR="001F6822" w:rsidRPr="00296CF1" w:rsidRDefault="001F6822" w:rsidP="000F70CE">
            <w:pPr>
              <w:jc w:val="left"/>
              <w:rPr>
                <w:sz w:val="18"/>
                <w:szCs w:val="18"/>
              </w:rPr>
            </w:pPr>
            <w:r w:rsidRPr="00296CF1">
              <w:rPr>
                <w:sz w:val="18"/>
                <w:szCs w:val="18"/>
              </w:rPr>
              <w:t xml:space="preserve"> acetamiprid</w:t>
            </w:r>
          </w:p>
          <w:p w14:paraId="3F54D2DD" w14:textId="3A94FB18" w:rsidR="001F6822" w:rsidRPr="00296CF1" w:rsidRDefault="001F6822" w:rsidP="00830142">
            <w:pPr>
              <w:pStyle w:val="Oznaenseznam3"/>
              <w:rPr>
                <w:sz w:val="18"/>
                <w:szCs w:val="18"/>
              </w:rPr>
            </w:pPr>
            <w:r>
              <w:rPr>
                <w:i/>
                <w:sz w:val="18"/>
                <w:szCs w:val="18"/>
              </w:rPr>
              <w:t>-</w:t>
            </w:r>
            <w:r w:rsidRPr="00296CF1">
              <w:rPr>
                <w:i/>
                <w:sz w:val="18"/>
                <w:szCs w:val="18"/>
              </w:rPr>
              <w:t>Beauveria</w:t>
            </w:r>
            <w:r w:rsidRPr="00296CF1">
              <w:rPr>
                <w:sz w:val="18"/>
                <w:szCs w:val="18"/>
              </w:rPr>
              <w:t xml:space="preserve"> </w:t>
            </w:r>
            <w:r w:rsidRPr="00296CF1">
              <w:rPr>
                <w:i/>
                <w:sz w:val="18"/>
                <w:szCs w:val="18"/>
              </w:rPr>
              <w:t>bassiana</w:t>
            </w:r>
            <w:r w:rsidRPr="00296CF1">
              <w:rPr>
                <w:sz w:val="18"/>
                <w:szCs w:val="18"/>
              </w:rPr>
              <w:t>, soj ATCC 74040</w:t>
            </w:r>
          </w:p>
          <w:p w14:paraId="7D2E84C8" w14:textId="77777777" w:rsidR="001F6822" w:rsidRDefault="001F6822" w:rsidP="00830142">
            <w:pPr>
              <w:pStyle w:val="Oznaenseznam3"/>
              <w:rPr>
                <w:sz w:val="18"/>
                <w:szCs w:val="18"/>
              </w:rPr>
            </w:pPr>
            <w:r>
              <w:rPr>
                <w:sz w:val="18"/>
                <w:szCs w:val="18"/>
              </w:rPr>
              <w:t xml:space="preserve">- </w:t>
            </w:r>
            <w:r w:rsidRPr="00296CF1">
              <w:rPr>
                <w:sz w:val="18"/>
                <w:szCs w:val="18"/>
              </w:rPr>
              <w:t>piretrin</w:t>
            </w:r>
          </w:p>
          <w:p w14:paraId="7CA8E0A4" w14:textId="77777777" w:rsidR="001F6822" w:rsidRDefault="001F6822" w:rsidP="00830142">
            <w:pPr>
              <w:pStyle w:val="Oznaenseznam3"/>
              <w:rPr>
                <w:sz w:val="18"/>
                <w:szCs w:val="18"/>
              </w:rPr>
            </w:pPr>
          </w:p>
          <w:p w14:paraId="1DA1458B" w14:textId="77777777" w:rsidR="001F6822" w:rsidRDefault="001F6822" w:rsidP="00830142">
            <w:pPr>
              <w:pStyle w:val="Oznaenseznam3"/>
              <w:rPr>
                <w:sz w:val="18"/>
                <w:szCs w:val="18"/>
              </w:rPr>
            </w:pPr>
          </w:p>
          <w:p w14:paraId="342A3DDB" w14:textId="75BEFAAC" w:rsidR="001F6822" w:rsidRPr="00296CF1" w:rsidRDefault="001F6822" w:rsidP="00830142">
            <w:pPr>
              <w:pStyle w:val="Oznaenseznam3"/>
              <w:rPr>
                <w:sz w:val="18"/>
                <w:szCs w:val="18"/>
              </w:rPr>
            </w:pPr>
            <w:r>
              <w:rPr>
                <w:sz w:val="18"/>
                <w:szCs w:val="18"/>
              </w:rPr>
              <w:t>-flupiradifuron</w:t>
            </w:r>
          </w:p>
        </w:tc>
        <w:tc>
          <w:tcPr>
            <w:tcW w:w="1843" w:type="dxa"/>
            <w:tcBorders>
              <w:top w:val="single" w:sz="4" w:space="0" w:color="auto"/>
              <w:left w:val="single" w:sz="4" w:space="0" w:color="auto"/>
              <w:bottom w:val="single" w:sz="4" w:space="0" w:color="auto"/>
              <w:right w:val="single" w:sz="4" w:space="0" w:color="auto"/>
            </w:tcBorders>
          </w:tcPr>
          <w:p w14:paraId="5393BEAB" w14:textId="353D5FAA" w:rsidR="001F6822" w:rsidRDefault="001F6822" w:rsidP="009D4B0E">
            <w:pPr>
              <w:jc w:val="left"/>
              <w:rPr>
                <w:b/>
                <w:sz w:val="18"/>
                <w:szCs w:val="18"/>
              </w:rPr>
            </w:pPr>
            <w:r w:rsidRPr="00296CF1">
              <w:rPr>
                <w:sz w:val="18"/>
                <w:szCs w:val="18"/>
              </w:rPr>
              <w:t xml:space="preserve">Confidor 70 WG </w:t>
            </w:r>
          </w:p>
          <w:p w14:paraId="68E29995" w14:textId="77777777" w:rsidR="001F6822" w:rsidRPr="00296CF1" w:rsidRDefault="001F6822" w:rsidP="009D4B0E">
            <w:pPr>
              <w:jc w:val="left"/>
              <w:rPr>
                <w:sz w:val="18"/>
                <w:szCs w:val="18"/>
              </w:rPr>
            </w:pPr>
          </w:p>
          <w:p w14:paraId="6606843B" w14:textId="77777777" w:rsidR="001F6822" w:rsidRPr="00296CF1" w:rsidRDefault="001F6822" w:rsidP="009D4B0E">
            <w:pPr>
              <w:jc w:val="left"/>
              <w:rPr>
                <w:sz w:val="18"/>
                <w:szCs w:val="18"/>
              </w:rPr>
            </w:pPr>
            <w:r w:rsidRPr="00296CF1">
              <w:rPr>
                <w:sz w:val="18"/>
                <w:szCs w:val="18"/>
              </w:rPr>
              <w:t>Kohinor SL 200</w:t>
            </w:r>
          </w:p>
          <w:p w14:paraId="230BAAAB" w14:textId="12DDA718" w:rsidR="001F6822" w:rsidRPr="00296CF1" w:rsidRDefault="001F6822" w:rsidP="009D4B0E">
            <w:pPr>
              <w:jc w:val="left"/>
              <w:rPr>
                <w:b/>
                <w:sz w:val="18"/>
                <w:szCs w:val="18"/>
              </w:rPr>
            </w:pPr>
            <w:r w:rsidRPr="00296CF1">
              <w:rPr>
                <w:sz w:val="18"/>
                <w:szCs w:val="18"/>
              </w:rPr>
              <w:t>Karate Zeon 5 CS</w:t>
            </w:r>
            <w:r w:rsidRPr="00296CF1">
              <w:rPr>
                <w:b/>
                <w:sz w:val="18"/>
                <w:szCs w:val="18"/>
              </w:rPr>
              <w:t>*</w:t>
            </w:r>
          </w:p>
          <w:p w14:paraId="119F36CB" w14:textId="271FB485" w:rsidR="001F6822" w:rsidRPr="00D33B9C" w:rsidRDefault="001F6822" w:rsidP="009D4B0E">
            <w:pPr>
              <w:jc w:val="left"/>
              <w:rPr>
                <w:b/>
                <w:sz w:val="18"/>
                <w:szCs w:val="18"/>
              </w:rPr>
            </w:pPr>
            <w:r w:rsidRPr="00296CF1">
              <w:rPr>
                <w:sz w:val="18"/>
                <w:szCs w:val="18"/>
              </w:rPr>
              <w:t>Chess 50 WG</w:t>
            </w:r>
            <w:r w:rsidR="00810B29">
              <w:rPr>
                <w:b/>
                <w:sz w:val="18"/>
                <w:szCs w:val="18"/>
              </w:rPr>
              <w:t>*</w:t>
            </w:r>
            <w:r w:rsidR="00275A77">
              <w:rPr>
                <w:b/>
                <w:sz w:val="18"/>
                <w:szCs w:val="18"/>
              </w:rPr>
              <w:t>*</w:t>
            </w:r>
            <w:r w:rsidR="00810B29">
              <w:rPr>
                <w:b/>
                <w:sz w:val="18"/>
                <w:szCs w:val="18"/>
              </w:rPr>
              <w:t>1</w:t>
            </w:r>
          </w:p>
          <w:p w14:paraId="3062BC2D" w14:textId="77777777" w:rsidR="00960007" w:rsidRDefault="001F6822" w:rsidP="009D4B0E">
            <w:pPr>
              <w:jc w:val="left"/>
              <w:rPr>
                <w:b/>
                <w:sz w:val="18"/>
                <w:szCs w:val="18"/>
              </w:rPr>
            </w:pPr>
            <w:r w:rsidRPr="00296CF1">
              <w:rPr>
                <w:sz w:val="18"/>
                <w:szCs w:val="18"/>
              </w:rPr>
              <w:t>Mospilan 20 SG</w:t>
            </w:r>
            <w:r w:rsidRPr="00296CF1">
              <w:rPr>
                <w:b/>
                <w:sz w:val="18"/>
                <w:szCs w:val="18"/>
              </w:rPr>
              <w:t>*</w:t>
            </w:r>
          </w:p>
          <w:p w14:paraId="474DF89D" w14:textId="477D6399" w:rsidR="001F6822" w:rsidRPr="00296CF1" w:rsidRDefault="001F6822" w:rsidP="009D4B0E">
            <w:pPr>
              <w:jc w:val="left"/>
              <w:rPr>
                <w:sz w:val="18"/>
                <w:szCs w:val="18"/>
              </w:rPr>
            </w:pPr>
            <w:r w:rsidRPr="00296CF1">
              <w:rPr>
                <w:sz w:val="18"/>
                <w:szCs w:val="18"/>
              </w:rPr>
              <w:t xml:space="preserve">Naturalis </w:t>
            </w:r>
          </w:p>
          <w:p w14:paraId="154766E5" w14:textId="77777777" w:rsidR="001F6822" w:rsidRPr="00296CF1" w:rsidRDefault="001F6822" w:rsidP="009D4B0E">
            <w:pPr>
              <w:jc w:val="left"/>
              <w:rPr>
                <w:sz w:val="18"/>
                <w:szCs w:val="18"/>
              </w:rPr>
            </w:pPr>
          </w:p>
          <w:p w14:paraId="4EF5AFD3" w14:textId="26E863B5" w:rsidR="001F6822" w:rsidRDefault="001F6822" w:rsidP="009D4B0E">
            <w:pPr>
              <w:jc w:val="left"/>
              <w:rPr>
                <w:sz w:val="18"/>
                <w:szCs w:val="18"/>
              </w:rPr>
            </w:pPr>
            <w:r w:rsidRPr="00296CF1">
              <w:rPr>
                <w:sz w:val="18"/>
                <w:szCs w:val="18"/>
              </w:rPr>
              <w:t>Biotip Floral (MANJŠA UPORABA)</w:t>
            </w:r>
          </w:p>
          <w:p w14:paraId="6F431A15" w14:textId="3CEA5AEC" w:rsidR="001F6822" w:rsidRPr="00960007" w:rsidRDefault="001F6822" w:rsidP="009D4B0E">
            <w:pPr>
              <w:jc w:val="left"/>
              <w:rPr>
                <w:b/>
                <w:sz w:val="18"/>
                <w:szCs w:val="18"/>
              </w:rPr>
            </w:pPr>
            <w:r>
              <w:rPr>
                <w:sz w:val="18"/>
                <w:szCs w:val="18"/>
              </w:rPr>
              <w:t>Sivanto prime</w:t>
            </w:r>
            <w:r>
              <w:rPr>
                <w:b/>
                <w:sz w:val="18"/>
                <w:szCs w:val="18"/>
              </w:rPr>
              <w:t>**</w:t>
            </w:r>
          </w:p>
        </w:tc>
        <w:tc>
          <w:tcPr>
            <w:tcW w:w="1559" w:type="dxa"/>
            <w:gridSpan w:val="2"/>
            <w:tcBorders>
              <w:top w:val="single" w:sz="4" w:space="0" w:color="auto"/>
              <w:left w:val="single" w:sz="4" w:space="0" w:color="auto"/>
              <w:bottom w:val="single" w:sz="4" w:space="0" w:color="auto"/>
              <w:right w:val="single" w:sz="4" w:space="0" w:color="auto"/>
            </w:tcBorders>
          </w:tcPr>
          <w:p w14:paraId="739A2528" w14:textId="77777777" w:rsidR="00960007" w:rsidRDefault="001F6822" w:rsidP="009D4B0E">
            <w:pPr>
              <w:jc w:val="left"/>
              <w:rPr>
                <w:b/>
                <w:sz w:val="18"/>
                <w:szCs w:val="18"/>
              </w:rPr>
            </w:pPr>
            <w:r w:rsidRPr="00296CF1">
              <w:rPr>
                <w:sz w:val="18"/>
                <w:szCs w:val="18"/>
              </w:rPr>
              <w:t>14 g/</w:t>
            </w:r>
            <w:r>
              <w:rPr>
                <w:sz w:val="18"/>
                <w:szCs w:val="18"/>
              </w:rPr>
              <w:t xml:space="preserve">1000 rastlin </w:t>
            </w:r>
            <w:r w:rsidRPr="00960007">
              <w:rPr>
                <w:b/>
                <w:sz w:val="18"/>
                <w:szCs w:val="18"/>
              </w:rPr>
              <w:t>A</w:t>
            </w:r>
          </w:p>
          <w:p w14:paraId="20166763" w14:textId="59A3950E" w:rsidR="001F6822" w:rsidRPr="00296CF1" w:rsidRDefault="001F6822" w:rsidP="009D4B0E">
            <w:pPr>
              <w:jc w:val="left"/>
              <w:rPr>
                <w:sz w:val="18"/>
                <w:szCs w:val="18"/>
              </w:rPr>
            </w:pPr>
            <w:r w:rsidRPr="00296CF1">
              <w:rPr>
                <w:sz w:val="18"/>
                <w:szCs w:val="18"/>
              </w:rPr>
              <w:t>0,75 l/ha</w:t>
            </w:r>
          </w:p>
          <w:p w14:paraId="168914F6" w14:textId="77777777" w:rsidR="001F6822" w:rsidRPr="00296CF1" w:rsidRDefault="001F6822" w:rsidP="009D4B0E">
            <w:pPr>
              <w:jc w:val="left"/>
              <w:rPr>
                <w:sz w:val="18"/>
                <w:szCs w:val="18"/>
              </w:rPr>
            </w:pPr>
            <w:r w:rsidRPr="00296CF1">
              <w:rPr>
                <w:sz w:val="18"/>
                <w:szCs w:val="18"/>
              </w:rPr>
              <w:t>0,2  l/ha</w:t>
            </w:r>
          </w:p>
          <w:p w14:paraId="23F5EC99" w14:textId="77777777" w:rsidR="001F6822" w:rsidRPr="00296CF1" w:rsidRDefault="001F6822" w:rsidP="009D4B0E">
            <w:pPr>
              <w:jc w:val="left"/>
              <w:rPr>
                <w:sz w:val="18"/>
                <w:szCs w:val="18"/>
              </w:rPr>
            </w:pPr>
            <w:r w:rsidRPr="00296CF1">
              <w:rPr>
                <w:sz w:val="18"/>
                <w:szCs w:val="18"/>
              </w:rPr>
              <w:t>400 – 600 g/ha</w:t>
            </w:r>
          </w:p>
          <w:p w14:paraId="2C826B25" w14:textId="77777777" w:rsidR="001F6822" w:rsidRPr="00296CF1" w:rsidRDefault="001F6822" w:rsidP="009D4B0E">
            <w:pPr>
              <w:jc w:val="left"/>
              <w:rPr>
                <w:sz w:val="18"/>
                <w:szCs w:val="18"/>
              </w:rPr>
            </w:pPr>
            <w:r w:rsidRPr="00296CF1">
              <w:rPr>
                <w:sz w:val="18"/>
                <w:szCs w:val="18"/>
              </w:rPr>
              <w:t>0,35-0,4 kg/ha</w:t>
            </w:r>
          </w:p>
          <w:p w14:paraId="20326BC0" w14:textId="77777777" w:rsidR="001F6822" w:rsidRPr="00296CF1" w:rsidRDefault="001F6822" w:rsidP="003F13E4">
            <w:pPr>
              <w:jc w:val="left"/>
              <w:rPr>
                <w:sz w:val="18"/>
                <w:szCs w:val="18"/>
              </w:rPr>
            </w:pPr>
            <w:r w:rsidRPr="00296CF1">
              <w:rPr>
                <w:sz w:val="18"/>
                <w:szCs w:val="18"/>
              </w:rPr>
              <w:t>1,5 l/ha</w:t>
            </w:r>
          </w:p>
          <w:p w14:paraId="495C6E2E" w14:textId="77777777" w:rsidR="001F6822" w:rsidRPr="00296CF1" w:rsidRDefault="001F6822" w:rsidP="003F13E4">
            <w:pPr>
              <w:jc w:val="left"/>
              <w:rPr>
                <w:sz w:val="18"/>
                <w:szCs w:val="18"/>
              </w:rPr>
            </w:pPr>
          </w:p>
          <w:p w14:paraId="472525FD" w14:textId="77777777" w:rsidR="001F6822" w:rsidRDefault="001F6822" w:rsidP="003F13E4">
            <w:pPr>
              <w:jc w:val="left"/>
              <w:rPr>
                <w:sz w:val="18"/>
                <w:szCs w:val="18"/>
              </w:rPr>
            </w:pPr>
            <w:r w:rsidRPr="00296CF1">
              <w:rPr>
                <w:sz w:val="18"/>
                <w:szCs w:val="18"/>
              </w:rPr>
              <w:t>1,6 l/ha</w:t>
            </w:r>
            <w:r>
              <w:rPr>
                <w:sz w:val="18"/>
                <w:szCs w:val="18"/>
              </w:rPr>
              <w:t xml:space="preserve"> </w:t>
            </w:r>
            <w:r w:rsidRPr="0043033B">
              <w:rPr>
                <w:sz w:val="18"/>
                <w:szCs w:val="18"/>
              </w:rPr>
              <w:t>(ob porabi vode 800 l/ha)</w:t>
            </w:r>
          </w:p>
          <w:p w14:paraId="518D5056" w14:textId="77777777" w:rsidR="00B8342A" w:rsidRDefault="00B8342A" w:rsidP="003F13E4">
            <w:pPr>
              <w:jc w:val="left"/>
              <w:rPr>
                <w:sz w:val="16"/>
                <w:szCs w:val="16"/>
              </w:rPr>
            </w:pPr>
          </w:p>
          <w:p w14:paraId="79FBB4D9" w14:textId="210B822A" w:rsidR="001F6822" w:rsidRPr="00296CF1" w:rsidRDefault="001F6822" w:rsidP="003F13E4">
            <w:pPr>
              <w:jc w:val="left"/>
              <w:rPr>
                <w:sz w:val="18"/>
                <w:szCs w:val="18"/>
              </w:rPr>
            </w:pPr>
            <w:r w:rsidRPr="0056535F">
              <w:rPr>
                <w:sz w:val="16"/>
                <w:szCs w:val="16"/>
              </w:rPr>
              <w:t>0,</w:t>
            </w:r>
            <w:r w:rsidRPr="001F6822">
              <w:rPr>
                <w:sz w:val="16"/>
                <w:szCs w:val="16"/>
              </w:rPr>
              <w:t>56 l/ha na m višine rastlin (max. 1,12 l/ha)</w:t>
            </w:r>
            <w:r w:rsidRPr="00960007">
              <w:rPr>
                <w:sz w:val="16"/>
                <w:szCs w:val="16"/>
              </w:rPr>
              <w:t xml:space="preserve"> </w:t>
            </w:r>
            <w:r w:rsidRPr="00960007">
              <w:rPr>
                <w:b/>
                <w:sz w:val="16"/>
                <w:szCs w:val="16"/>
              </w:rPr>
              <w:t>B</w:t>
            </w:r>
          </w:p>
        </w:tc>
        <w:tc>
          <w:tcPr>
            <w:tcW w:w="1115" w:type="dxa"/>
            <w:tcBorders>
              <w:top w:val="single" w:sz="4" w:space="0" w:color="auto"/>
              <w:left w:val="single" w:sz="4" w:space="0" w:color="auto"/>
              <w:bottom w:val="single" w:sz="4" w:space="0" w:color="auto"/>
              <w:right w:val="single" w:sz="4" w:space="0" w:color="auto"/>
            </w:tcBorders>
          </w:tcPr>
          <w:p w14:paraId="4855D661" w14:textId="77777777" w:rsidR="001F6822" w:rsidRDefault="001F6822" w:rsidP="009D4B0E">
            <w:pPr>
              <w:jc w:val="left"/>
              <w:rPr>
                <w:sz w:val="18"/>
                <w:szCs w:val="18"/>
              </w:rPr>
            </w:pPr>
            <w:r w:rsidRPr="00296CF1">
              <w:rPr>
                <w:sz w:val="18"/>
                <w:szCs w:val="18"/>
              </w:rPr>
              <w:t>3</w:t>
            </w:r>
          </w:p>
          <w:p w14:paraId="4E520C12" w14:textId="77777777" w:rsidR="001F6822" w:rsidRPr="00296CF1" w:rsidRDefault="001F6822" w:rsidP="009D4B0E">
            <w:pPr>
              <w:jc w:val="left"/>
              <w:rPr>
                <w:sz w:val="18"/>
                <w:szCs w:val="18"/>
              </w:rPr>
            </w:pPr>
          </w:p>
          <w:p w14:paraId="200E104C" w14:textId="77777777" w:rsidR="001F6822" w:rsidRPr="00296CF1" w:rsidRDefault="001F6822" w:rsidP="009D4B0E">
            <w:pPr>
              <w:jc w:val="left"/>
              <w:rPr>
                <w:sz w:val="18"/>
                <w:szCs w:val="18"/>
              </w:rPr>
            </w:pPr>
            <w:r w:rsidRPr="00296CF1">
              <w:rPr>
                <w:sz w:val="18"/>
                <w:szCs w:val="18"/>
              </w:rPr>
              <w:t>7</w:t>
            </w:r>
          </w:p>
          <w:p w14:paraId="5693EAE8" w14:textId="77777777" w:rsidR="001F6822" w:rsidRPr="00296CF1" w:rsidRDefault="001F6822" w:rsidP="009D4B0E">
            <w:pPr>
              <w:jc w:val="left"/>
              <w:rPr>
                <w:sz w:val="18"/>
                <w:szCs w:val="18"/>
              </w:rPr>
            </w:pPr>
            <w:r w:rsidRPr="00296CF1">
              <w:rPr>
                <w:sz w:val="18"/>
                <w:szCs w:val="18"/>
              </w:rPr>
              <w:t>3</w:t>
            </w:r>
          </w:p>
          <w:p w14:paraId="03A7A213" w14:textId="77777777" w:rsidR="001F6822" w:rsidRPr="00296CF1" w:rsidRDefault="001F6822" w:rsidP="009D4B0E">
            <w:pPr>
              <w:jc w:val="left"/>
              <w:rPr>
                <w:sz w:val="18"/>
                <w:szCs w:val="18"/>
              </w:rPr>
            </w:pPr>
            <w:r w:rsidRPr="00296CF1">
              <w:rPr>
                <w:sz w:val="18"/>
                <w:szCs w:val="18"/>
              </w:rPr>
              <w:t>3</w:t>
            </w:r>
          </w:p>
          <w:p w14:paraId="51015392" w14:textId="77777777" w:rsidR="001F6822" w:rsidRPr="00296CF1" w:rsidRDefault="001F6822" w:rsidP="009D4B0E">
            <w:pPr>
              <w:jc w:val="left"/>
              <w:rPr>
                <w:sz w:val="18"/>
                <w:szCs w:val="18"/>
              </w:rPr>
            </w:pPr>
            <w:r w:rsidRPr="00296CF1">
              <w:rPr>
                <w:sz w:val="18"/>
                <w:szCs w:val="18"/>
              </w:rPr>
              <w:t>7</w:t>
            </w:r>
          </w:p>
          <w:p w14:paraId="073170F4" w14:textId="77777777" w:rsidR="001F6822" w:rsidRPr="00296CF1" w:rsidRDefault="001F6822" w:rsidP="009D4B0E">
            <w:pPr>
              <w:jc w:val="left"/>
              <w:rPr>
                <w:sz w:val="18"/>
                <w:szCs w:val="18"/>
              </w:rPr>
            </w:pPr>
            <w:r w:rsidRPr="00296CF1">
              <w:rPr>
                <w:sz w:val="18"/>
                <w:szCs w:val="18"/>
              </w:rPr>
              <w:t>ni potrebna</w:t>
            </w:r>
          </w:p>
          <w:p w14:paraId="0EC6F6AB" w14:textId="77777777" w:rsidR="001F6822" w:rsidRPr="00296CF1" w:rsidRDefault="001F6822" w:rsidP="009D4B0E">
            <w:pPr>
              <w:jc w:val="left"/>
              <w:rPr>
                <w:sz w:val="18"/>
                <w:szCs w:val="18"/>
              </w:rPr>
            </w:pPr>
          </w:p>
          <w:p w14:paraId="426712AF" w14:textId="77777777" w:rsidR="001F6822" w:rsidRDefault="001F6822" w:rsidP="009D4B0E">
            <w:pPr>
              <w:jc w:val="left"/>
              <w:rPr>
                <w:sz w:val="18"/>
                <w:szCs w:val="18"/>
              </w:rPr>
            </w:pPr>
            <w:r w:rsidRPr="00296CF1">
              <w:rPr>
                <w:sz w:val="18"/>
                <w:szCs w:val="18"/>
              </w:rPr>
              <w:t>3</w:t>
            </w:r>
          </w:p>
          <w:p w14:paraId="0744A609" w14:textId="77777777" w:rsidR="001F6822" w:rsidRDefault="001F6822" w:rsidP="009D4B0E">
            <w:pPr>
              <w:jc w:val="left"/>
              <w:rPr>
                <w:sz w:val="18"/>
                <w:szCs w:val="18"/>
              </w:rPr>
            </w:pPr>
          </w:p>
          <w:p w14:paraId="6FA24E4E" w14:textId="77777777" w:rsidR="001F6822" w:rsidRDefault="001F6822" w:rsidP="009D4B0E">
            <w:pPr>
              <w:jc w:val="left"/>
              <w:rPr>
                <w:sz w:val="18"/>
                <w:szCs w:val="18"/>
              </w:rPr>
            </w:pPr>
          </w:p>
          <w:p w14:paraId="01F1B02D" w14:textId="40A2F887" w:rsidR="001F6822" w:rsidRPr="00296CF1" w:rsidRDefault="001F6822" w:rsidP="009D4B0E">
            <w:pPr>
              <w:jc w:val="left"/>
              <w:rPr>
                <w:sz w:val="18"/>
                <w:szCs w:val="18"/>
              </w:rPr>
            </w:pPr>
            <w:r>
              <w:rPr>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1BA41716" w14:textId="77777777" w:rsidR="001F6822" w:rsidRPr="00296CF1" w:rsidRDefault="001F6822" w:rsidP="009D4B0E">
            <w:pPr>
              <w:jc w:val="left"/>
              <w:rPr>
                <w:b/>
                <w:sz w:val="18"/>
                <w:szCs w:val="18"/>
              </w:rPr>
            </w:pPr>
            <w:r w:rsidRPr="00296CF1">
              <w:rPr>
                <w:b/>
                <w:sz w:val="18"/>
                <w:szCs w:val="18"/>
              </w:rPr>
              <w:t>*</w:t>
            </w:r>
            <w:r w:rsidRPr="00296CF1">
              <w:rPr>
                <w:sz w:val="18"/>
                <w:szCs w:val="18"/>
              </w:rPr>
              <w:t>uporaba na PROSTEM</w:t>
            </w:r>
            <w:r w:rsidRPr="00296CF1">
              <w:rPr>
                <w:b/>
                <w:sz w:val="18"/>
                <w:szCs w:val="18"/>
              </w:rPr>
              <w:t xml:space="preserve"> </w:t>
            </w:r>
          </w:p>
          <w:p w14:paraId="01165EBE" w14:textId="22C7B821" w:rsidR="001F6822" w:rsidRPr="00960007" w:rsidRDefault="001F6822" w:rsidP="009D4B0E">
            <w:pPr>
              <w:jc w:val="left"/>
              <w:rPr>
                <w:sz w:val="18"/>
                <w:szCs w:val="18"/>
              </w:rPr>
            </w:pPr>
            <w:r>
              <w:rPr>
                <w:b/>
                <w:sz w:val="18"/>
                <w:szCs w:val="18"/>
              </w:rPr>
              <w:t>**</w:t>
            </w:r>
            <w:r>
              <w:rPr>
                <w:sz w:val="18"/>
                <w:szCs w:val="18"/>
              </w:rPr>
              <w:t>uporaba v ZAŠČITENIH PROSTORIH</w:t>
            </w:r>
          </w:p>
          <w:p w14:paraId="39A49EB6" w14:textId="77777777" w:rsidR="00810B29" w:rsidRDefault="00810B29" w:rsidP="00810B29">
            <w:pPr>
              <w:jc w:val="left"/>
              <w:rPr>
                <w:b/>
                <w:sz w:val="18"/>
                <w:szCs w:val="18"/>
              </w:rPr>
            </w:pPr>
          </w:p>
          <w:p w14:paraId="45E80509" w14:textId="423F407D" w:rsidR="001F6822" w:rsidRPr="00296CF1" w:rsidRDefault="00810B29" w:rsidP="00A7238D">
            <w:pPr>
              <w:jc w:val="left"/>
              <w:rPr>
                <w:sz w:val="18"/>
                <w:szCs w:val="18"/>
              </w:rPr>
            </w:pPr>
            <w:r>
              <w:rPr>
                <w:b/>
                <w:sz w:val="18"/>
                <w:szCs w:val="18"/>
              </w:rPr>
              <w:t>*</w:t>
            </w:r>
            <w:r w:rsidR="00275A77">
              <w:rPr>
                <w:b/>
                <w:sz w:val="18"/>
                <w:szCs w:val="18"/>
              </w:rPr>
              <w:t>*</w:t>
            </w:r>
            <w:r>
              <w:rPr>
                <w:b/>
                <w:sz w:val="18"/>
                <w:szCs w:val="18"/>
              </w:rPr>
              <w:t>1</w:t>
            </w:r>
            <w:r w:rsidR="001F6822">
              <w:rPr>
                <w:b/>
                <w:sz w:val="18"/>
                <w:szCs w:val="18"/>
              </w:rPr>
              <w:t xml:space="preserve">  </w:t>
            </w:r>
            <w:r w:rsidR="001F6822" w:rsidRPr="00296CF1">
              <w:rPr>
                <w:b/>
                <w:sz w:val="18"/>
                <w:szCs w:val="18"/>
              </w:rPr>
              <w:t>3</w:t>
            </w:r>
            <w:r>
              <w:rPr>
                <w:b/>
                <w:sz w:val="18"/>
                <w:szCs w:val="18"/>
              </w:rPr>
              <w:t>0.0</w:t>
            </w:r>
            <w:r w:rsidR="00275A77">
              <w:rPr>
                <w:b/>
                <w:sz w:val="18"/>
                <w:szCs w:val="18"/>
              </w:rPr>
              <w:t>1</w:t>
            </w:r>
            <w:r>
              <w:rPr>
                <w:b/>
                <w:sz w:val="18"/>
                <w:szCs w:val="18"/>
              </w:rPr>
              <w:t>.2020</w:t>
            </w:r>
          </w:p>
        </w:tc>
      </w:tr>
      <w:tr w:rsidR="001F6822" w:rsidRPr="00296CF1" w14:paraId="28E793A7" w14:textId="77777777" w:rsidTr="00810B29">
        <w:tc>
          <w:tcPr>
            <w:tcW w:w="1983" w:type="dxa"/>
            <w:vMerge/>
            <w:tcBorders>
              <w:left w:val="single" w:sz="4" w:space="0" w:color="auto"/>
              <w:right w:val="single" w:sz="4" w:space="0" w:color="auto"/>
            </w:tcBorders>
          </w:tcPr>
          <w:p w14:paraId="65267357" w14:textId="77777777" w:rsidR="001F6822" w:rsidRPr="00296CF1" w:rsidRDefault="001F6822" w:rsidP="009D4B0E">
            <w:pPr>
              <w:jc w:val="left"/>
              <w:rPr>
                <w:b/>
                <w:bCs/>
                <w:sz w:val="18"/>
                <w:szCs w:val="18"/>
              </w:rPr>
            </w:pPr>
          </w:p>
        </w:tc>
        <w:tc>
          <w:tcPr>
            <w:tcW w:w="1701" w:type="dxa"/>
            <w:gridSpan w:val="2"/>
            <w:vMerge/>
            <w:tcBorders>
              <w:left w:val="single" w:sz="4" w:space="0" w:color="auto"/>
              <w:right w:val="single" w:sz="4" w:space="0" w:color="auto"/>
            </w:tcBorders>
          </w:tcPr>
          <w:p w14:paraId="0F23CB57" w14:textId="77777777" w:rsidR="001F6822" w:rsidRPr="00296CF1" w:rsidRDefault="001F6822" w:rsidP="009D4B0E">
            <w:pPr>
              <w:jc w:val="left"/>
              <w:rPr>
                <w:sz w:val="18"/>
                <w:szCs w:val="18"/>
              </w:rPr>
            </w:pPr>
          </w:p>
        </w:tc>
        <w:tc>
          <w:tcPr>
            <w:tcW w:w="2288" w:type="dxa"/>
            <w:gridSpan w:val="2"/>
            <w:vMerge/>
            <w:tcBorders>
              <w:left w:val="single" w:sz="4" w:space="0" w:color="auto"/>
              <w:right w:val="single" w:sz="4" w:space="0" w:color="auto"/>
            </w:tcBorders>
          </w:tcPr>
          <w:p w14:paraId="6B3C904F" w14:textId="77777777" w:rsidR="001F6822" w:rsidRPr="00296CF1" w:rsidRDefault="001F6822" w:rsidP="009D4B0E">
            <w:pPr>
              <w:tabs>
                <w:tab w:val="left" w:pos="170"/>
              </w:tabs>
              <w:jc w:val="left"/>
              <w:rPr>
                <w:sz w:val="18"/>
                <w:szCs w:val="18"/>
              </w:rPr>
            </w:pPr>
          </w:p>
        </w:tc>
        <w:tc>
          <w:tcPr>
            <w:tcW w:w="1985" w:type="dxa"/>
            <w:vMerge/>
            <w:tcBorders>
              <w:left w:val="single" w:sz="4" w:space="0" w:color="auto"/>
              <w:right w:val="single" w:sz="4" w:space="0" w:color="auto"/>
            </w:tcBorders>
          </w:tcPr>
          <w:p w14:paraId="0D792063" w14:textId="77777777" w:rsidR="001F6822" w:rsidRPr="00296CF1" w:rsidRDefault="001F6822" w:rsidP="009D4B0E">
            <w:pPr>
              <w:jc w:val="left"/>
              <w:rPr>
                <w:sz w:val="18"/>
                <w:szCs w:val="18"/>
              </w:rPr>
            </w:pPr>
          </w:p>
        </w:tc>
        <w:tc>
          <w:tcPr>
            <w:tcW w:w="5935" w:type="dxa"/>
            <w:gridSpan w:val="5"/>
            <w:tcBorders>
              <w:top w:val="single" w:sz="4" w:space="0" w:color="auto"/>
              <w:left w:val="single" w:sz="4" w:space="0" w:color="auto"/>
              <w:bottom w:val="single" w:sz="4" w:space="0" w:color="auto"/>
              <w:right w:val="single" w:sz="4" w:space="0" w:color="auto"/>
            </w:tcBorders>
          </w:tcPr>
          <w:p w14:paraId="642630CE" w14:textId="77777777" w:rsidR="001F6822" w:rsidRPr="00960007" w:rsidRDefault="001F6822" w:rsidP="001F6822">
            <w:pPr>
              <w:jc w:val="left"/>
              <w:rPr>
                <w:b/>
                <w:sz w:val="16"/>
                <w:szCs w:val="16"/>
              </w:rPr>
            </w:pPr>
            <w:r w:rsidRPr="00960007">
              <w:rPr>
                <w:b/>
                <w:sz w:val="16"/>
                <w:szCs w:val="16"/>
              </w:rPr>
              <w:t xml:space="preserve">A: </w:t>
            </w:r>
            <w:r w:rsidRPr="00960007">
              <w:rPr>
                <w:sz w:val="16"/>
                <w:szCs w:val="16"/>
              </w:rPr>
              <w:t>dodamo vodi za kapljično namakanje (le za rastline gojene v zaščitenih prostorih)</w:t>
            </w:r>
            <w:r w:rsidRPr="00960007">
              <w:rPr>
                <w:b/>
                <w:sz w:val="16"/>
                <w:szCs w:val="16"/>
              </w:rPr>
              <w:t xml:space="preserve"> </w:t>
            </w:r>
          </w:p>
          <w:p w14:paraId="16A09101" w14:textId="7F38B371" w:rsidR="001F6822" w:rsidRPr="00296CF1" w:rsidRDefault="001F6822" w:rsidP="006E2BAD">
            <w:pPr>
              <w:jc w:val="left"/>
              <w:rPr>
                <w:b/>
                <w:sz w:val="18"/>
                <w:szCs w:val="18"/>
              </w:rPr>
            </w:pPr>
            <w:r w:rsidRPr="00960007">
              <w:rPr>
                <w:b/>
                <w:sz w:val="16"/>
                <w:szCs w:val="16"/>
              </w:rPr>
              <w:t xml:space="preserve">B: </w:t>
            </w:r>
            <w:r w:rsidRPr="001F6822">
              <w:rPr>
                <w:sz w:val="16"/>
                <w:szCs w:val="16"/>
              </w:rPr>
              <w:t>uporaba na rastlinah gojenih BREZ stika s tlemi</w:t>
            </w:r>
            <w:r w:rsidRPr="009428F7">
              <w:rPr>
                <w:sz w:val="16"/>
                <w:szCs w:val="16"/>
              </w:rPr>
              <w:t xml:space="preserve"> (glej navod</w:t>
            </w:r>
            <w:r w:rsidRPr="006660F1">
              <w:rPr>
                <w:sz w:val="16"/>
                <w:szCs w:val="16"/>
              </w:rPr>
              <w:t>ilo za uporabo)</w:t>
            </w:r>
          </w:p>
        </w:tc>
      </w:tr>
      <w:tr w:rsidR="008C58AF" w:rsidRPr="00296CF1" w14:paraId="64BE278A" w14:textId="77777777" w:rsidTr="00810B29">
        <w:tc>
          <w:tcPr>
            <w:tcW w:w="1983" w:type="dxa"/>
            <w:vMerge w:val="restart"/>
            <w:tcBorders>
              <w:top w:val="single" w:sz="4" w:space="0" w:color="auto"/>
              <w:left w:val="single" w:sz="4" w:space="0" w:color="auto"/>
              <w:right w:val="single" w:sz="4" w:space="0" w:color="auto"/>
            </w:tcBorders>
          </w:tcPr>
          <w:p w14:paraId="774ED952" w14:textId="77777777" w:rsidR="008C58AF" w:rsidRPr="00296CF1" w:rsidRDefault="008C58AF" w:rsidP="00DB0736">
            <w:pPr>
              <w:jc w:val="left"/>
              <w:rPr>
                <w:b/>
                <w:bCs/>
                <w:sz w:val="18"/>
                <w:szCs w:val="18"/>
              </w:rPr>
            </w:pPr>
            <w:r w:rsidRPr="00296CF1">
              <w:rPr>
                <w:b/>
                <w:bCs/>
                <w:sz w:val="18"/>
                <w:szCs w:val="18"/>
              </w:rPr>
              <w:t xml:space="preserve">Listne zavrtalke iz rodov </w:t>
            </w:r>
          </w:p>
          <w:p w14:paraId="26F41135" w14:textId="77777777" w:rsidR="008C58AF" w:rsidRPr="00296CF1" w:rsidRDefault="008C58AF" w:rsidP="00DB0736">
            <w:pPr>
              <w:jc w:val="left"/>
              <w:rPr>
                <w:i/>
                <w:iCs/>
                <w:sz w:val="18"/>
                <w:szCs w:val="18"/>
              </w:rPr>
            </w:pPr>
            <w:r w:rsidRPr="00296CF1">
              <w:rPr>
                <w:i/>
                <w:iCs/>
                <w:sz w:val="18"/>
                <w:szCs w:val="18"/>
              </w:rPr>
              <w:t>Liriomyza  in Phytomyza</w:t>
            </w:r>
          </w:p>
          <w:p w14:paraId="7C44DFD0" w14:textId="77777777" w:rsidR="008C58AF" w:rsidRPr="00296CF1" w:rsidRDefault="008C58AF" w:rsidP="000F70CE">
            <w:pPr>
              <w:jc w:val="left"/>
              <w:rPr>
                <w:b/>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794B2C4A" w14:textId="77777777" w:rsidR="008C58AF" w:rsidRPr="00296CF1" w:rsidRDefault="008C58AF" w:rsidP="00DB0736">
            <w:pPr>
              <w:jc w:val="left"/>
              <w:rPr>
                <w:sz w:val="18"/>
                <w:szCs w:val="18"/>
              </w:rPr>
            </w:pPr>
            <w:r w:rsidRPr="00296CF1">
              <w:rPr>
                <w:sz w:val="18"/>
                <w:szCs w:val="18"/>
              </w:rPr>
              <w:t>Rovi v listih, v njih so bele ali oranžne žerke.</w:t>
            </w:r>
          </w:p>
        </w:tc>
        <w:tc>
          <w:tcPr>
            <w:tcW w:w="2288" w:type="dxa"/>
            <w:gridSpan w:val="2"/>
            <w:tcBorders>
              <w:top w:val="single" w:sz="4" w:space="0" w:color="auto"/>
              <w:left w:val="single" w:sz="4" w:space="0" w:color="auto"/>
              <w:bottom w:val="single" w:sz="4" w:space="0" w:color="auto"/>
              <w:right w:val="single" w:sz="4" w:space="0" w:color="auto"/>
            </w:tcBorders>
          </w:tcPr>
          <w:p w14:paraId="53EF0B4B" w14:textId="77777777" w:rsidR="008C58AF" w:rsidRPr="00296CF1" w:rsidRDefault="008C58AF" w:rsidP="00DB0736">
            <w:pPr>
              <w:tabs>
                <w:tab w:val="left" w:pos="170"/>
              </w:tabs>
              <w:jc w:val="left"/>
              <w:rPr>
                <w:sz w:val="18"/>
                <w:szCs w:val="18"/>
              </w:rPr>
            </w:pPr>
            <w:r w:rsidRPr="00296CF1">
              <w:rPr>
                <w:sz w:val="18"/>
                <w:szCs w:val="18"/>
              </w:rPr>
              <w:t xml:space="preserve">Agrotehnični ukrepi: </w:t>
            </w:r>
          </w:p>
          <w:p w14:paraId="14911231" w14:textId="77777777" w:rsidR="008C58AF" w:rsidRPr="00296CF1" w:rsidRDefault="008C58AF" w:rsidP="00830142">
            <w:pPr>
              <w:pStyle w:val="Oznaenseznam3"/>
              <w:rPr>
                <w:sz w:val="18"/>
                <w:szCs w:val="18"/>
              </w:rPr>
            </w:pPr>
            <w:r w:rsidRPr="00296CF1">
              <w:rPr>
                <w:sz w:val="18"/>
                <w:szCs w:val="18"/>
              </w:rPr>
              <w:t>preprečevanje zapleveljenosti</w:t>
            </w:r>
          </w:p>
        </w:tc>
        <w:tc>
          <w:tcPr>
            <w:tcW w:w="1985" w:type="dxa"/>
            <w:tcBorders>
              <w:top w:val="single" w:sz="4" w:space="0" w:color="auto"/>
              <w:left w:val="single" w:sz="4" w:space="0" w:color="auto"/>
              <w:bottom w:val="single" w:sz="4" w:space="0" w:color="auto"/>
              <w:right w:val="single" w:sz="4" w:space="0" w:color="auto"/>
            </w:tcBorders>
          </w:tcPr>
          <w:p w14:paraId="1C73A264" w14:textId="77777777" w:rsidR="003766A9" w:rsidRPr="00296CF1" w:rsidRDefault="007B2A9F" w:rsidP="00830142">
            <w:pPr>
              <w:pStyle w:val="Oznaenseznam3"/>
              <w:rPr>
                <w:sz w:val="18"/>
                <w:szCs w:val="18"/>
              </w:rPr>
            </w:pPr>
            <w:r w:rsidRPr="00296CF1">
              <w:rPr>
                <w:sz w:val="18"/>
                <w:szCs w:val="18"/>
              </w:rPr>
              <w:t>-</w:t>
            </w:r>
            <w:r w:rsidR="003766A9" w:rsidRPr="00296CF1">
              <w:rPr>
                <w:sz w:val="18"/>
                <w:szCs w:val="18"/>
              </w:rPr>
              <w:t>abamektin</w:t>
            </w:r>
          </w:p>
          <w:p w14:paraId="1B299FD6" w14:textId="77777777" w:rsidR="008C58AF" w:rsidRPr="00296CF1" w:rsidRDefault="008C58AF" w:rsidP="00830142">
            <w:pPr>
              <w:pStyle w:val="Oznaenseznam3"/>
              <w:rPr>
                <w:sz w:val="18"/>
                <w:szCs w:val="18"/>
              </w:rPr>
            </w:pPr>
            <w:r w:rsidRPr="00296CF1">
              <w:rPr>
                <w:sz w:val="18"/>
                <w:szCs w:val="18"/>
              </w:rPr>
              <w:t>azadirahtin A</w:t>
            </w:r>
          </w:p>
        </w:tc>
        <w:tc>
          <w:tcPr>
            <w:tcW w:w="1843" w:type="dxa"/>
            <w:tcBorders>
              <w:top w:val="single" w:sz="4" w:space="0" w:color="auto"/>
              <w:left w:val="single" w:sz="4" w:space="0" w:color="auto"/>
              <w:bottom w:val="single" w:sz="4" w:space="0" w:color="auto"/>
              <w:right w:val="single" w:sz="4" w:space="0" w:color="auto"/>
            </w:tcBorders>
          </w:tcPr>
          <w:p w14:paraId="26E58F7D" w14:textId="77777777" w:rsidR="00B84CF2" w:rsidRPr="00296CF1" w:rsidRDefault="003766A9" w:rsidP="00B84CF2">
            <w:pPr>
              <w:pStyle w:val="Telobesedila"/>
              <w:jc w:val="left"/>
              <w:rPr>
                <w:sz w:val="18"/>
                <w:szCs w:val="18"/>
              </w:rPr>
            </w:pPr>
            <w:r w:rsidRPr="00296CF1">
              <w:rPr>
                <w:sz w:val="18"/>
                <w:szCs w:val="18"/>
              </w:rPr>
              <w:t>Vertimec pro</w:t>
            </w:r>
            <w:r w:rsidR="00B84CF2" w:rsidRPr="00296CF1">
              <w:rPr>
                <w:b/>
                <w:sz w:val="18"/>
                <w:szCs w:val="18"/>
              </w:rPr>
              <w:t xml:space="preserve"> </w:t>
            </w:r>
          </w:p>
          <w:p w14:paraId="4FBE7178" w14:textId="77777777" w:rsidR="008C58AF" w:rsidRPr="00296CF1" w:rsidRDefault="008C58AF" w:rsidP="00DB0736">
            <w:pPr>
              <w:jc w:val="left"/>
              <w:rPr>
                <w:sz w:val="18"/>
                <w:szCs w:val="18"/>
              </w:rPr>
            </w:pPr>
            <w:r w:rsidRPr="00296CF1">
              <w:rPr>
                <w:sz w:val="18"/>
                <w:szCs w:val="18"/>
              </w:rPr>
              <w:t>Neemazal – T/S</w:t>
            </w:r>
            <w:r w:rsidRPr="00296CF1">
              <w:rPr>
                <w:b/>
                <w:sz w:val="18"/>
                <w:szCs w:val="18"/>
              </w:rPr>
              <w:t>*</w:t>
            </w:r>
          </w:p>
        </w:tc>
        <w:tc>
          <w:tcPr>
            <w:tcW w:w="1559" w:type="dxa"/>
            <w:gridSpan w:val="2"/>
            <w:tcBorders>
              <w:top w:val="single" w:sz="4" w:space="0" w:color="auto"/>
              <w:left w:val="single" w:sz="4" w:space="0" w:color="auto"/>
              <w:bottom w:val="single" w:sz="4" w:space="0" w:color="auto"/>
              <w:right w:val="single" w:sz="4" w:space="0" w:color="auto"/>
            </w:tcBorders>
          </w:tcPr>
          <w:p w14:paraId="5813F83C" w14:textId="77777777" w:rsidR="003766A9" w:rsidRPr="00296CF1" w:rsidRDefault="003766A9" w:rsidP="00DB0736">
            <w:pPr>
              <w:jc w:val="left"/>
              <w:rPr>
                <w:sz w:val="18"/>
                <w:szCs w:val="18"/>
              </w:rPr>
            </w:pPr>
            <w:r w:rsidRPr="00296CF1">
              <w:rPr>
                <w:sz w:val="18"/>
                <w:szCs w:val="18"/>
              </w:rPr>
              <w:t>1,2 l/ha</w:t>
            </w:r>
          </w:p>
          <w:p w14:paraId="1127085E" w14:textId="77777777" w:rsidR="008C58AF" w:rsidRPr="00296CF1" w:rsidRDefault="008C58AF" w:rsidP="00DB0736">
            <w:pPr>
              <w:jc w:val="left"/>
              <w:rPr>
                <w:sz w:val="18"/>
                <w:szCs w:val="18"/>
              </w:rPr>
            </w:pPr>
            <w:r w:rsidRPr="00296CF1">
              <w:rPr>
                <w:sz w:val="18"/>
                <w:szCs w:val="18"/>
              </w:rPr>
              <w:t>2-3 l/ha</w:t>
            </w:r>
          </w:p>
        </w:tc>
        <w:tc>
          <w:tcPr>
            <w:tcW w:w="1115" w:type="dxa"/>
            <w:tcBorders>
              <w:top w:val="single" w:sz="4" w:space="0" w:color="auto"/>
              <w:left w:val="single" w:sz="4" w:space="0" w:color="auto"/>
              <w:bottom w:val="single" w:sz="4" w:space="0" w:color="auto"/>
              <w:right w:val="single" w:sz="4" w:space="0" w:color="auto"/>
            </w:tcBorders>
          </w:tcPr>
          <w:p w14:paraId="2178A736" w14:textId="77777777" w:rsidR="003766A9" w:rsidRPr="00296CF1" w:rsidRDefault="003766A9" w:rsidP="00DB0736">
            <w:pPr>
              <w:jc w:val="left"/>
              <w:rPr>
                <w:sz w:val="18"/>
                <w:szCs w:val="18"/>
              </w:rPr>
            </w:pPr>
            <w:r w:rsidRPr="00296CF1">
              <w:rPr>
                <w:sz w:val="18"/>
                <w:szCs w:val="18"/>
              </w:rPr>
              <w:t>3</w:t>
            </w:r>
          </w:p>
          <w:p w14:paraId="2CB38AC6" w14:textId="77777777" w:rsidR="008C58AF" w:rsidRPr="00296CF1" w:rsidRDefault="008C58AF" w:rsidP="00DB0736">
            <w:pPr>
              <w:jc w:val="left"/>
              <w:rPr>
                <w:sz w:val="18"/>
                <w:szCs w:val="18"/>
              </w:rPr>
            </w:pPr>
            <w:r w:rsidRPr="00296CF1">
              <w:rPr>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7EDFA4B1" w14:textId="77777777" w:rsidR="008C58AF" w:rsidRPr="00296CF1" w:rsidRDefault="008C58AF" w:rsidP="00DB0736">
            <w:pPr>
              <w:jc w:val="left"/>
              <w:rPr>
                <w:b/>
                <w:sz w:val="18"/>
                <w:szCs w:val="18"/>
              </w:rPr>
            </w:pPr>
            <w:r w:rsidRPr="00296CF1">
              <w:rPr>
                <w:b/>
                <w:sz w:val="18"/>
                <w:szCs w:val="18"/>
              </w:rPr>
              <w:t>*</w:t>
            </w:r>
            <w:r w:rsidRPr="00296CF1">
              <w:rPr>
                <w:sz w:val="18"/>
                <w:szCs w:val="18"/>
              </w:rPr>
              <w:t>odmerek je odvisen od višine tretiranih rastlin</w:t>
            </w:r>
            <w:r w:rsidRPr="00296CF1" w:rsidDel="00A63728">
              <w:rPr>
                <w:sz w:val="18"/>
                <w:szCs w:val="18"/>
              </w:rPr>
              <w:t xml:space="preserve"> </w:t>
            </w:r>
          </w:p>
        </w:tc>
      </w:tr>
      <w:tr w:rsidR="008C58AF" w:rsidRPr="00296CF1" w14:paraId="6310754A" w14:textId="77777777" w:rsidTr="00810B29">
        <w:tc>
          <w:tcPr>
            <w:tcW w:w="1983" w:type="dxa"/>
            <w:vMerge/>
            <w:tcBorders>
              <w:left w:val="single" w:sz="4" w:space="0" w:color="auto"/>
              <w:bottom w:val="single" w:sz="4" w:space="0" w:color="auto"/>
              <w:right w:val="single" w:sz="4" w:space="0" w:color="auto"/>
            </w:tcBorders>
          </w:tcPr>
          <w:p w14:paraId="6DFFC21B" w14:textId="77777777" w:rsidR="008C58AF" w:rsidRPr="00296CF1" w:rsidRDefault="008C58AF" w:rsidP="00DB0736">
            <w:pPr>
              <w:jc w:val="left"/>
              <w:rPr>
                <w:b/>
                <w:bCs/>
                <w:sz w:val="18"/>
                <w:szCs w:val="18"/>
              </w:rPr>
            </w:pPr>
          </w:p>
        </w:tc>
        <w:tc>
          <w:tcPr>
            <w:tcW w:w="11909" w:type="dxa"/>
            <w:gridSpan w:val="10"/>
            <w:tcBorders>
              <w:top w:val="single" w:sz="4" w:space="0" w:color="auto"/>
              <w:left w:val="single" w:sz="4" w:space="0" w:color="auto"/>
              <w:bottom w:val="single" w:sz="4" w:space="0" w:color="auto"/>
              <w:right w:val="single" w:sz="4" w:space="0" w:color="auto"/>
            </w:tcBorders>
          </w:tcPr>
          <w:p w14:paraId="07C67202" w14:textId="77777777" w:rsidR="008C58AF" w:rsidRPr="00296CF1" w:rsidRDefault="008C58AF" w:rsidP="00DB0736">
            <w:pPr>
              <w:jc w:val="left"/>
              <w:rPr>
                <w:b/>
                <w:sz w:val="18"/>
                <w:szCs w:val="18"/>
              </w:rPr>
            </w:pPr>
            <w:r w:rsidRPr="00296CF1">
              <w:rPr>
                <w:b/>
                <w:i/>
                <w:iCs/>
                <w:sz w:val="18"/>
                <w:szCs w:val="18"/>
              </w:rPr>
              <w:t xml:space="preserve">Liriomyza huidobrensis </w:t>
            </w:r>
            <w:r w:rsidRPr="00296CF1">
              <w:rPr>
                <w:b/>
                <w:iCs/>
                <w:sz w:val="18"/>
                <w:szCs w:val="18"/>
              </w:rPr>
              <w:t>in</w:t>
            </w:r>
            <w:r w:rsidRPr="00296CF1">
              <w:rPr>
                <w:b/>
                <w:i/>
                <w:iCs/>
                <w:sz w:val="18"/>
                <w:szCs w:val="18"/>
              </w:rPr>
              <w:t xml:space="preserve"> L. frifolii </w:t>
            </w:r>
            <w:r w:rsidRPr="00296CF1">
              <w:rPr>
                <w:b/>
                <w:iCs/>
                <w:sz w:val="18"/>
                <w:szCs w:val="18"/>
              </w:rPr>
              <w:t>spadata med karantenske; glej paprika – list 6</w:t>
            </w:r>
          </w:p>
        </w:tc>
      </w:tr>
    </w:tbl>
    <w:p w14:paraId="335A331E" w14:textId="77777777" w:rsidR="00185C99" w:rsidRPr="000307BC" w:rsidRDefault="00185C99" w:rsidP="00185C99">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2667C49E" w14:textId="77777777" w:rsidR="00185C99" w:rsidRPr="000307BC" w:rsidRDefault="00185C99" w:rsidP="00185C99">
      <w:pPr>
        <w:ind w:left="180"/>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5</w:t>
      </w:r>
    </w:p>
    <w:tbl>
      <w:tblPr>
        <w:tblW w:w="13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130"/>
        <w:gridCol w:w="2406"/>
        <w:gridCol w:w="14"/>
        <w:gridCol w:w="1687"/>
        <w:gridCol w:w="1985"/>
        <w:gridCol w:w="1388"/>
        <w:gridCol w:w="10"/>
        <w:gridCol w:w="1153"/>
        <w:gridCol w:w="1541"/>
        <w:gridCol w:w="18"/>
      </w:tblGrid>
      <w:tr w:rsidR="00185C99" w:rsidRPr="003C5BC5" w14:paraId="0CEB1E6E" w14:textId="77777777" w:rsidTr="002654E6">
        <w:trPr>
          <w:gridAfter w:val="1"/>
          <w:wAfter w:w="18" w:type="dxa"/>
        </w:trPr>
        <w:tc>
          <w:tcPr>
            <w:tcW w:w="1578" w:type="dxa"/>
            <w:tcBorders>
              <w:top w:val="single" w:sz="12" w:space="0" w:color="auto"/>
              <w:left w:val="single" w:sz="12" w:space="0" w:color="auto"/>
              <w:bottom w:val="single" w:sz="12" w:space="0" w:color="auto"/>
              <w:right w:val="single" w:sz="12" w:space="0" w:color="auto"/>
            </w:tcBorders>
          </w:tcPr>
          <w:p w14:paraId="75EE9625" w14:textId="77777777" w:rsidR="00185C99" w:rsidRPr="003C5BC5" w:rsidRDefault="00185C99" w:rsidP="00045097">
            <w:pPr>
              <w:jc w:val="left"/>
              <w:rPr>
                <w:sz w:val="18"/>
                <w:szCs w:val="18"/>
              </w:rPr>
            </w:pPr>
            <w:r w:rsidRPr="003C5BC5">
              <w:rPr>
                <w:sz w:val="18"/>
                <w:szCs w:val="18"/>
              </w:rPr>
              <w:t>ŠKODLJIVI ORGANIZEM</w:t>
            </w:r>
          </w:p>
        </w:tc>
        <w:tc>
          <w:tcPr>
            <w:tcW w:w="2130" w:type="dxa"/>
            <w:tcBorders>
              <w:top w:val="single" w:sz="12" w:space="0" w:color="auto"/>
              <w:left w:val="single" w:sz="12" w:space="0" w:color="auto"/>
              <w:bottom w:val="single" w:sz="12" w:space="0" w:color="auto"/>
              <w:right w:val="single" w:sz="12" w:space="0" w:color="auto"/>
            </w:tcBorders>
          </w:tcPr>
          <w:p w14:paraId="5D0304D9" w14:textId="77777777" w:rsidR="00185C99" w:rsidRPr="003C5BC5" w:rsidRDefault="00185C99" w:rsidP="00045097">
            <w:pPr>
              <w:jc w:val="left"/>
              <w:rPr>
                <w:sz w:val="18"/>
                <w:szCs w:val="18"/>
              </w:rPr>
            </w:pPr>
            <w:r w:rsidRPr="003C5BC5">
              <w:rPr>
                <w:sz w:val="18"/>
                <w:szCs w:val="18"/>
              </w:rPr>
              <w:t>OPIS</w:t>
            </w:r>
          </w:p>
        </w:tc>
        <w:tc>
          <w:tcPr>
            <w:tcW w:w="2420" w:type="dxa"/>
            <w:gridSpan w:val="2"/>
            <w:tcBorders>
              <w:top w:val="single" w:sz="12" w:space="0" w:color="auto"/>
              <w:left w:val="single" w:sz="12" w:space="0" w:color="auto"/>
              <w:bottom w:val="single" w:sz="12" w:space="0" w:color="auto"/>
              <w:right w:val="single" w:sz="12" w:space="0" w:color="auto"/>
            </w:tcBorders>
          </w:tcPr>
          <w:p w14:paraId="57DDD8F7" w14:textId="77777777" w:rsidR="00185C99" w:rsidRPr="003C5BC5" w:rsidRDefault="00185C99" w:rsidP="00045097">
            <w:pPr>
              <w:tabs>
                <w:tab w:val="left" w:pos="170"/>
              </w:tabs>
              <w:rPr>
                <w:sz w:val="18"/>
                <w:szCs w:val="18"/>
              </w:rPr>
            </w:pPr>
            <w:r w:rsidRPr="003C5BC5">
              <w:rPr>
                <w:sz w:val="18"/>
                <w:szCs w:val="18"/>
              </w:rPr>
              <w:t>UKREPI</w:t>
            </w:r>
          </w:p>
        </w:tc>
        <w:tc>
          <w:tcPr>
            <w:tcW w:w="1687" w:type="dxa"/>
            <w:tcBorders>
              <w:top w:val="single" w:sz="12" w:space="0" w:color="auto"/>
              <w:left w:val="single" w:sz="12" w:space="0" w:color="auto"/>
              <w:bottom w:val="single" w:sz="12" w:space="0" w:color="auto"/>
              <w:right w:val="single" w:sz="12" w:space="0" w:color="auto"/>
            </w:tcBorders>
          </w:tcPr>
          <w:p w14:paraId="74D9574A" w14:textId="77777777" w:rsidR="00185C99" w:rsidRPr="003C5BC5" w:rsidRDefault="00185C99" w:rsidP="00045097">
            <w:pPr>
              <w:rPr>
                <w:sz w:val="18"/>
                <w:szCs w:val="18"/>
              </w:rPr>
            </w:pPr>
            <w:r w:rsidRPr="003C5BC5">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50F6B0BC" w14:textId="77777777" w:rsidR="00185C99" w:rsidRPr="003C5BC5" w:rsidRDefault="00185C99" w:rsidP="00045097">
            <w:pPr>
              <w:jc w:val="left"/>
              <w:rPr>
                <w:sz w:val="18"/>
                <w:szCs w:val="18"/>
              </w:rPr>
            </w:pPr>
            <w:r w:rsidRPr="003C5BC5">
              <w:rPr>
                <w:sz w:val="18"/>
                <w:szCs w:val="18"/>
              </w:rPr>
              <w:t>FITOFARM.</w:t>
            </w:r>
          </w:p>
          <w:p w14:paraId="22E70A12" w14:textId="77777777" w:rsidR="00185C99" w:rsidRPr="003C5BC5" w:rsidRDefault="00185C99" w:rsidP="00045097">
            <w:pPr>
              <w:jc w:val="left"/>
              <w:rPr>
                <w:sz w:val="18"/>
                <w:szCs w:val="18"/>
              </w:rPr>
            </w:pPr>
            <w:r w:rsidRPr="003C5BC5">
              <w:rPr>
                <w:sz w:val="18"/>
                <w:szCs w:val="18"/>
              </w:rPr>
              <w:t>SREDSTVO</w:t>
            </w:r>
          </w:p>
        </w:tc>
        <w:tc>
          <w:tcPr>
            <w:tcW w:w="1398" w:type="dxa"/>
            <w:gridSpan w:val="2"/>
            <w:tcBorders>
              <w:top w:val="single" w:sz="12" w:space="0" w:color="auto"/>
              <w:left w:val="single" w:sz="12" w:space="0" w:color="auto"/>
              <w:bottom w:val="single" w:sz="12" w:space="0" w:color="auto"/>
              <w:right w:val="single" w:sz="12" w:space="0" w:color="auto"/>
            </w:tcBorders>
          </w:tcPr>
          <w:p w14:paraId="147A0BFD" w14:textId="77777777" w:rsidR="00185C99" w:rsidRPr="003C5BC5" w:rsidRDefault="00185C99" w:rsidP="00045097">
            <w:pPr>
              <w:rPr>
                <w:sz w:val="18"/>
                <w:szCs w:val="18"/>
              </w:rPr>
            </w:pPr>
            <w:r w:rsidRPr="003C5BC5">
              <w:rPr>
                <w:sz w:val="18"/>
                <w:szCs w:val="18"/>
              </w:rPr>
              <w:t>ODMEREK</w:t>
            </w:r>
          </w:p>
        </w:tc>
        <w:tc>
          <w:tcPr>
            <w:tcW w:w="1153" w:type="dxa"/>
            <w:tcBorders>
              <w:top w:val="single" w:sz="12" w:space="0" w:color="auto"/>
              <w:left w:val="single" w:sz="12" w:space="0" w:color="auto"/>
              <w:bottom w:val="single" w:sz="12" w:space="0" w:color="auto"/>
              <w:right w:val="single" w:sz="12" w:space="0" w:color="auto"/>
            </w:tcBorders>
          </w:tcPr>
          <w:p w14:paraId="292AAC46" w14:textId="77777777" w:rsidR="00185C99" w:rsidRPr="003C5BC5" w:rsidRDefault="00185C99" w:rsidP="00045097">
            <w:pPr>
              <w:rPr>
                <w:sz w:val="18"/>
                <w:szCs w:val="18"/>
              </w:rPr>
            </w:pPr>
            <w:r w:rsidRPr="003C5BC5">
              <w:rPr>
                <w:sz w:val="18"/>
                <w:szCs w:val="18"/>
              </w:rPr>
              <w:t>KARENCA</w:t>
            </w:r>
          </w:p>
        </w:tc>
        <w:tc>
          <w:tcPr>
            <w:tcW w:w="1541" w:type="dxa"/>
            <w:tcBorders>
              <w:top w:val="single" w:sz="12" w:space="0" w:color="auto"/>
              <w:left w:val="single" w:sz="12" w:space="0" w:color="auto"/>
              <w:bottom w:val="single" w:sz="12" w:space="0" w:color="auto"/>
              <w:right w:val="single" w:sz="12" w:space="0" w:color="auto"/>
            </w:tcBorders>
          </w:tcPr>
          <w:p w14:paraId="651FB838" w14:textId="77777777" w:rsidR="00185C99" w:rsidRPr="003C5BC5" w:rsidRDefault="00185C99" w:rsidP="00045097">
            <w:pPr>
              <w:rPr>
                <w:sz w:val="18"/>
                <w:szCs w:val="18"/>
              </w:rPr>
            </w:pPr>
            <w:r w:rsidRPr="003C5BC5">
              <w:rPr>
                <w:sz w:val="18"/>
                <w:szCs w:val="18"/>
              </w:rPr>
              <w:t>OPOMBE</w:t>
            </w:r>
          </w:p>
        </w:tc>
      </w:tr>
      <w:tr w:rsidR="002654E6" w:rsidRPr="00296CF1" w14:paraId="7D40ABC5" w14:textId="77777777" w:rsidTr="002654E6">
        <w:tc>
          <w:tcPr>
            <w:tcW w:w="1578" w:type="dxa"/>
            <w:tcBorders>
              <w:top w:val="single" w:sz="4" w:space="0" w:color="auto"/>
              <w:left w:val="single" w:sz="4" w:space="0" w:color="auto"/>
              <w:bottom w:val="single" w:sz="4" w:space="0" w:color="auto"/>
              <w:right w:val="single" w:sz="4" w:space="0" w:color="auto"/>
            </w:tcBorders>
          </w:tcPr>
          <w:p w14:paraId="79F2D08B" w14:textId="77777777" w:rsidR="002654E6" w:rsidRPr="00296CF1" w:rsidRDefault="002654E6" w:rsidP="00B73CF4">
            <w:pPr>
              <w:jc w:val="left"/>
              <w:rPr>
                <w:sz w:val="18"/>
                <w:szCs w:val="18"/>
              </w:rPr>
            </w:pPr>
            <w:r w:rsidRPr="00296CF1">
              <w:rPr>
                <w:b/>
                <w:bCs/>
                <w:sz w:val="18"/>
                <w:szCs w:val="18"/>
              </w:rPr>
              <w:t>Navadna pršica</w:t>
            </w:r>
            <w:r w:rsidRPr="00296CF1">
              <w:rPr>
                <w:sz w:val="18"/>
                <w:szCs w:val="18"/>
              </w:rPr>
              <w:t xml:space="preserve"> </w:t>
            </w:r>
            <w:r w:rsidRPr="00296CF1">
              <w:rPr>
                <w:i/>
                <w:iCs/>
                <w:sz w:val="18"/>
                <w:szCs w:val="18"/>
              </w:rPr>
              <w:t>Tetranychus urticae</w:t>
            </w:r>
          </w:p>
        </w:tc>
        <w:tc>
          <w:tcPr>
            <w:tcW w:w="2130" w:type="dxa"/>
            <w:tcBorders>
              <w:top w:val="single" w:sz="4" w:space="0" w:color="auto"/>
              <w:left w:val="single" w:sz="4" w:space="0" w:color="auto"/>
              <w:bottom w:val="single" w:sz="4" w:space="0" w:color="auto"/>
              <w:right w:val="single" w:sz="4" w:space="0" w:color="auto"/>
            </w:tcBorders>
          </w:tcPr>
          <w:p w14:paraId="73376440" w14:textId="77777777" w:rsidR="002654E6" w:rsidRPr="00296CF1" w:rsidRDefault="002654E6" w:rsidP="00B73CF4">
            <w:pPr>
              <w:jc w:val="left"/>
              <w:rPr>
                <w:sz w:val="18"/>
                <w:szCs w:val="18"/>
              </w:rPr>
            </w:pPr>
            <w:r w:rsidRPr="00296CF1">
              <w:rPr>
                <w:sz w:val="18"/>
                <w:szCs w:val="18"/>
              </w:rPr>
              <w:t>Male belkaste pike na listju, na spodnji strani listov z lupo vidne pršice, listi rumenijo in se sušijo, na vršičkih in zgornji strani listov fina pajčevina in vidne pršice.</w:t>
            </w:r>
          </w:p>
        </w:tc>
        <w:tc>
          <w:tcPr>
            <w:tcW w:w="2406" w:type="dxa"/>
            <w:tcBorders>
              <w:top w:val="single" w:sz="4" w:space="0" w:color="auto"/>
              <w:left w:val="single" w:sz="4" w:space="0" w:color="auto"/>
              <w:bottom w:val="single" w:sz="4" w:space="0" w:color="auto"/>
              <w:right w:val="single" w:sz="4" w:space="0" w:color="auto"/>
            </w:tcBorders>
          </w:tcPr>
          <w:p w14:paraId="2F0DD07B" w14:textId="77777777" w:rsidR="002654E6" w:rsidRPr="00296CF1" w:rsidRDefault="002654E6" w:rsidP="00B73CF4">
            <w:pPr>
              <w:tabs>
                <w:tab w:val="left" w:pos="170"/>
              </w:tabs>
              <w:jc w:val="left"/>
              <w:rPr>
                <w:sz w:val="18"/>
                <w:szCs w:val="18"/>
              </w:rPr>
            </w:pPr>
            <w:r w:rsidRPr="00296CF1">
              <w:rPr>
                <w:sz w:val="18"/>
                <w:szCs w:val="18"/>
              </w:rPr>
              <w:t xml:space="preserve">Agrotehnični ukrepi: </w:t>
            </w:r>
          </w:p>
          <w:p w14:paraId="4003C172" w14:textId="77777777" w:rsidR="002654E6" w:rsidRPr="00296CF1" w:rsidRDefault="002654E6" w:rsidP="00B73CF4">
            <w:pPr>
              <w:pStyle w:val="Oznaenseznam3"/>
              <w:rPr>
                <w:sz w:val="18"/>
                <w:szCs w:val="18"/>
              </w:rPr>
            </w:pPr>
            <w:r>
              <w:rPr>
                <w:sz w:val="18"/>
                <w:szCs w:val="18"/>
              </w:rPr>
              <w:t>-</w:t>
            </w:r>
            <w:r w:rsidRPr="00296CF1">
              <w:rPr>
                <w:sz w:val="18"/>
                <w:szCs w:val="18"/>
              </w:rPr>
              <w:t>odstranjevanje plevelov</w:t>
            </w:r>
          </w:p>
          <w:p w14:paraId="6B21062E" w14:textId="77777777" w:rsidR="002654E6" w:rsidRPr="00296CF1" w:rsidRDefault="002654E6" w:rsidP="00B73CF4">
            <w:pPr>
              <w:pStyle w:val="Oznaenseznam3"/>
              <w:rPr>
                <w:sz w:val="18"/>
                <w:szCs w:val="18"/>
              </w:rPr>
            </w:pPr>
            <w:r>
              <w:rPr>
                <w:sz w:val="18"/>
                <w:szCs w:val="18"/>
              </w:rPr>
              <w:t>-</w:t>
            </w:r>
            <w:r w:rsidRPr="00296CF1">
              <w:rPr>
                <w:sz w:val="18"/>
                <w:szCs w:val="18"/>
              </w:rPr>
              <w:t>odstranjevanje rastlinskih ostankov</w:t>
            </w:r>
          </w:p>
          <w:p w14:paraId="6CF715C2" w14:textId="77777777" w:rsidR="002654E6" w:rsidRPr="00296CF1" w:rsidRDefault="002654E6" w:rsidP="00B73CF4">
            <w:pPr>
              <w:tabs>
                <w:tab w:val="left" w:pos="170"/>
              </w:tabs>
              <w:jc w:val="left"/>
              <w:rPr>
                <w:sz w:val="18"/>
                <w:szCs w:val="18"/>
              </w:rPr>
            </w:pPr>
          </w:p>
          <w:p w14:paraId="5E0AA7D7" w14:textId="77777777" w:rsidR="002654E6" w:rsidRPr="00296CF1" w:rsidRDefault="002654E6" w:rsidP="00B73CF4">
            <w:pPr>
              <w:tabs>
                <w:tab w:val="left" w:pos="170"/>
              </w:tabs>
              <w:jc w:val="left"/>
              <w:rPr>
                <w:sz w:val="18"/>
                <w:szCs w:val="18"/>
              </w:rPr>
            </w:pPr>
            <w:r w:rsidRPr="00296CF1">
              <w:rPr>
                <w:sz w:val="18"/>
                <w:szCs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14:paraId="59D5C064" w14:textId="77777777" w:rsidR="002654E6" w:rsidRPr="00296CF1" w:rsidRDefault="002654E6" w:rsidP="00B73CF4">
            <w:pPr>
              <w:pStyle w:val="Oznaenseznam3"/>
              <w:rPr>
                <w:sz w:val="18"/>
                <w:szCs w:val="18"/>
              </w:rPr>
            </w:pPr>
            <w:r>
              <w:rPr>
                <w:sz w:val="18"/>
                <w:szCs w:val="18"/>
              </w:rPr>
              <w:t xml:space="preserve">- </w:t>
            </w:r>
            <w:r w:rsidRPr="00296CF1">
              <w:rPr>
                <w:sz w:val="18"/>
                <w:szCs w:val="18"/>
              </w:rPr>
              <w:t>heksitiazoks</w:t>
            </w:r>
          </w:p>
          <w:p w14:paraId="78429BA2" w14:textId="77777777" w:rsidR="002654E6" w:rsidRPr="00296CF1" w:rsidRDefault="002654E6" w:rsidP="00B73CF4">
            <w:pPr>
              <w:pStyle w:val="Oznaenseznam3"/>
              <w:rPr>
                <w:sz w:val="18"/>
                <w:szCs w:val="18"/>
              </w:rPr>
            </w:pPr>
            <w:r>
              <w:rPr>
                <w:sz w:val="18"/>
                <w:szCs w:val="18"/>
              </w:rPr>
              <w:t xml:space="preserve">- </w:t>
            </w:r>
            <w:r w:rsidRPr="00296CF1">
              <w:rPr>
                <w:sz w:val="18"/>
                <w:szCs w:val="18"/>
              </w:rPr>
              <w:t xml:space="preserve">fenpiroksimat </w:t>
            </w:r>
          </w:p>
          <w:p w14:paraId="2E5997DB" w14:textId="77777777" w:rsidR="002654E6" w:rsidRPr="00296CF1" w:rsidRDefault="002654E6" w:rsidP="00B73CF4">
            <w:pPr>
              <w:pStyle w:val="Oznaenseznam3"/>
              <w:rPr>
                <w:sz w:val="18"/>
                <w:szCs w:val="18"/>
              </w:rPr>
            </w:pPr>
          </w:p>
          <w:p w14:paraId="6F02811C" w14:textId="09550442" w:rsidR="002654E6" w:rsidRPr="00296CF1" w:rsidRDefault="002654E6" w:rsidP="00B73CF4">
            <w:pPr>
              <w:pStyle w:val="Oznaenseznam3"/>
              <w:rPr>
                <w:sz w:val="18"/>
                <w:szCs w:val="18"/>
              </w:rPr>
            </w:pPr>
          </w:p>
          <w:p w14:paraId="4E2008A1" w14:textId="77777777" w:rsidR="002654E6" w:rsidRPr="00296CF1" w:rsidRDefault="002654E6" w:rsidP="00B73CF4">
            <w:pPr>
              <w:pStyle w:val="Oznaenseznam3"/>
              <w:rPr>
                <w:sz w:val="18"/>
                <w:szCs w:val="18"/>
              </w:rPr>
            </w:pPr>
            <w:r>
              <w:rPr>
                <w:sz w:val="18"/>
                <w:szCs w:val="18"/>
              </w:rPr>
              <w:t xml:space="preserve">- </w:t>
            </w:r>
            <w:r w:rsidRPr="00960007">
              <w:rPr>
                <w:i/>
                <w:sz w:val="18"/>
                <w:szCs w:val="18"/>
              </w:rPr>
              <w:t>Beauveria</w:t>
            </w:r>
            <w:r w:rsidRPr="00296CF1">
              <w:rPr>
                <w:sz w:val="18"/>
                <w:szCs w:val="18"/>
              </w:rPr>
              <w:t xml:space="preserve"> </w:t>
            </w:r>
            <w:r w:rsidRPr="00960007">
              <w:rPr>
                <w:i/>
                <w:sz w:val="18"/>
                <w:szCs w:val="18"/>
              </w:rPr>
              <w:t>bassiana</w:t>
            </w:r>
            <w:r w:rsidRPr="00296CF1">
              <w:rPr>
                <w:sz w:val="18"/>
                <w:szCs w:val="18"/>
              </w:rPr>
              <w:t>, soj ATCC 74040</w:t>
            </w:r>
          </w:p>
          <w:p w14:paraId="3DF7F343" w14:textId="77777777" w:rsidR="002654E6" w:rsidRPr="00296CF1" w:rsidRDefault="002654E6" w:rsidP="00B73CF4">
            <w:pPr>
              <w:pStyle w:val="Oznaenseznam3"/>
              <w:rPr>
                <w:sz w:val="18"/>
                <w:szCs w:val="18"/>
              </w:rPr>
            </w:pPr>
            <w:r>
              <w:rPr>
                <w:sz w:val="18"/>
                <w:szCs w:val="18"/>
              </w:rPr>
              <w:t xml:space="preserve">- </w:t>
            </w:r>
            <w:r w:rsidRPr="00296CF1">
              <w:rPr>
                <w:sz w:val="18"/>
                <w:szCs w:val="18"/>
              </w:rPr>
              <w:t>abamektin</w:t>
            </w:r>
          </w:p>
        </w:tc>
        <w:tc>
          <w:tcPr>
            <w:tcW w:w="1985" w:type="dxa"/>
            <w:tcBorders>
              <w:top w:val="single" w:sz="4" w:space="0" w:color="auto"/>
              <w:left w:val="single" w:sz="4" w:space="0" w:color="auto"/>
              <w:bottom w:val="single" w:sz="4" w:space="0" w:color="auto"/>
              <w:right w:val="single" w:sz="4" w:space="0" w:color="auto"/>
            </w:tcBorders>
          </w:tcPr>
          <w:p w14:paraId="6C3C24F5" w14:textId="77777777" w:rsidR="002654E6" w:rsidRPr="00296CF1" w:rsidRDefault="002654E6" w:rsidP="00B73CF4">
            <w:pPr>
              <w:jc w:val="left"/>
              <w:rPr>
                <w:sz w:val="18"/>
                <w:szCs w:val="18"/>
              </w:rPr>
            </w:pPr>
            <w:r w:rsidRPr="00296CF1">
              <w:rPr>
                <w:sz w:val="18"/>
                <w:szCs w:val="18"/>
              </w:rPr>
              <w:t>Nissorun 10 WP</w:t>
            </w:r>
            <w:r w:rsidRPr="00296CF1">
              <w:rPr>
                <w:b/>
                <w:sz w:val="18"/>
                <w:szCs w:val="18"/>
              </w:rPr>
              <w:t>**</w:t>
            </w:r>
          </w:p>
          <w:p w14:paraId="5A62C01E" w14:textId="77777777" w:rsidR="002654E6" w:rsidRPr="00296CF1" w:rsidRDefault="002654E6" w:rsidP="00B73CF4">
            <w:pPr>
              <w:jc w:val="left"/>
              <w:rPr>
                <w:b/>
                <w:sz w:val="18"/>
                <w:szCs w:val="18"/>
              </w:rPr>
            </w:pPr>
            <w:r w:rsidRPr="00296CF1">
              <w:rPr>
                <w:sz w:val="18"/>
                <w:szCs w:val="18"/>
              </w:rPr>
              <w:t>Ortus 5 SC</w:t>
            </w:r>
            <w:r w:rsidRPr="00296CF1">
              <w:rPr>
                <w:b/>
                <w:sz w:val="18"/>
                <w:szCs w:val="18"/>
              </w:rPr>
              <w:t>**</w:t>
            </w:r>
          </w:p>
          <w:p w14:paraId="19711525" w14:textId="77777777" w:rsidR="002654E6" w:rsidRPr="00296CF1" w:rsidRDefault="002654E6" w:rsidP="00B73CF4">
            <w:pPr>
              <w:jc w:val="left"/>
              <w:rPr>
                <w:b/>
                <w:sz w:val="18"/>
                <w:szCs w:val="18"/>
              </w:rPr>
            </w:pPr>
          </w:p>
          <w:p w14:paraId="2244E28B" w14:textId="77777777" w:rsidR="002654E6" w:rsidRPr="00296CF1" w:rsidRDefault="002654E6" w:rsidP="00B73CF4">
            <w:pPr>
              <w:jc w:val="left"/>
              <w:rPr>
                <w:b/>
                <w:sz w:val="18"/>
                <w:szCs w:val="18"/>
              </w:rPr>
            </w:pPr>
          </w:p>
          <w:p w14:paraId="47B3A784" w14:textId="77777777" w:rsidR="002654E6" w:rsidRPr="00296CF1" w:rsidRDefault="002654E6" w:rsidP="00B73CF4">
            <w:pPr>
              <w:jc w:val="left"/>
              <w:rPr>
                <w:sz w:val="18"/>
                <w:szCs w:val="18"/>
              </w:rPr>
            </w:pPr>
            <w:r w:rsidRPr="00296CF1">
              <w:rPr>
                <w:sz w:val="18"/>
                <w:szCs w:val="18"/>
              </w:rPr>
              <w:t>Naturalis</w:t>
            </w:r>
          </w:p>
          <w:p w14:paraId="522E558F" w14:textId="388D57EB" w:rsidR="002654E6" w:rsidRDefault="002654E6" w:rsidP="00B73CF4">
            <w:pPr>
              <w:jc w:val="left"/>
              <w:rPr>
                <w:sz w:val="18"/>
                <w:szCs w:val="18"/>
              </w:rPr>
            </w:pPr>
          </w:p>
          <w:p w14:paraId="21729C07" w14:textId="77777777" w:rsidR="002654E6" w:rsidRPr="00296CF1" w:rsidRDefault="002654E6" w:rsidP="00B73CF4">
            <w:pPr>
              <w:jc w:val="left"/>
              <w:rPr>
                <w:sz w:val="18"/>
                <w:szCs w:val="18"/>
              </w:rPr>
            </w:pPr>
          </w:p>
          <w:p w14:paraId="56952A49" w14:textId="77777777" w:rsidR="002654E6" w:rsidRPr="00296CF1" w:rsidRDefault="002654E6" w:rsidP="00B73CF4">
            <w:pPr>
              <w:jc w:val="left"/>
              <w:rPr>
                <w:sz w:val="18"/>
                <w:szCs w:val="18"/>
              </w:rPr>
            </w:pPr>
            <w:r w:rsidRPr="00296CF1">
              <w:rPr>
                <w:sz w:val="18"/>
                <w:szCs w:val="18"/>
              </w:rPr>
              <w:t>Vertimec pro</w:t>
            </w:r>
          </w:p>
        </w:tc>
        <w:tc>
          <w:tcPr>
            <w:tcW w:w="1388" w:type="dxa"/>
            <w:tcBorders>
              <w:top w:val="single" w:sz="4" w:space="0" w:color="auto"/>
              <w:left w:val="single" w:sz="4" w:space="0" w:color="auto"/>
              <w:bottom w:val="single" w:sz="4" w:space="0" w:color="auto"/>
              <w:right w:val="single" w:sz="4" w:space="0" w:color="auto"/>
            </w:tcBorders>
          </w:tcPr>
          <w:p w14:paraId="33841C78" w14:textId="77777777" w:rsidR="002654E6" w:rsidRPr="00296CF1" w:rsidRDefault="002654E6" w:rsidP="00B73CF4">
            <w:pPr>
              <w:jc w:val="left"/>
              <w:rPr>
                <w:sz w:val="18"/>
                <w:szCs w:val="18"/>
              </w:rPr>
            </w:pPr>
            <w:r w:rsidRPr="00296CF1">
              <w:rPr>
                <w:sz w:val="18"/>
                <w:szCs w:val="18"/>
              </w:rPr>
              <w:t>1 kg/ha</w:t>
            </w:r>
          </w:p>
          <w:p w14:paraId="6E44FB49" w14:textId="77777777" w:rsidR="002654E6" w:rsidRPr="00296CF1" w:rsidRDefault="002654E6" w:rsidP="00B73CF4">
            <w:pPr>
              <w:jc w:val="left"/>
              <w:rPr>
                <w:sz w:val="18"/>
                <w:szCs w:val="18"/>
              </w:rPr>
            </w:pPr>
            <w:r w:rsidRPr="00296CF1">
              <w:rPr>
                <w:sz w:val="18"/>
                <w:szCs w:val="18"/>
              </w:rPr>
              <w:t>0,15% (najvišji odmerek 1,5 l/ha)</w:t>
            </w:r>
          </w:p>
          <w:p w14:paraId="4654B4FE" w14:textId="5D91B7B4" w:rsidR="002654E6" w:rsidRDefault="00B8342A" w:rsidP="00B73CF4">
            <w:pPr>
              <w:jc w:val="left"/>
              <w:rPr>
                <w:sz w:val="18"/>
                <w:szCs w:val="18"/>
              </w:rPr>
            </w:pPr>
            <w:r>
              <w:rPr>
                <w:sz w:val="18"/>
                <w:szCs w:val="18"/>
              </w:rPr>
              <w:t>2 l/ha</w:t>
            </w:r>
          </w:p>
          <w:p w14:paraId="3A416CBA" w14:textId="3FCBBCA8" w:rsidR="00B8342A" w:rsidRDefault="00B8342A" w:rsidP="00B73CF4">
            <w:pPr>
              <w:jc w:val="left"/>
              <w:rPr>
                <w:sz w:val="18"/>
                <w:szCs w:val="18"/>
              </w:rPr>
            </w:pPr>
          </w:p>
          <w:p w14:paraId="06114B4E" w14:textId="77777777" w:rsidR="00B8342A" w:rsidRPr="00296CF1" w:rsidRDefault="00B8342A" w:rsidP="00B73CF4">
            <w:pPr>
              <w:jc w:val="left"/>
              <w:rPr>
                <w:sz w:val="18"/>
                <w:szCs w:val="18"/>
              </w:rPr>
            </w:pPr>
          </w:p>
          <w:p w14:paraId="3AB04A24" w14:textId="77777777" w:rsidR="002654E6" w:rsidRPr="00296CF1" w:rsidRDefault="002654E6" w:rsidP="00B73CF4">
            <w:pPr>
              <w:jc w:val="left"/>
              <w:rPr>
                <w:sz w:val="18"/>
                <w:szCs w:val="18"/>
              </w:rPr>
            </w:pPr>
            <w:r w:rsidRPr="00296CF1">
              <w:rPr>
                <w:sz w:val="18"/>
                <w:szCs w:val="18"/>
              </w:rPr>
              <w:t>1,125 l/ha</w:t>
            </w:r>
          </w:p>
        </w:tc>
        <w:tc>
          <w:tcPr>
            <w:tcW w:w="1163" w:type="dxa"/>
            <w:gridSpan w:val="2"/>
            <w:tcBorders>
              <w:top w:val="single" w:sz="4" w:space="0" w:color="auto"/>
              <w:left w:val="single" w:sz="4" w:space="0" w:color="auto"/>
              <w:bottom w:val="single" w:sz="4" w:space="0" w:color="auto"/>
              <w:right w:val="single" w:sz="4" w:space="0" w:color="auto"/>
            </w:tcBorders>
          </w:tcPr>
          <w:p w14:paraId="18192710" w14:textId="77777777" w:rsidR="002654E6" w:rsidRPr="00296CF1" w:rsidRDefault="002654E6" w:rsidP="00B73CF4">
            <w:pPr>
              <w:jc w:val="left"/>
              <w:rPr>
                <w:sz w:val="18"/>
                <w:szCs w:val="18"/>
              </w:rPr>
            </w:pPr>
            <w:r w:rsidRPr="00296CF1">
              <w:rPr>
                <w:sz w:val="18"/>
                <w:szCs w:val="18"/>
              </w:rPr>
              <w:t>3</w:t>
            </w:r>
          </w:p>
          <w:p w14:paraId="17FC5E71" w14:textId="77777777" w:rsidR="002654E6" w:rsidRPr="00296CF1" w:rsidRDefault="002654E6" w:rsidP="00B73CF4">
            <w:pPr>
              <w:jc w:val="left"/>
              <w:rPr>
                <w:sz w:val="18"/>
                <w:szCs w:val="18"/>
              </w:rPr>
            </w:pPr>
            <w:r w:rsidRPr="00296CF1">
              <w:rPr>
                <w:sz w:val="18"/>
                <w:szCs w:val="18"/>
              </w:rPr>
              <w:t>7</w:t>
            </w:r>
          </w:p>
          <w:p w14:paraId="47BFCF6B" w14:textId="77777777" w:rsidR="002654E6" w:rsidRPr="00296CF1" w:rsidRDefault="002654E6" w:rsidP="00B73CF4">
            <w:pPr>
              <w:jc w:val="left"/>
              <w:rPr>
                <w:sz w:val="18"/>
                <w:szCs w:val="18"/>
              </w:rPr>
            </w:pPr>
          </w:p>
          <w:p w14:paraId="248528D2" w14:textId="77777777" w:rsidR="002654E6" w:rsidRPr="00296CF1" w:rsidRDefault="002654E6" w:rsidP="00B73CF4">
            <w:pPr>
              <w:jc w:val="left"/>
              <w:rPr>
                <w:sz w:val="18"/>
                <w:szCs w:val="18"/>
              </w:rPr>
            </w:pPr>
          </w:p>
          <w:p w14:paraId="237BB7D0" w14:textId="77777777" w:rsidR="002654E6" w:rsidRPr="00296CF1" w:rsidRDefault="002654E6" w:rsidP="00B73CF4">
            <w:pPr>
              <w:jc w:val="left"/>
              <w:rPr>
                <w:sz w:val="18"/>
                <w:szCs w:val="18"/>
              </w:rPr>
            </w:pPr>
            <w:r w:rsidRPr="00296CF1">
              <w:rPr>
                <w:sz w:val="18"/>
                <w:szCs w:val="18"/>
              </w:rPr>
              <w:t>ni potrebna</w:t>
            </w:r>
          </w:p>
          <w:p w14:paraId="5C4770E4" w14:textId="30A7140B" w:rsidR="002654E6" w:rsidRDefault="002654E6" w:rsidP="00B73CF4">
            <w:pPr>
              <w:jc w:val="left"/>
              <w:rPr>
                <w:sz w:val="18"/>
                <w:szCs w:val="18"/>
              </w:rPr>
            </w:pPr>
          </w:p>
          <w:p w14:paraId="14B8BF1E" w14:textId="77777777" w:rsidR="00B8342A" w:rsidRPr="00296CF1" w:rsidRDefault="00B8342A" w:rsidP="00B73CF4">
            <w:pPr>
              <w:jc w:val="left"/>
              <w:rPr>
                <w:sz w:val="18"/>
                <w:szCs w:val="18"/>
              </w:rPr>
            </w:pPr>
          </w:p>
          <w:p w14:paraId="3BC2BBDC" w14:textId="77777777" w:rsidR="002654E6" w:rsidRPr="00296CF1" w:rsidRDefault="002654E6" w:rsidP="00B73CF4">
            <w:pPr>
              <w:jc w:val="left"/>
              <w:rPr>
                <w:sz w:val="18"/>
                <w:szCs w:val="18"/>
              </w:rPr>
            </w:pPr>
            <w:r w:rsidRPr="00296CF1">
              <w:rPr>
                <w:sz w:val="18"/>
                <w:szCs w:val="18"/>
              </w:rPr>
              <w:t>3</w:t>
            </w:r>
          </w:p>
        </w:tc>
        <w:tc>
          <w:tcPr>
            <w:tcW w:w="1559" w:type="dxa"/>
            <w:gridSpan w:val="2"/>
            <w:tcBorders>
              <w:top w:val="single" w:sz="4" w:space="0" w:color="auto"/>
              <w:left w:val="single" w:sz="4" w:space="0" w:color="auto"/>
              <w:bottom w:val="single" w:sz="4" w:space="0" w:color="auto"/>
              <w:right w:val="single" w:sz="4" w:space="0" w:color="auto"/>
            </w:tcBorders>
          </w:tcPr>
          <w:p w14:paraId="38ADC961" w14:textId="77777777" w:rsidR="002654E6" w:rsidRPr="00296CF1" w:rsidRDefault="002654E6" w:rsidP="00B73CF4">
            <w:pPr>
              <w:jc w:val="left"/>
              <w:rPr>
                <w:sz w:val="18"/>
                <w:szCs w:val="18"/>
              </w:rPr>
            </w:pPr>
            <w:r w:rsidRPr="00296CF1">
              <w:rPr>
                <w:b/>
                <w:sz w:val="18"/>
                <w:szCs w:val="18"/>
              </w:rPr>
              <w:t>*</w:t>
            </w:r>
            <w:r w:rsidRPr="00296CF1">
              <w:rPr>
                <w:sz w:val="18"/>
                <w:szCs w:val="18"/>
              </w:rPr>
              <w:t xml:space="preserve"> uporaba na PROSTEM</w:t>
            </w:r>
          </w:p>
          <w:p w14:paraId="7E135BA3" w14:textId="77777777" w:rsidR="002654E6" w:rsidRPr="00296CF1" w:rsidRDefault="002654E6" w:rsidP="00B73CF4">
            <w:pPr>
              <w:jc w:val="left"/>
              <w:rPr>
                <w:sz w:val="18"/>
                <w:szCs w:val="18"/>
              </w:rPr>
            </w:pPr>
          </w:p>
          <w:p w14:paraId="47AF6E68" w14:textId="77777777" w:rsidR="002654E6" w:rsidRPr="00296CF1" w:rsidRDefault="002654E6" w:rsidP="00B73CF4">
            <w:pPr>
              <w:jc w:val="left"/>
              <w:rPr>
                <w:sz w:val="18"/>
                <w:szCs w:val="18"/>
              </w:rPr>
            </w:pPr>
            <w:r w:rsidRPr="00296CF1">
              <w:rPr>
                <w:b/>
                <w:sz w:val="18"/>
                <w:szCs w:val="18"/>
              </w:rPr>
              <w:t>**</w:t>
            </w:r>
            <w:r w:rsidRPr="00296CF1">
              <w:rPr>
                <w:sz w:val="18"/>
                <w:szCs w:val="18"/>
              </w:rPr>
              <w:t xml:space="preserve"> uporaba v ZAŠČITENIH PROSTORIH</w:t>
            </w:r>
          </w:p>
          <w:p w14:paraId="302B5EBA" w14:textId="77777777" w:rsidR="002654E6" w:rsidRPr="00296CF1" w:rsidRDefault="002654E6" w:rsidP="00B73CF4">
            <w:pPr>
              <w:jc w:val="left"/>
              <w:rPr>
                <w:sz w:val="18"/>
                <w:szCs w:val="18"/>
              </w:rPr>
            </w:pPr>
          </w:p>
          <w:p w14:paraId="0ADDE256" w14:textId="77777777" w:rsidR="002654E6" w:rsidRPr="00296CF1" w:rsidRDefault="002654E6" w:rsidP="00B73CF4">
            <w:pPr>
              <w:jc w:val="left"/>
              <w:rPr>
                <w:b/>
                <w:sz w:val="18"/>
                <w:szCs w:val="18"/>
              </w:rPr>
            </w:pPr>
          </w:p>
        </w:tc>
      </w:tr>
      <w:tr w:rsidR="00753E28" w:rsidRPr="003C5BC5" w14:paraId="3FFD7D4C" w14:textId="77777777" w:rsidTr="002654E6">
        <w:trPr>
          <w:gridAfter w:val="1"/>
          <w:wAfter w:w="18" w:type="dxa"/>
          <w:cantSplit/>
          <w:trHeight w:val="1420"/>
        </w:trPr>
        <w:tc>
          <w:tcPr>
            <w:tcW w:w="1578" w:type="dxa"/>
          </w:tcPr>
          <w:p w14:paraId="32FB0C85" w14:textId="77777777" w:rsidR="00753E28" w:rsidRPr="003C5BC5" w:rsidRDefault="00753E28" w:rsidP="009D4B0E">
            <w:pPr>
              <w:rPr>
                <w:b/>
                <w:sz w:val="18"/>
                <w:szCs w:val="18"/>
              </w:rPr>
            </w:pPr>
            <w:r w:rsidRPr="003C5BC5">
              <w:rPr>
                <w:b/>
                <w:sz w:val="18"/>
                <w:szCs w:val="18"/>
              </w:rPr>
              <w:t xml:space="preserve">Koloradski hrošč </w:t>
            </w:r>
          </w:p>
          <w:p w14:paraId="641C2ABF" w14:textId="77777777" w:rsidR="00753E28" w:rsidRPr="003C5BC5" w:rsidRDefault="00753E28" w:rsidP="009D4B0E">
            <w:pPr>
              <w:rPr>
                <w:sz w:val="18"/>
                <w:szCs w:val="18"/>
              </w:rPr>
            </w:pPr>
            <w:r w:rsidRPr="003C5BC5">
              <w:rPr>
                <w:i/>
                <w:sz w:val="18"/>
                <w:szCs w:val="18"/>
              </w:rPr>
              <w:t>Leptinotarsa decemlineata</w:t>
            </w:r>
          </w:p>
        </w:tc>
        <w:tc>
          <w:tcPr>
            <w:tcW w:w="2130" w:type="dxa"/>
          </w:tcPr>
          <w:p w14:paraId="27A0D8D3" w14:textId="77777777" w:rsidR="00753E28" w:rsidRPr="003C5BC5" w:rsidRDefault="00753E28" w:rsidP="009D4B0E">
            <w:pPr>
              <w:jc w:val="left"/>
              <w:rPr>
                <w:b/>
                <w:sz w:val="18"/>
                <w:szCs w:val="18"/>
              </w:rPr>
            </w:pPr>
            <w:r w:rsidRPr="003C5BC5">
              <w:rPr>
                <w:sz w:val="18"/>
                <w:szCs w:val="18"/>
              </w:rPr>
              <w:t>Do 10 mm veliki oranžni hroščki z značilnimi progami na izbočenem hrbtu lahko v kratkem času požrejo veliko listov.</w:t>
            </w:r>
          </w:p>
        </w:tc>
        <w:tc>
          <w:tcPr>
            <w:tcW w:w="2420" w:type="dxa"/>
            <w:gridSpan w:val="2"/>
          </w:tcPr>
          <w:p w14:paraId="60AADEA8" w14:textId="77777777" w:rsidR="00753E28" w:rsidRPr="003C5BC5" w:rsidRDefault="00753E28" w:rsidP="009D4B0E">
            <w:pPr>
              <w:jc w:val="left"/>
              <w:rPr>
                <w:sz w:val="18"/>
                <w:szCs w:val="18"/>
              </w:rPr>
            </w:pPr>
            <w:r w:rsidRPr="003C5BC5">
              <w:rPr>
                <w:sz w:val="18"/>
                <w:szCs w:val="18"/>
              </w:rPr>
              <w:t xml:space="preserve">Agrotehnični ukrepi: </w:t>
            </w:r>
          </w:p>
          <w:p w14:paraId="162CC23A" w14:textId="77777777" w:rsidR="00753E28" w:rsidRPr="003C5BC5" w:rsidRDefault="00753E28" w:rsidP="009D4B0E">
            <w:pPr>
              <w:jc w:val="left"/>
              <w:rPr>
                <w:sz w:val="18"/>
                <w:szCs w:val="18"/>
              </w:rPr>
            </w:pPr>
            <w:r w:rsidRPr="003C5BC5">
              <w:rPr>
                <w:sz w:val="18"/>
                <w:szCs w:val="18"/>
              </w:rPr>
              <w:t>-uničevanje samosevcev krompirja</w:t>
            </w:r>
          </w:p>
          <w:p w14:paraId="4E23F3D3" w14:textId="77777777" w:rsidR="00753E28" w:rsidRPr="003C5BC5" w:rsidRDefault="00753E28" w:rsidP="009D4B0E">
            <w:pPr>
              <w:jc w:val="left"/>
              <w:rPr>
                <w:sz w:val="18"/>
                <w:szCs w:val="18"/>
              </w:rPr>
            </w:pPr>
            <w:r w:rsidRPr="003C5BC5">
              <w:rPr>
                <w:sz w:val="18"/>
                <w:szCs w:val="18"/>
              </w:rPr>
              <w:t xml:space="preserve">-ustrezen kolobar, brez krompirja  </w:t>
            </w:r>
          </w:p>
          <w:p w14:paraId="544DCDCD" w14:textId="77777777" w:rsidR="00753E28" w:rsidRPr="003C5BC5" w:rsidRDefault="00753E28" w:rsidP="009D4B0E">
            <w:pPr>
              <w:pStyle w:val="Navaden1"/>
              <w:widowControl/>
              <w:rPr>
                <w:szCs w:val="18"/>
                <w:lang w:eastAsia="en-US"/>
              </w:rPr>
            </w:pPr>
            <w:r w:rsidRPr="003C5BC5">
              <w:rPr>
                <w:szCs w:val="18"/>
                <w:lang w:eastAsia="en-US"/>
              </w:rPr>
              <w:t>- preprečevanje možnosti za hranjenje hroščev na ostankih gomoljev in krompirjevke</w:t>
            </w:r>
          </w:p>
        </w:tc>
        <w:tc>
          <w:tcPr>
            <w:tcW w:w="1687" w:type="dxa"/>
          </w:tcPr>
          <w:p w14:paraId="6C163FC9" w14:textId="178F5C15" w:rsidR="00285C71" w:rsidRPr="00960007" w:rsidRDefault="00753E28" w:rsidP="00960007">
            <w:pPr>
              <w:numPr>
                <w:ilvl w:val="0"/>
                <w:numId w:val="25"/>
              </w:numPr>
              <w:tabs>
                <w:tab w:val="clear" w:pos="360"/>
                <w:tab w:val="num" w:pos="112"/>
              </w:tabs>
              <w:ind w:left="112" w:hanging="110"/>
              <w:jc w:val="left"/>
              <w:rPr>
                <w:sz w:val="18"/>
                <w:szCs w:val="18"/>
              </w:rPr>
            </w:pPr>
            <w:r w:rsidRPr="003C5BC5">
              <w:rPr>
                <w:sz w:val="18"/>
                <w:szCs w:val="18"/>
              </w:rPr>
              <w:t>lambda-cihalotrin</w:t>
            </w:r>
          </w:p>
          <w:p w14:paraId="2C9A060B" w14:textId="77777777" w:rsidR="00753E28" w:rsidRPr="003C5BC5" w:rsidRDefault="00753E28" w:rsidP="00D21A19">
            <w:pPr>
              <w:numPr>
                <w:ilvl w:val="0"/>
                <w:numId w:val="25"/>
              </w:numPr>
              <w:tabs>
                <w:tab w:val="clear" w:pos="360"/>
                <w:tab w:val="num" w:pos="112"/>
              </w:tabs>
              <w:ind w:left="112" w:hanging="110"/>
              <w:jc w:val="left"/>
              <w:rPr>
                <w:sz w:val="18"/>
                <w:szCs w:val="18"/>
              </w:rPr>
            </w:pPr>
            <w:r w:rsidRPr="003C5BC5">
              <w:rPr>
                <w:sz w:val="18"/>
                <w:szCs w:val="18"/>
              </w:rPr>
              <w:t>azadirahtin A</w:t>
            </w:r>
          </w:p>
          <w:p w14:paraId="2BE6AFEF" w14:textId="77777777" w:rsidR="00753E28" w:rsidRPr="003C5BC5" w:rsidRDefault="00753E28" w:rsidP="009D4B0E">
            <w:pPr>
              <w:rPr>
                <w:sz w:val="18"/>
                <w:szCs w:val="18"/>
              </w:rPr>
            </w:pPr>
          </w:p>
        </w:tc>
        <w:tc>
          <w:tcPr>
            <w:tcW w:w="1985" w:type="dxa"/>
          </w:tcPr>
          <w:p w14:paraId="4BF838CB" w14:textId="1C34D620" w:rsidR="00753E28" w:rsidRPr="003C5BC5" w:rsidRDefault="00753E28" w:rsidP="009D4B0E">
            <w:pPr>
              <w:jc w:val="left"/>
              <w:rPr>
                <w:sz w:val="18"/>
                <w:szCs w:val="18"/>
              </w:rPr>
            </w:pPr>
            <w:r w:rsidRPr="003C5BC5">
              <w:rPr>
                <w:sz w:val="18"/>
                <w:szCs w:val="18"/>
              </w:rPr>
              <w:t>Karate Zeon 5 CS</w:t>
            </w:r>
            <w:r w:rsidRPr="003C5BC5">
              <w:rPr>
                <w:b/>
                <w:sz w:val="18"/>
                <w:szCs w:val="18"/>
              </w:rPr>
              <w:t>*</w:t>
            </w:r>
          </w:p>
          <w:p w14:paraId="36F0E2BE" w14:textId="715ABA29" w:rsidR="00753E28" w:rsidRPr="003C5BC5" w:rsidRDefault="006E2BAD" w:rsidP="009D4B0E">
            <w:pPr>
              <w:jc w:val="left"/>
              <w:rPr>
                <w:sz w:val="18"/>
                <w:szCs w:val="18"/>
              </w:rPr>
            </w:pPr>
            <w:r w:rsidRPr="003C5BC5">
              <w:rPr>
                <w:b/>
                <w:sz w:val="18"/>
                <w:szCs w:val="18"/>
              </w:rPr>
              <w:t>*</w:t>
            </w:r>
            <w:r w:rsidR="00753E28" w:rsidRPr="003C5BC5">
              <w:rPr>
                <w:sz w:val="18"/>
                <w:szCs w:val="18"/>
              </w:rPr>
              <w:t>Neemazal  – T/S</w:t>
            </w:r>
            <w:r w:rsidR="00753E28" w:rsidRPr="003C5BC5">
              <w:rPr>
                <w:b/>
                <w:sz w:val="18"/>
                <w:szCs w:val="18"/>
              </w:rPr>
              <w:t>**</w:t>
            </w:r>
          </w:p>
          <w:p w14:paraId="52375D80" w14:textId="77777777" w:rsidR="00753E28" w:rsidRPr="003C5BC5" w:rsidRDefault="00753E28" w:rsidP="009D4B0E">
            <w:pPr>
              <w:rPr>
                <w:sz w:val="18"/>
                <w:szCs w:val="18"/>
              </w:rPr>
            </w:pPr>
          </w:p>
        </w:tc>
        <w:tc>
          <w:tcPr>
            <w:tcW w:w="1398" w:type="dxa"/>
            <w:gridSpan w:val="2"/>
          </w:tcPr>
          <w:p w14:paraId="310AE678" w14:textId="77777777" w:rsidR="00753E28" w:rsidRPr="003C5BC5" w:rsidRDefault="00753E28" w:rsidP="009D4B0E">
            <w:pPr>
              <w:rPr>
                <w:sz w:val="18"/>
                <w:szCs w:val="18"/>
              </w:rPr>
            </w:pPr>
            <w:r w:rsidRPr="003C5BC5">
              <w:rPr>
                <w:sz w:val="18"/>
                <w:szCs w:val="18"/>
              </w:rPr>
              <w:t xml:space="preserve"> 0,15 l/ha</w:t>
            </w:r>
          </w:p>
          <w:p w14:paraId="4FF075C8" w14:textId="77777777" w:rsidR="00753E28" w:rsidRPr="003C5BC5" w:rsidRDefault="00753E28" w:rsidP="000F70CE">
            <w:pPr>
              <w:rPr>
                <w:sz w:val="18"/>
                <w:szCs w:val="18"/>
              </w:rPr>
            </w:pPr>
            <w:r w:rsidRPr="003C5BC5">
              <w:rPr>
                <w:sz w:val="18"/>
                <w:szCs w:val="18"/>
              </w:rPr>
              <w:t>2-3 l/ha</w:t>
            </w:r>
          </w:p>
        </w:tc>
        <w:tc>
          <w:tcPr>
            <w:tcW w:w="1153" w:type="dxa"/>
          </w:tcPr>
          <w:p w14:paraId="56E35A3D" w14:textId="77777777" w:rsidR="00753E28" w:rsidRPr="003C5BC5" w:rsidRDefault="00753E28" w:rsidP="009D4B0E">
            <w:pPr>
              <w:rPr>
                <w:sz w:val="18"/>
                <w:szCs w:val="18"/>
              </w:rPr>
            </w:pPr>
            <w:r w:rsidRPr="003C5BC5">
              <w:rPr>
                <w:sz w:val="18"/>
                <w:szCs w:val="18"/>
              </w:rPr>
              <w:t>3</w:t>
            </w:r>
          </w:p>
          <w:p w14:paraId="72722989" w14:textId="77777777" w:rsidR="00753E28" w:rsidRPr="003C5BC5" w:rsidRDefault="00753E28" w:rsidP="009D4B0E">
            <w:pPr>
              <w:rPr>
                <w:sz w:val="18"/>
                <w:szCs w:val="18"/>
              </w:rPr>
            </w:pPr>
            <w:r w:rsidRPr="003C5BC5">
              <w:rPr>
                <w:sz w:val="18"/>
                <w:szCs w:val="18"/>
              </w:rPr>
              <w:t>3</w:t>
            </w:r>
          </w:p>
        </w:tc>
        <w:tc>
          <w:tcPr>
            <w:tcW w:w="1541" w:type="dxa"/>
          </w:tcPr>
          <w:p w14:paraId="20B054EC" w14:textId="77777777" w:rsidR="006E2BAD" w:rsidRPr="003C5BC5" w:rsidRDefault="006E2BAD" w:rsidP="006E2BAD">
            <w:pPr>
              <w:jc w:val="left"/>
              <w:rPr>
                <w:b/>
                <w:sz w:val="18"/>
                <w:szCs w:val="18"/>
              </w:rPr>
            </w:pPr>
            <w:r w:rsidRPr="003C5BC5">
              <w:rPr>
                <w:b/>
                <w:sz w:val="18"/>
                <w:szCs w:val="18"/>
              </w:rPr>
              <w:t>*</w:t>
            </w:r>
            <w:r w:rsidRPr="003C5BC5">
              <w:rPr>
                <w:sz w:val="18"/>
                <w:szCs w:val="18"/>
              </w:rPr>
              <w:t xml:space="preserve"> uporaba na PROSTEM</w:t>
            </w:r>
            <w:r w:rsidRPr="003C5BC5">
              <w:rPr>
                <w:b/>
                <w:sz w:val="18"/>
                <w:szCs w:val="18"/>
              </w:rPr>
              <w:t xml:space="preserve"> </w:t>
            </w:r>
          </w:p>
          <w:p w14:paraId="27B6A7CB" w14:textId="77777777" w:rsidR="006E2BAD" w:rsidRPr="003C5BC5" w:rsidRDefault="006E2BAD" w:rsidP="006E2BAD">
            <w:pPr>
              <w:jc w:val="left"/>
              <w:rPr>
                <w:sz w:val="18"/>
                <w:szCs w:val="18"/>
              </w:rPr>
            </w:pPr>
            <w:r w:rsidRPr="003C5BC5">
              <w:rPr>
                <w:b/>
                <w:sz w:val="18"/>
                <w:szCs w:val="18"/>
              </w:rPr>
              <w:t>**</w:t>
            </w:r>
            <w:r w:rsidRPr="003C5BC5">
              <w:rPr>
                <w:sz w:val="18"/>
                <w:szCs w:val="18"/>
              </w:rPr>
              <w:t xml:space="preserve"> odmerek je odvisen od višine tretiranih rastlin</w:t>
            </w:r>
            <w:r w:rsidRPr="003C5BC5" w:rsidDel="00753E28">
              <w:rPr>
                <w:sz w:val="18"/>
                <w:szCs w:val="18"/>
              </w:rPr>
              <w:t xml:space="preserve"> </w:t>
            </w:r>
          </w:p>
          <w:p w14:paraId="76C007F0" w14:textId="7C3CBC0E" w:rsidR="00753E28" w:rsidRPr="003C5BC5" w:rsidRDefault="00753E28" w:rsidP="00275A77">
            <w:pPr>
              <w:jc w:val="left"/>
              <w:rPr>
                <w:b/>
                <w:bCs/>
                <w:sz w:val="18"/>
                <w:szCs w:val="18"/>
              </w:rPr>
            </w:pPr>
          </w:p>
        </w:tc>
      </w:tr>
      <w:tr w:rsidR="00753E28" w:rsidRPr="003C5BC5" w14:paraId="74330F81" w14:textId="77777777" w:rsidTr="002654E6">
        <w:trPr>
          <w:gridAfter w:val="1"/>
          <w:wAfter w:w="18" w:type="dxa"/>
        </w:trPr>
        <w:tc>
          <w:tcPr>
            <w:tcW w:w="1578" w:type="dxa"/>
            <w:tcBorders>
              <w:top w:val="single" w:sz="4" w:space="0" w:color="auto"/>
              <w:left w:val="single" w:sz="4" w:space="0" w:color="auto"/>
              <w:right w:val="single" w:sz="4" w:space="0" w:color="auto"/>
            </w:tcBorders>
          </w:tcPr>
          <w:p w14:paraId="7ABC90DE" w14:textId="77777777" w:rsidR="00753E28" w:rsidRPr="003C5BC5" w:rsidRDefault="00753E28" w:rsidP="009D4B0E">
            <w:pPr>
              <w:jc w:val="left"/>
              <w:rPr>
                <w:b/>
                <w:bCs/>
                <w:sz w:val="18"/>
                <w:szCs w:val="18"/>
              </w:rPr>
            </w:pPr>
            <w:r w:rsidRPr="003C5BC5">
              <w:rPr>
                <w:b/>
                <w:bCs/>
                <w:sz w:val="18"/>
                <w:szCs w:val="18"/>
              </w:rPr>
              <w:t xml:space="preserve">Resarji </w:t>
            </w:r>
          </w:p>
          <w:p w14:paraId="2F0E80B2" w14:textId="77777777" w:rsidR="00753E28" w:rsidRPr="003C5BC5" w:rsidRDefault="00753E28" w:rsidP="009D4B0E">
            <w:pPr>
              <w:jc w:val="left"/>
              <w:rPr>
                <w:bCs/>
                <w:i/>
                <w:sz w:val="18"/>
                <w:szCs w:val="18"/>
              </w:rPr>
            </w:pPr>
            <w:r w:rsidRPr="003C5BC5">
              <w:rPr>
                <w:bCs/>
                <w:i/>
                <w:sz w:val="18"/>
                <w:szCs w:val="18"/>
              </w:rPr>
              <w:t>Thrips tabacci, Franklinela occidentalis, Heliothrips haemorrhoidalis</w:t>
            </w:r>
          </w:p>
        </w:tc>
        <w:tc>
          <w:tcPr>
            <w:tcW w:w="2130" w:type="dxa"/>
            <w:tcBorders>
              <w:top w:val="single" w:sz="4" w:space="0" w:color="auto"/>
              <w:left w:val="single" w:sz="4" w:space="0" w:color="auto"/>
              <w:right w:val="single" w:sz="4" w:space="0" w:color="auto"/>
            </w:tcBorders>
          </w:tcPr>
          <w:p w14:paraId="5A6C03CE" w14:textId="77777777" w:rsidR="00753E28" w:rsidRPr="003C5BC5" w:rsidRDefault="00753E28">
            <w:pPr>
              <w:jc w:val="left"/>
              <w:rPr>
                <w:sz w:val="18"/>
                <w:szCs w:val="18"/>
              </w:rPr>
            </w:pPr>
            <w:r w:rsidRPr="003C5BC5">
              <w:rPr>
                <w:sz w:val="18"/>
                <w:szCs w:val="18"/>
              </w:rPr>
              <w:t>Belosrebrne pike na listih in zametkih plodov, v cvetovih opazni majhni, hitri, kot  nitka tanki, do 2 mm dolge žuželke, sesajo sokove iz listov in cvetov, prenašalci viroz.</w:t>
            </w:r>
          </w:p>
        </w:tc>
        <w:tc>
          <w:tcPr>
            <w:tcW w:w="2420" w:type="dxa"/>
            <w:gridSpan w:val="2"/>
            <w:tcBorders>
              <w:top w:val="single" w:sz="4" w:space="0" w:color="auto"/>
              <w:left w:val="single" w:sz="4" w:space="0" w:color="auto"/>
              <w:right w:val="single" w:sz="4" w:space="0" w:color="auto"/>
            </w:tcBorders>
          </w:tcPr>
          <w:p w14:paraId="7CDAD930" w14:textId="77777777" w:rsidR="00753E28" w:rsidRPr="003C5BC5" w:rsidRDefault="00753E28" w:rsidP="009D4B0E">
            <w:pPr>
              <w:tabs>
                <w:tab w:val="left" w:pos="170"/>
              </w:tabs>
              <w:rPr>
                <w:sz w:val="18"/>
                <w:szCs w:val="18"/>
              </w:rPr>
            </w:pPr>
            <w:r w:rsidRPr="003C5BC5">
              <w:rPr>
                <w:sz w:val="18"/>
                <w:szCs w:val="18"/>
              </w:rPr>
              <w:t>Uporaba domorodnih koristnih organizmov.</w:t>
            </w:r>
          </w:p>
        </w:tc>
        <w:tc>
          <w:tcPr>
            <w:tcW w:w="1687" w:type="dxa"/>
            <w:tcBorders>
              <w:top w:val="single" w:sz="4" w:space="0" w:color="auto"/>
              <w:left w:val="single" w:sz="4" w:space="0" w:color="auto"/>
              <w:right w:val="single" w:sz="4" w:space="0" w:color="auto"/>
            </w:tcBorders>
          </w:tcPr>
          <w:p w14:paraId="72CB0118" w14:textId="77777777" w:rsidR="00753E28" w:rsidRPr="003C5BC5" w:rsidRDefault="00753E28">
            <w:pPr>
              <w:jc w:val="left"/>
              <w:rPr>
                <w:sz w:val="18"/>
                <w:szCs w:val="18"/>
              </w:rPr>
            </w:pPr>
            <w:r w:rsidRPr="003C5BC5">
              <w:rPr>
                <w:sz w:val="18"/>
                <w:szCs w:val="18"/>
              </w:rPr>
              <w:t>- imidakloprid</w:t>
            </w:r>
          </w:p>
          <w:p w14:paraId="54BA97A2" w14:textId="77777777" w:rsidR="00285C71" w:rsidRPr="003C5BC5" w:rsidRDefault="00285C71" w:rsidP="009D4B0E">
            <w:pPr>
              <w:jc w:val="left"/>
              <w:rPr>
                <w:sz w:val="18"/>
                <w:szCs w:val="18"/>
              </w:rPr>
            </w:pPr>
          </w:p>
          <w:p w14:paraId="2C98818C" w14:textId="11EB045C" w:rsidR="00EC5222" w:rsidRPr="00960007" w:rsidRDefault="00753E28" w:rsidP="00960007">
            <w:pPr>
              <w:numPr>
                <w:ilvl w:val="0"/>
                <w:numId w:val="7"/>
              </w:numPr>
              <w:tabs>
                <w:tab w:val="clear" w:pos="360"/>
                <w:tab w:val="num" w:pos="102"/>
              </w:tabs>
              <w:jc w:val="left"/>
              <w:rPr>
                <w:sz w:val="18"/>
                <w:szCs w:val="18"/>
              </w:rPr>
            </w:pPr>
            <w:r w:rsidRPr="003C5BC5">
              <w:rPr>
                <w:sz w:val="18"/>
                <w:szCs w:val="18"/>
              </w:rPr>
              <w:t>spinosad</w:t>
            </w:r>
          </w:p>
          <w:p w14:paraId="6E4DC537" w14:textId="77777777" w:rsidR="00753E28" w:rsidRPr="003C5BC5" w:rsidRDefault="00753E28" w:rsidP="00D21A19">
            <w:pPr>
              <w:numPr>
                <w:ilvl w:val="0"/>
                <w:numId w:val="7"/>
              </w:numPr>
              <w:tabs>
                <w:tab w:val="clear" w:pos="360"/>
                <w:tab w:val="num" w:pos="102"/>
              </w:tabs>
              <w:jc w:val="left"/>
              <w:rPr>
                <w:sz w:val="18"/>
                <w:szCs w:val="18"/>
              </w:rPr>
            </w:pPr>
            <w:r w:rsidRPr="003C5BC5">
              <w:rPr>
                <w:sz w:val="18"/>
                <w:szCs w:val="18"/>
              </w:rPr>
              <w:t>lambda-cihalotrin</w:t>
            </w:r>
          </w:p>
          <w:p w14:paraId="3893CD4F" w14:textId="77777777" w:rsidR="00753E28" w:rsidRPr="003C5BC5" w:rsidRDefault="00753E28" w:rsidP="00D21A19">
            <w:pPr>
              <w:numPr>
                <w:ilvl w:val="0"/>
                <w:numId w:val="7"/>
              </w:numPr>
              <w:tabs>
                <w:tab w:val="clear" w:pos="360"/>
                <w:tab w:val="num" w:pos="102"/>
              </w:tabs>
              <w:jc w:val="left"/>
              <w:rPr>
                <w:sz w:val="18"/>
                <w:szCs w:val="18"/>
              </w:rPr>
            </w:pPr>
            <w:r w:rsidRPr="003C5BC5">
              <w:rPr>
                <w:sz w:val="18"/>
                <w:szCs w:val="18"/>
              </w:rPr>
              <w:t>azadirahtin A</w:t>
            </w:r>
          </w:p>
          <w:p w14:paraId="19383322" w14:textId="77777777" w:rsidR="00753E28" w:rsidRPr="003C5BC5" w:rsidRDefault="00753E28" w:rsidP="00D21A19">
            <w:pPr>
              <w:numPr>
                <w:ilvl w:val="0"/>
                <w:numId w:val="7"/>
              </w:numPr>
              <w:tabs>
                <w:tab w:val="clear" w:pos="360"/>
                <w:tab w:val="num" w:pos="102"/>
              </w:tabs>
              <w:ind w:left="0" w:firstLine="0"/>
              <w:jc w:val="left"/>
              <w:rPr>
                <w:sz w:val="18"/>
                <w:szCs w:val="18"/>
              </w:rPr>
            </w:pPr>
            <w:r w:rsidRPr="003C5BC5">
              <w:rPr>
                <w:i/>
                <w:sz w:val="18"/>
                <w:szCs w:val="18"/>
              </w:rPr>
              <w:t>Beauveria bassiana</w:t>
            </w:r>
            <w:r w:rsidRPr="003C5BC5">
              <w:rPr>
                <w:sz w:val="18"/>
                <w:szCs w:val="18"/>
              </w:rPr>
              <w:t>, soj ATCC 74040</w:t>
            </w:r>
          </w:p>
          <w:p w14:paraId="1C0E5441" w14:textId="77777777" w:rsidR="00753E28" w:rsidRPr="003C5BC5" w:rsidRDefault="00A14988" w:rsidP="00D21A19">
            <w:pPr>
              <w:numPr>
                <w:ilvl w:val="0"/>
                <w:numId w:val="7"/>
              </w:numPr>
              <w:tabs>
                <w:tab w:val="clear" w:pos="360"/>
                <w:tab w:val="num" w:pos="102"/>
              </w:tabs>
              <w:ind w:left="0" w:firstLine="0"/>
              <w:jc w:val="left"/>
              <w:rPr>
                <w:sz w:val="18"/>
                <w:szCs w:val="18"/>
              </w:rPr>
            </w:pPr>
            <w:r w:rsidRPr="003C5BC5">
              <w:rPr>
                <w:sz w:val="18"/>
                <w:szCs w:val="18"/>
              </w:rPr>
              <w:t>a</w:t>
            </w:r>
            <w:r w:rsidR="00753E28" w:rsidRPr="003C5BC5">
              <w:rPr>
                <w:sz w:val="18"/>
                <w:szCs w:val="18"/>
              </w:rPr>
              <w:t>bamektin</w:t>
            </w:r>
          </w:p>
          <w:p w14:paraId="6CC2FE3A" w14:textId="77777777" w:rsidR="00417700" w:rsidRPr="003C5BC5" w:rsidRDefault="00417700" w:rsidP="00D21A19">
            <w:pPr>
              <w:numPr>
                <w:ilvl w:val="0"/>
                <w:numId w:val="7"/>
              </w:numPr>
              <w:tabs>
                <w:tab w:val="clear" w:pos="360"/>
                <w:tab w:val="num" w:pos="102"/>
              </w:tabs>
              <w:ind w:left="0" w:firstLine="0"/>
              <w:jc w:val="left"/>
              <w:rPr>
                <w:sz w:val="18"/>
                <w:szCs w:val="18"/>
              </w:rPr>
            </w:pPr>
            <w:r w:rsidRPr="003C5BC5">
              <w:rPr>
                <w:sz w:val="18"/>
                <w:szCs w:val="18"/>
              </w:rPr>
              <w:t>piretrin</w:t>
            </w:r>
          </w:p>
        </w:tc>
        <w:tc>
          <w:tcPr>
            <w:tcW w:w="1985" w:type="dxa"/>
            <w:tcBorders>
              <w:top w:val="single" w:sz="4" w:space="0" w:color="auto"/>
              <w:left w:val="single" w:sz="4" w:space="0" w:color="auto"/>
              <w:bottom w:val="single" w:sz="4" w:space="0" w:color="auto"/>
              <w:right w:val="single" w:sz="4" w:space="0" w:color="auto"/>
            </w:tcBorders>
          </w:tcPr>
          <w:p w14:paraId="0F9FF541" w14:textId="77777777" w:rsidR="00753E28" w:rsidRPr="003C5BC5" w:rsidRDefault="00753E28" w:rsidP="009D4B0E">
            <w:pPr>
              <w:jc w:val="left"/>
              <w:rPr>
                <w:sz w:val="18"/>
                <w:szCs w:val="18"/>
              </w:rPr>
            </w:pPr>
            <w:r w:rsidRPr="003C5BC5">
              <w:rPr>
                <w:sz w:val="18"/>
                <w:szCs w:val="18"/>
              </w:rPr>
              <w:t>Kohinor SL 200</w:t>
            </w:r>
          </w:p>
          <w:p w14:paraId="5B214A7E" w14:textId="77777777" w:rsidR="00753E28" w:rsidRDefault="00753E28" w:rsidP="009D4B0E">
            <w:pPr>
              <w:jc w:val="left"/>
              <w:rPr>
                <w:b/>
                <w:sz w:val="18"/>
                <w:szCs w:val="18"/>
              </w:rPr>
            </w:pPr>
            <w:r w:rsidRPr="003C5BC5">
              <w:rPr>
                <w:sz w:val="18"/>
                <w:szCs w:val="18"/>
              </w:rPr>
              <w:t>Laser 240 SC</w:t>
            </w:r>
            <w:r w:rsidRPr="003C5BC5">
              <w:rPr>
                <w:b/>
                <w:sz w:val="18"/>
                <w:szCs w:val="18"/>
              </w:rPr>
              <w:t>*</w:t>
            </w:r>
          </w:p>
          <w:p w14:paraId="5C0CB8CA" w14:textId="66474412" w:rsidR="00EC5222" w:rsidRPr="00EC5222" w:rsidRDefault="00EC5222" w:rsidP="009D4B0E">
            <w:pPr>
              <w:jc w:val="left"/>
              <w:rPr>
                <w:sz w:val="18"/>
                <w:szCs w:val="18"/>
              </w:rPr>
            </w:pPr>
            <w:r>
              <w:rPr>
                <w:sz w:val="18"/>
                <w:szCs w:val="18"/>
              </w:rPr>
              <w:t>Laser plus</w:t>
            </w:r>
            <w:r w:rsidR="00810B29">
              <w:rPr>
                <w:b/>
                <w:sz w:val="18"/>
                <w:szCs w:val="18"/>
              </w:rPr>
              <w:t>*</w:t>
            </w:r>
            <w:r w:rsidR="00275A77">
              <w:rPr>
                <w:b/>
                <w:sz w:val="18"/>
                <w:szCs w:val="18"/>
              </w:rPr>
              <w:t>*</w:t>
            </w:r>
            <w:r w:rsidR="00810B29">
              <w:rPr>
                <w:b/>
                <w:sz w:val="18"/>
                <w:szCs w:val="18"/>
              </w:rPr>
              <w:t>1</w:t>
            </w:r>
          </w:p>
          <w:p w14:paraId="2733A1F6" w14:textId="3FC1DA15" w:rsidR="00753E28" w:rsidRPr="003C5BC5" w:rsidRDefault="00753E28" w:rsidP="009D4B0E">
            <w:pPr>
              <w:jc w:val="left"/>
              <w:rPr>
                <w:b/>
                <w:sz w:val="18"/>
                <w:szCs w:val="18"/>
              </w:rPr>
            </w:pPr>
            <w:r w:rsidRPr="003C5BC5">
              <w:rPr>
                <w:sz w:val="18"/>
                <w:szCs w:val="18"/>
              </w:rPr>
              <w:t>Karate zeon 5 CS</w:t>
            </w:r>
            <w:r w:rsidRPr="003C5BC5">
              <w:rPr>
                <w:b/>
                <w:sz w:val="18"/>
                <w:szCs w:val="18"/>
              </w:rPr>
              <w:t>*</w:t>
            </w:r>
          </w:p>
          <w:p w14:paraId="02D91A36" w14:textId="77777777" w:rsidR="00753E28" w:rsidRPr="003C5BC5" w:rsidRDefault="00753E28" w:rsidP="009D4B0E">
            <w:pPr>
              <w:jc w:val="left"/>
              <w:rPr>
                <w:b/>
                <w:sz w:val="18"/>
                <w:szCs w:val="18"/>
              </w:rPr>
            </w:pPr>
            <w:r w:rsidRPr="003C5BC5">
              <w:rPr>
                <w:sz w:val="18"/>
                <w:szCs w:val="18"/>
              </w:rPr>
              <w:t>Neemazal – T/S</w:t>
            </w:r>
            <w:r w:rsidRPr="003C5BC5">
              <w:rPr>
                <w:b/>
                <w:sz w:val="18"/>
                <w:szCs w:val="18"/>
              </w:rPr>
              <w:t>**</w:t>
            </w:r>
          </w:p>
          <w:p w14:paraId="5DCF33CD" w14:textId="77777777" w:rsidR="00753E28" w:rsidRPr="003C5BC5" w:rsidRDefault="00753E28" w:rsidP="009D4B0E">
            <w:pPr>
              <w:jc w:val="left"/>
              <w:rPr>
                <w:sz w:val="18"/>
                <w:szCs w:val="18"/>
              </w:rPr>
            </w:pPr>
            <w:r w:rsidRPr="003C5BC5">
              <w:rPr>
                <w:sz w:val="18"/>
                <w:szCs w:val="18"/>
              </w:rPr>
              <w:t>Naturalis</w:t>
            </w:r>
          </w:p>
          <w:p w14:paraId="7103236D" w14:textId="77777777" w:rsidR="00753E28" w:rsidRPr="003C5BC5" w:rsidRDefault="00753E28" w:rsidP="009D4B0E">
            <w:pPr>
              <w:jc w:val="left"/>
              <w:rPr>
                <w:sz w:val="18"/>
                <w:szCs w:val="18"/>
              </w:rPr>
            </w:pPr>
          </w:p>
          <w:p w14:paraId="20730948" w14:textId="77777777" w:rsidR="00753E28" w:rsidRPr="003C5BC5" w:rsidRDefault="00753E28" w:rsidP="009D4B0E">
            <w:pPr>
              <w:jc w:val="left"/>
              <w:rPr>
                <w:sz w:val="18"/>
                <w:szCs w:val="18"/>
              </w:rPr>
            </w:pPr>
          </w:p>
          <w:p w14:paraId="7837CC38" w14:textId="77777777" w:rsidR="00753E28" w:rsidRPr="003C5BC5" w:rsidRDefault="00753E28" w:rsidP="009D4B0E">
            <w:pPr>
              <w:jc w:val="left"/>
              <w:rPr>
                <w:sz w:val="18"/>
                <w:szCs w:val="18"/>
              </w:rPr>
            </w:pPr>
            <w:r w:rsidRPr="003C5BC5">
              <w:rPr>
                <w:sz w:val="18"/>
                <w:szCs w:val="18"/>
              </w:rPr>
              <w:t>Vertimec pro</w:t>
            </w:r>
          </w:p>
          <w:p w14:paraId="0FA281F9" w14:textId="77777777" w:rsidR="00417700" w:rsidRPr="003C5BC5" w:rsidRDefault="00417700" w:rsidP="009D4B0E">
            <w:pPr>
              <w:jc w:val="left"/>
              <w:rPr>
                <w:sz w:val="18"/>
                <w:szCs w:val="18"/>
              </w:rPr>
            </w:pPr>
            <w:r w:rsidRPr="003C5BC5">
              <w:rPr>
                <w:sz w:val="18"/>
                <w:szCs w:val="18"/>
              </w:rPr>
              <w:t>Biotip Floral</w:t>
            </w:r>
            <w:r w:rsidR="002D7E21" w:rsidRPr="003C5BC5">
              <w:rPr>
                <w:sz w:val="18"/>
                <w:szCs w:val="18"/>
              </w:rPr>
              <w:t xml:space="preserve"> (MANJŠA UPORABA)</w:t>
            </w:r>
          </w:p>
        </w:tc>
        <w:tc>
          <w:tcPr>
            <w:tcW w:w="1398" w:type="dxa"/>
            <w:gridSpan w:val="2"/>
            <w:tcBorders>
              <w:top w:val="single" w:sz="4" w:space="0" w:color="auto"/>
              <w:left w:val="single" w:sz="4" w:space="0" w:color="auto"/>
              <w:bottom w:val="single" w:sz="4" w:space="0" w:color="auto"/>
              <w:right w:val="single" w:sz="4" w:space="0" w:color="auto"/>
            </w:tcBorders>
          </w:tcPr>
          <w:p w14:paraId="6860EA39" w14:textId="77777777" w:rsidR="00753E28" w:rsidRPr="003C5BC5" w:rsidRDefault="00753E28" w:rsidP="009D4B0E">
            <w:pPr>
              <w:jc w:val="left"/>
              <w:rPr>
                <w:sz w:val="18"/>
                <w:szCs w:val="18"/>
              </w:rPr>
            </w:pPr>
            <w:r w:rsidRPr="003C5BC5">
              <w:rPr>
                <w:sz w:val="18"/>
                <w:szCs w:val="18"/>
              </w:rPr>
              <w:t>0,75 l/ha</w:t>
            </w:r>
          </w:p>
          <w:p w14:paraId="05346C94" w14:textId="77777777" w:rsidR="00753E28" w:rsidRDefault="00753E28" w:rsidP="009D4B0E">
            <w:pPr>
              <w:jc w:val="left"/>
              <w:rPr>
                <w:sz w:val="18"/>
                <w:szCs w:val="18"/>
              </w:rPr>
            </w:pPr>
            <w:r w:rsidRPr="003C5BC5">
              <w:rPr>
                <w:sz w:val="18"/>
                <w:szCs w:val="18"/>
              </w:rPr>
              <w:t>0,4 l/ha</w:t>
            </w:r>
          </w:p>
          <w:p w14:paraId="56DCC173" w14:textId="6DF63A1B" w:rsidR="00EC5222" w:rsidRPr="003C5BC5" w:rsidRDefault="00EC5222" w:rsidP="009D4B0E">
            <w:pPr>
              <w:jc w:val="left"/>
              <w:rPr>
                <w:sz w:val="18"/>
                <w:szCs w:val="18"/>
              </w:rPr>
            </w:pPr>
            <w:r>
              <w:rPr>
                <w:sz w:val="18"/>
                <w:szCs w:val="18"/>
              </w:rPr>
              <w:t>0,25 l/ha</w:t>
            </w:r>
          </w:p>
          <w:p w14:paraId="47361EAA" w14:textId="77777777" w:rsidR="00753E28" w:rsidRPr="003C5BC5" w:rsidRDefault="00753E28" w:rsidP="009D4B0E">
            <w:pPr>
              <w:jc w:val="left"/>
              <w:rPr>
                <w:sz w:val="18"/>
                <w:szCs w:val="18"/>
              </w:rPr>
            </w:pPr>
            <w:r w:rsidRPr="003C5BC5">
              <w:rPr>
                <w:sz w:val="18"/>
                <w:szCs w:val="18"/>
              </w:rPr>
              <w:t>0,15 l/ha</w:t>
            </w:r>
          </w:p>
          <w:p w14:paraId="024342BE" w14:textId="77777777" w:rsidR="00753E28" w:rsidRPr="003C5BC5" w:rsidRDefault="00753E28" w:rsidP="009D4B0E">
            <w:pPr>
              <w:jc w:val="left"/>
              <w:rPr>
                <w:sz w:val="18"/>
                <w:szCs w:val="18"/>
              </w:rPr>
            </w:pPr>
            <w:r w:rsidRPr="003C5BC5">
              <w:rPr>
                <w:sz w:val="18"/>
                <w:szCs w:val="18"/>
              </w:rPr>
              <w:t>2-3 l/ha</w:t>
            </w:r>
          </w:p>
          <w:p w14:paraId="69642479" w14:textId="77777777" w:rsidR="00753E28" w:rsidRPr="003C5BC5" w:rsidRDefault="00753E28" w:rsidP="009D4B0E">
            <w:pPr>
              <w:jc w:val="left"/>
              <w:rPr>
                <w:sz w:val="18"/>
                <w:szCs w:val="18"/>
              </w:rPr>
            </w:pPr>
            <w:r w:rsidRPr="003C5BC5">
              <w:rPr>
                <w:sz w:val="18"/>
                <w:szCs w:val="18"/>
              </w:rPr>
              <w:t>1,5 l/ha</w:t>
            </w:r>
          </w:p>
          <w:p w14:paraId="41D831AB" w14:textId="77777777" w:rsidR="00753E28" w:rsidRPr="003C5BC5" w:rsidRDefault="00753E28" w:rsidP="009D4B0E">
            <w:pPr>
              <w:jc w:val="left"/>
              <w:rPr>
                <w:sz w:val="18"/>
                <w:szCs w:val="18"/>
              </w:rPr>
            </w:pPr>
          </w:p>
          <w:p w14:paraId="1DF63355" w14:textId="77777777" w:rsidR="00753E28" w:rsidRPr="003C5BC5" w:rsidRDefault="00753E28" w:rsidP="009D4B0E">
            <w:pPr>
              <w:jc w:val="left"/>
              <w:rPr>
                <w:sz w:val="18"/>
                <w:szCs w:val="18"/>
              </w:rPr>
            </w:pPr>
          </w:p>
          <w:p w14:paraId="091BFEED" w14:textId="77777777" w:rsidR="00753E28" w:rsidRPr="003C5BC5" w:rsidRDefault="00753E28" w:rsidP="009D4B0E">
            <w:pPr>
              <w:jc w:val="left"/>
              <w:rPr>
                <w:sz w:val="18"/>
                <w:szCs w:val="18"/>
              </w:rPr>
            </w:pPr>
            <w:r w:rsidRPr="003C5BC5">
              <w:rPr>
                <w:sz w:val="18"/>
                <w:szCs w:val="18"/>
              </w:rPr>
              <w:t>1,2 l/ha</w:t>
            </w:r>
          </w:p>
          <w:p w14:paraId="120F82AC" w14:textId="4DADBA14" w:rsidR="00417700" w:rsidRPr="003C5BC5" w:rsidRDefault="00417700" w:rsidP="009D4B0E">
            <w:pPr>
              <w:jc w:val="left"/>
              <w:rPr>
                <w:sz w:val="18"/>
                <w:szCs w:val="18"/>
              </w:rPr>
            </w:pPr>
            <w:r w:rsidRPr="003C5BC5">
              <w:rPr>
                <w:sz w:val="18"/>
                <w:szCs w:val="18"/>
              </w:rPr>
              <w:t>1,6 l/ha</w:t>
            </w:r>
            <w:r w:rsidR="00506CB8">
              <w:rPr>
                <w:sz w:val="18"/>
                <w:szCs w:val="18"/>
              </w:rPr>
              <w:t xml:space="preserve"> </w:t>
            </w:r>
            <w:r w:rsidR="00506CB8" w:rsidRPr="0043033B">
              <w:rPr>
                <w:sz w:val="18"/>
                <w:szCs w:val="18"/>
              </w:rPr>
              <w:t>(ob porabi vode 800 l/ha)</w:t>
            </w:r>
          </w:p>
        </w:tc>
        <w:tc>
          <w:tcPr>
            <w:tcW w:w="1153" w:type="dxa"/>
            <w:tcBorders>
              <w:top w:val="single" w:sz="4" w:space="0" w:color="auto"/>
              <w:left w:val="single" w:sz="4" w:space="0" w:color="auto"/>
              <w:bottom w:val="single" w:sz="4" w:space="0" w:color="auto"/>
              <w:right w:val="single" w:sz="4" w:space="0" w:color="auto"/>
            </w:tcBorders>
          </w:tcPr>
          <w:p w14:paraId="7814B947" w14:textId="77777777" w:rsidR="00753E28" w:rsidRPr="003C5BC5" w:rsidRDefault="00753E28" w:rsidP="009D4B0E">
            <w:pPr>
              <w:jc w:val="left"/>
              <w:rPr>
                <w:sz w:val="18"/>
                <w:szCs w:val="18"/>
              </w:rPr>
            </w:pPr>
            <w:r w:rsidRPr="003C5BC5">
              <w:rPr>
                <w:sz w:val="18"/>
                <w:szCs w:val="18"/>
              </w:rPr>
              <w:t>7</w:t>
            </w:r>
          </w:p>
          <w:p w14:paraId="4C45599F" w14:textId="77777777" w:rsidR="00753E28" w:rsidRDefault="00753E28" w:rsidP="009D4B0E">
            <w:pPr>
              <w:jc w:val="left"/>
              <w:rPr>
                <w:sz w:val="18"/>
                <w:szCs w:val="18"/>
              </w:rPr>
            </w:pPr>
            <w:r w:rsidRPr="003C5BC5">
              <w:rPr>
                <w:sz w:val="18"/>
                <w:szCs w:val="18"/>
              </w:rPr>
              <w:t>3</w:t>
            </w:r>
          </w:p>
          <w:p w14:paraId="1A201C24" w14:textId="5CE44E25" w:rsidR="00EC5222" w:rsidRPr="003C5BC5" w:rsidRDefault="00EC5222" w:rsidP="009D4B0E">
            <w:pPr>
              <w:jc w:val="left"/>
              <w:rPr>
                <w:sz w:val="18"/>
                <w:szCs w:val="18"/>
              </w:rPr>
            </w:pPr>
            <w:r>
              <w:rPr>
                <w:sz w:val="18"/>
                <w:szCs w:val="18"/>
              </w:rPr>
              <w:t>3</w:t>
            </w:r>
          </w:p>
          <w:p w14:paraId="1B8C164F" w14:textId="77777777" w:rsidR="00753E28" w:rsidRPr="003C5BC5" w:rsidRDefault="00753E28" w:rsidP="009D4B0E">
            <w:pPr>
              <w:jc w:val="left"/>
              <w:rPr>
                <w:sz w:val="18"/>
                <w:szCs w:val="18"/>
              </w:rPr>
            </w:pPr>
            <w:r w:rsidRPr="003C5BC5">
              <w:rPr>
                <w:sz w:val="18"/>
                <w:szCs w:val="18"/>
              </w:rPr>
              <w:t>3</w:t>
            </w:r>
          </w:p>
          <w:p w14:paraId="68409D9A" w14:textId="77777777" w:rsidR="00753E28" w:rsidRPr="003C5BC5" w:rsidRDefault="00753E28" w:rsidP="009D4B0E">
            <w:pPr>
              <w:jc w:val="left"/>
              <w:rPr>
                <w:sz w:val="18"/>
                <w:szCs w:val="18"/>
              </w:rPr>
            </w:pPr>
            <w:r w:rsidRPr="003C5BC5">
              <w:rPr>
                <w:sz w:val="18"/>
                <w:szCs w:val="18"/>
              </w:rPr>
              <w:t>3</w:t>
            </w:r>
          </w:p>
          <w:p w14:paraId="11EB1309" w14:textId="77777777" w:rsidR="00753E28" w:rsidRPr="003C5BC5" w:rsidRDefault="00753E28" w:rsidP="009D4B0E">
            <w:pPr>
              <w:jc w:val="left"/>
              <w:rPr>
                <w:sz w:val="18"/>
                <w:szCs w:val="18"/>
              </w:rPr>
            </w:pPr>
            <w:r w:rsidRPr="003C5BC5">
              <w:rPr>
                <w:sz w:val="18"/>
                <w:szCs w:val="18"/>
              </w:rPr>
              <w:t>ni potrebna</w:t>
            </w:r>
          </w:p>
          <w:p w14:paraId="0245FDF1" w14:textId="77777777" w:rsidR="00753E28" w:rsidRPr="003C5BC5" w:rsidRDefault="00753E28" w:rsidP="009D4B0E">
            <w:pPr>
              <w:jc w:val="left"/>
              <w:rPr>
                <w:sz w:val="18"/>
                <w:szCs w:val="18"/>
              </w:rPr>
            </w:pPr>
          </w:p>
          <w:p w14:paraId="522BA678" w14:textId="77777777" w:rsidR="00753E28" w:rsidRPr="003C5BC5" w:rsidRDefault="00753E28" w:rsidP="009D4B0E">
            <w:pPr>
              <w:jc w:val="left"/>
              <w:rPr>
                <w:sz w:val="18"/>
                <w:szCs w:val="18"/>
              </w:rPr>
            </w:pPr>
          </w:p>
          <w:p w14:paraId="6F9E31F8" w14:textId="77777777" w:rsidR="00753E28" w:rsidRPr="003C5BC5" w:rsidRDefault="00753E28" w:rsidP="009D4B0E">
            <w:pPr>
              <w:jc w:val="left"/>
              <w:rPr>
                <w:sz w:val="18"/>
                <w:szCs w:val="18"/>
              </w:rPr>
            </w:pPr>
            <w:r w:rsidRPr="003C5BC5">
              <w:rPr>
                <w:sz w:val="18"/>
                <w:szCs w:val="18"/>
              </w:rPr>
              <w:t>3</w:t>
            </w:r>
          </w:p>
          <w:p w14:paraId="22EFE8E9" w14:textId="77777777" w:rsidR="00417700" w:rsidRPr="003C5BC5" w:rsidRDefault="00417700" w:rsidP="009D4B0E">
            <w:pPr>
              <w:jc w:val="left"/>
              <w:rPr>
                <w:sz w:val="18"/>
                <w:szCs w:val="18"/>
              </w:rPr>
            </w:pPr>
            <w:r w:rsidRPr="003C5BC5">
              <w:rPr>
                <w:sz w:val="18"/>
                <w:szCs w:val="18"/>
              </w:rPr>
              <w:t>3</w:t>
            </w:r>
          </w:p>
        </w:tc>
        <w:tc>
          <w:tcPr>
            <w:tcW w:w="1541" w:type="dxa"/>
            <w:tcBorders>
              <w:top w:val="single" w:sz="4" w:space="0" w:color="auto"/>
              <w:left w:val="single" w:sz="4" w:space="0" w:color="auto"/>
              <w:bottom w:val="single" w:sz="4" w:space="0" w:color="auto"/>
              <w:right w:val="single" w:sz="4" w:space="0" w:color="auto"/>
            </w:tcBorders>
          </w:tcPr>
          <w:p w14:paraId="68C7092F" w14:textId="77777777" w:rsidR="006E2BAD" w:rsidRPr="003C5BC5" w:rsidRDefault="006E2BAD" w:rsidP="006E2BAD">
            <w:pPr>
              <w:jc w:val="left"/>
              <w:rPr>
                <w:sz w:val="18"/>
                <w:szCs w:val="18"/>
              </w:rPr>
            </w:pPr>
            <w:r w:rsidRPr="003C5BC5">
              <w:rPr>
                <w:b/>
                <w:sz w:val="18"/>
                <w:szCs w:val="18"/>
              </w:rPr>
              <w:t>*</w:t>
            </w:r>
            <w:r w:rsidRPr="003C5BC5">
              <w:rPr>
                <w:sz w:val="18"/>
                <w:szCs w:val="18"/>
              </w:rPr>
              <w:t xml:space="preserve"> uporaba na PROSTEM</w:t>
            </w:r>
          </w:p>
          <w:p w14:paraId="36B84869" w14:textId="77777777" w:rsidR="006E2BAD" w:rsidRPr="003C5BC5" w:rsidRDefault="006E2BAD" w:rsidP="006E2BAD">
            <w:pPr>
              <w:jc w:val="left"/>
              <w:rPr>
                <w:sz w:val="18"/>
                <w:szCs w:val="18"/>
              </w:rPr>
            </w:pPr>
          </w:p>
          <w:p w14:paraId="56BEB30B" w14:textId="77777777" w:rsidR="006E2BAD" w:rsidRPr="003C5BC5" w:rsidRDefault="006E2BAD" w:rsidP="006E2BAD">
            <w:pPr>
              <w:jc w:val="left"/>
              <w:rPr>
                <w:sz w:val="18"/>
                <w:szCs w:val="18"/>
              </w:rPr>
            </w:pPr>
            <w:r w:rsidRPr="003C5BC5">
              <w:rPr>
                <w:b/>
                <w:sz w:val="18"/>
                <w:szCs w:val="18"/>
              </w:rPr>
              <w:t>**</w:t>
            </w:r>
            <w:r w:rsidRPr="003C5BC5">
              <w:rPr>
                <w:sz w:val="18"/>
                <w:szCs w:val="18"/>
              </w:rPr>
              <w:t xml:space="preserve"> odmerek je odvisen od višine tretiranih rastlin</w:t>
            </w:r>
          </w:p>
          <w:p w14:paraId="6CE79119" w14:textId="77777777" w:rsidR="006E2BAD" w:rsidRDefault="006E2BAD" w:rsidP="006E2BAD">
            <w:pPr>
              <w:jc w:val="left"/>
              <w:rPr>
                <w:sz w:val="18"/>
                <w:szCs w:val="18"/>
              </w:rPr>
            </w:pPr>
          </w:p>
          <w:p w14:paraId="2766F3E6" w14:textId="64DAF0B4" w:rsidR="00047F5B" w:rsidRPr="00960007" w:rsidRDefault="00810B29" w:rsidP="006E2BAD">
            <w:pPr>
              <w:jc w:val="left"/>
              <w:rPr>
                <w:b/>
                <w:sz w:val="18"/>
                <w:szCs w:val="18"/>
              </w:rPr>
            </w:pPr>
            <w:r>
              <w:rPr>
                <w:b/>
                <w:sz w:val="18"/>
                <w:szCs w:val="18"/>
              </w:rPr>
              <w:t>*</w:t>
            </w:r>
            <w:r w:rsidR="00275A77">
              <w:rPr>
                <w:b/>
                <w:sz w:val="18"/>
                <w:szCs w:val="18"/>
              </w:rPr>
              <w:t>*</w:t>
            </w:r>
            <w:r>
              <w:rPr>
                <w:b/>
                <w:sz w:val="18"/>
                <w:szCs w:val="18"/>
              </w:rPr>
              <w:t>1</w:t>
            </w:r>
            <w:r w:rsidR="00047F5B">
              <w:rPr>
                <w:b/>
                <w:sz w:val="18"/>
                <w:szCs w:val="18"/>
              </w:rPr>
              <w:t xml:space="preserve">   3</w:t>
            </w:r>
            <w:r>
              <w:rPr>
                <w:b/>
                <w:sz w:val="18"/>
                <w:szCs w:val="18"/>
              </w:rPr>
              <w:t>0.01</w:t>
            </w:r>
            <w:r w:rsidR="00047F5B">
              <w:rPr>
                <w:b/>
                <w:sz w:val="18"/>
                <w:szCs w:val="18"/>
              </w:rPr>
              <w:t>.20</w:t>
            </w:r>
            <w:r>
              <w:rPr>
                <w:b/>
                <w:sz w:val="18"/>
                <w:szCs w:val="18"/>
              </w:rPr>
              <w:t>20</w:t>
            </w:r>
          </w:p>
          <w:p w14:paraId="4645D96E" w14:textId="77777777" w:rsidR="003A151C" w:rsidRPr="003C5BC5" w:rsidRDefault="003A151C" w:rsidP="003A151C">
            <w:pPr>
              <w:jc w:val="left"/>
              <w:rPr>
                <w:b/>
                <w:sz w:val="18"/>
                <w:szCs w:val="18"/>
              </w:rPr>
            </w:pPr>
          </w:p>
          <w:p w14:paraId="00B328DB" w14:textId="77777777" w:rsidR="00753E28" w:rsidRPr="003C5BC5" w:rsidRDefault="00753E28" w:rsidP="005A3FEC">
            <w:pPr>
              <w:jc w:val="left"/>
              <w:rPr>
                <w:b/>
                <w:sz w:val="18"/>
                <w:szCs w:val="18"/>
              </w:rPr>
            </w:pPr>
          </w:p>
        </w:tc>
      </w:tr>
      <w:tr w:rsidR="003A151C" w:rsidRPr="003C5BC5" w14:paraId="092896DB" w14:textId="77777777" w:rsidTr="002654E6">
        <w:trPr>
          <w:gridAfter w:val="1"/>
          <w:wAfter w:w="18" w:type="dxa"/>
          <w:trHeight w:val="1767"/>
        </w:trPr>
        <w:tc>
          <w:tcPr>
            <w:tcW w:w="1578" w:type="dxa"/>
            <w:tcBorders>
              <w:top w:val="single" w:sz="4" w:space="0" w:color="auto"/>
              <w:left w:val="single" w:sz="4" w:space="0" w:color="auto"/>
              <w:right w:val="single" w:sz="4" w:space="0" w:color="auto"/>
            </w:tcBorders>
          </w:tcPr>
          <w:p w14:paraId="65E6BFAC" w14:textId="77777777" w:rsidR="003A151C" w:rsidRPr="003C5BC5" w:rsidRDefault="003A151C" w:rsidP="00045097">
            <w:pPr>
              <w:jc w:val="left"/>
              <w:rPr>
                <w:i/>
                <w:iCs/>
                <w:sz w:val="18"/>
                <w:szCs w:val="18"/>
              </w:rPr>
            </w:pPr>
            <w:r w:rsidRPr="003C5BC5">
              <w:rPr>
                <w:b/>
                <w:bCs/>
                <w:sz w:val="18"/>
                <w:szCs w:val="18"/>
              </w:rPr>
              <w:t>Južna plodovrtka</w:t>
            </w:r>
            <w:r w:rsidRPr="003C5BC5">
              <w:rPr>
                <w:sz w:val="18"/>
                <w:szCs w:val="18"/>
              </w:rPr>
              <w:t xml:space="preserve"> </w:t>
            </w:r>
            <w:r w:rsidRPr="003C5BC5">
              <w:rPr>
                <w:i/>
                <w:iCs/>
                <w:sz w:val="18"/>
                <w:szCs w:val="18"/>
              </w:rPr>
              <w:t>Helicoverpa armigera</w:t>
            </w:r>
          </w:p>
          <w:p w14:paraId="60541FF2" w14:textId="77777777" w:rsidR="003A151C" w:rsidRPr="003C5BC5" w:rsidRDefault="003A151C" w:rsidP="00045097">
            <w:pPr>
              <w:jc w:val="left"/>
              <w:rPr>
                <w:sz w:val="18"/>
                <w:szCs w:val="18"/>
              </w:rPr>
            </w:pPr>
            <w:r w:rsidRPr="003C5BC5">
              <w:rPr>
                <w:iCs/>
                <w:sz w:val="18"/>
                <w:szCs w:val="18"/>
              </w:rPr>
              <w:t>- je karantenski škodljivi organizem za rastline za saditev iz družine razhudnikovk (Solanaceae)</w:t>
            </w:r>
          </w:p>
        </w:tc>
        <w:tc>
          <w:tcPr>
            <w:tcW w:w="2130" w:type="dxa"/>
            <w:tcBorders>
              <w:top w:val="single" w:sz="4" w:space="0" w:color="auto"/>
              <w:left w:val="single" w:sz="4" w:space="0" w:color="auto"/>
              <w:right w:val="single" w:sz="4" w:space="0" w:color="auto"/>
            </w:tcBorders>
          </w:tcPr>
          <w:p w14:paraId="165A676D" w14:textId="77777777" w:rsidR="003A151C" w:rsidRPr="003C5BC5" w:rsidRDefault="003A151C" w:rsidP="00045097">
            <w:pPr>
              <w:jc w:val="left"/>
              <w:rPr>
                <w:sz w:val="18"/>
                <w:szCs w:val="18"/>
              </w:rPr>
            </w:pPr>
            <w:r w:rsidRPr="003C5BC5">
              <w:rPr>
                <w:sz w:val="18"/>
                <w:szCs w:val="18"/>
              </w:rPr>
              <w:t>Na  plodovih opazimo luknje, izlegle gosenice se zavrtajo v plodove, plodovi gnijejo.</w:t>
            </w:r>
          </w:p>
        </w:tc>
        <w:tc>
          <w:tcPr>
            <w:tcW w:w="2420" w:type="dxa"/>
            <w:gridSpan w:val="2"/>
            <w:tcBorders>
              <w:top w:val="single" w:sz="4" w:space="0" w:color="auto"/>
              <w:left w:val="single" w:sz="4" w:space="0" w:color="auto"/>
              <w:right w:val="single" w:sz="4" w:space="0" w:color="auto"/>
            </w:tcBorders>
          </w:tcPr>
          <w:p w14:paraId="253E7247" w14:textId="77777777" w:rsidR="003A151C" w:rsidRPr="003C5BC5" w:rsidRDefault="003A151C" w:rsidP="00045097">
            <w:pPr>
              <w:tabs>
                <w:tab w:val="left" w:pos="170"/>
              </w:tabs>
              <w:jc w:val="left"/>
              <w:rPr>
                <w:sz w:val="18"/>
                <w:szCs w:val="18"/>
              </w:rPr>
            </w:pPr>
            <w:r w:rsidRPr="003C5BC5">
              <w:rPr>
                <w:sz w:val="18"/>
                <w:szCs w:val="18"/>
              </w:rPr>
              <w:t>Nekemični ukrep:</w:t>
            </w:r>
          </w:p>
          <w:p w14:paraId="67B2D1AD" w14:textId="77777777" w:rsidR="003A151C" w:rsidRPr="003C5BC5" w:rsidRDefault="00C77E51" w:rsidP="00830142">
            <w:pPr>
              <w:pStyle w:val="Oznaenseznam3"/>
              <w:rPr>
                <w:sz w:val="18"/>
                <w:szCs w:val="18"/>
              </w:rPr>
            </w:pPr>
            <w:r w:rsidRPr="003C5BC5">
              <w:rPr>
                <w:sz w:val="18"/>
                <w:szCs w:val="18"/>
              </w:rPr>
              <w:t>-</w:t>
            </w:r>
            <w:r w:rsidR="003A151C" w:rsidRPr="003C5BC5">
              <w:rPr>
                <w:sz w:val="18"/>
                <w:szCs w:val="18"/>
              </w:rPr>
              <w:t>uničevanje koruznice (mulčenje).</w:t>
            </w:r>
          </w:p>
          <w:p w14:paraId="5222C96A" w14:textId="77777777" w:rsidR="00C77E51" w:rsidRPr="003C5BC5" w:rsidRDefault="00C77E51" w:rsidP="00830142">
            <w:pPr>
              <w:pStyle w:val="Oznaenseznam3"/>
              <w:rPr>
                <w:sz w:val="18"/>
                <w:szCs w:val="18"/>
              </w:rPr>
            </w:pPr>
          </w:p>
          <w:p w14:paraId="1B95D31B" w14:textId="77777777" w:rsidR="003A151C" w:rsidRPr="003C5BC5" w:rsidRDefault="003A151C" w:rsidP="00045097">
            <w:pPr>
              <w:tabs>
                <w:tab w:val="left" w:pos="170"/>
              </w:tabs>
              <w:jc w:val="left"/>
              <w:rPr>
                <w:sz w:val="18"/>
                <w:szCs w:val="18"/>
              </w:rPr>
            </w:pPr>
            <w:r w:rsidRPr="003C5BC5">
              <w:rPr>
                <w:sz w:val="18"/>
                <w:szCs w:val="18"/>
              </w:rPr>
              <w:t>Kemični ukrep:</w:t>
            </w:r>
          </w:p>
          <w:p w14:paraId="5DD0865A" w14:textId="77777777" w:rsidR="003A151C" w:rsidRPr="003C5BC5" w:rsidRDefault="003A151C" w:rsidP="00830142">
            <w:pPr>
              <w:pStyle w:val="Oznaenseznam3"/>
              <w:rPr>
                <w:sz w:val="18"/>
                <w:szCs w:val="18"/>
              </w:rPr>
            </w:pPr>
            <w:r w:rsidRPr="003C5BC5">
              <w:rPr>
                <w:sz w:val="18"/>
                <w:szCs w:val="18"/>
              </w:rPr>
              <w:t>uporaba insekticida takoj po pojavu prvih gosenic (škropljenje je potrebno opraviti preden se gosenice zavrtajo v plodove)</w:t>
            </w:r>
          </w:p>
        </w:tc>
        <w:tc>
          <w:tcPr>
            <w:tcW w:w="1687" w:type="dxa"/>
            <w:tcBorders>
              <w:top w:val="single" w:sz="4" w:space="0" w:color="auto"/>
              <w:left w:val="single" w:sz="4" w:space="0" w:color="auto"/>
              <w:right w:val="single" w:sz="4" w:space="0" w:color="auto"/>
            </w:tcBorders>
          </w:tcPr>
          <w:p w14:paraId="23BF18D8" w14:textId="766D6445" w:rsidR="003A151C" w:rsidRPr="003C5BC5" w:rsidRDefault="009C2B80" w:rsidP="00830142">
            <w:pPr>
              <w:pStyle w:val="Oznaenseznam3"/>
              <w:rPr>
                <w:sz w:val="18"/>
                <w:szCs w:val="18"/>
              </w:rPr>
            </w:pPr>
            <w:r>
              <w:rPr>
                <w:sz w:val="18"/>
                <w:szCs w:val="18"/>
              </w:rPr>
              <w:t>-</w:t>
            </w:r>
            <w:r w:rsidR="003A151C" w:rsidRPr="003C5BC5">
              <w:rPr>
                <w:sz w:val="18"/>
                <w:szCs w:val="18"/>
              </w:rPr>
              <w:t>azadirahtin A</w:t>
            </w:r>
          </w:p>
          <w:p w14:paraId="7528CA64" w14:textId="5DACB396" w:rsidR="003A151C" w:rsidRPr="003C5BC5" w:rsidRDefault="009C2B80" w:rsidP="00830142">
            <w:pPr>
              <w:pStyle w:val="Oznaenseznam3"/>
              <w:rPr>
                <w:sz w:val="18"/>
                <w:szCs w:val="18"/>
              </w:rPr>
            </w:pPr>
            <w:r>
              <w:rPr>
                <w:sz w:val="18"/>
                <w:szCs w:val="18"/>
              </w:rPr>
              <w:t>-</w:t>
            </w:r>
            <w:r w:rsidR="003A151C" w:rsidRPr="003C5BC5">
              <w:rPr>
                <w:sz w:val="18"/>
                <w:szCs w:val="18"/>
              </w:rPr>
              <w:t>emamektin</w:t>
            </w:r>
          </w:p>
          <w:p w14:paraId="38E959D0" w14:textId="45725988" w:rsidR="003A151C" w:rsidRPr="003C5BC5" w:rsidRDefault="009C2B80" w:rsidP="00830142">
            <w:pPr>
              <w:pStyle w:val="Oznaenseznam3"/>
              <w:rPr>
                <w:sz w:val="18"/>
                <w:szCs w:val="18"/>
              </w:rPr>
            </w:pPr>
            <w:r>
              <w:rPr>
                <w:sz w:val="18"/>
                <w:szCs w:val="18"/>
              </w:rPr>
              <w:t>-</w:t>
            </w:r>
            <w:r w:rsidR="003A151C" w:rsidRPr="003C5BC5">
              <w:rPr>
                <w:sz w:val="18"/>
                <w:szCs w:val="18"/>
              </w:rPr>
              <w:t>lambda</w:t>
            </w:r>
            <w:r w:rsidR="003A151C" w:rsidRPr="003C5BC5">
              <w:rPr>
                <w:i/>
                <w:sz w:val="18"/>
                <w:szCs w:val="18"/>
              </w:rPr>
              <w:t>-</w:t>
            </w:r>
            <w:r w:rsidR="003A151C" w:rsidRPr="003C5BC5">
              <w:rPr>
                <w:sz w:val="18"/>
                <w:szCs w:val="18"/>
              </w:rPr>
              <w:t>cihalotrin</w:t>
            </w:r>
          </w:p>
          <w:p w14:paraId="6B274139" w14:textId="4EE1A0A7" w:rsidR="003A151C" w:rsidRPr="003C5BC5" w:rsidRDefault="009C2B80" w:rsidP="00830142">
            <w:pPr>
              <w:pStyle w:val="Oznaenseznam3"/>
              <w:rPr>
                <w:sz w:val="18"/>
                <w:szCs w:val="18"/>
              </w:rPr>
            </w:pPr>
            <w:r>
              <w:rPr>
                <w:sz w:val="18"/>
                <w:szCs w:val="18"/>
              </w:rPr>
              <w:t>-</w:t>
            </w:r>
            <w:r w:rsidR="003A151C" w:rsidRPr="00960007">
              <w:rPr>
                <w:i/>
                <w:sz w:val="18"/>
                <w:szCs w:val="18"/>
              </w:rPr>
              <w:t>Bacillus</w:t>
            </w:r>
            <w:r w:rsidR="003A151C" w:rsidRPr="003C5BC5">
              <w:rPr>
                <w:sz w:val="18"/>
                <w:szCs w:val="18"/>
              </w:rPr>
              <w:t xml:space="preserve"> </w:t>
            </w:r>
            <w:r w:rsidR="003A151C" w:rsidRPr="00960007">
              <w:rPr>
                <w:i/>
                <w:sz w:val="18"/>
                <w:szCs w:val="18"/>
              </w:rPr>
              <w:t>thuringiensis</w:t>
            </w:r>
            <w:r w:rsidR="003A151C" w:rsidRPr="003C5BC5">
              <w:rPr>
                <w:sz w:val="18"/>
                <w:szCs w:val="18"/>
              </w:rPr>
              <w:t xml:space="preserve"> var. </w:t>
            </w:r>
            <w:r w:rsidR="00C77E51" w:rsidRPr="003C5BC5">
              <w:rPr>
                <w:sz w:val="18"/>
                <w:szCs w:val="18"/>
              </w:rPr>
              <w:t>k</w:t>
            </w:r>
            <w:r w:rsidR="003A151C" w:rsidRPr="003C5BC5">
              <w:rPr>
                <w:sz w:val="18"/>
                <w:szCs w:val="18"/>
              </w:rPr>
              <w:t>urstaki</w:t>
            </w:r>
          </w:p>
          <w:p w14:paraId="5BFE1E8B" w14:textId="40DD163D" w:rsidR="006D18EF" w:rsidRPr="003C5BC5" w:rsidRDefault="009C2B80" w:rsidP="00830142">
            <w:pPr>
              <w:pStyle w:val="Oznaenseznam3"/>
              <w:rPr>
                <w:sz w:val="18"/>
                <w:szCs w:val="18"/>
              </w:rPr>
            </w:pPr>
            <w:r>
              <w:rPr>
                <w:sz w:val="18"/>
                <w:szCs w:val="18"/>
              </w:rPr>
              <w:t>-</w:t>
            </w:r>
            <w:r w:rsidR="006D18EF" w:rsidRPr="00960007">
              <w:rPr>
                <w:i/>
                <w:sz w:val="18"/>
                <w:szCs w:val="18"/>
              </w:rPr>
              <w:t>Bacillus</w:t>
            </w:r>
            <w:r w:rsidR="006D18EF" w:rsidRPr="003C5BC5">
              <w:rPr>
                <w:sz w:val="18"/>
                <w:szCs w:val="18"/>
              </w:rPr>
              <w:t xml:space="preserve"> </w:t>
            </w:r>
            <w:r w:rsidR="006D18EF" w:rsidRPr="00960007">
              <w:rPr>
                <w:i/>
                <w:sz w:val="18"/>
                <w:szCs w:val="18"/>
              </w:rPr>
              <w:t>thuringiensis</w:t>
            </w:r>
            <w:r w:rsidR="006D18EF" w:rsidRPr="003C5BC5">
              <w:rPr>
                <w:sz w:val="18"/>
                <w:szCs w:val="18"/>
              </w:rPr>
              <w:t xml:space="preserve"> var. </w:t>
            </w:r>
            <w:r w:rsidR="00C77E51" w:rsidRPr="003C5BC5">
              <w:rPr>
                <w:sz w:val="18"/>
                <w:szCs w:val="18"/>
              </w:rPr>
              <w:t>a</w:t>
            </w:r>
            <w:r w:rsidR="006D18EF" w:rsidRPr="003C5BC5">
              <w:rPr>
                <w:sz w:val="18"/>
                <w:szCs w:val="18"/>
              </w:rPr>
              <w:t>izawai</w:t>
            </w:r>
          </w:p>
          <w:p w14:paraId="3EE697A2" w14:textId="77777777" w:rsidR="003A151C" w:rsidRPr="003C5BC5" w:rsidRDefault="003A151C" w:rsidP="00045097">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F53F33A" w14:textId="77777777" w:rsidR="003A151C" w:rsidRPr="003C5BC5" w:rsidRDefault="003A151C" w:rsidP="00045097">
            <w:pPr>
              <w:jc w:val="left"/>
              <w:rPr>
                <w:b/>
                <w:sz w:val="18"/>
                <w:szCs w:val="18"/>
              </w:rPr>
            </w:pPr>
            <w:r w:rsidRPr="003C5BC5">
              <w:rPr>
                <w:sz w:val="18"/>
                <w:szCs w:val="18"/>
              </w:rPr>
              <w:t>Neemazal – T/S</w:t>
            </w:r>
          </w:p>
          <w:p w14:paraId="42A6B596" w14:textId="7CAAE764" w:rsidR="003A151C" w:rsidRPr="00960007" w:rsidRDefault="003A151C" w:rsidP="00045097">
            <w:pPr>
              <w:jc w:val="left"/>
              <w:rPr>
                <w:b/>
                <w:sz w:val="18"/>
                <w:szCs w:val="18"/>
              </w:rPr>
            </w:pPr>
            <w:r w:rsidRPr="003C5BC5">
              <w:rPr>
                <w:sz w:val="18"/>
                <w:szCs w:val="18"/>
              </w:rPr>
              <w:t xml:space="preserve">Affirm </w:t>
            </w:r>
            <w:r w:rsidR="009C2B80">
              <w:rPr>
                <w:b/>
                <w:sz w:val="18"/>
                <w:szCs w:val="18"/>
              </w:rPr>
              <w:t>*1</w:t>
            </w:r>
          </w:p>
          <w:p w14:paraId="10911A34" w14:textId="74472796" w:rsidR="003A151C" w:rsidRPr="003C5BC5" w:rsidRDefault="003A151C" w:rsidP="00045097">
            <w:pPr>
              <w:jc w:val="left"/>
              <w:rPr>
                <w:b/>
                <w:sz w:val="18"/>
                <w:szCs w:val="18"/>
              </w:rPr>
            </w:pPr>
            <w:r w:rsidRPr="003C5BC5">
              <w:rPr>
                <w:sz w:val="18"/>
                <w:szCs w:val="18"/>
              </w:rPr>
              <w:t>Karate zeon 5 CS</w:t>
            </w:r>
            <w:r w:rsidRPr="003C5BC5">
              <w:rPr>
                <w:b/>
                <w:sz w:val="18"/>
                <w:szCs w:val="18"/>
              </w:rPr>
              <w:t>*</w:t>
            </w:r>
          </w:p>
          <w:p w14:paraId="29A70725" w14:textId="77777777" w:rsidR="003A151C" w:rsidRPr="003C5BC5" w:rsidRDefault="003A151C" w:rsidP="00045097">
            <w:pPr>
              <w:jc w:val="left"/>
              <w:rPr>
                <w:sz w:val="18"/>
                <w:szCs w:val="18"/>
              </w:rPr>
            </w:pPr>
            <w:r w:rsidRPr="003C5BC5">
              <w:rPr>
                <w:sz w:val="18"/>
                <w:szCs w:val="18"/>
              </w:rPr>
              <w:t>Lepinox Plus</w:t>
            </w:r>
          </w:p>
          <w:p w14:paraId="07C9F082" w14:textId="77777777" w:rsidR="006D18EF" w:rsidRPr="003C5BC5" w:rsidRDefault="00A14988" w:rsidP="00045097">
            <w:pPr>
              <w:jc w:val="left"/>
              <w:rPr>
                <w:b/>
                <w:sz w:val="18"/>
                <w:szCs w:val="18"/>
              </w:rPr>
            </w:pPr>
            <w:r w:rsidRPr="003C5BC5">
              <w:rPr>
                <w:sz w:val="18"/>
                <w:szCs w:val="18"/>
              </w:rPr>
              <w:t>Delfin WG</w:t>
            </w:r>
            <w:r w:rsidRPr="003C5BC5">
              <w:rPr>
                <w:b/>
                <w:sz w:val="18"/>
                <w:szCs w:val="18"/>
              </w:rPr>
              <w:t>**</w:t>
            </w:r>
          </w:p>
          <w:p w14:paraId="691C6B70" w14:textId="77777777" w:rsidR="006D18EF" w:rsidRPr="003C5BC5" w:rsidRDefault="006D18EF" w:rsidP="00045097">
            <w:pPr>
              <w:jc w:val="left"/>
              <w:rPr>
                <w:sz w:val="18"/>
                <w:szCs w:val="18"/>
              </w:rPr>
            </w:pPr>
          </w:p>
          <w:p w14:paraId="02529B15" w14:textId="77777777" w:rsidR="006D18EF" w:rsidRPr="003C5BC5" w:rsidRDefault="006D18EF" w:rsidP="005A3FEC">
            <w:pPr>
              <w:jc w:val="left"/>
              <w:rPr>
                <w:b/>
                <w:sz w:val="18"/>
                <w:szCs w:val="18"/>
              </w:rPr>
            </w:pPr>
            <w:r w:rsidRPr="003C5BC5">
              <w:rPr>
                <w:sz w:val="18"/>
                <w:szCs w:val="18"/>
              </w:rPr>
              <w:t>Agree WG</w:t>
            </w:r>
            <w:r w:rsidR="00A14988" w:rsidRPr="003C5BC5">
              <w:rPr>
                <w:b/>
                <w:sz w:val="18"/>
                <w:szCs w:val="18"/>
              </w:rPr>
              <w:t>*</w:t>
            </w:r>
            <w:r w:rsidR="00242991" w:rsidRPr="003C5BC5">
              <w:rPr>
                <w:b/>
                <w:sz w:val="18"/>
                <w:szCs w:val="18"/>
              </w:rPr>
              <w:t>*</w:t>
            </w:r>
          </w:p>
        </w:tc>
        <w:tc>
          <w:tcPr>
            <w:tcW w:w="1398" w:type="dxa"/>
            <w:gridSpan w:val="2"/>
            <w:tcBorders>
              <w:top w:val="single" w:sz="4" w:space="0" w:color="auto"/>
              <w:left w:val="single" w:sz="4" w:space="0" w:color="auto"/>
              <w:bottom w:val="single" w:sz="4" w:space="0" w:color="auto"/>
              <w:right w:val="single" w:sz="4" w:space="0" w:color="auto"/>
            </w:tcBorders>
          </w:tcPr>
          <w:p w14:paraId="36141D9E" w14:textId="77777777" w:rsidR="003A151C" w:rsidRPr="003C5BC5" w:rsidRDefault="003A151C" w:rsidP="00045097">
            <w:pPr>
              <w:jc w:val="left"/>
              <w:rPr>
                <w:sz w:val="18"/>
                <w:szCs w:val="18"/>
              </w:rPr>
            </w:pPr>
            <w:r w:rsidRPr="003C5BC5">
              <w:rPr>
                <w:sz w:val="18"/>
                <w:szCs w:val="18"/>
              </w:rPr>
              <w:t>2-3 l/ha</w:t>
            </w:r>
            <w:r w:rsidR="006E2BAD" w:rsidRPr="003C5BC5">
              <w:rPr>
                <w:b/>
                <w:sz w:val="18"/>
                <w:szCs w:val="18"/>
              </w:rPr>
              <w:t>***</w:t>
            </w:r>
          </w:p>
          <w:p w14:paraId="3CC0F797" w14:textId="77777777" w:rsidR="003A151C" w:rsidRPr="003C5BC5" w:rsidRDefault="003A151C" w:rsidP="00045097">
            <w:pPr>
              <w:jc w:val="left"/>
              <w:rPr>
                <w:sz w:val="18"/>
                <w:szCs w:val="18"/>
              </w:rPr>
            </w:pPr>
            <w:r w:rsidRPr="003C5BC5">
              <w:rPr>
                <w:sz w:val="18"/>
                <w:szCs w:val="18"/>
              </w:rPr>
              <w:t>2 kg/ha</w:t>
            </w:r>
          </w:p>
          <w:p w14:paraId="51E72762" w14:textId="77777777" w:rsidR="003A151C" w:rsidRPr="003C5BC5" w:rsidRDefault="003A151C" w:rsidP="00045097">
            <w:pPr>
              <w:jc w:val="left"/>
              <w:rPr>
                <w:sz w:val="18"/>
                <w:szCs w:val="18"/>
              </w:rPr>
            </w:pPr>
            <w:r w:rsidRPr="003C5BC5">
              <w:rPr>
                <w:sz w:val="18"/>
                <w:szCs w:val="18"/>
              </w:rPr>
              <w:t>0,15 l/ha</w:t>
            </w:r>
          </w:p>
          <w:p w14:paraId="2BDEB80A" w14:textId="77777777" w:rsidR="003A151C" w:rsidRPr="003C5BC5" w:rsidRDefault="003A151C" w:rsidP="00045097">
            <w:pPr>
              <w:jc w:val="left"/>
              <w:rPr>
                <w:sz w:val="18"/>
                <w:szCs w:val="18"/>
              </w:rPr>
            </w:pPr>
            <w:r w:rsidRPr="003C5BC5">
              <w:rPr>
                <w:sz w:val="18"/>
                <w:szCs w:val="18"/>
              </w:rPr>
              <w:t>1 kg/ha</w:t>
            </w:r>
          </w:p>
          <w:p w14:paraId="1A471E85" w14:textId="77777777" w:rsidR="006D18EF" w:rsidRPr="003C5BC5" w:rsidRDefault="00A14988" w:rsidP="00045097">
            <w:pPr>
              <w:jc w:val="left"/>
              <w:rPr>
                <w:sz w:val="18"/>
                <w:szCs w:val="18"/>
              </w:rPr>
            </w:pPr>
            <w:r w:rsidRPr="003C5BC5">
              <w:rPr>
                <w:sz w:val="18"/>
                <w:szCs w:val="18"/>
              </w:rPr>
              <w:t>0,75 kg/ha</w:t>
            </w:r>
          </w:p>
          <w:p w14:paraId="356A8159" w14:textId="77777777" w:rsidR="006D18EF" w:rsidRPr="003C5BC5" w:rsidRDefault="006D18EF" w:rsidP="00045097">
            <w:pPr>
              <w:jc w:val="left"/>
              <w:rPr>
                <w:sz w:val="18"/>
                <w:szCs w:val="18"/>
              </w:rPr>
            </w:pPr>
          </w:p>
          <w:p w14:paraId="51F1138A" w14:textId="77777777" w:rsidR="006D18EF" w:rsidRPr="003C5BC5" w:rsidRDefault="006D18EF" w:rsidP="00045097">
            <w:pPr>
              <w:jc w:val="left"/>
              <w:rPr>
                <w:b/>
                <w:sz w:val="18"/>
                <w:szCs w:val="18"/>
              </w:rPr>
            </w:pPr>
            <w:r w:rsidRPr="003C5BC5">
              <w:rPr>
                <w:sz w:val="18"/>
                <w:szCs w:val="18"/>
              </w:rPr>
              <w:t>0,5-1 kg/ha</w:t>
            </w:r>
            <w:r w:rsidR="00242991" w:rsidRPr="003C5BC5">
              <w:rPr>
                <w:b/>
                <w:sz w:val="18"/>
                <w:szCs w:val="18"/>
              </w:rPr>
              <w:t>***</w:t>
            </w:r>
          </w:p>
        </w:tc>
        <w:tc>
          <w:tcPr>
            <w:tcW w:w="1153" w:type="dxa"/>
            <w:tcBorders>
              <w:top w:val="single" w:sz="4" w:space="0" w:color="auto"/>
              <w:left w:val="single" w:sz="4" w:space="0" w:color="auto"/>
              <w:bottom w:val="single" w:sz="4" w:space="0" w:color="auto"/>
              <w:right w:val="single" w:sz="4" w:space="0" w:color="auto"/>
            </w:tcBorders>
          </w:tcPr>
          <w:p w14:paraId="288777AA" w14:textId="77777777" w:rsidR="003A151C" w:rsidRPr="003C5BC5" w:rsidRDefault="003A151C" w:rsidP="00045097">
            <w:pPr>
              <w:jc w:val="left"/>
              <w:rPr>
                <w:sz w:val="18"/>
                <w:szCs w:val="18"/>
              </w:rPr>
            </w:pPr>
            <w:r w:rsidRPr="003C5BC5">
              <w:rPr>
                <w:sz w:val="18"/>
                <w:szCs w:val="18"/>
              </w:rPr>
              <w:t>3</w:t>
            </w:r>
          </w:p>
          <w:p w14:paraId="70068920" w14:textId="77777777" w:rsidR="003A151C" w:rsidRPr="003C5BC5" w:rsidRDefault="003A151C" w:rsidP="00045097">
            <w:pPr>
              <w:jc w:val="left"/>
              <w:rPr>
                <w:sz w:val="18"/>
                <w:szCs w:val="18"/>
              </w:rPr>
            </w:pPr>
            <w:r w:rsidRPr="003C5BC5">
              <w:rPr>
                <w:sz w:val="18"/>
                <w:szCs w:val="18"/>
              </w:rPr>
              <w:t>3</w:t>
            </w:r>
          </w:p>
          <w:p w14:paraId="45C77EB2" w14:textId="77777777" w:rsidR="003A151C" w:rsidRPr="003C5BC5" w:rsidRDefault="003A151C" w:rsidP="00045097">
            <w:pPr>
              <w:jc w:val="left"/>
              <w:rPr>
                <w:sz w:val="18"/>
                <w:szCs w:val="18"/>
              </w:rPr>
            </w:pPr>
            <w:r w:rsidRPr="003C5BC5">
              <w:rPr>
                <w:sz w:val="18"/>
                <w:szCs w:val="18"/>
              </w:rPr>
              <w:t>3</w:t>
            </w:r>
          </w:p>
          <w:p w14:paraId="11544610" w14:textId="77777777" w:rsidR="003A151C" w:rsidRPr="003C5BC5" w:rsidRDefault="003A151C" w:rsidP="00045097">
            <w:pPr>
              <w:jc w:val="left"/>
              <w:rPr>
                <w:sz w:val="18"/>
                <w:szCs w:val="18"/>
              </w:rPr>
            </w:pPr>
            <w:r w:rsidRPr="003C5BC5">
              <w:rPr>
                <w:sz w:val="18"/>
                <w:szCs w:val="18"/>
              </w:rPr>
              <w:t>ni potrebna</w:t>
            </w:r>
          </w:p>
          <w:p w14:paraId="69108DA8" w14:textId="77777777" w:rsidR="006D18EF" w:rsidRPr="003C5BC5" w:rsidRDefault="00A14988" w:rsidP="00045097">
            <w:pPr>
              <w:jc w:val="left"/>
              <w:rPr>
                <w:sz w:val="18"/>
                <w:szCs w:val="18"/>
              </w:rPr>
            </w:pPr>
            <w:r w:rsidRPr="003C5BC5">
              <w:rPr>
                <w:sz w:val="18"/>
                <w:szCs w:val="18"/>
              </w:rPr>
              <w:t>ni potrebna</w:t>
            </w:r>
          </w:p>
          <w:p w14:paraId="3B174890" w14:textId="77777777" w:rsidR="006D18EF" w:rsidRPr="003C5BC5" w:rsidRDefault="006D18EF" w:rsidP="00045097">
            <w:pPr>
              <w:jc w:val="left"/>
              <w:rPr>
                <w:sz w:val="18"/>
                <w:szCs w:val="18"/>
              </w:rPr>
            </w:pPr>
          </w:p>
          <w:p w14:paraId="074790AF" w14:textId="77777777" w:rsidR="006D18EF" w:rsidRPr="003C5BC5" w:rsidRDefault="006D18EF" w:rsidP="00045097">
            <w:pPr>
              <w:jc w:val="left"/>
              <w:rPr>
                <w:sz w:val="18"/>
                <w:szCs w:val="18"/>
              </w:rPr>
            </w:pPr>
            <w:r w:rsidRPr="003C5BC5">
              <w:rPr>
                <w:sz w:val="18"/>
                <w:szCs w:val="18"/>
              </w:rPr>
              <w:t>ni potrebna</w:t>
            </w:r>
          </w:p>
        </w:tc>
        <w:tc>
          <w:tcPr>
            <w:tcW w:w="1541" w:type="dxa"/>
            <w:tcBorders>
              <w:top w:val="single" w:sz="4" w:space="0" w:color="auto"/>
              <w:left w:val="single" w:sz="4" w:space="0" w:color="auto"/>
              <w:bottom w:val="single" w:sz="4" w:space="0" w:color="auto"/>
              <w:right w:val="single" w:sz="4" w:space="0" w:color="auto"/>
            </w:tcBorders>
          </w:tcPr>
          <w:p w14:paraId="437BE13D" w14:textId="027CA905" w:rsidR="009C2B80" w:rsidRDefault="009C2B80" w:rsidP="004305DE">
            <w:pPr>
              <w:jc w:val="left"/>
              <w:rPr>
                <w:b/>
                <w:sz w:val="18"/>
                <w:szCs w:val="18"/>
              </w:rPr>
            </w:pPr>
            <w:r>
              <w:rPr>
                <w:b/>
                <w:sz w:val="18"/>
                <w:szCs w:val="18"/>
              </w:rPr>
              <w:t>*1   31.12.2019</w:t>
            </w:r>
          </w:p>
          <w:p w14:paraId="43467CE7" w14:textId="77777777" w:rsidR="00F10AC3" w:rsidRDefault="00F10AC3" w:rsidP="004305DE">
            <w:pPr>
              <w:jc w:val="left"/>
              <w:rPr>
                <w:b/>
                <w:sz w:val="18"/>
                <w:szCs w:val="18"/>
              </w:rPr>
            </w:pPr>
          </w:p>
          <w:p w14:paraId="5F865147" w14:textId="4E5F90E5" w:rsidR="003A151C" w:rsidRPr="003C5BC5" w:rsidRDefault="00C77E51" w:rsidP="004305DE">
            <w:pPr>
              <w:jc w:val="left"/>
              <w:rPr>
                <w:sz w:val="18"/>
                <w:szCs w:val="18"/>
              </w:rPr>
            </w:pPr>
            <w:r w:rsidRPr="003C5BC5">
              <w:rPr>
                <w:b/>
                <w:sz w:val="18"/>
                <w:szCs w:val="18"/>
              </w:rPr>
              <w:t>*</w:t>
            </w:r>
            <w:r w:rsidRPr="003C5BC5">
              <w:rPr>
                <w:sz w:val="18"/>
                <w:szCs w:val="18"/>
              </w:rPr>
              <w:t xml:space="preserve"> uporaba na PROSTEM</w:t>
            </w:r>
          </w:p>
          <w:p w14:paraId="3EE90A7A" w14:textId="77777777" w:rsidR="006E2BAD" w:rsidRPr="003C5BC5" w:rsidRDefault="006E2BAD" w:rsidP="004305DE">
            <w:pPr>
              <w:jc w:val="left"/>
              <w:rPr>
                <w:b/>
                <w:sz w:val="18"/>
                <w:szCs w:val="18"/>
              </w:rPr>
            </w:pPr>
          </w:p>
          <w:p w14:paraId="0D43C390" w14:textId="77777777" w:rsidR="003A151C" w:rsidRPr="003C5BC5" w:rsidRDefault="00A14988" w:rsidP="00045097">
            <w:pPr>
              <w:jc w:val="left"/>
              <w:rPr>
                <w:bCs/>
                <w:sz w:val="18"/>
                <w:szCs w:val="18"/>
              </w:rPr>
            </w:pPr>
            <w:r w:rsidRPr="003C5BC5">
              <w:rPr>
                <w:b/>
                <w:bCs/>
                <w:sz w:val="18"/>
                <w:szCs w:val="18"/>
              </w:rPr>
              <w:t>**</w:t>
            </w:r>
            <w:r w:rsidRPr="003C5BC5">
              <w:rPr>
                <w:bCs/>
                <w:sz w:val="18"/>
                <w:szCs w:val="18"/>
              </w:rPr>
              <w:t>uporaba v ZAŠČITENIH PROSTORIH</w:t>
            </w:r>
          </w:p>
          <w:p w14:paraId="7BB22B99" w14:textId="77777777" w:rsidR="006E2BAD" w:rsidRPr="003C5BC5" w:rsidRDefault="006E2BAD" w:rsidP="00045097">
            <w:pPr>
              <w:jc w:val="left"/>
              <w:rPr>
                <w:bCs/>
                <w:sz w:val="18"/>
                <w:szCs w:val="18"/>
              </w:rPr>
            </w:pPr>
          </w:p>
          <w:p w14:paraId="7D3F86F0" w14:textId="77777777" w:rsidR="003A151C" w:rsidRPr="003C5BC5" w:rsidRDefault="003A151C" w:rsidP="005A3FEC">
            <w:pPr>
              <w:jc w:val="left"/>
              <w:rPr>
                <w:sz w:val="18"/>
                <w:szCs w:val="18"/>
              </w:rPr>
            </w:pPr>
            <w:r w:rsidRPr="003C5BC5">
              <w:rPr>
                <w:b/>
                <w:sz w:val="18"/>
                <w:szCs w:val="18"/>
              </w:rPr>
              <w:t>**</w:t>
            </w:r>
            <w:r w:rsidR="00A14988" w:rsidRPr="003C5BC5">
              <w:rPr>
                <w:b/>
                <w:sz w:val="18"/>
                <w:szCs w:val="18"/>
              </w:rPr>
              <w:t>*</w:t>
            </w:r>
            <w:r w:rsidRPr="003C5BC5">
              <w:rPr>
                <w:sz w:val="18"/>
                <w:szCs w:val="18"/>
              </w:rPr>
              <w:t xml:space="preserve"> odmerek je odvisen od višine tretiranih rastlin</w:t>
            </w:r>
          </w:p>
        </w:tc>
      </w:tr>
    </w:tbl>
    <w:p w14:paraId="2D9ACC49" w14:textId="4CF6A2C7" w:rsidR="006702D4" w:rsidRPr="000307BC" w:rsidRDefault="00F67B08" w:rsidP="00F10AC3">
      <w:pPr>
        <w:jc w:val="center"/>
        <w:rPr>
          <w:sz w:val="20"/>
        </w:rPr>
      </w:pPr>
      <w:r w:rsidRPr="000307BC">
        <w:rPr>
          <w:sz w:val="20"/>
        </w:rPr>
        <w:br w:type="page"/>
      </w:r>
      <w:r w:rsidRPr="000307BC">
        <w:rPr>
          <w:sz w:val="20"/>
        </w:rPr>
        <w:lastRenderedPageBreak/>
        <w:t xml:space="preserve">INTEGRIRANO VARSTVO </w:t>
      </w:r>
      <w:r w:rsidRPr="000307BC">
        <w:rPr>
          <w:caps/>
          <w:sz w:val="20"/>
        </w:rPr>
        <w:t>jajčevca</w:t>
      </w:r>
      <w:r w:rsidRPr="000307BC">
        <w:rPr>
          <w:sz w:val="20"/>
        </w:rPr>
        <w:t xml:space="preserve"> - list 6</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089"/>
        <w:gridCol w:w="2419"/>
        <w:gridCol w:w="1810"/>
        <w:gridCol w:w="19"/>
        <w:gridCol w:w="1827"/>
        <w:gridCol w:w="1273"/>
        <w:gridCol w:w="21"/>
        <w:gridCol w:w="1134"/>
        <w:gridCol w:w="1683"/>
      </w:tblGrid>
      <w:tr w:rsidR="003C5BC5" w:rsidRPr="003C5BC5" w14:paraId="707A1D69" w14:textId="77777777" w:rsidTr="00F10AC3">
        <w:tc>
          <w:tcPr>
            <w:tcW w:w="1617" w:type="dxa"/>
            <w:tcBorders>
              <w:top w:val="single" w:sz="12" w:space="0" w:color="auto"/>
              <w:left w:val="single" w:sz="12" w:space="0" w:color="auto"/>
              <w:bottom w:val="single" w:sz="12" w:space="0" w:color="auto"/>
              <w:right w:val="single" w:sz="12" w:space="0" w:color="auto"/>
            </w:tcBorders>
          </w:tcPr>
          <w:p w14:paraId="3CCCFB77" w14:textId="77777777" w:rsidR="003C5BC5" w:rsidRPr="003C5BC5" w:rsidRDefault="003C5BC5" w:rsidP="006676E0">
            <w:pPr>
              <w:jc w:val="left"/>
              <w:rPr>
                <w:sz w:val="18"/>
                <w:szCs w:val="18"/>
              </w:rPr>
            </w:pPr>
            <w:r w:rsidRPr="003C5BC5">
              <w:rPr>
                <w:sz w:val="18"/>
                <w:szCs w:val="18"/>
              </w:rPr>
              <w:t>ŠKODLJIVI ORGANIZEM</w:t>
            </w:r>
          </w:p>
        </w:tc>
        <w:tc>
          <w:tcPr>
            <w:tcW w:w="2089" w:type="dxa"/>
            <w:tcBorders>
              <w:top w:val="single" w:sz="12" w:space="0" w:color="auto"/>
              <w:left w:val="single" w:sz="12" w:space="0" w:color="auto"/>
              <w:bottom w:val="single" w:sz="12" w:space="0" w:color="auto"/>
              <w:right w:val="single" w:sz="12" w:space="0" w:color="auto"/>
            </w:tcBorders>
          </w:tcPr>
          <w:p w14:paraId="1ED7E737" w14:textId="77777777" w:rsidR="003C5BC5" w:rsidRPr="003C5BC5" w:rsidRDefault="003C5BC5" w:rsidP="006676E0">
            <w:pPr>
              <w:jc w:val="left"/>
              <w:rPr>
                <w:sz w:val="18"/>
                <w:szCs w:val="18"/>
              </w:rPr>
            </w:pPr>
            <w:r w:rsidRPr="003C5BC5">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5BCDDA6F" w14:textId="77777777" w:rsidR="003C5BC5" w:rsidRPr="003C5BC5" w:rsidRDefault="003C5BC5" w:rsidP="006676E0">
            <w:pPr>
              <w:tabs>
                <w:tab w:val="left" w:pos="170"/>
              </w:tabs>
              <w:rPr>
                <w:sz w:val="18"/>
                <w:szCs w:val="18"/>
              </w:rPr>
            </w:pPr>
            <w:r w:rsidRPr="003C5BC5">
              <w:rPr>
                <w:sz w:val="18"/>
                <w:szCs w:val="18"/>
              </w:rPr>
              <w:t>UKREPI</w:t>
            </w:r>
          </w:p>
        </w:tc>
        <w:tc>
          <w:tcPr>
            <w:tcW w:w="1810" w:type="dxa"/>
            <w:tcBorders>
              <w:top w:val="single" w:sz="12" w:space="0" w:color="auto"/>
              <w:left w:val="single" w:sz="12" w:space="0" w:color="auto"/>
              <w:bottom w:val="single" w:sz="12" w:space="0" w:color="auto"/>
              <w:right w:val="single" w:sz="12" w:space="0" w:color="auto"/>
            </w:tcBorders>
          </w:tcPr>
          <w:p w14:paraId="0341A9AC" w14:textId="77777777" w:rsidR="003C5BC5" w:rsidRPr="003C5BC5" w:rsidRDefault="003C5BC5" w:rsidP="006676E0">
            <w:pPr>
              <w:rPr>
                <w:sz w:val="18"/>
                <w:szCs w:val="18"/>
              </w:rPr>
            </w:pPr>
            <w:r w:rsidRPr="003C5BC5">
              <w:rPr>
                <w:sz w:val="18"/>
                <w:szCs w:val="18"/>
              </w:rPr>
              <w:t>AKTIVNA SNOV</w:t>
            </w:r>
          </w:p>
        </w:tc>
        <w:tc>
          <w:tcPr>
            <w:tcW w:w="1846" w:type="dxa"/>
            <w:gridSpan w:val="2"/>
            <w:tcBorders>
              <w:top w:val="single" w:sz="12" w:space="0" w:color="auto"/>
              <w:left w:val="single" w:sz="12" w:space="0" w:color="auto"/>
              <w:bottom w:val="single" w:sz="12" w:space="0" w:color="auto"/>
              <w:right w:val="single" w:sz="12" w:space="0" w:color="auto"/>
            </w:tcBorders>
          </w:tcPr>
          <w:p w14:paraId="0916DAB1" w14:textId="77777777" w:rsidR="003C5BC5" w:rsidRPr="003C5BC5" w:rsidRDefault="003C5BC5" w:rsidP="006676E0">
            <w:pPr>
              <w:jc w:val="left"/>
              <w:rPr>
                <w:sz w:val="18"/>
                <w:szCs w:val="18"/>
              </w:rPr>
            </w:pPr>
            <w:r w:rsidRPr="003C5BC5">
              <w:rPr>
                <w:sz w:val="18"/>
                <w:szCs w:val="18"/>
              </w:rPr>
              <w:t>FITOFARM.</w:t>
            </w:r>
          </w:p>
          <w:p w14:paraId="4CD07C6A" w14:textId="77777777" w:rsidR="003C5BC5" w:rsidRPr="003C5BC5" w:rsidRDefault="003C5BC5" w:rsidP="006676E0">
            <w:pPr>
              <w:jc w:val="left"/>
              <w:rPr>
                <w:sz w:val="18"/>
                <w:szCs w:val="18"/>
              </w:rPr>
            </w:pPr>
            <w:r w:rsidRPr="003C5BC5">
              <w:rPr>
                <w:sz w:val="18"/>
                <w:szCs w:val="18"/>
              </w:rPr>
              <w:t>SREDSTVO</w:t>
            </w:r>
          </w:p>
        </w:tc>
        <w:tc>
          <w:tcPr>
            <w:tcW w:w="1273" w:type="dxa"/>
            <w:tcBorders>
              <w:top w:val="single" w:sz="12" w:space="0" w:color="auto"/>
              <w:left w:val="single" w:sz="12" w:space="0" w:color="auto"/>
              <w:bottom w:val="single" w:sz="12" w:space="0" w:color="auto"/>
              <w:right w:val="single" w:sz="12" w:space="0" w:color="auto"/>
            </w:tcBorders>
          </w:tcPr>
          <w:p w14:paraId="7541BD3F" w14:textId="77777777" w:rsidR="003C5BC5" w:rsidRPr="003C5BC5" w:rsidRDefault="003C5BC5" w:rsidP="006676E0">
            <w:pPr>
              <w:rPr>
                <w:sz w:val="18"/>
                <w:szCs w:val="18"/>
              </w:rPr>
            </w:pPr>
            <w:r w:rsidRPr="003C5BC5">
              <w:rPr>
                <w:sz w:val="18"/>
                <w:szCs w:val="18"/>
              </w:rPr>
              <w:t>ODMEREK</w:t>
            </w:r>
          </w:p>
        </w:tc>
        <w:tc>
          <w:tcPr>
            <w:tcW w:w="1155" w:type="dxa"/>
            <w:gridSpan w:val="2"/>
            <w:tcBorders>
              <w:top w:val="single" w:sz="12" w:space="0" w:color="auto"/>
              <w:left w:val="single" w:sz="12" w:space="0" w:color="auto"/>
              <w:bottom w:val="single" w:sz="12" w:space="0" w:color="auto"/>
              <w:right w:val="single" w:sz="12" w:space="0" w:color="auto"/>
            </w:tcBorders>
          </w:tcPr>
          <w:p w14:paraId="76060721" w14:textId="77777777" w:rsidR="003C5BC5" w:rsidRPr="003C5BC5" w:rsidRDefault="003C5BC5" w:rsidP="006676E0">
            <w:pPr>
              <w:rPr>
                <w:sz w:val="18"/>
                <w:szCs w:val="18"/>
              </w:rPr>
            </w:pPr>
            <w:r w:rsidRPr="003C5BC5">
              <w:rPr>
                <w:sz w:val="18"/>
                <w:szCs w:val="18"/>
              </w:rPr>
              <w:t>KARENCA</w:t>
            </w:r>
          </w:p>
        </w:tc>
        <w:tc>
          <w:tcPr>
            <w:tcW w:w="1683" w:type="dxa"/>
            <w:tcBorders>
              <w:top w:val="single" w:sz="12" w:space="0" w:color="auto"/>
              <w:left w:val="single" w:sz="12" w:space="0" w:color="auto"/>
              <w:bottom w:val="single" w:sz="12" w:space="0" w:color="auto"/>
              <w:right w:val="single" w:sz="12" w:space="0" w:color="auto"/>
            </w:tcBorders>
          </w:tcPr>
          <w:p w14:paraId="604C76E5" w14:textId="77777777" w:rsidR="003C5BC5" w:rsidRPr="003C5BC5" w:rsidRDefault="003C5BC5" w:rsidP="006676E0">
            <w:pPr>
              <w:rPr>
                <w:sz w:val="18"/>
                <w:szCs w:val="18"/>
              </w:rPr>
            </w:pPr>
            <w:r w:rsidRPr="003C5BC5">
              <w:rPr>
                <w:sz w:val="18"/>
                <w:szCs w:val="18"/>
              </w:rPr>
              <w:t>OPOMBE</w:t>
            </w:r>
          </w:p>
        </w:tc>
      </w:tr>
      <w:tr w:rsidR="007A4F2F" w:rsidRPr="003C5BC5" w14:paraId="23E3E867" w14:textId="77777777" w:rsidTr="00F10AC3">
        <w:trPr>
          <w:trHeight w:val="323"/>
        </w:trPr>
        <w:tc>
          <w:tcPr>
            <w:tcW w:w="1617" w:type="dxa"/>
            <w:vMerge w:val="restart"/>
            <w:tcBorders>
              <w:left w:val="single" w:sz="4" w:space="0" w:color="auto"/>
              <w:right w:val="single" w:sz="4" w:space="0" w:color="auto"/>
            </w:tcBorders>
          </w:tcPr>
          <w:p w14:paraId="33391B09" w14:textId="77777777" w:rsidR="007A4F2F" w:rsidRPr="003C5BC5" w:rsidRDefault="007A4F2F" w:rsidP="00B73CF4">
            <w:pPr>
              <w:jc w:val="left"/>
              <w:rPr>
                <w:i/>
                <w:iCs/>
                <w:sz w:val="18"/>
                <w:szCs w:val="18"/>
              </w:rPr>
            </w:pPr>
            <w:r w:rsidRPr="003C5BC5">
              <w:rPr>
                <w:b/>
                <w:bCs/>
                <w:sz w:val="18"/>
                <w:szCs w:val="18"/>
              </w:rPr>
              <w:t>Listne sovke</w:t>
            </w:r>
            <w:r w:rsidRPr="003C5BC5">
              <w:rPr>
                <w:sz w:val="18"/>
                <w:szCs w:val="18"/>
              </w:rPr>
              <w:t xml:space="preserve">  </w:t>
            </w:r>
            <w:r w:rsidRPr="003C5BC5">
              <w:rPr>
                <w:i/>
                <w:iCs/>
                <w:sz w:val="18"/>
                <w:szCs w:val="18"/>
              </w:rPr>
              <w:t>Autographa gamma,</w:t>
            </w:r>
          </w:p>
          <w:p w14:paraId="30CEEA48" w14:textId="77777777" w:rsidR="007A4F2F" w:rsidRPr="003C5BC5" w:rsidRDefault="007A4F2F" w:rsidP="00B73CF4">
            <w:pPr>
              <w:jc w:val="left"/>
              <w:rPr>
                <w:b/>
                <w:bCs/>
                <w:sz w:val="18"/>
                <w:szCs w:val="18"/>
              </w:rPr>
            </w:pPr>
            <w:r w:rsidRPr="003C5BC5">
              <w:rPr>
                <w:i/>
                <w:iCs/>
                <w:sz w:val="18"/>
                <w:szCs w:val="18"/>
              </w:rPr>
              <w:t>Noctua spp.</w:t>
            </w:r>
          </w:p>
        </w:tc>
        <w:tc>
          <w:tcPr>
            <w:tcW w:w="2089" w:type="dxa"/>
            <w:vMerge w:val="restart"/>
            <w:tcBorders>
              <w:left w:val="single" w:sz="4" w:space="0" w:color="auto"/>
              <w:right w:val="single" w:sz="4" w:space="0" w:color="auto"/>
            </w:tcBorders>
          </w:tcPr>
          <w:p w14:paraId="0CFEA6F9" w14:textId="77777777" w:rsidR="007A4F2F" w:rsidRPr="003C5BC5" w:rsidRDefault="007A4F2F" w:rsidP="00B73CF4">
            <w:pPr>
              <w:jc w:val="left"/>
              <w:rPr>
                <w:sz w:val="18"/>
                <w:szCs w:val="18"/>
              </w:rPr>
            </w:pPr>
            <w:r w:rsidRPr="003C5BC5">
              <w:rPr>
                <w:sz w:val="18"/>
                <w:szCs w:val="18"/>
              </w:rPr>
              <w:t>Listi  pojedeni od roba navznoter, včasih pojedene tudi listne žile, na rastlinah in pod rastlinami so okroglasti iztrebki.</w:t>
            </w:r>
          </w:p>
        </w:tc>
        <w:tc>
          <w:tcPr>
            <w:tcW w:w="2419" w:type="dxa"/>
            <w:vMerge w:val="restart"/>
            <w:tcBorders>
              <w:left w:val="single" w:sz="4" w:space="0" w:color="auto"/>
              <w:right w:val="single" w:sz="4" w:space="0" w:color="auto"/>
            </w:tcBorders>
          </w:tcPr>
          <w:p w14:paraId="205857A1" w14:textId="77777777" w:rsidR="007A4F2F" w:rsidRPr="003C5BC5" w:rsidRDefault="007A4F2F" w:rsidP="00B73CF4">
            <w:pPr>
              <w:tabs>
                <w:tab w:val="left" w:pos="170"/>
              </w:tabs>
              <w:jc w:val="left"/>
              <w:rPr>
                <w:sz w:val="18"/>
                <w:szCs w:val="18"/>
              </w:rPr>
            </w:pPr>
            <w:r w:rsidRPr="003C5BC5">
              <w:rPr>
                <w:sz w:val="18"/>
                <w:szCs w:val="18"/>
              </w:rPr>
              <w:t>Kemični ukrep:</w:t>
            </w:r>
          </w:p>
          <w:p w14:paraId="782685AA" w14:textId="77777777" w:rsidR="007A4F2F" w:rsidRPr="003C5BC5" w:rsidRDefault="007A4F2F" w:rsidP="00B73CF4">
            <w:pPr>
              <w:pStyle w:val="Oznaenseznam3"/>
              <w:rPr>
                <w:sz w:val="18"/>
                <w:szCs w:val="18"/>
              </w:rPr>
            </w:pPr>
            <w:r w:rsidRPr="003C5BC5">
              <w:rPr>
                <w:sz w:val="18"/>
                <w:szCs w:val="18"/>
              </w:rPr>
              <w:t>uporaba insekticidov</w:t>
            </w:r>
          </w:p>
          <w:p w14:paraId="78E2C437" w14:textId="77777777" w:rsidR="007A4F2F" w:rsidRPr="003C5BC5" w:rsidRDefault="007A4F2F" w:rsidP="00B73CF4">
            <w:pPr>
              <w:tabs>
                <w:tab w:val="left" w:pos="170"/>
              </w:tabs>
              <w:jc w:val="left"/>
              <w:rPr>
                <w:sz w:val="18"/>
                <w:szCs w:val="18"/>
              </w:rPr>
            </w:pPr>
          </w:p>
          <w:p w14:paraId="2E8E5CC1" w14:textId="77777777" w:rsidR="007A4F2F" w:rsidRPr="003C5BC5" w:rsidRDefault="007A4F2F" w:rsidP="00B73CF4">
            <w:pPr>
              <w:tabs>
                <w:tab w:val="left" w:pos="170"/>
              </w:tabs>
              <w:jc w:val="left"/>
              <w:rPr>
                <w:sz w:val="18"/>
                <w:szCs w:val="18"/>
              </w:rPr>
            </w:pPr>
          </w:p>
        </w:tc>
        <w:tc>
          <w:tcPr>
            <w:tcW w:w="1829" w:type="dxa"/>
            <w:gridSpan w:val="2"/>
            <w:tcBorders>
              <w:left w:val="single" w:sz="4" w:space="0" w:color="auto"/>
              <w:right w:val="single" w:sz="4" w:space="0" w:color="auto"/>
            </w:tcBorders>
          </w:tcPr>
          <w:p w14:paraId="26892BCF" w14:textId="77777777" w:rsidR="007A4F2F" w:rsidRPr="003C5BC5" w:rsidRDefault="007A4F2F" w:rsidP="00B73CF4">
            <w:pPr>
              <w:pStyle w:val="Oznaenseznam3"/>
              <w:rPr>
                <w:sz w:val="18"/>
                <w:szCs w:val="18"/>
              </w:rPr>
            </w:pPr>
            <w:r>
              <w:rPr>
                <w:sz w:val="18"/>
                <w:szCs w:val="18"/>
              </w:rPr>
              <w:t>-</w:t>
            </w:r>
            <w:r w:rsidRPr="003C5BC5">
              <w:rPr>
                <w:sz w:val="18"/>
                <w:szCs w:val="18"/>
              </w:rPr>
              <w:t>azadirahtin A</w:t>
            </w:r>
          </w:p>
          <w:p w14:paraId="776279EA" w14:textId="77777777" w:rsidR="007A4F2F" w:rsidRPr="003C5BC5" w:rsidRDefault="007A4F2F" w:rsidP="00B73CF4">
            <w:pPr>
              <w:pStyle w:val="Oznaenseznam3"/>
              <w:rPr>
                <w:sz w:val="18"/>
                <w:szCs w:val="18"/>
              </w:rPr>
            </w:pPr>
            <w:r>
              <w:rPr>
                <w:sz w:val="18"/>
                <w:szCs w:val="18"/>
              </w:rPr>
              <w:t>-</w:t>
            </w:r>
            <w:r w:rsidRPr="003C5BC5">
              <w:rPr>
                <w:sz w:val="18"/>
                <w:szCs w:val="18"/>
              </w:rPr>
              <w:t>emamektin</w:t>
            </w:r>
          </w:p>
          <w:p w14:paraId="17EBFE6C" w14:textId="77777777" w:rsidR="007A4F2F" w:rsidRPr="003C5BC5" w:rsidRDefault="007A4F2F" w:rsidP="00B73CF4">
            <w:pPr>
              <w:pStyle w:val="Oznaenseznam3"/>
              <w:rPr>
                <w:sz w:val="18"/>
                <w:szCs w:val="18"/>
              </w:rPr>
            </w:pPr>
            <w:r>
              <w:rPr>
                <w:sz w:val="18"/>
                <w:szCs w:val="18"/>
              </w:rPr>
              <w:t>-</w:t>
            </w:r>
            <w:r w:rsidRPr="003C5BC5">
              <w:rPr>
                <w:sz w:val="18"/>
                <w:szCs w:val="18"/>
              </w:rPr>
              <w:t>lambda-cihalotrin</w:t>
            </w:r>
          </w:p>
          <w:p w14:paraId="538C24D0" w14:textId="77777777" w:rsidR="007A4F2F" w:rsidRPr="003C5BC5" w:rsidRDefault="007A4F2F" w:rsidP="00B73CF4">
            <w:pPr>
              <w:pStyle w:val="Oznaenseznam3"/>
              <w:rPr>
                <w:sz w:val="18"/>
                <w:szCs w:val="18"/>
              </w:rPr>
            </w:pPr>
            <w:r>
              <w:rPr>
                <w:sz w:val="18"/>
                <w:szCs w:val="18"/>
              </w:rPr>
              <w:t>-</w:t>
            </w:r>
            <w:r w:rsidRPr="00960007">
              <w:rPr>
                <w:i/>
                <w:sz w:val="18"/>
                <w:szCs w:val="18"/>
              </w:rPr>
              <w:t>Bacillus</w:t>
            </w:r>
            <w:r w:rsidRPr="003C5BC5">
              <w:rPr>
                <w:sz w:val="18"/>
                <w:szCs w:val="18"/>
              </w:rPr>
              <w:t xml:space="preserve"> </w:t>
            </w:r>
            <w:r w:rsidRPr="00960007">
              <w:rPr>
                <w:i/>
                <w:sz w:val="18"/>
                <w:szCs w:val="18"/>
              </w:rPr>
              <w:t>thuringiensis</w:t>
            </w:r>
            <w:r w:rsidRPr="003C5BC5">
              <w:rPr>
                <w:sz w:val="18"/>
                <w:szCs w:val="18"/>
              </w:rPr>
              <w:t xml:space="preserve"> var. aizawai</w:t>
            </w:r>
          </w:p>
          <w:p w14:paraId="426D2684" w14:textId="77777777" w:rsidR="007A4F2F" w:rsidRDefault="007A4F2F" w:rsidP="00B73CF4">
            <w:pPr>
              <w:pStyle w:val="Oznaenseznam3"/>
              <w:rPr>
                <w:sz w:val="18"/>
                <w:szCs w:val="18"/>
              </w:rPr>
            </w:pPr>
            <w:r w:rsidRPr="003C5BC5">
              <w:rPr>
                <w:sz w:val="18"/>
                <w:szCs w:val="18"/>
              </w:rPr>
              <w:t>-</w:t>
            </w:r>
            <w:r w:rsidRPr="00960007">
              <w:rPr>
                <w:i/>
                <w:sz w:val="18"/>
                <w:szCs w:val="18"/>
              </w:rPr>
              <w:t>Bacillus</w:t>
            </w:r>
            <w:r w:rsidRPr="003C5BC5">
              <w:rPr>
                <w:sz w:val="18"/>
                <w:szCs w:val="18"/>
              </w:rPr>
              <w:t xml:space="preserve"> </w:t>
            </w:r>
            <w:r w:rsidRPr="00960007">
              <w:rPr>
                <w:i/>
                <w:sz w:val="18"/>
                <w:szCs w:val="18"/>
              </w:rPr>
              <w:t>thuringiensis</w:t>
            </w:r>
            <w:r w:rsidRPr="003C5BC5">
              <w:rPr>
                <w:sz w:val="18"/>
                <w:szCs w:val="18"/>
              </w:rPr>
              <w:t xml:space="preserve"> var. kurstaki</w:t>
            </w:r>
          </w:p>
          <w:p w14:paraId="706B5F75" w14:textId="77777777" w:rsidR="007A4F2F" w:rsidRPr="003C5BC5" w:rsidRDefault="007A4F2F" w:rsidP="00B73CF4">
            <w:pPr>
              <w:pStyle w:val="Oznaenseznam3"/>
              <w:rPr>
                <w:sz w:val="18"/>
                <w:szCs w:val="18"/>
              </w:rPr>
            </w:pPr>
            <w:r>
              <w:rPr>
                <w:sz w:val="18"/>
                <w:szCs w:val="18"/>
              </w:rPr>
              <w:t>-spinosad</w:t>
            </w:r>
          </w:p>
        </w:tc>
        <w:tc>
          <w:tcPr>
            <w:tcW w:w="1827" w:type="dxa"/>
            <w:tcBorders>
              <w:top w:val="single" w:sz="4" w:space="0" w:color="auto"/>
              <w:left w:val="single" w:sz="4" w:space="0" w:color="auto"/>
              <w:bottom w:val="single" w:sz="4" w:space="0" w:color="auto"/>
              <w:right w:val="single" w:sz="4" w:space="0" w:color="auto"/>
            </w:tcBorders>
          </w:tcPr>
          <w:p w14:paraId="6239EC9C" w14:textId="77777777" w:rsidR="007A4F2F" w:rsidRPr="003C5BC5" w:rsidRDefault="007A4F2F" w:rsidP="00B73CF4">
            <w:pPr>
              <w:jc w:val="left"/>
              <w:rPr>
                <w:sz w:val="18"/>
                <w:szCs w:val="18"/>
              </w:rPr>
            </w:pPr>
            <w:r w:rsidRPr="003C5BC5">
              <w:rPr>
                <w:sz w:val="18"/>
                <w:szCs w:val="18"/>
              </w:rPr>
              <w:t>Neemazal - T/S</w:t>
            </w:r>
          </w:p>
          <w:p w14:paraId="63370618" w14:textId="77777777" w:rsidR="007A4F2F" w:rsidRPr="00960007" w:rsidRDefault="007A4F2F" w:rsidP="00B73CF4">
            <w:pPr>
              <w:jc w:val="left"/>
              <w:rPr>
                <w:b/>
                <w:sz w:val="18"/>
                <w:szCs w:val="18"/>
              </w:rPr>
            </w:pPr>
            <w:r w:rsidRPr="003C5BC5">
              <w:rPr>
                <w:sz w:val="18"/>
                <w:szCs w:val="18"/>
              </w:rPr>
              <w:t>Affirm</w:t>
            </w:r>
            <w:r>
              <w:rPr>
                <w:b/>
                <w:sz w:val="18"/>
                <w:szCs w:val="18"/>
              </w:rPr>
              <w:t>*1</w:t>
            </w:r>
          </w:p>
          <w:p w14:paraId="50F1B65C" w14:textId="29822D30" w:rsidR="007A4F2F" w:rsidRPr="003C5BC5" w:rsidRDefault="007A4F2F" w:rsidP="00B73CF4">
            <w:pPr>
              <w:jc w:val="left"/>
              <w:rPr>
                <w:b/>
                <w:sz w:val="18"/>
                <w:szCs w:val="18"/>
              </w:rPr>
            </w:pPr>
            <w:r w:rsidRPr="003C5BC5">
              <w:rPr>
                <w:sz w:val="18"/>
                <w:szCs w:val="18"/>
              </w:rPr>
              <w:t>Karate zeon 5 CS</w:t>
            </w:r>
            <w:r w:rsidRPr="003C5BC5">
              <w:rPr>
                <w:b/>
                <w:sz w:val="18"/>
                <w:szCs w:val="18"/>
              </w:rPr>
              <w:t>**</w:t>
            </w:r>
          </w:p>
          <w:p w14:paraId="63EDD9FC" w14:textId="77777777" w:rsidR="007A4F2F" w:rsidRPr="003C5BC5" w:rsidRDefault="007A4F2F" w:rsidP="00B73CF4">
            <w:pPr>
              <w:jc w:val="left"/>
              <w:rPr>
                <w:b/>
                <w:sz w:val="18"/>
                <w:szCs w:val="18"/>
              </w:rPr>
            </w:pPr>
            <w:r w:rsidRPr="003C5BC5">
              <w:rPr>
                <w:sz w:val="18"/>
                <w:szCs w:val="18"/>
              </w:rPr>
              <w:t>Agree WG</w:t>
            </w:r>
            <w:r w:rsidRPr="003C5BC5">
              <w:rPr>
                <w:b/>
                <w:sz w:val="18"/>
                <w:szCs w:val="18"/>
              </w:rPr>
              <w:t>*</w:t>
            </w:r>
          </w:p>
          <w:p w14:paraId="36D08E56" w14:textId="77777777" w:rsidR="007A4F2F" w:rsidRPr="003C5BC5" w:rsidRDefault="007A4F2F" w:rsidP="00B73CF4">
            <w:pPr>
              <w:jc w:val="left"/>
              <w:rPr>
                <w:b/>
                <w:sz w:val="18"/>
                <w:szCs w:val="18"/>
              </w:rPr>
            </w:pPr>
          </w:p>
          <w:p w14:paraId="79F14165" w14:textId="77777777" w:rsidR="007A4F2F" w:rsidRPr="003C5BC5" w:rsidRDefault="007A4F2F" w:rsidP="00B73CF4">
            <w:pPr>
              <w:jc w:val="left"/>
              <w:rPr>
                <w:b/>
                <w:sz w:val="18"/>
                <w:szCs w:val="18"/>
              </w:rPr>
            </w:pPr>
          </w:p>
          <w:p w14:paraId="3766BCD3" w14:textId="77777777" w:rsidR="007A4F2F" w:rsidRDefault="007A4F2F" w:rsidP="00B73CF4">
            <w:pPr>
              <w:jc w:val="left"/>
              <w:rPr>
                <w:b/>
                <w:sz w:val="18"/>
                <w:szCs w:val="18"/>
              </w:rPr>
            </w:pPr>
            <w:r w:rsidRPr="003C5BC5">
              <w:rPr>
                <w:sz w:val="18"/>
                <w:szCs w:val="18"/>
              </w:rPr>
              <w:t>Delfin WG</w:t>
            </w:r>
            <w:r w:rsidRPr="003C5BC5">
              <w:rPr>
                <w:b/>
                <w:sz w:val="18"/>
                <w:szCs w:val="18"/>
              </w:rPr>
              <w:t>*</w:t>
            </w:r>
          </w:p>
          <w:p w14:paraId="7B66AB50" w14:textId="77777777" w:rsidR="007A4F2F" w:rsidRPr="00960007" w:rsidRDefault="007A4F2F" w:rsidP="00B73CF4">
            <w:pPr>
              <w:autoSpaceDE w:val="0"/>
              <w:autoSpaceDN w:val="0"/>
              <w:adjustRightInd w:val="0"/>
              <w:jc w:val="left"/>
              <w:rPr>
                <w:sz w:val="18"/>
                <w:szCs w:val="18"/>
              </w:rPr>
            </w:pPr>
            <w:r>
              <w:rPr>
                <w:sz w:val="18"/>
                <w:szCs w:val="18"/>
              </w:rPr>
              <w:t xml:space="preserve">Lepinox plus </w:t>
            </w:r>
          </w:p>
          <w:p w14:paraId="2CC712E6" w14:textId="77777777" w:rsidR="007A4F2F" w:rsidRDefault="007A4F2F" w:rsidP="00B73CF4">
            <w:pPr>
              <w:jc w:val="left"/>
              <w:rPr>
                <w:b/>
                <w:sz w:val="18"/>
                <w:szCs w:val="18"/>
              </w:rPr>
            </w:pPr>
          </w:p>
          <w:p w14:paraId="6C2CDEB0" w14:textId="2D6693A9" w:rsidR="007A4F2F" w:rsidRPr="00047F5B" w:rsidRDefault="007A4F2F" w:rsidP="00B73CF4">
            <w:pPr>
              <w:jc w:val="left"/>
              <w:rPr>
                <w:b/>
                <w:sz w:val="18"/>
                <w:szCs w:val="18"/>
              </w:rPr>
            </w:pPr>
            <w:r>
              <w:rPr>
                <w:sz w:val="18"/>
                <w:szCs w:val="18"/>
              </w:rPr>
              <w:t xml:space="preserve">Laser plus </w:t>
            </w:r>
          </w:p>
        </w:tc>
        <w:tc>
          <w:tcPr>
            <w:tcW w:w="1294" w:type="dxa"/>
            <w:gridSpan w:val="2"/>
            <w:tcBorders>
              <w:top w:val="single" w:sz="4" w:space="0" w:color="auto"/>
              <w:left w:val="single" w:sz="4" w:space="0" w:color="auto"/>
              <w:bottom w:val="single" w:sz="4" w:space="0" w:color="auto"/>
              <w:right w:val="single" w:sz="4" w:space="0" w:color="auto"/>
            </w:tcBorders>
          </w:tcPr>
          <w:p w14:paraId="1067FDAD" w14:textId="77777777" w:rsidR="007A4F2F" w:rsidRPr="003C5BC5" w:rsidRDefault="007A4F2F" w:rsidP="00B73CF4">
            <w:pPr>
              <w:jc w:val="left"/>
              <w:rPr>
                <w:sz w:val="18"/>
                <w:szCs w:val="18"/>
              </w:rPr>
            </w:pPr>
            <w:r w:rsidRPr="003C5BC5">
              <w:rPr>
                <w:sz w:val="18"/>
                <w:szCs w:val="18"/>
              </w:rPr>
              <w:t>2-3 l/ha</w:t>
            </w:r>
            <w:r w:rsidRPr="003C5BC5">
              <w:rPr>
                <w:b/>
                <w:sz w:val="18"/>
                <w:szCs w:val="18"/>
              </w:rPr>
              <w:t>***</w:t>
            </w:r>
          </w:p>
          <w:p w14:paraId="007B9385" w14:textId="77777777" w:rsidR="007A4F2F" w:rsidRPr="003C5BC5" w:rsidRDefault="007A4F2F" w:rsidP="00B73CF4">
            <w:pPr>
              <w:jc w:val="left"/>
              <w:rPr>
                <w:sz w:val="18"/>
                <w:szCs w:val="18"/>
              </w:rPr>
            </w:pPr>
            <w:r w:rsidRPr="003C5BC5">
              <w:rPr>
                <w:sz w:val="18"/>
                <w:szCs w:val="18"/>
              </w:rPr>
              <w:t>2 kg/ha</w:t>
            </w:r>
          </w:p>
          <w:p w14:paraId="1FD6F53D" w14:textId="77777777" w:rsidR="007A4F2F" w:rsidRPr="003C5BC5" w:rsidRDefault="007A4F2F" w:rsidP="00B73CF4">
            <w:pPr>
              <w:jc w:val="left"/>
              <w:rPr>
                <w:sz w:val="18"/>
                <w:szCs w:val="18"/>
              </w:rPr>
            </w:pPr>
            <w:r w:rsidRPr="003C5BC5">
              <w:rPr>
                <w:sz w:val="18"/>
                <w:szCs w:val="18"/>
              </w:rPr>
              <w:t>0,15 l/ha</w:t>
            </w:r>
          </w:p>
          <w:p w14:paraId="148AE72D" w14:textId="77777777" w:rsidR="007A4F2F" w:rsidRPr="003C5BC5" w:rsidRDefault="007A4F2F" w:rsidP="00B73CF4">
            <w:pPr>
              <w:jc w:val="left"/>
              <w:rPr>
                <w:sz w:val="18"/>
                <w:szCs w:val="18"/>
              </w:rPr>
            </w:pPr>
            <w:r w:rsidRPr="003C5BC5">
              <w:rPr>
                <w:sz w:val="18"/>
                <w:szCs w:val="18"/>
              </w:rPr>
              <w:t>0,5-1 kg/ha</w:t>
            </w:r>
            <w:r w:rsidRPr="003C5BC5">
              <w:rPr>
                <w:b/>
                <w:sz w:val="18"/>
                <w:szCs w:val="18"/>
              </w:rPr>
              <w:t>***</w:t>
            </w:r>
          </w:p>
          <w:p w14:paraId="2FD3694D" w14:textId="77777777" w:rsidR="007A4F2F" w:rsidRPr="003C5BC5" w:rsidRDefault="007A4F2F" w:rsidP="00B73CF4">
            <w:pPr>
              <w:jc w:val="left"/>
              <w:rPr>
                <w:sz w:val="18"/>
                <w:szCs w:val="18"/>
              </w:rPr>
            </w:pPr>
          </w:p>
          <w:p w14:paraId="5C7B76CA" w14:textId="77777777" w:rsidR="007A4F2F" w:rsidRDefault="007A4F2F" w:rsidP="00B73CF4">
            <w:pPr>
              <w:jc w:val="left"/>
              <w:rPr>
                <w:sz w:val="18"/>
                <w:szCs w:val="18"/>
              </w:rPr>
            </w:pPr>
            <w:r w:rsidRPr="003C5BC5">
              <w:rPr>
                <w:sz w:val="18"/>
                <w:szCs w:val="18"/>
              </w:rPr>
              <w:t>0,75 kg/ha</w:t>
            </w:r>
          </w:p>
          <w:p w14:paraId="07891457" w14:textId="77777777" w:rsidR="007A4F2F" w:rsidRPr="00960007" w:rsidRDefault="007A4F2F" w:rsidP="00B73CF4">
            <w:pPr>
              <w:jc w:val="left"/>
              <w:rPr>
                <w:b/>
                <w:sz w:val="18"/>
                <w:szCs w:val="18"/>
              </w:rPr>
            </w:pPr>
            <w:r>
              <w:rPr>
                <w:sz w:val="18"/>
                <w:szCs w:val="18"/>
              </w:rPr>
              <w:t xml:space="preserve">1 kg/ha </w:t>
            </w:r>
            <w:r w:rsidRPr="00960007">
              <w:rPr>
                <w:b/>
                <w:sz w:val="18"/>
                <w:szCs w:val="18"/>
              </w:rPr>
              <w:t>A</w:t>
            </w:r>
          </w:p>
          <w:p w14:paraId="30DE0D72" w14:textId="77777777" w:rsidR="007A4F2F" w:rsidRDefault="007A4F2F" w:rsidP="00B73CF4">
            <w:pPr>
              <w:jc w:val="left"/>
              <w:rPr>
                <w:sz w:val="18"/>
                <w:szCs w:val="18"/>
              </w:rPr>
            </w:pPr>
          </w:p>
          <w:p w14:paraId="51B69EF6" w14:textId="77777777" w:rsidR="007A4F2F" w:rsidRPr="008872BF" w:rsidRDefault="007A4F2F" w:rsidP="00B73CF4">
            <w:pPr>
              <w:jc w:val="left"/>
              <w:rPr>
                <w:b/>
                <w:sz w:val="18"/>
                <w:szCs w:val="18"/>
              </w:rPr>
            </w:pPr>
            <w:r>
              <w:rPr>
                <w:sz w:val="18"/>
                <w:szCs w:val="18"/>
              </w:rPr>
              <w:t xml:space="preserve">0,25 kg/ha </w:t>
            </w:r>
            <w:r>
              <w:rPr>
                <w:b/>
                <w:sz w:val="18"/>
                <w:szCs w:val="18"/>
              </w:rPr>
              <w:t>B</w:t>
            </w:r>
          </w:p>
        </w:tc>
        <w:tc>
          <w:tcPr>
            <w:tcW w:w="1134" w:type="dxa"/>
            <w:tcBorders>
              <w:top w:val="single" w:sz="4" w:space="0" w:color="auto"/>
              <w:left w:val="single" w:sz="4" w:space="0" w:color="auto"/>
              <w:bottom w:val="single" w:sz="4" w:space="0" w:color="auto"/>
              <w:right w:val="single" w:sz="4" w:space="0" w:color="auto"/>
            </w:tcBorders>
          </w:tcPr>
          <w:p w14:paraId="65FD2752" w14:textId="77777777" w:rsidR="007A4F2F" w:rsidRPr="003C5BC5" w:rsidRDefault="007A4F2F" w:rsidP="00B73CF4">
            <w:pPr>
              <w:jc w:val="left"/>
              <w:rPr>
                <w:sz w:val="18"/>
                <w:szCs w:val="18"/>
              </w:rPr>
            </w:pPr>
            <w:r w:rsidRPr="003C5BC5">
              <w:rPr>
                <w:sz w:val="18"/>
                <w:szCs w:val="18"/>
              </w:rPr>
              <w:t>ni potrebna</w:t>
            </w:r>
          </w:p>
          <w:p w14:paraId="3BDA5A78" w14:textId="77777777" w:rsidR="007A4F2F" w:rsidRPr="003C5BC5" w:rsidRDefault="007A4F2F" w:rsidP="00B73CF4">
            <w:pPr>
              <w:jc w:val="left"/>
              <w:rPr>
                <w:sz w:val="18"/>
                <w:szCs w:val="18"/>
              </w:rPr>
            </w:pPr>
            <w:r w:rsidRPr="003C5BC5">
              <w:rPr>
                <w:sz w:val="18"/>
                <w:szCs w:val="18"/>
              </w:rPr>
              <w:t>3</w:t>
            </w:r>
          </w:p>
          <w:p w14:paraId="42CD73BA" w14:textId="77777777" w:rsidR="007A4F2F" w:rsidRPr="003C5BC5" w:rsidRDefault="007A4F2F" w:rsidP="00B73CF4">
            <w:pPr>
              <w:jc w:val="left"/>
              <w:rPr>
                <w:sz w:val="18"/>
                <w:szCs w:val="18"/>
              </w:rPr>
            </w:pPr>
            <w:r w:rsidRPr="003C5BC5">
              <w:rPr>
                <w:sz w:val="18"/>
                <w:szCs w:val="18"/>
              </w:rPr>
              <w:t>3</w:t>
            </w:r>
          </w:p>
          <w:p w14:paraId="5EDD8102" w14:textId="77777777" w:rsidR="007A4F2F" w:rsidRPr="003C5BC5" w:rsidRDefault="007A4F2F" w:rsidP="00B73CF4">
            <w:pPr>
              <w:jc w:val="left"/>
              <w:rPr>
                <w:sz w:val="18"/>
                <w:szCs w:val="18"/>
              </w:rPr>
            </w:pPr>
            <w:r w:rsidRPr="003C5BC5">
              <w:rPr>
                <w:sz w:val="18"/>
                <w:szCs w:val="18"/>
              </w:rPr>
              <w:t>ni potrebna</w:t>
            </w:r>
          </w:p>
          <w:p w14:paraId="72AB0CC7" w14:textId="77777777" w:rsidR="007A4F2F" w:rsidRPr="003C5BC5" w:rsidRDefault="007A4F2F" w:rsidP="00B73CF4">
            <w:pPr>
              <w:jc w:val="left"/>
              <w:rPr>
                <w:sz w:val="18"/>
                <w:szCs w:val="18"/>
              </w:rPr>
            </w:pPr>
          </w:p>
          <w:p w14:paraId="27163371" w14:textId="77777777" w:rsidR="007A4F2F" w:rsidRPr="003C5BC5" w:rsidRDefault="007A4F2F" w:rsidP="00B73CF4">
            <w:pPr>
              <w:jc w:val="left"/>
              <w:rPr>
                <w:sz w:val="18"/>
                <w:szCs w:val="18"/>
              </w:rPr>
            </w:pPr>
          </w:p>
          <w:p w14:paraId="19C0475A" w14:textId="77777777" w:rsidR="007A4F2F" w:rsidRDefault="007A4F2F" w:rsidP="00B73CF4">
            <w:pPr>
              <w:jc w:val="left"/>
              <w:rPr>
                <w:sz w:val="18"/>
                <w:szCs w:val="18"/>
              </w:rPr>
            </w:pPr>
            <w:r w:rsidRPr="003C5BC5">
              <w:rPr>
                <w:sz w:val="18"/>
                <w:szCs w:val="18"/>
              </w:rPr>
              <w:t>n</w:t>
            </w:r>
            <w:r>
              <w:rPr>
                <w:sz w:val="18"/>
                <w:szCs w:val="18"/>
              </w:rPr>
              <w:t>i</w:t>
            </w:r>
            <w:r w:rsidRPr="003C5BC5">
              <w:rPr>
                <w:sz w:val="18"/>
                <w:szCs w:val="18"/>
              </w:rPr>
              <w:t xml:space="preserve"> potrebna</w:t>
            </w:r>
          </w:p>
          <w:p w14:paraId="007DFE3F" w14:textId="77777777" w:rsidR="007A4F2F" w:rsidRPr="003C5BC5" w:rsidRDefault="007A4F2F" w:rsidP="00B73CF4">
            <w:pPr>
              <w:jc w:val="left"/>
              <w:rPr>
                <w:b/>
                <w:sz w:val="18"/>
                <w:szCs w:val="18"/>
              </w:rPr>
            </w:pPr>
            <w:r>
              <w:rPr>
                <w:sz w:val="18"/>
                <w:szCs w:val="18"/>
              </w:rPr>
              <w:t>ni potrebna</w:t>
            </w:r>
          </w:p>
        </w:tc>
        <w:tc>
          <w:tcPr>
            <w:tcW w:w="1683" w:type="dxa"/>
            <w:tcBorders>
              <w:top w:val="single" w:sz="4" w:space="0" w:color="auto"/>
              <w:left w:val="single" w:sz="4" w:space="0" w:color="auto"/>
              <w:bottom w:val="single" w:sz="4" w:space="0" w:color="auto"/>
              <w:right w:val="single" w:sz="4" w:space="0" w:color="auto"/>
            </w:tcBorders>
          </w:tcPr>
          <w:p w14:paraId="7C8F735A" w14:textId="77777777" w:rsidR="007A4F2F" w:rsidRDefault="007A4F2F" w:rsidP="00B73CF4">
            <w:pPr>
              <w:jc w:val="left"/>
              <w:rPr>
                <w:b/>
                <w:sz w:val="18"/>
                <w:szCs w:val="18"/>
              </w:rPr>
            </w:pPr>
            <w:r>
              <w:rPr>
                <w:b/>
                <w:sz w:val="18"/>
                <w:szCs w:val="18"/>
              </w:rPr>
              <w:t>*1   31.12.2019</w:t>
            </w:r>
          </w:p>
          <w:p w14:paraId="290248A1" w14:textId="67C4C4A5" w:rsidR="00F10AC3" w:rsidRDefault="00F10AC3" w:rsidP="00B73CF4">
            <w:pPr>
              <w:jc w:val="left"/>
              <w:rPr>
                <w:b/>
                <w:sz w:val="18"/>
                <w:szCs w:val="18"/>
              </w:rPr>
            </w:pPr>
          </w:p>
          <w:p w14:paraId="02B8DEA3" w14:textId="77777777" w:rsidR="00F10AC3" w:rsidRDefault="00F10AC3" w:rsidP="00B73CF4">
            <w:pPr>
              <w:jc w:val="left"/>
              <w:rPr>
                <w:b/>
                <w:sz w:val="18"/>
                <w:szCs w:val="18"/>
              </w:rPr>
            </w:pPr>
          </w:p>
          <w:p w14:paraId="643A3BD5" w14:textId="7C6AD1DF" w:rsidR="007A4F2F" w:rsidRPr="007A4F2F" w:rsidRDefault="007A4F2F" w:rsidP="00B73CF4">
            <w:pPr>
              <w:jc w:val="left"/>
              <w:rPr>
                <w:sz w:val="17"/>
                <w:szCs w:val="17"/>
              </w:rPr>
            </w:pPr>
            <w:r w:rsidRPr="007A4F2F">
              <w:rPr>
                <w:b/>
                <w:sz w:val="17"/>
                <w:szCs w:val="17"/>
              </w:rPr>
              <w:t xml:space="preserve">* </w:t>
            </w:r>
            <w:r w:rsidRPr="007A4F2F">
              <w:rPr>
                <w:sz w:val="17"/>
                <w:szCs w:val="17"/>
              </w:rPr>
              <w:t>uporaba v ZAŠČITENIH PROSTORIH</w:t>
            </w:r>
          </w:p>
          <w:p w14:paraId="29163711" w14:textId="77777777" w:rsidR="007A4F2F" w:rsidRPr="007A4F2F" w:rsidRDefault="007A4F2F" w:rsidP="00B73CF4">
            <w:pPr>
              <w:jc w:val="left"/>
              <w:rPr>
                <w:sz w:val="17"/>
                <w:szCs w:val="17"/>
              </w:rPr>
            </w:pPr>
            <w:r w:rsidRPr="007A4F2F">
              <w:rPr>
                <w:b/>
                <w:sz w:val="17"/>
                <w:szCs w:val="17"/>
              </w:rPr>
              <w:t xml:space="preserve">** </w:t>
            </w:r>
            <w:r w:rsidRPr="007A4F2F">
              <w:rPr>
                <w:sz w:val="17"/>
                <w:szCs w:val="17"/>
              </w:rPr>
              <w:t>uporaba na PROSTEM</w:t>
            </w:r>
          </w:p>
          <w:p w14:paraId="690C9CB0" w14:textId="1AAE0F01" w:rsidR="007A4F2F" w:rsidRPr="007A4F2F" w:rsidRDefault="007A4F2F" w:rsidP="007A4F2F">
            <w:pPr>
              <w:jc w:val="left"/>
              <w:rPr>
                <w:sz w:val="18"/>
                <w:szCs w:val="18"/>
              </w:rPr>
            </w:pPr>
            <w:r w:rsidRPr="007A4F2F">
              <w:rPr>
                <w:b/>
                <w:sz w:val="17"/>
                <w:szCs w:val="17"/>
              </w:rPr>
              <w:t>***</w:t>
            </w:r>
            <w:r w:rsidRPr="007A4F2F">
              <w:rPr>
                <w:sz w:val="17"/>
                <w:szCs w:val="17"/>
              </w:rPr>
              <w:t xml:space="preserve"> odmerek je odvisen od višine tretiranih rastlin</w:t>
            </w:r>
          </w:p>
        </w:tc>
      </w:tr>
      <w:tr w:rsidR="007A4F2F" w:rsidRPr="003C5BC5" w14:paraId="252F140A" w14:textId="77777777" w:rsidTr="00F10AC3">
        <w:trPr>
          <w:trHeight w:val="323"/>
        </w:trPr>
        <w:tc>
          <w:tcPr>
            <w:tcW w:w="1617" w:type="dxa"/>
            <w:vMerge/>
            <w:tcBorders>
              <w:left w:val="single" w:sz="4" w:space="0" w:color="auto"/>
              <w:right w:val="single" w:sz="4" w:space="0" w:color="auto"/>
            </w:tcBorders>
          </w:tcPr>
          <w:p w14:paraId="7957706F" w14:textId="77777777" w:rsidR="007A4F2F" w:rsidRPr="003C5BC5" w:rsidRDefault="007A4F2F" w:rsidP="00B73CF4">
            <w:pPr>
              <w:jc w:val="left"/>
              <w:rPr>
                <w:b/>
                <w:bCs/>
                <w:sz w:val="18"/>
                <w:szCs w:val="18"/>
              </w:rPr>
            </w:pPr>
          </w:p>
        </w:tc>
        <w:tc>
          <w:tcPr>
            <w:tcW w:w="2089" w:type="dxa"/>
            <w:vMerge/>
            <w:tcBorders>
              <w:left w:val="single" w:sz="4" w:space="0" w:color="auto"/>
              <w:right w:val="single" w:sz="4" w:space="0" w:color="auto"/>
            </w:tcBorders>
          </w:tcPr>
          <w:p w14:paraId="2A815B4B" w14:textId="77777777" w:rsidR="007A4F2F" w:rsidRPr="003C5BC5" w:rsidRDefault="007A4F2F" w:rsidP="00B73CF4">
            <w:pPr>
              <w:jc w:val="left"/>
              <w:rPr>
                <w:sz w:val="18"/>
                <w:szCs w:val="18"/>
              </w:rPr>
            </w:pPr>
          </w:p>
        </w:tc>
        <w:tc>
          <w:tcPr>
            <w:tcW w:w="2419" w:type="dxa"/>
            <w:vMerge/>
            <w:tcBorders>
              <w:left w:val="single" w:sz="4" w:space="0" w:color="auto"/>
              <w:right w:val="single" w:sz="4" w:space="0" w:color="auto"/>
            </w:tcBorders>
          </w:tcPr>
          <w:p w14:paraId="3F982796" w14:textId="77777777" w:rsidR="007A4F2F" w:rsidRPr="003C5BC5" w:rsidRDefault="007A4F2F" w:rsidP="00B73CF4">
            <w:pPr>
              <w:tabs>
                <w:tab w:val="left" w:pos="170"/>
              </w:tabs>
              <w:jc w:val="left"/>
              <w:rPr>
                <w:sz w:val="18"/>
                <w:szCs w:val="18"/>
              </w:rPr>
            </w:pPr>
          </w:p>
        </w:tc>
        <w:tc>
          <w:tcPr>
            <w:tcW w:w="1829" w:type="dxa"/>
            <w:gridSpan w:val="2"/>
            <w:tcBorders>
              <w:left w:val="single" w:sz="4" w:space="0" w:color="auto"/>
              <w:right w:val="single" w:sz="4" w:space="0" w:color="auto"/>
            </w:tcBorders>
          </w:tcPr>
          <w:p w14:paraId="4B336914" w14:textId="77777777" w:rsidR="007A4F2F" w:rsidRDefault="007A4F2F" w:rsidP="00B73CF4">
            <w:pPr>
              <w:pStyle w:val="Oznaenseznam3"/>
              <w:rPr>
                <w:sz w:val="18"/>
                <w:szCs w:val="18"/>
              </w:rPr>
            </w:pPr>
          </w:p>
        </w:tc>
        <w:tc>
          <w:tcPr>
            <w:tcW w:w="5938" w:type="dxa"/>
            <w:gridSpan w:val="5"/>
            <w:tcBorders>
              <w:top w:val="single" w:sz="4" w:space="0" w:color="auto"/>
              <w:left w:val="single" w:sz="4" w:space="0" w:color="auto"/>
              <w:bottom w:val="single" w:sz="4" w:space="0" w:color="auto"/>
              <w:right w:val="single" w:sz="4" w:space="0" w:color="auto"/>
            </w:tcBorders>
          </w:tcPr>
          <w:p w14:paraId="0E52F7F7" w14:textId="77777777" w:rsidR="007A4F2F" w:rsidRPr="00960007" w:rsidRDefault="007A4F2F" w:rsidP="00B73CF4">
            <w:pPr>
              <w:autoSpaceDE w:val="0"/>
              <w:autoSpaceDN w:val="0"/>
              <w:adjustRightInd w:val="0"/>
              <w:jc w:val="left"/>
              <w:rPr>
                <w:bCs/>
                <w:sz w:val="16"/>
                <w:szCs w:val="16"/>
                <w:lang w:eastAsia="sl-SI"/>
              </w:rPr>
            </w:pPr>
            <w:r w:rsidRPr="00960007">
              <w:rPr>
                <w:b/>
                <w:bCs/>
                <w:sz w:val="16"/>
                <w:szCs w:val="16"/>
              </w:rPr>
              <w:t>A:</w:t>
            </w:r>
            <w:r w:rsidRPr="00960007">
              <w:rPr>
                <w:bCs/>
                <w:sz w:val="16"/>
                <w:szCs w:val="16"/>
              </w:rPr>
              <w:t xml:space="preserve"> za zatiranje gosenic </w:t>
            </w:r>
            <w:r w:rsidRPr="008872BF">
              <w:rPr>
                <w:bCs/>
                <w:i/>
                <w:iCs/>
                <w:sz w:val="16"/>
                <w:szCs w:val="16"/>
                <w:lang w:eastAsia="sl-SI"/>
              </w:rPr>
              <w:t>Spodoptera littoralis</w:t>
            </w:r>
            <w:r w:rsidRPr="008872BF">
              <w:rPr>
                <w:bCs/>
                <w:sz w:val="16"/>
                <w:szCs w:val="16"/>
                <w:lang w:eastAsia="sl-SI"/>
              </w:rPr>
              <w:t xml:space="preserve"> in</w:t>
            </w:r>
            <w:r w:rsidRPr="00640C5B">
              <w:rPr>
                <w:bCs/>
                <w:sz w:val="16"/>
                <w:szCs w:val="16"/>
                <w:lang w:eastAsia="sl-SI"/>
              </w:rPr>
              <w:t xml:space="preserve"> </w:t>
            </w:r>
            <w:r w:rsidRPr="00640C5B">
              <w:rPr>
                <w:bCs/>
                <w:i/>
                <w:iCs/>
                <w:sz w:val="16"/>
                <w:szCs w:val="16"/>
                <w:lang w:eastAsia="sl-SI"/>
              </w:rPr>
              <w:t>Spodoptera exigua</w:t>
            </w:r>
            <w:r w:rsidRPr="00960007">
              <w:rPr>
                <w:sz w:val="16"/>
                <w:szCs w:val="16"/>
                <w:lang w:eastAsia="sl-SI"/>
              </w:rPr>
              <w:t xml:space="preserve"> </w:t>
            </w:r>
          </w:p>
          <w:p w14:paraId="1FFF6E16" w14:textId="77777777" w:rsidR="007A4F2F" w:rsidRDefault="007A4F2F" w:rsidP="00B73CF4">
            <w:pPr>
              <w:rPr>
                <w:b/>
                <w:sz w:val="18"/>
                <w:szCs w:val="18"/>
              </w:rPr>
            </w:pPr>
            <w:r w:rsidRPr="00960007">
              <w:rPr>
                <w:b/>
                <w:sz w:val="16"/>
                <w:szCs w:val="16"/>
                <w:lang w:eastAsia="sl-SI"/>
              </w:rPr>
              <w:t>B:</w:t>
            </w:r>
            <w:r w:rsidRPr="00960007">
              <w:rPr>
                <w:sz w:val="16"/>
                <w:szCs w:val="16"/>
                <w:lang w:eastAsia="sl-SI"/>
              </w:rPr>
              <w:t xml:space="preserve"> za zatiranje </w:t>
            </w:r>
            <w:r w:rsidRPr="00960007">
              <w:rPr>
                <w:bCs/>
                <w:sz w:val="16"/>
                <w:szCs w:val="16"/>
                <w:lang w:eastAsia="sl-SI"/>
              </w:rPr>
              <w:t xml:space="preserve">gosenic sovk iz rodu </w:t>
            </w:r>
            <w:r w:rsidRPr="00960007">
              <w:rPr>
                <w:bCs/>
                <w:i/>
                <w:iCs/>
                <w:sz w:val="16"/>
                <w:szCs w:val="16"/>
                <w:lang w:eastAsia="sl-SI"/>
              </w:rPr>
              <w:t xml:space="preserve">Spodoptera </w:t>
            </w:r>
            <w:r w:rsidRPr="00960007">
              <w:rPr>
                <w:sz w:val="16"/>
                <w:szCs w:val="16"/>
                <w:lang w:eastAsia="sl-SI"/>
              </w:rPr>
              <w:t xml:space="preserve">in </w:t>
            </w:r>
            <w:r w:rsidRPr="00960007">
              <w:rPr>
                <w:bCs/>
                <w:i/>
                <w:iCs/>
                <w:sz w:val="16"/>
                <w:szCs w:val="16"/>
                <w:lang w:eastAsia="sl-SI"/>
              </w:rPr>
              <w:t>Heliotis</w:t>
            </w:r>
          </w:p>
        </w:tc>
      </w:tr>
      <w:tr w:rsidR="003A151C" w:rsidRPr="007A4F2F" w14:paraId="2413CF76" w14:textId="77777777" w:rsidTr="00F10AC3">
        <w:tc>
          <w:tcPr>
            <w:tcW w:w="1617" w:type="dxa"/>
            <w:tcBorders>
              <w:top w:val="single" w:sz="4" w:space="0" w:color="auto"/>
              <w:left w:val="single" w:sz="4" w:space="0" w:color="auto"/>
              <w:bottom w:val="single" w:sz="4" w:space="0" w:color="auto"/>
              <w:right w:val="single" w:sz="4" w:space="0" w:color="auto"/>
            </w:tcBorders>
          </w:tcPr>
          <w:p w14:paraId="17C72667" w14:textId="77777777" w:rsidR="003A151C" w:rsidRPr="007A4F2F" w:rsidRDefault="003A151C" w:rsidP="003A151C">
            <w:pPr>
              <w:jc w:val="left"/>
              <w:rPr>
                <w:b/>
                <w:bCs/>
                <w:sz w:val="17"/>
                <w:szCs w:val="17"/>
              </w:rPr>
            </w:pPr>
            <w:r w:rsidRPr="007A4F2F">
              <w:rPr>
                <w:b/>
                <w:bCs/>
                <w:sz w:val="17"/>
                <w:szCs w:val="17"/>
              </w:rPr>
              <w:t>TALNI ŠKODLJIVCI</w:t>
            </w:r>
          </w:p>
          <w:p w14:paraId="4E190E91" w14:textId="77777777" w:rsidR="003A151C" w:rsidRPr="007A4F2F" w:rsidRDefault="003A151C" w:rsidP="003A151C">
            <w:pPr>
              <w:jc w:val="left"/>
              <w:rPr>
                <w:b/>
                <w:bCs/>
                <w:sz w:val="17"/>
                <w:szCs w:val="17"/>
              </w:rPr>
            </w:pPr>
            <w:r w:rsidRPr="007A4F2F">
              <w:rPr>
                <w:b/>
                <w:bCs/>
                <w:sz w:val="17"/>
                <w:szCs w:val="17"/>
              </w:rPr>
              <w:t>Sovke</w:t>
            </w:r>
          </w:p>
          <w:p w14:paraId="5A098E60" w14:textId="177CDEC7" w:rsidR="003A151C" w:rsidRPr="007A4F2F" w:rsidRDefault="007A4F2F" w:rsidP="003A151C">
            <w:pPr>
              <w:jc w:val="left"/>
              <w:rPr>
                <w:bCs/>
                <w:i/>
                <w:iCs/>
                <w:sz w:val="17"/>
                <w:szCs w:val="17"/>
              </w:rPr>
            </w:pPr>
            <w:r w:rsidRPr="007A4F2F">
              <w:rPr>
                <w:bCs/>
                <w:i/>
                <w:iCs/>
                <w:sz w:val="17"/>
                <w:szCs w:val="17"/>
              </w:rPr>
              <w:t>Agriotis spp.</w:t>
            </w:r>
          </w:p>
          <w:p w14:paraId="3BA7E85E" w14:textId="77777777" w:rsidR="003A151C" w:rsidRPr="007A4F2F" w:rsidRDefault="003A151C" w:rsidP="003A151C">
            <w:pPr>
              <w:jc w:val="left"/>
              <w:rPr>
                <w:b/>
                <w:bCs/>
                <w:sz w:val="17"/>
                <w:szCs w:val="17"/>
              </w:rPr>
            </w:pPr>
            <w:r w:rsidRPr="007A4F2F">
              <w:rPr>
                <w:b/>
                <w:bCs/>
                <w:sz w:val="17"/>
                <w:szCs w:val="17"/>
              </w:rPr>
              <w:t>Strune</w:t>
            </w:r>
          </w:p>
          <w:p w14:paraId="338A42C7" w14:textId="77777777" w:rsidR="003A151C" w:rsidRPr="007A4F2F" w:rsidRDefault="003A151C" w:rsidP="003A151C">
            <w:pPr>
              <w:jc w:val="left"/>
              <w:rPr>
                <w:i/>
                <w:iCs/>
                <w:sz w:val="17"/>
                <w:szCs w:val="17"/>
              </w:rPr>
            </w:pPr>
            <w:r w:rsidRPr="007A4F2F">
              <w:rPr>
                <w:i/>
                <w:iCs/>
                <w:sz w:val="17"/>
                <w:szCs w:val="17"/>
              </w:rPr>
              <w:t>Elateridae</w:t>
            </w:r>
          </w:p>
          <w:p w14:paraId="5A30A3F5" w14:textId="77777777" w:rsidR="003A151C" w:rsidRPr="007A4F2F" w:rsidRDefault="003A151C" w:rsidP="003A151C">
            <w:pPr>
              <w:jc w:val="left"/>
              <w:rPr>
                <w:b/>
                <w:bCs/>
                <w:sz w:val="17"/>
                <w:szCs w:val="17"/>
              </w:rPr>
            </w:pPr>
            <w:r w:rsidRPr="007A4F2F">
              <w:rPr>
                <w:b/>
                <w:bCs/>
                <w:sz w:val="17"/>
                <w:szCs w:val="17"/>
              </w:rPr>
              <w:t>Ogrci majskega hrošča</w:t>
            </w:r>
          </w:p>
          <w:p w14:paraId="301218BE" w14:textId="06207A80" w:rsidR="003A151C" w:rsidRPr="007A4F2F" w:rsidRDefault="007A4F2F" w:rsidP="003A151C">
            <w:pPr>
              <w:jc w:val="left"/>
              <w:rPr>
                <w:i/>
                <w:iCs/>
                <w:sz w:val="17"/>
                <w:szCs w:val="17"/>
              </w:rPr>
            </w:pPr>
            <w:r w:rsidRPr="007A4F2F">
              <w:rPr>
                <w:i/>
                <w:iCs/>
                <w:sz w:val="17"/>
                <w:szCs w:val="17"/>
              </w:rPr>
              <w:t>Melolontha melolontha</w:t>
            </w:r>
          </w:p>
          <w:p w14:paraId="414BF462" w14:textId="77777777" w:rsidR="003A151C" w:rsidRPr="007A4F2F" w:rsidRDefault="003A151C" w:rsidP="003A151C">
            <w:pPr>
              <w:jc w:val="left"/>
              <w:rPr>
                <w:b/>
                <w:bCs/>
                <w:sz w:val="17"/>
                <w:szCs w:val="17"/>
              </w:rPr>
            </w:pPr>
            <w:r w:rsidRPr="007A4F2F">
              <w:rPr>
                <w:b/>
                <w:bCs/>
                <w:sz w:val="17"/>
                <w:szCs w:val="17"/>
              </w:rPr>
              <w:t>Bramor</w:t>
            </w:r>
          </w:p>
          <w:p w14:paraId="19EB38C2" w14:textId="77777777" w:rsidR="003A151C" w:rsidRPr="007A4F2F" w:rsidRDefault="003A151C" w:rsidP="003A151C">
            <w:pPr>
              <w:jc w:val="left"/>
              <w:rPr>
                <w:sz w:val="17"/>
                <w:szCs w:val="17"/>
              </w:rPr>
            </w:pPr>
            <w:r w:rsidRPr="007A4F2F">
              <w:rPr>
                <w:i/>
                <w:iCs/>
                <w:sz w:val="17"/>
                <w:szCs w:val="17"/>
              </w:rPr>
              <w:t>Gryllotalpa gryllotalpa</w:t>
            </w:r>
          </w:p>
        </w:tc>
        <w:tc>
          <w:tcPr>
            <w:tcW w:w="2089" w:type="dxa"/>
            <w:tcBorders>
              <w:top w:val="single" w:sz="4" w:space="0" w:color="auto"/>
              <w:left w:val="single" w:sz="4" w:space="0" w:color="auto"/>
              <w:bottom w:val="single" w:sz="4" w:space="0" w:color="auto"/>
              <w:right w:val="single" w:sz="4" w:space="0" w:color="auto"/>
            </w:tcBorders>
          </w:tcPr>
          <w:p w14:paraId="6FED2631" w14:textId="77777777" w:rsidR="003A151C" w:rsidRPr="007A4F2F" w:rsidRDefault="003A151C" w:rsidP="003A151C">
            <w:pPr>
              <w:jc w:val="left"/>
              <w:rPr>
                <w:sz w:val="17"/>
                <w:szCs w:val="17"/>
              </w:rPr>
            </w:pPr>
          </w:p>
          <w:p w14:paraId="77DF1D15" w14:textId="77777777" w:rsidR="003A151C" w:rsidRPr="007A4F2F" w:rsidRDefault="003A151C" w:rsidP="003A151C">
            <w:pPr>
              <w:jc w:val="left"/>
              <w:rPr>
                <w:sz w:val="17"/>
                <w:szCs w:val="17"/>
              </w:rPr>
            </w:pPr>
            <w:r w:rsidRPr="007A4F2F">
              <w:rPr>
                <w:sz w:val="17"/>
                <w:szCs w:val="17"/>
              </w:rPr>
              <w:t xml:space="preserve">Objedene korenine, v korene in gomolje zavrtani rovi , obgrizen koreninski vrat, rastline propadajo. </w:t>
            </w:r>
          </w:p>
        </w:tc>
        <w:tc>
          <w:tcPr>
            <w:tcW w:w="2419" w:type="dxa"/>
            <w:tcBorders>
              <w:top w:val="single" w:sz="4" w:space="0" w:color="auto"/>
              <w:left w:val="single" w:sz="4" w:space="0" w:color="auto"/>
              <w:bottom w:val="single" w:sz="4" w:space="0" w:color="auto"/>
              <w:right w:val="single" w:sz="4" w:space="0" w:color="auto"/>
            </w:tcBorders>
          </w:tcPr>
          <w:p w14:paraId="456BB56D" w14:textId="77777777" w:rsidR="003A151C" w:rsidRPr="007A4F2F" w:rsidRDefault="003A151C" w:rsidP="003A151C">
            <w:pPr>
              <w:jc w:val="left"/>
              <w:rPr>
                <w:sz w:val="17"/>
                <w:szCs w:val="17"/>
              </w:rPr>
            </w:pPr>
            <w:r w:rsidRPr="007A4F2F">
              <w:rPr>
                <w:sz w:val="17"/>
                <w:szCs w:val="17"/>
              </w:rPr>
              <w:t>Agrotehnični ukrepi:</w:t>
            </w:r>
          </w:p>
          <w:p w14:paraId="501BE7BF" w14:textId="77777777" w:rsidR="003A151C" w:rsidRPr="007A4F2F" w:rsidRDefault="003A151C" w:rsidP="00D21A19">
            <w:pPr>
              <w:numPr>
                <w:ilvl w:val="0"/>
                <w:numId w:val="17"/>
              </w:numPr>
              <w:tabs>
                <w:tab w:val="clear" w:pos="284"/>
                <w:tab w:val="num" w:pos="112"/>
                <w:tab w:val="num" w:pos="643"/>
              </w:tabs>
              <w:jc w:val="left"/>
              <w:rPr>
                <w:sz w:val="17"/>
                <w:szCs w:val="17"/>
              </w:rPr>
            </w:pPr>
            <w:r w:rsidRPr="007A4F2F">
              <w:rPr>
                <w:sz w:val="17"/>
                <w:szCs w:val="17"/>
              </w:rPr>
              <w:t>izogibanje večletnemu travinju kot predposevku,</w:t>
            </w:r>
          </w:p>
          <w:p w14:paraId="5996595C" w14:textId="77777777" w:rsidR="003A151C" w:rsidRPr="007A4F2F" w:rsidRDefault="003A151C" w:rsidP="00D21A19">
            <w:pPr>
              <w:numPr>
                <w:ilvl w:val="0"/>
                <w:numId w:val="17"/>
              </w:numPr>
              <w:tabs>
                <w:tab w:val="clear" w:pos="284"/>
                <w:tab w:val="num" w:pos="112"/>
                <w:tab w:val="num" w:pos="643"/>
              </w:tabs>
              <w:jc w:val="left"/>
              <w:rPr>
                <w:sz w:val="17"/>
                <w:szCs w:val="17"/>
              </w:rPr>
            </w:pPr>
            <w:r w:rsidRPr="007A4F2F">
              <w:rPr>
                <w:sz w:val="17"/>
                <w:szCs w:val="17"/>
              </w:rPr>
              <w:t>večkratna obdelava tal,</w:t>
            </w:r>
          </w:p>
          <w:p w14:paraId="77EF097E" w14:textId="77777777" w:rsidR="003A151C" w:rsidRPr="007A4F2F" w:rsidRDefault="003A151C" w:rsidP="00D21A19">
            <w:pPr>
              <w:numPr>
                <w:ilvl w:val="0"/>
                <w:numId w:val="17"/>
              </w:numPr>
              <w:tabs>
                <w:tab w:val="clear" w:pos="284"/>
                <w:tab w:val="num" w:pos="112"/>
                <w:tab w:val="num" w:pos="643"/>
              </w:tabs>
              <w:jc w:val="left"/>
              <w:rPr>
                <w:sz w:val="17"/>
                <w:szCs w:val="17"/>
              </w:rPr>
            </w:pPr>
            <w:r w:rsidRPr="007A4F2F">
              <w:rPr>
                <w:sz w:val="17"/>
                <w:szCs w:val="17"/>
              </w:rPr>
              <w:t>optimalni roki setve in sajenja</w:t>
            </w:r>
          </w:p>
          <w:p w14:paraId="284C1645" w14:textId="77777777" w:rsidR="003A151C" w:rsidRPr="007A4F2F" w:rsidRDefault="003A151C" w:rsidP="003A151C">
            <w:pPr>
              <w:jc w:val="left"/>
              <w:rPr>
                <w:sz w:val="17"/>
                <w:szCs w:val="17"/>
              </w:rPr>
            </w:pPr>
          </w:p>
          <w:p w14:paraId="09FF1356" w14:textId="77777777" w:rsidR="003A151C" w:rsidRPr="007A4F2F" w:rsidRDefault="003A151C" w:rsidP="003A151C">
            <w:pPr>
              <w:jc w:val="left"/>
              <w:rPr>
                <w:sz w:val="17"/>
                <w:szCs w:val="17"/>
              </w:rPr>
            </w:pPr>
            <w:r w:rsidRPr="007A4F2F">
              <w:rPr>
                <w:sz w:val="17"/>
                <w:szCs w:val="17"/>
              </w:rPr>
              <w:t>Kemični ukrepi:</w:t>
            </w:r>
          </w:p>
          <w:p w14:paraId="19957B8C" w14:textId="77777777" w:rsidR="003A151C" w:rsidRPr="007A4F2F" w:rsidRDefault="003A151C" w:rsidP="00D21A19">
            <w:pPr>
              <w:numPr>
                <w:ilvl w:val="0"/>
                <w:numId w:val="18"/>
              </w:numPr>
              <w:tabs>
                <w:tab w:val="clear" w:pos="284"/>
                <w:tab w:val="num" w:pos="112"/>
                <w:tab w:val="num" w:pos="926"/>
              </w:tabs>
              <w:jc w:val="left"/>
              <w:rPr>
                <w:sz w:val="17"/>
                <w:szCs w:val="17"/>
              </w:rPr>
            </w:pPr>
            <w:r w:rsidRPr="007A4F2F">
              <w:rPr>
                <w:sz w:val="17"/>
                <w:szCs w:val="17"/>
              </w:rPr>
              <w:t xml:space="preserve"> uporaba fitofarmacevtskih sredstev le pri pridelavi vrtnin na prostem.</w:t>
            </w:r>
          </w:p>
          <w:p w14:paraId="16B17145" w14:textId="77777777" w:rsidR="003A151C" w:rsidRPr="007A4F2F" w:rsidRDefault="003A151C" w:rsidP="003A151C">
            <w:pPr>
              <w:tabs>
                <w:tab w:val="left" w:pos="170"/>
              </w:tabs>
              <w:rPr>
                <w:sz w:val="17"/>
                <w:szCs w:val="17"/>
              </w:rPr>
            </w:pPr>
          </w:p>
        </w:tc>
        <w:tc>
          <w:tcPr>
            <w:tcW w:w="1810" w:type="dxa"/>
            <w:tcBorders>
              <w:top w:val="single" w:sz="4" w:space="0" w:color="auto"/>
              <w:left w:val="single" w:sz="4" w:space="0" w:color="auto"/>
              <w:bottom w:val="single" w:sz="4" w:space="0" w:color="auto"/>
              <w:right w:val="single" w:sz="4" w:space="0" w:color="auto"/>
            </w:tcBorders>
          </w:tcPr>
          <w:p w14:paraId="30531B84" w14:textId="5A4F400B" w:rsidR="003A151C" w:rsidRPr="007A4F2F" w:rsidRDefault="0092297E" w:rsidP="00830142">
            <w:pPr>
              <w:pStyle w:val="Oznaenseznam3"/>
              <w:rPr>
                <w:sz w:val="17"/>
                <w:szCs w:val="17"/>
              </w:rPr>
            </w:pPr>
            <w:r w:rsidRPr="007A4F2F">
              <w:rPr>
                <w:i/>
                <w:sz w:val="17"/>
                <w:szCs w:val="17"/>
              </w:rPr>
              <w:t>-</w:t>
            </w:r>
            <w:r w:rsidR="003A151C" w:rsidRPr="007A4F2F">
              <w:rPr>
                <w:i/>
                <w:sz w:val="17"/>
                <w:szCs w:val="17"/>
              </w:rPr>
              <w:t>Beauveria bassiana</w:t>
            </w:r>
            <w:r w:rsidR="003A151C" w:rsidRPr="007A4F2F">
              <w:rPr>
                <w:sz w:val="17"/>
                <w:szCs w:val="17"/>
              </w:rPr>
              <w:t xml:space="preserve"> soj ATCC 74040</w:t>
            </w:r>
          </w:p>
          <w:p w14:paraId="7F535A4F" w14:textId="77777777" w:rsidR="003A151C" w:rsidRPr="007A4F2F" w:rsidRDefault="003A151C" w:rsidP="003A151C">
            <w:pPr>
              <w:rPr>
                <w:sz w:val="17"/>
                <w:szCs w:val="17"/>
              </w:rPr>
            </w:pPr>
          </w:p>
        </w:tc>
        <w:tc>
          <w:tcPr>
            <w:tcW w:w="1846" w:type="dxa"/>
            <w:gridSpan w:val="2"/>
            <w:tcBorders>
              <w:top w:val="single" w:sz="4" w:space="0" w:color="auto"/>
              <w:left w:val="single" w:sz="4" w:space="0" w:color="auto"/>
              <w:bottom w:val="single" w:sz="4" w:space="0" w:color="auto"/>
              <w:right w:val="single" w:sz="4" w:space="0" w:color="auto"/>
            </w:tcBorders>
          </w:tcPr>
          <w:p w14:paraId="3BBC9437" w14:textId="77777777" w:rsidR="003A151C" w:rsidRPr="007A4F2F" w:rsidRDefault="003A151C" w:rsidP="003A151C">
            <w:pPr>
              <w:jc w:val="left"/>
              <w:rPr>
                <w:b/>
                <w:sz w:val="17"/>
                <w:szCs w:val="17"/>
              </w:rPr>
            </w:pPr>
            <w:r w:rsidRPr="007A4F2F">
              <w:rPr>
                <w:sz w:val="17"/>
                <w:szCs w:val="17"/>
              </w:rPr>
              <w:t>Naturalis</w:t>
            </w:r>
          </w:p>
          <w:p w14:paraId="4C8EE436" w14:textId="77777777" w:rsidR="003A151C" w:rsidRPr="007A4F2F" w:rsidRDefault="003A151C" w:rsidP="003A151C">
            <w:pPr>
              <w:jc w:val="left"/>
              <w:rPr>
                <w:b/>
                <w:sz w:val="17"/>
                <w:szCs w:val="17"/>
              </w:rPr>
            </w:pPr>
          </w:p>
          <w:p w14:paraId="20D5CA7B" w14:textId="77777777" w:rsidR="003A151C" w:rsidRPr="007A4F2F" w:rsidRDefault="003A151C" w:rsidP="003A151C">
            <w:pPr>
              <w:jc w:val="left"/>
              <w:rPr>
                <w:sz w:val="17"/>
                <w:szCs w:val="17"/>
              </w:rPr>
            </w:pPr>
          </w:p>
        </w:tc>
        <w:tc>
          <w:tcPr>
            <w:tcW w:w="1294" w:type="dxa"/>
            <w:gridSpan w:val="2"/>
            <w:tcBorders>
              <w:top w:val="single" w:sz="4" w:space="0" w:color="auto"/>
              <w:left w:val="single" w:sz="4" w:space="0" w:color="auto"/>
              <w:bottom w:val="single" w:sz="4" w:space="0" w:color="auto"/>
              <w:right w:val="single" w:sz="4" w:space="0" w:color="auto"/>
            </w:tcBorders>
          </w:tcPr>
          <w:p w14:paraId="44C58283" w14:textId="77777777" w:rsidR="003A151C" w:rsidRPr="007A4F2F" w:rsidRDefault="003A151C" w:rsidP="003A151C">
            <w:pPr>
              <w:jc w:val="left"/>
              <w:rPr>
                <w:sz w:val="17"/>
                <w:szCs w:val="17"/>
              </w:rPr>
            </w:pPr>
            <w:r w:rsidRPr="007A4F2F">
              <w:rPr>
                <w:sz w:val="17"/>
                <w:szCs w:val="17"/>
              </w:rPr>
              <w:t>3 l/ha</w:t>
            </w:r>
          </w:p>
          <w:p w14:paraId="682CAD69" w14:textId="77777777" w:rsidR="003A151C" w:rsidRPr="007A4F2F" w:rsidRDefault="003A151C" w:rsidP="003A151C">
            <w:pPr>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15057C79" w14:textId="77777777" w:rsidR="003A151C" w:rsidRPr="007A4F2F" w:rsidRDefault="003A151C" w:rsidP="003A151C">
            <w:pPr>
              <w:jc w:val="left"/>
              <w:rPr>
                <w:sz w:val="17"/>
                <w:szCs w:val="17"/>
              </w:rPr>
            </w:pPr>
            <w:r w:rsidRPr="007A4F2F">
              <w:rPr>
                <w:sz w:val="17"/>
                <w:szCs w:val="17"/>
              </w:rPr>
              <w:t xml:space="preserve">ni potrebna </w:t>
            </w:r>
          </w:p>
          <w:p w14:paraId="0E84F3F2" w14:textId="77777777" w:rsidR="003A151C" w:rsidRPr="007A4F2F" w:rsidRDefault="003A151C" w:rsidP="003A151C">
            <w:pPr>
              <w:rPr>
                <w:sz w:val="17"/>
                <w:szCs w:val="17"/>
              </w:rPr>
            </w:pPr>
          </w:p>
        </w:tc>
        <w:tc>
          <w:tcPr>
            <w:tcW w:w="1683" w:type="dxa"/>
            <w:tcBorders>
              <w:top w:val="single" w:sz="4" w:space="0" w:color="auto"/>
              <w:left w:val="single" w:sz="4" w:space="0" w:color="auto"/>
              <w:bottom w:val="single" w:sz="4" w:space="0" w:color="auto"/>
              <w:right w:val="single" w:sz="4" w:space="0" w:color="auto"/>
            </w:tcBorders>
          </w:tcPr>
          <w:p w14:paraId="1D8F310E" w14:textId="77777777" w:rsidR="003A151C" w:rsidRPr="007A4F2F" w:rsidRDefault="003A151C" w:rsidP="003A151C">
            <w:pPr>
              <w:jc w:val="left"/>
              <w:rPr>
                <w:sz w:val="17"/>
                <w:szCs w:val="17"/>
              </w:rPr>
            </w:pPr>
            <w:r w:rsidRPr="007A4F2F">
              <w:rPr>
                <w:sz w:val="17"/>
                <w:szCs w:val="17"/>
              </w:rPr>
              <w:t>Za delno zatiranje strun.</w:t>
            </w:r>
          </w:p>
          <w:p w14:paraId="1959AB06" w14:textId="77777777" w:rsidR="003A151C" w:rsidRPr="007A4F2F" w:rsidRDefault="003A151C" w:rsidP="003A151C">
            <w:pPr>
              <w:jc w:val="left"/>
              <w:rPr>
                <w:sz w:val="17"/>
                <w:szCs w:val="17"/>
              </w:rPr>
            </w:pPr>
          </w:p>
          <w:p w14:paraId="2002BCDB" w14:textId="77777777" w:rsidR="003A151C" w:rsidRPr="007A4F2F" w:rsidRDefault="003A151C" w:rsidP="003A151C">
            <w:pPr>
              <w:rPr>
                <w:sz w:val="17"/>
                <w:szCs w:val="17"/>
              </w:rPr>
            </w:pPr>
          </w:p>
        </w:tc>
      </w:tr>
      <w:tr w:rsidR="003A151C" w:rsidRPr="000307BC" w14:paraId="36232DA8" w14:textId="77777777" w:rsidTr="00F10AC3">
        <w:tc>
          <w:tcPr>
            <w:tcW w:w="1617" w:type="dxa"/>
            <w:tcBorders>
              <w:top w:val="single" w:sz="4" w:space="0" w:color="auto"/>
              <w:bottom w:val="single" w:sz="4" w:space="0" w:color="auto"/>
            </w:tcBorders>
          </w:tcPr>
          <w:p w14:paraId="270ABAA9" w14:textId="77777777" w:rsidR="003A151C" w:rsidRPr="000307BC" w:rsidRDefault="003A151C" w:rsidP="003A151C">
            <w:pPr>
              <w:jc w:val="left"/>
              <w:rPr>
                <w:b/>
                <w:bCs/>
                <w:sz w:val="18"/>
                <w:szCs w:val="18"/>
              </w:rPr>
            </w:pPr>
            <w:r w:rsidRPr="000307BC">
              <w:rPr>
                <w:b/>
                <w:bCs/>
                <w:sz w:val="18"/>
                <w:szCs w:val="18"/>
              </w:rPr>
              <w:t xml:space="preserve">Polži </w:t>
            </w:r>
          </w:p>
          <w:p w14:paraId="61A7A23C" w14:textId="77777777" w:rsidR="003A151C" w:rsidRPr="000307BC" w:rsidRDefault="003A151C" w:rsidP="003A151C">
            <w:pPr>
              <w:jc w:val="left"/>
              <w:rPr>
                <w:i/>
                <w:iCs/>
                <w:sz w:val="18"/>
                <w:szCs w:val="18"/>
              </w:rPr>
            </w:pPr>
            <w:r w:rsidRPr="000307BC">
              <w:rPr>
                <w:i/>
                <w:iCs/>
                <w:sz w:val="18"/>
                <w:szCs w:val="18"/>
              </w:rPr>
              <w:t>Limacidae</w:t>
            </w:r>
          </w:p>
          <w:p w14:paraId="7707C484" w14:textId="77777777" w:rsidR="003A151C" w:rsidRPr="000307BC" w:rsidRDefault="003A151C" w:rsidP="003A151C">
            <w:pPr>
              <w:jc w:val="left"/>
              <w:rPr>
                <w:sz w:val="18"/>
                <w:szCs w:val="18"/>
              </w:rPr>
            </w:pPr>
            <w:r w:rsidRPr="000307BC">
              <w:rPr>
                <w:i/>
                <w:iCs/>
                <w:sz w:val="18"/>
                <w:szCs w:val="18"/>
              </w:rPr>
              <w:t>Gastropoda</w:t>
            </w:r>
          </w:p>
        </w:tc>
        <w:tc>
          <w:tcPr>
            <w:tcW w:w="2089" w:type="dxa"/>
            <w:tcBorders>
              <w:top w:val="single" w:sz="4" w:space="0" w:color="auto"/>
              <w:bottom w:val="single" w:sz="4" w:space="0" w:color="auto"/>
            </w:tcBorders>
          </w:tcPr>
          <w:p w14:paraId="000AEB4D" w14:textId="77777777" w:rsidR="003A151C" w:rsidRPr="000307BC" w:rsidRDefault="003A151C" w:rsidP="003A151C">
            <w:pPr>
              <w:jc w:val="left"/>
              <w:rPr>
                <w:sz w:val="18"/>
                <w:szCs w:val="18"/>
              </w:rPr>
            </w:pPr>
            <w:r w:rsidRPr="000307BC">
              <w:rPr>
                <w:sz w:val="18"/>
                <w:szCs w:val="18"/>
              </w:rPr>
              <w:t xml:space="preserve">Izjedajo kaliče, mlade rastline, listje, včasih tudi plodove. </w:t>
            </w:r>
          </w:p>
        </w:tc>
        <w:tc>
          <w:tcPr>
            <w:tcW w:w="2419" w:type="dxa"/>
            <w:tcBorders>
              <w:top w:val="single" w:sz="4" w:space="0" w:color="auto"/>
              <w:bottom w:val="single" w:sz="4" w:space="0" w:color="auto"/>
            </w:tcBorders>
          </w:tcPr>
          <w:p w14:paraId="3DF19974" w14:textId="77777777" w:rsidR="003A151C" w:rsidRPr="000307BC" w:rsidRDefault="003A151C" w:rsidP="003A151C">
            <w:pPr>
              <w:tabs>
                <w:tab w:val="left" w:pos="170"/>
              </w:tabs>
              <w:jc w:val="left"/>
              <w:rPr>
                <w:sz w:val="18"/>
                <w:szCs w:val="18"/>
              </w:rPr>
            </w:pPr>
            <w:r w:rsidRPr="000307BC">
              <w:rPr>
                <w:sz w:val="18"/>
                <w:szCs w:val="18"/>
              </w:rPr>
              <w:t xml:space="preserve">Agrotehnični ukrepi: </w:t>
            </w:r>
          </w:p>
          <w:p w14:paraId="7898BE9F" w14:textId="25E7CF62" w:rsidR="003A151C" w:rsidRPr="000307BC" w:rsidRDefault="0092297E" w:rsidP="00830142">
            <w:pPr>
              <w:pStyle w:val="Oznaenseznam3"/>
            </w:pPr>
            <w:r>
              <w:t>-</w:t>
            </w:r>
            <w:r w:rsidR="003A151C" w:rsidRPr="000307BC">
              <w:t>uničevanje plevelov in košnja zarasti,</w:t>
            </w:r>
          </w:p>
          <w:p w14:paraId="16D5CC2E" w14:textId="490BBA6B" w:rsidR="003A151C" w:rsidRPr="000307BC" w:rsidRDefault="0092297E" w:rsidP="00830142">
            <w:pPr>
              <w:pStyle w:val="Oznaenseznam3"/>
            </w:pPr>
            <w:r>
              <w:t>-</w:t>
            </w:r>
            <w:r w:rsidR="003A151C" w:rsidRPr="000307BC">
              <w:t>postavitev vab in mehanično zatiranje,</w:t>
            </w:r>
          </w:p>
          <w:p w14:paraId="2306C246" w14:textId="61FB7036" w:rsidR="003A151C" w:rsidRPr="000307BC" w:rsidRDefault="0092297E" w:rsidP="00830142">
            <w:pPr>
              <w:pStyle w:val="Oznaenseznam3"/>
            </w:pPr>
            <w:r>
              <w:t>-</w:t>
            </w:r>
            <w:r w:rsidR="003A151C" w:rsidRPr="000307BC">
              <w:t>trošenje apna in pepela v trakovih na mestih prihoda polžev na posevek.</w:t>
            </w:r>
          </w:p>
        </w:tc>
        <w:tc>
          <w:tcPr>
            <w:tcW w:w="1810" w:type="dxa"/>
            <w:tcBorders>
              <w:top w:val="single" w:sz="4" w:space="0" w:color="auto"/>
              <w:bottom w:val="single" w:sz="4" w:space="0" w:color="auto"/>
            </w:tcBorders>
          </w:tcPr>
          <w:p w14:paraId="71AF26A8" w14:textId="17471CD3" w:rsidR="003A151C" w:rsidRPr="000307BC" w:rsidRDefault="0092297E" w:rsidP="00830142">
            <w:pPr>
              <w:pStyle w:val="Oznaenseznam3"/>
            </w:pPr>
            <w:r>
              <w:t>-</w:t>
            </w:r>
            <w:r w:rsidR="003A151C" w:rsidRPr="000307BC">
              <w:t>železov (III) fosfat</w:t>
            </w:r>
          </w:p>
          <w:p w14:paraId="676AE341" w14:textId="4781D182" w:rsidR="003A151C" w:rsidRPr="000307BC" w:rsidRDefault="0092297E" w:rsidP="00830142">
            <w:pPr>
              <w:pStyle w:val="Oznaenseznam3"/>
            </w:pPr>
            <w:r>
              <w:t>-</w:t>
            </w:r>
            <w:r w:rsidR="003A151C" w:rsidRPr="000307BC">
              <w:t>metaldehid</w:t>
            </w:r>
          </w:p>
          <w:p w14:paraId="0A9D27EE" w14:textId="77777777" w:rsidR="003A151C" w:rsidRPr="000307BC" w:rsidRDefault="003A151C" w:rsidP="00830142">
            <w:pPr>
              <w:pStyle w:val="Oznaenseznam3"/>
            </w:pPr>
          </w:p>
        </w:tc>
        <w:tc>
          <w:tcPr>
            <w:tcW w:w="1846" w:type="dxa"/>
            <w:gridSpan w:val="2"/>
            <w:tcBorders>
              <w:top w:val="single" w:sz="4" w:space="0" w:color="auto"/>
              <w:bottom w:val="single" w:sz="4" w:space="0" w:color="auto"/>
            </w:tcBorders>
          </w:tcPr>
          <w:p w14:paraId="4A119DD7" w14:textId="77777777" w:rsidR="003A151C" w:rsidRPr="000307BC" w:rsidRDefault="003A151C" w:rsidP="003A151C">
            <w:pPr>
              <w:jc w:val="left"/>
              <w:rPr>
                <w:b/>
                <w:sz w:val="18"/>
                <w:szCs w:val="18"/>
              </w:rPr>
            </w:pPr>
            <w:r w:rsidRPr="000307BC">
              <w:rPr>
                <w:sz w:val="18"/>
                <w:szCs w:val="18"/>
              </w:rPr>
              <w:t>Ferramol</w:t>
            </w:r>
            <w:r w:rsidR="00B24AF1" w:rsidRPr="000307BC">
              <w:rPr>
                <w:b/>
                <w:sz w:val="18"/>
                <w:szCs w:val="18"/>
              </w:rPr>
              <w:t>*1</w:t>
            </w:r>
          </w:p>
          <w:p w14:paraId="797FA8CE" w14:textId="5AFC9541" w:rsidR="003A151C" w:rsidRPr="000307BC" w:rsidRDefault="003A151C" w:rsidP="003A151C">
            <w:pPr>
              <w:jc w:val="left"/>
              <w:rPr>
                <w:sz w:val="18"/>
                <w:szCs w:val="18"/>
              </w:rPr>
            </w:pPr>
            <w:r w:rsidRPr="000307BC">
              <w:rPr>
                <w:sz w:val="18"/>
                <w:szCs w:val="18"/>
              </w:rPr>
              <w:t>Arion+</w:t>
            </w:r>
            <w:r w:rsidR="00B24AF1" w:rsidRPr="000307BC">
              <w:rPr>
                <w:b/>
                <w:sz w:val="18"/>
                <w:szCs w:val="18"/>
              </w:rPr>
              <w:t>*</w:t>
            </w:r>
            <w:r w:rsidR="0092297E">
              <w:rPr>
                <w:b/>
                <w:sz w:val="18"/>
                <w:szCs w:val="18"/>
              </w:rPr>
              <w:t>1</w:t>
            </w:r>
          </w:p>
          <w:p w14:paraId="317BD0DC" w14:textId="05AE0E21" w:rsidR="003A151C" w:rsidRPr="000307BC" w:rsidRDefault="003A151C" w:rsidP="003A151C">
            <w:pPr>
              <w:jc w:val="left"/>
              <w:rPr>
                <w:sz w:val="18"/>
                <w:szCs w:val="18"/>
              </w:rPr>
            </w:pPr>
            <w:r w:rsidRPr="000307BC">
              <w:rPr>
                <w:sz w:val="18"/>
                <w:szCs w:val="18"/>
              </w:rPr>
              <w:t>Carakol</w:t>
            </w:r>
            <w:r w:rsidR="00B24AF1" w:rsidRPr="000307BC">
              <w:rPr>
                <w:b/>
                <w:sz w:val="18"/>
                <w:szCs w:val="18"/>
              </w:rPr>
              <w:t>*</w:t>
            </w:r>
            <w:r w:rsidR="0092297E">
              <w:rPr>
                <w:b/>
                <w:sz w:val="18"/>
                <w:szCs w:val="18"/>
              </w:rPr>
              <w:t>1</w:t>
            </w:r>
          </w:p>
          <w:p w14:paraId="760862A8" w14:textId="6FA4DCD4" w:rsidR="003A151C" w:rsidRPr="000307BC" w:rsidRDefault="003A151C" w:rsidP="003A151C">
            <w:pPr>
              <w:jc w:val="left"/>
              <w:rPr>
                <w:sz w:val="18"/>
                <w:szCs w:val="18"/>
              </w:rPr>
            </w:pPr>
            <w:r w:rsidRPr="000307BC">
              <w:rPr>
                <w:sz w:val="18"/>
                <w:szCs w:val="18"/>
              </w:rPr>
              <w:t>Terminator vaba za polže</w:t>
            </w:r>
            <w:r w:rsidR="00B24AF1" w:rsidRPr="000307BC">
              <w:rPr>
                <w:b/>
                <w:sz w:val="18"/>
                <w:szCs w:val="18"/>
              </w:rPr>
              <w:t>*</w:t>
            </w:r>
            <w:r w:rsidR="0092297E">
              <w:rPr>
                <w:b/>
                <w:sz w:val="18"/>
                <w:szCs w:val="18"/>
              </w:rPr>
              <w:t>1</w:t>
            </w:r>
          </w:p>
          <w:p w14:paraId="3ABDC5F6" w14:textId="2E6ABC36" w:rsidR="003A151C" w:rsidRPr="000307BC" w:rsidRDefault="003A151C" w:rsidP="003A151C">
            <w:pPr>
              <w:jc w:val="left"/>
              <w:rPr>
                <w:b/>
                <w:sz w:val="18"/>
                <w:szCs w:val="18"/>
              </w:rPr>
            </w:pPr>
            <w:r w:rsidRPr="000307BC">
              <w:rPr>
                <w:sz w:val="18"/>
                <w:szCs w:val="18"/>
              </w:rPr>
              <w:t>Agrosan B-polžomor</w:t>
            </w:r>
            <w:r w:rsidR="00B24AF1" w:rsidRPr="000307BC">
              <w:rPr>
                <w:b/>
                <w:sz w:val="18"/>
                <w:szCs w:val="18"/>
              </w:rPr>
              <w:t>*</w:t>
            </w:r>
            <w:r w:rsidR="0092297E">
              <w:rPr>
                <w:b/>
                <w:sz w:val="18"/>
                <w:szCs w:val="18"/>
              </w:rPr>
              <w:t>1</w:t>
            </w:r>
          </w:p>
          <w:p w14:paraId="1D603CD2" w14:textId="6BA58AB9" w:rsidR="003A151C" w:rsidRPr="000307BC" w:rsidRDefault="003A151C" w:rsidP="003A151C">
            <w:pPr>
              <w:jc w:val="left"/>
              <w:rPr>
                <w:sz w:val="18"/>
                <w:szCs w:val="18"/>
              </w:rPr>
            </w:pPr>
            <w:r w:rsidRPr="000307BC">
              <w:rPr>
                <w:sz w:val="18"/>
                <w:szCs w:val="18"/>
              </w:rPr>
              <w:t>Koflor</w:t>
            </w:r>
            <w:r w:rsidR="00B24AF1" w:rsidRPr="000307BC">
              <w:rPr>
                <w:b/>
                <w:sz w:val="18"/>
                <w:szCs w:val="18"/>
              </w:rPr>
              <w:t>*</w:t>
            </w:r>
            <w:r w:rsidR="0092297E">
              <w:rPr>
                <w:b/>
                <w:sz w:val="18"/>
                <w:szCs w:val="18"/>
              </w:rPr>
              <w:t>1</w:t>
            </w:r>
          </w:p>
          <w:p w14:paraId="6A78801B" w14:textId="7A19E96B" w:rsidR="003A151C" w:rsidRPr="000307BC" w:rsidRDefault="003A151C" w:rsidP="003A151C">
            <w:pPr>
              <w:jc w:val="left"/>
              <w:rPr>
                <w:sz w:val="18"/>
                <w:szCs w:val="18"/>
              </w:rPr>
            </w:pPr>
            <w:r w:rsidRPr="000307BC">
              <w:rPr>
                <w:sz w:val="18"/>
                <w:szCs w:val="18"/>
              </w:rPr>
              <w:t>Limaks</w:t>
            </w:r>
            <w:r w:rsidR="00B24AF1" w:rsidRPr="000307BC">
              <w:rPr>
                <w:b/>
                <w:sz w:val="18"/>
                <w:szCs w:val="18"/>
              </w:rPr>
              <w:t>*</w:t>
            </w:r>
            <w:r w:rsidR="0092297E">
              <w:rPr>
                <w:b/>
                <w:sz w:val="18"/>
                <w:szCs w:val="18"/>
              </w:rPr>
              <w:t>1</w:t>
            </w:r>
          </w:p>
        </w:tc>
        <w:tc>
          <w:tcPr>
            <w:tcW w:w="1294" w:type="dxa"/>
            <w:gridSpan w:val="2"/>
            <w:tcBorders>
              <w:top w:val="single" w:sz="4" w:space="0" w:color="auto"/>
              <w:bottom w:val="single" w:sz="4" w:space="0" w:color="auto"/>
            </w:tcBorders>
          </w:tcPr>
          <w:p w14:paraId="50D4004B" w14:textId="566F91FA" w:rsidR="003A151C" w:rsidRPr="000307BC" w:rsidRDefault="003A151C" w:rsidP="003A151C">
            <w:pPr>
              <w:rPr>
                <w:sz w:val="18"/>
                <w:szCs w:val="18"/>
              </w:rPr>
            </w:pPr>
            <w:r w:rsidRPr="000307BC">
              <w:rPr>
                <w:sz w:val="18"/>
                <w:szCs w:val="18"/>
              </w:rPr>
              <w:t>50</w:t>
            </w:r>
            <w:r w:rsidR="007A4F2F">
              <w:rPr>
                <w:sz w:val="18"/>
                <w:szCs w:val="18"/>
              </w:rPr>
              <w:t xml:space="preserve"> kg/ha</w:t>
            </w:r>
          </w:p>
          <w:p w14:paraId="701C0DF2" w14:textId="77777777" w:rsidR="003A151C" w:rsidRPr="000307BC" w:rsidRDefault="003A151C" w:rsidP="003A151C">
            <w:pPr>
              <w:rPr>
                <w:sz w:val="18"/>
                <w:szCs w:val="18"/>
              </w:rPr>
            </w:pPr>
            <w:r w:rsidRPr="000307BC">
              <w:rPr>
                <w:sz w:val="18"/>
                <w:szCs w:val="18"/>
              </w:rPr>
              <w:t>7 – 10 kg/ha</w:t>
            </w:r>
          </w:p>
          <w:p w14:paraId="7F4FDF71" w14:textId="77777777" w:rsidR="003A151C" w:rsidRPr="000307BC" w:rsidRDefault="003A151C" w:rsidP="003A151C">
            <w:pPr>
              <w:rPr>
                <w:sz w:val="18"/>
                <w:szCs w:val="18"/>
              </w:rPr>
            </w:pPr>
            <w:r w:rsidRPr="000307BC">
              <w:rPr>
                <w:sz w:val="18"/>
                <w:szCs w:val="18"/>
              </w:rPr>
              <w:t>7 – 10 kg/ha</w:t>
            </w:r>
          </w:p>
          <w:p w14:paraId="33FA82AC" w14:textId="697657AC" w:rsidR="003A151C" w:rsidRPr="000307BC" w:rsidRDefault="007A4F2F" w:rsidP="003A151C">
            <w:pPr>
              <w:rPr>
                <w:sz w:val="18"/>
                <w:szCs w:val="18"/>
              </w:rPr>
            </w:pPr>
            <w:r>
              <w:rPr>
                <w:sz w:val="18"/>
                <w:szCs w:val="18"/>
              </w:rPr>
              <w:t>7 – 10 kg/ha</w:t>
            </w:r>
          </w:p>
          <w:p w14:paraId="2C73D6A7" w14:textId="77777777" w:rsidR="003A151C" w:rsidRPr="000307BC" w:rsidRDefault="003A151C" w:rsidP="003A151C">
            <w:pPr>
              <w:rPr>
                <w:sz w:val="18"/>
                <w:szCs w:val="18"/>
              </w:rPr>
            </w:pPr>
            <w:r w:rsidRPr="000307BC">
              <w:rPr>
                <w:sz w:val="18"/>
                <w:szCs w:val="18"/>
              </w:rPr>
              <w:t>7 – 10 kg/ha</w:t>
            </w:r>
          </w:p>
          <w:p w14:paraId="72FE9A29" w14:textId="77777777" w:rsidR="003A151C" w:rsidRPr="000307BC" w:rsidRDefault="003A151C" w:rsidP="003A151C">
            <w:pPr>
              <w:rPr>
                <w:sz w:val="18"/>
                <w:szCs w:val="18"/>
              </w:rPr>
            </w:pPr>
            <w:r w:rsidRPr="000307BC">
              <w:rPr>
                <w:sz w:val="18"/>
                <w:szCs w:val="18"/>
              </w:rPr>
              <w:t>7 – 10 kg/ha</w:t>
            </w:r>
          </w:p>
          <w:p w14:paraId="2C6CFA67" w14:textId="77777777" w:rsidR="003A151C" w:rsidRPr="000307BC" w:rsidRDefault="003A151C" w:rsidP="003A151C">
            <w:pPr>
              <w:rPr>
                <w:sz w:val="18"/>
                <w:szCs w:val="18"/>
              </w:rPr>
            </w:pPr>
            <w:r w:rsidRPr="000307BC">
              <w:rPr>
                <w:sz w:val="18"/>
                <w:szCs w:val="18"/>
              </w:rPr>
              <w:t>7 - 10 kg/ha</w:t>
            </w:r>
          </w:p>
          <w:p w14:paraId="6BCEFD49" w14:textId="77777777" w:rsidR="003A151C" w:rsidRPr="000307BC" w:rsidRDefault="003A151C" w:rsidP="003A151C">
            <w:pPr>
              <w:rPr>
                <w:sz w:val="18"/>
                <w:szCs w:val="18"/>
              </w:rPr>
            </w:pPr>
            <w:r w:rsidRPr="000307BC">
              <w:rPr>
                <w:sz w:val="18"/>
                <w:szCs w:val="18"/>
              </w:rPr>
              <w:t>7 kg/ha</w:t>
            </w:r>
          </w:p>
        </w:tc>
        <w:tc>
          <w:tcPr>
            <w:tcW w:w="1134" w:type="dxa"/>
            <w:tcBorders>
              <w:top w:val="single" w:sz="4" w:space="0" w:color="auto"/>
              <w:bottom w:val="single" w:sz="4" w:space="0" w:color="auto"/>
            </w:tcBorders>
          </w:tcPr>
          <w:p w14:paraId="26B2C29A" w14:textId="626D09A0" w:rsidR="003A151C" w:rsidRPr="000307BC" w:rsidRDefault="007A4F2F" w:rsidP="003A151C">
            <w:pPr>
              <w:rPr>
                <w:sz w:val="18"/>
                <w:szCs w:val="18"/>
              </w:rPr>
            </w:pPr>
            <w:r>
              <w:rPr>
                <w:sz w:val="18"/>
                <w:szCs w:val="18"/>
              </w:rPr>
              <w:t>ni potrebna</w:t>
            </w:r>
          </w:p>
          <w:p w14:paraId="32E04DA3" w14:textId="77777777" w:rsidR="003A151C" w:rsidRPr="000307BC" w:rsidRDefault="003A151C" w:rsidP="003A151C">
            <w:pPr>
              <w:rPr>
                <w:sz w:val="18"/>
                <w:szCs w:val="18"/>
              </w:rPr>
            </w:pPr>
            <w:r w:rsidRPr="000307BC">
              <w:rPr>
                <w:sz w:val="18"/>
                <w:szCs w:val="18"/>
              </w:rPr>
              <w:t>21</w:t>
            </w:r>
          </w:p>
          <w:p w14:paraId="620F28D3" w14:textId="77777777" w:rsidR="003A151C" w:rsidRPr="000307BC" w:rsidRDefault="003A151C" w:rsidP="003A151C">
            <w:pPr>
              <w:rPr>
                <w:sz w:val="18"/>
                <w:szCs w:val="18"/>
              </w:rPr>
            </w:pPr>
            <w:r w:rsidRPr="000307BC">
              <w:rPr>
                <w:sz w:val="18"/>
                <w:szCs w:val="18"/>
              </w:rPr>
              <w:t xml:space="preserve">21 </w:t>
            </w:r>
          </w:p>
          <w:p w14:paraId="1D45F3C3" w14:textId="4066542C" w:rsidR="003A151C" w:rsidRPr="000307BC" w:rsidRDefault="007A4F2F" w:rsidP="003A151C">
            <w:pPr>
              <w:rPr>
                <w:sz w:val="18"/>
                <w:szCs w:val="18"/>
              </w:rPr>
            </w:pPr>
            <w:r>
              <w:rPr>
                <w:sz w:val="18"/>
                <w:szCs w:val="18"/>
              </w:rPr>
              <w:t xml:space="preserve">21 </w:t>
            </w:r>
          </w:p>
          <w:p w14:paraId="1FA54D18" w14:textId="77777777" w:rsidR="003A151C" w:rsidRPr="000307BC" w:rsidRDefault="003A151C" w:rsidP="003A151C">
            <w:pPr>
              <w:rPr>
                <w:sz w:val="18"/>
                <w:szCs w:val="18"/>
              </w:rPr>
            </w:pPr>
            <w:r w:rsidRPr="000307BC">
              <w:rPr>
                <w:sz w:val="18"/>
                <w:szCs w:val="18"/>
              </w:rPr>
              <w:t>21</w:t>
            </w:r>
          </w:p>
          <w:p w14:paraId="238B4F9D" w14:textId="77777777" w:rsidR="003A151C" w:rsidRPr="000307BC" w:rsidRDefault="003A151C" w:rsidP="003A151C">
            <w:pPr>
              <w:rPr>
                <w:sz w:val="18"/>
                <w:szCs w:val="18"/>
              </w:rPr>
            </w:pPr>
            <w:r w:rsidRPr="000307BC">
              <w:rPr>
                <w:sz w:val="18"/>
                <w:szCs w:val="18"/>
              </w:rPr>
              <w:t>21</w:t>
            </w:r>
          </w:p>
          <w:p w14:paraId="3279EEDC" w14:textId="77777777" w:rsidR="003A151C" w:rsidRPr="000307BC" w:rsidRDefault="003A151C" w:rsidP="003A151C">
            <w:pPr>
              <w:rPr>
                <w:sz w:val="18"/>
                <w:szCs w:val="18"/>
              </w:rPr>
            </w:pPr>
            <w:r w:rsidRPr="000307BC">
              <w:rPr>
                <w:sz w:val="18"/>
                <w:szCs w:val="18"/>
              </w:rPr>
              <w:t>21</w:t>
            </w:r>
          </w:p>
          <w:p w14:paraId="0ACD49F0" w14:textId="77777777" w:rsidR="003A151C" w:rsidRPr="000307BC" w:rsidRDefault="003A151C" w:rsidP="003A151C">
            <w:pPr>
              <w:rPr>
                <w:sz w:val="18"/>
                <w:szCs w:val="18"/>
              </w:rPr>
            </w:pPr>
            <w:r w:rsidRPr="000307BC">
              <w:rPr>
                <w:sz w:val="18"/>
                <w:szCs w:val="18"/>
              </w:rPr>
              <w:t>ni potrebna</w:t>
            </w:r>
          </w:p>
        </w:tc>
        <w:tc>
          <w:tcPr>
            <w:tcW w:w="1683" w:type="dxa"/>
            <w:tcBorders>
              <w:top w:val="single" w:sz="4" w:space="0" w:color="auto"/>
              <w:bottom w:val="single" w:sz="4" w:space="0" w:color="auto"/>
            </w:tcBorders>
          </w:tcPr>
          <w:p w14:paraId="009A31C4" w14:textId="77777777" w:rsidR="003A151C" w:rsidRPr="000307BC" w:rsidRDefault="003A151C" w:rsidP="003A151C">
            <w:pPr>
              <w:jc w:val="left"/>
              <w:rPr>
                <w:sz w:val="18"/>
                <w:szCs w:val="18"/>
              </w:rPr>
            </w:pPr>
            <w:r w:rsidRPr="000307BC">
              <w:rPr>
                <w:sz w:val="18"/>
                <w:szCs w:val="18"/>
              </w:rPr>
              <w:t>Ob prisotnosi polžev vabe potresemo na obrobje parcele od koder polži prihajajo.</w:t>
            </w:r>
          </w:p>
          <w:p w14:paraId="6BE3CB0F" w14:textId="7077A375" w:rsidR="00B24AF1" w:rsidRPr="000307BC" w:rsidRDefault="00B24AF1" w:rsidP="003A151C">
            <w:pPr>
              <w:jc w:val="left"/>
              <w:rPr>
                <w:b/>
                <w:sz w:val="18"/>
                <w:szCs w:val="18"/>
              </w:rPr>
            </w:pPr>
            <w:r w:rsidRPr="000307BC">
              <w:rPr>
                <w:b/>
                <w:sz w:val="18"/>
                <w:szCs w:val="18"/>
              </w:rPr>
              <w:t>*</w:t>
            </w:r>
            <w:r w:rsidR="0092297E">
              <w:rPr>
                <w:b/>
                <w:sz w:val="18"/>
                <w:szCs w:val="18"/>
              </w:rPr>
              <w:t>1</w:t>
            </w:r>
            <w:r w:rsidRPr="000307BC">
              <w:rPr>
                <w:b/>
                <w:sz w:val="18"/>
                <w:szCs w:val="18"/>
              </w:rPr>
              <w:t xml:space="preserve">   31.12.201</w:t>
            </w:r>
            <w:r w:rsidR="0092297E">
              <w:rPr>
                <w:b/>
                <w:sz w:val="18"/>
                <w:szCs w:val="18"/>
              </w:rPr>
              <w:t>9</w:t>
            </w:r>
          </w:p>
          <w:p w14:paraId="1CF1F909" w14:textId="77777777" w:rsidR="003A151C" w:rsidRPr="000307BC" w:rsidRDefault="003A151C" w:rsidP="003A151C">
            <w:pPr>
              <w:jc w:val="left"/>
              <w:rPr>
                <w:sz w:val="18"/>
                <w:szCs w:val="18"/>
              </w:rPr>
            </w:pPr>
          </w:p>
          <w:p w14:paraId="2BCEC332" w14:textId="35A13F5A" w:rsidR="003A151C" w:rsidRPr="000307BC" w:rsidRDefault="003A151C" w:rsidP="003A151C">
            <w:pPr>
              <w:jc w:val="left"/>
              <w:rPr>
                <w:b/>
                <w:sz w:val="18"/>
                <w:szCs w:val="18"/>
              </w:rPr>
            </w:pPr>
          </w:p>
        </w:tc>
      </w:tr>
      <w:tr w:rsidR="00DE6EB7" w:rsidRPr="000307BC" w14:paraId="062E3EC8" w14:textId="77777777" w:rsidTr="00F10AC3">
        <w:tc>
          <w:tcPr>
            <w:tcW w:w="3706" w:type="dxa"/>
            <w:gridSpan w:val="2"/>
            <w:tcBorders>
              <w:top w:val="single" w:sz="4" w:space="0" w:color="auto"/>
              <w:bottom w:val="single" w:sz="4" w:space="0" w:color="auto"/>
            </w:tcBorders>
          </w:tcPr>
          <w:p w14:paraId="7E9B4D5C" w14:textId="77777777" w:rsidR="00DE6EB7" w:rsidRPr="000307BC" w:rsidRDefault="00DE6EB7" w:rsidP="00DE6EB7">
            <w:pPr>
              <w:jc w:val="left"/>
              <w:rPr>
                <w:b/>
                <w:bCs/>
                <w:sz w:val="18"/>
                <w:szCs w:val="18"/>
              </w:rPr>
            </w:pPr>
            <w:r w:rsidRPr="000307BC">
              <w:rPr>
                <w:b/>
                <w:bCs/>
                <w:sz w:val="18"/>
                <w:szCs w:val="18"/>
              </w:rPr>
              <w:t>Ogorčice koreninskih šišk</w:t>
            </w:r>
          </w:p>
          <w:p w14:paraId="26F3BFA1" w14:textId="77777777" w:rsidR="00DE6EB7" w:rsidRPr="000307BC" w:rsidRDefault="00DE6EB7" w:rsidP="00DE6EB7">
            <w:pPr>
              <w:jc w:val="left"/>
              <w:rPr>
                <w:sz w:val="18"/>
                <w:szCs w:val="18"/>
              </w:rPr>
            </w:pPr>
            <w:r w:rsidRPr="000307BC">
              <w:rPr>
                <w:bCs/>
                <w:iCs/>
                <w:sz w:val="18"/>
                <w:szCs w:val="18"/>
                <w:lang w:eastAsia="sl-SI"/>
              </w:rPr>
              <w:t>(</w:t>
            </w:r>
            <w:r w:rsidRPr="000307BC">
              <w:rPr>
                <w:bCs/>
                <w:i/>
                <w:iCs/>
                <w:sz w:val="18"/>
                <w:szCs w:val="18"/>
                <w:lang w:eastAsia="sl-SI"/>
              </w:rPr>
              <w:t xml:space="preserve">Meloidogyne </w:t>
            </w:r>
            <w:r w:rsidRPr="000307BC">
              <w:rPr>
                <w:bCs/>
                <w:sz w:val="18"/>
                <w:szCs w:val="18"/>
                <w:lang w:eastAsia="sl-SI"/>
              </w:rPr>
              <w:t>spp.)</w:t>
            </w:r>
          </w:p>
        </w:tc>
        <w:tc>
          <w:tcPr>
            <w:tcW w:w="2419" w:type="dxa"/>
            <w:tcBorders>
              <w:top w:val="single" w:sz="4" w:space="0" w:color="auto"/>
              <w:bottom w:val="single" w:sz="4" w:space="0" w:color="auto"/>
            </w:tcBorders>
          </w:tcPr>
          <w:p w14:paraId="700B4B0B" w14:textId="77777777" w:rsidR="00DE6EB7" w:rsidRPr="000307BC" w:rsidRDefault="00DE6EB7" w:rsidP="00DE6EB7">
            <w:pPr>
              <w:tabs>
                <w:tab w:val="left" w:pos="170"/>
              </w:tabs>
              <w:jc w:val="left"/>
              <w:rPr>
                <w:sz w:val="18"/>
                <w:szCs w:val="18"/>
              </w:rPr>
            </w:pPr>
          </w:p>
        </w:tc>
        <w:tc>
          <w:tcPr>
            <w:tcW w:w="1810" w:type="dxa"/>
            <w:tcBorders>
              <w:top w:val="single" w:sz="4" w:space="0" w:color="auto"/>
              <w:bottom w:val="single" w:sz="4" w:space="0" w:color="auto"/>
            </w:tcBorders>
          </w:tcPr>
          <w:p w14:paraId="7C4AD0BD" w14:textId="77777777" w:rsidR="00DE6EB7" w:rsidRPr="000307BC" w:rsidRDefault="00D51140" w:rsidP="00830142">
            <w:pPr>
              <w:pStyle w:val="Oznaenseznam3"/>
            </w:pPr>
            <w:r w:rsidRPr="000307BC">
              <w:t>-fluopiram</w:t>
            </w:r>
          </w:p>
        </w:tc>
        <w:tc>
          <w:tcPr>
            <w:tcW w:w="1846" w:type="dxa"/>
            <w:gridSpan w:val="2"/>
            <w:tcBorders>
              <w:top w:val="single" w:sz="4" w:space="0" w:color="auto"/>
              <w:bottom w:val="single" w:sz="4" w:space="0" w:color="auto"/>
            </w:tcBorders>
          </w:tcPr>
          <w:p w14:paraId="5D36EAA7" w14:textId="77777777" w:rsidR="00DE6EB7" w:rsidRPr="000307BC" w:rsidRDefault="00FC500F" w:rsidP="00DE6EB7">
            <w:pPr>
              <w:jc w:val="left"/>
              <w:rPr>
                <w:sz w:val="18"/>
                <w:szCs w:val="18"/>
              </w:rPr>
            </w:pPr>
            <w:r w:rsidRPr="000307BC">
              <w:rPr>
                <w:sz w:val="18"/>
                <w:szCs w:val="18"/>
              </w:rPr>
              <w:t>Velum prime</w:t>
            </w:r>
          </w:p>
        </w:tc>
        <w:tc>
          <w:tcPr>
            <w:tcW w:w="1294" w:type="dxa"/>
            <w:gridSpan w:val="2"/>
            <w:tcBorders>
              <w:top w:val="single" w:sz="4" w:space="0" w:color="auto"/>
              <w:bottom w:val="single" w:sz="4" w:space="0" w:color="auto"/>
            </w:tcBorders>
          </w:tcPr>
          <w:p w14:paraId="1ED4FC96" w14:textId="77777777" w:rsidR="00DE6EB7" w:rsidRPr="000307BC" w:rsidRDefault="00FC500F" w:rsidP="00DE6EB7">
            <w:pPr>
              <w:rPr>
                <w:sz w:val="18"/>
                <w:szCs w:val="18"/>
              </w:rPr>
            </w:pPr>
            <w:r w:rsidRPr="000307BC">
              <w:rPr>
                <w:sz w:val="18"/>
                <w:szCs w:val="18"/>
              </w:rPr>
              <w:t>0,625 l/ha</w:t>
            </w:r>
          </w:p>
        </w:tc>
        <w:tc>
          <w:tcPr>
            <w:tcW w:w="1134" w:type="dxa"/>
            <w:tcBorders>
              <w:top w:val="single" w:sz="4" w:space="0" w:color="auto"/>
              <w:bottom w:val="single" w:sz="4" w:space="0" w:color="auto"/>
            </w:tcBorders>
          </w:tcPr>
          <w:p w14:paraId="6BEAB9E4" w14:textId="77777777" w:rsidR="00DE6EB7" w:rsidRPr="000307BC" w:rsidRDefault="00FC500F" w:rsidP="00DE6EB7">
            <w:pPr>
              <w:rPr>
                <w:sz w:val="18"/>
                <w:szCs w:val="18"/>
              </w:rPr>
            </w:pPr>
            <w:r w:rsidRPr="000307BC">
              <w:rPr>
                <w:sz w:val="18"/>
                <w:szCs w:val="18"/>
              </w:rPr>
              <w:t>3</w:t>
            </w:r>
          </w:p>
        </w:tc>
        <w:tc>
          <w:tcPr>
            <w:tcW w:w="1683" w:type="dxa"/>
            <w:tcBorders>
              <w:top w:val="single" w:sz="4" w:space="0" w:color="auto"/>
              <w:bottom w:val="single" w:sz="4" w:space="0" w:color="auto"/>
            </w:tcBorders>
          </w:tcPr>
          <w:p w14:paraId="26EA50E6" w14:textId="77777777" w:rsidR="00DE6EB7" w:rsidRPr="00DA6CB9" w:rsidRDefault="00FC500F" w:rsidP="007A4F2F">
            <w:pPr>
              <w:jc w:val="left"/>
              <w:rPr>
                <w:sz w:val="18"/>
                <w:szCs w:val="18"/>
              </w:rPr>
            </w:pPr>
            <w:r w:rsidRPr="00DA6CB9">
              <w:rPr>
                <w:sz w:val="18"/>
                <w:szCs w:val="18"/>
              </w:rPr>
              <w:t xml:space="preserve">aplikacija s kapljičnim namakalnim </w:t>
            </w:r>
            <w:r w:rsidRPr="00832D95">
              <w:rPr>
                <w:sz w:val="18"/>
                <w:szCs w:val="18"/>
              </w:rPr>
              <w:t>sistemom, za zmanjševanje populacije</w:t>
            </w:r>
          </w:p>
        </w:tc>
      </w:tr>
    </w:tbl>
    <w:p w14:paraId="372B2D1D" w14:textId="77777777" w:rsidR="00185C99" w:rsidRPr="000307BC" w:rsidRDefault="00185C99" w:rsidP="00185C99">
      <w:pPr>
        <w:pStyle w:val="Sprotnaopomba-besedilo"/>
        <w:widowControl w:val="0"/>
        <w:ind w:left="110"/>
        <w:jc w:val="left"/>
        <w:rPr>
          <w:lang w:val="sl-SI"/>
        </w:rPr>
      </w:pPr>
      <w:r w:rsidRPr="000307BC">
        <w:rPr>
          <w:lang w:val="sl-SI"/>
        </w:rPr>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0E6E7CB1" w14:textId="42AFE5FF" w:rsidR="00C43BBA" w:rsidRPr="000307BC" w:rsidRDefault="00F745ED" w:rsidP="00684C6B">
      <w:pPr>
        <w:pStyle w:val="Naslov2"/>
        <w:jc w:val="left"/>
        <w:rPr>
          <w:sz w:val="20"/>
          <w:szCs w:val="18"/>
        </w:rPr>
      </w:pPr>
      <w:r w:rsidRPr="000307BC">
        <w:rPr>
          <w:sz w:val="20"/>
        </w:rPr>
        <w:br w:type="page"/>
      </w:r>
      <w:bookmarkStart w:id="438" w:name="_Toc215563135"/>
      <w:bookmarkStart w:id="439" w:name="_Toc91332684"/>
      <w:bookmarkStart w:id="440" w:name="_Toc91332906"/>
      <w:bookmarkStart w:id="441" w:name="_Toc91333112"/>
      <w:bookmarkStart w:id="442" w:name="_Toc5773502"/>
      <w:r w:rsidRPr="000307BC">
        <w:rPr>
          <w:sz w:val="20"/>
        </w:rPr>
        <w:lastRenderedPageBreak/>
        <w:t>INTEGRIRANO VARSTVO SOLATNIH KUMAR IN KUMAR ZA VLAGANJE</w:t>
      </w:r>
      <w:bookmarkEnd w:id="438"/>
      <w:bookmarkEnd w:id="439"/>
      <w:bookmarkEnd w:id="440"/>
      <w:bookmarkEnd w:id="441"/>
      <w:bookmarkEnd w:id="442"/>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843"/>
        <w:gridCol w:w="1417"/>
        <w:gridCol w:w="1058"/>
        <w:gridCol w:w="1870"/>
      </w:tblGrid>
      <w:tr w:rsidR="00C43BBA" w:rsidRPr="000307BC" w14:paraId="21381EBF" w14:textId="77777777" w:rsidTr="003F13E4">
        <w:tc>
          <w:tcPr>
            <w:tcW w:w="1617" w:type="dxa"/>
            <w:tcBorders>
              <w:top w:val="single" w:sz="12" w:space="0" w:color="auto"/>
              <w:left w:val="single" w:sz="12" w:space="0" w:color="auto"/>
              <w:bottom w:val="single" w:sz="12" w:space="0" w:color="auto"/>
              <w:right w:val="single" w:sz="12" w:space="0" w:color="auto"/>
            </w:tcBorders>
          </w:tcPr>
          <w:p w14:paraId="3FB24CE5" w14:textId="77777777" w:rsidR="00C43BBA" w:rsidRPr="000307BC" w:rsidRDefault="00C43BBA" w:rsidP="00045097">
            <w:pPr>
              <w:jc w:val="left"/>
              <w:rPr>
                <w:sz w:val="16"/>
                <w:szCs w:val="16"/>
              </w:rPr>
            </w:pPr>
            <w:r w:rsidRPr="000307BC">
              <w:rPr>
                <w:sz w:val="16"/>
                <w:szCs w:val="16"/>
              </w:rPr>
              <w:t>ŠKODLJIVI ORGANIZEM</w:t>
            </w:r>
          </w:p>
        </w:tc>
        <w:tc>
          <w:tcPr>
            <w:tcW w:w="2311" w:type="dxa"/>
            <w:tcBorders>
              <w:top w:val="single" w:sz="12" w:space="0" w:color="auto"/>
              <w:left w:val="single" w:sz="12" w:space="0" w:color="auto"/>
              <w:bottom w:val="single" w:sz="12" w:space="0" w:color="auto"/>
              <w:right w:val="single" w:sz="12" w:space="0" w:color="auto"/>
            </w:tcBorders>
          </w:tcPr>
          <w:p w14:paraId="363CC8AE" w14:textId="77777777" w:rsidR="00C43BBA" w:rsidRPr="000307BC" w:rsidRDefault="00C43BBA" w:rsidP="00045097">
            <w:pPr>
              <w:jc w:val="left"/>
              <w:rPr>
                <w:sz w:val="16"/>
                <w:szCs w:val="16"/>
              </w:rPr>
            </w:pPr>
            <w:r w:rsidRPr="000307BC">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14:paraId="54EB8CBB" w14:textId="77777777" w:rsidR="00C43BBA" w:rsidRPr="000307BC" w:rsidRDefault="00C43BBA" w:rsidP="00045097">
            <w:pPr>
              <w:tabs>
                <w:tab w:val="left" w:pos="170"/>
              </w:tabs>
              <w:rPr>
                <w:sz w:val="16"/>
                <w:szCs w:val="16"/>
              </w:rPr>
            </w:pPr>
            <w:r w:rsidRPr="000307BC">
              <w:rPr>
                <w:sz w:val="16"/>
                <w:szCs w:val="16"/>
              </w:rPr>
              <w:t>UKREPI</w:t>
            </w:r>
          </w:p>
        </w:tc>
        <w:tc>
          <w:tcPr>
            <w:tcW w:w="2062" w:type="dxa"/>
            <w:tcBorders>
              <w:top w:val="single" w:sz="12" w:space="0" w:color="auto"/>
              <w:left w:val="single" w:sz="12" w:space="0" w:color="auto"/>
              <w:bottom w:val="single" w:sz="12" w:space="0" w:color="auto"/>
              <w:right w:val="single" w:sz="12" w:space="0" w:color="auto"/>
            </w:tcBorders>
          </w:tcPr>
          <w:p w14:paraId="6B82D3BF" w14:textId="77777777" w:rsidR="00C43BBA" w:rsidRPr="000307BC" w:rsidRDefault="00C43BBA" w:rsidP="00045097">
            <w:pPr>
              <w:rPr>
                <w:sz w:val="16"/>
                <w:szCs w:val="16"/>
              </w:rPr>
            </w:pPr>
            <w:r w:rsidRPr="000307BC">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15024338" w14:textId="77777777" w:rsidR="00C43BBA" w:rsidRPr="000307BC" w:rsidRDefault="00C43BBA" w:rsidP="00045097">
            <w:pPr>
              <w:jc w:val="left"/>
              <w:rPr>
                <w:sz w:val="16"/>
                <w:szCs w:val="16"/>
              </w:rPr>
            </w:pPr>
            <w:r w:rsidRPr="000307BC">
              <w:rPr>
                <w:sz w:val="16"/>
                <w:szCs w:val="16"/>
              </w:rPr>
              <w:t>FITOFARM.</w:t>
            </w:r>
          </w:p>
          <w:p w14:paraId="12D98680" w14:textId="77777777" w:rsidR="00C43BBA" w:rsidRPr="000307BC" w:rsidRDefault="00C43BBA" w:rsidP="00045097">
            <w:pPr>
              <w:jc w:val="left"/>
              <w:rPr>
                <w:sz w:val="16"/>
                <w:szCs w:val="16"/>
              </w:rPr>
            </w:pPr>
            <w:r w:rsidRPr="000307BC">
              <w:rPr>
                <w:sz w:val="16"/>
                <w:szCs w:val="16"/>
              </w:rPr>
              <w:t>SREDSTVO</w:t>
            </w:r>
          </w:p>
        </w:tc>
        <w:tc>
          <w:tcPr>
            <w:tcW w:w="1417" w:type="dxa"/>
            <w:tcBorders>
              <w:top w:val="single" w:sz="12" w:space="0" w:color="auto"/>
              <w:left w:val="single" w:sz="12" w:space="0" w:color="auto"/>
              <w:bottom w:val="single" w:sz="12" w:space="0" w:color="auto"/>
              <w:right w:val="single" w:sz="12" w:space="0" w:color="auto"/>
            </w:tcBorders>
          </w:tcPr>
          <w:p w14:paraId="3E099718" w14:textId="77777777" w:rsidR="00C43BBA" w:rsidRPr="000307BC" w:rsidRDefault="00C43BBA" w:rsidP="00045097">
            <w:pPr>
              <w:rPr>
                <w:sz w:val="16"/>
                <w:szCs w:val="16"/>
              </w:rPr>
            </w:pPr>
            <w:r w:rsidRPr="000307BC">
              <w:rPr>
                <w:sz w:val="16"/>
                <w:szCs w:val="16"/>
              </w:rPr>
              <w:t>ODMEREK</w:t>
            </w:r>
          </w:p>
        </w:tc>
        <w:tc>
          <w:tcPr>
            <w:tcW w:w="1058" w:type="dxa"/>
            <w:tcBorders>
              <w:top w:val="single" w:sz="12" w:space="0" w:color="auto"/>
              <w:left w:val="single" w:sz="12" w:space="0" w:color="auto"/>
              <w:bottom w:val="single" w:sz="12" w:space="0" w:color="auto"/>
              <w:right w:val="single" w:sz="12" w:space="0" w:color="auto"/>
            </w:tcBorders>
          </w:tcPr>
          <w:p w14:paraId="10F64F36" w14:textId="77777777" w:rsidR="00C43BBA" w:rsidRPr="000307BC" w:rsidRDefault="00C43BBA" w:rsidP="00045097">
            <w:pPr>
              <w:rPr>
                <w:sz w:val="16"/>
                <w:szCs w:val="16"/>
              </w:rPr>
            </w:pPr>
            <w:r w:rsidRPr="000307BC">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544975C6" w14:textId="77777777" w:rsidR="00C43BBA" w:rsidRPr="000307BC" w:rsidRDefault="00C43BBA" w:rsidP="00045097">
            <w:pPr>
              <w:rPr>
                <w:sz w:val="16"/>
                <w:szCs w:val="16"/>
              </w:rPr>
            </w:pPr>
            <w:r w:rsidRPr="000307BC">
              <w:rPr>
                <w:sz w:val="16"/>
                <w:szCs w:val="16"/>
              </w:rPr>
              <w:t>OPOMBE</w:t>
            </w:r>
          </w:p>
        </w:tc>
      </w:tr>
      <w:tr w:rsidR="00C43BBA" w:rsidRPr="000307BC" w14:paraId="5551DCD3" w14:textId="77777777" w:rsidTr="003F13E4">
        <w:trPr>
          <w:trHeight w:val="1076"/>
        </w:trPr>
        <w:tc>
          <w:tcPr>
            <w:tcW w:w="1617" w:type="dxa"/>
            <w:vMerge w:val="restart"/>
            <w:tcBorders>
              <w:top w:val="single" w:sz="12" w:space="0" w:color="auto"/>
              <w:left w:val="single" w:sz="4" w:space="0" w:color="auto"/>
              <w:right w:val="single" w:sz="4" w:space="0" w:color="auto"/>
            </w:tcBorders>
          </w:tcPr>
          <w:p w14:paraId="01005BDC" w14:textId="77777777" w:rsidR="00C43BBA" w:rsidRPr="000307BC" w:rsidRDefault="00C43BBA" w:rsidP="00045097">
            <w:pPr>
              <w:jc w:val="left"/>
              <w:rPr>
                <w:sz w:val="16"/>
                <w:szCs w:val="16"/>
              </w:rPr>
            </w:pPr>
            <w:r w:rsidRPr="000307BC">
              <w:rPr>
                <w:b/>
                <w:bCs/>
                <w:sz w:val="16"/>
                <w:szCs w:val="16"/>
              </w:rPr>
              <w:t>Talne glive</w:t>
            </w:r>
          </w:p>
          <w:p w14:paraId="05D0AB91" w14:textId="77777777" w:rsidR="00C43BBA" w:rsidRPr="000307BC" w:rsidRDefault="00C43BBA" w:rsidP="00045097">
            <w:pPr>
              <w:jc w:val="left"/>
              <w:rPr>
                <w:sz w:val="16"/>
                <w:szCs w:val="16"/>
              </w:rPr>
            </w:pPr>
            <w:r w:rsidRPr="000307BC">
              <w:rPr>
                <w:i/>
                <w:iCs/>
                <w:sz w:val="16"/>
                <w:szCs w:val="16"/>
              </w:rPr>
              <w:t>Pythium spp., Fusarium spp., Rhizoctonia solani</w:t>
            </w:r>
          </w:p>
        </w:tc>
        <w:tc>
          <w:tcPr>
            <w:tcW w:w="2311" w:type="dxa"/>
            <w:tcBorders>
              <w:top w:val="single" w:sz="12" w:space="0" w:color="auto"/>
              <w:left w:val="single" w:sz="4" w:space="0" w:color="auto"/>
              <w:bottom w:val="single" w:sz="4" w:space="0" w:color="auto"/>
              <w:right w:val="single" w:sz="4" w:space="0" w:color="auto"/>
            </w:tcBorders>
          </w:tcPr>
          <w:p w14:paraId="31528656" w14:textId="77777777" w:rsidR="00C43BBA" w:rsidRPr="000307BC" w:rsidRDefault="00C43BBA" w:rsidP="00045097">
            <w:pPr>
              <w:jc w:val="left"/>
              <w:rPr>
                <w:sz w:val="16"/>
                <w:szCs w:val="16"/>
              </w:rPr>
            </w:pPr>
            <w:r w:rsidRPr="000307BC">
              <w:rPr>
                <w:sz w:val="16"/>
                <w:szCs w:val="16"/>
              </w:rPr>
              <w:t>Pritlehni del stebla začne gniti, se osuši in stanjša, korenine gnijejo, nadzemni deli venejo.</w:t>
            </w:r>
          </w:p>
        </w:tc>
        <w:tc>
          <w:tcPr>
            <w:tcW w:w="2090" w:type="dxa"/>
            <w:tcBorders>
              <w:top w:val="single" w:sz="12" w:space="0" w:color="auto"/>
              <w:left w:val="single" w:sz="4" w:space="0" w:color="auto"/>
              <w:bottom w:val="single" w:sz="4" w:space="0" w:color="auto"/>
              <w:right w:val="single" w:sz="4" w:space="0" w:color="auto"/>
            </w:tcBorders>
          </w:tcPr>
          <w:p w14:paraId="45F85A1B" w14:textId="77777777" w:rsidR="00C43BBA" w:rsidRPr="000307BC" w:rsidRDefault="00C43BBA" w:rsidP="00045097">
            <w:pPr>
              <w:tabs>
                <w:tab w:val="left" w:pos="170"/>
              </w:tabs>
              <w:jc w:val="left"/>
              <w:rPr>
                <w:sz w:val="16"/>
                <w:szCs w:val="16"/>
              </w:rPr>
            </w:pPr>
            <w:r w:rsidRPr="000307BC">
              <w:rPr>
                <w:sz w:val="16"/>
                <w:szCs w:val="16"/>
              </w:rPr>
              <w:t>Agrotehnični ukrepi:</w:t>
            </w:r>
          </w:p>
          <w:p w14:paraId="63A59596" w14:textId="3B5FA3D3" w:rsidR="00C43BBA" w:rsidRPr="000307BC" w:rsidRDefault="006A73F3" w:rsidP="00830142">
            <w:pPr>
              <w:pStyle w:val="Oznaenseznam3"/>
            </w:pPr>
            <w:r>
              <w:t>-</w:t>
            </w:r>
            <w:r w:rsidR="00C43BBA" w:rsidRPr="000307BC">
              <w:t>pravočasna setev, oziroma sajenje v primerno segreta tla</w:t>
            </w:r>
          </w:p>
          <w:p w14:paraId="6268807E" w14:textId="5F1CA4DA" w:rsidR="00C43BBA" w:rsidRPr="000307BC" w:rsidRDefault="006A73F3" w:rsidP="00830142">
            <w:pPr>
              <w:pStyle w:val="Oznaenseznam3"/>
            </w:pPr>
            <w:r>
              <w:t>-</w:t>
            </w:r>
            <w:r w:rsidR="00265A8A" w:rsidRPr="000307BC">
              <w:t>pr</w:t>
            </w:r>
            <w:r w:rsidR="00C43BBA" w:rsidRPr="000307BC">
              <w:t>avilno zalivanje rastlin</w:t>
            </w:r>
          </w:p>
          <w:p w14:paraId="5E165C48" w14:textId="68ED18CF" w:rsidR="00C43BBA" w:rsidRPr="000307BC" w:rsidRDefault="006A73F3" w:rsidP="00830142">
            <w:pPr>
              <w:pStyle w:val="Oznaenseznam3"/>
            </w:pPr>
            <w:r>
              <w:t>-</w:t>
            </w:r>
            <w:r w:rsidR="00C43BBA" w:rsidRPr="000307BC">
              <w:t>kolobar</w:t>
            </w:r>
          </w:p>
        </w:tc>
        <w:tc>
          <w:tcPr>
            <w:tcW w:w="2062" w:type="dxa"/>
            <w:tcBorders>
              <w:top w:val="single" w:sz="12" w:space="0" w:color="auto"/>
              <w:left w:val="single" w:sz="4" w:space="0" w:color="auto"/>
              <w:bottom w:val="single" w:sz="4" w:space="0" w:color="auto"/>
              <w:right w:val="single" w:sz="4" w:space="0" w:color="auto"/>
            </w:tcBorders>
          </w:tcPr>
          <w:p w14:paraId="1ADF0F53" w14:textId="77777777" w:rsidR="00C43BBA" w:rsidRPr="000307BC" w:rsidRDefault="00C43BBA" w:rsidP="00716E84">
            <w:pPr>
              <w:pStyle w:val="Oznaenseznam3"/>
              <w:numPr>
                <w:ilvl w:val="0"/>
                <w:numId w:val="18"/>
              </w:numPr>
            </w:pPr>
            <w:r w:rsidRPr="000307BC">
              <w:t>fosetil – propamokarb</w:t>
            </w:r>
          </w:p>
          <w:p w14:paraId="7A5B9C78" w14:textId="77777777" w:rsidR="00C43BBA" w:rsidRPr="000307BC" w:rsidRDefault="00C43BBA" w:rsidP="00830142">
            <w:pPr>
              <w:pStyle w:val="Oznaenseznam3"/>
            </w:pPr>
          </w:p>
          <w:p w14:paraId="278EA613" w14:textId="77777777" w:rsidR="00C43BBA" w:rsidRPr="000307BC" w:rsidRDefault="00C43BBA" w:rsidP="00830142">
            <w:pPr>
              <w:pStyle w:val="Oznaenseznam3"/>
            </w:pPr>
          </w:p>
          <w:p w14:paraId="2056ADEC" w14:textId="11A1363F" w:rsidR="00C43BBA" w:rsidRPr="000307BC" w:rsidRDefault="00C43BBA" w:rsidP="003471C4">
            <w:pPr>
              <w:pStyle w:val="Oznaenseznam3"/>
            </w:pPr>
          </w:p>
          <w:p w14:paraId="385B06D5" w14:textId="77777777" w:rsidR="002A7FD8" w:rsidRPr="000307BC" w:rsidRDefault="002A7FD8" w:rsidP="00716E84">
            <w:pPr>
              <w:pStyle w:val="Oznaenseznam3"/>
              <w:numPr>
                <w:ilvl w:val="0"/>
                <w:numId w:val="18"/>
              </w:numPr>
            </w:pPr>
            <w:r w:rsidRPr="003471C4">
              <w:rPr>
                <w:i/>
              </w:rPr>
              <w:t>Gliocladium</w:t>
            </w:r>
            <w:r w:rsidRPr="000307BC">
              <w:t xml:space="preserve"> </w:t>
            </w:r>
            <w:r w:rsidRPr="003471C4">
              <w:rPr>
                <w:i/>
              </w:rPr>
              <w:t>catenulatum</w:t>
            </w:r>
            <w:r w:rsidRPr="000307BC">
              <w:t xml:space="preserve"> (rasa J1446)</w:t>
            </w:r>
          </w:p>
          <w:p w14:paraId="1721F9E4" w14:textId="77777777" w:rsidR="002A7FD8" w:rsidRPr="000307BC" w:rsidRDefault="002A7FD8" w:rsidP="00830142">
            <w:pPr>
              <w:pStyle w:val="Oznaenseznam3"/>
            </w:pPr>
          </w:p>
        </w:tc>
        <w:tc>
          <w:tcPr>
            <w:tcW w:w="1843" w:type="dxa"/>
            <w:tcBorders>
              <w:top w:val="single" w:sz="12" w:space="0" w:color="auto"/>
              <w:left w:val="single" w:sz="4" w:space="0" w:color="auto"/>
              <w:bottom w:val="single" w:sz="4" w:space="0" w:color="auto"/>
              <w:right w:val="single" w:sz="4" w:space="0" w:color="auto"/>
            </w:tcBorders>
          </w:tcPr>
          <w:p w14:paraId="0D7C5182" w14:textId="77777777" w:rsidR="00C43BBA" w:rsidRPr="000307BC" w:rsidRDefault="00C43BBA" w:rsidP="00045097">
            <w:pPr>
              <w:jc w:val="left"/>
              <w:rPr>
                <w:b/>
                <w:sz w:val="16"/>
                <w:szCs w:val="16"/>
              </w:rPr>
            </w:pPr>
            <w:r w:rsidRPr="000307BC">
              <w:rPr>
                <w:sz w:val="16"/>
                <w:szCs w:val="16"/>
              </w:rPr>
              <w:t>Previcur energy</w:t>
            </w:r>
            <w:r w:rsidR="00C70F06" w:rsidRPr="000307BC">
              <w:rPr>
                <w:b/>
                <w:sz w:val="16"/>
                <w:szCs w:val="16"/>
              </w:rPr>
              <w:t>*1</w:t>
            </w:r>
          </w:p>
          <w:p w14:paraId="0C8A9DBE" w14:textId="3CFA60AF" w:rsidR="004837F7" w:rsidRPr="003471C4" w:rsidRDefault="00C43BBA" w:rsidP="00045097">
            <w:pPr>
              <w:jc w:val="left"/>
              <w:rPr>
                <w:bCs/>
                <w:sz w:val="16"/>
                <w:szCs w:val="16"/>
              </w:rPr>
            </w:pPr>
            <w:r w:rsidRPr="000307BC">
              <w:rPr>
                <w:sz w:val="16"/>
                <w:szCs w:val="16"/>
              </w:rPr>
              <w:t>(</w:t>
            </w:r>
            <w:r w:rsidRPr="000307BC">
              <w:rPr>
                <w:bCs/>
                <w:sz w:val="16"/>
                <w:szCs w:val="16"/>
              </w:rPr>
              <w:t>Samo na sejancih in sadikah kumar g</w:t>
            </w:r>
            <w:r w:rsidR="003471C4">
              <w:rPr>
                <w:bCs/>
                <w:sz w:val="16"/>
                <w:szCs w:val="16"/>
              </w:rPr>
              <w:t>ojenih v zaščitenih prostorih!)</w:t>
            </w:r>
          </w:p>
          <w:p w14:paraId="6A076264" w14:textId="77777777" w:rsidR="002A7FD8" w:rsidRPr="000307BC" w:rsidRDefault="002A7FD8" w:rsidP="00045097">
            <w:pPr>
              <w:jc w:val="left"/>
              <w:rPr>
                <w:b/>
                <w:sz w:val="16"/>
                <w:szCs w:val="16"/>
              </w:rPr>
            </w:pPr>
            <w:r w:rsidRPr="000307BC">
              <w:rPr>
                <w:sz w:val="16"/>
                <w:szCs w:val="16"/>
              </w:rPr>
              <w:t>Prestop</w:t>
            </w:r>
            <w:r w:rsidRPr="000307BC">
              <w:rPr>
                <w:b/>
                <w:sz w:val="16"/>
                <w:szCs w:val="16"/>
              </w:rPr>
              <w:t>**</w:t>
            </w:r>
          </w:p>
        </w:tc>
        <w:tc>
          <w:tcPr>
            <w:tcW w:w="1417" w:type="dxa"/>
            <w:tcBorders>
              <w:top w:val="single" w:sz="12" w:space="0" w:color="auto"/>
              <w:left w:val="single" w:sz="4" w:space="0" w:color="auto"/>
              <w:bottom w:val="single" w:sz="4" w:space="0" w:color="auto"/>
              <w:right w:val="single" w:sz="4" w:space="0" w:color="auto"/>
            </w:tcBorders>
          </w:tcPr>
          <w:p w14:paraId="3856805A" w14:textId="77777777" w:rsidR="00C43BBA" w:rsidRPr="000307BC" w:rsidRDefault="00C43BBA" w:rsidP="00045097">
            <w:pPr>
              <w:jc w:val="left"/>
              <w:rPr>
                <w:sz w:val="16"/>
                <w:szCs w:val="16"/>
                <w:vertAlign w:val="superscript"/>
              </w:rPr>
            </w:pPr>
            <w:r w:rsidRPr="000307BC">
              <w:rPr>
                <w:sz w:val="16"/>
                <w:szCs w:val="16"/>
              </w:rPr>
              <w:t>3 ml/m</w:t>
            </w:r>
            <w:r w:rsidRPr="000307BC">
              <w:rPr>
                <w:sz w:val="16"/>
                <w:szCs w:val="16"/>
                <w:vertAlign w:val="superscript"/>
              </w:rPr>
              <w:t>2</w:t>
            </w:r>
          </w:p>
          <w:p w14:paraId="6E1FDAFD" w14:textId="25585781" w:rsidR="003471C4" w:rsidRPr="000307BC" w:rsidRDefault="003471C4" w:rsidP="00045097">
            <w:pPr>
              <w:jc w:val="left"/>
              <w:rPr>
                <w:sz w:val="16"/>
                <w:szCs w:val="16"/>
              </w:rPr>
            </w:pPr>
          </w:p>
          <w:p w14:paraId="3753B03D" w14:textId="46DDBD26" w:rsidR="00C43BBA" w:rsidRDefault="00C43BBA" w:rsidP="00045097">
            <w:pPr>
              <w:jc w:val="left"/>
              <w:rPr>
                <w:sz w:val="16"/>
                <w:szCs w:val="16"/>
              </w:rPr>
            </w:pPr>
            <w:r w:rsidRPr="000307BC">
              <w:rPr>
                <w:sz w:val="16"/>
                <w:szCs w:val="16"/>
              </w:rPr>
              <w:t>3</w:t>
            </w:r>
            <w:r w:rsidR="005B549D" w:rsidRPr="000307BC">
              <w:rPr>
                <w:sz w:val="16"/>
                <w:szCs w:val="16"/>
              </w:rPr>
              <w:t xml:space="preserve"> </w:t>
            </w:r>
            <w:r w:rsidRPr="000307BC">
              <w:rPr>
                <w:sz w:val="16"/>
                <w:szCs w:val="16"/>
              </w:rPr>
              <w:t>l/ha</w:t>
            </w:r>
          </w:p>
          <w:p w14:paraId="43AE45A7" w14:textId="77777777" w:rsidR="003471C4" w:rsidRPr="000307BC" w:rsidRDefault="003471C4" w:rsidP="00045097">
            <w:pPr>
              <w:jc w:val="left"/>
              <w:rPr>
                <w:sz w:val="16"/>
                <w:szCs w:val="16"/>
              </w:rPr>
            </w:pPr>
          </w:p>
          <w:p w14:paraId="4B400DCF" w14:textId="157F4D65" w:rsidR="002A7FD8" w:rsidRPr="000307BC" w:rsidRDefault="002A7FD8" w:rsidP="002A7FD8">
            <w:pPr>
              <w:jc w:val="left"/>
              <w:rPr>
                <w:sz w:val="16"/>
                <w:szCs w:val="16"/>
              </w:rPr>
            </w:pPr>
            <w:r w:rsidRPr="000307BC">
              <w:rPr>
                <w:sz w:val="16"/>
                <w:szCs w:val="16"/>
              </w:rPr>
              <w:t>200-500 g/m</w:t>
            </w:r>
            <w:r w:rsidRPr="000307BC">
              <w:rPr>
                <w:sz w:val="16"/>
                <w:szCs w:val="16"/>
                <w:vertAlign w:val="superscript"/>
              </w:rPr>
              <w:t>3</w:t>
            </w:r>
            <w:r w:rsidRPr="000307BC">
              <w:rPr>
                <w:sz w:val="16"/>
                <w:szCs w:val="16"/>
              </w:rPr>
              <w:t xml:space="preserve"> (dodatek substratom</w:t>
            </w:r>
            <w:r w:rsidR="004A6D92" w:rsidRPr="004A6D92">
              <w:rPr>
                <w:sz w:val="16"/>
                <w:szCs w:val="16"/>
              </w:rPr>
              <w:t xml:space="preserve">, </w:t>
            </w:r>
            <w:r w:rsidR="004A6D92" w:rsidRPr="003471C4">
              <w:rPr>
                <w:sz w:val="16"/>
                <w:szCs w:val="16"/>
              </w:rPr>
              <w:t>preko kapljičnega namakalnega sistema</w:t>
            </w:r>
            <w:r w:rsidRPr="000307BC">
              <w:rPr>
                <w:sz w:val="16"/>
                <w:szCs w:val="16"/>
              </w:rPr>
              <w:t>)</w:t>
            </w:r>
          </w:p>
          <w:p w14:paraId="735E8D52" w14:textId="77777777" w:rsidR="002A7FD8" w:rsidRPr="000307BC" w:rsidRDefault="002A7FD8" w:rsidP="002A7FD8">
            <w:pPr>
              <w:jc w:val="left"/>
              <w:rPr>
                <w:sz w:val="16"/>
                <w:szCs w:val="16"/>
              </w:rPr>
            </w:pPr>
          </w:p>
          <w:p w14:paraId="0D607BCD" w14:textId="77777777" w:rsidR="002A7FD8" w:rsidRPr="000307BC" w:rsidRDefault="002A7FD8" w:rsidP="002A7FD8">
            <w:pPr>
              <w:jc w:val="left"/>
              <w:rPr>
                <w:sz w:val="16"/>
                <w:szCs w:val="16"/>
              </w:rPr>
            </w:pPr>
            <w:r w:rsidRPr="000307BC">
              <w:rPr>
                <w:sz w:val="16"/>
                <w:szCs w:val="16"/>
              </w:rPr>
              <w:t>0,5 % (zalivanje, škropljenje sadik)</w:t>
            </w:r>
          </w:p>
        </w:tc>
        <w:tc>
          <w:tcPr>
            <w:tcW w:w="1058" w:type="dxa"/>
            <w:tcBorders>
              <w:top w:val="single" w:sz="12" w:space="0" w:color="auto"/>
              <w:left w:val="single" w:sz="4" w:space="0" w:color="auto"/>
              <w:bottom w:val="single" w:sz="4" w:space="0" w:color="auto"/>
              <w:right w:val="single" w:sz="4" w:space="0" w:color="auto"/>
            </w:tcBorders>
          </w:tcPr>
          <w:p w14:paraId="106890FD" w14:textId="303A4CFD" w:rsidR="00C43BBA" w:rsidRDefault="003471C4" w:rsidP="00045097">
            <w:pPr>
              <w:jc w:val="left"/>
              <w:rPr>
                <w:sz w:val="16"/>
                <w:szCs w:val="16"/>
              </w:rPr>
            </w:pPr>
            <w:r>
              <w:rPr>
                <w:sz w:val="16"/>
                <w:szCs w:val="16"/>
              </w:rPr>
              <w:t>3</w:t>
            </w:r>
          </w:p>
          <w:p w14:paraId="45E994E9" w14:textId="77777777" w:rsidR="003471C4" w:rsidRPr="000307BC" w:rsidRDefault="003471C4" w:rsidP="00045097">
            <w:pPr>
              <w:jc w:val="left"/>
              <w:rPr>
                <w:sz w:val="16"/>
                <w:szCs w:val="16"/>
              </w:rPr>
            </w:pPr>
          </w:p>
          <w:p w14:paraId="168EFEEC" w14:textId="77777777" w:rsidR="002C70D6" w:rsidRPr="000307BC" w:rsidRDefault="00C43BBA" w:rsidP="00045097">
            <w:pPr>
              <w:jc w:val="left"/>
              <w:rPr>
                <w:sz w:val="16"/>
                <w:szCs w:val="16"/>
              </w:rPr>
            </w:pPr>
            <w:r w:rsidRPr="000307BC">
              <w:rPr>
                <w:sz w:val="16"/>
                <w:szCs w:val="16"/>
              </w:rPr>
              <w:t>3</w:t>
            </w:r>
          </w:p>
          <w:p w14:paraId="6988D104" w14:textId="126E1E04" w:rsidR="00C43BBA" w:rsidRPr="000307BC" w:rsidRDefault="00C43BBA" w:rsidP="00045097">
            <w:pPr>
              <w:jc w:val="left"/>
              <w:rPr>
                <w:sz w:val="16"/>
                <w:szCs w:val="16"/>
              </w:rPr>
            </w:pPr>
          </w:p>
          <w:p w14:paraId="40C785FB" w14:textId="77777777" w:rsidR="002A7FD8" w:rsidRPr="000307BC" w:rsidRDefault="002A7FD8" w:rsidP="00045097">
            <w:pPr>
              <w:jc w:val="left"/>
              <w:rPr>
                <w:sz w:val="16"/>
                <w:szCs w:val="16"/>
              </w:rPr>
            </w:pPr>
            <w:r w:rsidRPr="000307BC">
              <w:rPr>
                <w:sz w:val="16"/>
                <w:szCs w:val="16"/>
              </w:rPr>
              <w:t>ni potrebna</w:t>
            </w:r>
          </w:p>
        </w:tc>
        <w:tc>
          <w:tcPr>
            <w:tcW w:w="1870" w:type="dxa"/>
            <w:tcBorders>
              <w:top w:val="single" w:sz="12" w:space="0" w:color="auto"/>
              <w:left w:val="single" w:sz="4" w:space="0" w:color="auto"/>
              <w:bottom w:val="single" w:sz="4" w:space="0" w:color="auto"/>
              <w:right w:val="single" w:sz="4" w:space="0" w:color="auto"/>
            </w:tcBorders>
          </w:tcPr>
          <w:p w14:paraId="416BCDDE" w14:textId="77777777" w:rsidR="00C43BBA" w:rsidRPr="000307BC" w:rsidRDefault="00C43BBA" w:rsidP="00045097">
            <w:pPr>
              <w:jc w:val="left"/>
              <w:rPr>
                <w:bCs/>
                <w:sz w:val="16"/>
                <w:szCs w:val="16"/>
                <w:lang w:eastAsia="sl-SI"/>
              </w:rPr>
            </w:pPr>
            <w:r w:rsidRPr="000307BC">
              <w:rPr>
                <w:bCs/>
                <w:sz w:val="16"/>
                <w:szCs w:val="16"/>
                <w:lang w:eastAsia="sl-SI"/>
              </w:rPr>
              <w:t>– zalivanje sejancev gojenih na gojitvenih mizah</w:t>
            </w:r>
          </w:p>
          <w:p w14:paraId="5FC595C3" w14:textId="77777777" w:rsidR="00C43BBA" w:rsidRPr="000307BC" w:rsidRDefault="00C43BBA" w:rsidP="00045097">
            <w:pPr>
              <w:jc w:val="left"/>
              <w:rPr>
                <w:b/>
                <w:sz w:val="16"/>
                <w:szCs w:val="16"/>
              </w:rPr>
            </w:pPr>
            <w:r w:rsidRPr="000307BC">
              <w:rPr>
                <w:bCs/>
                <w:sz w:val="16"/>
                <w:szCs w:val="16"/>
                <w:lang w:eastAsia="sl-SI"/>
              </w:rPr>
              <w:t>-preko kapljičnega namakanja sadik</w:t>
            </w:r>
          </w:p>
          <w:p w14:paraId="3A0F4B0F" w14:textId="5F2C94E5" w:rsidR="00B544E6" w:rsidRPr="000307BC" w:rsidRDefault="00B544E6" w:rsidP="000F70CE">
            <w:pPr>
              <w:jc w:val="left"/>
              <w:rPr>
                <w:sz w:val="16"/>
                <w:szCs w:val="16"/>
              </w:rPr>
            </w:pPr>
          </w:p>
          <w:p w14:paraId="77BF4388" w14:textId="77777777" w:rsidR="002A7FD8" w:rsidRPr="000307BC" w:rsidRDefault="002A7FD8" w:rsidP="000F70CE">
            <w:pPr>
              <w:jc w:val="left"/>
              <w:rPr>
                <w:b/>
                <w:sz w:val="16"/>
                <w:szCs w:val="16"/>
              </w:rPr>
            </w:pPr>
            <w:r w:rsidRPr="000307BC">
              <w:rPr>
                <w:b/>
                <w:sz w:val="16"/>
                <w:szCs w:val="16"/>
              </w:rPr>
              <w:t>**</w:t>
            </w:r>
            <w:r w:rsidRPr="000307BC">
              <w:rPr>
                <w:sz w:val="16"/>
                <w:szCs w:val="16"/>
              </w:rPr>
              <w:t>uporaba v ZAŠČITENEM PROSTORU (sadike, sejančki)</w:t>
            </w:r>
          </w:p>
          <w:p w14:paraId="7F8EA460" w14:textId="143C6DAE" w:rsidR="00C70F06" w:rsidRPr="000307BC" w:rsidRDefault="00C70F06" w:rsidP="000F70CE">
            <w:pPr>
              <w:jc w:val="left"/>
              <w:rPr>
                <w:b/>
                <w:sz w:val="16"/>
                <w:szCs w:val="16"/>
              </w:rPr>
            </w:pPr>
            <w:r w:rsidRPr="000307BC">
              <w:rPr>
                <w:b/>
                <w:sz w:val="16"/>
                <w:szCs w:val="16"/>
              </w:rPr>
              <w:t xml:space="preserve">*1   </w:t>
            </w:r>
            <w:r w:rsidR="00FB03F8" w:rsidRPr="000307BC">
              <w:rPr>
                <w:b/>
                <w:sz w:val="16"/>
                <w:szCs w:val="16"/>
              </w:rPr>
              <w:t xml:space="preserve"> </w:t>
            </w:r>
            <w:r w:rsidRPr="000307BC">
              <w:rPr>
                <w:b/>
                <w:sz w:val="16"/>
                <w:szCs w:val="16"/>
              </w:rPr>
              <w:t>30.0</w:t>
            </w:r>
            <w:r w:rsidR="00D31CBF">
              <w:rPr>
                <w:b/>
                <w:sz w:val="16"/>
                <w:szCs w:val="16"/>
              </w:rPr>
              <w:t>7</w:t>
            </w:r>
            <w:r w:rsidRPr="000307BC">
              <w:rPr>
                <w:b/>
                <w:sz w:val="16"/>
                <w:szCs w:val="16"/>
              </w:rPr>
              <w:t>.201</w:t>
            </w:r>
            <w:r w:rsidR="00D31CBF">
              <w:rPr>
                <w:b/>
                <w:sz w:val="16"/>
                <w:szCs w:val="16"/>
              </w:rPr>
              <w:t>9</w:t>
            </w:r>
          </w:p>
          <w:p w14:paraId="1E44ED57" w14:textId="6E1DEC00" w:rsidR="00D958A2" w:rsidRPr="000307BC" w:rsidRDefault="00D958A2">
            <w:pPr>
              <w:jc w:val="left"/>
              <w:rPr>
                <w:b/>
                <w:sz w:val="16"/>
                <w:szCs w:val="16"/>
              </w:rPr>
            </w:pPr>
          </w:p>
        </w:tc>
      </w:tr>
      <w:tr w:rsidR="00C43BBA" w:rsidRPr="000307BC" w14:paraId="082A0443" w14:textId="77777777" w:rsidTr="003F13E4">
        <w:trPr>
          <w:trHeight w:val="199"/>
        </w:trPr>
        <w:tc>
          <w:tcPr>
            <w:tcW w:w="1617" w:type="dxa"/>
            <w:vMerge/>
            <w:tcBorders>
              <w:left w:val="single" w:sz="4" w:space="0" w:color="auto"/>
              <w:bottom w:val="single" w:sz="4" w:space="0" w:color="auto"/>
              <w:right w:val="single" w:sz="4" w:space="0" w:color="auto"/>
            </w:tcBorders>
          </w:tcPr>
          <w:p w14:paraId="409169A9" w14:textId="77777777" w:rsidR="00C43BBA" w:rsidRPr="000307BC" w:rsidRDefault="00C43BBA" w:rsidP="00045097">
            <w:pPr>
              <w:jc w:val="left"/>
              <w:rPr>
                <w:b/>
                <w:bCs/>
                <w:sz w:val="16"/>
                <w:szCs w:val="16"/>
              </w:rPr>
            </w:pPr>
          </w:p>
        </w:tc>
        <w:tc>
          <w:tcPr>
            <w:tcW w:w="12651" w:type="dxa"/>
            <w:gridSpan w:val="7"/>
            <w:tcBorders>
              <w:top w:val="single" w:sz="4" w:space="0" w:color="auto"/>
              <w:left w:val="single" w:sz="4" w:space="0" w:color="auto"/>
              <w:bottom w:val="single" w:sz="4" w:space="0" w:color="auto"/>
              <w:right w:val="single" w:sz="4" w:space="0" w:color="auto"/>
            </w:tcBorders>
          </w:tcPr>
          <w:p w14:paraId="258F5E86" w14:textId="77777777" w:rsidR="00C43BBA" w:rsidRPr="000307BC" w:rsidRDefault="00C43BBA" w:rsidP="00045097">
            <w:pPr>
              <w:jc w:val="left"/>
              <w:rPr>
                <w:b/>
                <w:bCs/>
                <w:sz w:val="16"/>
                <w:szCs w:val="16"/>
              </w:rPr>
            </w:pPr>
            <w:r w:rsidRPr="000307BC">
              <w:rPr>
                <w:b/>
                <w:sz w:val="16"/>
                <w:szCs w:val="16"/>
                <w:lang w:eastAsia="sl-SI"/>
              </w:rPr>
              <w:t xml:space="preserve">*** Zaradi ostankov aktivne snovi </w:t>
            </w:r>
            <w:r w:rsidRPr="000307BC">
              <w:rPr>
                <w:b/>
                <w:iCs/>
                <w:sz w:val="16"/>
                <w:szCs w:val="16"/>
                <w:lang w:eastAsia="sl-SI"/>
              </w:rPr>
              <w:t xml:space="preserve">propamokarb </w:t>
            </w:r>
            <w:r w:rsidRPr="000307BC">
              <w:rPr>
                <w:b/>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CA51D8" w:rsidRPr="000307BC" w14:paraId="7643DF20" w14:textId="77777777" w:rsidTr="00A1258E">
        <w:tc>
          <w:tcPr>
            <w:tcW w:w="1617" w:type="dxa"/>
            <w:vMerge w:val="restart"/>
            <w:tcBorders>
              <w:top w:val="single" w:sz="4" w:space="0" w:color="auto"/>
              <w:left w:val="single" w:sz="4" w:space="0" w:color="auto"/>
              <w:right w:val="single" w:sz="4" w:space="0" w:color="auto"/>
            </w:tcBorders>
          </w:tcPr>
          <w:p w14:paraId="4EF2400D" w14:textId="77777777" w:rsidR="00CA51D8" w:rsidRPr="000307BC" w:rsidRDefault="00CA51D8" w:rsidP="00045097">
            <w:pPr>
              <w:jc w:val="left"/>
              <w:rPr>
                <w:i/>
                <w:iCs/>
                <w:sz w:val="16"/>
                <w:szCs w:val="16"/>
              </w:rPr>
            </w:pPr>
            <w:r w:rsidRPr="000307BC">
              <w:rPr>
                <w:b/>
                <w:bCs/>
                <w:sz w:val="16"/>
                <w:szCs w:val="16"/>
              </w:rPr>
              <w:t>Kumarna plesen</w:t>
            </w:r>
            <w:r w:rsidRPr="000307BC">
              <w:rPr>
                <w:i/>
                <w:iCs/>
                <w:sz w:val="16"/>
                <w:szCs w:val="16"/>
              </w:rPr>
              <w:t xml:space="preserve"> Pseudoperonospora cubensis</w:t>
            </w:r>
          </w:p>
        </w:tc>
        <w:tc>
          <w:tcPr>
            <w:tcW w:w="2311" w:type="dxa"/>
            <w:vMerge w:val="restart"/>
            <w:tcBorders>
              <w:top w:val="single" w:sz="4" w:space="0" w:color="auto"/>
              <w:left w:val="single" w:sz="4" w:space="0" w:color="auto"/>
              <w:right w:val="single" w:sz="4" w:space="0" w:color="auto"/>
            </w:tcBorders>
          </w:tcPr>
          <w:p w14:paraId="3E901807" w14:textId="77777777" w:rsidR="00CA51D8" w:rsidRPr="000307BC" w:rsidRDefault="00CA51D8" w:rsidP="00045097">
            <w:pPr>
              <w:jc w:val="left"/>
              <w:rPr>
                <w:sz w:val="16"/>
                <w:szCs w:val="16"/>
              </w:rPr>
            </w:pPr>
            <w:r w:rsidRPr="000307BC">
              <w:rPr>
                <w:sz w:val="16"/>
                <w:szCs w:val="16"/>
              </w:rPr>
              <w:t>Na listju opazimo okrogle pege, v začetku  klorotične, pozneje rdečerjave ali temne. Okuženi list se posuši.</w:t>
            </w:r>
          </w:p>
        </w:tc>
        <w:tc>
          <w:tcPr>
            <w:tcW w:w="2090" w:type="dxa"/>
            <w:vMerge w:val="restart"/>
            <w:tcBorders>
              <w:top w:val="single" w:sz="4" w:space="0" w:color="auto"/>
              <w:left w:val="single" w:sz="4" w:space="0" w:color="auto"/>
              <w:right w:val="single" w:sz="4" w:space="0" w:color="auto"/>
            </w:tcBorders>
          </w:tcPr>
          <w:p w14:paraId="38F68E33" w14:textId="77777777" w:rsidR="00CA51D8" w:rsidRPr="000307BC" w:rsidRDefault="00CA51D8" w:rsidP="00045097">
            <w:pPr>
              <w:tabs>
                <w:tab w:val="left" w:pos="170"/>
              </w:tabs>
              <w:jc w:val="left"/>
              <w:rPr>
                <w:sz w:val="16"/>
                <w:szCs w:val="16"/>
              </w:rPr>
            </w:pPr>
            <w:r w:rsidRPr="000307BC">
              <w:rPr>
                <w:sz w:val="16"/>
                <w:szCs w:val="16"/>
              </w:rPr>
              <w:t>Agrotehnični ukrepi:</w:t>
            </w:r>
          </w:p>
          <w:p w14:paraId="65BA0335" w14:textId="6ADDA054" w:rsidR="00CA51D8" w:rsidRPr="000307BC" w:rsidRDefault="006A73F3" w:rsidP="00830142">
            <w:pPr>
              <w:pStyle w:val="Oznaenseznam3"/>
            </w:pPr>
            <w:r>
              <w:t>-</w:t>
            </w:r>
            <w:r w:rsidR="00CA51D8" w:rsidRPr="000307BC">
              <w:t>pravočasna setev oziroma sajenje</w:t>
            </w:r>
          </w:p>
          <w:p w14:paraId="2C19E970" w14:textId="535C9C44" w:rsidR="00CA51D8" w:rsidRPr="000307BC" w:rsidRDefault="006A73F3" w:rsidP="00830142">
            <w:pPr>
              <w:pStyle w:val="Oznaenseznam3"/>
            </w:pPr>
            <w:r>
              <w:t>-</w:t>
            </w:r>
            <w:r w:rsidR="00CA51D8" w:rsidRPr="000307BC">
              <w:t>širok kolobar</w:t>
            </w:r>
          </w:p>
          <w:p w14:paraId="791D37B7" w14:textId="22E3D052" w:rsidR="00CA51D8" w:rsidRPr="000307BC" w:rsidRDefault="006A73F3" w:rsidP="00830142">
            <w:pPr>
              <w:pStyle w:val="Oznaenseznam3"/>
            </w:pPr>
            <w:r>
              <w:t>-</w:t>
            </w:r>
            <w:r w:rsidR="00CA51D8" w:rsidRPr="000307BC">
              <w:t>sajenje odpornih hibridov.</w:t>
            </w:r>
          </w:p>
          <w:p w14:paraId="70EF5300" w14:textId="77777777" w:rsidR="00CA51D8" w:rsidRPr="000307BC" w:rsidRDefault="00CA51D8" w:rsidP="00045097">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28501A04" w14:textId="77777777" w:rsidR="00CA51D8" w:rsidRPr="000307BC" w:rsidRDefault="00CA51D8" w:rsidP="00045097">
            <w:pPr>
              <w:jc w:val="left"/>
              <w:rPr>
                <w:sz w:val="16"/>
                <w:szCs w:val="16"/>
              </w:rPr>
            </w:pPr>
            <w:r w:rsidRPr="000307BC">
              <w:rPr>
                <w:sz w:val="16"/>
                <w:szCs w:val="16"/>
              </w:rPr>
              <w:t>- fosetil-Al</w:t>
            </w:r>
          </w:p>
          <w:p w14:paraId="2402DE67" w14:textId="77777777" w:rsidR="00CA51D8" w:rsidRPr="000307BC" w:rsidRDefault="00CA51D8" w:rsidP="00045097">
            <w:pPr>
              <w:jc w:val="left"/>
              <w:rPr>
                <w:sz w:val="16"/>
                <w:szCs w:val="16"/>
              </w:rPr>
            </w:pPr>
          </w:p>
          <w:p w14:paraId="1D1ACBD2" w14:textId="77777777" w:rsidR="00CA51D8" w:rsidRPr="000307BC" w:rsidRDefault="00CA51D8" w:rsidP="00045097">
            <w:pPr>
              <w:jc w:val="left"/>
              <w:rPr>
                <w:sz w:val="16"/>
                <w:szCs w:val="16"/>
              </w:rPr>
            </w:pPr>
          </w:p>
          <w:p w14:paraId="2809E5D2" w14:textId="77777777" w:rsidR="00CA51D8" w:rsidRPr="000307BC" w:rsidRDefault="00CA51D8" w:rsidP="00045097">
            <w:pPr>
              <w:jc w:val="left"/>
              <w:rPr>
                <w:sz w:val="16"/>
                <w:szCs w:val="16"/>
              </w:rPr>
            </w:pPr>
          </w:p>
          <w:p w14:paraId="1EC27B6A" w14:textId="77777777" w:rsidR="00CA51D8" w:rsidRPr="000307BC" w:rsidRDefault="00CA51D8" w:rsidP="00045097">
            <w:pPr>
              <w:jc w:val="left"/>
              <w:rPr>
                <w:sz w:val="16"/>
                <w:szCs w:val="16"/>
              </w:rPr>
            </w:pPr>
            <w:r w:rsidRPr="000307BC">
              <w:rPr>
                <w:sz w:val="16"/>
                <w:szCs w:val="16"/>
              </w:rPr>
              <w:t>- baker v obliki bakr.</w:t>
            </w:r>
          </w:p>
          <w:p w14:paraId="260547FC" w14:textId="77777777" w:rsidR="00A34BE6" w:rsidRPr="000307BC" w:rsidRDefault="000F0331" w:rsidP="00045097">
            <w:pPr>
              <w:jc w:val="left"/>
              <w:rPr>
                <w:sz w:val="16"/>
                <w:szCs w:val="16"/>
              </w:rPr>
            </w:pPr>
            <w:r w:rsidRPr="000307BC">
              <w:rPr>
                <w:sz w:val="16"/>
                <w:szCs w:val="16"/>
              </w:rPr>
              <w:t>h</w:t>
            </w:r>
            <w:r w:rsidR="00A20DB6" w:rsidRPr="000307BC">
              <w:rPr>
                <w:sz w:val="16"/>
                <w:szCs w:val="16"/>
              </w:rPr>
              <w:t>idroksida</w:t>
            </w:r>
          </w:p>
          <w:p w14:paraId="33A7440C" w14:textId="77777777" w:rsidR="000F0331" w:rsidRPr="000307BC" w:rsidRDefault="000F0331" w:rsidP="00045097">
            <w:pPr>
              <w:jc w:val="left"/>
              <w:rPr>
                <w:sz w:val="16"/>
                <w:szCs w:val="16"/>
              </w:rPr>
            </w:pPr>
            <w:r w:rsidRPr="000307BC">
              <w:rPr>
                <w:sz w:val="16"/>
                <w:szCs w:val="16"/>
              </w:rPr>
              <w:t>-baker v obliki bakrovega oksiklorida</w:t>
            </w:r>
          </w:p>
          <w:p w14:paraId="32EA4E5C" w14:textId="77777777" w:rsidR="00A34BE6" w:rsidRPr="000307BC" w:rsidRDefault="00A34BE6" w:rsidP="00045097">
            <w:pPr>
              <w:jc w:val="left"/>
              <w:rPr>
                <w:sz w:val="16"/>
                <w:szCs w:val="16"/>
              </w:rPr>
            </w:pPr>
          </w:p>
          <w:p w14:paraId="1004AB32" w14:textId="2C2F3591" w:rsidR="00B51402" w:rsidRPr="000307BC" w:rsidRDefault="00B51402" w:rsidP="00541516">
            <w:pPr>
              <w:tabs>
                <w:tab w:val="left" w:pos="404"/>
              </w:tabs>
              <w:jc w:val="left"/>
              <w:rPr>
                <w:sz w:val="16"/>
                <w:szCs w:val="16"/>
              </w:rPr>
            </w:pPr>
          </w:p>
          <w:p w14:paraId="1E285690" w14:textId="77777777" w:rsidR="000F0331" w:rsidRPr="000307BC" w:rsidRDefault="00A34BE6" w:rsidP="00045097">
            <w:pPr>
              <w:jc w:val="left"/>
              <w:rPr>
                <w:sz w:val="16"/>
                <w:szCs w:val="16"/>
              </w:rPr>
            </w:pPr>
            <w:r w:rsidRPr="000307BC">
              <w:rPr>
                <w:sz w:val="16"/>
                <w:szCs w:val="16"/>
              </w:rPr>
              <w:t>-baker v obliki bakrovega su</w:t>
            </w:r>
            <w:r w:rsidR="00792EF7" w:rsidRPr="000307BC">
              <w:rPr>
                <w:sz w:val="16"/>
                <w:szCs w:val="16"/>
              </w:rPr>
              <w:t>l</w:t>
            </w:r>
            <w:r w:rsidRPr="000307BC">
              <w:rPr>
                <w:sz w:val="16"/>
                <w:szCs w:val="16"/>
              </w:rPr>
              <w:t>fata</w:t>
            </w:r>
          </w:p>
          <w:p w14:paraId="7A55154F" w14:textId="545B8152" w:rsidR="00541516" w:rsidRPr="000307BC" w:rsidRDefault="00CA51D8" w:rsidP="00045097">
            <w:pPr>
              <w:jc w:val="left"/>
              <w:rPr>
                <w:sz w:val="16"/>
                <w:szCs w:val="16"/>
              </w:rPr>
            </w:pPr>
            <w:r w:rsidRPr="000307BC">
              <w:rPr>
                <w:sz w:val="16"/>
                <w:szCs w:val="16"/>
              </w:rPr>
              <w:t>- baker v obliki bakr. hidroksida + cimoksanil</w:t>
            </w:r>
          </w:p>
          <w:p w14:paraId="2D1B9F01" w14:textId="77777777" w:rsidR="00462464" w:rsidRPr="000307BC" w:rsidRDefault="00400713" w:rsidP="00045097">
            <w:pPr>
              <w:jc w:val="left"/>
              <w:rPr>
                <w:sz w:val="16"/>
                <w:szCs w:val="16"/>
              </w:rPr>
            </w:pPr>
            <w:r w:rsidRPr="000307BC">
              <w:rPr>
                <w:sz w:val="16"/>
                <w:szCs w:val="16"/>
              </w:rPr>
              <w:t>- azoksistrobin</w:t>
            </w:r>
          </w:p>
          <w:p w14:paraId="17AFAED3" w14:textId="77777777" w:rsidR="007265B9" w:rsidRDefault="007265B9" w:rsidP="00045097">
            <w:pPr>
              <w:jc w:val="left"/>
              <w:rPr>
                <w:sz w:val="16"/>
                <w:szCs w:val="16"/>
              </w:rPr>
            </w:pPr>
          </w:p>
          <w:p w14:paraId="6575F421" w14:textId="77777777" w:rsidR="00290A21" w:rsidRDefault="00290A21" w:rsidP="00045097">
            <w:pPr>
              <w:jc w:val="left"/>
              <w:rPr>
                <w:sz w:val="16"/>
                <w:szCs w:val="16"/>
              </w:rPr>
            </w:pPr>
          </w:p>
          <w:p w14:paraId="49D296BD" w14:textId="77777777" w:rsidR="00CA51D8" w:rsidRPr="000307BC" w:rsidRDefault="00CA51D8" w:rsidP="00045097">
            <w:pPr>
              <w:jc w:val="left"/>
              <w:rPr>
                <w:sz w:val="16"/>
                <w:szCs w:val="16"/>
              </w:rPr>
            </w:pPr>
            <w:r w:rsidRPr="000307BC">
              <w:rPr>
                <w:sz w:val="16"/>
                <w:szCs w:val="16"/>
              </w:rPr>
              <w:t xml:space="preserve">- mankozeb + metalaksil-  </w:t>
            </w:r>
          </w:p>
          <w:p w14:paraId="2EEDB271" w14:textId="77777777" w:rsidR="00CA51D8" w:rsidRPr="000307BC" w:rsidRDefault="00CA51D8" w:rsidP="00045097">
            <w:pPr>
              <w:jc w:val="left"/>
              <w:rPr>
                <w:sz w:val="16"/>
                <w:szCs w:val="16"/>
              </w:rPr>
            </w:pPr>
            <w:r w:rsidRPr="000307BC">
              <w:rPr>
                <w:sz w:val="16"/>
                <w:szCs w:val="16"/>
              </w:rPr>
              <w:t xml:space="preserve">  M</w:t>
            </w:r>
          </w:p>
          <w:p w14:paraId="6FE37476" w14:textId="77777777" w:rsidR="00CA51D8" w:rsidRPr="000307BC" w:rsidRDefault="00CA51D8" w:rsidP="00716E84">
            <w:pPr>
              <w:pStyle w:val="Oznaenseznam3"/>
              <w:numPr>
                <w:ilvl w:val="0"/>
                <w:numId w:val="18"/>
              </w:numPr>
            </w:pPr>
            <w:r w:rsidRPr="000307BC">
              <w:t>propineb</w:t>
            </w:r>
          </w:p>
          <w:p w14:paraId="03F7C3CA" w14:textId="77777777" w:rsidR="00CA51D8" w:rsidRPr="000307BC" w:rsidRDefault="00CA51D8" w:rsidP="00830142">
            <w:pPr>
              <w:pStyle w:val="Oznaenseznam3"/>
            </w:pPr>
          </w:p>
          <w:p w14:paraId="531EC5AB" w14:textId="77777777" w:rsidR="00CA51D8" w:rsidRPr="000307BC" w:rsidRDefault="00CA51D8" w:rsidP="00716E84">
            <w:pPr>
              <w:pStyle w:val="Oznaenseznam3"/>
              <w:numPr>
                <w:ilvl w:val="0"/>
                <w:numId w:val="18"/>
              </w:numPr>
            </w:pPr>
            <w:r w:rsidRPr="000307BC">
              <w:t>ametoktradin + metiram</w:t>
            </w:r>
          </w:p>
          <w:p w14:paraId="5E920E2E" w14:textId="77777777" w:rsidR="00CA51D8" w:rsidRPr="000307BC" w:rsidRDefault="00716E84" w:rsidP="00830142">
            <w:pPr>
              <w:pStyle w:val="Oznaenseznam3"/>
            </w:pPr>
            <w:r>
              <w:t xml:space="preserve">- </w:t>
            </w:r>
            <w:r w:rsidR="00CA51D8" w:rsidRPr="000307BC">
              <w:t>ciazofamid</w:t>
            </w:r>
          </w:p>
          <w:p w14:paraId="2436EB7B" w14:textId="77777777" w:rsidR="00CA51D8" w:rsidRPr="000307BC" w:rsidRDefault="00014ED4" w:rsidP="00830142">
            <w:pPr>
              <w:pStyle w:val="Oznaenseznam3"/>
            </w:pPr>
            <w:r w:rsidRPr="000307BC">
              <w:t>-</w:t>
            </w:r>
            <w:r w:rsidR="00CA51D8" w:rsidRPr="000307BC">
              <w:t>cimoksanil + famoksadon</w:t>
            </w:r>
          </w:p>
        </w:tc>
        <w:tc>
          <w:tcPr>
            <w:tcW w:w="1843" w:type="dxa"/>
            <w:tcBorders>
              <w:top w:val="single" w:sz="4" w:space="0" w:color="auto"/>
              <w:left w:val="single" w:sz="4" w:space="0" w:color="auto"/>
              <w:bottom w:val="single" w:sz="4" w:space="0" w:color="auto"/>
              <w:right w:val="single" w:sz="4" w:space="0" w:color="auto"/>
            </w:tcBorders>
          </w:tcPr>
          <w:p w14:paraId="69F48F52" w14:textId="7FB8B236" w:rsidR="00CA51D8" w:rsidRPr="000307BC" w:rsidRDefault="00CA51D8" w:rsidP="00045097">
            <w:pPr>
              <w:jc w:val="left"/>
              <w:rPr>
                <w:b/>
                <w:sz w:val="16"/>
                <w:szCs w:val="16"/>
              </w:rPr>
            </w:pPr>
            <w:r w:rsidRPr="000307BC">
              <w:rPr>
                <w:sz w:val="16"/>
                <w:szCs w:val="16"/>
              </w:rPr>
              <w:t>Aliette Flash</w:t>
            </w:r>
          </w:p>
          <w:p w14:paraId="662B1B1F" w14:textId="047897CE" w:rsidR="00CA51D8" w:rsidRPr="000307BC" w:rsidRDefault="00CA51D8" w:rsidP="00045097">
            <w:pPr>
              <w:jc w:val="left"/>
              <w:rPr>
                <w:b/>
                <w:sz w:val="16"/>
                <w:szCs w:val="16"/>
              </w:rPr>
            </w:pPr>
            <w:r w:rsidRPr="000307BC">
              <w:rPr>
                <w:sz w:val="16"/>
                <w:szCs w:val="16"/>
              </w:rPr>
              <w:t>Aliette</w:t>
            </w:r>
            <w:r w:rsidR="00C70F06" w:rsidRPr="000307BC">
              <w:rPr>
                <w:b/>
                <w:sz w:val="16"/>
                <w:szCs w:val="16"/>
              </w:rPr>
              <w:t>*</w:t>
            </w:r>
            <w:r w:rsidR="0055406C">
              <w:rPr>
                <w:b/>
                <w:sz w:val="16"/>
                <w:szCs w:val="16"/>
              </w:rPr>
              <w:t>*</w:t>
            </w:r>
            <w:r w:rsidR="00C70F06" w:rsidRPr="000307BC">
              <w:rPr>
                <w:b/>
                <w:sz w:val="16"/>
                <w:szCs w:val="16"/>
              </w:rPr>
              <w:t>1</w:t>
            </w:r>
          </w:p>
          <w:p w14:paraId="1EBC6867" w14:textId="36445478" w:rsidR="00CA51D8" w:rsidRPr="000307BC" w:rsidRDefault="00CA51D8" w:rsidP="00045097">
            <w:pPr>
              <w:jc w:val="left"/>
              <w:rPr>
                <w:b/>
                <w:sz w:val="16"/>
                <w:szCs w:val="16"/>
              </w:rPr>
            </w:pPr>
            <w:r w:rsidRPr="000307BC">
              <w:rPr>
                <w:sz w:val="16"/>
                <w:szCs w:val="16"/>
              </w:rPr>
              <w:t>Aliette WG</w:t>
            </w:r>
            <w:r w:rsidR="00C70F06" w:rsidRPr="000307BC">
              <w:rPr>
                <w:b/>
                <w:sz w:val="16"/>
                <w:szCs w:val="16"/>
              </w:rPr>
              <w:t>*</w:t>
            </w:r>
            <w:r w:rsidR="0055406C">
              <w:rPr>
                <w:b/>
                <w:sz w:val="16"/>
                <w:szCs w:val="16"/>
              </w:rPr>
              <w:t>*</w:t>
            </w:r>
            <w:r w:rsidR="00C70F06" w:rsidRPr="000307BC">
              <w:rPr>
                <w:b/>
                <w:sz w:val="16"/>
                <w:szCs w:val="16"/>
              </w:rPr>
              <w:t>1</w:t>
            </w:r>
          </w:p>
          <w:p w14:paraId="3CFDFFB9" w14:textId="2B3A072F" w:rsidR="00CA51D8" w:rsidRPr="000307BC" w:rsidRDefault="00CA51D8" w:rsidP="00045097">
            <w:pPr>
              <w:jc w:val="left"/>
              <w:rPr>
                <w:b/>
                <w:sz w:val="16"/>
                <w:szCs w:val="16"/>
              </w:rPr>
            </w:pPr>
            <w:r w:rsidRPr="000307BC">
              <w:rPr>
                <w:sz w:val="16"/>
                <w:szCs w:val="16"/>
              </w:rPr>
              <w:t>Alleato 80 WG</w:t>
            </w:r>
          </w:p>
          <w:p w14:paraId="774840E8" w14:textId="77777777" w:rsidR="00CA51D8" w:rsidRPr="000307BC" w:rsidRDefault="00CA51D8" w:rsidP="00045097">
            <w:pPr>
              <w:jc w:val="left"/>
              <w:rPr>
                <w:b/>
                <w:sz w:val="16"/>
                <w:szCs w:val="16"/>
              </w:rPr>
            </w:pPr>
            <w:r w:rsidRPr="000307BC">
              <w:rPr>
                <w:sz w:val="16"/>
                <w:szCs w:val="16"/>
              </w:rPr>
              <w:t>Champion 50 WG</w:t>
            </w:r>
            <w:r w:rsidRPr="000307BC">
              <w:rPr>
                <w:b/>
                <w:sz w:val="16"/>
                <w:szCs w:val="16"/>
              </w:rPr>
              <w:t xml:space="preserve"> </w:t>
            </w:r>
          </w:p>
          <w:p w14:paraId="29EF0948" w14:textId="77777777" w:rsidR="000F0331" w:rsidRPr="000307BC" w:rsidRDefault="00A34BE6" w:rsidP="00045097">
            <w:pPr>
              <w:jc w:val="left"/>
              <w:rPr>
                <w:sz w:val="16"/>
                <w:szCs w:val="16"/>
              </w:rPr>
            </w:pPr>
            <w:r w:rsidRPr="000307BC">
              <w:rPr>
                <w:sz w:val="16"/>
                <w:szCs w:val="16"/>
              </w:rPr>
              <w:t>Champ formula 2 FLO</w:t>
            </w:r>
          </w:p>
          <w:p w14:paraId="5243D284" w14:textId="77777777" w:rsidR="00A34BE6" w:rsidRPr="000307BC" w:rsidRDefault="000F0331" w:rsidP="00045097">
            <w:pPr>
              <w:jc w:val="left"/>
              <w:rPr>
                <w:sz w:val="16"/>
                <w:szCs w:val="16"/>
              </w:rPr>
            </w:pPr>
            <w:r w:rsidRPr="000307BC">
              <w:rPr>
                <w:sz w:val="16"/>
                <w:szCs w:val="16"/>
              </w:rPr>
              <w:t>Cuprablau Z 35 WP</w:t>
            </w:r>
            <w:r w:rsidRPr="000307BC">
              <w:rPr>
                <w:b/>
                <w:sz w:val="16"/>
                <w:szCs w:val="16"/>
              </w:rPr>
              <w:t xml:space="preserve">** </w:t>
            </w:r>
            <w:r w:rsidRPr="000307BC">
              <w:rPr>
                <w:sz w:val="16"/>
                <w:szCs w:val="16"/>
              </w:rPr>
              <w:t>(MANJŠA UPORABA)</w:t>
            </w:r>
          </w:p>
          <w:p w14:paraId="0EEFF71C" w14:textId="77777777" w:rsidR="00B51402" w:rsidRPr="000307BC" w:rsidRDefault="00B51402" w:rsidP="00045097">
            <w:pPr>
              <w:jc w:val="left"/>
              <w:rPr>
                <w:b/>
                <w:sz w:val="16"/>
                <w:szCs w:val="16"/>
              </w:rPr>
            </w:pPr>
            <w:r w:rsidRPr="000307BC">
              <w:rPr>
                <w:sz w:val="16"/>
                <w:szCs w:val="16"/>
              </w:rPr>
              <w:t>Cuprablau Z 35 WG</w:t>
            </w:r>
            <w:r w:rsidRPr="000307BC">
              <w:rPr>
                <w:b/>
                <w:sz w:val="16"/>
                <w:szCs w:val="16"/>
              </w:rPr>
              <w:t xml:space="preserve">** </w:t>
            </w:r>
            <w:r w:rsidRPr="000307BC">
              <w:rPr>
                <w:sz w:val="16"/>
                <w:szCs w:val="16"/>
              </w:rPr>
              <w:t>(MANJŠA UPORABA)</w:t>
            </w:r>
          </w:p>
          <w:p w14:paraId="26E7A8E4" w14:textId="17060443" w:rsidR="000F0331" w:rsidRDefault="00A34BE6" w:rsidP="00045097">
            <w:pPr>
              <w:jc w:val="left"/>
              <w:rPr>
                <w:sz w:val="16"/>
                <w:szCs w:val="16"/>
              </w:rPr>
            </w:pPr>
            <w:r w:rsidRPr="000307BC">
              <w:rPr>
                <w:sz w:val="16"/>
                <w:szCs w:val="16"/>
              </w:rPr>
              <w:t>Cuproxat</w:t>
            </w:r>
          </w:p>
          <w:p w14:paraId="5CDE2933" w14:textId="77777777" w:rsidR="00541516" w:rsidRPr="000307BC" w:rsidRDefault="00541516" w:rsidP="00045097">
            <w:pPr>
              <w:jc w:val="left"/>
              <w:rPr>
                <w:sz w:val="16"/>
                <w:szCs w:val="16"/>
              </w:rPr>
            </w:pPr>
          </w:p>
          <w:p w14:paraId="204703C1" w14:textId="77777777" w:rsidR="00CA51D8" w:rsidRPr="000307BC" w:rsidRDefault="00CA51D8" w:rsidP="00045097">
            <w:pPr>
              <w:jc w:val="left"/>
              <w:rPr>
                <w:sz w:val="16"/>
                <w:szCs w:val="16"/>
                <w:u w:val="single"/>
              </w:rPr>
            </w:pPr>
            <w:r w:rsidRPr="000307BC">
              <w:rPr>
                <w:sz w:val="16"/>
                <w:szCs w:val="16"/>
                <w:u w:val="single"/>
              </w:rPr>
              <w:t xml:space="preserve">Curzate </w:t>
            </w:r>
            <w:r w:rsidR="005A4553" w:rsidRPr="000307BC">
              <w:rPr>
                <w:sz w:val="16"/>
                <w:szCs w:val="16"/>
                <w:u w:val="single"/>
              </w:rPr>
              <w:t>C</w:t>
            </w:r>
            <w:r w:rsidRPr="000307BC">
              <w:rPr>
                <w:sz w:val="16"/>
                <w:szCs w:val="16"/>
                <w:u w:val="single"/>
              </w:rPr>
              <w:t xml:space="preserve"> extra</w:t>
            </w:r>
            <w:r w:rsidR="005A4553" w:rsidRPr="000307BC">
              <w:rPr>
                <w:b/>
                <w:sz w:val="16"/>
                <w:szCs w:val="16"/>
                <w:u w:val="single"/>
              </w:rPr>
              <w:t>**</w:t>
            </w:r>
          </w:p>
          <w:p w14:paraId="65EDCACF" w14:textId="1A3D328A" w:rsidR="007265B9" w:rsidRDefault="007265B9" w:rsidP="00045097">
            <w:pPr>
              <w:jc w:val="left"/>
              <w:rPr>
                <w:sz w:val="16"/>
                <w:szCs w:val="16"/>
              </w:rPr>
            </w:pPr>
          </w:p>
          <w:p w14:paraId="6E8A5664" w14:textId="77777777" w:rsidR="007265B9" w:rsidRDefault="00CA51D8" w:rsidP="00045097">
            <w:pPr>
              <w:jc w:val="left"/>
              <w:rPr>
                <w:sz w:val="16"/>
                <w:szCs w:val="16"/>
              </w:rPr>
            </w:pPr>
            <w:r w:rsidRPr="000307BC">
              <w:rPr>
                <w:sz w:val="16"/>
                <w:szCs w:val="16"/>
              </w:rPr>
              <w:t>Ortiva</w:t>
            </w:r>
          </w:p>
          <w:p w14:paraId="4C212972" w14:textId="77777777" w:rsidR="00CA51D8" w:rsidRDefault="00462464" w:rsidP="00045097">
            <w:pPr>
              <w:jc w:val="left"/>
              <w:rPr>
                <w:sz w:val="16"/>
                <w:szCs w:val="16"/>
              </w:rPr>
            </w:pPr>
            <w:r w:rsidRPr="000307BC">
              <w:rPr>
                <w:sz w:val="16"/>
                <w:szCs w:val="16"/>
              </w:rPr>
              <w:t>Mirador 250 SC</w:t>
            </w:r>
          </w:p>
          <w:p w14:paraId="79239031" w14:textId="645FB1D1" w:rsidR="00290A21" w:rsidRPr="000307BC" w:rsidRDefault="00290A21" w:rsidP="00045097">
            <w:pPr>
              <w:jc w:val="left"/>
              <w:rPr>
                <w:sz w:val="16"/>
                <w:szCs w:val="16"/>
              </w:rPr>
            </w:pPr>
            <w:r>
              <w:rPr>
                <w:sz w:val="16"/>
                <w:szCs w:val="16"/>
              </w:rPr>
              <w:t>Zaftra AZT 250 SC</w:t>
            </w:r>
          </w:p>
          <w:p w14:paraId="2F3FE2A4" w14:textId="77777777" w:rsidR="00EA2F40" w:rsidRPr="000307BC" w:rsidRDefault="00CA51D8" w:rsidP="00045097">
            <w:pPr>
              <w:jc w:val="left"/>
              <w:rPr>
                <w:b/>
                <w:sz w:val="16"/>
                <w:szCs w:val="16"/>
              </w:rPr>
            </w:pPr>
            <w:r w:rsidRPr="000307BC">
              <w:rPr>
                <w:sz w:val="16"/>
                <w:szCs w:val="16"/>
              </w:rPr>
              <w:t>Ridomil gold MZ pepite</w:t>
            </w:r>
            <w:r w:rsidRPr="000307BC">
              <w:rPr>
                <w:b/>
                <w:sz w:val="16"/>
                <w:szCs w:val="16"/>
              </w:rPr>
              <w:t>**</w:t>
            </w:r>
          </w:p>
          <w:p w14:paraId="40E67A74" w14:textId="7B7A72A8" w:rsidR="00CA51D8" w:rsidRPr="000307BC" w:rsidRDefault="00CA51D8" w:rsidP="00045097">
            <w:pPr>
              <w:jc w:val="left"/>
              <w:rPr>
                <w:b/>
                <w:sz w:val="16"/>
                <w:szCs w:val="16"/>
                <w:u w:val="single"/>
              </w:rPr>
            </w:pPr>
            <w:r w:rsidRPr="000307BC">
              <w:rPr>
                <w:sz w:val="16"/>
                <w:szCs w:val="16"/>
                <w:u w:val="single"/>
              </w:rPr>
              <w:t>Antracol</w:t>
            </w:r>
            <w:r w:rsidR="00D31CBF">
              <w:rPr>
                <w:b/>
                <w:sz w:val="16"/>
                <w:szCs w:val="16"/>
                <w:u w:val="single"/>
              </w:rPr>
              <w:t>**2</w:t>
            </w:r>
            <w:r w:rsidRPr="000307BC">
              <w:rPr>
                <w:b/>
                <w:sz w:val="16"/>
                <w:szCs w:val="16"/>
                <w:u w:val="single"/>
              </w:rPr>
              <w:t>**</w:t>
            </w:r>
          </w:p>
          <w:p w14:paraId="64F49BEA" w14:textId="49040738" w:rsidR="00CA51D8" w:rsidRPr="000307BC" w:rsidRDefault="00CA51D8" w:rsidP="00045097">
            <w:pPr>
              <w:jc w:val="left"/>
              <w:rPr>
                <w:b/>
                <w:sz w:val="16"/>
                <w:szCs w:val="16"/>
                <w:u w:val="single"/>
              </w:rPr>
            </w:pPr>
            <w:r w:rsidRPr="000307BC">
              <w:rPr>
                <w:sz w:val="16"/>
                <w:szCs w:val="16"/>
                <w:u w:val="single"/>
              </w:rPr>
              <w:t>Antracol WG 70</w:t>
            </w:r>
            <w:r w:rsidR="00D31CBF">
              <w:rPr>
                <w:b/>
                <w:sz w:val="16"/>
                <w:szCs w:val="16"/>
                <w:u w:val="single"/>
              </w:rPr>
              <w:t>**2</w:t>
            </w:r>
            <w:r w:rsidRPr="000307BC">
              <w:rPr>
                <w:b/>
                <w:sz w:val="16"/>
                <w:szCs w:val="16"/>
                <w:u w:val="single"/>
              </w:rPr>
              <w:t>**</w:t>
            </w:r>
          </w:p>
          <w:p w14:paraId="170E4FCE" w14:textId="77777777" w:rsidR="00CA51D8" w:rsidRPr="000307BC" w:rsidRDefault="00CA51D8" w:rsidP="00045097">
            <w:pPr>
              <w:jc w:val="left"/>
              <w:rPr>
                <w:sz w:val="16"/>
                <w:szCs w:val="16"/>
              </w:rPr>
            </w:pPr>
            <w:r w:rsidRPr="000307BC">
              <w:rPr>
                <w:sz w:val="16"/>
                <w:szCs w:val="16"/>
              </w:rPr>
              <w:t>Enervin</w:t>
            </w:r>
            <w:r w:rsidR="005A4553" w:rsidRPr="000307BC">
              <w:rPr>
                <w:b/>
                <w:sz w:val="16"/>
                <w:szCs w:val="16"/>
              </w:rPr>
              <w:t>**</w:t>
            </w:r>
          </w:p>
          <w:p w14:paraId="1B18459D" w14:textId="77777777" w:rsidR="00CA51D8" w:rsidRPr="000307BC" w:rsidRDefault="00CA51D8" w:rsidP="00C469DA">
            <w:pPr>
              <w:jc w:val="left"/>
              <w:rPr>
                <w:sz w:val="16"/>
                <w:szCs w:val="16"/>
              </w:rPr>
            </w:pPr>
            <w:r w:rsidRPr="000307BC">
              <w:rPr>
                <w:sz w:val="16"/>
                <w:szCs w:val="16"/>
              </w:rPr>
              <w:t xml:space="preserve">Ranman top </w:t>
            </w:r>
          </w:p>
          <w:p w14:paraId="0D335F38" w14:textId="77777777" w:rsidR="00CA51D8" w:rsidRPr="000307BC" w:rsidRDefault="00CA51D8" w:rsidP="003F13E4">
            <w:pPr>
              <w:jc w:val="left"/>
              <w:rPr>
                <w:b/>
                <w:sz w:val="16"/>
                <w:szCs w:val="16"/>
                <w:u w:val="single"/>
              </w:rPr>
            </w:pPr>
            <w:r w:rsidRPr="000307BC">
              <w:rPr>
                <w:sz w:val="16"/>
                <w:szCs w:val="16"/>
                <w:u w:val="single"/>
              </w:rPr>
              <w:t>Tanos 50 WG</w:t>
            </w:r>
            <w:r w:rsidR="00684C6B" w:rsidRPr="000307BC">
              <w:rPr>
                <w:b/>
                <w:sz w:val="16"/>
                <w:szCs w:val="16"/>
                <w:u w:val="single"/>
              </w:rPr>
              <w:t>****</w:t>
            </w:r>
          </w:p>
        </w:tc>
        <w:tc>
          <w:tcPr>
            <w:tcW w:w="1417" w:type="dxa"/>
            <w:tcBorders>
              <w:top w:val="single" w:sz="4" w:space="0" w:color="auto"/>
              <w:left w:val="single" w:sz="4" w:space="0" w:color="auto"/>
              <w:bottom w:val="single" w:sz="4" w:space="0" w:color="auto"/>
              <w:right w:val="single" w:sz="4" w:space="0" w:color="auto"/>
            </w:tcBorders>
          </w:tcPr>
          <w:p w14:paraId="06D8B041" w14:textId="77777777" w:rsidR="00CA51D8" w:rsidRPr="000307BC" w:rsidRDefault="00CA51D8" w:rsidP="00045097">
            <w:pPr>
              <w:jc w:val="left"/>
              <w:rPr>
                <w:sz w:val="16"/>
                <w:szCs w:val="16"/>
              </w:rPr>
            </w:pPr>
            <w:r w:rsidRPr="000307BC">
              <w:rPr>
                <w:sz w:val="16"/>
                <w:szCs w:val="16"/>
              </w:rPr>
              <w:t>4 kg/ha</w:t>
            </w:r>
          </w:p>
          <w:p w14:paraId="41EE56F9" w14:textId="77777777" w:rsidR="00CA51D8" w:rsidRPr="000307BC" w:rsidRDefault="00CA51D8" w:rsidP="00045097">
            <w:pPr>
              <w:jc w:val="left"/>
              <w:rPr>
                <w:sz w:val="16"/>
                <w:szCs w:val="16"/>
              </w:rPr>
            </w:pPr>
            <w:r w:rsidRPr="000307BC">
              <w:rPr>
                <w:sz w:val="16"/>
                <w:szCs w:val="16"/>
              </w:rPr>
              <w:t>4 kg/ha</w:t>
            </w:r>
          </w:p>
          <w:p w14:paraId="6F8B727C" w14:textId="77777777" w:rsidR="00CA51D8" w:rsidRPr="000307BC" w:rsidRDefault="00CA51D8" w:rsidP="00045097">
            <w:pPr>
              <w:jc w:val="left"/>
              <w:rPr>
                <w:sz w:val="16"/>
                <w:szCs w:val="16"/>
              </w:rPr>
            </w:pPr>
            <w:r w:rsidRPr="000307BC">
              <w:rPr>
                <w:sz w:val="16"/>
                <w:szCs w:val="16"/>
              </w:rPr>
              <w:t>4 kg/ha</w:t>
            </w:r>
          </w:p>
          <w:p w14:paraId="53B3EBB1" w14:textId="77777777" w:rsidR="00CA51D8" w:rsidRPr="000307BC" w:rsidRDefault="00CA51D8" w:rsidP="00045097">
            <w:pPr>
              <w:jc w:val="left"/>
              <w:rPr>
                <w:sz w:val="16"/>
                <w:szCs w:val="16"/>
              </w:rPr>
            </w:pPr>
            <w:r w:rsidRPr="000307BC">
              <w:rPr>
                <w:sz w:val="16"/>
                <w:szCs w:val="16"/>
              </w:rPr>
              <w:t>1-4 kg/ha</w:t>
            </w:r>
          </w:p>
          <w:p w14:paraId="3865CDD4" w14:textId="77777777" w:rsidR="00CA51D8" w:rsidRPr="000307BC" w:rsidRDefault="00A34BE6" w:rsidP="00045097">
            <w:pPr>
              <w:jc w:val="left"/>
              <w:rPr>
                <w:sz w:val="16"/>
                <w:szCs w:val="16"/>
              </w:rPr>
            </w:pPr>
            <w:r w:rsidRPr="000307BC">
              <w:rPr>
                <w:sz w:val="16"/>
                <w:szCs w:val="16"/>
              </w:rPr>
              <w:t>2 kg/ha</w:t>
            </w:r>
          </w:p>
          <w:p w14:paraId="34960067" w14:textId="77777777" w:rsidR="00A34BE6" w:rsidRPr="000307BC" w:rsidRDefault="00A34BE6" w:rsidP="00045097">
            <w:pPr>
              <w:jc w:val="left"/>
              <w:rPr>
                <w:sz w:val="16"/>
                <w:szCs w:val="16"/>
              </w:rPr>
            </w:pPr>
            <w:r w:rsidRPr="000307BC">
              <w:rPr>
                <w:sz w:val="16"/>
                <w:szCs w:val="16"/>
              </w:rPr>
              <w:t>2,8 kg/ha</w:t>
            </w:r>
          </w:p>
          <w:p w14:paraId="799A46B5" w14:textId="77777777" w:rsidR="00CA51D8" w:rsidRPr="000307BC" w:rsidRDefault="000F0331" w:rsidP="00045097">
            <w:pPr>
              <w:jc w:val="left"/>
              <w:rPr>
                <w:sz w:val="16"/>
                <w:szCs w:val="16"/>
              </w:rPr>
            </w:pPr>
            <w:r w:rsidRPr="000307BC">
              <w:rPr>
                <w:sz w:val="16"/>
                <w:szCs w:val="16"/>
              </w:rPr>
              <w:t>1,5 kg/ha</w:t>
            </w:r>
          </w:p>
          <w:p w14:paraId="2E977F0C" w14:textId="77777777" w:rsidR="00A34BE6" w:rsidRPr="000307BC" w:rsidRDefault="00A34BE6" w:rsidP="00045097">
            <w:pPr>
              <w:jc w:val="left"/>
              <w:rPr>
                <w:sz w:val="16"/>
                <w:szCs w:val="16"/>
              </w:rPr>
            </w:pPr>
          </w:p>
          <w:p w14:paraId="04F1BB6A" w14:textId="77777777" w:rsidR="00B51402" w:rsidRPr="000307BC" w:rsidRDefault="00B51402" w:rsidP="00045097">
            <w:pPr>
              <w:jc w:val="left"/>
              <w:rPr>
                <w:sz w:val="16"/>
                <w:szCs w:val="16"/>
              </w:rPr>
            </w:pPr>
            <w:r w:rsidRPr="000307BC">
              <w:rPr>
                <w:sz w:val="16"/>
                <w:szCs w:val="16"/>
              </w:rPr>
              <w:t>1,5 kg/ha</w:t>
            </w:r>
          </w:p>
          <w:p w14:paraId="48AF92FF" w14:textId="77777777" w:rsidR="00B51402" w:rsidRPr="000307BC" w:rsidRDefault="00B51402" w:rsidP="00045097">
            <w:pPr>
              <w:jc w:val="left"/>
              <w:rPr>
                <w:sz w:val="16"/>
                <w:szCs w:val="16"/>
              </w:rPr>
            </w:pPr>
          </w:p>
          <w:p w14:paraId="12A7110A" w14:textId="02C6EAA3" w:rsidR="00A34BE6" w:rsidRDefault="00400713" w:rsidP="00045097">
            <w:pPr>
              <w:jc w:val="left"/>
              <w:rPr>
                <w:sz w:val="16"/>
                <w:szCs w:val="16"/>
              </w:rPr>
            </w:pPr>
            <w:r w:rsidRPr="000307BC">
              <w:rPr>
                <w:sz w:val="16"/>
                <w:szCs w:val="16"/>
              </w:rPr>
              <w:t>5,3 l/ha</w:t>
            </w:r>
          </w:p>
          <w:p w14:paraId="24240F23" w14:textId="77777777" w:rsidR="00541516" w:rsidRPr="000307BC" w:rsidRDefault="00541516" w:rsidP="00045097">
            <w:pPr>
              <w:jc w:val="left"/>
              <w:rPr>
                <w:sz w:val="16"/>
                <w:szCs w:val="16"/>
              </w:rPr>
            </w:pPr>
          </w:p>
          <w:p w14:paraId="2E455C4A" w14:textId="77777777" w:rsidR="00CA51D8" w:rsidRPr="000307BC" w:rsidRDefault="00CA51D8" w:rsidP="00045097">
            <w:pPr>
              <w:jc w:val="left"/>
              <w:rPr>
                <w:sz w:val="16"/>
                <w:szCs w:val="16"/>
              </w:rPr>
            </w:pPr>
            <w:r w:rsidRPr="000307BC">
              <w:rPr>
                <w:sz w:val="16"/>
                <w:szCs w:val="16"/>
              </w:rPr>
              <w:t>2 kg/ha</w:t>
            </w:r>
          </w:p>
          <w:p w14:paraId="3A4501A7" w14:textId="000A6A23" w:rsidR="00541516" w:rsidRDefault="00541516" w:rsidP="00045097">
            <w:pPr>
              <w:jc w:val="left"/>
              <w:rPr>
                <w:sz w:val="16"/>
                <w:szCs w:val="16"/>
              </w:rPr>
            </w:pPr>
          </w:p>
          <w:p w14:paraId="301821BD" w14:textId="4BE8BA6F" w:rsidR="00400713" w:rsidRDefault="00462464" w:rsidP="00045097">
            <w:pPr>
              <w:jc w:val="left"/>
              <w:rPr>
                <w:sz w:val="16"/>
                <w:szCs w:val="16"/>
              </w:rPr>
            </w:pPr>
            <w:r w:rsidRPr="000307BC">
              <w:rPr>
                <w:sz w:val="16"/>
                <w:szCs w:val="16"/>
              </w:rPr>
              <w:t>1 l/ha</w:t>
            </w:r>
          </w:p>
          <w:p w14:paraId="46358F3E" w14:textId="0FC52215" w:rsidR="00290A21" w:rsidRPr="000307BC" w:rsidRDefault="00290A21" w:rsidP="00045097">
            <w:pPr>
              <w:jc w:val="left"/>
              <w:rPr>
                <w:sz w:val="16"/>
                <w:szCs w:val="16"/>
              </w:rPr>
            </w:pPr>
            <w:r>
              <w:rPr>
                <w:sz w:val="16"/>
                <w:szCs w:val="16"/>
              </w:rPr>
              <w:t>1 l/ha</w:t>
            </w:r>
          </w:p>
          <w:p w14:paraId="28D32AB3" w14:textId="18B929F7" w:rsidR="007265B9" w:rsidRDefault="00290A21" w:rsidP="00045097">
            <w:pPr>
              <w:jc w:val="left"/>
              <w:rPr>
                <w:sz w:val="16"/>
                <w:szCs w:val="16"/>
              </w:rPr>
            </w:pPr>
            <w:r>
              <w:rPr>
                <w:sz w:val="16"/>
                <w:szCs w:val="16"/>
              </w:rPr>
              <w:t>1 l/ha</w:t>
            </w:r>
          </w:p>
          <w:p w14:paraId="4819E31A" w14:textId="77777777" w:rsidR="00EA2F40" w:rsidRPr="000307BC" w:rsidRDefault="00400713" w:rsidP="00045097">
            <w:pPr>
              <w:jc w:val="left"/>
              <w:rPr>
                <w:sz w:val="16"/>
                <w:szCs w:val="16"/>
              </w:rPr>
            </w:pPr>
            <w:r w:rsidRPr="000307BC">
              <w:rPr>
                <w:sz w:val="16"/>
                <w:szCs w:val="16"/>
              </w:rPr>
              <w:t>3 kg/ha</w:t>
            </w:r>
          </w:p>
          <w:p w14:paraId="242A40A0" w14:textId="77777777" w:rsidR="00400713" w:rsidRPr="000307BC" w:rsidRDefault="00400713" w:rsidP="00045097">
            <w:pPr>
              <w:jc w:val="left"/>
              <w:rPr>
                <w:sz w:val="16"/>
                <w:szCs w:val="16"/>
              </w:rPr>
            </w:pPr>
          </w:p>
          <w:p w14:paraId="03FE0E59" w14:textId="77777777" w:rsidR="00CA51D8" w:rsidRPr="000307BC" w:rsidRDefault="00CA51D8" w:rsidP="00045097">
            <w:pPr>
              <w:jc w:val="left"/>
              <w:rPr>
                <w:sz w:val="16"/>
                <w:szCs w:val="16"/>
              </w:rPr>
            </w:pPr>
            <w:r w:rsidRPr="000307BC">
              <w:rPr>
                <w:sz w:val="16"/>
                <w:szCs w:val="16"/>
              </w:rPr>
              <w:t>0,3 %</w:t>
            </w:r>
          </w:p>
          <w:p w14:paraId="4479261A" w14:textId="77777777" w:rsidR="00CA51D8" w:rsidRPr="000307BC" w:rsidRDefault="00CA51D8" w:rsidP="00045097">
            <w:pPr>
              <w:jc w:val="left"/>
              <w:rPr>
                <w:sz w:val="16"/>
                <w:szCs w:val="16"/>
              </w:rPr>
            </w:pPr>
            <w:r w:rsidRPr="000307BC">
              <w:rPr>
                <w:sz w:val="16"/>
                <w:szCs w:val="16"/>
              </w:rPr>
              <w:t>0,3 %</w:t>
            </w:r>
          </w:p>
          <w:p w14:paraId="76B78F01" w14:textId="77777777" w:rsidR="00CA51D8" w:rsidRPr="000307BC" w:rsidRDefault="00CA51D8" w:rsidP="00045097">
            <w:pPr>
              <w:jc w:val="left"/>
              <w:rPr>
                <w:sz w:val="16"/>
                <w:szCs w:val="16"/>
              </w:rPr>
            </w:pPr>
            <w:r w:rsidRPr="000307BC">
              <w:rPr>
                <w:sz w:val="16"/>
                <w:szCs w:val="16"/>
              </w:rPr>
              <w:t>1,5 kg/ha</w:t>
            </w:r>
          </w:p>
          <w:p w14:paraId="7AF61837" w14:textId="77777777" w:rsidR="00CA51D8" w:rsidRPr="000307BC" w:rsidRDefault="00CA51D8" w:rsidP="00C469DA">
            <w:pPr>
              <w:jc w:val="left"/>
              <w:rPr>
                <w:sz w:val="16"/>
                <w:szCs w:val="16"/>
              </w:rPr>
            </w:pPr>
            <w:r w:rsidRPr="000307BC">
              <w:rPr>
                <w:sz w:val="16"/>
                <w:szCs w:val="16"/>
              </w:rPr>
              <w:t>0,5 l/ha</w:t>
            </w:r>
          </w:p>
          <w:p w14:paraId="4E0BE3C0" w14:textId="77777777" w:rsidR="00CA51D8" w:rsidRPr="000307BC" w:rsidRDefault="00684C6B" w:rsidP="00045097">
            <w:pPr>
              <w:jc w:val="left"/>
              <w:rPr>
                <w:sz w:val="16"/>
                <w:szCs w:val="16"/>
              </w:rPr>
            </w:pPr>
            <w:r w:rsidRPr="000307BC">
              <w:rPr>
                <w:sz w:val="16"/>
                <w:szCs w:val="16"/>
              </w:rPr>
              <w:t>0,23 kg/ha</w:t>
            </w:r>
          </w:p>
        </w:tc>
        <w:tc>
          <w:tcPr>
            <w:tcW w:w="1058" w:type="dxa"/>
            <w:tcBorders>
              <w:top w:val="single" w:sz="4" w:space="0" w:color="auto"/>
              <w:left w:val="single" w:sz="4" w:space="0" w:color="auto"/>
              <w:bottom w:val="single" w:sz="4" w:space="0" w:color="auto"/>
              <w:right w:val="single" w:sz="4" w:space="0" w:color="auto"/>
            </w:tcBorders>
          </w:tcPr>
          <w:p w14:paraId="392D1AA3" w14:textId="77777777" w:rsidR="00CA51D8" w:rsidRPr="000307BC" w:rsidRDefault="00CA51D8" w:rsidP="00045097">
            <w:pPr>
              <w:jc w:val="left"/>
              <w:rPr>
                <w:sz w:val="16"/>
                <w:szCs w:val="16"/>
              </w:rPr>
            </w:pPr>
            <w:r w:rsidRPr="000307BC">
              <w:rPr>
                <w:sz w:val="16"/>
                <w:szCs w:val="16"/>
              </w:rPr>
              <w:t>3</w:t>
            </w:r>
          </w:p>
          <w:p w14:paraId="1263A98C" w14:textId="77777777" w:rsidR="00CA51D8" w:rsidRPr="000307BC" w:rsidRDefault="00CA51D8" w:rsidP="00045097">
            <w:pPr>
              <w:jc w:val="left"/>
              <w:rPr>
                <w:sz w:val="16"/>
                <w:szCs w:val="16"/>
              </w:rPr>
            </w:pPr>
            <w:r w:rsidRPr="000307BC">
              <w:rPr>
                <w:sz w:val="16"/>
                <w:szCs w:val="16"/>
              </w:rPr>
              <w:t>3</w:t>
            </w:r>
          </w:p>
          <w:p w14:paraId="146C1A88" w14:textId="77777777" w:rsidR="00CA51D8" w:rsidRPr="000307BC" w:rsidRDefault="00CA51D8" w:rsidP="00045097">
            <w:pPr>
              <w:jc w:val="left"/>
              <w:rPr>
                <w:sz w:val="16"/>
                <w:szCs w:val="16"/>
              </w:rPr>
            </w:pPr>
            <w:r w:rsidRPr="000307BC">
              <w:rPr>
                <w:sz w:val="16"/>
                <w:szCs w:val="16"/>
              </w:rPr>
              <w:t>3</w:t>
            </w:r>
          </w:p>
          <w:p w14:paraId="12428F80" w14:textId="77777777" w:rsidR="00CA51D8" w:rsidRPr="000307BC" w:rsidRDefault="00CA51D8" w:rsidP="00045097">
            <w:pPr>
              <w:jc w:val="left"/>
              <w:rPr>
                <w:sz w:val="16"/>
                <w:szCs w:val="16"/>
              </w:rPr>
            </w:pPr>
            <w:r w:rsidRPr="000307BC">
              <w:rPr>
                <w:sz w:val="16"/>
                <w:szCs w:val="16"/>
              </w:rPr>
              <w:t>3</w:t>
            </w:r>
          </w:p>
          <w:p w14:paraId="1E87EEE7" w14:textId="77777777" w:rsidR="00CA51D8" w:rsidRPr="000307BC" w:rsidRDefault="00A34BE6" w:rsidP="00045097">
            <w:pPr>
              <w:jc w:val="left"/>
              <w:rPr>
                <w:sz w:val="16"/>
                <w:szCs w:val="16"/>
              </w:rPr>
            </w:pPr>
            <w:r w:rsidRPr="000307BC">
              <w:rPr>
                <w:sz w:val="16"/>
                <w:szCs w:val="16"/>
              </w:rPr>
              <w:t>3</w:t>
            </w:r>
          </w:p>
          <w:p w14:paraId="5FE4DFBE" w14:textId="77777777" w:rsidR="000F0331" w:rsidRPr="000307BC" w:rsidRDefault="00A20DB6" w:rsidP="00045097">
            <w:pPr>
              <w:jc w:val="left"/>
              <w:rPr>
                <w:sz w:val="16"/>
                <w:szCs w:val="16"/>
              </w:rPr>
            </w:pPr>
            <w:r w:rsidRPr="000307BC">
              <w:rPr>
                <w:sz w:val="16"/>
                <w:szCs w:val="16"/>
              </w:rPr>
              <w:t>3</w:t>
            </w:r>
          </w:p>
          <w:p w14:paraId="6A687554" w14:textId="77777777" w:rsidR="00CA51D8" w:rsidRPr="000307BC" w:rsidRDefault="000F0331" w:rsidP="00045097">
            <w:pPr>
              <w:jc w:val="left"/>
              <w:rPr>
                <w:sz w:val="16"/>
                <w:szCs w:val="16"/>
              </w:rPr>
            </w:pPr>
            <w:r w:rsidRPr="000307BC">
              <w:rPr>
                <w:sz w:val="16"/>
                <w:szCs w:val="16"/>
              </w:rPr>
              <w:t>3</w:t>
            </w:r>
          </w:p>
          <w:p w14:paraId="446A1AA4" w14:textId="77777777" w:rsidR="000F0331" w:rsidRPr="000307BC" w:rsidRDefault="000F0331" w:rsidP="00045097">
            <w:pPr>
              <w:jc w:val="left"/>
              <w:rPr>
                <w:sz w:val="16"/>
                <w:szCs w:val="16"/>
              </w:rPr>
            </w:pPr>
          </w:p>
          <w:p w14:paraId="358CDA79" w14:textId="77777777" w:rsidR="00B51402" w:rsidRPr="000307BC" w:rsidRDefault="00B51402" w:rsidP="00045097">
            <w:pPr>
              <w:jc w:val="left"/>
              <w:rPr>
                <w:sz w:val="16"/>
                <w:szCs w:val="16"/>
              </w:rPr>
            </w:pPr>
            <w:r w:rsidRPr="000307BC">
              <w:rPr>
                <w:sz w:val="16"/>
                <w:szCs w:val="16"/>
              </w:rPr>
              <w:t>3</w:t>
            </w:r>
          </w:p>
          <w:p w14:paraId="77A62613" w14:textId="77777777" w:rsidR="00B51402" w:rsidRPr="000307BC" w:rsidRDefault="00B51402" w:rsidP="00045097">
            <w:pPr>
              <w:jc w:val="left"/>
              <w:rPr>
                <w:sz w:val="16"/>
                <w:szCs w:val="16"/>
              </w:rPr>
            </w:pPr>
          </w:p>
          <w:p w14:paraId="3C0FAA1A" w14:textId="723A0B37" w:rsidR="00A34BE6" w:rsidRDefault="00400713" w:rsidP="00045097">
            <w:pPr>
              <w:jc w:val="left"/>
              <w:rPr>
                <w:sz w:val="16"/>
                <w:szCs w:val="16"/>
              </w:rPr>
            </w:pPr>
            <w:r w:rsidRPr="000307BC">
              <w:rPr>
                <w:sz w:val="16"/>
                <w:szCs w:val="16"/>
              </w:rPr>
              <w:t>3</w:t>
            </w:r>
          </w:p>
          <w:p w14:paraId="37CD358A" w14:textId="77777777" w:rsidR="00541516" w:rsidRPr="000307BC" w:rsidRDefault="00541516" w:rsidP="00045097">
            <w:pPr>
              <w:jc w:val="left"/>
              <w:rPr>
                <w:sz w:val="16"/>
                <w:szCs w:val="16"/>
              </w:rPr>
            </w:pPr>
          </w:p>
          <w:p w14:paraId="3FFD8362" w14:textId="77777777" w:rsidR="00CA51D8" w:rsidRPr="000307BC" w:rsidRDefault="00CA51D8" w:rsidP="00045097">
            <w:pPr>
              <w:jc w:val="left"/>
              <w:rPr>
                <w:sz w:val="16"/>
                <w:szCs w:val="16"/>
              </w:rPr>
            </w:pPr>
            <w:r w:rsidRPr="000307BC">
              <w:rPr>
                <w:sz w:val="16"/>
                <w:szCs w:val="16"/>
              </w:rPr>
              <w:t>3</w:t>
            </w:r>
          </w:p>
          <w:p w14:paraId="3A04D36D" w14:textId="2CB51E2F" w:rsidR="00541516" w:rsidRPr="000307BC" w:rsidRDefault="00541516" w:rsidP="00045097">
            <w:pPr>
              <w:jc w:val="left"/>
              <w:rPr>
                <w:sz w:val="16"/>
                <w:szCs w:val="16"/>
              </w:rPr>
            </w:pPr>
          </w:p>
          <w:p w14:paraId="3C89A880" w14:textId="77777777" w:rsidR="00CA51D8" w:rsidRPr="000307BC" w:rsidRDefault="00CA51D8" w:rsidP="00045097">
            <w:pPr>
              <w:jc w:val="left"/>
              <w:rPr>
                <w:sz w:val="16"/>
                <w:szCs w:val="16"/>
              </w:rPr>
            </w:pPr>
            <w:r w:rsidRPr="000307BC">
              <w:rPr>
                <w:sz w:val="16"/>
                <w:szCs w:val="16"/>
              </w:rPr>
              <w:t>3</w:t>
            </w:r>
          </w:p>
          <w:p w14:paraId="0811FCDD" w14:textId="77777777" w:rsidR="007265B9" w:rsidRDefault="00290A21" w:rsidP="00045097">
            <w:pPr>
              <w:jc w:val="left"/>
              <w:rPr>
                <w:sz w:val="16"/>
                <w:szCs w:val="16"/>
              </w:rPr>
            </w:pPr>
            <w:r>
              <w:rPr>
                <w:sz w:val="16"/>
                <w:szCs w:val="16"/>
              </w:rPr>
              <w:t>3</w:t>
            </w:r>
          </w:p>
          <w:p w14:paraId="128BB443" w14:textId="529B1A64" w:rsidR="00290A21" w:rsidRDefault="00290A21" w:rsidP="00045097">
            <w:pPr>
              <w:jc w:val="left"/>
              <w:rPr>
                <w:sz w:val="16"/>
                <w:szCs w:val="16"/>
              </w:rPr>
            </w:pPr>
            <w:r>
              <w:rPr>
                <w:sz w:val="16"/>
                <w:szCs w:val="16"/>
              </w:rPr>
              <w:t>3</w:t>
            </w:r>
          </w:p>
          <w:p w14:paraId="351E4CE7" w14:textId="77777777" w:rsidR="00400713" w:rsidRPr="000307BC" w:rsidRDefault="00462464" w:rsidP="00045097">
            <w:pPr>
              <w:jc w:val="left"/>
              <w:rPr>
                <w:sz w:val="16"/>
                <w:szCs w:val="16"/>
              </w:rPr>
            </w:pPr>
            <w:r w:rsidRPr="000307BC">
              <w:rPr>
                <w:sz w:val="16"/>
                <w:szCs w:val="16"/>
              </w:rPr>
              <w:t>3</w:t>
            </w:r>
          </w:p>
          <w:p w14:paraId="6679109C" w14:textId="77777777" w:rsidR="00400713" w:rsidRPr="000307BC" w:rsidRDefault="00400713" w:rsidP="00045097">
            <w:pPr>
              <w:jc w:val="left"/>
              <w:rPr>
                <w:sz w:val="16"/>
                <w:szCs w:val="16"/>
              </w:rPr>
            </w:pPr>
          </w:p>
          <w:p w14:paraId="4D7F1094" w14:textId="77777777" w:rsidR="00CA51D8" w:rsidRPr="000307BC" w:rsidRDefault="00CA51D8" w:rsidP="00045097">
            <w:pPr>
              <w:jc w:val="left"/>
              <w:rPr>
                <w:sz w:val="16"/>
                <w:szCs w:val="16"/>
              </w:rPr>
            </w:pPr>
            <w:r w:rsidRPr="000307BC">
              <w:rPr>
                <w:sz w:val="16"/>
                <w:szCs w:val="16"/>
              </w:rPr>
              <w:t>7</w:t>
            </w:r>
          </w:p>
          <w:p w14:paraId="1EABEACA" w14:textId="77777777" w:rsidR="00CA51D8" w:rsidRPr="000307BC" w:rsidRDefault="00CA51D8" w:rsidP="00045097">
            <w:pPr>
              <w:jc w:val="left"/>
              <w:rPr>
                <w:sz w:val="16"/>
                <w:szCs w:val="16"/>
              </w:rPr>
            </w:pPr>
            <w:r w:rsidRPr="000307BC">
              <w:rPr>
                <w:sz w:val="16"/>
                <w:szCs w:val="16"/>
              </w:rPr>
              <w:t>7</w:t>
            </w:r>
          </w:p>
          <w:p w14:paraId="445B05E0" w14:textId="77777777" w:rsidR="00CA51D8" w:rsidRPr="000307BC" w:rsidRDefault="00CA51D8" w:rsidP="00C469DA">
            <w:pPr>
              <w:jc w:val="left"/>
              <w:rPr>
                <w:sz w:val="16"/>
                <w:szCs w:val="16"/>
              </w:rPr>
            </w:pPr>
            <w:r w:rsidRPr="000307BC">
              <w:rPr>
                <w:sz w:val="16"/>
                <w:szCs w:val="16"/>
              </w:rPr>
              <w:t>7</w:t>
            </w:r>
          </w:p>
          <w:p w14:paraId="72FD2894" w14:textId="77777777" w:rsidR="00CA51D8" w:rsidRPr="000307BC" w:rsidRDefault="00CA51D8" w:rsidP="00C469DA">
            <w:pPr>
              <w:jc w:val="left"/>
              <w:rPr>
                <w:sz w:val="16"/>
                <w:szCs w:val="16"/>
              </w:rPr>
            </w:pPr>
            <w:r w:rsidRPr="000307BC">
              <w:rPr>
                <w:sz w:val="16"/>
                <w:szCs w:val="16"/>
              </w:rPr>
              <w:t>3</w:t>
            </w:r>
          </w:p>
          <w:p w14:paraId="750ABD88" w14:textId="77777777" w:rsidR="00CA51D8" w:rsidRPr="000307BC" w:rsidRDefault="00CA51D8" w:rsidP="00045097">
            <w:pPr>
              <w:jc w:val="left"/>
              <w:rPr>
                <w:sz w:val="16"/>
                <w:szCs w:val="16"/>
              </w:rPr>
            </w:pPr>
            <w:r w:rsidRPr="000307BC">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14:paraId="38160FB4" w14:textId="77777777" w:rsidR="00CA51D8" w:rsidRPr="000307BC" w:rsidRDefault="00CA51D8" w:rsidP="00045097">
            <w:pPr>
              <w:jc w:val="left"/>
              <w:rPr>
                <w:b/>
                <w:bCs/>
                <w:sz w:val="16"/>
                <w:szCs w:val="16"/>
              </w:rPr>
            </w:pPr>
            <w:r w:rsidRPr="000307BC">
              <w:rPr>
                <w:b/>
                <w:bCs/>
                <w:sz w:val="16"/>
                <w:szCs w:val="16"/>
              </w:rPr>
              <w:t>**</w:t>
            </w:r>
            <w:r w:rsidRPr="000307BC">
              <w:rPr>
                <w:bCs/>
                <w:sz w:val="16"/>
                <w:szCs w:val="16"/>
              </w:rPr>
              <w:t xml:space="preserve"> uporaba na PROSTEM</w:t>
            </w:r>
          </w:p>
          <w:p w14:paraId="41654BA0" w14:textId="77777777" w:rsidR="00CA51D8" w:rsidRPr="000307BC" w:rsidRDefault="00CA51D8" w:rsidP="00045097">
            <w:pPr>
              <w:jc w:val="left"/>
              <w:rPr>
                <w:bCs/>
                <w:sz w:val="16"/>
                <w:szCs w:val="16"/>
              </w:rPr>
            </w:pPr>
            <w:r w:rsidRPr="000307BC">
              <w:rPr>
                <w:b/>
                <w:bCs/>
                <w:sz w:val="16"/>
                <w:szCs w:val="16"/>
              </w:rPr>
              <w:t>***</w:t>
            </w:r>
            <w:r w:rsidRPr="000307BC">
              <w:rPr>
                <w:bCs/>
                <w:sz w:val="16"/>
                <w:szCs w:val="16"/>
              </w:rPr>
              <w:t>uporaba v ZAŠČITENIH PROSTORIH</w:t>
            </w:r>
          </w:p>
          <w:p w14:paraId="66130DCB" w14:textId="77777777" w:rsidR="00CA51D8" w:rsidRPr="000307BC" w:rsidDel="002C63A2" w:rsidRDefault="00CA51D8" w:rsidP="00045097">
            <w:pPr>
              <w:jc w:val="left"/>
              <w:rPr>
                <w:b/>
                <w:bCs/>
                <w:sz w:val="16"/>
                <w:szCs w:val="16"/>
              </w:rPr>
            </w:pPr>
            <w:r w:rsidRPr="000307BC">
              <w:rPr>
                <w:b/>
                <w:bCs/>
                <w:sz w:val="16"/>
                <w:szCs w:val="16"/>
              </w:rPr>
              <w:t>****</w:t>
            </w:r>
            <w:r w:rsidRPr="000307BC">
              <w:rPr>
                <w:bCs/>
                <w:sz w:val="16"/>
                <w:szCs w:val="16"/>
              </w:rPr>
              <w:t>uporaba na kumarah za vlaganje, uporaba v zaščitenih prostorih, MANJŠA UPORABA</w:t>
            </w:r>
          </w:p>
          <w:p w14:paraId="04050854" w14:textId="77777777" w:rsidR="005A4553" w:rsidRPr="000307BC" w:rsidRDefault="005A4553" w:rsidP="00045097">
            <w:pPr>
              <w:jc w:val="left"/>
              <w:rPr>
                <w:bCs/>
                <w:sz w:val="16"/>
                <w:szCs w:val="16"/>
              </w:rPr>
            </w:pPr>
          </w:p>
          <w:p w14:paraId="501D415A" w14:textId="2E2F47F5" w:rsidR="000F0331" w:rsidRPr="000307BC" w:rsidRDefault="00A34BE6" w:rsidP="00C469DA">
            <w:pPr>
              <w:jc w:val="left"/>
              <w:rPr>
                <w:bCs/>
                <w:sz w:val="16"/>
                <w:szCs w:val="16"/>
              </w:rPr>
            </w:pPr>
            <w:r w:rsidRPr="000307BC">
              <w:rPr>
                <w:bCs/>
                <w:sz w:val="16"/>
                <w:szCs w:val="16"/>
                <w:u w:val="single"/>
              </w:rPr>
              <w:t xml:space="preserve">Champion 50 WG, Champ formula 2 FLO, </w:t>
            </w:r>
            <w:r w:rsidR="000F0331" w:rsidRPr="000307BC">
              <w:rPr>
                <w:bCs/>
                <w:sz w:val="16"/>
                <w:szCs w:val="16"/>
                <w:u w:val="single"/>
              </w:rPr>
              <w:t>Cuprablau Z 35 WP</w:t>
            </w:r>
            <w:r w:rsidRPr="000307BC">
              <w:rPr>
                <w:bCs/>
                <w:sz w:val="16"/>
                <w:szCs w:val="16"/>
                <w:u w:val="single"/>
              </w:rPr>
              <w:t>,</w:t>
            </w:r>
            <w:r w:rsidR="004A6D92">
              <w:rPr>
                <w:bCs/>
                <w:sz w:val="16"/>
                <w:szCs w:val="16"/>
                <w:u w:val="single"/>
              </w:rPr>
              <w:t xml:space="preserve"> Cuprablau Z 35 WG,</w:t>
            </w:r>
            <w:r w:rsidRPr="000307BC">
              <w:rPr>
                <w:bCs/>
                <w:sz w:val="16"/>
                <w:szCs w:val="16"/>
                <w:u w:val="single"/>
              </w:rPr>
              <w:t xml:space="preserve"> Cuproxat</w:t>
            </w:r>
            <w:r w:rsidR="0055406C">
              <w:rPr>
                <w:bCs/>
                <w:sz w:val="16"/>
                <w:szCs w:val="16"/>
                <w:u w:val="single"/>
              </w:rPr>
              <w:t>, Curzate C extra, Enervin</w:t>
            </w:r>
            <w:r w:rsidR="004A6D92">
              <w:rPr>
                <w:bCs/>
                <w:sz w:val="16"/>
                <w:szCs w:val="16"/>
                <w:u w:val="single"/>
              </w:rPr>
              <w:t>, Ortiva, Mirador 250 SC, Zaftra AZT 250 SC, Ranman top, Tanos 50 WG</w:t>
            </w:r>
            <w:r w:rsidR="000F0331" w:rsidRPr="000307BC">
              <w:rPr>
                <w:bCs/>
                <w:sz w:val="16"/>
                <w:szCs w:val="16"/>
                <w:u w:val="single"/>
              </w:rPr>
              <w:t>:</w:t>
            </w:r>
            <w:r w:rsidR="000F0331" w:rsidRPr="000307BC">
              <w:rPr>
                <w:bCs/>
                <w:sz w:val="16"/>
                <w:szCs w:val="16"/>
              </w:rPr>
              <w:t xml:space="preserve"> pridela</w:t>
            </w:r>
            <w:r w:rsidR="00014ED4" w:rsidRPr="000307BC">
              <w:rPr>
                <w:bCs/>
                <w:sz w:val="16"/>
                <w:szCs w:val="16"/>
              </w:rPr>
              <w:t>va kumar in kumaric za vlaganje</w:t>
            </w:r>
          </w:p>
          <w:p w14:paraId="0D60F470" w14:textId="77777777" w:rsidR="00C70F06" w:rsidRPr="000307BC" w:rsidRDefault="00C70F06" w:rsidP="00C469DA">
            <w:pPr>
              <w:jc w:val="left"/>
              <w:rPr>
                <w:b/>
                <w:sz w:val="16"/>
                <w:szCs w:val="16"/>
              </w:rPr>
            </w:pPr>
          </w:p>
          <w:p w14:paraId="238D810F" w14:textId="06D13D6E" w:rsidR="00CA51D8" w:rsidRDefault="00C70F06" w:rsidP="0055406C">
            <w:pPr>
              <w:jc w:val="left"/>
              <w:rPr>
                <w:b/>
                <w:sz w:val="16"/>
                <w:szCs w:val="16"/>
              </w:rPr>
            </w:pPr>
            <w:r w:rsidRPr="000307BC">
              <w:rPr>
                <w:b/>
                <w:sz w:val="16"/>
                <w:szCs w:val="16"/>
              </w:rPr>
              <w:t>*</w:t>
            </w:r>
            <w:r w:rsidR="0055406C">
              <w:rPr>
                <w:b/>
                <w:sz w:val="16"/>
                <w:szCs w:val="16"/>
              </w:rPr>
              <w:t>*</w:t>
            </w:r>
            <w:r w:rsidRPr="000307BC">
              <w:rPr>
                <w:b/>
                <w:sz w:val="16"/>
                <w:szCs w:val="16"/>
              </w:rPr>
              <w:t xml:space="preserve">1   </w:t>
            </w:r>
            <w:r w:rsidR="0055406C">
              <w:rPr>
                <w:b/>
                <w:sz w:val="16"/>
                <w:szCs w:val="16"/>
              </w:rPr>
              <w:t xml:space="preserve">29.10.2019 </w:t>
            </w:r>
          </w:p>
          <w:p w14:paraId="5B8E1EE3" w14:textId="069CD0D4" w:rsidR="00D31CBF" w:rsidRPr="000307BC" w:rsidRDefault="00D31CBF" w:rsidP="0055406C">
            <w:pPr>
              <w:jc w:val="left"/>
              <w:rPr>
                <w:bCs/>
                <w:sz w:val="16"/>
                <w:szCs w:val="16"/>
              </w:rPr>
            </w:pPr>
            <w:r>
              <w:rPr>
                <w:b/>
                <w:sz w:val="16"/>
                <w:szCs w:val="16"/>
              </w:rPr>
              <w:t>**2   22.06.2019</w:t>
            </w:r>
          </w:p>
        </w:tc>
      </w:tr>
      <w:tr w:rsidR="00CA51D8" w:rsidRPr="000307BC" w14:paraId="1A97CCAF" w14:textId="77777777" w:rsidTr="00A1258E">
        <w:tc>
          <w:tcPr>
            <w:tcW w:w="1617" w:type="dxa"/>
            <w:vMerge/>
            <w:tcBorders>
              <w:left w:val="single" w:sz="4" w:space="0" w:color="auto"/>
              <w:bottom w:val="single" w:sz="4" w:space="0" w:color="auto"/>
              <w:right w:val="single" w:sz="4" w:space="0" w:color="auto"/>
            </w:tcBorders>
          </w:tcPr>
          <w:p w14:paraId="24D3C7B6" w14:textId="148F256A" w:rsidR="00CA51D8" w:rsidRPr="000307BC" w:rsidRDefault="00CA51D8" w:rsidP="00045097">
            <w:pPr>
              <w:jc w:val="left"/>
              <w:rPr>
                <w:b/>
                <w:bCs/>
                <w:sz w:val="16"/>
                <w:szCs w:val="16"/>
              </w:rPr>
            </w:pPr>
          </w:p>
        </w:tc>
        <w:tc>
          <w:tcPr>
            <w:tcW w:w="2311" w:type="dxa"/>
            <w:vMerge/>
            <w:tcBorders>
              <w:left w:val="single" w:sz="4" w:space="0" w:color="auto"/>
              <w:bottom w:val="single" w:sz="4" w:space="0" w:color="auto"/>
              <w:right w:val="single" w:sz="4" w:space="0" w:color="auto"/>
            </w:tcBorders>
          </w:tcPr>
          <w:p w14:paraId="6BA158F9" w14:textId="77777777" w:rsidR="00CA51D8" w:rsidRPr="000307BC" w:rsidRDefault="00CA51D8" w:rsidP="00045097">
            <w:pPr>
              <w:jc w:val="left"/>
              <w:rPr>
                <w:sz w:val="16"/>
                <w:szCs w:val="16"/>
              </w:rPr>
            </w:pPr>
          </w:p>
        </w:tc>
        <w:tc>
          <w:tcPr>
            <w:tcW w:w="2090" w:type="dxa"/>
            <w:vMerge/>
            <w:tcBorders>
              <w:left w:val="single" w:sz="4" w:space="0" w:color="auto"/>
              <w:bottom w:val="single" w:sz="4" w:space="0" w:color="auto"/>
              <w:right w:val="single" w:sz="4" w:space="0" w:color="auto"/>
            </w:tcBorders>
          </w:tcPr>
          <w:p w14:paraId="27DF29B7" w14:textId="77777777" w:rsidR="00CA51D8" w:rsidRPr="000307BC" w:rsidRDefault="00CA51D8" w:rsidP="00045097">
            <w:pPr>
              <w:tabs>
                <w:tab w:val="left" w:pos="170"/>
              </w:tabs>
              <w:jc w:val="left"/>
              <w:rPr>
                <w:sz w:val="16"/>
                <w:szCs w:val="16"/>
              </w:rPr>
            </w:pPr>
          </w:p>
        </w:tc>
        <w:tc>
          <w:tcPr>
            <w:tcW w:w="2062" w:type="dxa"/>
            <w:vMerge/>
            <w:tcBorders>
              <w:left w:val="single" w:sz="4" w:space="0" w:color="auto"/>
              <w:bottom w:val="single" w:sz="4" w:space="0" w:color="auto"/>
              <w:right w:val="single" w:sz="4" w:space="0" w:color="auto"/>
            </w:tcBorders>
          </w:tcPr>
          <w:p w14:paraId="375022A1" w14:textId="77777777" w:rsidR="00CA51D8" w:rsidRPr="000307BC" w:rsidRDefault="00CA51D8" w:rsidP="00045097">
            <w:pPr>
              <w:jc w:val="left"/>
              <w:rPr>
                <w:sz w:val="16"/>
                <w:szCs w:val="16"/>
              </w:rPr>
            </w:pPr>
          </w:p>
        </w:tc>
        <w:tc>
          <w:tcPr>
            <w:tcW w:w="6188" w:type="dxa"/>
            <w:gridSpan w:val="4"/>
            <w:tcBorders>
              <w:top w:val="single" w:sz="4" w:space="0" w:color="auto"/>
              <w:left w:val="single" w:sz="4" w:space="0" w:color="auto"/>
              <w:bottom w:val="single" w:sz="4" w:space="0" w:color="auto"/>
              <w:right w:val="single" w:sz="4" w:space="0" w:color="auto"/>
            </w:tcBorders>
          </w:tcPr>
          <w:p w14:paraId="184D4977" w14:textId="77777777" w:rsidR="00CA51D8" w:rsidRPr="000307BC" w:rsidRDefault="00CA51D8" w:rsidP="00CA51D8">
            <w:pPr>
              <w:jc w:val="left"/>
              <w:rPr>
                <w:bCs/>
                <w:sz w:val="16"/>
                <w:szCs w:val="16"/>
              </w:rPr>
            </w:pPr>
            <w:r w:rsidRPr="000307BC">
              <w:rPr>
                <w:bCs/>
                <w:sz w:val="16"/>
                <w:szCs w:val="16"/>
                <w:u w:val="single"/>
              </w:rPr>
              <w:t>Antracol, Antracol 70 WG</w:t>
            </w:r>
            <w:r w:rsidR="005A4553" w:rsidRPr="000307BC">
              <w:rPr>
                <w:bCs/>
                <w:sz w:val="16"/>
                <w:szCs w:val="16"/>
                <w:u w:val="single"/>
              </w:rPr>
              <w:t>, Curzate C extra</w:t>
            </w:r>
            <w:r w:rsidR="001B5534" w:rsidRPr="000307BC">
              <w:rPr>
                <w:bCs/>
                <w:sz w:val="16"/>
                <w:szCs w:val="16"/>
                <w:u w:val="single"/>
              </w:rPr>
              <w:t>, Tanos 50 WG</w:t>
            </w:r>
            <w:r w:rsidRPr="000307BC">
              <w:rPr>
                <w:bCs/>
                <w:sz w:val="16"/>
                <w:szCs w:val="16"/>
                <w:u w:val="single"/>
              </w:rPr>
              <w:t>:</w:t>
            </w:r>
            <w:r w:rsidRPr="000307BC">
              <w:rPr>
                <w:bCs/>
                <w:sz w:val="16"/>
                <w:szCs w:val="16"/>
              </w:rPr>
              <w:t xml:space="preserve"> dovoljena le uporaba s traktorsko škropilnico</w:t>
            </w:r>
          </w:p>
          <w:p w14:paraId="68081EF0" w14:textId="77777777" w:rsidR="00CA51D8" w:rsidRPr="000307BC" w:rsidDel="00484D1A" w:rsidRDefault="00CA51D8" w:rsidP="005A3FEC">
            <w:pPr>
              <w:jc w:val="left"/>
              <w:rPr>
                <w:bCs/>
                <w:sz w:val="16"/>
                <w:szCs w:val="16"/>
              </w:rPr>
            </w:pPr>
            <w:r w:rsidRPr="000307BC">
              <w:rPr>
                <w:b/>
                <w:bCs/>
                <w:sz w:val="16"/>
                <w:szCs w:val="16"/>
              </w:rPr>
              <w:t>Ranman top</w:t>
            </w:r>
            <w:r w:rsidRPr="000307BC">
              <w:rPr>
                <w:bCs/>
                <w:sz w:val="16"/>
                <w:szCs w:val="16"/>
              </w:rPr>
              <w:t xml:space="preserve">: uporaba na kumarah </w:t>
            </w:r>
            <w:r w:rsidR="00462464" w:rsidRPr="000307BC">
              <w:rPr>
                <w:bCs/>
                <w:sz w:val="16"/>
                <w:szCs w:val="16"/>
              </w:rPr>
              <w:t>v zaščitenem prostoru; uporaba</w:t>
            </w:r>
            <w:r w:rsidRPr="000307BC">
              <w:rPr>
                <w:bCs/>
                <w:sz w:val="16"/>
                <w:szCs w:val="16"/>
              </w:rPr>
              <w:t xml:space="preserve"> pri pridelavi kumar za vlaganje na prostem in v zaščitenih prostorih </w:t>
            </w:r>
            <w:r w:rsidR="00462464" w:rsidRPr="000307BC">
              <w:rPr>
                <w:bCs/>
                <w:sz w:val="16"/>
                <w:szCs w:val="16"/>
              </w:rPr>
              <w:t>(MANJŠA UPORABA)</w:t>
            </w:r>
          </w:p>
        </w:tc>
      </w:tr>
    </w:tbl>
    <w:p w14:paraId="4C9413D7"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67C9F6C5" w14:textId="075E7056" w:rsidR="00C43BBA" w:rsidRDefault="00C43BBA" w:rsidP="00C43BBA">
      <w:pPr>
        <w:jc w:val="center"/>
        <w:rPr>
          <w:caps/>
          <w:sz w:val="20"/>
        </w:rPr>
      </w:pPr>
      <w:r w:rsidRPr="000307BC">
        <w:rPr>
          <w:sz w:val="20"/>
        </w:rPr>
        <w:br w:type="page"/>
      </w:r>
      <w:r w:rsidRPr="000307BC">
        <w:rPr>
          <w:caps/>
          <w:sz w:val="20"/>
        </w:rPr>
        <w:lastRenderedPageBreak/>
        <w:t xml:space="preserve">INTEGRIRANO VARSTVO SOLATNIH KUMAR IN KUMAR ZA VLAGANJE   </w:t>
      </w:r>
      <w:r w:rsidRPr="000307BC">
        <w:rPr>
          <w:sz w:val="20"/>
        </w:rPr>
        <w:t xml:space="preserve">- list </w:t>
      </w:r>
      <w:r w:rsidRPr="000307BC">
        <w:rPr>
          <w:caps/>
          <w:sz w:val="20"/>
        </w:rPr>
        <w:t>2</w:t>
      </w:r>
    </w:p>
    <w:p w14:paraId="4D08363C" w14:textId="77777777" w:rsidR="006702D4" w:rsidRPr="000307BC" w:rsidRDefault="006702D4" w:rsidP="00C43BBA">
      <w:pPr>
        <w:jc w:val="center"/>
        <w:rPr>
          <w:caps/>
          <w:sz w:val="20"/>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2126"/>
        <w:gridCol w:w="1843"/>
        <w:gridCol w:w="1417"/>
        <w:gridCol w:w="1134"/>
        <w:gridCol w:w="1843"/>
      </w:tblGrid>
      <w:tr w:rsidR="00C43BBA" w:rsidRPr="00716E84" w14:paraId="394E01E9" w14:textId="77777777" w:rsidTr="008A0649">
        <w:tc>
          <w:tcPr>
            <w:tcW w:w="1559" w:type="dxa"/>
            <w:tcBorders>
              <w:top w:val="single" w:sz="12" w:space="0" w:color="auto"/>
              <w:left w:val="single" w:sz="12" w:space="0" w:color="auto"/>
              <w:bottom w:val="single" w:sz="12" w:space="0" w:color="auto"/>
              <w:right w:val="single" w:sz="12" w:space="0" w:color="auto"/>
            </w:tcBorders>
          </w:tcPr>
          <w:p w14:paraId="4A0CD156" w14:textId="77777777" w:rsidR="00C43BBA" w:rsidRPr="00716E84" w:rsidRDefault="00C43BBA" w:rsidP="00045097">
            <w:pPr>
              <w:jc w:val="left"/>
              <w:rPr>
                <w:sz w:val="18"/>
                <w:szCs w:val="18"/>
              </w:rPr>
            </w:pPr>
            <w:bookmarkStart w:id="443" w:name="_Hlk276014761"/>
            <w:r w:rsidRPr="00716E84">
              <w:rPr>
                <w:sz w:val="18"/>
                <w:szCs w:val="18"/>
              </w:rPr>
              <w:br w:type="page"/>
              <w:t xml:space="preserve">ŠKODLJIVI </w:t>
            </w:r>
          </w:p>
          <w:p w14:paraId="68C7AE0D" w14:textId="77777777" w:rsidR="00C43BBA" w:rsidRPr="00716E84" w:rsidRDefault="00C43BBA" w:rsidP="00045097">
            <w:pPr>
              <w:jc w:val="left"/>
              <w:rPr>
                <w:sz w:val="18"/>
                <w:szCs w:val="18"/>
              </w:rPr>
            </w:pPr>
            <w:r w:rsidRPr="00716E84">
              <w:rPr>
                <w:sz w:val="18"/>
                <w:szCs w:val="18"/>
              </w:rPr>
              <w:t>ORGANIZEM</w:t>
            </w:r>
          </w:p>
        </w:tc>
        <w:tc>
          <w:tcPr>
            <w:tcW w:w="2410" w:type="dxa"/>
            <w:tcBorders>
              <w:top w:val="single" w:sz="12" w:space="0" w:color="auto"/>
              <w:left w:val="single" w:sz="12" w:space="0" w:color="auto"/>
              <w:bottom w:val="single" w:sz="12" w:space="0" w:color="auto"/>
              <w:right w:val="single" w:sz="12" w:space="0" w:color="auto"/>
            </w:tcBorders>
          </w:tcPr>
          <w:p w14:paraId="4F6D1272" w14:textId="77777777" w:rsidR="00C43BBA" w:rsidRPr="00716E84" w:rsidRDefault="00C43BBA" w:rsidP="00045097">
            <w:pPr>
              <w:jc w:val="left"/>
              <w:rPr>
                <w:sz w:val="18"/>
                <w:szCs w:val="18"/>
              </w:rPr>
            </w:pPr>
            <w:r w:rsidRPr="00716E84">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26698492" w14:textId="77777777" w:rsidR="00C43BBA" w:rsidRPr="00716E84" w:rsidRDefault="00C43BBA" w:rsidP="00045097">
            <w:pPr>
              <w:tabs>
                <w:tab w:val="left" w:pos="170"/>
              </w:tabs>
              <w:rPr>
                <w:sz w:val="18"/>
                <w:szCs w:val="18"/>
              </w:rPr>
            </w:pPr>
            <w:r w:rsidRPr="00716E84">
              <w:rPr>
                <w:sz w:val="18"/>
                <w:szCs w:val="18"/>
              </w:rPr>
              <w:t>UKREPI</w:t>
            </w:r>
          </w:p>
        </w:tc>
        <w:tc>
          <w:tcPr>
            <w:tcW w:w="2126" w:type="dxa"/>
            <w:tcBorders>
              <w:top w:val="single" w:sz="12" w:space="0" w:color="auto"/>
              <w:left w:val="single" w:sz="12" w:space="0" w:color="auto"/>
              <w:bottom w:val="single" w:sz="12" w:space="0" w:color="auto"/>
              <w:right w:val="single" w:sz="12" w:space="0" w:color="auto"/>
            </w:tcBorders>
          </w:tcPr>
          <w:p w14:paraId="390F90C2" w14:textId="77777777" w:rsidR="00C43BBA" w:rsidRPr="00716E84" w:rsidRDefault="00C43BBA" w:rsidP="00045097">
            <w:pPr>
              <w:rPr>
                <w:sz w:val="18"/>
                <w:szCs w:val="18"/>
              </w:rPr>
            </w:pPr>
            <w:r w:rsidRPr="00716E84">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25313367" w14:textId="77777777" w:rsidR="00C43BBA" w:rsidRPr="00716E84" w:rsidRDefault="00C43BBA" w:rsidP="00045097">
            <w:pPr>
              <w:jc w:val="left"/>
              <w:rPr>
                <w:sz w:val="18"/>
                <w:szCs w:val="18"/>
              </w:rPr>
            </w:pPr>
            <w:r w:rsidRPr="00716E84">
              <w:rPr>
                <w:sz w:val="18"/>
                <w:szCs w:val="18"/>
              </w:rPr>
              <w:t>FITOFARM.</w:t>
            </w:r>
          </w:p>
          <w:p w14:paraId="6B8DB07C" w14:textId="77777777" w:rsidR="00C43BBA" w:rsidRPr="00716E84" w:rsidRDefault="00C43BBA" w:rsidP="00045097">
            <w:pPr>
              <w:jc w:val="left"/>
              <w:rPr>
                <w:sz w:val="18"/>
                <w:szCs w:val="18"/>
              </w:rPr>
            </w:pPr>
            <w:r w:rsidRPr="00716E84">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14:paraId="35B87C7C" w14:textId="77777777" w:rsidR="00C43BBA" w:rsidRPr="00716E84" w:rsidRDefault="00C43BBA" w:rsidP="00045097">
            <w:pPr>
              <w:rPr>
                <w:sz w:val="18"/>
                <w:szCs w:val="18"/>
              </w:rPr>
            </w:pPr>
            <w:r w:rsidRPr="00716E84">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18C6935" w14:textId="77777777" w:rsidR="00C43BBA" w:rsidRPr="00716E84" w:rsidRDefault="00C43BBA" w:rsidP="00045097">
            <w:pPr>
              <w:rPr>
                <w:sz w:val="18"/>
                <w:szCs w:val="18"/>
              </w:rPr>
            </w:pPr>
            <w:r w:rsidRPr="00716E84">
              <w:rPr>
                <w:sz w:val="18"/>
                <w:szCs w:val="18"/>
              </w:rPr>
              <w:t>KARENCA</w:t>
            </w:r>
          </w:p>
        </w:tc>
        <w:tc>
          <w:tcPr>
            <w:tcW w:w="1843" w:type="dxa"/>
            <w:tcBorders>
              <w:top w:val="single" w:sz="12" w:space="0" w:color="auto"/>
              <w:left w:val="single" w:sz="12" w:space="0" w:color="auto"/>
              <w:bottom w:val="single" w:sz="12" w:space="0" w:color="auto"/>
              <w:right w:val="single" w:sz="12" w:space="0" w:color="auto"/>
            </w:tcBorders>
          </w:tcPr>
          <w:p w14:paraId="02ACC6A9" w14:textId="77777777" w:rsidR="00C43BBA" w:rsidRPr="00716E84" w:rsidRDefault="00C43BBA" w:rsidP="00045097">
            <w:pPr>
              <w:rPr>
                <w:sz w:val="18"/>
                <w:szCs w:val="18"/>
              </w:rPr>
            </w:pPr>
            <w:r w:rsidRPr="00716E84">
              <w:rPr>
                <w:sz w:val="18"/>
                <w:szCs w:val="18"/>
              </w:rPr>
              <w:t>OPOMBE</w:t>
            </w:r>
          </w:p>
        </w:tc>
      </w:tr>
      <w:tr w:rsidR="00684C6B" w:rsidRPr="00716E84" w14:paraId="33E42827" w14:textId="77777777" w:rsidTr="008A0649">
        <w:tc>
          <w:tcPr>
            <w:tcW w:w="1559" w:type="dxa"/>
            <w:tcBorders>
              <w:top w:val="single" w:sz="4" w:space="0" w:color="auto"/>
              <w:left w:val="single" w:sz="4" w:space="0" w:color="auto"/>
              <w:bottom w:val="single" w:sz="4" w:space="0" w:color="auto"/>
              <w:right w:val="single" w:sz="4" w:space="0" w:color="auto"/>
            </w:tcBorders>
          </w:tcPr>
          <w:p w14:paraId="00AC15AF" w14:textId="77777777" w:rsidR="00684C6B" w:rsidRPr="00716E84" w:rsidRDefault="00684C6B" w:rsidP="00EA6A62">
            <w:pPr>
              <w:jc w:val="left"/>
              <w:rPr>
                <w:i/>
                <w:iCs/>
                <w:sz w:val="18"/>
                <w:szCs w:val="18"/>
              </w:rPr>
            </w:pPr>
            <w:r w:rsidRPr="00716E84">
              <w:rPr>
                <w:b/>
                <w:bCs/>
                <w:sz w:val="18"/>
                <w:szCs w:val="18"/>
              </w:rPr>
              <w:t>Siva plesen</w:t>
            </w:r>
            <w:r w:rsidRPr="00716E84">
              <w:rPr>
                <w:i/>
                <w:iCs/>
                <w:sz w:val="18"/>
                <w:szCs w:val="18"/>
              </w:rPr>
              <w:t xml:space="preserve"> Botryotinia fuckeliana</w:t>
            </w:r>
          </w:p>
        </w:tc>
        <w:tc>
          <w:tcPr>
            <w:tcW w:w="2410" w:type="dxa"/>
            <w:tcBorders>
              <w:top w:val="single" w:sz="4" w:space="0" w:color="auto"/>
              <w:left w:val="single" w:sz="4" w:space="0" w:color="auto"/>
              <w:bottom w:val="single" w:sz="4" w:space="0" w:color="auto"/>
              <w:right w:val="single" w:sz="4" w:space="0" w:color="auto"/>
            </w:tcBorders>
          </w:tcPr>
          <w:p w14:paraId="64C8911F" w14:textId="77777777" w:rsidR="00684C6B" w:rsidRPr="00716E84" w:rsidRDefault="00684C6B" w:rsidP="00EA6A62">
            <w:pPr>
              <w:jc w:val="left"/>
              <w:rPr>
                <w:sz w:val="18"/>
                <w:szCs w:val="18"/>
              </w:rPr>
            </w:pPr>
            <w:r w:rsidRPr="00716E84">
              <w:rPr>
                <w:sz w:val="18"/>
                <w:szCs w:val="18"/>
              </w:rPr>
              <w:t>Rjave pege na steblu, pecljih, plodovih, na njih se ob visoki zračni vlagi pojavi siva plesniva prevleka.</w:t>
            </w:r>
          </w:p>
        </w:tc>
        <w:tc>
          <w:tcPr>
            <w:tcW w:w="1985" w:type="dxa"/>
            <w:tcBorders>
              <w:top w:val="single" w:sz="4" w:space="0" w:color="auto"/>
              <w:left w:val="single" w:sz="4" w:space="0" w:color="auto"/>
              <w:bottom w:val="single" w:sz="4" w:space="0" w:color="auto"/>
              <w:right w:val="single" w:sz="4" w:space="0" w:color="auto"/>
            </w:tcBorders>
          </w:tcPr>
          <w:p w14:paraId="7D743517" w14:textId="77777777" w:rsidR="00684C6B" w:rsidRPr="00716E84" w:rsidRDefault="00684C6B" w:rsidP="00EA6A62">
            <w:pPr>
              <w:tabs>
                <w:tab w:val="left" w:pos="170"/>
              </w:tabs>
              <w:jc w:val="left"/>
              <w:rPr>
                <w:sz w:val="18"/>
                <w:szCs w:val="18"/>
              </w:rPr>
            </w:pPr>
            <w:r w:rsidRPr="00716E84">
              <w:rPr>
                <w:sz w:val="18"/>
                <w:szCs w:val="18"/>
              </w:rPr>
              <w:t>Agrotehnični ukrepi:</w:t>
            </w:r>
          </w:p>
          <w:p w14:paraId="6E25AF0F" w14:textId="18BB97AF" w:rsidR="00684C6B" w:rsidRPr="00716E84" w:rsidRDefault="006A73F3" w:rsidP="00830142">
            <w:pPr>
              <w:pStyle w:val="Oznaenseznam3"/>
              <w:rPr>
                <w:sz w:val="18"/>
                <w:szCs w:val="18"/>
              </w:rPr>
            </w:pPr>
            <w:r>
              <w:rPr>
                <w:sz w:val="18"/>
                <w:szCs w:val="18"/>
              </w:rPr>
              <w:t>-</w:t>
            </w:r>
            <w:r w:rsidR="00684C6B" w:rsidRPr="00716E84">
              <w:rPr>
                <w:sz w:val="18"/>
                <w:szCs w:val="18"/>
              </w:rPr>
              <w:t>zagotovitev primernih klimatskih pogojev</w:t>
            </w:r>
          </w:p>
          <w:p w14:paraId="36B9CE75" w14:textId="6FB6C965" w:rsidR="00684C6B" w:rsidRPr="00716E84" w:rsidRDefault="006A73F3" w:rsidP="00830142">
            <w:pPr>
              <w:pStyle w:val="Oznaenseznam3"/>
              <w:rPr>
                <w:sz w:val="18"/>
                <w:szCs w:val="18"/>
              </w:rPr>
            </w:pPr>
            <w:r>
              <w:rPr>
                <w:sz w:val="18"/>
                <w:szCs w:val="18"/>
              </w:rPr>
              <w:t>-</w:t>
            </w:r>
            <w:r w:rsidR="00684C6B" w:rsidRPr="00716E84">
              <w:rPr>
                <w:sz w:val="18"/>
                <w:szCs w:val="18"/>
              </w:rPr>
              <w:t>odstranjevanje okuženih rastlinskih ostankov</w:t>
            </w:r>
          </w:p>
        </w:tc>
        <w:tc>
          <w:tcPr>
            <w:tcW w:w="2126" w:type="dxa"/>
            <w:tcBorders>
              <w:top w:val="single" w:sz="4" w:space="0" w:color="auto"/>
              <w:left w:val="single" w:sz="4" w:space="0" w:color="auto"/>
              <w:bottom w:val="single" w:sz="4" w:space="0" w:color="auto"/>
              <w:right w:val="single" w:sz="4" w:space="0" w:color="auto"/>
            </w:tcBorders>
          </w:tcPr>
          <w:p w14:paraId="113229A9" w14:textId="77777777" w:rsidR="00684C6B" w:rsidRPr="00716E84" w:rsidRDefault="00684C6B" w:rsidP="00716E84">
            <w:pPr>
              <w:pStyle w:val="Oznaenseznam3"/>
              <w:numPr>
                <w:ilvl w:val="0"/>
                <w:numId w:val="18"/>
              </w:numPr>
              <w:rPr>
                <w:sz w:val="18"/>
                <w:szCs w:val="18"/>
              </w:rPr>
            </w:pPr>
            <w:r w:rsidRPr="00716E84">
              <w:rPr>
                <w:sz w:val="18"/>
                <w:szCs w:val="18"/>
              </w:rPr>
              <w:t>ciprodinil + fludioksonil</w:t>
            </w:r>
          </w:p>
          <w:p w14:paraId="7247AD93" w14:textId="478A11E1" w:rsidR="00FB03F8" w:rsidRPr="00474C6F" w:rsidRDefault="00FB03F8" w:rsidP="00CD616C">
            <w:pPr>
              <w:pStyle w:val="Oznaenseznam3"/>
              <w:rPr>
                <w:sz w:val="18"/>
                <w:szCs w:val="18"/>
              </w:rPr>
            </w:pPr>
          </w:p>
          <w:p w14:paraId="42DAD238" w14:textId="77777777" w:rsidR="00684C6B" w:rsidRPr="00716E84" w:rsidRDefault="00684C6B" w:rsidP="00716E84">
            <w:pPr>
              <w:pStyle w:val="Oznaenseznam3"/>
              <w:numPr>
                <w:ilvl w:val="0"/>
                <w:numId w:val="18"/>
              </w:numPr>
              <w:rPr>
                <w:sz w:val="18"/>
                <w:szCs w:val="18"/>
              </w:rPr>
            </w:pPr>
            <w:r w:rsidRPr="00CD616C">
              <w:rPr>
                <w:i/>
                <w:sz w:val="18"/>
                <w:szCs w:val="18"/>
              </w:rPr>
              <w:t>Bacillus</w:t>
            </w:r>
            <w:r w:rsidRPr="00716E84">
              <w:rPr>
                <w:sz w:val="18"/>
                <w:szCs w:val="18"/>
              </w:rPr>
              <w:t xml:space="preserve"> </w:t>
            </w:r>
            <w:r w:rsidRPr="00CD616C">
              <w:rPr>
                <w:i/>
                <w:sz w:val="18"/>
                <w:szCs w:val="18"/>
              </w:rPr>
              <w:t>subtilis</w:t>
            </w:r>
          </w:p>
          <w:p w14:paraId="5FBF84E2" w14:textId="77777777" w:rsidR="00D51140" w:rsidRPr="00716E84" w:rsidRDefault="00D51140" w:rsidP="00716E84">
            <w:pPr>
              <w:pStyle w:val="Oznaenseznam3"/>
              <w:numPr>
                <w:ilvl w:val="0"/>
                <w:numId w:val="18"/>
              </w:numPr>
              <w:rPr>
                <w:i/>
                <w:sz w:val="18"/>
                <w:szCs w:val="18"/>
              </w:rPr>
            </w:pPr>
            <w:r w:rsidRPr="00716E84">
              <w:rPr>
                <w:i/>
                <w:sz w:val="18"/>
                <w:szCs w:val="18"/>
              </w:rPr>
              <w:t>Bacillus</w:t>
            </w:r>
            <w:r w:rsidRPr="00716E84">
              <w:rPr>
                <w:sz w:val="18"/>
                <w:szCs w:val="18"/>
              </w:rPr>
              <w:t xml:space="preserve"> </w:t>
            </w:r>
            <w:r w:rsidRPr="00716E84">
              <w:rPr>
                <w:i/>
                <w:sz w:val="18"/>
                <w:szCs w:val="18"/>
              </w:rPr>
              <w:t>amyloliquefaciens</w:t>
            </w:r>
            <w:r w:rsidRPr="00716E84">
              <w:rPr>
                <w:sz w:val="18"/>
                <w:szCs w:val="18"/>
              </w:rPr>
              <w:t xml:space="preserve"> subsp. plantarum, sev D747</w:t>
            </w:r>
          </w:p>
          <w:p w14:paraId="5159CA70" w14:textId="77777777" w:rsidR="002A7FD8" w:rsidRPr="00716E84" w:rsidRDefault="002A7FD8" w:rsidP="00716E84">
            <w:pPr>
              <w:pStyle w:val="Oznaenseznam3"/>
              <w:numPr>
                <w:ilvl w:val="0"/>
                <w:numId w:val="18"/>
              </w:numPr>
              <w:rPr>
                <w:sz w:val="18"/>
                <w:szCs w:val="18"/>
              </w:rPr>
            </w:pPr>
            <w:r w:rsidRPr="00CD616C">
              <w:rPr>
                <w:i/>
                <w:sz w:val="18"/>
                <w:szCs w:val="18"/>
              </w:rPr>
              <w:t>Gliocladium catenulatum</w:t>
            </w:r>
            <w:r w:rsidRPr="00716E84">
              <w:rPr>
                <w:sz w:val="18"/>
                <w:szCs w:val="18"/>
              </w:rPr>
              <w:t xml:space="preserve"> (rasa J1446)</w:t>
            </w:r>
          </w:p>
          <w:p w14:paraId="7CB7F995" w14:textId="77777777" w:rsidR="00684C6B" w:rsidRPr="00716E84" w:rsidRDefault="00684C6B" w:rsidP="00830142">
            <w:pPr>
              <w:pStyle w:val="Oznaenseznam3"/>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ED399" w14:textId="77777777" w:rsidR="00684C6B" w:rsidRPr="00716E84" w:rsidRDefault="00684C6B" w:rsidP="00EA6A62">
            <w:pPr>
              <w:jc w:val="left"/>
              <w:rPr>
                <w:sz w:val="18"/>
                <w:szCs w:val="18"/>
              </w:rPr>
            </w:pPr>
            <w:r w:rsidRPr="00716E84">
              <w:rPr>
                <w:sz w:val="18"/>
                <w:szCs w:val="18"/>
              </w:rPr>
              <w:t>Switch 62,5 WG</w:t>
            </w:r>
            <w:r w:rsidR="00861B31" w:rsidRPr="00716E84">
              <w:rPr>
                <w:b/>
                <w:sz w:val="18"/>
                <w:szCs w:val="18"/>
              </w:rPr>
              <w:t>*1</w:t>
            </w:r>
            <w:r w:rsidRPr="00716E84">
              <w:rPr>
                <w:b/>
                <w:sz w:val="18"/>
                <w:szCs w:val="18"/>
              </w:rPr>
              <w:t>**</w:t>
            </w:r>
          </w:p>
          <w:p w14:paraId="370E0CA2" w14:textId="44731D38" w:rsidR="00684C6B" w:rsidRPr="00716E84" w:rsidRDefault="00684C6B" w:rsidP="00EA6A62">
            <w:pPr>
              <w:jc w:val="left"/>
              <w:rPr>
                <w:b/>
                <w:sz w:val="18"/>
                <w:szCs w:val="18"/>
              </w:rPr>
            </w:pPr>
          </w:p>
          <w:p w14:paraId="31077E0A" w14:textId="3F759BA7" w:rsidR="00684C6B" w:rsidRPr="00716E84" w:rsidRDefault="00684C6B" w:rsidP="00EA6A62">
            <w:pPr>
              <w:jc w:val="left"/>
              <w:rPr>
                <w:b/>
                <w:sz w:val="18"/>
                <w:szCs w:val="18"/>
              </w:rPr>
            </w:pPr>
            <w:r w:rsidRPr="00716E84">
              <w:rPr>
                <w:sz w:val="18"/>
                <w:szCs w:val="18"/>
              </w:rPr>
              <w:t>Serenade ASO</w:t>
            </w:r>
            <w:r w:rsidR="004A6D92">
              <w:rPr>
                <w:b/>
                <w:sz w:val="18"/>
                <w:szCs w:val="18"/>
              </w:rPr>
              <w:t>*2</w:t>
            </w:r>
            <w:r w:rsidRPr="00716E84">
              <w:rPr>
                <w:b/>
                <w:sz w:val="18"/>
                <w:szCs w:val="18"/>
              </w:rPr>
              <w:t>*</w:t>
            </w:r>
          </w:p>
          <w:p w14:paraId="077B21A6" w14:textId="77777777" w:rsidR="00D51140" w:rsidRPr="00716E84" w:rsidRDefault="00D51140" w:rsidP="00EA6A62">
            <w:pPr>
              <w:jc w:val="left"/>
              <w:rPr>
                <w:b/>
                <w:sz w:val="18"/>
                <w:szCs w:val="18"/>
              </w:rPr>
            </w:pPr>
            <w:r w:rsidRPr="00716E84">
              <w:rPr>
                <w:sz w:val="18"/>
                <w:szCs w:val="18"/>
              </w:rPr>
              <w:t>Amylo-X</w:t>
            </w:r>
            <w:r w:rsidRPr="00716E84">
              <w:rPr>
                <w:b/>
                <w:sz w:val="18"/>
                <w:szCs w:val="18"/>
              </w:rPr>
              <w:t>**</w:t>
            </w:r>
          </w:p>
          <w:p w14:paraId="19C692E2" w14:textId="77777777" w:rsidR="00D51140" w:rsidRPr="00716E84" w:rsidRDefault="00D51140" w:rsidP="00EA6A62">
            <w:pPr>
              <w:jc w:val="left"/>
              <w:rPr>
                <w:sz w:val="18"/>
                <w:szCs w:val="18"/>
              </w:rPr>
            </w:pPr>
          </w:p>
          <w:p w14:paraId="71FD96B4" w14:textId="77777777" w:rsidR="002A7FD8" w:rsidRPr="00716E84" w:rsidRDefault="002A7FD8" w:rsidP="00EA6A62">
            <w:pPr>
              <w:jc w:val="left"/>
              <w:rPr>
                <w:sz w:val="18"/>
                <w:szCs w:val="18"/>
              </w:rPr>
            </w:pPr>
          </w:p>
          <w:p w14:paraId="288B76D8" w14:textId="77777777" w:rsidR="002A7FD8" w:rsidRPr="00716E84" w:rsidRDefault="002A7FD8" w:rsidP="00EA6A62">
            <w:pPr>
              <w:jc w:val="left"/>
              <w:rPr>
                <w:b/>
                <w:sz w:val="18"/>
                <w:szCs w:val="18"/>
              </w:rPr>
            </w:pPr>
            <w:r w:rsidRPr="00716E84">
              <w:rPr>
                <w:sz w:val="18"/>
                <w:szCs w:val="18"/>
              </w:rPr>
              <w:t>Prestop</w:t>
            </w:r>
            <w:r w:rsidRPr="00716E84">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15E8996F" w14:textId="2A6A7FA0" w:rsidR="00FB03F8" w:rsidRPr="00716E84" w:rsidRDefault="00CD616C" w:rsidP="00EA6A62">
            <w:pPr>
              <w:jc w:val="left"/>
              <w:rPr>
                <w:sz w:val="18"/>
                <w:szCs w:val="18"/>
              </w:rPr>
            </w:pPr>
            <w:r>
              <w:rPr>
                <w:sz w:val="18"/>
                <w:szCs w:val="18"/>
              </w:rPr>
              <w:t>0,08% (max.1 kg/ha)</w:t>
            </w:r>
          </w:p>
          <w:p w14:paraId="1753004F" w14:textId="77777777" w:rsidR="00684C6B" w:rsidRPr="00716E84" w:rsidRDefault="00684C6B" w:rsidP="00EA6A62">
            <w:pPr>
              <w:jc w:val="left"/>
              <w:rPr>
                <w:sz w:val="18"/>
                <w:szCs w:val="18"/>
              </w:rPr>
            </w:pPr>
            <w:r w:rsidRPr="00716E84">
              <w:rPr>
                <w:sz w:val="18"/>
                <w:szCs w:val="18"/>
              </w:rPr>
              <w:t>8 l/ha</w:t>
            </w:r>
          </w:p>
          <w:p w14:paraId="663F8707" w14:textId="77777777" w:rsidR="00D51140" w:rsidRPr="00716E84" w:rsidRDefault="00D51140" w:rsidP="00EA6A62">
            <w:pPr>
              <w:jc w:val="left"/>
              <w:rPr>
                <w:sz w:val="18"/>
                <w:szCs w:val="18"/>
              </w:rPr>
            </w:pPr>
            <w:r w:rsidRPr="00716E84">
              <w:rPr>
                <w:sz w:val="18"/>
                <w:szCs w:val="18"/>
              </w:rPr>
              <w:t>1,5-2,5 kg/ha</w:t>
            </w:r>
          </w:p>
          <w:p w14:paraId="2E2BF774" w14:textId="77777777" w:rsidR="002A7FD8" w:rsidRPr="00716E84" w:rsidRDefault="002A7FD8" w:rsidP="00EA6A62">
            <w:pPr>
              <w:jc w:val="left"/>
              <w:rPr>
                <w:sz w:val="18"/>
                <w:szCs w:val="18"/>
              </w:rPr>
            </w:pPr>
          </w:p>
          <w:p w14:paraId="67C0E3CC" w14:textId="77777777" w:rsidR="002A7FD8" w:rsidRPr="00716E84" w:rsidRDefault="002A7FD8" w:rsidP="00EA6A62">
            <w:pPr>
              <w:jc w:val="left"/>
              <w:rPr>
                <w:sz w:val="18"/>
                <w:szCs w:val="18"/>
              </w:rPr>
            </w:pPr>
          </w:p>
          <w:p w14:paraId="6DEFEDF6" w14:textId="77777777" w:rsidR="002A7FD8" w:rsidRPr="00716E84" w:rsidRDefault="002A7FD8" w:rsidP="00EA6A62">
            <w:pPr>
              <w:jc w:val="left"/>
              <w:rPr>
                <w:sz w:val="18"/>
                <w:szCs w:val="18"/>
              </w:rPr>
            </w:pPr>
            <w:r w:rsidRPr="00716E84">
              <w:rPr>
                <w:sz w:val="18"/>
                <w:szCs w:val="18"/>
              </w:rPr>
              <w:t>0,5% (sejančki, sadike)</w:t>
            </w:r>
          </w:p>
        </w:tc>
        <w:tc>
          <w:tcPr>
            <w:tcW w:w="1134" w:type="dxa"/>
            <w:tcBorders>
              <w:top w:val="single" w:sz="4" w:space="0" w:color="auto"/>
              <w:left w:val="single" w:sz="4" w:space="0" w:color="auto"/>
              <w:bottom w:val="single" w:sz="4" w:space="0" w:color="auto"/>
              <w:right w:val="single" w:sz="4" w:space="0" w:color="auto"/>
            </w:tcBorders>
          </w:tcPr>
          <w:p w14:paraId="2888E2F1" w14:textId="77777777" w:rsidR="00684C6B" w:rsidRPr="00716E84" w:rsidRDefault="00684C6B" w:rsidP="00EA6A62">
            <w:pPr>
              <w:jc w:val="left"/>
              <w:rPr>
                <w:sz w:val="18"/>
                <w:szCs w:val="18"/>
              </w:rPr>
            </w:pPr>
            <w:r w:rsidRPr="00716E84">
              <w:rPr>
                <w:sz w:val="18"/>
                <w:szCs w:val="18"/>
              </w:rPr>
              <w:t>3</w:t>
            </w:r>
          </w:p>
          <w:p w14:paraId="41FE7138" w14:textId="77777777" w:rsidR="00FB03F8" w:rsidRPr="00716E84" w:rsidRDefault="00FB03F8" w:rsidP="00EA6A62">
            <w:pPr>
              <w:jc w:val="left"/>
              <w:rPr>
                <w:sz w:val="18"/>
                <w:szCs w:val="18"/>
              </w:rPr>
            </w:pPr>
          </w:p>
          <w:p w14:paraId="594A3F6B" w14:textId="77777777" w:rsidR="00684C6B" w:rsidRPr="00716E84" w:rsidRDefault="00684C6B" w:rsidP="00EA6A62">
            <w:pPr>
              <w:jc w:val="left"/>
              <w:rPr>
                <w:sz w:val="18"/>
                <w:szCs w:val="18"/>
              </w:rPr>
            </w:pPr>
            <w:r w:rsidRPr="00716E84">
              <w:rPr>
                <w:sz w:val="18"/>
                <w:szCs w:val="18"/>
              </w:rPr>
              <w:t>ni potrebna</w:t>
            </w:r>
          </w:p>
          <w:p w14:paraId="106FD00E" w14:textId="77777777" w:rsidR="00D51140" w:rsidRPr="00716E84" w:rsidRDefault="00D51140" w:rsidP="00EA6A62">
            <w:pPr>
              <w:jc w:val="left"/>
              <w:rPr>
                <w:sz w:val="18"/>
                <w:szCs w:val="18"/>
              </w:rPr>
            </w:pPr>
            <w:r w:rsidRPr="00716E84">
              <w:rPr>
                <w:sz w:val="18"/>
                <w:szCs w:val="18"/>
              </w:rPr>
              <w:t>ni potrebna</w:t>
            </w:r>
          </w:p>
          <w:p w14:paraId="2C8D56F2" w14:textId="77777777" w:rsidR="002A7FD8" w:rsidRPr="00716E84" w:rsidRDefault="002A7FD8" w:rsidP="00EA6A62">
            <w:pPr>
              <w:jc w:val="left"/>
              <w:rPr>
                <w:sz w:val="18"/>
                <w:szCs w:val="18"/>
              </w:rPr>
            </w:pPr>
          </w:p>
          <w:p w14:paraId="454D3BAF" w14:textId="77777777" w:rsidR="002A7FD8" w:rsidRPr="00716E84" w:rsidRDefault="002A7FD8" w:rsidP="00EA6A62">
            <w:pPr>
              <w:jc w:val="left"/>
              <w:rPr>
                <w:sz w:val="18"/>
                <w:szCs w:val="18"/>
              </w:rPr>
            </w:pPr>
          </w:p>
          <w:p w14:paraId="3EF78423" w14:textId="77777777" w:rsidR="002A7FD8" w:rsidRPr="00716E84" w:rsidRDefault="002A7FD8" w:rsidP="00EA6A62">
            <w:pPr>
              <w:jc w:val="left"/>
              <w:rPr>
                <w:sz w:val="18"/>
                <w:szCs w:val="18"/>
              </w:rPr>
            </w:pPr>
            <w:r w:rsidRPr="00716E84">
              <w:rPr>
                <w:sz w:val="18"/>
                <w:szCs w:val="18"/>
              </w:rPr>
              <w:t>ni potrebna</w:t>
            </w:r>
          </w:p>
        </w:tc>
        <w:tc>
          <w:tcPr>
            <w:tcW w:w="1843" w:type="dxa"/>
            <w:tcBorders>
              <w:top w:val="single" w:sz="4" w:space="0" w:color="auto"/>
              <w:left w:val="single" w:sz="4" w:space="0" w:color="auto"/>
              <w:bottom w:val="single" w:sz="4" w:space="0" w:color="auto"/>
              <w:right w:val="single" w:sz="4" w:space="0" w:color="auto"/>
            </w:tcBorders>
          </w:tcPr>
          <w:p w14:paraId="38950B35" w14:textId="77777777" w:rsidR="00684C6B" w:rsidRPr="00716E84" w:rsidRDefault="00684C6B" w:rsidP="00EA6A62">
            <w:pPr>
              <w:pStyle w:val="Telobesedila2"/>
              <w:tabs>
                <w:tab w:val="clear" w:pos="1420"/>
              </w:tabs>
            </w:pPr>
            <w:r w:rsidRPr="00716E84">
              <w:rPr>
                <w:b/>
              </w:rPr>
              <w:t xml:space="preserve">* </w:t>
            </w:r>
            <w:r w:rsidRPr="00716E84">
              <w:t>uporaba le na kumarah za vlaganje,</w:t>
            </w:r>
            <w:r w:rsidRPr="00716E84">
              <w:rPr>
                <w:b/>
              </w:rPr>
              <w:t xml:space="preserve"> </w:t>
            </w:r>
            <w:r w:rsidRPr="00716E84">
              <w:t>MANJŠA UPORABA</w:t>
            </w:r>
          </w:p>
          <w:p w14:paraId="48DBB796" w14:textId="77777777" w:rsidR="00684C6B" w:rsidRPr="00716E84" w:rsidRDefault="00684C6B" w:rsidP="00EA6A62">
            <w:pPr>
              <w:pStyle w:val="Telobesedila2"/>
              <w:tabs>
                <w:tab w:val="clear" w:pos="1420"/>
              </w:tabs>
            </w:pPr>
            <w:r w:rsidRPr="00716E84">
              <w:rPr>
                <w:b/>
              </w:rPr>
              <w:t>**</w:t>
            </w:r>
            <w:r w:rsidRPr="00716E84">
              <w:t xml:space="preserve"> uporaba v ZAŠČITENIH PROSTORIH (kumare in kumare za vlaganje)</w:t>
            </w:r>
          </w:p>
          <w:p w14:paraId="2891C6BA" w14:textId="489F95DC" w:rsidR="00861B31" w:rsidRDefault="00861B31" w:rsidP="00EA6A62">
            <w:pPr>
              <w:pStyle w:val="Telobesedila2"/>
              <w:tabs>
                <w:tab w:val="clear" w:pos="1420"/>
              </w:tabs>
              <w:rPr>
                <w:b/>
              </w:rPr>
            </w:pPr>
            <w:r w:rsidRPr="00716E84">
              <w:rPr>
                <w:b/>
              </w:rPr>
              <w:t>*1  30.</w:t>
            </w:r>
            <w:r w:rsidR="00CB757E">
              <w:rPr>
                <w:b/>
              </w:rPr>
              <w:t>10.2019</w:t>
            </w:r>
          </w:p>
          <w:p w14:paraId="7B818BFB" w14:textId="31125837" w:rsidR="00D958A2" w:rsidRPr="00716E84" w:rsidRDefault="004A6D92">
            <w:pPr>
              <w:pStyle w:val="Telobesedila2"/>
              <w:tabs>
                <w:tab w:val="clear" w:pos="1420"/>
              </w:tabs>
              <w:rPr>
                <w:b/>
              </w:rPr>
            </w:pPr>
            <w:r>
              <w:rPr>
                <w:b/>
              </w:rPr>
              <w:t>*2   30.04.2019</w:t>
            </w:r>
          </w:p>
        </w:tc>
      </w:tr>
      <w:tr w:rsidR="00C43BBA" w:rsidRPr="00716E84" w14:paraId="3477FBFD" w14:textId="77777777" w:rsidTr="008A0649">
        <w:trPr>
          <w:trHeight w:val="2457"/>
        </w:trPr>
        <w:tc>
          <w:tcPr>
            <w:tcW w:w="1559" w:type="dxa"/>
            <w:tcBorders>
              <w:top w:val="single" w:sz="4" w:space="0" w:color="auto"/>
              <w:left w:val="single" w:sz="4" w:space="0" w:color="auto"/>
              <w:bottom w:val="single" w:sz="4" w:space="0" w:color="auto"/>
              <w:right w:val="single" w:sz="4" w:space="0" w:color="auto"/>
            </w:tcBorders>
          </w:tcPr>
          <w:p w14:paraId="52E51F55" w14:textId="77777777" w:rsidR="00C43BBA" w:rsidRPr="00716E84" w:rsidRDefault="00C43BBA" w:rsidP="00045097">
            <w:pPr>
              <w:jc w:val="left"/>
              <w:rPr>
                <w:b/>
                <w:bCs/>
                <w:sz w:val="18"/>
                <w:szCs w:val="18"/>
              </w:rPr>
            </w:pPr>
            <w:r w:rsidRPr="00716E84">
              <w:rPr>
                <w:b/>
                <w:bCs/>
                <w:sz w:val="18"/>
                <w:szCs w:val="18"/>
              </w:rPr>
              <w:t xml:space="preserve">Bakterijski ožig </w:t>
            </w:r>
          </w:p>
          <w:p w14:paraId="3AEFDE70" w14:textId="77777777" w:rsidR="00C43BBA" w:rsidRPr="00716E84" w:rsidRDefault="00C43BBA" w:rsidP="00045097">
            <w:pPr>
              <w:jc w:val="left"/>
              <w:rPr>
                <w:i/>
                <w:iCs/>
                <w:sz w:val="18"/>
                <w:szCs w:val="18"/>
              </w:rPr>
            </w:pPr>
            <w:r w:rsidRPr="00716E84">
              <w:rPr>
                <w:b/>
                <w:bCs/>
                <w:sz w:val="18"/>
                <w:szCs w:val="18"/>
              </w:rPr>
              <w:t>bučnic</w:t>
            </w:r>
            <w:r w:rsidRPr="00716E84">
              <w:rPr>
                <w:i/>
                <w:iCs/>
                <w:sz w:val="18"/>
                <w:szCs w:val="18"/>
              </w:rPr>
              <w:t xml:space="preserve"> </w:t>
            </w:r>
          </w:p>
          <w:p w14:paraId="1F35515F" w14:textId="77777777" w:rsidR="00C43BBA" w:rsidRPr="00716E84" w:rsidRDefault="00C43BBA" w:rsidP="00045097">
            <w:pPr>
              <w:jc w:val="left"/>
              <w:rPr>
                <w:i/>
                <w:iCs/>
                <w:sz w:val="18"/>
                <w:szCs w:val="18"/>
              </w:rPr>
            </w:pPr>
            <w:r w:rsidRPr="00716E84">
              <w:rPr>
                <w:i/>
                <w:iCs/>
                <w:sz w:val="18"/>
                <w:szCs w:val="18"/>
              </w:rPr>
              <w:t>Pseudomonas syringae</w:t>
            </w:r>
          </w:p>
          <w:p w14:paraId="5B7F6574" w14:textId="77777777" w:rsidR="00C43BBA" w:rsidRPr="00716E84" w:rsidRDefault="00C43BBA" w:rsidP="00045097">
            <w:pPr>
              <w:jc w:val="left"/>
              <w:rPr>
                <w:i/>
                <w:iCs/>
                <w:sz w:val="18"/>
                <w:szCs w:val="18"/>
              </w:rPr>
            </w:pPr>
            <w:r w:rsidRPr="00716E84">
              <w:rPr>
                <w:i/>
                <w:iCs/>
                <w:sz w:val="18"/>
                <w:szCs w:val="18"/>
              </w:rPr>
              <w:t xml:space="preserve"> pv.lacrymans</w:t>
            </w:r>
          </w:p>
        </w:tc>
        <w:tc>
          <w:tcPr>
            <w:tcW w:w="2410" w:type="dxa"/>
            <w:tcBorders>
              <w:top w:val="single" w:sz="4" w:space="0" w:color="auto"/>
              <w:left w:val="single" w:sz="4" w:space="0" w:color="auto"/>
              <w:bottom w:val="single" w:sz="4" w:space="0" w:color="auto"/>
              <w:right w:val="single" w:sz="4" w:space="0" w:color="auto"/>
            </w:tcBorders>
          </w:tcPr>
          <w:p w14:paraId="4163F8F8" w14:textId="77777777" w:rsidR="00C43BBA" w:rsidRPr="00716E84" w:rsidRDefault="00C43BBA" w:rsidP="00045097">
            <w:pPr>
              <w:jc w:val="left"/>
              <w:rPr>
                <w:sz w:val="18"/>
                <w:szCs w:val="18"/>
              </w:rPr>
            </w:pPr>
            <w:r w:rsidRPr="00716E84">
              <w:rPr>
                <w:sz w:val="18"/>
                <w:szCs w:val="18"/>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tcBorders>
              <w:top w:val="single" w:sz="4" w:space="0" w:color="auto"/>
              <w:left w:val="single" w:sz="4" w:space="0" w:color="auto"/>
              <w:bottom w:val="single" w:sz="4" w:space="0" w:color="auto"/>
              <w:right w:val="single" w:sz="4" w:space="0" w:color="auto"/>
            </w:tcBorders>
          </w:tcPr>
          <w:p w14:paraId="3353162A" w14:textId="77777777" w:rsidR="00C43BBA" w:rsidRPr="00716E84" w:rsidRDefault="00C43BBA" w:rsidP="00045097">
            <w:pPr>
              <w:tabs>
                <w:tab w:val="left" w:pos="170"/>
              </w:tabs>
              <w:jc w:val="left"/>
              <w:rPr>
                <w:sz w:val="18"/>
                <w:szCs w:val="18"/>
              </w:rPr>
            </w:pPr>
            <w:r w:rsidRPr="00716E84">
              <w:rPr>
                <w:sz w:val="18"/>
                <w:szCs w:val="18"/>
              </w:rPr>
              <w:t>Agrotehnični ukrepi:</w:t>
            </w:r>
          </w:p>
          <w:p w14:paraId="15861B75" w14:textId="52592A11" w:rsidR="00C43BBA" w:rsidRPr="00716E84" w:rsidRDefault="006A73F3" w:rsidP="00830142">
            <w:pPr>
              <w:pStyle w:val="Oznaenseznam3"/>
              <w:rPr>
                <w:sz w:val="18"/>
                <w:szCs w:val="18"/>
              </w:rPr>
            </w:pPr>
            <w:r>
              <w:rPr>
                <w:sz w:val="18"/>
                <w:szCs w:val="18"/>
              </w:rPr>
              <w:t>-</w:t>
            </w:r>
            <w:r w:rsidR="00C43BBA" w:rsidRPr="00716E84">
              <w:rPr>
                <w:sz w:val="18"/>
                <w:szCs w:val="18"/>
              </w:rPr>
              <w:t>širok kolobar</w:t>
            </w:r>
          </w:p>
          <w:p w14:paraId="54D814F2" w14:textId="77777777" w:rsidR="00C43BBA" w:rsidRPr="00716E84" w:rsidRDefault="00DE3E99" w:rsidP="00830142">
            <w:pPr>
              <w:pStyle w:val="Oznaenseznam3"/>
              <w:rPr>
                <w:sz w:val="18"/>
                <w:szCs w:val="18"/>
              </w:rPr>
            </w:pPr>
            <w:r w:rsidRPr="00716E84">
              <w:rPr>
                <w:sz w:val="18"/>
                <w:szCs w:val="18"/>
              </w:rPr>
              <w:t>-</w:t>
            </w:r>
            <w:r w:rsidR="00C43BBA" w:rsidRPr="00716E84">
              <w:rPr>
                <w:sz w:val="18"/>
                <w:szCs w:val="18"/>
              </w:rPr>
              <w:t xml:space="preserve">setev zdravega  semena </w:t>
            </w:r>
          </w:p>
          <w:p w14:paraId="00A85FA9" w14:textId="41AFAA1D" w:rsidR="00C43BBA" w:rsidRPr="00716E84" w:rsidRDefault="006A73F3" w:rsidP="00830142">
            <w:pPr>
              <w:pStyle w:val="Oznaenseznam3"/>
              <w:rPr>
                <w:sz w:val="18"/>
                <w:szCs w:val="18"/>
              </w:rPr>
            </w:pPr>
            <w:r>
              <w:rPr>
                <w:sz w:val="18"/>
                <w:szCs w:val="18"/>
              </w:rPr>
              <w:t>-</w:t>
            </w:r>
            <w:r w:rsidR="00C43BBA" w:rsidRPr="00716E84">
              <w:rPr>
                <w:sz w:val="18"/>
                <w:szCs w:val="18"/>
              </w:rPr>
              <w:t>medvrstne razdalje in prevetrenost nasada</w:t>
            </w:r>
          </w:p>
          <w:p w14:paraId="566A7E68" w14:textId="0B1DEF82" w:rsidR="00C43BBA" w:rsidRPr="00716E84" w:rsidRDefault="006A73F3" w:rsidP="00830142">
            <w:pPr>
              <w:pStyle w:val="Oznaenseznam3"/>
              <w:rPr>
                <w:sz w:val="18"/>
                <w:szCs w:val="18"/>
              </w:rPr>
            </w:pPr>
            <w:r>
              <w:rPr>
                <w:sz w:val="18"/>
                <w:szCs w:val="18"/>
              </w:rPr>
              <w:t>-</w:t>
            </w:r>
            <w:r w:rsidR="00C43BBA" w:rsidRPr="00716E84">
              <w:rPr>
                <w:sz w:val="18"/>
                <w:szCs w:val="18"/>
              </w:rPr>
              <w:t>kapljično namakanje</w:t>
            </w:r>
          </w:p>
          <w:p w14:paraId="4E803579" w14:textId="167A00F5" w:rsidR="00C43BBA" w:rsidRPr="00716E84" w:rsidRDefault="006A73F3" w:rsidP="00830142">
            <w:pPr>
              <w:pStyle w:val="Oznaenseznam3"/>
              <w:rPr>
                <w:sz w:val="18"/>
                <w:szCs w:val="18"/>
              </w:rPr>
            </w:pPr>
            <w:r>
              <w:rPr>
                <w:sz w:val="18"/>
                <w:szCs w:val="18"/>
              </w:rPr>
              <w:t>-</w:t>
            </w:r>
            <w:r w:rsidR="00C43BBA" w:rsidRPr="00716E84">
              <w:rPr>
                <w:sz w:val="18"/>
                <w:szCs w:val="18"/>
              </w:rPr>
              <w:t>med vrste kumar sajenje vrst koruze</w:t>
            </w:r>
          </w:p>
          <w:p w14:paraId="27903228" w14:textId="6183695B" w:rsidR="00C43BBA" w:rsidRPr="00716E84" w:rsidRDefault="006A73F3" w:rsidP="00830142">
            <w:pPr>
              <w:pStyle w:val="Oznaenseznam3"/>
              <w:rPr>
                <w:sz w:val="18"/>
                <w:szCs w:val="18"/>
              </w:rPr>
            </w:pPr>
            <w:r>
              <w:rPr>
                <w:sz w:val="18"/>
                <w:szCs w:val="18"/>
              </w:rPr>
              <w:t>-</w:t>
            </w:r>
            <w:r w:rsidR="00C43BBA" w:rsidRPr="00716E84">
              <w:rPr>
                <w:sz w:val="18"/>
                <w:szCs w:val="18"/>
              </w:rPr>
              <w:t xml:space="preserve">uporaba biostimulatorjev in bakrenih listnih </w:t>
            </w:r>
            <w:r w:rsidR="00FD1A0A" w:rsidRPr="00716E84">
              <w:rPr>
                <w:sz w:val="18"/>
                <w:szCs w:val="18"/>
              </w:rPr>
              <w:t>gnojil v času nevarnosti okužbe</w:t>
            </w:r>
          </w:p>
        </w:tc>
        <w:tc>
          <w:tcPr>
            <w:tcW w:w="2126" w:type="dxa"/>
            <w:tcBorders>
              <w:top w:val="single" w:sz="4" w:space="0" w:color="auto"/>
              <w:left w:val="single" w:sz="4" w:space="0" w:color="auto"/>
              <w:bottom w:val="single" w:sz="4" w:space="0" w:color="auto"/>
              <w:right w:val="single" w:sz="4" w:space="0" w:color="auto"/>
            </w:tcBorders>
          </w:tcPr>
          <w:p w14:paraId="61E10225" w14:textId="77777777" w:rsidR="000F0331" w:rsidRPr="00716E84" w:rsidRDefault="000F0331" w:rsidP="000F0331">
            <w:pPr>
              <w:jc w:val="left"/>
              <w:rPr>
                <w:sz w:val="18"/>
                <w:szCs w:val="18"/>
              </w:rPr>
            </w:pPr>
            <w:r w:rsidRPr="00716E84">
              <w:rPr>
                <w:sz w:val="18"/>
                <w:szCs w:val="18"/>
              </w:rPr>
              <w:t>-baker v obliki bakrovega oksiklorida</w:t>
            </w:r>
          </w:p>
          <w:p w14:paraId="101C2893" w14:textId="77777777" w:rsidR="00C43BBA" w:rsidRPr="00716E84" w:rsidRDefault="00C43BBA" w:rsidP="00045097">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34D4ECB" w14:textId="613CF941" w:rsidR="005A4553" w:rsidRDefault="000F0331" w:rsidP="00045097">
            <w:pPr>
              <w:jc w:val="left"/>
              <w:rPr>
                <w:b/>
                <w:sz w:val="18"/>
                <w:szCs w:val="18"/>
              </w:rPr>
            </w:pPr>
            <w:r w:rsidRPr="00716E84">
              <w:rPr>
                <w:sz w:val="18"/>
                <w:szCs w:val="18"/>
              </w:rPr>
              <w:t>Cuprablau Z 35 WP</w:t>
            </w:r>
            <w:r w:rsidR="005A4553" w:rsidRPr="00716E84">
              <w:rPr>
                <w:b/>
                <w:sz w:val="18"/>
                <w:szCs w:val="18"/>
              </w:rPr>
              <w:t>*</w:t>
            </w:r>
          </w:p>
          <w:p w14:paraId="7B332507" w14:textId="77777777" w:rsidR="00CD616C" w:rsidRPr="00716E84" w:rsidRDefault="00CD616C" w:rsidP="00045097">
            <w:pPr>
              <w:jc w:val="left"/>
              <w:rPr>
                <w:b/>
                <w:sz w:val="18"/>
                <w:szCs w:val="18"/>
              </w:rPr>
            </w:pPr>
          </w:p>
          <w:p w14:paraId="6078F126" w14:textId="11F71682" w:rsidR="00B51402" w:rsidRPr="00716E84" w:rsidRDefault="00B51402" w:rsidP="00197629">
            <w:pPr>
              <w:jc w:val="left"/>
              <w:rPr>
                <w:sz w:val="18"/>
                <w:szCs w:val="18"/>
              </w:rPr>
            </w:pPr>
            <w:r w:rsidRPr="00716E84">
              <w:rPr>
                <w:sz w:val="18"/>
                <w:szCs w:val="18"/>
              </w:rPr>
              <w:t>Cuprablau Z 35 WG</w:t>
            </w:r>
            <w:r w:rsidRPr="00716E84">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14:paraId="1AC8223D" w14:textId="77777777" w:rsidR="00C43BBA" w:rsidRPr="00716E84" w:rsidRDefault="000F0331" w:rsidP="00045097">
            <w:pPr>
              <w:jc w:val="left"/>
              <w:rPr>
                <w:sz w:val="18"/>
                <w:szCs w:val="18"/>
              </w:rPr>
            </w:pPr>
            <w:r w:rsidRPr="00716E84">
              <w:rPr>
                <w:sz w:val="18"/>
                <w:szCs w:val="18"/>
              </w:rPr>
              <w:t>1,5 kg/ha</w:t>
            </w:r>
          </w:p>
          <w:p w14:paraId="5671A96E" w14:textId="2925D342" w:rsidR="00B51402" w:rsidRPr="00716E84" w:rsidRDefault="00B51402" w:rsidP="00045097">
            <w:pPr>
              <w:jc w:val="left"/>
              <w:rPr>
                <w:sz w:val="18"/>
                <w:szCs w:val="18"/>
              </w:rPr>
            </w:pPr>
          </w:p>
          <w:p w14:paraId="617DB8C6" w14:textId="77777777" w:rsidR="00B51402" w:rsidRPr="00716E84" w:rsidRDefault="00B51402" w:rsidP="00045097">
            <w:pPr>
              <w:jc w:val="left"/>
              <w:rPr>
                <w:sz w:val="18"/>
                <w:szCs w:val="18"/>
              </w:rPr>
            </w:pPr>
            <w:r w:rsidRPr="00716E84">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2F267FA3" w14:textId="77777777" w:rsidR="00C43BBA" w:rsidRPr="00716E84" w:rsidRDefault="000F0331" w:rsidP="00045097">
            <w:pPr>
              <w:jc w:val="left"/>
              <w:rPr>
                <w:sz w:val="18"/>
                <w:szCs w:val="18"/>
              </w:rPr>
            </w:pPr>
            <w:r w:rsidRPr="00716E84">
              <w:rPr>
                <w:sz w:val="18"/>
                <w:szCs w:val="18"/>
              </w:rPr>
              <w:t>3</w:t>
            </w:r>
          </w:p>
          <w:p w14:paraId="317C9421" w14:textId="1E3245C4" w:rsidR="00B51402" w:rsidRPr="00716E84" w:rsidRDefault="00B51402" w:rsidP="00045097">
            <w:pPr>
              <w:jc w:val="left"/>
              <w:rPr>
                <w:sz w:val="18"/>
                <w:szCs w:val="18"/>
              </w:rPr>
            </w:pPr>
          </w:p>
          <w:p w14:paraId="134B942D" w14:textId="77777777" w:rsidR="00B51402" w:rsidRPr="00716E84" w:rsidRDefault="00B51402" w:rsidP="00045097">
            <w:pPr>
              <w:jc w:val="left"/>
              <w:rPr>
                <w:sz w:val="18"/>
                <w:szCs w:val="18"/>
              </w:rPr>
            </w:pPr>
            <w:r w:rsidRPr="00716E84">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55804230" w14:textId="07FC1226" w:rsidR="00C43BBA" w:rsidRPr="00716E84" w:rsidRDefault="000F0331" w:rsidP="005A3FEC">
            <w:pPr>
              <w:jc w:val="left"/>
              <w:rPr>
                <w:b/>
                <w:sz w:val="18"/>
                <w:szCs w:val="18"/>
              </w:rPr>
            </w:pPr>
            <w:r w:rsidRPr="00716E84">
              <w:rPr>
                <w:bCs/>
                <w:sz w:val="18"/>
                <w:szCs w:val="18"/>
              </w:rPr>
              <w:t>*  uporaba na PROSTEM</w:t>
            </w:r>
            <w:r w:rsidR="00197629">
              <w:rPr>
                <w:bCs/>
                <w:sz w:val="18"/>
                <w:szCs w:val="18"/>
              </w:rPr>
              <w:t>, MANJŠA UPORABA</w:t>
            </w:r>
          </w:p>
        </w:tc>
      </w:tr>
      <w:tr w:rsidR="00FD1A0A" w:rsidRPr="00716E84" w14:paraId="7698E366" w14:textId="77777777" w:rsidTr="008A0649">
        <w:tc>
          <w:tcPr>
            <w:tcW w:w="1559" w:type="dxa"/>
            <w:tcBorders>
              <w:top w:val="single" w:sz="4" w:space="0" w:color="auto"/>
              <w:left w:val="single" w:sz="4" w:space="0" w:color="auto"/>
              <w:bottom w:val="single" w:sz="4" w:space="0" w:color="auto"/>
              <w:right w:val="single" w:sz="4" w:space="0" w:color="auto"/>
            </w:tcBorders>
          </w:tcPr>
          <w:p w14:paraId="7A0AD67F" w14:textId="77777777" w:rsidR="00FD1A0A" w:rsidRPr="00716E84" w:rsidRDefault="00FD1A0A" w:rsidP="00EA6A62">
            <w:pPr>
              <w:jc w:val="left"/>
              <w:rPr>
                <w:i/>
                <w:iCs/>
                <w:sz w:val="18"/>
                <w:szCs w:val="18"/>
              </w:rPr>
            </w:pPr>
            <w:r w:rsidRPr="00716E84">
              <w:rPr>
                <w:b/>
                <w:bCs/>
                <w:sz w:val="18"/>
                <w:szCs w:val="18"/>
              </w:rPr>
              <w:t>Uvelost bučnic</w:t>
            </w:r>
            <w:r w:rsidRPr="00716E84">
              <w:rPr>
                <w:i/>
                <w:iCs/>
                <w:sz w:val="18"/>
                <w:szCs w:val="18"/>
              </w:rPr>
              <w:t xml:space="preserve"> Fusarium oxysporum f.sp. cucumerinum, Verticilium albo-atrum, </w:t>
            </w:r>
          </w:p>
          <w:p w14:paraId="0CD3D22E" w14:textId="77777777" w:rsidR="00FD1A0A" w:rsidRPr="00716E84" w:rsidRDefault="00FD1A0A" w:rsidP="00EA6A62">
            <w:pPr>
              <w:jc w:val="left"/>
              <w:rPr>
                <w:i/>
                <w:iCs/>
                <w:sz w:val="18"/>
                <w:szCs w:val="18"/>
              </w:rPr>
            </w:pPr>
            <w:r w:rsidRPr="00716E84">
              <w:rPr>
                <w:i/>
                <w:iCs/>
                <w:sz w:val="18"/>
                <w:szCs w:val="18"/>
              </w:rPr>
              <w:t>Verticilium dahliae</w:t>
            </w:r>
          </w:p>
        </w:tc>
        <w:tc>
          <w:tcPr>
            <w:tcW w:w="2410" w:type="dxa"/>
            <w:tcBorders>
              <w:top w:val="single" w:sz="4" w:space="0" w:color="auto"/>
              <w:left w:val="single" w:sz="4" w:space="0" w:color="auto"/>
              <w:bottom w:val="single" w:sz="4" w:space="0" w:color="auto"/>
              <w:right w:val="single" w:sz="4" w:space="0" w:color="auto"/>
            </w:tcBorders>
          </w:tcPr>
          <w:p w14:paraId="3532F4EB" w14:textId="77777777" w:rsidR="00FD1A0A" w:rsidRPr="00716E84" w:rsidRDefault="00FD1A0A" w:rsidP="00EA6A62">
            <w:pPr>
              <w:jc w:val="left"/>
              <w:rPr>
                <w:sz w:val="18"/>
                <w:szCs w:val="18"/>
              </w:rPr>
            </w:pPr>
            <w:r w:rsidRPr="00716E84">
              <w:rPr>
                <w:sz w:val="18"/>
                <w:szCs w:val="18"/>
              </w:rPr>
              <w:t>Po setvi se pojavljajo ožigi kalčkov in propadanje mladih rastlin. Pri prerezu temnejši prevodni sistem, listi venejo in se razbarvajo. 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14:paraId="7EEABCC6" w14:textId="77777777" w:rsidR="00FD1A0A" w:rsidRPr="00716E84" w:rsidRDefault="00FD1A0A" w:rsidP="00EA6A62">
            <w:pPr>
              <w:tabs>
                <w:tab w:val="left" w:pos="170"/>
              </w:tabs>
              <w:jc w:val="left"/>
              <w:rPr>
                <w:sz w:val="18"/>
                <w:szCs w:val="18"/>
              </w:rPr>
            </w:pPr>
            <w:r w:rsidRPr="00716E84">
              <w:rPr>
                <w:sz w:val="18"/>
                <w:szCs w:val="18"/>
              </w:rPr>
              <w:t>Agrotehnični ukrepi:</w:t>
            </w:r>
          </w:p>
          <w:p w14:paraId="0E58FD3B" w14:textId="096DA44D" w:rsidR="00FD1A0A" w:rsidRPr="00716E84" w:rsidRDefault="006A73F3" w:rsidP="00830142">
            <w:pPr>
              <w:pStyle w:val="Oznaenseznam3"/>
              <w:rPr>
                <w:sz w:val="18"/>
                <w:szCs w:val="18"/>
              </w:rPr>
            </w:pPr>
            <w:r>
              <w:rPr>
                <w:sz w:val="18"/>
                <w:szCs w:val="18"/>
              </w:rPr>
              <w:t>-</w:t>
            </w:r>
            <w:r w:rsidR="00FD1A0A" w:rsidRPr="00716E84">
              <w:rPr>
                <w:sz w:val="18"/>
                <w:szCs w:val="18"/>
              </w:rPr>
              <w:t>širši  kolobar</w:t>
            </w:r>
          </w:p>
          <w:p w14:paraId="06F7794F" w14:textId="4E44C216" w:rsidR="00FD1A0A" w:rsidRPr="00716E84" w:rsidRDefault="006A73F3" w:rsidP="00830142">
            <w:pPr>
              <w:pStyle w:val="Oznaenseznam3"/>
              <w:rPr>
                <w:sz w:val="18"/>
                <w:szCs w:val="18"/>
              </w:rPr>
            </w:pPr>
            <w:r>
              <w:rPr>
                <w:sz w:val="18"/>
                <w:szCs w:val="18"/>
              </w:rPr>
              <w:t>-</w:t>
            </w:r>
            <w:r w:rsidR="00FD1A0A" w:rsidRPr="00716E84">
              <w:rPr>
                <w:sz w:val="18"/>
                <w:szCs w:val="18"/>
              </w:rPr>
              <w:t>sajenje manj občutljivih kultivarjev</w:t>
            </w:r>
          </w:p>
          <w:p w14:paraId="5EF57A01" w14:textId="3ED6B4F6" w:rsidR="00FD1A0A" w:rsidRPr="00716E84" w:rsidRDefault="006A73F3" w:rsidP="00830142">
            <w:pPr>
              <w:pStyle w:val="Oznaenseznam3"/>
              <w:rPr>
                <w:sz w:val="18"/>
                <w:szCs w:val="18"/>
              </w:rPr>
            </w:pPr>
            <w:r>
              <w:rPr>
                <w:sz w:val="18"/>
                <w:szCs w:val="18"/>
              </w:rPr>
              <w:t>-</w:t>
            </w:r>
            <w:r w:rsidR="00FD1A0A" w:rsidRPr="00716E84">
              <w:rPr>
                <w:sz w:val="18"/>
                <w:szCs w:val="18"/>
              </w:rPr>
              <w:t xml:space="preserve">cepljenje na vrsto </w:t>
            </w:r>
            <w:r w:rsidR="00FD1A0A" w:rsidRPr="00716E84">
              <w:rPr>
                <w:i/>
                <w:sz w:val="18"/>
                <w:szCs w:val="18"/>
              </w:rPr>
              <w:t>Cucurbita ficifolia</w:t>
            </w:r>
          </w:p>
          <w:p w14:paraId="0A565BF2" w14:textId="4DE91B95" w:rsidR="00FD1A0A" w:rsidRPr="00716E84" w:rsidRDefault="006A73F3" w:rsidP="00830142">
            <w:pPr>
              <w:pStyle w:val="Oznaenseznam3"/>
              <w:rPr>
                <w:sz w:val="18"/>
                <w:szCs w:val="18"/>
              </w:rPr>
            </w:pPr>
            <w:r>
              <w:rPr>
                <w:sz w:val="18"/>
                <w:szCs w:val="18"/>
              </w:rPr>
              <w:t>-</w:t>
            </w:r>
            <w:r w:rsidR="00FD1A0A" w:rsidRPr="00716E84">
              <w:rPr>
                <w:sz w:val="18"/>
                <w:szCs w:val="18"/>
              </w:rPr>
              <w:t xml:space="preserve">razkuževanje tal z vročo paro.  </w:t>
            </w:r>
          </w:p>
        </w:tc>
        <w:tc>
          <w:tcPr>
            <w:tcW w:w="2126" w:type="dxa"/>
            <w:tcBorders>
              <w:top w:val="single" w:sz="4" w:space="0" w:color="auto"/>
              <w:left w:val="single" w:sz="4" w:space="0" w:color="auto"/>
              <w:bottom w:val="single" w:sz="4" w:space="0" w:color="auto"/>
              <w:right w:val="single" w:sz="4" w:space="0" w:color="auto"/>
            </w:tcBorders>
          </w:tcPr>
          <w:p w14:paraId="2E1215C0" w14:textId="77777777" w:rsidR="00FD1A0A" w:rsidRPr="00716E84" w:rsidRDefault="00FD1A0A" w:rsidP="00830142">
            <w:pPr>
              <w:pStyle w:val="Oznaenseznam3"/>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D9417E" w14:textId="77777777" w:rsidR="00FD1A0A" w:rsidRPr="00716E84" w:rsidRDefault="00FD1A0A" w:rsidP="00EA6A62">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B230F9" w14:textId="77777777" w:rsidR="00FD1A0A" w:rsidRPr="00716E84" w:rsidRDefault="00FD1A0A" w:rsidP="00EA6A62">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0DB51E" w14:textId="77777777" w:rsidR="00FD1A0A" w:rsidRPr="00716E84" w:rsidRDefault="00FD1A0A" w:rsidP="00EA6A62">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AEA38FC" w14:textId="77777777" w:rsidR="00FD1A0A" w:rsidRPr="00716E84" w:rsidRDefault="00FD1A0A" w:rsidP="00EA6A62">
            <w:pPr>
              <w:jc w:val="left"/>
              <w:rPr>
                <w:sz w:val="18"/>
                <w:szCs w:val="18"/>
              </w:rPr>
            </w:pPr>
          </w:p>
        </w:tc>
      </w:tr>
      <w:tr w:rsidR="00FD1A0A" w:rsidRPr="00716E84" w14:paraId="649EF08A" w14:textId="77777777" w:rsidTr="008A0649">
        <w:trPr>
          <w:trHeight w:val="1094"/>
        </w:trPr>
        <w:tc>
          <w:tcPr>
            <w:tcW w:w="1559" w:type="dxa"/>
            <w:tcBorders>
              <w:top w:val="single" w:sz="4" w:space="0" w:color="auto"/>
              <w:left w:val="single" w:sz="4" w:space="0" w:color="auto"/>
              <w:bottom w:val="single" w:sz="4" w:space="0" w:color="auto"/>
              <w:right w:val="single" w:sz="4" w:space="0" w:color="auto"/>
            </w:tcBorders>
          </w:tcPr>
          <w:p w14:paraId="6258C7AC" w14:textId="77777777" w:rsidR="00FD1A0A" w:rsidRPr="00716E84" w:rsidRDefault="00FD1A0A" w:rsidP="00EA6A62">
            <w:pPr>
              <w:jc w:val="left"/>
              <w:rPr>
                <w:i/>
                <w:iCs/>
                <w:sz w:val="18"/>
                <w:szCs w:val="18"/>
              </w:rPr>
            </w:pPr>
            <w:r w:rsidRPr="00716E84">
              <w:rPr>
                <w:b/>
                <w:bCs/>
                <w:sz w:val="18"/>
                <w:szCs w:val="18"/>
              </w:rPr>
              <w:t>Fuzarijska nožna gniloba bučnic</w:t>
            </w:r>
            <w:r w:rsidRPr="00716E84">
              <w:rPr>
                <w:i/>
                <w:iCs/>
                <w:sz w:val="18"/>
                <w:szCs w:val="18"/>
              </w:rPr>
              <w:t xml:space="preserve"> Fusarium solani f.sp.cucurbitae</w:t>
            </w:r>
          </w:p>
        </w:tc>
        <w:tc>
          <w:tcPr>
            <w:tcW w:w="2410" w:type="dxa"/>
            <w:tcBorders>
              <w:top w:val="single" w:sz="4" w:space="0" w:color="auto"/>
              <w:left w:val="single" w:sz="4" w:space="0" w:color="auto"/>
              <w:bottom w:val="single" w:sz="4" w:space="0" w:color="auto"/>
              <w:right w:val="single" w:sz="4" w:space="0" w:color="auto"/>
            </w:tcBorders>
          </w:tcPr>
          <w:p w14:paraId="02F10900" w14:textId="77777777" w:rsidR="00FD1A0A" w:rsidRPr="00716E84" w:rsidRDefault="00FD1A0A" w:rsidP="00EA6A62">
            <w:pPr>
              <w:jc w:val="left"/>
              <w:rPr>
                <w:sz w:val="18"/>
                <w:szCs w:val="18"/>
              </w:rPr>
            </w:pPr>
            <w:r w:rsidRPr="00716E84">
              <w:rPr>
                <w:sz w:val="18"/>
                <w:szCs w:val="18"/>
              </w:rPr>
              <w:t>Starejši listi začnejo rumeneti, venejo, sčasoma se posuši cela rastlina.</w:t>
            </w:r>
          </w:p>
        </w:tc>
        <w:tc>
          <w:tcPr>
            <w:tcW w:w="4111" w:type="dxa"/>
            <w:gridSpan w:val="2"/>
            <w:tcBorders>
              <w:top w:val="single" w:sz="4" w:space="0" w:color="auto"/>
              <w:left w:val="single" w:sz="4" w:space="0" w:color="auto"/>
              <w:bottom w:val="single" w:sz="4" w:space="0" w:color="auto"/>
              <w:right w:val="single" w:sz="4" w:space="0" w:color="auto"/>
            </w:tcBorders>
          </w:tcPr>
          <w:p w14:paraId="73F2ED9C" w14:textId="77777777" w:rsidR="00FD1A0A" w:rsidRPr="00716E84" w:rsidRDefault="00FD1A0A" w:rsidP="00EA6A62">
            <w:pPr>
              <w:tabs>
                <w:tab w:val="left" w:pos="170"/>
              </w:tabs>
              <w:jc w:val="left"/>
              <w:rPr>
                <w:sz w:val="18"/>
                <w:szCs w:val="18"/>
              </w:rPr>
            </w:pPr>
            <w:r w:rsidRPr="00716E84">
              <w:rPr>
                <w:sz w:val="18"/>
                <w:szCs w:val="18"/>
              </w:rPr>
              <w:t>Agrotehnični ukrepi:</w:t>
            </w:r>
          </w:p>
          <w:p w14:paraId="499264BF" w14:textId="02D3F148" w:rsidR="00FD1A0A" w:rsidRPr="00716E84" w:rsidRDefault="006A73F3" w:rsidP="00830142">
            <w:pPr>
              <w:pStyle w:val="Oznaenseznam3"/>
              <w:rPr>
                <w:sz w:val="18"/>
                <w:szCs w:val="18"/>
              </w:rPr>
            </w:pPr>
            <w:r>
              <w:rPr>
                <w:sz w:val="18"/>
                <w:szCs w:val="18"/>
              </w:rPr>
              <w:t>-</w:t>
            </w:r>
            <w:r w:rsidR="00FD1A0A" w:rsidRPr="00716E84">
              <w:rPr>
                <w:sz w:val="18"/>
                <w:szCs w:val="18"/>
              </w:rPr>
              <w:t>širši  kolobar</w:t>
            </w:r>
          </w:p>
          <w:p w14:paraId="102FD386" w14:textId="17DC1BF1" w:rsidR="00FD1A0A" w:rsidRPr="00716E84" w:rsidRDefault="006A73F3" w:rsidP="00830142">
            <w:pPr>
              <w:pStyle w:val="Oznaenseznam3"/>
              <w:rPr>
                <w:sz w:val="18"/>
                <w:szCs w:val="18"/>
              </w:rPr>
            </w:pPr>
            <w:r>
              <w:rPr>
                <w:sz w:val="18"/>
                <w:szCs w:val="18"/>
              </w:rPr>
              <w:t>-</w:t>
            </w:r>
            <w:r w:rsidR="00FD1A0A" w:rsidRPr="00716E84">
              <w:rPr>
                <w:sz w:val="18"/>
                <w:szCs w:val="18"/>
              </w:rPr>
              <w:t>sajenje manj občutljivih kultivarjev</w:t>
            </w:r>
          </w:p>
          <w:p w14:paraId="15D270E2" w14:textId="7228BCA6" w:rsidR="00FD1A0A" w:rsidRPr="00716E84" w:rsidRDefault="006A73F3" w:rsidP="00830142">
            <w:pPr>
              <w:pStyle w:val="Oznaenseznam3"/>
              <w:rPr>
                <w:sz w:val="18"/>
                <w:szCs w:val="18"/>
              </w:rPr>
            </w:pPr>
            <w:r>
              <w:rPr>
                <w:sz w:val="18"/>
                <w:szCs w:val="18"/>
              </w:rPr>
              <w:t>-</w:t>
            </w:r>
            <w:r w:rsidR="00FD1A0A" w:rsidRPr="00716E84">
              <w:rPr>
                <w:sz w:val="18"/>
                <w:szCs w:val="18"/>
              </w:rPr>
              <w:t xml:space="preserve">cepljenje na vrstu </w:t>
            </w:r>
            <w:r w:rsidR="00FD1A0A" w:rsidRPr="00CD616C">
              <w:rPr>
                <w:i/>
                <w:sz w:val="18"/>
                <w:szCs w:val="18"/>
              </w:rPr>
              <w:t>Cucurbita ficifolia</w:t>
            </w:r>
          </w:p>
          <w:p w14:paraId="4541403B" w14:textId="77777777" w:rsidR="00FD1A0A" w:rsidRPr="00716E84" w:rsidRDefault="00DE3E99" w:rsidP="00EA6A62">
            <w:pPr>
              <w:jc w:val="left"/>
              <w:rPr>
                <w:sz w:val="18"/>
                <w:szCs w:val="18"/>
              </w:rPr>
            </w:pPr>
            <w:r w:rsidRPr="00716E84">
              <w:rPr>
                <w:sz w:val="18"/>
                <w:szCs w:val="18"/>
              </w:rPr>
              <w:t>-</w:t>
            </w:r>
            <w:r w:rsidR="00FD1A0A" w:rsidRPr="00716E84">
              <w:rPr>
                <w:sz w:val="18"/>
                <w:szCs w:val="18"/>
              </w:rPr>
              <w:t>razkuževanje tal z vročo paro.</w:t>
            </w:r>
          </w:p>
        </w:tc>
        <w:tc>
          <w:tcPr>
            <w:tcW w:w="1843" w:type="dxa"/>
            <w:tcBorders>
              <w:top w:val="single" w:sz="4" w:space="0" w:color="auto"/>
              <w:left w:val="single" w:sz="4" w:space="0" w:color="auto"/>
              <w:bottom w:val="single" w:sz="4" w:space="0" w:color="auto"/>
              <w:right w:val="single" w:sz="4" w:space="0" w:color="auto"/>
            </w:tcBorders>
          </w:tcPr>
          <w:p w14:paraId="7349DEC3" w14:textId="77777777" w:rsidR="00FD1A0A" w:rsidRPr="00716E84" w:rsidRDefault="00FD1A0A" w:rsidP="00EA6A62">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F3DC0B" w14:textId="77777777" w:rsidR="00FD1A0A" w:rsidRPr="00716E84" w:rsidRDefault="00FD1A0A" w:rsidP="00EA6A62">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4D7FEA" w14:textId="77777777" w:rsidR="00FD1A0A" w:rsidRPr="00716E84" w:rsidRDefault="00FD1A0A" w:rsidP="00EA6A62">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1311FD4" w14:textId="77777777" w:rsidR="00FD1A0A" w:rsidRPr="00716E84" w:rsidRDefault="00FD1A0A" w:rsidP="00EA6A62">
            <w:pPr>
              <w:jc w:val="left"/>
              <w:rPr>
                <w:sz w:val="18"/>
                <w:szCs w:val="18"/>
              </w:rPr>
            </w:pPr>
          </w:p>
        </w:tc>
      </w:tr>
    </w:tbl>
    <w:bookmarkEnd w:id="443"/>
    <w:p w14:paraId="407EC6E2"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ČU – zagotovljena s časom uporabe,    * - DATUM POTEKA REGISTRACIJE</w:t>
      </w:r>
      <w:r w:rsidRPr="000307BC">
        <w:rPr>
          <w:sz w:val="18"/>
          <w:szCs w:val="18"/>
          <w:lang w:val="sl-SI"/>
        </w:rPr>
        <w:tab/>
        <w:t>** - DATUM UPORABE ZALOG PRIPRAVKOV, KI JIM JE POTEKLA REGISTRACIJA</w:t>
      </w:r>
    </w:p>
    <w:p w14:paraId="5AA0A364" w14:textId="77777777" w:rsidR="00C43BBA" w:rsidRPr="000307BC" w:rsidRDefault="00C43BBA" w:rsidP="00C43BBA">
      <w:pPr>
        <w:jc w:val="center"/>
        <w:rPr>
          <w:sz w:val="20"/>
        </w:rPr>
      </w:pPr>
      <w:r w:rsidRPr="000307BC">
        <w:rPr>
          <w:sz w:val="20"/>
        </w:rPr>
        <w:br w:type="page"/>
      </w:r>
      <w:r w:rsidRPr="000307BC">
        <w:rPr>
          <w:sz w:val="20"/>
        </w:rPr>
        <w:lastRenderedPageBreak/>
        <w:t>INTEGRIRANO VARSTVO SOLATNIH KUMAR IN KUMAR ZA VLAGANJE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351"/>
        <w:gridCol w:w="19"/>
        <w:gridCol w:w="2800"/>
        <w:gridCol w:w="1430"/>
        <w:gridCol w:w="1650"/>
        <w:gridCol w:w="1330"/>
        <w:gridCol w:w="1090"/>
        <w:gridCol w:w="1604"/>
      </w:tblGrid>
      <w:tr w:rsidR="00C43BBA" w:rsidRPr="000B69A2" w14:paraId="157DABA8" w14:textId="77777777" w:rsidTr="00DC1202">
        <w:tc>
          <w:tcPr>
            <w:tcW w:w="1618" w:type="dxa"/>
            <w:tcBorders>
              <w:top w:val="single" w:sz="12" w:space="0" w:color="auto"/>
              <w:left w:val="single" w:sz="12" w:space="0" w:color="auto"/>
              <w:bottom w:val="single" w:sz="12" w:space="0" w:color="auto"/>
              <w:right w:val="single" w:sz="12" w:space="0" w:color="auto"/>
            </w:tcBorders>
          </w:tcPr>
          <w:p w14:paraId="5FA9249E" w14:textId="77777777" w:rsidR="00C43BBA" w:rsidRPr="000B69A2" w:rsidRDefault="00C43BBA" w:rsidP="00045097">
            <w:pPr>
              <w:jc w:val="left"/>
              <w:rPr>
                <w:sz w:val="18"/>
                <w:szCs w:val="18"/>
              </w:rPr>
            </w:pPr>
            <w:r w:rsidRPr="000B69A2">
              <w:rPr>
                <w:sz w:val="18"/>
                <w:szCs w:val="18"/>
              </w:rPr>
              <w:t>ŠKODLJIVI ORGANIZEM</w:t>
            </w:r>
          </w:p>
        </w:tc>
        <w:tc>
          <w:tcPr>
            <w:tcW w:w="2351" w:type="dxa"/>
            <w:tcBorders>
              <w:top w:val="single" w:sz="12" w:space="0" w:color="auto"/>
              <w:left w:val="single" w:sz="12" w:space="0" w:color="auto"/>
              <w:bottom w:val="single" w:sz="12" w:space="0" w:color="auto"/>
              <w:right w:val="single" w:sz="12" w:space="0" w:color="auto"/>
            </w:tcBorders>
          </w:tcPr>
          <w:p w14:paraId="76EEB3D0" w14:textId="77777777" w:rsidR="00C43BBA" w:rsidRPr="000B69A2" w:rsidRDefault="00C43BBA" w:rsidP="00045097">
            <w:pPr>
              <w:jc w:val="left"/>
              <w:rPr>
                <w:sz w:val="18"/>
                <w:szCs w:val="18"/>
              </w:rPr>
            </w:pPr>
            <w:r w:rsidRPr="000B69A2">
              <w:rPr>
                <w:sz w:val="18"/>
                <w:szCs w:val="18"/>
              </w:rPr>
              <w:t>OPIS</w:t>
            </w:r>
          </w:p>
        </w:tc>
        <w:tc>
          <w:tcPr>
            <w:tcW w:w="2819" w:type="dxa"/>
            <w:gridSpan w:val="2"/>
            <w:tcBorders>
              <w:top w:val="single" w:sz="12" w:space="0" w:color="auto"/>
              <w:left w:val="single" w:sz="12" w:space="0" w:color="auto"/>
              <w:bottom w:val="single" w:sz="12" w:space="0" w:color="auto"/>
              <w:right w:val="single" w:sz="12" w:space="0" w:color="auto"/>
            </w:tcBorders>
          </w:tcPr>
          <w:p w14:paraId="3E751A6A" w14:textId="77777777" w:rsidR="00C43BBA" w:rsidRPr="000B69A2" w:rsidRDefault="00C43BBA" w:rsidP="00045097">
            <w:pPr>
              <w:tabs>
                <w:tab w:val="left" w:pos="170"/>
              </w:tabs>
              <w:rPr>
                <w:sz w:val="18"/>
                <w:szCs w:val="18"/>
              </w:rPr>
            </w:pPr>
            <w:r w:rsidRPr="000B69A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2D83250F" w14:textId="77777777" w:rsidR="00C43BBA" w:rsidRPr="000B69A2" w:rsidRDefault="00C43BBA" w:rsidP="00045097">
            <w:pPr>
              <w:rPr>
                <w:sz w:val="18"/>
                <w:szCs w:val="18"/>
              </w:rPr>
            </w:pPr>
            <w:r w:rsidRPr="000B69A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1B316E0B" w14:textId="77777777" w:rsidR="00C43BBA" w:rsidRPr="000B69A2" w:rsidRDefault="00C43BBA" w:rsidP="00045097">
            <w:pPr>
              <w:jc w:val="left"/>
              <w:rPr>
                <w:sz w:val="18"/>
                <w:szCs w:val="18"/>
              </w:rPr>
            </w:pPr>
            <w:r w:rsidRPr="000B69A2">
              <w:rPr>
                <w:sz w:val="18"/>
                <w:szCs w:val="18"/>
              </w:rPr>
              <w:t>FITOFARM.</w:t>
            </w:r>
          </w:p>
          <w:p w14:paraId="52575B4F" w14:textId="77777777" w:rsidR="00C43BBA" w:rsidRPr="000B69A2" w:rsidRDefault="00C43BBA" w:rsidP="00045097">
            <w:pPr>
              <w:jc w:val="left"/>
              <w:rPr>
                <w:sz w:val="18"/>
                <w:szCs w:val="18"/>
              </w:rPr>
            </w:pPr>
            <w:r w:rsidRPr="000B69A2">
              <w:rPr>
                <w:sz w:val="18"/>
                <w:szCs w:val="18"/>
              </w:rPr>
              <w:t>SREDSTVO</w:t>
            </w:r>
          </w:p>
        </w:tc>
        <w:tc>
          <w:tcPr>
            <w:tcW w:w="1330" w:type="dxa"/>
            <w:tcBorders>
              <w:top w:val="single" w:sz="12" w:space="0" w:color="auto"/>
              <w:left w:val="single" w:sz="12" w:space="0" w:color="auto"/>
              <w:bottom w:val="single" w:sz="12" w:space="0" w:color="auto"/>
              <w:right w:val="single" w:sz="12" w:space="0" w:color="auto"/>
            </w:tcBorders>
          </w:tcPr>
          <w:p w14:paraId="7C56D231" w14:textId="77777777" w:rsidR="00C43BBA" w:rsidRPr="000B69A2" w:rsidRDefault="00C43BBA" w:rsidP="00045097">
            <w:pPr>
              <w:rPr>
                <w:sz w:val="18"/>
                <w:szCs w:val="18"/>
              </w:rPr>
            </w:pPr>
            <w:r w:rsidRPr="000B69A2">
              <w:rPr>
                <w:sz w:val="18"/>
                <w:szCs w:val="18"/>
              </w:rPr>
              <w:t>ODMEREK</w:t>
            </w:r>
          </w:p>
        </w:tc>
        <w:tc>
          <w:tcPr>
            <w:tcW w:w="1090" w:type="dxa"/>
            <w:tcBorders>
              <w:top w:val="single" w:sz="12" w:space="0" w:color="auto"/>
              <w:left w:val="single" w:sz="12" w:space="0" w:color="auto"/>
              <w:bottom w:val="single" w:sz="12" w:space="0" w:color="auto"/>
              <w:right w:val="single" w:sz="12" w:space="0" w:color="auto"/>
            </w:tcBorders>
          </w:tcPr>
          <w:p w14:paraId="29CAA29B" w14:textId="77777777" w:rsidR="00C43BBA" w:rsidRPr="000B69A2" w:rsidRDefault="00C43BBA" w:rsidP="00045097">
            <w:pPr>
              <w:rPr>
                <w:sz w:val="18"/>
                <w:szCs w:val="18"/>
              </w:rPr>
            </w:pPr>
            <w:r w:rsidRPr="000B69A2">
              <w:rPr>
                <w:sz w:val="18"/>
                <w:szCs w:val="18"/>
              </w:rPr>
              <w:t>KARENCA</w:t>
            </w:r>
          </w:p>
        </w:tc>
        <w:tc>
          <w:tcPr>
            <w:tcW w:w="1604" w:type="dxa"/>
            <w:tcBorders>
              <w:top w:val="single" w:sz="12" w:space="0" w:color="auto"/>
              <w:left w:val="single" w:sz="12" w:space="0" w:color="auto"/>
              <w:bottom w:val="single" w:sz="12" w:space="0" w:color="auto"/>
              <w:right w:val="single" w:sz="12" w:space="0" w:color="auto"/>
            </w:tcBorders>
          </w:tcPr>
          <w:p w14:paraId="5DCCD113" w14:textId="77777777" w:rsidR="00C43BBA" w:rsidRPr="000B69A2" w:rsidRDefault="00C43BBA" w:rsidP="00045097">
            <w:pPr>
              <w:rPr>
                <w:sz w:val="18"/>
                <w:szCs w:val="18"/>
              </w:rPr>
            </w:pPr>
            <w:r w:rsidRPr="000B69A2">
              <w:rPr>
                <w:sz w:val="18"/>
                <w:szCs w:val="18"/>
              </w:rPr>
              <w:t>OPOMBE</w:t>
            </w:r>
          </w:p>
        </w:tc>
      </w:tr>
      <w:tr w:rsidR="004956FB" w:rsidRPr="00300BBB" w14:paraId="32DC37A3" w14:textId="77777777" w:rsidTr="004956FB">
        <w:trPr>
          <w:trHeight w:val="1704"/>
        </w:trPr>
        <w:tc>
          <w:tcPr>
            <w:tcW w:w="1618" w:type="dxa"/>
            <w:vMerge w:val="restart"/>
            <w:tcBorders>
              <w:top w:val="single" w:sz="4" w:space="0" w:color="auto"/>
              <w:left w:val="single" w:sz="4" w:space="0" w:color="auto"/>
              <w:right w:val="single" w:sz="4" w:space="0" w:color="auto"/>
            </w:tcBorders>
          </w:tcPr>
          <w:p w14:paraId="112F1923" w14:textId="77777777" w:rsidR="004956FB" w:rsidRPr="00300BBB" w:rsidRDefault="004956FB" w:rsidP="00EA6A62">
            <w:pPr>
              <w:jc w:val="left"/>
              <w:rPr>
                <w:i/>
                <w:iCs/>
                <w:sz w:val="17"/>
                <w:szCs w:val="17"/>
              </w:rPr>
            </w:pPr>
            <w:r w:rsidRPr="00300BBB">
              <w:rPr>
                <w:b/>
                <w:bCs/>
                <w:sz w:val="17"/>
                <w:szCs w:val="17"/>
              </w:rPr>
              <w:t>Pepelovka bučnic</w:t>
            </w:r>
            <w:r w:rsidRPr="00300BBB">
              <w:rPr>
                <w:sz w:val="17"/>
                <w:szCs w:val="17"/>
              </w:rPr>
              <w:t xml:space="preserve"> </w:t>
            </w:r>
            <w:r w:rsidRPr="00300BBB">
              <w:rPr>
                <w:i/>
                <w:iCs/>
                <w:sz w:val="17"/>
                <w:szCs w:val="17"/>
              </w:rPr>
              <w:t>Erysiphae orontii, Spaerotheca fusca</w:t>
            </w:r>
          </w:p>
          <w:p w14:paraId="56E403AB" w14:textId="77777777" w:rsidR="004956FB" w:rsidRPr="00300BBB" w:rsidRDefault="004956FB" w:rsidP="00EA6A62">
            <w:pPr>
              <w:jc w:val="left"/>
              <w:rPr>
                <w:sz w:val="17"/>
                <w:szCs w:val="17"/>
              </w:rPr>
            </w:pPr>
            <w:r w:rsidRPr="00300BBB">
              <w:rPr>
                <w:i/>
                <w:iCs/>
                <w:sz w:val="17"/>
                <w:szCs w:val="17"/>
              </w:rPr>
              <w:t xml:space="preserve">Oidium sp. </w:t>
            </w:r>
          </w:p>
        </w:tc>
        <w:tc>
          <w:tcPr>
            <w:tcW w:w="2351" w:type="dxa"/>
            <w:tcBorders>
              <w:top w:val="single" w:sz="4" w:space="0" w:color="auto"/>
              <w:left w:val="single" w:sz="4" w:space="0" w:color="auto"/>
              <w:bottom w:val="single" w:sz="4" w:space="0" w:color="auto"/>
              <w:right w:val="single" w:sz="4" w:space="0" w:color="auto"/>
            </w:tcBorders>
          </w:tcPr>
          <w:p w14:paraId="046D9A8E" w14:textId="77777777" w:rsidR="004956FB" w:rsidRPr="00300BBB" w:rsidRDefault="004956FB" w:rsidP="00EA6A62">
            <w:pPr>
              <w:jc w:val="left"/>
              <w:rPr>
                <w:sz w:val="17"/>
                <w:szCs w:val="17"/>
              </w:rPr>
            </w:pPr>
            <w:r w:rsidRPr="00300BBB">
              <w:rPr>
                <w:sz w:val="17"/>
                <w:szCs w:val="17"/>
              </w:rPr>
              <w:t>Bela, pozneje sivkasta prevleka na zgornji strani listov. Bolezen se pojavlja v večjem obsegu v zaščitenih prostorih, na prostem običajno proti koncu vegetacije.</w:t>
            </w:r>
          </w:p>
        </w:tc>
        <w:tc>
          <w:tcPr>
            <w:tcW w:w="2819" w:type="dxa"/>
            <w:gridSpan w:val="2"/>
            <w:tcBorders>
              <w:top w:val="single" w:sz="4" w:space="0" w:color="auto"/>
              <w:left w:val="single" w:sz="4" w:space="0" w:color="auto"/>
              <w:bottom w:val="single" w:sz="4" w:space="0" w:color="auto"/>
              <w:right w:val="single" w:sz="4" w:space="0" w:color="auto"/>
            </w:tcBorders>
          </w:tcPr>
          <w:p w14:paraId="7BCEEE7B" w14:textId="77777777" w:rsidR="004956FB" w:rsidRPr="00300BBB" w:rsidRDefault="004956FB" w:rsidP="00EA6A62">
            <w:pPr>
              <w:tabs>
                <w:tab w:val="left" w:pos="170"/>
              </w:tabs>
              <w:jc w:val="left"/>
              <w:rPr>
                <w:sz w:val="17"/>
                <w:szCs w:val="17"/>
              </w:rPr>
            </w:pPr>
            <w:r w:rsidRPr="00300BBB">
              <w:rPr>
                <w:sz w:val="17"/>
                <w:szCs w:val="17"/>
              </w:rPr>
              <w:t>Agrotehnični ukrepi:</w:t>
            </w:r>
          </w:p>
          <w:p w14:paraId="4C9FEE07" w14:textId="77777777" w:rsidR="004956FB" w:rsidRPr="00300BBB" w:rsidRDefault="004956FB" w:rsidP="00830142">
            <w:pPr>
              <w:pStyle w:val="Oznaenseznam3"/>
              <w:rPr>
                <w:sz w:val="17"/>
                <w:szCs w:val="17"/>
              </w:rPr>
            </w:pPr>
            <w:r w:rsidRPr="00300BBB">
              <w:rPr>
                <w:sz w:val="17"/>
                <w:szCs w:val="17"/>
              </w:rPr>
              <w:t xml:space="preserve">setev odpornejših hibridov  </w:t>
            </w:r>
          </w:p>
          <w:p w14:paraId="2E7B5A6F" w14:textId="77777777" w:rsidR="004956FB" w:rsidRPr="00300BBB" w:rsidRDefault="004956FB" w:rsidP="00EA6A62">
            <w:pPr>
              <w:tabs>
                <w:tab w:val="left" w:pos="170"/>
              </w:tabs>
              <w:jc w:val="left"/>
              <w:rPr>
                <w:sz w:val="17"/>
                <w:szCs w:val="17"/>
              </w:rPr>
            </w:pPr>
            <w:r w:rsidRPr="00300BBB">
              <w:rPr>
                <w:sz w:val="17"/>
                <w:szCs w:val="17"/>
              </w:rPr>
              <w:t xml:space="preserve"> </w:t>
            </w:r>
          </w:p>
        </w:tc>
        <w:tc>
          <w:tcPr>
            <w:tcW w:w="1430" w:type="dxa"/>
            <w:tcBorders>
              <w:top w:val="single" w:sz="4" w:space="0" w:color="auto"/>
              <w:left w:val="single" w:sz="4" w:space="0" w:color="auto"/>
              <w:bottom w:val="single" w:sz="4" w:space="0" w:color="auto"/>
              <w:right w:val="single" w:sz="4" w:space="0" w:color="auto"/>
            </w:tcBorders>
          </w:tcPr>
          <w:p w14:paraId="4D4930A3" w14:textId="77777777" w:rsidR="004956FB" w:rsidRPr="00300BBB" w:rsidRDefault="004956FB" w:rsidP="00EA6A62">
            <w:pPr>
              <w:jc w:val="left"/>
              <w:rPr>
                <w:sz w:val="17"/>
                <w:szCs w:val="17"/>
              </w:rPr>
            </w:pPr>
            <w:r w:rsidRPr="00300BBB">
              <w:rPr>
                <w:sz w:val="17"/>
                <w:szCs w:val="17"/>
              </w:rPr>
              <w:t>- žveplo</w:t>
            </w:r>
          </w:p>
          <w:p w14:paraId="0BDBAEAA" w14:textId="77777777" w:rsidR="004956FB" w:rsidRPr="00300BBB" w:rsidRDefault="004956FB" w:rsidP="00EA6A62">
            <w:pPr>
              <w:jc w:val="left"/>
              <w:rPr>
                <w:sz w:val="17"/>
                <w:szCs w:val="17"/>
              </w:rPr>
            </w:pPr>
          </w:p>
          <w:p w14:paraId="05C8743F" w14:textId="77777777" w:rsidR="004956FB" w:rsidRPr="00300BBB" w:rsidRDefault="004956FB" w:rsidP="00EA6A62">
            <w:pPr>
              <w:jc w:val="left"/>
              <w:rPr>
                <w:sz w:val="17"/>
                <w:szCs w:val="17"/>
              </w:rPr>
            </w:pPr>
          </w:p>
          <w:p w14:paraId="7620491C" w14:textId="77777777" w:rsidR="004956FB" w:rsidRPr="00300BBB" w:rsidRDefault="004956FB" w:rsidP="00EA6A62">
            <w:pPr>
              <w:jc w:val="left"/>
              <w:rPr>
                <w:sz w:val="17"/>
                <w:szCs w:val="17"/>
              </w:rPr>
            </w:pPr>
          </w:p>
          <w:p w14:paraId="4FA1A82A" w14:textId="77777777" w:rsidR="004956FB" w:rsidRPr="00300BBB" w:rsidRDefault="004956FB" w:rsidP="00EA6A62">
            <w:pPr>
              <w:jc w:val="left"/>
              <w:rPr>
                <w:sz w:val="17"/>
                <w:szCs w:val="17"/>
              </w:rPr>
            </w:pPr>
          </w:p>
          <w:p w14:paraId="07BD29CE" w14:textId="77777777" w:rsidR="004956FB" w:rsidRPr="00300BBB" w:rsidRDefault="004956FB" w:rsidP="00EA6A62">
            <w:pPr>
              <w:jc w:val="left"/>
              <w:rPr>
                <w:sz w:val="17"/>
                <w:szCs w:val="17"/>
              </w:rPr>
            </w:pPr>
          </w:p>
          <w:p w14:paraId="7EF96F71" w14:textId="77777777" w:rsidR="004956FB" w:rsidRPr="00300BBB" w:rsidRDefault="004956FB" w:rsidP="00EA6A62">
            <w:pPr>
              <w:jc w:val="left"/>
              <w:rPr>
                <w:sz w:val="17"/>
                <w:szCs w:val="17"/>
              </w:rPr>
            </w:pPr>
          </w:p>
          <w:p w14:paraId="79285F71" w14:textId="77777777" w:rsidR="001C0EBE" w:rsidRPr="00300BBB" w:rsidRDefault="001C0EBE" w:rsidP="00EA6A62">
            <w:pPr>
              <w:jc w:val="left"/>
              <w:rPr>
                <w:sz w:val="17"/>
                <w:szCs w:val="17"/>
              </w:rPr>
            </w:pPr>
          </w:p>
          <w:p w14:paraId="5C76861F" w14:textId="77777777" w:rsidR="001C0EBE" w:rsidRPr="00300BBB" w:rsidRDefault="001C0EBE" w:rsidP="00EA6A62">
            <w:pPr>
              <w:jc w:val="left"/>
              <w:rPr>
                <w:sz w:val="17"/>
                <w:szCs w:val="17"/>
              </w:rPr>
            </w:pPr>
          </w:p>
          <w:p w14:paraId="42353750" w14:textId="77777777" w:rsidR="004956FB" w:rsidRPr="00300BBB" w:rsidRDefault="004956FB" w:rsidP="00EA6A62">
            <w:pPr>
              <w:jc w:val="left"/>
              <w:rPr>
                <w:i/>
                <w:iCs/>
                <w:sz w:val="17"/>
                <w:szCs w:val="17"/>
              </w:rPr>
            </w:pPr>
            <w:r w:rsidRPr="00300BBB">
              <w:rPr>
                <w:i/>
                <w:iCs/>
                <w:sz w:val="17"/>
                <w:szCs w:val="17"/>
              </w:rPr>
              <w:t>- A. quisqualis</w:t>
            </w:r>
          </w:p>
          <w:p w14:paraId="0E97DC3F" w14:textId="77777777" w:rsidR="004956FB" w:rsidRPr="00300BBB" w:rsidRDefault="004956FB" w:rsidP="00EA6A62">
            <w:pPr>
              <w:jc w:val="left"/>
              <w:rPr>
                <w:iCs/>
                <w:sz w:val="17"/>
                <w:szCs w:val="17"/>
              </w:rPr>
            </w:pPr>
            <w:r w:rsidRPr="00300BBB">
              <w:rPr>
                <w:iCs/>
                <w:sz w:val="17"/>
                <w:szCs w:val="17"/>
              </w:rPr>
              <w:t>- azoksistrobin</w:t>
            </w:r>
          </w:p>
          <w:p w14:paraId="72E90ABD" w14:textId="77777777" w:rsidR="004956FB" w:rsidRPr="00300BBB" w:rsidRDefault="004956FB" w:rsidP="00EA6A62">
            <w:pPr>
              <w:jc w:val="left"/>
              <w:rPr>
                <w:iCs/>
                <w:sz w:val="17"/>
                <w:szCs w:val="17"/>
              </w:rPr>
            </w:pPr>
          </w:p>
          <w:p w14:paraId="235041BA" w14:textId="77777777" w:rsidR="00290A21" w:rsidRPr="00300BBB" w:rsidRDefault="00290A21" w:rsidP="00EA6A62">
            <w:pPr>
              <w:jc w:val="left"/>
              <w:rPr>
                <w:iCs/>
                <w:sz w:val="17"/>
                <w:szCs w:val="17"/>
              </w:rPr>
            </w:pPr>
          </w:p>
          <w:p w14:paraId="714DFB27" w14:textId="77777777" w:rsidR="004956FB" w:rsidRPr="00300BBB" w:rsidRDefault="004956FB" w:rsidP="00EA6A62">
            <w:pPr>
              <w:jc w:val="left"/>
              <w:rPr>
                <w:iCs/>
                <w:sz w:val="17"/>
                <w:szCs w:val="17"/>
              </w:rPr>
            </w:pPr>
            <w:r w:rsidRPr="00300BBB">
              <w:rPr>
                <w:iCs/>
                <w:sz w:val="17"/>
                <w:szCs w:val="17"/>
              </w:rPr>
              <w:t>-difenokonazol</w:t>
            </w:r>
          </w:p>
          <w:p w14:paraId="57A9092B" w14:textId="77777777" w:rsidR="004956FB" w:rsidRPr="00300BBB" w:rsidRDefault="004956FB" w:rsidP="00EA6A62">
            <w:pPr>
              <w:jc w:val="left"/>
              <w:rPr>
                <w:iCs/>
                <w:sz w:val="17"/>
                <w:szCs w:val="17"/>
              </w:rPr>
            </w:pPr>
          </w:p>
          <w:p w14:paraId="0AD19629" w14:textId="77777777" w:rsidR="004956FB" w:rsidRPr="00300BBB" w:rsidRDefault="004956FB" w:rsidP="00EA6A62">
            <w:pPr>
              <w:jc w:val="left"/>
              <w:rPr>
                <w:iCs/>
                <w:sz w:val="17"/>
                <w:szCs w:val="17"/>
              </w:rPr>
            </w:pPr>
          </w:p>
          <w:p w14:paraId="257A46B6" w14:textId="77777777" w:rsidR="004956FB" w:rsidRPr="00300BBB" w:rsidRDefault="004956FB" w:rsidP="00EA6A62">
            <w:pPr>
              <w:jc w:val="left"/>
              <w:rPr>
                <w:iCs/>
                <w:sz w:val="17"/>
                <w:szCs w:val="17"/>
              </w:rPr>
            </w:pPr>
          </w:p>
          <w:p w14:paraId="5EF78736" w14:textId="77777777" w:rsidR="004956FB" w:rsidRPr="00300BBB" w:rsidRDefault="004956FB" w:rsidP="00EA6A62">
            <w:pPr>
              <w:jc w:val="left"/>
              <w:rPr>
                <w:iCs/>
                <w:sz w:val="17"/>
                <w:szCs w:val="17"/>
              </w:rPr>
            </w:pPr>
            <w:r w:rsidRPr="00300BBB">
              <w:rPr>
                <w:iCs/>
                <w:sz w:val="17"/>
                <w:szCs w:val="17"/>
              </w:rPr>
              <w:t>- penkonazol</w:t>
            </w:r>
          </w:p>
          <w:p w14:paraId="590B0D50" w14:textId="77777777" w:rsidR="004956FB" w:rsidRPr="00300BBB" w:rsidRDefault="004956FB" w:rsidP="00EA6A62">
            <w:pPr>
              <w:jc w:val="left"/>
              <w:rPr>
                <w:iCs/>
                <w:sz w:val="17"/>
                <w:szCs w:val="17"/>
              </w:rPr>
            </w:pPr>
          </w:p>
          <w:p w14:paraId="180AA915" w14:textId="77777777" w:rsidR="004956FB" w:rsidRPr="00300BBB" w:rsidRDefault="000B69A2" w:rsidP="00830142">
            <w:pPr>
              <w:pStyle w:val="Oznaenseznam3"/>
              <w:rPr>
                <w:sz w:val="17"/>
                <w:szCs w:val="17"/>
              </w:rPr>
            </w:pPr>
            <w:r w:rsidRPr="00300BBB">
              <w:rPr>
                <w:sz w:val="17"/>
                <w:szCs w:val="17"/>
              </w:rPr>
              <w:t xml:space="preserve">- </w:t>
            </w:r>
            <w:r w:rsidR="004956FB" w:rsidRPr="00300BBB">
              <w:rPr>
                <w:i/>
                <w:sz w:val="17"/>
                <w:szCs w:val="17"/>
              </w:rPr>
              <w:t>Bacillus subtilis</w:t>
            </w:r>
          </w:p>
          <w:p w14:paraId="6C053722" w14:textId="77777777" w:rsidR="004956FB" w:rsidRPr="00300BBB" w:rsidRDefault="000B69A2" w:rsidP="00830142">
            <w:pPr>
              <w:pStyle w:val="Oznaenseznam3"/>
              <w:rPr>
                <w:sz w:val="17"/>
                <w:szCs w:val="17"/>
              </w:rPr>
            </w:pPr>
            <w:r w:rsidRPr="00300BBB">
              <w:rPr>
                <w:sz w:val="17"/>
                <w:szCs w:val="17"/>
              </w:rPr>
              <w:t xml:space="preserve">- </w:t>
            </w:r>
            <w:r w:rsidR="004956FB" w:rsidRPr="00300BBB">
              <w:rPr>
                <w:sz w:val="17"/>
                <w:szCs w:val="17"/>
              </w:rPr>
              <w:t>boskalid + krezoksim-metil</w:t>
            </w:r>
          </w:p>
          <w:p w14:paraId="1F210F83" w14:textId="77777777" w:rsidR="004956FB" w:rsidRPr="00300BBB" w:rsidRDefault="000B69A2" w:rsidP="00830142">
            <w:pPr>
              <w:pStyle w:val="Oznaenseznam3"/>
              <w:rPr>
                <w:sz w:val="17"/>
                <w:szCs w:val="17"/>
              </w:rPr>
            </w:pPr>
            <w:r w:rsidRPr="00300BBB">
              <w:rPr>
                <w:sz w:val="17"/>
                <w:szCs w:val="17"/>
              </w:rPr>
              <w:t xml:space="preserve">- </w:t>
            </w:r>
            <w:r w:rsidR="004956FB" w:rsidRPr="00300BBB">
              <w:rPr>
                <w:sz w:val="17"/>
                <w:szCs w:val="17"/>
              </w:rPr>
              <w:t>fluopiram</w:t>
            </w:r>
          </w:p>
          <w:p w14:paraId="525CC751" w14:textId="5F44D9C3" w:rsidR="004956FB" w:rsidRPr="00300BBB" w:rsidRDefault="00474C6F" w:rsidP="00830142">
            <w:pPr>
              <w:pStyle w:val="Oznaenseznam3"/>
              <w:rPr>
                <w:sz w:val="17"/>
                <w:szCs w:val="17"/>
              </w:rPr>
            </w:pPr>
            <w:r w:rsidRPr="00300BBB">
              <w:rPr>
                <w:sz w:val="17"/>
                <w:szCs w:val="17"/>
              </w:rPr>
              <w:t>-</w:t>
            </w:r>
            <w:r w:rsidR="004956FB" w:rsidRPr="00300BBB">
              <w:rPr>
                <w:sz w:val="17"/>
                <w:szCs w:val="17"/>
              </w:rPr>
              <w:t>kalijev hidrogen karbonat</w:t>
            </w:r>
          </w:p>
          <w:p w14:paraId="530CB295" w14:textId="77777777" w:rsidR="004956FB" w:rsidRPr="00300BBB" w:rsidRDefault="004956FB" w:rsidP="00830142">
            <w:pPr>
              <w:pStyle w:val="Oznaenseznam3"/>
              <w:rPr>
                <w:sz w:val="17"/>
                <w:szCs w:val="17"/>
              </w:rPr>
            </w:pPr>
            <w:r w:rsidRPr="00300BBB">
              <w:rPr>
                <w:sz w:val="17"/>
                <w:szCs w:val="17"/>
              </w:rPr>
              <w:t>- miklobutanil</w:t>
            </w:r>
          </w:p>
          <w:p w14:paraId="4C574724" w14:textId="292BF09F" w:rsidR="00474C6F" w:rsidRPr="00300BBB" w:rsidRDefault="00474C6F" w:rsidP="00830142">
            <w:pPr>
              <w:pStyle w:val="Oznaenseznam3"/>
              <w:rPr>
                <w:sz w:val="17"/>
                <w:szCs w:val="17"/>
              </w:rPr>
            </w:pPr>
            <w:r w:rsidRPr="00300BBB">
              <w:rPr>
                <w:sz w:val="17"/>
                <w:szCs w:val="17"/>
              </w:rPr>
              <w:t>-difenokonazol + flukspiroksad</w:t>
            </w:r>
          </w:p>
        </w:tc>
        <w:tc>
          <w:tcPr>
            <w:tcW w:w="1650" w:type="dxa"/>
            <w:tcBorders>
              <w:top w:val="single" w:sz="4" w:space="0" w:color="auto"/>
              <w:left w:val="single" w:sz="4" w:space="0" w:color="auto"/>
              <w:bottom w:val="single" w:sz="4" w:space="0" w:color="auto"/>
              <w:right w:val="single" w:sz="4" w:space="0" w:color="auto"/>
            </w:tcBorders>
          </w:tcPr>
          <w:p w14:paraId="4B510C51" w14:textId="77777777" w:rsidR="004956FB" w:rsidRPr="00300BBB" w:rsidRDefault="004956FB" w:rsidP="00EA6A62">
            <w:pPr>
              <w:jc w:val="left"/>
              <w:rPr>
                <w:sz w:val="17"/>
                <w:szCs w:val="17"/>
              </w:rPr>
            </w:pPr>
            <w:r w:rsidRPr="00300BBB">
              <w:rPr>
                <w:sz w:val="17"/>
                <w:szCs w:val="17"/>
              </w:rPr>
              <w:t>Kumulus DF</w:t>
            </w:r>
            <w:r w:rsidRPr="00300BBB">
              <w:rPr>
                <w:b/>
                <w:sz w:val="17"/>
                <w:szCs w:val="17"/>
              </w:rPr>
              <w:t>*</w:t>
            </w:r>
          </w:p>
          <w:p w14:paraId="7F5249E7" w14:textId="77777777" w:rsidR="004956FB" w:rsidRPr="00300BBB" w:rsidRDefault="004956FB" w:rsidP="00EA6A62">
            <w:pPr>
              <w:jc w:val="left"/>
              <w:rPr>
                <w:b/>
                <w:sz w:val="17"/>
                <w:szCs w:val="17"/>
              </w:rPr>
            </w:pPr>
            <w:r w:rsidRPr="00300BBB">
              <w:rPr>
                <w:sz w:val="17"/>
                <w:szCs w:val="17"/>
              </w:rPr>
              <w:t>Microthiol special</w:t>
            </w:r>
            <w:r w:rsidRPr="00300BBB">
              <w:rPr>
                <w:b/>
                <w:sz w:val="17"/>
                <w:szCs w:val="17"/>
              </w:rPr>
              <w:t>*</w:t>
            </w:r>
          </w:p>
          <w:p w14:paraId="12EA11E4" w14:textId="77777777" w:rsidR="004956FB" w:rsidRPr="00300BBB" w:rsidRDefault="004956FB" w:rsidP="00EA6A62">
            <w:pPr>
              <w:jc w:val="left"/>
              <w:rPr>
                <w:sz w:val="17"/>
                <w:szCs w:val="17"/>
              </w:rPr>
            </w:pPr>
            <w:r w:rsidRPr="00300BBB">
              <w:rPr>
                <w:sz w:val="17"/>
                <w:szCs w:val="17"/>
              </w:rPr>
              <w:t>Pepelin</w:t>
            </w:r>
            <w:r w:rsidRPr="00300BBB">
              <w:rPr>
                <w:b/>
                <w:sz w:val="17"/>
                <w:szCs w:val="17"/>
              </w:rPr>
              <w:t>*</w:t>
            </w:r>
          </w:p>
          <w:p w14:paraId="38BD0BC1" w14:textId="77777777" w:rsidR="004956FB" w:rsidRPr="00300BBB" w:rsidRDefault="004956FB" w:rsidP="00EA6A62">
            <w:pPr>
              <w:jc w:val="left"/>
              <w:rPr>
                <w:b/>
                <w:sz w:val="17"/>
                <w:szCs w:val="17"/>
              </w:rPr>
            </w:pPr>
            <w:r w:rsidRPr="00300BBB">
              <w:rPr>
                <w:sz w:val="17"/>
                <w:szCs w:val="17"/>
              </w:rPr>
              <w:t>Vindex 80 WG</w:t>
            </w:r>
            <w:r w:rsidRPr="00300BBB">
              <w:rPr>
                <w:b/>
                <w:sz w:val="17"/>
                <w:szCs w:val="17"/>
              </w:rPr>
              <w:t>*</w:t>
            </w:r>
          </w:p>
          <w:p w14:paraId="4778C03B" w14:textId="77777777" w:rsidR="004956FB" w:rsidRPr="00300BBB" w:rsidRDefault="004956FB" w:rsidP="00EA6A62">
            <w:pPr>
              <w:jc w:val="left"/>
              <w:rPr>
                <w:b/>
                <w:sz w:val="17"/>
                <w:szCs w:val="17"/>
              </w:rPr>
            </w:pPr>
            <w:r w:rsidRPr="00300BBB">
              <w:rPr>
                <w:sz w:val="17"/>
                <w:szCs w:val="17"/>
              </w:rPr>
              <w:t>Thiovit Jet</w:t>
            </w:r>
            <w:r w:rsidRPr="00300BBB">
              <w:rPr>
                <w:b/>
                <w:sz w:val="17"/>
                <w:szCs w:val="17"/>
              </w:rPr>
              <w:t>*</w:t>
            </w:r>
          </w:p>
          <w:p w14:paraId="7E737E75" w14:textId="77777777" w:rsidR="004956FB" w:rsidRPr="00300BBB" w:rsidRDefault="004956FB" w:rsidP="00EA6A62">
            <w:pPr>
              <w:jc w:val="left"/>
              <w:rPr>
                <w:b/>
                <w:sz w:val="17"/>
                <w:szCs w:val="17"/>
              </w:rPr>
            </w:pPr>
            <w:r w:rsidRPr="00300BBB">
              <w:rPr>
                <w:sz w:val="17"/>
                <w:szCs w:val="17"/>
              </w:rPr>
              <w:t>Cosan</w:t>
            </w:r>
            <w:r w:rsidRPr="00300BBB">
              <w:rPr>
                <w:b/>
                <w:sz w:val="17"/>
                <w:szCs w:val="17"/>
              </w:rPr>
              <w:t>*</w:t>
            </w:r>
          </w:p>
          <w:p w14:paraId="2FC74557" w14:textId="77777777" w:rsidR="004956FB" w:rsidRPr="00300BBB" w:rsidRDefault="004956FB" w:rsidP="00EA6A62">
            <w:pPr>
              <w:jc w:val="left"/>
              <w:rPr>
                <w:b/>
                <w:sz w:val="17"/>
                <w:szCs w:val="17"/>
              </w:rPr>
            </w:pPr>
            <w:r w:rsidRPr="00300BBB">
              <w:rPr>
                <w:sz w:val="17"/>
                <w:szCs w:val="17"/>
              </w:rPr>
              <w:t>Microthiol SC</w:t>
            </w:r>
            <w:r w:rsidRPr="00300BBB">
              <w:rPr>
                <w:b/>
                <w:sz w:val="17"/>
                <w:szCs w:val="17"/>
              </w:rPr>
              <w:t xml:space="preserve">**** </w:t>
            </w:r>
          </w:p>
          <w:p w14:paraId="1CE263DF" w14:textId="7C7981D3" w:rsidR="001C0EBE" w:rsidRPr="00300BBB" w:rsidRDefault="001C0EBE" w:rsidP="00EA6A62">
            <w:pPr>
              <w:jc w:val="left"/>
              <w:rPr>
                <w:sz w:val="17"/>
                <w:szCs w:val="17"/>
              </w:rPr>
            </w:pPr>
            <w:r w:rsidRPr="00300BBB">
              <w:rPr>
                <w:sz w:val="17"/>
                <w:szCs w:val="17"/>
              </w:rPr>
              <w:t>Biotip sulfo 800 SC (MANJŠA UP.)</w:t>
            </w:r>
          </w:p>
          <w:p w14:paraId="0ABBF7BF" w14:textId="7BCA352F" w:rsidR="004956FB" w:rsidRPr="00300BBB" w:rsidRDefault="004956FB" w:rsidP="00EA6A62">
            <w:pPr>
              <w:jc w:val="left"/>
              <w:rPr>
                <w:b/>
                <w:sz w:val="17"/>
                <w:szCs w:val="17"/>
              </w:rPr>
            </w:pPr>
            <w:r w:rsidRPr="00300BBB">
              <w:rPr>
                <w:sz w:val="17"/>
                <w:szCs w:val="17"/>
              </w:rPr>
              <w:t>AQ-10</w:t>
            </w:r>
            <w:r w:rsidRPr="00300BBB">
              <w:rPr>
                <w:b/>
                <w:sz w:val="17"/>
                <w:szCs w:val="17"/>
              </w:rPr>
              <w:t>*</w:t>
            </w:r>
            <w:r w:rsidR="00197629" w:rsidRPr="00300BBB">
              <w:rPr>
                <w:b/>
                <w:sz w:val="17"/>
                <w:szCs w:val="17"/>
              </w:rPr>
              <w:t>2</w:t>
            </w:r>
          </w:p>
          <w:p w14:paraId="681C0565" w14:textId="77777777" w:rsidR="004956FB" w:rsidRPr="00300BBB" w:rsidRDefault="004956FB" w:rsidP="00EA6A62">
            <w:pPr>
              <w:jc w:val="left"/>
              <w:rPr>
                <w:sz w:val="17"/>
                <w:szCs w:val="17"/>
              </w:rPr>
            </w:pPr>
            <w:r w:rsidRPr="00300BBB">
              <w:rPr>
                <w:sz w:val="17"/>
                <w:szCs w:val="17"/>
              </w:rPr>
              <w:t>Ortiva</w:t>
            </w:r>
          </w:p>
          <w:p w14:paraId="1607D793" w14:textId="77777777" w:rsidR="004956FB" w:rsidRPr="00300BBB" w:rsidRDefault="004956FB" w:rsidP="00EA6A62">
            <w:pPr>
              <w:jc w:val="left"/>
              <w:rPr>
                <w:sz w:val="17"/>
                <w:szCs w:val="17"/>
              </w:rPr>
            </w:pPr>
            <w:r w:rsidRPr="00300BBB">
              <w:rPr>
                <w:sz w:val="17"/>
                <w:szCs w:val="17"/>
              </w:rPr>
              <w:t>Mirador 250 SC</w:t>
            </w:r>
          </w:p>
          <w:p w14:paraId="58F6366A" w14:textId="29939E9A" w:rsidR="00290A21" w:rsidRPr="00300BBB" w:rsidRDefault="00290A21" w:rsidP="00290A21">
            <w:pPr>
              <w:jc w:val="left"/>
              <w:rPr>
                <w:sz w:val="17"/>
                <w:szCs w:val="17"/>
              </w:rPr>
            </w:pPr>
            <w:r w:rsidRPr="00300BBB">
              <w:rPr>
                <w:sz w:val="17"/>
                <w:szCs w:val="17"/>
              </w:rPr>
              <w:t>Zaftra AZT 250 SC</w:t>
            </w:r>
          </w:p>
          <w:p w14:paraId="45E5DAC0" w14:textId="38B6ACB7" w:rsidR="004956FB" w:rsidRPr="00300BBB" w:rsidRDefault="004956FB" w:rsidP="00EA6A62">
            <w:pPr>
              <w:jc w:val="left"/>
              <w:rPr>
                <w:b/>
                <w:sz w:val="17"/>
                <w:szCs w:val="17"/>
              </w:rPr>
            </w:pPr>
            <w:r w:rsidRPr="00300BBB">
              <w:rPr>
                <w:sz w:val="17"/>
                <w:szCs w:val="17"/>
              </w:rPr>
              <w:t>Score 250 EC</w:t>
            </w:r>
            <w:r w:rsidR="00474C6F" w:rsidRPr="00300BBB">
              <w:rPr>
                <w:b/>
                <w:sz w:val="17"/>
                <w:szCs w:val="17"/>
              </w:rPr>
              <w:t>*3</w:t>
            </w:r>
            <w:r w:rsidRPr="00300BBB">
              <w:rPr>
                <w:b/>
                <w:sz w:val="17"/>
                <w:szCs w:val="17"/>
              </w:rPr>
              <w:t>*****</w:t>
            </w:r>
          </w:p>
          <w:p w14:paraId="1E05C202" w14:textId="748FF4C3" w:rsidR="004956FB" w:rsidRPr="00300BBB" w:rsidRDefault="004956FB" w:rsidP="00EA6A62">
            <w:pPr>
              <w:jc w:val="left"/>
              <w:rPr>
                <w:b/>
                <w:sz w:val="17"/>
                <w:szCs w:val="17"/>
              </w:rPr>
            </w:pPr>
            <w:r w:rsidRPr="00300BBB">
              <w:rPr>
                <w:sz w:val="17"/>
                <w:szCs w:val="17"/>
              </w:rPr>
              <w:t>Mavita 250 EC</w:t>
            </w:r>
            <w:r w:rsidR="00474C6F" w:rsidRPr="00300BBB">
              <w:rPr>
                <w:b/>
                <w:sz w:val="17"/>
                <w:szCs w:val="17"/>
              </w:rPr>
              <w:t>*3</w:t>
            </w:r>
            <w:r w:rsidRPr="00300BBB">
              <w:rPr>
                <w:b/>
                <w:sz w:val="17"/>
                <w:szCs w:val="17"/>
              </w:rPr>
              <w:t>*****</w:t>
            </w:r>
          </w:p>
          <w:p w14:paraId="5DF07A6D" w14:textId="77777777" w:rsidR="004956FB" w:rsidRPr="00300BBB" w:rsidRDefault="004956FB" w:rsidP="00EA6A62">
            <w:pPr>
              <w:jc w:val="left"/>
              <w:rPr>
                <w:sz w:val="17"/>
                <w:szCs w:val="17"/>
              </w:rPr>
            </w:pPr>
            <w:r w:rsidRPr="00300BBB">
              <w:rPr>
                <w:sz w:val="17"/>
                <w:szCs w:val="17"/>
              </w:rPr>
              <w:t>Topas 100 EC</w:t>
            </w:r>
            <w:r w:rsidRPr="00300BBB">
              <w:rPr>
                <w:b/>
                <w:sz w:val="17"/>
                <w:szCs w:val="17"/>
              </w:rPr>
              <w:t>***</w:t>
            </w:r>
          </w:p>
          <w:p w14:paraId="6D958E2C" w14:textId="77777777" w:rsidR="004956FB" w:rsidRPr="00300BBB" w:rsidRDefault="004956FB" w:rsidP="00EA6A62">
            <w:pPr>
              <w:jc w:val="left"/>
              <w:rPr>
                <w:sz w:val="17"/>
                <w:szCs w:val="17"/>
              </w:rPr>
            </w:pPr>
            <w:r w:rsidRPr="00300BBB">
              <w:rPr>
                <w:sz w:val="17"/>
                <w:szCs w:val="17"/>
              </w:rPr>
              <w:t>Topaze</w:t>
            </w:r>
            <w:r w:rsidRPr="00300BBB">
              <w:rPr>
                <w:b/>
                <w:sz w:val="17"/>
                <w:szCs w:val="17"/>
              </w:rPr>
              <w:t>***</w:t>
            </w:r>
          </w:p>
          <w:p w14:paraId="1D7C2160" w14:textId="0BBFD64A" w:rsidR="004956FB" w:rsidRPr="00300BBB" w:rsidRDefault="004956FB" w:rsidP="00EA6A62">
            <w:pPr>
              <w:jc w:val="left"/>
              <w:rPr>
                <w:b/>
                <w:sz w:val="17"/>
                <w:szCs w:val="17"/>
              </w:rPr>
            </w:pPr>
            <w:r w:rsidRPr="00300BBB">
              <w:rPr>
                <w:sz w:val="17"/>
                <w:szCs w:val="17"/>
              </w:rPr>
              <w:t>Serenade ASO</w:t>
            </w:r>
            <w:r w:rsidR="004A6D92" w:rsidRPr="00300BBB">
              <w:rPr>
                <w:b/>
                <w:sz w:val="17"/>
                <w:szCs w:val="17"/>
              </w:rPr>
              <w:t>*1</w:t>
            </w:r>
            <w:r w:rsidR="000B69A2" w:rsidRPr="00300BBB">
              <w:rPr>
                <w:b/>
                <w:sz w:val="17"/>
                <w:szCs w:val="17"/>
              </w:rPr>
              <w:t>**</w:t>
            </w:r>
          </w:p>
          <w:p w14:paraId="3E192F39" w14:textId="18212B2B" w:rsidR="004956FB" w:rsidRPr="00300BBB" w:rsidRDefault="004956FB" w:rsidP="00EA6A62">
            <w:pPr>
              <w:jc w:val="left"/>
              <w:rPr>
                <w:b/>
                <w:sz w:val="17"/>
                <w:szCs w:val="17"/>
              </w:rPr>
            </w:pPr>
            <w:r w:rsidRPr="00300BBB">
              <w:rPr>
                <w:sz w:val="17"/>
                <w:szCs w:val="17"/>
              </w:rPr>
              <w:t>Collis</w:t>
            </w:r>
            <w:r w:rsidR="00474C6F" w:rsidRPr="00300BBB">
              <w:rPr>
                <w:b/>
                <w:sz w:val="17"/>
                <w:szCs w:val="17"/>
              </w:rPr>
              <w:t>*2</w:t>
            </w:r>
            <w:r w:rsidRPr="00300BBB">
              <w:rPr>
                <w:b/>
                <w:sz w:val="17"/>
                <w:szCs w:val="17"/>
              </w:rPr>
              <w:t>***</w:t>
            </w:r>
          </w:p>
          <w:p w14:paraId="67358542" w14:textId="77777777" w:rsidR="004956FB" w:rsidRPr="00300BBB" w:rsidRDefault="004956FB" w:rsidP="00EA6A62">
            <w:pPr>
              <w:jc w:val="left"/>
              <w:rPr>
                <w:sz w:val="17"/>
                <w:szCs w:val="17"/>
              </w:rPr>
            </w:pPr>
          </w:p>
          <w:p w14:paraId="0B460FDE" w14:textId="77777777" w:rsidR="004956FB" w:rsidRPr="00300BBB" w:rsidRDefault="004956FB" w:rsidP="00EA6A62">
            <w:pPr>
              <w:jc w:val="left"/>
              <w:rPr>
                <w:b/>
                <w:sz w:val="17"/>
                <w:szCs w:val="17"/>
              </w:rPr>
            </w:pPr>
            <w:r w:rsidRPr="00300BBB">
              <w:rPr>
                <w:sz w:val="17"/>
                <w:szCs w:val="17"/>
              </w:rPr>
              <w:t xml:space="preserve">Velum prime </w:t>
            </w:r>
            <w:r w:rsidRPr="00300BBB">
              <w:rPr>
                <w:b/>
                <w:sz w:val="17"/>
                <w:szCs w:val="17"/>
              </w:rPr>
              <w:t>A***</w:t>
            </w:r>
          </w:p>
          <w:p w14:paraId="19DB77CA" w14:textId="77777777" w:rsidR="004956FB" w:rsidRPr="00300BBB" w:rsidRDefault="000B69A2" w:rsidP="00EA6A62">
            <w:pPr>
              <w:jc w:val="left"/>
              <w:rPr>
                <w:sz w:val="17"/>
                <w:szCs w:val="17"/>
              </w:rPr>
            </w:pPr>
            <w:r w:rsidRPr="00300BBB">
              <w:rPr>
                <w:sz w:val="17"/>
                <w:szCs w:val="17"/>
              </w:rPr>
              <w:t>Vitisan (MANJŠA UPORABA)</w:t>
            </w:r>
          </w:p>
          <w:p w14:paraId="15BACC38" w14:textId="77777777" w:rsidR="004956FB" w:rsidRPr="00275A77" w:rsidRDefault="004956FB" w:rsidP="00EA6A62">
            <w:pPr>
              <w:jc w:val="left"/>
              <w:rPr>
                <w:sz w:val="17"/>
                <w:szCs w:val="17"/>
              </w:rPr>
            </w:pPr>
            <w:r w:rsidRPr="00275A77">
              <w:rPr>
                <w:sz w:val="17"/>
                <w:szCs w:val="17"/>
              </w:rPr>
              <w:t>Systhane 20 EW</w:t>
            </w:r>
          </w:p>
          <w:p w14:paraId="138F4672" w14:textId="3A394C9F" w:rsidR="00474C6F" w:rsidRPr="00300BBB" w:rsidRDefault="00474C6F" w:rsidP="00EA6A62">
            <w:pPr>
              <w:jc w:val="left"/>
              <w:rPr>
                <w:sz w:val="17"/>
                <w:szCs w:val="17"/>
                <w:u w:val="single"/>
              </w:rPr>
            </w:pPr>
            <w:r w:rsidRPr="00275A77">
              <w:rPr>
                <w:sz w:val="17"/>
                <w:szCs w:val="17"/>
              </w:rPr>
              <w:t>Sercadis plus</w:t>
            </w:r>
          </w:p>
        </w:tc>
        <w:tc>
          <w:tcPr>
            <w:tcW w:w="1330" w:type="dxa"/>
            <w:tcBorders>
              <w:top w:val="single" w:sz="4" w:space="0" w:color="auto"/>
              <w:left w:val="single" w:sz="4" w:space="0" w:color="auto"/>
              <w:bottom w:val="single" w:sz="4" w:space="0" w:color="auto"/>
              <w:right w:val="single" w:sz="4" w:space="0" w:color="auto"/>
            </w:tcBorders>
          </w:tcPr>
          <w:p w14:paraId="7A8E3085" w14:textId="77777777" w:rsidR="004956FB" w:rsidRPr="00300BBB" w:rsidRDefault="004956FB" w:rsidP="00EA6A62">
            <w:pPr>
              <w:jc w:val="left"/>
              <w:rPr>
                <w:sz w:val="17"/>
                <w:szCs w:val="17"/>
              </w:rPr>
            </w:pPr>
            <w:r w:rsidRPr="00300BBB">
              <w:rPr>
                <w:sz w:val="17"/>
                <w:szCs w:val="17"/>
              </w:rPr>
              <w:t>5-7,5 kg/ha</w:t>
            </w:r>
          </w:p>
          <w:p w14:paraId="3BE8457E" w14:textId="77777777" w:rsidR="004956FB" w:rsidRPr="00300BBB" w:rsidRDefault="004956FB" w:rsidP="00EA6A62">
            <w:pPr>
              <w:jc w:val="left"/>
              <w:rPr>
                <w:sz w:val="17"/>
                <w:szCs w:val="17"/>
              </w:rPr>
            </w:pPr>
            <w:r w:rsidRPr="00300BBB">
              <w:rPr>
                <w:sz w:val="17"/>
                <w:szCs w:val="17"/>
              </w:rPr>
              <w:t>5-7,5 kg/ha</w:t>
            </w:r>
          </w:p>
          <w:p w14:paraId="58BED142" w14:textId="77777777" w:rsidR="004956FB" w:rsidRPr="00300BBB" w:rsidRDefault="004956FB" w:rsidP="00EA6A62">
            <w:pPr>
              <w:jc w:val="left"/>
              <w:rPr>
                <w:sz w:val="17"/>
                <w:szCs w:val="17"/>
              </w:rPr>
            </w:pPr>
            <w:r w:rsidRPr="00300BBB">
              <w:rPr>
                <w:sz w:val="17"/>
                <w:szCs w:val="17"/>
              </w:rPr>
              <w:t>5-7,5 kg/ha</w:t>
            </w:r>
          </w:p>
          <w:p w14:paraId="2B6EACB1" w14:textId="77777777" w:rsidR="004956FB" w:rsidRPr="00300BBB" w:rsidRDefault="004956FB" w:rsidP="00EA6A62">
            <w:pPr>
              <w:jc w:val="left"/>
              <w:rPr>
                <w:sz w:val="17"/>
                <w:szCs w:val="17"/>
              </w:rPr>
            </w:pPr>
            <w:r w:rsidRPr="00300BBB">
              <w:rPr>
                <w:sz w:val="17"/>
                <w:szCs w:val="17"/>
              </w:rPr>
              <w:t>5-7,5 kg/ha</w:t>
            </w:r>
          </w:p>
          <w:p w14:paraId="4FE3C25D" w14:textId="77777777" w:rsidR="004956FB" w:rsidRPr="00300BBB" w:rsidRDefault="004956FB" w:rsidP="00EA6A62">
            <w:pPr>
              <w:jc w:val="left"/>
              <w:rPr>
                <w:sz w:val="17"/>
                <w:szCs w:val="17"/>
              </w:rPr>
            </w:pPr>
            <w:r w:rsidRPr="00300BBB">
              <w:rPr>
                <w:sz w:val="17"/>
                <w:szCs w:val="17"/>
              </w:rPr>
              <w:t>5-7,5kg/ha</w:t>
            </w:r>
          </w:p>
          <w:p w14:paraId="6FA44F3C" w14:textId="77777777" w:rsidR="004956FB" w:rsidRPr="00300BBB" w:rsidRDefault="004956FB" w:rsidP="00EA6A62">
            <w:pPr>
              <w:jc w:val="left"/>
              <w:rPr>
                <w:sz w:val="17"/>
                <w:szCs w:val="17"/>
              </w:rPr>
            </w:pPr>
            <w:r w:rsidRPr="00300BBB">
              <w:rPr>
                <w:sz w:val="17"/>
                <w:szCs w:val="17"/>
              </w:rPr>
              <w:t>5-7,5 kg/ha</w:t>
            </w:r>
          </w:p>
          <w:p w14:paraId="0D80AEC1" w14:textId="77777777" w:rsidR="004956FB" w:rsidRPr="00300BBB" w:rsidRDefault="004956FB" w:rsidP="00EA6A62">
            <w:pPr>
              <w:jc w:val="left"/>
              <w:rPr>
                <w:sz w:val="17"/>
                <w:szCs w:val="17"/>
              </w:rPr>
            </w:pPr>
            <w:r w:rsidRPr="00300BBB">
              <w:rPr>
                <w:sz w:val="17"/>
                <w:szCs w:val="17"/>
              </w:rPr>
              <w:t>5-7,5 kg/ha</w:t>
            </w:r>
          </w:p>
          <w:p w14:paraId="341E1231" w14:textId="77777777" w:rsidR="001C0EBE" w:rsidRPr="00300BBB" w:rsidRDefault="001C0EBE" w:rsidP="00EA6A62">
            <w:pPr>
              <w:jc w:val="left"/>
              <w:rPr>
                <w:sz w:val="17"/>
                <w:szCs w:val="17"/>
              </w:rPr>
            </w:pPr>
            <w:r w:rsidRPr="00300BBB">
              <w:rPr>
                <w:sz w:val="17"/>
                <w:szCs w:val="17"/>
              </w:rPr>
              <w:t>5-7,5 l/ha</w:t>
            </w:r>
          </w:p>
          <w:p w14:paraId="4A042C0D" w14:textId="77777777" w:rsidR="001C0EBE" w:rsidRPr="00300BBB" w:rsidRDefault="001C0EBE" w:rsidP="00EA6A62">
            <w:pPr>
              <w:jc w:val="left"/>
              <w:rPr>
                <w:sz w:val="17"/>
                <w:szCs w:val="17"/>
              </w:rPr>
            </w:pPr>
          </w:p>
          <w:p w14:paraId="1CBCE2A1" w14:textId="77777777" w:rsidR="004956FB" w:rsidRPr="00300BBB" w:rsidRDefault="004956FB" w:rsidP="00EA6A62">
            <w:pPr>
              <w:jc w:val="left"/>
              <w:rPr>
                <w:sz w:val="17"/>
                <w:szCs w:val="17"/>
              </w:rPr>
            </w:pPr>
            <w:r w:rsidRPr="00300BBB">
              <w:rPr>
                <w:sz w:val="17"/>
                <w:szCs w:val="17"/>
              </w:rPr>
              <w:t>35 g/ha</w:t>
            </w:r>
          </w:p>
          <w:p w14:paraId="154EFD07" w14:textId="77777777" w:rsidR="004956FB" w:rsidRPr="00300BBB" w:rsidRDefault="004956FB" w:rsidP="00EA6A62">
            <w:pPr>
              <w:jc w:val="left"/>
              <w:rPr>
                <w:sz w:val="17"/>
                <w:szCs w:val="17"/>
              </w:rPr>
            </w:pPr>
            <w:r w:rsidRPr="00300BBB">
              <w:rPr>
                <w:sz w:val="17"/>
                <w:szCs w:val="17"/>
              </w:rPr>
              <w:t xml:space="preserve">1 l/ha </w:t>
            </w:r>
          </w:p>
          <w:p w14:paraId="124DB469" w14:textId="77777777" w:rsidR="004956FB" w:rsidRPr="00300BBB" w:rsidRDefault="004956FB" w:rsidP="00EA6A62">
            <w:pPr>
              <w:jc w:val="left"/>
              <w:rPr>
                <w:sz w:val="17"/>
                <w:szCs w:val="17"/>
              </w:rPr>
            </w:pPr>
            <w:r w:rsidRPr="00300BBB">
              <w:rPr>
                <w:sz w:val="17"/>
                <w:szCs w:val="17"/>
              </w:rPr>
              <w:t>1 l/ha</w:t>
            </w:r>
          </w:p>
          <w:p w14:paraId="1F384AF2" w14:textId="4D9FE6F4" w:rsidR="00290A21" w:rsidRPr="00300BBB" w:rsidRDefault="00290A21" w:rsidP="00EA6A62">
            <w:pPr>
              <w:jc w:val="left"/>
              <w:rPr>
                <w:sz w:val="17"/>
                <w:szCs w:val="17"/>
              </w:rPr>
            </w:pPr>
            <w:r w:rsidRPr="00300BBB">
              <w:rPr>
                <w:sz w:val="17"/>
                <w:szCs w:val="17"/>
              </w:rPr>
              <w:t>1 l/ha</w:t>
            </w:r>
          </w:p>
          <w:p w14:paraId="4A0EE2D5" w14:textId="77777777" w:rsidR="004956FB" w:rsidRPr="00300BBB" w:rsidRDefault="004956FB" w:rsidP="00EA6A62">
            <w:pPr>
              <w:jc w:val="left"/>
              <w:rPr>
                <w:sz w:val="17"/>
                <w:szCs w:val="17"/>
              </w:rPr>
            </w:pPr>
            <w:r w:rsidRPr="00300BBB">
              <w:rPr>
                <w:sz w:val="17"/>
                <w:szCs w:val="17"/>
              </w:rPr>
              <w:t>0,5 l/ha</w:t>
            </w:r>
          </w:p>
          <w:p w14:paraId="3820D22E" w14:textId="77777777" w:rsidR="004956FB" w:rsidRPr="00300BBB" w:rsidRDefault="004956FB" w:rsidP="00EA6A62">
            <w:pPr>
              <w:jc w:val="left"/>
              <w:rPr>
                <w:sz w:val="17"/>
                <w:szCs w:val="17"/>
              </w:rPr>
            </w:pPr>
          </w:p>
          <w:p w14:paraId="5E2C0F84" w14:textId="77777777" w:rsidR="004956FB" w:rsidRPr="00300BBB" w:rsidRDefault="004956FB" w:rsidP="00EA6A62">
            <w:pPr>
              <w:jc w:val="left"/>
              <w:rPr>
                <w:sz w:val="17"/>
                <w:szCs w:val="17"/>
              </w:rPr>
            </w:pPr>
            <w:r w:rsidRPr="00300BBB">
              <w:rPr>
                <w:sz w:val="17"/>
                <w:szCs w:val="17"/>
              </w:rPr>
              <w:t>0,5 l/ha</w:t>
            </w:r>
          </w:p>
          <w:p w14:paraId="5B5C2EDE" w14:textId="77777777" w:rsidR="004956FB" w:rsidRPr="00300BBB" w:rsidRDefault="004956FB" w:rsidP="00EA6A62">
            <w:pPr>
              <w:jc w:val="left"/>
              <w:rPr>
                <w:sz w:val="17"/>
                <w:szCs w:val="17"/>
              </w:rPr>
            </w:pPr>
          </w:p>
          <w:p w14:paraId="7A7ED469" w14:textId="77777777" w:rsidR="004956FB" w:rsidRPr="00300BBB" w:rsidRDefault="004956FB" w:rsidP="00EA6A62">
            <w:pPr>
              <w:jc w:val="left"/>
              <w:rPr>
                <w:sz w:val="17"/>
                <w:szCs w:val="17"/>
              </w:rPr>
            </w:pPr>
            <w:r w:rsidRPr="00300BBB">
              <w:rPr>
                <w:sz w:val="17"/>
                <w:szCs w:val="17"/>
              </w:rPr>
              <w:t>0,5 l/ha</w:t>
            </w:r>
          </w:p>
          <w:p w14:paraId="6EA7B135" w14:textId="77777777" w:rsidR="004956FB" w:rsidRPr="00300BBB" w:rsidRDefault="004956FB" w:rsidP="00EA6A62">
            <w:pPr>
              <w:jc w:val="left"/>
              <w:rPr>
                <w:sz w:val="17"/>
                <w:szCs w:val="17"/>
              </w:rPr>
            </w:pPr>
            <w:r w:rsidRPr="00300BBB">
              <w:rPr>
                <w:sz w:val="17"/>
                <w:szCs w:val="17"/>
              </w:rPr>
              <w:t>0,5 l/ha</w:t>
            </w:r>
          </w:p>
          <w:p w14:paraId="32464234" w14:textId="77777777" w:rsidR="004956FB" w:rsidRPr="00300BBB" w:rsidRDefault="000B69A2" w:rsidP="00EA6A62">
            <w:pPr>
              <w:jc w:val="left"/>
              <w:rPr>
                <w:sz w:val="17"/>
                <w:szCs w:val="17"/>
              </w:rPr>
            </w:pPr>
            <w:r w:rsidRPr="00300BBB">
              <w:rPr>
                <w:sz w:val="17"/>
                <w:szCs w:val="17"/>
              </w:rPr>
              <w:t>8 l/ha</w:t>
            </w:r>
          </w:p>
          <w:p w14:paraId="4C6699C9" w14:textId="77777777" w:rsidR="004956FB" w:rsidRPr="00300BBB" w:rsidRDefault="004956FB" w:rsidP="00EA6A62">
            <w:pPr>
              <w:jc w:val="left"/>
              <w:rPr>
                <w:sz w:val="17"/>
                <w:szCs w:val="17"/>
              </w:rPr>
            </w:pPr>
            <w:r w:rsidRPr="00300BBB">
              <w:rPr>
                <w:sz w:val="17"/>
                <w:szCs w:val="17"/>
              </w:rPr>
              <w:t>0,5 l/ha</w:t>
            </w:r>
          </w:p>
          <w:p w14:paraId="17268625" w14:textId="77777777" w:rsidR="004956FB" w:rsidRPr="00300BBB" w:rsidRDefault="004956FB" w:rsidP="00EA6A62">
            <w:pPr>
              <w:jc w:val="left"/>
              <w:rPr>
                <w:sz w:val="17"/>
                <w:szCs w:val="17"/>
              </w:rPr>
            </w:pPr>
          </w:p>
          <w:p w14:paraId="3BF4EFEA" w14:textId="77777777" w:rsidR="004956FB" w:rsidRPr="00300BBB" w:rsidRDefault="004956FB" w:rsidP="00EA6A62">
            <w:pPr>
              <w:jc w:val="left"/>
              <w:rPr>
                <w:sz w:val="17"/>
                <w:szCs w:val="17"/>
              </w:rPr>
            </w:pPr>
            <w:r w:rsidRPr="00300BBB">
              <w:rPr>
                <w:sz w:val="17"/>
                <w:szCs w:val="17"/>
              </w:rPr>
              <w:t>0,625 l/ha</w:t>
            </w:r>
          </w:p>
          <w:p w14:paraId="3EA4BFDF" w14:textId="77777777" w:rsidR="004956FB" w:rsidRPr="00300BBB" w:rsidRDefault="004956FB" w:rsidP="00EA6A62">
            <w:pPr>
              <w:jc w:val="left"/>
              <w:rPr>
                <w:sz w:val="17"/>
                <w:szCs w:val="17"/>
              </w:rPr>
            </w:pPr>
            <w:r w:rsidRPr="00300BBB">
              <w:rPr>
                <w:sz w:val="17"/>
                <w:szCs w:val="17"/>
              </w:rPr>
              <w:t>1,5-3 kg/ha</w:t>
            </w:r>
          </w:p>
          <w:p w14:paraId="51619C03" w14:textId="77777777" w:rsidR="004956FB" w:rsidRPr="00300BBB" w:rsidRDefault="004956FB" w:rsidP="00EA6A62">
            <w:pPr>
              <w:jc w:val="left"/>
              <w:rPr>
                <w:sz w:val="17"/>
                <w:szCs w:val="17"/>
              </w:rPr>
            </w:pPr>
          </w:p>
          <w:p w14:paraId="433D4627" w14:textId="77777777" w:rsidR="004956FB" w:rsidRPr="00300BBB" w:rsidRDefault="004956FB" w:rsidP="00EA6A62">
            <w:pPr>
              <w:jc w:val="left"/>
              <w:rPr>
                <w:sz w:val="17"/>
                <w:szCs w:val="17"/>
              </w:rPr>
            </w:pPr>
            <w:r w:rsidRPr="00300BBB">
              <w:rPr>
                <w:sz w:val="17"/>
                <w:szCs w:val="17"/>
              </w:rPr>
              <w:t>0,15 l/ha</w:t>
            </w:r>
          </w:p>
          <w:p w14:paraId="28AAFC4D" w14:textId="20B93092" w:rsidR="00474C6F" w:rsidRPr="00300BBB" w:rsidRDefault="00474C6F" w:rsidP="00EA6A62">
            <w:pPr>
              <w:jc w:val="left"/>
              <w:rPr>
                <w:sz w:val="17"/>
                <w:szCs w:val="17"/>
              </w:rPr>
            </w:pPr>
            <w:r w:rsidRPr="00300BBB">
              <w:rPr>
                <w:sz w:val="17"/>
                <w:szCs w:val="17"/>
              </w:rPr>
              <w:t>0,6 l/ha</w:t>
            </w:r>
          </w:p>
        </w:tc>
        <w:tc>
          <w:tcPr>
            <w:tcW w:w="1090" w:type="dxa"/>
            <w:tcBorders>
              <w:top w:val="single" w:sz="4" w:space="0" w:color="auto"/>
              <w:left w:val="single" w:sz="4" w:space="0" w:color="auto"/>
              <w:bottom w:val="single" w:sz="4" w:space="0" w:color="auto"/>
              <w:right w:val="single" w:sz="4" w:space="0" w:color="auto"/>
            </w:tcBorders>
          </w:tcPr>
          <w:p w14:paraId="429DEE50" w14:textId="77777777" w:rsidR="004956FB" w:rsidRPr="00300BBB" w:rsidRDefault="004956FB" w:rsidP="00EA6A62">
            <w:pPr>
              <w:jc w:val="left"/>
              <w:rPr>
                <w:sz w:val="17"/>
                <w:szCs w:val="17"/>
              </w:rPr>
            </w:pPr>
            <w:r w:rsidRPr="00300BBB">
              <w:rPr>
                <w:sz w:val="17"/>
                <w:szCs w:val="17"/>
              </w:rPr>
              <w:t>3</w:t>
            </w:r>
          </w:p>
          <w:p w14:paraId="3FCC52D2" w14:textId="77777777" w:rsidR="004956FB" w:rsidRPr="00300BBB" w:rsidRDefault="004956FB" w:rsidP="00EA6A62">
            <w:pPr>
              <w:jc w:val="left"/>
              <w:rPr>
                <w:sz w:val="17"/>
                <w:szCs w:val="17"/>
              </w:rPr>
            </w:pPr>
            <w:r w:rsidRPr="00300BBB">
              <w:rPr>
                <w:sz w:val="17"/>
                <w:szCs w:val="17"/>
              </w:rPr>
              <w:t>3</w:t>
            </w:r>
          </w:p>
          <w:p w14:paraId="1C922160" w14:textId="77777777" w:rsidR="004956FB" w:rsidRPr="00300BBB" w:rsidRDefault="004956FB" w:rsidP="00EA6A62">
            <w:pPr>
              <w:jc w:val="left"/>
              <w:rPr>
                <w:sz w:val="17"/>
                <w:szCs w:val="17"/>
              </w:rPr>
            </w:pPr>
            <w:r w:rsidRPr="00300BBB">
              <w:rPr>
                <w:sz w:val="17"/>
                <w:szCs w:val="17"/>
              </w:rPr>
              <w:t>3</w:t>
            </w:r>
          </w:p>
          <w:p w14:paraId="2D17269C" w14:textId="77777777" w:rsidR="004956FB" w:rsidRPr="00300BBB" w:rsidRDefault="004956FB" w:rsidP="00EA6A62">
            <w:pPr>
              <w:jc w:val="left"/>
              <w:rPr>
                <w:sz w:val="17"/>
                <w:szCs w:val="17"/>
              </w:rPr>
            </w:pPr>
            <w:r w:rsidRPr="00300BBB">
              <w:rPr>
                <w:sz w:val="17"/>
                <w:szCs w:val="17"/>
              </w:rPr>
              <w:t>3</w:t>
            </w:r>
          </w:p>
          <w:p w14:paraId="6C30F421" w14:textId="77777777" w:rsidR="004956FB" w:rsidRPr="00300BBB" w:rsidRDefault="004956FB" w:rsidP="00EA6A62">
            <w:pPr>
              <w:jc w:val="left"/>
              <w:rPr>
                <w:sz w:val="17"/>
                <w:szCs w:val="17"/>
              </w:rPr>
            </w:pPr>
            <w:r w:rsidRPr="00300BBB">
              <w:rPr>
                <w:sz w:val="17"/>
                <w:szCs w:val="17"/>
              </w:rPr>
              <w:t>3</w:t>
            </w:r>
          </w:p>
          <w:p w14:paraId="2D127E71" w14:textId="77777777" w:rsidR="004956FB" w:rsidRPr="00300BBB" w:rsidRDefault="004956FB" w:rsidP="00EA6A62">
            <w:pPr>
              <w:jc w:val="left"/>
              <w:rPr>
                <w:sz w:val="17"/>
                <w:szCs w:val="17"/>
              </w:rPr>
            </w:pPr>
            <w:r w:rsidRPr="00300BBB">
              <w:rPr>
                <w:sz w:val="17"/>
                <w:szCs w:val="17"/>
              </w:rPr>
              <w:t>3</w:t>
            </w:r>
          </w:p>
          <w:p w14:paraId="3989709F" w14:textId="77777777" w:rsidR="004956FB" w:rsidRPr="00300BBB" w:rsidRDefault="004956FB" w:rsidP="00EA6A62">
            <w:pPr>
              <w:jc w:val="left"/>
              <w:rPr>
                <w:sz w:val="17"/>
                <w:szCs w:val="17"/>
              </w:rPr>
            </w:pPr>
            <w:r w:rsidRPr="00300BBB">
              <w:rPr>
                <w:sz w:val="17"/>
                <w:szCs w:val="17"/>
              </w:rPr>
              <w:t>3</w:t>
            </w:r>
          </w:p>
          <w:p w14:paraId="28F45DD2" w14:textId="41C00A45" w:rsidR="001C0EBE" w:rsidRPr="00300BBB" w:rsidRDefault="001C0EBE" w:rsidP="00EA6A62">
            <w:pPr>
              <w:jc w:val="left"/>
              <w:rPr>
                <w:sz w:val="17"/>
                <w:szCs w:val="17"/>
              </w:rPr>
            </w:pPr>
            <w:r w:rsidRPr="00300BBB">
              <w:rPr>
                <w:sz w:val="17"/>
                <w:szCs w:val="17"/>
              </w:rPr>
              <w:t>3</w:t>
            </w:r>
          </w:p>
          <w:p w14:paraId="00ACB3C7" w14:textId="77777777" w:rsidR="001C0EBE" w:rsidRPr="00300BBB" w:rsidRDefault="001C0EBE" w:rsidP="00EA6A62">
            <w:pPr>
              <w:jc w:val="left"/>
              <w:rPr>
                <w:sz w:val="17"/>
                <w:szCs w:val="17"/>
              </w:rPr>
            </w:pPr>
          </w:p>
          <w:p w14:paraId="68B246BF" w14:textId="77777777" w:rsidR="004956FB" w:rsidRPr="00300BBB" w:rsidRDefault="004956FB" w:rsidP="00EA6A62">
            <w:pPr>
              <w:jc w:val="left"/>
              <w:rPr>
                <w:sz w:val="17"/>
                <w:szCs w:val="17"/>
              </w:rPr>
            </w:pPr>
            <w:r w:rsidRPr="00300BBB">
              <w:rPr>
                <w:sz w:val="17"/>
                <w:szCs w:val="17"/>
              </w:rPr>
              <w:t>3</w:t>
            </w:r>
          </w:p>
          <w:p w14:paraId="1A50F610" w14:textId="77777777" w:rsidR="004956FB" w:rsidRPr="00300BBB" w:rsidRDefault="004956FB" w:rsidP="00EA6A62">
            <w:pPr>
              <w:jc w:val="left"/>
              <w:rPr>
                <w:sz w:val="17"/>
                <w:szCs w:val="17"/>
              </w:rPr>
            </w:pPr>
            <w:r w:rsidRPr="00300BBB">
              <w:rPr>
                <w:sz w:val="17"/>
                <w:szCs w:val="17"/>
              </w:rPr>
              <w:t>3</w:t>
            </w:r>
          </w:p>
          <w:p w14:paraId="2EFC9423" w14:textId="77777777" w:rsidR="004956FB" w:rsidRPr="00300BBB" w:rsidRDefault="004956FB" w:rsidP="00EA6A62">
            <w:pPr>
              <w:jc w:val="left"/>
              <w:rPr>
                <w:sz w:val="17"/>
                <w:szCs w:val="17"/>
              </w:rPr>
            </w:pPr>
            <w:r w:rsidRPr="00300BBB">
              <w:rPr>
                <w:sz w:val="17"/>
                <w:szCs w:val="17"/>
              </w:rPr>
              <w:t>3</w:t>
            </w:r>
          </w:p>
          <w:p w14:paraId="0A6BEB98" w14:textId="6939EE99" w:rsidR="00290A21" w:rsidRPr="00300BBB" w:rsidRDefault="00290A21" w:rsidP="00EA6A62">
            <w:pPr>
              <w:jc w:val="left"/>
              <w:rPr>
                <w:sz w:val="17"/>
                <w:szCs w:val="17"/>
              </w:rPr>
            </w:pPr>
            <w:r w:rsidRPr="00300BBB">
              <w:rPr>
                <w:sz w:val="17"/>
                <w:szCs w:val="17"/>
              </w:rPr>
              <w:t>3</w:t>
            </w:r>
          </w:p>
          <w:p w14:paraId="2ACBD1C4" w14:textId="77777777" w:rsidR="004956FB" w:rsidRPr="00300BBB" w:rsidRDefault="004956FB" w:rsidP="00EA6A62">
            <w:pPr>
              <w:jc w:val="left"/>
              <w:rPr>
                <w:sz w:val="17"/>
                <w:szCs w:val="17"/>
              </w:rPr>
            </w:pPr>
            <w:r w:rsidRPr="00300BBB">
              <w:rPr>
                <w:sz w:val="17"/>
                <w:szCs w:val="17"/>
              </w:rPr>
              <w:t>3</w:t>
            </w:r>
          </w:p>
          <w:p w14:paraId="683B17E1" w14:textId="77777777" w:rsidR="004956FB" w:rsidRPr="00300BBB" w:rsidRDefault="004956FB" w:rsidP="00EA6A62">
            <w:pPr>
              <w:jc w:val="left"/>
              <w:rPr>
                <w:sz w:val="17"/>
                <w:szCs w:val="17"/>
              </w:rPr>
            </w:pPr>
          </w:p>
          <w:p w14:paraId="3E0FFE1C" w14:textId="77777777" w:rsidR="004956FB" w:rsidRPr="00300BBB" w:rsidRDefault="004956FB" w:rsidP="00EA6A62">
            <w:pPr>
              <w:jc w:val="left"/>
              <w:rPr>
                <w:sz w:val="17"/>
                <w:szCs w:val="17"/>
              </w:rPr>
            </w:pPr>
            <w:r w:rsidRPr="00300BBB">
              <w:rPr>
                <w:sz w:val="17"/>
                <w:szCs w:val="17"/>
              </w:rPr>
              <w:t>3</w:t>
            </w:r>
          </w:p>
          <w:p w14:paraId="06945D2E" w14:textId="77777777" w:rsidR="004956FB" w:rsidRPr="00300BBB" w:rsidRDefault="004956FB" w:rsidP="00EA6A62">
            <w:pPr>
              <w:jc w:val="left"/>
              <w:rPr>
                <w:sz w:val="17"/>
                <w:szCs w:val="17"/>
              </w:rPr>
            </w:pPr>
          </w:p>
          <w:p w14:paraId="04C75B7F" w14:textId="77777777" w:rsidR="004956FB" w:rsidRPr="00300BBB" w:rsidRDefault="004956FB" w:rsidP="00EA6A62">
            <w:pPr>
              <w:jc w:val="left"/>
              <w:rPr>
                <w:sz w:val="17"/>
                <w:szCs w:val="17"/>
              </w:rPr>
            </w:pPr>
            <w:r w:rsidRPr="00300BBB">
              <w:rPr>
                <w:sz w:val="17"/>
                <w:szCs w:val="17"/>
              </w:rPr>
              <w:t>3</w:t>
            </w:r>
          </w:p>
          <w:p w14:paraId="6F0DC9F0" w14:textId="77777777" w:rsidR="004956FB" w:rsidRPr="00300BBB" w:rsidRDefault="004956FB" w:rsidP="00EA6A62">
            <w:pPr>
              <w:jc w:val="left"/>
              <w:rPr>
                <w:sz w:val="17"/>
                <w:szCs w:val="17"/>
              </w:rPr>
            </w:pPr>
            <w:r w:rsidRPr="00300BBB">
              <w:rPr>
                <w:sz w:val="17"/>
                <w:szCs w:val="17"/>
              </w:rPr>
              <w:t>3</w:t>
            </w:r>
          </w:p>
          <w:p w14:paraId="7F08DBDE" w14:textId="77777777" w:rsidR="004956FB" w:rsidRPr="00300BBB" w:rsidRDefault="000B69A2" w:rsidP="00EA6A62">
            <w:pPr>
              <w:jc w:val="left"/>
              <w:rPr>
                <w:sz w:val="17"/>
                <w:szCs w:val="17"/>
              </w:rPr>
            </w:pPr>
            <w:r w:rsidRPr="00300BBB">
              <w:rPr>
                <w:sz w:val="17"/>
                <w:szCs w:val="17"/>
              </w:rPr>
              <w:t>ni potrebna</w:t>
            </w:r>
          </w:p>
          <w:p w14:paraId="11E7D235" w14:textId="77777777" w:rsidR="004956FB" w:rsidRPr="00300BBB" w:rsidRDefault="004956FB" w:rsidP="00EA6A62">
            <w:pPr>
              <w:jc w:val="left"/>
              <w:rPr>
                <w:sz w:val="17"/>
                <w:szCs w:val="17"/>
              </w:rPr>
            </w:pPr>
            <w:r w:rsidRPr="00300BBB">
              <w:rPr>
                <w:sz w:val="17"/>
                <w:szCs w:val="17"/>
              </w:rPr>
              <w:t>3</w:t>
            </w:r>
          </w:p>
          <w:p w14:paraId="0577E6CB" w14:textId="77777777" w:rsidR="004956FB" w:rsidRPr="00300BBB" w:rsidRDefault="004956FB" w:rsidP="00EA6A62">
            <w:pPr>
              <w:jc w:val="left"/>
              <w:rPr>
                <w:sz w:val="17"/>
                <w:szCs w:val="17"/>
              </w:rPr>
            </w:pPr>
          </w:p>
          <w:p w14:paraId="63DD9B50" w14:textId="77777777" w:rsidR="004956FB" w:rsidRPr="00300BBB" w:rsidRDefault="004956FB" w:rsidP="00EA6A62">
            <w:pPr>
              <w:jc w:val="left"/>
              <w:rPr>
                <w:sz w:val="17"/>
                <w:szCs w:val="17"/>
              </w:rPr>
            </w:pPr>
            <w:r w:rsidRPr="00300BBB">
              <w:rPr>
                <w:sz w:val="17"/>
                <w:szCs w:val="17"/>
              </w:rPr>
              <w:t>1</w:t>
            </w:r>
          </w:p>
          <w:p w14:paraId="479C344A" w14:textId="77777777" w:rsidR="004956FB" w:rsidRPr="00300BBB" w:rsidRDefault="004956FB" w:rsidP="00EA6A62">
            <w:pPr>
              <w:jc w:val="left"/>
              <w:rPr>
                <w:sz w:val="17"/>
                <w:szCs w:val="17"/>
              </w:rPr>
            </w:pPr>
            <w:r w:rsidRPr="00300BBB">
              <w:rPr>
                <w:sz w:val="17"/>
                <w:szCs w:val="17"/>
              </w:rPr>
              <w:t>1</w:t>
            </w:r>
          </w:p>
          <w:p w14:paraId="4E8EC7C2" w14:textId="77777777" w:rsidR="004956FB" w:rsidRPr="00300BBB" w:rsidRDefault="004956FB" w:rsidP="00EA6A62">
            <w:pPr>
              <w:jc w:val="left"/>
              <w:rPr>
                <w:sz w:val="17"/>
                <w:szCs w:val="17"/>
              </w:rPr>
            </w:pPr>
          </w:p>
          <w:p w14:paraId="7B8901D0" w14:textId="77777777" w:rsidR="004956FB" w:rsidRPr="00300BBB" w:rsidRDefault="004956FB" w:rsidP="00EA6A62">
            <w:pPr>
              <w:jc w:val="left"/>
              <w:rPr>
                <w:sz w:val="17"/>
                <w:szCs w:val="17"/>
              </w:rPr>
            </w:pPr>
            <w:r w:rsidRPr="00300BBB">
              <w:rPr>
                <w:sz w:val="17"/>
                <w:szCs w:val="17"/>
              </w:rPr>
              <w:t>3</w:t>
            </w:r>
          </w:p>
          <w:p w14:paraId="56924540" w14:textId="52179248" w:rsidR="00474C6F" w:rsidRPr="00300BBB" w:rsidRDefault="00474C6F" w:rsidP="00EA6A62">
            <w:pPr>
              <w:jc w:val="left"/>
              <w:rPr>
                <w:sz w:val="17"/>
                <w:szCs w:val="17"/>
              </w:rPr>
            </w:pPr>
            <w:r w:rsidRPr="00300BBB">
              <w:rPr>
                <w:sz w:val="17"/>
                <w:szCs w:val="17"/>
              </w:rPr>
              <w:t>3</w:t>
            </w:r>
          </w:p>
        </w:tc>
        <w:tc>
          <w:tcPr>
            <w:tcW w:w="1604" w:type="dxa"/>
            <w:tcBorders>
              <w:top w:val="single" w:sz="4" w:space="0" w:color="auto"/>
              <w:left w:val="single" w:sz="4" w:space="0" w:color="auto"/>
              <w:bottom w:val="single" w:sz="4" w:space="0" w:color="auto"/>
              <w:right w:val="single" w:sz="4" w:space="0" w:color="auto"/>
            </w:tcBorders>
          </w:tcPr>
          <w:p w14:paraId="3B10B823" w14:textId="4AE93FC8" w:rsidR="004956FB" w:rsidRPr="00300BBB" w:rsidRDefault="004A6D92" w:rsidP="00EA6A62">
            <w:pPr>
              <w:pStyle w:val="Telobesedila2"/>
              <w:tabs>
                <w:tab w:val="clear" w:pos="1420"/>
              </w:tabs>
              <w:rPr>
                <w:b/>
                <w:bCs/>
                <w:sz w:val="17"/>
                <w:szCs w:val="17"/>
              </w:rPr>
            </w:pPr>
            <w:r w:rsidRPr="00300BBB">
              <w:rPr>
                <w:b/>
                <w:bCs/>
                <w:sz w:val="17"/>
                <w:szCs w:val="17"/>
              </w:rPr>
              <w:t>*1   30.04.2019</w:t>
            </w:r>
          </w:p>
          <w:p w14:paraId="4B81DD46" w14:textId="5012994D" w:rsidR="00474C6F" w:rsidRPr="00300BBB" w:rsidRDefault="00474C6F" w:rsidP="00EA6A62">
            <w:pPr>
              <w:pStyle w:val="Telobesedila2"/>
              <w:tabs>
                <w:tab w:val="clear" w:pos="1420"/>
              </w:tabs>
              <w:rPr>
                <w:b/>
                <w:bCs/>
                <w:sz w:val="17"/>
                <w:szCs w:val="17"/>
              </w:rPr>
            </w:pPr>
            <w:r w:rsidRPr="00300BBB">
              <w:rPr>
                <w:b/>
                <w:bCs/>
                <w:sz w:val="17"/>
                <w:szCs w:val="17"/>
              </w:rPr>
              <w:t>*2   31.07.2019</w:t>
            </w:r>
          </w:p>
          <w:p w14:paraId="51ADDC38" w14:textId="15E62218" w:rsidR="00474C6F" w:rsidRPr="00300BBB" w:rsidRDefault="00474C6F" w:rsidP="00EA6A62">
            <w:pPr>
              <w:pStyle w:val="Telobesedila2"/>
              <w:tabs>
                <w:tab w:val="clear" w:pos="1420"/>
              </w:tabs>
              <w:rPr>
                <w:b/>
                <w:bCs/>
                <w:sz w:val="17"/>
                <w:szCs w:val="17"/>
              </w:rPr>
            </w:pPr>
            <w:r w:rsidRPr="00300BBB">
              <w:rPr>
                <w:b/>
                <w:bCs/>
                <w:sz w:val="17"/>
                <w:szCs w:val="17"/>
              </w:rPr>
              <w:t>*3   31.12.2019</w:t>
            </w:r>
          </w:p>
          <w:p w14:paraId="0B74DDE6" w14:textId="77777777" w:rsidR="004956FB" w:rsidRPr="00300BBB" w:rsidRDefault="004956FB" w:rsidP="00EA6A62">
            <w:pPr>
              <w:pStyle w:val="Telobesedila2"/>
              <w:tabs>
                <w:tab w:val="clear" w:pos="1420"/>
              </w:tabs>
              <w:rPr>
                <w:sz w:val="17"/>
                <w:szCs w:val="17"/>
              </w:rPr>
            </w:pPr>
            <w:r w:rsidRPr="00300BBB">
              <w:rPr>
                <w:sz w:val="17"/>
                <w:szCs w:val="17"/>
              </w:rPr>
              <w:t>* uporaba na prostem; stransko deluje tudi na pršice (Acarina)</w:t>
            </w:r>
          </w:p>
          <w:p w14:paraId="1D718976" w14:textId="77777777" w:rsidR="004956FB" w:rsidRPr="00300BBB" w:rsidRDefault="004956FB" w:rsidP="00EA6A62">
            <w:pPr>
              <w:pStyle w:val="Telobesedila2"/>
              <w:tabs>
                <w:tab w:val="clear" w:pos="1420"/>
              </w:tabs>
              <w:rPr>
                <w:sz w:val="17"/>
                <w:szCs w:val="17"/>
              </w:rPr>
            </w:pPr>
          </w:p>
          <w:p w14:paraId="27B34398" w14:textId="77777777" w:rsidR="004956FB" w:rsidRPr="00300BBB" w:rsidRDefault="004956FB" w:rsidP="00EA6A62">
            <w:pPr>
              <w:jc w:val="left"/>
              <w:rPr>
                <w:sz w:val="17"/>
                <w:szCs w:val="17"/>
              </w:rPr>
            </w:pPr>
            <w:r w:rsidRPr="00300BBB">
              <w:rPr>
                <w:b/>
                <w:bCs/>
                <w:sz w:val="17"/>
                <w:szCs w:val="17"/>
              </w:rPr>
              <w:t xml:space="preserve">** </w:t>
            </w:r>
            <w:r w:rsidRPr="00300BBB">
              <w:rPr>
                <w:sz w:val="17"/>
                <w:szCs w:val="17"/>
              </w:rPr>
              <w:t>uporaba le na kumarah za vlaganje, MANJŠA UPORABA</w:t>
            </w:r>
          </w:p>
          <w:p w14:paraId="2334DBE3" w14:textId="77777777" w:rsidR="004956FB" w:rsidRPr="00300BBB" w:rsidRDefault="004956FB" w:rsidP="00EA6A62">
            <w:pPr>
              <w:jc w:val="left"/>
              <w:rPr>
                <w:sz w:val="17"/>
                <w:szCs w:val="17"/>
              </w:rPr>
            </w:pPr>
          </w:p>
          <w:p w14:paraId="3DE459BF" w14:textId="77777777" w:rsidR="004956FB" w:rsidRPr="00300BBB" w:rsidRDefault="004956FB" w:rsidP="00EA6A62">
            <w:pPr>
              <w:jc w:val="left"/>
              <w:rPr>
                <w:bCs/>
                <w:sz w:val="17"/>
                <w:szCs w:val="17"/>
              </w:rPr>
            </w:pPr>
            <w:r w:rsidRPr="00300BBB">
              <w:rPr>
                <w:b/>
                <w:bCs/>
                <w:sz w:val="17"/>
                <w:szCs w:val="17"/>
              </w:rPr>
              <w:t>***</w:t>
            </w:r>
            <w:r w:rsidRPr="00300BBB">
              <w:rPr>
                <w:bCs/>
                <w:sz w:val="17"/>
                <w:szCs w:val="17"/>
              </w:rPr>
              <w:t>uporaba v ZAŠČITENIH PROSTORIH</w:t>
            </w:r>
          </w:p>
          <w:p w14:paraId="7C53DCC2" w14:textId="77777777" w:rsidR="004956FB" w:rsidRPr="00300BBB" w:rsidRDefault="004956FB" w:rsidP="00EA6A62">
            <w:pPr>
              <w:jc w:val="left"/>
              <w:rPr>
                <w:bCs/>
                <w:sz w:val="17"/>
                <w:szCs w:val="17"/>
              </w:rPr>
            </w:pPr>
          </w:p>
          <w:p w14:paraId="3848FFA7" w14:textId="77777777" w:rsidR="004956FB" w:rsidRPr="00300BBB" w:rsidRDefault="004956FB" w:rsidP="00830667">
            <w:pPr>
              <w:pStyle w:val="Telobesedila2"/>
              <w:tabs>
                <w:tab w:val="clear" w:pos="1420"/>
              </w:tabs>
              <w:rPr>
                <w:bCs/>
                <w:sz w:val="17"/>
                <w:szCs w:val="17"/>
              </w:rPr>
            </w:pPr>
            <w:r w:rsidRPr="00300BBB">
              <w:rPr>
                <w:b/>
                <w:bCs/>
                <w:sz w:val="17"/>
                <w:szCs w:val="17"/>
              </w:rPr>
              <w:t>****</w:t>
            </w:r>
            <w:r w:rsidRPr="00300BBB">
              <w:rPr>
                <w:bCs/>
                <w:sz w:val="17"/>
                <w:szCs w:val="17"/>
              </w:rPr>
              <w:t>uporaba na kumarah za vlaganje, uporaba na prostem, MANJŠA UPORABA</w:t>
            </w:r>
          </w:p>
          <w:p w14:paraId="63848933" w14:textId="77777777" w:rsidR="004956FB" w:rsidRPr="00300BBB" w:rsidRDefault="004956FB" w:rsidP="00830667">
            <w:pPr>
              <w:pStyle w:val="Telobesedila2"/>
              <w:tabs>
                <w:tab w:val="clear" w:pos="1420"/>
              </w:tabs>
              <w:rPr>
                <w:bCs/>
                <w:sz w:val="17"/>
                <w:szCs w:val="17"/>
              </w:rPr>
            </w:pPr>
          </w:p>
          <w:p w14:paraId="6E905A11" w14:textId="77777777" w:rsidR="004956FB" w:rsidRPr="00300BBB" w:rsidRDefault="004956FB" w:rsidP="00830667">
            <w:pPr>
              <w:pStyle w:val="Telobesedila2"/>
              <w:tabs>
                <w:tab w:val="clear" w:pos="1420"/>
              </w:tabs>
              <w:rPr>
                <w:bCs/>
                <w:sz w:val="17"/>
                <w:szCs w:val="17"/>
              </w:rPr>
            </w:pPr>
            <w:r w:rsidRPr="00300BBB">
              <w:rPr>
                <w:b/>
                <w:bCs/>
                <w:sz w:val="17"/>
                <w:szCs w:val="17"/>
              </w:rPr>
              <w:t>*****</w:t>
            </w:r>
            <w:r w:rsidRPr="00300BBB">
              <w:rPr>
                <w:bCs/>
                <w:sz w:val="17"/>
                <w:szCs w:val="17"/>
              </w:rPr>
              <w:t xml:space="preserve"> uporaba na PROSTEM</w:t>
            </w:r>
          </w:p>
        </w:tc>
      </w:tr>
      <w:tr w:rsidR="004956FB" w:rsidRPr="000B69A2" w14:paraId="209B7323" w14:textId="77777777" w:rsidTr="004956FB">
        <w:trPr>
          <w:trHeight w:val="203"/>
        </w:trPr>
        <w:tc>
          <w:tcPr>
            <w:tcW w:w="1618" w:type="dxa"/>
            <w:vMerge/>
            <w:tcBorders>
              <w:left w:val="single" w:sz="4" w:space="0" w:color="auto"/>
              <w:bottom w:val="single" w:sz="4" w:space="0" w:color="auto"/>
              <w:right w:val="single" w:sz="4" w:space="0" w:color="auto"/>
            </w:tcBorders>
          </w:tcPr>
          <w:p w14:paraId="454F2CA0" w14:textId="1D1AD1EE" w:rsidR="004956FB" w:rsidRPr="000B69A2" w:rsidRDefault="004956FB" w:rsidP="00EA6A62">
            <w:pPr>
              <w:jc w:val="left"/>
              <w:rPr>
                <w:b/>
                <w:bCs/>
                <w:sz w:val="18"/>
                <w:szCs w:val="18"/>
              </w:rPr>
            </w:pPr>
          </w:p>
        </w:tc>
        <w:tc>
          <w:tcPr>
            <w:tcW w:w="12274" w:type="dxa"/>
            <w:gridSpan w:val="8"/>
            <w:tcBorders>
              <w:top w:val="single" w:sz="4" w:space="0" w:color="auto"/>
              <w:left w:val="single" w:sz="4" w:space="0" w:color="auto"/>
              <w:bottom w:val="single" w:sz="4" w:space="0" w:color="auto"/>
              <w:right w:val="single" w:sz="4" w:space="0" w:color="auto"/>
            </w:tcBorders>
          </w:tcPr>
          <w:p w14:paraId="5257719D" w14:textId="77777777" w:rsidR="004956FB" w:rsidRDefault="004956FB" w:rsidP="005A3FEC">
            <w:pPr>
              <w:jc w:val="left"/>
              <w:rPr>
                <w:sz w:val="18"/>
                <w:szCs w:val="18"/>
                <w:lang w:eastAsia="sl-SI"/>
              </w:rPr>
            </w:pPr>
            <w:r w:rsidRPr="000B69A2">
              <w:rPr>
                <w:b/>
                <w:sz w:val="18"/>
                <w:szCs w:val="18"/>
              </w:rPr>
              <w:t xml:space="preserve">A: </w:t>
            </w:r>
            <w:r w:rsidRPr="000B69A2">
              <w:rPr>
                <w:sz w:val="18"/>
                <w:szCs w:val="18"/>
              </w:rPr>
              <w:t xml:space="preserve">aplikacija s kapljičnim namakalnim sistemom; </w:t>
            </w:r>
            <w:r w:rsidRPr="000B69A2">
              <w:rPr>
                <w:sz w:val="18"/>
                <w:szCs w:val="18"/>
                <w:lang w:eastAsia="sl-SI"/>
              </w:rPr>
              <w:t>nematocid, ki ima hkrati tudi fungicidno delovanje</w:t>
            </w:r>
          </w:p>
          <w:p w14:paraId="096FC9C0" w14:textId="333146DF" w:rsidR="0055406C" w:rsidRPr="00CD616C" w:rsidRDefault="0055406C" w:rsidP="005A3FEC">
            <w:pPr>
              <w:jc w:val="left"/>
              <w:rPr>
                <w:bCs/>
                <w:sz w:val="16"/>
                <w:szCs w:val="16"/>
              </w:rPr>
            </w:pPr>
            <w:r>
              <w:rPr>
                <w:bCs/>
                <w:sz w:val="18"/>
                <w:szCs w:val="18"/>
              </w:rPr>
              <w:t xml:space="preserve">Systhane 20 EW: </w:t>
            </w:r>
            <w:r w:rsidRPr="000307BC">
              <w:rPr>
                <w:bCs/>
                <w:sz w:val="16"/>
                <w:szCs w:val="16"/>
              </w:rPr>
              <w:t>pridelava kumar in kumaric za vlaganje</w:t>
            </w:r>
          </w:p>
        </w:tc>
      </w:tr>
      <w:tr w:rsidR="00300BBB" w:rsidRPr="00300BBB" w14:paraId="252D9B30" w14:textId="77777777" w:rsidTr="00300BBB">
        <w:tc>
          <w:tcPr>
            <w:tcW w:w="1618" w:type="dxa"/>
            <w:tcBorders>
              <w:top w:val="single" w:sz="4" w:space="0" w:color="auto"/>
              <w:left w:val="single" w:sz="4" w:space="0" w:color="auto"/>
              <w:bottom w:val="single" w:sz="4" w:space="0" w:color="auto"/>
              <w:right w:val="single" w:sz="4" w:space="0" w:color="auto"/>
            </w:tcBorders>
          </w:tcPr>
          <w:p w14:paraId="069CDBE3" w14:textId="77777777" w:rsidR="00300BBB" w:rsidRPr="00300BBB" w:rsidRDefault="00300BBB" w:rsidP="00045097">
            <w:pPr>
              <w:jc w:val="left"/>
              <w:rPr>
                <w:i/>
                <w:iCs/>
                <w:sz w:val="17"/>
                <w:szCs w:val="17"/>
              </w:rPr>
            </w:pPr>
            <w:r w:rsidRPr="00300BBB">
              <w:rPr>
                <w:b/>
                <w:bCs/>
                <w:sz w:val="17"/>
                <w:szCs w:val="17"/>
              </w:rPr>
              <w:t>Krastavost kumar</w:t>
            </w:r>
            <w:r w:rsidRPr="00300BBB">
              <w:rPr>
                <w:i/>
                <w:iCs/>
                <w:sz w:val="17"/>
                <w:szCs w:val="17"/>
              </w:rPr>
              <w:t xml:space="preserve"> Cladosporium cucumerinum</w:t>
            </w:r>
          </w:p>
        </w:tc>
        <w:tc>
          <w:tcPr>
            <w:tcW w:w="2370" w:type="dxa"/>
            <w:gridSpan w:val="2"/>
            <w:tcBorders>
              <w:top w:val="single" w:sz="4" w:space="0" w:color="auto"/>
              <w:left w:val="single" w:sz="4" w:space="0" w:color="auto"/>
              <w:bottom w:val="single" w:sz="4" w:space="0" w:color="auto"/>
              <w:right w:val="single" w:sz="4" w:space="0" w:color="auto"/>
            </w:tcBorders>
          </w:tcPr>
          <w:p w14:paraId="4AAC4298" w14:textId="77777777" w:rsidR="00300BBB" w:rsidRPr="00300BBB" w:rsidRDefault="00300BBB" w:rsidP="00045097">
            <w:pPr>
              <w:jc w:val="left"/>
              <w:rPr>
                <w:sz w:val="17"/>
                <w:szCs w:val="17"/>
              </w:rPr>
            </w:pPr>
            <w:r w:rsidRPr="00300BBB">
              <w:rPr>
                <w:sz w:val="17"/>
                <w:szCs w:val="17"/>
              </w:rPr>
              <w:t>Na listih vodene pege, ki potemnijo in se sušijo. Posušeni deli izpadejo, listi luknjičasti,. Na plodovih sprva  majhne sive ugreznjene pege, na njih se pojavljajo kapljice lepljivega izločka.</w:t>
            </w:r>
          </w:p>
        </w:tc>
        <w:tc>
          <w:tcPr>
            <w:tcW w:w="4230" w:type="dxa"/>
            <w:gridSpan w:val="2"/>
            <w:tcBorders>
              <w:top w:val="single" w:sz="4" w:space="0" w:color="auto"/>
              <w:left w:val="single" w:sz="4" w:space="0" w:color="auto"/>
              <w:bottom w:val="single" w:sz="4" w:space="0" w:color="auto"/>
              <w:right w:val="single" w:sz="4" w:space="0" w:color="auto"/>
            </w:tcBorders>
          </w:tcPr>
          <w:p w14:paraId="304885C6" w14:textId="77777777" w:rsidR="00300BBB" w:rsidRPr="00300BBB" w:rsidRDefault="00300BBB" w:rsidP="00045097">
            <w:pPr>
              <w:tabs>
                <w:tab w:val="left" w:pos="170"/>
              </w:tabs>
              <w:jc w:val="left"/>
              <w:rPr>
                <w:sz w:val="17"/>
                <w:szCs w:val="17"/>
              </w:rPr>
            </w:pPr>
            <w:r w:rsidRPr="00300BBB">
              <w:rPr>
                <w:sz w:val="17"/>
                <w:szCs w:val="17"/>
              </w:rPr>
              <w:t>Agrotehnični ukrep:</w:t>
            </w:r>
          </w:p>
          <w:p w14:paraId="6940DA5D" w14:textId="77777777" w:rsidR="00300BBB" w:rsidRPr="00300BBB" w:rsidRDefault="00300BBB" w:rsidP="00830142">
            <w:pPr>
              <w:pStyle w:val="Oznaenseznam3"/>
              <w:rPr>
                <w:sz w:val="17"/>
                <w:szCs w:val="17"/>
              </w:rPr>
            </w:pPr>
            <w:r w:rsidRPr="00300BBB">
              <w:rPr>
                <w:sz w:val="17"/>
                <w:szCs w:val="17"/>
              </w:rPr>
              <w:t xml:space="preserve">-setev odpornih  hibridov </w:t>
            </w:r>
          </w:p>
          <w:p w14:paraId="78061D6A" w14:textId="77777777" w:rsidR="00300BBB" w:rsidRPr="00300BBB" w:rsidRDefault="00300BBB" w:rsidP="00830142">
            <w:pPr>
              <w:pStyle w:val="Oznaenseznam3"/>
              <w:rPr>
                <w:sz w:val="17"/>
                <w:szCs w:val="17"/>
              </w:rPr>
            </w:pPr>
            <w:r w:rsidRPr="00300BBB">
              <w:rPr>
                <w:sz w:val="17"/>
                <w:szCs w:val="17"/>
              </w:rPr>
              <w:t>-medvrstne razdalje, ki omogočajo dobro prevetrenost posevka</w:t>
            </w:r>
          </w:p>
          <w:p w14:paraId="1DA36079" w14:textId="77777777" w:rsidR="00300BBB" w:rsidRPr="00300BBB" w:rsidRDefault="00300BBB" w:rsidP="00830142">
            <w:pPr>
              <w:pStyle w:val="Oznaenseznam3"/>
              <w:rPr>
                <w:sz w:val="17"/>
                <w:szCs w:val="17"/>
              </w:rPr>
            </w:pPr>
            <w:r w:rsidRPr="00300BBB">
              <w:rPr>
                <w:sz w:val="17"/>
                <w:szCs w:val="17"/>
              </w:rPr>
              <w:t>-gnojenj z dušikom na osnovi resničnih potreb Nmin, hitri talni testi</w:t>
            </w:r>
          </w:p>
          <w:p w14:paraId="74CB3CD2" w14:textId="1FB8CA44" w:rsidR="00300BBB" w:rsidRPr="00300BBB" w:rsidRDefault="00300BBB" w:rsidP="00045097">
            <w:pPr>
              <w:jc w:val="left"/>
              <w:rPr>
                <w:sz w:val="17"/>
                <w:szCs w:val="17"/>
              </w:rPr>
            </w:pPr>
            <w:r w:rsidRPr="00300BBB">
              <w:rPr>
                <w:sz w:val="17"/>
                <w:szCs w:val="17"/>
              </w:rPr>
              <w:t xml:space="preserve">- kolobar </w:t>
            </w:r>
          </w:p>
        </w:tc>
        <w:tc>
          <w:tcPr>
            <w:tcW w:w="1650" w:type="dxa"/>
            <w:tcBorders>
              <w:top w:val="single" w:sz="4" w:space="0" w:color="auto"/>
              <w:left w:val="single" w:sz="4" w:space="0" w:color="auto"/>
              <w:bottom w:val="single" w:sz="4" w:space="0" w:color="auto"/>
              <w:right w:val="single" w:sz="4" w:space="0" w:color="auto"/>
            </w:tcBorders>
          </w:tcPr>
          <w:p w14:paraId="33E930A3" w14:textId="77777777" w:rsidR="00300BBB" w:rsidRPr="00300BBB" w:rsidRDefault="00300BBB" w:rsidP="00045097">
            <w:pPr>
              <w:jc w:val="left"/>
              <w:rPr>
                <w:sz w:val="17"/>
                <w:szCs w:val="17"/>
              </w:rPr>
            </w:pPr>
          </w:p>
        </w:tc>
        <w:tc>
          <w:tcPr>
            <w:tcW w:w="1330" w:type="dxa"/>
            <w:tcBorders>
              <w:top w:val="single" w:sz="4" w:space="0" w:color="auto"/>
              <w:left w:val="single" w:sz="4" w:space="0" w:color="auto"/>
              <w:bottom w:val="single" w:sz="4" w:space="0" w:color="auto"/>
              <w:right w:val="single" w:sz="4" w:space="0" w:color="auto"/>
            </w:tcBorders>
          </w:tcPr>
          <w:p w14:paraId="13FBA9DF" w14:textId="77777777" w:rsidR="00300BBB" w:rsidRPr="00300BBB" w:rsidRDefault="00300BBB" w:rsidP="00045097">
            <w:pPr>
              <w:jc w:val="left"/>
              <w:rPr>
                <w:sz w:val="17"/>
                <w:szCs w:val="17"/>
              </w:rPr>
            </w:pPr>
          </w:p>
        </w:tc>
        <w:tc>
          <w:tcPr>
            <w:tcW w:w="1090" w:type="dxa"/>
            <w:tcBorders>
              <w:top w:val="single" w:sz="4" w:space="0" w:color="auto"/>
              <w:left w:val="single" w:sz="4" w:space="0" w:color="auto"/>
              <w:bottom w:val="single" w:sz="4" w:space="0" w:color="auto"/>
              <w:right w:val="single" w:sz="4" w:space="0" w:color="auto"/>
            </w:tcBorders>
          </w:tcPr>
          <w:p w14:paraId="38B07C85" w14:textId="77777777" w:rsidR="00300BBB" w:rsidRPr="00300BBB" w:rsidRDefault="00300BBB" w:rsidP="00045097">
            <w:pPr>
              <w:jc w:val="left"/>
              <w:rPr>
                <w:sz w:val="17"/>
                <w:szCs w:val="17"/>
              </w:rPr>
            </w:pPr>
          </w:p>
        </w:tc>
        <w:tc>
          <w:tcPr>
            <w:tcW w:w="1604" w:type="dxa"/>
            <w:tcBorders>
              <w:top w:val="single" w:sz="4" w:space="0" w:color="auto"/>
              <w:left w:val="single" w:sz="4" w:space="0" w:color="auto"/>
              <w:bottom w:val="single" w:sz="4" w:space="0" w:color="auto"/>
              <w:right w:val="single" w:sz="4" w:space="0" w:color="auto"/>
            </w:tcBorders>
          </w:tcPr>
          <w:p w14:paraId="65A5D01B" w14:textId="77777777" w:rsidR="00300BBB" w:rsidRPr="00300BBB" w:rsidRDefault="00300BBB" w:rsidP="00045097">
            <w:pPr>
              <w:jc w:val="left"/>
              <w:rPr>
                <w:sz w:val="17"/>
                <w:szCs w:val="17"/>
              </w:rPr>
            </w:pPr>
          </w:p>
        </w:tc>
      </w:tr>
      <w:tr w:rsidR="00C43BBA" w:rsidRPr="00300BBB" w14:paraId="51695525" w14:textId="77777777" w:rsidTr="00DC1202">
        <w:trPr>
          <w:trHeight w:val="268"/>
        </w:trPr>
        <w:tc>
          <w:tcPr>
            <w:tcW w:w="1618" w:type="dxa"/>
            <w:tcBorders>
              <w:top w:val="single" w:sz="4" w:space="0" w:color="auto"/>
              <w:left w:val="single" w:sz="4" w:space="0" w:color="auto"/>
              <w:bottom w:val="single" w:sz="4" w:space="0" w:color="auto"/>
              <w:right w:val="single" w:sz="4" w:space="0" w:color="auto"/>
            </w:tcBorders>
          </w:tcPr>
          <w:p w14:paraId="61A7522F" w14:textId="77777777" w:rsidR="00C43BBA" w:rsidRPr="00300BBB" w:rsidRDefault="00C43BBA" w:rsidP="00045097">
            <w:pPr>
              <w:jc w:val="left"/>
              <w:rPr>
                <w:i/>
                <w:iCs/>
                <w:sz w:val="17"/>
                <w:szCs w:val="17"/>
              </w:rPr>
            </w:pPr>
            <w:r w:rsidRPr="00300BBB">
              <w:rPr>
                <w:b/>
                <w:bCs/>
                <w:sz w:val="17"/>
                <w:szCs w:val="17"/>
              </w:rPr>
              <w:t>Listna in stebelna gniloba kumar</w:t>
            </w:r>
            <w:r w:rsidRPr="00300BBB">
              <w:rPr>
                <w:i/>
                <w:iCs/>
                <w:sz w:val="17"/>
                <w:szCs w:val="17"/>
              </w:rPr>
              <w:t xml:space="preserve"> Didymella bryoniae</w:t>
            </w:r>
          </w:p>
          <w:p w14:paraId="6B08B56E" w14:textId="77777777" w:rsidR="00C43BBA" w:rsidRPr="00300BBB" w:rsidRDefault="00C43BBA" w:rsidP="00045097">
            <w:pPr>
              <w:jc w:val="left"/>
              <w:rPr>
                <w:sz w:val="17"/>
                <w:szCs w:val="17"/>
              </w:rPr>
            </w:pPr>
          </w:p>
          <w:p w14:paraId="48252D6E" w14:textId="77777777" w:rsidR="00C43BBA" w:rsidRPr="00300BBB" w:rsidRDefault="00C43BBA" w:rsidP="00045097">
            <w:pPr>
              <w:jc w:val="left"/>
              <w:rPr>
                <w:sz w:val="17"/>
                <w:szCs w:val="17"/>
              </w:rPr>
            </w:pPr>
          </w:p>
        </w:tc>
        <w:tc>
          <w:tcPr>
            <w:tcW w:w="2351" w:type="dxa"/>
            <w:tcBorders>
              <w:top w:val="single" w:sz="4" w:space="0" w:color="auto"/>
              <w:left w:val="single" w:sz="4" w:space="0" w:color="auto"/>
              <w:bottom w:val="single" w:sz="4" w:space="0" w:color="auto"/>
              <w:right w:val="single" w:sz="4" w:space="0" w:color="auto"/>
            </w:tcBorders>
          </w:tcPr>
          <w:p w14:paraId="554CA129" w14:textId="77777777" w:rsidR="00C43BBA" w:rsidRPr="00300BBB" w:rsidRDefault="00C43BBA" w:rsidP="00045097">
            <w:pPr>
              <w:jc w:val="left"/>
              <w:rPr>
                <w:sz w:val="17"/>
                <w:szCs w:val="17"/>
              </w:rPr>
            </w:pPr>
            <w:r w:rsidRPr="00300BBB">
              <w:rPr>
                <w:sz w:val="17"/>
                <w:szCs w:val="17"/>
              </w:rPr>
              <w:t>Na steblih, listih, vrežah in pecljih se pojavljajo ovalne pege. Na plodovih sprva zeleno-rumene pege, ki se širijo in počrnijo. Plod se zgrbanči in gnije.</w:t>
            </w:r>
          </w:p>
        </w:tc>
        <w:tc>
          <w:tcPr>
            <w:tcW w:w="2819" w:type="dxa"/>
            <w:gridSpan w:val="2"/>
            <w:tcBorders>
              <w:top w:val="single" w:sz="4" w:space="0" w:color="auto"/>
              <w:left w:val="single" w:sz="4" w:space="0" w:color="auto"/>
              <w:bottom w:val="single" w:sz="4" w:space="0" w:color="auto"/>
              <w:right w:val="single" w:sz="4" w:space="0" w:color="auto"/>
            </w:tcBorders>
          </w:tcPr>
          <w:p w14:paraId="77CF97AE" w14:textId="77777777" w:rsidR="00C43BBA" w:rsidRPr="00300BBB" w:rsidRDefault="00C43BBA" w:rsidP="00045097">
            <w:pPr>
              <w:tabs>
                <w:tab w:val="left" w:pos="170"/>
              </w:tabs>
              <w:jc w:val="left"/>
              <w:rPr>
                <w:sz w:val="17"/>
                <w:szCs w:val="17"/>
              </w:rPr>
            </w:pPr>
            <w:r w:rsidRPr="00300BBB">
              <w:rPr>
                <w:sz w:val="17"/>
                <w:szCs w:val="17"/>
              </w:rPr>
              <w:t>Agrotehnični ukrep:</w:t>
            </w:r>
          </w:p>
          <w:p w14:paraId="71FADCBA" w14:textId="035EA33A" w:rsidR="00C43BBA" w:rsidRPr="00300BBB" w:rsidRDefault="00376D13" w:rsidP="00830142">
            <w:pPr>
              <w:pStyle w:val="Oznaenseznam3"/>
              <w:rPr>
                <w:sz w:val="17"/>
                <w:szCs w:val="17"/>
              </w:rPr>
            </w:pPr>
            <w:r w:rsidRPr="00300BBB">
              <w:rPr>
                <w:sz w:val="17"/>
                <w:szCs w:val="17"/>
              </w:rPr>
              <w:t>-</w:t>
            </w:r>
            <w:r w:rsidR="00C43BBA" w:rsidRPr="00300BBB">
              <w:rPr>
                <w:sz w:val="17"/>
                <w:szCs w:val="17"/>
              </w:rPr>
              <w:t>setev zdravega, razkuženega semena.</w:t>
            </w:r>
          </w:p>
          <w:p w14:paraId="3FF2C8C7" w14:textId="77777777" w:rsidR="00C43BBA" w:rsidRPr="00300BBB" w:rsidRDefault="00C43BBA" w:rsidP="00830142">
            <w:pPr>
              <w:pStyle w:val="Oznaenseznam3"/>
              <w:rPr>
                <w:sz w:val="17"/>
                <w:szCs w:val="17"/>
              </w:rPr>
            </w:pPr>
          </w:p>
        </w:tc>
        <w:tc>
          <w:tcPr>
            <w:tcW w:w="1430" w:type="dxa"/>
            <w:tcBorders>
              <w:top w:val="single" w:sz="4" w:space="0" w:color="auto"/>
              <w:left w:val="single" w:sz="4" w:space="0" w:color="auto"/>
              <w:bottom w:val="single" w:sz="4" w:space="0" w:color="auto"/>
              <w:right w:val="single" w:sz="4" w:space="0" w:color="auto"/>
            </w:tcBorders>
          </w:tcPr>
          <w:p w14:paraId="600D41D9" w14:textId="3C70A51C" w:rsidR="00C43BBA" w:rsidRPr="00300BBB" w:rsidRDefault="00474C6F" w:rsidP="00045097">
            <w:pPr>
              <w:jc w:val="left"/>
              <w:rPr>
                <w:sz w:val="17"/>
                <w:szCs w:val="17"/>
              </w:rPr>
            </w:pPr>
            <w:r w:rsidRPr="00300BBB">
              <w:rPr>
                <w:sz w:val="17"/>
                <w:szCs w:val="17"/>
              </w:rPr>
              <w:t>-difenokonazol + flukspiroksad</w:t>
            </w:r>
          </w:p>
        </w:tc>
        <w:tc>
          <w:tcPr>
            <w:tcW w:w="1650" w:type="dxa"/>
            <w:tcBorders>
              <w:top w:val="single" w:sz="4" w:space="0" w:color="auto"/>
              <w:left w:val="single" w:sz="4" w:space="0" w:color="auto"/>
              <w:bottom w:val="single" w:sz="4" w:space="0" w:color="auto"/>
              <w:right w:val="single" w:sz="4" w:space="0" w:color="auto"/>
            </w:tcBorders>
          </w:tcPr>
          <w:p w14:paraId="77A40D93" w14:textId="487B0AB9" w:rsidR="00C43BBA" w:rsidRPr="00300BBB" w:rsidRDefault="00474C6F" w:rsidP="00045097">
            <w:pPr>
              <w:jc w:val="left"/>
              <w:rPr>
                <w:sz w:val="17"/>
                <w:szCs w:val="17"/>
              </w:rPr>
            </w:pPr>
            <w:r w:rsidRPr="00300BBB">
              <w:rPr>
                <w:sz w:val="17"/>
                <w:szCs w:val="17"/>
              </w:rPr>
              <w:t>Sercadis plus</w:t>
            </w:r>
          </w:p>
        </w:tc>
        <w:tc>
          <w:tcPr>
            <w:tcW w:w="1330" w:type="dxa"/>
            <w:tcBorders>
              <w:top w:val="single" w:sz="4" w:space="0" w:color="auto"/>
              <w:left w:val="single" w:sz="4" w:space="0" w:color="auto"/>
              <w:bottom w:val="single" w:sz="4" w:space="0" w:color="auto"/>
              <w:right w:val="single" w:sz="4" w:space="0" w:color="auto"/>
            </w:tcBorders>
          </w:tcPr>
          <w:p w14:paraId="6BA9C83F" w14:textId="33573619" w:rsidR="00C43BBA" w:rsidRPr="00300BBB" w:rsidRDefault="00474C6F" w:rsidP="00045097">
            <w:pPr>
              <w:jc w:val="left"/>
              <w:rPr>
                <w:sz w:val="17"/>
                <w:szCs w:val="17"/>
              </w:rPr>
            </w:pPr>
            <w:r w:rsidRPr="00300BBB">
              <w:rPr>
                <w:sz w:val="17"/>
                <w:szCs w:val="17"/>
              </w:rPr>
              <w:t>0,6 l/ha</w:t>
            </w:r>
          </w:p>
        </w:tc>
        <w:tc>
          <w:tcPr>
            <w:tcW w:w="1090" w:type="dxa"/>
            <w:tcBorders>
              <w:top w:val="single" w:sz="4" w:space="0" w:color="auto"/>
              <w:left w:val="single" w:sz="4" w:space="0" w:color="auto"/>
              <w:bottom w:val="single" w:sz="4" w:space="0" w:color="auto"/>
              <w:right w:val="single" w:sz="4" w:space="0" w:color="auto"/>
            </w:tcBorders>
          </w:tcPr>
          <w:p w14:paraId="6B73FEDD" w14:textId="33C31D39" w:rsidR="00C43BBA" w:rsidRPr="00300BBB" w:rsidRDefault="00474C6F" w:rsidP="00045097">
            <w:pPr>
              <w:jc w:val="left"/>
              <w:rPr>
                <w:sz w:val="17"/>
                <w:szCs w:val="17"/>
              </w:rPr>
            </w:pPr>
            <w:r w:rsidRPr="00300BBB">
              <w:rPr>
                <w:sz w:val="17"/>
                <w:szCs w:val="17"/>
              </w:rPr>
              <w:t>3</w:t>
            </w:r>
          </w:p>
        </w:tc>
        <w:tc>
          <w:tcPr>
            <w:tcW w:w="1604" w:type="dxa"/>
            <w:tcBorders>
              <w:top w:val="single" w:sz="4" w:space="0" w:color="auto"/>
              <w:left w:val="single" w:sz="4" w:space="0" w:color="auto"/>
              <w:bottom w:val="single" w:sz="4" w:space="0" w:color="auto"/>
              <w:right w:val="single" w:sz="4" w:space="0" w:color="auto"/>
            </w:tcBorders>
          </w:tcPr>
          <w:p w14:paraId="5C05465D" w14:textId="77777777" w:rsidR="00887037" w:rsidRPr="00300BBB" w:rsidRDefault="00887037" w:rsidP="000F70CE">
            <w:pPr>
              <w:jc w:val="left"/>
              <w:rPr>
                <w:b/>
                <w:sz w:val="17"/>
                <w:szCs w:val="17"/>
              </w:rPr>
            </w:pPr>
          </w:p>
        </w:tc>
      </w:tr>
    </w:tbl>
    <w:p w14:paraId="50F453D7" w14:textId="458074AC" w:rsidR="00C43BBA" w:rsidRDefault="00C43BBA" w:rsidP="00C43BBA">
      <w:pPr>
        <w:pStyle w:val="clen2"/>
        <w:spacing w:after="0"/>
        <w:rPr>
          <w:sz w:val="20"/>
        </w:rPr>
      </w:pPr>
      <w:r w:rsidRPr="000307BC">
        <w:rPr>
          <w:sz w:val="20"/>
        </w:rPr>
        <w:br w:type="page"/>
      </w:r>
      <w:r w:rsidRPr="000307BC">
        <w:rPr>
          <w:sz w:val="20"/>
        </w:rPr>
        <w:lastRenderedPageBreak/>
        <w:t>INTEGRIRANO VARSTVO SOLATNIH KUMAR IN KUMAR ZA VLAGANJE   - list 4</w:t>
      </w:r>
    </w:p>
    <w:p w14:paraId="6C08B5DC" w14:textId="77777777" w:rsidR="006702D4" w:rsidRPr="006702D4" w:rsidRDefault="006702D4" w:rsidP="006702D4">
      <w:pPr>
        <w:rPr>
          <w:lang w:eastAsia="sl-SI"/>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68"/>
        <w:gridCol w:w="2552"/>
        <w:gridCol w:w="585"/>
        <w:gridCol w:w="1115"/>
        <w:gridCol w:w="1985"/>
        <w:gridCol w:w="1155"/>
        <w:gridCol w:w="1100"/>
        <w:gridCol w:w="13"/>
        <w:gridCol w:w="1701"/>
      </w:tblGrid>
      <w:tr w:rsidR="00C43BBA" w:rsidRPr="003E1430" w14:paraId="4E776EC6" w14:textId="77777777" w:rsidTr="00385E53">
        <w:tc>
          <w:tcPr>
            <w:tcW w:w="1618" w:type="dxa"/>
            <w:tcBorders>
              <w:top w:val="single" w:sz="12" w:space="0" w:color="auto"/>
              <w:left w:val="single" w:sz="12" w:space="0" w:color="auto"/>
              <w:bottom w:val="single" w:sz="12" w:space="0" w:color="auto"/>
              <w:right w:val="single" w:sz="12" w:space="0" w:color="auto"/>
            </w:tcBorders>
          </w:tcPr>
          <w:p w14:paraId="4841526C" w14:textId="77777777" w:rsidR="00C43BBA" w:rsidRPr="003E1430" w:rsidRDefault="00C43BBA" w:rsidP="00045097">
            <w:pPr>
              <w:jc w:val="left"/>
              <w:rPr>
                <w:sz w:val="18"/>
                <w:szCs w:val="18"/>
              </w:rPr>
            </w:pPr>
            <w:r w:rsidRPr="003E1430">
              <w:rPr>
                <w:sz w:val="18"/>
                <w:szCs w:val="18"/>
              </w:rPr>
              <w:t>ŠKODLJIVI ORGANIZEM</w:t>
            </w:r>
          </w:p>
        </w:tc>
        <w:tc>
          <w:tcPr>
            <w:tcW w:w="2068" w:type="dxa"/>
            <w:tcBorders>
              <w:top w:val="single" w:sz="12" w:space="0" w:color="auto"/>
              <w:left w:val="single" w:sz="12" w:space="0" w:color="auto"/>
              <w:bottom w:val="single" w:sz="12" w:space="0" w:color="auto"/>
              <w:right w:val="single" w:sz="12" w:space="0" w:color="auto"/>
            </w:tcBorders>
          </w:tcPr>
          <w:p w14:paraId="0D03C19E" w14:textId="77777777" w:rsidR="00C43BBA" w:rsidRPr="003E1430" w:rsidRDefault="00C43BBA" w:rsidP="00045097">
            <w:pPr>
              <w:jc w:val="left"/>
              <w:rPr>
                <w:sz w:val="18"/>
                <w:szCs w:val="18"/>
              </w:rPr>
            </w:pPr>
            <w:r w:rsidRPr="003E1430">
              <w:rPr>
                <w:sz w:val="18"/>
                <w:szCs w:val="18"/>
              </w:rPr>
              <w:t>OPIS</w:t>
            </w:r>
          </w:p>
        </w:tc>
        <w:tc>
          <w:tcPr>
            <w:tcW w:w="2552" w:type="dxa"/>
            <w:tcBorders>
              <w:top w:val="single" w:sz="12" w:space="0" w:color="auto"/>
              <w:left w:val="single" w:sz="12" w:space="0" w:color="auto"/>
              <w:bottom w:val="single" w:sz="12" w:space="0" w:color="auto"/>
              <w:right w:val="single" w:sz="12" w:space="0" w:color="auto"/>
            </w:tcBorders>
          </w:tcPr>
          <w:p w14:paraId="64278FB5" w14:textId="77777777" w:rsidR="00C43BBA" w:rsidRPr="003E1430" w:rsidRDefault="00C43BBA" w:rsidP="00045097">
            <w:pPr>
              <w:tabs>
                <w:tab w:val="left" w:pos="170"/>
              </w:tabs>
              <w:rPr>
                <w:sz w:val="18"/>
                <w:szCs w:val="18"/>
              </w:rPr>
            </w:pPr>
            <w:r w:rsidRPr="003E1430">
              <w:rPr>
                <w:sz w:val="18"/>
                <w:szCs w:val="18"/>
              </w:rPr>
              <w:t>UKREPI</w:t>
            </w:r>
          </w:p>
        </w:tc>
        <w:tc>
          <w:tcPr>
            <w:tcW w:w="1700" w:type="dxa"/>
            <w:gridSpan w:val="2"/>
            <w:tcBorders>
              <w:top w:val="single" w:sz="12" w:space="0" w:color="auto"/>
              <w:left w:val="single" w:sz="12" w:space="0" w:color="auto"/>
              <w:bottom w:val="single" w:sz="12" w:space="0" w:color="auto"/>
              <w:right w:val="single" w:sz="12" w:space="0" w:color="auto"/>
            </w:tcBorders>
          </w:tcPr>
          <w:p w14:paraId="5CC0ED44" w14:textId="77777777" w:rsidR="00C43BBA" w:rsidRPr="003E1430" w:rsidRDefault="00C43BBA" w:rsidP="00045097">
            <w:pPr>
              <w:rPr>
                <w:sz w:val="18"/>
                <w:szCs w:val="18"/>
              </w:rPr>
            </w:pPr>
            <w:r w:rsidRPr="003E1430">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705B33B9" w14:textId="77777777" w:rsidR="00C43BBA" w:rsidRPr="003E1430" w:rsidRDefault="00C43BBA" w:rsidP="00045097">
            <w:pPr>
              <w:jc w:val="left"/>
              <w:rPr>
                <w:sz w:val="18"/>
                <w:szCs w:val="18"/>
              </w:rPr>
            </w:pPr>
            <w:r w:rsidRPr="003E1430">
              <w:rPr>
                <w:sz w:val="18"/>
                <w:szCs w:val="18"/>
              </w:rPr>
              <w:t>FITOFARM.</w:t>
            </w:r>
          </w:p>
          <w:p w14:paraId="75DC413B" w14:textId="77777777" w:rsidR="00C43BBA" w:rsidRPr="003E1430" w:rsidRDefault="00C43BBA" w:rsidP="00045097">
            <w:pPr>
              <w:jc w:val="left"/>
              <w:rPr>
                <w:sz w:val="18"/>
                <w:szCs w:val="18"/>
              </w:rPr>
            </w:pPr>
            <w:r w:rsidRPr="003E1430">
              <w:rPr>
                <w:sz w:val="18"/>
                <w:szCs w:val="18"/>
              </w:rPr>
              <w:t>SREDSTVO</w:t>
            </w:r>
          </w:p>
        </w:tc>
        <w:tc>
          <w:tcPr>
            <w:tcW w:w="1155" w:type="dxa"/>
            <w:tcBorders>
              <w:top w:val="single" w:sz="12" w:space="0" w:color="auto"/>
              <w:left w:val="single" w:sz="12" w:space="0" w:color="auto"/>
              <w:bottom w:val="single" w:sz="12" w:space="0" w:color="auto"/>
              <w:right w:val="single" w:sz="12" w:space="0" w:color="auto"/>
            </w:tcBorders>
          </w:tcPr>
          <w:p w14:paraId="1DBF6C8C" w14:textId="77777777" w:rsidR="00C43BBA" w:rsidRPr="003E1430" w:rsidRDefault="00C43BBA" w:rsidP="00045097">
            <w:pPr>
              <w:rPr>
                <w:sz w:val="18"/>
                <w:szCs w:val="18"/>
              </w:rPr>
            </w:pPr>
            <w:r w:rsidRPr="003E143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3B3F0EE" w14:textId="77777777" w:rsidR="00C43BBA" w:rsidRPr="003E1430" w:rsidRDefault="00C43BBA" w:rsidP="00045097">
            <w:pPr>
              <w:rPr>
                <w:sz w:val="18"/>
                <w:szCs w:val="18"/>
              </w:rPr>
            </w:pPr>
            <w:r w:rsidRPr="003E1430">
              <w:rPr>
                <w:sz w:val="18"/>
                <w:szCs w:val="18"/>
              </w:rPr>
              <w:t>KARENCA</w:t>
            </w:r>
          </w:p>
        </w:tc>
        <w:tc>
          <w:tcPr>
            <w:tcW w:w="1714" w:type="dxa"/>
            <w:gridSpan w:val="2"/>
            <w:tcBorders>
              <w:top w:val="single" w:sz="12" w:space="0" w:color="auto"/>
              <w:left w:val="single" w:sz="12" w:space="0" w:color="auto"/>
              <w:bottom w:val="single" w:sz="12" w:space="0" w:color="auto"/>
              <w:right w:val="single" w:sz="12" w:space="0" w:color="auto"/>
            </w:tcBorders>
          </w:tcPr>
          <w:p w14:paraId="392EAB89" w14:textId="77777777" w:rsidR="00C43BBA" w:rsidRPr="003E1430" w:rsidRDefault="00C43BBA" w:rsidP="00045097">
            <w:pPr>
              <w:rPr>
                <w:sz w:val="18"/>
                <w:szCs w:val="18"/>
              </w:rPr>
            </w:pPr>
            <w:r w:rsidRPr="003E1430">
              <w:rPr>
                <w:sz w:val="18"/>
                <w:szCs w:val="18"/>
              </w:rPr>
              <w:t>OPOMBE</w:t>
            </w:r>
          </w:p>
        </w:tc>
      </w:tr>
      <w:tr w:rsidR="0075192D" w:rsidRPr="003E1430" w14:paraId="60C848C2" w14:textId="77777777" w:rsidTr="003421D2">
        <w:tc>
          <w:tcPr>
            <w:tcW w:w="1618" w:type="dxa"/>
            <w:tcBorders>
              <w:top w:val="single" w:sz="4" w:space="0" w:color="auto"/>
              <w:left w:val="single" w:sz="4" w:space="0" w:color="auto"/>
              <w:bottom w:val="single" w:sz="4" w:space="0" w:color="auto"/>
              <w:right w:val="single" w:sz="4" w:space="0" w:color="auto"/>
            </w:tcBorders>
          </w:tcPr>
          <w:p w14:paraId="56E1911F" w14:textId="77777777" w:rsidR="0075192D" w:rsidRPr="003E1430" w:rsidRDefault="0075192D" w:rsidP="00EA6A62">
            <w:pPr>
              <w:jc w:val="left"/>
              <w:rPr>
                <w:i/>
                <w:iCs/>
                <w:sz w:val="18"/>
                <w:szCs w:val="18"/>
              </w:rPr>
            </w:pPr>
            <w:r w:rsidRPr="003E1430">
              <w:rPr>
                <w:b/>
                <w:bCs/>
                <w:sz w:val="18"/>
                <w:szCs w:val="18"/>
              </w:rPr>
              <w:t>Bela gniloba</w:t>
            </w:r>
            <w:r w:rsidRPr="003E1430">
              <w:rPr>
                <w:i/>
                <w:iCs/>
                <w:sz w:val="18"/>
                <w:szCs w:val="18"/>
              </w:rPr>
              <w:t xml:space="preserve"> Sclerotinia sclerotiorum</w:t>
            </w:r>
          </w:p>
        </w:tc>
        <w:tc>
          <w:tcPr>
            <w:tcW w:w="2068" w:type="dxa"/>
            <w:tcBorders>
              <w:top w:val="single" w:sz="4" w:space="0" w:color="auto"/>
              <w:left w:val="single" w:sz="4" w:space="0" w:color="auto"/>
              <w:bottom w:val="single" w:sz="4" w:space="0" w:color="auto"/>
              <w:right w:val="single" w:sz="4" w:space="0" w:color="auto"/>
            </w:tcBorders>
          </w:tcPr>
          <w:p w14:paraId="26894162" w14:textId="77777777" w:rsidR="0075192D" w:rsidRPr="003E1430" w:rsidRDefault="0075192D" w:rsidP="00EA6A62">
            <w:pPr>
              <w:jc w:val="left"/>
              <w:rPr>
                <w:sz w:val="18"/>
                <w:szCs w:val="18"/>
              </w:rPr>
            </w:pPr>
            <w:r w:rsidRPr="003E1430">
              <w:rPr>
                <w:sz w:val="18"/>
                <w:szCs w:val="18"/>
              </w:rPr>
              <w:t>Na plodovih in spodnjem delu stebla se oblikuje beli micelij, na njemu sčasoma črni sklerociji, plodovi gnijejo.</w:t>
            </w:r>
          </w:p>
        </w:tc>
        <w:tc>
          <w:tcPr>
            <w:tcW w:w="3137" w:type="dxa"/>
            <w:gridSpan w:val="2"/>
            <w:tcBorders>
              <w:top w:val="single" w:sz="4" w:space="0" w:color="auto"/>
              <w:left w:val="single" w:sz="4" w:space="0" w:color="auto"/>
              <w:bottom w:val="single" w:sz="4" w:space="0" w:color="auto"/>
              <w:right w:val="single" w:sz="4" w:space="0" w:color="auto"/>
            </w:tcBorders>
          </w:tcPr>
          <w:p w14:paraId="7A9E0E63" w14:textId="77777777" w:rsidR="0075192D" w:rsidRPr="003E1430" w:rsidRDefault="0075192D" w:rsidP="00EA6A62">
            <w:pPr>
              <w:tabs>
                <w:tab w:val="left" w:pos="170"/>
              </w:tabs>
              <w:jc w:val="left"/>
              <w:rPr>
                <w:sz w:val="18"/>
                <w:szCs w:val="18"/>
              </w:rPr>
            </w:pPr>
            <w:r w:rsidRPr="003E1430">
              <w:rPr>
                <w:sz w:val="18"/>
                <w:szCs w:val="18"/>
              </w:rPr>
              <w:t xml:space="preserve">Agrotehnični ukrepi: </w:t>
            </w:r>
          </w:p>
          <w:p w14:paraId="1C9AD83D" w14:textId="46D1AEA2" w:rsidR="0075192D" w:rsidRPr="003E1430" w:rsidRDefault="00F71E2C" w:rsidP="00830142">
            <w:pPr>
              <w:pStyle w:val="Oznaenseznam3"/>
              <w:rPr>
                <w:sz w:val="18"/>
                <w:szCs w:val="18"/>
              </w:rPr>
            </w:pPr>
            <w:r>
              <w:rPr>
                <w:sz w:val="18"/>
                <w:szCs w:val="18"/>
              </w:rPr>
              <w:t>-</w:t>
            </w:r>
            <w:r w:rsidR="0075192D" w:rsidRPr="003E1430">
              <w:rPr>
                <w:sz w:val="18"/>
                <w:szCs w:val="18"/>
              </w:rPr>
              <w:t>širok kolobar z uvedbo žit v kolobar</w:t>
            </w:r>
          </w:p>
          <w:p w14:paraId="7B6661C4" w14:textId="7525453B" w:rsidR="0075192D" w:rsidRPr="003E1430" w:rsidRDefault="00F71E2C" w:rsidP="00830142">
            <w:pPr>
              <w:pStyle w:val="Oznaenseznam3"/>
              <w:rPr>
                <w:sz w:val="18"/>
                <w:szCs w:val="18"/>
              </w:rPr>
            </w:pPr>
            <w:r>
              <w:rPr>
                <w:sz w:val="18"/>
                <w:szCs w:val="18"/>
              </w:rPr>
              <w:t>-</w:t>
            </w:r>
            <w:r w:rsidR="0075192D" w:rsidRPr="003E1430">
              <w:rPr>
                <w:sz w:val="18"/>
                <w:szCs w:val="18"/>
              </w:rPr>
              <w:t xml:space="preserve">odstranjevanje in sežiganje bolnih rastlin preden se formirajo sklerociji </w:t>
            </w:r>
          </w:p>
          <w:p w14:paraId="21C19298" w14:textId="31DDD41B" w:rsidR="0075192D" w:rsidRPr="003E1430" w:rsidRDefault="00F71E2C" w:rsidP="00830142">
            <w:pPr>
              <w:pStyle w:val="Oznaenseznam3"/>
              <w:rPr>
                <w:sz w:val="18"/>
                <w:szCs w:val="18"/>
              </w:rPr>
            </w:pPr>
            <w:r>
              <w:rPr>
                <w:sz w:val="18"/>
                <w:szCs w:val="18"/>
              </w:rPr>
              <w:t>-</w:t>
            </w:r>
            <w:r w:rsidR="0075192D" w:rsidRPr="003E1430">
              <w:rPr>
                <w:sz w:val="18"/>
                <w:szCs w:val="18"/>
              </w:rPr>
              <w:t>gnojenje z dušikom na osnovi potreb</w:t>
            </w:r>
          </w:p>
          <w:p w14:paraId="1A218466" w14:textId="261EEA66" w:rsidR="0075192D" w:rsidRPr="003E1430" w:rsidRDefault="00F71E2C" w:rsidP="00830142">
            <w:pPr>
              <w:pStyle w:val="Oznaenseznam3"/>
              <w:rPr>
                <w:sz w:val="18"/>
                <w:szCs w:val="18"/>
              </w:rPr>
            </w:pPr>
            <w:r>
              <w:rPr>
                <w:sz w:val="18"/>
                <w:szCs w:val="18"/>
              </w:rPr>
              <w:t>-</w:t>
            </w:r>
            <w:r w:rsidR="0075192D" w:rsidRPr="003E1430">
              <w:rPr>
                <w:sz w:val="18"/>
                <w:szCs w:val="18"/>
              </w:rPr>
              <w:t>zastirke ali vzdrževanje rahlih in strukturnih tal</w:t>
            </w:r>
          </w:p>
        </w:tc>
        <w:tc>
          <w:tcPr>
            <w:tcW w:w="1115" w:type="dxa"/>
            <w:tcBorders>
              <w:top w:val="single" w:sz="4" w:space="0" w:color="auto"/>
              <w:left w:val="single" w:sz="4" w:space="0" w:color="auto"/>
              <w:bottom w:val="single" w:sz="4" w:space="0" w:color="auto"/>
              <w:right w:val="single" w:sz="4" w:space="0" w:color="auto"/>
            </w:tcBorders>
          </w:tcPr>
          <w:p w14:paraId="12E0F2DB" w14:textId="77777777" w:rsidR="0075192D" w:rsidRPr="003E1430" w:rsidRDefault="0075192D" w:rsidP="00EA6A62">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AD17F11" w14:textId="77777777" w:rsidR="0075192D" w:rsidRPr="003E1430" w:rsidRDefault="0075192D" w:rsidP="00EA6A62">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204A244" w14:textId="77777777" w:rsidR="0075192D" w:rsidRPr="003E1430" w:rsidRDefault="0075192D" w:rsidP="00EA6A62">
            <w:pPr>
              <w:jc w:val="left"/>
              <w:rPr>
                <w:sz w:val="18"/>
                <w:szCs w:val="18"/>
              </w:rPr>
            </w:pPr>
          </w:p>
          <w:p w14:paraId="76D1E48A" w14:textId="77777777" w:rsidR="0075192D" w:rsidRPr="003E1430" w:rsidRDefault="0075192D" w:rsidP="00EA6A62">
            <w:pPr>
              <w:jc w:val="left"/>
              <w:rPr>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Pr>
          <w:p w14:paraId="6D397A2A" w14:textId="77777777" w:rsidR="0075192D" w:rsidRPr="003E1430" w:rsidRDefault="0075192D" w:rsidP="00EA6A62">
            <w:pPr>
              <w:jc w:val="left"/>
              <w:rPr>
                <w:sz w:val="18"/>
                <w:szCs w:val="18"/>
              </w:rPr>
            </w:pPr>
          </w:p>
          <w:p w14:paraId="51109D29" w14:textId="77777777" w:rsidR="0075192D" w:rsidRPr="003E1430" w:rsidRDefault="0075192D" w:rsidP="00EA6A62">
            <w:pPr>
              <w:jc w:val="left"/>
              <w:rPr>
                <w:sz w:val="18"/>
                <w:szCs w:val="18"/>
              </w:rPr>
            </w:pPr>
          </w:p>
          <w:p w14:paraId="056A0A23" w14:textId="77777777" w:rsidR="0075192D" w:rsidRPr="003E1430" w:rsidRDefault="0075192D" w:rsidP="00EA6A62">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01384D4" w14:textId="77777777" w:rsidR="0075192D" w:rsidRPr="003E1430" w:rsidRDefault="0075192D" w:rsidP="00EA6A62">
            <w:pPr>
              <w:jc w:val="left"/>
              <w:rPr>
                <w:b/>
                <w:sz w:val="18"/>
                <w:szCs w:val="18"/>
              </w:rPr>
            </w:pPr>
          </w:p>
          <w:p w14:paraId="17DBA7FD" w14:textId="77777777" w:rsidR="0075192D" w:rsidRPr="003E1430" w:rsidRDefault="0075192D" w:rsidP="00EA6A62">
            <w:pPr>
              <w:jc w:val="left"/>
              <w:rPr>
                <w:sz w:val="18"/>
                <w:szCs w:val="18"/>
              </w:rPr>
            </w:pPr>
          </w:p>
        </w:tc>
      </w:tr>
      <w:tr w:rsidR="00C43BBA" w:rsidRPr="003E1430" w14:paraId="14D43303" w14:textId="77777777" w:rsidTr="00385E53">
        <w:tc>
          <w:tcPr>
            <w:tcW w:w="1618" w:type="dxa"/>
            <w:tcBorders>
              <w:top w:val="single" w:sz="4" w:space="0" w:color="auto"/>
              <w:left w:val="single" w:sz="4" w:space="0" w:color="auto"/>
              <w:bottom w:val="single" w:sz="4" w:space="0" w:color="auto"/>
              <w:right w:val="single" w:sz="4" w:space="0" w:color="auto"/>
            </w:tcBorders>
          </w:tcPr>
          <w:p w14:paraId="7E9C2EFD" w14:textId="77777777" w:rsidR="00C43BBA" w:rsidRPr="003E1430" w:rsidRDefault="00C43BBA" w:rsidP="00045097">
            <w:pPr>
              <w:jc w:val="left"/>
              <w:rPr>
                <w:i/>
                <w:iCs/>
                <w:sz w:val="18"/>
                <w:szCs w:val="18"/>
              </w:rPr>
            </w:pPr>
            <w:r w:rsidRPr="003E1430">
              <w:rPr>
                <w:b/>
                <w:bCs/>
                <w:sz w:val="18"/>
                <w:szCs w:val="18"/>
              </w:rPr>
              <w:t>Oglata listna pegavost</w:t>
            </w:r>
            <w:r w:rsidRPr="003E1430">
              <w:rPr>
                <w:i/>
                <w:iCs/>
                <w:sz w:val="18"/>
                <w:szCs w:val="18"/>
              </w:rPr>
              <w:t xml:space="preserve"> Pseudomonas syringae pv.lacrimans</w:t>
            </w:r>
          </w:p>
        </w:tc>
        <w:tc>
          <w:tcPr>
            <w:tcW w:w="2068" w:type="dxa"/>
            <w:tcBorders>
              <w:top w:val="single" w:sz="4" w:space="0" w:color="auto"/>
              <w:left w:val="single" w:sz="4" w:space="0" w:color="auto"/>
              <w:bottom w:val="single" w:sz="4" w:space="0" w:color="auto"/>
              <w:right w:val="single" w:sz="4" w:space="0" w:color="auto"/>
            </w:tcBorders>
          </w:tcPr>
          <w:p w14:paraId="48C38B0F" w14:textId="77777777" w:rsidR="00C43BBA" w:rsidRPr="003E1430" w:rsidRDefault="00C43BBA" w:rsidP="00045097">
            <w:pPr>
              <w:jc w:val="left"/>
              <w:rPr>
                <w:sz w:val="18"/>
                <w:szCs w:val="18"/>
              </w:rPr>
            </w:pPr>
            <w:r w:rsidRPr="003E1430">
              <w:rPr>
                <w:sz w:val="18"/>
                <w:szCs w:val="18"/>
              </w:rPr>
              <w:t>Na listih oglate prozorne pege, ki sčasoma potemnijo, tkivo izpada. Na plodovih okrogle pege, tkivo na teh mestih poka, iz njega se cedi bakterijski izloček.</w:t>
            </w:r>
          </w:p>
        </w:tc>
        <w:tc>
          <w:tcPr>
            <w:tcW w:w="2552" w:type="dxa"/>
            <w:tcBorders>
              <w:top w:val="single" w:sz="4" w:space="0" w:color="auto"/>
              <w:left w:val="single" w:sz="4" w:space="0" w:color="auto"/>
              <w:bottom w:val="single" w:sz="4" w:space="0" w:color="auto"/>
              <w:right w:val="single" w:sz="4" w:space="0" w:color="auto"/>
            </w:tcBorders>
          </w:tcPr>
          <w:p w14:paraId="10BA8EB3" w14:textId="77777777" w:rsidR="00C43BBA" w:rsidRPr="003E1430" w:rsidRDefault="00C43BBA" w:rsidP="00045097">
            <w:pPr>
              <w:tabs>
                <w:tab w:val="left" w:pos="170"/>
              </w:tabs>
              <w:jc w:val="left"/>
              <w:rPr>
                <w:sz w:val="18"/>
                <w:szCs w:val="18"/>
              </w:rPr>
            </w:pPr>
            <w:r w:rsidRPr="003E1430">
              <w:rPr>
                <w:sz w:val="18"/>
                <w:szCs w:val="18"/>
              </w:rPr>
              <w:t xml:space="preserve">Agrotehnični ukrepi: </w:t>
            </w:r>
          </w:p>
          <w:p w14:paraId="6001311B" w14:textId="0B1315B0" w:rsidR="00C43BBA" w:rsidRPr="003E1430" w:rsidRDefault="00F71E2C" w:rsidP="00830142">
            <w:pPr>
              <w:pStyle w:val="Oznaenseznam3"/>
              <w:rPr>
                <w:sz w:val="18"/>
                <w:szCs w:val="18"/>
              </w:rPr>
            </w:pPr>
            <w:r>
              <w:rPr>
                <w:sz w:val="18"/>
                <w:szCs w:val="18"/>
              </w:rPr>
              <w:t>-</w:t>
            </w:r>
            <w:r w:rsidR="00C43BBA" w:rsidRPr="003E1430">
              <w:rPr>
                <w:sz w:val="18"/>
                <w:szCs w:val="18"/>
              </w:rPr>
              <w:t>širok  kolobar</w:t>
            </w:r>
          </w:p>
          <w:p w14:paraId="28C5CEF9" w14:textId="7633B11D" w:rsidR="00C43BBA" w:rsidRPr="003E1430" w:rsidRDefault="00F71E2C" w:rsidP="00830142">
            <w:pPr>
              <w:pStyle w:val="Oznaenseznam3"/>
              <w:rPr>
                <w:sz w:val="18"/>
                <w:szCs w:val="18"/>
              </w:rPr>
            </w:pPr>
            <w:r>
              <w:rPr>
                <w:sz w:val="18"/>
                <w:szCs w:val="18"/>
              </w:rPr>
              <w:t>-</w:t>
            </w:r>
            <w:r w:rsidR="00C43BBA" w:rsidRPr="003E1430">
              <w:rPr>
                <w:sz w:val="18"/>
                <w:szCs w:val="18"/>
              </w:rPr>
              <w:t>setev zdravega semena</w:t>
            </w:r>
          </w:p>
          <w:p w14:paraId="47A1EB17" w14:textId="381E9DDF" w:rsidR="00C43BBA" w:rsidRPr="003E1430" w:rsidRDefault="00F71E2C" w:rsidP="00830142">
            <w:pPr>
              <w:pStyle w:val="Oznaenseznam3"/>
              <w:rPr>
                <w:sz w:val="18"/>
                <w:szCs w:val="18"/>
              </w:rPr>
            </w:pPr>
            <w:r>
              <w:rPr>
                <w:sz w:val="18"/>
                <w:szCs w:val="18"/>
              </w:rPr>
              <w:t>-</w:t>
            </w:r>
            <w:r w:rsidR="00C43BBA" w:rsidRPr="003E1430">
              <w:rPr>
                <w:sz w:val="18"/>
                <w:szCs w:val="18"/>
              </w:rPr>
              <w:t xml:space="preserve">usmerjeno gnojenje z dušikom </w:t>
            </w:r>
          </w:p>
          <w:p w14:paraId="29C4B9E2" w14:textId="77777777" w:rsidR="00C43BBA" w:rsidRPr="003E1430" w:rsidRDefault="00C43BBA" w:rsidP="00045097">
            <w:pPr>
              <w:tabs>
                <w:tab w:val="left" w:pos="170"/>
              </w:tabs>
              <w:jc w:val="left"/>
              <w:rPr>
                <w:sz w:val="18"/>
                <w:szCs w:val="18"/>
              </w:rPr>
            </w:pPr>
          </w:p>
          <w:p w14:paraId="7B1BD57C" w14:textId="77777777" w:rsidR="00C43BBA" w:rsidRPr="003E1430" w:rsidRDefault="00C43BBA" w:rsidP="00045097">
            <w:pPr>
              <w:tabs>
                <w:tab w:val="left" w:pos="170"/>
              </w:tabs>
              <w:jc w:val="left"/>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tcPr>
          <w:p w14:paraId="75D9F3B3" w14:textId="77777777" w:rsidR="00C43BBA" w:rsidRPr="003E1430" w:rsidRDefault="00C43BBA" w:rsidP="00045097">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5670B65" w14:textId="77777777" w:rsidR="00C43BBA" w:rsidRPr="003E1430" w:rsidRDefault="00C43BBA" w:rsidP="00045097">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D2CF4CA" w14:textId="77777777" w:rsidR="00C43BBA" w:rsidRPr="003E1430" w:rsidRDefault="00C43BBA"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0B7ADB7" w14:textId="77777777" w:rsidR="00C43BBA" w:rsidRPr="003E1430" w:rsidRDefault="00C43BBA" w:rsidP="00045097">
            <w:pPr>
              <w:jc w:val="left"/>
              <w:rPr>
                <w:sz w:val="18"/>
                <w:szCs w:val="18"/>
              </w:rPr>
            </w:pPr>
          </w:p>
        </w:tc>
        <w:tc>
          <w:tcPr>
            <w:tcW w:w="1714" w:type="dxa"/>
            <w:gridSpan w:val="2"/>
            <w:tcBorders>
              <w:top w:val="single" w:sz="4" w:space="0" w:color="auto"/>
              <w:left w:val="single" w:sz="4" w:space="0" w:color="auto"/>
              <w:bottom w:val="single" w:sz="4" w:space="0" w:color="auto"/>
              <w:right w:val="single" w:sz="4" w:space="0" w:color="auto"/>
            </w:tcBorders>
          </w:tcPr>
          <w:p w14:paraId="01903880" w14:textId="77777777" w:rsidR="00C43BBA" w:rsidRPr="003E1430" w:rsidRDefault="00C43BBA" w:rsidP="00045097">
            <w:pPr>
              <w:jc w:val="left"/>
              <w:rPr>
                <w:sz w:val="18"/>
                <w:szCs w:val="18"/>
              </w:rPr>
            </w:pPr>
          </w:p>
        </w:tc>
      </w:tr>
      <w:tr w:rsidR="003943EA" w:rsidRPr="003E1430" w14:paraId="5BABC6C6" w14:textId="77777777" w:rsidTr="0075192D">
        <w:tc>
          <w:tcPr>
            <w:tcW w:w="1618" w:type="dxa"/>
            <w:tcBorders>
              <w:top w:val="single" w:sz="4" w:space="0" w:color="auto"/>
              <w:left w:val="single" w:sz="4" w:space="0" w:color="auto"/>
              <w:bottom w:val="single" w:sz="4" w:space="0" w:color="auto"/>
              <w:right w:val="single" w:sz="4" w:space="0" w:color="auto"/>
            </w:tcBorders>
          </w:tcPr>
          <w:p w14:paraId="2BB5A986" w14:textId="77777777" w:rsidR="003943EA" w:rsidRPr="003E1430" w:rsidRDefault="003943EA" w:rsidP="00045097">
            <w:pPr>
              <w:jc w:val="left"/>
              <w:rPr>
                <w:sz w:val="18"/>
                <w:szCs w:val="18"/>
              </w:rPr>
            </w:pPr>
            <w:r w:rsidRPr="003E1430">
              <w:rPr>
                <w:b/>
                <w:bCs/>
                <w:sz w:val="18"/>
                <w:szCs w:val="18"/>
              </w:rPr>
              <w:t>Kumarni mozaik</w:t>
            </w:r>
            <w:r w:rsidRPr="003E1430">
              <w:rPr>
                <w:sz w:val="18"/>
                <w:szCs w:val="18"/>
              </w:rPr>
              <w:t xml:space="preserve"> </w:t>
            </w:r>
            <w:r w:rsidRPr="003E1430">
              <w:rPr>
                <w:i/>
                <w:iCs/>
                <w:sz w:val="18"/>
                <w:szCs w:val="18"/>
              </w:rPr>
              <w:t>Cucumber mosaic virus</w:t>
            </w:r>
          </w:p>
        </w:tc>
        <w:tc>
          <w:tcPr>
            <w:tcW w:w="12274" w:type="dxa"/>
            <w:gridSpan w:val="9"/>
            <w:tcBorders>
              <w:top w:val="single" w:sz="4" w:space="0" w:color="auto"/>
              <w:left w:val="single" w:sz="4" w:space="0" w:color="auto"/>
              <w:bottom w:val="single" w:sz="4" w:space="0" w:color="auto"/>
              <w:right w:val="single" w:sz="4" w:space="0" w:color="auto"/>
            </w:tcBorders>
          </w:tcPr>
          <w:p w14:paraId="733537D4" w14:textId="77777777" w:rsidR="003943EA" w:rsidRPr="003E1430" w:rsidRDefault="003943EA" w:rsidP="00045097">
            <w:pPr>
              <w:jc w:val="left"/>
              <w:rPr>
                <w:sz w:val="18"/>
                <w:szCs w:val="18"/>
              </w:rPr>
            </w:pPr>
            <w:r w:rsidRPr="003E1430">
              <w:rPr>
                <w:sz w:val="18"/>
                <w:szCs w:val="18"/>
              </w:rPr>
              <w:t>Listi  so temnozeleno pisani, listna ploskev je manjša in nagubana, robovi se zvijajo.</w:t>
            </w:r>
          </w:p>
        </w:tc>
      </w:tr>
      <w:tr w:rsidR="001F7A37" w:rsidRPr="003E1430" w14:paraId="0E152207" w14:textId="77777777" w:rsidTr="00CD616C">
        <w:trPr>
          <w:trHeight w:val="3408"/>
        </w:trPr>
        <w:tc>
          <w:tcPr>
            <w:tcW w:w="1618" w:type="dxa"/>
            <w:tcBorders>
              <w:top w:val="single" w:sz="4" w:space="0" w:color="auto"/>
              <w:left w:val="single" w:sz="4" w:space="0" w:color="auto"/>
              <w:right w:val="single" w:sz="4" w:space="0" w:color="auto"/>
            </w:tcBorders>
          </w:tcPr>
          <w:p w14:paraId="67F57ACF" w14:textId="77777777" w:rsidR="001F7A37" w:rsidRPr="003E1430" w:rsidRDefault="001F7A37" w:rsidP="00045097">
            <w:pPr>
              <w:jc w:val="left"/>
              <w:rPr>
                <w:b/>
                <w:bCs/>
                <w:sz w:val="18"/>
                <w:szCs w:val="18"/>
              </w:rPr>
            </w:pPr>
            <w:r w:rsidRPr="003E1430">
              <w:rPr>
                <w:b/>
                <w:bCs/>
                <w:sz w:val="18"/>
                <w:szCs w:val="18"/>
              </w:rPr>
              <w:t xml:space="preserve">Listne uši </w:t>
            </w:r>
          </w:p>
          <w:p w14:paraId="4F755215" w14:textId="77777777" w:rsidR="001F7A37" w:rsidRPr="003E1430" w:rsidRDefault="001F7A37" w:rsidP="00045097">
            <w:pPr>
              <w:jc w:val="left"/>
              <w:rPr>
                <w:i/>
                <w:iCs/>
                <w:sz w:val="18"/>
                <w:szCs w:val="18"/>
              </w:rPr>
            </w:pPr>
            <w:r w:rsidRPr="003E1430">
              <w:rPr>
                <w:i/>
                <w:iCs/>
                <w:sz w:val="18"/>
                <w:szCs w:val="18"/>
              </w:rPr>
              <w:t xml:space="preserve">Myzus persicae, Macrosiphon euphorbiae, </w:t>
            </w:r>
          </w:p>
          <w:p w14:paraId="62DAC545" w14:textId="77777777" w:rsidR="001F7A37" w:rsidRPr="003E1430" w:rsidRDefault="001F7A37" w:rsidP="00045097">
            <w:pPr>
              <w:jc w:val="left"/>
              <w:rPr>
                <w:sz w:val="18"/>
                <w:szCs w:val="18"/>
              </w:rPr>
            </w:pPr>
            <w:r w:rsidRPr="003E1430">
              <w:rPr>
                <w:i/>
                <w:iCs/>
                <w:sz w:val="18"/>
                <w:szCs w:val="18"/>
              </w:rPr>
              <w:t>Aphis gossypii, Aphis fabae</w:t>
            </w:r>
          </w:p>
        </w:tc>
        <w:tc>
          <w:tcPr>
            <w:tcW w:w="2068" w:type="dxa"/>
            <w:tcBorders>
              <w:top w:val="single" w:sz="4" w:space="0" w:color="auto"/>
              <w:left w:val="single" w:sz="4" w:space="0" w:color="auto"/>
              <w:right w:val="single" w:sz="4" w:space="0" w:color="auto"/>
            </w:tcBorders>
          </w:tcPr>
          <w:p w14:paraId="7DCED981" w14:textId="77777777" w:rsidR="001F7A37" w:rsidRPr="003E1430" w:rsidRDefault="001F7A37" w:rsidP="00045097">
            <w:pPr>
              <w:jc w:val="left"/>
              <w:rPr>
                <w:sz w:val="18"/>
                <w:szCs w:val="18"/>
              </w:rPr>
            </w:pPr>
            <w:r w:rsidRPr="003E1430">
              <w:rPr>
                <w:sz w:val="18"/>
                <w:szCs w:val="18"/>
              </w:rPr>
              <w:t>Zvijanje listov, veliko medne rose na mlajših poganjkih. Na spodnji strani listov svetlozeleni, temnozeleni ali oranžno roza barve insekti, ki sesajo.</w:t>
            </w:r>
          </w:p>
        </w:tc>
        <w:tc>
          <w:tcPr>
            <w:tcW w:w="2552" w:type="dxa"/>
            <w:tcBorders>
              <w:top w:val="single" w:sz="4" w:space="0" w:color="auto"/>
              <w:left w:val="single" w:sz="4" w:space="0" w:color="auto"/>
              <w:right w:val="single" w:sz="4" w:space="0" w:color="auto"/>
            </w:tcBorders>
          </w:tcPr>
          <w:p w14:paraId="037B2A38" w14:textId="77777777" w:rsidR="001F7A37" w:rsidRPr="003E1430" w:rsidRDefault="001F7A37" w:rsidP="00045097">
            <w:pPr>
              <w:tabs>
                <w:tab w:val="left" w:pos="170"/>
              </w:tabs>
              <w:jc w:val="left"/>
              <w:rPr>
                <w:sz w:val="18"/>
                <w:szCs w:val="18"/>
              </w:rPr>
            </w:pPr>
            <w:r w:rsidRPr="003E1430">
              <w:rPr>
                <w:sz w:val="18"/>
                <w:szCs w:val="18"/>
              </w:rPr>
              <w:t xml:space="preserve">Agrotehnični ukrepi: </w:t>
            </w:r>
          </w:p>
          <w:p w14:paraId="270F5FAA" w14:textId="60A8AB94" w:rsidR="001F7A37" w:rsidRPr="003E1430" w:rsidRDefault="00376D13" w:rsidP="00830142">
            <w:pPr>
              <w:pStyle w:val="Oznaenseznam3"/>
              <w:rPr>
                <w:sz w:val="18"/>
                <w:szCs w:val="18"/>
              </w:rPr>
            </w:pPr>
            <w:r>
              <w:rPr>
                <w:sz w:val="18"/>
                <w:szCs w:val="18"/>
              </w:rPr>
              <w:t>-</w:t>
            </w:r>
            <w:r w:rsidR="001F7A37" w:rsidRPr="003E1430">
              <w:rPr>
                <w:sz w:val="18"/>
                <w:szCs w:val="18"/>
              </w:rPr>
              <w:t>odstranjevanje plevelov, gostiteljev.</w:t>
            </w:r>
          </w:p>
          <w:p w14:paraId="13D5D4E0" w14:textId="77777777" w:rsidR="001F7A37" w:rsidRPr="003E1430" w:rsidRDefault="001F7A37" w:rsidP="00045097">
            <w:pPr>
              <w:tabs>
                <w:tab w:val="left" w:pos="170"/>
              </w:tabs>
              <w:jc w:val="left"/>
              <w:rPr>
                <w:sz w:val="18"/>
                <w:szCs w:val="18"/>
              </w:rPr>
            </w:pPr>
          </w:p>
          <w:p w14:paraId="0D54603B" w14:textId="77777777" w:rsidR="001F7A37" w:rsidRPr="003E1430" w:rsidRDefault="001F7A37" w:rsidP="00045097">
            <w:pPr>
              <w:tabs>
                <w:tab w:val="left" w:pos="170"/>
              </w:tabs>
              <w:jc w:val="left"/>
              <w:rPr>
                <w:sz w:val="18"/>
                <w:szCs w:val="18"/>
              </w:rPr>
            </w:pPr>
            <w:r w:rsidRPr="003E1430">
              <w:rPr>
                <w:sz w:val="18"/>
                <w:szCs w:val="18"/>
              </w:rPr>
              <w:t>Kemični ukrep:</w:t>
            </w:r>
          </w:p>
          <w:p w14:paraId="78FC7C84" w14:textId="77777777" w:rsidR="001F7A37" w:rsidRPr="003E1430" w:rsidRDefault="001F7A37" w:rsidP="00830142">
            <w:pPr>
              <w:pStyle w:val="Oznaenseznam3"/>
              <w:rPr>
                <w:sz w:val="18"/>
                <w:szCs w:val="18"/>
              </w:rPr>
            </w:pPr>
            <w:r w:rsidRPr="003E1430">
              <w:rPr>
                <w:sz w:val="18"/>
                <w:szCs w:val="18"/>
              </w:rPr>
              <w:t>uporaba insekticidov</w:t>
            </w:r>
          </w:p>
          <w:p w14:paraId="0941BFEE" w14:textId="77777777" w:rsidR="00265A8A" w:rsidRPr="003E1430" w:rsidRDefault="00265A8A" w:rsidP="00830142">
            <w:pPr>
              <w:pStyle w:val="Oznaenseznam3"/>
              <w:rPr>
                <w:sz w:val="18"/>
                <w:szCs w:val="18"/>
              </w:rPr>
            </w:pPr>
          </w:p>
          <w:p w14:paraId="3A6CB732" w14:textId="77777777" w:rsidR="001F7A37" w:rsidRPr="003E1430" w:rsidRDefault="001F7A37" w:rsidP="00830142">
            <w:pPr>
              <w:pStyle w:val="Oznaenseznam3"/>
              <w:rPr>
                <w:sz w:val="18"/>
                <w:szCs w:val="18"/>
              </w:rPr>
            </w:pPr>
            <w:r w:rsidRPr="003E1430">
              <w:rPr>
                <w:sz w:val="18"/>
                <w:szCs w:val="18"/>
              </w:rPr>
              <w:t>Uporaba domorodnih koristnih organizmov.</w:t>
            </w:r>
          </w:p>
        </w:tc>
        <w:tc>
          <w:tcPr>
            <w:tcW w:w="1700" w:type="dxa"/>
            <w:gridSpan w:val="2"/>
            <w:tcBorders>
              <w:top w:val="single" w:sz="4" w:space="0" w:color="auto"/>
              <w:left w:val="single" w:sz="4" w:space="0" w:color="auto"/>
              <w:right w:val="single" w:sz="4" w:space="0" w:color="auto"/>
            </w:tcBorders>
          </w:tcPr>
          <w:p w14:paraId="77BCD9AB" w14:textId="77777777" w:rsidR="001F7A37" w:rsidRPr="003E1430" w:rsidRDefault="001F7A37" w:rsidP="00045097">
            <w:pPr>
              <w:jc w:val="left"/>
              <w:rPr>
                <w:sz w:val="18"/>
                <w:szCs w:val="18"/>
              </w:rPr>
            </w:pPr>
            <w:r w:rsidRPr="003E1430">
              <w:rPr>
                <w:sz w:val="18"/>
                <w:szCs w:val="18"/>
              </w:rPr>
              <w:t>- pirimikarb</w:t>
            </w:r>
          </w:p>
          <w:p w14:paraId="22F77387" w14:textId="77777777" w:rsidR="001F7A37" w:rsidRPr="003E1430" w:rsidRDefault="001F7A37" w:rsidP="00045097">
            <w:pPr>
              <w:pStyle w:val="Navadensplet"/>
              <w:spacing w:before="0" w:beforeAutospacing="0" w:after="0" w:afterAutospacing="0"/>
              <w:rPr>
                <w:sz w:val="18"/>
                <w:szCs w:val="18"/>
                <w:lang w:eastAsia="en-US"/>
              </w:rPr>
            </w:pPr>
            <w:r w:rsidRPr="003E1430">
              <w:rPr>
                <w:sz w:val="18"/>
                <w:szCs w:val="18"/>
                <w:lang w:eastAsia="en-US"/>
              </w:rPr>
              <w:t xml:space="preserve">- lambda-cihalotrin </w:t>
            </w:r>
          </w:p>
          <w:p w14:paraId="4D13E489" w14:textId="77777777" w:rsidR="001F7A37" w:rsidRPr="003E1430" w:rsidRDefault="001F7A37" w:rsidP="003E1430">
            <w:pPr>
              <w:pStyle w:val="Oznaenseznam3"/>
              <w:numPr>
                <w:ilvl w:val="0"/>
                <w:numId w:val="18"/>
              </w:numPr>
              <w:rPr>
                <w:sz w:val="18"/>
                <w:szCs w:val="18"/>
              </w:rPr>
            </w:pPr>
            <w:r w:rsidRPr="003E1430">
              <w:rPr>
                <w:sz w:val="18"/>
                <w:szCs w:val="18"/>
              </w:rPr>
              <w:t>piretrin</w:t>
            </w:r>
          </w:p>
          <w:p w14:paraId="0F334340" w14:textId="77777777" w:rsidR="001F7A37" w:rsidRPr="003E1430" w:rsidRDefault="001F7A37" w:rsidP="00830142">
            <w:pPr>
              <w:pStyle w:val="Oznaenseznam3"/>
              <w:rPr>
                <w:sz w:val="18"/>
                <w:szCs w:val="18"/>
              </w:rPr>
            </w:pPr>
          </w:p>
          <w:p w14:paraId="641422FE" w14:textId="77777777" w:rsidR="00506CB8" w:rsidRPr="003E1430" w:rsidRDefault="00506CB8" w:rsidP="00830142">
            <w:pPr>
              <w:pStyle w:val="Oznaenseznam3"/>
              <w:rPr>
                <w:sz w:val="18"/>
                <w:szCs w:val="18"/>
              </w:rPr>
            </w:pPr>
          </w:p>
          <w:p w14:paraId="0FDEB77A" w14:textId="77777777" w:rsidR="001F7A37" w:rsidRPr="003E1430" w:rsidRDefault="001F7A37" w:rsidP="00045097">
            <w:pPr>
              <w:jc w:val="left"/>
              <w:rPr>
                <w:sz w:val="18"/>
                <w:szCs w:val="18"/>
              </w:rPr>
            </w:pPr>
            <w:r w:rsidRPr="003E1430">
              <w:rPr>
                <w:sz w:val="18"/>
                <w:szCs w:val="18"/>
              </w:rPr>
              <w:t>- tiakloprid</w:t>
            </w:r>
          </w:p>
          <w:p w14:paraId="7D5534D4" w14:textId="675EF45C" w:rsidR="00623644" w:rsidRPr="003E1430" w:rsidRDefault="003E1430" w:rsidP="00830142">
            <w:pPr>
              <w:pStyle w:val="Oznaenseznam3"/>
              <w:rPr>
                <w:sz w:val="18"/>
                <w:szCs w:val="18"/>
              </w:rPr>
            </w:pPr>
            <w:r>
              <w:rPr>
                <w:sz w:val="18"/>
                <w:szCs w:val="18"/>
              </w:rPr>
              <w:t xml:space="preserve">- </w:t>
            </w:r>
            <w:r w:rsidR="001F7A37" w:rsidRPr="003E1430">
              <w:rPr>
                <w:sz w:val="18"/>
                <w:szCs w:val="18"/>
              </w:rPr>
              <w:t>acetamiprid</w:t>
            </w:r>
          </w:p>
          <w:p w14:paraId="48D8A805" w14:textId="77777777" w:rsidR="001F7A37" w:rsidRPr="003E1430" w:rsidRDefault="001F7A37" w:rsidP="003E1430">
            <w:pPr>
              <w:pStyle w:val="Oznaenseznam3"/>
              <w:numPr>
                <w:ilvl w:val="0"/>
                <w:numId w:val="18"/>
              </w:numPr>
              <w:rPr>
                <w:sz w:val="18"/>
                <w:szCs w:val="18"/>
              </w:rPr>
            </w:pPr>
            <w:r w:rsidRPr="003E1430">
              <w:rPr>
                <w:sz w:val="18"/>
                <w:szCs w:val="18"/>
              </w:rPr>
              <w:t>flonikamid</w:t>
            </w:r>
          </w:p>
          <w:p w14:paraId="3AB29D29" w14:textId="77777777" w:rsidR="001F7A37" w:rsidRPr="003E1430" w:rsidRDefault="001F7A37" w:rsidP="003E1430">
            <w:pPr>
              <w:pStyle w:val="Oznaenseznam3"/>
              <w:numPr>
                <w:ilvl w:val="0"/>
                <w:numId w:val="18"/>
              </w:numPr>
              <w:rPr>
                <w:sz w:val="18"/>
                <w:szCs w:val="18"/>
              </w:rPr>
            </w:pPr>
            <w:r w:rsidRPr="003E1430">
              <w:rPr>
                <w:sz w:val="18"/>
                <w:szCs w:val="18"/>
              </w:rPr>
              <w:t>pimetrozin</w:t>
            </w:r>
          </w:p>
          <w:p w14:paraId="71440376" w14:textId="77777777" w:rsidR="001F7A37" w:rsidRPr="003E1430" w:rsidRDefault="006272B3" w:rsidP="003E1430">
            <w:pPr>
              <w:pStyle w:val="Oznaenseznam3"/>
              <w:numPr>
                <w:ilvl w:val="0"/>
                <w:numId w:val="18"/>
              </w:numPr>
              <w:rPr>
                <w:sz w:val="18"/>
                <w:szCs w:val="18"/>
              </w:rPr>
            </w:pPr>
            <w:r w:rsidRPr="003E1430">
              <w:rPr>
                <w:sz w:val="18"/>
                <w:szCs w:val="18"/>
              </w:rPr>
              <w:t>imidakloprid</w:t>
            </w:r>
          </w:p>
          <w:p w14:paraId="618AD7CA" w14:textId="358AE40E" w:rsidR="001F7A37" w:rsidRPr="003E1430" w:rsidRDefault="001F7A37" w:rsidP="00830142">
            <w:pPr>
              <w:pStyle w:val="Oznaenseznam3"/>
              <w:rPr>
                <w:sz w:val="18"/>
                <w:szCs w:val="18"/>
              </w:rPr>
            </w:pPr>
          </w:p>
          <w:p w14:paraId="265B4D18" w14:textId="77777777" w:rsidR="001F7A37" w:rsidRDefault="001F7A37" w:rsidP="003E1430">
            <w:pPr>
              <w:pStyle w:val="Oznaenseznam3"/>
              <w:numPr>
                <w:ilvl w:val="0"/>
                <w:numId w:val="18"/>
              </w:numPr>
              <w:rPr>
                <w:sz w:val="18"/>
                <w:szCs w:val="18"/>
              </w:rPr>
            </w:pPr>
            <w:r w:rsidRPr="003E1430">
              <w:rPr>
                <w:sz w:val="18"/>
                <w:szCs w:val="18"/>
              </w:rPr>
              <w:t>azadirahtin A</w:t>
            </w:r>
          </w:p>
          <w:p w14:paraId="6E29EFD1" w14:textId="77777777" w:rsidR="004D55D2" w:rsidRDefault="004D55D2" w:rsidP="003E1430">
            <w:pPr>
              <w:pStyle w:val="Oznaenseznam3"/>
              <w:numPr>
                <w:ilvl w:val="0"/>
                <w:numId w:val="18"/>
              </w:numPr>
              <w:rPr>
                <w:sz w:val="18"/>
                <w:szCs w:val="18"/>
              </w:rPr>
            </w:pPr>
            <w:r>
              <w:rPr>
                <w:sz w:val="18"/>
                <w:szCs w:val="18"/>
              </w:rPr>
              <w:t>sulfoksaflor</w:t>
            </w:r>
          </w:p>
          <w:p w14:paraId="3536DBEA" w14:textId="77777777" w:rsidR="00AF0F66" w:rsidRDefault="00AF0F66" w:rsidP="003E1430">
            <w:pPr>
              <w:pStyle w:val="Oznaenseznam3"/>
              <w:numPr>
                <w:ilvl w:val="0"/>
                <w:numId w:val="18"/>
              </w:numPr>
              <w:rPr>
                <w:sz w:val="18"/>
                <w:szCs w:val="18"/>
              </w:rPr>
            </w:pPr>
            <w:r>
              <w:rPr>
                <w:sz w:val="18"/>
                <w:szCs w:val="18"/>
              </w:rPr>
              <w:t>flupiradifuron</w:t>
            </w:r>
          </w:p>
          <w:p w14:paraId="136A07A5" w14:textId="186E0CF3" w:rsidR="00E06F85" w:rsidRDefault="00E06F85" w:rsidP="00CD616C">
            <w:pPr>
              <w:pStyle w:val="Oznaenseznam3"/>
              <w:rPr>
                <w:sz w:val="18"/>
                <w:szCs w:val="18"/>
              </w:rPr>
            </w:pPr>
          </w:p>
          <w:p w14:paraId="26854696" w14:textId="43745E20" w:rsidR="00E06F85" w:rsidRPr="003E1430" w:rsidRDefault="00E06F85" w:rsidP="003E1430">
            <w:pPr>
              <w:pStyle w:val="Oznaenseznam3"/>
              <w:numPr>
                <w:ilvl w:val="0"/>
                <w:numId w:val="18"/>
              </w:numPr>
              <w:rPr>
                <w:sz w:val="18"/>
                <w:szCs w:val="18"/>
              </w:rPr>
            </w:pPr>
            <w:r>
              <w:rPr>
                <w:sz w:val="18"/>
                <w:szCs w:val="18"/>
              </w:rPr>
              <w:t>tiametoksam</w:t>
            </w:r>
          </w:p>
        </w:tc>
        <w:tc>
          <w:tcPr>
            <w:tcW w:w="1985" w:type="dxa"/>
            <w:tcBorders>
              <w:top w:val="single" w:sz="4" w:space="0" w:color="auto"/>
              <w:left w:val="single" w:sz="4" w:space="0" w:color="auto"/>
              <w:bottom w:val="single" w:sz="4" w:space="0" w:color="auto"/>
              <w:right w:val="single" w:sz="4" w:space="0" w:color="auto"/>
            </w:tcBorders>
          </w:tcPr>
          <w:p w14:paraId="61F1B90A" w14:textId="77777777" w:rsidR="001F7A37" w:rsidRPr="003E1430" w:rsidRDefault="001F7A37" w:rsidP="00045097">
            <w:pPr>
              <w:jc w:val="left"/>
              <w:rPr>
                <w:b/>
                <w:sz w:val="18"/>
                <w:szCs w:val="18"/>
              </w:rPr>
            </w:pPr>
            <w:r w:rsidRPr="003E1430">
              <w:rPr>
                <w:sz w:val="18"/>
                <w:szCs w:val="18"/>
              </w:rPr>
              <w:t>Pirimor 50 WG</w:t>
            </w:r>
            <w:r w:rsidRPr="003E1430">
              <w:rPr>
                <w:b/>
                <w:sz w:val="18"/>
                <w:szCs w:val="18"/>
              </w:rPr>
              <w:t>*</w:t>
            </w:r>
            <w:r w:rsidR="00C171F7" w:rsidRPr="003E1430">
              <w:rPr>
                <w:b/>
                <w:sz w:val="18"/>
                <w:szCs w:val="18"/>
              </w:rPr>
              <w:t>*</w:t>
            </w:r>
          </w:p>
          <w:p w14:paraId="11549897" w14:textId="408ACA29" w:rsidR="001F7A37" w:rsidRPr="003E1430" w:rsidRDefault="001F7A37" w:rsidP="00045097">
            <w:pPr>
              <w:jc w:val="left"/>
              <w:rPr>
                <w:sz w:val="18"/>
                <w:szCs w:val="18"/>
              </w:rPr>
            </w:pPr>
            <w:r w:rsidRPr="003E1430">
              <w:rPr>
                <w:sz w:val="18"/>
                <w:szCs w:val="18"/>
              </w:rPr>
              <w:t>Karate Zeon 5 CS</w:t>
            </w:r>
            <w:r w:rsidRPr="003E1430">
              <w:rPr>
                <w:b/>
                <w:sz w:val="18"/>
                <w:szCs w:val="18"/>
              </w:rPr>
              <w:t>*</w:t>
            </w:r>
          </w:p>
          <w:p w14:paraId="131BD757" w14:textId="4BECFE4C" w:rsidR="00623644" w:rsidRDefault="00623644" w:rsidP="00045097">
            <w:pPr>
              <w:jc w:val="left"/>
              <w:rPr>
                <w:b/>
                <w:sz w:val="18"/>
                <w:szCs w:val="18"/>
              </w:rPr>
            </w:pPr>
            <w:r w:rsidRPr="003E1430">
              <w:rPr>
                <w:sz w:val="18"/>
                <w:szCs w:val="18"/>
              </w:rPr>
              <w:t>Biotip Floral</w:t>
            </w:r>
            <w:r w:rsidR="00125F40" w:rsidRPr="003E1430">
              <w:rPr>
                <w:sz w:val="18"/>
                <w:szCs w:val="18"/>
              </w:rPr>
              <w:t xml:space="preserve"> (MANJŠA UPORABA)</w:t>
            </w:r>
            <w:r w:rsidR="00125F40" w:rsidRPr="003E1430">
              <w:rPr>
                <w:b/>
                <w:sz w:val="18"/>
                <w:szCs w:val="18"/>
              </w:rPr>
              <w:t>**</w:t>
            </w:r>
          </w:p>
          <w:p w14:paraId="5DE49488" w14:textId="77777777" w:rsidR="00506CB8" w:rsidRPr="003E1430" w:rsidRDefault="00506CB8" w:rsidP="00045097">
            <w:pPr>
              <w:jc w:val="left"/>
              <w:rPr>
                <w:b/>
                <w:sz w:val="18"/>
                <w:szCs w:val="18"/>
              </w:rPr>
            </w:pPr>
          </w:p>
          <w:p w14:paraId="2E20E14C" w14:textId="13B32ED5" w:rsidR="001F7A37" w:rsidRPr="00961FAE" w:rsidRDefault="001F7A37" w:rsidP="00045097">
            <w:pPr>
              <w:jc w:val="left"/>
              <w:rPr>
                <w:b/>
                <w:sz w:val="18"/>
                <w:szCs w:val="18"/>
              </w:rPr>
            </w:pPr>
            <w:r w:rsidRPr="003E1430">
              <w:rPr>
                <w:sz w:val="18"/>
                <w:szCs w:val="18"/>
              </w:rPr>
              <w:t>Calypso SC 480</w:t>
            </w:r>
          </w:p>
          <w:p w14:paraId="3E6FFF65" w14:textId="36A1D9C5" w:rsidR="001F7A37" w:rsidRPr="003E1430" w:rsidRDefault="001F7A37" w:rsidP="00045097">
            <w:pPr>
              <w:jc w:val="left"/>
              <w:rPr>
                <w:sz w:val="18"/>
                <w:szCs w:val="18"/>
              </w:rPr>
            </w:pPr>
            <w:r w:rsidRPr="003E1430">
              <w:rPr>
                <w:sz w:val="18"/>
                <w:szCs w:val="18"/>
              </w:rPr>
              <w:t>Mospilan 20 SG</w:t>
            </w:r>
          </w:p>
          <w:p w14:paraId="347CA53B" w14:textId="77777777" w:rsidR="001F7A37" w:rsidRPr="003E1430" w:rsidRDefault="001F7A37" w:rsidP="00045097">
            <w:pPr>
              <w:jc w:val="left"/>
              <w:rPr>
                <w:sz w:val="18"/>
                <w:szCs w:val="18"/>
              </w:rPr>
            </w:pPr>
            <w:r w:rsidRPr="003E1430">
              <w:rPr>
                <w:sz w:val="18"/>
                <w:szCs w:val="18"/>
              </w:rPr>
              <w:t xml:space="preserve">Teppeki </w:t>
            </w:r>
          </w:p>
          <w:p w14:paraId="2CDB91F1" w14:textId="11A1DEDD" w:rsidR="001F7A37" w:rsidRPr="00B5024D" w:rsidRDefault="001F7A37" w:rsidP="00045097">
            <w:pPr>
              <w:jc w:val="left"/>
              <w:rPr>
                <w:b/>
                <w:sz w:val="18"/>
                <w:szCs w:val="18"/>
              </w:rPr>
            </w:pPr>
            <w:r w:rsidRPr="003E1430">
              <w:rPr>
                <w:sz w:val="18"/>
                <w:szCs w:val="18"/>
              </w:rPr>
              <w:t>Chess 50 WG</w:t>
            </w:r>
            <w:r w:rsidR="00275A77">
              <w:rPr>
                <w:b/>
                <w:sz w:val="18"/>
                <w:szCs w:val="18"/>
              </w:rPr>
              <w:t>**1</w:t>
            </w:r>
            <w:r w:rsidR="00B5024D">
              <w:rPr>
                <w:b/>
                <w:sz w:val="18"/>
                <w:szCs w:val="18"/>
              </w:rPr>
              <w:t xml:space="preserve"> *</w:t>
            </w:r>
          </w:p>
          <w:p w14:paraId="7E7A854B" w14:textId="77777777" w:rsidR="001F7A37" w:rsidRPr="003E1430" w:rsidRDefault="001F7A37" w:rsidP="00045097">
            <w:pPr>
              <w:jc w:val="left"/>
              <w:rPr>
                <w:sz w:val="18"/>
                <w:szCs w:val="18"/>
              </w:rPr>
            </w:pPr>
            <w:r w:rsidRPr="003E1430">
              <w:rPr>
                <w:sz w:val="18"/>
                <w:szCs w:val="18"/>
              </w:rPr>
              <w:t>Confidor 70 WG</w:t>
            </w:r>
          </w:p>
          <w:p w14:paraId="05F3CAD8" w14:textId="0FFB28F4" w:rsidR="001F7A37" w:rsidRPr="003E1430" w:rsidRDefault="001F7A37" w:rsidP="00045097">
            <w:pPr>
              <w:jc w:val="left"/>
              <w:rPr>
                <w:sz w:val="18"/>
                <w:szCs w:val="18"/>
              </w:rPr>
            </w:pPr>
          </w:p>
          <w:p w14:paraId="55E1490A" w14:textId="77777777" w:rsidR="001F7A37" w:rsidRDefault="001F7A37" w:rsidP="000B3ABC">
            <w:pPr>
              <w:jc w:val="left"/>
              <w:rPr>
                <w:b/>
                <w:sz w:val="18"/>
                <w:szCs w:val="18"/>
              </w:rPr>
            </w:pPr>
            <w:r w:rsidRPr="003E1430">
              <w:rPr>
                <w:sz w:val="18"/>
                <w:szCs w:val="18"/>
              </w:rPr>
              <w:t>Neemazal – T/S</w:t>
            </w:r>
            <w:r w:rsidRPr="003E1430">
              <w:rPr>
                <w:b/>
                <w:sz w:val="18"/>
                <w:szCs w:val="18"/>
              </w:rPr>
              <w:t>**</w:t>
            </w:r>
            <w:r w:rsidR="00125F40" w:rsidRPr="003E1430">
              <w:rPr>
                <w:b/>
                <w:sz w:val="18"/>
                <w:szCs w:val="18"/>
              </w:rPr>
              <w:t>*</w:t>
            </w:r>
          </w:p>
          <w:p w14:paraId="536F580B" w14:textId="77777777" w:rsidR="004D55D2" w:rsidRDefault="004D55D2" w:rsidP="000B3ABC">
            <w:pPr>
              <w:jc w:val="left"/>
              <w:rPr>
                <w:b/>
                <w:sz w:val="18"/>
                <w:szCs w:val="18"/>
              </w:rPr>
            </w:pPr>
            <w:r>
              <w:rPr>
                <w:sz w:val="18"/>
                <w:szCs w:val="18"/>
              </w:rPr>
              <w:t>Closer</w:t>
            </w:r>
            <w:r>
              <w:rPr>
                <w:b/>
                <w:sz w:val="18"/>
                <w:szCs w:val="18"/>
              </w:rPr>
              <w:t>**</w:t>
            </w:r>
          </w:p>
          <w:p w14:paraId="65B3F2B8" w14:textId="77777777" w:rsidR="00AF0F66" w:rsidRDefault="00AF0F66" w:rsidP="000B3ABC">
            <w:pPr>
              <w:jc w:val="left"/>
              <w:rPr>
                <w:b/>
                <w:sz w:val="18"/>
                <w:szCs w:val="18"/>
              </w:rPr>
            </w:pPr>
            <w:r>
              <w:rPr>
                <w:sz w:val="18"/>
                <w:szCs w:val="18"/>
              </w:rPr>
              <w:t>Sivanto prime</w:t>
            </w:r>
            <w:r>
              <w:rPr>
                <w:b/>
                <w:sz w:val="18"/>
                <w:szCs w:val="18"/>
              </w:rPr>
              <w:t>**</w:t>
            </w:r>
          </w:p>
          <w:p w14:paraId="40772832" w14:textId="402D8E84" w:rsidR="00E06F85" w:rsidRDefault="00E06F85" w:rsidP="000B3ABC">
            <w:pPr>
              <w:jc w:val="left"/>
              <w:rPr>
                <w:b/>
                <w:sz w:val="18"/>
                <w:szCs w:val="18"/>
              </w:rPr>
            </w:pPr>
          </w:p>
          <w:p w14:paraId="74B96D46" w14:textId="1CE7FBA1" w:rsidR="00E06F85" w:rsidRPr="00CD616C" w:rsidRDefault="00E06F85" w:rsidP="00EB7A4C">
            <w:pPr>
              <w:jc w:val="left"/>
              <w:rPr>
                <w:b/>
                <w:sz w:val="18"/>
                <w:szCs w:val="18"/>
              </w:rPr>
            </w:pPr>
            <w:r>
              <w:rPr>
                <w:sz w:val="18"/>
                <w:szCs w:val="18"/>
              </w:rPr>
              <w:t>Actara 25 WG</w:t>
            </w:r>
            <w:r>
              <w:rPr>
                <w:b/>
                <w:sz w:val="18"/>
                <w:szCs w:val="18"/>
              </w:rPr>
              <w:t>*</w:t>
            </w:r>
            <w:r w:rsidR="00EB7A4C">
              <w:rPr>
                <w:b/>
                <w:sz w:val="18"/>
                <w:szCs w:val="18"/>
              </w:rPr>
              <w:t>2</w:t>
            </w:r>
          </w:p>
        </w:tc>
        <w:tc>
          <w:tcPr>
            <w:tcW w:w="1155" w:type="dxa"/>
            <w:tcBorders>
              <w:top w:val="single" w:sz="4" w:space="0" w:color="auto"/>
              <w:left w:val="single" w:sz="4" w:space="0" w:color="auto"/>
              <w:bottom w:val="single" w:sz="4" w:space="0" w:color="auto"/>
              <w:right w:val="single" w:sz="4" w:space="0" w:color="auto"/>
            </w:tcBorders>
          </w:tcPr>
          <w:p w14:paraId="08A2081A" w14:textId="77777777" w:rsidR="001F7A37" w:rsidRPr="003E1430" w:rsidRDefault="001F7A37" w:rsidP="00045097">
            <w:pPr>
              <w:jc w:val="left"/>
              <w:rPr>
                <w:sz w:val="18"/>
                <w:szCs w:val="18"/>
              </w:rPr>
            </w:pPr>
            <w:r w:rsidRPr="003E1430">
              <w:rPr>
                <w:sz w:val="18"/>
                <w:szCs w:val="18"/>
              </w:rPr>
              <w:t>0,75 kg/ha</w:t>
            </w:r>
          </w:p>
          <w:p w14:paraId="12E18303" w14:textId="7AEE6964" w:rsidR="00A26E8B" w:rsidRPr="003E1430" w:rsidRDefault="00CD616C" w:rsidP="00045097">
            <w:pPr>
              <w:jc w:val="left"/>
              <w:rPr>
                <w:sz w:val="18"/>
                <w:szCs w:val="18"/>
              </w:rPr>
            </w:pPr>
            <w:r>
              <w:rPr>
                <w:sz w:val="18"/>
                <w:szCs w:val="18"/>
              </w:rPr>
              <w:t>0,1-0,15 l/ha</w:t>
            </w:r>
          </w:p>
          <w:p w14:paraId="4EA30DC7" w14:textId="635FB9D8" w:rsidR="00506CB8" w:rsidRPr="003E1430" w:rsidRDefault="00623644" w:rsidP="00045097">
            <w:pPr>
              <w:jc w:val="left"/>
              <w:rPr>
                <w:sz w:val="18"/>
                <w:szCs w:val="18"/>
              </w:rPr>
            </w:pPr>
            <w:r w:rsidRPr="003E1430">
              <w:rPr>
                <w:sz w:val="18"/>
                <w:szCs w:val="18"/>
              </w:rPr>
              <w:t>1,6 l/ha</w:t>
            </w:r>
            <w:r w:rsidR="00506CB8">
              <w:rPr>
                <w:sz w:val="18"/>
                <w:szCs w:val="18"/>
              </w:rPr>
              <w:t xml:space="preserve"> </w:t>
            </w:r>
            <w:r w:rsidR="00506CB8" w:rsidRPr="0043033B">
              <w:rPr>
                <w:sz w:val="18"/>
                <w:szCs w:val="18"/>
              </w:rPr>
              <w:t>(ob porabi vode 800 l/ha)</w:t>
            </w:r>
          </w:p>
          <w:p w14:paraId="12F58380" w14:textId="77EFA22D" w:rsidR="001F7A37" w:rsidRPr="003E1430" w:rsidRDefault="001F7A37" w:rsidP="00045097">
            <w:pPr>
              <w:jc w:val="left"/>
              <w:rPr>
                <w:sz w:val="18"/>
                <w:szCs w:val="18"/>
              </w:rPr>
            </w:pPr>
            <w:r w:rsidRPr="003E1430">
              <w:rPr>
                <w:sz w:val="18"/>
                <w:szCs w:val="18"/>
              </w:rPr>
              <w:t>0,3 l/ha</w:t>
            </w:r>
          </w:p>
          <w:p w14:paraId="6527B4EF" w14:textId="694CA158" w:rsidR="001F7A37" w:rsidRPr="003E1430" w:rsidRDefault="00CD616C" w:rsidP="00E44733">
            <w:pPr>
              <w:jc w:val="left"/>
              <w:rPr>
                <w:sz w:val="18"/>
                <w:szCs w:val="18"/>
              </w:rPr>
            </w:pPr>
            <w:r>
              <w:rPr>
                <w:sz w:val="18"/>
                <w:szCs w:val="18"/>
              </w:rPr>
              <w:t>0,25 kg/ha</w:t>
            </w:r>
          </w:p>
          <w:p w14:paraId="3F551662" w14:textId="77777777" w:rsidR="001F7A37" w:rsidRPr="003E1430" w:rsidRDefault="001F7A37" w:rsidP="00045097">
            <w:pPr>
              <w:jc w:val="left"/>
              <w:rPr>
                <w:sz w:val="18"/>
                <w:szCs w:val="18"/>
              </w:rPr>
            </w:pPr>
            <w:r w:rsidRPr="003E1430">
              <w:rPr>
                <w:sz w:val="18"/>
                <w:szCs w:val="18"/>
              </w:rPr>
              <w:t>0,1 kg/ha</w:t>
            </w:r>
          </w:p>
          <w:p w14:paraId="3E48741C" w14:textId="77777777" w:rsidR="001F7A37" w:rsidRPr="003E1430" w:rsidRDefault="001F7A37" w:rsidP="00045097">
            <w:pPr>
              <w:jc w:val="left"/>
              <w:rPr>
                <w:sz w:val="18"/>
                <w:szCs w:val="18"/>
              </w:rPr>
            </w:pPr>
            <w:r w:rsidRPr="003E1430">
              <w:rPr>
                <w:sz w:val="18"/>
                <w:szCs w:val="18"/>
              </w:rPr>
              <w:t>200 g/ha</w:t>
            </w:r>
          </w:p>
          <w:p w14:paraId="681D99CE" w14:textId="714E78F0" w:rsidR="001F7A37" w:rsidRPr="003E1430" w:rsidRDefault="001F7A37" w:rsidP="00045097">
            <w:pPr>
              <w:jc w:val="left"/>
              <w:rPr>
                <w:b/>
                <w:sz w:val="18"/>
                <w:szCs w:val="18"/>
              </w:rPr>
            </w:pPr>
            <w:r w:rsidRPr="003E1430">
              <w:rPr>
                <w:sz w:val="18"/>
                <w:szCs w:val="18"/>
              </w:rPr>
              <w:t xml:space="preserve">3,5 g/1000 rastlin </w:t>
            </w:r>
            <w:r w:rsidRPr="003E1430">
              <w:rPr>
                <w:b/>
                <w:sz w:val="18"/>
                <w:szCs w:val="18"/>
              </w:rPr>
              <w:t>A</w:t>
            </w:r>
          </w:p>
          <w:p w14:paraId="3F37B66A" w14:textId="77777777" w:rsidR="001F7A37" w:rsidRDefault="001F7A37" w:rsidP="00045097">
            <w:pPr>
              <w:jc w:val="left"/>
              <w:rPr>
                <w:sz w:val="18"/>
                <w:szCs w:val="18"/>
              </w:rPr>
            </w:pPr>
            <w:r w:rsidRPr="003E1430">
              <w:rPr>
                <w:sz w:val="18"/>
                <w:szCs w:val="18"/>
              </w:rPr>
              <w:t xml:space="preserve">2-3 l/ha </w:t>
            </w:r>
          </w:p>
          <w:p w14:paraId="74E5BBF4" w14:textId="77777777" w:rsidR="004D55D2" w:rsidRDefault="004D55D2" w:rsidP="00045097">
            <w:pPr>
              <w:jc w:val="left"/>
              <w:rPr>
                <w:b/>
                <w:sz w:val="18"/>
                <w:szCs w:val="18"/>
              </w:rPr>
            </w:pPr>
            <w:r>
              <w:rPr>
                <w:sz w:val="18"/>
                <w:szCs w:val="18"/>
              </w:rPr>
              <w:t xml:space="preserve">200 ml/ha </w:t>
            </w:r>
            <w:r>
              <w:rPr>
                <w:b/>
                <w:sz w:val="18"/>
                <w:szCs w:val="18"/>
              </w:rPr>
              <w:t>C</w:t>
            </w:r>
          </w:p>
          <w:p w14:paraId="34C5A72D" w14:textId="77777777" w:rsidR="00AF0F66" w:rsidRDefault="00AF0F66" w:rsidP="00045097">
            <w:pPr>
              <w:jc w:val="left"/>
              <w:rPr>
                <w:b/>
                <w:sz w:val="18"/>
                <w:szCs w:val="18"/>
              </w:rPr>
            </w:pPr>
            <w:r>
              <w:rPr>
                <w:sz w:val="18"/>
                <w:szCs w:val="18"/>
              </w:rPr>
              <w:t xml:space="preserve">0,56-1,12 l/ha  </w:t>
            </w:r>
            <w:r>
              <w:rPr>
                <w:b/>
                <w:sz w:val="18"/>
                <w:szCs w:val="18"/>
              </w:rPr>
              <w:t>D</w:t>
            </w:r>
          </w:p>
          <w:p w14:paraId="52A25491" w14:textId="7FE0FAC0" w:rsidR="00E06F85" w:rsidRPr="00CD616C" w:rsidRDefault="00E06F85" w:rsidP="00045097">
            <w:pPr>
              <w:jc w:val="left"/>
              <w:rPr>
                <w:b/>
                <w:sz w:val="18"/>
                <w:szCs w:val="18"/>
              </w:rPr>
            </w:pPr>
            <w:r>
              <w:rPr>
                <w:sz w:val="18"/>
                <w:szCs w:val="18"/>
              </w:rPr>
              <w:t xml:space="preserve">800 g/ha </w:t>
            </w:r>
            <w:r>
              <w:rPr>
                <w:b/>
                <w:sz w:val="18"/>
                <w:szCs w:val="18"/>
              </w:rPr>
              <w:t>E</w:t>
            </w:r>
          </w:p>
        </w:tc>
        <w:tc>
          <w:tcPr>
            <w:tcW w:w="1100" w:type="dxa"/>
            <w:tcBorders>
              <w:top w:val="single" w:sz="4" w:space="0" w:color="auto"/>
              <w:left w:val="single" w:sz="4" w:space="0" w:color="auto"/>
              <w:bottom w:val="single" w:sz="4" w:space="0" w:color="auto"/>
              <w:right w:val="single" w:sz="4" w:space="0" w:color="auto"/>
            </w:tcBorders>
          </w:tcPr>
          <w:p w14:paraId="38932B9F" w14:textId="77777777" w:rsidR="001F7A37" w:rsidRPr="003E1430" w:rsidRDefault="001F7A37" w:rsidP="00045097">
            <w:pPr>
              <w:jc w:val="left"/>
              <w:rPr>
                <w:sz w:val="18"/>
                <w:szCs w:val="18"/>
              </w:rPr>
            </w:pPr>
            <w:r w:rsidRPr="003E1430">
              <w:rPr>
                <w:sz w:val="18"/>
                <w:szCs w:val="18"/>
              </w:rPr>
              <w:t>7</w:t>
            </w:r>
          </w:p>
          <w:p w14:paraId="5B9392C7" w14:textId="5171890D" w:rsidR="00A26E8B" w:rsidRPr="003E1430" w:rsidRDefault="001F7A37" w:rsidP="00045097">
            <w:pPr>
              <w:jc w:val="left"/>
              <w:rPr>
                <w:sz w:val="18"/>
                <w:szCs w:val="18"/>
              </w:rPr>
            </w:pPr>
            <w:r w:rsidRPr="003E1430">
              <w:rPr>
                <w:sz w:val="18"/>
                <w:szCs w:val="18"/>
              </w:rPr>
              <w:t>3</w:t>
            </w:r>
          </w:p>
          <w:p w14:paraId="4772B2AF" w14:textId="77777777" w:rsidR="001F7A37" w:rsidRPr="003E1430" w:rsidRDefault="00623644" w:rsidP="00045097">
            <w:pPr>
              <w:jc w:val="left"/>
              <w:rPr>
                <w:sz w:val="18"/>
                <w:szCs w:val="18"/>
              </w:rPr>
            </w:pPr>
            <w:r w:rsidRPr="003E1430">
              <w:rPr>
                <w:sz w:val="18"/>
                <w:szCs w:val="18"/>
              </w:rPr>
              <w:t>3</w:t>
            </w:r>
          </w:p>
          <w:p w14:paraId="163DCDFA" w14:textId="054408CB" w:rsidR="00125F40" w:rsidRDefault="00125F40" w:rsidP="00045097">
            <w:pPr>
              <w:jc w:val="left"/>
              <w:rPr>
                <w:sz w:val="18"/>
                <w:szCs w:val="18"/>
              </w:rPr>
            </w:pPr>
          </w:p>
          <w:p w14:paraId="1E12184F" w14:textId="77777777" w:rsidR="00506CB8" w:rsidRPr="003E1430" w:rsidRDefault="00506CB8" w:rsidP="00045097">
            <w:pPr>
              <w:jc w:val="left"/>
              <w:rPr>
                <w:sz w:val="18"/>
                <w:szCs w:val="18"/>
              </w:rPr>
            </w:pPr>
          </w:p>
          <w:p w14:paraId="5C13A099" w14:textId="77777777" w:rsidR="001F7A37" w:rsidRPr="003E1430" w:rsidRDefault="001F7A37" w:rsidP="00045097">
            <w:pPr>
              <w:jc w:val="left"/>
              <w:rPr>
                <w:sz w:val="18"/>
                <w:szCs w:val="18"/>
              </w:rPr>
            </w:pPr>
            <w:r w:rsidRPr="003E1430">
              <w:rPr>
                <w:sz w:val="18"/>
                <w:szCs w:val="18"/>
              </w:rPr>
              <w:t>3</w:t>
            </w:r>
          </w:p>
          <w:p w14:paraId="7804F0EF" w14:textId="77777777" w:rsidR="001F7A37" w:rsidRPr="003E1430" w:rsidRDefault="001F7A37" w:rsidP="00045097">
            <w:pPr>
              <w:jc w:val="left"/>
              <w:rPr>
                <w:sz w:val="18"/>
                <w:szCs w:val="18"/>
              </w:rPr>
            </w:pPr>
            <w:r w:rsidRPr="003E1430">
              <w:rPr>
                <w:sz w:val="18"/>
                <w:szCs w:val="18"/>
              </w:rPr>
              <w:t>7</w:t>
            </w:r>
          </w:p>
          <w:p w14:paraId="73F4CA67" w14:textId="77777777" w:rsidR="001F7A37" w:rsidRPr="003E1430" w:rsidRDefault="001F7A37" w:rsidP="00045097">
            <w:pPr>
              <w:jc w:val="left"/>
              <w:rPr>
                <w:sz w:val="18"/>
                <w:szCs w:val="18"/>
              </w:rPr>
            </w:pPr>
            <w:r w:rsidRPr="003E1430">
              <w:rPr>
                <w:sz w:val="18"/>
                <w:szCs w:val="18"/>
              </w:rPr>
              <w:t>1</w:t>
            </w:r>
          </w:p>
          <w:p w14:paraId="1105D37F" w14:textId="77777777" w:rsidR="001F7A37" w:rsidRPr="003E1430" w:rsidRDefault="001F7A37" w:rsidP="00045097">
            <w:pPr>
              <w:jc w:val="left"/>
              <w:rPr>
                <w:sz w:val="18"/>
                <w:szCs w:val="18"/>
              </w:rPr>
            </w:pPr>
            <w:r w:rsidRPr="003E1430">
              <w:rPr>
                <w:sz w:val="18"/>
                <w:szCs w:val="18"/>
              </w:rPr>
              <w:t>3</w:t>
            </w:r>
          </w:p>
          <w:p w14:paraId="278F6F34" w14:textId="77777777" w:rsidR="001F7A37" w:rsidRPr="003E1430" w:rsidRDefault="001F7A37" w:rsidP="00045097">
            <w:pPr>
              <w:jc w:val="left"/>
              <w:rPr>
                <w:sz w:val="18"/>
                <w:szCs w:val="18"/>
              </w:rPr>
            </w:pPr>
            <w:r w:rsidRPr="003E1430">
              <w:rPr>
                <w:sz w:val="18"/>
                <w:szCs w:val="18"/>
              </w:rPr>
              <w:t>3</w:t>
            </w:r>
          </w:p>
          <w:p w14:paraId="438F60C6" w14:textId="42DEE3B9" w:rsidR="001F7A37" w:rsidRPr="003E1430" w:rsidRDefault="001F7A37" w:rsidP="00045097">
            <w:pPr>
              <w:jc w:val="left"/>
              <w:rPr>
                <w:sz w:val="18"/>
                <w:szCs w:val="18"/>
              </w:rPr>
            </w:pPr>
          </w:p>
          <w:p w14:paraId="4577868C" w14:textId="77777777" w:rsidR="001F7A37" w:rsidRDefault="001F7A37" w:rsidP="00045097">
            <w:pPr>
              <w:jc w:val="left"/>
              <w:rPr>
                <w:sz w:val="18"/>
                <w:szCs w:val="18"/>
              </w:rPr>
            </w:pPr>
            <w:r w:rsidRPr="003E1430">
              <w:rPr>
                <w:sz w:val="18"/>
                <w:szCs w:val="18"/>
              </w:rPr>
              <w:t>3</w:t>
            </w:r>
          </w:p>
          <w:p w14:paraId="210AFBED" w14:textId="77777777" w:rsidR="004D55D2" w:rsidRDefault="004D55D2" w:rsidP="00045097">
            <w:pPr>
              <w:jc w:val="left"/>
              <w:rPr>
                <w:sz w:val="18"/>
                <w:szCs w:val="18"/>
              </w:rPr>
            </w:pPr>
            <w:r>
              <w:rPr>
                <w:sz w:val="18"/>
                <w:szCs w:val="18"/>
              </w:rPr>
              <w:t>1</w:t>
            </w:r>
          </w:p>
          <w:p w14:paraId="4B353D07" w14:textId="77777777" w:rsidR="00AF0F66" w:rsidRDefault="00AF0F66" w:rsidP="00045097">
            <w:pPr>
              <w:jc w:val="left"/>
              <w:rPr>
                <w:sz w:val="18"/>
                <w:szCs w:val="18"/>
              </w:rPr>
            </w:pPr>
            <w:r>
              <w:rPr>
                <w:sz w:val="18"/>
                <w:szCs w:val="18"/>
              </w:rPr>
              <w:t>3</w:t>
            </w:r>
          </w:p>
          <w:p w14:paraId="5D1674CA" w14:textId="7678BBA4" w:rsidR="00E06F85" w:rsidRDefault="00E06F85" w:rsidP="00045097">
            <w:pPr>
              <w:jc w:val="left"/>
              <w:rPr>
                <w:sz w:val="18"/>
                <w:szCs w:val="18"/>
              </w:rPr>
            </w:pPr>
          </w:p>
          <w:p w14:paraId="6E8072BB" w14:textId="418B5342" w:rsidR="00E06F85" w:rsidRPr="003E1430" w:rsidRDefault="00E06F85" w:rsidP="00045097">
            <w:pPr>
              <w:jc w:val="left"/>
              <w:rPr>
                <w:sz w:val="18"/>
                <w:szCs w:val="18"/>
              </w:rPr>
            </w:pPr>
            <w:r>
              <w:rPr>
                <w:sz w:val="18"/>
                <w:szCs w:val="18"/>
              </w:rPr>
              <w:t>ČU</w:t>
            </w:r>
          </w:p>
        </w:tc>
        <w:tc>
          <w:tcPr>
            <w:tcW w:w="1714" w:type="dxa"/>
            <w:gridSpan w:val="2"/>
            <w:tcBorders>
              <w:top w:val="single" w:sz="4" w:space="0" w:color="auto"/>
              <w:left w:val="single" w:sz="4" w:space="0" w:color="auto"/>
              <w:bottom w:val="single" w:sz="4" w:space="0" w:color="auto"/>
              <w:right w:val="single" w:sz="4" w:space="0" w:color="auto"/>
            </w:tcBorders>
          </w:tcPr>
          <w:p w14:paraId="50BE51DD" w14:textId="77777777" w:rsidR="001F7A37" w:rsidRPr="003E1430" w:rsidRDefault="001F7A37" w:rsidP="00045097">
            <w:pPr>
              <w:jc w:val="left"/>
              <w:rPr>
                <w:sz w:val="18"/>
                <w:szCs w:val="18"/>
              </w:rPr>
            </w:pPr>
            <w:r w:rsidRPr="003E1430">
              <w:rPr>
                <w:b/>
                <w:sz w:val="18"/>
                <w:szCs w:val="18"/>
              </w:rPr>
              <w:t xml:space="preserve">* </w:t>
            </w:r>
            <w:r w:rsidRPr="003E1430">
              <w:rPr>
                <w:sz w:val="18"/>
                <w:szCs w:val="18"/>
              </w:rPr>
              <w:t>uporaba na PROSTEM</w:t>
            </w:r>
          </w:p>
          <w:p w14:paraId="305774B6" w14:textId="77777777" w:rsidR="00125F40" w:rsidRPr="003E1430" w:rsidRDefault="00125F40" w:rsidP="00045097">
            <w:pPr>
              <w:jc w:val="left"/>
              <w:rPr>
                <w:b/>
                <w:sz w:val="18"/>
                <w:szCs w:val="18"/>
              </w:rPr>
            </w:pPr>
            <w:r w:rsidRPr="003E1430">
              <w:rPr>
                <w:b/>
                <w:sz w:val="18"/>
                <w:szCs w:val="18"/>
              </w:rPr>
              <w:t xml:space="preserve">** </w:t>
            </w:r>
            <w:r w:rsidRPr="003E1430">
              <w:rPr>
                <w:sz w:val="18"/>
                <w:szCs w:val="18"/>
              </w:rPr>
              <w:t>uporaba v ZAŠČITENIH PROSTORIH</w:t>
            </w:r>
          </w:p>
          <w:p w14:paraId="26253366" w14:textId="77777777" w:rsidR="001F7A37" w:rsidRPr="003E1430" w:rsidRDefault="001F7A37" w:rsidP="00045097">
            <w:pPr>
              <w:jc w:val="left"/>
              <w:rPr>
                <w:sz w:val="18"/>
                <w:szCs w:val="18"/>
              </w:rPr>
            </w:pPr>
            <w:r w:rsidRPr="003E1430">
              <w:rPr>
                <w:b/>
                <w:sz w:val="18"/>
                <w:szCs w:val="18"/>
              </w:rPr>
              <w:t>*</w:t>
            </w:r>
            <w:r w:rsidR="00470BF0" w:rsidRPr="003E1430">
              <w:rPr>
                <w:b/>
                <w:sz w:val="18"/>
                <w:szCs w:val="18"/>
              </w:rPr>
              <w:t>*</w:t>
            </w:r>
            <w:r w:rsidRPr="003E1430">
              <w:rPr>
                <w:b/>
                <w:sz w:val="18"/>
                <w:szCs w:val="18"/>
              </w:rPr>
              <w:t xml:space="preserve">* </w:t>
            </w:r>
            <w:r w:rsidRPr="003E1430">
              <w:rPr>
                <w:sz w:val="18"/>
                <w:szCs w:val="18"/>
              </w:rPr>
              <w:t>za zmanjševanje populacije, odmerek je odvisen od višine tretiranih rastlin</w:t>
            </w:r>
          </w:p>
          <w:p w14:paraId="145A008F" w14:textId="1386D8F6" w:rsidR="00961FAE" w:rsidRDefault="00275A77" w:rsidP="003F13E4">
            <w:pPr>
              <w:pStyle w:val="Telobesedila"/>
              <w:jc w:val="left"/>
              <w:rPr>
                <w:b/>
                <w:sz w:val="18"/>
                <w:szCs w:val="18"/>
              </w:rPr>
            </w:pPr>
            <w:r>
              <w:rPr>
                <w:b/>
                <w:sz w:val="18"/>
                <w:szCs w:val="18"/>
              </w:rPr>
              <w:t>**1</w:t>
            </w:r>
            <w:r w:rsidR="00961FAE">
              <w:rPr>
                <w:b/>
                <w:sz w:val="18"/>
                <w:szCs w:val="18"/>
              </w:rPr>
              <w:t xml:space="preserve">  3</w:t>
            </w:r>
            <w:r>
              <w:rPr>
                <w:b/>
                <w:sz w:val="18"/>
                <w:szCs w:val="18"/>
              </w:rPr>
              <w:t>0.01</w:t>
            </w:r>
            <w:r w:rsidR="00961FAE">
              <w:rPr>
                <w:b/>
                <w:sz w:val="18"/>
                <w:szCs w:val="18"/>
              </w:rPr>
              <w:t>.20</w:t>
            </w:r>
            <w:r>
              <w:rPr>
                <w:b/>
                <w:sz w:val="18"/>
                <w:szCs w:val="18"/>
              </w:rPr>
              <w:t>20</w:t>
            </w:r>
          </w:p>
          <w:p w14:paraId="48400E19" w14:textId="0B636F42" w:rsidR="00E06F85" w:rsidRPr="00CD616C" w:rsidRDefault="00EB7A4C" w:rsidP="003F13E4">
            <w:pPr>
              <w:pStyle w:val="Telobesedila"/>
              <w:jc w:val="left"/>
              <w:rPr>
                <w:b/>
                <w:sz w:val="18"/>
                <w:szCs w:val="18"/>
              </w:rPr>
            </w:pPr>
            <w:r>
              <w:rPr>
                <w:b/>
                <w:sz w:val="18"/>
                <w:szCs w:val="18"/>
              </w:rPr>
              <w:t>*2</w:t>
            </w:r>
            <w:r w:rsidR="00E06F85">
              <w:rPr>
                <w:b/>
                <w:sz w:val="18"/>
                <w:szCs w:val="18"/>
              </w:rPr>
              <w:t xml:space="preserve">    30.04.2019</w:t>
            </w:r>
          </w:p>
          <w:p w14:paraId="7102087F" w14:textId="77777777" w:rsidR="00A11128" w:rsidRPr="003E1430" w:rsidRDefault="00A11128" w:rsidP="003F13E4">
            <w:pPr>
              <w:pStyle w:val="Telobesedila"/>
              <w:jc w:val="left"/>
              <w:rPr>
                <w:b/>
                <w:sz w:val="18"/>
                <w:szCs w:val="18"/>
              </w:rPr>
            </w:pPr>
          </w:p>
          <w:p w14:paraId="760CD91C" w14:textId="77777777" w:rsidR="00A11128" w:rsidRPr="003E1430" w:rsidRDefault="00A11128" w:rsidP="003F13E4">
            <w:pPr>
              <w:pStyle w:val="Telobesedila"/>
              <w:jc w:val="left"/>
              <w:rPr>
                <w:b/>
                <w:sz w:val="18"/>
                <w:szCs w:val="18"/>
              </w:rPr>
            </w:pPr>
          </w:p>
          <w:p w14:paraId="65F1F371" w14:textId="77777777" w:rsidR="001F7A37" w:rsidRPr="003E1430" w:rsidRDefault="001F7A37" w:rsidP="003F13E4">
            <w:pPr>
              <w:pStyle w:val="Telobesedila"/>
              <w:jc w:val="left"/>
              <w:rPr>
                <w:b/>
                <w:sz w:val="18"/>
                <w:szCs w:val="18"/>
              </w:rPr>
            </w:pPr>
          </w:p>
        </w:tc>
      </w:tr>
      <w:tr w:rsidR="00FD1A0A" w:rsidRPr="003E1430" w14:paraId="78107C1F" w14:textId="77777777" w:rsidTr="0075192D">
        <w:trPr>
          <w:trHeight w:val="277"/>
        </w:trPr>
        <w:tc>
          <w:tcPr>
            <w:tcW w:w="1618" w:type="dxa"/>
            <w:tcBorders>
              <w:left w:val="single" w:sz="4" w:space="0" w:color="auto"/>
              <w:bottom w:val="single" w:sz="4" w:space="0" w:color="auto"/>
              <w:right w:val="single" w:sz="4" w:space="0" w:color="auto"/>
            </w:tcBorders>
          </w:tcPr>
          <w:p w14:paraId="5BC71034" w14:textId="77777777" w:rsidR="00FD1A0A" w:rsidRPr="003E1430" w:rsidRDefault="00FD1A0A" w:rsidP="00045097">
            <w:pPr>
              <w:jc w:val="left"/>
              <w:rPr>
                <w:b/>
                <w:bCs/>
                <w:sz w:val="18"/>
                <w:szCs w:val="18"/>
              </w:rPr>
            </w:pPr>
          </w:p>
        </w:tc>
        <w:tc>
          <w:tcPr>
            <w:tcW w:w="12274" w:type="dxa"/>
            <w:gridSpan w:val="9"/>
            <w:tcBorders>
              <w:left w:val="single" w:sz="4" w:space="0" w:color="auto"/>
              <w:bottom w:val="single" w:sz="4" w:space="0" w:color="auto"/>
              <w:right w:val="single" w:sz="4" w:space="0" w:color="auto"/>
            </w:tcBorders>
          </w:tcPr>
          <w:p w14:paraId="65ED2198" w14:textId="77777777" w:rsidR="00FD1A0A" w:rsidRPr="00AF0F66" w:rsidRDefault="00FD1A0A" w:rsidP="00CD616C">
            <w:pPr>
              <w:autoSpaceDE w:val="0"/>
              <w:autoSpaceDN w:val="0"/>
              <w:adjustRightInd w:val="0"/>
              <w:jc w:val="left"/>
              <w:rPr>
                <w:bCs/>
                <w:sz w:val="16"/>
                <w:szCs w:val="16"/>
                <w:lang w:eastAsia="sl-SI"/>
              </w:rPr>
            </w:pPr>
            <w:r w:rsidRPr="00CD616C">
              <w:rPr>
                <w:b/>
                <w:sz w:val="16"/>
                <w:szCs w:val="16"/>
              </w:rPr>
              <w:t xml:space="preserve">A: </w:t>
            </w:r>
            <w:r w:rsidRPr="00CD616C">
              <w:rPr>
                <w:sz w:val="16"/>
                <w:szCs w:val="16"/>
              </w:rPr>
              <w:t xml:space="preserve">dodamo vodi za kapljično namakanje (le za rastline gojene v zaščitenih prostorih)  </w:t>
            </w:r>
            <w:r w:rsidRPr="00CD616C">
              <w:rPr>
                <w:b/>
                <w:sz w:val="16"/>
                <w:szCs w:val="16"/>
              </w:rPr>
              <w:t>B:</w:t>
            </w:r>
            <w:r w:rsidRPr="00CD616C">
              <w:rPr>
                <w:sz w:val="16"/>
                <w:szCs w:val="16"/>
              </w:rPr>
              <w:t xml:space="preserve"> uporaba na sejančkih v zaščitenih prostorih in le za sadike, ki ne bodo sajene na prostem</w:t>
            </w:r>
            <w:r w:rsidR="004D55D2" w:rsidRPr="00CD616C">
              <w:rPr>
                <w:sz w:val="16"/>
                <w:szCs w:val="16"/>
              </w:rPr>
              <w:t xml:space="preserve">  </w:t>
            </w:r>
            <w:r w:rsidR="004D55D2" w:rsidRPr="00CD616C">
              <w:rPr>
                <w:b/>
                <w:sz w:val="16"/>
                <w:szCs w:val="16"/>
              </w:rPr>
              <w:t xml:space="preserve">C: </w:t>
            </w:r>
            <w:r w:rsidR="004D55D2" w:rsidRPr="00CD616C">
              <w:rPr>
                <w:bCs/>
                <w:sz w:val="16"/>
                <w:szCs w:val="16"/>
                <w:lang w:eastAsia="sl-SI"/>
              </w:rPr>
              <w:t>Zaradi zaščite divjih opraševalcev je potrebno zašč</w:t>
            </w:r>
            <w:r w:rsidR="004D55D2" w:rsidRPr="00AF0F66">
              <w:rPr>
                <w:bCs/>
                <w:sz w:val="16"/>
                <w:szCs w:val="16"/>
                <w:lang w:eastAsia="sl-SI"/>
              </w:rPr>
              <w:t xml:space="preserve">iteni prostor pred </w:t>
            </w:r>
            <w:r w:rsidR="004D55D2" w:rsidRPr="00CD616C">
              <w:rPr>
                <w:bCs/>
                <w:sz w:val="16"/>
                <w:szCs w:val="16"/>
                <w:lang w:eastAsia="sl-SI"/>
              </w:rPr>
              <w:t>tretiranjem zapreti. Zaščiteni prostor je dovoljeno odpreti š</w:t>
            </w:r>
            <w:r w:rsidR="004D55D2" w:rsidRPr="00AF0F66">
              <w:rPr>
                <w:bCs/>
                <w:sz w:val="16"/>
                <w:szCs w:val="16"/>
                <w:lang w:eastAsia="sl-SI"/>
              </w:rPr>
              <w:t xml:space="preserve">ele 6 dni po </w:t>
            </w:r>
            <w:r w:rsidR="004D55D2" w:rsidRPr="00CD616C">
              <w:rPr>
                <w:bCs/>
                <w:sz w:val="16"/>
                <w:szCs w:val="16"/>
                <w:lang w:eastAsia="sl-SI"/>
              </w:rPr>
              <w:t>končanem tretiranju.</w:t>
            </w:r>
          </w:p>
          <w:p w14:paraId="1905D7B5" w14:textId="77777777" w:rsidR="00AF0F66" w:rsidRDefault="00AF0F66" w:rsidP="00CD616C">
            <w:pPr>
              <w:autoSpaceDE w:val="0"/>
              <w:autoSpaceDN w:val="0"/>
              <w:adjustRightInd w:val="0"/>
              <w:jc w:val="left"/>
              <w:rPr>
                <w:sz w:val="16"/>
                <w:szCs w:val="16"/>
              </w:rPr>
            </w:pPr>
            <w:r w:rsidRPr="00CD616C">
              <w:rPr>
                <w:b/>
                <w:bCs/>
                <w:sz w:val="16"/>
                <w:szCs w:val="16"/>
                <w:lang w:eastAsia="sl-SI"/>
              </w:rPr>
              <w:t xml:space="preserve">D:  </w:t>
            </w:r>
            <w:r w:rsidRPr="001F6822">
              <w:rPr>
                <w:sz w:val="16"/>
                <w:szCs w:val="16"/>
              </w:rPr>
              <w:t>uporaba na rastlinah gojenih BREZ stika s tlemi</w:t>
            </w:r>
            <w:r w:rsidRPr="009428F7">
              <w:rPr>
                <w:sz w:val="16"/>
                <w:szCs w:val="16"/>
              </w:rPr>
              <w:t xml:space="preserve"> (glej navod</w:t>
            </w:r>
            <w:r w:rsidRPr="006660F1">
              <w:rPr>
                <w:sz w:val="16"/>
                <w:szCs w:val="16"/>
              </w:rPr>
              <w:t>ilo za uporabo)</w:t>
            </w:r>
          </w:p>
          <w:p w14:paraId="7EC5746D" w14:textId="40301F1B" w:rsidR="00E06F85" w:rsidRPr="00CD616C" w:rsidRDefault="00E06F85" w:rsidP="00CD616C">
            <w:pPr>
              <w:autoSpaceDE w:val="0"/>
              <w:autoSpaceDN w:val="0"/>
              <w:adjustRightInd w:val="0"/>
              <w:jc w:val="left"/>
              <w:rPr>
                <w:b/>
                <w:bCs/>
                <w:sz w:val="16"/>
                <w:szCs w:val="16"/>
                <w:lang w:eastAsia="sl-SI"/>
              </w:rPr>
            </w:pPr>
            <w:r w:rsidRPr="00CD616C">
              <w:rPr>
                <w:b/>
                <w:sz w:val="16"/>
                <w:szCs w:val="16"/>
              </w:rPr>
              <w:t>E:</w:t>
            </w:r>
            <w:r>
              <w:rPr>
                <w:sz w:val="16"/>
                <w:szCs w:val="16"/>
              </w:rPr>
              <w:t xml:space="preserve">  </w:t>
            </w:r>
            <w:r w:rsidRPr="000E0B12">
              <w:rPr>
                <w:sz w:val="16"/>
                <w:szCs w:val="16"/>
              </w:rPr>
              <w:t xml:space="preserve">namakanje platojev sadik samo v zaščitenih prostorih, </w:t>
            </w:r>
            <w:r w:rsidRPr="000E0B12">
              <w:rPr>
                <w:bCs/>
                <w:sz w:val="16"/>
                <w:szCs w:val="16"/>
                <w:lang w:eastAsia="sl-SI"/>
              </w:rPr>
              <w:t>sadike morajo ostati v trajnem rastlinjaku skozi svoj celoten življenjski cikel</w:t>
            </w:r>
          </w:p>
        </w:tc>
      </w:tr>
    </w:tbl>
    <w:p w14:paraId="2B769B49" w14:textId="34A4F16A" w:rsidR="00C43BBA" w:rsidRDefault="00C43BBA" w:rsidP="00C43BBA">
      <w:pPr>
        <w:jc w:val="center"/>
        <w:rPr>
          <w:sz w:val="20"/>
        </w:rPr>
      </w:pPr>
      <w:r w:rsidRPr="000307BC">
        <w:rPr>
          <w:sz w:val="20"/>
        </w:rPr>
        <w:br w:type="page"/>
      </w:r>
      <w:r w:rsidRPr="000307BC">
        <w:rPr>
          <w:sz w:val="20"/>
        </w:rPr>
        <w:lastRenderedPageBreak/>
        <w:t>INTEGRIRANO VARSTVO SOLATNIH KUMAR IN KUMAR ZA VLAGANJE   - list 5</w:t>
      </w:r>
    </w:p>
    <w:p w14:paraId="36CE2C6D" w14:textId="77777777" w:rsidR="006702D4" w:rsidRPr="000307BC" w:rsidRDefault="006702D4" w:rsidP="00C43BBA">
      <w:pPr>
        <w:jc w:val="center"/>
        <w:rPr>
          <w:sz w:val="2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49"/>
        <w:gridCol w:w="2246"/>
        <w:gridCol w:w="1842"/>
        <w:gridCol w:w="1985"/>
        <w:gridCol w:w="1297"/>
        <w:gridCol w:w="1100"/>
        <w:gridCol w:w="1714"/>
      </w:tblGrid>
      <w:tr w:rsidR="00C43BBA" w:rsidRPr="003E1430" w14:paraId="7113B8BF" w14:textId="77777777" w:rsidTr="00385E53">
        <w:tc>
          <w:tcPr>
            <w:tcW w:w="1559" w:type="dxa"/>
            <w:tcBorders>
              <w:top w:val="single" w:sz="12" w:space="0" w:color="auto"/>
              <w:left w:val="single" w:sz="12" w:space="0" w:color="auto"/>
              <w:bottom w:val="single" w:sz="12" w:space="0" w:color="auto"/>
              <w:right w:val="single" w:sz="12" w:space="0" w:color="auto"/>
            </w:tcBorders>
          </w:tcPr>
          <w:p w14:paraId="00301A43" w14:textId="77777777" w:rsidR="00C43BBA" w:rsidRPr="003E1430" w:rsidRDefault="00C43BBA" w:rsidP="00045097">
            <w:pPr>
              <w:jc w:val="left"/>
              <w:rPr>
                <w:b/>
                <w:bCs/>
                <w:sz w:val="18"/>
                <w:szCs w:val="18"/>
              </w:rPr>
            </w:pPr>
            <w:r w:rsidRPr="003E1430">
              <w:rPr>
                <w:b/>
                <w:bCs/>
                <w:sz w:val="18"/>
                <w:szCs w:val="18"/>
              </w:rPr>
              <w:t>ŠKODLJIVI ORGANIZEM</w:t>
            </w:r>
          </w:p>
        </w:tc>
        <w:tc>
          <w:tcPr>
            <w:tcW w:w="2149" w:type="dxa"/>
            <w:tcBorders>
              <w:top w:val="single" w:sz="12" w:space="0" w:color="auto"/>
              <w:left w:val="single" w:sz="12" w:space="0" w:color="auto"/>
              <w:bottom w:val="single" w:sz="12" w:space="0" w:color="auto"/>
              <w:right w:val="single" w:sz="12" w:space="0" w:color="auto"/>
            </w:tcBorders>
          </w:tcPr>
          <w:p w14:paraId="506C2E8B" w14:textId="77777777" w:rsidR="00C43BBA" w:rsidRPr="003E1430" w:rsidRDefault="00C43BBA" w:rsidP="00045097">
            <w:pPr>
              <w:jc w:val="left"/>
              <w:rPr>
                <w:sz w:val="18"/>
                <w:szCs w:val="18"/>
              </w:rPr>
            </w:pPr>
            <w:r w:rsidRPr="003E1430">
              <w:rPr>
                <w:sz w:val="18"/>
                <w:szCs w:val="18"/>
              </w:rPr>
              <w:t>OPIS</w:t>
            </w:r>
          </w:p>
        </w:tc>
        <w:tc>
          <w:tcPr>
            <w:tcW w:w="2246" w:type="dxa"/>
            <w:tcBorders>
              <w:top w:val="single" w:sz="12" w:space="0" w:color="auto"/>
              <w:left w:val="single" w:sz="12" w:space="0" w:color="auto"/>
              <w:bottom w:val="single" w:sz="12" w:space="0" w:color="auto"/>
              <w:right w:val="single" w:sz="12" w:space="0" w:color="auto"/>
            </w:tcBorders>
          </w:tcPr>
          <w:p w14:paraId="614258CC" w14:textId="77777777" w:rsidR="00C43BBA" w:rsidRPr="003E1430" w:rsidRDefault="00C43BBA" w:rsidP="00045097">
            <w:pPr>
              <w:tabs>
                <w:tab w:val="left" w:pos="170"/>
              </w:tabs>
              <w:jc w:val="left"/>
              <w:rPr>
                <w:sz w:val="18"/>
                <w:szCs w:val="18"/>
              </w:rPr>
            </w:pPr>
            <w:r w:rsidRPr="003E1430">
              <w:rPr>
                <w:sz w:val="18"/>
                <w:szCs w:val="18"/>
              </w:rPr>
              <w:t>UKREPI</w:t>
            </w:r>
          </w:p>
        </w:tc>
        <w:tc>
          <w:tcPr>
            <w:tcW w:w="1842" w:type="dxa"/>
            <w:tcBorders>
              <w:top w:val="single" w:sz="12" w:space="0" w:color="auto"/>
              <w:left w:val="single" w:sz="12" w:space="0" w:color="auto"/>
              <w:bottom w:val="single" w:sz="12" w:space="0" w:color="auto"/>
              <w:right w:val="single" w:sz="12" w:space="0" w:color="auto"/>
            </w:tcBorders>
          </w:tcPr>
          <w:p w14:paraId="49556B37" w14:textId="77777777" w:rsidR="00C43BBA" w:rsidRPr="003E1430" w:rsidRDefault="00C43BBA" w:rsidP="00045097">
            <w:pPr>
              <w:jc w:val="left"/>
              <w:rPr>
                <w:sz w:val="18"/>
                <w:szCs w:val="18"/>
              </w:rPr>
            </w:pPr>
            <w:r w:rsidRPr="003E1430">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6CFF0667" w14:textId="77777777" w:rsidR="00C43BBA" w:rsidRPr="003E1430" w:rsidRDefault="00C43BBA" w:rsidP="00045097">
            <w:pPr>
              <w:jc w:val="left"/>
              <w:rPr>
                <w:sz w:val="18"/>
                <w:szCs w:val="18"/>
              </w:rPr>
            </w:pPr>
            <w:r w:rsidRPr="003E1430">
              <w:rPr>
                <w:sz w:val="18"/>
                <w:szCs w:val="18"/>
              </w:rPr>
              <w:t>FITOFARM.</w:t>
            </w:r>
          </w:p>
          <w:p w14:paraId="0EA58D11" w14:textId="77777777" w:rsidR="00C43BBA" w:rsidRPr="003E1430" w:rsidRDefault="00C43BBA" w:rsidP="00045097">
            <w:pPr>
              <w:jc w:val="left"/>
              <w:rPr>
                <w:sz w:val="18"/>
                <w:szCs w:val="18"/>
              </w:rPr>
            </w:pPr>
            <w:r w:rsidRPr="003E1430">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00216B2B" w14:textId="77777777" w:rsidR="00C43BBA" w:rsidRPr="003E1430" w:rsidRDefault="00C43BBA" w:rsidP="00045097">
            <w:pPr>
              <w:jc w:val="left"/>
              <w:rPr>
                <w:sz w:val="18"/>
                <w:szCs w:val="18"/>
              </w:rPr>
            </w:pPr>
            <w:r w:rsidRPr="003E143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D19079F" w14:textId="77777777" w:rsidR="00C43BBA" w:rsidRPr="003E1430" w:rsidRDefault="00C43BBA" w:rsidP="00045097">
            <w:pPr>
              <w:jc w:val="left"/>
              <w:rPr>
                <w:sz w:val="18"/>
                <w:szCs w:val="18"/>
              </w:rPr>
            </w:pPr>
            <w:r w:rsidRPr="003E1430">
              <w:rPr>
                <w:sz w:val="18"/>
                <w:szCs w:val="18"/>
              </w:rPr>
              <w:t>KARENCA</w:t>
            </w:r>
          </w:p>
        </w:tc>
        <w:tc>
          <w:tcPr>
            <w:tcW w:w="1714" w:type="dxa"/>
            <w:tcBorders>
              <w:top w:val="single" w:sz="12" w:space="0" w:color="auto"/>
              <w:left w:val="single" w:sz="12" w:space="0" w:color="auto"/>
              <w:bottom w:val="single" w:sz="12" w:space="0" w:color="auto"/>
              <w:right w:val="single" w:sz="12" w:space="0" w:color="auto"/>
            </w:tcBorders>
          </w:tcPr>
          <w:p w14:paraId="64461EAD" w14:textId="77777777" w:rsidR="00C43BBA" w:rsidRPr="003E1430" w:rsidRDefault="00C43BBA" w:rsidP="00045097">
            <w:pPr>
              <w:jc w:val="left"/>
              <w:rPr>
                <w:sz w:val="18"/>
                <w:szCs w:val="18"/>
              </w:rPr>
            </w:pPr>
            <w:r w:rsidRPr="003E1430">
              <w:rPr>
                <w:sz w:val="18"/>
                <w:szCs w:val="18"/>
              </w:rPr>
              <w:t>OPOMBE</w:t>
            </w:r>
          </w:p>
        </w:tc>
      </w:tr>
      <w:tr w:rsidR="00DC1202" w:rsidRPr="003E1430" w14:paraId="10545B4C" w14:textId="77777777" w:rsidTr="00385E53">
        <w:tc>
          <w:tcPr>
            <w:tcW w:w="1559" w:type="dxa"/>
            <w:tcBorders>
              <w:top w:val="single" w:sz="8" w:space="0" w:color="auto"/>
              <w:left w:val="single" w:sz="8" w:space="0" w:color="auto"/>
              <w:bottom w:val="single" w:sz="8" w:space="0" w:color="auto"/>
              <w:right w:val="single" w:sz="8" w:space="0" w:color="auto"/>
            </w:tcBorders>
          </w:tcPr>
          <w:p w14:paraId="1CA378CA" w14:textId="77777777" w:rsidR="00DC1202" w:rsidRPr="003E1430" w:rsidRDefault="00DC1202" w:rsidP="00EA6A62">
            <w:pPr>
              <w:jc w:val="left"/>
              <w:rPr>
                <w:sz w:val="18"/>
                <w:szCs w:val="18"/>
              </w:rPr>
            </w:pPr>
            <w:r w:rsidRPr="003E1430">
              <w:rPr>
                <w:b/>
                <w:bCs/>
                <w:sz w:val="18"/>
                <w:szCs w:val="18"/>
              </w:rPr>
              <w:t xml:space="preserve">Stenice   </w:t>
            </w:r>
            <w:r w:rsidRPr="003E1430">
              <w:rPr>
                <w:i/>
                <w:iCs/>
                <w:sz w:val="18"/>
                <w:szCs w:val="18"/>
              </w:rPr>
              <w:t>Bourletiella signata</w:t>
            </w:r>
          </w:p>
          <w:p w14:paraId="465DAB88" w14:textId="77777777" w:rsidR="00DC1202" w:rsidRPr="003E1430" w:rsidRDefault="00DC1202" w:rsidP="00EA6A62">
            <w:pPr>
              <w:jc w:val="left"/>
              <w:rPr>
                <w:sz w:val="18"/>
                <w:szCs w:val="18"/>
              </w:rPr>
            </w:pPr>
            <w:r w:rsidRPr="003E1430">
              <w:rPr>
                <w:b/>
                <w:bCs/>
                <w:sz w:val="18"/>
                <w:szCs w:val="18"/>
              </w:rPr>
              <w:t xml:space="preserve">Bolhači  </w:t>
            </w:r>
          </w:p>
          <w:p w14:paraId="128A6B8F" w14:textId="77777777" w:rsidR="00DC1202" w:rsidRPr="003E1430" w:rsidRDefault="00DC1202" w:rsidP="00EA6A62">
            <w:pPr>
              <w:jc w:val="left"/>
              <w:rPr>
                <w:i/>
                <w:iCs/>
                <w:sz w:val="18"/>
                <w:szCs w:val="18"/>
              </w:rPr>
            </w:pPr>
            <w:r w:rsidRPr="003E1430">
              <w:rPr>
                <w:i/>
                <w:iCs/>
                <w:sz w:val="18"/>
                <w:szCs w:val="18"/>
              </w:rPr>
              <w:t>Halticinae</w:t>
            </w:r>
          </w:p>
        </w:tc>
        <w:tc>
          <w:tcPr>
            <w:tcW w:w="2149" w:type="dxa"/>
            <w:tcBorders>
              <w:top w:val="single" w:sz="8" w:space="0" w:color="auto"/>
              <w:left w:val="single" w:sz="8" w:space="0" w:color="auto"/>
              <w:bottom w:val="single" w:sz="8" w:space="0" w:color="auto"/>
              <w:right w:val="single" w:sz="8" w:space="0" w:color="auto"/>
            </w:tcBorders>
          </w:tcPr>
          <w:p w14:paraId="634CF6AF" w14:textId="77777777" w:rsidR="00DC1202" w:rsidRPr="003E1430" w:rsidRDefault="00DC1202" w:rsidP="00EA6A62">
            <w:pPr>
              <w:jc w:val="left"/>
              <w:rPr>
                <w:sz w:val="18"/>
                <w:szCs w:val="18"/>
              </w:rPr>
            </w:pPr>
            <w:r w:rsidRPr="003E1430">
              <w:rPr>
                <w:sz w:val="18"/>
                <w:szCs w:val="18"/>
              </w:rPr>
              <w:t>Temni insekti z rdečo glavo velikosti 2-3 mm grizejo luknjice na kličnih listih, dobro skačejo.</w:t>
            </w:r>
          </w:p>
        </w:tc>
        <w:tc>
          <w:tcPr>
            <w:tcW w:w="2246" w:type="dxa"/>
            <w:tcBorders>
              <w:top w:val="single" w:sz="8" w:space="0" w:color="auto"/>
              <w:left w:val="single" w:sz="8" w:space="0" w:color="auto"/>
              <w:bottom w:val="single" w:sz="8" w:space="0" w:color="auto"/>
              <w:right w:val="single" w:sz="8" w:space="0" w:color="auto"/>
            </w:tcBorders>
          </w:tcPr>
          <w:p w14:paraId="1AA07816" w14:textId="77777777" w:rsidR="00DC1202" w:rsidRPr="003E1430" w:rsidRDefault="00DC1202" w:rsidP="00EA6A62">
            <w:pPr>
              <w:tabs>
                <w:tab w:val="left" w:pos="170"/>
              </w:tabs>
              <w:jc w:val="left"/>
              <w:rPr>
                <w:sz w:val="18"/>
                <w:szCs w:val="18"/>
              </w:rPr>
            </w:pPr>
            <w:r w:rsidRPr="003E1430">
              <w:rPr>
                <w:sz w:val="18"/>
                <w:szCs w:val="18"/>
              </w:rPr>
              <w:t xml:space="preserve">Agrotehnični ukrepi: </w:t>
            </w:r>
          </w:p>
          <w:p w14:paraId="192B95AC" w14:textId="3007AE47" w:rsidR="00DC1202" w:rsidRPr="003E1430" w:rsidRDefault="006840ED" w:rsidP="00830142">
            <w:pPr>
              <w:pStyle w:val="Oznaenseznam3"/>
              <w:rPr>
                <w:sz w:val="18"/>
                <w:szCs w:val="18"/>
              </w:rPr>
            </w:pPr>
            <w:r>
              <w:rPr>
                <w:sz w:val="18"/>
                <w:szCs w:val="18"/>
              </w:rPr>
              <w:t>-</w:t>
            </w:r>
            <w:r w:rsidR="00DC1202" w:rsidRPr="003E1430">
              <w:rPr>
                <w:sz w:val="18"/>
                <w:szCs w:val="18"/>
              </w:rPr>
              <w:t>vsi ukrepi, ki pospešujejo rast in razvoj.</w:t>
            </w:r>
          </w:p>
          <w:p w14:paraId="3819AB5F" w14:textId="77777777" w:rsidR="00DC1202" w:rsidRPr="003E1430" w:rsidRDefault="00DC1202" w:rsidP="00EA6A62">
            <w:pPr>
              <w:tabs>
                <w:tab w:val="left" w:pos="170"/>
              </w:tabs>
              <w:jc w:val="left"/>
              <w:rPr>
                <w:sz w:val="18"/>
                <w:szCs w:val="18"/>
              </w:rPr>
            </w:pPr>
          </w:p>
        </w:tc>
        <w:tc>
          <w:tcPr>
            <w:tcW w:w="1842" w:type="dxa"/>
            <w:tcBorders>
              <w:top w:val="single" w:sz="8" w:space="0" w:color="auto"/>
              <w:left w:val="single" w:sz="8" w:space="0" w:color="auto"/>
              <w:bottom w:val="single" w:sz="8" w:space="0" w:color="auto"/>
              <w:right w:val="single" w:sz="8" w:space="0" w:color="auto"/>
            </w:tcBorders>
          </w:tcPr>
          <w:p w14:paraId="4BD024B7" w14:textId="77777777" w:rsidR="00DC1202" w:rsidRPr="003E1430" w:rsidRDefault="00DC1202" w:rsidP="00EA6A62">
            <w:pPr>
              <w:jc w:val="left"/>
              <w:rPr>
                <w:sz w:val="18"/>
                <w:szCs w:val="18"/>
              </w:rPr>
            </w:pPr>
          </w:p>
        </w:tc>
        <w:tc>
          <w:tcPr>
            <w:tcW w:w="1985" w:type="dxa"/>
            <w:tcBorders>
              <w:top w:val="single" w:sz="8" w:space="0" w:color="auto"/>
              <w:left w:val="single" w:sz="8" w:space="0" w:color="auto"/>
              <w:bottom w:val="single" w:sz="8" w:space="0" w:color="auto"/>
              <w:right w:val="single" w:sz="8" w:space="0" w:color="auto"/>
            </w:tcBorders>
          </w:tcPr>
          <w:p w14:paraId="0B1D6C15" w14:textId="77777777" w:rsidR="00DC1202" w:rsidRPr="003E1430" w:rsidRDefault="00DC1202" w:rsidP="00EA6A62">
            <w:pPr>
              <w:jc w:val="left"/>
              <w:rPr>
                <w:sz w:val="18"/>
                <w:szCs w:val="18"/>
              </w:rPr>
            </w:pPr>
          </w:p>
        </w:tc>
        <w:tc>
          <w:tcPr>
            <w:tcW w:w="1297" w:type="dxa"/>
            <w:tcBorders>
              <w:top w:val="single" w:sz="8" w:space="0" w:color="auto"/>
              <w:left w:val="single" w:sz="8" w:space="0" w:color="auto"/>
              <w:bottom w:val="single" w:sz="8" w:space="0" w:color="auto"/>
              <w:right w:val="single" w:sz="8" w:space="0" w:color="auto"/>
            </w:tcBorders>
          </w:tcPr>
          <w:p w14:paraId="02C80ED1" w14:textId="77777777" w:rsidR="00DC1202" w:rsidRPr="003E1430" w:rsidRDefault="00DC1202" w:rsidP="00EA6A62">
            <w:pPr>
              <w:jc w:val="left"/>
              <w:rPr>
                <w:sz w:val="18"/>
                <w:szCs w:val="18"/>
              </w:rPr>
            </w:pPr>
          </w:p>
        </w:tc>
        <w:tc>
          <w:tcPr>
            <w:tcW w:w="1100" w:type="dxa"/>
            <w:tcBorders>
              <w:top w:val="single" w:sz="8" w:space="0" w:color="auto"/>
              <w:left w:val="single" w:sz="8" w:space="0" w:color="auto"/>
              <w:bottom w:val="single" w:sz="8" w:space="0" w:color="auto"/>
              <w:right w:val="single" w:sz="8" w:space="0" w:color="auto"/>
            </w:tcBorders>
          </w:tcPr>
          <w:p w14:paraId="4FED0958" w14:textId="77777777" w:rsidR="00DC1202" w:rsidRPr="003E1430" w:rsidRDefault="00DC1202" w:rsidP="00EA6A62">
            <w:pPr>
              <w:jc w:val="left"/>
              <w:rPr>
                <w:sz w:val="18"/>
                <w:szCs w:val="18"/>
              </w:rPr>
            </w:pPr>
          </w:p>
        </w:tc>
        <w:tc>
          <w:tcPr>
            <w:tcW w:w="1714" w:type="dxa"/>
            <w:tcBorders>
              <w:top w:val="single" w:sz="8" w:space="0" w:color="auto"/>
              <w:left w:val="single" w:sz="8" w:space="0" w:color="auto"/>
              <w:bottom w:val="single" w:sz="8" w:space="0" w:color="auto"/>
              <w:right w:val="single" w:sz="8" w:space="0" w:color="auto"/>
            </w:tcBorders>
          </w:tcPr>
          <w:p w14:paraId="538C4F42" w14:textId="77777777" w:rsidR="00DC1202" w:rsidRPr="003E1430" w:rsidRDefault="00DC1202" w:rsidP="00EA6A62">
            <w:pPr>
              <w:pStyle w:val="Telobesedila2"/>
              <w:tabs>
                <w:tab w:val="clear" w:pos="1420"/>
              </w:tabs>
            </w:pPr>
            <w:r w:rsidRPr="003E1430">
              <w:t>Ekonomsko so škodljivi le na začetku vegetacije.</w:t>
            </w:r>
          </w:p>
          <w:p w14:paraId="48C98319" w14:textId="77777777" w:rsidR="00DC1202" w:rsidRPr="003E1430" w:rsidRDefault="00DC1202" w:rsidP="00EA6A62">
            <w:pPr>
              <w:jc w:val="left"/>
              <w:rPr>
                <w:sz w:val="18"/>
                <w:szCs w:val="18"/>
              </w:rPr>
            </w:pPr>
          </w:p>
          <w:p w14:paraId="75B7340A" w14:textId="77777777" w:rsidR="00DC1202" w:rsidRPr="003E1430" w:rsidRDefault="00DC1202" w:rsidP="00EA6A62">
            <w:pPr>
              <w:jc w:val="left"/>
              <w:rPr>
                <w:b/>
                <w:bCs/>
                <w:sz w:val="18"/>
                <w:szCs w:val="18"/>
              </w:rPr>
            </w:pPr>
          </w:p>
        </w:tc>
      </w:tr>
      <w:tr w:rsidR="00C43BBA" w:rsidRPr="003E1430" w14:paraId="71137F4D" w14:textId="77777777" w:rsidTr="00385E53">
        <w:trPr>
          <w:trHeight w:val="178"/>
        </w:trPr>
        <w:tc>
          <w:tcPr>
            <w:tcW w:w="1559" w:type="dxa"/>
            <w:tcBorders>
              <w:top w:val="single" w:sz="4" w:space="0" w:color="auto"/>
              <w:left w:val="single" w:sz="4" w:space="0" w:color="auto"/>
              <w:bottom w:val="single" w:sz="8" w:space="0" w:color="auto"/>
              <w:right w:val="single" w:sz="4" w:space="0" w:color="auto"/>
            </w:tcBorders>
          </w:tcPr>
          <w:p w14:paraId="0F3F293C" w14:textId="77777777" w:rsidR="00C43BBA" w:rsidRPr="003E1430" w:rsidRDefault="00C43BBA" w:rsidP="00045097">
            <w:pPr>
              <w:jc w:val="left"/>
              <w:rPr>
                <w:b/>
                <w:bCs/>
                <w:sz w:val="18"/>
                <w:szCs w:val="18"/>
              </w:rPr>
            </w:pPr>
            <w:r w:rsidRPr="003E1430">
              <w:rPr>
                <w:b/>
                <w:bCs/>
                <w:sz w:val="18"/>
                <w:szCs w:val="18"/>
              </w:rPr>
              <w:t xml:space="preserve">TALNI  ŠKODLJIVCI </w:t>
            </w:r>
          </w:p>
          <w:p w14:paraId="051DA63C" w14:textId="77777777" w:rsidR="00C43BBA" w:rsidRPr="003E1430" w:rsidRDefault="00C43BBA" w:rsidP="00045097">
            <w:pPr>
              <w:jc w:val="left"/>
              <w:rPr>
                <w:b/>
                <w:bCs/>
                <w:sz w:val="18"/>
                <w:szCs w:val="18"/>
              </w:rPr>
            </w:pPr>
            <w:r w:rsidRPr="003E1430">
              <w:rPr>
                <w:b/>
                <w:bCs/>
                <w:sz w:val="18"/>
                <w:szCs w:val="18"/>
              </w:rPr>
              <w:t xml:space="preserve">Talne sovke </w:t>
            </w:r>
          </w:p>
          <w:p w14:paraId="5D7F118E" w14:textId="77777777" w:rsidR="00C43BBA" w:rsidRPr="003E1430" w:rsidRDefault="00C43BBA" w:rsidP="00045097">
            <w:pPr>
              <w:jc w:val="left"/>
              <w:rPr>
                <w:bCs/>
                <w:i/>
                <w:sz w:val="18"/>
                <w:szCs w:val="18"/>
              </w:rPr>
            </w:pPr>
            <w:r w:rsidRPr="003E1430">
              <w:rPr>
                <w:bCs/>
                <w:i/>
                <w:sz w:val="18"/>
                <w:szCs w:val="18"/>
              </w:rPr>
              <w:t>Agrotis segetum, Agrotis ipsilon, Euxoa temera</w:t>
            </w:r>
          </w:p>
          <w:p w14:paraId="6ED1528B" w14:textId="77777777" w:rsidR="00C43BBA" w:rsidRPr="003E1430" w:rsidRDefault="00C43BBA" w:rsidP="00045097">
            <w:pPr>
              <w:jc w:val="left"/>
              <w:rPr>
                <w:b/>
                <w:bCs/>
                <w:sz w:val="18"/>
                <w:szCs w:val="18"/>
              </w:rPr>
            </w:pPr>
            <w:r w:rsidRPr="003E1430">
              <w:rPr>
                <w:b/>
                <w:bCs/>
                <w:sz w:val="18"/>
                <w:szCs w:val="18"/>
              </w:rPr>
              <w:t xml:space="preserve">Strune </w:t>
            </w:r>
          </w:p>
          <w:p w14:paraId="6F589627" w14:textId="77777777" w:rsidR="00C43BBA" w:rsidRPr="003E1430" w:rsidRDefault="00C43BBA" w:rsidP="00045097">
            <w:pPr>
              <w:jc w:val="left"/>
              <w:rPr>
                <w:bCs/>
                <w:sz w:val="18"/>
                <w:szCs w:val="18"/>
              </w:rPr>
            </w:pPr>
            <w:r w:rsidRPr="003E1430">
              <w:rPr>
                <w:bCs/>
                <w:sz w:val="18"/>
                <w:szCs w:val="18"/>
              </w:rPr>
              <w:t>Elateridae</w:t>
            </w:r>
          </w:p>
          <w:p w14:paraId="34855985" w14:textId="77777777" w:rsidR="00C43BBA" w:rsidRPr="003E1430" w:rsidRDefault="00C43BBA" w:rsidP="00045097">
            <w:pPr>
              <w:jc w:val="left"/>
              <w:rPr>
                <w:b/>
                <w:bCs/>
                <w:sz w:val="18"/>
                <w:szCs w:val="18"/>
              </w:rPr>
            </w:pPr>
            <w:r w:rsidRPr="003E1430">
              <w:rPr>
                <w:b/>
                <w:bCs/>
                <w:sz w:val="18"/>
                <w:szCs w:val="18"/>
              </w:rPr>
              <w:t>Ogrci majskega hrošča</w:t>
            </w:r>
          </w:p>
          <w:p w14:paraId="7AC806D3" w14:textId="77777777" w:rsidR="00C43BBA" w:rsidRPr="003E1430" w:rsidRDefault="00C43BBA" w:rsidP="00045097">
            <w:pPr>
              <w:jc w:val="left"/>
              <w:rPr>
                <w:bCs/>
                <w:i/>
                <w:sz w:val="18"/>
                <w:szCs w:val="18"/>
              </w:rPr>
            </w:pPr>
            <w:r w:rsidRPr="003E1430">
              <w:rPr>
                <w:bCs/>
                <w:i/>
                <w:sz w:val="18"/>
                <w:szCs w:val="18"/>
              </w:rPr>
              <w:t>Melolontha melolontha</w:t>
            </w:r>
          </w:p>
          <w:p w14:paraId="66BABFBD" w14:textId="77777777" w:rsidR="00C43BBA" w:rsidRPr="003E1430" w:rsidRDefault="00C43BBA" w:rsidP="00045097">
            <w:pPr>
              <w:jc w:val="left"/>
              <w:rPr>
                <w:b/>
                <w:bCs/>
                <w:sz w:val="18"/>
                <w:szCs w:val="18"/>
              </w:rPr>
            </w:pPr>
          </w:p>
        </w:tc>
        <w:tc>
          <w:tcPr>
            <w:tcW w:w="2149" w:type="dxa"/>
            <w:tcBorders>
              <w:top w:val="single" w:sz="4" w:space="0" w:color="auto"/>
              <w:left w:val="single" w:sz="4" w:space="0" w:color="auto"/>
              <w:bottom w:val="single" w:sz="8" w:space="0" w:color="auto"/>
              <w:right w:val="single" w:sz="4" w:space="0" w:color="auto"/>
            </w:tcBorders>
          </w:tcPr>
          <w:p w14:paraId="255AB5DD" w14:textId="77777777" w:rsidR="00C43BBA" w:rsidRPr="003E1430" w:rsidRDefault="00C43BBA" w:rsidP="00045097">
            <w:pPr>
              <w:jc w:val="left"/>
              <w:rPr>
                <w:sz w:val="18"/>
                <w:szCs w:val="18"/>
              </w:rPr>
            </w:pPr>
            <w:r w:rsidRPr="003E1430">
              <w:rPr>
                <w:sz w:val="18"/>
                <w:szCs w:val="18"/>
              </w:rPr>
              <w:t>Korenine obgrizene, rastline propadajo, koreninski vrat in prizemno listje obgrizeno.</w:t>
            </w:r>
          </w:p>
        </w:tc>
        <w:tc>
          <w:tcPr>
            <w:tcW w:w="2246" w:type="dxa"/>
            <w:tcBorders>
              <w:top w:val="single" w:sz="4" w:space="0" w:color="auto"/>
              <w:left w:val="single" w:sz="4" w:space="0" w:color="auto"/>
              <w:bottom w:val="single" w:sz="8" w:space="0" w:color="auto"/>
              <w:right w:val="single" w:sz="4" w:space="0" w:color="auto"/>
            </w:tcBorders>
          </w:tcPr>
          <w:p w14:paraId="23FFB0F6" w14:textId="77777777" w:rsidR="00C43BBA" w:rsidRPr="003E1430" w:rsidRDefault="00C43BBA" w:rsidP="00045097">
            <w:pPr>
              <w:tabs>
                <w:tab w:val="left" w:pos="170"/>
              </w:tabs>
              <w:jc w:val="left"/>
              <w:rPr>
                <w:sz w:val="18"/>
                <w:szCs w:val="18"/>
              </w:rPr>
            </w:pPr>
            <w:r w:rsidRPr="003E1430">
              <w:rPr>
                <w:sz w:val="18"/>
                <w:szCs w:val="18"/>
              </w:rPr>
              <w:t xml:space="preserve">Agrotehnični ukrepi: </w:t>
            </w:r>
          </w:p>
          <w:p w14:paraId="23348065" w14:textId="41C0CD40" w:rsidR="00C43BBA" w:rsidRPr="003E1430" w:rsidRDefault="006840ED" w:rsidP="00830142">
            <w:pPr>
              <w:pStyle w:val="Oznaenseznam3"/>
              <w:rPr>
                <w:sz w:val="18"/>
                <w:szCs w:val="18"/>
              </w:rPr>
            </w:pPr>
            <w:r>
              <w:rPr>
                <w:sz w:val="18"/>
                <w:szCs w:val="18"/>
              </w:rPr>
              <w:t>-</w:t>
            </w:r>
            <w:r w:rsidR="00C43BBA" w:rsidRPr="003E1430">
              <w:rPr>
                <w:sz w:val="18"/>
                <w:szCs w:val="18"/>
              </w:rPr>
              <w:t>izogibanje večletnemu travinju kot predposevku</w:t>
            </w:r>
          </w:p>
          <w:p w14:paraId="302E70EB" w14:textId="6454322F" w:rsidR="00C43BBA" w:rsidRPr="003E1430" w:rsidRDefault="006840ED" w:rsidP="00830142">
            <w:pPr>
              <w:pStyle w:val="Oznaenseznam3"/>
              <w:rPr>
                <w:sz w:val="18"/>
                <w:szCs w:val="18"/>
              </w:rPr>
            </w:pPr>
            <w:r>
              <w:rPr>
                <w:sz w:val="18"/>
                <w:szCs w:val="18"/>
              </w:rPr>
              <w:t>-</w:t>
            </w:r>
            <w:r w:rsidR="00232A9D" w:rsidRPr="003E1430">
              <w:rPr>
                <w:sz w:val="18"/>
                <w:szCs w:val="18"/>
              </w:rPr>
              <w:t>v</w:t>
            </w:r>
            <w:r w:rsidR="00C43BBA" w:rsidRPr="003E1430">
              <w:rPr>
                <w:sz w:val="18"/>
                <w:szCs w:val="18"/>
              </w:rPr>
              <w:t>ečkratna obdelava tal</w:t>
            </w:r>
          </w:p>
          <w:p w14:paraId="00AEB321" w14:textId="57B419D8" w:rsidR="00CD6C7D" w:rsidRPr="003E1430" w:rsidRDefault="006840ED" w:rsidP="00830142">
            <w:pPr>
              <w:pStyle w:val="Oznaenseznam3"/>
              <w:rPr>
                <w:sz w:val="18"/>
                <w:szCs w:val="18"/>
              </w:rPr>
            </w:pPr>
            <w:r>
              <w:rPr>
                <w:sz w:val="18"/>
                <w:szCs w:val="18"/>
              </w:rPr>
              <w:t>-</w:t>
            </w:r>
            <w:r w:rsidR="00CD6C7D" w:rsidRPr="003E1430">
              <w:rPr>
                <w:sz w:val="18"/>
                <w:szCs w:val="18"/>
              </w:rPr>
              <w:t xml:space="preserve">optimalni </w:t>
            </w:r>
            <w:r w:rsidR="00C43BBA" w:rsidRPr="003E1430">
              <w:rPr>
                <w:sz w:val="18"/>
                <w:szCs w:val="18"/>
              </w:rPr>
              <w:t>roki setve in sajenja</w:t>
            </w:r>
            <w:r w:rsidR="00C43BBA" w:rsidRPr="003E1430" w:rsidDel="00BE4345">
              <w:rPr>
                <w:sz w:val="18"/>
                <w:szCs w:val="18"/>
              </w:rPr>
              <w:t xml:space="preserve"> </w:t>
            </w:r>
          </w:p>
          <w:p w14:paraId="491A9E9A" w14:textId="05AB9610" w:rsidR="00C43BBA" w:rsidRPr="003E1430" w:rsidRDefault="006840ED" w:rsidP="00830142">
            <w:pPr>
              <w:pStyle w:val="Oznaenseznam3"/>
              <w:rPr>
                <w:sz w:val="18"/>
                <w:szCs w:val="18"/>
              </w:rPr>
            </w:pPr>
            <w:r>
              <w:rPr>
                <w:sz w:val="18"/>
                <w:szCs w:val="18"/>
              </w:rPr>
              <w:t>-</w:t>
            </w:r>
            <w:r w:rsidR="00C43BBA" w:rsidRPr="003E1430">
              <w:rPr>
                <w:sz w:val="18"/>
                <w:szCs w:val="18"/>
              </w:rPr>
              <w:t>biološke vabe v tla pred sajenjem, da je uporaba kemičnih sredstev upravičena</w:t>
            </w:r>
            <w:r w:rsidR="00232A9D" w:rsidRPr="003E1430">
              <w:rPr>
                <w:sz w:val="18"/>
                <w:szCs w:val="18"/>
              </w:rPr>
              <w:t>.</w:t>
            </w:r>
          </w:p>
          <w:p w14:paraId="1D435AD5" w14:textId="77777777" w:rsidR="006272B3" w:rsidRPr="003E1430" w:rsidRDefault="006272B3" w:rsidP="00830142">
            <w:pPr>
              <w:pStyle w:val="Oznaenseznam3"/>
              <w:rPr>
                <w:sz w:val="18"/>
                <w:szCs w:val="18"/>
              </w:rPr>
            </w:pPr>
          </w:p>
          <w:p w14:paraId="3C005700" w14:textId="77777777" w:rsidR="00C43BBA" w:rsidRPr="003E1430" w:rsidRDefault="00C43BBA" w:rsidP="00045097">
            <w:pPr>
              <w:tabs>
                <w:tab w:val="left" w:pos="170"/>
              </w:tabs>
              <w:jc w:val="left"/>
              <w:rPr>
                <w:sz w:val="18"/>
                <w:szCs w:val="18"/>
              </w:rPr>
            </w:pPr>
            <w:r w:rsidRPr="003E1430">
              <w:rPr>
                <w:sz w:val="18"/>
                <w:szCs w:val="18"/>
              </w:rPr>
              <w:t>Kemični ukrepi:</w:t>
            </w:r>
          </w:p>
          <w:p w14:paraId="7416689F" w14:textId="035DF896" w:rsidR="00C43BBA" w:rsidRPr="003E1430" w:rsidRDefault="006840ED" w:rsidP="00830142">
            <w:pPr>
              <w:pStyle w:val="Oznaenseznam3"/>
              <w:rPr>
                <w:sz w:val="18"/>
                <w:szCs w:val="18"/>
              </w:rPr>
            </w:pPr>
            <w:r>
              <w:rPr>
                <w:sz w:val="18"/>
                <w:szCs w:val="18"/>
              </w:rPr>
              <w:t>-</w:t>
            </w:r>
            <w:r w:rsidR="00C43BBA" w:rsidRPr="003E1430">
              <w:rPr>
                <w:sz w:val="18"/>
                <w:szCs w:val="18"/>
              </w:rPr>
              <w:t>preventivno zalivanje ali namakanje  sadik ob setvi, oziroma sajenju</w:t>
            </w:r>
          </w:p>
        </w:tc>
        <w:tc>
          <w:tcPr>
            <w:tcW w:w="1842" w:type="dxa"/>
            <w:tcBorders>
              <w:top w:val="single" w:sz="4" w:space="0" w:color="auto"/>
              <w:left w:val="single" w:sz="4" w:space="0" w:color="auto"/>
              <w:bottom w:val="single" w:sz="8" w:space="0" w:color="auto"/>
              <w:right w:val="single" w:sz="4" w:space="0" w:color="auto"/>
            </w:tcBorders>
          </w:tcPr>
          <w:p w14:paraId="1AB8A2DC" w14:textId="77777777" w:rsidR="00C43BBA" w:rsidRPr="003E1430" w:rsidRDefault="00C43BBA" w:rsidP="00830142">
            <w:pPr>
              <w:pStyle w:val="Oznaenseznam3"/>
              <w:rPr>
                <w:sz w:val="18"/>
                <w:szCs w:val="18"/>
              </w:rPr>
            </w:pPr>
          </w:p>
        </w:tc>
        <w:tc>
          <w:tcPr>
            <w:tcW w:w="1985" w:type="dxa"/>
            <w:tcBorders>
              <w:top w:val="single" w:sz="4" w:space="0" w:color="auto"/>
              <w:left w:val="single" w:sz="4" w:space="0" w:color="auto"/>
              <w:bottom w:val="single" w:sz="8" w:space="0" w:color="auto"/>
              <w:right w:val="single" w:sz="4" w:space="0" w:color="auto"/>
            </w:tcBorders>
          </w:tcPr>
          <w:p w14:paraId="384C9894" w14:textId="77777777" w:rsidR="00C43BBA" w:rsidRPr="003E1430" w:rsidRDefault="00C43BBA" w:rsidP="00045097">
            <w:pPr>
              <w:jc w:val="left"/>
              <w:rPr>
                <w:sz w:val="18"/>
                <w:szCs w:val="18"/>
              </w:rPr>
            </w:pPr>
          </w:p>
        </w:tc>
        <w:tc>
          <w:tcPr>
            <w:tcW w:w="1297" w:type="dxa"/>
            <w:tcBorders>
              <w:top w:val="single" w:sz="4" w:space="0" w:color="auto"/>
              <w:left w:val="single" w:sz="4" w:space="0" w:color="auto"/>
              <w:bottom w:val="single" w:sz="8" w:space="0" w:color="auto"/>
              <w:right w:val="single" w:sz="4" w:space="0" w:color="auto"/>
            </w:tcBorders>
          </w:tcPr>
          <w:p w14:paraId="6D864A9E" w14:textId="77777777" w:rsidR="00C43BBA" w:rsidRPr="003E1430" w:rsidRDefault="00C43BBA" w:rsidP="00045097">
            <w:pPr>
              <w:jc w:val="left"/>
              <w:rPr>
                <w:sz w:val="18"/>
                <w:szCs w:val="18"/>
              </w:rPr>
            </w:pPr>
          </w:p>
        </w:tc>
        <w:tc>
          <w:tcPr>
            <w:tcW w:w="1100" w:type="dxa"/>
            <w:tcBorders>
              <w:top w:val="single" w:sz="4" w:space="0" w:color="auto"/>
              <w:left w:val="single" w:sz="4" w:space="0" w:color="auto"/>
              <w:bottom w:val="single" w:sz="8" w:space="0" w:color="auto"/>
              <w:right w:val="single" w:sz="4" w:space="0" w:color="auto"/>
            </w:tcBorders>
          </w:tcPr>
          <w:p w14:paraId="53E97BF8" w14:textId="77777777" w:rsidR="00C43BBA" w:rsidRPr="003E1430" w:rsidRDefault="00C43BBA" w:rsidP="00045097">
            <w:pPr>
              <w:jc w:val="left"/>
              <w:rPr>
                <w:sz w:val="18"/>
                <w:szCs w:val="18"/>
              </w:rPr>
            </w:pPr>
          </w:p>
        </w:tc>
        <w:tc>
          <w:tcPr>
            <w:tcW w:w="1714" w:type="dxa"/>
            <w:tcBorders>
              <w:top w:val="single" w:sz="4" w:space="0" w:color="auto"/>
              <w:left w:val="single" w:sz="4" w:space="0" w:color="auto"/>
              <w:bottom w:val="single" w:sz="8" w:space="0" w:color="auto"/>
              <w:right w:val="single" w:sz="4" w:space="0" w:color="auto"/>
            </w:tcBorders>
          </w:tcPr>
          <w:p w14:paraId="3F45BA93" w14:textId="77777777" w:rsidR="00C43BBA" w:rsidRPr="003E1430" w:rsidRDefault="00C43BBA" w:rsidP="00045097">
            <w:pPr>
              <w:jc w:val="left"/>
              <w:rPr>
                <w:b/>
                <w:sz w:val="18"/>
                <w:szCs w:val="18"/>
              </w:rPr>
            </w:pPr>
          </w:p>
        </w:tc>
      </w:tr>
      <w:tr w:rsidR="00E06F85" w:rsidRPr="003E1430" w14:paraId="6E441008" w14:textId="77777777" w:rsidTr="00000438">
        <w:tc>
          <w:tcPr>
            <w:tcW w:w="1559" w:type="dxa"/>
            <w:vMerge w:val="restart"/>
            <w:tcBorders>
              <w:top w:val="single" w:sz="8" w:space="0" w:color="auto"/>
              <w:left w:val="single" w:sz="8" w:space="0" w:color="auto"/>
              <w:right w:val="single" w:sz="8" w:space="0" w:color="auto"/>
            </w:tcBorders>
          </w:tcPr>
          <w:p w14:paraId="1407AE60" w14:textId="77777777" w:rsidR="00E06F85" w:rsidRPr="003E1430" w:rsidRDefault="00E06F85" w:rsidP="00045097">
            <w:pPr>
              <w:jc w:val="left"/>
              <w:rPr>
                <w:sz w:val="18"/>
                <w:szCs w:val="18"/>
              </w:rPr>
            </w:pPr>
            <w:r w:rsidRPr="003E1430">
              <w:rPr>
                <w:b/>
                <w:bCs/>
                <w:sz w:val="18"/>
                <w:szCs w:val="18"/>
              </w:rPr>
              <w:t>Rastlinjakov ščitkar</w:t>
            </w:r>
            <w:r w:rsidRPr="003E1430">
              <w:rPr>
                <w:sz w:val="18"/>
                <w:szCs w:val="18"/>
              </w:rPr>
              <w:t xml:space="preserve"> </w:t>
            </w:r>
          </w:p>
          <w:p w14:paraId="05B96707" w14:textId="77777777" w:rsidR="00E06F85" w:rsidRPr="003E1430" w:rsidRDefault="00E06F85" w:rsidP="00045097">
            <w:pPr>
              <w:jc w:val="left"/>
              <w:rPr>
                <w:i/>
                <w:iCs/>
                <w:sz w:val="18"/>
                <w:szCs w:val="18"/>
              </w:rPr>
            </w:pPr>
            <w:r w:rsidRPr="003E1430">
              <w:rPr>
                <w:i/>
                <w:iCs/>
                <w:sz w:val="18"/>
                <w:szCs w:val="18"/>
              </w:rPr>
              <w:t>Trialeurodes vaporariorum</w:t>
            </w:r>
          </w:p>
        </w:tc>
        <w:tc>
          <w:tcPr>
            <w:tcW w:w="2149" w:type="dxa"/>
            <w:vMerge w:val="restart"/>
            <w:tcBorders>
              <w:top w:val="single" w:sz="8" w:space="0" w:color="auto"/>
              <w:left w:val="single" w:sz="8" w:space="0" w:color="auto"/>
              <w:right w:val="single" w:sz="8" w:space="0" w:color="auto"/>
            </w:tcBorders>
          </w:tcPr>
          <w:p w14:paraId="34B23C54" w14:textId="77777777" w:rsidR="00E06F85" w:rsidRPr="003E1430" w:rsidRDefault="00E06F85" w:rsidP="00045097">
            <w:pPr>
              <w:jc w:val="left"/>
              <w:rPr>
                <w:sz w:val="18"/>
                <w:szCs w:val="18"/>
              </w:rPr>
            </w:pPr>
            <w:r w:rsidRPr="003E1430">
              <w:rPr>
                <w:sz w:val="18"/>
                <w:szCs w:val="18"/>
              </w:rPr>
              <w:t>Na listu lepljiva sajasta prevleka, rastline zaostajajo v rasti, ob dotiku letijo bele mušice, na spodnji strani listov svetlozelene negibne breznoge ličinke. Škodljivec  se pojavlja predvsem v zaščitenih prostorih</w:t>
            </w:r>
          </w:p>
        </w:tc>
        <w:tc>
          <w:tcPr>
            <w:tcW w:w="2246" w:type="dxa"/>
            <w:vMerge w:val="restart"/>
            <w:tcBorders>
              <w:top w:val="single" w:sz="8" w:space="0" w:color="auto"/>
              <w:left w:val="single" w:sz="8" w:space="0" w:color="auto"/>
              <w:right w:val="single" w:sz="8" w:space="0" w:color="auto"/>
            </w:tcBorders>
          </w:tcPr>
          <w:p w14:paraId="34C1329D" w14:textId="77777777" w:rsidR="00E06F85" w:rsidRPr="003E1430" w:rsidRDefault="00E06F85" w:rsidP="00045097">
            <w:pPr>
              <w:tabs>
                <w:tab w:val="left" w:pos="170"/>
              </w:tabs>
              <w:jc w:val="left"/>
              <w:rPr>
                <w:sz w:val="18"/>
                <w:szCs w:val="18"/>
              </w:rPr>
            </w:pPr>
            <w:r w:rsidRPr="003E1430">
              <w:rPr>
                <w:sz w:val="18"/>
                <w:szCs w:val="18"/>
              </w:rPr>
              <w:t xml:space="preserve">Agrotehnični ukrepi: </w:t>
            </w:r>
          </w:p>
          <w:p w14:paraId="72BF918A" w14:textId="31DD9BF1" w:rsidR="00E06F85" w:rsidRPr="003E1430" w:rsidRDefault="006840ED" w:rsidP="00830142">
            <w:pPr>
              <w:pStyle w:val="Oznaenseznam3"/>
              <w:rPr>
                <w:sz w:val="18"/>
                <w:szCs w:val="18"/>
              </w:rPr>
            </w:pPr>
            <w:r>
              <w:rPr>
                <w:sz w:val="18"/>
                <w:szCs w:val="18"/>
              </w:rPr>
              <w:t>-</w:t>
            </w:r>
            <w:r w:rsidR="00E06F85" w:rsidRPr="003E1430">
              <w:rPr>
                <w:sz w:val="18"/>
                <w:szCs w:val="18"/>
              </w:rPr>
              <w:t>preprečevanje zapleveljenosti</w:t>
            </w:r>
          </w:p>
          <w:p w14:paraId="3A3F598A" w14:textId="0E39A7FB" w:rsidR="00E06F85" w:rsidRPr="003E1430" w:rsidRDefault="006840ED" w:rsidP="00830142">
            <w:pPr>
              <w:pStyle w:val="Oznaenseznam3"/>
              <w:rPr>
                <w:sz w:val="18"/>
                <w:szCs w:val="18"/>
              </w:rPr>
            </w:pPr>
            <w:r>
              <w:rPr>
                <w:sz w:val="18"/>
                <w:szCs w:val="18"/>
              </w:rPr>
              <w:t>-</w:t>
            </w:r>
            <w:r w:rsidR="00E06F85" w:rsidRPr="003E1430">
              <w:rPr>
                <w:sz w:val="18"/>
                <w:szCs w:val="18"/>
              </w:rPr>
              <w:t>uporaba rumenih lepljivih plošč.</w:t>
            </w:r>
          </w:p>
          <w:p w14:paraId="2B5AC718" w14:textId="77777777" w:rsidR="00E06F85" w:rsidRPr="003E1430" w:rsidRDefault="00E06F85" w:rsidP="00045097">
            <w:pPr>
              <w:tabs>
                <w:tab w:val="left" w:pos="170"/>
              </w:tabs>
              <w:jc w:val="left"/>
              <w:rPr>
                <w:sz w:val="18"/>
                <w:szCs w:val="18"/>
              </w:rPr>
            </w:pPr>
          </w:p>
          <w:p w14:paraId="5494B3E4" w14:textId="77777777" w:rsidR="00E06F85" w:rsidRPr="003E1430" w:rsidRDefault="00E06F85" w:rsidP="00045097">
            <w:pPr>
              <w:tabs>
                <w:tab w:val="left" w:pos="170"/>
              </w:tabs>
              <w:jc w:val="left"/>
              <w:rPr>
                <w:sz w:val="18"/>
                <w:szCs w:val="18"/>
              </w:rPr>
            </w:pPr>
            <w:r w:rsidRPr="003E1430">
              <w:rPr>
                <w:sz w:val="18"/>
                <w:szCs w:val="18"/>
              </w:rPr>
              <w:t>Kemični ukrep:</w:t>
            </w:r>
          </w:p>
          <w:p w14:paraId="67C6194D" w14:textId="6CCEE74B" w:rsidR="00E06F85" w:rsidRPr="003E1430" w:rsidRDefault="006840ED" w:rsidP="00830142">
            <w:pPr>
              <w:pStyle w:val="Oznaenseznam3"/>
              <w:rPr>
                <w:sz w:val="18"/>
                <w:szCs w:val="18"/>
              </w:rPr>
            </w:pPr>
            <w:r>
              <w:rPr>
                <w:sz w:val="18"/>
                <w:szCs w:val="18"/>
              </w:rPr>
              <w:t>-</w:t>
            </w:r>
            <w:r w:rsidR="00E06F85" w:rsidRPr="003E1430">
              <w:rPr>
                <w:sz w:val="18"/>
                <w:szCs w:val="18"/>
              </w:rPr>
              <w:t>uporaba insekticidov</w:t>
            </w:r>
          </w:p>
          <w:p w14:paraId="35C59942" w14:textId="77777777" w:rsidR="00E06F85" w:rsidRPr="003E1430" w:rsidRDefault="00E06F85" w:rsidP="00830142">
            <w:pPr>
              <w:pStyle w:val="Oznaenseznam3"/>
              <w:rPr>
                <w:sz w:val="18"/>
                <w:szCs w:val="18"/>
              </w:rPr>
            </w:pPr>
          </w:p>
          <w:p w14:paraId="78953D3C" w14:textId="77777777" w:rsidR="00E06F85" w:rsidRPr="003E1430" w:rsidRDefault="00E06F85" w:rsidP="00830142">
            <w:pPr>
              <w:pStyle w:val="Oznaenseznam3"/>
              <w:rPr>
                <w:sz w:val="18"/>
                <w:szCs w:val="18"/>
              </w:rPr>
            </w:pPr>
            <w:r w:rsidRPr="003E1430">
              <w:rPr>
                <w:sz w:val="18"/>
                <w:szCs w:val="18"/>
              </w:rPr>
              <w:t>Uporaba domorodnih koristnih organizmov.</w:t>
            </w:r>
          </w:p>
        </w:tc>
        <w:tc>
          <w:tcPr>
            <w:tcW w:w="1842" w:type="dxa"/>
            <w:vMerge w:val="restart"/>
            <w:tcBorders>
              <w:top w:val="single" w:sz="8" w:space="0" w:color="auto"/>
              <w:left w:val="single" w:sz="8" w:space="0" w:color="auto"/>
              <w:right w:val="single" w:sz="8" w:space="0" w:color="auto"/>
            </w:tcBorders>
          </w:tcPr>
          <w:p w14:paraId="105B12D9" w14:textId="77777777" w:rsidR="00E06F85" w:rsidRPr="003E1430" w:rsidRDefault="00E06F85" w:rsidP="00045097">
            <w:pPr>
              <w:jc w:val="left"/>
              <w:rPr>
                <w:sz w:val="18"/>
                <w:szCs w:val="18"/>
              </w:rPr>
            </w:pPr>
            <w:r w:rsidRPr="003E1430">
              <w:rPr>
                <w:sz w:val="18"/>
                <w:szCs w:val="18"/>
              </w:rPr>
              <w:t>- pimetrozin</w:t>
            </w:r>
          </w:p>
          <w:p w14:paraId="10EEBF9D" w14:textId="77777777" w:rsidR="00E06F85" w:rsidRPr="003E1430" w:rsidRDefault="00E06F85" w:rsidP="00830142">
            <w:pPr>
              <w:pStyle w:val="Oznaenseznam3"/>
              <w:rPr>
                <w:sz w:val="18"/>
                <w:szCs w:val="18"/>
              </w:rPr>
            </w:pPr>
            <w:r>
              <w:rPr>
                <w:sz w:val="18"/>
                <w:szCs w:val="18"/>
              </w:rPr>
              <w:t xml:space="preserve">- </w:t>
            </w:r>
            <w:r w:rsidRPr="003E1430">
              <w:rPr>
                <w:sz w:val="18"/>
                <w:szCs w:val="18"/>
              </w:rPr>
              <w:t>piretrin</w:t>
            </w:r>
          </w:p>
          <w:p w14:paraId="3239A707" w14:textId="77777777" w:rsidR="00E06F85" w:rsidRPr="003E1430" w:rsidRDefault="00E06F85" w:rsidP="00830142">
            <w:pPr>
              <w:pStyle w:val="Oznaenseznam3"/>
              <w:rPr>
                <w:sz w:val="18"/>
                <w:szCs w:val="18"/>
              </w:rPr>
            </w:pPr>
          </w:p>
          <w:p w14:paraId="5F5E87DC" w14:textId="77777777" w:rsidR="00E06F85" w:rsidRPr="003E1430" w:rsidRDefault="00E06F85" w:rsidP="00830142">
            <w:pPr>
              <w:pStyle w:val="Oznaenseznam3"/>
              <w:rPr>
                <w:sz w:val="18"/>
                <w:szCs w:val="18"/>
              </w:rPr>
            </w:pPr>
          </w:p>
          <w:p w14:paraId="2BCDED66" w14:textId="77777777" w:rsidR="00E06F85" w:rsidRPr="003E1430" w:rsidRDefault="00E06F85" w:rsidP="00045097">
            <w:pPr>
              <w:pStyle w:val="Navadensplet"/>
              <w:spacing w:before="0" w:beforeAutospacing="0" w:after="0" w:afterAutospacing="0"/>
              <w:rPr>
                <w:sz w:val="18"/>
                <w:szCs w:val="18"/>
              </w:rPr>
            </w:pPr>
            <w:r w:rsidRPr="003E1430">
              <w:rPr>
                <w:sz w:val="18"/>
                <w:szCs w:val="18"/>
              </w:rPr>
              <w:t>- lambda-cihalotrin</w:t>
            </w:r>
          </w:p>
          <w:p w14:paraId="4FD58B68" w14:textId="5C6D64F5" w:rsidR="00E06F85" w:rsidRPr="003E1430" w:rsidRDefault="00E06F85" w:rsidP="00830142">
            <w:pPr>
              <w:pStyle w:val="Oznaenseznam3"/>
              <w:rPr>
                <w:sz w:val="18"/>
                <w:szCs w:val="18"/>
              </w:rPr>
            </w:pPr>
            <w:r w:rsidRPr="003E1430">
              <w:rPr>
                <w:sz w:val="18"/>
                <w:szCs w:val="18"/>
              </w:rPr>
              <w:t xml:space="preserve"> </w:t>
            </w:r>
            <w:r>
              <w:rPr>
                <w:sz w:val="18"/>
                <w:szCs w:val="18"/>
              </w:rPr>
              <w:t xml:space="preserve">- </w:t>
            </w:r>
            <w:r w:rsidRPr="003E1430">
              <w:rPr>
                <w:sz w:val="18"/>
                <w:szCs w:val="18"/>
              </w:rPr>
              <w:t>acetamiprid</w:t>
            </w:r>
          </w:p>
          <w:p w14:paraId="54D5EC29" w14:textId="77777777" w:rsidR="00E06F85" w:rsidRPr="003E1430" w:rsidRDefault="00E06F85" w:rsidP="003E1430">
            <w:pPr>
              <w:pStyle w:val="Oznaenseznam3"/>
              <w:numPr>
                <w:ilvl w:val="0"/>
                <w:numId w:val="18"/>
              </w:numPr>
              <w:rPr>
                <w:sz w:val="18"/>
                <w:szCs w:val="18"/>
              </w:rPr>
            </w:pPr>
            <w:r w:rsidRPr="003E1430">
              <w:rPr>
                <w:sz w:val="18"/>
                <w:szCs w:val="18"/>
              </w:rPr>
              <w:t>imidakloprid</w:t>
            </w:r>
          </w:p>
          <w:p w14:paraId="2DD1B7E3" w14:textId="77777777" w:rsidR="00E06F85" w:rsidRPr="003E1430" w:rsidRDefault="00E06F85" w:rsidP="00830142">
            <w:pPr>
              <w:pStyle w:val="Oznaenseznam3"/>
              <w:rPr>
                <w:sz w:val="18"/>
                <w:szCs w:val="18"/>
              </w:rPr>
            </w:pPr>
          </w:p>
          <w:p w14:paraId="618854E2" w14:textId="77777777" w:rsidR="00E06F85" w:rsidRPr="003E1430" w:rsidRDefault="00E06F85" w:rsidP="00830142">
            <w:pPr>
              <w:pStyle w:val="Oznaenseznam3"/>
              <w:rPr>
                <w:sz w:val="18"/>
                <w:szCs w:val="18"/>
              </w:rPr>
            </w:pPr>
            <w:r w:rsidRPr="003E1430">
              <w:rPr>
                <w:sz w:val="18"/>
                <w:szCs w:val="18"/>
              </w:rPr>
              <w:t>-</w:t>
            </w:r>
            <w:r w:rsidRPr="006840ED">
              <w:rPr>
                <w:i/>
                <w:sz w:val="18"/>
                <w:szCs w:val="18"/>
              </w:rPr>
              <w:t>Beauveria Bassiana</w:t>
            </w:r>
            <w:r w:rsidRPr="003E1430">
              <w:rPr>
                <w:sz w:val="18"/>
                <w:szCs w:val="18"/>
              </w:rPr>
              <w:t xml:space="preserve"> soj ATTC 74040</w:t>
            </w:r>
          </w:p>
          <w:p w14:paraId="5384077F" w14:textId="77777777" w:rsidR="00E06F85" w:rsidRDefault="00E06F85" w:rsidP="00830142">
            <w:pPr>
              <w:pStyle w:val="Oznaenseznam3"/>
              <w:rPr>
                <w:sz w:val="18"/>
                <w:szCs w:val="18"/>
              </w:rPr>
            </w:pPr>
            <w:r>
              <w:rPr>
                <w:sz w:val="18"/>
                <w:szCs w:val="18"/>
              </w:rPr>
              <w:t xml:space="preserve">- </w:t>
            </w:r>
            <w:r w:rsidRPr="003E1430">
              <w:rPr>
                <w:sz w:val="18"/>
                <w:szCs w:val="18"/>
              </w:rPr>
              <w:t>piriproksifen</w:t>
            </w:r>
          </w:p>
          <w:p w14:paraId="4EE8199F" w14:textId="77777777" w:rsidR="00E06F85" w:rsidRDefault="00E06F85" w:rsidP="00830142">
            <w:pPr>
              <w:pStyle w:val="Oznaenseznam3"/>
              <w:rPr>
                <w:sz w:val="18"/>
                <w:szCs w:val="18"/>
              </w:rPr>
            </w:pPr>
            <w:r>
              <w:rPr>
                <w:sz w:val="18"/>
                <w:szCs w:val="18"/>
              </w:rPr>
              <w:t>-flupiradifuron</w:t>
            </w:r>
          </w:p>
          <w:p w14:paraId="392BD70F" w14:textId="77777777" w:rsidR="00E06F85" w:rsidRDefault="00E06F85" w:rsidP="00830142">
            <w:pPr>
              <w:pStyle w:val="Oznaenseznam3"/>
              <w:rPr>
                <w:sz w:val="18"/>
                <w:szCs w:val="18"/>
              </w:rPr>
            </w:pPr>
          </w:p>
          <w:p w14:paraId="462D3EA3" w14:textId="61E61C4F" w:rsidR="00E06F85" w:rsidRPr="003E1430" w:rsidRDefault="00E06F85" w:rsidP="00830142">
            <w:pPr>
              <w:pStyle w:val="Oznaenseznam3"/>
              <w:rPr>
                <w:sz w:val="18"/>
                <w:szCs w:val="18"/>
              </w:rPr>
            </w:pPr>
            <w:r>
              <w:rPr>
                <w:sz w:val="18"/>
                <w:szCs w:val="18"/>
              </w:rPr>
              <w:t>-tiametoksam</w:t>
            </w:r>
          </w:p>
        </w:tc>
        <w:tc>
          <w:tcPr>
            <w:tcW w:w="1985" w:type="dxa"/>
            <w:tcBorders>
              <w:top w:val="single" w:sz="8" w:space="0" w:color="auto"/>
              <w:left w:val="single" w:sz="8" w:space="0" w:color="auto"/>
              <w:bottom w:val="single" w:sz="8" w:space="0" w:color="auto"/>
              <w:right w:val="single" w:sz="8" w:space="0" w:color="auto"/>
            </w:tcBorders>
          </w:tcPr>
          <w:p w14:paraId="50C8D991" w14:textId="5BB6E544" w:rsidR="00E06F85" w:rsidRPr="00B5024D" w:rsidRDefault="00E06F85" w:rsidP="00045097">
            <w:pPr>
              <w:jc w:val="left"/>
              <w:rPr>
                <w:b/>
                <w:sz w:val="18"/>
                <w:szCs w:val="18"/>
              </w:rPr>
            </w:pPr>
            <w:r w:rsidRPr="003E1430">
              <w:rPr>
                <w:sz w:val="18"/>
                <w:szCs w:val="18"/>
              </w:rPr>
              <w:t>Chess 50 WG</w:t>
            </w:r>
            <w:r w:rsidR="00EB7A4C">
              <w:rPr>
                <w:sz w:val="18"/>
                <w:szCs w:val="18"/>
              </w:rPr>
              <w:t xml:space="preserve"> </w:t>
            </w:r>
            <w:r>
              <w:rPr>
                <w:b/>
                <w:sz w:val="18"/>
                <w:szCs w:val="18"/>
              </w:rPr>
              <w:t>*</w:t>
            </w:r>
            <w:r w:rsidR="00EB7A4C">
              <w:rPr>
                <w:b/>
                <w:sz w:val="18"/>
                <w:szCs w:val="18"/>
              </w:rPr>
              <w:t>*</w:t>
            </w:r>
            <w:r>
              <w:rPr>
                <w:b/>
                <w:sz w:val="18"/>
                <w:szCs w:val="18"/>
              </w:rPr>
              <w:t>1</w:t>
            </w:r>
          </w:p>
          <w:p w14:paraId="1B9E7EBD" w14:textId="0C525024" w:rsidR="00E06F85" w:rsidRDefault="00E06F85" w:rsidP="00045097">
            <w:pPr>
              <w:jc w:val="left"/>
              <w:rPr>
                <w:b/>
                <w:sz w:val="18"/>
                <w:szCs w:val="18"/>
              </w:rPr>
            </w:pPr>
            <w:r w:rsidRPr="003E1430">
              <w:rPr>
                <w:sz w:val="18"/>
                <w:szCs w:val="18"/>
              </w:rPr>
              <w:t>Biotip Floral (MANJŠA UPORABA)</w:t>
            </w:r>
            <w:r w:rsidRPr="003E1430">
              <w:rPr>
                <w:b/>
                <w:sz w:val="18"/>
                <w:szCs w:val="18"/>
              </w:rPr>
              <w:t>*</w:t>
            </w:r>
          </w:p>
          <w:p w14:paraId="4CD92CAD" w14:textId="77777777" w:rsidR="00E06F85" w:rsidRPr="003E1430" w:rsidRDefault="00E06F85" w:rsidP="00045097">
            <w:pPr>
              <w:jc w:val="left"/>
              <w:rPr>
                <w:sz w:val="18"/>
                <w:szCs w:val="18"/>
              </w:rPr>
            </w:pPr>
          </w:p>
          <w:p w14:paraId="2A70D7C0" w14:textId="68D46CD2" w:rsidR="00E06F85" w:rsidRPr="003E1430" w:rsidRDefault="00E06F85" w:rsidP="00045097">
            <w:pPr>
              <w:jc w:val="left"/>
              <w:rPr>
                <w:sz w:val="18"/>
                <w:szCs w:val="18"/>
              </w:rPr>
            </w:pPr>
            <w:r w:rsidRPr="003E1430">
              <w:rPr>
                <w:sz w:val="18"/>
                <w:szCs w:val="18"/>
              </w:rPr>
              <w:t>Karate Zeon 5 CS</w:t>
            </w:r>
            <w:r w:rsidRPr="003E1430">
              <w:rPr>
                <w:b/>
                <w:sz w:val="18"/>
                <w:szCs w:val="18"/>
              </w:rPr>
              <w:t>**</w:t>
            </w:r>
          </w:p>
          <w:p w14:paraId="2DEA1FB7" w14:textId="5D711155" w:rsidR="00E06F85" w:rsidRPr="003E1430" w:rsidRDefault="00E06F85" w:rsidP="00E44733">
            <w:pPr>
              <w:jc w:val="left"/>
              <w:rPr>
                <w:sz w:val="18"/>
                <w:szCs w:val="18"/>
              </w:rPr>
            </w:pPr>
            <w:r w:rsidRPr="003E1430">
              <w:rPr>
                <w:sz w:val="18"/>
                <w:szCs w:val="18"/>
              </w:rPr>
              <w:t>Mospilan 20 SG</w:t>
            </w:r>
          </w:p>
          <w:p w14:paraId="09CF7278" w14:textId="77777777" w:rsidR="00E06F85" w:rsidRPr="003E1430" w:rsidRDefault="00E06F85" w:rsidP="00045097">
            <w:pPr>
              <w:jc w:val="left"/>
              <w:rPr>
                <w:sz w:val="18"/>
                <w:szCs w:val="18"/>
              </w:rPr>
            </w:pPr>
            <w:r w:rsidRPr="003E1430">
              <w:rPr>
                <w:sz w:val="18"/>
                <w:szCs w:val="18"/>
              </w:rPr>
              <w:t>Confidor 70 WG</w:t>
            </w:r>
          </w:p>
          <w:p w14:paraId="766727E7" w14:textId="77777777" w:rsidR="00E06F85" w:rsidRPr="003E1430" w:rsidRDefault="00E06F85" w:rsidP="00045097">
            <w:pPr>
              <w:jc w:val="left"/>
              <w:rPr>
                <w:sz w:val="18"/>
                <w:szCs w:val="18"/>
              </w:rPr>
            </w:pPr>
          </w:p>
          <w:p w14:paraId="6E72BF9A" w14:textId="77777777" w:rsidR="00E06F85" w:rsidRPr="003E1430" w:rsidRDefault="00E06F85" w:rsidP="00045097">
            <w:pPr>
              <w:jc w:val="left"/>
              <w:rPr>
                <w:b/>
                <w:sz w:val="18"/>
                <w:szCs w:val="18"/>
              </w:rPr>
            </w:pPr>
            <w:r w:rsidRPr="003E1430">
              <w:rPr>
                <w:sz w:val="18"/>
                <w:szCs w:val="18"/>
              </w:rPr>
              <w:t>Naturalis</w:t>
            </w:r>
            <w:r w:rsidRPr="003E1430">
              <w:rPr>
                <w:b/>
                <w:sz w:val="18"/>
                <w:szCs w:val="18"/>
              </w:rPr>
              <w:t>***</w:t>
            </w:r>
          </w:p>
          <w:p w14:paraId="432D6C5C" w14:textId="77777777" w:rsidR="00E06F85" w:rsidRPr="003E1430" w:rsidRDefault="00E06F85" w:rsidP="00045097">
            <w:pPr>
              <w:jc w:val="left"/>
              <w:rPr>
                <w:b/>
                <w:sz w:val="18"/>
                <w:szCs w:val="18"/>
              </w:rPr>
            </w:pPr>
          </w:p>
          <w:p w14:paraId="78126CB1" w14:textId="77777777" w:rsidR="00E06F85" w:rsidRDefault="00E06F85" w:rsidP="00045097">
            <w:pPr>
              <w:jc w:val="left"/>
              <w:rPr>
                <w:b/>
                <w:sz w:val="18"/>
                <w:szCs w:val="18"/>
              </w:rPr>
            </w:pPr>
            <w:r w:rsidRPr="003E1430">
              <w:rPr>
                <w:sz w:val="18"/>
                <w:szCs w:val="18"/>
              </w:rPr>
              <w:t>Harpun</w:t>
            </w:r>
            <w:r w:rsidRPr="003E1430">
              <w:rPr>
                <w:b/>
                <w:sz w:val="18"/>
                <w:szCs w:val="18"/>
              </w:rPr>
              <w:t>*</w:t>
            </w:r>
          </w:p>
          <w:p w14:paraId="53D8F5F0" w14:textId="77777777" w:rsidR="00E06F85" w:rsidRDefault="00E06F85" w:rsidP="00045097">
            <w:pPr>
              <w:jc w:val="left"/>
              <w:rPr>
                <w:b/>
                <w:sz w:val="18"/>
                <w:szCs w:val="18"/>
              </w:rPr>
            </w:pPr>
            <w:r>
              <w:rPr>
                <w:sz w:val="18"/>
                <w:szCs w:val="18"/>
              </w:rPr>
              <w:t>Sivanto prime</w:t>
            </w:r>
            <w:r>
              <w:rPr>
                <w:b/>
                <w:sz w:val="18"/>
                <w:szCs w:val="18"/>
              </w:rPr>
              <w:t>*</w:t>
            </w:r>
          </w:p>
          <w:p w14:paraId="455FDFF7" w14:textId="77777777" w:rsidR="00E06F85" w:rsidRDefault="00E06F85" w:rsidP="00045097">
            <w:pPr>
              <w:jc w:val="left"/>
              <w:rPr>
                <w:b/>
                <w:sz w:val="18"/>
                <w:szCs w:val="18"/>
              </w:rPr>
            </w:pPr>
          </w:p>
          <w:p w14:paraId="40A2D12D" w14:textId="12BF35BE" w:rsidR="00E06F85" w:rsidRPr="006840ED" w:rsidRDefault="00E06F85" w:rsidP="00045097">
            <w:pPr>
              <w:jc w:val="left"/>
              <w:rPr>
                <w:sz w:val="18"/>
                <w:szCs w:val="18"/>
              </w:rPr>
            </w:pPr>
            <w:r>
              <w:rPr>
                <w:sz w:val="18"/>
                <w:szCs w:val="18"/>
              </w:rPr>
              <w:t>Actara 25 WG</w:t>
            </w:r>
            <w:r w:rsidR="00EB7A4C">
              <w:rPr>
                <w:sz w:val="18"/>
                <w:szCs w:val="18"/>
              </w:rPr>
              <w:t xml:space="preserve"> </w:t>
            </w:r>
            <w:r w:rsidR="00EB7A4C">
              <w:rPr>
                <w:b/>
                <w:sz w:val="18"/>
                <w:szCs w:val="18"/>
              </w:rPr>
              <w:t>*2</w:t>
            </w:r>
          </w:p>
        </w:tc>
        <w:tc>
          <w:tcPr>
            <w:tcW w:w="1297" w:type="dxa"/>
            <w:tcBorders>
              <w:top w:val="single" w:sz="8" w:space="0" w:color="auto"/>
              <w:left w:val="single" w:sz="8" w:space="0" w:color="auto"/>
              <w:bottom w:val="single" w:sz="8" w:space="0" w:color="auto"/>
              <w:right w:val="single" w:sz="8" w:space="0" w:color="auto"/>
            </w:tcBorders>
          </w:tcPr>
          <w:p w14:paraId="4FB328C0" w14:textId="393A7296" w:rsidR="00E06F85" w:rsidRPr="003E1430" w:rsidRDefault="00E06F85" w:rsidP="00045097">
            <w:pPr>
              <w:jc w:val="left"/>
              <w:rPr>
                <w:sz w:val="18"/>
                <w:szCs w:val="18"/>
              </w:rPr>
            </w:pPr>
            <w:r w:rsidRPr="003E1430">
              <w:rPr>
                <w:sz w:val="18"/>
                <w:szCs w:val="18"/>
              </w:rPr>
              <w:t>400–600 g/ha</w:t>
            </w:r>
          </w:p>
          <w:p w14:paraId="5B7CE333" w14:textId="358BB801" w:rsidR="00E06F85" w:rsidRPr="003E1430" w:rsidRDefault="00E06F85" w:rsidP="00045097">
            <w:pPr>
              <w:jc w:val="left"/>
              <w:rPr>
                <w:sz w:val="18"/>
                <w:szCs w:val="18"/>
              </w:rPr>
            </w:pPr>
            <w:r w:rsidRPr="003E1430">
              <w:rPr>
                <w:sz w:val="18"/>
                <w:szCs w:val="18"/>
              </w:rPr>
              <w:t>1,6 l/ha</w:t>
            </w:r>
            <w:r>
              <w:rPr>
                <w:sz w:val="18"/>
                <w:szCs w:val="18"/>
              </w:rPr>
              <w:t xml:space="preserve"> </w:t>
            </w:r>
            <w:r w:rsidRPr="0043033B">
              <w:rPr>
                <w:sz w:val="18"/>
                <w:szCs w:val="18"/>
              </w:rPr>
              <w:t>(ob porabi vode 800 l/ha)</w:t>
            </w:r>
          </w:p>
          <w:p w14:paraId="11EBF704" w14:textId="303CCA39" w:rsidR="00E06F85" w:rsidRPr="003E1430" w:rsidRDefault="00E06F85" w:rsidP="00045097">
            <w:pPr>
              <w:jc w:val="left"/>
              <w:rPr>
                <w:sz w:val="18"/>
                <w:szCs w:val="18"/>
              </w:rPr>
            </w:pPr>
            <w:r>
              <w:rPr>
                <w:sz w:val="18"/>
                <w:szCs w:val="18"/>
              </w:rPr>
              <w:t>0,2 l/ha</w:t>
            </w:r>
          </w:p>
          <w:p w14:paraId="2470192A" w14:textId="77777777" w:rsidR="00E06F85" w:rsidRPr="003E1430" w:rsidRDefault="00E06F85" w:rsidP="00045097">
            <w:pPr>
              <w:jc w:val="left"/>
              <w:rPr>
                <w:sz w:val="18"/>
                <w:szCs w:val="18"/>
              </w:rPr>
            </w:pPr>
            <w:r w:rsidRPr="003E1430">
              <w:rPr>
                <w:sz w:val="18"/>
                <w:szCs w:val="18"/>
              </w:rPr>
              <w:t>0,35-0,4 kg/ha</w:t>
            </w:r>
          </w:p>
          <w:p w14:paraId="3A4961F6" w14:textId="77777777" w:rsidR="00E06F85" w:rsidRPr="003E1430" w:rsidRDefault="00E06F85" w:rsidP="00045097">
            <w:pPr>
              <w:jc w:val="left"/>
              <w:rPr>
                <w:sz w:val="18"/>
                <w:szCs w:val="18"/>
              </w:rPr>
            </w:pPr>
            <w:r w:rsidRPr="003E1430">
              <w:rPr>
                <w:sz w:val="18"/>
                <w:szCs w:val="18"/>
              </w:rPr>
              <w:t xml:space="preserve">14 g/1000 rastlin  </w:t>
            </w:r>
            <w:r w:rsidRPr="003E1430">
              <w:rPr>
                <w:b/>
                <w:sz w:val="18"/>
                <w:szCs w:val="18"/>
              </w:rPr>
              <w:t>A</w:t>
            </w:r>
          </w:p>
          <w:p w14:paraId="2C3FE8BE" w14:textId="77777777" w:rsidR="00E06F85" w:rsidRPr="003E1430" w:rsidRDefault="00E06F85" w:rsidP="00045097">
            <w:pPr>
              <w:jc w:val="left"/>
              <w:rPr>
                <w:sz w:val="18"/>
                <w:szCs w:val="18"/>
              </w:rPr>
            </w:pPr>
            <w:r w:rsidRPr="003E1430">
              <w:rPr>
                <w:sz w:val="18"/>
                <w:szCs w:val="18"/>
              </w:rPr>
              <w:t>1,5 l/ha</w:t>
            </w:r>
          </w:p>
          <w:p w14:paraId="2AD09AB7" w14:textId="77777777" w:rsidR="00E06F85" w:rsidRPr="003E1430" w:rsidRDefault="00E06F85" w:rsidP="00045097">
            <w:pPr>
              <w:jc w:val="left"/>
              <w:rPr>
                <w:sz w:val="18"/>
                <w:szCs w:val="18"/>
              </w:rPr>
            </w:pPr>
          </w:p>
          <w:p w14:paraId="118388A5" w14:textId="77777777" w:rsidR="00E06F85" w:rsidRDefault="00E06F85" w:rsidP="00045097">
            <w:pPr>
              <w:jc w:val="left"/>
              <w:rPr>
                <w:sz w:val="18"/>
                <w:szCs w:val="18"/>
              </w:rPr>
            </w:pPr>
            <w:r w:rsidRPr="003E1430">
              <w:rPr>
                <w:sz w:val="18"/>
                <w:szCs w:val="18"/>
              </w:rPr>
              <w:t>1,125 l/ha</w:t>
            </w:r>
          </w:p>
          <w:p w14:paraId="01818F0A" w14:textId="77777777" w:rsidR="00E06F85" w:rsidRDefault="00E06F85" w:rsidP="00045097">
            <w:pPr>
              <w:jc w:val="left"/>
              <w:rPr>
                <w:b/>
                <w:sz w:val="18"/>
                <w:szCs w:val="18"/>
              </w:rPr>
            </w:pPr>
            <w:r>
              <w:rPr>
                <w:sz w:val="18"/>
                <w:szCs w:val="18"/>
              </w:rPr>
              <w:t xml:space="preserve">0,56-1,12 l/ha </w:t>
            </w:r>
            <w:r>
              <w:rPr>
                <w:b/>
                <w:sz w:val="18"/>
                <w:szCs w:val="18"/>
              </w:rPr>
              <w:t>B</w:t>
            </w:r>
          </w:p>
          <w:p w14:paraId="1FCC2238" w14:textId="3D719EA5" w:rsidR="00E06F85" w:rsidRPr="006840ED" w:rsidRDefault="00E06F85" w:rsidP="00045097">
            <w:pPr>
              <w:jc w:val="left"/>
              <w:rPr>
                <w:b/>
                <w:sz w:val="18"/>
                <w:szCs w:val="18"/>
              </w:rPr>
            </w:pPr>
            <w:r>
              <w:rPr>
                <w:sz w:val="18"/>
                <w:szCs w:val="18"/>
              </w:rPr>
              <w:t xml:space="preserve">800 g/ha </w:t>
            </w:r>
            <w:r>
              <w:rPr>
                <w:b/>
                <w:sz w:val="18"/>
                <w:szCs w:val="18"/>
              </w:rPr>
              <w:t>C</w:t>
            </w:r>
          </w:p>
        </w:tc>
        <w:tc>
          <w:tcPr>
            <w:tcW w:w="1100" w:type="dxa"/>
            <w:tcBorders>
              <w:top w:val="single" w:sz="8" w:space="0" w:color="auto"/>
              <w:left w:val="single" w:sz="8" w:space="0" w:color="auto"/>
              <w:bottom w:val="single" w:sz="8" w:space="0" w:color="auto"/>
              <w:right w:val="single" w:sz="8" w:space="0" w:color="auto"/>
            </w:tcBorders>
          </w:tcPr>
          <w:p w14:paraId="00D61AD7" w14:textId="575E44D4" w:rsidR="00E06F85" w:rsidRPr="003E1430" w:rsidRDefault="006840ED" w:rsidP="006840ED">
            <w:pPr>
              <w:jc w:val="left"/>
              <w:rPr>
                <w:sz w:val="18"/>
                <w:szCs w:val="18"/>
              </w:rPr>
            </w:pPr>
            <w:r>
              <w:rPr>
                <w:sz w:val="18"/>
                <w:szCs w:val="18"/>
              </w:rPr>
              <w:t>3</w:t>
            </w:r>
          </w:p>
          <w:p w14:paraId="30D063CD" w14:textId="5BDF511B" w:rsidR="00E06F85" w:rsidRDefault="00E06F85" w:rsidP="00045097">
            <w:pPr>
              <w:rPr>
                <w:sz w:val="18"/>
                <w:szCs w:val="18"/>
              </w:rPr>
            </w:pPr>
            <w:r w:rsidRPr="003E1430">
              <w:rPr>
                <w:sz w:val="18"/>
                <w:szCs w:val="18"/>
              </w:rPr>
              <w:t>3</w:t>
            </w:r>
          </w:p>
          <w:p w14:paraId="5266A9E8" w14:textId="52E77B50" w:rsidR="00E06F85" w:rsidRDefault="00E06F85" w:rsidP="00045097">
            <w:pPr>
              <w:rPr>
                <w:sz w:val="18"/>
                <w:szCs w:val="18"/>
              </w:rPr>
            </w:pPr>
          </w:p>
          <w:p w14:paraId="15729D48" w14:textId="77777777" w:rsidR="006840ED" w:rsidRPr="003E1430" w:rsidRDefault="006840ED" w:rsidP="00045097">
            <w:pPr>
              <w:rPr>
                <w:sz w:val="18"/>
                <w:szCs w:val="18"/>
              </w:rPr>
            </w:pPr>
          </w:p>
          <w:p w14:paraId="7A846849" w14:textId="234BC20D" w:rsidR="00E06F85" w:rsidRPr="003E1430" w:rsidRDefault="00E06F85" w:rsidP="00045097">
            <w:pPr>
              <w:rPr>
                <w:sz w:val="18"/>
                <w:szCs w:val="18"/>
              </w:rPr>
            </w:pPr>
            <w:r>
              <w:rPr>
                <w:sz w:val="18"/>
                <w:szCs w:val="18"/>
              </w:rPr>
              <w:t>3</w:t>
            </w:r>
          </w:p>
          <w:p w14:paraId="44A1B473" w14:textId="77777777" w:rsidR="00E06F85" w:rsidRPr="003E1430" w:rsidRDefault="00E06F85" w:rsidP="00045097">
            <w:pPr>
              <w:rPr>
                <w:sz w:val="18"/>
                <w:szCs w:val="18"/>
              </w:rPr>
            </w:pPr>
            <w:r w:rsidRPr="003E1430">
              <w:rPr>
                <w:sz w:val="18"/>
                <w:szCs w:val="18"/>
              </w:rPr>
              <w:t>7</w:t>
            </w:r>
          </w:p>
          <w:p w14:paraId="12B05771" w14:textId="77777777" w:rsidR="00E06F85" w:rsidRPr="003E1430" w:rsidRDefault="00E06F85" w:rsidP="00045097">
            <w:pPr>
              <w:rPr>
                <w:sz w:val="18"/>
                <w:szCs w:val="18"/>
              </w:rPr>
            </w:pPr>
            <w:r w:rsidRPr="003E1430">
              <w:rPr>
                <w:sz w:val="18"/>
                <w:szCs w:val="18"/>
              </w:rPr>
              <w:t>3</w:t>
            </w:r>
          </w:p>
          <w:p w14:paraId="1217392F" w14:textId="77777777" w:rsidR="00E06F85" w:rsidRPr="003E1430" w:rsidRDefault="00E06F85" w:rsidP="00045097">
            <w:pPr>
              <w:rPr>
                <w:sz w:val="18"/>
                <w:szCs w:val="18"/>
              </w:rPr>
            </w:pPr>
          </w:p>
          <w:p w14:paraId="1FF97D38" w14:textId="77777777" w:rsidR="00E06F85" w:rsidRPr="003E1430" w:rsidRDefault="00E06F85" w:rsidP="00045097">
            <w:pPr>
              <w:rPr>
                <w:sz w:val="18"/>
                <w:szCs w:val="18"/>
              </w:rPr>
            </w:pPr>
            <w:r w:rsidRPr="003E1430">
              <w:rPr>
                <w:sz w:val="18"/>
                <w:szCs w:val="18"/>
              </w:rPr>
              <w:t>ni potrebna</w:t>
            </w:r>
          </w:p>
          <w:p w14:paraId="41458936" w14:textId="77777777" w:rsidR="00E06F85" w:rsidRPr="003E1430" w:rsidRDefault="00E06F85" w:rsidP="00045097">
            <w:pPr>
              <w:rPr>
                <w:sz w:val="18"/>
                <w:szCs w:val="18"/>
              </w:rPr>
            </w:pPr>
          </w:p>
          <w:p w14:paraId="0FA79ECD" w14:textId="77777777" w:rsidR="00E06F85" w:rsidRDefault="00E06F85" w:rsidP="00045097">
            <w:pPr>
              <w:rPr>
                <w:sz w:val="18"/>
                <w:szCs w:val="18"/>
              </w:rPr>
            </w:pPr>
            <w:r w:rsidRPr="003E1430">
              <w:rPr>
                <w:sz w:val="18"/>
                <w:szCs w:val="18"/>
              </w:rPr>
              <w:t>3</w:t>
            </w:r>
          </w:p>
          <w:p w14:paraId="0E4C120D" w14:textId="77777777" w:rsidR="00E06F85" w:rsidRDefault="00E06F85" w:rsidP="00045097">
            <w:pPr>
              <w:rPr>
                <w:sz w:val="18"/>
                <w:szCs w:val="18"/>
              </w:rPr>
            </w:pPr>
            <w:r>
              <w:rPr>
                <w:sz w:val="18"/>
                <w:szCs w:val="18"/>
              </w:rPr>
              <w:t>3</w:t>
            </w:r>
          </w:p>
          <w:p w14:paraId="175D318D" w14:textId="77777777" w:rsidR="00E06F85" w:rsidRDefault="00E06F85" w:rsidP="00045097">
            <w:pPr>
              <w:rPr>
                <w:sz w:val="18"/>
                <w:szCs w:val="18"/>
              </w:rPr>
            </w:pPr>
          </w:p>
          <w:p w14:paraId="23ADBB7A" w14:textId="6D42A3DE" w:rsidR="00E06F85" w:rsidRPr="003E1430" w:rsidRDefault="00E06F85" w:rsidP="00045097">
            <w:pPr>
              <w:rPr>
                <w:sz w:val="18"/>
                <w:szCs w:val="18"/>
              </w:rPr>
            </w:pPr>
            <w:r>
              <w:rPr>
                <w:sz w:val="18"/>
                <w:szCs w:val="18"/>
              </w:rPr>
              <w:t>ČU</w:t>
            </w:r>
          </w:p>
        </w:tc>
        <w:tc>
          <w:tcPr>
            <w:tcW w:w="1714" w:type="dxa"/>
            <w:tcBorders>
              <w:top w:val="single" w:sz="8" w:space="0" w:color="auto"/>
              <w:left w:val="single" w:sz="8" w:space="0" w:color="auto"/>
              <w:bottom w:val="single" w:sz="8" w:space="0" w:color="auto"/>
              <w:right w:val="single" w:sz="8" w:space="0" w:color="auto"/>
            </w:tcBorders>
          </w:tcPr>
          <w:p w14:paraId="5AFE0F82" w14:textId="77777777" w:rsidR="00E06F85" w:rsidRPr="003E1430" w:rsidRDefault="00E06F85">
            <w:pPr>
              <w:pStyle w:val="Telobesedila"/>
              <w:jc w:val="left"/>
              <w:rPr>
                <w:sz w:val="18"/>
                <w:szCs w:val="18"/>
              </w:rPr>
            </w:pPr>
            <w:r w:rsidRPr="003E1430">
              <w:rPr>
                <w:b/>
                <w:sz w:val="18"/>
                <w:szCs w:val="18"/>
              </w:rPr>
              <w:t xml:space="preserve">* </w:t>
            </w:r>
            <w:r w:rsidRPr="003E1430">
              <w:rPr>
                <w:sz w:val="18"/>
                <w:szCs w:val="18"/>
              </w:rPr>
              <w:t>uporaba v ZAŠČITENIH PROSTORIH</w:t>
            </w:r>
          </w:p>
          <w:p w14:paraId="5FA5E669" w14:textId="77777777" w:rsidR="00E06F85" w:rsidRPr="003E1430" w:rsidRDefault="00E06F85">
            <w:pPr>
              <w:pStyle w:val="Telobesedila"/>
              <w:jc w:val="left"/>
              <w:rPr>
                <w:b/>
                <w:sz w:val="18"/>
                <w:szCs w:val="18"/>
              </w:rPr>
            </w:pPr>
            <w:r w:rsidRPr="003E1430">
              <w:rPr>
                <w:b/>
                <w:sz w:val="18"/>
                <w:szCs w:val="18"/>
              </w:rPr>
              <w:t xml:space="preserve">** </w:t>
            </w:r>
            <w:r w:rsidRPr="003E1430">
              <w:rPr>
                <w:sz w:val="18"/>
                <w:szCs w:val="18"/>
              </w:rPr>
              <w:t>uporaba na PROSTEM</w:t>
            </w:r>
            <w:r w:rsidRPr="003E1430" w:rsidDel="00125F40">
              <w:rPr>
                <w:sz w:val="18"/>
                <w:szCs w:val="18"/>
              </w:rPr>
              <w:t xml:space="preserve"> </w:t>
            </w:r>
          </w:p>
          <w:p w14:paraId="7A853178" w14:textId="77777777" w:rsidR="00E06F85" w:rsidRPr="003E1430" w:rsidRDefault="00E06F85" w:rsidP="00045097">
            <w:pPr>
              <w:pStyle w:val="Telobesedila"/>
              <w:jc w:val="left"/>
              <w:rPr>
                <w:b/>
                <w:sz w:val="18"/>
                <w:szCs w:val="18"/>
              </w:rPr>
            </w:pPr>
            <w:r w:rsidRPr="003E1430">
              <w:rPr>
                <w:b/>
                <w:sz w:val="18"/>
                <w:szCs w:val="18"/>
              </w:rPr>
              <w:t xml:space="preserve">*** </w:t>
            </w:r>
            <w:r w:rsidRPr="003E1430">
              <w:rPr>
                <w:sz w:val="18"/>
                <w:szCs w:val="18"/>
              </w:rPr>
              <w:t xml:space="preserve">delno zatiranje </w:t>
            </w:r>
          </w:p>
          <w:p w14:paraId="62C7B4F0" w14:textId="77777777" w:rsidR="00E06F85" w:rsidRPr="003E1430" w:rsidRDefault="00E06F85" w:rsidP="00045097">
            <w:pPr>
              <w:jc w:val="left"/>
              <w:rPr>
                <w:sz w:val="18"/>
                <w:szCs w:val="18"/>
              </w:rPr>
            </w:pPr>
          </w:p>
          <w:p w14:paraId="2EC90120" w14:textId="0849A044" w:rsidR="00E06F85" w:rsidRPr="003E1430" w:rsidRDefault="00EB7A4C" w:rsidP="00045097">
            <w:pPr>
              <w:jc w:val="left"/>
              <w:rPr>
                <w:b/>
                <w:sz w:val="18"/>
                <w:szCs w:val="18"/>
              </w:rPr>
            </w:pPr>
            <w:r>
              <w:rPr>
                <w:b/>
                <w:sz w:val="18"/>
                <w:szCs w:val="18"/>
              </w:rPr>
              <w:t>1** 30.01.2020</w:t>
            </w:r>
          </w:p>
          <w:p w14:paraId="703CF9B2" w14:textId="4488A09F" w:rsidR="00E06F85" w:rsidRPr="003E1430" w:rsidRDefault="00EB7A4C" w:rsidP="00045097">
            <w:pPr>
              <w:jc w:val="left"/>
              <w:rPr>
                <w:b/>
                <w:sz w:val="18"/>
                <w:szCs w:val="18"/>
              </w:rPr>
            </w:pPr>
            <w:r>
              <w:rPr>
                <w:b/>
                <w:sz w:val="18"/>
                <w:szCs w:val="18"/>
              </w:rPr>
              <w:t>2*   30.04.2019</w:t>
            </w:r>
          </w:p>
        </w:tc>
      </w:tr>
      <w:tr w:rsidR="00E06F85" w:rsidRPr="003E1430" w14:paraId="37E37A47" w14:textId="77777777" w:rsidTr="00000438">
        <w:tc>
          <w:tcPr>
            <w:tcW w:w="1559" w:type="dxa"/>
            <w:vMerge/>
            <w:tcBorders>
              <w:left w:val="single" w:sz="8" w:space="0" w:color="auto"/>
              <w:bottom w:val="single" w:sz="8" w:space="0" w:color="auto"/>
              <w:right w:val="single" w:sz="8" w:space="0" w:color="auto"/>
            </w:tcBorders>
          </w:tcPr>
          <w:p w14:paraId="175CED9B" w14:textId="77777777" w:rsidR="00E06F85" w:rsidRPr="003E1430" w:rsidRDefault="00E06F85" w:rsidP="00045097">
            <w:pPr>
              <w:jc w:val="left"/>
              <w:rPr>
                <w:b/>
                <w:bCs/>
                <w:sz w:val="18"/>
                <w:szCs w:val="18"/>
              </w:rPr>
            </w:pPr>
          </w:p>
        </w:tc>
        <w:tc>
          <w:tcPr>
            <w:tcW w:w="2149" w:type="dxa"/>
            <w:vMerge/>
            <w:tcBorders>
              <w:left w:val="single" w:sz="8" w:space="0" w:color="auto"/>
              <w:bottom w:val="single" w:sz="8" w:space="0" w:color="auto"/>
              <w:right w:val="single" w:sz="8" w:space="0" w:color="auto"/>
            </w:tcBorders>
          </w:tcPr>
          <w:p w14:paraId="6314018A" w14:textId="77777777" w:rsidR="00E06F85" w:rsidRPr="003E1430" w:rsidRDefault="00E06F85" w:rsidP="00045097">
            <w:pPr>
              <w:jc w:val="left"/>
              <w:rPr>
                <w:sz w:val="18"/>
                <w:szCs w:val="18"/>
              </w:rPr>
            </w:pPr>
          </w:p>
        </w:tc>
        <w:tc>
          <w:tcPr>
            <w:tcW w:w="2246" w:type="dxa"/>
            <w:vMerge/>
            <w:tcBorders>
              <w:left w:val="single" w:sz="8" w:space="0" w:color="auto"/>
              <w:bottom w:val="single" w:sz="8" w:space="0" w:color="auto"/>
              <w:right w:val="single" w:sz="8" w:space="0" w:color="auto"/>
            </w:tcBorders>
          </w:tcPr>
          <w:p w14:paraId="118BE7BF" w14:textId="77777777" w:rsidR="00E06F85" w:rsidRPr="003E1430" w:rsidRDefault="00E06F85" w:rsidP="00045097">
            <w:pPr>
              <w:tabs>
                <w:tab w:val="left" w:pos="170"/>
              </w:tabs>
              <w:jc w:val="left"/>
              <w:rPr>
                <w:sz w:val="18"/>
                <w:szCs w:val="18"/>
              </w:rPr>
            </w:pPr>
          </w:p>
        </w:tc>
        <w:tc>
          <w:tcPr>
            <w:tcW w:w="1842" w:type="dxa"/>
            <w:vMerge/>
            <w:tcBorders>
              <w:left w:val="single" w:sz="8" w:space="0" w:color="auto"/>
              <w:bottom w:val="single" w:sz="8" w:space="0" w:color="auto"/>
              <w:right w:val="single" w:sz="8" w:space="0" w:color="auto"/>
            </w:tcBorders>
          </w:tcPr>
          <w:p w14:paraId="3F465158" w14:textId="77777777" w:rsidR="00E06F85" w:rsidRPr="003E1430" w:rsidRDefault="00E06F85" w:rsidP="00045097">
            <w:pPr>
              <w:jc w:val="left"/>
              <w:rPr>
                <w:sz w:val="18"/>
                <w:szCs w:val="18"/>
              </w:rPr>
            </w:pPr>
          </w:p>
        </w:tc>
        <w:tc>
          <w:tcPr>
            <w:tcW w:w="6096" w:type="dxa"/>
            <w:gridSpan w:val="4"/>
            <w:tcBorders>
              <w:top w:val="single" w:sz="8" w:space="0" w:color="auto"/>
              <w:left w:val="single" w:sz="8" w:space="0" w:color="auto"/>
              <w:bottom w:val="single" w:sz="8" w:space="0" w:color="auto"/>
              <w:right w:val="single" w:sz="8" w:space="0" w:color="auto"/>
            </w:tcBorders>
          </w:tcPr>
          <w:p w14:paraId="29C8A418" w14:textId="77777777" w:rsidR="00E06F85" w:rsidRDefault="00E06F85" w:rsidP="00E06F85">
            <w:pPr>
              <w:jc w:val="left"/>
              <w:rPr>
                <w:sz w:val="18"/>
                <w:szCs w:val="18"/>
              </w:rPr>
            </w:pPr>
            <w:r w:rsidRPr="003E1430">
              <w:rPr>
                <w:b/>
                <w:sz w:val="18"/>
                <w:szCs w:val="18"/>
              </w:rPr>
              <w:t>A</w:t>
            </w:r>
            <w:r w:rsidRPr="003E1430">
              <w:rPr>
                <w:sz w:val="18"/>
                <w:szCs w:val="18"/>
              </w:rPr>
              <w:t>: dodamo vodi za kapljično namakanje (</w:t>
            </w:r>
            <w:r>
              <w:rPr>
                <w:sz w:val="18"/>
                <w:szCs w:val="18"/>
              </w:rPr>
              <w:t>zaščiteni prostori</w:t>
            </w:r>
            <w:r w:rsidRPr="003E1430">
              <w:rPr>
                <w:sz w:val="18"/>
                <w:szCs w:val="18"/>
              </w:rPr>
              <w:t>)</w:t>
            </w:r>
          </w:p>
          <w:p w14:paraId="114BF5C7" w14:textId="77777777" w:rsidR="00E06F85" w:rsidRPr="000E0B12" w:rsidRDefault="00E06F85" w:rsidP="00E06F85">
            <w:pPr>
              <w:jc w:val="left"/>
              <w:rPr>
                <w:b/>
                <w:sz w:val="18"/>
                <w:szCs w:val="18"/>
              </w:rPr>
            </w:pPr>
            <w:r w:rsidRPr="000E0B12">
              <w:rPr>
                <w:b/>
                <w:sz w:val="18"/>
                <w:szCs w:val="18"/>
              </w:rPr>
              <w:t xml:space="preserve">B: </w:t>
            </w:r>
            <w:r w:rsidRPr="001F6822">
              <w:rPr>
                <w:sz w:val="16"/>
                <w:szCs w:val="16"/>
              </w:rPr>
              <w:t>uporaba na rastlinah gojenih BREZ stika s tlemi</w:t>
            </w:r>
            <w:r w:rsidRPr="009428F7">
              <w:rPr>
                <w:sz w:val="16"/>
                <w:szCs w:val="16"/>
              </w:rPr>
              <w:t xml:space="preserve"> (glej navod</w:t>
            </w:r>
            <w:r w:rsidRPr="006660F1">
              <w:rPr>
                <w:sz w:val="16"/>
                <w:szCs w:val="16"/>
              </w:rPr>
              <w:t>ilo za uporabo)</w:t>
            </w:r>
          </w:p>
          <w:p w14:paraId="290B7710" w14:textId="27F27797" w:rsidR="00E06F85" w:rsidRPr="003E1430" w:rsidRDefault="00E06F85">
            <w:pPr>
              <w:pStyle w:val="Telobesedila"/>
              <w:jc w:val="left"/>
              <w:rPr>
                <w:b/>
                <w:sz w:val="18"/>
                <w:szCs w:val="18"/>
              </w:rPr>
            </w:pPr>
            <w:r>
              <w:rPr>
                <w:b/>
                <w:sz w:val="18"/>
                <w:szCs w:val="18"/>
              </w:rPr>
              <w:t xml:space="preserve">C: </w:t>
            </w:r>
            <w:r w:rsidRPr="000E0B12">
              <w:rPr>
                <w:sz w:val="16"/>
                <w:szCs w:val="16"/>
              </w:rPr>
              <w:t xml:space="preserve">namakanje platojev sadik samo v zaščitenih prostorih, </w:t>
            </w:r>
            <w:r w:rsidRPr="000E0B12">
              <w:rPr>
                <w:bCs/>
                <w:sz w:val="16"/>
                <w:szCs w:val="16"/>
                <w:lang w:eastAsia="sl-SI"/>
              </w:rPr>
              <w:t>sadike morajo ostati v trajnem rastlinjaku skozi svoj celoten življenjski cikel</w:t>
            </w:r>
          </w:p>
        </w:tc>
      </w:tr>
    </w:tbl>
    <w:p w14:paraId="4427F22D" w14:textId="066DC5A3" w:rsidR="00C43BBA" w:rsidRDefault="00C43BBA" w:rsidP="00C43BBA">
      <w:pPr>
        <w:jc w:val="center"/>
        <w:rPr>
          <w:sz w:val="20"/>
        </w:rPr>
      </w:pPr>
      <w:r w:rsidRPr="000307BC">
        <w:rPr>
          <w:sz w:val="20"/>
        </w:rPr>
        <w:br w:type="page"/>
      </w:r>
      <w:r w:rsidRPr="000307BC">
        <w:rPr>
          <w:sz w:val="20"/>
        </w:rPr>
        <w:lastRenderedPageBreak/>
        <w:t>INTEGRIRANO VARSTVO SOLATNIH KUMAR IN KUMAR ZA VLAGANJE   - list 6</w:t>
      </w:r>
    </w:p>
    <w:p w14:paraId="3C43BC7B" w14:textId="77777777" w:rsidR="006702D4" w:rsidRPr="000307BC" w:rsidRDefault="006702D4" w:rsidP="00C43BBA">
      <w:pPr>
        <w:jc w:val="center"/>
        <w:rPr>
          <w:sz w:val="20"/>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310"/>
        <w:gridCol w:w="1870"/>
        <w:gridCol w:w="1893"/>
        <w:gridCol w:w="1294"/>
        <w:gridCol w:w="1103"/>
        <w:gridCol w:w="1760"/>
      </w:tblGrid>
      <w:tr w:rsidR="00C43BBA" w:rsidRPr="00EA0A03" w14:paraId="31275E69" w14:textId="77777777" w:rsidTr="001237B5">
        <w:tc>
          <w:tcPr>
            <w:tcW w:w="1618" w:type="dxa"/>
            <w:tcBorders>
              <w:top w:val="single" w:sz="12" w:space="0" w:color="auto"/>
              <w:left w:val="single" w:sz="12" w:space="0" w:color="auto"/>
              <w:bottom w:val="single" w:sz="12" w:space="0" w:color="auto"/>
              <w:right w:val="single" w:sz="12" w:space="0" w:color="auto"/>
            </w:tcBorders>
          </w:tcPr>
          <w:p w14:paraId="4B827825" w14:textId="77777777" w:rsidR="00C43BBA" w:rsidRPr="00EA0A03" w:rsidRDefault="00C43BBA" w:rsidP="00045097">
            <w:pPr>
              <w:jc w:val="left"/>
              <w:rPr>
                <w:b/>
                <w:bCs/>
                <w:sz w:val="18"/>
                <w:szCs w:val="18"/>
              </w:rPr>
            </w:pPr>
            <w:r w:rsidRPr="00EA0A03">
              <w:rPr>
                <w:b/>
                <w:bCs/>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67480E70" w14:textId="77777777" w:rsidR="00C43BBA" w:rsidRPr="00EA0A03" w:rsidRDefault="00C43BBA" w:rsidP="00045097">
            <w:pPr>
              <w:jc w:val="left"/>
              <w:rPr>
                <w:sz w:val="18"/>
                <w:szCs w:val="18"/>
              </w:rPr>
            </w:pPr>
            <w:r w:rsidRPr="00EA0A03">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525EC736" w14:textId="77777777" w:rsidR="00C43BBA" w:rsidRPr="00EA0A03" w:rsidRDefault="00C43BBA" w:rsidP="00045097">
            <w:pPr>
              <w:tabs>
                <w:tab w:val="left" w:pos="170"/>
              </w:tabs>
              <w:jc w:val="left"/>
              <w:rPr>
                <w:sz w:val="18"/>
                <w:szCs w:val="18"/>
              </w:rPr>
            </w:pPr>
            <w:r w:rsidRPr="00EA0A03">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190D4B5F" w14:textId="77777777" w:rsidR="00C43BBA" w:rsidRPr="00EA0A03" w:rsidRDefault="00C43BBA" w:rsidP="00045097">
            <w:pPr>
              <w:jc w:val="left"/>
              <w:rPr>
                <w:sz w:val="18"/>
                <w:szCs w:val="18"/>
              </w:rPr>
            </w:pPr>
            <w:r w:rsidRPr="00EA0A03">
              <w:rPr>
                <w:sz w:val="18"/>
                <w:szCs w:val="18"/>
              </w:rPr>
              <w:t>AKTIVNA SNOV</w:t>
            </w:r>
          </w:p>
        </w:tc>
        <w:tc>
          <w:tcPr>
            <w:tcW w:w="1893" w:type="dxa"/>
            <w:tcBorders>
              <w:top w:val="single" w:sz="12" w:space="0" w:color="auto"/>
              <w:left w:val="single" w:sz="12" w:space="0" w:color="auto"/>
              <w:bottom w:val="single" w:sz="12" w:space="0" w:color="auto"/>
              <w:right w:val="single" w:sz="12" w:space="0" w:color="auto"/>
            </w:tcBorders>
          </w:tcPr>
          <w:p w14:paraId="2E112C71" w14:textId="77777777" w:rsidR="00C43BBA" w:rsidRPr="00EA0A03" w:rsidRDefault="00C43BBA" w:rsidP="00045097">
            <w:pPr>
              <w:jc w:val="left"/>
              <w:rPr>
                <w:sz w:val="18"/>
                <w:szCs w:val="18"/>
              </w:rPr>
            </w:pPr>
            <w:r w:rsidRPr="00EA0A03">
              <w:rPr>
                <w:sz w:val="18"/>
                <w:szCs w:val="18"/>
              </w:rPr>
              <w:t>FITOFARM.</w:t>
            </w:r>
          </w:p>
          <w:p w14:paraId="63E2B5FA" w14:textId="77777777" w:rsidR="00C43BBA" w:rsidRPr="00EA0A03" w:rsidRDefault="00C43BBA" w:rsidP="00045097">
            <w:pPr>
              <w:jc w:val="left"/>
              <w:rPr>
                <w:sz w:val="18"/>
                <w:szCs w:val="18"/>
              </w:rPr>
            </w:pPr>
            <w:r w:rsidRPr="00EA0A03">
              <w:rPr>
                <w:sz w:val="18"/>
                <w:szCs w:val="18"/>
              </w:rPr>
              <w:t>SREDSTVO</w:t>
            </w:r>
          </w:p>
        </w:tc>
        <w:tc>
          <w:tcPr>
            <w:tcW w:w="1294" w:type="dxa"/>
            <w:tcBorders>
              <w:top w:val="single" w:sz="12" w:space="0" w:color="auto"/>
              <w:left w:val="single" w:sz="12" w:space="0" w:color="auto"/>
              <w:bottom w:val="single" w:sz="12" w:space="0" w:color="auto"/>
              <w:right w:val="single" w:sz="12" w:space="0" w:color="auto"/>
            </w:tcBorders>
          </w:tcPr>
          <w:p w14:paraId="0B6C2A3D" w14:textId="77777777" w:rsidR="00C43BBA" w:rsidRPr="00EA0A03" w:rsidRDefault="00C43BBA" w:rsidP="00045097">
            <w:pPr>
              <w:jc w:val="left"/>
              <w:rPr>
                <w:sz w:val="18"/>
                <w:szCs w:val="18"/>
              </w:rPr>
            </w:pPr>
            <w:r w:rsidRPr="00EA0A03">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14:paraId="4F9D27A6" w14:textId="77777777" w:rsidR="00C43BBA" w:rsidRPr="00EA0A03" w:rsidRDefault="00C43BBA" w:rsidP="00045097">
            <w:pPr>
              <w:jc w:val="left"/>
              <w:rPr>
                <w:sz w:val="18"/>
                <w:szCs w:val="18"/>
              </w:rPr>
            </w:pPr>
            <w:r w:rsidRPr="00EA0A03">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14:paraId="5B06DBB4" w14:textId="77777777" w:rsidR="00C43BBA" w:rsidRPr="00EA0A03" w:rsidRDefault="00C43BBA" w:rsidP="00045097">
            <w:pPr>
              <w:jc w:val="left"/>
              <w:rPr>
                <w:sz w:val="18"/>
                <w:szCs w:val="18"/>
              </w:rPr>
            </w:pPr>
            <w:r w:rsidRPr="00EA0A03">
              <w:rPr>
                <w:sz w:val="18"/>
                <w:szCs w:val="18"/>
              </w:rPr>
              <w:t>OPOMBE</w:t>
            </w:r>
          </w:p>
        </w:tc>
      </w:tr>
      <w:tr w:rsidR="00E06F85" w:rsidRPr="00EA0A03" w14:paraId="6F182A21" w14:textId="77777777" w:rsidTr="001237B5">
        <w:tc>
          <w:tcPr>
            <w:tcW w:w="1618" w:type="dxa"/>
            <w:vMerge w:val="restart"/>
            <w:tcBorders>
              <w:top w:val="single" w:sz="8" w:space="0" w:color="auto"/>
              <w:left w:val="single" w:sz="4" w:space="0" w:color="auto"/>
              <w:right w:val="single" w:sz="4" w:space="0" w:color="auto"/>
            </w:tcBorders>
          </w:tcPr>
          <w:p w14:paraId="4E5DA9B3" w14:textId="77777777" w:rsidR="00E06F85" w:rsidRPr="00EA0A03" w:rsidRDefault="00E06F85" w:rsidP="00045097">
            <w:pPr>
              <w:jc w:val="left"/>
              <w:rPr>
                <w:b/>
                <w:bCs/>
                <w:sz w:val="18"/>
                <w:szCs w:val="18"/>
              </w:rPr>
            </w:pPr>
            <w:r w:rsidRPr="00EA0A03">
              <w:rPr>
                <w:b/>
                <w:bCs/>
                <w:sz w:val="18"/>
                <w:szCs w:val="18"/>
              </w:rPr>
              <w:t xml:space="preserve">Resarji </w:t>
            </w:r>
          </w:p>
          <w:p w14:paraId="7A4423C5" w14:textId="77777777" w:rsidR="00E06F85" w:rsidRPr="00EA0A03" w:rsidRDefault="00E06F85" w:rsidP="00045097">
            <w:pPr>
              <w:jc w:val="left"/>
              <w:rPr>
                <w:i/>
                <w:iCs/>
                <w:sz w:val="18"/>
                <w:szCs w:val="18"/>
              </w:rPr>
            </w:pPr>
            <w:r w:rsidRPr="00EA0A03">
              <w:rPr>
                <w:i/>
                <w:iCs/>
                <w:sz w:val="18"/>
                <w:szCs w:val="18"/>
              </w:rPr>
              <w:t>Thrips tabaci, Franklinela occidentalis, Heliothrips haemorrhoidalis</w:t>
            </w:r>
          </w:p>
        </w:tc>
        <w:tc>
          <w:tcPr>
            <w:tcW w:w="2090" w:type="dxa"/>
            <w:vMerge w:val="restart"/>
            <w:tcBorders>
              <w:top w:val="single" w:sz="8" w:space="0" w:color="auto"/>
              <w:left w:val="single" w:sz="4" w:space="0" w:color="auto"/>
              <w:right w:val="single" w:sz="4" w:space="0" w:color="auto"/>
            </w:tcBorders>
          </w:tcPr>
          <w:p w14:paraId="231D446A" w14:textId="77777777" w:rsidR="00E06F85" w:rsidRPr="00EA0A03" w:rsidRDefault="00E06F85" w:rsidP="00045097">
            <w:pPr>
              <w:jc w:val="left"/>
              <w:rPr>
                <w:sz w:val="18"/>
                <w:szCs w:val="18"/>
              </w:rPr>
            </w:pPr>
            <w:r w:rsidRPr="00EA0A03">
              <w:rPr>
                <w:sz w:val="18"/>
                <w:szCs w:val="18"/>
              </w:rPr>
              <w:t>Belosrebrne pike na listih in zametkih plodov, v cvetovih opazni majhni, hitri, kot  nitka tanki, do 2 mm dolgi insekti, sesajo sokove iz listov in cvetov, prenašalci viroz.</w:t>
            </w:r>
          </w:p>
        </w:tc>
        <w:tc>
          <w:tcPr>
            <w:tcW w:w="2310" w:type="dxa"/>
            <w:vMerge w:val="restart"/>
            <w:tcBorders>
              <w:top w:val="single" w:sz="8" w:space="0" w:color="auto"/>
              <w:left w:val="single" w:sz="4" w:space="0" w:color="auto"/>
              <w:right w:val="single" w:sz="4" w:space="0" w:color="auto"/>
            </w:tcBorders>
          </w:tcPr>
          <w:p w14:paraId="34D6561F" w14:textId="77777777" w:rsidR="00E06F85" w:rsidRPr="00EA0A03" w:rsidRDefault="00E06F85" w:rsidP="00045097">
            <w:pPr>
              <w:tabs>
                <w:tab w:val="left" w:pos="170"/>
              </w:tabs>
              <w:jc w:val="left"/>
              <w:rPr>
                <w:sz w:val="18"/>
                <w:szCs w:val="18"/>
              </w:rPr>
            </w:pPr>
            <w:r w:rsidRPr="00EA0A03">
              <w:rPr>
                <w:sz w:val="18"/>
                <w:szCs w:val="18"/>
              </w:rPr>
              <w:t>Kemični ukrep:</w:t>
            </w:r>
          </w:p>
          <w:p w14:paraId="1DB2C545" w14:textId="6715A0A0" w:rsidR="00E06F85" w:rsidRPr="00EA0A03" w:rsidRDefault="000D2C32" w:rsidP="00830142">
            <w:pPr>
              <w:pStyle w:val="Oznaenseznam3"/>
              <w:rPr>
                <w:sz w:val="18"/>
                <w:szCs w:val="18"/>
              </w:rPr>
            </w:pPr>
            <w:r>
              <w:rPr>
                <w:sz w:val="18"/>
                <w:szCs w:val="18"/>
              </w:rPr>
              <w:t>-</w:t>
            </w:r>
            <w:r w:rsidR="00E06F85" w:rsidRPr="00EA0A03">
              <w:rPr>
                <w:sz w:val="18"/>
                <w:szCs w:val="18"/>
              </w:rPr>
              <w:t>uporaba insekticidov</w:t>
            </w:r>
          </w:p>
          <w:p w14:paraId="6E46B205" w14:textId="77777777" w:rsidR="00E06F85" w:rsidRPr="00EA0A03" w:rsidRDefault="00E06F85" w:rsidP="00830142">
            <w:pPr>
              <w:pStyle w:val="Oznaenseznam3"/>
              <w:rPr>
                <w:sz w:val="18"/>
                <w:szCs w:val="18"/>
              </w:rPr>
            </w:pPr>
          </w:p>
          <w:p w14:paraId="29284E5F" w14:textId="58280255" w:rsidR="00E06F85" w:rsidRPr="00EA0A03" w:rsidRDefault="000D2C32" w:rsidP="00830142">
            <w:pPr>
              <w:pStyle w:val="Oznaenseznam3"/>
              <w:rPr>
                <w:sz w:val="18"/>
                <w:szCs w:val="18"/>
              </w:rPr>
            </w:pPr>
            <w:r>
              <w:rPr>
                <w:sz w:val="18"/>
                <w:szCs w:val="18"/>
              </w:rPr>
              <w:t xml:space="preserve">Uporaba domorodnih </w:t>
            </w:r>
            <w:r w:rsidR="00E06F85" w:rsidRPr="00EA0A03">
              <w:rPr>
                <w:sz w:val="18"/>
                <w:szCs w:val="18"/>
              </w:rPr>
              <w:t>koristnih organizmov.</w:t>
            </w:r>
          </w:p>
          <w:p w14:paraId="0A53635D" w14:textId="77777777" w:rsidR="00E06F85" w:rsidRPr="00EA0A03" w:rsidRDefault="00E06F85" w:rsidP="00830142">
            <w:pPr>
              <w:pStyle w:val="Oznaenseznam3"/>
              <w:rPr>
                <w:sz w:val="18"/>
                <w:szCs w:val="18"/>
              </w:rPr>
            </w:pPr>
          </w:p>
        </w:tc>
        <w:tc>
          <w:tcPr>
            <w:tcW w:w="1870" w:type="dxa"/>
            <w:vMerge w:val="restart"/>
            <w:tcBorders>
              <w:top w:val="single" w:sz="8" w:space="0" w:color="auto"/>
              <w:left w:val="single" w:sz="4" w:space="0" w:color="auto"/>
              <w:right w:val="single" w:sz="4" w:space="0" w:color="auto"/>
            </w:tcBorders>
          </w:tcPr>
          <w:p w14:paraId="3C1799E3" w14:textId="77777777" w:rsidR="00E06F85" w:rsidRPr="00EA0A03" w:rsidRDefault="00E06F85" w:rsidP="00EA0A03">
            <w:pPr>
              <w:pStyle w:val="Oznaenseznam3"/>
              <w:numPr>
                <w:ilvl w:val="0"/>
                <w:numId w:val="18"/>
              </w:numPr>
              <w:rPr>
                <w:sz w:val="18"/>
                <w:szCs w:val="18"/>
              </w:rPr>
            </w:pPr>
            <w:r w:rsidRPr="00EA0A03">
              <w:rPr>
                <w:sz w:val="18"/>
                <w:szCs w:val="18"/>
              </w:rPr>
              <w:t>lambda-cihalotrin</w:t>
            </w:r>
          </w:p>
          <w:p w14:paraId="70776EA8" w14:textId="77777777" w:rsidR="00E06F85" w:rsidRPr="00EA0A03" w:rsidRDefault="00E06F85" w:rsidP="00830142">
            <w:pPr>
              <w:pStyle w:val="Oznaenseznam3"/>
              <w:rPr>
                <w:sz w:val="18"/>
                <w:szCs w:val="18"/>
              </w:rPr>
            </w:pPr>
          </w:p>
          <w:p w14:paraId="30DD1107" w14:textId="77777777" w:rsidR="00E06F85" w:rsidRDefault="00E06F85" w:rsidP="00EA0A03">
            <w:pPr>
              <w:pStyle w:val="Oznaenseznam3"/>
              <w:numPr>
                <w:ilvl w:val="0"/>
                <w:numId w:val="18"/>
              </w:numPr>
              <w:rPr>
                <w:sz w:val="18"/>
                <w:szCs w:val="18"/>
              </w:rPr>
            </w:pPr>
            <w:r w:rsidRPr="00EA0A03">
              <w:rPr>
                <w:sz w:val="18"/>
                <w:szCs w:val="18"/>
              </w:rPr>
              <w:t>spinosad</w:t>
            </w:r>
          </w:p>
          <w:p w14:paraId="0FDA44AF" w14:textId="77777777" w:rsidR="00E06F85" w:rsidRPr="00EA0A03" w:rsidRDefault="00E06F85" w:rsidP="001237B5">
            <w:pPr>
              <w:pStyle w:val="Oznaenseznam3"/>
              <w:ind w:left="113"/>
              <w:rPr>
                <w:sz w:val="18"/>
                <w:szCs w:val="18"/>
              </w:rPr>
            </w:pPr>
          </w:p>
          <w:p w14:paraId="2BE305E5" w14:textId="77777777" w:rsidR="00E06F85" w:rsidRPr="00EA0A03" w:rsidRDefault="00E06F85" w:rsidP="00EA0A03">
            <w:pPr>
              <w:pStyle w:val="Oznaenseznam3"/>
              <w:numPr>
                <w:ilvl w:val="0"/>
                <w:numId w:val="18"/>
              </w:numPr>
              <w:rPr>
                <w:sz w:val="18"/>
                <w:szCs w:val="18"/>
              </w:rPr>
            </w:pPr>
            <w:r w:rsidRPr="00EA0A03">
              <w:rPr>
                <w:sz w:val="18"/>
                <w:szCs w:val="18"/>
              </w:rPr>
              <w:t>piretrin</w:t>
            </w:r>
          </w:p>
          <w:p w14:paraId="3F65FF8D" w14:textId="77777777" w:rsidR="00E06F85" w:rsidRPr="00EA0A03" w:rsidRDefault="00E06F85" w:rsidP="00830142">
            <w:pPr>
              <w:pStyle w:val="Oznaenseznam3"/>
              <w:rPr>
                <w:sz w:val="18"/>
                <w:szCs w:val="18"/>
              </w:rPr>
            </w:pPr>
          </w:p>
          <w:p w14:paraId="228C2C08" w14:textId="45ACEFE6" w:rsidR="00E06F85" w:rsidRPr="00EA0A03" w:rsidRDefault="00E06F85" w:rsidP="00830142">
            <w:pPr>
              <w:pStyle w:val="Oznaenseznam3"/>
              <w:rPr>
                <w:sz w:val="18"/>
                <w:szCs w:val="18"/>
              </w:rPr>
            </w:pPr>
          </w:p>
          <w:p w14:paraId="7681E53A" w14:textId="77777777" w:rsidR="00E06F85" w:rsidRPr="00EA0A03" w:rsidRDefault="00E06F85" w:rsidP="00EA0A03">
            <w:pPr>
              <w:pStyle w:val="Oznaenseznam3"/>
              <w:numPr>
                <w:ilvl w:val="0"/>
                <w:numId w:val="18"/>
              </w:numPr>
              <w:rPr>
                <w:sz w:val="18"/>
                <w:szCs w:val="18"/>
              </w:rPr>
            </w:pPr>
            <w:r w:rsidRPr="001237B5">
              <w:rPr>
                <w:i/>
                <w:sz w:val="18"/>
                <w:szCs w:val="18"/>
              </w:rPr>
              <w:t>Beauveria bassiana</w:t>
            </w:r>
            <w:r w:rsidRPr="00EA0A03">
              <w:rPr>
                <w:sz w:val="18"/>
                <w:szCs w:val="18"/>
              </w:rPr>
              <w:t xml:space="preserve"> soj ATTC 74040</w:t>
            </w:r>
          </w:p>
          <w:p w14:paraId="7043D65B" w14:textId="77777777" w:rsidR="00E06F85" w:rsidRPr="00EA0A03" w:rsidRDefault="00E06F85" w:rsidP="00EA0A03">
            <w:pPr>
              <w:pStyle w:val="Oznaenseznam3"/>
              <w:numPr>
                <w:ilvl w:val="0"/>
                <w:numId w:val="18"/>
              </w:numPr>
              <w:rPr>
                <w:sz w:val="18"/>
                <w:szCs w:val="18"/>
              </w:rPr>
            </w:pPr>
            <w:r w:rsidRPr="00EA0A03">
              <w:rPr>
                <w:sz w:val="18"/>
                <w:szCs w:val="18"/>
              </w:rPr>
              <w:t>azadirahtin A</w:t>
            </w:r>
          </w:p>
          <w:p w14:paraId="4ADFE6F9" w14:textId="77777777" w:rsidR="00E06F85" w:rsidRDefault="00E06F85" w:rsidP="00EA0A03">
            <w:pPr>
              <w:pStyle w:val="Oznaenseznam3"/>
              <w:numPr>
                <w:ilvl w:val="0"/>
                <w:numId w:val="18"/>
              </w:numPr>
              <w:rPr>
                <w:sz w:val="18"/>
                <w:szCs w:val="18"/>
              </w:rPr>
            </w:pPr>
            <w:r w:rsidRPr="00EA0A03">
              <w:rPr>
                <w:sz w:val="18"/>
                <w:szCs w:val="18"/>
              </w:rPr>
              <w:t>abamektin</w:t>
            </w:r>
          </w:p>
          <w:p w14:paraId="75835DA9" w14:textId="0AACBFCB" w:rsidR="00E06F85" w:rsidRPr="00EA0A03" w:rsidRDefault="00E06F85" w:rsidP="00EA0A03">
            <w:pPr>
              <w:pStyle w:val="Oznaenseznam3"/>
              <w:numPr>
                <w:ilvl w:val="0"/>
                <w:numId w:val="18"/>
              </w:numPr>
              <w:rPr>
                <w:sz w:val="18"/>
                <w:szCs w:val="18"/>
              </w:rPr>
            </w:pPr>
            <w:r>
              <w:rPr>
                <w:sz w:val="18"/>
                <w:szCs w:val="18"/>
              </w:rPr>
              <w:t>tiametoksam</w:t>
            </w:r>
          </w:p>
        </w:tc>
        <w:tc>
          <w:tcPr>
            <w:tcW w:w="1893" w:type="dxa"/>
            <w:tcBorders>
              <w:top w:val="single" w:sz="8" w:space="0" w:color="auto"/>
              <w:left w:val="single" w:sz="4" w:space="0" w:color="auto"/>
              <w:bottom w:val="single" w:sz="4" w:space="0" w:color="auto"/>
              <w:right w:val="single" w:sz="4" w:space="0" w:color="auto"/>
            </w:tcBorders>
          </w:tcPr>
          <w:p w14:paraId="4BAD1F4B" w14:textId="7A6C03C7" w:rsidR="00E06F85" w:rsidRPr="00EA0A03" w:rsidRDefault="00E06F85" w:rsidP="00045097">
            <w:pPr>
              <w:jc w:val="left"/>
              <w:rPr>
                <w:b/>
                <w:sz w:val="18"/>
                <w:szCs w:val="18"/>
              </w:rPr>
            </w:pPr>
            <w:r w:rsidRPr="00EA0A03">
              <w:rPr>
                <w:sz w:val="18"/>
                <w:szCs w:val="18"/>
              </w:rPr>
              <w:t>Karate Zeon 5 CS</w:t>
            </w:r>
            <w:r w:rsidRPr="00EA0A03">
              <w:rPr>
                <w:b/>
                <w:sz w:val="18"/>
                <w:szCs w:val="18"/>
              </w:rPr>
              <w:t>**</w:t>
            </w:r>
          </w:p>
          <w:p w14:paraId="4B9666AC" w14:textId="77777777" w:rsidR="00E06F85" w:rsidRPr="00EA0A03" w:rsidRDefault="00E06F85" w:rsidP="00045097">
            <w:pPr>
              <w:jc w:val="left"/>
              <w:rPr>
                <w:sz w:val="18"/>
                <w:szCs w:val="18"/>
              </w:rPr>
            </w:pPr>
          </w:p>
          <w:p w14:paraId="63EDB9EF" w14:textId="77777777" w:rsidR="00E06F85" w:rsidRDefault="00E06F85" w:rsidP="00045097">
            <w:pPr>
              <w:jc w:val="left"/>
              <w:rPr>
                <w:b/>
                <w:sz w:val="18"/>
                <w:szCs w:val="18"/>
              </w:rPr>
            </w:pPr>
            <w:r w:rsidRPr="00EA0A03">
              <w:rPr>
                <w:sz w:val="18"/>
                <w:szCs w:val="18"/>
              </w:rPr>
              <w:t>Laser 240 SC</w:t>
            </w:r>
            <w:r w:rsidRPr="00EA0A03">
              <w:rPr>
                <w:b/>
                <w:sz w:val="18"/>
                <w:szCs w:val="18"/>
              </w:rPr>
              <w:t>*</w:t>
            </w:r>
          </w:p>
          <w:p w14:paraId="7205C67E" w14:textId="4AC68217" w:rsidR="00E06F85" w:rsidRPr="001237B5" w:rsidRDefault="00E06F85" w:rsidP="00045097">
            <w:pPr>
              <w:jc w:val="left"/>
              <w:rPr>
                <w:b/>
                <w:sz w:val="18"/>
                <w:szCs w:val="18"/>
              </w:rPr>
            </w:pPr>
            <w:r>
              <w:rPr>
                <w:sz w:val="18"/>
                <w:szCs w:val="18"/>
              </w:rPr>
              <w:t>Laser plus</w:t>
            </w:r>
          </w:p>
          <w:p w14:paraId="0BA00AA7" w14:textId="77777777" w:rsidR="00E06F85" w:rsidRPr="00EA0A03" w:rsidRDefault="00E06F85" w:rsidP="00045097">
            <w:pPr>
              <w:jc w:val="left"/>
              <w:rPr>
                <w:sz w:val="18"/>
                <w:szCs w:val="18"/>
              </w:rPr>
            </w:pPr>
            <w:r w:rsidRPr="00EA0A03">
              <w:rPr>
                <w:sz w:val="18"/>
                <w:szCs w:val="18"/>
              </w:rPr>
              <w:t xml:space="preserve">Biotip Floral (MANJŠA UPORABA) </w:t>
            </w:r>
            <w:r w:rsidRPr="00EA0A03">
              <w:rPr>
                <w:b/>
                <w:sz w:val="18"/>
                <w:szCs w:val="18"/>
              </w:rPr>
              <w:t>**</w:t>
            </w:r>
          </w:p>
          <w:p w14:paraId="15C56BA8" w14:textId="77777777" w:rsidR="00E06F85" w:rsidRPr="00EA0A03" w:rsidRDefault="00E06F85" w:rsidP="00045097">
            <w:pPr>
              <w:jc w:val="left"/>
              <w:rPr>
                <w:b/>
                <w:sz w:val="18"/>
                <w:szCs w:val="18"/>
              </w:rPr>
            </w:pPr>
            <w:r w:rsidRPr="00EA0A03">
              <w:rPr>
                <w:sz w:val="18"/>
                <w:szCs w:val="18"/>
              </w:rPr>
              <w:t>Naturalis</w:t>
            </w:r>
            <w:r w:rsidRPr="00EA0A03">
              <w:rPr>
                <w:b/>
                <w:sz w:val="18"/>
                <w:szCs w:val="18"/>
              </w:rPr>
              <w:t>***</w:t>
            </w:r>
          </w:p>
          <w:p w14:paraId="51BFCE58" w14:textId="77777777" w:rsidR="00E06F85" w:rsidRPr="00EA0A03" w:rsidRDefault="00E06F85" w:rsidP="00045097">
            <w:pPr>
              <w:jc w:val="left"/>
              <w:rPr>
                <w:b/>
                <w:sz w:val="18"/>
                <w:szCs w:val="18"/>
              </w:rPr>
            </w:pPr>
          </w:p>
          <w:p w14:paraId="465BD64B" w14:textId="77777777" w:rsidR="00E06F85" w:rsidRPr="00EA0A03" w:rsidRDefault="00E06F85" w:rsidP="00045097">
            <w:pPr>
              <w:jc w:val="left"/>
              <w:rPr>
                <w:b/>
                <w:sz w:val="18"/>
                <w:szCs w:val="18"/>
              </w:rPr>
            </w:pPr>
            <w:r w:rsidRPr="00EA0A03">
              <w:rPr>
                <w:sz w:val="18"/>
                <w:szCs w:val="18"/>
              </w:rPr>
              <w:t>Neemazal – T/S</w:t>
            </w:r>
            <w:r w:rsidRPr="00EA0A03">
              <w:rPr>
                <w:b/>
                <w:sz w:val="18"/>
                <w:szCs w:val="18"/>
              </w:rPr>
              <w:t>****</w:t>
            </w:r>
          </w:p>
          <w:p w14:paraId="2046805A" w14:textId="77777777" w:rsidR="00E06F85" w:rsidRDefault="00E06F85" w:rsidP="00045097">
            <w:pPr>
              <w:jc w:val="left"/>
              <w:rPr>
                <w:b/>
                <w:sz w:val="18"/>
                <w:szCs w:val="18"/>
              </w:rPr>
            </w:pPr>
            <w:r w:rsidRPr="00EA0A03">
              <w:rPr>
                <w:sz w:val="18"/>
                <w:szCs w:val="18"/>
              </w:rPr>
              <w:t>Vertimec pro</w:t>
            </w:r>
            <w:r w:rsidRPr="00EA0A03">
              <w:rPr>
                <w:b/>
                <w:sz w:val="18"/>
                <w:szCs w:val="18"/>
              </w:rPr>
              <w:t>***</w:t>
            </w:r>
          </w:p>
          <w:p w14:paraId="4C38CA4C" w14:textId="288AF591" w:rsidR="00E06F85" w:rsidRPr="00E06F85" w:rsidRDefault="00E06F85" w:rsidP="007F7D1E">
            <w:pPr>
              <w:jc w:val="left"/>
              <w:rPr>
                <w:b/>
                <w:sz w:val="18"/>
                <w:szCs w:val="18"/>
              </w:rPr>
            </w:pPr>
            <w:r>
              <w:rPr>
                <w:sz w:val="18"/>
                <w:szCs w:val="18"/>
              </w:rPr>
              <w:t>Actara 25 WG</w:t>
            </w:r>
            <w:r>
              <w:rPr>
                <w:b/>
                <w:sz w:val="18"/>
                <w:szCs w:val="18"/>
              </w:rPr>
              <w:t>*</w:t>
            </w:r>
            <w:r w:rsidR="007F7D1E">
              <w:rPr>
                <w:b/>
                <w:sz w:val="18"/>
                <w:szCs w:val="18"/>
              </w:rPr>
              <w:t>1</w:t>
            </w:r>
          </w:p>
        </w:tc>
        <w:tc>
          <w:tcPr>
            <w:tcW w:w="1294" w:type="dxa"/>
            <w:tcBorders>
              <w:top w:val="single" w:sz="8" w:space="0" w:color="auto"/>
              <w:left w:val="single" w:sz="4" w:space="0" w:color="auto"/>
              <w:bottom w:val="single" w:sz="4" w:space="0" w:color="auto"/>
              <w:right w:val="single" w:sz="4" w:space="0" w:color="auto"/>
            </w:tcBorders>
          </w:tcPr>
          <w:p w14:paraId="7EE43BBE" w14:textId="77777777" w:rsidR="00EB7A4C" w:rsidRDefault="00E06F85" w:rsidP="00045097">
            <w:pPr>
              <w:jc w:val="left"/>
              <w:rPr>
                <w:sz w:val="18"/>
                <w:szCs w:val="18"/>
              </w:rPr>
            </w:pPr>
            <w:r>
              <w:rPr>
                <w:sz w:val="18"/>
                <w:szCs w:val="18"/>
              </w:rPr>
              <w:t xml:space="preserve">0,1 - </w:t>
            </w:r>
            <w:r w:rsidRPr="00EA0A03">
              <w:rPr>
                <w:sz w:val="18"/>
                <w:szCs w:val="18"/>
              </w:rPr>
              <w:t xml:space="preserve">0,15 </w:t>
            </w:r>
            <w:r>
              <w:rPr>
                <w:sz w:val="18"/>
                <w:szCs w:val="18"/>
              </w:rPr>
              <w:t>l</w:t>
            </w:r>
            <w:r w:rsidRPr="00EA0A03">
              <w:rPr>
                <w:sz w:val="18"/>
                <w:szCs w:val="18"/>
              </w:rPr>
              <w:t>/ha</w:t>
            </w:r>
          </w:p>
          <w:p w14:paraId="208A54EF" w14:textId="77777777" w:rsidR="00EB7A4C" w:rsidRDefault="00EB7A4C" w:rsidP="00045097">
            <w:pPr>
              <w:jc w:val="left"/>
              <w:rPr>
                <w:sz w:val="18"/>
                <w:szCs w:val="18"/>
              </w:rPr>
            </w:pPr>
          </w:p>
          <w:p w14:paraId="059388E5" w14:textId="17BF4A19" w:rsidR="00E06F85" w:rsidRPr="00EA0A03" w:rsidRDefault="00E06F85" w:rsidP="00045097">
            <w:pPr>
              <w:jc w:val="left"/>
              <w:rPr>
                <w:sz w:val="18"/>
                <w:szCs w:val="18"/>
              </w:rPr>
            </w:pPr>
            <w:r w:rsidRPr="00EA0A03">
              <w:rPr>
                <w:sz w:val="18"/>
                <w:szCs w:val="18"/>
              </w:rPr>
              <w:t>0,4 l/ha</w:t>
            </w:r>
          </w:p>
          <w:p w14:paraId="33510DAC" w14:textId="4E5081F4" w:rsidR="00E06F85" w:rsidRPr="00EA0A03" w:rsidRDefault="00E06F85" w:rsidP="00045097">
            <w:pPr>
              <w:jc w:val="left"/>
              <w:rPr>
                <w:sz w:val="18"/>
                <w:szCs w:val="18"/>
              </w:rPr>
            </w:pPr>
            <w:r>
              <w:rPr>
                <w:sz w:val="18"/>
                <w:szCs w:val="18"/>
              </w:rPr>
              <w:t>0,25 l/ha</w:t>
            </w:r>
          </w:p>
          <w:p w14:paraId="4D218DBC" w14:textId="64C7A692" w:rsidR="00E06F85" w:rsidRPr="00EA0A03" w:rsidRDefault="00E06F85" w:rsidP="00045097">
            <w:pPr>
              <w:jc w:val="left"/>
              <w:rPr>
                <w:sz w:val="18"/>
                <w:szCs w:val="18"/>
              </w:rPr>
            </w:pPr>
            <w:r w:rsidRPr="00EA0A03">
              <w:rPr>
                <w:sz w:val="18"/>
                <w:szCs w:val="18"/>
              </w:rPr>
              <w:t>1,6 l/ha</w:t>
            </w:r>
            <w:r>
              <w:rPr>
                <w:sz w:val="18"/>
                <w:szCs w:val="18"/>
              </w:rPr>
              <w:t xml:space="preserve"> </w:t>
            </w:r>
            <w:r w:rsidRPr="0043033B">
              <w:rPr>
                <w:sz w:val="18"/>
                <w:szCs w:val="18"/>
              </w:rPr>
              <w:t>(ob porabi vode 800 l/ha)</w:t>
            </w:r>
          </w:p>
          <w:p w14:paraId="1B473F37" w14:textId="77777777" w:rsidR="00E06F85" w:rsidRPr="00EA0A03" w:rsidRDefault="00E06F85" w:rsidP="00045097">
            <w:pPr>
              <w:jc w:val="left"/>
              <w:rPr>
                <w:sz w:val="18"/>
                <w:szCs w:val="18"/>
              </w:rPr>
            </w:pPr>
            <w:r w:rsidRPr="00EA0A03">
              <w:rPr>
                <w:sz w:val="18"/>
                <w:szCs w:val="18"/>
              </w:rPr>
              <w:t>1,5 l/ha</w:t>
            </w:r>
          </w:p>
          <w:p w14:paraId="1750D343" w14:textId="77777777" w:rsidR="00E06F85" w:rsidRPr="00EA0A03" w:rsidRDefault="00E06F85" w:rsidP="00045097">
            <w:pPr>
              <w:jc w:val="left"/>
              <w:rPr>
                <w:sz w:val="18"/>
                <w:szCs w:val="18"/>
              </w:rPr>
            </w:pPr>
          </w:p>
          <w:p w14:paraId="12C5603F" w14:textId="77777777" w:rsidR="00E06F85" w:rsidRPr="00EA0A03" w:rsidRDefault="00E06F85" w:rsidP="00045097">
            <w:pPr>
              <w:jc w:val="left"/>
              <w:rPr>
                <w:sz w:val="18"/>
                <w:szCs w:val="18"/>
              </w:rPr>
            </w:pPr>
            <w:r w:rsidRPr="00EA0A03">
              <w:rPr>
                <w:sz w:val="18"/>
                <w:szCs w:val="18"/>
              </w:rPr>
              <w:t>2-3 l/ha</w:t>
            </w:r>
          </w:p>
          <w:p w14:paraId="3BFB895D" w14:textId="77777777" w:rsidR="00E06F85" w:rsidRDefault="00E06F85" w:rsidP="00045097">
            <w:pPr>
              <w:jc w:val="left"/>
              <w:rPr>
                <w:sz w:val="18"/>
                <w:szCs w:val="18"/>
              </w:rPr>
            </w:pPr>
            <w:r w:rsidRPr="00EA0A03">
              <w:rPr>
                <w:sz w:val="18"/>
                <w:szCs w:val="18"/>
              </w:rPr>
              <w:t>1,2 l/ha</w:t>
            </w:r>
          </w:p>
          <w:p w14:paraId="390A1F7D" w14:textId="3BD179A5" w:rsidR="00E06F85" w:rsidRPr="00EA0A03" w:rsidRDefault="00E06F85" w:rsidP="00045097">
            <w:pPr>
              <w:jc w:val="left"/>
              <w:rPr>
                <w:sz w:val="18"/>
                <w:szCs w:val="18"/>
              </w:rPr>
            </w:pPr>
            <w:r>
              <w:rPr>
                <w:sz w:val="18"/>
                <w:szCs w:val="18"/>
              </w:rPr>
              <w:t xml:space="preserve">800 g/ha </w:t>
            </w:r>
            <w:r w:rsidRPr="001237B5">
              <w:rPr>
                <w:b/>
                <w:sz w:val="18"/>
                <w:szCs w:val="18"/>
              </w:rPr>
              <w:t>A</w:t>
            </w:r>
          </w:p>
        </w:tc>
        <w:tc>
          <w:tcPr>
            <w:tcW w:w="1103" w:type="dxa"/>
            <w:tcBorders>
              <w:top w:val="single" w:sz="8" w:space="0" w:color="auto"/>
              <w:left w:val="single" w:sz="4" w:space="0" w:color="auto"/>
              <w:bottom w:val="single" w:sz="4" w:space="0" w:color="auto"/>
              <w:right w:val="single" w:sz="4" w:space="0" w:color="auto"/>
            </w:tcBorders>
          </w:tcPr>
          <w:p w14:paraId="5466C6A4" w14:textId="77777777" w:rsidR="00E06F85" w:rsidRPr="00EA0A03" w:rsidRDefault="00E06F85" w:rsidP="00045097">
            <w:pPr>
              <w:jc w:val="left"/>
              <w:rPr>
                <w:sz w:val="18"/>
                <w:szCs w:val="18"/>
              </w:rPr>
            </w:pPr>
            <w:r w:rsidRPr="00EA0A03">
              <w:rPr>
                <w:sz w:val="18"/>
                <w:szCs w:val="18"/>
              </w:rPr>
              <w:t>3</w:t>
            </w:r>
          </w:p>
          <w:p w14:paraId="05DF5F51" w14:textId="77777777" w:rsidR="00E06F85" w:rsidRPr="00EA0A03" w:rsidRDefault="00E06F85" w:rsidP="00045097">
            <w:pPr>
              <w:jc w:val="left"/>
              <w:rPr>
                <w:sz w:val="18"/>
                <w:szCs w:val="18"/>
              </w:rPr>
            </w:pPr>
          </w:p>
          <w:p w14:paraId="655862D1" w14:textId="77777777" w:rsidR="00E06F85" w:rsidRDefault="00E06F85" w:rsidP="00045097">
            <w:pPr>
              <w:jc w:val="left"/>
              <w:rPr>
                <w:sz w:val="18"/>
                <w:szCs w:val="18"/>
              </w:rPr>
            </w:pPr>
            <w:r w:rsidRPr="00EA0A03">
              <w:rPr>
                <w:sz w:val="18"/>
                <w:szCs w:val="18"/>
              </w:rPr>
              <w:t>3</w:t>
            </w:r>
          </w:p>
          <w:p w14:paraId="7BBACD98" w14:textId="7598FD4A" w:rsidR="00E06F85" w:rsidRPr="00EA0A03" w:rsidRDefault="00E06F85" w:rsidP="00045097">
            <w:pPr>
              <w:jc w:val="left"/>
              <w:rPr>
                <w:sz w:val="18"/>
                <w:szCs w:val="18"/>
              </w:rPr>
            </w:pPr>
            <w:r>
              <w:rPr>
                <w:sz w:val="18"/>
                <w:szCs w:val="18"/>
              </w:rPr>
              <w:t>3</w:t>
            </w:r>
          </w:p>
          <w:p w14:paraId="486E3C13" w14:textId="77777777" w:rsidR="00E06F85" w:rsidRPr="00EA0A03" w:rsidRDefault="00E06F85" w:rsidP="00045097">
            <w:pPr>
              <w:jc w:val="left"/>
              <w:rPr>
                <w:sz w:val="18"/>
                <w:szCs w:val="18"/>
              </w:rPr>
            </w:pPr>
            <w:r w:rsidRPr="00EA0A03">
              <w:rPr>
                <w:sz w:val="18"/>
                <w:szCs w:val="18"/>
              </w:rPr>
              <w:t>3</w:t>
            </w:r>
          </w:p>
          <w:p w14:paraId="4803887B" w14:textId="77777777" w:rsidR="00E06F85" w:rsidRPr="00EA0A03" w:rsidRDefault="00E06F85" w:rsidP="00045097">
            <w:pPr>
              <w:jc w:val="left"/>
              <w:rPr>
                <w:sz w:val="18"/>
                <w:szCs w:val="18"/>
              </w:rPr>
            </w:pPr>
          </w:p>
          <w:p w14:paraId="4A97BFE2" w14:textId="77777777" w:rsidR="00E06F85" w:rsidRPr="00EA0A03" w:rsidRDefault="00E06F85" w:rsidP="00045097">
            <w:pPr>
              <w:jc w:val="left"/>
              <w:rPr>
                <w:sz w:val="18"/>
                <w:szCs w:val="18"/>
              </w:rPr>
            </w:pPr>
          </w:p>
          <w:p w14:paraId="3AA91BD7" w14:textId="77777777" w:rsidR="00E06F85" w:rsidRPr="00EA0A03" w:rsidRDefault="00E06F85" w:rsidP="00045097">
            <w:pPr>
              <w:jc w:val="left"/>
              <w:rPr>
                <w:sz w:val="18"/>
                <w:szCs w:val="18"/>
              </w:rPr>
            </w:pPr>
            <w:r w:rsidRPr="00EA0A03">
              <w:rPr>
                <w:sz w:val="18"/>
                <w:szCs w:val="18"/>
              </w:rPr>
              <w:t>ni potrebna</w:t>
            </w:r>
          </w:p>
          <w:p w14:paraId="049DDFAD" w14:textId="77777777" w:rsidR="00E06F85" w:rsidRPr="00EA0A03" w:rsidRDefault="00E06F85" w:rsidP="00045097">
            <w:pPr>
              <w:jc w:val="left"/>
              <w:rPr>
                <w:sz w:val="18"/>
                <w:szCs w:val="18"/>
              </w:rPr>
            </w:pPr>
          </w:p>
          <w:p w14:paraId="379A97C9" w14:textId="77777777" w:rsidR="00E06F85" w:rsidRPr="00EA0A03" w:rsidRDefault="00E06F85" w:rsidP="00045097">
            <w:pPr>
              <w:jc w:val="left"/>
              <w:rPr>
                <w:sz w:val="18"/>
                <w:szCs w:val="18"/>
              </w:rPr>
            </w:pPr>
            <w:r w:rsidRPr="00EA0A03">
              <w:rPr>
                <w:sz w:val="18"/>
                <w:szCs w:val="18"/>
              </w:rPr>
              <w:t>3</w:t>
            </w:r>
          </w:p>
          <w:p w14:paraId="2AE36FF4" w14:textId="77777777" w:rsidR="00E06F85" w:rsidRDefault="00E06F85" w:rsidP="00045097">
            <w:pPr>
              <w:jc w:val="left"/>
              <w:rPr>
                <w:sz w:val="18"/>
                <w:szCs w:val="18"/>
              </w:rPr>
            </w:pPr>
            <w:r w:rsidRPr="00EA0A03">
              <w:rPr>
                <w:sz w:val="18"/>
                <w:szCs w:val="18"/>
              </w:rPr>
              <w:t>3</w:t>
            </w:r>
          </w:p>
          <w:p w14:paraId="40BDCCBE" w14:textId="724A9B16" w:rsidR="00E06F85" w:rsidRPr="00EA0A03" w:rsidRDefault="00E06F85" w:rsidP="00045097">
            <w:pPr>
              <w:jc w:val="left"/>
              <w:rPr>
                <w:sz w:val="18"/>
                <w:szCs w:val="18"/>
              </w:rPr>
            </w:pPr>
            <w:r>
              <w:rPr>
                <w:sz w:val="18"/>
                <w:szCs w:val="18"/>
              </w:rPr>
              <w:t>ČU</w:t>
            </w:r>
          </w:p>
        </w:tc>
        <w:tc>
          <w:tcPr>
            <w:tcW w:w="1760" w:type="dxa"/>
            <w:tcBorders>
              <w:top w:val="single" w:sz="8" w:space="0" w:color="auto"/>
              <w:left w:val="single" w:sz="4" w:space="0" w:color="auto"/>
              <w:bottom w:val="single" w:sz="4" w:space="0" w:color="auto"/>
              <w:right w:val="single" w:sz="4" w:space="0" w:color="auto"/>
            </w:tcBorders>
          </w:tcPr>
          <w:p w14:paraId="4C645CE1" w14:textId="77777777" w:rsidR="00E06F85" w:rsidRPr="00EA0A03" w:rsidRDefault="00E06F85" w:rsidP="00045097">
            <w:pPr>
              <w:jc w:val="left"/>
              <w:rPr>
                <w:sz w:val="18"/>
                <w:szCs w:val="18"/>
              </w:rPr>
            </w:pPr>
            <w:r w:rsidRPr="00EA0A03">
              <w:rPr>
                <w:b/>
                <w:sz w:val="18"/>
                <w:szCs w:val="18"/>
              </w:rPr>
              <w:t>*</w:t>
            </w:r>
            <w:r w:rsidRPr="00EA0A03">
              <w:rPr>
                <w:sz w:val="18"/>
                <w:szCs w:val="18"/>
              </w:rPr>
              <w:t xml:space="preserve"> za zmanjševanje številčnosti populacije resarjev, uporaba na PROSTEM</w:t>
            </w:r>
          </w:p>
          <w:p w14:paraId="414C04FF" w14:textId="243A42EE" w:rsidR="00E06F85" w:rsidRPr="00EA0A03" w:rsidRDefault="00E06F85" w:rsidP="00125F40">
            <w:pPr>
              <w:jc w:val="left"/>
              <w:rPr>
                <w:sz w:val="18"/>
                <w:szCs w:val="18"/>
              </w:rPr>
            </w:pPr>
            <w:r w:rsidRPr="00EA0A03">
              <w:rPr>
                <w:b/>
                <w:sz w:val="18"/>
                <w:szCs w:val="18"/>
              </w:rPr>
              <w:t>**</w:t>
            </w:r>
            <w:r w:rsidRPr="00EA0A03">
              <w:rPr>
                <w:sz w:val="18"/>
                <w:szCs w:val="18"/>
              </w:rPr>
              <w:t>uporaba na ZAŠČITENIH PROSTORIH</w:t>
            </w:r>
          </w:p>
          <w:p w14:paraId="1C687BA3" w14:textId="77777777" w:rsidR="00E06F85" w:rsidRPr="00EA0A03" w:rsidRDefault="00E06F85" w:rsidP="00A11128">
            <w:pPr>
              <w:jc w:val="left"/>
              <w:rPr>
                <w:sz w:val="18"/>
                <w:szCs w:val="18"/>
              </w:rPr>
            </w:pPr>
            <w:r w:rsidRPr="00EA0A03">
              <w:rPr>
                <w:b/>
                <w:sz w:val="18"/>
                <w:szCs w:val="18"/>
              </w:rPr>
              <w:t xml:space="preserve">*** </w:t>
            </w:r>
            <w:r w:rsidRPr="00EA0A03">
              <w:rPr>
                <w:sz w:val="18"/>
                <w:szCs w:val="18"/>
              </w:rPr>
              <w:t>delno zatiranje</w:t>
            </w:r>
          </w:p>
          <w:p w14:paraId="6F5BDD40" w14:textId="77777777" w:rsidR="00E06F85" w:rsidRDefault="00E06F85" w:rsidP="00045097">
            <w:pPr>
              <w:jc w:val="left"/>
              <w:rPr>
                <w:sz w:val="18"/>
                <w:szCs w:val="18"/>
              </w:rPr>
            </w:pPr>
            <w:r w:rsidRPr="00EA0A03">
              <w:rPr>
                <w:b/>
                <w:sz w:val="18"/>
                <w:szCs w:val="18"/>
              </w:rPr>
              <w:t>****</w:t>
            </w:r>
            <w:r w:rsidRPr="00EA0A03">
              <w:rPr>
                <w:sz w:val="18"/>
                <w:szCs w:val="18"/>
              </w:rPr>
              <w:t xml:space="preserve"> za zmanjševanje populacije, odmerek je odvisen od višine tretiranih rastlin</w:t>
            </w:r>
          </w:p>
          <w:p w14:paraId="3243D391" w14:textId="5D246C86" w:rsidR="00E06F85" w:rsidRPr="001237B5" w:rsidRDefault="00E06F85">
            <w:pPr>
              <w:jc w:val="left"/>
              <w:rPr>
                <w:b/>
                <w:sz w:val="18"/>
                <w:szCs w:val="18"/>
              </w:rPr>
            </w:pPr>
            <w:r>
              <w:rPr>
                <w:b/>
                <w:sz w:val="18"/>
                <w:szCs w:val="18"/>
              </w:rPr>
              <w:t>*</w:t>
            </w:r>
            <w:r w:rsidR="007F7D1E">
              <w:rPr>
                <w:b/>
                <w:sz w:val="18"/>
                <w:szCs w:val="18"/>
              </w:rPr>
              <w:t>1</w:t>
            </w:r>
            <w:r>
              <w:rPr>
                <w:b/>
                <w:sz w:val="18"/>
                <w:szCs w:val="18"/>
              </w:rPr>
              <w:t xml:space="preserve">   30.04.2019</w:t>
            </w:r>
          </w:p>
        </w:tc>
      </w:tr>
      <w:tr w:rsidR="00E06F85" w:rsidRPr="00EA0A03" w14:paraId="01ECF585" w14:textId="77777777" w:rsidTr="00000438">
        <w:tc>
          <w:tcPr>
            <w:tcW w:w="1618" w:type="dxa"/>
            <w:vMerge/>
            <w:tcBorders>
              <w:left w:val="single" w:sz="4" w:space="0" w:color="auto"/>
              <w:bottom w:val="single" w:sz="4" w:space="0" w:color="auto"/>
              <w:right w:val="single" w:sz="4" w:space="0" w:color="auto"/>
            </w:tcBorders>
          </w:tcPr>
          <w:p w14:paraId="3D1DD54B" w14:textId="77777777" w:rsidR="00E06F85" w:rsidRPr="00EA0A03" w:rsidRDefault="00E06F85" w:rsidP="00045097">
            <w:pPr>
              <w:jc w:val="left"/>
              <w:rPr>
                <w:b/>
                <w:bCs/>
                <w:sz w:val="18"/>
                <w:szCs w:val="18"/>
              </w:rPr>
            </w:pPr>
          </w:p>
        </w:tc>
        <w:tc>
          <w:tcPr>
            <w:tcW w:w="2090" w:type="dxa"/>
            <w:vMerge/>
            <w:tcBorders>
              <w:left w:val="single" w:sz="4" w:space="0" w:color="auto"/>
              <w:bottom w:val="single" w:sz="4" w:space="0" w:color="auto"/>
              <w:right w:val="single" w:sz="4" w:space="0" w:color="auto"/>
            </w:tcBorders>
          </w:tcPr>
          <w:p w14:paraId="3C8C6B20" w14:textId="77777777" w:rsidR="00E06F85" w:rsidRPr="00EA0A03" w:rsidRDefault="00E06F85" w:rsidP="00045097">
            <w:pPr>
              <w:jc w:val="left"/>
              <w:rPr>
                <w:sz w:val="18"/>
                <w:szCs w:val="18"/>
              </w:rPr>
            </w:pPr>
          </w:p>
        </w:tc>
        <w:tc>
          <w:tcPr>
            <w:tcW w:w="2310" w:type="dxa"/>
            <w:vMerge/>
            <w:tcBorders>
              <w:left w:val="single" w:sz="4" w:space="0" w:color="auto"/>
              <w:bottom w:val="single" w:sz="4" w:space="0" w:color="auto"/>
              <w:right w:val="single" w:sz="4" w:space="0" w:color="auto"/>
            </w:tcBorders>
          </w:tcPr>
          <w:p w14:paraId="71F66C09" w14:textId="77777777" w:rsidR="00E06F85" w:rsidRPr="00EA0A03" w:rsidRDefault="00E06F85" w:rsidP="00045097">
            <w:pPr>
              <w:tabs>
                <w:tab w:val="left" w:pos="170"/>
              </w:tabs>
              <w:jc w:val="left"/>
              <w:rPr>
                <w:sz w:val="18"/>
                <w:szCs w:val="18"/>
              </w:rPr>
            </w:pPr>
          </w:p>
        </w:tc>
        <w:tc>
          <w:tcPr>
            <w:tcW w:w="1870" w:type="dxa"/>
            <w:vMerge/>
            <w:tcBorders>
              <w:left w:val="single" w:sz="4" w:space="0" w:color="auto"/>
              <w:bottom w:val="single" w:sz="4" w:space="0" w:color="auto"/>
              <w:right w:val="single" w:sz="4" w:space="0" w:color="auto"/>
            </w:tcBorders>
          </w:tcPr>
          <w:p w14:paraId="159B8511" w14:textId="77777777" w:rsidR="00E06F85" w:rsidRPr="00E06F85" w:rsidRDefault="00E06F85" w:rsidP="00EA0A03">
            <w:pPr>
              <w:pStyle w:val="Oznaenseznam3"/>
              <w:numPr>
                <w:ilvl w:val="0"/>
                <w:numId w:val="18"/>
              </w:numPr>
              <w:rPr>
                <w:i/>
                <w:sz w:val="18"/>
                <w:szCs w:val="18"/>
              </w:rPr>
            </w:pPr>
          </w:p>
        </w:tc>
        <w:tc>
          <w:tcPr>
            <w:tcW w:w="6050" w:type="dxa"/>
            <w:gridSpan w:val="4"/>
            <w:tcBorders>
              <w:top w:val="single" w:sz="4" w:space="0" w:color="auto"/>
              <w:left w:val="single" w:sz="4" w:space="0" w:color="auto"/>
              <w:bottom w:val="single" w:sz="4" w:space="0" w:color="auto"/>
              <w:right w:val="single" w:sz="4" w:space="0" w:color="auto"/>
            </w:tcBorders>
          </w:tcPr>
          <w:p w14:paraId="7584C7AC" w14:textId="648549CA" w:rsidR="00E06F85" w:rsidRPr="00EA0A03" w:rsidRDefault="00E06F85" w:rsidP="000F70CE">
            <w:pPr>
              <w:jc w:val="left"/>
              <w:rPr>
                <w:b/>
                <w:sz w:val="18"/>
                <w:szCs w:val="18"/>
              </w:rPr>
            </w:pPr>
            <w:r>
              <w:rPr>
                <w:b/>
                <w:sz w:val="18"/>
                <w:szCs w:val="18"/>
              </w:rPr>
              <w:t xml:space="preserve">A: </w:t>
            </w:r>
            <w:r w:rsidRPr="000E0B12">
              <w:rPr>
                <w:sz w:val="16"/>
                <w:szCs w:val="16"/>
              </w:rPr>
              <w:t xml:space="preserve">namakanje platojev sadik samo v zaščitenih prostorih, </w:t>
            </w:r>
            <w:r w:rsidRPr="000E0B12">
              <w:rPr>
                <w:bCs/>
                <w:sz w:val="16"/>
                <w:szCs w:val="16"/>
                <w:lang w:eastAsia="sl-SI"/>
              </w:rPr>
              <w:t>sadike morajo ostati v trajnem rastlinjaku skozi svoj celoten življenjski cikel</w:t>
            </w:r>
          </w:p>
        </w:tc>
      </w:tr>
      <w:tr w:rsidR="00C43BBA" w:rsidRPr="00EA0A03" w14:paraId="0289CDD7" w14:textId="77777777" w:rsidTr="001237B5">
        <w:tc>
          <w:tcPr>
            <w:tcW w:w="1618" w:type="dxa"/>
            <w:tcBorders>
              <w:top w:val="single" w:sz="4" w:space="0" w:color="auto"/>
              <w:left w:val="single" w:sz="4" w:space="0" w:color="auto"/>
              <w:bottom w:val="single" w:sz="4" w:space="0" w:color="auto"/>
              <w:right w:val="single" w:sz="4" w:space="0" w:color="auto"/>
            </w:tcBorders>
          </w:tcPr>
          <w:p w14:paraId="0D1526A2" w14:textId="77777777" w:rsidR="00C43BBA" w:rsidRPr="00EA0A03" w:rsidRDefault="00C43BBA" w:rsidP="00045097">
            <w:pPr>
              <w:jc w:val="left"/>
              <w:rPr>
                <w:i/>
                <w:iCs/>
                <w:sz w:val="18"/>
                <w:szCs w:val="18"/>
              </w:rPr>
            </w:pPr>
            <w:r w:rsidRPr="00EA0A03">
              <w:rPr>
                <w:b/>
                <w:bCs/>
                <w:sz w:val="18"/>
                <w:szCs w:val="18"/>
              </w:rPr>
              <w:t>Navadna pršica</w:t>
            </w:r>
            <w:r w:rsidRPr="00EA0A03">
              <w:rPr>
                <w:sz w:val="18"/>
                <w:szCs w:val="18"/>
              </w:rPr>
              <w:t xml:space="preserve"> </w:t>
            </w:r>
            <w:r w:rsidRPr="00EA0A03">
              <w:rPr>
                <w:i/>
                <w:iCs/>
                <w:sz w:val="18"/>
                <w:szCs w:val="18"/>
              </w:rPr>
              <w:t>Tetranychus urticae</w:t>
            </w:r>
          </w:p>
          <w:p w14:paraId="7F77C507" w14:textId="77777777" w:rsidR="00A855BD" w:rsidRPr="00EA0A03" w:rsidRDefault="00A855BD" w:rsidP="00045097">
            <w:pPr>
              <w:jc w:val="left"/>
              <w:rPr>
                <w:sz w:val="18"/>
                <w:szCs w:val="18"/>
              </w:rPr>
            </w:pPr>
            <w:r w:rsidRPr="00EA0A03">
              <w:rPr>
                <w:i/>
                <w:iCs/>
                <w:sz w:val="18"/>
                <w:szCs w:val="18"/>
              </w:rPr>
              <w:t xml:space="preserve">   </w:t>
            </w:r>
          </w:p>
        </w:tc>
        <w:tc>
          <w:tcPr>
            <w:tcW w:w="2090" w:type="dxa"/>
            <w:tcBorders>
              <w:top w:val="single" w:sz="4" w:space="0" w:color="auto"/>
              <w:left w:val="single" w:sz="4" w:space="0" w:color="auto"/>
              <w:bottom w:val="single" w:sz="4" w:space="0" w:color="auto"/>
              <w:right w:val="single" w:sz="4" w:space="0" w:color="auto"/>
            </w:tcBorders>
          </w:tcPr>
          <w:p w14:paraId="30CE95E1" w14:textId="77777777" w:rsidR="00C43BBA" w:rsidRPr="00EA0A03" w:rsidRDefault="00C43BBA" w:rsidP="00045097">
            <w:pPr>
              <w:jc w:val="left"/>
              <w:rPr>
                <w:sz w:val="18"/>
                <w:szCs w:val="18"/>
              </w:rPr>
            </w:pPr>
            <w:r w:rsidRPr="00EA0A03">
              <w:rPr>
                <w:sz w:val="18"/>
                <w:szCs w:val="18"/>
              </w:rPr>
              <w:t>Male belkaste pike na listju, na spodnji strani listov z lupo vidne pršice, listi rumenijo in se sušijo, na vršičkih in zgornji strani listov fina pajčevina in vidne pršice.</w:t>
            </w:r>
          </w:p>
        </w:tc>
        <w:tc>
          <w:tcPr>
            <w:tcW w:w="2310" w:type="dxa"/>
            <w:tcBorders>
              <w:top w:val="single" w:sz="4" w:space="0" w:color="auto"/>
              <w:left w:val="single" w:sz="4" w:space="0" w:color="auto"/>
              <w:bottom w:val="single" w:sz="4" w:space="0" w:color="auto"/>
              <w:right w:val="single" w:sz="4" w:space="0" w:color="auto"/>
            </w:tcBorders>
          </w:tcPr>
          <w:p w14:paraId="0058A7CB" w14:textId="77777777" w:rsidR="00C43BBA" w:rsidRPr="00EA0A03" w:rsidRDefault="00C43BBA" w:rsidP="00045097">
            <w:pPr>
              <w:tabs>
                <w:tab w:val="left" w:pos="170"/>
              </w:tabs>
              <w:jc w:val="left"/>
              <w:rPr>
                <w:sz w:val="18"/>
                <w:szCs w:val="18"/>
              </w:rPr>
            </w:pPr>
            <w:r w:rsidRPr="00EA0A03">
              <w:rPr>
                <w:sz w:val="18"/>
                <w:szCs w:val="18"/>
              </w:rPr>
              <w:t xml:space="preserve">Agrotehnični ukrepi: </w:t>
            </w:r>
          </w:p>
          <w:p w14:paraId="6429BC0F" w14:textId="0DE1C151" w:rsidR="00C43BBA" w:rsidRPr="00EA0A03" w:rsidRDefault="00852FFF" w:rsidP="00830142">
            <w:pPr>
              <w:pStyle w:val="Oznaenseznam3"/>
              <w:rPr>
                <w:sz w:val="18"/>
                <w:szCs w:val="18"/>
              </w:rPr>
            </w:pPr>
            <w:r>
              <w:rPr>
                <w:sz w:val="18"/>
                <w:szCs w:val="18"/>
              </w:rPr>
              <w:t>-</w:t>
            </w:r>
            <w:r w:rsidR="002633DF" w:rsidRPr="00EA0A03">
              <w:rPr>
                <w:sz w:val="18"/>
                <w:szCs w:val="18"/>
              </w:rPr>
              <w:t>o</w:t>
            </w:r>
            <w:r w:rsidR="00C43BBA" w:rsidRPr="00EA0A03">
              <w:rPr>
                <w:sz w:val="18"/>
                <w:szCs w:val="18"/>
              </w:rPr>
              <w:t>dstranjevanje plevelov</w:t>
            </w:r>
          </w:p>
          <w:p w14:paraId="302076D3" w14:textId="28C1EE6F" w:rsidR="00C43BBA" w:rsidRPr="00EA0A03" w:rsidRDefault="00852FFF" w:rsidP="00830142">
            <w:pPr>
              <w:pStyle w:val="Oznaenseznam3"/>
              <w:rPr>
                <w:sz w:val="18"/>
                <w:szCs w:val="18"/>
              </w:rPr>
            </w:pPr>
            <w:r>
              <w:rPr>
                <w:sz w:val="18"/>
                <w:szCs w:val="18"/>
              </w:rPr>
              <w:t>-</w:t>
            </w:r>
            <w:r w:rsidR="00C43BBA" w:rsidRPr="00EA0A03">
              <w:rPr>
                <w:sz w:val="18"/>
                <w:szCs w:val="18"/>
              </w:rPr>
              <w:t>odstranjevanje rastlinskih ostankov.</w:t>
            </w:r>
          </w:p>
          <w:p w14:paraId="687B49AD" w14:textId="77777777" w:rsidR="00C43BBA" w:rsidRPr="00EA0A03" w:rsidRDefault="00C43BBA" w:rsidP="00830142">
            <w:pPr>
              <w:pStyle w:val="Oznaenseznam3"/>
              <w:rPr>
                <w:sz w:val="18"/>
                <w:szCs w:val="18"/>
              </w:rPr>
            </w:pPr>
          </w:p>
          <w:p w14:paraId="5CC6678F" w14:textId="77777777" w:rsidR="00C43BBA" w:rsidRPr="00EA0A03" w:rsidRDefault="00C43BBA" w:rsidP="00045097">
            <w:pPr>
              <w:tabs>
                <w:tab w:val="left" w:pos="170"/>
              </w:tabs>
              <w:jc w:val="left"/>
              <w:rPr>
                <w:sz w:val="18"/>
                <w:szCs w:val="18"/>
              </w:rPr>
            </w:pPr>
            <w:r w:rsidRPr="00EA0A03">
              <w:rPr>
                <w:sz w:val="18"/>
                <w:szCs w:val="18"/>
              </w:rPr>
              <w:t>Kemični ukrep:</w:t>
            </w:r>
          </w:p>
          <w:p w14:paraId="427FC080" w14:textId="737BB30D" w:rsidR="00C43BBA" w:rsidRPr="00EA0A03" w:rsidRDefault="000D2C32" w:rsidP="00830142">
            <w:pPr>
              <w:pStyle w:val="Oznaenseznam3"/>
              <w:rPr>
                <w:sz w:val="18"/>
                <w:szCs w:val="18"/>
              </w:rPr>
            </w:pPr>
            <w:r>
              <w:rPr>
                <w:sz w:val="18"/>
                <w:szCs w:val="18"/>
              </w:rPr>
              <w:t>-</w:t>
            </w:r>
            <w:r w:rsidR="00C43BBA" w:rsidRPr="00EA0A03">
              <w:rPr>
                <w:sz w:val="18"/>
                <w:szCs w:val="18"/>
              </w:rPr>
              <w:t>uporaba akaricidov</w:t>
            </w:r>
          </w:p>
        </w:tc>
        <w:tc>
          <w:tcPr>
            <w:tcW w:w="1870" w:type="dxa"/>
            <w:tcBorders>
              <w:top w:val="single" w:sz="4" w:space="0" w:color="auto"/>
              <w:left w:val="single" w:sz="4" w:space="0" w:color="auto"/>
              <w:bottom w:val="single" w:sz="4" w:space="0" w:color="auto"/>
              <w:right w:val="single" w:sz="4" w:space="0" w:color="auto"/>
            </w:tcBorders>
          </w:tcPr>
          <w:p w14:paraId="3A08C964" w14:textId="77777777" w:rsidR="00EF64F8" w:rsidRPr="00EA0A03" w:rsidRDefault="0038633A" w:rsidP="00EA0A03">
            <w:pPr>
              <w:pStyle w:val="Oznaenseznam3"/>
              <w:numPr>
                <w:ilvl w:val="0"/>
                <w:numId w:val="18"/>
              </w:numPr>
              <w:rPr>
                <w:sz w:val="18"/>
                <w:szCs w:val="18"/>
              </w:rPr>
            </w:pPr>
            <w:r w:rsidRPr="001237B5">
              <w:rPr>
                <w:i/>
                <w:sz w:val="18"/>
                <w:szCs w:val="18"/>
              </w:rPr>
              <w:t xml:space="preserve">Beauveria </w:t>
            </w:r>
            <w:r w:rsidR="002633DF" w:rsidRPr="001237B5">
              <w:rPr>
                <w:i/>
                <w:sz w:val="18"/>
                <w:szCs w:val="18"/>
              </w:rPr>
              <w:t>b</w:t>
            </w:r>
            <w:r w:rsidRPr="001237B5">
              <w:rPr>
                <w:i/>
                <w:sz w:val="18"/>
                <w:szCs w:val="18"/>
              </w:rPr>
              <w:t>assiana</w:t>
            </w:r>
            <w:r w:rsidRPr="00EA0A03">
              <w:rPr>
                <w:sz w:val="18"/>
                <w:szCs w:val="18"/>
              </w:rPr>
              <w:t xml:space="preserve"> soj ATTC 74040</w:t>
            </w:r>
          </w:p>
          <w:p w14:paraId="7E22C177" w14:textId="77777777" w:rsidR="00C43BBA" w:rsidRPr="00EA0A03" w:rsidRDefault="00EF64F8" w:rsidP="00EA0A03">
            <w:pPr>
              <w:pStyle w:val="Oznaenseznam3"/>
              <w:numPr>
                <w:ilvl w:val="0"/>
                <w:numId w:val="18"/>
              </w:numPr>
              <w:rPr>
                <w:sz w:val="18"/>
                <w:szCs w:val="18"/>
              </w:rPr>
            </w:pPr>
            <w:r w:rsidRPr="00EA0A03">
              <w:rPr>
                <w:sz w:val="18"/>
                <w:szCs w:val="18"/>
              </w:rPr>
              <w:t>heksitiazoks</w:t>
            </w:r>
          </w:p>
          <w:p w14:paraId="1664DEA8" w14:textId="77777777" w:rsidR="00A95F48" w:rsidRPr="00EA0A03" w:rsidRDefault="00EA0A03" w:rsidP="00830142">
            <w:pPr>
              <w:pStyle w:val="Oznaenseznam3"/>
              <w:rPr>
                <w:sz w:val="18"/>
                <w:szCs w:val="18"/>
              </w:rPr>
            </w:pPr>
            <w:r>
              <w:rPr>
                <w:sz w:val="18"/>
                <w:szCs w:val="18"/>
              </w:rPr>
              <w:t>-</w:t>
            </w:r>
            <w:r w:rsidR="00A95F48" w:rsidRPr="00EA0A03">
              <w:rPr>
                <w:sz w:val="18"/>
                <w:szCs w:val="18"/>
              </w:rPr>
              <w:t>fenpiroksimat</w:t>
            </w:r>
          </w:p>
          <w:p w14:paraId="36BE8037" w14:textId="77777777" w:rsidR="00D133AC" w:rsidRPr="00EA0A03" w:rsidRDefault="00EA0A03" w:rsidP="00830142">
            <w:pPr>
              <w:pStyle w:val="Oznaenseznam3"/>
              <w:rPr>
                <w:sz w:val="18"/>
                <w:szCs w:val="18"/>
              </w:rPr>
            </w:pPr>
            <w:r>
              <w:rPr>
                <w:sz w:val="18"/>
                <w:szCs w:val="18"/>
              </w:rPr>
              <w:t xml:space="preserve">- </w:t>
            </w:r>
            <w:r w:rsidR="00D133AC" w:rsidRPr="00EA0A03">
              <w:rPr>
                <w:sz w:val="18"/>
                <w:szCs w:val="18"/>
              </w:rPr>
              <w:t>abamektin</w:t>
            </w:r>
          </w:p>
          <w:p w14:paraId="454985C3" w14:textId="77777777" w:rsidR="00D5311D" w:rsidRPr="00EA0A03" w:rsidRDefault="00EA0A03" w:rsidP="00830142">
            <w:pPr>
              <w:pStyle w:val="Oznaenseznam3"/>
              <w:rPr>
                <w:sz w:val="18"/>
                <w:szCs w:val="18"/>
              </w:rPr>
            </w:pPr>
            <w:r>
              <w:rPr>
                <w:sz w:val="18"/>
                <w:szCs w:val="18"/>
              </w:rPr>
              <w:t xml:space="preserve">- </w:t>
            </w:r>
            <w:r w:rsidR="00D5311D" w:rsidRPr="00EA0A03">
              <w:rPr>
                <w:sz w:val="18"/>
                <w:szCs w:val="18"/>
              </w:rPr>
              <w:t>acekvinocil</w:t>
            </w:r>
          </w:p>
        </w:tc>
        <w:tc>
          <w:tcPr>
            <w:tcW w:w="1893" w:type="dxa"/>
            <w:tcBorders>
              <w:top w:val="single" w:sz="4" w:space="0" w:color="auto"/>
              <w:left w:val="single" w:sz="4" w:space="0" w:color="auto"/>
              <w:bottom w:val="single" w:sz="4" w:space="0" w:color="auto"/>
              <w:right w:val="single" w:sz="4" w:space="0" w:color="auto"/>
            </w:tcBorders>
          </w:tcPr>
          <w:p w14:paraId="309D6421" w14:textId="77777777" w:rsidR="0038633A" w:rsidRPr="00EA0A03" w:rsidRDefault="0038633A" w:rsidP="00045097">
            <w:pPr>
              <w:jc w:val="left"/>
              <w:rPr>
                <w:sz w:val="18"/>
                <w:szCs w:val="18"/>
              </w:rPr>
            </w:pPr>
            <w:r w:rsidRPr="00EA0A03">
              <w:rPr>
                <w:sz w:val="18"/>
                <w:szCs w:val="18"/>
              </w:rPr>
              <w:t xml:space="preserve">Naturalis </w:t>
            </w:r>
            <w:r w:rsidRPr="00EA0A03">
              <w:rPr>
                <w:b/>
                <w:sz w:val="18"/>
                <w:szCs w:val="18"/>
              </w:rPr>
              <w:t>*</w:t>
            </w:r>
          </w:p>
          <w:p w14:paraId="21171B1C" w14:textId="77777777" w:rsidR="0038633A" w:rsidRPr="00EA0A03" w:rsidRDefault="0038633A" w:rsidP="00045097">
            <w:pPr>
              <w:jc w:val="left"/>
              <w:rPr>
                <w:sz w:val="18"/>
                <w:szCs w:val="18"/>
              </w:rPr>
            </w:pPr>
          </w:p>
          <w:p w14:paraId="0E77C1D7" w14:textId="77777777" w:rsidR="00EF64F8" w:rsidRPr="00EA0A03" w:rsidRDefault="00EF64F8" w:rsidP="00045097">
            <w:pPr>
              <w:jc w:val="left"/>
              <w:rPr>
                <w:sz w:val="18"/>
                <w:szCs w:val="18"/>
              </w:rPr>
            </w:pPr>
            <w:r w:rsidRPr="00EA0A03">
              <w:rPr>
                <w:sz w:val="18"/>
                <w:szCs w:val="18"/>
              </w:rPr>
              <w:t>Nissorun 10 WP</w:t>
            </w:r>
            <w:r w:rsidRPr="00EA0A03">
              <w:rPr>
                <w:b/>
                <w:sz w:val="18"/>
                <w:szCs w:val="18"/>
              </w:rPr>
              <w:t>**</w:t>
            </w:r>
          </w:p>
          <w:p w14:paraId="2353FF38" w14:textId="77777777" w:rsidR="00A95F48" w:rsidRPr="00EA0A03" w:rsidRDefault="00A95F48" w:rsidP="00045097">
            <w:pPr>
              <w:jc w:val="left"/>
              <w:rPr>
                <w:b/>
                <w:sz w:val="18"/>
                <w:szCs w:val="18"/>
              </w:rPr>
            </w:pPr>
            <w:r w:rsidRPr="00EA0A03">
              <w:rPr>
                <w:sz w:val="18"/>
                <w:szCs w:val="18"/>
              </w:rPr>
              <w:t>Ortus 5 SC</w:t>
            </w:r>
            <w:r w:rsidR="00A26E8B" w:rsidRPr="00EA0A03">
              <w:rPr>
                <w:b/>
                <w:sz w:val="18"/>
                <w:szCs w:val="18"/>
              </w:rPr>
              <w:t>***</w:t>
            </w:r>
          </w:p>
          <w:p w14:paraId="6872BDF7" w14:textId="77777777" w:rsidR="00D133AC" w:rsidRPr="00EA0A03" w:rsidRDefault="00D133AC" w:rsidP="00045097">
            <w:pPr>
              <w:jc w:val="left"/>
              <w:rPr>
                <w:sz w:val="18"/>
                <w:szCs w:val="18"/>
              </w:rPr>
            </w:pPr>
            <w:r w:rsidRPr="00EA0A03">
              <w:rPr>
                <w:sz w:val="18"/>
                <w:szCs w:val="18"/>
              </w:rPr>
              <w:t>Vertimec pro</w:t>
            </w:r>
          </w:p>
          <w:p w14:paraId="14EE9688" w14:textId="39325704" w:rsidR="00D5311D" w:rsidRPr="00EA0A03" w:rsidRDefault="00D5311D" w:rsidP="00045097">
            <w:pPr>
              <w:jc w:val="left"/>
              <w:rPr>
                <w:sz w:val="18"/>
                <w:szCs w:val="18"/>
              </w:rPr>
            </w:pPr>
            <w:r w:rsidRPr="00EA0A03">
              <w:rPr>
                <w:sz w:val="18"/>
                <w:szCs w:val="18"/>
              </w:rPr>
              <w:t xml:space="preserve">Kanemite SC </w:t>
            </w:r>
            <w:r w:rsidRPr="00EA0A03">
              <w:rPr>
                <w:b/>
                <w:sz w:val="18"/>
                <w:szCs w:val="18"/>
              </w:rPr>
              <w:t>A</w:t>
            </w:r>
          </w:p>
        </w:tc>
        <w:tc>
          <w:tcPr>
            <w:tcW w:w="1294" w:type="dxa"/>
            <w:tcBorders>
              <w:top w:val="single" w:sz="4" w:space="0" w:color="auto"/>
              <w:left w:val="single" w:sz="4" w:space="0" w:color="auto"/>
              <w:bottom w:val="single" w:sz="4" w:space="0" w:color="auto"/>
              <w:right w:val="single" w:sz="4" w:space="0" w:color="auto"/>
            </w:tcBorders>
          </w:tcPr>
          <w:p w14:paraId="2011A52B" w14:textId="77777777" w:rsidR="0038633A" w:rsidRPr="00EA0A03" w:rsidRDefault="0038633A" w:rsidP="00045097">
            <w:pPr>
              <w:jc w:val="left"/>
              <w:rPr>
                <w:sz w:val="18"/>
                <w:szCs w:val="18"/>
              </w:rPr>
            </w:pPr>
            <w:r w:rsidRPr="00EA0A03">
              <w:rPr>
                <w:sz w:val="18"/>
                <w:szCs w:val="18"/>
              </w:rPr>
              <w:t>2 l/ha</w:t>
            </w:r>
          </w:p>
          <w:p w14:paraId="5FFA1A37" w14:textId="77777777" w:rsidR="00EF64F8" w:rsidRPr="00EA0A03" w:rsidRDefault="00EF64F8" w:rsidP="00045097">
            <w:pPr>
              <w:jc w:val="left"/>
              <w:rPr>
                <w:sz w:val="18"/>
                <w:szCs w:val="18"/>
              </w:rPr>
            </w:pPr>
          </w:p>
          <w:p w14:paraId="18CCA7A5" w14:textId="77777777" w:rsidR="00EF64F8" w:rsidRPr="00EA0A03" w:rsidRDefault="00EF64F8" w:rsidP="00045097">
            <w:pPr>
              <w:jc w:val="left"/>
              <w:rPr>
                <w:sz w:val="18"/>
                <w:szCs w:val="18"/>
              </w:rPr>
            </w:pPr>
            <w:r w:rsidRPr="00EA0A03">
              <w:rPr>
                <w:sz w:val="18"/>
                <w:szCs w:val="18"/>
              </w:rPr>
              <w:t>0,8 kg/ha</w:t>
            </w:r>
          </w:p>
          <w:p w14:paraId="7E481B7C" w14:textId="77777777" w:rsidR="00A95F48" w:rsidRPr="00EA0A03" w:rsidRDefault="00C83A7E" w:rsidP="00045097">
            <w:pPr>
              <w:jc w:val="left"/>
              <w:rPr>
                <w:sz w:val="18"/>
                <w:szCs w:val="18"/>
              </w:rPr>
            </w:pPr>
            <w:r w:rsidRPr="00EA0A03">
              <w:rPr>
                <w:sz w:val="18"/>
                <w:szCs w:val="18"/>
              </w:rPr>
              <w:t>1,5 l/ha</w:t>
            </w:r>
          </w:p>
          <w:p w14:paraId="2F536D3E" w14:textId="77777777" w:rsidR="00D133AC" w:rsidRPr="00EA0A03" w:rsidRDefault="00D133AC" w:rsidP="00045097">
            <w:pPr>
              <w:jc w:val="left"/>
              <w:rPr>
                <w:sz w:val="18"/>
                <w:szCs w:val="18"/>
              </w:rPr>
            </w:pPr>
            <w:r w:rsidRPr="00EA0A03">
              <w:rPr>
                <w:sz w:val="18"/>
                <w:szCs w:val="18"/>
              </w:rPr>
              <w:t>1,125 l/ha</w:t>
            </w:r>
          </w:p>
          <w:p w14:paraId="67DE0E71" w14:textId="540018BA" w:rsidR="00281343" w:rsidRDefault="00D5311D" w:rsidP="00045097">
            <w:pPr>
              <w:jc w:val="left"/>
              <w:rPr>
                <w:sz w:val="18"/>
                <w:szCs w:val="18"/>
              </w:rPr>
            </w:pPr>
            <w:r w:rsidRPr="00EA0A03">
              <w:rPr>
                <w:sz w:val="18"/>
                <w:szCs w:val="18"/>
              </w:rPr>
              <w:t>0,625 -1,25 l/h</w:t>
            </w:r>
            <w:r w:rsidR="00281343">
              <w:rPr>
                <w:sz w:val="18"/>
                <w:szCs w:val="18"/>
              </w:rPr>
              <w:t>a (zaščiteni prostori)</w:t>
            </w:r>
          </w:p>
          <w:p w14:paraId="2E92AD7B" w14:textId="4CDCF717" w:rsidR="00281343" w:rsidRPr="00EA0A03" w:rsidRDefault="00281343" w:rsidP="00045097">
            <w:pPr>
              <w:jc w:val="left"/>
              <w:rPr>
                <w:sz w:val="18"/>
                <w:szCs w:val="18"/>
              </w:rPr>
            </w:pPr>
            <w:r>
              <w:rPr>
                <w:sz w:val="18"/>
                <w:szCs w:val="18"/>
              </w:rPr>
              <w:t>1,25 l/ha (na prostem)</w:t>
            </w:r>
          </w:p>
        </w:tc>
        <w:tc>
          <w:tcPr>
            <w:tcW w:w="1103" w:type="dxa"/>
            <w:tcBorders>
              <w:top w:val="single" w:sz="4" w:space="0" w:color="auto"/>
              <w:left w:val="single" w:sz="4" w:space="0" w:color="auto"/>
              <w:bottom w:val="single" w:sz="4" w:space="0" w:color="auto"/>
              <w:right w:val="single" w:sz="4" w:space="0" w:color="auto"/>
            </w:tcBorders>
          </w:tcPr>
          <w:p w14:paraId="4C1605E0" w14:textId="77777777" w:rsidR="0038633A" w:rsidRPr="00EA0A03" w:rsidRDefault="0038633A" w:rsidP="00045097">
            <w:pPr>
              <w:jc w:val="left"/>
              <w:rPr>
                <w:sz w:val="18"/>
                <w:szCs w:val="18"/>
              </w:rPr>
            </w:pPr>
            <w:r w:rsidRPr="00EA0A03">
              <w:rPr>
                <w:sz w:val="18"/>
                <w:szCs w:val="18"/>
              </w:rPr>
              <w:t>ni potrebna</w:t>
            </w:r>
          </w:p>
          <w:p w14:paraId="03EC3314" w14:textId="77777777" w:rsidR="00A95F48" w:rsidRPr="00EA0A03" w:rsidRDefault="00A95F48" w:rsidP="00045097">
            <w:pPr>
              <w:jc w:val="left"/>
              <w:rPr>
                <w:sz w:val="18"/>
                <w:szCs w:val="18"/>
              </w:rPr>
            </w:pPr>
          </w:p>
          <w:p w14:paraId="17702B6F" w14:textId="77777777" w:rsidR="00A95F48" w:rsidRPr="00EA0A03" w:rsidRDefault="00A26E8B" w:rsidP="00045097">
            <w:pPr>
              <w:jc w:val="left"/>
              <w:rPr>
                <w:sz w:val="18"/>
                <w:szCs w:val="18"/>
              </w:rPr>
            </w:pPr>
            <w:r w:rsidRPr="00EA0A03">
              <w:rPr>
                <w:sz w:val="18"/>
                <w:szCs w:val="18"/>
              </w:rPr>
              <w:t>3</w:t>
            </w:r>
          </w:p>
          <w:p w14:paraId="453EF866" w14:textId="77777777" w:rsidR="00D133AC" w:rsidRPr="00EA0A03" w:rsidRDefault="00A26E8B" w:rsidP="00045097">
            <w:pPr>
              <w:jc w:val="left"/>
              <w:rPr>
                <w:sz w:val="18"/>
                <w:szCs w:val="18"/>
              </w:rPr>
            </w:pPr>
            <w:r w:rsidRPr="00EA0A03">
              <w:rPr>
                <w:sz w:val="18"/>
                <w:szCs w:val="18"/>
              </w:rPr>
              <w:t>7</w:t>
            </w:r>
          </w:p>
          <w:p w14:paraId="1BCC27F0" w14:textId="77777777" w:rsidR="00A95F48" w:rsidRPr="00EA0A03" w:rsidRDefault="00D133AC" w:rsidP="00045097">
            <w:pPr>
              <w:jc w:val="left"/>
              <w:rPr>
                <w:sz w:val="18"/>
                <w:szCs w:val="18"/>
              </w:rPr>
            </w:pPr>
            <w:r w:rsidRPr="00EA0A03">
              <w:rPr>
                <w:sz w:val="18"/>
                <w:szCs w:val="18"/>
              </w:rPr>
              <w:t>3</w:t>
            </w:r>
          </w:p>
          <w:p w14:paraId="22C17C93" w14:textId="77777777" w:rsidR="00D5311D" w:rsidRDefault="00D5311D" w:rsidP="00045097">
            <w:pPr>
              <w:jc w:val="left"/>
              <w:rPr>
                <w:sz w:val="18"/>
                <w:szCs w:val="18"/>
              </w:rPr>
            </w:pPr>
            <w:r w:rsidRPr="00EA0A03">
              <w:rPr>
                <w:sz w:val="18"/>
                <w:szCs w:val="18"/>
              </w:rPr>
              <w:t>3</w:t>
            </w:r>
          </w:p>
          <w:p w14:paraId="73D4E78B" w14:textId="77777777" w:rsidR="00281343" w:rsidRDefault="00281343" w:rsidP="00045097">
            <w:pPr>
              <w:jc w:val="left"/>
              <w:rPr>
                <w:sz w:val="18"/>
                <w:szCs w:val="18"/>
              </w:rPr>
            </w:pPr>
          </w:p>
          <w:p w14:paraId="49C3BF06" w14:textId="77777777" w:rsidR="00281343" w:rsidRDefault="00281343" w:rsidP="00045097">
            <w:pPr>
              <w:jc w:val="left"/>
              <w:rPr>
                <w:sz w:val="18"/>
                <w:szCs w:val="18"/>
              </w:rPr>
            </w:pPr>
          </w:p>
          <w:p w14:paraId="0224F596" w14:textId="75842903" w:rsidR="00281343" w:rsidRPr="00EA0A03" w:rsidRDefault="00281343" w:rsidP="00045097">
            <w:pPr>
              <w:jc w:val="left"/>
              <w:rPr>
                <w:sz w:val="18"/>
                <w:szCs w:val="18"/>
              </w:rPr>
            </w:pPr>
            <w:r>
              <w:rPr>
                <w:sz w:val="18"/>
                <w:szCs w:val="18"/>
              </w:rPr>
              <w:t>3</w:t>
            </w:r>
          </w:p>
        </w:tc>
        <w:tc>
          <w:tcPr>
            <w:tcW w:w="1760" w:type="dxa"/>
            <w:tcBorders>
              <w:top w:val="single" w:sz="4" w:space="0" w:color="auto"/>
              <w:left w:val="single" w:sz="4" w:space="0" w:color="auto"/>
              <w:bottom w:val="single" w:sz="4" w:space="0" w:color="auto"/>
              <w:right w:val="single" w:sz="4" w:space="0" w:color="auto"/>
            </w:tcBorders>
          </w:tcPr>
          <w:p w14:paraId="5EEE3556" w14:textId="77777777" w:rsidR="0038633A" w:rsidRPr="00EA0A03" w:rsidRDefault="0038633A" w:rsidP="000F70CE">
            <w:pPr>
              <w:jc w:val="left"/>
              <w:rPr>
                <w:sz w:val="18"/>
                <w:szCs w:val="18"/>
              </w:rPr>
            </w:pPr>
            <w:r w:rsidRPr="00EA0A03">
              <w:rPr>
                <w:b/>
                <w:sz w:val="18"/>
                <w:szCs w:val="18"/>
              </w:rPr>
              <w:t>*</w:t>
            </w:r>
            <w:r w:rsidRPr="00EA0A03">
              <w:rPr>
                <w:sz w:val="18"/>
                <w:szCs w:val="18"/>
              </w:rPr>
              <w:t>delno zatiranje</w:t>
            </w:r>
          </w:p>
          <w:p w14:paraId="738106C6" w14:textId="11AE7F98" w:rsidR="00A26E8B" w:rsidRPr="00EA0A03" w:rsidRDefault="00EF64F8" w:rsidP="003F13E4">
            <w:pPr>
              <w:jc w:val="left"/>
              <w:rPr>
                <w:sz w:val="18"/>
                <w:szCs w:val="18"/>
              </w:rPr>
            </w:pPr>
            <w:r w:rsidRPr="00EA0A03">
              <w:rPr>
                <w:b/>
                <w:sz w:val="18"/>
                <w:szCs w:val="18"/>
              </w:rPr>
              <w:t>**</w:t>
            </w:r>
            <w:r w:rsidRPr="00EA0A03">
              <w:rPr>
                <w:sz w:val="18"/>
                <w:szCs w:val="18"/>
              </w:rPr>
              <w:t xml:space="preserve"> uporaba na kumarah in kumaricah za vlaganje v zaščitenih prostorih ter na kumar</w:t>
            </w:r>
            <w:r w:rsidR="00281343">
              <w:rPr>
                <w:sz w:val="18"/>
                <w:szCs w:val="18"/>
              </w:rPr>
              <w:t>icah</w:t>
            </w:r>
            <w:r w:rsidRPr="00EA0A03">
              <w:rPr>
                <w:sz w:val="18"/>
                <w:szCs w:val="18"/>
              </w:rPr>
              <w:t xml:space="preserve"> za vlaganje na prostem </w:t>
            </w:r>
          </w:p>
          <w:p w14:paraId="37EDC54E" w14:textId="77777777" w:rsidR="00A26E8B" w:rsidRPr="00EA0A03" w:rsidRDefault="00A26E8B" w:rsidP="003F13E4">
            <w:pPr>
              <w:jc w:val="left"/>
              <w:rPr>
                <w:sz w:val="18"/>
                <w:szCs w:val="18"/>
              </w:rPr>
            </w:pPr>
            <w:r w:rsidRPr="00EA0A03">
              <w:rPr>
                <w:b/>
                <w:sz w:val="18"/>
                <w:szCs w:val="18"/>
              </w:rPr>
              <w:t>***</w:t>
            </w:r>
            <w:r w:rsidRPr="00EA0A03">
              <w:rPr>
                <w:sz w:val="18"/>
                <w:szCs w:val="18"/>
              </w:rPr>
              <w:t xml:space="preserve"> uporaba v ZAŠČITENIH PROSTORIH</w:t>
            </w:r>
          </w:p>
          <w:p w14:paraId="37B7000D" w14:textId="72962B67" w:rsidR="00A95F48" w:rsidRPr="00EA0A03" w:rsidRDefault="00D5311D" w:rsidP="00A95F48">
            <w:pPr>
              <w:jc w:val="left"/>
              <w:rPr>
                <w:sz w:val="18"/>
                <w:szCs w:val="18"/>
              </w:rPr>
            </w:pPr>
            <w:r w:rsidRPr="00EA0A03">
              <w:rPr>
                <w:b/>
                <w:sz w:val="18"/>
                <w:szCs w:val="18"/>
              </w:rPr>
              <w:t xml:space="preserve">A </w:t>
            </w:r>
            <w:r w:rsidRPr="00EA0A03">
              <w:rPr>
                <w:sz w:val="18"/>
                <w:szCs w:val="18"/>
              </w:rPr>
              <w:t>– uporaba na kumarah, MANJŠA UPORABA</w:t>
            </w:r>
          </w:p>
        </w:tc>
      </w:tr>
      <w:tr w:rsidR="00C43BBA" w:rsidRPr="00EA0A03" w14:paraId="0502A19E" w14:textId="77777777" w:rsidTr="001237B5">
        <w:tc>
          <w:tcPr>
            <w:tcW w:w="1618" w:type="dxa"/>
            <w:tcBorders>
              <w:top w:val="single" w:sz="4" w:space="0" w:color="auto"/>
              <w:left w:val="single" w:sz="4" w:space="0" w:color="auto"/>
              <w:bottom w:val="single" w:sz="4" w:space="0" w:color="auto"/>
              <w:right w:val="single" w:sz="4" w:space="0" w:color="auto"/>
            </w:tcBorders>
          </w:tcPr>
          <w:p w14:paraId="7BAA5FC8" w14:textId="1EC0DCA9" w:rsidR="00C43BBA" w:rsidRPr="00EA0A03" w:rsidRDefault="00C43BBA" w:rsidP="00045097">
            <w:pPr>
              <w:jc w:val="left"/>
              <w:rPr>
                <w:sz w:val="18"/>
                <w:szCs w:val="18"/>
              </w:rPr>
            </w:pPr>
            <w:r w:rsidRPr="00EA0A03">
              <w:rPr>
                <w:b/>
                <w:bCs/>
                <w:sz w:val="18"/>
                <w:szCs w:val="18"/>
              </w:rPr>
              <w:t>Mrtvaške mušice</w:t>
            </w:r>
            <w:r w:rsidRPr="00EA0A03">
              <w:rPr>
                <w:sz w:val="18"/>
                <w:szCs w:val="18"/>
              </w:rPr>
              <w:t xml:space="preserve"> </w:t>
            </w:r>
            <w:r w:rsidRPr="00EA0A03">
              <w:rPr>
                <w:i/>
                <w:iCs/>
                <w:sz w:val="18"/>
                <w:szCs w:val="18"/>
              </w:rPr>
              <w:t>Sciaridae</w:t>
            </w:r>
          </w:p>
        </w:tc>
        <w:tc>
          <w:tcPr>
            <w:tcW w:w="2090" w:type="dxa"/>
            <w:tcBorders>
              <w:top w:val="single" w:sz="4" w:space="0" w:color="auto"/>
              <w:left w:val="single" w:sz="4" w:space="0" w:color="auto"/>
              <w:bottom w:val="single" w:sz="4" w:space="0" w:color="auto"/>
              <w:right w:val="single" w:sz="4" w:space="0" w:color="auto"/>
            </w:tcBorders>
          </w:tcPr>
          <w:p w14:paraId="52298214" w14:textId="77777777" w:rsidR="00C43BBA" w:rsidRPr="00EA0A03" w:rsidRDefault="00C43BBA" w:rsidP="00045097">
            <w:pPr>
              <w:jc w:val="left"/>
              <w:rPr>
                <w:sz w:val="18"/>
                <w:szCs w:val="18"/>
              </w:rPr>
            </w:pPr>
            <w:r w:rsidRPr="00EA0A03">
              <w:rPr>
                <w:sz w:val="18"/>
                <w:szCs w:val="18"/>
              </w:rPr>
              <w:t>Bele drobne breznoge ličinke razkrajajo raspadajoča rastlinska tkiva, občasno napadejo tudi mlade rastline, najdemo jih v stebelnih vrežah.</w:t>
            </w:r>
          </w:p>
        </w:tc>
        <w:tc>
          <w:tcPr>
            <w:tcW w:w="2310" w:type="dxa"/>
            <w:tcBorders>
              <w:top w:val="single" w:sz="4" w:space="0" w:color="auto"/>
              <w:left w:val="single" w:sz="4" w:space="0" w:color="auto"/>
              <w:bottom w:val="single" w:sz="4" w:space="0" w:color="auto"/>
              <w:right w:val="single" w:sz="4" w:space="0" w:color="auto"/>
            </w:tcBorders>
          </w:tcPr>
          <w:p w14:paraId="1D7024F1" w14:textId="77777777" w:rsidR="00C43BBA" w:rsidRPr="00EA0A03" w:rsidRDefault="00C43BBA" w:rsidP="00045097">
            <w:pPr>
              <w:tabs>
                <w:tab w:val="left" w:pos="170"/>
              </w:tabs>
              <w:jc w:val="left"/>
              <w:rPr>
                <w:sz w:val="18"/>
                <w:szCs w:val="18"/>
              </w:rPr>
            </w:pPr>
            <w:r w:rsidRPr="00EA0A03">
              <w:rPr>
                <w:sz w:val="18"/>
                <w:szCs w:val="18"/>
              </w:rPr>
              <w:t xml:space="preserve">Agrotehnični ukrepi: </w:t>
            </w:r>
          </w:p>
          <w:p w14:paraId="7245E5B3" w14:textId="0B608DF8" w:rsidR="00C43BBA" w:rsidRPr="00EA0A03" w:rsidRDefault="000D2C32" w:rsidP="00830142">
            <w:pPr>
              <w:pStyle w:val="Oznaenseznam3"/>
              <w:rPr>
                <w:sz w:val="18"/>
                <w:szCs w:val="18"/>
              </w:rPr>
            </w:pPr>
            <w:r>
              <w:rPr>
                <w:sz w:val="18"/>
                <w:szCs w:val="18"/>
              </w:rPr>
              <w:t>-</w:t>
            </w:r>
            <w:r w:rsidR="00C43BBA" w:rsidRPr="00EA0A03">
              <w:rPr>
                <w:sz w:val="18"/>
                <w:szCs w:val="18"/>
              </w:rPr>
              <w:t>uporaba razkuženih substratov.</w:t>
            </w:r>
          </w:p>
          <w:p w14:paraId="7E89EE0C" w14:textId="77777777" w:rsidR="00C43BBA" w:rsidRPr="00EA0A03" w:rsidRDefault="00C43BBA" w:rsidP="00045097">
            <w:pPr>
              <w:tabs>
                <w:tab w:val="left" w:pos="170"/>
              </w:tabs>
              <w:jc w:val="left"/>
              <w:rPr>
                <w:sz w:val="18"/>
                <w:szCs w:val="18"/>
              </w:rPr>
            </w:pPr>
          </w:p>
          <w:p w14:paraId="0C7E4377" w14:textId="77777777" w:rsidR="00C43BBA" w:rsidRPr="00EA0A03" w:rsidRDefault="00C43BBA" w:rsidP="00045097">
            <w:pPr>
              <w:tabs>
                <w:tab w:val="left" w:pos="170"/>
              </w:tabs>
              <w:jc w:val="left"/>
              <w:rPr>
                <w:sz w:val="18"/>
                <w:szCs w:val="18"/>
              </w:rPr>
            </w:pPr>
            <w:r w:rsidRPr="00EA0A03">
              <w:rPr>
                <w:sz w:val="18"/>
                <w:szCs w:val="18"/>
              </w:rPr>
              <w:t>Uporaba domorodnih koristnih organizmov.</w:t>
            </w:r>
          </w:p>
          <w:p w14:paraId="62EEDE81" w14:textId="77777777" w:rsidR="00C43BBA" w:rsidRPr="00EA0A03" w:rsidRDefault="00C43BBA" w:rsidP="00045097">
            <w:pPr>
              <w:tabs>
                <w:tab w:val="left" w:pos="170"/>
              </w:tabs>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00DAF680" w14:textId="77777777" w:rsidR="00C43BBA" w:rsidRPr="00EA0A03" w:rsidRDefault="00C43BBA" w:rsidP="00045097">
            <w:pPr>
              <w:jc w:val="left"/>
              <w:rPr>
                <w:sz w:val="18"/>
                <w:szCs w:val="18"/>
              </w:rPr>
            </w:pPr>
          </w:p>
        </w:tc>
        <w:tc>
          <w:tcPr>
            <w:tcW w:w="1893" w:type="dxa"/>
            <w:tcBorders>
              <w:top w:val="single" w:sz="4" w:space="0" w:color="auto"/>
              <w:left w:val="single" w:sz="4" w:space="0" w:color="auto"/>
              <w:bottom w:val="single" w:sz="4" w:space="0" w:color="auto"/>
              <w:right w:val="single" w:sz="4" w:space="0" w:color="auto"/>
            </w:tcBorders>
          </w:tcPr>
          <w:p w14:paraId="6B2F34BC" w14:textId="77777777" w:rsidR="00C43BBA" w:rsidRPr="00EA0A03" w:rsidRDefault="00C43BBA" w:rsidP="00045097">
            <w:pPr>
              <w:jc w:val="left"/>
              <w:rPr>
                <w:sz w:val="18"/>
                <w:szCs w:val="18"/>
              </w:rPr>
            </w:pPr>
          </w:p>
        </w:tc>
        <w:tc>
          <w:tcPr>
            <w:tcW w:w="1294" w:type="dxa"/>
            <w:tcBorders>
              <w:top w:val="single" w:sz="4" w:space="0" w:color="auto"/>
              <w:left w:val="single" w:sz="4" w:space="0" w:color="auto"/>
              <w:bottom w:val="single" w:sz="4" w:space="0" w:color="auto"/>
              <w:right w:val="single" w:sz="4" w:space="0" w:color="auto"/>
            </w:tcBorders>
          </w:tcPr>
          <w:p w14:paraId="0D06FEE5" w14:textId="77777777" w:rsidR="00C43BBA" w:rsidRPr="00EA0A03" w:rsidRDefault="00C43BBA" w:rsidP="00045097">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14:paraId="606D5A1A" w14:textId="77777777" w:rsidR="00C43BBA" w:rsidRPr="00EA0A03" w:rsidRDefault="00C43BBA"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5E267926" w14:textId="77777777" w:rsidR="00C43BBA" w:rsidRPr="00EA0A03" w:rsidRDefault="00C43BBA" w:rsidP="00045097">
            <w:pPr>
              <w:jc w:val="left"/>
              <w:rPr>
                <w:sz w:val="18"/>
                <w:szCs w:val="18"/>
              </w:rPr>
            </w:pPr>
          </w:p>
        </w:tc>
      </w:tr>
    </w:tbl>
    <w:p w14:paraId="50FED2B6"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5AE65F51" w14:textId="77777777" w:rsidR="00C43BBA" w:rsidRPr="000307BC" w:rsidRDefault="00C43BBA" w:rsidP="00C43BBA">
      <w:pPr>
        <w:jc w:val="center"/>
        <w:rPr>
          <w:sz w:val="20"/>
        </w:rPr>
      </w:pPr>
      <w:r w:rsidRPr="000307BC">
        <w:rPr>
          <w:sz w:val="20"/>
        </w:rPr>
        <w:br w:type="page"/>
      </w:r>
      <w:r w:rsidRPr="000307BC">
        <w:rPr>
          <w:sz w:val="20"/>
        </w:rPr>
        <w:lastRenderedPageBreak/>
        <w:t>INTEGRIRANO VARSTVO SOLATNIH KUMAR IN KUMAR ZA VLAGANJE  - list 7</w:t>
      </w:r>
    </w:p>
    <w:p w14:paraId="52E3800A" w14:textId="77777777" w:rsidR="00C43BBA" w:rsidRPr="000307BC" w:rsidRDefault="00C43BBA" w:rsidP="00C43BBA">
      <w:pPr>
        <w:rPr>
          <w:sz w:val="20"/>
          <w:szCs w:val="18"/>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2420"/>
        <w:gridCol w:w="1760"/>
        <w:gridCol w:w="1870"/>
        <w:gridCol w:w="1210"/>
        <w:gridCol w:w="1100"/>
        <w:gridCol w:w="1760"/>
      </w:tblGrid>
      <w:tr w:rsidR="00C43BBA" w:rsidRPr="00C63542" w14:paraId="3398C18E" w14:textId="77777777" w:rsidTr="003F13E4">
        <w:tc>
          <w:tcPr>
            <w:tcW w:w="1618" w:type="dxa"/>
            <w:tcBorders>
              <w:top w:val="single" w:sz="12" w:space="0" w:color="auto"/>
              <w:left w:val="single" w:sz="12" w:space="0" w:color="auto"/>
              <w:bottom w:val="single" w:sz="12" w:space="0" w:color="auto"/>
              <w:right w:val="single" w:sz="12" w:space="0" w:color="auto"/>
            </w:tcBorders>
          </w:tcPr>
          <w:p w14:paraId="7CB3E2C2" w14:textId="77777777" w:rsidR="00C43BBA" w:rsidRPr="00C63542" w:rsidRDefault="00C43BBA" w:rsidP="00045097">
            <w:pPr>
              <w:jc w:val="left"/>
              <w:rPr>
                <w:b/>
                <w:bCs/>
                <w:sz w:val="18"/>
                <w:szCs w:val="18"/>
              </w:rPr>
            </w:pPr>
            <w:r w:rsidRPr="00C63542">
              <w:rPr>
                <w:b/>
                <w:bCs/>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C0F3898" w14:textId="77777777" w:rsidR="00C43BBA" w:rsidRPr="00C63542" w:rsidRDefault="00C43BBA" w:rsidP="00045097">
            <w:pPr>
              <w:jc w:val="left"/>
              <w:rPr>
                <w:sz w:val="18"/>
                <w:szCs w:val="18"/>
              </w:rPr>
            </w:pPr>
            <w:r w:rsidRPr="00C6354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0EFAEC79" w14:textId="77777777" w:rsidR="00C43BBA" w:rsidRPr="00C63542" w:rsidRDefault="00C43BBA" w:rsidP="00045097">
            <w:pPr>
              <w:tabs>
                <w:tab w:val="left" w:pos="170"/>
              </w:tabs>
              <w:jc w:val="left"/>
              <w:rPr>
                <w:sz w:val="18"/>
                <w:szCs w:val="18"/>
              </w:rPr>
            </w:pPr>
            <w:r w:rsidRPr="00C63542">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4B4E9BD9" w14:textId="77777777" w:rsidR="00C43BBA" w:rsidRPr="00C63542" w:rsidRDefault="00C43BBA" w:rsidP="00045097">
            <w:pPr>
              <w:jc w:val="left"/>
              <w:rPr>
                <w:sz w:val="18"/>
                <w:szCs w:val="18"/>
              </w:rPr>
            </w:pPr>
            <w:r w:rsidRPr="00C635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21BDAF06" w14:textId="77777777" w:rsidR="00C43BBA" w:rsidRPr="00C63542" w:rsidRDefault="00C43BBA" w:rsidP="00045097">
            <w:pPr>
              <w:jc w:val="left"/>
              <w:rPr>
                <w:sz w:val="18"/>
                <w:szCs w:val="18"/>
              </w:rPr>
            </w:pPr>
            <w:r w:rsidRPr="00C63542">
              <w:rPr>
                <w:sz w:val="18"/>
                <w:szCs w:val="18"/>
              </w:rPr>
              <w:t>FITOFARM.</w:t>
            </w:r>
          </w:p>
          <w:p w14:paraId="04F02ED5" w14:textId="77777777" w:rsidR="00C43BBA" w:rsidRPr="00C63542" w:rsidRDefault="00C43BBA" w:rsidP="00045097">
            <w:pPr>
              <w:jc w:val="left"/>
              <w:rPr>
                <w:sz w:val="18"/>
                <w:szCs w:val="18"/>
              </w:rPr>
            </w:pPr>
            <w:r w:rsidRPr="00C635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D4156F5" w14:textId="77777777" w:rsidR="00C43BBA" w:rsidRPr="00C63542" w:rsidRDefault="00C43BBA" w:rsidP="00045097">
            <w:pPr>
              <w:jc w:val="left"/>
              <w:rPr>
                <w:sz w:val="18"/>
                <w:szCs w:val="18"/>
              </w:rPr>
            </w:pPr>
            <w:r w:rsidRPr="00C635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EB1A39D" w14:textId="77777777" w:rsidR="00C43BBA" w:rsidRPr="00C63542" w:rsidRDefault="00C43BBA" w:rsidP="00045097">
            <w:pPr>
              <w:jc w:val="left"/>
              <w:rPr>
                <w:sz w:val="18"/>
                <w:szCs w:val="18"/>
              </w:rPr>
            </w:pPr>
            <w:r w:rsidRPr="00C63542">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14:paraId="1FDE70C4" w14:textId="77777777" w:rsidR="00C43BBA" w:rsidRPr="00C63542" w:rsidRDefault="00C43BBA" w:rsidP="00045097">
            <w:pPr>
              <w:jc w:val="left"/>
              <w:rPr>
                <w:sz w:val="18"/>
                <w:szCs w:val="18"/>
              </w:rPr>
            </w:pPr>
            <w:r w:rsidRPr="00C63542">
              <w:rPr>
                <w:sz w:val="18"/>
                <w:szCs w:val="18"/>
              </w:rPr>
              <w:t>OPOMBE</w:t>
            </w:r>
          </w:p>
        </w:tc>
      </w:tr>
      <w:tr w:rsidR="003943EA" w:rsidRPr="00C63542" w14:paraId="3464171D" w14:textId="77777777" w:rsidTr="003F13E4">
        <w:trPr>
          <w:trHeight w:val="602"/>
        </w:trPr>
        <w:tc>
          <w:tcPr>
            <w:tcW w:w="1618" w:type="dxa"/>
            <w:vMerge w:val="restart"/>
            <w:tcBorders>
              <w:top w:val="single" w:sz="12" w:space="0" w:color="auto"/>
              <w:left w:val="single" w:sz="4" w:space="0" w:color="auto"/>
              <w:right w:val="single" w:sz="4" w:space="0" w:color="auto"/>
            </w:tcBorders>
          </w:tcPr>
          <w:p w14:paraId="064640D4" w14:textId="77777777" w:rsidR="003943EA" w:rsidRPr="00C63542" w:rsidRDefault="003943EA" w:rsidP="003943EA">
            <w:pPr>
              <w:jc w:val="left"/>
              <w:rPr>
                <w:b/>
                <w:bCs/>
                <w:sz w:val="18"/>
                <w:szCs w:val="18"/>
              </w:rPr>
            </w:pPr>
            <w:r w:rsidRPr="00C63542">
              <w:rPr>
                <w:b/>
                <w:bCs/>
                <w:sz w:val="18"/>
                <w:szCs w:val="18"/>
              </w:rPr>
              <w:t>Listne zavrtalke</w:t>
            </w:r>
            <w:r w:rsidRPr="00C63542">
              <w:rPr>
                <w:sz w:val="18"/>
                <w:szCs w:val="18"/>
              </w:rPr>
              <w:t xml:space="preserve"> </w:t>
            </w:r>
            <w:r w:rsidRPr="00C63542">
              <w:rPr>
                <w:i/>
                <w:iCs/>
                <w:sz w:val="18"/>
                <w:szCs w:val="18"/>
              </w:rPr>
              <w:t>Liriomyza trifolii, Liriomyza bryoniae, Chromatomya</w:t>
            </w:r>
            <w:r w:rsidRPr="00C63542">
              <w:rPr>
                <w:sz w:val="18"/>
                <w:szCs w:val="18"/>
              </w:rPr>
              <w:t xml:space="preserve"> </w:t>
            </w:r>
            <w:r w:rsidRPr="00C63542">
              <w:rPr>
                <w:i/>
                <w:iCs/>
                <w:sz w:val="18"/>
                <w:szCs w:val="18"/>
              </w:rPr>
              <w:t>horticola</w:t>
            </w:r>
          </w:p>
        </w:tc>
        <w:tc>
          <w:tcPr>
            <w:tcW w:w="2200" w:type="dxa"/>
            <w:vMerge w:val="restart"/>
            <w:tcBorders>
              <w:top w:val="single" w:sz="12" w:space="0" w:color="auto"/>
              <w:left w:val="single" w:sz="4" w:space="0" w:color="auto"/>
              <w:right w:val="single" w:sz="4" w:space="0" w:color="auto"/>
            </w:tcBorders>
          </w:tcPr>
          <w:p w14:paraId="5031A921" w14:textId="77777777" w:rsidR="003943EA" w:rsidRPr="00C63542" w:rsidRDefault="003943EA" w:rsidP="003943EA">
            <w:pPr>
              <w:jc w:val="left"/>
              <w:rPr>
                <w:sz w:val="18"/>
                <w:szCs w:val="18"/>
              </w:rPr>
            </w:pPr>
            <w:r w:rsidRPr="00C63542">
              <w:rPr>
                <w:sz w:val="18"/>
                <w:szCs w:val="18"/>
              </w:rPr>
              <w:t>Rovi v listih, v njih so bele ali oranžne žerke, dolge do 2 mm.</w:t>
            </w:r>
          </w:p>
        </w:tc>
        <w:tc>
          <w:tcPr>
            <w:tcW w:w="2420" w:type="dxa"/>
            <w:tcBorders>
              <w:top w:val="single" w:sz="12" w:space="0" w:color="auto"/>
              <w:left w:val="single" w:sz="4" w:space="0" w:color="auto"/>
              <w:bottom w:val="single" w:sz="4" w:space="0" w:color="auto"/>
              <w:right w:val="single" w:sz="4" w:space="0" w:color="auto"/>
            </w:tcBorders>
          </w:tcPr>
          <w:p w14:paraId="1C3245F6" w14:textId="77777777" w:rsidR="003943EA" w:rsidRPr="00C63542" w:rsidRDefault="003943EA" w:rsidP="003943EA">
            <w:pPr>
              <w:tabs>
                <w:tab w:val="left" w:pos="170"/>
              </w:tabs>
              <w:jc w:val="left"/>
              <w:rPr>
                <w:sz w:val="18"/>
                <w:szCs w:val="18"/>
              </w:rPr>
            </w:pPr>
            <w:r w:rsidRPr="00C63542">
              <w:rPr>
                <w:sz w:val="18"/>
                <w:szCs w:val="18"/>
              </w:rPr>
              <w:t xml:space="preserve">Agrotehnični ukrepi: </w:t>
            </w:r>
          </w:p>
          <w:p w14:paraId="4FB2A238" w14:textId="77777777" w:rsidR="003943EA" w:rsidRPr="00C63542" w:rsidRDefault="003943EA" w:rsidP="00830142">
            <w:pPr>
              <w:pStyle w:val="Oznaenseznam3"/>
              <w:rPr>
                <w:sz w:val="18"/>
                <w:szCs w:val="18"/>
              </w:rPr>
            </w:pPr>
            <w:r w:rsidRPr="00C63542">
              <w:rPr>
                <w:sz w:val="18"/>
                <w:szCs w:val="18"/>
              </w:rPr>
              <w:t>preprečevanje zapleveljenosti</w:t>
            </w:r>
          </w:p>
        </w:tc>
        <w:tc>
          <w:tcPr>
            <w:tcW w:w="1760" w:type="dxa"/>
            <w:tcBorders>
              <w:top w:val="single" w:sz="12" w:space="0" w:color="auto"/>
              <w:left w:val="single" w:sz="4" w:space="0" w:color="auto"/>
              <w:bottom w:val="single" w:sz="4" w:space="0" w:color="auto"/>
              <w:right w:val="single" w:sz="4" w:space="0" w:color="auto"/>
            </w:tcBorders>
          </w:tcPr>
          <w:p w14:paraId="13060C7F" w14:textId="77777777" w:rsidR="003943EA" w:rsidRPr="00C63542" w:rsidRDefault="003943EA" w:rsidP="00C63542">
            <w:pPr>
              <w:pStyle w:val="Oznaenseznam3"/>
              <w:numPr>
                <w:ilvl w:val="0"/>
                <w:numId w:val="18"/>
              </w:numPr>
              <w:rPr>
                <w:sz w:val="18"/>
                <w:szCs w:val="18"/>
              </w:rPr>
            </w:pPr>
            <w:r w:rsidRPr="00C63542">
              <w:rPr>
                <w:sz w:val="18"/>
                <w:szCs w:val="18"/>
              </w:rPr>
              <w:t>azadirahtin A</w:t>
            </w:r>
          </w:p>
        </w:tc>
        <w:tc>
          <w:tcPr>
            <w:tcW w:w="1870" w:type="dxa"/>
            <w:tcBorders>
              <w:top w:val="single" w:sz="12" w:space="0" w:color="auto"/>
              <w:left w:val="single" w:sz="4" w:space="0" w:color="auto"/>
              <w:bottom w:val="single" w:sz="4" w:space="0" w:color="auto"/>
              <w:right w:val="single" w:sz="4" w:space="0" w:color="auto"/>
            </w:tcBorders>
          </w:tcPr>
          <w:p w14:paraId="6A1A28EB" w14:textId="77777777" w:rsidR="003943EA" w:rsidRPr="00C63542" w:rsidRDefault="003943EA" w:rsidP="003943EA">
            <w:pPr>
              <w:jc w:val="left"/>
              <w:rPr>
                <w:sz w:val="18"/>
                <w:szCs w:val="18"/>
              </w:rPr>
            </w:pPr>
            <w:r w:rsidRPr="00C63542">
              <w:rPr>
                <w:sz w:val="18"/>
                <w:szCs w:val="18"/>
              </w:rPr>
              <w:t>Neemazal – T/S</w:t>
            </w:r>
          </w:p>
        </w:tc>
        <w:tc>
          <w:tcPr>
            <w:tcW w:w="1210" w:type="dxa"/>
            <w:tcBorders>
              <w:top w:val="single" w:sz="12" w:space="0" w:color="auto"/>
              <w:left w:val="single" w:sz="4" w:space="0" w:color="auto"/>
              <w:bottom w:val="single" w:sz="4" w:space="0" w:color="auto"/>
              <w:right w:val="single" w:sz="4" w:space="0" w:color="auto"/>
            </w:tcBorders>
          </w:tcPr>
          <w:p w14:paraId="08A0B5D6" w14:textId="77777777" w:rsidR="003943EA" w:rsidRPr="00C63542" w:rsidRDefault="003943EA" w:rsidP="003943EA">
            <w:pPr>
              <w:jc w:val="left"/>
              <w:rPr>
                <w:sz w:val="18"/>
                <w:szCs w:val="18"/>
              </w:rPr>
            </w:pPr>
            <w:r w:rsidRPr="00C63542">
              <w:rPr>
                <w:sz w:val="18"/>
                <w:szCs w:val="18"/>
              </w:rPr>
              <w:t>2-3 l/ha</w:t>
            </w:r>
            <w:r w:rsidRPr="00C63542">
              <w:rPr>
                <w:b/>
                <w:sz w:val="18"/>
                <w:szCs w:val="18"/>
              </w:rPr>
              <w:t>*</w:t>
            </w:r>
          </w:p>
        </w:tc>
        <w:tc>
          <w:tcPr>
            <w:tcW w:w="1100" w:type="dxa"/>
            <w:tcBorders>
              <w:top w:val="single" w:sz="12" w:space="0" w:color="auto"/>
              <w:left w:val="single" w:sz="4" w:space="0" w:color="auto"/>
              <w:bottom w:val="single" w:sz="4" w:space="0" w:color="auto"/>
              <w:right w:val="single" w:sz="4" w:space="0" w:color="auto"/>
            </w:tcBorders>
          </w:tcPr>
          <w:p w14:paraId="186C8CE4" w14:textId="77777777" w:rsidR="003943EA" w:rsidRPr="00C63542" w:rsidRDefault="003943EA" w:rsidP="003943EA">
            <w:pPr>
              <w:jc w:val="left"/>
              <w:rPr>
                <w:sz w:val="18"/>
                <w:szCs w:val="18"/>
              </w:rPr>
            </w:pPr>
            <w:r w:rsidRPr="00C63542">
              <w:rPr>
                <w:sz w:val="18"/>
                <w:szCs w:val="18"/>
              </w:rPr>
              <w:t>3</w:t>
            </w:r>
          </w:p>
        </w:tc>
        <w:tc>
          <w:tcPr>
            <w:tcW w:w="1760" w:type="dxa"/>
            <w:tcBorders>
              <w:top w:val="single" w:sz="12" w:space="0" w:color="auto"/>
              <w:left w:val="single" w:sz="4" w:space="0" w:color="auto"/>
              <w:bottom w:val="single" w:sz="4" w:space="0" w:color="auto"/>
              <w:right w:val="single" w:sz="4" w:space="0" w:color="auto"/>
            </w:tcBorders>
          </w:tcPr>
          <w:p w14:paraId="1765B882" w14:textId="77777777" w:rsidR="003943EA" w:rsidRPr="00C63542" w:rsidRDefault="003943EA" w:rsidP="003943EA">
            <w:pPr>
              <w:jc w:val="left"/>
              <w:rPr>
                <w:b/>
                <w:sz w:val="18"/>
                <w:szCs w:val="18"/>
              </w:rPr>
            </w:pPr>
            <w:r w:rsidRPr="00C63542">
              <w:rPr>
                <w:b/>
                <w:sz w:val="18"/>
                <w:szCs w:val="18"/>
              </w:rPr>
              <w:t xml:space="preserve">* </w:t>
            </w:r>
            <w:r w:rsidRPr="00C63542">
              <w:rPr>
                <w:sz w:val="18"/>
                <w:szCs w:val="18"/>
              </w:rPr>
              <w:t>odmerek je odvisen od višine tretiranih rastlin</w:t>
            </w:r>
          </w:p>
        </w:tc>
      </w:tr>
      <w:tr w:rsidR="003943EA" w:rsidRPr="00C63542" w14:paraId="04B59629" w14:textId="77777777" w:rsidTr="003F13E4">
        <w:trPr>
          <w:trHeight w:val="337"/>
        </w:trPr>
        <w:tc>
          <w:tcPr>
            <w:tcW w:w="1618" w:type="dxa"/>
            <w:vMerge/>
            <w:tcBorders>
              <w:left w:val="single" w:sz="4" w:space="0" w:color="auto"/>
              <w:bottom w:val="single" w:sz="4" w:space="0" w:color="auto"/>
              <w:right w:val="single" w:sz="4" w:space="0" w:color="auto"/>
            </w:tcBorders>
          </w:tcPr>
          <w:p w14:paraId="7ED77CBD" w14:textId="77777777" w:rsidR="003943EA" w:rsidRPr="00C63542" w:rsidDel="003943EA" w:rsidRDefault="003943EA" w:rsidP="003943EA">
            <w:pPr>
              <w:jc w:val="left"/>
              <w:rPr>
                <w:b/>
                <w:bCs/>
                <w:sz w:val="18"/>
                <w:szCs w:val="18"/>
              </w:rPr>
            </w:pPr>
          </w:p>
        </w:tc>
        <w:tc>
          <w:tcPr>
            <w:tcW w:w="2200" w:type="dxa"/>
            <w:vMerge/>
            <w:tcBorders>
              <w:left w:val="single" w:sz="4" w:space="0" w:color="auto"/>
              <w:bottom w:val="single" w:sz="4" w:space="0" w:color="auto"/>
              <w:right w:val="single" w:sz="4" w:space="0" w:color="auto"/>
            </w:tcBorders>
          </w:tcPr>
          <w:p w14:paraId="2BD94A42" w14:textId="77777777" w:rsidR="003943EA" w:rsidRPr="00C63542" w:rsidDel="003943EA" w:rsidRDefault="003943EA" w:rsidP="003943EA">
            <w:pPr>
              <w:jc w:val="left"/>
              <w:rPr>
                <w:sz w:val="18"/>
                <w:szCs w:val="18"/>
              </w:rPr>
            </w:pPr>
          </w:p>
        </w:tc>
        <w:tc>
          <w:tcPr>
            <w:tcW w:w="10120" w:type="dxa"/>
            <w:gridSpan w:val="6"/>
            <w:tcBorders>
              <w:top w:val="single" w:sz="4" w:space="0" w:color="auto"/>
              <w:left w:val="single" w:sz="4" w:space="0" w:color="auto"/>
              <w:bottom w:val="single" w:sz="4" w:space="0" w:color="auto"/>
              <w:right w:val="single" w:sz="4" w:space="0" w:color="auto"/>
            </w:tcBorders>
          </w:tcPr>
          <w:p w14:paraId="4A029985" w14:textId="77777777" w:rsidR="003943EA" w:rsidRPr="00C63542" w:rsidRDefault="003943EA" w:rsidP="003943EA">
            <w:pPr>
              <w:jc w:val="left"/>
              <w:rPr>
                <w:iCs/>
                <w:sz w:val="18"/>
                <w:szCs w:val="18"/>
              </w:rPr>
            </w:pPr>
          </w:p>
          <w:p w14:paraId="60C87176" w14:textId="77777777" w:rsidR="003943EA" w:rsidRPr="00C63542" w:rsidDel="00A6634D" w:rsidRDefault="003943EA" w:rsidP="003943EA">
            <w:pPr>
              <w:jc w:val="left"/>
              <w:rPr>
                <w:b/>
                <w:sz w:val="18"/>
                <w:szCs w:val="18"/>
              </w:rPr>
            </w:pPr>
            <w:r w:rsidRPr="00C63542">
              <w:rPr>
                <w:i/>
                <w:iCs/>
                <w:sz w:val="18"/>
                <w:szCs w:val="18"/>
              </w:rPr>
              <w:t>L. trifolii</w:t>
            </w:r>
            <w:r w:rsidRPr="00C63542">
              <w:rPr>
                <w:iCs/>
                <w:sz w:val="18"/>
                <w:szCs w:val="18"/>
              </w:rPr>
              <w:t xml:space="preserve"> je karantenski škodljivi organizem za rastline, namenjene sajenju, za nekatere zelnate ras</w:t>
            </w:r>
            <w:r w:rsidR="00E03262" w:rsidRPr="00C63542">
              <w:rPr>
                <w:iCs/>
                <w:sz w:val="18"/>
                <w:szCs w:val="18"/>
              </w:rPr>
              <w:t>tline, med njimi tudi za kumare</w:t>
            </w:r>
          </w:p>
        </w:tc>
      </w:tr>
      <w:tr w:rsidR="003943EA" w:rsidRPr="00C63542" w14:paraId="47AEF708" w14:textId="77777777" w:rsidTr="00045097">
        <w:tc>
          <w:tcPr>
            <w:tcW w:w="1618" w:type="dxa"/>
            <w:vMerge w:val="restart"/>
          </w:tcPr>
          <w:p w14:paraId="454E51A6" w14:textId="77777777" w:rsidR="003943EA" w:rsidRPr="00C63542" w:rsidRDefault="003943EA" w:rsidP="003943EA">
            <w:pPr>
              <w:jc w:val="left"/>
              <w:rPr>
                <w:bCs/>
                <w:sz w:val="18"/>
                <w:szCs w:val="18"/>
              </w:rPr>
            </w:pPr>
            <w:r w:rsidRPr="00C63542">
              <w:rPr>
                <w:b/>
                <w:bCs/>
                <w:sz w:val="18"/>
                <w:szCs w:val="18"/>
              </w:rPr>
              <w:t xml:space="preserve">Listne sovke </w:t>
            </w:r>
            <w:r w:rsidRPr="00C63542">
              <w:rPr>
                <w:bCs/>
                <w:sz w:val="18"/>
                <w:szCs w:val="18"/>
              </w:rPr>
              <w:t xml:space="preserve">iz rodu Spodoptera, </w:t>
            </w:r>
            <w:r w:rsidRPr="00C63542">
              <w:rPr>
                <w:bCs/>
                <w:i/>
                <w:sz w:val="18"/>
                <w:szCs w:val="18"/>
              </w:rPr>
              <w:t>Heliothis armigera</w:t>
            </w:r>
            <w:r w:rsidRPr="00C63542">
              <w:rPr>
                <w:bCs/>
                <w:sz w:val="18"/>
                <w:szCs w:val="18"/>
              </w:rPr>
              <w:t xml:space="preserve">, </w:t>
            </w:r>
            <w:r w:rsidRPr="00C63542">
              <w:rPr>
                <w:bCs/>
                <w:i/>
                <w:sz w:val="18"/>
                <w:szCs w:val="18"/>
              </w:rPr>
              <w:t>Spodoptera exigua</w:t>
            </w:r>
            <w:r w:rsidRPr="00C63542">
              <w:rPr>
                <w:bCs/>
                <w:sz w:val="18"/>
                <w:szCs w:val="18"/>
              </w:rPr>
              <w:t xml:space="preserve">, </w:t>
            </w:r>
          </w:p>
          <w:p w14:paraId="689F3454" w14:textId="77777777" w:rsidR="003943EA" w:rsidRPr="00C63542" w:rsidRDefault="003943EA" w:rsidP="003943EA">
            <w:pPr>
              <w:jc w:val="left"/>
              <w:rPr>
                <w:b/>
                <w:bCs/>
                <w:i/>
                <w:sz w:val="18"/>
                <w:szCs w:val="18"/>
              </w:rPr>
            </w:pPr>
            <w:r w:rsidRPr="00C63542">
              <w:rPr>
                <w:bCs/>
                <w:i/>
                <w:sz w:val="18"/>
                <w:szCs w:val="18"/>
              </w:rPr>
              <w:t>Spodoptera littoralis</w:t>
            </w:r>
          </w:p>
        </w:tc>
        <w:tc>
          <w:tcPr>
            <w:tcW w:w="2200" w:type="dxa"/>
            <w:vMerge w:val="restart"/>
          </w:tcPr>
          <w:p w14:paraId="3EA7715A" w14:textId="77777777" w:rsidR="003943EA" w:rsidRPr="00C63542" w:rsidRDefault="003943EA" w:rsidP="003943EA">
            <w:pPr>
              <w:jc w:val="left"/>
              <w:rPr>
                <w:sz w:val="18"/>
                <w:szCs w:val="18"/>
              </w:rPr>
            </w:pPr>
            <w:r w:rsidRPr="00C63542">
              <w:rPr>
                <w:sz w:val="18"/>
                <w:szCs w:val="18"/>
              </w:rPr>
              <w:t>Listi  pojedeni od roba navznoter, včasih pojedene tudi listne žile, na rastlinah in pod rastlinami so okroglasti iztrebki.</w:t>
            </w:r>
          </w:p>
        </w:tc>
        <w:tc>
          <w:tcPr>
            <w:tcW w:w="2420" w:type="dxa"/>
            <w:vMerge w:val="restart"/>
          </w:tcPr>
          <w:p w14:paraId="38B466AF" w14:textId="77777777" w:rsidR="003943EA" w:rsidRPr="00C63542" w:rsidRDefault="003943EA" w:rsidP="003943EA">
            <w:pPr>
              <w:tabs>
                <w:tab w:val="left" w:pos="170"/>
              </w:tabs>
              <w:jc w:val="left"/>
              <w:rPr>
                <w:sz w:val="18"/>
                <w:szCs w:val="18"/>
              </w:rPr>
            </w:pPr>
            <w:r w:rsidRPr="00C63542">
              <w:rPr>
                <w:sz w:val="18"/>
                <w:szCs w:val="18"/>
              </w:rPr>
              <w:t>Kemični ukrep:</w:t>
            </w:r>
          </w:p>
          <w:p w14:paraId="7BD40B02" w14:textId="77777777" w:rsidR="003943EA" w:rsidRPr="00C63542" w:rsidRDefault="003943EA" w:rsidP="00830142">
            <w:pPr>
              <w:pStyle w:val="Oznaenseznam3"/>
              <w:rPr>
                <w:sz w:val="18"/>
                <w:szCs w:val="18"/>
              </w:rPr>
            </w:pPr>
            <w:r w:rsidRPr="00C63542">
              <w:rPr>
                <w:sz w:val="18"/>
                <w:szCs w:val="18"/>
              </w:rPr>
              <w:t>uporaba insekticidov</w:t>
            </w:r>
          </w:p>
          <w:p w14:paraId="10B737DA" w14:textId="77777777" w:rsidR="003943EA" w:rsidRPr="00C63542" w:rsidRDefault="003943EA" w:rsidP="003943EA">
            <w:pPr>
              <w:tabs>
                <w:tab w:val="left" w:pos="170"/>
              </w:tabs>
              <w:jc w:val="left"/>
              <w:rPr>
                <w:sz w:val="18"/>
                <w:szCs w:val="18"/>
              </w:rPr>
            </w:pPr>
          </w:p>
          <w:p w14:paraId="5FE65DDE" w14:textId="77777777" w:rsidR="003943EA" w:rsidRPr="00C63542" w:rsidRDefault="003943EA" w:rsidP="003943EA">
            <w:pPr>
              <w:tabs>
                <w:tab w:val="left" w:pos="170"/>
              </w:tabs>
              <w:jc w:val="left"/>
              <w:rPr>
                <w:sz w:val="18"/>
                <w:szCs w:val="18"/>
              </w:rPr>
            </w:pPr>
          </w:p>
        </w:tc>
        <w:tc>
          <w:tcPr>
            <w:tcW w:w="1760" w:type="dxa"/>
          </w:tcPr>
          <w:p w14:paraId="23ABE5EB" w14:textId="77777777" w:rsidR="003943EA" w:rsidRPr="00C63542" w:rsidRDefault="00FC5636" w:rsidP="000352B5">
            <w:pPr>
              <w:pStyle w:val="Oznaenseznam3"/>
              <w:numPr>
                <w:ilvl w:val="0"/>
                <w:numId w:val="43"/>
              </w:numPr>
              <w:ind w:left="175" w:hanging="175"/>
              <w:rPr>
                <w:sz w:val="18"/>
                <w:szCs w:val="18"/>
              </w:rPr>
            </w:pPr>
            <w:r w:rsidRPr="00C63542">
              <w:rPr>
                <w:sz w:val="18"/>
                <w:szCs w:val="18"/>
              </w:rPr>
              <w:t>e</w:t>
            </w:r>
            <w:r w:rsidR="003943EA" w:rsidRPr="00C63542">
              <w:rPr>
                <w:sz w:val="18"/>
                <w:szCs w:val="18"/>
              </w:rPr>
              <w:t>mamektin</w:t>
            </w:r>
          </w:p>
          <w:p w14:paraId="14A01ACD" w14:textId="77777777" w:rsidR="003943EA" w:rsidRDefault="003943EA" w:rsidP="000352B5">
            <w:pPr>
              <w:pStyle w:val="Oznaenseznam3"/>
              <w:numPr>
                <w:ilvl w:val="0"/>
                <w:numId w:val="43"/>
              </w:numPr>
              <w:ind w:left="175" w:hanging="175"/>
              <w:rPr>
                <w:sz w:val="18"/>
                <w:szCs w:val="18"/>
              </w:rPr>
            </w:pPr>
            <w:r w:rsidRPr="00C63542">
              <w:rPr>
                <w:sz w:val="18"/>
                <w:szCs w:val="18"/>
              </w:rPr>
              <w:t xml:space="preserve">spinosad </w:t>
            </w:r>
          </w:p>
          <w:p w14:paraId="2FBD0147" w14:textId="77777777" w:rsidR="008F7472" w:rsidRPr="00C63542" w:rsidRDefault="008F7472" w:rsidP="00B73CF4">
            <w:pPr>
              <w:pStyle w:val="Oznaenseznam3"/>
              <w:ind w:left="175"/>
              <w:rPr>
                <w:sz w:val="18"/>
                <w:szCs w:val="18"/>
              </w:rPr>
            </w:pPr>
          </w:p>
          <w:p w14:paraId="5D30E750" w14:textId="77777777" w:rsidR="003943EA" w:rsidRPr="00C63542" w:rsidRDefault="00FC5636" w:rsidP="000352B5">
            <w:pPr>
              <w:pStyle w:val="Oznaenseznam3"/>
              <w:numPr>
                <w:ilvl w:val="0"/>
                <w:numId w:val="43"/>
              </w:numPr>
              <w:ind w:left="175" w:hanging="175"/>
              <w:rPr>
                <w:sz w:val="18"/>
                <w:szCs w:val="18"/>
              </w:rPr>
            </w:pPr>
            <w:r w:rsidRPr="00C63542">
              <w:rPr>
                <w:sz w:val="18"/>
                <w:szCs w:val="18"/>
              </w:rPr>
              <w:t>l</w:t>
            </w:r>
            <w:r w:rsidR="003943EA" w:rsidRPr="00C63542">
              <w:rPr>
                <w:sz w:val="18"/>
                <w:szCs w:val="18"/>
              </w:rPr>
              <w:t>ambda-cihalotrin</w:t>
            </w:r>
          </w:p>
          <w:p w14:paraId="3826D4C9" w14:textId="77777777" w:rsidR="00963C0A" w:rsidRPr="00C63542" w:rsidRDefault="00963C0A" w:rsidP="00C63542">
            <w:pPr>
              <w:pStyle w:val="Oznaenseznam3"/>
              <w:ind w:left="175" w:hanging="175"/>
              <w:rPr>
                <w:sz w:val="18"/>
                <w:szCs w:val="18"/>
              </w:rPr>
            </w:pPr>
          </w:p>
          <w:p w14:paraId="44BDEC00" w14:textId="77777777" w:rsidR="003943EA" w:rsidRPr="00C63542" w:rsidRDefault="003943EA" w:rsidP="000352B5">
            <w:pPr>
              <w:pStyle w:val="Oznaenseznam3"/>
              <w:numPr>
                <w:ilvl w:val="0"/>
                <w:numId w:val="43"/>
              </w:numPr>
              <w:ind w:left="175" w:hanging="175"/>
              <w:rPr>
                <w:sz w:val="18"/>
                <w:szCs w:val="18"/>
              </w:rPr>
            </w:pPr>
            <w:r w:rsidRPr="00C63542">
              <w:rPr>
                <w:sz w:val="18"/>
                <w:szCs w:val="18"/>
              </w:rPr>
              <w:t>indoksakarb</w:t>
            </w:r>
          </w:p>
          <w:p w14:paraId="451392B1" w14:textId="77777777" w:rsidR="00A26E8B" w:rsidRPr="00C63542" w:rsidRDefault="00A26E8B" w:rsidP="000352B5">
            <w:pPr>
              <w:pStyle w:val="Oznaenseznam3"/>
              <w:numPr>
                <w:ilvl w:val="0"/>
                <w:numId w:val="43"/>
              </w:numPr>
              <w:ind w:left="175" w:hanging="175"/>
              <w:rPr>
                <w:sz w:val="18"/>
                <w:szCs w:val="18"/>
              </w:rPr>
            </w:pPr>
            <w:r w:rsidRPr="00B73CF4">
              <w:rPr>
                <w:i/>
                <w:sz w:val="18"/>
                <w:szCs w:val="18"/>
              </w:rPr>
              <w:t>Bacillus thuring</w:t>
            </w:r>
            <w:r w:rsidR="00031027" w:rsidRPr="00B73CF4">
              <w:rPr>
                <w:i/>
                <w:sz w:val="18"/>
                <w:szCs w:val="18"/>
              </w:rPr>
              <w:t>h</w:t>
            </w:r>
            <w:r w:rsidRPr="00B73CF4">
              <w:rPr>
                <w:i/>
                <w:sz w:val="18"/>
                <w:szCs w:val="18"/>
              </w:rPr>
              <w:t>iensis</w:t>
            </w:r>
            <w:r w:rsidRPr="00C63542">
              <w:rPr>
                <w:sz w:val="18"/>
                <w:szCs w:val="18"/>
              </w:rPr>
              <w:t xml:space="preserve"> var. </w:t>
            </w:r>
            <w:r w:rsidR="00CD6C7D" w:rsidRPr="00C63542">
              <w:rPr>
                <w:sz w:val="18"/>
                <w:szCs w:val="18"/>
              </w:rPr>
              <w:t>a</w:t>
            </w:r>
            <w:r w:rsidRPr="00C63542">
              <w:rPr>
                <w:sz w:val="18"/>
                <w:szCs w:val="18"/>
              </w:rPr>
              <w:t>izawai</w:t>
            </w:r>
          </w:p>
          <w:p w14:paraId="6EB08E46" w14:textId="04BA440C" w:rsidR="003943EA" w:rsidRPr="00B73CF4" w:rsidRDefault="00800594" w:rsidP="000352B5">
            <w:pPr>
              <w:pStyle w:val="Oznaenseznam3"/>
              <w:numPr>
                <w:ilvl w:val="0"/>
                <w:numId w:val="43"/>
              </w:numPr>
              <w:ind w:left="175" w:hanging="175"/>
              <w:rPr>
                <w:sz w:val="18"/>
                <w:szCs w:val="18"/>
              </w:rPr>
            </w:pPr>
            <w:r w:rsidRPr="00B73CF4">
              <w:rPr>
                <w:i/>
                <w:sz w:val="18"/>
                <w:szCs w:val="18"/>
              </w:rPr>
              <w:t>Bacillus thuringhiensis</w:t>
            </w:r>
            <w:r w:rsidRPr="00C63542">
              <w:rPr>
                <w:sz w:val="18"/>
                <w:szCs w:val="18"/>
              </w:rPr>
              <w:t xml:space="preserve"> var. kurstaki</w:t>
            </w:r>
          </w:p>
        </w:tc>
        <w:tc>
          <w:tcPr>
            <w:tcW w:w="1870" w:type="dxa"/>
          </w:tcPr>
          <w:p w14:paraId="064EF849" w14:textId="10211F66" w:rsidR="003943EA" w:rsidRPr="00C63542" w:rsidRDefault="003943EA" w:rsidP="003943EA">
            <w:pPr>
              <w:jc w:val="left"/>
              <w:rPr>
                <w:sz w:val="18"/>
                <w:szCs w:val="18"/>
              </w:rPr>
            </w:pPr>
            <w:r w:rsidRPr="00C63542">
              <w:rPr>
                <w:sz w:val="18"/>
                <w:szCs w:val="18"/>
              </w:rPr>
              <w:t xml:space="preserve">Affirm </w:t>
            </w:r>
            <w:r w:rsidR="00961FAE">
              <w:rPr>
                <w:b/>
                <w:sz w:val="18"/>
                <w:szCs w:val="18"/>
              </w:rPr>
              <w:t>*1</w:t>
            </w:r>
            <w:r w:rsidRPr="00C63542">
              <w:rPr>
                <w:b/>
                <w:sz w:val="18"/>
                <w:szCs w:val="18"/>
              </w:rPr>
              <w:t>*</w:t>
            </w:r>
          </w:p>
          <w:p w14:paraId="1E97CEE1" w14:textId="77777777" w:rsidR="003943EA" w:rsidRDefault="003943EA" w:rsidP="003943EA">
            <w:pPr>
              <w:jc w:val="left"/>
              <w:rPr>
                <w:b/>
                <w:sz w:val="18"/>
                <w:szCs w:val="18"/>
              </w:rPr>
            </w:pPr>
            <w:r w:rsidRPr="00C63542">
              <w:rPr>
                <w:sz w:val="18"/>
                <w:szCs w:val="18"/>
              </w:rPr>
              <w:t>Laser 240 SC</w:t>
            </w:r>
            <w:r w:rsidRPr="00C63542">
              <w:rPr>
                <w:b/>
                <w:sz w:val="18"/>
                <w:szCs w:val="18"/>
              </w:rPr>
              <w:t>**</w:t>
            </w:r>
          </w:p>
          <w:p w14:paraId="00E6CD73" w14:textId="61A14F5B" w:rsidR="008F7472" w:rsidRPr="008F7472" w:rsidRDefault="008F7472" w:rsidP="003943EA">
            <w:pPr>
              <w:jc w:val="left"/>
              <w:rPr>
                <w:sz w:val="18"/>
                <w:szCs w:val="18"/>
              </w:rPr>
            </w:pPr>
            <w:r>
              <w:rPr>
                <w:sz w:val="18"/>
                <w:szCs w:val="18"/>
              </w:rPr>
              <w:t>Laser plus</w:t>
            </w:r>
          </w:p>
          <w:p w14:paraId="40E856B8" w14:textId="5A517E67" w:rsidR="003943EA" w:rsidRPr="00C63542" w:rsidRDefault="003943EA" w:rsidP="003943EA">
            <w:pPr>
              <w:jc w:val="left"/>
              <w:rPr>
                <w:b/>
                <w:sz w:val="18"/>
                <w:szCs w:val="18"/>
              </w:rPr>
            </w:pPr>
            <w:r w:rsidRPr="00C63542">
              <w:rPr>
                <w:sz w:val="18"/>
                <w:szCs w:val="18"/>
              </w:rPr>
              <w:t>Karate zeon 5 CS</w:t>
            </w:r>
            <w:r w:rsidRPr="00C63542">
              <w:rPr>
                <w:b/>
                <w:sz w:val="18"/>
                <w:szCs w:val="18"/>
              </w:rPr>
              <w:t>**</w:t>
            </w:r>
          </w:p>
          <w:p w14:paraId="2C53A78A" w14:textId="77777777" w:rsidR="001E0E27" w:rsidRPr="00C63542" w:rsidRDefault="001E0E27" w:rsidP="003943EA">
            <w:pPr>
              <w:jc w:val="left"/>
              <w:rPr>
                <w:sz w:val="18"/>
                <w:szCs w:val="18"/>
              </w:rPr>
            </w:pPr>
          </w:p>
          <w:p w14:paraId="204F12AE" w14:textId="77777777" w:rsidR="003943EA" w:rsidRPr="00C63542" w:rsidRDefault="003943EA" w:rsidP="003943EA">
            <w:pPr>
              <w:jc w:val="left"/>
              <w:rPr>
                <w:b/>
                <w:sz w:val="18"/>
                <w:szCs w:val="18"/>
              </w:rPr>
            </w:pPr>
            <w:r w:rsidRPr="00C63542">
              <w:rPr>
                <w:sz w:val="18"/>
                <w:szCs w:val="18"/>
              </w:rPr>
              <w:t>Steward</w:t>
            </w:r>
            <w:r w:rsidR="001E0E27" w:rsidRPr="00C63542">
              <w:rPr>
                <w:b/>
                <w:sz w:val="18"/>
                <w:szCs w:val="18"/>
              </w:rPr>
              <w:t>*1</w:t>
            </w:r>
            <w:r w:rsidRPr="00C63542">
              <w:rPr>
                <w:b/>
                <w:sz w:val="18"/>
                <w:szCs w:val="18"/>
              </w:rPr>
              <w:t>****</w:t>
            </w:r>
          </w:p>
          <w:p w14:paraId="148C63DF" w14:textId="77777777" w:rsidR="00800594" w:rsidRPr="00C63542" w:rsidRDefault="00A26E8B" w:rsidP="003943EA">
            <w:pPr>
              <w:jc w:val="left"/>
              <w:rPr>
                <w:b/>
                <w:sz w:val="18"/>
                <w:szCs w:val="18"/>
              </w:rPr>
            </w:pPr>
            <w:r w:rsidRPr="00C63542">
              <w:rPr>
                <w:sz w:val="18"/>
                <w:szCs w:val="18"/>
              </w:rPr>
              <w:t>Agree WG</w:t>
            </w:r>
            <w:r w:rsidRPr="00C63542">
              <w:rPr>
                <w:b/>
                <w:sz w:val="18"/>
                <w:szCs w:val="18"/>
              </w:rPr>
              <w:t>***</w:t>
            </w:r>
          </w:p>
          <w:p w14:paraId="68E02080" w14:textId="77777777" w:rsidR="00800594" w:rsidRPr="00C63542" w:rsidRDefault="00800594" w:rsidP="003943EA">
            <w:pPr>
              <w:jc w:val="left"/>
              <w:rPr>
                <w:b/>
                <w:sz w:val="18"/>
                <w:szCs w:val="18"/>
              </w:rPr>
            </w:pPr>
          </w:p>
          <w:p w14:paraId="794BBB11" w14:textId="77777777" w:rsidR="00800594" w:rsidRPr="00C63542" w:rsidRDefault="00800594" w:rsidP="003943EA">
            <w:pPr>
              <w:jc w:val="left"/>
              <w:rPr>
                <w:b/>
                <w:sz w:val="18"/>
                <w:szCs w:val="18"/>
              </w:rPr>
            </w:pPr>
          </w:p>
          <w:p w14:paraId="695482F2" w14:textId="77777777" w:rsidR="00A26E8B" w:rsidRPr="00C63542" w:rsidRDefault="00800594" w:rsidP="003943EA">
            <w:pPr>
              <w:jc w:val="left"/>
              <w:rPr>
                <w:sz w:val="18"/>
                <w:szCs w:val="18"/>
              </w:rPr>
            </w:pPr>
            <w:r w:rsidRPr="00C63542">
              <w:rPr>
                <w:sz w:val="18"/>
                <w:szCs w:val="18"/>
              </w:rPr>
              <w:t>Delfin WG</w:t>
            </w:r>
            <w:r w:rsidRPr="00C63542">
              <w:rPr>
                <w:b/>
                <w:sz w:val="18"/>
                <w:szCs w:val="18"/>
              </w:rPr>
              <w:t>*</w:t>
            </w:r>
          </w:p>
        </w:tc>
        <w:tc>
          <w:tcPr>
            <w:tcW w:w="1210" w:type="dxa"/>
          </w:tcPr>
          <w:p w14:paraId="6A305CD9" w14:textId="77777777" w:rsidR="003943EA" w:rsidRPr="00C63542" w:rsidRDefault="003943EA" w:rsidP="003943EA">
            <w:pPr>
              <w:jc w:val="left"/>
              <w:rPr>
                <w:sz w:val="18"/>
                <w:szCs w:val="18"/>
              </w:rPr>
            </w:pPr>
            <w:r w:rsidRPr="00C63542">
              <w:rPr>
                <w:sz w:val="18"/>
                <w:szCs w:val="18"/>
              </w:rPr>
              <w:t>2 kg/ha</w:t>
            </w:r>
          </w:p>
          <w:p w14:paraId="5C66CFFD" w14:textId="77777777" w:rsidR="003943EA" w:rsidRDefault="003943EA" w:rsidP="003943EA">
            <w:pPr>
              <w:jc w:val="left"/>
              <w:rPr>
                <w:sz w:val="18"/>
                <w:szCs w:val="18"/>
              </w:rPr>
            </w:pPr>
            <w:r w:rsidRPr="00C63542">
              <w:rPr>
                <w:sz w:val="18"/>
                <w:szCs w:val="18"/>
              </w:rPr>
              <w:t>0,5 l/ha</w:t>
            </w:r>
          </w:p>
          <w:p w14:paraId="72F50350" w14:textId="3C8CF894" w:rsidR="008F7472" w:rsidRPr="00C63542" w:rsidRDefault="008F7472" w:rsidP="003943EA">
            <w:pPr>
              <w:jc w:val="left"/>
              <w:rPr>
                <w:sz w:val="18"/>
                <w:szCs w:val="18"/>
              </w:rPr>
            </w:pPr>
            <w:r>
              <w:rPr>
                <w:sz w:val="18"/>
                <w:szCs w:val="18"/>
              </w:rPr>
              <w:t>0,25 l/ha</w:t>
            </w:r>
          </w:p>
          <w:p w14:paraId="6F4610F9" w14:textId="77777777" w:rsidR="003943EA" w:rsidRPr="00C63542" w:rsidRDefault="003943EA" w:rsidP="003943EA">
            <w:pPr>
              <w:jc w:val="left"/>
              <w:rPr>
                <w:sz w:val="18"/>
                <w:szCs w:val="18"/>
              </w:rPr>
            </w:pPr>
            <w:r w:rsidRPr="00C63542">
              <w:rPr>
                <w:sz w:val="18"/>
                <w:szCs w:val="18"/>
              </w:rPr>
              <w:t>0,1-0,15 l/ha</w:t>
            </w:r>
          </w:p>
          <w:p w14:paraId="6E060828" w14:textId="77777777" w:rsidR="00963C0A" w:rsidRPr="00C63542" w:rsidRDefault="00963C0A" w:rsidP="003943EA">
            <w:pPr>
              <w:jc w:val="left"/>
              <w:rPr>
                <w:sz w:val="18"/>
                <w:szCs w:val="18"/>
              </w:rPr>
            </w:pPr>
          </w:p>
          <w:p w14:paraId="7873CF5A" w14:textId="77777777" w:rsidR="003943EA" w:rsidRPr="00C63542" w:rsidRDefault="003943EA" w:rsidP="003943EA">
            <w:pPr>
              <w:jc w:val="left"/>
              <w:rPr>
                <w:sz w:val="18"/>
                <w:szCs w:val="18"/>
              </w:rPr>
            </w:pPr>
            <w:r w:rsidRPr="00C63542">
              <w:rPr>
                <w:sz w:val="18"/>
                <w:szCs w:val="18"/>
              </w:rPr>
              <w:t>125 g/ha</w:t>
            </w:r>
          </w:p>
          <w:p w14:paraId="0DE6B466" w14:textId="77777777" w:rsidR="00A26E8B" w:rsidRPr="00C63542" w:rsidRDefault="00A26E8B" w:rsidP="003943EA">
            <w:pPr>
              <w:jc w:val="left"/>
              <w:rPr>
                <w:sz w:val="18"/>
                <w:szCs w:val="18"/>
              </w:rPr>
            </w:pPr>
            <w:r w:rsidRPr="00C63542">
              <w:rPr>
                <w:sz w:val="18"/>
                <w:szCs w:val="18"/>
              </w:rPr>
              <w:t>0,5-1 kg/ha</w:t>
            </w:r>
          </w:p>
          <w:p w14:paraId="66A3548A" w14:textId="77777777" w:rsidR="00800594" w:rsidRPr="00C63542" w:rsidRDefault="00800594" w:rsidP="003943EA">
            <w:pPr>
              <w:jc w:val="left"/>
              <w:rPr>
                <w:sz w:val="18"/>
                <w:szCs w:val="18"/>
              </w:rPr>
            </w:pPr>
          </w:p>
          <w:p w14:paraId="22EF27C6" w14:textId="77777777" w:rsidR="00800594" w:rsidRPr="00C63542" w:rsidRDefault="00800594" w:rsidP="003943EA">
            <w:pPr>
              <w:jc w:val="left"/>
              <w:rPr>
                <w:sz w:val="18"/>
                <w:szCs w:val="18"/>
              </w:rPr>
            </w:pPr>
          </w:p>
          <w:p w14:paraId="4BD59126" w14:textId="77777777" w:rsidR="00800594" w:rsidRPr="00C63542" w:rsidRDefault="00800594" w:rsidP="003943EA">
            <w:pPr>
              <w:jc w:val="left"/>
              <w:rPr>
                <w:sz w:val="18"/>
                <w:szCs w:val="18"/>
              </w:rPr>
            </w:pPr>
            <w:r w:rsidRPr="00C63542">
              <w:rPr>
                <w:sz w:val="18"/>
                <w:szCs w:val="18"/>
              </w:rPr>
              <w:t>0,75 kg/ha</w:t>
            </w:r>
          </w:p>
        </w:tc>
        <w:tc>
          <w:tcPr>
            <w:tcW w:w="1100" w:type="dxa"/>
          </w:tcPr>
          <w:p w14:paraId="5B2E3DD0" w14:textId="77777777" w:rsidR="003943EA" w:rsidRPr="00C63542" w:rsidRDefault="003943EA" w:rsidP="003943EA">
            <w:pPr>
              <w:jc w:val="left"/>
              <w:rPr>
                <w:sz w:val="18"/>
                <w:szCs w:val="18"/>
              </w:rPr>
            </w:pPr>
            <w:r w:rsidRPr="00C63542">
              <w:rPr>
                <w:sz w:val="18"/>
                <w:szCs w:val="18"/>
              </w:rPr>
              <w:t>3</w:t>
            </w:r>
          </w:p>
          <w:p w14:paraId="18063AB1" w14:textId="77777777" w:rsidR="003943EA" w:rsidRDefault="003943EA" w:rsidP="003943EA">
            <w:pPr>
              <w:jc w:val="left"/>
              <w:rPr>
                <w:sz w:val="18"/>
                <w:szCs w:val="18"/>
              </w:rPr>
            </w:pPr>
            <w:r w:rsidRPr="00C63542">
              <w:rPr>
                <w:sz w:val="18"/>
                <w:szCs w:val="18"/>
              </w:rPr>
              <w:t>3</w:t>
            </w:r>
          </w:p>
          <w:p w14:paraId="07292634" w14:textId="50AB4399" w:rsidR="008F7472" w:rsidRPr="00C63542" w:rsidRDefault="008F7472" w:rsidP="003943EA">
            <w:pPr>
              <w:jc w:val="left"/>
              <w:rPr>
                <w:sz w:val="18"/>
                <w:szCs w:val="18"/>
              </w:rPr>
            </w:pPr>
            <w:r>
              <w:rPr>
                <w:sz w:val="18"/>
                <w:szCs w:val="18"/>
              </w:rPr>
              <w:t>3</w:t>
            </w:r>
          </w:p>
          <w:p w14:paraId="420661E1" w14:textId="77777777" w:rsidR="003943EA" w:rsidRPr="00C63542" w:rsidRDefault="003943EA" w:rsidP="003943EA">
            <w:pPr>
              <w:jc w:val="left"/>
              <w:rPr>
                <w:sz w:val="18"/>
                <w:szCs w:val="18"/>
              </w:rPr>
            </w:pPr>
            <w:r w:rsidRPr="00C63542">
              <w:rPr>
                <w:sz w:val="18"/>
                <w:szCs w:val="18"/>
              </w:rPr>
              <w:t>3</w:t>
            </w:r>
          </w:p>
          <w:p w14:paraId="09E5DCD1" w14:textId="77777777" w:rsidR="00963C0A" w:rsidRPr="00C63542" w:rsidRDefault="00963C0A" w:rsidP="003943EA">
            <w:pPr>
              <w:jc w:val="left"/>
              <w:rPr>
                <w:sz w:val="18"/>
                <w:szCs w:val="18"/>
              </w:rPr>
            </w:pPr>
          </w:p>
          <w:p w14:paraId="5254FCDD" w14:textId="77777777" w:rsidR="003943EA" w:rsidRPr="00C63542" w:rsidRDefault="003943EA" w:rsidP="003943EA">
            <w:pPr>
              <w:jc w:val="left"/>
              <w:rPr>
                <w:sz w:val="18"/>
                <w:szCs w:val="18"/>
              </w:rPr>
            </w:pPr>
            <w:r w:rsidRPr="00C63542">
              <w:rPr>
                <w:sz w:val="18"/>
                <w:szCs w:val="18"/>
              </w:rPr>
              <w:t>3</w:t>
            </w:r>
          </w:p>
          <w:p w14:paraId="21759A4E" w14:textId="77777777" w:rsidR="00A26E8B" w:rsidRPr="00C63542" w:rsidRDefault="00A26E8B" w:rsidP="003943EA">
            <w:pPr>
              <w:jc w:val="left"/>
              <w:rPr>
                <w:sz w:val="18"/>
                <w:szCs w:val="18"/>
              </w:rPr>
            </w:pPr>
            <w:r w:rsidRPr="00C63542">
              <w:rPr>
                <w:sz w:val="18"/>
                <w:szCs w:val="18"/>
              </w:rPr>
              <w:t>ni potrebna</w:t>
            </w:r>
          </w:p>
          <w:p w14:paraId="37AD6B04" w14:textId="77777777" w:rsidR="00800594" w:rsidRPr="00C63542" w:rsidRDefault="00800594" w:rsidP="003943EA">
            <w:pPr>
              <w:jc w:val="left"/>
              <w:rPr>
                <w:sz w:val="18"/>
                <w:szCs w:val="18"/>
              </w:rPr>
            </w:pPr>
          </w:p>
          <w:p w14:paraId="12EF59A3" w14:textId="77777777" w:rsidR="00800594" w:rsidRPr="00C63542" w:rsidRDefault="00800594" w:rsidP="003943EA">
            <w:pPr>
              <w:jc w:val="left"/>
              <w:rPr>
                <w:sz w:val="18"/>
                <w:szCs w:val="18"/>
              </w:rPr>
            </w:pPr>
          </w:p>
          <w:p w14:paraId="034E8C3F" w14:textId="77777777" w:rsidR="00800594" w:rsidRPr="00C63542" w:rsidRDefault="00800594" w:rsidP="003943EA">
            <w:pPr>
              <w:jc w:val="left"/>
              <w:rPr>
                <w:sz w:val="18"/>
                <w:szCs w:val="18"/>
              </w:rPr>
            </w:pPr>
            <w:r w:rsidRPr="00C63542">
              <w:rPr>
                <w:sz w:val="18"/>
                <w:szCs w:val="18"/>
              </w:rPr>
              <w:t>ni potrebna</w:t>
            </w:r>
          </w:p>
        </w:tc>
        <w:tc>
          <w:tcPr>
            <w:tcW w:w="1760" w:type="dxa"/>
          </w:tcPr>
          <w:p w14:paraId="7767120B" w14:textId="77777777" w:rsidR="003943EA" w:rsidRPr="00C63542" w:rsidRDefault="003943EA" w:rsidP="003943EA">
            <w:pPr>
              <w:jc w:val="left"/>
              <w:rPr>
                <w:sz w:val="18"/>
                <w:szCs w:val="18"/>
              </w:rPr>
            </w:pPr>
            <w:r w:rsidRPr="00C63542">
              <w:rPr>
                <w:b/>
                <w:sz w:val="18"/>
                <w:szCs w:val="18"/>
              </w:rPr>
              <w:t>*</w:t>
            </w:r>
            <w:r w:rsidRPr="00C63542">
              <w:rPr>
                <w:sz w:val="18"/>
                <w:szCs w:val="18"/>
              </w:rPr>
              <w:t xml:space="preserve">uporaba v </w:t>
            </w:r>
            <w:r w:rsidR="00A1258E" w:rsidRPr="00C63542">
              <w:rPr>
                <w:sz w:val="18"/>
                <w:szCs w:val="18"/>
              </w:rPr>
              <w:t>ZAŠČITENIH PROSTORIH</w:t>
            </w:r>
          </w:p>
          <w:p w14:paraId="482C22F0" w14:textId="77777777" w:rsidR="003943EA" w:rsidRPr="00C63542" w:rsidRDefault="003943EA" w:rsidP="003943EA">
            <w:pPr>
              <w:jc w:val="left"/>
              <w:rPr>
                <w:sz w:val="18"/>
                <w:szCs w:val="18"/>
              </w:rPr>
            </w:pPr>
            <w:r w:rsidRPr="00C63542">
              <w:rPr>
                <w:b/>
                <w:sz w:val="18"/>
                <w:szCs w:val="18"/>
              </w:rPr>
              <w:t>**</w:t>
            </w:r>
            <w:r w:rsidRPr="00C63542">
              <w:rPr>
                <w:sz w:val="18"/>
                <w:szCs w:val="18"/>
              </w:rPr>
              <w:t xml:space="preserve">uporaba na </w:t>
            </w:r>
            <w:r w:rsidR="00A1258E" w:rsidRPr="00C63542">
              <w:rPr>
                <w:sz w:val="18"/>
                <w:szCs w:val="18"/>
              </w:rPr>
              <w:t xml:space="preserve">PROSTEM </w:t>
            </w:r>
          </w:p>
          <w:p w14:paraId="6045342B" w14:textId="77777777" w:rsidR="00A26E8B" w:rsidRPr="00C63542" w:rsidRDefault="00A26E8B" w:rsidP="003943EA">
            <w:pPr>
              <w:jc w:val="left"/>
              <w:rPr>
                <w:sz w:val="18"/>
                <w:szCs w:val="18"/>
              </w:rPr>
            </w:pPr>
            <w:r w:rsidRPr="00C63542">
              <w:rPr>
                <w:b/>
                <w:sz w:val="18"/>
                <w:szCs w:val="18"/>
              </w:rPr>
              <w:t>**</w:t>
            </w:r>
            <w:r w:rsidR="00CB3C3A" w:rsidRPr="00C63542">
              <w:rPr>
                <w:b/>
                <w:sz w:val="18"/>
                <w:szCs w:val="18"/>
              </w:rPr>
              <w:t>*</w:t>
            </w:r>
            <w:r w:rsidRPr="00C63542">
              <w:rPr>
                <w:sz w:val="18"/>
                <w:szCs w:val="18"/>
              </w:rPr>
              <w:t xml:space="preserve"> odmerek odvisen od višine tretiranih rastlin</w:t>
            </w:r>
          </w:p>
          <w:p w14:paraId="3E6859AF" w14:textId="23ABECCE" w:rsidR="00961FAE" w:rsidRDefault="00961FAE">
            <w:pPr>
              <w:pStyle w:val="Telobesedila"/>
              <w:jc w:val="left"/>
              <w:rPr>
                <w:b/>
                <w:sz w:val="18"/>
                <w:szCs w:val="18"/>
              </w:rPr>
            </w:pPr>
            <w:r>
              <w:rPr>
                <w:b/>
                <w:sz w:val="18"/>
                <w:szCs w:val="18"/>
              </w:rPr>
              <w:t>*1    31.12.2019</w:t>
            </w:r>
          </w:p>
          <w:p w14:paraId="59EF2D70" w14:textId="04A58FDE" w:rsidR="00BC4277" w:rsidRPr="00C63542" w:rsidRDefault="00BC4277" w:rsidP="000A5D08">
            <w:pPr>
              <w:pStyle w:val="Telobesedila"/>
              <w:jc w:val="left"/>
              <w:rPr>
                <w:sz w:val="18"/>
                <w:szCs w:val="18"/>
              </w:rPr>
            </w:pPr>
          </w:p>
        </w:tc>
      </w:tr>
      <w:tr w:rsidR="003943EA" w:rsidRPr="00C63542" w14:paraId="7FDC4698" w14:textId="77777777" w:rsidTr="009D4B0E">
        <w:tc>
          <w:tcPr>
            <w:tcW w:w="1618" w:type="dxa"/>
            <w:vMerge/>
          </w:tcPr>
          <w:p w14:paraId="1E47C37A" w14:textId="77777777" w:rsidR="003943EA" w:rsidRPr="00C63542" w:rsidRDefault="003943EA" w:rsidP="003943EA">
            <w:pPr>
              <w:jc w:val="left"/>
              <w:rPr>
                <w:b/>
                <w:bCs/>
                <w:sz w:val="18"/>
                <w:szCs w:val="18"/>
              </w:rPr>
            </w:pPr>
          </w:p>
        </w:tc>
        <w:tc>
          <w:tcPr>
            <w:tcW w:w="2200" w:type="dxa"/>
            <w:vMerge/>
          </w:tcPr>
          <w:p w14:paraId="4222E36E" w14:textId="77777777" w:rsidR="003943EA" w:rsidRPr="00C63542" w:rsidRDefault="003943EA" w:rsidP="003943EA">
            <w:pPr>
              <w:jc w:val="left"/>
              <w:rPr>
                <w:sz w:val="18"/>
                <w:szCs w:val="18"/>
              </w:rPr>
            </w:pPr>
          </w:p>
        </w:tc>
        <w:tc>
          <w:tcPr>
            <w:tcW w:w="2420" w:type="dxa"/>
            <w:vMerge/>
          </w:tcPr>
          <w:p w14:paraId="4F7BD112" w14:textId="77777777" w:rsidR="003943EA" w:rsidRPr="00C63542" w:rsidRDefault="003943EA" w:rsidP="003943EA">
            <w:pPr>
              <w:tabs>
                <w:tab w:val="left" w:pos="170"/>
              </w:tabs>
              <w:jc w:val="left"/>
              <w:rPr>
                <w:sz w:val="18"/>
                <w:szCs w:val="18"/>
              </w:rPr>
            </w:pPr>
          </w:p>
        </w:tc>
        <w:tc>
          <w:tcPr>
            <w:tcW w:w="7700" w:type="dxa"/>
            <w:gridSpan w:val="5"/>
          </w:tcPr>
          <w:p w14:paraId="5C107EC6" w14:textId="77777777" w:rsidR="003943EA" w:rsidRPr="00C63542" w:rsidRDefault="003943EA" w:rsidP="000F70CE">
            <w:pPr>
              <w:jc w:val="left"/>
              <w:rPr>
                <w:b/>
                <w:sz w:val="18"/>
                <w:szCs w:val="18"/>
              </w:rPr>
            </w:pPr>
            <w:r w:rsidRPr="00C63542">
              <w:rPr>
                <w:b/>
                <w:sz w:val="18"/>
                <w:szCs w:val="18"/>
              </w:rPr>
              <w:t>****</w:t>
            </w:r>
            <w:r w:rsidRPr="00C63542">
              <w:rPr>
                <w:sz w:val="18"/>
                <w:szCs w:val="18"/>
              </w:rPr>
              <w:t xml:space="preserve"> za zatiranje glagolke (</w:t>
            </w:r>
            <w:r w:rsidRPr="00C63542">
              <w:rPr>
                <w:i/>
                <w:sz w:val="18"/>
                <w:szCs w:val="18"/>
              </w:rPr>
              <w:t>Plusia</w:t>
            </w:r>
            <w:r w:rsidRPr="00C63542">
              <w:rPr>
                <w:sz w:val="18"/>
                <w:szCs w:val="18"/>
              </w:rPr>
              <w:t xml:space="preserve"> </w:t>
            </w:r>
            <w:r w:rsidRPr="00C63542">
              <w:rPr>
                <w:i/>
                <w:sz w:val="18"/>
                <w:szCs w:val="18"/>
              </w:rPr>
              <w:t>gamma</w:t>
            </w:r>
            <w:r w:rsidRPr="00C63542">
              <w:rPr>
                <w:sz w:val="18"/>
                <w:szCs w:val="18"/>
              </w:rPr>
              <w:t>) in omejevanje številčnosti populacije južne plodovrtke (</w:t>
            </w:r>
            <w:r w:rsidRPr="00C63542">
              <w:rPr>
                <w:i/>
                <w:sz w:val="18"/>
                <w:szCs w:val="18"/>
              </w:rPr>
              <w:t>Helicoverpa armigera</w:t>
            </w:r>
            <w:r w:rsidRPr="00C63542">
              <w:rPr>
                <w:sz w:val="18"/>
                <w:szCs w:val="18"/>
              </w:rPr>
              <w:t>)</w:t>
            </w:r>
            <w:r w:rsidR="00D133AC" w:rsidRPr="00C63542">
              <w:rPr>
                <w:sz w:val="18"/>
                <w:szCs w:val="18"/>
              </w:rPr>
              <w:t>, uporaba na PROSTEM</w:t>
            </w:r>
          </w:p>
        </w:tc>
      </w:tr>
      <w:tr w:rsidR="003943EA" w:rsidRPr="00C63542" w14:paraId="0FBF97B7" w14:textId="77777777" w:rsidTr="00045097">
        <w:tc>
          <w:tcPr>
            <w:tcW w:w="1618" w:type="dxa"/>
          </w:tcPr>
          <w:p w14:paraId="408D3F29" w14:textId="77777777" w:rsidR="003943EA" w:rsidRPr="00C63542" w:rsidRDefault="003943EA" w:rsidP="003943EA">
            <w:pPr>
              <w:jc w:val="left"/>
              <w:rPr>
                <w:b/>
                <w:bCs/>
                <w:sz w:val="18"/>
                <w:szCs w:val="18"/>
              </w:rPr>
            </w:pPr>
            <w:r w:rsidRPr="00C63542">
              <w:rPr>
                <w:b/>
                <w:bCs/>
                <w:sz w:val="18"/>
                <w:szCs w:val="18"/>
              </w:rPr>
              <w:t xml:space="preserve">Polži </w:t>
            </w:r>
          </w:p>
          <w:p w14:paraId="05BCF12C" w14:textId="77777777" w:rsidR="003943EA" w:rsidRPr="00C63542" w:rsidRDefault="003943EA" w:rsidP="003943EA">
            <w:pPr>
              <w:jc w:val="left"/>
              <w:rPr>
                <w:i/>
                <w:iCs/>
                <w:sz w:val="18"/>
                <w:szCs w:val="18"/>
              </w:rPr>
            </w:pPr>
            <w:r w:rsidRPr="00C63542">
              <w:rPr>
                <w:i/>
                <w:iCs/>
                <w:sz w:val="18"/>
                <w:szCs w:val="18"/>
              </w:rPr>
              <w:t>Limacidae</w:t>
            </w:r>
          </w:p>
          <w:p w14:paraId="3C7CE054" w14:textId="77777777" w:rsidR="003943EA" w:rsidRPr="00C63542" w:rsidRDefault="003943EA" w:rsidP="003943EA">
            <w:pPr>
              <w:jc w:val="left"/>
              <w:rPr>
                <w:sz w:val="18"/>
                <w:szCs w:val="18"/>
              </w:rPr>
            </w:pPr>
            <w:r w:rsidRPr="00C63542">
              <w:rPr>
                <w:i/>
                <w:iCs/>
                <w:sz w:val="18"/>
                <w:szCs w:val="18"/>
              </w:rPr>
              <w:t>Gastropoda</w:t>
            </w:r>
          </w:p>
        </w:tc>
        <w:tc>
          <w:tcPr>
            <w:tcW w:w="2200" w:type="dxa"/>
          </w:tcPr>
          <w:p w14:paraId="1DB6CAF6" w14:textId="77777777" w:rsidR="003943EA" w:rsidRPr="00C63542" w:rsidRDefault="003943EA" w:rsidP="003943EA">
            <w:pPr>
              <w:jc w:val="left"/>
              <w:rPr>
                <w:sz w:val="18"/>
                <w:szCs w:val="18"/>
              </w:rPr>
            </w:pPr>
            <w:r w:rsidRPr="00C63542">
              <w:rPr>
                <w:sz w:val="18"/>
                <w:szCs w:val="18"/>
              </w:rPr>
              <w:t xml:space="preserve">Izjedajo kaliče, mlade rastline, listje, včasih tudi plodove. </w:t>
            </w:r>
          </w:p>
        </w:tc>
        <w:tc>
          <w:tcPr>
            <w:tcW w:w="2420" w:type="dxa"/>
          </w:tcPr>
          <w:p w14:paraId="08950E0C" w14:textId="77777777" w:rsidR="003943EA" w:rsidRPr="00C63542" w:rsidRDefault="003943EA" w:rsidP="003943EA">
            <w:pPr>
              <w:tabs>
                <w:tab w:val="left" w:pos="170"/>
              </w:tabs>
              <w:jc w:val="left"/>
              <w:rPr>
                <w:sz w:val="18"/>
                <w:szCs w:val="18"/>
              </w:rPr>
            </w:pPr>
            <w:r w:rsidRPr="00C63542">
              <w:rPr>
                <w:sz w:val="18"/>
                <w:szCs w:val="18"/>
              </w:rPr>
              <w:t xml:space="preserve">Agrotehnični ukrepi: </w:t>
            </w:r>
          </w:p>
          <w:p w14:paraId="59488B32" w14:textId="32E4E008" w:rsidR="003943EA" w:rsidRPr="00C63542" w:rsidRDefault="00852FFF" w:rsidP="00830142">
            <w:pPr>
              <w:pStyle w:val="Oznaenseznam3"/>
              <w:rPr>
                <w:sz w:val="18"/>
                <w:szCs w:val="18"/>
              </w:rPr>
            </w:pPr>
            <w:r>
              <w:rPr>
                <w:sz w:val="18"/>
                <w:szCs w:val="18"/>
              </w:rPr>
              <w:t>-</w:t>
            </w:r>
            <w:r w:rsidR="003943EA" w:rsidRPr="00C63542">
              <w:rPr>
                <w:sz w:val="18"/>
                <w:szCs w:val="18"/>
              </w:rPr>
              <w:t>uničevanje plevelov in košnja zarasti,</w:t>
            </w:r>
          </w:p>
          <w:p w14:paraId="4F10D6C7" w14:textId="1173663B" w:rsidR="003943EA" w:rsidRPr="00C63542" w:rsidRDefault="00852FFF" w:rsidP="00830142">
            <w:pPr>
              <w:pStyle w:val="Oznaenseznam3"/>
              <w:rPr>
                <w:sz w:val="18"/>
                <w:szCs w:val="18"/>
              </w:rPr>
            </w:pPr>
            <w:r>
              <w:rPr>
                <w:sz w:val="18"/>
                <w:szCs w:val="18"/>
              </w:rPr>
              <w:t>-</w:t>
            </w:r>
            <w:r w:rsidR="003943EA" w:rsidRPr="00C63542">
              <w:rPr>
                <w:sz w:val="18"/>
                <w:szCs w:val="18"/>
              </w:rPr>
              <w:t>postavitev vab in mehanično zatiranje,</w:t>
            </w:r>
          </w:p>
          <w:p w14:paraId="540C736C" w14:textId="13259850" w:rsidR="003943EA" w:rsidRPr="00C63542" w:rsidRDefault="00852FFF" w:rsidP="00830142">
            <w:pPr>
              <w:pStyle w:val="Oznaenseznam3"/>
              <w:rPr>
                <w:sz w:val="18"/>
                <w:szCs w:val="18"/>
              </w:rPr>
            </w:pPr>
            <w:r>
              <w:rPr>
                <w:sz w:val="18"/>
                <w:szCs w:val="18"/>
              </w:rPr>
              <w:t>-</w:t>
            </w:r>
            <w:r w:rsidR="00AC57AD" w:rsidRPr="00C63542">
              <w:rPr>
                <w:sz w:val="18"/>
                <w:szCs w:val="18"/>
              </w:rPr>
              <w:t>t</w:t>
            </w:r>
            <w:r w:rsidR="003943EA" w:rsidRPr="00C63542">
              <w:rPr>
                <w:sz w:val="18"/>
                <w:szCs w:val="18"/>
              </w:rPr>
              <w:t>rošenje apna in pepela v trakovih na mestih prihoda polžev na posevek.</w:t>
            </w:r>
          </w:p>
        </w:tc>
        <w:tc>
          <w:tcPr>
            <w:tcW w:w="1760" w:type="dxa"/>
          </w:tcPr>
          <w:p w14:paraId="7855D414" w14:textId="6247CCF8" w:rsidR="003943EA" w:rsidRPr="00C63542" w:rsidRDefault="003943EA" w:rsidP="00C63542">
            <w:pPr>
              <w:pStyle w:val="Oznaenseznam3"/>
              <w:numPr>
                <w:ilvl w:val="0"/>
                <w:numId w:val="18"/>
              </w:numPr>
              <w:rPr>
                <w:sz w:val="18"/>
                <w:szCs w:val="18"/>
              </w:rPr>
            </w:pPr>
            <w:r w:rsidRPr="00C63542">
              <w:rPr>
                <w:sz w:val="18"/>
                <w:szCs w:val="18"/>
              </w:rPr>
              <w:t>železov (III) fosfatmetaldehid</w:t>
            </w:r>
          </w:p>
          <w:p w14:paraId="0FB600C6" w14:textId="77777777" w:rsidR="003943EA" w:rsidRPr="00C63542" w:rsidRDefault="003943EA" w:rsidP="00830142">
            <w:pPr>
              <w:pStyle w:val="Oznaenseznam3"/>
              <w:rPr>
                <w:sz w:val="18"/>
                <w:szCs w:val="18"/>
              </w:rPr>
            </w:pPr>
          </w:p>
        </w:tc>
        <w:tc>
          <w:tcPr>
            <w:tcW w:w="1870" w:type="dxa"/>
          </w:tcPr>
          <w:p w14:paraId="544868FF" w14:textId="77777777" w:rsidR="003943EA" w:rsidRPr="00C63542" w:rsidRDefault="003943EA" w:rsidP="003943EA">
            <w:pPr>
              <w:jc w:val="left"/>
              <w:rPr>
                <w:b/>
                <w:sz w:val="18"/>
                <w:szCs w:val="18"/>
              </w:rPr>
            </w:pPr>
            <w:r w:rsidRPr="00C63542">
              <w:rPr>
                <w:sz w:val="18"/>
                <w:szCs w:val="18"/>
              </w:rPr>
              <w:t>Ferramol</w:t>
            </w:r>
            <w:r w:rsidR="00B24AF1" w:rsidRPr="00C63542">
              <w:rPr>
                <w:b/>
                <w:sz w:val="18"/>
                <w:szCs w:val="18"/>
              </w:rPr>
              <w:t>*1</w:t>
            </w:r>
          </w:p>
          <w:p w14:paraId="4AE42F89" w14:textId="5FD66227" w:rsidR="00D55856" w:rsidRPr="00C63542" w:rsidRDefault="00D55856" w:rsidP="00D55856">
            <w:pPr>
              <w:jc w:val="left"/>
              <w:rPr>
                <w:sz w:val="18"/>
                <w:szCs w:val="18"/>
              </w:rPr>
            </w:pPr>
            <w:r w:rsidRPr="00C63542">
              <w:rPr>
                <w:sz w:val="18"/>
                <w:szCs w:val="18"/>
              </w:rPr>
              <w:t>Agrosan B-polžomor</w:t>
            </w:r>
            <w:r w:rsidR="00B24AF1" w:rsidRPr="00C63542">
              <w:rPr>
                <w:b/>
                <w:sz w:val="18"/>
                <w:szCs w:val="18"/>
              </w:rPr>
              <w:t>*</w:t>
            </w:r>
            <w:r w:rsidR="00852FFF">
              <w:rPr>
                <w:b/>
                <w:sz w:val="18"/>
                <w:szCs w:val="18"/>
              </w:rPr>
              <w:t>1</w:t>
            </w:r>
          </w:p>
          <w:p w14:paraId="2F0072A9" w14:textId="4F7BEC69" w:rsidR="003943EA" w:rsidRPr="00C63542" w:rsidRDefault="003943EA" w:rsidP="003943EA">
            <w:pPr>
              <w:jc w:val="left"/>
              <w:rPr>
                <w:sz w:val="18"/>
                <w:szCs w:val="18"/>
              </w:rPr>
            </w:pPr>
            <w:r w:rsidRPr="00C63542">
              <w:rPr>
                <w:sz w:val="18"/>
                <w:szCs w:val="18"/>
              </w:rPr>
              <w:t>Arion+</w:t>
            </w:r>
            <w:r w:rsidR="00B24AF1" w:rsidRPr="00C63542">
              <w:rPr>
                <w:b/>
                <w:sz w:val="18"/>
                <w:szCs w:val="18"/>
              </w:rPr>
              <w:t>*</w:t>
            </w:r>
            <w:r w:rsidR="00852FFF">
              <w:rPr>
                <w:b/>
                <w:sz w:val="18"/>
                <w:szCs w:val="18"/>
              </w:rPr>
              <w:t>1</w:t>
            </w:r>
          </w:p>
          <w:p w14:paraId="3F3B99B5" w14:textId="7C659EA7" w:rsidR="003943EA" w:rsidRPr="00C63542" w:rsidRDefault="003943EA" w:rsidP="003943EA">
            <w:pPr>
              <w:jc w:val="left"/>
              <w:rPr>
                <w:sz w:val="18"/>
                <w:szCs w:val="18"/>
              </w:rPr>
            </w:pPr>
            <w:r w:rsidRPr="00C63542">
              <w:rPr>
                <w:sz w:val="18"/>
                <w:szCs w:val="18"/>
              </w:rPr>
              <w:t>Carakol</w:t>
            </w:r>
            <w:r w:rsidR="00B24AF1" w:rsidRPr="00C63542">
              <w:rPr>
                <w:b/>
                <w:sz w:val="18"/>
                <w:szCs w:val="18"/>
              </w:rPr>
              <w:t>*</w:t>
            </w:r>
            <w:r w:rsidR="00852FFF">
              <w:rPr>
                <w:b/>
                <w:sz w:val="18"/>
                <w:szCs w:val="18"/>
              </w:rPr>
              <w:t>1</w:t>
            </w:r>
          </w:p>
          <w:p w14:paraId="6C848633" w14:textId="5C4EA9FE" w:rsidR="003943EA" w:rsidRPr="00C63542" w:rsidRDefault="003943EA" w:rsidP="003943EA">
            <w:pPr>
              <w:jc w:val="left"/>
              <w:rPr>
                <w:b/>
                <w:sz w:val="18"/>
                <w:szCs w:val="18"/>
              </w:rPr>
            </w:pPr>
            <w:r w:rsidRPr="00C63542">
              <w:rPr>
                <w:sz w:val="18"/>
                <w:szCs w:val="18"/>
              </w:rPr>
              <w:t>Kolflor</w:t>
            </w:r>
            <w:r w:rsidR="00B24AF1" w:rsidRPr="00C63542">
              <w:rPr>
                <w:b/>
                <w:sz w:val="18"/>
                <w:szCs w:val="18"/>
              </w:rPr>
              <w:t>*</w:t>
            </w:r>
            <w:r w:rsidR="00852FFF">
              <w:rPr>
                <w:b/>
                <w:sz w:val="18"/>
                <w:szCs w:val="18"/>
              </w:rPr>
              <w:t>1</w:t>
            </w:r>
          </w:p>
          <w:p w14:paraId="331D3D60" w14:textId="5A3C0F07" w:rsidR="00D55856" w:rsidRPr="00C63542" w:rsidRDefault="003943EA" w:rsidP="00D55856">
            <w:pPr>
              <w:jc w:val="left"/>
              <w:rPr>
                <w:sz w:val="18"/>
                <w:szCs w:val="18"/>
              </w:rPr>
            </w:pPr>
            <w:r w:rsidRPr="00C63542">
              <w:rPr>
                <w:sz w:val="18"/>
                <w:szCs w:val="18"/>
              </w:rPr>
              <w:t>Limaks</w:t>
            </w:r>
            <w:r w:rsidR="00B24AF1" w:rsidRPr="00C63542">
              <w:rPr>
                <w:b/>
                <w:sz w:val="18"/>
                <w:szCs w:val="18"/>
              </w:rPr>
              <w:t>*</w:t>
            </w:r>
            <w:r w:rsidR="00852FFF">
              <w:rPr>
                <w:b/>
                <w:sz w:val="18"/>
                <w:szCs w:val="18"/>
              </w:rPr>
              <w:t>1</w:t>
            </w:r>
          </w:p>
          <w:p w14:paraId="03C8669E" w14:textId="6EE38747" w:rsidR="003943EA" w:rsidRPr="00C63542" w:rsidRDefault="00D55856" w:rsidP="003943EA">
            <w:pPr>
              <w:jc w:val="left"/>
              <w:rPr>
                <w:sz w:val="18"/>
                <w:szCs w:val="18"/>
              </w:rPr>
            </w:pPr>
            <w:r w:rsidRPr="00C63542">
              <w:rPr>
                <w:sz w:val="18"/>
                <w:szCs w:val="18"/>
              </w:rPr>
              <w:t>Terminator vaba za polže</w:t>
            </w:r>
            <w:r w:rsidR="00B24AF1" w:rsidRPr="00C63542">
              <w:rPr>
                <w:b/>
                <w:sz w:val="18"/>
                <w:szCs w:val="18"/>
              </w:rPr>
              <w:t>*</w:t>
            </w:r>
            <w:r w:rsidR="00852FFF">
              <w:rPr>
                <w:b/>
                <w:sz w:val="18"/>
                <w:szCs w:val="18"/>
              </w:rPr>
              <w:t>1</w:t>
            </w:r>
          </w:p>
          <w:p w14:paraId="3A156D9A" w14:textId="77777777" w:rsidR="003943EA" w:rsidRPr="00C63542" w:rsidRDefault="003943EA" w:rsidP="003943EA">
            <w:pPr>
              <w:jc w:val="left"/>
              <w:rPr>
                <w:sz w:val="18"/>
                <w:szCs w:val="18"/>
              </w:rPr>
            </w:pPr>
            <w:r w:rsidRPr="00C63542">
              <w:rPr>
                <w:sz w:val="18"/>
                <w:szCs w:val="18"/>
              </w:rPr>
              <w:t>Celaflor limex</w:t>
            </w:r>
          </w:p>
        </w:tc>
        <w:tc>
          <w:tcPr>
            <w:tcW w:w="1210" w:type="dxa"/>
          </w:tcPr>
          <w:p w14:paraId="631A7B3E" w14:textId="77777777" w:rsidR="003943EA" w:rsidRPr="00C63542" w:rsidRDefault="003943EA" w:rsidP="003943EA">
            <w:pPr>
              <w:rPr>
                <w:sz w:val="18"/>
                <w:szCs w:val="18"/>
              </w:rPr>
            </w:pPr>
            <w:r w:rsidRPr="00C63542">
              <w:rPr>
                <w:sz w:val="18"/>
                <w:szCs w:val="18"/>
              </w:rPr>
              <w:t>50 kg/ha</w:t>
            </w:r>
          </w:p>
          <w:p w14:paraId="61C61287" w14:textId="77777777" w:rsidR="003943EA" w:rsidRPr="00C63542" w:rsidRDefault="003943EA" w:rsidP="003943EA">
            <w:pPr>
              <w:rPr>
                <w:sz w:val="18"/>
                <w:szCs w:val="18"/>
              </w:rPr>
            </w:pPr>
          </w:p>
          <w:p w14:paraId="06C1A64E" w14:textId="77777777" w:rsidR="00B24AF1" w:rsidRPr="00C63542" w:rsidRDefault="003943EA" w:rsidP="003943EA">
            <w:pPr>
              <w:rPr>
                <w:sz w:val="18"/>
                <w:szCs w:val="18"/>
              </w:rPr>
            </w:pPr>
            <w:r w:rsidRPr="00C63542">
              <w:rPr>
                <w:sz w:val="18"/>
                <w:szCs w:val="18"/>
              </w:rPr>
              <w:t>7 – 10 kg/ha</w:t>
            </w:r>
          </w:p>
          <w:p w14:paraId="4E15A8F8" w14:textId="77777777" w:rsidR="00D55856" w:rsidRPr="00C63542" w:rsidRDefault="00D55856" w:rsidP="003943EA">
            <w:pPr>
              <w:rPr>
                <w:sz w:val="18"/>
                <w:szCs w:val="18"/>
              </w:rPr>
            </w:pPr>
          </w:p>
          <w:p w14:paraId="3000197F" w14:textId="77777777" w:rsidR="003943EA" w:rsidRPr="00C63542" w:rsidRDefault="003943EA" w:rsidP="003943EA">
            <w:pPr>
              <w:rPr>
                <w:sz w:val="18"/>
                <w:szCs w:val="18"/>
              </w:rPr>
            </w:pPr>
            <w:r w:rsidRPr="00C63542">
              <w:rPr>
                <w:sz w:val="18"/>
                <w:szCs w:val="18"/>
              </w:rPr>
              <w:t>7 – 10 kg/ha</w:t>
            </w:r>
          </w:p>
          <w:p w14:paraId="0EDEEA17" w14:textId="77777777" w:rsidR="003943EA" w:rsidRPr="00C63542" w:rsidRDefault="00D55856" w:rsidP="003943EA">
            <w:pPr>
              <w:rPr>
                <w:sz w:val="18"/>
                <w:szCs w:val="18"/>
              </w:rPr>
            </w:pPr>
            <w:r w:rsidRPr="00C63542">
              <w:rPr>
                <w:sz w:val="18"/>
                <w:szCs w:val="18"/>
              </w:rPr>
              <w:t>7 – 10 kg/ha</w:t>
            </w:r>
          </w:p>
          <w:p w14:paraId="18C73CBD" w14:textId="77777777" w:rsidR="003943EA" w:rsidRPr="00C63542" w:rsidRDefault="003943EA" w:rsidP="003943EA">
            <w:pPr>
              <w:rPr>
                <w:sz w:val="18"/>
                <w:szCs w:val="18"/>
              </w:rPr>
            </w:pPr>
            <w:r w:rsidRPr="00C63542">
              <w:rPr>
                <w:sz w:val="18"/>
                <w:szCs w:val="18"/>
              </w:rPr>
              <w:t>7 – 10  kg/ha</w:t>
            </w:r>
          </w:p>
          <w:p w14:paraId="2E71E3F8" w14:textId="77777777" w:rsidR="003943EA" w:rsidRPr="00C63542" w:rsidRDefault="003943EA" w:rsidP="003943EA">
            <w:pPr>
              <w:jc w:val="left"/>
              <w:rPr>
                <w:sz w:val="18"/>
                <w:szCs w:val="18"/>
              </w:rPr>
            </w:pPr>
            <w:r w:rsidRPr="00C63542">
              <w:rPr>
                <w:sz w:val="18"/>
                <w:szCs w:val="18"/>
              </w:rPr>
              <w:t>7 – 10 kg/ha</w:t>
            </w:r>
          </w:p>
          <w:p w14:paraId="62437B9B" w14:textId="77777777" w:rsidR="003943EA" w:rsidRPr="00C63542" w:rsidRDefault="003943EA" w:rsidP="003943EA">
            <w:pPr>
              <w:jc w:val="left"/>
              <w:rPr>
                <w:sz w:val="18"/>
                <w:szCs w:val="18"/>
              </w:rPr>
            </w:pPr>
            <w:r w:rsidRPr="00C63542">
              <w:rPr>
                <w:sz w:val="18"/>
                <w:szCs w:val="18"/>
              </w:rPr>
              <w:t>7 – 10 kg/ha</w:t>
            </w:r>
          </w:p>
          <w:p w14:paraId="51E9D355" w14:textId="77777777" w:rsidR="00D55856" w:rsidRPr="00C63542" w:rsidRDefault="00D55856" w:rsidP="003943EA">
            <w:pPr>
              <w:jc w:val="left"/>
              <w:rPr>
                <w:sz w:val="18"/>
                <w:szCs w:val="18"/>
              </w:rPr>
            </w:pPr>
          </w:p>
          <w:p w14:paraId="125D3E8C" w14:textId="77777777" w:rsidR="003943EA" w:rsidRPr="00C63542" w:rsidRDefault="003943EA" w:rsidP="003943EA">
            <w:pPr>
              <w:jc w:val="left"/>
              <w:rPr>
                <w:sz w:val="18"/>
                <w:szCs w:val="18"/>
              </w:rPr>
            </w:pPr>
            <w:r w:rsidRPr="00C63542">
              <w:rPr>
                <w:sz w:val="18"/>
                <w:szCs w:val="18"/>
              </w:rPr>
              <w:t>7 kg/ha</w:t>
            </w:r>
          </w:p>
        </w:tc>
        <w:tc>
          <w:tcPr>
            <w:tcW w:w="1100" w:type="dxa"/>
          </w:tcPr>
          <w:p w14:paraId="1E352C18" w14:textId="77777777" w:rsidR="003943EA" w:rsidRPr="00C63542" w:rsidRDefault="003943EA" w:rsidP="003943EA">
            <w:pPr>
              <w:rPr>
                <w:sz w:val="18"/>
                <w:szCs w:val="18"/>
              </w:rPr>
            </w:pPr>
            <w:r w:rsidRPr="00C63542">
              <w:rPr>
                <w:sz w:val="18"/>
                <w:szCs w:val="18"/>
              </w:rPr>
              <w:t>ni potrebna</w:t>
            </w:r>
          </w:p>
          <w:p w14:paraId="2D26A26D" w14:textId="77777777" w:rsidR="003943EA" w:rsidRPr="00C63542" w:rsidRDefault="003943EA" w:rsidP="003943EA">
            <w:pPr>
              <w:rPr>
                <w:sz w:val="18"/>
                <w:szCs w:val="18"/>
              </w:rPr>
            </w:pPr>
          </w:p>
          <w:p w14:paraId="3E31FB0D" w14:textId="77777777" w:rsidR="00B24AF1" w:rsidRPr="00C63542" w:rsidRDefault="003943EA" w:rsidP="003943EA">
            <w:pPr>
              <w:rPr>
                <w:sz w:val="18"/>
                <w:szCs w:val="18"/>
              </w:rPr>
            </w:pPr>
            <w:r w:rsidRPr="00C63542">
              <w:rPr>
                <w:sz w:val="18"/>
                <w:szCs w:val="18"/>
              </w:rPr>
              <w:t>21</w:t>
            </w:r>
          </w:p>
          <w:p w14:paraId="1E78F831" w14:textId="77777777" w:rsidR="00D55856" w:rsidRPr="00C63542" w:rsidRDefault="00D55856" w:rsidP="003943EA">
            <w:pPr>
              <w:rPr>
                <w:sz w:val="18"/>
                <w:szCs w:val="18"/>
              </w:rPr>
            </w:pPr>
          </w:p>
          <w:p w14:paraId="21D63ACE" w14:textId="77777777" w:rsidR="003943EA" w:rsidRPr="00C63542" w:rsidRDefault="003943EA" w:rsidP="003943EA">
            <w:pPr>
              <w:rPr>
                <w:sz w:val="18"/>
                <w:szCs w:val="18"/>
              </w:rPr>
            </w:pPr>
            <w:r w:rsidRPr="00C63542">
              <w:rPr>
                <w:sz w:val="18"/>
                <w:szCs w:val="18"/>
              </w:rPr>
              <w:t xml:space="preserve">21 </w:t>
            </w:r>
          </w:p>
          <w:p w14:paraId="329AC3DC" w14:textId="77777777" w:rsidR="003943EA" w:rsidRPr="00C63542" w:rsidRDefault="003943EA" w:rsidP="003943EA">
            <w:pPr>
              <w:rPr>
                <w:sz w:val="18"/>
                <w:szCs w:val="18"/>
              </w:rPr>
            </w:pPr>
            <w:r w:rsidRPr="00C63542">
              <w:rPr>
                <w:sz w:val="18"/>
                <w:szCs w:val="18"/>
              </w:rPr>
              <w:t xml:space="preserve">21 </w:t>
            </w:r>
          </w:p>
          <w:p w14:paraId="76588C49" w14:textId="77777777" w:rsidR="003943EA" w:rsidRPr="00C63542" w:rsidRDefault="003943EA" w:rsidP="003943EA">
            <w:pPr>
              <w:rPr>
                <w:sz w:val="18"/>
                <w:szCs w:val="18"/>
              </w:rPr>
            </w:pPr>
            <w:r w:rsidRPr="00C63542">
              <w:rPr>
                <w:sz w:val="18"/>
                <w:szCs w:val="18"/>
              </w:rPr>
              <w:t>21</w:t>
            </w:r>
          </w:p>
          <w:p w14:paraId="3E0AC3A8" w14:textId="77777777" w:rsidR="003943EA" w:rsidRPr="00C63542" w:rsidRDefault="003943EA" w:rsidP="003943EA">
            <w:pPr>
              <w:jc w:val="left"/>
              <w:rPr>
                <w:sz w:val="18"/>
                <w:szCs w:val="18"/>
              </w:rPr>
            </w:pPr>
            <w:r w:rsidRPr="00C63542">
              <w:rPr>
                <w:sz w:val="18"/>
                <w:szCs w:val="18"/>
              </w:rPr>
              <w:t>21</w:t>
            </w:r>
          </w:p>
          <w:p w14:paraId="3E00D6AD" w14:textId="77777777" w:rsidR="003943EA" w:rsidRPr="00C63542" w:rsidRDefault="003943EA" w:rsidP="003943EA">
            <w:pPr>
              <w:jc w:val="left"/>
              <w:rPr>
                <w:sz w:val="18"/>
                <w:szCs w:val="18"/>
              </w:rPr>
            </w:pPr>
            <w:r w:rsidRPr="00C63542">
              <w:rPr>
                <w:sz w:val="18"/>
                <w:szCs w:val="18"/>
              </w:rPr>
              <w:t>21</w:t>
            </w:r>
          </w:p>
          <w:p w14:paraId="41389219" w14:textId="77777777" w:rsidR="00D55856" w:rsidRPr="00C63542" w:rsidRDefault="00D55856" w:rsidP="003943EA">
            <w:pPr>
              <w:jc w:val="left"/>
              <w:rPr>
                <w:sz w:val="18"/>
                <w:szCs w:val="18"/>
              </w:rPr>
            </w:pPr>
          </w:p>
          <w:p w14:paraId="3249AE76" w14:textId="77777777" w:rsidR="003943EA" w:rsidRPr="00C63542" w:rsidRDefault="003943EA" w:rsidP="003943EA">
            <w:pPr>
              <w:jc w:val="left"/>
              <w:rPr>
                <w:sz w:val="18"/>
                <w:szCs w:val="18"/>
              </w:rPr>
            </w:pPr>
            <w:r w:rsidRPr="00C63542">
              <w:rPr>
                <w:sz w:val="18"/>
                <w:szCs w:val="18"/>
              </w:rPr>
              <w:t>ni potrebna</w:t>
            </w:r>
          </w:p>
        </w:tc>
        <w:tc>
          <w:tcPr>
            <w:tcW w:w="1760" w:type="dxa"/>
          </w:tcPr>
          <w:p w14:paraId="4FB6B57D" w14:textId="77777777" w:rsidR="003943EA" w:rsidRPr="00C63542" w:rsidRDefault="003943EA" w:rsidP="003943EA">
            <w:pPr>
              <w:jc w:val="left"/>
              <w:rPr>
                <w:sz w:val="18"/>
                <w:szCs w:val="18"/>
              </w:rPr>
            </w:pPr>
            <w:r w:rsidRPr="00C63542">
              <w:rPr>
                <w:sz w:val="18"/>
                <w:szCs w:val="18"/>
              </w:rPr>
              <w:t>Ob prisotnos</w:t>
            </w:r>
            <w:r w:rsidR="00DD454B" w:rsidRPr="00C63542">
              <w:rPr>
                <w:sz w:val="18"/>
                <w:szCs w:val="18"/>
              </w:rPr>
              <w:t>t</w:t>
            </w:r>
            <w:r w:rsidRPr="00C63542">
              <w:rPr>
                <w:sz w:val="18"/>
                <w:szCs w:val="18"/>
              </w:rPr>
              <w:t>i polžev vabe potresemo na obrobje parcele od koder polži prihajajo.</w:t>
            </w:r>
          </w:p>
          <w:p w14:paraId="2F5D6756" w14:textId="77777777" w:rsidR="00B24AF1" w:rsidRPr="00C63542" w:rsidRDefault="00B24AF1" w:rsidP="003943EA">
            <w:pPr>
              <w:jc w:val="left"/>
              <w:rPr>
                <w:sz w:val="18"/>
                <w:szCs w:val="18"/>
              </w:rPr>
            </w:pPr>
          </w:p>
          <w:p w14:paraId="3F40D432" w14:textId="331BFF82" w:rsidR="00B24AF1" w:rsidRPr="00C63542" w:rsidRDefault="00B24AF1" w:rsidP="003943EA">
            <w:pPr>
              <w:jc w:val="left"/>
              <w:rPr>
                <w:b/>
                <w:sz w:val="18"/>
                <w:szCs w:val="18"/>
              </w:rPr>
            </w:pPr>
            <w:r w:rsidRPr="00C63542">
              <w:rPr>
                <w:b/>
                <w:sz w:val="18"/>
                <w:szCs w:val="18"/>
              </w:rPr>
              <w:t>*</w:t>
            </w:r>
            <w:r w:rsidR="00852FFF">
              <w:rPr>
                <w:b/>
                <w:sz w:val="18"/>
                <w:szCs w:val="18"/>
              </w:rPr>
              <w:t>1</w:t>
            </w:r>
            <w:r w:rsidRPr="00C63542">
              <w:rPr>
                <w:b/>
                <w:sz w:val="18"/>
                <w:szCs w:val="18"/>
              </w:rPr>
              <w:t xml:space="preserve">   31.12.201</w:t>
            </w:r>
            <w:r w:rsidR="00852FFF">
              <w:rPr>
                <w:b/>
                <w:sz w:val="18"/>
                <w:szCs w:val="18"/>
              </w:rPr>
              <w:t>9</w:t>
            </w:r>
          </w:p>
          <w:p w14:paraId="35195915" w14:textId="77777777" w:rsidR="00DD454B" w:rsidRPr="00C63542" w:rsidRDefault="00DD454B" w:rsidP="003943EA">
            <w:pPr>
              <w:jc w:val="left"/>
              <w:rPr>
                <w:b/>
                <w:sz w:val="18"/>
                <w:szCs w:val="18"/>
              </w:rPr>
            </w:pPr>
          </w:p>
          <w:p w14:paraId="287B4915" w14:textId="77777777" w:rsidR="00C56128" w:rsidRPr="00C63542" w:rsidRDefault="00C56128" w:rsidP="003943EA">
            <w:pPr>
              <w:jc w:val="left"/>
              <w:rPr>
                <w:sz w:val="18"/>
                <w:szCs w:val="18"/>
              </w:rPr>
            </w:pPr>
          </w:p>
          <w:p w14:paraId="1CAF64ED" w14:textId="77777777" w:rsidR="003943EA" w:rsidRPr="00C63542" w:rsidRDefault="003943EA" w:rsidP="003943EA">
            <w:pPr>
              <w:jc w:val="left"/>
              <w:rPr>
                <w:b/>
                <w:sz w:val="18"/>
                <w:szCs w:val="18"/>
              </w:rPr>
            </w:pPr>
          </w:p>
        </w:tc>
      </w:tr>
      <w:tr w:rsidR="00CB757E" w:rsidRPr="00C63542" w14:paraId="6676661F" w14:textId="77777777" w:rsidTr="00045097">
        <w:tc>
          <w:tcPr>
            <w:tcW w:w="1618" w:type="dxa"/>
            <w:vMerge w:val="restart"/>
          </w:tcPr>
          <w:p w14:paraId="442C0320" w14:textId="77777777" w:rsidR="00CB757E" w:rsidRPr="00C63542" w:rsidRDefault="00CB757E" w:rsidP="00FC500F">
            <w:pPr>
              <w:jc w:val="left"/>
              <w:rPr>
                <w:b/>
                <w:bCs/>
                <w:sz w:val="18"/>
                <w:szCs w:val="18"/>
              </w:rPr>
            </w:pPr>
            <w:r w:rsidRPr="00C63542">
              <w:rPr>
                <w:b/>
                <w:bCs/>
                <w:sz w:val="18"/>
                <w:szCs w:val="18"/>
              </w:rPr>
              <w:t>Ogorčice koreninskih šišk</w:t>
            </w:r>
          </w:p>
          <w:p w14:paraId="6780AC94" w14:textId="77777777" w:rsidR="00CB757E" w:rsidRPr="00C63542" w:rsidRDefault="00CB757E" w:rsidP="00FC500F">
            <w:pPr>
              <w:jc w:val="left"/>
              <w:rPr>
                <w:b/>
                <w:bCs/>
                <w:sz w:val="18"/>
                <w:szCs w:val="18"/>
              </w:rPr>
            </w:pPr>
            <w:r w:rsidRPr="00C63542">
              <w:rPr>
                <w:bCs/>
                <w:iCs/>
                <w:sz w:val="18"/>
                <w:szCs w:val="18"/>
                <w:lang w:eastAsia="sl-SI"/>
              </w:rPr>
              <w:t>(</w:t>
            </w:r>
            <w:r w:rsidRPr="00C63542">
              <w:rPr>
                <w:bCs/>
                <w:i/>
                <w:iCs/>
                <w:sz w:val="18"/>
                <w:szCs w:val="18"/>
                <w:lang w:eastAsia="sl-SI"/>
              </w:rPr>
              <w:t xml:space="preserve">Meloidogyne </w:t>
            </w:r>
            <w:r w:rsidRPr="00C63542">
              <w:rPr>
                <w:bCs/>
                <w:sz w:val="18"/>
                <w:szCs w:val="18"/>
                <w:lang w:eastAsia="sl-SI"/>
              </w:rPr>
              <w:t>spp.)</w:t>
            </w:r>
          </w:p>
        </w:tc>
        <w:tc>
          <w:tcPr>
            <w:tcW w:w="2200" w:type="dxa"/>
            <w:vMerge w:val="restart"/>
          </w:tcPr>
          <w:p w14:paraId="4E698E52" w14:textId="77777777" w:rsidR="00CB757E" w:rsidRPr="00C63542" w:rsidRDefault="00CB757E" w:rsidP="00FC500F">
            <w:pPr>
              <w:jc w:val="left"/>
              <w:rPr>
                <w:sz w:val="18"/>
                <w:szCs w:val="18"/>
              </w:rPr>
            </w:pPr>
          </w:p>
        </w:tc>
        <w:tc>
          <w:tcPr>
            <w:tcW w:w="2420" w:type="dxa"/>
            <w:vMerge w:val="restart"/>
          </w:tcPr>
          <w:p w14:paraId="4285B07D" w14:textId="77777777" w:rsidR="00CB757E" w:rsidRPr="00C63542" w:rsidRDefault="00CB757E" w:rsidP="005A3FEC">
            <w:pPr>
              <w:tabs>
                <w:tab w:val="left" w:pos="170"/>
              </w:tabs>
              <w:jc w:val="left"/>
              <w:rPr>
                <w:sz w:val="18"/>
                <w:szCs w:val="18"/>
              </w:rPr>
            </w:pPr>
          </w:p>
        </w:tc>
        <w:tc>
          <w:tcPr>
            <w:tcW w:w="1760" w:type="dxa"/>
            <w:vMerge w:val="restart"/>
          </w:tcPr>
          <w:p w14:paraId="1DD076F1" w14:textId="77777777" w:rsidR="00CB757E" w:rsidRPr="00C63542" w:rsidRDefault="00CB757E" w:rsidP="00C63542">
            <w:pPr>
              <w:pStyle w:val="Oznaenseznam3"/>
              <w:numPr>
                <w:ilvl w:val="0"/>
                <w:numId w:val="18"/>
              </w:numPr>
              <w:rPr>
                <w:sz w:val="18"/>
                <w:szCs w:val="18"/>
              </w:rPr>
            </w:pPr>
            <w:r w:rsidRPr="00C63542">
              <w:rPr>
                <w:sz w:val="18"/>
                <w:szCs w:val="18"/>
              </w:rPr>
              <w:t>fluopiram</w:t>
            </w:r>
          </w:p>
        </w:tc>
        <w:tc>
          <w:tcPr>
            <w:tcW w:w="1870" w:type="dxa"/>
          </w:tcPr>
          <w:p w14:paraId="616FB29F" w14:textId="77777777" w:rsidR="00CB757E" w:rsidRPr="00C63542" w:rsidRDefault="00CB757E" w:rsidP="00FC500F">
            <w:pPr>
              <w:jc w:val="left"/>
              <w:rPr>
                <w:sz w:val="18"/>
                <w:szCs w:val="18"/>
              </w:rPr>
            </w:pPr>
            <w:r w:rsidRPr="00C63542">
              <w:rPr>
                <w:sz w:val="18"/>
                <w:szCs w:val="18"/>
              </w:rPr>
              <w:t>Velum prime</w:t>
            </w:r>
          </w:p>
        </w:tc>
        <w:tc>
          <w:tcPr>
            <w:tcW w:w="1210" w:type="dxa"/>
          </w:tcPr>
          <w:p w14:paraId="15246B03" w14:textId="77777777" w:rsidR="00CB757E" w:rsidRPr="00C63542" w:rsidRDefault="00CB757E" w:rsidP="00FC500F">
            <w:pPr>
              <w:rPr>
                <w:sz w:val="18"/>
                <w:szCs w:val="18"/>
              </w:rPr>
            </w:pPr>
            <w:r w:rsidRPr="00C63542">
              <w:rPr>
                <w:sz w:val="18"/>
                <w:szCs w:val="18"/>
              </w:rPr>
              <w:t>0,625 l/ha</w:t>
            </w:r>
          </w:p>
        </w:tc>
        <w:tc>
          <w:tcPr>
            <w:tcW w:w="1100" w:type="dxa"/>
          </w:tcPr>
          <w:p w14:paraId="3129FF1F" w14:textId="77777777" w:rsidR="00CB757E" w:rsidRPr="00C63542" w:rsidRDefault="00CB757E" w:rsidP="00FC500F">
            <w:pPr>
              <w:rPr>
                <w:sz w:val="18"/>
                <w:szCs w:val="18"/>
              </w:rPr>
            </w:pPr>
            <w:r w:rsidRPr="00C63542">
              <w:rPr>
                <w:sz w:val="18"/>
                <w:szCs w:val="18"/>
              </w:rPr>
              <w:t>3</w:t>
            </w:r>
          </w:p>
        </w:tc>
        <w:tc>
          <w:tcPr>
            <w:tcW w:w="1760" w:type="dxa"/>
          </w:tcPr>
          <w:p w14:paraId="332D2879" w14:textId="2D22F3A8" w:rsidR="00CB757E" w:rsidRPr="00C63542" w:rsidRDefault="00CB757E" w:rsidP="005A3FEC">
            <w:pPr>
              <w:jc w:val="left"/>
              <w:rPr>
                <w:sz w:val="18"/>
                <w:szCs w:val="18"/>
              </w:rPr>
            </w:pPr>
          </w:p>
        </w:tc>
      </w:tr>
      <w:tr w:rsidR="00CB757E" w:rsidRPr="00C63542" w14:paraId="5F4C5B5A" w14:textId="77777777" w:rsidTr="00ED23E1">
        <w:tc>
          <w:tcPr>
            <w:tcW w:w="1618" w:type="dxa"/>
            <w:vMerge/>
          </w:tcPr>
          <w:p w14:paraId="4156DFB1" w14:textId="77777777" w:rsidR="00CB757E" w:rsidRPr="00C63542" w:rsidRDefault="00CB757E" w:rsidP="00CB757E">
            <w:pPr>
              <w:jc w:val="left"/>
              <w:rPr>
                <w:b/>
                <w:bCs/>
                <w:sz w:val="18"/>
                <w:szCs w:val="18"/>
              </w:rPr>
            </w:pPr>
          </w:p>
        </w:tc>
        <w:tc>
          <w:tcPr>
            <w:tcW w:w="2200" w:type="dxa"/>
            <w:vMerge/>
          </w:tcPr>
          <w:p w14:paraId="3CD0519B" w14:textId="77777777" w:rsidR="00CB757E" w:rsidRPr="00C63542" w:rsidRDefault="00CB757E" w:rsidP="00CB757E">
            <w:pPr>
              <w:jc w:val="left"/>
              <w:rPr>
                <w:sz w:val="18"/>
                <w:szCs w:val="18"/>
              </w:rPr>
            </w:pPr>
          </w:p>
        </w:tc>
        <w:tc>
          <w:tcPr>
            <w:tcW w:w="2420" w:type="dxa"/>
            <w:vMerge/>
          </w:tcPr>
          <w:p w14:paraId="1ED78C04" w14:textId="77777777" w:rsidR="00CB757E" w:rsidRPr="00C63542" w:rsidRDefault="00CB757E" w:rsidP="00CB757E">
            <w:pPr>
              <w:tabs>
                <w:tab w:val="left" w:pos="170"/>
              </w:tabs>
              <w:jc w:val="left"/>
              <w:rPr>
                <w:sz w:val="18"/>
                <w:szCs w:val="18"/>
              </w:rPr>
            </w:pPr>
          </w:p>
        </w:tc>
        <w:tc>
          <w:tcPr>
            <w:tcW w:w="1760" w:type="dxa"/>
            <w:vMerge/>
          </w:tcPr>
          <w:p w14:paraId="4E232DB9" w14:textId="77777777" w:rsidR="00CB757E" w:rsidRPr="00C63542" w:rsidRDefault="00CB757E" w:rsidP="00CB757E">
            <w:pPr>
              <w:pStyle w:val="Oznaenseznam3"/>
              <w:numPr>
                <w:ilvl w:val="0"/>
                <w:numId w:val="18"/>
              </w:numPr>
              <w:rPr>
                <w:sz w:val="18"/>
                <w:szCs w:val="18"/>
              </w:rPr>
            </w:pPr>
          </w:p>
        </w:tc>
        <w:tc>
          <w:tcPr>
            <w:tcW w:w="5940" w:type="dxa"/>
            <w:gridSpan w:val="4"/>
          </w:tcPr>
          <w:p w14:paraId="1D76529F" w14:textId="4918CCED" w:rsidR="00CB757E" w:rsidRPr="00CB757E" w:rsidRDefault="00CB757E" w:rsidP="00CB757E">
            <w:pPr>
              <w:jc w:val="left"/>
              <w:rPr>
                <w:sz w:val="18"/>
                <w:szCs w:val="18"/>
              </w:rPr>
            </w:pPr>
            <w:r w:rsidRPr="008F7472">
              <w:rPr>
                <w:sz w:val="18"/>
                <w:szCs w:val="18"/>
              </w:rPr>
              <w:t xml:space="preserve">aplikacija s kapljičnim namakalnim sistemom, za zmanjševanje populacije in za zatiranje </w:t>
            </w:r>
            <w:r w:rsidRPr="00B73CF4">
              <w:rPr>
                <w:bCs/>
                <w:sz w:val="18"/>
                <w:szCs w:val="18"/>
                <w:lang w:eastAsia="sl-SI"/>
              </w:rPr>
              <w:t xml:space="preserve">pepelovke iz rodu </w:t>
            </w:r>
            <w:r w:rsidRPr="00B73CF4">
              <w:rPr>
                <w:bCs/>
                <w:i/>
                <w:iCs/>
                <w:sz w:val="18"/>
                <w:szCs w:val="18"/>
                <w:lang w:eastAsia="sl-SI"/>
              </w:rPr>
              <w:t xml:space="preserve">Sphaerotheca </w:t>
            </w:r>
            <w:r w:rsidRPr="00B73CF4">
              <w:rPr>
                <w:bCs/>
                <w:sz w:val="18"/>
                <w:szCs w:val="18"/>
                <w:lang w:eastAsia="sl-SI"/>
              </w:rPr>
              <w:t>(</w:t>
            </w:r>
            <w:r w:rsidRPr="00B73CF4">
              <w:rPr>
                <w:bCs/>
                <w:i/>
                <w:iCs/>
                <w:sz w:val="18"/>
                <w:szCs w:val="18"/>
                <w:lang w:eastAsia="sl-SI"/>
              </w:rPr>
              <w:t xml:space="preserve">Sphaerotheca </w:t>
            </w:r>
            <w:r w:rsidRPr="00B73CF4">
              <w:rPr>
                <w:bCs/>
                <w:sz w:val="18"/>
                <w:szCs w:val="18"/>
                <w:lang w:eastAsia="sl-SI"/>
              </w:rPr>
              <w:t xml:space="preserve">sp.) </w:t>
            </w:r>
            <w:r w:rsidRPr="00B73CF4">
              <w:rPr>
                <w:sz w:val="18"/>
                <w:szCs w:val="18"/>
                <w:lang w:eastAsia="sl-SI"/>
              </w:rPr>
              <w:t>na bučnicah.</w:t>
            </w:r>
          </w:p>
        </w:tc>
      </w:tr>
    </w:tbl>
    <w:p w14:paraId="6738ADFE" w14:textId="77777777" w:rsidR="00C43BBA" w:rsidRPr="000307BC" w:rsidRDefault="00C43BBA" w:rsidP="00C43BBA">
      <w:pPr>
        <w:pStyle w:val="Sprotnaopomba-besedilo"/>
        <w:widowControl w:val="0"/>
        <w:ind w:left="110"/>
        <w:jc w:val="left"/>
        <w:rPr>
          <w:sz w:val="18"/>
          <w:szCs w:val="18"/>
          <w:lang w:val="sl-SI"/>
        </w:rPr>
      </w:pPr>
      <w:r w:rsidRPr="000307BC">
        <w:rPr>
          <w:sz w:val="18"/>
          <w:szCs w:val="18"/>
          <w:lang w:val="sl-SI"/>
        </w:rPr>
        <w:t>** - DATUM UPORABE ZALOG PRIPRAVKOV, KI JIM JE POTEKLA REGISTRACIJA</w:t>
      </w:r>
    </w:p>
    <w:p w14:paraId="0477D759" w14:textId="77777777" w:rsidR="00F745ED" w:rsidRPr="000307BC" w:rsidRDefault="00822277" w:rsidP="00BC103A">
      <w:pPr>
        <w:pStyle w:val="Naslov2"/>
        <w:rPr>
          <w:sz w:val="20"/>
        </w:rPr>
      </w:pPr>
      <w:r w:rsidRPr="000307BC">
        <w:rPr>
          <w:sz w:val="20"/>
        </w:rPr>
        <w:br w:type="page"/>
      </w:r>
      <w:bookmarkStart w:id="444" w:name="_Toc166556129"/>
      <w:bookmarkStart w:id="445" w:name="_Toc215563136"/>
      <w:bookmarkStart w:id="446" w:name="_Toc91332685"/>
      <w:bookmarkStart w:id="447" w:name="_Toc91332907"/>
      <w:bookmarkStart w:id="448" w:name="_Toc91333113"/>
      <w:bookmarkStart w:id="449" w:name="_Toc5773503"/>
      <w:r w:rsidR="00F745ED" w:rsidRPr="000307BC">
        <w:rPr>
          <w:sz w:val="20"/>
        </w:rPr>
        <w:lastRenderedPageBreak/>
        <w:t xml:space="preserve">INTEGRIRANO VARSTVO BUČK, LUBENIC IN </w:t>
      </w:r>
      <w:bookmarkEnd w:id="444"/>
      <w:bookmarkEnd w:id="445"/>
      <w:bookmarkEnd w:id="446"/>
      <w:bookmarkEnd w:id="447"/>
      <w:bookmarkEnd w:id="448"/>
      <w:r w:rsidR="00F745ED" w:rsidRPr="000307BC">
        <w:rPr>
          <w:sz w:val="20"/>
        </w:rPr>
        <w:t>DINJ</w:t>
      </w:r>
      <w:bookmarkEnd w:id="449"/>
    </w:p>
    <w:p w14:paraId="048D1E4B" w14:textId="77777777" w:rsidR="00D2354F" w:rsidRPr="000307BC" w:rsidRDefault="00D2354F" w:rsidP="00D2354F">
      <w:pPr>
        <w:rPr>
          <w:sz w:val="20"/>
          <w:szCs w:val="18"/>
        </w:rPr>
      </w:pPr>
      <w:r w:rsidRPr="000307BC">
        <w:rPr>
          <w:sz w:val="20"/>
          <w:szCs w:val="18"/>
        </w:rPr>
        <w:t>V tabelah so navedena FFS za varstvo bučnic v širšem smislu. Pri uporabi pa je nujno potrebno upoštevati registracijo za posamezne kulture.</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1650"/>
        <w:gridCol w:w="211"/>
        <w:gridCol w:w="1219"/>
        <w:gridCol w:w="1049"/>
        <w:gridCol w:w="51"/>
        <w:gridCol w:w="1870"/>
      </w:tblGrid>
      <w:tr w:rsidR="00D2354F" w:rsidRPr="00295516" w14:paraId="35ECA148" w14:textId="77777777" w:rsidTr="003F13E4">
        <w:tc>
          <w:tcPr>
            <w:tcW w:w="1838" w:type="dxa"/>
            <w:tcBorders>
              <w:top w:val="single" w:sz="12" w:space="0" w:color="auto"/>
              <w:left w:val="single" w:sz="12" w:space="0" w:color="auto"/>
              <w:bottom w:val="single" w:sz="12" w:space="0" w:color="auto"/>
              <w:right w:val="single" w:sz="12" w:space="0" w:color="auto"/>
            </w:tcBorders>
          </w:tcPr>
          <w:p w14:paraId="34CFD620" w14:textId="77777777" w:rsidR="00D2354F" w:rsidRPr="00295516" w:rsidRDefault="00D2354F" w:rsidP="00045097">
            <w:pPr>
              <w:jc w:val="left"/>
              <w:rPr>
                <w:sz w:val="16"/>
                <w:szCs w:val="16"/>
              </w:rPr>
            </w:pPr>
            <w:r w:rsidRPr="00295516">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245649EA" w14:textId="77777777" w:rsidR="00D2354F" w:rsidRPr="00295516" w:rsidRDefault="00D2354F" w:rsidP="00045097">
            <w:pPr>
              <w:jc w:val="left"/>
              <w:rPr>
                <w:sz w:val="16"/>
                <w:szCs w:val="16"/>
              </w:rPr>
            </w:pPr>
            <w:r w:rsidRPr="00295516">
              <w:rPr>
                <w:sz w:val="16"/>
                <w:szCs w:val="16"/>
              </w:rPr>
              <w:t>OPIS</w:t>
            </w:r>
          </w:p>
        </w:tc>
        <w:tc>
          <w:tcPr>
            <w:tcW w:w="2167" w:type="dxa"/>
            <w:gridSpan w:val="2"/>
            <w:tcBorders>
              <w:top w:val="single" w:sz="12" w:space="0" w:color="auto"/>
              <w:left w:val="single" w:sz="12" w:space="0" w:color="auto"/>
              <w:bottom w:val="single" w:sz="12" w:space="0" w:color="auto"/>
              <w:right w:val="single" w:sz="12" w:space="0" w:color="auto"/>
            </w:tcBorders>
          </w:tcPr>
          <w:p w14:paraId="1D5E6A01" w14:textId="77777777" w:rsidR="00D2354F" w:rsidRPr="00295516" w:rsidRDefault="00D2354F" w:rsidP="00045097">
            <w:pPr>
              <w:tabs>
                <w:tab w:val="left" w:pos="170"/>
              </w:tabs>
              <w:rPr>
                <w:sz w:val="16"/>
                <w:szCs w:val="16"/>
              </w:rPr>
            </w:pPr>
            <w:r w:rsidRPr="00295516">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14:paraId="4A157397" w14:textId="77777777" w:rsidR="00D2354F" w:rsidRPr="00295516" w:rsidRDefault="00D2354F" w:rsidP="00045097">
            <w:pPr>
              <w:rPr>
                <w:sz w:val="16"/>
                <w:szCs w:val="16"/>
              </w:rPr>
            </w:pPr>
            <w:r w:rsidRPr="00295516">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34004FC8" w14:textId="77777777" w:rsidR="00D2354F" w:rsidRPr="00295516" w:rsidRDefault="00D2354F" w:rsidP="00045097">
            <w:pPr>
              <w:jc w:val="left"/>
              <w:rPr>
                <w:sz w:val="16"/>
                <w:szCs w:val="16"/>
              </w:rPr>
            </w:pPr>
            <w:r w:rsidRPr="00295516">
              <w:rPr>
                <w:sz w:val="16"/>
                <w:szCs w:val="16"/>
              </w:rPr>
              <w:t>FITOFARM.</w:t>
            </w:r>
          </w:p>
          <w:p w14:paraId="0B018307" w14:textId="77777777" w:rsidR="00D2354F" w:rsidRPr="00295516" w:rsidRDefault="00D2354F" w:rsidP="00045097">
            <w:pPr>
              <w:jc w:val="left"/>
              <w:rPr>
                <w:sz w:val="16"/>
                <w:szCs w:val="16"/>
              </w:rPr>
            </w:pPr>
            <w:r w:rsidRPr="00295516">
              <w:rPr>
                <w:sz w:val="16"/>
                <w:szCs w:val="16"/>
              </w:rPr>
              <w:t>SREDSTVO</w:t>
            </w:r>
          </w:p>
        </w:tc>
        <w:tc>
          <w:tcPr>
            <w:tcW w:w="1430" w:type="dxa"/>
            <w:gridSpan w:val="2"/>
            <w:tcBorders>
              <w:top w:val="single" w:sz="12" w:space="0" w:color="auto"/>
              <w:left w:val="single" w:sz="12" w:space="0" w:color="auto"/>
              <w:bottom w:val="single" w:sz="12" w:space="0" w:color="auto"/>
              <w:right w:val="single" w:sz="12" w:space="0" w:color="auto"/>
            </w:tcBorders>
          </w:tcPr>
          <w:p w14:paraId="540C4F13" w14:textId="77777777" w:rsidR="00D2354F" w:rsidRPr="00295516" w:rsidRDefault="00D2354F" w:rsidP="00045097">
            <w:pPr>
              <w:rPr>
                <w:sz w:val="16"/>
                <w:szCs w:val="16"/>
              </w:rPr>
            </w:pPr>
            <w:r w:rsidRPr="00295516">
              <w:rPr>
                <w:sz w:val="16"/>
                <w:szCs w:val="16"/>
              </w:rPr>
              <w:t>ODMEREK</w:t>
            </w:r>
          </w:p>
        </w:tc>
        <w:tc>
          <w:tcPr>
            <w:tcW w:w="1049" w:type="dxa"/>
            <w:tcBorders>
              <w:top w:val="single" w:sz="12" w:space="0" w:color="auto"/>
              <w:left w:val="single" w:sz="12" w:space="0" w:color="auto"/>
              <w:bottom w:val="single" w:sz="12" w:space="0" w:color="auto"/>
              <w:right w:val="single" w:sz="12" w:space="0" w:color="auto"/>
            </w:tcBorders>
          </w:tcPr>
          <w:p w14:paraId="77427A32" w14:textId="77777777" w:rsidR="00D2354F" w:rsidRPr="00295516" w:rsidRDefault="00D2354F" w:rsidP="00045097">
            <w:pPr>
              <w:rPr>
                <w:sz w:val="16"/>
                <w:szCs w:val="16"/>
              </w:rPr>
            </w:pPr>
            <w:r w:rsidRPr="00295516">
              <w:rPr>
                <w:sz w:val="16"/>
                <w:szCs w:val="16"/>
              </w:rPr>
              <w:t>KARENCA</w:t>
            </w:r>
          </w:p>
        </w:tc>
        <w:tc>
          <w:tcPr>
            <w:tcW w:w="1921" w:type="dxa"/>
            <w:gridSpan w:val="2"/>
            <w:tcBorders>
              <w:top w:val="single" w:sz="12" w:space="0" w:color="auto"/>
              <w:left w:val="single" w:sz="12" w:space="0" w:color="auto"/>
              <w:bottom w:val="single" w:sz="12" w:space="0" w:color="auto"/>
              <w:right w:val="single" w:sz="12" w:space="0" w:color="auto"/>
            </w:tcBorders>
          </w:tcPr>
          <w:p w14:paraId="4C56B864" w14:textId="77777777" w:rsidR="00D2354F" w:rsidRPr="00295516" w:rsidRDefault="00D2354F" w:rsidP="00045097">
            <w:pPr>
              <w:rPr>
                <w:sz w:val="16"/>
                <w:szCs w:val="16"/>
              </w:rPr>
            </w:pPr>
            <w:r w:rsidRPr="00295516">
              <w:rPr>
                <w:sz w:val="16"/>
                <w:szCs w:val="16"/>
              </w:rPr>
              <w:t>OPOMBE</w:t>
            </w:r>
          </w:p>
        </w:tc>
      </w:tr>
      <w:tr w:rsidR="00D2354F" w:rsidRPr="00295516" w14:paraId="5F6CD065" w14:textId="77777777" w:rsidTr="00BC103A">
        <w:trPr>
          <w:cantSplit/>
          <w:trHeight w:val="1410"/>
        </w:trPr>
        <w:tc>
          <w:tcPr>
            <w:tcW w:w="1838" w:type="dxa"/>
            <w:vMerge w:val="restart"/>
            <w:tcBorders>
              <w:top w:val="single" w:sz="12" w:space="0" w:color="auto"/>
              <w:left w:val="single" w:sz="4" w:space="0" w:color="auto"/>
              <w:right w:val="single" w:sz="4" w:space="0" w:color="auto"/>
            </w:tcBorders>
          </w:tcPr>
          <w:p w14:paraId="51F40F89" w14:textId="77777777" w:rsidR="00D2354F" w:rsidRPr="00295516" w:rsidRDefault="00D2354F" w:rsidP="00045097">
            <w:pPr>
              <w:jc w:val="left"/>
              <w:rPr>
                <w:sz w:val="16"/>
                <w:szCs w:val="16"/>
              </w:rPr>
            </w:pPr>
            <w:r w:rsidRPr="00295516">
              <w:rPr>
                <w:b/>
                <w:bCs/>
                <w:sz w:val="16"/>
                <w:szCs w:val="16"/>
              </w:rPr>
              <w:t>Talne glive</w:t>
            </w:r>
            <w:r w:rsidRPr="00295516">
              <w:rPr>
                <w:sz w:val="16"/>
                <w:szCs w:val="16"/>
              </w:rPr>
              <w:t xml:space="preserve"> </w:t>
            </w:r>
          </w:p>
          <w:p w14:paraId="1B04E672" w14:textId="77777777" w:rsidR="00D2354F" w:rsidRPr="00295516" w:rsidRDefault="00D2354F" w:rsidP="00045097">
            <w:pPr>
              <w:jc w:val="left"/>
              <w:rPr>
                <w:sz w:val="16"/>
                <w:szCs w:val="16"/>
              </w:rPr>
            </w:pPr>
            <w:r w:rsidRPr="00295516">
              <w:rPr>
                <w:i/>
                <w:iCs/>
                <w:sz w:val="16"/>
                <w:szCs w:val="16"/>
              </w:rPr>
              <w:t>Pythium spp., Fusarium spp., Rhizoctonia solani</w:t>
            </w:r>
          </w:p>
        </w:tc>
        <w:tc>
          <w:tcPr>
            <w:tcW w:w="2090" w:type="dxa"/>
            <w:tcBorders>
              <w:top w:val="single" w:sz="12" w:space="0" w:color="auto"/>
              <w:left w:val="single" w:sz="4" w:space="0" w:color="auto"/>
              <w:bottom w:val="single" w:sz="4" w:space="0" w:color="auto"/>
              <w:right w:val="single" w:sz="4" w:space="0" w:color="auto"/>
            </w:tcBorders>
          </w:tcPr>
          <w:p w14:paraId="26095791" w14:textId="77777777" w:rsidR="00D2354F" w:rsidRPr="00295516" w:rsidRDefault="00D2354F" w:rsidP="00045097">
            <w:pPr>
              <w:jc w:val="left"/>
              <w:rPr>
                <w:sz w:val="16"/>
                <w:szCs w:val="16"/>
              </w:rPr>
            </w:pPr>
            <w:r w:rsidRPr="00295516">
              <w:rPr>
                <w:sz w:val="16"/>
                <w:szCs w:val="16"/>
              </w:rPr>
              <w:t>Pritlehni del stebla začne gniti, se osuši in stanjša, korenine gnijejo, nadzemni deli venejo.</w:t>
            </w:r>
          </w:p>
        </w:tc>
        <w:tc>
          <w:tcPr>
            <w:tcW w:w="2167" w:type="dxa"/>
            <w:gridSpan w:val="2"/>
            <w:tcBorders>
              <w:top w:val="single" w:sz="12" w:space="0" w:color="auto"/>
              <w:left w:val="single" w:sz="4" w:space="0" w:color="auto"/>
              <w:bottom w:val="single" w:sz="4" w:space="0" w:color="auto"/>
              <w:right w:val="single" w:sz="4" w:space="0" w:color="auto"/>
            </w:tcBorders>
          </w:tcPr>
          <w:p w14:paraId="4F711956" w14:textId="77777777" w:rsidR="00D2354F" w:rsidRPr="00295516" w:rsidRDefault="00D2354F" w:rsidP="00045097">
            <w:pPr>
              <w:tabs>
                <w:tab w:val="left" w:pos="170"/>
              </w:tabs>
              <w:jc w:val="left"/>
              <w:rPr>
                <w:sz w:val="16"/>
                <w:szCs w:val="16"/>
              </w:rPr>
            </w:pPr>
            <w:r w:rsidRPr="00295516">
              <w:rPr>
                <w:sz w:val="16"/>
                <w:szCs w:val="16"/>
              </w:rPr>
              <w:t>Agrotehnični ukrepi:</w:t>
            </w:r>
          </w:p>
          <w:p w14:paraId="40E5D2E8" w14:textId="3EAECF6C" w:rsidR="00D2354F" w:rsidRPr="00295516" w:rsidRDefault="00E44733" w:rsidP="00830142">
            <w:pPr>
              <w:pStyle w:val="Oznaenseznam3"/>
            </w:pPr>
            <w:r>
              <w:t>-</w:t>
            </w:r>
            <w:r w:rsidR="00D2354F" w:rsidRPr="00295516">
              <w:t>pravočasna setev, oziroma sajenje v primerno segreta tla</w:t>
            </w:r>
          </w:p>
          <w:p w14:paraId="4BD8DFE1" w14:textId="53584391" w:rsidR="00D2354F" w:rsidRPr="00295516" w:rsidRDefault="0022043B" w:rsidP="00830142">
            <w:pPr>
              <w:pStyle w:val="Oznaenseznam3"/>
            </w:pPr>
            <w:r w:rsidRPr="00295516">
              <w:t xml:space="preserve"> </w:t>
            </w:r>
            <w:r w:rsidR="00E44733">
              <w:t>-</w:t>
            </w:r>
            <w:r w:rsidR="00D2354F" w:rsidRPr="00295516">
              <w:t xml:space="preserve">pravilno zalivanje rastlin </w:t>
            </w:r>
          </w:p>
          <w:p w14:paraId="5A118D28" w14:textId="7C24E9A3" w:rsidR="00D2354F" w:rsidRPr="00295516" w:rsidRDefault="00E44733" w:rsidP="00830142">
            <w:pPr>
              <w:pStyle w:val="Oznaenseznam3"/>
            </w:pPr>
            <w:r>
              <w:t>-</w:t>
            </w:r>
            <w:r w:rsidR="00D2354F" w:rsidRPr="00295516">
              <w:t>uporaba zračnega substrata</w:t>
            </w:r>
          </w:p>
          <w:p w14:paraId="6E61303D" w14:textId="2F241BDC" w:rsidR="00D2354F" w:rsidRPr="00295516" w:rsidRDefault="00E44733" w:rsidP="00830142">
            <w:pPr>
              <w:pStyle w:val="Oznaenseznam3"/>
            </w:pPr>
            <w:r>
              <w:t>-</w:t>
            </w:r>
            <w:r w:rsidR="00D2354F" w:rsidRPr="00295516">
              <w:t>vzdrževanje rahlih in zračnih tal</w:t>
            </w:r>
          </w:p>
          <w:p w14:paraId="218485E7" w14:textId="174D9453" w:rsidR="00D2354F" w:rsidRPr="00295516" w:rsidRDefault="00E44733" w:rsidP="00830142">
            <w:pPr>
              <w:pStyle w:val="Oznaenseznam3"/>
            </w:pPr>
            <w:r>
              <w:t>-</w:t>
            </w:r>
            <w:r w:rsidR="00D2354F" w:rsidRPr="00295516">
              <w:t>kolobar</w:t>
            </w:r>
          </w:p>
        </w:tc>
        <w:tc>
          <w:tcPr>
            <w:tcW w:w="1683" w:type="dxa"/>
            <w:tcBorders>
              <w:top w:val="single" w:sz="12" w:space="0" w:color="auto"/>
              <w:left w:val="single" w:sz="4" w:space="0" w:color="auto"/>
              <w:bottom w:val="single" w:sz="4" w:space="0" w:color="auto"/>
              <w:right w:val="single" w:sz="4" w:space="0" w:color="auto"/>
            </w:tcBorders>
          </w:tcPr>
          <w:p w14:paraId="7411BE90" w14:textId="77777777" w:rsidR="00D2354F" w:rsidRPr="00295516" w:rsidRDefault="00295516" w:rsidP="00830142">
            <w:pPr>
              <w:pStyle w:val="Oznaenseznam3"/>
            </w:pPr>
            <w:r w:rsidRPr="00295516">
              <w:t xml:space="preserve">- </w:t>
            </w:r>
            <w:r w:rsidR="00D2354F" w:rsidRPr="00295516">
              <w:t>fosetil +</w:t>
            </w:r>
            <w:r w:rsidR="0022043B" w:rsidRPr="00295516">
              <w:t xml:space="preserve"> </w:t>
            </w:r>
            <w:r w:rsidR="00D2354F" w:rsidRPr="00295516">
              <w:t>propamokarb</w:t>
            </w:r>
          </w:p>
          <w:p w14:paraId="67C89DBC" w14:textId="77777777" w:rsidR="00D2354F" w:rsidRPr="00295516" w:rsidRDefault="00D2354F" w:rsidP="00045097">
            <w:pPr>
              <w:jc w:val="left"/>
              <w:rPr>
                <w:sz w:val="16"/>
                <w:szCs w:val="16"/>
              </w:rPr>
            </w:pPr>
          </w:p>
          <w:p w14:paraId="16582637" w14:textId="77777777" w:rsidR="00D2354F" w:rsidRPr="00295516" w:rsidRDefault="00D2354F" w:rsidP="00045097">
            <w:pPr>
              <w:jc w:val="left"/>
              <w:rPr>
                <w:sz w:val="16"/>
                <w:szCs w:val="16"/>
              </w:rPr>
            </w:pPr>
          </w:p>
          <w:p w14:paraId="4EBEDB8E" w14:textId="77777777" w:rsidR="00014ED4" w:rsidRPr="00295516" w:rsidRDefault="00014ED4" w:rsidP="00045097">
            <w:pPr>
              <w:jc w:val="left"/>
              <w:rPr>
                <w:sz w:val="16"/>
                <w:szCs w:val="16"/>
              </w:rPr>
            </w:pPr>
          </w:p>
          <w:p w14:paraId="27625DBD" w14:textId="77F64528" w:rsidR="00D2354F" w:rsidRPr="00295516" w:rsidRDefault="00D2354F" w:rsidP="00B73CF4">
            <w:pPr>
              <w:pStyle w:val="Oznaenseznam3"/>
            </w:pPr>
          </w:p>
          <w:p w14:paraId="03B2DCED" w14:textId="77777777" w:rsidR="00890FAF" w:rsidRPr="00295516" w:rsidRDefault="00890FAF" w:rsidP="00295516">
            <w:pPr>
              <w:pStyle w:val="Oznaenseznam3"/>
              <w:numPr>
                <w:ilvl w:val="0"/>
                <w:numId w:val="18"/>
              </w:numPr>
            </w:pPr>
            <w:r w:rsidRPr="00B73CF4">
              <w:rPr>
                <w:i/>
              </w:rPr>
              <w:t>Gliocladium catenulatum</w:t>
            </w:r>
            <w:r w:rsidRPr="00295516">
              <w:t xml:space="preserve"> (rasa J1446)</w:t>
            </w:r>
          </w:p>
        </w:tc>
        <w:tc>
          <w:tcPr>
            <w:tcW w:w="1650" w:type="dxa"/>
            <w:tcBorders>
              <w:top w:val="single" w:sz="12" w:space="0" w:color="auto"/>
              <w:left w:val="single" w:sz="4" w:space="0" w:color="auto"/>
              <w:bottom w:val="single" w:sz="4" w:space="0" w:color="auto"/>
              <w:right w:val="single" w:sz="4" w:space="0" w:color="auto"/>
            </w:tcBorders>
          </w:tcPr>
          <w:p w14:paraId="7FD22B96" w14:textId="77777777" w:rsidR="00D2354F" w:rsidRPr="00295516" w:rsidRDefault="00D2354F" w:rsidP="00045097">
            <w:pPr>
              <w:jc w:val="left"/>
              <w:rPr>
                <w:sz w:val="16"/>
                <w:szCs w:val="16"/>
              </w:rPr>
            </w:pPr>
            <w:r w:rsidRPr="00295516">
              <w:rPr>
                <w:sz w:val="16"/>
                <w:szCs w:val="16"/>
              </w:rPr>
              <w:t xml:space="preserve">Previcur </w:t>
            </w:r>
            <w:r w:rsidR="005A3FEC" w:rsidRPr="00295516">
              <w:rPr>
                <w:sz w:val="16"/>
                <w:szCs w:val="16"/>
              </w:rPr>
              <w:t>energy</w:t>
            </w:r>
            <w:r w:rsidR="005A3FEC" w:rsidRPr="00295516">
              <w:rPr>
                <w:b/>
                <w:sz w:val="16"/>
                <w:szCs w:val="16"/>
              </w:rPr>
              <w:t>*1</w:t>
            </w:r>
            <w:r w:rsidR="005A3FEC" w:rsidRPr="00295516">
              <w:rPr>
                <w:sz w:val="16"/>
                <w:szCs w:val="16"/>
              </w:rPr>
              <w:t xml:space="preserve"> </w:t>
            </w:r>
            <w:r w:rsidR="00C4227D" w:rsidRPr="00295516">
              <w:rPr>
                <w:b/>
                <w:bCs/>
                <w:sz w:val="16"/>
                <w:szCs w:val="16"/>
              </w:rPr>
              <w:t>**</w:t>
            </w:r>
          </w:p>
          <w:p w14:paraId="3CDF223D" w14:textId="77777777" w:rsidR="00D2354F" w:rsidRPr="00295516" w:rsidRDefault="00D2354F" w:rsidP="00045097">
            <w:pPr>
              <w:jc w:val="left"/>
              <w:rPr>
                <w:bCs/>
                <w:sz w:val="16"/>
                <w:szCs w:val="16"/>
              </w:rPr>
            </w:pPr>
            <w:r w:rsidRPr="00295516">
              <w:rPr>
                <w:bCs/>
                <w:sz w:val="16"/>
                <w:szCs w:val="16"/>
              </w:rPr>
              <w:t>(samo na sejancih in sadikah dinij gojenih v zaščitenih prostorih)</w:t>
            </w:r>
          </w:p>
          <w:p w14:paraId="573144AB" w14:textId="77777777" w:rsidR="00511F54" w:rsidRPr="00295516" w:rsidRDefault="00511F54" w:rsidP="00045097">
            <w:pPr>
              <w:jc w:val="left"/>
              <w:rPr>
                <w:sz w:val="16"/>
                <w:szCs w:val="16"/>
              </w:rPr>
            </w:pPr>
          </w:p>
          <w:p w14:paraId="3E93ED15" w14:textId="77777777" w:rsidR="00D2354F" w:rsidRPr="00295516" w:rsidRDefault="00890FAF" w:rsidP="00045097">
            <w:pPr>
              <w:jc w:val="left"/>
              <w:rPr>
                <w:sz w:val="16"/>
                <w:szCs w:val="16"/>
              </w:rPr>
            </w:pPr>
            <w:r w:rsidRPr="00295516">
              <w:rPr>
                <w:sz w:val="16"/>
                <w:szCs w:val="16"/>
              </w:rPr>
              <w:t>Prestop</w:t>
            </w:r>
            <w:r w:rsidRPr="00295516">
              <w:rPr>
                <w:b/>
                <w:sz w:val="16"/>
                <w:szCs w:val="16"/>
              </w:rPr>
              <w:t>**</w:t>
            </w:r>
          </w:p>
        </w:tc>
        <w:tc>
          <w:tcPr>
            <w:tcW w:w="1430" w:type="dxa"/>
            <w:gridSpan w:val="2"/>
            <w:tcBorders>
              <w:top w:val="single" w:sz="12" w:space="0" w:color="auto"/>
              <w:left w:val="single" w:sz="4" w:space="0" w:color="auto"/>
              <w:bottom w:val="single" w:sz="4" w:space="0" w:color="auto"/>
              <w:right w:val="single" w:sz="4" w:space="0" w:color="auto"/>
            </w:tcBorders>
          </w:tcPr>
          <w:p w14:paraId="4BFB1F49" w14:textId="77777777" w:rsidR="00D2354F" w:rsidRPr="00295516" w:rsidRDefault="00D2354F" w:rsidP="00045097">
            <w:pPr>
              <w:jc w:val="left"/>
              <w:rPr>
                <w:sz w:val="16"/>
                <w:szCs w:val="16"/>
              </w:rPr>
            </w:pPr>
            <w:r w:rsidRPr="00295516">
              <w:rPr>
                <w:sz w:val="16"/>
                <w:szCs w:val="16"/>
              </w:rPr>
              <w:t xml:space="preserve">3 </w:t>
            </w:r>
            <w:r w:rsidR="008B23DA" w:rsidRPr="00295516">
              <w:rPr>
                <w:sz w:val="16"/>
                <w:szCs w:val="16"/>
              </w:rPr>
              <w:t xml:space="preserve">-6 </w:t>
            </w:r>
            <w:r w:rsidRPr="00295516">
              <w:rPr>
                <w:sz w:val="16"/>
                <w:szCs w:val="16"/>
              </w:rPr>
              <w:t>ml/m</w:t>
            </w:r>
            <w:r w:rsidRPr="00295516">
              <w:rPr>
                <w:sz w:val="16"/>
                <w:szCs w:val="16"/>
                <w:vertAlign w:val="superscript"/>
              </w:rPr>
              <w:t>2</w:t>
            </w:r>
            <w:r w:rsidRPr="00295516">
              <w:rPr>
                <w:sz w:val="16"/>
                <w:szCs w:val="16"/>
              </w:rPr>
              <w:t xml:space="preserve"> </w:t>
            </w:r>
          </w:p>
          <w:p w14:paraId="7BEC197E" w14:textId="77777777" w:rsidR="00D2354F" w:rsidRPr="00295516" w:rsidRDefault="00D2354F" w:rsidP="00045097">
            <w:pPr>
              <w:jc w:val="left"/>
              <w:rPr>
                <w:sz w:val="16"/>
                <w:szCs w:val="16"/>
              </w:rPr>
            </w:pPr>
          </w:p>
          <w:p w14:paraId="2B9AFF25" w14:textId="77777777" w:rsidR="00D2354F" w:rsidRPr="00295516" w:rsidRDefault="00D2354F" w:rsidP="00045097">
            <w:pPr>
              <w:jc w:val="left"/>
              <w:rPr>
                <w:sz w:val="16"/>
                <w:szCs w:val="16"/>
              </w:rPr>
            </w:pPr>
          </w:p>
          <w:p w14:paraId="743AF865" w14:textId="77777777" w:rsidR="00D2354F" w:rsidRPr="00295516" w:rsidRDefault="00D2354F" w:rsidP="00045097">
            <w:pPr>
              <w:jc w:val="left"/>
              <w:rPr>
                <w:sz w:val="16"/>
                <w:szCs w:val="16"/>
              </w:rPr>
            </w:pPr>
            <w:r w:rsidRPr="00295516">
              <w:rPr>
                <w:sz w:val="16"/>
                <w:szCs w:val="16"/>
              </w:rPr>
              <w:t>3</w:t>
            </w:r>
            <w:r w:rsidR="00ED53BD" w:rsidRPr="00295516">
              <w:rPr>
                <w:sz w:val="16"/>
                <w:szCs w:val="16"/>
              </w:rPr>
              <w:t xml:space="preserve"> </w:t>
            </w:r>
            <w:r w:rsidRPr="00295516">
              <w:rPr>
                <w:sz w:val="16"/>
                <w:szCs w:val="16"/>
              </w:rPr>
              <w:t>l/ha</w:t>
            </w:r>
          </w:p>
          <w:p w14:paraId="15581F40" w14:textId="77777777" w:rsidR="00511F54" w:rsidRPr="00295516" w:rsidRDefault="00511F54" w:rsidP="00045097">
            <w:pPr>
              <w:jc w:val="left"/>
              <w:rPr>
                <w:sz w:val="16"/>
                <w:szCs w:val="16"/>
              </w:rPr>
            </w:pPr>
            <w:r w:rsidRPr="00295516">
              <w:rPr>
                <w:sz w:val="16"/>
                <w:szCs w:val="16"/>
              </w:rPr>
              <w:t xml:space="preserve"> </w:t>
            </w:r>
          </w:p>
          <w:p w14:paraId="31F7F9C3" w14:textId="77777777" w:rsidR="00890FAF" w:rsidRPr="00295516" w:rsidRDefault="00890FAF" w:rsidP="00890FAF">
            <w:pPr>
              <w:jc w:val="left"/>
              <w:rPr>
                <w:sz w:val="16"/>
                <w:szCs w:val="16"/>
              </w:rPr>
            </w:pPr>
            <w:r w:rsidRPr="00295516">
              <w:rPr>
                <w:sz w:val="16"/>
                <w:szCs w:val="16"/>
              </w:rPr>
              <w:t>200-500 g/m</w:t>
            </w:r>
            <w:r w:rsidRPr="00295516">
              <w:rPr>
                <w:sz w:val="16"/>
                <w:szCs w:val="16"/>
                <w:vertAlign w:val="superscript"/>
              </w:rPr>
              <w:t>3</w:t>
            </w:r>
            <w:r w:rsidRPr="00295516">
              <w:rPr>
                <w:sz w:val="16"/>
                <w:szCs w:val="16"/>
              </w:rPr>
              <w:t xml:space="preserve"> (dodatek substratom)</w:t>
            </w:r>
          </w:p>
          <w:p w14:paraId="11358330" w14:textId="77777777" w:rsidR="00D2354F" w:rsidRPr="00295516" w:rsidRDefault="00890FAF" w:rsidP="00890FAF">
            <w:pPr>
              <w:jc w:val="left"/>
              <w:rPr>
                <w:sz w:val="16"/>
                <w:szCs w:val="16"/>
              </w:rPr>
            </w:pPr>
            <w:r w:rsidRPr="00295516">
              <w:rPr>
                <w:sz w:val="16"/>
                <w:szCs w:val="16"/>
              </w:rPr>
              <w:t>0,5 % (zalivanje, škropljenje sadik)</w:t>
            </w:r>
          </w:p>
        </w:tc>
        <w:tc>
          <w:tcPr>
            <w:tcW w:w="1049" w:type="dxa"/>
            <w:tcBorders>
              <w:top w:val="single" w:sz="12" w:space="0" w:color="auto"/>
              <w:left w:val="single" w:sz="4" w:space="0" w:color="auto"/>
              <w:bottom w:val="single" w:sz="4" w:space="0" w:color="auto"/>
              <w:right w:val="single" w:sz="4" w:space="0" w:color="auto"/>
            </w:tcBorders>
          </w:tcPr>
          <w:p w14:paraId="4CF677A4" w14:textId="77777777" w:rsidR="00D2354F" w:rsidRPr="00295516" w:rsidRDefault="00D2354F" w:rsidP="00045097">
            <w:pPr>
              <w:jc w:val="left"/>
              <w:rPr>
                <w:sz w:val="16"/>
                <w:szCs w:val="16"/>
              </w:rPr>
            </w:pPr>
            <w:r w:rsidRPr="00295516">
              <w:rPr>
                <w:sz w:val="16"/>
                <w:szCs w:val="16"/>
              </w:rPr>
              <w:t>3</w:t>
            </w:r>
          </w:p>
          <w:p w14:paraId="2658B90E" w14:textId="77777777" w:rsidR="00D2354F" w:rsidRPr="00295516" w:rsidRDefault="00D2354F" w:rsidP="00045097">
            <w:pPr>
              <w:jc w:val="left"/>
              <w:rPr>
                <w:sz w:val="16"/>
                <w:szCs w:val="16"/>
              </w:rPr>
            </w:pPr>
          </w:p>
          <w:p w14:paraId="34C005D5" w14:textId="77777777" w:rsidR="00D2354F" w:rsidRPr="00295516" w:rsidRDefault="00D2354F" w:rsidP="00045097">
            <w:pPr>
              <w:jc w:val="left"/>
              <w:rPr>
                <w:sz w:val="16"/>
                <w:szCs w:val="16"/>
              </w:rPr>
            </w:pPr>
          </w:p>
          <w:p w14:paraId="45AC9B9D" w14:textId="77777777" w:rsidR="00D2354F" w:rsidRPr="00295516" w:rsidRDefault="008B23DA" w:rsidP="00045097">
            <w:pPr>
              <w:jc w:val="left"/>
              <w:rPr>
                <w:sz w:val="16"/>
                <w:szCs w:val="16"/>
              </w:rPr>
            </w:pPr>
            <w:r w:rsidRPr="00295516">
              <w:rPr>
                <w:sz w:val="16"/>
                <w:szCs w:val="16"/>
              </w:rPr>
              <w:t>3</w:t>
            </w:r>
          </w:p>
          <w:p w14:paraId="24D39EF9" w14:textId="129A8A48" w:rsidR="00D2354F" w:rsidRPr="00295516" w:rsidRDefault="00D2354F" w:rsidP="00045097">
            <w:pPr>
              <w:jc w:val="left"/>
              <w:rPr>
                <w:sz w:val="16"/>
                <w:szCs w:val="16"/>
              </w:rPr>
            </w:pPr>
          </w:p>
          <w:p w14:paraId="6586794B" w14:textId="77777777" w:rsidR="00D2354F" w:rsidRPr="00295516" w:rsidRDefault="00890FAF" w:rsidP="00045097">
            <w:pPr>
              <w:jc w:val="left"/>
              <w:rPr>
                <w:sz w:val="16"/>
                <w:szCs w:val="16"/>
              </w:rPr>
            </w:pPr>
            <w:r w:rsidRPr="00295516">
              <w:rPr>
                <w:sz w:val="16"/>
                <w:szCs w:val="16"/>
              </w:rPr>
              <w:t>ni potrebna</w:t>
            </w:r>
          </w:p>
        </w:tc>
        <w:tc>
          <w:tcPr>
            <w:tcW w:w="1921" w:type="dxa"/>
            <w:gridSpan w:val="2"/>
            <w:tcBorders>
              <w:top w:val="single" w:sz="12" w:space="0" w:color="auto"/>
              <w:left w:val="single" w:sz="4" w:space="0" w:color="auto"/>
              <w:bottom w:val="single" w:sz="4" w:space="0" w:color="auto"/>
              <w:right w:val="single" w:sz="4" w:space="0" w:color="auto"/>
            </w:tcBorders>
          </w:tcPr>
          <w:p w14:paraId="72E80CFB" w14:textId="77777777" w:rsidR="00BC103A" w:rsidRPr="00295516" w:rsidRDefault="00D2354F" w:rsidP="00830142">
            <w:pPr>
              <w:pStyle w:val="Oznaenseznam3"/>
            </w:pPr>
            <w:r w:rsidRPr="00295516">
              <w:t>z zalivanjem sejancev gojenih na gojitvenih mizah</w:t>
            </w:r>
            <w:r w:rsidR="00295516">
              <w:t xml:space="preserve"> </w:t>
            </w:r>
            <w:r w:rsidR="00AE1D8E" w:rsidRPr="00295516">
              <w:t>p</w:t>
            </w:r>
            <w:r w:rsidRPr="00295516">
              <w:t>r</w:t>
            </w:r>
            <w:r w:rsidR="00BC103A" w:rsidRPr="00295516">
              <w:t>eko kapljičnega namakanja sadik</w:t>
            </w:r>
          </w:p>
          <w:p w14:paraId="4B46F81D" w14:textId="77777777" w:rsidR="00E03A39" w:rsidRPr="00295516" w:rsidRDefault="00D2354F" w:rsidP="005501CD">
            <w:pPr>
              <w:jc w:val="left"/>
              <w:rPr>
                <w:bCs/>
                <w:sz w:val="16"/>
                <w:szCs w:val="16"/>
              </w:rPr>
            </w:pPr>
            <w:r w:rsidRPr="00295516">
              <w:rPr>
                <w:b/>
                <w:sz w:val="16"/>
                <w:szCs w:val="16"/>
              </w:rPr>
              <w:t>*</w:t>
            </w:r>
            <w:r w:rsidRPr="00295516">
              <w:rPr>
                <w:bCs/>
                <w:sz w:val="16"/>
                <w:szCs w:val="16"/>
              </w:rPr>
              <w:t xml:space="preserve"> za zatiranje rizoktonije </w:t>
            </w:r>
            <w:r w:rsidR="000C0304" w:rsidRPr="00295516">
              <w:rPr>
                <w:bCs/>
                <w:sz w:val="16"/>
                <w:szCs w:val="16"/>
              </w:rPr>
              <w:t>na PROSTEM</w:t>
            </w:r>
          </w:p>
          <w:p w14:paraId="7CA93EFB" w14:textId="77777777" w:rsidR="00890FAF" w:rsidRPr="00295516" w:rsidRDefault="00890FAF" w:rsidP="005501CD">
            <w:pPr>
              <w:jc w:val="left"/>
              <w:rPr>
                <w:bCs/>
                <w:sz w:val="16"/>
                <w:szCs w:val="16"/>
              </w:rPr>
            </w:pPr>
            <w:r w:rsidRPr="00295516">
              <w:rPr>
                <w:b/>
                <w:bCs/>
                <w:sz w:val="16"/>
                <w:szCs w:val="16"/>
              </w:rPr>
              <w:t>**</w:t>
            </w:r>
            <w:r w:rsidRPr="00295516">
              <w:rPr>
                <w:bCs/>
                <w:sz w:val="16"/>
                <w:szCs w:val="16"/>
              </w:rPr>
              <w:t>uporaba v ZAŠČITENIH PROSTORIH  (sejančki in sadike)</w:t>
            </w:r>
          </w:p>
          <w:p w14:paraId="1679F305" w14:textId="7DAC850E" w:rsidR="00C4227D" w:rsidRPr="00295516" w:rsidRDefault="005A3FEC" w:rsidP="005501CD">
            <w:pPr>
              <w:jc w:val="left"/>
              <w:rPr>
                <w:b/>
                <w:bCs/>
                <w:sz w:val="16"/>
                <w:szCs w:val="16"/>
              </w:rPr>
            </w:pPr>
            <w:r w:rsidRPr="00295516">
              <w:rPr>
                <w:b/>
                <w:bCs/>
                <w:sz w:val="16"/>
                <w:szCs w:val="16"/>
              </w:rPr>
              <w:t xml:space="preserve">*1  </w:t>
            </w:r>
            <w:r w:rsidR="00A41D41" w:rsidRPr="00295516">
              <w:rPr>
                <w:b/>
                <w:bCs/>
                <w:sz w:val="16"/>
                <w:szCs w:val="16"/>
              </w:rPr>
              <w:t xml:space="preserve"> </w:t>
            </w:r>
            <w:r w:rsidRPr="00295516">
              <w:rPr>
                <w:b/>
                <w:bCs/>
                <w:sz w:val="16"/>
                <w:szCs w:val="16"/>
              </w:rPr>
              <w:t>30.0</w:t>
            </w:r>
            <w:r w:rsidR="005B3044">
              <w:rPr>
                <w:b/>
                <w:bCs/>
                <w:sz w:val="16"/>
                <w:szCs w:val="16"/>
              </w:rPr>
              <w:t>7</w:t>
            </w:r>
            <w:r w:rsidRPr="00295516">
              <w:rPr>
                <w:b/>
                <w:bCs/>
                <w:sz w:val="16"/>
                <w:szCs w:val="16"/>
              </w:rPr>
              <w:t>.201</w:t>
            </w:r>
            <w:r w:rsidR="005B3044">
              <w:rPr>
                <w:b/>
                <w:bCs/>
                <w:sz w:val="16"/>
                <w:szCs w:val="16"/>
              </w:rPr>
              <w:t>9</w:t>
            </w:r>
          </w:p>
        </w:tc>
      </w:tr>
      <w:tr w:rsidR="00D2354F" w:rsidRPr="00295516" w14:paraId="0198E2E3" w14:textId="77777777" w:rsidTr="005501CD">
        <w:trPr>
          <w:cantSplit/>
          <w:trHeight w:val="131"/>
        </w:trPr>
        <w:tc>
          <w:tcPr>
            <w:tcW w:w="1838" w:type="dxa"/>
            <w:vMerge/>
            <w:tcBorders>
              <w:left w:val="single" w:sz="4" w:space="0" w:color="auto"/>
              <w:bottom w:val="single" w:sz="4" w:space="0" w:color="auto"/>
              <w:right w:val="single" w:sz="4" w:space="0" w:color="auto"/>
            </w:tcBorders>
          </w:tcPr>
          <w:p w14:paraId="6C839AC4" w14:textId="77777777" w:rsidR="00D2354F" w:rsidRPr="00295516" w:rsidRDefault="00D2354F" w:rsidP="00045097">
            <w:pPr>
              <w:jc w:val="left"/>
              <w:rPr>
                <w:b/>
                <w:bCs/>
                <w:sz w:val="16"/>
                <w:szCs w:val="16"/>
              </w:rPr>
            </w:pPr>
          </w:p>
        </w:tc>
        <w:tc>
          <w:tcPr>
            <w:tcW w:w="11990" w:type="dxa"/>
            <w:gridSpan w:val="10"/>
            <w:tcBorders>
              <w:top w:val="single" w:sz="4" w:space="0" w:color="auto"/>
              <w:left w:val="single" w:sz="4" w:space="0" w:color="auto"/>
              <w:bottom w:val="single" w:sz="4" w:space="0" w:color="auto"/>
              <w:right w:val="single" w:sz="4" w:space="0" w:color="auto"/>
            </w:tcBorders>
          </w:tcPr>
          <w:p w14:paraId="0FD53682" w14:textId="77777777" w:rsidR="00D2354F" w:rsidRPr="00295516" w:rsidRDefault="00C4227D" w:rsidP="005A3FEC">
            <w:pPr>
              <w:jc w:val="left"/>
              <w:rPr>
                <w:bCs/>
                <w:sz w:val="16"/>
                <w:szCs w:val="16"/>
              </w:rPr>
            </w:pPr>
            <w:r w:rsidRPr="00295516">
              <w:rPr>
                <w:b/>
                <w:sz w:val="16"/>
                <w:szCs w:val="16"/>
                <w:lang w:eastAsia="sl-SI"/>
              </w:rPr>
              <w:t xml:space="preserve">** </w:t>
            </w:r>
            <w:r w:rsidR="00D2354F" w:rsidRPr="00295516">
              <w:rPr>
                <w:sz w:val="16"/>
                <w:szCs w:val="16"/>
                <w:lang w:eastAsia="sl-SI"/>
              </w:rPr>
              <w:t xml:space="preserve">Zaradi ostankov aktivne snovi </w:t>
            </w:r>
            <w:r w:rsidR="00D2354F" w:rsidRPr="00295516">
              <w:rPr>
                <w:i/>
                <w:iCs/>
                <w:sz w:val="16"/>
                <w:szCs w:val="16"/>
                <w:lang w:eastAsia="sl-SI"/>
              </w:rPr>
              <w:t xml:space="preserve">propamokarb </w:t>
            </w:r>
            <w:r w:rsidR="00D2354F" w:rsidRPr="00295516">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D2354F" w:rsidRPr="00295516" w14:paraId="4018D6E9" w14:textId="77777777" w:rsidTr="00D17312">
        <w:tc>
          <w:tcPr>
            <w:tcW w:w="1838" w:type="dxa"/>
            <w:tcBorders>
              <w:top w:val="single" w:sz="4" w:space="0" w:color="auto"/>
              <w:left w:val="single" w:sz="4" w:space="0" w:color="auto"/>
              <w:bottom w:val="single" w:sz="4" w:space="0" w:color="auto"/>
              <w:right w:val="single" w:sz="4" w:space="0" w:color="auto"/>
            </w:tcBorders>
          </w:tcPr>
          <w:p w14:paraId="6144C0C8" w14:textId="77777777" w:rsidR="00D2354F" w:rsidRPr="00295516" w:rsidRDefault="00D2354F" w:rsidP="00045097">
            <w:pPr>
              <w:jc w:val="left"/>
              <w:rPr>
                <w:i/>
                <w:iCs/>
                <w:sz w:val="16"/>
                <w:szCs w:val="16"/>
              </w:rPr>
            </w:pPr>
            <w:r w:rsidRPr="00295516">
              <w:rPr>
                <w:b/>
                <w:bCs/>
                <w:sz w:val="16"/>
                <w:szCs w:val="16"/>
              </w:rPr>
              <w:t>Kumarna plesen</w:t>
            </w:r>
            <w:r w:rsidRPr="00295516">
              <w:rPr>
                <w:i/>
                <w:iCs/>
                <w:sz w:val="16"/>
                <w:szCs w:val="16"/>
              </w:rPr>
              <w:t xml:space="preserve"> Pseudoperonospora cubensis</w:t>
            </w:r>
          </w:p>
        </w:tc>
        <w:tc>
          <w:tcPr>
            <w:tcW w:w="2090" w:type="dxa"/>
            <w:tcBorders>
              <w:top w:val="single" w:sz="4" w:space="0" w:color="auto"/>
              <w:left w:val="single" w:sz="4" w:space="0" w:color="auto"/>
              <w:bottom w:val="single" w:sz="4" w:space="0" w:color="auto"/>
              <w:right w:val="single" w:sz="4" w:space="0" w:color="auto"/>
            </w:tcBorders>
          </w:tcPr>
          <w:p w14:paraId="25A499D7" w14:textId="77777777" w:rsidR="00D2354F" w:rsidRPr="00295516" w:rsidRDefault="00D2354F" w:rsidP="00045097">
            <w:pPr>
              <w:jc w:val="left"/>
              <w:rPr>
                <w:sz w:val="16"/>
                <w:szCs w:val="16"/>
              </w:rPr>
            </w:pPr>
            <w:r w:rsidRPr="00295516">
              <w:rPr>
                <w:sz w:val="16"/>
                <w:szCs w:val="16"/>
              </w:rPr>
              <w:t>Na listju opazimo okrogle pege, v začetku  klorotične, pozneje rdečerjave ali temne. Okuženi list se posuši.</w:t>
            </w:r>
          </w:p>
        </w:tc>
        <w:tc>
          <w:tcPr>
            <w:tcW w:w="2090" w:type="dxa"/>
            <w:tcBorders>
              <w:top w:val="single" w:sz="4" w:space="0" w:color="auto"/>
              <w:left w:val="single" w:sz="4" w:space="0" w:color="auto"/>
              <w:bottom w:val="single" w:sz="4" w:space="0" w:color="auto"/>
              <w:right w:val="single" w:sz="4" w:space="0" w:color="auto"/>
            </w:tcBorders>
          </w:tcPr>
          <w:p w14:paraId="36AEA299" w14:textId="77777777" w:rsidR="00D2354F" w:rsidRPr="00295516" w:rsidRDefault="00D2354F" w:rsidP="00045097">
            <w:pPr>
              <w:tabs>
                <w:tab w:val="left" w:pos="170"/>
              </w:tabs>
              <w:jc w:val="left"/>
              <w:rPr>
                <w:sz w:val="16"/>
                <w:szCs w:val="16"/>
              </w:rPr>
            </w:pPr>
            <w:r w:rsidRPr="00295516">
              <w:rPr>
                <w:sz w:val="16"/>
                <w:szCs w:val="16"/>
              </w:rPr>
              <w:t>Agrotehnični ukrepi:</w:t>
            </w:r>
          </w:p>
          <w:p w14:paraId="64A0AB16" w14:textId="5234DC57" w:rsidR="00D2354F" w:rsidRPr="00295516" w:rsidRDefault="00E44733" w:rsidP="00830142">
            <w:pPr>
              <w:pStyle w:val="Oznaenseznam3"/>
            </w:pPr>
            <w:r>
              <w:t>-</w:t>
            </w:r>
            <w:r w:rsidR="00D2354F" w:rsidRPr="00295516">
              <w:t xml:space="preserve">pravočasna setev, oziroma sajenje </w:t>
            </w:r>
          </w:p>
          <w:p w14:paraId="02D04D3A" w14:textId="50F5DFB4" w:rsidR="00D2354F" w:rsidRPr="00295516" w:rsidRDefault="00E44733" w:rsidP="00830142">
            <w:pPr>
              <w:pStyle w:val="Oznaenseznam3"/>
            </w:pPr>
            <w:r>
              <w:t>-</w:t>
            </w:r>
            <w:r w:rsidR="00D2354F" w:rsidRPr="00295516">
              <w:t>širok kolobar</w:t>
            </w:r>
          </w:p>
          <w:p w14:paraId="0C2F6292" w14:textId="0393DE07" w:rsidR="00D2354F" w:rsidRPr="00295516" w:rsidRDefault="00E44733" w:rsidP="00830142">
            <w:pPr>
              <w:pStyle w:val="Oznaenseznam3"/>
            </w:pPr>
            <w:r>
              <w:t>-</w:t>
            </w:r>
            <w:r w:rsidR="00D2354F" w:rsidRPr="00295516">
              <w:t>sajenje odpornih hibridov.</w:t>
            </w:r>
          </w:p>
          <w:p w14:paraId="10E52CDF" w14:textId="77777777" w:rsidR="00D2354F" w:rsidRPr="00295516" w:rsidRDefault="00D2354F" w:rsidP="00045097">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42F72977" w14:textId="77777777" w:rsidR="00D2354F" w:rsidRPr="00295516" w:rsidRDefault="00D2354F" w:rsidP="00045097">
            <w:pPr>
              <w:jc w:val="left"/>
              <w:rPr>
                <w:sz w:val="16"/>
                <w:szCs w:val="16"/>
              </w:rPr>
            </w:pPr>
            <w:r w:rsidRPr="00295516">
              <w:rPr>
                <w:sz w:val="16"/>
                <w:szCs w:val="16"/>
              </w:rPr>
              <w:t>- fosetil-Al</w:t>
            </w:r>
          </w:p>
          <w:p w14:paraId="1EFE893F" w14:textId="77777777" w:rsidR="00D2354F" w:rsidRPr="00295516" w:rsidRDefault="00D2354F" w:rsidP="00045097">
            <w:pPr>
              <w:jc w:val="left"/>
              <w:rPr>
                <w:sz w:val="16"/>
                <w:szCs w:val="16"/>
              </w:rPr>
            </w:pPr>
          </w:p>
          <w:p w14:paraId="25E3EAF0" w14:textId="77777777" w:rsidR="008B23DA" w:rsidRPr="00295516" w:rsidRDefault="008B23DA" w:rsidP="00045097">
            <w:pPr>
              <w:jc w:val="left"/>
              <w:rPr>
                <w:sz w:val="16"/>
                <w:szCs w:val="16"/>
              </w:rPr>
            </w:pPr>
          </w:p>
          <w:p w14:paraId="33B8C3BE" w14:textId="77777777" w:rsidR="00A160F5" w:rsidRPr="00295516" w:rsidRDefault="00A160F5" w:rsidP="00045097">
            <w:pPr>
              <w:jc w:val="left"/>
              <w:rPr>
                <w:sz w:val="16"/>
                <w:szCs w:val="16"/>
              </w:rPr>
            </w:pPr>
          </w:p>
          <w:p w14:paraId="523A1F99" w14:textId="77777777" w:rsidR="00D2354F" w:rsidRPr="00295516" w:rsidRDefault="00D2354F" w:rsidP="00045097">
            <w:pPr>
              <w:jc w:val="left"/>
              <w:rPr>
                <w:sz w:val="16"/>
                <w:szCs w:val="16"/>
              </w:rPr>
            </w:pPr>
            <w:r w:rsidRPr="00295516">
              <w:rPr>
                <w:sz w:val="16"/>
                <w:szCs w:val="16"/>
              </w:rPr>
              <w:t>- azoksistrobin</w:t>
            </w:r>
          </w:p>
          <w:p w14:paraId="1ADB06AD" w14:textId="77777777" w:rsidR="00397C10" w:rsidRDefault="00397C10" w:rsidP="00045097">
            <w:pPr>
              <w:jc w:val="left"/>
              <w:rPr>
                <w:sz w:val="16"/>
                <w:szCs w:val="16"/>
              </w:rPr>
            </w:pPr>
          </w:p>
          <w:p w14:paraId="3B101379" w14:textId="77777777" w:rsidR="00824D9D" w:rsidRPr="00295516" w:rsidRDefault="00824D9D" w:rsidP="00045097">
            <w:pPr>
              <w:jc w:val="left"/>
              <w:rPr>
                <w:sz w:val="16"/>
                <w:szCs w:val="16"/>
              </w:rPr>
            </w:pPr>
          </w:p>
          <w:p w14:paraId="5F9BE95F" w14:textId="77777777" w:rsidR="00D2354F" w:rsidRPr="00295516" w:rsidRDefault="00D2354F" w:rsidP="00045097">
            <w:pPr>
              <w:jc w:val="left"/>
              <w:rPr>
                <w:sz w:val="16"/>
                <w:szCs w:val="16"/>
              </w:rPr>
            </w:pPr>
            <w:r w:rsidRPr="00295516">
              <w:rPr>
                <w:sz w:val="16"/>
                <w:szCs w:val="16"/>
              </w:rPr>
              <w:t>- mandipropamid</w:t>
            </w:r>
          </w:p>
          <w:p w14:paraId="7B54C922" w14:textId="77777777" w:rsidR="00D2354F" w:rsidRPr="00295516" w:rsidRDefault="00D2354F" w:rsidP="00045097">
            <w:pPr>
              <w:jc w:val="left"/>
              <w:rPr>
                <w:sz w:val="16"/>
                <w:szCs w:val="16"/>
              </w:rPr>
            </w:pPr>
            <w:r w:rsidRPr="00295516">
              <w:rPr>
                <w:sz w:val="16"/>
                <w:szCs w:val="16"/>
              </w:rPr>
              <w:t xml:space="preserve">- mankozeb + </w:t>
            </w:r>
          </w:p>
          <w:p w14:paraId="7EB52591" w14:textId="77777777" w:rsidR="00D2354F" w:rsidRPr="00295516" w:rsidRDefault="00D2354F" w:rsidP="00045097">
            <w:pPr>
              <w:jc w:val="left"/>
              <w:rPr>
                <w:sz w:val="16"/>
                <w:szCs w:val="16"/>
              </w:rPr>
            </w:pPr>
            <w:r w:rsidRPr="00295516">
              <w:rPr>
                <w:sz w:val="16"/>
                <w:szCs w:val="16"/>
              </w:rPr>
              <w:t>metalaksil M</w:t>
            </w:r>
          </w:p>
          <w:p w14:paraId="066F3493" w14:textId="77777777" w:rsidR="00D2354F" w:rsidRPr="00295516" w:rsidRDefault="00D2354F" w:rsidP="00045097">
            <w:pPr>
              <w:jc w:val="left"/>
              <w:rPr>
                <w:sz w:val="16"/>
                <w:szCs w:val="16"/>
              </w:rPr>
            </w:pPr>
            <w:r w:rsidRPr="00295516">
              <w:rPr>
                <w:sz w:val="16"/>
                <w:szCs w:val="16"/>
              </w:rPr>
              <w:t>- propineb</w:t>
            </w:r>
          </w:p>
          <w:p w14:paraId="7340997B" w14:textId="77777777" w:rsidR="00D2354F" w:rsidRPr="00295516" w:rsidRDefault="00D2354F" w:rsidP="00045097">
            <w:pPr>
              <w:jc w:val="left"/>
              <w:rPr>
                <w:sz w:val="16"/>
                <w:szCs w:val="16"/>
              </w:rPr>
            </w:pPr>
          </w:p>
          <w:p w14:paraId="104CF8BA" w14:textId="77777777" w:rsidR="00D2354F" w:rsidRPr="00295516" w:rsidRDefault="00D2354F" w:rsidP="00045097">
            <w:pPr>
              <w:jc w:val="left"/>
              <w:rPr>
                <w:sz w:val="16"/>
                <w:szCs w:val="16"/>
              </w:rPr>
            </w:pPr>
          </w:p>
          <w:p w14:paraId="73EEA08E" w14:textId="77777777" w:rsidR="00D2354F" w:rsidRPr="00295516" w:rsidRDefault="00D2354F" w:rsidP="00045097">
            <w:pPr>
              <w:jc w:val="left"/>
              <w:rPr>
                <w:sz w:val="16"/>
                <w:szCs w:val="16"/>
              </w:rPr>
            </w:pPr>
            <w:r w:rsidRPr="00295516">
              <w:rPr>
                <w:sz w:val="16"/>
                <w:szCs w:val="16"/>
              </w:rPr>
              <w:t>- ametoktradin + metiram</w:t>
            </w:r>
          </w:p>
          <w:p w14:paraId="24924F24" w14:textId="77777777" w:rsidR="007210F4" w:rsidRPr="00295516" w:rsidRDefault="007210F4" w:rsidP="00045097">
            <w:pPr>
              <w:jc w:val="left"/>
              <w:rPr>
                <w:sz w:val="16"/>
                <w:szCs w:val="16"/>
              </w:rPr>
            </w:pPr>
            <w:r w:rsidRPr="00295516">
              <w:rPr>
                <w:sz w:val="16"/>
                <w:szCs w:val="16"/>
              </w:rPr>
              <w:t>- baker v oblik bakrovega hidroksida + cimoksanil</w:t>
            </w:r>
          </w:p>
          <w:p w14:paraId="1BF2CCC1" w14:textId="77777777" w:rsidR="00E86059" w:rsidRPr="00295516" w:rsidRDefault="00475DB0" w:rsidP="00045097">
            <w:pPr>
              <w:jc w:val="left"/>
              <w:rPr>
                <w:sz w:val="16"/>
                <w:szCs w:val="16"/>
              </w:rPr>
            </w:pPr>
            <w:r w:rsidRPr="00295516">
              <w:rPr>
                <w:sz w:val="16"/>
                <w:szCs w:val="16"/>
              </w:rPr>
              <w:t>- cimoksanil + famoksadon</w:t>
            </w:r>
          </w:p>
          <w:p w14:paraId="4CA5D630" w14:textId="77777777" w:rsidR="004066D1" w:rsidRPr="00295516" w:rsidRDefault="004066D1" w:rsidP="00045097">
            <w:pPr>
              <w:jc w:val="left"/>
              <w:rPr>
                <w:sz w:val="16"/>
                <w:szCs w:val="16"/>
              </w:rPr>
            </w:pPr>
            <w:r w:rsidRPr="00295516">
              <w:rPr>
                <w:sz w:val="16"/>
                <w:szCs w:val="16"/>
              </w:rPr>
              <w:t>-baker iz bakrovega oksiklorida</w:t>
            </w:r>
          </w:p>
          <w:p w14:paraId="1116D39F" w14:textId="77777777" w:rsidR="00D07F8B" w:rsidRPr="00295516" w:rsidRDefault="00D07F8B" w:rsidP="00045097">
            <w:pPr>
              <w:jc w:val="left"/>
              <w:rPr>
                <w:sz w:val="16"/>
                <w:szCs w:val="16"/>
              </w:rPr>
            </w:pPr>
          </w:p>
          <w:p w14:paraId="33C1289E" w14:textId="77777777" w:rsidR="004956FB" w:rsidRPr="00295516" w:rsidRDefault="004956FB" w:rsidP="00045097">
            <w:pPr>
              <w:jc w:val="left"/>
              <w:rPr>
                <w:sz w:val="16"/>
                <w:szCs w:val="16"/>
              </w:rPr>
            </w:pPr>
          </w:p>
          <w:p w14:paraId="14401589" w14:textId="77777777" w:rsidR="004956FB" w:rsidRPr="00295516" w:rsidRDefault="004956FB" w:rsidP="00045097">
            <w:pPr>
              <w:jc w:val="left"/>
              <w:rPr>
                <w:sz w:val="16"/>
                <w:szCs w:val="16"/>
              </w:rPr>
            </w:pPr>
          </w:p>
          <w:p w14:paraId="7986DDF7" w14:textId="77777777" w:rsidR="004956FB" w:rsidRPr="00295516" w:rsidRDefault="004956FB" w:rsidP="00045097">
            <w:pPr>
              <w:jc w:val="left"/>
              <w:rPr>
                <w:sz w:val="16"/>
                <w:szCs w:val="16"/>
              </w:rPr>
            </w:pPr>
          </w:p>
          <w:p w14:paraId="45FE4B96" w14:textId="77777777" w:rsidR="004956FB" w:rsidRPr="00295516" w:rsidRDefault="004956FB" w:rsidP="00045097">
            <w:pPr>
              <w:jc w:val="left"/>
              <w:rPr>
                <w:sz w:val="16"/>
                <w:szCs w:val="16"/>
              </w:rPr>
            </w:pPr>
          </w:p>
          <w:p w14:paraId="47A680E6" w14:textId="77777777" w:rsidR="004956FB" w:rsidRPr="00295516" w:rsidRDefault="00EB3227" w:rsidP="00045097">
            <w:pPr>
              <w:jc w:val="left"/>
              <w:rPr>
                <w:sz w:val="16"/>
                <w:szCs w:val="16"/>
              </w:rPr>
            </w:pPr>
            <w:r w:rsidRPr="00295516">
              <w:rPr>
                <w:sz w:val="16"/>
                <w:szCs w:val="16"/>
              </w:rPr>
              <w:t>-ciazofamid</w:t>
            </w:r>
          </w:p>
          <w:p w14:paraId="59ABD55D" w14:textId="77777777" w:rsidR="001F5693" w:rsidRPr="00295516" w:rsidRDefault="001F5693" w:rsidP="00045097">
            <w:pPr>
              <w:jc w:val="left"/>
              <w:rPr>
                <w:sz w:val="16"/>
                <w:szCs w:val="16"/>
              </w:rPr>
            </w:pPr>
          </w:p>
          <w:p w14:paraId="30253A83" w14:textId="77777777" w:rsidR="001F5693" w:rsidRPr="00295516" w:rsidRDefault="001F5693" w:rsidP="00045097">
            <w:pPr>
              <w:jc w:val="left"/>
              <w:rPr>
                <w:sz w:val="16"/>
                <w:szCs w:val="16"/>
              </w:rPr>
            </w:pPr>
            <w:r w:rsidRPr="00295516">
              <w:rPr>
                <w:sz w:val="16"/>
                <w:szCs w:val="16"/>
              </w:rPr>
              <w:t>- baker v oblik bakrovega hidroksida</w:t>
            </w:r>
          </w:p>
        </w:tc>
        <w:tc>
          <w:tcPr>
            <w:tcW w:w="1861" w:type="dxa"/>
            <w:gridSpan w:val="2"/>
            <w:tcBorders>
              <w:top w:val="single" w:sz="4" w:space="0" w:color="auto"/>
              <w:left w:val="single" w:sz="4" w:space="0" w:color="auto"/>
              <w:bottom w:val="single" w:sz="4" w:space="0" w:color="auto"/>
              <w:right w:val="single" w:sz="4" w:space="0" w:color="auto"/>
            </w:tcBorders>
          </w:tcPr>
          <w:p w14:paraId="1F427262" w14:textId="00A89F54" w:rsidR="00D2354F" w:rsidRPr="00295516" w:rsidRDefault="00D2354F" w:rsidP="00045097">
            <w:pPr>
              <w:jc w:val="left"/>
              <w:rPr>
                <w:b/>
                <w:sz w:val="16"/>
                <w:szCs w:val="16"/>
              </w:rPr>
            </w:pPr>
            <w:r w:rsidRPr="00295516">
              <w:rPr>
                <w:sz w:val="16"/>
                <w:szCs w:val="16"/>
              </w:rPr>
              <w:t>Aliette Flash</w:t>
            </w:r>
          </w:p>
          <w:p w14:paraId="532AD552" w14:textId="3CB1BE03" w:rsidR="008B23DA" w:rsidRPr="00295516" w:rsidRDefault="008B23DA" w:rsidP="00045097">
            <w:pPr>
              <w:jc w:val="left"/>
              <w:rPr>
                <w:b/>
                <w:sz w:val="16"/>
                <w:szCs w:val="16"/>
              </w:rPr>
            </w:pPr>
            <w:r w:rsidRPr="00295516">
              <w:rPr>
                <w:sz w:val="16"/>
                <w:szCs w:val="16"/>
              </w:rPr>
              <w:t>Aliette</w:t>
            </w:r>
            <w:r w:rsidR="00314802" w:rsidRPr="00295516">
              <w:rPr>
                <w:b/>
                <w:sz w:val="16"/>
                <w:szCs w:val="16"/>
              </w:rPr>
              <w:t>*</w:t>
            </w:r>
            <w:r w:rsidR="00824D9D">
              <w:rPr>
                <w:b/>
                <w:sz w:val="16"/>
                <w:szCs w:val="16"/>
              </w:rPr>
              <w:t>*</w:t>
            </w:r>
            <w:r w:rsidR="00314802" w:rsidRPr="00295516">
              <w:rPr>
                <w:b/>
                <w:sz w:val="16"/>
                <w:szCs w:val="16"/>
              </w:rPr>
              <w:t>1</w:t>
            </w:r>
          </w:p>
          <w:p w14:paraId="2D467BB7" w14:textId="09D3581A" w:rsidR="008B23DA" w:rsidRPr="00295516" w:rsidRDefault="008B23DA" w:rsidP="00045097">
            <w:pPr>
              <w:jc w:val="left"/>
              <w:rPr>
                <w:b/>
                <w:sz w:val="16"/>
                <w:szCs w:val="16"/>
              </w:rPr>
            </w:pPr>
            <w:r w:rsidRPr="00295516">
              <w:rPr>
                <w:sz w:val="16"/>
                <w:szCs w:val="16"/>
              </w:rPr>
              <w:t>Aliette WG</w:t>
            </w:r>
            <w:r w:rsidR="00314802" w:rsidRPr="00295516">
              <w:rPr>
                <w:b/>
                <w:sz w:val="16"/>
                <w:szCs w:val="16"/>
              </w:rPr>
              <w:t>*</w:t>
            </w:r>
            <w:r w:rsidR="00824D9D">
              <w:rPr>
                <w:b/>
                <w:sz w:val="16"/>
                <w:szCs w:val="16"/>
              </w:rPr>
              <w:t>*</w:t>
            </w:r>
            <w:r w:rsidR="00314802" w:rsidRPr="00295516">
              <w:rPr>
                <w:b/>
                <w:sz w:val="16"/>
                <w:szCs w:val="16"/>
              </w:rPr>
              <w:t>1</w:t>
            </w:r>
          </w:p>
          <w:p w14:paraId="0404D58E" w14:textId="4E607568" w:rsidR="00EB3227" w:rsidRPr="00295516" w:rsidRDefault="00D2354F" w:rsidP="00045097">
            <w:pPr>
              <w:jc w:val="left"/>
              <w:rPr>
                <w:b/>
                <w:sz w:val="16"/>
                <w:szCs w:val="16"/>
              </w:rPr>
            </w:pPr>
            <w:r w:rsidRPr="00295516">
              <w:rPr>
                <w:sz w:val="16"/>
                <w:szCs w:val="16"/>
              </w:rPr>
              <w:t xml:space="preserve">Alleato 80 WG </w:t>
            </w:r>
            <w:r w:rsidR="00CB7D80" w:rsidRPr="00295516">
              <w:rPr>
                <w:b/>
                <w:sz w:val="16"/>
                <w:szCs w:val="16"/>
              </w:rPr>
              <w:t xml:space="preserve"> </w:t>
            </w:r>
            <w:r w:rsidRPr="00295516">
              <w:rPr>
                <w:b/>
                <w:sz w:val="16"/>
                <w:szCs w:val="16"/>
              </w:rPr>
              <w:t>B</w:t>
            </w:r>
          </w:p>
          <w:p w14:paraId="4881534B" w14:textId="77777777" w:rsidR="00E309F7" w:rsidRPr="00295516" w:rsidRDefault="00D2354F" w:rsidP="00045097">
            <w:pPr>
              <w:jc w:val="left"/>
              <w:rPr>
                <w:sz w:val="16"/>
                <w:szCs w:val="16"/>
              </w:rPr>
            </w:pPr>
            <w:r w:rsidRPr="00295516">
              <w:rPr>
                <w:sz w:val="16"/>
                <w:szCs w:val="16"/>
              </w:rPr>
              <w:t xml:space="preserve">Ortiva </w:t>
            </w:r>
          </w:p>
          <w:p w14:paraId="2465529E" w14:textId="77777777" w:rsidR="00D2354F" w:rsidRDefault="00E309F7" w:rsidP="00045097">
            <w:pPr>
              <w:jc w:val="left"/>
              <w:rPr>
                <w:sz w:val="16"/>
                <w:szCs w:val="16"/>
              </w:rPr>
            </w:pPr>
            <w:r w:rsidRPr="00295516">
              <w:rPr>
                <w:sz w:val="16"/>
                <w:szCs w:val="16"/>
              </w:rPr>
              <w:t>Mirador 250 SC</w:t>
            </w:r>
          </w:p>
          <w:p w14:paraId="72C7D648" w14:textId="77747360" w:rsidR="00824D9D" w:rsidRPr="00295516" w:rsidRDefault="00824D9D" w:rsidP="00045097">
            <w:pPr>
              <w:jc w:val="left"/>
              <w:rPr>
                <w:sz w:val="16"/>
                <w:szCs w:val="16"/>
              </w:rPr>
            </w:pPr>
            <w:r>
              <w:rPr>
                <w:sz w:val="16"/>
                <w:szCs w:val="16"/>
              </w:rPr>
              <w:t>Zaftra AZT 250 SC</w:t>
            </w:r>
          </w:p>
          <w:p w14:paraId="5E1F403A" w14:textId="77777777" w:rsidR="00D2354F" w:rsidRPr="00295516" w:rsidRDefault="00D2354F" w:rsidP="00045097">
            <w:pPr>
              <w:jc w:val="left"/>
              <w:rPr>
                <w:sz w:val="16"/>
                <w:szCs w:val="16"/>
                <w:vertAlign w:val="superscript"/>
              </w:rPr>
            </w:pPr>
            <w:r w:rsidRPr="00295516">
              <w:rPr>
                <w:sz w:val="16"/>
                <w:szCs w:val="16"/>
              </w:rPr>
              <w:t xml:space="preserve">Revus   </w:t>
            </w:r>
            <w:r w:rsidRPr="00295516">
              <w:rPr>
                <w:b/>
                <w:bCs/>
                <w:sz w:val="16"/>
                <w:szCs w:val="16"/>
              </w:rPr>
              <w:t>A</w:t>
            </w:r>
            <w:r w:rsidRPr="00295516">
              <w:rPr>
                <w:sz w:val="16"/>
                <w:szCs w:val="16"/>
                <w:vertAlign w:val="superscript"/>
              </w:rPr>
              <w:t xml:space="preserve"> </w:t>
            </w:r>
            <w:r w:rsidR="00ED53BD" w:rsidRPr="00295516">
              <w:rPr>
                <w:b/>
                <w:sz w:val="16"/>
                <w:szCs w:val="16"/>
              </w:rPr>
              <w:t>***</w:t>
            </w:r>
          </w:p>
          <w:p w14:paraId="6FEFE030" w14:textId="77777777" w:rsidR="00B14DE5" w:rsidRPr="00295516" w:rsidRDefault="00D2354F" w:rsidP="00045097">
            <w:pPr>
              <w:jc w:val="left"/>
              <w:rPr>
                <w:sz w:val="16"/>
                <w:szCs w:val="16"/>
              </w:rPr>
            </w:pPr>
            <w:r w:rsidRPr="00295516">
              <w:rPr>
                <w:sz w:val="16"/>
                <w:szCs w:val="16"/>
              </w:rPr>
              <w:t xml:space="preserve">Ridomil Gold MZ pepite  </w:t>
            </w:r>
            <w:r w:rsidRPr="00295516">
              <w:rPr>
                <w:b/>
                <w:bCs/>
                <w:sz w:val="16"/>
                <w:szCs w:val="16"/>
              </w:rPr>
              <w:t>A</w:t>
            </w:r>
            <w:r w:rsidR="00ED53BD" w:rsidRPr="00295516">
              <w:rPr>
                <w:b/>
                <w:bCs/>
                <w:sz w:val="16"/>
                <w:szCs w:val="16"/>
              </w:rPr>
              <w:t>****</w:t>
            </w:r>
          </w:p>
          <w:p w14:paraId="60787996" w14:textId="6BD5C05E" w:rsidR="00D2354F" w:rsidRPr="00295516" w:rsidRDefault="00D2354F" w:rsidP="00045097">
            <w:pPr>
              <w:jc w:val="left"/>
              <w:rPr>
                <w:b/>
                <w:bCs/>
                <w:sz w:val="16"/>
                <w:szCs w:val="16"/>
              </w:rPr>
            </w:pPr>
            <w:r w:rsidRPr="00295516">
              <w:rPr>
                <w:sz w:val="16"/>
                <w:szCs w:val="16"/>
                <w:u w:val="single"/>
              </w:rPr>
              <w:t>Antracol</w:t>
            </w:r>
            <w:r w:rsidRPr="00295516">
              <w:rPr>
                <w:sz w:val="16"/>
                <w:szCs w:val="16"/>
              </w:rPr>
              <w:t xml:space="preserve">  </w:t>
            </w:r>
            <w:r w:rsidRPr="00295516">
              <w:rPr>
                <w:b/>
                <w:bCs/>
                <w:sz w:val="16"/>
                <w:szCs w:val="16"/>
              </w:rPr>
              <w:t xml:space="preserve">A </w:t>
            </w:r>
            <w:r w:rsidRPr="00295516">
              <w:rPr>
                <w:sz w:val="16"/>
                <w:szCs w:val="16"/>
              </w:rPr>
              <w:t xml:space="preserve">in </w:t>
            </w:r>
            <w:r w:rsidRPr="00295516">
              <w:rPr>
                <w:b/>
                <w:bCs/>
                <w:sz w:val="16"/>
                <w:szCs w:val="16"/>
              </w:rPr>
              <w:t>C</w:t>
            </w:r>
            <w:r w:rsidR="005336FB">
              <w:rPr>
                <w:b/>
                <w:bCs/>
                <w:sz w:val="16"/>
                <w:szCs w:val="16"/>
              </w:rPr>
              <w:t>**2</w:t>
            </w:r>
            <w:r w:rsidR="00D07F8B" w:rsidRPr="00295516">
              <w:rPr>
                <w:b/>
                <w:bCs/>
                <w:sz w:val="16"/>
                <w:szCs w:val="16"/>
              </w:rPr>
              <w:t>***</w:t>
            </w:r>
            <w:r w:rsidR="00ED53BD" w:rsidRPr="00295516">
              <w:rPr>
                <w:b/>
                <w:bCs/>
                <w:sz w:val="16"/>
                <w:szCs w:val="16"/>
              </w:rPr>
              <w:t>*</w:t>
            </w:r>
          </w:p>
          <w:p w14:paraId="08DD5BEB" w14:textId="0241C9B1" w:rsidR="00D2354F" w:rsidRPr="00295516" w:rsidRDefault="00D2354F" w:rsidP="00045097">
            <w:pPr>
              <w:jc w:val="left"/>
              <w:rPr>
                <w:b/>
                <w:bCs/>
                <w:sz w:val="16"/>
                <w:szCs w:val="16"/>
              </w:rPr>
            </w:pPr>
            <w:r w:rsidRPr="00295516">
              <w:rPr>
                <w:sz w:val="16"/>
                <w:szCs w:val="16"/>
                <w:u w:val="single"/>
              </w:rPr>
              <w:t>Antracol WG 70</w:t>
            </w:r>
            <w:r w:rsidRPr="00295516">
              <w:rPr>
                <w:sz w:val="16"/>
                <w:szCs w:val="16"/>
              </w:rPr>
              <w:t xml:space="preserve">  </w:t>
            </w:r>
            <w:r w:rsidRPr="00295516">
              <w:rPr>
                <w:b/>
                <w:bCs/>
                <w:sz w:val="16"/>
                <w:szCs w:val="16"/>
              </w:rPr>
              <w:t>A</w:t>
            </w:r>
            <w:r w:rsidRPr="00295516">
              <w:rPr>
                <w:sz w:val="16"/>
                <w:szCs w:val="16"/>
              </w:rPr>
              <w:t xml:space="preserve"> in </w:t>
            </w:r>
            <w:r w:rsidRPr="00295516">
              <w:rPr>
                <w:b/>
                <w:bCs/>
                <w:sz w:val="16"/>
                <w:szCs w:val="16"/>
              </w:rPr>
              <w:t>C</w:t>
            </w:r>
            <w:r w:rsidR="005336FB">
              <w:rPr>
                <w:b/>
                <w:bCs/>
                <w:sz w:val="16"/>
                <w:szCs w:val="16"/>
              </w:rPr>
              <w:t>**2</w:t>
            </w:r>
            <w:r w:rsidR="00D07F8B" w:rsidRPr="00295516">
              <w:rPr>
                <w:b/>
                <w:bCs/>
                <w:sz w:val="16"/>
                <w:szCs w:val="16"/>
              </w:rPr>
              <w:t>***</w:t>
            </w:r>
            <w:r w:rsidR="00ED53BD" w:rsidRPr="00295516">
              <w:rPr>
                <w:b/>
                <w:bCs/>
                <w:sz w:val="16"/>
                <w:szCs w:val="16"/>
              </w:rPr>
              <w:t>*</w:t>
            </w:r>
          </w:p>
          <w:p w14:paraId="2F1BF37B" w14:textId="3B81B0D8" w:rsidR="00D2354F" w:rsidRPr="00295516" w:rsidRDefault="00D2354F" w:rsidP="00045097">
            <w:pPr>
              <w:jc w:val="left"/>
              <w:rPr>
                <w:b/>
                <w:bCs/>
                <w:sz w:val="16"/>
                <w:szCs w:val="16"/>
              </w:rPr>
            </w:pPr>
            <w:r w:rsidRPr="00295516">
              <w:rPr>
                <w:bCs/>
                <w:sz w:val="16"/>
                <w:szCs w:val="16"/>
              </w:rPr>
              <w:t>Enervin</w:t>
            </w:r>
            <w:r w:rsidR="00C40277" w:rsidRPr="00295516">
              <w:rPr>
                <w:bCs/>
                <w:sz w:val="16"/>
                <w:szCs w:val="16"/>
              </w:rPr>
              <w:t xml:space="preserve"> </w:t>
            </w:r>
            <w:r w:rsidR="005336FB" w:rsidRPr="00295516" w:rsidDel="005336FB">
              <w:rPr>
                <w:b/>
                <w:bCs/>
                <w:sz w:val="16"/>
                <w:szCs w:val="16"/>
              </w:rPr>
              <w:t xml:space="preserve"> </w:t>
            </w:r>
            <w:r w:rsidR="00F052F0" w:rsidRPr="00295516">
              <w:rPr>
                <w:b/>
                <w:bCs/>
                <w:sz w:val="16"/>
                <w:szCs w:val="16"/>
              </w:rPr>
              <w:t>****</w:t>
            </w:r>
          </w:p>
          <w:p w14:paraId="5E58767F" w14:textId="77777777" w:rsidR="007210F4" w:rsidRPr="00295516" w:rsidRDefault="007210F4" w:rsidP="00045097">
            <w:pPr>
              <w:jc w:val="left"/>
              <w:rPr>
                <w:b/>
                <w:bCs/>
                <w:sz w:val="16"/>
                <w:szCs w:val="16"/>
              </w:rPr>
            </w:pPr>
          </w:p>
          <w:p w14:paraId="02C6C48D" w14:textId="0169AD4B" w:rsidR="007210F4" w:rsidRPr="00295516" w:rsidRDefault="007210F4" w:rsidP="00045097">
            <w:pPr>
              <w:jc w:val="left"/>
              <w:rPr>
                <w:b/>
                <w:bCs/>
                <w:sz w:val="16"/>
                <w:szCs w:val="16"/>
              </w:rPr>
            </w:pPr>
            <w:r w:rsidRPr="00295516">
              <w:rPr>
                <w:bCs/>
                <w:sz w:val="16"/>
                <w:szCs w:val="16"/>
                <w:u w:val="single"/>
              </w:rPr>
              <w:t>Curzate C extra</w:t>
            </w:r>
            <w:r w:rsidR="00ED53BD" w:rsidRPr="00295516">
              <w:rPr>
                <w:b/>
                <w:bCs/>
                <w:sz w:val="16"/>
                <w:szCs w:val="16"/>
              </w:rPr>
              <w:t xml:space="preserve"> </w:t>
            </w:r>
            <w:r w:rsidRPr="00295516">
              <w:rPr>
                <w:b/>
                <w:bCs/>
                <w:sz w:val="16"/>
                <w:szCs w:val="16"/>
              </w:rPr>
              <w:t>B</w:t>
            </w:r>
            <w:r w:rsidR="005336FB">
              <w:rPr>
                <w:b/>
                <w:bCs/>
                <w:sz w:val="16"/>
                <w:szCs w:val="16"/>
              </w:rPr>
              <w:t>****</w:t>
            </w:r>
          </w:p>
          <w:p w14:paraId="1E6F039B" w14:textId="77777777" w:rsidR="00CC6C87" w:rsidRPr="00295516" w:rsidRDefault="00CC6C87" w:rsidP="00045097">
            <w:pPr>
              <w:jc w:val="left"/>
              <w:rPr>
                <w:b/>
                <w:bCs/>
                <w:sz w:val="16"/>
                <w:szCs w:val="16"/>
              </w:rPr>
            </w:pPr>
          </w:p>
          <w:p w14:paraId="23EA157F" w14:textId="77777777" w:rsidR="001A4917" w:rsidRPr="00295516" w:rsidRDefault="001A4917" w:rsidP="00045097">
            <w:pPr>
              <w:jc w:val="left"/>
              <w:rPr>
                <w:b/>
                <w:bCs/>
                <w:sz w:val="16"/>
                <w:szCs w:val="16"/>
              </w:rPr>
            </w:pPr>
          </w:p>
          <w:p w14:paraId="66477EDA" w14:textId="41B3A80E" w:rsidR="00CB7D80" w:rsidRPr="00295516" w:rsidRDefault="00475DB0" w:rsidP="00045097">
            <w:pPr>
              <w:jc w:val="left"/>
              <w:rPr>
                <w:b/>
                <w:bCs/>
                <w:sz w:val="16"/>
                <w:szCs w:val="16"/>
              </w:rPr>
            </w:pPr>
            <w:r w:rsidRPr="00295516">
              <w:rPr>
                <w:bCs/>
                <w:sz w:val="16"/>
                <w:szCs w:val="16"/>
                <w:u w:val="single"/>
              </w:rPr>
              <w:t>Tanos 50 WG</w:t>
            </w:r>
            <w:r w:rsidR="00E86059" w:rsidRPr="00295516">
              <w:rPr>
                <w:bCs/>
                <w:sz w:val="16"/>
                <w:szCs w:val="16"/>
              </w:rPr>
              <w:t xml:space="preserve"> </w:t>
            </w:r>
            <w:r w:rsidR="00E86059" w:rsidRPr="00295516">
              <w:rPr>
                <w:b/>
                <w:bCs/>
                <w:sz w:val="16"/>
                <w:szCs w:val="16"/>
              </w:rPr>
              <w:t>B</w:t>
            </w:r>
            <w:r w:rsidR="00621301">
              <w:rPr>
                <w:b/>
                <w:bCs/>
                <w:sz w:val="16"/>
                <w:szCs w:val="16"/>
              </w:rPr>
              <w:t>*3</w:t>
            </w:r>
            <w:r w:rsidR="00E86059" w:rsidRPr="00295516">
              <w:rPr>
                <w:b/>
                <w:bCs/>
                <w:sz w:val="16"/>
                <w:szCs w:val="16"/>
              </w:rPr>
              <w:t xml:space="preserve"> </w:t>
            </w:r>
            <w:r w:rsidRPr="00295516">
              <w:rPr>
                <w:b/>
                <w:bCs/>
                <w:sz w:val="16"/>
                <w:szCs w:val="16"/>
              </w:rPr>
              <w:t>*</w:t>
            </w:r>
            <w:r w:rsidR="00E86059" w:rsidRPr="00295516">
              <w:rPr>
                <w:b/>
                <w:bCs/>
                <w:sz w:val="16"/>
                <w:szCs w:val="16"/>
              </w:rPr>
              <w:t>****</w:t>
            </w:r>
          </w:p>
          <w:p w14:paraId="5FDA699A" w14:textId="77777777" w:rsidR="004066D1" w:rsidRPr="00295516" w:rsidRDefault="00E86059" w:rsidP="00045097">
            <w:pPr>
              <w:jc w:val="left"/>
              <w:rPr>
                <w:bCs/>
                <w:sz w:val="16"/>
                <w:szCs w:val="16"/>
              </w:rPr>
            </w:pPr>
            <w:r w:rsidRPr="00295516">
              <w:rPr>
                <w:b/>
                <w:bCs/>
                <w:sz w:val="16"/>
                <w:szCs w:val="16"/>
              </w:rPr>
              <w:t xml:space="preserve"> </w:t>
            </w:r>
          </w:p>
          <w:p w14:paraId="5912352D" w14:textId="77777777" w:rsidR="004066D1" w:rsidRPr="00295516" w:rsidRDefault="004066D1" w:rsidP="00045097">
            <w:pPr>
              <w:jc w:val="left"/>
              <w:rPr>
                <w:b/>
                <w:bCs/>
                <w:sz w:val="16"/>
                <w:szCs w:val="16"/>
              </w:rPr>
            </w:pPr>
            <w:r w:rsidRPr="00295516">
              <w:rPr>
                <w:bCs/>
                <w:sz w:val="16"/>
                <w:szCs w:val="16"/>
              </w:rPr>
              <w:t xml:space="preserve">Cuprablau </w:t>
            </w:r>
            <w:r w:rsidR="00EB3227" w:rsidRPr="00295516">
              <w:rPr>
                <w:bCs/>
                <w:sz w:val="16"/>
                <w:szCs w:val="16"/>
              </w:rPr>
              <w:t>Z</w:t>
            </w:r>
            <w:r w:rsidRPr="00295516">
              <w:rPr>
                <w:bCs/>
                <w:sz w:val="16"/>
                <w:szCs w:val="16"/>
              </w:rPr>
              <w:t xml:space="preserve"> 35 WP</w:t>
            </w:r>
            <w:r w:rsidR="00C4227D" w:rsidRPr="00295516">
              <w:rPr>
                <w:b/>
                <w:bCs/>
                <w:sz w:val="16"/>
                <w:szCs w:val="16"/>
              </w:rPr>
              <w:t xml:space="preserve"> </w:t>
            </w:r>
            <w:r w:rsidRPr="00295516">
              <w:rPr>
                <w:b/>
                <w:bCs/>
                <w:sz w:val="16"/>
                <w:szCs w:val="16"/>
              </w:rPr>
              <w:t xml:space="preserve">B </w:t>
            </w:r>
            <w:r w:rsidRPr="00295516">
              <w:rPr>
                <w:bCs/>
                <w:sz w:val="16"/>
                <w:szCs w:val="16"/>
              </w:rPr>
              <w:t>(MANJŠA UPORABA)</w:t>
            </w:r>
            <w:r w:rsidR="00F052F0" w:rsidRPr="00295516">
              <w:rPr>
                <w:b/>
                <w:bCs/>
                <w:sz w:val="16"/>
                <w:szCs w:val="16"/>
              </w:rPr>
              <w:t>****</w:t>
            </w:r>
          </w:p>
          <w:p w14:paraId="2A8EDF55" w14:textId="77777777" w:rsidR="004956FB" w:rsidRPr="00295516" w:rsidRDefault="004956FB" w:rsidP="00045097">
            <w:pPr>
              <w:jc w:val="left"/>
              <w:rPr>
                <w:b/>
                <w:bCs/>
                <w:sz w:val="16"/>
                <w:szCs w:val="16"/>
              </w:rPr>
            </w:pPr>
            <w:r w:rsidRPr="00295516">
              <w:rPr>
                <w:bCs/>
                <w:sz w:val="16"/>
                <w:szCs w:val="16"/>
              </w:rPr>
              <w:t>Cuprablau Z 35 WG (MANJŠA UPORABA)</w:t>
            </w:r>
            <w:r w:rsidRPr="00295516">
              <w:rPr>
                <w:b/>
                <w:bCs/>
                <w:sz w:val="16"/>
                <w:szCs w:val="16"/>
              </w:rPr>
              <w:t>****</w:t>
            </w:r>
          </w:p>
          <w:p w14:paraId="461A8D81" w14:textId="77777777" w:rsidR="004956FB" w:rsidRPr="00295516" w:rsidRDefault="004956FB" w:rsidP="00045097">
            <w:pPr>
              <w:jc w:val="left"/>
              <w:rPr>
                <w:bCs/>
                <w:sz w:val="16"/>
                <w:szCs w:val="16"/>
              </w:rPr>
            </w:pPr>
          </w:p>
          <w:p w14:paraId="03B36E9A" w14:textId="77777777" w:rsidR="00EB3227" w:rsidRPr="00295516" w:rsidRDefault="00EB3227" w:rsidP="00045097">
            <w:pPr>
              <w:jc w:val="left"/>
              <w:rPr>
                <w:bCs/>
                <w:sz w:val="16"/>
                <w:szCs w:val="16"/>
              </w:rPr>
            </w:pPr>
            <w:r w:rsidRPr="00295516">
              <w:rPr>
                <w:bCs/>
                <w:sz w:val="16"/>
                <w:szCs w:val="16"/>
              </w:rPr>
              <w:t xml:space="preserve">Ranman top </w:t>
            </w:r>
            <w:r w:rsidRPr="00295516">
              <w:rPr>
                <w:b/>
                <w:bCs/>
                <w:sz w:val="16"/>
                <w:szCs w:val="16"/>
              </w:rPr>
              <w:t xml:space="preserve">B </w:t>
            </w:r>
            <w:r w:rsidRPr="00295516">
              <w:rPr>
                <w:bCs/>
                <w:sz w:val="16"/>
                <w:szCs w:val="16"/>
              </w:rPr>
              <w:t>(MANJŠA UPORABA)</w:t>
            </w:r>
          </w:p>
          <w:p w14:paraId="15A6AA2B" w14:textId="77777777" w:rsidR="001F5693" w:rsidRPr="00295516" w:rsidRDefault="00295516" w:rsidP="001F5693">
            <w:pPr>
              <w:jc w:val="left"/>
              <w:rPr>
                <w:sz w:val="16"/>
                <w:szCs w:val="16"/>
              </w:rPr>
            </w:pPr>
            <w:r>
              <w:rPr>
                <w:sz w:val="16"/>
                <w:szCs w:val="16"/>
              </w:rPr>
              <w:t xml:space="preserve">Champ formula 2 FLO </w:t>
            </w:r>
            <w:r w:rsidR="001F5693" w:rsidRPr="00295516">
              <w:rPr>
                <w:b/>
                <w:sz w:val="16"/>
                <w:szCs w:val="16"/>
              </w:rPr>
              <w:t>B</w:t>
            </w:r>
            <w:r w:rsidR="001F5693" w:rsidRPr="00295516">
              <w:rPr>
                <w:sz w:val="16"/>
                <w:szCs w:val="16"/>
              </w:rPr>
              <w:t xml:space="preserve"> </w:t>
            </w:r>
          </w:p>
          <w:p w14:paraId="35DAEB25" w14:textId="77777777" w:rsidR="001F5693" w:rsidRPr="00295516" w:rsidRDefault="001F5693" w:rsidP="001F5693">
            <w:pPr>
              <w:jc w:val="left"/>
              <w:rPr>
                <w:bCs/>
                <w:sz w:val="16"/>
                <w:szCs w:val="16"/>
              </w:rPr>
            </w:pPr>
            <w:r w:rsidRPr="00295516">
              <w:rPr>
                <w:sz w:val="16"/>
                <w:szCs w:val="16"/>
              </w:rPr>
              <w:t xml:space="preserve">Champion 50 WG </w:t>
            </w:r>
            <w:r w:rsidRPr="00295516">
              <w:rPr>
                <w:b/>
                <w:sz w:val="16"/>
                <w:szCs w:val="16"/>
              </w:rPr>
              <w:t xml:space="preserve">B </w:t>
            </w:r>
          </w:p>
        </w:tc>
        <w:tc>
          <w:tcPr>
            <w:tcW w:w="1219" w:type="dxa"/>
            <w:tcBorders>
              <w:top w:val="single" w:sz="4" w:space="0" w:color="auto"/>
              <w:left w:val="single" w:sz="4" w:space="0" w:color="auto"/>
              <w:bottom w:val="single" w:sz="4" w:space="0" w:color="auto"/>
              <w:right w:val="single" w:sz="4" w:space="0" w:color="auto"/>
            </w:tcBorders>
          </w:tcPr>
          <w:p w14:paraId="2A7BB4C6" w14:textId="77777777" w:rsidR="00D2354F" w:rsidRPr="00295516" w:rsidRDefault="00D37E2F" w:rsidP="00045097">
            <w:pPr>
              <w:jc w:val="left"/>
              <w:rPr>
                <w:sz w:val="16"/>
                <w:szCs w:val="16"/>
              </w:rPr>
            </w:pPr>
            <w:r w:rsidRPr="00295516">
              <w:rPr>
                <w:sz w:val="16"/>
                <w:szCs w:val="16"/>
              </w:rPr>
              <w:t>4</w:t>
            </w:r>
            <w:r w:rsidR="00D2354F" w:rsidRPr="00295516">
              <w:rPr>
                <w:sz w:val="16"/>
                <w:szCs w:val="16"/>
              </w:rPr>
              <w:t xml:space="preserve"> kg/ha</w:t>
            </w:r>
          </w:p>
          <w:p w14:paraId="66D2CA99" w14:textId="77777777" w:rsidR="008B23DA" w:rsidRPr="00295516" w:rsidRDefault="008B23DA" w:rsidP="00045097">
            <w:pPr>
              <w:jc w:val="left"/>
              <w:rPr>
                <w:sz w:val="16"/>
                <w:szCs w:val="16"/>
              </w:rPr>
            </w:pPr>
            <w:r w:rsidRPr="00295516">
              <w:rPr>
                <w:sz w:val="16"/>
                <w:szCs w:val="16"/>
              </w:rPr>
              <w:t>4 kg/ha</w:t>
            </w:r>
          </w:p>
          <w:p w14:paraId="3FB3320A" w14:textId="77777777" w:rsidR="008B23DA" w:rsidRPr="00295516" w:rsidRDefault="008B23DA" w:rsidP="00045097">
            <w:pPr>
              <w:jc w:val="left"/>
              <w:rPr>
                <w:sz w:val="16"/>
                <w:szCs w:val="16"/>
              </w:rPr>
            </w:pPr>
            <w:r w:rsidRPr="00295516">
              <w:rPr>
                <w:sz w:val="16"/>
                <w:szCs w:val="16"/>
              </w:rPr>
              <w:t>4 kg/ha</w:t>
            </w:r>
          </w:p>
          <w:p w14:paraId="58937708" w14:textId="77777777" w:rsidR="008B23DA" w:rsidRPr="00295516" w:rsidRDefault="00D2354F" w:rsidP="00045097">
            <w:pPr>
              <w:jc w:val="left"/>
              <w:rPr>
                <w:sz w:val="16"/>
                <w:szCs w:val="16"/>
              </w:rPr>
            </w:pPr>
            <w:r w:rsidRPr="00295516">
              <w:rPr>
                <w:sz w:val="16"/>
                <w:szCs w:val="16"/>
              </w:rPr>
              <w:t>1 – 4 kg/ha</w:t>
            </w:r>
          </w:p>
          <w:p w14:paraId="2C4A6019" w14:textId="77777777" w:rsidR="00D2354F" w:rsidRPr="00295516" w:rsidRDefault="00E309F7" w:rsidP="00045097">
            <w:pPr>
              <w:jc w:val="left"/>
              <w:rPr>
                <w:sz w:val="16"/>
                <w:szCs w:val="16"/>
              </w:rPr>
            </w:pPr>
            <w:r w:rsidRPr="00295516">
              <w:rPr>
                <w:sz w:val="16"/>
                <w:szCs w:val="16"/>
              </w:rPr>
              <w:t xml:space="preserve">1 </w:t>
            </w:r>
            <w:r w:rsidR="00D2354F" w:rsidRPr="00295516">
              <w:rPr>
                <w:sz w:val="16"/>
                <w:szCs w:val="16"/>
              </w:rPr>
              <w:t>l/ha</w:t>
            </w:r>
          </w:p>
          <w:p w14:paraId="3C557207" w14:textId="77777777" w:rsidR="00D2354F" w:rsidRDefault="00E309F7" w:rsidP="00045097">
            <w:pPr>
              <w:jc w:val="left"/>
              <w:rPr>
                <w:sz w:val="16"/>
                <w:szCs w:val="16"/>
              </w:rPr>
            </w:pPr>
            <w:r w:rsidRPr="00295516">
              <w:rPr>
                <w:sz w:val="16"/>
                <w:szCs w:val="16"/>
              </w:rPr>
              <w:t>1 l/ha</w:t>
            </w:r>
          </w:p>
          <w:p w14:paraId="497B2761" w14:textId="14A297AC" w:rsidR="00824D9D" w:rsidRPr="00295516" w:rsidRDefault="00824D9D" w:rsidP="00045097">
            <w:pPr>
              <w:jc w:val="left"/>
              <w:rPr>
                <w:sz w:val="16"/>
                <w:szCs w:val="16"/>
              </w:rPr>
            </w:pPr>
            <w:r>
              <w:rPr>
                <w:sz w:val="16"/>
                <w:szCs w:val="16"/>
              </w:rPr>
              <w:t>1 l/ha</w:t>
            </w:r>
          </w:p>
          <w:p w14:paraId="3504534E" w14:textId="77777777" w:rsidR="00D92791" w:rsidRPr="00295516" w:rsidRDefault="00D2354F" w:rsidP="00045097">
            <w:pPr>
              <w:jc w:val="left"/>
              <w:rPr>
                <w:sz w:val="16"/>
                <w:szCs w:val="16"/>
              </w:rPr>
            </w:pPr>
            <w:r w:rsidRPr="00295516">
              <w:rPr>
                <w:sz w:val="16"/>
                <w:szCs w:val="16"/>
              </w:rPr>
              <w:t>0</w:t>
            </w:r>
            <w:r w:rsidR="00D92791" w:rsidRPr="00295516">
              <w:rPr>
                <w:sz w:val="16"/>
                <w:szCs w:val="16"/>
              </w:rPr>
              <w:t>,6 l/ha</w:t>
            </w:r>
          </w:p>
          <w:p w14:paraId="01FCAC3C" w14:textId="25066551" w:rsidR="00D92791" w:rsidRPr="00295516" w:rsidRDefault="005336FB" w:rsidP="008A0649">
            <w:pPr>
              <w:rPr>
                <w:sz w:val="16"/>
                <w:szCs w:val="16"/>
              </w:rPr>
            </w:pPr>
            <w:r>
              <w:rPr>
                <w:sz w:val="16"/>
                <w:szCs w:val="16"/>
              </w:rPr>
              <w:t xml:space="preserve">3 </w:t>
            </w:r>
            <w:r w:rsidR="00D92791" w:rsidRPr="00295516">
              <w:rPr>
                <w:sz w:val="16"/>
                <w:szCs w:val="16"/>
              </w:rPr>
              <w:t>kg/ha</w:t>
            </w:r>
          </w:p>
          <w:p w14:paraId="5568258E" w14:textId="77777777" w:rsidR="00B14DE5" w:rsidRPr="00295516" w:rsidRDefault="00B14DE5" w:rsidP="003F13E4">
            <w:pPr>
              <w:ind w:left="360"/>
              <w:jc w:val="left"/>
              <w:rPr>
                <w:sz w:val="16"/>
                <w:szCs w:val="16"/>
              </w:rPr>
            </w:pPr>
          </w:p>
          <w:p w14:paraId="1775956D" w14:textId="77777777" w:rsidR="00D2354F" w:rsidRPr="00295516" w:rsidRDefault="00D2354F" w:rsidP="00045097">
            <w:pPr>
              <w:jc w:val="left"/>
              <w:rPr>
                <w:sz w:val="16"/>
                <w:szCs w:val="16"/>
              </w:rPr>
            </w:pPr>
            <w:r w:rsidRPr="00295516">
              <w:rPr>
                <w:sz w:val="16"/>
                <w:szCs w:val="16"/>
              </w:rPr>
              <w:t>0,3 %</w:t>
            </w:r>
          </w:p>
          <w:p w14:paraId="14F2431A" w14:textId="77777777" w:rsidR="00D2354F" w:rsidRPr="00295516" w:rsidRDefault="00D2354F" w:rsidP="00045097">
            <w:pPr>
              <w:jc w:val="left"/>
              <w:rPr>
                <w:sz w:val="16"/>
                <w:szCs w:val="16"/>
              </w:rPr>
            </w:pPr>
            <w:r w:rsidRPr="00295516">
              <w:rPr>
                <w:sz w:val="16"/>
                <w:szCs w:val="16"/>
              </w:rPr>
              <w:t>0,3 %</w:t>
            </w:r>
          </w:p>
          <w:p w14:paraId="2D050161" w14:textId="77777777" w:rsidR="00D2354F" w:rsidRPr="00295516" w:rsidRDefault="00D2354F" w:rsidP="00045097">
            <w:pPr>
              <w:jc w:val="left"/>
              <w:rPr>
                <w:sz w:val="16"/>
                <w:szCs w:val="16"/>
              </w:rPr>
            </w:pPr>
          </w:p>
          <w:p w14:paraId="3412C446" w14:textId="77777777" w:rsidR="007210F4" w:rsidRPr="00295516" w:rsidRDefault="00D2354F" w:rsidP="00045097">
            <w:pPr>
              <w:jc w:val="left"/>
              <w:rPr>
                <w:sz w:val="16"/>
                <w:szCs w:val="16"/>
              </w:rPr>
            </w:pPr>
            <w:r w:rsidRPr="00295516">
              <w:rPr>
                <w:sz w:val="16"/>
                <w:szCs w:val="16"/>
              </w:rPr>
              <w:t>1,5 kg/ha</w:t>
            </w:r>
          </w:p>
          <w:p w14:paraId="4F0089B2" w14:textId="77777777" w:rsidR="007210F4" w:rsidRPr="00295516" w:rsidRDefault="007210F4" w:rsidP="00045097">
            <w:pPr>
              <w:jc w:val="left"/>
              <w:rPr>
                <w:sz w:val="16"/>
                <w:szCs w:val="16"/>
              </w:rPr>
            </w:pPr>
          </w:p>
          <w:p w14:paraId="62AF4A74" w14:textId="77777777" w:rsidR="007210F4" w:rsidRPr="00295516" w:rsidRDefault="007210F4" w:rsidP="00045097">
            <w:pPr>
              <w:jc w:val="left"/>
              <w:rPr>
                <w:sz w:val="16"/>
                <w:szCs w:val="16"/>
              </w:rPr>
            </w:pPr>
            <w:r w:rsidRPr="00295516">
              <w:rPr>
                <w:sz w:val="16"/>
                <w:szCs w:val="16"/>
              </w:rPr>
              <w:t>2 kg/ha</w:t>
            </w:r>
          </w:p>
          <w:p w14:paraId="79C82758" w14:textId="77777777" w:rsidR="00CC6C87" w:rsidRPr="00295516" w:rsidRDefault="00CC6C87" w:rsidP="00045097">
            <w:pPr>
              <w:jc w:val="left"/>
              <w:rPr>
                <w:sz w:val="16"/>
                <w:szCs w:val="16"/>
              </w:rPr>
            </w:pPr>
          </w:p>
          <w:p w14:paraId="0E9A47B1" w14:textId="77777777" w:rsidR="00CC6C87" w:rsidRPr="00295516" w:rsidRDefault="00CC6C87" w:rsidP="00045097">
            <w:pPr>
              <w:jc w:val="left"/>
              <w:rPr>
                <w:sz w:val="16"/>
                <w:szCs w:val="16"/>
              </w:rPr>
            </w:pPr>
          </w:p>
          <w:p w14:paraId="4FBD1A5B" w14:textId="77777777" w:rsidR="00E86059" w:rsidRPr="00295516" w:rsidRDefault="00E86059" w:rsidP="00045097">
            <w:pPr>
              <w:jc w:val="left"/>
              <w:rPr>
                <w:sz w:val="16"/>
                <w:szCs w:val="16"/>
              </w:rPr>
            </w:pPr>
            <w:r w:rsidRPr="00295516">
              <w:rPr>
                <w:sz w:val="16"/>
                <w:szCs w:val="16"/>
              </w:rPr>
              <w:t>0,23 kg/ha</w:t>
            </w:r>
          </w:p>
          <w:p w14:paraId="24A8F2B9" w14:textId="77777777" w:rsidR="00E86059" w:rsidRPr="00295516" w:rsidRDefault="00E86059" w:rsidP="00045097">
            <w:pPr>
              <w:jc w:val="left"/>
              <w:rPr>
                <w:sz w:val="16"/>
                <w:szCs w:val="16"/>
              </w:rPr>
            </w:pPr>
          </w:p>
          <w:p w14:paraId="007458A3" w14:textId="77777777" w:rsidR="004066D1" w:rsidRPr="00295516" w:rsidRDefault="004066D1" w:rsidP="00045097">
            <w:pPr>
              <w:jc w:val="left"/>
              <w:rPr>
                <w:sz w:val="16"/>
                <w:szCs w:val="16"/>
              </w:rPr>
            </w:pPr>
            <w:r w:rsidRPr="00295516">
              <w:rPr>
                <w:sz w:val="16"/>
                <w:szCs w:val="16"/>
              </w:rPr>
              <w:t>1,5 kg/ha</w:t>
            </w:r>
          </w:p>
          <w:p w14:paraId="0A7905E3" w14:textId="77777777" w:rsidR="00EB3227" w:rsidRPr="00295516" w:rsidRDefault="00EB3227" w:rsidP="00045097">
            <w:pPr>
              <w:jc w:val="left"/>
              <w:rPr>
                <w:sz w:val="16"/>
                <w:szCs w:val="16"/>
              </w:rPr>
            </w:pPr>
          </w:p>
          <w:p w14:paraId="5FE3906F" w14:textId="77777777" w:rsidR="00EB3227" w:rsidRPr="00295516" w:rsidRDefault="00EB3227" w:rsidP="00045097">
            <w:pPr>
              <w:jc w:val="left"/>
              <w:rPr>
                <w:sz w:val="16"/>
                <w:szCs w:val="16"/>
              </w:rPr>
            </w:pPr>
          </w:p>
          <w:p w14:paraId="3828D5CB" w14:textId="77777777" w:rsidR="004956FB" w:rsidRPr="00295516" w:rsidRDefault="004956FB" w:rsidP="00045097">
            <w:pPr>
              <w:jc w:val="left"/>
              <w:rPr>
                <w:sz w:val="16"/>
                <w:szCs w:val="16"/>
              </w:rPr>
            </w:pPr>
            <w:r w:rsidRPr="00295516">
              <w:rPr>
                <w:sz w:val="16"/>
                <w:szCs w:val="16"/>
              </w:rPr>
              <w:t>1,5 kg/ha</w:t>
            </w:r>
          </w:p>
          <w:p w14:paraId="119E9847" w14:textId="77777777" w:rsidR="004956FB" w:rsidRPr="00295516" w:rsidRDefault="004956FB" w:rsidP="00045097">
            <w:pPr>
              <w:jc w:val="left"/>
              <w:rPr>
                <w:sz w:val="16"/>
                <w:szCs w:val="16"/>
              </w:rPr>
            </w:pPr>
          </w:p>
          <w:p w14:paraId="0C4492DE" w14:textId="77777777" w:rsidR="004956FB" w:rsidRPr="00295516" w:rsidRDefault="004956FB" w:rsidP="00045097">
            <w:pPr>
              <w:jc w:val="left"/>
              <w:rPr>
                <w:sz w:val="16"/>
                <w:szCs w:val="16"/>
              </w:rPr>
            </w:pPr>
          </w:p>
          <w:p w14:paraId="3DC31588" w14:textId="77777777" w:rsidR="004956FB" w:rsidRPr="00295516" w:rsidRDefault="004956FB" w:rsidP="00045097">
            <w:pPr>
              <w:jc w:val="left"/>
              <w:rPr>
                <w:sz w:val="16"/>
                <w:szCs w:val="16"/>
              </w:rPr>
            </w:pPr>
          </w:p>
          <w:p w14:paraId="001DD5CE" w14:textId="77777777" w:rsidR="00EB3227" w:rsidRPr="00295516" w:rsidRDefault="00EB3227" w:rsidP="00045097">
            <w:pPr>
              <w:jc w:val="left"/>
              <w:rPr>
                <w:sz w:val="16"/>
                <w:szCs w:val="16"/>
              </w:rPr>
            </w:pPr>
            <w:r w:rsidRPr="00295516">
              <w:rPr>
                <w:sz w:val="16"/>
                <w:szCs w:val="16"/>
              </w:rPr>
              <w:t>0,5 l/ha</w:t>
            </w:r>
          </w:p>
          <w:p w14:paraId="139FF9AF" w14:textId="77777777" w:rsidR="001F5693" w:rsidRPr="00295516" w:rsidRDefault="001F5693" w:rsidP="00045097">
            <w:pPr>
              <w:jc w:val="left"/>
              <w:rPr>
                <w:sz w:val="16"/>
                <w:szCs w:val="16"/>
              </w:rPr>
            </w:pPr>
          </w:p>
          <w:p w14:paraId="7B3A6ABD" w14:textId="77777777" w:rsidR="001F5693" w:rsidRPr="00295516" w:rsidRDefault="00295516" w:rsidP="00045097">
            <w:pPr>
              <w:jc w:val="left"/>
              <w:rPr>
                <w:sz w:val="16"/>
                <w:szCs w:val="16"/>
              </w:rPr>
            </w:pPr>
            <w:r>
              <w:rPr>
                <w:sz w:val="16"/>
                <w:szCs w:val="16"/>
              </w:rPr>
              <w:t>2,8 L/ha</w:t>
            </w:r>
          </w:p>
          <w:p w14:paraId="0B1DDDC4" w14:textId="77777777" w:rsidR="001F5693" w:rsidRPr="00295516" w:rsidRDefault="001F5693" w:rsidP="00045097">
            <w:pPr>
              <w:jc w:val="left"/>
              <w:rPr>
                <w:sz w:val="16"/>
                <w:szCs w:val="16"/>
              </w:rPr>
            </w:pPr>
            <w:r w:rsidRPr="00295516">
              <w:rPr>
                <w:sz w:val="16"/>
                <w:szCs w:val="16"/>
              </w:rPr>
              <w:t>2 kg/ha</w:t>
            </w:r>
          </w:p>
        </w:tc>
        <w:tc>
          <w:tcPr>
            <w:tcW w:w="1100" w:type="dxa"/>
            <w:gridSpan w:val="2"/>
            <w:tcBorders>
              <w:top w:val="single" w:sz="4" w:space="0" w:color="auto"/>
              <w:left w:val="single" w:sz="4" w:space="0" w:color="auto"/>
              <w:bottom w:val="single" w:sz="4" w:space="0" w:color="auto"/>
              <w:right w:val="single" w:sz="4" w:space="0" w:color="auto"/>
            </w:tcBorders>
          </w:tcPr>
          <w:p w14:paraId="13D14CB2" w14:textId="77777777" w:rsidR="00D2354F" w:rsidRPr="00295516" w:rsidRDefault="008B23DA" w:rsidP="00045097">
            <w:pPr>
              <w:jc w:val="left"/>
              <w:rPr>
                <w:sz w:val="16"/>
                <w:szCs w:val="16"/>
              </w:rPr>
            </w:pPr>
            <w:r w:rsidRPr="00295516">
              <w:rPr>
                <w:sz w:val="16"/>
                <w:szCs w:val="16"/>
              </w:rPr>
              <w:t>3</w:t>
            </w:r>
          </w:p>
          <w:p w14:paraId="5F780DBF" w14:textId="77777777" w:rsidR="008B23DA" w:rsidRPr="00295516" w:rsidRDefault="008B23DA" w:rsidP="00045097">
            <w:pPr>
              <w:jc w:val="left"/>
              <w:rPr>
                <w:sz w:val="16"/>
                <w:szCs w:val="16"/>
              </w:rPr>
            </w:pPr>
            <w:r w:rsidRPr="00295516">
              <w:rPr>
                <w:sz w:val="16"/>
                <w:szCs w:val="16"/>
              </w:rPr>
              <w:t>3</w:t>
            </w:r>
          </w:p>
          <w:p w14:paraId="1BB4445C" w14:textId="77777777" w:rsidR="008B23DA" w:rsidRPr="00295516" w:rsidRDefault="008B23DA" w:rsidP="00045097">
            <w:pPr>
              <w:jc w:val="left"/>
              <w:rPr>
                <w:sz w:val="16"/>
                <w:szCs w:val="16"/>
              </w:rPr>
            </w:pPr>
            <w:r w:rsidRPr="00295516">
              <w:rPr>
                <w:sz w:val="16"/>
                <w:szCs w:val="16"/>
              </w:rPr>
              <w:t>3</w:t>
            </w:r>
          </w:p>
          <w:p w14:paraId="6DAF4D71" w14:textId="77777777" w:rsidR="00D2354F" w:rsidRPr="00295516" w:rsidRDefault="00D2354F" w:rsidP="00045097">
            <w:pPr>
              <w:jc w:val="left"/>
              <w:rPr>
                <w:sz w:val="16"/>
                <w:szCs w:val="16"/>
              </w:rPr>
            </w:pPr>
            <w:r w:rsidRPr="00295516">
              <w:rPr>
                <w:sz w:val="16"/>
                <w:szCs w:val="16"/>
              </w:rPr>
              <w:t>3</w:t>
            </w:r>
          </w:p>
          <w:p w14:paraId="793AE7F3" w14:textId="77777777" w:rsidR="00D2354F" w:rsidRPr="00295516" w:rsidRDefault="00D2354F" w:rsidP="00045097">
            <w:pPr>
              <w:jc w:val="left"/>
              <w:rPr>
                <w:sz w:val="16"/>
                <w:szCs w:val="16"/>
              </w:rPr>
            </w:pPr>
            <w:r w:rsidRPr="00295516">
              <w:rPr>
                <w:sz w:val="16"/>
                <w:szCs w:val="16"/>
              </w:rPr>
              <w:t>3</w:t>
            </w:r>
          </w:p>
          <w:p w14:paraId="63E157E0" w14:textId="77777777" w:rsidR="00D2354F" w:rsidRDefault="00E309F7" w:rsidP="00045097">
            <w:pPr>
              <w:jc w:val="left"/>
              <w:rPr>
                <w:sz w:val="16"/>
                <w:szCs w:val="16"/>
              </w:rPr>
            </w:pPr>
            <w:r w:rsidRPr="00295516">
              <w:rPr>
                <w:sz w:val="16"/>
                <w:szCs w:val="16"/>
              </w:rPr>
              <w:t>3</w:t>
            </w:r>
          </w:p>
          <w:p w14:paraId="3CA15662" w14:textId="147BD096" w:rsidR="00824D9D" w:rsidRPr="00295516" w:rsidRDefault="00824D9D" w:rsidP="00045097">
            <w:pPr>
              <w:jc w:val="left"/>
              <w:rPr>
                <w:sz w:val="16"/>
                <w:szCs w:val="16"/>
              </w:rPr>
            </w:pPr>
            <w:r>
              <w:rPr>
                <w:sz w:val="16"/>
                <w:szCs w:val="16"/>
              </w:rPr>
              <w:t>3</w:t>
            </w:r>
          </w:p>
          <w:p w14:paraId="56F51D4A" w14:textId="77777777" w:rsidR="00D2354F" w:rsidRPr="00295516" w:rsidRDefault="00D2354F" w:rsidP="00045097">
            <w:pPr>
              <w:jc w:val="left"/>
              <w:rPr>
                <w:sz w:val="16"/>
                <w:szCs w:val="16"/>
              </w:rPr>
            </w:pPr>
            <w:r w:rsidRPr="00295516">
              <w:rPr>
                <w:sz w:val="16"/>
                <w:szCs w:val="16"/>
              </w:rPr>
              <w:t>3</w:t>
            </w:r>
          </w:p>
          <w:p w14:paraId="147195D3" w14:textId="77777777" w:rsidR="00D2354F" w:rsidRPr="00295516" w:rsidRDefault="00D2354F" w:rsidP="00045097">
            <w:pPr>
              <w:jc w:val="left"/>
              <w:rPr>
                <w:sz w:val="16"/>
                <w:szCs w:val="16"/>
              </w:rPr>
            </w:pPr>
            <w:r w:rsidRPr="00295516">
              <w:rPr>
                <w:sz w:val="16"/>
                <w:szCs w:val="16"/>
              </w:rPr>
              <w:t>5</w:t>
            </w:r>
          </w:p>
          <w:p w14:paraId="648D6F61" w14:textId="77777777" w:rsidR="005501CD" w:rsidRPr="00295516" w:rsidRDefault="005501CD" w:rsidP="00045097">
            <w:pPr>
              <w:jc w:val="left"/>
              <w:rPr>
                <w:sz w:val="16"/>
                <w:szCs w:val="16"/>
              </w:rPr>
            </w:pPr>
          </w:p>
          <w:p w14:paraId="20F6D121" w14:textId="77777777" w:rsidR="00D2354F" w:rsidRPr="00295516" w:rsidRDefault="00D2354F" w:rsidP="00045097">
            <w:pPr>
              <w:jc w:val="left"/>
              <w:rPr>
                <w:sz w:val="16"/>
                <w:szCs w:val="16"/>
              </w:rPr>
            </w:pPr>
            <w:r w:rsidRPr="00295516">
              <w:rPr>
                <w:sz w:val="16"/>
                <w:szCs w:val="16"/>
              </w:rPr>
              <w:t>7</w:t>
            </w:r>
          </w:p>
          <w:p w14:paraId="37C1A040" w14:textId="77777777" w:rsidR="00D2354F" w:rsidRPr="00295516" w:rsidRDefault="00D2354F" w:rsidP="00045097">
            <w:pPr>
              <w:jc w:val="left"/>
              <w:rPr>
                <w:sz w:val="16"/>
                <w:szCs w:val="16"/>
              </w:rPr>
            </w:pPr>
            <w:r w:rsidRPr="00295516">
              <w:rPr>
                <w:sz w:val="16"/>
                <w:szCs w:val="16"/>
              </w:rPr>
              <w:t>7</w:t>
            </w:r>
          </w:p>
          <w:p w14:paraId="1A2D991C" w14:textId="77777777" w:rsidR="00D2354F" w:rsidRPr="00295516" w:rsidRDefault="00D2354F" w:rsidP="00045097">
            <w:pPr>
              <w:jc w:val="left"/>
              <w:rPr>
                <w:sz w:val="16"/>
                <w:szCs w:val="16"/>
              </w:rPr>
            </w:pPr>
          </w:p>
          <w:p w14:paraId="62578330" w14:textId="77777777" w:rsidR="00D2354F" w:rsidRPr="00295516" w:rsidRDefault="00D2354F" w:rsidP="00045097">
            <w:pPr>
              <w:jc w:val="left"/>
              <w:rPr>
                <w:sz w:val="16"/>
                <w:szCs w:val="16"/>
              </w:rPr>
            </w:pPr>
            <w:r w:rsidRPr="00295516">
              <w:rPr>
                <w:sz w:val="16"/>
                <w:szCs w:val="16"/>
              </w:rPr>
              <w:t>7</w:t>
            </w:r>
          </w:p>
          <w:p w14:paraId="5250B53C" w14:textId="77777777" w:rsidR="007210F4" w:rsidRPr="00295516" w:rsidRDefault="007210F4" w:rsidP="00045097">
            <w:pPr>
              <w:jc w:val="left"/>
              <w:rPr>
                <w:sz w:val="16"/>
                <w:szCs w:val="16"/>
              </w:rPr>
            </w:pPr>
          </w:p>
          <w:p w14:paraId="7D458EBE" w14:textId="77777777" w:rsidR="007210F4" w:rsidRPr="00295516" w:rsidRDefault="007210F4" w:rsidP="00045097">
            <w:pPr>
              <w:jc w:val="left"/>
              <w:rPr>
                <w:sz w:val="16"/>
                <w:szCs w:val="16"/>
              </w:rPr>
            </w:pPr>
            <w:r w:rsidRPr="00295516">
              <w:rPr>
                <w:sz w:val="16"/>
                <w:szCs w:val="16"/>
              </w:rPr>
              <w:t>3</w:t>
            </w:r>
          </w:p>
          <w:p w14:paraId="708207F4" w14:textId="77777777" w:rsidR="00CC6C87" w:rsidRPr="00295516" w:rsidRDefault="00CC6C87" w:rsidP="00045097">
            <w:pPr>
              <w:jc w:val="left"/>
              <w:rPr>
                <w:sz w:val="16"/>
                <w:szCs w:val="16"/>
              </w:rPr>
            </w:pPr>
          </w:p>
          <w:p w14:paraId="47782270" w14:textId="77777777" w:rsidR="00CC6C87" w:rsidRPr="00295516" w:rsidRDefault="00CC6C87" w:rsidP="00045097">
            <w:pPr>
              <w:jc w:val="left"/>
              <w:rPr>
                <w:sz w:val="16"/>
                <w:szCs w:val="16"/>
              </w:rPr>
            </w:pPr>
          </w:p>
          <w:p w14:paraId="66CDF3D5" w14:textId="77777777" w:rsidR="00CC6C87" w:rsidRPr="00295516" w:rsidRDefault="00CC6C87" w:rsidP="00045097">
            <w:pPr>
              <w:jc w:val="left"/>
              <w:rPr>
                <w:sz w:val="16"/>
                <w:szCs w:val="16"/>
              </w:rPr>
            </w:pPr>
            <w:r w:rsidRPr="00295516">
              <w:rPr>
                <w:sz w:val="16"/>
                <w:szCs w:val="16"/>
              </w:rPr>
              <w:t>3</w:t>
            </w:r>
          </w:p>
          <w:p w14:paraId="061027B8" w14:textId="77777777" w:rsidR="00E86059" w:rsidRPr="00295516" w:rsidRDefault="00E86059" w:rsidP="00045097">
            <w:pPr>
              <w:jc w:val="left"/>
              <w:rPr>
                <w:sz w:val="16"/>
                <w:szCs w:val="16"/>
              </w:rPr>
            </w:pPr>
          </w:p>
          <w:p w14:paraId="34D0828E" w14:textId="77777777" w:rsidR="00F052F0" w:rsidRPr="00295516" w:rsidRDefault="00F052F0" w:rsidP="00045097">
            <w:pPr>
              <w:jc w:val="left"/>
              <w:rPr>
                <w:sz w:val="16"/>
                <w:szCs w:val="16"/>
              </w:rPr>
            </w:pPr>
            <w:r w:rsidRPr="00295516">
              <w:rPr>
                <w:sz w:val="16"/>
                <w:szCs w:val="16"/>
              </w:rPr>
              <w:t>3</w:t>
            </w:r>
          </w:p>
          <w:p w14:paraId="3E2D4AB7" w14:textId="77777777" w:rsidR="00EB3227" w:rsidRPr="00295516" w:rsidRDefault="00EB3227" w:rsidP="00045097">
            <w:pPr>
              <w:jc w:val="left"/>
              <w:rPr>
                <w:sz w:val="16"/>
                <w:szCs w:val="16"/>
              </w:rPr>
            </w:pPr>
          </w:p>
          <w:p w14:paraId="6A98331B" w14:textId="77777777" w:rsidR="00EB3227" w:rsidRPr="00295516" w:rsidRDefault="00EB3227" w:rsidP="00045097">
            <w:pPr>
              <w:jc w:val="left"/>
              <w:rPr>
                <w:sz w:val="16"/>
                <w:szCs w:val="16"/>
              </w:rPr>
            </w:pPr>
          </w:p>
          <w:p w14:paraId="6BED90D6" w14:textId="77777777" w:rsidR="004956FB" w:rsidRPr="00295516" w:rsidRDefault="004956FB" w:rsidP="00045097">
            <w:pPr>
              <w:jc w:val="left"/>
              <w:rPr>
                <w:sz w:val="16"/>
                <w:szCs w:val="16"/>
              </w:rPr>
            </w:pPr>
            <w:r w:rsidRPr="00295516">
              <w:rPr>
                <w:sz w:val="16"/>
                <w:szCs w:val="16"/>
              </w:rPr>
              <w:t xml:space="preserve">3 (bučka), </w:t>
            </w:r>
          </w:p>
          <w:p w14:paraId="13DA4F84" w14:textId="77777777" w:rsidR="004956FB" w:rsidRPr="00295516" w:rsidRDefault="004956FB" w:rsidP="00045097">
            <w:pPr>
              <w:jc w:val="left"/>
              <w:rPr>
                <w:sz w:val="16"/>
                <w:szCs w:val="16"/>
              </w:rPr>
            </w:pPr>
            <w:r w:rsidRPr="00295516">
              <w:rPr>
                <w:sz w:val="16"/>
                <w:szCs w:val="16"/>
              </w:rPr>
              <w:t>7 (melona, lubenica, buča)</w:t>
            </w:r>
          </w:p>
          <w:p w14:paraId="3929327A" w14:textId="77777777" w:rsidR="00EB3227" w:rsidRPr="00295516" w:rsidRDefault="00EB3227" w:rsidP="00045097">
            <w:pPr>
              <w:jc w:val="left"/>
              <w:rPr>
                <w:sz w:val="16"/>
                <w:szCs w:val="16"/>
              </w:rPr>
            </w:pPr>
            <w:r w:rsidRPr="00295516">
              <w:rPr>
                <w:sz w:val="16"/>
                <w:szCs w:val="16"/>
              </w:rPr>
              <w:t>3</w:t>
            </w:r>
          </w:p>
          <w:p w14:paraId="7C823CA5" w14:textId="77777777" w:rsidR="001F5693" w:rsidRPr="00295516" w:rsidRDefault="001F5693" w:rsidP="00045097">
            <w:pPr>
              <w:jc w:val="left"/>
              <w:rPr>
                <w:sz w:val="16"/>
                <w:szCs w:val="16"/>
              </w:rPr>
            </w:pPr>
          </w:p>
          <w:p w14:paraId="2B5D8D57" w14:textId="77777777" w:rsidR="001F5693" w:rsidRPr="00295516" w:rsidRDefault="00295516" w:rsidP="00045097">
            <w:pPr>
              <w:jc w:val="left"/>
              <w:rPr>
                <w:sz w:val="16"/>
                <w:szCs w:val="16"/>
              </w:rPr>
            </w:pPr>
            <w:r>
              <w:rPr>
                <w:sz w:val="16"/>
                <w:szCs w:val="16"/>
              </w:rPr>
              <w:t>3</w:t>
            </w:r>
          </w:p>
          <w:p w14:paraId="3F03FEC6" w14:textId="77777777" w:rsidR="001F5693" w:rsidRPr="00295516" w:rsidRDefault="001F5693" w:rsidP="00045097">
            <w:pPr>
              <w:jc w:val="left"/>
              <w:rPr>
                <w:sz w:val="16"/>
                <w:szCs w:val="16"/>
              </w:rPr>
            </w:pPr>
            <w:r w:rsidRPr="00295516">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14:paraId="1751C64D" w14:textId="272993AA" w:rsidR="00ED53BD" w:rsidRPr="00295516" w:rsidRDefault="00ED53BD" w:rsidP="00830142">
            <w:pPr>
              <w:pStyle w:val="Oznaenseznam3"/>
            </w:pPr>
          </w:p>
          <w:p w14:paraId="37313FAE" w14:textId="77777777" w:rsidR="002E5AF7" w:rsidRPr="00295516" w:rsidRDefault="00ED53BD" w:rsidP="00830142">
            <w:pPr>
              <w:pStyle w:val="Oznaenseznam3"/>
            </w:pPr>
            <w:r w:rsidRPr="00295516">
              <w:rPr>
                <w:b/>
              </w:rPr>
              <w:t>***</w:t>
            </w:r>
            <w:r w:rsidRPr="00295516">
              <w:t xml:space="preserve"> uporaba v</w:t>
            </w:r>
          </w:p>
          <w:p w14:paraId="7764C987" w14:textId="77777777" w:rsidR="002E5AF7" w:rsidRPr="00295516" w:rsidRDefault="00ED53BD" w:rsidP="00830142">
            <w:pPr>
              <w:pStyle w:val="Oznaenseznam3"/>
            </w:pPr>
            <w:r w:rsidRPr="00295516">
              <w:t>ZAŠČITENIH</w:t>
            </w:r>
          </w:p>
          <w:p w14:paraId="70943FA5" w14:textId="77777777" w:rsidR="00ED53BD" w:rsidRPr="00295516" w:rsidRDefault="00ED53BD" w:rsidP="00830142">
            <w:pPr>
              <w:pStyle w:val="Oznaenseznam3"/>
            </w:pPr>
            <w:r w:rsidRPr="00295516">
              <w:t>PROSTORIH</w:t>
            </w:r>
          </w:p>
          <w:p w14:paraId="025A83AC" w14:textId="77777777" w:rsidR="00F052F0" w:rsidRPr="00295516" w:rsidRDefault="00F052F0" w:rsidP="00830142">
            <w:pPr>
              <w:pStyle w:val="Oznaenseznam3"/>
            </w:pPr>
          </w:p>
          <w:p w14:paraId="657A1228" w14:textId="77777777" w:rsidR="002E5AF7" w:rsidRPr="00295516" w:rsidRDefault="00F052F0" w:rsidP="00830142">
            <w:pPr>
              <w:pStyle w:val="Oznaenseznam3"/>
            </w:pPr>
            <w:r w:rsidRPr="00295516">
              <w:rPr>
                <w:b/>
              </w:rPr>
              <w:t>****</w:t>
            </w:r>
            <w:r w:rsidRPr="00295516">
              <w:t xml:space="preserve"> uporaba na</w:t>
            </w:r>
          </w:p>
          <w:p w14:paraId="17177CFA" w14:textId="77777777" w:rsidR="007210F4" w:rsidRPr="00295516" w:rsidRDefault="00F052F0" w:rsidP="00830142">
            <w:pPr>
              <w:pStyle w:val="Oznaenseznam3"/>
            </w:pPr>
            <w:r w:rsidRPr="00295516">
              <w:t>PROSTEM</w:t>
            </w:r>
          </w:p>
          <w:p w14:paraId="7B223146" w14:textId="77777777" w:rsidR="00475DB0" w:rsidRPr="00295516" w:rsidRDefault="00475DB0" w:rsidP="00475DB0">
            <w:pPr>
              <w:jc w:val="left"/>
              <w:rPr>
                <w:bCs/>
                <w:sz w:val="16"/>
                <w:szCs w:val="16"/>
              </w:rPr>
            </w:pPr>
            <w:r w:rsidRPr="00295516">
              <w:rPr>
                <w:b/>
                <w:sz w:val="16"/>
                <w:szCs w:val="16"/>
              </w:rPr>
              <w:t>****</w:t>
            </w:r>
            <w:r w:rsidR="00E86059" w:rsidRPr="00295516">
              <w:rPr>
                <w:b/>
                <w:sz w:val="16"/>
                <w:szCs w:val="16"/>
              </w:rPr>
              <w:t>*</w:t>
            </w:r>
            <w:r w:rsidRPr="00295516">
              <w:rPr>
                <w:b/>
                <w:sz w:val="16"/>
                <w:szCs w:val="16"/>
              </w:rPr>
              <w:t xml:space="preserve"> </w:t>
            </w:r>
            <w:r w:rsidRPr="00295516">
              <w:rPr>
                <w:bCs/>
                <w:sz w:val="16"/>
                <w:szCs w:val="16"/>
              </w:rPr>
              <w:t xml:space="preserve">uporaba v </w:t>
            </w:r>
            <w:r w:rsidR="00E86059" w:rsidRPr="00295516">
              <w:rPr>
                <w:bCs/>
                <w:sz w:val="16"/>
                <w:szCs w:val="16"/>
              </w:rPr>
              <w:t>ZAŠČITENIH PROSTORIH, MANJŠA UPORABA</w:t>
            </w:r>
          </w:p>
          <w:p w14:paraId="69C93BF2" w14:textId="77777777" w:rsidR="0072093E" w:rsidRPr="00295516" w:rsidRDefault="0072093E" w:rsidP="00830142">
            <w:pPr>
              <w:pStyle w:val="Oznaenseznam3"/>
            </w:pPr>
          </w:p>
          <w:p w14:paraId="680D93F2" w14:textId="77777777" w:rsidR="00397C10" w:rsidRPr="00295516" w:rsidRDefault="00D07F8B" w:rsidP="00830142">
            <w:pPr>
              <w:pStyle w:val="Oznaenseznam3"/>
            </w:pPr>
            <w:r w:rsidRPr="00B73CF4">
              <w:rPr>
                <w:u w:val="single"/>
              </w:rPr>
              <w:t>Antracol, Antracol WG</w:t>
            </w:r>
            <w:r w:rsidR="00ED53BD" w:rsidRPr="00B73CF4">
              <w:rPr>
                <w:u w:val="single"/>
              </w:rPr>
              <w:t>, Curzate</w:t>
            </w:r>
            <w:r w:rsidR="00ED53BD" w:rsidRPr="00295516">
              <w:t xml:space="preserve"> </w:t>
            </w:r>
            <w:r w:rsidR="00ED53BD" w:rsidRPr="00B73CF4">
              <w:rPr>
                <w:u w:val="single"/>
              </w:rPr>
              <w:t>C extra</w:t>
            </w:r>
            <w:r w:rsidR="00CB7D80" w:rsidRPr="00B73CF4">
              <w:rPr>
                <w:u w:val="single"/>
              </w:rPr>
              <w:t>, Tanos 50 WG</w:t>
            </w:r>
            <w:r w:rsidRPr="00295516">
              <w:t>: dovoljeno le tretiranje s traktorsko škropilnico</w:t>
            </w:r>
          </w:p>
          <w:p w14:paraId="6BF18D5E" w14:textId="77777777" w:rsidR="00CB7D80" w:rsidRPr="00295516" w:rsidRDefault="00CB7D80" w:rsidP="00830142">
            <w:pPr>
              <w:pStyle w:val="Oznaenseznam3"/>
            </w:pPr>
          </w:p>
          <w:p w14:paraId="05D3683E" w14:textId="53D2A67D" w:rsidR="00824D9D" w:rsidRDefault="00824D9D" w:rsidP="00830142">
            <w:pPr>
              <w:pStyle w:val="Oznaenseznam3"/>
            </w:pPr>
          </w:p>
          <w:p w14:paraId="30E34260" w14:textId="6446B3DF" w:rsidR="00CB7D80" w:rsidRDefault="00824D9D" w:rsidP="00830142">
            <w:pPr>
              <w:pStyle w:val="Oznaenseznam3"/>
              <w:rPr>
                <w:b/>
              </w:rPr>
            </w:pPr>
            <w:r>
              <w:rPr>
                <w:b/>
              </w:rPr>
              <w:t xml:space="preserve">*1   </w:t>
            </w:r>
            <w:r w:rsidR="005336FB">
              <w:rPr>
                <w:b/>
              </w:rPr>
              <w:t xml:space="preserve"> </w:t>
            </w:r>
            <w:r>
              <w:rPr>
                <w:b/>
              </w:rPr>
              <w:t xml:space="preserve">29.10.2019  </w:t>
            </w:r>
          </w:p>
          <w:p w14:paraId="2442FC6D" w14:textId="77777777" w:rsidR="005336FB" w:rsidRDefault="005336FB" w:rsidP="00830142">
            <w:pPr>
              <w:pStyle w:val="Oznaenseznam3"/>
              <w:rPr>
                <w:b/>
              </w:rPr>
            </w:pPr>
            <w:r>
              <w:rPr>
                <w:b/>
              </w:rPr>
              <w:t>**2  22.06.2019</w:t>
            </w:r>
          </w:p>
          <w:p w14:paraId="2CC942EA" w14:textId="38DAA52F" w:rsidR="00621301" w:rsidRPr="00B73CF4" w:rsidRDefault="00621301" w:rsidP="00830142">
            <w:pPr>
              <w:pStyle w:val="Oznaenseznam3"/>
              <w:rPr>
                <w:b/>
              </w:rPr>
            </w:pPr>
            <w:r>
              <w:rPr>
                <w:b/>
              </w:rPr>
              <w:t>*3    30.06.2019</w:t>
            </w:r>
          </w:p>
        </w:tc>
      </w:tr>
    </w:tbl>
    <w:p w14:paraId="13F98290"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66128096" w14:textId="77777777" w:rsidR="00D2354F" w:rsidRPr="000307BC" w:rsidRDefault="00D2354F" w:rsidP="001850BD">
      <w:pPr>
        <w:jc w:val="center"/>
        <w:rPr>
          <w:sz w:val="20"/>
        </w:rPr>
      </w:pPr>
      <w:r w:rsidRPr="000307BC">
        <w:rPr>
          <w:sz w:val="20"/>
        </w:rPr>
        <w:br w:type="page"/>
      </w:r>
      <w:r w:rsidRPr="000307BC">
        <w:rPr>
          <w:sz w:val="20"/>
        </w:rPr>
        <w:lastRenderedPageBreak/>
        <w:t>INTEGRIRANO VARSTVO</w:t>
      </w:r>
      <w:r w:rsidR="001850BD" w:rsidRPr="000307BC">
        <w:rPr>
          <w:sz w:val="20"/>
        </w:rPr>
        <w:t xml:space="preserve"> BUČK, LUBENIC IN DINJ - list 2</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45"/>
        <w:gridCol w:w="2126"/>
        <w:gridCol w:w="2089"/>
        <w:gridCol w:w="1861"/>
        <w:gridCol w:w="1219"/>
        <w:gridCol w:w="1100"/>
        <w:gridCol w:w="1870"/>
      </w:tblGrid>
      <w:tr w:rsidR="00D2354F" w:rsidRPr="000307BC" w14:paraId="19376184" w14:textId="77777777" w:rsidTr="00B73CF4">
        <w:tc>
          <w:tcPr>
            <w:tcW w:w="1418" w:type="dxa"/>
            <w:tcBorders>
              <w:top w:val="single" w:sz="12" w:space="0" w:color="auto"/>
              <w:left w:val="single" w:sz="12" w:space="0" w:color="auto"/>
              <w:bottom w:val="single" w:sz="12" w:space="0" w:color="auto"/>
              <w:right w:val="single" w:sz="12" w:space="0" w:color="auto"/>
            </w:tcBorders>
          </w:tcPr>
          <w:p w14:paraId="6EDBF61F" w14:textId="77777777" w:rsidR="00D2354F" w:rsidRPr="000307BC" w:rsidRDefault="00D2354F" w:rsidP="00045097">
            <w:pPr>
              <w:jc w:val="left"/>
              <w:rPr>
                <w:sz w:val="16"/>
                <w:szCs w:val="16"/>
              </w:rPr>
            </w:pPr>
            <w:r w:rsidRPr="000307BC">
              <w:rPr>
                <w:sz w:val="16"/>
                <w:szCs w:val="16"/>
              </w:rPr>
              <w:t>ŠKODLJIVI ORGANIZEM</w:t>
            </w:r>
          </w:p>
        </w:tc>
        <w:tc>
          <w:tcPr>
            <w:tcW w:w="2145" w:type="dxa"/>
            <w:tcBorders>
              <w:top w:val="single" w:sz="12" w:space="0" w:color="auto"/>
              <w:left w:val="single" w:sz="12" w:space="0" w:color="auto"/>
              <w:bottom w:val="single" w:sz="12" w:space="0" w:color="auto"/>
              <w:right w:val="single" w:sz="12" w:space="0" w:color="auto"/>
            </w:tcBorders>
          </w:tcPr>
          <w:p w14:paraId="077DF83B" w14:textId="77777777" w:rsidR="00D2354F" w:rsidRPr="000307BC" w:rsidRDefault="00D2354F" w:rsidP="00045097">
            <w:pPr>
              <w:jc w:val="left"/>
              <w:rPr>
                <w:sz w:val="16"/>
                <w:szCs w:val="16"/>
              </w:rPr>
            </w:pPr>
            <w:r w:rsidRPr="000307BC">
              <w:rPr>
                <w:sz w:val="16"/>
                <w:szCs w:val="16"/>
              </w:rPr>
              <w:t>OPIS</w:t>
            </w:r>
          </w:p>
        </w:tc>
        <w:tc>
          <w:tcPr>
            <w:tcW w:w="2126" w:type="dxa"/>
            <w:tcBorders>
              <w:top w:val="single" w:sz="12" w:space="0" w:color="auto"/>
              <w:left w:val="single" w:sz="12" w:space="0" w:color="auto"/>
              <w:bottom w:val="single" w:sz="12" w:space="0" w:color="auto"/>
              <w:right w:val="single" w:sz="12" w:space="0" w:color="auto"/>
            </w:tcBorders>
          </w:tcPr>
          <w:p w14:paraId="06A89161" w14:textId="77777777" w:rsidR="00D2354F" w:rsidRPr="000307BC" w:rsidRDefault="00D2354F" w:rsidP="00045097">
            <w:pPr>
              <w:tabs>
                <w:tab w:val="left" w:pos="170"/>
              </w:tabs>
              <w:rPr>
                <w:sz w:val="16"/>
                <w:szCs w:val="16"/>
              </w:rPr>
            </w:pPr>
            <w:r w:rsidRPr="000307BC">
              <w:rPr>
                <w:sz w:val="16"/>
                <w:szCs w:val="16"/>
              </w:rPr>
              <w:t>UKREPI</w:t>
            </w:r>
          </w:p>
        </w:tc>
        <w:tc>
          <w:tcPr>
            <w:tcW w:w="2089" w:type="dxa"/>
            <w:tcBorders>
              <w:top w:val="single" w:sz="12" w:space="0" w:color="auto"/>
              <w:left w:val="single" w:sz="12" w:space="0" w:color="auto"/>
              <w:bottom w:val="single" w:sz="12" w:space="0" w:color="auto"/>
              <w:right w:val="single" w:sz="12" w:space="0" w:color="auto"/>
            </w:tcBorders>
          </w:tcPr>
          <w:p w14:paraId="0BDDF495" w14:textId="77777777" w:rsidR="00D2354F" w:rsidRPr="000307BC" w:rsidRDefault="00D2354F" w:rsidP="00045097">
            <w:pPr>
              <w:rPr>
                <w:sz w:val="16"/>
                <w:szCs w:val="16"/>
              </w:rPr>
            </w:pPr>
            <w:r w:rsidRPr="000307BC">
              <w:rPr>
                <w:sz w:val="16"/>
                <w:szCs w:val="16"/>
              </w:rPr>
              <w:t>AKTIVNA SNOV</w:t>
            </w:r>
          </w:p>
        </w:tc>
        <w:tc>
          <w:tcPr>
            <w:tcW w:w="1861" w:type="dxa"/>
            <w:tcBorders>
              <w:top w:val="single" w:sz="12" w:space="0" w:color="auto"/>
              <w:left w:val="single" w:sz="12" w:space="0" w:color="auto"/>
              <w:bottom w:val="single" w:sz="12" w:space="0" w:color="auto"/>
              <w:right w:val="single" w:sz="12" w:space="0" w:color="auto"/>
            </w:tcBorders>
          </w:tcPr>
          <w:p w14:paraId="5CFCB066" w14:textId="77777777" w:rsidR="00D2354F" w:rsidRPr="000307BC" w:rsidRDefault="00D2354F" w:rsidP="00045097">
            <w:pPr>
              <w:jc w:val="left"/>
              <w:rPr>
                <w:sz w:val="16"/>
                <w:szCs w:val="16"/>
              </w:rPr>
            </w:pPr>
            <w:r w:rsidRPr="000307BC">
              <w:rPr>
                <w:sz w:val="16"/>
                <w:szCs w:val="16"/>
              </w:rPr>
              <w:t>FITOFARM.</w:t>
            </w:r>
          </w:p>
          <w:p w14:paraId="650822B4" w14:textId="77777777" w:rsidR="00D2354F" w:rsidRPr="000307BC" w:rsidRDefault="00D2354F" w:rsidP="00045097">
            <w:pPr>
              <w:jc w:val="left"/>
              <w:rPr>
                <w:sz w:val="16"/>
                <w:szCs w:val="16"/>
              </w:rPr>
            </w:pPr>
            <w:r w:rsidRPr="000307BC">
              <w:rPr>
                <w:sz w:val="16"/>
                <w:szCs w:val="16"/>
              </w:rPr>
              <w:t>SREDSTVO</w:t>
            </w:r>
          </w:p>
        </w:tc>
        <w:tc>
          <w:tcPr>
            <w:tcW w:w="1219" w:type="dxa"/>
            <w:tcBorders>
              <w:top w:val="single" w:sz="12" w:space="0" w:color="auto"/>
              <w:left w:val="single" w:sz="12" w:space="0" w:color="auto"/>
              <w:bottom w:val="single" w:sz="12" w:space="0" w:color="auto"/>
              <w:right w:val="single" w:sz="12" w:space="0" w:color="auto"/>
            </w:tcBorders>
          </w:tcPr>
          <w:p w14:paraId="04283194" w14:textId="77777777" w:rsidR="00D2354F" w:rsidRPr="000307BC" w:rsidRDefault="00D2354F" w:rsidP="00045097">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1502BA9C" w14:textId="77777777" w:rsidR="00D2354F" w:rsidRPr="000307BC" w:rsidRDefault="00D2354F" w:rsidP="00045097">
            <w:pPr>
              <w:rPr>
                <w:sz w:val="16"/>
                <w:szCs w:val="16"/>
              </w:rPr>
            </w:pPr>
            <w:r w:rsidRPr="000307BC">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24BD9CDC" w14:textId="77777777" w:rsidR="00D2354F" w:rsidRPr="000307BC" w:rsidRDefault="00D2354F" w:rsidP="00045097">
            <w:pPr>
              <w:rPr>
                <w:sz w:val="16"/>
                <w:szCs w:val="16"/>
              </w:rPr>
            </w:pPr>
            <w:r w:rsidRPr="000307BC">
              <w:rPr>
                <w:sz w:val="16"/>
                <w:szCs w:val="16"/>
              </w:rPr>
              <w:t>OPOMBE</w:t>
            </w:r>
          </w:p>
        </w:tc>
      </w:tr>
      <w:tr w:rsidR="001F5693" w:rsidRPr="000307BC" w14:paraId="6A8C4FCD" w14:textId="77777777" w:rsidTr="00B73CF4">
        <w:tc>
          <w:tcPr>
            <w:tcW w:w="1418" w:type="dxa"/>
            <w:tcBorders>
              <w:top w:val="single" w:sz="4" w:space="0" w:color="auto"/>
              <w:left w:val="single" w:sz="4" w:space="0" w:color="auto"/>
              <w:bottom w:val="single" w:sz="4" w:space="0" w:color="auto"/>
              <w:right w:val="single" w:sz="4" w:space="0" w:color="auto"/>
            </w:tcBorders>
          </w:tcPr>
          <w:p w14:paraId="7CA4C444" w14:textId="77777777" w:rsidR="001F5693" w:rsidRPr="000307BC" w:rsidRDefault="001F5693" w:rsidP="001F5693">
            <w:pPr>
              <w:jc w:val="left"/>
              <w:rPr>
                <w:i/>
                <w:iCs/>
                <w:sz w:val="16"/>
                <w:szCs w:val="16"/>
              </w:rPr>
            </w:pPr>
            <w:r w:rsidRPr="000307BC">
              <w:rPr>
                <w:b/>
                <w:bCs/>
                <w:sz w:val="16"/>
                <w:szCs w:val="16"/>
              </w:rPr>
              <w:t>Siva plesen</w:t>
            </w:r>
            <w:r w:rsidRPr="000307BC">
              <w:rPr>
                <w:i/>
                <w:iCs/>
                <w:sz w:val="16"/>
                <w:szCs w:val="16"/>
              </w:rPr>
              <w:t xml:space="preserve"> Botryotinia fuckeliana</w:t>
            </w:r>
          </w:p>
        </w:tc>
        <w:tc>
          <w:tcPr>
            <w:tcW w:w="2145" w:type="dxa"/>
            <w:tcBorders>
              <w:top w:val="single" w:sz="4" w:space="0" w:color="auto"/>
              <w:left w:val="single" w:sz="4" w:space="0" w:color="auto"/>
              <w:bottom w:val="single" w:sz="4" w:space="0" w:color="auto"/>
              <w:right w:val="single" w:sz="4" w:space="0" w:color="auto"/>
            </w:tcBorders>
          </w:tcPr>
          <w:p w14:paraId="580A5133" w14:textId="77777777" w:rsidR="001F5693" w:rsidRPr="000307BC" w:rsidRDefault="001F5693" w:rsidP="001F5693">
            <w:pPr>
              <w:jc w:val="left"/>
              <w:rPr>
                <w:sz w:val="16"/>
                <w:szCs w:val="16"/>
              </w:rPr>
            </w:pPr>
            <w:r w:rsidRPr="000307BC">
              <w:rPr>
                <w:sz w:val="16"/>
                <w:szCs w:val="16"/>
              </w:rPr>
              <w:t>Rjave pege na steblu, pecljih, plodovih, na njih se ob visoki zračni vlagi pojavi siva plesniva prevleka.</w:t>
            </w:r>
          </w:p>
        </w:tc>
        <w:tc>
          <w:tcPr>
            <w:tcW w:w="2126" w:type="dxa"/>
            <w:tcBorders>
              <w:top w:val="single" w:sz="4" w:space="0" w:color="auto"/>
              <w:left w:val="single" w:sz="4" w:space="0" w:color="auto"/>
              <w:bottom w:val="single" w:sz="4" w:space="0" w:color="auto"/>
              <w:right w:val="single" w:sz="4" w:space="0" w:color="auto"/>
            </w:tcBorders>
          </w:tcPr>
          <w:p w14:paraId="1ED9EBF8" w14:textId="77777777" w:rsidR="001F5693" w:rsidRPr="000307BC" w:rsidRDefault="001F5693" w:rsidP="001F5693">
            <w:pPr>
              <w:tabs>
                <w:tab w:val="left" w:pos="170"/>
              </w:tabs>
              <w:jc w:val="left"/>
              <w:rPr>
                <w:sz w:val="16"/>
                <w:szCs w:val="16"/>
              </w:rPr>
            </w:pPr>
            <w:r w:rsidRPr="000307BC">
              <w:rPr>
                <w:sz w:val="16"/>
                <w:szCs w:val="16"/>
              </w:rPr>
              <w:t>Agrotehnični ukrepi:</w:t>
            </w:r>
          </w:p>
          <w:p w14:paraId="293E45CA" w14:textId="5AB959A7" w:rsidR="001F5693" w:rsidRPr="000307BC" w:rsidRDefault="00E44733" w:rsidP="00830142">
            <w:pPr>
              <w:pStyle w:val="Oznaenseznam3"/>
            </w:pPr>
            <w:r>
              <w:t>-</w:t>
            </w:r>
            <w:r w:rsidR="001F5693" w:rsidRPr="000307BC">
              <w:t>zagotovitev primernih klimatskih pogojev</w:t>
            </w:r>
          </w:p>
          <w:p w14:paraId="55080ECE" w14:textId="13B154D4" w:rsidR="001F5693" w:rsidRPr="000307BC" w:rsidRDefault="00E44733" w:rsidP="00830142">
            <w:pPr>
              <w:pStyle w:val="Oznaenseznam3"/>
            </w:pPr>
            <w:r>
              <w:t>-</w:t>
            </w:r>
            <w:r w:rsidR="001F5693" w:rsidRPr="000307BC">
              <w:t>odstranjevanje okuženih rastlinskih ostankov.</w:t>
            </w:r>
          </w:p>
        </w:tc>
        <w:tc>
          <w:tcPr>
            <w:tcW w:w="2089" w:type="dxa"/>
            <w:tcBorders>
              <w:top w:val="single" w:sz="4" w:space="0" w:color="auto"/>
              <w:left w:val="single" w:sz="4" w:space="0" w:color="auto"/>
              <w:bottom w:val="single" w:sz="4" w:space="0" w:color="auto"/>
              <w:right w:val="single" w:sz="4" w:space="0" w:color="auto"/>
            </w:tcBorders>
          </w:tcPr>
          <w:p w14:paraId="312CC60F" w14:textId="77777777" w:rsidR="001F5693" w:rsidRPr="000307BC" w:rsidRDefault="001F5693" w:rsidP="000352B5">
            <w:pPr>
              <w:pStyle w:val="Oznaenseznam3"/>
              <w:numPr>
                <w:ilvl w:val="0"/>
                <w:numId w:val="44"/>
              </w:numPr>
              <w:ind w:left="111" w:hanging="111"/>
            </w:pPr>
            <w:r w:rsidRPr="000307BC">
              <w:t>cip</w:t>
            </w:r>
            <w:r w:rsidRPr="000307BC">
              <w:rPr>
                <w:i/>
              </w:rPr>
              <w:t>r</w:t>
            </w:r>
            <w:r w:rsidRPr="000307BC">
              <w:t>odinil + fludioksonil</w:t>
            </w:r>
          </w:p>
          <w:p w14:paraId="1109FA48" w14:textId="77777777" w:rsidR="00FB03F8" w:rsidRPr="000307BC" w:rsidRDefault="00FB03F8" w:rsidP="000352B5">
            <w:pPr>
              <w:pStyle w:val="Oznaenseznam3"/>
              <w:numPr>
                <w:ilvl w:val="0"/>
                <w:numId w:val="44"/>
              </w:numPr>
              <w:ind w:left="111" w:hanging="111"/>
            </w:pPr>
          </w:p>
          <w:p w14:paraId="46D365A9" w14:textId="77777777" w:rsidR="001F5693" w:rsidRPr="000307BC" w:rsidRDefault="001F5693" w:rsidP="000352B5">
            <w:pPr>
              <w:pStyle w:val="Oznaenseznam3"/>
              <w:numPr>
                <w:ilvl w:val="0"/>
                <w:numId w:val="44"/>
              </w:numPr>
              <w:ind w:left="111" w:hanging="111"/>
            </w:pPr>
            <w:r w:rsidRPr="000307BC">
              <w:t>fenpirazamin</w:t>
            </w:r>
          </w:p>
          <w:p w14:paraId="36EFE581" w14:textId="77777777" w:rsidR="001F5693" w:rsidRPr="000307BC" w:rsidRDefault="001F5693" w:rsidP="00295516">
            <w:pPr>
              <w:pStyle w:val="Oznaenseznam3"/>
              <w:ind w:left="111" w:hanging="111"/>
            </w:pPr>
          </w:p>
          <w:p w14:paraId="2C4448ED" w14:textId="7E71447B" w:rsidR="001F5693" w:rsidRDefault="001F5693" w:rsidP="00295516">
            <w:pPr>
              <w:pStyle w:val="Oznaenseznam3"/>
              <w:ind w:left="111" w:hanging="111"/>
            </w:pPr>
          </w:p>
          <w:p w14:paraId="5A5D311F" w14:textId="77777777" w:rsidR="00B73CF4" w:rsidRDefault="00B73CF4" w:rsidP="00295516">
            <w:pPr>
              <w:pStyle w:val="Oznaenseznam3"/>
              <w:ind w:left="111" w:hanging="111"/>
            </w:pPr>
          </w:p>
          <w:p w14:paraId="52AE7560" w14:textId="565A7334" w:rsidR="001F5693" w:rsidRPr="000307BC" w:rsidRDefault="001F5693" w:rsidP="00B73CF4">
            <w:pPr>
              <w:pStyle w:val="Oznaenseznam3"/>
            </w:pPr>
          </w:p>
          <w:p w14:paraId="09D9D672" w14:textId="77777777" w:rsidR="001F5693" w:rsidRPr="00B73CF4" w:rsidRDefault="001F5693" w:rsidP="000352B5">
            <w:pPr>
              <w:pStyle w:val="Oznaenseznam3"/>
              <w:numPr>
                <w:ilvl w:val="0"/>
                <w:numId w:val="44"/>
              </w:numPr>
              <w:ind w:left="111" w:hanging="111"/>
              <w:rPr>
                <w:i/>
              </w:rPr>
            </w:pPr>
            <w:r w:rsidRPr="00B73CF4">
              <w:rPr>
                <w:i/>
              </w:rPr>
              <w:t>Bacillus subtilis</w:t>
            </w:r>
          </w:p>
          <w:p w14:paraId="05047C7B" w14:textId="77777777" w:rsidR="004956FB" w:rsidRPr="000307BC" w:rsidRDefault="004956FB" w:rsidP="00295516">
            <w:pPr>
              <w:pStyle w:val="Oznaenseznam3"/>
              <w:ind w:left="111" w:hanging="111"/>
            </w:pPr>
          </w:p>
          <w:p w14:paraId="18281C7B" w14:textId="77777777" w:rsidR="00890FAF" w:rsidRPr="000307BC" w:rsidRDefault="004956FB" w:rsidP="000352B5">
            <w:pPr>
              <w:pStyle w:val="Oznaenseznam3"/>
              <w:numPr>
                <w:ilvl w:val="0"/>
                <w:numId w:val="44"/>
              </w:numPr>
              <w:ind w:left="111" w:hanging="111"/>
            </w:pPr>
            <w:r w:rsidRPr="000307BC">
              <w:rPr>
                <w:i/>
              </w:rPr>
              <w:t>Bacillus amyloliquefaciens</w:t>
            </w:r>
            <w:r w:rsidRPr="000307BC">
              <w:t xml:space="preserve"> subsp. plantarum, sev D747</w:t>
            </w:r>
          </w:p>
          <w:p w14:paraId="55D94B16" w14:textId="77777777" w:rsidR="00890FAF" w:rsidRPr="000307BC" w:rsidRDefault="00890FAF" w:rsidP="000352B5">
            <w:pPr>
              <w:pStyle w:val="Oznaenseznam3"/>
              <w:numPr>
                <w:ilvl w:val="0"/>
                <w:numId w:val="44"/>
              </w:numPr>
              <w:ind w:left="111" w:hanging="111"/>
            </w:pPr>
            <w:r w:rsidRPr="00B73CF4">
              <w:rPr>
                <w:i/>
              </w:rPr>
              <w:t>Gliocladium</w:t>
            </w:r>
            <w:r w:rsidRPr="000307BC">
              <w:t xml:space="preserve"> </w:t>
            </w:r>
            <w:r w:rsidRPr="00B73CF4">
              <w:rPr>
                <w:i/>
              </w:rPr>
              <w:t>catenulatum</w:t>
            </w:r>
            <w:r w:rsidRPr="000307BC">
              <w:t xml:space="preserve"> (rasa J1446)</w:t>
            </w:r>
          </w:p>
        </w:tc>
        <w:tc>
          <w:tcPr>
            <w:tcW w:w="1861" w:type="dxa"/>
            <w:tcBorders>
              <w:top w:val="single" w:sz="4" w:space="0" w:color="auto"/>
              <w:left w:val="single" w:sz="4" w:space="0" w:color="auto"/>
              <w:bottom w:val="single" w:sz="4" w:space="0" w:color="auto"/>
              <w:right w:val="single" w:sz="4" w:space="0" w:color="auto"/>
            </w:tcBorders>
          </w:tcPr>
          <w:p w14:paraId="0C2271DF" w14:textId="77777777" w:rsidR="001F5693" w:rsidRPr="000307BC" w:rsidRDefault="001F5693" w:rsidP="001F5693">
            <w:pPr>
              <w:jc w:val="left"/>
              <w:rPr>
                <w:b/>
                <w:sz w:val="16"/>
                <w:szCs w:val="16"/>
              </w:rPr>
            </w:pPr>
            <w:r w:rsidRPr="000307BC">
              <w:rPr>
                <w:sz w:val="16"/>
                <w:szCs w:val="16"/>
              </w:rPr>
              <w:t>Switch  62,5 WG</w:t>
            </w:r>
            <w:r w:rsidR="00CB7D80" w:rsidRPr="000307BC">
              <w:rPr>
                <w:b/>
                <w:sz w:val="16"/>
                <w:szCs w:val="16"/>
              </w:rPr>
              <w:t>*1</w:t>
            </w:r>
            <w:r w:rsidRPr="000307BC">
              <w:rPr>
                <w:sz w:val="16"/>
                <w:szCs w:val="16"/>
              </w:rPr>
              <w:t xml:space="preserve"> </w:t>
            </w:r>
            <w:r w:rsidRPr="000307BC">
              <w:rPr>
                <w:b/>
                <w:sz w:val="16"/>
                <w:szCs w:val="16"/>
              </w:rPr>
              <w:t>B*</w:t>
            </w:r>
          </w:p>
          <w:p w14:paraId="190DF217" w14:textId="53A8905A" w:rsidR="001F5693" w:rsidRPr="000307BC" w:rsidRDefault="001F5693" w:rsidP="001F5693">
            <w:pPr>
              <w:jc w:val="left"/>
              <w:rPr>
                <w:b/>
                <w:sz w:val="16"/>
                <w:szCs w:val="16"/>
              </w:rPr>
            </w:pPr>
          </w:p>
          <w:p w14:paraId="470D1F0B" w14:textId="77777777" w:rsidR="001F5693" w:rsidRPr="000307BC" w:rsidRDefault="001F5693" w:rsidP="001F5693">
            <w:pPr>
              <w:jc w:val="left"/>
              <w:rPr>
                <w:b/>
                <w:sz w:val="16"/>
                <w:szCs w:val="16"/>
              </w:rPr>
            </w:pPr>
            <w:r w:rsidRPr="000307BC">
              <w:rPr>
                <w:sz w:val="16"/>
                <w:szCs w:val="16"/>
              </w:rPr>
              <w:t>Prolectus</w:t>
            </w:r>
            <w:r w:rsidRPr="000307BC">
              <w:rPr>
                <w:b/>
                <w:sz w:val="16"/>
                <w:szCs w:val="16"/>
              </w:rPr>
              <w:t xml:space="preserve"> B*</w:t>
            </w:r>
          </w:p>
          <w:p w14:paraId="5D6CB5CC" w14:textId="77777777" w:rsidR="001F5693" w:rsidRPr="000307BC" w:rsidRDefault="001F5693" w:rsidP="001F5693">
            <w:pPr>
              <w:jc w:val="left"/>
              <w:rPr>
                <w:b/>
                <w:sz w:val="16"/>
                <w:szCs w:val="16"/>
              </w:rPr>
            </w:pPr>
          </w:p>
          <w:p w14:paraId="2E8733EB" w14:textId="77777777" w:rsidR="001F5693" w:rsidRPr="000307BC" w:rsidRDefault="001F5693" w:rsidP="001F5693">
            <w:pPr>
              <w:jc w:val="left"/>
              <w:rPr>
                <w:b/>
                <w:sz w:val="16"/>
                <w:szCs w:val="16"/>
              </w:rPr>
            </w:pPr>
          </w:p>
          <w:p w14:paraId="0BFD2896" w14:textId="40767369" w:rsidR="00621301" w:rsidRDefault="00621301" w:rsidP="001F5693">
            <w:pPr>
              <w:jc w:val="left"/>
              <w:rPr>
                <w:b/>
                <w:sz w:val="16"/>
                <w:szCs w:val="16"/>
              </w:rPr>
            </w:pPr>
          </w:p>
          <w:p w14:paraId="1B366C46" w14:textId="77777777" w:rsidR="00B73CF4" w:rsidRPr="000307BC" w:rsidRDefault="00B73CF4" w:rsidP="001F5693">
            <w:pPr>
              <w:jc w:val="left"/>
              <w:rPr>
                <w:b/>
                <w:sz w:val="16"/>
                <w:szCs w:val="16"/>
              </w:rPr>
            </w:pPr>
          </w:p>
          <w:p w14:paraId="0207B681" w14:textId="0A0AB1DA" w:rsidR="004956FB" w:rsidRPr="000307BC" w:rsidRDefault="001F5693" w:rsidP="001F5693">
            <w:pPr>
              <w:jc w:val="left"/>
              <w:rPr>
                <w:sz w:val="16"/>
                <w:szCs w:val="16"/>
              </w:rPr>
            </w:pPr>
            <w:r w:rsidRPr="000307BC">
              <w:rPr>
                <w:sz w:val="16"/>
                <w:szCs w:val="16"/>
              </w:rPr>
              <w:t>Serenade ASO</w:t>
            </w:r>
            <w:r w:rsidR="00621301">
              <w:rPr>
                <w:b/>
                <w:sz w:val="16"/>
                <w:szCs w:val="16"/>
              </w:rPr>
              <w:t>*2</w:t>
            </w:r>
            <w:r w:rsidR="00CB7D80" w:rsidRPr="000307BC">
              <w:rPr>
                <w:b/>
                <w:sz w:val="16"/>
                <w:szCs w:val="16"/>
              </w:rPr>
              <w:t xml:space="preserve"> </w:t>
            </w:r>
            <w:r w:rsidR="00CB7D80" w:rsidRPr="000307BC">
              <w:rPr>
                <w:sz w:val="16"/>
                <w:szCs w:val="16"/>
              </w:rPr>
              <w:t>(MANJŠA UPORABA)</w:t>
            </w:r>
          </w:p>
          <w:p w14:paraId="7CF11733" w14:textId="2C4BFE5F" w:rsidR="00890FAF" w:rsidRPr="000307BC" w:rsidRDefault="004956FB" w:rsidP="001F5693">
            <w:pPr>
              <w:jc w:val="left"/>
              <w:rPr>
                <w:sz w:val="16"/>
                <w:szCs w:val="16"/>
              </w:rPr>
            </w:pPr>
            <w:r w:rsidRPr="000307BC">
              <w:rPr>
                <w:sz w:val="16"/>
                <w:szCs w:val="16"/>
              </w:rPr>
              <w:t>Amylo-X</w:t>
            </w:r>
            <w:r w:rsidR="00ED23E1" w:rsidRPr="00B73CF4">
              <w:rPr>
                <w:b/>
                <w:sz w:val="16"/>
                <w:szCs w:val="16"/>
              </w:rPr>
              <w:t>*</w:t>
            </w:r>
          </w:p>
          <w:p w14:paraId="43CA0282" w14:textId="2D60F9B7" w:rsidR="00890FAF" w:rsidRPr="000307BC" w:rsidRDefault="00890FAF" w:rsidP="001F5693">
            <w:pPr>
              <w:jc w:val="left"/>
              <w:rPr>
                <w:sz w:val="16"/>
                <w:szCs w:val="16"/>
              </w:rPr>
            </w:pPr>
          </w:p>
          <w:p w14:paraId="37CF1283" w14:textId="77777777" w:rsidR="001F5693" w:rsidRPr="000307BC" w:rsidRDefault="00890FAF" w:rsidP="001F5693">
            <w:pPr>
              <w:jc w:val="left"/>
              <w:rPr>
                <w:sz w:val="16"/>
                <w:szCs w:val="16"/>
              </w:rPr>
            </w:pPr>
            <w:r w:rsidRPr="000307BC">
              <w:rPr>
                <w:sz w:val="16"/>
                <w:szCs w:val="16"/>
              </w:rPr>
              <w:t>Prestop</w:t>
            </w:r>
            <w:r w:rsidRPr="000307BC">
              <w:rPr>
                <w:b/>
                <w:sz w:val="16"/>
                <w:szCs w:val="16"/>
              </w:rPr>
              <w:t>*</w:t>
            </w:r>
          </w:p>
        </w:tc>
        <w:tc>
          <w:tcPr>
            <w:tcW w:w="1219" w:type="dxa"/>
            <w:tcBorders>
              <w:top w:val="single" w:sz="4" w:space="0" w:color="auto"/>
              <w:left w:val="single" w:sz="4" w:space="0" w:color="auto"/>
              <w:bottom w:val="single" w:sz="4" w:space="0" w:color="auto"/>
              <w:right w:val="single" w:sz="4" w:space="0" w:color="auto"/>
            </w:tcBorders>
          </w:tcPr>
          <w:p w14:paraId="7FB73842" w14:textId="2B39E13C" w:rsidR="00FB03F8" w:rsidRPr="000307BC" w:rsidRDefault="001F5693" w:rsidP="001F5693">
            <w:pPr>
              <w:jc w:val="left"/>
              <w:rPr>
                <w:sz w:val="16"/>
                <w:szCs w:val="16"/>
              </w:rPr>
            </w:pPr>
            <w:r w:rsidRPr="000307BC">
              <w:rPr>
                <w:sz w:val="16"/>
                <w:szCs w:val="16"/>
              </w:rPr>
              <w:t>0,08% (max.1 kg/ha</w:t>
            </w:r>
            <w:r w:rsidR="00B73CF4">
              <w:rPr>
                <w:sz w:val="16"/>
                <w:szCs w:val="16"/>
              </w:rPr>
              <w:t>)</w:t>
            </w:r>
          </w:p>
          <w:p w14:paraId="32F6258D" w14:textId="77777777" w:rsidR="001F5693" w:rsidRPr="000307BC" w:rsidRDefault="001F5693" w:rsidP="001F5693">
            <w:pPr>
              <w:jc w:val="left"/>
              <w:rPr>
                <w:sz w:val="16"/>
                <w:szCs w:val="16"/>
              </w:rPr>
            </w:pPr>
            <w:r w:rsidRPr="000307BC">
              <w:rPr>
                <w:sz w:val="16"/>
                <w:szCs w:val="16"/>
              </w:rPr>
              <w:t>80-120g/hl ob porabi 600-1200 l vode  (max. odmerek 1,2 kg/ha)</w:t>
            </w:r>
          </w:p>
          <w:p w14:paraId="280B6984" w14:textId="77777777" w:rsidR="004956FB" w:rsidRDefault="001F5693" w:rsidP="001F5693">
            <w:pPr>
              <w:jc w:val="left"/>
              <w:rPr>
                <w:sz w:val="16"/>
                <w:szCs w:val="16"/>
              </w:rPr>
            </w:pPr>
            <w:r w:rsidRPr="000307BC">
              <w:rPr>
                <w:sz w:val="16"/>
                <w:szCs w:val="16"/>
              </w:rPr>
              <w:t>8 l/ha</w:t>
            </w:r>
          </w:p>
          <w:p w14:paraId="7A6A4E69" w14:textId="77777777" w:rsidR="00ED23E1" w:rsidRPr="000307BC" w:rsidRDefault="00ED23E1" w:rsidP="001F5693">
            <w:pPr>
              <w:jc w:val="left"/>
              <w:rPr>
                <w:sz w:val="16"/>
                <w:szCs w:val="16"/>
              </w:rPr>
            </w:pPr>
          </w:p>
          <w:p w14:paraId="58DBB7E1" w14:textId="77777777" w:rsidR="004956FB" w:rsidRPr="000307BC" w:rsidRDefault="004956FB" w:rsidP="001F5693">
            <w:pPr>
              <w:jc w:val="left"/>
              <w:rPr>
                <w:sz w:val="16"/>
                <w:szCs w:val="16"/>
              </w:rPr>
            </w:pPr>
            <w:r w:rsidRPr="000307BC">
              <w:rPr>
                <w:sz w:val="16"/>
                <w:szCs w:val="16"/>
              </w:rPr>
              <w:t>1,5-2,5 kg/ha</w:t>
            </w:r>
          </w:p>
          <w:p w14:paraId="12C55D38" w14:textId="3F6B748E" w:rsidR="00890FAF" w:rsidRPr="000307BC" w:rsidRDefault="00890FAF" w:rsidP="001F5693">
            <w:pPr>
              <w:jc w:val="left"/>
              <w:rPr>
                <w:sz w:val="16"/>
                <w:szCs w:val="16"/>
              </w:rPr>
            </w:pPr>
          </w:p>
          <w:p w14:paraId="3895EB76" w14:textId="77777777" w:rsidR="00890FAF" w:rsidRPr="000307BC" w:rsidRDefault="00890FAF" w:rsidP="001F5693">
            <w:pPr>
              <w:jc w:val="left"/>
              <w:rPr>
                <w:sz w:val="16"/>
                <w:szCs w:val="16"/>
              </w:rPr>
            </w:pPr>
            <w:r w:rsidRPr="000307BC">
              <w:rPr>
                <w:sz w:val="16"/>
                <w:szCs w:val="16"/>
              </w:rPr>
              <w:t>0,5% (sejančki in sadike)</w:t>
            </w:r>
          </w:p>
        </w:tc>
        <w:tc>
          <w:tcPr>
            <w:tcW w:w="1100" w:type="dxa"/>
            <w:tcBorders>
              <w:top w:val="single" w:sz="4" w:space="0" w:color="auto"/>
              <w:left w:val="single" w:sz="4" w:space="0" w:color="auto"/>
              <w:bottom w:val="single" w:sz="4" w:space="0" w:color="auto"/>
              <w:right w:val="single" w:sz="4" w:space="0" w:color="auto"/>
            </w:tcBorders>
          </w:tcPr>
          <w:p w14:paraId="6A76D798" w14:textId="77777777" w:rsidR="001F5693" w:rsidRPr="000307BC" w:rsidRDefault="001F5693" w:rsidP="001F5693">
            <w:pPr>
              <w:jc w:val="left"/>
              <w:rPr>
                <w:sz w:val="16"/>
                <w:szCs w:val="16"/>
              </w:rPr>
            </w:pPr>
            <w:r w:rsidRPr="000307BC">
              <w:rPr>
                <w:sz w:val="16"/>
                <w:szCs w:val="16"/>
              </w:rPr>
              <w:t>3</w:t>
            </w:r>
          </w:p>
          <w:p w14:paraId="009CCEB2" w14:textId="77777777" w:rsidR="00FB03F8" w:rsidRPr="000307BC" w:rsidRDefault="00FB03F8" w:rsidP="001F5693">
            <w:pPr>
              <w:jc w:val="left"/>
              <w:rPr>
                <w:sz w:val="16"/>
                <w:szCs w:val="16"/>
              </w:rPr>
            </w:pPr>
          </w:p>
          <w:p w14:paraId="1AB22BE1" w14:textId="77777777" w:rsidR="001F5693" w:rsidRPr="000307BC" w:rsidRDefault="001F5693" w:rsidP="001F5693">
            <w:pPr>
              <w:jc w:val="left"/>
              <w:rPr>
                <w:sz w:val="16"/>
                <w:szCs w:val="16"/>
              </w:rPr>
            </w:pPr>
            <w:r w:rsidRPr="000307BC">
              <w:rPr>
                <w:sz w:val="16"/>
                <w:szCs w:val="16"/>
              </w:rPr>
              <w:t>1</w:t>
            </w:r>
          </w:p>
          <w:p w14:paraId="404A1D77" w14:textId="77777777" w:rsidR="001F5693" w:rsidRPr="000307BC" w:rsidRDefault="001F5693" w:rsidP="001F5693">
            <w:pPr>
              <w:jc w:val="left"/>
              <w:rPr>
                <w:sz w:val="16"/>
                <w:szCs w:val="16"/>
              </w:rPr>
            </w:pPr>
          </w:p>
          <w:p w14:paraId="765936E8" w14:textId="77777777" w:rsidR="001F5693" w:rsidRPr="000307BC" w:rsidRDefault="001F5693" w:rsidP="001F5693">
            <w:pPr>
              <w:jc w:val="left"/>
              <w:rPr>
                <w:sz w:val="16"/>
                <w:szCs w:val="16"/>
              </w:rPr>
            </w:pPr>
          </w:p>
          <w:p w14:paraId="579C4E2D" w14:textId="77777777" w:rsidR="001F5693" w:rsidRPr="000307BC" w:rsidRDefault="001F5693" w:rsidP="001F5693">
            <w:pPr>
              <w:jc w:val="left"/>
              <w:rPr>
                <w:sz w:val="16"/>
                <w:szCs w:val="16"/>
              </w:rPr>
            </w:pPr>
          </w:p>
          <w:p w14:paraId="227003C5" w14:textId="77777777" w:rsidR="001F5693" w:rsidRPr="000307BC" w:rsidRDefault="001F5693" w:rsidP="001F5693">
            <w:pPr>
              <w:jc w:val="left"/>
              <w:rPr>
                <w:sz w:val="16"/>
                <w:szCs w:val="16"/>
              </w:rPr>
            </w:pPr>
          </w:p>
          <w:p w14:paraId="3E4D53DD" w14:textId="77777777" w:rsidR="004956FB" w:rsidRDefault="001F5693" w:rsidP="001F5693">
            <w:pPr>
              <w:jc w:val="left"/>
              <w:rPr>
                <w:sz w:val="16"/>
                <w:szCs w:val="16"/>
              </w:rPr>
            </w:pPr>
            <w:r w:rsidRPr="000307BC">
              <w:rPr>
                <w:sz w:val="16"/>
                <w:szCs w:val="16"/>
              </w:rPr>
              <w:t>ni potrebna</w:t>
            </w:r>
          </w:p>
          <w:p w14:paraId="5B4F126C" w14:textId="77777777" w:rsidR="00ED23E1" w:rsidRPr="000307BC" w:rsidRDefault="00ED23E1" w:rsidP="001F5693">
            <w:pPr>
              <w:jc w:val="left"/>
              <w:rPr>
                <w:sz w:val="16"/>
                <w:szCs w:val="16"/>
              </w:rPr>
            </w:pPr>
          </w:p>
          <w:p w14:paraId="37972113" w14:textId="77777777" w:rsidR="004956FB" w:rsidRPr="000307BC" w:rsidRDefault="004956FB" w:rsidP="001F5693">
            <w:pPr>
              <w:jc w:val="left"/>
              <w:rPr>
                <w:sz w:val="16"/>
                <w:szCs w:val="16"/>
              </w:rPr>
            </w:pPr>
            <w:r w:rsidRPr="000307BC">
              <w:rPr>
                <w:sz w:val="16"/>
                <w:szCs w:val="16"/>
              </w:rPr>
              <w:t>ni potrebna</w:t>
            </w:r>
          </w:p>
          <w:p w14:paraId="7991FC7E" w14:textId="3474B160" w:rsidR="00890FAF" w:rsidRPr="000307BC" w:rsidRDefault="00890FAF" w:rsidP="001F5693">
            <w:pPr>
              <w:jc w:val="left"/>
              <w:rPr>
                <w:sz w:val="16"/>
                <w:szCs w:val="16"/>
              </w:rPr>
            </w:pPr>
          </w:p>
          <w:p w14:paraId="7090776A" w14:textId="77777777" w:rsidR="00890FAF" w:rsidRPr="000307BC" w:rsidRDefault="00890FAF" w:rsidP="001F5693">
            <w:pPr>
              <w:jc w:val="left"/>
              <w:rPr>
                <w:sz w:val="16"/>
                <w:szCs w:val="16"/>
              </w:rPr>
            </w:pPr>
            <w:r w:rsidRPr="000307BC">
              <w:rPr>
                <w:sz w:val="16"/>
                <w:szCs w:val="16"/>
              </w:rPr>
              <w:t>ni potrebna</w:t>
            </w:r>
          </w:p>
        </w:tc>
        <w:tc>
          <w:tcPr>
            <w:tcW w:w="1870" w:type="dxa"/>
            <w:tcBorders>
              <w:top w:val="single" w:sz="4" w:space="0" w:color="auto"/>
              <w:left w:val="single" w:sz="4" w:space="0" w:color="auto"/>
              <w:bottom w:val="single" w:sz="4" w:space="0" w:color="auto"/>
              <w:right w:val="single" w:sz="4" w:space="0" w:color="auto"/>
            </w:tcBorders>
          </w:tcPr>
          <w:p w14:paraId="71421145" w14:textId="77777777" w:rsidR="001F5693" w:rsidRPr="000307BC" w:rsidRDefault="001F5693" w:rsidP="001F5693">
            <w:pPr>
              <w:jc w:val="left"/>
              <w:rPr>
                <w:sz w:val="16"/>
                <w:szCs w:val="16"/>
              </w:rPr>
            </w:pPr>
            <w:r w:rsidRPr="000307BC">
              <w:rPr>
                <w:b/>
                <w:sz w:val="16"/>
                <w:szCs w:val="16"/>
              </w:rPr>
              <w:t>*</w:t>
            </w:r>
            <w:r w:rsidRPr="000307BC">
              <w:rPr>
                <w:sz w:val="16"/>
                <w:szCs w:val="16"/>
              </w:rPr>
              <w:t>uporaba v ZAŠČITENIH PROSTORIH</w:t>
            </w:r>
          </w:p>
          <w:p w14:paraId="0E9D7656" w14:textId="77777777" w:rsidR="001F5693" w:rsidRPr="000307BC" w:rsidRDefault="001F5693" w:rsidP="001F5693">
            <w:pPr>
              <w:jc w:val="left"/>
              <w:rPr>
                <w:sz w:val="16"/>
                <w:szCs w:val="16"/>
              </w:rPr>
            </w:pPr>
          </w:p>
          <w:p w14:paraId="49D174DE" w14:textId="77777777" w:rsidR="001F5693" w:rsidRPr="000307BC" w:rsidRDefault="001F5693" w:rsidP="001F5693">
            <w:pPr>
              <w:jc w:val="left"/>
              <w:rPr>
                <w:sz w:val="16"/>
                <w:szCs w:val="16"/>
              </w:rPr>
            </w:pPr>
            <w:r w:rsidRPr="000307BC">
              <w:rPr>
                <w:b/>
                <w:sz w:val="16"/>
                <w:szCs w:val="16"/>
              </w:rPr>
              <w:t>**</w:t>
            </w:r>
            <w:r w:rsidRPr="000307BC">
              <w:rPr>
                <w:sz w:val="16"/>
                <w:szCs w:val="16"/>
              </w:rPr>
              <w:t>uporaba na PROSTEM</w:t>
            </w:r>
          </w:p>
          <w:p w14:paraId="037D4843" w14:textId="77777777" w:rsidR="00CB7D80" w:rsidRPr="000307BC" w:rsidRDefault="00CB7D80" w:rsidP="001F5693">
            <w:pPr>
              <w:jc w:val="left"/>
              <w:rPr>
                <w:sz w:val="16"/>
                <w:szCs w:val="16"/>
              </w:rPr>
            </w:pPr>
          </w:p>
          <w:p w14:paraId="131B04F9" w14:textId="20209D07" w:rsidR="00621301" w:rsidRDefault="00621301" w:rsidP="001F5693">
            <w:pPr>
              <w:jc w:val="left"/>
              <w:rPr>
                <w:b/>
                <w:sz w:val="16"/>
                <w:szCs w:val="16"/>
              </w:rPr>
            </w:pPr>
            <w:r>
              <w:rPr>
                <w:b/>
                <w:sz w:val="16"/>
                <w:szCs w:val="16"/>
              </w:rPr>
              <w:t>*1   30.10.2019</w:t>
            </w:r>
          </w:p>
          <w:p w14:paraId="0E9A7BFB" w14:textId="0CFA3639" w:rsidR="00621301" w:rsidRDefault="00621301" w:rsidP="001F5693">
            <w:pPr>
              <w:jc w:val="left"/>
              <w:rPr>
                <w:b/>
                <w:sz w:val="16"/>
                <w:szCs w:val="16"/>
              </w:rPr>
            </w:pPr>
            <w:r>
              <w:rPr>
                <w:b/>
                <w:sz w:val="16"/>
                <w:szCs w:val="16"/>
              </w:rPr>
              <w:t>*2   30.04.2019</w:t>
            </w:r>
          </w:p>
          <w:p w14:paraId="44B4E399" w14:textId="015112B5" w:rsidR="00FB03F8" w:rsidRPr="000307BC" w:rsidRDefault="00FB03F8" w:rsidP="001F5693">
            <w:pPr>
              <w:jc w:val="left"/>
              <w:rPr>
                <w:b/>
                <w:sz w:val="16"/>
                <w:szCs w:val="16"/>
              </w:rPr>
            </w:pPr>
          </w:p>
        </w:tc>
      </w:tr>
      <w:tr w:rsidR="00D2354F" w:rsidRPr="000307BC" w14:paraId="36E0EFF5" w14:textId="77777777" w:rsidTr="00B73CF4">
        <w:tc>
          <w:tcPr>
            <w:tcW w:w="1418" w:type="dxa"/>
            <w:tcBorders>
              <w:top w:val="single" w:sz="4" w:space="0" w:color="auto"/>
              <w:left w:val="single" w:sz="4" w:space="0" w:color="auto"/>
              <w:bottom w:val="single" w:sz="4" w:space="0" w:color="auto"/>
              <w:right w:val="single" w:sz="4" w:space="0" w:color="auto"/>
            </w:tcBorders>
          </w:tcPr>
          <w:p w14:paraId="23DE68E8" w14:textId="57931683" w:rsidR="00D2354F" w:rsidRPr="000307BC" w:rsidRDefault="00D2354F" w:rsidP="00045097">
            <w:pPr>
              <w:jc w:val="left"/>
              <w:rPr>
                <w:i/>
                <w:iCs/>
                <w:sz w:val="16"/>
                <w:szCs w:val="16"/>
              </w:rPr>
            </w:pPr>
            <w:r w:rsidRPr="000307BC">
              <w:rPr>
                <w:b/>
                <w:bCs/>
                <w:sz w:val="16"/>
                <w:szCs w:val="16"/>
              </w:rPr>
              <w:t xml:space="preserve">Pepelovka bučnic </w:t>
            </w:r>
            <w:r w:rsidRPr="000307BC">
              <w:rPr>
                <w:i/>
                <w:iCs/>
                <w:sz w:val="16"/>
                <w:szCs w:val="16"/>
              </w:rPr>
              <w:t>Erysiphe orontii, Sphaerotheca fusca</w:t>
            </w:r>
          </w:p>
          <w:p w14:paraId="266B424E" w14:textId="77777777" w:rsidR="00D2354F" w:rsidRPr="000307BC" w:rsidRDefault="00D2354F" w:rsidP="00045097">
            <w:pPr>
              <w:jc w:val="left"/>
              <w:rPr>
                <w:b/>
                <w:bCs/>
                <w:sz w:val="16"/>
                <w:szCs w:val="16"/>
              </w:rPr>
            </w:pPr>
            <w:r w:rsidRPr="000307BC">
              <w:rPr>
                <w:i/>
                <w:iCs/>
                <w:sz w:val="16"/>
                <w:szCs w:val="16"/>
              </w:rPr>
              <w:t xml:space="preserve">Oidium </w:t>
            </w:r>
            <w:r w:rsidRPr="000307BC">
              <w:rPr>
                <w:sz w:val="16"/>
                <w:szCs w:val="16"/>
              </w:rPr>
              <w:t>sp.</w:t>
            </w:r>
          </w:p>
        </w:tc>
        <w:tc>
          <w:tcPr>
            <w:tcW w:w="2145" w:type="dxa"/>
            <w:tcBorders>
              <w:top w:val="single" w:sz="4" w:space="0" w:color="auto"/>
              <w:left w:val="single" w:sz="4" w:space="0" w:color="auto"/>
              <w:bottom w:val="single" w:sz="4" w:space="0" w:color="auto"/>
              <w:right w:val="single" w:sz="4" w:space="0" w:color="auto"/>
            </w:tcBorders>
          </w:tcPr>
          <w:p w14:paraId="7BDB82BF" w14:textId="77777777" w:rsidR="00D2354F" w:rsidRPr="000307BC" w:rsidRDefault="00D2354F" w:rsidP="00045097">
            <w:pPr>
              <w:jc w:val="left"/>
              <w:rPr>
                <w:sz w:val="16"/>
                <w:szCs w:val="16"/>
              </w:rPr>
            </w:pPr>
            <w:r w:rsidRPr="000307BC">
              <w:rPr>
                <w:sz w:val="16"/>
                <w:szCs w:val="16"/>
              </w:rPr>
              <w:t xml:space="preserve">Bela, pozneje sivkasta prevleka na zgornji strani listov. </w:t>
            </w:r>
          </w:p>
          <w:p w14:paraId="2F33E67A" w14:textId="77777777" w:rsidR="00D2354F" w:rsidRPr="000307BC" w:rsidRDefault="00D2354F" w:rsidP="00045097">
            <w:pPr>
              <w:jc w:val="left"/>
              <w:rPr>
                <w:sz w:val="16"/>
                <w:szCs w:val="16"/>
              </w:rPr>
            </w:pPr>
            <w:r w:rsidRPr="000307BC">
              <w:rPr>
                <w:sz w:val="16"/>
                <w:szCs w:val="16"/>
              </w:rPr>
              <w:t>Bolezen se pojavlja v večjem obsegu v zaščitenih prostorih, na prostem običajno proti koncu vegetacije,</w:t>
            </w:r>
          </w:p>
        </w:tc>
        <w:tc>
          <w:tcPr>
            <w:tcW w:w="2126" w:type="dxa"/>
            <w:tcBorders>
              <w:top w:val="single" w:sz="4" w:space="0" w:color="auto"/>
              <w:left w:val="single" w:sz="4" w:space="0" w:color="auto"/>
              <w:bottom w:val="single" w:sz="4" w:space="0" w:color="auto"/>
              <w:right w:val="single" w:sz="4" w:space="0" w:color="auto"/>
            </w:tcBorders>
          </w:tcPr>
          <w:p w14:paraId="751DB15B" w14:textId="77777777" w:rsidR="00D2354F" w:rsidRPr="000307BC" w:rsidRDefault="00D2354F" w:rsidP="00045097">
            <w:pPr>
              <w:tabs>
                <w:tab w:val="left" w:pos="170"/>
              </w:tabs>
              <w:jc w:val="left"/>
              <w:rPr>
                <w:sz w:val="16"/>
                <w:szCs w:val="16"/>
              </w:rPr>
            </w:pPr>
            <w:r w:rsidRPr="000307BC">
              <w:rPr>
                <w:sz w:val="16"/>
                <w:szCs w:val="16"/>
              </w:rPr>
              <w:t>Agrotehnični ukrepi:</w:t>
            </w:r>
          </w:p>
          <w:p w14:paraId="0F29E480" w14:textId="77777777" w:rsidR="00D2354F" w:rsidRPr="000307BC" w:rsidRDefault="00D2354F" w:rsidP="00830142">
            <w:pPr>
              <w:pStyle w:val="Oznaenseznam3"/>
            </w:pPr>
            <w:r w:rsidRPr="000307BC">
              <w:t xml:space="preserve">setev odpornejših hibridov  </w:t>
            </w:r>
          </w:p>
          <w:p w14:paraId="552FC077" w14:textId="77777777" w:rsidR="00D2354F" w:rsidRPr="000307BC" w:rsidRDefault="00D2354F" w:rsidP="00045097">
            <w:pPr>
              <w:tabs>
                <w:tab w:val="left" w:pos="170"/>
              </w:tabs>
              <w:jc w:val="left"/>
              <w:rPr>
                <w:sz w:val="16"/>
                <w:szCs w:val="16"/>
              </w:rPr>
            </w:pPr>
            <w:r w:rsidRPr="000307BC">
              <w:rPr>
                <w:sz w:val="16"/>
                <w:szCs w:val="16"/>
              </w:rPr>
              <w:t xml:space="preserve"> </w:t>
            </w:r>
          </w:p>
        </w:tc>
        <w:tc>
          <w:tcPr>
            <w:tcW w:w="2089" w:type="dxa"/>
            <w:tcBorders>
              <w:top w:val="single" w:sz="4" w:space="0" w:color="auto"/>
              <w:left w:val="single" w:sz="4" w:space="0" w:color="auto"/>
              <w:bottom w:val="single" w:sz="4" w:space="0" w:color="auto"/>
              <w:right w:val="single" w:sz="4" w:space="0" w:color="auto"/>
            </w:tcBorders>
          </w:tcPr>
          <w:p w14:paraId="23F77763" w14:textId="77777777" w:rsidR="00D2354F" w:rsidRPr="000307BC" w:rsidRDefault="00D2354F" w:rsidP="00045097">
            <w:pPr>
              <w:jc w:val="left"/>
              <w:rPr>
                <w:sz w:val="16"/>
                <w:szCs w:val="16"/>
              </w:rPr>
            </w:pPr>
            <w:r w:rsidRPr="000307BC">
              <w:rPr>
                <w:sz w:val="16"/>
                <w:szCs w:val="16"/>
              </w:rPr>
              <w:t>- azoksistrobin</w:t>
            </w:r>
          </w:p>
          <w:p w14:paraId="67ABE8DB" w14:textId="77777777" w:rsidR="00D2354F" w:rsidRDefault="00D2354F" w:rsidP="00045097">
            <w:pPr>
              <w:jc w:val="left"/>
              <w:rPr>
                <w:sz w:val="16"/>
                <w:szCs w:val="16"/>
              </w:rPr>
            </w:pPr>
          </w:p>
          <w:p w14:paraId="6E834F40" w14:textId="77777777" w:rsidR="00290A21" w:rsidRPr="000307BC" w:rsidRDefault="00290A21" w:rsidP="00045097">
            <w:pPr>
              <w:jc w:val="left"/>
              <w:rPr>
                <w:sz w:val="16"/>
                <w:szCs w:val="16"/>
              </w:rPr>
            </w:pPr>
          </w:p>
          <w:p w14:paraId="4910F5DF" w14:textId="336158F9" w:rsidR="00D2354F" w:rsidRPr="000307BC" w:rsidRDefault="00D2354F" w:rsidP="00045097">
            <w:pPr>
              <w:jc w:val="left"/>
              <w:rPr>
                <w:sz w:val="16"/>
                <w:szCs w:val="16"/>
              </w:rPr>
            </w:pPr>
            <w:r w:rsidRPr="000307BC">
              <w:rPr>
                <w:sz w:val="16"/>
                <w:szCs w:val="16"/>
              </w:rPr>
              <w:t xml:space="preserve">- </w:t>
            </w:r>
            <w:r w:rsidRPr="000307BC">
              <w:rPr>
                <w:i/>
                <w:sz w:val="16"/>
                <w:szCs w:val="16"/>
              </w:rPr>
              <w:t>Ampel</w:t>
            </w:r>
            <w:r w:rsidR="00E9065A">
              <w:rPr>
                <w:i/>
                <w:sz w:val="16"/>
                <w:szCs w:val="16"/>
              </w:rPr>
              <w:t>.</w:t>
            </w:r>
            <w:r w:rsidRPr="000307BC">
              <w:rPr>
                <w:i/>
                <w:sz w:val="16"/>
                <w:szCs w:val="16"/>
              </w:rPr>
              <w:t xml:space="preserve"> quisqualis</w:t>
            </w:r>
          </w:p>
          <w:p w14:paraId="2AB53D76" w14:textId="77777777" w:rsidR="00D2354F" w:rsidRPr="000307BC" w:rsidRDefault="00D2354F" w:rsidP="00830142">
            <w:pPr>
              <w:pStyle w:val="Oznaenseznam3"/>
            </w:pPr>
            <w:r w:rsidRPr="000307BC">
              <w:t>penkonazol</w:t>
            </w:r>
          </w:p>
          <w:p w14:paraId="06039C5B" w14:textId="77777777" w:rsidR="00CF7013" w:rsidRPr="000307BC" w:rsidRDefault="00CF7013" w:rsidP="00045097">
            <w:pPr>
              <w:rPr>
                <w:sz w:val="16"/>
                <w:szCs w:val="16"/>
              </w:rPr>
            </w:pPr>
          </w:p>
          <w:p w14:paraId="53920348" w14:textId="77777777" w:rsidR="00D2354F" w:rsidRPr="000307BC" w:rsidRDefault="00295516" w:rsidP="00830142">
            <w:pPr>
              <w:pStyle w:val="Oznaenseznam3"/>
            </w:pPr>
            <w:r>
              <w:t xml:space="preserve">- </w:t>
            </w:r>
            <w:r w:rsidR="00D2354F" w:rsidRPr="000307BC">
              <w:t>tiofanat-metil</w:t>
            </w:r>
          </w:p>
          <w:p w14:paraId="2394D226" w14:textId="2705BA82" w:rsidR="00F22F04" w:rsidRPr="000307BC" w:rsidRDefault="00E9065A" w:rsidP="00830142">
            <w:pPr>
              <w:pStyle w:val="Oznaenseznam3"/>
            </w:pPr>
            <w:r>
              <w:t xml:space="preserve">- </w:t>
            </w:r>
            <w:r w:rsidR="00F22F04" w:rsidRPr="000307BC">
              <w:t>žveplo</w:t>
            </w:r>
            <w:r w:rsidR="00642AF3" w:rsidRPr="000307BC">
              <w:tab/>
            </w:r>
          </w:p>
          <w:p w14:paraId="1F4ED259" w14:textId="77777777" w:rsidR="00642AF3" w:rsidRPr="000307BC" w:rsidRDefault="00642AF3" w:rsidP="00830142">
            <w:pPr>
              <w:pStyle w:val="Oznaenseznam3"/>
            </w:pPr>
          </w:p>
          <w:p w14:paraId="2DE8724E" w14:textId="77777777" w:rsidR="00642AF3" w:rsidRPr="000307BC" w:rsidRDefault="00642AF3" w:rsidP="00830142">
            <w:pPr>
              <w:pStyle w:val="Oznaenseznam3"/>
            </w:pPr>
          </w:p>
          <w:p w14:paraId="4975E93C" w14:textId="77777777" w:rsidR="00642AF3" w:rsidRPr="000307BC" w:rsidRDefault="00642AF3" w:rsidP="00830142">
            <w:pPr>
              <w:pStyle w:val="Oznaenseznam3"/>
            </w:pPr>
          </w:p>
          <w:p w14:paraId="4B8186E7" w14:textId="77777777" w:rsidR="00642AF3" w:rsidRPr="000307BC" w:rsidRDefault="00642AF3" w:rsidP="00830142">
            <w:pPr>
              <w:pStyle w:val="Oznaenseznam3"/>
            </w:pPr>
          </w:p>
          <w:p w14:paraId="4321192B" w14:textId="77777777" w:rsidR="00642AF3" w:rsidRPr="000307BC" w:rsidRDefault="00642AF3" w:rsidP="00830142">
            <w:pPr>
              <w:pStyle w:val="Oznaenseznam3"/>
            </w:pPr>
          </w:p>
          <w:p w14:paraId="67CF6ADF" w14:textId="77777777" w:rsidR="00642AF3" w:rsidRPr="000307BC" w:rsidRDefault="00642AF3" w:rsidP="00830142">
            <w:pPr>
              <w:pStyle w:val="Oznaenseznam3"/>
            </w:pPr>
          </w:p>
          <w:p w14:paraId="1B43EE91" w14:textId="77777777" w:rsidR="00642AF3" w:rsidRDefault="00642AF3" w:rsidP="00830142">
            <w:pPr>
              <w:pStyle w:val="Oznaenseznam3"/>
            </w:pPr>
          </w:p>
          <w:p w14:paraId="4E29DA0E" w14:textId="77777777" w:rsidR="005336FB" w:rsidRDefault="005336FB" w:rsidP="00830142">
            <w:pPr>
              <w:pStyle w:val="Oznaenseznam3"/>
            </w:pPr>
          </w:p>
          <w:p w14:paraId="40B76471" w14:textId="77777777" w:rsidR="005336FB" w:rsidRDefault="005336FB" w:rsidP="00830142">
            <w:pPr>
              <w:pStyle w:val="Oznaenseznam3"/>
            </w:pPr>
          </w:p>
          <w:p w14:paraId="0C58C520" w14:textId="77777777" w:rsidR="005336FB" w:rsidRPr="000307BC" w:rsidRDefault="005336FB" w:rsidP="00830142">
            <w:pPr>
              <w:pStyle w:val="Oznaenseznam3"/>
            </w:pPr>
          </w:p>
          <w:p w14:paraId="1823E654" w14:textId="77777777" w:rsidR="00642AF3" w:rsidRPr="000307BC" w:rsidRDefault="00CF7013" w:rsidP="00830142">
            <w:pPr>
              <w:pStyle w:val="Oznaenseznam3"/>
            </w:pPr>
            <w:r w:rsidRPr="000307BC">
              <w:t>-</w:t>
            </w:r>
            <w:r w:rsidR="00642AF3" w:rsidRPr="00B73CF4">
              <w:rPr>
                <w:i/>
              </w:rPr>
              <w:t>Bacillus</w:t>
            </w:r>
            <w:r w:rsidR="00642AF3" w:rsidRPr="000307BC">
              <w:t xml:space="preserve"> </w:t>
            </w:r>
            <w:r w:rsidR="00642AF3" w:rsidRPr="00B73CF4">
              <w:rPr>
                <w:i/>
              </w:rPr>
              <w:t>subtilis</w:t>
            </w:r>
          </w:p>
          <w:p w14:paraId="3447DA17" w14:textId="77777777" w:rsidR="007D6F4F" w:rsidRPr="000307BC" w:rsidRDefault="007D6F4F" w:rsidP="00830142">
            <w:pPr>
              <w:pStyle w:val="Oznaenseznam3"/>
            </w:pPr>
          </w:p>
          <w:p w14:paraId="43867953" w14:textId="77777777" w:rsidR="00CC6C87" w:rsidRPr="000307BC" w:rsidRDefault="00295516" w:rsidP="00830142">
            <w:pPr>
              <w:pStyle w:val="Oznaenseznam3"/>
            </w:pPr>
            <w:r>
              <w:t xml:space="preserve">- </w:t>
            </w:r>
            <w:r w:rsidR="00CC6C87" w:rsidRPr="000307BC">
              <w:t>boskalid + krezoksim-metil</w:t>
            </w:r>
          </w:p>
          <w:p w14:paraId="4705A93D" w14:textId="36F403DF" w:rsidR="002633DF" w:rsidRPr="000307BC" w:rsidRDefault="00E9065A" w:rsidP="00830142">
            <w:pPr>
              <w:pStyle w:val="Oznaenseznam3"/>
            </w:pPr>
            <w:r>
              <w:t xml:space="preserve">- </w:t>
            </w:r>
            <w:r w:rsidR="00B73CF4">
              <w:t>difenkonazol</w:t>
            </w:r>
          </w:p>
          <w:p w14:paraId="3F3A6566" w14:textId="31941DF9" w:rsidR="00E86059" w:rsidRPr="000307BC" w:rsidRDefault="00E9065A" w:rsidP="00830142">
            <w:pPr>
              <w:pStyle w:val="Oznaenseznam3"/>
            </w:pPr>
            <w:r>
              <w:t xml:space="preserve">- </w:t>
            </w:r>
            <w:r w:rsidR="00283085" w:rsidRPr="000307BC">
              <w:t>f</w:t>
            </w:r>
            <w:r w:rsidR="00E86059" w:rsidRPr="000307BC">
              <w:t>luopiram</w:t>
            </w:r>
          </w:p>
          <w:p w14:paraId="3E50C489" w14:textId="77777777" w:rsidR="00283085" w:rsidRPr="000307BC" w:rsidRDefault="002E5256" w:rsidP="00830142">
            <w:pPr>
              <w:pStyle w:val="Oznaenseznam3"/>
            </w:pPr>
            <w:r w:rsidRPr="000307BC">
              <w:t>-</w:t>
            </w:r>
            <w:r w:rsidR="00283085" w:rsidRPr="000307BC">
              <w:t xml:space="preserve">kalijev hidrogen </w:t>
            </w:r>
            <w:r w:rsidR="00B90E8D" w:rsidRPr="000307BC">
              <w:t>–</w:t>
            </w:r>
            <w:r w:rsidR="00283085" w:rsidRPr="000307BC">
              <w:t>karbonat</w:t>
            </w:r>
          </w:p>
          <w:p w14:paraId="3B908460" w14:textId="77777777" w:rsidR="00B90E8D" w:rsidRDefault="004003C7" w:rsidP="00830142">
            <w:pPr>
              <w:pStyle w:val="Oznaenseznam3"/>
            </w:pPr>
            <w:r w:rsidRPr="000307BC">
              <w:t>-</w:t>
            </w:r>
            <w:r w:rsidR="00B90E8D" w:rsidRPr="000307BC">
              <w:t>miklobutanil</w:t>
            </w:r>
          </w:p>
          <w:p w14:paraId="32333117" w14:textId="32C9CFD5" w:rsidR="00354821" w:rsidRDefault="00B73CF4" w:rsidP="00830142">
            <w:pPr>
              <w:pStyle w:val="Oznaenseznam3"/>
            </w:pPr>
            <w:r>
              <w:tab/>
            </w:r>
            <w:r>
              <w:tab/>
            </w:r>
          </w:p>
          <w:p w14:paraId="0336E125" w14:textId="77777777" w:rsidR="00B73CF4" w:rsidRDefault="00B73CF4" w:rsidP="00830142">
            <w:pPr>
              <w:pStyle w:val="Oznaenseznam3"/>
            </w:pPr>
          </w:p>
          <w:p w14:paraId="0C19934B" w14:textId="26DCAAAD" w:rsidR="008450EC" w:rsidRDefault="00354821" w:rsidP="00830142">
            <w:pPr>
              <w:pStyle w:val="Oznaenseznam3"/>
            </w:pPr>
            <w:r>
              <w:t>-difenokonazol</w:t>
            </w:r>
          </w:p>
          <w:p w14:paraId="7A8C6970" w14:textId="77777777" w:rsidR="00B73CF4" w:rsidRDefault="00B73CF4" w:rsidP="00830142">
            <w:pPr>
              <w:pStyle w:val="Oznaenseznam3"/>
            </w:pPr>
          </w:p>
          <w:p w14:paraId="70EF0D81" w14:textId="4C346057" w:rsidR="008450EC" w:rsidRPr="000307BC" w:rsidRDefault="008450EC" w:rsidP="00830142">
            <w:pPr>
              <w:pStyle w:val="Oznaenseznam3"/>
            </w:pPr>
            <w:r>
              <w:t>-difenokonazol + fluksapiroksad</w:t>
            </w:r>
          </w:p>
        </w:tc>
        <w:tc>
          <w:tcPr>
            <w:tcW w:w="1861" w:type="dxa"/>
            <w:tcBorders>
              <w:top w:val="single" w:sz="4" w:space="0" w:color="auto"/>
              <w:left w:val="single" w:sz="4" w:space="0" w:color="auto"/>
              <w:bottom w:val="single" w:sz="4" w:space="0" w:color="auto"/>
              <w:right w:val="single" w:sz="4" w:space="0" w:color="auto"/>
            </w:tcBorders>
          </w:tcPr>
          <w:p w14:paraId="1DE5F903" w14:textId="77777777" w:rsidR="00D2354F" w:rsidRPr="000307BC" w:rsidRDefault="00D2354F" w:rsidP="00045097">
            <w:pPr>
              <w:jc w:val="left"/>
              <w:rPr>
                <w:b/>
                <w:sz w:val="16"/>
                <w:szCs w:val="16"/>
              </w:rPr>
            </w:pPr>
            <w:r w:rsidRPr="000307BC">
              <w:rPr>
                <w:sz w:val="16"/>
                <w:szCs w:val="16"/>
              </w:rPr>
              <w:t xml:space="preserve">Ortiva </w:t>
            </w:r>
          </w:p>
          <w:p w14:paraId="1A8EB857" w14:textId="77777777" w:rsidR="00D2354F" w:rsidRDefault="005A3FEC" w:rsidP="00045097">
            <w:pPr>
              <w:jc w:val="left"/>
              <w:rPr>
                <w:sz w:val="16"/>
                <w:szCs w:val="16"/>
              </w:rPr>
            </w:pPr>
            <w:r w:rsidRPr="000307BC">
              <w:rPr>
                <w:sz w:val="16"/>
                <w:szCs w:val="16"/>
              </w:rPr>
              <w:t>Mirador 250 SC</w:t>
            </w:r>
          </w:p>
          <w:p w14:paraId="3E844B21" w14:textId="7442F4A5" w:rsidR="00290A21" w:rsidRPr="000307BC" w:rsidRDefault="00290A21" w:rsidP="00045097">
            <w:pPr>
              <w:jc w:val="left"/>
              <w:rPr>
                <w:sz w:val="16"/>
                <w:szCs w:val="16"/>
              </w:rPr>
            </w:pPr>
            <w:r>
              <w:rPr>
                <w:sz w:val="16"/>
                <w:szCs w:val="16"/>
              </w:rPr>
              <w:t>Zaftra AZT 250 SC</w:t>
            </w:r>
          </w:p>
          <w:p w14:paraId="487494BC" w14:textId="12171A21" w:rsidR="00D2354F" w:rsidRPr="000307BC" w:rsidRDefault="00D2354F" w:rsidP="00045097">
            <w:pPr>
              <w:jc w:val="left"/>
              <w:rPr>
                <w:sz w:val="16"/>
                <w:szCs w:val="16"/>
              </w:rPr>
            </w:pPr>
            <w:r w:rsidRPr="000307BC">
              <w:rPr>
                <w:sz w:val="16"/>
                <w:szCs w:val="16"/>
              </w:rPr>
              <w:t xml:space="preserve">AQ-10 </w:t>
            </w:r>
            <w:r w:rsidR="004003C7" w:rsidRPr="000307BC">
              <w:rPr>
                <w:b/>
                <w:sz w:val="16"/>
                <w:szCs w:val="16"/>
              </w:rPr>
              <w:t>*</w:t>
            </w:r>
            <w:r w:rsidR="008450EC">
              <w:rPr>
                <w:b/>
                <w:sz w:val="16"/>
                <w:szCs w:val="16"/>
              </w:rPr>
              <w:t>1</w:t>
            </w:r>
            <w:r w:rsidR="00E9065A">
              <w:rPr>
                <w:sz w:val="16"/>
                <w:szCs w:val="16"/>
              </w:rPr>
              <w:t xml:space="preserve"> </w:t>
            </w:r>
          </w:p>
          <w:p w14:paraId="3B7ADB5F" w14:textId="77777777" w:rsidR="00D2354F" w:rsidRPr="000307BC" w:rsidRDefault="00D2354F" w:rsidP="00045097">
            <w:pPr>
              <w:jc w:val="left"/>
              <w:rPr>
                <w:b/>
                <w:sz w:val="16"/>
                <w:szCs w:val="16"/>
              </w:rPr>
            </w:pPr>
            <w:r w:rsidRPr="000307BC">
              <w:rPr>
                <w:sz w:val="16"/>
                <w:szCs w:val="16"/>
              </w:rPr>
              <w:t>Topas 100 EC</w:t>
            </w:r>
            <w:r w:rsidR="007D6F4F" w:rsidRPr="000307BC">
              <w:rPr>
                <w:b/>
                <w:sz w:val="16"/>
                <w:szCs w:val="16"/>
              </w:rPr>
              <w:t>**</w:t>
            </w:r>
            <w:r w:rsidRPr="000307BC">
              <w:rPr>
                <w:b/>
                <w:sz w:val="16"/>
                <w:szCs w:val="16"/>
              </w:rPr>
              <w:t xml:space="preserve"> </w:t>
            </w:r>
          </w:p>
          <w:p w14:paraId="733E94A4" w14:textId="77777777" w:rsidR="00885762" w:rsidRPr="000307BC" w:rsidRDefault="00885762" w:rsidP="00045097">
            <w:pPr>
              <w:jc w:val="left"/>
              <w:rPr>
                <w:b/>
                <w:sz w:val="16"/>
                <w:szCs w:val="16"/>
              </w:rPr>
            </w:pPr>
            <w:r w:rsidRPr="000307BC">
              <w:rPr>
                <w:sz w:val="16"/>
                <w:szCs w:val="16"/>
              </w:rPr>
              <w:t>Topaze</w:t>
            </w:r>
            <w:r w:rsidR="007D6F4F" w:rsidRPr="000307BC">
              <w:rPr>
                <w:b/>
                <w:sz w:val="16"/>
                <w:szCs w:val="16"/>
              </w:rPr>
              <w:t>**</w:t>
            </w:r>
          </w:p>
          <w:p w14:paraId="42D93C35" w14:textId="584E6E3B" w:rsidR="00D2354F" w:rsidRPr="000307BC" w:rsidRDefault="00D2354F" w:rsidP="00045097">
            <w:pPr>
              <w:jc w:val="left"/>
              <w:rPr>
                <w:b/>
                <w:sz w:val="16"/>
                <w:szCs w:val="16"/>
              </w:rPr>
            </w:pPr>
            <w:r w:rsidRPr="000307BC">
              <w:rPr>
                <w:sz w:val="16"/>
                <w:szCs w:val="16"/>
              </w:rPr>
              <w:t xml:space="preserve">Topsin – M </w:t>
            </w:r>
            <w:r w:rsidR="00D919F8" w:rsidRPr="00B73CF4">
              <w:rPr>
                <w:b/>
                <w:sz w:val="16"/>
                <w:szCs w:val="16"/>
              </w:rPr>
              <w:t>*4</w:t>
            </w:r>
            <w:r w:rsidR="00D919F8">
              <w:rPr>
                <w:sz w:val="16"/>
                <w:szCs w:val="16"/>
              </w:rPr>
              <w:t xml:space="preserve"> </w:t>
            </w:r>
            <w:r w:rsidRPr="000307BC">
              <w:rPr>
                <w:b/>
                <w:sz w:val="16"/>
                <w:szCs w:val="16"/>
              </w:rPr>
              <w:t>A</w:t>
            </w:r>
          </w:p>
          <w:p w14:paraId="22E794FF" w14:textId="77777777" w:rsidR="00F22F04" w:rsidRPr="000307BC" w:rsidRDefault="00F22F04" w:rsidP="00045097">
            <w:pPr>
              <w:jc w:val="left"/>
              <w:rPr>
                <w:b/>
                <w:sz w:val="16"/>
                <w:szCs w:val="16"/>
              </w:rPr>
            </w:pPr>
            <w:r w:rsidRPr="000307BC">
              <w:rPr>
                <w:sz w:val="16"/>
                <w:szCs w:val="16"/>
              </w:rPr>
              <w:t>Cosan</w:t>
            </w:r>
            <w:r w:rsidRPr="000307BC">
              <w:rPr>
                <w:b/>
                <w:sz w:val="16"/>
                <w:szCs w:val="16"/>
              </w:rPr>
              <w:t>*</w:t>
            </w:r>
          </w:p>
          <w:p w14:paraId="294BC903" w14:textId="77777777" w:rsidR="00F22F04" w:rsidRPr="000307BC" w:rsidRDefault="00F22F04" w:rsidP="00045097">
            <w:pPr>
              <w:jc w:val="left"/>
              <w:rPr>
                <w:b/>
                <w:sz w:val="16"/>
                <w:szCs w:val="16"/>
              </w:rPr>
            </w:pPr>
            <w:r w:rsidRPr="000307BC">
              <w:rPr>
                <w:sz w:val="16"/>
                <w:szCs w:val="16"/>
              </w:rPr>
              <w:t>Kumulus DF</w:t>
            </w:r>
            <w:r w:rsidRPr="000307BC">
              <w:rPr>
                <w:b/>
                <w:sz w:val="16"/>
                <w:szCs w:val="16"/>
              </w:rPr>
              <w:t>*</w:t>
            </w:r>
          </w:p>
          <w:p w14:paraId="5B6B51C7" w14:textId="77777777" w:rsidR="00F22F04" w:rsidRPr="000307BC" w:rsidRDefault="00F22F04" w:rsidP="00045097">
            <w:pPr>
              <w:jc w:val="left"/>
              <w:rPr>
                <w:b/>
                <w:sz w:val="16"/>
                <w:szCs w:val="16"/>
              </w:rPr>
            </w:pPr>
            <w:r w:rsidRPr="000307BC">
              <w:rPr>
                <w:sz w:val="16"/>
                <w:szCs w:val="16"/>
              </w:rPr>
              <w:t>Pepelin</w:t>
            </w:r>
            <w:r w:rsidRPr="000307BC">
              <w:rPr>
                <w:b/>
                <w:sz w:val="16"/>
                <w:szCs w:val="16"/>
              </w:rPr>
              <w:t>*</w:t>
            </w:r>
          </w:p>
          <w:p w14:paraId="3F2D2964" w14:textId="77777777" w:rsidR="00F22F04" w:rsidRPr="000307BC" w:rsidRDefault="00F22F04" w:rsidP="00045097">
            <w:pPr>
              <w:jc w:val="left"/>
              <w:rPr>
                <w:b/>
                <w:sz w:val="16"/>
                <w:szCs w:val="16"/>
              </w:rPr>
            </w:pPr>
            <w:r w:rsidRPr="000307BC">
              <w:rPr>
                <w:sz w:val="16"/>
                <w:szCs w:val="16"/>
              </w:rPr>
              <w:t xml:space="preserve">Thiovit jet </w:t>
            </w:r>
            <w:r w:rsidR="007210F4" w:rsidRPr="000307BC">
              <w:rPr>
                <w:b/>
                <w:sz w:val="16"/>
                <w:szCs w:val="16"/>
              </w:rPr>
              <w:t>*</w:t>
            </w:r>
          </w:p>
          <w:p w14:paraId="4299C2F6" w14:textId="77777777" w:rsidR="00F22F04" w:rsidRPr="000307BC" w:rsidRDefault="00F22F04" w:rsidP="00045097">
            <w:pPr>
              <w:jc w:val="left"/>
              <w:rPr>
                <w:sz w:val="16"/>
                <w:szCs w:val="16"/>
              </w:rPr>
            </w:pPr>
            <w:r w:rsidRPr="000307BC">
              <w:rPr>
                <w:sz w:val="16"/>
                <w:szCs w:val="16"/>
              </w:rPr>
              <w:t>Vindex 80 WG</w:t>
            </w:r>
            <w:r w:rsidRPr="000307BC">
              <w:rPr>
                <w:b/>
                <w:sz w:val="16"/>
                <w:szCs w:val="16"/>
              </w:rPr>
              <w:t>*</w:t>
            </w:r>
          </w:p>
          <w:p w14:paraId="1FD924D8" w14:textId="77777777" w:rsidR="00F22F04" w:rsidRPr="000307BC" w:rsidRDefault="00F22F04" w:rsidP="00045097">
            <w:pPr>
              <w:jc w:val="left"/>
              <w:rPr>
                <w:sz w:val="16"/>
                <w:szCs w:val="16"/>
              </w:rPr>
            </w:pPr>
            <w:r w:rsidRPr="000307BC">
              <w:rPr>
                <w:sz w:val="16"/>
                <w:szCs w:val="16"/>
              </w:rPr>
              <w:t>Microthiol SC</w:t>
            </w:r>
            <w:r w:rsidR="007210F4" w:rsidRPr="000307BC">
              <w:rPr>
                <w:b/>
                <w:sz w:val="16"/>
                <w:szCs w:val="16"/>
              </w:rPr>
              <w:t>*</w:t>
            </w:r>
            <w:r w:rsidR="00A139D3" w:rsidRPr="000307BC">
              <w:rPr>
                <w:b/>
                <w:sz w:val="16"/>
                <w:szCs w:val="16"/>
              </w:rPr>
              <w:t xml:space="preserve"> </w:t>
            </w:r>
            <w:r w:rsidRPr="000307BC">
              <w:rPr>
                <w:sz w:val="16"/>
                <w:szCs w:val="16"/>
              </w:rPr>
              <w:t>(MANJŠA UPORABA)</w:t>
            </w:r>
          </w:p>
          <w:p w14:paraId="68674543" w14:textId="77777777" w:rsidR="00F22F04" w:rsidRDefault="00F22F04" w:rsidP="00F22F04">
            <w:pPr>
              <w:jc w:val="left"/>
              <w:rPr>
                <w:b/>
                <w:sz w:val="16"/>
                <w:szCs w:val="16"/>
              </w:rPr>
            </w:pPr>
            <w:r w:rsidRPr="000307BC">
              <w:rPr>
                <w:sz w:val="16"/>
                <w:szCs w:val="16"/>
              </w:rPr>
              <w:t>Microthiol special</w:t>
            </w:r>
            <w:r w:rsidR="007210F4" w:rsidRPr="000307BC">
              <w:rPr>
                <w:b/>
                <w:sz w:val="16"/>
                <w:szCs w:val="16"/>
              </w:rPr>
              <w:t>*</w:t>
            </w:r>
          </w:p>
          <w:p w14:paraId="369F33B0" w14:textId="348924E2" w:rsidR="005336FB" w:rsidRPr="000307BC" w:rsidRDefault="005336FB" w:rsidP="00F22F04">
            <w:pPr>
              <w:jc w:val="left"/>
              <w:rPr>
                <w:sz w:val="16"/>
                <w:szCs w:val="16"/>
              </w:rPr>
            </w:pPr>
            <w:r>
              <w:rPr>
                <w:sz w:val="16"/>
                <w:szCs w:val="16"/>
              </w:rPr>
              <w:t xml:space="preserve">Biotip sulfo 800 SC (MANJŠA UPORABA) </w:t>
            </w:r>
            <w:r w:rsidRPr="00B73CF4">
              <w:rPr>
                <w:b/>
                <w:sz w:val="16"/>
                <w:szCs w:val="16"/>
              </w:rPr>
              <w:t>B</w:t>
            </w:r>
            <w:r>
              <w:rPr>
                <w:sz w:val="16"/>
                <w:szCs w:val="16"/>
              </w:rPr>
              <w:t xml:space="preserve"> in </w:t>
            </w:r>
            <w:r w:rsidRPr="00B73CF4">
              <w:rPr>
                <w:b/>
                <w:sz w:val="16"/>
                <w:szCs w:val="16"/>
              </w:rPr>
              <w:t>C</w:t>
            </w:r>
          </w:p>
          <w:p w14:paraId="5CD91087" w14:textId="75FECFBE" w:rsidR="00CC6C87" w:rsidRPr="000307BC" w:rsidRDefault="00642AF3" w:rsidP="001850BD">
            <w:pPr>
              <w:jc w:val="left"/>
              <w:rPr>
                <w:sz w:val="16"/>
                <w:szCs w:val="16"/>
              </w:rPr>
            </w:pPr>
            <w:r w:rsidRPr="000307BC">
              <w:rPr>
                <w:sz w:val="16"/>
                <w:szCs w:val="16"/>
              </w:rPr>
              <w:t>Serenade ASO</w:t>
            </w:r>
            <w:r w:rsidR="00621301">
              <w:rPr>
                <w:b/>
                <w:sz w:val="16"/>
                <w:szCs w:val="16"/>
              </w:rPr>
              <w:t>*2</w:t>
            </w:r>
            <w:r w:rsidRPr="000307BC">
              <w:rPr>
                <w:b/>
                <w:sz w:val="16"/>
                <w:szCs w:val="16"/>
              </w:rPr>
              <w:t xml:space="preserve"> </w:t>
            </w:r>
            <w:r w:rsidR="007D6F4F" w:rsidRPr="000307BC">
              <w:rPr>
                <w:sz w:val="16"/>
                <w:szCs w:val="16"/>
              </w:rPr>
              <w:t>(MANJŠA UPORABA)</w:t>
            </w:r>
          </w:p>
          <w:p w14:paraId="76E6FE14" w14:textId="612A25B8" w:rsidR="00CC6C87" w:rsidRPr="000307BC" w:rsidRDefault="00CC6C87" w:rsidP="001850BD">
            <w:pPr>
              <w:jc w:val="left"/>
              <w:rPr>
                <w:b/>
                <w:sz w:val="16"/>
                <w:szCs w:val="16"/>
              </w:rPr>
            </w:pPr>
            <w:r w:rsidRPr="000307BC">
              <w:rPr>
                <w:sz w:val="16"/>
                <w:szCs w:val="16"/>
              </w:rPr>
              <w:t xml:space="preserve">Collis </w:t>
            </w:r>
            <w:r w:rsidRPr="000307BC">
              <w:rPr>
                <w:b/>
                <w:sz w:val="16"/>
                <w:szCs w:val="16"/>
              </w:rPr>
              <w:t>B</w:t>
            </w:r>
            <w:r w:rsidR="00ED23E1" w:rsidRPr="00B73CF4">
              <w:rPr>
                <w:b/>
                <w:sz w:val="16"/>
                <w:szCs w:val="16"/>
              </w:rPr>
              <w:t>*</w:t>
            </w:r>
            <w:r w:rsidR="008450EC" w:rsidRPr="008450EC">
              <w:rPr>
                <w:b/>
                <w:sz w:val="16"/>
                <w:szCs w:val="16"/>
              </w:rPr>
              <w:t>1</w:t>
            </w:r>
            <w:r w:rsidR="00265A8A" w:rsidRPr="000307BC">
              <w:rPr>
                <w:b/>
                <w:sz w:val="16"/>
                <w:szCs w:val="16"/>
              </w:rPr>
              <w:t>**</w:t>
            </w:r>
          </w:p>
          <w:p w14:paraId="16AE4F83" w14:textId="77777777" w:rsidR="00642AF3" w:rsidRPr="000307BC" w:rsidRDefault="00CC6C87" w:rsidP="001850BD">
            <w:pPr>
              <w:jc w:val="left"/>
              <w:rPr>
                <w:b/>
                <w:sz w:val="16"/>
                <w:szCs w:val="16"/>
              </w:rPr>
            </w:pPr>
            <w:r w:rsidRPr="000307BC">
              <w:rPr>
                <w:sz w:val="16"/>
                <w:szCs w:val="16"/>
              </w:rPr>
              <w:t>Score 250 EC</w:t>
            </w:r>
            <w:r w:rsidR="001A4917" w:rsidRPr="000307BC">
              <w:rPr>
                <w:b/>
                <w:sz w:val="16"/>
                <w:szCs w:val="16"/>
              </w:rPr>
              <w:t>***</w:t>
            </w:r>
          </w:p>
          <w:p w14:paraId="382D0D03" w14:textId="77777777" w:rsidR="002633DF" w:rsidRPr="000307BC" w:rsidRDefault="002633DF" w:rsidP="001850BD">
            <w:pPr>
              <w:jc w:val="left"/>
              <w:rPr>
                <w:b/>
                <w:sz w:val="16"/>
                <w:szCs w:val="16"/>
              </w:rPr>
            </w:pPr>
            <w:r w:rsidRPr="000307BC">
              <w:rPr>
                <w:sz w:val="16"/>
                <w:szCs w:val="16"/>
              </w:rPr>
              <w:t>Mavita 250 EC</w:t>
            </w:r>
            <w:r w:rsidR="00A139D3" w:rsidRPr="000307BC">
              <w:rPr>
                <w:b/>
                <w:sz w:val="16"/>
                <w:szCs w:val="16"/>
              </w:rPr>
              <w:t>***</w:t>
            </w:r>
          </w:p>
          <w:p w14:paraId="3358FD50" w14:textId="77777777" w:rsidR="00E86059" w:rsidRPr="000307BC" w:rsidRDefault="00E86059" w:rsidP="001850BD">
            <w:pPr>
              <w:jc w:val="left"/>
              <w:rPr>
                <w:b/>
                <w:sz w:val="16"/>
                <w:szCs w:val="16"/>
              </w:rPr>
            </w:pPr>
            <w:r w:rsidRPr="000307BC">
              <w:rPr>
                <w:sz w:val="16"/>
                <w:szCs w:val="16"/>
              </w:rPr>
              <w:t xml:space="preserve">Velum prime </w:t>
            </w:r>
            <w:r w:rsidR="00A139D3" w:rsidRPr="000307BC">
              <w:rPr>
                <w:b/>
                <w:sz w:val="16"/>
                <w:szCs w:val="16"/>
              </w:rPr>
              <w:t>D</w:t>
            </w:r>
            <w:r w:rsidRPr="000307BC">
              <w:rPr>
                <w:b/>
                <w:sz w:val="16"/>
                <w:szCs w:val="16"/>
              </w:rPr>
              <w:t>**</w:t>
            </w:r>
          </w:p>
          <w:p w14:paraId="77FABC01" w14:textId="77777777" w:rsidR="00283085" w:rsidRPr="000307BC" w:rsidRDefault="00283085" w:rsidP="001850BD">
            <w:pPr>
              <w:jc w:val="left"/>
              <w:rPr>
                <w:sz w:val="16"/>
                <w:szCs w:val="16"/>
              </w:rPr>
            </w:pPr>
            <w:r w:rsidRPr="000307BC">
              <w:rPr>
                <w:sz w:val="16"/>
                <w:szCs w:val="16"/>
              </w:rPr>
              <w:t>Vitisan (MANJŠA UPORABA)</w:t>
            </w:r>
          </w:p>
          <w:p w14:paraId="736E4214" w14:textId="1C13B520" w:rsidR="00354821" w:rsidRDefault="00B90E8D" w:rsidP="001850BD">
            <w:pPr>
              <w:jc w:val="left"/>
              <w:rPr>
                <w:b/>
                <w:sz w:val="16"/>
                <w:szCs w:val="16"/>
              </w:rPr>
            </w:pPr>
            <w:r w:rsidRPr="000307BC">
              <w:rPr>
                <w:sz w:val="16"/>
                <w:szCs w:val="16"/>
              </w:rPr>
              <w:t>Systhane 20 EW</w:t>
            </w:r>
            <w:r w:rsidR="00C40277" w:rsidRPr="000307BC">
              <w:rPr>
                <w:b/>
                <w:sz w:val="16"/>
                <w:szCs w:val="16"/>
              </w:rPr>
              <w:t xml:space="preserve"> B</w:t>
            </w:r>
          </w:p>
          <w:p w14:paraId="67E9E84F" w14:textId="16D2D97A" w:rsidR="00354821" w:rsidRPr="00B73CF4" w:rsidRDefault="00354821" w:rsidP="001850BD">
            <w:pPr>
              <w:jc w:val="left"/>
              <w:rPr>
                <w:b/>
                <w:bCs/>
                <w:sz w:val="16"/>
                <w:szCs w:val="16"/>
              </w:rPr>
            </w:pPr>
            <w:r w:rsidRPr="00354821">
              <w:rPr>
                <w:bCs/>
                <w:sz w:val="16"/>
                <w:szCs w:val="16"/>
              </w:rPr>
              <w:t>Score 250 EC</w:t>
            </w:r>
            <w:r w:rsidR="008450EC">
              <w:rPr>
                <w:b/>
                <w:bCs/>
                <w:sz w:val="16"/>
                <w:szCs w:val="16"/>
              </w:rPr>
              <w:t>*3</w:t>
            </w:r>
            <w:r w:rsidRPr="00B73CF4">
              <w:rPr>
                <w:b/>
                <w:bCs/>
                <w:sz w:val="16"/>
                <w:szCs w:val="16"/>
              </w:rPr>
              <w:t>***</w:t>
            </w:r>
          </w:p>
          <w:p w14:paraId="2C92262F" w14:textId="0D682759" w:rsidR="008450EC" w:rsidRPr="00B73CF4" w:rsidRDefault="00354821" w:rsidP="001850BD">
            <w:pPr>
              <w:jc w:val="left"/>
              <w:rPr>
                <w:b/>
                <w:bCs/>
                <w:sz w:val="16"/>
                <w:szCs w:val="16"/>
              </w:rPr>
            </w:pPr>
            <w:r w:rsidRPr="00354821">
              <w:rPr>
                <w:bCs/>
                <w:sz w:val="16"/>
                <w:szCs w:val="16"/>
              </w:rPr>
              <w:t>Mavita 250 EC</w:t>
            </w:r>
            <w:r w:rsidR="008450EC">
              <w:rPr>
                <w:b/>
                <w:bCs/>
                <w:sz w:val="16"/>
                <w:szCs w:val="16"/>
              </w:rPr>
              <w:t>*3</w:t>
            </w:r>
            <w:r w:rsidRPr="00B73CF4">
              <w:rPr>
                <w:b/>
                <w:bCs/>
                <w:sz w:val="16"/>
                <w:szCs w:val="16"/>
              </w:rPr>
              <w:t>***</w:t>
            </w:r>
          </w:p>
          <w:p w14:paraId="13820009" w14:textId="298E20A6" w:rsidR="008450EC" w:rsidRPr="008450EC" w:rsidRDefault="008450EC" w:rsidP="001850BD">
            <w:pPr>
              <w:jc w:val="left"/>
              <w:rPr>
                <w:b/>
                <w:sz w:val="16"/>
                <w:szCs w:val="16"/>
              </w:rPr>
            </w:pPr>
            <w:r>
              <w:rPr>
                <w:bCs/>
                <w:sz w:val="16"/>
                <w:szCs w:val="16"/>
              </w:rPr>
              <w:t>Sercadis plus</w:t>
            </w:r>
            <w:r>
              <w:rPr>
                <w:b/>
                <w:bCs/>
                <w:sz w:val="16"/>
                <w:szCs w:val="16"/>
              </w:rPr>
              <w:t>*3</w:t>
            </w:r>
          </w:p>
        </w:tc>
        <w:tc>
          <w:tcPr>
            <w:tcW w:w="1219" w:type="dxa"/>
            <w:tcBorders>
              <w:top w:val="single" w:sz="4" w:space="0" w:color="auto"/>
              <w:left w:val="single" w:sz="4" w:space="0" w:color="auto"/>
              <w:bottom w:val="single" w:sz="4" w:space="0" w:color="auto"/>
              <w:right w:val="single" w:sz="4" w:space="0" w:color="auto"/>
            </w:tcBorders>
          </w:tcPr>
          <w:p w14:paraId="7D480ADE" w14:textId="77777777" w:rsidR="00D2354F" w:rsidRPr="000307BC" w:rsidRDefault="00D2354F" w:rsidP="00045097">
            <w:pPr>
              <w:jc w:val="left"/>
              <w:rPr>
                <w:sz w:val="16"/>
                <w:szCs w:val="16"/>
              </w:rPr>
            </w:pPr>
            <w:r w:rsidRPr="000307BC">
              <w:rPr>
                <w:sz w:val="16"/>
                <w:szCs w:val="16"/>
              </w:rPr>
              <w:t>1 l/ha</w:t>
            </w:r>
          </w:p>
          <w:p w14:paraId="4FD5F04B" w14:textId="77777777" w:rsidR="00D2354F" w:rsidRDefault="005A3FEC" w:rsidP="00045097">
            <w:pPr>
              <w:jc w:val="left"/>
              <w:rPr>
                <w:sz w:val="16"/>
                <w:szCs w:val="16"/>
              </w:rPr>
            </w:pPr>
            <w:r w:rsidRPr="000307BC">
              <w:rPr>
                <w:sz w:val="16"/>
                <w:szCs w:val="16"/>
              </w:rPr>
              <w:t>1</w:t>
            </w:r>
            <w:r w:rsidR="00D2354F" w:rsidRPr="000307BC">
              <w:rPr>
                <w:sz w:val="16"/>
                <w:szCs w:val="16"/>
              </w:rPr>
              <w:t xml:space="preserve"> l/ha</w:t>
            </w:r>
          </w:p>
          <w:p w14:paraId="47B05EF8" w14:textId="543821D7" w:rsidR="00290A21" w:rsidRPr="000307BC" w:rsidRDefault="00290A21" w:rsidP="00045097">
            <w:pPr>
              <w:jc w:val="left"/>
              <w:rPr>
                <w:sz w:val="16"/>
                <w:szCs w:val="16"/>
              </w:rPr>
            </w:pPr>
            <w:r>
              <w:rPr>
                <w:sz w:val="16"/>
                <w:szCs w:val="16"/>
              </w:rPr>
              <w:t>1 l/ha</w:t>
            </w:r>
          </w:p>
          <w:p w14:paraId="3586BE22" w14:textId="24C0B860" w:rsidR="00D2354F" w:rsidRPr="000307BC" w:rsidRDefault="00E9065A" w:rsidP="00045097">
            <w:pPr>
              <w:jc w:val="left"/>
              <w:rPr>
                <w:sz w:val="16"/>
                <w:szCs w:val="16"/>
              </w:rPr>
            </w:pPr>
            <w:r>
              <w:rPr>
                <w:sz w:val="16"/>
                <w:szCs w:val="16"/>
              </w:rPr>
              <w:t>35 g/ha</w:t>
            </w:r>
          </w:p>
          <w:p w14:paraId="0D38F14D" w14:textId="77777777" w:rsidR="00D2354F" w:rsidRPr="000307BC" w:rsidRDefault="00D2354F" w:rsidP="00045097">
            <w:pPr>
              <w:jc w:val="left"/>
              <w:rPr>
                <w:sz w:val="16"/>
                <w:szCs w:val="16"/>
              </w:rPr>
            </w:pPr>
            <w:r w:rsidRPr="000307BC">
              <w:rPr>
                <w:sz w:val="16"/>
                <w:szCs w:val="16"/>
              </w:rPr>
              <w:t>0,5 l/ha</w:t>
            </w:r>
          </w:p>
          <w:p w14:paraId="5C8DCD5F" w14:textId="77777777" w:rsidR="00885762" w:rsidRPr="000307BC" w:rsidRDefault="00885762" w:rsidP="00045097">
            <w:pPr>
              <w:jc w:val="left"/>
              <w:rPr>
                <w:sz w:val="16"/>
                <w:szCs w:val="16"/>
              </w:rPr>
            </w:pPr>
            <w:r w:rsidRPr="000307BC">
              <w:rPr>
                <w:sz w:val="16"/>
                <w:szCs w:val="16"/>
              </w:rPr>
              <w:t>0,5 l/ha</w:t>
            </w:r>
          </w:p>
          <w:p w14:paraId="470C8A68" w14:textId="77777777" w:rsidR="00D2354F" w:rsidRPr="000307BC" w:rsidRDefault="00D2354F" w:rsidP="00045097">
            <w:pPr>
              <w:jc w:val="left"/>
              <w:rPr>
                <w:sz w:val="16"/>
                <w:szCs w:val="16"/>
              </w:rPr>
            </w:pPr>
            <w:r w:rsidRPr="000307BC">
              <w:rPr>
                <w:sz w:val="16"/>
                <w:szCs w:val="16"/>
              </w:rPr>
              <w:t>1 kg/ha</w:t>
            </w:r>
          </w:p>
          <w:p w14:paraId="472689E7"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2C853FC1"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0EEBAAFB"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020B06D3"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7C11837F" w14:textId="77777777" w:rsidR="00B14DE5"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46EE9DD8" w14:textId="77777777" w:rsidR="00F22F04" w:rsidRPr="000307BC"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4B2A37DE" w14:textId="77777777" w:rsidR="007210F4" w:rsidRPr="000307BC" w:rsidRDefault="007210F4" w:rsidP="00045097">
            <w:pPr>
              <w:jc w:val="left"/>
              <w:rPr>
                <w:sz w:val="16"/>
                <w:szCs w:val="16"/>
              </w:rPr>
            </w:pPr>
          </w:p>
          <w:p w14:paraId="2DAE15AB" w14:textId="77777777" w:rsidR="00F22F04" w:rsidRDefault="00F22F04" w:rsidP="00045097">
            <w:pPr>
              <w:jc w:val="left"/>
              <w:rPr>
                <w:sz w:val="16"/>
                <w:szCs w:val="16"/>
              </w:rPr>
            </w:pPr>
            <w:r w:rsidRPr="000307BC">
              <w:rPr>
                <w:sz w:val="16"/>
                <w:szCs w:val="16"/>
              </w:rPr>
              <w:t>5-7</w:t>
            </w:r>
            <w:r w:rsidR="007210F4" w:rsidRPr="000307BC">
              <w:rPr>
                <w:sz w:val="16"/>
                <w:szCs w:val="16"/>
              </w:rPr>
              <w:t>,5</w:t>
            </w:r>
            <w:r w:rsidRPr="000307BC">
              <w:rPr>
                <w:sz w:val="16"/>
                <w:szCs w:val="16"/>
              </w:rPr>
              <w:t xml:space="preserve"> kg/ha</w:t>
            </w:r>
          </w:p>
          <w:p w14:paraId="148EBBC2" w14:textId="56950E81" w:rsidR="005336FB" w:rsidRDefault="005336FB" w:rsidP="00045097">
            <w:pPr>
              <w:jc w:val="left"/>
              <w:rPr>
                <w:sz w:val="16"/>
                <w:szCs w:val="16"/>
              </w:rPr>
            </w:pPr>
            <w:r>
              <w:rPr>
                <w:sz w:val="16"/>
                <w:szCs w:val="16"/>
              </w:rPr>
              <w:t>5-7,5 kg/ha</w:t>
            </w:r>
          </w:p>
          <w:p w14:paraId="448F19FE" w14:textId="77777777" w:rsidR="005336FB" w:rsidRDefault="005336FB" w:rsidP="00045097">
            <w:pPr>
              <w:jc w:val="left"/>
              <w:rPr>
                <w:sz w:val="16"/>
                <w:szCs w:val="16"/>
              </w:rPr>
            </w:pPr>
          </w:p>
          <w:p w14:paraId="68A2EE0C" w14:textId="77777777" w:rsidR="00621301" w:rsidRPr="000307BC" w:rsidRDefault="00621301" w:rsidP="00045097">
            <w:pPr>
              <w:jc w:val="left"/>
              <w:rPr>
                <w:sz w:val="16"/>
                <w:szCs w:val="16"/>
              </w:rPr>
            </w:pPr>
          </w:p>
          <w:p w14:paraId="0A8208AE" w14:textId="77777777" w:rsidR="007D6F4F" w:rsidRPr="000307BC" w:rsidRDefault="00642AF3" w:rsidP="00045097">
            <w:pPr>
              <w:jc w:val="left"/>
              <w:rPr>
                <w:sz w:val="16"/>
                <w:szCs w:val="16"/>
              </w:rPr>
            </w:pPr>
            <w:r w:rsidRPr="000307BC">
              <w:rPr>
                <w:sz w:val="16"/>
                <w:szCs w:val="16"/>
              </w:rPr>
              <w:t xml:space="preserve">8 </w:t>
            </w:r>
            <w:r w:rsidR="007D6F4F" w:rsidRPr="000307BC">
              <w:rPr>
                <w:sz w:val="16"/>
                <w:szCs w:val="16"/>
              </w:rPr>
              <w:t>l</w:t>
            </w:r>
            <w:r w:rsidR="001F5693" w:rsidRPr="000307BC">
              <w:rPr>
                <w:sz w:val="16"/>
                <w:szCs w:val="16"/>
              </w:rPr>
              <w:t>/ha</w:t>
            </w:r>
          </w:p>
          <w:p w14:paraId="3993C098" w14:textId="77777777" w:rsidR="001F5693" w:rsidRPr="000307BC" w:rsidRDefault="001F5693" w:rsidP="00045097">
            <w:pPr>
              <w:jc w:val="left"/>
              <w:rPr>
                <w:sz w:val="16"/>
                <w:szCs w:val="16"/>
              </w:rPr>
            </w:pPr>
          </w:p>
          <w:p w14:paraId="4BCD80EE" w14:textId="64D8317E" w:rsidR="00CC6C87" w:rsidRPr="000307BC" w:rsidRDefault="00B73CF4" w:rsidP="00045097">
            <w:pPr>
              <w:jc w:val="left"/>
              <w:rPr>
                <w:sz w:val="16"/>
                <w:szCs w:val="16"/>
              </w:rPr>
            </w:pPr>
            <w:r>
              <w:rPr>
                <w:sz w:val="16"/>
                <w:szCs w:val="16"/>
              </w:rPr>
              <w:t>0,5 kg/ha</w:t>
            </w:r>
          </w:p>
          <w:p w14:paraId="25D80580" w14:textId="77777777" w:rsidR="00CC6C87" w:rsidRPr="000307BC" w:rsidRDefault="00CC6C87" w:rsidP="00045097">
            <w:pPr>
              <w:jc w:val="left"/>
              <w:rPr>
                <w:sz w:val="16"/>
                <w:szCs w:val="16"/>
              </w:rPr>
            </w:pPr>
            <w:r w:rsidRPr="000307BC">
              <w:rPr>
                <w:sz w:val="16"/>
                <w:szCs w:val="16"/>
              </w:rPr>
              <w:t>0,5 l/ha</w:t>
            </w:r>
          </w:p>
          <w:p w14:paraId="6B57CD93" w14:textId="77777777" w:rsidR="002633DF" w:rsidRPr="000307BC" w:rsidRDefault="002633DF" w:rsidP="00045097">
            <w:pPr>
              <w:jc w:val="left"/>
              <w:rPr>
                <w:sz w:val="16"/>
                <w:szCs w:val="16"/>
              </w:rPr>
            </w:pPr>
            <w:r w:rsidRPr="000307BC">
              <w:rPr>
                <w:sz w:val="16"/>
                <w:szCs w:val="16"/>
              </w:rPr>
              <w:t>0,5 l/ha</w:t>
            </w:r>
          </w:p>
          <w:p w14:paraId="22766495" w14:textId="77777777" w:rsidR="00E86059" w:rsidRPr="000307BC" w:rsidRDefault="00E86059" w:rsidP="00045097">
            <w:pPr>
              <w:jc w:val="left"/>
              <w:rPr>
                <w:sz w:val="16"/>
                <w:szCs w:val="16"/>
              </w:rPr>
            </w:pPr>
            <w:r w:rsidRPr="000307BC">
              <w:rPr>
                <w:sz w:val="16"/>
                <w:szCs w:val="16"/>
              </w:rPr>
              <w:t>0,625 l/ha</w:t>
            </w:r>
          </w:p>
          <w:p w14:paraId="32FD7C6D" w14:textId="77777777" w:rsidR="00283085" w:rsidRPr="000307BC" w:rsidRDefault="00283085" w:rsidP="00045097">
            <w:pPr>
              <w:jc w:val="left"/>
              <w:rPr>
                <w:sz w:val="16"/>
                <w:szCs w:val="16"/>
              </w:rPr>
            </w:pPr>
            <w:r w:rsidRPr="000307BC">
              <w:rPr>
                <w:sz w:val="16"/>
                <w:szCs w:val="16"/>
              </w:rPr>
              <w:t>1,5-3 kg/ha</w:t>
            </w:r>
          </w:p>
          <w:p w14:paraId="419B2256" w14:textId="77777777" w:rsidR="00B90E8D" w:rsidRPr="000307BC" w:rsidRDefault="00B90E8D" w:rsidP="00045097">
            <w:pPr>
              <w:jc w:val="left"/>
              <w:rPr>
                <w:sz w:val="16"/>
                <w:szCs w:val="16"/>
              </w:rPr>
            </w:pPr>
          </w:p>
          <w:p w14:paraId="2E035671" w14:textId="2C1A7FA7" w:rsidR="00354821" w:rsidRDefault="00B90E8D" w:rsidP="00045097">
            <w:pPr>
              <w:jc w:val="left"/>
              <w:rPr>
                <w:sz w:val="16"/>
                <w:szCs w:val="16"/>
              </w:rPr>
            </w:pPr>
            <w:r w:rsidRPr="000307BC">
              <w:rPr>
                <w:sz w:val="16"/>
                <w:szCs w:val="16"/>
              </w:rPr>
              <w:t>0,15 l/ha</w:t>
            </w:r>
          </w:p>
          <w:p w14:paraId="5117F103" w14:textId="77777777" w:rsidR="00354821" w:rsidRDefault="00354821" w:rsidP="00045097">
            <w:pPr>
              <w:jc w:val="left"/>
              <w:rPr>
                <w:sz w:val="16"/>
                <w:szCs w:val="16"/>
              </w:rPr>
            </w:pPr>
            <w:r>
              <w:rPr>
                <w:sz w:val="16"/>
                <w:szCs w:val="16"/>
              </w:rPr>
              <w:t>0,5 l/ha</w:t>
            </w:r>
          </w:p>
          <w:p w14:paraId="7DCFADAA" w14:textId="29D98D48" w:rsidR="008450EC" w:rsidRDefault="00354821" w:rsidP="00045097">
            <w:pPr>
              <w:jc w:val="left"/>
              <w:rPr>
                <w:sz w:val="16"/>
                <w:szCs w:val="16"/>
              </w:rPr>
            </w:pPr>
            <w:r>
              <w:rPr>
                <w:sz w:val="16"/>
                <w:szCs w:val="16"/>
              </w:rPr>
              <w:t>0,5 l/ha</w:t>
            </w:r>
          </w:p>
          <w:p w14:paraId="1E85D044" w14:textId="0C3C1B2C" w:rsidR="008450EC" w:rsidRPr="000307BC" w:rsidRDefault="008450EC" w:rsidP="00045097">
            <w:pPr>
              <w:jc w:val="left"/>
              <w:rPr>
                <w:sz w:val="16"/>
                <w:szCs w:val="16"/>
              </w:rPr>
            </w:pPr>
            <w:r>
              <w:rPr>
                <w:sz w:val="16"/>
                <w:szCs w:val="16"/>
              </w:rPr>
              <w:t>0,6 l/ha</w:t>
            </w:r>
          </w:p>
        </w:tc>
        <w:tc>
          <w:tcPr>
            <w:tcW w:w="1100" w:type="dxa"/>
            <w:tcBorders>
              <w:top w:val="single" w:sz="4" w:space="0" w:color="auto"/>
              <w:left w:val="single" w:sz="4" w:space="0" w:color="auto"/>
              <w:bottom w:val="single" w:sz="4" w:space="0" w:color="auto"/>
              <w:right w:val="single" w:sz="4" w:space="0" w:color="auto"/>
            </w:tcBorders>
          </w:tcPr>
          <w:p w14:paraId="0E9381D2" w14:textId="77777777" w:rsidR="00D2354F" w:rsidRPr="000307BC" w:rsidRDefault="00D2354F" w:rsidP="00045097">
            <w:pPr>
              <w:jc w:val="left"/>
              <w:rPr>
                <w:sz w:val="16"/>
                <w:szCs w:val="16"/>
              </w:rPr>
            </w:pPr>
            <w:r w:rsidRPr="000307BC">
              <w:rPr>
                <w:sz w:val="16"/>
                <w:szCs w:val="16"/>
              </w:rPr>
              <w:t>3</w:t>
            </w:r>
          </w:p>
          <w:p w14:paraId="4BE802D8" w14:textId="77777777" w:rsidR="00D2354F" w:rsidRDefault="00D2354F" w:rsidP="00045097">
            <w:pPr>
              <w:jc w:val="left"/>
              <w:rPr>
                <w:sz w:val="16"/>
                <w:szCs w:val="16"/>
              </w:rPr>
            </w:pPr>
            <w:r w:rsidRPr="000307BC">
              <w:rPr>
                <w:sz w:val="16"/>
                <w:szCs w:val="16"/>
              </w:rPr>
              <w:t>3</w:t>
            </w:r>
          </w:p>
          <w:p w14:paraId="08771578" w14:textId="5B7F4055" w:rsidR="00290A21" w:rsidRPr="000307BC" w:rsidRDefault="00290A21" w:rsidP="00045097">
            <w:pPr>
              <w:jc w:val="left"/>
              <w:rPr>
                <w:sz w:val="16"/>
                <w:szCs w:val="16"/>
              </w:rPr>
            </w:pPr>
            <w:r>
              <w:rPr>
                <w:sz w:val="16"/>
                <w:szCs w:val="16"/>
              </w:rPr>
              <w:t>3</w:t>
            </w:r>
          </w:p>
          <w:p w14:paraId="13FD7568" w14:textId="3C6F31C8" w:rsidR="00D2354F" w:rsidRPr="000307BC" w:rsidRDefault="00E9065A" w:rsidP="00045097">
            <w:pPr>
              <w:jc w:val="left"/>
              <w:rPr>
                <w:sz w:val="16"/>
                <w:szCs w:val="16"/>
              </w:rPr>
            </w:pPr>
            <w:r>
              <w:rPr>
                <w:sz w:val="16"/>
                <w:szCs w:val="16"/>
              </w:rPr>
              <w:t>1</w:t>
            </w:r>
          </w:p>
          <w:p w14:paraId="7D8DC768" w14:textId="77777777" w:rsidR="00D2354F" w:rsidRPr="000307BC" w:rsidRDefault="00D2354F" w:rsidP="00045097">
            <w:pPr>
              <w:jc w:val="left"/>
              <w:rPr>
                <w:sz w:val="16"/>
                <w:szCs w:val="16"/>
              </w:rPr>
            </w:pPr>
            <w:r w:rsidRPr="000307BC">
              <w:rPr>
                <w:sz w:val="16"/>
                <w:szCs w:val="16"/>
              </w:rPr>
              <w:t>3</w:t>
            </w:r>
          </w:p>
          <w:p w14:paraId="4327DC90" w14:textId="77777777" w:rsidR="00885762" w:rsidRPr="000307BC" w:rsidRDefault="00885762" w:rsidP="00045097">
            <w:pPr>
              <w:jc w:val="left"/>
              <w:rPr>
                <w:sz w:val="16"/>
                <w:szCs w:val="16"/>
              </w:rPr>
            </w:pPr>
            <w:r w:rsidRPr="000307BC">
              <w:rPr>
                <w:sz w:val="16"/>
                <w:szCs w:val="16"/>
              </w:rPr>
              <w:t>3</w:t>
            </w:r>
          </w:p>
          <w:p w14:paraId="6B455CD9" w14:textId="77777777" w:rsidR="00D2354F" w:rsidRPr="000307BC" w:rsidRDefault="00D2354F" w:rsidP="00045097">
            <w:pPr>
              <w:jc w:val="left"/>
              <w:rPr>
                <w:sz w:val="16"/>
                <w:szCs w:val="16"/>
              </w:rPr>
            </w:pPr>
            <w:r w:rsidRPr="000307BC">
              <w:rPr>
                <w:sz w:val="16"/>
                <w:szCs w:val="16"/>
              </w:rPr>
              <w:t>3</w:t>
            </w:r>
          </w:p>
          <w:p w14:paraId="5F07D72F" w14:textId="77777777" w:rsidR="00D2354F" w:rsidRPr="000307BC" w:rsidRDefault="00D2354F" w:rsidP="00045097">
            <w:pPr>
              <w:jc w:val="left"/>
              <w:rPr>
                <w:sz w:val="16"/>
                <w:szCs w:val="16"/>
              </w:rPr>
            </w:pPr>
            <w:r w:rsidRPr="000307BC">
              <w:rPr>
                <w:sz w:val="16"/>
                <w:szCs w:val="16"/>
              </w:rPr>
              <w:t>3</w:t>
            </w:r>
          </w:p>
          <w:p w14:paraId="4AD704B5" w14:textId="77777777" w:rsidR="00F22F04" w:rsidRPr="000307BC" w:rsidRDefault="00F22F04" w:rsidP="00045097">
            <w:pPr>
              <w:jc w:val="left"/>
              <w:rPr>
                <w:sz w:val="16"/>
                <w:szCs w:val="16"/>
              </w:rPr>
            </w:pPr>
            <w:r w:rsidRPr="000307BC">
              <w:rPr>
                <w:sz w:val="16"/>
                <w:szCs w:val="16"/>
              </w:rPr>
              <w:t>3</w:t>
            </w:r>
          </w:p>
          <w:p w14:paraId="35DC7D67" w14:textId="77777777" w:rsidR="00F22F04" w:rsidRPr="000307BC" w:rsidRDefault="00F22F04" w:rsidP="00045097">
            <w:pPr>
              <w:jc w:val="left"/>
              <w:rPr>
                <w:sz w:val="16"/>
                <w:szCs w:val="16"/>
              </w:rPr>
            </w:pPr>
            <w:r w:rsidRPr="000307BC">
              <w:rPr>
                <w:sz w:val="16"/>
                <w:szCs w:val="16"/>
              </w:rPr>
              <w:t>3</w:t>
            </w:r>
          </w:p>
          <w:p w14:paraId="66C3B69A" w14:textId="77777777" w:rsidR="00F22F04" w:rsidRPr="000307BC" w:rsidRDefault="00F22F04" w:rsidP="00045097">
            <w:pPr>
              <w:jc w:val="left"/>
              <w:rPr>
                <w:sz w:val="16"/>
                <w:szCs w:val="16"/>
              </w:rPr>
            </w:pPr>
            <w:r w:rsidRPr="000307BC">
              <w:rPr>
                <w:sz w:val="16"/>
                <w:szCs w:val="16"/>
              </w:rPr>
              <w:t>3</w:t>
            </w:r>
          </w:p>
          <w:p w14:paraId="7D411825" w14:textId="77777777" w:rsidR="00F22F04" w:rsidRPr="000307BC" w:rsidRDefault="00F22F04" w:rsidP="00045097">
            <w:pPr>
              <w:jc w:val="left"/>
              <w:rPr>
                <w:sz w:val="16"/>
                <w:szCs w:val="16"/>
              </w:rPr>
            </w:pPr>
            <w:r w:rsidRPr="000307BC">
              <w:rPr>
                <w:sz w:val="16"/>
                <w:szCs w:val="16"/>
              </w:rPr>
              <w:t>3</w:t>
            </w:r>
          </w:p>
          <w:p w14:paraId="45483A5A" w14:textId="77777777" w:rsidR="00F22F04" w:rsidRPr="000307BC" w:rsidRDefault="00F22F04" w:rsidP="00045097">
            <w:pPr>
              <w:jc w:val="left"/>
              <w:rPr>
                <w:sz w:val="16"/>
                <w:szCs w:val="16"/>
              </w:rPr>
            </w:pPr>
            <w:r w:rsidRPr="000307BC">
              <w:rPr>
                <w:sz w:val="16"/>
                <w:szCs w:val="16"/>
              </w:rPr>
              <w:t>3</w:t>
            </w:r>
          </w:p>
          <w:p w14:paraId="7EF372B9" w14:textId="77777777" w:rsidR="00F22F04" w:rsidRPr="000307BC" w:rsidRDefault="00F22F04" w:rsidP="00045097">
            <w:pPr>
              <w:jc w:val="left"/>
              <w:rPr>
                <w:sz w:val="16"/>
                <w:szCs w:val="16"/>
              </w:rPr>
            </w:pPr>
          </w:p>
          <w:p w14:paraId="5C850FDA" w14:textId="77777777" w:rsidR="00F22F04" w:rsidRDefault="00F22F04" w:rsidP="00045097">
            <w:pPr>
              <w:jc w:val="left"/>
              <w:rPr>
                <w:sz w:val="16"/>
                <w:szCs w:val="16"/>
              </w:rPr>
            </w:pPr>
            <w:r w:rsidRPr="000307BC">
              <w:rPr>
                <w:sz w:val="16"/>
                <w:szCs w:val="16"/>
              </w:rPr>
              <w:t>3</w:t>
            </w:r>
          </w:p>
          <w:p w14:paraId="42C5CCA1" w14:textId="2F5A4155" w:rsidR="005336FB" w:rsidRDefault="005336FB" w:rsidP="00045097">
            <w:pPr>
              <w:jc w:val="left"/>
              <w:rPr>
                <w:sz w:val="16"/>
                <w:szCs w:val="16"/>
              </w:rPr>
            </w:pPr>
            <w:r>
              <w:rPr>
                <w:sz w:val="16"/>
                <w:szCs w:val="16"/>
              </w:rPr>
              <w:t>3</w:t>
            </w:r>
          </w:p>
          <w:p w14:paraId="40E4F60C" w14:textId="77777777" w:rsidR="005336FB" w:rsidRDefault="005336FB" w:rsidP="00045097">
            <w:pPr>
              <w:jc w:val="left"/>
              <w:rPr>
                <w:sz w:val="16"/>
                <w:szCs w:val="16"/>
              </w:rPr>
            </w:pPr>
          </w:p>
          <w:p w14:paraId="4D931F32" w14:textId="77777777" w:rsidR="00621301" w:rsidRPr="000307BC" w:rsidRDefault="00621301" w:rsidP="00045097">
            <w:pPr>
              <w:jc w:val="left"/>
              <w:rPr>
                <w:sz w:val="16"/>
                <w:szCs w:val="16"/>
              </w:rPr>
            </w:pPr>
          </w:p>
          <w:p w14:paraId="77BE06B8" w14:textId="77777777" w:rsidR="00642AF3" w:rsidRPr="000307BC" w:rsidRDefault="00642AF3" w:rsidP="00045097">
            <w:pPr>
              <w:jc w:val="left"/>
              <w:rPr>
                <w:sz w:val="16"/>
                <w:szCs w:val="16"/>
              </w:rPr>
            </w:pPr>
            <w:r w:rsidRPr="000307BC">
              <w:rPr>
                <w:sz w:val="16"/>
                <w:szCs w:val="16"/>
              </w:rPr>
              <w:t>ni potrebna</w:t>
            </w:r>
          </w:p>
          <w:p w14:paraId="5014A998" w14:textId="77777777" w:rsidR="007D6F4F" w:rsidRPr="000307BC" w:rsidRDefault="007D6F4F" w:rsidP="00045097">
            <w:pPr>
              <w:jc w:val="left"/>
              <w:rPr>
                <w:sz w:val="16"/>
                <w:szCs w:val="16"/>
              </w:rPr>
            </w:pPr>
          </w:p>
          <w:p w14:paraId="78884342" w14:textId="07B9DD86" w:rsidR="00CC6C87" w:rsidRPr="000307BC" w:rsidRDefault="00B73CF4" w:rsidP="00045097">
            <w:pPr>
              <w:jc w:val="left"/>
              <w:rPr>
                <w:sz w:val="16"/>
                <w:szCs w:val="16"/>
              </w:rPr>
            </w:pPr>
            <w:r>
              <w:rPr>
                <w:sz w:val="16"/>
                <w:szCs w:val="16"/>
              </w:rPr>
              <w:t>3</w:t>
            </w:r>
          </w:p>
          <w:p w14:paraId="1E892527" w14:textId="77777777" w:rsidR="00CC6C87" w:rsidRPr="000307BC" w:rsidRDefault="00CC6C87" w:rsidP="00045097">
            <w:pPr>
              <w:jc w:val="left"/>
              <w:rPr>
                <w:sz w:val="16"/>
                <w:szCs w:val="16"/>
              </w:rPr>
            </w:pPr>
            <w:r w:rsidRPr="000307BC">
              <w:rPr>
                <w:sz w:val="16"/>
                <w:szCs w:val="16"/>
              </w:rPr>
              <w:t>3</w:t>
            </w:r>
          </w:p>
          <w:p w14:paraId="0E630B7C" w14:textId="77777777" w:rsidR="002633DF" w:rsidRPr="000307BC" w:rsidRDefault="002633DF" w:rsidP="00045097">
            <w:pPr>
              <w:jc w:val="left"/>
              <w:rPr>
                <w:sz w:val="16"/>
                <w:szCs w:val="16"/>
              </w:rPr>
            </w:pPr>
            <w:r w:rsidRPr="000307BC">
              <w:rPr>
                <w:sz w:val="16"/>
                <w:szCs w:val="16"/>
              </w:rPr>
              <w:t>3</w:t>
            </w:r>
          </w:p>
          <w:p w14:paraId="08BC3E03" w14:textId="77777777" w:rsidR="00E86059" w:rsidRPr="000307BC" w:rsidRDefault="00E86059" w:rsidP="00045097">
            <w:pPr>
              <w:jc w:val="left"/>
              <w:rPr>
                <w:sz w:val="16"/>
                <w:szCs w:val="16"/>
              </w:rPr>
            </w:pPr>
            <w:r w:rsidRPr="000307BC">
              <w:rPr>
                <w:sz w:val="16"/>
                <w:szCs w:val="16"/>
              </w:rPr>
              <w:t>3</w:t>
            </w:r>
          </w:p>
          <w:p w14:paraId="38A3A1C7" w14:textId="3A57FFC2" w:rsidR="00283085" w:rsidRDefault="00283085" w:rsidP="00045097">
            <w:pPr>
              <w:jc w:val="left"/>
              <w:rPr>
                <w:sz w:val="16"/>
                <w:szCs w:val="16"/>
              </w:rPr>
            </w:pPr>
            <w:r w:rsidRPr="000307BC">
              <w:rPr>
                <w:sz w:val="16"/>
                <w:szCs w:val="16"/>
              </w:rPr>
              <w:t>1</w:t>
            </w:r>
          </w:p>
          <w:p w14:paraId="5CFB91F0" w14:textId="77777777" w:rsidR="00B73CF4" w:rsidRPr="000307BC" w:rsidRDefault="00B73CF4" w:rsidP="00045097">
            <w:pPr>
              <w:jc w:val="left"/>
              <w:rPr>
                <w:sz w:val="16"/>
                <w:szCs w:val="16"/>
              </w:rPr>
            </w:pPr>
          </w:p>
          <w:p w14:paraId="5A3BF491" w14:textId="49223E0F" w:rsidR="00621301" w:rsidRPr="000307BC" w:rsidRDefault="00621301" w:rsidP="00045097">
            <w:pPr>
              <w:jc w:val="left"/>
              <w:rPr>
                <w:sz w:val="16"/>
                <w:szCs w:val="16"/>
              </w:rPr>
            </w:pPr>
            <w:r w:rsidRPr="000307BC">
              <w:rPr>
                <w:sz w:val="16"/>
                <w:szCs w:val="16"/>
              </w:rPr>
              <w:t>3 dni (bučke)</w:t>
            </w:r>
          </w:p>
          <w:p w14:paraId="7CC6C54E" w14:textId="10405970" w:rsidR="00354821" w:rsidRDefault="00354821" w:rsidP="00045097">
            <w:pPr>
              <w:jc w:val="left"/>
              <w:rPr>
                <w:sz w:val="16"/>
                <w:szCs w:val="16"/>
              </w:rPr>
            </w:pPr>
            <w:r>
              <w:rPr>
                <w:sz w:val="16"/>
                <w:szCs w:val="16"/>
              </w:rPr>
              <w:t>3</w:t>
            </w:r>
          </w:p>
          <w:p w14:paraId="5D064299" w14:textId="55ED3031" w:rsidR="00354821" w:rsidRDefault="00354821" w:rsidP="008450EC">
            <w:pPr>
              <w:jc w:val="left"/>
              <w:rPr>
                <w:sz w:val="16"/>
                <w:szCs w:val="16"/>
              </w:rPr>
            </w:pPr>
            <w:r>
              <w:rPr>
                <w:sz w:val="16"/>
                <w:szCs w:val="16"/>
              </w:rPr>
              <w:t xml:space="preserve">3 </w:t>
            </w:r>
          </w:p>
          <w:p w14:paraId="708C42CF" w14:textId="5435BCA0" w:rsidR="008450EC" w:rsidRPr="000307BC" w:rsidRDefault="008450EC" w:rsidP="008450EC">
            <w:pPr>
              <w:jc w:val="left"/>
              <w:rPr>
                <w:sz w:val="16"/>
                <w:szCs w:val="16"/>
              </w:rPr>
            </w:pPr>
            <w:r>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14:paraId="4FEBFA9B" w14:textId="77777777" w:rsidR="00475DB0" w:rsidRPr="000307BC" w:rsidRDefault="00475DB0" w:rsidP="007F7D1E">
            <w:pPr>
              <w:jc w:val="left"/>
              <w:rPr>
                <w:sz w:val="16"/>
                <w:szCs w:val="16"/>
              </w:rPr>
            </w:pPr>
          </w:p>
          <w:p w14:paraId="2015F18D" w14:textId="1B520FAD" w:rsidR="008450EC" w:rsidRDefault="008450EC" w:rsidP="007F7D1E">
            <w:pPr>
              <w:jc w:val="left"/>
              <w:rPr>
                <w:b/>
                <w:sz w:val="16"/>
                <w:szCs w:val="16"/>
              </w:rPr>
            </w:pPr>
            <w:r>
              <w:rPr>
                <w:b/>
                <w:sz w:val="16"/>
                <w:szCs w:val="16"/>
              </w:rPr>
              <w:t>*1   31.07.2019</w:t>
            </w:r>
          </w:p>
          <w:p w14:paraId="50F0869D" w14:textId="391152D1" w:rsidR="00475DB0" w:rsidRDefault="00621301" w:rsidP="007F7D1E">
            <w:pPr>
              <w:jc w:val="left"/>
              <w:rPr>
                <w:b/>
                <w:sz w:val="16"/>
                <w:szCs w:val="16"/>
              </w:rPr>
            </w:pPr>
            <w:r>
              <w:rPr>
                <w:b/>
                <w:sz w:val="16"/>
                <w:szCs w:val="16"/>
              </w:rPr>
              <w:t>*2   30.04.2019</w:t>
            </w:r>
          </w:p>
          <w:p w14:paraId="528E4C32" w14:textId="6CC9CFAD" w:rsidR="008450EC" w:rsidRDefault="008450EC" w:rsidP="007F7D1E">
            <w:pPr>
              <w:jc w:val="left"/>
              <w:rPr>
                <w:b/>
                <w:sz w:val="16"/>
                <w:szCs w:val="16"/>
              </w:rPr>
            </w:pPr>
            <w:r>
              <w:rPr>
                <w:b/>
                <w:sz w:val="16"/>
                <w:szCs w:val="16"/>
              </w:rPr>
              <w:t>*3   31.12.2019</w:t>
            </w:r>
          </w:p>
          <w:p w14:paraId="53E7BBCD" w14:textId="7C1C96AA" w:rsidR="00D919F8" w:rsidRPr="000307BC" w:rsidRDefault="00D919F8" w:rsidP="007F7D1E">
            <w:pPr>
              <w:jc w:val="left"/>
              <w:rPr>
                <w:b/>
                <w:sz w:val="16"/>
                <w:szCs w:val="16"/>
              </w:rPr>
            </w:pPr>
            <w:r>
              <w:rPr>
                <w:b/>
                <w:sz w:val="16"/>
                <w:szCs w:val="16"/>
              </w:rPr>
              <w:t>*4   27.05.2019</w:t>
            </w:r>
          </w:p>
          <w:p w14:paraId="36690D87" w14:textId="77777777" w:rsidR="00B03C3F" w:rsidRPr="000307BC" w:rsidRDefault="007210F4" w:rsidP="007F7D1E">
            <w:pPr>
              <w:jc w:val="left"/>
              <w:rPr>
                <w:sz w:val="16"/>
                <w:szCs w:val="16"/>
              </w:rPr>
            </w:pPr>
            <w:r w:rsidRPr="000307BC">
              <w:rPr>
                <w:sz w:val="16"/>
                <w:szCs w:val="16"/>
              </w:rPr>
              <w:t>* uporaba na prostem; stransko deluje na pršice (Acarina)</w:t>
            </w:r>
          </w:p>
          <w:p w14:paraId="7738BB5F" w14:textId="77777777" w:rsidR="00B03C3F" w:rsidRPr="000307BC" w:rsidRDefault="007D6F4F" w:rsidP="007F7D1E">
            <w:pPr>
              <w:jc w:val="left"/>
              <w:rPr>
                <w:sz w:val="16"/>
                <w:szCs w:val="16"/>
              </w:rPr>
            </w:pPr>
            <w:r w:rsidRPr="000307BC">
              <w:rPr>
                <w:b/>
                <w:sz w:val="16"/>
                <w:szCs w:val="16"/>
              </w:rPr>
              <w:t>**</w:t>
            </w:r>
            <w:r w:rsidRPr="000307BC">
              <w:rPr>
                <w:sz w:val="16"/>
                <w:szCs w:val="16"/>
              </w:rPr>
              <w:t xml:space="preserve">uporaba v </w:t>
            </w:r>
            <w:r w:rsidR="00E86059" w:rsidRPr="000307BC">
              <w:rPr>
                <w:sz w:val="16"/>
                <w:szCs w:val="16"/>
              </w:rPr>
              <w:t>ZAŠČITENIH PROSTORIH</w:t>
            </w:r>
          </w:p>
          <w:p w14:paraId="567928B7" w14:textId="77777777" w:rsidR="001A4917" w:rsidRPr="000307BC" w:rsidRDefault="001A4917" w:rsidP="007F7D1E">
            <w:pPr>
              <w:jc w:val="left"/>
              <w:rPr>
                <w:sz w:val="16"/>
                <w:szCs w:val="16"/>
              </w:rPr>
            </w:pPr>
            <w:r w:rsidRPr="000307BC">
              <w:rPr>
                <w:b/>
                <w:sz w:val="16"/>
                <w:szCs w:val="16"/>
              </w:rPr>
              <w:t>***</w:t>
            </w:r>
            <w:r w:rsidRPr="000307BC">
              <w:rPr>
                <w:sz w:val="16"/>
                <w:szCs w:val="16"/>
              </w:rPr>
              <w:t>uporaba na PROSTEM</w:t>
            </w:r>
          </w:p>
          <w:p w14:paraId="011BE268" w14:textId="77777777" w:rsidR="00A139D3" w:rsidRPr="000307BC" w:rsidRDefault="00A139D3" w:rsidP="007F7D1E">
            <w:pPr>
              <w:jc w:val="left"/>
              <w:rPr>
                <w:sz w:val="16"/>
                <w:szCs w:val="16"/>
              </w:rPr>
            </w:pPr>
          </w:p>
          <w:p w14:paraId="25C94ECE" w14:textId="77777777" w:rsidR="00E86059" w:rsidRPr="000307BC" w:rsidRDefault="00A139D3" w:rsidP="007F7D1E">
            <w:pPr>
              <w:jc w:val="left"/>
              <w:rPr>
                <w:sz w:val="16"/>
                <w:szCs w:val="16"/>
              </w:rPr>
            </w:pPr>
            <w:r w:rsidRPr="000307BC">
              <w:rPr>
                <w:b/>
                <w:sz w:val="16"/>
                <w:szCs w:val="16"/>
              </w:rPr>
              <w:t>D</w:t>
            </w:r>
            <w:r w:rsidR="00E86059" w:rsidRPr="000307BC">
              <w:rPr>
                <w:b/>
                <w:sz w:val="16"/>
                <w:szCs w:val="16"/>
              </w:rPr>
              <w:t xml:space="preserve">: </w:t>
            </w:r>
            <w:r w:rsidR="00E86059" w:rsidRPr="000307BC">
              <w:rPr>
                <w:sz w:val="16"/>
                <w:szCs w:val="16"/>
              </w:rPr>
              <w:t xml:space="preserve">aplikacija s kapljičnim namakalnim sistemom; </w:t>
            </w:r>
            <w:r w:rsidR="00E86059" w:rsidRPr="000307BC">
              <w:rPr>
                <w:sz w:val="16"/>
                <w:szCs w:val="16"/>
                <w:lang w:eastAsia="sl-SI"/>
              </w:rPr>
              <w:t>nematocid, ki ima hkrati tudi fungicidno delovanje</w:t>
            </w:r>
          </w:p>
        </w:tc>
      </w:tr>
    </w:tbl>
    <w:p w14:paraId="6E62550B"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4D6570A5" w14:textId="77777777" w:rsidR="00D2354F" w:rsidRPr="000307BC" w:rsidRDefault="00D2354F" w:rsidP="00D2354F">
      <w:pPr>
        <w:jc w:val="center"/>
        <w:rPr>
          <w:sz w:val="20"/>
        </w:rPr>
      </w:pPr>
      <w:r w:rsidRPr="000307BC">
        <w:rPr>
          <w:sz w:val="20"/>
        </w:rPr>
        <w:br w:type="page"/>
      </w:r>
      <w:r w:rsidRPr="000307BC">
        <w:rPr>
          <w:sz w:val="20"/>
        </w:rPr>
        <w:lastRenderedPageBreak/>
        <w:t>INTEGRIRANO VARSTVO BUČK, LUBENIC IN DINJ - list 3</w:t>
      </w:r>
    </w:p>
    <w:p w14:paraId="479F4847" w14:textId="77777777" w:rsidR="00D2354F" w:rsidRPr="000307BC" w:rsidRDefault="00D2354F" w:rsidP="00D2354F">
      <w:pPr>
        <w:jc w:val="right"/>
        <w:rPr>
          <w:sz w:val="20"/>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1417"/>
        <w:gridCol w:w="2268"/>
        <w:gridCol w:w="1134"/>
        <w:gridCol w:w="1134"/>
        <w:gridCol w:w="1828"/>
        <w:gridCol w:w="15"/>
      </w:tblGrid>
      <w:tr w:rsidR="00D2354F" w:rsidRPr="00EF0048" w14:paraId="5619E8A7" w14:textId="77777777" w:rsidTr="007F7D1E">
        <w:trPr>
          <w:gridAfter w:val="1"/>
          <w:wAfter w:w="15" w:type="dxa"/>
        </w:trPr>
        <w:tc>
          <w:tcPr>
            <w:tcW w:w="1559" w:type="dxa"/>
            <w:tcBorders>
              <w:top w:val="single" w:sz="12" w:space="0" w:color="auto"/>
              <w:left w:val="single" w:sz="12" w:space="0" w:color="auto"/>
              <w:bottom w:val="single" w:sz="12" w:space="0" w:color="auto"/>
              <w:right w:val="single" w:sz="12" w:space="0" w:color="auto"/>
            </w:tcBorders>
          </w:tcPr>
          <w:p w14:paraId="44A49992" w14:textId="77777777" w:rsidR="00D2354F" w:rsidRPr="00EF0048" w:rsidRDefault="00D2354F" w:rsidP="00045097">
            <w:pPr>
              <w:jc w:val="left"/>
              <w:rPr>
                <w:sz w:val="16"/>
                <w:szCs w:val="16"/>
              </w:rPr>
            </w:pPr>
            <w:r w:rsidRPr="00EF0048">
              <w:rPr>
                <w:sz w:val="16"/>
                <w:szCs w:val="16"/>
              </w:rPr>
              <w:t>ŠKODLJIVI ORGANIZEM</w:t>
            </w:r>
          </w:p>
        </w:tc>
        <w:tc>
          <w:tcPr>
            <w:tcW w:w="2410" w:type="dxa"/>
            <w:tcBorders>
              <w:top w:val="single" w:sz="12" w:space="0" w:color="auto"/>
              <w:left w:val="single" w:sz="12" w:space="0" w:color="auto"/>
              <w:bottom w:val="single" w:sz="12" w:space="0" w:color="auto"/>
              <w:right w:val="single" w:sz="12" w:space="0" w:color="auto"/>
            </w:tcBorders>
          </w:tcPr>
          <w:p w14:paraId="79A43E57" w14:textId="77777777" w:rsidR="00D2354F" w:rsidRPr="00EF0048" w:rsidRDefault="00D2354F" w:rsidP="00045097">
            <w:pPr>
              <w:jc w:val="left"/>
              <w:rPr>
                <w:sz w:val="16"/>
                <w:szCs w:val="16"/>
              </w:rPr>
            </w:pPr>
            <w:r w:rsidRPr="00EF0048">
              <w:rPr>
                <w:sz w:val="16"/>
                <w:szCs w:val="16"/>
              </w:rPr>
              <w:t>OPIS</w:t>
            </w:r>
          </w:p>
        </w:tc>
        <w:tc>
          <w:tcPr>
            <w:tcW w:w="1985" w:type="dxa"/>
            <w:tcBorders>
              <w:top w:val="single" w:sz="12" w:space="0" w:color="auto"/>
              <w:left w:val="single" w:sz="12" w:space="0" w:color="auto"/>
              <w:bottom w:val="single" w:sz="12" w:space="0" w:color="auto"/>
              <w:right w:val="single" w:sz="12" w:space="0" w:color="auto"/>
            </w:tcBorders>
          </w:tcPr>
          <w:p w14:paraId="2CF89AAD" w14:textId="77777777" w:rsidR="00D2354F" w:rsidRPr="00EF0048" w:rsidRDefault="00D2354F" w:rsidP="00045097">
            <w:pPr>
              <w:tabs>
                <w:tab w:val="left" w:pos="170"/>
              </w:tabs>
              <w:rPr>
                <w:sz w:val="16"/>
                <w:szCs w:val="16"/>
              </w:rPr>
            </w:pPr>
            <w:r w:rsidRPr="00EF0048">
              <w:rPr>
                <w:sz w:val="16"/>
                <w:szCs w:val="16"/>
              </w:rPr>
              <w:t>UKREPI</w:t>
            </w:r>
          </w:p>
        </w:tc>
        <w:tc>
          <w:tcPr>
            <w:tcW w:w="1417" w:type="dxa"/>
            <w:tcBorders>
              <w:top w:val="single" w:sz="12" w:space="0" w:color="auto"/>
              <w:left w:val="single" w:sz="12" w:space="0" w:color="auto"/>
              <w:bottom w:val="single" w:sz="12" w:space="0" w:color="auto"/>
              <w:right w:val="single" w:sz="12" w:space="0" w:color="auto"/>
            </w:tcBorders>
          </w:tcPr>
          <w:p w14:paraId="5852971E" w14:textId="77777777" w:rsidR="00D2354F" w:rsidRPr="00EF0048" w:rsidRDefault="00D2354F" w:rsidP="00045097">
            <w:pPr>
              <w:rPr>
                <w:sz w:val="16"/>
                <w:szCs w:val="16"/>
              </w:rPr>
            </w:pPr>
            <w:r w:rsidRPr="00EF0048">
              <w:rPr>
                <w:sz w:val="16"/>
                <w:szCs w:val="16"/>
              </w:rPr>
              <w:t>AKTIVNA SNOV</w:t>
            </w:r>
          </w:p>
        </w:tc>
        <w:tc>
          <w:tcPr>
            <w:tcW w:w="2268" w:type="dxa"/>
            <w:tcBorders>
              <w:top w:val="single" w:sz="12" w:space="0" w:color="auto"/>
              <w:left w:val="single" w:sz="12" w:space="0" w:color="auto"/>
              <w:bottom w:val="single" w:sz="12" w:space="0" w:color="auto"/>
              <w:right w:val="single" w:sz="12" w:space="0" w:color="auto"/>
            </w:tcBorders>
          </w:tcPr>
          <w:p w14:paraId="737C438B" w14:textId="77777777" w:rsidR="00D2354F" w:rsidRPr="00EF0048" w:rsidRDefault="00D2354F" w:rsidP="00045097">
            <w:pPr>
              <w:jc w:val="left"/>
              <w:rPr>
                <w:sz w:val="16"/>
                <w:szCs w:val="16"/>
              </w:rPr>
            </w:pPr>
            <w:r w:rsidRPr="00EF0048">
              <w:rPr>
                <w:sz w:val="16"/>
                <w:szCs w:val="16"/>
              </w:rPr>
              <w:t>FITOFARM.</w:t>
            </w:r>
          </w:p>
          <w:p w14:paraId="0138300C" w14:textId="77777777" w:rsidR="00D2354F" w:rsidRPr="00EF0048" w:rsidRDefault="00D2354F" w:rsidP="00045097">
            <w:pPr>
              <w:jc w:val="left"/>
              <w:rPr>
                <w:sz w:val="16"/>
                <w:szCs w:val="16"/>
              </w:rPr>
            </w:pPr>
            <w:r w:rsidRPr="00EF0048">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6397FC45" w14:textId="77777777" w:rsidR="00D2354F" w:rsidRPr="00EF0048" w:rsidRDefault="00D2354F" w:rsidP="00045097">
            <w:pPr>
              <w:rPr>
                <w:sz w:val="16"/>
                <w:szCs w:val="16"/>
              </w:rPr>
            </w:pPr>
            <w:r w:rsidRPr="00EF0048">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58B5E0F2" w14:textId="77777777" w:rsidR="00D2354F" w:rsidRPr="00EF0048" w:rsidRDefault="00D2354F" w:rsidP="00045097">
            <w:pPr>
              <w:rPr>
                <w:sz w:val="16"/>
                <w:szCs w:val="16"/>
              </w:rPr>
            </w:pPr>
            <w:r w:rsidRPr="00EF0048">
              <w:rPr>
                <w:sz w:val="16"/>
                <w:szCs w:val="16"/>
              </w:rPr>
              <w:t>KARENCA</w:t>
            </w:r>
          </w:p>
        </w:tc>
        <w:tc>
          <w:tcPr>
            <w:tcW w:w="1828" w:type="dxa"/>
            <w:tcBorders>
              <w:top w:val="single" w:sz="12" w:space="0" w:color="auto"/>
              <w:left w:val="single" w:sz="12" w:space="0" w:color="auto"/>
              <w:bottom w:val="single" w:sz="12" w:space="0" w:color="auto"/>
              <w:right w:val="single" w:sz="12" w:space="0" w:color="auto"/>
            </w:tcBorders>
          </w:tcPr>
          <w:p w14:paraId="54838F36" w14:textId="77777777" w:rsidR="00D2354F" w:rsidRPr="00EF0048" w:rsidRDefault="00D2354F" w:rsidP="00045097">
            <w:pPr>
              <w:jc w:val="left"/>
              <w:rPr>
                <w:sz w:val="16"/>
                <w:szCs w:val="16"/>
              </w:rPr>
            </w:pPr>
            <w:r w:rsidRPr="00EF0048">
              <w:rPr>
                <w:sz w:val="16"/>
                <w:szCs w:val="16"/>
              </w:rPr>
              <w:t>OPOMBE</w:t>
            </w:r>
          </w:p>
        </w:tc>
      </w:tr>
      <w:tr w:rsidR="00EF0048" w:rsidRPr="000307BC" w14:paraId="2D07699F" w14:textId="77777777" w:rsidTr="007F7D1E">
        <w:trPr>
          <w:trHeight w:val="1774"/>
        </w:trPr>
        <w:tc>
          <w:tcPr>
            <w:tcW w:w="1559" w:type="dxa"/>
            <w:tcBorders>
              <w:top w:val="single" w:sz="4" w:space="0" w:color="auto"/>
              <w:left w:val="single" w:sz="4" w:space="0" w:color="auto"/>
              <w:bottom w:val="single" w:sz="4" w:space="0" w:color="auto"/>
              <w:right w:val="single" w:sz="4" w:space="0" w:color="auto"/>
            </w:tcBorders>
          </w:tcPr>
          <w:p w14:paraId="3AFF26EF" w14:textId="77777777" w:rsidR="00EF0048" w:rsidRPr="000307BC" w:rsidRDefault="00EF0048" w:rsidP="006676E0">
            <w:pPr>
              <w:jc w:val="left"/>
              <w:rPr>
                <w:i/>
                <w:iCs/>
                <w:sz w:val="16"/>
                <w:szCs w:val="16"/>
              </w:rPr>
            </w:pPr>
            <w:r w:rsidRPr="000307BC">
              <w:rPr>
                <w:b/>
                <w:bCs/>
                <w:sz w:val="16"/>
                <w:szCs w:val="16"/>
              </w:rPr>
              <w:t>Bakterijski ožig bučnic</w:t>
            </w:r>
            <w:r w:rsidRPr="000307BC">
              <w:rPr>
                <w:i/>
                <w:iCs/>
                <w:sz w:val="16"/>
                <w:szCs w:val="16"/>
              </w:rPr>
              <w:t xml:space="preserve"> </w:t>
            </w:r>
          </w:p>
          <w:p w14:paraId="6985779D" w14:textId="77777777" w:rsidR="00EF0048" w:rsidRPr="000307BC" w:rsidRDefault="00EF0048" w:rsidP="006676E0">
            <w:pPr>
              <w:jc w:val="left"/>
              <w:rPr>
                <w:i/>
                <w:iCs/>
                <w:sz w:val="16"/>
                <w:szCs w:val="16"/>
              </w:rPr>
            </w:pPr>
            <w:r w:rsidRPr="000307BC">
              <w:rPr>
                <w:i/>
                <w:iCs/>
                <w:sz w:val="16"/>
                <w:szCs w:val="16"/>
              </w:rPr>
              <w:t>Pseudomonas syringae pv.lachrymans</w:t>
            </w:r>
          </w:p>
        </w:tc>
        <w:tc>
          <w:tcPr>
            <w:tcW w:w="2410" w:type="dxa"/>
            <w:tcBorders>
              <w:top w:val="single" w:sz="4" w:space="0" w:color="auto"/>
              <w:left w:val="single" w:sz="4" w:space="0" w:color="auto"/>
              <w:bottom w:val="single" w:sz="4" w:space="0" w:color="auto"/>
              <w:right w:val="single" w:sz="4" w:space="0" w:color="auto"/>
            </w:tcBorders>
          </w:tcPr>
          <w:p w14:paraId="404AA53E" w14:textId="77777777" w:rsidR="00EF0048" w:rsidRPr="000307BC" w:rsidRDefault="00EF0048" w:rsidP="006676E0">
            <w:pPr>
              <w:jc w:val="left"/>
              <w:rPr>
                <w:sz w:val="16"/>
                <w:szCs w:val="16"/>
              </w:rPr>
            </w:pPr>
            <w:r w:rsidRPr="000307BC">
              <w:rPr>
                <w:sz w:val="16"/>
                <w:szCs w:val="16"/>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tcBorders>
              <w:top w:val="single" w:sz="4" w:space="0" w:color="auto"/>
              <w:left w:val="single" w:sz="4" w:space="0" w:color="auto"/>
              <w:bottom w:val="single" w:sz="4" w:space="0" w:color="auto"/>
              <w:right w:val="single" w:sz="4" w:space="0" w:color="auto"/>
            </w:tcBorders>
          </w:tcPr>
          <w:p w14:paraId="0AB201E2" w14:textId="77777777" w:rsidR="00EF0048" w:rsidRPr="000307BC" w:rsidRDefault="00EF0048" w:rsidP="006676E0">
            <w:pPr>
              <w:tabs>
                <w:tab w:val="left" w:pos="170"/>
              </w:tabs>
              <w:jc w:val="left"/>
              <w:rPr>
                <w:sz w:val="16"/>
                <w:szCs w:val="16"/>
              </w:rPr>
            </w:pPr>
            <w:r w:rsidRPr="000307BC">
              <w:rPr>
                <w:sz w:val="16"/>
                <w:szCs w:val="16"/>
              </w:rPr>
              <w:t>Agrotehnični ukrepi:</w:t>
            </w:r>
          </w:p>
          <w:p w14:paraId="69FF0414" w14:textId="458D1595" w:rsidR="00EF0048" w:rsidRPr="000307BC" w:rsidRDefault="00765D76" w:rsidP="006676E0">
            <w:pPr>
              <w:pStyle w:val="Oznaenseznam3"/>
            </w:pPr>
            <w:r>
              <w:t>-</w:t>
            </w:r>
            <w:r w:rsidR="00EF0048" w:rsidRPr="000307BC">
              <w:t>širok kolobar</w:t>
            </w:r>
          </w:p>
          <w:p w14:paraId="774C7051" w14:textId="5081BDBC" w:rsidR="00EF0048" w:rsidRPr="000307BC" w:rsidRDefault="00765D76" w:rsidP="006676E0">
            <w:pPr>
              <w:pStyle w:val="Oznaenseznam3"/>
            </w:pPr>
            <w:r>
              <w:t>-</w:t>
            </w:r>
            <w:r w:rsidR="00EF0048" w:rsidRPr="000307BC">
              <w:t>setev zdravega  semena</w:t>
            </w:r>
          </w:p>
          <w:p w14:paraId="4A7DD9B2" w14:textId="1C58AF83" w:rsidR="00EF0048" w:rsidRPr="000307BC" w:rsidRDefault="00765D76" w:rsidP="006676E0">
            <w:pPr>
              <w:pStyle w:val="Oznaenseznam3"/>
            </w:pPr>
            <w:r>
              <w:t>-</w:t>
            </w:r>
            <w:r w:rsidR="00EF0048" w:rsidRPr="000307BC">
              <w:t>pravilno zalivanje</w:t>
            </w:r>
          </w:p>
          <w:p w14:paraId="59156EAF" w14:textId="115202BE" w:rsidR="00EF0048" w:rsidRPr="000307BC" w:rsidRDefault="00765D76" w:rsidP="006676E0">
            <w:pPr>
              <w:pStyle w:val="Oznaenseznam3"/>
            </w:pPr>
            <w:r>
              <w:t>-</w:t>
            </w:r>
            <w:r w:rsidR="00EF0048" w:rsidRPr="000307BC">
              <w:t>gnojenje z dušikom na osnovi analiz Nmin ali hitrega talnega testa</w:t>
            </w:r>
          </w:p>
          <w:p w14:paraId="2644146E" w14:textId="77777777" w:rsidR="00EF0048" w:rsidRPr="000307BC" w:rsidRDefault="00EF0048" w:rsidP="006676E0">
            <w:pPr>
              <w:tabs>
                <w:tab w:val="left" w:pos="170"/>
              </w:tabs>
              <w:jc w:val="left"/>
              <w:rPr>
                <w:sz w:val="16"/>
                <w:szCs w:val="16"/>
              </w:rPr>
            </w:pPr>
          </w:p>
          <w:p w14:paraId="1CD0862C" w14:textId="77777777" w:rsidR="00EF0048" w:rsidRPr="000307BC" w:rsidRDefault="00EF0048" w:rsidP="006676E0">
            <w:pPr>
              <w:tabs>
                <w:tab w:val="left" w:pos="170"/>
              </w:tabs>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6B80108" w14:textId="77777777" w:rsidR="00EF0048" w:rsidRPr="000307BC" w:rsidRDefault="00EF0048" w:rsidP="006676E0">
            <w:pPr>
              <w:jc w:val="left"/>
              <w:rPr>
                <w:sz w:val="16"/>
                <w:szCs w:val="16"/>
              </w:rPr>
            </w:pPr>
            <w:r w:rsidRPr="000307BC">
              <w:rPr>
                <w:sz w:val="16"/>
                <w:szCs w:val="16"/>
              </w:rPr>
              <w:t>-baker iz bakrovega oksiklorida</w:t>
            </w:r>
          </w:p>
        </w:tc>
        <w:tc>
          <w:tcPr>
            <w:tcW w:w="2268" w:type="dxa"/>
            <w:tcBorders>
              <w:top w:val="single" w:sz="4" w:space="0" w:color="auto"/>
              <w:left w:val="single" w:sz="4" w:space="0" w:color="auto"/>
              <w:bottom w:val="single" w:sz="4" w:space="0" w:color="auto"/>
              <w:right w:val="single" w:sz="4" w:space="0" w:color="auto"/>
            </w:tcBorders>
          </w:tcPr>
          <w:p w14:paraId="5C0C487A" w14:textId="77777777" w:rsidR="00EF0048" w:rsidRPr="000307BC" w:rsidRDefault="00EF0048" w:rsidP="006676E0">
            <w:pPr>
              <w:jc w:val="left"/>
              <w:rPr>
                <w:b/>
                <w:bCs/>
                <w:sz w:val="16"/>
                <w:szCs w:val="16"/>
              </w:rPr>
            </w:pPr>
            <w:r w:rsidRPr="000307BC">
              <w:rPr>
                <w:bCs/>
                <w:sz w:val="16"/>
                <w:szCs w:val="16"/>
              </w:rPr>
              <w:t>Cuprablau Z 35 WP</w:t>
            </w:r>
            <w:r w:rsidRPr="000307BC">
              <w:rPr>
                <w:b/>
                <w:bCs/>
                <w:sz w:val="16"/>
                <w:szCs w:val="16"/>
              </w:rPr>
              <w:t xml:space="preserve"> B*</w:t>
            </w:r>
          </w:p>
          <w:p w14:paraId="5E454F7A" w14:textId="77777777" w:rsidR="00EF0048" w:rsidRPr="000307BC" w:rsidRDefault="00EF0048" w:rsidP="006676E0">
            <w:pPr>
              <w:jc w:val="left"/>
              <w:rPr>
                <w:sz w:val="16"/>
                <w:szCs w:val="16"/>
              </w:rPr>
            </w:pPr>
            <w:r w:rsidRPr="000307BC">
              <w:rPr>
                <w:bCs/>
                <w:sz w:val="16"/>
                <w:szCs w:val="16"/>
              </w:rPr>
              <w:t>Cuprablau Z 35 WG</w:t>
            </w:r>
            <w:r w:rsidRPr="000307BC">
              <w:rPr>
                <w:b/>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406EF63" w14:textId="77777777" w:rsidR="00EF0048" w:rsidRPr="000307BC" w:rsidRDefault="00EF0048" w:rsidP="006676E0">
            <w:pPr>
              <w:jc w:val="left"/>
              <w:rPr>
                <w:sz w:val="16"/>
                <w:szCs w:val="16"/>
              </w:rPr>
            </w:pPr>
            <w:r w:rsidRPr="000307BC">
              <w:rPr>
                <w:sz w:val="16"/>
                <w:szCs w:val="16"/>
              </w:rPr>
              <w:t>1,5 kg/ha</w:t>
            </w:r>
          </w:p>
          <w:p w14:paraId="391A6A4E" w14:textId="77777777" w:rsidR="00EF0048" w:rsidRPr="000307BC" w:rsidRDefault="00EF0048" w:rsidP="006676E0">
            <w:pPr>
              <w:jc w:val="left"/>
              <w:rPr>
                <w:sz w:val="16"/>
                <w:szCs w:val="16"/>
              </w:rPr>
            </w:pPr>
            <w:r w:rsidRPr="000307BC">
              <w:rPr>
                <w:sz w:val="16"/>
                <w:szCs w:val="16"/>
              </w:rPr>
              <w:t>1,5 kg/ha</w:t>
            </w:r>
          </w:p>
        </w:tc>
        <w:tc>
          <w:tcPr>
            <w:tcW w:w="1134" w:type="dxa"/>
            <w:tcBorders>
              <w:top w:val="single" w:sz="4" w:space="0" w:color="auto"/>
              <w:left w:val="single" w:sz="4" w:space="0" w:color="auto"/>
              <w:bottom w:val="single" w:sz="4" w:space="0" w:color="auto"/>
              <w:right w:val="single" w:sz="4" w:space="0" w:color="auto"/>
            </w:tcBorders>
          </w:tcPr>
          <w:p w14:paraId="456CF4CC" w14:textId="77777777" w:rsidR="00EF0048" w:rsidRPr="000307BC" w:rsidRDefault="00EF0048" w:rsidP="006676E0">
            <w:pPr>
              <w:jc w:val="left"/>
              <w:rPr>
                <w:sz w:val="16"/>
                <w:szCs w:val="16"/>
              </w:rPr>
            </w:pPr>
            <w:r w:rsidRPr="000307BC">
              <w:rPr>
                <w:sz w:val="16"/>
                <w:szCs w:val="16"/>
              </w:rPr>
              <w:t>3</w:t>
            </w:r>
          </w:p>
          <w:p w14:paraId="7FF8145E" w14:textId="77777777" w:rsidR="00EF0048" w:rsidRPr="000307BC" w:rsidRDefault="00EF0048" w:rsidP="006676E0">
            <w:pPr>
              <w:jc w:val="left"/>
              <w:rPr>
                <w:sz w:val="16"/>
                <w:szCs w:val="16"/>
              </w:rPr>
            </w:pPr>
            <w:r w:rsidRPr="000307BC">
              <w:rPr>
                <w:sz w:val="16"/>
                <w:szCs w:val="16"/>
              </w:rPr>
              <w:t>3</w:t>
            </w:r>
          </w:p>
        </w:tc>
        <w:tc>
          <w:tcPr>
            <w:tcW w:w="1843" w:type="dxa"/>
            <w:gridSpan w:val="2"/>
            <w:tcBorders>
              <w:top w:val="single" w:sz="4" w:space="0" w:color="auto"/>
              <w:left w:val="single" w:sz="4" w:space="0" w:color="auto"/>
              <w:bottom w:val="single" w:sz="4" w:space="0" w:color="auto"/>
              <w:right w:val="single" w:sz="4" w:space="0" w:color="auto"/>
            </w:tcBorders>
          </w:tcPr>
          <w:p w14:paraId="6B324751" w14:textId="77777777" w:rsidR="00EF0048" w:rsidRPr="000307BC" w:rsidRDefault="00EF0048" w:rsidP="006676E0">
            <w:pPr>
              <w:jc w:val="left"/>
              <w:rPr>
                <w:sz w:val="16"/>
                <w:szCs w:val="16"/>
              </w:rPr>
            </w:pPr>
            <w:r w:rsidRPr="000307BC">
              <w:rPr>
                <w:sz w:val="16"/>
                <w:szCs w:val="16"/>
              </w:rPr>
              <w:t>Bolezen se pojavlja v večjem obsegu v zaščitenih prostorih, na prostem običajno proti koncu vegetacije.</w:t>
            </w:r>
          </w:p>
          <w:p w14:paraId="02E6E14B" w14:textId="77777777" w:rsidR="00EF0048" w:rsidRPr="000307BC" w:rsidRDefault="00EF0048" w:rsidP="006676E0">
            <w:pPr>
              <w:jc w:val="left"/>
              <w:rPr>
                <w:sz w:val="16"/>
                <w:szCs w:val="16"/>
              </w:rPr>
            </w:pPr>
          </w:p>
          <w:p w14:paraId="6E5DBF41" w14:textId="77777777" w:rsidR="00EF0048" w:rsidRPr="000307BC" w:rsidRDefault="00EF0048" w:rsidP="006676E0">
            <w:pPr>
              <w:jc w:val="left"/>
              <w:rPr>
                <w:sz w:val="16"/>
                <w:szCs w:val="16"/>
              </w:rPr>
            </w:pPr>
            <w:r w:rsidRPr="000307BC">
              <w:rPr>
                <w:b/>
                <w:sz w:val="16"/>
                <w:szCs w:val="16"/>
              </w:rPr>
              <w:t>*</w:t>
            </w:r>
            <w:r w:rsidRPr="000307BC">
              <w:rPr>
                <w:sz w:val="16"/>
                <w:szCs w:val="16"/>
              </w:rPr>
              <w:t>uporaba na PROSTEM, MANJŠA UPORABA</w:t>
            </w:r>
          </w:p>
          <w:p w14:paraId="1D7F059F" w14:textId="77777777" w:rsidR="00EF0048" w:rsidRPr="000307BC" w:rsidRDefault="00EF0048" w:rsidP="006676E0">
            <w:pPr>
              <w:jc w:val="left"/>
              <w:rPr>
                <w:b/>
                <w:sz w:val="16"/>
                <w:szCs w:val="16"/>
              </w:rPr>
            </w:pPr>
          </w:p>
        </w:tc>
      </w:tr>
      <w:tr w:rsidR="00D2354F" w:rsidRPr="00EF0048" w14:paraId="03140E90" w14:textId="77777777" w:rsidTr="007F7D1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106BCFD5" w14:textId="77777777" w:rsidR="00D2354F" w:rsidRPr="00EF0048" w:rsidRDefault="00D2354F" w:rsidP="00045097">
            <w:pPr>
              <w:jc w:val="left"/>
              <w:rPr>
                <w:i/>
                <w:iCs/>
                <w:sz w:val="16"/>
                <w:szCs w:val="16"/>
              </w:rPr>
            </w:pPr>
            <w:r w:rsidRPr="00EF0048">
              <w:rPr>
                <w:b/>
                <w:bCs/>
                <w:sz w:val="16"/>
                <w:szCs w:val="16"/>
              </w:rPr>
              <w:t>Uvelost bučnic</w:t>
            </w:r>
            <w:r w:rsidRPr="00EF0048">
              <w:rPr>
                <w:i/>
                <w:iCs/>
                <w:sz w:val="16"/>
                <w:szCs w:val="16"/>
              </w:rPr>
              <w:t xml:space="preserve"> Fusarium oxysporum f.sp. cucumerinum, Verticilium albo-atrum, </w:t>
            </w:r>
          </w:p>
          <w:p w14:paraId="1310D468" w14:textId="77777777" w:rsidR="00D2354F" w:rsidRPr="00EF0048" w:rsidRDefault="00D2354F" w:rsidP="00045097">
            <w:pPr>
              <w:jc w:val="left"/>
              <w:rPr>
                <w:i/>
                <w:iCs/>
                <w:sz w:val="16"/>
                <w:szCs w:val="16"/>
              </w:rPr>
            </w:pPr>
            <w:r w:rsidRPr="00EF0048">
              <w:rPr>
                <w:i/>
                <w:iCs/>
                <w:sz w:val="16"/>
                <w:szCs w:val="16"/>
              </w:rPr>
              <w:t>Verticilium dahliae</w:t>
            </w:r>
          </w:p>
        </w:tc>
        <w:tc>
          <w:tcPr>
            <w:tcW w:w="2410" w:type="dxa"/>
            <w:tcBorders>
              <w:top w:val="single" w:sz="4" w:space="0" w:color="auto"/>
              <w:left w:val="single" w:sz="4" w:space="0" w:color="auto"/>
              <w:bottom w:val="single" w:sz="4" w:space="0" w:color="auto"/>
              <w:right w:val="single" w:sz="4" w:space="0" w:color="auto"/>
            </w:tcBorders>
          </w:tcPr>
          <w:p w14:paraId="07B14BD6" w14:textId="77777777" w:rsidR="00D2354F" w:rsidRPr="00EF0048" w:rsidRDefault="00D2354F" w:rsidP="00045097">
            <w:pPr>
              <w:jc w:val="left"/>
              <w:rPr>
                <w:sz w:val="16"/>
                <w:szCs w:val="16"/>
              </w:rPr>
            </w:pPr>
            <w:r w:rsidRPr="00EF0048">
              <w:rPr>
                <w:sz w:val="16"/>
                <w:szCs w:val="16"/>
              </w:rPr>
              <w:t>Po setvi se pojavljajo ožigi kalčkov in propadanje mladih rastlin. Pri prerezu temnejši prevodni sistem, listi venejo in se razbarvajo.</w:t>
            </w:r>
          </w:p>
          <w:p w14:paraId="37B7111B" w14:textId="77777777" w:rsidR="00D2354F" w:rsidRPr="00EF0048" w:rsidRDefault="00D2354F" w:rsidP="00045097">
            <w:pPr>
              <w:jc w:val="left"/>
              <w:rPr>
                <w:sz w:val="16"/>
                <w:szCs w:val="16"/>
              </w:rPr>
            </w:pPr>
            <w:r w:rsidRPr="00EF0048">
              <w:rPr>
                <w:sz w:val="16"/>
                <w:szCs w:val="16"/>
              </w:rPr>
              <w:t>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14:paraId="051813C7" w14:textId="77777777" w:rsidR="00D2354F" w:rsidRPr="00EF0048" w:rsidRDefault="00D2354F" w:rsidP="00045097">
            <w:pPr>
              <w:tabs>
                <w:tab w:val="left" w:pos="170"/>
              </w:tabs>
              <w:jc w:val="left"/>
              <w:rPr>
                <w:sz w:val="16"/>
                <w:szCs w:val="16"/>
              </w:rPr>
            </w:pPr>
            <w:r w:rsidRPr="00EF0048">
              <w:rPr>
                <w:sz w:val="16"/>
                <w:szCs w:val="16"/>
              </w:rPr>
              <w:t>Agrotehnični ukrepi:</w:t>
            </w:r>
          </w:p>
          <w:p w14:paraId="07BB5A0A" w14:textId="123FF7D0" w:rsidR="00D2354F" w:rsidRPr="00EF0048" w:rsidRDefault="00765D76" w:rsidP="00830142">
            <w:pPr>
              <w:pStyle w:val="Oznaenseznam3"/>
            </w:pPr>
            <w:r>
              <w:t>-</w:t>
            </w:r>
            <w:r w:rsidR="00D2354F" w:rsidRPr="00EF0048">
              <w:t>širši  kolobar</w:t>
            </w:r>
          </w:p>
          <w:p w14:paraId="3979F392" w14:textId="3B12904C" w:rsidR="00D2354F" w:rsidRPr="00EF0048" w:rsidRDefault="00765D76" w:rsidP="00830142">
            <w:pPr>
              <w:pStyle w:val="Oznaenseznam3"/>
            </w:pPr>
            <w:r>
              <w:t>-</w:t>
            </w:r>
            <w:r w:rsidR="00D6309D" w:rsidRPr="00EF0048">
              <w:t>s</w:t>
            </w:r>
            <w:r w:rsidR="00D2354F" w:rsidRPr="00EF0048">
              <w:t>ajenje manj občutljivih kultivarjev</w:t>
            </w:r>
          </w:p>
          <w:p w14:paraId="1681FBE3" w14:textId="5236941E" w:rsidR="00D2354F" w:rsidRPr="00EF0048" w:rsidRDefault="00765D76" w:rsidP="00830142">
            <w:pPr>
              <w:pStyle w:val="Oznaenseznam3"/>
            </w:pPr>
            <w:r>
              <w:t>-</w:t>
            </w:r>
            <w:r w:rsidR="00D2354F" w:rsidRPr="00EF0048">
              <w:t xml:space="preserve">cepljenje na vrsto </w:t>
            </w:r>
            <w:r w:rsidR="00D2354F" w:rsidRPr="00EF0048">
              <w:rPr>
                <w:i/>
              </w:rPr>
              <w:t>Cucurbita</w:t>
            </w:r>
            <w:r w:rsidR="00D2354F" w:rsidRPr="00EF0048">
              <w:t xml:space="preserve"> </w:t>
            </w:r>
            <w:r w:rsidR="00D2354F" w:rsidRPr="00EF0048">
              <w:rPr>
                <w:i/>
              </w:rPr>
              <w:t>ficifolia</w:t>
            </w:r>
          </w:p>
          <w:p w14:paraId="13A8F0C2" w14:textId="12DD1AF1" w:rsidR="00D2354F" w:rsidRPr="00EF0048" w:rsidRDefault="00765D76" w:rsidP="00830142">
            <w:pPr>
              <w:pStyle w:val="Oznaenseznam3"/>
            </w:pPr>
            <w:r>
              <w:t>-</w:t>
            </w:r>
            <w:r w:rsidR="00D2354F" w:rsidRPr="00EF0048">
              <w:t xml:space="preserve">razkuževanje tal z vodno paro.  </w:t>
            </w:r>
          </w:p>
          <w:p w14:paraId="53290C48" w14:textId="77777777" w:rsidR="00D2354F" w:rsidRPr="00EF0048" w:rsidRDefault="00D2354F" w:rsidP="00045097">
            <w:pPr>
              <w:tabs>
                <w:tab w:val="left" w:pos="170"/>
              </w:tabs>
              <w:jc w:val="left"/>
              <w:rPr>
                <w:sz w:val="16"/>
                <w:szCs w:val="16"/>
              </w:rPr>
            </w:pPr>
          </w:p>
          <w:p w14:paraId="68C8FCC5" w14:textId="77777777" w:rsidR="00D2354F" w:rsidRPr="00EF0048" w:rsidRDefault="00D2354F" w:rsidP="00045097">
            <w:pPr>
              <w:tabs>
                <w:tab w:val="left" w:pos="170"/>
              </w:tabs>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19610E0" w14:textId="77777777" w:rsidR="00D2354F" w:rsidRPr="00EF0048" w:rsidRDefault="00D2354F" w:rsidP="00045097">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51205CA" w14:textId="77777777" w:rsidR="00D2354F" w:rsidRPr="00EF0048" w:rsidRDefault="00D2354F" w:rsidP="00045097">
            <w:pP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74FADD" w14:textId="77777777" w:rsidR="00D2354F" w:rsidRPr="00EF0048" w:rsidRDefault="00D2354F" w:rsidP="00045097">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C8C5A1" w14:textId="77777777" w:rsidR="00D2354F" w:rsidRPr="00EF0048" w:rsidRDefault="00D2354F" w:rsidP="00045097">
            <w:pPr>
              <w:rPr>
                <w:sz w:val="16"/>
                <w:szCs w:val="16"/>
              </w:rPr>
            </w:pPr>
          </w:p>
        </w:tc>
        <w:tc>
          <w:tcPr>
            <w:tcW w:w="1828" w:type="dxa"/>
            <w:tcBorders>
              <w:top w:val="single" w:sz="4" w:space="0" w:color="auto"/>
              <w:left w:val="single" w:sz="4" w:space="0" w:color="auto"/>
              <w:bottom w:val="single" w:sz="4" w:space="0" w:color="auto"/>
              <w:right w:val="single" w:sz="4" w:space="0" w:color="auto"/>
            </w:tcBorders>
          </w:tcPr>
          <w:p w14:paraId="1252870F" w14:textId="77777777" w:rsidR="00AB6174" w:rsidRPr="00EF0048" w:rsidRDefault="00AB6174" w:rsidP="00045097">
            <w:pPr>
              <w:jc w:val="left"/>
              <w:rPr>
                <w:b/>
                <w:sz w:val="16"/>
                <w:szCs w:val="16"/>
              </w:rPr>
            </w:pPr>
          </w:p>
        </w:tc>
      </w:tr>
      <w:tr w:rsidR="00D2354F" w:rsidRPr="00EF0048" w14:paraId="238C36C7" w14:textId="77777777" w:rsidTr="007F7D1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337F620F" w14:textId="77777777" w:rsidR="00D2354F" w:rsidRPr="00EF0048" w:rsidRDefault="00D2354F" w:rsidP="00045097">
            <w:pPr>
              <w:jc w:val="left"/>
              <w:rPr>
                <w:b/>
                <w:bCs/>
                <w:sz w:val="16"/>
                <w:szCs w:val="16"/>
              </w:rPr>
            </w:pPr>
            <w:r w:rsidRPr="00EF0048">
              <w:rPr>
                <w:b/>
                <w:bCs/>
                <w:sz w:val="16"/>
                <w:szCs w:val="16"/>
              </w:rPr>
              <w:t xml:space="preserve">Fuzarijska nožna gniloba bučnic </w:t>
            </w:r>
            <w:r w:rsidRPr="00EF0048">
              <w:rPr>
                <w:bCs/>
                <w:i/>
                <w:sz w:val="16"/>
                <w:szCs w:val="16"/>
              </w:rPr>
              <w:t>Fusarium solani</w:t>
            </w:r>
            <w:r w:rsidRPr="00EF0048">
              <w:rPr>
                <w:bCs/>
                <w:sz w:val="16"/>
                <w:szCs w:val="16"/>
              </w:rPr>
              <w:t xml:space="preserve"> f.sp.</w:t>
            </w:r>
            <w:r w:rsidRPr="00EF0048">
              <w:rPr>
                <w:bCs/>
                <w:i/>
                <w:sz w:val="16"/>
                <w:szCs w:val="16"/>
              </w:rPr>
              <w:t>cucurbitae</w:t>
            </w:r>
          </w:p>
        </w:tc>
        <w:tc>
          <w:tcPr>
            <w:tcW w:w="2410" w:type="dxa"/>
            <w:tcBorders>
              <w:top w:val="single" w:sz="4" w:space="0" w:color="auto"/>
              <w:left w:val="single" w:sz="4" w:space="0" w:color="auto"/>
              <w:bottom w:val="single" w:sz="4" w:space="0" w:color="auto"/>
              <w:right w:val="single" w:sz="4" w:space="0" w:color="auto"/>
            </w:tcBorders>
          </w:tcPr>
          <w:p w14:paraId="38E1B8B0" w14:textId="77777777" w:rsidR="00D2354F" w:rsidRPr="00EF0048" w:rsidRDefault="00D2354F" w:rsidP="00045097">
            <w:pPr>
              <w:jc w:val="left"/>
              <w:rPr>
                <w:sz w:val="16"/>
                <w:szCs w:val="16"/>
              </w:rPr>
            </w:pPr>
            <w:r w:rsidRPr="00EF0048">
              <w:rPr>
                <w:sz w:val="16"/>
                <w:szCs w:val="16"/>
              </w:rPr>
              <w:t>Starejši listi začnejo rumeneti, venejo, sčasoma se posuši cela rastlina.</w:t>
            </w:r>
          </w:p>
        </w:tc>
        <w:tc>
          <w:tcPr>
            <w:tcW w:w="1985" w:type="dxa"/>
            <w:tcBorders>
              <w:top w:val="single" w:sz="4" w:space="0" w:color="auto"/>
              <w:left w:val="single" w:sz="4" w:space="0" w:color="auto"/>
              <w:bottom w:val="single" w:sz="4" w:space="0" w:color="auto"/>
              <w:right w:val="single" w:sz="4" w:space="0" w:color="auto"/>
            </w:tcBorders>
          </w:tcPr>
          <w:p w14:paraId="4676FD3F" w14:textId="77777777" w:rsidR="00D2354F" w:rsidRPr="00EF0048" w:rsidRDefault="00D2354F" w:rsidP="00045097">
            <w:pPr>
              <w:tabs>
                <w:tab w:val="left" w:pos="170"/>
              </w:tabs>
              <w:jc w:val="left"/>
              <w:rPr>
                <w:sz w:val="16"/>
                <w:szCs w:val="16"/>
              </w:rPr>
            </w:pPr>
            <w:r w:rsidRPr="00EF0048">
              <w:rPr>
                <w:sz w:val="16"/>
                <w:szCs w:val="16"/>
              </w:rPr>
              <w:t>Agrotehnični ukrepi:</w:t>
            </w:r>
          </w:p>
          <w:p w14:paraId="5DDE3466" w14:textId="475F5370" w:rsidR="00D2354F" w:rsidRPr="00EF0048" w:rsidRDefault="00765D76" w:rsidP="00830142">
            <w:pPr>
              <w:pStyle w:val="Oznaenseznam3"/>
            </w:pPr>
            <w:r>
              <w:t>-</w:t>
            </w:r>
            <w:r w:rsidR="00D2354F" w:rsidRPr="00EF0048">
              <w:t>širši  kolobar</w:t>
            </w:r>
          </w:p>
          <w:p w14:paraId="308D1714" w14:textId="2F10B8E5" w:rsidR="00D2354F" w:rsidRPr="00EF0048" w:rsidRDefault="00765D76" w:rsidP="00830142">
            <w:pPr>
              <w:pStyle w:val="Oznaenseznam3"/>
            </w:pPr>
            <w:r>
              <w:t>-</w:t>
            </w:r>
            <w:r w:rsidR="00D2354F" w:rsidRPr="00EF0048">
              <w:t>sajenje manj občutljivih kultivarjev</w:t>
            </w:r>
          </w:p>
          <w:p w14:paraId="2FBB34EE" w14:textId="2F91EE6D" w:rsidR="00D2354F" w:rsidRPr="00EF0048" w:rsidRDefault="00765D76" w:rsidP="00830142">
            <w:pPr>
              <w:pStyle w:val="Oznaenseznam3"/>
            </w:pPr>
            <w:r>
              <w:t>-</w:t>
            </w:r>
            <w:r w:rsidR="00D2354F" w:rsidRPr="00EF0048">
              <w:t xml:space="preserve">cepljenje na vrstu </w:t>
            </w:r>
            <w:r w:rsidR="00D2354F" w:rsidRPr="00EF0048">
              <w:rPr>
                <w:i/>
              </w:rPr>
              <w:t>Cucurbita</w:t>
            </w:r>
            <w:r w:rsidR="00D2354F" w:rsidRPr="00EF0048">
              <w:t xml:space="preserve"> </w:t>
            </w:r>
            <w:r w:rsidR="00D2354F" w:rsidRPr="00EF0048">
              <w:rPr>
                <w:i/>
              </w:rPr>
              <w:t>ficifolia</w:t>
            </w:r>
          </w:p>
          <w:p w14:paraId="3BEA600F" w14:textId="0C749F25" w:rsidR="00D2354F" w:rsidRPr="00EF0048" w:rsidRDefault="00765D76" w:rsidP="00830142">
            <w:pPr>
              <w:pStyle w:val="Oznaenseznam3"/>
            </w:pPr>
            <w:r>
              <w:t>-</w:t>
            </w:r>
            <w:r w:rsidR="00D2354F" w:rsidRPr="00EF0048">
              <w:t xml:space="preserve">razkuževanje tal z vodno paro.  </w:t>
            </w:r>
          </w:p>
        </w:tc>
        <w:tc>
          <w:tcPr>
            <w:tcW w:w="1417" w:type="dxa"/>
            <w:tcBorders>
              <w:top w:val="single" w:sz="4" w:space="0" w:color="auto"/>
              <w:left w:val="single" w:sz="4" w:space="0" w:color="auto"/>
              <w:bottom w:val="single" w:sz="4" w:space="0" w:color="auto"/>
              <w:right w:val="single" w:sz="4" w:space="0" w:color="auto"/>
            </w:tcBorders>
          </w:tcPr>
          <w:p w14:paraId="2973F1DF" w14:textId="77777777" w:rsidR="00D2354F" w:rsidRPr="00EF0048" w:rsidRDefault="00D2354F" w:rsidP="00830142">
            <w:pPr>
              <w:pStyle w:val="Oznaenseznam3"/>
            </w:pPr>
          </w:p>
        </w:tc>
        <w:tc>
          <w:tcPr>
            <w:tcW w:w="2268" w:type="dxa"/>
            <w:tcBorders>
              <w:top w:val="single" w:sz="4" w:space="0" w:color="auto"/>
              <w:left w:val="single" w:sz="4" w:space="0" w:color="auto"/>
              <w:bottom w:val="single" w:sz="4" w:space="0" w:color="auto"/>
              <w:right w:val="single" w:sz="4" w:space="0" w:color="auto"/>
            </w:tcBorders>
          </w:tcPr>
          <w:p w14:paraId="6012CA5B" w14:textId="77777777" w:rsidR="00D2354F" w:rsidRPr="00EF0048" w:rsidRDefault="00D2354F"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E9F6CD" w14:textId="77777777" w:rsidR="00D2354F" w:rsidRPr="00EF0048" w:rsidRDefault="00D2354F" w:rsidP="00045097">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9ADE5F8" w14:textId="77777777" w:rsidR="00D2354F" w:rsidRPr="00EF0048" w:rsidRDefault="00D2354F" w:rsidP="00045097">
            <w:pPr>
              <w:jc w:val="left"/>
              <w:rPr>
                <w:sz w:val="16"/>
                <w:szCs w:val="16"/>
              </w:rPr>
            </w:pPr>
          </w:p>
        </w:tc>
        <w:tc>
          <w:tcPr>
            <w:tcW w:w="1828" w:type="dxa"/>
            <w:tcBorders>
              <w:top w:val="single" w:sz="4" w:space="0" w:color="auto"/>
              <w:left w:val="single" w:sz="4" w:space="0" w:color="auto"/>
              <w:bottom w:val="single" w:sz="4" w:space="0" w:color="auto"/>
              <w:right w:val="single" w:sz="4" w:space="0" w:color="auto"/>
            </w:tcBorders>
          </w:tcPr>
          <w:p w14:paraId="4F5C5095" w14:textId="77777777" w:rsidR="00D2354F" w:rsidRPr="00EF0048" w:rsidRDefault="00D2354F" w:rsidP="00045097">
            <w:pPr>
              <w:jc w:val="left"/>
              <w:rPr>
                <w:bCs/>
                <w:sz w:val="16"/>
                <w:szCs w:val="16"/>
              </w:rPr>
            </w:pPr>
          </w:p>
        </w:tc>
      </w:tr>
      <w:tr w:rsidR="00D2354F" w:rsidRPr="00EF0048" w14:paraId="03212B78" w14:textId="77777777" w:rsidTr="007F7D1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551E312E" w14:textId="77777777" w:rsidR="00D2354F" w:rsidRPr="00EF0048" w:rsidRDefault="00D2354F" w:rsidP="00045097">
            <w:pPr>
              <w:jc w:val="left"/>
              <w:rPr>
                <w:b/>
                <w:bCs/>
                <w:sz w:val="16"/>
                <w:szCs w:val="16"/>
              </w:rPr>
            </w:pPr>
            <w:r w:rsidRPr="00EF0048">
              <w:rPr>
                <w:b/>
                <w:bCs/>
                <w:sz w:val="16"/>
                <w:szCs w:val="16"/>
              </w:rPr>
              <w:t xml:space="preserve">Kumarni ožig ali antraknoza kumar </w:t>
            </w:r>
            <w:r w:rsidRPr="00EF0048">
              <w:rPr>
                <w:bCs/>
                <w:i/>
                <w:sz w:val="16"/>
                <w:szCs w:val="16"/>
              </w:rPr>
              <w:t>Colletotrichum lagenarium</w:t>
            </w:r>
          </w:p>
        </w:tc>
        <w:tc>
          <w:tcPr>
            <w:tcW w:w="2410" w:type="dxa"/>
            <w:tcBorders>
              <w:top w:val="single" w:sz="4" w:space="0" w:color="auto"/>
              <w:left w:val="single" w:sz="4" w:space="0" w:color="auto"/>
              <w:bottom w:val="single" w:sz="4" w:space="0" w:color="auto"/>
              <w:right w:val="single" w:sz="4" w:space="0" w:color="auto"/>
            </w:tcBorders>
          </w:tcPr>
          <w:p w14:paraId="02519718" w14:textId="77777777" w:rsidR="00D2354F" w:rsidRPr="00EF0048" w:rsidRDefault="00D2354F" w:rsidP="00045097">
            <w:pPr>
              <w:jc w:val="left"/>
              <w:rPr>
                <w:sz w:val="16"/>
                <w:szCs w:val="16"/>
              </w:rPr>
            </w:pPr>
            <w:r w:rsidRPr="00EF0048">
              <w:rPr>
                <w:sz w:val="16"/>
                <w:szCs w:val="16"/>
              </w:rPr>
              <w:t>Na listih se pojavijo okrogle do ovalne pege zeleno-rumene do rjave barve. Pege se pojavijo tudi na plodovih, ki gnijejo.</w:t>
            </w:r>
          </w:p>
        </w:tc>
        <w:tc>
          <w:tcPr>
            <w:tcW w:w="1985" w:type="dxa"/>
            <w:tcBorders>
              <w:top w:val="single" w:sz="4" w:space="0" w:color="auto"/>
              <w:left w:val="single" w:sz="4" w:space="0" w:color="auto"/>
              <w:bottom w:val="single" w:sz="4" w:space="0" w:color="auto"/>
              <w:right w:val="single" w:sz="4" w:space="0" w:color="auto"/>
            </w:tcBorders>
          </w:tcPr>
          <w:p w14:paraId="0F1E1DFB" w14:textId="77777777" w:rsidR="00D2354F" w:rsidRPr="00EF0048" w:rsidRDefault="00D2354F" w:rsidP="00045097">
            <w:pPr>
              <w:tabs>
                <w:tab w:val="left" w:pos="170"/>
              </w:tabs>
              <w:jc w:val="left"/>
              <w:rPr>
                <w:sz w:val="16"/>
                <w:szCs w:val="16"/>
              </w:rPr>
            </w:pPr>
            <w:r w:rsidRPr="00EF0048">
              <w:rPr>
                <w:sz w:val="16"/>
                <w:szCs w:val="16"/>
              </w:rPr>
              <w:t>Agrotehnični ukrepi:</w:t>
            </w:r>
          </w:p>
          <w:p w14:paraId="1170EAC0" w14:textId="710A1638" w:rsidR="00D2354F" w:rsidRPr="00EF0048" w:rsidRDefault="00765D76" w:rsidP="00830142">
            <w:pPr>
              <w:pStyle w:val="Oznaenseznam3"/>
            </w:pPr>
            <w:r>
              <w:t>-</w:t>
            </w:r>
            <w:r w:rsidR="00D2354F" w:rsidRPr="00EF0048">
              <w:t>setev zdravega, razkuženega semena.</w:t>
            </w:r>
          </w:p>
          <w:p w14:paraId="33EA7396" w14:textId="77777777" w:rsidR="00D2354F" w:rsidRPr="00EF0048" w:rsidRDefault="00D2354F" w:rsidP="00045097">
            <w:pPr>
              <w:tabs>
                <w:tab w:val="left" w:pos="170"/>
              </w:tabs>
              <w:jc w:val="left"/>
              <w:rPr>
                <w:sz w:val="16"/>
                <w:szCs w:val="16"/>
              </w:rPr>
            </w:pPr>
          </w:p>
          <w:p w14:paraId="4460FEEF" w14:textId="77777777" w:rsidR="00D2354F" w:rsidRPr="00EF0048" w:rsidRDefault="00D2354F" w:rsidP="00045097">
            <w:pPr>
              <w:tabs>
                <w:tab w:val="left" w:pos="170"/>
              </w:tabs>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820EE90" w14:textId="77777777" w:rsidR="00D2354F" w:rsidRPr="00EF0048" w:rsidRDefault="00EF0048" w:rsidP="00830142">
            <w:pPr>
              <w:pStyle w:val="Oznaenseznam3"/>
            </w:pPr>
            <w:r>
              <w:t xml:space="preserve">- </w:t>
            </w:r>
            <w:r w:rsidR="002633DF" w:rsidRPr="00EF0048">
              <w:t>p</w:t>
            </w:r>
            <w:r w:rsidR="00D2354F" w:rsidRPr="00EF0048">
              <w:t>ropineb</w:t>
            </w:r>
          </w:p>
          <w:p w14:paraId="026CFF0E" w14:textId="77777777" w:rsidR="002633DF" w:rsidRPr="00EF0048" w:rsidRDefault="002633DF" w:rsidP="00830142">
            <w:pPr>
              <w:pStyle w:val="Oznaenseznam3"/>
            </w:pPr>
          </w:p>
          <w:p w14:paraId="2A816F6A" w14:textId="77777777" w:rsidR="002633DF" w:rsidRPr="00EF0048" w:rsidRDefault="00EF0048" w:rsidP="00830142">
            <w:pPr>
              <w:pStyle w:val="Oznaenseznam3"/>
            </w:pPr>
            <w:r>
              <w:t xml:space="preserve">- </w:t>
            </w:r>
            <w:r w:rsidR="002633DF" w:rsidRPr="00EF0048">
              <w:t>baker v obliki bakrovega oksiklorida</w:t>
            </w:r>
          </w:p>
        </w:tc>
        <w:tc>
          <w:tcPr>
            <w:tcW w:w="2268" w:type="dxa"/>
            <w:tcBorders>
              <w:top w:val="single" w:sz="4" w:space="0" w:color="auto"/>
              <w:left w:val="single" w:sz="4" w:space="0" w:color="auto"/>
              <w:bottom w:val="single" w:sz="4" w:space="0" w:color="auto"/>
              <w:right w:val="single" w:sz="4" w:space="0" w:color="auto"/>
            </w:tcBorders>
          </w:tcPr>
          <w:p w14:paraId="429BF93F" w14:textId="6FCCE6E0" w:rsidR="00D2354F" w:rsidRPr="00EF0048" w:rsidRDefault="00D2354F" w:rsidP="00045097">
            <w:pPr>
              <w:jc w:val="left"/>
              <w:rPr>
                <w:sz w:val="16"/>
                <w:szCs w:val="16"/>
              </w:rPr>
            </w:pPr>
            <w:r w:rsidRPr="00EF0048">
              <w:rPr>
                <w:sz w:val="16"/>
                <w:szCs w:val="16"/>
              </w:rPr>
              <w:t>Antracol</w:t>
            </w:r>
            <w:r w:rsidR="00D919F8">
              <w:rPr>
                <w:b/>
                <w:sz w:val="16"/>
                <w:szCs w:val="16"/>
              </w:rPr>
              <w:t xml:space="preserve"> **1</w:t>
            </w:r>
            <w:r w:rsidR="00ED53BD" w:rsidRPr="00EF0048">
              <w:rPr>
                <w:b/>
                <w:sz w:val="16"/>
                <w:szCs w:val="16"/>
              </w:rPr>
              <w:t>*</w:t>
            </w:r>
            <w:r w:rsidRPr="00EF0048">
              <w:rPr>
                <w:b/>
                <w:sz w:val="16"/>
                <w:szCs w:val="16"/>
              </w:rPr>
              <w:t xml:space="preserve"> </w:t>
            </w:r>
            <w:r w:rsidRPr="00EF0048">
              <w:rPr>
                <w:sz w:val="16"/>
                <w:szCs w:val="16"/>
              </w:rPr>
              <w:t xml:space="preserve"> </w:t>
            </w:r>
            <w:r w:rsidRPr="00EF0048">
              <w:rPr>
                <w:b/>
                <w:sz w:val="16"/>
                <w:szCs w:val="16"/>
              </w:rPr>
              <w:t xml:space="preserve">A  </w:t>
            </w:r>
            <w:r w:rsidRPr="00EF0048">
              <w:rPr>
                <w:sz w:val="16"/>
                <w:szCs w:val="16"/>
              </w:rPr>
              <w:t xml:space="preserve">in  </w:t>
            </w:r>
            <w:r w:rsidRPr="00EF0048">
              <w:rPr>
                <w:b/>
                <w:sz w:val="16"/>
                <w:szCs w:val="16"/>
              </w:rPr>
              <w:t>C</w:t>
            </w:r>
          </w:p>
          <w:p w14:paraId="74B5B828" w14:textId="22C2079A" w:rsidR="00D2354F" w:rsidRPr="00EF0048" w:rsidRDefault="00D2354F" w:rsidP="00045097">
            <w:pPr>
              <w:jc w:val="left"/>
              <w:rPr>
                <w:sz w:val="16"/>
                <w:szCs w:val="16"/>
              </w:rPr>
            </w:pPr>
            <w:r w:rsidRPr="00EF0048">
              <w:rPr>
                <w:sz w:val="16"/>
                <w:szCs w:val="16"/>
              </w:rPr>
              <w:t>Antracol WG 70</w:t>
            </w:r>
            <w:r w:rsidR="00D919F8">
              <w:rPr>
                <w:b/>
                <w:sz w:val="16"/>
                <w:szCs w:val="16"/>
              </w:rPr>
              <w:t xml:space="preserve"> **1</w:t>
            </w:r>
            <w:r w:rsidR="00ED53BD" w:rsidRPr="00EF0048">
              <w:rPr>
                <w:b/>
                <w:sz w:val="16"/>
                <w:szCs w:val="16"/>
              </w:rPr>
              <w:t>*</w:t>
            </w:r>
            <w:r w:rsidRPr="00EF0048">
              <w:rPr>
                <w:sz w:val="16"/>
                <w:szCs w:val="16"/>
              </w:rPr>
              <w:t xml:space="preserve">  </w:t>
            </w:r>
            <w:r w:rsidRPr="00EF0048">
              <w:rPr>
                <w:b/>
                <w:sz w:val="16"/>
                <w:szCs w:val="16"/>
              </w:rPr>
              <w:t>A</w:t>
            </w:r>
            <w:r w:rsidRPr="00EF0048">
              <w:rPr>
                <w:sz w:val="16"/>
                <w:szCs w:val="16"/>
              </w:rPr>
              <w:t xml:space="preserve">  in  </w:t>
            </w:r>
            <w:r w:rsidRPr="00EF0048">
              <w:rPr>
                <w:b/>
                <w:sz w:val="16"/>
                <w:szCs w:val="16"/>
              </w:rPr>
              <w:t>C</w:t>
            </w:r>
          </w:p>
          <w:p w14:paraId="7A66C14D" w14:textId="77777777" w:rsidR="00D2354F" w:rsidRPr="00EF0048" w:rsidRDefault="002633DF" w:rsidP="00045097">
            <w:pPr>
              <w:jc w:val="left"/>
              <w:rPr>
                <w:sz w:val="16"/>
                <w:szCs w:val="16"/>
              </w:rPr>
            </w:pPr>
            <w:r w:rsidRPr="00EF0048">
              <w:rPr>
                <w:sz w:val="16"/>
                <w:szCs w:val="16"/>
              </w:rPr>
              <w:t>Cuprablau Z 35 WG</w:t>
            </w:r>
            <w:r w:rsidRPr="00EF0048">
              <w:rPr>
                <w:b/>
                <w:sz w:val="16"/>
                <w:szCs w:val="16"/>
              </w:rPr>
              <w:t xml:space="preserve">** </w:t>
            </w:r>
            <w:r w:rsidRPr="00EF0048">
              <w:rPr>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312A108" w14:textId="77777777" w:rsidR="00D2354F" w:rsidRPr="00EF0048" w:rsidRDefault="00D2354F" w:rsidP="00045097">
            <w:pPr>
              <w:jc w:val="left"/>
              <w:rPr>
                <w:sz w:val="16"/>
                <w:szCs w:val="16"/>
              </w:rPr>
            </w:pPr>
            <w:r w:rsidRPr="00EF0048">
              <w:rPr>
                <w:sz w:val="16"/>
                <w:szCs w:val="16"/>
              </w:rPr>
              <w:t>0,3 %</w:t>
            </w:r>
          </w:p>
          <w:p w14:paraId="0CB885B4" w14:textId="77777777" w:rsidR="002633DF" w:rsidRPr="00EF0048" w:rsidRDefault="00EF0048" w:rsidP="00045097">
            <w:pPr>
              <w:jc w:val="left"/>
              <w:rPr>
                <w:sz w:val="16"/>
                <w:szCs w:val="16"/>
              </w:rPr>
            </w:pPr>
            <w:r>
              <w:rPr>
                <w:sz w:val="16"/>
                <w:szCs w:val="16"/>
              </w:rPr>
              <w:t>0,3 %</w:t>
            </w:r>
          </w:p>
          <w:p w14:paraId="1DEDFD0B" w14:textId="77777777" w:rsidR="002633DF" w:rsidRPr="00EF0048" w:rsidRDefault="002633DF" w:rsidP="00045097">
            <w:pPr>
              <w:jc w:val="left"/>
              <w:rPr>
                <w:sz w:val="16"/>
                <w:szCs w:val="16"/>
              </w:rPr>
            </w:pPr>
            <w:r w:rsidRPr="00EF0048">
              <w:rPr>
                <w:sz w:val="16"/>
                <w:szCs w:val="16"/>
              </w:rPr>
              <w:t>1,5 kg/ha</w:t>
            </w:r>
          </w:p>
        </w:tc>
        <w:tc>
          <w:tcPr>
            <w:tcW w:w="1134" w:type="dxa"/>
            <w:tcBorders>
              <w:top w:val="single" w:sz="4" w:space="0" w:color="auto"/>
              <w:left w:val="single" w:sz="4" w:space="0" w:color="auto"/>
              <w:bottom w:val="single" w:sz="4" w:space="0" w:color="auto"/>
              <w:right w:val="single" w:sz="4" w:space="0" w:color="auto"/>
            </w:tcBorders>
          </w:tcPr>
          <w:p w14:paraId="4E1160BE" w14:textId="77777777" w:rsidR="00D2354F" w:rsidRPr="00EF0048" w:rsidRDefault="00D2354F" w:rsidP="00045097">
            <w:pPr>
              <w:jc w:val="left"/>
              <w:rPr>
                <w:sz w:val="16"/>
                <w:szCs w:val="16"/>
              </w:rPr>
            </w:pPr>
            <w:r w:rsidRPr="00EF0048">
              <w:rPr>
                <w:sz w:val="16"/>
                <w:szCs w:val="16"/>
              </w:rPr>
              <w:t>7</w:t>
            </w:r>
          </w:p>
          <w:p w14:paraId="0BB93962" w14:textId="77777777" w:rsidR="002633DF" w:rsidRPr="00EF0048" w:rsidRDefault="00EF0048" w:rsidP="00045097">
            <w:pPr>
              <w:jc w:val="left"/>
              <w:rPr>
                <w:sz w:val="16"/>
                <w:szCs w:val="16"/>
              </w:rPr>
            </w:pPr>
            <w:r>
              <w:rPr>
                <w:sz w:val="16"/>
                <w:szCs w:val="16"/>
              </w:rPr>
              <w:t>7</w:t>
            </w:r>
          </w:p>
          <w:p w14:paraId="5BDB2EB4" w14:textId="77777777" w:rsidR="002633DF" w:rsidRPr="00EF0048" w:rsidRDefault="002633DF" w:rsidP="00045097">
            <w:pPr>
              <w:jc w:val="left"/>
              <w:rPr>
                <w:sz w:val="16"/>
                <w:szCs w:val="16"/>
              </w:rPr>
            </w:pPr>
            <w:r w:rsidRPr="00EF0048">
              <w:rPr>
                <w:sz w:val="16"/>
                <w:szCs w:val="16"/>
              </w:rPr>
              <w:t xml:space="preserve">3 (bučke), </w:t>
            </w:r>
          </w:p>
          <w:p w14:paraId="029BA1E3" w14:textId="77777777" w:rsidR="002633DF" w:rsidRPr="00EF0048" w:rsidRDefault="002633DF" w:rsidP="00045097">
            <w:pPr>
              <w:jc w:val="left"/>
              <w:rPr>
                <w:sz w:val="16"/>
                <w:szCs w:val="16"/>
              </w:rPr>
            </w:pPr>
            <w:r w:rsidRPr="00EF0048">
              <w:rPr>
                <w:sz w:val="16"/>
                <w:szCs w:val="16"/>
              </w:rPr>
              <w:t>7 (melone, lubenice, buče)</w:t>
            </w:r>
          </w:p>
        </w:tc>
        <w:tc>
          <w:tcPr>
            <w:tcW w:w="1828" w:type="dxa"/>
            <w:tcBorders>
              <w:top w:val="single" w:sz="4" w:space="0" w:color="auto"/>
              <w:left w:val="single" w:sz="4" w:space="0" w:color="auto"/>
              <w:bottom w:val="single" w:sz="4" w:space="0" w:color="auto"/>
              <w:right w:val="single" w:sz="4" w:space="0" w:color="auto"/>
            </w:tcBorders>
          </w:tcPr>
          <w:p w14:paraId="08AA6BE6" w14:textId="0CFA1EF0" w:rsidR="00D919F8" w:rsidRDefault="00D919F8" w:rsidP="00045097">
            <w:pPr>
              <w:jc w:val="left"/>
              <w:rPr>
                <w:b/>
                <w:bCs/>
                <w:sz w:val="16"/>
                <w:szCs w:val="16"/>
              </w:rPr>
            </w:pPr>
            <w:r>
              <w:rPr>
                <w:b/>
                <w:bCs/>
                <w:sz w:val="16"/>
                <w:szCs w:val="16"/>
              </w:rPr>
              <w:t>**1   22.06.2019</w:t>
            </w:r>
          </w:p>
          <w:p w14:paraId="279E238F" w14:textId="6D0742CC" w:rsidR="00D2354F" w:rsidRPr="00EF0048" w:rsidRDefault="00ED53BD" w:rsidP="00045097">
            <w:pPr>
              <w:jc w:val="left"/>
              <w:rPr>
                <w:bCs/>
                <w:sz w:val="16"/>
                <w:szCs w:val="16"/>
              </w:rPr>
            </w:pPr>
            <w:r w:rsidRPr="00EF0048">
              <w:rPr>
                <w:b/>
                <w:bCs/>
                <w:sz w:val="16"/>
                <w:szCs w:val="16"/>
              </w:rPr>
              <w:t>*</w:t>
            </w:r>
            <w:r w:rsidRPr="00EF0048">
              <w:rPr>
                <w:bCs/>
                <w:sz w:val="16"/>
                <w:szCs w:val="16"/>
              </w:rPr>
              <w:t>uporaba na PROSTEM, dovoljena le uporab</w:t>
            </w:r>
            <w:r w:rsidR="00D919F8">
              <w:rPr>
                <w:bCs/>
                <w:sz w:val="16"/>
                <w:szCs w:val="16"/>
              </w:rPr>
              <w:t>a</w:t>
            </w:r>
            <w:r w:rsidRPr="00EF0048">
              <w:rPr>
                <w:bCs/>
                <w:sz w:val="16"/>
                <w:szCs w:val="16"/>
              </w:rPr>
              <w:t xml:space="preserve"> s traktorsko škropilnico</w:t>
            </w:r>
          </w:p>
          <w:p w14:paraId="78C6F13A" w14:textId="7243BCA6" w:rsidR="002633DF" w:rsidRPr="00EF0048" w:rsidRDefault="002633DF" w:rsidP="00045097">
            <w:pPr>
              <w:jc w:val="left"/>
              <w:rPr>
                <w:bCs/>
                <w:sz w:val="16"/>
                <w:szCs w:val="16"/>
              </w:rPr>
            </w:pPr>
            <w:r w:rsidRPr="00EF0048">
              <w:rPr>
                <w:b/>
                <w:bCs/>
                <w:sz w:val="16"/>
                <w:szCs w:val="16"/>
              </w:rPr>
              <w:t>**</w:t>
            </w:r>
            <w:r w:rsidRPr="00EF0048">
              <w:rPr>
                <w:bCs/>
                <w:sz w:val="16"/>
                <w:szCs w:val="16"/>
              </w:rPr>
              <w:t>uporaba na prostem</w:t>
            </w:r>
            <w:r w:rsidR="00D919F8">
              <w:rPr>
                <w:bCs/>
                <w:sz w:val="16"/>
                <w:szCs w:val="16"/>
              </w:rPr>
              <w:t>, MANJŠA UPORABA</w:t>
            </w:r>
          </w:p>
        </w:tc>
      </w:tr>
      <w:tr w:rsidR="00D2354F" w:rsidRPr="00EF0048" w14:paraId="0CEAC3EE" w14:textId="77777777" w:rsidTr="007F7D1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2A8D5590" w14:textId="77777777" w:rsidR="00D2354F" w:rsidRPr="00EF0048" w:rsidRDefault="00D2354F" w:rsidP="00045097">
            <w:pPr>
              <w:jc w:val="left"/>
              <w:rPr>
                <w:i/>
                <w:iCs/>
                <w:sz w:val="16"/>
                <w:szCs w:val="16"/>
              </w:rPr>
            </w:pPr>
            <w:r w:rsidRPr="00EF0048">
              <w:rPr>
                <w:b/>
                <w:bCs/>
                <w:sz w:val="16"/>
                <w:szCs w:val="16"/>
              </w:rPr>
              <w:t>Krastavost kumar</w:t>
            </w:r>
            <w:r w:rsidRPr="00EF0048">
              <w:rPr>
                <w:i/>
                <w:iCs/>
                <w:sz w:val="16"/>
                <w:szCs w:val="16"/>
              </w:rPr>
              <w:t xml:space="preserve"> Cladosporium cucumerinum</w:t>
            </w:r>
          </w:p>
        </w:tc>
        <w:tc>
          <w:tcPr>
            <w:tcW w:w="2410" w:type="dxa"/>
            <w:tcBorders>
              <w:top w:val="single" w:sz="4" w:space="0" w:color="auto"/>
              <w:left w:val="single" w:sz="4" w:space="0" w:color="auto"/>
              <w:bottom w:val="single" w:sz="4" w:space="0" w:color="auto"/>
              <w:right w:val="single" w:sz="4" w:space="0" w:color="auto"/>
            </w:tcBorders>
          </w:tcPr>
          <w:p w14:paraId="0B184D49" w14:textId="77777777" w:rsidR="00D2354F" w:rsidRPr="00EF0048" w:rsidRDefault="00D2354F" w:rsidP="00045097">
            <w:pPr>
              <w:jc w:val="left"/>
              <w:rPr>
                <w:sz w:val="16"/>
                <w:szCs w:val="16"/>
              </w:rPr>
            </w:pPr>
            <w:r w:rsidRPr="00EF0048">
              <w:rPr>
                <w:sz w:val="16"/>
                <w:szCs w:val="16"/>
              </w:rPr>
              <w:t>Na listih vodene pege, ki potemnijo in se sušijo. Posušeni deli izpadejo, listi luknjičasti,. Na plodovih sprva  majhne sive ugreznjene pege, na njih se pojavljajo kapljice lepljivega izločka.</w:t>
            </w:r>
          </w:p>
        </w:tc>
        <w:tc>
          <w:tcPr>
            <w:tcW w:w="1985" w:type="dxa"/>
            <w:tcBorders>
              <w:top w:val="single" w:sz="4" w:space="0" w:color="auto"/>
              <w:left w:val="single" w:sz="4" w:space="0" w:color="auto"/>
              <w:bottom w:val="single" w:sz="4" w:space="0" w:color="auto"/>
              <w:right w:val="single" w:sz="4" w:space="0" w:color="auto"/>
            </w:tcBorders>
          </w:tcPr>
          <w:p w14:paraId="3E599714" w14:textId="77777777" w:rsidR="00D2354F" w:rsidRPr="00EF0048" w:rsidRDefault="00D2354F" w:rsidP="00045097">
            <w:pPr>
              <w:tabs>
                <w:tab w:val="left" w:pos="170"/>
              </w:tabs>
              <w:jc w:val="left"/>
              <w:rPr>
                <w:sz w:val="16"/>
                <w:szCs w:val="16"/>
              </w:rPr>
            </w:pPr>
            <w:r w:rsidRPr="00EF0048">
              <w:rPr>
                <w:sz w:val="16"/>
                <w:szCs w:val="16"/>
              </w:rPr>
              <w:t>Agrotehnični ukrep:</w:t>
            </w:r>
          </w:p>
          <w:p w14:paraId="0E059E87" w14:textId="77777777" w:rsidR="00D2354F" w:rsidRPr="00EF0048" w:rsidRDefault="00D2354F" w:rsidP="00830142">
            <w:pPr>
              <w:pStyle w:val="Oznaenseznam3"/>
            </w:pPr>
            <w:r w:rsidRPr="00EF0048">
              <w:t xml:space="preserve">setev odpornih  hibridov. </w:t>
            </w:r>
          </w:p>
          <w:p w14:paraId="089F66BB" w14:textId="77777777" w:rsidR="00D2354F" w:rsidRPr="00EF0048" w:rsidRDefault="00D2354F" w:rsidP="00045097">
            <w:pPr>
              <w:tabs>
                <w:tab w:val="left" w:pos="170"/>
              </w:tabs>
              <w:jc w:val="left"/>
              <w:rPr>
                <w:sz w:val="16"/>
                <w:szCs w:val="16"/>
              </w:rPr>
            </w:pPr>
          </w:p>
          <w:p w14:paraId="6634C48F" w14:textId="77777777" w:rsidR="00D2354F" w:rsidRPr="00EF0048" w:rsidRDefault="00D2354F" w:rsidP="00045097">
            <w:pPr>
              <w:tabs>
                <w:tab w:val="left" w:pos="170"/>
              </w:tabs>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1659DBC" w14:textId="77777777" w:rsidR="00D2354F" w:rsidRPr="00EF0048" w:rsidRDefault="00D2354F" w:rsidP="00045097">
            <w:pPr>
              <w:jc w:val="left"/>
              <w:rPr>
                <w:sz w:val="16"/>
                <w:szCs w:val="16"/>
              </w:rPr>
            </w:pPr>
            <w:r w:rsidRPr="00EF0048">
              <w:rPr>
                <w:sz w:val="16"/>
                <w:szCs w:val="16"/>
              </w:rPr>
              <w:t>- tiofanat-metil</w:t>
            </w:r>
          </w:p>
        </w:tc>
        <w:tc>
          <w:tcPr>
            <w:tcW w:w="2268" w:type="dxa"/>
            <w:tcBorders>
              <w:top w:val="single" w:sz="4" w:space="0" w:color="auto"/>
              <w:left w:val="single" w:sz="4" w:space="0" w:color="auto"/>
              <w:bottom w:val="single" w:sz="4" w:space="0" w:color="auto"/>
              <w:right w:val="single" w:sz="4" w:space="0" w:color="auto"/>
            </w:tcBorders>
          </w:tcPr>
          <w:p w14:paraId="0260EB79" w14:textId="066D7727" w:rsidR="00D2354F" w:rsidRPr="00EF0048" w:rsidRDefault="00D2354F" w:rsidP="00045097">
            <w:pPr>
              <w:jc w:val="left"/>
              <w:rPr>
                <w:sz w:val="16"/>
                <w:szCs w:val="16"/>
              </w:rPr>
            </w:pPr>
            <w:r w:rsidRPr="00EF0048">
              <w:rPr>
                <w:sz w:val="16"/>
                <w:szCs w:val="16"/>
              </w:rPr>
              <w:t xml:space="preserve">Topsin – M </w:t>
            </w:r>
            <w:r w:rsidR="00D919F8">
              <w:rPr>
                <w:b/>
                <w:sz w:val="16"/>
                <w:szCs w:val="16"/>
              </w:rPr>
              <w:t xml:space="preserve">*1 </w:t>
            </w:r>
            <w:r w:rsidRPr="00EF0048">
              <w:rPr>
                <w:b/>
                <w:sz w:val="16"/>
                <w:szCs w:val="16"/>
              </w:rPr>
              <w:t>A</w:t>
            </w:r>
          </w:p>
        </w:tc>
        <w:tc>
          <w:tcPr>
            <w:tcW w:w="1134" w:type="dxa"/>
            <w:tcBorders>
              <w:top w:val="single" w:sz="4" w:space="0" w:color="auto"/>
              <w:left w:val="single" w:sz="4" w:space="0" w:color="auto"/>
              <w:bottom w:val="single" w:sz="4" w:space="0" w:color="auto"/>
              <w:right w:val="single" w:sz="4" w:space="0" w:color="auto"/>
            </w:tcBorders>
          </w:tcPr>
          <w:p w14:paraId="5B3640F2" w14:textId="77777777" w:rsidR="00D2354F" w:rsidRPr="00EF0048" w:rsidRDefault="00D2354F" w:rsidP="00045097">
            <w:pPr>
              <w:jc w:val="left"/>
              <w:rPr>
                <w:sz w:val="16"/>
                <w:szCs w:val="16"/>
              </w:rPr>
            </w:pPr>
            <w:r w:rsidRPr="00EF0048">
              <w:rPr>
                <w:sz w:val="16"/>
                <w:szCs w:val="16"/>
              </w:rPr>
              <w:t>1 kg/ha</w:t>
            </w:r>
          </w:p>
        </w:tc>
        <w:tc>
          <w:tcPr>
            <w:tcW w:w="1134" w:type="dxa"/>
            <w:tcBorders>
              <w:top w:val="single" w:sz="4" w:space="0" w:color="auto"/>
              <w:left w:val="single" w:sz="4" w:space="0" w:color="auto"/>
              <w:bottom w:val="single" w:sz="4" w:space="0" w:color="auto"/>
              <w:right w:val="single" w:sz="4" w:space="0" w:color="auto"/>
            </w:tcBorders>
          </w:tcPr>
          <w:p w14:paraId="4B666267" w14:textId="77777777" w:rsidR="00D2354F" w:rsidRPr="00EF0048" w:rsidRDefault="00D2354F" w:rsidP="00045097">
            <w:pPr>
              <w:jc w:val="left"/>
              <w:rPr>
                <w:sz w:val="16"/>
                <w:szCs w:val="16"/>
              </w:rPr>
            </w:pPr>
            <w:r w:rsidRPr="00EF0048">
              <w:rPr>
                <w:sz w:val="16"/>
                <w:szCs w:val="16"/>
              </w:rPr>
              <w:t>3</w:t>
            </w:r>
          </w:p>
        </w:tc>
        <w:tc>
          <w:tcPr>
            <w:tcW w:w="1828" w:type="dxa"/>
            <w:tcBorders>
              <w:top w:val="single" w:sz="4" w:space="0" w:color="auto"/>
              <w:left w:val="single" w:sz="4" w:space="0" w:color="auto"/>
              <w:bottom w:val="single" w:sz="4" w:space="0" w:color="auto"/>
              <w:right w:val="single" w:sz="4" w:space="0" w:color="auto"/>
            </w:tcBorders>
          </w:tcPr>
          <w:p w14:paraId="31D9D5C5" w14:textId="3080CD3D" w:rsidR="00D2354F" w:rsidRPr="001A334D" w:rsidRDefault="00D919F8">
            <w:pPr>
              <w:jc w:val="left"/>
              <w:rPr>
                <w:b/>
                <w:sz w:val="16"/>
                <w:szCs w:val="16"/>
              </w:rPr>
            </w:pPr>
            <w:r>
              <w:rPr>
                <w:b/>
                <w:sz w:val="16"/>
                <w:szCs w:val="16"/>
              </w:rPr>
              <w:t>*1   27.05.2019</w:t>
            </w:r>
          </w:p>
        </w:tc>
      </w:tr>
    </w:tbl>
    <w:p w14:paraId="256B4160" w14:textId="77777777" w:rsidR="00D2354F" w:rsidRPr="000307BC" w:rsidRDefault="00D2354F" w:rsidP="00D2354F">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1EB7D765"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0DCEF72A" w14:textId="4690E273" w:rsidR="00D2354F" w:rsidRDefault="00D2354F" w:rsidP="00D2354F">
      <w:pPr>
        <w:ind w:firstLine="110"/>
        <w:jc w:val="center"/>
        <w:rPr>
          <w:sz w:val="20"/>
        </w:rPr>
      </w:pPr>
      <w:r w:rsidRPr="000307BC">
        <w:rPr>
          <w:sz w:val="20"/>
        </w:rPr>
        <w:br w:type="page"/>
      </w:r>
      <w:r w:rsidRPr="000307BC">
        <w:rPr>
          <w:sz w:val="20"/>
        </w:rPr>
        <w:lastRenderedPageBreak/>
        <w:t>INTEGRIRANO VARSTVO BUČK, LUBENIC IN DINJ - list 4</w:t>
      </w:r>
    </w:p>
    <w:p w14:paraId="3F4C26A0" w14:textId="77777777" w:rsidR="006702D4" w:rsidRPr="000307BC" w:rsidRDefault="006702D4" w:rsidP="00D2354F">
      <w:pPr>
        <w:ind w:firstLine="110"/>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760"/>
        <w:gridCol w:w="1430"/>
        <w:gridCol w:w="2310"/>
        <w:gridCol w:w="1597"/>
        <w:gridCol w:w="1134"/>
        <w:gridCol w:w="1669"/>
      </w:tblGrid>
      <w:tr w:rsidR="00D2354F" w:rsidRPr="009C2E59" w14:paraId="314585B4" w14:textId="77777777" w:rsidTr="00045097">
        <w:tc>
          <w:tcPr>
            <w:tcW w:w="1618" w:type="dxa"/>
            <w:tcBorders>
              <w:top w:val="single" w:sz="12" w:space="0" w:color="auto"/>
              <w:left w:val="single" w:sz="12" w:space="0" w:color="auto"/>
              <w:bottom w:val="single" w:sz="12" w:space="0" w:color="auto"/>
              <w:right w:val="single" w:sz="12" w:space="0" w:color="auto"/>
            </w:tcBorders>
          </w:tcPr>
          <w:p w14:paraId="57ECC5F2" w14:textId="77777777" w:rsidR="00D2354F" w:rsidRPr="009C2E59" w:rsidRDefault="00D2354F" w:rsidP="00045097">
            <w:pPr>
              <w:jc w:val="left"/>
              <w:rPr>
                <w:sz w:val="18"/>
                <w:szCs w:val="18"/>
              </w:rPr>
            </w:pPr>
            <w:r w:rsidRPr="009C2E59">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3172BDE4" w14:textId="77777777" w:rsidR="00D2354F" w:rsidRPr="009C2E59" w:rsidRDefault="00D2354F" w:rsidP="00045097">
            <w:pPr>
              <w:jc w:val="left"/>
              <w:rPr>
                <w:sz w:val="18"/>
                <w:szCs w:val="18"/>
              </w:rPr>
            </w:pPr>
            <w:r w:rsidRPr="009C2E59">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19EB99AA"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7E72CD52" w14:textId="77777777" w:rsidR="00D2354F" w:rsidRPr="009C2E59" w:rsidRDefault="00D2354F" w:rsidP="00045097">
            <w:pPr>
              <w:rPr>
                <w:sz w:val="18"/>
                <w:szCs w:val="18"/>
              </w:rPr>
            </w:pPr>
            <w:r w:rsidRPr="009C2E59">
              <w:rPr>
                <w:sz w:val="18"/>
                <w:szCs w:val="18"/>
              </w:rPr>
              <w:t>AKTIVNA SNOV</w:t>
            </w:r>
          </w:p>
        </w:tc>
        <w:tc>
          <w:tcPr>
            <w:tcW w:w="2310" w:type="dxa"/>
            <w:tcBorders>
              <w:top w:val="single" w:sz="12" w:space="0" w:color="auto"/>
              <w:left w:val="single" w:sz="12" w:space="0" w:color="auto"/>
              <w:bottom w:val="single" w:sz="12" w:space="0" w:color="auto"/>
              <w:right w:val="single" w:sz="12" w:space="0" w:color="auto"/>
            </w:tcBorders>
          </w:tcPr>
          <w:p w14:paraId="153BB655" w14:textId="77777777" w:rsidR="00D2354F" w:rsidRPr="009C2E59" w:rsidRDefault="00D2354F" w:rsidP="00045097">
            <w:pPr>
              <w:jc w:val="left"/>
              <w:rPr>
                <w:sz w:val="18"/>
                <w:szCs w:val="18"/>
              </w:rPr>
            </w:pPr>
            <w:r w:rsidRPr="009C2E59">
              <w:rPr>
                <w:sz w:val="18"/>
                <w:szCs w:val="18"/>
              </w:rPr>
              <w:t>FITOFARM.</w:t>
            </w:r>
          </w:p>
          <w:p w14:paraId="2ECE91F4" w14:textId="77777777" w:rsidR="00D2354F" w:rsidRPr="009C2E59" w:rsidRDefault="00D2354F" w:rsidP="00045097">
            <w:pPr>
              <w:jc w:val="left"/>
              <w:rPr>
                <w:sz w:val="18"/>
                <w:szCs w:val="18"/>
              </w:rPr>
            </w:pPr>
            <w:r w:rsidRPr="009C2E59">
              <w:rPr>
                <w:sz w:val="18"/>
                <w:szCs w:val="18"/>
              </w:rPr>
              <w:t>SREDSTVO</w:t>
            </w:r>
          </w:p>
        </w:tc>
        <w:tc>
          <w:tcPr>
            <w:tcW w:w="1597" w:type="dxa"/>
            <w:tcBorders>
              <w:top w:val="single" w:sz="12" w:space="0" w:color="auto"/>
              <w:left w:val="single" w:sz="12" w:space="0" w:color="auto"/>
              <w:bottom w:val="single" w:sz="12" w:space="0" w:color="auto"/>
              <w:right w:val="single" w:sz="12" w:space="0" w:color="auto"/>
            </w:tcBorders>
          </w:tcPr>
          <w:p w14:paraId="45C20486" w14:textId="77777777" w:rsidR="00D2354F" w:rsidRPr="009C2E59" w:rsidRDefault="00D2354F" w:rsidP="00045097">
            <w:pPr>
              <w:rPr>
                <w:sz w:val="18"/>
                <w:szCs w:val="18"/>
              </w:rPr>
            </w:pPr>
            <w:r w:rsidRPr="009C2E59">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F345C13" w14:textId="77777777" w:rsidR="00D2354F" w:rsidRPr="009C2E59" w:rsidRDefault="00D2354F" w:rsidP="00045097">
            <w:pPr>
              <w:rPr>
                <w:sz w:val="18"/>
                <w:szCs w:val="18"/>
              </w:rPr>
            </w:pPr>
            <w:r w:rsidRPr="009C2E59">
              <w:rPr>
                <w:sz w:val="18"/>
                <w:szCs w:val="18"/>
              </w:rPr>
              <w:t>KARENCA</w:t>
            </w:r>
          </w:p>
        </w:tc>
        <w:tc>
          <w:tcPr>
            <w:tcW w:w="1669" w:type="dxa"/>
            <w:tcBorders>
              <w:top w:val="single" w:sz="12" w:space="0" w:color="auto"/>
              <w:left w:val="single" w:sz="12" w:space="0" w:color="auto"/>
              <w:bottom w:val="single" w:sz="12" w:space="0" w:color="auto"/>
              <w:right w:val="single" w:sz="12" w:space="0" w:color="auto"/>
            </w:tcBorders>
          </w:tcPr>
          <w:p w14:paraId="56BD251C" w14:textId="77777777" w:rsidR="00D2354F" w:rsidRPr="009C2E59" w:rsidRDefault="00D2354F" w:rsidP="00045097">
            <w:pPr>
              <w:rPr>
                <w:sz w:val="18"/>
                <w:szCs w:val="18"/>
              </w:rPr>
            </w:pPr>
            <w:r w:rsidRPr="009C2E59">
              <w:rPr>
                <w:sz w:val="18"/>
                <w:szCs w:val="18"/>
              </w:rPr>
              <w:t>OPOMBE</w:t>
            </w:r>
          </w:p>
        </w:tc>
      </w:tr>
      <w:tr w:rsidR="00D2354F" w:rsidRPr="009C2E59" w14:paraId="58228A9D" w14:textId="77777777" w:rsidTr="00045097">
        <w:trPr>
          <w:trHeight w:val="1525"/>
        </w:trPr>
        <w:tc>
          <w:tcPr>
            <w:tcW w:w="1618" w:type="dxa"/>
            <w:tcBorders>
              <w:top w:val="single" w:sz="4" w:space="0" w:color="auto"/>
              <w:left w:val="single" w:sz="4" w:space="0" w:color="auto"/>
              <w:bottom w:val="single" w:sz="4" w:space="0" w:color="auto"/>
              <w:right w:val="single" w:sz="4" w:space="0" w:color="auto"/>
            </w:tcBorders>
          </w:tcPr>
          <w:p w14:paraId="53271EC2" w14:textId="77777777" w:rsidR="00D2354F" w:rsidRPr="009C2E59" w:rsidRDefault="00D2354F" w:rsidP="00045097">
            <w:pPr>
              <w:jc w:val="left"/>
              <w:rPr>
                <w:b/>
                <w:bCs/>
                <w:sz w:val="18"/>
                <w:szCs w:val="18"/>
              </w:rPr>
            </w:pPr>
            <w:r w:rsidRPr="009C2E59">
              <w:rPr>
                <w:b/>
                <w:bCs/>
                <w:sz w:val="18"/>
                <w:szCs w:val="18"/>
              </w:rPr>
              <w:t>Črna trohnoba stebel bučnic</w:t>
            </w:r>
          </w:p>
          <w:p w14:paraId="1ED3E68C" w14:textId="77777777" w:rsidR="00D2354F" w:rsidRPr="009C2E59" w:rsidRDefault="00D2354F" w:rsidP="00045097">
            <w:pPr>
              <w:jc w:val="left"/>
              <w:rPr>
                <w:i/>
                <w:iCs/>
                <w:sz w:val="18"/>
                <w:szCs w:val="18"/>
              </w:rPr>
            </w:pPr>
            <w:r w:rsidRPr="009C2E59">
              <w:rPr>
                <w:i/>
                <w:iCs/>
                <w:sz w:val="18"/>
                <w:szCs w:val="18"/>
              </w:rPr>
              <w:t>Didymella bryoniae</w:t>
            </w:r>
          </w:p>
          <w:p w14:paraId="42405C2E" w14:textId="77777777" w:rsidR="00D2354F" w:rsidRPr="009C2E59" w:rsidRDefault="00D2354F" w:rsidP="00045097">
            <w:pPr>
              <w:jc w:val="left"/>
              <w:rPr>
                <w:sz w:val="18"/>
                <w:szCs w:val="18"/>
              </w:rPr>
            </w:pPr>
          </w:p>
          <w:p w14:paraId="3A1D29F4" w14:textId="77777777" w:rsidR="00D2354F" w:rsidRPr="009C2E59" w:rsidRDefault="00D2354F" w:rsidP="00045097">
            <w:pPr>
              <w:jc w:val="left"/>
              <w:rPr>
                <w:sz w:val="18"/>
                <w:szCs w:val="18"/>
              </w:rPr>
            </w:pPr>
          </w:p>
          <w:p w14:paraId="0BDF35EF" w14:textId="77777777" w:rsidR="00D2354F" w:rsidRPr="009C2E59" w:rsidRDefault="00D2354F" w:rsidP="00045097">
            <w:pPr>
              <w:jc w:val="left"/>
              <w:rPr>
                <w:sz w:val="18"/>
                <w:szCs w:val="18"/>
              </w:rPr>
            </w:pPr>
          </w:p>
        </w:tc>
        <w:tc>
          <w:tcPr>
            <w:tcW w:w="2200" w:type="dxa"/>
            <w:tcBorders>
              <w:top w:val="single" w:sz="4" w:space="0" w:color="auto"/>
              <w:left w:val="single" w:sz="4" w:space="0" w:color="auto"/>
              <w:bottom w:val="single" w:sz="4" w:space="0" w:color="auto"/>
              <w:right w:val="single" w:sz="4" w:space="0" w:color="auto"/>
            </w:tcBorders>
          </w:tcPr>
          <w:p w14:paraId="0D24BF75" w14:textId="77777777" w:rsidR="00D2354F" w:rsidRPr="009C2E59" w:rsidRDefault="00D2354F" w:rsidP="00045097">
            <w:pPr>
              <w:jc w:val="left"/>
              <w:rPr>
                <w:sz w:val="18"/>
                <w:szCs w:val="18"/>
              </w:rPr>
            </w:pPr>
            <w:r w:rsidRPr="009C2E59">
              <w:rPr>
                <w:sz w:val="18"/>
                <w:szCs w:val="18"/>
              </w:rPr>
              <w:t>Na steblih, listih, vrežah in pecljih se pojavljajo ovalne pege. Na plodovih sprva zeleno-rumene pege, ki se širijo in počrnijo. Plod se zgrbanči in gnije.</w:t>
            </w:r>
          </w:p>
          <w:p w14:paraId="55D1B6BB" w14:textId="77777777" w:rsidR="00D2354F" w:rsidRPr="009C2E59" w:rsidRDefault="00D2354F"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695C0BDB" w14:textId="77777777" w:rsidR="00D2354F" w:rsidRPr="009C2E59" w:rsidRDefault="00D2354F" w:rsidP="00045097">
            <w:pPr>
              <w:tabs>
                <w:tab w:val="left" w:pos="170"/>
              </w:tabs>
              <w:jc w:val="left"/>
              <w:rPr>
                <w:sz w:val="18"/>
                <w:szCs w:val="18"/>
              </w:rPr>
            </w:pPr>
            <w:r w:rsidRPr="009C2E59">
              <w:rPr>
                <w:sz w:val="18"/>
                <w:szCs w:val="18"/>
              </w:rPr>
              <w:t>Agrotehnični ukrep:</w:t>
            </w:r>
          </w:p>
          <w:p w14:paraId="0B3FCE4B" w14:textId="77777777" w:rsidR="00D2354F" w:rsidRPr="009C2E59" w:rsidRDefault="00D2354F" w:rsidP="00830142">
            <w:pPr>
              <w:pStyle w:val="Oznaenseznam3"/>
              <w:rPr>
                <w:sz w:val="18"/>
                <w:szCs w:val="18"/>
              </w:rPr>
            </w:pPr>
            <w:r w:rsidRPr="009C2E59">
              <w:rPr>
                <w:sz w:val="18"/>
                <w:szCs w:val="18"/>
              </w:rPr>
              <w:t>setev zdravega, razkuženega semena.</w:t>
            </w:r>
          </w:p>
          <w:p w14:paraId="29D9BEC8" w14:textId="77777777" w:rsidR="00D2354F" w:rsidRPr="009C2E59" w:rsidRDefault="00D2354F" w:rsidP="00045097">
            <w:pPr>
              <w:tabs>
                <w:tab w:val="left" w:pos="170"/>
              </w:tabs>
              <w:jc w:val="left"/>
              <w:rPr>
                <w:sz w:val="18"/>
                <w:szCs w:val="18"/>
              </w:rPr>
            </w:pPr>
          </w:p>
          <w:p w14:paraId="2178C697" w14:textId="77777777" w:rsidR="00D2354F" w:rsidRPr="009C2E59" w:rsidRDefault="00D2354F" w:rsidP="00045097">
            <w:pPr>
              <w:tabs>
                <w:tab w:val="left" w:pos="170"/>
              </w:tabs>
              <w:jc w:val="left"/>
              <w:rPr>
                <w:sz w:val="18"/>
                <w:szCs w:val="18"/>
              </w:rPr>
            </w:pPr>
            <w:r w:rsidRPr="009C2E59">
              <w:rPr>
                <w:sz w:val="18"/>
                <w:szCs w:val="18"/>
              </w:rPr>
              <w:t>Kemični ukrep:</w:t>
            </w:r>
          </w:p>
          <w:p w14:paraId="316750B8" w14:textId="77777777" w:rsidR="00D2354F" w:rsidRPr="009C2E59" w:rsidRDefault="00D2354F" w:rsidP="00830142">
            <w:pPr>
              <w:pStyle w:val="Oznaenseznam3"/>
              <w:rPr>
                <w:sz w:val="18"/>
                <w:szCs w:val="18"/>
              </w:rPr>
            </w:pPr>
            <w:r w:rsidRPr="009C2E59">
              <w:rPr>
                <w:sz w:val="18"/>
                <w:szCs w:val="18"/>
              </w:rPr>
              <w:t>zalivanje rastlin s fungicidno raztopino.</w:t>
            </w:r>
          </w:p>
        </w:tc>
        <w:tc>
          <w:tcPr>
            <w:tcW w:w="1430" w:type="dxa"/>
            <w:tcBorders>
              <w:top w:val="single" w:sz="4" w:space="0" w:color="auto"/>
              <w:left w:val="single" w:sz="4" w:space="0" w:color="auto"/>
              <w:bottom w:val="single" w:sz="4" w:space="0" w:color="auto"/>
              <w:right w:val="single" w:sz="4" w:space="0" w:color="auto"/>
            </w:tcBorders>
          </w:tcPr>
          <w:p w14:paraId="234655BC" w14:textId="77777777" w:rsidR="00D2354F" w:rsidRDefault="00A139D3" w:rsidP="00045097">
            <w:pPr>
              <w:jc w:val="left"/>
              <w:rPr>
                <w:sz w:val="18"/>
                <w:szCs w:val="18"/>
              </w:rPr>
            </w:pPr>
            <w:r w:rsidRPr="009C2E59">
              <w:rPr>
                <w:sz w:val="18"/>
                <w:szCs w:val="18"/>
              </w:rPr>
              <w:t>-</w:t>
            </w:r>
            <w:r w:rsidRPr="009C2E59">
              <w:rPr>
                <w:i/>
                <w:sz w:val="18"/>
                <w:szCs w:val="18"/>
              </w:rPr>
              <w:t>Gliocladium catenulatum</w:t>
            </w:r>
            <w:r w:rsidRPr="009C2E59">
              <w:rPr>
                <w:sz w:val="18"/>
                <w:szCs w:val="18"/>
              </w:rPr>
              <w:t xml:space="preserve"> (rasa J1446)</w:t>
            </w:r>
          </w:p>
          <w:p w14:paraId="63906FB8" w14:textId="17029BFB" w:rsidR="008450EC" w:rsidRPr="009C2E59" w:rsidRDefault="008450EC" w:rsidP="00045097">
            <w:pPr>
              <w:jc w:val="left"/>
              <w:rPr>
                <w:sz w:val="18"/>
                <w:szCs w:val="18"/>
              </w:rPr>
            </w:pPr>
            <w:r>
              <w:rPr>
                <w:sz w:val="18"/>
                <w:szCs w:val="18"/>
              </w:rPr>
              <w:t>-difenokonazol + fluksapiroksad</w:t>
            </w:r>
          </w:p>
        </w:tc>
        <w:tc>
          <w:tcPr>
            <w:tcW w:w="2310" w:type="dxa"/>
            <w:tcBorders>
              <w:top w:val="single" w:sz="4" w:space="0" w:color="auto"/>
              <w:left w:val="single" w:sz="4" w:space="0" w:color="auto"/>
              <w:bottom w:val="single" w:sz="4" w:space="0" w:color="auto"/>
              <w:right w:val="single" w:sz="4" w:space="0" w:color="auto"/>
            </w:tcBorders>
          </w:tcPr>
          <w:p w14:paraId="371ACD9F" w14:textId="77777777" w:rsidR="00D2354F" w:rsidRPr="009C2E59" w:rsidRDefault="00A139D3" w:rsidP="00045097">
            <w:pPr>
              <w:jc w:val="left"/>
              <w:rPr>
                <w:b/>
                <w:sz w:val="18"/>
                <w:szCs w:val="18"/>
              </w:rPr>
            </w:pPr>
            <w:r w:rsidRPr="009C2E59">
              <w:rPr>
                <w:sz w:val="18"/>
                <w:szCs w:val="18"/>
              </w:rPr>
              <w:t>Prestop</w:t>
            </w:r>
            <w:r w:rsidR="00890FAF" w:rsidRPr="009C2E59">
              <w:rPr>
                <w:b/>
                <w:sz w:val="18"/>
                <w:szCs w:val="18"/>
              </w:rPr>
              <w:t>*</w:t>
            </w:r>
          </w:p>
          <w:p w14:paraId="5A26A1E8" w14:textId="77777777" w:rsidR="00A139D3" w:rsidRDefault="00A139D3" w:rsidP="00045097">
            <w:pPr>
              <w:jc w:val="left"/>
              <w:rPr>
                <w:b/>
                <w:sz w:val="18"/>
                <w:szCs w:val="18"/>
              </w:rPr>
            </w:pPr>
          </w:p>
          <w:p w14:paraId="171E2430" w14:textId="77777777" w:rsidR="008450EC" w:rsidRDefault="008450EC" w:rsidP="00045097">
            <w:pPr>
              <w:jc w:val="left"/>
              <w:rPr>
                <w:b/>
                <w:sz w:val="18"/>
                <w:szCs w:val="18"/>
              </w:rPr>
            </w:pPr>
          </w:p>
          <w:p w14:paraId="1A4F1632" w14:textId="4C874324" w:rsidR="008450EC" w:rsidRPr="008450EC" w:rsidRDefault="008450EC" w:rsidP="00045097">
            <w:pPr>
              <w:jc w:val="left"/>
              <w:rPr>
                <w:b/>
                <w:sz w:val="18"/>
                <w:szCs w:val="18"/>
              </w:rPr>
            </w:pPr>
            <w:r>
              <w:rPr>
                <w:sz w:val="18"/>
                <w:szCs w:val="18"/>
              </w:rPr>
              <w:t>Sercadis plus</w:t>
            </w:r>
            <w:r>
              <w:rPr>
                <w:b/>
                <w:sz w:val="18"/>
                <w:szCs w:val="18"/>
              </w:rPr>
              <w:t>*1</w:t>
            </w:r>
          </w:p>
        </w:tc>
        <w:tc>
          <w:tcPr>
            <w:tcW w:w="1597" w:type="dxa"/>
            <w:tcBorders>
              <w:top w:val="single" w:sz="4" w:space="0" w:color="auto"/>
              <w:left w:val="single" w:sz="4" w:space="0" w:color="auto"/>
              <w:bottom w:val="single" w:sz="4" w:space="0" w:color="auto"/>
              <w:right w:val="single" w:sz="4" w:space="0" w:color="auto"/>
            </w:tcBorders>
          </w:tcPr>
          <w:p w14:paraId="2CE6C7FC" w14:textId="77777777" w:rsidR="00D2354F" w:rsidRDefault="00890FAF" w:rsidP="00045097">
            <w:pPr>
              <w:jc w:val="left"/>
              <w:rPr>
                <w:sz w:val="18"/>
                <w:szCs w:val="18"/>
              </w:rPr>
            </w:pPr>
            <w:r w:rsidRPr="009C2E59">
              <w:rPr>
                <w:sz w:val="18"/>
                <w:szCs w:val="18"/>
              </w:rPr>
              <w:t>0,5% (max. 10 kg/ha)</w:t>
            </w:r>
          </w:p>
          <w:p w14:paraId="2C92E3E4" w14:textId="77777777" w:rsidR="008450EC" w:rsidRDefault="008450EC" w:rsidP="00045097">
            <w:pPr>
              <w:jc w:val="left"/>
              <w:rPr>
                <w:sz w:val="18"/>
                <w:szCs w:val="18"/>
              </w:rPr>
            </w:pPr>
          </w:p>
          <w:p w14:paraId="67132FF0" w14:textId="1A3D7766" w:rsidR="008450EC" w:rsidRPr="009C2E59" w:rsidRDefault="008450EC" w:rsidP="00045097">
            <w:pPr>
              <w:jc w:val="left"/>
              <w:rPr>
                <w:sz w:val="18"/>
                <w:szCs w:val="18"/>
              </w:rPr>
            </w:pPr>
            <w:r>
              <w:rPr>
                <w:sz w:val="18"/>
                <w:szCs w:val="18"/>
              </w:rPr>
              <w:t>0,6 l/ha</w:t>
            </w:r>
          </w:p>
        </w:tc>
        <w:tc>
          <w:tcPr>
            <w:tcW w:w="1134" w:type="dxa"/>
            <w:tcBorders>
              <w:top w:val="single" w:sz="4" w:space="0" w:color="auto"/>
              <w:left w:val="single" w:sz="4" w:space="0" w:color="auto"/>
              <w:bottom w:val="single" w:sz="4" w:space="0" w:color="auto"/>
              <w:right w:val="single" w:sz="4" w:space="0" w:color="auto"/>
            </w:tcBorders>
          </w:tcPr>
          <w:p w14:paraId="431A482A" w14:textId="77777777" w:rsidR="00D2354F" w:rsidRDefault="00890FAF" w:rsidP="00045097">
            <w:pPr>
              <w:jc w:val="left"/>
              <w:rPr>
                <w:sz w:val="18"/>
                <w:szCs w:val="18"/>
              </w:rPr>
            </w:pPr>
            <w:r w:rsidRPr="009C2E59">
              <w:rPr>
                <w:sz w:val="18"/>
                <w:szCs w:val="18"/>
              </w:rPr>
              <w:t>ni potrebna</w:t>
            </w:r>
          </w:p>
          <w:p w14:paraId="624F515E" w14:textId="77777777" w:rsidR="008450EC" w:rsidRDefault="008450EC" w:rsidP="00045097">
            <w:pPr>
              <w:jc w:val="left"/>
              <w:rPr>
                <w:sz w:val="18"/>
                <w:szCs w:val="18"/>
              </w:rPr>
            </w:pPr>
          </w:p>
          <w:p w14:paraId="17F16263" w14:textId="77777777" w:rsidR="008450EC" w:rsidRDefault="008450EC" w:rsidP="00045097">
            <w:pPr>
              <w:jc w:val="left"/>
              <w:rPr>
                <w:sz w:val="18"/>
                <w:szCs w:val="18"/>
              </w:rPr>
            </w:pPr>
          </w:p>
          <w:p w14:paraId="6622F7BB" w14:textId="22581E46" w:rsidR="008450EC" w:rsidRPr="009C2E59" w:rsidRDefault="008450EC" w:rsidP="00045097">
            <w:pPr>
              <w:jc w:val="left"/>
              <w:rPr>
                <w:sz w:val="18"/>
                <w:szCs w:val="18"/>
              </w:rPr>
            </w:pPr>
            <w:r>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2739B83A" w14:textId="6C5D435D" w:rsidR="008450EC" w:rsidRDefault="008450EC" w:rsidP="00045097">
            <w:pPr>
              <w:jc w:val="left"/>
              <w:rPr>
                <w:b/>
                <w:sz w:val="18"/>
                <w:szCs w:val="18"/>
              </w:rPr>
            </w:pPr>
            <w:r>
              <w:rPr>
                <w:b/>
                <w:sz w:val="18"/>
                <w:szCs w:val="18"/>
              </w:rPr>
              <w:t>*1   31.12.2019</w:t>
            </w:r>
          </w:p>
          <w:p w14:paraId="7C2796D0" w14:textId="77777777" w:rsidR="00D2354F" w:rsidRDefault="00890FAF" w:rsidP="00045097">
            <w:pPr>
              <w:jc w:val="left"/>
              <w:rPr>
                <w:sz w:val="18"/>
                <w:szCs w:val="18"/>
              </w:rPr>
            </w:pPr>
            <w:r w:rsidRPr="009C2E59">
              <w:rPr>
                <w:b/>
                <w:sz w:val="18"/>
                <w:szCs w:val="18"/>
              </w:rPr>
              <w:t>*</w:t>
            </w:r>
            <w:r w:rsidRPr="009C2E59">
              <w:rPr>
                <w:sz w:val="18"/>
                <w:szCs w:val="18"/>
              </w:rPr>
              <w:t>uporaba v ZAŠČITENIH PROSTORIH</w:t>
            </w:r>
          </w:p>
          <w:p w14:paraId="15D1A87E" w14:textId="77777777" w:rsidR="008450EC" w:rsidRDefault="008450EC" w:rsidP="00045097">
            <w:pPr>
              <w:jc w:val="left"/>
              <w:rPr>
                <w:sz w:val="18"/>
                <w:szCs w:val="18"/>
              </w:rPr>
            </w:pPr>
          </w:p>
          <w:p w14:paraId="6686B033" w14:textId="77777777" w:rsidR="008450EC" w:rsidRPr="009C2E59" w:rsidRDefault="008450EC" w:rsidP="00045097">
            <w:pPr>
              <w:jc w:val="left"/>
              <w:rPr>
                <w:sz w:val="18"/>
                <w:szCs w:val="18"/>
              </w:rPr>
            </w:pPr>
          </w:p>
        </w:tc>
      </w:tr>
      <w:tr w:rsidR="00D2354F" w:rsidRPr="009C2E59" w14:paraId="3E0177B0" w14:textId="77777777" w:rsidTr="00045097">
        <w:tc>
          <w:tcPr>
            <w:tcW w:w="1618" w:type="dxa"/>
            <w:tcBorders>
              <w:top w:val="single" w:sz="4" w:space="0" w:color="auto"/>
              <w:left w:val="single" w:sz="4" w:space="0" w:color="auto"/>
              <w:bottom w:val="single" w:sz="4" w:space="0" w:color="auto"/>
              <w:right w:val="single" w:sz="4" w:space="0" w:color="auto"/>
            </w:tcBorders>
          </w:tcPr>
          <w:p w14:paraId="402C8D11" w14:textId="77777777" w:rsidR="00D2354F" w:rsidRPr="009C2E59" w:rsidRDefault="00D2354F" w:rsidP="00045097">
            <w:pPr>
              <w:jc w:val="left"/>
              <w:rPr>
                <w:i/>
                <w:iCs/>
                <w:sz w:val="18"/>
                <w:szCs w:val="18"/>
              </w:rPr>
            </w:pPr>
            <w:r w:rsidRPr="009C2E59">
              <w:rPr>
                <w:b/>
                <w:bCs/>
                <w:sz w:val="18"/>
                <w:szCs w:val="18"/>
              </w:rPr>
              <w:t>Bela gniloba</w:t>
            </w:r>
            <w:r w:rsidRPr="009C2E59">
              <w:rPr>
                <w:i/>
                <w:iCs/>
                <w:sz w:val="18"/>
                <w:szCs w:val="18"/>
              </w:rPr>
              <w:t xml:space="preserve"> Sclerotinia sclerotiorum</w:t>
            </w:r>
          </w:p>
        </w:tc>
        <w:tc>
          <w:tcPr>
            <w:tcW w:w="2200" w:type="dxa"/>
            <w:tcBorders>
              <w:top w:val="single" w:sz="4" w:space="0" w:color="auto"/>
              <w:left w:val="single" w:sz="4" w:space="0" w:color="auto"/>
              <w:bottom w:val="single" w:sz="4" w:space="0" w:color="auto"/>
              <w:right w:val="single" w:sz="4" w:space="0" w:color="auto"/>
            </w:tcBorders>
          </w:tcPr>
          <w:p w14:paraId="082C8B76" w14:textId="77777777" w:rsidR="00D2354F" w:rsidRPr="009C2E59" w:rsidRDefault="00D2354F" w:rsidP="00045097">
            <w:pPr>
              <w:jc w:val="left"/>
              <w:rPr>
                <w:sz w:val="18"/>
                <w:szCs w:val="18"/>
              </w:rPr>
            </w:pPr>
            <w:r w:rsidRPr="009C2E59">
              <w:rPr>
                <w:sz w:val="18"/>
                <w:szCs w:val="18"/>
              </w:rPr>
              <w:t>Na plodovih in spodnjem delu stebla se oblikuje beli micelij, na njemu sčasoma črni sklerociji, plodovi gnijejo.</w:t>
            </w:r>
          </w:p>
        </w:tc>
        <w:tc>
          <w:tcPr>
            <w:tcW w:w="1760" w:type="dxa"/>
            <w:tcBorders>
              <w:top w:val="single" w:sz="4" w:space="0" w:color="auto"/>
              <w:left w:val="single" w:sz="4" w:space="0" w:color="auto"/>
              <w:bottom w:val="single" w:sz="4" w:space="0" w:color="auto"/>
              <w:right w:val="single" w:sz="4" w:space="0" w:color="auto"/>
            </w:tcBorders>
          </w:tcPr>
          <w:p w14:paraId="2FEEEFE1" w14:textId="77777777" w:rsidR="00D2354F" w:rsidRPr="009C2E59" w:rsidRDefault="00D2354F" w:rsidP="00045097">
            <w:pPr>
              <w:tabs>
                <w:tab w:val="left" w:pos="170"/>
              </w:tabs>
              <w:jc w:val="left"/>
              <w:rPr>
                <w:sz w:val="18"/>
                <w:szCs w:val="18"/>
              </w:rPr>
            </w:pPr>
            <w:r w:rsidRPr="009C2E59">
              <w:rPr>
                <w:sz w:val="18"/>
                <w:szCs w:val="18"/>
              </w:rPr>
              <w:t xml:space="preserve">Agrotehnični ukrepi: </w:t>
            </w:r>
          </w:p>
          <w:p w14:paraId="7C75658C" w14:textId="539185D9" w:rsidR="00D2354F" w:rsidRPr="009C2E59" w:rsidRDefault="00765D76" w:rsidP="00830142">
            <w:pPr>
              <w:pStyle w:val="Oznaenseznam3"/>
              <w:rPr>
                <w:sz w:val="18"/>
                <w:szCs w:val="18"/>
              </w:rPr>
            </w:pPr>
            <w:r>
              <w:rPr>
                <w:sz w:val="18"/>
                <w:szCs w:val="18"/>
              </w:rPr>
              <w:t>-</w:t>
            </w:r>
            <w:r w:rsidR="007F1C88" w:rsidRPr="009C2E59">
              <w:rPr>
                <w:sz w:val="18"/>
                <w:szCs w:val="18"/>
              </w:rPr>
              <w:t>š</w:t>
            </w:r>
            <w:r w:rsidR="00D2354F" w:rsidRPr="009C2E59">
              <w:rPr>
                <w:sz w:val="18"/>
                <w:szCs w:val="18"/>
              </w:rPr>
              <w:t>irok kolobar z uvedbo žit v kolobar</w:t>
            </w:r>
          </w:p>
          <w:p w14:paraId="3EC5B1C2" w14:textId="10C8BEF6" w:rsidR="00D2354F" w:rsidRPr="009C2E59" w:rsidRDefault="00765D76" w:rsidP="00830142">
            <w:pPr>
              <w:pStyle w:val="Oznaenseznam3"/>
              <w:rPr>
                <w:sz w:val="18"/>
                <w:szCs w:val="18"/>
              </w:rPr>
            </w:pPr>
            <w:r>
              <w:rPr>
                <w:sz w:val="18"/>
                <w:szCs w:val="18"/>
              </w:rPr>
              <w:t>-</w:t>
            </w:r>
            <w:r w:rsidR="00D2354F" w:rsidRPr="009C2E59">
              <w:rPr>
                <w:sz w:val="18"/>
                <w:szCs w:val="18"/>
              </w:rPr>
              <w:t xml:space="preserve">odstranjevanje in sežiganje bolnih rastlin preden se formirajo sklerociji </w:t>
            </w:r>
          </w:p>
          <w:p w14:paraId="414129BB" w14:textId="005290C7" w:rsidR="00D2354F" w:rsidRPr="009C2E59" w:rsidRDefault="00765D76" w:rsidP="009C2E59">
            <w:pPr>
              <w:pStyle w:val="Oznaenseznam3"/>
              <w:rPr>
                <w:sz w:val="18"/>
                <w:szCs w:val="18"/>
              </w:rPr>
            </w:pPr>
            <w:r>
              <w:rPr>
                <w:sz w:val="18"/>
                <w:szCs w:val="18"/>
              </w:rPr>
              <w:t>-</w:t>
            </w:r>
            <w:r w:rsidR="009C2E59">
              <w:rPr>
                <w:sz w:val="18"/>
                <w:szCs w:val="18"/>
              </w:rPr>
              <w:t>razkuževanje tal z vodno paro.</w:t>
            </w:r>
          </w:p>
        </w:tc>
        <w:tc>
          <w:tcPr>
            <w:tcW w:w="1430" w:type="dxa"/>
            <w:tcBorders>
              <w:top w:val="single" w:sz="4" w:space="0" w:color="auto"/>
              <w:left w:val="single" w:sz="4" w:space="0" w:color="auto"/>
              <w:bottom w:val="single" w:sz="4" w:space="0" w:color="auto"/>
              <w:right w:val="single" w:sz="4" w:space="0" w:color="auto"/>
            </w:tcBorders>
          </w:tcPr>
          <w:p w14:paraId="7BEAC4FE" w14:textId="52202906" w:rsidR="00D2354F" w:rsidRPr="009C2E59" w:rsidRDefault="00D2354F" w:rsidP="00830142">
            <w:pPr>
              <w:pStyle w:val="Oznaenseznam3"/>
              <w:rPr>
                <w:sz w:val="18"/>
                <w:szCs w:val="18"/>
              </w:rPr>
            </w:pPr>
          </w:p>
          <w:p w14:paraId="78945136" w14:textId="77777777" w:rsidR="00D2354F" w:rsidRPr="009C2E59" w:rsidRDefault="00D2354F" w:rsidP="00830142">
            <w:pPr>
              <w:pStyle w:val="Oznaenseznam3"/>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2C979406" w14:textId="77777777" w:rsidR="00D2354F" w:rsidRPr="009C2E59" w:rsidRDefault="00D2354F" w:rsidP="00045097">
            <w:pPr>
              <w:jc w:val="left"/>
              <w:rPr>
                <w:b/>
                <w:sz w:val="18"/>
                <w:szCs w:val="18"/>
              </w:rPr>
            </w:pPr>
          </w:p>
          <w:p w14:paraId="4E166E4A" w14:textId="77777777" w:rsidR="00D2354F" w:rsidRPr="009C2E59" w:rsidRDefault="00D2354F" w:rsidP="00045097">
            <w:pPr>
              <w:jc w:val="left"/>
              <w:rPr>
                <w:b/>
                <w:sz w:val="18"/>
                <w:szCs w:val="18"/>
              </w:rPr>
            </w:pPr>
          </w:p>
          <w:p w14:paraId="4D91EAFE" w14:textId="77777777" w:rsidR="00D2354F" w:rsidRPr="009C2E59" w:rsidRDefault="00D2354F" w:rsidP="00B544E6">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1F0F181" w14:textId="656C7559" w:rsidR="00D2354F" w:rsidRPr="009C2E59" w:rsidRDefault="00D2354F" w:rsidP="00045097">
            <w:pPr>
              <w:jc w:val="left"/>
              <w:rPr>
                <w:sz w:val="18"/>
                <w:szCs w:val="18"/>
              </w:rPr>
            </w:pPr>
          </w:p>
          <w:p w14:paraId="436DDCE5" w14:textId="77777777" w:rsidR="00D2354F" w:rsidRPr="009C2E59" w:rsidRDefault="00D2354F" w:rsidP="00045097">
            <w:pPr>
              <w:jc w:val="left"/>
              <w:rPr>
                <w:sz w:val="18"/>
                <w:szCs w:val="18"/>
              </w:rPr>
            </w:pPr>
          </w:p>
          <w:p w14:paraId="68C020EB" w14:textId="77777777" w:rsidR="00D2354F" w:rsidRPr="009C2E59" w:rsidRDefault="00D2354F" w:rsidP="00045097">
            <w:pPr>
              <w:jc w:val="left"/>
              <w:rPr>
                <w:sz w:val="18"/>
                <w:szCs w:val="18"/>
              </w:rPr>
            </w:pPr>
          </w:p>
          <w:p w14:paraId="2DBBCE82" w14:textId="77777777" w:rsidR="00D2354F" w:rsidRPr="009C2E59"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EE23BA" w14:textId="12262402" w:rsidR="00D2354F" w:rsidRPr="009C2E59" w:rsidRDefault="00D2354F" w:rsidP="00045097">
            <w:pPr>
              <w:jc w:val="left"/>
              <w:rPr>
                <w:sz w:val="18"/>
                <w:szCs w:val="18"/>
              </w:rPr>
            </w:pPr>
          </w:p>
          <w:p w14:paraId="02DD4987" w14:textId="77777777" w:rsidR="00D2354F" w:rsidRPr="009C2E59" w:rsidRDefault="00D2354F" w:rsidP="00045097">
            <w:pPr>
              <w:jc w:val="left"/>
              <w:rPr>
                <w:sz w:val="18"/>
                <w:szCs w:val="18"/>
              </w:rPr>
            </w:pPr>
          </w:p>
          <w:p w14:paraId="7E5A60EF" w14:textId="77777777" w:rsidR="00D2354F" w:rsidRPr="009C2E59" w:rsidRDefault="00D2354F" w:rsidP="00045097">
            <w:pPr>
              <w:jc w:val="left"/>
              <w:rPr>
                <w:sz w:val="18"/>
                <w:szCs w:val="18"/>
              </w:rPr>
            </w:pPr>
          </w:p>
          <w:p w14:paraId="6C45A710" w14:textId="77777777" w:rsidR="00D2354F" w:rsidRPr="009C2E59" w:rsidRDefault="00D2354F" w:rsidP="00B544E6">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18B0C3F7" w14:textId="77777777" w:rsidR="00521702" w:rsidRPr="009C2E59" w:rsidRDefault="00521702" w:rsidP="00D17312">
            <w:pPr>
              <w:jc w:val="left"/>
              <w:rPr>
                <w:b/>
                <w:sz w:val="18"/>
                <w:szCs w:val="18"/>
              </w:rPr>
            </w:pPr>
          </w:p>
          <w:p w14:paraId="505AAAAE" w14:textId="77777777" w:rsidR="00521702" w:rsidRPr="009C2E59" w:rsidRDefault="00521702" w:rsidP="00D17312">
            <w:pPr>
              <w:jc w:val="left"/>
              <w:rPr>
                <w:b/>
                <w:sz w:val="18"/>
                <w:szCs w:val="18"/>
              </w:rPr>
            </w:pPr>
          </w:p>
          <w:p w14:paraId="4152A7C8" w14:textId="77777777" w:rsidR="00521702" w:rsidRPr="009C2E59" w:rsidRDefault="00521702" w:rsidP="00D17312">
            <w:pPr>
              <w:jc w:val="left"/>
              <w:rPr>
                <w:bCs/>
                <w:sz w:val="18"/>
                <w:szCs w:val="18"/>
              </w:rPr>
            </w:pPr>
          </w:p>
          <w:p w14:paraId="1AFB83F1" w14:textId="77777777" w:rsidR="00D2354F" w:rsidRPr="009C2E59" w:rsidRDefault="00D2354F" w:rsidP="00D17312">
            <w:pPr>
              <w:jc w:val="left"/>
              <w:rPr>
                <w:b/>
                <w:bCs/>
                <w:sz w:val="18"/>
                <w:szCs w:val="18"/>
              </w:rPr>
            </w:pPr>
          </w:p>
        </w:tc>
      </w:tr>
      <w:tr w:rsidR="00D2354F" w:rsidRPr="009C2E59" w14:paraId="1D941754" w14:textId="77777777" w:rsidTr="00045097">
        <w:tc>
          <w:tcPr>
            <w:tcW w:w="1618" w:type="dxa"/>
            <w:tcBorders>
              <w:top w:val="single" w:sz="4" w:space="0" w:color="auto"/>
              <w:left w:val="single" w:sz="4" w:space="0" w:color="auto"/>
              <w:bottom w:val="single" w:sz="4" w:space="0" w:color="auto"/>
              <w:right w:val="single" w:sz="4" w:space="0" w:color="auto"/>
            </w:tcBorders>
          </w:tcPr>
          <w:p w14:paraId="59596B2F" w14:textId="77777777" w:rsidR="00D2354F" w:rsidRPr="009C2E59" w:rsidRDefault="00D2354F" w:rsidP="00045097">
            <w:pPr>
              <w:jc w:val="left"/>
              <w:rPr>
                <w:sz w:val="18"/>
                <w:szCs w:val="18"/>
              </w:rPr>
            </w:pPr>
            <w:r w:rsidRPr="009C2E59">
              <w:rPr>
                <w:b/>
                <w:bCs/>
                <w:sz w:val="18"/>
                <w:szCs w:val="18"/>
              </w:rPr>
              <w:t>Kumarni mozaik</w:t>
            </w:r>
            <w:r w:rsidRPr="009C2E59">
              <w:rPr>
                <w:sz w:val="18"/>
                <w:szCs w:val="18"/>
              </w:rPr>
              <w:t xml:space="preserve"> </w:t>
            </w:r>
            <w:r w:rsidRPr="009C2E59">
              <w:rPr>
                <w:i/>
                <w:iCs/>
                <w:sz w:val="18"/>
                <w:szCs w:val="18"/>
              </w:rPr>
              <w:t>Cucumber mosaic virus</w:t>
            </w:r>
          </w:p>
        </w:tc>
        <w:tc>
          <w:tcPr>
            <w:tcW w:w="2200" w:type="dxa"/>
            <w:tcBorders>
              <w:top w:val="single" w:sz="4" w:space="0" w:color="auto"/>
              <w:left w:val="single" w:sz="4" w:space="0" w:color="auto"/>
              <w:bottom w:val="single" w:sz="4" w:space="0" w:color="auto"/>
              <w:right w:val="single" w:sz="4" w:space="0" w:color="auto"/>
            </w:tcBorders>
          </w:tcPr>
          <w:p w14:paraId="5671D884" w14:textId="77777777" w:rsidR="00D2354F" w:rsidRPr="009C2E59" w:rsidRDefault="00D2354F" w:rsidP="00045097">
            <w:pPr>
              <w:jc w:val="left"/>
              <w:rPr>
                <w:sz w:val="18"/>
                <w:szCs w:val="18"/>
              </w:rPr>
            </w:pPr>
            <w:r w:rsidRPr="009C2E59">
              <w:rPr>
                <w:sz w:val="18"/>
                <w:szCs w:val="18"/>
              </w:rPr>
              <w:t>Listi  so temnozeleno pisani, listna ploskev je manjša in nagubana, robovi se zvijajo.</w:t>
            </w:r>
          </w:p>
        </w:tc>
        <w:tc>
          <w:tcPr>
            <w:tcW w:w="1760" w:type="dxa"/>
            <w:tcBorders>
              <w:top w:val="single" w:sz="4" w:space="0" w:color="auto"/>
              <w:left w:val="single" w:sz="4" w:space="0" w:color="auto"/>
              <w:bottom w:val="single" w:sz="4" w:space="0" w:color="auto"/>
              <w:right w:val="single" w:sz="4" w:space="0" w:color="auto"/>
            </w:tcBorders>
          </w:tcPr>
          <w:p w14:paraId="688C361D" w14:textId="77777777" w:rsidR="00D2354F" w:rsidRPr="009C2E59" w:rsidRDefault="00D2354F"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604E188" w14:textId="77777777" w:rsidR="00D2354F" w:rsidRPr="009C2E59" w:rsidRDefault="00D2354F"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44D06EE" w14:textId="77777777" w:rsidR="00D2354F" w:rsidRPr="009C2E59" w:rsidRDefault="00D2354F" w:rsidP="00045097">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A0FC135" w14:textId="77777777" w:rsidR="00D2354F" w:rsidRPr="009C2E59"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740BE9" w14:textId="77777777" w:rsidR="00D2354F" w:rsidRPr="009C2E59" w:rsidRDefault="00D2354F" w:rsidP="00045097">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03F9B4A7" w14:textId="77777777" w:rsidR="00D2354F" w:rsidRPr="009C2E59" w:rsidRDefault="00D2354F" w:rsidP="00045097">
            <w:pPr>
              <w:jc w:val="left"/>
              <w:rPr>
                <w:sz w:val="18"/>
                <w:szCs w:val="18"/>
              </w:rPr>
            </w:pPr>
          </w:p>
        </w:tc>
      </w:tr>
      <w:tr w:rsidR="00F4631E" w:rsidRPr="009C2E59" w14:paraId="667F7660" w14:textId="77777777" w:rsidTr="00AC5EB5">
        <w:tc>
          <w:tcPr>
            <w:tcW w:w="1618" w:type="dxa"/>
            <w:vMerge w:val="restart"/>
            <w:tcBorders>
              <w:top w:val="single" w:sz="4" w:space="0" w:color="auto"/>
              <w:left w:val="single" w:sz="4" w:space="0" w:color="auto"/>
              <w:right w:val="single" w:sz="4" w:space="0" w:color="auto"/>
            </w:tcBorders>
          </w:tcPr>
          <w:p w14:paraId="554FAEE2" w14:textId="77777777" w:rsidR="00F4631E" w:rsidRPr="009C2E59" w:rsidRDefault="00F4631E" w:rsidP="00045097">
            <w:pPr>
              <w:jc w:val="left"/>
              <w:rPr>
                <w:b/>
                <w:bCs/>
                <w:sz w:val="18"/>
                <w:szCs w:val="18"/>
              </w:rPr>
            </w:pPr>
            <w:r w:rsidRPr="009C2E59">
              <w:rPr>
                <w:b/>
                <w:bCs/>
                <w:sz w:val="18"/>
                <w:szCs w:val="18"/>
              </w:rPr>
              <w:t xml:space="preserve">Resarji </w:t>
            </w:r>
          </w:p>
          <w:p w14:paraId="6CF4E4DF" w14:textId="77777777" w:rsidR="00F4631E" w:rsidRPr="009C2E59" w:rsidRDefault="00F4631E" w:rsidP="00045097">
            <w:pPr>
              <w:jc w:val="left"/>
              <w:rPr>
                <w:i/>
                <w:iCs/>
                <w:sz w:val="18"/>
                <w:szCs w:val="18"/>
              </w:rPr>
            </w:pPr>
            <w:r w:rsidRPr="009C2E59">
              <w:rPr>
                <w:i/>
                <w:iCs/>
                <w:sz w:val="18"/>
                <w:szCs w:val="18"/>
              </w:rPr>
              <w:t>Thrips tabaci, Franklinella occidentalis, Heliothrips haemorrhoidalis</w:t>
            </w:r>
          </w:p>
        </w:tc>
        <w:tc>
          <w:tcPr>
            <w:tcW w:w="2200" w:type="dxa"/>
            <w:vMerge w:val="restart"/>
            <w:tcBorders>
              <w:top w:val="single" w:sz="4" w:space="0" w:color="auto"/>
              <w:left w:val="single" w:sz="4" w:space="0" w:color="auto"/>
              <w:right w:val="single" w:sz="4" w:space="0" w:color="auto"/>
            </w:tcBorders>
          </w:tcPr>
          <w:p w14:paraId="09FD37E0" w14:textId="77777777" w:rsidR="00F4631E" w:rsidRPr="009C2E59" w:rsidRDefault="00F4631E" w:rsidP="00045097">
            <w:pPr>
              <w:jc w:val="left"/>
              <w:rPr>
                <w:sz w:val="18"/>
                <w:szCs w:val="18"/>
              </w:rPr>
            </w:pPr>
            <w:r w:rsidRPr="009C2E59">
              <w:rPr>
                <w:sz w:val="18"/>
                <w:szCs w:val="18"/>
              </w:rPr>
              <w:t>Belosrebrne pike na listih in zametkih plodov, v cvetovih opazni majhni, hitri, kot  nitka tanki, do 2 mm dolgi insekti, sesajo sokove iz listov in cvetov, prenašalci viroz.</w:t>
            </w:r>
          </w:p>
        </w:tc>
        <w:tc>
          <w:tcPr>
            <w:tcW w:w="1760" w:type="dxa"/>
            <w:vMerge w:val="restart"/>
            <w:tcBorders>
              <w:top w:val="single" w:sz="4" w:space="0" w:color="auto"/>
              <w:left w:val="single" w:sz="4" w:space="0" w:color="auto"/>
              <w:right w:val="single" w:sz="4" w:space="0" w:color="auto"/>
            </w:tcBorders>
          </w:tcPr>
          <w:p w14:paraId="52553F66" w14:textId="77777777" w:rsidR="00F4631E" w:rsidRPr="009C2E59" w:rsidRDefault="00F4631E" w:rsidP="00045097">
            <w:pPr>
              <w:tabs>
                <w:tab w:val="left" w:pos="170"/>
              </w:tabs>
              <w:jc w:val="left"/>
              <w:rPr>
                <w:sz w:val="18"/>
                <w:szCs w:val="18"/>
              </w:rPr>
            </w:pPr>
            <w:r w:rsidRPr="009C2E59">
              <w:rPr>
                <w:sz w:val="18"/>
                <w:szCs w:val="18"/>
              </w:rPr>
              <w:t>Kemični ukrep:</w:t>
            </w:r>
          </w:p>
          <w:p w14:paraId="2B6E20A5" w14:textId="77777777" w:rsidR="00F4631E" w:rsidRPr="009C2E59" w:rsidRDefault="00F4631E" w:rsidP="00830142">
            <w:pPr>
              <w:pStyle w:val="Oznaenseznam3"/>
              <w:rPr>
                <w:sz w:val="18"/>
                <w:szCs w:val="18"/>
              </w:rPr>
            </w:pPr>
            <w:r w:rsidRPr="009C2E59">
              <w:rPr>
                <w:sz w:val="18"/>
                <w:szCs w:val="18"/>
              </w:rPr>
              <w:t>uporaba insekticidov</w:t>
            </w:r>
          </w:p>
          <w:p w14:paraId="3AE725B2" w14:textId="77777777" w:rsidR="00F4631E" w:rsidRPr="009C2E59" w:rsidRDefault="00F4631E" w:rsidP="00830142">
            <w:pPr>
              <w:pStyle w:val="Oznaenseznam3"/>
              <w:rPr>
                <w:sz w:val="18"/>
                <w:szCs w:val="18"/>
              </w:rPr>
            </w:pPr>
          </w:p>
          <w:p w14:paraId="509DE9A4" w14:textId="77777777" w:rsidR="00F4631E" w:rsidRPr="009C2E59" w:rsidRDefault="00F4631E" w:rsidP="00830142">
            <w:pPr>
              <w:pStyle w:val="Oznaenseznam3"/>
              <w:rPr>
                <w:sz w:val="18"/>
                <w:szCs w:val="18"/>
              </w:rPr>
            </w:pPr>
            <w:r w:rsidRPr="009C2E59">
              <w:rPr>
                <w:sz w:val="18"/>
                <w:szCs w:val="18"/>
              </w:rPr>
              <w:t>Uporaba domorodnih koristnih organizmov.</w:t>
            </w:r>
          </w:p>
        </w:tc>
        <w:tc>
          <w:tcPr>
            <w:tcW w:w="1430" w:type="dxa"/>
            <w:vMerge w:val="restart"/>
            <w:tcBorders>
              <w:top w:val="single" w:sz="4" w:space="0" w:color="auto"/>
              <w:left w:val="single" w:sz="4" w:space="0" w:color="auto"/>
              <w:right w:val="single" w:sz="4" w:space="0" w:color="auto"/>
            </w:tcBorders>
          </w:tcPr>
          <w:p w14:paraId="55191976" w14:textId="17166A6B" w:rsidR="00F4631E" w:rsidRDefault="008F7472" w:rsidP="000352B5">
            <w:pPr>
              <w:pStyle w:val="Oznaenseznam3"/>
              <w:numPr>
                <w:ilvl w:val="0"/>
                <w:numId w:val="45"/>
              </w:numPr>
              <w:ind w:left="126" w:hanging="126"/>
              <w:rPr>
                <w:sz w:val="18"/>
                <w:szCs w:val="18"/>
              </w:rPr>
            </w:pPr>
            <w:r>
              <w:rPr>
                <w:sz w:val="18"/>
                <w:szCs w:val="18"/>
              </w:rPr>
              <w:t>s</w:t>
            </w:r>
            <w:r w:rsidR="00F4631E" w:rsidRPr="009C2E59">
              <w:rPr>
                <w:sz w:val="18"/>
                <w:szCs w:val="18"/>
              </w:rPr>
              <w:t>pinosad</w:t>
            </w:r>
          </w:p>
          <w:p w14:paraId="554D32F3" w14:textId="77777777" w:rsidR="008F7472" w:rsidRDefault="008F7472" w:rsidP="001A334D">
            <w:pPr>
              <w:pStyle w:val="Oznaenseznam3"/>
              <w:ind w:left="126"/>
              <w:rPr>
                <w:sz w:val="18"/>
                <w:szCs w:val="18"/>
              </w:rPr>
            </w:pPr>
          </w:p>
          <w:p w14:paraId="0EA68F78" w14:textId="77777777" w:rsidR="008F7472" w:rsidRPr="009C2E59" w:rsidRDefault="008F7472" w:rsidP="001A334D">
            <w:pPr>
              <w:pStyle w:val="Oznaenseznam3"/>
              <w:ind w:left="126"/>
              <w:rPr>
                <w:sz w:val="18"/>
                <w:szCs w:val="18"/>
              </w:rPr>
            </w:pPr>
          </w:p>
          <w:p w14:paraId="3EF29863" w14:textId="77777777" w:rsidR="00F4631E" w:rsidRPr="009C2E59" w:rsidRDefault="00F4631E" w:rsidP="000352B5">
            <w:pPr>
              <w:pStyle w:val="Oznaenseznam3"/>
              <w:numPr>
                <w:ilvl w:val="0"/>
                <w:numId w:val="45"/>
              </w:numPr>
              <w:ind w:left="126" w:hanging="126"/>
              <w:rPr>
                <w:sz w:val="18"/>
                <w:szCs w:val="18"/>
              </w:rPr>
            </w:pPr>
            <w:r w:rsidRPr="009C2E59">
              <w:rPr>
                <w:sz w:val="18"/>
                <w:szCs w:val="18"/>
              </w:rPr>
              <w:t>abamektin</w:t>
            </w:r>
          </w:p>
          <w:p w14:paraId="7BCCE39B" w14:textId="77777777" w:rsidR="00952C1A" w:rsidRPr="009C2E59" w:rsidRDefault="00952C1A" w:rsidP="009C2E59">
            <w:pPr>
              <w:pStyle w:val="Oznaenseznam3"/>
              <w:ind w:left="126" w:hanging="126"/>
              <w:rPr>
                <w:sz w:val="18"/>
                <w:szCs w:val="18"/>
              </w:rPr>
            </w:pPr>
          </w:p>
          <w:p w14:paraId="2A2479E4" w14:textId="77777777" w:rsidR="00F4631E" w:rsidRPr="009C2E59" w:rsidRDefault="00F4631E" w:rsidP="000352B5">
            <w:pPr>
              <w:pStyle w:val="Oznaenseznam3"/>
              <w:numPr>
                <w:ilvl w:val="0"/>
                <w:numId w:val="45"/>
              </w:numPr>
              <w:ind w:left="126" w:hanging="126"/>
              <w:rPr>
                <w:sz w:val="18"/>
                <w:szCs w:val="18"/>
              </w:rPr>
            </w:pPr>
            <w:r w:rsidRPr="009C2E59">
              <w:rPr>
                <w:sz w:val="18"/>
                <w:szCs w:val="18"/>
              </w:rPr>
              <w:t>tiametoksam</w:t>
            </w:r>
          </w:p>
          <w:p w14:paraId="5464E716" w14:textId="77777777" w:rsidR="00F4631E" w:rsidRPr="009C2E59" w:rsidRDefault="00F4631E" w:rsidP="000352B5">
            <w:pPr>
              <w:pStyle w:val="Oznaenseznam3"/>
              <w:numPr>
                <w:ilvl w:val="0"/>
                <w:numId w:val="45"/>
              </w:numPr>
              <w:ind w:left="126" w:hanging="126"/>
              <w:rPr>
                <w:sz w:val="18"/>
                <w:szCs w:val="18"/>
              </w:rPr>
            </w:pPr>
            <w:r w:rsidRPr="009C2E59">
              <w:rPr>
                <w:sz w:val="18"/>
                <w:szCs w:val="18"/>
              </w:rPr>
              <w:t>azadirahtin A</w:t>
            </w:r>
          </w:p>
          <w:p w14:paraId="3E0206DE" w14:textId="77777777" w:rsidR="00F4631E" w:rsidRPr="009C2E59" w:rsidRDefault="00F4631E" w:rsidP="000352B5">
            <w:pPr>
              <w:pStyle w:val="Oznaenseznam3"/>
              <w:numPr>
                <w:ilvl w:val="0"/>
                <w:numId w:val="45"/>
              </w:numPr>
              <w:ind w:left="126" w:hanging="126"/>
              <w:rPr>
                <w:sz w:val="18"/>
                <w:szCs w:val="18"/>
              </w:rPr>
            </w:pPr>
            <w:r w:rsidRPr="001A334D">
              <w:rPr>
                <w:i/>
                <w:sz w:val="18"/>
                <w:szCs w:val="18"/>
              </w:rPr>
              <w:t>Beauveria</w:t>
            </w:r>
            <w:r w:rsidRPr="009C2E59">
              <w:rPr>
                <w:sz w:val="18"/>
                <w:szCs w:val="18"/>
              </w:rPr>
              <w:t xml:space="preserve"> </w:t>
            </w:r>
            <w:r w:rsidRPr="001A334D">
              <w:rPr>
                <w:i/>
                <w:sz w:val="18"/>
                <w:szCs w:val="18"/>
              </w:rPr>
              <w:t>bassiana</w:t>
            </w:r>
            <w:r w:rsidRPr="009C2E59">
              <w:rPr>
                <w:sz w:val="18"/>
                <w:szCs w:val="18"/>
              </w:rPr>
              <w:t>, soj ATCC 74040</w:t>
            </w:r>
          </w:p>
        </w:tc>
        <w:tc>
          <w:tcPr>
            <w:tcW w:w="2310" w:type="dxa"/>
            <w:tcBorders>
              <w:top w:val="single" w:sz="4" w:space="0" w:color="auto"/>
              <w:left w:val="single" w:sz="4" w:space="0" w:color="auto"/>
              <w:bottom w:val="single" w:sz="4" w:space="0" w:color="auto"/>
              <w:right w:val="single" w:sz="4" w:space="0" w:color="auto"/>
            </w:tcBorders>
          </w:tcPr>
          <w:p w14:paraId="6ECE3E40" w14:textId="77777777" w:rsidR="00F4631E" w:rsidRDefault="00F4631E" w:rsidP="00045097">
            <w:pPr>
              <w:jc w:val="left"/>
              <w:rPr>
                <w:b/>
                <w:sz w:val="18"/>
                <w:szCs w:val="18"/>
              </w:rPr>
            </w:pPr>
            <w:r w:rsidRPr="009C2E59">
              <w:rPr>
                <w:sz w:val="18"/>
                <w:szCs w:val="18"/>
              </w:rPr>
              <w:t>Laser 240 SC</w:t>
            </w:r>
            <w:r w:rsidRPr="009C2E59">
              <w:rPr>
                <w:b/>
                <w:sz w:val="18"/>
                <w:szCs w:val="18"/>
              </w:rPr>
              <w:t>**</w:t>
            </w:r>
          </w:p>
          <w:p w14:paraId="072E1BFA" w14:textId="77BC3C41" w:rsidR="008F7472" w:rsidRPr="001A334D" w:rsidRDefault="008F7472" w:rsidP="00045097">
            <w:pPr>
              <w:jc w:val="left"/>
              <w:rPr>
                <w:b/>
                <w:sz w:val="18"/>
                <w:szCs w:val="18"/>
              </w:rPr>
            </w:pPr>
            <w:r>
              <w:rPr>
                <w:sz w:val="18"/>
                <w:szCs w:val="18"/>
              </w:rPr>
              <w:t xml:space="preserve">Laser plus </w:t>
            </w:r>
            <w:r w:rsidRPr="009C2E59">
              <w:rPr>
                <w:sz w:val="18"/>
                <w:szCs w:val="18"/>
              </w:rPr>
              <w:t>(zmanjšanje populacije)</w:t>
            </w:r>
          </w:p>
          <w:p w14:paraId="324A1383" w14:textId="68A06021" w:rsidR="00F4631E" w:rsidRPr="009C2E59" w:rsidRDefault="00F4631E" w:rsidP="00045097">
            <w:pPr>
              <w:jc w:val="left"/>
              <w:rPr>
                <w:sz w:val="18"/>
                <w:szCs w:val="18"/>
              </w:rPr>
            </w:pPr>
            <w:r w:rsidRPr="009C2E59">
              <w:rPr>
                <w:sz w:val="18"/>
                <w:szCs w:val="18"/>
              </w:rPr>
              <w:t>Vertimec pro</w:t>
            </w:r>
            <w:r w:rsidR="00952C1A" w:rsidRPr="009C2E59">
              <w:rPr>
                <w:b/>
                <w:sz w:val="18"/>
                <w:szCs w:val="18"/>
              </w:rPr>
              <w:t xml:space="preserve"> </w:t>
            </w:r>
            <w:r w:rsidR="00952C1A" w:rsidRPr="009C2E59">
              <w:rPr>
                <w:sz w:val="18"/>
                <w:szCs w:val="18"/>
              </w:rPr>
              <w:t>(zmanjšanje populacije)</w:t>
            </w:r>
          </w:p>
          <w:p w14:paraId="5EDB5265" w14:textId="7E9F5519" w:rsidR="00F4631E" w:rsidRPr="009C2E59" w:rsidRDefault="00F4631E" w:rsidP="00045097">
            <w:pPr>
              <w:jc w:val="left"/>
              <w:rPr>
                <w:sz w:val="18"/>
                <w:szCs w:val="18"/>
              </w:rPr>
            </w:pPr>
            <w:r w:rsidRPr="009C2E59">
              <w:rPr>
                <w:sz w:val="18"/>
                <w:szCs w:val="18"/>
              </w:rPr>
              <w:t>Actara 25 WG</w:t>
            </w:r>
            <w:r w:rsidR="007F7D1E">
              <w:rPr>
                <w:sz w:val="18"/>
                <w:szCs w:val="18"/>
              </w:rPr>
              <w:t xml:space="preserve"> </w:t>
            </w:r>
            <w:r w:rsidRPr="009C2E59">
              <w:rPr>
                <w:b/>
                <w:sz w:val="18"/>
                <w:szCs w:val="18"/>
              </w:rPr>
              <w:t>*</w:t>
            </w:r>
            <w:r w:rsidR="00E06F85">
              <w:rPr>
                <w:b/>
                <w:sz w:val="18"/>
                <w:szCs w:val="18"/>
              </w:rPr>
              <w:t>1</w:t>
            </w:r>
          </w:p>
          <w:p w14:paraId="1EF4C350" w14:textId="77777777" w:rsidR="00F4631E" w:rsidRPr="009C2E59" w:rsidRDefault="00F4631E" w:rsidP="00045097">
            <w:pPr>
              <w:jc w:val="left"/>
              <w:rPr>
                <w:sz w:val="18"/>
                <w:szCs w:val="18"/>
              </w:rPr>
            </w:pPr>
            <w:r w:rsidRPr="009C2E59">
              <w:rPr>
                <w:sz w:val="18"/>
                <w:szCs w:val="18"/>
              </w:rPr>
              <w:t>Neemazal – T/S</w:t>
            </w:r>
            <w:r w:rsidRPr="009C2E59">
              <w:rPr>
                <w:b/>
                <w:sz w:val="18"/>
                <w:szCs w:val="18"/>
              </w:rPr>
              <w:t xml:space="preserve"> ***</w:t>
            </w:r>
          </w:p>
          <w:p w14:paraId="2EF586A4" w14:textId="77777777" w:rsidR="00F4631E" w:rsidRPr="009C2E59" w:rsidRDefault="00F4631E" w:rsidP="00045097">
            <w:pPr>
              <w:jc w:val="left"/>
              <w:rPr>
                <w:sz w:val="18"/>
                <w:szCs w:val="18"/>
              </w:rPr>
            </w:pPr>
            <w:r w:rsidRPr="009C2E59">
              <w:rPr>
                <w:sz w:val="18"/>
                <w:szCs w:val="18"/>
              </w:rPr>
              <w:t>Naturalis (delno zatiranje)</w:t>
            </w:r>
          </w:p>
        </w:tc>
        <w:tc>
          <w:tcPr>
            <w:tcW w:w="1597" w:type="dxa"/>
            <w:tcBorders>
              <w:top w:val="single" w:sz="4" w:space="0" w:color="auto"/>
              <w:left w:val="single" w:sz="4" w:space="0" w:color="auto"/>
              <w:bottom w:val="single" w:sz="4" w:space="0" w:color="auto"/>
              <w:right w:val="single" w:sz="4" w:space="0" w:color="auto"/>
            </w:tcBorders>
          </w:tcPr>
          <w:p w14:paraId="1C3B0C5C" w14:textId="77777777" w:rsidR="00F4631E" w:rsidRPr="009C2E59" w:rsidRDefault="00F4631E" w:rsidP="00045097">
            <w:pPr>
              <w:jc w:val="left"/>
              <w:rPr>
                <w:sz w:val="18"/>
                <w:szCs w:val="18"/>
              </w:rPr>
            </w:pPr>
            <w:r w:rsidRPr="009C2E59">
              <w:rPr>
                <w:sz w:val="18"/>
                <w:szCs w:val="18"/>
              </w:rPr>
              <w:t>0,4 l/ha</w:t>
            </w:r>
          </w:p>
          <w:p w14:paraId="26DA99D4" w14:textId="77777777" w:rsidR="008F7472" w:rsidRDefault="008F7472" w:rsidP="00045097">
            <w:pPr>
              <w:jc w:val="left"/>
              <w:rPr>
                <w:sz w:val="18"/>
                <w:szCs w:val="18"/>
              </w:rPr>
            </w:pPr>
            <w:r>
              <w:rPr>
                <w:sz w:val="18"/>
                <w:szCs w:val="18"/>
              </w:rPr>
              <w:t>0,25 l/ha</w:t>
            </w:r>
          </w:p>
          <w:p w14:paraId="2B4C2C70" w14:textId="77777777" w:rsidR="008F7472" w:rsidRDefault="008F7472" w:rsidP="00045097">
            <w:pPr>
              <w:jc w:val="left"/>
              <w:rPr>
                <w:sz w:val="18"/>
                <w:szCs w:val="18"/>
              </w:rPr>
            </w:pPr>
          </w:p>
          <w:p w14:paraId="2055E38A" w14:textId="77777777" w:rsidR="00F4631E" w:rsidRPr="009C2E59" w:rsidRDefault="00F4631E" w:rsidP="00045097">
            <w:pPr>
              <w:jc w:val="left"/>
              <w:rPr>
                <w:sz w:val="18"/>
                <w:szCs w:val="18"/>
              </w:rPr>
            </w:pPr>
            <w:r w:rsidRPr="009C2E59">
              <w:rPr>
                <w:sz w:val="18"/>
                <w:szCs w:val="18"/>
              </w:rPr>
              <w:t>1,2 l/ha</w:t>
            </w:r>
          </w:p>
          <w:p w14:paraId="5DA662DE" w14:textId="6CA35C96" w:rsidR="00F4631E" w:rsidRPr="009C2E59" w:rsidRDefault="00F4631E" w:rsidP="00045097">
            <w:pPr>
              <w:jc w:val="left"/>
              <w:rPr>
                <w:sz w:val="18"/>
                <w:szCs w:val="18"/>
              </w:rPr>
            </w:pPr>
          </w:p>
          <w:p w14:paraId="532BC6B9" w14:textId="5E5F3091" w:rsidR="00F4631E" w:rsidRPr="001A334D" w:rsidRDefault="00F4631E" w:rsidP="00045097">
            <w:pPr>
              <w:jc w:val="left"/>
              <w:rPr>
                <w:b/>
                <w:sz w:val="18"/>
                <w:szCs w:val="18"/>
              </w:rPr>
            </w:pPr>
            <w:r w:rsidRPr="009C2E59">
              <w:rPr>
                <w:sz w:val="18"/>
                <w:szCs w:val="18"/>
              </w:rPr>
              <w:t>800 g/ha</w:t>
            </w:r>
            <w:r w:rsidR="00E06F85">
              <w:rPr>
                <w:sz w:val="18"/>
                <w:szCs w:val="18"/>
              </w:rPr>
              <w:t xml:space="preserve"> </w:t>
            </w:r>
            <w:r w:rsidR="00E06F85">
              <w:rPr>
                <w:b/>
                <w:sz w:val="18"/>
                <w:szCs w:val="18"/>
              </w:rPr>
              <w:t>A</w:t>
            </w:r>
          </w:p>
          <w:p w14:paraId="51738C82" w14:textId="77777777" w:rsidR="00F4631E" w:rsidRPr="009C2E59" w:rsidRDefault="00F4631E" w:rsidP="00045097">
            <w:pPr>
              <w:jc w:val="left"/>
              <w:rPr>
                <w:sz w:val="18"/>
                <w:szCs w:val="18"/>
              </w:rPr>
            </w:pPr>
            <w:r w:rsidRPr="009C2E59">
              <w:rPr>
                <w:sz w:val="18"/>
                <w:szCs w:val="18"/>
              </w:rPr>
              <w:t>2-3 l/ha</w:t>
            </w:r>
          </w:p>
          <w:p w14:paraId="58E2473E" w14:textId="77777777" w:rsidR="00F4631E" w:rsidRPr="009C2E59" w:rsidRDefault="00F4631E" w:rsidP="00045097">
            <w:pPr>
              <w:jc w:val="left"/>
              <w:rPr>
                <w:sz w:val="18"/>
                <w:szCs w:val="18"/>
              </w:rPr>
            </w:pPr>
            <w:r w:rsidRPr="009C2E59">
              <w:rPr>
                <w:sz w:val="18"/>
                <w:szCs w:val="18"/>
              </w:rPr>
              <w:t>1,5 l/ha</w:t>
            </w:r>
          </w:p>
        </w:tc>
        <w:tc>
          <w:tcPr>
            <w:tcW w:w="1134" w:type="dxa"/>
            <w:tcBorders>
              <w:top w:val="single" w:sz="4" w:space="0" w:color="auto"/>
              <w:left w:val="single" w:sz="4" w:space="0" w:color="auto"/>
              <w:bottom w:val="single" w:sz="4" w:space="0" w:color="auto"/>
              <w:right w:val="single" w:sz="4" w:space="0" w:color="auto"/>
            </w:tcBorders>
          </w:tcPr>
          <w:p w14:paraId="7BD40490" w14:textId="77777777" w:rsidR="00F4631E" w:rsidRPr="009C2E59" w:rsidRDefault="00F4631E" w:rsidP="00045097">
            <w:pPr>
              <w:jc w:val="left"/>
              <w:rPr>
                <w:sz w:val="18"/>
                <w:szCs w:val="18"/>
              </w:rPr>
            </w:pPr>
            <w:r w:rsidRPr="009C2E59">
              <w:rPr>
                <w:sz w:val="18"/>
                <w:szCs w:val="18"/>
              </w:rPr>
              <w:t>3</w:t>
            </w:r>
          </w:p>
          <w:p w14:paraId="691BFFA5" w14:textId="031477F7" w:rsidR="008F7472" w:rsidRDefault="008F7472" w:rsidP="00045097">
            <w:pPr>
              <w:jc w:val="left"/>
              <w:rPr>
                <w:sz w:val="18"/>
                <w:szCs w:val="18"/>
              </w:rPr>
            </w:pPr>
            <w:r>
              <w:rPr>
                <w:sz w:val="18"/>
                <w:szCs w:val="18"/>
              </w:rPr>
              <w:t>3</w:t>
            </w:r>
          </w:p>
          <w:p w14:paraId="722B52CD" w14:textId="77777777" w:rsidR="008F7472" w:rsidRDefault="008F7472" w:rsidP="00045097">
            <w:pPr>
              <w:jc w:val="left"/>
              <w:rPr>
                <w:sz w:val="18"/>
                <w:szCs w:val="18"/>
              </w:rPr>
            </w:pPr>
          </w:p>
          <w:p w14:paraId="0FC00FDC" w14:textId="77777777" w:rsidR="00F4631E" w:rsidRPr="009C2E59" w:rsidRDefault="00F4631E" w:rsidP="00045097">
            <w:pPr>
              <w:jc w:val="left"/>
              <w:rPr>
                <w:sz w:val="18"/>
                <w:szCs w:val="18"/>
              </w:rPr>
            </w:pPr>
            <w:r w:rsidRPr="009C2E59">
              <w:rPr>
                <w:sz w:val="18"/>
                <w:szCs w:val="18"/>
              </w:rPr>
              <w:t>3</w:t>
            </w:r>
          </w:p>
          <w:p w14:paraId="7EE720D3" w14:textId="5409EFB1" w:rsidR="00F4631E" w:rsidRPr="009C2E59" w:rsidRDefault="00F4631E" w:rsidP="00045097">
            <w:pPr>
              <w:jc w:val="left"/>
              <w:rPr>
                <w:sz w:val="18"/>
                <w:szCs w:val="18"/>
              </w:rPr>
            </w:pPr>
          </w:p>
          <w:p w14:paraId="03E33B69" w14:textId="77777777" w:rsidR="00F4631E" w:rsidRPr="009C2E59" w:rsidRDefault="00F4631E" w:rsidP="00045097">
            <w:pPr>
              <w:jc w:val="left"/>
              <w:rPr>
                <w:sz w:val="18"/>
                <w:szCs w:val="18"/>
              </w:rPr>
            </w:pPr>
            <w:r w:rsidRPr="009C2E59">
              <w:rPr>
                <w:sz w:val="18"/>
                <w:szCs w:val="18"/>
              </w:rPr>
              <w:t>ČU</w:t>
            </w:r>
          </w:p>
          <w:p w14:paraId="3F6AEF41" w14:textId="77777777" w:rsidR="00F4631E" w:rsidRPr="009C2E59" w:rsidRDefault="00F4631E" w:rsidP="00045097">
            <w:pPr>
              <w:jc w:val="left"/>
              <w:rPr>
                <w:sz w:val="18"/>
                <w:szCs w:val="18"/>
              </w:rPr>
            </w:pPr>
            <w:r w:rsidRPr="009C2E59">
              <w:rPr>
                <w:sz w:val="18"/>
                <w:szCs w:val="18"/>
              </w:rPr>
              <w:t>3</w:t>
            </w:r>
          </w:p>
          <w:p w14:paraId="04696EBA" w14:textId="77777777" w:rsidR="00F4631E" w:rsidRPr="009C2E59" w:rsidRDefault="00F4631E" w:rsidP="00045097">
            <w:pPr>
              <w:jc w:val="left"/>
              <w:rPr>
                <w:sz w:val="18"/>
                <w:szCs w:val="18"/>
              </w:rPr>
            </w:pPr>
            <w:r w:rsidRPr="009C2E59">
              <w:rPr>
                <w:sz w:val="18"/>
                <w:szCs w:val="18"/>
              </w:rPr>
              <w:t>ni potrebna</w:t>
            </w:r>
          </w:p>
        </w:tc>
        <w:tc>
          <w:tcPr>
            <w:tcW w:w="1669" w:type="dxa"/>
            <w:tcBorders>
              <w:top w:val="single" w:sz="4" w:space="0" w:color="auto"/>
              <w:left w:val="single" w:sz="4" w:space="0" w:color="auto"/>
              <w:bottom w:val="single" w:sz="4" w:space="0" w:color="auto"/>
              <w:right w:val="single" w:sz="4" w:space="0" w:color="auto"/>
            </w:tcBorders>
          </w:tcPr>
          <w:p w14:paraId="5E6A59B8" w14:textId="49283E5D" w:rsidR="00A11128" w:rsidRPr="001A334D" w:rsidRDefault="00E06F85" w:rsidP="00417CE4">
            <w:pPr>
              <w:jc w:val="left"/>
              <w:rPr>
                <w:b/>
                <w:sz w:val="18"/>
                <w:szCs w:val="18"/>
              </w:rPr>
            </w:pPr>
            <w:r w:rsidRPr="001A334D">
              <w:rPr>
                <w:b/>
                <w:sz w:val="18"/>
                <w:szCs w:val="18"/>
              </w:rPr>
              <w:t xml:space="preserve">*1  </w:t>
            </w:r>
            <w:r>
              <w:rPr>
                <w:b/>
                <w:sz w:val="18"/>
                <w:szCs w:val="18"/>
              </w:rPr>
              <w:t xml:space="preserve"> </w:t>
            </w:r>
            <w:r w:rsidRPr="001A334D">
              <w:rPr>
                <w:b/>
                <w:sz w:val="18"/>
                <w:szCs w:val="18"/>
              </w:rPr>
              <w:t xml:space="preserve"> 30.04.2019</w:t>
            </w:r>
          </w:p>
          <w:p w14:paraId="4ABD9810" w14:textId="77777777" w:rsidR="00F4631E" w:rsidRPr="009C2E59" w:rsidRDefault="00F4631E" w:rsidP="00650B4E">
            <w:pPr>
              <w:jc w:val="left"/>
              <w:rPr>
                <w:sz w:val="18"/>
                <w:szCs w:val="18"/>
              </w:rPr>
            </w:pPr>
          </w:p>
        </w:tc>
      </w:tr>
      <w:tr w:rsidR="00F4631E" w:rsidRPr="009C2E59" w14:paraId="2EC70B6A" w14:textId="77777777" w:rsidTr="00AC5EB5">
        <w:tc>
          <w:tcPr>
            <w:tcW w:w="1618" w:type="dxa"/>
            <w:vMerge/>
            <w:tcBorders>
              <w:left w:val="single" w:sz="4" w:space="0" w:color="auto"/>
              <w:bottom w:val="single" w:sz="4" w:space="0" w:color="auto"/>
              <w:right w:val="single" w:sz="4" w:space="0" w:color="auto"/>
            </w:tcBorders>
          </w:tcPr>
          <w:p w14:paraId="42ED358A" w14:textId="24519709" w:rsidR="00F4631E" w:rsidRPr="009C2E59" w:rsidRDefault="00F4631E" w:rsidP="00045097">
            <w:pPr>
              <w:jc w:val="left"/>
              <w:rPr>
                <w:b/>
                <w:bCs/>
                <w:sz w:val="18"/>
                <w:szCs w:val="18"/>
              </w:rPr>
            </w:pPr>
          </w:p>
        </w:tc>
        <w:tc>
          <w:tcPr>
            <w:tcW w:w="2200" w:type="dxa"/>
            <w:vMerge/>
            <w:tcBorders>
              <w:left w:val="single" w:sz="4" w:space="0" w:color="auto"/>
              <w:bottom w:val="single" w:sz="4" w:space="0" w:color="auto"/>
              <w:right w:val="single" w:sz="4" w:space="0" w:color="auto"/>
            </w:tcBorders>
          </w:tcPr>
          <w:p w14:paraId="212BC1DB" w14:textId="77777777" w:rsidR="00F4631E" w:rsidRPr="009C2E59" w:rsidRDefault="00F4631E" w:rsidP="00045097">
            <w:pPr>
              <w:jc w:val="left"/>
              <w:rPr>
                <w:sz w:val="18"/>
                <w:szCs w:val="18"/>
              </w:rPr>
            </w:pPr>
          </w:p>
        </w:tc>
        <w:tc>
          <w:tcPr>
            <w:tcW w:w="1760" w:type="dxa"/>
            <w:vMerge/>
            <w:tcBorders>
              <w:left w:val="single" w:sz="4" w:space="0" w:color="auto"/>
              <w:bottom w:val="single" w:sz="4" w:space="0" w:color="auto"/>
              <w:right w:val="single" w:sz="4" w:space="0" w:color="auto"/>
            </w:tcBorders>
          </w:tcPr>
          <w:p w14:paraId="26B8B66B" w14:textId="77777777" w:rsidR="00F4631E" w:rsidRPr="009C2E59" w:rsidRDefault="00F4631E"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173AE1C4" w14:textId="77777777" w:rsidR="00F4631E" w:rsidRPr="009C2E59" w:rsidDel="007F1C88" w:rsidRDefault="00F4631E" w:rsidP="00830142">
            <w:pPr>
              <w:pStyle w:val="Oznaenseznam3"/>
              <w:rPr>
                <w:sz w:val="18"/>
                <w:szCs w:val="18"/>
              </w:rPr>
            </w:pPr>
          </w:p>
        </w:tc>
        <w:tc>
          <w:tcPr>
            <w:tcW w:w="6710" w:type="dxa"/>
            <w:gridSpan w:val="4"/>
            <w:tcBorders>
              <w:top w:val="single" w:sz="4" w:space="0" w:color="auto"/>
              <w:left w:val="single" w:sz="4" w:space="0" w:color="auto"/>
              <w:bottom w:val="single" w:sz="4" w:space="0" w:color="auto"/>
              <w:right w:val="single" w:sz="4" w:space="0" w:color="auto"/>
            </w:tcBorders>
          </w:tcPr>
          <w:p w14:paraId="48F3ED33" w14:textId="77777777" w:rsidR="00F4631E" w:rsidRPr="009C2E59" w:rsidRDefault="00F4631E" w:rsidP="00F4631E">
            <w:pPr>
              <w:jc w:val="left"/>
              <w:rPr>
                <w:sz w:val="18"/>
                <w:szCs w:val="18"/>
              </w:rPr>
            </w:pPr>
            <w:r w:rsidRPr="009C2E59">
              <w:rPr>
                <w:b/>
                <w:sz w:val="18"/>
                <w:szCs w:val="18"/>
              </w:rPr>
              <w:t>**</w:t>
            </w:r>
            <w:r w:rsidRPr="009C2E59">
              <w:rPr>
                <w:sz w:val="18"/>
                <w:szCs w:val="18"/>
              </w:rPr>
              <w:t>zmanjševanje številčnosti populacije, uporaba na PROSTEM</w:t>
            </w:r>
          </w:p>
          <w:p w14:paraId="3BA843DB" w14:textId="77777777" w:rsidR="00F4631E" w:rsidRDefault="00F4631E" w:rsidP="00F4631E">
            <w:pPr>
              <w:jc w:val="left"/>
              <w:rPr>
                <w:sz w:val="18"/>
                <w:szCs w:val="18"/>
              </w:rPr>
            </w:pPr>
            <w:r w:rsidRPr="009C2E59">
              <w:rPr>
                <w:b/>
                <w:sz w:val="18"/>
                <w:szCs w:val="18"/>
              </w:rPr>
              <w:t>***</w:t>
            </w:r>
            <w:r w:rsidRPr="009C2E59">
              <w:rPr>
                <w:sz w:val="18"/>
                <w:szCs w:val="18"/>
              </w:rPr>
              <w:t>odmerek odvisen od višine tretiranih rastlin</w:t>
            </w:r>
            <w:r w:rsidR="000F27D5" w:rsidRPr="009C2E59">
              <w:rPr>
                <w:sz w:val="18"/>
                <w:szCs w:val="18"/>
              </w:rPr>
              <w:t>, zmanjševanje populacije</w:t>
            </w:r>
          </w:p>
          <w:p w14:paraId="50DFA4ED" w14:textId="4CE89469" w:rsidR="00E06F85" w:rsidRPr="001A334D" w:rsidDel="00EB266C" w:rsidRDefault="00E06F85" w:rsidP="00F4631E">
            <w:pPr>
              <w:jc w:val="left"/>
              <w:rPr>
                <w:b/>
                <w:sz w:val="18"/>
                <w:szCs w:val="18"/>
              </w:rPr>
            </w:pPr>
            <w:r>
              <w:rPr>
                <w:b/>
                <w:sz w:val="18"/>
                <w:szCs w:val="18"/>
              </w:rPr>
              <w:t xml:space="preserve">A: </w:t>
            </w:r>
            <w:r w:rsidRPr="000E0B12">
              <w:rPr>
                <w:sz w:val="16"/>
                <w:szCs w:val="16"/>
              </w:rPr>
              <w:t xml:space="preserve">namakanje platojev sadik samo v zaščitenih prostorih, </w:t>
            </w:r>
            <w:r w:rsidRPr="000E0B12">
              <w:rPr>
                <w:bCs/>
                <w:sz w:val="16"/>
                <w:szCs w:val="16"/>
                <w:lang w:eastAsia="sl-SI"/>
              </w:rPr>
              <w:t>sadike morajo ostati v trajnem rastlinjaku skozi svoj celoten življenjski cikel</w:t>
            </w:r>
          </w:p>
        </w:tc>
      </w:tr>
    </w:tbl>
    <w:p w14:paraId="250DA9E4"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183B5524" w14:textId="1D825173" w:rsidR="00D2354F" w:rsidRDefault="00D2354F" w:rsidP="00D2354F">
      <w:pPr>
        <w:jc w:val="center"/>
        <w:rPr>
          <w:sz w:val="20"/>
        </w:rPr>
      </w:pPr>
      <w:r w:rsidRPr="000307BC">
        <w:rPr>
          <w:sz w:val="18"/>
          <w:szCs w:val="18"/>
        </w:rPr>
        <w:br w:type="page"/>
      </w:r>
      <w:r w:rsidRPr="000307BC">
        <w:rPr>
          <w:sz w:val="20"/>
        </w:rPr>
        <w:lastRenderedPageBreak/>
        <w:t>INTEGRIRANO VARSTVO BUČK, LUBENIC IN DINJ - list 5</w:t>
      </w:r>
    </w:p>
    <w:p w14:paraId="2B7B683E" w14:textId="77777777" w:rsidR="006702D4" w:rsidRPr="000307BC" w:rsidRDefault="006702D4" w:rsidP="00D2354F">
      <w:pPr>
        <w:jc w:val="center"/>
        <w:rPr>
          <w:sz w:val="20"/>
        </w:rPr>
      </w:pPr>
    </w:p>
    <w:tbl>
      <w:tblPr>
        <w:tblW w:w="14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760"/>
        <w:gridCol w:w="1980"/>
        <w:gridCol w:w="1430"/>
        <w:gridCol w:w="2269"/>
        <w:gridCol w:w="1701"/>
        <w:gridCol w:w="1134"/>
        <w:gridCol w:w="1706"/>
      </w:tblGrid>
      <w:tr w:rsidR="00D2354F" w:rsidRPr="009C2E59" w14:paraId="37E1AF4B" w14:textId="77777777" w:rsidTr="003F13E4">
        <w:tc>
          <w:tcPr>
            <w:tcW w:w="2058" w:type="dxa"/>
            <w:tcBorders>
              <w:top w:val="single" w:sz="12" w:space="0" w:color="auto"/>
              <w:left w:val="single" w:sz="12" w:space="0" w:color="auto"/>
              <w:bottom w:val="single" w:sz="12" w:space="0" w:color="auto"/>
              <w:right w:val="single" w:sz="12" w:space="0" w:color="auto"/>
            </w:tcBorders>
          </w:tcPr>
          <w:p w14:paraId="373DFA3B" w14:textId="77777777" w:rsidR="00D2354F" w:rsidRPr="009C2E59" w:rsidRDefault="00D2354F" w:rsidP="00045097">
            <w:pPr>
              <w:jc w:val="left"/>
              <w:rPr>
                <w:sz w:val="18"/>
                <w:szCs w:val="18"/>
              </w:rPr>
            </w:pPr>
            <w:r w:rsidRPr="009C2E59">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5FB56D18" w14:textId="77777777" w:rsidR="00D2354F" w:rsidRPr="009C2E59" w:rsidRDefault="00D2354F" w:rsidP="00045097">
            <w:pPr>
              <w:jc w:val="left"/>
              <w:rPr>
                <w:sz w:val="18"/>
                <w:szCs w:val="18"/>
              </w:rPr>
            </w:pPr>
            <w:r w:rsidRPr="009C2E59">
              <w:rPr>
                <w:sz w:val="18"/>
                <w:szCs w:val="18"/>
              </w:rPr>
              <w:t>OPIS</w:t>
            </w:r>
          </w:p>
        </w:tc>
        <w:tc>
          <w:tcPr>
            <w:tcW w:w="1980" w:type="dxa"/>
            <w:tcBorders>
              <w:top w:val="single" w:sz="12" w:space="0" w:color="auto"/>
              <w:left w:val="single" w:sz="12" w:space="0" w:color="auto"/>
              <w:bottom w:val="single" w:sz="12" w:space="0" w:color="auto"/>
              <w:right w:val="single" w:sz="12" w:space="0" w:color="auto"/>
            </w:tcBorders>
          </w:tcPr>
          <w:p w14:paraId="4E270C62"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4B12DD33" w14:textId="77777777" w:rsidR="00D2354F" w:rsidRPr="009C2E59" w:rsidRDefault="00D2354F" w:rsidP="00045097">
            <w:pPr>
              <w:rPr>
                <w:sz w:val="18"/>
                <w:szCs w:val="18"/>
              </w:rPr>
            </w:pPr>
            <w:r w:rsidRPr="009C2E59">
              <w:rPr>
                <w:sz w:val="18"/>
                <w:szCs w:val="18"/>
              </w:rPr>
              <w:t>AKTIVNA SNOV</w:t>
            </w:r>
          </w:p>
        </w:tc>
        <w:tc>
          <w:tcPr>
            <w:tcW w:w="2269" w:type="dxa"/>
            <w:tcBorders>
              <w:top w:val="single" w:sz="12" w:space="0" w:color="auto"/>
              <w:left w:val="single" w:sz="12" w:space="0" w:color="auto"/>
              <w:bottom w:val="single" w:sz="12" w:space="0" w:color="auto"/>
              <w:right w:val="single" w:sz="12" w:space="0" w:color="auto"/>
            </w:tcBorders>
          </w:tcPr>
          <w:p w14:paraId="2DBCBFF3" w14:textId="77777777" w:rsidR="00D2354F" w:rsidRPr="009C2E59" w:rsidRDefault="00D2354F" w:rsidP="00045097">
            <w:pPr>
              <w:jc w:val="left"/>
              <w:rPr>
                <w:sz w:val="18"/>
                <w:szCs w:val="18"/>
              </w:rPr>
            </w:pPr>
            <w:r w:rsidRPr="009C2E59">
              <w:rPr>
                <w:sz w:val="18"/>
                <w:szCs w:val="18"/>
              </w:rPr>
              <w:t>FITOFARM.</w:t>
            </w:r>
          </w:p>
          <w:p w14:paraId="3D1C9FA0" w14:textId="77777777" w:rsidR="00D2354F" w:rsidRPr="009C2E59" w:rsidRDefault="00D2354F" w:rsidP="00045097">
            <w:pPr>
              <w:jc w:val="left"/>
              <w:rPr>
                <w:sz w:val="18"/>
                <w:szCs w:val="18"/>
              </w:rPr>
            </w:pPr>
            <w:r w:rsidRPr="009C2E59">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14:paraId="0E248882" w14:textId="77777777" w:rsidR="00D2354F" w:rsidRPr="009C2E59" w:rsidRDefault="00D2354F" w:rsidP="00045097">
            <w:pPr>
              <w:rPr>
                <w:sz w:val="18"/>
                <w:szCs w:val="18"/>
              </w:rPr>
            </w:pPr>
            <w:r w:rsidRPr="009C2E59">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A958C5D" w14:textId="77777777" w:rsidR="00D2354F" w:rsidRPr="009C2E59" w:rsidRDefault="00D2354F" w:rsidP="00045097">
            <w:pPr>
              <w:rPr>
                <w:sz w:val="18"/>
                <w:szCs w:val="18"/>
              </w:rPr>
            </w:pPr>
            <w:r w:rsidRPr="009C2E59">
              <w:rPr>
                <w:sz w:val="18"/>
                <w:szCs w:val="18"/>
              </w:rPr>
              <w:t>KARENCA</w:t>
            </w:r>
          </w:p>
        </w:tc>
        <w:tc>
          <w:tcPr>
            <w:tcW w:w="1706" w:type="dxa"/>
            <w:tcBorders>
              <w:top w:val="single" w:sz="12" w:space="0" w:color="auto"/>
              <w:left w:val="single" w:sz="12" w:space="0" w:color="auto"/>
              <w:bottom w:val="single" w:sz="12" w:space="0" w:color="auto"/>
              <w:right w:val="single" w:sz="12" w:space="0" w:color="auto"/>
            </w:tcBorders>
          </w:tcPr>
          <w:p w14:paraId="46369AE9" w14:textId="77777777" w:rsidR="00D2354F" w:rsidRPr="009C2E59" w:rsidRDefault="00D2354F" w:rsidP="00045097">
            <w:pPr>
              <w:rPr>
                <w:sz w:val="18"/>
                <w:szCs w:val="18"/>
              </w:rPr>
            </w:pPr>
            <w:r w:rsidRPr="009C2E59">
              <w:rPr>
                <w:sz w:val="18"/>
                <w:szCs w:val="18"/>
              </w:rPr>
              <w:t>OPOMBE</w:t>
            </w:r>
          </w:p>
        </w:tc>
      </w:tr>
      <w:tr w:rsidR="00D2354F" w:rsidRPr="009C2E59" w14:paraId="773A634F" w14:textId="77777777" w:rsidTr="003F13E4">
        <w:trPr>
          <w:trHeight w:val="1830"/>
        </w:trPr>
        <w:tc>
          <w:tcPr>
            <w:tcW w:w="2058" w:type="dxa"/>
            <w:tcBorders>
              <w:top w:val="single" w:sz="4" w:space="0" w:color="auto"/>
              <w:left w:val="single" w:sz="4" w:space="0" w:color="auto"/>
              <w:bottom w:val="single" w:sz="4" w:space="0" w:color="auto"/>
              <w:right w:val="single" w:sz="4" w:space="0" w:color="auto"/>
            </w:tcBorders>
          </w:tcPr>
          <w:p w14:paraId="680E9122" w14:textId="77777777" w:rsidR="00D2354F" w:rsidRPr="009C2E59" w:rsidRDefault="00D2354F" w:rsidP="00045097">
            <w:pPr>
              <w:jc w:val="left"/>
              <w:rPr>
                <w:sz w:val="18"/>
                <w:szCs w:val="18"/>
              </w:rPr>
            </w:pPr>
            <w:r w:rsidRPr="009C2E59">
              <w:rPr>
                <w:b/>
                <w:bCs/>
                <w:sz w:val="18"/>
                <w:szCs w:val="18"/>
              </w:rPr>
              <w:t>Rastlinjakov ščitkar</w:t>
            </w:r>
            <w:r w:rsidRPr="009C2E59">
              <w:rPr>
                <w:sz w:val="18"/>
                <w:szCs w:val="18"/>
              </w:rPr>
              <w:t xml:space="preserve"> </w:t>
            </w:r>
          </w:p>
          <w:p w14:paraId="11E2AABC" w14:textId="77777777" w:rsidR="00D2354F" w:rsidRPr="009C2E59" w:rsidRDefault="00D2354F" w:rsidP="00045097">
            <w:pPr>
              <w:jc w:val="left"/>
              <w:rPr>
                <w:i/>
                <w:iCs/>
                <w:sz w:val="18"/>
                <w:szCs w:val="18"/>
              </w:rPr>
            </w:pPr>
            <w:r w:rsidRPr="009C2E59">
              <w:rPr>
                <w:i/>
                <w:iCs/>
                <w:sz w:val="18"/>
                <w:szCs w:val="18"/>
              </w:rPr>
              <w:t>Trialeurodes vaporariorum</w:t>
            </w:r>
          </w:p>
        </w:tc>
        <w:tc>
          <w:tcPr>
            <w:tcW w:w="1760" w:type="dxa"/>
            <w:tcBorders>
              <w:top w:val="single" w:sz="4" w:space="0" w:color="auto"/>
              <w:left w:val="single" w:sz="4" w:space="0" w:color="auto"/>
              <w:bottom w:val="single" w:sz="4" w:space="0" w:color="auto"/>
              <w:right w:val="single" w:sz="4" w:space="0" w:color="auto"/>
            </w:tcBorders>
          </w:tcPr>
          <w:p w14:paraId="3FBC988F" w14:textId="77777777" w:rsidR="00D2354F" w:rsidRPr="009C2E59" w:rsidRDefault="00D2354F" w:rsidP="00045097">
            <w:pPr>
              <w:jc w:val="left"/>
              <w:rPr>
                <w:sz w:val="18"/>
                <w:szCs w:val="18"/>
              </w:rPr>
            </w:pPr>
            <w:r w:rsidRPr="009C2E59">
              <w:rPr>
                <w:sz w:val="18"/>
                <w:szCs w:val="18"/>
              </w:rPr>
              <w:t>Na listu lepljiva sajasta prevleka, rastline zaostajajo v rasti, ob dotiku letijo bele mušice, na spodnji strani listov svetlozelene negibne breznoge ličinke.</w:t>
            </w:r>
          </w:p>
        </w:tc>
        <w:tc>
          <w:tcPr>
            <w:tcW w:w="1980" w:type="dxa"/>
            <w:tcBorders>
              <w:top w:val="single" w:sz="4" w:space="0" w:color="auto"/>
              <w:left w:val="single" w:sz="4" w:space="0" w:color="auto"/>
              <w:bottom w:val="single" w:sz="4" w:space="0" w:color="auto"/>
              <w:right w:val="single" w:sz="4" w:space="0" w:color="auto"/>
            </w:tcBorders>
          </w:tcPr>
          <w:p w14:paraId="41356A82" w14:textId="77777777" w:rsidR="00D2354F" w:rsidRPr="009C2E59" w:rsidRDefault="00D2354F" w:rsidP="00045097">
            <w:pPr>
              <w:tabs>
                <w:tab w:val="left" w:pos="170"/>
              </w:tabs>
              <w:jc w:val="left"/>
              <w:rPr>
                <w:sz w:val="18"/>
                <w:szCs w:val="18"/>
              </w:rPr>
            </w:pPr>
            <w:r w:rsidRPr="009C2E59">
              <w:rPr>
                <w:sz w:val="18"/>
                <w:szCs w:val="18"/>
              </w:rPr>
              <w:t xml:space="preserve">Agrotehnični ukrepi: </w:t>
            </w:r>
          </w:p>
          <w:p w14:paraId="3943DEC9" w14:textId="3470AB04" w:rsidR="00D2354F" w:rsidRPr="009C2E59" w:rsidRDefault="00765D76" w:rsidP="00830142">
            <w:pPr>
              <w:pStyle w:val="Oznaenseznam3"/>
              <w:rPr>
                <w:sz w:val="18"/>
                <w:szCs w:val="18"/>
              </w:rPr>
            </w:pPr>
            <w:r>
              <w:rPr>
                <w:sz w:val="18"/>
                <w:szCs w:val="18"/>
              </w:rPr>
              <w:t>-</w:t>
            </w:r>
            <w:r w:rsidR="00D2354F" w:rsidRPr="009C2E59">
              <w:rPr>
                <w:sz w:val="18"/>
                <w:szCs w:val="18"/>
              </w:rPr>
              <w:t>preprečevanje zapleveljenosti</w:t>
            </w:r>
          </w:p>
          <w:p w14:paraId="7BC68B86" w14:textId="615D7A17" w:rsidR="00D2354F" w:rsidRPr="009C2E59" w:rsidRDefault="00765D76" w:rsidP="00830142">
            <w:pPr>
              <w:pStyle w:val="Oznaenseznam3"/>
              <w:rPr>
                <w:sz w:val="18"/>
                <w:szCs w:val="18"/>
              </w:rPr>
            </w:pPr>
            <w:r>
              <w:rPr>
                <w:sz w:val="18"/>
                <w:szCs w:val="18"/>
              </w:rPr>
              <w:t>-</w:t>
            </w:r>
            <w:r w:rsidR="00D2354F" w:rsidRPr="009C2E59">
              <w:rPr>
                <w:sz w:val="18"/>
                <w:szCs w:val="18"/>
              </w:rPr>
              <w:t>uporaba rumenih lepljivih plošč.</w:t>
            </w:r>
          </w:p>
          <w:p w14:paraId="0AE390F7" w14:textId="77777777" w:rsidR="00D2354F" w:rsidRPr="009C2E59" w:rsidRDefault="00D2354F" w:rsidP="00045097">
            <w:pPr>
              <w:tabs>
                <w:tab w:val="left" w:pos="170"/>
              </w:tabs>
              <w:jc w:val="left"/>
              <w:rPr>
                <w:sz w:val="18"/>
                <w:szCs w:val="18"/>
              </w:rPr>
            </w:pPr>
          </w:p>
          <w:p w14:paraId="573CFBD1" w14:textId="77777777" w:rsidR="00D2354F" w:rsidRPr="009C2E59" w:rsidRDefault="00D2354F" w:rsidP="00045097">
            <w:pPr>
              <w:tabs>
                <w:tab w:val="left" w:pos="170"/>
              </w:tabs>
              <w:jc w:val="left"/>
              <w:rPr>
                <w:sz w:val="18"/>
                <w:szCs w:val="18"/>
              </w:rPr>
            </w:pPr>
            <w:r w:rsidRPr="009C2E59">
              <w:rPr>
                <w:sz w:val="18"/>
                <w:szCs w:val="18"/>
              </w:rPr>
              <w:t>Kemični ukrep:</w:t>
            </w:r>
          </w:p>
          <w:p w14:paraId="59956195" w14:textId="77777777" w:rsidR="00D2354F" w:rsidRPr="009C2E59" w:rsidRDefault="00D2354F" w:rsidP="00830142">
            <w:pPr>
              <w:pStyle w:val="Oznaenseznam3"/>
              <w:rPr>
                <w:sz w:val="18"/>
                <w:szCs w:val="18"/>
              </w:rPr>
            </w:pPr>
            <w:r w:rsidRPr="009C2E59">
              <w:rPr>
                <w:sz w:val="18"/>
                <w:szCs w:val="18"/>
              </w:rPr>
              <w:t>uporaba insekticidov</w:t>
            </w:r>
          </w:p>
          <w:p w14:paraId="52CD771B" w14:textId="77777777" w:rsidR="00D2354F" w:rsidRPr="009C2E59" w:rsidRDefault="00D2354F" w:rsidP="00830142">
            <w:pPr>
              <w:pStyle w:val="Oznaenseznam3"/>
              <w:rPr>
                <w:sz w:val="18"/>
                <w:szCs w:val="18"/>
              </w:rPr>
            </w:pPr>
          </w:p>
          <w:p w14:paraId="2F5F28D1" w14:textId="77777777" w:rsidR="00D2354F" w:rsidRPr="009C2E59" w:rsidRDefault="00D2354F" w:rsidP="00830142">
            <w:pPr>
              <w:pStyle w:val="Oznaenseznam3"/>
              <w:rPr>
                <w:sz w:val="18"/>
                <w:szCs w:val="18"/>
              </w:rPr>
            </w:pPr>
            <w:r w:rsidRPr="009C2E59">
              <w:rPr>
                <w:sz w:val="18"/>
                <w:szCs w:val="18"/>
              </w:rPr>
              <w:t>Uporaba domorodnih koristnih organizmov.</w:t>
            </w:r>
          </w:p>
        </w:tc>
        <w:tc>
          <w:tcPr>
            <w:tcW w:w="1430" w:type="dxa"/>
            <w:tcBorders>
              <w:top w:val="single" w:sz="4" w:space="0" w:color="auto"/>
              <w:left w:val="single" w:sz="4" w:space="0" w:color="auto"/>
              <w:bottom w:val="single" w:sz="4" w:space="0" w:color="auto"/>
              <w:right w:val="single" w:sz="4" w:space="0" w:color="auto"/>
            </w:tcBorders>
          </w:tcPr>
          <w:p w14:paraId="70ADA3E1" w14:textId="77777777" w:rsidR="00D2354F" w:rsidRPr="009C2E59" w:rsidRDefault="00D2354F" w:rsidP="00045097">
            <w:pPr>
              <w:jc w:val="left"/>
              <w:rPr>
                <w:sz w:val="18"/>
                <w:szCs w:val="18"/>
              </w:rPr>
            </w:pPr>
            <w:r w:rsidRPr="009C2E59">
              <w:rPr>
                <w:sz w:val="18"/>
                <w:szCs w:val="18"/>
              </w:rPr>
              <w:t>- tiametoksam</w:t>
            </w:r>
          </w:p>
          <w:p w14:paraId="5074D34B" w14:textId="77777777" w:rsidR="00D2354F" w:rsidRPr="009C2E59" w:rsidRDefault="00D2354F" w:rsidP="00045097">
            <w:pPr>
              <w:jc w:val="left"/>
              <w:rPr>
                <w:sz w:val="18"/>
                <w:szCs w:val="18"/>
              </w:rPr>
            </w:pPr>
          </w:p>
          <w:p w14:paraId="2CDAB518" w14:textId="77777777" w:rsidR="00D2354F" w:rsidRPr="009C2E59" w:rsidRDefault="00D2354F" w:rsidP="000352B5">
            <w:pPr>
              <w:pStyle w:val="Oznaenseznam3"/>
              <w:numPr>
                <w:ilvl w:val="0"/>
                <w:numId w:val="46"/>
              </w:numPr>
              <w:ind w:left="48" w:hanging="48"/>
              <w:rPr>
                <w:sz w:val="18"/>
                <w:szCs w:val="18"/>
              </w:rPr>
            </w:pPr>
            <w:r w:rsidRPr="009C2E59">
              <w:rPr>
                <w:sz w:val="18"/>
                <w:szCs w:val="18"/>
              </w:rPr>
              <w:t>pimetrozin</w:t>
            </w:r>
          </w:p>
          <w:p w14:paraId="5D62332F" w14:textId="77777777" w:rsidR="00D2354F" w:rsidRPr="009C2E59" w:rsidRDefault="00D2354F" w:rsidP="000352B5">
            <w:pPr>
              <w:pStyle w:val="Oznaenseznam3"/>
              <w:numPr>
                <w:ilvl w:val="0"/>
                <w:numId w:val="46"/>
              </w:numPr>
              <w:ind w:left="48" w:hanging="48"/>
              <w:rPr>
                <w:sz w:val="18"/>
                <w:szCs w:val="18"/>
              </w:rPr>
            </w:pPr>
            <w:r w:rsidRPr="009C2E59">
              <w:rPr>
                <w:sz w:val="18"/>
                <w:szCs w:val="18"/>
              </w:rPr>
              <w:t>acetamiprid</w:t>
            </w:r>
          </w:p>
          <w:p w14:paraId="1B526745" w14:textId="77777777" w:rsidR="00D2354F" w:rsidRPr="009C2E59" w:rsidRDefault="00D2354F" w:rsidP="009C2E59">
            <w:pPr>
              <w:pStyle w:val="Oznaenseznam3"/>
              <w:ind w:left="48" w:hanging="48"/>
              <w:rPr>
                <w:sz w:val="18"/>
                <w:szCs w:val="18"/>
              </w:rPr>
            </w:pPr>
          </w:p>
          <w:p w14:paraId="435089B3" w14:textId="77777777" w:rsidR="00D2354F" w:rsidRPr="009C2E59" w:rsidRDefault="00D2354F" w:rsidP="009C2E59">
            <w:pPr>
              <w:pStyle w:val="Oznaenseznam3"/>
              <w:ind w:left="48" w:hanging="48"/>
              <w:rPr>
                <w:sz w:val="18"/>
                <w:szCs w:val="18"/>
              </w:rPr>
            </w:pPr>
          </w:p>
          <w:p w14:paraId="607ABA99" w14:textId="31B6F1B9" w:rsidR="002055BA" w:rsidRPr="009C2E59" w:rsidRDefault="002055BA" w:rsidP="00F74E99">
            <w:pPr>
              <w:pStyle w:val="Oznaenseznam3"/>
              <w:rPr>
                <w:sz w:val="18"/>
                <w:szCs w:val="18"/>
              </w:rPr>
            </w:pPr>
          </w:p>
          <w:p w14:paraId="6A318070" w14:textId="77777777" w:rsidR="000F70CE" w:rsidRPr="009C2E59" w:rsidRDefault="00C22652" w:rsidP="000352B5">
            <w:pPr>
              <w:pStyle w:val="Oznaenseznam3"/>
              <w:numPr>
                <w:ilvl w:val="0"/>
                <w:numId w:val="46"/>
              </w:numPr>
              <w:ind w:left="48" w:hanging="48"/>
              <w:rPr>
                <w:sz w:val="18"/>
                <w:szCs w:val="18"/>
              </w:rPr>
            </w:pPr>
            <w:r w:rsidRPr="009C2E59">
              <w:rPr>
                <w:sz w:val="18"/>
                <w:szCs w:val="18"/>
              </w:rPr>
              <w:t>imidakloprid</w:t>
            </w:r>
          </w:p>
          <w:p w14:paraId="08192886" w14:textId="77777777" w:rsidR="000F70CE" w:rsidRPr="009C2E59" w:rsidRDefault="000F70CE" w:rsidP="000352B5">
            <w:pPr>
              <w:pStyle w:val="Oznaenseznam3"/>
              <w:numPr>
                <w:ilvl w:val="0"/>
                <w:numId w:val="46"/>
              </w:numPr>
              <w:ind w:left="48" w:hanging="48"/>
              <w:rPr>
                <w:sz w:val="18"/>
                <w:szCs w:val="18"/>
              </w:rPr>
            </w:pPr>
            <w:r w:rsidRPr="009C2E59">
              <w:rPr>
                <w:i/>
                <w:sz w:val="18"/>
                <w:szCs w:val="18"/>
              </w:rPr>
              <w:t>Beauveria</w:t>
            </w:r>
            <w:r w:rsidRPr="009C2E59">
              <w:rPr>
                <w:sz w:val="18"/>
                <w:szCs w:val="18"/>
              </w:rPr>
              <w:t xml:space="preserve"> </w:t>
            </w:r>
            <w:r w:rsidRPr="009C2E59">
              <w:rPr>
                <w:i/>
                <w:sz w:val="18"/>
                <w:szCs w:val="18"/>
              </w:rPr>
              <w:t>bassiana</w:t>
            </w:r>
            <w:r w:rsidRPr="009C2E59">
              <w:rPr>
                <w:sz w:val="18"/>
                <w:szCs w:val="18"/>
              </w:rPr>
              <w:t>, soj ATCC 74040</w:t>
            </w:r>
          </w:p>
          <w:p w14:paraId="46D255F3" w14:textId="77777777" w:rsidR="000F27D5" w:rsidRDefault="000F27D5" w:rsidP="000352B5">
            <w:pPr>
              <w:pStyle w:val="Oznaenseznam3"/>
              <w:numPr>
                <w:ilvl w:val="0"/>
                <w:numId w:val="46"/>
              </w:numPr>
              <w:ind w:left="48" w:hanging="48"/>
              <w:rPr>
                <w:sz w:val="18"/>
                <w:szCs w:val="18"/>
              </w:rPr>
            </w:pPr>
            <w:r w:rsidRPr="009C2E59">
              <w:rPr>
                <w:sz w:val="18"/>
                <w:szCs w:val="18"/>
              </w:rPr>
              <w:t>azadirahtin A</w:t>
            </w:r>
          </w:p>
          <w:p w14:paraId="48345C5E" w14:textId="0E382472" w:rsidR="00AF0F66" w:rsidRPr="009C2E59" w:rsidRDefault="00AF0F66" w:rsidP="000352B5">
            <w:pPr>
              <w:pStyle w:val="Oznaenseznam3"/>
              <w:numPr>
                <w:ilvl w:val="0"/>
                <w:numId w:val="46"/>
              </w:numPr>
              <w:ind w:left="48" w:hanging="48"/>
              <w:rPr>
                <w:sz w:val="18"/>
                <w:szCs w:val="18"/>
              </w:rPr>
            </w:pPr>
            <w:r>
              <w:rPr>
                <w:sz w:val="18"/>
                <w:szCs w:val="18"/>
              </w:rPr>
              <w:t>flupiradifuron</w:t>
            </w:r>
          </w:p>
        </w:tc>
        <w:tc>
          <w:tcPr>
            <w:tcW w:w="2269" w:type="dxa"/>
            <w:tcBorders>
              <w:top w:val="single" w:sz="4" w:space="0" w:color="auto"/>
              <w:left w:val="single" w:sz="4" w:space="0" w:color="auto"/>
              <w:bottom w:val="single" w:sz="4" w:space="0" w:color="auto"/>
              <w:right w:val="single" w:sz="4" w:space="0" w:color="auto"/>
            </w:tcBorders>
          </w:tcPr>
          <w:p w14:paraId="1BC86B20" w14:textId="094169D7" w:rsidR="00D2354F" w:rsidRPr="009C2E59" w:rsidRDefault="00D2354F" w:rsidP="00045097">
            <w:pPr>
              <w:jc w:val="left"/>
              <w:rPr>
                <w:sz w:val="18"/>
                <w:szCs w:val="18"/>
              </w:rPr>
            </w:pPr>
            <w:r w:rsidRPr="009C2E59">
              <w:rPr>
                <w:sz w:val="18"/>
                <w:szCs w:val="18"/>
              </w:rPr>
              <w:t>Actara 25 WG</w:t>
            </w:r>
            <w:r w:rsidR="00F4631E" w:rsidRPr="009C2E59">
              <w:rPr>
                <w:b/>
                <w:sz w:val="18"/>
                <w:szCs w:val="18"/>
              </w:rPr>
              <w:t>*</w:t>
            </w:r>
            <w:r w:rsidR="00E3392D">
              <w:rPr>
                <w:b/>
                <w:sz w:val="18"/>
                <w:szCs w:val="18"/>
              </w:rPr>
              <w:t>1*</w:t>
            </w:r>
          </w:p>
          <w:p w14:paraId="72C27075" w14:textId="77777777" w:rsidR="00D2354F" w:rsidRPr="009C2E59" w:rsidRDefault="00D2354F" w:rsidP="00045097">
            <w:pPr>
              <w:jc w:val="left"/>
              <w:rPr>
                <w:sz w:val="18"/>
                <w:szCs w:val="18"/>
              </w:rPr>
            </w:pPr>
          </w:p>
          <w:p w14:paraId="28611D6F" w14:textId="6B6B2BE1" w:rsidR="00D2354F" w:rsidRPr="009C2E59" w:rsidRDefault="00D2354F" w:rsidP="00830142">
            <w:pPr>
              <w:pStyle w:val="Oznaenseznam3"/>
              <w:rPr>
                <w:sz w:val="18"/>
                <w:szCs w:val="18"/>
              </w:rPr>
            </w:pPr>
            <w:r w:rsidRPr="009C2E59">
              <w:rPr>
                <w:sz w:val="18"/>
                <w:szCs w:val="18"/>
              </w:rPr>
              <w:t>Chess 50 WG</w:t>
            </w:r>
            <w:r w:rsidR="00E929E9">
              <w:rPr>
                <w:b/>
                <w:sz w:val="18"/>
                <w:szCs w:val="18"/>
              </w:rPr>
              <w:t>**2</w:t>
            </w:r>
            <w:r w:rsidR="00E66836" w:rsidRPr="009C2E59">
              <w:rPr>
                <w:sz w:val="18"/>
                <w:szCs w:val="18"/>
              </w:rPr>
              <w:t xml:space="preserve"> </w:t>
            </w:r>
            <w:r w:rsidRPr="009C2E59">
              <w:rPr>
                <w:b/>
                <w:sz w:val="18"/>
                <w:szCs w:val="18"/>
              </w:rPr>
              <w:t xml:space="preserve">A   </w:t>
            </w:r>
          </w:p>
          <w:p w14:paraId="30B2F894" w14:textId="14D6B55D" w:rsidR="00D2354F" w:rsidRPr="009C2E59" w:rsidRDefault="0083065E" w:rsidP="00045097">
            <w:pPr>
              <w:jc w:val="left"/>
              <w:rPr>
                <w:sz w:val="18"/>
                <w:szCs w:val="18"/>
              </w:rPr>
            </w:pPr>
            <w:r>
              <w:rPr>
                <w:sz w:val="18"/>
                <w:szCs w:val="18"/>
              </w:rPr>
              <w:t>Mospilan 20</w:t>
            </w:r>
            <w:r w:rsidR="00D2354F" w:rsidRPr="009C2E59">
              <w:rPr>
                <w:sz w:val="18"/>
                <w:szCs w:val="18"/>
              </w:rPr>
              <w:t xml:space="preserve"> SG</w:t>
            </w:r>
            <w:r w:rsidR="00A65702" w:rsidRPr="009C2E59">
              <w:rPr>
                <w:b/>
                <w:sz w:val="18"/>
                <w:szCs w:val="18"/>
              </w:rPr>
              <w:t>**</w:t>
            </w:r>
          </w:p>
          <w:p w14:paraId="353E835B" w14:textId="77777777" w:rsidR="00DA0956" w:rsidRPr="009C2E59" w:rsidRDefault="00DA0956" w:rsidP="00045097">
            <w:pPr>
              <w:jc w:val="left"/>
              <w:rPr>
                <w:sz w:val="18"/>
                <w:szCs w:val="18"/>
              </w:rPr>
            </w:pPr>
          </w:p>
          <w:p w14:paraId="3A4215FF" w14:textId="77777777" w:rsidR="002A34D8" w:rsidRPr="009C2E59" w:rsidRDefault="002A34D8" w:rsidP="00045097">
            <w:pPr>
              <w:jc w:val="left"/>
              <w:rPr>
                <w:sz w:val="18"/>
                <w:szCs w:val="18"/>
              </w:rPr>
            </w:pPr>
          </w:p>
          <w:p w14:paraId="23EE14C6" w14:textId="77777777" w:rsidR="00DA0956" w:rsidRPr="009C2E59" w:rsidRDefault="00DA0956" w:rsidP="00045097">
            <w:pPr>
              <w:jc w:val="left"/>
              <w:rPr>
                <w:sz w:val="18"/>
                <w:szCs w:val="18"/>
              </w:rPr>
            </w:pPr>
          </w:p>
          <w:p w14:paraId="7F9FA5CD" w14:textId="77777777" w:rsidR="000F70CE" w:rsidRPr="009C2E59" w:rsidRDefault="00C22652" w:rsidP="00045097">
            <w:pPr>
              <w:jc w:val="left"/>
              <w:rPr>
                <w:b/>
                <w:sz w:val="18"/>
                <w:szCs w:val="18"/>
              </w:rPr>
            </w:pPr>
            <w:r w:rsidRPr="009C2E59">
              <w:rPr>
                <w:sz w:val="18"/>
                <w:szCs w:val="18"/>
              </w:rPr>
              <w:t xml:space="preserve">Confidor 70 WG </w:t>
            </w:r>
            <w:r w:rsidRPr="009C2E59">
              <w:rPr>
                <w:b/>
                <w:sz w:val="18"/>
                <w:szCs w:val="18"/>
              </w:rPr>
              <w:t>B</w:t>
            </w:r>
          </w:p>
          <w:p w14:paraId="2AA89A51" w14:textId="77777777" w:rsidR="000F70CE" w:rsidRPr="009C2E59" w:rsidRDefault="000F70CE" w:rsidP="00045097">
            <w:pPr>
              <w:jc w:val="left"/>
              <w:rPr>
                <w:sz w:val="18"/>
                <w:szCs w:val="18"/>
              </w:rPr>
            </w:pPr>
            <w:r w:rsidRPr="009C2E59">
              <w:rPr>
                <w:sz w:val="18"/>
                <w:szCs w:val="18"/>
              </w:rPr>
              <w:t>Naturalis</w:t>
            </w:r>
            <w:r w:rsidRPr="009C2E59">
              <w:rPr>
                <w:b/>
                <w:sz w:val="18"/>
                <w:szCs w:val="18"/>
              </w:rPr>
              <w:t xml:space="preserve"> </w:t>
            </w:r>
            <w:r w:rsidRPr="009C2E59">
              <w:rPr>
                <w:sz w:val="18"/>
                <w:szCs w:val="18"/>
              </w:rPr>
              <w:t>(delno zatiranje)</w:t>
            </w:r>
          </w:p>
          <w:p w14:paraId="2134DE2F" w14:textId="77777777" w:rsidR="000F27D5" w:rsidRPr="009C2E59" w:rsidRDefault="000F27D5" w:rsidP="00045097">
            <w:pPr>
              <w:jc w:val="left"/>
              <w:rPr>
                <w:sz w:val="18"/>
                <w:szCs w:val="18"/>
              </w:rPr>
            </w:pPr>
          </w:p>
          <w:p w14:paraId="043C72DE" w14:textId="77777777" w:rsidR="000F27D5" w:rsidRPr="009C2E59" w:rsidRDefault="000F27D5" w:rsidP="00045097">
            <w:pPr>
              <w:jc w:val="left"/>
              <w:rPr>
                <w:sz w:val="18"/>
                <w:szCs w:val="18"/>
              </w:rPr>
            </w:pPr>
          </w:p>
          <w:p w14:paraId="1ADAE2BD" w14:textId="77777777" w:rsidR="000F27D5" w:rsidRDefault="000F27D5" w:rsidP="00045097">
            <w:pPr>
              <w:jc w:val="left"/>
              <w:rPr>
                <w:sz w:val="18"/>
                <w:szCs w:val="18"/>
              </w:rPr>
            </w:pPr>
            <w:r w:rsidRPr="009C2E59">
              <w:rPr>
                <w:sz w:val="18"/>
                <w:szCs w:val="18"/>
              </w:rPr>
              <w:t>Neemazal-T/S</w:t>
            </w:r>
          </w:p>
          <w:p w14:paraId="1E0F4E32" w14:textId="0A5246CA" w:rsidR="00AF0F66" w:rsidRPr="00F74E99" w:rsidRDefault="00AF0F66" w:rsidP="00045097">
            <w:pPr>
              <w:jc w:val="left"/>
              <w:rPr>
                <w:b/>
                <w:sz w:val="18"/>
                <w:szCs w:val="18"/>
              </w:rPr>
            </w:pPr>
            <w:r>
              <w:rPr>
                <w:sz w:val="18"/>
                <w:szCs w:val="18"/>
              </w:rPr>
              <w:t>Sivanto prime</w:t>
            </w:r>
            <w:r>
              <w:rPr>
                <w:b/>
                <w:sz w:val="18"/>
                <w:szCs w:val="18"/>
              </w:rPr>
              <w:t xml:space="preserve">* B </w:t>
            </w:r>
            <w:r w:rsidRPr="00F74E99">
              <w:rPr>
                <w:sz w:val="18"/>
                <w:szCs w:val="18"/>
              </w:rPr>
              <w:t>in</w:t>
            </w:r>
            <w:r>
              <w:rPr>
                <w:b/>
                <w:sz w:val="18"/>
                <w:szCs w:val="18"/>
              </w:rPr>
              <w:t xml:space="preserve"> C</w:t>
            </w:r>
          </w:p>
        </w:tc>
        <w:tc>
          <w:tcPr>
            <w:tcW w:w="1701" w:type="dxa"/>
            <w:tcBorders>
              <w:top w:val="single" w:sz="4" w:space="0" w:color="auto"/>
              <w:left w:val="single" w:sz="4" w:space="0" w:color="auto"/>
              <w:bottom w:val="single" w:sz="4" w:space="0" w:color="auto"/>
              <w:right w:val="single" w:sz="4" w:space="0" w:color="auto"/>
            </w:tcBorders>
          </w:tcPr>
          <w:p w14:paraId="4C3799B2" w14:textId="77777777" w:rsidR="00D2354F" w:rsidRPr="009C2E59" w:rsidRDefault="00D2354F" w:rsidP="00045097">
            <w:pPr>
              <w:jc w:val="left"/>
              <w:rPr>
                <w:b/>
                <w:sz w:val="18"/>
                <w:szCs w:val="18"/>
              </w:rPr>
            </w:pPr>
            <w:r w:rsidRPr="009C2E59">
              <w:rPr>
                <w:sz w:val="18"/>
                <w:szCs w:val="18"/>
              </w:rPr>
              <w:t>800 g/ha</w:t>
            </w:r>
          </w:p>
          <w:p w14:paraId="0C103116" w14:textId="77777777" w:rsidR="00D2354F" w:rsidRPr="009C2E59" w:rsidRDefault="00D2354F" w:rsidP="00045097">
            <w:pPr>
              <w:jc w:val="left"/>
              <w:rPr>
                <w:sz w:val="18"/>
                <w:szCs w:val="18"/>
              </w:rPr>
            </w:pPr>
          </w:p>
          <w:p w14:paraId="491330D8" w14:textId="77777777" w:rsidR="00E929E9" w:rsidRDefault="00D2354F" w:rsidP="00045097">
            <w:pPr>
              <w:jc w:val="left"/>
              <w:rPr>
                <w:sz w:val="18"/>
                <w:szCs w:val="18"/>
              </w:rPr>
            </w:pPr>
            <w:r w:rsidRPr="009C2E59">
              <w:rPr>
                <w:sz w:val="18"/>
                <w:szCs w:val="18"/>
              </w:rPr>
              <w:t>400 – 600 g/ha</w:t>
            </w:r>
          </w:p>
          <w:p w14:paraId="4C3E82AB" w14:textId="36D5F48A" w:rsidR="00D2354F" w:rsidRPr="009C2E59" w:rsidRDefault="00D2354F" w:rsidP="00045097">
            <w:pPr>
              <w:jc w:val="left"/>
              <w:rPr>
                <w:sz w:val="18"/>
                <w:szCs w:val="18"/>
              </w:rPr>
            </w:pPr>
            <w:r w:rsidRPr="009C2E59">
              <w:rPr>
                <w:sz w:val="18"/>
                <w:szCs w:val="18"/>
              </w:rPr>
              <w:t xml:space="preserve">0,35 - 0,4 kg/ha </w:t>
            </w:r>
            <w:r w:rsidR="00DA0956" w:rsidRPr="009C2E59">
              <w:rPr>
                <w:b/>
                <w:sz w:val="18"/>
                <w:szCs w:val="18"/>
              </w:rPr>
              <w:t>B</w:t>
            </w:r>
          </w:p>
          <w:p w14:paraId="1527C785" w14:textId="77777777" w:rsidR="00DA0956" w:rsidRPr="009C2E59" w:rsidRDefault="00D2354F" w:rsidP="00045097">
            <w:pPr>
              <w:jc w:val="left"/>
              <w:rPr>
                <w:b/>
                <w:sz w:val="18"/>
                <w:szCs w:val="18"/>
              </w:rPr>
            </w:pPr>
            <w:r w:rsidRPr="009C2E59">
              <w:rPr>
                <w:sz w:val="18"/>
                <w:szCs w:val="18"/>
              </w:rPr>
              <w:t xml:space="preserve">0,2 – 0,25 kg/ha </w:t>
            </w:r>
            <w:r w:rsidR="00DA0956" w:rsidRPr="009C2E59">
              <w:rPr>
                <w:b/>
                <w:sz w:val="18"/>
                <w:szCs w:val="18"/>
              </w:rPr>
              <w:t>A</w:t>
            </w:r>
            <w:r w:rsidR="00DA0956" w:rsidRPr="009C2E59">
              <w:rPr>
                <w:sz w:val="18"/>
                <w:szCs w:val="18"/>
              </w:rPr>
              <w:t xml:space="preserve"> in </w:t>
            </w:r>
            <w:r w:rsidR="00DA0956" w:rsidRPr="009C2E59">
              <w:rPr>
                <w:b/>
                <w:sz w:val="18"/>
                <w:szCs w:val="18"/>
              </w:rPr>
              <w:t>C</w:t>
            </w:r>
          </w:p>
          <w:p w14:paraId="2AE1C7D8" w14:textId="346F5536" w:rsidR="00DA0956" w:rsidRPr="009C2E59" w:rsidRDefault="00DA0956" w:rsidP="00045097">
            <w:pPr>
              <w:jc w:val="left"/>
              <w:rPr>
                <w:sz w:val="18"/>
                <w:szCs w:val="18"/>
              </w:rPr>
            </w:pPr>
          </w:p>
          <w:p w14:paraId="32BC6E54" w14:textId="77777777" w:rsidR="00C22652" w:rsidRPr="009C2E59" w:rsidRDefault="00C22652" w:rsidP="00045097">
            <w:pPr>
              <w:jc w:val="left"/>
              <w:rPr>
                <w:b/>
                <w:sz w:val="18"/>
                <w:szCs w:val="18"/>
              </w:rPr>
            </w:pPr>
            <w:r w:rsidRPr="009C2E59">
              <w:rPr>
                <w:sz w:val="18"/>
                <w:szCs w:val="18"/>
              </w:rPr>
              <w:t>14 g/1000 rastlin</w:t>
            </w:r>
            <w:r w:rsidR="00152493" w:rsidRPr="009C2E59">
              <w:rPr>
                <w:sz w:val="18"/>
                <w:szCs w:val="18"/>
              </w:rPr>
              <w:t xml:space="preserve"> </w:t>
            </w:r>
            <w:r w:rsidR="00152493" w:rsidRPr="009C2E59">
              <w:rPr>
                <w:b/>
                <w:sz w:val="18"/>
                <w:szCs w:val="18"/>
              </w:rPr>
              <w:t>*A</w:t>
            </w:r>
          </w:p>
          <w:p w14:paraId="01E16396" w14:textId="77777777" w:rsidR="000F70CE" w:rsidRPr="009C2E59" w:rsidRDefault="000F70CE" w:rsidP="00045097">
            <w:pPr>
              <w:jc w:val="left"/>
              <w:rPr>
                <w:sz w:val="18"/>
                <w:szCs w:val="18"/>
              </w:rPr>
            </w:pPr>
            <w:r w:rsidRPr="009C2E59">
              <w:rPr>
                <w:sz w:val="18"/>
                <w:szCs w:val="18"/>
              </w:rPr>
              <w:t>1,5 l/ha</w:t>
            </w:r>
          </w:p>
          <w:p w14:paraId="3EB62784" w14:textId="77777777" w:rsidR="000F27D5" w:rsidRPr="009C2E59" w:rsidRDefault="000F27D5" w:rsidP="00045097">
            <w:pPr>
              <w:jc w:val="left"/>
              <w:rPr>
                <w:sz w:val="18"/>
                <w:szCs w:val="18"/>
              </w:rPr>
            </w:pPr>
          </w:p>
          <w:p w14:paraId="6D16CB5E" w14:textId="77777777" w:rsidR="000F27D5" w:rsidRPr="009C2E59" w:rsidRDefault="000F27D5" w:rsidP="00045097">
            <w:pPr>
              <w:jc w:val="left"/>
              <w:rPr>
                <w:sz w:val="18"/>
                <w:szCs w:val="18"/>
              </w:rPr>
            </w:pPr>
          </w:p>
          <w:p w14:paraId="1A321BDF" w14:textId="77777777" w:rsidR="000F27D5" w:rsidRDefault="000F27D5" w:rsidP="00045097">
            <w:pPr>
              <w:jc w:val="left"/>
              <w:rPr>
                <w:sz w:val="18"/>
                <w:szCs w:val="18"/>
              </w:rPr>
            </w:pPr>
            <w:r w:rsidRPr="009C2E59">
              <w:rPr>
                <w:sz w:val="18"/>
                <w:szCs w:val="18"/>
              </w:rPr>
              <w:t>2-3 l/ha</w:t>
            </w:r>
          </w:p>
          <w:p w14:paraId="1A72A522" w14:textId="3B35C080" w:rsidR="00AF0F66" w:rsidRDefault="00AF0F66" w:rsidP="00045097">
            <w:pPr>
              <w:jc w:val="left"/>
              <w:rPr>
                <w:sz w:val="18"/>
                <w:szCs w:val="18"/>
              </w:rPr>
            </w:pPr>
            <w:r>
              <w:rPr>
                <w:sz w:val="18"/>
                <w:szCs w:val="18"/>
              </w:rPr>
              <w:t>0,56-1,12 l/ha (bučke)</w:t>
            </w:r>
          </w:p>
          <w:p w14:paraId="1E84D2E1" w14:textId="3F75FCDB" w:rsidR="00AF0F66" w:rsidRPr="00F74E99" w:rsidRDefault="00AF0F66" w:rsidP="00AF0F66">
            <w:pPr>
              <w:jc w:val="left"/>
              <w:rPr>
                <w:b/>
                <w:sz w:val="18"/>
                <w:szCs w:val="18"/>
              </w:rPr>
            </w:pPr>
            <w:r>
              <w:rPr>
                <w:sz w:val="18"/>
                <w:szCs w:val="18"/>
              </w:rPr>
              <w:t xml:space="preserve">0,56 l/ha (lubenice) </w:t>
            </w:r>
            <w:r>
              <w:rPr>
                <w:b/>
                <w:sz w:val="18"/>
                <w:szCs w:val="18"/>
              </w:rPr>
              <w:t>D</w:t>
            </w:r>
          </w:p>
        </w:tc>
        <w:tc>
          <w:tcPr>
            <w:tcW w:w="1134" w:type="dxa"/>
            <w:tcBorders>
              <w:top w:val="single" w:sz="4" w:space="0" w:color="auto"/>
              <w:left w:val="single" w:sz="4" w:space="0" w:color="auto"/>
              <w:bottom w:val="single" w:sz="4" w:space="0" w:color="auto"/>
              <w:right w:val="single" w:sz="4" w:space="0" w:color="auto"/>
            </w:tcBorders>
          </w:tcPr>
          <w:p w14:paraId="689AD3C8" w14:textId="77777777" w:rsidR="00D2354F" w:rsidRPr="009C2E59" w:rsidRDefault="00D2354F" w:rsidP="00045097">
            <w:pPr>
              <w:jc w:val="left"/>
              <w:rPr>
                <w:sz w:val="18"/>
                <w:szCs w:val="18"/>
              </w:rPr>
            </w:pPr>
            <w:r w:rsidRPr="009C2E59">
              <w:rPr>
                <w:sz w:val="18"/>
                <w:szCs w:val="18"/>
              </w:rPr>
              <w:t>ČU</w:t>
            </w:r>
          </w:p>
          <w:p w14:paraId="16BB9BE4" w14:textId="77777777" w:rsidR="00D2354F" w:rsidRPr="009C2E59" w:rsidRDefault="00D2354F" w:rsidP="00045097">
            <w:pPr>
              <w:jc w:val="left"/>
              <w:rPr>
                <w:sz w:val="18"/>
                <w:szCs w:val="18"/>
              </w:rPr>
            </w:pPr>
          </w:p>
          <w:p w14:paraId="36583373" w14:textId="77777777" w:rsidR="00D2354F" w:rsidRPr="009C2E59" w:rsidRDefault="00D2354F" w:rsidP="00045097">
            <w:pPr>
              <w:rPr>
                <w:sz w:val="18"/>
                <w:szCs w:val="18"/>
              </w:rPr>
            </w:pPr>
            <w:r w:rsidRPr="009C2E59">
              <w:rPr>
                <w:sz w:val="18"/>
                <w:szCs w:val="18"/>
              </w:rPr>
              <w:t>3</w:t>
            </w:r>
          </w:p>
          <w:p w14:paraId="70BA9067" w14:textId="77777777" w:rsidR="00D2354F" w:rsidRPr="009C2E59" w:rsidRDefault="00D2354F" w:rsidP="00045097">
            <w:pPr>
              <w:rPr>
                <w:sz w:val="18"/>
                <w:szCs w:val="18"/>
              </w:rPr>
            </w:pPr>
            <w:r w:rsidRPr="009C2E59">
              <w:rPr>
                <w:sz w:val="18"/>
                <w:szCs w:val="18"/>
              </w:rPr>
              <w:t>7</w:t>
            </w:r>
          </w:p>
          <w:p w14:paraId="38D38982" w14:textId="77777777" w:rsidR="00A50F98" w:rsidRPr="009C2E59" w:rsidRDefault="00A50F98" w:rsidP="00045097">
            <w:pPr>
              <w:rPr>
                <w:sz w:val="18"/>
                <w:szCs w:val="18"/>
              </w:rPr>
            </w:pPr>
          </w:p>
          <w:p w14:paraId="264F0670" w14:textId="77777777" w:rsidR="00D2354F" w:rsidRPr="009C2E59" w:rsidRDefault="00D2354F" w:rsidP="00045097">
            <w:pPr>
              <w:rPr>
                <w:sz w:val="18"/>
                <w:szCs w:val="18"/>
              </w:rPr>
            </w:pPr>
          </w:p>
          <w:p w14:paraId="49FEF0CF" w14:textId="77777777" w:rsidR="00DA0956" w:rsidRPr="009C2E59" w:rsidRDefault="00DA0956" w:rsidP="00045097">
            <w:pPr>
              <w:rPr>
                <w:sz w:val="18"/>
                <w:szCs w:val="18"/>
              </w:rPr>
            </w:pPr>
          </w:p>
          <w:p w14:paraId="546902E6" w14:textId="77777777" w:rsidR="000F70CE" w:rsidRPr="009C2E59" w:rsidRDefault="00C22652" w:rsidP="00045097">
            <w:pPr>
              <w:rPr>
                <w:sz w:val="18"/>
                <w:szCs w:val="18"/>
              </w:rPr>
            </w:pPr>
            <w:r w:rsidRPr="009C2E59">
              <w:rPr>
                <w:sz w:val="18"/>
                <w:szCs w:val="18"/>
              </w:rPr>
              <w:t>3</w:t>
            </w:r>
          </w:p>
          <w:p w14:paraId="5BA11941" w14:textId="77777777" w:rsidR="000F70CE" w:rsidRPr="009C2E59" w:rsidRDefault="000F70CE" w:rsidP="00045097">
            <w:pPr>
              <w:rPr>
                <w:sz w:val="18"/>
                <w:szCs w:val="18"/>
              </w:rPr>
            </w:pPr>
            <w:r w:rsidRPr="009C2E59">
              <w:rPr>
                <w:sz w:val="18"/>
                <w:szCs w:val="18"/>
              </w:rPr>
              <w:t>ni potrebna</w:t>
            </w:r>
          </w:p>
          <w:p w14:paraId="4E52BB70" w14:textId="77777777" w:rsidR="000F27D5" w:rsidRPr="009C2E59" w:rsidRDefault="000F27D5" w:rsidP="00045097">
            <w:pPr>
              <w:rPr>
                <w:sz w:val="18"/>
                <w:szCs w:val="18"/>
              </w:rPr>
            </w:pPr>
          </w:p>
          <w:p w14:paraId="56ED95F2" w14:textId="77777777" w:rsidR="000F27D5" w:rsidRPr="009C2E59" w:rsidRDefault="000F27D5" w:rsidP="00045097">
            <w:pPr>
              <w:rPr>
                <w:sz w:val="18"/>
                <w:szCs w:val="18"/>
              </w:rPr>
            </w:pPr>
          </w:p>
          <w:p w14:paraId="4FA2140C" w14:textId="77777777" w:rsidR="000F27D5" w:rsidRDefault="000F27D5" w:rsidP="00045097">
            <w:pPr>
              <w:rPr>
                <w:sz w:val="18"/>
                <w:szCs w:val="18"/>
              </w:rPr>
            </w:pPr>
            <w:r w:rsidRPr="009C2E59">
              <w:rPr>
                <w:sz w:val="18"/>
                <w:szCs w:val="18"/>
              </w:rPr>
              <w:t>3</w:t>
            </w:r>
          </w:p>
          <w:p w14:paraId="739E5215" w14:textId="17E7DD2A" w:rsidR="00AF0F66" w:rsidRPr="009C2E59" w:rsidRDefault="00AF0F66" w:rsidP="00045097">
            <w:pPr>
              <w:rPr>
                <w:sz w:val="18"/>
                <w:szCs w:val="18"/>
              </w:rPr>
            </w:pPr>
            <w:r>
              <w:rPr>
                <w:sz w:val="18"/>
                <w:szCs w:val="18"/>
              </w:rPr>
              <w:t>3</w:t>
            </w:r>
          </w:p>
        </w:tc>
        <w:tc>
          <w:tcPr>
            <w:tcW w:w="1706" w:type="dxa"/>
            <w:tcBorders>
              <w:top w:val="single" w:sz="4" w:space="0" w:color="auto"/>
              <w:left w:val="single" w:sz="4" w:space="0" w:color="auto"/>
              <w:bottom w:val="single" w:sz="4" w:space="0" w:color="auto"/>
              <w:right w:val="single" w:sz="4" w:space="0" w:color="auto"/>
            </w:tcBorders>
          </w:tcPr>
          <w:p w14:paraId="1BBFE26C" w14:textId="2C1B3E01" w:rsidR="00475DB0" w:rsidRPr="009C2E59" w:rsidRDefault="00687A8F" w:rsidP="00045097">
            <w:pPr>
              <w:jc w:val="left"/>
              <w:rPr>
                <w:sz w:val="18"/>
                <w:szCs w:val="18"/>
              </w:rPr>
            </w:pPr>
            <w:r w:rsidRPr="009C2E59">
              <w:rPr>
                <w:b/>
                <w:sz w:val="18"/>
                <w:szCs w:val="18"/>
              </w:rPr>
              <w:t>*</w:t>
            </w:r>
            <w:r w:rsidR="00E3392D" w:rsidRPr="000E0B12">
              <w:rPr>
                <w:sz w:val="16"/>
                <w:szCs w:val="16"/>
              </w:rPr>
              <w:t xml:space="preserve"> namakanje platojev sadik samo v zaščitenih prostorih, </w:t>
            </w:r>
            <w:r w:rsidR="00E3392D" w:rsidRPr="000E0B12">
              <w:rPr>
                <w:bCs/>
                <w:sz w:val="16"/>
                <w:szCs w:val="16"/>
                <w:lang w:eastAsia="sl-SI"/>
              </w:rPr>
              <w:t>sadike morajo ostati v trajnem rastlinjaku skozi svoj celoten življenjski cikel</w:t>
            </w:r>
            <w:r w:rsidR="000E7019" w:rsidRPr="009C2E59">
              <w:rPr>
                <w:sz w:val="18"/>
                <w:szCs w:val="18"/>
              </w:rPr>
              <w:t xml:space="preserve"> zaščitene prostore!</w:t>
            </w:r>
          </w:p>
          <w:p w14:paraId="2B5E0734" w14:textId="77777777" w:rsidR="00687A8F" w:rsidRPr="009C2E59" w:rsidRDefault="005D15FA" w:rsidP="00045097">
            <w:pPr>
              <w:jc w:val="left"/>
              <w:rPr>
                <w:b/>
                <w:sz w:val="18"/>
                <w:szCs w:val="18"/>
              </w:rPr>
            </w:pPr>
            <w:r w:rsidRPr="009C2E59">
              <w:rPr>
                <w:b/>
                <w:sz w:val="18"/>
                <w:szCs w:val="18"/>
              </w:rPr>
              <w:t>**</w:t>
            </w:r>
            <w:r w:rsidRPr="009C2E59">
              <w:rPr>
                <w:sz w:val="18"/>
                <w:szCs w:val="18"/>
              </w:rPr>
              <w:t>uporaba na PROSTEM</w:t>
            </w:r>
          </w:p>
          <w:p w14:paraId="514711AF" w14:textId="1F47E565" w:rsidR="00F4631E" w:rsidRDefault="00152493" w:rsidP="00045097">
            <w:pPr>
              <w:jc w:val="left"/>
              <w:rPr>
                <w:sz w:val="18"/>
                <w:szCs w:val="18"/>
              </w:rPr>
            </w:pPr>
            <w:r w:rsidRPr="009C2E59">
              <w:rPr>
                <w:b/>
                <w:sz w:val="18"/>
                <w:szCs w:val="18"/>
              </w:rPr>
              <w:t>*</w:t>
            </w:r>
            <w:r w:rsidR="00C22652" w:rsidRPr="009C2E59">
              <w:rPr>
                <w:b/>
                <w:sz w:val="18"/>
                <w:szCs w:val="18"/>
              </w:rPr>
              <w:t>A</w:t>
            </w:r>
            <w:r w:rsidR="00C22652" w:rsidRPr="009C2E59">
              <w:rPr>
                <w:sz w:val="18"/>
                <w:szCs w:val="18"/>
              </w:rPr>
              <w:t>: dodamo vodi za kapljično namakanje (</w:t>
            </w:r>
            <w:r w:rsidR="00BC4277">
              <w:rPr>
                <w:sz w:val="18"/>
                <w:szCs w:val="18"/>
              </w:rPr>
              <w:t>zaščiteni prostori</w:t>
            </w:r>
            <w:r w:rsidR="00C22652" w:rsidRPr="009C2E59">
              <w:rPr>
                <w:sz w:val="18"/>
                <w:szCs w:val="18"/>
              </w:rPr>
              <w:t>)</w:t>
            </w:r>
          </w:p>
          <w:p w14:paraId="351C4EB4" w14:textId="2AD72351" w:rsidR="00AF0F66" w:rsidRDefault="00AF0F66" w:rsidP="00045097">
            <w:pPr>
              <w:jc w:val="left"/>
              <w:rPr>
                <w:sz w:val="18"/>
                <w:szCs w:val="18"/>
              </w:rPr>
            </w:pPr>
            <w:r w:rsidRPr="00F74E99">
              <w:rPr>
                <w:b/>
                <w:sz w:val="18"/>
                <w:szCs w:val="18"/>
              </w:rPr>
              <w:t>D:</w:t>
            </w:r>
            <w:r>
              <w:rPr>
                <w:sz w:val="18"/>
                <w:szCs w:val="18"/>
              </w:rPr>
              <w:t xml:space="preserve"> </w:t>
            </w:r>
            <w:r w:rsidRPr="001F6822">
              <w:rPr>
                <w:sz w:val="16"/>
                <w:szCs w:val="16"/>
              </w:rPr>
              <w:t>uporaba na rastlinah gojenih BREZ stika s tlemi</w:t>
            </w:r>
            <w:r w:rsidRPr="009428F7">
              <w:rPr>
                <w:sz w:val="16"/>
                <w:szCs w:val="16"/>
              </w:rPr>
              <w:t xml:space="preserve"> (glej navod</w:t>
            </w:r>
            <w:r w:rsidRPr="006660F1">
              <w:rPr>
                <w:sz w:val="16"/>
                <w:szCs w:val="16"/>
              </w:rPr>
              <w:t>ilo za uporabo)</w:t>
            </w:r>
          </w:p>
          <w:p w14:paraId="00E7C3E2" w14:textId="706A5464" w:rsidR="00B5024D" w:rsidRDefault="00B5024D" w:rsidP="00045097">
            <w:pPr>
              <w:jc w:val="left"/>
              <w:rPr>
                <w:b/>
                <w:sz w:val="18"/>
                <w:szCs w:val="18"/>
              </w:rPr>
            </w:pPr>
            <w:r w:rsidRPr="00F74E99">
              <w:rPr>
                <w:b/>
                <w:sz w:val="18"/>
                <w:szCs w:val="18"/>
              </w:rPr>
              <w:t>*1   30.04.2019</w:t>
            </w:r>
          </w:p>
          <w:p w14:paraId="673BABCA" w14:textId="4B9D1E11" w:rsidR="00E66836" w:rsidRPr="009C2E59" w:rsidRDefault="00E929E9">
            <w:pPr>
              <w:jc w:val="left"/>
              <w:rPr>
                <w:b/>
                <w:sz w:val="18"/>
                <w:szCs w:val="18"/>
              </w:rPr>
            </w:pPr>
            <w:r>
              <w:rPr>
                <w:b/>
                <w:sz w:val="18"/>
                <w:szCs w:val="18"/>
              </w:rPr>
              <w:t>**2  30.01.2020</w:t>
            </w:r>
          </w:p>
        </w:tc>
      </w:tr>
      <w:tr w:rsidR="00D2354F" w:rsidRPr="009C2E59" w14:paraId="3C7BFA33" w14:textId="77777777" w:rsidTr="003F13E4">
        <w:tc>
          <w:tcPr>
            <w:tcW w:w="2058" w:type="dxa"/>
            <w:tcBorders>
              <w:top w:val="single" w:sz="4" w:space="0" w:color="auto"/>
              <w:left w:val="single" w:sz="4" w:space="0" w:color="auto"/>
              <w:bottom w:val="single" w:sz="4" w:space="0" w:color="auto"/>
              <w:right w:val="single" w:sz="4" w:space="0" w:color="auto"/>
            </w:tcBorders>
          </w:tcPr>
          <w:p w14:paraId="1600C25E" w14:textId="77777777" w:rsidR="00D2354F" w:rsidRPr="009C2E59" w:rsidRDefault="00D2354F" w:rsidP="00045097">
            <w:pPr>
              <w:jc w:val="left"/>
              <w:rPr>
                <w:sz w:val="18"/>
                <w:szCs w:val="18"/>
              </w:rPr>
            </w:pPr>
            <w:r w:rsidRPr="009C2E59">
              <w:rPr>
                <w:b/>
                <w:bCs/>
                <w:sz w:val="18"/>
                <w:szCs w:val="18"/>
              </w:rPr>
              <w:t>Navadna pršica</w:t>
            </w:r>
            <w:r w:rsidRPr="009C2E59">
              <w:rPr>
                <w:sz w:val="18"/>
                <w:szCs w:val="18"/>
              </w:rPr>
              <w:t xml:space="preserve"> </w:t>
            </w:r>
            <w:r w:rsidRPr="009C2E59">
              <w:rPr>
                <w:i/>
                <w:iCs/>
                <w:sz w:val="18"/>
                <w:szCs w:val="18"/>
              </w:rPr>
              <w:t>Tetranychus urticae</w:t>
            </w:r>
          </w:p>
        </w:tc>
        <w:tc>
          <w:tcPr>
            <w:tcW w:w="1760" w:type="dxa"/>
            <w:tcBorders>
              <w:top w:val="single" w:sz="4" w:space="0" w:color="auto"/>
              <w:left w:val="single" w:sz="4" w:space="0" w:color="auto"/>
              <w:bottom w:val="single" w:sz="4" w:space="0" w:color="auto"/>
              <w:right w:val="single" w:sz="4" w:space="0" w:color="auto"/>
            </w:tcBorders>
          </w:tcPr>
          <w:p w14:paraId="362D3C95" w14:textId="77777777" w:rsidR="00D2354F" w:rsidRPr="009C2E59" w:rsidRDefault="00D2354F" w:rsidP="00045097">
            <w:pPr>
              <w:jc w:val="left"/>
              <w:rPr>
                <w:sz w:val="18"/>
                <w:szCs w:val="18"/>
              </w:rPr>
            </w:pPr>
            <w:r w:rsidRPr="009C2E59">
              <w:rPr>
                <w:sz w:val="18"/>
                <w:szCs w:val="18"/>
              </w:rPr>
              <w:t>Male belkaste pike na listju, na spodnji strani listov z lupo vidne pršice, listi rumenijo in se sušijo, na vršičkih in zgornji strani listov fina pajčevina in vidne pršice.</w:t>
            </w:r>
          </w:p>
        </w:tc>
        <w:tc>
          <w:tcPr>
            <w:tcW w:w="1980" w:type="dxa"/>
            <w:tcBorders>
              <w:top w:val="single" w:sz="4" w:space="0" w:color="auto"/>
              <w:left w:val="single" w:sz="4" w:space="0" w:color="auto"/>
              <w:bottom w:val="single" w:sz="4" w:space="0" w:color="auto"/>
              <w:right w:val="single" w:sz="4" w:space="0" w:color="auto"/>
            </w:tcBorders>
          </w:tcPr>
          <w:p w14:paraId="0079EEF5" w14:textId="77777777" w:rsidR="00D2354F" w:rsidRPr="009C2E59" w:rsidRDefault="00D2354F" w:rsidP="00045097">
            <w:pPr>
              <w:tabs>
                <w:tab w:val="left" w:pos="170"/>
              </w:tabs>
              <w:jc w:val="left"/>
              <w:rPr>
                <w:sz w:val="18"/>
                <w:szCs w:val="18"/>
              </w:rPr>
            </w:pPr>
            <w:r w:rsidRPr="009C2E59">
              <w:rPr>
                <w:sz w:val="18"/>
                <w:szCs w:val="18"/>
              </w:rPr>
              <w:t>A</w:t>
            </w:r>
            <w:r w:rsidR="00A50F98" w:rsidRPr="009C2E59">
              <w:rPr>
                <w:sz w:val="18"/>
                <w:szCs w:val="18"/>
              </w:rPr>
              <w:t>g</w:t>
            </w:r>
            <w:r w:rsidRPr="009C2E59">
              <w:rPr>
                <w:sz w:val="18"/>
                <w:szCs w:val="18"/>
              </w:rPr>
              <w:t xml:space="preserve">rotehnični ukrepi: </w:t>
            </w:r>
          </w:p>
          <w:p w14:paraId="60D0E3C6" w14:textId="77777777" w:rsidR="00D2354F" w:rsidRPr="009C2E59" w:rsidRDefault="00D2354F" w:rsidP="00830142">
            <w:pPr>
              <w:pStyle w:val="Oznaenseznam3"/>
              <w:rPr>
                <w:sz w:val="18"/>
                <w:szCs w:val="18"/>
              </w:rPr>
            </w:pPr>
            <w:r w:rsidRPr="009C2E59">
              <w:rPr>
                <w:sz w:val="18"/>
                <w:szCs w:val="18"/>
              </w:rPr>
              <w:t>odstranjevanje plevelov</w:t>
            </w:r>
          </w:p>
          <w:p w14:paraId="48BF1AAB" w14:textId="77777777" w:rsidR="00D2354F" w:rsidRPr="009C2E59" w:rsidRDefault="00D2354F" w:rsidP="00830142">
            <w:pPr>
              <w:pStyle w:val="Oznaenseznam3"/>
              <w:rPr>
                <w:sz w:val="18"/>
                <w:szCs w:val="18"/>
              </w:rPr>
            </w:pPr>
            <w:r w:rsidRPr="009C2E59">
              <w:rPr>
                <w:sz w:val="18"/>
                <w:szCs w:val="18"/>
              </w:rPr>
              <w:t>odstranjevanje rastlinskih ostankov.</w:t>
            </w:r>
          </w:p>
          <w:p w14:paraId="666EDB19" w14:textId="77777777" w:rsidR="00D2354F" w:rsidRPr="009C2E59" w:rsidRDefault="00D2354F" w:rsidP="00045097">
            <w:pPr>
              <w:tabs>
                <w:tab w:val="left" w:pos="170"/>
              </w:tabs>
              <w:jc w:val="left"/>
              <w:rPr>
                <w:sz w:val="18"/>
                <w:szCs w:val="18"/>
              </w:rPr>
            </w:pPr>
          </w:p>
          <w:p w14:paraId="45D84B23" w14:textId="77777777" w:rsidR="00D2354F" w:rsidRPr="009C2E59" w:rsidRDefault="00D2354F" w:rsidP="00045097">
            <w:pPr>
              <w:tabs>
                <w:tab w:val="left" w:pos="170"/>
              </w:tabs>
              <w:jc w:val="left"/>
              <w:rPr>
                <w:sz w:val="18"/>
                <w:szCs w:val="18"/>
              </w:rPr>
            </w:pPr>
            <w:r w:rsidRPr="009C2E59">
              <w:rPr>
                <w:sz w:val="18"/>
                <w:szCs w:val="18"/>
              </w:rPr>
              <w:t>Kemični ukrep:</w:t>
            </w:r>
          </w:p>
          <w:p w14:paraId="15C75DA0" w14:textId="77777777" w:rsidR="00D2354F" w:rsidRPr="009C2E59" w:rsidRDefault="00D2354F" w:rsidP="00830142">
            <w:pPr>
              <w:pStyle w:val="Oznaenseznam3"/>
              <w:rPr>
                <w:sz w:val="18"/>
                <w:szCs w:val="18"/>
              </w:rPr>
            </w:pPr>
            <w:r w:rsidRPr="009C2E59">
              <w:rPr>
                <w:sz w:val="18"/>
                <w:szCs w:val="18"/>
              </w:rPr>
              <w:t>uporaba akaricidov</w:t>
            </w:r>
          </w:p>
        </w:tc>
        <w:tc>
          <w:tcPr>
            <w:tcW w:w="1430" w:type="dxa"/>
            <w:tcBorders>
              <w:top w:val="single" w:sz="4" w:space="0" w:color="auto"/>
              <w:left w:val="single" w:sz="4" w:space="0" w:color="auto"/>
              <w:bottom w:val="single" w:sz="4" w:space="0" w:color="auto"/>
              <w:right w:val="single" w:sz="4" w:space="0" w:color="auto"/>
            </w:tcBorders>
          </w:tcPr>
          <w:p w14:paraId="1C5F89C9" w14:textId="77777777" w:rsidR="002055BA" w:rsidRPr="009C2E59" w:rsidRDefault="00D2354F" w:rsidP="00D21A19">
            <w:pPr>
              <w:numPr>
                <w:ilvl w:val="0"/>
                <w:numId w:val="18"/>
              </w:numPr>
              <w:tabs>
                <w:tab w:val="clear" w:pos="284"/>
                <w:tab w:val="num" w:pos="112"/>
              </w:tabs>
              <w:jc w:val="left"/>
              <w:rPr>
                <w:sz w:val="18"/>
                <w:szCs w:val="18"/>
              </w:rPr>
            </w:pPr>
            <w:r w:rsidRPr="009C2E59">
              <w:rPr>
                <w:sz w:val="18"/>
                <w:szCs w:val="18"/>
              </w:rPr>
              <w:t>abamektin</w:t>
            </w:r>
          </w:p>
          <w:p w14:paraId="1835A283" w14:textId="77777777" w:rsidR="002E5AF7" w:rsidRPr="009C2E59" w:rsidRDefault="002E5AF7" w:rsidP="008A0649">
            <w:pPr>
              <w:ind w:left="113"/>
              <w:jc w:val="left"/>
              <w:rPr>
                <w:sz w:val="18"/>
                <w:szCs w:val="18"/>
              </w:rPr>
            </w:pPr>
          </w:p>
          <w:p w14:paraId="5CA841CC" w14:textId="18F376F0" w:rsidR="00D2354F" w:rsidRPr="009C2E59" w:rsidRDefault="00D2354F" w:rsidP="00045097">
            <w:pPr>
              <w:jc w:val="left"/>
              <w:rPr>
                <w:sz w:val="18"/>
                <w:szCs w:val="18"/>
              </w:rPr>
            </w:pPr>
          </w:p>
          <w:p w14:paraId="3DF11084" w14:textId="77777777" w:rsidR="000F70CE" w:rsidRPr="009C2E59" w:rsidRDefault="000F70CE" w:rsidP="00045097">
            <w:pPr>
              <w:jc w:val="left"/>
              <w:rPr>
                <w:sz w:val="18"/>
                <w:szCs w:val="18"/>
              </w:rPr>
            </w:pPr>
            <w:r w:rsidRPr="009C2E59">
              <w:rPr>
                <w:sz w:val="18"/>
                <w:szCs w:val="18"/>
              </w:rPr>
              <w:t>-</w:t>
            </w:r>
            <w:r w:rsidRPr="009C2E59">
              <w:rPr>
                <w:i/>
                <w:sz w:val="18"/>
                <w:szCs w:val="18"/>
              </w:rPr>
              <w:t xml:space="preserve"> Beauveria</w:t>
            </w:r>
            <w:r w:rsidRPr="009C2E59">
              <w:rPr>
                <w:sz w:val="18"/>
                <w:szCs w:val="18"/>
              </w:rPr>
              <w:t xml:space="preserve"> </w:t>
            </w:r>
            <w:r w:rsidRPr="009C2E59">
              <w:rPr>
                <w:i/>
                <w:sz w:val="18"/>
                <w:szCs w:val="18"/>
              </w:rPr>
              <w:t>bassiana</w:t>
            </w:r>
            <w:r w:rsidRPr="009C2E59">
              <w:rPr>
                <w:sz w:val="18"/>
                <w:szCs w:val="18"/>
              </w:rPr>
              <w:t>, soj ATCC 74040</w:t>
            </w:r>
          </w:p>
          <w:p w14:paraId="641376E3" w14:textId="77777777" w:rsidR="009D3361" w:rsidRPr="009C2E59" w:rsidRDefault="009D3361" w:rsidP="00045097">
            <w:pPr>
              <w:jc w:val="left"/>
              <w:rPr>
                <w:sz w:val="18"/>
                <w:szCs w:val="18"/>
              </w:rPr>
            </w:pPr>
            <w:r w:rsidRPr="009C2E59">
              <w:rPr>
                <w:sz w:val="18"/>
                <w:szCs w:val="18"/>
              </w:rPr>
              <w:t>-heksatiazoks</w:t>
            </w:r>
          </w:p>
          <w:p w14:paraId="59C4C19F" w14:textId="77777777" w:rsidR="00053EED" w:rsidRPr="009C2E59" w:rsidRDefault="00053EED" w:rsidP="00045097">
            <w:pPr>
              <w:jc w:val="left"/>
              <w:rPr>
                <w:sz w:val="18"/>
                <w:szCs w:val="18"/>
              </w:rPr>
            </w:pPr>
            <w:r w:rsidRPr="009C2E59">
              <w:rPr>
                <w:sz w:val="18"/>
                <w:szCs w:val="18"/>
              </w:rPr>
              <w:t>-fenpiroksimat</w:t>
            </w:r>
          </w:p>
        </w:tc>
        <w:tc>
          <w:tcPr>
            <w:tcW w:w="2269" w:type="dxa"/>
            <w:tcBorders>
              <w:top w:val="single" w:sz="4" w:space="0" w:color="auto"/>
              <w:left w:val="single" w:sz="4" w:space="0" w:color="auto"/>
              <w:bottom w:val="single" w:sz="4" w:space="0" w:color="auto"/>
              <w:right w:val="single" w:sz="4" w:space="0" w:color="auto"/>
            </w:tcBorders>
          </w:tcPr>
          <w:p w14:paraId="6C44E4D3" w14:textId="77777777" w:rsidR="00D2354F" w:rsidRPr="009C2E59" w:rsidRDefault="00D2354F" w:rsidP="00045097">
            <w:pPr>
              <w:jc w:val="left"/>
              <w:rPr>
                <w:sz w:val="18"/>
                <w:szCs w:val="18"/>
              </w:rPr>
            </w:pPr>
            <w:r w:rsidRPr="009C2E59">
              <w:rPr>
                <w:sz w:val="18"/>
                <w:szCs w:val="18"/>
              </w:rPr>
              <w:t>Vertimec pro</w:t>
            </w:r>
          </w:p>
          <w:p w14:paraId="2A0B5A5B" w14:textId="77777777" w:rsidR="002E5AF7" w:rsidRPr="009C2E59" w:rsidRDefault="002E5AF7" w:rsidP="00045097">
            <w:pPr>
              <w:jc w:val="left"/>
              <w:rPr>
                <w:sz w:val="18"/>
                <w:szCs w:val="18"/>
              </w:rPr>
            </w:pPr>
          </w:p>
          <w:p w14:paraId="52281F92" w14:textId="77777777" w:rsidR="00952C1A" w:rsidRPr="009C2E59" w:rsidRDefault="00952C1A" w:rsidP="00045097">
            <w:pPr>
              <w:jc w:val="left"/>
              <w:rPr>
                <w:b/>
                <w:sz w:val="18"/>
                <w:szCs w:val="18"/>
              </w:rPr>
            </w:pPr>
          </w:p>
          <w:p w14:paraId="685016D4" w14:textId="77777777" w:rsidR="000F70CE" w:rsidRPr="009C2E59" w:rsidRDefault="000F70CE" w:rsidP="00045097">
            <w:pPr>
              <w:jc w:val="left"/>
              <w:rPr>
                <w:b/>
                <w:sz w:val="18"/>
                <w:szCs w:val="18"/>
              </w:rPr>
            </w:pPr>
            <w:r w:rsidRPr="009C2E59">
              <w:rPr>
                <w:sz w:val="18"/>
                <w:szCs w:val="18"/>
              </w:rPr>
              <w:t>Naturalis</w:t>
            </w:r>
            <w:r w:rsidRPr="009C2E59">
              <w:rPr>
                <w:b/>
                <w:sz w:val="18"/>
                <w:szCs w:val="18"/>
              </w:rPr>
              <w:t>*</w:t>
            </w:r>
          </w:p>
          <w:p w14:paraId="6388A758" w14:textId="77777777" w:rsidR="00053EED" w:rsidRPr="009C2E59" w:rsidRDefault="00053EED" w:rsidP="00045097">
            <w:pPr>
              <w:jc w:val="left"/>
              <w:rPr>
                <w:b/>
                <w:sz w:val="18"/>
                <w:szCs w:val="18"/>
              </w:rPr>
            </w:pPr>
          </w:p>
          <w:p w14:paraId="0C88BD21" w14:textId="77777777" w:rsidR="00053EED" w:rsidRPr="009C2E59" w:rsidRDefault="00053EED" w:rsidP="00045097">
            <w:pPr>
              <w:jc w:val="left"/>
              <w:rPr>
                <w:b/>
                <w:sz w:val="18"/>
                <w:szCs w:val="18"/>
              </w:rPr>
            </w:pPr>
          </w:p>
          <w:p w14:paraId="74CC4C83" w14:textId="77777777" w:rsidR="00053EED" w:rsidRPr="009C2E59" w:rsidRDefault="00053EED" w:rsidP="00045097">
            <w:pPr>
              <w:jc w:val="left"/>
              <w:rPr>
                <w:b/>
                <w:sz w:val="18"/>
                <w:szCs w:val="18"/>
              </w:rPr>
            </w:pPr>
            <w:r w:rsidRPr="009C2E59">
              <w:rPr>
                <w:sz w:val="18"/>
                <w:szCs w:val="18"/>
              </w:rPr>
              <w:t>Nissorun 10 WP</w:t>
            </w:r>
            <w:r w:rsidRPr="009C2E59">
              <w:rPr>
                <w:b/>
                <w:sz w:val="18"/>
                <w:szCs w:val="18"/>
              </w:rPr>
              <w:t>**</w:t>
            </w:r>
          </w:p>
          <w:p w14:paraId="5CA04043" w14:textId="77777777" w:rsidR="00053EED" w:rsidRPr="009C2E59" w:rsidRDefault="00053EED" w:rsidP="00045097">
            <w:pPr>
              <w:jc w:val="left"/>
              <w:rPr>
                <w:sz w:val="18"/>
                <w:szCs w:val="18"/>
              </w:rPr>
            </w:pPr>
            <w:r w:rsidRPr="009C2E59">
              <w:rPr>
                <w:sz w:val="18"/>
                <w:szCs w:val="18"/>
              </w:rPr>
              <w:t xml:space="preserve">Ortus 5 SC </w:t>
            </w:r>
            <w:r w:rsidRPr="009C2E59">
              <w:rPr>
                <w:b/>
                <w:sz w:val="18"/>
                <w:szCs w:val="18"/>
              </w:rPr>
              <w:t>B</w:t>
            </w:r>
            <w:r w:rsidR="00952C1A" w:rsidRPr="009C2E59">
              <w:rPr>
                <w:b/>
                <w:sz w:val="18"/>
                <w:szCs w:val="18"/>
              </w:rPr>
              <w:t xml:space="preserve"> </w:t>
            </w:r>
            <w:r w:rsidR="00952C1A" w:rsidRPr="009C2E59">
              <w:rPr>
                <w:sz w:val="18"/>
                <w:szCs w:val="18"/>
              </w:rPr>
              <w:t>(bučke)</w:t>
            </w:r>
            <w:r w:rsidR="00952C1A" w:rsidRPr="009C2E59">
              <w:rPr>
                <w:b/>
                <w:sz w:val="18"/>
                <w:szCs w:val="18"/>
              </w:rPr>
              <w:t xml:space="preserve"> </w:t>
            </w:r>
            <w:r w:rsidRPr="009C2E59">
              <w:rPr>
                <w:b/>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0ACE4227" w14:textId="77777777" w:rsidR="00D2354F" w:rsidRPr="009C2E59" w:rsidRDefault="002E5AF7" w:rsidP="00045097">
            <w:pPr>
              <w:jc w:val="left"/>
              <w:rPr>
                <w:sz w:val="18"/>
                <w:szCs w:val="18"/>
              </w:rPr>
            </w:pPr>
            <w:r w:rsidRPr="009C2E59">
              <w:rPr>
                <w:sz w:val="18"/>
                <w:szCs w:val="18"/>
              </w:rPr>
              <w:t>0,75 (</w:t>
            </w:r>
            <w:r w:rsidRPr="009C2E59">
              <w:rPr>
                <w:b/>
                <w:sz w:val="18"/>
                <w:szCs w:val="18"/>
              </w:rPr>
              <w:t>A</w:t>
            </w:r>
            <w:r w:rsidRPr="009C2E59">
              <w:rPr>
                <w:sz w:val="18"/>
                <w:szCs w:val="18"/>
              </w:rPr>
              <w:t xml:space="preserve">, </w:t>
            </w:r>
            <w:r w:rsidRPr="009C2E59">
              <w:rPr>
                <w:b/>
                <w:sz w:val="18"/>
                <w:szCs w:val="18"/>
              </w:rPr>
              <w:t>C</w:t>
            </w:r>
            <w:r w:rsidRPr="009C2E59">
              <w:rPr>
                <w:sz w:val="18"/>
                <w:szCs w:val="18"/>
              </w:rPr>
              <w:t xml:space="preserve"> in </w:t>
            </w:r>
            <w:r w:rsidRPr="009C2E59">
              <w:rPr>
                <w:b/>
                <w:sz w:val="18"/>
                <w:szCs w:val="18"/>
              </w:rPr>
              <w:t>buče</w:t>
            </w:r>
            <w:r w:rsidRPr="009C2E59">
              <w:rPr>
                <w:sz w:val="18"/>
                <w:szCs w:val="18"/>
              </w:rPr>
              <w:t>) -</w:t>
            </w:r>
            <w:r w:rsidR="00A928DD" w:rsidRPr="009C2E59">
              <w:rPr>
                <w:sz w:val="18"/>
                <w:szCs w:val="18"/>
              </w:rPr>
              <w:t>1,</w:t>
            </w:r>
            <w:r w:rsidRPr="009C2E59">
              <w:rPr>
                <w:sz w:val="18"/>
                <w:szCs w:val="18"/>
              </w:rPr>
              <w:t>1</w:t>
            </w:r>
            <w:r w:rsidR="00A928DD" w:rsidRPr="009C2E59">
              <w:rPr>
                <w:sz w:val="18"/>
                <w:szCs w:val="18"/>
              </w:rPr>
              <w:t>2</w:t>
            </w:r>
            <w:r w:rsidRPr="009C2E59">
              <w:rPr>
                <w:sz w:val="18"/>
                <w:szCs w:val="18"/>
              </w:rPr>
              <w:t>5 (</w:t>
            </w:r>
            <w:r w:rsidRPr="009C2E59">
              <w:rPr>
                <w:b/>
                <w:sz w:val="18"/>
                <w:szCs w:val="18"/>
              </w:rPr>
              <w:t>bučke</w:t>
            </w:r>
            <w:r w:rsidRPr="009C2E59">
              <w:rPr>
                <w:sz w:val="18"/>
                <w:szCs w:val="18"/>
              </w:rPr>
              <w:t>)</w:t>
            </w:r>
            <w:r w:rsidR="00D2354F" w:rsidRPr="009C2E59">
              <w:rPr>
                <w:sz w:val="18"/>
                <w:szCs w:val="18"/>
              </w:rPr>
              <w:t xml:space="preserve"> l/ha</w:t>
            </w:r>
          </w:p>
          <w:p w14:paraId="399F319B" w14:textId="77777777" w:rsidR="00952C1A" w:rsidRPr="009C2E59" w:rsidRDefault="00952C1A" w:rsidP="00045097">
            <w:pPr>
              <w:jc w:val="left"/>
              <w:rPr>
                <w:sz w:val="18"/>
                <w:szCs w:val="18"/>
              </w:rPr>
            </w:pPr>
          </w:p>
          <w:p w14:paraId="2B3EDDDA" w14:textId="77777777" w:rsidR="000F70CE" w:rsidRPr="009C2E59" w:rsidRDefault="000F70CE" w:rsidP="00045097">
            <w:pPr>
              <w:jc w:val="left"/>
              <w:rPr>
                <w:sz w:val="18"/>
                <w:szCs w:val="18"/>
              </w:rPr>
            </w:pPr>
            <w:r w:rsidRPr="009C2E59">
              <w:rPr>
                <w:sz w:val="18"/>
                <w:szCs w:val="18"/>
              </w:rPr>
              <w:t>2 l/ha</w:t>
            </w:r>
          </w:p>
          <w:p w14:paraId="25D1C62B" w14:textId="77777777" w:rsidR="00053EED" w:rsidRPr="009C2E59" w:rsidRDefault="00053EED" w:rsidP="00045097">
            <w:pPr>
              <w:jc w:val="left"/>
              <w:rPr>
                <w:sz w:val="18"/>
                <w:szCs w:val="18"/>
              </w:rPr>
            </w:pPr>
          </w:p>
          <w:p w14:paraId="7BAC2E84" w14:textId="77777777" w:rsidR="00053EED" w:rsidRPr="009C2E59" w:rsidRDefault="00053EED" w:rsidP="00045097">
            <w:pPr>
              <w:jc w:val="left"/>
              <w:rPr>
                <w:sz w:val="18"/>
                <w:szCs w:val="18"/>
              </w:rPr>
            </w:pPr>
          </w:p>
          <w:p w14:paraId="1781886C" w14:textId="77777777" w:rsidR="00053EED" w:rsidRPr="009C2E59" w:rsidRDefault="00053EED" w:rsidP="00045097">
            <w:pPr>
              <w:jc w:val="left"/>
              <w:rPr>
                <w:sz w:val="18"/>
                <w:szCs w:val="18"/>
              </w:rPr>
            </w:pPr>
            <w:r w:rsidRPr="009C2E59">
              <w:rPr>
                <w:sz w:val="18"/>
                <w:szCs w:val="18"/>
              </w:rPr>
              <w:t>0,8 kg/ha</w:t>
            </w:r>
          </w:p>
          <w:p w14:paraId="5F5B647C" w14:textId="77777777" w:rsidR="00053EED" w:rsidRPr="009C2E59" w:rsidRDefault="00A928DD" w:rsidP="00045097">
            <w:pPr>
              <w:jc w:val="left"/>
              <w:rPr>
                <w:sz w:val="18"/>
                <w:szCs w:val="18"/>
              </w:rPr>
            </w:pPr>
            <w:r w:rsidRPr="009C2E59">
              <w:rPr>
                <w:sz w:val="18"/>
                <w:szCs w:val="18"/>
              </w:rPr>
              <w:t>0,15 % (najvišji odmerek 1,5 l/ha)</w:t>
            </w:r>
          </w:p>
        </w:tc>
        <w:tc>
          <w:tcPr>
            <w:tcW w:w="1134" w:type="dxa"/>
            <w:tcBorders>
              <w:top w:val="single" w:sz="4" w:space="0" w:color="auto"/>
              <w:left w:val="single" w:sz="4" w:space="0" w:color="auto"/>
              <w:bottom w:val="single" w:sz="4" w:space="0" w:color="auto"/>
              <w:right w:val="single" w:sz="4" w:space="0" w:color="auto"/>
            </w:tcBorders>
          </w:tcPr>
          <w:p w14:paraId="502ACD4D" w14:textId="77777777" w:rsidR="00D2354F" w:rsidRPr="009C2E59" w:rsidRDefault="00D2354F" w:rsidP="00045097">
            <w:pPr>
              <w:jc w:val="left"/>
              <w:rPr>
                <w:sz w:val="18"/>
                <w:szCs w:val="18"/>
              </w:rPr>
            </w:pPr>
            <w:r w:rsidRPr="009C2E59">
              <w:rPr>
                <w:sz w:val="18"/>
                <w:szCs w:val="18"/>
              </w:rPr>
              <w:t>3</w:t>
            </w:r>
          </w:p>
          <w:p w14:paraId="1512DE2A" w14:textId="77777777" w:rsidR="002E5AF7" w:rsidRPr="009C2E59" w:rsidRDefault="002E5AF7" w:rsidP="00045097">
            <w:pPr>
              <w:jc w:val="left"/>
              <w:rPr>
                <w:sz w:val="18"/>
                <w:szCs w:val="18"/>
              </w:rPr>
            </w:pPr>
          </w:p>
          <w:p w14:paraId="76DBAF4F" w14:textId="77777777" w:rsidR="00952C1A" w:rsidRPr="009C2E59" w:rsidRDefault="00952C1A" w:rsidP="00045097">
            <w:pPr>
              <w:jc w:val="left"/>
              <w:rPr>
                <w:sz w:val="18"/>
                <w:szCs w:val="18"/>
              </w:rPr>
            </w:pPr>
          </w:p>
          <w:p w14:paraId="64E16926" w14:textId="77777777" w:rsidR="000F70CE" w:rsidRPr="009C2E59" w:rsidRDefault="000F70CE" w:rsidP="00045097">
            <w:pPr>
              <w:jc w:val="left"/>
              <w:rPr>
                <w:sz w:val="18"/>
                <w:szCs w:val="18"/>
              </w:rPr>
            </w:pPr>
            <w:r w:rsidRPr="009C2E59">
              <w:rPr>
                <w:sz w:val="18"/>
                <w:szCs w:val="18"/>
              </w:rPr>
              <w:t>ni potrebna</w:t>
            </w:r>
          </w:p>
          <w:p w14:paraId="368BD5F5" w14:textId="77777777" w:rsidR="00053EED" w:rsidRPr="009C2E59" w:rsidRDefault="00053EED" w:rsidP="00045097">
            <w:pPr>
              <w:jc w:val="left"/>
              <w:rPr>
                <w:sz w:val="18"/>
                <w:szCs w:val="18"/>
              </w:rPr>
            </w:pPr>
          </w:p>
          <w:p w14:paraId="2D9BFB36" w14:textId="77777777" w:rsidR="00053EED" w:rsidRPr="009C2E59" w:rsidRDefault="00053EED" w:rsidP="00045097">
            <w:pPr>
              <w:jc w:val="left"/>
              <w:rPr>
                <w:sz w:val="18"/>
                <w:szCs w:val="18"/>
              </w:rPr>
            </w:pPr>
          </w:p>
          <w:p w14:paraId="54010CF9" w14:textId="77777777" w:rsidR="00053EED" w:rsidRPr="009C2E59" w:rsidRDefault="00053EED" w:rsidP="00045097">
            <w:pPr>
              <w:jc w:val="left"/>
              <w:rPr>
                <w:sz w:val="18"/>
                <w:szCs w:val="18"/>
              </w:rPr>
            </w:pPr>
            <w:r w:rsidRPr="009C2E59">
              <w:rPr>
                <w:sz w:val="18"/>
                <w:szCs w:val="18"/>
              </w:rPr>
              <w:t>3</w:t>
            </w:r>
          </w:p>
          <w:p w14:paraId="475B9BCD" w14:textId="77777777" w:rsidR="00053EED" w:rsidRPr="009C2E59" w:rsidRDefault="00053EED" w:rsidP="00045097">
            <w:pPr>
              <w:jc w:val="left"/>
              <w:rPr>
                <w:sz w:val="18"/>
                <w:szCs w:val="18"/>
              </w:rPr>
            </w:pPr>
            <w:r w:rsidRPr="009C2E59">
              <w:rPr>
                <w:sz w:val="18"/>
                <w:szCs w:val="18"/>
              </w:rPr>
              <w:t>7</w:t>
            </w:r>
          </w:p>
        </w:tc>
        <w:tc>
          <w:tcPr>
            <w:tcW w:w="1706" w:type="dxa"/>
            <w:tcBorders>
              <w:top w:val="single" w:sz="4" w:space="0" w:color="auto"/>
              <w:left w:val="single" w:sz="4" w:space="0" w:color="auto"/>
              <w:bottom w:val="single" w:sz="4" w:space="0" w:color="auto"/>
              <w:right w:val="single" w:sz="4" w:space="0" w:color="auto"/>
            </w:tcBorders>
          </w:tcPr>
          <w:p w14:paraId="2074DE2B" w14:textId="77777777" w:rsidR="000F70CE" w:rsidRPr="009C2E59" w:rsidRDefault="000F70CE" w:rsidP="000F70CE">
            <w:pPr>
              <w:jc w:val="left"/>
              <w:rPr>
                <w:sz w:val="18"/>
                <w:szCs w:val="18"/>
              </w:rPr>
            </w:pPr>
            <w:r w:rsidRPr="009C2E59">
              <w:rPr>
                <w:b/>
                <w:sz w:val="18"/>
                <w:szCs w:val="18"/>
              </w:rPr>
              <w:t>*</w:t>
            </w:r>
            <w:r w:rsidRPr="009C2E59">
              <w:rPr>
                <w:sz w:val="18"/>
                <w:szCs w:val="18"/>
              </w:rPr>
              <w:t>delno zatiranje</w:t>
            </w:r>
          </w:p>
          <w:p w14:paraId="3E7BD12B" w14:textId="77777777" w:rsidR="00053EED" w:rsidRPr="009C2E59" w:rsidRDefault="00053EED" w:rsidP="000F70CE">
            <w:pPr>
              <w:jc w:val="left"/>
              <w:rPr>
                <w:sz w:val="18"/>
                <w:szCs w:val="18"/>
              </w:rPr>
            </w:pPr>
            <w:r w:rsidRPr="009C2E59">
              <w:rPr>
                <w:b/>
                <w:sz w:val="18"/>
                <w:szCs w:val="18"/>
              </w:rPr>
              <w:t>**</w:t>
            </w:r>
            <w:r w:rsidRPr="009C2E59">
              <w:rPr>
                <w:sz w:val="18"/>
                <w:szCs w:val="18"/>
              </w:rPr>
              <w:t xml:space="preserve">uporaba v </w:t>
            </w:r>
            <w:r w:rsidR="00EB266C" w:rsidRPr="009C2E59">
              <w:rPr>
                <w:sz w:val="18"/>
                <w:szCs w:val="18"/>
              </w:rPr>
              <w:t>ZAŠČITENIH PROSTORIH</w:t>
            </w:r>
          </w:p>
          <w:p w14:paraId="2F142548" w14:textId="77777777" w:rsidR="00F4631E" w:rsidRPr="009C2E59" w:rsidRDefault="00F4631E" w:rsidP="000F70CE">
            <w:pPr>
              <w:jc w:val="left"/>
              <w:rPr>
                <w:sz w:val="18"/>
                <w:szCs w:val="18"/>
              </w:rPr>
            </w:pPr>
          </w:p>
          <w:p w14:paraId="52A051FF" w14:textId="77777777" w:rsidR="000F70CE" w:rsidRPr="009C2E59" w:rsidRDefault="000F70CE" w:rsidP="003F13E4">
            <w:pPr>
              <w:jc w:val="left"/>
              <w:rPr>
                <w:b/>
                <w:sz w:val="18"/>
                <w:szCs w:val="18"/>
              </w:rPr>
            </w:pPr>
          </w:p>
          <w:p w14:paraId="6B768292" w14:textId="77777777" w:rsidR="00D2354F" w:rsidRPr="009C2E59" w:rsidRDefault="00D2354F" w:rsidP="003F13E4">
            <w:pPr>
              <w:jc w:val="left"/>
              <w:rPr>
                <w:b/>
                <w:bCs/>
                <w:sz w:val="18"/>
                <w:szCs w:val="18"/>
              </w:rPr>
            </w:pPr>
          </w:p>
        </w:tc>
      </w:tr>
    </w:tbl>
    <w:p w14:paraId="7B3A4460" w14:textId="77777777" w:rsidR="00D2354F" w:rsidRPr="000307BC" w:rsidRDefault="00D2354F" w:rsidP="00D2354F">
      <w:pPr>
        <w:pStyle w:val="Sprotnaopomba-besedilo"/>
        <w:widowControl w:val="0"/>
        <w:ind w:left="110"/>
        <w:jc w:val="left"/>
        <w:rPr>
          <w:sz w:val="18"/>
          <w:szCs w:val="18"/>
          <w:lang w:val="sl-SI"/>
        </w:rPr>
      </w:pPr>
      <w:r w:rsidRPr="000307BC">
        <w:rPr>
          <w:sz w:val="18"/>
          <w:szCs w:val="18"/>
          <w:lang w:val="sl-SI"/>
        </w:rPr>
        <w:t>* - DATUM POTEKA REGISTRACIJE  ** - DATUM UPORABE ZALOG PRIPRAVKOV, KI JIM JE POTEKLA REGISTRACIJA</w:t>
      </w:r>
    </w:p>
    <w:p w14:paraId="055E0C84" w14:textId="77777777" w:rsidR="00D2354F" w:rsidRPr="000307BC" w:rsidRDefault="00D2354F" w:rsidP="00D2354F">
      <w:pPr>
        <w:jc w:val="left"/>
        <w:rPr>
          <w:sz w:val="18"/>
          <w:szCs w:val="18"/>
        </w:rPr>
      </w:pPr>
      <w:r w:rsidRPr="000307BC">
        <w:rPr>
          <w:b/>
          <w:sz w:val="18"/>
          <w:szCs w:val="18"/>
        </w:rPr>
        <w:t xml:space="preserve">A – </w:t>
      </w:r>
      <w:r w:rsidRPr="000307BC">
        <w:rPr>
          <w:sz w:val="18"/>
          <w:szCs w:val="18"/>
        </w:rPr>
        <w:t>uporaba samo na dinjah</w:t>
      </w:r>
      <w:r w:rsidRPr="000307BC">
        <w:rPr>
          <w:b/>
          <w:sz w:val="18"/>
          <w:szCs w:val="18"/>
        </w:rPr>
        <w:t xml:space="preserve">, B – </w:t>
      </w:r>
      <w:r w:rsidRPr="000307BC">
        <w:rPr>
          <w:sz w:val="18"/>
          <w:szCs w:val="18"/>
        </w:rPr>
        <w:t>uporaba samo na bučah, bučkah</w:t>
      </w:r>
      <w:r w:rsidRPr="000307BC">
        <w:rPr>
          <w:b/>
          <w:sz w:val="18"/>
          <w:szCs w:val="18"/>
        </w:rPr>
        <w:t xml:space="preserve">, C – </w:t>
      </w:r>
      <w:r w:rsidRPr="000307BC">
        <w:rPr>
          <w:sz w:val="18"/>
          <w:szCs w:val="18"/>
        </w:rPr>
        <w:t>uporaba samo na lubenicah</w:t>
      </w:r>
    </w:p>
    <w:p w14:paraId="0412DE54" w14:textId="107227A3" w:rsidR="00D2354F" w:rsidRDefault="00D2354F" w:rsidP="00D2354F">
      <w:pPr>
        <w:jc w:val="center"/>
        <w:rPr>
          <w:sz w:val="20"/>
        </w:rPr>
      </w:pPr>
      <w:r w:rsidRPr="000307BC">
        <w:rPr>
          <w:sz w:val="20"/>
        </w:rPr>
        <w:br w:type="page"/>
      </w:r>
      <w:r w:rsidRPr="000307BC">
        <w:rPr>
          <w:sz w:val="20"/>
        </w:rPr>
        <w:lastRenderedPageBreak/>
        <w:t>INTEGRIRANO VARSTVO BUČK, LUBENIC IN DINJ - list 6</w:t>
      </w:r>
    </w:p>
    <w:p w14:paraId="066761A6" w14:textId="77777777" w:rsidR="006702D4" w:rsidRPr="000307BC" w:rsidRDefault="006702D4" w:rsidP="00D2354F">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68"/>
        <w:gridCol w:w="1868"/>
        <w:gridCol w:w="1430"/>
        <w:gridCol w:w="2090"/>
        <w:gridCol w:w="1430"/>
        <w:gridCol w:w="1103"/>
        <w:gridCol w:w="2093"/>
      </w:tblGrid>
      <w:tr w:rsidR="00D2354F" w:rsidRPr="009C2E59" w14:paraId="0C9F0D86" w14:textId="77777777" w:rsidTr="00045097">
        <w:tc>
          <w:tcPr>
            <w:tcW w:w="1836" w:type="dxa"/>
            <w:tcBorders>
              <w:top w:val="single" w:sz="12" w:space="0" w:color="auto"/>
              <w:left w:val="single" w:sz="12" w:space="0" w:color="auto"/>
              <w:bottom w:val="single" w:sz="12" w:space="0" w:color="auto"/>
              <w:right w:val="single" w:sz="12" w:space="0" w:color="auto"/>
            </w:tcBorders>
          </w:tcPr>
          <w:p w14:paraId="62E7DCBC" w14:textId="77777777" w:rsidR="00D2354F" w:rsidRPr="009C2E59" w:rsidRDefault="00D2354F" w:rsidP="00045097">
            <w:pPr>
              <w:jc w:val="left"/>
              <w:rPr>
                <w:sz w:val="18"/>
                <w:szCs w:val="18"/>
              </w:rPr>
            </w:pPr>
            <w:r w:rsidRPr="009C2E59">
              <w:rPr>
                <w:sz w:val="18"/>
                <w:szCs w:val="18"/>
              </w:rPr>
              <w:t>ŠKODLJIVI ORGANIZEM</w:t>
            </w:r>
          </w:p>
        </w:tc>
        <w:tc>
          <w:tcPr>
            <w:tcW w:w="1868" w:type="dxa"/>
            <w:tcBorders>
              <w:top w:val="single" w:sz="12" w:space="0" w:color="auto"/>
              <w:left w:val="single" w:sz="12" w:space="0" w:color="auto"/>
              <w:bottom w:val="single" w:sz="12" w:space="0" w:color="auto"/>
              <w:right w:val="single" w:sz="12" w:space="0" w:color="auto"/>
            </w:tcBorders>
          </w:tcPr>
          <w:p w14:paraId="740BF62E" w14:textId="77777777" w:rsidR="00D2354F" w:rsidRPr="009C2E59" w:rsidRDefault="00D2354F" w:rsidP="00045097">
            <w:pPr>
              <w:jc w:val="left"/>
              <w:rPr>
                <w:sz w:val="18"/>
                <w:szCs w:val="18"/>
              </w:rPr>
            </w:pPr>
            <w:r w:rsidRPr="009C2E59">
              <w:rPr>
                <w:sz w:val="18"/>
                <w:szCs w:val="18"/>
              </w:rPr>
              <w:t>OPIS</w:t>
            </w:r>
          </w:p>
        </w:tc>
        <w:tc>
          <w:tcPr>
            <w:tcW w:w="1868" w:type="dxa"/>
            <w:tcBorders>
              <w:top w:val="single" w:sz="12" w:space="0" w:color="auto"/>
              <w:left w:val="single" w:sz="12" w:space="0" w:color="auto"/>
              <w:bottom w:val="single" w:sz="12" w:space="0" w:color="auto"/>
              <w:right w:val="single" w:sz="12" w:space="0" w:color="auto"/>
            </w:tcBorders>
          </w:tcPr>
          <w:p w14:paraId="09F03368" w14:textId="77777777" w:rsidR="00D2354F" w:rsidRPr="009C2E59" w:rsidRDefault="00D2354F" w:rsidP="00045097">
            <w:pPr>
              <w:tabs>
                <w:tab w:val="left" w:pos="170"/>
              </w:tabs>
              <w:rPr>
                <w:sz w:val="18"/>
                <w:szCs w:val="18"/>
              </w:rPr>
            </w:pPr>
            <w:r w:rsidRPr="009C2E59">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5EF0D773" w14:textId="77777777" w:rsidR="00D2354F" w:rsidRPr="009C2E59" w:rsidRDefault="00D2354F" w:rsidP="00045097">
            <w:pPr>
              <w:rPr>
                <w:sz w:val="18"/>
                <w:szCs w:val="18"/>
              </w:rPr>
            </w:pPr>
            <w:r w:rsidRPr="009C2E59">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14:paraId="5886393B" w14:textId="77777777" w:rsidR="00D2354F" w:rsidRPr="009C2E59" w:rsidRDefault="00D2354F" w:rsidP="00045097">
            <w:pPr>
              <w:jc w:val="left"/>
              <w:rPr>
                <w:sz w:val="18"/>
                <w:szCs w:val="18"/>
              </w:rPr>
            </w:pPr>
            <w:r w:rsidRPr="009C2E59">
              <w:rPr>
                <w:sz w:val="18"/>
                <w:szCs w:val="18"/>
              </w:rPr>
              <w:t>FITOFARM.</w:t>
            </w:r>
          </w:p>
          <w:p w14:paraId="304E8033" w14:textId="77777777" w:rsidR="00D2354F" w:rsidRPr="009C2E59" w:rsidRDefault="00D2354F" w:rsidP="00045097">
            <w:pPr>
              <w:jc w:val="left"/>
              <w:rPr>
                <w:sz w:val="18"/>
                <w:szCs w:val="18"/>
              </w:rPr>
            </w:pPr>
            <w:r w:rsidRPr="009C2E59">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4E98F05B" w14:textId="77777777" w:rsidR="00D2354F" w:rsidRPr="009C2E59" w:rsidRDefault="00D2354F" w:rsidP="00045097">
            <w:pPr>
              <w:rPr>
                <w:sz w:val="18"/>
                <w:szCs w:val="18"/>
              </w:rPr>
            </w:pPr>
            <w:r w:rsidRPr="009C2E59">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14:paraId="5C49A601" w14:textId="77777777" w:rsidR="00D2354F" w:rsidRPr="009C2E59" w:rsidRDefault="00D2354F" w:rsidP="00045097">
            <w:pPr>
              <w:rPr>
                <w:sz w:val="18"/>
                <w:szCs w:val="18"/>
              </w:rPr>
            </w:pPr>
            <w:r w:rsidRPr="009C2E59">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14:paraId="10725121" w14:textId="77777777" w:rsidR="00D2354F" w:rsidRPr="009C2E59" w:rsidRDefault="00D2354F" w:rsidP="00045097">
            <w:pPr>
              <w:rPr>
                <w:sz w:val="18"/>
                <w:szCs w:val="18"/>
              </w:rPr>
            </w:pPr>
            <w:r w:rsidRPr="009C2E59">
              <w:rPr>
                <w:sz w:val="18"/>
                <w:szCs w:val="18"/>
              </w:rPr>
              <w:t>OPOMBE</w:t>
            </w:r>
          </w:p>
        </w:tc>
      </w:tr>
      <w:tr w:rsidR="00D2354F" w:rsidRPr="009C2E59" w14:paraId="7F45CCD3" w14:textId="77777777" w:rsidTr="00045097">
        <w:tc>
          <w:tcPr>
            <w:tcW w:w="1836" w:type="dxa"/>
            <w:vMerge w:val="restart"/>
            <w:tcBorders>
              <w:top w:val="single" w:sz="4" w:space="0" w:color="auto"/>
              <w:left w:val="single" w:sz="4" w:space="0" w:color="auto"/>
              <w:right w:val="single" w:sz="4" w:space="0" w:color="auto"/>
            </w:tcBorders>
          </w:tcPr>
          <w:p w14:paraId="4CD67970" w14:textId="77777777" w:rsidR="00D2354F" w:rsidRPr="009C2E59" w:rsidRDefault="00D2354F" w:rsidP="00045097">
            <w:pPr>
              <w:jc w:val="left"/>
              <w:rPr>
                <w:i/>
                <w:iCs/>
                <w:sz w:val="18"/>
                <w:szCs w:val="18"/>
              </w:rPr>
            </w:pPr>
            <w:r w:rsidRPr="009C2E59">
              <w:rPr>
                <w:b/>
                <w:bCs/>
                <w:sz w:val="18"/>
                <w:szCs w:val="18"/>
              </w:rPr>
              <w:t>Listne zavrtalke</w:t>
            </w:r>
            <w:r w:rsidRPr="009C2E59">
              <w:rPr>
                <w:sz w:val="18"/>
                <w:szCs w:val="18"/>
              </w:rPr>
              <w:t xml:space="preserve"> </w:t>
            </w:r>
            <w:r w:rsidRPr="009C2E59">
              <w:rPr>
                <w:i/>
                <w:iCs/>
                <w:sz w:val="18"/>
                <w:szCs w:val="18"/>
              </w:rPr>
              <w:t>Liriomyza trifolii, Liriomyza bryoniae, Chromatomya</w:t>
            </w:r>
            <w:r w:rsidRPr="009C2E59">
              <w:rPr>
                <w:sz w:val="18"/>
                <w:szCs w:val="18"/>
              </w:rPr>
              <w:t xml:space="preserve"> </w:t>
            </w:r>
            <w:r w:rsidRPr="009C2E59">
              <w:rPr>
                <w:i/>
                <w:iCs/>
                <w:sz w:val="18"/>
                <w:szCs w:val="18"/>
              </w:rPr>
              <w:t>horticola</w:t>
            </w:r>
          </w:p>
          <w:p w14:paraId="5AFD9A86" w14:textId="77777777" w:rsidR="00D2354F" w:rsidRPr="009C2E59"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14:paraId="4E1DE28B" w14:textId="77777777" w:rsidR="00D2354F" w:rsidRPr="009C2E59" w:rsidRDefault="00D2354F" w:rsidP="00045097">
            <w:pPr>
              <w:jc w:val="left"/>
              <w:rPr>
                <w:i/>
                <w:iCs/>
                <w:sz w:val="18"/>
                <w:szCs w:val="18"/>
              </w:rPr>
            </w:pPr>
            <w:r w:rsidRPr="009C2E59">
              <w:rPr>
                <w:sz w:val="18"/>
                <w:szCs w:val="18"/>
              </w:rPr>
              <w:t>Rovi v listih, v njih so bele ali oranžne žerke, dolge do 2 mm.</w:t>
            </w:r>
            <w:r w:rsidRPr="009C2E59">
              <w:rPr>
                <w:i/>
                <w:iCs/>
                <w:sz w:val="18"/>
                <w:szCs w:val="18"/>
              </w:rPr>
              <w:t xml:space="preserve"> </w:t>
            </w:r>
          </w:p>
          <w:p w14:paraId="6B88BC7E" w14:textId="77777777" w:rsidR="00D2354F" w:rsidRPr="009C2E59"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14:paraId="77B43158" w14:textId="77777777" w:rsidR="00D2354F" w:rsidRPr="009C2E59" w:rsidRDefault="00D2354F" w:rsidP="00045097">
            <w:pPr>
              <w:tabs>
                <w:tab w:val="left" w:pos="170"/>
              </w:tabs>
              <w:jc w:val="left"/>
              <w:rPr>
                <w:sz w:val="18"/>
                <w:szCs w:val="18"/>
              </w:rPr>
            </w:pPr>
            <w:r w:rsidRPr="009C2E59">
              <w:rPr>
                <w:sz w:val="18"/>
                <w:szCs w:val="18"/>
              </w:rPr>
              <w:t xml:space="preserve">Agrotehnični ukrepi: </w:t>
            </w:r>
          </w:p>
          <w:p w14:paraId="56D5FBAC" w14:textId="77777777" w:rsidR="00D2354F" w:rsidRPr="009C2E59" w:rsidRDefault="00D2354F" w:rsidP="00830142">
            <w:pPr>
              <w:pStyle w:val="Oznaenseznam3"/>
              <w:rPr>
                <w:sz w:val="18"/>
                <w:szCs w:val="18"/>
              </w:rPr>
            </w:pPr>
            <w:r w:rsidRPr="009C2E59">
              <w:rPr>
                <w:sz w:val="18"/>
                <w:szCs w:val="18"/>
              </w:rPr>
              <w:t>preprečevanje zapleveljenosti</w:t>
            </w:r>
          </w:p>
          <w:p w14:paraId="6A24D551" w14:textId="77777777" w:rsidR="00D2354F" w:rsidRPr="009C2E59" w:rsidRDefault="00D2354F" w:rsidP="00045097">
            <w:pPr>
              <w:tabs>
                <w:tab w:val="left" w:pos="170"/>
              </w:tabs>
              <w:jc w:val="left"/>
              <w:rPr>
                <w:sz w:val="18"/>
                <w:szCs w:val="18"/>
              </w:rPr>
            </w:pPr>
          </w:p>
        </w:tc>
        <w:tc>
          <w:tcPr>
            <w:tcW w:w="1430" w:type="dxa"/>
            <w:vMerge w:val="restart"/>
            <w:tcBorders>
              <w:top w:val="single" w:sz="4" w:space="0" w:color="auto"/>
              <w:left w:val="single" w:sz="4" w:space="0" w:color="auto"/>
              <w:right w:val="single" w:sz="4" w:space="0" w:color="auto"/>
            </w:tcBorders>
          </w:tcPr>
          <w:p w14:paraId="22186A7B" w14:textId="77777777" w:rsidR="00D2354F" w:rsidRPr="009C2E59" w:rsidRDefault="00687A8F" w:rsidP="003F13E4">
            <w:pPr>
              <w:jc w:val="left"/>
              <w:rPr>
                <w:sz w:val="18"/>
                <w:szCs w:val="18"/>
              </w:rPr>
            </w:pPr>
            <w:r w:rsidRPr="009C2E59">
              <w:rPr>
                <w:sz w:val="18"/>
                <w:szCs w:val="18"/>
              </w:rPr>
              <w:t>-</w:t>
            </w:r>
            <w:r w:rsidR="00D2354F" w:rsidRPr="009C2E59">
              <w:rPr>
                <w:sz w:val="18"/>
                <w:szCs w:val="18"/>
              </w:rPr>
              <w:t>abamektin</w:t>
            </w:r>
          </w:p>
          <w:p w14:paraId="1DB9B34C" w14:textId="77777777" w:rsidR="00272950" w:rsidRPr="009C2E59" w:rsidRDefault="00687A8F" w:rsidP="003F13E4">
            <w:pPr>
              <w:jc w:val="left"/>
              <w:rPr>
                <w:sz w:val="18"/>
                <w:szCs w:val="18"/>
              </w:rPr>
            </w:pPr>
            <w:r w:rsidRPr="009C2E59">
              <w:rPr>
                <w:sz w:val="18"/>
                <w:szCs w:val="18"/>
              </w:rPr>
              <w:t>-</w:t>
            </w:r>
            <w:r w:rsidR="00272950" w:rsidRPr="009C2E59">
              <w:rPr>
                <w:sz w:val="18"/>
                <w:szCs w:val="18"/>
              </w:rPr>
              <w:t>azadirahtin A</w:t>
            </w:r>
          </w:p>
        </w:tc>
        <w:tc>
          <w:tcPr>
            <w:tcW w:w="2090" w:type="dxa"/>
            <w:vMerge w:val="restart"/>
            <w:tcBorders>
              <w:top w:val="single" w:sz="4" w:space="0" w:color="auto"/>
              <w:left w:val="single" w:sz="4" w:space="0" w:color="auto"/>
              <w:right w:val="single" w:sz="4" w:space="0" w:color="auto"/>
            </w:tcBorders>
          </w:tcPr>
          <w:p w14:paraId="78203070" w14:textId="77777777" w:rsidR="00D2354F" w:rsidRPr="009C2E59" w:rsidRDefault="00D2354F" w:rsidP="00045097">
            <w:pPr>
              <w:jc w:val="left"/>
              <w:rPr>
                <w:sz w:val="18"/>
                <w:szCs w:val="18"/>
              </w:rPr>
            </w:pPr>
            <w:r w:rsidRPr="009C2E59">
              <w:rPr>
                <w:sz w:val="18"/>
                <w:szCs w:val="18"/>
              </w:rPr>
              <w:t>Vertimec pro</w:t>
            </w:r>
            <w:r w:rsidR="00A928DD" w:rsidRPr="009C2E59">
              <w:rPr>
                <w:b/>
                <w:sz w:val="18"/>
                <w:szCs w:val="18"/>
              </w:rPr>
              <w:t>**</w:t>
            </w:r>
          </w:p>
          <w:p w14:paraId="05EF43FC" w14:textId="77777777" w:rsidR="00272950" w:rsidRPr="009C2E59" w:rsidRDefault="00272950" w:rsidP="00045097">
            <w:pPr>
              <w:jc w:val="left"/>
              <w:rPr>
                <w:sz w:val="18"/>
                <w:szCs w:val="18"/>
              </w:rPr>
            </w:pPr>
            <w:r w:rsidRPr="009C2E59">
              <w:rPr>
                <w:sz w:val="18"/>
                <w:szCs w:val="18"/>
              </w:rPr>
              <w:t>Neemazal – T/S</w:t>
            </w:r>
            <w:r w:rsidRPr="009C2E59">
              <w:rPr>
                <w:b/>
                <w:sz w:val="18"/>
                <w:szCs w:val="18"/>
              </w:rPr>
              <w:t>*</w:t>
            </w:r>
          </w:p>
        </w:tc>
        <w:tc>
          <w:tcPr>
            <w:tcW w:w="1430" w:type="dxa"/>
            <w:vMerge w:val="restart"/>
            <w:tcBorders>
              <w:top w:val="single" w:sz="4" w:space="0" w:color="auto"/>
              <w:left w:val="single" w:sz="4" w:space="0" w:color="auto"/>
              <w:right w:val="single" w:sz="4" w:space="0" w:color="auto"/>
            </w:tcBorders>
          </w:tcPr>
          <w:p w14:paraId="470FC16F" w14:textId="77777777" w:rsidR="00D2354F" w:rsidRPr="009C2E59" w:rsidRDefault="00D2354F" w:rsidP="00045097">
            <w:pPr>
              <w:jc w:val="left"/>
              <w:rPr>
                <w:sz w:val="18"/>
                <w:szCs w:val="18"/>
              </w:rPr>
            </w:pPr>
            <w:r w:rsidRPr="009C2E59">
              <w:rPr>
                <w:sz w:val="18"/>
                <w:szCs w:val="18"/>
              </w:rPr>
              <w:t>1,2 l/ha</w:t>
            </w:r>
          </w:p>
          <w:p w14:paraId="427CA394" w14:textId="77777777" w:rsidR="00272950" w:rsidRPr="009C2E59" w:rsidRDefault="00272950" w:rsidP="00045097">
            <w:pPr>
              <w:jc w:val="left"/>
              <w:rPr>
                <w:sz w:val="18"/>
                <w:szCs w:val="18"/>
              </w:rPr>
            </w:pPr>
            <w:r w:rsidRPr="009C2E59">
              <w:rPr>
                <w:sz w:val="18"/>
                <w:szCs w:val="18"/>
              </w:rPr>
              <w:t>2-3 l/ha</w:t>
            </w:r>
          </w:p>
        </w:tc>
        <w:tc>
          <w:tcPr>
            <w:tcW w:w="1103" w:type="dxa"/>
            <w:vMerge w:val="restart"/>
            <w:tcBorders>
              <w:top w:val="single" w:sz="4" w:space="0" w:color="auto"/>
              <w:left w:val="single" w:sz="4" w:space="0" w:color="auto"/>
              <w:right w:val="single" w:sz="4" w:space="0" w:color="auto"/>
            </w:tcBorders>
          </w:tcPr>
          <w:p w14:paraId="429C3FF4" w14:textId="77777777" w:rsidR="00D2354F" w:rsidRPr="009C2E59" w:rsidRDefault="00D2354F" w:rsidP="00045097">
            <w:pPr>
              <w:jc w:val="left"/>
              <w:rPr>
                <w:sz w:val="18"/>
                <w:szCs w:val="18"/>
              </w:rPr>
            </w:pPr>
            <w:r w:rsidRPr="009C2E59">
              <w:rPr>
                <w:sz w:val="18"/>
                <w:szCs w:val="18"/>
              </w:rPr>
              <w:t>3</w:t>
            </w:r>
          </w:p>
          <w:p w14:paraId="7F4E4FA6" w14:textId="77777777" w:rsidR="00272950" w:rsidRPr="009C2E59" w:rsidRDefault="00272950" w:rsidP="00045097">
            <w:pPr>
              <w:jc w:val="left"/>
              <w:rPr>
                <w:sz w:val="18"/>
                <w:szCs w:val="18"/>
              </w:rPr>
            </w:pPr>
            <w:r w:rsidRPr="009C2E59">
              <w:rPr>
                <w:sz w:val="18"/>
                <w:szCs w:val="18"/>
              </w:rPr>
              <w:t>3</w:t>
            </w:r>
          </w:p>
        </w:tc>
        <w:tc>
          <w:tcPr>
            <w:tcW w:w="2093" w:type="dxa"/>
            <w:vMerge w:val="restart"/>
            <w:tcBorders>
              <w:top w:val="single" w:sz="4" w:space="0" w:color="auto"/>
              <w:left w:val="single" w:sz="4" w:space="0" w:color="auto"/>
              <w:right w:val="single" w:sz="4" w:space="0" w:color="auto"/>
            </w:tcBorders>
          </w:tcPr>
          <w:p w14:paraId="7A52959A" w14:textId="77777777" w:rsidR="00D2354F" w:rsidRPr="009C2E59" w:rsidRDefault="00D2354F" w:rsidP="00045097">
            <w:pPr>
              <w:jc w:val="left"/>
              <w:rPr>
                <w:sz w:val="18"/>
                <w:szCs w:val="18"/>
              </w:rPr>
            </w:pPr>
            <w:r w:rsidRPr="009C2E59">
              <w:rPr>
                <w:sz w:val="18"/>
                <w:szCs w:val="18"/>
              </w:rPr>
              <w:t xml:space="preserve"> </w:t>
            </w:r>
            <w:r w:rsidR="00272950" w:rsidRPr="009C2E59">
              <w:rPr>
                <w:b/>
                <w:sz w:val="18"/>
                <w:szCs w:val="18"/>
              </w:rPr>
              <w:t>*</w:t>
            </w:r>
            <w:r w:rsidR="00272950" w:rsidRPr="009C2E59">
              <w:rPr>
                <w:sz w:val="18"/>
                <w:szCs w:val="18"/>
              </w:rPr>
              <w:t>odmerek je odvisen od višine tretiranih rastlin</w:t>
            </w:r>
          </w:p>
          <w:p w14:paraId="4D42305A" w14:textId="77777777" w:rsidR="00A928DD" w:rsidRPr="009C2E59" w:rsidRDefault="00A928DD" w:rsidP="00045097">
            <w:pPr>
              <w:jc w:val="left"/>
              <w:rPr>
                <w:b/>
                <w:sz w:val="18"/>
                <w:szCs w:val="18"/>
              </w:rPr>
            </w:pPr>
            <w:r w:rsidRPr="009C2E59">
              <w:rPr>
                <w:b/>
                <w:sz w:val="18"/>
                <w:szCs w:val="18"/>
              </w:rPr>
              <w:t>**</w:t>
            </w:r>
            <w:r w:rsidRPr="009C2E59">
              <w:rPr>
                <w:sz w:val="18"/>
                <w:szCs w:val="18"/>
              </w:rPr>
              <w:t>zmanjševanje populacije</w:t>
            </w:r>
          </w:p>
        </w:tc>
      </w:tr>
      <w:tr w:rsidR="00D2354F" w:rsidRPr="009C2E59" w14:paraId="6D02701C" w14:textId="77777777" w:rsidTr="00045097">
        <w:tc>
          <w:tcPr>
            <w:tcW w:w="1836" w:type="dxa"/>
            <w:vMerge/>
            <w:tcBorders>
              <w:left w:val="single" w:sz="4" w:space="0" w:color="auto"/>
              <w:bottom w:val="single" w:sz="4" w:space="0" w:color="auto"/>
              <w:right w:val="single" w:sz="4" w:space="0" w:color="auto"/>
            </w:tcBorders>
          </w:tcPr>
          <w:p w14:paraId="33CFBC94" w14:textId="77777777" w:rsidR="00D2354F" w:rsidRPr="009C2E59" w:rsidRDefault="00D2354F" w:rsidP="00045097">
            <w:pPr>
              <w:jc w:val="left"/>
              <w:rPr>
                <w:b/>
                <w:bCs/>
                <w:sz w:val="18"/>
                <w:szCs w:val="18"/>
              </w:rPr>
            </w:pPr>
          </w:p>
        </w:tc>
        <w:tc>
          <w:tcPr>
            <w:tcW w:w="3736" w:type="dxa"/>
            <w:gridSpan w:val="2"/>
            <w:tcBorders>
              <w:top w:val="single" w:sz="4" w:space="0" w:color="auto"/>
              <w:left w:val="single" w:sz="4" w:space="0" w:color="auto"/>
              <w:bottom w:val="single" w:sz="4" w:space="0" w:color="auto"/>
              <w:right w:val="single" w:sz="4" w:space="0" w:color="auto"/>
            </w:tcBorders>
          </w:tcPr>
          <w:p w14:paraId="43825268" w14:textId="77777777" w:rsidR="00D2354F" w:rsidRPr="009C2E59" w:rsidRDefault="00D2354F" w:rsidP="00045097">
            <w:pPr>
              <w:tabs>
                <w:tab w:val="left" w:pos="170"/>
              </w:tabs>
              <w:jc w:val="left"/>
              <w:rPr>
                <w:sz w:val="18"/>
                <w:szCs w:val="18"/>
              </w:rPr>
            </w:pPr>
            <w:r w:rsidRPr="009C2E59">
              <w:rPr>
                <w:i/>
                <w:iCs/>
                <w:sz w:val="18"/>
                <w:szCs w:val="18"/>
              </w:rPr>
              <w:t>L. trifolii</w:t>
            </w:r>
            <w:r w:rsidRPr="009C2E59">
              <w:rPr>
                <w:iCs/>
                <w:sz w:val="18"/>
                <w:szCs w:val="18"/>
              </w:rPr>
              <w:t xml:space="preserve"> je karantenski škodljivi organizem za rastline, namenjene sajenju, za nekatere zelnate rastline, med njimi tudi za bučke, lubenice in dinje.</w:t>
            </w:r>
          </w:p>
        </w:tc>
        <w:tc>
          <w:tcPr>
            <w:tcW w:w="1430" w:type="dxa"/>
            <w:vMerge/>
            <w:tcBorders>
              <w:left w:val="single" w:sz="4" w:space="0" w:color="auto"/>
              <w:bottom w:val="single" w:sz="4" w:space="0" w:color="auto"/>
              <w:right w:val="single" w:sz="4" w:space="0" w:color="auto"/>
            </w:tcBorders>
          </w:tcPr>
          <w:p w14:paraId="79A0350C" w14:textId="77777777" w:rsidR="00D2354F" w:rsidRPr="009C2E59" w:rsidRDefault="00D2354F" w:rsidP="00045097">
            <w:pPr>
              <w:jc w:val="left"/>
              <w:rPr>
                <w:sz w:val="18"/>
                <w:szCs w:val="18"/>
              </w:rPr>
            </w:pPr>
          </w:p>
        </w:tc>
        <w:tc>
          <w:tcPr>
            <w:tcW w:w="2090" w:type="dxa"/>
            <w:vMerge/>
            <w:tcBorders>
              <w:left w:val="single" w:sz="4" w:space="0" w:color="auto"/>
              <w:bottom w:val="single" w:sz="4" w:space="0" w:color="auto"/>
              <w:right w:val="single" w:sz="4" w:space="0" w:color="auto"/>
            </w:tcBorders>
          </w:tcPr>
          <w:p w14:paraId="12200253" w14:textId="77777777" w:rsidR="00D2354F" w:rsidRPr="009C2E59" w:rsidRDefault="00D2354F" w:rsidP="00045097">
            <w:pPr>
              <w:jc w:val="left"/>
              <w:rPr>
                <w:sz w:val="18"/>
                <w:szCs w:val="18"/>
              </w:rPr>
            </w:pPr>
          </w:p>
        </w:tc>
        <w:tc>
          <w:tcPr>
            <w:tcW w:w="1430" w:type="dxa"/>
            <w:vMerge/>
            <w:tcBorders>
              <w:left w:val="single" w:sz="4" w:space="0" w:color="auto"/>
              <w:bottom w:val="single" w:sz="4" w:space="0" w:color="auto"/>
              <w:right w:val="single" w:sz="4" w:space="0" w:color="auto"/>
            </w:tcBorders>
          </w:tcPr>
          <w:p w14:paraId="7105F275" w14:textId="77777777" w:rsidR="00D2354F" w:rsidRPr="009C2E59" w:rsidRDefault="00D2354F" w:rsidP="00045097">
            <w:pPr>
              <w:jc w:val="left"/>
              <w:rPr>
                <w:sz w:val="18"/>
                <w:szCs w:val="18"/>
              </w:rPr>
            </w:pPr>
          </w:p>
        </w:tc>
        <w:tc>
          <w:tcPr>
            <w:tcW w:w="1103" w:type="dxa"/>
            <w:vMerge/>
            <w:tcBorders>
              <w:left w:val="single" w:sz="4" w:space="0" w:color="auto"/>
              <w:bottom w:val="single" w:sz="4" w:space="0" w:color="auto"/>
              <w:right w:val="single" w:sz="4" w:space="0" w:color="auto"/>
            </w:tcBorders>
          </w:tcPr>
          <w:p w14:paraId="0C335736" w14:textId="77777777" w:rsidR="00D2354F" w:rsidRPr="009C2E59" w:rsidRDefault="00D2354F" w:rsidP="00045097">
            <w:pPr>
              <w:jc w:val="left"/>
              <w:rPr>
                <w:sz w:val="18"/>
                <w:szCs w:val="18"/>
              </w:rPr>
            </w:pPr>
          </w:p>
        </w:tc>
        <w:tc>
          <w:tcPr>
            <w:tcW w:w="2093" w:type="dxa"/>
            <w:vMerge/>
            <w:tcBorders>
              <w:left w:val="single" w:sz="4" w:space="0" w:color="auto"/>
              <w:bottom w:val="single" w:sz="4" w:space="0" w:color="auto"/>
              <w:right w:val="single" w:sz="4" w:space="0" w:color="auto"/>
            </w:tcBorders>
          </w:tcPr>
          <w:p w14:paraId="28A56AE4" w14:textId="77777777" w:rsidR="00D2354F" w:rsidRPr="009C2E59" w:rsidRDefault="00D2354F" w:rsidP="00045097">
            <w:pPr>
              <w:jc w:val="left"/>
              <w:rPr>
                <w:sz w:val="18"/>
                <w:szCs w:val="18"/>
              </w:rPr>
            </w:pPr>
          </w:p>
        </w:tc>
      </w:tr>
      <w:tr w:rsidR="00E66836" w:rsidRPr="009C2E59" w14:paraId="0A918607" w14:textId="77777777" w:rsidTr="00F74E99">
        <w:trPr>
          <w:trHeight w:val="3337"/>
        </w:trPr>
        <w:tc>
          <w:tcPr>
            <w:tcW w:w="1836" w:type="dxa"/>
            <w:vMerge w:val="restart"/>
            <w:tcBorders>
              <w:top w:val="single" w:sz="4" w:space="0" w:color="auto"/>
              <w:left w:val="single" w:sz="4" w:space="0" w:color="auto"/>
              <w:right w:val="single" w:sz="4" w:space="0" w:color="auto"/>
            </w:tcBorders>
          </w:tcPr>
          <w:p w14:paraId="1193E6B9" w14:textId="77777777" w:rsidR="00E66836" w:rsidRPr="009C2E59" w:rsidRDefault="00E66836" w:rsidP="00045097">
            <w:pPr>
              <w:jc w:val="left"/>
              <w:rPr>
                <w:b/>
                <w:bCs/>
                <w:sz w:val="18"/>
                <w:szCs w:val="18"/>
              </w:rPr>
            </w:pPr>
            <w:r w:rsidRPr="009C2E59">
              <w:rPr>
                <w:b/>
                <w:bCs/>
                <w:sz w:val="18"/>
                <w:szCs w:val="18"/>
              </w:rPr>
              <w:t xml:space="preserve">Listne uši </w:t>
            </w:r>
          </w:p>
          <w:p w14:paraId="7207071E" w14:textId="77777777" w:rsidR="00E66836" w:rsidRPr="009C2E59" w:rsidRDefault="00E66836" w:rsidP="00045097">
            <w:pPr>
              <w:jc w:val="left"/>
              <w:rPr>
                <w:i/>
                <w:iCs/>
                <w:sz w:val="18"/>
                <w:szCs w:val="18"/>
              </w:rPr>
            </w:pPr>
            <w:r w:rsidRPr="009C2E59">
              <w:rPr>
                <w:i/>
                <w:iCs/>
                <w:sz w:val="18"/>
                <w:szCs w:val="18"/>
              </w:rPr>
              <w:t xml:space="preserve">Myzus persicae, Macrosiphun euphorbiae, </w:t>
            </w:r>
          </w:p>
          <w:p w14:paraId="12A907C8" w14:textId="77777777" w:rsidR="00E66836" w:rsidRPr="009C2E59" w:rsidRDefault="00E66836" w:rsidP="00045097">
            <w:pPr>
              <w:jc w:val="left"/>
              <w:rPr>
                <w:i/>
                <w:iCs/>
                <w:sz w:val="18"/>
                <w:szCs w:val="18"/>
              </w:rPr>
            </w:pPr>
            <w:r w:rsidRPr="009C2E59">
              <w:rPr>
                <w:i/>
                <w:iCs/>
                <w:sz w:val="18"/>
                <w:szCs w:val="18"/>
              </w:rPr>
              <w:t>Aphis gossypii, Aphis fabae</w:t>
            </w:r>
          </w:p>
          <w:p w14:paraId="799C3D20" w14:textId="77777777" w:rsidR="00E66836" w:rsidRPr="009C2E59" w:rsidRDefault="00E66836" w:rsidP="00045097">
            <w:pPr>
              <w:jc w:val="left"/>
              <w:rPr>
                <w:sz w:val="18"/>
                <w:szCs w:val="18"/>
              </w:rPr>
            </w:pPr>
          </w:p>
        </w:tc>
        <w:tc>
          <w:tcPr>
            <w:tcW w:w="1868" w:type="dxa"/>
            <w:vMerge w:val="restart"/>
            <w:tcBorders>
              <w:top w:val="single" w:sz="4" w:space="0" w:color="auto"/>
              <w:left w:val="single" w:sz="4" w:space="0" w:color="auto"/>
              <w:right w:val="single" w:sz="4" w:space="0" w:color="auto"/>
            </w:tcBorders>
          </w:tcPr>
          <w:p w14:paraId="79E1DAAD" w14:textId="77777777" w:rsidR="00E66836" w:rsidRPr="009C2E59" w:rsidRDefault="00E66836" w:rsidP="00045097">
            <w:pPr>
              <w:jc w:val="left"/>
              <w:rPr>
                <w:sz w:val="18"/>
                <w:szCs w:val="18"/>
              </w:rPr>
            </w:pPr>
            <w:r w:rsidRPr="009C2E59">
              <w:rPr>
                <w:sz w:val="18"/>
                <w:szCs w:val="18"/>
              </w:rPr>
              <w:t>Zvijanje listov, veliko medne rose na mlajših poganjkih. Na spodnji strani listov svetlozeleni, temnozeleni ali oranžno roza barve insekti, ki sesajo.</w:t>
            </w:r>
          </w:p>
        </w:tc>
        <w:tc>
          <w:tcPr>
            <w:tcW w:w="1868" w:type="dxa"/>
            <w:vMerge w:val="restart"/>
            <w:tcBorders>
              <w:top w:val="single" w:sz="4" w:space="0" w:color="auto"/>
              <w:left w:val="single" w:sz="4" w:space="0" w:color="auto"/>
              <w:right w:val="single" w:sz="4" w:space="0" w:color="auto"/>
            </w:tcBorders>
          </w:tcPr>
          <w:p w14:paraId="688F07F8" w14:textId="77777777" w:rsidR="00E66836" w:rsidRPr="009C2E59" w:rsidRDefault="00E66836" w:rsidP="00045097">
            <w:pPr>
              <w:tabs>
                <w:tab w:val="left" w:pos="170"/>
              </w:tabs>
              <w:jc w:val="left"/>
              <w:rPr>
                <w:sz w:val="18"/>
                <w:szCs w:val="18"/>
              </w:rPr>
            </w:pPr>
            <w:r w:rsidRPr="009C2E59">
              <w:rPr>
                <w:sz w:val="18"/>
                <w:szCs w:val="18"/>
              </w:rPr>
              <w:t xml:space="preserve">Agrotehnični ukrepi: </w:t>
            </w:r>
          </w:p>
          <w:p w14:paraId="5231AF4D" w14:textId="77777777" w:rsidR="00E66836" w:rsidRPr="009C2E59" w:rsidRDefault="00E66836" w:rsidP="00830142">
            <w:pPr>
              <w:pStyle w:val="Oznaenseznam3"/>
              <w:rPr>
                <w:sz w:val="18"/>
                <w:szCs w:val="18"/>
              </w:rPr>
            </w:pPr>
            <w:r w:rsidRPr="009C2E59">
              <w:rPr>
                <w:sz w:val="18"/>
                <w:szCs w:val="18"/>
              </w:rPr>
              <w:t>odstranjevanje plevelov, gostiteljev.</w:t>
            </w:r>
          </w:p>
          <w:p w14:paraId="571F00A0" w14:textId="77777777" w:rsidR="00E66836" w:rsidRPr="009C2E59" w:rsidRDefault="00E66836" w:rsidP="00045097">
            <w:pPr>
              <w:tabs>
                <w:tab w:val="left" w:pos="170"/>
              </w:tabs>
              <w:jc w:val="left"/>
              <w:rPr>
                <w:sz w:val="18"/>
                <w:szCs w:val="18"/>
              </w:rPr>
            </w:pPr>
          </w:p>
          <w:p w14:paraId="5B67EA4B" w14:textId="77777777" w:rsidR="00E66836" w:rsidRPr="009C2E59" w:rsidRDefault="00E66836" w:rsidP="00045097">
            <w:pPr>
              <w:tabs>
                <w:tab w:val="left" w:pos="170"/>
              </w:tabs>
              <w:jc w:val="left"/>
              <w:rPr>
                <w:sz w:val="18"/>
                <w:szCs w:val="18"/>
              </w:rPr>
            </w:pPr>
            <w:r w:rsidRPr="009C2E59">
              <w:rPr>
                <w:sz w:val="18"/>
                <w:szCs w:val="18"/>
              </w:rPr>
              <w:t>Kemični ukrep:</w:t>
            </w:r>
          </w:p>
          <w:p w14:paraId="3C9415DD" w14:textId="77777777" w:rsidR="00E66836" w:rsidRPr="009C2E59" w:rsidRDefault="00E66836" w:rsidP="00830142">
            <w:pPr>
              <w:pStyle w:val="Oznaenseznam3"/>
              <w:rPr>
                <w:sz w:val="18"/>
                <w:szCs w:val="18"/>
              </w:rPr>
            </w:pPr>
            <w:r w:rsidRPr="009C2E59">
              <w:rPr>
                <w:sz w:val="18"/>
                <w:szCs w:val="18"/>
              </w:rPr>
              <w:t>uporaba insekticidov</w:t>
            </w:r>
          </w:p>
          <w:p w14:paraId="1817983A" w14:textId="77777777" w:rsidR="00E66836" w:rsidRPr="009C2E59" w:rsidRDefault="00E66836" w:rsidP="00830142">
            <w:pPr>
              <w:pStyle w:val="Oznaenseznam3"/>
              <w:rPr>
                <w:sz w:val="18"/>
                <w:szCs w:val="18"/>
              </w:rPr>
            </w:pPr>
          </w:p>
          <w:p w14:paraId="5C37B3D9" w14:textId="77777777" w:rsidR="00E66836" w:rsidRPr="009C2E59" w:rsidRDefault="00E66836" w:rsidP="00830142">
            <w:pPr>
              <w:pStyle w:val="Oznaenseznam3"/>
              <w:rPr>
                <w:sz w:val="18"/>
                <w:szCs w:val="18"/>
              </w:rPr>
            </w:pPr>
            <w:r w:rsidRPr="009C2E59">
              <w:rPr>
                <w:sz w:val="18"/>
                <w:szCs w:val="18"/>
              </w:rPr>
              <w:t>Uporaba domorodnih koristnih organizmov.</w:t>
            </w:r>
          </w:p>
        </w:tc>
        <w:tc>
          <w:tcPr>
            <w:tcW w:w="1430" w:type="dxa"/>
            <w:vMerge w:val="restart"/>
            <w:tcBorders>
              <w:top w:val="single" w:sz="4" w:space="0" w:color="auto"/>
              <w:left w:val="single" w:sz="4" w:space="0" w:color="auto"/>
              <w:right w:val="single" w:sz="4" w:space="0" w:color="auto"/>
            </w:tcBorders>
          </w:tcPr>
          <w:p w14:paraId="635D7FB3" w14:textId="088DB7CE" w:rsidR="00BC4277" w:rsidRPr="00F74E99" w:rsidRDefault="00F74E99" w:rsidP="000352B5">
            <w:pPr>
              <w:pStyle w:val="Oznaenseznam3"/>
              <w:numPr>
                <w:ilvl w:val="0"/>
                <w:numId w:val="47"/>
              </w:numPr>
              <w:ind w:left="132" w:hanging="142"/>
              <w:rPr>
                <w:sz w:val="18"/>
                <w:szCs w:val="18"/>
              </w:rPr>
            </w:pPr>
            <w:r>
              <w:rPr>
                <w:sz w:val="18"/>
                <w:szCs w:val="18"/>
              </w:rPr>
              <w:t>t</w:t>
            </w:r>
            <w:r w:rsidR="00E66836" w:rsidRPr="009C2E59">
              <w:rPr>
                <w:sz w:val="18"/>
                <w:szCs w:val="18"/>
              </w:rPr>
              <w:t>iakloprid</w:t>
            </w:r>
          </w:p>
          <w:p w14:paraId="4C1076CB" w14:textId="77777777" w:rsidR="00E66836" w:rsidRPr="009C2E59" w:rsidRDefault="00E66836" w:rsidP="000352B5">
            <w:pPr>
              <w:pStyle w:val="Oznaenseznam3"/>
              <w:numPr>
                <w:ilvl w:val="0"/>
                <w:numId w:val="47"/>
              </w:numPr>
              <w:ind w:left="132" w:hanging="142"/>
              <w:rPr>
                <w:sz w:val="18"/>
                <w:szCs w:val="18"/>
              </w:rPr>
            </w:pPr>
            <w:r w:rsidRPr="009C2E59">
              <w:rPr>
                <w:sz w:val="18"/>
                <w:szCs w:val="18"/>
              </w:rPr>
              <w:t>tiametoksam</w:t>
            </w:r>
          </w:p>
          <w:p w14:paraId="2EAA1965" w14:textId="77777777" w:rsidR="00E66836" w:rsidRPr="009C2E59" w:rsidRDefault="00E66836" w:rsidP="000352B5">
            <w:pPr>
              <w:pStyle w:val="Oznaenseznam3"/>
              <w:numPr>
                <w:ilvl w:val="0"/>
                <w:numId w:val="47"/>
              </w:numPr>
              <w:ind w:left="132" w:hanging="142"/>
              <w:rPr>
                <w:sz w:val="18"/>
                <w:szCs w:val="18"/>
              </w:rPr>
            </w:pPr>
            <w:r w:rsidRPr="009C2E59">
              <w:rPr>
                <w:sz w:val="18"/>
                <w:szCs w:val="18"/>
              </w:rPr>
              <w:t>pimetrozin</w:t>
            </w:r>
          </w:p>
          <w:p w14:paraId="52A18398" w14:textId="7A42715A" w:rsidR="00E66836" w:rsidRDefault="00A74221" w:rsidP="000352B5">
            <w:pPr>
              <w:pStyle w:val="Oznaenseznam3"/>
              <w:numPr>
                <w:ilvl w:val="0"/>
                <w:numId w:val="47"/>
              </w:numPr>
              <w:ind w:left="132" w:hanging="142"/>
              <w:rPr>
                <w:sz w:val="18"/>
                <w:szCs w:val="18"/>
              </w:rPr>
            </w:pPr>
            <w:r w:rsidRPr="009C2E59">
              <w:rPr>
                <w:sz w:val="18"/>
                <w:szCs w:val="18"/>
              </w:rPr>
              <w:t>a</w:t>
            </w:r>
            <w:r w:rsidR="00E66836" w:rsidRPr="009C2E59">
              <w:rPr>
                <w:sz w:val="18"/>
                <w:szCs w:val="18"/>
              </w:rPr>
              <w:t>cetamiprid</w:t>
            </w:r>
          </w:p>
          <w:p w14:paraId="6203707F" w14:textId="17BDB259" w:rsidR="0083065E" w:rsidRDefault="0083065E" w:rsidP="0083065E">
            <w:pPr>
              <w:pStyle w:val="Oznaenseznam3"/>
              <w:rPr>
                <w:sz w:val="18"/>
                <w:szCs w:val="18"/>
              </w:rPr>
            </w:pPr>
          </w:p>
          <w:p w14:paraId="636FD094" w14:textId="77777777" w:rsidR="0083065E" w:rsidRPr="00F74E99" w:rsidRDefault="0083065E" w:rsidP="0083065E">
            <w:pPr>
              <w:pStyle w:val="Oznaenseznam3"/>
              <w:rPr>
                <w:sz w:val="18"/>
                <w:szCs w:val="18"/>
              </w:rPr>
            </w:pPr>
          </w:p>
          <w:p w14:paraId="3E298C77" w14:textId="594CA12A" w:rsidR="00F74E99" w:rsidRPr="0083065E" w:rsidRDefault="00E66836" w:rsidP="0083065E">
            <w:pPr>
              <w:pStyle w:val="Oznaenseznam3"/>
              <w:numPr>
                <w:ilvl w:val="0"/>
                <w:numId w:val="47"/>
              </w:numPr>
              <w:ind w:left="132" w:hanging="142"/>
              <w:rPr>
                <w:sz w:val="18"/>
                <w:szCs w:val="18"/>
              </w:rPr>
            </w:pPr>
            <w:r w:rsidRPr="009C2E59">
              <w:rPr>
                <w:sz w:val="18"/>
                <w:szCs w:val="18"/>
              </w:rPr>
              <w:t>pirimikarb</w:t>
            </w:r>
          </w:p>
          <w:p w14:paraId="1F9244EA" w14:textId="77777777" w:rsidR="00E66836" w:rsidRPr="009C2E59" w:rsidRDefault="00E66836" w:rsidP="000352B5">
            <w:pPr>
              <w:pStyle w:val="Oznaenseznam3"/>
              <w:numPr>
                <w:ilvl w:val="0"/>
                <w:numId w:val="47"/>
              </w:numPr>
              <w:ind w:left="132" w:hanging="142"/>
              <w:rPr>
                <w:sz w:val="18"/>
                <w:szCs w:val="18"/>
              </w:rPr>
            </w:pPr>
            <w:r w:rsidRPr="009C2E59">
              <w:rPr>
                <w:sz w:val="18"/>
                <w:szCs w:val="18"/>
              </w:rPr>
              <w:t>flonikamid</w:t>
            </w:r>
          </w:p>
          <w:p w14:paraId="2353DCF6" w14:textId="74ED8F60" w:rsidR="00E66836" w:rsidRPr="00F74E99" w:rsidRDefault="00E66836" w:rsidP="000352B5">
            <w:pPr>
              <w:pStyle w:val="Oznaenseznam3"/>
              <w:numPr>
                <w:ilvl w:val="0"/>
                <w:numId w:val="47"/>
              </w:numPr>
              <w:ind w:left="132" w:hanging="142"/>
              <w:rPr>
                <w:sz w:val="18"/>
                <w:szCs w:val="18"/>
              </w:rPr>
            </w:pPr>
            <w:r w:rsidRPr="009C2E59">
              <w:rPr>
                <w:sz w:val="18"/>
                <w:szCs w:val="18"/>
              </w:rPr>
              <w:t>imidakloprid</w:t>
            </w:r>
          </w:p>
          <w:p w14:paraId="24EFA443" w14:textId="757785BF" w:rsidR="00E66836" w:rsidRDefault="00E66836" w:rsidP="000352B5">
            <w:pPr>
              <w:pStyle w:val="Oznaenseznam3"/>
              <w:numPr>
                <w:ilvl w:val="0"/>
                <w:numId w:val="47"/>
              </w:numPr>
              <w:ind w:left="132" w:hanging="142"/>
              <w:rPr>
                <w:sz w:val="18"/>
                <w:szCs w:val="18"/>
              </w:rPr>
            </w:pPr>
            <w:r w:rsidRPr="009C2E59">
              <w:rPr>
                <w:sz w:val="18"/>
                <w:szCs w:val="18"/>
              </w:rPr>
              <w:t>azadirahtin A</w:t>
            </w:r>
          </w:p>
          <w:p w14:paraId="0552E50E" w14:textId="77777777" w:rsidR="00F74E99" w:rsidRDefault="00F74E99" w:rsidP="000352B5">
            <w:pPr>
              <w:pStyle w:val="Oznaenseznam3"/>
              <w:numPr>
                <w:ilvl w:val="0"/>
                <w:numId w:val="47"/>
              </w:numPr>
              <w:ind w:left="132" w:hanging="142"/>
              <w:rPr>
                <w:sz w:val="18"/>
                <w:szCs w:val="18"/>
              </w:rPr>
            </w:pPr>
          </w:p>
          <w:p w14:paraId="2C7243B0" w14:textId="77777777" w:rsidR="004D55D2" w:rsidRDefault="004D55D2" w:rsidP="000352B5">
            <w:pPr>
              <w:pStyle w:val="Oznaenseznam3"/>
              <w:numPr>
                <w:ilvl w:val="0"/>
                <w:numId w:val="47"/>
              </w:numPr>
              <w:ind w:left="132" w:hanging="142"/>
              <w:rPr>
                <w:sz w:val="18"/>
                <w:szCs w:val="18"/>
              </w:rPr>
            </w:pPr>
            <w:r>
              <w:rPr>
                <w:sz w:val="18"/>
                <w:szCs w:val="18"/>
              </w:rPr>
              <w:t>sulfoksaflor</w:t>
            </w:r>
          </w:p>
          <w:p w14:paraId="63508A2E" w14:textId="369B8085" w:rsidR="00AF0F66" w:rsidRPr="009C2E59" w:rsidRDefault="00AF0F66" w:rsidP="000352B5">
            <w:pPr>
              <w:pStyle w:val="Oznaenseznam3"/>
              <w:numPr>
                <w:ilvl w:val="0"/>
                <w:numId w:val="47"/>
              </w:numPr>
              <w:ind w:left="132" w:hanging="142"/>
              <w:rPr>
                <w:sz w:val="18"/>
                <w:szCs w:val="18"/>
              </w:rPr>
            </w:pPr>
            <w:r>
              <w:rPr>
                <w:sz w:val="18"/>
                <w:szCs w:val="18"/>
              </w:rPr>
              <w:t>flupiradifuron</w:t>
            </w:r>
          </w:p>
        </w:tc>
        <w:tc>
          <w:tcPr>
            <w:tcW w:w="2090" w:type="dxa"/>
            <w:tcBorders>
              <w:top w:val="single" w:sz="4" w:space="0" w:color="auto"/>
              <w:left w:val="single" w:sz="4" w:space="0" w:color="auto"/>
              <w:bottom w:val="single" w:sz="4" w:space="0" w:color="auto"/>
              <w:right w:val="single" w:sz="4" w:space="0" w:color="auto"/>
            </w:tcBorders>
          </w:tcPr>
          <w:p w14:paraId="23D1E51F" w14:textId="6187754C" w:rsidR="00E66836" w:rsidRPr="009C2E59" w:rsidRDefault="00E66836" w:rsidP="00045097">
            <w:pPr>
              <w:jc w:val="left"/>
              <w:rPr>
                <w:b/>
                <w:sz w:val="18"/>
                <w:szCs w:val="18"/>
              </w:rPr>
            </w:pPr>
            <w:r w:rsidRPr="009C2E59">
              <w:rPr>
                <w:sz w:val="18"/>
                <w:szCs w:val="18"/>
              </w:rPr>
              <w:t>Calypso SC 480</w:t>
            </w:r>
            <w:r w:rsidRPr="009C2E59">
              <w:rPr>
                <w:b/>
                <w:sz w:val="18"/>
                <w:szCs w:val="18"/>
              </w:rPr>
              <w:t xml:space="preserve">A </w:t>
            </w:r>
            <w:r w:rsidRPr="009C2E59">
              <w:rPr>
                <w:bCs/>
                <w:sz w:val="18"/>
                <w:szCs w:val="18"/>
              </w:rPr>
              <w:t>in</w:t>
            </w:r>
            <w:r w:rsidRPr="009C2E59">
              <w:rPr>
                <w:b/>
                <w:sz w:val="18"/>
                <w:szCs w:val="18"/>
              </w:rPr>
              <w:t xml:space="preserve"> C</w:t>
            </w:r>
          </w:p>
          <w:p w14:paraId="464FAB01" w14:textId="2C8062D4" w:rsidR="00E66836" w:rsidRPr="009C2E59" w:rsidRDefault="00E66836" w:rsidP="00045097">
            <w:pPr>
              <w:jc w:val="left"/>
              <w:rPr>
                <w:sz w:val="18"/>
                <w:szCs w:val="18"/>
              </w:rPr>
            </w:pPr>
            <w:r w:rsidRPr="009C2E59">
              <w:rPr>
                <w:sz w:val="18"/>
                <w:szCs w:val="18"/>
              </w:rPr>
              <w:t>Actara 25 WG</w:t>
            </w:r>
            <w:r w:rsidR="00357F34" w:rsidRPr="009C2E59">
              <w:rPr>
                <w:b/>
                <w:sz w:val="18"/>
                <w:szCs w:val="18"/>
              </w:rPr>
              <w:t>*</w:t>
            </w:r>
            <w:r w:rsidR="0083065E">
              <w:rPr>
                <w:b/>
                <w:sz w:val="18"/>
                <w:szCs w:val="18"/>
              </w:rPr>
              <w:t>2</w:t>
            </w:r>
            <w:r w:rsidR="00E3392D">
              <w:rPr>
                <w:b/>
                <w:sz w:val="18"/>
                <w:szCs w:val="18"/>
              </w:rPr>
              <w:t>*</w:t>
            </w:r>
          </w:p>
          <w:p w14:paraId="79602FE8" w14:textId="4BC0B59D" w:rsidR="00E66836" w:rsidRPr="009C2E59" w:rsidRDefault="00E66836" w:rsidP="00045097">
            <w:pPr>
              <w:jc w:val="left"/>
              <w:rPr>
                <w:sz w:val="18"/>
                <w:szCs w:val="18"/>
              </w:rPr>
            </w:pPr>
            <w:r w:rsidRPr="009C2E59">
              <w:rPr>
                <w:sz w:val="18"/>
                <w:szCs w:val="18"/>
              </w:rPr>
              <w:t xml:space="preserve">Chess 50 WG </w:t>
            </w:r>
            <w:r w:rsidR="00B5024D">
              <w:rPr>
                <w:b/>
                <w:sz w:val="18"/>
                <w:szCs w:val="18"/>
              </w:rPr>
              <w:t>*</w:t>
            </w:r>
            <w:r w:rsidR="0083065E">
              <w:rPr>
                <w:b/>
                <w:sz w:val="18"/>
                <w:szCs w:val="18"/>
              </w:rPr>
              <w:t>*</w:t>
            </w:r>
            <w:r w:rsidR="00B5024D">
              <w:rPr>
                <w:b/>
                <w:sz w:val="18"/>
                <w:szCs w:val="18"/>
              </w:rPr>
              <w:t xml:space="preserve">1 </w:t>
            </w:r>
            <w:r w:rsidRPr="009C2E59">
              <w:rPr>
                <w:b/>
                <w:sz w:val="18"/>
                <w:szCs w:val="18"/>
              </w:rPr>
              <w:t>A</w:t>
            </w:r>
            <w:r w:rsidRPr="009C2E59">
              <w:rPr>
                <w:sz w:val="18"/>
                <w:szCs w:val="18"/>
              </w:rPr>
              <w:t xml:space="preserve"> </w:t>
            </w:r>
            <w:r w:rsidRPr="009C2E59">
              <w:rPr>
                <w:b/>
                <w:sz w:val="18"/>
                <w:szCs w:val="18"/>
              </w:rPr>
              <w:t>**</w:t>
            </w:r>
          </w:p>
          <w:p w14:paraId="79409945" w14:textId="179EA0C1" w:rsidR="00E66836" w:rsidRDefault="00E66836" w:rsidP="00045097">
            <w:pPr>
              <w:jc w:val="left"/>
              <w:rPr>
                <w:b/>
                <w:sz w:val="18"/>
                <w:szCs w:val="18"/>
              </w:rPr>
            </w:pPr>
            <w:r w:rsidRPr="009C2E59">
              <w:rPr>
                <w:sz w:val="18"/>
                <w:szCs w:val="18"/>
              </w:rPr>
              <w:t>Mospilan 20 SG</w:t>
            </w:r>
            <w:r w:rsidR="005D15FA" w:rsidRPr="009C2E59">
              <w:rPr>
                <w:b/>
                <w:sz w:val="18"/>
                <w:szCs w:val="18"/>
              </w:rPr>
              <w:t>*****</w:t>
            </w:r>
          </w:p>
          <w:p w14:paraId="3B89C882" w14:textId="57C92A4C" w:rsidR="0083065E" w:rsidRDefault="0083065E" w:rsidP="00045097">
            <w:pPr>
              <w:jc w:val="left"/>
              <w:rPr>
                <w:b/>
                <w:sz w:val="18"/>
                <w:szCs w:val="18"/>
              </w:rPr>
            </w:pPr>
          </w:p>
          <w:p w14:paraId="5B6892B4" w14:textId="77777777" w:rsidR="0083065E" w:rsidRPr="009C2E59" w:rsidRDefault="0083065E" w:rsidP="00045097">
            <w:pPr>
              <w:jc w:val="left"/>
              <w:rPr>
                <w:sz w:val="18"/>
                <w:szCs w:val="18"/>
              </w:rPr>
            </w:pPr>
          </w:p>
          <w:p w14:paraId="4579BCC5" w14:textId="540066FA" w:rsidR="00F74E99" w:rsidRPr="009C2E59" w:rsidRDefault="00E66836" w:rsidP="00045097">
            <w:pPr>
              <w:jc w:val="left"/>
              <w:rPr>
                <w:b/>
                <w:sz w:val="18"/>
                <w:szCs w:val="18"/>
              </w:rPr>
            </w:pPr>
            <w:r w:rsidRPr="009C2E59">
              <w:rPr>
                <w:sz w:val="18"/>
                <w:szCs w:val="18"/>
              </w:rPr>
              <w:t>Pirimor 50 WG</w:t>
            </w:r>
            <w:r w:rsidR="00DA0956" w:rsidRPr="009C2E59">
              <w:rPr>
                <w:b/>
                <w:sz w:val="18"/>
                <w:szCs w:val="18"/>
              </w:rPr>
              <w:t>****</w:t>
            </w:r>
          </w:p>
          <w:p w14:paraId="74DB483A" w14:textId="77777777" w:rsidR="00E66836" w:rsidRPr="009C2E59" w:rsidRDefault="00E66836" w:rsidP="00045097">
            <w:pPr>
              <w:jc w:val="left"/>
              <w:rPr>
                <w:sz w:val="18"/>
                <w:szCs w:val="18"/>
              </w:rPr>
            </w:pPr>
            <w:r w:rsidRPr="009C2E59">
              <w:rPr>
                <w:sz w:val="18"/>
                <w:szCs w:val="18"/>
              </w:rPr>
              <w:t xml:space="preserve">Teppeki </w:t>
            </w:r>
          </w:p>
          <w:p w14:paraId="07C78739" w14:textId="6A655AD2" w:rsidR="00E66836" w:rsidRPr="009C2E59" w:rsidRDefault="00E66836" w:rsidP="00045097">
            <w:pPr>
              <w:jc w:val="left"/>
              <w:rPr>
                <w:b/>
                <w:sz w:val="18"/>
                <w:szCs w:val="18"/>
              </w:rPr>
            </w:pPr>
            <w:r w:rsidRPr="009C2E59">
              <w:rPr>
                <w:sz w:val="18"/>
                <w:szCs w:val="18"/>
              </w:rPr>
              <w:t>Confidor 70 WG</w:t>
            </w:r>
            <w:r w:rsidR="00F74E99">
              <w:rPr>
                <w:b/>
                <w:sz w:val="18"/>
                <w:szCs w:val="18"/>
              </w:rPr>
              <w:t xml:space="preserve"> B</w:t>
            </w:r>
          </w:p>
          <w:p w14:paraId="1E8704C2" w14:textId="5001E4C7" w:rsidR="00E66836" w:rsidRDefault="00E66836" w:rsidP="00045097">
            <w:pPr>
              <w:jc w:val="left"/>
              <w:rPr>
                <w:b/>
                <w:sz w:val="18"/>
                <w:szCs w:val="18"/>
              </w:rPr>
            </w:pPr>
            <w:r w:rsidRPr="009C2E59">
              <w:rPr>
                <w:sz w:val="18"/>
                <w:szCs w:val="18"/>
              </w:rPr>
              <w:t>Neemazal – T/S</w:t>
            </w:r>
            <w:r w:rsidRPr="009C2E59">
              <w:rPr>
                <w:b/>
                <w:sz w:val="18"/>
                <w:szCs w:val="18"/>
              </w:rPr>
              <w:t>***</w:t>
            </w:r>
          </w:p>
          <w:p w14:paraId="73B27D35" w14:textId="77777777" w:rsidR="00F74E99" w:rsidRDefault="00F74E99" w:rsidP="00045097">
            <w:pPr>
              <w:jc w:val="left"/>
              <w:rPr>
                <w:b/>
                <w:sz w:val="18"/>
                <w:szCs w:val="18"/>
              </w:rPr>
            </w:pPr>
          </w:p>
          <w:p w14:paraId="069E3008" w14:textId="27F4D46B" w:rsidR="004D55D2" w:rsidRDefault="004D55D2" w:rsidP="00045097">
            <w:pPr>
              <w:jc w:val="left"/>
              <w:rPr>
                <w:b/>
                <w:sz w:val="18"/>
                <w:szCs w:val="18"/>
              </w:rPr>
            </w:pPr>
            <w:r>
              <w:rPr>
                <w:sz w:val="18"/>
                <w:szCs w:val="18"/>
              </w:rPr>
              <w:t xml:space="preserve">Closer </w:t>
            </w:r>
            <w:r>
              <w:rPr>
                <w:b/>
                <w:sz w:val="18"/>
                <w:szCs w:val="18"/>
              </w:rPr>
              <w:t>****</w:t>
            </w:r>
            <w:r w:rsidR="00AF0F66">
              <w:rPr>
                <w:b/>
                <w:sz w:val="18"/>
                <w:szCs w:val="18"/>
              </w:rPr>
              <w:t xml:space="preserve"> D</w:t>
            </w:r>
          </w:p>
          <w:p w14:paraId="0C9B4BE2" w14:textId="70CD14FB" w:rsidR="00AF0F66" w:rsidRPr="00F74E99" w:rsidRDefault="00AF0F66" w:rsidP="00045097">
            <w:pPr>
              <w:jc w:val="left"/>
              <w:rPr>
                <w:b/>
                <w:sz w:val="18"/>
                <w:szCs w:val="18"/>
              </w:rPr>
            </w:pPr>
            <w:r>
              <w:rPr>
                <w:sz w:val="18"/>
                <w:szCs w:val="18"/>
              </w:rPr>
              <w:t>Sivanto prime</w:t>
            </w:r>
            <w:r>
              <w:rPr>
                <w:b/>
                <w:sz w:val="18"/>
                <w:szCs w:val="18"/>
              </w:rPr>
              <w:t xml:space="preserve">**** </w:t>
            </w:r>
            <w:r w:rsidR="00C27DDE">
              <w:rPr>
                <w:b/>
                <w:sz w:val="18"/>
                <w:szCs w:val="18"/>
              </w:rPr>
              <w:t xml:space="preserve">B </w:t>
            </w:r>
            <w:r w:rsidR="00C27DDE" w:rsidRPr="00F74E99">
              <w:rPr>
                <w:sz w:val="18"/>
                <w:szCs w:val="18"/>
              </w:rPr>
              <w:t>in</w:t>
            </w:r>
            <w:r w:rsidR="00C27DDE">
              <w:rPr>
                <w:b/>
                <w:sz w:val="18"/>
                <w:szCs w:val="18"/>
              </w:rPr>
              <w:t xml:space="preserve"> C</w:t>
            </w:r>
          </w:p>
        </w:tc>
        <w:tc>
          <w:tcPr>
            <w:tcW w:w="1430" w:type="dxa"/>
            <w:tcBorders>
              <w:top w:val="single" w:sz="4" w:space="0" w:color="auto"/>
              <w:left w:val="single" w:sz="4" w:space="0" w:color="auto"/>
              <w:bottom w:val="single" w:sz="4" w:space="0" w:color="auto"/>
              <w:right w:val="single" w:sz="4" w:space="0" w:color="auto"/>
            </w:tcBorders>
          </w:tcPr>
          <w:p w14:paraId="78992D6C" w14:textId="3CC4793D" w:rsidR="00B5024D" w:rsidRDefault="00F74E99" w:rsidP="00045097">
            <w:pPr>
              <w:jc w:val="left"/>
              <w:rPr>
                <w:sz w:val="18"/>
                <w:szCs w:val="18"/>
              </w:rPr>
            </w:pPr>
            <w:r>
              <w:rPr>
                <w:sz w:val="18"/>
                <w:szCs w:val="18"/>
              </w:rPr>
              <w:t>0,3 l/ha</w:t>
            </w:r>
          </w:p>
          <w:p w14:paraId="67C099D7" w14:textId="77777777" w:rsidR="00E66836" w:rsidRPr="009C2E59" w:rsidRDefault="00E66836" w:rsidP="00045097">
            <w:pPr>
              <w:jc w:val="left"/>
              <w:rPr>
                <w:sz w:val="18"/>
                <w:szCs w:val="18"/>
              </w:rPr>
            </w:pPr>
            <w:r w:rsidRPr="009C2E59">
              <w:rPr>
                <w:sz w:val="18"/>
                <w:szCs w:val="18"/>
              </w:rPr>
              <w:t>800 g/ha</w:t>
            </w:r>
          </w:p>
          <w:p w14:paraId="3E5B32C7" w14:textId="77777777" w:rsidR="00F74E99" w:rsidRDefault="00E66836" w:rsidP="00045097">
            <w:pPr>
              <w:jc w:val="left"/>
              <w:rPr>
                <w:sz w:val="18"/>
                <w:szCs w:val="18"/>
              </w:rPr>
            </w:pPr>
            <w:r w:rsidRPr="009C2E59">
              <w:rPr>
                <w:sz w:val="18"/>
                <w:szCs w:val="18"/>
              </w:rPr>
              <w:t>200 g/ha</w:t>
            </w:r>
          </w:p>
          <w:p w14:paraId="798B4059" w14:textId="1200A8DF" w:rsidR="00E66836" w:rsidRPr="009C2E59" w:rsidRDefault="00E66836" w:rsidP="00045097">
            <w:pPr>
              <w:jc w:val="left"/>
              <w:rPr>
                <w:sz w:val="18"/>
                <w:szCs w:val="18"/>
              </w:rPr>
            </w:pPr>
            <w:r w:rsidRPr="009C2E59">
              <w:rPr>
                <w:sz w:val="18"/>
                <w:szCs w:val="18"/>
              </w:rPr>
              <w:t xml:space="preserve">0,25 kg/ha </w:t>
            </w:r>
            <w:r w:rsidRPr="009C2E59">
              <w:rPr>
                <w:b/>
                <w:sz w:val="18"/>
                <w:szCs w:val="18"/>
              </w:rPr>
              <w:t>B</w:t>
            </w:r>
          </w:p>
          <w:p w14:paraId="6E30A225" w14:textId="77777777" w:rsidR="00E66836" w:rsidRPr="009C2E59" w:rsidRDefault="00E66836" w:rsidP="00045097">
            <w:pPr>
              <w:jc w:val="left"/>
              <w:rPr>
                <w:b/>
                <w:sz w:val="18"/>
                <w:szCs w:val="18"/>
              </w:rPr>
            </w:pPr>
            <w:r w:rsidRPr="009C2E59">
              <w:rPr>
                <w:sz w:val="18"/>
                <w:szCs w:val="18"/>
              </w:rPr>
              <w:t xml:space="preserve">0,125 - 0,15 kg/ha </w:t>
            </w:r>
            <w:r w:rsidRPr="009C2E59">
              <w:rPr>
                <w:b/>
                <w:sz w:val="18"/>
                <w:szCs w:val="18"/>
              </w:rPr>
              <w:t>A</w:t>
            </w:r>
            <w:r w:rsidRPr="009C2E59">
              <w:rPr>
                <w:sz w:val="18"/>
                <w:szCs w:val="18"/>
              </w:rPr>
              <w:t xml:space="preserve"> in </w:t>
            </w:r>
            <w:r w:rsidRPr="009C2E59">
              <w:rPr>
                <w:b/>
                <w:sz w:val="18"/>
                <w:szCs w:val="18"/>
              </w:rPr>
              <w:t>C</w:t>
            </w:r>
          </w:p>
          <w:p w14:paraId="5AC9638B" w14:textId="77777777" w:rsidR="00E66836" w:rsidRPr="009C2E59" w:rsidRDefault="00E66836" w:rsidP="00045097">
            <w:pPr>
              <w:jc w:val="left"/>
              <w:rPr>
                <w:sz w:val="18"/>
                <w:szCs w:val="18"/>
              </w:rPr>
            </w:pPr>
            <w:r w:rsidRPr="009C2E59">
              <w:rPr>
                <w:sz w:val="18"/>
                <w:szCs w:val="18"/>
              </w:rPr>
              <w:t>0,75 kg/ha</w:t>
            </w:r>
          </w:p>
          <w:p w14:paraId="7AFCC04E" w14:textId="77777777" w:rsidR="00E66836" w:rsidRPr="009C2E59" w:rsidRDefault="00E66836" w:rsidP="00045097">
            <w:pPr>
              <w:jc w:val="left"/>
              <w:rPr>
                <w:sz w:val="18"/>
                <w:szCs w:val="18"/>
              </w:rPr>
            </w:pPr>
            <w:r w:rsidRPr="009C2E59">
              <w:rPr>
                <w:sz w:val="18"/>
                <w:szCs w:val="18"/>
              </w:rPr>
              <w:t>0,1 kg/ha</w:t>
            </w:r>
          </w:p>
          <w:p w14:paraId="4F86E458" w14:textId="505D389F" w:rsidR="00E66836" w:rsidRPr="009C2E59" w:rsidRDefault="00E66836" w:rsidP="00045097">
            <w:pPr>
              <w:jc w:val="left"/>
              <w:rPr>
                <w:b/>
                <w:sz w:val="18"/>
                <w:szCs w:val="18"/>
              </w:rPr>
            </w:pPr>
            <w:r w:rsidRPr="009C2E59">
              <w:rPr>
                <w:sz w:val="18"/>
                <w:szCs w:val="18"/>
              </w:rPr>
              <w:t xml:space="preserve">3,5 g/1000 rastlin </w:t>
            </w:r>
            <w:r w:rsidR="00BC4277" w:rsidRPr="00F74E99">
              <w:rPr>
                <w:b/>
                <w:sz w:val="18"/>
                <w:szCs w:val="18"/>
              </w:rPr>
              <w:t>*</w:t>
            </w:r>
            <w:r w:rsidRPr="00BC4277">
              <w:rPr>
                <w:b/>
                <w:sz w:val="18"/>
                <w:szCs w:val="18"/>
              </w:rPr>
              <w:t>A</w:t>
            </w:r>
          </w:p>
          <w:p w14:paraId="1590DE68" w14:textId="2EBD6D7A" w:rsidR="00E66836" w:rsidRDefault="0083065E" w:rsidP="00045097">
            <w:pPr>
              <w:jc w:val="left"/>
              <w:rPr>
                <w:sz w:val="18"/>
                <w:szCs w:val="18"/>
              </w:rPr>
            </w:pPr>
            <w:r>
              <w:rPr>
                <w:sz w:val="18"/>
                <w:szCs w:val="18"/>
              </w:rPr>
              <w:t>200</w:t>
            </w:r>
            <w:r w:rsidR="00E66836" w:rsidRPr="009C2E59">
              <w:rPr>
                <w:sz w:val="18"/>
                <w:szCs w:val="18"/>
              </w:rPr>
              <w:t xml:space="preserve"> </w:t>
            </w:r>
            <w:r>
              <w:rPr>
                <w:sz w:val="18"/>
                <w:szCs w:val="18"/>
              </w:rPr>
              <w:t>m</w:t>
            </w:r>
            <w:r w:rsidR="00E66836" w:rsidRPr="009C2E59">
              <w:rPr>
                <w:sz w:val="18"/>
                <w:szCs w:val="18"/>
              </w:rPr>
              <w:t>l/ha</w:t>
            </w:r>
          </w:p>
          <w:p w14:paraId="529F032A" w14:textId="77777777" w:rsidR="004D55D2" w:rsidRDefault="004D55D2" w:rsidP="00045097">
            <w:pPr>
              <w:jc w:val="left"/>
              <w:rPr>
                <w:sz w:val="18"/>
                <w:szCs w:val="18"/>
              </w:rPr>
            </w:pPr>
            <w:r>
              <w:rPr>
                <w:sz w:val="18"/>
                <w:szCs w:val="18"/>
              </w:rPr>
              <w:t>200 ml/ha</w:t>
            </w:r>
          </w:p>
          <w:p w14:paraId="39494A69" w14:textId="77777777" w:rsidR="00AF0F66" w:rsidRDefault="00AF0F66" w:rsidP="00045097">
            <w:pPr>
              <w:jc w:val="left"/>
              <w:rPr>
                <w:sz w:val="18"/>
                <w:szCs w:val="18"/>
              </w:rPr>
            </w:pPr>
            <w:r>
              <w:rPr>
                <w:sz w:val="18"/>
                <w:szCs w:val="18"/>
              </w:rPr>
              <w:t>0,56-1,12 l/ha (bučke)</w:t>
            </w:r>
          </w:p>
          <w:p w14:paraId="04F2F3FE" w14:textId="1C8DBAFC" w:rsidR="00AF0F66" w:rsidRPr="009C2E59" w:rsidRDefault="00AF0F66" w:rsidP="00045097">
            <w:pPr>
              <w:jc w:val="left"/>
              <w:rPr>
                <w:sz w:val="18"/>
                <w:szCs w:val="18"/>
              </w:rPr>
            </w:pPr>
            <w:r>
              <w:rPr>
                <w:sz w:val="18"/>
                <w:szCs w:val="18"/>
              </w:rPr>
              <w:t xml:space="preserve">0,56 l/ha (lubenice) </w:t>
            </w:r>
            <w:r w:rsidRPr="00C27DDE">
              <w:rPr>
                <w:b/>
                <w:sz w:val="18"/>
                <w:szCs w:val="18"/>
              </w:rPr>
              <w:t>E</w:t>
            </w:r>
          </w:p>
        </w:tc>
        <w:tc>
          <w:tcPr>
            <w:tcW w:w="1103" w:type="dxa"/>
            <w:tcBorders>
              <w:top w:val="single" w:sz="4" w:space="0" w:color="auto"/>
              <w:left w:val="single" w:sz="4" w:space="0" w:color="auto"/>
              <w:bottom w:val="single" w:sz="4" w:space="0" w:color="auto"/>
              <w:right w:val="single" w:sz="4" w:space="0" w:color="auto"/>
            </w:tcBorders>
          </w:tcPr>
          <w:p w14:paraId="27707722" w14:textId="0E952FB4" w:rsidR="00B5024D" w:rsidRDefault="00F74E99" w:rsidP="00045097">
            <w:pPr>
              <w:jc w:val="left"/>
              <w:rPr>
                <w:sz w:val="18"/>
                <w:szCs w:val="18"/>
              </w:rPr>
            </w:pPr>
            <w:r>
              <w:rPr>
                <w:sz w:val="18"/>
                <w:szCs w:val="18"/>
              </w:rPr>
              <w:t>3</w:t>
            </w:r>
          </w:p>
          <w:p w14:paraId="1021F70A" w14:textId="77777777" w:rsidR="00E66836" w:rsidRPr="009C2E59" w:rsidRDefault="00E66836" w:rsidP="00045097">
            <w:pPr>
              <w:jc w:val="left"/>
              <w:rPr>
                <w:sz w:val="18"/>
                <w:szCs w:val="18"/>
              </w:rPr>
            </w:pPr>
            <w:r w:rsidRPr="009C2E59">
              <w:rPr>
                <w:sz w:val="18"/>
                <w:szCs w:val="18"/>
              </w:rPr>
              <w:t>ČU</w:t>
            </w:r>
          </w:p>
          <w:p w14:paraId="020F04BE" w14:textId="77777777" w:rsidR="00E66836" w:rsidRPr="009C2E59" w:rsidRDefault="00E66836" w:rsidP="00045097">
            <w:pPr>
              <w:jc w:val="left"/>
              <w:rPr>
                <w:sz w:val="18"/>
                <w:szCs w:val="18"/>
              </w:rPr>
            </w:pPr>
            <w:r w:rsidRPr="009C2E59">
              <w:rPr>
                <w:sz w:val="18"/>
                <w:szCs w:val="18"/>
              </w:rPr>
              <w:t xml:space="preserve">3 </w:t>
            </w:r>
          </w:p>
          <w:p w14:paraId="5626DF1B" w14:textId="02FF747F" w:rsidR="00E66836" w:rsidRPr="009C2E59" w:rsidRDefault="008F7472" w:rsidP="00045097">
            <w:pPr>
              <w:jc w:val="left"/>
              <w:rPr>
                <w:sz w:val="18"/>
                <w:szCs w:val="18"/>
              </w:rPr>
            </w:pPr>
            <w:r>
              <w:rPr>
                <w:sz w:val="18"/>
                <w:szCs w:val="18"/>
              </w:rPr>
              <w:t>7</w:t>
            </w:r>
          </w:p>
          <w:p w14:paraId="2C49E5E0" w14:textId="4F688EED" w:rsidR="00E66836" w:rsidRDefault="00E66836" w:rsidP="00045097">
            <w:pPr>
              <w:jc w:val="left"/>
              <w:rPr>
                <w:sz w:val="18"/>
                <w:szCs w:val="18"/>
              </w:rPr>
            </w:pPr>
            <w:r w:rsidRPr="009C2E59">
              <w:rPr>
                <w:sz w:val="18"/>
                <w:szCs w:val="18"/>
              </w:rPr>
              <w:t>7</w:t>
            </w:r>
          </w:p>
          <w:p w14:paraId="793FF668" w14:textId="77777777" w:rsidR="00F74E99" w:rsidRPr="009C2E59" w:rsidRDefault="00F74E99" w:rsidP="00045097">
            <w:pPr>
              <w:jc w:val="left"/>
              <w:rPr>
                <w:sz w:val="18"/>
                <w:szCs w:val="18"/>
              </w:rPr>
            </w:pPr>
          </w:p>
          <w:p w14:paraId="07C6E792" w14:textId="396DE879" w:rsidR="00E66836" w:rsidRPr="009C2E59" w:rsidRDefault="00F74E99" w:rsidP="00045097">
            <w:pPr>
              <w:jc w:val="left"/>
              <w:rPr>
                <w:sz w:val="18"/>
                <w:szCs w:val="18"/>
              </w:rPr>
            </w:pPr>
            <w:r>
              <w:rPr>
                <w:sz w:val="18"/>
                <w:szCs w:val="18"/>
              </w:rPr>
              <w:t>1</w:t>
            </w:r>
          </w:p>
          <w:p w14:paraId="5CAF0A2D" w14:textId="2460401E" w:rsidR="00E66836" w:rsidRPr="009C2E59" w:rsidRDefault="00F74E99" w:rsidP="00045097">
            <w:pPr>
              <w:jc w:val="left"/>
              <w:rPr>
                <w:sz w:val="18"/>
                <w:szCs w:val="18"/>
              </w:rPr>
            </w:pPr>
            <w:r>
              <w:rPr>
                <w:sz w:val="18"/>
                <w:szCs w:val="18"/>
              </w:rPr>
              <w:t>3</w:t>
            </w:r>
          </w:p>
          <w:p w14:paraId="2F108389" w14:textId="4FD6E5E1" w:rsidR="00E66836" w:rsidRDefault="00E66836" w:rsidP="00045097">
            <w:pPr>
              <w:jc w:val="left"/>
              <w:rPr>
                <w:sz w:val="18"/>
                <w:szCs w:val="18"/>
              </w:rPr>
            </w:pPr>
            <w:r w:rsidRPr="009C2E59">
              <w:rPr>
                <w:sz w:val="18"/>
                <w:szCs w:val="18"/>
              </w:rPr>
              <w:t>3</w:t>
            </w:r>
          </w:p>
          <w:p w14:paraId="023DD3F7" w14:textId="77777777" w:rsidR="00F74E99" w:rsidRDefault="00F74E99" w:rsidP="00045097">
            <w:pPr>
              <w:jc w:val="left"/>
              <w:rPr>
                <w:sz w:val="18"/>
                <w:szCs w:val="18"/>
              </w:rPr>
            </w:pPr>
          </w:p>
          <w:p w14:paraId="5619C6D1" w14:textId="77777777" w:rsidR="004D55D2" w:rsidRDefault="004D55D2" w:rsidP="00045097">
            <w:pPr>
              <w:jc w:val="left"/>
              <w:rPr>
                <w:sz w:val="18"/>
                <w:szCs w:val="18"/>
              </w:rPr>
            </w:pPr>
            <w:r>
              <w:rPr>
                <w:sz w:val="18"/>
                <w:szCs w:val="18"/>
              </w:rPr>
              <w:t>1</w:t>
            </w:r>
          </w:p>
          <w:p w14:paraId="422637DD" w14:textId="35ED1DA9" w:rsidR="00AF0F66" w:rsidRPr="009C2E59" w:rsidRDefault="00AF0F66" w:rsidP="00045097">
            <w:pPr>
              <w:jc w:val="left"/>
              <w:rPr>
                <w:sz w:val="18"/>
                <w:szCs w:val="18"/>
              </w:rPr>
            </w:pPr>
            <w:r>
              <w:rPr>
                <w:sz w:val="18"/>
                <w:szCs w:val="18"/>
              </w:rPr>
              <w:t>3</w:t>
            </w:r>
          </w:p>
        </w:tc>
        <w:tc>
          <w:tcPr>
            <w:tcW w:w="2093" w:type="dxa"/>
            <w:tcBorders>
              <w:top w:val="single" w:sz="4" w:space="0" w:color="auto"/>
              <w:left w:val="single" w:sz="4" w:space="0" w:color="auto"/>
              <w:bottom w:val="single" w:sz="4" w:space="0" w:color="auto"/>
              <w:right w:val="single" w:sz="4" w:space="0" w:color="auto"/>
            </w:tcBorders>
          </w:tcPr>
          <w:p w14:paraId="4F39F91E" w14:textId="77777777" w:rsidR="00E66836" w:rsidRPr="009C2E59" w:rsidRDefault="00E66836" w:rsidP="00830142">
            <w:pPr>
              <w:pStyle w:val="Oznaenseznam3"/>
              <w:rPr>
                <w:sz w:val="18"/>
                <w:szCs w:val="18"/>
              </w:rPr>
            </w:pPr>
            <w:r w:rsidRPr="00F74E99">
              <w:rPr>
                <w:b/>
                <w:sz w:val="18"/>
                <w:szCs w:val="18"/>
              </w:rPr>
              <w:t>**</w:t>
            </w:r>
            <w:r w:rsidRPr="009C2E59">
              <w:rPr>
                <w:sz w:val="18"/>
                <w:szCs w:val="18"/>
              </w:rPr>
              <w:t>za zatiranje bombaževčeve uši (</w:t>
            </w:r>
            <w:r w:rsidRPr="009C2E59">
              <w:rPr>
                <w:i/>
                <w:sz w:val="18"/>
                <w:szCs w:val="18"/>
              </w:rPr>
              <w:t>Aphis</w:t>
            </w:r>
            <w:r w:rsidRPr="009C2E59">
              <w:rPr>
                <w:sz w:val="18"/>
                <w:szCs w:val="18"/>
              </w:rPr>
              <w:t xml:space="preserve"> </w:t>
            </w:r>
            <w:r w:rsidRPr="009C2E59">
              <w:rPr>
                <w:i/>
                <w:sz w:val="18"/>
                <w:szCs w:val="18"/>
              </w:rPr>
              <w:t>go</w:t>
            </w:r>
            <w:r w:rsidR="00A65702" w:rsidRPr="009C2E59">
              <w:rPr>
                <w:i/>
                <w:sz w:val="18"/>
                <w:szCs w:val="18"/>
              </w:rPr>
              <w:t>s</w:t>
            </w:r>
            <w:r w:rsidRPr="009C2E59">
              <w:rPr>
                <w:i/>
                <w:sz w:val="18"/>
                <w:szCs w:val="18"/>
              </w:rPr>
              <w:t>sypii</w:t>
            </w:r>
            <w:r w:rsidRPr="009C2E59">
              <w:rPr>
                <w:sz w:val="18"/>
                <w:szCs w:val="18"/>
              </w:rPr>
              <w:t>)</w:t>
            </w:r>
          </w:p>
          <w:p w14:paraId="7E16D9F3" w14:textId="0B22A084" w:rsidR="00E66836" w:rsidRPr="009C2E59" w:rsidRDefault="00E66836" w:rsidP="00830142">
            <w:pPr>
              <w:pStyle w:val="Oznaenseznam3"/>
              <w:rPr>
                <w:sz w:val="18"/>
                <w:szCs w:val="18"/>
              </w:rPr>
            </w:pPr>
            <w:r w:rsidRPr="00F74E99">
              <w:rPr>
                <w:b/>
                <w:sz w:val="18"/>
                <w:szCs w:val="18"/>
              </w:rPr>
              <w:t>*</w:t>
            </w:r>
            <w:r w:rsidR="00E3392D" w:rsidRPr="000E0B12">
              <w:t xml:space="preserve"> namakanje platojev sadik samo v zaščitenih prostorih, </w:t>
            </w:r>
            <w:r w:rsidR="00E3392D" w:rsidRPr="000E0B12">
              <w:rPr>
                <w:bCs/>
                <w:lang w:eastAsia="sl-SI"/>
              </w:rPr>
              <w:t>sadike morajo ostati v trajnem rastlinjaku skozi svoj celoten življenjski cikel</w:t>
            </w:r>
          </w:p>
          <w:p w14:paraId="4DB42840" w14:textId="68CE6B10" w:rsidR="00120944" w:rsidRDefault="00961FAE" w:rsidP="00830142">
            <w:pPr>
              <w:pStyle w:val="Oznaenseznam3"/>
              <w:rPr>
                <w:b/>
                <w:sz w:val="18"/>
                <w:szCs w:val="18"/>
              </w:rPr>
            </w:pPr>
            <w:r w:rsidRPr="00F74E99">
              <w:rPr>
                <w:b/>
                <w:sz w:val="18"/>
                <w:szCs w:val="18"/>
              </w:rPr>
              <w:t>*</w:t>
            </w:r>
            <w:r w:rsidR="0083065E">
              <w:rPr>
                <w:b/>
                <w:sz w:val="18"/>
                <w:szCs w:val="18"/>
              </w:rPr>
              <w:t>*</w:t>
            </w:r>
            <w:r w:rsidRPr="00F74E99">
              <w:rPr>
                <w:b/>
                <w:sz w:val="18"/>
                <w:szCs w:val="18"/>
              </w:rPr>
              <w:t xml:space="preserve">1   </w:t>
            </w:r>
            <w:r w:rsidR="0083065E" w:rsidRPr="00F74E99">
              <w:rPr>
                <w:b/>
                <w:sz w:val="18"/>
                <w:szCs w:val="18"/>
              </w:rPr>
              <w:t>3</w:t>
            </w:r>
            <w:r w:rsidR="0083065E">
              <w:rPr>
                <w:b/>
                <w:sz w:val="18"/>
                <w:szCs w:val="18"/>
              </w:rPr>
              <w:t>0.01.2020</w:t>
            </w:r>
          </w:p>
          <w:p w14:paraId="5F66283C" w14:textId="5892E56F" w:rsidR="00B5024D" w:rsidRPr="00F74E99" w:rsidRDefault="00B5024D" w:rsidP="00830142">
            <w:pPr>
              <w:pStyle w:val="Oznaenseznam3"/>
              <w:rPr>
                <w:b/>
                <w:sz w:val="18"/>
                <w:szCs w:val="18"/>
              </w:rPr>
            </w:pPr>
            <w:r>
              <w:rPr>
                <w:b/>
                <w:sz w:val="18"/>
                <w:szCs w:val="18"/>
              </w:rPr>
              <w:t xml:space="preserve"> </w:t>
            </w:r>
            <w:r w:rsidR="0083065E">
              <w:rPr>
                <w:b/>
                <w:sz w:val="18"/>
                <w:szCs w:val="18"/>
              </w:rPr>
              <w:t xml:space="preserve">*2  </w:t>
            </w:r>
            <w:r w:rsidR="0083065E" w:rsidRPr="00F74E99">
              <w:rPr>
                <w:b/>
                <w:sz w:val="18"/>
                <w:szCs w:val="18"/>
              </w:rPr>
              <w:t>30.04.2019</w:t>
            </w:r>
          </w:p>
          <w:p w14:paraId="722DBE47" w14:textId="77777777" w:rsidR="00120944" w:rsidRDefault="00120944">
            <w:pPr>
              <w:jc w:val="left"/>
              <w:rPr>
                <w:b/>
                <w:sz w:val="18"/>
                <w:szCs w:val="18"/>
              </w:rPr>
            </w:pPr>
          </w:p>
          <w:p w14:paraId="234AE074" w14:textId="77777777" w:rsidR="00E66836" w:rsidRPr="009C2E59" w:rsidRDefault="00E66836">
            <w:pPr>
              <w:jc w:val="left"/>
              <w:rPr>
                <w:b/>
                <w:sz w:val="18"/>
                <w:szCs w:val="18"/>
              </w:rPr>
            </w:pPr>
          </w:p>
        </w:tc>
      </w:tr>
      <w:tr w:rsidR="00E66836" w:rsidRPr="009C2E59" w14:paraId="15B466BB" w14:textId="77777777" w:rsidTr="00AC5EB5">
        <w:trPr>
          <w:trHeight w:val="350"/>
        </w:trPr>
        <w:tc>
          <w:tcPr>
            <w:tcW w:w="1836" w:type="dxa"/>
            <w:vMerge/>
            <w:tcBorders>
              <w:left w:val="single" w:sz="4" w:space="0" w:color="auto"/>
              <w:bottom w:val="single" w:sz="4" w:space="0" w:color="auto"/>
              <w:right w:val="single" w:sz="4" w:space="0" w:color="auto"/>
            </w:tcBorders>
          </w:tcPr>
          <w:p w14:paraId="0BCF83C0" w14:textId="4BB8640D" w:rsidR="00E66836" w:rsidRPr="009C2E59" w:rsidRDefault="00E66836" w:rsidP="00045097">
            <w:pPr>
              <w:jc w:val="left"/>
              <w:rPr>
                <w:b/>
                <w:bCs/>
                <w:sz w:val="18"/>
                <w:szCs w:val="18"/>
              </w:rPr>
            </w:pPr>
          </w:p>
        </w:tc>
        <w:tc>
          <w:tcPr>
            <w:tcW w:w="1868" w:type="dxa"/>
            <w:vMerge/>
            <w:tcBorders>
              <w:left w:val="single" w:sz="4" w:space="0" w:color="auto"/>
              <w:bottom w:val="single" w:sz="4" w:space="0" w:color="auto"/>
              <w:right w:val="single" w:sz="4" w:space="0" w:color="auto"/>
            </w:tcBorders>
          </w:tcPr>
          <w:p w14:paraId="32FE21FC" w14:textId="77777777" w:rsidR="00E66836" w:rsidRPr="009C2E59" w:rsidRDefault="00E66836" w:rsidP="00045097">
            <w:pPr>
              <w:jc w:val="left"/>
              <w:rPr>
                <w:sz w:val="18"/>
                <w:szCs w:val="18"/>
              </w:rPr>
            </w:pPr>
          </w:p>
        </w:tc>
        <w:tc>
          <w:tcPr>
            <w:tcW w:w="1868" w:type="dxa"/>
            <w:vMerge/>
            <w:tcBorders>
              <w:left w:val="single" w:sz="4" w:space="0" w:color="auto"/>
              <w:bottom w:val="single" w:sz="4" w:space="0" w:color="auto"/>
              <w:right w:val="single" w:sz="4" w:space="0" w:color="auto"/>
            </w:tcBorders>
          </w:tcPr>
          <w:p w14:paraId="5A6A9417" w14:textId="77777777" w:rsidR="00E66836" w:rsidRPr="009C2E59" w:rsidRDefault="00E66836"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45C02480" w14:textId="77777777" w:rsidR="00E66836" w:rsidRPr="009C2E59" w:rsidDel="00A50F98" w:rsidRDefault="00E66836" w:rsidP="00830142">
            <w:pPr>
              <w:pStyle w:val="Oznaenseznam3"/>
              <w:rPr>
                <w:sz w:val="18"/>
                <w:szCs w:val="18"/>
              </w:rPr>
            </w:pPr>
          </w:p>
        </w:tc>
        <w:tc>
          <w:tcPr>
            <w:tcW w:w="6716" w:type="dxa"/>
            <w:gridSpan w:val="4"/>
            <w:tcBorders>
              <w:top w:val="single" w:sz="4" w:space="0" w:color="auto"/>
              <w:left w:val="single" w:sz="4" w:space="0" w:color="auto"/>
              <w:bottom w:val="single" w:sz="4" w:space="0" w:color="auto"/>
              <w:right w:val="single" w:sz="4" w:space="0" w:color="auto"/>
            </w:tcBorders>
          </w:tcPr>
          <w:p w14:paraId="77451CC9" w14:textId="77777777" w:rsidR="00F4631E" w:rsidRPr="009C2E59" w:rsidRDefault="00F4631E" w:rsidP="00F4631E">
            <w:pPr>
              <w:jc w:val="left"/>
              <w:rPr>
                <w:bCs/>
                <w:sz w:val="18"/>
                <w:szCs w:val="18"/>
              </w:rPr>
            </w:pPr>
            <w:r w:rsidRPr="009C2E59">
              <w:rPr>
                <w:b/>
                <w:bCs/>
                <w:sz w:val="18"/>
                <w:szCs w:val="18"/>
              </w:rPr>
              <w:t xml:space="preserve">*** </w:t>
            </w:r>
            <w:r w:rsidRPr="009C2E59">
              <w:rPr>
                <w:bCs/>
                <w:sz w:val="18"/>
                <w:szCs w:val="18"/>
              </w:rPr>
              <w:t>odmerek odvisen od višine tretiranih rastlin</w:t>
            </w:r>
            <w:r w:rsidR="000F27D5" w:rsidRPr="009C2E59">
              <w:rPr>
                <w:bCs/>
                <w:sz w:val="18"/>
                <w:szCs w:val="18"/>
              </w:rPr>
              <w:t>, zmanjševanje populacije</w:t>
            </w:r>
          </w:p>
          <w:p w14:paraId="316E4681" w14:textId="77777777" w:rsidR="00F4631E" w:rsidRPr="009C2E59" w:rsidRDefault="00F4631E" w:rsidP="00D17312">
            <w:pPr>
              <w:jc w:val="left"/>
              <w:rPr>
                <w:bCs/>
                <w:sz w:val="18"/>
                <w:szCs w:val="18"/>
              </w:rPr>
            </w:pPr>
            <w:r w:rsidRPr="009C2E59">
              <w:rPr>
                <w:b/>
                <w:bCs/>
                <w:sz w:val="18"/>
                <w:szCs w:val="18"/>
              </w:rPr>
              <w:t>****</w:t>
            </w:r>
            <w:r w:rsidRPr="009C2E59">
              <w:rPr>
                <w:bCs/>
                <w:sz w:val="18"/>
                <w:szCs w:val="18"/>
              </w:rPr>
              <w:t>uporaba v ZAŠČITENIH PROSTORIH</w:t>
            </w:r>
          </w:p>
          <w:p w14:paraId="6E938386" w14:textId="77777777" w:rsidR="005D15FA" w:rsidRPr="009C2E59" w:rsidRDefault="005D15FA" w:rsidP="00D17312">
            <w:pPr>
              <w:jc w:val="left"/>
              <w:rPr>
                <w:b/>
                <w:bCs/>
                <w:sz w:val="18"/>
                <w:szCs w:val="18"/>
              </w:rPr>
            </w:pPr>
            <w:r w:rsidRPr="009C2E59">
              <w:rPr>
                <w:b/>
                <w:bCs/>
                <w:sz w:val="18"/>
                <w:szCs w:val="18"/>
              </w:rPr>
              <w:t>*****</w:t>
            </w:r>
            <w:r w:rsidRPr="009C2E59">
              <w:rPr>
                <w:bCs/>
                <w:sz w:val="18"/>
                <w:szCs w:val="18"/>
              </w:rPr>
              <w:t>uporaba na PROSTEM</w:t>
            </w:r>
          </w:p>
          <w:p w14:paraId="2C29A284" w14:textId="16CAF80E" w:rsidR="00E66836" w:rsidRPr="009C2E59" w:rsidRDefault="00BC4277" w:rsidP="00D17312">
            <w:pPr>
              <w:jc w:val="left"/>
              <w:rPr>
                <w:b/>
                <w:bCs/>
                <w:sz w:val="18"/>
                <w:szCs w:val="18"/>
              </w:rPr>
            </w:pPr>
            <w:r>
              <w:rPr>
                <w:b/>
                <w:sz w:val="18"/>
                <w:szCs w:val="18"/>
              </w:rPr>
              <w:t>*</w:t>
            </w:r>
            <w:r w:rsidR="00E66836" w:rsidRPr="009C2E59">
              <w:rPr>
                <w:b/>
                <w:sz w:val="18"/>
                <w:szCs w:val="18"/>
              </w:rPr>
              <w:t xml:space="preserve">A: </w:t>
            </w:r>
            <w:r w:rsidR="00E66836" w:rsidRPr="009C2E59">
              <w:rPr>
                <w:sz w:val="18"/>
                <w:szCs w:val="18"/>
              </w:rPr>
              <w:t>dodamo vodi za kapljično namakanje (le za rastline gojene v zaščitenih prostorih)</w:t>
            </w:r>
          </w:p>
          <w:p w14:paraId="6497BF26" w14:textId="7BF75EE7" w:rsidR="004D55D2" w:rsidRDefault="00AF0F66" w:rsidP="00F74E99">
            <w:pPr>
              <w:autoSpaceDE w:val="0"/>
              <w:autoSpaceDN w:val="0"/>
              <w:adjustRightInd w:val="0"/>
              <w:jc w:val="left"/>
              <w:rPr>
                <w:bCs/>
                <w:lang w:eastAsia="sl-SI"/>
              </w:rPr>
            </w:pPr>
            <w:r w:rsidRPr="00AF0F66">
              <w:rPr>
                <w:b/>
                <w:sz w:val="18"/>
                <w:szCs w:val="18"/>
              </w:rPr>
              <w:t>D</w:t>
            </w:r>
            <w:r w:rsidR="004D55D2" w:rsidRPr="00F74E99">
              <w:rPr>
                <w:b/>
                <w:sz w:val="18"/>
                <w:szCs w:val="18"/>
              </w:rPr>
              <w:t xml:space="preserve">: </w:t>
            </w:r>
            <w:r w:rsidR="004D55D2" w:rsidRPr="00F74E99">
              <w:rPr>
                <w:bCs/>
                <w:sz w:val="16"/>
                <w:szCs w:val="16"/>
                <w:lang w:eastAsia="sl-SI"/>
              </w:rPr>
              <w:t>Zaradi zaščite divjih opraševalcev je potrebno zašč</w:t>
            </w:r>
            <w:r w:rsidR="004D55D2" w:rsidRPr="004D55D2">
              <w:rPr>
                <w:bCs/>
                <w:sz w:val="16"/>
                <w:szCs w:val="16"/>
                <w:lang w:eastAsia="sl-SI"/>
              </w:rPr>
              <w:t>iteni prostor pred</w:t>
            </w:r>
            <w:r w:rsidR="004D55D2">
              <w:rPr>
                <w:bCs/>
                <w:sz w:val="16"/>
                <w:szCs w:val="16"/>
                <w:lang w:eastAsia="sl-SI"/>
              </w:rPr>
              <w:t xml:space="preserve"> </w:t>
            </w:r>
            <w:r w:rsidR="004D55D2" w:rsidRPr="00F74E99">
              <w:rPr>
                <w:bCs/>
                <w:sz w:val="16"/>
                <w:szCs w:val="16"/>
                <w:lang w:eastAsia="sl-SI"/>
              </w:rPr>
              <w:t>tretiranjem zapreti. Zaščiteni prostor je dovoljeno odpreti š</w:t>
            </w:r>
            <w:r w:rsidR="004D55D2" w:rsidRPr="004D55D2">
              <w:rPr>
                <w:bCs/>
                <w:sz w:val="16"/>
                <w:szCs w:val="16"/>
                <w:lang w:eastAsia="sl-SI"/>
              </w:rPr>
              <w:t>ele 6 dni po</w:t>
            </w:r>
            <w:r w:rsidR="004D55D2">
              <w:rPr>
                <w:bCs/>
                <w:sz w:val="16"/>
                <w:szCs w:val="16"/>
                <w:lang w:eastAsia="sl-SI"/>
              </w:rPr>
              <w:t xml:space="preserve"> </w:t>
            </w:r>
            <w:r w:rsidR="004D55D2" w:rsidRPr="00F74E99">
              <w:rPr>
                <w:bCs/>
                <w:sz w:val="16"/>
                <w:szCs w:val="16"/>
                <w:lang w:eastAsia="sl-SI"/>
              </w:rPr>
              <w:t>končanem tretiranju.</w:t>
            </w:r>
          </w:p>
          <w:p w14:paraId="544C7F17" w14:textId="6928DC6A" w:rsidR="00AF0F66" w:rsidRPr="00F74E99" w:rsidRDefault="00AF0F66" w:rsidP="00F74E99">
            <w:pPr>
              <w:autoSpaceDE w:val="0"/>
              <w:autoSpaceDN w:val="0"/>
              <w:adjustRightInd w:val="0"/>
              <w:jc w:val="left"/>
              <w:rPr>
                <w:b/>
                <w:bCs/>
                <w:sz w:val="16"/>
                <w:szCs w:val="16"/>
                <w:lang w:eastAsia="sl-SI"/>
              </w:rPr>
            </w:pPr>
            <w:r w:rsidRPr="00AF0F66">
              <w:rPr>
                <w:b/>
                <w:bCs/>
                <w:sz w:val="16"/>
                <w:szCs w:val="16"/>
                <w:lang w:eastAsia="sl-SI"/>
              </w:rPr>
              <w:t>E</w:t>
            </w:r>
            <w:r w:rsidRPr="00F74E99">
              <w:rPr>
                <w:b/>
                <w:bCs/>
                <w:sz w:val="16"/>
                <w:szCs w:val="16"/>
                <w:lang w:eastAsia="sl-SI"/>
              </w:rPr>
              <w:t xml:space="preserve">: </w:t>
            </w:r>
            <w:r w:rsidRPr="001F6822">
              <w:rPr>
                <w:sz w:val="16"/>
                <w:szCs w:val="16"/>
              </w:rPr>
              <w:t>uporaba na rastlinah gojenih BREZ stika s tlemi</w:t>
            </w:r>
            <w:r w:rsidRPr="009428F7">
              <w:rPr>
                <w:sz w:val="16"/>
                <w:szCs w:val="16"/>
              </w:rPr>
              <w:t xml:space="preserve"> (glej navod</w:t>
            </w:r>
            <w:r w:rsidRPr="006660F1">
              <w:rPr>
                <w:sz w:val="16"/>
                <w:szCs w:val="16"/>
              </w:rPr>
              <w:t>ilo za uporabo)</w:t>
            </w:r>
          </w:p>
        </w:tc>
      </w:tr>
      <w:tr w:rsidR="00D2354F" w:rsidRPr="009C2E59" w14:paraId="0CB2F11E" w14:textId="77777777" w:rsidTr="00045097">
        <w:tc>
          <w:tcPr>
            <w:tcW w:w="1836" w:type="dxa"/>
            <w:tcBorders>
              <w:top w:val="single" w:sz="4" w:space="0" w:color="auto"/>
              <w:left w:val="single" w:sz="4" w:space="0" w:color="auto"/>
              <w:bottom w:val="single" w:sz="4" w:space="0" w:color="auto"/>
              <w:right w:val="single" w:sz="4" w:space="0" w:color="auto"/>
            </w:tcBorders>
          </w:tcPr>
          <w:p w14:paraId="44D5D173" w14:textId="77777777" w:rsidR="00D2354F" w:rsidRPr="009C2E59" w:rsidRDefault="00D2354F" w:rsidP="00045097">
            <w:pPr>
              <w:jc w:val="left"/>
              <w:rPr>
                <w:b/>
                <w:bCs/>
                <w:sz w:val="18"/>
                <w:szCs w:val="18"/>
              </w:rPr>
            </w:pPr>
            <w:r w:rsidRPr="009C2E59">
              <w:rPr>
                <w:b/>
                <w:bCs/>
                <w:sz w:val="18"/>
                <w:szCs w:val="18"/>
              </w:rPr>
              <w:t xml:space="preserve">Stenice   </w:t>
            </w:r>
          </w:p>
          <w:p w14:paraId="59D1077C" w14:textId="77777777" w:rsidR="00D2354F" w:rsidRPr="009C2E59" w:rsidRDefault="00D2354F" w:rsidP="00045097">
            <w:pPr>
              <w:jc w:val="left"/>
              <w:rPr>
                <w:sz w:val="18"/>
                <w:szCs w:val="18"/>
              </w:rPr>
            </w:pPr>
            <w:r w:rsidRPr="009C2E59">
              <w:rPr>
                <w:i/>
                <w:iCs/>
                <w:sz w:val="18"/>
                <w:szCs w:val="18"/>
              </w:rPr>
              <w:t>Bourletiella signata</w:t>
            </w:r>
          </w:p>
          <w:p w14:paraId="431910AA" w14:textId="77777777" w:rsidR="00D2354F" w:rsidRPr="009C2E59" w:rsidRDefault="00D2354F" w:rsidP="00045097">
            <w:pPr>
              <w:jc w:val="left"/>
              <w:rPr>
                <w:i/>
                <w:iCs/>
                <w:sz w:val="18"/>
                <w:szCs w:val="18"/>
              </w:rPr>
            </w:pPr>
          </w:p>
        </w:tc>
        <w:tc>
          <w:tcPr>
            <w:tcW w:w="1868" w:type="dxa"/>
            <w:tcBorders>
              <w:top w:val="single" w:sz="4" w:space="0" w:color="auto"/>
              <w:left w:val="single" w:sz="4" w:space="0" w:color="auto"/>
              <w:bottom w:val="single" w:sz="4" w:space="0" w:color="auto"/>
              <w:right w:val="single" w:sz="4" w:space="0" w:color="auto"/>
            </w:tcBorders>
          </w:tcPr>
          <w:p w14:paraId="33A123D3" w14:textId="77777777" w:rsidR="00D2354F" w:rsidRPr="009C2E59" w:rsidRDefault="00D2354F" w:rsidP="00045097">
            <w:pPr>
              <w:jc w:val="left"/>
              <w:rPr>
                <w:sz w:val="18"/>
                <w:szCs w:val="18"/>
              </w:rPr>
            </w:pPr>
            <w:r w:rsidRPr="009C2E59">
              <w:rPr>
                <w:sz w:val="18"/>
                <w:szCs w:val="18"/>
              </w:rPr>
              <w:t>Temni insekti z rdečo glavo velikosti 2-3 mm grizejo luknjice na kličnih listih.</w:t>
            </w:r>
          </w:p>
        </w:tc>
        <w:tc>
          <w:tcPr>
            <w:tcW w:w="1868" w:type="dxa"/>
            <w:tcBorders>
              <w:top w:val="single" w:sz="4" w:space="0" w:color="auto"/>
              <w:left w:val="single" w:sz="4" w:space="0" w:color="auto"/>
              <w:bottom w:val="single" w:sz="4" w:space="0" w:color="auto"/>
              <w:right w:val="single" w:sz="4" w:space="0" w:color="auto"/>
            </w:tcBorders>
          </w:tcPr>
          <w:p w14:paraId="47E815DE" w14:textId="77777777" w:rsidR="00D2354F" w:rsidRPr="009C2E59" w:rsidRDefault="00D2354F" w:rsidP="00045097">
            <w:pPr>
              <w:tabs>
                <w:tab w:val="left" w:pos="170"/>
              </w:tabs>
              <w:jc w:val="left"/>
              <w:rPr>
                <w:sz w:val="18"/>
                <w:szCs w:val="18"/>
              </w:rPr>
            </w:pPr>
            <w:r w:rsidRPr="009C2E59">
              <w:rPr>
                <w:sz w:val="18"/>
                <w:szCs w:val="18"/>
              </w:rPr>
              <w:t xml:space="preserve">Agrotehnični ukrepi: </w:t>
            </w:r>
          </w:p>
          <w:p w14:paraId="2D9BB2AD" w14:textId="77777777" w:rsidR="00D2354F" w:rsidRPr="009C2E59" w:rsidRDefault="00D2354F" w:rsidP="00E56238">
            <w:pPr>
              <w:pStyle w:val="Oznaenseznam3"/>
              <w:rPr>
                <w:sz w:val="18"/>
                <w:szCs w:val="18"/>
              </w:rPr>
            </w:pPr>
            <w:r w:rsidRPr="009C2E59">
              <w:rPr>
                <w:sz w:val="18"/>
                <w:szCs w:val="18"/>
              </w:rPr>
              <w:t>vsi ukrepi,</w:t>
            </w:r>
            <w:r w:rsidR="00E56238">
              <w:rPr>
                <w:sz w:val="18"/>
                <w:szCs w:val="18"/>
              </w:rPr>
              <w:t xml:space="preserve"> ki pospešujejo rast in razvoj.</w:t>
            </w:r>
          </w:p>
        </w:tc>
        <w:tc>
          <w:tcPr>
            <w:tcW w:w="1430" w:type="dxa"/>
            <w:tcBorders>
              <w:top w:val="single" w:sz="4" w:space="0" w:color="auto"/>
              <w:left w:val="single" w:sz="4" w:space="0" w:color="auto"/>
              <w:bottom w:val="single" w:sz="4" w:space="0" w:color="auto"/>
              <w:right w:val="single" w:sz="4" w:space="0" w:color="auto"/>
            </w:tcBorders>
          </w:tcPr>
          <w:p w14:paraId="49226632" w14:textId="77777777" w:rsidR="00D2354F" w:rsidRPr="009C2E59" w:rsidRDefault="00D2354F" w:rsidP="00045097">
            <w:pPr>
              <w:jc w:val="left"/>
              <w:rPr>
                <w:sz w:val="18"/>
                <w:szCs w:val="18"/>
              </w:rPr>
            </w:pPr>
          </w:p>
        </w:tc>
        <w:tc>
          <w:tcPr>
            <w:tcW w:w="2090" w:type="dxa"/>
            <w:tcBorders>
              <w:top w:val="single" w:sz="4" w:space="0" w:color="auto"/>
              <w:left w:val="single" w:sz="4" w:space="0" w:color="auto"/>
              <w:bottom w:val="single" w:sz="4" w:space="0" w:color="auto"/>
              <w:right w:val="single" w:sz="4" w:space="0" w:color="auto"/>
            </w:tcBorders>
          </w:tcPr>
          <w:p w14:paraId="47B773B7" w14:textId="77777777" w:rsidR="00D2354F" w:rsidRPr="009C2E59" w:rsidRDefault="00D2354F" w:rsidP="00045097">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3DF0E5E" w14:textId="77777777" w:rsidR="00D2354F" w:rsidRPr="009C2E59" w:rsidRDefault="00D2354F" w:rsidP="00045097">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14:paraId="7F3712A6" w14:textId="77777777" w:rsidR="00D2354F" w:rsidRPr="009C2E59" w:rsidRDefault="00D2354F" w:rsidP="00045097">
            <w:pPr>
              <w:jc w:val="left"/>
              <w:rPr>
                <w:sz w:val="18"/>
                <w:szCs w:val="18"/>
              </w:rPr>
            </w:pPr>
          </w:p>
        </w:tc>
        <w:tc>
          <w:tcPr>
            <w:tcW w:w="2093" w:type="dxa"/>
            <w:tcBorders>
              <w:top w:val="single" w:sz="4" w:space="0" w:color="auto"/>
              <w:left w:val="single" w:sz="4" w:space="0" w:color="auto"/>
              <w:bottom w:val="single" w:sz="4" w:space="0" w:color="auto"/>
              <w:right w:val="single" w:sz="4" w:space="0" w:color="auto"/>
            </w:tcBorders>
          </w:tcPr>
          <w:p w14:paraId="7ED356B9" w14:textId="77777777" w:rsidR="00D2354F" w:rsidRPr="009C2E59" w:rsidRDefault="00D2354F" w:rsidP="00045097">
            <w:pPr>
              <w:jc w:val="left"/>
              <w:rPr>
                <w:sz w:val="18"/>
                <w:szCs w:val="18"/>
              </w:rPr>
            </w:pPr>
          </w:p>
        </w:tc>
      </w:tr>
      <w:tr w:rsidR="00687A8F" w:rsidRPr="009C2E59" w14:paraId="6440745E" w14:textId="77777777" w:rsidTr="00354CFB">
        <w:tc>
          <w:tcPr>
            <w:tcW w:w="13718" w:type="dxa"/>
            <w:gridSpan w:val="8"/>
            <w:tcBorders>
              <w:top w:val="single" w:sz="4" w:space="0" w:color="auto"/>
              <w:left w:val="single" w:sz="4" w:space="0" w:color="auto"/>
              <w:bottom w:val="single" w:sz="4" w:space="0" w:color="auto"/>
              <w:right w:val="single" w:sz="4" w:space="0" w:color="auto"/>
            </w:tcBorders>
          </w:tcPr>
          <w:p w14:paraId="47D8D3C1" w14:textId="77777777" w:rsidR="00687A8F" w:rsidRPr="009C2E59" w:rsidRDefault="00687A8F" w:rsidP="00045097">
            <w:pPr>
              <w:jc w:val="left"/>
              <w:rPr>
                <w:b/>
                <w:bCs/>
                <w:sz w:val="18"/>
                <w:szCs w:val="18"/>
              </w:rPr>
            </w:pPr>
            <w:r w:rsidRPr="009C2E59">
              <w:rPr>
                <w:b/>
                <w:bCs/>
                <w:sz w:val="18"/>
                <w:szCs w:val="18"/>
              </w:rPr>
              <w:t xml:space="preserve">A: </w:t>
            </w:r>
            <w:r w:rsidRPr="009C2E59">
              <w:rPr>
                <w:bCs/>
                <w:sz w:val="18"/>
                <w:szCs w:val="18"/>
              </w:rPr>
              <w:t>uporaba samo dinje, melone</w:t>
            </w:r>
            <w:r w:rsidRPr="009C2E59">
              <w:rPr>
                <w:b/>
                <w:bCs/>
                <w:sz w:val="18"/>
                <w:szCs w:val="18"/>
              </w:rPr>
              <w:t xml:space="preserve">       B: </w:t>
            </w:r>
            <w:r w:rsidRPr="009C2E59">
              <w:rPr>
                <w:bCs/>
                <w:sz w:val="18"/>
                <w:szCs w:val="18"/>
              </w:rPr>
              <w:t>uporaba samo buče in bučke</w:t>
            </w:r>
            <w:r w:rsidRPr="009C2E59">
              <w:rPr>
                <w:b/>
                <w:bCs/>
                <w:sz w:val="18"/>
                <w:szCs w:val="18"/>
              </w:rPr>
              <w:t xml:space="preserve">            C: </w:t>
            </w:r>
            <w:r w:rsidRPr="009C2E59">
              <w:rPr>
                <w:bCs/>
                <w:sz w:val="18"/>
                <w:szCs w:val="18"/>
              </w:rPr>
              <w:t>uporaba samo lubenice</w:t>
            </w:r>
          </w:p>
        </w:tc>
      </w:tr>
    </w:tbl>
    <w:p w14:paraId="17BD3183" w14:textId="56AEDA0E" w:rsidR="00D2354F" w:rsidRDefault="00D2354F" w:rsidP="004A36F7">
      <w:pPr>
        <w:jc w:val="center"/>
        <w:rPr>
          <w:sz w:val="20"/>
        </w:rPr>
      </w:pPr>
      <w:r w:rsidRPr="000307BC">
        <w:rPr>
          <w:sz w:val="20"/>
        </w:rPr>
        <w:br w:type="page"/>
      </w:r>
      <w:r w:rsidRPr="000307BC">
        <w:rPr>
          <w:sz w:val="20"/>
        </w:rPr>
        <w:lastRenderedPageBreak/>
        <w:t>INTEGRIRANO VARSTVO BUČK, LUBENIC IN DINJ - list 7</w:t>
      </w:r>
    </w:p>
    <w:p w14:paraId="0CF028F9" w14:textId="77777777" w:rsidR="006702D4" w:rsidRPr="000307BC" w:rsidRDefault="006702D4" w:rsidP="004A36F7">
      <w:pPr>
        <w:jc w:val="center"/>
        <w:rPr>
          <w:sz w:val="20"/>
        </w:rPr>
      </w:pPr>
    </w:p>
    <w:tbl>
      <w:tblPr>
        <w:tblW w:w="13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2387"/>
        <w:gridCol w:w="1793"/>
        <w:gridCol w:w="1537"/>
        <w:gridCol w:w="1320"/>
        <w:gridCol w:w="1100"/>
        <w:gridCol w:w="1947"/>
      </w:tblGrid>
      <w:tr w:rsidR="00D2354F" w:rsidRPr="000307BC" w14:paraId="73BC0B94" w14:textId="77777777" w:rsidTr="008A0649">
        <w:tc>
          <w:tcPr>
            <w:tcW w:w="1508" w:type="dxa"/>
            <w:tcBorders>
              <w:top w:val="single" w:sz="12" w:space="0" w:color="auto"/>
              <w:left w:val="single" w:sz="12" w:space="0" w:color="auto"/>
              <w:bottom w:val="single" w:sz="12" w:space="0" w:color="auto"/>
              <w:right w:val="single" w:sz="12" w:space="0" w:color="auto"/>
            </w:tcBorders>
          </w:tcPr>
          <w:p w14:paraId="50212FA0" w14:textId="77777777" w:rsidR="00D2354F" w:rsidRPr="000307BC" w:rsidRDefault="00D2354F" w:rsidP="00045097">
            <w:pPr>
              <w:jc w:val="left"/>
              <w:rPr>
                <w:sz w:val="16"/>
                <w:szCs w:val="16"/>
              </w:rPr>
            </w:pPr>
            <w:r w:rsidRPr="000307BC">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242D0071" w14:textId="77777777" w:rsidR="00D2354F" w:rsidRPr="000307BC" w:rsidRDefault="00D2354F" w:rsidP="00045097">
            <w:pPr>
              <w:jc w:val="left"/>
              <w:rPr>
                <w:sz w:val="16"/>
                <w:szCs w:val="16"/>
              </w:rPr>
            </w:pPr>
            <w:r w:rsidRPr="000307BC">
              <w:rPr>
                <w:sz w:val="16"/>
                <w:szCs w:val="16"/>
              </w:rPr>
              <w:t>OPIS</w:t>
            </w:r>
          </w:p>
        </w:tc>
        <w:tc>
          <w:tcPr>
            <w:tcW w:w="2387" w:type="dxa"/>
            <w:tcBorders>
              <w:top w:val="single" w:sz="12" w:space="0" w:color="auto"/>
              <w:left w:val="single" w:sz="12" w:space="0" w:color="auto"/>
              <w:bottom w:val="single" w:sz="12" w:space="0" w:color="auto"/>
              <w:right w:val="single" w:sz="12" w:space="0" w:color="auto"/>
            </w:tcBorders>
          </w:tcPr>
          <w:p w14:paraId="6D76B76E" w14:textId="77777777" w:rsidR="00D2354F" w:rsidRPr="000307BC" w:rsidRDefault="00D2354F" w:rsidP="00045097">
            <w:pPr>
              <w:tabs>
                <w:tab w:val="left" w:pos="170"/>
              </w:tabs>
              <w:rPr>
                <w:sz w:val="16"/>
                <w:szCs w:val="16"/>
              </w:rPr>
            </w:pPr>
            <w:r w:rsidRPr="000307BC">
              <w:rPr>
                <w:sz w:val="16"/>
                <w:szCs w:val="16"/>
              </w:rPr>
              <w:t>UKREPI</w:t>
            </w:r>
          </w:p>
        </w:tc>
        <w:tc>
          <w:tcPr>
            <w:tcW w:w="1793" w:type="dxa"/>
            <w:tcBorders>
              <w:top w:val="single" w:sz="12" w:space="0" w:color="auto"/>
              <w:left w:val="single" w:sz="12" w:space="0" w:color="auto"/>
              <w:bottom w:val="single" w:sz="12" w:space="0" w:color="auto"/>
              <w:right w:val="single" w:sz="12" w:space="0" w:color="auto"/>
            </w:tcBorders>
          </w:tcPr>
          <w:p w14:paraId="7E67E2A1" w14:textId="77777777" w:rsidR="00D2354F" w:rsidRPr="000307BC" w:rsidRDefault="00D2354F" w:rsidP="00045097">
            <w:pPr>
              <w:rPr>
                <w:sz w:val="16"/>
                <w:szCs w:val="16"/>
              </w:rPr>
            </w:pPr>
            <w:r w:rsidRPr="000307BC">
              <w:rPr>
                <w:sz w:val="16"/>
                <w:szCs w:val="16"/>
              </w:rPr>
              <w:t>AKTIVNA SNOV</w:t>
            </w:r>
          </w:p>
        </w:tc>
        <w:tc>
          <w:tcPr>
            <w:tcW w:w="1537" w:type="dxa"/>
            <w:tcBorders>
              <w:top w:val="single" w:sz="12" w:space="0" w:color="auto"/>
              <w:left w:val="single" w:sz="12" w:space="0" w:color="auto"/>
              <w:bottom w:val="single" w:sz="12" w:space="0" w:color="auto"/>
              <w:right w:val="single" w:sz="12" w:space="0" w:color="auto"/>
            </w:tcBorders>
          </w:tcPr>
          <w:p w14:paraId="726E3B70" w14:textId="77777777" w:rsidR="00D2354F" w:rsidRPr="000307BC" w:rsidRDefault="00D2354F" w:rsidP="00045097">
            <w:pPr>
              <w:jc w:val="left"/>
              <w:rPr>
                <w:sz w:val="16"/>
                <w:szCs w:val="16"/>
              </w:rPr>
            </w:pPr>
            <w:r w:rsidRPr="000307BC">
              <w:rPr>
                <w:sz w:val="16"/>
                <w:szCs w:val="16"/>
              </w:rPr>
              <w:t>FITOFARM.</w:t>
            </w:r>
          </w:p>
          <w:p w14:paraId="09EB28C2" w14:textId="77777777" w:rsidR="00D2354F" w:rsidRPr="000307BC" w:rsidRDefault="00D2354F" w:rsidP="00045097">
            <w:pPr>
              <w:jc w:val="left"/>
              <w:rPr>
                <w:sz w:val="16"/>
                <w:szCs w:val="16"/>
              </w:rPr>
            </w:pPr>
            <w:r w:rsidRPr="000307BC">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1D8751B3" w14:textId="77777777" w:rsidR="00D2354F" w:rsidRPr="000307BC" w:rsidRDefault="00D2354F" w:rsidP="00045097">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6B5614D8" w14:textId="77777777" w:rsidR="00D2354F" w:rsidRPr="000307BC" w:rsidRDefault="00D2354F" w:rsidP="00045097">
            <w:pPr>
              <w:rPr>
                <w:sz w:val="16"/>
                <w:szCs w:val="16"/>
              </w:rPr>
            </w:pPr>
            <w:r w:rsidRPr="000307BC">
              <w:rPr>
                <w:sz w:val="16"/>
                <w:szCs w:val="16"/>
              </w:rPr>
              <w:t>KARENCA</w:t>
            </w:r>
          </w:p>
        </w:tc>
        <w:tc>
          <w:tcPr>
            <w:tcW w:w="1947" w:type="dxa"/>
            <w:tcBorders>
              <w:top w:val="single" w:sz="12" w:space="0" w:color="auto"/>
              <w:left w:val="single" w:sz="12" w:space="0" w:color="auto"/>
              <w:bottom w:val="single" w:sz="12" w:space="0" w:color="auto"/>
              <w:right w:val="single" w:sz="12" w:space="0" w:color="auto"/>
            </w:tcBorders>
          </w:tcPr>
          <w:p w14:paraId="606A93FC" w14:textId="77777777" w:rsidR="00D2354F" w:rsidRPr="000307BC" w:rsidRDefault="00D2354F" w:rsidP="00045097">
            <w:pPr>
              <w:rPr>
                <w:sz w:val="16"/>
                <w:szCs w:val="16"/>
              </w:rPr>
            </w:pPr>
            <w:r w:rsidRPr="000307BC">
              <w:rPr>
                <w:sz w:val="16"/>
                <w:szCs w:val="16"/>
              </w:rPr>
              <w:t>OPOMBE</w:t>
            </w:r>
          </w:p>
        </w:tc>
      </w:tr>
      <w:tr w:rsidR="00D2354F" w:rsidRPr="000307BC" w14:paraId="00CF8A6B" w14:textId="77777777" w:rsidTr="008A0649">
        <w:tc>
          <w:tcPr>
            <w:tcW w:w="1508" w:type="dxa"/>
            <w:tcBorders>
              <w:top w:val="single" w:sz="4" w:space="0" w:color="auto"/>
              <w:left w:val="single" w:sz="4" w:space="0" w:color="auto"/>
              <w:bottom w:val="single" w:sz="4" w:space="0" w:color="auto"/>
              <w:right w:val="single" w:sz="4" w:space="0" w:color="auto"/>
            </w:tcBorders>
          </w:tcPr>
          <w:p w14:paraId="10150F3A" w14:textId="77777777" w:rsidR="00D2354F" w:rsidRPr="000307BC" w:rsidRDefault="00D2354F" w:rsidP="00045097">
            <w:pPr>
              <w:jc w:val="left"/>
              <w:rPr>
                <w:sz w:val="16"/>
                <w:szCs w:val="16"/>
              </w:rPr>
            </w:pPr>
            <w:r w:rsidRPr="000307BC">
              <w:rPr>
                <w:b/>
                <w:bCs/>
                <w:sz w:val="16"/>
                <w:szCs w:val="16"/>
              </w:rPr>
              <w:t xml:space="preserve">Bolhači  </w:t>
            </w:r>
          </w:p>
          <w:p w14:paraId="12F5CB43" w14:textId="77777777" w:rsidR="00D2354F" w:rsidRPr="000307BC" w:rsidRDefault="00D2354F" w:rsidP="00045097">
            <w:pPr>
              <w:jc w:val="left"/>
              <w:rPr>
                <w:b/>
                <w:bCs/>
                <w:sz w:val="16"/>
                <w:szCs w:val="16"/>
              </w:rPr>
            </w:pPr>
            <w:r w:rsidRPr="000307BC">
              <w:rPr>
                <w:i/>
                <w:iCs/>
                <w:sz w:val="16"/>
                <w:szCs w:val="16"/>
              </w:rPr>
              <w:t>Halticinae</w:t>
            </w:r>
          </w:p>
        </w:tc>
        <w:tc>
          <w:tcPr>
            <w:tcW w:w="2200" w:type="dxa"/>
            <w:tcBorders>
              <w:top w:val="single" w:sz="4" w:space="0" w:color="auto"/>
              <w:left w:val="single" w:sz="4" w:space="0" w:color="auto"/>
              <w:bottom w:val="single" w:sz="4" w:space="0" w:color="auto"/>
              <w:right w:val="single" w:sz="4" w:space="0" w:color="auto"/>
            </w:tcBorders>
          </w:tcPr>
          <w:p w14:paraId="7A837CBD" w14:textId="77777777" w:rsidR="00D2354F" w:rsidRPr="000307BC" w:rsidRDefault="00D2354F" w:rsidP="00045097">
            <w:pPr>
              <w:jc w:val="left"/>
              <w:rPr>
                <w:sz w:val="16"/>
                <w:szCs w:val="16"/>
              </w:rPr>
            </w:pPr>
            <w:r w:rsidRPr="000307BC">
              <w:rPr>
                <w:sz w:val="16"/>
                <w:szCs w:val="16"/>
              </w:rPr>
              <w:t>Hrošči izjedajo okrogle luknje v listih. Robovi izjed nekrotizirajo in propade oz. posuši se lahko cela rastlina.</w:t>
            </w:r>
          </w:p>
          <w:p w14:paraId="21554FBB" w14:textId="77777777" w:rsidR="00D2354F" w:rsidRPr="000307BC" w:rsidRDefault="00D2354F" w:rsidP="00045097">
            <w:pPr>
              <w:jc w:val="left"/>
              <w:rPr>
                <w:sz w:val="16"/>
                <w:szCs w:val="16"/>
              </w:rPr>
            </w:pPr>
            <w:r w:rsidRPr="000307BC">
              <w:rPr>
                <w:sz w:val="16"/>
                <w:szCs w:val="16"/>
              </w:rPr>
              <w:t>Zlasti nevarni, če je suho in toplo vreme.</w:t>
            </w:r>
          </w:p>
        </w:tc>
        <w:tc>
          <w:tcPr>
            <w:tcW w:w="2387" w:type="dxa"/>
            <w:tcBorders>
              <w:top w:val="single" w:sz="4" w:space="0" w:color="auto"/>
              <w:left w:val="single" w:sz="4" w:space="0" w:color="auto"/>
              <w:bottom w:val="single" w:sz="4" w:space="0" w:color="auto"/>
              <w:right w:val="single" w:sz="4" w:space="0" w:color="auto"/>
            </w:tcBorders>
          </w:tcPr>
          <w:p w14:paraId="60E07027" w14:textId="77777777" w:rsidR="00D2354F" w:rsidRPr="000307BC" w:rsidRDefault="00D2354F" w:rsidP="00045097">
            <w:pPr>
              <w:tabs>
                <w:tab w:val="left" w:pos="170"/>
              </w:tabs>
              <w:jc w:val="left"/>
              <w:rPr>
                <w:sz w:val="16"/>
                <w:szCs w:val="16"/>
              </w:rPr>
            </w:pPr>
            <w:r w:rsidRPr="000307BC">
              <w:rPr>
                <w:sz w:val="16"/>
                <w:szCs w:val="16"/>
              </w:rPr>
              <w:t xml:space="preserve">Agrotehnični ukrepi: </w:t>
            </w:r>
          </w:p>
          <w:p w14:paraId="1D3B835A" w14:textId="00432B8C" w:rsidR="00D2354F" w:rsidRPr="000307BC" w:rsidRDefault="00765D76" w:rsidP="00830142">
            <w:pPr>
              <w:pStyle w:val="Oznaenseznam3"/>
            </w:pPr>
            <w:r>
              <w:t>-</w:t>
            </w:r>
            <w:r w:rsidR="00D2354F" w:rsidRPr="000307BC">
              <w:t>vsi ukrepi, ki pospešujejo rast in razvoj,</w:t>
            </w:r>
          </w:p>
          <w:p w14:paraId="0F2ADEDA" w14:textId="2BEA3EA7" w:rsidR="00D2354F" w:rsidRPr="000307BC" w:rsidRDefault="00765D76" w:rsidP="00830142">
            <w:pPr>
              <w:pStyle w:val="Oznaenseznam3"/>
            </w:pPr>
            <w:r>
              <w:t>-</w:t>
            </w:r>
            <w:r w:rsidR="00D2354F" w:rsidRPr="000307BC">
              <w:t>uporaba zaščitnih mrež oziroma prekrivk,</w:t>
            </w:r>
          </w:p>
          <w:p w14:paraId="7AB40BC9" w14:textId="54724743" w:rsidR="00D2354F" w:rsidRPr="000307BC" w:rsidRDefault="00765D76" w:rsidP="00830142">
            <w:pPr>
              <w:pStyle w:val="Oznaenseznam3"/>
            </w:pPr>
            <w:r>
              <w:t>-</w:t>
            </w:r>
            <w:r w:rsidR="00D2354F" w:rsidRPr="000307BC">
              <w:t>plitvo okopavanje (poleti).</w:t>
            </w:r>
          </w:p>
        </w:tc>
        <w:tc>
          <w:tcPr>
            <w:tcW w:w="1793" w:type="dxa"/>
            <w:tcBorders>
              <w:top w:val="single" w:sz="4" w:space="0" w:color="auto"/>
              <w:left w:val="single" w:sz="4" w:space="0" w:color="auto"/>
              <w:bottom w:val="single" w:sz="4" w:space="0" w:color="auto"/>
              <w:right w:val="single" w:sz="4" w:space="0" w:color="auto"/>
            </w:tcBorders>
          </w:tcPr>
          <w:p w14:paraId="68351FDE" w14:textId="77777777" w:rsidR="00D2354F" w:rsidRPr="000307BC" w:rsidRDefault="00D2354F" w:rsidP="00045097">
            <w:pPr>
              <w:jc w:val="left"/>
              <w:rPr>
                <w:sz w:val="16"/>
                <w:szCs w:val="16"/>
              </w:rPr>
            </w:pPr>
            <w:r w:rsidRPr="000307BC">
              <w:rPr>
                <w:sz w:val="16"/>
                <w:szCs w:val="16"/>
              </w:rPr>
              <w:t>- azadirahtin A</w:t>
            </w:r>
          </w:p>
          <w:p w14:paraId="59147F9C" w14:textId="77777777" w:rsidR="00D2354F" w:rsidRPr="000307BC" w:rsidRDefault="00D2354F" w:rsidP="00830142">
            <w:pPr>
              <w:pStyle w:val="Oznaenseznam3"/>
            </w:pPr>
          </w:p>
        </w:tc>
        <w:tc>
          <w:tcPr>
            <w:tcW w:w="1537" w:type="dxa"/>
            <w:tcBorders>
              <w:top w:val="single" w:sz="4" w:space="0" w:color="auto"/>
              <w:left w:val="single" w:sz="4" w:space="0" w:color="auto"/>
              <w:bottom w:val="single" w:sz="4" w:space="0" w:color="auto"/>
              <w:right w:val="single" w:sz="4" w:space="0" w:color="auto"/>
            </w:tcBorders>
          </w:tcPr>
          <w:p w14:paraId="02705619" w14:textId="77777777" w:rsidR="00D2354F" w:rsidRPr="000307BC" w:rsidRDefault="00D2354F" w:rsidP="00045097">
            <w:pPr>
              <w:jc w:val="left"/>
              <w:rPr>
                <w:sz w:val="16"/>
                <w:szCs w:val="16"/>
              </w:rPr>
            </w:pPr>
            <w:r w:rsidRPr="000307BC">
              <w:rPr>
                <w:sz w:val="16"/>
                <w:szCs w:val="16"/>
              </w:rPr>
              <w:t>Neemazal – T/S</w:t>
            </w:r>
          </w:p>
        </w:tc>
        <w:tc>
          <w:tcPr>
            <w:tcW w:w="1320" w:type="dxa"/>
            <w:tcBorders>
              <w:top w:val="single" w:sz="4" w:space="0" w:color="auto"/>
              <w:left w:val="single" w:sz="4" w:space="0" w:color="auto"/>
              <w:bottom w:val="single" w:sz="4" w:space="0" w:color="auto"/>
              <w:right w:val="single" w:sz="4" w:space="0" w:color="auto"/>
            </w:tcBorders>
          </w:tcPr>
          <w:p w14:paraId="2AA3A911" w14:textId="77777777" w:rsidR="00D2354F" w:rsidRPr="000307BC" w:rsidRDefault="004075E3">
            <w:pPr>
              <w:jc w:val="left"/>
              <w:rPr>
                <w:sz w:val="16"/>
                <w:szCs w:val="16"/>
              </w:rPr>
            </w:pPr>
            <w:r w:rsidRPr="000307BC">
              <w:rPr>
                <w:sz w:val="16"/>
                <w:szCs w:val="16"/>
              </w:rPr>
              <w:t>2-</w:t>
            </w:r>
            <w:r w:rsidR="00D2354F" w:rsidRPr="000307BC">
              <w:rPr>
                <w:sz w:val="16"/>
                <w:szCs w:val="16"/>
              </w:rPr>
              <w:t>3 l/ha</w:t>
            </w:r>
            <w:r w:rsidR="00272950" w:rsidRPr="000307BC">
              <w:rPr>
                <w:sz w:val="16"/>
                <w:szCs w:val="16"/>
              </w:rPr>
              <w:t xml:space="preserve"> </w:t>
            </w:r>
            <w:r w:rsidR="003F550F" w:rsidRPr="000307BC">
              <w:rPr>
                <w:sz w:val="16"/>
                <w:szCs w:val="16"/>
              </w:rPr>
              <w:t>(odvisen od višine tretiranih rastlin)</w:t>
            </w:r>
            <w:r w:rsidR="003F550F" w:rsidRPr="000307BC" w:rsidDel="003F550F">
              <w:rPr>
                <w:sz w:val="16"/>
                <w:szCs w:val="16"/>
              </w:rPr>
              <w:t xml:space="preserve"> </w:t>
            </w:r>
          </w:p>
        </w:tc>
        <w:tc>
          <w:tcPr>
            <w:tcW w:w="1100" w:type="dxa"/>
            <w:tcBorders>
              <w:top w:val="single" w:sz="4" w:space="0" w:color="auto"/>
              <w:left w:val="single" w:sz="4" w:space="0" w:color="auto"/>
              <w:bottom w:val="single" w:sz="4" w:space="0" w:color="auto"/>
              <w:right w:val="single" w:sz="4" w:space="0" w:color="auto"/>
            </w:tcBorders>
          </w:tcPr>
          <w:p w14:paraId="6399BC8E" w14:textId="77777777" w:rsidR="00D2354F" w:rsidRPr="000307BC" w:rsidRDefault="00D2354F" w:rsidP="00045097">
            <w:pPr>
              <w:jc w:val="left"/>
              <w:rPr>
                <w:sz w:val="16"/>
                <w:szCs w:val="16"/>
              </w:rPr>
            </w:pPr>
            <w:r w:rsidRPr="000307BC">
              <w:rPr>
                <w:sz w:val="16"/>
                <w:szCs w:val="16"/>
              </w:rPr>
              <w:t>ni potrebna</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1BE37A17" w14:textId="77777777" w:rsidR="00487F9C" w:rsidRPr="000307BC" w:rsidRDefault="003F550F" w:rsidP="00D21A19">
            <w:pPr>
              <w:numPr>
                <w:ilvl w:val="3"/>
                <w:numId w:val="17"/>
              </w:numPr>
              <w:jc w:val="left"/>
              <w:rPr>
                <w:b/>
                <w:sz w:val="16"/>
                <w:szCs w:val="16"/>
              </w:rPr>
            </w:pPr>
            <w:r w:rsidRPr="000307BC">
              <w:rPr>
                <w:b/>
                <w:sz w:val="16"/>
                <w:szCs w:val="16"/>
              </w:rPr>
              <w:t>*</w:t>
            </w:r>
          </w:p>
        </w:tc>
      </w:tr>
      <w:tr w:rsidR="006968CC" w:rsidRPr="000307BC" w14:paraId="0BDB94DE" w14:textId="77777777" w:rsidTr="008A0649">
        <w:tc>
          <w:tcPr>
            <w:tcW w:w="1508" w:type="dxa"/>
          </w:tcPr>
          <w:p w14:paraId="34FDD7FB" w14:textId="77777777" w:rsidR="006968CC" w:rsidRPr="000307BC" w:rsidRDefault="006968CC" w:rsidP="00045097">
            <w:pPr>
              <w:jc w:val="left"/>
              <w:rPr>
                <w:b/>
                <w:bCs/>
                <w:sz w:val="16"/>
                <w:szCs w:val="16"/>
              </w:rPr>
            </w:pPr>
            <w:r w:rsidRPr="000307BC">
              <w:rPr>
                <w:b/>
                <w:bCs/>
                <w:sz w:val="16"/>
                <w:szCs w:val="16"/>
              </w:rPr>
              <w:t xml:space="preserve">Strune </w:t>
            </w:r>
          </w:p>
          <w:p w14:paraId="09537900" w14:textId="77777777" w:rsidR="006968CC" w:rsidRPr="000307BC" w:rsidRDefault="006968CC" w:rsidP="00045097">
            <w:pPr>
              <w:jc w:val="left"/>
              <w:rPr>
                <w:i/>
                <w:iCs/>
                <w:sz w:val="16"/>
                <w:szCs w:val="16"/>
              </w:rPr>
            </w:pPr>
            <w:r w:rsidRPr="000307BC">
              <w:rPr>
                <w:i/>
                <w:iCs/>
                <w:sz w:val="16"/>
                <w:szCs w:val="16"/>
              </w:rPr>
              <w:t>Elateridae</w:t>
            </w:r>
          </w:p>
          <w:p w14:paraId="6255B88C" w14:textId="77777777" w:rsidR="006968CC" w:rsidRPr="000307BC" w:rsidRDefault="006968CC" w:rsidP="00045097">
            <w:pPr>
              <w:jc w:val="left"/>
              <w:rPr>
                <w:b/>
                <w:bCs/>
                <w:sz w:val="16"/>
                <w:szCs w:val="16"/>
              </w:rPr>
            </w:pPr>
          </w:p>
        </w:tc>
        <w:tc>
          <w:tcPr>
            <w:tcW w:w="2200" w:type="dxa"/>
          </w:tcPr>
          <w:p w14:paraId="0D95B641" w14:textId="77777777" w:rsidR="006968CC" w:rsidRPr="000307BC" w:rsidRDefault="006968CC" w:rsidP="00045097">
            <w:pPr>
              <w:jc w:val="left"/>
              <w:rPr>
                <w:sz w:val="16"/>
                <w:szCs w:val="16"/>
              </w:rPr>
            </w:pPr>
            <w:r w:rsidRPr="000307BC">
              <w:rPr>
                <w:sz w:val="16"/>
                <w:szCs w:val="16"/>
              </w:rPr>
              <w:t xml:space="preserve">Objedene korenine, obgrizen koreninski vrat, rastline propadajo. </w:t>
            </w:r>
          </w:p>
        </w:tc>
        <w:tc>
          <w:tcPr>
            <w:tcW w:w="2387" w:type="dxa"/>
          </w:tcPr>
          <w:p w14:paraId="437DA03F" w14:textId="77777777" w:rsidR="006968CC" w:rsidRPr="000307BC" w:rsidRDefault="006968CC" w:rsidP="00045097">
            <w:pPr>
              <w:snapToGrid w:val="0"/>
              <w:jc w:val="left"/>
              <w:rPr>
                <w:sz w:val="16"/>
                <w:szCs w:val="16"/>
              </w:rPr>
            </w:pPr>
            <w:r w:rsidRPr="000307BC">
              <w:rPr>
                <w:sz w:val="16"/>
                <w:szCs w:val="16"/>
              </w:rPr>
              <w:t>Agrotehnični ukrepi:</w:t>
            </w:r>
          </w:p>
          <w:p w14:paraId="45797969" w14:textId="77777777" w:rsidR="006968CC" w:rsidRPr="000307BC" w:rsidRDefault="006968CC" w:rsidP="00D21A19">
            <w:pPr>
              <w:numPr>
                <w:ilvl w:val="0"/>
                <w:numId w:val="32"/>
              </w:numPr>
              <w:tabs>
                <w:tab w:val="clear" w:pos="284"/>
                <w:tab w:val="num" w:pos="157"/>
                <w:tab w:val="left" w:pos="1378"/>
              </w:tabs>
              <w:suppressAutoHyphens/>
              <w:jc w:val="left"/>
              <w:rPr>
                <w:sz w:val="16"/>
                <w:szCs w:val="16"/>
              </w:rPr>
            </w:pPr>
            <w:r w:rsidRPr="000307BC">
              <w:rPr>
                <w:sz w:val="16"/>
                <w:szCs w:val="16"/>
              </w:rPr>
              <w:t>izogibanje večletnemu travinju kot predposevku,</w:t>
            </w:r>
          </w:p>
          <w:p w14:paraId="603399E5" w14:textId="77777777" w:rsidR="006968CC" w:rsidRPr="000307BC" w:rsidRDefault="006968CC" w:rsidP="00D21A19">
            <w:pPr>
              <w:numPr>
                <w:ilvl w:val="0"/>
                <w:numId w:val="32"/>
              </w:numPr>
              <w:tabs>
                <w:tab w:val="clear" w:pos="284"/>
                <w:tab w:val="num" w:pos="157"/>
                <w:tab w:val="left" w:pos="1378"/>
              </w:tabs>
              <w:suppressAutoHyphens/>
              <w:jc w:val="left"/>
              <w:rPr>
                <w:sz w:val="16"/>
                <w:szCs w:val="16"/>
              </w:rPr>
            </w:pPr>
            <w:r w:rsidRPr="000307BC">
              <w:rPr>
                <w:sz w:val="16"/>
                <w:szCs w:val="16"/>
              </w:rPr>
              <w:t>večkratna obdelava tal,</w:t>
            </w:r>
          </w:p>
          <w:p w14:paraId="36A3BD7C" w14:textId="77777777" w:rsidR="006968CC" w:rsidRPr="000307BC" w:rsidRDefault="006968CC" w:rsidP="00D21A19">
            <w:pPr>
              <w:numPr>
                <w:ilvl w:val="0"/>
                <w:numId w:val="32"/>
              </w:numPr>
              <w:tabs>
                <w:tab w:val="clear" w:pos="284"/>
                <w:tab w:val="num" w:pos="157"/>
                <w:tab w:val="left" w:pos="1378"/>
              </w:tabs>
              <w:suppressAutoHyphens/>
              <w:jc w:val="left"/>
              <w:rPr>
                <w:sz w:val="16"/>
                <w:szCs w:val="16"/>
              </w:rPr>
            </w:pPr>
            <w:r w:rsidRPr="000307BC">
              <w:rPr>
                <w:sz w:val="16"/>
                <w:szCs w:val="16"/>
              </w:rPr>
              <w:t>optimalni roki setve in sajenja</w:t>
            </w:r>
          </w:p>
        </w:tc>
        <w:tc>
          <w:tcPr>
            <w:tcW w:w="7697" w:type="dxa"/>
            <w:gridSpan w:val="5"/>
          </w:tcPr>
          <w:p w14:paraId="42A908FA" w14:textId="77777777" w:rsidR="006968CC" w:rsidRPr="000307BC" w:rsidRDefault="006968CC" w:rsidP="006968CC">
            <w:pPr>
              <w:jc w:val="left"/>
              <w:rPr>
                <w:sz w:val="16"/>
                <w:szCs w:val="16"/>
              </w:rPr>
            </w:pPr>
            <w:r w:rsidRPr="000307BC">
              <w:rPr>
                <w:sz w:val="16"/>
                <w:szCs w:val="16"/>
              </w:rPr>
              <w:t>Kemični ukrepi:</w:t>
            </w:r>
          </w:p>
          <w:p w14:paraId="69CA2ADF" w14:textId="77777777" w:rsidR="006968CC" w:rsidRPr="000307BC" w:rsidRDefault="006968CC" w:rsidP="006968CC">
            <w:pPr>
              <w:jc w:val="left"/>
              <w:rPr>
                <w:b/>
                <w:sz w:val="16"/>
                <w:szCs w:val="16"/>
              </w:rPr>
            </w:pPr>
            <w:r w:rsidRPr="000307BC">
              <w:rPr>
                <w:sz w:val="16"/>
                <w:szCs w:val="16"/>
              </w:rPr>
              <w:t>uporaba fitofarmacevtskih sredstev le pri pridelavi vrtnin na prostem.</w:t>
            </w:r>
          </w:p>
        </w:tc>
      </w:tr>
      <w:tr w:rsidR="00D2354F" w:rsidRPr="000307BC" w14:paraId="76C45E45" w14:textId="77777777" w:rsidTr="008A0649">
        <w:tc>
          <w:tcPr>
            <w:tcW w:w="1508" w:type="dxa"/>
          </w:tcPr>
          <w:p w14:paraId="01EAB2B0" w14:textId="77777777" w:rsidR="00D2354F" w:rsidRPr="000307BC" w:rsidRDefault="00D2354F" w:rsidP="00045097">
            <w:pPr>
              <w:jc w:val="left"/>
              <w:rPr>
                <w:b/>
                <w:bCs/>
                <w:sz w:val="16"/>
                <w:szCs w:val="16"/>
              </w:rPr>
            </w:pPr>
            <w:r w:rsidRPr="000307BC">
              <w:rPr>
                <w:b/>
                <w:bCs/>
                <w:sz w:val="16"/>
                <w:szCs w:val="16"/>
              </w:rPr>
              <w:t xml:space="preserve">Polži </w:t>
            </w:r>
          </w:p>
          <w:p w14:paraId="23D5B998" w14:textId="77777777" w:rsidR="00D2354F" w:rsidRPr="000307BC" w:rsidRDefault="00D2354F" w:rsidP="00045097">
            <w:pPr>
              <w:jc w:val="left"/>
              <w:rPr>
                <w:i/>
                <w:iCs/>
                <w:sz w:val="16"/>
                <w:szCs w:val="16"/>
              </w:rPr>
            </w:pPr>
            <w:r w:rsidRPr="000307BC">
              <w:rPr>
                <w:i/>
                <w:iCs/>
                <w:sz w:val="16"/>
                <w:szCs w:val="16"/>
              </w:rPr>
              <w:t>Limacidae</w:t>
            </w:r>
          </w:p>
          <w:p w14:paraId="593DC3C7" w14:textId="77777777" w:rsidR="00D2354F" w:rsidRPr="000307BC" w:rsidRDefault="00D2354F" w:rsidP="00045097">
            <w:pPr>
              <w:jc w:val="left"/>
              <w:rPr>
                <w:sz w:val="16"/>
                <w:szCs w:val="16"/>
              </w:rPr>
            </w:pPr>
            <w:r w:rsidRPr="000307BC">
              <w:rPr>
                <w:i/>
                <w:iCs/>
                <w:sz w:val="16"/>
                <w:szCs w:val="16"/>
              </w:rPr>
              <w:t>Gastropoda</w:t>
            </w:r>
          </w:p>
        </w:tc>
        <w:tc>
          <w:tcPr>
            <w:tcW w:w="2200" w:type="dxa"/>
          </w:tcPr>
          <w:p w14:paraId="318C85AE" w14:textId="77777777" w:rsidR="00D2354F" w:rsidRPr="000307BC" w:rsidRDefault="00D2354F" w:rsidP="00045097">
            <w:pPr>
              <w:jc w:val="left"/>
              <w:rPr>
                <w:sz w:val="16"/>
                <w:szCs w:val="16"/>
              </w:rPr>
            </w:pPr>
            <w:r w:rsidRPr="000307BC">
              <w:rPr>
                <w:sz w:val="16"/>
                <w:szCs w:val="16"/>
              </w:rPr>
              <w:t xml:space="preserve">Izjedajo kaliče, mlade rastline, listje, včasih tudi plodove. </w:t>
            </w:r>
          </w:p>
        </w:tc>
        <w:tc>
          <w:tcPr>
            <w:tcW w:w="2387" w:type="dxa"/>
          </w:tcPr>
          <w:p w14:paraId="76F13CA0" w14:textId="77777777" w:rsidR="00D2354F" w:rsidRPr="000307BC" w:rsidRDefault="00D2354F" w:rsidP="00045097">
            <w:pPr>
              <w:tabs>
                <w:tab w:val="left" w:pos="170"/>
              </w:tabs>
              <w:jc w:val="left"/>
              <w:rPr>
                <w:sz w:val="16"/>
                <w:szCs w:val="16"/>
              </w:rPr>
            </w:pPr>
            <w:r w:rsidRPr="000307BC">
              <w:rPr>
                <w:sz w:val="16"/>
                <w:szCs w:val="16"/>
              </w:rPr>
              <w:t xml:space="preserve">Agrotehnični ukrepi: </w:t>
            </w:r>
          </w:p>
          <w:p w14:paraId="1FAFACDB" w14:textId="3F24BF37" w:rsidR="00D2354F" w:rsidRPr="000307BC" w:rsidRDefault="00765D76" w:rsidP="00830142">
            <w:pPr>
              <w:pStyle w:val="Oznaenseznam3"/>
            </w:pPr>
            <w:r>
              <w:t>-</w:t>
            </w:r>
            <w:r w:rsidR="00D2354F" w:rsidRPr="000307BC">
              <w:t>uničevanje plevelov in košnja zarasti,</w:t>
            </w:r>
          </w:p>
          <w:p w14:paraId="3187023C" w14:textId="7FC86DB4" w:rsidR="00D2354F" w:rsidRPr="000307BC" w:rsidRDefault="00765D76" w:rsidP="00830142">
            <w:pPr>
              <w:pStyle w:val="Oznaenseznam3"/>
            </w:pPr>
            <w:r>
              <w:t>-</w:t>
            </w:r>
            <w:r w:rsidR="00D2354F" w:rsidRPr="000307BC">
              <w:t>postavitev vab in mehanično zatiranje,</w:t>
            </w:r>
          </w:p>
          <w:p w14:paraId="236D85E0" w14:textId="47259298" w:rsidR="00D2354F" w:rsidRPr="000307BC" w:rsidRDefault="00765D76" w:rsidP="00830142">
            <w:pPr>
              <w:pStyle w:val="Oznaenseznam3"/>
            </w:pPr>
            <w:r>
              <w:t>-</w:t>
            </w:r>
            <w:r w:rsidR="00D2354F" w:rsidRPr="000307BC">
              <w:t>trošenje apna in pepela v trakovih na mestih prihoda polžev na posevek.</w:t>
            </w:r>
          </w:p>
        </w:tc>
        <w:tc>
          <w:tcPr>
            <w:tcW w:w="1793" w:type="dxa"/>
          </w:tcPr>
          <w:p w14:paraId="3BB5A031" w14:textId="77777777" w:rsidR="00D2354F" w:rsidRPr="000307BC" w:rsidRDefault="00D2354F" w:rsidP="00E56238">
            <w:pPr>
              <w:pStyle w:val="Oznaenseznam3"/>
              <w:numPr>
                <w:ilvl w:val="0"/>
                <w:numId w:val="32"/>
              </w:numPr>
            </w:pPr>
            <w:r w:rsidRPr="000307BC">
              <w:t>metaldehid</w:t>
            </w:r>
          </w:p>
          <w:p w14:paraId="41CF4C05" w14:textId="77777777" w:rsidR="00D2354F" w:rsidRPr="000307BC" w:rsidRDefault="00D2354F" w:rsidP="00830142">
            <w:pPr>
              <w:pStyle w:val="Oznaenseznam3"/>
            </w:pPr>
          </w:p>
          <w:p w14:paraId="48A43BF3" w14:textId="77777777" w:rsidR="00D2354F" w:rsidRPr="000307BC" w:rsidRDefault="00D2354F" w:rsidP="00830142">
            <w:pPr>
              <w:pStyle w:val="Oznaenseznam3"/>
            </w:pPr>
          </w:p>
          <w:p w14:paraId="5F9CB4D7" w14:textId="77777777" w:rsidR="00D2354F" w:rsidRPr="000307BC" w:rsidRDefault="00D2354F" w:rsidP="00830142">
            <w:pPr>
              <w:pStyle w:val="Oznaenseznam3"/>
            </w:pPr>
          </w:p>
          <w:p w14:paraId="19D27499" w14:textId="77777777" w:rsidR="00D2354F" w:rsidRPr="000307BC" w:rsidRDefault="00D2354F" w:rsidP="00830142">
            <w:pPr>
              <w:pStyle w:val="Oznaenseznam3"/>
            </w:pPr>
          </w:p>
          <w:p w14:paraId="39CFD8EA" w14:textId="77777777" w:rsidR="00D2354F" w:rsidRPr="000307BC" w:rsidRDefault="00D2354F" w:rsidP="00830142">
            <w:pPr>
              <w:pStyle w:val="Oznaenseznam3"/>
            </w:pPr>
          </w:p>
          <w:p w14:paraId="75C15FD9" w14:textId="77777777" w:rsidR="00A74221" w:rsidRPr="000307BC" w:rsidRDefault="00A74221" w:rsidP="00830142">
            <w:pPr>
              <w:pStyle w:val="Oznaenseznam3"/>
            </w:pPr>
          </w:p>
          <w:p w14:paraId="1686F5AE" w14:textId="77777777" w:rsidR="00487F9C" w:rsidRPr="000307BC" w:rsidRDefault="00487F9C" w:rsidP="00830142">
            <w:pPr>
              <w:pStyle w:val="Oznaenseznam3"/>
            </w:pPr>
          </w:p>
          <w:p w14:paraId="528BD2C6" w14:textId="77777777" w:rsidR="00332355" w:rsidRPr="000307BC" w:rsidRDefault="00332355" w:rsidP="00830142">
            <w:pPr>
              <w:pStyle w:val="Oznaenseznam3"/>
            </w:pPr>
          </w:p>
          <w:p w14:paraId="5921E978" w14:textId="77777777" w:rsidR="00D2354F" w:rsidRPr="000307BC" w:rsidRDefault="00D2354F" w:rsidP="00830142">
            <w:pPr>
              <w:pStyle w:val="Oznaenseznam3"/>
              <w:numPr>
                <w:ilvl w:val="0"/>
                <w:numId w:val="32"/>
              </w:numPr>
            </w:pPr>
            <w:r w:rsidRPr="000307BC">
              <w:t>železov (III) fosfat</w:t>
            </w:r>
          </w:p>
        </w:tc>
        <w:tc>
          <w:tcPr>
            <w:tcW w:w="1537" w:type="dxa"/>
          </w:tcPr>
          <w:p w14:paraId="05067DE2" w14:textId="77777777" w:rsidR="00D2354F" w:rsidRPr="000307BC" w:rsidRDefault="00D2354F" w:rsidP="00045097">
            <w:pPr>
              <w:jc w:val="left"/>
              <w:rPr>
                <w:sz w:val="16"/>
                <w:szCs w:val="16"/>
              </w:rPr>
            </w:pPr>
            <w:r w:rsidRPr="000307BC">
              <w:rPr>
                <w:sz w:val="16"/>
                <w:szCs w:val="16"/>
              </w:rPr>
              <w:t>Agrosan B –Polžomor</w:t>
            </w:r>
            <w:r w:rsidR="00487F9C" w:rsidRPr="000307BC">
              <w:rPr>
                <w:b/>
                <w:sz w:val="16"/>
                <w:szCs w:val="16"/>
              </w:rPr>
              <w:t>*</w:t>
            </w:r>
            <w:r w:rsidR="00B24AF1" w:rsidRPr="000307BC">
              <w:rPr>
                <w:b/>
                <w:sz w:val="16"/>
                <w:szCs w:val="16"/>
              </w:rPr>
              <w:t>1</w:t>
            </w:r>
          </w:p>
          <w:p w14:paraId="6518000C" w14:textId="77777777" w:rsidR="00CD6C7D" w:rsidRPr="000307BC" w:rsidRDefault="00D2354F" w:rsidP="00045097">
            <w:pPr>
              <w:jc w:val="left"/>
              <w:rPr>
                <w:sz w:val="16"/>
                <w:szCs w:val="16"/>
              </w:rPr>
            </w:pPr>
            <w:r w:rsidRPr="000307BC">
              <w:rPr>
                <w:sz w:val="16"/>
                <w:szCs w:val="16"/>
              </w:rPr>
              <w:t>Arion +</w:t>
            </w:r>
            <w:r w:rsidR="00B24AF1" w:rsidRPr="000307BC">
              <w:rPr>
                <w:b/>
                <w:sz w:val="16"/>
                <w:szCs w:val="16"/>
              </w:rPr>
              <w:t>*1</w:t>
            </w:r>
          </w:p>
          <w:p w14:paraId="64C6A7FF" w14:textId="77777777" w:rsidR="00D2354F" w:rsidRPr="000307BC" w:rsidRDefault="00D2354F" w:rsidP="00045097">
            <w:pPr>
              <w:jc w:val="left"/>
              <w:rPr>
                <w:sz w:val="16"/>
                <w:szCs w:val="16"/>
              </w:rPr>
            </w:pPr>
            <w:r w:rsidRPr="000307BC">
              <w:rPr>
                <w:sz w:val="16"/>
                <w:szCs w:val="16"/>
              </w:rPr>
              <w:t>Carakol</w:t>
            </w:r>
            <w:r w:rsidR="00B24AF1" w:rsidRPr="000307BC">
              <w:rPr>
                <w:b/>
                <w:sz w:val="16"/>
                <w:szCs w:val="16"/>
              </w:rPr>
              <w:t>*1</w:t>
            </w:r>
          </w:p>
          <w:p w14:paraId="3427C119" w14:textId="77777777" w:rsidR="00D2354F" w:rsidRPr="000307BC" w:rsidRDefault="00D2354F" w:rsidP="00045097">
            <w:pPr>
              <w:jc w:val="left"/>
              <w:rPr>
                <w:sz w:val="16"/>
                <w:szCs w:val="16"/>
              </w:rPr>
            </w:pPr>
            <w:r w:rsidRPr="000307BC">
              <w:rPr>
                <w:sz w:val="16"/>
                <w:szCs w:val="16"/>
              </w:rPr>
              <w:t>Kolflor</w:t>
            </w:r>
            <w:r w:rsidR="00B24AF1" w:rsidRPr="000307BC">
              <w:rPr>
                <w:b/>
                <w:sz w:val="16"/>
                <w:szCs w:val="16"/>
              </w:rPr>
              <w:t>*1</w:t>
            </w:r>
          </w:p>
          <w:p w14:paraId="74279F4A" w14:textId="77777777" w:rsidR="00D2354F" w:rsidRPr="000307BC" w:rsidRDefault="00D2354F" w:rsidP="00045097">
            <w:pPr>
              <w:jc w:val="left"/>
              <w:rPr>
                <w:sz w:val="16"/>
                <w:szCs w:val="16"/>
              </w:rPr>
            </w:pPr>
            <w:r w:rsidRPr="000307BC">
              <w:rPr>
                <w:sz w:val="16"/>
                <w:szCs w:val="16"/>
              </w:rPr>
              <w:t xml:space="preserve">Terminator vaba </w:t>
            </w:r>
          </w:p>
          <w:p w14:paraId="2F16D777" w14:textId="77777777" w:rsidR="00D2354F" w:rsidRPr="000307BC" w:rsidRDefault="00D2354F" w:rsidP="00045097">
            <w:pPr>
              <w:jc w:val="left"/>
              <w:rPr>
                <w:b/>
                <w:sz w:val="16"/>
                <w:szCs w:val="16"/>
              </w:rPr>
            </w:pPr>
            <w:r w:rsidRPr="000307BC">
              <w:rPr>
                <w:sz w:val="16"/>
                <w:szCs w:val="16"/>
              </w:rPr>
              <w:t>za polže</w:t>
            </w:r>
            <w:r w:rsidR="00B24AF1" w:rsidRPr="000307BC">
              <w:rPr>
                <w:b/>
                <w:sz w:val="16"/>
                <w:szCs w:val="16"/>
              </w:rPr>
              <w:t>*1</w:t>
            </w:r>
          </w:p>
          <w:p w14:paraId="1A54B431" w14:textId="77777777" w:rsidR="00487F9C" w:rsidRPr="000307BC" w:rsidRDefault="00487F9C" w:rsidP="00045097">
            <w:pPr>
              <w:jc w:val="left"/>
              <w:rPr>
                <w:b/>
                <w:sz w:val="16"/>
                <w:szCs w:val="16"/>
              </w:rPr>
            </w:pPr>
            <w:r w:rsidRPr="000307BC">
              <w:rPr>
                <w:sz w:val="16"/>
                <w:szCs w:val="16"/>
              </w:rPr>
              <w:t>Limaks</w:t>
            </w:r>
            <w:r w:rsidR="00B24AF1" w:rsidRPr="000307BC">
              <w:rPr>
                <w:b/>
                <w:sz w:val="16"/>
                <w:szCs w:val="16"/>
              </w:rPr>
              <w:t>*1</w:t>
            </w:r>
          </w:p>
          <w:p w14:paraId="3E918BF9" w14:textId="77777777" w:rsidR="00487F9C" w:rsidRPr="000307BC" w:rsidRDefault="00487F9C" w:rsidP="00045097">
            <w:pPr>
              <w:jc w:val="left"/>
              <w:rPr>
                <w:sz w:val="16"/>
                <w:szCs w:val="16"/>
              </w:rPr>
            </w:pPr>
            <w:r w:rsidRPr="000307BC">
              <w:rPr>
                <w:sz w:val="16"/>
                <w:szCs w:val="16"/>
              </w:rPr>
              <w:t>Celaflor</w:t>
            </w:r>
            <w:r w:rsidRPr="000307BC">
              <w:rPr>
                <w:b/>
                <w:sz w:val="16"/>
                <w:szCs w:val="16"/>
              </w:rPr>
              <w:t xml:space="preserve"> </w:t>
            </w:r>
            <w:r w:rsidRPr="000307BC">
              <w:rPr>
                <w:sz w:val="16"/>
                <w:szCs w:val="16"/>
              </w:rPr>
              <w:t>limex</w:t>
            </w:r>
          </w:p>
          <w:p w14:paraId="70B3B6EE" w14:textId="0A540E2F" w:rsidR="00D2354F" w:rsidRPr="000307BC" w:rsidRDefault="00D2354F" w:rsidP="00045097">
            <w:pPr>
              <w:jc w:val="left"/>
              <w:rPr>
                <w:b/>
                <w:sz w:val="16"/>
                <w:szCs w:val="16"/>
              </w:rPr>
            </w:pPr>
            <w:r w:rsidRPr="000307BC">
              <w:rPr>
                <w:sz w:val="16"/>
                <w:szCs w:val="16"/>
              </w:rPr>
              <w:t>Ferramol</w:t>
            </w:r>
            <w:r w:rsidR="00B24AF1" w:rsidRPr="000307BC">
              <w:rPr>
                <w:b/>
                <w:sz w:val="16"/>
                <w:szCs w:val="16"/>
              </w:rPr>
              <w:t>*</w:t>
            </w:r>
            <w:r w:rsidR="00281343">
              <w:rPr>
                <w:b/>
                <w:sz w:val="16"/>
                <w:szCs w:val="16"/>
              </w:rPr>
              <w:t>1</w:t>
            </w:r>
          </w:p>
          <w:p w14:paraId="397DC2BF" w14:textId="21E96FC7" w:rsidR="00487F9C" w:rsidRPr="000307BC" w:rsidRDefault="00487F9C" w:rsidP="00045097">
            <w:pPr>
              <w:jc w:val="left"/>
              <w:rPr>
                <w:sz w:val="16"/>
                <w:szCs w:val="16"/>
              </w:rPr>
            </w:pPr>
          </w:p>
        </w:tc>
        <w:tc>
          <w:tcPr>
            <w:tcW w:w="1320" w:type="dxa"/>
          </w:tcPr>
          <w:p w14:paraId="28A4DDA6" w14:textId="77777777" w:rsidR="00D2354F" w:rsidRPr="000307BC" w:rsidRDefault="00D2354F" w:rsidP="00045097">
            <w:pPr>
              <w:jc w:val="left"/>
              <w:rPr>
                <w:sz w:val="16"/>
                <w:szCs w:val="16"/>
              </w:rPr>
            </w:pPr>
            <w:r w:rsidRPr="000307BC">
              <w:rPr>
                <w:sz w:val="16"/>
                <w:szCs w:val="16"/>
              </w:rPr>
              <w:t>7 – 10 kg/ha</w:t>
            </w:r>
          </w:p>
          <w:p w14:paraId="57D7EEFD" w14:textId="77777777" w:rsidR="00332355" w:rsidRPr="000307BC" w:rsidRDefault="00332355" w:rsidP="00045097">
            <w:pPr>
              <w:jc w:val="left"/>
              <w:rPr>
                <w:sz w:val="16"/>
                <w:szCs w:val="16"/>
              </w:rPr>
            </w:pPr>
          </w:p>
          <w:p w14:paraId="11F836E8" w14:textId="77777777" w:rsidR="00332355" w:rsidRPr="000307BC" w:rsidRDefault="00332355" w:rsidP="00332355">
            <w:pPr>
              <w:jc w:val="left"/>
              <w:rPr>
                <w:sz w:val="16"/>
                <w:szCs w:val="16"/>
              </w:rPr>
            </w:pPr>
            <w:r w:rsidRPr="000307BC">
              <w:rPr>
                <w:sz w:val="16"/>
                <w:szCs w:val="16"/>
              </w:rPr>
              <w:t>7 – 10 kg/ha</w:t>
            </w:r>
          </w:p>
          <w:p w14:paraId="7A5F1155" w14:textId="77777777" w:rsidR="00332355" w:rsidRPr="000307BC" w:rsidRDefault="00332355" w:rsidP="00332355">
            <w:pPr>
              <w:jc w:val="left"/>
              <w:rPr>
                <w:sz w:val="16"/>
                <w:szCs w:val="16"/>
              </w:rPr>
            </w:pPr>
            <w:r w:rsidRPr="000307BC">
              <w:rPr>
                <w:sz w:val="16"/>
                <w:szCs w:val="16"/>
              </w:rPr>
              <w:t>7 – 10 kg/ha</w:t>
            </w:r>
          </w:p>
          <w:p w14:paraId="2C28ECC8" w14:textId="77777777" w:rsidR="00332355" w:rsidRPr="000307BC" w:rsidRDefault="00332355" w:rsidP="00332355">
            <w:pPr>
              <w:jc w:val="left"/>
              <w:rPr>
                <w:sz w:val="16"/>
                <w:szCs w:val="16"/>
              </w:rPr>
            </w:pPr>
            <w:r w:rsidRPr="000307BC">
              <w:rPr>
                <w:sz w:val="16"/>
                <w:szCs w:val="16"/>
              </w:rPr>
              <w:t>7 – 10 kg/ha</w:t>
            </w:r>
          </w:p>
          <w:p w14:paraId="391074B8" w14:textId="77777777" w:rsidR="00332355" w:rsidRPr="000307BC" w:rsidRDefault="00332355" w:rsidP="00332355">
            <w:pPr>
              <w:jc w:val="left"/>
              <w:rPr>
                <w:sz w:val="16"/>
                <w:szCs w:val="16"/>
              </w:rPr>
            </w:pPr>
            <w:r w:rsidRPr="000307BC">
              <w:rPr>
                <w:sz w:val="16"/>
                <w:szCs w:val="16"/>
              </w:rPr>
              <w:t>7 – 10 kg/ha</w:t>
            </w:r>
          </w:p>
          <w:p w14:paraId="475A9C4C" w14:textId="77777777" w:rsidR="00332355" w:rsidRPr="000307BC" w:rsidRDefault="00332355" w:rsidP="003F13E4">
            <w:pPr>
              <w:jc w:val="left"/>
              <w:rPr>
                <w:sz w:val="16"/>
                <w:szCs w:val="16"/>
              </w:rPr>
            </w:pPr>
          </w:p>
          <w:p w14:paraId="7A2AE733" w14:textId="77777777" w:rsidR="00487F9C" w:rsidRPr="000307BC" w:rsidRDefault="00332355" w:rsidP="003F13E4">
            <w:pPr>
              <w:jc w:val="left"/>
              <w:rPr>
                <w:sz w:val="16"/>
                <w:szCs w:val="16"/>
              </w:rPr>
            </w:pPr>
            <w:r w:rsidRPr="000307BC">
              <w:rPr>
                <w:sz w:val="16"/>
                <w:szCs w:val="16"/>
              </w:rPr>
              <w:t>7 – 10 kg/ha</w:t>
            </w:r>
          </w:p>
          <w:p w14:paraId="5AF47654" w14:textId="77777777" w:rsidR="00D2354F" w:rsidRPr="000307BC" w:rsidRDefault="00487F9C" w:rsidP="00045097">
            <w:pPr>
              <w:jc w:val="left"/>
              <w:rPr>
                <w:sz w:val="16"/>
                <w:szCs w:val="16"/>
              </w:rPr>
            </w:pPr>
            <w:r w:rsidRPr="000307BC">
              <w:rPr>
                <w:sz w:val="16"/>
                <w:szCs w:val="16"/>
              </w:rPr>
              <w:t>7 kg/ha</w:t>
            </w:r>
          </w:p>
          <w:p w14:paraId="6F6C5672" w14:textId="77777777" w:rsidR="00D2354F" w:rsidRPr="000307BC" w:rsidRDefault="00D2354F" w:rsidP="00045097">
            <w:pPr>
              <w:jc w:val="left"/>
              <w:rPr>
                <w:sz w:val="16"/>
                <w:szCs w:val="16"/>
              </w:rPr>
            </w:pPr>
            <w:r w:rsidRPr="000307BC">
              <w:rPr>
                <w:sz w:val="16"/>
                <w:szCs w:val="16"/>
              </w:rPr>
              <w:t>50 kg/ha</w:t>
            </w:r>
          </w:p>
          <w:p w14:paraId="2A3D3CC4" w14:textId="36DC1287" w:rsidR="00487F9C" w:rsidRPr="000307BC" w:rsidRDefault="00487F9C" w:rsidP="00045097">
            <w:pPr>
              <w:jc w:val="left"/>
              <w:rPr>
                <w:sz w:val="16"/>
                <w:szCs w:val="16"/>
              </w:rPr>
            </w:pPr>
          </w:p>
        </w:tc>
        <w:tc>
          <w:tcPr>
            <w:tcW w:w="1100" w:type="dxa"/>
          </w:tcPr>
          <w:p w14:paraId="0A50EDAB" w14:textId="77777777" w:rsidR="00D2354F" w:rsidRPr="000307BC" w:rsidRDefault="00D2354F" w:rsidP="00045097">
            <w:pPr>
              <w:jc w:val="left"/>
              <w:rPr>
                <w:sz w:val="16"/>
                <w:szCs w:val="16"/>
              </w:rPr>
            </w:pPr>
            <w:r w:rsidRPr="000307BC">
              <w:rPr>
                <w:sz w:val="16"/>
                <w:szCs w:val="16"/>
              </w:rPr>
              <w:t>21</w:t>
            </w:r>
          </w:p>
          <w:p w14:paraId="5DBA7104" w14:textId="77777777" w:rsidR="00D2354F" w:rsidRPr="000307BC" w:rsidRDefault="00D2354F" w:rsidP="00045097">
            <w:pPr>
              <w:jc w:val="left"/>
              <w:rPr>
                <w:sz w:val="16"/>
                <w:szCs w:val="16"/>
              </w:rPr>
            </w:pPr>
          </w:p>
          <w:p w14:paraId="548E939F" w14:textId="77777777" w:rsidR="00D2354F" w:rsidRPr="000307BC" w:rsidRDefault="00D2354F" w:rsidP="00045097">
            <w:pPr>
              <w:jc w:val="left"/>
              <w:rPr>
                <w:sz w:val="16"/>
                <w:szCs w:val="16"/>
              </w:rPr>
            </w:pPr>
            <w:r w:rsidRPr="000307BC">
              <w:rPr>
                <w:sz w:val="16"/>
                <w:szCs w:val="16"/>
              </w:rPr>
              <w:t>21</w:t>
            </w:r>
          </w:p>
          <w:p w14:paraId="7CC22D8C" w14:textId="77777777" w:rsidR="00D2354F" w:rsidRPr="000307BC" w:rsidRDefault="00D2354F" w:rsidP="00045097">
            <w:pPr>
              <w:jc w:val="left"/>
              <w:rPr>
                <w:sz w:val="16"/>
                <w:szCs w:val="16"/>
              </w:rPr>
            </w:pPr>
            <w:r w:rsidRPr="000307BC">
              <w:rPr>
                <w:sz w:val="16"/>
                <w:szCs w:val="16"/>
              </w:rPr>
              <w:t xml:space="preserve">21 </w:t>
            </w:r>
          </w:p>
          <w:p w14:paraId="405A5E8D" w14:textId="77777777" w:rsidR="00D2354F" w:rsidRPr="000307BC" w:rsidRDefault="00D2354F" w:rsidP="00045097">
            <w:pPr>
              <w:jc w:val="left"/>
              <w:rPr>
                <w:sz w:val="16"/>
                <w:szCs w:val="16"/>
              </w:rPr>
            </w:pPr>
            <w:r w:rsidRPr="000307BC">
              <w:rPr>
                <w:sz w:val="16"/>
                <w:szCs w:val="16"/>
              </w:rPr>
              <w:t>21</w:t>
            </w:r>
          </w:p>
          <w:p w14:paraId="65EA2974" w14:textId="77777777" w:rsidR="00D2354F" w:rsidRPr="000307BC" w:rsidRDefault="00D2354F" w:rsidP="00045097">
            <w:pPr>
              <w:jc w:val="left"/>
              <w:rPr>
                <w:sz w:val="16"/>
                <w:szCs w:val="16"/>
              </w:rPr>
            </w:pPr>
            <w:r w:rsidRPr="000307BC">
              <w:rPr>
                <w:sz w:val="16"/>
                <w:szCs w:val="16"/>
              </w:rPr>
              <w:t xml:space="preserve">21 </w:t>
            </w:r>
          </w:p>
          <w:p w14:paraId="634525FF" w14:textId="77777777" w:rsidR="00487F9C" w:rsidRPr="000307BC" w:rsidRDefault="00487F9C" w:rsidP="00045097">
            <w:pPr>
              <w:jc w:val="left"/>
              <w:rPr>
                <w:sz w:val="16"/>
                <w:szCs w:val="16"/>
              </w:rPr>
            </w:pPr>
          </w:p>
          <w:p w14:paraId="6ECFA630" w14:textId="77777777" w:rsidR="00487F9C" w:rsidRPr="000307BC" w:rsidRDefault="00487F9C" w:rsidP="00045097">
            <w:pPr>
              <w:jc w:val="left"/>
              <w:rPr>
                <w:sz w:val="16"/>
                <w:szCs w:val="16"/>
              </w:rPr>
            </w:pPr>
            <w:r w:rsidRPr="000307BC">
              <w:rPr>
                <w:sz w:val="16"/>
                <w:szCs w:val="16"/>
              </w:rPr>
              <w:t>21</w:t>
            </w:r>
          </w:p>
          <w:p w14:paraId="2F2777A0" w14:textId="77777777" w:rsidR="00D2354F" w:rsidRPr="000307BC" w:rsidRDefault="00487F9C" w:rsidP="00045097">
            <w:pPr>
              <w:jc w:val="left"/>
              <w:rPr>
                <w:sz w:val="16"/>
                <w:szCs w:val="16"/>
              </w:rPr>
            </w:pPr>
            <w:r w:rsidRPr="000307BC">
              <w:rPr>
                <w:sz w:val="16"/>
                <w:szCs w:val="16"/>
              </w:rPr>
              <w:t>ni potrebna</w:t>
            </w:r>
          </w:p>
          <w:p w14:paraId="1824F617" w14:textId="77777777" w:rsidR="00D2354F" w:rsidRPr="000307BC" w:rsidRDefault="00D2354F" w:rsidP="00045097">
            <w:pPr>
              <w:jc w:val="left"/>
              <w:rPr>
                <w:sz w:val="16"/>
                <w:szCs w:val="16"/>
              </w:rPr>
            </w:pPr>
            <w:r w:rsidRPr="000307BC">
              <w:rPr>
                <w:sz w:val="16"/>
                <w:szCs w:val="16"/>
              </w:rPr>
              <w:t>ni potrebna</w:t>
            </w:r>
          </w:p>
          <w:p w14:paraId="5D019656" w14:textId="47C95757" w:rsidR="00487F9C" w:rsidRPr="000307BC" w:rsidRDefault="00487F9C" w:rsidP="00045097">
            <w:pPr>
              <w:jc w:val="left"/>
              <w:rPr>
                <w:sz w:val="16"/>
                <w:szCs w:val="16"/>
              </w:rPr>
            </w:pPr>
          </w:p>
        </w:tc>
        <w:tc>
          <w:tcPr>
            <w:tcW w:w="1947" w:type="dxa"/>
          </w:tcPr>
          <w:p w14:paraId="20F1541C" w14:textId="77777777" w:rsidR="00D2354F" w:rsidRPr="000307BC" w:rsidRDefault="00D2354F" w:rsidP="00045097">
            <w:pPr>
              <w:jc w:val="left"/>
              <w:rPr>
                <w:sz w:val="16"/>
                <w:szCs w:val="16"/>
              </w:rPr>
            </w:pPr>
            <w:r w:rsidRPr="000307BC">
              <w:rPr>
                <w:sz w:val="16"/>
                <w:szCs w:val="16"/>
              </w:rPr>
              <w:t>Ob prisotnosi polžev vabe potresemo na obrobje parcele od koder polži prihajajo.</w:t>
            </w:r>
          </w:p>
          <w:p w14:paraId="65347B1B" w14:textId="77777777" w:rsidR="007B07E7" w:rsidRPr="000307BC" w:rsidRDefault="007B07E7" w:rsidP="00045097">
            <w:pPr>
              <w:jc w:val="left"/>
              <w:rPr>
                <w:sz w:val="16"/>
                <w:szCs w:val="16"/>
              </w:rPr>
            </w:pPr>
          </w:p>
          <w:p w14:paraId="296398D8" w14:textId="56291EE4" w:rsidR="00986A3C" w:rsidRPr="000307BC" w:rsidRDefault="00986A3C" w:rsidP="00045097">
            <w:pPr>
              <w:jc w:val="left"/>
              <w:rPr>
                <w:b/>
                <w:sz w:val="16"/>
                <w:szCs w:val="16"/>
              </w:rPr>
            </w:pPr>
            <w:r w:rsidRPr="000307BC">
              <w:rPr>
                <w:b/>
                <w:sz w:val="16"/>
                <w:szCs w:val="16"/>
              </w:rPr>
              <w:t>*1   31.12.201</w:t>
            </w:r>
            <w:r w:rsidR="00765D76">
              <w:rPr>
                <w:b/>
                <w:sz w:val="16"/>
                <w:szCs w:val="16"/>
              </w:rPr>
              <w:t>9</w:t>
            </w:r>
          </w:p>
          <w:p w14:paraId="6CEB6EBB" w14:textId="3C14BBA2" w:rsidR="00D2354F" w:rsidRPr="000307BC" w:rsidRDefault="00D2354F" w:rsidP="00045097">
            <w:pPr>
              <w:jc w:val="left"/>
              <w:rPr>
                <w:b/>
                <w:bCs/>
                <w:sz w:val="16"/>
                <w:szCs w:val="16"/>
              </w:rPr>
            </w:pPr>
          </w:p>
          <w:p w14:paraId="1F03FB17" w14:textId="77777777" w:rsidR="00D2354F" w:rsidRPr="000307BC" w:rsidRDefault="00D2354F" w:rsidP="00045097">
            <w:pPr>
              <w:jc w:val="left"/>
              <w:rPr>
                <w:b/>
                <w:sz w:val="16"/>
                <w:szCs w:val="16"/>
              </w:rPr>
            </w:pPr>
          </w:p>
        </w:tc>
      </w:tr>
      <w:tr w:rsidR="00F4631E" w:rsidRPr="000307BC" w14:paraId="4937678F" w14:textId="77777777" w:rsidTr="008A0649">
        <w:trPr>
          <w:trHeight w:val="178"/>
        </w:trPr>
        <w:tc>
          <w:tcPr>
            <w:tcW w:w="1508" w:type="dxa"/>
            <w:vMerge w:val="restart"/>
            <w:tcBorders>
              <w:top w:val="single" w:sz="4" w:space="0" w:color="auto"/>
              <w:left w:val="single" w:sz="4" w:space="0" w:color="auto"/>
              <w:right w:val="single" w:sz="4" w:space="0" w:color="auto"/>
            </w:tcBorders>
          </w:tcPr>
          <w:p w14:paraId="666170C1" w14:textId="77777777" w:rsidR="00F4631E" w:rsidRPr="000307BC" w:rsidRDefault="00F4631E" w:rsidP="00045097">
            <w:pPr>
              <w:jc w:val="left"/>
              <w:rPr>
                <w:bCs/>
                <w:i/>
                <w:sz w:val="16"/>
                <w:szCs w:val="16"/>
              </w:rPr>
            </w:pPr>
            <w:r w:rsidRPr="000307BC">
              <w:rPr>
                <w:b/>
                <w:bCs/>
                <w:sz w:val="16"/>
                <w:szCs w:val="16"/>
              </w:rPr>
              <w:t xml:space="preserve">Listne sovke </w:t>
            </w:r>
            <w:r w:rsidRPr="000307BC">
              <w:rPr>
                <w:bCs/>
                <w:sz w:val="16"/>
                <w:szCs w:val="16"/>
              </w:rPr>
              <w:t xml:space="preserve">iz rodu </w:t>
            </w:r>
            <w:r w:rsidRPr="000307BC">
              <w:rPr>
                <w:bCs/>
                <w:i/>
                <w:sz w:val="16"/>
                <w:szCs w:val="16"/>
              </w:rPr>
              <w:t xml:space="preserve">Spodoptera, Heliothis armigera, Spodoptera exigua, </w:t>
            </w:r>
          </w:p>
          <w:p w14:paraId="432F8756" w14:textId="77777777" w:rsidR="00F4631E" w:rsidRPr="000307BC" w:rsidRDefault="00F4631E" w:rsidP="00045097">
            <w:pPr>
              <w:jc w:val="left"/>
              <w:rPr>
                <w:b/>
                <w:bCs/>
                <w:sz w:val="16"/>
                <w:szCs w:val="16"/>
              </w:rPr>
            </w:pPr>
            <w:r w:rsidRPr="000307BC">
              <w:rPr>
                <w:bCs/>
                <w:i/>
                <w:sz w:val="16"/>
                <w:szCs w:val="16"/>
              </w:rPr>
              <w:t>Spodoptera littoralis</w:t>
            </w:r>
          </w:p>
        </w:tc>
        <w:tc>
          <w:tcPr>
            <w:tcW w:w="2200" w:type="dxa"/>
            <w:vMerge w:val="restart"/>
            <w:tcBorders>
              <w:top w:val="single" w:sz="4" w:space="0" w:color="auto"/>
              <w:left w:val="single" w:sz="4" w:space="0" w:color="auto"/>
              <w:right w:val="single" w:sz="4" w:space="0" w:color="auto"/>
            </w:tcBorders>
          </w:tcPr>
          <w:p w14:paraId="1167C550" w14:textId="77777777" w:rsidR="00F4631E" w:rsidRPr="000307BC" w:rsidRDefault="00F4631E" w:rsidP="00045097">
            <w:pPr>
              <w:jc w:val="left"/>
              <w:rPr>
                <w:sz w:val="16"/>
                <w:szCs w:val="16"/>
              </w:rPr>
            </w:pPr>
            <w:r w:rsidRPr="000307BC">
              <w:rPr>
                <w:sz w:val="16"/>
                <w:szCs w:val="16"/>
              </w:rPr>
              <w:t>Listi  pojedeni od roba navznoter, včasih pojedene tudi listne žile, na rastlinah in pod rastlinami so okroglasti iztrebki.</w:t>
            </w:r>
          </w:p>
        </w:tc>
        <w:tc>
          <w:tcPr>
            <w:tcW w:w="2387" w:type="dxa"/>
            <w:vMerge w:val="restart"/>
            <w:tcBorders>
              <w:top w:val="single" w:sz="4" w:space="0" w:color="auto"/>
              <w:left w:val="single" w:sz="4" w:space="0" w:color="auto"/>
              <w:right w:val="single" w:sz="4" w:space="0" w:color="auto"/>
            </w:tcBorders>
          </w:tcPr>
          <w:p w14:paraId="55094416" w14:textId="77777777" w:rsidR="00F4631E" w:rsidRPr="000307BC" w:rsidRDefault="00F4631E" w:rsidP="00045097">
            <w:pPr>
              <w:tabs>
                <w:tab w:val="left" w:pos="170"/>
              </w:tabs>
              <w:jc w:val="left"/>
              <w:rPr>
                <w:sz w:val="16"/>
                <w:szCs w:val="16"/>
              </w:rPr>
            </w:pPr>
            <w:r w:rsidRPr="000307BC">
              <w:rPr>
                <w:sz w:val="16"/>
                <w:szCs w:val="16"/>
              </w:rPr>
              <w:t>Kemični ukrep:</w:t>
            </w:r>
          </w:p>
          <w:p w14:paraId="5F85D868" w14:textId="77777777" w:rsidR="00F4631E" w:rsidRPr="000307BC" w:rsidRDefault="00F4631E" w:rsidP="00830142">
            <w:pPr>
              <w:pStyle w:val="Oznaenseznam3"/>
            </w:pPr>
            <w:r w:rsidRPr="000307BC">
              <w:t>uporaba insekticidov</w:t>
            </w:r>
          </w:p>
          <w:p w14:paraId="2CCBF482" w14:textId="77777777" w:rsidR="00F4631E" w:rsidRPr="000307BC" w:rsidRDefault="00F4631E" w:rsidP="00045097">
            <w:pPr>
              <w:tabs>
                <w:tab w:val="left" w:pos="170"/>
              </w:tabs>
              <w:jc w:val="left"/>
              <w:rPr>
                <w:sz w:val="16"/>
                <w:szCs w:val="16"/>
              </w:rPr>
            </w:pPr>
          </w:p>
          <w:p w14:paraId="276FFA31" w14:textId="77777777" w:rsidR="00F4631E" w:rsidRPr="000307BC" w:rsidRDefault="00F4631E" w:rsidP="00045097">
            <w:pPr>
              <w:tabs>
                <w:tab w:val="left" w:pos="170"/>
              </w:tabs>
              <w:jc w:val="left"/>
              <w:rPr>
                <w:sz w:val="16"/>
                <w:szCs w:val="16"/>
              </w:rPr>
            </w:pPr>
          </w:p>
        </w:tc>
        <w:tc>
          <w:tcPr>
            <w:tcW w:w="1793" w:type="dxa"/>
            <w:vMerge w:val="restart"/>
            <w:tcBorders>
              <w:top w:val="single" w:sz="4" w:space="0" w:color="auto"/>
              <w:left w:val="single" w:sz="4" w:space="0" w:color="auto"/>
              <w:right w:val="single" w:sz="4" w:space="0" w:color="auto"/>
            </w:tcBorders>
          </w:tcPr>
          <w:p w14:paraId="0DDDF0E9" w14:textId="77777777" w:rsidR="00F4631E" w:rsidRPr="000307BC" w:rsidRDefault="00F4631E" w:rsidP="00830142">
            <w:pPr>
              <w:pStyle w:val="Oznaenseznam3"/>
              <w:numPr>
                <w:ilvl w:val="0"/>
                <w:numId w:val="32"/>
              </w:numPr>
            </w:pPr>
            <w:r w:rsidRPr="000307BC">
              <w:t>emamektin</w:t>
            </w:r>
          </w:p>
          <w:p w14:paraId="166FDC96" w14:textId="77777777" w:rsidR="00F4631E" w:rsidRPr="000307BC" w:rsidRDefault="00F4631E" w:rsidP="00830142">
            <w:pPr>
              <w:pStyle w:val="Oznaenseznam3"/>
            </w:pPr>
          </w:p>
          <w:p w14:paraId="5C6E13F9" w14:textId="77777777" w:rsidR="00F4631E" w:rsidRDefault="00F4631E" w:rsidP="000352B5">
            <w:pPr>
              <w:pStyle w:val="Oznaenseznam3"/>
              <w:numPr>
                <w:ilvl w:val="0"/>
                <w:numId w:val="48"/>
              </w:numPr>
              <w:ind w:left="176" w:hanging="142"/>
            </w:pPr>
            <w:r w:rsidRPr="000307BC">
              <w:t xml:space="preserve">spinosad </w:t>
            </w:r>
          </w:p>
          <w:p w14:paraId="434AEB03" w14:textId="77777777" w:rsidR="008F7472" w:rsidRPr="000307BC" w:rsidRDefault="008F7472" w:rsidP="00D50290">
            <w:pPr>
              <w:pStyle w:val="Oznaenseznam3"/>
              <w:ind w:left="34"/>
            </w:pPr>
          </w:p>
          <w:p w14:paraId="06011B1E" w14:textId="77777777" w:rsidR="00F4631E" w:rsidRPr="000307BC" w:rsidRDefault="00F4631E" w:rsidP="000352B5">
            <w:pPr>
              <w:pStyle w:val="Oznaenseznam3"/>
              <w:numPr>
                <w:ilvl w:val="0"/>
                <w:numId w:val="48"/>
              </w:numPr>
              <w:ind w:left="176" w:hanging="142"/>
            </w:pPr>
            <w:r w:rsidRPr="00F74E99">
              <w:rPr>
                <w:i/>
              </w:rPr>
              <w:t>Bacillus</w:t>
            </w:r>
            <w:r w:rsidRPr="000307BC">
              <w:t xml:space="preserve"> </w:t>
            </w:r>
            <w:r w:rsidR="00050C75" w:rsidRPr="00F74E99">
              <w:rPr>
                <w:i/>
              </w:rPr>
              <w:t>t</w:t>
            </w:r>
            <w:r w:rsidRPr="00F74E99">
              <w:rPr>
                <w:i/>
              </w:rPr>
              <w:t>huringhiensis</w:t>
            </w:r>
            <w:r w:rsidRPr="000307BC">
              <w:t xml:space="preserve"> var. </w:t>
            </w:r>
            <w:r w:rsidR="00050C75" w:rsidRPr="000307BC">
              <w:t>k</w:t>
            </w:r>
            <w:r w:rsidRPr="000307BC">
              <w:t>urstaki</w:t>
            </w:r>
          </w:p>
          <w:p w14:paraId="7379F156" w14:textId="77777777" w:rsidR="00F4631E" w:rsidRPr="000307BC" w:rsidRDefault="00F4631E" w:rsidP="000352B5">
            <w:pPr>
              <w:pStyle w:val="Oznaenseznam3"/>
              <w:numPr>
                <w:ilvl w:val="0"/>
                <w:numId w:val="48"/>
              </w:numPr>
              <w:ind w:left="176" w:hanging="142"/>
            </w:pPr>
            <w:r w:rsidRPr="000307BC">
              <w:t>indoksakarb</w:t>
            </w:r>
          </w:p>
          <w:p w14:paraId="282C6D39" w14:textId="77777777" w:rsidR="00F4631E" w:rsidRPr="000307BC" w:rsidRDefault="00F4631E" w:rsidP="000352B5">
            <w:pPr>
              <w:pStyle w:val="Oznaenseznam3"/>
              <w:numPr>
                <w:ilvl w:val="0"/>
                <w:numId w:val="48"/>
              </w:numPr>
              <w:ind w:left="176" w:hanging="142"/>
            </w:pPr>
            <w:r w:rsidRPr="00F74E99">
              <w:rPr>
                <w:i/>
              </w:rPr>
              <w:t>Bacillus</w:t>
            </w:r>
            <w:r w:rsidRPr="000307BC">
              <w:t xml:space="preserve"> </w:t>
            </w:r>
            <w:r w:rsidR="00050C75" w:rsidRPr="00F74E99">
              <w:rPr>
                <w:i/>
              </w:rPr>
              <w:t>t</w:t>
            </w:r>
            <w:r w:rsidRPr="00F74E99">
              <w:rPr>
                <w:i/>
              </w:rPr>
              <w:t>huringhiensis</w:t>
            </w:r>
            <w:r w:rsidRPr="000307BC">
              <w:t xml:space="preserve"> var. </w:t>
            </w:r>
            <w:r w:rsidR="00050C75" w:rsidRPr="000307BC">
              <w:t>a</w:t>
            </w:r>
            <w:r w:rsidRPr="000307BC">
              <w:t>izawai</w:t>
            </w:r>
          </w:p>
        </w:tc>
        <w:tc>
          <w:tcPr>
            <w:tcW w:w="1537" w:type="dxa"/>
            <w:tcBorders>
              <w:top w:val="single" w:sz="4" w:space="0" w:color="auto"/>
              <w:left w:val="single" w:sz="4" w:space="0" w:color="auto"/>
              <w:bottom w:val="single" w:sz="4" w:space="0" w:color="auto"/>
              <w:right w:val="single" w:sz="4" w:space="0" w:color="auto"/>
            </w:tcBorders>
          </w:tcPr>
          <w:p w14:paraId="4B66FCA6" w14:textId="03A8DA9F" w:rsidR="00F4631E" w:rsidRPr="000307BC" w:rsidRDefault="00F4631E" w:rsidP="00045097">
            <w:pPr>
              <w:jc w:val="left"/>
              <w:rPr>
                <w:sz w:val="16"/>
                <w:szCs w:val="16"/>
              </w:rPr>
            </w:pPr>
            <w:r w:rsidRPr="000307BC">
              <w:rPr>
                <w:sz w:val="16"/>
                <w:szCs w:val="16"/>
              </w:rPr>
              <w:t xml:space="preserve">Affirm </w:t>
            </w:r>
            <w:r w:rsidR="00961FAE">
              <w:rPr>
                <w:b/>
                <w:sz w:val="16"/>
                <w:szCs w:val="16"/>
              </w:rPr>
              <w:t>*1</w:t>
            </w:r>
            <w:r w:rsidRPr="000307BC">
              <w:rPr>
                <w:b/>
                <w:sz w:val="16"/>
                <w:szCs w:val="16"/>
              </w:rPr>
              <w:t>*</w:t>
            </w:r>
          </w:p>
          <w:p w14:paraId="48F73715" w14:textId="77777777" w:rsidR="00F4631E" w:rsidRPr="000307BC" w:rsidRDefault="00F4631E" w:rsidP="00045097">
            <w:pPr>
              <w:jc w:val="left"/>
              <w:rPr>
                <w:sz w:val="16"/>
                <w:szCs w:val="16"/>
              </w:rPr>
            </w:pPr>
          </w:p>
          <w:p w14:paraId="4F09051B" w14:textId="77777777" w:rsidR="00F4631E" w:rsidRDefault="00F4631E" w:rsidP="00045097">
            <w:pPr>
              <w:jc w:val="left"/>
              <w:rPr>
                <w:b/>
                <w:sz w:val="16"/>
                <w:szCs w:val="16"/>
              </w:rPr>
            </w:pPr>
            <w:r w:rsidRPr="000307BC">
              <w:rPr>
                <w:sz w:val="16"/>
                <w:szCs w:val="16"/>
              </w:rPr>
              <w:t>Laser  240 SC</w:t>
            </w:r>
            <w:r w:rsidRPr="000307BC">
              <w:rPr>
                <w:b/>
                <w:sz w:val="16"/>
                <w:szCs w:val="16"/>
              </w:rPr>
              <w:t>**</w:t>
            </w:r>
          </w:p>
          <w:p w14:paraId="2C26B958" w14:textId="4F234697" w:rsidR="008F7472" w:rsidRPr="00F74E99" w:rsidRDefault="008F7472" w:rsidP="00045097">
            <w:pPr>
              <w:jc w:val="left"/>
              <w:rPr>
                <w:b/>
                <w:sz w:val="16"/>
                <w:szCs w:val="16"/>
              </w:rPr>
            </w:pPr>
            <w:r>
              <w:rPr>
                <w:sz w:val="16"/>
                <w:szCs w:val="16"/>
              </w:rPr>
              <w:t>Laser plus</w:t>
            </w:r>
            <w:r w:rsidR="000A5D08">
              <w:rPr>
                <w:b/>
                <w:sz w:val="16"/>
                <w:szCs w:val="16"/>
              </w:rPr>
              <w:t>*2</w:t>
            </w:r>
          </w:p>
          <w:p w14:paraId="2815CCE7" w14:textId="77777777" w:rsidR="00F4631E" w:rsidRPr="000307BC" w:rsidRDefault="00F4631E" w:rsidP="00045097">
            <w:pPr>
              <w:jc w:val="left"/>
              <w:rPr>
                <w:sz w:val="16"/>
                <w:szCs w:val="16"/>
              </w:rPr>
            </w:pPr>
            <w:r w:rsidRPr="000307BC">
              <w:rPr>
                <w:sz w:val="16"/>
                <w:szCs w:val="16"/>
              </w:rPr>
              <w:t>Lepinox plus</w:t>
            </w:r>
          </w:p>
          <w:p w14:paraId="67628991" w14:textId="77777777" w:rsidR="00F4631E" w:rsidRDefault="00952C1A" w:rsidP="00045097">
            <w:pPr>
              <w:jc w:val="left"/>
              <w:rPr>
                <w:b/>
                <w:sz w:val="16"/>
                <w:szCs w:val="16"/>
              </w:rPr>
            </w:pPr>
            <w:r w:rsidRPr="000307BC">
              <w:rPr>
                <w:sz w:val="16"/>
                <w:szCs w:val="16"/>
              </w:rPr>
              <w:t>Delfin WG</w:t>
            </w:r>
            <w:r w:rsidRPr="000307BC">
              <w:rPr>
                <w:b/>
                <w:sz w:val="16"/>
                <w:szCs w:val="16"/>
              </w:rPr>
              <w:t>*****</w:t>
            </w:r>
          </w:p>
          <w:p w14:paraId="56DA1480" w14:textId="77777777" w:rsidR="00E3392D" w:rsidRPr="000307BC" w:rsidRDefault="00E3392D" w:rsidP="00045097">
            <w:pPr>
              <w:jc w:val="left"/>
              <w:rPr>
                <w:b/>
                <w:sz w:val="16"/>
                <w:szCs w:val="16"/>
              </w:rPr>
            </w:pPr>
          </w:p>
          <w:p w14:paraId="4A445CBD" w14:textId="77777777" w:rsidR="00F4631E" w:rsidRPr="000307BC" w:rsidRDefault="00F4631E" w:rsidP="00045097">
            <w:pPr>
              <w:jc w:val="left"/>
              <w:rPr>
                <w:b/>
                <w:sz w:val="16"/>
                <w:szCs w:val="16"/>
              </w:rPr>
            </w:pPr>
            <w:r w:rsidRPr="000307BC">
              <w:rPr>
                <w:sz w:val="16"/>
                <w:szCs w:val="16"/>
              </w:rPr>
              <w:t>Steward</w:t>
            </w:r>
            <w:r w:rsidRPr="000307BC">
              <w:rPr>
                <w:b/>
                <w:sz w:val="16"/>
                <w:szCs w:val="16"/>
              </w:rPr>
              <w:t>*1***</w:t>
            </w:r>
          </w:p>
          <w:p w14:paraId="3BA68911" w14:textId="77777777" w:rsidR="00F4631E" w:rsidRPr="000307BC" w:rsidRDefault="00F4631E" w:rsidP="00045097">
            <w:pPr>
              <w:jc w:val="left"/>
              <w:rPr>
                <w:b/>
                <w:sz w:val="16"/>
                <w:szCs w:val="16"/>
              </w:rPr>
            </w:pPr>
            <w:r w:rsidRPr="000307BC">
              <w:rPr>
                <w:sz w:val="16"/>
                <w:szCs w:val="16"/>
              </w:rPr>
              <w:t>Agree WG</w:t>
            </w:r>
            <w:r w:rsidRPr="000307BC">
              <w:rPr>
                <w:b/>
                <w:sz w:val="16"/>
                <w:szCs w:val="16"/>
              </w:rPr>
              <w:t>****</w:t>
            </w:r>
          </w:p>
        </w:tc>
        <w:tc>
          <w:tcPr>
            <w:tcW w:w="1320" w:type="dxa"/>
            <w:tcBorders>
              <w:top w:val="single" w:sz="4" w:space="0" w:color="auto"/>
              <w:left w:val="single" w:sz="4" w:space="0" w:color="auto"/>
              <w:bottom w:val="single" w:sz="4" w:space="0" w:color="auto"/>
              <w:right w:val="single" w:sz="4" w:space="0" w:color="auto"/>
            </w:tcBorders>
          </w:tcPr>
          <w:p w14:paraId="7EE512CF" w14:textId="77777777" w:rsidR="00F4631E" w:rsidRPr="000307BC" w:rsidRDefault="00F4631E" w:rsidP="00045097">
            <w:pPr>
              <w:jc w:val="left"/>
              <w:rPr>
                <w:sz w:val="16"/>
                <w:szCs w:val="16"/>
              </w:rPr>
            </w:pPr>
            <w:r w:rsidRPr="000307BC">
              <w:rPr>
                <w:sz w:val="16"/>
                <w:szCs w:val="16"/>
              </w:rPr>
              <w:t>2 kg/ha</w:t>
            </w:r>
          </w:p>
          <w:p w14:paraId="350F93E6" w14:textId="77777777" w:rsidR="00F4631E" w:rsidRPr="000307BC" w:rsidRDefault="00F4631E" w:rsidP="00045097">
            <w:pPr>
              <w:jc w:val="left"/>
              <w:rPr>
                <w:sz w:val="16"/>
                <w:szCs w:val="16"/>
              </w:rPr>
            </w:pPr>
          </w:p>
          <w:p w14:paraId="31A9AC68" w14:textId="77777777" w:rsidR="00F4631E" w:rsidRDefault="002E5256" w:rsidP="00045097">
            <w:pPr>
              <w:jc w:val="left"/>
              <w:rPr>
                <w:sz w:val="16"/>
                <w:szCs w:val="16"/>
              </w:rPr>
            </w:pPr>
            <w:r w:rsidRPr="000307BC">
              <w:rPr>
                <w:sz w:val="16"/>
                <w:szCs w:val="16"/>
              </w:rPr>
              <w:t>0,5 l/ha</w:t>
            </w:r>
          </w:p>
          <w:p w14:paraId="1860C378" w14:textId="533797FA" w:rsidR="008F7472" w:rsidRPr="000307BC" w:rsidRDefault="008F7472" w:rsidP="00045097">
            <w:pPr>
              <w:jc w:val="left"/>
              <w:rPr>
                <w:sz w:val="16"/>
                <w:szCs w:val="16"/>
              </w:rPr>
            </w:pPr>
            <w:r>
              <w:rPr>
                <w:sz w:val="16"/>
                <w:szCs w:val="16"/>
              </w:rPr>
              <w:t>0,25 l/ha</w:t>
            </w:r>
          </w:p>
          <w:p w14:paraId="5547E10E" w14:textId="77777777" w:rsidR="00F4631E" w:rsidRPr="000307BC" w:rsidRDefault="00F4631E" w:rsidP="00045097">
            <w:pPr>
              <w:jc w:val="left"/>
              <w:rPr>
                <w:sz w:val="16"/>
                <w:szCs w:val="16"/>
              </w:rPr>
            </w:pPr>
            <w:r w:rsidRPr="000307BC">
              <w:rPr>
                <w:sz w:val="16"/>
                <w:szCs w:val="16"/>
              </w:rPr>
              <w:t xml:space="preserve">1 </w:t>
            </w:r>
            <w:r w:rsidR="000F27D5" w:rsidRPr="000307BC">
              <w:rPr>
                <w:sz w:val="16"/>
                <w:szCs w:val="16"/>
              </w:rPr>
              <w:t>kg</w:t>
            </w:r>
            <w:r w:rsidRPr="000307BC">
              <w:rPr>
                <w:sz w:val="16"/>
                <w:szCs w:val="16"/>
              </w:rPr>
              <w:t>/ha</w:t>
            </w:r>
          </w:p>
          <w:p w14:paraId="4191B6AB" w14:textId="77777777" w:rsidR="00F4631E" w:rsidRDefault="00952C1A" w:rsidP="00045097">
            <w:pPr>
              <w:jc w:val="left"/>
              <w:rPr>
                <w:sz w:val="16"/>
                <w:szCs w:val="16"/>
              </w:rPr>
            </w:pPr>
            <w:r w:rsidRPr="000307BC">
              <w:rPr>
                <w:sz w:val="16"/>
                <w:szCs w:val="16"/>
              </w:rPr>
              <w:t>0,75 kg/ha</w:t>
            </w:r>
          </w:p>
          <w:p w14:paraId="07514753" w14:textId="77777777" w:rsidR="00E3392D" w:rsidRPr="000307BC" w:rsidRDefault="00E3392D" w:rsidP="00045097">
            <w:pPr>
              <w:jc w:val="left"/>
              <w:rPr>
                <w:sz w:val="16"/>
                <w:szCs w:val="16"/>
              </w:rPr>
            </w:pPr>
          </w:p>
          <w:p w14:paraId="0E199D22" w14:textId="77777777" w:rsidR="00F4631E" w:rsidRPr="000307BC" w:rsidRDefault="00F4631E" w:rsidP="00045097">
            <w:pPr>
              <w:jc w:val="left"/>
              <w:rPr>
                <w:sz w:val="16"/>
                <w:szCs w:val="16"/>
              </w:rPr>
            </w:pPr>
            <w:r w:rsidRPr="000307BC">
              <w:rPr>
                <w:sz w:val="16"/>
                <w:szCs w:val="16"/>
              </w:rPr>
              <w:t>125 g/ha</w:t>
            </w:r>
          </w:p>
          <w:p w14:paraId="07ADE11F" w14:textId="77777777" w:rsidR="00F4631E" w:rsidRPr="000307BC" w:rsidRDefault="00F4631E" w:rsidP="00045097">
            <w:pPr>
              <w:jc w:val="left"/>
              <w:rPr>
                <w:sz w:val="16"/>
                <w:szCs w:val="16"/>
              </w:rPr>
            </w:pPr>
            <w:r w:rsidRPr="000307BC">
              <w:rPr>
                <w:sz w:val="16"/>
                <w:szCs w:val="16"/>
              </w:rPr>
              <w:t>0,5-1 kg/ha</w:t>
            </w:r>
          </w:p>
        </w:tc>
        <w:tc>
          <w:tcPr>
            <w:tcW w:w="1100" w:type="dxa"/>
            <w:tcBorders>
              <w:top w:val="single" w:sz="4" w:space="0" w:color="auto"/>
              <w:left w:val="single" w:sz="4" w:space="0" w:color="auto"/>
              <w:bottom w:val="single" w:sz="4" w:space="0" w:color="auto"/>
              <w:right w:val="single" w:sz="4" w:space="0" w:color="auto"/>
            </w:tcBorders>
          </w:tcPr>
          <w:p w14:paraId="34A2057B" w14:textId="77777777" w:rsidR="00F4631E" w:rsidRPr="000307BC" w:rsidRDefault="00F4631E" w:rsidP="00045097">
            <w:pPr>
              <w:jc w:val="left"/>
              <w:rPr>
                <w:sz w:val="16"/>
                <w:szCs w:val="16"/>
              </w:rPr>
            </w:pPr>
            <w:r w:rsidRPr="000307BC">
              <w:rPr>
                <w:sz w:val="16"/>
                <w:szCs w:val="16"/>
              </w:rPr>
              <w:t>3</w:t>
            </w:r>
          </w:p>
          <w:p w14:paraId="46B90165" w14:textId="77777777" w:rsidR="00F4631E" w:rsidRPr="000307BC" w:rsidRDefault="00F4631E" w:rsidP="00045097">
            <w:pPr>
              <w:jc w:val="left"/>
              <w:rPr>
                <w:sz w:val="16"/>
                <w:szCs w:val="16"/>
              </w:rPr>
            </w:pPr>
          </w:p>
          <w:p w14:paraId="427764FF" w14:textId="77777777" w:rsidR="00F4631E" w:rsidRDefault="002E5256" w:rsidP="00045097">
            <w:pPr>
              <w:jc w:val="left"/>
              <w:rPr>
                <w:sz w:val="16"/>
                <w:szCs w:val="16"/>
              </w:rPr>
            </w:pPr>
            <w:r w:rsidRPr="000307BC">
              <w:rPr>
                <w:sz w:val="16"/>
                <w:szCs w:val="16"/>
              </w:rPr>
              <w:t>3</w:t>
            </w:r>
          </w:p>
          <w:p w14:paraId="16CE334E" w14:textId="7F92F6DF" w:rsidR="008F7472" w:rsidRPr="000307BC" w:rsidRDefault="008F7472" w:rsidP="00045097">
            <w:pPr>
              <w:jc w:val="left"/>
              <w:rPr>
                <w:sz w:val="16"/>
                <w:szCs w:val="16"/>
              </w:rPr>
            </w:pPr>
            <w:r>
              <w:rPr>
                <w:sz w:val="16"/>
                <w:szCs w:val="16"/>
              </w:rPr>
              <w:t>3</w:t>
            </w:r>
          </w:p>
          <w:p w14:paraId="796A544A" w14:textId="77777777" w:rsidR="00F4631E" w:rsidRPr="000307BC" w:rsidRDefault="00F4631E" w:rsidP="00045097">
            <w:pPr>
              <w:jc w:val="left"/>
              <w:rPr>
                <w:sz w:val="16"/>
                <w:szCs w:val="16"/>
              </w:rPr>
            </w:pPr>
            <w:r w:rsidRPr="000307BC">
              <w:rPr>
                <w:sz w:val="16"/>
                <w:szCs w:val="16"/>
              </w:rPr>
              <w:t>ni potrebna</w:t>
            </w:r>
          </w:p>
          <w:p w14:paraId="7F3089EC" w14:textId="77784FAE" w:rsidR="00F4631E" w:rsidRDefault="00952C1A" w:rsidP="00045097">
            <w:pPr>
              <w:jc w:val="left"/>
              <w:rPr>
                <w:sz w:val="16"/>
                <w:szCs w:val="16"/>
              </w:rPr>
            </w:pPr>
            <w:r w:rsidRPr="000307BC">
              <w:rPr>
                <w:sz w:val="16"/>
                <w:szCs w:val="16"/>
              </w:rPr>
              <w:t>ni potrebna</w:t>
            </w:r>
          </w:p>
          <w:p w14:paraId="5429DFF1" w14:textId="77777777" w:rsidR="00E3392D" w:rsidRPr="000307BC" w:rsidRDefault="00E3392D" w:rsidP="00045097">
            <w:pPr>
              <w:jc w:val="left"/>
              <w:rPr>
                <w:sz w:val="16"/>
                <w:szCs w:val="16"/>
              </w:rPr>
            </w:pPr>
          </w:p>
          <w:p w14:paraId="04282A6F" w14:textId="77777777" w:rsidR="00F4631E" w:rsidRPr="000307BC" w:rsidRDefault="00952C1A" w:rsidP="00045097">
            <w:pPr>
              <w:jc w:val="left"/>
              <w:rPr>
                <w:sz w:val="16"/>
                <w:szCs w:val="16"/>
              </w:rPr>
            </w:pPr>
            <w:r w:rsidRPr="000307BC">
              <w:rPr>
                <w:sz w:val="16"/>
                <w:szCs w:val="16"/>
              </w:rPr>
              <w:t>3</w:t>
            </w:r>
          </w:p>
          <w:p w14:paraId="13F09601" w14:textId="77777777" w:rsidR="00F4631E" w:rsidRPr="000307BC" w:rsidRDefault="00F4631E" w:rsidP="00045097">
            <w:pPr>
              <w:jc w:val="left"/>
              <w:rPr>
                <w:sz w:val="16"/>
                <w:szCs w:val="16"/>
              </w:rPr>
            </w:pPr>
            <w:r w:rsidRPr="000307BC">
              <w:rPr>
                <w:sz w:val="16"/>
                <w:szCs w:val="16"/>
              </w:rPr>
              <w:t>ni potrebna</w:t>
            </w:r>
          </w:p>
        </w:tc>
        <w:tc>
          <w:tcPr>
            <w:tcW w:w="1947" w:type="dxa"/>
            <w:tcBorders>
              <w:top w:val="single" w:sz="4" w:space="0" w:color="auto"/>
              <w:left w:val="single" w:sz="4" w:space="0" w:color="auto"/>
              <w:bottom w:val="single" w:sz="4" w:space="0" w:color="auto"/>
              <w:right w:val="single" w:sz="4" w:space="0" w:color="auto"/>
            </w:tcBorders>
          </w:tcPr>
          <w:p w14:paraId="0FB76840" w14:textId="77777777" w:rsidR="00F4631E" w:rsidRPr="000307BC" w:rsidRDefault="00F4631E" w:rsidP="00F4631E">
            <w:pPr>
              <w:jc w:val="left"/>
              <w:rPr>
                <w:sz w:val="16"/>
                <w:szCs w:val="16"/>
              </w:rPr>
            </w:pPr>
            <w:r w:rsidRPr="000307BC">
              <w:rPr>
                <w:b/>
                <w:sz w:val="16"/>
                <w:szCs w:val="16"/>
              </w:rPr>
              <w:t>*</w:t>
            </w:r>
            <w:r w:rsidRPr="000307BC">
              <w:rPr>
                <w:sz w:val="16"/>
                <w:szCs w:val="16"/>
              </w:rPr>
              <w:t>bučke samo v zaščitenih prostorih, dinje in lubenice v zaščitenih prostorih in na prostem</w:t>
            </w:r>
          </w:p>
          <w:p w14:paraId="0A272875" w14:textId="77777777" w:rsidR="00F4631E" w:rsidRPr="000307BC" w:rsidRDefault="00F4631E" w:rsidP="00F4631E">
            <w:pPr>
              <w:jc w:val="left"/>
              <w:rPr>
                <w:sz w:val="16"/>
                <w:szCs w:val="16"/>
              </w:rPr>
            </w:pPr>
          </w:p>
          <w:p w14:paraId="1B47D5BD" w14:textId="77777777" w:rsidR="00F4631E" w:rsidRPr="000307BC" w:rsidRDefault="00F4631E" w:rsidP="00F4631E">
            <w:pPr>
              <w:jc w:val="left"/>
              <w:rPr>
                <w:sz w:val="16"/>
                <w:szCs w:val="16"/>
              </w:rPr>
            </w:pPr>
            <w:r w:rsidRPr="000307BC">
              <w:rPr>
                <w:b/>
                <w:sz w:val="16"/>
                <w:szCs w:val="16"/>
              </w:rPr>
              <w:t xml:space="preserve">** </w:t>
            </w:r>
            <w:r w:rsidRPr="000307BC">
              <w:rPr>
                <w:sz w:val="16"/>
                <w:szCs w:val="16"/>
              </w:rPr>
              <w:t>uporaba na PROSTEM</w:t>
            </w:r>
          </w:p>
          <w:p w14:paraId="2DDF8735" w14:textId="7FD7AD52" w:rsidR="00F4631E" w:rsidRDefault="00961FAE" w:rsidP="00F4631E">
            <w:pPr>
              <w:jc w:val="left"/>
              <w:rPr>
                <w:b/>
                <w:sz w:val="16"/>
                <w:szCs w:val="16"/>
              </w:rPr>
            </w:pPr>
            <w:r>
              <w:rPr>
                <w:b/>
                <w:sz w:val="16"/>
                <w:szCs w:val="16"/>
              </w:rPr>
              <w:t>*1   31.12.2019</w:t>
            </w:r>
          </w:p>
          <w:p w14:paraId="17580120" w14:textId="262FDC2D" w:rsidR="000A5D08" w:rsidRPr="00F74E99" w:rsidRDefault="000A5D08" w:rsidP="00F4631E">
            <w:pPr>
              <w:jc w:val="left"/>
              <w:rPr>
                <w:b/>
                <w:sz w:val="16"/>
                <w:szCs w:val="16"/>
              </w:rPr>
            </w:pPr>
            <w:r>
              <w:rPr>
                <w:b/>
                <w:sz w:val="16"/>
                <w:szCs w:val="16"/>
              </w:rPr>
              <w:t>*2   30.04.2019</w:t>
            </w:r>
          </w:p>
          <w:p w14:paraId="7352C408" w14:textId="7C6CCE3D" w:rsidR="00F4631E" w:rsidRPr="000307BC" w:rsidRDefault="00F4631E" w:rsidP="000A5D08">
            <w:pPr>
              <w:jc w:val="left"/>
              <w:rPr>
                <w:b/>
                <w:sz w:val="16"/>
                <w:szCs w:val="16"/>
              </w:rPr>
            </w:pPr>
          </w:p>
        </w:tc>
      </w:tr>
      <w:tr w:rsidR="00F4631E" w:rsidRPr="000307BC" w14:paraId="4121B6A2" w14:textId="77777777" w:rsidTr="008A0649">
        <w:trPr>
          <w:trHeight w:val="178"/>
        </w:trPr>
        <w:tc>
          <w:tcPr>
            <w:tcW w:w="1508" w:type="dxa"/>
            <w:vMerge/>
            <w:tcBorders>
              <w:left w:val="single" w:sz="4" w:space="0" w:color="auto"/>
              <w:bottom w:val="single" w:sz="4" w:space="0" w:color="auto"/>
              <w:right w:val="single" w:sz="4" w:space="0" w:color="auto"/>
            </w:tcBorders>
          </w:tcPr>
          <w:p w14:paraId="6D8CAE24" w14:textId="77777777" w:rsidR="00F4631E" w:rsidRPr="000307BC" w:rsidRDefault="00F4631E" w:rsidP="00045097">
            <w:pPr>
              <w:jc w:val="left"/>
              <w:rPr>
                <w:b/>
                <w:bCs/>
                <w:sz w:val="16"/>
                <w:szCs w:val="16"/>
              </w:rPr>
            </w:pPr>
          </w:p>
        </w:tc>
        <w:tc>
          <w:tcPr>
            <w:tcW w:w="2200" w:type="dxa"/>
            <w:vMerge/>
            <w:tcBorders>
              <w:left w:val="single" w:sz="4" w:space="0" w:color="auto"/>
              <w:bottom w:val="single" w:sz="4" w:space="0" w:color="auto"/>
              <w:right w:val="single" w:sz="4" w:space="0" w:color="auto"/>
            </w:tcBorders>
          </w:tcPr>
          <w:p w14:paraId="49018913" w14:textId="77777777" w:rsidR="00F4631E" w:rsidRPr="000307BC" w:rsidRDefault="00F4631E" w:rsidP="00045097">
            <w:pPr>
              <w:jc w:val="left"/>
              <w:rPr>
                <w:sz w:val="16"/>
                <w:szCs w:val="16"/>
              </w:rPr>
            </w:pPr>
          </w:p>
        </w:tc>
        <w:tc>
          <w:tcPr>
            <w:tcW w:w="2387" w:type="dxa"/>
            <w:vMerge/>
            <w:tcBorders>
              <w:left w:val="single" w:sz="4" w:space="0" w:color="auto"/>
              <w:bottom w:val="single" w:sz="4" w:space="0" w:color="auto"/>
              <w:right w:val="single" w:sz="4" w:space="0" w:color="auto"/>
            </w:tcBorders>
          </w:tcPr>
          <w:p w14:paraId="5AF46A41" w14:textId="77777777" w:rsidR="00F4631E" w:rsidRPr="000307BC" w:rsidRDefault="00F4631E" w:rsidP="00045097">
            <w:pPr>
              <w:tabs>
                <w:tab w:val="left" w:pos="170"/>
              </w:tabs>
              <w:jc w:val="left"/>
              <w:rPr>
                <w:sz w:val="16"/>
                <w:szCs w:val="16"/>
              </w:rPr>
            </w:pPr>
          </w:p>
        </w:tc>
        <w:tc>
          <w:tcPr>
            <w:tcW w:w="1793" w:type="dxa"/>
            <w:vMerge/>
            <w:tcBorders>
              <w:left w:val="single" w:sz="4" w:space="0" w:color="auto"/>
              <w:bottom w:val="single" w:sz="4" w:space="0" w:color="auto"/>
              <w:right w:val="single" w:sz="4" w:space="0" w:color="auto"/>
            </w:tcBorders>
          </w:tcPr>
          <w:p w14:paraId="6D9D1CF9" w14:textId="77777777" w:rsidR="00F4631E" w:rsidRPr="000307BC" w:rsidDel="007B07E7" w:rsidRDefault="00F4631E" w:rsidP="00830142">
            <w:pPr>
              <w:pStyle w:val="Oznaenseznam3"/>
            </w:pPr>
          </w:p>
        </w:tc>
        <w:tc>
          <w:tcPr>
            <w:tcW w:w="5904" w:type="dxa"/>
            <w:gridSpan w:val="4"/>
            <w:tcBorders>
              <w:top w:val="single" w:sz="4" w:space="0" w:color="auto"/>
              <w:left w:val="single" w:sz="4" w:space="0" w:color="auto"/>
              <w:bottom w:val="single" w:sz="4" w:space="0" w:color="auto"/>
              <w:right w:val="single" w:sz="4" w:space="0" w:color="auto"/>
            </w:tcBorders>
          </w:tcPr>
          <w:p w14:paraId="3F6D62BC" w14:textId="77777777" w:rsidR="00F4631E" w:rsidRPr="000307BC" w:rsidRDefault="00F4631E" w:rsidP="00F4631E">
            <w:pPr>
              <w:jc w:val="left"/>
              <w:rPr>
                <w:b/>
                <w:sz w:val="16"/>
                <w:szCs w:val="16"/>
              </w:rPr>
            </w:pPr>
            <w:r w:rsidRPr="000307BC">
              <w:rPr>
                <w:b/>
                <w:sz w:val="16"/>
                <w:szCs w:val="16"/>
              </w:rPr>
              <w:t xml:space="preserve">*** </w:t>
            </w:r>
            <w:r w:rsidRPr="000307BC">
              <w:rPr>
                <w:sz w:val="16"/>
                <w:szCs w:val="16"/>
              </w:rPr>
              <w:t>za zatiranje glagolke (</w:t>
            </w:r>
            <w:r w:rsidRPr="000307BC">
              <w:rPr>
                <w:i/>
                <w:sz w:val="16"/>
                <w:szCs w:val="16"/>
              </w:rPr>
              <w:t>Plusia gamma</w:t>
            </w:r>
            <w:r w:rsidRPr="000307BC">
              <w:rPr>
                <w:sz w:val="16"/>
                <w:szCs w:val="16"/>
              </w:rPr>
              <w:t>) in omejevanje številčnosti populacije južne plodovrtke (</w:t>
            </w:r>
            <w:r w:rsidRPr="000307BC">
              <w:rPr>
                <w:i/>
                <w:sz w:val="16"/>
                <w:szCs w:val="16"/>
              </w:rPr>
              <w:t>Helicoverpa armigera</w:t>
            </w:r>
            <w:r w:rsidRPr="000307BC">
              <w:rPr>
                <w:sz w:val="16"/>
                <w:szCs w:val="16"/>
              </w:rPr>
              <w:t>)</w:t>
            </w:r>
            <w:r w:rsidR="00952C1A" w:rsidRPr="000307BC">
              <w:rPr>
                <w:sz w:val="16"/>
                <w:szCs w:val="16"/>
              </w:rPr>
              <w:t>, uporaba na PROSTEM</w:t>
            </w:r>
          </w:p>
          <w:p w14:paraId="62719DE3" w14:textId="77777777" w:rsidR="00F4631E" w:rsidRPr="000307BC" w:rsidRDefault="00F4631E" w:rsidP="00045097">
            <w:pPr>
              <w:jc w:val="left"/>
              <w:rPr>
                <w:sz w:val="16"/>
                <w:szCs w:val="16"/>
              </w:rPr>
            </w:pPr>
            <w:r w:rsidRPr="000307BC">
              <w:rPr>
                <w:b/>
                <w:sz w:val="16"/>
                <w:szCs w:val="16"/>
              </w:rPr>
              <w:t>****</w:t>
            </w:r>
            <w:r w:rsidRPr="000307BC">
              <w:rPr>
                <w:sz w:val="16"/>
                <w:szCs w:val="16"/>
              </w:rPr>
              <w:t>odmerek odvisen od višine tretiranih rastlin, uporaba v ZAŠČITENIH PROSTORIH</w:t>
            </w:r>
          </w:p>
          <w:p w14:paraId="3BC2F444" w14:textId="77777777" w:rsidR="00952C1A" w:rsidRPr="000307BC" w:rsidRDefault="00952C1A" w:rsidP="00045097">
            <w:pPr>
              <w:jc w:val="left"/>
              <w:rPr>
                <w:sz w:val="16"/>
                <w:szCs w:val="16"/>
              </w:rPr>
            </w:pPr>
            <w:r w:rsidRPr="000307BC">
              <w:rPr>
                <w:b/>
                <w:sz w:val="16"/>
                <w:szCs w:val="16"/>
              </w:rPr>
              <w:t>*****</w:t>
            </w:r>
            <w:r w:rsidRPr="000307BC">
              <w:rPr>
                <w:sz w:val="16"/>
                <w:szCs w:val="16"/>
              </w:rPr>
              <w:t xml:space="preserve"> uporaba v ZAŠČITENIH PROSTORIH</w:t>
            </w:r>
          </w:p>
        </w:tc>
      </w:tr>
      <w:tr w:rsidR="00D2354F" w:rsidRPr="000307BC" w14:paraId="681A0DCA" w14:textId="77777777" w:rsidTr="008A0649">
        <w:trPr>
          <w:trHeight w:val="178"/>
        </w:trPr>
        <w:tc>
          <w:tcPr>
            <w:tcW w:w="1508" w:type="dxa"/>
            <w:tcBorders>
              <w:top w:val="single" w:sz="4" w:space="0" w:color="auto"/>
              <w:left w:val="single" w:sz="4" w:space="0" w:color="auto"/>
              <w:bottom w:val="single" w:sz="4" w:space="0" w:color="auto"/>
              <w:right w:val="single" w:sz="4" w:space="0" w:color="auto"/>
            </w:tcBorders>
          </w:tcPr>
          <w:p w14:paraId="45684E33" w14:textId="77777777" w:rsidR="00D2354F" w:rsidRPr="000307BC" w:rsidRDefault="00D2354F" w:rsidP="00045097">
            <w:pPr>
              <w:jc w:val="left"/>
              <w:rPr>
                <w:sz w:val="16"/>
                <w:szCs w:val="16"/>
              </w:rPr>
            </w:pPr>
            <w:r w:rsidRPr="000307BC">
              <w:rPr>
                <w:b/>
                <w:bCs/>
                <w:sz w:val="16"/>
                <w:szCs w:val="16"/>
              </w:rPr>
              <w:t>Mrtvaške mušice</w:t>
            </w:r>
            <w:r w:rsidRPr="000307BC">
              <w:rPr>
                <w:sz w:val="16"/>
                <w:szCs w:val="16"/>
              </w:rPr>
              <w:t xml:space="preserve"> </w:t>
            </w:r>
          </w:p>
          <w:p w14:paraId="4D8CE334" w14:textId="77777777" w:rsidR="00D2354F" w:rsidRPr="000307BC" w:rsidRDefault="00D2354F" w:rsidP="00045097">
            <w:pPr>
              <w:jc w:val="left"/>
              <w:rPr>
                <w:sz w:val="16"/>
                <w:szCs w:val="16"/>
              </w:rPr>
            </w:pPr>
            <w:r w:rsidRPr="000307BC">
              <w:rPr>
                <w:i/>
                <w:iCs/>
                <w:sz w:val="16"/>
                <w:szCs w:val="16"/>
              </w:rPr>
              <w:t>Sciaridae</w:t>
            </w:r>
          </w:p>
        </w:tc>
        <w:tc>
          <w:tcPr>
            <w:tcW w:w="2200" w:type="dxa"/>
            <w:tcBorders>
              <w:top w:val="single" w:sz="4" w:space="0" w:color="auto"/>
              <w:left w:val="single" w:sz="4" w:space="0" w:color="auto"/>
              <w:bottom w:val="single" w:sz="4" w:space="0" w:color="auto"/>
              <w:right w:val="single" w:sz="4" w:space="0" w:color="auto"/>
            </w:tcBorders>
          </w:tcPr>
          <w:p w14:paraId="30F51237" w14:textId="77777777" w:rsidR="00D2354F" w:rsidRPr="000307BC" w:rsidRDefault="00D2354F">
            <w:pPr>
              <w:jc w:val="left"/>
              <w:rPr>
                <w:sz w:val="16"/>
                <w:szCs w:val="16"/>
              </w:rPr>
            </w:pPr>
            <w:r w:rsidRPr="000307BC">
              <w:rPr>
                <w:sz w:val="16"/>
                <w:szCs w:val="16"/>
              </w:rPr>
              <w:t>Bele drobne breznoge ličinke razkrajajo razpadajoča rastlinska tkiva, občasno napadejo tudi mlade rastline, najdemo jih v stebelnih vrežah.</w:t>
            </w:r>
          </w:p>
        </w:tc>
        <w:tc>
          <w:tcPr>
            <w:tcW w:w="2387" w:type="dxa"/>
            <w:tcBorders>
              <w:top w:val="single" w:sz="4" w:space="0" w:color="auto"/>
              <w:left w:val="single" w:sz="4" w:space="0" w:color="auto"/>
              <w:bottom w:val="single" w:sz="4" w:space="0" w:color="auto"/>
              <w:right w:val="single" w:sz="4" w:space="0" w:color="auto"/>
            </w:tcBorders>
          </w:tcPr>
          <w:p w14:paraId="44C89708" w14:textId="77777777" w:rsidR="00D2354F" w:rsidRPr="000307BC" w:rsidRDefault="00D2354F" w:rsidP="00045097">
            <w:pPr>
              <w:tabs>
                <w:tab w:val="left" w:pos="170"/>
              </w:tabs>
              <w:jc w:val="left"/>
              <w:rPr>
                <w:sz w:val="16"/>
                <w:szCs w:val="16"/>
              </w:rPr>
            </w:pPr>
            <w:r w:rsidRPr="000307BC">
              <w:rPr>
                <w:sz w:val="16"/>
                <w:szCs w:val="16"/>
              </w:rPr>
              <w:t xml:space="preserve">Agrotehnični ukrepi: </w:t>
            </w:r>
          </w:p>
          <w:p w14:paraId="5E56D995" w14:textId="77777777" w:rsidR="00F4631E" w:rsidRPr="000307BC" w:rsidRDefault="00D2354F" w:rsidP="00830142">
            <w:pPr>
              <w:pStyle w:val="Oznaenseznam3"/>
            </w:pPr>
            <w:r w:rsidRPr="000307BC">
              <w:t>uporaba razkuženih substratov.</w:t>
            </w:r>
          </w:p>
          <w:p w14:paraId="44E61480" w14:textId="77777777" w:rsidR="00D6309D" w:rsidRPr="000307BC" w:rsidRDefault="00D6309D" w:rsidP="00830142">
            <w:pPr>
              <w:pStyle w:val="Oznaenseznam3"/>
            </w:pPr>
          </w:p>
          <w:p w14:paraId="49AD5781" w14:textId="77777777" w:rsidR="00D2354F" w:rsidRPr="000307BC" w:rsidRDefault="00D2354F" w:rsidP="00830142">
            <w:pPr>
              <w:pStyle w:val="Oznaenseznam3"/>
            </w:pPr>
            <w:r w:rsidRPr="000307BC">
              <w:t>Uporaba d</w:t>
            </w:r>
            <w:r w:rsidR="00521702" w:rsidRPr="000307BC">
              <w:t>omorodnih koristnih organizmov.</w:t>
            </w:r>
          </w:p>
        </w:tc>
        <w:tc>
          <w:tcPr>
            <w:tcW w:w="1793" w:type="dxa"/>
            <w:tcBorders>
              <w:top w:val="single" w:sz="4" w:space="0" w:color="auto"/>
              <w:left w:val="single" w:sz="4" w:space="0" w:color="auto"/>
              <w:bottom w:val="single" w:sz="4" w:space="0" w:color="auto"/>
              <w:right w:val="single" w:sz="4" w:space="0" w:color="auto"/>
            </w:tcBorders>
          </w:tcPr>
          <w:p w14:paraId="1A02C403" w14:textId="77777777" w:rsidR="00D2354F" w:rsidRPr="000307BC" w:rsidRDefault="00D2354F" w:rsidP="00045097">
            <w:pPr>
              <w:jc w:val="left"/>
              <w:rPr>
                <w:sz w:val="16"/>
                <w:szCs w:val="16"/>
              </w:rPr>
            </w:pPr>
          </w:p>
        </w:tc>
        <w:tc>
          <w:tcPr>
            <w:tcW w:w="1537" w:type="dxa"/>
            <w:tcBorders>
              <w:top w:val="single" w:sz="4" w:space="0" w:color="auto"/>
              <w:left w:val="single" w:sz="4" w:space="0" w:color="auto"/>
              <w:bottom w:val="single" w:sz="4" w:space="0" w:color="auto"/>
              <w:right w:val="single" w:sz="4" w:space="0" w:color="auto"/>
            </w:tcBorders>
          </w:tcPr>
          <w:p w14:paraId="772659E3" w14:textId="77777777" w:rsidR="00D2354F" w:rsidRPr="000307BC" w:rsidRDefault="00D2354F" w:rsidP="00045097">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14:paraId="15535F84" w14:textId="77777777" w:rsidR="00D2354F" w:rsidRPr="000307BC" w:rsidRDefault="00D2354F" w:rsidP="00045097">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3A83FCC8" w14:textId="77777777" w:rsidR="00D2354F" w:rsidRPr="000307BC" w:rsidRDefault="00D2354F" w:rsidP="00045097">
            <w:pPr>
              <w:jc w:val="left"/>
              <w:rPr>
                <w:sz w:val="16"/>
                <w:szCs w:val="16"/>
              </w:rPr>
            </w:pPr>
          </w:p>
        </w:tc>
        <w:tc>
          <w:tcPr>
            <w:tcW w:w="1947" w:type="dxa"/>
            <w:tcBorders>
              <w:top w:val="single" w:sz="4" w:space="0" w:color="auto"/>
              <w:left w:val="single" w:sz="4" w:space="0" w:color="auto"/>
              <w:bottom w:val="single" w:sz="4" w:space="0" w:color="auto"/>
              <w:right w:val="single" w:sz="4" w:space="0" w:color="auto"/>
            </w:tcBorders>
          </w:tcPr>
          <w:p w14:paraId="7485567A" w14:textId="77777777" w:rsidR="00D2354F" w:rsidRPr="000307BC" w:rsidRDefault="00D2354F" w:rsidP="00045097">
            <w:pPr>
              <w:jc w:val="left"/>
              <w:rPr>
                <w:sz w:val="16"/>
                <w:szCs w:val="16"/>
              </w:rPr>
            </w:pPr>
          </w:p>
          <w:p w14:paraId="3A536DA6" w14:textId="77777777" w:rsidR="00D2354F" w:rsidRPr="000307BC" w:rsidRDefault="00D2354F" w:rsidP="00045097">
            <w:pPr>
              <w:jc w:val="left"/>
              <w:rPr>
                <w:sz w:val="16"/>
                <w:szCs w:val="16"/>
              </w:rPr>
            </w:pPr>
          </w:p>
          <w:p w14:paraId="2DA23F5D" w14:textId="77777777" w:rsidR="00A6372F" w:rsidRPr="000307BC" w:rsidRDefault="00A6372F" w:rsidP="00045097">
            <w:pPr>
              <w:jc w:val="left"/>
              <w:rPr>
                <w:sz w:val="16"/>
                <w:szCs w:val="16"/>
              </w:rPr>
            </w:pPr>
          </w:p>
          <w:p w14:paraId="4465A641" w14:textId="77777777" w:rsidR="00A6372F" w:rsidRPr="000307BC" w:rsidRDefault="00A6372F" w:rsidP="00045097">
            <w:pPr>
              <w:jc w:val="left"/>
              <w:rPr>
                <w:sz w:val="16"/>
                <w:szCs w:val="16"/>
              </w:rPr>
            </w:pPr>
          </w:p>
          <w:p w14:paraId="0AA7F2CB" w14:textId="77777777" w:rsidR="00A6372F" w:rsidRPr="000307BC" w:rsidRDefault="00A6372F" w:rsidP="00045097">
            <w:pPr>
              <w:jc w:val="left"/>
              <w:rPr>
                <w:sz w:val="16"/>
                <w:szCs w:val="16"/>
              </w:rPr>
            </w:pPr>
          </w:p>
        </w:tc>
      </w:tr>
      <w:tr w:rsidR="00A6372F" w:rsidRPr="000307BC" w14:paraId="04E16683" w14:textId="77777777" w:rsidTr="00A6372F">
        <w:trPr>
          <w:trHeight w:val="178"/>
        </w:trPr>
        <w:tc>
          <w:tcPr>
            <w:tcW w:w="3708" w:type="dxa"/>
            <w:gridSpan w:val="2"/>
            <w:tcBorders>
              <w:top w:val="single" w:sz="4" w:space="0" w:color="auto"/>
              <w:left w:val="single" w:sz="4" w:space="0" w:color="auto"/>
              <w:bottom w:val="single" w:sz="4" w:space="0" w:color="auto"/>
              <w:right w:val="single" w:sz="4" w:space="0" w:color="auto"/>
            </w:tcBorders>
          </w:tcPr>
          <w:p w14:paraId="4A8FF97D" w14:textId="77777777" w:rsidR="00A6372F" w:rsidRPr="000307BC" w:rsidRDefault="00A6372F" w:rsidP="00A6372F">
            <w:pPr>
              <w:jc w:val="left"/>
              <w:rPr>
                <w:b/>
                <w:bCs/>
                <w:sz w:val="16"/>
                <w:szCs w:val="16"/>
              </w:rPr>
            </w:pPr>
            <w:r w:rsidRPr="000307BC">
              <w:rPr>
                <w:b/>
                <w:bCs/>
                <w:sz w:val="16"/>
                <w:szCs w:val="16"/>
              </w:rPr>
              <w:t>Ogorčice koreninskih šišk</w:t>
            </w:r>
          </w:p>
          <w:p w14:paraId="10631AF6" w14:textId="77777777" w:rsidR="00A6372F" w:rsidRPr="000307BC" w:rsidRDefault="00A6372F" w:rsidP="00A6372F">
            <w:pPr>
              <w:jc w:val="left"/>
              <w:rPr>
                <w:sz w:val="16"/>
                <w:szCs w:val="16"/>
              </w:rPr>
            </w:pPr>
            <w:r w:rsidRPr="000307BC">
              <w:rPr>
                <w:bCs/>
                <w:iCs/>
                <w:sz w:val="16"/>
                <w:szCs w:val="16"/>
                <w:lang w:eastAsia="sl-SI"/>
              </w:rPr>
              <w:t>(</w:t>
            </w:r>
            <w:r w:rsidRPr="000307BC">
              <w:rPr>
                <w:bCs/>
                <w:i/>
                <w:iCs/>
                <w:sz w:val="16"/>
                <w:szCs w:val="16"/>
                <w:lang w:eastAsia="sl-SI"/>
              </w:rPr>
              <w:t xml:space="preserve">Meloidogyne </w:t>
            </w:r>
            <w:r w:rsidRPr="000307BC">
              <w:rPr>
                <w:bCs/>
                <w:sz w:val="16"/>
                <w:szCs w:val="16"/>
                <w:lang w:eastAsia="sl-SI"/>
              </w:rPr>
              <w:t>spp.)</w:t>
            </w:r>
          </w:p>
        </w:tc>
        <w:tc>
          <w:tcPr>
            <w:tcW w:w="2387" w:type="dxa"/>
            <w:tcBorders>
              <w:top w:val="single" w:sz="4" w:space="0" w:color="auto"/>
              <w:left w:val="single" w:sz="4" w:space="0" w:color="auto"/>
              <w:bottom w:val="single" w:sz="4" w:space="0" w:color="auto"/>
              <w:right w:val="single" w:sz="4" w:space="0" w:color="auto"/>
            </w:tcBorders>
          </w:tcPr>
          <w:p w14:paraId="450E0E15" w14:textId="77777777" w:rsidR="00A6372F" w:rsidRPr="000307BC" w:rsidRDefault="00A6372F" w:rsidP="00A6372F">
            <w:pPr>
              <w:tabs>
                <w:tab w:val="left" w:pos="170"/>
              </w:tabs>
              <w:jc w:val="left"/>
              <w:rPr>
                <w:sz w:val="16"/>
                <w:szCs w:val="16"/>
              </w:rPr>
            </w:pPr>
          </w:p>
        </w:tc>
        <w:tc>
          <w:tcPr>
            <w:tcW w:w="1793" w:type="dxa"/>
            <w:tcBorders>
              <w:top w:val="single" w:sz="4" w:space="0" w:color="auto"/>
              <w:left w:val="single" w:sz="4" w:space="0" w:color="auto"/>
              <w:bottom w:val="single" w:sz="4" w:space="0" w:color="auto"/>
              <w:right w:val="single" w:sz="4" w:space="0" w:color="auto"/>
            </w:tcBorders>
          </w:tcPr>
          <w:p w14:paraId="473F16BE" w14:textId="77777777" w:rsidR="00A6372F" w:rsidRPr="000307BC" w:rsidRDefault="00A6372F" w:rsidP="00A6372F">
            <w:pPr>
              <w:jc w:val="left"/>
              <w:rPr>
                <w:sz w:val="16"/>
                <w:szCs w:val="16"/>
              </w:rPr>
            </w:pPr>
            <w:r w:rsidRPr="000307BC">
              <w:rPr>
                <w:sz w:val="16"/>
                <w:szCs w:val="16"/>
              </w:rPr>
              <w:t>-fluopiram</w:t>
            </w:r>
          </w:p>
        </w:tc>
        <w:tc>
          <w:tcPr>
            <w:tcW w:w="1537" w:type="dxa"/>
            <w:tcBorders>
              <w:top w:val="single" w:sz="4" w:space="0" w:color="auto"/>
              <w:left w:val="single" w:sz="4" w:space="0" w:color="auto"/>
              <w:bottom w:val="single" w:sz="4" w:space="0" w:color="auto"/>
              <w:right w:val="single" w:sz="4" w:space="0" w:color="auto"/>
            </w:tcBorders>
          </w:tcPr>
          <w:p w14:paraId="5A584C11" w14:textId="77777777" w:rsidR="00A6372F" w:rsidRPr="000307BC" w:rsidRDefault="00A6372F" w:rsidP="00A6372F">
            <w:pPr>
              <w:jc w:val="left"/>
              <w:rPr>
                <w:sz w:val="16"/>
                <w:szCs w:val="16"/>
              </w:rPr>
            </w:pPr>
            <w:r w:rsidRPr="000307BC">
              <w:rPr>
                <w:sz w:val="16"/>
                <w:szCs w:val="16"/>
              </w:rPr>
              <w:t>Velum prime</w:t>
            </w:r>
          </w:p>
        </w:tc>
        <w:tc>
          <w:tcPr>
            <w:tcW w:w="1320" w:type="dxa"/>
            <w:tcBorders>
              <w:top w:val="single" w:sz="4" w:space="0" w:color="auto"/>
              <w:left w:val="single" w:sz="4" w:space="0" w:color="auto"/>
              <w:bottom w:val="single" w:sz="4" w:space="0" w:color="auto"/>
              <w:right w:val="single" w:sz="4" w:space="0" w:color="auto"/>
            </w:tcBorders>
          </w:tcPr>
          <w:p w14:paraId="086B083D" w14:textId="77777777" w:rsidR="00A6372F" w:rsidRPr="000307BC" w:rsidRDefault="00A6372F" w:rsidP="00A6372F">
            <w:pPr>
              <w:jc w:val="left"/>
              <w:rPr>
                <w:sz w:val="16"/>
                <w:szCs w:val="16"/>
              </w:rPr>
            </w:pPr>
            <w:r w:rsidRPr="000307BC">
              <w:rPr>
                <w:sz w:val="18"/>
                <w:szCs w:val="18"/>
              </w:rPr>
              <w:t>0,625 l/ha</w:t>
            </w:r>
          </w:p>
        </w:tc>
        <w:tc>
          <w:tcPr>
            <w:tcW w:w="1100" w:type="dxa"/>
            <w:tcBorders>
              <w:top w:val="single" w:sz="4" w:space="0" w:color="auto"/>
              <w:left w:val="single" w:sz="4" w:space="0" w:color="auto"/>
              <w:bottom w:val="single" w:sz="4" w:space="0" w:color="auto"/>
              <w:right w:val="single" w:sz="4" w:space="0" w:color="auto"/>
            </w:tcBorders>
          </w:tcPr>
          <w:p w14:paraId="0D27BA65" w14:textId="77777777" w:rsidR="00A6372F" w:rsidRPr="000307BC" w:rsidRDefault="00A6372F" w:rsidP="00A6372F">
            <w:pPr>
              <w:jc w:val="left"/>
              <w:rPr>
                <w:sz w:val="16"/>
                <w:szCs w:val="16"/>
              </w:rPr>
            </w:pPr>
            <w:r w:rsidRPr="000307BC">
              <w:rPr>
                <w:sz w:val="18"/>
                <w:szCs w:val="18"/>
              </w:rPr>
              <w:t>3</w:t>
            </w:r>
          </w:p>
        </w:tc>
        <w:tc>
          <w:tcPr>
            <w:tcW w:w="1947" w:type="dxa"/>
            <w:tcBorders>
              <w:top w:val="single" w:sz="4" w:space="0" w:color="auto"/>
              <w:left w:val="single" w:sz="4" w:space="0" w:color="auto"/>
              <w:bottom w:val="single" w:sz="4" w:space="0" w:color="auto"/>
              <w:right w:val="single" w:sz="4" w:space="0" w:color="auto"/>
            </w:tcBorders>
          </w:tcPr>
          <w:p w14:paraId="48266AF0" w14:textId="77777777" w:rsidR="00A6372F" w:rsidRPr="000307BC" w:rsidRDefault="00A6372F" w:rsidP="00A6372F">
            <w:pPr>
              <w:jc w:val="left"/>
              <w:rPr>
                <w:sz w:val="16"/>
                <w:szCs w:val="16"/>
              </w:rPr>
            </w:pPr>
            <w:r w:rsidRPr="000307BC">
              <w:rPr>
                <w:sz w:val="18"/>
                <w:szCs w:val="18"/>
              </w:rPr>
              <w:t>aplikacija s kapljičnim namakalnim sistemom</w:t>
            </w:r>
          </w:p>
        </w:tc>
      </w:tr>
    </w:tbl>
    <w:p w14:paraId="56266397" w14:textId="1738087E" w:rsidR="00EE7BA5" w:rsidRDefault="00F745ED" w:rsidP="00EE7BA5">
      <w:pPr>
        <w:pStyle w:val="Naslov2"/>
        <w:rPr>
          <w:sz w:val="20"/>
        </w:rPr>
      </w:pPr>
      <w:bookmarkStart w:id="450" w:name="_Toc28393488"/>
      <w:bookmarkStart w:id="451" w:name="_Toc38347078"/>
      <w:bookmarkStart w:id="452" w:name="_Toc166556130"/>
      <w:r w:rsidRPr="000307BC">
        <w:rPr>
          <w:sz w:val="20"/>
        </w:rPr>
        <w:br w:type="page"/>
      </w:r>
      <w:bookmarkStart w:id="453" w:name="_Toc215563137"/>
      <w:bookmarkStart w:id="454" w:name="_Toc91332686"/>
      <w:bookmarkStart w:id="455" w:name="_Toc91332908"/>
      <w:bookmarkStart w:id="456" w:name="_Toc91333114"/>
      <w:bookmarkStart w:id="457" w:name="_Toc5773504"/>
      <w:bookmarkStart w:id="458" w:name="_Toc127845464"/>
      <w:bookmarkStart w:id="459" w:name="_Toc166556131"/>
      <w:bookmarkStart w:id="460" w:name="_Toc215563138"/>
      <w:bookmarkStart w:id="461" w:name="_Toc91332687"/>
      <w:bookmarkStart w:id="462" w:name="_Toc91332909"/>
      <w:bookmarkStart w:id="463" w:name="_Toc91333115"/>
      <w:bookmarkEnd w:id="450"/>
      <w:bookmarkEnd w:id="451"/>
      <w:bookmarkEnd w:id="452"/>
      <w:r w:rsidR="00EE7BA5" w:rsidRPr="000307BC">
        <w:rPr>
          <w:sz w:val="20"/>
        </w:rPr>
        <w:lastRenderedPageBreak/>
        <w:t>INTEGRIRANO VARSTVO RDEČE PESE</w:t>
      </w:r>
      <w:bookmarkEnd w:id="453"/>
      <w:bookmarkEnd w:id="454"/>
      <w:bookmarkEnd w:id="455"/>
      <w:bookmarkEnd w:id="456"/>
      <w:bookmarkEnd w:id="457"/>
      <w:r w:rsidR="00EE7BA5" w:rsidRPr="000307BC">
        <w:rPr>
          <w:sz w:val="20"/>
        </w:rPr>
        <w:t xml:space="preserve"> </w:t>
      </w:r>
    </w:p>
    <w:p w14:paraId="5BAA9287" w14:textId="77777777" w:rsidR="006702D4" w:rsidRPr="006702D4" w:rsidRDefault="006702D4" w:rsidP="006702D4">
      <w:pPr>
        <w:rPr>
          <w:lang w:val="x-none"/>
        </w:rPr>
      </w:pPr>
    </w:p>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EE7BA5" w:rsidRPr="000307BC" w14:paraId="2DEA7EDB" w14:textId="77777777" w:rsidTr="009330DB">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19C773F2" w14:textId="77777777" w:rsidR="00EE7BA5" w:rsidRPr="000307BC" w:rsidRDefault="00EE7BA5" w:rsidP="0071608B">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13B7C776" w14:textId="77777777" w:rsidR="00EE7BA5" w:rsidRPr="000307BC" w:rsidRDefault="00EE7BA5" w:rsidP="0071608B">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0C6BA45B" w14:textId="77777777" w:rsidR="00EE7BA5" w:rsidRPr="000307BC" w:rsidRDefault="00EE7BA5" w:rsidP="0071608B">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188CEA2A" w14:textId="77777777" w:rsidR="00EE7BA5" w:rsidRPr="000307BC" w:rsidRDefault="00EE7BA5" w:rsidP="0071608B">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70FFFC16" w14:textId="77777777" w:rsidR="00EE7BA5" w:rsidRPr="000307BC" w:rsidRDefault="00EE7BA5" w:rsidP="0071608B">
            <w:pPr>
              <w:snapToGrid w:val="0"/>
              <w:jc w:val="left"/>
              <w:rPr>
                <w:sz w:val="16"/>
                <w:szCs w:val="16"/>
              </w:rPr>
            </w:pPr>
            <w:r w:rsidRPr="000307BC">
              <w:rPr>
                <w:sz w:val="16"/>
                <w:szCs w:val="16"/>
              </w:rPr>
              <w:t>FITOFARM.</w:t>
            </w:r>
          </w:p>
          <w:p w14:paraId="2776C5FD" w14:textId="77777777" w:rsidR="00EE7BA5" w:rsidRPr="000307BC" w:rsidRDefault="00EE7BA5" w:rsidP="0071608B">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12964744" w14:textId="77777777" w:rsidR="00EE7BA5" w:rsidRPr="000307BC" w:rsidRDefault="00EE7BA5" w:rsidP="0071608B">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2A38B2B4" w14:textId="77777777" w:rsidR="00EE7BA5" w:rsidRPr="000307BC" w:rsidRDefault="00EE7BA5" w:rsidP="0071608B">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5C2C634E" w14:textId="77777777" w:rsidR="00EE7BA5" w:rsidRPr="000307BC" w:rsidRDefault="00EE7BA5" w:rsidP="0071608B">
            <w:pPr>
              <w:snapToGrid w:val="0"/>
              <w:rPr>
                <w:sz w:val="16"/>
                <w:szCs w:val="16"/>
              </w:rPr>
            </w:pPr>
            <w:r w:rsidRPr="000307BC">
              <w:rPr>
                <w:sz w:val="16"/>
                <w:szCs w:val="16"/>
              </w:rPr>
              <w:t>OPOMBE</w:t>
            </w:r>
          </w:p>
        </w:tc>
      </w:tr>
      <w:tr w:rsidR="00EE7BA5" w:rsidRPr="000307BC" w14:paraId="77192AF6" w14:textId="77777777" w:rsidTr="009330DB">
        <w:tc>
          <w:tcPr>
            <w:tcW w:w="1430" w:type="dxa"/>
            <w:tcBorders>
              <w:top w:val="single" w:sz="8" w:space="0" w:color="000000"/>
              <w:left w:val="single" w:sz="4" w:space="0" w:color="000000"/>
              <w:bottom w:val="single" w:sz="4" w:space="0" w:color="000000"/>
            </w:tcBorders>
            <w:shd w:val="clear" w:color="auto" w:fill="auto"/>
          </w:tcPr>
          <w:p w14:paraId="18115108" w14:textId="77777777" w:rsidR="00EE7BA5" w:rsidRPr="000307BC" w:rsidRDefault="00EE7BA5" w:rsidP="0071608B">
            <w:pPr>
              <w:snapToGrid w:val="0"/>
              <w:jc w:val="left"/>
              <w:rPr>
                <w:b/>
                <w:bCs/>
                <w:sz w:val="16"/>
                <w:szCs w:val="16"/>
              </w:rPr>
            </w:pPr>
            <w:r w:rsidRPr="000307BC">
              <w:rPr>
                <w:b/>
                <w:bCs/>
                <w:sz w:val="16"/>
                <w:szCs w:val="16"/>
              </w:rPr>
              <w:t>Pesna listna pegavost</w:t>
            </w:r>
          </w:p>
          <w:p w14:paraId="6B5E5F98" w14:textId="77777777" w:rsidR="00EE7BA5" w:rsidRPr="000307BC" w:rsidRDefault="00EE7BA5" w:rsidP="0071608B">
            <w:pPr>
              <w:jc w:val="left"/>
              <w:rPr>
                <w:i/>
                <w:iCs/>
                <w:sz w:val="16"/>
                <w:szCs w:val="16"/>
              </w:rPr>
            </w:pPr>
            <w:r w:rsidRPr="000307BC">
              <w:rPr>
                <w:i/>
                <w:iCs/>
                <w:sz w:val="16"/>
                <w:szCs w:val="16"/>
              </w:rPr>
              <w:t>Cercospora beticola</w:t>
            </w:r>
          </w:p>
        </w:tc>
        <w:tc>
          <w:tcPr>
            <w:tcW w:w="2420" w:type="dxa"/>
            <w:tcBorders>
              <w:top w:val="single" w:sz="8" w:space="0" w:color="000000"/>
              <w:left w:val="single" w:sz="4" w:space="0" w:color="000000"/>
              <w:bottom w:val="single" w:sz="4" w:space="0" w:color="000000"/>
            </w:tcBorders>
            <w:shd w:val="clear" w:color="auto" w:fill="auto"/>
          </w:tcPr>
          <w:p w14:paraId="1E863332" w14:textId="77777777" w:rsidR="00EE7BA5" w:rsidRPr="000307BC" w:rsidRDefault="00EE7BA5" w:rsidP="0071608B">
            <w:pPr>
              <w:snapToGrid w:val="0"/>
              <w:jc w:val="left"/>
              <w:rPr>
                <w:sz w:val="16"/>
                <w:szCs w:val="16"/>
              </w:rPr>
            </w:pPr>
            <w:r w:rsidRPr="000307BC">
              <w:rPr>
                <w:sz w:val="16"/>
                <w:szCs w:val="16"/>
              </w:rPr>
              <w:t>Številne sive, rdeče-rjavo obrobljene pege na listih, ki v nadaljevanju nekrtizirajo in  privedejo do izsušitve listov.</w:t>
            </w:r>
          </w:p>
        </w:tc>
        <w:tc>
          <w:tcPr>
            <w:tcW w:w="2640" w:type="dxa"/>
            <w:tcBorders>
              <w:top w:val="single" w:sz="8" w:space="0" w:color="000000"/>
              <w:left w:val="single" w:sz="4" w:space="0" w:color="000000"/>
              <w:bottom w:val="single" w:sz="4" w:space="0" w:color="000000"/>
            </w:tcBorders>
            <w:shd w:val="clear" w:color="auto" w:fill="auto"/>
          </w:tcPr>
          <w:p w14:paraId="1D66CB13" w14:textId="77777777" w:rsidR="00EE7BA5" w:rsidRPr="000307BC" w:rsidRDefault="00EE7BA5" w:rsidP="0071608B">
            <w:pPr>
              <w:tabs>
                <w:tab w:val="left" w:pos="170"/>
              </w:tabs>
              <w:snapToGrid w:val="0"/>
              <w:jc w:val="left"/>
              <w:rPr>
                <w:sz w:val="16"/>
                <w:szCs w:val="16"/>
              </w:rPr>
            </w:pPr>
            <w:r w:rsidRPr="000307BC">
              <w:rPr>
                <w:sz w:val="16"/>
                <w:szCs w:val="16"/>
              </w:rPr>
              <w:t>Agrotehnični ukrep:</w:t>
            </w:r>
          </w:p>
          <w:p w14:paraId="0B895D70" w14:textId="77777777" w:rsidR="00EE7BA5" w:rsidRPr="000307BC" w:rsidRDefault="00EE7BA5" w:rsidP="00D21A19">
            <w:pPr>
              <w:pStyle w:val="Oznaenseznam31"/>
              <w:widowControl w:val="0"/>
              <w:numPr>
                <w:ilvl w:val="0"/>
                <w:numId w:val="33"/>
              </w:numPr>
              <w:tabs>
                <w:tab w:val="clear" w:pos="360"/>
                <w:tab w:val="num" w:pos="284"/>
              </w:tabs>
              <w:ind w:left="113" w:hanging="113"/>
              <w:rPr>
                <w:sz w:val="16"/>
                <w:szCs w:val="16"/>
              </w:rPr>
            </w:pPr>
            <w:r w:rsidRPr="000307BC">
              <w:rPr>
                <w:sz w:val="16"/>
                <w:szCs w:val="16"/>
              </w:rPr>
              <w:t>uporaba tolerantnih kultivarjev</w:t>
            </w:r>
          </w:p>
          <w:p w14:paraId="2FD25ABE" w14:textId="77777777" w:rsidR="00EE7BA5" w:rsidRPr="000307BC" w:rsidRDefault="00EE7BA5" w:rsidP="0071608B">
            <w:pPr>
              <w:tabs>
                <w:tab w:val="left" w:pos="170"/>
              </w:tabs>
              <w:jc w:val="left"/>
              <w:rPr>
                <w:sz w:val="16"/>
                <w:szCs w:val="16"/>
              </w:rPr>
            </w:pPr>
          </w:p>
        </w:tc>
        <w:tc>
          <w:tcPr>
            <w:tcW w:w="1760" w:type="dxa"/>
            <w:tcBorders>
              <w:top w:val="single" w:sz="8" w:space="0" w:color="000000"/>
              <w:left w:val="single" w:sz="4" w:space="0" w:color="000000"/>
              <w:bottom w:val="single" w:sz="4" w:space="0" w:color="000000"/>
            </w:tcBorders>
            <w:shd w:val="clear" w:color="auto" w:fill="auto"/>
          </w:tcPr>
          <w:p w14:paraId="33F008AF" w14:textId="77777777" w:rsidR="00EE7BA5" w:rsidRPr="000307BC" w:rsidRDefault="00EE7BA5" w:rsidP="00D21A19">
            <w:pPr>
              <w:numPr>
                <w:ilvl w:val="0"/>
                <w:numId w:val="33"/>
              </w:numPr>
              <w:tabs>
                <w:tab w:val="clear" w:pos="360"/>
                <w:tab w:val="num" w:pos="65"/>
              </w:tabs>
              <w:snapToGrid w:val="0"/>
              <w:jc w:val="left"/>
              <w:rPr>
                <w:sz w:val="16"/>
                <w:szCs w:val="16"/>
              </w:rPr>
            </w:pPr>
            <w:r w:rsidRPr="000307BC">
              <w:rPr>
                <w:sz w:val="16"/>
                <w:szCs w:val="16"/>
              </w:rPr>
              <w:t xml:space="preserve"> azoksistrobin</w:t>
            </w:r>
          </w:p>
          <w:p w14:paraId="1A89FD5D" w14:textId="77777777" w:rsidR="00EE7BA5" w:rsidRPr="000307BC" w:rsidRDefault="00EE7BA5" w:rsidP="0071608B">
            <w:pPr>
              <w:snapToGrid w:val="0"/>
              <w:jc w:val="left"/>
              <w:rPr>
                <w:sz w:val="16"/>
                <w:szCs w:val="16"/>
              </w:rPr>
            </w:pPr>
          </w:p>
          <w:p w14:paraId="3AE4CE9F" w14:textId="2E1388C0" w:rsidR="006D79E9" w:rsidRDefault="006D79E9" w:rsidP="0071608B">
            <w:pPr>
              <w:snapToGrid w:val="0"/>
              <w:jc w:val="left"/>
              <w:rPr>
                <w:sz w:val="16"/>
                <w:szCs w:val="16"/>
              </w:rPr>
            </w:pPr>
          </w:p>
          <w:p w14:paraId="3AC99FD1" w14:textId="77777777" w:rsidR="00EE7BA5" w:rsidRPr="000307BC" w:rsidRDefault="00EE7BA5" w:rsidP="0071608B">
            <w:pPr>
              <w:snapToGrid w:val="0"/>
              <w:jc w:val="left"/>
              <w:rPr>
                <w:sz w:val="16"/>
                <w:szCs w:val="16"/>
              </w:rPr>
            </w:pPr>
            <w:r w:rsidRPr="000307BC">
              <w:rPr>
                <w:sz w:val="16"/>
                <w:szCs w:val="16"/>
              </w:rPr>
              <w:t>-difenokonazol</w:t>
            </w:r>
          </w:p>
          <w:p w14:paraId="6404F641" w14:textId="009583F8" w:rsidR="00DC171D" w:rsidRDefault="00DC171D" w:rsidP="0071608B">
            <w:pPr>
              <w:snapToGrid w:val="0"/>
              <w:jc w:val="left"/>
              <w:rPr>
                <w:sz w:val="16"/>
                <w:szCs w:val="16"/>
              </w:rPr>
            </w:pPr>
          </w:p>
          <w:p w14:paraId="2D6819F2" w14:textId="77777777" w:rsidR="00EE7BA5" w:rsidRPr="000307BC" w:rsidRDefault="00DC171D" w:rsidP="0071608B">
            <w:pPr>
              <w:snapToGrid w:val="0"/>
              <w:jc w:val="left"/>
              <w:rPr>
                <w:sz w:val="16"/>
                <w:szCs w:val="16"/>
              </w:rPr>
            </w:pPr>
            <w:r>
              <w:rPr>
                <w:sz w:val="16"/>
                <w:szCs w:val="16"/>
              </w:rPr>
              <w:t xml:space="preserve">- </w:t>
            </w:r>
            <w:r w:rsidR="00EE7BA5" w:rsidRPr="000307BC">
              <w:rPr>
                <w:sz w:val="16"/>
                <w:szCs w:val="16"/>
              </w:rPr>
              <w:t>ciperkonazol trifloksistrobin</w:t>
            </w:r>
          </w:p>
        </w:tc>
        <w:tc>
          <w:tcPr>
            <w:tcW w:w="1550" w:type="dxa"/>
            <w:tcBorders>
              <w:top w:val="single" w:sz="8" w:space="0" w:color="000000"/>
              <w:left w:val="single" w:sz="4" w:space="0" w:color="000000"/>
              <w:bottom w:val="single" w:sz="4" w:space="0" w:color="000000"/>
            </w:tcBorders>
            <w:shd w:val="clear" w:color="auto" w:fill="auto"/>
          </w:tcPr>
          <w:p w14:paraId="0DB815D6" w14:textId="418A37B1" w:rsidR="00EE7BA5" w:rsidRPr="000307BC" w:rsidRDefault="006D79E9" w:rsidP="0071608B">
            <w:pPr>
              <w:snapToGrid w:val="0"/>
              <w:jc w:val="left"/>
              <w:rPr>
                <w:sz w:val="16"/>
                <w:szCs w:val="16"/>
              </w:rPr>
            </w:pPr>
            <w:r w:rsidRPr="000307BC">
              <w:rPr>
                <w:sz w:val="16"/>
                <w:szCs w:val="16"/>
              </w:rPr>
              <w:t>Ortiva</w:t>
            </w:r>
            <w:r>
              <w:rPr>
                <w:sz w:val="16"/>
                <w:szCs w:val="16"/>
              </w:rPr>
              <w:t>*</w:t>
            </w:r>
          </w:p>
          <w:p w14:paraId="6A2A59B4" w14:textId="09AA1C6C" w:rsidR="00EE7BA5" w:rsidRDefault="006D79E9" w:rsidP="0071608B">
            <w:pPr>
              <w:snapToGrid w:val="0"/>
              <w:jc w:val="left"/>
              <w:rPr>
                <w:sz w:val="16"/>
                <w:szCs w:val="16"/>
              </w:rPr>
            </w:pPr>
            <w:r>
              <w:rPr>
                <w:sz w:val="16"/>
                <w:szCs w:val="16"/>
              </w:rPr>
              <w:t>Mirador 250 SC*</w:t>
            </w:r>
          </w:p>
          <w:p w14:paraId="6710574B" w14:textId="076A2948" w:rsidR="009330DB" w:rsidRDefault="006D79E9" w:rsidP="0071608B">
            <w:pPr>
              <w:snapToGrid w:val="0"/>
              <w:jc w:val="left"/>
              <w:rPr>
                <w:sz w:val="16"/>
                <w:szCs w:val="16"/>
              </w:rPr>
            </w:pPr>
            <w:r>
              <w:rPr>
                <w:sz w:val="16"/>
                <w:szCs w:val="16"/>
              </w:rPr>
              <w:t>Zaftra AZT 250SC*</w:t>
            </w:r>
          </w:p>
          <w:p w14:paraId="75C0399C" w14:textId="59D1F77D" w:rsidR="00EE7BA5" w:rsidRPr="000307BC" w:rsidRDefault="00EE7BA5" w:rsidP="0071608B">
            <w:pPr>
              <w:snapToGrid w:val="0"/>
              <w:jc w:val="left"/>
              <w:rPr>
                <w:sz w:val="16"/>
                <w:szCs w:val="16"/>
              </w:rPr>
            </w:pPr>
            <w:r w:rsidRPr="000307BC">
              <w:rPr>
                <w:sz w:val="16"/>
                <w:szCs w:val="16"/>
              </w:rPr>
              <w:t xml:space="preserve">Score 250 EC </w:t>
            </w:r>
          </w:p>
          <w:p w14:paraId="6A6F1319" w14:textId="77777777" w:rsidR="00EE7BA5" w:rsidRPr="000307BC" w:rsidRDefault="00DC171D" w:rsidP="0071608B">
            <w:pPr>
              <w:snapToGrid w:val="0"/>
              <w:jc w:val="left"/>
              <w:rPr>
                <w:sz w:val="16"/>
                <w:szCs w:val="16"/>
              </w:rPr>
            </w:pPr>
            <w:r>
              <w:rPr>
                <w:sz w:val="16"/>
                <w:szCs w:val="16"/>
              </w:rPr>
              <w:t>Mavita 250 EC</w:t>
            </w:r>
          </w:p>
          <w:p w14:paraId="423CA8FB" w14:textId="77777777" w:rsidR="00EE7BA5" w:rsidRPr="000307BC" w:rsidRDefault="00EE7BA5" w:rsidP="0071608B">
            <w:pPr>
              <w:snapToGrid w:val="0"/>
              <w:jc w:val="left"/>
              <w:rPr>
                <w:sz w:val="16"/>
                <w:szCs w:val="16"/>
              </w:rPr>
            </w:pPr>
            <w:r w:rsidRPr="000307BC">
              <w:rPr>
                <w:sz w:val="16"/>
                <w:szCs w:val="16"/>
              </w:rPr>
              <w:t>Sphere 535 SC</w:t>
            </w:r>
          </w:p>
        </w:tc>
        <w:tc>
          <w:tcPr>
            <w:tcW w:w="1310" w:type="dxa"/>
            <w:tcBorders>
              <w:top w:val="single" w:sz="8" w:space="0" w:color="000000"/>
              <w:left w:val="single" w:sz="4" w:space="0" w:color="000000"/>
              <w:bottom w:val="single" w:sz="4" w:space="0" w:color="000000"/>
            </w:tcBorders>
            <w:shd w:val="clear" w:color="auto" w:fill="auto"/>
          </w:tcPr>
          <w:p w14:paraId="24A3C808" w14:textId="3E78B07D" w:rsidR="006D79E9" w:rsidRDefault="009330DB" w:rsidP="0071608B">
            <w:pPr>
              <w:jc w:val="left"/>
              <w:rPr>
                <w:sz w:val="16"/>
                <w:szCs w:val="16"/>
              </w:rPr>
            </w:pPr>
            <w:r>
              <w:rPr>
                <w:sz w:val="16"/>
                <w:szCs w:val="16"/>
              </w:rPr>
              <w:t>1 l/ha</w:t>
            </w:r>
          </w:p>
          <w:p w14:paraId="27B75186" w14:textId="36C87FF0" w:rsidR="006D79E9" w:rsidRDefault="009330DB" w:rsidP="0071608B">
            <w:pPr>
              <w:jc w:val="left"/>
              <w:rPr>
                <w:sz w:val="16"/>
                <w:szCs w:val="16"/>
              </w:rPr>
            </w:pPr>
            <w:r>
              <w:rPr>
                <w:sz w:val="16"/>
                <w:szCs w:val="16"/>
              </w:rPr>
              <w:t>1 l/ha</w:t>
            </w:r>
          </w:p>
          <w:p w14:paraId="32A2952F" w14:textId="33404565" w:rsidR="006D79E9" w:rsidRDefault="009330DB" w:rsidP="0071608B">
            <w:pPr>
              <w:jc w:val="left"/>
              <w:rPr>
                <w:sz w:val="16"/>
                <w:szCs w:val="16"/>
              </w:rPr>
            </w:pPr>
            <w:r>
              <w:rPr>
                <w:sz w:val="16"/>
                <w:szCs w:val="16"/>
              </w:rPr>
              <w:t>1 l/ha</w:t>
            </w:r>
          </w:p>
          <w:p w14:paraId="742BCA53" w14:textId="77777777" w:rsidR="00EE7BA5" w:rsidRPr="000307BC" w:rsidRDefault="00EE7BA5" w:rsidP="0071608B">
            <w:pPr>
              <w:jc w:val="left"/>
              <w:rPr>
                <w:sz w:val="16"/>
                <w:szCs w:val="16"/>
              </w:rPr>
            </w:pPr>
            <w:r w:rsidRPr="000307BC">
              <w:rPr>
                <w:sz w:val="16"/>
                <w:szCs w:val="16"/>
              </w:rPr>
              <w:t>0,4 l/ha</w:t>
            </w:r>
          </w:p>
          <w:p w14:paraId="4EFDB894" w14:textId="77777777" w:rsidR="00EE7BA5" w:rsidRPr="000307BC" w:rsidRDefault="00DC171D" w:rsidP="0071608B">
            <w:pPr>
              <w:jc w:val="left"/>
              <w:rPr>
                <w:sz w:val="16"/>
                <w:szCs w:val="16"/>
              </w:rPr>
            </w:pPr>
            <w:r>
              <w:rPr>
                <w:sz w:val="16"/>
                <w:szCs w:val="16"/>
              </w:rPr>
              <w:t>0,4 l/ha</w:t>
            </w:r>
          </w:p>
          <w:p w14:paraId="769EEB4A" w14:textId="77777777" w:rsidR="00EE7BA5" w:rsidRPr="000307BC" w:rsidRDefault="00EE7BA5" w:rsidP="0071608B">
            <w:pPr>
              <w:jc w:val="left"/>
              <w:rPr>
                <w:sz w:val="16"/>
                <w:szCs w:val="16"/>
              </w:rPr>
            </w:pPr>
            <w:r w:rsidRPr="000307BC">
              <w:rPr>
                <w:sz w:val="16"/>
                <w:szCs w:val="16"/>
              </w:rPr>
              <w:t>0,35 l/ha</w:t>
            </w:r>
          </w:p>
        </w:tc>
        <w:tc>
          <w:tcPr>
            <w:tcW w:w="1100" w:type="dxa"/>
            <w:tcBorders>
              <w:top w:val="single" w:sz="8" w:space="0" w:color="000000"/>
              <w:left w:val="single" w:sz="4" w:space="0" w:color="000000"/>
              <w:bottom w:val="single" w:sz="4" w:space="0" w:color="000000"/>
            </w:tcBorders>
            <w:shd w:val="clear" w:color="auto" w:fill="auto"/>
          </w:tcPr>
          <w:p w14:paraId="477369C4" w14:textId="082DAC19" w:rsidR="009330DB" w:rsidRPr="000307BC" w:rsidRDefault="006D79E9" w:rsidP="006D79E9">
            <w:pPr>
              <w:snapToGrid w:val="0"/>
              <w:jc w:val="left"/>
              <w:rPr>
                <w:sz w:val="16"/>
                <w:szCs w:val="16"/>
              </w:rPr>
            </w:pPr>
            <w:r>
              <w:rPr>
                <w:sz w:val="16"/>
                <w:szCs w:val="16"/>
              </w:rPr>
              <w:t>14</w:t>
            </w:r>
          </w:p>
          <w:p w14:paraId="23B1F7A8" w14:textId="79FDE2E8" w:rsidR="006D79E9" w:rsidRDefault="006D79E9" w:rsidP="0071608B">
            <w:pPr>
              <w:snapToGrid w:val="0"/>
              <w:jc w:val="left"/>
              <w:rPr>
                <w:sz w:val="16"/>
                <w:szCs w:val="16"/>
              </w:rPr>
            </w:pPr>
            <w:r>
              <w:rPr>
                <w:sz w:val="16"/>
                <w:szCs w:val="16"/>
              </w:rPr>
              <w:t>14</w:t>
            </w:r>
          </w:p>
          <w:p w14:paraId="7D76B4C1" w14:textId="580E1E53" w:rsidR="006D79E9" w:rsidRDefault="006D79E9" w:rsidP="0071608B">
            <w:pPr>
              <w:snapToGrid w:val="0"/>
              <w:jc w:val="left"/>
              <w:rPr>
                <w:sz w:val="16"/>
                <w:szCs w:val="16"/>
              </w:rPr>
            </w:pPr>
            <w:r>
              <w:rPr>
                <w:sz w:val="16"/>
                <w:szCs w:val="16"/>
              </w:rPr>
              <w:t>14</w:t>
            </w:r>
          </w:p>
          <w:p w14:paraId="4E015051" w14:textId="277D103E" w:rsidR="006D79E9" w:rsidRDefault="009330DB" w:rsidP="0071608B">
            <w:pPr>
              <w:snapToGrid w:val="0"/>
              <w:jc w:val="left"/>
              <w:rPr>
                <w:sz w:val="16"/>
                <w:szCs w:val="16"/>
              </w:rPr>
            </w:pPr>
            <w:r>
              <w:rPr>
                <w:sz w:val="16"/>
                <w:szCs w:val="16"/>
              </w:rPr>
              <w:t>28</w:t>
            </w:r>
          </w:p>
          <w:p w14:paraId="59405100" w14:textId="2242053E" w:rsidR="00EE7BA5" w:rsidRDefault="00EE7BA5" w:rsidP="0071608B">
            <w:pPr>
              <w:snapToGrid w:val="0"/>
              <w:jc w:val="left"/>
              <w:rPr>
                <w:sz w:val="16"/>
                <w:szCs w:val="16"/>
              </w:rPr>
            </w:pPr>
            <w:r w:rsidRPr="000307BC">
              <w:rPr>
                <w:sz w:val="16"/>
                <w:szCs w:val="16"/>
              </w:rPr>
              <w:t>28</w:t>
            </w:r>
          </w:p>
          <w:p w14:paraId="13704A97" w14:textId="6D0636E1" w:rsidR="00DC171D" w:rsidRPr="000307BC" w:rsidRDefault="009330DB" w:rsidP="0071608B">
            <w:pPr>
              <w:snapToGrid w:val="0"/>
              <w:jc w:val="left"/>
              <w:rPr>
                <w:sz w:val="16"/>
                <w:szCs w:val="16"/>
              </w:rPr>
            </w:pPr>
            <w:r>
              <w:rPr>
                <w:sz w:val="16"/>
                <w:szCs w:val="16"/>
              </w:rPr>
              <w:t>21</w:t>
            </w:r>
          </w:p>
        </w:tc>
        <w:tc>
          <w:tcPr>
            <w:tcW w:w="2105" w:type="dxa"/>
            <w:gridSpan w:val="2"/>
            <w:tcBorders>
              <w:top w:val="single" w:sz="8" w:space="0" w:color="000000"/>
              <w:left w:val="single" w:sz="8" w:space="0" w:color="000000"/>
              <w:bottom w:val="single" w:sz="4" w:space="0" w:color="000000"/>
              <w:right w:val="single" w:sz="8" w:space="0" w:color="000000"/>
            </w:tcBorders>
            <w:shd w:val="clear" w:color="auto" w:fill="auto"/>
          </w:tcPr>
          <w:p w14:paraId="4BC56A68" w14:textId="3EA6BE70" w:rsidR="006D79E9" w:rsidRDefault="006D79E9" w:rsidP="0071608B">
            <w:pPr>
              <w:snapToGrid w:val="0"/>
              <w:jc w:val="left"/>
              <w:rPr>
                <w:sz w:val="16"/>
                <w:szCs w:val="16"/>
              </w:rPr>
            </w:pPr>
            <w:r>
              <w:rPr>
                <w:sz w:val="16"/>
                <w:szCs w:val="16"/>
              </w:rPr>
              <w:t>*zmanjševanje okužb</w:t>
            </w:r>
            <w:r w:rsidR="0076205B">
              <w:rPr>
                <w:sz w:val="16"/>
                <w:szCs w:val="16"/>
              </w:rPr>
              <w:t>; največ 2x</w:t>
            </w:r>
          </w:p>
          <w:p w14:paraId="2373052D" w14:textId="77777777" w:rsidR="006D79E9" w:rsidRDefault="006D79E9" w:rsidP="0071608B">
            <w:pPr>
              <w:snapToGrid w:val="0"/>
              <w:jc w:val="left"/>
              <w:rPr>
                <w:sz w:val="16"/>
                <w:szCs w:val="16"/>
              </w:rPr>
            </w:pPr>
          </w:p>
          <w:p w14:paraId="0E9A4958" w14:textId="77777777" w:rsidR="006D79E9" w:rsidRDefault="006D79E9" w:rsidP="0071608B">
            <w:pPr>
              <w:snapToGrid w:val="0"/>
              <w:jc w:val="left"/>
              <w:rPr>
                <w:sz w:val="16"/>
                <w:szCs w:val="16"/>
              </w:rPr>
            </w:pPr>
          </w:p>
          <w:p w14:paraId="4FFC7F12" w14:textId="77777777" w:rsidR="006D79E9" w:rsidRDefault="006D79E9" w:rsidP="0071608B">
            <w:pPr>
              <w:snapToGrid w:val="0"/>
              <w:jc w:val="left"/>
              <w:rPr>
                <w:sz w:val="16"/>
                <w:szCs w:val="16"/>
              </w:rPr>
            </w:pPr>
          </w:p>
          <w:p w14:paraId="0AD33FF1" w14:textId="77777777" w:rsidR="00EE7BA5" w:rsidRPr="000307BC" w:rsidRDefault="00EE7BA5" w:rsidP="0071608B">
            <w:pPr>
              <w:snapToGrid w:val="0"/>
              <w:jc w:val="left"/>
              <w:rPr>
                <w:sz w:val="16"/>
                <w:szCs w:val="16"/>
              </w:rPr>
            </w:pPr>
            <w:r w:rsidRPr="000307BC">
              <w:rPr>
                <w:sz w:val="16"/>
                <w:szCs w:val="16"/>
              </w:rPr>
              <w:t>Največ 2x</w:t>
            </w:r>
          </w:p>
          <w:p w14:paraId="316E7F5F" w14:textId="1A441AEF" w:rsidR="00EE7BA5" w:rsidRPr="000307BC" w:rsidRDefault="00DC171D" w:rsidP="0071608B">
            <w:pPr>
              <w:snapToGrid w:val="0"/>
              <w:jc w:val="left"/>
              <w:rPr>
                <w:sz w:val="16"/>
                <w:szCs w:val="16"/>
              </w:rPr>
            </w:pPr>
            <w:r w:rsidRPr="000307BC">
              <w:rPr>
                <w:sz w:val="16"/>
                <w:szCs w:val="16"/>
              </w:rPr>
              <w:t>Največ 2x</w:t>
            </w:r>
            <w:r w:rsidR="00EE7BA5" w:rsidRPr="000307BC">
              <w:rPr>
                <w:sz w:val="16"/>
                <w:szCs w:val="16"/>
              </w:rPr>
              <w:t>(MANJŠA UPORABA)</w:t>
            </w:r>
          </w:p>
        </w:tc>
      </w:tr>
      <w:tr w:rsidR="00EE7BA5" w:rsidRPr="000307BC" w14:paraId="41E29F7E" w14:textId="77777777" w:rsidTr="009330DB">
        <w:trPr>
          <w:trHeight w:val="690"/>
        </w:trPr>
        <w:tc>
          <w:tcPr>
            <w:tcW w:w="1430" w:type="dxa"/>
            <w:tcBorders>
              <w:top w:val="single" w:sz="4" w:space="0" w:color="000000"/>
              <w:left w:val="single" w:sz="4" w:space="0" w:color="000000"/>
              <w:bottom w:val="single" w:sz="4" w:space="0" w:color="000000"/>
            </w:tcBorders>
            <w:shd w:val="clear" w:color="auto" w:fill="auto"/>
          </w:tcPr>
          <w:p w14:paraId="1B921C33" w14:textId="78F0F6C0" w:rsidR="00EE7BA5" w:rsidRPr="000307BC" w:rsidRDefault="00EE7BA5" w:rsidP="0071608B">
            <w:pPr>
              <w:snapToGrid w:val="0"/>
              <w:jc w:val="left"/>
              <w:rPr>
                <w:b/>
                <w:bCs/>
                <w:sz w:val="16"/>
                <w:szCs w:val="16"/>
              </w:rPr>
            </w:pPr>
            <w:r w:rsidRPr="000307BC">
              <w:rPr>
                <w:b/>
                <w:bCs/>
                <w:sz w:val="16"/>
                <w:szCs w:val="16"/>
              </w:rPr>
              <w:t xml:space="preserve">Pesna pepelovka </w:t>
            </w:r>
          </w:p>
          <w:p w14:paraId="4F509BAE" w14:textId="77777777" w:rsidR="00EE7BA5" w:rsidRPr="000307BC" w:rsidRDefault="00EE7BA5" w:rsidP="0071608B">
            <w:pPr>
              <w:jc w:val="left"/>
              <w:rPr>
                <w:i/>
                <w:iCs/>
                <w:sz w:val="16"/>
                <w:szCs w:val="16"/>
              </w:rPr>
            </w:pPr>
            <w:r w:rsidRPr="000307BC">
              <w:rPr>
                <w:i/>
                <w:iCs/>
                <w:sz w:val="16"/>
                <w:szCs w:val="16"/>
              </w:rPr>
              <w:t>Erysiphe betae</w:t>
            </w:r>
          </w:p>
        </w:tc>
        <w:tc>
          <w:tcPr>
            <w:tcW w:w="2420" w:type="dxa"/>
            <w:tcBorders>
              <w:top w:val="single" w:sz="4" w:space="0" w:color="000000"/>
              <w:left w:val="single" w:sz="4" w:space="0" w:color="000000"/>
              <w:bottom w:val="single" w:sz="4" w:space="0" w:color="000000"/>
            </w:tcBorders>
            <w:shd w:val="clear" w:color="auto" w:fill="auto"/>
          </w:tcPr>
          <w:p w14:paraId="6271432B" w14:textId="77777777" w:rsidR="00EE7BA5" w:rsidRPr="000307BC" w:rsidRDefault="00EE7BA5" w:rsidP="0071608B">
            <w:pPr>
              <w:snapToGrid w:val="0"/>
              <w:jc w:val="left"/>
              <w:rPr>
                <w:sz w:val="16"/>
                <w:szCs w:val="16"/>
              </w:rPr>
            </w:pPr>
            <w:r w:rsidRPr="000307BC">
              <w:rPr>
                <w:sz w:val="16"/>
                <w:szCs w:val="16"/>
              </w:rPr>
              <w:t>S pepelasto plesnijo prekriti listi porumenijo in se ob hujšem napadu tudi posušijo.</w:t>
            </w:r>
          </w:p>
        </w:tc>
        <w:tc>
          <w:tcPr>
            <w:tcW w:w="2640" w:type="dxa"/>
            <w:tcBorders>
              <w:top w:val="single" w:sz="4" w:space="0" w:color="000000"/>
              <w:left w:val="single" w:sz="4" w:space="0" w:color="000000"/>
              <w:bottom w:val="single" w:sz="4" w:space="0" w:color="000000"/>
            </w:tcBorders>
            <w:shd w:val="clear" w:color="auto" w:fill="auto"/>
          </w:tcPr>
          <w:p w14:paraId="2E2AA41C" w14:textId="77777777" w:rsidR="00EE7BA5" w:rsidRPr="000307BC"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34E697B2" w14:textId="77777777" w:rsidR="00EE7BA5" w:rsidRPr="000307BC" w:rsidRDefault="00EE7BA5" w:rsidP="0071608B">
            <w:pPr>
              <w:snapToGrid w:val="0"/>
              <w:jc w:val="left"/>
              <w:rPr>
                <w:sz w:val="16"/>
                <w:szCs w:val="16"/>
              </w:rPr>
            </w:pPr>
            <w:r w:rsidRPr="000307BC">
              <w:rPr>
                <w:sz w:val="16"/>
                <w:szCs w:val="16"/>
              </w:rPr>
              <w:t>- žveplo</w:t>
            </w:r>
          </w:p>
          <w:p w14:paraId="0D56531F" w14:textId="77777777" w:rsidR="00EE7BA5" w:rsidRPr="000307BC" w:rsidRDefault="00EE7BA5" w:rsidP="0071608B">
            <w:pPr>
              <w:snapToGrid w:val="0"/>
              <w:jc w:val="left"/>
              <w:rPr>
                <w:sz w:val="16"/>
                <w:szCs w:val="16"/>
              </w:rPr>
            </w:pPr>
          </w:p>
          <w:p w14:paraId="43BF7C5E" w14:textId="77777777" w:rsidR="00EE7BA5" w:rsidRDefault="00EE7BA5" w:rsidP="0071608B">
            <w:pPr>
              <w:snapToGrid w:val="0"/>
              <w:jc w:val="left"/>
              <w:rPr>
                <w:sz w:val="16"/>
                <w:szCs w:val="16"/>
              </w:rPr>
            </w:pPr>
            <w:r w:rsidRPr="000307BC">
              <w:rPr>
                <w:sz w:val="16"/>
                <w:szCs w:val="16"/>
              </w:rPr>
              <w:t>-difenokonazol</w:t>
            </w:r>
          </w:p>
          <w:p w14:paraId="6BBE54C7" w14:textId="77777777" w:rsidR="00EE7BA5" w:rsidRDefault="00EE7BA5" w:rsidP="0071608B">
            <w:pPr>
              <w:snapToGrid w:val="0"/>
              <w:jc w:val="left"/>
              <w:rPr>
                <w:sz w:val="16"/>
                <w:szCs w:val="16"/>
              </w:rPr>
            </w:pPr>
            <w:r w:rsidRPr="000307BC">
              <w:rPr>
                <w:sz w:val="16"/>
                <w:szCs w:val="16"/>
              </w:rPr>
              <w:t>-ciperkonazol trifloksistrobin</w:t>
            </w:r>
          </w:p>
          <w:p w14:paraId="1C87C0E2" w14:textId="485039BE" w:rsidR="0076205B" w:rsidRDefault="0076205B" w:rsidP="0071608B">
            <w:pPr>
              <w:snapToGrid w:val="0"/>
              <w:jc w:val="left"/>
              <w:rPr>
                <w:sz w:val="16"/>
                <w:szCs w:val="16"/>
              </w:rPr>
            </w:pPr>
            <w:r>
              <w:rPr>
                <w:sz w:val="16"/>
                <w:szCs w:val="16"/>
              </w:rPr>
              <w:t xml:space="preserve">- </w:t>
            </w:r>
            <w:r w:rsidRPr="000307BC">
              <w:rPr>
                <w:sz w:val="16"/>
                <w:szCs w:val="16"/>
              </w:rPr>
              <w:t>azoksistrobin</w:t>
            </w:r>
          </w:p>
          <w:p w14:paraId="0520C431" w14:textId="77777777" w:rsidR="0076205B" w:rsidRPr="000307BC" w:rsidRDefault="0076205B" w:rsidP="0071608B">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5513492B" w14:textId="77777777" w:rsidR="00EE7BA5" w:rsidRPr="000307BC" w:rsidRDefault="00EE7BA5" w:rsidP="0071608B">
            <w:pPr>
              <w:snapToGrid w:val="0"/>
              <w:jc w:val="left"/>
              <w:rPr>
                <w:sz w:val="16"/>
                <w:szCs w:val="16"/>
              </w:rPr>
            </w:pPr>
            <w:r w:rsidRPr="000307BC">
              <w:rPr>
                <w:sz w:val="16"/>
                <w:szCs w:val="16"/>
              </w:rPr>
              <w:t>Močljivo žveplo</w:t>
            </w:r>
          </w:p>
          <w:p w14:paraId="5FEAC764" w14:textId="77777777" w:rsidR="00EE7BA5" w:rsidRPr="000307BC" w:rsidRDefault="00EE7BA5" w:rsidP="0071608B">
            <w:pPr>
              <w:snapToGrid w:val="0"/>
              <w:jc w:val="left"/>
              <w:rPr>
                <w:sz w:val="16"/>
                <w:szCs w:val="16"/>
              </w:rPr>
            </w:pPr>
          </w:p>
          <w:p w14:paraId="4CF04030" w14:textId="77777777" w:rsidR="00EE7BA5" w:rsidRPr="000307BC" w:rsidRDefault="00EE7BA5" w:rsidP="0071608B">
            <w:pPr>
              <w:snapToGrid w:val="0"/>
              <w:jc w:val="left"/>
              <w:rPr>
                <w:sz w:val="16"/>
                <w:szCs w:val="16"/>
              </w:rPr>
            </w:pPr>
            <w:r w:rsidRPr="000307BC">
              <w:rPr>
                <w:sz w:val="16"/>
                <w:szCs w:val="16"/>
              </w:rPr>
              <w:t>Score 250 EC</w:t>
            </w:r>
          </w:p>
          <w:p w14:paraId="37DB4AC1" w14:textId="77777777" w:rsidR="00DC171D" w:rsidRPr="000307BC" w:rsidRDefault="00DC171D" w:rsidP="00DC171D">
            <w:pPr>
              <w:snapToGrid w:val="0"/>
              <w:jc w:val="left"/>
              <w:rPr>
                <w:sz w:val="16"/>
                <w:szCs w:val="16"/>
              </w:rPr>
            </w:pPr>
            <w:r>
              <w:rPr>
                <w:sz w:val="16"/>
                <w:szCs w:val="16"/>
              </w:rPr>
              <w:t>Mavita 250 EC</w:t>
            </w:r>
          </w:p>
          <w:p w14:paraId="72CF955E" w14:textId="77777777" w:rsidR="00EE7BA5" w:rsidRPr="000307BC" w:rsidRDefault="00EE7BA5" w:rsidP="0071608B">
            <w:pPr>
              <w:snapToGrid w:val="0"/>
              <w:jc w:val="left"/>
              <w:rPr>
                <w:sz w:val="16"/>
                <w:szCs w:val="16"/>
              </w:rPr>
            </w:pPr>
            <w:r w:rsidRPr="000307BC">
              <w:rPr>
                <w:sz w:val="16"/>
                <w:szCs w:val="16"/>
              </w:rPr>
              <w:t>Sphere 535 SC</w:t>
            </w:r>
          </w:p>
          <w:p w14:paraId="21DE410B" w14:textId="77777777" w:rsidR="00EE7BA5" w:rsidRDefault="00EE7BA5" w:rsidP="0071608B">
            <w:pPr>
              <w:snapToGrid w:val="0"/>
              <w:jc w:val="left"/>
              <w:rPr>
                <w:sz w:val="16"/>
                <w:szCs w:val="16"/>
              </w:rPr>
            </w:pPr>
          </w:p>
          <w:p w14:paraId="667205AE" w14:textId="0E330D09" w:rsidR="0076205B" w:rsidRPr="000307BC" w:rsidRDefault="0076205B" w:rsidP="0076205B">
            <w:pPr>
              <w:snapToGrid w:val="0"/>
              <w:jc w:val="left"/>
              <w:rPr>
                <w:sz w:val="16"/>
                <w:szCs w:val="16"/>
              </w:rPr>
            </w:pPr>
            <w:r w:rsidRPr="000307BC">
              <w:rPr>
                <w:sz w:val="16"/>
                <w:szCs w:val="16"/>
              </w:rPr>
              <w:t>Ortiva</w:t>
            </w:r>
          </w:p>
          <w:p w14:paraId="1B635EAF" w14:textId="5787C96A" w:rsidR="0076205B" w:rsidRDefault="0076205B" w:rsidP="0076205B">
            <w:pPr>
              <w:snapToGrid w:val="0"/>
              <w:jc w:val="left"/>
              <w:rPr>
                <w:sz w:val="16"/>
                <w:szCs w:val="16"/>
              </w:rPr>
            </w:pPr>
            <w:r>
              <w:rPr>
                <w:sz w:val="16"/>
                <w:szCs w:val="16"/>
              </w:rPr>
              <w:t>Mirador 250 SC</w:t>
            </w:r>
          </w:p>
          <w:p w14:paraId="20A22D63" w14:textId="0F46DBBA" w:rsidR="0076205B" w:rsidRPr="000307BC" w:rsidRDefault="0076205B" w:rsidP="0076205B">
            <w:pPr>
              <w:snapToGrid w:val="0"/>
              <w:jc w:val="left"/>
              <w:rPr>
                <w:sz w:val="16"/>
                <w:szCs w:val="16"/>
              </w:rPr>
            </w:pPr>
            <w:r>
              <w:rPr>
                <w:sz w:val="16"/>
                <w:szCs w:val="16"/>
              </w:rPr>
              <w:t>Zaftra AZT 250 SC</w:t>
            </w:r>
          </w:p>
        </w:tc>
        <w:tc>
          <w:tcPr>
            <w:tcW w:w="1310" w:type="dxa"/>
            <w:tcBorders>
              <w:top w:val="single" w:sz="4" w:space="0" w:color="000000"/>
              <w:left w:val="single" w:sz="4" w:space="0" w:color="000000"/>
              <w:bottom w:val="single" w:sz="4" w:space="0" w:color="000000"/>
            </w:tcBorders>
            <w:shd w:val="clear" w:color="auto" w:fill="auto"/>
          </w:tcPr>
          <w:p w14:paraId="08B3FAB9" w14:textId="77777777" w:rsidR="00EE7BA5" w:rsidRPr="000307BC" w:rsidRDefault="00EE7BA5" w:rsidP="0071608B">
            <w:pPr>
              <w:snapToGrid w:val="0"/>
              <w:rPr>
                <w:sz w:val="16"/>
                <w:szCs w:val="16"/>
              </w:rPr>
            </w:pPr>
            <w:r w:rsidRPr="000307BC">
              <w:rPr>
                <w:sz w:val="16"/>
                <w:szCs w:val="16"/>
              </w:rPr>
              <w:t>0,2-0,4%</w:t>
            </w:r>
          </w:p>
          <w:p w14:paraId="7BA630D1" w14:textId="77777777" w:rsidR="00EE7BA5" w:rsidRPr="000307BC" w:rsidRDefault="00EE7BA5" w:rsidP="0071608B">
            <w:pPr>
              <w:snapToGrid w:val="0"/>
              <w:rPr>
                <w:sz w:val="16"/>
                <w:szCs w:val="16"/>
              </w:rPr>
            </w:pPr>
          </w:p>
          <w:p w14:paraId="31ABC92C" w14:textId="77777777" w:rsidR="00EE7BA5" w:rsidRPr="000307BC" w:rsidRDefault="00EE7BA5" w:rsidP="0071608B">
            <w:pPr>
              <w:snapToGrid w:val="0"/>
              <w:rPr>
                <w:sz w:val="16"/>
                <w:szCs w:val="16"/>
              </w:rPr>
            </w:pPr>
            <w:r w:rsidRPr="000307BC">
              <w:rPr>
                <w:sz w:val="16"/>
                <w:szCs w:val="16"/>
              </w:rPr>
              <w:t>0,4 l/ha</w:t>
            </w:r>
          </w:p>
          <w:p w14:paraId="26517195" w14:textId="77777777" w:rsidR="00DC171D" w:rsidRDefault="00DC171D" w:rsidP="0071608B">
            <w:pPr>
              <w:snapToGrid w:val="0"/>
              <w:rPr>
                <w:sz w:val="16"/>
                <w:szCs w:val="16"/>
              </w:rPr>
            </w:pPr>
            <w:r>
              <w:rPr>
                <w:sz w:val="16"/>
                <w:szCs w:val="16"/>
              </w:rPr>
              <w:t>0,4 l/ha</w:t>
            </w:r>
          </w:p>
          <w:p w14:paraId="2C68177C" w14:textId="77777777" w:rsidR="00EE7BA5" w:rsidRDefault="00EE7BA5" w:rsidP="0071608B">
            <w:pPr>
              <w:snapToGrid w:val="0"/>
              <w:rPr>
                <w:sz w:val="16"/>
                <w:szCs w:val="16"/>
              </w:rPr>
            </w:pPr>
            <w:r w:rsidRPr="000307BC">
              <w:rPr>
                <w:sz w:val="16"/>
                <w:szCs w:val="16"/>
              </w:rPr>
              <w:t>0,35 l/ha</w:t>
            </w:r>
          </w:p>
          <w:p w14:paraId="3059AA44" w14:textId="77777777" w:rsidR="0076205B" w:rsidRDefault="0076205B" w:rsidP="0071608B">
            <w:pPr>
              <w:snapToGrid w:val="0"/>
              <w:rPr>
                <w:sz w:val="16"/>
                <w:szCs w:val="16"/>
              </w:rPr>
            </w:pPr>
          </w:p>
          <w:p w14:paraId="7AE5D1B5" w14:textId="77777777" w:rsidR="0076205B" w:rsidRDefault="0076205B" w:rsidP="0071608B">
            <w:pPr>
              <w:snapToGrid w:val="0"/>
              <w:rPr>
                <w:sz w:val="16"/>
                <w:szCs w:val="16"/>
              </w:rPr>
            </w:pPr>
            <w:r>
              <w:rPr>
                <w:sz w:val="16"/>
                <w:szCs w:val="16"/>
              </w:rPr>
              <w:t>1 l/ha</w:t>
            </w:r>
          </w:p>
          <w:p w14:paraId="07F44F8C" w14:textId="77777777" w:rsidR="0076205B" w:rsidRDefault="0076205B" w:rsidP="0071608B">
            <w:pPr>
              <w:snapToGrid w:val="0"/>
              <w:rPr>
                <w:sz w:val="16"/>
                <w:szCs w:val="16"/>
              </w:rPr>
            </w:pPr>
            <w:r>
              <w:rPr>
                <w:sz w:val="16"/>
                <w:szCs w:val="16"/>
              </w:rPr>
              <w:t>1 l/ha</w:t>
            </w:r>
          </w:p>
          <w:p w14:paraId="1D7F1761" w14:textId="01BCAF89" w:rsidR="0076205B" w:rsidRPr="000307BC" w:rsidRDefault="0076205B" w:rsidP="0071608B">
            <w:pPr>
              <w:snapToGrid w:val="0"/>
              <w:rPr>
                <w:sz w:val="16"/>
                <w:szCs w:val="16"/>
              </w:rPr>
            </w:pPr>
            <w:r>
              <w:rPr>
                <w:sz w:val="16"/>
                <w:szCs w:val="16"/>
              </w:rPr>
              <w:t>1 l/ha</w:t>
            </w:r>
          </w:p>
        </w:tc>
        <w:tc>
          <w:tcPr>
            <w:tcW w:w="1100" w:type="dxa"/>
            <w:tcBorders>
              <w:top w:val="single" w:sz="4" w:space="0" w:color="000000"/>
              <w:left w:val="single" w:sz="4" w:space="0" w:color="000000"/>
              <w:bottom w:val="single" w:sz="4" w:space="0" w:color="000000"/>
            </w:tcBorders>
            <w:shd w:val="clear" w:color="auto" w:fill="auto"/>
          </w:tcPr>
          <w:p w14:paraId="2FB0AB32" w14:textId="77777777" w:rsidR="00EE7BA5" w:rsidRPr="000307BC" w:rsidRDefault="00EE7BA5" w:rsidP="00DC171D">
            <w:pPr>
              <w:snapToGrid w:val="0"/>
              <w:rPr>
                <w:sz w:val="16"/>
                <w:szCs w:val="16"/>
              </w:rPr>
            </w:pPr>
            <w:r w:rsidRPr="000307BC">
              <w:rPr>
                <w:sz w:val="16"/>
                <w:szCs w:val="16"/>
              </w:rPr>
              <w:t>14</w:t>
            </w:r>
          </w:p>
          <w:p w14:paraId="27A47788" w14:textId="77777777" w:rsidR="00EE7BA5" w:rsidRPr="000307BC" w:rsidRDefault="00EE7BA5" w:rsidP="0071608B">
            <w:pPr>
              <w:rPr>
                <w:sz w:val="16"/>
                <w:szCs w:val="16"/>
              </w:rPr>
            </w:pPr>
          </w:p>
          <w:p w14:paraId="6B8A5221" w14:textId="77777777" w:rsidR="00EE7BA5" w:rsidRPr="000307BC" w:rsidRDefault="00EE7BA5" w:rsidP="0071608B">
            <w:pPr>
              <w:rPr>
                <w:sz w:val="16"/>
                <w:szCs w:val="16"/>
              </w:rPr>
            </w:pPr>
            <w:r w:rsidRPr="000307BC">
              <w:rPr>
                <w:sz w:val="16"/>
                <w:szCs w:val="16"/>
              </w:rPr>
              <w:t>28</w:t>
            </w:r>
          </w:p>
          <w:p w14:paraId="347D9EE5" w14:textId="77777777" w:rsidR="00DC171D" w:rsidRDefault="00DC171D" w:rsidP="0071608B">
            <w:pPr>
              <w:rPr>
                <w:sz w:val="16"/>
                <w:szCs w:val="16"/>
              </w:rPr>
            </w:pPr>
            <w:r>
              <w:rPr>
                <w:sz w:val="16"/>
                <w:szCs w:val="16"/>
              </w:rPr>
              <w:t>28</w:t>
            </w:r>
          </w:p>
          <w:p w14:paraId="1DE493DA" w14:textId="77777777" w:rsidR="00EE7BA5" w:rsidRDefault="00EE7BA5" w:rsidP="0071608B">
            <w:pPr>
              <w:rPr>
                <w:sz w:val="16"/>
                <w:szCs w:val="16"/>
              </w:rPr>
            </w:pPr>
            <w:r w:rsidRPr="000307BC">
              <w:rPr>
                <w:sz w:val="16"/>
                <w:szCs w:val="16"/>
              </w:rPr>
              <w:t>21</w:t>
            </w:r>
          </w:p>
          <w:p w14:paraId="6508CF69" w14:textId="77777777" w:rsidR="0076205B" w:rsidRDefault="0076205B" w:rsidP="0071608B">
            <w:pPr>
              <w:rPr>
                <w:sz w:val="16"/>
                <w:szCs w:val="16"/>
              </w:rPr>
            </w:pPr>
          </w:p>
          <w:p w14:paraId="1E09D859" w14:textId="77777777" w:rsidR="0076205B" w:rsidRDefault="0076205B" w:rsidP="0071608B">
            <w:pPr>
              <w:rPr>
                <w:sz w:val="16"/>
                <w:szCs w:val="16"/>
              </w:rPr>
            </w:pPr>
            <w:r>
              <w:rPr>
                <w:sz w:val="16"/>
                <w:szCs w:val="16"/>
              </w:rPr>
              <w:t>14</w:t>
            </w:r>
          </w:p>
          <w:p w14:paraId="534C3251" w14:textId="77777777" w:rsidR="0076205B" w:rsidRDefault="0076205B" w:rsidP="0071608B">
            <w:pPr>
              <w:rPr>
                <w:sz w:val="16"/>
                <w:szCs w:val="16"/>
              </w:rPr>
            </w:pPr>
            <w:r>
              <w:rPr>
                <w:sz w:val="16"/>
                <w:szCs w:val="16"/>
              </w:rPr>
              <w:t>14</w:t>
            </w:r>
          </w:p>
          <w:p w14:paraId="5245880A" w14:textId="335A0E3A" w:rsidR="0076205B" w:rsidRPr="000307BC" w:rsidRDefault="007F6C77" w:rsidP="0071608B">
            <w:pPr>
              <w:rPr>
                <w:sz w:val="16"/>
                <w:szCs w:val="16"/>
              </w:rPr>
            </w:pPr>
            <w:r>
              <w:rPr>
                <w:sz w:val="16"/>
                <w:szCs w:val="16"/>
              </w:rPr>
              <w:t>14</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5080C119" w14:textId="77777777" w:rsidR="00EE7BA5" w:rsidRPr="000307BC" w:rsidRDefault="00EE7BA5" w:rsidP="0071608B">
            <w:pPr>
              <w:snapToGrid w:val="0"/>
              <w:jc w:val="left"/>
              <w:rPr>
                <w:sz w:val="16"/>
                <w:szCs w:val="16"/>
              </w:rPr>
            </w:pPr>
            <w:r w:rsidRPr="000307BC">
              <w:rPr>
                <w:sz w:val="16"/>
                <w:szCs w:val="16"/>
              </w:rPr>
              <w:t>Ukrepati ob prvih simptomih bolezni.</w:t>
            </w:r>
          </w:p>
          <w:p w14:paraId="767CB146" w14:textId="77777777" w:rsidR="00EE7BA5" w:rsidRDefault="00EE7BA5" w:rsidP="0071608B">
            <w:pPr>
              <w:snapToGrid w:val="0"/>
              <w:jc w:val="left"/>
              <w:rPr>
                <w:sz w:val="16"/>
                <w:szCs w:val="16"/>
              </w:rPr>
            </w:pPr>
            <w:r w:rsidRPr="000307BC">
              <w:rPr>
                <w:sz w:val="16"/>
                <w:szCs w:val="16"/>
              </w:rPr>
              <w:t>Največ 2x</w:t>
            </w:r>
          </w:p>
          <w:p w14:paraId="28A9B86D" w14:textId="77777777" w:rsidR="00DC171D" w:rsidRPr="000307BC" w:rsidRDefault="00DC171D" w:rsidP="0071608B">
            <w:pPr>
              <w:snapToGrid w:val="0"/>
              <w:jc w:val="left"/>
              <w:rPr>
                <w:sz w:val="16"/>
                <w:szCs w:val="16"/>
              </w:rPr>
            </w:pPr>
            <w:r>
              <w:rPr>
                <w:sz w:val="16"/>
                <w:szCs w:val="16"/>
              </w:rPr>
              <w:t>Največ 2x</w:t>
            </w:r>
          </w:p>
          <w:p w14:paraId="1214F9F4" w14:textId="77777777" w:rsidR="00EE7BA5" w:rsidRPr="000307BC" w:rsidRDefault="00EE7BA5" w:rsidP="0071608B">
            <w:pPr>
              <w:snapToGrid w:val="0"/>
              <w:jc w:val="left"/>
              <w:rPr>
                <w:sz w:val="16"/>
                <w:szCs w:val="16"/>
              </w:rPr>
            </w:pPr>
            <w:r w:rsidRPr="000307BC">
              <w:rPr>
                <w:sz w:val="16"/>
                <w:szCs w:val="16"/>
              </w:rPr>
              <w:t>(MANJŠA UPORABA)</w:t>
            </w:r>
          </w:p>
          <w:p w14:paraId="49C5BCA3" w14:textId="77777777" w:rsidR="00EE7BA5" w:rsidRPr="000307BC" w:rsidRDefault="00EE7BA5" w:rsidP="0071608B">
            <w:pPr>
              <w:snapToGrid w:val="0"/>
              <w:jc w:val="left"/>
              <w:rPr>
                <w:sz w:val="16"/>
                <w:szCs w:val="16"/>
              </w:rPr>
            </w:pPr>
            <w:r w:rsidRPr="000307BC">
              <w:rPr>
                <w:sz w:val="16"/>
                <w:szCs w:val="16"/>
              </w:rPr>
              <w:t>Največ 2x</w:t>
            </w:r>
          </w:p>
        </w:tc>
      </w:tr>
      <w:tr w:rsidR="00EE7BA5" w:rsidRPr="000307BC" w14:paraId="1356B812" w14:textId="77777777" w:rsidTr="009330DB">
        <w:trPr>
          <w:trHeight w:val="544"/>
        </w:trPr>
        <w:tc>
          <w:tcPr>
            <w:tcW w:w="1430" w:type="dxa"/>
            <w:tcBorders>
              <w:top w:val="single" w:sz="4" w:space="0" w:color="000000"/>
              <w:left w:val="single" w:sz="4" w:space="0" w:color="000000"/>
              <w:bottom w:val="single" w:sz="4" w:space="0" w:color="000000"/>
            </w:tcBorders>
            <w:shd w:val="clear" w:color="auto" w:fill="auto"/>
          </w:tcPr>
          <w:p w14:paraId="2E0D7C4B" w14:textId="49BC7DE7" w:rsidR="00EE7BA5" w:rsidRPr="000307BC" w:rsidRDefault="00EE7BA5" w:rsidP="0071608B">
            <w:pPr>
              <w:snapToGrid w:val="0"/>
              <w:jc w:val="left"/>
              <w:rPr>
                <w:b/>
                <w:bCs/>
                <w:sz w:val="16"/>
                <w:szCs w:val="16"/>
              </w:rPr>
            </w:pPr>
            <w:r w:rsidRPr="000307BC">
              <w:rPr>
                <w:b/>
                <w:bCs/>
                <w:sz w:val="16"/>
                <w:szCs w:val="16"/>
              </w:rPr>
              <w:t xml:space="preserve">Pesna rja </w:t>
            </w:r>
            <w:r w:rsidRPr="000307BC">
              <w:rPr>
                <w:bCs/>
                <w:sz w:val="16"/>
                <w:szCs w:val="16"/>
              </w:rPr>
              <w:t>(</w:t>
            </w:r>
            <w:r w:rsidRPr="000307BC">
              <w:rPr>
                <w:bCs/>
                <w:i/>
                <w:iCs/>
                <w:sz w:val="16"/>
                <w:szCs w:val="16"/>
              </w:rPr>
              <w:t>Uromyces betae)</w:t>
            </w:r>
          </w:p>
        </w:tc>
        <w:tc>
          <w:tcPr>
            <w:tcW w:w="2420" w:type="dxa"/>
            <w:tcBorders>
              <w:top w:val="single" w:sz="4" w:space="0" w:color="000000"/>
              <w:left w:val="single" w:sz="4" w:space="0" w:color="000000"/>
              <w:bottom w:val="single" w:sz="4" w:space="0" w:color="000000"/>
            </w:tcBorders>
            <w:shd w:val="clear" w:color="auto" w:fill="auto"/>
          </w:tcPr>
          <w:p w14:paraId="566602B7" w14:textId="77777777" w:rsidR="00EE7BA5" w:rsidRPr="000307BC"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22830C89" w14:textId="77777777" w:rsidR="00EE7BA5" w:rsidRPr="000307BC"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1884A662" w14:textId="77777777" w:rsidR="00EE7BA5" w:rsidRDefault="00EE7BA5" w:rsidP="0071608B">
            <w:pPr>
              <w:snapToGrid w:val="0"/>
              <w:jc w:val="left"/>
              <w:rPr>
                <w:sz w:val="16"/>
                <w:szCs w:val="16"/>
              </w:rPr>
            </w:pPr>
            <w:r w:rsidRPr="000307BC">
              <w:rPr>
                <w:sz w:val="16"/>
                <w:szCs w:val="16"/>
              </w:rPr>
              <w:t>-difenokonazol</w:t>
            </w:r>
          </w:p>
          <w:p w14:paraId="33EFC370" w14:textId="77777777" w:rsidR="00DC171D" w:rsidRPr="000307BC" w:rsidRDefault="00DC171D" w:rsidP="0071608B">
            <w:pPr>
              <w:snapToGrid w:val="0"/>
              <w:jc w:val="left"/>
              <w:rPr>
                <w:sz w:val="16"/>
                <w:szCs w:val="16"/>
              </w:rPr>
            </w:pPr>
          </w:p>
          <w:p w14:paraId="10295E42" w14:textId="77777777" w:rsidR="00EE7BA5" w:rsidRPr="000307BC" w:rsidRDefault="00EE7BA5" w:rsidP="0071608B">
            <w:pPr>
              <w:snapToGrid w:val="0"/>
              <w:jc w:val="left"/>
              <w:rPr>
                <w:sz w:val="16"/>
                <w:szCs w:val="16"/>
              </w:rPr>
            </w:pPr>
            <w:r w:rsidRPr="000307BC">
              <w:rPr>
                <w:sz w:val="16"/>
                <w:szCs w:val="16"/>
              </w:rPr>
              <w:t>-ciperkonazol trifloksistrobin</w:t>
            </w:r>
          </w:p>
        </w:tc>
        <w:tc>
          <w:tcPr>
            <w:tcW w:w="1550" w:type="dxa"/>
            <w:tcBorders>
              <w:top w:val="single" w:sz="4" w:space="0" w:color="000000"/>
              <w:left w:val="single" w:sz="4" w:space="0" w:color="000000"/>
              <w:bottom w:val="single" w:sz="4" w:space="0" w:color="000000"/>
            </w:tcBorders>
            <w:shd w:val="clear" w:color="auto" w:fill="auto"/>
          </w:tcPr>
          <w:p w14:paraId="1E11B0CB" w14:textId="77777777" w:rsidR="00EE7BA5" w:rsidRDefault="00EE7BA5" w:rsidP="0071608B">
            <w:pPr>
              <w:snapToGrid w:val="0"/>
              <w:jc w:val="left"/>
              <w:rPr>
                <w:sz w:val="16"/>
                <w:szCs w:val="16"/>
              </w:rPr>
            </w:pPr>
            <w:r w:rsidRPr="000307BC">
              <w:rPr>
                <w:sz w:val="16"/>
                <w:szCs w:val="16"/>
              </w:rPr>
              <w:t>Score 250 EC</w:t>
            </w:r>
          </w:p>
          <w:p w14:paraId="27B812AC" w14:textId="77777777" w:rsidR="00DC171D" w:rsidRPr="000307BC" w:rsidRDefault="00DC171D" w:rsidP="00DC171D">
            <w:pPr>
              <w:snapToGrid w:val="0"/>
              <w:jc w:val="left"/>
              <w:rPr>
                <w:sz w:val="16"/>
                <w:szCs w:val="16"/>
              </w:rPr>
            </w:pPr>
            <w:r>
              <w:rPr>
                <w:sz w:val="16"/>
                <w:szCs w:val="16"/>
              </w:rPr>
              <w:t>Mavita 250 EC</w:t>
            </w:r>
          </w:p>
          <w:p w14:paraId="5BB1096E" w14:textId="77777777" w:rsidR="00EE7BA5" w:rsidRPr="000307BC" w:rsidRDefault="00EE7BA5" w:rsidP="0071608B">
            <w:pPr>
              <w:snapToGrid w:val="0"/>
              <w:jc w:val="left"/>
              <w:rPr>
                <w:sz w:val="16"/>
                <w:szCs w:val="16"/>
              </w:rPr>
            </w:pPr>
            <w:r w:rsidRPr="000307BC">
              <w:rPr>
                <w:sz w:val="16"/>
                <w:szCs w:val="16"/>
              </w:rPr>
              <w:t>Sphere 535 SC</w:t>
            </w:r>
          </w:p>
        </w:tc>
        <w:tc>
          <w:tcPr>
            <w:tcW w:w="1310" w:type="dxa"/>
            <w:tcBorders>
              <w:top w:val="single" w:sz="4" w:space="0" w:color="000000"/>
              <w:left w:val="single" w:sz="4" w:space="0" w:color="000000"/>
              <w:bottom w:val="single" w:sz="4" w:space="0" w:color="000000"/>
            </w:tcBorders>
            <w:shd w:val="clear" w:color="auto" w:fill="auto"/>
          </w:tcPr>
          <w:p w14:paraId="31C39C99" w14:textId="77777777" w:rsidR="00EE7BA5" w:rsidRDefault="00EE7BA5" w:rsidP="0071608B">
            <w:pPr>
              <w:snapToGrid w:val="0"/>
              <w:rPr>
                <w:sz w:val="16"/>
                <w:szCs w:val="16"/>
              </w:rPr>
            </w:pPr>
            <w:r w:rsidRPr="000307BC">
              <w:rPr>
                <w:sz w:val="16"/>
                <w:szCs w:val="16"/>
              </w:rPr>
              <w:t>0,4 l/ha</w:t>
            </w:r>
          </w:p>
          <w:p w14:paraId="385B790B" w14:textId="77777777" w:rsidR="00DC171D" w:rsidRPr="000307BC" w:rsidRDefault="00DC171D" w:rsidP="0071608B">
            <w:pPr>
              <w:snapToGrid w:val="0"/>
              <w:rPr>
                <w:sz w:val="16"/>
                <w:szCs w:val="16"/>
              </w:rPr>
            </w:pPr>
            <w:r>
              <w:rPr>
                <w:sz w:val="16"/>
                <w:szCs w:val="16"/>
              </w:rPr>
              <w:t>0,4 l(ha</w:t>
            </w:r>
          </w:p>
          <w:p w14:paraId="283F5E35" w14:textId="77777777" w:rsidR="00EE7BA5" w:rsidRPr="000307BC" w:rsidRDefault="00EE7BA5" w:rsidP="0071608B">
            <w:pPr>
              <w:snapToGrid w:val="0"/>
              <w:rPr>
                <w:sz w:val="16"/>
                <w:szCs w:val="16"/>
              </w:rPr>
            </w:pPr>
            <w:r w:rsidRPr="000307BC">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14:paraId="220DEE79" w14:textId="77777777" w:rsidR="00EE7BA5" w:rsidRDefault="00EE7BA5" w:rsidP="0071608B">
            <w:pPr>
              <w:snapToGrid w:val="0"/>
              <w:rPr>
                <w:sz w:val="16"/>
                <w:szCs w:val="16"/>
              </w:rPr>
            </w:pPr>
            <w:r w:rsidRPr="000307BC">
              <w:rPr>
                <w:sz w:val="16"/>
                <w:szCs w:val="16"/>
              </w:rPr>
              <w:t>28</w:t>
            </w:r>
          </w:p>
          <w:p w14:paraId="0B825BEC" w14:textId="77777777" w:rsidR="00DC171D" w:rsidRPr="000307BC" w:rsidRDefault="00DC171D" w:rsidP="0071608B">
            <w:pPr>
              <w:snapToGrid w:val="0"/>
              <w:rPr>
                <w:sz w:val="16"/>
                <w:szCs w:val="16"/>
              </w:rPr>
            </w:pPr>
            <w:r>
              <w:rPr>
                <w:sz w:val="16"/>
                <w:szCs w:val="16"/>
              </w:rPr>
              <w:t>28</w:t>
            </w:r>
          </w:p>
          <w:p w14:paraId="230D168C" w14:textId="77777777" w:rsidR="00EE7BA5" w:rsidRPr="000307BC" w:rsidRDefault="00EE7BA5" w:rsidP="0071608B">
            <w:pPr>
              <w:snapToGrid w:val="0"/>
              <w:rPr>
                <w:sz w:val="16"/>
                <w:szCs w:val="16"/>
              </w:rPr>
            </w:pPr>
            <w:r w:rsidRPr="000307BC">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4826B9F9" w14:textId="77777777" w:rsidR="00EE7BA5" w:rsidRDefault="00EE7BA5" w:rsidP="0071608B">
            <w:pPr>
              <w:snapToGrid w:val="0"/>
              <w:jc w:val="left"/>
              <w:rPr>
                <w:sz w:val="16"/>
                <w:szCs w:val="16"/>
              </w:rPr>
            </w:pPr>
            <w:r w:rsidRPr="000307BC">
              <w:rPr>
                <w:sz w:val="16"/>
                <w:szCs w:val="16"/>
              </w:rPr>
              <w:t>Največ 2x</w:t>
            </w:r>
          </w:p>
          <w:p w14:paraId="10B95961" w14:textId="77777777" w:rsidR="00DC171D" w:rsidRPr="000307BC" w:rsidRDefault="00DC171D" w:rsidP="00DC171D">
            <w:pPr>
              <w:snapToGrid w:val="0"/>
              <w:jc w:val="left"/>
              <w:rPr>
                <w:sz w:val="16"/>
                <w:szCs w:val="16"/>
              </w:rPr>
            </w:pPr>
            <w:r w:rsidRPr="000307BC">
              <w:rPr>
                <w:sz w:val="16"/>
                <w:szCs w:val="16"/>
              </w:rPr>
              <w:t>Največ 2x</w:t>
            </w:r>
          </w:p>
          <w:p w14:paraId="31A6A280" w14:textId="77777777" w:rsidR="00EE7BA5" w:rsidRPr="000307BC" w:rsidRDefault="00EE7BA5" w:rsidP="0071608B">
            <w:pPr>
              <w:snapToGrid w:val="0"/>
              <w:jc w:val="left"/>
              <w:rPr>
                <w:sz w:val="16"/>
                <w:szCs w:val="16"/>
              </w:rPr>
            </w:pPr>
            <w:r w:rsidRPr="000307BC">
              <w:rPr>
                <w:sz w:val="16"/>
                <w:szCs w:val="16"/>
              </w:rPr>
              <w:t>(MANJŠA UPORABA)</w:t>
            </w:r>
          </w:p>
          <w:p w14:paraId="60B4CE2F" w14:textId="77777777" w:rsidR="00EE7BA5" w:rsidRPr="000307BC" w:rsidRDefault="00EE7BA5" w:rsidP="0071608B">
            <w:pPr>
              <w:snapToGrid w:val="0"/>
              <w:jc w:val="left"/>
              <w:rPr>
                <w:sz w:val="16"/>
                <w:szCs w:val="16"/>
              </w:rPr>
            </w:pPr>
            <w:r w:rsidRPr="000307BC">
              <w:rPr>
                <w:sz w:val="16"/>
                <w:szCs w:val="16"/>
              </w:rPr>
              <w:t>Največ 2x</w:t>
            </w:r>
          </w:p>
        </w:tc>
      </w:tr>
      <w:tr w:rsidR="00EE7BA5" w:rsidRPr="000307BC" w14:paraId="127FE778" w14:textId="77777777" w:rsidTr="009330DB">
        <w:trPr>
          <w:trHeight w:val="683"/>
        </w:trPr>
        <w:tc>
          <w:tcPr>
            <w:tcW w:w="1430" w:type="dxa"/>
            <w:tcBorders>
              <w:top w:val="single" w:sz="4" w:space="0" w:color="000000"/>
              <w:left w:val="single" w:sz="4" w:space="0" w:color="000000"/>
              <w:bottom w:val="single" w:sz="4" w:space="0" w:color="000000"/>
            </w:tcBorders>
            <w:shd w:val="clear" w:color="auto" w:fill="auto"/>
          </w:tcPr>
          <w:p w14:paraId="00E03999" w14:textId="77777777" w:rsidR="00EE7BA5" w:rsidRPr="000307BC" w:rsidRDefault="00EE7BA5" w:rsidP="0071608B">
            <w:pPr>
              <w:jc w:val="left"/>
              <w:rPr>
                <w:i/>
                <w:iCs/>
                <w:sz w:val="16"/>
                <w:szCs w:val="16"/>
              </w:rPr>
            </w:pPr>
            <w:r w:rsidRPr="000307BC">
              <w:rPr>
                <w:b/>
                <w:bCs/>
                <w:sz w:val="16"/>
                <w:szCs w:val="16"/>
              </w:rPr>
              <w:t xml:space="preserve">Siva pesna listna pegavost </w:t>
            </w:r>
            <w:r w:rsidRPr="000307BC">
              <w:rPr>
                <w:bCs/>
                <w:sz w:val="16"/>
                <w:szCs w:val="16"/>
              </w:rPr>
              <w:t>(</w:t>
            </w:r>
            <w:r w:rsidRPr="000307BC">
              <w:rPr>
                <w:bCs/>
                <w:i/>
                <w:iCs/>
                <w:sz w:val="16"/>
                <w:szCs w:val="16"/>
              </w:rPr>
              <w:t>Ramularia beticola)</w:t>
            </w:r>
          </w:p>
        </w:tc>
        <w:tc>
          <w:tcPr>
            <w:tcW w:w="2420" w:type="dxa"/>
            <w:tcBorders>
              <w:top w:val="single" w:sz="4" w:space="0" w:color="000000"/>
              <w:left w:val="single" w:sz="4" w:space="0" w:color="000000"/>
              <w:bottom w:val="single" w:sz="4" w:space="0" w:color="000000"/>
            </w:tcBorders>
            <w:shd w:val="clear" w:color="auto" w:fill="auto"/>
          </w:tcPr>
          <w:p w14:paraId="350E58C2" w14:textId="77777777" w:rsidR="00EE7BA5" w:rsidRPr="000307BC"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026FCA78"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15B72138" w14:textId="77777777" w:rsidR="00EE7BA5" w:rsidRPr="000307BC" w:rsidRDefault="00E56238" w:rsidP="0071608B">
            <w:pPr>
              <w:snapToGrid w:val="0"/>
              <w:jc w:val="left"/>
              <w:rPr>
                <w:sz w:val="16"/>
                <w:szCs w:val="16"/>
              </w:rPr>
            </w:pPr>
            <w:r>
              <w:rPr>
                <w:sz w:val="16"/>
                <w:szCs w:val="16"/>
              </w:rPr>
              <w:t xml:space="preserve">- </w:t>
            </w:r>
            <w:r w:rsidR="00EE7BA5" w:rsidRPr="000307BC">
              <w:rPr>
                <w:sz w:val="16"/>
                <w:szCs w:val="16"/>
              </w:rPr>
              <w:t>ciperkonazol trifloksistrobin</w:t>
            </w:r>
          </w:p>
        </w:tc>
        <w:tc>
          <w:tcPr>
            <w:tcW w:w="1550" w:type="dxa"/>
            <w:tcBorders>
              <w:top w:val="single" w:sz="4" w:space="0" w:color="000000"/>
              <w:left w:val="single" w:sz="4" w:space="0" w:color="000000"/>
              <w:bottom w:val="single" w:sz="4" w:space="0" w:color="000000"/>
            </w:tcBorders>
            <w:shd w:val="clear" w:color="auto" w:fill="auto"/>
          </w:tcPr>
          <w:p w14:paraId="2D822558" w14:textId="77777777" w:rsidR="00EE7BA5" w:rsidRPr="000307BC" w:rsidRDefault="00EE7BA5" w:rsidP="0071608B">
            <w:pPr>
              <w:snapToGrid w:val="0"/>
              <w:jc w:val="left"/>
              <w:rPr>
                <w:sz w:val="16"/>
                <w:szCs w:val="16"/>
              </w:rPr>
            </w:pPr>
            <w:r w:rsidRPr="000307BC">
              <w:rPr>
                <w:sz w:val="16"/>
                <w:szCs w:val="16"/>
              </w:rPr>
              <w:t>Sphere 535 SC</w:t>
            </w:r>
          </w:p>
          <w:p w14:paraId="74DF7872" w14:textId="77777777" w:rsidR="00EE7BA5" w:rsidRPr="000307BC" w:rsidRDefault="00EE7BA5" w:rsidP="0071608B">
            <w:pPr>
              <w:snapToGrid w:val="0"/>
              <w:jc w:val="left"/>
              <w:rPr>
                <w:sz w:val="16"/>
                <w:szCs w:val="16"/>
              </w:rPr>
            </w:pPr>
          </w:p>
        </w:tc>
        <w:tc>
          <w:tcPr>
            <w:tcW w:w="1310" w:type="dxa"/>
            <w:tcBorders>
              <w:top w:val="single" w:sz="4" w:space="0" w:color="000000"/>
              <w:left w:val="single" w:sz="4" w:space="0" w:color="000000"/>
              <w:bottom w:val="single" w:sz="4" w:space="0" w:color="000000"/>
            </w:tcBorders>
            <w:shd w:val="clear" w:color="auto" w:fill="auto"/>
          </w:tcPr>
          <w:p w14:paraId="3C1C9CF2" w14:textId="77777777" w:rsidR="00EE7BA5" w:rsidRPr="000307BC" w:rsidRDefault="00EE7BA5" w:rsidP="0071608B">
            <w:pPr>
              <w:snapToGrid w:val="0"/>
              <w:jc w:val="left"/>
              <w:rPr>
                <w:sz w:val="16"/>
                <w:szCs w:val="16"/>
              </w:rPr>
            </w:pPr>
            <w:r w:rsidRPr="000307BC">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14:paraId="30BDC4F5" w14:textId="77777777" w:rsidR="00EE7BA5" w:rsidRPr="000307BC" w:rsidRDefault="00EE7BA5" w:rsidP="0071608B">
            <w:pPr>
              <w:snapToGrid w:val="0"/>
              <w:jc w:val="left"/>
              <w:rPr>
                <w:sz w:val="16"/>
                <w:szCs w:val="16"/>
              </w:rPr>
            </w:pPr>
            <w:r w:rsidRPr="000307BC">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7B39CB0F" w14:textId="77777777" w:rsidR="00EE7BA5" w:rsidRPr="000307BC" w:rsidRDefault="00EE7BA5" w:rsidP="0071608B">
            <w:pPr>
              <w:snapToGrid w:val="0"/>
              <w:jc w:val="left"/>
              <w:rPr>
                <w:sz w:val="16"/>
                <w:szCs w:val="16"/>
              </w:rPr>
            </w:pPr>
            <w:r w:rsidRPr="000307BC">
              <w:rPr>
                <w:sz w:val="16"/>
                <w:szCs w:val="16"/>
              </w:rPr>
              <w:t>(MANJŠA UPORABA)</w:t>
            </w:r>
          </w:p>
          <w:p w14:paraId="732FF967" w14:textId="77777777" w:rsidR="00EE7BA5" w:rsidRPr="000307BC" w:rsidRDefault="00EE7BA5" w:rsidP="0071608B">
            <w:pPr>
              <w:snapToGrid w:val="0"/>
              <w:jc w:val="left"/>
              <w:rPr>
                <w:sz w:val="16"/>
                <w:szCs w:val="16"/>
              </w:rPr>
            </w:pPr>
            <w:r w:rsidRPr="000307BC">
              <w:rPr>
                <w:sz w:val="16"/>
                <w:szCs w:val="16"/>
              </w:rPr>
              <w:t>Največ 2x</w:t>
            </w:r>
          </w:p>
        </w:tc>
      </w:tr>
      <w:tr w:rsidR="00EE7BA5" w:rsidRPr="000307BC" w14:paraId="3EFE1709" w14:textId="77777777" w:rsidTr="009330DB">
        <w:trPr>
          <w:trHeight w:val="696"/>
        </w:trPr>
        <w:tc>
          <w:tcPr>
            <w:tcW w:w="1430" w:type="dxa"/>
            <w:tcBorders>
              <w:top w:val="single" w:sz="4" w:space="0" w:color="000000"/>
              <w:left w:val="single" w:sz="4" w:space="0" w:color="000000"/>
              <w:bottom w:val="single" w:sz="4" w:space="0" w:color="000000"/>
            </w:tcBorders>
            <w:shd w:val="clear" w:color="auto" w:fill="auto"/>
          </w:tcPr>
          <w:p w14:paraId="4FDFB498" w14:textId="77777777" w:rsidR="00EE7BA5" w:rsidRPr="000307BC" w:rsidRDefault="00EE7BA5" w:rsidP="0071608B">
            <w:pPr>
              <w:snapToGrid w:val="0"/>
              <w:jc w:val="left"/>
              <w:rPr>
                <w:b/>
                <w:bCs/>
                <w:sz w:val="16"/>
                <w:szCs w:val="16"/>
              </w:rPr>
            </w:pPr>
            <w:r w:rsidRPr="000307BC">
              <w:rPr>
                <w:b/>
                <w:bCs/>
                <w:sz w:val="16"/>
                <w:szCs w:val="16"/>
              </w:rPr>
              <w:t xml:space="preserve">Črne listne pegavosti </w:t>
            </w:r>
            <w:r w:rsidRPr="000307BC">
              <w:rPr>
                <w:bCs/>
                <w:sz w:val="16"/>
                <w:szCs w:val="16"/>
              </w:rPr>
              <w:t>(</w:t>
            </w:r>
            <w:r w:rsidRPr="000307BC">
              <w:rPr>
                <w:bCs/>
                <w:i/>
                <w:iCs/>
                <w:sz w:val="16"/>
                <w:szCs w:val="16"/>
              </w:rPr>
              <w:t>Alternaria pp.</w:t>
            </w:r>
            <w:r w:rsidRPr="000307BC">
              <w:rPr>
                <w:bCs/>
                <w:sz w:val="16"/>
                <w:szCs w:val="16"/>
              </w:rPr>
              <w:t>)</w:t>
            </w:r>
            <w:r w:rsidRPr="000307BC">
              <w:rPr>
                <w:b/>
                <w:bCs/>
                <w:sz w:val="16"/>
                <w:szCs w:val="16"/>
              </w:rPr>
              <w:t> </w:t>
            </w:r>
          </w:p>
        </w:tc>
        <w:tc>
          <w:tcPr>
            <w:tcW w:w="2420" w:type="dxa"/>
            <w:tcBorders>
              <w:top w:val="single" w:sz="4" w:space="0" w:color="000000"/>
              <w:left w:val="single" w:sz="4" w:space="0" w:color="000000"/>
              <w:bottom w:val="single" w:sz="4" w:space="0" w:color="000000"/>
            </w:tcBorders>
            <w:shd w:val="clear" w:color="auto" w:fill="auto"/>
          </w:tcPr>
          <w:p w14:paraId="5420086E" w14:textId="77777777" w:rsidR="00EE7BA5" w:rsidRPr="000307BC"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6BF03C4D" w14:textId="77777777" w:rsidR="00EE7BA5" w:rsidRPr="000307BC"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7A4635BA" w14:textId="77777777" w:rsidR="00EE7BA5" w:rsidRDefault="00EE7BA5" w:rsidP="0071608B">
            <w:pPr>
              <w:snapToGrid w:val="0"/>
              <w:rPr>
                <w:sz w:val="16"/>
                <w:szCs w:val="16"/>
              </w:rPr>
            </w:pPr>
            <w:r w:rsidRPr="000307BC">
              <w:rPr>
                <w:sz w:val="16"/>
                <w:szCs w:val="16"/>
              </w:rPr>
              <w:t>-</w:t>
            </w:r>
            <w:r w:rsidRPr="000307BC">
              <w:rPr>
                <w:rFonts w:ascii="Tahoma" w:hAnsi="Tahoma" w:cs="Tahoma"/>
                <w:b/>
                <w:bCs/>
                <w:sz w:val="16"/>
                <w:szCs w:val="16"/>
                <w:lang w:eastAsia="sl-SI"/>
              </w:rPr>
              <w:t xml:space="preserve"> </w:t>
            </w:r>
            <w:r w:rsidRPr="000307BC">
              <w:rPr>
                <w:sz w:val="16"/>
                <w:szCs w:val="16"/>
              </w:rPr>
              <w:t>Bacillus subtilis</w:t>
            </w:r>
          </w:p>
          <w:p w14:paraId="6C4B8E4C" w14:textId="77777777" w:rsidR="0076205B" w:rsidRDefault="0076205B" w:rsidP="0076205B">
            <w:pPr>
              <w:snapToGrid w:val="0"/>
              <w:jc w:val="left"/>
              <w:rPr>
                <w:sz w:val="16"/>
                <w:szCs w:val="16"/>
              </w:rPr>
            </w:pPr>
          </w:p>
          <w:p w14:paraId="299EFD69" w14:textId="77777777" w:rsidR="0076205B" w:rsidRDefault="0076205B" w:rsidP="0076205B">
            <w:pPr>
              <w:snapToGrid w:val="0"/>
              <w:jc w:val="left"/>
              <w:rPr>
                <w:sz w:val="16"/>
                <w:szCs w:val="16"/>
              </w:rPr>
            </w:pPr>
            <w:r>
              <w:rPr>
                <w:sz w:val="16"/>
                <w:szCs w:val="16"/>
              </w:rPr>
              <w:t xml:space="preserve">- </w:t>
            </w:r>
            <w:r w:rsidRPr="000307BC">
              <w:rPr>
                <w:sz w:val="16"/>
                <w:szCs w:val="16"/>
              </w:rPr>
              <w:t>azoksistrobin</w:t>
            </w:r>
          </w:p>
          <w:p w14:paraId="513B557D" w14:textId="77777777" w:rsidR="0076205B" w:rsidRPr="000307BC" w:rsidRDefault="0076205B" w:rsidP="0071608B">
            <w:pPr>
              <w:snapToGrid w:val="0"/>
              <w:rPr>
                <w:sz w:val="16"/>
                <w:szCs w:val="16"/>
              </w:rPr>
            </w:pPr>
          </w:p>
          <w:p w14:paraId="7288262A" w14:textId="77777777" w:rsidR="00EE7BA5" w:rsidRPr="000307BC" w:rsidRDefault="00EE7BA5" w:rsidP="0071608B">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7515A36C" w14:textId="77777777" w:rsidR="00EE7BA5" w:rsidRDefault="00EE7BA5" w:rsidP="0071608B">
            <w:pPr>
              <w:snapToGrid w:val="0"/>
              <w:jc w:val="left"/>
              <w:rPr>
                <w:sz w:val="16"/>
                <w:szCs w:val="16"/>
              </w:rPr>
            </w:pPr>
            <w:r w:rsidRPr="000307BC">
              <w:rPr>
                <w:sz w:val="16"/>
                <w:szCs w:val="16"/>
              </w:rPr>
              <w:t>Serenade ASO</w:t>
            </w:r>
          </w:p>
          <w:p w14:paraId="5A2B68F2" w14:textId="77777777" w:rsidR="0076205B" w:rsidRDefault="0076205B" w:rsidP="0071608B">
            <w:pPr>
              <w:snapToGrid w:val="0"/>
              <w:jc w:val="left"/>
              <w:rPr>
                <w:sz w:val="16"/>
                <w:szCs w:val="16"/>
              </w:rPr>
            </w:pPr>
          </w:p>
          <w:p w14:paraId="4E65F424" w14:textId="2F58B31A" w:rsidR="0076205B" w:rsidRPr="000307BC" w:rsidRDefault="0076205B" w:rsidP="0076205B">
            <w:pPr>
              <w:snapToGrid w:val="0"/>
              <w:jc w:val="left"/>
              <w:rPr>
                <w:sz w:val="16"/>
                <w:szCs w:val="16"/>
              </w:rPr>
            </w:pPr>
            <w:r w:rsidRPr="000307BC">
              <w:rPr>
                <w:sz w:val="16"/>
                <w:szCs w:val="16"/>
              </w:rPr>
              <w:t>Ortiva</w:t>
            </w:r>
            <w:r w:rsidR="009F51F5">
              <w:rPr>
                <w:sz w:val="16"/>
                <w:szCs w:val="16"/>
              </w:rPr>
              <w:t>*</w:t>
            </w:r>
          </w:p>
          <w:p w14:paraId="3853D5F5" w14:textId="78DBB798" w:rsidR="0076205B" w:rsidRDefault="0076205B" w:rsidP="0076205B">
            <w:pPr>
              <w:snapToGrid w:val="0"/>
              <w:jc w:val="left"/>
              <w:rPr>
                <w:sz w:val="16"/>
                <w:szCs w:val="16"/>
              </w:rPr>
            </w:pPr>
            <w:r>
              <w:rPr>
                <w:sz w:val="16"/>
                <w:szCs w:val="16"/>
              </w:rPr>
              <w:t>Mirador 250 SC</w:t>
            </w:r>
            <w:r w:rsidR="009F51F5">
              <w:rPr>
                <w:sz w:val="16"/>
                <w:szCs w:val="16"/>
              </w:rPr>
              <w:t>*</w:t>
            </w:r>
          </w:p>
          <w:p w14:paraId="6C2D145D" w14:textId="201F498B" w:rsidR="0076205B" w:rsidRPr="000307BC" w:rsidRDefault="0076205B" w:rsidP="0076205B">
            <w:pPr>
              <w:snapToGrid w:val="0"/>
              <w:jc w:val="left"/>
              <w:rPr>
                <w:sz w:val="16"/>
                <w:szCs w:val="16"/>
              </w:rPr>
            </w:pPr>
            <w:r>
              <w:rPr>
                <w:sz w:val="16"/>
                <w:szCs w:val="16"/>
              </w:rPr>
              <w:t>Zaftra AZT 250 SC</w:t>
            </w:r>
            <w:r w:rsidR="009F51F5">
              <w:rPr>
                <w:sz w:val="16"/>
                <w:szCs w:val="16"/>
              </w:rPr>
              <w:t>*</w:t>
            </w:r>
          </w:p>
        </w:tc>
        <w:tc>
          <w:tcPr>
            <w:tcW w:w="1310" w:type="dxa"/>
            <w:tcBorders>
              <w:top w:val="single" w:sz="4" w:space="0" w:color="000000"/>
              <w:left w:val="single" w:sz="4" w:space="0" w:color="000000"/>
              <w:bottom w:val="single" w:sz="4" w:space="0" w:color="000000"/>
            </w:tcBorders>
            <w:shd w:val="clear" w:color="auto" w:fill="auto"/>
          </w:tcPr>
          <w:p w14:paraId="5CF8A74D" w14:textId="77777777" w:rsidR="00EE7BA5" w:rsidRDefault="00EE7BA5" w:rsidP="0071608B">
            <w:pPr>
              <w:snapToGrid w:val="0"/>
              <w:jc w:val="left"/>
              <w:rPr>
                <w:sz w:val="16"/>
                <w:szCs w:val="16"/>
              </w:rPr>
            </w:pPr>
            <w:r w:rsidRPr="000307BC">
              <w:rPr>
                <w:sz w:val="16"/>
                <w:szCs w:val="16"/>
              </w:rPr>
              <w:t>8 l/ha</w:t>
            </w:r>
          </w:p>
          <w:p w14:paraId="4A370F1D" w14:textId="77777777" w:rsidR="0076205B" w:rsidRDefault="0076205B" w:rsidP="0071608B">
            <w:pPr>
              <w:snapToGrid w:val="0"/>
              <w:jc w:val="left"/>
              <w:rPr>
                <w:sz w:val="16"/>
                <w:szCs w:val="16"/>
              </w:rPr>
            </w:pPr>
          </w:p>
          <w:p w14:paraId="3D4BA9B8" w14:textId="77777777" w:rsidR="0076205B" w:rsidRDefault="0076205B" w:rsidP="0071608B">
            <w:pPr>
              <w:snapToGrid w:val="0"/>
              <w:jc w:val="left"/>
              <w:rPr>
                <w:sz w:val="16"/>
                <w:szCs w:val="16"/>
              </w:rPr>
            </w:pPr>
            <w:r>
              <w:rPr>
                <w:sz w:val="16"/>
                <w:szCs w:val="16"/>
              </w:rPr>
              <w:t>1 l/ha</w:t>
            </w:r>
          </w:p>
          <w:p w14:paraId="0DE542E9" w14:textId="77777777" w:rsidR="0076205B" w:rsidRDefault="0076205B" w:rsidP="0071608B">
            <w:pPr>
              <w:snapToGrid w:val="0"/>
              <w:jc w:val="left"/>
              <w:rPr>
                <w:sz w:val="16"/>
                <w:szCs w:val="16"/>
              </w:rPr>
            </w:pPr>
            <w:r>
              <w:rPr>
                <w:sz w:val="16"/>
                <w:szCs w:val="16"/>
              </w:rPr>
              <w:t>1 l/ha</w:t>
            </w:r>
          </w:p>
          <w:p w14:paraId="18731E69" w14:textId="7710BD79" w:rsidR="0076205B" w:rsidRPr="000307BC" w:rsidRDefault="0076205B" w:rsidP="0071608B">
            <w:pPr>
              <w:snapToGrid w:val="0"/>
              <w:jc w:val="left"/>
              <w:rPr>
                <w:sz w:val="16"/>
                <w:szCs w:val="16"/>
              </w:rPr>
            </w:pPr>
            <w:r>
              <w:rPr>
                <w:sz w:val="16"/>
                <w:szCs w:val="16"/>
              </w:rPr>
              <w:t>1 l/ha</w:t>
            </w:r>
          </w:p>
        </w:tc>
        <w:tc>
          <w:tcPr>
            <w:tcW w:w="1100" w:type="dxa"/>
            <w:tcBorders>
              <w:top w:val="single" w:sz="4" w:space="0" w:color="000000"/>
              <w:left w:val="single" w:sz="4" w:space="0" w:color="000000"/>
              <w:bottom w:val="single" w:sz="4" w:space="0" w:color="000000"/>
            </w:tcBorders>
            <w:shd w:val="clear" w:color="auto" w:fill="auto"/>
          </w:tcPr>
          <w:p w14:paraId="5841B774" w14:textId="77777777" w:rsidR="00EE7BA5" w:rsidRDefault="00EE7BA5" w:rsidP="0071608B">
            <w:pPr>
              <w:snapToGrid w:val="0"/>
              <w:jc w:val="left"/>
              <w:rPr>
                <w:sz w:val="16"/>
                <w:szCs w:val="16"/>
              </w:rPr>
            </w:pPr>
            <w:r w:rsidRPr="000307BC">
              <w:rPr>
                <w:sz w:val="16"/>
                <w:szCs w:val="16"/>
              </w:rPr>
              <w:t>Ni potrebna</w:t>
            </w:r>
          </w:p>
          <w:p w14:paraId="6C27B794" w14:textId="77777777" w:rsidR="0076205B" w:rsidRDefault="0076205B" w:rsidP="0071608B">
            <w:pPr>
              <w:snapToGrid w:val="0"/>
              <w:jc w:val="left"/>
              <w:rPr>
                <w:sz w:val="16"/>
                <w:szCs w:val="16"/>
              </w:rPr>
            </w:pPr>
          </w:p>
          <w:p w14:paraId="4ABA8BD2" w14:textId="77777777" w:rsidR="0076205B" w:rsidRDefault="0076205B" w:rsidP="0071608B">
            <w:pPr>
              <w:snapToGrid w:val="0"/>
              <w:jc w:val="left"/>
              <w:rPr>
                <w:sz w:val="16"/>
                <w:szCs w:val="16"/>
              </w:rPr>
            </w:pPr>
            <w:r>
              <w:rPr>
                <w:sz w:val="16"/>
                <w:szCs w:val="16"/>
              </w:rPr>
              <w:t>14</w:t>
            </w:r>
          </w:p>
          <w:p w14:paraId="293127DE" w14:textId="77777777" w:rsidR="0076205B" w:rsidRDefault="0076205B" w:rsidP="0071608B">
            <w:pPr>
              <w:snapToGrid w:val="0"/>
              <w:jc w:val="left"/>
              <w:rPr>
                <w:sz w:val="16"/>
                <w:szCs w:val="16"/>
              </w:rPr>
            </w:pPr>
            <w:r>
              <w:rPr>
                <w:sz w:val="16"/>
                <w:szCs w:val="16"/>
              </w:rPr>
              <w:t>14</w:t>
            </w:r>
          </w:p>
          <w:p w14:paraId="0BEB26C7" w14:textId="77777777" w:rsidR="0076205B" w:rsidRDefault="0076205B" w:rsidP="0071608B">
            <w:pPr>
              <w:snapToGrid w:val="0"/>
              <w:jc w:val="left"/>
              <w:rPr>
                <w:sz w:val="16"/>
                <w:szCs w:val="16"/>
              </w:rPr>
            </w:pPr>
            <w:r>
              <w:rPr>
                <w:sz w:val="16"/>
                <w:szCs w:val="16"/>
              </w:rPr>
              <w:t>14</w:t>
            </w:r>
          </w:p>
          <w:p w14:paraId="136267E8" w14:textId="77777777" w:rsidR="0076205B" w:rsidRPr="000307BC" w:rsidRDefault="0076205B" w:rsidP="0071608B">
            <w:pPr>
              <w:snapToGrid w:val="0"/>
              <w:jc w:val="left"/>
              <w:rPr>
                <w:sz w:val="16"/>
                <w:szCs w:val="16"/>
              </w:rPr>
            </w:pP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175BAA6D" w14:textId="77777777" w:rsidR="00EE7BA5" w:rsidRDefault="00EE7BA5" w:rsidP="0071608B">
            <w:pPr>
              <w:snapToGrid w:val="0"/>
              <w:jc w:val="left"/>
              <w:rPr>
                <w:sz w:val="16"/>
                <w:szCs w:val="16"/>
              </w:rPr>
            </w:pPr>
            <w:r w:rsidRPr="000307BC">
              <w:rPr>
                <w:sz w:val="16"/>
                <w:szCs w:val="16"/>
              </w:rPr>
              <w:t>Največ 6 tretiranj</w:t>
            </w:r>
          </w:p>
          <w:p w14:paraId="32A5E17A" w14:textId="77777777" w:rsidR="009F51F5" w:rsidRDefault="009F51F5" w:rsidP="0071608B">
            <w:pPr>
              <w:snapToGrid w:val="0"/>
              <w:jc w:val="left"/>
              <w:rPr>
                <w:sz w:val="16"/>
                <w:szCs w:val="16"/>
              </w:rPr>
            </w:pPr>
          </w:p>
          <w:p w14:paraId="20C7E2E8" w14:textId="77777777" w:rsidR="009F51F5" w:rsidRDefault="009F51F5" w:rsidP="009F51F5">
            <w:pPr>
              <w:snapToGrid w:val="0"/>
              <w:jc w:val="left"/>
              <w:rPr>
                <w:sz w:val="16"/>
                <w:szCs w:val="16"/>
              </w:rPr>
            </w:pPr>
            <w:r>
              <w:rPr>
                <w:sz w:val="16"/>
                <w:szCs w:val="16"/>
              </w:rPr>
              <w:t>*zmanjševanje okužb; največ 2x</w:t>
            </w:r>
          </w:p>
          <w:p w14:paraId="4138E6E1" w14:textId="77777777" w:rsidR="009F51F5" w:rsidRPr="000307BC" w:rsidRDefault="009F51F5" w:rsidP="0071608B">
            <w:pPr>
              <w:snapToGrid w:val="0"/>
              <w:jc w:val="left"/>
              <w:rPr>
                <w:sz w:val="16"/>
                <w:szCs w:val="16"/>
              </w:rPr>
            </w:pPr>
          </w:p>
        </w:tc>
      </w:tr>
      <w:tr w:rsidR="00EE7BA5" w:rsidRPr="000307BC" w14:paraId="01DA2357" w14:textId="77777777" w:rsidTr="009330DB">
        <w:trPr>
          <w:trHeight w:val="548"/>
        </w:trPr>
        <w:tc>
          <w:tcPr>
            <w:tcW w:w="1430" w:type="dxa"/>
            <w:tcBorders>
              <w:top w:val="single" w:sz="4" w:space="0" w:color="000000"/>
              <w:left w:val="single" w:sz="4" w:space="0" w:color="000000"/>
              <w:bottom w:val="single" w:sz="4" w:space="0" w:color="000000"/>
            </w:tcBorders>
            <w:shd w:val="clear" w:color="auto" w:fill="auto"/>
          </w:tcPr>
          <w:p w14:paraId="34C6912E" w14:textId="573B5A83" w:rsidR="00EE7BA5" w:rsidRPr="000307BC" w:rsidRDefault="00EE7BA5" w:rsidP="0071608B">
            <w:pPr>
              <w:snapToGrid w:val="0"/>
              <w:jc w:val="left"/>
              <w:rPr>
                <w:b/>
                <w:bCs/>
                <w:sz w:val="16"/>
                <w:szCs w:val="16"/>
              </w:rPr>
            </w:pPr>
            <w:r w:rsidRPr="000307BC">
              <w:rPr>
                <w:b/>
                <w:bCs/>
                <w:sz w:val="16"/>
                <w:szCs w:val="16"/>
              </w:rPr>
              <w:t xml:space="preserve">Bela gniloba </w:t>
            </w:r>
            <w:r w:rsidRPr="000307BC">
              <w:rPr>
                <w:bCs/>
                <w:sz w:val="16"/>
                <w:szCs w:val="16"/>
              </w:rPr>
              <w:t>(</w:t>
            </w:r>
            <w:r w:rsidRPr="000307BC">
              <w:rPr>
                <w:bCs/>
                <w:i/>
                <w:iCs/>
                <w:sz w:val="16"/>
                <w:szCs w:val="16"/>
              </w:rPr>
              <w:t>Sclerotinia sclerotiorum)</w:t>
            </w:r>
          </w:p>
        </w:tc>
        <w:tc>
          <w:tcPr>
            <w:tcW w:w="2420" w:type="dxa"/>
            <w:tcBorders>
              <w:top w:val="single" w:sz="4" w:space="0" w:color="000000"/>
              <w:left w:val="single" w:sz="4" w:space="0" w:color="000000"/>
              <w:bottom w:val="single" w:sz="4" w:space="0" w:color="000000"/>
            </w:tcBorders>
            <w:shd w:val="clear" w:color="auto" w:fill="auto"/>
          </w:tcPr>
          <w:p w14:paraId="40BC748B" w14:textId="77777777" w:rsidR="00EE7BA5" w:rsidRPr="000307BC"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18CFC261" w14:textId="77777777" w:rsidR="00EE7BA5" w:rsidRPr="000307BC"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7560BA75" w14:textId="77777777" w:rsidR="00EE7BA5" w:rsidRPr="000307BC" w:rsidRDefault="00EE7BA5" w:rsidP="0071608B">
            <w:pPr>
              <w:snapToGrid w:val="0"/>
              <w:rPr>
                <w:sz w:val="16"/>
                <w:szCs w:val="16"/>
              </w:rPr>
            </w:pPr>
            <w:r w:rsidRPr="000307BC">
              <w:rPr>
                <w:sz w:val="16"/>
                <w:szCs w:val="16"/>
              </w:rPr>
              <w:t>-</w:t>
            </w:r>
            <w:r w:rsidRPr="000307BC">
              <w:rPr>
                <w:rFonts w:ascii="Tahoma" w:hAnsi="Tahoma" w:cs="Tahoma"/>
                <w:b/>
                <w:bCs/>
                <w:sz w:val="16"/>
                <w:szCs w:val="16"/>
                <w:lang w:eastAsia="sl-SI"/>
              </w:rPr>
              <w:t xml:space="preserve"> </w:t>
            </w:r>
            <w:r w:rsidRPr="000307BC">
              <w:rPr>
                <w:sz w:val="16"/>
                <w:szCs w:val="16"/>
              </w:rPr>
              <w:t>Bacillus subtilis</w:t>
            </w:r>
          </w:p>
          <w:p w14:paraId="1ADE15B0" w14:textId="77777777" w:rsidR="00EE7BA5" w:rsidRPr="000307BC" w:rsidRDefault="00EE7BA5" w:rsidP="0071608B">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54F2CC17" w14:textId="77777777" w:rsidR="00EE7BA5" w:rsidRPr="000307BC" w:rsidRDefault="00EE7BA5" w:rsidP="0071608B">
            <w:pPr>
              <w:snapToGrid w:val="0"/>
              <w:jc w:val="left"/>
              <w:rPr>
                <w:sz w:val="16"/>
                <w:szCs w:val="16"/>
              </w:rPr>
            </w:pPr>
            <w:r w:rsidRPr="000307BC">
              <w:rPr>
                <w:sz w:val="16"/>
                <w:szCs w:val="16"/>
              </w:rPr>
              <w:t>Serenade ASO</w:t>
            </w:r>
          </w:p>
        </w:tc>
        <w:tc>
          <w:tcPr>
            <w:tcW w:w="1310" w:type="dxa"/>
            <w:tcBorders>
              <w:top w:val="single" w:sz="4" w:space="0" w:color="000000"/>
              <w:left w:val="single" w:sz="4" w:space="0" w:color="000000"/>
              <w:bottom w:val="single" w:sz="4" w:space="0" w:color="000000"/>
            </w:tcBorders>
            <w:shd w:val="clear" w:color="auto" w:fill="auto"/>
          </w:tcPr>
          <w:p w14:paraId="018C6F51" w14:textId="77777777" w:rsidR="00EE7BA5" w:rsidRPr="000307BC" w:rsidRDefault="00EE7BA5" w:rsidP="0071608B">
            <w:pPr>
              <w:snapToGrid w:val="0"/>
              <w:jc w:val="left"/>
              <w:rPr>
                <w:sz w:val="16"/>
                <w:szCs w:val="16"/>
              </w:rPr>
            </w:pPr>
            <w:r w:rsidRPr="000307BC">
              <w:rPr>
                <w:sz w:val="16"/>
                <w:szCs w:val="16"/>
              </w:rPr>
              <w:t>8 l/ha</w:t>
            </w:r>
          </w:p>
        </w:tc>
        <w:tc>
          <w:tcPr>
            <w:tcW w:w="1100" w:type="dxa"/>
            <w:tcBorders>
              <w:top w:val="single" w:sz="4" w:space="0" w:color="000000"/>
              <w:left w:val="single" w:sz="4" w:space="0" w:color="000000"/>
              <w:bottom w:val="single" w:sz="4" w:space="0" w:color="000000"/>
            </w:tcBorders>
            <w:shd w:val="clear" w:color="auto" w:fill="auto"/>
          </w:tcPr>
          <w:p w14:paraId="03972B8E" w14:textId="77777777" w:rsidR="00EE7BA5" w:rsidRPr="000307BC" w:rsidRDefault="00EE7BA5" w:rsidP="0071608B">
            <w:pPr>
              <w:snapToGrid w:val="0"/>
              <w:jc w:val="left"/>
              <w:rPr>
                <w:sz w:val="16"/>
                <w:szCs w:val="16"/>
              </w:rPr>
            </w:pPr>
            <w:r w:rsidRPr="000307BC">
              <w:rPr>
                <w:sz w:val="16"/>
                <w:szCs w:val="16"/>
              </w:rPr>
              <w:t>Ni potrebna</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596E91BF" w14:textId="77777777" w:rsidR="00EE7BA5" w:rsidRPr="000307BC" w:rsidRDefault="00EE7BA5" w:rsidP="0071608B">
            <w:pPr>
              <w:snapToGrid w:val="0"/>
              <w:jc w:val="left"/>
              <w:rPr>
                <w:sz w:val="16"/>
                <w:szCs w:val="16"/>
              </w:rPr>
            </w:pPr>
            <w:r w:rsidRPr="000307BC">
              <w:rPr>
                <w:sz w:val="16"/>
                <w:szCs w:val="16"/>
              </w:rPr>
              <w:t>Največ 6 tretiranj</w:t>
            </w:r>
          </w:p>
        </w:tc>
      </w:tr>
      <w:tr w:rsidR="00EE7BA5" w:rsidRPr="000307BC" w14:paraId="7B304C12" w14:textId="77777777" w:rsidTr="009330DB">
        <w:tc>
          <w:tcPr>
            <w:tcW w:w="1430" w:type="dxa"/>
            <w:tcBorders>
              <w:top w:val="single" w:sz="4" w:space="0" w:color="000000"/>
              <w:left w:val="single" w:sz="4" w:space="0" w:color="000000"/>
              <w:bottom w:val="single" w:sz="4" w:space="0" w:color="000000"/>
            </w:tcBorders>
            <w:shd w:val="clear" w:color="auto" w:fill="auto"/>
          </w:tcPr>
          <w:p w14:paraId="288A77C1" w14:textId="77777777" w:rsidR="00EE7BA5" w:rsidRPr="000307BC" w:rsidRDefault="00EE7BA5" w:rsidP="0071608B">
            <w:pPr>
              <w:snapToGrid w:val="0"/>
              <w:jc w:val="left"/>
              <w:rPr>
                <w:b/>
                <w:bCs/>
                <w:sz w:val="16"/>
                <w:szCs w:val="16"/>
              </w:rPr>
            </w:pPr>
            <w:r w:rsidRPr="000307BC">
              <w:rPr>
                <w:b/>
                <w:bCs/>
                <w:sz w:val="16"/>
                <w:szCs w:val="16"/>
              </w:rPr>
              <w:t xml:space="preserve">ŠKODLJIVCI </w:t>
            </w:r>
          </w:p>
          <w:p w14:paraId="6320F4F7" w14:textId="77777777" w:rsidR="00EE7BA5" w:rsidRPr="000307BC" w:rsidRDefault="00EE7BA5" w:rsidP="0071608B">
            <w:pPr>
              <w:jc w:val="left"/>
              <w:rPr>
                <w:b/>
                <w:bCs/>
                <w:sz w:val="16"/>
                <w:szCs w:val="16"/>
              </w:rPr>
            </w:pPr>
            <w:r w:rsidRPr="000307BC">
              <w:rPr>
                <w:b/>
                <w:bCs/>
                <w:sz w:val="16"/>
                <w:szCs w:val="16"/>
              </w:rPr>
              <w:t>Uši</w:t>
            </w:r>
          </w:p>
          <w:p w14:paraId="02628E03" w14:textId="77777777" w:rsidR="00EE7BA5" w:rsidRPr="000307BC" w:rsidRDefault="00EE7BA5" w:rsidP="0071608B">
            <w:pPr>
              <w:jc w:val="left"/>
              <w:rPr>
                <w:i/>
                <w:iCs/>
                <w:sz w:val="16"/>
                <w:szCs w:val="16"/>
              </w:rPr>
            </w:pPr>
            <w:r w:rsidRPr="000307BC">
              <w:rPr>
                <w:i/>
                <w:iCs/>
                <w:sz w:val="16"/>
                <w:szCs w:val="16"/>
              </w:rPr>
              <w:t>Myzus persicae, Aphis fabae</w:t>
            </w:r>
          </w:p>
        </w:tc>
        <w:tc>
          <w:tcPr>
            <w:tcW w:w="2420" w:type="dxa"/>
            <w:tcBorders>
              <w:top w:val="single" w:sz="4" w:space="0" w:color="000000"/>
              <w:left w:val="single" w:sz="4" w:space="0" w:color="000000"/>
              <w:bottom w:val="single" w:sz="4" w:space="0" w:color="000000"/>
            </w:tcBorders>
            <w:shd w:val="clear" w:color="auto" w:fill="auto"/>
          </w:tcPr>
          <w:p w14:paraId="19EEBA3F" w14:textId="77777777" w:rsidR="00EE7BA5" w:rsidRPr="000307BC" w:rsidRDefault="00EE7BA5" w:rsidP="0071608B">
            <w:pPr>
              <w:snapToGrid w:val="0"/>
              <w:jc w:val="left"/>
              <w:rPr>
                <w:sz w:val="16"/>
                <w:szCs w:val="16"/>
              </w:rPr>
            </w:pPr>
            <w:r w:rsidRPr="000307BC">
              <w:rPr>
                <w:sz w:val="16"/>
                <w:szCs w:val="16"/>
              </w:rPr>
              <w:t>Na listih pese prisotne listne uši.</w:t>
            </w:r>
          </w:p>
          <w:p w14:paraId="766BBC5B" w14:textId="77777777" w:rsidR="00EE7BA5" w:rsidRPr="000307BC" w:rsidRDefault="00EE7BA5" w:rsidP="0071608B">
            <w:pPr>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1E25EC1E" w14:textId="77777777" w:rsidR="00EE7BA5" w:rsidRPr="000307BC" w:rsidRDefault="00EE7BA5" w:rsidP="0071608B">
            <w:pPr>
              <w:tabs>
                <w:tab w:val="left" w:pos="170"/>
              </w:tabs>
              <w:snapToGrid w:val="0"/>
              <w:jc w:val="left"/>
              <w:rPr>
                <w:sz w:val="16"/>
                <w:szCs w:val="16"/>
              </w:rPr>
            </w:pPr>
            <w:r w:rsidRPr="000307BC">
              <w:rPr>
                <w:sz w:val="16"/>
                <w:szCs w:val="16"/>
              </w:rPr>
              <w:t>Agrotehnični ukrep:</w:t>
            </w:r>
          </w:p>
          <w:p w14:paraId="2FDFF485"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14:paraId="3DB45FF1" w14:textId="77777777" w:rsidR="00EE7BA5" w:rsidRPr="000307BC" w:rsidRDefault="00EE7BA5" w:rsidP="00D21A19">
            <w:pPr>
              <w:numPr>
                <w:ilvl w:val="0"/>
                <w:numId w:val="33"/>
              </w:numPr>
              <w:tabs>
                <w:tab w:val="clear" w:pos="360"/>
                <w:tab w:val="num" w:pos="112"/>
              </w:tabs>
              <w:snapToGrid w:val="0"/>
              <w:ind w:left="112" w:hanging="112"/>
              <w:jc w:val="left"/>
              <w:rPr>
                <w:sz w:val="16"/>
                <w:szCs w:val="16"/>
              </w:rPr>
            </w:pPr>
            <w:r w:rsidRPr="000307BC">
              <w:rPr>
                <w:sz w:val="16"/>
                <w:szCs w:val="16"/>
              </w:rPr>
              <w:t>piretrin+repično olje</w:t>
            </w:r>
          </w:p>
          <w:p w14:paraId="4BD18148" w14:textId="77777777" w:rsidR="00EE7BA5" w:rsidRPr="000307BC" w:rsidRDefault="00EE7BA5" w:rsidP="00D21A19">
            <w:pPr>
              <w:numPr>
                <w:ilvl w:val="0"/>
                <w:numId w:val="33"/>
              </w:numPr>
              <w:tabs>
                <w:tab w:val="clear" w:pos="360"/>
                <w:tab w:val="num" w:pos="112"/>
              </w:tabs>
              <w:snapToGrid w:val="0"/>
              <w:ind w:left="112" w:hanging="112"/>
              <w:jc w:val="left"/>
              <w:rPr>
                <w:sz w:val="16"/>
                <w:szCs w:val="16"/>
              </w:rPr>
            </w:pPr>
            <w:r w:rsidRPr="000307BC">
              <w:rPr>
                <w:sz w:val="16"/>
                <w:szCs w:val="16"/>
              </w:rPr>
              <w:t>pirimikarb</w:t>
            </w:r>
          </w:p>
          <w:p w14:paraId="3F59941A" w14:textId="77777777" w:rsidR="00EE7BA5" w:rsidRPr="000307BC" w:rsidRDefault="00EE7BA5" w:rsidP="00D21A19">
            <w:pPr>
              <w:numPr>
                <w:ilvl w:val="0"/>
                <w:numId w:val="33"/>
              </w:numPr>
              <w:tabs>
                <w:tab w:val="clear" w:pos="360"/>
                <w:tab w:val="num" w:pos="112"/>
              </w:tabs>
              <w:snapToGrid w:val="0"/>
              <w:ind w:left="112" w:hanging="112"/>
              <w:jc w:val="left"/>
              <w:rPr>
                <w:sz w:val="16"/>
                <w:szCs w:val="16"/>
              </w:rPr>
            </w:pPr>
            <w:r w:rsidRPr="000307BC">
              <w:rPr>
                <w:sz w:val="16"/>
                <w:szCs w:val="16"/>
              </w:rPr>
              <w:t>lambda-cihalotrin</w:t>
            </w:r>
          </w:p>
        </w:tc>
        <w:tc>
          <w:tcPr>
            <w:tcW w:w="1550" w:type="dxa"/>
            <w:tcBorders>
              <w:top w:val="single" w:sz="4" w:space="0" w:color="000000"/>
              <w:left w:val="single" w:sz="4" w:space="0" w:color="000000"/>
              <w:bottom w:val="single" w:sz="4" w:space="0" w:color="000000"/>
            </w:tcBorders>
            <w:shd w:val="clear" w:color="auto" w:fill="auto"/>
          </w:tcPr>
          <w:p w14:paraId="6A938754" w14:textId="77777777" w:rsidR="00EE7BA5" w:rsidRPr="000307BC" w:rsidRDefault="00EE7BA5" w:rsidP="0071608B">
            <w:pPr>
              <w:snapToGrid w:val="0"/>
              <w:jc w:val="left"/>
              <w:rPr>
                <w:sz w:val="16"/>
                <w:szCs w:val="16"/>
              </w:rPr>
            </w:pPr>
            <w:r w:rsidRPr="000307BC">
              <w:rPr>
                <w:sz w:val="16"/>
                <w:szCs w:val="16"/>
              </w:rPr>
              <w:t xml:space="preserve">Raptol koncentrat </w:t>
            </w:r>
          </w:p>
          <w:p w14:paraId="38BB9235" w14:textId="77777777" w:rsidR="00EE7BA5" w:rsidRPr="000307BC" w:rsidRDefault="00EE7BA5" w:rsidP="0071608B">
            <w:pPr>
              <w:snapToGrid w:val="0"/>
              <w:jc w:val="left"/>
              <w:rPr>
                <w:sz w:val="16"/>
                <w:szCs w:val="16"/>
              </w:rPr>
            </w:pPr>
            <w:r w:rsidRPr="000307BC">
              <w:rPr>
                <w:sz w:val="16"/>
                <w:szCs w:val="16"/>
              </w:rPr>
              <w:t>Pirimor 50 WG</w:t>
            </w:r>
          </w:p>
          <w:p w14:paraId="0EE4DC4A" w14:textId="77777777" w:rsidR="00EE7BA5" w:rsidRPr="000307BC" w:rsidRDefault="00EE7BA5" w:rsidP="0071608B">
            <w:pPr>
              <w:snapToGrid w:val="0"/>
              <w:jc w:val="left"/>
              <w:rPr>
                <w:sz w:val="16"/>
                <w:szCs w:val="16"/>
              </w:rPr>
            </w:pPr>
            <w:r w:rsidRPr="000307BC">
              <w:rPr>
                <w:sz w:val="16"/>
                <w:szCs w:val="16"/>
              </w:rPr>
              <w:t>Kaiso EG</w:t>
            </w:r>
          </w:p>
        </w:tc>
        <w:tc>
          <w:tcPr>
            <w:tcW w:w="1310" w:type="dxa"/>
            <w:tcBorders>
              <w:top w:val="single" w:sz="4" w:space="0" w:color="000000"/>
              <w:left w:val="single" w:sz="4" w:space="0" w:color="000000"/>
              <w:bottom w:val="single" w:sz="4" w:space="0" w:color="000000"/>
            </w:tcBorders>
            <w:shd w:val="clear" w:color="auto" w:fill="auto"/>
          </w:tcPr>
          <w:p w14:paraId="7CE3BEF9" w14:textId="77777777" w:rsidR="00EE7BA5" w:rsidRPr="000307BC" w:rsidRDefault="00EE7BA5" w:rsidP="0071608B">
            <w:pPr>
              <w:snapToGrid w:val="0"/>
              <w:jc w:val="left"/>
              <w:rPr>
                <w:sz w:val="16"/>
                <w:szCs w:val="16"/>
              </w:rPr>
            </w:pPr>
            <w:r w:rsidRPr="000307BC">
              <w:rPr>
                <w:sz w:val="16"/>
                <w:szCs w:val="16"/>
              </w:rPr>
              <w:t>10 l/ha</w:t>
            </w:r>
          </w:p>
          <w:p w14:paraId="48224A39" w14:textId="77777777" w:rsidR="00EE7BA5" w:rsidRPr="000307BC" w:rsidRDefault="00EE7BA5" w:rsidP="0071608B">
            <w:pPr>
              <w:snapToGrid w:val="0"/>
              <w:jc w:val="left"/>
              <w:rPr>
                <w:sz w:val="16"/>
                <w:szCs w:val="16"/>
              </w:rPr>
            </w:pPr>
          </w:p>
          <w:p w14:paraId="6686389B" w14:textId="77777777" w:rsidR="00EE7BA5" w:rsidRPr="000307BC" w:rsidRDefault="00EE7BA5" w:rsidP="0071608B">
            <w:pPr>
              <w:snapToGrid w:val="0"/>
              <w:jc w:val="left"/>
              <w:rPr>
                <w:sz w:val="16"/>
                <w:szCs w:val="16"/>
              </w:rPr>
            </w:pPr>
            <w:r w:rsidRPr="000307BC">
              <w:rPr>
                <w:sz w:val="16"/>
                <w:szCs w:val="16"/>
              </w:rPr>
              <w:t>0,5 kg/ha</w:t>
            </w:r>
          </w:p>
          <w:p w14:paraId="46369296" w14:textId="77777777" w:rsidR="00EE7BA5" w:rsidRPr="000307BC" w:rsidRDefault="00EE7BA5" w:rsidP="0071608B">
            <w:pPr>
              <w:snapToGrid w:val="0"/>
              <w:jc w:val="left"/>
              <w:rPr>
                <w:sz w:val="16"/>
                <w:szCs w:val="16"/>
              </w:rPr>
            </w:pPr>
            <w:r w:rsidRPr="000307BC">
              <w:rPr>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14:paraId="36A25D22" w14:textId="77777777" w:rsidR="00EE7BA5" w:rsidRPr="000307BC" w:rsidRDefault="00EE7BA5" w:rsidP="0071608B">
            <w:pPr>
              <w:snapToGrid w:val="0"/>
              <w:jc w:val="left"/>
              <w:rPr>
                <w:sz w:val="16"/>
                <w:szCs w:val="16"/>
              </w:rPr>
            </w:pPr>
            <w:r w:rsidRPr="000307BC">
              <w:rPr>
                <w:sz w:val="16"/>
                <w:szCs w:val="16"/>
              </w:rPr>
              <w:t>7</w:t>
            </w:r>
          </w:p>
          <w:p w14:paraId="0DDBB6A0" w14:textId="77777777" w:rsidR="00EE7BA5" w:rsidRPr="000307BC" w:rsidRDefault="00EE7BA5" w:rsidP="0071608B">
            <w:pPr>
              <w:jc w:val="left"/>
              <w:rPr>
                <w:sz w:val="16"/>
                <w:szCs w:val="16"/>
              </w:rPr>
            </w:pPr>
          </w:p>
          <w:p w14:paraId="40F9C05D" w14:textId="77777777" w:rsidR="00EE7BA5" w:rsidRPr="000307BC" w:rsidRDefault="00EE7BA5" w:rsidP="0071608B">
            <w:pPr>
              <w:jc w:val="left"/>
              <w:rPr>
                <w:sz w:val="16"/>
                <w:szCs w:val="16"/>
              </w:rPr>
            </w:pPr>
            <w:r w:rsidRPr="000307BC">
              <w:rPr>
                <w:sz w:val="16"/>
                <w:szCs w:val="16"/>
              </w:rPr>
              <w:t>3</w:t>
            </w:r>
          </w:p>
          <w:p w14:paraId="48557804" w14:textId="77777777" w:rsidR="00EE7BA5" w:rsidRPr="000307BC" w:rsidRDefault="00EE7BA5" w:rsidP="0071608B">
            <w:pPr>
              <w:jc w:val="left"/>
              <w:rPr>
                <w:sz w:val="16"/>
                <w:szCs w:val="16"/>
              </w:rPr>
            </w:pPr>
            <w:r w:rsidRPr="000307BC">
              <w:rPr>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11EA0F31" w14:textId="77777777" w:rsidR="00EE7BA5" w:rsidRPr="000307BC" w:rsidRDefault="00EE7BA5" w:rsidP="0071608B">
            <w:pPr>
              <w:snapToGrid w:val="0"/>
              <w:jc w:val="left"/>
              <w:rPr>
                <w:sz w:val="16"/>
                <w:szCs w:val="16"/>
              </w:rPr>
            </w:pPr>
            <w:r w:rsidRPr="000307BC">
              <w:rPr>
                <w:sz w:val="16"/>
                <w:szCs w:val="16"/>
              </w:rPr>
              <w:t>Ob pojavu uši.</w:t>
            </w:r>
          </w:p>
          <w:p w14:paraId="5B558731" w14:textId="77777777" w:rsidR="00EE7BA5" w:rsidRPr="000307BC" w:rsidRDefault="00EE7BA5" w:rsidP="0071608B">
            <w:pPr>
              <w:jc w:val="left"/>
              <w:rPr>
                <w:sz w:val="16"/>
                <w:szCs w:val="16"/>
              </w:rPr>
            </w:pPr>
          </w:p>
        </w:tc>
      </w:tr>
      <w:tr w:rsidR="00EE7BA5" w:rsidRPr="000307BC" w14:paraId="7BA44C1A" w14:textId="77777777" w:rsidTr="009330DB">
        <w:tc>
          <w:tcPr>
            <w:tcW w:w="1430" w:type="dxa"/>
            <w:tcBorders>
              <w:top w:val="single" w:sz="4" w:space="0" w:color="000000"/>
              <w:left w:val="single" w:sz="4" w:space="0" w:color="000000"/>
              <w:bottom w:val="single" w:sz="4" w:space="0" w:color="000000"/>
            </w:tcBorders>
            <w:shd w:val="clear" w:color="auto" w:fill="auto"/>
          </w:tcPr>
          <w:p w14:paraId="06E3569D" w14:textId="77777777" w:rsidR="00EE7BA5" w:rsidRPr="000307BC" w:rsidRDefault="00EE7BA5" w:rsidP="0071608B">
            <w:pPr>
              <w:snapToGrid w:val="0"/>
              <w:jc w:val="left"/>
              <w:rPr>
                <w:b/>
                <w:bCs/>
                <w:sz w:val="16"/>
                <w:szCs w:val="16"/>
              </w:rPr>
            </w:pPr>
            <w:r w:rsidRPr="000307BC">
              <w:rPr>
                <w:b/>
                <w:bCs/>
                <w:sz w:val="16"/>
                <w:szCs w:val="16"/>
              </w:rPr>
              <w:t>Pesna muha</w:t>
            </w:r>
          </w:p>
          <w:p w14:paraId="5A7E731D" w14:textId="77777777" w:rsidR="00EE7BA5" w:rsidRPr="000307BC" w:rsidRDefault="00EE7BA5" w:rsidP="0071608B">
            <w:pPr>
              <w:snapToGrid w:val="0"/>
              <w:jc w:val="left"/>
              <w:rPr>
                <w:b/>
                <w:bCs/>
                <w:i/>
                <w:sz w:val="16"/>
                <w:szCs w:val="16"/>
              </w:rPr>
            </w:pPr>
            <w:r w:rsidRPr="000307BC">
              <w:rPr>
                <w:b/>
                <w:bCs/>
                <w:i/>
                <w:sz w:val="16"/>
                <w:szCs w:val="16"/>
              </w:rPr>
              <w:t>Pegomia hyoscyami</w:t>
            </w:r>
          </w:p>
          <w:p w14:paraId="40131493" w14:textId="77777777" w:rsidR="00EE7BA5" w:rsidRPr="000307BC" w:rsidRDefault="00EE7BA5" w:rsidP="0071608B">
            <w:pPr>
              <w:snapToGrid w:val="0"/>
              <w:jc w:val="left"/>
              <w:rPr>
                <w:b/>
                <w:bCs/>
                <w:sz w:val="16"/>
                <w:szCs w:val="16"/>
              </w:rPr>
            </w:pPr>
          </w:p>
        </w:tc>
        <w:tc>
          <w:tcPr>
            <w:tcW w:w="2420" w:type="dxa"/>
            <w:tcBorders>
              <w:top w:val="single" w:sz="4" w:space="0" w:color="000000"/>
              <w:left w:val="single" w:sz="4" w:space="0" w:color="000000"/>
              <w:bottom w:val="single" w:sz="4" w:space="0" w:color="000000"/>
            </w:tcBorders>
            <w:shd w:val="clear" w:color="auto" w:fill="auto"/>
          </w:tcPr>
          <w:p w14:paraId="37091A9A" w14:textId="77777777" w:rsidR="00EE7BA5" w:rsidRPr="000307BC" w:rsidRDefault="00EE7BA5" w:rsidP="0071608B">
            <w:pPr>
              <w:snapToGrid w:val="0"/>
              <w:jc w:val="left"/>
              <w:rPr>
                <w:sz w:val="16"/>
                <w:szCs w:val="16"/>
              </w:rPr>
            </w:pPr>
            <w:r w:rsidRPr="000307BC">
              <w:rPr>
                <w:sz w:val="16"/>
                <w:szCs w:val="16"/>
              </w:rPr>
              <w:t>Prisotnost žerk v zavitih hodnikih v listih</w:t>
            </w:r>
          </w:p>
        </w:tc>
        <w:tc>
          <w:tcPr>
            <w:tcW w:w="2640" w:type="dxa"/>
            <w:tcBorders>
              <w:top w:val="single" w:sz="4" w:space="0" w:color="000000"/>
              <w:left w:val="single" w:sz="4" w:space="0" w:color="000000"/>
              <w:bottom w:val="single" w:sz="4" w:space="0" w:color="000000"/>
            </w:tcBorders>
            <w:shd w:val="clear" w:color="auto" w:fill="auto"/>
          </w:tcPr>
          <w:p w14:paraId="734E5F8F" w14:textId="77777777" w:rsidR="00EE7BA5" w:rsidRPr="000307BC" w:rsidRDefault="00EE7BA5" w:rsidP="0071608B">
            <w:pPr>
              <w:tabs>
                <w:tab w:val="left" w:pos="170"/>
              </w:tabs>
              <w:snapToGrid w:val="0"/>
              <w:jc w:val="left"/>
              <w:rPr>
                <w:sz w:val="16"/>
                <w:szCs w:val="16"/>
              </w:rPr>
            </w:pPr>
            <w:r w:rsidRPr="000307BC">
              <w:rPr>
                <w:sz w:val="16"/>
                <w:szCs w:val="16"/>
              </w:rPr>
              <w:t>Agrotehnični ukrep:</w:t>
            </w:r>
          </w:p>
          <w:p w14:paraId="20B4D415" w14:textId="77777777" w:rsidR="00EE7BA5" w:rsidRPr="000307BC" w:rsidRDefault="00EE7BA5" w:rsidP="0071608B">
            <w:pPr>
              <w:tabs>
                <w:tab w:val="left" w:pos="170"/>
              </w:tabs>
              <w:snapToGrid w:val="0"/>
              <w:jc w:val="left"/>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14:paraId="5438E918" w14:textId="77777777" w:rsidR="00EE7BA5" w:rsidRPr="000307BC" w:rsidRDefault="00EE7BA5" w:rsidP="00D21A19">
            <w:pPr>
              <w:numPr>
                <w:ilvl w:val="0"/>
                <w:numId w:val="33"/>
              </w:numPr>
              <w:tabs>
                <w:tab w:val="clear" w:pos="360"/>
                <w:tab w:val="num" w:pos="112"/>
              </w:tabs>
              <w:snapToGrid w:val="0"/>
              <w:ind w:left="112" w:hanging="112"/>
              <w:jc w:val="left"/>
              <w:rPr>
                <w:sz w:val="16"/>
                <w:szCs w:val="16"/>
              </w:rPr>
            </w:pPr>
            <w:r w:rsidRPr="000307BC">
              <w:rPr>
                <w:sz w:val="16"/>
                <w:szCs w:val="16"/>
              </w:rPr>
              <w:t>lambda-cihalotrin</w:t>
            </w:r>
          </w:p>
        </w:tc>
        <w:tc>
          <w:tcPr>
            <w:tcW w:w="1550" w:type="dxa"/>
            <w:tcBorders>
              <w:top w:val="single" w:sz="4" w:space="0" w:color="000000"/>
              <w:left w:val="single" w:sz="4" w:space="0" w:color="000000"/>
              <w:bottom w:val="single" w:sz="4" w:space="0" w:color="000000"/>
            </w:tcBorders>
            <w:shd w:val="clear" w:color="auto" w:fill="auto"/>
          </w:tcPr>
          <w:p w14:paraId="265311CA" w14:textId="77777777" w:rsidR="00EE7BA5" w:rsidRPr="000307BC" w:rsidRDefault="00EE7BA5" w:rsidP="0071608B">
            <w:pPr>
              <w:snapToGrid w:val="0"/>
              <w:jc w:val="left"/>
              <w:rPr>
                <w:sz w:val="16"/>
                <w:szCs w:val="16"/>
              </w:rPr>
            </w:pPr>
            <w:r w:rsidRPr="000307BC">
              <w:rPr>
                <w:sz w:val="16"/>
                <w:szCs w:val="16"/>
              </w:rPr>
              <w:t>Kaiso EG</w:t>
            </w:r>
          </w:p>
        </w:tc>
        <w:tc>
          <w:tcPr>
            <w:tcW w:w="1310" w:type="dxa"/>
            <w:tcBorders>
              <w:top w:val="single" w:sz="4" w:space="0" w:color="000000"/>
              <w:left w:val="single" w:sz="4" w:space="0" w:color="000000"/>
              <w:bottom w:val="single" w:sz="4" w:space="0" w:color="000000"/>
            </w:tcBorders>
            <w:shd w:val="clear" w:color="auto" w:fill="auto"/>
          </w:tcPr>
          <w:p w14:paraId="5BDE4494" w14:textId="77777777" w:rsidR="00EE7BA5" w:rsidRPr="000307BC" w:rsidRDefault="00EE7BA5" w:rsidP="0071608B">
            <w:pPr>
              <w:snapToGrid w:val="0"/>
              <w:jc w:val="left"/>
              <w:rPr>
                <w:sz w:val="16"/>
                <w:szCs w:val="16"/>
              </w:rPr>
            </w:pPr>
            <w:r w:rsidRPr="000307BC">
              <w:rPr>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14:paraId="78F9C591" w14:textId="77777777" w:rsidR="00EE7BA5" w:rsidRPr="000307BC" w:rsidRDefault="00EE7BA5" w:rsidP="0071608B">
            <w:pPr>
              <w:snapToGrid w:val="0"/>
              <w:jc w:val="left"/>
              <w:rPr>
                <w:sz w:val="16"/>
                <w:szCs w:val="16"/>
              </w:rPr>
            </w:pPr>
            <w:r w:rsidRPr="000307BC">
              <w:rPr>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14:paraId="211D49C8" w14:textId="77777777" w:rsidR="00EE7BA5" w:rsidRPr="000307BC" w:rsidRDefault="00EE7BA5" w:rsidP="0071608B">
            <w:pPr>
              <w:snapToGrid w:val="0"/>
              <w:jc w:val="left"/>
              <w:rPr>
                <w:sz w:val="16"/>
                <w:szCs w:val="16"/>
              </w:rPr>
            </w:pPr>
          </w:p>
        </w:tc>
      </w:tr>
    </w:tbl>
    <w:p w14:paraId="53674D69" w14:textId="310F0772" w:rsidR="006702D4" w:rsidRDefault="006702D4">
      <w:r>
        <w:br w:type="page"/>
      </w:r>
    </w:p>
    <w:p w14:paraId="289D6AF8" w14:textId="48FCF83E" w:rsidR="006702D4" w:rsidRDefault="006702D4" w:rsidP="006702D4">
      <w:pPr>
        <w:jc w:val="center"/>
      </w:pPr>
      <w:r>
        <w:lastRenderedPageBreak/>
        <w:t>INTEGRIRANO VARSTVO RDEČE PESE – list 2</w:t>
      </w:r>
    </w:p>
    <w:p w14:paraId="405EEAD6" w14:textId="77777777" w:rsidR="006702D4" w:rsidRDefault="006702D4"/>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6702D4" w:rsidRPr="000307BC" w14:paraId="1B572EF0" w14:textId="77777777" w:rsidTr="00427500">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5473CEB5" w14:textId="0C632AA2" w:rsidR="006702D4" w:rsidRPr="000307BC" w:rsidRDefault="006702D4" w:rsidP="00427500">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79CDDE6D" w14:textId="77777777" w:rsidR="006702D4" w:rsidRPr="000307BC" w:rsidRDefault="006702D4" w:rsidP="00427500">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69DAF248" w14:textId="77777777" w:rsidR="006702D4" w:rsidRPr="000307BC" w:rsidRDefault="006702D4" w:rsidP="00427500">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0F8DA992" w14:textId="77777777" w:rsidR="006702D4" w:rsidRPr="000307BC" w:rsidRDefault="006702D4" w:rsidP="00427500">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48AF11B7" w14:textId="77777777" w:rsidR="006702D4" w:rsidRPr="000307BC" w:rsidRDefault="006702D4" w:rsidP="00427500">
            <w:pPr>
              <w:snapToGrid w:val="0"/>
              <w:jc w:val="left"/>
              <w:rPr>
                <w:sz w:val="16"/>
                <w:szCs w:val="16"/>
              </w:rPr>
            </w:pPr>
            <w:r w:rsidRPr="000307BC">
              <w:rPr>
                <w:sz w:val="16"/>
                <w:szCs w:val="16"/>
              </w:rPr>
              <w:t>FITOFARM.</w:t>
            </w:r>
          </w:p>
          <w:p w14:paraId="7F4784D9" w14:textId="77777777" w:rsidR="006702D4" w:rsidRPr="000307BC" w:rsidRDefault="006702D4" w:rsidP="00427500">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75C08432" w14:textId="77777777" w:rsidR="006702D4" w:rsidRPr="000307BC" w:rsidRDefault="006702D4" w:rsidP="00427500">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59C6CAB" w14:textId="77777777" w:rsidR="006702D4" w:rsidRPr="000307BC" w:rsidRDefault="006702D4" w:rsidP="00427500">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0D01DBBA" w14:textId="77777777" w:rsidR="006702D4" w:rsidRPr="000307BC" w:rsidRDefault="006702D4" w:rsidP="00427500">
            <w:pPr>
              <w:snapToGrid w:val="0"/>
              <w:rPr>
                <w:sz w:val="16"/>
                <w:szCs w:val="16"/>
              </w:rPr>
            </w:pPr>
            <w:r w:rsidRPr="000307BC">
              <w:rPr>
                <w:sz w:val="16"/>
                <w:szCs w:val="16"/>
              </w:rPr>
              <w:t>OPOMBE</w:t>
            </w:r>
          </w:p>
        </w:tc>
      </w:tr>
      <w:tr w:rsidR="00EE7BA5" w:rsidRPr="000307BC" w14:paraId="47F4723D" w14:textId="77777777" w:rsidTr="009330DB">
        <w:tc>
          <w:tcPr>
            <w:tcW w:w="1430" w:type="dxa"/>
            <w:tcBorders>
              <w:top w:val="single" w:sz="4" w:space="0" w:color="000000"/>
              <w:left w:val="single" w:sz="4" w:space="0" w:color="000000"/>
              <w:bottom w:val="single" w:sz="4" w:space="0" w:color="000000"/>
            </w:tcBorders>
            <w:shd w:val="clear" w:color="auto" w:fill="auto"/>
          </w:tcPr>
          <w:p w14:paraId="69088877" w14:textId="77777777" w:rsidR="00EE7BA5" w:rsidRPr="000307BC" w:rsidRDefault="00EE7BA5" w:rsidP="0071608B">
            <w:pPr>
              <w:snapToGrid w:val="0"/>
              <w:jc w:val="left"/>
              <w:rPr>
                <w:b/>
                <w:bCs/>
                <w:sz w:val="16"/>
                <w:szCs w:val="16"/>
              </w:rPr>
            </w:pPr>
            <w:r w:rsidRPr="000307BC">
              <w:rPr>
                <w:b/>
                <w:bCs/>
                <w:sz w:val="16"/>
                <w:szCs w:val="16"/>
              </w:rPr>
              <w:t xml:space="preserve">Polži </w:t>
            </w:r>
          </w:p>
          <w:p w14:paraId="0768235D" w14:textId="77777777" w:rsidR="00EE7BA5" w:rsidRPr="000307BC" w:rsidRDefault="00EE7BA5" w:rsidP="0071608B">
            <w:pPr>
              <w:jc w:val="left"/>
              <w:rPr>
                <w:i/>
                <w:iCs/>
                <w:sz w:val="16"/>
                <w:szCs w:val="16"/>
              </w:rPr>
            </w:pPr>
            <w:r w:rsidRPr="000307BC">
              <w:rPr>
                <w:i/>
                <w:iCs/>
                <w:sz w:val="16"/>
                <w:szCs w:val="16"/>
              </w:rPr>
              <w:t>Limacidae</w:t>
            </w:r>
          </w:p>
          <w:p w14:paraId="41214A00" w14:textId="77777777" w:rsidR="00EE7BA5" w:rsidRPr="000307BC" w:rsidRDefault="00EE7BA5" w:rsidP="0071608B">
            <w:pPr>
              <w:jc w:val="left"/>
              <w:rPr>
                <w:i/>
                <w:iCs/>
                <w:sz w:val="16"/>
                <w:szCs w:val="16"/>
              </w:rPr>
            </w:pPr>
            <w:r w:rsidRPr="000307BC">
              <w:rPr>
                <w:i/>
                <w:iCs/>
                <w:sz w:val="16"/>
                <w:szCs w:val="16"/>
              </w:rPr>
              <w:t>Gastropoda</w:t>
            </w:r>
          </w:p>
        </w:tc>
        <w:tc>
          <w:tcPr>
            <w:tcW w:w="2420" w:type="dxa"/>
            <w:tcBorders>
              <w:top w:val="single" w:sz="4" w:space="0" w:color="000000"/>
              <w:left w:val="single" w:sz="4" w:space="0" w:color="000000"/>
              <w:bottom w:val="single" w:sz="4" w:space="0" w:color="000000"/>
            </w:tcBorders>
            <w:shd w:val="clear" w:color="auto" w:fill="auto"/>
          </w:tcPr>
          <w:p w14:paraId="3520CA14" w14:textId="77777777" w:rsidR="00EE7BA5" w:rsidRPr="000307BC" w:rsidRDefault="00EE7BA5" w:rsidP="0071608B">
            <w:pPr>
              <w:snapToGrid w:val="0"/>
              <w:jc w:val="left"/>
              <w:rPr>
                <w:sz w:val="16"/>
                <w:szCs w:val="16"/>
              </w:rPr>
            </w:pPr>
            <w:r w:rsidRPr="000307BC">
              <w:rPr>
                <w:sz w:val="16"/>
                <w:szCs w:val="16"/>
              </w:rPr>
              <w:t xml:space="preserve">Izjedajo kaliče, mlade rastline, listje, včasih tudi plodove. </w:t>
            </w:r>
          </w:p>
        </w:tc>
        <w:tc>
          <w:tcPr>
            <w:tcW w:w="2640" w:type="dxa"/>
            <w:tcBorders>
              <w:top w:val="single" w:sz="4" w:space="0" w:color="000000"/>
              <w:left w:val="single" w:sz="4" w:space="0" w:color="000000"/>
              <w:bottom w:val="single" w:sz="4" w:space="0" w:color="000000"/>
            </w:tcBorders>
            <w:shd w:val="clear" w:color="auto" w:fill="auto"/>
          </w:tcPr>
          <w:p w14:paraId="45F52035" w14:textId="77777777" w:rsidR="00EE7BA5" w:rsidRPr="000307BC" w:rsidRDefault="00EE7BA5" w:rsidP="0071608B">
            <w:pPr>
              <w:tabs>
                <w:tab w:val="left" w:pos="170"/>
              </w:tabs>
              <w:snapToGrid w:val="0"/>
              <w:jc w:val="left"/>
              <w:rPr>
                <w:sz w:val="16"/>
                <w:szCs w:val="16"/>
              </w:rPr>
            </w:pPr>
            <w:r w:rsidRPr="000307BC">
              <w:rPr>
                <w:sz w:val="16"/>
                <w:szCs w:val="16"/>
              </w:rPr>
              <w:t xml:space="preserve">Agrotehnični ukrepi: </w:t>
            </w:r>
          </w:p>
          <w:p w14:paraId="67E15AE8"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uničevanje plevelov, košnja zarasti,</w:t>
            </w:r>
          </w:p>
          <w:p w14:paraId="4B696553"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postavitev vab in mehanično zatiranje,</w:t>
            </w:r>
          </w:p>
          <w:p w14:paraId="25610256" w14:textId="77777777" w:rsidR="00EE7BA5" w:rsidRPr="000307BC"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0307BC">
              <w:rPr>
                <w:sz w:val="16"/>
                <w:szCs w:val="16"/>
              </w:rPr>
              <w:t>trošenje apna in pepela v trakovih na mestih prihoda polžev na posevek.</w:t>
            </w:r>
          </w:p>
        </w:tc>
        <w:tc>
          <w:tcPr>
            <w:tcW w:w="1760" w:type="dxa"/>
            <w:tcBorders>
              <w:top w:val="single" w:sz="4" w:space="0" w:color="000000"/>
              <w:left w:val="single" w:sz="4" w:space="0" w:color="000000"/>
              <w:bottom w:val="single" w:sz="4" w:space="0" w:color="000000"/>
            </w:tcBorders>
            <w:shd w:val="clear" w:color="auto" w:fill="auto"/>
          </w:tcPr>
          <w:p w14:paraId="15A36746" w14:textId="77777777" w:rsidR="00EE7BA5" w:rsidRPr="000307BC" w:rsidRDefault="00EE7BA5" w:rsidP="00D21A19">
            <w:pPr>
              <w:widowControl w:val="0"/>
              <w:numPr>
                <w:ilvl w:val="0"/>
                <w:numId w:val="33"/>
              </w:numPr>
              <w:tabs>
                <w:tab w:val="clear" w:pos="360"/>
                <w:tab w:val="left" w:pos="112"/>
                <w:tab w:val="left" w:pos="269"/>
              </w:tabs>
              <w:suppressAutoHyphens/>
              <w:snapToGrid w:val="0"/>
              <w:ind w:left="113" w:hanging="113"/>
              <w:jc w:val="left"/>
              <w:rPr>
                <w:sz w:val="16"/>
                <w:szCs w:val="16"/>
                <w:lang w:eastAsia="ar-SA"/>
              </w:rPr>
            </w:pPr>
            <w:r w:rsidRPr="000307BC">
              <w:rPr>
                <w:sz w:val="16"/>
                <w:szCs w:val="16"/>
                <w:lang w:eastAsia="ar-SA"/>
              </w:rPr>
              <w:t>železov (III) fosfat</w:t>
            </w:r>
          </w:p>
          <w:p w14:paraId="38BDAD97" w14:textId="77777777" w:rsidR="00EE7BA5" w:rsidRPr="000307BC" w:rsidRDefault="00EE7BA5" w:rsidP="0071608B">
            <w:pPr>
              <w:widowControl w:val="0"/>
              <w:tabs>
                <w:tab w:val="left" w:pos="112"/>
                <w:tab w:val="left" w:pos="269"/>
              </w:tabs>
              <w:suppressAutoHyphens/>
              <w:snapToGrid w:val="0"/>
              <w:jc w:val="left"/>
              <w:rPr>
                <w:sz w:val="16"/>
                <w:szCs w:val="16"/>
                <w:lang w:eastAsia="ar-SA"/>
              </w:rPr>
            </w:pPr>
          </w:p>
          <w:p w14:paraId="5FB9466E" w14:textId="77777777" w:rsidR="00EE7BA5" w:rsidRPr="000307BC" w:rsidRDefault="00EE7BA5" w:rsidP="0071608B">
            <w:pPr>
              <w:widowControl w:val="0"/>
              <w:tabs>
                <w:tab w:val="left" w:pos="112"/>
                <w:tab w:val="left" w:pos="269"/>
              </w:tabs>
              <w:suppressAutoHyphens/>
              <w:snapToGrid w:val="0"/>
              <w:jc w:val="left"/>
              <w:rPr>
                <w:sz w:val="16"/>
                <w:szCs w:val="16"/>
                <w:lang w:eastAsia="ar-SA"/>
              </w:rPr>
            </w:pPr>
          </w:p>
          <w:p w14:paraId="61CFDC3A" w14:textId="77777777" w:rsidR="00EE7BA5" w:rsidRPr="000307BC" w:rsidRDefault="00EE7BA5" w:rsidP="0071608B">
            <w:pPr>
              <w:widowControl w:val="0"/>
              <w:tabs>
                <w:tab w:val="left" w:pos="112"/>
                <w:tab w:val="left" w:pos="269"/>
              </w:tabs>
              <w:suppressAutoHyphens/>
              <w:snapToGrid w:val="0"/>
              <w:jc w:val="left"/>
              <w:rPr>
                <w:sz w:val="16"/>
                <w:szCs w:val="16"/>
                <w:lang w:eastAsia="ar-SA"/>
              </w:rPr>
            </w:pPr>
          </w:p>
          <w:p w14:paraId="7E4076FB" w14:textId="77777777" w:rsidR="00EE7BA5" w:rsidRPr="000307BC" w:rsidRDefault="00EE7BA5" w:rsidP="00D21A19">
            <w:pPr>
              <w:widowControl w:val="0"/>
              <w:numPr>
                <w:ilvl w:val="0"/>
                <w:numId w:val="33"/>
              </w:numPr>
              <w:tabs>
                <w:tab w:val="clear" w:pos="360"/>
                <w:tab w:val="left" w:pos="112"/>
                <w:tab w:val="left" w:pos="269"/>
              </w:tabs>
              <w:suppressAutoHyphens/>
              <w:ind w:left="113" w:hanging="113"/>
              <w:jc w:val="left"/>
              <w:rPr>
                <w:sz w:val="16"/>
                <w:szCs w:val="16"/>
                <w:lang w:eastAsia="ar-SA"/>
              </w:rPr>
            </w:pPr>
            <w:r w:rsidRPr="000307BC">
              <w:rPr>
                <w:sz w:val="16"/>
                <w:szCs w:val="16"/>
                <w:lang w:eastAsia="ar-SA"/>
              </w:rPr>
              <w:t xml:space="preserve">metaldehid                                                                                                                                                                                             </w:t>
            </w:r>
          </w:p>
        </w:tc>
        <w:tc>
          <w:tcPr>
            <w:tcW w:w="1550" w:type="dxa"/>
            <w:tcBorders>
              <w:top w:val="single" w:sz="4" w:space="0" w:color="000000"/>
              <w:left w:val="single" w:sz="4" w:space="0" w:color="000000"/>
              <w:bottom w:val="single" w:sz="4" w:space="0" w:color="000000"/>
            </w:tcBorders>
            <w:shd w:val="clear" w:color="auto" w:fill="auto"/>
          </w:tcPr>
          <w:p w14:paraId="0A217A31" w14:textId="77777777" w:rsidR="00EE7BA5" w:rsidRPr="000307BC" w:rsidRDefault="00EE7BA5" w:rsidP="0071608B">
            <w:pPr>
              <w:snapToGrid w:val="0"/>
              <w:jc w:val="left"/>
              <w:rPr>
                <w:sz w:val="16"/>
                <w:szCs w:val="16"/>
              </w:rPr>
            </w:pPr>
            <w:r w:rsidRPr="000307BC">
              <w:rPr>
                <w:sz w:val="16"/>
                <w:szCs w:val="16"/>
              </w:rPr>
              <w:t>Ferramol</w:t>
            </w:r>
          </w:p>
          <w:p w14:paraId="415958C8" w14:textId="77777777" w:rsidR="00EE7BA5" w:rsidRPr="000307BC" w:rsidRDefault="00EE7BA5" w:rsidP="0071608B">
            <w:pPr>
              <w:snapToGrid w:val="0"/>
              <w:jc w:val="left"/>
              <w:rPr>
                <w:sz w:val="16"/>
                <w:szCs w:val="16"/>
              </w:rPr>
            </w:pPr>
            <w:r w:rsidRPr="000307BC">
              <w:rPr>
                <w:sz w:val="16"/>
                <w:szCs w:val="16"/>
              </w:rPr>
              <w:t>Compo bio sredstvo proti polžem</w:t>
            </w:r>
          </w:p>
          <w:p w14:paraId="1BAFC63A" w14:textId="77777777" w:rsidR="00EE7BA5" w:rsidRPr="000307BC" w:rsidRDefault="00EE7BA5" w:rsidP="0071608B">
            <w:pPr>
              <w:jc w:val="left"/>
              <w:rPr>
                <w:sz w:val="16"/>
                <w:szCs w:val="16"/>
              </w:rPr>
            </w:pPr>
            <w:r w:rsidRPr="000307BC">
              <w:rPr>
                <w:sz w:val="16"/>
                <w:szCs w:val="16"/>
              </w:rPr>
              <w:t>Carakol</w:t>
            </w:r>
          </w:p>
          <w:p w14:paraId="4154632E" w14:textId="77777777" w:rsidR="00EE7BA5" w:rsidRPr="000307BC" w:rsidRDefault="00EE7BA5" w:rsidP="0071608B">
            <w:pPr>
              <w:jc w:val="left"/>
              <w:rPr>
                <w:sz w:val="16"/>
                <w:szCs w:val="16"/>
              </w:rPr>
            </w:pPr>
            <w:r w:rsidRPr="000307BC">
              <w:rPr>
                <w:sz w:val="16"/>
                <w:szCs w:val="16"/>
              </w:rPr>
              <w:t>Terminator vaba za polže</w:t>
            </w:r>
          </w:p>
          <w:p w14:paraId="5D6DB9D2" w14:textId="77777777" w:rsidR="00EE7BA5" w:rsidRPr="000307BC" w:rsidRDefault="00EE7BA5" w:rsidP="0071608B">
            <w:pPr>
              <w:jc w:val="left"/>
              <w:rPr>
                <w:sz w:val="16"/>
                <w:szCs w:val="16"/>
              </w:rPr>
            </w:pPr>
            <w:r w:rsidRPr="000307BC">
              <w:rPr>
                <w:sz w:val="16"/>
                <w:szCs w:val="16"/>
              </w:rPr>
              <w:t>Agrosan B-polžomor</w:t>
            </w:r>
          </w:p>
          <w:p w14:paraId="557E8C86" w14:textId="77777777" w:rsidR="00EE7BA5" w:rsidRPr="000307BC" w:rsidRDefault="00EE7BA5" w:rsidP="0071608B">
            <w:pPr>
              <w:jc w:val="left"/>
              <w:rPr>
                <w:sz w:val="16"/>
                <w:szCs w:val="16"/>
              </w:rPr>
            </w:pPr>
            <w:r w:rsidRPr="000307BC">
              <w:rPr>
                <w:sz w:val="16"/>
                <w:szCs w:val="16"/>
              </w:rPr>
              <w:t>Arion+</w:t>
            </w:r>
          </w:p>
          <w:p w14:paraId="72E1C559" w14:textId="77777777" w:rsidR="00EE7BA5" w:rsidRPr="000307BC" w:rsidRDefault="00EE7BA5" w:rsidP="0071608B">
            <w:pPr>
              <w:jc w:val="left"/>
              <w:rPr>
                <w:sz w:val="16"/>
                <w:szCs w:val="16"/>
              </w:rPr>
            </w:pPr>
            <w:r w:rsidRPr="000307BC">
              <w:rPr>
                <w:sz w:val="16"/>
                <w:szCs w:val="16"/>
              </w:rPr>
              <w:t>Kolflor</w:t>
            </w:r>
          </w:p>
          <w:p w14:paraId="5A5CCAE9" w14:textId="77777777" w:rsidR="00EE7BA5" w:rsidRPr="000307BC" w:rsidRDefault="00EE7BA5" w:rsidP="0071608B">
            <w:pPr>
              <w:jc w:val="left"/>
              <w:rPr>
                <w:sz w:val="16"/>
                <w:szCs w:val="16"/>
              </w:rPr>
            </w:pPr>
            <w:r w:rsidRPr="000307BC">
              <w:rPr>
                <w:sz w:val="16"/>
                <w:szCs w:val="16"/>
              </w:rPr>
              <w:t>Matrex inov</w:t>
            </w:r>
          </w:p>
          <w:p w14:paraId="34E135EB" w14:textId="77777777" w:rsidR="00EE7BA5" w:rsidRPr="000307BC" w:rsidRDefault="00EE7BA5" w:rsidP="0071608B">
            <w:pPr>
              <w:jc w:val="left"/>
              <w:rPr>
                <w:sz w:val="16"/>
                <w:szCs w:val="16"/>
              </w:rPr>
            </w:pPr>
            <w:r w:rsidRPr="000307BC">
              <w:rPr>
                <w:sz w:val="16"/>
                <w:szCs w:val="16"/>
              </w:rPr>
              <w:t>Celaflor limex</w:t>
            </w:r>
          </w:p>
          <w:p w14:paraId="3EDE5A14" w14:textId="77777777" w:rsidR="00EE7BA5" w:rsidRPr="000307BC" w:rsidRDefault="00EE7BA5" w:rsidP="0071608B">
            <w:pPr>
              <w:jc w:val="left"/>
              <w:rPr>
                <w:sz w:val="16"/>
                <w:szCs w:val="16"/>
              </w:rPr>
            </w:pPr>
            <w:r w:rsidRPr="000307BC">
              <w:rPr>
                <w:sz w:val="16"/>
                <w:szCs w:val="16"/>
              </w:rPr>
              <w:t>Limaks</w:t>
            </w:r>
          </w:p>
        </w:tc>
        <w:tc>
          <w:tcPr>
            <w:tcW w:w="1310" w:type="dxa"/>
            <w:tcBorders>
              <w:top w:val="single" w:sz="4" w:space="0" w:color="000000"/>
              <w:left w:val="single" w:sz="4" w:space="0" w:color="000000"/>
              <w:bottom w:val="single" w:sz="4" w:space="0" w:color="000000"/>
            </w:tcBorders>
            <w:shd w:val="clear" w:color="auto" w:fill="auto"/>
          </w:tcPr>
          <w:p w14:paraId="733285B5" w14:textId="77777777" w:rsidR="00EE7BA5" w:rsidRPr="000307BC" w:rsidRDefault="00EE7BA5" w:rsidP="0071608B">
            <w:pPr>
              <w:snapToGrid w:val="0"/>
              <w:jc w:val="left"/>
              <w:rPr>
                <w:sz w:val="16"/>
                <w:szCs w:val="16"/>
                <w:vertAlign w:val="superscript"/>
              </w:rPr>
            </w:pPr>
            <w:r w:rsidRPr="000307BC">
              <w:rPr>
                <w:sz w:val="16"/>
                <w:szCs w:val="16"/>
              </w:rPr>
              <w:t>5g/m</w:t>
            </w:r>
            <w:r w:rsidRPr="000307BC">
              <w:rPr>
                <w:sz w:val="16"/>
                <w:szCs w:val="16"/>
                <w:vertAlign w:val="superscript"/>
              </w:rPr>
              <w:t>2</w:t>
            </w:r>
          </w:p>
          <w:p w14:paraId="744065CA" w14:textId="77777777" w:rsidR="00EE7BA5" w:rsidRPr="000307BC" w:rsidRDefault="00EE7BA5" w:rsidP="0071608B">
            <w:pPr>
              <w:jc w:val="left"/>
              <w:rPr>
                <w:sz w:val="16"/>
                <w:szCs w:val="16"/>
              </w:rPr>
            </w:pPr>
            <w:r w:rsidRPr="000307BC">
              <w:rPr>
                <w:sz w:val="16"/>
                <w:szCs w:val="16"/>
              </w:rPr>
              <w:t>50 kg/ha</w:t>
            </w:r>
          </w:p>
          <w:p w14:paraId="658DEC18" w14:textId="77777777" w:rsidR="00EE7BA5" w:rsidRPr="000307BC" w:rsidRDefault="00EE7BA5" w:rsidP="0071608B">
            <w:pPr>
              <w:jc w:val="left"/>
              <w:rPr>
                <w:sz w:val="16"/>
                <w:szCs w:val="16"/>
              </w:rPr>
            </w:pPr>
          </w:p>
          <w:p w14:paraId="10A73C59" w14:textId="77777777" w:rsidR="00EE7BA5" w:rsidRPr="000307BC" w:rsidRDefault="00EE7BA5" w:rsidP="0071608B">
            <w:pPr>
              <w:jc w:val="left"/>
              <w:rPr>
                <w:sz w:val="16"/>
                <w:szCs w:val="16"/>
              </w:rPr>
            </w:pPr>
          </w:p>
          <w:p w14:paraId="7AC2DDD2" w14:textId="77777777" w:rsidR="00EE7BA5" w:rsidRPr="000307BC" w:rsidRDefault="00EE7BA5" w:rsidP="0071608B">
            <w:pPr>
              <w:jc w:val="left"/>
              <w:rPr>
                <w:sz w:val="16"/>
                <w:szCs w:val="16"/>
              </w:rPr>
            </w:pPr>
            <w:r w:rsidRPr="000307BC">
              <w:rPr>
                <w:sz w:val="16"/>
                <w:szCs w:val="16"/>
              </w:rPr>
              <w:t>7-10 kg/ha</w:t>
            </w:r>
          </w:p>
          <w:p w14:paraId="20C4CA09" w14:textId="77777777" w:rsidR="00EE7BA5" w:rsidRPr="000307BC" w:rsidRDefault="00EE7BA5" w:rsidP="0071608B">
            <w:pPr>
              <w:jc w:val="left"/>
              <w:rPr>
                <w:sz w:val="16"/>
                <w:szCs w:val="16"/>
              </w:rPr>
            </w:pPr>
            <w:r w:rsidRPr="000307BC">
              <w:rPr>
                <w:sz w:val="16"/>
                <w:szCs w:val="16"/>
              </w:rPr>
              <w:t>7-10 kg/ha</w:t>
            </w:r>
          </w:p>
          <w:p w14:paraId="388781C7" w14:textId="77777777" w:rsidR="00EE7BA5" w:rsidRPr="000307BC" w:rsidRDefault="00EE7BA5" w:rsidP="0071608B">
            <w:pPr>
              <w:jc w:val="left"/>
              <w:rPr>
                <w:sz w:val="16"/>
                <w:szCs w:val="16"/>
              </w:rPr>
            </w:pPr>
          </w:p>
          <w:p w14:paraId="418A8636" w14:textId="77777777" w:rsidR="00EE7BA5" w:rsidRPr="000307BC" w:rsidRDefault="00EE7BA5" w:rsidP="0071608B">
            <w:pPr>
              <w:jc w:val="left"/>
              <w:rPr>
                <w:sz w:val="16"/>
                <w:szCs w:val="16"/>
              </w:rPr>
            </w:pPr>
            <w:r w:rsidRPr="000307BC">
              <w:rPr>
                <w:sz w:val="16"/>
                <w:szCs w:val="16"/>
              </w:rPr>
              <w:t>7-10 kg/ha</w:t>
            </w:r>
          </w:p>
          <w:p w14:paraId="7A4B9410" w14:textId="77777777" w:rsidR="00EE7BA5" w:rsidRPr="000307BC" w:rsidRDefault="00EE7BA5" w:rsidP="0071608B">
            <w:pPr>
              <w:jc w:val="left"/>
              <w:rPr>
                <w:sz w:val="16"/>
                <w:szCs w:val="16"/>
              </w:rPr>
            </w:pPr>
          </w:p>
          <w:p w14:paraId="407C30D5" w14:textId="77777777" w:rsidR="00EE7BA5" w:rsidRPr="000307BC" w:rsidRDefault="00EE7BA5" w:rsidP="0071608B">
            <w:pPr>
              <w:jc w:val="left"/>
              <w:rPr>
                <w:sz w:val="16"/>
                <w:szCs w:val="16"/>
              </w:rPr>
            </w:pPr>
            <w:r w:rsidRPr="000307BC">
              <w:rPr>
                <w:sz w:val="16"/>
                <w:szCs w:val="16"/>
              </w:rPr>
              <w:t>7-10 kg/ha</w:t>
            </w:r>
          </w:p>
          <w:p w14:paraId="776A4181" w14:textId="77777777" w:rsidR="00EE7BA5" w:rsidRPr="000307BC" w:rsidRDefault="00EE7BA5" w:rsidP="0071608B">
            <w:pPr>
              <w:jc w:val="left"/>
              <w:rPr>
                <w:sz w:val="16"/>
                <w:szCs w:val="16"/>
              </w:rPr>
            </w:pPr>
            <w:r w:rsidRPr="000307BC">
              <w:rPr>
                <w:sz w:val="16"/>
                <w:szCs w:val="16"/>
              </w:rPr>
              <w:t>7-10 kg/ha</w:t>
            </w:r>
          </w:p>
          <w:p w14:paraId="425FE1CE" w14:textId="77777777" w:rsidR="00EE7BA5" w:rsidRPr="000307BC" w:rsidRDefault="00EE7BA5" w:rsidP="0071608B">
            <w:pPr>
              <w:jc w:val="left"/>
              <w:rPr>
                <w:sz w:val="16"/>
                <w:szCs w:val="16"/>
              </w:rPr>
            </w:pPr>
            <w:r w:rsidRPr="000307BC">
              <w:rPr>
                <w:sz w:val="16"/>
                <w:szCs w:val="16"/>
              </w:rPr>
              <w:t>4-5 kg/ha</w:t>
            </w:r>
          </w:p>
          <w:p w14:paraId="7366840F" w14:textId="77777777" w:rsidR="00EE7BA5" w:rsidRPr="000307BC" w:rsidRDefault="00EE7BA5" w:rsidP="0071608B">
            <w:pPr>
              <w:jc w:val="left"/>
              <w:rPr>
                <w:sz w:val="16"/>
                <w:szCs w:val="16"/>
              </w:rPr>
            </w:pPr>
            <w:r w:rsidRPr="000307BC">
              <w:rPr>
                <w:sz w:val="16"/>
                <w:szCs w:val="16"/>
              </w:rPr>
              <w:t>7 kg/ha</w:t>
            </w:r>
          </w:p>
          <w:p w14:paraId="3EE526B0" w14:textId="77777777" w:rsidR="00EE7BA5" w:rsidRPr="000307BC" w:rsidRDefault="00EE7BA5" w:rsidP="0071608B">
            <w:pPr>
              <w:jc w:val="left"/>
              <w:rPr>
                <w:sz w:val="16"/>
                <w:szCs w:val="16"/>
              </w:rPr>
            </w:pPr>
            <w:r w:rsidRPr="000307BC">
              <w:rPr>
                <w:sz w:val="16"/>
                <w:szCs w:val="16"/>
              </w:rPr>
              <w:t>7-10kg/ha</w:t>
            </w:r>
          </w:p>
        </w:tc>
        <w:tc>
          <w:tcPr>
            <w:tcW w:w="1100" w:type="dxa"/>
            <w:tcBorders>
              <w:top w:val="single" w:sz="4" w:space="0" w:color="000000"/>
              <w:left w:val="single" w:sz="4" w:space="0" w:color="000000"/>
              <w:bottom w:val="single" w:sz="4" w:space="0" w:color="000000"/>
            </w:tcBorders>
            <w:shd w:val="clear" w:color="auto" w:fill="auto"/>
          </w:tcPr>
          <w:p w14:paraId="780A15DC" w14:textId="77777777" w:rsidR="00EE7BA5" w:rsidRPr="000307BC" w:rsidRDefault="00EE7BA5" w:rsidP="0071608B">
            <w:pPr>
              <w:snapToGrid w:val="0"/>
              <w:jc w:val="left"/>
              <w:rPr>
                <w:sz w:val="16"/>
                <w:szCs w:val="16"/>
              </w:rPr>
            </w:pPr>
            <w:r w:rsidRPr="000307BC">
              <w:rPr>
                <w:sz w:val="16"/>
                <w:szCs w:val="16"/>
              </w:rPr>
              <w:t>karence ni</w:t>
            </w:r>
          </w:p>
          <w:p w14:paraId="35F596A7" w14:textId="77777777" w:rsidR="00EE7BA5" w:rsidRPr="000307BC" w:rsidRDefault="00EE7BA5" w:rsidP="0071608B">
            <w:pPr>
              <w:snapToGrid w:val="0"/>
              <w:jc w:val="left"/>
              <w:rPr>
                <w:sz w:val="16"/>
                <w:szCs w:val="16"/>
              </w:rPr>
            </w:pPr>
            <w:r w:rsidRPr="000307BC">
              <w:rPr>
                <w:sz w:val="16"/>
                <w:szCs w:val="16"/>
              </w:rPr>
              <w:t xml:space="preserve">karence ni </w:t>
            </w:r>
          </w:p>
          <w:p w14:paraId="29A156B7" w14:textId="77777777" w:rsidR="00EE7BA5" w:rsidRPr="000307BC" w:rsidRDefault="00EE7BA5" w:rsidP="0071608B">
            <w:pPr>
              <w:jc w:val="left"/>
              <w:rPr>
                <w:sz w:val="16"/>
                <w:szCs w:val="16"/>
              </w:rPr>
            </w:pPr>
          </w:p>
          <w:p w14:paraId="2D88805A" w14:textId="77777777" w:rsidR="00EE7BA5" w:rsidRPr="000307BC" w:rsidRDefault="00EE7BA5" w:rsidP="0071608B">
            <w:pPr>
              <w:jc w:val="left"/>
              <w:rPr>
                <w:sz w:val="16"/>
                <w:szCs w:val="16"/>
              </w:rPr>
            </w:pPr>
          </w:p>
          <w:p w14:paraId="68B0B650" w14:textId="77777777" w:rsidR="00EE7BA5" w:rsidRPr="000307BC" w:rsidRDefault="00EE7BA5" w:rsidP="0071608B">
            <w:pPr>
              <w:jc w:val="left"/>
              <w:rPr>
                <w:sz w:val="16"/>
                <w:szCs w:val="16"/>
              </w:rPr>
            </w:pPr>
            <w:r w:rsidRPr="000307BC">
              <w:rPr>
                <w:sz w:val="16"/>
                <w:szCs w:val="16"/>
              </w:rPr>
              <w:t>21</w:t>
            </w:r>
          </w:p>
          <w:p w14:paraId="5E4F0F0D" w14:textId="77777777" w:rsidR="00EE7BA5" w:rsidRPr="000307BC" w:rsidRDefault="00EE7BA5" w:rsidP="0071608B">
            <w:pPr>
              <w:jc w:val="left"/>
              <w:rPr>
                <w:sz w:val="16"/>
                <w:szCs w:val="16"/>
              </w:rPr>
            </w:pPr>
            <w:r w:rsidRPr="000307BC">
              <w:rPr>
                <w:sz w:val="16"/>
                <w:szCs w:val="16"/>
              </w:rPr>
              <w:t>21</w:t>
            </w:r>
          </w:p>
          <w:p w14:paraId="1A014675" w14:textId="77777777" w:rsidR="00EE7BA5" w:rsidRPr="000307BC" w:rsidRDefault="00EE7BA5" w:rsidP="0071608B">
            <w:pPr>
              <w:jc w:val="left"/>
              <w:rPr>
                <w:sz w:val="16"/>
                <w:szCs w:val="16"/>
              </w:rPr>
            </w:pPr>
          </w:p>
          <w:p w14:paraId="3DF8BD16" w14:textId="77777777" w:rsidR="00EE7BA5" w:rsidRPr="000307BC" w:rsidRDefault="00EE7BA5" w:rsidP="0071608B">
            <w:pPr>
              <w:jc w:val="left"/>
              <w:rPr>
                <w:sz w:val="16"/>
                <w:szCs w:val="16"/>
              </w:rPr>
            </w:pPr>
            <w:r w:rsidRPr="000307BC">
              <w:rPr>
                <w:sz w:val="16"/>
                <w:szCs w:val="16"/>
              </w:rPr>
              <w:t>21</w:t>
            </w:r>
          </w:p>
          <w:p w14:paraId="0A7AD2E2" w14:textId="77777777" w:rsidR="00EE7BA5" w:rsidRPr="000307BC" w:rsidRDefault="00EE7BA5" w:rsidP="0071608B">
            <w:pPr>
              <w:jc w:val="left"/>
              <w:rPr>
                <w:sz w:val="16"/>
                <w:szCs w:val="16"/>
              </w:rPr>
            </w:pPr>
          </w:p>
          <w:p w14:paraId="24F8CC12" w14:textId="77777777" w:rsidR="00EE7BA5" w:rsidRPr="000307BC" w:rsidRDefault="00EE7BA5" w:rsidP="0071608B">
            <w:pPr>
              <w:jc w:val="left"/>
              <w:rPr>
                <w:sz w:val="16"/>
                <w:szCs w:val="16"/>
              </w:rPr>
            </w:pPr>
            <w:r w:rsidRPr="000307BC">
              <w:rPr>
                <w:sz w:val="16"/>
                <w:szCs w:val="16"/>
              </w:rPr>
              <w:t>21</w:t>
            </w:r>
          </w:p>
          <w:p w14:paraId="77B98934" w14:textId="77777777" w:rsidR="00EE7BA5" w:rsidRPr="000307BC" w:rsidRDefault="00EE7BA5" w:rsidP="0071608B">
            <w:pPr>
              <w:jc w:val="left"/>
              <w:rPr>
                <w:sz w:val="16"/>
                <w:szCs w:val="16"/>
              </w:rPr>
            </w:pPr>
            <w:r w:rsidRPr="000307BC">
              <w:rPr>
                <w:sz w:val="16"/>
                <w:szCs w:val="16"/>
              </w:rPr>
              <w:t>21</w:t>
            </w:r>
          </w:p>
          <w:p w14:paraId="23D198B6" w14:textId="77777777" w:rsidR="00EE7BA5" w:rsidRPr="000307BC" w:rsidRDefault="00EE7BA5" w:rsidP="0071608B">
            <w:pPr>
              <w:jc w:val="left"/>
              <w:rPr>
                <w:sz w:val="16"/>
                <w:szCs w:val="16"/>
              </w:rPr>
            </w:pPr>
            <w:r w:rsidRPr="000307BC">
              <w:rPr>
                <w:sz w:val="16"/>
                <w:szCs w:val="16"/>
              </w:rPr>
              <w:t>ču</w:t>
            </w:r>
          </w:p>
          <w:p w14:paraId="3ADC4BAB" w14:textId="77777777" w:rsidR="00EE7BA5" w:rsidRPr="000307BC" w:rsidRDefault="00EE7BA5" w:rsidP="0071608B">
            <w:pPr>
              <w:jc w:val="left"/>
              <w:rPr>
                <w:sz w:val="16"/>
                <w:szCs w:val="16"/>
              </w:rPr>
            </w:pPr>
            <w:r w:rsidRPr="000307BC">
              <w:rPr>
                <w:sz w:val="16"/>
                <w:szCs w:val="16"/>
              </w:rPr>
              <w:t>ču</w:t>
            </w:r>
          </w:p>
          <w:p w14:paraId="304FB8E3" w14:textId="77777777" w:rsidR="00EE7BA5" w:rsidRPr="000307BC" w:rsidRDefault="00EE7BA5" w:rsidP="0071608B">
            <w:pPr>
              <w:jc w:val="left"/>
              <w:rPr>
                <w:sz w:val="16"/>
                <w:szCs w:val="16"/>
              </w:rPr>
            </w:pPr>
            <w:r w:rsidRPr="000307BC">
              <w:rPr>
                <w:sz w:val="16"/>
                <w:szCs w:val="16"/>
              </w:rPr>
              <w:t>21</w:t>
            </w:r>
          </w:p>
        </w:tc>
        <w:tc>
          <w:tcPr>
            <w:tcW w:w="2105" w:type="dxa"/>
            <w:gridSpan w:val="2"/>
            <w:tcBorders>
              <w:top w:val="single" w:sz="4" w:space="0" w:color="000000"/>
              <w:left w:val="single" w:sz="8" w:space="0" w:color="000000"/>
              <w:bottom w:val="single" w:sz="8" w:space="0" w:color="000000"/>
              <w:right w:val="single" w:sz="8" w:space="0" w:color="000000"/>
            </w:tcBorders>
            <w:shd w:val="clear" w:color="auto" w:fill="auto"/>
          </w:tcPr>
          <w:p w14:paraId="7D74A72A" w14:textId="77777777" w:rsidR="00EE7BA5" w:rsidRPr="000307BC" w:rsidRDefault="00EE7BA5" w:rsidP="0071608B">
            <w:pPr>
              <w:snapToGrid w:val="0"/>
              <w:jc w:val="left"/>
              <w:rPr>
                <w:sz w:val="16"/>
                <w:szCs w:val="16"/>
              </w:rPr>
            </w:pPr>
            <w:r w:rsidRPr="000307BC">
              <w:rPr>
                <w:sz w:val="16"/>
                <w:szCs w:val="16"/>
              </w:rPr>
              <w:t>Ob prisotnosi polžev vabe potresemo na obrobje parcele od koder polži prihajajo.</w:t>
            </w:r>
          </w:p>
          <w:p w14:paraId="7F3DFA21" w14:textId="77777777" w:rsidR="00EE7BA5" w:rsidRPr="000307BC" w:rsidRDefault="00EE7BA5" w:rsidP="0071608B">
            <w:pPr>
              <w:snapToGrid w:val="0"/>
              <w:jc w:val="left"/>
              <w:rPr>
                <w:sz w:val="16"/>
                <w:szCs w:val="16"/>
              </w:rPr>
            </w:pPr>
          </w:p>
          <w:p w14:paraId="07B1B835" w14:textId="77777777" w:rsidR="00EE7BA5" w:rsidRPr="000307BC" w:rsidRDefault="00EE7BA5" w:rsidP="0071608B">
            <w:pPr>
              <w:snapToGrid w:val="0"/>
              <w:jc w:val="left"/>
              <w:rPr>
                <w:b/>
                <w:sz w:val="16"/>
                <w:szCs w:val="16"/>
              </w:rPr>
            </w:pPr>
          </w:p>
        </w:tc>
      </w:tr>
    </w:tbl>
    <w:p w14:paraId="5B43CACB" w14:textId="77777777" w:rsidR="006A2F35" w:rsidRPr="000307BC" w:rsidRDefault="00B858D2" w:rsidP="006A2F35">
      <w:pPr>
        <w:pStyle w:val="Naslov2"/>
        <w:rPr>
          <w:sz w:val="20"/>
        </w:rPr>
      </w:pPr>
      <w:r w:rsidRPr="000307BC">
        <w:rPr>
          <w:sz w:val="20"/>
        </w:rPr>
        <w:br w:type="page"/>
      </w:r>
      <w:bookmarkStart w:id="464" w:name="_Toc511303462"/>
      <w:bookmarkStart w:id="465" w:name="_Toc5773505"/>
      <w:bookmarkStart w:id="466" w:name="_Toc28393490"/>
      <w:bookmarkStart w:id="467" w:name="_Toc38347080"/>
      <w:bookmarkStart w:id="468" w:name="_Toc166556132"/>
      <w:bookmarkStart w:id="469" w:name="_Toc215563139"/>
      <w:bookmarkStart w:id="470" w:name="_Toc91332688"/>
      <w:bookmarkStart w:id="471" w:name="_Toc91332910"/>
      <w:bookmarkStart w:id="472" w:name="_Toc91333116"/>
      <w:bookmarkEnd w:id="458"/>
      <w:bookmarkEnd w:id="459"/>
      <w:bookmarkEnd w:id="460"/>
      <w:bookmarkEnd w:id="461"/>
      <w:bookmarkEnd w:id="462"/>
      <w:bookmarkEnd w:id="463"/>
      <w:r w:rsidR="006A2F35" w:rsidRPr="000307BC">
        <w:rPr>
          <w:sz w:val="20"/>
        </w:rPr>
        <w:lastRenderedPageBreak/>
        <w:t>INTEGRIRANO VARSTVO SOLATE</w:t>
      </w:r>
      <w:bookmarkEnd w:id="464"/>
      <w:bookmarkEnd w:id="465"/>
      <w:r w:rsidR="006A2F35" w:rsidRPr="000307BC">
        <w:rPr>
          <w:sz w:val="20"/>
        </w:rPr>
        <w:t xml:space="preserve"> </w:t>
      </w:r>
    </w:p>
    <w:p w14:paraId="52C7A8B5" w14:textId="77777777" w:rsidR="006A2F35" w:rsidRPr="000307BC" w:rsidRDefault="006A2F35" w:rsidP="006A2F35">
      <w:pPr>
        <w:jc w:val="right"/>
        <w:rPr>
          <w:sz w:val="20"/>
        </w:rPr>
      </w:pPr>
      <w:r w:rsidRPr="000307BC">
        <w:rPr>
          <w:sz w:val="20"/>
        </w:rPr>
        <w:t>list 1</w:t>
      </w:r>
    </w:p>
    <w:tbl>
      <w:tblPr>
        <w:tblW w:w="0" w:type="auto"/>
        <w:tblInd w:w="193" w:type="dxa"/>
        <w:tblLayout w:type="fixed"/>
        <w:tblLook w:val="0000" w:firstRow="0" w:lastRow="0" w:firstColumn="0" w:lastColumn="0" w:noHBand="0" w:noVBand="0"/>
      </w:tblPr>
      <w:tblGrid>
        <w:gridCol w:w="1758"/>
        <w:gridCol w:w="2089"/>
        <w:gridCol w:w="2641"/>
        <w:gridCol w:w="1872"/>
        <w:gridCol w:w="1540"/>
        <w:gridCol w:w="1210"/>
        <w:gridCol w:w="1210"/>
        <w:gridCol w:w="1910"/>
        <w:gridCol w:w="10"/>
      </w:tblGrid>
      <w:tr w:rsidR="006A2F35" w:rsidRPr="000307BC" w14:paraId="5BB26031" w14:textId="77777777" w:rsidTr="006A2F35">
        <w:tc>
          <w:tcPr>
            <w:tcW w:w="1758" w:type="dxa"/>
            <w:tcBorders>
              <w:top w:val="single" w:sz="12" w:space="0" w:color="000000"/>
              <w:left w:val="single" w:sz="12" w:space="0" w:color="000000"/>
              <w:bottom w:val="single" w:sz="12" w:space="0" w:color="000000"/>
              <w:right w:val="single" w:sz="12" w:space="0" w:color="000000"/>
            </w:tcBorders>
            <w:shd w:val="clear" w:color="auto" w:fill="auto"/>
          </w:tcPr>
          <w:p w14:paraId="50A01539" w14:textId="77777777" w:rsidR="006A2F35" w:rsidRPr="000307BC" w:rsidRDefault="006A2F35" w:rsidP="006A2F35">
            <w:pPr>
              <w:snapToGrid w:val="0"/>
              <w:rPr>
                <w:sz w:val="16"/>
                <w:szCs w:val="16"/>
              </w:rPr>
            </w:pPr>
            <w:r w:rsidRPr="000307BC">
              <w:rPr>
                <w:sz w:val="16"/>
                <w:szCs w:val="16"/>
              </w:rPr>
              <w:t>ŠKODLJIVI ORGANIZEM</w:t>
            </w:r>
          </w:p>
        </w:tc>
        <w:tc>
          <w:tcPr>
            <w:tcW w:w="2089" w:type="dxa"/>
            <w:tcBorders>
              <w:top w:val="single" w:sz="12" w:space="0" w:color="000000"/>
              <w:left w:val="single" w:sz="12" w:space="0" w:color="000000"/>
              <w:bottom w:val="single" w:sz="12" w:space="0" w:color="000000"/>
              <w:right w:val="single" w:sz="12" w:space="0" w:color="000000"/>
            </w:tcBorders>
            <w:shd w:val="clear" w:color="auto" w:fill="auto"/>
          </w:tcPr>
          <w:p w14:paraId="285B1402" w14:textId="77777777" w:rsidR="006A2F35" w:rsidRPr="000307BC" w:rsidRDefault="006A2F35" w:rsidP="006A2F35">
            <w:pPr>
              <w:snapToGrid w:val="0"/>
              <w:rPr>
                <w:sz w:val="16"/>
                <w:szCs w:val="16"/>
              </w:rPr>
            </w:pPr>
            <w:r w:rsidRPr="000307BC">
              <w:rPr>
                <w:sz w:val="16"/>
                <w:szCs w:val="16"/>
              </w:rPr>
              <w:t>OPIS</w:t>
            </w:r>
          </w:p>
        </w:tc>
        <w:tc>
          <w:tcPr>
            <w:tcW w:w="2641" w:type="dxa"/>
            <w:tcBorders>
              <w:top w:val="single" w:sz="12" w:space="0" w:color="000000"/>
              <w:left w:val="single" w:sz="12" w:space="0" w:color="000000"/>
              <w:bottom w:val="single" w:sz="12" w:space="0" w:color="000000"/>
              <w:right w:val="single" w:sz="12" w:space="0" w:color="000000"/>
            </w:tcBorders>
            <w:shd w:val="clear" w:color="auto" w:fill="auto"/>
          </w:tcPr>
          <w:p w14:paraId="491B6492" w14:textId="77777777" w:rsidR="006A2F35" w:rsidRPr="000307BC" w:rsidRDefault="006A2F35" w:rsidP="006A2F35">
            <w:pPr>
              <w:tabs>
                <w:tab w:val="left" w:pos="170"/>
              </w:tabs>
              <w:snapToGrid w:val="0"/>
              <w:rPr>
                <w:sz w:val="16"/>
                <w:szCs w:val="16"/>
              </w:rPr>
            </w:pPr>
            <w:r w:rsidRPr="000307BC">
              <w:rPr>
                <w:sz w:val="16"/>
                <w:szCs w:val="16"/>
              </w:rPr>
              <w:t xml:space="preserve"> UKREPI</w:t>
            </w:r>
          </w:p>
        </w:tc>
        <w:tc>
          <w:tcPr>
            <w:tcW w:w="1872" w:type="dxa"/>
            <w:tcBorders>
              <w:top w:val="single" w:sz="12" w:space="0" w:color="000000"/>
              <w:left w:val="single" w:sz="12" w:space="0" w:color="000000"/>
              <w:bottom w:val="single" w:sz="12" w:space="0" w:color="000000"/>
              <w:right w:val="single" w:sz="12" w:space="0" w:color="000000"/>
            </w:tcBorders>
            <w:shd w:val="clear" w:color="auto" w:fill="auto"/>
          </w:tcPr>
          <w:p w14:paraId="3AEE18B2" w14:textId="77777777" w:rsidR="006A2F35" w:rsidRPr="000307BC" w:rsidRDefault="006A2F35" w:rsidP="006A2F35">
            <w:pPr>
              <w:snapToGrid w:val="0"/>
              <w:rPr>
                <w:sz w:val="16"/>
                <w:szCs w:val="16"/>
              </w:rPr>
            </w:pPr>
            <w:r w:rsidRPr="000307BC">
              <w:rPr>
                <w:sz w:val="16"/>
                <w:szCs w:val="16"/>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14:paraId="5B362E78" w14:textId="77777777" w:rsidR="006A2F35" w:rsidRPr="000307BC" w:rsidRDefault="006A2F35" w:rsidP="006A2F35">
            <w:pPr>
              <w:snapToGrid w:val="0"/>
              <w:rPr>
                <w:sz w:val="16"/>
                <w:szCs w:val="16"/>
              </w:rPr>
            </w:pPr>
            <w:r w:rsidRPr="000307BC">
              <w:rPr>
                <w:sz w:val="16"/>
                <w:szCs w:val="16"/>
              </w:rPr>
              <w:t>FITOFARM.</w:t>
            </w:r>
          </w:p>
          <w:p w14:paraId="48A18836" w14:textId="77777777" w:rsidR="006A2F35" w:rsidRPr="000307BC" w:rsidRDefault="006A2F35" w:rsidP="006A2F35">
            <w:pPr>
              <w:rPr>
                <w:sz w:val="16"/>
                <w:szCs w:val="16"/>
              </w:rPr>
            </w:pPr>
            <w:r w:rsidRPr="000307BC">
              <w:rPr>
                <w:sz w:val="16"/>
                <w:szCs w:val="16"/>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77F3588E" w14:textId="77777777" w:rsidR="006A2F35" w:rsidRPr="000307BC" w:rsidRDefault="006A2F35" w:rsidP="006A2F35">
            <w:pPr>
              <w:snapToGrid w:val="0"/>
              <w:rPr>
                <w:sz w:val="16"/>
                <w:szCs w:val="16"/>
              </w:rPr>
            </w:pPr>
            <w:r w:rsidRPr="000307BC">
              <w:rPr>
                <w:sz w:val="16"/>
                <w:szCs w:val="16"/>
              </w:rPr>
              <w:t>ODMEREK</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4D9930BA" w14:textId="77777777" w:rsidR="006A2F35" w:rsidRPr="000307BC" w:rsidRDefault="006A2F35" w:rsidP="006A2F35">
            <w:pPr>
              <w:snapToGrid w:val="0"/>
              <w:rPr>
                <w:sz w:val="16"/>
                <w:szCs w:val="16"/>
              </w:rPr>
            </w:pPr>
            <w:r w:rsidRPr="000307BC">
              <w:rPr>
                <w:sz w:val="16"/>
                <w:szCs w:val="16"/>
              </w:rPr>
              <w:t>KARENCA</w:t>
            </w:r>
          </w:p>
        </w:tc>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8EF3434" w14:textId="77777777" w:rsidR="006A2F35" w:rsidRPr="000307BC" w:rsidRDefault="006A2F35" w:rsidP="006A2F35">
            <w:pPr>
              <w:snapToGrid w:val="0"/>
              <w:rPr>
                <w:sz w:val="16"/>
                <w:szCs w:val="16"/>
              </w:rPr>
            </w:pPr>
            <w:r w:rsidRPr="000307BC">
              <w:rPr>
                <w:sz w:val="16"/>
                <w:szCs w:val="16"/>
              </w:rPr>
              <w:t>OPOMBE</w:t>
            </w:r>
          </w:p>
        </w:tc>
      </w:tr>
      <w:tr w:rsidR="006A2F35" w:rsidRPr="000307BC" w14:paraId="0311F525" w14:textId="77777777" w:rsidTr="006A2F35">
        <w:trPr>
          <w:gridAfter w:val="1"/>
          <w:wAfter w:w="10" w:type="dxa"/>
        </w:trPr>
        <w:tc>
          <w:tcPr>
            <w:tcW w:w="1758" w:type="dxa"/>
            <w:vMerge w:val="restart"/>
            <w:tcBorders>
              <w:top w:val="single" w:sz="8" w:space="0" w:color="000000"/>
              <w:left w:val="single" w:sz="4" w:space="0" w:color="000000"/>
            </w:tcBorders>
            <w:shd w:val="clear" w:color="auto" w:fill="auto"/>
          </w:tcPr>
          <w:p w14:paraId="65212592" w14:textId="77777777" w:rsidR="006A2F35" w:rsidRPr="000307BC" w:rsidRDefault="006A2F35" w:rsidP="006A2F35">
            <w:pPr>
              <w:snapToGrid w:val="0"/>
              <w:jc w:val="left"/>
              <w:rPr>
                <w:b/>
                <w:bCs/>
                <w:caps/>
                <w:sz w:val="16"/>
                <w:szCs w:val="16"/>
              </w:rPr>
            </w:pPr>
            <w:r w:rsidRPr="000307BC">
              <w:rPr>
                <w:b/>
                <w:bCs/>
                <w:caps/>
                <w:sz w:val="16"/>
                <w:szCs w:val="16"/>
              </w:rPr>
              <w:t>Glivične bolezni</w:t>
            </w:r>
          </w:p>
          <w:p w14:paraId="43AB2FD9" w14:textId="77777777" w:rsidR="006A2F35" w:rsidRPr="000307BC" w:rsidRDefault="006A2F35" w:rsidP="006A2F35">
            <w:pPr>
              <w:jc w:val="left"/>
              <w:rPr>
                <w:b/>
                <w:bCs/>
                <w:sz w:val="16"/>
                <w:szCs w:val="16"/>
              </w:rPr>
            </w:pPr>
            <w:r w:rsidRPr="000307BC">
              <w:rPr>
                <w:b/>
                <w:bCs/>
                <w:sz w:val="16"/>
                <w:szCs w:val="16"/>
              </w:rPr>
              <w:t>Solatna plesen</w:t>
            </w:r>
          </w:p>
          <w:p w14:paraId="1957818F" w14:textId="77777777" w:rsidR="006A2F35" w:rsidRPr="000307BC" w:rsidRDefault="006A2F35" w:rsidP="006A2F35">
            <w:pPr>
              <w:jc w:val="left"/>
              <w:rPr>
                <w:i/>
                <w:iCs/>
                <w:sz w:val="16"/>
                <w:szCs w:val="16"/>
              </w:rPr>
            </w:pPr>
            <w:r w:rsidRPr="000307BC">
              <w:rPr>
                <w:i/>
                <w:iCs/>
                <w:sz w:val="16"/>
                <w:szCs w:val="16"/>
              </w:rPr>
              <w:t>Bremia lactucae</w:t>
            </w:r>
          </w:p>
        </w:tc>
        <w:tc>
          <w:tcPr>
            <w:tcW w:w="2089" w:type="dxa"/>
            <w:tcBorders>
              <w:top w:val="single" w:sz="8" w:space="0" w:color="000000"/>
              <w:left w:val="single" w:sz="4" w:space="0" w:color="000000"/>
              <w:bottom w:val="single" w:sz="4" w:space="0" w:color="000000"/>
            </w:tcBorders>
            <w:shd w:val="clear" w:color="auto" w:fill="auto"/>
          </w:tcPr>
          <w:p w14:paraId="4D1209BD" w14:textId="77777777" w:rsidR="006A2F35" w:rsidRPr="000307BC" w:rsidRDefault="006A2F35" w:rsidP="006A2F35">
            <w:pPr>
              <w:snapToGrid w:val="0"/>
              <w:jc w:val="left"/>
              <w:rPr>
                <w:sz w:val="16"/>
                <w:szCs w:val="16"/>
              </w:rPr>
            </w:pPr>
            <w:r w:rsidRPr="000307BC">
              <w:rPr>
                <w:sz w:val="16"/>
                <w:szCs w:val="16"/>
              </w:rPr>
              <w:t>Bolezen napada predvsem zunanje liste. V prisotnosti vlage se na spodnji strani listov pojavijo značilne belkaste plesnive prevleke.  Pojav bolezni pospešujejo zelo vlažna, slabo odcedna tla,  gosti posevki in slabo prezračeni rastlinjaki.</w:t>
            </w:r>
          </w:p>
        </w:tc>
        <w:tc>
          <w:tcPr>
            <w:tcW w:w="2641" w:type="dxa"/>
            <w:tcBorders>
              <w:top w:val="single" w:sz="8" w:space="0" w:color="000000"/>
              <w:left w:val="single" w:sz="4" w:space="0" w:color="000000"/>
              <w:bottom w:val="single" w:sz="4" w:space="0" w:color="000000"/>
            </w:tcBorders>
            <w:shd w:val="clear" w:color="auto" w:fill="auto"/>
          </w:tcPr>
          <w:p w14:paraId="480C79BE" w14:textId="77777777" w:rsidR="006A2F35" w:rsidRPr="000307BC" w:rsidRDefault="006A2F35" w:rsidP="006A2F35">
            <w:pPr>
              <w:tabs>
                <w:tab w:val="left" w:pos="170"/>
                <w:tab w:val="left" w:pos="355"/>
              </w:tabs>
              <w:snapToGrid w:val="0"/>
              <w:jc w:val="left"/>
              <w:rPr>
                <w:sz w:val="16"/>
                <w:szCs w:val="16"/>
              </w:rPr>
            </w:pPr>
            <w:r w:rsidRPr="000307BC">
              <w:rPr>
                <w:sz w:val="16"/>
                <w:szCs w:val="16"/>
              </w:rPr>
              <w:t>Agrotehnični ukrepi:</w:t>
            </w:r>
          </w:p>
          <w:p w14:paraId="21A73EF3"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širok kolobar</w:t>
            </w:r>
          </w:p>
          <w:p w14:paraId="2826AA59"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uničevanje obolelih rastlin</w:t>
            </w:r>
          </w:p>
          <w:p w14:paraId="6E61E967"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skrbeti za odcednost tal</w:t>
            </w:r>
          </w:p>
          <w:p w14:paraId="3D4402CA"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ne pregosta sadnja</w:t>
            </w:r>
          </w:p>
          <w:p w14:paraId="752BC849"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redno prezračevanje rastlinjakov</w:t>
            </w:r>
          </w:p>
          <w:p w14:paraId="2BAF8E9C"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rezistentnih kultivarjev.</w:t>
            </w:r>
          </w:p>
        </w:tc>
        <w:tc>
          <w:tcPr>
            <w:tcW w:w="1872" w:type="dxa"/>
            <w:tcBorders>
              <w:top w:val="single" w:sz="8" w:space="0" w:color="000000"/>
              <w:left w:val="single" w:sz="4" w:space="0" w:color="000000"/>
              <w:bottom w:val="single" w:sz="4" w:space="0" w:color="000000"/>
            </w:tcBorders>
            <w:shd w:val="clear" w:color="auto" w:fill="auto"/>
          </w:tcPr>
          <w:p w14:paraId="08FEB457" w14:textId="77777777" w:rsidR="006A2F35" w:rsidRPr="000307BC" w:rsidRDefault="006A2F35" w:rsidP="006A2F35">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metiram</w:t>
            </w:r>
          </w:p>
          <w:p w14:paraId="2E5933E4" w14:textId="77777777" w:rsidR="006A2F35" w:rsidRPr="000307BC" w:rsidRDefault="006A2F35" w:rsidP="006A2F35">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mandipropamid</w:t>
            </w:r>
          </w:p>
          <w:p w14:paraId="2F2873D7" w14:textId="77777777" w:rsidR="006A2F35" w:rsidRPr="000307BC" w:rsidRDefault="006A2F35" w:rsidP="006A2F35">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mandipropamid+</w:t>
            </w:r>
          </w:p>
          <w:p w14:paraId="3DF0D9EB" w14:textId="77777777" w:rsidR="006A2F35" w:rsidRPr="000307BC" w:rsidRDefault="006A2F35" w:rsidP="006A2F35">
            <w:pPr>
              <w:tabs>
                <w:tab w:val="left" w:pos="139"/>
                <w:tab w:val="left" w:pos="227"/>
                <w:tab w:val="left" w:pos="561"/>
              </w:tabs>
              <w:suppressAutoHyphens/>
              <w:ind w:left="113" w:hanging="113"/>
              <w:jc w:val="left"/>
              <w:rPr>
                <w:sz w:val="16"/>
                <w:szCs w:val="16"/>
                <w:lang w:eastAsia="ar-SA"/>
              </w:rPr>
            </w:pPr>
            <w:r w:rsidRPr="000307BC">
              <w:rPr>
                <w:sz w:val="16"/>
                <w:szCs w:val="16"/>
                <w:lang w:eastAsia="ar-SA"/>
              </w:rPr>
              <w:t>mankozeb</w:t>
            </w:r>
          </w:p>
          <w:p w14:paraId="5BE4EBE7" w14:textId="77777777" w:rsidR="006A2F35" w:rsidRPr="000307BC" w:rsidRDefault="006A2F35" w:rsidP="006A2F35">
            <w:pPr>
              <w:widowControl w:val="0"/>
              <w:numPr>
                <w:ilvl w:val="0"/>
                <w:numId w:val="33"/>
              </w:numPr>
              <w:tabs>
                <w:tab w:val="clear" w:pos="360"/>
                <w:tab w:val="left" w:pos="139"/>
                <w:tab w:val="left" w:pos="226"/>
                <w:tab w:val="num" w:pos="284"/>
              </w:tabs>
              <w:suppressAutoHyphens/>
              <w:ind w:left="113" w:hanging="113"/>
              <w:jc w:val="left"/>
              <w:rPr>
                <w:sz w:val="16"/>
                <w:szCs w:val="16"/>
                <w:lang w:eastAsia="ar-SA"/>
              </w:rPr>
            </w:pPr>
            <w:r w:rsidRPr="000307BC">
              <w:rPr>
                <w:sz w:val="16"/>
                <w:szCs w:val="16"/>
                <w:lang w:eastAsia="ar-SA"/>
              </w:rPr>
              <w:t>propamokarb +</w:t>
            </w:r>
          </w:p>
          <w:p w14:paraId="783AED75"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fosetil</w:t>
            </w:r>
          </w:p>
          <w:p w14:paraId="07B49AF7"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 mankozeb+</w:t>
            </w:r>
          </w:p>
          <w:p w14:paraId="36A9BA24" w14:textId="77777777" w:rsidR="006A2F35" w:rsidRPr="000307BC" w:rsidRDefault="006A2F35" w:rsidP="006A2F35">
            <w:pPr>
              <w:tabs>
                <w:tab w:val="left" w:pos="448"/>
              </w:tabs>
              <w:suppressAutoHyphens/>
              <w:ind w:left="225" w:hanging="112"/>
              <w:jc w:val="left"/>
              <w:rPr>
                <w:sz w:val="16"/>
                <w:szCs w:val="16"/>
                <w:lang w:eastAsia="ar-SA"/>
              </w:rPr>
            </w:pPr>
            <w:r w:rsidRPr="000307BC">
              <w:rPr>
                <w:sz w:val="16"/>
                <w:szCs w:val="16"/>
                <w:lang w:eastAsia="ar-SA"/>
              </w:rPr>
              <w:t>metalaksil M</w:t>
            </w:r>
          </w:p>
          <w:p w14:paraId="2856CAB3" w14:textId="77777777" w:rsidR="006A2F35" w:rsidRPr="000307BC" w:rsidRDefault="006A2F35" w:rsidP="006A2F35">
            <w:pPr>
              <w:tabs>
                <w:tab w:val="left" w:pos="448"/>
              </w:tabs>
              <w:suppressAutoHyphens/>
              <w:ind w:left="112" w:hanging="112"/>
              <w:jc w:val="left"/>
              <w:rPr>
                <w:sz w:val="16"/>
                <w:szCs w:val="16"/>
                <w:lang w:eastAsia="ar-SA"/>
              </w:rPr>
            </w:pPr>
            <w:r w:rsidRPr="000307BC">
              <w:rPr>
                <w:sz w:val="16"/>
                <w:szCs w:val="16"/>
                <w:lang w:eastAsia="ar-SA"/>
              </w:rPr>
              <w:t>- ametoktradin+</w:t>
            </w:r>
          </w:p>
          <w:p w14:paraId="24AB03C7" w14:textId="77777777" w:rsidR="006A2F35" w:rsidRPr="000307BC" w:rsidRDefault="006A2F35" w:rsidP="006A2F35">
            <w:pPr>
              <w:tabs>
                <w:tab w:val="left" w:pos="448"/>
              </w:tabs>
              <w:suppressAutoHyphens/>
              <w:ind w:left="225" w:hanging="112"/>
              <w:jc w:val="left"/>
              <w:rPr>
                <w:sz w:val="16"/>
                <w:szCs w:val="16"/>
                <w:lang w:eastAsia="ar-SA"/>
              </w:rPr>
            </w:pPr>
            <w:r w:rsidRPr="000307BC">
              <w:rPr>
                <w:sz w:val="16"/>
                <w:szCs w:val="16"/>
                <w:lang w:eastAsia="ar-SA"/>
              </w:rPr>
              <w:t>metiram</w:t>
            </w:r>
          </w:p>
          <w:p w14:paraId="4FBCBF76"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 azoksistrobin</w:t>
            </w:r>
          </w:p>
          <w:p w14:paraId="1709E75D" w14:textId="77777777" w:rsidR="006A2F35" w:rsidRDefault="006A2F35" w:rsidP="006A2F35">
            <w:pPr>
              <w:tabs>
                <w:tab w:val="left" w:pos="448"/>
              </w:tabs>
              <w:suppressAutoHyphens/>
              <w:ind w:left="113" w:hanging="113"/>
              <w:jc w:val="left"/>
              <w:rPr>
                <w:sz w:val="16"/>
                <w:szCs w:val="16"/>
                <w:lang w:eastAsia="ar-SA"/>
              </w:rPr>
            </w:pPr>
          </w:p>
          <w:p w14:paraId="71FD97ED" w14:textId="77777777" w:rsidR="006A2F35" w:rsidRDefault="006A2F35" w:rsidP="006A2F35">
            <w:pPr>
              <w:tabs>
                <w:tab w:val="left" w:pos="448"/>
              </w:tabs>
              <w:suppressAutoHyphens/>
              <w:ind w:left="113" w:hanging="113"/>
              <w:jc w:val="left"/>
              <w:rPr>
                <w:sz w:val="16"/>
                <w:szCs w:val="16"/>
                <w:lang w:eastAsia="ar-SA"/>
              </w:rPr>
            </w:pPr>
          </w:p>
          <w:p w14:paraId="28BA4155" w14:textId="77777777" w:rsidR="006A2F35" w:rsidRDefault="006A2F35" w:rsidP="006A2F35">
            <w:pPr>
              <w:tabs>
                <w:tab w:val="left" w:pos="448"/>
              </w:tabs>
              <w:suppressAutoHyphens/>
              <w:ind w:left="113" w:hanging="113"/>
              <w:jc w:val="left"/>
              <w:rPr>
                <w:sz w:val="16"/>
                <w:szCs w:val="16"/>
                <w:lang w:eastAsia="ar-SA"/>
              </w:rPr>
            </w:pPr>
          </w:p>
          <w:p w14:paraId="0C691274"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-fluopikolid +propamokarb</w:t>
            </w:r>
          </w:p>
          <w:p w14:paraId="35F5A4F0"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 bakrov oksiklorid-</w:t>
            </w:r>
            <w:r w:rsidRPr="000307BC">
              <w:rPr>
                <w:i/>
                <w:sz w:val="16"/>
                <w:szCs w:val="16"/>
                <w:lang w:eastAsia="ar-SA"/>
              </w:rPr>
              <w:t xml:space="preserve">Bacillus </w:t>
            </w:r>
            <w:r w:rsidRPr="000307BC">
              <w:rPr>
                <w:sz w:val="16"/>
                <w:szCs w:val="16"/>
                <w:lang w:eastAsia="ar-SA"/>
              </w:rPr>
              <w:t xml:space="preserve"> </w:t>
            </w:r>
          </w:p>
          <w:p w14:paraId="2BC558E4" w14:textId="77777777" w:rsidR="006A2F35" w:rsidRPr="000307BC" w:rsidRDefault="006A2F35" w:rsidP="006A2F35">
            <w:pPr>
              <w:pStyle w:val="Default"/>
              <w:rPr>
                <w:color w:val="auto"/>
                <w:sz w:val="16"/>
                <w:szCs w:val="16"/>
              </w:rPr>
            </w:pPr>
            <w:r w:rsidRPr="000307BC">
              <w:rPr>
                <w:i/>
                <w:iCs/>
                <w:color w:val="auto"/>
                <w:sz w:val="16"/>
                <w:szCs w:val="16"/>
              </w:rPr>
              <w:t xml:space="preserve">amyloliguefaciens </w:t>
            </w:r>
          </w:p>
        </w:tc>
        <w:tc>
          <w:tcPr>
            <w:tcW w:w="1540" w:type="dxa"/>
            <w:tcBorders>
              <w:top w:val="single" w:sz="8" w:space="0" w:color="000000"/>
              <w:left w:val="single" w:sz="4" w:space="0" w:color="000000"/>
              <w:bottom w:val="single" w:sz="4" w:space="0" w:color="000000"/>
            </w:tcBorders>
            <w:shd w:val="clear" w:color="auto" w:fill="auto"/>
          </w:tcPr>
          <w:p w14:paraId="4CEFE42A" w14:textId="77777777" w:rsidR="006A2F35" w:rsidRPr="000307BC" w:rsidRDefault="006A2F35" w:rsidP="006A2F35">
            <w:pPr>
              <w:jc w:val="left"/>
              <w:rPr>
                <w:sz w:val="16"/>
                <w:szCs w:val="16"/>
              </w:rPr>
            </w:pPr>
            <w:r w:rsidRPr="000307BC">
              <w:rPr>
                <w:sz w:val="16"/>
                <w:szCs w:val="16"/>
              </w:rPr>
              <w:t>Polyram DF</w:t>
            </w:r>
          </w:p>
          <w:p w14:paraId="2A110816" w14:textId="77777777" w:rsidR="006A2F35" w:rsidRPr="000307BC" w:rsidRDefault="006A2F35" w:rsidP="006A2F35">
            <w:pPr>
              <w:jc w:val="left"/>
              <w:rPr>
                <w:b/>
                <w:sz w:val="16"/>
                <w:szCs w:val="16"/>
              </w:rPr>
            </w:pPr>
            <w:r w:rsidRPr="000307BC">
              <w:rPr>
                <w:sz w:val="16"/>
                <w:szCs w:val="16"/>
              </w:rPr>
              <w:t xml:space="preserve">Revus </w:t>
            </w:r>
          </w:p>
          <w:p w14:paraId="6A6FEBE3" w14:textId="77777777" w:rsidR="006A2F35" w:rsidRPr="000307BC" w:rsidRDefault="006A2F35" w:rsidP="006A2F35">
            <w:pPr>
              <w:jc w:val="left"/>
              <w:rPr>
                <w:sz w:val="16"/>
                <w:szCs w:val="16"/>
              </w:rPr>
            </w:pPr>
            <w:r w:rsidRPr="000307BC">
              <w:rPr>
                <w:sz w:val="16"/>
                <w:szCs w:val="16"/>
              </w:rPr>
              <w:t>Pergado MZ</w:t>
            </w:r>
          </w:p>
          <w:p w14:paraId="62B950A2" w14:textId="77777777" w:rsidR="006A2F35" w:rsidRPr="000307BC" w:rsidRDefault="006A2F35" w:rsidP="006A2F35">
            <w:pPr>
              <w:jc w:val="left"/>
              <w:rPr>
                <w:sz w:val="16"/>
                <w:szCs w:val="16"/>
              </w:rPr>
            </w:pPr>
            <w:r w:rsidRPr="000307BC">
              <w:rPr>
                <w:sz w:val="16"/>
                <w:szCs w:val="16"/>
              </w:rPr>
              <w:t xml:space="preserve">Gett ++ </w:t>
            </w:r>
            <w:r w:rsidRPr="000307BC">
              <w:rPr>
                <w:b/>
                <w:sz w:val="16"/>
                <w:szCs w:val="16"/>
              </w:rPr>
              <w:t>1</w:t>
            </w:r>
          </w:p>
          <w:p w14:paraId="7A5749A3" w14:textId="77777777" w:rsidR="006A2F35" w:rsidRPr="000307BC" w:rsidRDefault="006A2F35" w:rsidP="006A2F35">
            <w:pPr>
              <w:jc w:val="left"/>
              <w:rPr>
                <w:b/>
                <w:sz w:val="16"/>
                <w:szCs w:val="16"/>
              </w:rPr>
            </w:pPr>
            <w:r w:rsidRPr="000307BC">
              <w:rPr>
                <w:sz w:val="16"/>
                <w:szCs w:val="16"/>
              </w:rPr>
              <w:t xml:space="preserve">Previcur Energy </w:t>
            </w:r>
            <w:r w:rsidRPr="000307BC">
              <w:rPr>
                <w:b/>
                <w:sz w:val="16"/>
                <w:szCs w:val="16"/>
              </w:rPr>
              <w:t>***</w:t>
            </w:r>
          </w:p>
          <w:p w14:paraId="01B0FCE9" w14:textId="77777777" w:rsidR="006A2F35" w:rsidRPr="000307BC" w:rsidRDefault="006A2F35" w:rsidP="006A2F35">
            <w:pPr>
              <w:jc w:val="left"/>
              <w:rPr>
                <w:sz w:val="16"/>
                <w:szCs w:val="16"/>
              </w:rPr>
            </w:pPr>
            <w:r w:rsidRPr="000307BC">
              <w:rPr>
                <w:sz w:val="16"/>
                <w:szCs w:val="16"/>
              </w:rPr>
              <w:t>Ridomil gold MZ Pepite</w:t>
            </w:r>
          </w:p>
          <w:p w14:paraId="7DE33282" w14:textId="77777777" w:rsidR="006A2F35" w:rsidRPr="000307BC" w:rsidRDefault="006A2F35" w:rsidP="006A2F35">
            <w:pPr>
              <w:jc w:val="left"/>
              <w:rPr>
                <w:sz w:val="16"/>
                <w:szCs w:val="16"/>
              </w:rPr>
            </w:pPr>
            <w:r w:rsidRPr="000307BC">
              <w:rPr>
                <w:sz w:val="16"/>
                <w:szCs w:val="16"/>
              </w:rPr>
              <w:t>Enervin</w:t>
            </w:r>
          </w:p>
          <w:p w14:paraId="1015AA74" w14:textId="77777777" w:rsidR="006A2F35" w:rsidRPr="000307BC" w:rsidRDefault="006A2F35" w:rsidP="006A2F35">
            <w:pPr>
              <w:jc w:val="left"/>
              <w:rPr>
                <w:sz w:val="16"/>
                <w:szCs w:val="16"/>
              </w:rPr>
            </w:pPr>
          </w:p>
          <w:p w14:paraId="2A38ED0C" w14:textId="77777777" w:rsidR="006A2F35" w:rsidRPr="000307BC" w:rsidRDefault="006A2F35" w:rsidP="006A2F35">
            <w:pPr>
              <w:jc w:val="left"/>
              <w:rPr>
                <w:sz w:val="16"/>
                <w:szCs w:val="16"/>
              </w:rPr>
            </w:pPr>
            <w:r w:rsidRPr="000307BC">
              <w:rPr>
                <w:sz w:val="16"/>
                <w:szCs w:val="16"/>
              </w:rPr>
              <w:t>Ortiva</w:t>
            </w:r>
          </w:p>
          <w:p w14:paraId="64EAB515" w14:textId="77777777" w:rsidR="006A2F35" w:rsidRPr="000307BC" w:rsidRDefault="006A2F35" w:rsidP="006A2F35">
            <w:pPr>
              <w:jc w:val="left"/>
              <w:rPr>
                <w:sz w:val="16"/>
                <w:szCs w:val="16"/>
              </w:rPr>
            </w:pPr>
            <w:r w:rsidRPr="000307BC">
              <w:rPr>
                <w:sz w:val="16"/>
                <w:szCs w:val="16"/>
              </w:rPr>
              <w:t>Mirador</w:t>
            </w:r>
            <w:r>
              <w:rPr>
                <w:sz w:val="16"/>
                <w:szCs w:val="16"/>
              </w:rPr>
              <w:t xml:space="preserve"> 250 SC</w:t>
            </w:r>
          </w:p>
          <w:p w14:paraId="1B31CAA9" w14:textId="77777777" w:rsidR="006A2F35" w:rsidRDefault="006A2F35" w:rsidP="006A2F35">
            <w:pPr>
              <w:jc w:val="left"/>
              <w:rPr>
                <w:sz w:val="16"/>
                <w:szCs w:val="16"/>
              </w:rPr>
            </w:pPr>
            <w:r>
              <w:rPr>
                <w:sz w:val="16"/>
                <w:szCs w:val="16"/>
              </w:rPr>
              <w:t>Zaftra AZT 250 SC</w:t>
            </w:r>
          </w:p>
          <w:p w14:paraId="60387BAD" w14:textId="77777777" w:rsidR="006A2F35" w:rsidRDefault="006A2F35" w:rsidP="006A2F35">
            <w:pPr>
              <w:jc w:val="left"/>
              <w:rPr>
                <w:sz w:val="16"/>
                <w:szCs w:val="16"/>
              </w:rPr>
            </w:pPr>
            <w:r>
              <w:rPr>
                <w:sz w:val="16"/>
                <w:szCs w:val="16"/>
              </w:rPr>
              <w:t>Zoxis 250 SC</w:t>
            </w:r>
          </w:p>
          <w:p w14:paraId="71ED8438" w14:textId="77777777" w:rsidR="006A2F35" w:rsidRPr="000307BC" w:rsidRDefault="006A2F35" w:rsidP="006A2F35">
            <w:pPr>
              <w:jc w:val="left"/>
              <w:rPr>
                <w:sz w:val="16"/>
                <w:szCs w:val="16"/>
              </w:rPr>
            </w:pPr>
            <w:r w:rsidRPr="000307BC">
              <w:rPr>
                <w:sz w:val="16"/>
                <w:szCs w:val="16"/>
              </w:rPr>
              <w:t>Infinito</w:t>
            </w:r>
          </w:p>
          <w:p w14:paraId="3FF65985" w14:textId="77777777" w:rsidR="006A2F35" w:rsidRPr="000307BC" w:rsidRDefault="006A2F35" w:rsidP="006A2F35">
            <w:pPr>
              <w:jc w:val="left"/>
              <w:rPr>
                <w:sz w:val="16"/>
                <w:szCs w:val="16"/>
              </w:rPr>
            </w:pPr>
          </w:p>
          <w:p w14:paraId="68D522D9" w14:textId="77777777" w:rsidR="006A2F35" w:rsidRPr="000307BC" w:rsidRDefault="006A2F35" w:rsidP="006A2F35">
            <w:pPr>
              <w:jc w:val="left"/>
              <w:rPr>
                <w:sz w:val="16"/>
                <w:szCs w:val="16"/>
              </w:rPr>
            </w:pPr>
            <w:r w:rsidRPr="000307BC">
              <w:rPr>
                <w:sz w:val="16"/>
                <w:szCs w:val="16"/>
              </w:rPr>
              <w:t>Cuprablau-Z 35 WG*</w:t>
            </w:r>
          </w:p>
          <w:p w14:paraId="53A6CF60" w14:textId="77777777" w:rsidR="006A2F35" w:rsidRPr="000307BC" w:rsidRDefault="006A2F35" w:rsidP="006A2F35">
            <w:pPr>
              <w:jc w:val="left"/>
              <w:rPr>
                <w:sz w:val="16"/>
                <w:szCs w:val="16"/>
              </w:rPr>
            </w:pPr>
            <w:r w:rsidRPr="000307BC">
              <w:rPr>
                <w:sz w:val="16"/>
                <w:szCs w:val="16"/>
              </w:rPr>
              <w:t>Amylo-X</w:t>
            </w:r>
          </w:p>
        </w:tc>
        <w:tc>
          <w:tcPr>
            <w:tcW w:w="1210" w:type="dxa"/>
            <w:tcBorders>
              <w:top w:val="single" w:sz="8" w:space="0" w:color="000000"/>
              <w:left w:val="single" w:sz="4" w:space="0" w:color="000000"/>
              <w:bottom w:val="single" w:sz="4" w:space="0" w:color="000000"/>
            </w:tcBorders>
            <w:shd w:val="clear" w:color="auto" w:fill="auto"/>
          </w:tcPr>
          <w:p w14:paraId="416E68F9" w14:textId="77777777" w:rsidR="006A2F35" w:rsidRPr="000307BC" w:rsidRDefault="006A2F35" w:rsidP="006A2F35">
            <w:pPr>
              <w:jc w:val="left"/>
              <w:rPr>
                <w:sz w:val="16"/>
                <w:szCs w:val="16"/>
              </w:rPr>
            </w:pPr>
            <w:r w:rsidRPr="000307BC">
              <w:rPr>
                <w:sz w:val="16"/>
                <w:szCs w:val="16"/>
              </w:rPr>
              <w:t>1,2 kg/ha</w:t>
            </w:r>
          </w:p>
          <w:p w14:paraId="43BDDCCB" w14:textId="77777777" w:rsidR="006A2F35" w:rsidRPr="000307BC" w:rsidRDefault="006A2F35" w:rsidP="006A2F35">
            <w:pPr>
              <w:jc w:val="left"/>
              <w:rPr>
                <w:sz w:val="16"/>
                <w:szCs w:val="16"/>
              </w:rPr>
            </w:pPr>
            <w:r w:rsidRPr="000307BC">
              <w:rPr>
                <w:sz w:val="16"/>
                <w:szCs w:val="16"/>
              </w:rPr>
              <w:t>0,6 l/ha</w:t>
            </w:r>
          </w:p>
          <w:p w14:paraId="65CC2465" w14:textId="77777777" w:rsidR="006A2F35" w:rsidRPr="000307BC" w:rsidRDefault="006A2F35" w:rsidP="006A2F35">
            <w:pPr>
              <w:jc w:val="left"/>
              <w:rPr>
                <w:sz w:val="16"/>
                <w:szCs w:val="16"/>
              </w:rPr>
            </w:pPr>
            <w:r w:rsidRPr="000307BC">
              <w:rPr>
                <w:sz w:val="16"/>
                <w:szCs w:val="16"/>
              </w:rPr>
              <w:t>2-2,5 kg/ha</w:t>
            </w:r>
          </w:p>
          <w:p w14:paraId="639D2FEC" w14:textId="77777777" w:rsidR="006A2F35" w:rsidRPr="000307BC" w:rsidRDefault="006A2F35" w:rsidP="006A2F35">
            <w:pPr>
              <w:jc w:val="left"/>
              <w:rPr>
                <w:sz w:val="16"/>
                <w:szCs w:val="16"/>
              </w:rPr>
            </w:pPr>
            <w:r w:rsidRPr="000307BC">
              <w:rPr>
                <w:sz w:val="16"/>
                <w:szCs w:val="16"/>
              </w:rPr>
              <w:t>2-2,5 kg/ha</w:t>
            </w:r>
          </w:p>
          <w:p w14:paraId="20446CE5" w14:textId="77777777" w:rsidR="006A2F35" w:rsidRPr="000307BC" w:rsidRDefault="006A2F35" w:rsidP="006A2F35">
            <w:pPr>
              <w:jc w:val="left"/>
              <w:rPr>
                <w:sz w:val="16"/>
                <w:szCs w:val="16"/>
              </w:rPr>
            </w:pPr>
            <w:r w:rsidRPr="000307BC">
              <w:rPr>
                <w:sz w:val="16"/>
                <w:szCs w:val="16"/>
              </w:rPr>
              <w:t>2,5 l/ha</w:t>
            </w:r>
          </w:p>
          <w:p w14:paraId="7C123FD7" w14:textId="77777777" w:rsidR="006A2F35" w:rsidRPr="000307BC" w:rsidRDefault="006A2F35" w:rsidP="006A2F35">
            <w:pPr>
              <w:jc w:val="left"/>
              <w:rPr>
                <w:sz w:val="16"/>
                <w:szCs w:val="16"/>
              </w:rPr>
            </w:pPr>
          </w:p>
          <w:p w14:paraId="63281337" w14:textId="77777777" w:rsidR="006A2F35" w:rsidRPr="000307BC" w:rsidRDefault="006A2F35" w:rsidP="006A2F35">
            <w:pPr>
              <w:jc w:val="left"/>
              <w:rPr>
                <w:sz w:val="16"/>
                <w:szCs w:val="16"/>
              </w:rPr>
            </w:pPr>
            <w:r w:rsidRPr="000307BC">
              <w:rPr>
                <w:sz w:val="16"/>
                <w:szCs w:val="16"/>
              </w:rPr>
              <w:t>1,9-2,5 kg/ha</w:t>
            </w:r>
          </w:p>
          <w:p w14:paraId="1376056B" w14:textId="77777777" w:rsidR="006A2F35" w:rsidRPr="000307BC" w:rsidRDefault="006A2F35" w:rsidP="006A2F35">
            <w:pPr>
              <w:jc w:val="left"/>
              <w:rPr>
                <w:sz w:val="16"/>
                <w:szCs w:val="16"/>
              </w:rPr>
            </w:pPr>
          </w:p>
          <w:p w14:paraId="31BA8495" w14:textId="77777777" w:rsidR="006A2F35" w:rsidRPr="000307BC" w:rsidRDefault="006A2F35" w:rsidP="006A2F35">
            <w:pPr>
              <w:jc w:val="left"/>
              <w:rPr>
                <w:sz w:val="16"/>
                <w:szCs w:val="16"/>
              </w:rPr>
            </w:pPr>
            <w:r w:rsidRPr="000307BC">
              <w:rPr>
                <w:sz w:val="16"/>
                <w:szCs w:val="16"/>
              </w:rPr>
              <w:t>2 kg/ha</w:t>
            </w:r>
          </w:p>
          <w:p w14:paraId="5B7D1022" w14:textId="77777777" w:rsidR="006A2F35" w:rsidRPr="000307BC" w:rsidRDefault="006A2F35" w:rsidP="006A2F35">
            <w:pPr>
              <w:jc w:val="left"/>
              <w:rPr>
                <w:sz w:val="16"/>
                <w:szCs w:val="16"/>
              </w:rPr>
            </w:pPr>
          </w:p>
          <w:p w14:paraId="67E0D78B" w14:textId="77777777" w:rsidR="006A2F35" w:rsidRPr="000307BC" w:rsidRDefault="006A2F35" w:rsidP="006A2F35">
            <w:pPr>
              <w:jc w:val="left"/>
              <w:rPr>
                <w:sz w:val="16"/>
                <w:szCs w:val="16"/>
              </w:rPr>
            </w:pPr>
            <w:r w:rsidRPr="000307BC">
              <w:rPr>
                <w:sz w:val="16"/>
                <w:szCs w:val="16"/>
              </w:rPr>
              <w:t>1 l/ha</w:t>
            </w:r>
          </w:p>
          <w:p w14:paraId="37B9DE9E" w14:textId="77777777" w:rsidR="006A2F35" w:rsidRPr="000307BC" w:rsidRDefault="006A2F35" w:rsidP="006A2F35">
            <w:pPr>
              <w:jc w:val="left"/>
              <w:rPr>
                <w:sz w:val="16"/>
                <w:szCs w:val="16"/>
              </w:rPr>
            </w:pPr>
            <w:r w:rsidRPr="000307BC">
              <w:rPr>
                <w:sz w:val="16"/>
                <w:szCs w:val="16"/>
              </w:rPr>
              <w:t>1 l/ha</w:t>
            </w:r>
          </w:p>
          <w:p w14:paraId="709E152F" w14:textId="77777777" w:rsidR="006A2F35" w:rsidRDefault="006A2F35" w:rsidP="006A2F35">
            <w:pPr>
              <w:jc w:val="left"/>
              <w:rPr>
                <w:sz w:val="16"/>
                <w:szCs w:val="16"/>
              </w:rPr>
            </w:pPr>
            <w:r>
              <w:rPr>
                <w:sz w:val="16"/>
                <w:szCs w:val="16"/>
              </w:rPr>
              <w:t>1 l/ha</w:t>
            </w:r>
          </w:p>
          <w:p w14:paraId="7B9F9858" w14:textId="77777777" w:rsidR="006A2F35" w:rsidRDefault="006A2F35" w:rsidP="006A2F35">
            <w:pPr>
              <w:jc w:val="left"/>
              <w:rPr>
                <w:sz w:val="16"/>
                <w:szCs w:val="16"/>
              </w:rPr>
            </w:pPr>
            <w:r>
              <w:rPr>
                <w:sz w:val="16"/>
                <w:szCs w:val="16"/>
              </w:rPr>
              <w:t>1 l/ha</w:t>
            </w:r>
          </w:p>
          <w:p w14:paraId="34A453F1" w14:textId="77777777" w:rsidR="006A2F35" w:rsidRPr="000307BC" w:rsidRDefault="006A2F35" w:rsidP="006A2F35">
            <w:pPr>
              <w:jc w:val="left"/>
              <w:rPr>
                <w:sz w:val="16"/>
                <w:szCs w:val="16"/>
              </w:rPr>
            </w:pPr>
            <w:r w:rsidRPr="000307BC">
              <w:rPr>
                <w:sz w:val="16"/>
                <w:szCs w:val="16"/>
              </w:rPr>
              <w:t>1,6 l/ha</w:t>
            </w:r>
          </w:p>
          <w:p w14:paraId="1F3514A7" w14:textId="77777777" w:rsidR="006A2F35" w:rsidRPr="000307BC" w:rsidRDefault="006A2F35" w:rsidP="006A2F35">
            <w:pPr>
              <w:jc w:val="left"/>
              <w:rPr>
                <w:sz w:val="16"/>
                <w:szCs w:val="16"/>
              </w:rPr>
            </w:pPr>
          </w:p>
          <w:p w14:paraId="526604D0" w14:textId="77777777" w:rsidR="006A2F35" w:rsidRPr="000307BC" w:rsidRDefault="006A2F35" w:rsidP="006A2F35">
            <w:pPr>
              <w:jc w:val="left"/>
              <w:rPr>
                <w:sz w:val="16"/>
                <w:szCs w:val="16"/>
              </w:rPr>
            </w:pPr>
            <w:r w:rsidRPr="000307BC">
              <w:rPr>
                <w:sz w:val="16"/>
                <w:szCs w:val="16"/>
              </w:rPr>
              <w:t>1,5 kg7ha</w:t>
            </w:r>
          </w:p>
          <w:p w14:paraId="2ED3779B" w14:textId="77777777" w:rsidR="006A2F35" w:rsidRPr="000307BC" w:rsidRDefault="006A2F35" w:rsidP="006A2F35">
            <w:pPr>
              <w:jc w:val="left"/>
              <w:rPr>
                <w:sz w:val="16"/>
                <w:szCs w:val="16"/>
              </w:rPr>
            </w:pPr>
          </w:p>
          <w:p w14:paraId="01A03933" w14:textId="77777777" w:rsidR="006A2F35" w:rsidRPr="000307BC" w:rsidRDefault="006A2F35" w:rsidP="006A2F35">
            <w:pPr>
              <w:jc w:val="left"/>
              <w:rPr>
                <w:sz w:val="16"/>
                <w:szCs w:val="16"/>
              </w:rPr>
            </w:pPr>
            <w:r w:rsidRPr="000307BC">
              <w:rPr>
                <w:sz w:val="16"/>
                <w:szCs w:val="16"/>
              </w:rPr>
              <w:t>1,5-2,5 kg/ha</w:t>
            </w:r>
          </w:p>
        </w:tc>
        <w:tc>
          <w:tcPr>
            <w:tcW w:w="1210" w:type="dxa"/>
            <w:tcBorders>
              <w:top w:val="single" w:sz="8" w:space="0" w:color="000000"/>
              <w:left w:val="single" w:sz="4" w:space="0" w:color="000000"/>
              <w:bottom w:val="single" w:sz="4" w:space="0" w:color="000000"/>
            </w:tcBorders>
            <w:shd w:val="clear" w:color="auto" w:fill="auto"/>
          </w:tcPr>
          <w:p w14:paraId="7ABEFC5E" w14:textId="77777777" w:rsidR="006A2F35" w:rsidRPr="000307BC" w:rsidRDefault="006A2F35" w:rsidP="006A2F35">
            <w:pPr>
              <w:jc w:val="left"/>
              <w:rPr>
                <w:sz w:val="16"/>
                <w:szCs w:val="16"/>
              </w:rPr>
            </w:pPr>
            <w:r w:rsidRPr="000307BC">
              <w:rPr>
                <w:sz w:val="16"/>
                <w:szCs w:val="16"/>
              </w:rPr>
              <w:t>21</w:t>
            </w:r>
          </w:p>
          <w:p w14:paraId="0BE48DC0" w14:textId="77777777" w:rsidR="006A2F35" w:rsidRPr="000307BC" w:rsidRDefault="006A2F35" w:rsidP="006A2F35">
            <w:pPr>
              <w:jc w:val="left"/>
              <w:rPr>
                <w:sz w:val="16"/>
                <w:szCs w:val="16"/>
              </w:rPr>
            </w:pPr>
            <w:r w:rsidRPr="000307BC">
              <w:rPr>
                <w:sz w:val="16"/>
                <w:szCs w:val="16"/>
              </w:rPr>
              <w:t>7</w:t>
            </w:r>
          </w:p>
          <w:p w14:paraId="5A1EB778" w14:textId="77777777" w:rsidR="006A2F35" w:rsidRPr="000307BC" w:rsidRDefault="006A2F35" w:rsidP="006A2F35">
            <w:pPr>
              <w:jc w:val="left"/>
              <w:rPr>
                <w:sz w:val="16"/>
                <w:szCs w:val="16"/>
              </w:rPr>
            </w:pPr>
            <w:r w:rsidRPr="000307BC">
              <w:rPr>
                <w:sz w:val="16"/>
                <w:szCs w:val="16"/>
              </w:rPr>
              <w:t>21</w:t>
            </w:r>
          </w:p>
          <w:p w14:paraId="677163B0" w14:textId="77777777" w:rsidR="006A2F35" w:rsidRPr="000307BC" w:rsidRDefault="006A2F35" w:rsidP="006A2F35">
            <w:pPr>
              <w:jc w:val="left"/>
              <w:rPr>
                <w:sz w:val="16"/>
                <w:szCs w:val="16"/>
              </w:rPr>
            </w:pPr>
            <w:r w:rsidRPr="000307BC">
              <w:rPr>
                <w:sz w:val="16"/>
                <w:szCs w:val="16"/>
              </w:rPr>
              <w:t>21</w:t>
            </w:r>
          </w:p>
          <w:p w14:paraId="040A42C3" w14:textId="77777777" w:rsidR="006A2F35" w:rsidRPr="000307BC" w:rsidRDefault="006A2F35" w:rsidP="006A2F35">
            <w:pPr>
              <w:jc w:val="left"/>
              <w:rPr>
                <w:sz w:val="16"/>
                <w:szCs w:val="16"/>
              </w:rPr>
            </w:pPr>
            <w:r w:rsidRPr="000307BC">
              <w:rPr>
                <w:sz w:val="16"/>
                <w:szCs w:val="16"/>
              </w:rPr>
              <w:t>21</w:t>
            </w:r>
          </w:p>
          <w:p w14:paraId="18AFF4EE" w14:textId="77777777" w:rsidR="006A2F35" w:rsidRPr="000307BC" w:rsidRDefault="006A2F35" w:rsidP="006A2F35">
            <w:pPr>
              <w:jc w:val="left"/>
              <w:rPr>
                <w:sz w:val="16"/>
                <w:szCs w:val="16"/>
              </w:rPr>
            </w:pPr>
          </w:p>
          <w:p w14:paraId="315409E1" w14:textId="77777777" w:rsidR="006A2F35" w:rsidRPr="000307BC" w:rsidRDefault="006A2F35" w:rsidP="006A2F35">
            <w:pPr>
              <w:jc w:val="left"/>
              <w:rPr>
                <w:sz w:val="16"/>
                <w:szCs w:val="16"/>
              </w:rPr>
            </w:pPr>
            <w:r w:rsidRPr="000307BC">
              <w:rPr>
                <w:sz w:val="16"/>
                <w:szCs w:val="16"/>
              </w:rPr>
              <w:t>21</w:t>
            </w:r>
          </w:p>
          <w:p w14:paraId="000BD828" w14:textId="77777777" w:rsidR="006A2F35" w:rsidRPr="000307BC" w:rsidRDefault="006A2F35" w:rsidP="006A2F35">
            <w:pPr>
              <w:jc w:val="left"/>
              <w:rPr>
                <w:sz w:val="16"/>
                <w:szCs w:val="16"/>
              </w:rPr>
            </w:pPr>
          </w:p>
          <w:p w14:paraId="61701AB8" w14:textId="77777777" w:rsidR="006A2F35" w:rsidRPr="000307BC" w:rsidRDefault="006A2F35" w:rsidP="006A2F35">
            <w:pPr>
              <w:jc w:val="left"/>
              <w:rPr>
                <w:sz w:val="16"/>
                <w:szCs w:val="16"/>
              </w:rPr>
            </w:pPr>
            <w:r w:rsidRPr="000307BC">
              <w:rPr>
                <w:sz w:val="16"/>
                <w:szCs w:val="16"/>
              </w:rPr>
              <w:t>7</w:t>
            </w:r>
          </w:p>
          <w:p w14:paraId="24BDFAC9" w14:textId="77777777" w:rsidR="006A2F35" w:rsidRPr="000307BC" w:rsidRDefault="006A2F35" w:rsidP="006A2F35">
            <w:pPr>
              <w:jc w:val="left"/>
              <w:rPr>
                <w:sz w:val="16"/>
                <w:szCs w:val="16"/>
              </w:rPr>
            </w:pPr>
          </w:p>
          <w:p w14:paraId="274AAE63" w14:textId="77777777" w:rsidR="006A2F35" w:rsidRPr="000307BC" w:rsidRDefault="006A2F35" w:rsidP="006A2F35">
            <w:pPr>
              <w:jc w:val="left"/>
              <w:rPr>
                <w:sz w:val="16"/>
                <w:szCs w:val="16"/>
              </w:rPr>
            </w:pPr>
            <w:r w:rsidRPr="000307BC">
              <w:rPr>
                <w:sz w:val="16"/>
                <w:szCs w:val="16"/>
              </w:rPr>
              <w:t>14</w:t>
            </w:r>
          </w:p>
          <w:p w14:paraId="7710DCBC" w14:textId="77777777" w:rsidR="006A2F35" w:rsidRDefault="006A2F35" w:rsidP="006A2F35">
            <w:pPr>
              <w:jc w:val="left"/>
              <w:rPr>
                <w:sz w:val="16"/>
                <w:szCs w:val="16"/>
              </w:rPr>
            </w:pPr>
            <w:r w:rsidRPr="000307BC">
              <w:rPr>
                <w:sz w:val="16"/>
                <w:szCs w:val="16"/>
              </w:rPr>
              <w:t>14</w:t>
            </w:r>
          </w:p>
          <w:p w14:paraId="5CF11128" w14:textId="77777777" w:rsidR="006A2F35" w:rsidRDefault="006A2F35" w:rsidP="006A2F35">
            <w:pPr>
              <w:jc w:val="left"/>
              <w:rPr>
                <w:sz w:val="16"/>
                <w:szCs w:val="16"/>
              </w:rPr>
            </w:pPr>
            <w:r>
              <w:rPr>
                <w:sz w:val="16"/>
                <w:szCs w:val="16"/>
              </w:rPr>
              <w:t>14</w:t>
            </w:r>
          </w:p>
          <w:p w14:paraId="272C04EC" w14:textId="77777777" w:rsidR="006A2F35" w:rsidRPr="000307BC" w:rsidRDefault="006A2F35" w:rsidP="006A2F35">
            <w:pPr>
              <w:jc w:val="left"/>
              <w:rPr>
                <w:sz w:val="16"/>
                <w:szCs w:val="16"/>
              </w:rPr>
            </w:pPr>
            <w:r>
              <w:rPr>
                <w:sz w:val="16"/>
                <w:szCs w:val="16"/>
              </w:rPr>
              <w:t>14</w:t>
            </w:r>
          </w:p>
          <w:p w14:paraId="5EC59FF5" w14:textId="77777777" w:rsidR="006A2F35" w:rsidRPr="000307BC" w:rsidRDefault="006A2F35" w:rsidP="006A2F35">
            <w:pPr>
              <w:jc w:val="left"/>
              <w:rPr>
                <w:sz w:val="16"/>
                <w:szCs w:val="16"/>
              </w:rPr>
            </w:pPr>
            <w:r w:rsidRPr="000307BC">
              <w:rPr>
                <w:sz w:val="16"/>
                <w:szCs w:val="16"/>
              </w:rPr>
              <w:t>14</w:t>
            </w:r>
          </w:p>
          <w:p w14:paraId="5E966C1E" w14:textId="77777777" w:rsidR="006A2F35" w:rsidRPr="000307BC" w:rsidRDefault="006A2F35" w:rsidP="006A2F35">
            <w:pPr>
              <w:jc w:val="left"/>
              <w:rPr>
                <w:sz w:val="16"/>
                <w:szCs w:val="16"/>
              </w:rPr>
            </w:pPr>
          </w:p>
          <w:p w14:paraId="4BBEAD3D" w14:textId="77777777" w:rsidR="006A2F35" w:rsidRPr="000307BC" w:rsidRDefault="006A2F35" w:rsidP="006A2F35">
            <w:pPr>
              <w:jc w:val="left"/>
              <w:rPr>
                <w:sz w:val="16"/>
                <w:szCs w:val="16"/>
              </w:rPr>
            </w:pPr>
            <w:r w:rsidRPr="000307BC">
              <w:rPr>
                <w:sz w:val="16"/>
                <w:szCs w:val="16"/>
              </w:rPr>
              <w:t>7</w:t>
            </w:r>
          </w:p>
          <w:p w14:paraId="6D08DE0A" w14:textId="77777777" w:rsidR="006A2F35" w:rsidRPr="000307BC" w:rsidRDefault="006A2F35" w:rsidP="006A2F35">
            <w:pPr>
              <w:jc w:val="left"/>
              <w:rPr>
                <w:sz w:val="16"/>
                <w:szCs w:val="16"/>
              </w:rPr>
            </w:pPr>
          </w:p>
          <w:p w14:paraId="083B2085" w14:textId="77777777" w:rsidR="006A2F35" w:rsidRPr="000307BC" w:rsidRDefault="006A2F35" w:rsidP="006A2F35">
            <w:pPr>
              <w:jc w:val="left"/>
              <w:rPr>
                <w:sz w:val="16"/>
                <w:szCs w:val="16"/>
              </w:rPr>
            </w:pPr>
            <w:r w:rsidRPr="000307BC">
              <w:rPr>
                <w:sz w:val="16"/>
                <w:szCs w:val="16"/>
              </w:rPr>
              <w:t>Ni potrebna</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5F5B3D98" w14:textId="77777777" w:rsidR="006A2F35" w:rsidRPr="000307BC" w:rsidRDefault="006A2F35" w:rsidP="006A2F35">
            <w:pPr>
              <w:snapToGrid w:val="0"/>
              <w:jc w:val="left"/>
              <w:rPr>
                <w:sz w:val="16"/>
                <w:szCs w:val="16"/>
              </w:rPr>
            </w:pPr>
            <w:r w:rsidRPr="000307BC">
              <w:rPr>
                <w:b/>
                <w:sz w:val="16"/>
                <w:szCs w:val="16"/>
              </w:rPr>
              <w:t xml:space="preserve">A </w:t>
            </w:r>
            <w:r w:rsidRPr="000307BC">
              <w:rPr>
                <w:sz w:val="16"/>
                <w:szCs w:val="16"/>
              </w:rPr>
              <w:t xml:space="preserve">- 1-2 aplikaciji  </w:t>
            </w:r>
          </w:p>
          <w:p w14:paraId="4A56E1A9" w14:textId="77777777" w:rsidR="006A2F35" w:rsidRPr="000307BC" w:rsidRDefault="006A2F35" w:rsidP="006A2F35">
            <w:pPr>
              <w:jc w:val="left"/>
              <w:rPr>
                <w:sz w:val="16"/>
                <w:szCs w:val="16"/>
              </w:rPr>
            </w:pPr>
            <w:r w:rsidRPr="000307BC">
              <w:rPr>
                <w:sz w:val="16"/>
                <w:szCs w:val="16"/>
              </w:rPr>
              <w:t>v setvenici</w:t>
            </w:r>
          </w:p>
          <w:p w14:paraId="021BEA63" w14:textId="77777777" w:rsidR="006A2F35" w:rsidRPr="000307BC" w:rsidRDefault="006A2F35" w:rsidP="006A2F35">
            <w:pPr>
              <w:jc w:val="left"/>
              <w:rPr>
                <w:sz w:val="16"/>
                <w:szCs w:val="16"/>
              </w:rPr>
            </w:pPr>
            <w:r w:rsidRPr="000307BC">
              <w:rPr>
                <w:sz w:val="16"/>
                <w:szCs w:val="16"/>
              </w:rPr>
              <w:t>ukrepi v primeru ugodnih pogojev za pojav bolezni.</w:t>
            </w:r>
          </w:p>
          <w:p w14:paraId="03FB9137" w14:textId="38F22F61" w:rsidR="006A2F35" w:rsidRDefault="006A2F35" w:rsidP="006A2F35">
            <w:pPr>
              <w:jc w:val="left"/>
              <w:rPr>
                <w:b/>
                <w:sz w:val="16"/>
                <w:szCs w:val="16"/>
              </w:rPr>
            </w:pPr>
          </w:p>
          <w:p w14:paraId="3E1063F2" w14:textId="36C096C6" w:rsidR="006A695D" w:rsidRDefault="006A695D" w:rsidP="006A2F35">
            <w:pPr>
              <w:jc w:val="left"/>
              <w:rPr>
                <w:b/>
                <w:sz w:val="16"/>
                <w:szCs w:val="16"/>
              </w:rPr>
            </w:pPr>
          </w:p>
          <w:p w14:paraId="0505DF11" w14:textId="77777777" w:rsidR="006A695D" w:rsidRDefault="006A695D" w:rsidP="006A695D">
            <w:pPr>
              <w:jc w:val="left"/>
              <w:rPr>
                <w:sz w:val="16"/>
                <w:szCs w:val="16"/>
              </w:rPr>
            </w:pPr>
            <w:r>
              <w:rPr>
                <w:sz w:val="16"/>
                <w:szCs w:val="16"/>
              </w:rPr>
              <w:t>največ 3 tretiranja</w:t>
            </w:r>
          </w:p>
          <w:p w14:paraId="4B6F7C8F" w14:textId="77777777" w:rsidR="006A695D" w:rsidRDefault="006A695D" w:rsidP="006A695D">
            <w:pPr>
              <w:jc w:val="left"/>
              <w:rPr>
                <w:sz w:val="16"/>
                <w:szCs w:val="16"/>
              </w:rPr>
            </w:pPr>
            <w:r>
              <w:rPr>
                <w:sz w:val="16"/>
                <w:szCs w:val="16"/>
              </w:rPr>
              <w:t>največ 3 tretiranja</w:t>
            </w:r>
          </w:p>
          <w:p w14:paraId="15C4662D" w14:textId="136DF584" w:rsidR="006A2F35" w:rsidRDefault="006A2F35" w:rsidP="006A2F35">
            <w:pPr>
              <w:jc w:val="left"/>
              <w:rPr>
                <w:sz w:val="16"/>
                <w:szCs w:val="16"/>
              </w:rPr>
            </w:pPr>
          </w:p>
          <w:p w14:paraId="7C707682" w14:textId="77777777" w:rsidR="006A695D" w:rsidRPr="000307BC" w:rsidRDefault="006A695D" w:rsidP="006A2F35">
            <w:pPr>
              <w:jc w:val="left"/>
              <w:rPr>
                <w:sz w:val="16"/>
                <w:szCs w:val="16"/>
              </w:rPr>
            </w:pPr>
          </w:p>
          <w:p w14:paraId="3A6E32E4" w14:textId="77777777" w:rsidR="006A695D" w:rsidRDefault="006A695D" w:rsidP="006A695D">
            <w:pPr>
              <w:jc w:val="left"/>
              <w:rPr>
                <w:sz w:val="16"/>
                <w:szCs w:val="16"/>
              </w:rPr>
            </w:pPr>
            <w:r>
              <w:rPr>
                <w:sz w:val="16"/>
                <w:szCs w:val="16"/>
              </w:rPr>
              <w:t>največ 2 tretiranji</w:t>
            </w:r>
          </w:p>
          <w:p w14:paraId="7E154DF1" w14:textId="37634CBD" w:rsidR="006A695D" w:rsidRDefault="006A695D" w:rsidP="006A2F35">
            <w:pPr>
              <w:jc w:val="left"/>
              <w:rPr>
                <w:sz w:val="16"/>
                <w:szCs w:val="16"/>
              </w:rPr>
            </w:pPr>
            <w:r>
              <w:rPr>
                <w:sz w:val="16"/>
                <w:szCs w:val="16"/>
              </w:rPr>
              <w:t>na prostem največ 3 x</w:t>
            </w:r>
          </w:p>
          <w:p w14:paraId="51EE31AB" w14:textId="77777777" w:rsidR="006A695D" w:rsidRDefault="006A695D" w:rsidP="006A695D">
            <w:pPr>
              <w:jc w:val="left"/>
              <w:rPr>
                <w:sz w:val="16"/>
                <w:szCs w:val="16"/>
              </w:rPr>
            </w:pPr>
            <w:r>
              <w:rPr>
                <w:sz w:val="16"/>
                <w:szCs w:val="16"/>
              </w:rPr>
              <w:t>največ 2 tretiranji</w:t>
            </w:r>
          </w:p>
          <w:p w14:paraId="074A8AD9" w14:textId="3066C78E" w:rsidR="006A695D" w:rsidRDefault="006A695D" w:rsidP="006A2F35">
            <w:pPr>
              <w:jc w:val="left"/>
              <w:rPr>
                <w:sz w:val="16"/>
                <w:szCs w:val="16"/>
              </w:rPr>
            </w:pPr>
            <w:r>
              <w:rPr>
                <w:sz w:val="16"/>
                <w:szCs w:val="16"/>
              </w:rPr>
              <w:t>največ 2 tretiranji</w:t>
            </w:r>
          </w:p>
          <w:p w14:paraId="68C00F7F" w14:textId="4C772B66" w:rsidR="006A695D" w:rsidRDefault="006A695D" w:rsidP="006A695D">
            <w:pPr>
              <w:jc w:val="left"/>
              <w:rPr>
                <w:sz w:val="16"/>
                <w:szCs w:val="16"/>
              </w:rPr>
            </w:pPr>
            <w:r>
              <w:rPr>
                <w:sz w:val="16"/>
                <w:szCs w:val="16"/>
              </w:rPr>
              <w:t>največ 3 tretiranja</w:t>
            </w:r>
          </w:p>
          <w:p w14:paraId="719F55D4" w14:textId="77777777" w:rsidR="006A695D" w:rsidRDefault="006A695D" w:rsidP="006A2F35">
            <w:pPr>
              <w:jc w:val="left"/>
              <w:rPr>
                <w:sz w:val="16"/>
                <w:szCs w:val="16"/>
              </w:rPr>
            </w:pPr>
          </w:p>
          <w:p w14:paraId="1473CF76" w14:textId="72477094" w:rsidR="006A2F35" w:rsidRPr="000307BC" w:rsidRDefault="006A695D" w:rsidP="006A2F35">
            <w:pPr>
              <w:jc w:val="left"/>
              <w:rPr>
                <w:sz w:val="16"/>
                <w:szCs w:val="16"/>
              </w:rPr>
            </w:pPr>
            <w:r>
              <w:rPr>
                <w:sz w:val="16"/>
                <w:szCs w:val="16"/>
              </w:rPr>
              <w:t>n</w:t>
            </w:r>
            <w:r w:rsidR="006A2F35" w:rsidRPr="000307BC">
              <w:rPr>
                <w:sz w:val="16"/>
                <w:szCs w:val="16"/>
              </w:rPr>
              <w:t>ajveč 1x</w:t>
            </w:r>
          </w:p>
          <w:p w14:paraId="1D6FE15E" w14:textId="2A45E9A4" w:rsidR="006A2F35" w:rsidRDefault="006A695D" w:rsidP="006A2F35">
            <w:pPr>
              <w:jc w:val="left"/>
              <w:rPr>
                <w:sz w:val="16"/>
                <w:szCs w:val="16"/>
              </w:rPr>
            </w:pPr>
            <w:r>
              <w:rPr>
                <w:sz w:val="16"/>
                <w:szCs w:val="16"/>
              </w:rPr>
              <w:t>*manjša uporaba</w:t>
            </w:r>
          </w:p>
          <w:p w14:paraId="68258952" w14:textId="77777777" w:rsidR="006A2F35" w:rsidRPr="000307BC" w:rsidRDefault="006A2F35" w:rsidP="006A2F35">
            <w:pPr>
              <w:jc w:val="left"/>
              <w:rPr>
                <w:sz w:val="16"/>
                <w:szCs w:val="16"/>
              </w:rPr>
            </w:pPr>
            <w:r w:rsidRPr="000307BC">
              <w:rPr>
                <w:sz w:val="16"/>
                <w:szCs w:val="16"/>
              </w:rPr>
              <w:t>Največ 6 x</w:t>
            </w:r>
          </w:p>
        </w:tc>
      </w:tr>
      <w:tr w:rsidR="006A2F35" w:rsidRPr="000307BC" w14:paraId="52BFF79C" w14:textId="77777777" w:rsidTr="006A2F35">
        <w:trPr>
          <w:gridAfter w:val="1"/>
          <w:wAfter w:w="10" w:type="dxa"/>
        </w:trPr>
        <w:tc>
          <w:tcPr>
            <w:tcW w:w="1758" w:type="dxa"/>
            <w:vMerge/>
            <w:tcBorders>
              <w:left w:val="single" w:sz="4" w:space="0" w:color="000000"/>
              <w:bottom w:val="single" w:sz="4" w:space="0" w:color="000000"/>
            </w:tcBorders>
            <w:shd w:val="clear" w:color="auto" w:fill="auto"/>
          </w:tcPr>
          <w:p w14:paraId="62F64490" w14:textId="77777777" w:rsidR="006A2F35" w:rsidRPr="000307BC" w:rsidRDefault="006A2F35" w:rsidP="006A2F35">
            <w:pPr>
              <w:snapToGrid w:val="0"/>
              <w:jc w:val="left"/>
              <w:rPr>
                <w:b/>
                <w:bCs/>
                <w:caps/>
                <w:sz w:val="16"/>
                <w:szCs w:val="16"/>
              </w:rPr>
            </w:pPr>
          </w:p>
        </w:tc>
        <w:tc>
          <w:tcPr>
            <w:tcW w:w="12472" w:type="dxa"/>
            <w:gridSpan w:val="7"/>
            <w:tcBorders>
              <w:top w:val="single" w:sz="8" w:space="0" w:color="000000"/>
              <w:left w:val="single" w:sz="4" w:space="0" w:color="000000"/>
              <w:bottom w:val="single" w:sz="4" w:space="0" w:color="000000"/>
              <w:right w:val="single" w:sz="8" w:space="0" w:color="000000"/>
            </w:tcBorders>
            <w:shd w:val="clear" w:color="auto" w:fill="auto"/>
          </w:tcPr>
          <w:p w14:paraId="1CB12408" w14:textId="77777777" w:rsidR="006A2F35" w:rsidRPr="000307BC" w:rsidRDefault="006A2F35" w:rsidP="006A2F35">
            <w:pPr>
              <w:tabs>
                <w:tab w:val="left" w:pos="170"/>
                <w:tab w:val="left" w:pos="355"/>
              </w:tabs>
              <w:snapToGrid w:val="0"/>
              <w:jc w:val="left"/>
              <w:rPr>
                <w:sz w:val="16"/>
                <w:szCs w:val="16"/>
              </w:rPr>
            </w:pPr>
            <w:r w:rsidRPr="000307BC">
              <w:rPr>
                <w:sz w:val="16"/>
                <w:szCs w:val="16"/>
              </w:rPr>
              <w:t xml:space="preserve">*** Zaradi ostankov aktivne snovi </w:t>
            </w:r>
            <w:r w:rsidRPr="000307BC">
              <w:rPr>
                <w:i/>
                <w:iCs/>
                <w:sz w:val="16"/>
                <w:szCs w:val="16"/>
              </w:rPr>
              <w:t xml:space="preserve">propamokarb </w:t>
            </w:r>
            <w:r w:rsidRPr="000307BC">
              <w:rPr>
                <w:sz w:val="16"/>
                <w:szCs w:val="16"/>
              </w:rPr>
              <w:t>v tleh se korenovke in čebulnice, namenjene prehrani ljudi in živali, sme saditi oziroma sejati šele po preteku 120 dni od zadnjega tretiranja. Listnate in stebelne vrtnine, plodovke ter kapusnice pa 60 dni po zadnjem tretiranju.</w:t>
            </w:r>
          </w:p>
        </w:tc>
      </w:tr>
      <w:tr w:rsidR="006A2F35" w:rsidRPr="000307BC" w14:paraId="1B62AA72" w14:textId="77777777" w:rsidTr="006A2F35">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298AF80F" w14:textId="77777777" w:rsidR="006A2F35" w:rsidRPr="000307BC" w:rsidRDefault="006A2F35" w:rsidP="006A2F35">
            <w:pPr>
              <w:spacing w:after="120"/>
              <w:jc w:val="left"/>
              <w:rPr>
                <w:b/>
                <w:bCs/>
                <w:sz w:val="16"/>
                <w:szCs w:val="16"/>
              </w:rPr>
            </w:pPr>
            <w:r w:rsidRPr="000307BC">
              <w:rPr>
                <w:b/>
                <w:bCs/>
                <w:sz w:val="16"/>
                <w:szCs w:val="16"/>
              </w:rPr>
              <w:t>Solatna pegavost</w:t>
            </w:r>
          </w:p>
          <w:p w14:paraId="535B2FDD" w14:textId="77777777" w:rsidR="006A2F35" w:rsidRPr="000307BC" w:rsidRDefault="006A2F35" w:rsidP="006A2F35">
            <w:pPr>
              <w:spacing w:after="120"/>
              <w:jc w:val="left"/>
              <w:rPr>
                <w:i/>
                <w:iCs/>
                <w:sz w:val="16"/>
                <w:szCs w:val="16"/>
              </w:rPr>
            </w:pPr>
            <w:r w:rsidRPr="000307BC">
              <w:rPr>
                <w:i/>
                <w:iCs/>
                <w:sz w:val="16"/>
                <w:szCs w:val="16"/>
              </w:rPr>
              <w:t>Microdochium panattonianum</w:t>
            </w:r>
          </w:p>
        </w:tc>
        <w:tc>
          <w:tcPr>
            <w:tcW w:w="2089" w:type="dxa"/>
            <w:tcBorders>
              <w:top w:val="single" w:sz="4" w:space="0" w:color="000000"/>
              <w:left w:val="single" w:sz="4" w:space="0" w:color="000000"/>
              <w:bottom w:val="single" w:sz="4" w:space="0" w:color="000000"/>
            </w:tcBorders>
            <w:shd w:val="clear" w:color="auto" w:fill="auto"/>
          </w:tcPr>
          <w:p w14:paraId="6C481802" w14:textId="77777777" w:rsidR="006A2F35" w:rsidRPr="000307BC" w:rsidRDefault="006A2F35" w:rsidP="006A2F35">
            <w:pPr>
              <w:snapToGrid w:val="0"/>
              <w:jc w:val="left"/>
              <w:rPr>
                <w:sz w:val="16"/>
                <w:szCs w:val="16"/>
              </w:rPr>
            </w:pPr>
            <w:r w:rsidRPr="000307BC">
              <w:rPr>
                <w:sz w:val="16"/>
                <w:szCs w:val="16"/>
              </w:rPr>
              <w:t>Majhne sivkaste in rjavkaste pege, ki so vijoličasto obrobljene. Pege se lahko spajajo med seboj, zato se močneje okuženi listi sušijo</w:t>
            </w:r>
          </w:p>
        </w:tc>
        <w:tc>
          <w:tcPr>
            <w:tcW w:w="2641" w:type="dxa"/>
            <w:tcBorders>
              <w:top w:val="single" w:sz="4" w:space="0" w:color="000000"/>
              <w:left w:val="single" w:sz="4" w:space="0" w:color="000000"/>
              <w:bottom w:val="single" w:sz="4" w:space="0" w:color="000000"/>
            </w:tcBorders>
            <w:shd w:val="clear" w:color="auto" w:fill="auto"/>
          </w:tcPr>
          <w:p w14:paraId="24CE060E" w14:textId="77777777" w:rsidR="006A2F35" w:rsidRPr="000307BC" w:rsidRDefault="006A2F35" w:rsidP="006A2F35">
            <w:pPr>
              <w:tabs>
                <w:tab w:val="left" w:pos="170"/>
                <w:tab w:val="left" w:pos="355"/>
                <w:tab w:val="left" w:pos="3050"/>
              </w:tabs>
              <w:suppressAutoHyphens/>
              <w:snapToGrid w:val="0"/>
              <w:jc w:val="left"/>
              <w:rPr>
                <w:sz w:val="16"/>
                <w:szCs w:val="16"/>
              </w:rPr>
            </w:pPr>
            <w:r w:rsidRPr="000307BC">
              <w:rPr>
                <w:sz w:val="16"/>
                <w:szCs w:val="16"/>
              </w:rPr>
              <w:t>- uporaba zdravega semena</w:t>
            </w:r>
          </w:p>
          <w:p w14:paraId="0ECB0E59" w14:textId="77777777" w:rsidR="006A2F35" w:rsidRPr="000307BC" w:rsidRDefault="006A2F35" w:rsidP="006A2F35">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1EF215D8" w14:textId="77777777" w:rsidR="006A2F35" w:rsidRDefault="006A2F35" w:rsidP="006A2F35">
            <w:pPr>
              <w:snapToGrid w:val="0"/>
              <w:jc w:val="left"/>
              <w:rPr>
                <w:sz w:val="16"/>
                <w:szCs w:val="16"/>
              </w:rPr>
            </w:pPr>
            <w:r w:rsidRPr="000307BC">
              <w:rPr>
                <w:sz w:val="16"/>
                <w:szCs w:val="16"/>
              </w:rPr>
              <w:t>- difenokonazol</w:t>
            </w:r>
          </w:p>
          <w:p w14:paraId="483CCB12" w14:textId="77777777" w:rsidR="006A2F35" w:rsidRPr="000307BC" w:rsidRDefault="006A2F35" w:rsidP="006A2F35">
            <w:pPr>
              <w:snapToGrid w:val="0"/>
              <w:jc w:val="left"/>
              <w:rPr>
                <w:sz w:val="16"/>
                <w:szCs w:val="16"/>
              </w:rPr>
            </w:pPr>
            <w:r>
              <w:rPr>
                <w:sz w:val="16"/>
                <w:szCs w:val="16"/>
              </w:rPr>
              <w:t>- difenokonazol</w:t>
            </w:r>
          </w:p>
          <w:p w14:paraId="5F4755F1" w14:textId="77777777" w:rsidR="006A2F35" w:rsidRPr="000307BC" w:rsidRDefault="006A2F35" w:rsidP="006A2F35">
            <w:pPr>
              <w:snapToGrid w:val="0"/>
              <w:jc w:val="left"/>
              <w:rPr>
                <w:sz w:val="16"/>
                <w:szCs w:val="16"/>
              </w:rPr>
            </w:pPr>
            <w:r w:rsidRPr="000307BC">
              <w:rPr>
                <w:sz w:val="16"/>
                <w:szCs w:val="16"/>
              </w:rPr>
              <w:t>-</w:t>
            </w:r>
            <w:r>
              <w:rPr>
                <w:sz w:val="16"/>
                <w:szCs w:val="16"/>
              </w:rPr>
              <w:t xml:space="preserve"> </w:t>
            </w:r>
            <w:r w:rsidRPr="000307BC">
              <w:rPr>
                <w:sz w:val="16"/>
                <w:szCs w:val="16"/>
              </w:rPr>
              <w:t>metiram</w:t>
            </w:r>
          </w:p>
          <w:p w14:paraId="4EB8E7AD" w14:textId="77777777" w:rsidR="006A2F35" w:rsidRPr="000307BC" w:rsidRDefault="006A2F35" w:rsidP="006A2F35">
            <w:pPr>
              <w:snapToGrid w:val="0"/>
              <w:jc w:val="left"/>
              <w:rPr>
                <w:sz w:val="16"/>
                <w:szCs w:val="16"/>
              </w:rPr>
            </w:pPr>
            <w:r w:rsidRPr="000307BC">
              <w:rPr>
                <w:sz w:val="16"/>
                <w:szCs w:val="16"/>
                <w:lang w:eastAsia="ar-SA"/>
              </w:rPr>
              <w:t>- bakrov oksiklorid</w:t>
            </w:r>
          </w:p>
          <w:p w14:paraId="269CAB9F" w14:textId="77777777" w:rsidR="006A2F35" w:rsidRPr="000307BC" w:rsidRDefault="006A2F35" w:rsidP="006A2F35">
            <w:pPr>
              <w:snapToGrid w:val="0"/>
              <w:jc w:val="left"/>
              <w:rPr>
                <w:sz w:val="16"/>
                <w:szCs w:val="16"/>
              </w:rPr>
            </w:pPr>
          </w:p>
        </w:tc>
        <w:tc>
          <w:tcPr>
            <w:tcW w:w="1540" w:type="dxa"/>
            <w:tcBorders>
              <w:top w:val="single" w:sz="4" w:space="0" w:color="000000"/>
              <w:left w:val="single" w:sz="4" w:space="0" w:color="000000"/>
              <w:bottom w:val="single" w:sz="4" w:space="0" w:color="000000"/>
            </w:tcBorders>
            <w:shd w:val="clear" w:color="auto" w:fill="auto"/>
          </w:tcPr>
          <w:p w14:paraId="6370A915" w14:textId="77777777" w:rsidR="006A2F35" w:rsidRDefault="006A2F35" w:rsidP="006A2F35">
            <w:pPr>
              <w:snapToGrid w:val="0"/>
              <w:jc w:val="left"/>
              <w:rPr>
                <w:sz w:val="16"/>
                <w:szCs w:val="16"/>
              </w:rPr>
            </w:pPr>
            <w:r w:rsidRPr="000307BC">
              <w:rPr>
                <w:sz w:val="16"/>
                <w:szCs w:val="16"/>
              </w:rPr>
              <w:t>Score 250 EC</w:t>
            </w:r>
          </w:p>
          <w:p w14:paraId="74137EEA" w14:textId="77777777" w:rsidR="006A2F35" w:rsidRPr="000307BC" w:rsidRDefault="006A2F35" w:rsidP="006A2F35">
            <w:pPr>
              <w:snapToGrid w:val="0"/>
              <w:jc w:val="left"/>
              <w:rPr>
                <w:sz w:val="16"/>
                <w:szCs w:val="16"/>
              </w:rPr>
            </w:pPr>
            <w:r>
              <w:rPr>
                <w:sz w:val="16"/>
                <w:szCs w:val="16"/>
              </w:rPr>
              <w:t>Mavita 250 EC</w:t>
            </w:r>
          </w:p>
          <w:p w14:paraId="2AF8D39D" w14:textId="77777777" w:rsidR="006A2F35" w:rsidRPr="000307BC" w:rsidRDefault="006A2F35" w:rsidP="006A2F35">
            <w:pPr>
              <w:snapToGrid w:val="0"/>
              <w:jc w:val="left"/>
              <w:rPr>
                <w:sz w:val="16"/>
                <w:szCs w:val="16"/>
              </w:rPr>
            </w:pPr>
            <w:r w:rsidRPr="000307BC">
              <w:rPr>
                <w:sz w:val="16"/>
                <w:szCs w:val="16"/>
              </w:rPr>
              <w:t>Polyram DF</w:t>
            </w:r>
          </w:p>
          <w:p w14:paraId="26DB0A93" w14:textId="77777777" w:rsidR="006A2F35" w:rsidRPr="000307BC" w:rsidRDefault="006A2F35" w:rsidP="006A2F35">
            <w:pPr>
              <w:snapToGrid w:val="0"/>
              <w:jc w:val="left"/>
              <w:rPr>
                <w:sz w:val="16"/>
                <w:szCs w:val="16"/>
              </w:rPr>
            </w:pPr>
            <w:r w:rsidRPr="000307BC">
              <w:rPr>
                <w:sz w:val="16"/>
                <w:szCs w:val="16"/>
              </w:rPr>
              <w:t>Cuprablau-Z 35 WG*</w:t>
            </w:r>
          </w:p>
        </w:tc>
        <w:tc>
          <w:tcPr>
            <w:tcW w:w="1210" w:type="dxa"/>
            <w:tcBorders>
              <w:top w:val="single" w:sz="4" w:space="0" w:color="000000"/>
              <w:left w:val="single" w:sz="4" w:space="0" w:color="000000"/>
              <w:bottom w:val="single" w:sz="4" w:space="0" w:color="000000"/>
            </w:tcBorders>
            <w:shd w:val="clear" w:color="auto" w:fill="auto"/>
          </w:tcPr>
          <w:p w14:paraId="3C316964" w14:textId="77777777" w:rsidR="006A2F35" w:rsidRDefault="006A2F35" w:rsidP="006A2F35">
            <w:pPr>
              <w:snapToGrid w:val="0"/>
              <w:jc w:val="left"/>
              <w:rPr>
                <w:sz w:val="16"/>
                <w:szCs w:val="16"/>
              </w:rPr>
            </w:pPr>
            <w:r w:rsidRPr="000307BC">
              <w:rPr>
                <w:sz w:val="16"/>
                <w:szCs w:val="16"/>
              </w:rPr>
              <w:t>0,5 l/ha</w:t>
            </w:r>
          </w:p>
          <w:p w14:paraId="4EA4FFD0" w14:textId="77777777" w:rsidR="006A2F35" w:rsidRPr="000307BC" w:rsidRDefault="006A2F35" w:rsidP="006A2F35">
            <w:pPr>
              <w:snapToGrid w:val="0"/>
              <w:jc w:val="left"/>
              <w:rPr>
                <w:sz w:val="16"/>
                <w:szCs w:val="16"/>
              </w:rPr>
            </w:pPr>
            <w:r>
              <w:rPr>
                <w:sz w:val="16"/>
                <w:szCs w:val="16"/>
              </w:rPr>
              <w:t>0,5 l/ha</w:t>
            </w:r>
          </w:p>
          <w:p w14:paraId="2AF6AA47" w14:textId="77777777" w:rsidR="006A2F35" w:rsidRPr="000307BC" w:rsidRDefault="006A2F35" w:rsidP="006A2F35">
            <w:pPr>
              <w:jc w:val="left"/>
              <w:rPr>
                <w:sz w:val="16"/>
                <w:szCs w:val="16"/>
              </w:rPr>
            </w:pPr>
            <w:r w:rsidRPr="000307BC">
              <w:rPr>
                <w:sz w:val="16"/>
                <w:szCs w:val="16"/>
              </w:rPr>
              <w:t>1,2 kg/ha</w:t>
            </w:r>
          </w:p>
          <w:p w14:paraId="53EF25DB" w14:textId="77777777" w:rsidR="006A2F35" w:rsidRPr="000307BC" w:rsidRDefault="006A2F35" w:rsidP="006A2F35">
            <w:pPr>
              <w:jc w:val="left"/>
              <w:rPr>
                <w:sz w:val="16"/>
                <w:szCs w:val="16"/>
              </w:rPr>
            </w:pPr>
            <w:r w:rsidRPr="000307BC">
              <w:rPr>
                <w:sz w:val="16"/>
                <w:szCs w:val="16"/>
              </w:rPr>
              <w:t>1,5 kg/ha</w:t>
            </w:r>
          </w:p>
          <w:p w14:paraId="188C2804" w14:textId="77777777" w:rsidR="006A2F35" w:rsidRPr="000307BC" w:rsidRDefault="006A2F35" w:rsidP="006A2F35">
            <w:pPr>
              <w:snapToGrid w:val="0"/>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3E7D2AE" w14:textId="77777777" w:rsidR="006A2F35" w:rsidRDefault="006A2F35" w:rsidP="006A2F35">
            <w:pPr>
              <w:snapToGrid w:val="0"/>
              <w:jc w:val="left"/>
              <w:rPr>
                <w:sz w:val="16"/>
                <w:szCs w:val="16"/>
              </w:rPr>
            </w:pPr>
            <w:r w:rsidRPr="000307BC">
              <w:rPr>
                <w:sz w:val="16"/>
                <w:szCs w:val="16"/>
              </w:rPr>
              <w:t>14</w:t>
            </w:r>
          </w:p>
          <w:p w14:paraId="7F8A4402" w14:textId="77777777" w:rsidR="006A2F35" w:rsidRPr="000307BC" w:rsidRDefault="006A2F35" w:rsidP="006A2F35">
            <w:pPr>
              <w:snapToGrid w:val="0"/>
              <w:jc w:val="left"/>
              <w:rPr>
                <w:sz w:val="16"/>
                <w:szCs w:val="16"/>
              </w:rPr>
            </w:pPr>
            <w:r>
              <w:rPr>
                <w:sz w:val="16"/>
                <w:szCs w:val="16"/>
              </w:rPr>
              <w:t>14</w:t>
            </w:r>
          </w:p>
          <w:p w14:paraId="76600905" w14:textId="77777777" w:rsidR="006A2F35" w:rsidRPr="000307BC" w:rsidRDefault="006A2F35" w:rsidP="006A2F35">
            <w:pPr>
              <w:snapToGrid w:val="0"/>
              <w:jc w:val="left"/>
              <w:rPr>
                <w:sz w:val="16"/>
                <w:szCs w:val="16"/>
              </w:rPr>
            </w:pPr>
            <w:r w:rsidRPr="000307BC">
              <w:rPr>
                <w:sz w:val="16"/>
                <w:szCs w:val="16"/>
              </w:rPr>
              <w:t>21</w:t>
            </w:r>
          </w:p>
          <w:p w14:paraId="5D46EE3D" w14:textId="77777777" w:rsidR="006A2F35" w:rsidRPr="000307BC" w:rsidRDefault="006A2F35" w:rsidP="006A2F35">
            <w:pPr>
              <w:snapToGrid w:val="0"/>
              <w:jc w:val="left"/>
              <w:rPr>
                <w:sz w:val="16"/>
                <w:szCs w:val="16"/>
              </w:rPr>
            </w:pPr>
            <w:r w:rsidRPr="000307BC">
              <w:rPr>
                <w:sz w:val="16"/>
                <w:szCs w:val="16"/>
              </w:rPr>
              <w:t>7</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052E89E2" w14:textId="77777777" w:rsidR="006A2F35" w:rsidRPr="000307BC" w:rsidRDefault="006A2F35" w:rsidP="006A2F35">
            <w:pPr>
              <w:snapToGrid w:val="0"/>
              <w:jc w:val="left"/>
              <w:rPr>
                <w:sz w:val="16"/>
                <w:szCs w:val="16"/>
              </w:rPr>
            </w:pPr>
            <w:r w:rsidRPr="000307BC">
              <w:rPr>
                <w:sz w:val="16"/>
                <w:szCs w:val="16"/>
              </w:rPr>
              <w:t>Ukrepati ob pojavu bolezni</w:t>
            </w:r>
          </w:p>
          <w:p w14:paraId="656C4FE8" w14:textId="77777777" w:rsidR="006A2F35" w:rsidRPr="000307BC" w:rsidRDefault="006A2F35" w:rsidP="006A2F35">
            <w:pPr>
              <w:jc w:val="left"/>
              <w:rPr>
                <w:sz w:val="16"/>
                <w:szCs w:val="16"/>
              </w:rPr>
            </w:pPr>
            <w:r w:rsidRPr="000307BC">
              <w:rPr>
                <w:sz w:val="16"/>
                <w:szCs w:val="16"/>
              </w:rPr>
              <w:t>Največ 1x</w:t>
            </w:r>
          </w:p>
          <w:p w14:paraId="074268F4" w14:textId="77777777" w:rsidR="006A2F35" w:rsidRPr="000307BC" w:rsidRDefault="006A2F35" w:rsidP="006A2F35">
            <w:pPr>
              <w:jc w:val="left"/>
              <w:rPr>
                <w:sz w:val="16"/>
                <w:szCs w:val="16"/>
              </w:rPr>
            </w:pPr>
            <w:r w:rsidRPr="000307BC">
              <w:rPr>
                <w:sz w:val="16"/>
                <w:szCs w:val="16"/>
              </w:rPr>
              <w:t>*manjša uporaba</w:t>
            </w:r>
          </w:p>
          <w:p w14:paraId="19C0FAD0" w14:textId="77777777" w:rsidR="006A2F35" w:rsidRPr="000307BC" w:rsidRDefault="006A2F35" w:rsidP="006A2F35">
            <w:pPr>
              <w:snapToGrid w:val="0"/>
              <w:jc w:val="left"/>
              <w:rPr>
                <w:b/>
                <w:strike/>
                <w:sz w:val="16"/>
                <w:szCs w:val="16"/>
              </w:rPr>
            </w:pPr>
          </w:p>
        </w:tc>
      </w:tr>
      <w:tr w:rsidR="006A2F35" w:rsidRPr="000307BC" w14:paraId="379FAE33" w14:textId="77777777" w:rsidTr="006A2F35">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3331A9B0" w14:textId="77777777" w:rsidR="006A2F35" w:rsidRPr="000307BC" w:rsidRDefault="006A2F35" w:rsidP="006A2F35">
            <w:pPr>
              <w:snapToGrid w:val="0"/>
              <w:jc w:val="left"/>
              <w:rPr>
                <w:b/>
                <w:bCs/>
                <w:sz w:val="16"/>
                <w:szCs w:val="16"/>
              </w:rPr>
            </w:pPr>
            <w:r w:rsidRPr="000307BC">
              <w:rPr>
                <w:b/>
                <w:bCs/>
                <w:sz w:val="16"/>
                <w:szCs w:val="16"/>
              </w:rPr>
              <w:t>Črna listna pegavost</w:t>
            </w:r>
          </w:p>
          <w:p w14:paraId="1347895A" w14:textId="77777777" w:rsidR="006A2F35" w:rsidRPr="000307BC" w:rsidRDefault="006A2F35" w:rsidP="006A2F35">
            <w:pPr>
              <w:snapToGrid w:val="0"/>
              <w:jc w:val="left"/>
              <w:rPr>
                <w:bCs/>
                <w:i/>
                <w:sz w:val="16"/>
                <w:szCs w:val="16"/>
              </w:rPr>
            </w:pPr>
            <w:r w:rsidRPr="000307BC">
              <w:rPr>
                <w:bCs/>
                <w:i/>
                <w:sz w:val="16"/>
                <w:szCs w:val="16"/>
              </w:rPr>
              <w:t>Alternaria cichorii</w:t>
            </w:r>
          </w:p>
          <w:p w14:paraId="3A6CEEF4" w14:textId="77777777" w:rsidR="006A2F35" w:rsidRPr="000307BC" w:rsidRDefault="006A2F35" w:rsidP="006A2F35">
            <w:pPr>
              <w:snapToGrid w:val="0"/>
              <w:jc w:val="left"/>
              <w:rPr>
                <w:b/>
                <w:bCs/>
                <w:sz w:val="16"/>
                <w:szCs w:val="16"/>
              </w:rPr>
            </w:pPr>
            <w:r w:rsidRPr="000307BC">
              <w:rPr>
                <w:b/>
                <w:bCs/>
                <w:sz w:val="16"/>
                <w:szCs w:val="16"/>
              </w:rPr>
              <w:t>Pegavosti iz rodu</w:t>
            </w:r>
          </w:p>
          <w:p w14:paraId="0017D565" w14:textId="77777777" w:rsidR="006A2F35" w:rsidRPr="000307BC" w:rsidDel="00957313" w:rsidRDefault="006A2F35" w:rsidP="006A2F35">
            <w:pPr>
              <w:snapToGrid w:val="0"/>
              <w:jc w:val="left"/>
              <w:rPr>
                <w:bCs/>
                <w:i/>
                <w:sz w:val="16"/>
                <w:szCs w:val="16"/>
              </w:rPr>
            </w:pPr>
            <w:r w:rsidRPr="000307BC">
              <w:rPr>
                <w:bCs/>
                <w:i/>
                <w:sz w:val="16"/>
                <w:szCs w:val="16"/>
              </w:rPr>
              <w:t>Cercospora sp.</w:t>
            </w:r>
          </w:p>
        </w:tc>
        <w:tc>
          <w:tcPr>
            <w:tcW w:w="2089" w:type="dxa"/>
            <w:tcBorders>
              <w:top w:val="single" w:sz="4" w:space="0" w:color="000000"/>
              <w:left w:val="single" w:sz="4" w:space="0" w:color="000000"/>
              <w:bottom w:val="single" w:sz="4" w:space="0" w:color="000000"/>
            </w:tcBorders>
            <w:shd w:val="clear" w:color="auto" w:fill="auto"/>
          </w:tcPr>
          <w:p w14:paraId="2D62337F" w14:textId="77777777" w:rsidR="006A2F35" w:rsidRPr="000307BC" w:rsidDel="00957313" w:rsidRDefault="006A2F35" w:rsidP="006A2F35">
            <w:pPr>
              <w:snapToGrid w:val="0"/>
              <w:jc w:val="left"/>
              <w:rPr>
                <w:sz w:val="16"/>
                <w:szCs w:val="16"/>
              </w:rPr>
            </w:pPr>
            <w:r w:rsidRPr="000307BC">
              <w:rPr>
                <w:sz w:val="16"/>
                <w:szCs w:val="16"/>
              </w:rPr>
              <w:t>Majhne klorotične pege najprej na zunanjih listih. Te odpadejo, tako da ostane list naluknjan</w:t>
            </w:r>
          </w:p>
        </w:tc>
        <w:tc>
          <w:tcPr>
            <w:tcW w:w="2641" w:type="dxa"/>
            <w:tcBorders>
              <w:top w:val="single" w:sz="4" w:space="0" w:color="000000"/>
              <w:left w:val="single" w:sz="4" w:space="0" w:color="000000"/>
              <w:bottom w:val="single" w:sz="4" w:space="0" w:color="000000"/>
            </w:tcBorders>
            <w:shd w:val="clear" w:color="auto" w:fill="auto"/>
          </w:tcPr>
          <w:p w14:paraId="2B5E64A2" w14:textId="77777777" w:rsidR="006A2F35" w:rsidRPr="000307BC" w:rsidRDefault="006A2F35" w:rsidP="006A2F35">
            <w:pPr>
              <w:tabs>
                <w:tab w:val="left" w:pos="170"/>
                <w:tab w:val="left" w:pos="355"/>
                <w:tab w:val="left" w:pos="3050"/>
              </w:tabs>
              <w:suppressAutoHyphens/>
              <w:snapToGrid w:val="0"/>
              <w:jc w:val="left"/>
              <w:rPr>
                <w:sz w:val="16"/>
                <w:szCs w:val="16"/>
              </w:rPr>
            </w:pPr>
            <w:r w:rsidRPr="000307BC">
              <w:rPr>
                <w:sz w:val="16"/>
                <w:szCs w:val="16"/>
              </w:rPr>
              <w:t>- uporaba zdravega semena</w:t>
            </w:r>
          </w:p>
          <w:p w14:paraId="5F4765A1" w14:textId="77777777" w:rsidR="006A2F35" w:rsidRPr="000307BC" w:rsidRDefault="006A2F35" w:rsidP="006A2F35">
            <w:pPr>
              <w:tabs>
                <w:tab w:val="left" w:pos="170"/>
                <w:tab w:val="left" w:pos="355"/>
                <w:tab w:val="left" w:pos="3050"/>
              </w:tabs>
              <w:suppressAutoHyphens/>
              <w:snapToGrid w:val="0"/>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5112B5F7" w14:textId="77777777" w:rsidR="006A2F35" w:rsidRPr="000307BC" w:rsidRDefault="006A2F35" w:rsidP="006A2F35">
            <w:pPr>
              <w:snapToGrid w:val="0"/>
              <w:jc w:val="left"/>
              <w:rPr>
                <w:sz w:val="16"/>
                <w:szCs w:val="16"/>
                <w:lang w:eastAsia="ar-SA"/>
              </w:rPr>
            </w:pPr>
            <w:r w:rsidRPr="000307BC">
              <w:rPr>
                <w:sz w:val="16"/>
                <w:szCs w:val="16"/>
                <w:lang w:eastAsia="ar-SA"/>
              </w:rPr>
              <w:t>- bakrov oksiklorid</w:t>
            </w:r>
          </w:p>
          <w:p w14:paraId="55DBB4D2" w14:textId="77777777" w:rsidR="006A2F35" w:rsidRPr="000307BC" w:rsidRDefault="006A2F35" w:rsidP="006A2F35">
            <w:pPr>
              <w:snapToGrid w:val="0"/>
              <w:jc w:val="left"/>
              <w:rPr>
                <w:sz w:val="16"/>
                <w:szCs w:val="16"/>
                <w:lang w:eastAsia="ar-SA"/>
              </w:rPr>
            </w:pPr>
          </w:p>
          <w:p w14:paraId="68B4D24D" w14:textId="77777777" w:rsidR="006A2F35" w:rsidRPr="000307BC" w:rsidRDefault="006A2F35" w:rsidP="006A2F35">
            <w:pPr>
              <w:snapToGrid w:val="0"/>
              <w:jc w:val="left"/>
              <w:rPr>
                <w:sz w:val="16"/>
                <w:szCs w:val="16"/>
                <w:lang w:eastAsia="ar-SA"/>
              </w:rPr>
            </w:pPr>
            <w:r w:rsidRPr="000307BC">
              <w:rPr>
                <w:sz w:val="16"/>
                <w:szCs w:val="16"/>
                <w:lang w:eastAsia="ar-SA"/>
              </w:rPr>
              <w:t>-</w:t>
            </w:r>
            <w:r>
              <w:rPr>
                <w:sz w:val="16"/>
                <w:szCs w:val="16"/>
                <w:lang w:eastAsia="ar-SA"/>
              </w:rPr>
              <w:t xml:space="preserve"> </w:t>
            </w:r>
            <w:r w:rsidRPr="000307BC">
              <w:rPr>
                <w:sz w:val="16"/>
                <w:szCs w:val="16"/>
                <w:lang w:eastAsia="ar-SA"/>
              </w:rPr>
              <w:t>difenokonazol</w:t>
            </w:r>
          </w:p>
          <w:p w14:paraId="7BF4B108" w14:textId="77777777" w:rsidR="006A2F35" w:rsidRPr="000307BC" w:rsidRDefault="006A2F35" w:rsidP="006A2F35">
            <w:pPr>
              <w:snapToGrid w:val="0"/>
              <w:jc w:val="left"/>
              <w:rPr>
                <w:sz w:val="16"/>
                <w:szCs w:val="16"/>
              </w:rPr>
            </w:pPr>
            <w:r w:rsidRPr="000307BC">
              <w:rPr>
                <w:sz w:val="16"/>
                <w:szCs w:val="16"/>
                <w:lang w:eastAsia="ar-SA"/>
              </w:rPr>
              <w:t>-</w:t>
            </w:r>
            <w:r>
              <w:rPr>
                <w:sz w:val="16"/>
                <w:szCs w:val="16"/>
                <w:lang w:eastAsia="ar-SA"/>
              </w:rPr>
              <w:t xml:space="preserve"> </w:t>
            </w:r>
            <w:r w:rsidRPr="000307BC">
              <w:rPr>
                <w:sz w:val="16"/>
                <w:szCs w:val="16"/>
                <w:lang w:eastAsia="ar-SA"/>
              </w:rPr>
              <w:t>difenokonazol</w:t>
            </w:r>
          </w:p>
        </w:tc>
        <w:tc>
          <w:tcPr>
            <w:tcW w:w="1540" w:type="dxa"/>
            <w:tcBorders>
              <w:top w:val="single" w:sz="4" w:space="0" w:color="000000"/>
              <w:left w:val="single" w:sz="4" w:space="0" w:color="000000"/>
              <w:bottom w:val="single" w:sz="4" w:space="0" w:color="000000"/>
            </w:tcBorders>
            <w:shd w:val="clear" w:color="auto" w:fill="auto"/>
          </w:tcPr>
          <w:p w14:paraId="753870AC" w14:textId="77777777" w:rsidR="006A2F35" w:rsidRPr="000307BC" w:rsidRDefault="006A2F35" w:rsidP="006A2F35">
            <w:pPr>
              <w:snapToGrid w:val="0"/>
              <w:jc w:val="left"/>
              <w:rPr>
                <w:sz w:val="16"/>
                <w:szCs w:val="16"/>
              </w:rPr>
            </w:pPr>
            <w:r w:rsidRPr="000307BC">
              <w:rPr>
                <w:sz w:val="16"/>
                <w:szCs w:val="16"/>
              </w:rPr>
              <w:t>Cuprablau-Z 35 WG*</w:t>
            </w:r>
          </w:p>
          <w:p w14:paraId="11475E90" w14:textId="77777777" w:rsidR="006A2F35" w:rsidRPr="000307BC" w:rsidRDefault="006A2F35" w:rsidP="006A2F35">
            <w:pPr>
              <w:snapToGrid w:val="0"/>
              <w:jc w:val="left"/>
              <w:rPr>
                <w:sz w:val="16"/>
                <w:szCs w:val="16"/>
              </w:rPr>
            </w:pPr>
            <w:r w:rsidRPr="000307BC">
              <w:rPr>
                <w:sz w:val="16"/>
                <w:szCs w:val="16"/>
              </w:rPr>
              <w:t>Mavita  250 EC</w:t>
            </w:r>
          </w:p>
          <w:p w14:paraId="7A037953" w14:textId="77777777" w:rsidR="006A2F35" w:rsidRPr="000307BC" w:rsidRDefault="006A2F35" w:rsidP="006A2F35">
            <w:pPr>
              <w:snapToGrid w:val="0"/>
              <w:jc w:val="left"/>
              <w:rPr>
                <w:sz w:val="16"/>
                <w:szCs w:val="16"/>
              </w:rPr>
            </w:pPr>
            <w:r w:rsidRPr="000307BC">
              <w:rPr>
                <w:sz w:val="16"/>
                <w:szCs w:val="16"/>
              </w:rPr>
              <w:t>Score 250 EC</w:t>
            </w:r>
          </w:p>
        </w:tc>
        <w:tc>
          <w:tcPr>
            <w:tcW w:w="1210" w:type="dxa"/>
            <w:tcBorders>
              <w:top w:val="single" w:sz="4" w:space="0" w:color="000000"/>
              <w:left w:val="single" w:sz="4" w:space="0" w:color="000000"/>
              <w:bottom w:val="single" w:sz="4" w:space="0" w:color="000000"/>
            </w:tcBorders>
            <w:shd w:val="clear" w:color="auto" w:fill="auto"/>
          </w:tcPr>
          <w:p w14:paraId="72525C23" w14:textId="77777777" w:rsidR="006A2F35" w:rsidRPr="000307BC" w:rsidRDefault="006A2F35" w:rsidP="006A2F35">
            <w:pPr>
              <w:jc w:val="left"/>
              <w:rPr>
                <w:sz w:val="16"/>
                <w:szCs w:val="16"/>
              </w:rPr>
            </w:pPr>
            <w:r w:rsidRPr="000307BC">
              <w:rPr>
                <w:sz w:val="16"/>
                <w:szCs w:val="16"/>
              </w:rPr>
              <w:t>1,5 kg/ha</w:t>
            </w:r>
          </w:p>
          <w:p w14:paraId="5CA595A3" w14:textId="77777777" w:rsidR="006A2F35" w:rsidRPr="000307BC" w:rsidRDefault="006A2F35" w:rsidP="006A2F35">
            <w:pPr>
              <w:snapToGrid w:val="0"/>
              <w:jc w:val="left"/>
              <w:rPr>
                <w:sz w:val="16"/>
                <w:szCs w:val="16"/>
              </w:rPr>
            </w:pPr>
          </w:p>
          <w:p w14:paraId="576A6FD8" w14:textId="77777777" w:rsidR="006A2F35" w:rsidRPr="000307BC" w:rsidRDefault="006A2F35" w:rsidP="006A2F35">
            <w:pPr>
              <w:snapToGrid w:val="0"/>
              <w:jc w:val="left"/>
              <w:rPr>
                <w:sz w:val="16"/>
                <w:szCs w:val="16"/>
              </w:rPr>
            </w:pPr>
            <w:r w:rsidRPr="000307BC">
              <w:rPr>
                <w:sz w:val="16"/>
                <w:szCs w:val="16"/>
              </w:rPr>
              <w:t>0,5 l/ha</w:t>
            </w:r>
          </w:p>
          <w:p w14:paraId="2951A54F" w14:textId="77777777" w:rsidR="006A2F35" w:rsidRPr="000307BC" w:rsidRDefault="006A2F35" w:rsidP="006A2F35">
            <w:pPr>
              <w:snapToGrid w:val="0"/>
              <w:jc w:val="left"/>
              <w:rPr>
                <w:sz w:val="16"/>
                <w:szCs w:val="16"/>
              </w:rPr>
            </w:pPr>
            <w:r w:rsidRPr="000307BC">
              <w:rPr>
                <w:sz w:val="16"/>
                <w:szCs w:val="16"/>
              </w:rPr>
              <w:t>0,5 l/ha</w:t>
            </w:r>
          </w:p>
        </w:tc>
        <w:tc>
          <w:tcPr>
            <w:tcW w:w="1210" w:type="dxa"/>
            <w:tcBorders>
              <w:top w:val="single" w:sz="4" w:space="0" w:color="000000"/>
              <w:left w:val="single" w:sz="4" w:space="0" w:color="000000"/>
              <w:bottom w:val="single" w:sz="4" w:space="0" w:color="000000"/>
            </w:tcBorders>
            <w:shd w:val="clear" w:color="auto" w:fill="auto"/>
          </w:tcPr>
          <w:p w14:paraId="3C3F9A7F" w14:textId="77777777" w:rsidR="006A2F35" w:rsidRPr="000307BC" w:rsidRDefault="006A2F35" w:rsidP="006A2F35">
            <w:pPr>
              <w:snapToGrid w:val="0"/>
              <w:jc w:val="left"/>
              <w:rPr>
                <w:sz w:val="16"/>
                <w:szCs w:val="16"/>
              </w:rPr>
            </w:pPr>
            <w:r w:rsidRPr="000307BC">
              <w:rPr>
                <w:sz w:val="16"/>
                <w:szCs w:val="16"/>
              </w:rPr>
              <w:t>7</w:t>
            </w:r>
          </w:p>
          <w:p w14:paraId="6F16C8F5" w14:textId="77777777" w:rsidR="006A2F35" w:rsidRPr="000307BC" w:rsidRDefault="006A2F35" w:rsidP="006A2F35">
            <w:pPr>
              <w:snapToGrid w:val="0"/>
              <w:jc w:val="left"/>
              <w:rPr>
                <w:sz w:val="16"/>
                <w:szCs w:val="16"/>
              </w:rPr>
            </w:pPr>
          </w:p>
          <w:p w14:paraId="58286280" w14:textId="77777777" w:rsidR="006A2F35" w:rsidRPr="000307BC" w:rsidRDefault="006A2F35" w:rsidP="006A2F35">
            <w:pPr>
              <w:snapToGrid w:val="0"/>
              <w:jc w:val="left"/>
              <w:rPr>
                <w:sz w:val="16"/>
                <w:szCs w:val="16"/>
              </w:rPr>
            </w:pPr>
            <w:r w:rsidRPr="000307BC">
              <w:rPr>
                <w:sz w:val="16"/>
                <w:szCs w:val="16"/>
              </w:rPr>
              <w:t>14</w:t>
            </w:r>
          </w:p>
          <w:p w14:paraId="2057C050" w14:textId="77777777" w:rsidR="006A2F35" w:rsidRPr="000307BC" w:rsidRDefault="006A2F35" w:rsidP="006A2F35">
            <w:pPr>
              <w:snapToGrid w:val="0"/>
              <w:jc w:val="left"/>
              <w:rPr>
                <w:sz w:val="16"/>
                <w:szCs w:val="16"/>
              </w:rPr>
            </w:pPr>
            <w:r w:rsidRPr="000307BC">
              <w:rPr>
                <w:sz w:val="16"/>
                <w:szCs w:val="16"/>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6179818C" w14:textId="77777777" w:rsidR="006A2F35" w:rsidRPr="000307BC" w:rsidRDefault="006A2F35" w:rsidP="006A2F35">
            <w:pPr>
              <w:jc w:val="left"/>
              <w:rPr>
                <w:sz w:val="16"/>
                <w:szCs w:val="16"/>
              </w:rPr>
            </w:pPr>
            <w:r w:rsidRPr="000307BC">
              <w:rPr>
                <w:sz w:val="16"/>
                <w:szCs w:val="16"/>
              </w:rPr>
              <w:t>Največ 1x</w:t>
            </w:r>
          </w:p>
          <w:p w14:paraId="0D6BB273" w14:textId="77777777" w:rsidR="006A2F35" w:rsidRPr="000307BC" w:rsidRDefault="006A2F35" w:rsidP="006A2F35">
            <w:pPr>
              <w:jc w:val="left"/>
              <w:rPr>
                <w:sz w:val="16"/>
                <w:szCs w:val="16"/>
              </w:rPr>
            </w:pPr>
            <w:r w:rsidRPr="000307BC">
              <w:rPr>
                <w:sz w:val="16"/>
                <w:szCs w:val="16"/>
              </w:rPr>
              <w:t>*manjša uporaba</w:t>
            </w:r>
          </w:p>
          <w:p w14:paraId="77A9B067" w14:textId="77777777" w:rsidR="006A2F35" w:rsidRPr="000307BC" w:rsidRDefault="006A2F35" w:rsidP="006A2F35">
            <w:pPr>
              <w:snapToGrid w:val="0"/>
              <w:jc w:val="left"/>
              <w:rPr>
                <w:sz w:val="16"/>
                <w:szCs w:val="16"/>
              </w:rPr>
            </w:pPr>
            <w:r w:rsidRPr="000307BC">
              <w:rPr>
                <w:sz w:val="16"/>
                <w:szCs w:val="16"/>
              </w:rPr>
              <w:t>Največ 2x</w:t>
            </w:r>
          </w:p>
          <w:p w14:paraId="43E15C53" w14:textId="77777777" w:rsidR="006A2F35" w:rsidRPr="000307BC" w:rsidRDefault="006A2F35" w:rsidP="006A2F35">
            <w:pPr>
              <w:snapToGrid w:val="0"/>
              <w:jc w:val="left"/>
              <w:rPr>
                <w:sz w:val="16"/>
                <w:szCs w:val="16"/>
              </w:rPr>
            </w:pPr>
            <w:r w:rsidRPr="000307BC">
              <w:rPr>
                <w:sz w:val="16"/>
                <w:szCs w:val="16"/>
              </w:rPr>
              <w:t>Največ 2x</w:t>
            </w:r>
          </w:p>
        </w:tc>
      </w:tr>
      <w:tr w:rsidR="006A2F35" w:rsidRPr="000307BC" w14:paraId="0CBF7B62" w14:textId="77777777" w:rsidTr="006A2F35">
        <w:trPr>
          <w:gridAfter w:val="1"/>
          <w:wAfter w:w="10" w:type="dxa"/>
          <w:trHeight w:val="2384"/>
        </w:trPr>
        <w:tc>
          <w:tcPr>
            <w:tcW w:w="1758" w:type="dxa"/>
            <w:tcBorders>
              <w:top w:val="single" w:sz="4" w:space="0" w:color="000000"/>
              <w:left w:val="single" w:sz="4" w:space="0" w:color="000000"/>
              <w:bottom w:val="single" w:sz="4" w:space="0" w:color="000000"/>
            </w:tcBorders>
            <w:shd w:val="clear" w:color="auto" w:fill="auto"/>
          </w:tcPr>
          <w:p w14:paraId="03EAB066" w14:textId="77777777" w:rsidR="006A2F35" w:rsidRPr="000307BC" w:rsidRDefault="006A2F35" w:rsidP="006A2F35">
            <w:pPr>
              <w:snapToGrid w:val="0"/>
              <w:jc w:val="left"/>
              <w:rPr>
                <w:b/>
                <w:bCs/>
                <w:caps/>
                <w:sz w:val="16"/>
                <w:szCs w:val="16"/>
              </w:rPr>
            </w:pPr>
            <w:r w:rsidRPr="000307BC">
              <w:rPr>
                <w:b/>
                <w:bCs/>
                <w:caps/>
                <w:sz w:val="16"/>
                <w:szCs w:val="16"/>
              </w:rPr>
              <w:t>Gnilobe koreninskegA vratu</w:t>
            </w:r>
          </w:p>
          <w:p w14:paraId="5D7DF2AC" w14:textId="77777777" w:rsidR="006A2F35" w:rsidRPr="000307BC" w:rsidRDefault="006A2F35" w:rsidP="006A2F35">
            <w:pPr>
              <w:jc w:val="left"/>
              <w:rPr>
                <w:b/>
                <w:bCs/>
                <w:sz w:val="16"/>
                <w:szCs w:val="16"/>
              </w:rPr>
            </w:pPr>
            <w:r w:rsidRPr="000307BC">
              <w:rPr>
                <w:b/>
                <w:bCs/>
                <w:sz w:val="16"/>
                <w:szCs w:val="16"/>
              </w:rPr>
              <w:t>Bela gniloba solate</w:t>
            </w:r>
          </w:p>
          <w:p w14:paraId="43D3A479" w14:textId="77777777" w:rsidR="006A2F35" w:rsidRPr="000307BC" w:rsidRDefault="006A2F35" w:rsidP="006A2F35">
            <w:pPr>
              <w:jc w:val="left"/>
              <w:rPr>
                <w:i/>
                <w:iCs/>
                <w:sz w:val="16"/>
                <w:szCs w:val="16"/>
              </w:rPr>
            </w:pPr>
            <w:r w:rsidRPr="000307BC">
              <w:rPr>
                <w:i/>
                <w:iCs/>
                <w:sz w:val="16"/>
                <w:szCs w:val="16"/>
              </w:rPr>
              <w:t>Sclerotinia minor</w:t>
            </w:r>
          </w:p>
          <w:p w14:paraId="295996B1" w14:textId="77777777" w:rsidR="006A2F35" w:rsidRPr="000307BC" w:rsidRDefault="006A2F35" w:rsidP="006A2F35">
            <w:pPr>
              <w:jc w:val="left"/>
              <w:rPr>
                <w:sz w:val="16"/>
                <w:szCs w:val="16"/>
              </w:rPr>
            </w:pPr>
          </w:p>
          <w:p w14:paraId="6CF6CAE1" w14:textId="77777777" w:rsidR="006A2F35" w:rsidRPr="000307BC" w:rsidRDefault="006A2F35" w:rsidP="006A2F35">
            <w:pPr>
              <w:jc w:val="left"/>
              <w:rPr>
                <w:b/>
                <w:bCs/>
                <w:sz w:val="16"/>
                <w:szCs w:val="16"/>
              </w:rPr>
            </w:pPr>
            <w:r w:rsidRPr="000307BC">
              <w:rPr>
                <w:b/>
                <w:bCs/>
                <w:sz w:val="16"/>
                <w:szCs w:val="16"/>
              </w:rPr>
              <w:t>Siva plesen</w:t>
            </w:r>
          </w:p>
          <w:p w14:paraId="52D21DFC" w14:textId="77777777" w:rsidR="006A2F35" w:rsidRPr="000307BC" w:rsidRDefault="006A2F35" w:rsidP="006A2F35">
            <w:pPr>
              <w:jc w:val="left"/>
              <w:rPr>
                <w:i/>
                <w:iCs/>
                <w:sz w:val="16"/>
                <w:szCs w:val="16"/>
              </w:rPr>
            </w:pPr>
            <w:r w:rsidRPr="000307BC">
              <w:rPr>
                <w:i/>
                <w:iCs/>
                <w:sz w:val="16"/>
                <w:szCs w:val="16"/>
              </w:rPr>
              <w:t>Botrytis cinerea</w:t>
            </w:r>
          </w:p>
          <w:p w14:paraId="61D53D50" w14:textId="77777777" w:rsidR="006A2F35" w:rsidRPr="000307BC" w:rsidRDefault="006A2F35" w:rsidP="006A2F35">
            <w:pPr>
              <w:jc w:val="left"/>
              <w:rPr>
                <w:i/>
                <w:iCs/>
                <w:sz w:val="16"/>
                <w:szCs w:val="16"/>
              </w:rPr>
            </w:pPr>
          </w:p>
          <w:p w14:paraId="4C9E0E10" w14:textId="77777777" w:rsidR="006A2F35" w:rsidRPr="000307BC" w:rsidRDefault="006A2F35" w:rsidP="006A2F35">
            <w:pPr>
              <w:jc w:val="left"/>
              <w:rPr>
                <w:b/>
                <w:bCs/>
                <w:sz w:val="16"/>
                <w:szCs w:val="16"/>
              </w:rPr>
            </w:pPr>
            <w:r w:rsidRPr="000307BC">
              <w:rPr>
                <w:b/>
                <w:bCs/>
                <w:sz w:val="16"/>
                <w:szCs w:val="16"/>
              </w:rPr>
              <w:t>Bela gniloba</w:t>
            </w:r>
          </w:p>
          <w:p w14:paraId="668E5A25" w14:textId="77777777" w:rsidR="006A2F35" w:rsidRPr="000307BC" w:rsidRDefault="006A2F35" w:rsidP="006A2F35">
            <w:pPr>
              <w:jc w:val="left"/>
              <w:rPr>
                <w:i/>
                <w:iCs/>
                <w:sz w:val="16"/>
                <w:szCs w:val="16"/>
              </w:rPr>
            </w:pPr>
            <w:r w:rsidRPr="000307BC">
              <w:rPr>
                <w:i/>
                <w:iCs/>
                <w:sz w:val="16"/>
                <w:szCs w:val="16"/>
              </w:rPr>
              <w:t>Sclerotinia sclerotiorum</w:t>
            </w:r>
          </w:p>
          <w:p w14:paraId="7E253194" w14:textId="77777777" w:rsidR="006A2F35" w:rsidRPr="000307BC" w:rsidRDefault="006A2F35" w:rsidP="006A2F35">
            <w:pPr>
              <w:jc w:val="left"/>
              <w:rPr>
                <w:i/>
                <w:iCs/>
                <w:sz w:val="16"/>
                <w:szCs w:val="16"/>
              </w:rPr>
            </w:pPr>
            <w:r w:rsidRPr="000307BC">
              <w:rPr>
                <w:i/>
                <w:iCs/>
                <w:sz w:val="16"/>
                <w:szCs w:val="16"/>
              </w:rPr>
              <w:t>Verticillium dahliae</w:t>
            </w:r>
          </w:p>
          <w:p w14:paraId="73EBE96F" w14:textId="77777777" w:rsidR="006A2F35" w:rsidRPr="000307BC" w:rsidRDefault="006A2F35" w:rsidP="006A2F35">
            <w:pPr>
              <w:jc w:val="left"/>
              <w:rPr>
                <w:i/>
                <w:iCs/>
                <w:sz w:val="16"/>
                <w:szCs w:val="16"/>
                <w:lang w:val="pt-PT"/>
              </w:rPr>
            </w:pPr>
            <w:r w:rsidRPr="000307BC">
              <w:rPr>
                <w:i/>
                <w:iCs/>
                <w:sz w:val="16"/>
                <w:szCs w:val="16"/>
                <w:lang w:val="pt-PT"/>
              </w:rPr>
              <w:t>Rhizoctonia solani</w:t>
            </w:r>
          </w:p>
        </w:tc>
        <w:tc>
          <w:tcPr>
            <w:tcW w:w="2089" w:type="dxa"/>
            <w:tcBorders>
              <w:top w:val="single" w:sz="4" w:space="0" w:color="000000"/>
              <w:left w:val="single" w:sz="4" w:space="0" w:color="000000"/>
              <w:bottom w:val="single" w:sz="4" w:space="0" w:color="000000"/>
            </w:tcBorders>
            <w:shd w:val="clear" w:color="auto" w:fill="auto"/>
          </w:tcPr>
          <w:p w14:paraId="3C672C1A" w14:textId="77777777" w:rsidR="006A2F35" w:rsidRPr="000307BC" w:rsidRDefault="006A2F35" w:rsidP="006A2F35">
            <w:pPr>
              <w:snapToGrid w:val="0"/>
              <w:jc w:val="left"/>
              <w:rPr>
                <w:sz w:val="16"/>
                <w:szCs w:val="16"/>
              </w:rPr>
            </w:pPr>
            <w:r w:rsidRPr="000307BC">
              <w:rPr>
                <w:sz w:val="16"/>
                <w:szCs w:val="16"/>
              </w:rPr>
              <w:t>Rastlino lahko napade v vseh fazah razvoja, čeprav najpogosteje tik pred obiranjem. Značileno je gnitje rastline in vatast micelij pri koreninskem vratu v katerih se tvorijo črni sklerociji.</w:t>
            </w:r>
          </w:p>
          <w:p w14:paraId="5D13C71F" w14:textId="77777777" w:rsidR="006A2F35" w:rsidRPr="000307BC" w:rsidRDefault="006A2F35" w:rsidP="006A2F35">
            <w:pPr>
              <w:jc w:val="left"/>
              <w:rPr>
                <w:sz w:val="16"/>
                <w:szCs w:val="16"/>
              </w:rPr>
            </w:pPr>
            <w:r w:rsidRPr="000307BC">
              <w:rPr>
                <w:sz w:val="16"/>
                <w:szCs w:val="16"/>
              </w:rPr>
              <w:t>Okuži lahko tudi sadike v setvenici. Povzroča gnitje bazalnih listov in koreninskega vratu. Okuženi deli so prekriti s sivo plesnivo prevleko.</w:t>
            </w:r>
          </w:p>
        </w:tc>
        <w:tc>
          <w:tcPr>
            <w:tcW w:w="2641" w:type="dxa"/>
            <w:tcBorders>
              <w:top w:val="single" w:sz="4" w:space="0" w:color="000000"/>
              <w:left w:val="single" w:sz="4" w:space="0" w:color="000000"/>
              <w:bottom w:val="single" w:sz="4" w:space="0" w:color="000000"/>
            </w:tcBorders>
            <w:shd w:val="clear" w:color="auto" w:fill="auto"/>
          </w:tcPr>
          <w:p w14:paraId="5ACADCC2" w14:textId="77777777" w:rsidR="006A2F35" w:rsidRPr="000307BC" w:rsidRDefault="006A2F35" w:rsidP="006A2F35">
            <w:pPr>
              <w:tabs>
                <w:tab w:val="left" w:pos="170"/>
                <w:tab w:val="left" w:pos="355"/>
              </w:tabs>
              <w:snapToGrid w:val="0"/>
              <w:jc w:val="left"/>
              <w:rPr>
                <w:sz w:val="16"/>
                <w:szCs w:val="16"/>
              </w:rPr>
            </w:pPr>
            <w:r w:rsidRPr="000307BC">
              <w:rPr>
                <w:sz w:val="16"/>
                <w:szCs w:val="16"/>
              </w:rPr>
              <w:t>Agrotehnični ukrep:</w:t>
            </w:r>
          </w:p>
          <w:p w14:paraId="3383D8EB"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omejiti namakanje in preprečitev zastajanja vode v tleh</w:t>
            </w:r>
          </w:p>
          <w:p w14:paraId="64256C10"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odstranjevanje obolelih rastlin</w:t>
            </w:r>
          </w:p>
          <w:p w14:paraId="0AAF809A"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odpornih kultivarjev</w:t>
            </w:r>
          </w:p>
          <w:p w14:paraId="09E53ECF" w14:textId="77777777" w:rsidR="006A2F35" w:rsidRPr="000307BC" w:rsidRDefault="006A2F35" w:rsidP="006A2F35">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solarizacije.</w:t>
            </w:r>
          </w:p>
          <w:p w14:paraId="3AA73AC8" w14:textId="77777777" w:rsidR="006A2F35" w:rsidRPr="000307BC" w:rsidRDefault="006A2F35" w:rsidP="006A2F35">
            <w:pPr>
              <w:tabs>
                <w:tab w:val="left" w:pos="170"/>
                <w:tab w:val="left" w:pos="355"/>
              </w:tabs>
              <w:jc w:val="left"/>
              <w:rPr>
                <w:sz w:val="16"/>
                <w:szCs w:val="16"/>
              </w:rPr>
            </w:pPr>
          </w:p>
          <w:p w14:paraId="3C86CB3F" w14:textId="77777777" w:rsidR="006A2F35" w:rsidRPr="000307BC" w:rsidRDefault="006A2F35" w:rsidP="006A2F35">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1A2FF965" w14:textId="77777777" w:rsidR="006A2F35" w:rsidRPr="000307BC" w:rsidRDefault="006A2F35" w:rsidP="006A2F35">
            <w:pPr>
              <w:snapToGrid w:val="0"/>
              <w:jc w:val="left"/>
              <w:rPr>
                <w:sz w:val="16"/>
                <w:szCs w:val="16"/>
              </w:rPr>
            </w:pPr>
          </w:p>
          <w:p w14:paraId="3D7F5270" w14:textId="77777777" w:rsidR="006A2F35" w:rsidRPr="000307BC" w:rsidRDefault="006A2F35" w:rsidP="006A2F35">
            <w:pPr>
              <w:jc w:val="left"/>
              <w:rPr>
                <w:sz w:val="16"/>
                <w:szCs w:val="16"/>
              </w:rPr>
            </w:pPr>
            <w:r w:rsidRPr="000307BC">
              <w:rPr>
                <w:sz w:val="16"/>
                <w:szCs w:val="16"/>
              </w:rPr>
              <w:t>- ciprodinil+</w:t>
            </w:r>
          </w:p>
          <w:p w14:paraId="588A55BF" w14:textId="77777777" w:rsidR="006A2F35" w:rsidRPr="000307BC" w:rsidRDefault="006A2F35" w:rsidP="006A2F35">
            <w:pPr>
              <w:ind w:firstLine="112"/>
              <w:jc w:val="left"/>
              <w:rPr>
                <w:sz w:val="16"/>
                <w:szCs w:val="16"/>
              </w:rPr>
            </w:pPr>
            <w:r w:rsidRPr="000307BC">
              <w:rPr>
                <w:sz w:val="16"/>
                <w:szCs w:val="16"/>
              </w:rPr>
              <w:t>fludioksanil</w:t>
            </w:r>
          </w:p>
          <w:p w14:paraId="4E087008" w14:textId="77777777" w:rsidR="006A2F35" w:rsidRPr="000307BC" w:rsidRDefault="006A2F35" w:rsidP="006A2F35">
            <w:pPr>
              <w:jc w:val="left"/>
              <w:rPr>
                <w:sz w:val="16"/>
                <w:szCs w:val="16"/>
              </w:rPr>
            </w:pPr>
          </w:p>
          <w:p w14:paraId="34BEAF1C" w14:textId="77777777" w:rsidR="006A2F35" w:rsidRPr="000307BC" w:rsidRDefault="006A2F35" w:rsidP="006A2F35">
            <w:pPr>
              <w:jc w:val="left"/>
              <w:rPr>
                <w:sz w:val="16"/>
                <w:szCs w:val="16"/>
              </w:rPr>
            </w:pPr>
            <w:r w:rsidRPr="000307BC">
              <w:rPr>
                <w:sz w:val="16"/>
                <w:szCs w:val="16"/>
              </w:rPr>
              <w:t>- boskalid+</w:t>
            </w:r>
          </w:p>
          <w:p w14:paraId="12509499" w14:textId="77777777" w:rsidR="006A2F35" w:rsidRPr="000307BC" w:rsidRDefault="006A2F35" w:rsidP="006A2F35">
            <w:pPr>
              <w:jc w:val="left"/>
              <w:rPr>
                <w:sz w:val="16"/>
                <w:szCs w:val="16"/>
              </w:rPr>
            </w:pPr>
            <w:r w:rsidRPr="000307BC">
              <w:rPr>
                <w:sz w:val="16"/>
                <w:szCs w:val="16"/>
              </w:rPr>
              <w:t>piraklostrobin</w:t>
            </w:r>
          </w:p>
          <w:p w14:paraId="386179BD" w14:textId="77777777" w:rsidR="006A2F35" w:rsidRPr="000307BC" w:rsidRDefault="006A2F35" w:rsidP="006A2F35">
            <w:pPr>
              <w:jc w:val="left"/>
              <w:rPr>
                <w:sz w:val="16"/>
                <w:szCs w:val="16"/>
              </w:rPr>
            </w:pPr>
          </w:p>
          <w:p w14:paraId="0E881E6E" w14:textId="77777777" w:rsidR="006A2F35" w:rsidRPr="000307BC" w:rsidRDefault="006A2F35" w:rsidP="006A2F35">
            <w:pPr>
              <w:jc w:val="left"/>
              <w:rPr>
                <w:sz w:val="16"/>
                <w:szCs w:val="16"/>
              </w:rPr>
            </w:pPr>
          </w:p>
          <w:p w14:paraId="1704227A" w14:textId="77777777" w:rsidR="006A2F35" w:rsidRPr="000307BC" w:rsidRDefault="006A2F35" w:rsidP="006A2F35">
            <w:pPr>
              <w:jc w:val="left"/>
              <w:rPr>
                <w:sz w:val="16"/>
                <w:szCs w:val="16"/>
              </w:rPr>
            </w:pPr>
            <w:r w:rsidRPr="000307BC">
              <w:rPr>
                <w:sz w:val="16"/>
                <w:szCs w:val="16"/>
              </w:rPr>
              <w:t>-Bacillus subtilis</w:t>
            </w:r>
          </w:p>
          <w:p w14:paraId="14AB64DC" w14:textId="77777777" w:rsidR="006A2F35" w:rsidRPr="000307BC" w:rsidRDefault="006A2F35" w:rsidP="006A2F35">
            <w:pPr>
              <w:tabs>
                <w:tab w:val="left" w:pos="448"/>
              </w:tabs>
              <w:suppressAutoHyphens/>
              <w:ind w:left="113" w:hanging="113"/>
              <w:jc w:val="left"/>
              <w:rPr>
                <w:sz w:val="16"/>
                <w:szCs w:val="16"/>
                <w:lang w:eastAsia="ar-SA"/>
              </w:rPr>
            </w:pPr>
            <w:r w:rsidRPr="000307BC">
              <w:rPr>
                <w:sz w:val="16"/>
                <w:szCs w:val="16"/>
                <w:lang w:eastAsia="ar-SA"/>
              </w:rPr>
              <w:t>-</w:t>
            </w:r>
            <w:r w:rsidRPr="000307BC">
              <w:rPr>
                <w:i/>
                <w:sz w:val="16"/>
                <w:szCs w:val="16"/>
                <w:lang w:eastAsia="ar-SA"/>
              </w:rPr>
              <w:t xml:space="preserve">Bacillus </w:t>
            </w:r>
            <w:r w:rsidRPr="000307BC">
              <w:rPr>
                <w:sz w:val="16"/>
                <w:szCs w:val="16"/>
                <w:lang w:eastAsia="ar-SA"/>
              </w:rPr>
              <w:t xml:space="preserve"> </w:t>
            </w:r>
          </w:p>
          <w:p w14:paraId="0E490ACA" w14:textId="77777777" w:rsidR="006A2F35" w:rsidRDefault="006A2F35" w:rsidP="006A2F35">
            <w:pPr>
              <w:pStyle w:val="Default"/>
              <w:rPr>
                <w:i/>
                <w:iCs/>
                <w:color w:val="auto"/>
                <w:sz w:val="16"/>
                <w:szCs w:val="16"/>
              </w:rPr>
            </w:pPr>
            <w:r w:rsidRPr="000307BC">
              <w:rPr>
                <w:i/>
                <w:iCs/>
                <w:color w:val="auto"/>
                <w:sz w:val="16"/>
                <w:szCs w:val="16"/>
              </w:rPr>
              <w:t>Amyloliguefaciens</w:t>
            </w:r>
          </w:p>
          <w:p w14:paraId="232FAA12" w14:textId="77777777" w:rsidR="006A2F35" w:rsidRPr="000307BC" w:rsidRDefault="006A2F35" w:rsidP="006A2F35">
            <w:pPr>
              <w:pStyle w:val="Default"/>
              <w:rPr>
                <w:color w:val="auto"/>
                <w:sz w:val="16"/>
                <w:szCs w:val="16"/>
              </w:rPr>
            </w:pPr>
            <w:r>
              <w:rPr>
                <w:iCs/>
                <w:color w:val="auto"/>
                <w:sz w:val="16"/>
                <w:szCs w:val="16"/>
              </w:rPr>
              <w:t xml:space="preserve">-difenokonazol </w:t>
            </w:r>
            <w:r w:rsidRPr="000307BC">
              <w:rPr>
                <w:i/>
                <w:iCs/>
                <w:color w:val="auto"/>
                <w:sz w:val="16"/>
                <w:szCs w:val="16"/>
              </w:rPr>
              <w:t xml:space="preserve"> </w:t>
            </w:r>
          </w:p>
          <w:p w14:paraId="769C4156" w14:textId="77777777" w:rsidR="006A2F35" w:rsidRPr="000307BC" w:rsidRDefault="006A2F35" w:rsidP="006A2F35">
            <w:pPr>
              <w:jc w:val="left"/>
              <w:rPr>
                <w:sz w:val="16"/>
                <w:szCs w:val="16"/>
              </w:rPr>
            </w:pPr>
            <w:r>
              <w:rPr>
                <w:sz w:val="16"/>
                <w:szCs w:val="16"/>
              </w:rPr>
              <w:t>fluksapiroksad</w:t>
            </w:r>
          </w:p>
        </w:tc>
        <w:tc>
          <w:tcPr>
            <w:tcW w:w="1540" w:type="dxa"/>
            <w:tcBorders>
              <w:top w:val="single" w:sz="4" w:space="0" w:color="000000"/>
              <w:left w:val="single" w:sz="4" w:space="0" w:color="000000"/>
              <w:bottom w:val="single" w:sz="4" w:space="0" w:color="000000"/>
            </w:tcBorders>
            <w:shd w:val="clear" w:color="auto" w:fill="auto"/>
          </w:tcPr>
          <w:p w14:paraId="63838769" w14:textId="77777777" w:rsidR="006A2F35" w:rsidRPr="000307BC" w:rsidRDefault="006A2F35" w:rsidP="006A2F35">
            <w:pPr>
              <w:snapToGrid w:val="0"/>
              <w:jc w:val="left"/>
              <w:rPr>
                <w:sz w:val="16"/>
                <w:szCs w:val="16"/>
              </w:rPr>
            </w:pPr>
          </w:p>
          <w:p w14:paraId="47EEBB0F" w14:textId="77777777" w:rsidR="006A2F35" w:rsidRPr="000307BC" w:rsidRDefault="006A2F35" w:rsidP="006A2F35">
            <w:pPr>
              <w:jc w:val="left"/>
              <w:rPr>
                <w:b/>
                <w:sz w:val="16"/>
                <w:szCs w:val="16"/>
              </w:rPr>
            </w:pPr>
            <w:r w:rsidRPr="000307BC">
              <w:rPr>
                <w:sz w:val="16"/>
                <w:szCs w:val="16"/>
              </w:rPr>
              <w:t xml:space="preserve">Switch 62,5 WG </w:t>
            </w:r>
          </w:p>
          <w:p w14:paraId="2C8B0837" w14:textId="77777777" w:rsidR="006A2F35" w:rsidRPr="000307BC" w:rsidRDefault="006A2F35" w:rsidP="006A2F35">
            <w:pPr>
              <w:jc w:val="left"/>
              <w:rPr>
                <w:sz w:val="16"/>
                <w:szCs w:val="16"/>
              </w:rPr>
            </w:pPr>
          </w:p>
          <w:p w14:paraId="6CC6F0AE" w14:textId="77777777" w:rsidR="006A2F35" w:rsidRPr="000307BC" w:rsidRDefault="006A2F35" w:rsidP="006A2F35">
            <w:pPr>
              <w:jc w:val="left"/>
              <w:rPr>
                <w:sz w:val="16"/>
                <w:szCs w:val="16"/>
              </w:rPr>
            </w:pPr>
          </w:p>
          <w:p w14:paraId="270C4716" w14:textId="77777777" w:rsidR="006A2F35" w:rsidRPr="000307BC" w:rsidRDefault="006A2F35" w:rsidP="006A2F35">
            <w:pPr>
              <w:jc w:val="left"/>
              <w:rPr>
                <w:sz w:val="16"/>
                <w:szCs w:val="16"/>
              </w:rPr>
            </w:pPr>
            <w:r w:rsidRPr="000307BC">
              <w:rPr>
                <w:sz w:val="16"/>
                <w:szCs w:val="16"/>
              </w:rPr>
              <w:t>Signum</w:t>
            </w:r>
          </w:p>
          <w:p w14:paraId="1D0FE4D8" w14:textId="77777777" w:rsidR="006A2F35" w:rsidRPr="000307BC" w:rsidRDefault="006A2F35" w:rsidP="006A2F35">
            <w:pPr>
              <w:jc w:val="left"/>
              <w:rPr>
                <w:sz w:val="16"/>
                <w:szCs w:val="16"/>
              </w:rPr>
            </w:pPr>
          </w:p>
          <w:p w14:paraId="05CB01BF" w14:textId="77777777" w:rsidR="006A2F35" w:rsidRPr="000307BC" w:rsidRDefault="006A2F35" w:rsidP="006A2F35">
            <w:pPr>
              <w:jc w:val="left"/>
              <w:rPr>
                <w:sz w:val="16"/>
                <w:szCs w:val="16"/>
              </w:rPr>
            </w:pPr>
          </w:p>
          <w:p w14:paraId="580EB69B" w14:textId="77777777" w:rsidR="006A2F35" w:rsidRPr="000307BC" w:rsidRDefault="006A2F35" w:rsidP="006A2F35">
            <w:pPr>
              <w:jc w:val="left"/>
              <w:rPr>
                <w:sz w:val="16"/>
                <w:szCs w:val="16"/>
              </w:rPr>
            </w:pPr>
          </w:p>
          <w:p w14:paraId="47803751" w14:textId="77777777" w:rsidR="006A2F35" w:rsidRPr="000307BC" w:rsidRDefault="006A2F35" w:rsidP="006A2F35">
            <w:pPr>
              <w:jc w:val="left"/>
              <w:rPr>
                <w:sz w:val="16"/>
                <w:szCs w:val="16"/>
              </w:rPr>
            </w:pPr>
            <w:r w:rsidRPr="000307BC">
              <w:rPr>
                <w:sz w:val="16"/>
                <w:szCs w:val="16"/>
              </w:rPr>
              <w:t>Serenade ASO</w:t>
            </w:r>
          </w:p>
          <w:p w14:paraId="1CD7048E" w14:textId="77777777" w:rsidR="006A2F35" w:rsidRDefault="006A2F35" w:rsidP="006A2F35">
            <w:pPr>
              <w:jc w:val="left"/>
              <w:rPr>
                <w:sz w:val="16"/>
                <w:szCs w:val="16"/>
              </w:rPr>
            </w:pPr>
            <w:r w:rsidRPr="000307BC">
              <w:rPr>
                <w:sz w:val="16"/>
                <w:szCs w:val="16"/>
              </w:rPr>
              <w:t>Amylo-X</w:t>
            </w:r>
          </w:p>
          <w:p w14:paraId="7FD68529" w14:textId="77777777" w:rsidR="006A2F35" w:rsidRDefault="006A2F35" w:rsidP="006A2F35">
            <w:pPr>
              <w:jc w:val="left"/>
              <w:rPr>
                <w:sz w:val="16"/>
                <w:szCs w:val="16"/>
              </w:rPr>
            </w:pPr>
          </w:p>
          <w:p w14:paraId="63BF8455" w14:textId="77777777" w:rsidR="006A2F35" w:rsidRDefault="006A2F35" w:rsidP="006A2F35">
            <w:pPr>
              <w:jc w:val="left"/>
              <w:rPr>
                <w:sz w:val="16"/>
                <w:szCs w:val="16"/>
              </w:rPr>
            </w:pPr>
            <w:r>
              <w:rPr>
                <w:sz w:val="16"/>
                <w:szCs w:val="16"/>
              </w:rPr>
              <w:t>Sarcadis plus</w:t>
            </w:r>
          </w:p>
          <w:p w14:paraId="45449642" w14:textId="77777777" w:rsidR="006A2F35" w:rsidRPr="000307BC" w:rsidRDefault="006A2F35" w:rsidP="006A2F35">
            <w:pPr>
              <w:jc w:val="left"/>
              <w:rPr>
                <w:sz w:val="16"/>
                <w:szCs w:val="16"/>
              </w:rPr>
            </w:pPr>
            <w:r>
              <w:rPr>
                <w:sz w:val="16"/>
                <w:szCs w:val="16"/>
              </w:rPr>
              <w:t>Sercadis plus</w:t>
            </w:r>
          </w:p>
        </w:tc>
        <w:tc>
          <w:tcPr>
            <w:tcW w:w="1210" w:type="dxa"/>
            <w:tcBorders>
              <w:top w:val="single" w:sz="4" w:space="0" w:color="000000"/>
              <w:left w:val="single" w:sz="4" w:space="0" w:color="000000"/>
              <w:bottom w:val="single" w:sz="4" w:space="0" w:color="000000"/>
            </w:tcBorders>
            <w:shd w:val="clear" w:color="auto" w:fill="auto"/>
          </w:tcPr>
          <w:p w14:paraId="73453299" w14:textId="77777777" w:rsidR="006A2F35" w:rsidRPr="000307BC" w:rsidRDefault="006A2F35" w:rsidP="006A2F35">
            <w:pPr>
              <w:snapToGrid w:val="0"/>
              <w:jc w:val="left"/>
              <w:rPr>
                <w:sz w:val="16"/>
                <w:szCs w:val="16"/>
              </w:rPr>
            </w:pPr>
          </w:p>
          <w:p w14:paraId="40B30281" w14:textId="77777777" w:rsidR="006A2F35" w:rsidRPr="000307BC" w:rsidRDefault="006A2F35" w:rsidP="006A2F35">
            <w:pPr>
              <w:jc w:val="left"/>
              <w:rPr>
                <w:sz w:val="16"/>
                <w:szCs w:val="16"/>
              </w:rPr>
            </w:pPr>
            <w:r w:rsidRPr="000307BC">
              <w:rPr>
                <w:sz w:val="16"/>
                <w:szCs w:val="16"/>
              </w:rPr>
              <w:t>0,6 kg/ha</w:t>
            </w:r>
          </w:p>
          <w:p w14:paraId="2E73F07F" w14:textId="77777777" w:rsidR="006A2F35" w:rsidRPr="000307BC" w:rsidRDefault="006A2F35" w:rsidP="006A2F35">
            <w:pPr>
              <w:jc w:val="left"/>
              <w:rPr>
                <w:sz w:val="16"/>
                <w:szCs w:val="16"/>
              </w:rPr>
            </w:pPr>
          </w:p>
          <w:p w14:paraId="30DE059D" w14:textId="77777777" w:rsidR="006A2F35" w:rsidRPr="000307BC" w:rsidRDefault="006A2F35" w:rsidP="006A2F35">
            <w:pPr>
              <w:jc w:val="left"/>
              <w:rPr>
                <w:sz w:val="16"/>
                <w:szCs w:val="16"/>
              </w:rPr>
            </w:pPr>
          </w:p>
          <w:p w14:paraId="508A2AD5" w14:textId="77777777" w:rsidR="006A2F35" w:rsidRPr="000307BC" w:rsidRDefault="006A2F35" w:rsidP="006A2F35">
            <w:pPr>
              <w:jc w:val="left"/>
              <w:rPr>
                <w:sz w:val="16"/>
                <w:szCs w:val="16"/>
              </w:rPr>
            </w:pPr>
            <w:r w:rsidRPr="000307BC">
              <w:rPr>
                <w:sz w:val="16"/>
                <w:szCs w:val="16"/>
              </w:rPr>
              <w:t>1,5 kg/ha</w:t>
            </w:r>
          </w:p>
          <w:p w14:paraId="5F99FC34" w14:textId="77777777" w:rsidR="006A2F35" w:rsidRPr="000307BC" w:rsidRDefault="006A2F35" w:rsidP="006A2F35">
            <w:pPr>
              <w:jc w:val="left"/>
              <w:rPr>
                <w:sz w:val="16"/>
                <w:szCs w:val="16"/>
              </w:rPr>
            </w:pPr>
          </w:p>
          <w:p w14:paraId="316D3407" w14:textId="77777777" w:rsidR="006A2F35" w:rsidRPr="000307BC" w:rsidRDefault="006A2F35" w:rsidP="006A2F35">
            <w:pPr>
              <w:jc w:val="left"/>
              <w:rPr>
                <w:sz w:val="16"/>
                <w:szCs w:val="16"/>
              </w:rPr>
            </w:pPr>
          </w:p>
          <w:p w14:paraId="4571C1EA" w14:textId="77777777" w:rsidR="006A2F35" w:rsidRPr="000307BC" w:rsidRDefault="006A2F35" w:rsidP="006A2F35">
            <w:pPr>
              <w:jc w:val="left"/>
              <w:rPr>
                <w:sz w:val="16"/>
                <w:szCs w:val="16"/>
              </w:rPr>
            </w:pPr>
          </w:p>
          <w:p w14:paraId="382911E3" w14:textId="77777777" w:rsidR="006A2F35" w:rsidRPr="000307BC" w:rsidRDefault="006A2F35" w:rsidP="006A2F35">
            <w:pPr>
              <w:jc w:val="left"/>
              <w:rPr>
                <w:sz w:val="16"/>
                <w:szCs w:val="16"/>
              </w:rPr>
            </w:pPr>
            <w:r w:rsidRPr="000307BC">
              <w:rPr>
                <w:sz w:val="16"/>
                <w:szCs w:val="16"/>
              </w:rPr>
              <w:t>8 l/ha</w:t>
            </w:r>
          </w:p>
          <w:p w14:paraId="1AA0102D" w14:textId="77777777" w:rsidR="006A2F35" w:rsidRDefault="006A2F35" w:rsidP="006A2F35">
            <w:pPr>
              <w:jc w:val="left"/>
              <w:rPr>
                <w:sz w:val="16"/>
                <w:szCs w:val="16"/>
              </w:rPr>
            </w:pPr>
            <w:r w:rsidRPr="000307BC">
              <w:rPr>
                <w:sz w:val="16"/>
                <w:szCs w:val="16"/>
              </w:rPr>
              <w:t>1,5-2,5 kg/ha</w:t>
            </w:r>
          </w:p>
          <w:p w14:paraId="0999589B" w14:textId="77777777" w:rsidR="006A2F35" w:rsidRDefault="006A2F35" w:rsidP="006A2F35">
            <w:pPr>
              <w:jc w:val="left"/>
              <w:rPr>
                <w:sz w:val="16"/>
                <w:szCs w:val="16"/>
              </w:rPr>
            </w:pPr>
          </w:p>
          <w:p w14:paraId="5AE8E602" w14:textId="77777777" w:rsidR="006A2F35" w:rsidRDefault="006A2F35" w:rsidP="006A2F35">
            <w:pPr>
              <w:jc w:val="left"/>
              <w:rPr>
                <w:sz w:val="16"/>
                <w:szCs w:val="16"/>
              </w:rPr>
            </w:pPr>
            <w:r>
              <w:rPr>
                <w:sz w:val="16"/>
                <w:szCs w:val="16"/>
              </w:rPr>
              <w:t>1,2 l/ha</w:t>
            </w:r>
          </w:p>
          <w:p w14:paraId="33CCC14E" w14:textId="77777777" w:rsidR="006A2F35" w:rsidRPr="000307BC" w:rsidRDefault="006A2F35" w:rsidP="006A2F35">
            <w:pPr>
              <w:jc w:val="left"/>
              <w:rPr>
                <w:sz w:val="16"/>
                <w:szCs w:val="16"/>
              </w:rPr>
            </w:pPr>
            <w:r>
              <w:rPr>
                <w:sz w:val="16"/>
                <w:szCs w:val="16"/>
              </w:rPr>
              <w:t>2 l/ha</w:t>
            </w:r>
          </w:p>
        </w:tc>
        <w:tc>
          <w:tcPr>
            <w:tcW w:w="1210" w:type="dxa"/>
            <w:tcBorders>
              <w:top w:val="single" w:sz="4" w:space="0" w:color="000000"/>
              <w:left w:val="single" w:sz="4" w:space="0" w:color="000000"/>
              <w:bottom w:val="single" w:sz="4" w:space="0" w:color="000000"/>
            </w:tcBorders>
            <w:shd w:val="clear" w:color="auto" w:fill="auto"/>
          </w:tcPr>
          <w:p w14:paraId="51209A5D" w14:textId="77777777" w:rsidR="006A2F35" w:rsidRPr="000307BC" w:rsidRDefault="006A2F35" w:rsidP="006A2F35">
            <w:pPr>
              <w:snapToGrid w:val="0"/>
              <w:jc w:val="left"/>
              <w:rPr>
                <w:sz w:val="16"/>
                <w:szCs w:val="16"/>
              </w:rPr>
            </w:pPr>
          </w:p>
          <w:p w14:paraId="6ACEB122" w14:textId="77777777" w:rsidR="006A2F35" w:rsidRPr="000307BC" w:rsidRDefault="006A2F35" w:rsidP="006A2F35">
            <w:pPr>
              <w:jc w:val="left"/>
              <w:rPr>
                <w:sz w:val="16"/>
                <w:szCs w:val="16"/>
              </w:rPr>
            </w:pPr>
            <w:r w:rsidRPr="000307BC">
              <w:rPr>
                <w:sz w:val="16"/>
                <w:szCs w:val="16"/>
              </w:rPr>
              <w:t>7</w:t>
            </w:r>
          </w:p>
          <w:p w14:paraId="166E4CE8" w14:textId="77777777" w:rsidR="006A2F35" w:rsidRPr="000307BC" w:rsidRDefault="006A2F35" w:rsidP="006A2F35">
            <w:pPr>
              <w:jc w:val="left"/>
              <w:rPr>
                <w:sz w:val="16"/>
                <w:szCs w:val="16"/>
              </w:rPr>
            </w:pPr>
          </w:p>
          <w:p w14:paraId="208914F5" w14:textId="77777777" w:rsidR="006A2F35" w:rsidRPr="000307BC" w:rsidRDefault="006A2F35" w:rsidP="006A2F35">
            <w:pPr>
              <w:jc w:val="left"/>
              <w:rPr>
                <w:sz w:val="16"/>
                <w:szCs w:val="16"/>
              </w:rPr>
            </w:pPr>
          </w:p>
          <w:p w14:paraId="45F5C914" w14:textId="77777777" w:rsidR="006A2F35" w:rsidRPr="000307BC" w:rsidRDefault="006A2F35" w:rsidP="006A2F35">
            <w:pPr>
              <w:jc w:val="left"/>
              <w:rPr>
                <w:sz w:val="16"/>
                <w:szCs w:val="16"/>
              </w:rPr>
            </w:pPr>
            <w:r w:rsidRPr="000307BC">
              <w:rPr>
                <w:sz w:val="16"/>
                <w:szCs w:val="16"/>
              </w:rPr>
              <w:t>14</w:t>
            </w:r>
          </w:p>
          <w:p w14:paraId="012FE873" w14:textId="77777777" w:rsidR="006A2F35" w:rsidRPr="000307BC" w:rsidRDefault="006A2F35" w:rsidP="006A2F35">
            <w:pPr>
              <w:jc w:val="left"/>
              <w:rPr>
                <w:sz w:val="16"/>
                <w:szCs w:val="16"/>
              </w:rPr>
            </w:pPr>
          </w:p>
          <w:p w14:paraId="25F531A3" w14:textId="77777777" w:rsidR="006A2F35" w:rsidRPr="000307BC" w:rsidRDefault="006A2F35" w:rsidP="006A2F35">
            <w:pPr>
              <w:jc w:val="left"/>
              <w:rPr>
                <w:sz w:val="16"/>
                <w:szCs w:val="16"/>
              </w:rPr>
            </w:pPr>
          </w:p>
          <w:p w14:paraId="4A7DF3FC" w14:textId="77777777" w:rsidR="006A2F35" w:rsidRPr="000307BC" w:rsidRDefault="006A2F35" w:rsidP="006A2F35">
            <w:pPr>
              <w:jc w:val="left"/>
              <w:rPr>
                <w:sz w:val="16"/>
                <w:szCs w:val="16"/>
              </w:rPr>
            </w:pPr>
          </w:p>
          <w:p w14:paraId="5D05F19C" w14:textId="77777777" w:rsidR="006A2F35" w:rsidRPr="000307BC" w:rsidRDefault="006A2F35" w:rsidP="006A2F35">
            <w:pPr>
              <w:jc w:val="left"/>
              <w:rPr>
                <w:sz w:val="16"/>
                <w:szCs w:val="16"/>
              </w:rPr>
            </w:pPr>
            <w:r w:rsidRPr="000307BC">
              <w:rPr>
                <w:sz w:val="16"/>
                <w:szCs w:val="16"/>
              </w:rPr>
              <w:t>Ču</w:t>
            </w:r>
          </w:p>
          <w:p w14:paraId="4812D4C6" w14:textId="77777777" w:rsidR="006A2F35" w:rsidRDefault="006A2F35" w:rsidP="006A2F35">
            <w:pPr>
              <w:jc w:val="left"/>
              <w:rPr>
                <w:sz w:val="16"/>
                <w:szCs w:val="16"/>
              </w:rPr>
            </w:pPr>
            <w:r w:rsidRPr="000307BC">
              <w:rPr>
                <w:sz w:val="16"/>
                <w:szCs w:val="16"/>
              </w:rPr>
              <w:t>Ni potrebna</w:t>
            </w:r>
          </w:p>
          <w:p w14:paraId="15798760" w14:textId="77777777" w:rsidR="006A2F35" w:rsidRDefault="006A2F35" w:rsidP="006A2F35">
            <w:pPr>
              <w:jc w:val="left"/>
              <w:rPr>
                <w:sz w:val="16"/>
                <w:szCs w:val="16"/>
              </w:rPr>
            </w:pPr>
          </w:p>
          <w:p w14:paraId="724B2060" w14:textId="77777777" w:rsidR="006A2F35" w:rsidRDefault="006A2F35" w:rsidP="006A2F35">
            <w:pPr>
              <w:jc w:val="left"/>
              <w:rPr>
                <w:sz w:val="16"/>
                <w:szCs w:val="16"/>
              </w:rPr>
            </w:pPr>
            <w:r>
              <w:rPr>
                <w:sz w:val="16"/>
                <w:szCs w:val="16"/>
              </w:rPr>
              <w:t>14</w:t>
            </w:r>
          </w:p>
          <w:p w14:paraId="4725ED0C" w14:textId="77777777" w:rsidR="006A2F35" w:rsidRPr="000307BC" w:rsidRDefault="006A2F35" w:rsidP="006A2F35">
            <w:pPr>
              <w:jc w:val="left"/>
              <w:rPr>
                <w:sz w:val="16"/>
                <w:szCs w:val="16"/>
              </w:rPr>
            </w:pPr>
            <w:r>
              <w:rPr>
                <w:sz w:val="16"/>
                <w:szCs w:val="16"/>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1503CE0A" w14:textId="77777777" w:rsidR="006A2F35" w:rsidRPr="000307BC" w:rsidRDefault="006A2F35" w:rsidP="006A2F35">
            <w:pPr>
              <w:jc w:val="left"/>
              <w:rPr>
                <w:b/>
                <w:sz w:val="16"/>
                <w:szCs w:val="16"/>
              </w:rPr>
            </w:pPr>
          </w:p>
          <w:p w14:paraId="4E03FF98" w14:textId="77777777" w:rsidR="006A2F35" w:rsidRPr="000307BC" w:rsidRDefault="006A2F35" w:rsidP="006A2F35">
            <w:pPr>
              <w:jc w:val="left"/>
              <w:rPr>
                <w:sz w:val="16"/>
                <w:szCs w:val="16"/>
              </w:rPr>
            </w:pPr>
            <w:r w:rsidRPr="000307BC">
              <w:rPr>
                <w:sz w:val="16"/>
                <w:szCs w:val="16"/>
              </w:rPr>
              <w:t>Ukrepati v začetku vegetacije.</w:t>
            </w:r>
          </w:p>
          <w:p w14:paraId="0A713946" w14:textId="77777777" w:rsidR="006A2F35" w:rsidRPr="000307BC" w:rsidRDefault="006A2F35" w:rsidP="006A2F35">
            <w:pPr>
              <w:jc w:val="left"/>
              <w:rPr>
                <w:sz w:val="16"/>
                <w:szCs w:val="16"/>
              </w:rPr>
            </w:pPr>
          </w:p>
          <w:p w14:paraId="34AED7BF" w14:textId="77777777" w:rsidR="006A2F35" w:rsidRPr="000307BC" w:rsidRDefault="006A2F35" w:rsidP="006A2F35">
            <w:pPr>
              <w:jc w:val="left"/>
              <w:rPr>
                <w:sz w:val="16"/>
                <w:szCs w:val="16"/>
              </w:rPr>
            </w:pPr>
            <w:r w:rsidRPr="000307BC">
              <w:rPr>
                <w:sz w:val="16"/>
                <w:szCs w:val="16"/>
              </w:rPr>
              <w:t>Največ dve škropljenji.</w:t>
            </w:r>
          </w:p>
          <w:p w14:paraId="32977F66" w14:textId="77777777" w:rsidR="006A2F35" w:rsidRPr="000307BC" w:rsidRDefault="006A2F35" w:rsidP="006A2F35">
            <w:pPr>
              <w:jc w:val="left"/>
              <w:rPr>
                <w:sz w:val="16"/>
                <w:szCs w:val="16"/>
                <w:shd w:val="clear" w:color="auto" w:fill="FFFFFF"/>
              </w:rPr>
            </w:pPr>
          </w:p>
          <w:p w14:paraId="78FF2AB1" w14:textId="77777777" w:rsidR="006A2F35" w:rsidRPr="000307BC" w:rsidRDefault="006A2F35" w:rsidP="006A2F35">
            <w:pPr>
              <w:jc w:val="left"/>
              <w:rPr>
                <w:sz w:val="16"/>
                <w:szCs w:val="16"/>
                <w:shd w:val="clear" w:color="auto" w:fill="FFFFFF"/>
              </w:rPr>
            </w:pPr>
          </w:p>
          <w:p w14:paraId="7015C2CE" w14:textId="77777777" w:rsidR="006A2F35" w:rsidRPr="000307BC" w:rsidRDefault="006A2F35" w:rsidP="006A2F35">
            <w:pPr>
              <w:jc w:val="left"/>
              <w:rPr>
                <w:sz w:val="16"/>
                <w:szCs w:val="16"/>
              </w:rPr>
            </w:pPr>
            <w:r w:rsidRPr="000307BC">
              <w:rPr>
                <w:sz w:val="16"/>
                <w:szCs w:val="16"/>
              </w:rPr>
              <w:t>Največ 6 tretiranj</w:t>
            </w:r>
          </w:p>
          <w:p w14:paraId="0DDF5871" w14:textId="77777777" w:rsidR="006A2F35" w:rsidRDefault="006A2F35" w:rsidP="006A2F35">
            <w:pPr>
              <w:jc w:val="left"/>
              <w:rPr>
                <w:sz w:val="16"/>
                <w:szCs w:val="16"/>
              </w:rPr>
            </w:pPr>
            <w:r w:rsidRPr="000307BC">
              <w:rPr>
                <w:sz w:val="16"/>
                <w:szCs w:val="16"/>
              </w:rPr>
              <w:t>Največ 6 tretiranj</w:t>
            </w:r>
          </w:p>
          <w:p w14:paraId="4C50A76A" w14:textId="77777777" w:rsidR="006A2F35" w:rsidRDefault="006A2F35" w:rsidP="006A2F35">
            <w:pPr>
              <w:jc w:val="left"/>
              <w:rPr>
                <w:sz w:val="16"/>
                <w:szCs w:val="16"/>
              </w:rPr>
            </w:pPr>
          </w:p>
          <w:p w14:paraId="4D336878" w14:textId="77777777" w:rsidR="006A2F35" w:rsidRDefault="006A2F35" w:rsidP="006A2F35">
            <w:pPr>
              <w:jc w:val="left"/>
              <w:rPr>
                <w:sz w:val="16"/>
                <w:szCs w:val="16"/>
              </w:rPr>
            </w:pPr>
          </w:p>
          <w:p w14:paraId="483BB110" w14:textId="77777777" w:rsidR="006A2F35" w:rsidRDefault="006A2F35" w:rsidP="006A2F35">
            <w:pPr>
              <w:jc w:val="left"/>
              <w:rPr>
                <w:sz w:val="16"/>
                <w:szCs w:val="16"/>
              </w:rPr>
            </w:pPr>
            <w:r>
              <w:rPr>
                <w:sz w:val="16"/>
                <w:szCs w:val="16"/>
              </w:rPr>
              <w:t>V rastlinjaku  2 tretiranji</w:t>
            </w:r>
          </w:p>
          <w:p w14:paraId="35049B1D" w14:textId="77777777" w:rsidR="006A2F35" w:rsidRPr="000307BC" w:rsidRDefault="006A2F35" w:rsidP="006A2F35">
            <w:pPr>
              <w:jc w:val="left"/>
              <w:rPr>
                <w:sz w:val="16"/>
                <w:szCs w:val="16"/>
              </w:rPr>
            </w:pPr>
            <w:r>
              <w:rPr>
                <w:sz w:val="16"/>
                <w:szCs w:val="16"/>
              </w:rPr>
              <w:t>Zaščiteni prostor 1 x</w:t>
            </w:r>
          </w:p>
        </w:tc>
      </w:tr>
    </w:tbl>
    <w:p w14:paraId="28ED1BE5" w14:textId="77777777" w:rsidR="006A2F35" w:rsidRPr="000307BC" w:rsidRDefault="006A2F35" w:rsidP="006A2F35">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2B53E9FF" w14:textId="77777777" w:rsidR="006A2F35" w:rsidRPr="00FD6A05" w:rsidRDefault="006A2F35" w:rsidP="006A2F35">
      <w:pPr>
        <w:pageBreakBefore/>
        <w:jc w:val="center"/>
        <w:rPr>
          <w:sz w:val="22"/>
          <w:szCs w:val="22"/>
        </w:rPr>
      </w:pPr>
      <w:r w:rsidRPr="00FD6A05">
        <w:rPr>
          <w:sz w:val="22"/>
          <w:szCs w:val="22"/>
        </w:rPr>
        <w:lastRenderedPageBreak/>
        <w:t>INTEGRIRANO VARSTVO SOLATE -list 2</w:t>
      </w:r>
    </w:p>
    <w:tbl>
      <w:tblPr>
        <w:tblW w:w="0" w:type="auto"/>
        <w:tblInd w:w="180" w:type="dxa"/>
        <w:tblLayout w:type="fixed"/>
        <w:tblLook w:val="0000" w:firstRow="0" w:lastRow="0" w:firstColumn="0" w:lastColumn="0" w:noHBand="0" w:noVBand="0"/>
      </w:tblPr>
      <w:tblGrid>
        <w:gridCol w:w="1618"/>
        <w:gridCol w:w="2200"/>
        <w:gridCol w:w="2530"/>
        <w:gridCol w:w="1695"/>
        <w:gridCol w:w="1870"/>
        <w:gridCol w:w="1275"/>
        <w:gridCol w:w="1100"/>
        <w:gridCol w:w="1955"/>
        <w:gridCol w:w="10"/>
      </w:tblGrid>
      <w:tr w:rsidR="006A2F35" w:rsidRPr="000307BC" w14:paraId="08A44BB7" w14:textId="77777777" w:rsidTr="006A2F35">
        <w:tc>
          <w:tcPr>
            <w:tcW w:w="1618" w:type="dxa"/>
            <w:tcBorders>
              <w:top w:val="single" w:sz="12" w:space="0" w:color="000000"/>
              <w:left w:val="single" w:sz="12" w:space="0" w:color="000000"/>
              <w:bottom w:val="single" w:sz="12" w:space="0" w:color="000000"/>
              <w:right w:val="single" w:sz="12" w:space="0" w:color="000000"/>
            </w:tcBorders>
            <w:shd w:val="clear" w:color="auto" w:fill="auto"/>
          </w:tcPr>
          <w:p w14:paraId="4D44B241" w14:textId="77777777" w:rsidR="006A2F35" w:rsidRPr="000307BC" w:rsidRDefault="006A2F35" w:rsidP="006A2F35">
            <w:pPr>
              <w:snapToGrid w:val="0"/>
              <w:rPr>
                <w:sz w:val="18"/>
                <w:szCs w:val="18"/>
              </w:rPr>
            </w:pPr>
            <w:r w:rsidRPr="000307BC">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14:paraId="5F77408D" w14:textId="77777777" w:rsidR="006A2F35" w:rsidRPr="000307BC" w:rsidRDefault="006A2F35" w:rsidP="006A2F35">
            <w:pPr>
              <w:snapToGrid w:val="0"/>
              <w:rPr>
                <w:sz w:val="18"/>
                <w:szCs w:val="18"/>
              </w:rPr>
            </w:pPr>
            <w:r w:rsidRPr="000307BC">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shd w:val="clear" w:color="auto" w:fill="auto"/>
          </w:tcPr>
          <w:p w14:paraId="7CF4525C" w14:textId="77777777" w:rsidR="006A2F35" w:rsidRPr="000307BC" w:rsidRDefault="006A2F35" w:rsidP="006A2F35">
            <w:pPr>
              <w:tabs>
                <w:tab w:val="left" w:pos="170"/>
              </w:tabs>
              <w:snapToGrid w:val="0"/>
              <w:rPr>
                <w:sz w:val="18"/>
                <w:szCs w:val="18"/>
              </w:rPr>
            </w:pPr>
            <w:r w:rsidRPr="000307BC">
              <w:rPr>
                <w:sz w:val="18"/>
                <w:szCs w:val="18"/>
              </w:rPr>
              <w:t xml:space="preserve"> UKREPI</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Pr>
          <w:p w14:paraId="44089E44" w14:textId="77777777" w:rsidR="006A2F35" w:rsidRPr="000307BC" w:rsidRDefault="006A2F35" w:rsidP="006A2F35">
            <w:pPr>
              <w:snapToGrid w:val="0"/>
              <w:rPr>
                <w:sz w:val="18"/>
                <w:szCs w:val="18"/>
              </w:rPr>
            </w:pPr>
            <w:r w:rsidRPr="000307BC">
              <w:rPr>
                <w:sz w:val="18"/>
                <w:szCs w:val="18"/>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shd w:val="clear" w:color="auto" w:fill="auto"/>
          </w:tcPr>
          <w:p w14:paraId="19AC6083" w14:textId="77777777" w:rsidR="006A2F35" w:rsidRPr="000307BC" w:rsidRDefault="006A2F35" w:rsidP="006A2F35">
            <w:pPr>
              <w:snapToGrid w:val="0"/>
              <w:rPr>
                <w:sz w:val="18"/>
                <w:szCs w:val="18"/>
              </w:rPr>
            </w:pPr>
            <w:r w:rsidRPr="000307BC">
              <w:rPr>
                <w:sz w:val="18"/>
                <w:szCs w:val="18"/>
              </w:rPr>
              <w:t>FITOFARM.</w:t>
            </w:r>
          </w:p>
          <w:p w14:paraId="04FF31D9" w14:textId="77777777" w:rsidR="006A2F35" w:rsidRPr="000307BC" w:rsidRDefault="006A2F35" w:rsidP="006A2F35">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4D280468" w14:textId="77777777" w:rsidR="006A2F35" w:rsidRPr="000307BC" w:rsidRDefault="006A2F35" w:rsidP="006A2F35">
            <w:pPr>
              <w:snapToGrid w:val="0"/>
              <w:rPr>
                <w:sz w:val="18"/>
                <w:szCs w:val="18"/>
              </w:rPr>
            </w:pPr>
            <w:r w:rsidRPr="000307BC">
              <w:rPr>
                <w:sz w:val="18"/>
                <w:szCs w:val="18"/>
              </w:rPr>
              <w:t>ODMEREK</w:t>
            </w:r>
          </w:p>
        </w:tc>
        <w:tc>
          <w:tcPr>
            <w:tcW w:w="1100" w:type="dxa"/>
            <w:tcBorders>
              <w:top w:val="single" w:sz="12" w:space="0" w:color="000000"/>
              <w:left w:val="single" w:sz="12" w:space="0" w:color="000000"/>
              <w:bottom w:val="single" w:sz="12" w:space="0" w:color="000000"/>
              <w:right w:val="single" w:sz="12" w:space="0" w:color="000000"/>
            </w:tcBorders>
            <w:shd w:val="clear" w:color="auto" w:fill="auto"/>
          </w:tcPr>
          <w:p w14:paraId="133DFAED" w14:textId="77777777" w:rsidR="006A2F35" w:rsidRPr="000307BC" w:rsidRDefault="006A2F35" w:rsidP="006A2F35">
            <w:pPr>
              <w:snapToGrid w:val="0"/>
              <w:rPr>
                <w:sz w:val="18"/>
                <w:szCs w:val="18"/>
              </w:rPr>
            </w:pPr>
            <w:r w:rsidRPr="000307BC">
              <w:rPr>
                <w:sz w:val="18"/>
                <w:szCs w:val="18"/>
              </w:rPr>
              <w:t>KARENCA</w:t>
            </w:r>
          </w:p>
        </w:tc>
        <w:tc>
          <w:tcPr>
            <w:tcW w:w="196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BD01436" w14:textId="77777777" w:rsidR="006A2F35" w:rsidRPr="000307BC" w:rsidRDefault="006A2F35" w:rsidP="006A2F35">
            <w:pPr>
              <w:snapToGrid w:val="0"/>
              <w:rPr>
                <w:sz w:val="18"/>
                <w:szCs w:val="18"/>
              </w:rPr>
            </w:pPr>
            <w:r w:rsidRPr="000307BC">
              <w:rPr>
                <w:sz w:val="18"/>
                <w:szCs w:val="18"/>
              </w:rPr>
              <w:t>OPOMBE</w:t>
            </w:r>
          </w:p>
        </w:tc>
      </w:tr>
      <w:tr w:rsidR="006A2F35" w:rsidRPr="000307BC" w14:paraId="2BD70695" w14:textId="77777777" w:rsidTr="00D85764">
        <w:trPr>
          <w:gridAfter w:val="1"/>
          <w:wAfter w:w="10" w:type="dxa"/>
          <w:trHeight w:val="1831"/>
        </w:trPr>
        <w:tc>
          <w:tcPr>
            <w:tcW w:w="1618" w:type="dxa"/>
            <w:tcBorders>
              <w:top w:val="single" w:sz="8" w:space="0" w:color="000000"/>
              <w:left w:val="single" w:sz="4" w:space="0" w:color="000000"/>
              <w:bottom w:val="single" w:sz="4" w:space="0" w:color="000000"/>
            </w:tcBorders>
            <w:shd w:val="clear" w:color="auto" w:fill="auto"/>
          </w:tcPr>
          <w:p w14:paraId="21F954C5" w14:textId="77777777" w:rsidR="006A2F35" w:rsidRPr="000307BC" w:rsidRDefault="006A2F35" w:rsidP="006A2F35">
            <w:pPr>
              <w:snapToGrid w:val="0"/>
              <w:jc w:val="left"/>
              <w:rPr>
                <w:b/>
                <w:bCs/>
                <w:caps/>
                <w:sz w:val="18"/>
                <w:szCs w:val="18"/>
              </w:rPr>
            </w:pPr>
            <w:r w:rsidRPr="000307BC">
              <w:rPr>
                <w:b/>
                <w:bCs/>
                <w:caps/>
                <w:sz w:val="18"/>
                <w:szCs w:val="18"/>
              </w:rPr>
              <w:t>Bakterijske bolezni</w:t>
            </w:r>
          </w:p>
          <w:p w14:paraId="7535C043" w14:textId="77777777" w:rsidR="006A2F35" w:rsidRPr="000307BC" w:rsidRDefault="006A2F35" w:rsidP="006A2F35">
            <w:pPr>
              <w:jc w:val="left"/>
              <w:rPr>
                <w:i/>
                <w:iCs/>
                <w:sz w:val="18"/>
                <w:szCs w:val="18"/>
              </w:rPr>
            </w:pPr>
            <w:r w:rsidRPr="000307BC">
              <w:rPr>
                <w:sz w:val="18"/>
                <w:szCs w:val="18"/>
              </w:rPr>
              <w:t>(</w:t>
            </w:r>
            <w:r w:rsidRPr="000307BC">
              <w:rPr>
                <w:i/>
                <w:iCs/>
                <w:sz w:val="18"/>
                <w:szCs w:val="18"/>
              </w:rPr>
              <w:t xml:space="preserve">Pseudomonas cichorii, </w:t>
            </w:r>
          </w:p>
          <w:p w14:paraId="2A1DBB1C" w14:textId="77777777" w:rsidR="006A2F35" w:rsidRPr="000307BC" w:rsidRDefault="006A2F35" w:rsidP="006A2F35">
            <w:pPr>
              <w:jc w:val="left"/>
              <w:rPr>
                <w:sz w:val="18"/>
                <w:szCs w:val="18"/>
              </w:rPr>
            </w:pPr>
            <w:r w:rsidRPr="000307BC">
              <w:rPr>
                <w:i/>
                <w:iCs/>
                <w:sz w:val="18"/>
                <w:szCs w:val="18"/>
              </w:rPr>
              <w:t>Erwinia caratovor</w:t>
            </w:r>
            <w:r w:rsidRPr="000307BC">
              <w:rPr>
                <w:sz w:val="18"/>
                <w:szCs w:val="18"/>
              </w:rPr>
              <w:t>)</w:t>
            </w:r>
          </w:p>
        </w:tc>
        <w:tc>
          <w:tcPr>
            <w:tcW w:w="2200" w:type="dxa"/>
            <w:tcBorders>
              <w:top w:val="single" w:sz="8" w:space="0" w:color="000000"/>
              <w:left w:val="single" w:sz="4" w:space="0" w:color="000000"/>
              <w:bottom w:val="single" w:sz="4" w:space="0" w:color="000000"/>
            </w:tcBorders>
            <w:shd w:val="clear" w:color="auto" w:fill="auto"/>
          </w:tcPr>
          <w:p w14:paraId="519FE2E2" w14:textId="77777777" w:rsidR="006A2F35" w:rsidRPr="000307BC" w:rsidRDefault="006A2F35" w:rsidP="006A2F35">
            <w:pPr>
              <w:snapToGrid w:val="0"/>
              <w:jc w:val="left"/>
              <w:rPr>
                <w:sz w:val="18"/>
                <w:szCs w:val="18"/>
              </w:rPr>
            </w:pPr>
            <w:r w:rsidRPr="000307BC">
              <w:rPr>
                <w:sz w:val="18"/>
                <w:szCs w:val="18"/>
              </w:rPr>
              <w:t>Gnitje zunanjih in notranjih listov. Gnitje se pojavi na listnih robovih, in se kasneje razširi  na listno površino.</w:t>
            </w:r>
          </w:p>
        </w:tc>
        <w:tc>
          <w:tcPr>
            <w:tcW w:w="2530" w:type="dxa"/>
            <w:tcBorders>
              <w:top w:val="single" w:sz="8" w:space="0" w:color="000000"/>
              <w:left w:val="single" w:sz="4" w:space="0" w:color="000000"/>
              <w:bottom w:val="single" w:sz="4" w:space="0" w:color="000000"/>
            </w:tcBorders>
            <w:shd w:val="clear" w:color="auto" w:fill="auto"/>
          </w:tcPr>
          <w:p w14:paraId="7DCFDD67"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2A6DA870"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širok kolobar (vsaj 4. letni)</w:t>
            </w:r>
          </w:p>
          <w:p w14:paraId="4BE39971"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uravnoteženo gnojenje z dušikom in kalijem</w:t>
            </w:r>
          </w:p>
          <w:p w14:paraId="75826C33"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odstranjevanje obolelih rastlin</w:t>
            </w:r>
          </w:p>
          <w:p w14:paraId="277DCCCD"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odsvetujemo namakanje</w:t>
            </w:r>
          </w:p>
          <w:p w14:paraId="20269A15"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izvodnih virov, katerih</w:t>
            </w:r>
          </w:p>
          <w:p w14:paraId="03F1E7A8" w14:textId="77777777" w:rsidR="006A2F35" w:rsidRPr="000307BC" w:rsidRDefault="006A2F35" w:rsidP="006A2F35">
            <w:pPr>
              <w:tabs>
                <w:tab w:val="left" w:pos="182"/>
                <w:tab w:val="left" w:pos="1280"/>
              </w:tabs>
              <w:ind w:left="222"/>
              <w:jc w:val="left"/>
              <w:rPr>
                <w:sz w:val="18"/>
                <w:szCs w:val="18"/>
              </w:rPr>
            </w:pPr>
            <w:r w:rsidRPr="000307BC">
              <w:rPr>
                <w:sz w:val="18"/>
                <w:szCs w:val="18"/>
              </w:rPr>
              <w:t>občasno ne očistimo rastlinskih ostankov.</w:t>
            </w:r>
          </w:p>
        </w:tc>
        <w:tc>
          <w:tcPr>
            <w:tcW w:w="1695" w:type="dxa"/>
            <w:tcBorders>
              <w:top w:val="single" w:sz="8" w:space="0" w:color="000000"/>
              <w:left w:val="single" w:sz="4" w:space="0" w:color="000000"/>
              <w:bottom w:val="single" w:sz="4" w:space="0" w:color="000000"/>
            </w:tcBorders>
            <w:shd w:val="clear" w:color="auto" w:fill="auto"/>
          </w:tcPr>
          <w:p w14:paraId="7250CB34" w14:textId="77777777" w:rsidR="006A2F35" w:rsidRPr="000307BC" w:rsidRDefault="006A2F35" w:rsidP="006A2F35">
            <w:pPr>
              <w:snapToGrid w:val="0"/>
              <w:jc w:val="left"/>
              <w:rPr>
                <w:sz w:val="18"/>
                <w:szCs w:val="18"/>
              </w:rPr>
            </w:pPr>
            <w:r w:rsidRPr="000307BC">
              <w:rPr>
                <w:sz w:val="18"/>
                <w:szCs w:val="18"/>
                <w:lang w:eastAsia="ar-SA"/>
              </w:rPr>
              <w:t>- bakrov oksiklorid</w:t>
            </w:r>
          </w:p>
          <w:p w14:paraId="20908C6B" w14:textId="77777777" w:rsidR="006A2F35" w:rsidRPr="000307BC" w:rsidRDefault="006A2F35" w:rsidP="006A2F35">
            <w:pPr>
              <w:jc w:val="left"/>
              <w:rPr>
                <w:sz w:val="18"/>
                <w:szCs w:val="18"/>
              </w:rPr>
            </w:pPr>
          </w:p>
          <w:p w14:paraId="6467A888" w14:textId="77777777" w:rsidR="006A2F35" w:rsidRPr="000307BC" w:rsidRDefault="006A2F35" w:rsidP="006A2F35">
            <w:pPr>
              <w:jc w:val="left"/>
              <w:rPr>
                <w:sz w:val="18"/>
                <w:szCs w:val="18"/>
              </w:rPr>
            </w:pPr>
          </w:p>
          <w:p w14:paraId="77B94411" w14:textId="77777777" w:rsidR="006A2F35" w:rsidRPr="000307BC" w:rsidRDefault="006A2F35" w:rsidP="006A2F35">
            <w:pPr>
              <w:jc w:val="left"/>
              <w:rPr>
                <w:sz w:val="18"/>
                <w:szCs w:val="18"/>
              </w:rPr>
            </w:pPr>
          </w:p>
          <w:p w14:paraId="19753823" w14:textId="77777777" w:rsidR="006A2F35" w:rsidRPr="000307BC" w:rsidRDefault="006A2F35" w:rsidP="006A2F35">
            <w:pPr>
              <w:jc w:val="left"/>
              <w:rPr>
                <w:sz w:val="18"/>
                <w:szCs w:val="18"/>
              </w:rPr>
            </w:pPr>
          </w:p>
          <w:p w14:paraId="40F76936" w14:textId="77777777" w:rsidR="006A2F35" w:rsidRPr="000307BC" w:rsidRDefault="006A2F35" w:rsidP="006A2F35">
            <w:pPr>
              <w:jc w:val="left"/>
              <w:rPr>
                <w:sz w:val="18"/>
                <w:szCs w:val="18"/>
              </w:rPr>
            </w:pPr>
          </w:p>
          <w:p w14:paraId="6E8C15EE" w14:textId="77777777" w:rsidR="006A2F35" w:rsidRPr="000307BC" w:rsidRDefault="006A2F35" w:rsidP="006A2F35">
            <w:pPr>
              <w:jc w:val="left"/>
              <w:rPr>
                <w:sz w:val="18"/>
                <w:szCs w:val="18"/>
              </w:rPr>
            </w:pPr>
          </w:p>
          <w:p w14:paraId="0F323916" w14:textId="77777777" w:rsidR="006A2F35" w:rsidRPr="000307BC" w:rsidRDefault="006A2F35" w:rsidP="006A2F35">
            <w:pPr>
              <w:jc w:val="left"/>
              <w:rPr>
                <w:sz w:val="18"/>
                <w:szCs w:val="18"/>
              </w:rPr>
            </w:pPr>
          </w:p>
          <w:p w14:paraId="57D0C256" w14:textId="6485E454" w:rsidR="006A2F35" w:rsidRPr="000307BC" w:rsidRDefault="006A2F35" w:rsidP="006A2F35">
            <w:pPr>
              <w:jc w:val="left"/>
              <w:rPr>
                <w:sz w:val="18"/>
                <w:szCs w:val="18"/>
              </w:rPr>
            </w:pPr>
          </w:p>
        </w:tc>
        <w:tc>
          <w:tcPr>
            <w:tcW w:w="1870" w:type="dxa"/>
            <w:tcBorders>
              <w:top w:val="single" w:sz="8" w:space="0" w:color="000000"/>
              <w:left w:val="single" w:sz="4" w:space="0" w:color="000000"/>
              <w:bottom w:val="single" w:sz="4" w:space="0" w:color="000000"/>
            </w:tcBorders>
            <w:shd w:val="clear" w:color="auto" w:fill="auto"/>
          </w:tcPr>
          <w:p w14:paraId="7EBC3D86" w14:textId="77777777" w:rsidR="006A2F35" w:rsidRPr="000307BC" w:rsidRDefault="006A2F35" w:rsidP="006A2F35">
            <w:pPr>
              <w:snapToGrid w:val="0"/>
              <w:jc w:val="left"/>
              <w:rPr>
                <w:sz w:val="18"/>
                <w:szCs w:val="18"/>
              </w:rPr>
            </w:pPr>
            <w:r w:rsidRPr="000307BC">
              <w:rPr>
                <w:sz w:val="18"/>
                <w:szCs w:val="18"/>
              </w:rPr>
              <w:t>Cuprablau-Z 35 WG*</w:t>
            </w:r>
          </w:p>
        </w:tc>
        <w:tc>
          <w:tcPr>
            <w:tcW w:w="1275" w:type="dxa"/>
            <w:tcBorders>
              <w:top w:val="single" w:sz="8" w:space="0" w:color="000000"/>
              <w:left w:val="single" w:sz="4" w:space="0" w:color="000000"/>
              <w:bottom w:val="single" w:sz="4" w:space="0" w:color="000000"/>
            </w:tcBorders>
            <w:shd w:val="clear" w:color="auto" w:fill="auto"/>
          </w:tcPr>
          <w:p w14:paraId="1691272E" w14:textId="77777777" w:rsidR="006A2F35" w:rsidRPr="000307BC" w:rsidRDefault="006A2F35" w:rsidP="006A2F35">
            <w:pPr>
              <w:snapToGrid w:val="0"/>
              <w:jc w:val="left"/>
              <w:rPr>
                <w:sz w:val="18"/>
                <w:szCs w:val="18"/>
              </w:rPr>
            </w:pPr>
            <w:r w:rsidRPr="000307BC">
              <w:rPr>
                <w:sz w:val="18"/>
                <w:szCs w:val="18"/>
              </w:rPr>
              <w:t>1,5 kg/ha</w:t>
            </w:r>
          </w:p>
        </w:tc>
        <w:tc>
          <w:tcPr>
            <w:tcW w:w="1100" w:type="dxa"/>
            <w:tcBorders>
              <w:top w:val="single" w:sz="8" w:space="0" w:color="000000"/>
              <w:left w:val="single" w:sz="4" w:space="0" w:color="000000"/>
              <w:bottom w:val="single" w:sz="4" w:space="0" w:color="000000"/>
            </w:tcBorders>
            <w:shd w:val="clear" w:color="auto" w:fill="auto"/>
          </w:tcPr>
          <w:p w14:paraId="5998DFF5" w14:textId="77777777" w:rsidR="006A2F35" w:rsidRPr="000307BC" w:rsidRDefault="006A2F35" w:rsidP="006A2F35">
            <w:pPr>
              <w:snapToGrid w:val="0"/>
              <w:jc w:val="left"/>
              <w:rPr>
                <w:sz w:val="18"/>
                <w:szCs w:val="18"/>
              </w:rPr>
            </w:pPr>
            <w:r w:rsidRPr="000307BC">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58D4A872" w14:textId="77777777" w:rsidR="006A2F35" w:rsidRPr="000307BC" w:rsidRDefault="006A2F35" w:rsidP="006A2F35">
            <w:pPr>
              <w:jc w:val="left"/>
              <w:rPr>
                <w:sz w:val="18"/>
                <w:szCs w:val="18"/>
              </w:rPr>
            </w:pPr>
            <w:r w:rsidRPr="000307BC">
              <w:rPr>
                <w:sz w:val="18"/>
                <w:szCs w:val="18"/>
              </w:rPr>
              <w:t>Največ 1x</w:t>
            </w:r>
          </w:p>
          <w:p w14:paraId="714F1393" w14:textId="77777777" w:rsidR="006A2F35" w:rsidRPr="000307BC" w:rsidRDefault="006A2F35" w:rsidP="006A2F35">
            <w:pPr>
              <w:jc w:val="left"/>
              <w:rPr>
                <w:sz w:val="18"/>
                <w:szCs w:val="18"/>
              </w:rPr>
            </w:pPr>
            <w:r w:rsidRPr="000307BC">
              <w:rPr>
                <w:sz w:val="18"/>
                <w:szCs w:val="18"/>
              </w:rPr>
              <w:t>*manjša uporaba</w:t>
            </w:r>
          </w:p>
          <w:p w14:paraId="01AED967" w14:textId="77777777" w:rsidR="006A2F35" w:rsidRPr="000307BC" w:rsidRDefault="006A2F35" w:rsidP="006A2F35">
            <w:pPr>
              <w:snapToGrid w:val="0"/>
              <w:jc w:val="left"/>
              <w:rPr>
                <w:sz w:val="18"/>
                <w:szCs w:val="18"/>
              </w:rPr>
            </w:pPr>
          </w:p>
        </w:tc>
      </w:tr>
      <w:tr w:rsidR="006A2F35" w:rsidRPr="000307BC" w14:paraId="5793AEC5" w14:textId="77777777" w:rsidTr="006A2F35">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73244484" w14:textId="77777777" w:rsidR="006A2F35" w:rsidRPr="000307BC" w:rsidRDefault="006A2F35" w:rsidP="006A2F35">
            <w:pPr>
              <w:snapToGrid w:val="0"/>
              <w:jc w:val="left"/>
              <w:rPr>
                <w:b/>
                <w:bCs/>
                <w:sz w:val="18"/>
                <w:szCs w:val="18"/>
              </w:rPr>
            </w:pPr>
            <w:r w:rsidRPr="000307BC">
              <w:rPr>
                <w:b/>
                <w:bCs/>
                <w:sz w:val="18"/>
                <w:szCs w:val="18"/>
              </w:rPr>
              <w:t>Virusi</w:t>
            </w:r>
          </w:p>
          <w:p w14:paraId="51656A3F" w14:textId="77777777" w:rsidR="006A2F35" w:rsidRPr="000307BC" w:rsidRDefault="006A2F35" w:rsidP="006A2F35">
            <w:pPr>
              <w:jc w:val="left"/>
              <w:rPr>
                <w:sz w:val="18"/>
                <w:szCs w:val="18"/>
              </w:rPr>
            </w:pPr>
            <w:r w:rsidRPr="000307BC">
              <w:rPr>
                <w:sz w:val="18"/>
                <w:szCs w:val="18"/>
              </w:rPr>
              <w:t>CMV, LeMV</w:t>
            </w:r>
          </w:p>
        </w:tc>
        <w:tc>
          <w:tcPr>
            <w:tcW w:w="2200" w:type="dxa"/>
            <w:tcBorders>
              <w:top w:val="single" w:sz="4" w:space="0" w:color="000000"/>
              <w:left w:val="single" w:sz="4" w:space="0" w:color="000000"/>
              <w:bottom w:val="single" w:sz="4" w:space="0" w:color="000000"/>
            </w:tcBorders>
            <w:shd w:val="clear" w:color="auto" w:fill="auto"/>
          </w:tcPr>
          <w:p w14:paraId="3AA9DB1D" w14:textId="77777777" w:rsidR="006A2F35" w:rsidRPr="000307BC" w:rsidRDefault="006A2F35" w:rsidP="006A2F35">
            <w:pPr>
              <w:snapToGrid w:val="0"/>
              <w:jc w:val="left"/>
              <w:rPr>
                <w:sz w:val="18"/>
                <w:szCs w:val="18"/>
              </w:rPr>
            </w:pPr>
            <w:r w:rsidRPr="000307BC">
              <w:rPr>
                <w:sz w:val="18"/>
                <w:szCs w:val="18"/>
              </w:rPr>
              <w:t>Značilno mozaično razbarvanje listnih robov, nekroze na glavni listni žili mladih listov in posledično deformacije listov.</w:t>
            </w:r>
          </w:p>
        </w:tc>
        <w:tc>
          <w:tcPr>
            <w:tcW w:w="2530" w:type="dxa"/>
            <w:tcBorders>
              <w:top w:val="single" w:sz="4" w:space="0" w:color="000000"/>
              <w:left w:val="single" w:sz="4" w:space="0" w:color="000000"/>
              <w:bottom w:val="single" w:sz="4" w:space="0" w:color="000000"/>
            </w:tcBorders>
            <w:shd w:val="clear" w:color="auto" w:fill="auto"/>
          </w:tcPr>
          <w:p w14:paraId="2147B46A"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6E107EB"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p w14:paraId="11F9B22B"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odstraniti plevele ob robovih njivskih površin</w:t>
            </w:r>
          </w:p>
          <w:p w14:paraId="3334CF66"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odstranitev obolelih rastlin</w:t>
            </w:r>
          </w:p>
          <w:p w14:paraId="0C05433D" w14:textId="77777777" w:rsidR="006A2F35" w:rsidRPr="000307BC"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omejiti gnojenje z dušičnimi gnojili.</w:t>
            </w:r>
          </w:p>
        </w:tc>
        <w:tc>
          <w:tcPr>
            <w:tcW w:w="1695" w:type="dxa"/>
            <w:tcBorders>
              <w:top w:val="single" w:sz="4" w:space="0" w:color="000000"/>
              <w:left w:val="single" w:sz="4" w:space="0" w:color="000000"/>
              <w:bottom w:val="single" w:sz="4" w:space="0" w:color="000000"/>
            </w:tcBorders>
            <w:shd w:val="clear" w:color="auto" w:fill="auto"/>
          </w:tcPr>
          <w:p w14:paraId="40F14411" w14:textId="77777777" w:rsidR="006A2F35" w:rsidRPr="000307BC" w:rsidRDefault="006A2F35" w:rsidP="006A2F35">
            <w:pPr>
              <w:snapToGrid w:val="0"/>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14:paraId="02CD0FE7" w14:textId="77777777" w:rsidR="006A2F35" w:rsidRPr="000307BC" w:rsidRDefault="006A2F35"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FE7CE96" w14:textId="77777777" w:rsidR="006A2F35" w:rsidRPr="000307BC" w:rsidRDefault="006A2F35" w:rsidP="006A2F35">
            <w:pPr>
              <w:snapToGrid w:val="0"/>
              <w:jc w:val="left"/>
              <w:rPr>
                <w:sz w:val="18"/>
                <w:szCs w:val="18"/>
              </w:rPr>
            </w:pPr>
          </w:p>
        </w:tc>
        <w:tc>
          <w:tcPr>
            <w:tcW w:w="1100" w:type="dxa"/>
            <w:tcBorders>
              <w:top w:val="single" w:sz="4" w:space="0" w:color="000000"/>
              <w:left w:val="single" w:sz="4" w:space="0" w:color="000000"/>
              <w:bottom w:val="single" w:sz="4" w:space="0" w:color="000000"/>
            </w:tcBorders>
            <w:shd w:val="clear" w:color="auto" w:fill="auto"/>
          </w:tcPr>
          <w:p w14:paraId="4AED16C7" w14:textId="77777777" w:rsidR="006A2F35" w:rsidRPr="000307BC" w:rsidRDefault="006A2F35" w:rsidP="006A2F35">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048FA950" w14:textId="77777777" w:rsidR="006A2F35" w:rsidRPr="000307BC" w:rsidRDefault="006A2F35" w:rsidP="006A2F35">
            <w:pPr>
              <w:jc w:val="left"/>
              <w:rPr>
                <w:sz w:val="18"/>
                <w:szCs w:val="18"/>
              </w:rPr>
            </w:pPr>
          </w:p>
          <w:p w14:paraId="165F0D73" w14:textId="77777777" w:rsidR="006A2F35" w:rsidRPr="000307BC" w:rsidRDefault="006A2F35" w:rsidP="006A2F35">
            <w:pPr>
              <w:jc w:val="left"/>
              <w:rPr>
                <w:sz w:val="18"/>
                <w:szCs w:val="18"/>
              </w:rPr>
            </w:pPr>
            <w:r w:rsidRPr="000307BC">
              <w:rPr>
                <w:sz w:val="18"/>
                <w:szCs w:val="18"/>
              </w:rPr>
              <w:t xml:space="preserve">Na viroze lahko uplivamo  posredno in sicer z uničevanjem listnih uši, ki so prenašalci virusov. </w:t>
            </w:r>
          </w:p>
        </w:tc>
      </w:tr>
      <w:tr w:rsidR="006A2F35" w:rsidRPr="000307BC" w14:paraId="38454FB9" w14:textId="77777777" w:rsidTr="006A2F35">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57A4AC08" w14:textId="77777777" w:rsidR="006A2F35" w:rsidRPr="000307BC" w:rsidRDefault="006A2F35" w:rsidP="006A2F35">
            <w:pPr>
              <w:snapToGrid w:val="0"/>
              <w:jc w:val="left"/>
              <w:rPr>
                <w:b/>
                <w:bCs/>
                <w:sz w:val="18"/>
                <w:szCs w:val="18"/>
              </w:rPr>
            </w:pPr>
            <w:r w:rsidRPr="000307BC">
              <w:rPr>
                <w:b/>
                <w:bCs/>
                <w:sz w:val="18"/>
                <w:szCs w:val="18"/>
              </w:rPr>
              <w:t>ŠKODLJIVCI</w:t>
            </w:r>
          </w:p>
          <w:p w14:paraId="6368A165" w14:textId="77777777" w:rsidR="006A2F35" w:rsidRPr="000307BC" w:rsidRDefault="006A2F35" w:rsidP="006A2F35">
            <w:pPr>
              <w:jc w:val="left"/>
              <w:rPr>
                <w:b/>
                <w:bCs/>
                <w:sz w:val="18"/>
                <w:szCs w:val="18"/>
              </w:rPr>
            </w:pPr>
            <w:r w:rsidRPr="000307BC">
              <w:rPr>
                <w:b/>
                <w:bCs/>
                <w:sz w:val="18"/>
                <w:szCs w:val="18"/>
              </w:rPr>
              <w:t>Listne uši</w:t>
            </w:r>
          </w:p>
          <w:p w14:paraId="40048E83" w14:textId="77777777" w:rsidR="006A2F35" w:rsidRPr="000307BC" w:rsidRDefault="006A2F35" w:rsidP="006A2F35">
            <w:pPr>
              <w:jc w:val="left"/>
              <w:rPr>
                <w:sz w:val="18"/>
                <w:szCs w:val="18"/>
              </w:rPr>
            </w:pPr>
            <w:r w:rsidRPr="000307BC">
              <w:rPr>
                <w:sz w:val="18"/>
                <w:szCs w:val="18"/>
              </w:rPr>
              <w:t>(</w:t>
            </w:r>
            <w:r w:rsidRPr="000307BC">
              <w:rPr>
                <w:i/>
                <w:iCs/>
                <w:sz w:val="18"/>
                <w:szCs w:val="18"/>
              </w:rPr>
              <w:t xml:space="preserve">Uroleuchon sonchi, Hyperomyzus lactucae </w:t>
            </w:r>
            <w:r w:rsidRPr="000307BC">
              <w:rPr>
                <w:sz w:val="18"/>
                <w:szCs w:val="18"/>
              </w:rPr>
              <w:t>idr.)</w:t>
            </w:r>
          </w:p>
        </w:tc>
        <w:tc>
          <w:tcPr>
            <w:tcW w:w="2200" w:type="dxa"/>
            <w:tcBorders>
              <w:top w:val="single" w:sz="4" w:space="0" w:color="000000"/>
              <w:left w:val="single" w:sz="4" w:space="0" w:color="000000"/>
              <w:bottom w:val="single" w:sz="4" w:space="0" w:color="000000"/>
            </w:tcBorders>
            <w:shd w:val="clear" w:color="auto" w:fill="auto"/>
          </w:tcPr>
          <w:p w14:paraId="09DC03DF" w14:textId="77777777" w:rsidR="006A2F35" w:rsidRPr="000307BC" w:rsidRDefault="006A2F35" w:rsidP="006A2F35">
            <w:pPr>
              <w:snapToGrid w:val="0"/>
              <w:jc w:val="left"/>
              <w:rPr>
                <w:sz w:val="18"/>
                <w:szCs w:val="18"/>
              </w:rPr>
            </w:pPr>
            <w:r w:rsidRPr="000307BC">
              <w:rPr>
                <w:sz w:val="18"/>
                <w:szCs w:val="18"/>
              </w:rPr>
              <w:t>Listi solate okuženi z lisnimi ušmi.</w:t>
            </w:r>
          </w:p>
          <w:p w14:paraId="588D320A" w14:textId="77777777" w:rsidR="006A2F35" w:rsidRPr="000307BC" w:rsidRDefault="006A2F35" w:rsidP="006A2F35">
            <w:pPr>
              <w:jc w:val="left"/>
              <w:rPr>
                <w:sz w:val="18"/>
                <w:szCs w:val="18"/>
              </w:rPr>
            </w:pPr>
            <w:r w:rsidRPr="000307BC">
              <w:rPr>
                <w:sz w:val="18"/>
                <w:szCs w:val="18"/>
              </w:rPr>
              <w:t xml:space="preserve">Glavna sezona okužb je pomladi in v jeseni, poleti zaznano naravno zmanjšanje populacije uši. </w:t>
            </w:r>
          </w:p>
        </w:tc>
        <w:tc>
          <w:tcPr>
            <w:tcW w:w="2530" w:type="dxa"/>
            <w:tcBorders>
              <w:top w:val="single" w:sz="4" w:space="0" w:color="000000"/>
              <w:left w:val="single" w:sz="4" w:space="0" w:color="000000"/>
              <w:bottom w:val="single" w:sz="4" w:space="0" w:color="000000"/>
            </w:tcBorders>
            <w:shd w:val="clear" w:color="auto" w:fill="auto"/>
          </w:tcPr>
          <w:p w14:paraId="3BC59408" w14:textId="77777777" w:rsidR="006A2F35" w:rsidRPr="000307BC" w:rsidRDefault="006A2F35" w:rsidP="006A2F35">
            <w:pPr>
              <w:widowControl w:val="0"/>
              <w:numPr>
                <w:ilvl w:val="0"/>
                <w:numId w:val="34"/>
              </w:numPr>
              <w:tabs>
                <w:tab w:val="left" w:pos="182"/>
                <w:tab w:val="left" w:pos="1486"/>
              </w:tabs>
              <w:suppressAutoHyphens/>
              <w:snapToGrid w:val="0"/>
              <w:ind w:left="112" w:hanging="112"/>
              <w:jc w:val="left"/>
              <w:rPr>
                <w:sz w:val="18"/>
                <w:szCs w:val="18"/>
              </w:rPr>
            </w:pPr>
            <w:r w:rsidRPr="000307BC">
              <w:rPr>
                <w:sz w:val="18"/>
                <w:szCs w:val="18"/>
              </w:rPr>
              <w:t>uporaba vlaknatih prekrivk s katerimi fizično preprečimo dostop škodljivcev do gojenih rastlin</w:t>
            </w:r>
          </w:p>
          <w:p w14:paraId="25CCCE0D" w14:textId="77777777" w:rsidR="006A2F35" w:rsidRPr="000307BC" w:rsidRDefault="006A2F35" w:rsidP="006A2F35">
            <w:pPr>
              <w:tabs>
                <w:tab w:val="left" w:pos="1830"/>
                <w:tab w:val="left" w:pos="1882"/>
              </w:tabs>
              <w:ind w:left="332" w:hanging="332"/>
              <w:jc w:val="left"/>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3D0985B7" w14:textId="77777777" w:rsidR="006A2F35" w:rsidRPr="000307BC" w:rsidRDefault="006A2F35" w:rsidP="006A2F35">
            <w:pPr>
              <w:snapToGrid w:val="0"/>
              <w:jc w:val="left"/>
              <w:rPr>
                <w:sz w:val="18"/>
                <w:szCs w:val="18"/>
              </w:rPr>
            </w:pPr>
            <w:r w:rsidRPr="000307BC">
              <w:rPr>
                <w:sz w:val="18"/>
                <w:szCs w:val="18"/>
              </w:rPr>
              <w:t>- piretrin</w:t>
            </w:r>
          </w:p>
          <w:p w14:paraId="315B91C7" w14:textId="77777777" w:rsidR="006A2F35" w:rsidRDefault="006A2F35" w:rsidP="006A2F35">
            <w:pPr>
              <w:snapToGrid w:val="0"/>
              <w:jc w:val="left"/>
              <w:rPr>
                <w:sz w:val="18"/>
                <w:szCs w:val="18"/>
              </w:rPr>
            </w:pPr>
          </w:p>
          <w:p w14:paraId="20F44009" w14:textId="77777777" w:rsidR="006A2F35" w:rsidRPr="000307BC" w:rsidRDefault="006A2F35" w:rsidP="006A2F35">
            <w:pPr>
              <w:snapToGrid w:val="0"/>
              <w:jc w:val="left"/>
              <w:rPr>
                <w:sz w:val="18"/>
                <w:szCs w:val="18"/>
              </w:rPr>
            </w:pPr>
          </w:p>
          <w:p w14:paraId="55494A59" w14:textId="77777777" w:rsidR="006A2F35" w:rsidRPr="000307BC" w:rsidRDefault="006A2F35" w:rsidP="006A2F35">
            <w:pPr>
              <w:jc w:val="left"/>
              <w:rPr>
                <w:sz w:val="18"/>
                <w:szCs w:val="18"/>
              </w:rPr>
            </w:pPr>
            <w:r w:rsidRPr="000307BC">
              <w:rPr>
                <w:sz w:val="18"/>
                <w:szCs w:val="18"/>
              </w:rPr>
              <w:t>- pirimikarb</w:t>
            </w:r>
          </w:p>
          <w:p w14:paraId="77B61132" w14:textId="77777777" w:rsidR="006A2F35" w:rsidRPr="000307BC" w:rsidRDefault="006A2F35" w:rsidP="006A2F35">
            <w:pPr>
              <w:jc w:val="left"/>
              <w:rPr>
                <w:sz w:val="18"/>
                <w:szCs w:val="18"/>
              </w:rPr>
            </w:pPr>
          </w:p>
          <w:p w14:paraId="1EBE9557" w14:textId="77777777" w:rsidR="006A2F35" w:rsidRPr="000307BC" w:rsidRDefault="006A2F35" w:rsidP="006A2F35">
            <w:pPr>
              <w:jc w:val="left"/>
              <w:rPr>
                <w:sz w:val="18"/>
                <w:szCs w:val="18"/>
              </w:rPr>
            </w:pPr>
          </w:p>
          <w:p w14:paraId="1073ECEC" w14:textId="77777777" w:rsidR="006A2F35" w:rsidRPr="000307BC" w:rsidRDefault="006A2F35" w:rsidP="006A2F35">
            <w:pPr>
              <w:jc w:val="left"/>
              <w:rPr>
                <w:sz w:val="18"/>
                <w:szCs w:val="18"/>
              </w:rPr>
            </w:pPr>
            <w:r w:rsidRPr="000307BC">
              <w:rPr>
                <w:sz w:val="18"/>
                <w:szCs w:val="18"/>
              </w:rPr>
              <w:t>- tiametoksam</w:t>
            </w:r>
          </w:p>
          <w:p w14:paraId="4A54C3B2" w14:textId="77777777" w:rsidR="006A2F35" w:rsidRPr="000307BC" w:rsidRDefault="006A2F35" w:rsidP="006A2F35">
            <w:pPr>
              <w:jc w:val="left"/>
              <w:rPr>
                <w:sz w:val="18"/>
                <w:szCs w:val="18"/>
              </w:rPr>
            </w:pPr>
          </w:p>
          <w:p w14:paraId="30E452B7" w14:textId="77777777" w:rsidR="006A2F35" w:rsidRDefault="006A2F35" w:rsidP="006A2F35">
            <w:pPr>
              <w:jc w:val="left"/>
              <w:rPr>
                <w:sz w:val="18"/>
                <w:szCs w:val="18"/>
              </w:rPr>
            </w:pPr>
          </w:p>
          <w:p w14:paraId="42460229" w14:textId="77777777" w:rsidR="006A2F35" w:rsidRPr="000307BC" w:rsidRDefault="006A2F35" w:rsidP="006A2F35">
            <w:pPr>
              <w:jc w:val="left"/>
              <w:rPr>
                <w:sz w:val="18"/>
                <w:szCs w:val="18"/>
              </w:rPr>
            </w:pPr>
          </w:p>
          <w:p w14:paraId="12CDA3E8" w14:textId="77777777" w:rsidR="006A2F35" w:rsidRPr="000307BC" w:rsidRDefault="006A2F35" w:rsidP="006A2F35">
            <w:pPr>
              <w:jc w:val="left"/>
              <w:rPr>
                <w:sz w:val="18"/>
                <w:szCs w:val="18"/>
              </w:rPr>
            </w:pPr>
          </w:p>
          <w:p w14:paraId="7615B9EB" w14:textId="77777777" w:rsidR="006A2F35" w:rsidRPr="000307BC" w:rsidRDefault="006A2F35" w:rsidP="006A2F35">
            <w:pPr>
              <w:jc w:val="left"/>
              <w:rPr>
                <w:sz w:val="18"/>
                <w:szCs w:val="18"/>
              </w:rPr>
            </w:pPr>
            <w:r w:rsidRPr="000307BC">
              <w:rPr>
                <w:sz w:val="18"/>
                <w:szCs w:val="18"/>
              </w:rPr>
              <w:t>- pimetrozin</w:t>
            </w:r>
          </w:p>
          <w:p w14:paraId="2274C379" w14:textId="2A47F198" w:rsidR="006A2F35" w:rsidRPr="000307BC" w:rsidRDefault="006A2F35" w:rsidP="006A2F35">
            <w:pPr>
              <w:jc w:val="left"/>
              <w:rPr>
                <w:sz w:val="18"/>
                <w:szCs w:val="18"/>
              </w:rPr>
            </w:pPr>
            <w:r w:rsidRPr="000307BC">
              <w:rPr>
                <w:sz w:val="18"/>
                <w:szCs w:val="18"/>
              </w:rPr>
              <w:t>- acetamiprid</w:t>
            </w:r>
          </w:p>
          <w:p w14:paraId="747BCCF3" w14:textId="77777777" w:rsidR="006A2F35" w:rsidRDefault="006A2F35" w:rsidP="006A2F35">
            <w:pPr>
              <w:jc w:val="left"/>
              <w:rPr>
                <w:sz w:val="18"/>
                <w:szCs w:val="18"/>
              </w:rPr>
            </w:pPr>
            <w:r w:rsidRPr="000307BC">
              <w:rPr>
                <w:sz w:val="18"/>
                <w:szCs w:val="18"/>
              </w:rPr>
              <w:t>- Bauveria, bassiana</w:t>
            </w:r>
          </w:p>
          <w:p w14:paraId="4C7277DE" w14:textId="77777777" w:rsidR="006A2F35" w:rsidRDefault="006A2F35" w:rsidP="006A2F35">
            <w:pPr>
              <w:jc w:val="left"/>
              <w:rPr>
                <w:sz w:val="18"/>
                <w:szCs w:val="18"/>
              </w:rPr>
            </w:pPr>
            <w:r>
              <w:rPr>
                <w:sz w:val="18"/>
                <w:szCs w:val="18"/>
              </w:rPr>
              <w:t>- spirotetramat</w:t>
            </w:r>
          </w:p>
          <w:p w14:paraId="3449DE40" w14:textId="77777777" w:rsidR="006A2F35" w:rsidRDefault="006A2F35" w:rsidP="006A2F35">
            <w:pPr>
              <w:jc w:val="left"/>
              <w:rPr>
                <w:sz w:val="18"/>
                <w:szCs w:val="18"/>
              </w:rPr>
            </w:pPr>
            <w:r>
              <w:rPr>
                <w:sz w:val="18"/>
                <w:szCs w:val="18"/>
              </w:rPr>
              <w:t>- flupiradifluron</w:t>
            </w:r>
          </w:p>
          <w:p w14:paraId="5E6D6793" w14:textId="08CFDDB7" w:rsidR="0083065E" w:rsidRPr="000307BC" w:rsidRDefault="0083065E" w:rsidP="006A2F35">
            <w:pPr>
              <w:jc w:val="left"/>
              <w:rPr>
                <w:sz w:val="18"/>
                <w:szCs w:val="18"/>
              </w:rPr>
            </w:pPr>
            <w:r>
              <w:rPr>
                <w:sz w:val="18"/>
                <w:szCs w:val="18"/>
              </w:rPr>
              <w:t>- sulfoksaflor</w:t>
            </w:r>
          </w:p>
        </w:tc>
        <w:tc>
          <w:tcPr>
            <w:tcW w:w="1870" w:type="dxa"/>
            <w:tcBorders>
              <w:top w:val="single" w:sz="4" w:space="0" w:color="000000"/>
              <w:left w:val="single" w:sz="4" w:space="0" w:color="000000"/>
              <w:bottom w:val="single" w:sz="4" w:space="0" w:color="000000"/>
            </w:tcBorders>
            <w:shd w:val="clear" w:color="auto" w:fill="auto"/>
          </w:tcPr>
          <w:p w14:paraId="262B49C5" w14:textId="77777777" w:rsidR="006A2F35" w:rsidRPr="000307BC" w:rsidRDefault="006A2F35" w:rsidP="006A2F35">
            <w:pPr>
              <w:snapToGrid w:val="0"/>
              <w:jc w:val="left"/>
              <w:rPr>
                <w:sz w:val="18"/>
                <w:szCs w:val="18"/>
              </w:rPr>
            </w:pPr>
            <w:r w:rsidRPr="000307BC">
              <w:rPr>
                <w:sz w:val="18"/>
                <w:szCs w:val="18"/>
              </w:rPr>
              <w:t>Biotip Floral</w:t>
            </w:r>
          </w:p>
          <w:p w14:paraId="65B9DC76" w14:textId="77777777" w:rsidR="006A2F35" w:rsidRDefault="006A2F35" w:rsidP="006A2F35">
            <w:pPr>
              <w:snapToGrid w:val="0"/>
              <w:jc w:val="left"/>
              <w:rPr>
                <w:sz w:val="18"/>
                <w:szCs w:val="18"/>
              </w:rPr>
            </w:pPr>
          </w:p>
          <w:p w14:paraId="264B892A" w14:textId="77777777" w:rsidR="006A2F35" w:rsidRPr="000307BC" w:rsidRDefault="006A2F35" w:rsidP="006A2F35">
            <w:pPr>
              <w:snapToGrid w:val="0"/>
              <w:jc w:val="left"/>
              <w:rPr>
                <w:sz w:val="18"/>
                <w:szCs w:val="18"/>
              </w:rPr>
            </w:pPr>
          </w:p>
          <w:p w14:paraId="3AD9D21F" w14:textId="77777777" w:rsidR="006A2F35" w:rsidRPr="000307BC" w:rsidRDefault="006A2F35" w:rsidP="006A2F35">
            <w:pPr>
              <w:jc w:val="left"/>
              <w:rPr>
                <w:sz w:val="18"/>
                <w:szCs w:val="18"/>
              </w:rPr>
            </w:pPr>
            <w:r w:rsidRPr="000307BC">
              <w:rPr>
                <w:sz w:val="18"/>
                <w:szCs w:val="18"/>
              </w:rPr>
              <w:t>Pirimor 50 WG</w:t>
            </w:r>
          </w:p>
          <w:p w14:paraId="515EBC23" w14:textId="77777777" w:rsidR="006A2F35" w:rsidRPr="000307BC" w:rsidRDefault="006A2F35" w:rsidP="006A2F35">
            <w:pPr>
              <w:jc w:val="left"/>
              <w:rPr>
                <w:sz w:val="18"/>
                <w:szCs w:val="18"/>
              </w:rPr>
            </w:pPr>
          </w:p>
          <w:p w14:paraId="3A64727E" w14:textId="77777777" w:rsidR="006A2F35" w:rsidRPr="000307BC" w:rsidRDefault="006A2F35" w:rsidP="006A2F35">
            <w:pPr>
              <w:jc w:val="left"/>
              <w:rPr>
                <w:sz w:val="18"/>
                <w:szCs w:val="18"/>
              </w:rPr>
            </w:pPr>
          </w:p>
          <w:p w14:paraId="3A891534" w14:textId="4C010455" w:rsidR="006A2F35" w:rsidRPr="000307BC" w:rsidRDefault="006A2F35" w:rsidP="006A2F35">
            <w:pPr>
              <w:jc w:val="left"/>
              <w:rPr>
                <w:sz w:val="18"/>
                <w:szCs w:val="18"/>
              </w:rPr>
            </w:pPr>
            <w:r w:rsidRPr="000307BC">
              <w:rPr>
                <w:sz w:val="18"/>
                <w:szCs w:val="18"/>
              </w:rPr>
              <w:t>Actara 25 WG</w:t>
            </w:r>
            <w:r w:rsidR="006F2442">
              <w:rPr>
                <w:sz w:val="18"/>
                <w:szCs w:val="18"/>
              </w:rPr>
              <w:t xml:space="preserve"> *1</w:t>
            </w:r>
          </w:p>
          <w:p w14:paraId="37FF4608" w14:textId="77777777" w:rsidR="006A2F35" w:rsidRPr="000307BC" w:rsidRDefault="006A2F35" w:rsidP="006A2F35">
            <w:pPr>
              <w:jc w:val="left"/>
              <w:rPr>
                <w:sz w:val="18"/>
                <w:szCs w:val="18"/>
              </w:rPr>
            </w:pPr>
          </w:p>
          <w:p w14:paraId="572E6816" w14:textId="77777777" w:rsidR="006A2F35" w:rsidRPr="000307BC" w:rsidRDefault="006A2F35" w:rsidP="006A2F35">
            <w:pPr>
              <w:jc w:val="left"/>
              <w:rPr>
                <w:sz w:val="18"/>
                <w:szCs w:val="18"/>
              </w:rPr>
            </w:pPr>
          </w:p>
          <w:p w14:paraId="2A5C0343" w14:textId="77777777" w:rsidR="006A2F35" w:rsidRPr="000307BC" w:rsidRDefault="006A2F35" w:rsidP="006A2F35">
            <w:pPr>
              <w:jc w:val="left"/>
              <w:rPr>
                <w:sz w:val="18"/>
                <w:szCs w:val="18"/>
              </w:rPr>
            </w:pPr>
          </w:p>
          <w:p w14:paraId="26F5F111" w14:textId="77777777" w:rsidR="006A2F35" w:rsidRPr="000307BC" w:rsidRDefault="006A2F35" w:rsidP="006A2F35">
            <w:pPr>
              <w:jc w:val="left"/>
              <w:rPr>
                <w:sz w:val="18"/>
                <w:szCs w:val="18"/>
              </w:rPr>
            </w:pPr>
          </w:p>
          <w:p w14:paraId="442DD6D8" w14:textId="77777777" w:rsidR="006A2F35" w:rsidRPr="000307BC" w:rsidRDefault="006A2F35" w:rsidP="006A2F35">
            <w:pPr>
              <w:jc w:val="left"/>
              <w:rPr>
                <w:sz w:val="18"/>
                <w:szCs w:val="18"/>
              </w:rPr>
            </w:pPr>
            <w:r w:rsidRPr="000307BC">
              <w:rPr>
                <w:sz w:val="18"/>
                <w:szCs w:val="18"/>
              </w:rPr>
              <w:t>Chess 50 WG *</w:t>
            </w:r>
          </w:p>
          <w:p w14:paraId="2D97E2C1" w14:textId="77777777" w:rsidR="006A2F35" w:rsidRPr="000307BC" w:rsidRDefault="006A2F35" w:rsidP="006A2F35">
            <w:pPr>
              <w:jc w:val="left"/>
              <w:rPr>
                <w:sz w:val="18"/>
                <w:szCs w:val="18"/>
              </w:rPr>
            </w:pPr>
            <w:r w:rsidRPr="000307BC">
              <w:rPr>
                <w:sz w:val="18"/>
                <w:szCs w:val="18"/>
              </w:rPr>
              <w:t>Mospilan 20 SG</w:t>
            </w:r>
          </w:p>
          <w:p w14:paraId="36E2C820" w14:textId="77777777" w:rsidR="006A2F35" w:rsidRDefault="006A2F35" w:rsidP="006A2F35">
            <w:pPr>
              <w:jc w:val="left"/>
              <w:rPr>
                <w:sz w:val="18"/>
                <w:szCs w:val="18"/>
              </w:rPr>
            </w:pPr>
            <w:r w:rsidRPr="000307BC">
              <w:rPr>
                <w:sz w:val="18"/>
                <w:szCs w:val="18"/>
              </w:rPr>
              <w:t>Naturalis</w:t>
            </w:r>
          </w:p>
          <w:p w14:paraId="35244E70" w14:textId="77777777" w:rsidR="006A2F35" w:rsidRDefault="006A2F35" w:rsidP="006A2F35">
            <w:pPr>
              <w:jc w:val="left"/>
              <w:rPr>
                <w:sz w:val="18"/>
                <w:szCs w:val="18"/>
              </w:rPr>
            </w:pPr>
            <w:r>
              <w:rPr>
                <w:sz w:val="18"/>
                <w:szCs w:val="18"/>
              </w:rPr>
              <w:t>Movento SC 100</w:t>
            </w:r>
          </w:p>
          <w:p w14:paraId="13739D8F" w14:textId="77777777" w:rsidR="006A2F35" w:rsidRDefault="006A2F35" w:rsidP="006A2F35">
            <w:pPr>
              <w:jc w:val="left"/>
              <w:rPr>
                <w:sz w:val="18"/>
                <w:szCs w:val="18"/>
              </w:rPr>
            </w:pPr>
            <w:r>
              <w:rPr>
                <w:sz w:val="18"/>
                <w:szCs w:val="18"/>
              </w:rPr>
              <w:t>Sivanto prime</w:t>
            </w:r>
          </w:p>
          <w:p w14:paraId="4CE1FE38" w14:textId="5974ABAC" w:rsidR="0083065E" w:rsidRPr="000307BC" w:rsidRDefault="0083065E" w:rsidP="006A2F35">
            <w:pPr>
              <w:jc w:val="left"/>
              <w:rPr>
                <w:sz w:val="18"/>
                <w:szCs w:val="18"/>
              </w:rPr>
            </w:pPr>
            <w:r>
              <w:rPr>
                <w:sz w:val="18"/>
                <w:szCs w:val="18"/>
              </w:rPr>
              <w:t>Closer</w:t>
            </w:r>
          </w:p>
        </w:tc>
        <w:tc>
          <w:tcPr>
            <w:tcW w:w="1275" w:type="dxa"/>
            <w:tcBorders>
              <w:top w:val="single" w:sz="4" w:space="0" w:color="000000"/>
              <w:left w:val="single" w:sz="4" w:space="0" w:color="000000"/>
              <w:bottom w:val="single" w:sz="4" w:space="0" w:color="000000"/>
            </w:tcBorders>
            <w:shd w:val="clear" w:color="auto" w:fill="auto"/>
          </w:tcPr>
          <w:p w14:paraId="14E29AE4" w14:textId="77777777" w:rsidR="006A2F35" w:rsidRPr="000307BC" w:rsidRDefault="006A2F35" w:rsidP="006A2F35">
            <w:pPr>
              <w:snapToGrid w:val="0"/>
              <w:jc w:val="left"/>
              <w:rPr>
                <w:b/>
                <w:sz w:val="18"/>
                <w:szCs w:val="18"/>
              </w:rPr>
            </w:pPr>
            <w:r w:rsidRPr="000307BC">
              <w:rPr>
                <w:sz w:val="18"/>
                <w:szCs w:val="18"/>
              </w:rPr>
              <w:t>1,6 l/ha</w:t>
            </w:r>
            <w:r>
              <w:rPr>
                <w:sz w:val="18"/>
                <w:szCs w:val="18"/>
              </w:rPr>
              <w:t>***</w:t>
            </w:r>
            <w:r w:rsidRPr="000307BC">
              <w:rPr>
                <w:sz w:val="18"/>
                <w:szCs w:val="18"/>
              </w:rPr>
              <w:t xml:space="preserve">  </w:t>
            </w:r>
            <w:r w:rsidRPr="000307BC">
              <w:rPr>
                <w:b/>
                <w:sz w:val="18"/>
                <w:szCs w:val="18"/>
              </w:rPr>
              <w:t>B</w:t>
            </w:r>
          </w:p>
          <w:p w14:paraId="545CC98F" w14:textId="77777777" w:rsidR="006A2F35" w:rsidRPr="000307BC" w:rsidRDefault="006A2F35" w:rsidP="006A2F35">
            <w:pPr>
              <w:snapToGrid w:val="0"/>
              <w:jc w:val="left"/>
              <w:rPr>
                <w:sz w:val="18"/>
                <w:szCs w:val="18"/>
              </w:rPr>
            </w:pPr>
            <w:r w:rsidRPr="000307BC">
              <w:rPr>
                <w:sz w:val="18"/>
                <w:szCs w:val="18"/>
              </w:rPr>
              <w:t>1,18 l/ha</w:t>
            </w:r>
            <w:r>
              <w:rPr>
                <w:sz w:val="18"/>
                <w:szCs w:val="18"/>
              </w:rPr>
              <w:t>***</w:t>
            </w:r>
            <w:r w:rsidRPr="000307BC">
              <w:rPr>
                <w:sz w:val="18"/>
                <w:szCs w:val="18"/>
              </w:rPr>
              <w:t xml:space="preserve"> </w:t>
            </w:r>
            <w:r w:rsidRPr="000307BC">
              <w:rPr>
                <w:b/>
                <w:sz w:val="18"/>
                <w:szCs w:val="18"/>
              </w:rPr>
              <w:t>A</w:t>
            </w:r>
          </w:p>
          <w:p w14:paraId="06AD5DA7" w14:textId="77777777" w:rsidR="006A2F35" w:rsidRPr="000307BC" w:rsidRDefault="006A2F35" w:rsidP="006A2F35">
            <w:pPr>
              <w:jc w:val="left"/>
              <w:rPr>
                <w:sz w:val="18"/>
                <w:szCs w:val="18"/>
              </w:rPr>
            </w:pPr>
            <w:r w:rsidRPr="000307BC">
              <w:rPr>
                <w:sz w:val="18"/>
                <w:szCs w:val="18"/>
              </w:rPr>
              <w:t xml:space="preserve">0,75 kg/ha  </w:t>
            </w:r>
            <w:r w:rsidRPr="000307BC">
              <w:rPr>
                <w:b/>
                <w:sz w:val="18"/>
                <w:szCs w:val="18"/>
              </w:rPr>
              <w:t>B</w:t>
            </w:r>
          </w:p>
          <w:p w14:paraId="43EE75F5" w14:textId="77777777" w:rsidR="006A2F35" w:rsidRPr="000307BC" w:rsidRDefault="006A2F35" w:rsidP="006A2F35">
            <w:pPr>
              <w:jc w:val="left"/>
              <w:rPr>
                <w:sz w:val="18"/>
                <w:szCs w:val="18"/>
              </w:rPr>
            </w:pPr>
            <w:r w:rsidRPr="000307BC">
              <w:rPr>
                <w:sz w:val="18"/>
                <w:szCs w:val="18"/>
              </w:rPr>
              <w:t xml:space="preserve">0,5 kg/ha  </w:t>
            </w:r>
            <w:r w:rsidRPr="000307BC">
              <w:rPr>
                <w:b/>
                <w:sz w:val="18"/>
                <w:szCs w:val="18"/>
              </w:rPr>
              <w:t>A</w:t>
            </w:r>
          </w:p>
          <w:p w14:paraId="2E300AE0" w14:textId="77777777" w:rsidR="006A2F35" w:rsidRPr="000307BC" w:rsidRDefault="006A2F35" w:rsidP="006A2F35">
            <w:pPr>
              <w:jc w:val="left"/>
              <w:rPr>
                <w:sz w:val="18"/>
                <w:szCs w:val="18"/>
              </w:rPr>
            </w:pPr>
          </w:p>
          <w:p w14:paraId="041E092C" w14:textId="77777777" w:rsidR="006A2F35" w:rsidRPr="000307BC" w:rsidRDefault="006A2F35" w:rsidP="006A2F35">
            <w:pPr>
              <w:jc w:val="left"/>
              <w:rPr>
                <w:sz w:val="18"/>
                <w:szCs w:val="18"/>
              </w:rPr>
            </w:pPr>
            <w:r w:rsidRPr="000307BC">
              <w:rPr>
                <w:sz w:val="18"/>
                <w:szCs w:val="18"/>
              </w:rPr>
              <w:t>200 g/ha</w:t>
            </w:r>
          </w:p>
          <w:p w14:paraId="0F528FA4" w14:textId="77777777" w:rsidR="006A2F35" w:rsidRPr="000307BC" w:rsidRDefault="006A2F35" w:rsidP="006A2F35">
            <w:pPr>
              <w:jc w:val="left"/>
              <w:rPr>
                <w:sz w:val="18"/>
                <w:szCs w:val="18"/>
              </w:rPr>
            </w:pPr>
            <w:r w:rsidRPr="000307BC">
              <w:rPr>
                <w:sz w:val="18"/>
                <w:szCs w:val="18"/>
              </w:rPr>
              <w:t>0,4-0,8 g/m</w:t>
            </w:r>
            <w:r w:rsidRPr="000307BC">
              <w:rPr>
                <w:sz w:val="18"/>
                <w:szCs w:val="18"/>
                <w:vertAlign w:val="superscript"/>
              </w:rPr>
              <w:t>2</w:t>
            </w:r>
          </w:p>
          <w:p w14:paraId="6D5D31F6" w14:textId="77777777" w:rsidR="006A2F35" w:rsidRPr="000307BC" w:rsidRDefault="006A2F35" w:rsidP="006A2F35">
            <w:pPr>
              <w:jc w:val="left"/>
              <w:rPr>
                <w:sz w:val="18"/>
                <w:szCs w:val="18"/>
              </w:rPr>
            </w:pPr>
          </w:p>
          <w:p w14:paraId="2B528ABA" w14:textId="77777777" w:rsidR="006A2F35" w:rsidRPr="000307BC" w:rsidRDefault="006A2F35" w:rsidP="006A2F35">
            <w:pPr>
              <w:jc w:val="left"/>
              <w:rPr>
                <w:sz w:val="18"/>
                <w:szCs w:val="18"/>
              </w:rPr>
            </w:pPr>
          </w:p>
          <w:p w14:paraId="18A0CBD4" w14:textId="77777777" w:rsidR="006A2F35" w:rsidRPr="000307BC" w:rsidRDefault="006A2F35" w:rsidP="006A2F35">
            <w:pPr>
              <w:jc w:val="left"/>
              <w:rPr>
                <w:sz w:val="18"/>
                <w:szCs w:val="18"/>
              </w:rPr>
            </w:pPr>
          </w:p>
          <w:p w14:paraId="6BB837B7" w14:textId="77777777" w:rsidR="006A2F35" w:rsidRPr="000307BC" w:rsidRDefault="006A2F35" w:rsidP="006A2F35">
            <w:pPr>
              <w:jc w:val="left"/>
              <w:rPr>
                <w:sz w:val="18"/>
                <w:szCs w:val="18"/>
              </w:rPr>
            </w:pPr>
            <w:r w:rsidRPr="000307BC">
              <w:rPr>
                <w:sz w:val="18"/>
                <w:szCs w:val="18"/>
              </w:rPr>
              <w:t>200 g/ha</w:t>
            </w:r>
          </w:p>
          <w:p w14:paraId="153E4E0F" w14:textId="77777777" w:rsidR="006A2F35" w:rsidRPr="000307BC" w:rsidRDefault="006A2F35" w:rsidP="006A2F35">
            <w:pPr>
              <w:jc w:val="left"/>
              <w:rPr>
                <w:sz w:val="18"/>
                <w:szCs w:val="18"/>
              </w:rPr>
            </w:pPr>
            <w:r w:rsidRPr="000307BC">
              <w:rPr>
                <w:sz w:val="18"/>
                <w:szCs w:val="18"/>
              </w:rPr>
              <w:t>0,25 kg/ha</w:t>
            </w:r>
          </w:p>
          <w:p w14:paraId="1245628E" w14:textId="77777777" w:rsidR="006A2F35" w:rsidRDefault="006A2F35" w:rsidP="006A2F35">
            <w:pPr>
              <w:jc w:val="left"/>
              <w:rPr>
                <w:sz w:val="18"/>
                <w:szCs w:val="18"/>
              </w:rPr>
            </w:pPr>
            <w:r w:rsidRPr="000307BC">
              <w:rPr>
                <w:sz w:val="18"/>
                <w:szCs w:val="18"/>
              </w:rPr>
              <w:t>1 l/ha</w:t>
            </w:r>
          </w:p>
          <w:p w14:paraId="0AE2918B" w14:textId="77777777" w:rsidR="006A2F35" w:rsidRDefault="006A2F35" w:rsidP="006A2F35">
            <w:pPr>
              <w:jc w:val="left"/>
              <w:rPr>
                <w:sz w:val="18"/>
                <w:szCs w:val="18"/>
              </w:rPr>
            </w:pPr>
            <w:r>
              <w:rPr>
                <w:sz w:val="18"/>
                <w:szCs w:val="18"/>
              </w:rPr>
              <w:t>0,45 l/ha</w:t>
            </w:r>
          </w:p>
          <w:p w14:paraId="78B15DBF" w14:textId="77777777" w:rsidR="006A2F35" w:rsidRDefault="006A2F35" w:rsidP="006A2F35">
            <w:pPr>
              <w:jc w:val="left"/>
              <w:rPr>
                <w:sz w:val="18"/>
                <w:szCs w:val="18"/>
              </w:rPr>
            </w:pPr>
            <w:r>
              <w:rPr>
                <w:sz w:val="18"/>
                <w:szCs w:val="18"/>
              </w:rPr>
              <w:t>0,625 l/ha</w:t>
            </w:r>
          </w:p>
          <w:p w14:paraId="30F63E90" w14:textId="36989E7E" w:rsidR="0023299F" w:rsidRPr="000307BC" w:rsidRDefault="0023299F" w:rsidP="006A2F35">
            <w:pPr>
              <w:jc w:val="left"/>
              <w:rPr>
                <w:sz w:val="18"/>
                <w:szCs w:val="18"/>
              </w:rPr>
            </w:pPr>
            <w:r>
              <w:rPr>
                <w:sz w:val="18"/>
                <w:szCs w:val="18"/>
              </w:rPr>
              <w:t>200 ml/ha</w:t>
            </w:r>
          </w:p>
        </w:tc>
        <w:tc>
          <w:tcPr>
            <w:tcW w:w="1100" w:type="dxa"/>
            <w:tcBorders>
              <w:top w:val="single" w:sz="4" w:space="0" w:color="000000"/>
              <w:left w:val="single" w:sz="4" w:space="0" w:color="000000"/>
              <w:bottom w:val="single" w:sz="4" w:space="0" w:color="000000"/>
            </w:tcBorders>
            <w:shd w:val="clear" w:color="auto" w:fill="auto"/>
          </w:tcPr>
          <w:p w14:paraId="71CAF593" w14:textId="77777777" w:rsidR="006A2F35" w:rsidRPr="000307BC" w:rsidRDefault="006A2F35" w:rsidP="006A2F35">
            <w:pPr>
              <w:snapToGrid w:val="0"/>
              <w:jc w:val="left"/>
              <w:rPr>
                <w:sz w:val="18"/>
                <w:szCs w:val="18"/>
              </w:rPr>
            </w:pPr>
            <w:r w:rsidRPr="000307BC">
              <w:rPr>
                <w:sz w:val="18"/>
                <w:szCs w:val="18"/>
              </w:rPr>
              <w:t>3</w:t>
            </w:r>
          </w:p>
          <w:p w14:paraId="123BEB63" w14:textId="77777777" w:rsidR="006A2F35" w:rsidRDefault="006A2F35" w:rsidP="006A2F35">
            <w:pPr>
              <w:snapToGrid w:val="0"/>
              <w:jc w:val="left"/>
              <w:rPr>
                <w:sz w:val="18"/>
                <w:szCs w:val="18"/>
              </w:rPr>
            </w:pPr>
          </w:p>
          <w:p w14:paraId="1FC1E67F" w14:textId="77777777" w:rsidR="006A2F35" w:rsidRPr="000307BC" w:rsidRDefault="006A2F35" w:rsidP="006A2F35">
            <w:pPr>
              <w:snapToGrid w:val="0"/>
              <w:jc w:val="left"/>
              <w:rPr>
                <w:sz w:val="18"/>
                <w:szCs w:val="18"/>
              </w:rPr>
            </w:pPr>
          </w:p>
          <w:p w14:paraId="6CB44C15" w14:textId="77777777" w:rsidR="006A2F35" w:rsidRPr="000307BC" w:rsidRDefault="006A2F35" w:rsidP="006A2F35">
            <w:pPr>
              <w:jc w:val="left"/>
              <w:rPr>
                <w:sz w:val="18"/>
                <w:szCs w:val="18"/>
              </w:rPr>
            </w:pPr>
            <w:r w:rsidRPr="000307BC">
              <w:rPr>
                <w:sz w:val="18"/>
                <w:szCs w:val="18"/>
              </w:rPr>
              <w:t>21</w:t>
            </w:r>
          </w:p>
          <w:p w14:paraId="5BD7B970" w14:textId="77777777" w:rsidR="006A2F35" w:rsidRPr="000307BC" w:rsidRDefault="006A2F35" w:rsidP="006A2F35">
            <w:pPr>
              <w:jc w:val="left"/>
              <w:rPr>
                <w:sz w:val="18"/>
                <w:szCs w:val="18"/>
              </w:rPr>
            </w:pPr>
          </w:p>
          <w:p w14:paraId="7DF1E89B" w14:textId="77777777" w:rsidR="006A2F35" w:rsidRPr="000307BC" w:rsidRDefault="006A2F35" w:rsidP="006A2F35">
            <w:pPr>
              <w:jc w:val="left"/>
              <w:rPr>
                <w:sz w:val="18"/>
                <w:szCs w:val="18"/>
              </w:rPr>
            </w:pPr>
          </w:p>
          <w:p w14:paraId="44758A3B" w14:textId="77777777" w:rsidR="006A2F35" w:rsidRPr="000307BC" w:rsidRDefault="006A2F35" w:rsidP="006A2F35">
            <w:pPr>
              <w:jc w:val="left"/>
              <w:rPr>
                <w:sz w:val="18"/>
                <w:szCs w:val="18"/>
              </w:rPr>
            </w:pPr>
            <w:r w:rsidRPr="000307BC">
              <w:rPr>
                <w:sz w:val="18"/>
                <w:szCs w:val="18"/>
              </w:rPr>
              <w:t>7</w:t>
            </w:r>
          </w:p>
          <w:p w14:paraId="6C44C017" w14:textId="77777777" w:rsidR="006A2F35" w:rsidRPr="000307BC" w:rsidRDefault="006A2F35" w:rsidP="006A2F35">
            <w:pPr>
              <w:jc w:val="left"/>
              <w:rPr>
                <w:sz w:val="18"/>
                <w:szCs w:val="18"/>
              </w:rPr>
            </w:pPr>
            <w:r w:rsidRPr="000307BC">
              <w:rPr>
                <w:sz w:val="18"/>
                <w:szCs w:val="18"/>
              </w:rPr>
              <w:t>CU</w:t>
            </w:r>
          </w:p>
          <w:p w14:paraId="248A1736" w14:textId="77777777" w:rsidR="006A2F35" w:rsidRPr="000307BC" w:rsidRDefault="006A2F35" w:rsidP="006A2F35">
            <w:pPr>
              <w:jc w:val="left"/>
              <w:rPr>
                <w:sz w:val="18"/>
                <w:szCs w:val="18"/>
              </w:rPr>
            </w:pPr>
          </w:p>
          <w:p w14:paraId="60A938F9" w14:textId="77777777" w:rsidR="006A2F35" w:rsidRPr="000307BC" w:rsidRDefault="006A2F35" w:rsidP="006A2F35">
            <w:pPr>
              <w:jc w:val="left"/>
              <w:rPr>
                <w:sz w:val="18"/>
                <w:szCs w:val="18"/>
              </w:rPr>
            </w:pPr>
          </w:p>
          <w:p w14:paraId="56FB97CD" w14:textId="77777777" w:rsidR="006A2F35" w:rsidRPr="000307BC" w:rsidRDefault="006A2F35" w:rsidP="006A2F35">
            <w:pPr>
              <w:jc w:val="left"/>
              <w:rPr>
                <w:sz w:val="18"/>
                <w:szCs w:val="18"/>
              </w:rPr>
            </w:pPr>
          </w:p>
          <w:p w14:paraId="0CFB6A2B" w14:textId="77777777" w:rsidR="006A2F35" w:rsidRPr="000307BC" w:rsidRDefault="006A2F35" w:rsidP="006A2F35">
            <w:pPr>
              <w:jc w:val="left"/>
              <w:rPr>
                <w:sz w:val="18"/>
                <w:szCs w:val="18"/>
              </w:rPr>
            </w:pPr>
            <w:r w:rsidRPr="000307BC">
              <w:rPr>
                <w:sz w:val="18"/>
                <w:szCs w:val="18"/>
              </w:rPr>
              <w:t>7</w:t>
            </w:r>
          </w:p>
          <w:p w14:paraId="2424AD2B" w14:textId="77777777" w:rsidR="006A2F35" w:rsidRPr="000307BC" w:rsidRDefault="006A2F35" w:rsidP="006A2F35">
            <w:pPr>
              <w:jc w:val="left"/>
              <w:rPr>
                <w:sz w:val="18"/>
                <w:szCs w:val="18"/>
              </w:rPr>
            </w:pPr>
            <w:r w:rsidRPr="000307BC">
              <w:rPr>
                <w:sz w:val="18"/>
                <w:szCs w:val="18"/>
              </w:rPr>
              <w:t>7</w:t>
            </w:r>
          </w:p>
          <w:p w14:paraId="2E141148" w14:textId="77777777" w:rsidR="006A2F35" w:rsidRDefault="006A2F35" w:rsidP="006A2F35">
            <w:pPr>
              <w:jc w:val="left"/>
              <w:rPr>
                <w:sz w:val="18"/>
                <w:szCs w:val="18"/>
              </w:rPr>
            </w:pPr>
            <w:r w:rsidRPr="000307BC">
              <w:rPr>
                <w:sz w:val="18"/>
                <w:szCs w:val="18"/>
              </w:rPr>
              <w:t>Ni potrebna</w:t>
            </w:r>
          </w:p>
          <w:p w14:paraId="52E7B5A5" w14:textId="77777777" w:rsidR="006A2F35" w:rsidRDefault="006A2F35" w:rsidP="006A2F35">
            <w:pPr>
              <w:jc w:val="left"/>
              <w:rPr>
                <w:sz w:val="18"/>
                <w:szCs w:val="18"/>
              </w:rPr>
            </w:pPr>
            <w:r>
              <w:rPr>
                <w:sz w:val="18"/>
                <w:szCs w:val="18"/>
              </w:rPr>
              <w:t>7</w:t>
            </w:r>
          </w:p>
          <w:p w14:paraId="286D1F74" w14:textId="77777777" w:rsidR="006A2F35" w:rsidRDefault="006A2F35" w:rsidP="006A2F35">
            <w:pPr>
              <w:jc w:val="left"/>
              <w:rPr>
                <w:sz w:val="18"/>
                <w:szCs w:val="18"/>
              </w:rPr>
            </w:pPr>
            <w:r>
              <w:rPr>
                <w:sz w:val="18"/>
                <w:szCs w:val="18"/>
              </w:rPr>
              <w:t>7</w:t>
            </w:r>
          </w:p>
          <w:p w14:paraId="1E306784" w14:textId="507A8F8D" w:rsidR="0023299F" w:rsidRPr="000307BC" w:rsidRDefault="0023299F" w:rsidP="006A2F35">
            <w:pPr>
              <w:jc w:val="left"/>
              <w:rPr>
                <w:sz w:val="18"/>
                <w:szCs w:val="18"/>
              </w:rPr>
            </w:pPr>
            <w:r>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41FFEDFF" w14:textId="77777777" w:rsidR="006A2F35" w:rsidRPr="000307BC" w:rsidRDefault="006A2F35" w:rsidP="006A2F35">
            <w:pPr>
              <w:snapToGrid w:val="0"/>
              <w:jc w:val="left"/>
              <w:rPr>
                <w:sz w:val="18"/>
                <w:szCs w:val="18"/>
              </w:rPr>
            </w:pPr>
            <w:r w:rsidRPr="000307BC">
              <w:rPr>
                <w:b/>
                <w:sz w:val="18"/>
                <w:szCs w:val="18"/>
              </w:rPr>
              <w:t>A</w:t>
            </w:r>
            <w:r w:rsidRPr="000307BC">
              <w:rPr>
                <w:sz w:val="18"/>
                <w:szCs w:val="18"/>
              </w:rPr>
              <w:t xml:space="preserve"> – zaščiteni prostor</w:t>
            </w:r>
          </w:p>
          <w:p w14:paraId="125A2E93" w14:textId="77777777" w:rsidR="006A2F35" w:rsidRPr="000307BC" w:rsidRDefault="006A2F35" w:rsidP="006A2F35">
            <w:pPr>
              <w:jc w:val="left"/>
              <w:rPr>
                <w:bCs/>
                <w:sz w:val="18"/>
                <w:szCs w:val="18"/>
              </w:rPr>
            </w:pPr>
            <w:r w:rsidRPr="000307BC">
              <w:rPr>
                <w:b/>
                <w:bCs/>
                <w:sz w:val="18"/>
                <w:szCs w:val="18"/>
              </w:rPr>
              <w:t>B</w:t>
            </w:r>
            <w:r w:rsidRPr="000307BC">
              <w:rPr>
                <w:bCs/>
                <w:sz w:val="18"/>
                <w:szCs w:val="18"/>
              </w:rPr>
              <w:t xml:space="preserve"> – na prostem</w:t>
            </w:r>
          </w:p>
          <w:p w14:paraId="28B97633" w14:textId="77777777" w:rsidR="006A2F35" w:rsidRPr="000307BC" w:rsidRDefault="006A2F35" w:rsidP="006A2F35">
            <w:pPr>
              <w:jc w:val="left"/>
              <w:rPr>
                <w:b/>
                <w:bCs/>
                <w:sz w:val="18"/>
                <w:szCs w:val="18"/>
              </w:rPr>
            </w:pPr>
            <w:r>
              <w:rPr>
                <w:b/>
                <w:bCs/>
                <w:sz w:val="18"/>
                <w:szCs w:val="18"/>
              </w:rPr>
              <w:t>***</w:t>
            </w:r>
            <w:r>
              <w:rPr>
                <w:sz w:val="18"/>
                <w:szCs w:val="18"/>
              </w:rPr>
              <w:t xml:space="preserve"> ob porabi vode 6</w:t>
            </w:r>
            <w:r w:rsidRPr="0043033B">
              <w:rPr>
                <w:sz w:val="18"/>
                <w:szCs w:val="18"/>
              </w:rPr>
              <w:t>00 l/ha</w:t>
            </w:r>
          </w:p>
          <w:p w14:paraId="6DF8503A" w14:textId="77777777" w:rsidR="006A2F35" w:rsidRPr="000307BC" w:rsidRDefault="006A2F35" w:rsidP="006A2F35">
            <w:pPr>
              <w:jc w:val="left"/>
              <w:rPr>
                <w:b/>
                <w:bCs/>
                <w:sz w:val="18"/>
                <w:szCs w:val="18"/>
              </w:rPr>
            </w:pPr>
          </w:p>
          <w:p w14:paraId="6A2AA8C5" w14:textId="77777777" w:rsidR="006A2F35" w:rsidRPr="000307BC" w:rsidRDefault="006A2F35" w:rsidP="006A2F35">
            <w:pPr>
              <w:jc w:val="left"/>
              <w:rPr>
                <w:b/>
                <w:sz w:val="18"/>
                <w:szCs w:val="18"/>
              </w:rPr>
            </w:pPr>
            <w:r w:rsidRPr="000307BC">
              <w:rPr>
                <w:b/>
                <w:sz w:val="18"/>
                <w:szCs w:val="18"/>
              </w:rPr>
              <w:t>Namakanje platojev, sadik SAMO V ZAŠČITENEM PROSTORU, preberi navodila za uporabo</w:t>
            </w:r>
          </w:p>
          <w:p w14:paraId="01997665" w14:textId="77777777" w:rsidR="006A2F35" w:rsidRPr="000307BC" w:rsidRDefault="006A2F35" w:rsidP="006A2F35">
            <w:pPr>
              <w:jc w:val="left"/>
              <w:rPr>
                <w:sz w:val="18"/>
                <w:szCs w:val="18"/>
              </w:rPr>
            </w:pPr>
            <w:r w:rsidRPr="000307BC">
              <w:rPr>
                <w:b/>
                <w:sz w:val="18"/>
                <w:szCs w:val="18"/>
              </w:rPr>
              <w:t xml:space="preserve">*  </w:t>
            </w:r>
            <w:r w:rsidRPr="000307BC">
              <w:rPr>
                <w:sz w:val="18"/>
                <w:szCs w:val="18"/>
              </w:rPr>
              <w:t>zatiranje bombaževčeve uši (</w:t>
            </w:r>
            <w:r w:rsidRPr="000307BC">
              <w:rPr>
                <w:i/>
                <w:sz w:val="18"/>
                <w:szCs w:val="18"/>
              </w:rPr>
              <w:t>Aphis gossypii</w:t>
            </w:r>
            <w:r w:rsidRPr="000307BC">
              <w:rPr>
                <w:sz w:val="18"/>
                <w:szCs w:val="18"/>
              </w:rPr>
              <w:t>)</w:t>
            </w:r>
          </w:p>
          <w:p w14:paraId="654C34CC" w14:textId="34B08295" w:rsidR="006A2F35" w:rsidRDefault="006A2F35" w:rsidP="006A2F35">
            <w:pPr>
              <w:jc w:val="left"/>
              <w:rPr>
                <w:sz w:val="18"/>
                <w:szCs w:val="18"/>
              </w:rPr>
            </w:pPr>
            <w:r w:rsidRPr="000307BC">
              <w:rPr>
                <w:sz w:val="18"/>
                <w:szCs w:val="18"/>
              </w:rPr>
              <w:t>Največ 5 tretiranj</w:t>
            </w:r>
          </w:p>
          <w:p w14:paraId="3792605C" w14:textId="77777777" w:rsidR="006A2F35" w:rsidRDefault="006A2F35" w:rsidP="006A2F35">
            <w:pPr>
              <w:jc w:val="left"/>
              <w:rPr>
                <w:sz w:val="18"/>
                <w:szCs w:val="18"/>
              </w:rPr>
            </w:pPr>
            <w:r>
              <w:rPr>
                <w:sz w:val="18"/>
                <w:szCs w:val="18"/>
              </w:rPr>
              <w:t>Največ 2 tretiranji</w:t>
            </w:r>
          </w:p>
          <w:p w14:paraId="5AAFEDAA" w14:textId="77777777" w:rsidR="006A2F35" w:rsidRDefault="006A2F35" w:rsidP="006A2F35">
            <w:pPr>
              <w:jc w:val="left"/>
              <w:rPr>
                <w:sz w:val="18"/>
                <w:szCs w:val="18"/>
              </w:rPr>
            </w:pPr>
            <w:r>
              <w:rPr>
                <w:sz w:val="18"/>
                <w:szCs w:val="18"/>
              </w:rPr>
              <w:t>Na prostem 1 tretiranje</w:t>
            </w:r>
          </w:p>
          <w:p w14:paraId="00C194DE" w14:textId="77777777" w:rsidR="0023299F" w:rsidRDefault="0023299F" w:rsidP="006A2F35">
            <w:pPr>
              <w:jc w:val="left"/>
              <w:rPr>
                <w:sz w:val="18"/>
                <w:szCs w:val="18"/>
              </w:rPr>
            </w:pPr>
            <w:r>
              <w:rPr>
                <w:sz w:val="18"/>
                <w:szCs w:val="18"/>
              </w:rPr>
              <w:t>Na prostem 1 tretiranje</w:t>
            </w:r>
          </w:p>
          <w:p w14:paraId="058772A1" w14:textId="059CF19D" w:rsidR="006F2442" w:rsidRPr="006F2442" w:rsidRDefault="006F2442" w:rsidP="006A2F35">
            <w:pPr>
              <w:jc w:val="left"/>
              <w:rPr>
                <w:b/>
                <w:sz w:val="18"/>
                <w:szCs w:val="18"/>
              </w:rPr>
            </w:pPr>
            <w:r w:rsidRPr="006F2442">
              <w:rPr>
                <w:b/>
                <w:sz w:val="18"/>
                <w:szCs w:val="18"/>
              </w:rPr>
              <w:t>*1   30.04.2019</w:t>
            </w:r>
          </w:p>
        </w:tc>
      </w:tr>
      <w:tr w:rsidR="006A2F35" w:rsidRPr="000307BC" w14:paraId="1F602897" w14:textId="77777777" w:rsidTr="006A2F35">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56103FC0" w14:textId="77777777" w:rsidR="006A2F35" w:rsidRPr="000307BC" w:rsidRDefault="006A2F35" w:rsidP="00052D79">
            <w:pPr>
              <w:snapToGrid w:val="0"/>
              <w:jc w:val="left"/>
              <w:rPr>
                <w:b/>
                <w:bCs/>
                <w:sz w:val="18"/>
                <w:szCs w:val="18"/>
              </w:rPr>
            </w:pPr>
            <w:r w:rsidRPr="000307BC">
              <w:rPr>
                <w:b/>
                <w:bCs/>
                <w:sz w:val="18"/>
                <w:szCs w:val="18"/>
              </w:rPr>
              <w:t>Koreninske uši</w:t>
            </w:r>
          </w:p>
          <w:p w14:paraId="486A96E5" w14:textId="77777777" w:rsidR="006A2F35" w:rsidRPr="000307BC" w:rsidRDefault="006A2F35" w:rsidP="00052D79">
            <w:pPr>
              <w:jc w:val="left"/>
              <w:rPr>
                <w:sz w:val="18"/>
                <w:szCs w:val="18"/>
              </w:rPr>
            </w:pPr>
            <w:r w:rsidRPr="000307BC">
              <w:rPr>
                <w:i/>
                <w:iCs/>
                <w:sz w:val="18"/>
                <w:szCs w:val="18"/>
              </w:rPr>
              <w:t>Pemphygus bursarius, Trama troglodytes</w:t>
            </w:r>
            <w:r w:rsidRPr="000307BC">
              <w:rPr>
                <w:sz w:val="18"/>
                <w:szCs w:val="18"/>
              </w:rPr>
              <w:t xml:space="preserve"> ...</w:t>
            </w:r>
          </w:p>
        </w:tc>
        <w:tc>
          <w:tcPr>
            <w:tcW w:w="2200" w:type="dxa"/>
            <w:tcBorders>
              <w:top w:val="single" w:sz="4" w:space="0" w:color="000000"/>
              <w:left w:val="single" w:sz="4" w:space="0" w:color="000000"/>
              <w:bottom w:val="single" w:sz="4" w:space="0" w:color="000000"/>
            </w:tcBorders>
            <w:shd w:val="clear" w:color="auto" w:fill="auto"/>
          </w:tcPr>
          <w:p w14:paraId="3C2BA97B" w14:textId="77777777" w:rsidR="006A2F35" w:rsidRPr="000307BC" w:rsidRDefault="006A2F35" w:rsidP="006A2F35">
            <w:pPr>
              <w:snapToGrid w:val="0"/>
              <w:rPr>
                <w:sz w:val="18"/>
                <w:szCs w:val="18"/>
              </w:rPr>
            </w:pPr>
            <w:r w:rsidRPr="000307BC">
              <w:rPr>
                <w:sz w:val="18"/>
                <w:szCs w:val="18"/>
              </w:rPr>
              <w:t>Uši na koreninah</w:t>
            </w:r>
          </w:p>
        </w:tc>
        <w:tc>
          <w:tcPr>
            <w:tcW w:w="2530" w:type="dxa"/>
            <w:tcBorders>
              <w:top w:val="single" w:sz="4" w:space="0" w:color="000000"/>
              <w:left w:val="single" w:sz="4" w:space="0" w:color="000000"/>
              <w:bottom w:val="single" w:sz="4" w:space="0" w:color="000000"/>
            </w:tcBorders>
            <w:shd w:val="clear" w:color="auto" w:fill="auto"/>
          </w:tcPr>
          <w:p w14:paraId="7211A8CD" w14:textId="77777777" w:rsidR="006A2F35" w:rsidRPr="000307BC" w:rsidRDefault="006A2F35" w:rsidP="006A2F35">
            <w:pPr>
              <w:widowControl w:val="0"/>
              <w:numPr>
                <w:ilvl w:val="0"/>
                <w:numId w:val="34"/>
              </w:numPr>
              <w:tabs>
                <w:tab w:val="left" w:pos="182"/>
                <w:tab w:val="left" w:pos="1486"/>
              </w:tabs>
              <w:suppressAutoHyphens/>
              <w:snapToGrid w:val="0"/>
              <w:ind w:left="112" w:hanging="112"/>
              <w:rPr>
                <w:sz w:val="18"/>
                <w:szCs w:val="18"/>
              </w:rPr>
            </w:pPr>
            <w:r w:rsidRPr="000307BC">
              <w:rPr>
                <w:sz w:val="18"/>
                <w:szCs w:val="18"/>
              </w:rPr>
              <w:t>širok kolobar (vsaj 4. letni)</w:t>
            </w:r>
          </w:p>
          <w:p w14:paraId="2A85A780" w14:textId="77777777" w:rsidR="006A2F35" w:rsidRPr="000307BC" w:rsidRDefault="006A2F35" w:rsidP="006A2F35">
            <w:pPr>
              <w:widowControl w:val="0"/>
              <w:numPr>
                <w:ilvl w:val="0"/>
                <w:numId w:val="34"/>
              </w:numPr>
              <w:tabs>
                <w:tab w:val="left" w:pos="182"/>
                <w:tab w:val="left" w:pos="1486"/>
              </w:tabs>
              <w:suppressAutoHyphens/>
              <w:ind w:left="112" w:hanging="112"/>
              <w:rPr>
                <w:sz w:val="18"/>
                <w:szCs w:val="18"/>
              </w:rPr>
            </w:pPr>
            <w:r w:rsidRPr="000307BC">
              <w:rPr>
                <w:sz w:val="18"/>
                <w:szCs w:val="18"/>
              </w:rPr>
              <w:t>odstranjevanje obolelih rastlin</w:t>
            </w:r>
          </w:p>
        </w:tc>
        <w:tc>
          <w:tcPr>
            <w:tcW w:w="1695" w:type="dxa"/>
            <w:tcBorders>
              <w:top w:val="single" w:sz="4" w:space="0" w:color="000000"/>
              <w:left w:val="single" w:sz="4" w:space="0" w:color="000000"/>
              <w:bottom w:val="single" w:sz="4" w:space="0" w:color="000000"/>
            </w:tcBorders>
            <w:shd w:val="clear" w:color="auto" w:fill="auto"/>
          </w:tcPr>
          <w:p w14:paraId="6477AA0C" w14:textId="77777777" w:rsidR="006A2F35" w:rsidRPr="000307BC" w:rsidRDefault="006A2F35" w:rsidP="006A2F35">
            <w:pPr>
              <w:snapToGrid w:val="0"/>
              <w:rPr>
                <w:sz w:val="18"/>
                <w:szCs w:val="18"/>
              </w:rPr>
            </w:pPr>
            <w:r>
              <w:rPr>
                <w:sz w:val="18"/>
                <w:szCs w:val="18"/>
              </w:rPr>
              <w:t>- spirotetramat</w:t>
            </w:r>
          </w:p>
          <w:p w14:paraId="5DC37250" w14:textId="77777777" w:rsidR="006A2F35" w:rsidRPr="000307BC" w:rsidRDefault="006A2F35" w:rsidP="006A2F35">
            <w:pPr>
              <w:rPr>
                <w:sz w:val="18"/>
                <w:szCs w:val="18"/>
              </w:rPr>
            </w:pPr>
          </w:p>
        </w:tc>
        <w:tc>
          <w:tcPr>
            <w:tcW w:w="1870" w:type="dxa"/>
            <w:tcBorders>
              <w:top w:val="single" w:sz="4" w:space="0" w:color="000000"/>
              <w:left w:val="single" w:sz="4" w:space="0" w:color="000000"/>
              <w:bottom w:val="single" w:sz="4" w:space="0" w:color="000000"/>
            </w:tcBorders>
            <w:shd w:val="clear" w:color="auto" w:fill="auto"/>
          </w:tcPr>
          <w:p w14:paraId="2E054CBE" w14:textId="77777777" w:rsidR="006A2F35" w:rsidRPr="000307BC" w:rsidRDefault="006A2F35" w:rsidP="006A2F35">
            <w:pPr>
              <w:snapToGrid w:val="0"/>
              <w:rPr>
                <w:sz w:val="18"/>
                <w:szCs w:val="18"/>
              </w:rPr>
            </w:pPr>
            <w:r>
              <w:rPr>
                <w:sz w:val="18"/>
                <w:szCs w:val="18"/>
              </w:rPr>
              <w:t>Movento SC 100</w:t>
            </w:r>
          </w:p>
        </w:tc>
        <w:tc>
          <w:tcPr>
            <w:tcW w:w="1275" w:type="dxa"/>
            <w:tcBorders>
              <w:top w:val="single" w:sz="4" w:space="0" w:color="000000"/>
              <w:left w:val="single" w:sz="4" w:space="0" w:color="000000"/>
              <w:bottom w:val="single" w:sz="4" w:space="0" w:color="000000"/>
            </w:tcBorders>
            <w:shd w:val="clear" w:color="auto" w:fill="auto"/>
          </w:tcPr>
          <w:p w14:paraId="1C5DDB29" w14:textId="77777777" w:rsidR="006A2F35" w:rsidRPr="000307BC" w:rsidRDefault="006A2F35" w:rsidP="006A2F35">
            <w:pPr>
              <w:snapToGrid w:val="0"/>
              <w:rPr>
                <w:sz w:val="18"/>
                <w:szCs w:val="18"/>
              </w:rPr>
            </w:pPr>
            <w:r>
              <w:rPr>
                <w:sz w:val="18"/>
                <w:szCs w:val="18"/>
              </w:rPr>
              <w:t>0,75 l/ha</w:t>
            </w:r>
          </w:p>
        </w:tc>
        <w:tc>
          <w:tcPr>
            <w:tcW w:w="1100" w:type="dxa"/>
            <w:tcBorders>
              <w:top w:val="single" w:sz="4" w:space="0" w:color="000000"/>
              <w:left w:val="single" w:sz="4" w:space="0" w:color="000000"/>
              <w:bottom w:val="single" w:sz="4" w:space="0" w:color="000000"/>
            </w:tcBorders>
            <w:shd w:val="clear" w:color="auto" w:fill="auto"/>
          </w:tcPr>
          <w:p w14:paraId="57AD67F8" w14:textId="77777777" w:rsidR="006A2F35" w:rsidRPr="000307BC" w:rsidRDefault="006A2F35" w:rsidP="006A2F35">
            <w:pPr>
              <w:snapToGrid w:val="0"/>
              <w:rPr>
                <w:sz w:val="18"/>
                <w:szCs w:val="18"/>
              </w:rPr>
            </w:pPr>
            <w:r>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327A7826" w14:textId="77777777" w:rsidR="006A2F35" w:rsidRPr="000307BC" w:rsidRDefault="006A2F35" w:rsidP="006A2F35">
            <w:pPr>
              <w:tabs>
                <w:tab w:val="left" w:pos="562"/>
              </w:tabs>
              <w:suppressAutoHyphens/>
              <w:snapToGrid w:val="0"/>
              <w:ind w:left="2"/>
              <w:rPr>
                <w:iCs/>
                <w:sz w:val="18"/>
                <w:szCs w:val="18"/>
              </w:rPr>
            </w:pPr>
            <w:r>
              <w:rPr>
                <w:iCs/>
                <w:sz w:val="18"/>
                <w:szCs w:val="18"/>
              </w:rPr>
              <w:t>Največ 2 tretiranji</w:t>
            </w:r>
          </w:p>
        </w:tc>
      </w:tr>
    </w:tbl>
    <w:p w14:paraId="4701FA14" w14:textId="77777777" w:rsidR="006A2F35" w:rsidRPr="000307BC" w:rsidRDefault="006A2F35" w:rsidP="006A2F35">
      <w:pPr>
        <w:widowControl w:val="0"/>
        <w:ind w:left="110"/>
        <w:rPr>
          <w:sz w:val="18"/>
          <w:szCs w:val="18"/>
          <w:lang w:val="pl-PL"/>
        </w:rPr>
      </w:pPr>
      <w:r w:rsidRPr="000307BC">
        <w:rPr>
          <w:sz w:val="18"/>
          <w:szCs w:val="18"/>
          <w:lang w:val="pl-PL"/>
        </w:rPr>
        <w:t>* - DATUM POTEKA REGISTRACIJE</w:t>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t>** - DATUM UPORABE ZALOG PRIPRAVKOV, KI JIM JE POTEKLA REGISTRACIJA</w:t>
      </w:r>
    </w:p>
    <w:p w14:paraId="31E3A736" w14:textId="77777777" w:rsidR="006A2F35" w:rsidRPr="00FD6A05" w:rsidRDefault="006A2F35" w:rsidP="006A2F35">
      <w:pPr>
        <w:pageBreakBefore/>
        <w:jc w:val="center"/>
        <w:rPr>
          <w:sz w:val="22"/>
          <w:szCs w:val="22"/>
        </w:rPr>
      </w:pPr>
      <w:r w:rsidRPr="00FD6A05">
        <w:rPr>
          <w:sz w:val="22"/>
          <w:szCs w:val="22"/>
        </w:rPr>
        <w:lastRenderedPageBreak/>
        <w:t>INTEGRIRANO VARSTVO SOLATE -list 3</w:t>
      </w:r>
    </w:p>
    <w:tbl>
      <w:tblPr>
        <w:tblW w:w="14460" w:type="dxa"/>
        <w:tblInd w:w="-35" w:type="dxa"/>
        <w:tblLayout w:type="fixed"/>
        <w:tblLook w:val="0000" w:firstRow="0" w:lastRow="0" w:firstColumn="0" w:lastColumn="0" w:noHBand="0" w:noVBand="0"/>
      </w:tblPr>
      <w:tblGrid>
        <w:gridCol w:w="1559"/>
        <w:gridCol w:w="2268"/>
        <w:gridCol w:w="2268"/>
        <w:gridCol w:w="1984"/>
        <w:gridCol w:w="1562"/>
        <w:gridCol w:w="1275"/>
        <w:gridCol w:w="1418"/>
        <w:gridCol w:w="2126"/>
      </w:tblGrid>
      <w:tr w:rsidR="006A2F35" w:rsidRPr="000307BC" w14:paraId="5D090597" w14:textId="77777777" w:rsidTr="0010614D">
        <w:tc>
          <w:tcPr>
            <w:tcW w:w="1559" w:type="dxa"/>
            <w:tcBorders>
              <w:top w:val="single" w:sz="12" w:space="0" w:color="000000"/>
              <w:left w:val="single" w:sz="12" w:space="0" w:color="000000"/>
              <w:bottom w:val="single" w:sz="12" w:space="0" w:color="000000"/>
              <w:right w:val="single" w:sz="12" w:space="0" w:color="000000"/>
            </w:tcBorders>
            <w:shd w:val="clear" w:color="auto" w:fill="auto"/>
          </w:tcPr>
          <w:p w14:paraId="05928336" w14:textId="77777777" w:rsidR="006A2F35" w:rsidRPr="000307BC" w:rsidRDefault="006A2F35" w:rsidP="006A2F35">
            <w:pPr>
              <w:snapToGrid w:val="0"/>
              <w:rPr>
                <w:sz w:val="18"/>
                <w:szCs w:val="18"/>
              </w:rPr>
            </w:pPr>
            <w:r w:rsidRPr="000307BC">
              <w:rPr>
                <w:sz w:val="18"/>
                <w:szCs w:val="18"/>
              </w:rPr>
              <w:t>ŠKODLJIVI ORGANIZEM</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60C051C2" w14:textId="77777777" w:rsidR="006A2F35" w:rsidRPr="000307BC" w:rsidRDefault="006A2F35" w:rsidP="006A2F35">
            <w:pPr>
              <w:snapToGrid w:val="0"/>
              <w:rPr>
                <w:sz w:val="18"/>
                <w:szCs w:val="18"/>
              </w:rPr>
            </w:pPr>
            <w:r w:rsidRPr="000307BC">
              <w:rPr>
                <w:sz w:val="18"/>
                <w:szCs w:val="18"/>
              </w:rPr>
              <w:t>OPIS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4D0D6095" w14:textId="77777777" w:rsidR="006A2F35" w:rsidRPr="000307BC" w:rsidRDefault="006A2F35" w:rsidP="006A2F35">
            <w:pPr>
              <w:tabs>
                <w:tab w:val="left" w:pos="72"/>
              </w:tabs>
              <w:snapToGrid w:val="0"/>
              <w:rPr>
                <w:sz w:val="18"/>
                <w:szCs w:val="18"/>
              </w:rPr>
            </w:pPr>
            <w:r w:rsidRPr="000307BC">
              <w:rPr>
                <w:sz w:val="18"/>
                <w:szCs w:val="18"/>
              </w:rPr>
              <w:t xml:space="preserve">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153F1D8E" w14:textId="77777777" w:rsidR="006A2F35" w:rsidRPr="000307BC" w:rsidRDefault="006A2F35" w:rsidP="006A2F35">
            <w:pPr>
              <w:snapToGrid w:val="0"/>
              <w:rPr>
                <w:sz w:val="18"/>
                <w:szCs w:val="18"/>
              </w:rPr>
            </w:pPr>
            <w:r w:rsidRPr="000307BC">
              <w:rPr>
                <w:sz w:val="18"/>
                <w:szCs w:val="18"/>
              </w:rPr>
              <w:t xml:space="preserve">  AKTIVNA SNOV</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tcPr>
          <w:p w14:paraId="315D99DE" w14:textId="77777777" w:rsidR="006A2F35" w:rsidRPr="000307BC" w:rsidRDefault="006A2F35" w:rsidP="006A2F35">
            <w:pPr>
              <w:snapToGrid w:val="0"/>
              <w:rPr>
                <w:sz w:val="18"/>
                <w:szCs w:val="18"/>
              </w:rPr>
            </w:pPr>
            <w:r w:rsidRPr="000307BC">
              <w:rPr>
                <w:sz w:val="18"/>
                <w:szCs w:val="18"/>
              </w:rPr>
              <w:t>FITOFARM.</w:t>
            </w:r>
          </w:p>
          <w:p w14:paraId="6EE4A5D9" w14:textId="77777777" w:rsidR="006A2F35" w:rsidRPr="000307BC" w:rsidRDefault="006A2F35" w:rsidP="006A2F35">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54BB6B9E" w14:textId="77777777" w:rsidR="006A2F35" w:rsidRPr="000307BC" w:rsidRDefault="006A2F35" w:rsidP="006A2F35">
            <w:pPr>
              <w:snapToGrid w:val="0"/>
              <w:rPr>
                <w:sz w:val="18"/>
                <w:szCs w:val="18"/>
              </w:rPr>
            </w:pPr>
            <w:r w:rsidRPr="000307BC">
              <w:rPr>
                <w:sz w:val="18"/>
                <w:szCs w:val="18"/>
              </w:rPr>
              <w:t>ODMEREK</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tcPr>
          <w:p w14:paraId="351C7AEB" w14:textId="77777777" w:rsidR="006A2F35" w:rsidRPr="000307BC" w:rsidRDefault="006A2F35" w:rsidP="006A2F35">
            <w:pPr>
              <w:snapToGrid w:val="0"/>
              <w:rPr>
                <w:sz w:val="18"/>
                <w:szCs w:val="18"/>
              </w:rPr>
            </w:pPr>
            <w:r w:rsidRPr="000307BC">
              <w:rPr>
                <w:sz w:val="18"/>
                <w:szCs w:val="18"/>
              </w:rPr>
              <w:t>KARENCA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20A46024" w14:textId="77777777" w:rsidR="006A2F35" w:rsidRPr="000307BC" w:rsidRDefault="006A2F35" w:rsidP="006A2F35">
            <w:pPr>
              <w:snapToGrid w:val="0"/>
              <w:rPr>
                <w:sz w:val="18"/>
                <w:szCs w:val="18"/>
              </w:rPr>
            </w:pPr>
            <w:r w:rsidRPr="000307BC">
              <w:rPr>
                <w:sz w:val="18"/>
                <w:szCs w:val="18"/>
              </w:rPr>
              <w:t>OPOMBE</w:t>
            </w:r>
          </w:p>
        </w:tc>
      </w:tr>
      <w:tr w:rsidR="006A2F35" w:rsidRPr="0010614D" w14:paraId="10663F70" w14:textId="77777777" w:rsidTr="0010614D">
        <w:trPr>
          <w:trHeight w:val="869"/>
        </w:trPr>
        <w:tc>
          <w:tcPr>
            <w:tcW w:w="1559" w:type="dxa"/>
            <w:tcBorders>
              <w:top w:val="single" w:sz="8" w:space="0" w:color="000000"/>
              <w:left w:val="single" w:sz="4" w:space="0" w:color="000000"/>
              <w:bottom w:val="single" w:sz="4" w:space="0" w:color="000000"/>
            </w:tcBorders>
            <w:shd w:val="clear" w:color="auto" w:fill="auto"/>
          </w:tcPr>
          <w:p w14:paraId="3E285AC1" w14:textId="77777777" w:rsidR="006A2F35" w:rsidRPr="0010614D" w:rsidRDefault="006A2F35" w:rsidP="006A2F35">
            <w:pPr>
              <w:snapToGrid w:val="0"/>
              <w:jc w:val="left"/>
              <w:rPr>
                <w:b/>
                <w:bCs/>
                <w:sz w:val="18"/>
                <w:szCs w:val="18"/>
              </w:rPr>
            </w:pPr>
            <w:r w:rsidRPr="0010614D">
              <w:rPr>
                <w:b/>
                <w:bCs/>
                <w:sz w:val="18"/>
                <w:szCs w:val="18"/>
              </w:rPr>
              <w:t>Listne zavrtalke</w:t>
            </w:r>
          </w:p>
          <w:p w14:paraId="2D2E8358" w14:textId="77777777" w:rsidR="006A2F35" w:rsidRPr="0010614D" w:rsidRDefault="006A2F35" w:rsidP="006A2F35">
            <w:pPr>
              <w:jc w:val="left"/>
              <w:rPr>
                <w:sz w:val="18"/>
                <w:szCs w:val="18"/>
              </w:rPr>
            </w:pPr>
            <w:r w:rsidRPr="0010614D">
              <w:rPr>
                <w:sz w:val="18"/>
                <w:szCs w:val="18"/>
              </w:rPr>
              <w:t>(</w:t>
            </w:r>
            <w:r w:rsidRPr="0010614D">
              <w:rPr>
                <w:i/>
                <w:iCs/>
                <w:sz w:val="18"/>
                <w:szCs w:val="18"/>
              </w:rPr>
              <w:t>Liriomyza sp</w:t>
            </w:r>
            <w:r w:rsidRPr="0010614D">
              <w:rPr>
                <w:sz w:val="18"/>
                <w:szCs w:val="18"/>
              </w:rPr>
              <w:t>.)</w:t>
            </w:r>
          </w:p>
        </w:tc>
        <w:tc>
          <w:tcPr>
            <w:tcW w:w="2268" w:type="dxa"/>
            <w:tcBorders>
              <w:top w:val="single" w:sz="8" w:space="0" w:color="000000"/>
              <w:left w:val="single" w:sz="4" w:space="0" w:color="000000"/>
              <w:bottom w:val="single" w:sz="4" w:space="0" w:color="000000"/>
            </w:tcBorders>
            <w:shd w:val="clear" w:color="auto" w:fill="auto"/>
          </w:tcPr>
          <w:p w14:paraId="6C7189A7" w14:textId="77777777" w:rsidR="006A2F35" w:rsidRPr="0010614D" w:rsidRDefault="006A2F35" w:rsidP="006A2F35">
            <w:pPr>
              <w:snapToGrid w:val="0"/>
              <w:jc w:val="left"/>
              <w:rPr>
                <w:sz w:val="18"/>
                <w:szCs w:val="18"/>
              </w:rPr>
            </w:pPr>
            <w:r w:rsidRPr="0010614D">
              <w:rPr>
                <w:sz w:val="18"/>
                <w:szCs w:val="18"/>
              </w:rPr>
              <w:t>Značilni rovi pod povrhnico listov. Na listih opazni ubodi , ki jih škodljivka povzroči med hranjenjem in odlaganjem jajčec.</w:t>
            </w:r>
          </w:p>
        </w:tc>
        <w:tc>
          <w:tcPr>
            <w:tcW w:w="2268" w:type="dxa"/>
            <w:tcBorders>
              <w:top w:val="single" w:sz="8" w:space="0" w:color="000000"/>
              <w:left w:val="single" w:sz="4" w:space="0" w:color="000000"/>
              <w:bottom w:val="single" w:sz="4" w:space="0" w:color="000000"/>
            </w:tcBorders>
            <w:shd w:val="clear" w:color="auto" w:fill="auto"/>
          </w:tcPr>
          <w:p w14:paraId="5ABABED5" w14:textId="77777777" w:rsidR="006A2F35" w:rsidRPr="0010614D" w:rsidRDefault="006A2F35" w:rsidP="006A2F35">
            <w:pPr>
              <w:tabs>
                <w:tab w:val="left" w:pos="72"/>
              </w:tabs>
              <w:snapToGrid w:val="0"/>
              <w:jc w:val="left"/>
              <w:rPr>
                <w:sz w:val="18"/>
                <w:szCs w:val="18"/>
              </w:rPr>
            </w:pPr>
            <w:r w:rsidRPr="0010614D">
              <w:rPr>
                <w:sz w:val="18"/>
                <w:szCs w:val="18"/>
              </w:rPr>
              <w:t>Agrotehnièni ukrepi:</w:t>
            </w:r>
          </w:p>
          <w:p w14:paraId="4937D243" w14:textId="77777777" w:rsidR="006A2F35" w:rsidRPr="0010614D" w:rsidRDefault="006A2F35" w:rsidP="006A2F35">
            <w:pPr>
              <w:widowControl w:val="0"/>
              <w:numPr>
                <w:ilvl w:val="0"/>
                <w:numId w:val="39"/>
              </w:numPr>
              <w:tabs>
                <w:tab w:val="left" w:pos="72"/>
              </w:tabs>
              <w:suppressAutoHyphens/>
              <w:ind w:left="142" w:hanging="142"/>
              <w:jc w:val="left"/>
              <w:rPr>
                <w:sz w:val="18"/>
                <w:szCs w:val="18"/>
              </w:rPr>
            </w:pPr>
            <w:r w:rsidRPr="0010614D">
              <w:rPr>
                <w:sz w:val="18"/>
                <w:szCs w:val="18"/>
              </w:rPr>
              <w:t>uporaba vlaknatih prekrivk s katerimi fizično preprečimo dostop škodljivcev do gojenih rastlin</w:t>
            </w:r>
          </w:p>
        </w:tc>
        <w:tc>
          <w:tcPr>
            <w:tcW w:w="1984" w:type="dxa"/>
            <w:tcBorders>
              <w:top w:val="single" w:sz="8" w:space="0" w:color="000000"/>
              <w:left w:val="single" w:sz="4" w:space="0" w:color="000000"/>
              <w:bottom w:val="single" w:sz="4" w:space="0" w:color="000000"/>
            </w:tcBorders>
            <w:shd w:val="clear" w:color="auto" w:fill="auto"/>
          </w:tcPr>
          <w:p w14:paraId="7D8A28DB" w14:textId="77777777" w:rsidR="006A2F35" w:rsidRPr="0010614D" w:rsidRDefault="006A2F35" w:rsidP="006A2F35">
            <w:pPr>
              <w:snapToGrid w:val="0"/>
              <w:jc w:val="left"/>
              <w:rPr>
                <w:sz w:val="18"/>
                <w:szCs w:val="18"/>
              </w:rPr>
            </w:pPr>
            <w:r w:rsidRPr="0010614D">
              <w:rPr>
                <w:sz w:val="18"/>
                <w:szCs w:val="18"/>
              </w:rPr>
              <w:t>-abamektin</w:t>
            </w:r>
          </w:p>
        </w:tc>
        <w:tc>
          <w:tcPr>
            <w:tcW w:w="1562" w:type="dxa"/>
            <w:tcBorders>
              <w:top w:val="single" w:sz="8" w:space="0" w:color="000000"/>
              <w:left w:val="single" w:sz="4" w:space="0" w:color="000000"/>
              <w:bottom w:val="single" w:sz="4" w:space="0" w:color="000000"/>
            </w:tcBorders>
            <w:shd w:val="clear" w:color="auto" w:fill="auto"/>
          </w:tcPr>
          <w:p w14:paraId="384E5591" w14:textId="77777777" w:rsidR="006A2F35" w:rsidRPr="0010614D" w:rsidRDefault="006A2F35" w:rsidP="006A2F35">
            <w:pPr>
              <w:snapToGrid w:val="0"/>
              <w:jc w:val="left"/>
              <w:rPr>
                <w:sz w:val="18"/>
                <w:szCs w:val="18"/>
              </w:rPr>
            </w:pPr>
            <w:r w:rsidRPr="0010614D">
              <w:rPr>
                <w:sz w:val="18"/>
                <w:szCs w:val="18"/>
              </w:rPr>
              <w:t>Vertimec pro</w:t>
            </w:r>
          </w:p>
        </w:tc>
        <w:tc>
          <w:tcPr>
            <w:tcW w:w="1275" w:type="dxa"/>
            <w:tcBorders>
              <w:top w:val="single" w:sz="8" w:space="0" w:color="000000"/>
              <w:left w:val="single" w:sz="4" w:space="0" w:color="000000"/>
              <w:bottom w:val="single" w:sz="4" w:space="0" w:color="000000"/>
            </w:tcBorders>
            <w:shd w:val="clear" w:color="auto" w:fill="auto"/>
          </w:tcPr>
          <w:p w14:paraId="303566D5" w14:textId="77777777" w:rsidR="006A2F35" w:rsidRPr="0010614D" w:rsidRDefault="006A2F35" w:rsidP="006A2F35">
            <w:pPr>
              <w:snapToGrid w:val="0"/>
              <w:jc w:val="left"/>
              <w:rPr>
                <w:sz w:val="18"/>
                <w:szCs w:val="18"/>
              </w:rPr>
            </w:pPr>
            <w:r w:rsidRPr="0010614D">
              <w:rPr>
                <w:sz w:val="18"/>
                <w:szCs w:val="18"/>
              </w:rPr>
              <w:t>1 l/ha</w:t>
            </w:r>
          </w:p>
        </w:tc>
        <w:tc>
          <w:tcPr>
            <w:tcW w:w="1418" w:type="dxa"/>
            <w:tcBorders>
              <w:top w:val="single" w:sz="8" w:space="0" w:color="000000"/>
              <w:left w:val="single" w:sz="4" w:space="0" w:color="000000"/>
              <w:bottom w:val="single" w:sz="4" w:space="0" w:color="000000"/>
            </w:tcBorders>
            <w:shd w:val="clear" w:color="auto" w:fill="auto"/>
          </w:tcPr>
          <w:p w14:paraId="0BB6B3FA" w14:textId="77777777" w:rsidR="006A2F35" w:rsidRPr="0010614D" w:rsidRDefault="006A2F35" w:rsidP="006A2F35">
            <w:pPr>
              <w:snapToGrid w:val="0"/>
              <w:jc w:val="left"/>
              <w:rPr>
                <w:sz w:val="18"/>
                <w:szCs w:val="18"/>
              </w:rPr>
            </w:pPr>
            <w:r w:rsidRPr="0010614D">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7B2332F1" w14:textId="77777777" w:rsidR="006A2F35" w:rsidRPr="0010614D" w:rsidRDefault="006A2F35" w:rsidP="006A2F35">
            <w:pPr>
              <w:numPr>
                <w:ilvl w:val="0"/>
                <w:numId w:val="39"/>
              </w:numPr>
              <w:tabs>
                <w:tab w:val="clear" w:pos="360"/>
                <w:tab w:val="num" w:pos="182"/>
              </w:tabs>
              <w:snapToGrid w:val="0"/>
              <w:ind w:left="182" w:hanging="182"/>
              <w:jc w:val="left"/>
              <w:rPr>
                <w:sz w:val="18"/>
                <w:szCs w:val="18"/>
              </w:rPr>
            </w:pPr>
            <w:r w:rsidRPr="0010614D">
              <w:rPr>
                <w:sz w:val="18"/>
                <w:szCs w:val="18"/>
              </w:rPr>
              <w:t>le pri pridelavi na prostem</w:t>
            </w:r>
          </w:p>
        </w:tc>
      </w:tr>
      <w:tr w:rsidR="006A2F35" w:rsidRPr="0010614D" w14:paraId="254B8323" w14:textId="77777777" w:rsidTr="0010614D">
        <w:tc>
          <w:tcPr>
            <w:tcW w:w="1559" w:type="dxa"/>
            <w:tcBorders>
              <w:top w:val="single" w:sz="4" w:space="0" w:color="000000"/>
              <w:left w:val="single" w:sz="4" w:space="0" w:color="000000"/>
              <w:bottom w:val="single" w:sz="4" w:space="0" w:color="000000"/>
            </w:tcBorders>
            <w:shd w:val="clear" w:color="auto" w:fill="auto"/>
          </w:tcPr>
          <w:p w14:paraId="3D9C7724" w14:textId="77777777" w:rsidR="006A2F35" w:rsidRPr="0010614D" w:rsidRDefault="006A2F35" w:rsidP="006A2F35">
            <w:pPr>
              <w:snapToGrid w:val="0"/>
              <w:jc w:val="left"/>
              <w:rPr>
                <w:b/>
                <w:bCs/>
                <w:sz w:val="18"/>
                <w:szCs w:val="18"/>
              </w:rPr>
            </w:pPr>
            <w:r w:rsidRPr="0010614D">
              <w:rPr>
                <w:b/>
                <w:bCs/>
                <w:sz w:val="18"/>
                <w:szCs w:val="18"/>
              </w:rPr>
              <w:t>Južna plodovrtka</w:t>
            </w:r>
          </w:p>
          <w:p w14:paraId="3693768C" w14:textId="77777777" w:rsidR="006A2F35" w:rsidRPr="0010614D" w:rsidRDefault="006A2F35" w:rsidP="006A2F35">
            <w:pPr>
              <w:jc w:val="left"/>
              <w:rPr>
                <w:i/>
                <w:iCs/>
                <w:sz w:val="18"/>
                <w:szCs w:val="18"/>
              </w:rPr>
            </w:pPr>
            <w:r w:rsidRPr="0010614D">
              <w:rPr>
                <w:i/>
                <w:iCs/>
                <w:sz w:val="18"/>
                <w:szCs w:val="18"/>
              </w:rPr>
              <w:t>Helicoverpa armigera</w:t>
            </w:r>
          </w:p>
        </w:tc>
        <w:tc>
          <w:tcPr>
            <w:tcW w:w="2268" w:type="dxa"/>
            <w:tcBorders>
              <w:top w:val="single" w:sz="4" w:space="0" w:color="000000"/>
              <w:left w:val="single" w:sz="4" w:space="0" w:color="000000"/>
              <w:bottom w:val="single" w:sz="4" w:space="0" w:color="000000"/>
            </w:tcBorders>
            <w:shd w:val="clear" w:color="auto" w:fill="auto"/>
          </w:tcPr>
          <w:p w14:paraId="5237A3DD" w14:textId="77777777" w:rsidR="006A2F35" w:rsidRPr="0010614D" w:rsidRDefault="006A2F35" w:rsidP="006A2F35">
            <w:pPr>
              <w:snapToGrid w:val="0"/>
              <w:jc w:val="left"/>
              <w:rPr>
                <w:sz w:val="18"/>
                <w:szCs w:val="18"/>
              </w:rPr>
            </w:pPr>
            <w:r w:rsidRPr="0010614D">
              <w:rPr>
                <w:sz w:val="18"/>
                <w:szCs w:val="18"/>
              </w:rPr>
              <w:t xml:space="preserve">Opazimo rjavkaste gosenice, ki zavrtajo liste </w:t>
            </w:r>
          </w:p>
        </w:tc>
        <w:tc>
          <w:tcPr>
            <w:tcW w:w="2268" w:type="dxa"/>
            <w:tcBorders>
              <w:top w:val="single" w:sz="4" w:space="0" w:color="000000"/>
              <w:left w:val="single" w:sz="4" w:space="0" w:color="000000"/>
              <w:bottom w:val="single" w:sz="4" w:space="0" w:color="000000"/>
            </w:tcBorders>
            <w:shd w:val="clear" w:color="auto" w:fill="auto"/>
          </w:tcPr>
          <w:p w14:paraId="3B96284E" w14:textId="77777777" w:rsidR="006A2F35" w:rsidRPr="0010614D" w:rsidRDefault="006A2F35" w:rsidP="006A2F35">
            <w:pPr>
              <w:tabs>
                <w:tab w:val="left" w:pos="0"/>
                <w:tab w:val="left" w:pos="72"/>
              </w:tabs>
              <w:snapToGrid w:val="0"/>
              <w:jc w:val="left"/>
              <w:rPr>
                <w:sz w:val="18"/>
                <w:szCs w:val="18"/>
              </w:rPr>
            </w:pPr>
            <w:r w:rsidRPr="0010614D">
              <w:rPr>
                <w:sz w:val="18"/>
                <w:szCs w:val="18"/>
              </w:rPr>
              <w:t>Nekemični ukrep:</w:t>
            </w:r>
          </w:p>
          <w:p w14:paraId="0A951C12"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 xml:space="preserve">uničevanje koruznice (mulčiranje). </w:t>
            </w:r>
          </w:p>
          <w:p w14:paraId="156288F4"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Pridelovanje koruze oddaljeno od pridelovanja zelenjave, kjer je možno, tudi od rastlinjakov</w:t>
            </w:r>
          </w:p>
          <w:p w14:paraId="002CA4C7" w14:textId="77777777" w:rsidR="006A2F35" w:rsidRPr="0010614D" w:rsidRDefault="006A2F35" w:rsidP="006A2F35">
            <w:pPr>
              <w:tabs>
                <w:tab w:val="left" w:pos="0"/>
                <w:tab w:val="left" w:pos="72"/>
              </w:tabs>
              <w:jc w:val="left"/>
              <w:rPr>
                <w:sz w:val="18"/>
                <w:szCs w:val="18"/>
              </w:rPr>
            </w:pPr>
            <w:r w:rsidRPr="0010614D">
              <w:rPr>
                <w:sz w:val="18"/>
                <w:szCs w:val="18"/>
              </w:rPr>
              <w:t xml:space="preserve"> </w:t>
            </w:r>
          </w:p>
          <w:p w14:paraId="4BBA193E" w14:textId="77777777" w:rsidR="006A2F35" w:rsidRPr="0010614D" w:rsidRDefault="006A2F35" w:rsidP="006A2F35">
            <w:pPr>
              <w:tabs>
                <w:tab w:val="left" w:pos="0"/>
                <w:tab w:val="left" w:pos="72"/>
              </w:tabs>
              <w:jc w:val="left"/>
              <w:rPr>
                <w:sz w:val="18"/>
                <w:szCs w:val="18"/>
              </w:rPr>
            </w:pPr>
            <w:r w:rsidRPr="0010614D">
              <w:rPr>
                <w:sz w:val="18"/>
                <w:szCs w:val="18"/>
              </w:rPr>
              <w:t>Kemični ukrep:</w:t>
            </w:r>
          </w:p>
          <w:p w14:paraId="3D674D25" w14:textId="77777777" w:rsidR="006A2F35" w:rsidRPr="0010614D" w:rsidRDefault="006A2F35" w:rsidP="006A2F35">
            <w:pPr>
              <w:tabs>
                <w:tab w:val="left" w:pos="0"/>
                <w:tab w:val="left" w:pos="72"/>
              </w:tabs>
              <w:jc w:val="left"/>
              <w:rPr>
                <w:sz w:val="18"/>
                <w:szCs w:val="18"/>
              </w:rPr>
            </w:pPr>
            <w:r w:rsidRPr="0010614D">
              <w:rPr>
                <w:sz w:val="18"/>
                <w:szCs w:val="18"/>
              </w:rPr>
              <w:t>- uporaba insekticidov takoj po pojavu prvih gosenic.</w:t>
            </w:r>
          </w:p>
        </w:tc>
        <w:tc>
          <w:tcPr>
            <w:tcW w:w="1984" w:type="dxa"/>
            <w:tcBorders>
              <w:top w:val="single" w:sz="4" w:space="0" w:color="000000"/>
              <w:left w:val="single" w:sz="4" w:space="0" w:color="000000"/>
              <w:bottom w:val="single" w:sz="4" w:space="0" w:color="000000"/>
            </w:tcBorders>
            <w:shd w:val="clear" w:color="auto" w:fill="auto"/>
          </w:tcPr>
          <w:p w14:paraId="3F0762B4" w14:textId="77777777" w:rsidR="006A2F35" w:rsidRPr="0010614D" w:rsidRDefault="006A2F35" w:rsidP="006A2F35">
            <w:pPr>
              <w:widowControl w:val="0"/>
              <w:numPr>
                <w:ilvl w:val="0"/>
                <w:numId w:val="33"/>
              </w:numPr>
              <w:tabs>
                <w:tab w:val="clear" w:pos="360"/>
                <w:tab w:val="left" w:pos="120"/>
                <w:tab w:val="num" w:pos="284"/>
              </w:tabs>
              <w:suppressAutoHyphens/>
              <w:snapToGrid w:val="0"/>
              <w:ind w:right="612"/>
              <w:jc w:val="left"/>
              <w:rPr>
                <w:sz w:val="18"/>
                <w:szCs w:val="18"/>
              </w:rPr>
            </w:pPr>
            <w:r w:rsidRPr="0010614D">
              <w:rPr>
                <w:sz w:val="18"/>
                <w:szCs w:val="18"/>
              </w:rPr>
              <w:t>indoksakarb</w:t>
            </w:r>
          </w:p>
          <w:p w14:paraId="19625A33" w14:textId="77777777" w:rsidR="006A2F35" w:rsidRPr="0010614D" w:rsidRDefault="006A2F35" w:rsidP="006A2F35">
            <w:pPr>
              <w:widowControl w:val="0"/>
              <w:numPr>
                <w:ilvl w:val="0"/>
                <w:numId w:val="33"/>
              </w:numPr>
              <w:tabs>
                <w:tab w:val="clear" w:pos="360"/>
                <w:tab w:val="left" w:pos="120"/>
                <w:tab w:val="num" w:pos="284"/>
              </w:tabs>
              <w:suppressAutoHyphens/>
              <w:snapToGrid w:val="0"/>
              <w:ind w:right="612"/>
              <w:jc w:val="left"/>
              <w:rPr>
                <w:sz w:val="18"/>
                <w:szCs w:val="18"/>
              </w:rPr>
            </w:pPr>
            <w:r w:rsidRPr="0010614D">
              <w:rPr>
                <w:sz w:val="18"/>
                <w:szCs w:val="18"/>
              </w:rPr>
              <w:t>spinosad</w:t>
            </w:r>
          </w:p>
          <w:p w14:paraId="6D2B22F4" w14:textId="77777777" w:rsidR="006A2F35" w:rsidRPr="0010614D" w:rsidRDefault="006A2F35" w:rsidP="00D85764">
            <w:pPr>
              <w:widowControl w:val="0"/>
              <w:tabs>
                <w:tab w:val="left" w:pos="120"/>
              </w:tabs>
              <w:suppressAutoHyphens/>
              <w:snapToGrid w:val="0"/>
              <w:ind w:left="360" w:right="612"/>
              <w:jc w:val="left"/>
              <w:rPr>
                <w:sz w:val="18"/>
                <w:szCs w:val="18"/>
              </w:rPr>
            </w:pPr>
          </w:p>
          <w:p w14:paraId="2AE8CEF9" w14:textId="77777777" w:rsidR="006A2F35" w:rsidRPr="0010614D" w:rsidRDefault="006A2F35" w:rsidP="006A2F35">
            <w:pPr>
              <w:widowControl w:val="0"/>
              <w:numPr>
                <w:ilvl w:val="0"/>
                <w:numId w:val="33"/>
              </w:numPr>
              <w:tabs>
                <w:tab w:val="clear" w:pos="360"/>
                <w:tab w:val="left" w:pos="120"/>
                <w:tab w:val="num" w:pos="284"/>
              </w:tabs>
              <w:suppressAutoHyphens/>
              <w:snapToGrid w:val="0"/>
              <w:ind w:right="612"/>
              <w:jc w:val="left"/>
              <w:rPr>
                <w:sz w:val="18"/>
                <w:szCs w:val="18"/>
              </w:rPr>
            </w:pPr>
            <w:r w:rsidRPr="0010614D">
              <w:rPr>
                <w:sz w:val="18"/>
                <w:szCs w:val="18"/>
              </w:rPr>
              <w:t>emamektin</w:t>
            </w:r>
          </w:p>
          <w:p w14:paraId="4058E253" w14:textId="77777777" w:rsidR="006A2F35" w:rsidRPr="0010614D" w:rsidRDefault="006A2F35" w:rsidP="006A2F35">
            <w:pPr>
              <w:widowControl w:val="0"/>
              <w:numPr>
                <w:ilvl w:val="0"/>
                <w:numId w:val="33"/>
              </w:numPr>
              <w:tabs>
                <w:tab w:val="clear" w:pos="360"/>
                <w:tab w:val="left" w:pos="120"/>
                <w:tab w:val="num" w:pos="149"/>
              </w:tabs>
              <w:suppressAutoHyphens/>
              <w:snapToGrid w:val="0"/>
              <w:ind w:left="149" w:right="612" w:hanging="149"/>
              <w:jc w:val="left"/>
              <w:rPr>
                <w:sz w:val="18"/>
                <w:szCs w:val="18"/>
              </w:rPr>
            </w:pPr>
            <w:r w:rsidRPr="0010614D">
              <w:rPr>
                <w:i/>
                <w:sz w:val="18"/>
                <w:szCs w:val="18"/>
              </w:rPr>
              <w:t>Ba</w:t>
            </w:r>
            <w:r w:rsidRPr="0010614D">
              <w:rPr>
                <w:i/>
                <w:iCs/>
                <w:sz w:val="18"/>
                <w:szCs w:val="18"/>
              </w:rPr>
              <w:t>cillus thuringiensis</w:t>
            </w:r>
            <w:r w:rsidRPr="0010614D">
              <w:rPr>
                <w:iCs/>
                <w:sz w:val="18"/>
                <w:szCs w:val="18"/>
              </w:rPr>
              <w:t xml:space="preserve"> </w:t>
            </w:r>
            <w:r w:rsidRPr="0010614D">
              <w:rPr>
                <w:i/>
                <w:iCs/>
                <w:sz w:val="18"/>
                <w:szCs w:val="18"/>
              </w:rPr>
              <w:t>var. Kurstaki</w:t>
            </w:r>
          </w:p>
        </w:tc>
        <w:tc>
          <w:tcPr>
            <w:tcW w:w="1562" w:type="dxa"/>
            <w:tcBorders>
              <w:top w:val="single" w:sz="4" w:space="0" w:color="000000"/>
              <w:left w:val="single" w:sz="4" w:space="0" w:color="000000"/>
              <w:bottom w:val="single" w:sz="4" w:space="0" w:color="000000"/>
            </w:tcBorders>
            <w:shd w:val="clear" w:color="auto" w:fill="auto"/>
          </w:tcPr>
          <w:p w14:paraId="2CEF6903" w14:textId="77777777" w:rsidR="006A2F35" w:rsidRPr="0010614D" w:rsidRDefault="006A2F35" w:rsidP="006A2F35">
            <w:pPr>
              <w:snapToGrid w:val="0"/>
              <w:jc w:val="left"/>
              <w:rPr>
                <w:sz w:val="18"/>
                <w:szCs w:val="18"/>
              </w:rPr>
            </w:pPr>
            <w:r w:rsidRPr="0010614D">
              <w:rPr>
                <w:sz w:val="18"/>
                <w:szCs w:val="18"/>
              </w:rPr>
              <w:t xml:space="preserve">Steward </w:t>
            </w:r>
          </w:p>
          <w:p w14:paraId="779C7047" w14:textId="77777777" w:rsidR="006A2F35" w:rsidRPr="0010614D" w:rsidRDefault="006A2F35" w:rsidP="006A2F35">
            <w:pPr>
              <w:snapToGrid w:val="0"/>
              <w:jc w:val="left"/>
              <w:rPr>
                <w:sz w:val="18"/>
                <w:szCs w:val="18"/>
              </w:rPr>
            </w:pPr>
            <w:r w:rsidRPr="0010614D">
              <w:rPr>
                <w:sz w:val="18"/>
                <w:szCs w:val="18"/>
              </w:rPr>
              <w:t>Laser 240 SC</w:t>
            </w:r>
          </w:p>
          <w:p w14:paraId="478C4BFA" w14:textId="77777777" w:rsidR="006A2F35" w:rsidRPr="0010614D" w:rsidRDefault="006A2F35" w:rsidP="006A2F35">
            <w:pPr>
              <w:snapToGrid w:val="0"/>
              <w:jc w:val="left"/>
              <w:rPr>
                <w:sz w:val="18"/>
                <w:szCs w:val="18"/>
              </w:rPr>
            </w:pPr>
            <w:r w:rsidRPr="0010614D">
              <w:rPr>
                <w:sz w:val="18"/>
                <w:szCs w:val="18"/>
              </w:rPr>
              <w:t>Laser plus</w:t>
            </w:r>
          </w:p>
          <w:p w14:paraId="6C4B9D25" w14:textId="77777777" w:rsidR="006A2F35" w:rsidRPr="0010614D" w:rsidRDefault="006A2F35" w:rsidP="006A2F35">
            <w:pPr>
              <w:snapToGrid w:val="0"/>
              <w:jc w:val="left"/>
              <w:rPr>
                <w:sz w:val="18"/>
                <w:szCs w:val="18"/>
              </w:rPr>
            </w:pPr>
            <w:r w:rsidRPr="0010614D">
              <w:rPr>
                <w:sz w:val="18"/>
                <w:szCs w:val="18"/>
              </w:rPr>
              <w:t>Affrim</w:t>
            </w:r>
          </w:p>
          <w:p w14:paraId="2BD880CA" w14:textId="77777777" w:rsidR="006A2F35" w:rsidRPr="0010614D" w:rsidRDefault="006A2F35" w:rsidP="006A2F35">
            <w:pPr>
              <w:snapToGrid w:val="0"/>
              <w:jc w:val="left"/>
              <w:rPr>
                <w:sz w:val="18"/>
                <w:szCs w:val="18"/>
              </w:rPr>
            </w:pPr>
            <w:r w:rsidRPr="0010614D">
              <w:rPr>
                <w:sz w:val="18"/>
                <w:szCs w:val="18"/>
              </w:rPr>
              <w:t>Lepinox Plus</w:t>
            </w:r>
          </w:p>
        </w:tc>
        <w:tc>
          <w:tcPr>
            <w:tcW w:w="1275" w:type="dxa"/>
            <w:tcBorders>
              <w:top w:val="single" w:sz="4" w:space="0" w:color="000000"/>
              <w:left w:val="single" w:sz="4" w:space="0" w:color="000000"/>
              <w:bottom w:val="single" w:sz="4" w:space="0" w:color="000000"/>
            </w:tcBorders>
            <w:shd w:val="clear" w:color="auto" w:fill="auto"/>
          </w:tcPr>
          <w:p w14:paraId="2BD19209" w14:textId="77777777" w:rsidR="006A2F35" w:rsidRPr="0010614D" w:rsidRDefault="006A2F35" w:rsidP="006A2F35">
            <w:pPr>
              <w:snapToGrid w:val="0"/>
              <w:jc w:val="left"/>
              <w:rPr>
                <w:sz w:val="18"/>
                <w:szCs w:val="18"/>
              </w:rPr>
            </w:pPr>
            <w:r w:rsidRPr="0010614D">
              <w:rPr>
                <w:sz w:val="18"/>
                <w:szCs w:val="18"/>
              </w:rPr>
              <w:t>125 g/ha</w:t>
            </w:r>
          </w:p>
          <w:p w14:paraId="432124CE" w14:textId="77777777" w:rsidR="0083065E" w:rsidRPr="0010614D" w:rsidRDefault="006A2F35" w:rsidP="006A2F35">
            <w:pPr>
              <w:snapToGrid w:val="0"/>
              <w:jc w:val="left"/>
              <w:rPr>
                <w:sz w:val="18"/>
                <w:szCs w:val="18"/>
              </w:rPr>
            </w:pPr>
            <w:r w:rsidRPr="0010614D">
              <w:rPr>
                <w:sz w:val="18"/>
                <w:szCs w:val="18"/>
              </w:rPr>
              <w:t>0,3 l/ha</w:t>
            </w:r>
          </w:p>
          <w:p w14:paraId="21DC3624" w14:textId="050F9DB0" w:rsidR="006A2F35" w:rsidRPr="0010614D" w:rsidRDefault="006A2F35" w:rsidP="006A2F35">
            <w:pPr>
              <w:snapToGrid w:val="0"/>
              <w:jc w:val="left"/>
              <w:rPr>
                <w:sz w:val="18"/>
                <w:szCs w:val="18"/>
              </w:rPr>
            </w:pPr>
            <w:r w:rsidRPr="0010614D">
              <w:rPr>
                <w:sz w:val="18"/>
                <w:szCs w:val="18"/>
              </w:rPr>
              <w:t>0,25 l/ha</w:t>
            </w:r>
          </w:p>
          <w:p w14:paraId="1815D8E0" w14:textId="77777777" w:rsidR="006A2F35" w:rsidRPr="0010614D" w:rsidRDefault="006A2F35" w:rsidP="006A2F35">
            <w:pPr>
              <w:snapToGrid w:val="0"/>
              <w:jc w:val="left"/>
              <w:rPr>
                <w:sz w:val="18"/>
                <w:szCs w:val="18"/>
              </w:rPr>
            </w:pPr>
            <w:r w:rsidRPr="0010614D">
              <w:rPr>
                <w:sz w:val="18"/>
                <w:szCs w:val="18"/>
              </w:rPr>
              <w:t>1,5 kg/ha</w:t>
            </w:r>
          </w:p>
          <w:p w14:paraId="192DBC07" w14:textId="77777777" w:rsidR="006A2F35" w:rsidRPr="0010614D" w:rsidRDefault="006A2F35" w:rsidP="006A2F35">
            <w:pPr>
              <w:snapToGrid w:val="0"/>
              <w:jc w:val="left"/>
              <w:rPr>
                <w:sz w:val="18"/>
                <w:szCs w:val="18"/>
              </w:rPr>
            </w:pPr>
            <w:r w:rsidRPr="0010614D">
              <w:rPr>
                <w:sz w:val="18"/>
                <w:szCs w:val="18"/>
              </w:rPr>
              <w:t>1 kg/ha</w:t>
            </w:r>
          </w:p>
        </w:tc>
        <w:tc>
          <w:tcPr>
            <w:tcW w:w="1418" w:type="dxa"/>
            <w:tcBorders>
              <w:top w:val="single" w:sz="4" w:space="0" w:color="000000"/>
              <w:left w:val="single" w:sz="4" w:space="0" w:color="000000"/>
              <w:bottom w:val="single" w:sz="4" w:space="0" w:color="000000"/>
            </w:tcBorders>
            <w:shd w:val="clear" w:color="auto" w:fill="auto"/>
          </w:tcPr>
          <w:p w14:paraId="0A932A4B" w14:textId="77777777" w:rsidR="006A2F35" w:rsidRPr="0010614D" w:rsidRDefault="006A2F35" w:rsidP="006A2F35">
            <w:pPr>
              <w:snapToGrid w:val="0"/>
              <w:jc w:val="left"/>
              <w:rPr>
                <w:sz w:val="18"/>
                <w:szCs w:val="18"/>
              </w:rPr>
            </w:pPr>
            <w:r w:rsidRPr="0010614D">
              <w:rPr>
                <w:sz w:val="18"/>
                <w:szCs w:val="18"/>
              </w:rPr>
              <w:t>3</w:t>
            </w:r>
          </w:p>
          <w:p w14:paraId="4ACA393E" w14:textId="77777777" w:rsidR="006A2F35" w:rsidRPr="0010614D" w:rsidRDefault="006A2F35" w:rsidP="006A2F35">
            <w:pPr>
              <w:snapToGrid w:val="0"/>
              <w:jc w:val="left"/>
              <w:rPr>
                <w:sz w:val="18"/>
                <w:szCs w:val="18"/>
              </w:rPr>
            </w:pPr>
            <w:r w:rsidRPr="0010614D">
              <w:rPr>
                <w:sz w:val="18"/>
                <w:szCs w:val="18"/>
              </w:rPr>
              <w:t>3</w:t>
            </w:r>
          </w:p>
          <w:p w14:paraId="4B02C9A1" w14:textId="77777777" w:rsidR="006A2F35" w:rsidRPr="0010614D" w:rsidRDefault="006A2F35" w:rsidP="006A2F35">
            <w:pPr>
              <w:snapToGrid w:val="0"/>
              <w:jc w:val="left"/>
              <w:rPr>
                <w:sz w:val="18"/>
                <w:szCs w:val="18"/>
              </w:rPr>
            </w:pPr>
            <w:r w:rsidRPr="0010614D">
              <w:rPr>
                <w:sz w:val="18"/>
                <w:szCs w:val="18"/>
              </w:rPr>
              <w:t>3</w:t>
            </w:r>
          </w:p>
          <w:p w14:paraId="44FDF19E" w14:textId="77777777" w:rsidR="006A2F35" w:rsidRPr="0010614D" w:rsidRDefault="006A2F35" w:rsidP="006A2F35">
            <w:pPr>
              <w:snapToGrid w:val="0"/>
              <w:jc w:val="left"/>
              <w:rPr>
                <w:sz w:val="18"/>
                <w:szCs w:val="18"/>
              </w:rPr>
            </w:pPr>
            <w:r w:rsidRPr="0010614D">
              <w:rPr>
                <w:sz w:val="18"/>
                <w:szCs w:val="18"/>
              </w:rPr>
              <w:t>3</w:t>
            </w:r>
          </w:p>
          <w:p w14:paraId="5D2B02DA" w14:textId="77777777" w:rsidR="006A2F35" w:rsidRPr="0010614D" w:rsidRDefault="006A2F35" w:rsidP="006A2F35">
            <w:pPr>
              <w:snapToGrid w:val="0"/>
              <w:jc w:val="left"/>
              <w:rPr>
                <w:sz w:val="18"/>
                <w:szCs w:val="18"/>
              </w:rPr>
            </w:pPr>
            <w:r w:rsidRPr="0010614D">
              <w:rPr>
                <w:sz w:val="18"/>
                <w:szCs w:val="18"/>
              </w:rPr>
              <w:t>ni potrebna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561957D6" w14:textId="77777777" w:rsidR="006A2F35" w:rsidRPr="0010614D" w:rsidRDefault="006A2F35" w:rsidP="006A2F35">
            <w:pPr>
              <w:snapToGrid w:val="0"/>
              <w:jc w:val="left"/>
              <w:rPr>
                <w:sz w:val="18"/>
                <w:szCs w:val="18"/>
              </w:rPr>
            </w:pPr>
          </w:p>
        </w:tc>
      </w:tr>
      <w:tr w:rsidR="006A2F35" w:rsidRPr="0010614D" w14:paraId="4A147C36" w14:textId="77777777" w:rsidTr="0010614D">
        <w:tc>
          <w:tcPr>
            <w:tcW w:w="1559" w:type="dxa"/>
            <w:tcBorders>
              <w:top w:val="single" w:sz="4" w:space="0" w:color="000000"/>
              <w:left w:val="single" w:sz="4" w:space="0" w:color="000000"/>
              <w:bottom w:val="single" w:sz="4" w:space="0" w:color="000000"/>
            </w:tcBorders>
            <w:shd w:val="clear" w:color="auto" w:fill="auto"/>
          </w:tcPr>
          <w:p w14:paraId="5CF299C0" w14:textId="77777777" w:rsidR="006A2F35" w:rsidRPr="0010614D" w:rsidRDefault="006A2F35" w:rsidP="006A2F35">
            <w:pPr>
              <w:snapToGrid w:val="0"/>
              <w:jc w:val="left"/>
              <w:rPr>
                <w:b/>
                <w:bCs/>
                <w:sz w:val="18"/>
                <w:szCs w:val="18"/>
              </w:rPr>
            </w:pPr>
            <w:r w:rsidRPr="0010614D">
              <w:rPr>
                <w:b/>
                <w:bCs/>
                <w:sz w:val="18"/>
                <w:szCs w:val="18"/>
              </w:rPr>
              <w:t>Cvetlični resar</w:t>
            </w:r>
          </w:p>
          <w:p w14:paraId="620131E4" w14:textId="77777777" w:rsidR="006A2F35" w:rsidRPr="0010614D" w:rsidRDefault="006A2F35" w:rsidP="006A2F35">
            <w:pPr>
              <w:snapToGrid w:val="0"/>
              <w:jc w:val="left"/>
              <w:rPr>
                <w:i/>
                <w:iCs/>
                <w:sz w:val="18"/>
                <w:szCs w:val="18"/>
              </w:rPr>
            </w:pPr>
            <w:r w:rsidRPr="0010614D">
              <w:rPr>
                <w:i/>
                <w:iCs/>
                <w:sz w:val="18"/>
                <w:szCs w:val="18"/>
              </w:rPr>
              <w:t>Frankliniella occidentalis</w:t>
            </w:r>
          </w:p>
        </w:tc>
        <w:tc>
          <w:tcPr>
            <w:tcW w:w="2268" w:type="dxa"/>
            <w:tcBorders>
              <w:top w:val="single" w:sz="4" w:space="0" w:color="000000"/>
              <w:left w:val="single" w:sz="4" w:space="0" w:color="000000"/>
              <w:bottom w:val="single" w:sz="4" w:space="0" w:color="000000"/>
            </w:tcBorders>
            <w:shd w:val="clear" w:color="auto" w:fill="auto"/>
          </w:tcPr>
          <w:p w14:paraId="62E3DB2E" w14:textId="77777777" w:rsidR="006A2F35" w:rsidRPr="0010614D" w:rsidRDefault="006A2F35" w:rsidP="006A2F35">
            <w:pPr>
              <w:snapToGrid w:val="0"/>
              <w:jc w:val="left"/>
              <w:rPr>
                <w:sz w:val="18"/>
                <w:szCs w:val="18"/>
              </w:rPr>
            </w:pPr>
            <w:r w:rsidRPr="0010614D">
              <w:rPr>
                <w:sz w:val="18"/>
                <w:szCs w:val="18"/>
              </w:rPr>
              <w:t xml:space="preserve">Drobni vbodi in nekoliko deformirani listi  </w:t>
            </w:r>
          </w:p>
        </w:tc>
        <w:tc>
          <w:tcPr>
            <w:tcW w:w="2268" w:type="dxa"/>
            <w:tcBorders>
              <w:top w:val="single" w:sz="4" w:space="0" w:color="000000"/>
              <w:left w:val="single" w:sz="4" w:space="0" w:color="000000"/>
              <w:bottom w:val="single" w:sz="4" w:space="0" w:color="000000"/>
            </w:tcBorders>
            <w:shd w:val="clear" w:color="auto" w:fill="auto"/>
          </w:tcPr>
          <w:p w14:paraId="5A5C6E5E" w14:textId="77777777" w:rsidR="006A2F35" w:rsidRPr="0010614D" w:rsidRDefault="006A2F35" w:rsidP="006A2F35">
            <w:pPr>
              <w:tabs>
                <w:tab w:val="left" w:pos="72"/>
              </w:tabs>
              <w:snapToGrid w:val="0"/>
              <w:jc w:val="left"/>
              <w:rPr>
                <w:sz w:val="18"/>
                <w:szCs w:val="18"/>
              </w:rPr>
            </w:pPr>
            <w:r w:rsidRPr="0010614D">
              <w:rPr>
                <w:sz w:val="18"/>
                <w:szCs w:val="18"/>
              </w:rPr>
              <w:t>Uporaba insekticida ob pojavu resarja</w:t>
            </w:r>
          </w:p>
        </w:tc>
        <w:tc>
          <w:tcPr>
            <w:tcW w:w="1984" w:type="dxa"/>
            <w:tcBorders>
              <w:top w:val="single" w:sz="4" w:space="0" w:color="000000"/>
              <w:left w:val="single" w:sz="4" w:space="0" w:color="000000"/>
              <w:bottom w:val="single" w:sz="4" w:space="0" w:color="000000"/>
            </w:tcBorders>
            <w:shd w:val="clear" w:color="auto" w:fill="auto"/>
          </w:tcPr>
          <w:p w14:paraId="2702F340" w14:textId="77777777" w:rsidR="006A2F35" w:rsidRPr="0010614D" w:rsidRDefault="006A2F35" w:rsidP="006A2F35">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Spinosad</w:t>
            </w:r>
          </w:p>
          <w:p w14:paraId="373AB5B1" w14:textId="77777777" w:rsidR="006A2F35" w:rsidRPr="0010614D" w:rsidRDefault="006A2F35" w:rsidP="00D85764">
            <w:pPr>
              <w:widowControl w:val="0"/>
              <w:tabs>
                <w:tab w:val="left" w:pos="182"/>
                <w:tab w:val="left" w:pos="448"/>
              </w:tabs>
              <w:suppressAutoHyphens/>
              <w:snapToGrid w:val="0"/>
              <w:jc w:val="left"/>
              <w:rPr>
                <w:sz w:val="18"/>
                <w:szCs w:val="18"/>
                <w:lang w:eastAsia="ar-SA"/>
              </w:rPr>
            </w:pPr>
          </w:p>
          <w:p w14:paraId="6259202A" w14:textId="77777777" w:rsidR="006A2F35" w:rsidRPr="0010614D" w:rsidRDefault="006A2F35" w:rsidP="006A2F35">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abamektin</w:t>
            </w:r>
          </w:p>
        </w:tc>
        <w:tc>
          <w:tcPr>
            <w:tcW w:w="1562" w:type="dxa"/>
            <w:tcBorders>
              <w:top w:val="single" w:sz="4" w:space="0" w:color="000000"/>
              <w:left w:val="single" w:sz="4" w:space="0" w:color="000000"/>
              <w:bottom w:val="single" w:sz="4" w:space="0" w:color="000000"/>
            </w:tcBorders>
            <w:shd w:val="clear" w:color="auto" w:fill="auto"/>
          </w:tcPr>
          <w:p w14:paraId="1033D56F" w14:textId="77777777" w:rsidR="006A2F35" w:rsidRPr="0010614D" w:rsidRDefault="006A2F35" w:rsidP="006A2F35">
            <w:pPr>
              <w:snapToGrid w:val="0"/>
              <w:jc w:val="left"/>
              <w:rPr>
                <w:sz w:val="18"/>
                <w:szCs w:val="18"/>
              </w:rPr>
            </w:pPr>
            <w:r w:rsidRPr="0010614D">
              <w:rPr>
                <w:sz w:val="18"/>
                <w:szCs w:val="18"/>
              </w:rPr>
              <w:t>Laser 240 EC</w:t>
            </w:r>
          </w:p>
          <w:p w14:paraId="2F8FC590" w14:textId="77777777" w:rsidR="006A2F35" w:rsidRPr="0010614D" w:rsidRDefault="006A2F35" w:rsidP="006A2F35">
            <w:pPr>
              <w:snapToGrid w:val="0"/>
              <w:jc w:val="left"/>
              <w:rPr>
                <w:sz w:val="18"/>
                <w:szCs w:val="18"/>
              </w:rPr>
            </w:pPr>
            <w:r w:rsidRPr="0010614D">
              <w:rPr>
                <w:sz w:val="18"/>
                <w:szCs w:val="18"/>
              </w:rPr>
              <w:t>Laser plus</w:t>
            </w:r>
          </w:p>
          <w:p w14:paraId="399AEEAB" w14:textId="77777777" w:rsidR="006A2F35" w:rsidRPr="0010614D" w:rsidRDefault="006A2F35" w:rsidP="006A2F35">
            <w:pPr>
              <w:snapToGrid w:val="0"/>
              <w:jc w:val="left"/>
              <w:rPr>
                <w:sz w:val="18"/>
                <w:szCs w:val="18"/>
              </w:rPr>
            </w:pPr>
            <w:r w:rsidRPr="0010614D">
              <w:rPr>
                <w:sz w:val="18"/>
                <w:szCs w:val="18"/>
              </w:rPr>
              <w:t>Vertimec pro</w:t>
            </w:r>
          </w:p>
        </w:tc>
        <w:tc>
          <w:tcPr>
            <w:tcW w:w="1275" w:type="dxa"/>
            <w:tcBorders>
              <w:top w:val="single" w:sz="4" w:space="0" w:color="000000"/>
              <w:left w:val="single" w:sz="4" w:space="0" w:color="000000"/>
              <w:bottom w:val="single" w:sz="4" w:space="0" w:color="000000"/>
            </w:tcBorders>
            <w:shd w:val="clear" w:color="auto" w:fill="auto"/>
          </w:tcPr>
          <w:p w14:paraId="07C2E94C" w14:textId="77777777" w:rsidR="006A2F35" w:rsidRPr="0010614D" w:rsidRDefault="006A2F35" w:rsidP="006A2F35">
            <w:pPr>
              <w:snapToGrid w:val="0"/>
              <w:jc w:val="left"/>
              <w:rPr>
                <w:sz w:val="18"/>
                <w:szCs w:val="18"/>
              </w:rPr>
            </w:pPr>
            <w:r w:rsidRPr="0010614D">
              <w:rPr>
                <w:sz w:val="18"/>
                <w:szCs w:val="18"/>
              </w:rPr>
              <w:t>0,3 l/ha</w:t>
            </w:r>
          </w:p>
          <w:p w14:paraId="5B7CAD8C" w14:textId="77777777" w:rsidR="006A2F35" w:rsidRPr="0010614D" w:rsidRDefault="006A2F35" w:rsidP="006A2F35">
            <w:pPr>
              <w:snapToGrid w:val="0"/>
              <w:jc w:val="left"/>
              <w:rPr>
                <w:sz w:val="18"/>
                <w:szCs w:val="18"/>
              </w:rPr>
            </w:pPr>
            <w:r w:rsidRPr="0010614D">
              <w:rPr>
                <w:sz w:val="18"/>
                <w:szCs w:val="18"/>
              </w:rPr>
              <w:t>0,25 l/ha</w:t>
            </w:r>
          </w:p>
          <w:p w14:paraId="591AC2C1" w14:textId="77777777" w:rsidR="006A2F35" w:rsidRPr="0010614D" w:rsidRDefault="006A2F35" w:rsidP="006A2F35">
            <w:pPr>
              <w:snapToGrid w:val="0"/>
              <w:jc w:val="left"/>
              <w:rPr>
                <w:sz w:val="18"/>
                <w:szCs w:val="18"/>
              </w:rPr>
            </w:pPr>
            <w:r w:rsidRPr="0010614D">
              <w:rPr>
                <w:sz w:val="18"/>
                <w:szCs w:val="18"/>
              </w:rPr>
              <w:t>1 l/ha</w:t>
            </w:r>
          </w:p>
        </w:tc>
        <w:tc>
          <w:tcPr>
            <w:tcW w:w="1418" w:type="dxa"/>
            <w:tcBorders>
              <w:top w:val="single" w:sz="4" w:space="0" w:color="000000"/>
              <w:left w:val="single" w:sz="4" w:space="0" w:color="000000"/>
              <w:bottom w:val="single" w:sz="4" w:space="0" w:color="000000"/>
            </w:tcBorders>
            <w:shd w:val="clear" w:color="auto" w:fill="auto"/>
          </w:tcPr>
          <w:p w14:paraId="72AE395B" w14:textId="77777777" w:rsidR="006A2F35" w:rsidRPr="0010614D" w:rsidRDefault="006A2F35" w:rsidP="006A2F35">
            <w:pPr>
              <w:snapToGrid w:val="0"/>
              <w:jc w:val="left"/>
              <w:rPr>
                <w:sz w:val="18"/>
                <w:szCs w:val="18"/>
              </w:rPr>
            </w:pPr>
            <w:r w:rsidRPr="0010614D">
              <w:rPr>
                <w:sz w:val="18"/>
                <w:szCs w:val="18"/>
              </w:rPr>
              <w:t>3</w:t>
            </w:r>
          </w:p>
          <w:p w14:paraId="20DB50B2" w14:textId="77777777" w:rsidR="006A2F35" w:rsidRPr="0010614D" w:rsidRDefault="006A2F35" w:rsidP="006A2F35">
            <w:pPr>
              <w:snapToGrid w:val="0"/>
              <w:jc w:val="left"/>
              <w:rPr>
                <w:sz w:val="18"/>
                <w:szCs w:val="18"/>
              </w:rPr>
            </w:pPr>
            <w:r w:rsidRPr="0010614D">
              <w:rPr>
                <w:sz w:val="18"/>
                <w:szCs w:val="18"/>
              </w:rPr>
              <w:t>3</w:t>
            </w:r>
          </w:p>
          <w:p w14:paraId="18B3813A" w14:textId="77777777" w:rsidR="006A2F35" w:rsidRPr="0010614D" w:rsidRDefault="006A2F35" w:rsidP="006A2F35">
            <w:pPr>
              <w:snapToGrid w:val="0"/>
              <w:jc w:val="left"/>
              <w:rPr>
                <w:sz w:val="18"/>
                <w:szCs w:val="18"/>
              </w:rPr>
            </w:pPr>
            <w:r w:rsidRPr="0010614D">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9714944" w14:textId="77777777" w:rsidR="006A2F35" w:rsidRPr="0010614D" w:rsidRDefault="006A2F35" w:rsidP="006A2F35">
            <w:pPr>
              <w:snapToGrid w:val="0"/>
              <w:jc w:val="left"/>
              <w:rPr>
                <w:sz w:val="18"/>
                <w:szCs w:val="18"/>
              </w:rPr>
            </w:pPr>
          </w:p>
        </w:tc>
      </w:tr>
      <w:tr w:rsidR="0010614D" w:rsidRPr="0010614D" w14:paraId="26E9A52A" w14:textId="77777777" w:rsidTr="0010614D">
        <w:tc>
          <w:tcPr>
            <w:tcW w:w="1559" w:type="dxa"/>
            <w:tcBorders>
              <w:top w:val="single" w:sz="4" w:space="0" w:color="000000"/>
              <w:left w:val="single" w:sz="4" w:space="0" w:color="000000"/>
              <w:bottom w:val="single" w:sz="4" w:space="0" w:color="000000"/>
            </w:tcBorders>
            <w:shd w:val="clear" w:color="auto" w:fill="auto"/>
          </w:tcPr>
          <w:p w14:paraId="3AEA0F5E" w14:textId="77777777" w:rsidR="0010614D" w:rsidRPr="0010614D" w:rsidRDefault="0010614D" w:rsidP="00B573CF">
            <w:pPr>
              <w:snapToGrid w:val="0"/>
              <w:jc w:val="left"/>
              <w:rPr>
                <w:b/>
                <w:bCs/>
                <w:sz w:val="18"/>
                <w:szCs w:val="18"/>
              </w:rPr>
            </w:pPr>
            <w:r w:rsidRPr="0010614D">
              <w:rPr>
                <w:b/>
                <w:bCs/>
                <w:sz w:val="18"/>
                <w:szCs w:val="18"/>
              </w:rPr>
              <w:t xml:space="preserve">Resarji </w:t>
            </w:r>
          </w:p>
          <w:p w14:paraId="405C6469" w14:textId="77777777" w:rsidR="0010614D" w:rsidRPr="0010614D" w:rsidRDefault="0010614D" w:rsidP="00B573CF">
            <w:pPr>
              <w:snapToGrid w:val="0"/>
              <w:jc w:val="left"/>
              <w:rPr>
                <w:bCs/>
                <w:i/>
                <w:sz w:val="18"/>
                <w:szCs w:val="18"/>
              </w:rPr>
            </w:pPr>
            <w:r w:rsidRPr="0010614D">
              <w:rPr>
                <w:bCs/>
                <w:i/>
                <w:sz w:val="18"/>
                <w:szCs w:val="18"/>
              </w:rPr>
              <w:t xml:space="preserve">Thrips </w:t>
            </w:r>
            <w:r w:rsidRPr="0010614D">
              <w:rPr>
                <w:bCs/>
                <w:sz w:val="18"/>
                <w:szCs w:val="18"/>
              </w:rPr>
              <w:t>sp.</w:t>
            </w:r>
          </w:p>
        </w:tc>
        <w:tc>
          <w:tcPr>
            <w:tcW w:w="2268" w:type="dxa"/>
            <w:tcBorders>
              <w:top w:val="single" w:sz="4" w:space="0" w:color="000000"/>
              <w:left w:val="single" w:sz="4" w:space="0" w:color="000000"/>
              <w:bottom w:val="single" w:sz="4" w:space="0" w:color="000000"/>
            </w:tcBorders>
            <w:shd w:val="clear" w:color="auto" w:fill="auto"/>
          </w:tcPr>
          <w:p w14:paraId="3384F320" w14:textId="77777777" w:rsidR="0010614D" w:rsidRPr="0010614D" w:rsidRDefault="0010614D" w:rsidP="00B573CF">
            <w:pPr>
              <w:snapToGrid w:val="0"/>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E6FEA72" w14:textId="77777777" w:rsidR="0010614D" w:rsidRPr="0010614D" w:rsidRDefault="0010614D" w:rsidP="00B573CF">
            <w:pPr>
              <w:tabs>
                <w:tab w:val="left" w:pos="72"/>
              </w:tabs>
              <w:snapToGrid w:val="0"/>
              <w:jc w:val="left"/>
              <w:rPr>
                <w:sz w:val="18"/>
                <w:szCs w:val="18"/>
              </w:rPr>
            </w:pPr>
          </w:p>
        </w:tc>
        <w:tc>
          <w:tcPr>
            <w:tcW w:w="1984" w:type="dxa"/>
            <w:tcBorders>
              <w:top w:val="single" w:sz="4" w:space="0" w:color="000000"/>
              <w:left w:val="single" w:sz="4" w:space="0" w:color="000000"/>
              <w:bottom w:val="single" w:sz="4" w:space="0" w:color="000000"/>
            </w:tcBorders>
            <w:shd w:val="clear" w:color="auto" w:fill="auto"/>
          </w:tcPr>
          <w:p w14:paraId="7681C664" w14:textId="77777777" w:rsidR="0010614D" w:rsidRPr="0010614D" w:rsidRDefault="0010614D" w:rsidP="00B573CF">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piretrin</w:t>
            </w:r>
          </w:p>
        </w:tc>
        <w:tc>
          <w:tcPr>
            <w:tcW w:w="1562" w:type="dxa"/>
            <w:tcBorders>
              <w:top w:val="single" w:sz="4" w:space="0" w:color="000000"/>
              <w:left w:val="single" w:sz="4" w:space="0" w:color="000000"/>
              <w:bottom w:val="single" w:sz="4" w:space="0" w:color="000000"/>
            </w:tcBorders>
            <w:shd w:val="clear" w:color="auto" w:fill="auto"/>
          </w:tcPr>
          <w:p w14:paraId="6BA4E642" w14:textId="77777777" w:rsidR="0010614D" w:rsidRPr="0010614D" w:rsidRDefault="0010614D" w:rsidP="00B573CF">
            <w:pPr>
              <w:snapToGrid w:val="0"/>
              <w:jc w:val="left"/>
              <w:rPr>
                <w:sz w:val="18"/>
                <w:szCs w:val="18"/>
              </w:rPr>
            </w:pPr>
            <w:r w:rsidRPr="0010614D">
              <w:rPr>
                <w:sz w:val="18"/>
                <w:szCs w:val="18"/>
              </w:rPr>
              <w:t>Biotip Floral</w:t>
            </w:r>
          </w:p>
        </w:tc>
        <w:tc>
          <w:tcPr>
            <w:tcW w:w="1275" w:type="dxa"/>
            <w:tcBorders>
              <w:top w:val="single" w:sz="4" w:space="0" w:color="000000"/>
              <w:left w:val="single" w:sz="4" w:space="0" w:color="000000"/>
              <w:bottom w:val="single" w:sz="4" w:space="0" w:color="000000"/>
            </w:tcBorders>
            <w:shd w:val="clear" w:color="auto" w:fill="auto"/>
          </w:tcPr>
          <w:p w14:paraId="30225C9A" w14:textId="77777777" w:rsidR="0010614D" w:rsidRPr="0010614D" w:rsidRDefault="0010614D" w:rsidP="00B573CF">
            <w:pPr>
              <w:snapToGrid w:val="0"/>
              <w:jc w:val="left"/>
              <w:rPr>
                <w:b/>
                <w:sz w:val="18"/>
                <w:szCs w:val="18"/>
              </w:rPr>
            </w:pPr>
            <w:r w:rsidRPr="0010614D">
              <w:rPr>
                <w:sz w:val="18"/>
                <w:szCs w:val="18"/>
              </w:rPr>
              <w:t xml:space="preserve">1,6 l/ha*** </w:t>
            </w:r>
            <w:r w:rsidRPr="0010614D">
              <w:rPr>
                <w:b/>
                <w:sz w:val="18"/>
                <w:szCs w:val="18"/>
              </w:rPr>
              <w:t>B</w:t>
            </w:r>
          </w:p>
          <w:p w14:paraId="314745B4" w14:textId="77777777" w:rsidR="0010614D" w:rsidRPr="0010614D" w:rsidRDefault="0010614D" w:rsidP="00B573CF">
            <w:pPr>
              <w:snapToGrid w:val="0"/>
              <w:jc w:val="left"/>
              <w:rPr>
                <w:sz w:val="18"/>
                <w:szCs w:val="18"/>
              </w:rPr>
            </w:pPr>
            <w:r w:rsidRPr="0010614D">
              <w:rPr>
                <w:sz w:val="18"/>
                <w:szCs w:val="18"/>
              </w:rPr>
              <w:t xml:space="preserve">1,18 l/ha*** </w:t>
            </w:r>
            <w:r w:rsidRPr="0010614D">
              <w:rPr>
                <w:b/>
                <w:sz w:val="18"/>
                <w:szCs w:val="18"/>
              </w:rPr>
              <w:t>A</w:t>
            </w:r>
          </w:p>
        </w:tc>
        <w:tc>
          <w:tcPr>
            <w:tcW w:w="1418" w:type="dxa"/>
            <w:tcBorders>
              <w:top w:val="single" w:sz="4" w:space="0" w:color="000000"/>
              <w:left w:val="single" w:sz="4" w:space="0" w:color="000000"/>
              <w:bottom w:val="single" w:sz="4" w:space="0" w:color="000000"/>
            </w:tcBorders>
            <w:shd w:val="clear" w:color="auto" w:fill="auto"/>
          </w:tcPr>
          <w:p w14:paraId="1649E85B" w14:textId="77777777" w:rsidR="0010614D" w:rsidRPr="0010614D" w:rsidRDefault="0010614D" w:rsidP="00B573CF">
            <w:pPr>
              <w:snapToGrid w:val="0"/>
              <w:jc w:val="left"/>
              <w:rPr>
                <w:sz w:val="18"/>
                <w:szCs w:val="18"/>
              </w:rPr>
            </w:pPr>
            <w:r w:rsidRPr="0010614D">
              <w:rPr>
                <w:sz w:val="18"/>
                <w:szCs w:val="18"/>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2C6395FE" w14:textId="77777777" w:rsidR="0010614D" w:rsidRPr="0010614D" w:rsidRDefault="0010614D" w:rsidP="00B573CF">
            <w:pPr>
              <w:snapToGrid w:val="0"/>
              <w:jc w:val="left"/>
              <w:rPr>
                <w:sz w:val="18"/>
                <w:szCs w:val="18"/>
              </w:rPr>
            </w:pPr>
            <w:r w:rsidRPr="0010614D">
              <w:rPr>
                <w:b/>
                <w:sz w:val="18"/>
                <w:szCs w:val="18"/>
              </w:rPr>
              <w:t>A</w:t>
            </w:r>
            <w:r w:rsidRPr="0010614D">
              <w:rPr>
                <w:sz w:val="18"/>
                <w:szCs w:val="18"/>
              </w:rPr>
              <w:t xml:space="preserve"> – zaščiteni prostor</w:t>
            </w:r>
          </w:p>
          <w:p w14:paraId="037E0E30" w14:textId="77777777" w:rsidR="0010614D" w:rsidRPr="0010614D" w:rsidRDefault="0010614D" w:rsidP="00B573CF">
            <w:pPr>
              <w:jc w:val="left"/>
              <w:rPr>
                <w:bCs/>
                <w:sz w:val="18"/>
                <w:szCs w:val="18"/>
              </w:rPr>
            </w:pPr>
            <w:r w:rsidRPr="0010614D">
              <w:rPr>
                <w:b/>
                <w:bCs/>
                <w:sz w:val="18"/>
                <w:szCs w:val="18"/>
              </w:rPr>
              <w:t>B</w:t>
            </w:r>
            <w:r w:rsidRPr="0010614D">
              <w:rPr>
                <w:bCs/>
                <w:sz w:val="18"/>
                <w:szCs w:val="18"/>
              </w:rPr>
              <w:t xml:space="preserve"> – na prostem</w:t>
            </w:r>
          </w:p>
          <w:p w14:paraId="15F303E8" w14:textId="77777777" w:rsidR="0010614D" w:rsidRPr="0010614D" w:rsidRDefault="0010614D" w:rsidP="00B573CF">
            <w:pPr>
              <w:jc w:val="left"/>
              <w:rPr>
                <w:b/>
                <w:bCs/>
                <w:sz w:val="18"/>
                <w:szCs w:val="18"/>
              </w:rPr>
            </w:pPr>
            <w:r w:rsidRPr="0010614D">
              <w:rPr>
                <w:b/>
                <w:bCs/>
                <w:sz w:val="18"/>
                <w:szCs w:val="18"/>
              </w:rPr>
              <w:t>***</w:t>
            </w:r>
            <w:r w:rsidRPr="0010614D">
              <w:rPr>
                <w:sz w:val="18"/>
                <w:szCs w:val="18"/>
              </w:rPr>
              <w:t xml:space="preserve"> ob porabi vode 600 l/ha</w:t>
            </w:r>
          </w:p>
        </w:tc>
      </w:tr>
      <w:tr w:rsidR="0010614D" w:rsidRPr="0010614D" w14:paraId="0C1B1B77" w14:textId="77777777" w:rsidTr="0010614D">
        <w:tc>
          <w:tcPr>
            <w:tcW w:w="1559" w:type="dxa"/>
            <w:tcBorders>
              <w:top w:val="single" w:sz="4" w:space="0" w:color="000000"/>
              <w:left w:val="single" w:sz="4" w:space="0" w:color="000000"/>
              <w:bottom w:val="single" w:sz="4" w:space="0" w:color="000000"/>
            </w:tcBorders>
            <w:shd w:val="clear" w:color="auto" w:fill="auto"/>
          </w:tcPr>
          <w:p w14:paraId="6C71F37A" w14:textId="77777777" w:rsidR="0010614D" w:rsidRPr="0010614D" w:rsidRDefault="0010614D" w:rsidP="00B573CF">
            <w:pPr>
              <w:snapToGrid w:val="0"/>
              <w:jc w:val="left"/>
              <w:rPr>
                <w:b/>
                <w:bCs/>
                <w:sz w:val="18"/>
                <w:szCs w:val="18"/>
              </w:rPr>
            </w:pPr>
            <w:r w:rsidRPr="0010614D">
              <w:rPr>
                <w:b/>
                <w:bCs/>
                <w:sz w:val="18"/>
                <w:szCs w:val="18"/>
              </w:rPr>
              <w:t>Rastlinjakov ščitkar</w:t>
            </w:r>
          </w:p>
          <w:p w14:paraId="6A968A80" w14:textId="77777777" w:rsidR="0010614D" w:rsidRPr="0010614D" w:rsidRDefault="0010614D" w:rsidP="00B573CF">
            <w:pPr>
              <w:snapToGrid w:val="0"/>
              <w:jc w:val="left"/>
              <w:rPr>
                <w:b/>
                <w:bCs/>
                <w:sz w:val="18"/>
                <w:szCs w:val="18"/>
              </w:rPr>
            </w:pPr>
            <w:r w:rsidRPr="0010614D">
              <w:rPr>
                <w:i/>
                <w:iCs/>
                <w:sz w:val="18"/>
                <w:szCs w:val="18"/>
              </w:rPr>
              <w:t>Trialeurodes vaporariorum</w:t>
            </w:r>
          </w:p>
        </w:tc>
        <w:tc>
          <w:tcPr>
            <w:tcW w:w="2268" w:type="dxa"/>
            <w:tcBorders>
              <w:top w:val="single" w:sz="4" w:space="0" w:color="000000"/>
              <w:left w:val="single" w:sz="4" w:space="0" w:color="000000"/>
              <w:bottom w:val="single" w:sz="4" w:space="0" w:color="000000"/>
            </w:tcBorders>
            <w:shd w:val="clear" w:color="auto" w:fill="auto"/>
          </w:tcPr>
          <w:p w14:paraId="2C4C4205" w14:textId="77777777" w:rsidR="0010614D" w:rsidRPr="0010614D" w:rsidRDefault="0010614D" w:rsidP="00B573CF">
            <w:pPr>
              <w:snapToGrid w:val="0"/>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48D746A" w14:textId="77777777" w:rsidR="0010614D" w:rsidRPr="0010614D" w:rsidRDefault="0010614D" w:rsidP="00B573CF">
            <w:pPr>
              <w:tabs>
                <w:tab w:val="left" w:pos="72"/>
              </w:tabs>
              <w:snapToGrid w:val="0"/>
              <w:jc w:val="left"/>
              <w:rPr>
                <w:sz w:val="18"/>
                <w:szCs w:val="18"/>
              </w:rPr>
            </w:pPr>
          </w:p>
        </w:tc>
        <w:tc>
          <w:tcPr>
            <w:tcW w:w="1984" w:type="dxa"/>
            <w:tcBorders>
              <w:top w:val="single" w:sz="4" w:space="0" w:color="000000"/>
              <w:left w:val="single" w:sz="4" w:space="0" w:color="000000"/>
              <w:bottom w:val="single" w:sz="4" w:space="0" w:color="000000"/>
            </w:tcBorders>
            <w:shd w:val="clear" w:color="auto" w:fill="auto"/>
          </w:tcPr>
          <w:p w14:paraId="41B7BBA2" w14:textId="77777777" w:rsidR="0010614D" w:rsidRPr="0010614D" w:rsidRDefault="0010614D" w:rsidP="00B573CF">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piretrin</w:t>
            </w:r>
          </w:p>
        </w:tc>
        <w:tc>
          <w:tcPr>
            <w:tcW w:w="1562" w:type="dxa"/>
            <w:tcBorders>
              <w:top w:val="single" w:sz="4" w:space="0" w:color="000000"/>
              <w:left w:val="single" w:sz="4" w:space="0" w:color="000000"/>
              <w:bottom w:val="single" w:sz="4" w:space="0" w:color="000000"/>
            </w:tcBorders>
            <w:shd w:val="clear" w:color="auto" w:fill="auto"/>
          </w:tcPr>
          <w:p w14:paraId="40A60760" w14:textId="77777777" w:rsidR="0010614D" w:rsidRPr="0010614D" w:rsidRDefault="0010614D" w:rsidP="00B573CF">
            <w:pPr>
              <w:snapToGrid w:val="0"/>
              <w:jc w:val="left"/>
              <w:rPr>
                <w:sz w:val="18"/>
                <w:szCs w:val="18"/>
              </w:rPr>
            </w:pPr>
            <w:r w:rsidRPr="0010614D">
              <w:rPr>
                <w:sz w:val="18"/>
                <w:szCs w:val="18"/>
              </w:rPr>
              <w:t>Biotip Floral</w:t>
            </w:r>
          </w:p>
        </w:tc>
        <w:tc>
          <w:tcPr>
            <w:tcW w:w="1275" w:type="dxa"/>
            <w:tcBorders>
              <w:top w:val="single" w:sz="4" w:space="0" w:color="000000"/>
              <w:left w:val="single" w:sz="4" w:space="0" w:color="000000"/>
              <w:bottom w:val="single" w:sz="4" w:space="0" w:color="000000"/>
            </w:tcBorders>
            <w:shd w:val="clear" w:color="auto" w:fill="auto"/>
          </w:tcPr>
          <w:p w14:paraId="3C75B954" w14:textId="77777777" w:rsidR="0010614D" w:rsidRPr="0010614D" w:rsidRDefault="0010614D" w:rsidP="00B573CF">
            <w:pPr>
              <w:snapToGrid w:val="0"/>
              <w:jc w:val="left"/>
              <w:rPr>
                <w:b/>
                <w:sz w:val="18"/>
                <w:szCs w:val="18"/>
              </w:rPr>
            </w:pPr>
            <w:r w:rsidRPr="0010614D">
              <w:rPr>
                <w:sz w:val="18"/>
                <w:szCs w:val="18"/>
              </w:rPr>
              <w:t xml:space="preserve">1,6 l/ha*** </w:t>
            </w:r>
            <w:r w:rsidRPr="0010614D">
              <w:rPr>
                <w:b/>
                <w:sz w:val="18"/>
                <w:szCs w:val="18"/>
              </w:rPr>
              <w:t>B</w:t>
            </w:r>
          </w:p>
          <w:p w14:paraId="0B53A1FD" w14:textId="77777777" w:rsidR="0010614D" w:rsidRPr="0010614D" w:rsidRDefault="0010614D" w:rsidP="00B573CF">
            <w:pPr>
              <w:snapToGrid w:val="0"/>
              <w:jc w:val="left"/>
              <w:rPr>
                <w:sz w:val="18"/>
                <w:szCs w:val="18"/>
              </w:rPr>
            </w:pPr>
            <w:r w:rsidRPr="0010614D">
              <w:rPr>
                <w:sz w:val="18"/>
                <w:szCs w:val="18"/>
              </w:rPr>
              <w:t xml:space="preserve">1,18 l/ha*** </w:t>
            </w:r>
            <w:r w:rsidRPr="0010614D">
              <w:rPr>
                <w:b/>
                <w:sz w:val="18"/>
                <w:szCs w:val="18"/>
              </w:rPr>
              <w:t>A</w:t>
            </w:r>
          </w:p>
        </w:tc>
        <w:tc>
          <w:tcPr>
            <w:tcW w:w="1418" w:type="dxa"/>
            <w:tcBorders>
              <w:top w:val="single" w:sz="4" w:space="0" w:color="000000"/>
              <w:left w:val="single" w:sz="4" w:space="0" w:color="000000"/>
              <w:bottom w:val="single" w:sz="4" w:space="0" w:color="000000"/>
            </w:tcBorders>
            <w:shd w:val="clear" w:color="auto" w:fill="auto"/>
          </w:tcPr>
          <w:p w14:paraId="227A0B8D" w14:textId="77777777" w:rsidR="0010614D" w:rsidRPr="0010614D" w:rsidRDefault="0010614D" w:rsidP="00B573CF">
            <w:pPr>
              <w:snapToGrid w:val="0"/>
              <w:jc w:val="left"/>
              <w:rPr>
                <w:sz w:val="18"/>
                <w:szCs w:val="18"/>
              </w:rPr>
            </w:pPr>
            <w:r w:rsidRPr="0010614D">
              <w:rPr>
                <w:sz w:val="18"/>
                <w:szCs w:val="18"/>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F19F33E" w14:textId="77777777" w:rsidR="0010614D" w:rsidRPr="0010614D" w:rsidRDefault="0010614D" w:rsidP="00B573CF">
            <w:pPr>
              <w:snapToGrid w:val="0"/>
              <w:jc w:val="left"/>
              <w:rPr>
                <w:sz w:val="18"/>
                <w:szCs w:val="18"/>
              </w:rPr>
            </w:pPr>
            <w:r w:rsidRPr="0010614D">
              <w:rPr>
                <w:b/>
                <w:sz w:val="18"/>
                <w:szCs w:val="18"/>
              </w:rPr>
              <w:t>A</w:t>
            </w:r>
            <w:r w:rsidRPr="0010614D">
              <w:rPr>
                <w:sz w:val="18"/>
                <w:szCs w:val="18"/>
              </w:rPr>
              <w:t xml:space="preserve"> – zaščiteni prostor</w:t>
            </w:r>
          </w:p>
          <w:p w14:paraId="61957540" w14:textId="77777777" w:rsidR="0010614D" w:rsidRPr="0010614D" w:rsidRDefault="0010614D" w:rsidP="00B573CF">
            <w:pPr>
              <w:jc w:val="left"/>
              <w:rPr>
                <w:bCs/>
                <w:sz w:val="18"/>
                <w:szCs w:val="18"/>
              </w:rPr>
            </w:pPr>
            <w:r w:rsidRPr="0010614D">
              <w:rPr>
                <w:b/>
                <w:bCs/>
                <w:sz w:val="18"/>
                <w:szCs w:val="18"/>
              </w:rPr>
              <w:t>B</w:t>
            </w:r>
            <w:r w:rsidRPr="0010614D">
              <w:rPr>
                <w:bCs/>
                <w:sz w:val="18"/>
                <w:szCs w:val="18"/>
              </w:rPr>
              <w:t xml:space="preserve"> – na prostem</w:t>
            </w:r>
          </w:p>
          <w:p w14:paraId="3DC00F63" w14:textId="77777777" w:rsidR="0010614D" w:rsidRPr="0010614D" w:rsidRDefault="0010614D" w:rsidP="00B573CF">
            <w:pPr>
              <w:jc w:val="left"/>
              <w:rPr>
                <w:b/>
                <w:bCs/>
                <w:sz w:val="18"/>
                <w:szCs w:val="18"/>
              </w:rPr>
            </w:pPr>
            <w:r w:rsidRPr="0010614D">
              <w:rPr>
                <w:b/>
                <w:bCs/>
                <w:sz w:val="18"/>
                <w:szCs w:val="18"/>
              </w:rPr>
              <w:t>***</w:t>
            </w:r>
            <w:r w:rsidRPr="0010614D">
              <w:rPr>
                <w:sz w:val="18"/>
                <w:szCs w:val="18"/>
              </w:rPr>
              <w:t xml:space="preserve"> ob porabi vode 600 l/ha</w:t>
            </w:r>
          </w:p>
        </w:tc>
      </w:tr>
    </w:tbl>
    <w:p w14:paraId="10417C07" w14:textId="4770264F" w:rsidR="0010614D" w:rsidRDefault="0010614D">
      <w:r>
        <w:br w:type="page"/>
      </w:r>
    </w:p>
    <w:p w14:paraId="0C361470" w14:textId="61EE6DCB" w:rsidR="0010614D" w:rsidRPr="00FD6A05" w:rsidRDefault="0010614D" w:rsidP="0010614D">
      <w:pPr>
        <w:pageBreakBefore/>
        <w:jc w:val="center"/>
        <w:rPr>
          <w:sz w:val="22"/>
          <w:szCs w:val="22"/>
        </w:rPr>
      </w:pPr>
      <w:r w:rsidRPr="00FD6A05">
        <w:rPr>
          <w:sz w:val="22"/>
          <w:szCs w:val="22"/>
        </w:rPr>
        <w:lastRenderedPageBreak/>
        <w:t>INTEGRIRANO VARSTVO SOLATE -list 4</w:t>
      </w:r>
    </w:p>
    <w:p w14:paraId="347A84AF" w14:textId="77777777" w:rsidR="0010614D" w:rsidRDefault="0010614D"/>
    <w:tbl>
      <w:tblPr>
        <w:tblW w:w="14460" w:type="dxa"/>
        <w:tblInd w:w="-35" w:type="dxa"/>
        <w:tblLayout w:type="fixed"/>
        <w:tblLook w:val="0000" w:firstRow="0" w:lastRow="0" w:firstColumn="0" w:lastColumn="0" w:noHBand="0" w:noVBand="0"/>
      </w:tblPr>
      <w:tblGrid>
        <w:gridCol w:w="1559"/>
        <w:gridCol w:w="2268"/>
        <w:gridCol w:w="2268"/>
        <w:gridCol w:w="1984"/>
        <w:gridCol w:w="1562"/>
        <w:gridCol w:w="1275"/>
        <w:gridCol w:w="1418"/>
        <w:gridCol w:w="2126"/>
      </w:tblGrid>
      <w:tr w:rsidR="0010614D" w:rsidRPr="000307BC" w14:paraId="3562DEEB" w14:textId="77777777" w:rsidTr="00B573CF">
        <w:tc>
          <w:tcPr>
            <w:tcW w:w="1559" w:type="dxa"/>
            <w:tcBorders>
              <w:top w:val="single" w:sz="12" w:space="0" w:color="000000"/>
              <w:left w:val="single" w:sz="12" w:space="0" w:color="000000"/>
              <w:bottom w:val="single" w:sz="12" w:space="0" w:color="000000"/>
              <w:right w:val="single" w:sz="12" w:space="0" w:color="000000"/>
            </w:tcBorders>
            <w:shd w:val="clear" w:color="auto" w:fill="auto"/>
          </w:tcPr>
          <w:p w14:paraId="18F5EDEC" w14:textId="4BBC421F" w:rsidR="0010614D" w:rsidRPr="000307BC" w:rsidRDefault="0010614D" w:rsidP="00B573CF">
            <w:pPr>
              <w:snapToGrid w:val="0"/>
              <w:rPr>
                <w:sz w:val="18"/>
                <w:szCs w:val="18"/>
              </w:rPr>
            </w:pPr>
            <w:r>
              <w:br w:type="page"/>
            </w:r>
            <w:r w:rsidRPr="000307BC">
              <w:rPr>
                <w:sz w:val="18"/>
                <w:szCs w:val="18"/>
              </w:rPr>
              <w:t>ŠKODLJIVI ORGANIZEM</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2DB53A52" w14:textId="77777777" w:rsidR="0010614D" w:rsidRPr="000307BC" w:rsidRDefault="0010614D" w:rsidP="00B573CF">
            <w:pPr>
              <w:snapToGrid w:val="0"/>
              <w:rPr>
                <w:sz w:val="18"/>
                <w:szCs w:val="18"/>
              </w:rPr>
            </w:pPr>
            <w:r w:rsidRPr="000307BC">
              <w:rPr>
                <w:sz w:val="18"/>
                <w:szCs w:val="18"/>
              </w:rPr>
              <w:t>OPIS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1C8B2F7D" w14:textId="77777777" w:rsidR="0010614D" w:rsidRPr="000307BC" w:rsidRDefault="0010614D" w:rsidP="00B573CF">
            <w:pPr>
              <w:tabs>
                <w:tab w:val="left" w:pos="72"/>
              </w:tabs>
              <w:snapToGrid w:val="0"/>
              <w:rPr>
                <w:sz w:val="18"/>
                <w:szCs w:val="18"/>
              </w:rPr>
            </w:pPr>
            <w:r w:rsidRPr="000307BC">
              <w:rPr>
                <w:sz w:val="18"/>
                <w:szCs w:val="18"/>
              </w:rPr>
              <w:t xml:space="preserve">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22A97DC4" w14:textId="77777777" w:rsidR="0010614D" w:rsidRPr="000307BC" w:rsidRDefault="0010614D" w:rsidP="00B573CF">
            <w:pPr>
              <w:snapToGrid w:val="0"/>
              <w:rPr>
                <w:sz w:val="18"/>
                <w:szCs w:val="18"/>
              </w:rPr>
            </w:pPr>
            <w:r w:rsidRPr="000307BC">
              <w:rPr>
                <w:sz w:val="18"/>
                <w:szCs w:val="18"/>
              </w:rPr>
              <w:t xml:space="preserve">  AKTIVNA SNOV</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tcPr>
          <w:p w14:paraId="5B4A9A40" w14:textId="77777777" w:rsidR="0010614D" w:rsidRPr="000307BC" w:rsidRDefault="0010614D" w:rsidP="00B573CF">
            <w:pPr>
              <w:snapToGrid w:val="0"/>
              <w:rPr>
                <w:sz w:val="18"/>
                <w:szCs w:val="18"/>
              </w:rPr>
            </w:pPr>
            <w:r w:rsidRPr="000307BC">
              <w:rPr>
                <w:sz w:val="18"/>
                <w:szCs w:val="18"/>
              </w:rPr>
              <w:t>FITOFARM.</w:t>
            </w:r>
          </w:p>
          <w:p w14:paraId="580C5F1E" w14:textId="77777777" w:rsidR="0010614D" w:rsidRPr="000307BC" w:rsidRDefault="0010614D" w:rsidP="00B573CF">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6DA9E1E1" w14:textId="77777777" w:rsidR="0010614D" w:rsidRPr="000307BC" w:rsidRDefault="0010614D" w:rsidP="00B573CF">
            <w:pPr>
              <w:snapToGrid w:val="0"/>
              <w:rPr>
                <w:sz w:val="18"/>
                <w:szCs w:val="18"/>
              </w:rPr>
            </w:pPr>
            <w:r w:rsidRPr="000307BC">
              <w:rPr>
                <w:sz w:val="18"/>
                <w:szCs w:val="18"/>
              </w:rPr>
              <w:t>ODMEREK</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tcPr>
          <w:p w14:paraId="294B68BB" w14:textId="77777777" w:rsidR="0010614D" w:rsidRPr="000307BC" w:rsidRDefault="0010614D" w:rsidP="00B573CF">
            <w:pPr>
              <w:snapToGrid w:val="0"/>
              <w:rPr>
                <w:sz w:val="18"/>
                <w:szCs w:val="18"/>
              </w:rPr>
            </w:pPr>
            <w:r w:rsidRPr="000307BC">
              <w:rPr>
                <w:sz w:val="18"/>
                <w:szCs w:val="18"/>
              </w:rPr>
              <w:t>KARENCA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4CFD884D" w14:textId="77777777" w:rsidR="0010614D" w:rsidRPr="000307BC" w:rsidRDefault="0010614D" w:rsidP="00B573CF">
            <w:pPr>
              <w:snapToGrid w:val="0"/>
              <w:rPr>
                <w:sz w:val="18"/>
                <w:szCs w:val="18"/>
              </w:rPr>
            </w:pPr>
            <w:r w:rsidRPr="000307BC">
              <w:rPr>
                <w:sz w:val="18"/>
                <w:szCs w:val="18"/>
              </w:rPr>
              <w:t>OPOMBE</w:t>
            </w:r>
          </w:p>
        </w:tc>
      </w:tr>
      <w:tr w:rsidR="006A2F35" w:rsidRPr="0010614D" w14:paraId="3DE5A7CE" w14:textId="77777777" w:rsidTr="0010614D">
        <w:tc>
          <w:tcPr>
            <w:tcW w:w="1559" w:type="dxa"/>
            <w:tcBorders>
              <w:left w:val="single" w:sz="4" w:space="0" w:color="000000"/>
              <w:bottom w:val="single" w:sz="4" w:space="0" w:color="000000"/>
            </w:tcBorders>
            <w:shd w:val="clear" w:color="auto" w:fill="auto"/>
          </w:tcPr>
          <w:p w14:paraId="0EEDFA8A" w14:textId="023262C7" w:rsidR="006A2F35" w:rsidRPr="0010614D" w:rsidRDefault="006A2F35" w:rsidP="006A2F35">
            <w:pPr>
              <w:snapToGrid w:val="0"/>
              <w:jc w:val="left"/>
              <w:rPr>
                <w:b/>
                <w:bCs/>
                <w:sz w:val="18"/>
                <w:szCs w:val="18"/>
              </w:rPr>
            </w:pPr>
            <w:r w:rsidRPr="0010614D">
              <w:rPr>
                <w:b/>
                <w:bCs/>
                <w:sz w:val="18"/>
                <w:szCs w:val="18"/>
              </w:rPr>
              <w:t xml:space="preserve">Polži </w:t>
            </w:r>
          </w:p>
          <w:p w14:paraId="5AB12838" w14:textId="77777777" w:rsidR="006A2F35" w:rsidRPr="0010614D" w:rsidRDefault="006A2F35" w:rsidP="006A2F35">
            <w:pPr>
              <w:jc w:val="left"/>
              <w:rPr>
                <w:i/>
                <w:iCs/>
                <w:sz w:val="18"/>
                <w:szCs w:val="18"/>
              </w:rPr>
            </w:pPr>
            <w:r w:rsidRPr="0010614D">
              <w:rPr>
                <w:i/>
                <w:iCs/>
                <w:sz w:val="18"/>
                <w:szCs w:val="18"/>
              </w:rPr>
              <w:t>Limacidae</w:t>
            </w:r>
          </w:p>
          <w:p w14:paraId="5960CD00" w14:textId="77777777" w:rsidR="006A2F35" w:rsidRPr="0010614D" w:rsidRDefault="006A2F35" w:rsidP="006A2F35">
            <w:pPr>
              <w:jc w:val="left"/>
              <w:rPr>
                <w:i/>
                <w:iCs/>
                <w:sz w:val="18"/>
                <w:szCs w:val="18"/>
              </w:rPr>
            </w:pPr>
            <w:r w:rsidRPr="0010614D">
              <w:rPr>
                <w:i/>
                <w:iCs/>
                <w:sz w:val="18"/>
                <w:szCs w:val="18"/>
              </w:rPr>
              <w:t>Gastropoda</w:t>
            </w:r>
          </w:p>
        </w:tc>
        <w:tc>
          <w:tcPr>
            <w:tcW w:w="2268" w:type="dxa"/>
            <w:tcBorders>
              <w:left w:val="single" w:sz="4" w:space="0" w:color="000000"/>
              <w:bottom w:val="single" w:sz="4" w:space="0" w:color="000000"/>
            </w:tcBorders>
            <w:shd w:val="clear" w:color="auto" w:fill="auto"/>
          </w:tcPr>
          <w:p w14:paraId="71A55EFA" w14:textId="77777777" w:rsidR="006A2F35" w:rsidRPr="0010614D" w:rsidRDefault="006A2F35" w:rsidP="006A2F35">
            <w:pPr>
              <w:snapToGrid w:val="0"/>
              <w:jc w:val="left"/>
              <w:rPr>
                <w:sz w:val="18"/>
                <w:szCs w:val="18"/>
              </w:rPr>
            </w:pPr>
            <w:r w:rsidRPr="0010614D">
              <w:rPr>
                <w:sz w:val="18"/>
                <w:szCs w:val="18"/>
              </w:rPr>
              <w:t xml:space="preserve">Izjedajo kaleče, mlade rastline, listje, včasih tudi plodove. </w:t>
            </w:r>
          </w:p>
        </w:tc>
        <w:tc>
          <w:tcPr>
            <w:tcW w:w="2268" w:type="dxa"/>
            <w:tcBorders>
              <w:left w:val="single" w:sz="4" w:space="0" w:color="000000"/>
              <w:bottom w:val="single" w:sz="4" w:space="0" w:color="000000"/>
            </w:tcBorders>
            <w:shd w:val="clear" w:color="auto" w:fill="auto"/>
          </w:tcPr>
          <w:p w14:paraId="70397ED3" w14:textId="77777777" w:rsidR="006A2F35" w:rsidRPr="0010614D" w:rsidRDefault="006A2F35" w:rsidP="006A2F35">
            <w:pPr>
              <w:tabs>
                <w:tab w:val="left" w:pos="72"/>
              </w:tabs>
              <w:snapToGrid w:val="0"/>
              <w:jc w:val="left"/>
              <w:rPr>
                <w:sz w:val="18"/>
                <w:szCs w:val="18"/>
              </w:rPr>
            </w:pPr>
            <w:r w:rsidRPr="0010614D">
              <w:rPr>
                <w:sz w:val="18"/>
                <w:szCs w:val="18"/>
              </w:rPr>
              <w:t xml:space="preserve">Agrotehnični ukrepi: </w:t>
            </w:r>
          </w:p>
          <w:p w14:paraId="68C354F8"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uničevanje plevelov in košnja zarasti,</w:t>
            </w:r>
          </w:p>
          <w:p w14:paraId="289F92B9"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postavitev vab in mehanično zatiranje,</w:t>
            </w:r>
          </w:p>
          <w:p w14:paraId="0CCC9AE0" w14:textId="77777777" w:rsidR="006A2F35" w:rsidRPr="0010614D" w:rsidRDefault="006A2F35" w:rsidP="006A2F35">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trošenje apna in pepela v trakovih na mestih prihoda polžev na posevek.</w:t>
            </w:r>
          </w:p>
        </w:tc>
        <w:tc>
          <w:tcPr>
            <w:tcW w:w="1984" w:type="dxa"/>
            <w:tcBorders>
              <w:left w:val="single" w:sz="4" w:space="0" w:color="000000"/>
              <w:bottom w:val="single" w:sz="4" w:space="0" w:color="000000"/>
            </w:tcBorders>
            <w:shd w:val="clear" w:color="auto" w:fill="auto"/>
          </w:tcPr>
          <w:p w14:paraId="205E4AC9" w14:textId="77777777" w:rsidR="006A2F35" w:rsidRPr="0010614D" w:rsidRDefault="006A2F35" w:rsidP="006A2F35">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železov (III) fosfat</w:t>
            </w:r>
          </w:p>
          <w:p w14:paraId="5C67B877" w14:textId="77777777" w:rsidR="006A2F35" w:rsidRPr="0010614D" w:rsidRDefault="006A2F35" w:rsidP="00D85764">
            <w:pPr>
              <w:widowControl w:val="0"/>
              <w:tabs>
                <w:tab w:val="left" w:pos="182"/>
                <w:tab w:val="left" w:pos="448"/>
              </w:tabs>
              <w:suppressAutoHyphens/>
              <w:snapToGrid w:val="0"/>
              <w:ind w:left="113"/>
              <w:jc w:val="left"/>
              <w:rPr>
                <w:sz w:val="18"/>
                <w:szCs w:val="18"/>
                <w:lang w:eastAsia="ar-SA"/>
              </w:rPr>
            </w:pPr>
          </w:p>
          <w:p w14:paraId="121C96F5" w14:textId="77777777" w:rsidR="006A2F35" w:rsidRPr="0010614D" w:rsidRDefault="006A2F35" w:rsidP="006A2F35">
            <w:pPr>
              <w:widowControl w:val="0"/>
              <w:numPr>
                <w:ilvl w:val="0"/>
                <w:numId w:val="33"/>
              </w:numPr>
              <w:tabs>
                <w:tab w:val="clear" w:pos="360"/>
                <w:tab w:val="left" w:pos="182"/>
                <w:tab w:val="left" w:pos="448"/>
              </w:tabs>
              <w:suppressAutoHyphens/>
              <w:ind w:left="113" w:hanging="113"/>
              <w:jc w:val="left"/>
              <w:rPr>
                <w:sz w:val="18"/>
                <w:szCs w:val="18"/>
                <w:lang w:eastAsia="ar-SA"/>
              </w:rPr>
            </w:pPr>
            <w:r w:rsidRPr="0010614D">
              <w:rPr>
                <w:sz w:val="18"/>
                <w:szCs w:val="18"/>
                <w:lang w:eastAsia="ar-SA"/>
              </w:rPr>
              <w:t>metaldehid</w:t>
            </w:r>
          </w:p>
          <w:p w14:paraId="6DD7F3CB"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10B094D5"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614A5A03"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7C6C0C7D"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58280AB9"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13304A07"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3E94BAD2" w14:textId="77777777" w:rsidR="006A2F35" w:rsidRPr="0010614D" w:rsidRDefault="006A2F35" w:rsidP="006A2F35">
            <w:pPr>
              <w:tabs>
                <w:tab w:val="left" w:pos="182"/>
                <w:tab w:val="left" w:pos="448"/>
              </w:tabs>
              <w:suppressAutoHyphens/>
              <w:ind w:left="113" w:hanging="113"/>
              <w:jc w:val="left"/>
              <w:rPr>
                <w:sz w:val="18"/>
                <w:szCs w:val="18"/>
                <w:lang w:eastAsia="ar-SA"/>
              </w:rPr>
            </w:pPr>
          </w:p>
        </w:tc>
        <w:tc>
          <w:tcPr>
            <w:tcW w:w="1562" w:type="dxa"/>
            <w:tcBorders>
              <w:left w:val="single" w:sz="4" w:space="0" w:color="000000"/>
              <w:bottom w:val="single" w:sz="4" w:space="0" w:color="000000"/>
            </w:tcBorders>
            <w:shd w:val="clear" w:color="auto" w:fill="auto"/>
          </w:tcPr>
          <w:p w14:paraId="6ACFE0AE" w14:textId="77777777" w:rsidR="006A2F35" w:rsidRPr="0010614D" w:rsidRDefault="006A2F35" w:rsidP="006A2F35">
            <w:pPr>
              <w:snapToGrid w:val="0"/>
              <w:jc w:val="left"/>
              <w:rPr>
                <w:sz w:val="18"/>
                <w:szCs w:val="18"/>
              </w:rPr>
            </w:pPr>
            <w:r w:rsidRPr="0010614D">
              <w:rPr>
                <w:sz w:val="18"/>
                <w:szCs w:val="18"/>
              </w:rPr>
              <w:t>Ferramol</w:t>
            </w:r>
          </w:p>
          <w:p w14:paraId="43EB5D9C" w14:textId="77777777" w:rsidR="006A2F35" w:rsidRPr="0010614D" w:rsidRDefault="006A2F35" w:rsidP="006A2F35">
            <w:pPr>
              <w:snapToGrid w:val="0"/>
              <w:jc w:val="left"/>
              <w:rPr>
                <w:sz w:val="18"/>
                <w:szCs w:val="18"/>
              </w:rPr>
            </w:pPr>
            <w:r w:rsidRPr="0010614D">
              <w:rPr>
                <w:sz w:val="18"/>
                <w:szCs w:val="18"/>
              </w:rPr>
              <w:t>Ironmax pro</w:t>
            </w:r>
          </w:p>
          <w:p w14:paraId="377300D0" w14:textId="77777777" w:rsidR="006A2F35" w:rsidRPr="0010614D" w:rsidRDefault="006A2F35" w:rsidP="006A2F35">
            <w:pPr>
              <w:jc w:val="left"/>
              <w:rPr>
                <w:sz w:val="18"/>
                <w:szCs w:val="18"/>
              </w:rPr>
            </w:pPr>
            <w:r w:rsidRPr="0010614D">
              <w:rPr>
                <w:sz w:val="18"/>
                <w:szCs w:val="18"/>
              </w:rPr>
              <w:t xml:space="preserve">Carakol </w:t>
            </w:r>
          </w:p>
          <w:p w14:paraId="51F30EEB" w14:textId="77777777" w:rsidR="006A2F35" w:rsidRPr="0010614D" w:rsidRDefault="006A2F35" w:rsidP="006A2F35">
            <w:pPr>
              <w:jc w:val="left"/>
              <w:rPr>
                <w:sz w:val="18"/>
                <w:szCs w:val="18"/>
              </w:rPr>
            </w:pPr>
            <w:r w:rsidRPr="0010614D">
              <w:rPr>
                <w:sz w:val="18"/>
                <w:szCs w:val="18"/>
              </w:rPr>
              <w:t xml:space="preserve">Terminator vaba za polže </w:t>
            </w:r>
          </w:p>
          <w:p w14:paraId="749021AA" w14:textId="77777777" w:rsidR="006A2F35" w:rsidRPr="0010614D" w:rsidRDefault="006A2F35" w:rsidP="006A2F35">
            <w:pPr>
              <w:jc w:val="left"/>
              <w:rPr>
                <w:sz w:val="18"/>
                <w:szCs w:val="18"/>
              </w:rPr>
            </w:pPr>
            <w:r w:rsidRPr="0010614D">
              <w:rPr>
                <w:sz w:val="18"/>
                <w:szCs w:val="18"/>
              </w:rPr>
              <w:t xml:space="preserve">Agrosan B-polžomor </w:t>
            </w:r>
          </w:p>
          <w:p w14:paraId="58685DDC" w14:textId="77777777" w:rsidR="006A2F35" w:rsidRPr="0010614D" w:rsidRDefault="006A2F35" w:rsidP="006A2F35">
            <w:pPr>
              <w:jc w:val="left"/>
              <w:rPr>
                <w:b/>
                <w:sz w:val="18"/>
                <w:szCs w:val="18"/>
              </w:rPr>
            </w:pPr>
            <w:r w:rsidRPr="0010614D">
              <w:rPr>
                <w:sz w:val="18"/>
                <w:szCs w:val="18"/>
              </w:rPr>
              <w:t xml:space="preserve">Arion+ </w:t>
            </w:r>
          </w:p>
          <w:p w14:paraId="36E5985D" w14:textId="77777777" w:rsidR="006A2F35" w:rsidRPr="0010614D" w:rsidRDefault="006A2F35" w:rsidP="006A2F35">
            <w:pPr>
              <w:jc w:val="left"/>
              <w:rPr>
                <w:sz w:val="18"/>
                <w:szCs w:val="18"/>
              </w:rPr>
            </w:pPr>
            <w:r w:rsidRPr="0010614D">
              <w:rPr>
                <w:sz w:val="18"/>
                <w:szCs w:val="18"/>
              </w:rPr>
              <w:t>Kolflor</w:t>
            </w:r>
          </w:p>
          <w:p w14:paraId="211300A7" w14:textId="77777777" w:rsidR="006A2F35" w:rsidRPr="0010614D" w:rsidRDefault="006A2F35" w:rsidP="006A2F35">
            <w:pPr>
              <w:jc w:val="left"/>
              <w:rPr>
                <w:sz w:val="18"/>
                <w:szCs w:val="18"/>
              </w:rPr>
            </w:pPr>
            <w:r w:rsidRPr="0010614D">
              <w:rPr>
                <w:sz w:val="18"/>
                <w:szCs w:val="18"/>
              </w:rPr>
              <w:t>Matrex inov</w:t>
            </w:r>
          </w:p>
          <w:p w14:paraId="710CCA7A" w14:textId="77777777" w:rsidR="006A2F35" w:rsidRPr="0010614D" w:rsidRDefault="006A2F35" w:rsidP="006A2F35">
            <w:pPr>
              <w:jc w:val="left"/>
              <w:rPr>
                <w:sz w:val="18"/>
                <w:szCs w:val="18"/>
              </w:rPr>
            </w:pPr>
            <w:r w:rsidRPr="0010614D">
              <w:rPr>
                <w:sz w:val="18"/>
                <w:szCs w:val="18"/>
              </w:rPr>
              <w:t>Celaflor limex</w:t>
            </w:r>
          </w:p>
          <w:p w14:paraId="12C092EC" w14:textId="77777777" w:rsidR="006A2F35" w:rsidRPr="0010614D" w:rsidRDefault="006A2F35" w:rsidP="006A2F35">
            <w:pPr>
              <w:jc w:val="left"/>
              <w:rPr>
                <w:sz w:val="18"/>
                <w:szCs w:val="18"/>
              </w:rPr>
            </w:pPr>
            <w:r w:rsidRPr="0010614D">
              <w:rPr>
                <w:sz w:val="18"/>
                <w:szCs w:val="18"/>
              </w:rPr>
              <w:t>Lima gold 3%</w:t>
            </w:r>
          </w:p>
          <w:p w14:paraId="00D13118" w14:textId="77777777" w:rsidR="006A2F35" w:rsidRPr="0010614D" w:rsidRDefault="006A2F35" w:rsidP="006A2F35">
            <w:pPr>
              <w:jc w:val="left"/>
              <w:rPr>
                <w:sz w:val="18"/>
                <w:szCs w:val="18"/>
              </w:rPr>
            </w:pPr>
            <w:r w:rsidRPr="0010614D">
              <w:rPr>
                <w:sz w:val="18"/>
                <w:szCs w:val="18"/>
              </w:rPr>
              <w:t>Polžokill 5%</w:t>
            </w:r>
          </w:p>
          <w:p w14:paraId="74551286" w14:textId="77777777" w:rsidR="006A2F35" w:rsidRPr="0010614D" w:rsidRDefault="006A2F35" w:rsidP="006A2F35">
            <w:pPr>
              <w:jc w:val="left"/>
              <w:rPr>
                <w:sz w:val="18"/>
                <w:szCs w:val="18"/>
              </w:rPr>
            </w:pPr>
            <w:r w:rsidRPr="0010614D">
              <w:rPr>
                <w:sz w:val="18"/>
                <w:szCs w:val="18"/>
              </w:rPr>
              <w:t>Biotip vaba za polže</w:t>
            </w:r>
          </w:p>
          <w:p w14:paraId="7EB49058" w14:textId="77777777" w:rsidR="006A2F35" w:rsidRPr="0010614D" w:rsidRDefault="006A2F35" w:rsidP="006A2F35">
            <w:pPr>
              <w:jc w:val="left"/>
              <w:rPr>
                <w:b/>
                <w:sz w:val="18"/>
                <w:szCs w:val="18"/>
              </w:rPr>
            </w:pPr>
            <w:r w:rsidRPr="0010614D">
              <w:rPr>
                <w:sz w:val="18"/>
                <w:szCs w:val="18"/>
              </w:rPr>
              <w:t>Medal</w:t>
            </w:r>
          </w:p>
        </w:tc>
        <w:tc>
          <w:tcPr>
            <w:tcW w:w="1275" w:type="dxa"/>
            <w:tcBorders>
              <w:left w:val="single" w:sz="4" w:space="0" w:color="000000"/>
              <w:bottom w:val="single" w:sz="4" w:space="0" w:color="000000"/>
            </w:tcBorders>
            <w:shd w:val="clear" w:color="auto" w:fill="auto"/>
          </w:tcPr>
          <w:p w14:paraId="70127A79" w14:textId="77777777" w:rsidR="006A2F35" w:rsidRPr="0010614D" w:rsidRDefault="006A2F35" w:rsidP="006A2F35">
            <w:pPr>
              <w:snapToGrid w:val="0"/>
              <w:jc w:val="left"/>
              <w:rPr>
                <w:sz w:val="18"/>
                <w:szCs w:val="18"/>
                <w:vertAlign w:val="superscript"/>
              </w:rPr>
            </w:pPr>
            <w:r w:rsidRPr="0010614D">
              <w:rPr>
                <w:sz w:val="18"/>
                <w:szCs w:val="18"/>
              </w:rPr>
              <w:t>50kg/ha</w:t>
            </w:r>
          </w:p>
          <w:p w14:paraId="0FF17390" w14:textId="77777777" w:rsidR="006A2F35" w:rsidRPr="0010614D" w:rsidRDefault="006A2F35" w:rsidP="006A2F35">
            <w:pPr>
              <w:snapToGrid w:val="0"/>
              <w:jc w:val="left"/>
              <w:rPr>
                <w:sz w:val="18"/>
                <w:szCs w:val="18"/>
                <w:vertAlign w:val="superscript"/>
              </w:rPr>
            </w:pPr>
            <w:r w:rsidRPr="0010614D">
              <w:rPr>
                <w:sz w:val="18"/>
                <w:szCs w:val="18"/>
                <w:vertAlign w:val="superscript"/>
              </w:rPr>
              <w:t>7 kg/ha</w:t>
            </w:r>
          </w:p>
          <w:p w14:paraId="3CEB1BAD" w14:textId="77777777" w:rsidR="006A2F35" w:rsidRPr="0010614D" w:rsidRDefault="006A2F35" w:rsidP="006A2F35">
            <w:pPr>
              <w:jc w:val="left"/>
              <w:rPr>
                <w:sz w:val="18"/>
                <w:szCs w:val="18"/>
              </w:rPr>
            </w:pPr>
            <w:r w:rsidRPr="0010614D">
              <w:rPr>
                <w:sz w:val="18"/>
                <w:szCs w:val="18"/>
              </w:rPr>
              <w:t>7-10 kg/ha</w:t>
            </w:r>
          </w:p>
          <w:p w14:paraId="229196D0" w14:textId="77777777" w:rsidR="006A2F35" w:rsidRPr="0010614D" w:rsidRDefault="006A2F35" w:rsidP="006A2F35">
            <w:pPr>
              <w:jc w:val="left"/>
              <w:rPr>
                <w:sz w:val="18"/>
                <w:szCs w:val="18"/>
              </w:rPr>
            </w:pPr>
            <w:r w:rsidRPr="0010614D">
              <w:rPr>
                <w:sz w:val="18"/>
                <w:szCs w:val="18"/>
              </w:rPr>
              <w:t>7-10 kg/ha</w:t>
            </w:r>
          </w:p>
          <w:p w14:paraId="465370AB" w14:textId="77777777" w:rsidR="006A2F35" w:rsidRPr="0010614D" w:rsidRDefault="006A2F35" w:rsidP="006A2F35">
            <w:pPr>
              <w:jc w:val="left"/>
              <w:rPr>
                <w:sz w:val="18"/>
                <w:szCs w:val="18"/>
              </w:rPr>
            </w:pPr>
          </w:p>
          <w:p w14:paraId="0A16386D" w14:textId="77777777" w:rsidR="006A2F35" w:rsidRPr="0010614D" w:rsidRDefault="006A2F35" w:rsidP="006A2F35">
            <w:pPr>
              <w:jc w:val="left"/>
              <w:rPr>
                <w:sz w:val="18"/>
                <w:szCs w:val="18"/>
              </w:rPr>
            </w:pPr>
            <w:r w:rsidRPr="0010614D">
              <w:rPr>
                <w:sz w:val="18"/>
                <w:szCs w:val="18"/>
              </w:rPr>
              <w:t>7-10 kg/ha</w:t>
            </w:r>
          </w:p>
          <w:p w14:paraId="117F5B15" w14:textId="77777777" w:rsidR="006A2F35" w:rsidRPr="0010614D" w:rsidRDefault="006A2F35" w:rsidP="006A2F35">
            <w:pPr>
              <w:jc w:val="left"/>
              <w:rPr>
                <w:sz w:val="18"/>
                <w:szCs w:val="18"/>
              </w:rPr>
            </w:pPr>
          </w:p>
          <w:p w14:paraId="5DD5F1EB" w14:textId="77777777" w:rsidR="006A2F35" w:rsidRPr="0010614D" w:rsidRDefault="006A2F35" w:rsidP="006A2F35">
            <w:pPr>
              <w:jc w:val="left"/>
              <w:rPr>
                <w:sz w:val="18"/>
                <w:szCs w:val="18"/>
              </w:rPr>
            </w:pPr>
            <w:r w:rsidRPr="0010614D">
              <w:rPr>
                <w:sz w:val="18"/>
                <w:szCs w:val="18"/>
              </w:rPr>
              <w:t>7-10 kg/ha</w:t>
            </w:r>
          </w:p>
          <w:p w14:paraId="73AEB489" w14:textId="77777777" w:rsidR="006A2F35" w:rsidRPr="0010614D" w:rsidRDefault="006A2F35" w:rsidP="006A2F35">
            <w:pPr>
              <w:jc w:val="left"/>
              <w:rPr>
                <w:sz w:val="18"/>
                <w:szCs w:val="18"/>
              </w:rPr>
            </w:pPr>
            <w:r w:rsidRPr="0010614D">
              <w:rPr>
                <w:sz w:val="18"/>
                <w:szCs w:val="18"/>
              </w:rPr>
              <w:t>7-10 kg/ha</w:t>
            </w:r>
          </w:p>
          <w:p w14:paraId="1050E8C1" w14:textId="77777777" w:rsidR="006A2F35" w:rsidRPr="0010614D" w:rsidRDefault="006A2F35" w:rsidP="006A2F35">
            <w:pPr>
              <w:jc w:val="left"/>
              <w:rPr>
                <w:sz w:val="18"/>
                <w:szCs w:val="18"/>
              </w:rPr>
            </w:pPr>
            <w:r w:rsidRPr="0010614D">
              <w:rPr>
                <w:sz w:val="18"/>
                <w:szCs w:val="18"/>
              </w:rPr>
              <w:t>4-5 kg/ha</w:t>
            </w:r>
          </w:p>
          <w:p w14:paraId="0AFDE6B2" w14:textId="77777777" w:rsidR="006A2F35" w:rsidRPr="0010614D" w:rsidRDefault="006A2F35" w:rsidP="006A2F35">
            <w:pPr>
              <w:jc w:val="left"/>
              <w:rPr>
                <w:sz w:val="18"/>
                <w:szCs w:val="18"/>
              </w:rPr>
            </w:pPr>
            <w:r w:rsidRPr="0010614D">
              <w:rPr>
                <w:sz w:val="18"/>
                <w:szCs w:val="18"/>
              </w:rPr>
              <w:t>7 kg/ha</w:t>
            </w:r>
          </w:p>
          <w:p w14:paraId="4987DF14" w14:textId="77777777" w:rsidR="006A2F35" w:rsidRPr="0010614D" w:rsidRDefault="006A2F35" w:rsidP="006A2F35">
            <w:pPr>
              <w:jc w:val="left"/>
              <w:rPr>
                <w:sz w:val="18"/>
                <w:szCs w:val="18"/>
              </w:rPr>
            </w:pPr>
            <w:r w:rsidRPr="0010614D">
              <w:rPr>
                <w:sz w:val="18"/>
                <w:szCs w:val="18"/>
              </w:rPr>
              <w:t>7 kg/ha</w:t>
            </w:r>
          </w:p>
          <w:p w14:paraId="7C85E6BE" w14:textId="77777777" w:rsidR="006A2F35" w:rsidRPr="0010614D" w:rsidRDefault="006A2F35" w:rsidP="006A2F35">
            <w:pPr>
              <w:jc w:val="left"/>
              <w:rPr>
                <w:sz w:val="18"/>
                <w:szCs w:val="18"/>
              </w:rPr>
            </w:pPr>
            <w:r w:rsidRPr="0010614D">
              <w:rPr>
                <w:sz w:val="18"/>
                <w:szCs w:val="18"/>
              </w:rPr>
              <w:t>4 kg/ha</w:t>
            </w:r>
          </w:p>
          <w:p w14:paraId="37F1F71E" w14:textId="77777777" w:rsidR="006A2F35" w:rsidRPr="0010614D" w:rsidRDefault="006A2F35" w:rsidP="006A2F35">
            <w:pPr>
              <w:jc w:val="left"/>
              <w:rPr>
                <w:sz w:val="18"/>
                <w:szCs w:val="18"/>
              </w:rPr>
            </w:pPr>
            <w:r w:rsidRPr="0010614D">
              <w:rPr>
                <w:sz w:val="18"/>
                <w:szCs w:val="18"/>
              </w:rPr>
              <w:t>4 kg/ha</w:t>
            </w:r>
          </w:p>
          <w:p w14:paraId="58A2098C" w14:textId="77777777" w:rsidR="006A2F35" w:rsidRPr="0010614D" w:rsidRDefault="006A2F35" w:rsidP="006A2F35">
            <w:pPr>
              <w:jc w:val="left"/>
              <w:rPr>
                <w:sz w:val="18"/>
                <w:szCs w:val="18"/>
              </w:rPr>
            </w:pPr>
            <w:r w:rsidRPr="0010614D">
              <w:rPr>
                <w:sz w:val="18"/>
                <w:szCs w:val="18"/>
              </w:rPr>
              <w:t xml:space="preserve"> </w:t>
            </w:r>
          </w:p>
          <w:p w14:paraId="5B551CEB" w14:textId="77777777" w:rsidR="006A2F35" w:rsidRPr="0010614D" w:rsidRDefault="006A2F35" w:rsidP="006A2F35">
            <w:pPr>
              <w:jc w:val="left"/>
              <w:rPr>
                <w:sz w:val="18"/>
                <w:szCs w:val="18"/>
              </w:rPr>
            </w:pPr>
            <w:r w:rsidRPr="0010614D">
              <w:rPr>
                <w:sz w:val="18"/>
                <w:szCs w:val="18"/>
              </w:rPr>
              <w:t>7 kg/ha</w:t>
            </w:r>
          </w:p>
        </w:tc>
        <w:tc>
          <w:tcPr>
            <w:tcW w:w="1418" w:type="dxa"/>
            <w:tcBorders>
              <w:left w:val="single" w:sz="4" w:space="0" w:color="000000"/>
              <w:bottom w:val="single" w:sz="4" w:space="0" w:color="000000"/>
            </w:tcBorders>
            <w:shd w:val="clear" w:color="auto" w:fill="auto"/>
          </w:tcPr>
          <w:p w14:paraId="6B435423" w14:textId="77777777" w:rsidR="006A2F35" w:rsidRPr="0010614D" w:rsidRDefault="006A2F35" w:rsidP="006A2F35">
            <w:pPr>
              <w:snapToGrid w:val="0"/>
              <w:jc w:val="left"/>
              <w:rPr>
                <w:sz w:val="18"/>
                <w:szCs w:val="18"/>
              </w:rPr>
            </w:pPr>
            <w:r w:rsidRPr="0010614D">
              <w:rPr>
                <w:sz w:val="18"/>
                <w:szCs w:val="18"/>
              </w:rPr>
              <w:t>karence ni</w:t>
            </w:r>
          </w:p>
          <w:p w14:paraId="10FFAAB8" w14:textId="77777777" w:rsidR="006A2F35" w:rsidRPr="0010614D" w:rsidRDefault="006A2F35" w:rsidP="006A2F35">
            <w:pPr>
              <w:snapToGrid w:val="0"/>
              <w:jc w:val="left"/>
              <w:rPr>
                <w:sz w:val="18"/>
                <w:szCs w:val="18"/>
              </w:rPr>
            </w:pPr>
            <w:r w:rsidRPr="0010614D">
              <w:rPr>
                <w:sz w:val="18"/>
                <w:szCs w:val="18"/>
              </w:rPr>
              <w:t xml:space="preserve">karence ni </w:t>
            </w:r>
          </w:p>
          <w:p w14:paraId="3B450CD1" w14:textId="77777777" w:rsidR="006A2F35" w:rsidRPr="0010614D" w:rsidRDefault="006A2F35" w:rsidP="006A2F35">
            <w:pPr>
              <w:jc w:val="left"/>
              <w:rPr>
                <w:sz w:val="18"/>
                <w:szCs w:val="18"/>
              </w:rPr>
            </w:pPr>
            <w:r w:rsidRPr="0010614D">
              <w:rPr>
                <w:sz w:val="18"/>
                <w:szCs w:val="18"/>
              </w:rPr>
              <w:t>21</w:t>
            </w:r>
          </w:p>
          <w:p w14:paraId="63097BB3" w14:textId="77777777" w:rsidR="006A2F35" w:rsidRPr="0010614D" w:rsidRDefault="006A2F35" w:rsidP="006A2F35">
            <w:pPr>
              <w:jc w:val="left"/>
              <w:rPr>
                <w:sz w:val="18"/>
                <w:szCs w:val="18"/>
              </w:rPr>
            </w:pPr>
            <w:r w:rsidRPr="0010614D">
              <w:rPr>
                <w:sz w:val="18"/>
                <w:szCs w:val="18"/>
              </w:rPr>
              <w:t>21</w:t>
            </w:r>
          </w:p>
          <w:p w14:paraId="7DDB70B1" w14:textId="77777777" w:rsidR="006A2F35" w:rsidRPr="0010614D" w:rsidRDefault="006A2F35" w:rsidP="006A2F35">
            <w:pPr>
              <w:jc w:val="left"/>
              <w:rPr>
                <w:sz w:val="18"/>
                <w:szCs w:val="18"/>
              </w:rPr>
            </w:pPr>
          </w:p>
          <w:p w14:paraId="667F415E" w14:textId="77777777" w:rsidR="006A2F35" w:rsidRPr="0010614D" w:rsidRDefault="006A2F35" w:rsidP="006A2F35">
            <w:pPr>
              <w:jc w:val="left"/>
              <w:rPr>
                <w:sz w:val="18"/>
                <w:szCs w:val="18"/>
              </w:rPr>
            </w:pPr>
            <w:r w:rsidRPr="0010614D">
              <w:rPr>
                <w:sz w:val="18"/>
                <w:szCs w:val="18"/>
              </w:rPr>
              <w:t>21</w:t>
            </w:r>
          </w:p>
          <w:p w14:paraId="3AFB91C9" w14:textId="77777777" w:rsidR="006A2F35" w:rsidRPr="0010614D" w:rsidRDefault="006A2F35" w:rsidP="006A2F35">
            <w:pPr>
              <w:jc w:val="left"/>
              <w:rPr>
                <w:sz w:val="18"/>
                <w:szCs w:val="18"/>
              </w:rPr>
            </w:pPr>
          </w:p>
          <w:p w14:paraId="60148F4E" w14:textId="77777777" w:rsidR="006A2F35" w:rsidRPr="0010614D" w:rsidRDefault="006A2F35" w:rsidP="006A2F35">
            <w:pPr>
              <w:jc w:val="left"/>
              <w:rPr>
                <w:sz w:val="18"/>
                <w:szCs w:val="18"/>
              </w:rPr>
            </w:pPr>
            <w:r w:rsidRPr="0010614D">
              <w:rPr>
                <w:sz w:val="18"/>
                <w:szCs w:val="18"/>
              </w:rPr>
              <w:t>21</w:t>
            </w:r>
          </w:p>
          <w:p w14:paraId="0FCA8186" w14:textId="77777777" w:rsidR="006A2F35" w:rsidRPr="0010614D" w:rsidRDefault="006A2F35" w:rsidP="006A2F35">
            <w:pPr>
              <w:jc w:val="left"/>
              <w:rPr>
                <w:sz w:val="18"/>
                <w:szCs w:val="18"/>
              </w:rPr>
            </w:pPr>
            <w:r w:rsidRPr="0010614D">
              <w:rPr>
                <w:sz w:val="18"/>
                <w:szCs w:val="18"/>
              </w:rPr>
              <w:t>21</w:t>
            </w:r>
          </w:p>
          <w:p w14:paraId="66D7B184" w14:textId="77777777" w:rsidR="006A2F35" w:rsidRPr="0010614D" w:rsidRDefault="006A2F35" w:rsidP="006A2F35">
            <w:pPr>
              <w:jc w:val="left"/>
              <w:rPr>
                <w:sz w:val="18"/>
                <w:szCs w:val="18"/>
              </w:rPr>
            </w:pPr>
            <w:r w:rsidRPr="0010614D">
              <w:rPr>
                <w:sz w:val="18"/>
                <w:szCs w:val="18"/>
              </w:rPr>
              <w:t>ču</w:t>
            </w:r>
          </w:p>
          <w:p w14:paraId="7BC20BDC" w14:textId="77777777" w:rsidR="006A2F35" w:rsidRPr="0010614D" w:rsidRDefault="006A2F35" w:rsidP="006A2F35">
            <w:pPr>
              <w:jc w:val="left"/>
              <w:rPr>
                <w:sz w:val="18"/>
                <w:szCs w:val="18"/>
              </w:rPr>
            </w:pPr>
            <w:r w:rsidRPr="0010614D">
              <w:rPr>
                <w:sz w:val="18"/>
                <w:szCs w:val="18"/>
              </w:rPr>
              <w:t>Ču</w:t>
            </w:r>
          </w:p>
          <w:p w14:paraId="5E4E013D" w14:textId="77777777" w:rsidR="006A2F35" w:rsidRPr="0010614D" w:rsidRDefault="006A2F35" w:rsidP="006A2F35">
            <w:pPr>
              <w:jc w:val="left"/>
              <w:rPr>
                <w:sz w:val="18"/>
                <w:szCs w:val="18"/>
              </w:rPr>
            </w:pPr>
            <w:r w:rsidRPr="0010614D">
              <w:rPr>
                <w:sz w:val="18"/>
                <w:szCs w:val="18"/>
              </w:rPr>
              <w:t>Ču</w:t>
            </w:r>
          </w:p>
          <w:p w14:paraId="719266FC" w14:textId="77777777" w:rsidR="006A2F35" w:rsidRPr="0010614D" w:rsidRDefault="006A2F35" w:rsidP="006A2F35">
            <w:pPr>
              <w:jc w:val="left"/>
              <w:rPr>
                <w:sz w:val="18"/>
                <w:szCs w:val="18"/>
              </w:rPr>
            </w:pPr>
            <w:r w:rsidRPr="0010614D">
              <w:rPr>
                <w:sz w:val="18"/>
                <w:szCs w:val="18"/>
              </w:rPr>
              <w:t>Ču</w:t>
            </w:r>
          </w:p>
          <w:p w14:paraId="1885CBFC" w14:textId="77777777" w:rsidR="006A2F35" w:rsidRPr="0010614D" w:rsidRDefault="006A2F35" w:rsidP="006A2F35">
            <w:pPr>
              <w:jc w:val="left"/>
              <w:rPr>
                <w:sz w:val="18"/>
                <w:szCs w:val="18"/>
              </w:rPr>
            </w:pPr>
            <w:r w:rsidRPr="0010614D">
              <w:rPr>
                <w:sz w:val="18"/>
                <w:szCs w:val="18"/>
              </w:rPr>
              <w:t>Ču</w:t>
            </w:r>
          </w:p>
          <w:p w14:paraId="5FEF2E87" w14:textId="77777777" w:rsidR="006A2F35" w:rsidRPr="0010614D" w:rsidRDefault="006A2F35" w:rsidP="006A2F35">
            <w:pPr>
              <w:jc w:val="left"/>
              <w:rPr>
                <w:sz w:val="18"/>
                <w:szCs w:val="18"/>
              </w:rPr>
            </w:pPr>
            <w:r w:rsidRPr="0010614D">
              <w:rPr>
                <w:sz w:val="18"/>
                <w:szCs w:val="18"/>
              </w:rPr>
              <w:t xml:space="preserve"> </w:t>
            </w:r>
          </w:p>
          <w:p w14:paraId="75D8E2C8" w14:textId="77777777" w:rsidR="006A2F35" w:rsidRPr="0010614D" w:rsidRDefault="006A2F35" w:rsidP="006A2F35">
            <w:pPr>
              <w:jc w:val="left"/>
              <w:rPr>
                <w:sz w:val="18"/>
                <w:szCs w:val="18"/>
              </w:rPr>
            </w:pPr>
            <w:r w:rsidRPr="0010614D">
              <w:rPr>
                <w:sz w:val="18"/>
                <w:szCs w:val="18"/>
              </w:rPr>
              <w:t>Ču</w:t>
            </w:r>
          </w:p>
        </w:tc>
        <w:tc>
          <w:tcPr>
            <w:tcW w:w="2126" w:type="dxa"/>
            <w:tcBorders>
              <w:left w:val="single" w:sz="8" w:space="0" w:color="000000"/>
              <w:bottom w:val="single" w:sz="8" w:space="0" w:color="000000"/>
              <w:right w:val="single" w:sz="8" w:space="0" w:color="000000"/>
            </w:tcBorders>
            <w:shd w:val="clear" w:color="auto" w:fill="auto"/>
          </w:tcPr>
          <w:p w14:paraId="1C810885" w14:textId="77777777" w:rsidR="006A2F35" w:rsidRPr="0010614D" w:rsidRDefault="006A2F35" w:rsidP="006A2F35">
            <w:pPr>
              <w:snapToGrid w:val="0"/>
              <w:jc w:val="left"/>
              <w:rPr>
                <w:sz w:val="18"/>
                <w:szCs w:val="18"/>
              </w:rPr>
            </w:pPr>
            <w:r w:rsidRPr="0010614D">
              <w:rPr>
                <w:sz w:val="18"/>
                <w:szCs w:val="18"/>
              </w:rPr>
              <w:t>Ob prisotnosi polžev vabe potresemo na obrobje parcele od koder polži prihajajo.</w:t>
            </w:r>
          </w:p>
          <w:p w14:paraId="1D30A585" w14:textId="77777777" w:rsidR="006A2F35" w:rsidRPr="0010614D" w:rsidRDefault="006A2F35" w:rsidP="006A2F35">
            <w:pPr>
              <w:snapToGrid w:val="0"/>
              <w:jc w:val="left"/>
              <w:rPr>
                <w:b/>
                <w:sz w:val="18"/>
                <w:szCs w:val="18"/>
              </w:rPr>
            </w:pPr>
          </w:p>
          <w:p w14:paraId="6E4A9291" w14:textId="77777777" w:rsidR="006A2F35" w:rsidRPr="0010614D" w:rsidRDefault="006A2F35" w:rsidP="006A2F35">
            <w:pPr>
              <w:snapToGrid w:val="0"/>
              <w:jc w:val="left"/>
              <w:rPr>
                <w:b/>
                <w:sz w:val="18"/>
                <w:szCs w:val="18"/>
              </w:rPr>
            </w:pPr>
          </w:p>
        </w:tc>
      </w:tr>
      <w:tr w:rsidR="006A2F35" w:rsidRPr="0010614D" w14:paraId="16645E76" w14:textId="77777777" w:rsidTr="0010614D">
        <w:tc>
          <w:tcPr>
            <w:tcW w:w="1559" w:type="dxa"/>
            <w:tcBorders>
              <w:top w:val="single" w:sz="4" w:space="0" w:color="000000"/>
              <w:left w:val="single" w:sz="4" w:space="0" w:color="000000"/>
              <w:bottom w:val="single" w:sz="4" w:space="0" w:color="000000"/>
            </w:tcBorders>
            <w:shd w:val="clear" w:color="auto" w:fill="auto"/>
          </w:tcPr>
          <w:p w14:paraId="2E636FAA" w14:textId="77777777" w:rsidR="006A2F35" w:rsidRPr="0010614D" w:rsidRDefault="006A2F35" w:rsidP="006A2F35">
            <w:pPr>
              <w:snapToGrid w:val="0"/>
              <w:jc w:val="left"/>
              <w:rPr>
                <w:b/>
                <w:bCs/>
                <w:sz w:val="18"/>
                <w:szCs w:val="18"/>
              </w:rPr>
            </w:pPr>
            <w:r w:rsidRPr="0010614D">
              <w:rPr>
                <w:b/>
                <w:bCs/>
                <w:sz w:val="18"/>
                <w:szCs w:val="18"/>
              </w:rPr>
              <w:t>TALNI ŠKODLJIVCI</w:t>
            </w:r>
          </w:p>
          <w:p w14:paraId="37BFA0D4" w14:textId="77777777" w:rsidR="006A2F35" w:rsidRPr="0010614D" w:rsidRDefault="006A2F35" w:rsidP="006A2F35">
            <w:pPr>
              <w:jc w:val="left"/>
              <w:rPr>
                <w:b/>
                <w:bCs/>
                <w:sz w:val="18"/>
                <w:szCs w:val="18"/>
              </w:rPr>
            </w:pPr>
            <w:r w:rsidRPr="0010614D">
              <w:rPr>
                <w:b/>
                <w:bCs/>
                <w:sz w:val="18"/>
                <w:szCs w:val="18"/>
              </w:rPr>
              <w:t>Strune</w:t>
            </w:r>
          </w:p>
          <w:p w14:paraId="4D89B736" w14:textId="77777777" w:rsidR="006A2F35" w:rsidRPr="0010614D" w:rsidRDefault="006A2F35" w:rsidP="006A2F35">
            <w:pPr>
              <w:jc w:val="left"/>
              <w:rPr>
                <w:i/>
                <w:iCs/>
                <w:sz w:val="18"/>
                <w:szCs w:val="18"/>
              </w:rPr>
            </w:pPr>
            <w:r w:rsidRPr="0010614D">
              <w:rPr>
                <w:i/>
                <w:iCs/>
                <w:sz w:val="18"/>
                <w:szCs w:val="18"/>
              </w:rPr>
              <w:t>Elateridae</w:t>
            </w:r>
          </w:p>
          <w:p w14:paraId="3746766C" w14:textId="77777777" w:rsidR="006A2F35" w:rsidRPr="0010614D" w:rsidRDefault="006A2F35" w:rsidP="006A2F35">
            <w:pPr>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2539E4FA" w14:textId="77777777" w:rsidR="006A2F35" w:rsidRPr="0010614D" w:rsidRDefault="006A2F35" w:rsidP="006A2F35">
            <w:pPr>
              <w:snapToGrid w:val="0"/>
              <w:jc w:val="left"/>
              <w:rPr>
                <w:sz w:val="18"/>
                <w:szCs w:val="18"/>
              </w:rPr>
            </w:pPr>
            <w:r w:rsidRPr="0010614D">
              <w:rPr>
                <w:sz w:val="18"/>
                <w:szCs w:val="18"/>
              </w:rPr>
              <w:t>Objedene korenine. V bližini se nahajajo talni škodljivci</w:t>
            </w:r>
          </w:p>
        </w:tc>
        <w:tc>
          <w:tcPr>
            <w:tcW w:w="2268" w:type="dxa"/>
            <w:tcBorders>
              <w:top w:val="single" w:sz="4" w:space="0" w:color="000000"/>
              <w:left w:val="single" w:sz="4" w:space="0" w:color="000000"/>
              <w:bottom w:val="single" w:sz="4" w:space="0" w:color="000000"/>
            </w:tcBorders>
            <w:shd w:val="clear" w:color="auto" w:fill="auto"/>
          </w:tcPr>
          <w:p w14:paraId="39121932" w14:textId="77777777" w:rsidR="006A2F35" w:rsidRPr="0010614D" w:rsidRDefault="006A2F35" w:rsidP="006A2F35">
            <w:pPr>
              <w:tabs>
                <w:tab w:val="left" w:pos="72"/>
              </w:tabs>
              <w:snapToGrid w:val="0"/>
              <w:jc w:val="left"/>
              <w:rPr>
                <w:sz w:val="18"/>
                <w:szCs w:val="18"/>
              </w:rPr>
            </w:pPr>
            <w:r w:rsidRPr="0010614D">
              <w:rPr>
                <w:sz w:val="18"/>
                <w:szCs w:val="18"/>
              </w:rPr>
              <w:t>Agrotehnični ukrepi:</w:t>
            </w:r>
          </w:p>
          <w:p w14:paraId="065D6CDB" w14:textId="77777777" w:rsidR="006A2F35" w:rsidRPr="0010614D" w:rsidRDefault="006A2F35" w:rsidP="006A2F35">
            <w:pPr>
              <w:widowControl w:val="0"/>
              <w:numPr>
                <w:ilvl w:val="0"/>
                <w:numId w:val="31"/>
              </w:numPr>
              <w:tabs>
                <w:tab w:val="clear" w:pos="360"/>
                <w:tab w:val="left" w:pos="72"/>
                <w:tab w:val="num" w:pos="284"/>
                <w:tab w:val="left" w:pos="1378"/>
              </w:tabs>
              <w:suppressAutoHyphens/>
              <w:ind w:left="113" w:hanging="113"/>
              <w:jc w:val="left"/>
              <w:rPr>
                <w:sz w:val="18"/>
                <w:szCs w:val="18"/>
              </w:rPr>
            </w:pPr>
            <w:r w:rsidRPr="0010614D">
              <w:rPr>
                <w:sz w:val="18"/>
                <w:szCs w:val="18"/>
              </w:rPr>
              <w:t>izogibanje večletnemu travinju kot predposevku,</w:t>
            </w:r>
          </w:p>
          <w:p w14:paraId="4925D14B" w14:textId="77777777" w:rsidR="006A2F35" w:rsidRPr="0010614D" w:rsidRDefault="006A2F35" w:rsidP="006A2F35">
            <w:pPr>
              <w:widowControl w:val="0"/>
              <w:numPr>
                <w:ilvl w:val="0"/>
                <w:numId w:val="31"/>
              </w:numPr>
              <w:tabs>
                <w:tab w:val="clear" w:pos="360"/>
                <w:tab w:val="left" w:pos="72"/>
                <w:tab w:val="num" w:pos="284"/>
                <w:tab w:val="left" w:pos="1378"/>
              </w:tabs>
              <w:suppressAutoHyphens/>
              <w:ind w:left="113" w:hanging="113"/>
              <w:jc w:val="left"/>
              <w:rPr>
                <w:sz w:val="18"/>
                <w:szCs w:val="18"/>
              </w:rPr>
            </w:pPr>
            <w:r w:rsidRPr="0010614D">
              <w:rPr>
                <w:sz w:val="18"/>
                <w:szCs w:val="18"/>
              </w:rPr>
              <w:t>večkratna obdelava tal,</w:t>
            </w:r>
          </w:p>
          <w:p w14:paraId="4ADB0BE1" w14:textId="77777777" w:rsidR="006A2F35" w:rsidRPr="0010614D" w:rsidRDefault="006A2F35" w:rsidP="006A2F35">
            <w:pPr>
              <w:widowControl w:val="0"/>
              <w:numPr>
                <w:ilvl w:val="0"/>
                <w:numId w:val="31"/>
              </w:numPr>
              <w:tabs>
                <w:tab w:val="clear" w:pos="360"/>
                <w:tab w:val="left" w:pos="72"/>
                <w:tab w:val="num" w:pos="284"/>
                <w:tab w:val="left" w:pos="1378"/>
              </w:tabs>
              <w:suppressAutoHyphens/>
              <w:ind w:left="113" w:hanging="113"/>
              <w:jc w:val="left"/>
              <w:rPr>
                <w:sz w:val="18"/>
                <w:szCs w:val="18"/>
              </w:rPr>
            </w:pPr>
            <w:r w:rsidRPr="0010614D">
              <w:rPr>
                <w:sz w:val="18"/>
                <w:szCs w:val="18"/>
              </w:rPr>
              <w:t>optimalni roki setve in sajenja</w:t>
            </w:r>
          </w:p>
        </w:tc>
        <w:tc>
          <w:tcPr>
            <w:tcW w:w="1984" w:type="dxa"/>
            <w:tcBorders>
              <w:top w:val="single" w:sz="4" w:space="0" w:color="000000"/>
              <w:left w:val="single" w:sz="4" w:space="0" w:color="000000"/>
              <w:bottom w:val="single" w:sz="4" w:space="0" w:color="000000"/>
            </w:tcBorders>
            <w:shd w:val="clear" w:color="auto" w:fill="auto"/>
          </w:tcPr>
          <w:p w14:paraId="50638437" w14:textId="77777777" w:rsidR="006A2F35" w:rsidRPr="0010614D" w:rsidRDefault="006A2F35" w:rsidP="006A2F35">
            <w:pPr>
              <w:widowControl w:val="0"/>
              <w:tabs>
                <w:tab w:val="left" w:pos="182"/>
                <w:tab w:val="left" w:pos="448"/>
              </w:tabs>
              <w:suppressAutoHyphens/>
              <w:ind w:left="113"/>
              <w:jc w:val="left"/>
              <w:rPr>
                <w:i/>
                <w:strike/>
                <w:sz w:val="18"/>
                <w:szCs w:val="18"/>
                <w:lang w:eastAsia="ar-SA"/>
              </w:rPr>
            </w:pPr>
          </w:p>
        </w:tc>
        <w:tc>
          <w:tcPr>
            <w:tcW w:w="1562" w:type="dxa"/>
            <w:tcBorders>
              <w:top w:val="single" w:sz="4" w:space="0" w:color="000000"/>
              <w:left w:val="single" w:sz="4" w:space="0" w:color="000000"/>
              <w:bottom w:val="single" w:sz="4" w:space="0" w:color="000000"/>
            </w:tcBorders>
            <w:shd w:val="clear" w:color="auto" w:fill="auto"/>
          </w:tcPr>
          <w:p w14:paraId="14D404C7" w14:textId="77777777" w:rsidR="006A2F35" w:rsidRPr="0010614D" w:rsidRDefault="006A2F35" w:rsidP="006A2F35">
            <w:pPr>
              <w:jc w:val="left"/>
              <w:rPr>
                <w:strike/>
                <w:sz w:val="18"/>
                <w:szCs w:val="18"/>
              </w:rPr>
            </w:pPr>
          </w:p>
        </w:tc>
        <w:tc>
          <w:tcPr>
            <w:tcW w:w="1275" w:type="dxa"/>
            <w:tcBorders>
              <w:top w:val="single" w:sz="4" w:space="0" w:color="000000"/>
              <w:left w:val="single" w:sz="4" w:space="0" w:color="000000"/>
              <w:bottom w:val="single" w:sz="4" w:space="0" w:color="000000"/>
            </w:tcBorders>
            <w:shd w:val="clear" w:color="auto" w:fill="auto"/>
          </w:tcPr>
          <w:p w14:paraId="24C8151F" w14:textId="77777777" w:rsidR="006A2F35" w:rsidRPr="0010614D" w:rsidRDefault="006A2F35" w:rsidP="006A2F35">
            <w:pPr>
              <w:jc w:val="left"/>
              <w:rPr>
                <w:strike/>
                <w:sz w:val="18"/>
                <w:szCs w:val="18"/>
              </w:rPr>
            </w:pPr>
          </w:p>
        </w:tc>
        <w:tc>
          <w:tcPr>
            <w:tcW w:w="1418" w:type="dxa"/>
            <w:tcBorders>
              <w:top w:val="single" w:sz="4" w:space="0" w:color="000000"/>
              <w:left w:val="single" w:sz="4" w:space="0" w:color="000000"/>
              <w:bottom w:val="single" w:sz="4" w:space="0" w:color="000000"/>
            </w:tcBorders>
            <w:shd w:val="clear" w:color="auto" w:fill="auto"/>
          </w:tcPr>
          <w:p w14:paraId="2ADEFD09" w14:textId="77777777" w:rsidR="006A2F35" w:rsidRPr="0010614D" w:rsidRDefault="006A2F35" w:rsidP="006A2F35">
            <w:pPr>
              <w:jc w:val="left"/>
              <w:rPr>
                <w:strike/>
                <w:sz w:val="18"/>
                <w:szCs w:val="18"/>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479E13A4" w14:textId="77777777" w:rsidR="006A2F35" w:rsidRPr="0010614D" w:rsidRDefault="006A2F35" w:rsidP="006A2F35">
            <w:pPr>
              <w:jc w:val="left"/>
              <w:rPr>
                <w:strike/>
                <w:sz w:val="18"/>
                <w:szCs w:val="18"/>
              </w:rPr>
            </w:pPr>
          </w:p>
        </w:tc>
      </w:tr>
    </w:tbl>
    <w:p w14:paraId="23888D37" w14:textId="77777777" w:rsidR="006A2F35" w:rsidRPr="000307BC" w:rsidRDefault="006A2F35" w:rsidP="006A2F35">
      <w:pPr>
        <w:jc w:val="left"/>
        <w:rPr>
          <w:b/>
          <w:bCs/>
          <w:caps/>
          <w:sz w:val="20"/>
          <w:lang w:val="x-none"/>
        </w:rPr>
      </w:pPr>
    </w:p>
    <w:p w14:paraId="58D53D62" w14:textId="3F6842AA" w:rsidR="0010614D" w:rsidRDefault="0010614D">
      <w:pPr>
        <w:jc w:val="left"/>
      </w:pPr>
      <w:r>
        <w:br w:type="page"/>
      </w:r>
    </w:p>
    <w:p w14:paraId="1DD2426F" w14:textId="77777777" w:rsidR="00294974" w:rsidRPr="000307BC" w:rsidRDefault="00294974" w:rsidP="006A2F35"/>
    <w:p w14:paraId="500DB15E" w14:textId="21FFEFA2" w:rsidR="006A2F35" w:rsidRDefault="006A2F35" w:rsidP="006A2F35">
      <w:pPr>
        <w:pStyle w:val="Naslov2"/>
        <w:rPr>
          <w:sz w:val="20"/>
        </w:rPr>
      </w:pPr>
      <w:bookmarkStart w:id="473" w:name="_Toc511303463"/>
      <w:bookmarkStart w:id="474" w:name="_Toc5773506"/>
      <w:bookmarkEnd w:id="466"/>
      <w:bookmarkEnd w:id="467"/>
      <w:bookmarkEnd w:id="468"/>
      <w:bookmarkEnd w:id="469"/>
      <w:bookmarkEnd w:id="470"/>
      <w:bookmarkEnd w:id="471"/>
      <w:bookmarkEnd w:id="472"/>
      <w:r w:rsidRPr="000307BC">
        <w:rPr>
          <w:sz w:val="20"/>
        </w:rPr>
        <w:t>INTEGRIRANO VARSTVO ŠPARGLJEV</w:t>
      </w:r>
      <w:bookmarkEnd w:id="473"/>
      <w:bookmarkEnd w:id="474"/>
      <w:r w:rsidRPr="000307BC">
        <w:rPr>
          <w:sz w:val="20"/>
        </w:rPr>
        <w:t xml:space="preserve"> </w:t>
      </w:r>
    </w:p>
    <w:p w14:paraId="7298D352" w14:textId="77777777" w:rsidR="0000552C" w:rsidRPr="0000552C" w:rsidRDefault="0000552C" w:rsidP="0000552C">
      <w:pPr>
        <w:rPr>
          <w:lang w:val="x-none"/>
        </w:rPr>
      </w:pPr>
    </w:p>
    <w:tbl>
      <w:tblPr>
        <w:tblW w:w="14317" w:type="dxa"/>
        <w:tblInd w:w="108" w:type="dxa"/>
        <w:tblLayout w:type="fixed"/>
        <w:tblLook w:val="0000" w:firstRow="0" w:lastRow="0" w:firstColumn="0" w:lastColumn="0" w:noHBand="0" w:noVBand="0"/>
      </w:tblPr>
      <w:tblGrid>
        <w:gridCol w:w="1862"/>
        <w:gridCol w:w="1966"/>
        <w:gridCol w:w="2222"/>
        <w:gridCol w:w="1980"/>
        <w:gridCol w:w="1870"/>
        <w:gridCol w:w="1210"/>
        <w:gridCol w:w="1210"/>
        <w:gridCol w:w="1997"/>
      </w:tblGrid>
      <w:tr w:rsidR="006A2F35" w:rsidRPr="000307BC" w14:paraId="6A29B215" w14:textId="77777777" w:rsidTr="0000552C">
        <w:tc>
          <w:tcPr>
            <w:tcW w:w="1862" w:type="dxa"/>
            <w:tcBorders>
              <w:top w:val="single" w:sz="12" w:space="0" w:color="000000"/>
              <w:left w:val="single" w:sz="12" w:space="0" w:color="000000"/>
              <w:bottom w:val="single" w:sz="12" w:space="0" w:color="000000"/>
              <w:right w:val="single" w:sz="12" w:space="0" w:color="000000"/>
            </w:tcBorders>
          </w:tcPr>
          <w:p w14:paraId="385A4DEC" w14:textId="77777777" w:rsidR="006A2F35" w:rsidRPr="000307BC" w:rsidRDefault="006A2F35" w:rsidP="006A2F35">
            <w:pPr>
              <w:snapToGrid w:val="0"/>
              <w:rPr>
                <w:sz w:val="18"/>
                <w:szCs w:val="18"/>
              </w:rPr>
            </w:pPr>
            <w:r w:rsidRPr="000307BC">
              <w:rPr>
                <w:sz w:val="18"/>
                <w:szCs w:val="18"/>
              </w:rPr>
              <w:t>ŠKODLJIVI ORGANIZEM</w:t>
            </w:r>
          </w:p>
        </w:tc>
        <w:tc>
          <w:tcPr>
            <w:tcW w:w="1966" w:type="dxa"/>
            <w:tcBorders>
              <w:top w:val="single" w:sz="12" w:space="0" w:color="000000"/>
              <w:left w:val="single" w:sz="12" w:space="0" w:color="000000"/>
              <w:bottom w:val="single" w:sz="12" w:space="0" w:color="000000"/>
              <w:right w:val="single" w:sz="12" w:space="0" w:color="000000"/>
            </w:tcBorders>
          </w:tcPr>
          <w:p w14:paraId="7B6C2A5A" w14:textId="77777777" w:rsidR="006A2F35" w:rsidRPr="000307BC" w:rsidRDefault="006A2F35" w:rsidP="006A2F35">
            <w:pPr>
              <w:snapToGrid w:val="0"/>
              <w:rPr>
                <w:sz w:val="18"/>
                <w:szCs w:val="18"/>
              </w:rPr>
            </w:pPr>
            <w:r w:rsidRPr="000307BC">
              <w:rPr>
                <w:sz w:val="18"/>
                <w:szCs w:val="18"/>
              </w:rPr>
              <w:t>OPIS</w:t>
            </w:r>
          </w:p>
        </w:tc>
        <w:tc>
          <w:tcPr>
            <w:tcW w:w="2222" w:type="dxa"/>
            <w:tcBorders>
              <w:top w:val="single" w:sz="12" w:space="0" w:color="000000"/>
              <w:left w:val="single" w:sz="12" w:space="0" w:color="000000"/>
              <w:bottom w:val="single" w:sz="12" w:space="0" w:color="000000"/>
              <w:right w:val="single" w:sz="12" w:space="0" w:color="000000"/>
            </w:tcBorders>
          </w:tcPr>
          <w:p w14:paraId="7FA1B3CE" w14:textId="77777777" w:rsidR="006A2F35" w:rsidRPr="000307BC" w:rsidRDefault="006A2F35" w:rsidP="006A2F35">
            <w:pPr>
              <w:tabs>
                <w:tab w:val="left" w:pos="0"/>
                <w:tab w:val="left" w:pos="170"/>
              </w:tabs>
              <w:snapToGrid w:val="0"/>
              <w:rPr>
                <w:sz w:val="18"/>
                <w:szCs w:val="18"/>
              </w:rPr>
            </w:pPr>
            <w:r w:rsidRPr="000307BC">
              <w:rPr>
                <w:sz w:val="18"/>
                <w:szCs w:val="18"/>
              </w:rPr>
              <w:t>UKREPI</w:t>
            </w:r>
          </w:p>
        </w:tc>
        <w:tc>
          <w:tcPr>
            <w:tcW w:w="1980" w:type="dxa"/>
            <w:tcBorders>
              <w:top w:val="single" w:sz="12" w:space="0" w:color="000000"/>
              <w:left w:val="single" w:sz="12" w:space="0" w:color="000000"/>
              <w:bottom w:val="single" w:sz="12" w:space="0" w:color="000000"/>
              <w:right w:val="single" w:sz="12" w:space="0" w:color="000000"/>
            </w:tcBorders>
          </w:tcPr>
          <w:p w14:paraId="797BE270" w14:textId="77777777" w:rsidR="006A2F35" w:rsidRPr="000307BC" w:rsidRDefault="006A2F35" w:rsidP="006A2F35">
            <w:pPr>
              <w:snapToGrid w:val="0"/>
              <w:rPr>
                <w:sz w:val="18"/>
                <w:szCs w:val="18"/>
                <w:lang w:val="de-DE"/>
              </w:rPr>
            </w:pPr>
            <w:r w:rsidRPr="000307BC">
              <w:rPr>
                <w:sz w:val="18"/>
                <w:szCs w:val="18"/>
                <w:lang w:val="de-DE"/>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tcPr>
          <w:p w14:paraId="20AAE597" w14:textId="77777777" w:rsidR="006A2F35" w:rsidRPr="000307BC" w:rsidRDefault="006A2F35" w:rsidP="006A2F35">
            <w:pPr>
              <w:snapToGrid w:val="0"/>
              <w:rPr>
                <w:sz w:val="18"/>
                <w:szCs w:val="18"/>
              </w:rPr>
            </w:pPr>
            <w:r w:rsidRPr="000307BC">
              <w:rPr>
                <w:sz w:val="18"/>
                <w:szCs w:val="18"/>
              </w:rPr>
              <w:t>FITOFARM.</w:t>
            </w:r>
          </w:p>
          <w:p w14:paraId="573691EB" w14:textId="77777777" w:rsidR="006A2F35" w:rsidRPr="000307BC" w:rsidRDefault="006A2F35" w:rsidP="006A2F35">
            <w:pPr>
              <w:rPr>
                <w:sz w:val="18"/>
                <w:szCs w:val="18"/>
              </w:rPr>
            </w:pPr>
            <w:r w:rsidRPr="000307BC">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tcPr>
          <w:p w14:paraId="6388C9D2" w14:textId="77777777" w:rsidR="006A2F35" w:rsidRPr="000307BC" w:rsidRDefault="006A2F35" w:rsidP="006A2F35">
            <w:pPr>
              <w:snapToGrid w:val="0"/>
              <w:rPr>
                <w:sz w:val="18"/>
                <w:szCs w:val="18"/>
              </w:rPr>
            </w:pPr>
            <w:r w:rsidRPr="000307BC">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tcPr>
          <w:p w14:paraId="11B37B3F" w14:textId="77777777" w:rsidR="006A2F35" w:rsidRPr="000307BC" w:rsidRDefault="006A2F35" w:rsidP="006A2F35">
            <w:pPr>
              <w:snapToGrid w:val="0"/>
              <w:rPr>
                <w:sz w:val="18"/>
                <w:szCs w:val="18"/>
              </w:rPr>
            </w:pPr>
            <w:r w:rsidRPr="000307BC">
              <w:rPr>
                <w:sz w:val="18"/>
                <w:szCs w:val="18"/>
              </w:rPr>
              <w:t>KARENCA</w:t>
            </w:r>
          </w:p>
        </w:tc>
        <w:tc>
          <w:tcPr>
            <w:tcW w:w="1997" w:type="dxa"/>
            <w:tcBorders>
              <w:top w:val="single" w:sz="12" w:space="0" w:color="000000"/>
              <w:left w:val="single" w:sz="12" w:space="0" w:color="000000"/>
              <w:bottom w:val="single" w:sz="12" w:space="0" w:color="000000"/>
              <w:right w:val="single" w:sz="12" w:space="0" w:color="000000"/>
            </w:tcBorders>
          </w:tcPr>
          <w:p w14:paraId="2D8BE054" w14:textId="77777777" w:rsidR="006A2F35" w:rsidRPr="000307BC" w:rsidRDefault="006A2F35" w:rsidP="006A2F35">
            <w:pPr>
              <w:snapToGrid w:val="0"/>
              <w:rPr>
                <w:sz w:val="18"/>
                <w:szCs w:val="18"/>
              </w:rPr>
            </w:pPr>
            <w:r w:rsidRPr="000307BC">
              <w:rPr>
                <w:sz w:val="18"/>
                <w:szCs w:val="18"/>
              </w:rPr>
              <w:t>OPOMBE</w:t>
            </w:r>
          </w:p>
        </w:tc>
      </w:tr>
      <w:tr w:rsidR="006A2F35" w:rsidRPr="00D85764" w14:paraId="59985608" w14:textId="77777777" w:rsidTr="0000552C">
        <w:tc>
          <w:tcPr>
            <w:tcW w:w="1862" w:type="dxa"/>
            <w:tcBorders>
              <w:top w:val="single" w:sz="8" w:space="0" w:color="000000"/>
              <w:left w:val="single" w:sz="4" w:space="0" w:color="000000"/>
              <w:bottom w:val="single" w:sz="4" w:space="0" w:color="000000"/>
            </w:tcBorders>
            <w:shd w:val="clear" w:color="auto" w:fill="auto"/>
          </w:tcPr>
          <w:p w14:paraId="5CA1B8FA" w14:textId="77777777" w:rsidR="006A2F35" w:rsidRPr="00D85764" w:rsidRDefault="006A2F35" w:rsidP="006A2F35">
            <w:pPr>
              <w:snapToGrid w:val="0"/>
              <w:jc w:val="left"/>
              <w:rPr>
                <w:b/>
                <w:bCs/>
                <w:sz w:val="17"/>
                <w:szCs w:val="17"/>
              </w:rPr>
            </w:pPr>
            <w:r w:rsidRPr="00D85764">
              <w:rPr>
                <w:b/>
                <w:bCs/>
                <w:sz w:val="17"/>
                <w:szCs w:val="17"/>
              </w:rPr>
              <w:t>Beluševa rja</w:t>
            </w:r>
          </w:p>
          <w:p w14:paraId="4342377F" w14:textId="77777777" w:rsidR="006A2F35" w:rsidRPr="00D85764" w:rsidRDefault="006A2F35" w:rsidP="006A2F35">
            <w:pPr>
              <w:jc w:val="left"/>
              <w:rPr>
                <w:i/>
                <w:iCs/>
                <w:sz w:val="17"/>
                <w:szCs w:val="17"/>
              </w:rPr>
            </w:pPr>
            <w:r w:rsidRPr="00D85764">
              <w:rPr>
                <w:i/>
                <w:iCs/>
                <w:sz w:val="17"/>
                <w:szCs w:val="17"/>
              </w:rPr>
              <w:t>Puccinia asparagi</w:t>
            </w:r>
          </w:p>
        </w:tc>
        <w:tc>
          <w:tcPr>
            <w:tcW w:w="1966" w:type="dxa"/>
            <w:tcBorders>
              <w:top w:val="single" w:sz="8" w:space="0" w:color="000000"/>
              <w:left w:val="single" w:sz="4" w:space="0" w:color="000000"/>
              <w:bottom w:val="single" w:sz="4" w:space="0" w:color="000000"/>
            </w:tcBorders>
            <w:shd w:val="clear" w:color="auto" w:fill="auto"/>
          </w:tcPr>
          <w:p w14:paraId="5E57D375" w14:textId="77777777" w:rsidR="006A2F35" w:rsidRPr="00D85764" w:rsidRDefault="006A2F35" w:rsidP="006A2F35">
            <w:pPr>
              <w:snapToGrid w:val="0"/>
              <w:jc w:val="left"/>
              <w:rPr>
                <w:sz w:val="17"/>
                <w:szCs w:val="17"/>
              </w:rPr>
            </w:pPr>
            <w:r w:rsidRPr="00D85764">
              <w:rPr>
                <w:sz w:val="17"/>
                <w:szCs w:val="17"/>
              </w:rPr>
              <w:t>Bolezen napoda nadzemni del rastline. Značilne rjavo-rdeče prašnate tvrbe (rje), ki so jeseni temnejše barve. Bolezen se pojavlja v toplem obdobju Za pojav bolezni zadostuje že rosa ali  krajše deževno obdobje.</w:t>
            </w:r>
          </w:p>
        </w:tc>
        <w:tc>
          <w:tcPr>
            <w:tcW w:w="2222" w:type="dxa"/>
            <w:tcBorders>
              <w:top w:val="single" w:sz="8" w:space="0" w:color="000000"/>
              <w:left w:val="single" w:sz="4" w:space="0" w:color="000000"/>
              <w:bottom w:val="single" w:sz="4" w:space="0" w:color="000000"/>
            </w:tcBorders>
            <w:shd w:val="clear" w:color="auto" w:fill="auto"/>
          </w:tcPr>
          <w:p w14:paraId="6A5824EA" w14:textId="77777777" w:rsidR="006A2F35" w:rsidRPr="00D85764" w:rsidRDefault="006A2F35" w:rsidP="006A2F35">
            <w:pPr>
              <w:tabs>
                <w:tab w:val="left" w:pos="0"/>
                <w:tab w:val="left" w:pos="170"/>
                <w:tab w:val="left" w:pos="405"/>
              </w:tabs>
              <w:snapToGrid w:val="0"/>
              <w:jc w:val="left"/>
              <w:rPr>
                <w:sz w:val="17"/>
                <w:szCs w:val="17"/>
              </w:rPr>
            </w:pPr>
            <w:r w:rsidRPr="00D85764">
              <w:rPr>
                <w:sz w:val="17"/>
                <w:szCs w:val="17"/>
              </w:rPr>
              <w:t>Agrotehnični ukrepi:</w:t>
            </w:r>
          </w:p>
          <w:p w14:paraId="528D170C" w14:textId="77777777" w:rsidR="006A2F35" w:rsidRPr="00D85764"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uničevanje divjih špargljev v bližini nasada</w:t>
            </w:r>
          </w:p>
          <w:p w14:paraId="09BA12BC" w14:textId="77777777" w:rsidR="006A2F35" w:rsidRPr="00D85764"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jeseni uničimo nadzemne del  obolelih rastline</w:t>
            </w:r>
          </w:p>
          <w:p w14:paraId="426D74F0" w14:textId="77777777" w:rsidR="006A2F35" w:rsidRPr="00D85764"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odpornih ali tolerantnih kultivarjev.</w:t>
            </w:r>
          </w:p>
          <w:p w14:paraId="7C2BEF54" w14:textId="77777777" w:rsidR="006A2F35" w:rsidRPr="00D85764" w:rsidRDefault="006A2F35" w:rsidP="006A2F35">
            <w:pPr>
              <w:tabs>
                <w:tab w:val="left" w:pos="0"/>
                <w:tab w:val="left" w:pos="170"/>
                <w:tab w:val="left" w:pos="405"/>
              </w:tabs>
              <w:jc w:val="left"/>
              <w:rPr>
                <w:sz w:val="17"/>
                <w:szCs w:val="17"/>
              </w:rPr>
            </w:pPr>
          </w:p>
          <w:p w14:paraId="3C89690B" w14:textId="77777777" w:rsidR="006A2F35" w:rsidRPr="00D85764" w:rsidRDefault="006A2F35" w:rsidP="006A2F35">
            <w:pPr>
              <w:tabs>
                <w:tab w:val="left" w:pos="0"/>
                <w:tab w:val="left" w:pos="170"/>
                <w:tab w:val="left" w:pos="405"/>
              </w:tabs>
              <w:jc w:val="left"/>
              <w:rPr>
                <w:sz w:val="17"/>
                <w:szCs w:val="17"/>
              </w:rPr>
            </w:pPr>
          </w:p>
        </w:tc>
        <w:tc>
          <w:tcPr>
            <w:tcW w:w="1980" w:type="dxa"/>
            <w:tcBorders>
              <w:top w:val="single" w:sz="8" w:space="0" w:color="000000"/>
              <w:left w:val="single" w:sz="4" w:space="0" w:color="000000"/>
              <w:bottom w:val="single" w:sz="4" w:space="0" w:color="000000"/>
            </w:tcBorders>
            <w:shd w:val="clear" w:color="auto" w:fill="auto"/>
          </w:tcPr>
          <w:p w14:paraId="7E8FAAD3" w14:textId="77777777" w:rsidR="006A2F35" w:rsidRPr="00D85764" w:rsidRDefault="006A2F35" w:rsidP="006A2F35">
            <w:pPr>
              <w:jc w:val="left"/>
              <w:rPr>
                <w:sz w:val="17"/>
                <w:szCs w:val="17"/>
              </w:rPr>
            </w:pPr>
            <w:r w:rsidRPr="00D85764">
              <w:rPr>
                <w:sz w:val="17"/>
                <w:szCs w:val="17"/>
              </w:rPr>
              <w:t>- azoksistrobin</w:t>
            </w:r>
          </w:p>
          <w:p w14:paraId="68996D11" w14:textId="77777777" w:rsidR="006A2F35" w:rsidRPr="00D85764" w:rsidRDefault="006A2F35" w:rsidP="006A2F35">
            <w:pPr>
              <w:jc w:val="left"/>
              <w:rPr>
                <w:sz w:val="17"/>
                <w:szCs w:val="17"/>
              </w:rPr>
            </w:pPr>
          </w:p>
          <w:p w14:paraId="60FA0E4C" w14:textId="77777777" w:rsidR="006A2F35" w:rsidRPr="00D85764" w:rsidRDefault="006A2F35" w:rsidP="006A2F35">
            <w:pPr>
              <w:jc w:val="left"/>
              <w:rPr>
                <w:sz w:val="17"/>
                <w:szCs w:val="17"/>
              </w:rPr>
            </w:pPr>
          </w:p>
          <w:p w14:paraId="740373BD" w14:textId="77777777" w:rsidR="006A2F35" w:rsidRPr="00D85764" w:rsidRDefault="006A2F35" w:rsidP="006A2F35">
            <w:pPr>
              <w:jc w:val="left"/>
              <w:rPr>
                <w:sz w:val="17"/>
                <w:szCs w:val="17"/>
              </w:rPr>
            </w:pPr>
            <w:r w:rsidRPr="00D85764">
              <w:rPr>
                <w:sz w:val="17"/>
                <w:szCs w:val="17"/>
              </w:rPr>
              <w:t>-difenokonazol</w:t>
            </w:r>
          </w:p>
          <w:p w14:paraId="437C1CB6" w14:textId="77777777" w:rsidR="006A2F35" w:rsidRPr="00D85764" w:rsidRDefault="006A2F35" w:rsidP="006A2F35">
            <w:pPr>
              <w:jc w:val="left"/>
              <w:rPr>
                <w:sz w:val="17"/>
                <w:szCs w:val="17"/>
              </w:rPr>
            </w:pPr>
          </w:p>
        </w:tc>
        <w:tc>
          <w:tcPr>
            <w:tcW w:w="1870" w:type="dxa"/>
            <w:tcBorders>
              <w:top w:val="single" w:sz="8" w:space="0" w:color="000000"/>
              <w:left w:val="single" w:sz="4" w:space="0" w:color="000000"/>
              <w:bottom w:val="single" w:sz="4" w:space="0" w:color="000000"/>
            </w:tcBorders>
            <w:shd w:val="clear" w:color="auto" w:fill="auto"/>
          </w:tcPr>
          <w:p w14:paraId="0B66401F" w14:textId="77777777" w:rsidR="006A2F35" w:rsidRPr="00D85764" w:rsidRDefault="006A2F35" w:rsidP="006A2F35">
            <w:pPr>
              <w:jc w:val="left"/>
              <w:rPr>
                <w:sz w:val="17"/>
                <w:szCs w:val="17"/>
              </w:rPr>
            </w:pPr>
            <w:r w:rsidRPr="00D85764">
              <w:rPr>
                <w:sz w:val="17"/>
                <w:szCs w:val="17"/>
              </w:rPr>
              <w:t>Ortiva</w:t>
            </w:r>
          </w:p>
          <w:p w14:paraId="6CB69C1B" w14:textId="77777777" w:rsidR="006A2F35" w:rsidRPr="00D85764" w:rsidRDefault="006A2F35" w:rsidP="006A2F35">
            <w:pPr>
              <w:jc w:val="left"/>
              <w:rPr>
                <w:sz w:val="17"/>
                <w:szCs w:val="17"/>
              </w:rPr>
            </w:pPr>
            <w:r w:rsidRPr="00D85764">
              <w:rPr>
                <w:sz w:val="17"/>
                <w:szCs w:val="17"/>
              </w:rPr>
              <w:t>Mirador 250 SC</w:t>
            </w:r>
          </w:p>
          <w:p w14:paraId="348FB683" w14:textId="77777777" w:rsidR="006A2F35" w:rsidRPr="00D85764" w:rsidRDefault="006A2F35" w:rsidP="006A2F35">
            <w:pPr>
              <w:jc w:val="left"/>
              <w:rPr>
                <w:sz w:val="17"/>
                <w:szCs w:val="17"/>
              </w:rPr>
            </w:pPr>
            <w:r w:rsidRPr="00D85764">
              <w:rPr>
                <w:sz w:val="17"/>
                <w:szCs w:val="17"/>
              </w:rPr>
              <w:t>Zaftra AZT 250 SC</w:t>
            </w:r>
          </w:p>
          <w:p w14:paraId="08599F6D" w14:textId="77777777" w:rsidR="006A2F35" w:rsidRPr="00D85764" w:rsidRDefault="006A2F35" w:rsidP="006A2F35">
            <w:pPr>
              <w:jc w:val="left"/>
              <w:rPr>
                <w:sz w:val="17"/>
                <w:szCs w:val="17"/>
              </w:rPr>
            </w:pPr>
            <w:r w:rsidRPr="00D85764">
              <w:rPr>
                <w:sz w:val="17"/>
                <w:szCs w:val="17"/>
              </w:rPr>
              <w:t>Chamne</w:t>
            </w:r>
          </w:p>
          <w:p w14:paraId="7145D849" w14:textId="77777777" w:rsidR="006A2F35" w:rsidRPr="00D85764" w:rsidRDefault="006A2F35" w:rsidP="006A2F35">
            <w:pPr>
              <w:jc w:val="left"/>
              <w:rPr>
                <w:sz w:val="17"/>
                <w:szCs w:val="17"/>
              </w:rPr>
            </w:pPr>
            <w:r w:rsidRPr="00D85764">
              <w:rPr>
                <w:sz w:val="17"/>
                <w:szCs w:val="17"/>
              </w:rPr>
              <w:t>Zoxis</w:t>
            </w:r>
          </w:p>
          <w:p w14:paraId="1F87517F" w14:textId="77777777" w:rsidR="006A2F35" w:rsidRPr="00D85764" w:rsidRDefault="006A2F35" w:rsidP="006A2F35">
            <w:pPr>
              <w:jc w:val="left"/>
              <w:rPr>
                <w:sz w:val="17"/>
                <w:szCs w:val="17"/>
              </w:rPr>
            </w:pPr>
            <w:r w:rsidRPr="00D85764">
              <w:rPr>
                <w:sz w:val="17"/>
                <w:szCs w:val="17"/>
              </w:rPr>
              <w:t>Score 250 EC</w:t>
            </w:r>
          </w:p>
          <w:p w14:paraId="254E3B0C" w14:textId="77777777" w:rsidR="006A2F35" w:rsidRPr="00D85764" w:rsidRDefault="006A2F35" w:rsidP="006A2F35">
            <w:pPr>
              <w:jc w:val="left"/>
              <w:rPr>
                <w:sz w:val="17"/>
                <w:szCs w:val="17"/>
              </w:rPr>
            </w:pPr>
            <w:r w:rsidRPr="00D85764">
              <w:rPr>
                <w:sz w:val="17"/>
                <w:szCs w:val="17"/>
              </w:rPr>
              <w:t>Mavita 250 EC</w:t>
            </w:r>
          </w:p>
          <w:p w14:paraId="453C00E5" w14:textId="77777777" w:rsidR="006A2F35" w:rsidRPr="00D85764" w:rsidRDefault="006A2F35" w:rsidP="006A2F35">
            <w:pPr>
              <w:jc w:val="left"/>
              <w:rPr>
                <w:sz w:val="17"/>
                <w:szCs w:val="17"/>
              </w:rPr>
            </w:pPr>
          </w:p>
        </w:tc>
        <w:tc>
          <w:tcPr>
            <w:tcW w:w="1210" w:type="dxa"/>
            <w:tcBorders>
              <w:top w:val="single" w:sz="8" w:space="0" w:color="000000"/>
              <w:left w:val="single" w:sz="4" w:space="0" w:color="000000"/>
              <w:bottom w:val="single" w:sz="4" w:space="0" w:color="000000"/>
            </w:tcBorders>
            <w:shd w:val="clear" w:color="auto" w:fill="auto"/>
          </w:tcPr>
          <w:p w14:paraId="29FB1A40" w14:textId="77777777" w:rsidR="006A2F35" w:rsidRPr="00D85764" w:rsidRDefault="006A2F35" w:rsidP="006A2F35">
            <w:pPr>
              <w:jc w:val="left"/>
              <w:rPr>
                <w:sz w:val="17"/>
                <w:szCs w:val="17"/>
              </w:rPr>
            </w:pPr>
            <w:r w:rsidRPr="00D85764">
              <w:rPr>
                <w:sz w:val="17"/>
                <w:szCs w:val="17"/>
              </w:rPr>
              <w:t>1 l/ha</w:t>
            </w:r>
          </w:p>
          <w:p w14:paraId="212AC08D" w14:textId="77777777" w:rsidR="006A2F35" w:rsidRPr="00D85764" w:rsidRDefault="006A2F35" w:rsidP="006A2F35">
            <w:pPr>
              <w:jc w:val="left"/>
              <w:rPr>
                <w:sz w:val="17"/>
                <w:szCs w:val="17"/>
              </w:rPr>
            </w:pPr>
            <w:r w:rsidRPr="00D85764">
              <w:rPr>
                <w:sz w:val="17"/>
                <w:szCs w:val="17"/>
              </w:rPr>
              <w:t>1 l/ha</w:t>
            </w:r>
          </w:p>
          <w:p w14:paraId="002996A7" w14:textId="77777777" w:rsidR="006A2F35" w:rsidRPr="00D85764" w:rsidRDefault="006A2F35" w:rsidP="006A2F35">
            <w:pPr>
              <w:jc w:val="left"/>
              <w:rPr>
                <w:sz w:val="17"/>
                <w:szCs w:val="17"/>
              </w:rPr>
            </w:pPr>
            <w:r w:rsidRPr="00D85764">
              <w:rPr>
                <w:sz w:val="17"/>
                <w:szCs w:val="17"/>
              </w:rPr>
              <w:t>1 l/ha</w:t>
            </w:r>
          </w:p>
          <w:p w14:paraId="56852556" w14:textId="77777777" w:rsidR="006A2F35" w:rsidRPr="00D85764" w:rsidRDefault="006A2F35" w:rsidP="006A2F35">
            <w:pPr>
              <w:jc w:val="left"/>
              <w:rPr>
                <w:sz w:val="17"/>
                <w:szCs w:val="17"/>
              </w:rPr>
            </w:pPr>
            <w:r w:rsidRPr="00D85764">
              <w:rPr>
                <w:sz w:val="17"/>
                <w:szCs w:val="17"/>
              </w:rPr>
              <w:t>1 l/ha</w:t>
            </w:r>
          </w:p>
          <w:p w14:paraId="4CF63593" w14:textId="77777777" w:rsidR="006A2F35" w:rsidRPr="00D85764" w:rsidRDefault="006A2F35" w:rsidP="006A2F35">
            <w:pPr>
              <w:jc w:val="left"/>
              <w:rPr>
                <w:sz w:val="17"/>
                <w:szCs w:val="17"/>
              </w:rPr>
            </w:pPr>
            <w:r w:rsidRPr="00D85764">
              <w:rPr>
                <w:sz w:val="17"/>
                <w:szCs w:val="17"/>
              </w:rPr>
              <w:t>1 l/ha</w:t>
            </w:r>
          </w:p>
          <w:p w14:paraId="1C722EC2" w14:textId="77777777" w:rsidR="006A2F35" w:rsidRPr="00D85764" w:rsidRDefault="006A2F35" w:rsidP="006A2F35">
            <w:pPr>
              <w:jc w:val="left"/>
              <w:rPr>
                <w:sz w:val="17"/>
                <w:szCs w:val="17"/>
              </w:rPr>
            </w:pPr>
            <w:r w:rsidRPr="00D85764">
              <w:rPr>
                <w:sz w:val="17"/>
                <w:szCs w:val="17"/>
              </w:rPr>
              <w:t>0,5 l/ha</w:t>
            </w:r>
          </w:p>
          <w:p w14:paraId="63788099" w14:textId="77777777" w:rsidR="006A2F35" w:rsidRPr="00D85764" w:rsidRDefault="006A2F35" w:rsidP="006A2F35">
            <w:pPr>
              <w:jc w:val="left"/>
              <w:rPr>
                <w:sz w:val="17"/>
                <w:szCs w:val="17"/>
              </w:rPr>
            </w:pPr>
            <w:r w:rsidRPr="00D85764">
              <w:rPr>
                <w:sz w:val="17"/>
                <w:szCs w:val="17"/>
              </w:rPr>
              <w:t>0,5 l/ha</w:t>
            </w:r>
          </w:p>
        </w:tc>
        <w:tc>
          <w:tcPr>
            <w:tcW w:w="1210" w:type="dxa"/>
            <w:tcBorders>
              <w:top w:val="single" w:sz="8" w:space="0" w:color="000000"/>
              <w:left w:val="single" w:sz="4" w:space="0" w:color="000000"/>
              <w:bottom w:val="single" w:sz="4" w:space="0" w:color="000000"/>
            </w:tcBorders>
            <w:shd w:val="clear" w:color="auto" w:fill="auto"/>
          </w:tcPr>
          <w:p w14:paraId="20EA494C" w14:textId="77777777" w:rsidR="006A2F35" w:rsidRPr="00D85764" w:rsidRDefault="006A2F35" w:rsidP="006A2F35">
            <w:pPr>
              <w:jc w:val="left"/>
              <w:rPr>
                <w:sz w:val="17"/>
                <w:szCs w:val="17"/>
              </w:rPr>
            </w:pPr>
            <w:r w:rsidRPr="00D85764">
              <w:rPr>
                <w:sz w:val="17"/>
                <w:szCs w:val="17"/>
              </w:rPr>
              <w:t>ČU</w:t>
            </w:r>
          </w:p>
          <w:p w14:paraId="570AA8AC" w14:textId="77777777" w:rsidR="006A2F35" w:rsidRPr="00D85764" w:rsidRDefault="006A2F35" w:rsidP="006A2F35">
            <w:pPr>
              <w:jc w:val="left"/>
              <w:rPr>
                <w:sz w:val="17"/>
                <w:szCs w:val="17"/>
              </w:rPr>
            </w:pPr>
            <w:r w:rsidRPr="00D85764">
              <w:rPr>
                <w:sz w:val="17"/>
                <w:szCs w:val="17"/>
              </w:rPr>
              <w:t>ČU</w:t>
            </w:r>
          </w:p>
          <w:p w14:paraId="4EF5B3F0" w14:textId="77777777" w:rsidR="006A2F35" w:rsidRPr="00D85764" w:rsidRDefault="006A2F35" w:rsidP="006A2F35">
            <w:pPr>
              <w:jc w:val="left"/>
              <w:rPr>
                <w:sz w:val="17"/>
                <w:szCs w:val="17"/>
              </w:rPr>
            </w:pPr>
            <w:r w:rsidRPr="00D85764">
              <w:rPr>
                <w:sz w:val="17"/>
                <w:szCs w:val="17"/>
              </w:rPr>
              <w:t>ČU</w:t>
            </w:r>
          </w:p>
          <w:p w14:paraId="4304D5C7" w14:textId="77777777" w:rsidR="006A2F35" w:rsidRPr="00D85764" w:rsidRDefault="006A2F35" w:rsidP="006A2F35">
            <w:pPr>
              <w:jc w:val="left"/>
              <w:rPr>
                <w:sz w:val="17"/>
                <w:szCs w:val="17"/>
              </w:rPr>
            </w:pPr>
            <w:r w:rsidRPr="00D85764">
              <w:rPr>
                <w:sz w:val="17"/>
                <w:szCs w:val="17"/>
              </w:rPr>
              <w:t>ČU</w:t>
            </w:r>
          </w:p>
          <w:p w14:paraId="2B8A1A19" w14:textId="77777777" w:rsidR="006A2F35" w:rsidRPr="00D85764" w:rsidRDefault="006A2F35" w:rsidP="006A2F35">
            <w:pPr>
              <w:jc w:val="left"/>
              <w:rPr>
                <w:sz w:val="17"/>
                <w:szCs w:val="17"/>
              </w:rPr>
            </w:pPr>
            <w:r w:rsidRPr="00D85764">
              <w:rPr>
                <w:sz w:val="17"/>
                <w:szCs w:val="17"/>
              </w:rPr>
              <w:t>ČU</w:t>
            </w:r>
          </w:p>
          <w:p w14:paraId="6C17ECA6" w14:textId="77777777" w:rsidR="006A2F35" w:rsidRPr="00D85764" w:rsidRDefault="006A2F35" w:rsidP="006A2F35">
            <w:pPr>
              <w:jc w:val="left"/>
              <w:rPr>
                <w:sz w:val="17"/>
                <w:szCs w:val="17"/>
              </w:rPr>
            </w:pPr>
            <w:r w:rsidRPr="00D85764">
              <w:rPr>
                <w:sz w:val="17"/>
                <w:szCs w:val="17"/>
              </w:rPr>
              <w:t>ČU</w:t>
            </w:r>
          </w:p>
          <w:p w14:paraId="6CDE85A7" w14:textId="77777777" w:rsidR="006A2F35" w:rsidRPr="00D85764" w:rsidRDefault="006A2F35" w:rsidP="006A2F35">
            <w:pPr>
              <w:jc w:val="left"/>
              <w:rPr>
                <w:sz w:val="17"/>
                <w:szCs w:val="17"/>
              </w:rPr>
            </w:pPr>
            <w:r w:rsidRPr="00D85764">
              <w:rPr>
                <w:sz w:val="17"/>
                <w:szCs w:val="17"/>
              </w:rPr>
              <w:t>ČU</w:t>
            </w:r>
          </w:p>
          <w:p w14:paraId="2FBA407E" w14:textId="77777777" w:rsidR="006A2F35" w:rsidRPr="00D85764" w:rsidRDefault="006A2F35" w:rsidP="006A2F35">
            <w:pPr>
              <w:jc w:val="left"/>
              <w:rPr>
                <w:sz w:val="17"/>
                <w:szCs w:val="17"/>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1749001C" w14:textId="77777777" w:rsidR="006A2F35" w:rsidRPr="00D85764" w:rsidRDefault="006A2F35" w:rsidP="006A2F35">
            <w:pPr>
              <w:jc w:val="left"/>
              <w:rPr>
                <w:sz w:val="17"/>
                <w:szCs w:val="17"/>
              </w:rPr>
            </w:pPr>
            <w:r w:rsidRPr="00D85764">
              <w:rPr>
                <w:sz w:val="17"/>
                <w:szCs w:val="17"/>
              </w:rPr>
              <w:t>največ 2x,</w:t>
            </w:r>
          </w:p>
          <w:p w14:paraId="6695FFF2" w14:textId="77777777" w:rsidR="006A2F35" w:rsidRPr="00D85764" w:rsidRDefault="006A2F35" w:rsidP="006A2F35">
            <w:pPr>
              <w:jc w:val="left"/>
              <w:rPr>
                <w:sz w:val="17"/>
                <w:szCs w:val="17"/>
              </w:rPr>
            </w:pPr>
            <w:r w:rsidRPr="00D85764">
              <w:rPr>
                <w:sz w:val="17"/>
                <w:szCs w:val="17"/>
              </w:rPr>
              <w:t>Največ 2 tretiranji</w:t>
            </w:r>
          </w:p>
          <w:p w14:paraId="2388D596" w14:textId="77777777" w:rsidR="006A2F35" w:rsidRPr="00D85764" w:rsidRDefault="006A2F35" w:rsidP="006A2F35">
            <w:pPr>
              <w:jc w:val="left"/>
              <w:rPr>
                <w:sz w:val="17"/>
                <w:szCs w:val="17"/>
              </w:rPr>
            </w:pPr>
          </w:p>
          <w:p w14:paraId="537699D5" w14:textId="71474CF0" w:rsidR="006A2F35" w:rsidRDefault="006A2F35" w:rsidP="006A2F35">
            <w:pPr>
              <w:jc w:val="left"/>
              <w:rPr>
                <w:sz w:val="17"/>
                <w:szCs w:val="17"/>
              </w:rPr>
            </w:pPr>
          </w:p>
          <w:p w14:paraId="575F7C16" w14:textId="77777777" w:rsidR="00D85764" w:rsidRPr="00D85764" w:rsidRDefault="00D85764" w:rsidP="006A2F35">
            <w:pPr>
              <w:jc w:val="left"/>
              <w:rPr>
                <w:sz w:val="17"/>
                <w:szCs w:val="17"/>
              </w:rPr>
            </w:pPr>
          </w:p>
          <w:p w14:paraId="07F85F04" w14:textId="77777777" w:rsidR="006A2F35" w:rsidRPr="00D85764" w:rsidRDefault="006A2F35" w:rsidP="006A2F35">
            <w:pPr>
              <w:jc w:val="left"/>
              <w:rPr>
                <w:sz w:val="17"/>
                <w:szCs w:val="17"/>
              </w:rPr>
            </w:pPr>
            <w:r w:rsidRPr="00D85764">
              <w:rPr>
                <w:sz w:val="17"/>
                <w:szCs w:val="17"/>
              </w:rPr>
              <w:t xml:space="preserve">Naveč 2 tretiranji </w:t>
            </w:r>
          </w:p>
          <w:p w14:paraId="5E61DFBD" w14:textId="77777777" w:rsidR="006A2F35" w:rsidRPr="00D85764" w:rsidRDefault="006A2F35" w:rsidP="006A2F35">
            <w:pPr>
              <w:jc w:val="left"/>
              <w:rPr>
                <w:sz w:val="17"/>
                <w:szCs w:val="17"/>
              </w:rPr>
            </w:pPr>
            <w:r w:rsidRPr="00D85764">
              <w:rPr>
                <w:sz w:val="17"/>
                <w:szCs w:val="17"/>
              </w:rPr>
              <w:t xml:space="preserve">Naveč 2 tretiranji </w:t>
            </w:r>
          </w:p>
          <w:p w14:paraId="6BD133D8" w14:textId="77777777" w:rsidR="006A2F35" w:rsidRPr="00D85764" w:rsidRDefault="006A2F35" w:rsidP="006A2F35">
            <w:pPr>
              <w:jc w:val="left"/>
              <w:rPr>
                <w:sz w:val="17"/>
                <w:szCs w:val="17"/>
              </w:rPr>
            </w:pPr>
          </w:p>
          <w:p w14:paraId="53BECBAC" w14:textId="77777777" w:rsidR="006A2F35" w:rsidRPr="00D85764" w:rsidRDefault="006A2F35" w:rsidP="006A2F35">
            <w:pPr>
              <w:jc w:val="left"/>
              <w:rPr>
                <w:sz w:val="17"/>
                <w:szCs w:val="17"/>
              </w:rPr>
            </w:pPr>
          </w:p>
        </w:tc>
      </w:tr>
      <w:tr w:rsidR="006A2F35" w:rsidRPr="00D85764" w14:paraId="093251FA" w14:textId="77777777" w:rsidTr="0000552C">
        <w:tc>
          <w:tcPr>
            <w:tcW w:w="1862" w:type="dxa"/>
            <w:tcBorders>
              <w:top w:val="single" w:sz="4" w:space="0" w:color="000000"/>
              <w:left w:val="single" w:sz="4" w:space="0" w:color="000000"/>
              <w:bottom w:val="single" w:sz="4" w:space="0" w:color="000000"/>
            </w:tcBorders>
            <w:shd w:val="clear" w:color="auto" w:fill="auto"/>
          </w:tcPr>
          <w:p w14:paraId="442954DC" w14:textId="77777777" w:rsidR="006A2F35" w:rsidRPr="00D85764" w:rsidRDefault="006A2F35" w:rsidP="006A2F35">
            <w:pPr>
              <w:snapToGrid w:val="0"/>
              <w:jc w:val="left"/>
              <w:rPr>
                <w:b/>
                <w:bCs/>
                <w:sz w:val="17"/>
                <w:szCs w:val="17"/>
              </w:rPr>
            </w:pPr>
            <w:r w:rsidRPr="00D85764">
              <w:rPr>
                <w:b/>
                <w:bCs/>
                <w:sz w:val="17"/>
                <w:szCs w:val="17"/>
              </w:rPr>
              <w:t>Rjava beluševa pegavost</w:t>
            </w:r>
          </w:p>
          <w:p w14:paraId="00A9619B" w14:textId="77777777" w:rsidR="006A2F35" w:rsidRPr="00D85764" w:rsidRDefault="006A2F35" w:rsidP="006A2F35">
            <w:pPr>
              <w:jc w:val="left"/>
              <w:rPr>
                <w:i/>
                <w:iCs/>
                <w:sz w:val="17"/>
                <w:szCs w:val="17"/>
              </w:rPr>
            </w:pPr>
            <w:r w:rsidRPr="00D85764">
              <w:rPr>
                <w:i/>
                <w:iCs/>
                <w:sz w:val="17"/>
                <w:szCs w:val="17"/>
              </w:rPr>
              <w:t>Stemphillium vesicatorum</w:t>
            </w:r>
          </w:p>
        </w:tc>
        <w:tc>
          <w:tcPr>
            <w:tcW w:w="1966" w:type="dxa"/>
            <w:tcBorders>
              <w:top w:val="single" w:sz="4" w:space="0" w:color="000000"/>
              <w:left w:val="single" w:sz="4" w:space="0" w:color="000000"/>
              <w:bottom w:val="single" w:sz="4" w:space="0" w:color="000000"/>
            </w:tcBorders>
            <w:shd w:val="clear" w:color="auto" w:fill="auto"/>
          </w:tcPr>
          <w:p w14:paraId="7D121713" w14:textId="77777777" w:rsidR="006A2F35" w:rsidRPr="00D85764" w:rsidRDefault="006A2F35" w:rsidP="006A2F35">
            <w:pPr>
              <w:snapToGrid w:val="0"/>
              <w:jc w:val="left"/>
              <w:rPr>
                <w:sz w:val="17"/>
                <w:szCs w:val="17"/>
              </w:rPr>
            </w:pPr>
            <w:r w:rsidRPr="00D85764">
              <w:rPr>
                <w:sz w:val="17"/>
                <w:szCs w:val="17"/>
              </w:rPr>
              <w:t>Značilne udrte pege na steblu, kateremu sledi rumenenje cele rastline in odpadanje listov. Optimalni pogoji za razvoj bolezni so T okoli 20º C in daljše deževno obdobje.</w:t>
            </w:r>
          </w:p>
        </w:tc>
        <w:tc>
          <w:tcPr>
            <w:tcW w:w="2222" w:type="dxa"/>
            <w:tcBorders>
              <w:top w:val="single" w:sz="4" w:space="0" w:color="000000"/>
              <w:left w:val="single" w:sz="4" w:space="0" w:color="000000"/>
              <w:bottom w:val="single" w:sz="4" w:space="0" w:color="000000"/>
            </w:tcBorders>
            <w:shd w:val="clear" w:color="auto" w:fill="auto"/>
          </w:tcPr>
          <w:p w14:paraId="3A0C34B5" w14:textId="77777777" w:rsidR="006A2F35" w:rsidRPr="00D85764" w:rsidRDefault="006A2F35" w:rsidP="006A2F35">
            <w:pPr>
              <w:tabs>
                <w:tab w:val="left" w:pos="0"/>
                <w:tab w:val="left" w:pos="170"/>
                <w:tab w:val="left" w:pos="405"/>
              </w:tabs>
              <w:snapToGrid w:val="0"/>
              <w:jc w:val="left"/>
              <w:rPr>
                <w:sz w:val="17"/>
                <w:szCs w:val="17"/>
              </w:rPr>
            </w:pPr>
            <w:r w:rsidRPr="00D85764">
              <w:rPr>
                <w:sz w:val="17"/>
                <w:szCs w:val="17"/>
              </w:rPr>
              <w:t>Agrotehnični ukrep:</w:t>
            </w:r>
          </w:p>
          <w:p w14:paraId="014ECC10" w14:textId="77777777" w:rsidR="006A2F35" w:rsidRPr="00D85764"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odstranjevanje in zažiganje obolelih nadzemnih delov rastlin zaradi zmanjšanja infekcijskega potenciala za naslednje leto.</w:t>
            </w:r>
          </w:p>
          <w:p w14:paraId="46F74027" w14:textId="77777777" w:rsidR="006A2F35" w:rsidRPr="00D85764" w:rsidRDefault="006A2F35" w:rsidP="006A2F35">
            <w:pPr>
              <w:tabs>
                <w:tab w:val="left" w:pos="0"/>
                <w:tab w:val="left" w:pos="170"/>
                <w:tab w:val="left" w:pos="405"/>
              </w:tabs>
              <w:jc w:val="left"/>
              <w:rPr>
                <w:sz w:val="17"/>
                <w:szCs w:val="17"/>
              </w:rPr>
            </w:pPr>
          </w:p>
        </w:tc>
        <w:tc>
          <w:tcPr>
            <w:tcW w:w="1980" w:type="dxa"/>
            <w:tcBorders>
              <w:top w:val="single" w:sz="4" w:space="0" w:color="000000"/>
              <w:left w:val="single" w:sz="4" w:space="0" w:color="000000"/>
              <w:bottom w:val="single" w:sz="4" w:space="0" w:color="000000"/>
            </w:tcBorders>
            <w:shd w:val="clear" w:color="auto" w:fill="auto"/>
          </w:tcPr>
          <w:p w14:paraId="1664F6CE" w14:textId="77777777" w:rsidR="006A2F35" w:rsidRPr="00D85764" w:rsidRDefault="006A2F35" w:rsidP="006A2F35">
            <w:pPr>
              <w:snapToGrid w:val="0"/>
              <w:jc w:val="left"/>
              <w:rPr>
                <w:sz w:val="17"/>
                <w:szCs w:val="17"/>
              </w:rPr>
            </w:pPr>
            <w:r w:rsidRPr="00D85764">
              <w:rPr>
                <w:sz w:val="17"/>
                <w:szCs w:val="17"/>
              </w:rPr>
              <w:t>- azoksistrobin</w:t>
            </w:r>
          </w:p>
          <w:p w14:paraId="3A5D0B96" w14:textId="77777777" w:rsidR="006A2F35" w:rsidRPr="00D85764" w:rsidRDefault="006A2F35" w:rsidP="006A2F35">
            <w:pPr>
              <w:snapToGrid w:val="0"/>
              <w:jc w:val="left"/>
              <w:rPr>
                <w:sz w:val="17"/>
                <w:szCs w:val="17"/>
              </w:rPr>
            </w:pPr>
            <w:r w:rsidRPr="00D85764">
              <w:rPr>
                <w:sz w:val="17"/>
                <w:szCs w:val="17"/>
              </w:rPr>
              <w:t xml:space="preserve"> </w:t>
            </w:r>
          </w:p>
          <w:p w14:paraId="1E924FA9" w14:textId="77777777" w:rsidR="006A2F35" w:rsidRPr="00D85764" w:rsidRDefault="006A2F35" w:rsidP="006A2F35">
            <w:pPr>
              <w:snapToGrid w:val="0"/>
              <w:jc w:val="left"/>
              <w:rPr>
                <w:sz w:val="17"/>
                <w:szCs w:val="17"/>
              </w:rPr>
            </w:pPr>
          </w:p>
          <w:p w14:paraId="6E06DBE3" w14:textId="77777777" w:rsidR="006A2F35" w:rsidRPr="00D85764" w:rsidRDefault="006A2F35" w:rsidP="006A2F35">
            <w:pPr>
              <w:snapToGrid w:val="0"/>
              <w:jc w:val="left"/>
              <w:rPr>
                <w:sz w:val="17"/>
                <w:szCs w:val="17"/>
              </w:rPr>
            </w:pPr>
          </w:p>
          <w:p w14:paraId="182E76F9" w14:textId="77777777" w:rsidR="006A2F35" w:rsidRPr="00D85764" w:rsidRDefault="006A2F35" w:rsidP="006A2F35">
            <w:pPr>
              <w:snapToGrid w:val="0"/>
              <w:jc w:val="left"/>
              <w:rPr>
                <w:sz w:val="17"/>
                <w:szCs w:val="17"/>
              </w:rPr>
            </w:pPr>
          </w:p>
          <w:p w14:paraId="4996EA53" w14:textId="77777777" w:rsidR="006A2F35" w:rsidRPr="00D85764" w:rsidRDefault="006A2F35" w:rsidP="006A2F35">
            <w:pPr>
              <w:snapToGrid w:val="0"/>
              <w:jc w:val="left"/>
              <w:rPr>
                <w:sz w:val="17"/>
                <w:szCs w:val="17"/>
              </w:rPr>
            </w:pPr>
            <w:r w:rsidRPr="00D85764">
              <w:rPr>
                <w:sz w:val="17"/>
                <w:szCs w:val="17"/>
              </w:rPr>
              <w:t>- ciprodinil + fludioksonil</w:t>
            </w:r>
          </w:p>
          <w:p w14:paraId="3DA85103" w14:textId="77777777" w:rsidR="006A2F35" w:rsidRPr="00D85764" w:rsidRDefault="006A2F35" w:rsidP="006A2F35">
            <w:pPr>
              <w:snapToGrid w:val="0"/>
              <w:jc w:val="left"/>
              <w:rPr>
                <w:sz w:val="17"/>
                <w:szCs w:val="17"/>
              </w:rPr>
            </w:pPr>
            <w:r w:rsidRPr="00D85764">
              <w:rPr>
                <w:sz w:val="17"/>
                <w:szCs w:val="17"/>
              </w:rPr>
              <w:t>-difenokonazol</w:t>
            </w:r>
          </w:p>
          <w:p w14:paraId="7D38B847" w14:textId="77777777" w:rsidR="006A2F35" w:rsidRPr="00D85764" w:rsidRDefault="006A2F35" w:rsidP="006A2F35">
            <w:pPr>
              <w:snapToGrid w:val="0"/>
              <w:jc w:val="left"/>
              <w:rPr>
                <w:sz w:val="17"/>
                <w:szCs w:val="17"/>
              </w:rPr>
            </w:pPr>
            <w:r w:rsidRPr="00D85764">
              <w:rPr>
                <w:sz w:val="17"/>
                <w:szCs w:val="17"/>
              </w:rPr>
              <w:t>-difenokonazol</w:t>
            </w:r>
          </w:p>
          <w:p w14:paraId="040273FB" w14:textId="77777777" w:rsidR="006A2F35" w:rsidRPr="00D85764" w:rsidRDefault="006A2F35" w:rsidP="006A2F35">
            <w:pPr>
              <w:snapToGrid w:val="0"/>
              <w:jc w:val="left"/>
              <w:rPr>
                <w:sz w:val="17"/>
                <w:szCs w:val="17"/>
              </w:rPr>
            </w:pPr>
            <w:r w:rsidRPr="00D85764">
              <w:rPr>
                <w:sz w:val="17"/>
                <w:szCs w:val="17"/>
              </w:rPr>
              <w:t>-kalijev hidrogen karbonat</w:t>
            </w:r>
          </w:p>
        </w:tc>
        <w:tc>
          <w:tcPr>
            <w:tcW w:w="1870" w:type="dxa"/>
            <w:tcBorders>
              <w:top w:val="single" w:sz="4" w:space="0" w:color="000000"/>
              <w:left w:val="single" w:sz="4" w:space="0" w:color="000000"/>
              <w:bottom w:val="single" w:sz="4" w:space="0" w:color="000000"/>
            </w:tcBorders>
            <w:shd w:val="clear" w:color="auto" w:fill="auto"/>
          </w:tcPr>
          <w:p w14:paraId="6D282525" w14:textId="77777777" w:rsidR="006A2F35" w:rsidRPr="00D85764" w:rsidRDefault="006A2F35" w:rsidP="006A2F35">
            <w:pPr>
              <w:snapToGrid w:val="0"/>
              <w:jc w:val="left"/>
              <w:rPr>
                <w:sz w:val="17"/>
                <w:szCs w:val="17"/>
              </w:rPr>
            </w:pPr>
            <w:r w:rsidRPr="00D85764">
              <w:rPr>
                <w:sz w:val="17"/>
                <w:szCs w:val="17"/>
              </w:rPr>
              <w:t>Ortiva</w:t>
            </w:r>
          </w:p>
          <w:p w14:paraId="3825E8CA" w14:textId="77777777" w:rsidR="006A2F35" w:rsidRPr="00D85764" w:rsidRDefault="006A2F35" w:rsidP="006A2F35">
            <w:pPr>
              <w:snapToGrid w:val="0"/>
              <w:jc w:val="left"/>
              <w:rPr>
                <w:sz w:val="17"/>
                <w:szCs w:val="17"/>
              </w:rPr>
            </w:pPr>
            <w:r w:rsidRPr="00D85764">
              <w:rPr>
                <w:sz w:val="17"/>
                <w:szCs w:val="17"/>
              </w:rPr>
              <w:t>Mirador 250 SC</w:t>
            </w:r>
          </w:p>
          <w:p w14:paraId="21605A09" w14:textId="77777777" w:rsidR="006A2F35" w:rsidRPr="00D85764" w:rsidRDefault="006A2F35" w:rsidP="006A2F35">
            <w:pPr>
              <w:jc w:val="left"/>
              <w:rPr>
                <w:sz w:val="17"/>
                <w:szCs w:val="17"/>
              </w:rPr>
            </w:pPr>
            <w:r w:rsidRPr="00D85764">
              <w:rPr>
                <w:sz w:val="17"/>
                <w:szCs w:val="17"/>
              </w:rPr>
              <w:t>Zaftra AZT 250 SC</w:t>
            </w:r>
            <w:r w:rsidRPr="00D85764">
              <w:rPr>
                <w:sz w:val="17"/>
                <w:szCs w:val="17"/>
              </w:rPr>
              <w:br/>
              <w:t>Chamne</w:t>
            </w:r>
          </w:p>
          <w:p w14:paraId="086ADE25" w14:textId="77777777" w:rsidR="006A2F35" w:rsidRPr="00D85764" w:rsidRDefault="006A2F35" w:rsidP="006A2F35">
            <w:pPr>
              <w:jc w:val="left"/>
              <w:rPr>
                <w:sz w:val="17"/>
                <w:szCs w:val="17"/>
              </w:rPr>
            </w:pPr>
            <w:r w:rsidRPr="00D85764">
              <w:rPr>
                <w:sz w:val="17"/>
                <w:szCs w:val="17"/>
              </w:rPr>
              <w:t>Zoxis</w:t>
            </w:r>
          </w:p>
          <w:p w14:paraId="4937A407" w14:textId="0EEAA834" w:rsidR="006A2F35" w:rsidRPr="00D85764" w:rsidRDefault="00D85764" w:rsidP="006A2F35">
            <w:pPr>
              <w:jc w:val="left"/>
              <w:rPr>
                <w:sz w:val="17"/>
                <w:szCs w:val="17"/>
              </w:rPr>
            </w:pPr>
            <w:r>
              <w:rPr>
                <w:sz w:val="17"/>
                <w:szCs w:val="17"/>
              </w:rPr>
              <w:t>Switch 62,5 WG</w:t>
            </w:r>
          </w:p>
          <w:p w14:paraId="769C7249" w14:textId="77777777" w:rsidR="006A2F35" w:rsidRPr="00D85764" w:rsidRDefault="006A2F35" w:rsidP="006A2F35">
            <w:pPr>
              <w:jc w:val="left"/>
              <w:rPr>
                <w:sz w:val="17"/>
                <w:szCs w:val="17"/>
              </w:rPr>
            </w:pPr>
            <w:r w:rsidRPr="00D85764">
              <w:rPr>
                <w:sz w:val="17"/>
                <w:szCs w:val="17"/>
              </w:rPr>
              <w:t>Score 250 EC</w:t>
            </w:r>
          </w:p>
          <w:p w14:paraId="6AD9613D" w14:textId="77777777" w:rsidR="006A2F35" w:rsidRPr="00D85764" w:rsidRDefault="006A2F35" w:rsidP="006A2F35">
            <w:pPr>
              <w:jc w:val="left"/>
              <w:rPr>
                <w:sz w:val="17"/>
                <w:szCs w:val="17"/>
              </w:rPr>
            </w:pPr>
            <w:r w:rsidRPr="00D85764">
              <w:rPr>
                <w:sz w:val="17"/>
                <w:szCs w:val="17"/>
              </w:rPr>
              <w:t>Mavita 250 EC</w:t>
            </w:r>
          </w:p>
          <w:p w14:paraId="307451C7" w14:textId="77777777" w:rsidR="006A2F35" w:rsidRPr="00D85764" w:rsidRDefault="006A2F35" w:rsidP="006A2F35">
            <w:pPr>
              <w:jc w:val="left"/>
              <w:rPr>
                <w:sz w:val="17"/>
                <w:szCs w:val="17"/>
              </w:rPr>
            </w:pPr>
            <w:r w:rsidRPr="00D85764">
              <w:rPr>
                <w:sz w:val="17"/>
                <w:szCs w:val="17"/>
              </w:rPr>
              <w:t xml:space="preserve">Vitisan </w:t>
            </w:r>
          </w:p>
        </w:tc>
        <w:tc>
          <w:tcPr>
            <w:tcW w:w="1210" w:type="dxa"/>
            <w:tcBorders>
              <w:top w:val="single" w:sz="4" w:space="0" w:color="000000"/>
              <w:left w:val="single" w:sz="4" w:space="0" w:color="000000"/>
              <w:bottom w:val="single" w:sz="4" w:space="0" w:color="000000"/>
            </w:tcBorders>
            <w:shd w:val="clear" w:color="auto" w:fill="auto"/>
          </w:tcPr>
          <w:p w14:paraId="7972196E" w14:textId="77777777" w:rsidR="006A2F35" w:rsidRPr="00D85764" w:rsidRDefault="006A2F35" w:rsidP="006A2F35">
            <w:pPr>
              <w:snapToGrid w:val="0"/>
              <w:jc w:val="left"/>
              <w:rPr>
                <w:sz w:val="17"/>
                <w:szCs w:val="17"/>
              </w:rPr>
            </w:pPr>
            <w:r w:rsidRPr="00D85764">
              <w:rPr>
                <w:sz w:val="17"/>
                <w:szCs w:val="17"/>
              </w:rPr>
              <w:t>1 l/ha</w:t>
            </w:r>
          </w:p>
          <w:p w14:paraId="29467E82" w14:textId="77777777" w:rsidR="006A2F35" w:rsidRPr="00D85764" w:rsidRDefault="006A2F35" w:rsidP="006A2F35">
            <w:pPr>
              <w:snapToGrid w:val="0"/>
              <w:jc w:val="left"/>
              <w:rPr>
                <w:sz w:val="17"/>
                <w:szCs w:val="17"/>
              </w:rPr>
            </w:pPr>
            <w:r w:rsidRPr="00D85764">
              <w:rPr>
                <w:sz w:val="17"/>
                <w:szCs w:val="17"/>
              </w:rPr>
              <w:t>1 l/ha</w:t>
            </w:r>
          </w:p>
          <w:p w14:paraId="10700A49" w14:textId="77777777" w:rsidR="006A2F35" w:rsidRPr="00D85764" w:rsidRDefault="006A2F35" w:rsidP="006A2F35">
            <w:pPr>
              <w:jc w:val="left"/>
              <w:rPr>
                <w:sz w:val="17"/>
                <w:szCs w:val="17"/>
              </w:rPr>
            </w:pPr>
            <w:r w:rsidRPr="00D85764">
              <w:rPr>
                <w:sz w:val="17"/>
                <w:szCs w:val="17"/>
              </w:rPr>
              <w:t>1 l/ha</w:t>
            </w:r>
          </w:p>
          <w:p w14:paraId="354749D1" w14:textId="77777777" w:rsidR="006A2F35" w:rsidRPr="00D85764" w:rsidRDefault="006A2F35" w:rsidP="006A2F35">
            <w:pPr>
              <w:jc w:val="left"/>
              <w:rPr>
                <w:sz w:val="17"/>
                <w:szCs w:val="17"/>
              </w:rPr>
            </w:pPr>
            <w:r w:rsidRPr="00D85764">
              <w:rPr>
                <w:sz w:val="17"/>
                <w:szCs w:val="17"/>
              </w:rPr>
              <w:t>1 l/ha</w:t>
            </w:r>
          </w:p>
          <w:p w14:paraId="0AE7B2B7" w14:textId="77777777" w:rsidR="006A2F35" w:rsidRPr="00D85764" w:rsidRDefault="006A2F35" w:rsidP="006A2F35">
            <w:pPr>
              <w:jc w:val="left"/>
              <w:rPr>
                <w:sz w:val="17"/>
                <w:szCs w:val="17"/>
              </w:rPr>
            </w:pPr>
            <w:r w:rsidRPr="00D85764">
              <w:rPr>
                <w:sz w:val="17"/>
                <w:szCs w:val="17"/>
              </w:rPr>
              <w:t>1 l/ha</w:t>
            </w:r>
          </w:p>
          <w:p w14:paraId="5CA1CBEC" w14:textId="041140FD" w:rsidR="006A2F35" w:rsidRPr="00D85764" w:rsidRDefault="00D85764" w:rsidP="006A2F35">
            <w:pPr>
              <w:jc w:val="left"/>
              <w:rPr>
                <w:sz w:val="17"/>
                <w:szCs w:val="17"/>
              </w:rPr>
            </w:pPr>
            <w:r>
              <w:rPr>
                <w:sz w:val="17"/>
                <w:szCs w:val="17"/>
              </w:rPr>
              <w:t>1 kg/ha</w:t>
            </w:r>
          </w:p>
          <w:p w14:paraId="4618F4C6" w14:textId="77777777" w:rsidR="006A2F35" w:rsidRPr="00D85764" w:rsidRDefault="006A2F35" w:rsidP="006A2F35">
            <w:pPr>
              <w:jc w:val="left"/>
              <w:rPr>
                <w:sz w:val="17"/>
                <w:szCs w:val="17"/>
              </w:rPr>
            </w:pPr>
            <w:r w:rsidRPr="00D85764">
              <w:rPr>
                <w:sz w:val="17"/>
                <w:szCs w:val="17"/>
              </w:rPr>
              <w:t>0,5 l/ha</w:t>
            </w:r>
          </w:p>
          <w:p w14:paraId="46733A2E" w14:textId="77777777" w:rsidR="006A2F35" w:rsidRPr="00D85764" w:rsidRDefault="006A2F35" w:rsidP="006A2F35">
            <w:pPr>
              <w:jc w:val="left"/>
              <w:rPr>
                <w:sz w:val="17"/>
                <w:szCs w:val="17"/>
              </w:rPr>
            </w:pPr>
            <w:r w:rsidRPr="00D85764">
              <w:rPr>
                <w:sz w:val="17"/>
                <w:szCs w:val="17"/>
              </w:rPr>
              <w:t>0,5 l/ha</w:t>
            </w:r>
          </w:p>
          <w:p w14:paraId="4D8BBFEA" w14:textId="77777777" w:rsidR="006A2F35" w:rsidRPr="00D85764" w:rsidRDefault="006A2F35" w:rsidP="006A2F35">
            <w:pPr>
              <w:jc w:val="left"/>
              <w:rPr>
                <w:sz w:val="17"/>
                <w:szCs w:val="17"/>
              </w:rPr>
            </w:pPr>
            <w:r w:rsidRPr="00D85764">
              <w:rPr>
                <w:sz w:val="17"/>
                <w:szCs w:val="17"/>
              </w:rPr>
              <w:t>3 kg/ha</w:t>
            </w:r>
          </w:p>
        </w:tc>
        <w:tc>
          <w:tcPr>
            <w:tcW w:w="1210" w:type="dxa"/>
            <w:tcBorders>
              <w:top w:val="single" w:sz="4" w:space="0" w:color="000000"/>
              <w:left w:val="single" w:sz="4" w:space="0" w:color="000000"/>
              <w:bottom w:val="single" w:sz="4" w:space="0" w:color="000000"/>
            </w:tcBorders>
            <w:shd w:val="clear" w:color="auto" w:fill="auto"/>
          </w:tcPr>
          <w:p w14:paraId="054E5F9C" w14:textId="77777777" w:rsidR="006A2F35" w:rsidRPr="00D85764" w:rsidRDefault="006A2F35" w:rsidP="006A2F35">
            <w:pPr>
              <w:jc w:val="left"/>
              <w:rPr>
                <w:sz w:val="17"/>
                <w:szCs w:val="17"/>
              </w:rPr>
            </w:pPr>
            <w:r w:rsidRPr="00D85764">
              <w:rPr>
                <w:sz w:val="17"/>
                <w:szCs w:val="17"/>
              </w:rPr>
              <w:t>ČU</w:t>
            </w:r>
          </w:p>
          <w:p w14:paraId="2AB690DB" w14:textId="77777777" w:rsidR="006A2F35" w:rsidRPr="00D85764" w:rsidRDefault="006A2F35" w:rsidP="006A2F35">
            <w:pPr>
              <w:jc w:val="left"/>
              <w:rPr>
                <w:sz w:val="17"/>
                <w:szCs w:val="17"/>
              </w:rPr>
            </w:pPr>
            <w:r w:rsidRPr="00D85764">
              <w:rPr>
                <w:sz w:val="17"/>
                <w:szCs w:val="17"/>
              </w:rPr>
              <w:t>ČU</w:t>
            </w:r>
          </w:p>
          <w:p w14:paraId="38DFE957" w14:textId="77777777" w:rsidR="006A2F35" w:rsidRPr="00D85764" w:rsidRDefault="006A2F35" w:rsidP="006A2F35">
            <w:pPr>
              <w:jc w:val="left"/>
              <w:rPr>
                <w:sz w:val="17"/>
                <w:szCs w:val="17"/>
              </w:rPr>
            </w:pPr>
            <w:r w:rsidRPr="00D85764">
              <w:rPr>
                <w:sz w:val="17"/>
                <w:szCs w:val="17"/>
              </w:rPr>
              <w:t>ČU</w:t>
            </w:r>
          </w:p>
          <w:p w14:paraId="010788E6" w14:textId="77777777" w:rsidR="006A2F35" w:rsidRPr="00D85764" w:rsidRDefault="006A2F35" w:rsidP="006A2F35">
            <w:pPr>
              <w:jc w:val="left"/>
              <w:rPr>
                <w:sz w:val="17"/>
                <w:szCs w:val="17"/>
              </w:rPr>
            </w:pPr>
          </w:p>
          <w:p w14:paraId="16BA93A7" w14:textId="77777777" w:rsidR="00D85764" w:rsidRDefault="006A2F35" w:rsidP="006A2F35">
            <w:pPr>
              <w:jc w:val="left"/>
              <w:rPr>
                <w:sz w:val="17"/>
                <w:szCs w:val="17"/>
              </w:rPr>
            </w:pPr>
            <w:r w:rsidRPr="00D85764">
              <w:rPr>
                <w:sz w:val="17"/>
                <w:szCs w:val="17"/>
              </w:rPr>
              <w:t>ČU</w:t>
            </w:r>
          </w:p>
          <w:p w14:paraId="512F53BA" w14:textId="55C53133" w:rsidR="006A2F35" w:rsidRPr="00D85764" w:rsidRDefault="00D85764" w:rsidP="006A2F35">
            <w:pPr>
              <w:jc w:val="left"/>
              <w:rPr>
                <w:sz w:val="17"/>
                <w:szCs w:val="17"/>
              </w:rPr>
            </w:pPr>
            <w:r>
              <w:rPr>
                <w:sz w:val="17"/>
                <w:szCs w:val="17"/>
              </w:rPr>
              <w:t>ČU</w:t>
            </w:r>
          </w:p>
          <w:p w14:paraId="201EDA18" w14:textId="755F1DE6" w:rsidR="006A2F35" w:rsidRPr="00D85764" w:rsidRDefault="00D85764" w:rsidP="006A2F35">
            <w:pPr>
              <w:jc w:val="left"/>
              <w:rPr>
                <w:sz w:val="17"/>
                <w:szCs w:val="17"/>
              </w:rPr>
            </w:pPr>
            <w:r>
              <w:rPr>
                <w:sz w:val="17"/>
                <w:szCs w:val="17"/>
              </w:rPr>
              <w:t>210 dni</w:t>
            </w:r>
          </w:p>
          <w:p w14:paraId="5AA19E43" w14:textId="77777777" w:rsidR="006A2F35" w:rsidRPr="00D85764" w:rsidRDefault="006A2F35" w:rsidP="006A2F35">
            <w:pPr>
              <w:jc w:val="left"/>
              <w:rPr>
                <w:sz w:val="17"/>
                <w:szCs w:val="17"/>
              </w:rPr>
            </w:pPr>
            <w:r w:rsidRPr="00D85764">
              <w:rPr>
                <w:sz w:val="17"/>
                <w:szCs w:val="17"/>
              </w:rPr>
              <w:t>ČU</w:t>
            </w:r>
          </w:p>
          <w:p w14:paraId="05415E7D" w14:textId="77777777" w:rsidR="006A2F35" w:rsidRPr="00D85764" w:rsidRDefault="006A2F35" w:rsidP="006A2F35">
            <w:pPr>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37D29556" w14:textId="77777777" w:rsidR="006A2F35" w:rsidRPr="00D85764" w:rsidRDefault="006A2F35" w:rsidP="006A2F35">
            <w:pPr>
              <w:snapToGrid w:val="0"/>
              <w:jc w:val="left"/>
              <w:rPr>
                <w:sz w:val="17"/>
                <w:szCs w:val="17"/>
              </w:rPr>
            </w:pPr>
            <w:r w:rsidRPr="00D85764">
              <w:rPr>
                <w:sz w:val="17"/>
                <w:szCs w:val="17"/>
              </w:rPr>
              <w:t>Največ 2x</w:t>
            </w:r>
          </w:p>
          <w:p w14:paraId="24B7D95D" w14:textId="77777777" w:rsidR="006A2F35" w:rsidRPr="00D85764" w:rsidRDefault="006A2F35" w:rsidP="006A2F35">
            <w:pPr>
              <w:snapToGrid w:val="0"/>
              <w:jc w:val="left"/>
              <w:rPr>
                <w:sz w:val="17"/>
                <w:szCs w:val="17"/>
              </w:rPr>
            </w:pPr>
            <w:r w:rsidRPr="00D85764">
              <w:rPr>
                <w:sz w:val="17"/>
                <w:szCs w:val="17"/>
              </w:rPr>
              <w:t>Največ 2x</w:t>
            </w:r>
          </w:p>
          <w:p w14:paraId="3C1A8573" w14:textId="77777777" w:rsidR="006A2F35" w:rsidRPr="00D85764" w:rsidRDefault="006A2F35" w:rsidP="006A2F35">
            <w:pPr>
              <w:snapToGrid w:val="0"/>
              <w:jc w:val="left"/>
              <w:rPr>
                <w:sz w:val="17"/>
                <w:szCs w:val="17"/>
              </w:rPr>
            </w:pPr>
            <w:r w:rsidRPr="00D85764">
              <w:rPr>
                <w:sz w:val="17"/>
                <w:szCs w:val="17"/>
              </w:rPr>
              <w:t>Največ 1x</w:t>
            </w:r>
          </w:p>
          <w:p w14:paraId="607E5D40" w14:textId="77777777" w:rsidR="006A2F35" w:rsidRPr="00D85764" w:rsidRDefault="006A2F35" w:rsidP="006A2F35">
            <w:pPr>
              <w:snapToGrid w:val="0"/>
              <w:jc w:val="left"/>
              <w:rPr>
                <w:sz w:val="17"/>
                <w:szCs w:val="17"/>
              </w:rPr>
            </w:pPr>
            <w:r w:rsidRPr="00D85764">
              <w:rPr>
                <w:sz w:val="17"/>
                <w:szCs w:val="17"/>
              </w:rPr>
              <w:t>Največ 2x</w:t>
            </w:r>
          </w:p>
          <w:p w14:paraId="6ACC3D3C" w14:textId="3D85D512" w:rsidR="006A2F35" w:rsidRDefault="006A2F35" w:rsidP="006A2F35">
            <w:pPr>
              <w:snapToGrid w:val="0"/>
              <w:jc w:val="left"/>
              <w:rPr>
                <w:sz w:val="17"/>
                <w:szCs w:val="17"/>
              </w:rPr>
            </w:pPr>
          </w:p>
          <w:p w14:paraId="524BD57A" w14:textId="77777777" w:rsidR="00D85764" w:rsidRPr="00D85764" w:rsidRDefault="00D85764" w:rsidP="006A2F35">
            <w:pPr>
              <w:snapToGrid w:val="0"/>
              <w:jc w:val="left"/>
              <w:rPr>
                <w:sz w:val="17"/>
                <w:szCs w:val="17"/>
              </w:rPr>
            </w:pPr>
          </w:p>
          <w:p w14:paraId="38561099" w14:textId="77777777" w:rsidR="006A2F35" w:rsidRPr="00D85764" w:rsidRDefault="006A2F35" w:rsidP="006A2F35">
            <w:pPr>
              <w:snapToGrid w:val="0"/>
              <w:jc w:val="left"/>
              <w:rPr>
                <w:sz w:val="17"/>
                <w:szCs w:val="17"/>
              </w:rPr>
            </w:pPr>
            <w:r w:rsidRPr="00D85764">
              <w:rPr>
                <w:sz w:val="17"/>
                <w:szCs w:val="17"/>
              </w:rPr>
              <w:t>Največ 2 tretiranji</w:t>
            </w:r>
          </w:p>
          <w:p w14:paraId="58C78357" w14:textId="77777777" w:rsidR="006A2F35" w:rsidRPr="00D85764" w:rsidRDefault="006A2F35" w:rsidP="006A2F35">
            <w:pPr>
              <w:snapToGrid w:val="0"/>
              <w:jc w:val="left"/>
              <w:rPr>
                <w:sz w:val="17"/>
                <w:szCs w:val="17"/>
              </w:rPr>
            </w:pPr>
            <w:r w:rsidRPr="00D85764">
              <w:rPr>
                <w:sz w:val="17"/>
                <w:szCs w:val="17"/>
              </w:rPr>
              <w:t>Manjša uporaba</w:t>
            </w:r>
          </w:p>
          <w:p w14:paraId="79067E90" w14:textId="77777777" w:rsidR="006A2F35" w:rsidRPr="00D85764" w:rsidRDefault="006A2F35" w:rsidP="006A2F35">
            <w:pPr>
              <w:snapToGrid w:val="0"/>
              <w:jc w:val="left"/>
              <w:rPr>
                <w:sz w:val="17"/>
                <w:szCs w:val="17"/>
              </w:rPr>
            </w:pPr>
            <w:r w:rsidRPr="00D85764">
              <w:rPr>
                <w:sz w:val="17"/>
                <w:szCs w:val="17"/>
              </w:rPr>
              <w:t>Največ 6 x, manjša uporaba</w:t>
            </w:r>
          </w:p>
        </w:tc>
      </w:tr>
      <w:tr w:rsidR="006A2F35" w:rsidRPr="00D85764" w14:paraId="529B1E2F" w14:textId="77777777" w:rsidTr="0000552C">
        <w:tc>
          <w:tcPr>
            <w:tcW w:w="1862" w:type="dxa"/>
            <w:tcBorders>
              <w:top w:val="single" w:sz="4" w:space="0" w:color="000000"/>
              <w:left w:val="single" w:sz="4" w:space="0" w:color="000000"/>
              <w:bottom w:val="single" w:sz="4" w:space="0" w:color="000000"/>
            </w:tcBorders>
            <w:shd w:val="clear" w:color="auto" w:fill="auto"/>
          </w:tcPr>
          <w:p w14:paraId="6A7F9A71" w14:textId="77777777" w:rsidR="006A2F35" w:rsidRPr="00D85764" w:rsidRDefault="006A2F35" w:rsidP="006A2F35">
            <w:pPr>
              <w:snapToGrid w:val="0"/>
              <w:jc w:val="left"/>
              <w:rPr>
                <w:b/>
                <w:bCs/>
                <w:sz w:val="17"/>
                <w:szCs w:val="17"/>
              </w:rPr>
            </w:pPr>
            <w:r w:rsidRPr="00D85764">
              <w:rPr>
                <w:b/>
                <w:bCs/>
                <w:sz w:val="17"/>
                <w:szCs w:val="17"/>
              </w:rPr>
              <w:t>Nožne bolezni beluša</w:t>
            </w:r>
          </w:p>
          <w:p w14:paraId="3C54CADA" w14:textId="77777777" w:rsidR="006A2F35" w:rsidRPr="00D85764" w:rsidRDefault="006A2F35" w:rsidP="006A2F35">
            <w:pPr>
              <w:jc w:val="left"/>
              <w:rPr>
                <w:i/>
                <w:iCs/>
                <w:sz w:val="17"/>
                <w:szCs w:val="17"/>
              </w:rPr>
            </w:pPr>
            <w:r w:rsidRPr="00D85764">
              <w:rPr>
                <w:i/>
                <w:iCs/>
                <w:sz w:val="17"/>
                <w:szCs w:val="17"/>
              </w:rPr>
              <w:t xml:space="preserve">Fusarium oxysporium f. sp. asparagi, </w:t>
            </w:r>
          </w:p>
          <w:p w14:paraId="1BF6D2F5" w14:textId="77777777" w:rsidR="006A2F35" w:rsidRPr="00D85764" w:rsidRDefault="006A2F35" w:rsidP="006A2F35">
            <w:pPr>
              <w:jc w:val="left"/>
              <w:rPr>
                <w:i/>
                <w:iCs/>
                <w:sz w:val="17"/>
                <w:szCs w:val="17"/>
              </w:rPr>
            </w:pPr>
            <w:r w:rsidRPr="00D85764">
              <w:rPr>
                <w:i/>
                <w:iCs/>
                <w:sz w:val="17"/>
                <w:szCs w:val="17"/>
              </w:rPr>
              <w:t xml:space="preserve">Fusarium moniliforme, </w:t>
            </w:r>
          </w:p>
          <w:p w14:paraId="6707B899" w14:textId="77777777" w:rsidR="006A2F35" w:rsidRPr="00D85764" w:rsidRDefault="006A2F35" w:rsidP="006A2F35">
            <w:pPr>
              <w:jc w:val="left"/>
              <w:rPr>
                <w:i/>
                <w:iCs/>
                <w:sz w:val="17"/>
                <w:szCs w:val="17"/>
              </w:rPr>
            </w:pPr>
            <w:r w:rsidRPr="00D85764">
              <w:rPr>
                <w:i/>
                <w:iCs/>
                <w:sz w:val="17"/>
                <w:szCs w:val="17"/>
              </w:rPr>
              <w:t>Fusarium  solani,  Fusarium roseum</w:t>
            </w:r>
          </w:p>
        </w:tc>
        <w:tc>
          <w:tcPr>
            <w:tcW w:w="1966" w:type="dxa"/>
            <w:tcBorders>
              <w:top w:val="single" w:sz="4" w:space="0" w:color="000000"/>
              <w:left w:val="single" w:sz="4" w:space="0" w:color="000000"/>
              <w:bottom w:val="single" w:sz="4" w:space="0" w:color="000000"/>
            </w:tcBorders>
            <w:shd w:val="clear" w:color="auto" w:fill="auto"/>
          </w:tcPr>
          <w:p w14:paraId="2E41BD3E" w14:textId="77777777" w:rsidR="006A2F35" w:rsidRPr="00D85764" w:rsidRDefault="006A2F35" w:rsidP="006A2F35">
            <w:pPr>
              <w:snapToGrid w:val="0"/>
              <w:jc w:val="left"/>
              <w:rPr>
                <w:sz w:val="17"/>
                <w:szCs w:val="17"/>
              </w:rPr>
            </w:pPr>
            <w:r w:rsidRPr="00D85764">
              <w:rPr>
                <w:sz w:val="17"/>
                <w:szCs w:val="17"/>
              </w:rPr>
              <w:t>Glive povzročijo gnitje korenin kateremu sledi venenje in kasneje propad cele rastline.</w:t>
            </w:r>
          </w:p>
        </w:tc>
        <w:tc>
          <w:tcPr>
            <w:tcW w:w="2222" w:type="dxa"/>
            <w:tcBorders>
              <w:top w:val="single" w:sz="4" w:space="0" w:color="000000"/>
              <w:left w:val="single" w:sz="4" w:space="0" w:color="000000"/>
              <w:bottom w:val="single" w:sz="4" w:space="0" w:color="000000"/>
            </w:tcBorders>
            <w:shd w:val="clear" w:color="auto" w:fill="auto"/>
          </w:tcPr>
          <w:p w14:paraId="2B05D070" w14:textId="77777777" w:rsidR="006A2F35" w:rsidRPr="00D85764" w:rsidRDefault="006A2F35" w:rsidP="006A2F35">
            <w:pPr>
              <w:tabs>
                <w:tab w:val="left" w:pos="0"/>
                <w:tab w:val="left" w:pos="170"/>
                <w:tab w:val="left" w:pos="405"/>
              </w:tabs>
              <w:snapToGrid w:val="0"/>
              <w:jc w:val="left"/>
              <w:rPr>
                <w:sz w:val="17"/>
                <w:szCs w:val="17"/>
              </w:rPr>
            </w:pPr>
            <w:r w:rsidRPr="00D85764">
              <w:rPr>
                <w:sz w:val="17"/>
                <w:szCs w:val="17"/>
              </w:rPr>
              <w:t>Agrotehnični ukrepi:</w:t>
            </w:r>
          </w:p>
          <w:p w14:paraId="191A1528" w14:textId="77777777" w:rsidR="006A2F35" w:rsidRPr="00D85764"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brezvirusnega, certificiranega sadilnega materiala</w:t>
            </w:r>
          </w:p>
          <w:p w14:paraId="18AA696A" w14:textId="77777777" w:rsidR="006A2F35" w:rsidRPr="00D85764"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5C9ABEBB" w14:textId="77777777" w:rsidR="006A2F35" w:rsidRPr="00D85764" w:rsidRDefault="006A2F35" w:rsidP="006A2F35">
            <w:pPr>
              <w:snapToGrid w:val="0"/>
              <w:jc w:val="left"/>
              <w:rPr>
                <w:sz w:val="17"/>
                <w:szCs w:val="17"/>
              </w:rPr>
            </w:pPr>
          </w:p>
          <w:p w14:paraId="3793E0C1" w14:textId="77777777" w:rsidR="006A2F35" w:rsidRPr="00D85764" w:rsidRDefault="006A2F35" w:rsidP="006A2F35">
            <w:pPr>
              <w:jc w:val="left"/>
              <w:rPr>
                <w:sz w:val="17"/>
                <w:szCs w:val="17"/>
              </w:rPr>
            </w:pPr>
          </w:p>
          <w:p w14:paraId="3F221744" w14:textId="77777777" w:rsidR="006A2F35" w:rsidRPr="00D85764" w:rsidRDefault="006A2F35" w:rsidP="006A2F35">
            <w:pPr>
              <w:jc w:val="left"/>
              <w:rPr>
                <w:sz w:val="17"/>
                <w:szCs w:val="17"/>
              </w:rPr>
            </w:pPr>
          </w:p>
          <w:p w14:paraId="19E36CAA" w14:textId="77777777" w:rsidR="006A2F35" w:rsidRPr="00D85764" w:rsidRDefault="006A2F35" w:rsidP="006A2F35">
            <w:pPr>
              <w:jc w:val="left"/>
              <w:rPr>
                <w:sz w:val="17"/>
                <w:szCs w:val="17"/>
              </w:rPr>
            </w:pPr>
          </w:p>
          <w:p w14:paraId="44CC6AE2" w14:textId="77777777" w:rsidR="006A2F35" w:rsidRPr="00D85764" w:rsidRDefault="006A2F35" w:rsidP="006A2F35">
            <w:pPr>
              <w:jc w:val="left"/>
              <w:rPr>
                <w:sz w:val="17"/>
                <w:szCs w:val="17"/>
              </w:rPr>
            </w:pPr>
          </w:p>
          <w:p w14:paraId="712D319F" w14:textId="77777777" w:rsidR="006A2F35" w:rsidRPr="00D85764" w:rsidRDefault="006A2F35" w:rsidP="006A2F35">
            <w:pPr>
              <w:jc w:val="left"/>
              <w:rPr>
                <w:sz w:val="17"/>
                <w:szCs w:val="17"/>
              </w:rPr>
            </w:pPr>
          </w:p>
          <w:p w14:paraId="6DD59293" w14:textId="77777777" w:rsidR="006A2F35" w:rsidRPr="00D85764" w:rsidRDefault="006A2F35" w:rsidP="006A2F35">
            <w:pPr>
              <w:jc w:val="left"/>
              <w:rPr>
                <w:sz w:val="17"/>
                <w:szCs w:val="17"/>
              </w:rPr>
            </w:pPr>
          </w:p>
        </w:tc>
        <w:tc>
          <w:tcPr>
            <w:tcW w:w="1870" w:type="dxa"/>
            <w:tcBorders>
              <w:top w:val="single" w:sz="4" w:space="0" w:color="000000"/>
              <w:left w:val="single" w:sz="4" w:space="0" w:color="000000"/>
              <w:bottom w:val="single" w:sz="4" w:space="0" w:color="000000"/>
            </w:tcBorders>
            <w:shd w:val="clear" w:color="auto" w:fill="auto"/>
          </w:tcPr>
          <w:p w14:paraId="35650E4F" w14:textId="77777777" w:rsidR="006A2F35" w:rsidRPr="00D85764" w:rsidRDefault="006A2F35" w:rsidP="006A2F35">
            <w:pPr>
              <w:snapToGrid w:val="0"/>
              <w:jc w:val="left"/>
              <w:rPr>
                <w:sz w:val="17"/>
                <w:szCs w:val="17"/>
              </w:rPr>
            </w:pPr>
          </w:p>
          <w:p w14:paraId="00E2BEC0" w14:textId="77777777" w:rsidR="006A2F35" w:rsidRPr="00D85764" w:rsidRDefault="006A2F35" w:rsidP="006A2F35">
            <w:pPr>
              <w:jc w:val="left"/>
              <w:rPr>
                <w:sz w:val="17"/>
                <w:szCs w:val="17"/>
              </w:rPr>
            </w:pPr>
          </w:p>
          <w:p w14:paraId="15BC7B42" w14:textId="77777777" w:rsidR="006A2F35" w:rsidRPr="00D85764" w:rsidRDefault="006A2F35" w:rsidP="006A2F35">
            <w:pPr>
              <w:jc w:val="left"/>
              <w:rPr>
                <w:sz w:val="17"/>
                <w:szCs w:val="17"/>
              </w:rPr>
            </w:pPr>
          </w:p>
          <w:p w14:paraId="7AD14C98" w14:textId="77777777" w:rsidR="006A2F35" w:rsidRPr="00D85764" w:rsidRDefault="006A2F35" w:rsidP="006A2F35">
            <w:pPr>
              <w:jc w:val="left"/>
              <w:rPr>
                <w:sz w:val="17"/>
                <w:szCs w:val="17"/>
              </w:rPr>
            </w:pPr>
          </w:p>
          <w:p w14:paraId="4A7462B5" w14:textId="77777777" w:rsidR="006A2F35" w:rsidRPr="00D85764" w:rsidRDefault="006A2F35" w:rsidP="006A2F35">
            <w:pPr>
              <w:jc w:val="left"/>
              <w:rPr>
                <w:sz w:val="17"/>
                <w:szCs w:val="17"/>
              </w:rPr>
            </w:pPr>
          </w:p>
          <w:p w14:paraId="6DFBA92B" w14:textId="77777777" w:rsidR="006A2F35" w:rsidRPr="00D85764" w:rsidRDefault="006A2F35" w:rsidP="006A2F35">
            <w:pPr>
              <w:jc w:val="left"/>
              <w:rPr>
                <w:sz w:val="17"/>
                <w:szCs w:val="17"/>
              </w:rPr>
            </w:pPr>
          </w:p>
          <w:p w14:paraId="6A95DAA4" w14:textId="77777777" w:rsidR="006A2F35" w:rsidRPr="00D85764" w:rsidRDefault="006A2F35" w:rsidP="006A2F35">
            <w:pPr>
              <w:jc w:val="left"/>
              <w:rPr>
                <w:sz w:val="17"/>
                <w:szCs w:val="17"/>
              </w:rPr>
            </w:pPr>
            <w:r w:rsidRPr="00D85764">
              <w:rPr>
                <w:sz w:val="17"/>
                <w:szCs w:val="17"/>
              </w:rPr>
              <w:t xml:space="preserve"> </w:t>
            </w:r>
          </w:p>
        </w:tc>
        <w:tc>
          <w:tcPr>
            <w:tcW w:w="1210" w:type="dxa"/>
            <w:tcBorders>
              <w:top w:val="single" w:sz="4" w:space="0" w:color="000000"/>
              <w:left w:val="single" w:sz="4" w:space="0" w:color="000000"/>
              <w:bottom w:val="single" w:sz="4" w:space="0" w:color="000000"/>
            </w:tcBorders>
            <w:shd w:val="clear" w:color="auto" w:fill="auto"/>
          </w:tcPr>
          <w:p w14:paraId="11F1C7E2" w14:textId="77777777" w:rsidR="006A2F35" w:rsidRPr="00D85764" w:rsidRDefault="006A2F35" w:rsidP="006A2F35">
            <w:pPr>
              <w:snapToGrid w:val="0"/>
              <w:jc w:val="left"/>
              <w:rPr>
                <w:sz w:val="17"/>
                <w:szCs w:val="17"/>
              </w:rPr>
            </w:pPr>
          </w:p>
        </w:tc>
        <w:tc>
          <w:tcPr>
            <w:tcW w:w="1210" w:type="dxa"/>
            <w:tcBorders>
              <w:top w:val="single" w:sz="4" w:space="0" w:color="000000"/>
              <w:left w:val="single" w:sz="4" w:space="0" w:color="000000"/>
              <w:bottom w:val="single" w:sz="4" w:space="0" w:color="000000"/>
            </w:tcBorders>
            <w:shd w:val="clear" w:color="auto" w:fill="auto"/>
          </w:tcPr>
          <w:p w14:paraId="038DD7B6" w14:textId="77777777" w:rsidR="006A2F35" w:rsidRPr="00D85764" w:rsidRDefault="006A2F35" w:rsidP="006A2F35">
            <w:pPr>
              <w:snapToGrid w:val="0"/>
              <w:jc w:val="left"/>
              <w:rPr>
                <w:sz w:val="17"/>
                <w:szCs w:val="17"/>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739913D7" w14:textId="77777777" w:rsidR="006A2F35" w:rsidRPr="00D85764" w:rsidRDefault="006A2F35" w:rsidP="006A2F35">
            <w:pPr>
              <w:snapToGrid w:val="0"/>
              <w:jc w:val="left"/>
              <w:rPr>
                <w:sz w:val="17"/>
                <w:szCs w:val="17"/>
              </w:rPr>
            </w:pPr>
          </w:p>
        </w:tc>
      </w:tr>
      <w:tr w:rsidR="006A2F35" w:rsidRPr="00D85764" w14:paraId="4F025937" w14:textId="77777777" w:rsidTr="0000552C">
        <w:tc>
          <w:tcPr>
            <w:tcW w:w="1862" w:type="dxa"/>
            <w:tcBorders>
              <w:top w:val="single" w:sz="4" w:space="0" w:color="000000"/>
              <w:left w:val="single" w:sz="4" w:space="0" w:color="000000"/>
              <w:bottom w:val="single" w:sz="4" w:space="0" w:color="000000"/>
            </w:tcBorders>
            <w:shd w:val="clear" w:color="auto" w:fill="auto"/>
          </w:tcPr>
          <w:p w14:paraId="23E1CD50" w14:textId="77777777" w:rsidR="006A2F35" w:rsidRPr="00D85764" w:rsidRDefault="006A2F35" w:rsidP="006A2F35">
            <w:pPr>
              <w:snapToGrid w:val="0"/>
              <w:jc w:val="left"/>
              <w:rPr>
                <w:b/>
                <w:bCs/>
                <w:sz w:val="17"/>
                <w:szCs w:val="17"/>
              </w:rPr>
            </w:pPr>
            <w:r w:rsidRPr="00D85764">
              <w:rPr>
                <w:b/>
                <w:bCs/>
                <w:sz w:val="17"/>
                <w:szCs w:val="17"/>
              </w:rPr>
              <w:t>Gniloba koreninskega vratu</w:t>
            </w:r>
          </w:p>
          <w:p w14:paraId="288E408B" w14:textId="77777777" w:rsidR="006A2F35" w:rsidRPr="00D85764" w:rsidRDefault="006A2F35" w:rsidP="006A2F35">
            <w:pPr>
              <w:snapToGrid w:val="0"/>
              <w:jc w:val="left"/>
              <w:rPr>
                <w:bCs/>
                <w:i/>
                <w:sz w:val="17"/>
                <w:szCs w:val="17"/>
              </w:rPr>
            </w:pPr>
            <w:r w:rsidRPr="00D85764">
              <w:rPr>
                <w:bCs/>
                <w:i/>
                <w:sz w:val="17"/>
                <w:szCs w:val="17"/>
              </w:rPr>
              <w:t>Phytophtora spp</w:t>
            </w:r>
          </w:p>
        </w:tc>
        <w:tc>
          <w:tcPr>
            <w:tcW w:w="1966" w:type="dxa"/>
            <w:tcBorders>
              <w:top w:val="single" w:sz="4" w:space="0" w:color="000000"/>
              <w:left w:val="single" w:sz="4" w:space="0" w:color="000000"/>
              <w:bottom w:val="single" w:sz="4" w:space="0" w:color="000000"/>
            </w:tcBorders>
            <w:shd w:val="clear" w:color="auto" w:fill="auto"/>
          </w:tcPr>
          <w:p w14:paraId="744EDD19" w14:textId="77777777" w:rsidR="006A2F35" w:rsidRPr="00D85764" w:rsidRDefault="006A2F35" w:rsidP="006A2F35">
            <w:pPr>
              <w:snapToGrid w:val="0"/>
              <w:jc w:val="left"/>
              <w:rPr>
                <w:sz w:val="17"/>
                <w:szCs w:val="17"/>
              </w:rPr>
            </w:pPr>
            <w:r w:rsidRPr="00D85764">
              <w:rPr>
                <w:sz w:val="17"/>
                <w:szCs w:val="17"/>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108508AA" w14:textId="77777777" w:rsidR="006A2F35" w:rsidRPr="00D85764" w:rsidRDefault="006A2F35" w:rsidP="006A2F35">
            <w:pPr>
              <w:tabs>
                <w:tab w:val="left" w:pos="0"/>
                <w:tab w:val="left" w:pos="170"/>
                <w:tab w:val="left" w:pos="405"/>
              </w:tabs>
              <w:snapToGrid w:val="0"/>
              <w:jc w:val="left"/>
              <w:rPr>
                <w:sz w:val="17"/>
                <w:szCs w:val="17"/>
              </w:rPr>
            </w:pPr>
            <w:r w:rsidRPr="00D85764">
              <w:rPr>
                <w:sz w:val="17"/>
                <w:szCs w:val="17"/>
              </w:rPr>
              <w:t>Agrotehnični ukrepi:</w:t>
            </w:r>
          </w:p>
          <w:p w14:paraId="5AAA098B" w14:textId="77777777" w:rsidR="006A2F35" w:rsidRPr="00D85764"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brezvirusnega, certificiranega sadilnega materiala</w:t>
            </w:r>
          </w:p>
          <w:p w14:paraId="483D04A5" w14:textId="77777777" w:rsidR="006A2F35" w:rsidRPr="00D85764" w:rsidRDefault="006A2F35" w:rsidP="006A2F35">
            <w:pPr>
              <w:tabs>
                <w:tab w:val="left" w:pos="0"/>
                <w:tab w:val="left" w:pos="170"/>
                <w:tab w:val="left" w:pos="405"/>
              </w:tabs>
              <w:snapToGrid w:val="0"/>
              <w:jc w:val="left"/>
              <w:rPr>
                <w:sz w:val="17"/>
                <w:szCs w:val="17"/>
              </w:rPr>
            </w:pPr>
            <w:r w:rsidRPr="00D85764">
              <w:rPr>
                <w:sz w:val="17"/>
                <w:szCs w:val="17"/>
                <w:lang w:eastAsia="ar-SA"/>
              </w:rPr>
              <w:t>- uporaba širokega kolobarja</w:t>
            </w:r>
          </w:p>
        </w:tc>
        <w:tc>
          <w:tcPr>
            <w:tcW w:w="1980" w:type="dxa"/>
            <w:tcBorders>
              <w:top w:val="single" w:sz="4" w:space="0" w:color="000000"/>
              <w:left w:val="single" w:sz="4" w:space="0" w:color="000000"/>
              <w:bottom w:val="single" w:sz="4" w:space="0" w:color="000000"/>
            </w:tcBorders>
            <w:shd w:val="clear" w:color="auto" w:fill="auto"/>
          </w:tcPr>
          <w:p w14:paraId="67E7FE0A" w14:textId="77777777" w:rsidR="006A2F35" w:rsidRPr="00D85764" w:rsidRDefault="006A2F35" w:rsidP="006A2F35">
            <w:pPr>
              <w:snapToGrid w:val="0"/>
              <w:jc w:val="left"/>
              <w:rPr>
                <w:sz w:val="17"/>
                <w:szCs w:val="17"/>
              </w:rPr>
            </w:pPr>
            <w:r w:rsidRPr="00D85764">
              <w:rPr>
                <w:sz w:val="17"/>
                <w:szCs w:val="17"/>
              </w:rPr>
              <w:t>-bakrov hidroksid</w:t>
            </w:r>
          </w:p>
        </w:tc>
        <w:tc>
          <w:tcPr>
            <w:tcW w:w="1870" w:type="dxa"/>
            <w:tcBorders>
              <w:top w:val="single" w:sz="4" w:space="0" w:color="000000"/>
              <w:left w:val="single" w:sz="4" w:space="0" w:color="000000"/>
              <w:bottom w:val="single" w:sz="4" w:space="0" w:color="000000"/>
            </w:tcBorders>
            <w:shd w:val="clear" w:color="auto" w:fill="auto"/>
          </w:tcPr>
          <w:p w14:paraId="4A09A624" w14:textId="77777777" w:rsidR="006A2F35" w:rsidRPr="00D85764" w:rsidRDefault="006A2F35" w:rsidP="006A2F35">
            <w:pPr>
              <w:snapToGrid w:val="0"/>
              <w:jc w:val="left"/>
              <w:rPr>
                <w:sz w:val="17"/>
                <w:szCs w:val="17"/>
              </w:rPr>
            </w:pPr>
            <w:r w:rsidRPr="00D85764">
              <w:rPr>
                <w:sz w:val="17"/>
                <w:szCs w:val="17"/>
              </w:rPr>
              <w:t>Champ formula 2 flo</w:t>
            </w:r>
          </w:p>
        </w:tc>
        <w:tc>
          <w:tcPr>
            <w:tcW w:w="1210" w:type="dxa"/>
            <w:tcBorders>
              <w:top w:val="single" w:sz="4" w:space="0" w:color="000000"/>
              <w:left w:val="single" w:sz="4" w:space="0" w:color="000000"/>
              <w:bottom w:val="single" w:sz="4" w:space="0" w:color="000000"/>
            </w:tcBorders>
            <w:shd w:val="clear" w:color="auto" w:fill="auto"/>
          </w:tcPr>
          <w:p w14:paraId="6F378B1E" w14:textId="77777777" w:rsidR="006A2F35" w:rsidRPr="00D85764" w:rsidRDefault="006A2F35" w:rsidP="006A2F35">
            <w:pPr>
              <w:snapToGrid w:val="0"/>
              <w:jc w:val="left"/>
              <w:rPr>
                <w:sz w:val="17"/>
                <w:szCs w:val="17"/>
              </w:rPr>
            </w:pPr>
            <w:r w:rsidRPr="00D85764">
              <w:rPr>
                <w:sz w:val="17"/>
                <w:szCs w:val="17"/>
              </w:rPr>
              <w:t>1,39-2,78 l/ha</w:t>
            </w:r>
          </w:p>
        </w:tc>
        <w:tc>
          <w:tcPr>
            <w:tcW w:w="1210" w:type="dxa"/>
            <w:tcBorders>
              <w:top w:val="single" w:sz="4" w:space="0" w:color="000000"/>
              <w:left w:val="single" w:sz="4" w:space="0" w:color="000000"/>
              <w:bottom w:val="single" w:sz="4" w:space="0" w:color="000000"/>
            </w:tcBorders>
            <w:shd w:val="clear" w:color="auto" w:fill="auto"/>
          </w:tcPr>
          <w:p w14:paraId="40E0E826" w14:textId="77777777" w:rsidR="006A2F35" w:rsidRPr="00D85764" w:rsidRDefault="006A2F35" w:rsidP="006A2F35">
            <w:pPr>
              <w:snapToGrid w:val="0"/>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0F36C32A" w14:textId="77777777" w:rsidR="006A2F35" w:rsidRPr="00D85764" w:rsidRDefault="006A2F35" w:rsidP="006A2F35">
            <w:pPr>
              <w:snapToGrid w:val="0"/>
              <w:jc w:val="left"/>
              <w:rPr>
                <w:sz w:val="17"/>
                <w:szCs w:val="17"/>
              </w:rPr>
            </w:pPr>
            <w:r w:rsidRPr="00D85764">
              <w:rPr>
                <w:sz w:val="17"/>
                <w:szCs w:val="17"/>
              </w:rPr>
              <w:t>Največ 4 x</w:t>
            </w:r>
          </w:p>
          <w:p w14:paraId="42E9CF11" w14:textId="77777777" w:rsidR="006A2F35" w:rsidRPr="00D85764" w:rsidRDefault="006A2F35" w:rsidP="006A2F35">
            <w:pPr>
              <w:snapToGrid w:val="0"/>
              <w:jc w:val="left"/>
              <w:rPr>
                <w:i/>
                <w:sz w:val="17"/>
                <w:szCs w:val="17"/>
              </w:rPr>
            </w:pPr>
            <w:r w:rsidRPr="00D85764">
              <w:rPr>
                <w:sz w:val="17"/>
                <w:szCs w:val="17"/>
              </w:rPr>
              <w:t xml:space="preserve">Deluje tudi na bakterijske pegavosti iz rodu </w:t>
            </w:r>
            <w:r w:rsidRPr="00D85764">
              <w:rPr>
                <w:i/>
                <w:sz w:val="17"/>
                <w:szCs w:val="17"/>
              </w:rPr>
              <w:t>Pseudomonas</w:t>
            </w:r>
          </w:p>
          <w:p w14:paraId="1EB98A7B" w14:textId="77777777" w:rsidR="006A2F35" w:rsidRPr="00D85764" w:rsidRDefault="006A2F35" w:rsidP="006A2F35">
            <w:pPr>
              <w:snapToGrid w:val="0"/>
              <w:jc w:val="left"/>
              <w:rPr>
                <w:sz w:val="17"/>
                <w:szCs w:val="17"/>
              </w:rPr>
            </w:pPr>
            <w:r w:rsidRPr="00D85764">
              <w:rPr>
                <w:sz w:val="17"/>
                <w:szCs w:val="17"/>
              </w:rPr>
              <w:t>Manjša uporaba</w:t>
            </w:r>
          </w:p>
        </w:tc>
      </w:tr>
      <w:tr w:rsidR="006A2F35" w:rsidRPr="00D85764" w14:paraId="4FBADFFD" w14:textId="77777777" w:rsidTr="0000552C">
        <w:tc>
          <w:tcPr>
            <w:tcW w:w="1862" w:type="dxa"/>
            <w:tcBorders>
              <w:top w:val="single" w:sz="4" w:space="0" w:color="000000"/>
              <w:left w:val="single" w:sz="4" w:space="0" w:color="000000"/>
              <w:bottom w:val="single" w:sz="4" w:space="0" w:color="000000"/>
            </w:tcBorders>
            <w:shd w:val="clear" w:color="auto" w:fill="auto"/>
          </w:tcPr>
          <w:p w14:paraId="12229BFF" w14:textId="77777777" w:rsidR="00D85764" w:rsidRPr="00D85764" w:rsidRDefault="006A2F35" w:rsidP="006A2F35">
            <w:pPr>
              <w:snapToGrid w:val="0"/>
              <w:jc w:val="left"/>
              <w:rPr>
                <w:b/>
                <w:bCs/>
                <w:sz w:val="17"/>
                <w:szCs w:val="17"/>
              </w:rPr>
            </w:pPr>
            <w:r w:rsidRPr="00D85764">
              <w:rPr>
                <w:b/>
                <w:bCs/>
                <w:sz w:val="17"/>
                <w:szCs w:val="17"/>
              </w:rPr>
              <w:t>Bela gniloba</w:t>
            </w:r>
          </w:p>
          <w:p w14:paraId="3DCF9158" w14:textId="0C82D499" w:rsidR="006A2F35" w:rsidRPr="00D85764" w:rsidRDefault="006A2F35" w:rsidP="006A2F35">
            <w:pPr>
              <w:snapToGrid w:val="0"/>
              <w:jc w:val="left"/>
              <w:rPr>
                <w:bCs/>
                <w:i/>
                <w:sz w:val="17"/>
                <w:szCs w:val="17"/>
              </w:rPr>
            </w:pPr>
            <w:r w:rsidRPr="00D85764">
              <w:rPr>
                <w:bCs/>
                <w:i/>
                <w:sz w:val="17"/>
                <w:szCs w:val="17"/>
              </w:rPr>
              <w:t>Sclerotinia sclerotiorum</w:t>
            </w:r>
          </w:p>
          <w:p w14:paraId="5F07A160" w14:textId="77777777" w:rsidR="006A2F35" w:rsidRPr="00D85764" w:rsidRDefault="006A2F35" w:rsidP="006A2F35">
            <w:pPr>
              <w:snapToGrid w:val="0"/>
              <w:jc w:val="left"/>
              <w:rPr>
                <w:b/>
                <w:bCs/>
                <w:sz w:val="17"/>
                <w:szCs w:val="17"/>
              </w:rPr>
            </w:pPr>
            <w:r w:rsidRPr="00D85764">
              <w:rPr>
                <w:b/>
                <w:bCs/>
                <w:sz w:val="17"/>
                <w:szCs w:val="17"/>
              </w:rPr>
              <w:t>Siva plesen</w:t>
            </w:r>
          </w:p>
          <w:p w14:paraId="42C6D9DC" w14:textId="77777777" w:rsidR="006A2F35" w:rsidRPr="00D85764" w:rsidRDefault="006A2F35" w:rsidP="006A2F35">
            <w:pPr>
              <w:snapToGrid w:val="0"/>
              <w:jc w:val="left"/>
              <w:rPr>
                <w:bCs/>
                <w:i/>
                <w:sz w:val="17"/>
                <w:szCs w:val="17"/>
              </w:rPr>
            </w:pPr>
            <w:r w:rsidRPr="00D85764">
              <w:rPr>
                <w:bCs/>
                <w:i/>
                <w:iCs/>
                <w:sz w:val="17"/>
                <w:szCs w:val="17"/>
              </w:rPr>
              <w:t>Botryotinia fuckeliana</w:t>
            </w:r>
          </w:p>
        </w:tc>
        <w:tc>
          <w:tcPr>
            <w:tcW w:w="1966" w:type="dxa"/>
            <w:tcBorders>
              <w:top w:val="single" w:sz="4" w:space="0" w:color="000000"/>
              <w:left w:val="single" w:sz="4" w:space="0" w:color="000000"/>
              <w:bottom w:val="single" w:sz="4" w:space="0" w:color="000000"/>
            </w:tcBorders>
            <w:shd w:val="clear" w:color="auto" w:fill="auto"/>
          </w:tcPr>
          <w:p w14:paraId="61A09BAB" w14:textId="77777777" w:rsidR="006A2F35" w:rsidRPr="00D85764" w:rsidRDefault="006A2F35" w:rsidP="006A2F35">
            <w:pPr>
              <w:snapToGrid w:val="0"/>
              <w:jc w:val="left"/>
              <w:rPr>
                <w:sz w:val="17"/>
                <w:szCs w:val="17"/>
              </w:rPr>
            </w:pPr>
            <w:r w:rsidRPr="00D85764">
              <w:rPr>
                <w:sz w:val="17"/>
                <w:szCs w:val="17"/>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6980EBA6" w14:textId="77777777" w:rsidR="006A2F35" w:rsidRPr="00D85764" w:rsidRDefault="006A2F35" w:rsidP="006A2F35">
            <w:pPr>
              <w:tabs>
                <w:tab w:val="left" w:pos="0"/>
                <w:tab w:val="left" w:pos="170"/>
                <w:tab w:val="left" w:pos="405"/>
              </w:tabs>
              <w:snapToGrid w:val="0"/>
              <w:jc w:val="left"/>
              <w:rPr>
                <w:sz w:val="17"/>
                <w:szCs w:val="17"/>
              </w:rPr>
            </w:pPr>
            <w:r w:rsidRPr="00D85764">
              <w:rPr>
                <w:sz w:val="17"/>
                <w:szCs w:val="17"/>
              </w:rPr>
              <w:t>Agrotehnični ukrepi:</w:t>
            </w:r>
          </w:p>
          <w:p w14:paraId="11DD3B2A" w14:textId="77777777" w:rsidR="006A2F35" w:rsidRPr="00D85764" w:rsidRDefault="006A2F35" w:rsidP="006A2F35">
            <w:pPr>
              <w:tabs>
                <w:tab w:val="left" w:pos="0"/>
                <w:tab w:val="left" w:pos="170"/>
                <w:tab w:val="left" w:pos="405"/>
              </w:tabs>
              <w:snapToGrid w:val="0"/>
              <w:jc w:val="left"/>
              <w:rPr>
                <w:sz w:val="17"/>
                <w:szCs w:val="17"/>
              </w:rPr>
            </w:pPr>
            <w:r w:rsidRPr="00D85764">
              <w:rPr>
                <w:sz w:val="17"/>
                <w:szCs w:val="17"/>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6F337766" w14:textId="77777777" w:rsidR="006A2F35" w:rsidRPr="00D85764" w:rsidRDefault="006A2F35" w:rsidP="006A2F35">
            <w:pPr>
              <w:snapToGrid w:val="0"/>
              <w:jc w:val="left"/>
              <w:rPr>
                <w:sz w:val="17"/>
                <w:szCs w:val="17"/>
              </w:rPr>
            </w:pPr>
            <w:r w:rsidRPr="00D85764">
              <w:rPr>
                <w:sz w:val="17"/>
                <w:szCs w:val="17"/>
              </w:rPr>
              <w:t>-Bacillus subtilis</w:t>
            </w:r>
          </w:p>
          <w:p w14:paraId="2478664A" w14:textId="77777777" w:rsidR="006A2F35" w:rsidRPr="00D85764" w:rsidRDefault="006A2F35" w:rsidP="006A2F35">
            <w:pPr>
              <w:snapToGrid w:val="0"/>
              <w:jc w:val="left"/>
              <w:rPr>
                <w:sz w:val="17"/>
                <w:szCs w:val="17"/>
              </w:rPr>
            </w:pPr>
          </w:p>
          <w:p w14:paraId="39F8DD74" w14:textId="77777777" w:rsidR="006A2F35" w:rsidRPr="00D85764" w:rsidRDefault="006A2F35" w:rsidP="006A2F35">
            <w:pPr>
              <w:snapToGrid w:val="0"/>
              <w:jc w:val="left"/>
              <w:rPr>
                <w:sz w:val="17"/>
                <w:szCs w:val="17"/>
              </w:rPr>
            </w:pPr>
            <w:r w:rsidRPr="00D85764">
              <w:rPr>
                <w:sz w:val="17"/>
                <w:szCs w:val="17"/>
              </w:rPr>
              <w:t>-ciprodinil+fludioksonil</w:t>
            </w:r>
          </w:p>
          <w:p w14:paraId="1B548A4D" w14:textId="77777777" w:rsidR="006A2F35" w:rsidRPr="00D85764" w:rsidRDefault="006A2F35" w:rsidP="006A2F35">
            <w:pPr>
              <w:snapToGrid w:val="0"/>
              <w:jc w:val="left"/>
              <w:rPr>
                <w:sz w:val="17"/>
                <w:szCs w:val="17"/>
              </w:rPr>
            </w:pPr>
            <w:r w:rsidRPr="00D85764">
              <w:rPr>
                <w:sz w:val="17"/>
                <w:szCs w:val="17"/>
              </w:rPr>
              <w:t>-boksalit+piraklostrobin</w:t>
            </w:r>
          </w:p>
        </w:tc>
        <w:tc>
          <w:tcPr>
            <w:tcW w:w="1870" w:type="dxa"/>
            <w:tcBorders>
              <w:top w:val="single" w:sz="4" w:space="0" w:color="000000"/>
              <w:left w:val="single" w:sz="4" w:space="0" w:color="000000"/>
              <w:bottom w:val="single" w:sz="4" w:space="0" w:color="000000"/>
            </w:tcBorders>
            <w:shd w:val="clear" w:color="auto" w:fill="auto"/>
          </w:tcPr>
          <w:p w14:paraId="154A79AD" w14:textId="77777777" w:rsidR="006A2F35" w:rsidRPr="00D85764" w:rsidRDefault="006A2F35" w:rsidP="006A2F35">
            <w:pPr>
              <w:snapToGrid w:val="0"/>
              <w:jc w:val="left"/>
              <w:rPr>
                <w:sz w:val="17"/>
                <w:szCs w:val="17"/>
              </w:rPr>
            </w:pPr>
            <w:r w:rsidRPr="00D85764">
              <w:rPr>
                <w:sz w:val="17"/>
                <w:szCs w:val="17"/>
              </w:rPr>
              <w:t>Serenade ASO</w:t>
            </w:r>
          </w:p>
          <w:p w14:paraId="652AA32F" w14:textId="77777777" w:rsidR="006A2F35" w:rsidRPr="00D85764" w:rsidRDefault="006A2F35" w:rsidP="006A2F35">
            <w:pPr>
              <w:snapToGrid w:val="0"/>
              <w:jc w:val="left"/>
              <w:rPr>
                <w:sz w:val="17"/>
                <w:szCs w:val="17"/>
              </w:rPr>
            </w:pPr>
          </w:p>
          <w:p w14:paraId="2FC32AE6" w14:textId="77777777" w:rsidR="006A2F35" w:rsidRPr="00D85764" w:rsidRDefault="006A2F35" w:rsidP="006A2F35">
            <w:pPr>
              <w:jc w:val="left"/>
              <w:rPr>
                <w:sz w:val="17"/>
                <w:szCs w:val="17"/>
              </w:rPr>
            </w:pPr>
            <w:r w:rsidRPr="00D85764">
              <w:rPr>
                <w:sz w:val="17"/>
                <w:szCs w:val="17"/>
              </w:rPr>
              <w:t>Switch 62,5 WG</w:t>
            </w:r>
          </w:p>
          <w:p w14:paraId="6D5197D0" w14:textId="77777777" w:rsidR="006A2F35" w:rsidRPr="00D85764" w:rsidRDefault="006A2F35" w:rsidP="006A2F35">
            <w:pPr>
              <w:snapToGrid w:val="0"/>
              <w:jc w:val="left"/>
              <w:rPr>
                <w:sz w:val="17"/>
                <w:szCs w:val="17"/>
              </w:rPr>
            </w:pPr>
            <w:r w:rsidRPr="00D85764">
              <w:rPr>
                <w:sz w:val="17"/>
                <w:szCs w:val="17"/>
              </w:rPr>
              <w:t>Signum</w:t>
            </w:r>
          </w:p>
        </w:tc>
        <w:tc>
          <w:tcPr>
            <w:tcW w:w="1210" w:type="dxa"/>
            <w:tcBorders>
              <w:top w:val="single" w:sz="4" w:space="0" w:color="000000"/>
              <w:left w:val="single" w:sz="4" w:space="0" w:color="000000"/>
              <w:bottom w:val="single" w:sz="4" w:space="0" w:color="000000"/>
            </w:tcBorders>
            <w:shd w:val="clear" w:color="auto" w:fill="auto"/>
          </w:tcPr>
          <w:p w14:paraId="6E39F3BB" w14:textId="77777777" w:rsidR="006A2F35" w:rsidRPr="00D85764" w:rsidRDefault="006A2F35" w:rsidP="006A2F35">
            <w:pPr>
              <w:snapToGrid w:val="0"/>
              <w:jc w:val="left"/>
              <w:rPr>
                <w:sz w:val="17"/>
                <w:szCs w:val="17"/>
              </w:rPr>
            </w:pPr>
            <w:r w:rsidRPr="00D85764">
              <w:rPr>
                <w:sz w:val="17"/>
                <w:szCs w:val="17"/>
              </w:rPr>
              <w:t>8 l/ha</w:t>
            </w:r>
          </w:p>
          <w:p w14:paraId="40483FCD" w14:textId="77777777" w:rsidR="006A2F35" w:rsidRPr="00D85764" w:rsidRDefault="006A2F35" w:rsidP="006A2F35">
            <w:pPr>
              <w:snapToGrid w:val="0"/>
              <w:jc w:val="left"/>
              <w:rPr>
                <w:sz w:val="17"/>
                <w:szCs w:val="17"/>
              </w:rPr>
            </w:pPr>
          </w:p>
          <w:p w14:paraId="2EC4607C" w14:textId="77777777" w:rsidR="006A2F35" w:rsidRPr="00D85764" w:rsidRDefault="006A2F35" w:rsidP="006A2F35">
            <w:pPr>
              <w:jc w:val="left"/>
              <w:rPr>
                <w:sz w:val="17"/>
                <w:szCs w:val="17"/>
              </w:rPr>
            </w:pPr>
            <w:r w:rsidRPr="00D85764">
              <w:rPr>
                <w:sz w:val="17"/>
                <w:szCs w:val="17"/>
              </w:rPr>
              <w:t>1 kg/ha</w:t>
            </w:r>
          </w:p>
          <w:p w14:paraId="3EB633B0" w14:textId="77777777" w:rsidR="006A2F35" w:rsidRPr="00D85764" w:rsidRDefault="006A2F35" w:rsidP="006A2F35">
            <w:pPr>
              <w:snapToGrid w:val="0"/>
              <w:jc w:val="left"/>
              <w:rPr>
                <w:sz w:val="17"/>
                <w:szCs w:val="17"/>
              </w:rPr>
            </w:pPr>
            <w:r w:rsidRPr="00D85764">
              <w:rPr>
                <w:sz w:val="17"/>
                <w:szCs w:val="17"/>
              </w:rPr>
              <w:t>1,5 kg/ha</w:t>
            </w:r>
          </w:p>
        </w:tc>
        <w:tc>
          <w:tcPr>
            <w:tcW w:w="1210" w:type="dxa"/>
            <w:tcBorders>
              <w:top w:val="single" w:sz="4" w:space="0" w:color="000000"/>
              <w:left w:val="single" w:sz="4" w:space="0" w:color="000000"/>
              <w:bottom w:val="single" w:sz="4" w:space="0" w:color="000000"/>
            </w:tcBorders>
            <w:shd w:val="clear" w:color="auto" w:fill="auto"/>
          </w:tcPr>
          <w:p w14:paraId="6EE9BB14" w14:textId="77777777" w:rsidR="006A2F35" w:rsidRPr="00D85764" w:rsidRDefault="006A2F35" w:rsidP="006A2F35">
            <w:pPr>
              <w:snapToGrid w:val="0"/>
              <w:jc w:val="left"/>
              <w:rPr>
                <w:sz w:val="17"/>
                <w:szCs w:val="17"/>
              </w:rPr>
            </w:pPr>
            <w:r w:rsidRPr="00D85764">
              <w:rPr>
                <w:sz w:val="17"/>
                <w:szCs w:val="17"/>
              </w:rPr>
              <w:t>Ni potrebna</w:t>
            </w:r>
          </w:p>
          <w:p w14:paraId="17BAEDCC" w14:textId="77777777" w:rsidR="006A2F35" w:rsidRPr="00D85764" w:rsidRDefault="006A2F35" w:rsidP="006A2F35">
            <w:pPr>
              <w:snapToGrid w:val="0"/>
              <w:jc w:val="left"/>
              <w:rPr>
                <w:sz w:val="17"/>
                <w:szCs w:val="17"/>
              </w:rPr>
            </w:pPr>
          </w:p>
          <w:p w14:paraId="79416494" w14:textId="77777777" w:rsidR="006A2F35" w:rsidRPr="00D85764" w:rsidRDefault="006A2F35" w:rsidP="006A2F35">
            <w:pPr>
              <w:jc w:val="left"/>
              <w:rPr>
                <w:sz w:val="17"/>
                <w:szCs w:val="17"/>
              </w:rPr>
            </w:pPr>
            <w:r w:rsidRPr="00D85764">
              <w:rPr>
                <w:sz w:val="17"/>
                <w:szCs w:val="17"/>
              </w:rPr>
              <w:t>210 dni</w:t>
            </w:r>
          </w:p>
          <w:p w14:paraId="5CBC67D1" w14:textId="77777777" w:rsidR="006A2F35" w:rsidRPr="00D85764" w:rsidRDefault="006A2F35" w:rsidP="006A2F35">
            <w:pPr>
              <w:snapToGrid w:val="0"/>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42E7A60D" w14:textId="77777777" w:rsidR="006A2F35" w:rsidRPr="00D85764" w:rsidRDefault="006A2F35" w:rsidP="006A2F35">
            <w:pPr>
              <w:snapToGrid w:val="0"/>
              <w:jc w:val="left"/>
              <w:rPr>
                <w:sz w:val="17"/>
                <w:szCs w:val="17"/>
              </w:rPr>
            </w:pPr>
            <w:r w:rsidRPr="00D85764">
              <w:rPr>
                <w:sz w:val="17"/>
                <w:szCs w:val="17"/>
              </w:rPr>
              <w:t>Največ 6 x</w:t>
            </w:r>
          </w:p>
          <w:p w14:paraId="4BDA147E" w14:textId="77777777" w:rsidR="006A2F35" w:rsidRPr="00D85764" w:rsidRDefault="006A2F35" w:rsidP="006A2F35">
            <w:pPr>
              <w:snapToGrid w:val="0"/>
              <w:jc w:val="left"/>
              <w:rPr>
                <w:sz w:val="17"/>
                <w:szCs w:val="17"/>
              </w:rPr>
            </w:pPr>
            <w:r w:rsidRPr="00D85764">
              <w:rPr>
                <w:sz w:val="17"/>
                <w:szCs w:val="17"/>
              </w:rPr>
              <w:t>Manjša uporaba</w:t>
            </w:r>
          </w:p>
          <w:p w14:paraId="08510277" w14:textId="77777777" w:rsidR="006A2F35" w:rsidRPr="00D85764" w:rsidRDefault="006A2F35" w:rsidP="006A2F35">
            <w:pPr>
              <w:snapToGrid w:val="0"/>
              <w:jc w:val="left"/>
              <w:rPr>
                <w:sz w:val="17"/>
                <w:szCs w:val="17"/>
              </w:rPr>
            </w:pPr>
            <w:r w:rsidRPr="00D85764">
              <w:rPr>
                <w:sz w:val="17"/>
                <w:szCs w:val="17"/>
              </w:rPr>
              <w:t>Manjša uporaba</w:t>
            </w:r>
          </w:p>
          <w:p w14:paraId="26D836CB" w14:textId="77777777" w:rsidR="006A2F35" w:rsidRPr="00D85764" w:rsidRDefault="006A2F35" w:rsidP="006A2F35">
            <w:pPr>
              <w:snapToGrid w:val="0"/>
              <w:jc w:val="left"/>
              <w:rPr>
                <w:sz w:val="17"/>
                <w:szCs w:val="17"/>
              </w:rPr>
            </w:pPr>
            <w:r w:rsidRPr="00D85764">
              <w:rPr>
                <w:sz w:val="17"/>
                <w:szCs w:val="17"/>
              </w:rPr>
              <w:t>Največ 2x</w:t>
            </w:r>
          </w:p>
        </w:tc>
      </w:tr>
    </w:tbl>
    <w:p w14:paraId="4F2FC95F" w14:textId="77777777" w:rsidR="006A2F35" w:rsidRPr="000307BC" w:rsidRDefault="006A2F35" w:rsidP="006A2F35">
      <w:pPr>
        <w:pageBreakBefore/>
        <w:jc w:val="center"/>
        <w:rPr>
          <w:sz w:val="20"/>
        </w:rPr>
      </w:pPr>
      <w:r w:rsidRPr="000307BC">
        <w:rPr>
          <w:sz w:val="20"/>
        </w:rPr>
        <w:lastRenderedPageBreak/>
        <w:t>INTEGRIRANO VARSTVO ŠPARGLJEV -  list 2</w:t>
      </w:r>
    </w:p>
    <w:tbl>
      <w:tblPr>
        <w:tblW w:w="14325" w:type="dxa"/>
        <w:tblInd w:w="108" w:type="dxa"/>
        <w:tblLayout w:type="fixed"/>
        <w:tblLook w:val="0000" w:firstRow="0" w:lastRow="0" w:firstColumn="0" w:lastColumn="0" w:noHBand="0" w:noVBand="0"/>
      </w:tblPr>
      <w:tblGrid>
        <w:gridCol w:w="1690"/>
        <w:gridCol w:w="2138"/>
        <w:gridCol w:w="2262"/>
        <w:gridCol w:w="6"/>
        <w:gridCol w:w="1974"/>
        <w:gridCol w:w="10"/>
        <w:gridCol w:w="1843"/>
        <w:gridCol w:w="1276"/>
        <w:gridCol w:w="1275"/>
        <w:gridCol w:w="1841"/>
        <w:gridCol w:w="10"/>
      </w:tblGrid>
      <w:tr w:rsidR="006A2F35" w:rsidRPr="000307BC" w14:paraId="664E6105" w14:textId="77777777" w:rsidTr="006A2F35">
        <w:tc>
          <w:tcPr>
            <w:tcW w:w="1690" w:type="dxa"/>
            <w:tcBorders>
              <w:top w:val="single" w:sz="12" w:space="0" w:color="000000"/>
              <w:left w:val="single" w:sz="12" w:space="0" w:color="000000"/>
              <w:bottom w:val="single" w:sz="12" w:space="0" w:color="000000"/>
              <w:right w:val="single" w:sz="12" w:space="0" w:color="000000"/>
            </w:tcBorders>
            <w:shd w:val="clear" w:color="auto" w:fill="auto"/>
          </w:tcPr>
          <w:p w14:paraId="774D20E4" w14:textId="77777777" w:rsidR="006A2F35" w:rsidRPr="000307BC" w:rsidRDefault="006A2F35" w:rsidP="006A2F35">
            <w:pPr>
              <w:snapToGrid w:val="0"/>
              <w:rPr>
                <w:sz w:val="18"/>
                <w:szCs w:val="18"/>
              </w:rPr>
            </w:pPr>
            <w:r w:rsidRPr="000307BC">
              <w:rPr>
                <w:sz w:val="18"/>
                <w:szCs w:val="18"/>
              </w:rPr>
              <w:t>ŠKODLJIVI ORGANIZEM</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14:paraId="64F3D3CC" w14:textId="77777777" w:rsidR="006A2F35" w:rsidRPr="000307BC" w:rsidRDefault="006A2F35" w:rsidP="006A2F35">
            <w:pPr>
              <w:snapToGrid w:val="0"/>
              <w:rPr>
                <w:sz w:val="18"/>
                <w:szCs w:val="18"/>
              </w:rPr>
            </w:pPr>
            <w:r w:rsidRPr="000307BC">
              <w:rPr>
                <w:sz w:val="18"/>
                <w:szCs w:val="18"/>
              </w:rPr>
              <w:t>OPIS</w:t>
            </w:r>
          </w:p>
        </w:tc>
        <w:tc>
          <w:tcPr>
            <w:tcW w:w="2262" w:type="dxa"/>
            <w:tcBorders>
              <w:top w:val="single" w:sz="12" w:space="0" w:color="000000"/>
              <w:left w:val="single" w:sz="12" w:space="0" w:color="000000"/>
              <w:bottom w:val="single" w:sz="12" w:space="0" w:color="000000"/>
              <w:right w:val="single" w:sz="12" w:space="0" w:color="000000"/>
            </w:tcBorders>
            <w:shd w:val="clear" w:color="auto" w:fill="auto"/>
          </w:tcPr>
          <w:p w14:paraId="79111472" w14:textId="77777777" w:rsidR="006A2F35" w:rsidRPr="000307BC" w:rsidRDefault="006A2F35" w:rsidP="006A2F35">
            <w:pPr>
              <w:tabs>
                <w:tab w:val="left" w:pos="170"/>
              </w:tabs>
              <w:snapToGrid w:val="0"/>
              <w:rPr>
                <w:sz w:val="18"/>
                <w:szCs w:val="18"/>
              </w:rPr>
            </w:pPr>
            <w:r w:rsidRPr="000307BC">
              <w:rPr>
                <w:sz w:val="18"/>
                <w:szCs w:val="18"/>
              </w:rPr>
              <w:t>UKREPI</w:t>
            </w:r>
          </w:p>
        </w:tc>
        <w:tc>
          <w:tcPr>
            <w:tcW w:w="198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F4A435D" w14:textId="77777777" w:rsidR="006A2F35" w:rsidRPr="000307BC" w:rsidRDefault="006A2F35" w:rsidP="006A2F35">
            <w:pPr>
              <w:snapToGrid w:val="0"/>
              <w:rPr>
                <w:sz w:val="18"/>
                <w:szCs w:val="18"/>
                <w:lang w:val="de-DE"/>
              </w:rPr>
            </w:pPr>
            <w:r w:rsidRPr="000307BC">
              <w:rPr>
                <w:sz w:val="18"/>
                <w:szCs w:val="18"/>
                <w:lang w:val="de-DE"/>
              </w:rPr>
              <w:t xml:space="preserve">  AKTIVNA SNOV</w:t>
            </w:r>
          </w:p>
        </w:tc>
        <w:tc>
          <w:tcPr>
            <w:tcW w:w="185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071AA0" w14:textId="77777777" w:rsidR="006A2F35" w:rsidRPr="000307BC" w:rsidRDefault="006A2F35" w:rsidP="006A2F35">
            <w:pPr>
              <w:snapToGrid w:val="0"/>
              <w:rPr>
                <w:sz w:val="18"/>
                <w:szCs w:val="18"/>
              </w:rPr>
            </w:pPr>
            <w:r w:rsidRPr="000307BC">
              <w:rPr>
                <w:sz w:val="18"/>
                <w:szCs w:val="18"/>
              </w:rPr>
              <w:t>FITOFARM.</w:t>
            </w:r>
          </w:p>
          <w:p w14:paraId="4E957624" w14:textId="77777777" w:rsidR="006A2F35" w:rsidRPr="000307BC" w:rsidRDefault="006A2F35" w:rsidP="006A2F35">
            <w:pPr>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56E23365" w14:textId="77777777" w:rsidR="006A2F35" w:rsidRPr="000307BC" w:rsidRDefault="006A2F35" w:rsidP="006A2F35">
            <w:pPr>
              <w:snapToGrid w:val="0"/>
              <w:rPr>
                <w:sz w:val="18"/>
                <w:szCs w:val="18"/>
              </w:rPr>
            </w:pPr>
            <w:r w:rsidRPr="000307BC">
              <w:rPr>
                <w:sz w:val="18"/>
                <w:szCs w:val="18"/>
              </w:rPr>
              <w:t>ODMEREK</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3EDA8E3F" w14:textId="77777777" w:rsidR="006A2F35" w:rsidRPr="000307BC" w:rsidRDefault="006A2F35" w:rsidP="006A2F35">
            <w:pPr>
              <w:snapToGrid w:val="0"/>
              <w:rPr>
                <w:sz w:val="18"/>
                <w:szCs w:val="18"/>
              </w:rPr>
            </w:pPr>
            <w:r w:rsidRPr="000307BC">
              <w:rPr>
                <w:sz w:val="18"/>
                <w:szCs w:val="18"/>
              </w:rPr>
              <w:t>KARENCA</w:t>
            </w:r>
          </w:p>
        </w:tc>
        <w:tc>
          <w:tcPr>
            <w:tcW w:w="185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18FD795" w14:textId="77777777" w:rsidR="006A2F35" w:rsidRPr="000307BC" w:rsidRDefault="006A2F35" w:rsidP="006A2F35">
            <w:pPr>
              <w:snapToGrid w:val="0"/>
              <w:rPr>
                <w:sz w:val="18"/>
                <w:szCs w:val="18"/>
              </w:rPr>
            </w:pPr>
            <w:r w:rsidRPr="000307BC">
              <w:rPr>
                <w:sz w:val="18"/>
                <w:szCs w:val="18"/>
              </w:rPr>
              <w:t>OPOMBE</w:t>
            </w:r>
          </w:p>
        </w:tc>
      </w:tr>
      <w:tr w:rsidR="006A2F35" w:rsidRPr="000307BC" w14:paraId="22B4AFD9" w14:textId="77777777" w:rsidTr="006A2F35">
        <w:trPr>
          <w:gridAfter w:val="1"/>
          <w:wAfter w:w="10" w:type="dxa"/>
        </w:trPr>
        <w:tc>
          <w:tcPr>
            <w:tcW w:w="1690" w:type="dxa"/>
            <w:tcBorders>
              <w:left w:val="single" w:sz="4" w:space="0" w:color="000000"/>
              <w:bottom w:val="single" w:sz="4" w:space="0" w:color="000000"/>
            </w:tcBorders>
            <w:shd w:val="clear" w:color="auto" w:fill="auto"/>
          </w:tcPr>
          <w:p w14:paraId="67ECDA40" w14:textId="77777777" w:rsidR="006A2F35" w:rsidRPr="000307BC" w:rsidRDefault="006A2F35" w:rsidP="006A2F35">
            <w:pPr>
              <w:snapToGrid w:val="0"/>
              <w:jc w:val="left"/>
              <w:rPr>
                <w:b/>
                <w:bCs/>
                <w:sz w:val="18"/>
                <w:szCs w:val="18"/>
              </w:rPr>
            </w:pPr>
            <w:r w:rsidRPr="000307BC">
              <w:rPr>
                <w:b/>
                <w:bCs/>
                <w:sz w:val="18"/>
                <w:szCs w:val="18"/>
              </w:rPr>
              <w:t>Vijolčasta morilka korenin</w:t>
            </w:r>
          </w:p>
          <w:p w14:paraId="047DB680" w14:textId="77777777" w:rsidR="006A2F35" w:rsidRPr="000307BC" w:rsidRDefault="006A2F35" w:rsidP="006A2F35">
            <w:pPr>
              <w:jc w:val="left"/>
              <w:rPr>
                <w:i/>
                <w:iCs/>
                <w:sz w:val="18"/>
                <w:szCs w:val="18"/>
              </w:rPr>
            </w:pPr>
            <w:r w:rsidRPr="000307BC">
              <w:rPr>
                <w:i/>
                <w:iCs/>
                <w:sz w:val="18"/>
                <w:szCs w:val="18"/>
              </w:rPr>
              <w:t>Rhizoctonia violacea</w:t>
            </w:r>
          </w:p>
        </w:tc>
        <w:tc>
          <w:tcPr>
            <w:tcW w:w="2138" w:type="dxa"/>
            <w:tcBorders>
              <w:left w:val="single" w:sz="4" w:space="0" w:color="000000"/>
              <w:bottom w:val="single" w:sz="4" w:space="0" w:color="000000"/>
            </w:tcBorders>
            <w:shd w:val="clear" w:color="auto" w:fill="auto"/>
          </w:tcPr>
          <w:p w14:paraId="65CEF988" w14:textId="77777777" w:rsidR="006A2F35" w:rsidRPr="000307BC" w:rsidRDefault="006A2F35" w:rsidP="006A2F35">
            <w:pPr>
              <w:snapToGrid w:val="0"/>
              <w:jc w:val="left"/>
              <w:rPr>
                <w:sz w:val="18"/>
                <w:szCs w:val="18"/>
              </w:rPr>
            </w:pPr>
            <w:r w:rsidRPr="000307BC">
              <w:rPr>
                <w:sz w:val="18"/>
                <w:szCs w:val="18"/>
              </w:rPr>
              <w:t>Gnitje korenin, ki se prej značilno vijoličasto obarvajo.</w:t>
            </w:r>
          </w:p>
        </w:tc>
        <w:tc>
          <w:tcPr>
            <w:tcW w:w="2268" w:type="dxa"/>
            <w:gridSpan w:val="2"/>
            <w:tcBorders>
              <w:left w:val="single" w:sz="4" w:space="0" w:color="000000"/>
              <w:bottom w:val="single" w:sz="4" w:space="0" w:color="000000"/>
            </w:tcBorders>
            <w:shd w:val="clear" w:color="auto" w:fill="auto"/>
          </w:tcPr>
          <w:p w14:paraId="5047B69D" w14:textId="77777777" w:rsidR="006A2F35" w:rsidRPr="000307BC" w:rsidRDefault="006A2F35" w:rsidP="006A2F35">
            <w:pPr>
              <w:tabs>
                <w:tab w:val="left" w:pos="0"/>
                <w:tab w:val="left" w:pos="170"/>
                <w:tab w:val="left" w:pos="405"/>
              </w:tabs>
              <w:snapToGrid w:val="0"/>
              <w:jc w:val="left"/>
              <w:rPr>
                <w:sz w:val="18"/>
                <w:szCs w:val="18"/>
              </w:rPr>
            </w:pPr>
            <w:r w:rsidRPr="000307BC">
              <w:rPr>
                <w:sz w:val="18"/>
                <w:szCs w:val="18"/>
              </w:rPr>
              <w:t>Agrotehnični ukrepi:</w:t>
            </w:r>
          </w:p>
          <w:p w14:paraId="6A358790" w14:textId="77777777" w:rsidR="006A2F35" w:rsidRPr="000307BC"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vrstenje manj občutljivih kultivarjev</w:t>
            </w:r>
          </w:p>
          <w:p w14:paraId="229E9A0C" w14:textId="77777777" w:rsidR="006A2F35" w:rsidRPr="000307BC"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zdravih sadik</w:t>
            </w:r>
          </w:p>
          <w:p w14:paraId="39888611" w14:textId="77777777" w:rsidR="006A2F35" w:rsidRPr="000307BC" w:rsidRDefault="006A2F35" w:rsidP="006A2F35">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ob prisotnosti bolezni pravočasno odstraniti obolele in tudi sosedne rastline.</w:t>
            </w:r>
          </w:p>
        </w:tc>
        <w:tc>
          <w:tcPr>
            <w:tcW w:w="1984" w:type="dxa"/>
            <w:gridSpan w:val="2"/>
            <w:tcBorders>
              <w:left w:val="single" w:sz="4" w:space="0" w:color="000000"/>
              <w:bottom w:val="single" w:sz="4" w:space="0" w:color="000000"/>
            </w:tcBorders>
            <w:shd w:val="clear" w:color="auto" w:fill="auto"/>
          </w:tcPr>
          <w:p w14:paraId="458C0D7F" w14:textId="77777777" w:rsidR="006A2F35" w:rsidRPr="000307BC" w:rsidRDefault="006A2F35" w:rsidP="006A2F35">
            <w:pPr>
              <w:snapToGrid w:val="0"/>
              <w:jc w:val="left"/>
              <w:rPr>
                <w:sz w:val="18"/>
                <w:szCs w:val="18"/>
              </w:rPr>
            </w:pPr>
          </w:p>
        </w:tc>
        <w:tc>
          <w:tcPr>
            <w:tcW w:w="1843" w:type="dxa"/>
            <w:tcBorders>
              <w:left w:val="single" w:sz="4" w:space="0" w:color="000000"/>
              <w:bottom w:val="single" w:sz="4" w:space="0" w:color="000000"/>
            </w:tcBorders>
            <w:shd w:val="clear" w:color="auto" w:fill="auto"/>
          </w:tcPr>
          <w:p w14:paraId="28EE9A61" w14:textId="77777777" w:rsidR="006A2F35" w:rsidRPr="000307BC"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64A53B86" w14:textId="77777777" w:rsidR="006A2F35" w:rsidRPr="000307BC" w:rsidRDefault="006A2F35" w:rsidP="006A2F35">
            <w:pPr>
              <w:snapToGrid w:val="0"/>
              <w:jc w:val="left"/>
              <w:rPr>
                <w:sz w:val="18"/>
                <w:szCs w:val="18"/>
              </w:rPr>
            </w:pPr>
          </w:p>
        </w:tc>
        <w:tc>
          <w:tcPr>
            <w:tcW w:w="1275" w:type="dxa"/>
            <w:tcBorders>
              <w:left w:val="single" w:sz="4" w:space="0" w:color="000000"/>
              <w:bottom w:val="single" w:sz="4" w:space="0" w:color="000000"/>
            </w:tcBorders>
            <w:shd w:val="clear" w:color="auto" w:fill="auto"/>
          </w:tcPr>
          <w:p w14:paraId="31E97E0A"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59510DC" w14:textId="77777777" w:rsidR="006A2F35" w:rsidRPr="000307BC" w:rsidRDefault="006A2F35" w:rsidP="006A2F35">
            <w:pPr>
              <w:snapToGrid w:val="0"/>
              <w:jc w:val="left"/>
              <w:rPr>
                <w:sz w:val="18"/>
                <w:szCs w:val="18"/>
              </w:rPr>
            </w:pPr>
          </w:p>
        </w:tc>
      </w:tr>
      <w:tr w:rsidR="006A2F35" w:rsidRPr="000307BC" w14:paraId="3EAD09BE" w14:textId="77777777" w:rsidTr="006A2F35">
        <w:trPr>
          <w:gridAfter w:val="1"/>
          <w:wAfter w:w="10" w:type="dxa"/>
        </w:trPr>
        <w:tc>
          <w:tcPr>
            <w:tcW w:w="1690" w:type="dxa"/>
            <w:tcBorders>
              <w:top w:val="single" w:sz="8" w:space="0" w:color="000000"/>
              <w:left w:val="single" w:sz="4" w:space="0" w:color="000000"/>
              <w:bottom w:val="single" w:sz="4" w:space="0" w:color="000000"/>
            </w:tcBorders>
            <w:shd w:val="clear" w:color="auto" w:fill="auto"/>
          </w:tcPr>
          <w:p w14:paraId="08CAEF34" w14:textId="77777777" w:rsidR="006A2F35" w:rsidRPr="000307BC" w:rsidRDefault="006A2F35" w:rsidP="006A2F35">
            <w:pPr>
              <w:snapToGrid w:val="0"/>
              <w:jc w:val="left"/>
              <w:rPr>
                <w:b/>
                <w:bCs/>
                <w:sz w:val="18"/>
                <w:szCs w:val="18"/>
              </w:rPr>
            </w:pPr>
            <w:r w:rsidRPr="000307BC">
              <w:rPr>
                <w:b/>
                <w:bCs/>
                <w:sz w:val="18"/>
                <w:szCs w:val="18"/>
              </w:rPr>
              <w:t>Virusi</w:t>
            </w:r>
          </w:p>
          <w:p w14:paraId="6C47496C" w14:textId="77777777" w:rsidR="006A2F35" w:rsidRPr="000307BC" w:rsidRDefault="006A2F35" w:rsidP="006A2F35">
            <w:pPr>
              <w:jc w:val="left"/>
              <w:rPr>
                <w:sz w:val="18"/>
                <w:szCs w:val="18"/>
              </w:rPr>
            </w:pPr>
            <w:r w:rsidRPr="000307BC">
              <w:rPr>
                <w:sz w:val="18"/>
                <w:szCs w:val="18"/>
              </w:rPr>
              <w:t>AV1- špargljev virus 1</w:t>
            </w:r>
          </w:p>
          <w:p w14:paraId="05D8A288" w14:textId="77777777" w:rsidR="006A2F35" w:rsidRPr="000307BC" w:rsidRDefault="006A2F35" w:rsidP="006A2F35">
            <w:pPr>
              <w:jc w:val="left"/>
              <w:rPr>
                <w:sz w:val="18"/>
                <w:szCs w:val="18"/>
              </w:rPr>
            </w:pPr>
            <w:r w:rsidRPr="000307BC">
              <w:rPr>
                <w:sz w:val="18"/>
                <w:szCs w:val="18"/>
              </w:rPr>
              <w:t>AV2 - špargljev virus 2</w:t>
            </w:r>
          </w:p>
        </w:tc>
        <w:tc>
          <w:tcPr>
            <w:tcW w:w="2138" w:type="dxa"/>
            <w:tcBorders>
              <w:top w:val="single" w:sz="8" w:space="0" w:color="000000"/>
              <w:left w:val="single" w:sz="4" w:space="0" w:color="000000"/>
              <w:bottom w:val="single" w:sz="4" w:space="0" w:color="000000"/>
            </w:tcBorders>
            <w:shd w:val="clear" w:color="auto" w:fill="auto"/>
          </w:tcPr>
          <w:p w14:paraId="62DFFD44" w14:textId="77777777" w:rsidR="006A2F35" w:rsidRPr="000307BC" w:rsidRDefault="006A2F35" w:rsidP="006A2F35">
            <w:pPr>
              <w:snapToGrid w:val="0"/>
              <w:jc w:val="left"/>
              <w:rPr>
                <w:sz w:val="18"/>
                <w:szCs w:val="18"/>
              </w:rPr>
            </w:pPr>
            <w:r w:rsidRPr="000307BC">
              <w:rPr>
                <w:sz w:val="18"/>
                <w:szCs w:val="18"/>
              </w:rPr>
              <w:t>Deformacije in razbarvanja poganjkov špargljev</w:t>
            </w:r>
          </w:p>
        </w:tc>
        <w:tc>
          <w:tcPr>
            <w:tcW w:w="2262" w:type="dxa"/>
            <w:tcBorders>
              <w:top w:val="single" w:sz="8" w:space="0" w:color="000000"/>
              <w:left w:val="single" w:sz="4" w:space="0" w:color="000000"/>
              <w:bottom w:val="single" w:sz="4" w:space="0" w:color="000000"/>
            </w:tcBorders>
            <w:shd w:val="clear" w:color="auto" w:fill="auto"/>
          </w:tcPr>
          <w:p w14:paraId="46040CF1"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24716154" w14:textId="77777777" w:rsidR="006A2F35" w:rsidRPr="000307BC" w:rsidRDefault="006A2F35" w:rsidP="006A2F35">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tc>
        <w:tc>
          <w:tcPr>
            <w:tcW w:w="1980" w:type="dxa"/>
            <w:gridSpan w:val="2"/>
            <w:tcBorders>
              <w:top w:val="single" w:sz="8" w:space="0" w:color="000000"/>
              <w:left w:val="single" w:sz="4" w:space="0" w:color="000000"/>
              <w:bottom w:val="single" w:sz="4" w:space="0" w:color="000000"/>
            </w:tcBorders>
            <w:shd w:val="clear" w:color="auto" w:fill="auto"/>
          </w:tcPr>
          <w:p w14:paraId="2CAF9CF2" w14:textId="77777777" w:rsidR="006A2F35" w:rsidRPr="000307BC" w:rsidRDefault="006A2F35" w:rsidP="006A2F35">
            <w:pPr>
              <w:snapToGrid w:val="0"/>
              <w:jc w:val="left"/>
              <w:rPr>
                <w:sz w:val="18"/>
                <w:szCs w:val="18"/>
              </w:rPr>
            </w:pPr>
          </w:p>
        </w:tc>
        <w:tc>
          <w:tcPr>
            <w:tcW w:w="1853" w:type="dxa"/>
            <w:gridSpan w:val="2"/>
            <w:tcBorders>
              <w:top w:val="single" w:sz="8" w:space="0" w:color="000000"/>
              <w:left w:val="single" w:sz="4" w:space="0" w:color="000000"/>
              <w:bottom w:val="single" w:sz="4" w:space="0" w:color="000000"/>
            </w:tcBorders>
            <w:shd w:val="clear" w:color="auto" w:fill="auto"/>
          </w:tcPr>
          <w:p w14:paraId="6824CA0D" w14:textId="77777777" w:rsidR="006A2F35" w:rsidRPr="000307BC" w:rsidRDefault="006A2F35" w:rsidP="006A2F35">
            <w:pPr>
              <w:snapToGrid w:val="0"/>
              <w:jc w:val="left"/>
              <w:rPr>
                <w:sz w:val="18"/>
                <w:szCs w:val="18"/>
              </w:rPr>
            </w:pPr>
          </w:p>
        </w:tc>
        <w:tc>
          <w:tcPr>
            <w:tcW w:w="1276" w:type="dxa"/>
            <w:tcBorders>
              <w:top w:val="single" w:sz="8" w:space="0" w:color="000000"/>
              <w:left w:val="single" w:sz="4" w:space="0" w:color="000000"/>
              <w:bottom w:val="single" w:sz="4" w:space="0" w:color="000000"/>
            </w:tcBorders>
            <w:shd w:val="clear" w:color="auto" w:fill="auto"/>
          </w:tcPr>
          <w:p w14:paraId="66684244" w14:textId="77777777" w:rsidR="006A2F35" w:rsidRPr="000307BC" w:rsidRDefault="006A2F35" w:rsidP="006A2F35">
            <w:pPr>
              <w:snapToGrid w:val="0"/>
              <w:jc w:val="left"/>
              <w:rPr>
                <w:sz w:val="18"/>
                <w:szCs w:val="18"/>
              </w:rPr>
            </w:pPr>
          </w:p>
        </w:tc>
        <w:tc>
          <w:tcPr>
            <w:tcW w:w="1275" w:type="dxa"/>
            <w:tcBorders>
              <w:top w:val="single" w:sz="8" w:space="0" w:color="000000"/>
              <w:left w:val="single" w:sz="4" w:space="0" w:color="000000"/>
              <w:bottom w:val="single" w:sz="4" w:space="0" w:color="000000"/>
            </w:tcBorders>
            <w:shd w:val="clear" w:color="auto" w:fill="auto"/>
          </w:tcPr>
          <w:p w14:paraId="48C319F9"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7FC8352D" w14:textId="77777777" w:rsidR="006A2F35" w:rsidRPr="000307BC" w:rsidRDefault="006A2F35" w:rsidP="006A2F35">
            <w:pPr>
              <w:snapToGrid w:val="0"/>
              <w:jc w:val="left"/>
              <w:rPr>
                <w:sz w:val="18"/>
                <w:szCs w:val="18"/>
              </w:rPr>
            </w:pPr>
          </w:p>
        </w:tc>
      </w:tr>
      <w:tr w:rsidR="006A2F35" w:rsidRPr="000307BC" w14:paraId="0646BFB4"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0F5B8462" w14:textId="77777777" w:rsidR="006A2F35" w:rsidRPr="000307BC" w:rsidRDefault="006A2F35" w:rsidP="006A2F35">
            <w:pPr>
              <w:snapToGrid w:val="0"/>
              <w:jc w:val="left"/>
              <w:rPr>
                <w:b/>
                <w:bCs/>
                <w:sz w:val="18"/>
                <w:szCs w:val="18"/>
              </w:rPr>
            </w:pPr>
            <w:r w:rsidRPr="000307BC">
              <w:rPr>
                <w:b/>
                <w:bCs/>
                <w:sz w:val="18"/>
                <w:szCs w:val="18"/>
              </w:rPr>
              <w:t>Beluševa muha</w:t>
            </w:r>
          </w:p>
          <w:p w14:paraId="44F26C95" w14:textId="77777777" w:rsidR="006A2F35" w:rsidRPr="000307BC" w:rsidRDefault="006A2F35" w:rsidP="006A2F35">
            <w:pPr>
              <w:jc w:val="left"/>
              <w:rPr>
                <w:i/>
                <w:iCs/>
                <w:sz w:val="18"/>
                <w:szCs w:val="18"/>
              </w:rPr>
            </w:pPr>
            <w:r w:rsidRPr="000307BC">
              <w:rPr>
                <w:i/>
                <w:iCs/>
                <w:sz w:val="18"/>
                <w:szCs w:val="18"/>
              </w:rPr>
              <w:t>Platyparea poeciloptera</w:t>
            </w:r>
          </w:p>
          <w:p w14:paraId="233C66D3" w14:textId="77777777" w:rsidR="006A2F35" w:rsidRPr="000307BC" w:rsidRDefault="006A2F35" w:rsidP="006A2F35">
            <w:pPr>
              <w:jc w:val="left"/>
              <w:rPr>
                <w:sz w:val="18"/>
                <w:szCs w:val="18"/>
              </w:rPr>
            </w:pPr>
          </w:p>
          <w:p w14:paraId="5F416632" w14:textId="77777777" w:rsidR="006A2F35" w:rsidRPr="000307BC" w:rsidRDefault="006A2F35" w:rsidP="006A2F35">
            <w:pPr>
              <w:jc w:val="left"/>
              <w:rPr>
                <w:sz w:val="18"/>
                <w:szCs w:val="18"/>
              </w:rPr>
            </w:pPr>
          </w:p>
        </w:tc>
        <w:tc>
          <w:tcPr>
            <w:tcW w:w="2138" w:type="dxa"/>
            <w:tcBorders>
              <w:top w:val="single" w:sz="4" w:space="0" w:color="000000"/>
              <w:left w:val="single" w:sz="4" w:space="0" w:color="000000"/>
              <w:bottom w:val="single" w:sz="4" w:space="0" w:color="000000"/>
            </w:tcBorders>
            <w:shd w:val="clear" w:color="auto" w:fill="auto"/>
          </w:tcPr>
          <w:p w14:paraId="6AFA792F" w14:textId="77777777" w:rsidR="006A2F35" w:rsidRPr="000307BC" w:rsidRDefault="006A2F35" w:rsidP="006A2F35">
            <w:pPr>
              <w:snapToGrid w:val="0"/>
              <w:jc w:val="left"/>
              <w:rPr>
                <w:sz w:val="18"/>
                <w:szCs w:val="18"/>
              </w:rPr>
            </w:pPr>
            <w:r w:rsidRPr="000307BC">
              <w:rPr>
                <w:sz w:val="18"/>
                <w:szCs w:val="18"/>
              </w:rPr>
              <w:t xml:space="preserve">Rumenenje in deformacije poganjkov zaradi rovov v katerih se nahajajo bele breznoge ličinke – žerke. </w:t>
            </w:r>
          </w:p>
        </w:tc>
        <w:tc>
          <w:tcPr>
            <w:tcW w:w="2262" w:type="dxa"/>
            <w:tcBorders>
              <w:top w:val="single" w:sz="4" w:space="0" w:color="000000"/>
              <w:left w:val="single" w:sz="4" w:space="0" w:color="000000"/>
              <w:bottom w:val="single" w:sz="4" w:space="0" w:color="000000"/>
            </w:tcBorders>
            <w:shd w:val="clear" w:color="auto" w:fill="auto"/>
          </w:tcPr>
          <w:p w14:paraId="2607E4EE" w14:textId="77777777" w:rsidR="006A2F35" w:rsidRPr="000307BC" w:rsidRDefault="006A2F35"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17E644D2" w14:textId="77777777" w:rsidR="006A2F35" w:rsidRPr="000307BC" w:rsidRDefault="006A2F35" w:rsidP="006A2F35">
            <w:pPr>
              <w:snapToGrid w:val="0"/>
              <w:jc w:val="left"/>
              <w:rPr>
                <w:sz w:val="18"/>
                <w:szCs w:val="18"/>
              </w:rPr>
            </w:pPr>
            <w:r w:rsidRPr="000307BC">
              <w:rPr>
                <w:sz w:val="18"/>
                <w:szCs w:val="18"/>
              </w:rPr>
              <w:t>- dimetoat</w:t>
            </w:r>
          </w:p>
          <w:p w14:paraId="77EAF544" w14:textId="77777777" w:rsidR="006A2F35" w:rsidRPr="000307BC" w:rsidRDefault="006A2F35" w:rsidP="006A2F35">
            <w:pPr>
              <w:snapToGrid w:val="0"/>
              <w:jc w:val="left"/>
              <w:rPr>
                <w:sz w:val="18"/>
                <w:szCs w:val="18"/>
              </w:rPr>
            </w:pPr>
          </w:p>
          <w:p w14:paraId="0BD02EC3" w14:textId="77777777" w:rsidR="006A2F35" w:rsidRPr="000307BC" w:rsidRDefault="006A2F35" w:rsidP="006A2F35">
            <w:pPr>
              <w:snapToGrid w:val="0"/>
              <w:jc w:val="left"/>
              <w:rPr>
                <w:sz w:val="18"/>
                <w:szCs w:val="18"/>
              </w:rPr>
            </w:pPr>
          </w:p>
          <w:p w14:paraId="4C9EA876" w14:textId="77777777" w:rsidR="006A2F35" w:rsidRPr="000307BC" w:rsidRDefault="006A2F35" w:rsidP="006A2F35">
            <w:pPr>
              <w:snapToGrid w:val="0"/>
              <w:jc w:val="left"/>
              <w:rPr>
                <w:sz w:val="18"/>
                <w:szCs w:val="18"/>
              </w:rPr>
            </w:pPr>
          </w:p>
          <w:p w14:paraId="7DB1847D" w14:textId="77777777" w:rsidR="006A2F35" w:rsidRPr="000307BC" w:rsidRDefault="006A2F35" w:rsidP="006A2F35">
            <w:pPr>
              <w:snapToGrid w:val="0"/>
              <w:jc w:val="left"/>
              <w:rPr>
                <w:sz w:val="18"/>
                <w:szCs w:val="18"/>
              </w:rPr>
            </w:pPr>
            <w:r w:rsidRPr="000307BC">
              <w:rPr>
                <w:sz w:val="18"/>
                <w:szCs w:val="18"/>
              </w:rPr>
              <w:t>- lambda-cihalotrin</w:t>
            </w:r>
          </w:p>
        </w:tc>
        <w:tc>
          <w:tcPr>
            <w:tcW w:w="1853" w:type="dxa"/>
            <w:gridSpan w:val="2"/>
            <w:tcBorders>
              <w:top w:val="single" w:sz="4" w:space="0" w:color="000000"/>
              <w:left w:val="single" w:sz="4" w:space="0" w:color="000000"/>
              <w:bottom w:val="single" w:sz="4" w:space="0" w:color="000000"/>
            </w:tcBorders>
            <w:shd w:val="clear" w:color="auto" w:fill="auto"/>
          </w:tcPr>
          <w:p w14:paraId="1E34B682" w14:textId="77777777" w:rsidR="006A2F35" w:rsidRPr="000307BC" w:rsidRDefault="006A2F35" w:rsidP="006A2F35">
            <w:pPr>
              <w:snapToGrid w:val="0"/>
              <w:jc w:val="left"/>
              <w:rPr>
                <w:sz w:val="18"/>
                <w:szCs w:val="18"/>
              </w:rPr>
            </w:pPr>
            <w:r w:rsidRPr="000307BC">
              <w:rPr>
                <w:sz w:val="18"/>
                <w:szCs w:val="18"/>
              </w:rPr>
              <w:t>Perfekthion  (MANJŠA UPORABA)</w:t>
            </w:r>
          </w:p>
          <w:p w14:paraId="674A5FE2" w14:textId="77777777" w:rsidR="006A2F35" w:rsidRPr="000307BC" w:rsidRDefault="006A2F35" w:rsidP="006A2F35">
            <w:pPr>
              <w:snapToGrid w:val="0"/>
              <w:jc w:val="left"/>
              <w:rPr>
                <w:sz w:val="18"/>
                <w:szCs w:val="18"/>
              </w:rPr>
            </w:pPr>
          </w:p>
          <w:p w14:paraId="2B4D45F5" w14:textId="77777777" w:rsidR="006A2F35" w:rsidRPr="000307BC" w:rsidRDefault="006A2F35" w:rsidP="006A2F35">
            <w:pPr>
              <w:snapToGrid w:val="0"/>
              <w:jc w:val="left"/>
              <w:rPr>
                <w:sz w:val="18"/>
                <w:szCs w:val="18"/>
              </w:rPr>
            </w:pPr>
            <w:r w:rsidRPr="000307BC">
              <w:rPr>
                <w:sz w:val="18"/>
                <w:szCs w:val="18"/>
              </w:rPr>
              <w:t>Karate Zeon 5 CS (MANJŠA UPORABA)</w:t>
            </w:r>
          </w:p>
        </w:tc>
        <w:tc>
          <w:tcPr>
            <w:tcW w:w="1276" w:type="dxa"/>
            <w:tcBorders>
              <w:top w:val="single" w:sz="4" w:space="0" w:color="000000"/>
              <w:left w:val="single" w:sz="4" w:space="0" w:color="000000"/>
              <w:bottom w:val="single" w:sz="4" w:space="0" w:color="000000"/>
            </w:tcBorders>
            <w:shd w:val="clear" w:color="auto" w:fill="auto"/>
          </w:tcPr>
          <w:p w14:paraId="4E818E36" w14:textId="77777777" w:rsidR="006A2F35" w:rsidRPr="000307BC" w:rsidRDefault="006A2F35" w:rsidP="006A2F35">
            <w:pPr>
              <w:snapToGrid w:val="0"/>
              <w:jc w:val="left"/>
              <w:rPr>
                <w:sz w:val="18"/>
                <w:szCs w:val="18"/>
              </w:rPr>
            </w:pPr>
            <w:r w:rsidRPr="000307BC">
              <w:rPr>
                <w:sz w:val="18"/>
                <w:szCs w:val="18"/>
              </w:rPr>
              <w:t>0,5 l/ha</w:t>
            </w:r>
          </w:p>
          <w:p w14:paraId="5B398F06" w14:textId="77777777" w:rsidR="006A2F35" w:rsidRPr="000307BC" w:rsidRDefault="006A2F35" w:rsidP="006A2F35">
            <w:pPr>
              <w:snapToGrid w:val="0"/>
              <w:jc w:val="left"/>
              <w:rPr>
                <w:sz w:val="18"/>
                <w:szCs w:val="18"/>
              </w:rPr>
            </w:pPr>
          </w:p>
          <w:p w14:paraId="4A30B81D" w14:textId="77777777" w:rsidR="006A2F35" w:rsidRPr="000307BC" w:rsidRDefault="006A2F35" w:rsidP="006A2F35">
            <w:pPr>
              <w:snapToGrid w:val="0"/>
              <w:jc w:val="left"/>
              <w:rPr>
                <w:sz w:val="18"/>
                <w:szCs w:val="18"/>
              </w:rPr>
            </w:pPr>
          </w:p>
          <w:p w14:paraId="4A140FB2" w14:textId="77777777" w:rsidR="006A2F35" w:rsidRPr="000307BC" w:rsidRDefault="006A2F35" w:rsidP="006A2F35">
            <w:pPr>
              <w:snapToGrid w:val="0"/>
              <w:jc w:val="left"/>
              <w:rPr>
                <w:sz w:val="18"/>
                <w:szCs w:val="18"/>
              </w:rPr>
            </w:pPr>
          </w:p>
          <w:p w14:paraId="7EAAED5C" w14:textId="77777777" w:rsidR="006A2F35" w:rsidRPr="000307BC" w:rsidRDefault="006A2F35" w:rsidP="006A2F35">
            <w:pPr>
              <w:snapToGrid w:val="0"/>
              <w:jc w:val="left"/>
              <w:rPr>
                <w:sz w:val="18"/>
                <w:szCs w:val="18"/>
              </w:rPr>
            </w:pPr>
            <w:r w:rsidRPr="000307BC">
              <w:rPr>
                <w:sz w:val="18"/>
                <w:szCs w:val="18"/>
              </w:rPr>
              <w:t>0,15 l/ha</w:t>
            </w:r>
          </w:p>
        </w:tc>
        <w:tc>
          <w:tcPr>
            <w:tcW w:w="1275" w:type="dxa"/>
            <w:tcBorders>
              <w:top w:val="single" w:sz="4" w:space="0" w:color="000000"/>
              <w:left w:val="single" w:sz="4" w:space="0" w:color="000000"/>
              <w:bottom w:val="single" w:sz="4" w:space="0" w:color="000000"/>
            </w:tcBorders>
            <w:shd w:val="clear" w:color="auto" w:fill="auto"/>
          </w:tcPr>
          <w:p w14:paraId="7E60F07C" w14:textId="77777777" w:rsidR="006A2F35" w:rsidRPr="000307BC" w:rsidRDefault="006A2F35" w:rsidP="006A2F35">
            <w:pPr>
              <w:snapToGrid w:val="0"/>
              <w:jc w:val="left"/>
              <w:rPr>
                <w:sz w:val="18"/>
                <w:szCs w:val="18"/>
              </w:rPr>
            </w:pPr>
            <w:r w:rsidRPr="000307BC">
              <w:rPr>
                <w:sz w:val="18"/>
                <w:szCs w:val="18"/>
              </w:rPr>
              <w:t>ČU</w:t>
            </w:r>
          </w:p>
          <w:p w14:paraId="67F6ADDF" w14:textId="77777777" w:rsidR="006A2F35" w:rsidRPr="000307BC" w:rsidRDefault="006A2F35" w:rsidP="006A2F35">
            <w:pPr>
              <w:snapToGrid w:val="0"/>
              <w:jc w:val="left"/>
              <w:rPr>
                <w:sz w:val="18"/>
                <w:szCs w:val="18"/>
              </w:rPr>
            </w:pPr>
          </w:p>
          <w:p w14:paraId="7D792258" w14:textId="77777777" w:rsidR="006A2F35" w:rsidRPr="000307BC" w:rsidRDefault="006A2F35" w:rsidP="006A2F35">
            <w:pPr>
              <w:snapToGrid w:val="0"/>
              <w:jc w:val="left"/>
              <w:rPr>
                <w:sz w:val="18"/>
                <w:szCs w:val="18"/>
              </w:rPr>
            </w:pPr>
          </w:p>
          <w:p w14:paraId="2B277E1C" w14:textId="77777777" w:rsidR="006A2F35" w:rsidRPr="000307BC" w:rsidRDefault="006A2F35" w:rsidP="006A2F35">
            <w:pPr>
              <w:snapToGrid w:val="0"/>
              <w:jc w:val="left"/>
              <w:rPr>
                <w:sz w:val="18"/>
                <w:szCs w:val="18"/>
              </w:rPr>
            </w:pPr>
          </w:p>
          <w:p w14:paraId="251DC0A1" w14:textId="77777777" w:rsidR="006A2F35" w:rsidRPr="000307BC" w:rsidRDefault="006A2F35" w:rsidP="006A2F35">
            <w:pPr>
              <w:snapToGrid w:val="0"/>
              <w:jc w:val="left"/>
              <w:rPr>
                <w:sz w:val="18"/>
                <w:szCs w:val="18"/>
              </w:rPr>
            </w:pPr>
            <w:r w:rsidRPr="000307BC">
              <w:rPr>
                <w:sz w:val="18"/>
                <w:szCs w:val="18"/>
              </w:rPr>
              <w:t>ČU</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0173ACC5" w14:textId="77777777" w:rsidR="006A2F35" w:rsidRPr="000307BC" w:rsidRDefault="006A2F35" w:rsidP="006A2F35">
            <w:pPr>
              <w:suppressAutoHyphens/>
              <w:snapToGrid w:val="0"/>
              <w:jc w:val="left"/>
              <w:rPr>
                <w:sz w:val="18"/>
                <w:szCs w:val="18"/>
                <w:lang w:eastAsia="ar-SA"/>
              </w:rPr>
            </w:pPr>
            <w:r w:rsidRPr="000307BC">
              <w:rPr>
                <w:sz w:val="18"/>
                <w:szCs w:val="18"/>
                <w:lang w:eastAsia="ar-SA"/>
              </w:rPr>
              <w:t>Uporaba po spravilu pridelka!</w:t>
            </w:r>
          </w:p>
          <w:p w14:paraId="4DB7B198" w14:textId="77777777" w:rsidR="006A2F35" w:rsidRPr="000307BC" w:rsidRDefault="006A2F35" w:rsidP="006A2F35">
            <w:pPr>
              <w:suppressAutoHyphens/>
              <w:snapToGrid w:val="0"/>
              <w:jc w:val="left"/>
              <w:rPr>
                <w:sz w:val="18"/>
                <w:szCs w:val="18"/>
                <w:lang w:eastAsia="ar-SA"/>
              </w:rPr>
            </w:pPr>
          </w:p>
          <w:p w14:paraId="1B24FE9F" w14:textId="77777777" w:rsidR="006A2F35" w:rsidRPr="000307BC" w:rsidRDefault="006A2F35" w:rsidP="006A2F35">
            <w:pPr>
              <w:suppressAutoHyphens/>
              <w:snapToGrid w:val="0"/>
              <w:jc w:val="left"/>
              <w:rPr>
                <w:b/>
                <w:sz w:val="18"/>
                <w:szCs w:val="18"/>
                <w:lang w:eastAsia="ar-SA"/>
              </w:rPr>
            </w:pPr>
          </w:p>
          <w:p w14:paraId="7548D600" w14:textId="77777777" w:rsidR="006A2F35" w:rsidRPr="000307BC" w:rsidRDefault="006A2F35" w:rsidP="006A2F35">
            <w:pPr>
              <w:suppressAutoHyphens/>
              <w:snapToGrid w:val="0"/>
              <w:jc w:val="left"/>
              <w:rPr>
                <w:b/>
                <w:sz w:val="18"/>
                <w:szCs w:val="18"/>
                <w:lang w:eastAsia="ar-SA"/>
              </w:rPr>
            </w:pPr>
            <w:r w:rsidRPr="000307BC">
              <w:rPr>
                <w:sz w:val="18"/>
                <w:szCs w:val="18"/>
                <w:lang w:eastAsia="ar-SA"/>
              </w:rPr>
              <w:t>Uporaba po spravilu pridelka</w:t>
            </w:r>
          </w:p>
        </w:tc>
      </w:tr>
      <w:tr w:rsidR="006A2F35" w:rsidRPr="000307BC" w14:paraId="290FD6D1"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6335200D" w14:textId="77777777" w:rsidR="006A2F35" w:rsidRPr="000307BC" w:rsidRDefault="006A2F35" w:rsidP="006A2F35">
            <w:pPr>
              <w:snapToGrid w:val="0"/>
              <w:jc w:val="left"/>
              <w:rPr>
                <w:b/>
                <w:bCs/>
                <w:sz w:val="18"/>
                <w:szCs w:val="18"/>
              </w:rPr>
            </w:pPr>
            <w:r w:rsidRPr="000307BC">
              <w:rPr>
                <w:b/>
                <w:bCs/>
                <w:sz w:val="18"/>
                <w:szCs w:val="18"/>
              </w:rPr>
              <w:t>Lisasta beluševka</w:t>
            </w:r>
          </w:p>
          <w:p w14:paraId="081B6D64" w14:textId="77777777" w:rsidR="006A2F35" w:rsidRPr="000307BC" w:rsidRDefault="006A2F35" w:rsidP="006A2F35">
            <w:pPr>
              <w:jc w:val="left"/>
              <w:rPr>
                <w:i/>
                <w:iCs/>
                <w:sz w:val="18"/>
                <w:szCs w:val="18"/>
              </w:rPr>
            </w:pPr>
            <w:r w:rsidRPr="000307BC">
              <w:rPr>
                <w:i/>
                <w:iCs/>
                <w:sz w:val="18"/>
                <w:szCs w:val="18"/>
              </w:rPr>
              <w:t>Crioceris asparagi</w:t>
            </w:r>
          </w:p>
          <w:p w14:paraId="1F404090" w14:textId="77777777" w:rsidR="006A2F35" w:rsidRPr="000307BC" w:rsidRDefault="006A2F35" w:rsidP="006A2F35">
            <w:pPr>
              <w:jc w:val="left"/>
              <w:rPr>
                <w:b/>
                <w:bCs/>
                <w:sz w:val="18"/>
                <w:szCs w:val="18"/>
              </w:rPr>
            </w:pPr>
            <w:r w:rsidRPr="000307BC">
              <w:rPr>
                <w:b/>
                <w:bCs/>
                <w:sz w:val="18"/>
                <w:szCs w:val="18"/>
              </w:rPr>
              <w:t>Pikčasta beluševka</w:t>
            </w:r>
          </w:p>
          <w:p w14:paraId="7EF9A6BB" w14:textId="77777777" w:rsidR="006A2F35" w:rsidRPr="000307BC" w:rsidRDefault="006A2F35" w:rsidP="006A2F35">
            <w:pPr>
              <w:jc w:val="left"/>
              <w:rPr>
                <w:i/>
                <w:iCs/>
                <w:sz w:val="18"/>
                <w:szCs w:val="18"/>
              </w:rPr>
            </w:pPr>
            <w:r w:rsidRPr="000307BC">
              <w:rPr>
                <w:i/>
                <w:iCs/>
                <w:sz w:val="18"/>
                <w:szCs w:val="18"/>
              </w:rPr>
              <w:t>Crioceris duodecinpunctata</w:t>
            </w:r>
          </w:p>
        </w:tc>
        <w:tc>
          <w:tcPr>
            <w:tcW w:w="2138" w:type="dxa"/>
            <w:tcBorders>
              <w:top w:val="single" w:sz="4" w:space="0" w:color="000000"/>
              <w:left w:val="single" w:sz="4" w:space="0" w:color="000000"/>
              <w:bottom w:val="single" w:sz="4" w:space="0" w:color="000000"/>
            </w:tcBorders>
            <w:shd w:val="clear" w:color="auto" w:fill="auto"/>
          </w:tcPr>
          <w:p w14:paraId="4A7E4CA5" w14:textId="77777777" w:rsidR="006A2F35" w:rsidRPr="000307BC" w:rsidRDefault="006A2F35" w:rsidP="006A2F35">
            <w:pPr>
              <w:snapToGrid w:val="0"/>
              <w:jc w:val="left"/>
              <w:rPr>
                <w:sz w:val="18"/>
                <w:szCs w:val="18"/>
              </w:rPr>
            </w:pPr>
            <w:r w:rsidRPr="000307BC">
              <w:rPr>
                <w:sz w:val="18"/>
                <w:szCs w:val="18"/>
              </w:rPr>
              <w:t>Odrasli hrošči objedajo poganjke špargljev.  Junija samice odložijo jajčeca iz katerih se izležejo ličinke, ki objedajo nadzemni del rastline. V avgustu sledi pojav drugega rodu  škodljivca.</w:t>
            </w:r>
          </w:p>
        </w:tc>
        <w:tc>
          <w:tcPr>
            <w:tcW w:w="2262" w:type="dxa"/>
            <w:tcBorders>
              <w:top w:val="single" w:sz="4" w:space="0" w:color="000000"/>
              <w:left w:val="single" w:sz="4" w:space="0" w:color="000000"/>
              <w:bottom w:val="single" w:sz="4" w:space="0" w:color="000000"/>
            </w:tcBorders>
            <w:shd w:val="clear" w:color="auto" w:fill="auto"/>
          </w:tcPr>
          <w:p w14:paraId="6A4F2164" w14:textId="77777777" w:rsidR="006A2F35" w:rsidRPr="000307BC" w:rsidRDefault="006A2F35"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78C0F628" w14:textId="77777777" w:rsidR="006A2F35" w:rsidRPr="000307BC" w:rsidRDefault="006A2F35"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1DB04DE6" w14:textId="77777777" w:rsidR="006A2F35" w:rsidRPr="000307BC" w:rsidRDefault="006A2F35" w:rsidP="006A2F35">
            <w:pPr>
              <w:jc w:val="left"/>
              <w:rPr>
                <w:sz w:val="18"/>
                <w:szCs w:val="18"/>
              </w:rPr>
            </w:pPr>
          </w:p>
          <w:p w14:paraId="0FA943A7" w14:textId="77777777" w:rsidR="006A2F35" w:rsidRPr="000307BC" w:rsidRDefault="006A2F35" w:rsidP="006A2F35">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6B952200" w14:textId="77777777" w:rsidR="006A2F35" w:rsidRPr="000307BC" w:rsidRDefault="006A2F35"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53464D04"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4B056566" w14:textId="77777777" w:rsidR="006A2F35" w:rsidRPr="000307BC" w:rsidRDefault="006A2F35" w:rsidP="006A2F35">
            <w:pPr>
              <w:snapToGrid w:val="0"/>
              <w:jc w:val="left"/>
              <w:rPr>
                <w:sz w:val="18"/>
                <w:szCs w:val="18"/>
              </w:rPr>
            </w:pPr>
          </w:p>
        </w:tc>
      </w:tr>
      <w:tr w:rsidR="006A2F35" w:rsidRPr="000307BC" w14:paraId="1611EE5E"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5FB0E4D1" w14:textId="77777777" w:rsidR="006A2F35" w:rsidRPr="000307BC" w:rsidRDefault="006A2F35" w:rsidP="006A2F35">
            <w:pPr>
              <w:snapToGrid w:val="0"/>
              <w:jc w:val="left"/>
              <w:rPr>
                <w:b/>
                <w:bCs/>
                <w:sz w:val="18"/>
                <w:szCs w:val="18"/>
              </w:rPr>
            </w:pPr>
            <w:r w:rsidRPr="000307BC">
              <w:rPr>
                <w:b/>
                <w:bCs/>
                <w:sz w:val="18"/>
                <w:szCs w:val="18"/>
              </w:rPr>
              <w:t>Belušev koreninar</w:t>
            </w:r>
          </w:p>
          <w:p w14:paraId="20471E6A" w14:textId="77777777" w:rsidR="006A2F35" w:rsidRPr="000307BC" w:rsidRDefault="006A2F35" w:rsidP="006A2F35">
            <w:pPr>
              <w:jc w:val="left"/>
              <w:rPr>
                <w:i/>
                <w:iCs/>
                <w:sz w:val="18"/>
                <w:szCs w:val="18"/>
              </w:rPr>
            </w:pPr>
            <w:r w:rsidRPr="000307BC">
              <w:rPr>
                <w:i/>
                <w:iCs/>
                <w:sz w:val="18"/>
                <w:szCs w:val="18"/>
              </w:rPr>
              <w:t>Hypopta caestrum</w:t>
            </w:r>
          </w:p>
        </w:tc>
        <w:tc>
          <w:tcPr>
            <w:tcW w:w="2138" w:type="dxa"/>
            <w:tcBorders>
              <w:top w:val="single" w:sz="4" w:space="0" w:color="000000"/>
              <w:left w:val="single" w:sz="4" w:space="0" w:color="000000"/>
              <w:bottom w:val="single" w:sz="4" w:space="0" w:color="000000"/>
            </w:tcBorders>
            <w:shd w:val="clear" w:color="auto" w:fill="auto"/>
          </w:tcPr>
          <w:p w14:paraId="63667EFB" w14:textId="77777777" w:rsidR="006A2F35" w:rsidRPr="000307BC" w:rsidRDefault="006A2F35" w:rsidP="006A2F35">
            <w:pPr>
              <w:snapToGrid w:val="0"/>
              <w:jc w:val="left"/>
              <w:rPr>
                <w:sz w:val="18"/>
                <w:szCs w:val="18"/>
              </w:rPr>
            </w:pPr>
            <w:r w:rsidRPr="000307BC">
              <w:rPr>
                <w:sz w:val="18"/>
                <w:szCs w:val="18"/>
              </w:rPr>
              <w:t>Korenine objedajo belkaste ličinke, ki dosežejo dolžino 5 cm. Prisotnost bub v obliki cigar v bližini rastlin.</w:t>
            </w:r>
          </w:p>
        </w:tc>
        <w:tc>
          <w:tcPr>
            <w:tcW w:w="2262" w:type="dxa"/>
            <w:tcBorders>
              <w:top w:val="single" w:sz="4" w:space="0" w:color="000000"/>
              <w:left w:val="single" w:sz="4" w:space="0" w:color="000000"/>
              <w:bottom w:val="single" w:sz="4" w:space="0" w:color="000000"/>
            </w:tcBorders>
            <w:shd w:val="clear" w:color="auto" w:fill="auto"/>
          </w:tcPr>
          <w:p w14:paraId="6E223F0B"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32D97D5C" w14:textId="77777777" w:rsidR="006A2F35" w:rsidRPr="000307BC" w:rsidRDefault="006A2F35" w:rsidP="006A2F35">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odnašanje in uničevanje bub</w:t>
            </w:r>
          </w:p>
          <w:p w14:paraId="5CAB0FB5" w14:textId="77777777" w:rsidR="006A2F35" w:rsidRPr="000307BC" w:rsidRDefault="006A2F35" w:rsidP="006A2F35">
            <w:pPr>
              <w:widowControl w:val="0"/>
              <w:numPr>
                <w:ilvl w:val="0"/>
                <w:numId w:val="33"/>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s pobiranjem poganjkov nadaljujemo še najmanj 20 dni od normalnega termina zaključka pobiranja, da preprečimo sovkam odlaganje jajčec.</w:t>
            </w:r>
          </w:p>
        </w:tc>
        <w:tc>
          <w:tcPr>
            <w:tcW w:w="1980" w:type="dxa"/>
            <w:gridSpan w:val="2"/>
            <w:tcBorders>
              <w:top w:val="single" w:sz="4" w:space="0" w:color="000000"/>
              <w:left w:val="single" w:sz="4" w:space="0" w:color="000000"/>
              <w:bottom w:val="single" w:sz="4" w:space="0" w:color="000000"/>
            </w:tcBorders>
            <w:shd w:val="clear" w:color="auto" w:fill="auto"/>
          </w:tcPr>
          <w:p w14:paraId="29867210" w14:textId="77777777" w:rsidR="006A2F35" w:rsidRPr="000307BC" w:rsidRDefault="006A2F35"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25D2AB74" w14:textId="77777777" w:rsidR="006A2F35" w:rsidRPr="000307BC" w:rsidRDefault="006A2F35" w:rsidP="006A2F35">
            <w:pPr>
              <w:snapToGrid w:val="0"/>
              <w:jc w:val="left"/>
              <w:rPr>
                <w:sz w:val="18"/>
                <w:szCs w:val="18"/>
              </w:rPr>
            </w:pPr>
          </w:p>
          <w:p w14:paraId="1E083A3D" w14:textId="77777777" w:rsidR="006A2F35" w:rsidRPr="000307BC" w:rsidRDefault="006A2F35" w:rsidP="006A2F35">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CAEF95F" w14:textId="77777777" w:rsidR="006A2F35" w:rsidRPr="000307BC" w:rsidRDefault="006A2F35"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FA188BB"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130731E6" w14:textId="77777777" w:rsidR="006A2F35" w:rsidRPr="000307BC" w:rsidRDefault="006A2F35" w:rsidP="006A2F35">
            <w:pPr>
              <w:snapToGrid w:val="0"/>
              <w:jc w:val="left"/>
              <w:rPr>
                <w:sz w:val="18"/>
                <w:szCs w:val="18"/>
              </w:rPr>
            </w:pPr>
          </w:p>
        </w:tc>
      </w:tr>
    </w:tbl>
    <w:p w14:paraId="48F24D43" w14:textId="77777777" w:rsidR="006A2F35" w:rsidRPr="000307BC" w:rsidRDefault="006A2F35" w:rsidP="006A2F35">
      <w:pPr>
        <w:rPr>
          <w:sz w:val="18"/>
          <w:szCs w:val="18"/>
        </w:rPr>
      </w:pPr>
      <w:r w:rsidRPr="000307BC">
        <w:rPr>
          <w:sz w:val="18"/>
          <w:szCs w:val="18"/>
        </w:rPr>
        <w:t xml:space="preserve">   ČU – zagotovljena s časom uporabe</w:t>
      </w:r>
    </w:p>
    <w:p w14:paraId="128AD743" w14:textId="77777777" w:rsidR="006A2F35" w:rsidRPr="000307BC" w:rsidRDefault="006A2F35" w:rsidP="006A2F35">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5183F7C0" w14:textId="77777777" w:rsidR="00F745ED" w:rsidRPr="000307BC" w:rsidRDefault="00F745ED" w:rsidP="00585EB7">
      <w:pPr>
        <w:widowControl w:val="0"/>
        <w:ind w:left="110"/>
        <w:rPr>
          <w:sz w:val="18"/>
          <w:szCs w:val="18"/>
        </w:rPr>
      </w:pPr>
    </w:p>
    <w:p w14:paraId="7D159A55" w14:textId="77777777" w:rsidR="006A2F35" w:rsidRPr="000307BC" w:rsidRDefault="00F745ED" w:rsidP="006A2F35">
      <w:pPr>
        <w:pStyle w:val="Naslov2"/>
        <w:rPr>
          <w:sz w:val="20"/>
        </w:rPr>
      </w:pPr>
      <w:r w:rsidRPr="000307BC">
        <w:rPr>
          <w:sz w:val="20"/>
          <w:szCs w:val="18"/>
        </w:rPr>
        <w:br w:type="page"/>
      </w:r>
      <w:bookmarkStart w:id="475" w:name="_Toc28393491"/>
      <w:bookmarkStart w:id="476" w:name="_Toc38347081"/>
      <w:bookmarkStart w:id="477" w:name="_Toc166556133"/>
      <w:bookmarkStart w:id="478" w:name="_Toc215563140"/>
      <w:bookmarkStart w:id="479" w:name="_Toc91332689"/>
      <w:bookmarkStart w:id="480" w:name="_Toc91332911"/>
      <w:bookmarkStart w:id="481" w:name="_Toc91333117"/>
      <w:bookmarkStart w:id="482" w:name="_Toc511303464"/>
      <w:bookmarkStart w:id="483" w:name="_Toc5773507"/>
      <w:bookmarkStart w:id="484" w:name="_Toc28393492"/>
      <w:bookmarkStart w:id="485" w:name="_Toc38347082"/>
      <w:r w:rsidR="006A2F35" w:rsidRPr="000307BC">
        <w:rPr>
          <w:sz w:val="20"/>
        </w:rPr>
        <w:lastRenderedPageBreak/>
        <w:t>INTEGRIRANO VARSTVO ŠPINAČE</w:t>
      </w:r>
      <w:bookmarkEnd w:id="475"/>
      <w:bookmarkEnd w:id="476"/>
      <w:bookmarkEnd w:id="477"/>
      <w:bookmarkEnd w:id="478"/>
      <w:bookmarkEnd w:id="479"/>
      <w:bookmarkEnd w:id="480"/>
      <w:bookmarkEnd w:id="481"/>
      <w:bookmarkEnd w:id="482"/>
      <w:bookmarkEnd w:id="483"/>
    </w:p>
    <w:tbl>
      <w:tblPr>
        <w:tblW w:w="14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
        <w:gridCol w:w="1975"/>
        <w:gridCol w:w="12"/>
        <w:gridCol w:w="2434"/>
        <w:gridCol w:w="1856"/>
        <w:gridCol w:w="1980"/>
        <w:gridCol w:w="1210"/>
        <w:gridCol w:w="1207"/>
        <w:gridCol w:w="2093"/>
        <w:gridCol w:w="15"/>
      </w:tblGrid>
      <w:tr w:rsidR="006A2F35" w:rsidRPr="000307BC" w14:paraId="6FBA1DE9" w14:textId="77777777" w:rsidTr="006A2F35">
        <w:trPr>
          <w:gridAfter w:val="1"/>
          <w:wAfter w:w="15" w:type="dxa"/>
        </w:trPr>
        <w:tc>
          <w:tcPr>
            <w:tcW w:w="1533" w:type="dxa"/>
            <w:gridSpan w:val="2"/>
            <w:tcBorders>
              <w:top w:val="single" w:sz="12" w:space="0" w:color="auto"/>
              <w:left w:val="single" w:sz="12" w:space="0" w:color="auto"/>
              <w:bottom w:val="single" w:sz="12" w:space="0" w:color="auto"/>
              <w:right w:val="single" w:sz="12" w:space="0" w:color="auto"/>
            </w:tcBorders>
          </w:tcPr>
          <w:p w14:paraId="40CEAA96" w14:textId="77777777" w:rsidR="006A2F35" w:rsidRPr="000307BC" w:rsidRDefault="006A2F35" w:rsidP="006A2F35">
            <w:pPr>
              <w:rPr>
                <w:sz w:val="18"/>
                <w:szCs w:val="18"/>
              </w:rPr>
            </w:pPr>
            <w:r w:rsidRPr="000307BC">
              <w:rPr>
                <w:sz w:val="18"/>
                <w:szCs w:val="18"/>
              </w:rPr>
              <w:t>ŠKODLJIVI ORGANIZEM</w:t>
            </w:r>
          </w:p>
        </w:tc>
        <w:tc>
          <w:tcPr>
            <w:tcW w:w="1975" w:type="dxa"/>
            <w:tcBorders>
              <w:top w:val="single" w:sz="12" w:space="0" w:color="auto"/>
              <w:left w:val="single" w:sz="12" w:space="0" w:color="auto"/>
              <w:bottom w:val="single" w:sz="12" w:space="0" w:color="auto"/>
              <w:right w:val="single" w:sz="12" w:space="0" w:color="auto"/>
            </w:tcBorders>
          </w:tcPr>
          <w:p w14:paraId="53731222" w14:textId="77777777" w:rsidR="006A2F35" w:rsidRPr="000307BC" w:rsidRDefault="006A2F35" w:rsidP="006A2F35">
            <w:pPr>
              <w:rPr>
                <w:sz w:val="18"/>
                <w:szCs w:val="18"/>
              </w:rPr>
            </w:pPr>
            <w:r w:rsidRPr="000307BC">
              <w:rPr>
                <w:sz w:val="18"/>
                <w:szCs w:val="18"/>
              </w:rPr>
              <w:t>OPIS</w:t>
            </w:r>
          </w:p>
        </w:tc>
        <w:tc>
          <w:tcPr>
            <w:tcW w:w="2446" w:type="dxa"/>
            <w:gridSpan w:val="2"/>
            <w:tcBorders>
              <w:top w:val="single" w:sz="12" w:space="0" w:color="auto"/>
              <w:left w:val="single" w:sz="12" w:space="0" w:color="auto"/>
              <w:bottom w:val="single" w:sz="12" w:space="0" w:color="auto"/>
              <w:right w:val="single" w:sz="12" w:space="0" w:color="auto"/>
            </w:tcBorders>
          </w:tcPr>
          <w:p w14:paraId="008B93CC" w14:textId="77777777" w:rsidR="006A2F35" w:rsidRPr="000307BC" w:rsidRDefault="006A2F35" w:rsidP="006A2F35">
            <w:pPr>
              <w:tabs>
                <w:tab w:val="left" w:pos="170"/>
              </w:tabs>
              <w:rPr>
                <w:sz w:val="18"/>
                <w:szCs w:val="18"/>
              </w:rPr>
            </w:pPr>
            <w:r w:rsidRPr="000307BC">
              <w:rPr>
                <w:sz w:val="18"/>
                <w:szCs w:val="18"/>
              </w:rPr>
              <w:t>AGROTEHNIČNI UKREPI</w:t>
            </w:r>
          </w:p>
        </w:tc>
        <w:tc>
          <w:tcPr>
            <w:tcW w:w="1856" w:type="dxa"/>
            <w:tcBorders>
              <w:top w:val="single" w:sz="12" w:space="0" w:color="auto"/>
              <w:left w:val="single" w:sz="12" w:space="0" w:color="auto"/>
              <w:bottom w:val="single" w:sz="12" w:space="0" w:color="auto"/>
              <w:right w:val="single" w:sz="12" w:space="0" w:color="auto"/>
            </w:tcBorders>
          </w:tcPr>
          <w:p w14:paraId="05B1ACBD" w14:textId="77777777" w:rsidR="006A2F35" w:rsidRPr="000307BC" w:rsidRDefault="006A2F35" w:rsidP="006A2F35">
            <w:pPr>
              <w:rPr>
                <w:sz w:val="18"/>
                <w:szCs w:val="18"/>
              </w:rPr>
            </w:pPr>
            <w:r w:rsidRPr="000307BC">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0C3C87E9" w14:textId="77777777" w:rsidR="006A2F35" w:rsidRPr="000307BC" w:rsidRDefault="006A2F35" w:rsidP="006A2F35">
            <w:pPr>
              <w:jc w:val="left"/>
              <w:rPr>
                <w:sz w:val="18"/>
                <w:szCs w:val="18"/>
              </w:rPr>
            </w:pPr>
            <w:r w:rsidRPr="000307BC">
              <w:rPr>
                <w:sz w:val="18"/>
                <w:szCs w:val="18"/>
              </w:rPr>
              <w:t>FITOFARM.</w:t>
            </w:r>
          </w:p>
          <w:p w14:paraId="0936ABEE" w14:textId="77777777" w:rsidR="006A2F35" w:rsidRPr="000307BC" w:rsidRDefault="006A2F35" w:rsidP="006A2F35">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116E791A" w14:textId="77777777" w:rsidR="006A2F35" w:rsidRPr="000307BC" w:rsidRDefault="006A2F35" w:rsidP="006A2F35">
            <w:pPr>
              <w:rPr>
                <w:sz w:val="18"/>
                <w:szCs w:val="18"/>
              </w:rPr>
            </w:pPr>
            <w:r w:rsidRPr="000307BC">
              <w:rPr>
                <w:sz w:val="18"/>
                <w:szCs w:val="18"/>
              </w:rPr>
              <w:t>ODMEREK</w:t>
            </w:r>
          </w:p>
        </w:tc>
        <w:tc>
          <w:tcPr>
            <w:tcW w:w="1207" w:type="dxa"/>
            <w:tcBorders>
              <w:top w:val="single" w:sz="12" w:space="0" w:color="auto"/>
              <w:left w:val="single" w:sz="12" w:space="0" w:color="auto"/>
              <w:bottom w:val="single" w:sz="12" w:space="0" w:color="auto"/>
              <w:right w:val="single" w:sz="12" w:space="0" w:color="auto"/>
            </w:tcBorders>
          </w:tcPr>
          <w:p w14:paraId="5628837C" w14:textId="77777777" w:rsidR="006A2F35" w:rsidRPr="000307BC" w:rsidRDefault="006A2F35" w:rsidP="006A2F35">
            <w:pPr>
              <w:rPr>
                <w:sz w:val="18"/>
                <w:szCs w:val="18"/>
              </w:rPr>
            </w:pPr>
            <w:r w:rsidRPr="000307BC">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14:paraId="6B49226A" w14:textId="77777777" w:rsidR="006A2F35" w:rsidRPr="000307BC" w:rsidRDefault="006A2F35" w:rsidP="006A2F35">
            <w:pPr>
              <w:jc w:val="left"/>
              <w:rPr>
                <w:sz w:val="18"/>
                <w:szCs w:val="18"/>
              </w:rPr>
            </w:pPr>
            <w:r w:rsidRPr="000307BC">
              <w:rPr>
                <w:sz w:val="18"/>
                <w:szCs w:val="18"/>
              </w:rPr>
              <w:t>OPOMBE</w:t>
            </w:r>
          </w:p>
        </w:tc>
      </w:tr>
      <w:tr w:rsidR="006A2F35" w:rsidRPr="000307BC" w14:paraId="4C453383"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521A78F1" w14:textId="77777777" w:rsidR="006A2F35" w:rsidRPr="000307BC" w:rsidRDefault="006A2F35" w:rsidP="006A2F35">
            <w:pPr>
              <w:snapToGrid w:val="0"/>
              <w:jc w:val="left"/>
              <w:rPr>
                <w:b/>
                <w:bCs/>
                <w:sz w:val="18"/>
                <w:szCs w:val="18"/>
              </w:rPr>
            </w:pPr>
            <w:r w:rsidRPr="000307BC">
              <w:rPr>
                <w:b/>
                <w:bCs/>
                <w:sz w:val="18"/>
                <w:szCs w:val="18"/>
              </w:rPr>
              <w:t>Plesen</w:t>
            </w:r>
          </w:p>
          <w:p w14:paraId="5C9E94C9" w14:textId="77777777" w:rsidR="006A2F35" w:rsidRPr="000307BC" w:rsidRDefault="006A2F35" w:rsidP="006A2F35">
            <w:pPr>
              <w:jc w:val="left"/>
              <w:rPr>
                <w:i/>
                <w:iCs/>
                <w:sz w:val="18"/>
                <w:szCs w:val="18"/>
              </w:rPr>
            </w:pPr>
            <w:r w:rsidRPr="000307BC">
              <w:rPr>
                <w:i/>
                <w:iCs/>
                <w:sz w:val="18"/>
                <w:szCs w:val="18"/>
              </w:rPr>
              <w:t>Peronospora farinosa</w:t>
            </w:r>
          </w:p>
        </w:tc>
        <w:tc>
          <w:tcPr>
            <w:tcW w:w="2012" w:type="dxa"/>
            <w:gridSpan w:val="3"/>
            <w:tcBorders>
              <w:top w:val="single" w:sz="4" w:space="0" w:color="000000"/>
              <w:left w:val="single" w:sz="4" w:space="0" w:color="000000"/>
              <w:bottom w:val="single" w:sz="4" w:space="0" w:color="000000"/>
            </w:tcBorders>
            <w:shd w:val="clear" w:color="auto" w:fill="auto"/>
          </w:tcPr>
          <w:p w14:paraId="4ABEB7B0" w14:textId="77777777" w:rsidR="006A2F35" w:rsidRPr="000307BC" w:rsidRDefault="006A2F35" w:rsidP="006A2F35">
            <w:pPr>
              <w:snapToGrid w:val="0"/>
              <w:jc w:val="left"/>
              <w:rPr>
                <w:sz w:val="18"/>
                <w:szCs w:val="18"/>
              </w:rPr>
            </w:pPr>
            <w:r w:rsidRPr="000307BC">
              <w:rPr>
                <w:sz w:val="18"/>
                <w:szCs w:val="18"/>
              </w:rPr>
              <w:t>Najprej značilni oljni madeži, kasneje odmiranje okuženega mesta na listih. Ugodni pogoji za pojav bolezni so: daljša deževna obdobja in stalna omočenost listov.</w:t>
            </w:r>
          </w:p>
        </w:tc>
        <w:tc>
          <w:tcPr>
            <w:tcW w:w="2434" w:type="dxa"/>
            <w:tcBorders>
              <w:top w:val="single" w:sz="4" w:space="0" w:color="000000"/>
              <w:left w:val="single" w:sz="4" w:space="0" w:color="000000"/>
              <w:bottom w:val="single" w:sz="4" w:space="0" w:color="000000"/>
            </w:tcBorders>
            <w:shd w:val="clear" w:color="auto" w:fill="auto"/>
          </w:tcPr>
          <w:p w14:paraId="1199BE85"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22EB727" w14:textId="77777777" w:rsidR="006A2F35" w:rsidRPr="000307BC" w:rsidRDefault="006A2F35" w:rsidP="006A2F35">
            <w:pPr>
              <w:pStyle w:val="Oznaenseznam31"/>
              <w:widowControl w:val="0"/>
              <w:numPr>
                <w:ilvl w:val="0"/>
                <w:numId w:val="33"/>
              </w:numPr>
              <w:tabs>
                <w:tab w:val="clear" w:pos="360"/>
                <w:tab w:val="clear" w:pos="448"/>
                <w:tab w:val="left" w:pos="200"/>
              </w:tabs>
              <w:ind w:left="113" w:hanging="113"/>
            </w:pPr>
            <w:r w:rsidRPr="000307BC">
              <w:t>širok kolobar</w:t>
            </w:r>
          </w:p>
          <w:p w14:paraId="65352DE7" w14:textId="77777777" w:rsidR="006A2F35" w:rsidRPr="000307BC" w:rsidRDefault="006A2F35" w:rsidP="006A2F35">
            <w:pPr>
              <w:pStyle w:val="Oznaenseznam31"/>
              <w:widowControl w:val="0"/>
              <w:numPr>
                <w:ilvl w:val="0"/>
                <w:numId w:val="33"/>
              </w:numPr>
              <w:tabs>
                <w:tab w:val="clear" w:pos="360"/>
                <w:tab w:val="clear" w:pos="448"/>
                <w:tab w:val="left" w:pos="200"/>
              </w:tabs>
              <w:ind w:left="113" w:hanging="113"/>
            </w:pPr>
            <w:r w:rsidRPr="000307BC">
              <w:t>odstranjevanje in uničevanje okuženih rastlin in listov</w:t>
            </w:r>
          </w:p>
          <w:p w14:paraId="442EF5D9" w14:textId="77777777" w:rsidR="006A2F35" w:rsidRPr="000307BC" w:rsidRDefault="006A2F35" w:rsidP="006A2F35">
            <w:pPr>
              <w:pStyle w:val="Oznaenseznam31"/>
              <w:widowControl w:val="0"/>
              <w:numPr>
                <w:ilvl w:val="0"/>
                <w:numId w:val="33"/>
              </w:numPr>
              <w:tabs>
                <w:tab w:val="clear" w:pos="360"/>
                <w:tab w:val="clear" w:pos="448"/>
                <w:tab w:val="left" w:pos="200"/>
              </w:tabs>
              <w:ind w:left="113" w:hanging="113"/>
            </w:pPr>
            <w:r w:rsidRPr="000307BC">
              <w:t>uporaba zdravega in razkuženega semena</w:t>
            </w:r>
          </w:p>
          <w:p w14:paraId="589A5422" w14:textId="77777777" w:rsidR="006A2F35" w:rsidRPr="000307BC" w:rsidRDefault="006A2F35" w:rsidP="006A2F35">
            <w:pPr>
              <w:pStyle w:val="Oznaenseznam31"/>
              <w:widowControl w:val="0"/>
              <w:numPr>
                <w:ilvl w:val="0"/>
                <w:numId w:val="33"/>
              </w:numPr>
              <w:tabs>
                <w:tab w:val="clear" w:pos="360"/>
                <w:tab w:val="clear" w:pos="448"/>
                <w:tab w:val="left"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339A6F13" w14:textId="77777777" w:rsidR="006A2F35" w:rsidRPr="000307BC" w:rsidRDefault="006A2F35" w:rsidP="006A2F35">
            <w:pPr>
              <w:snapToGrid w:val="0"/>
              <w:jc w:val="left"/>
              <w:rPr>
                <w:sz w:val="18"/>
                <w:szCs w:val="18"/>
              </w:rPr>
            </w:pPr>
            <w:r w:rsidRPr="000307BC">
              <w:rPr>
                <w:sz w:val="18"/>
                <w:szCs w:val="18"/>
              </w:rPr>
              <w:t>-fluopikolid + propamokarb</w:t>
            </w:r>
          </w:p>
          <w:p w14:paraId="46A3F3C2" w14:textId="77777777" w:rsidR="006A2F35" w:rsidRDefault="006A2F35" w:rsidP="006A2F35">
            <w:pPr>
              <w:snapToGrid w:val="0"/>
              <w:jc w:val="left"/>
              <w:rPr>
                <w:sz w:val="18"/>
                <w:szCs w:val="18"/>
              </w:rPr>
            </w:pPr>
            <w:r w:rsidRPr="000307BC">
              <w:rPr>
                <w:sz w:val="18"/>
                <w:szCs w:val="18"/>
              </w:rPr>
              <w:t>-bakrov oksiklorid</w:t>
            </w:r>
          </w:p>
          <w:p w14:paraId="1ACB3ABC" w14:textId="77777777" w:rsidR="006A2F35" w:rsidRDefault="006A2F35" w:rsidP="006A2F35">
            <w:pPr>
              <w:snapToGrid w:val="0"/>
              <w:jc w:val="left"/>
              <w:rPr>
                <w:sz w:val="18"/>
                <w:szCs w:val="18"/>
              </w:rPr>
            </w:pPr>
          </w:p>
          <w:p w14:paraId="01990F4C" w14:textId="77777777" w:rsidR="006A2F35" w:rsidRPr="000307BC" w:rsidRDefault="006A2F35" w:rsidP="006A2F35">
            <w:pPr>
              <w:snapToGrid w:val="0"/>
              <w:jc w:val="left"/>
              <w:rPr>
                <w:sz w:val="18"/>
                <w:szCs w:val="18"/>
              </w:rPr>
            </w:pPr>
            <w:r>
              <w:rPr>
                <w:sz w:val="18"/>
                <w:szCs w:val="18"/>
              </w:rPr>
              <w:t>-mandipropamid</w:t>
            </w:r>
          </w:p>
        </w:tc>
        <w:tc>
          <w:tcPr>
            <w:tcW w:w="1980" w:type="dxa"/>
            <w:tcBorders>
              <w:top w:val="single" w:sz="4" w:space="0" w:color="000000"/>
              <w:left w:val="single" w:sz="4" w:space="0" w:color="000000"/>
              <w:bottom w:val="single" w:sz="4" w:space="0" w:color="000000"/>
            </w:tcBorders>
            <w:shd w:val="clear" w:color="auto" w:fill="auto"/>
          </w:tcPr>
          <w:p w14:paraId="67EC97A5" w14:textId="77777777" w:rsidR="006A2F35" w:rsidRPr="000307BC" w:rsidRDefault="006A2F35" w:rsidP="006A2F35">
            <w:pPr>
              <w:snapToGrid w:val="0"/>
              <w:jc w:val="left"/>
              <w:rPr>
                <w:sz w:val="18"/>
                <w:szCs w:val="18"/>
              </w:rPr>
            </w:pPr>
            <w:r w:rsidRPr="000307BC">
              <w:rPr>
                <w:sz w:val="18"/>
                <w:szCs w:val="18"/>
              </w:rPr>
              <w:t>Infinito</w:t>
            </w:r>
          </w:p>
          <w:p w14:paraId="7A828841" w14:textId="77777777" w:rsidR="006A2F35" w:rsidRPr="000307BC" w:rsidRDefault="006A2F35" w:rsidP="006A2F35">
            <w:pPr>
              <w:snapToGrid w:val="0"/>
              <w:jc w:val="left"/>
              <w:rPr>
                <w:sz w:val="18"/>
                <w:szCs w:val="18"/>
              </w:rPr>
            </w:pPr>
          </w:p>
          <w:p w14:paraId="7CB21FD1" w14:textId="77777777" w:rsidR="006A2F35" w:rsidRDefault="006A2F35" w:rsidP="006A2F35">
            <w:pPr>
              <w:snapToGrid w:val="0"/>
              <w:jc w:val="left"/>
              <w:rPr>
                <w:sz w:val="18"/>
                <w:szCs w:val="18"/>
              </w:rPr>
            </w:pPr>
            <w:r w:rsidRPr="000307BC">
              <w:rPr>
                <w:sz w:val="18"/>
                <w:szCs w:val="18"/>
              </w:rPr>
              <w:t>Cuprablau-Z 35 WG*</w:t>
            </w:r>
          </w:p>
          <w:p w14:paraId="587B9F04" w14:textId="77777777" w:rsidR="006A2F35" w:rsidRDefault="006A2F35" w:rsidP="006A2F35">
            <w:pPr>
              <w:snapToGrid w:val="0"/>
              <w:jc w:val="left"/>
              <w:rPr>
                <w:sz w:val="18"/>
                <w:szCs w:val="18"/>
              </w:rPr>
            </w:pPr>
          </w:p>
          <w:p w14:paraId="199053AB" w14:textId="77777777" w:rsidR="006A2F35" w:rsidRPr="000307BC" w:rsidRDefault="006A2F35" w:rsidP="006A2F35">
            <w:pPr>
              <w:snapToGrid w:val="0"/>
              <w:jc w:val="left"/>
              <w:rPr>
                <w:sz w:val="18"/>
                <w:szCs w:val="18"/>
              </w:rPr>
            </w:pPr>
            <w:r>
              <w:rPr>
                <w:sz w:val="18"/>
                <w:szCs w:val="18"/>
              </w:rPr>
              <w:t>Revus</w:t>
            </w:r>
          </w:p>
        </w:tc>
        <w:tc>
          <w:tcPr>
            <w:tcW w:w="1210" w:type="dxa"/>
            <w:tcBorders>
              <w:top w:val="single" w:sz="4" w:space="0" w:color="000000"/>
              <w:left w:val="single" w:sz="4" w:space="0" w:color="000000"/>
              <w:bottom w:val="single" w:sz="4" w:space="0" w:color="000000"/>
            </w:tcBorders>
            <w:shd w:val="clear" w:color="auto" w:fill="auto"/>
          </w:tcPr>
          <w:p w14:paraId="50E67A39" w14:textId="77777777" w:rsidR="006A2F35" w:rsidRPr="000307BC" w:rsidRDefault="006A2F35" w:rsidP="006A2F35">
            <w:pPr>
              <w:snapToGrid w:val="0"/>
              <w:jc w:val="left"/>
              <w:rPr>
                <w:sz w:val="18"/>
                <w:szCs w:val="18"/>
              </w:rPr>
            </w:pPr>
            <w:r w:rsidRPr="000307BC">
              <w:rPr>
                <w:sz w:val="18"/>
                <w:szCs w:val="18"/>
              </w:rPr>
              <w:t>1,6 l/ha</w:t>
            </w:r>
          </w:p>
          <w:p w14:paraId="34EBB1E7" w14:textId="77777777" w:rsidR="006A2F35" w:rsidRPr="000307BC" w:rsidRDefault="006A2F35" w:rsidP="006A2F35">
            <w:pPr>
              <w:snapToGrid w:val="0"/>
              <w:jc w:val="left"/>
              <w:rPr>
                <w:sz w:val="18"/>
                <w:szCs w:val="18"/>
              </w:rPr>
            </w:pPr>
          </w:p>
          <w:p w14:paraId="5114B28C" w14:textId="77777777" w:rsidR="006A2F35" w:rsidRDefault="006A2F35" w:rsidP="006A2F35">
            <w:pPr>
              <w:snapToGrid w:val="0"/>
              <w:jc w:val="left"/>
              <w:rPr>
                <w:sz w:val="18"/>
                <w:szCs w:val="18"/>
              </w:rPr>
            </w:pPr>
            <w:r w:rsidRPr="000307BC">
              <w:rPr>
                <w:sz w:val="18"/>
                <w:szCs w:val="18"/>
              </w:rPr>
              <w:t>1,5 kg/ha</w:t>
            </w:r>
          </w:p>
          <w:p w14:paraId="22129794" w14:textId="77777777" w:rsidR="006A2F35" w:rsidRDefault="006A2F35" w:rsidP="006A2F35">
            <w:pPr>
              <w:snapToGrid w:val="0"/>
              <w:jc w:val="left"/>
              <w:rPr>
                <w:sz w:val="18"/>
                <w:szCs w:val="18"/>
              </w:rPr>
            </w:pPr>
          </w:p>
          <w:p w14:paraId="3E4DBFC3" w14:textId="77777777" w:rsidR="006A2F35" w:rsidRPr="000307BC" w:rsidRDefault="006A2F35" w:rsidP="006A2F35">
            <w:pPr>
              <w:snapToGrid w:val="0"/>
              <w:jc w:val="left"/>
              <w:rPr>
                <w:sz w:val="18"/>
                <w:szCs w:val="18"/>
              </w:rPr>
            </w:pPr>
            <w:r>
              <w:rPr>
                <w:sz w:val="18"/>
                <w:szCs w:val="18"/>
              </w:rPr>
              <w:t>0,6 l/ha</w:t>
            </w:r>
          </w:p>
        </w:tc>
        <w:tc>
          <w:tcPr>
            <w:tcW w:w="1207" w:type="dxa"/>
            <w:tcBorders>
              <w:top w:val="single" w:sz="4" w:space="0" w:color="000000"/>
              <w:left w:val="single" w:sz="4" w:space="0" w:color="000000"/>
              <w:bottom w:val="single" w:sz="4" w:space="0" w:color="000000"/>
            </w:tcBorders>
            <w:shd w:val="clear" w:color="auto" w:fill="auto"/>
          </w:tcPr>
          <w:p w14:paraId="47C2821E" w14:textId="77777777" w:rsidR="006A2F35" w:rsidRPr="000307BC" w:rsidRDefault="006A2F35" w:rsidP="006A2F35">
            <w:pPr>
              <w:snapToGrid w:val="0"/>
              <w:jc w:val="left"/>
              <w:rPr>
                <w:sz w:val="18"/>
                <w:szCs w:val="18"/>
              </w:rPr>
            </w:pPr>
            <w:r w:rsidRPr="000307BC">
              <w:rPr>
                <w:sz w:val="18"/>
                <w:szCs w:val="18"/>
              </w:rPr>
              <w:t>14</w:t>
            </w:r>
          </w:p>
          <w:p w14:paraId="0C06906B" w14:textId="77777777" w:rsidR="006A2F35" w:rsidRPr="000307BC" w:rsidRDefault="006A2F35" w:rsidP="006A2F35">
            <w:pPr>
              <w:snapToGrid w:val="0"/>
              <w:jc w:val="left"/>
              <w:rPr>
                <w:sz w:val="18"/>
                <w:szCs w:val="18"/>
              </w:rPr>
            </w:pPr>
          </w:p>
          <w:p w14:paraId="72DF1257" w14:textId="77777777" w:rsidR="006A2F35" w:rsidRDefault="006A2F35" w:rsidP="006A2F35">
            <w:pPr>
              <w:snapToGrid w:val="0"/>
              <w:jc w:val="left"/>
              <w:rPr>
                <w:sz w:val="18"/>
                <w:szCs w:val="18"/>
              </w:rPr>
            </w:pPr>
            <w:r w:rsidRPr="000307BC">
              <w:rPr>
                <w:sz w:val="18"/>
                <w:szCs w:val="18"/>
              </w:rPr>
              <w:t>7</w:t>
            </w:r>
          </w:p>
          <w:p w14:paraId="72CF79A8" w14:textId="77777777" w:rsidR="006A2F35" w:rsidRDefault="006A2F35" w:rsidP="006A2F35">
            <w:pPr>
              <w:snapToGrid w:val="0"/>
              <w:jc w:val="left"/>
              <w:rPr>
                <w:sz w:val="18"/>
                <w:szCs w:val="18"/>
              </w:rPr>
            </w:pPr>
          </w:p>
          <w:p w14:paraId="1C7B0B28" w14:textId="77777777" w:rsidR="006A2F35" w:rsidRPr="000307BC" w:rsidRDefault="006A2F35" w:rsidP="006A2F35">
            <w:pPr>
              <w:snapToGrid w:val="0"/>
              <w:jc w:val="left"/>
              <w:rPr>
                <w:sz w:val="18"/>
                <w:szCs w:val="18"/>
              </w:rPr>
            </w:pPr>
            <w:r>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3767D160" w14:textId="77777777" w:rsidR="006A2F35" w:rsidRPr="000307BC" w:rsidRDefault="006A2F35" w:rsidP="006A2F35">
            <w:pPr>
              <w:snapToGrid w:val="0"/>
              <w:jc w:val="left"/>
              <w:rPr>
                <w:sz w:val="18"/>
                <w:szCs w:val="18"/>
              </w:rPr>
            </w:pPr>
            <w:r w:rsidRPr="000307BC">
              <w:rPr>
                <w:sz w:val="18"/>
                <w:szCs w:val="18"/>
              </w:rPr>
              <w:t>največ 3 tretiranja</w:t>
            </w:r>
          </w:p>
          <w:p w14:paraId="24D83388" w14:textId="77777777" w:rsidR="006A2F35" w:rsidRPr="000307BC" w:rsidRDefault="006A2F35" w:rsidP="006A2F35">
            <w:pPr>
              <w:snapToGrid w:val="0"/>
              <w:jc w:val="left"/>
              <w:rPr>
                <w:sz w:val="18"/>
                <w:szCs w:val="18"/>
              </w:rPr>
            </w:pPr>
          </w:p>
          <w:p w14:paraId="153DB237" w14:textId="77777777" w:rsidR="006A2F35" w:rsidRPr="000307BC" w:rsidRDefault="006A2F35" w:rsidP="006A2F35">
            <w:pPr>
              <w:snapToGrid w:val="0"/>
              <w:jc w:val="left"/>
              <w:rPr>
                <w:sz w:val="18"/>
                <w:szCs w:val="18"/>
              </w:rPr>
            </w:pPr>
            <w:r w:rsidRPr="000307BC">
              <w:rPr>
                <w:sz w:val="18"/>
                <w:szCs w:val="18"/>
              </w:rPr>
              <w:t>največ 1 tretiranje</w:t>
            </w:r>
          </w:p>
          <w:p w14:paraId="7AEA983B" w14:textId="77777777" w:rsidR="006A2F35" w:rsidRDefault="006A2F35" w:rsidP="006A2F35">
            <w:pPr>
              <w:snapToGrid w:val="0"/>
              <w:jc w:val="left"/>
              <w:rPr>
                <w:sz w:val="18"/>
                <w:szCs w:val="18"/>
              </w:rPr>
            </w:pPr>
            <w:r w:rsidRPr="000307BC">
              <w:rPr>
                <w:sz w:val="18"/>
                <w:szCs w:val="18"/>
              </w:rPr>
              <w:t>*manjša uporaba</w:t>
            </w:r>
          </w:p>
          <w:p w14:paraId="14DF0EBD" w14:textId="77777777" w:rsidR="006A2F35" w:rsidRPr="000307BC" w:rsidRDefault="006A2F35" w:rsidP="006A2F35">
            <w:pPr>
              <w:snapToGrid w:val="0"/>
              <w:jc w:val="left"/>
              <w:rPr>
                <w:sz w:val="18"/>
                <w:szCs w:val="18"/>
              </w:rPr>
            </w:pPr>
            <w:r>
              <w:rPr>
                <w:sz w:val="18"/>
                <w:szCs w:val="18"/>
              </w:rPr>
              <w:t>2x na prostem, 1 x v zaščitenem prostoru</w:t>
            </w:r>
          </w:p>
        </w:tc>
      </w:tr>
      <w:tr w:rsidR="006A2F35" w:rsidRPr="000307BC" w14:paraId="5094CD88"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15D6140A" w14:textId="77777777" w:rsidR="006A2F35" w:rsidRPr="000307BC" w:rsidRDefault="006A2F35" w:rsidP="006A2F35">
            <w:pPr>
              <w:snapToGrid w:val="0"/>
              <w:jc w:val="left"/>
              <w:rPr>
                <w:b/>
                <w:sz w:val="18"/>
                <w:szCs w:val="18"/>
              </w:rPr>
            </w:pPr>
            <w:r w:rsidRPr="000307BC">
              <w:rPr>
                <w:b/>
                <w:sz w:val="18"/>
                <w:szCs w:val="18"/>
              </w:rPr>
              <w:t>Antraknoza</w:t>
            </w:r>
          </w:p>
          <w:p w14:paraId="50CB893E" w14:textId="77777777" w:rsidR="006A2F35" w:rsidRPr="000307BC" w:rsidRDefault="006A2F35" w:rsidP="006A2F35">
            <w:pPr>
              <w:jc w:val="left"/>
              <w:rPr>
                <w:i/>
                <w:iCs/>
                <w:sz w:val="18"/>
                <w:szCs w:val="18"/>
              </w:rPr>
            </w:pPr>
            <w:r w:rsidRPr="000307BC">
              <w:rPr>
                <w:i/>
                <w:iCs/>
                <w:sz w:val="18"/>
                <w:szCs w:val="18"/>
              </w:rPr>
              <w:t>Colletotrichum dematium f. sp. spinaciae</w:t>
            </w:r>
          </w:p>
        </w:tc>
        <w:tc>
          <w:tcPr>
            <w:tcW w:w="2012" w:type="dxa"/>
            <w:gridSpan w:val="3"/>
            <w:tcBorders>
              <w:top w:val="single" w:sz="4" w:space="0" w:color="000000"/>
              <w:left w:val="single" w:sz="4" w:space="0" w:color="000000"/>
              <w:bottom w:val="single" w:sz="4" w:space="0" w:color="000000"/>
            </w:tcBorders>
            <w:shd w:val="clear" w:color="auto" w:fill="auto"/>
          </w:tcPr>
          <w:p w14:paraId="2B5CDF8C" w14:textId="77777777" w:rsidR="006A2F35" w:rsidRPr="000307BC" w:rsidRDefault="006A2F35" w:rsidP="006A2F35">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14:paraId="24F8D767"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796C4037" w14:textId="77777777" w:rsidR="006A2F35" w:rsidRPr="000307BC" w:rsidRDefault="006A2F35" w:rsidP="006A2F35">
            <w:pPr>
              <w:pStyle w:val="Oznaenseznam31"/>
              <w:widowControl w:val="0"/>
              <w:numPr>
                <w:ilvl w:val="0"/>
                <w:numId w:val="33"/>
              </w:numPr>
              <w:tabs>
                <w:tab w:val="clear" w:pos="360"/>
                <w:tab w:val="num" w:pos="200"/>
              </w:tabs>
              <w:ind w:left="113" w:hanging="113"/>
            </w:pPr>
            <w:r w:rsidRPr="000307BC">
              <w:t>uporaba zdravega in razkuženega semena</w:t>
            </w:r>
          </w:p>
          <w:p w14:paraId="48E867DB" w14:textId="77777777" w:rsidR="006A2F35" w:rsidRPr="000307BC" w:rsidRDefault="006A2F35" w:rsidP="006A2F35">
            <w:pPr>
              <w:pStyle w:val="Oznaenseznam31"/>
              <w:widowControl w:val="0"/>
              <w:numPr>
                <w:ilvl w:val="0"/>
                <w:numId w:val="33"/>
              </w:numPr>
              <w:tabs>
                <w:tab w:val="clear" w:pos="360"/>
                <w:tab w:val="num" w:pos="200"/>
              </w:tabs>
              <w:ind w:left="113" w:hanging="113"/>
            </w:pPr>
            <w:r w:rsidRPr="000307BC">
              <w:t>širok kolobar.</w:t>
            </w:r>
          </w:p>
        </w:tc>
        <w:tc>
          <w:tcPr>
            <w:tcW w:w="1856" w:type="dxa"/>
            <w:tcBorders>
              <w:top w:val="single" w:sz="4" w:space="0" w:color="000000"/>
              <w:left w:val="single" w:sz="4" w:space="0" w:color="000000"/>
              <w:bottom w:val="single" w:sz="4" w:space="0" w:color="000000"/>
            </w:tcBorders>
            <w:shd w:val="clear" w:color="auto" w:fill="auto"/>
          </w:tcPr>
          <w:p w14:paraId="16E5095D" w14:textId="77777777" w:rsidR="006A2F35" w:rsidRPr="000307BC" w:rsidRDefault="006A2F35" w:rsidP="006A2F35">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6BA4EF3A" w14:textId="77777777" w:rsidR="006A2F35" w:rsidRPr="000307BC" w:rsidRDefault="006A2F35" w:rsidP="006A2F35">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317A77FC" w14:textId="77777777" w:rsidR="006A2F35" w:rsidRPr="000307BC" w:rsidRDefault="006A2F35" w:rsidP="006A2F35">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4259D863" w14:textId="77777777" w:rsidR="006A2F35" w:rsidRPr="000307BC" w:rsidRDefault="006A2F35" w:rsidP="006A2F35">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0BCF1FA4" w14:textId="77777777" w:rsidR="006A2F35" w:rsidRPr="000307BC" w:rsidRDefault="006A2F35" w:rsidP="006A2F35">
            <w:pPr>
              <w:snapToGrid w:val="0"/>
              <w:jc w:val="left"/>
              <w:rPr>
                <w:sz w:val="18"/>
                <w:szCs w:val="18"/>
              </w:rPr>
            </w:pPr>
            <w:r w:rsidRPr="000307BC">
              <w:rPr>
                <w:sz w:val="18"/>
                <w:szCs w:val="18"/>
              </w:rPr>
              <w:t>največ 1 tretiranje</w:t>
            </w:r>
          </w:p>
          <w:p w14:paraId="23FD899B" w14:textId="77777777" w:rsidR="006A2F35" w:rsidRPr="000307BC" w:rsidRDefault="006A2F35" w:rsidP="006A2F35">
            <w:pPr>
              <w:snapToGrid w:val="0"/>
              <w:jc w:val="left"/>
              <w:rPr>
                <w:sz w:val="18"/>
                <w:szCs w:val="18"/>
              </w:rPr>
            </w:pPr>
            <w:r w:rsidRPr="000307BC">
              <w:rPr>
                <w:sz w:val="18"/>
                <w:szCs w:val="18"/>
              </w:rPr>
              <w:t>*manjša uporaba</w:t>
            </w:r>
          </w:p>
        </w:tc>
      </w:tr>
      <w:tr w:rsidR="006A2F35" w:rsidRPr="000307BC" w14:paraId="6D555EAC"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79DCC85" w14:textId="77777777" w:rsidR="006A2F35" w:rsidRPr="000307BC" w:rsidRDefault="006A2F35" w:rsidP="006A2F35">
            <w:pPr>
              <w:snapToGrid w:val="0"/>
              <w:jc w:val="left"/>
              <w:rPr>
                <w:b/>
                <w:bCs/>
                <w:sz w:val="18"/>
                <w:szCs w:val="18"/>
              </w:rPr>
            </w:pPr>
            <w:r w:rsidRPr="000307BC">
              <w:rPr>
                <w:b/>
                <w:bCs/>
                <w:sz w:val="18"/>
                <w:szCs w:val="18"/>
              </w:rPr>
              <w:t>Špinačna papirnata pegavost</w:t>
            </w:r>
          </w:p>
          <w:p w14:paraId="7BBBFCA7" w14:textId="77777777" w:rsidR="006A2F35" w:rsidRPr="000307BC" w:rsidRDefault="006A2F35" w:rsidP="006A2F35">
            <w:pPr>
              <w:jc w:val="left"/>
              <w:rPr>
                <w:i/>
                <w:iCs/>
                <w:sz w:val="18"/>
                <w:szCs w:val="18"/>
              </w:rPr>
            </w:pPr>
            <w:r w:rsidRPr="000307BC">
              <w:rPr>
                <w:i/>
                <w:iCs/>
                <w:sz w:val="18"/>
                <w:szCs w:val="18"/>
              </w:rPr>
              <w:t>Cladosporium variabile</w:t>
            </w:r>
          </w:p>
        </w:tc>
        <w:tc>
          <w:tcPr>
            <w:tcW w:w="2012" w:type="dxa"/>
            <w:gridSpan w:val="3"/>
            <w:tcBorders>
              <w:top w:val="single" w:sz="4" w:space="0" w:color="000000"/>
              <w:left w:val="single" w:sz="4" w:space="0" w:color="000000"/>
              <w:bottom w:val="single" w:sz="4" w:space="0" w:color="000000"/>
            </w:tcBorders>
            <w:shd w:val="clear" w:color="auto" w:fill="auto"/>
          </w:tcPr>
          <w:p w14:paraId="75D89A0F" w14:textId="77777777" w:rsidR="006A2F35" w:rsidRPr="000307BC" w:rsidRDefault="006A2F35" w:rsidP="006A2F35">
            <w:pPr>
              <w:snapToGrid w:val="0"/>
              <w:jc w:val="left"/>
              <w:rPr>
                <w:sz w:val="18"/>
                <w:szCs w:val="18"/>
              </w:rPr>
            </w:pPr>
            <w:r w:rsidRPr="000307BC">
              <w:rPr>
                <w:sz w:val="18"/>
                <w:szCs w:val="18"/>
              </w:rPr>
              <w:t>Številne majhne bledorumene pege, ki se kasneje združijo v pege nepravilne oblike. V času sporulacije postanejo pege temno zelene barve.</w:t>
            </w:r>
          </w:p>
        </w:tc>
        <w:tc>
          <w:tcPr>
            <w:tcW w:w="2434" w:type="dxa"/>
            <w:tcBorders>
              <w:top w:val="single" w:sz="4" w:space="0" w:color="000000"/>
              <w:left w:val="single" w:sz="4" w:space="0" w:color="000000"/>
              <w:bottom w:val="single" w:sz="4" w:space="0" w:color="000000"/>
            </w:tcBorders>
            <w:shd w:val="clear" w:color="auto" w:fill="auto"/>
          </w:tcPr>
          <w:p w14:paraId="119B3A59" w14:textId="77777777" w:rsidR="006A2F35" w:rsidRPr="000307BC" w:rsidRDefault="006A2F35" w:rsidP="006A2F35">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14:paraId="0B1A166B" w14:textId="77777777" w:rsidR="006A2F35" w:rsidRPr="000307BC" w:rsidRDefault="006A2F35"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2DAAF30" w14:textId="77777777" w:rsidR="006A2F35" w:rsidRPr="000307BC" w:rsidRDefault="006A2F35"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1A7F6D47" w14:textId="77777777" w:rsidR="006A2F35" w:rsidRPr="000307BC" w:rsidRDefault="006A2F35"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258FF00C" w14:textId="77777777" w:rsidR="006A2F35" w:rsidRPr="000307BC" w:rsidRDefault="006A2F35" w:rsidP="006A2F35">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1DF8D022" w14:textId="77777777" w:rsidR="006A2F35" w:rsidRPr="000307BC" w:rsidRDefault="006A2F35" w:rsidP="006A2F35">
            <w:pPr>
              <w:snapToGrid w:val="0"/>
              <w:jc w:val="left"/>
              <w:rPr>
                <w:sz w:val="18"/>
                <w:szCs w:val="18"/>
              </w:rPr>
            </w:pPr>
          </w:p>
        </w:tc>
      </w:tr>
      <w:tr w:rsidR="006A2F35" w:rsidRPr="000307BC" w14:paraId="3BD6C646"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F1DE0C5" w14:textId="77777777" w:rsidR="006A2F35" w:rsidRPr="000307BC" w:rsidRDefault="006A2F35" w:rsidP="006A2F35">
            <w:pPr>
              <w:snapToGrid w:val="0"/>
              <w:jc w:val="left"/>
              <w:rPr>
                <w:b/>
                <w:bCs/>
                <w:sz w:val="18"/>
                <w:szCs w:val="18"/>
              </w:rPr>
            </w:pPr>
            <w:r w:rsidRPr="000307BC">
              <w:rPr>
                <w:b/>
                <w:bCs/>
                <w:sz w:val="18"/>
                <w:szCs w:val="18"/>
              </w:rPr>
              <w:t>Bela gniloba</w:t>
            </w:r>
          </w:p>
          <w:p w14:paraId="3844E22C" w14:textId="77777777" w:rsidR="006A2F35" w:rsidRPr="000307BC" w:rsidRDefault="006A2F35" w:rsidP="006A2F35">
            <w:pPr>
              <w:snapToGrid w:val="0"/>
              <w:jc w:val="left"/>
              <w:rPr>
                <w:bCs/>
                <w:i/>
                <w:sz w:val="18"/>
                <w:szCs w:val="18"/>
              </w:rPr>
            </w:pPr>
            <w:r w:rsidRPr="000307BC">
              <w:rPr>
                <w:bCs/>
                <w:i/>
                <w:sz w:val="18"/>
                <w:szCs w:val="18"/>
              </w:rPr>
              <w:t>Sclerotinia sclerotiorum</w:t>
            </w:r>
          </w:p>
          <w:p w14:paraId="45A58E85" w14:textId="77777777" w:rsidR="006A2F35" w:rsidRPr="000307BC" w:rsidRDefault="006A2F35" w:rsidP="006A2F35">
            <w:pPr>
              <w:snapToGrid w:val="0"/>
              <w:jc w:val="left"/>
              <w:rPr>
                <w:b/>
                <w:bCs/>
                <w:sz w:val="18"/>
                <w:szCs w:val="18"/>
              </w:rPr>
            </w:pPr>
            <w:r w:rsidRPr="000307BC">
              <w:rPr>
                <w:b/>
                <w:bCs/>
                <w:sz w:val="18"/>
                <w:szCs w:val="18"/>
              </w:rPr>
              <w:t>Siva plesen</w:t>
            </w:r>
          </w:p>
          <w:p w14:paraId="7B596AAA" w14:textId="77777777" w:rsidR="006A2F35" w:rsidRPr="000307BC" w:rsidRDefault="006A2F35" w:rsidP="006A2F35">
            <w:pPr>
              <w:snapToGrid w:val="0"/>
              <w:jc w:val="left"/>
              <w:rPr>
                <w:b/>
                <w:bCs/>
                <w:sz w:val="18"/>
                <w:szCs w:val="18"/>
              </w:rPr>
            </w:pPr>
            <w:r w:rsidRPr="000307BC">
              <w:rPr>
                <w:bCs/>
                <w:i/>
                <w:iCs/>
                <w:sz w:val="18"/>
                <w:szCs w:val="18"/>
              </w:rPr>
              <w:t>Botryotinia fuckeliana</w:t>
            </w:r>
          </w:p>
        </w:tc>
        <w:tc>
          <w:tcPr>
            <w:tcW w:w="2012" w:type="dxa"/>
            <w:gridSpan w:val="3"/>
            <w:tcBorders>
              <w:top w:val="single" w:sz="4" w:space="0" w:color="000000"/>
              <w:left w:val="single" w:sz="4" w:space="0" w:color="000000"/>
              <w:bottom w:val="single" w:sz="4" w:space="0" w:color="000000"/>
            </w:tcBorders>
            <w:shd w:val="clear" w:color="auto" w:fill="auto"/>
          </w:tcPr>
          <w:p w14:paraId="305E009B" w14:textId="77777777" w:rsidR="006A2F35" w:rsidRPr="000307BC" w:rsidRDefault="006A2F35" w:rsidP="006A2F35">
            <w:pPr>
              <w:snapToGrid w:val="0"/>
              <w:jc w:val="left"/>
              <w:rPr>
                <w:sz w:val="18"/>
                <w:szCs w:val="18"/>
              </w:rPr>
            </w:pPr>
            <w:r w:rsidRPr="000307BC">
              <w:rPr>
                <w:sz w:val="18"/>
                <w:szCs w:val="18"/>
              </w:rPr>
              <w:t xml:space="preserve">Gnitje korenin in venenje rastlin </w:t>
            </w:r>
          </w:p>
        </w:tc>
        <w:tc>
          <w:tcPr>
            <w:tcW w:w="2434" w:type="dxa"/>
            <w:tcBorders>
              <w:top w:val="single" w:sz="4" w:space="0" w:color="000000"/>
              <w:left w:val="single" w:sz="4" w:space="0" w:color="000000"/>
              <w:bottom w:val="single" w:sz="4" w:space="0" w:color="000000"/>
            </w:tcBorders>
            <w:shd w:val="clear" w:color="auto" w:fill="auto"/>
          </w:tcPr>
          <w:p w14:paraId="214A1619" w14:textId="77777777" w:rsidR="006A2F35" w:rsidRPr="000307BC" w:rsidRDefault="006A2F35" w:rsidP="006A2F35">
            <w:pPr>
              <w:tabs>
                <w:tab w:val="left" w:pos="0"/>
                <w:tab w:val="left" w:pos="170"/>
                <w:tab w:val="left" w:pos="405"/>
              </w:tabs>
              <w:snapToGrid w:val="0"/>
              <w:jc w:val="left"/>
              <w:rPr>
                <w:sz w:val="18"/>
                <w:szCs w:val="18"/>
              </w:rPr>
            </w:pPr>
            <w:r w:rsidRPr="000307BC">
              <w:rPr>
                <w:sz w:val="18"/>
                <w:szCs w:val="18"/>
              </w:rPr>
              <w:t>Agrotehnični ukrepi:</w:t>
            </w:r>
          </w:p>
          <w:p w14:paraId="323E841D" w14:textId="77777777" w:rsidR="006A2F35" w:rsidRPr="000307BC" w:rsidRDefault="006A2F35" w:rsidP="006A2F35">
            <w:pPr>
              <w:tabs>
                <w:tab w:val="left" w:pos="170"/>
              </w:tabs>
              <w:snapToGrid w:val="0"/>
              <w:jc w:val="left"/>
              <w:rPr>
                <w:sz w:val="18"/>
                <w:szCs w:val="18"/>
              </w:rPr>
            </w:pPr>
            <w:r w:rsidRPr="000307BC">
              <w:rPr>
                <w:sz w:val="18"/>
                <w:szCs w:val="18"/>
                <w:lang w:eastAsia="ar-SA"/>
              </w:rPr>
              <w:t>uporaba širokega kolobarja</w:t>
            </w:r>
          </w:p>
        </w:tc>
        <w:tc>
          <w:tcPr>
            <w:tcW w:w="1856" w:type="dxa"/>
            <w:tcBorders>
              <w:top w:val="single" w:sz="4" w:space="0" w:color="000000"/>
              <w:left w:val="single" w:sz="4" w:space="0" w:color="000000"/>
              <w:bottom w:val="single" w:sz="4" w:space="0" w:color="000000"/>
            </w:tcBorders>
            <w:shd w:val="clear" w:color="auto" w:fill="auto"/>
          </w:tcPr>
          <w:p w14:paraId="235F2DDE" w14:textId="77777777" w:rsidR="006A2F35" w:rsidRDefault="006A2F35" w:rsidP="006A2F35">
            <w:pPr>
              <w:snapToGrid w:val="0"/>
              <w:jc w:val="left"/>
              <w:rPr>
                <w:sz w:val="18"/>
                <w:szCs w:val="18"/>
              </w:rPr>
            </w:pPr>
            <w:r w:rsidRPr="000307BC">
              <w:rPr>
                <w:sz w:val="18"/>
                <w:szCs w:val="18"/>
              </w:rPr>
              <w:t>-Bacillus subtilis</w:t>
            </w:r>
          </w:p>
          <w:p w14:paraId="156F759E" w14:textId="77777777" w:rsidR="006A2F35" w:rsidRDefault="006A2F35" w:rsidP="006A2F35">
            <w:pPr>
              <w:snapToGrid w:val="0"/>
              <w:jc w:val="left"/>
              <w:rPr>
                <w:sz w:val="18"/>
                <w:szCs w:val="18"/>
              </w:rPr>
            </w:pPr>
            <w:r>
              <w:rPr>
                <w:sz w:val="18"/>
                <w:szCs w:val="18"/>
              </w:rPr>
              <w:t>-boskalid</w:t>
            </w:r>
          </w:p>
          <w:p w14:paraId="6FFFEB50" w14:textId="77777777" w:rsidR="006A2F35" w:rsidRPr="000307BC" w:rsidRDefault="006A2F35" w:rsidP="006A2F35">
            <w:pPr>
              <w:snapToGrid w:val="0"/>
              <w:jc w:val="left"/>
              <w:rPr>
                <w:sz w:val="18"/>
                <w:szCs w:val="18"/>
              </w:rPr>
            </w:pPr>
            <w:r>
              <w:rPr>
                <w:sz w:val="18"/>
                <w:szCs w:val="18"/>
              </w:rPr>
              <w:t>pilaklostrobin</w:t>
            </w:r>
          </w:p>
          <w:p w14:paraId="47F34FC0" w14:textId="77777777" w:rsidR="006A2F35" w:rsidRPr="000307BC" w:rsidRDefault="006A2F35"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C4763F9" w14:textId="77777777" w:rsidR="006A2F35" w:rsidRDefault="006A2F35" w:rsidP="006A2F35">
            <w:pPr>
              <w:snapToGrid w:val="0"/>
              <w:jc w:val="left"/>
              <w:rPr>
                <w:sz w:val="18"/>
                <w:szCs w:val="18"/>
              </w:rPr>
            </w:pPr>
            <w:r w:rsidRPr="000307BC">
              <w:rPr>
                <w:sz w:val="18"/>
                <w:szCs w:val="18"/>
              </w:rPr>
              <w:t>Serenade ASO*</w:t>
            </w:r>
          </w:p>
          <w:p w14:paraId="39D31E86" w14:textId="77777777" w:rsidR="006A2F35" w:rsidRPr="000307BC" w:rsidRDefault="006A2F35" w:rsidP="006A2F35">
            <w:pPr>
              <w:snapToGrid w:val="0"/>
              <w:jc w:val="left"/>
              <w:rPr>
                <w:sz w:val="18"/>
                <w:szCs w:val="18"/>
              </w:rPr>
            </w:pPr>
            <w:r>
              <w:rPr>
                <w:sz w:val="18"/>
                <w:szCs w:val="18"/>
              </w:rPr>
              <w:t>Signum</w:t>
            </w:r>
          </w:p>
          <w:p w14:paraId="7346D710" w14:textId="77777777" w:rsidR="006A2F35" w:rsidRPr="000307BC" w:rsidRDefault="006A2F35"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7FB57F96" w14:textId="77777777" w:rsidR="006A2F35" w:rsidRDefault="006A2F35" w:rsidP="006A2F35">
            <w:pPr>
              <w:snapToGrid w:val="0"/>
              <w:jc w:val="left"/>
              <w:rPr>
                <w:sz w:val="18"/>
                <w:szCs w:val="18"/>
              </w:rPr>
            </w:pPr>
            <w:r w:rsidRPr="000307BC">
              <w:rPr>
                <w:sz w:val="18"/>
                <w:szCs w:val="18"/>
              </w:rPr>
              <w:t>8 l/ha</w:t>
            </w:r>
          </w:p>
          <w:p w14:paraId="70ECAA94" w14:textId="77777777" w:rsidR="006A2F35" w:rsidRPr="000307BC" w:rsidRDefault="006A2F35" w:rsidP="006A2F35">
            <w:pPr>
              <w:snapToGrid w:val="0"/>
              <w:jc w:val="left"/>
              <w:rPr>
                <w:sz w:val="18"/>
                <w:szCs w:val="18"/>
              </w:rPr>
            </w:pPr>
            <w:r>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4258F12B" w14:textId="77777777" w:rsidR="006A2F35" w:rsidRDefault="006A2F35" w:rsidP="006A2F35">
            <w:pPr>
              <w:snapToGrid w:val="0"/>
              <w:jc w:val="left"/>
              <w:rPr>
                <w:sz w:val="18"/>
                <w:szCs w:val="18"/>
              </w:rPr>
            </w:pPr>
            <w:r w:rsidRPr="000307BC">
              <w:rPr>
                <w:sz w:val="18"/>
                <w:szCs w:val="18"/>
              </w:rPr>
              <w:t>Ni potrebna</w:t>
            </w:r>
          </w:p>
          <w:p w14:paraId="6928CCC5" w14:textId="77777777" w:rsidR="006A2F35" w:rsidRPr="000307BC" w:rsidRDefault="006A2F35" w:rsidP="006A2F35">
            <w:pPr>
              <w:snapToGrid w:val="0"/>
              <w:jc w:val="left"/>
              <w:rPr>
                <w:sz w:val="18"/>
                <w:szCs w:val="18"/>
              </w:rPr>
            </w:pPr>
            <w:r>
              <w:rPr>
                <w:sz w:val="18"/>
                <w:szCs w:val="18"/>
              </w:rPr>
              <w:t>14</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5D448CB6" w14:textId="77777777" w:rsidR="006A2F35" w:rsidRPr="000307BC" w:rsidRDefault="006A2F35" w:rsidP="006A2F35">
            <w:pPr>
              <w:snapToGrid w:val="0"/>
              <w:jc w:val="left"/>
              <w:rPr>
                <w:sz w:val="18"/>
                <w:szCs w:val="18"/>
              </w:rPr>
            </w:pPr>
            <w:r w:rsidRPr="000307BC">
              <w:rPr>
                <w:sz w:val="18"/>
                <w:szCs w:val="18"/>
              </w:rPr>
              <w:t>Največ 6 x</w:t>
            </w:r>
            <w:r>
              <w:rPr>
                <w:sz w:val="18"/>
                <w:szCs w:val="18"/>
              </w:rPr>
              <w:t xml:space="preserve"> Največ 2 x</w:t>
            </w:r>
            <w:r w:rsidRPr="000307BC">
              <w:rPr>
                <w:sz w:val="18"/>
                <w:szCs w:val="18"/>
              </w:rPr>
              <w:t>*manjša uporaba</w:t>
            </w:r>
          </w:p>
          <w:p w14:paraId="29D71895" w14:textId="77777777" w:rsidR="006A2F35" w:rsidRPr="000307BC" w:rsidRDefault="006A2F35" w:rsidP="006A2F35">
            <w:pPr>
              <w:snapToGrid w:val="0"/>
              <w:jc w:val="left"/>
              <w:rPr>
                <w:sz w:val="18"/>
                <w:szCs w:val="18"/>
              </w:rPr>
            </w:pPr>
          </w:p>
        </w:tc>
      </w:tr>
      <w:tr w:rsidR="006A2F35" w:rsidRPr="000307BC" w14:paraId="2E1914EA"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39814379" w14:textId="77777777" w:rsidR="006A2F35" w:rsidRPr="000307BC" w:rsidRDefault="006A2F35" w:rsidP="006A2F35">
            <w:pPr>
              <w:snapToGrid w:val="0"/>
              <w:jc w:val="left"/>
              <w:rPr>
                <w:b/>
                <w:bCs/>
                <w:sz w:val="18"/>
                <w:szCs w:val="18"/>
              </w:rPr>
            </w:pPr>
            <w:r w:rsidRPr="000307BC">
              <w:rPr>
                <w:b/>
                <w:bCs/>
                <w:sz w:val="18"/>
                <w:szCs w:val="18"/>
              </w:rPr>
              <w:t>Bakterijske pegavosti in ožigi</w:t>
            </w:r>
          </w:p>
          <w:p w14:paraId="2F063CD8" w14:textId="77777777" w:rsidR="006A2F35" w:rsidRPr="000307BC" w:rsidRDefault="006A2F35" w:rsidP="006A2F35">
            <w:pPr>
              <w:snapToGrid w:val="0"/>
              <w:jc w:val="left"/>
              <w:rPr>
                <w:bCs/>
                <w:i/>
                <w:sz w:val="18"/>
                <w:szCs w:val="18"/>
              </w:rPr>
            </w:pPr>
            <w:r w:rsidRPr="000307BC">
              <w:rPr>
                <w:bCs/>
                <w:i/>
                <w:sz w:val="18"/>
                <w:szCs w:val="18"/>
              </w:rPr>
              <w:t>Pseudomonas sp.</w:t>
            </w:r>
          </w:p>
          <w:p w14:paraId="1D58F3AD" w14:textId="77777777" w:rsidR="006A2F35" w:rsidRPr="000307BC" w:rsidRDefault="006A2F35" w:rsidP="006A2F35">
            <w:pPr>
              <w:snapToGrid w:val="0"/>
              <w:jc w:val="left"/>
              <w:rPr>
                <w:bCs/>
                <w:i/>
                <w:sz w:val="18"/>
                <w:szCs w:val="18"/>
              </w:rPr>
            </w:pPr>
            <w:r w:rsidRPr="000307BC">
              <w:rPr>
                <w:bCs/>
                <w:i/>
                <w:sz w:val="18"/>
                <w:szCs w:val="18"/>
              </w:rPr>
              <w:t>Xantomonas sp.</w:t>
            </w:r>
          </w:p>
        </w:tc>
        <w:tc>
          <w:tcPr>
            <w:tcW w:w="2012" w:type="dxa"/>
            <w:gridSpan w:val="3"/>
            <w:tcBorders>
              <w:top w:val="single" w:sz="4" w:space="0" w:color="000000"/>
              <w:left w:val="single" w:sz="4" w:space="0" w:color="000000"/>
              <w:bottom w:val="single" w:sz="4" w:space="0" w:color="000000"/>
            </w:tcBorders>
            <w:shd w:val="clear" w:color="auto" w:fill="auto"/>
          </w:tcPr>
          <w:p w14:paraId="7888F914" w14:textId="77777777" w:rsidR="006A2F35" w:rsidRPr="000307BC" w:rsidRDefault="006A2F35" w:rsidP="006A2F35">
            <w:pPr>
              <w:snapToGrid w:val="0"/>
              <w:jc w:val="left"/>
              <w:rPr>
                <w:sz w:val="18"/>
                <w:szCs w:val="18"/>
              </w:rPr>
            </w:pPr>
            <w:r w:rsidRPr="000307BC">
              <w:rPr>
                <w:sz w:val="18"/>
                <w:szCs w:val="18"/>
              </w:rPr>
              <w:t>Pege in ožigi nepravilnih oblik z nazobčanimi robovi na listih</w:t>
            </w:r>
          </w:p>
        </w:tc>
        <w:tc>
          <w:tcPr>
            <w:tcW w:w="2434" w:type="dxa"/>
            <w:tcBorders>
              <w:top w:val="single" w:sz="4" w:space="0" w:color="000000"/>
              <w:left w:val="single" w:sz="4" w:space="0" w:color="000000"/>
              <w:bottom w:val="single" w:sz="4" w:space="0" w:color="000000"/>
            </w:tcBorders>
            <w:shd w:val="clear" w:color="auto" w:fill="auto"/>
          </w:tcPr>
          <w:p w14:paraId="39C86E2D"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9377C34" w14:textId="77777777" w:rsidR="006A2F35" w:rsidRPr="000307BC" w:rsidRDefault="006A2F35" w:rsidP="006A2F35">
            <w:pPr>
              <w:numPr>
                <w:ilvl w:val="0"/>
                <w:numId w:val="33"/>
              </w:numPr>
              <w:tabs>
                <w:tab w:val="clear" w:pos="360"/>
                <w:tab w:val="left" w:pos="170"/>
                <w:tab w:val="num" w:pos="200"/>
              </w:tabs>
              <w:snapToGrid w:val="0"/>
              <w:jc w:val="left"/>
              <w:rPr>
                <w:sz w:val="18"/>
                <w:szCs w:val="18"/>
              </w:rPr>
            </w:pPr>
            <w:r w:rsidRPr="000307BC">
              <w:rPr>
                <w:sz w:val="18"/>
                <w:szCs w:val="18"/>
              </w:rPr>
              <w:t>uporaba zdravega in razkuženega semena</w:t>
            </w:r>
          </w:p>
          <w:p w14:paraId="40A4B826" w14:textId="77777777" w:rsidR="006A2F35" w:rsidRPr="000307BC" w:rsidRDefault="006A2F35" w:rsidP="006A2F35">
            <w:pPr>
              <w:tabs>
                <w:tab w:val="left" w:pos="170"/>
              </w:tabs>
              <w:snapToGrid w:val="0"/>
              <w:jc w:val="left"/>
              <w:rPr>
                <w:sz w:val="18"/>
                <w:szCs w:val="18"/>
              </w:rPr>
            </w:pPr>
            <w:r w:rsidRPr="000307BC">
              <w:rPr>
                <w:sz w:val="18"/>
                <w:szCs w:val="18"/>
              </w:rPr>
              <w:t>- širok kolobar.</w:t>
            </w:r>
          </w:p>
        </w:tc>
        <w:tc>
          <w:tcPr>
            <w:tcW w:w="1856" w:type="dxa"/>
            <w:tcBorders>
              <w:top w:val="single" w:sz="4" w:space="0" w:color="000000"/>
              <w:left w:val="single" w:sz="4" w:space="0" w:color="000000"/>
              <w:bottom w:val="single" w:sz="4" w:space="0" w:color="000000"/>
            </w:tcBorders>
            <w:shd w:val="clear" w:color="auto" w:fill="auto"/>
          </w:tcPr>
          <w:p w14:paraId="0A395ACE" w14:textId="77777777" w:rsidR="006A2F35" w:rsidRPr="000307BC" w:rsidRDefault="006A2F35" w:rsidP="006A2F35">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555D51DF" w14:textId="77777777" w:rsidR="006A2F35" w:rsidRPr="000307BC" w:rsidRDefault="006A2F35" w:rsidP="006A2F35">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781ACB53" w14:textId="77777777" w:rsidR="006A2F35" w:rsidRPr="000307BC" w:rsidRDefault="006A2F35" w:rsidP="006A2F35">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36F71DE6" w14:textId="77777777" w:rsidR="006A2F35" w:rsidRPr="000307BC" w:rsidRDefault="006A2F35" w:rsidP="006A2F35">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4142C603" w14:textId="77777777" w:rsidR="006A2F35" w:rsidRPr="000307BC" w:rsidRDefault="006A2F35" w:rsidP="006A2F35">
            <w:pPr>
              <w:snapToGrid w:val="0"/>
              <w:jc w:val="left"/>
              <w:rPr>
                <w:sz w:val="18"/>
                <w:szCs w:val="18"/>
              </w:rPr>
            </w:pPr>
            <w:r w:rsidRPr="000307BC">
              <w:rPr>
                <w:sz w:val="18"/>
                <w:szCs w:val="18"/>
              </w:rPr>
              <w:t>največ 1 tretiranje</w:t>
            </w:r>
          </w:p>
          <w:p w14:paraId="39B3498A" w14:textId="77777777" w:rsidR="006A2F35" w:rsidRPr="000307BC" w:rsidRDefault="006A2F35" w:rsidP="006A2F35">
            <w:pPr>
              <w:snapToGrid w:val="0"/>
              <w:jc w:val="left"/>
              <w:rPr>
                <w:sz w:val="18"/>
                <w:szCs w:val="18"/>
              </w:rPr>
            </w:pPr>
            <w:r w:rsidRPr="000307BC">
              <w:rPr>
                <w:sz w:val="18"/>
                <w:szCs w:val="18"/>
              </w:rPr>
              <w:t>*manjša uporaba</w:t>
            </w:r>
          </w:p>
        </w:tc>
      </w:tr>
      <w:tr w:rsidR="006A2F35" w:rsidRPr="000307BC" w14:paraId="29C1A157"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1344306C" w14:textId="77777777" w:rsidR="006A2F35" w:rsidRPr="000307BC" w:rsidRDefault="006A2F35" w:rsidP="006A2F35">
            <w:pPr>
              <w:snapToGrid w:val="0"/>
              <w:jc w:val="left"/>
              <w:rPr>
                <w:b/>
                <w:bCs/>
                <w:sz w:val="18"/>
                <w:szCs w:val="18"/>
              </w:rPr>
            </w:pPr>
            <w:r w:rsidRPr="000307BC">
              <w:rPr>
                <w:b/>
                <w:bCs/>
                <w:sz w:val="18"/>
                <w:szCs w:val="18"/>
              </w:rPr>
              <w:t>Virusi</w:t>
            </w:r>
          </w:p>
          <w:p w14:paraId="3A0269CA" w14:textId="77777777" w:rsidR="006A2F35" w:rsidRPr="000307BC" w:rsidRDefault="006A2F35" w:rsidP="006A2F35">
            <w:pPr>
              <w:jc w:val="left"/>
              <w:rPr>
                <w:sz w:val="18"/>
                <w:szCs w:val="18"/>
              </w:rPr>
            </w:pPr>
            <w:r w:rsidRPr="000307BC">
              <w:rPr>
                <w:sz w:val="18"/>
                <w:szCs w:val="18"/>
              </w:rPr>
              <w:t>CMV</w:t>
            </w:r>
          </w:p>
        </w:tc>
        <w:tc>
          <w:tcPr>
            <w:tcW w:w="2012" w:type="dxa"/>
            <w:gridSpan w:val="3"/>
            <w:tcBorders>
              <w:top w:val="single" w:sz="4" w:space="0" w:color="000000"/>
              <w:left w:val="single" w:sz="4" w:space="0" w:color="000000"/>
              <w:bottom w:val="single" w:sz="4" w:space="0" w:color="000000"/>
            </w:tcBorders>
            <w:shd w:val="clear" w:color="auto" w:fill="auto"/>
          </w:tcPr>
          <w:p w14:paraId="09A139F6" w14:textId="77777777" w:rsidR="006A2F35" w:rsidRPr="000307BC" w:rsidRDefault="006A2F35" w:rsidP="006A2F35">
            <w:pPr>
              <w:snapToGrid w:val="0"/>
              <w:jc w:val="left"/>
              <w:rPr>
                <w:sz w:val="18"/>
                <w:szCs w:val="18"/>
              </w:rPr>
            </w:pPr>
            <w:r w:rsidRPr="000307BC">
              <w:rPr>
                <w:sz w:val="18"/>
                <w:szCs w:val="18"/>
              </w:rPr>
              <w:t>Deformacije in razbarvanja listov</w:t>
            </w:r>
          </w:p>
        </w:tc>
        <w:tc>
          <w:tcPr>
            <w:tcW w:w="2434" w:type="dxa"/>
            <w:tcBorders>
              <w:top w:val="single" w:sz="4" w:space="0" w:color="000000"/>
              <w:left w:val="single" w:sz="4" w:space="0" w:color="000000"/>
              <w:bottom w:val="single" w:sz="4" w:space="0" w:color="000000"/>
            </w:tcBorders>
            <w:shd w:val="clear" w:color="auto" w:fill="auto"/>
          </w:tcPr>
          <w:p w14:paraId="0939421A" w14:textId="77777777" w:rsidR="006A2F35" w:rsidRPr="000307BC" w:rsidRDefault="006A2F35" w:rsidP="006A2F35">
            <w:pPr>
              <w:tabs>
                <w:tab w:val="left" w:pos="170"/>
              </w:tabs>
              <w:snapToGrid w:val="0"/>
              <w:jc w:val="left"/>
              <w:rPr>
                <w:sz w:val="18"/>
                <w:szCs w:val="18"/>
              </w:rPr>
            </w:pPr>
            <w:r w:rsidRPr="000307BC">
              <w:rPr>
                <w:sz w:val="18"/>
                <w:szCs w:val="18"/>
              </w:rPr>
              <w:t>Agrotehnični ukrep:</w:t>
            </w:r>
          </w:p>
          <w:p w14:paraId="74A9879B" w14:textId="77777777" w:rsidR="006A2F35" w:rsidRPr="000307BC" w:rsidRDefault="006A2F35" w:rsidP="006A2F35">
            <w:pPr>
              <w:pStyle w:val="Oznaenseznam31"/>
              <w:widowControl w:val="0"/>
              <w:numPr>
                <w:ilvl w:val="0"/>
                <w:numId w:val="33"/>
              </w:numPr>
              <w:tabs>
                <w:tab w:val="clear" w:pos="360"/>
                <w:tab w:val="num"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26C42CF0" w14:textId="77777777" w:rsidR="006A2F35" w:rsidRPr="000307BC" w:rsidRDefault="006A2F35"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4EFCAEC1" w14:textId="77777777" w:rsidR="006A2F35" w:rsidRPr="000307BC" w:rsidRDefault="006A2F35"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4EC90B76" w14:textId="77777777" w:rsidR="006A2F35" w:rsidRPr="000307BC" w:rsidRDefault="006A2F35"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11C9968C" w14:textId="77777777" w:rsidR="006A2F35" w:rsidRPr="000307BC" w:rsidRDefault="006A2F35" w:rsidP="006A2F35">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7DA122D1" w14:textId="77777777" w:rsidR="006A2F35" w:rsidRPr="000307BC" w:rsidRDefault="006A2F35" w:rsidP="006A2F35">
            <w:pPr>
              <w:snapToGrid w:val="0"/>
              <w:jc w:val="left"/>
              <w:rPr>
                <w:sz w:val="18"/>
                <w:szCs w:val="18"/>
              </w:rPr>
            </w:pPr>
            <w:r w:rsidRPr="000307BC">
              <w:rPr>
                <w:sz w:val="18"/>
                <w:szCs w:val="18"/>
              </w:rPr>
              <w:t>glej ukrepe proti ušem</w:t>
            </w:r>
          </w:p>
        </w:tc>
      </w:tr>
      <w:tr w:rsidR="006A2F35" w:rsidRPr="000307BC" w14:paraId="3BA16706"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508" w:type="dxa"/>
            <w:tcBorders>
              <w:top w:val="single" w:sz="4" w:space="0" w:color="000000"/>
              <w:left w:val="single" w:sz="4" w:space="0" w:color="000000"/>
              <w:bottom w:val="single" w:sz="4" w:space="0" w:color="000000"/>
            </w:tcBorders>
            <w:shd w:val="clear" w:color="auto" w:fill="auto"/>
          </w:tcPr>
          <w:p w14:paraId="0457525D" w14:textId="77777777" w:rsidR="006A2F35" w:rsidRPr="000307BC" w:rsidRDefault="006A2F35" w:rsidP="006A2F35">
            <w:pPr>
              <w:snapToGrid w:val="0"/>
              <w:jc w:val="left"/>
              <w:rPr>
                <w:b/>
                <w:bCs/>
                <w:sz w:val="18"/>
                <w:szCs w:val="18"/>
              </w:rPr>
            </w:pPr>
            <w:r w:rsidRPr="000307BC">
              <w:rPr>
                <w:sz w:val="18"/>
                <w:szCs w:val="18"/>
              </w:rPr>
              <w:t xml:space="preserve"> </w:t>
            </w:r>
            <w:r w:rsidRPr="000307BC">
              <w:rPr>
                <w:b/>
                <w:bCs/>
                <w:sz w:val="18"/>
                <w:szCs w:val="18"/>
              </w:rPr>
              <w:t>Uši</w:t>
            </w:r>
          </w:p>
          <w:p w14:paraId="24FF5F67" w14:textId="77777777" w:rsidR="006A2F35" w:rsidRPr="000307BC" w:rsidRDefault="006A2F35" w:rsidP="006A2F35">
            <w:pPr>
              <w:jc w:val="left"/>
              <w:rPr>
                <w:i/>
                <w:iCs/>
                <w:sz w:val="18"/>
                <w:szCs w:val="18"/>
              </w:rPr>
            </w:pPr>
            <w:r w:rsidRPr="000307BC">
              <w:rPr>
                <w:i/>
                <w:iCs/>
                <w:sz w:val="18"/>
                <w:szCs w:val="18"/>
              </w:rPr>
              <w:t>(Myzus persicae, Aphis fabae.)</w:t>
            </w:r>
          </w:p>
        </w:tc>
        <w:tc>
          <w:tcPr>
            <w:tcW w:w="2012" w:type="dxa"/>
            <w:gridSpan w:val="3"/>
            <w:tcBorders>
              <w:top w:val="single" w:sz="4" w:space="0" w:color="000000"/>
              <w:left w:val="single" w:sz="4" w:space="0" w:color="000000"/>
              <w:bottom w:val="single" w:sz="4" w:space="0" w:color="000000"/>
            </w:tcBorders>
            <w:shd w:val="clear" w:color="auto" w:fill="auto"/>
          </w:tcPr>
          <w:p w14:paraId="73FBACEF" w14:textId="77777777" w:rsidR="006A2F35" w:rsidRPr="000307BC" w:rsidRDefault="006A2F35" w:rsidP="006A2F35">
            <w:pPr>
              <w:snapToGrid w:val="0"/>
              <w:jc w:val="left"/>
              <w:rPr>
                <w:sz w:val="18"/>
                <w:szCs w:val="18"/>
              </w:rPr>
            </w:pPr>
            <w:r w:rsidRPr="000307BC">
              <w:rPr>
                <w:sz w:val="18"/>
                <w:szCs w:val="18"/>
              </w:rPr>
              <w:t>Listi špinače so napadenii z listnimi ušmi.</w:t>
            </w:r>
          </w:p>
        </w:tc>
        <w:tc>
          <w:tcPr>
            <w:tcW w:w="2434" w:type="dxa"/>
            <w:tcBorders>
              <w:top w:val="single" w:sz="4" w:space="0" w:color="000000"/>
              <w:left w:val="single" w:sz="4" w:space="0" w:color="000000"/>
              <w:bottom w:val="single" w:sz="4" w:space="0" w:color="000000"/>
            </w:tcBorders>
            <w:shd w:val="clear" w:color="auto" w:fill="auto"/>
          </w:tcPr>
          <w:p w14:paraId="192647B6" w14:textId="77777777" w:rsidR="006A2F35" w:rsidRPr="000307BC" w:rsidRDefault="006A2F35" w:rsidP="006A2F35">
            <w:pPr>
              <w:pStyle w:val="Oznaenseznam31"/>
              <w:widowControl w:val="0"/>
              <w:numPr>
                <w:ilvl w:val="0"/>
                <w:numId w:val="33"/>
              </w:numPr>
              <w:tabs>
                <w:tab w:val="clear" w:pos="360"/>
                <w:tab w:val="clear" w:pos="448"/>
                <w:tab w:val="num" w:pos="58"/>
                <w:tab w:val="left" w:pos="200"/>
              </w:tabs>
              <w:snapToGrid w:val="0"/>
              <w:ind w:left="113" w:hanging="113"/>
            </w:pPr>
            <w:r w:rsidRPr="000307BC">
              <w:t>agrotehnični ukrepi:</w:t>
            </w:r>
          </w:p>
          <w:p w14:paraId="6C99C065" w14:textId="77777777" w:rsidR="006A2F35" w:rsidRPr="000307BC" w:rsidRDefault="006A2F35" w:rsidP="006A2F35">
            <w:pPr>
              <w:pStyle w:val="Oznaenseznam31"/>
              <w:widowControl w:val="0"/>
              <w:numPr>
                <w:ilvl w:val="0"/>
                <w:numId w:val="33"/>
              </w:numPr>
              <w:tabs>
                <w:tab w:val="clear" w:pos="360"/>
                <w:tab w:val="clear" w:pos="448"/>
                <w:tab w:val="num" w:pos="58"/>
                <w:tab w:val="left" w:pos="200"/>
              </w:tabs>
              <w:ind w:left="113" w:hanging="113"/>
            </w:pPr>
            <w:r w:rsidRPr="000307BC">
              <w:t>uporaba vlaknatih prekrivk s katerimi preprečimo dostop škodljivcev do gojenih rastlin</w:t>
            </w:r>
          </w:p>
        </w:tc>
        <w:tc>
          <w:tcPr>
            <w:tcW w:w="1856" w:type="dxa"/>
            <w:tcBorders>
              <w:top w:val="single" w:sz="4" w:space="0" w:color="000000"/>
              <w:left w:val="single" w:sz="4" w:space="0" w:color="000000"/>
              <w:bottom w:val="single" w:sz="4" w:space="0" w:color="000000"/>
            </w:tcBorders>
            <w:shd w:val="clear" w:color="auto" w:fill="auto"/>
          </w:tcPr>
          <w:p w14:paraId="6176D422" w14:textId="77777777" w:rsidR="006A2F35" w:rsidRPr="000307BC" w:rsidRDefault="006A2F35" w:rsidP="006A2F35">
            <w:pPr>
              <w:snapToGrid w:val="0"/>
              <w:jc w:val="left"/>
              <w:rPr>
                <w:sz w:val="18"/>
                <w:szCs w:val="18"/>
              </w:rPr>
            </w:pPr>
            <w:r w:rsidRPr="000307BC">
              <w:rPr>
                <w:sz w:val="18"/>
                <w:szCs w:val="18"/>
              </w:rPr>
              <w:t>- lambda-cihalotrin</w:t>
            </w:r>
          </w:p>
          <w:p w14:paraId="26B4F67E" w14:textId="49D16647" w:rsidR="006A2F35" w:rsidRPr="000307BC" w:rsidRDefault="00D85764" w:rsidP="006A2F35">
            <w:pPr>
              <w:jc w:val="left"/>
              <w:rPr>
                <w:sz w:val="18"/>
                <w:szCs w:val="18"/>
              </w:rPr>
            </w:pPr>
            <w:r>
              <w:rPr>
                <w:sz w:val="18"/>
                <w:szCs w:val="18"/>
              </w:rPr>
              <w:t xml:space="preserve">- </w:t>
            </w:r>
            <w:r w:rsidR="006A2F35" w:rsidRPr="000307BC">
              <w:rPr>
                <w:sz w:val="18"/>
                <w:szCs w:val="18"/>
              </w:rPr>
              <w:t>azadirahtin A</w:t>
            </w:r>
          </w:p>
        </w:tc>
        <w:tc>
          <w:tcPr>
            <w:tcW w:w="1980" w:type="dxa"/>
            <w:tcBorders>
              <w:top w:val="single" w:sz="4" w:space="0" w:color="000000"/>
              <w:left w:val="single" w:sz="4" w:space="0" w:color="000000"/>
              <w:bottom w:val="single" w:sz="4" w:space="0" w:color="000000"/>
            </w:tcBorders>
            <w:shd w:val="clear" w:color="auto" w:fill="auto"/>
          </w:tcPr>
          <w:p w14:paraId="076106F6" w14:textId="77777777" w:rsidR="006A2F35" w:rsidRPr="000307BC" w:rsidRDefault="006A2F35" w:rsidP="006A2F35">
            <w:pPr>
              <w:snapToGrid w:val="0"/>
              <w:jc w:val="left"/>
              <w:rPr>
                <w:sz w:val="18"/>
                <w:szCs w:val="18"/>
              </w:rPr>
            </w:pPr>
            <w:r w:rsidRPr="000307BC">
              <w:rPr>
                <w:sz w:val="18"/>
                <w:szCs w:val="18"/>
              </w:rPr>
              <w:t>Karate zeon 5 CS</w:t>
            </w:r>
            <w:r w:rsidRPr="000307BC">
              <w:rPr>
                <w:b/>
                <w:sz w:val="18"/>
                <w:szCs w:val="18"/>
              </w:rPr>
              <w:t>***</w:t>
            </w:r>
          </w:p>
          <w:p w14:paraId="3054ADE9" w14:textId="77777777" w:rsidR="006A2F35" w:rsidRPr="000307BC" w:rsidRDefault="006A2F35" w:rsidP="006A2F35">
            <w:pPr>
              <w:jc w:val="left"/>
              <w:rPr>
                <w:sz w:val="18"/>
                <w:szCs w:val="18"/>
              </w:rPr>
            </w:pPr>
            <w:r w:rsidRPr="000307BC">
              <w:rPr>
                <w:sz w:val="18"/>
                <w:szCs w:val="18"/>
              </w:rPr>
              <w:t>Neemazal T/S</w:t>
            </w:r>
          </w:p>
        </w:tc>
        <w:tc>
          <w:tcPr>
            <w:tcW w:w="1210" w:type="dxa"/>
            <w:tcBorders>
              <w:top w:val="single" w:sz="4" w:space="0" w:color="000000"/>
              <w:left w:val="single" w:sz="4" w:space="0" w:color="000000"/>
              <w:bottom w:val="single" w:sz="4" w:space="0" w:color="000000"/>
            </w:tcBorders>
            <w:shd w:val="clear" w:color="auto" w:fill="auto"/>
          </w:tcPr>
          <w:p w14:paraId="3BA0935E" w14:textId="77777777" w:rsidR="006A2F35" w:rsidRPr="000307BC" w:rsidRDefault="006A2F35" w:rsidP="006A2F35">
            <w:pPr>
              <w:snapToGrid w:val="0"/>
              <w:jc w:val="left"/>
              <w:rPr>
                <w:sz w:val="18"/>
                <w:szCs w:val="18"/>
              </w:rPr>
            </w:pPr>
            <w:r w:rsidRPr="000307BC">
              <w:rPr>
                <w:sz w:val="18"/>
                <w:szCs w:val="18"/>
              </w:rPr>
              <w:t>0,15 l/ha</w:t>
            </w:r>
          </w:p>
          <w:p w14:paraId="1A42612E" w14:textId="77777777" w:rsidR="006A2F35" w:rsidRPr="000307BC" w:rsidRDefault="006A2F35" w:rsidP="006A2F35">
            <w:pPr>
              <w:jc w:val="left"/>
              <w:rPr>
                <w:sz w:val="18"/>
                <w:szCs w:val="18"/>
              </w:rPr>
            </w:pPr>
          </w:p>
          <w:p w14:paraId="7F96E7FD" w14:textId="77777777" w:rsidR="006A2F35" w:rsidRPr="000307BC" w:rsidRDefault="006A2F35" w:rsidP="006A2F35">
            <w:pPr>
              <w:jc w:val="left"/>
              <w:rPr>
                <w:sz w:val="18"/>
                <w:szCs w:val="18"/>
              </w:rPr>
            </w:pPr>
            <w:r w:rsidRPr="000307BC">
              <w:rPr>
                <w:sz w:val="18"/>
                <w:szCs w:val="18"/>
              </w:rPr>
              <w:t>3 l/ha</w:t>
            </w:r>
          </w:p>
        </w:tc>
        <w:tc>
          <w:tcPr>
            <w:tcW w:w="1207" w:type="dxa"/>
            <w:tcBorders>
              <w:top w:val="single" w:sz="4" w:space="0" w:color="000000"/>
              <w:left w:val="single" w:sz="4" w:space="0" w:color="000000"/>
              <w:bottom w:val="single" w:sz="4" w:space="0" w:color="000000"/>
            </w:tcBorders>
            <w:shd w:val="clear" w:color="auto" w:fill="auto"/>
          </w:tcPr>
          <w:p w14:paraId="5B4EE3A6" w14:textId="77777777" w:rsidR="006A2F35" w:rsidRPr="000307BC" w:rsidRDefault="006A2F35" w:rsidP="006A2F35">
            <w:pPr>
              <w:snapToGrid w:val="0"/>
              <w:jc w:val="left"/>
              <w:rPr>
                <w:sz w:val="18"/>
                <w:szCs w:val="18"/>
              </w:rPr>
            </w:pPr>
            <w:r w:rsidRPr="000307BC">
              <w:rPr>
                <w:sz w:val="18"/>
                <w:szCs w:val="18"/>
              </w:rPr>
              <w:t>3</w:t>
            </w:r>
          </w:p>
          <w:p w14:paraId="7C803230" w14:textId="77777777" w:rsidR="006A2F35" w:rsidRPr="000307BC" w:rsidRDefault="006A2F35" w:rsidP="006A2F35">
            <w:pPr>
              <w:jc w:val="left"/>
              <w:rPr>
                <w:sz w:val="18"/>
                <w:szCs w:val="18"/>
              </w:rPr>
            </w:pPr>
          </w:p>
          <w:p w14:paraId="5D12684D" w14:textId="77777777" w:rsidR="006A2F35" w:rsidRPr="000307BC" w:rsidRDefault="006A2F35" w:rsidP="006A2F35">
            <w:pPr>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26383E65" w14:textId="77777777" w:rsidR="006A2F35" w:rsidRPr="000307BC" w:rsidRDefault="006A2F35" w:rsidP="006A2F35">
            <w:pPr>
              <w:snapToGrid w:val="0"/>
              <w:jc w:val="left"/>
              <w:rPr>
                <w:sz w:val="18"/>
                <w:szCs w:val="18"/>
              </w:rPr>
            </w:pPr>
            <w:r w:rsidRPr="000307BC">
              <w:rPr>
                <w:sz w:val="18"/>
                <w:szCs w:val="18"/>
              </w:rPr>
              <w:t>ob pojavu uši</w:t>
            </w:r>
          </w:p>
          <w:p w14:paraId="56BE7C29" w14:textId="77777777" w:rsidR="006A2F35" w:rsidRPr="000307BC" w:rsidRDefault="006A2F35" w:rsidP="006A2F35">
            <w:pPr>
              <w:jc w:val="left"/>
              <w:rPr>
                <w:sz w:val="18"/>
                <w:szCs w:val="18"/>
              </w:rPr>
            </w:pPr>
          </w:p>
          <w:p w14:paraId="64AE1812" w14:textId="77777777" w:rsidR="006A2F35" w:rsidRPr="000307BC" w:rsidRDefault="006A2F35" w:rsidP="006A2F35">
            <w:pPr>
              <w:jc w:val="left"/>
              <w:rPr>
                <w:b/>
                <w:bCs/>
                <w:sz w:val="18"/>
                <w:szCs w:val="18"/>
              </w:rPr>
            </w:pPr>
            <w:r w:rsidRPr="000307BC">
              <w:rPr>
                <w:b/>
                <w:sz w:val="18"/>
                <w:szCs w:val="18"/>
              </w:rPr>
              <w:t>***</w:t>
            </w:r>
            <w:r w:rsidRPr="000307BC">
              <w:rPr>
                <w:b/>
                <w:bCs/>
                <w:sz w:val="18"/>
                <w:szCs w:val="18"/>
              </w:rPr>
              <w:t>30m varnostni pas od voda1. reda in 2.reda ter 15m pas od netretiranih površin</w:t>
            </w:r>
          </w:p>
          <w:p w14:paraId="05DE48F4" w14:textId="77777777" w:rsidR="006A2F35" w:rsidRPr="000307BC" w:rsidRDefault="006A2F35" w:rsidP="006A2F35">
            <w:pPr>
              <w:jc w:val="left"/>
              <w:rPr>
                <w:bCs/>
                <w:sz w:val="18"/>
                <w:szCs w:val="18"/>
              </w:rPr>
            </w:pPr>
            <w:r w:rsidRPr="000307BC">
              <w:rPr>
                <w:bCs/>
                <w:sz w:val="18"/>
                <w:szCs w:val="18"/>
              </w:rPr>
              <w:t>Največ 3 x</w:t>
            </w:r>
          </w:p>
        </w:tc>
      </w:tr>
    </w:tbl>
    <w:p w14:paraId="39FA155D" w14:textId="77777777" w:rsidR="006A2F35" w:rsidRPr="000307BC" w:rsidRDefault="006A2F35" w:rsidP="006A2F35">
      <w:pPr>
        <w:pageBreakBefore/>
        <w:jc w:val="center"/>
        <w:rPr>
          <w:sz w:val="20"/>
        </w:rPr>
      </w:pPr>
      <w:r w:rsidRPr="000307BC">
        <w:rPr>
          <w:sz w:val="20"/>
        </w:rPr>
        <w:lastRenderedPageBreak/>
        <w:t>INTEGRIRANO VARSTVO ŠPINAČE - list 2</w:t>
      </w:r>
    </w:p>
    <w:p w14:paraId="4A1275DD" w14:textId="77777777" w:rsidR="006A2F35" w:rsidRPr="000307BC" w:rsidRDefault="006A2F35" w:rsidP="006A2F35">
      <w:pPr>
        <w:rPr>
          <w:sz w:val="20"/>
        </w:rPr>
      </w:pPr>
    </w:p>
    <w:tbl>
      <w:tblPr>
        <w:tblW w:w="14183" w:type="dxa"/>
        <w:tblInd w:w="250" w:type="dxa"/>
        <w:tblLayout w:type="fixed"/>
        <w:tblLook w:val="0000" w:firstRow="0" w:lastRow="0" w:firstColumn="0" w:lastColumn="0" w:noHBand="0" w:noVBand="0"/>
      </w:tblPr>
      <w:tblGrid>
        <w:gridCol w:w="1366"/>
        <w:gridCol w:w="2036"/>
        <w:gridCol w:w="2552"/>
        <w:gridCol w:w="1984"/>
        <w:gridCol w:w="1701"/>
        <w:gridCol w:w="1276"/>
        <w:gridCol w:w="1134"/>
        <w:gridCol w:w="2126"/>
        <w:gridCol w:w="8"/>
      </w:tblGrid>
      <w:tr w:rsidR="006A2F35" w:rsidRPr="000307BC" w14:paraId="28E91008" w14:textId="77777777" w:rsidTr="006A2F35">
        <w:tc>
          <w:tcPr>
            <w:tcW w:w="1366" w:type="dxa"/>
            <w:tcBorders>
              <w:top w:val="single" w:sz="12" w:space="0" w:color="000000"/>
              <w:left w:val="single" w:sz="12" w:space="0" w:color="000000"/>
              <w:bottom w:val="single" w:sz="12" w:space="0" w:color="000000"/>
              <w:right w:val="single" w:sz="12" w:space="0" w:color="000000"/>
            </w:tcBorders>
            <w:shd w:val="clear" w:color="auto" w:fill="auto"/>
          </w:tcPr>
          <w:p w14:paraId="41407A66" w14:textId="77777777" w:rsidR="006A2F35" w:rsidRPr="000307BC" w:rsidRDefault="006A2F35" w:rsidP="006A2F35">
            <w:pPr>
              <w:snapToGrid w:val="0"/>
              <w:rPr>
                <w:sz w:val="18"/>
                <w:szCs w:val="18"/>
              </w:rPr>
            </w:pPr>
            <w:r w:rsidRPr="000307BC">
              <w:rPr>
                <w:sz w:val="18"/>
                <w:szCs w:val="18"/>
              </w:rPr>
              <w:t>ŠKODLJIVI ORGANIZEM</w:t>
            </w:r>
          </w:p>
        </w:tc>
        <w:tc>
          <w:tcPr>
            <w:tcW w:w="2036" w:type="dxa"/>
            <w:tcBorders>
              <w:top w:val="single" w:sz="12" w:space="0" w:color="000000"/>
              <w:left w:val="single" w:sz="12" w:space="0" w:color="000000"/>
              <w:bottom w:val="single" w:sz="12" w:space="0" w:color="000000"/>
              <w:right w:val="single" w:sz="12" w:space="0" w:color="000000"/>
            </w:tcBorders>
            <w:shd w:val="clear" w:color="auto" w:fill="auto"/>
          </w:tcPr>
          <w:p w14:paraId="61A47019" w14:textId="77777777" w:rsidR="006A2F35" w:rsidRPr="000307BC" w:rsidRDefault="006A2F35" w:rsidP="006A2F35">
            <w:pPr>
              <w:snapToGrid w:val="0"/>
              <w:rPr>
                <w:sz w:val="18"/>
                <w:szCs w:val="18"/>
              </w:rPr>
            </w:pPr>
            <w:r w:rsidRPr="000307BC">
              <w:rPr>
                <w:sz w:val="18"/>
                <w:szCs w:val="18"/>
              </w:rPr>
              <w:t>OPIS</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Pr>
          <w:p w14:paraId="7C6D4F23" w14:textId="77777777" w:rsidR="006A2F35" w:rsidRPr="000307BC" w:rsidRDefault="006A2F35" w:rsidP="006A2F35">
            <w:pPr>
              <w:tabs>
                <w:tab w:val="left" w:pos="170"/>
              </w:tabs>
              <w:snapToGrid w:val="0"/>
              <w:rPr>
                <w:sz w:val="18"/>
                <w:szCs w:val="18"/>
              </w:rPr>
            </w:pPr>
            <w:r w:rsidRPr="000307BC">
              <w:rPr>
                <w:sz w:val="18"/>
                <w:szCs w:val="18"/>
              </w:rPr>
              <w:t>AGROTEHNIČNI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0881ECAD" w14:textId="77777777" w:rsidR="006A2F35" w:rsidRPr="000307BC" w:rsidRDefault="006A2F35" w:rsidP="006A2F35">
            <w:pPr>
              <w:snapToGrid w:val="0"/>
              <w:rPr>
                <w:sz w:val="18"/>
                <w:szCs w:val="18"/>
              </w:rPr>
            </w:pPr>
            <w:r w:rsidRPr="000307BC">
              <w:rPr>
                <w:sz w:val="18"/>
                <w:szCs w:val="18"/>
              </w:rPr>
              <w:t>AKTIVNA SNOV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Pr>
          <w:p w14:paraId="7B615F2B" w14:textId="77777777" w:rsidR="006A2F35" w:rsidRPr="000307BC" w:rsidRDefault="006A2F35" w:rsidP="006A2F35">
            <w:pPr>
              <w:snapToGrid w:val="0"/>
              <w:jc w:val="left"/>
              <w:rPr>
                <w:sz w:val="18"/>
                <w:szCs w:val="18"/>
              </w:rPr>
            </w:pPr>
            <w:r w:rsidRPr="000307BC">
              <w:rPr>
                <w:sz w:val="18"/>
                <w:szCs w:val="18"/>
              </w:rPr>
              <w:t>FITOFARM.</w:t>
            </w:r>
          </w:p>
          <w:p w14:paraId="618CE8E8" w14:textId="77777777" w:rsidR="006A2F35" w:rsidRPr="000307BC" w:rsidRDefault="006A2F35" w:rsidP="006A2F35">
            <w:pPr>
              <w:jc w:val="left"/>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75D008E2" w14:textId="77777777" w:rsidR="006A2F35" w:rsidRPr="000307BC" w:rsidRDefault="006A2F35" w:rsidP="006A2F35">
            <w:pPr>
              <w:snapToGrid w:val="0"/>
              <w:rPr>
                <w:sz w:val="18"/>
                <w:szCs w:val="18"/>
              </w:rPr>
            </w:pPr>
            <w:r w:rsidRPr="000307BC">
              <w:rPr>
                <w:sz w:val="18"/>
                <w:szCs w:val="18"/>
              </w:rPr>
              <w:t>ODMEREK</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14:paraId="48F1C8ED" w14:textId="77777777" w:rsidR="006A2F35" w:rsidRPr="000307BC" w:rsidRDefault="006A2F35" w:rsidP="006A2F35">
            <w:pPr>
              <w:snapToGrid w:val="0"/>
              <w:rPr>
                <w:sz w:val="18"/>
                <w:szCs w:val="18"/>
              </w:rPr>
            </w:pPr>
            <w:r w:rsidRPr="000307BC">
              <w:rPr>
                <w:sz w:val="18"/>
                <w:szCs w:val="18"/>
              </w:rPr>
              <w:t>KARENCA</w:t>
            </w:r>
          </w:p>
        </w:tc>
        <w:tc>
          <w:tcPr>
            <w:tcW w:w="2134"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EB60BA1" w14:textId="77777777" w:rsidR="006A2F35" w:rsidRPr="000307BC" w:rsidRDefault="006A2F35" w:rsidP="006A2F35">
            <w:pPr>
              <w:snapToGrid w:val="0"/>
              <w:jc w:val="left"/>
              <w:rPr>
                <w:sz w:val="18"/>
                <w:szCs w:val="18"/>
              </w:rPr>
            </w:pPr>
            <w:r w:rsidRPr="000307BC">
              <w:rPr>
                <w:sz w:val="18"/>
                <w:szCs w:val="18"/>
              </w:rPr>
              <w:t>OPOMBE</w:t>
            </w:r>
          </w:p>
        </w:tc>
      </w:tr>
      <w:tr w:rsidR="006A2F35" w:rsidRPr="000307BC" w14:paraId="3E3CF7EA" w14:textId="77777777" w:rsidTr="006A2F35">
        <w:trPr>
          <w:gridAfter w:val="1"/>
          <w:wAfter w:w="10" w:type="dxa"/>
          <w:trHeight w:val="1324"/>
        </w:trPr>
        <w:tc>
          <w:tcPr>
            <w:tcW w:w="1366" w:type="dxa"/>
            <w:tcBorders>
              <w:top w:val="single" w:sz="4" w:space="0" w:color="000000"/>
              <w:left w:val="single" w:sz="4" w:space="0" w:color="000000"/>
              <w:bottom w:val="single" w:sz="4" w:space="0" w:color="000000"/>
            </w:tcBorders>
            <w:shd w:val="clear" w:color="auto" w:fill="auto"/>
          </w:tcPr>
          <w:p w14:paraId="1018D628" w14:textId="77777777" w:rsidR="006A2F35" w:rsidRPr="000307BC" w:rsidRDefault="006A2F35" w:rsidP="006A2F35">
            <w:pPr>
              <w:snapToGrid w:val="0"/>
              <w:jc w:val="left"/>
              <w:rPr>
                <w:i/>
                <w:iCs/>
                <w:sz w:val="18"/>
                <w:szCs w:val="18"/>
              </w:rPr>
            </w:pPr>
            <w:r w:rsidRPr="000307BC">
              <w:rPr>
                <w:b/>
                <w:bCs/>
                <w:sz w:val="18"/>
                <w:szCs w:val="18"/>
              </w:rPr>
              <w:t>Rastlinjakov ščitkar</w:t>
            </w:r>
            <w:r w:rsidRPr="000307BC">
              <w:rPr>
                <w:sz w:val="18"/>
                <w:szCs w:val="18"/>
              </w:rPr>
              <w:t xml:space="preserve"> (</w:t>
            </w:r>
            <w:r w:rsidRPr="000307BC">
              <w:rPr>
                <w:i/>
                <w:iCs/>
                <w:sz w:val="18"/>
                <w:szCs w:val="18"/>
              </w:rPr>
              <w:t>Trialeurodes vaporariorum)</w:t>
            </w:r>
          </w:p>
        </w:tc>
        <w:tc>
          <w:tcPr>
            <w:tcW w:w="2036" w:type="dxa"/>
            <w:tcBorders>
              <w:top w:val="single" w:sz="4" w:space="0" w:color="000000"/>
              <w:left w:val="single" w:sz="4" w:space="0" w:color="000000"/>
              <w:bottom w:val="single" w:sz="4" w:space="0" w:color="000000"/>
            </w:tcBorders>
            <w:shd w:val="clear" w:color="auto" w:fill="auto"/>
          </w:tcPr>
          <w:p w14:paraId="23DC6871" w14:textId="77777777" w:rsidR="006A2F35" w:rsidRPr="000307BC" w:rsidRDefault="006A2F35" w:rsidP="006A2F35">
            <w:pPr>
              <w:snapToGrid w:val="0"/>
              <w:jc w:val="left"/>
              <w:rPr>
                <w:sz w:val="18"/>
                <w:szCs w:val="18"/>
              </w:rPr>
            </w:pPr>
            <w:r w:rsidRPr="000307BC">
              <w:rPr>
                <w:sz w:val="18"/>
                <w:szCs w:val="18"/>
              </w:rPr>
              <w:t>Na listu lepljiva sajasta prevleka, rastline zaostajajo v rasti, ob dotiku letijo bele mušice, na spodnji strani listov svetlozelene negibne breznoge ličinke</w:t>
            </w:r>
          </w:p>
        </w:tc>
        <w:tc>
          <w:tcPr>
            <w:tcW w:w="2552" w:type="dxa"/>
            <w:tcBorders>
              <w:top w:val="single" w:sz="4" w:space="0" w:color="000000"/>
              <w:left w:val="single" w:sz="4" w:space="0" w:color="000000"/>
              <w:bottom w:val="single" w:sz="4" w:space="0" w:color="000000"/>
            </w:tcBorders>
            <w:shd w:val="clear" w:color="auto" w:fill="auto"/>
          </w:tcPr>
          <w:p w14:paraId="599F7B76" w14:textId="77777777" w:rsidR="006A2F35" w:rsidRPr="000307BC" w:rsidRDefault="006A2F35" w:rsidP="006A2F35">
            <w:pPr>
              <w:tabs>
                <w:tab w:val="left" w:pos="0"/>
                <w:tab w:val="left" w:pos="170"/>
              </w:tabs>
              <w:snapToGrid w:val="0"/>
              <w:jc w:val="left"/>
              <w:rPr>
                <w:sz w:val="18"/>
                <w:szCs w:val="18"/>
              </w:rPr>
            </w:pPr>
            <w:r w:rsidRPr="000307BC">
              <w:rPr>
                <w:sz w:val="18"/>
                <w:szCs w:val="18"/>
              </w:rPr>
              <w:t xml:space="preserve">Agrotehnični ukrepi: </w:t>
            </w:r>
          </w:p>
          <w:p w14:paraId="5650317C"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preprečevanje zapleveljenosti</w:t>
            </w:r>
          </w:p>
          <w:p w14:paraId="5D875729"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uporaba rumenih lepljivih plošč.</w:t>
            </w:r>
          </w:p>
          <w:p w14:paraId="2C279610" w14:textId="77777777" w:rsidR="006A2F35" w:rsidRPr="000307BC" w:rsidRDefault="006A2F35" w:rsidP="006A2F35">
            <w:pPr>
              <w:tabs>
                <w:tab w:val="left" w:pos="0"/>
                <w:tab w:val="left" w:pos="170"/>
              </w:tabs>
              <w:jc w:val="left"/>
              <w:rPr>
                <w:sz w:val="18"/>
                <w:szCs w:val="18"/>
              </w:rPr>
            </w:pPr>
          </w:p>
          <w:p w14:paraId="05B4B94F" w14:textId="77777777" w:rsidR="006A2F35" w:rsidRPr="000307BC" w:rsidRDefault="006A2F35" w:rsidP="006A2F35">
            <w:pPr>
              <w:tabs>
                <w:tab w:val="left" w:pos="0"/>
                <w:tab w:val="left" w:pos="170"/>
              </w:tabs>
              <w:jc w:val="left"/>
              <w:rPr>
                <w:sz w:val="18"/>
                <w:szCs w:val="18"/>
              </w:rPr>
            </w:pPr>
            <w:r w:rsidRPr="000307BC">
              <w:rPr>
                <w:sz w:val="18"/>
                <w:szCs w:val="18"/>
              </w:rPr>
              <w:t>Kemični ukrep:</w:t>
            </w:r>
          </w:p>
          <w:p w14:paraId="0135C8D8"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uporaba insekticidov.</w:t>
            </w:r>
          </w:p>
        </w:tc>
        <w:tc>
          <w:tcPr>
            <w:tcW w:w="1984" w:type="dxa"/>
            <w:tcBorders>
              <w:top w:val="single" w:sz="4" w:space="0" w:color="000000"/>
              <w:left w:val="single" w:sz="4" w:space="0" w:color="000000"/>
              <w:bottom w:val="single" w:sz="4" w:space="0" w:color="000000"/>
            </w:tcBorders>
            <w:shd w:val="clear" w:color="auto" w:fill="auto"/>
          </w:tcPr>
          <w:p w14:paraId="0766C257" w14:textId="77777777" w:rsidR="006A2F35" w:rsidRPr="000307BC" w:rsidRDefault="006A2F35" w:rsidP="006A2F35">
            <w:pPr>
              <w:widowControl w:val="0"/>
              <w:numPr>
                <w:ilvl w:val="0"/>
                <w:numId w:val="40"/>
              </w:numPr>
              <w:tabs>
                <w:tab w:val="left" w:pos="125"/>
                <w:tab w:val="left" w:pos="1552"/>
              </w:tabs>
              <w:suppressAutoHyphens/>
              <w:snapToGrid w:val="0"/>
              <w:jc w:val="left"/>
              <w:rPr>
                <w:sz w:val="18"/>
                <w:szCs w:val="18"/>
              </w:rPr>
            </w:pPr>
            <w:r w:rsidRPr="000307BC">
              <w:rPr>
                <w:sz w:val="18"/>
                <w:szCs w:val="18"/>
              </w:rPr>
              <w:t>lambda-cihalotrin</w:t>
            </w:r>
          </w:p>
          <w:p w14:paraId="0C3A3C1B" w14:textId="77777777" w:rsidR="006A2F35" w:rsidRPr="000307BC" w:rsidRDefault="006A2F35" w:rsidP="006A2F35">
            <w:pPr>
              <w:widowControl w:val="0"/>
              <w:tabs>
                <w:tab w:val="left" w:pos="125"/>
                <w:tab w:val="left" w:pos="1552"/>
              </w:tabs>
              <w:suppressAutoHyphens/>
              <w:snapToGrid w:val="0"/>
              <w:jc w:val="left"/>
              <w:rPr>
                <w:sz w:val="18"/>
                <w:szCs w:val="18"/>
              </w:rPr>
            </w:pPr>
          </w:p>
          <w:p w14:paraId="31209523" w14:textId="77777777" w:rsidR="006A2F35" w:rsidRPr="000307BC" w:rsidRDefault="006A2F35" w:rsidP="006A2F35">
            <w:pPr>
              <w:widowControl w:val="0"/>
              <w:tabs>
                <w:tab w:val="left" w:pos="125"/>
                <w:tab w:val="left" w:pos="1552"/>
              </w:tabs>
              <w:suppressAutoHyphens/>
              <w:snapToGrid w:val="0"/>
              <w:jc w:val="left"/>
              <w:rPr>
                <w:sz w:val="18"/>
                <w:szCs w:val="18"/>
              </w:rPr>
            </w:pPr>
          </w:p>
          <w:p w14:paraId="4A06402F" w14:textId="77777777" w:rsidR="006A2F35" w:rsidRPr="000307BC" w:rsidRDefault="006A2F35" w:rsidP="006A2F35">
            <w:pPr>
              <w:widowControl w:val="0"/>
              <w:tabs>
                <w:tab w:val="left" w:pos="125"/>
                <w:tab w:val="left" w:pos="1552"/>
              </w:tabs>
              <w:suppressAutoHyphens/>
              <w:snapToGrid w:val="0"/>
              <w:jc w:val="left"/>
              <w:rPr>
                <w:sz w:val="18"/>
                <w:szCs w:val="18"/>
              </w:rPr>
            </w:pPr>
          </w:p>
          <w:p w14:paraId="6CD932CF" w14:textId="77777777" w:rsidR="006A2F35" w:rsidRPr="000307BC" w:rsidRDefault="006A2F35" w:rsidP="006A2F35">
            <w:pPr>
              <w:widowControl w:val="0"/>
              <w:tabs>
                <w:tab w:val="left" w:pos="125"/>
                <w:tab w:val="left" w:pos="1552"/>
              </w:tabs>
              <w:suppressAutoHyphens/>
              <w:snapToGrid w:val="0"/>
              <w:jc w:val="left"/>
              <w:rPr>
                <w:sz w:val="18"/>
                <w:szCs w:val="18"/>
              </w:rPr>
            </w:pPr>
            <w:r w:rsidRPr="000307BC">
              <w:rPr>
                <w:sz w:val="18"/>
                <w:szCs w:val="18"/>
              </w:rPr>
              <w:t>-azadirahtin A</w:t>
            </w:r>
          </w:p>
          <w:p w14:paraId="637F2EBA" w14:textId="77777777" w:rsidR="006A2F35" w:rsidRPr="000307BC" w:rsidRDefault="006A2F35" w:rsidP="006A2F35">
            <w:pPr>
              <w:widowControl w:val="0"/>
              <w:tabs>
                <w:tab w:val="left" w:pos="125"/>
                <w:tab w:val="left" w:pos="1552"/>
              </w:tabs>
              <w:suppressAutoHyphens/>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21307568" w14:textId="77777777" w:rsidR="006A2F35" w:rsidRPr="000307BC" w:rsidRDefault="006A2F35" w:rsidP="006A2F35">
            <w:pPr>
              <w:snapToGrid w:val="0"/>
              <w:jc w:val="left"/>
              <w:rPr>
                <w:b/>
                <w:sz w:val="18"/>
                <w:szCs w:val="18"/>
              </w:rPr>
            </w:pPr>
            <w:r w:rsidRPr="000307BC">
              <w:rPr>
                <w:sz w:val="18"/>
                <w:szCs w:val="18"/>
              </w:rPr>
              <w:t>Karate zeon 5 CS</w:t>
            </w:r>
            <w:r w:rsidRPr="000307BC">
              <w:rPr>
                <w:b/>
                <w:sz w:val="18"/>
                <w:szCs w:val="18"/>
              </w:rPr>
              <w:t>*</w:t>
            </w:r>
          </w:p>
          <w:p w14:paraId="5B14D678" w14:textId="77777777" w:rsidR="006A2F35" w:rsidRPr="000307BC" w:rsidRDefault="006A2F35" w:rsidP="006A2F35">
            <w:pPr>
              <w:snapToGrid w:val="0"/>
              <w:jc w:val="left"/>
              <w:rPr>
                <w:b/>
                <w:sz w:val="18"/>
                <w:szCs w:val="18"/>
              </w:rPr>
            </w:pPr>
          </w:p>
          <w:p w14:paraId="4974A291" w14:textId="77777777" w:rsidR="006A2F35" w:rsidRPr="000307BC" w:rsidRDefault="006A2F35" w:rsidP="006A2F35">
            <w:pPr>
              <w:snapToGrid w:val="0"/>
              <w:jc w:val="left"/>
              <w:rPr>
                <w:b/>
                <w:sz w:val="18"/>
                <w:szCs w:val="18"/>
              </w:rPr>
            </w:pPr>
          </w:p>
          <w:p w14:paraId="1A8D80E0" w14:textId="77777777" w:rsidR="006A2F35" w:rsidRPr="000307BC" w:rsidRDefault="006A2F35" w:rsidP="006A2F35">
            <w:pPr>
              <w:snapToGrid w:val="0"/>
              <w:jc w:val="left"/>
              <w:rPr>
                <w:b/>
                <w:sz w:val="18"/>
                <w:szCs w:val="18"/>
              </w:rPr>
            </w:pPr>
          </w:p>
          <w:p w14:paraId="4195CFF1" w14:textId="77777777" w:rsidR="006A2F35" w:rsidRPr="000307BC" w:rsidRDefault="006A2F35" w:rsidP="006A2F35">
            <w:pPr>
              <w:snapToGrid w:val="0"/>
              <w:jc w:val="left"/>
              <w:rPr>
                <w:sz w:val="18"/>
                <w:szCs w:val="18"/>
              </w:rPr>
            </w:pPr>
            <w:r w:rsidRPr="000307BC">
              <w:rPr>
                <w:sz w:val="18"/>
                <w:szCs w:val="18"/>
              </w:rPr>
              <w:t>Neemazal T/S</w:t>
            </w:r>
          </w:p>
          <w:p w14:paraId="2B571DBA" w14:textId="77777777" w:rsidR="006A2F35" w:rsidRPr="000307BC" w:rsidRDefault="006A2F35" w:rsidP="006A2F35">
            <w:pPr>
              <w:tabs>
                <w:tab w:val="left" w:pos="112"/>
              </w:tabs>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481C45DB" w14:textId="77777777" w:rsidR="006A2F35" w:rsidRPr="000307BC" w:rsidRDefault="006A2F35" w:rsidP="006A2F35">
            <w:pPr>
              <w:tabs>
                <w:tab w:val="left" w:pos="112"/>
              </w:tabs>
              <w:snapToGrid w:val="0"/>
              <w:rPr>
                <w:sz w:val="18"/>
                <w:szCs w:val="18"/>
              </w:rPr>
            </w:pPr>
            <w:r w:rsidRPr="000307BC">
              <w:rPr>
                <w:sz w:val="18"/>
                <w:szCs w:val="18"/>
              </w:rPr>
              <w:t>0,2 l/ha</w:t>
            </w:r>
          </w:p>
          <w:p w14:paraId="7FB0C1DD" w14:textId="77777777" w:rsidR="006A2F35" w:rsidRPr="000307BC" w:rsidRDefault="006A2F35" w:rsidP="006A2F35">
            <w:pPr>
              <w:tabs>
                <w:tab w:val="left" w:pos="112"/>
              </w:tabs>
              <w:snapToGrid w:val="0"/>
              <w:rPr>
                <w:sz w:val="18"/>
                <w:szCs w:val="18"/>
              </w:rPr>
            </w:pPr>
          </w:p>
          <w:p w14:paraId="3B0A3D49" w14:textId="77777777" w:rsidR="006A2F35" w:rsidRPr="000307BC" w:rsidRDefault="006A2F35" w:rsidP="006A2F35">
            <w:pPr>
              <w:tabs>
                <w:tab w:val="left" w:pos="112"/>
              </w:tabs>
              <w:snapToGrid w:val="0"/>
              <w:rPr>
                <w:sz w:val="18"/>
                <w:szCs w:val="18"/>
              </w:rPr>
            </w:pPr>
          </w:p>
          <w:p w14:paraId="12DDF90E" w14:textId="77777777" w:rsidR="006A2F35" w:rsidRPr="000307BC" w:rsidRDefault="006A2F35" w:rsidP="006A2F35">
            <w:pPr>
              <w:tabs>
                <w:tab w:val="left" w:pos="112"/>
              </w:tabs>
              <w:snapToGrid w:val="0"/>
              <w:rPr>
                <w:sz w:val="18"/>
                <w:szCs w:val="18"/>
              </w:rPr>
            </w:pPr>
          </w:p>
          <w:p w14:paraId="68A85843" w14:textId="77777777" w:rsidR="006A2F35" w:rsidRPr="000307BC" w:rsidRDefault="006A2F35" w:rsidP="006A2F35">
            <w:pPr>
              <w:tabs>
                <w:tab w:val="left" w:pos="112"/>
              </w:tabs>
              <w:snapToGrid w:val="0"/>
              <w:rPr>
                <w:sz w:val="18"/>
                <w:szCs w:val="18"/>
              </w:rPr>
            </w:pPr>
            <w:r w:rsidRPr="000307BC">
              <w:rPr>
                <w:sz w:val="18"/>
                <w:szCs w:val="18"/>
              </w:rPr>
              <w:t>3 l/ha</w:t>
            </w:r>
          </w:p>
        </w:tc>
        <w:tc>
          <w:tcPr>
            <w:tcW w:w="1134" w:type="dxa"/>
            <w:tcBorders>
              <w:top w:val="single" w:sz="4" w:space="0" w:color="000000"/>
              <w:left w:val="single" w:sz="4" w:space="0" w:color="000000"/>
              <w:bottom w:val="single" w:sz="4" w:space="0" w:color="000000"/>
            </w:tcBorders>
            <w:shd w:val="clear" w:color="auto" w:fill="auto"/>
          </w:tcPr>
          <w:p w14:paraId="1D4EFBCD" w14:textId="77777777" w:rsidR="006A2F35" w:rsidRPr="000307BC" w:rsidRDefault="006A2F35" w:rsidP="006A2F35">
            <w:pPr>
              <w:tabs>
                <w:tab w:val="left" w:pos="112"/>
              </w:tabs>
              <w:snapToGrid w:val="0"/>
              <w:rPr>
                <w:sz w:val="18"/>
                <w:szCs w:val="18"/>
              </w:rPr>
            </w:pPr>
            <w:r w:rsidRPr="000307BC">
              <w:rPr>
                <w:sz w:val="18"/>
                <w:szCs w:val="18"/>
              </w:rPr>
              <w:t>3</w:t>
            </w:r>
          </w:p>
          <w:p w14:paraId="7A1EABCE" w14:textId="77777777" w:rsidR="006A2F35" w:rsidRPr="000307BC" w:rsidRDefault="006A2F35" w:rsidP="006A2F35">
            <w:pPr>
              <w:tabs>
                <w:tab w:val="left" w:pos="112"/>
              </w:tabs>
              <w:snapToGrid w:val="0"/>
              <w:rPr>
                <w:sz w:val="18"/>
                <w:szCs w:val="18"/>
              </w:rPr>
            </w:pPr>
          </w:p>
          <w:p w14:paraId="05B1F0DB" w14:textId="77777777" w:rsidR="006A2F35" w:rsidRPr="000307BC" w:rsidRDefault="006A2F35" w:rsidP="006A2F35">
            <w:pPr>
              <w:tabs>
                <w:tab w:val="left" w:pos="112"/>
              </w:tabs>
              <w:snapToGrid w:val="0"/>
              <w:rPr>
                <w:sz w:val="18"/>
                <w:szCs w:val="18"/>
              </w:rPr>
            </w:pPr>
          </w:p>
          <w:p w14:paraId="1671AE25" w14:textId="77777777" w:rsidR="006A2F35" w:rsidRPr="000307BC" w:rsidRDefault="006A2F35" w:rsidP="006A2F35">
            <w:pPr>
              <w:tabs>
                <w:tab w:val="left" w:pos="112"/>
              </w:tabs>
              <w:snapToGrid w:val="0"/>
              <w:rPr>
                <w:sz w:val="18"/>
                <w:szCs w:val="18"/>
              </w:rPr>
            </w:pPr>
          </w:p>
          <w:p w14:paraId="223277D7" w14:textId="77777777" w:rsidR="006A2F35" w:rsidRPr="000307BC" w:rsidRDefault="006A2F35" w:rsidP="006A2F35">
            <w:pPr>
              <w:tabs>
                <w:tab w:val="left" w:pos="112"/>
              </w:tabs>
              <w:snapToGrid w:val="0"/>
              <w:rPr>
                <w:sz w:val="18"/>
                <w:szCs w:val="18"/>
              </w:rPr>
            </w:pPr>
            <w:r w:rsidRPr="000307BC">
              <w:rPr>
                <w:sz w:val="18"/>
                <w:szCs w:val="18"/>
              </w:rPr>
              <w:t>7</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52C4801" w14:textId="77777777" w:rsidR="006A2F35" w:rsidRPr="000307BC" w:rsidRDefault="006A2F35" w:rsidP="006A2F35">
            <w:pPr>
              <w:jc w:val="left"/>
              <w:rPr>
                <w:b/>
                <w:bCs/>
                <w:sz w:val="18"/>
                <w:szCs w:val="18"/>
              </w:rPr>
            </w:pPr>
            <w:r w:rsidRPr="000307BC">
              <w:rPr>
                <w:b/>
                <w:sz w:val="18"/>
                <w:szCs w:val="18"/>
              </w:rPr>
              <w:t>***</w:t>
            </w:r>
            <w:r w:rsidRPr="000307BC">
              <w:rPr>
                <w:b/>
                <w:bCs/>
                <w:sz w:val="18"/>
                <w:szCs w:val="18"/>
              </w:rPr>
              <w:t>30m varnostni pas od voda1. reda in 2.reda ter 15m pas od netretiranih površin</w:t>
            </w:r>
          </w:p>
          <w:p w14:paraId="0ED2FA20" w14:textId="77777777" w:rsidR="006A2F35" w:rsidRPr="000307BC" w:rsidRDefault="006A2F35" w:rsidP="006A2F35">
            <w:pPr>
              <w:snapToGrid w:val="0"/>
              <w:jc w:val="left"/>
              <w:rPr>
                <w:sz w:val="18"/>
                <w:szCs w:val="18"/>
              </w:rPr>
            </w:pPr>
            <w:r w:rsidRPr="000307BC">
              <w:rPr>
                <w:bCs/>
                <w:sz w:val="18"/>
                <w:szCs w:val="18"/>
              </w:rPr>
              <w:t>Največ 3 x</w:t>
            </w:r>
          </w:p>
          <w:p w14:paraId="4ED25419" w14:textId="77777777" w:rsidR="006A2F35" w:rsidRPr="000307BC" w:rsidRDefault="006A2F35" w:rsidP="006A2F35">
            <w:pPr>
              <w:jc w:val="left"/>
              <w:rPr>
                <w:sz w:val="18"/>
                <w:szCs w:val="18"/>
              </w:rPr>
            </w:pPr>
          </w:p>
          <w:p w14:paraId="75F11EF1" w14:textId="77777777" w:rsidR="006A2F35" w:rsidRPr="000307BC" w:rsidRDefault="006A2F35" w:rsidP="006A2F35">
            <w:pPr>
              <w:jc w:val="left"/>
              <w:rPr>
                <w:sz w:val="18"/>
                <w:szCs w:val="18"/>
              </w:rPr>
            </w:pPr>
          </w:p>
        </w:tc>
      </w:tr>
      <w:tr w:rsidR="006A2F35" w:rsidRPr="000307BC" w14:paraId="5B9E15E3" w14:textId="77777777" w:rsidTr="006A2F35">
        <w:trPr>
          <w:gridAfter w:val="1"/>
          <w:wAfter w:w="8" w:type="dxa"/>
          <w:trHeight w:val="1649"/>
        </w:trPr>
        <w:tc>
          <w:tcPr>
            <w:tcW w:w="1366" w:type="dxa"/>
            <w:tcBorders>
              <w:left w:val="single" w:sz="4" w:space="0" w:color="000000"/>
              <w:bottom w:val="single" w:sz="4" w:space="0" w:color="000000"/>
            </w:tcBorders>
            <w:shd w:val="clear" w:color="auto" w:fill="auto"/>
          </w:tcPr>
          <w:p w14:paraId="43FFA94B" w14:textId="77777777" w:rsidR="006A2F35" w:rsidRPr="000307BC" w:rsidRDefault="006A2F35" w:rsidP="006A2F35">
            <w:pPr>
              <w:snapToGrid w:val="0"/>
              <w:jc w:val="left"/>
              <w:rPr>
                <w:b/>
                <w:bCs/>
                <w:sz w:val="18"/>
                <w:szCs w:val="18"/>
              </w:rPr>
            </w:pPr>
            <w:r w:rsidRPr="000307BC">
              <w:rPr>
                <w:b/>
                <w:bCs/>
                <w:sz w:val="18"/>
                <w:szCs w:val="18"/>
              </w:rPr>
              <w:t>Južna plodovrtka</w:t>
            </w:r>
          </w:p>
          <w:p w14:paraId="420E818E" w14:textId="77777777" w:rsidR="006A2F35" w:rsidRPr="000307BC" w:rsidRDefault="006A2F35" w:rsidP="006A2F35">
            <w:pPr>
              <w:jc w:val="left"/>
              <w:rPr>
                <w:i/>
                <w:iCs/>
                <w:sz w:val="18"/>
                <w:szCs w:val="18"/>
              </w:rPr>
            </w:pPr>
            <w:r w:rsidRPr="000307BC">
              <w:rPr>
                <w:i/>
                <w:iCs/>
                <w:sz w:val="18"/>
                <w:szCs w:val="18"/>
              </w:rPr>
              <w:t>Helicoverpa armigera</w:t>
            </w:r>
          </w:p>
        </w:tc>
        <w:tc>
          <w:tcPr>
            <w:tcW w:w="2036" w:type="dxa"/>
            <w:tcBorders>
              <w:left w:val="single" w:sz="4" w:space="0" w:color="000000"/>
              <w:bottom w:val="single" w:sz="4" w:space="0" w:color="000000"/>
            </w:tcBorders>
            <w:shd w:val="clear" w:color="auto" w:fill="auto"/>
          </w:tcPr>
          <w:p w14:paraId="418D0039" w14:textId="77777777" w:rsidR="006A2F35" w:rsidRPr="000307BC" w:rsidRDefault="006A2F35" w:rsidP="006A2F35">
            <w:pPr>
              <w:snapToGrid w:val="0"/>
              <w:jc w:val="left"/>
              <w:rPr>
                <w:sz w:val="18"/>
                <w:szCs w:val="18"/>
              </w:rPr>
            </w:pPr>
            <w:r w:rsidRPr="000307BC">
              <w:rPr>
                <w:sz w:val="18"/>
                <w:szCs w:val="18"/>
              </w:rPr>
              <w:t xml:space="preserve">Opazimo rjavkaste gosenice, ki zavrtajo liste </w:t>
            </w:r>
          </w:p>
        </w:tc>
        <w:tc>
          <w:tcPr>
            <w:tcW w:w="2552" w:type="dxa"/>
            <w:tcBorders>
              <w:left w:val="single" w:sz="4" w:space="0" w:color="000000"/>
              <w:bottom w:val="single" w:sz="4" w:space="0" w:color="000000"/>
            </w:tcBorders>
            <w:shd w:val="clear" w:color="auto" w:fill="auto"/>
          </w:tcPr>
          <w:p w14:paraId="594E6A2A" w14:textId="77777777" w:rsidR="006A2F35" w:rsidRPr="000307BC" w:rsidRDefault="006A2F35" w:rsidP="006A2F35">
            <w:pPr>
              <w:tabs>
                <w:tab w:val="left" w:pos="0"/>
                <w:tab w:val="left" w:pos="170"/>
              </w:tabs>
              <w:snapToGrid w:val="0"/>
              <w:jc w:val="left"/>
              <w:rPr>
                <w:sz w:val="18"/>
                <w:szCs w:val="18"/>
              </w:rPr>
            </w:pPr>
            <w:r w:rsidRPr="000307BC">
              <w:rPr>
                <w:sz w:val="18"/>
                <w:szCs w:val="18"/>
              </w:rPr>
              <w:t>Nekemični ukrep:</w:t>
            </w:r>
          </w:p>
          <w:p w14:paraId="304BB6D5"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 xml:space="preserve">uničevanje koruznice (mulčiranje). </w:t>
            </w:r>
          </w:p>
          <w:p w14:paraId="63B1E098"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Pridelovanje koruze oddaljeno od pridelovanja zelenjave, kjer je možno, tudi od rastlinjakov</w:t>
            </w:r>
          </w:p>
          <w:p w14:paraId="3A02118B" w14:textId="77777777" w:rsidR="006A2F35" w:rsidRPr="000307BC" w:rsidRDefault="006A2F35" w:rsidP="006A2F35">
            <w:pPr>
              <w:tabs>
                <w:tab w:val="left" w:pos="0"/>
                <w:tab w:val="left" w:pos="170"/>
              </w:tabs>
              <w:jc w:val="left"/>
              <w:rPr>
                <w:sz w:val="18"/>
                <w:szCs w:val="18"/>
              </w:rPr>
            </w:pPr>
            <w:r w:rsidRPr="000307BC">
              <w:rPr>
                <w:sz w:val="18"/>
                <w:szCs w:val="18"/>
              </w:rPr>
              <w:t xml:space="preserve"> </w:t>
            </w:r>
          </w:p>
          <w:p w14:paraId="7C67D1AA" w14:textId="77777777" w:rsidR="006A2F35" w:rsidRPr="000307BC" w:rsidRDefault="006A2F35" w:rsidP="006A2F35">
            <w:pPr>
              <w:tabs>
                <w:tab w:val="left" w:pos="0"/>
                <w:tab w:val="left" w:pos="170"/>
              </w:tabs>
              <w:jc w:val="left"/>
              <w:rPr>
                <w:sz w:val="18"/>
                <w:szCs w:val="18"/>
              </w:rPr>
            </w:pPr>
            <w:r w:rsidRPr="000307BC">
              <w:rPr>
                <w:sz w:val="18"/>
                <w:szCs w:val="18"/>
              </w:rPr>
              <w:t>Kemični ukrep:</w:t>
            </w:r>
          </w:p>
          <w:p w14:paraId="35E37499" w14:textId="77777777" w:rsidR="006A2F35" w:rsidRPr="000307BC" w:rsidRDefault="006A2F35" w:rsidP="006A2F35">
            <w:pPr>
              <w:tabs>
                <w:tab w:val="left" w:pos="0"/>
                <w:tab w:val="left" w:pos="170"/>
              </w:tabs>
              <w:jc w:val="left"/>
              <w:rPr>
                <w:sz w:val="18"/>
                <w:szCs w:val="18"/>
              </w:rPr>
            </w:pPr>
            <w:r w:rsidRPr="000307BC">
              <w:rPr>
                <w:sz w:val="18"/>
                <w:szCs w:val="18"/>
              </w:rPr>
              <w:t>uporaba insekticidov takoj po pojavu prvih gosenic.</w:t>
            </w:r>
          </w:p>
        </w:tc>
        <w:tc>
          <w:tcPr>
            <w:tcW w:w="1984" w:type="dxa"/>
            <w:tcBorders>
              <w:left w:val="single" w:sz="4" w:space="0" w:color="000000"/>
              <w:bottom w:val="single" w:sz="4" w:space="0" w:color="000000"/>
            </w:tcBorders>
            <w:shd w:val="clear" w:color="auto" w:fill="auto"/>
          </w:tcPr>
          <w:p w14:paraId="71FCE593" w14:textId="77777777" w:rsidR="006A2F35" w:rsidRPr="000307BC" w:rsidRDefault="006A2F35" w:rsidP="006A2F35">
            <w:pPr>
              <w:widowControl w:val="0"/>
              <w:numPr>
                <w:ilvl w:val="0"/>
                <w:numId w:val="33"/>
              </w:numPr>
              <w:tabs>
                <w:tab w:val="clear" w:pos="360"/>
                <w:tab w:val="left" w:pos="120"/>
                <w:tab w:val="num" w:pos="284"/>
              </w:tabs>
              <w:suppressAutoHyphens/>
              <w:snapToGrid w:val="0"/>
              <w:ind w:left="0" w:right="612" w:firstLine="0"/>
              <w:jc w:val="left"/>
              <w:rPr>
                <w:sz w:val="18"/>
                <w:szCs w:val="18"/>
              </w:rPr>
            </w:pPr>
            <w:r w:rsidRPr="000307BC">
              <w:rPr>
                <w:sz w:val="18"/>
                <w:szCs w:val="18"/>
              </w:rPr>
              <w:t>Spinosad</w:t>
            </w:r>
          </w:p>
          <w:p w14:paraId="0E0029FF" w14:textId="77777777" w:rsidR="006A2F35" w:rsidRPr="000307BC" w:rsidRDefault="006A2F35" w:rsidP="006A2F35">
            <w:pPr>
              <w:widowControl w:val="0"/>
              <w:numPr>
                <w:ilvl w:val="0"/>
                <w:numId w:val="33"/>
              </w:numPr>
              <w:tabs>
                <w:tab w:val="clear" w:pos="360"/>
                <w:tab w:val="left" w:pos="120"/>
                <w:tab w:val="num" w:pos="284"/>
              </w:tabs>
              <w:suppressAutoHyphens/>
              <w:snapToGrid w:val="0"/>
              <w:ind w:left="0" w:right="612" w:firstLine="0"/>
              <w:jc w:val="left"/>
              <w:rPr>
                <w:sz w:val="18"/>
                <w:szCs w:val="18"/>
              </w:rPr>
            </w:pPr>
            <w:r w:rsidRPr="000307BC">
              <w:rPr>
                <w:i/>
                <w:sz w:val="18"/>
                <w:szCs w:val="18"/>
              </w:rPr>
              <w:t>Ba</w:t>
            </w:r>
            <w:r w:rsidRPr="000307BC">
              <w:rPr>
                <w:i/>
                <w:iCs/>
                <w:sz w:val="18"/>
                <w:szCs w:val="18"/>
              </w:rPr>
              <w:t>cillus thuringiensis</w:t>
            </w:r>
            <w:r w:rsidRPr="000307BC">
              <w:rPr>
                <w:iCs/>
                <w:sz w:val="18"/>
                <w:szCs w:val="18"/>
              </w:rPr>
              <w:t xml:space="preserve"> </w:t>
            </w:r>
            <w:r w:rsidRPr="000307BC">
              <w:rPr>
                <w:i/>
                <w:iCs/>
                <w:sz w:val="18"/>
                <w:szCs w:val="18"/>
              </w:rPr>
              <w:t>var. Kurstaki</w:t>
            </w:r>
          </w:p>
          <w:p w14:paraId="3757DD33" w14:textId="77777777" w:rsidR="006A2F35" w:rsidRPr="000307BC" w:rsidRDefault="006A2F35" w:rsidP="006A2F35">
            <w:pPr>
              <w:widowControl w:val="0"/>
              <w:tabs>
                <w:tab w:val="left" w:pos="120"/>
                <w:tab w:val="left" w:pos="1552"/>
              </w:tabs>
              <w:suppressAutoHyphens/>
              <w:snapToGrid w:val="0"/>
              <w:jc w:val="left"/>
              <w:rPr>
                <w:sz w:val="18"/>
                <w:szCs w:val="18"/>
              </w:rPr>
            </w:pPr>
            <w:r w:rsidRPr="000307BC">
              <w:rPr>
                <w:sz w:val="18"/>
                <w:szCs w:val="18"/>
              </w:rPr>
              <w:t>-azadirahtin A</w:t>
            </w:r>
          </w:p>
        </w:tc>
        <w:tc>
          <w:tcPr>
            <w:tcW w:w="1701" w:type="dxa"/>
            <w:tcBorders>
              <w:left w:val="single" w:sz="4" w:space="0" w:color="000000"/>
              <w:bottom w:val="single" w:sz="4" w:space="0" w:color="000000"/>
            </w:tcBorders>
            <w:shd w:val="clear" w:color="auto" w:fill="auto"/>
          </w:tcPr>
          <w:p w14:paraId="40CDC4E5" w14:textId="77777777" w:rsidR="006A2F35" w:rsidRPr="000307BC" w:rsidRDefault="006A2F35" w:rsidP="006A2F35">
            <w:pPr>
              <w:snapToGrid w:val="0"/>
              <w:jc w:val="left"/>
              <w:rPr>
                <w:sz w:val="18"/>
                <w:szCs w:val="18"/>
              </w:rPr>
            </w:pPr>
            <w:r w:rsidRPr="000307BC">
              <w:rPr>
                <w:sz w:val="18"/>
                <w:szCs w:val="18"/>
              </w:rPr>
              <w:t>Laser 240 SC</w:t>
            </w:r>
          </w:p>
          <w:p w14:paraId="31075717" w14:textId="77777777" w:rsidR="006A2F35" w:rsidRPr="000307BC" w:rsidRDefault="006A2F35" w:rsidP="006A2F35">
            <w:pPr>
              <w:snapToGrid w:val="0"/>
              <w:jc w:val="left"/>
              <w:rPr>
                <w:sz w:val="18"/>
                <w:szCs w:val="18"/>
              </w:rPr>
            </w:pPr>
            <w:r w:rsidRPr="000307BC">
              <w:rPr>
                <w:sz w:val="18"/>
                <w:szCs w:val="18"/>
              </w:rPr>
              <w:t>Lepinox Plus</w:t>
            </w:r>
          </w:p>
          <w:p w14:paraId="01A4D54A" w14:textId="77777777" w:rsidR="006A2F35" w:rsidRPr="000307BC" w:rsidRDefault="006A2F35" w:rsidP="006A2F35">
            <w:pPr>
              <w:snapToGrid w:val="0"/>
              <w:jc w:val="left"/>
              <w:rPr>
                <w:sz w:val="18"/>
                <w:szCs w:val="18"/>
              </w:rPr>
            </w:pPr>
          </w:p>
          <w:p w14:paraId="2B9739BF" w14:textId="77777777" w:rsidR="006A2F35" w:rsidRPr="000307BC" w:rsidRDefault="006A2F35" w:rsidP="006A2F35">
            <w:pPr>
              <w:snapToGrid w:val="0"/>
              <w:jc w:val="left"/>
              <w:rPr>
                <w:sz w:val="18"/>
                <w:szCs w:val="18"/>
              </w:rPr>
            </w:pPr>
          </w:p>
          <w:p w14:paraId="638F2143" w14:textId="77777777" w:rsidR="006A2F35" w:rsidRPr="000307BC" w:rsidRDefault="006A2F35" w:rsidP="006A2F35">
            <w:pPr>
              <w:snapToGrid w:val="0"/>
              <w:jc w:val="left"/>
              <w:rPr>
                <w:sz w:val="18"/>
                <w:szCs w:val="18"/>
              </w:rPr>
            </w:pPr>
            <w:r w:rsidRPr="000307BC">
              <w:rPr>
                <w:sz w:val="18"/>
                <w:szCs w:val="18"/>
              </w:rPr>
              <w:t>Neemazal T/S</w:t>
            </w:r>
          </w:p>
          <w:p w14:paraId="04FBFA9F" w14:textId="77777777" w:rsidR="006A2F35" w:rsidRPr="000307BC"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51CA5783" w14:textId="77777777" w:rsidR="006A2F35" w:rsidRPr="000307BC" w:rsidRDefault="006A2F35" w:rsidP="006A2F35">
            <w:pPr>
              <w:snapToGrid w:val="0"/>
              <w:jc w:val="left"/>
              <w:rPr>
                <w:sz w:val="18"/>
                <w:szCs w:val="18"/>
              </w:rPr>
            </w:pPr>
            <w:r w:rsidRPr="000307BC">
              <w:rPr>
                <w:sz w:val="18"/>
                <w:szCs w:val="18"/>
              </w:rPr>
              <w:t>0,3 l/ha</w:t>
            </w:r>
          </w:p>
          <w:p w14:paraId="5A8C2DCE" w14:textId="77777777" w:rsidR="006A2F35" w:rsidRPr="000307BC" w:rsidRDefault="006A2F35" w:rsidP="006A2F35">
            <w:pPr>
              <w:snapToGrid w:val="0"/>
              <w:jc w:val="left"/>
              <w:rPr>
                <w:sz w:val="18"/>
                <w:szCs w:val="18"/>
              </w:rPr>
            </w:pPr>
            <w:r w:rsidRPr="000307BC">
              <w:rPr>
                <w:sz w:val="18"/>
                <w:szCs w:val="18"/>
              </w:rPr>
              <w:t>1 kg/h</w:t>
            </w:r>
          </w:p>
          <w:p w14:paraId="4EC62348" w14:textId="77777777" w:rsidR="006A2F35" w:rsidRPr="000307BC" w:rsidRDefault="006A2F35" w:rsidP="006A2F35">
            <w:pPr>
              <w:snapToGrid w:val="0"/>
              <w:jc w:val="left"/>
              <w:rPr>
                <w:sz w:val="18"/>
                <w:szCs w:val="18"/>
              </w:rPr>
            </w:pPr>
          </w:p>
          <w:p w14:paraId="22446D21" w14:textId="77777777" w:rsidR="006A2F35" w:rsidRPr="000307BC" w:rsidRDefault="006A2F35" w:rsidP="006A2F35">
            <w:pPr>
              <w:snapToGrid w:val="0"/>
              <w:jc w:val="left"/>
              <w:rPr>
                <w:sz w:val="18"/>
                <w:szCs w:val="18"/>
              </w:rPr>
            </w:pPr>
          </w:p>
          <w:p w14:paraId="361B5B03" w14:textId="77777777" w:rsidR="006A2F35" w:rsidRPr="000307BC" w:rsidRDefault="006A2F35" w:rsidP="006A2F35">
            <w:pPr>
              <w:snapToGrid w:val="0"/>
              <w:jc w:val="left"/>
              <w:rPr>
                <w:sz w:val="18"/>
                <w:szCs w:val="18"/>
              </w:rPr>
            </w:pPr>
            <w:r w:rsidRPr="000307BC">
              <w:rPr>
                <w:sz w:val="18"/>
                <w:szCs w:val="18"/>
              </w:rPr>
              <w:t>3 l/ha</w:t>
            </w:r>
          </w:p>
        </w:tc>
        <w:tc>
          <w:tcPr>
            <w:tcW w:w="1134" w:type="dxa"/>
            <w:tcBorders>
              <w:left w:val="single" w:sz="4" w:space="0" w:color="000000"/>
              <w:bottom w:val="single" w:sz="4" w:space="0" w:color="000000"/>
            </w:tcBorders>
            <w:shd w:val="clear" w:color="auto" w:fill="auto"/>
          </w:tcPr>
          <w:p w14:paraId="527F5BA1" w14:textId="77777777" w:rsidR="006A2F35" w:rsidRPr="000307BC" w:rsidRDefault="006A2F35" w:rsidP="006A2F35">
            <w:pPr>
              <w:snapToGrid w:val="0"/>
              <w:jc w:val="left"/>
              <w:rPr>
                <w:sz w:val="18"/>
                <w:szCs w:val="18"/>
              </w:rPr>
            </w:pPr>
            <w:r w:rsidRPr="000307BC">
              <w:rPr>
                <w:sz w:val="18"/>
                <w:szCs w:val="18"/>
              </w:rPr>
              <w:t>3</w:t>
            </w:r>
          </w:p>
          <w:p w14:paraId="7AEB0BA6" w14:textId="77777777" w:rsidR="006A2F35" w:rsidRPr="000307BC" w:rsidRDefault="006A2F35" w:rsidP="006A2F35">
            <w:pPr>
              <w:snapToGrid w:val="0"/>
              <w:jc w:val="left"/>
              <w:rPr>
                <w:sz w:val="18"/>
                <w:szCs w:val="18"/>
              </w:rPr>
            </w:pPr>
            <w:r w:rsidRPr="000307BC">
              <w:rPr>
                <w:sz w:val="18"/>
                <w:szCs w:val="18"/>
              </w:rPr>
              <w:t>ni potrebna</w:t>
            </w:r>
          </w:p>
          <w:p w14:paraId="262AC92E" w14:textId="77777777" w:rsidR="006A2F35" w:rsidRPr="000307BC" w:rsidRDefault="006A2F35" w:rsidP="006A2F35">
            <w:pPr>
              <w:snapToGrid w:val="0"/>
              <w:jc w:val="left"/>
              <w:rPr>
                <w:sz w:val="18"/>
                <w:szCs w:val="18"/>
              </w:rPr>
            </w:pPr>
          </w:p>
          <w:p w14:paraId="5274B683" w14:textId="77777777" w:rsidR="006A2F35" w:rsidRPr="000307BC" w:rsidRDefault="006A2F35" w:rsidP="006A2F35">
            <w:pPr>
              <w:snapToGrid w:val="0"/>
              <w:jc w:val="left"/>
              <w:rPr>
                <w:sz w:val="18"/>
                <w:szCs w:val="18"/>
              </w:rPr>
            </w:pPr>
          </w:p>
          <w:p w14:paraId="628AA065" w14:textId="77777777" w:rsidR="006A2F35" w:rsidRPr="000307BC" w:rsidRDefault="006A2F35" w:rsidP="006A2F35">
            <w:pPr>
              <w:snapToGrid w:val="0"/>
              <w:jc w:val="left"/>
              <w:rPr>
                <w:sz w:val="18"/>
                <w:szCs w:val="18"/>
              </w:rPr>
            </w:pPr>
            <w:r w:rsidRPr="000307BC">
              <w:rPr>
                <w:sz w:val="18"/>
                <w:szCs w:val="18"/>
              </w:rPr>
              <w:t>7</w:t>
            </w:r>
          </w:p>
          <w:p w14:paraId="7B38369A" w14:textId="77777777" w:rsidR="006A2F35" w:rsidRPr="000307BC" w:rsidRDefault="006A2F35" w:rsidP="006A2F35">
            <w:pPr>
              <w:snapToGrid w:val="0"/>
              <w:jc w:val="left"/>
              <w:rPr>
                <w:sz w:val="18"/>
                <w:szCs w:val="18"/>
              </w:rPr>
            </w:pPr>
          </w:p>
        </w:tc>
        <w:tc>
          <w:tcPr>
            <w:tcW w:w="2126" w:type="dxa"/>
            <w:tcBorders>
              <w:left w:val="single" w:sz="8" w:space="0" w:color="000000"/>
              <w:bottom w:val="single" w:sz="8" w:space="0" w:color="000000"/>
              <w:right w:val="single" w:sz="8" w:space="0" w:color="000000"/>
            </w:tcBorders>
            <w:shd w:val="clear" w:color="auto" w:fill="auto"/>
          </w:tcPr>
          <w:p w14:paraId="3693B213" w14:textId="77777777" w:rsidR="006A2F35" w:rsidRPr="000307BC" w:rsidRDefault="006A2F35" w:rsidP="006A2F35">
            <w:pPr>
              <w:snapToGrid w:val="0"/>
              <w:jc w:val="left"/>
              <w:rPr>
                <w:sz w:val="18"/>
                <w:szCs w:val="18"/>
              </w:rPr>
            </w:pPr>
          </w:p>
          <w:p w14:paraId="5B234DC1" w14:textId="77777777" w:rsidR="006A2F35" w:rsidRPr="000307BC" w:rsidRDefault="006A2F35" w:rsidP="006A2F35">
            <w:pPr>
              <w:snapToGrid w:val="0"/>
              <w:jc w:val="left"/>
              <w:rPr>
                <w:sz w:val="18"/>
                <w:szCs w:val="18"/>
              </w:rPr>
            </w:pPr>
          </w:p>
          <w:p w14:paraId="746AD08F" w14:textId="77777777" w:rsidR="006A2F35" w:rsidRPr="000307BC" w:rsidRDefault="006A2F35" w:rsidP="006A2F35">
            <w:pPr>
              <w:snapToGrid w:val="0"/>
              <w:jc w:val="left"/>
              <w:rPr>
                <w:sz w:val="18"/>
                <w:szCs w:val="18"/>
              </w:rPr>
            </w:pPr>
          </w:p>
          <w:p w14:paraId="40CFE9EC" w14:textId="77777777" w:rsidR="006A2F35" w:rsidRPr="000307BC" w:rsidRDefault="006A2F35" w:rsidP="006A2F35">
            <w:pPr>
              <w:snapToGrid w:val="0"/>
              <w:jc w:val="left"/>
              <w:rPr>
                <w:sz w:val="18"/>
                <w:szCs w:val="18"/>
              </w:rPr>
            </w:pPr>
          </w:p>
          <w:p w14:paraId="034DD2D6" w14:textId="77777777" w:rsidR="006A2F35" w:rsidRPr="000307BC" w:rsidRDefault="006A2F35" w:rsidP="006A2F35">
            <w:pPr>
              <w:snapToGrid w:val="0"/>
              <w:jc w:val="left"/>
              <w:rPr>
                <w:sz w:val="18"/>
                <w:szCs w:val="18"/>
              </w:rPr>
            </w:pPr>
            <w:r w:rsidRPr="000307BC">
              <w:rPr>
                <w:bCs/>
                <w:sz w:val="18"/>
                <w:szCs w:val="18"/>
              </w:rPr>
              <w:t>Največ 3 x</w:t>
            </w:r>
          </w:p>
        </w:tc>
      </w:tr>
      <w:tr w:rsidR="006A2F35" w:rsidRPr="000307BC" w14:paraId="2B0C7644" w14:textId="77777777" w:rsidTr="006A2F35">
        <w:trPr>
          <w:gridAfter w:val="1"/>
          <w:wAfter w:w="8" w:type="dxa"/>
          <w:trHeight w:val="658"/>
        </w:trPr>
        <w:tc>
          <w:tcPr>
            <w:tcW w:w="1366" w:type="dxa"/>
            <w:tcBorders>
              <w:left w:val="single" w:sz="4" w:space="0" w:color="000000"/>
              <w:bottom w:val="single" w:sz="4" w:space="0" w:color="000000"/>
            </w:tcBorders>
            <w:shd w:val="clear" w:color="auto" w:fill="auto"/>
          </w:tcPr>
          <w:p w14:paraId="5ABA7D82" w14:textId="77777777" w:rsidR="006A2F35" w:rsidRPr="000307BC" w:rsidRDefault="006A2F35" w:rsidP="006A2F35">
            <w:pPr>
              <w:snapToGrid w:val="0"/>
              <w:jc w:val="left"/>
              <w:rPr>
                <w:b/>
                <w:bCs/>
                <w:sz w:val="18"/>
                <w:szCs w:val="18"/>
              </w:rPr>
            </w:pPr>
            <w:r w:rsidRPr="000307BC">
              <w:rPr>
                <w:b/>
                <w:bCs/>
                <w:sz w:val="18"/>
                <w:szCs w:val="18"/>
              </w:rPr>
              <w:t>Cvetlični resar</w:t>
            </w:r>
          </w:p>
          <w:p w14:paraId="3F6DBF1D" w14:textId="77777777" w:rsidR="006A2F35" w:rsidRPr="000307BC" w:rsidRDefault="006A2F35" w:rsidP="006A2F35">
            <w:pPr>
              <w:snapToGrid w:val="0"/>
              <w:jc w:val="left"/>
              <w:rPr>
                <w:i/>
                <w:iCs/>
                <w:sz w:val="18"/>
                <w:szCs w:val="18"/>
              </w:rPr>
            </w:pPr>
            <w:r w:rsidRPr="000307BC">
              <w:rPr>
                <w:i/>
                <w:iCs/>
                <w:sz w:val="18"/>
                <w:szCs w:val="18"/>
              </w:rPr>
              <w:t>Frankliniella occidentalis</w:t>
            </w:r>
          </w:p>
        </w:tc>
        <w:tc>
          <w:tcPr>
            <w:tcW w:w="2036" w:type="dxa"/>
            <w:tcBorders>
              <w:left w:val="single" w:sz="4" w:space="0" w:color="000000"/>
              <w:bottom w:val="single" w:sz="4" w:space="0" w:color="000000"/>
            </w:tcBorders>
            <w:shd w:val="clear" w:color="auto" w:fill="auto"/>
          </w:tcPr>
          <w:p w14:paraId="7049A209" w14:textId="77777777" w:rsidR="006A2F35" w:rsidRPr="000307BC" w:rsidRDefault="006A2F35" w:rsidP="006A2F35">
            <w:pPr>
              <w:snapToGrid w:val="0"/>
              <w:jc w:val="left"/>
              <w:rPr>
                <w:sz w:val="18"/>
                <w:szCs w:val="18"/>
              </w:rPr>
            </w:pPr>
            <w:r w:rsidRPr="000307BC">
              <w:rPr>
                <w:sz w:val="18"/>
                <w:szCs w:val="18"/>
              </w:rPr>
              <w:t xml:space="preserve">Drobni vbodi in nekoliko deformirani listi  </w:t>
            </w:r>
          </w:p>
        </w:tc>
        <w:tc>
          <w:tcPr>
            <w:tcW w:w="2552" w:type="dxa"/>
            <w:tcBorders>
              <w:left w:val="single" w:sz="4" w:space="0" w:color="000000"/>
              <w:bottom w:val="single" w:sz="4" w:space="0" w:color="000000"/>
            </w:tcBorders>
            <w:shd w:val="clear" w:color="auto" w:fill="auto"/>
          </w:tcPr>
          <w:p w14:paraId="53DA1FB1" w14:textId="77777777" w:rsidR="006A2F35" w:rsidRPr="000307BC" w:rsidRDefault="006A2F35" w:rsidP="006A2F35">
            <w:pPr>
              <w:tabs>
                <w:tab w:val="left" w:pos="170"/>
              </w:tabs>
              <w:snapToGrid w:val="0"/>
              <w:jc w:val="left"/>
              <w:rPr>
                <w:sz w:val="18"/>
                <w:szCs w:val="18"/>
              </w:rPr>
            </w:pPr>
            <w:r w:rsidRPr="000307BC">
              <w:rPr>
                <w:sz w:val="18"/>
                <w:szCs w:val="18"/>
              </w:rPr>
              <w:t>Uporaba insekticida ob pojavu resarja</w:t>
            </w:r>
          </w:p>
        </w:tc>
        <w:tc>
          <w:tcPr>
            <w:tcW w:w="1984" w:type="dxa"/>
            <w:tcBorders>
              <w:left w:val="single" w:sz="4" w:space="0" w:color="000000"/>
              <w:bottom w:val="single" w:sz="4" w:space="0" w:color="000000"/>
            </w:tcBorders>
            <w:shd w:val="clear" w:color="auto" w:fill="auto"/>
          </w:tcPr>
          <w:p w14:paraId="71FE9CD8" w14:textId="77777777" w:rsidR="006A2F35" w:rsidRPr="000307BC" w:rsidRDefault="006A2F35" w:rsidP="006A2F35">
            <w:pPr>
              <w:pStyle w:val="Oznaenseznam31"/>
              <w:widowControl w:val="0"/>
              <w:tabs>
                <w:tab w:val="clear" w:pos="360"/>
                <w:tab w:val="left" w:pos="269"/>
              </w:tabs>
              <w:snapToGrid w:val="0"/>
            </w:pPr>
            <w:r w:rsidRPr="000307BC">
              <w:t>- spinosad</w:t>
            </w:r>
          </w:p>
          <w:p w14:paraId="4FD3F89D" w14:textId="77777777" w:rsidR="006A2F35" w:rsidRPr="000307BC" w:rsidRDefault="006A2F35" w:rsidP="006A2F35">
            <w:pPr>
              <w:widowControl w:val="0"/>
              <w:tabs>
                <w:tab w:val="left" w:pos="125"/>
                <w:tab w:val="left" w:pos="1552"/>
              </w:tabs>
              <w:suppressAutoHyphens/>
              <w:snapToGrid w:val="0"/>
              <w:jc w:val="left"/>
              <w:rPr>
                <w:sz w:val="18"/>
                <w:szCs w:val="18"/>
              </w:rPr>
            </w:pPr>
            <w:r w:rsidRPr="000307BC">
              <w:rPr>
                <w:sz w:val="18"/>
                <w:szCs w:val="18"/>
              </w:rPr>
              <w:t>-azadirahtin A</w:t>
            </w:r>
          </w:p>
          <w:p w14:paraId="11F5797A" w14:textId="77777777" w:rsidR="006A2F35" w:rsidRPr="000307BC" w:rsidRDefault="006A2F35" w:rsidP="006A2F35">
            <w:pPr>
              <w:pStyle w:val="Oznaenseznam31"/>
              <w:widowControl w:val="0"/>
              <w:tabs>
                <w:tab w:val="clear" w:pos="360"/>
                <w:tab w:val="left" w:pos="269"/>
              </w:tabs>
              <w:snapToGrid w:val="0"/>
            </w:pPr>
          </w:p>
        </w:tc>
        <w:tc>
          <w:tcPr>
            <w:tcW w:w="1701" w:type="dxa"/>
            <w:tcBorders>
              <w:left w:val="single" w:sz="4" w:space="0" w:color="000000"/>
              <w:bottom w:val="single" w:sz="4" w:space="0" w:color="000000"/>
            </w:tcBorders>
            <w:shd w:val="clear" w:color="auto" w:fill="auto"/>
          </w:tcPr>
          <w:p w14:paraId="1141FA04" w14:textId="77777777" w:rsidR="006A2F35" w:rsidRPr="000307BC" w:rsidRDefault="006A2F35" w:rsidP="006A2F35">
            <w:pPr>
              <w:snapToGrid w:val="0"/>
              <w:jc w:val="left"/>
              <w:rPr>
                <w:sz w:val="18"/>
                <w:szCs w:val="18"/>
              </w:rPr>
            </w:pPr>
            <w:r w:rsidRPr="000307BC">
              <w:rPr>
                <w:sz w:val="18"/>
                <w:szCs w:val="18"/>
              </w:rPr>
              <w:t>Laser 240 EC</w:t>
            </w:r>
          </w:p>
          <w:p w14:paraId="2B2123E0" w14:textId="77777777" w:rsidR="006A2F35" w:rsidRPr="000307BC" w:rsidRDefault="006A2F35" w:rsidP="006A2F35">
            <w:pPr>
              <w:snapToGrid w:val="0"/>
              <w:jc w:val="left"/>
              <w:rPr>
                <w:sz w:val="18"/>
                <w:szCs w:val="18"/>
              </w:rPr>
            </w:pPr>
            <w:r w:rsidRPr="000307BC">
              <w:rPr>
                <w:sz w:val="18"/>
                <w:szCs w:val="18"/>
              </w:rPr>
              <w:t>Neemazal T/S</w:t>
            </w:r>
          </w:p>
          <w:p w14:paraId="316A1999" w14:textId="77777777" w:rsidR="006A2F35" w:rsidRPr="000307BC"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4E64D886" w14:textId="77777777" w:rsidR="006A2F35" w:rsidRPr="000307BC" w:rsidRDefault="006A2F35" w:rsidP="006A2F35">
            <w:pPr>
              <w:snapToGrid w:val="0"/>
              <w:jc w:val="left"/>
              <w:rPr>
                <w:sz w:val="18"/>
                <w:szCs w:val="18"/>
              </w:rPr>
            </w:pPr>
            <w:r w:rsidRPr="000307BC">
              <w:rPr>
                <w:sz w:val="18"/>
                <w:szCs w:val="18"/>
              </w:rPr>
              <w:t>0,3 l/ha</w:t>
            </w:r>
          </w:p>
          <w:p w14:paraId="0DD373A2" w14:textId="77777777" w:rsidR="006A2F35" w:rsidRPr="000307BC" w:rsidRDefault="006A2F35" w:rsidP="006A2F35">
            <w:pPr>
              <w:snapToGrid w:val="0"/>
              <w:jc w:val="left"/>
              <w:rPr>
                <w:sz w:val="18"/>
                <w:szCs w:val="18"/>
              </w:rPr>
            </w:pPr>
            <w:r w:rsidRPr="000307BC">
              <w:rPr>
                <w:sz w:val="18"/>
                <w:szCs w:val="18"/>
              </w:rPr>
              <w:t>3 l/ha</w:t>
            </w:r>
          </w:p>
        </w:tc>
        <w:tc>
          <w:tcPr>
            <w:tcW w:w="1134" w:type="dxa"/>
            <w:tcBorders>
              <w:left w:val="single" w:sz="4" w:space="0" w:color="000000"/>
              <w:bottom w:val="single" w:sz="4" w:space="0" w:color="000000"/>
            </w:tcBorders>
            <w:shd w:val="clear" w:color="auto" w:fill="auto"/>
          </w:tcPr>
          <w:p w14:paraId="0407D75C" w14:textId="77777777" w:rsidR="006A2F35" w:rsidRPr="000307BC" w:rsidRDefault="006A2F35" w:rsidP="006A2F35">
            <w:pPr>
              <w:snapToGrid w:val="0"/>
              <w:jc w:val="left"/>
              <w:rPr>
                <w:sz w:val="18"/>
                <w:szCs w:val="18"/>
              </w:rPr>
            </w:pPr>
            <w:r w:rsidRPr="000307BC">
              <w:rPr>
                <w:sz w:val="18"/>
                <w:szCs w:val="18"/>
              </w:rPr>
              <w:t>3</w:t>
            </w:r>
          </w:p>
          <w:p w14:paraId="3BDD9F2B" w14:textId="77777777" w:rsidR="006A2F35" w:rsidRPr="000307BC" w:rsidRDefault="006A2F35" w:rsidP="006A2F35">
            <w:pPr>
              <w:snapToGrid w:val="0"/>
              <w:jc w:val="left"/>
              <w:rPr>
                <w:sz w:val="18"/>
                <w:szCs w:val="18"/>
              </w:rPr>
            </w:pPr>
            <w:r w:rsidRPr="000307BC">
              <w:rPr>
                <w:sz w:val="18"/>
                <w:szCs w:val="18"/>
              </w:rPr>
              <w:t>7</w:t>
            </w:r>
          </w:p>
          <w:p w14:paraId="402FF7AF" w14:textId="77777777" w:rsidR="006A2F35" w:rsidRPr="000307BC" w:rsidRDefault="006A2F35" w:rsidP="006A2F35">
            <w:pPr>
              <w:snapToGrid w:val="0"/>
              <w:jc w:val="left"/>
              <w:rPr>
                <w:sz w:val="18"/>
                <w:szCs w:val="18"/>
              </w:rPr>
            </w:pPr>
          </w:p>
        </w:tc>
        <w:tc>
          <w:tcPr>
            <w:tcW w:w="2126" w:type="dxa"/>
            <w:tcBorders>
              <w:left w:val="single" w:sz="8" w:space="0" w:color="000000"/>
              <w:bottom w:val="single" w:sz="8" w:space="0" w:color="000000"/>
              <w:right w:val="single" w:sz="8" w:space="0" w:color="000000"/>
            </w:tcBorders>
            <w:shd w:val="clear" w:color="auto" w:fill="auto"/>
          </w:tcPr>
          <w:p w14:paraId="0B3DBDDC" w14:textId="77777777" w:rsidR="006A2F35" w:rsidRPr="000307BC" w:rsidRDefault="006A2F35" w:rsidP="006A2F35">
            <w:pPr>
              <w:snapToGrid w:val="0"/>
              <w:jc w:val="left"/>
              <w:rPr>
                <w:sz w:val="18"/>
                <w:szCs w:val="18"/>
              </w:rPr>
            </w:pPr>
          </w:p>
          <w:p w14:paraId="5AA946C2" w14:textId="77777777" w:rsidR="006A2F35" w:rsidRPr="000307BC" w:rsidRDefault="006A2F35" w:rsidP="006A2F35">
            <w:pPr>
              <w:snapToGrid w:val="0"/>
              <w:jc w:val="left"/>
              <w:rPr>
                <w:sz w:val="18"/>
                <w:szCs w:val="18"/>
              </w:rPr>
            </w:pPr>
            <w:r w:rsidRPr="000307BC">
              <w:rPr>
                <w:bCs/>
                <w:sz w:val="18"/>
                <w:szCs w:val="18"/>
              </w:rPr>
              <w:t>Največ 3 x</w:t>
            </w:r>
          </w:p>
        </w:tc>
      </w:tr>
      <w:tr w:rsidR="006A2F35" w:rsidRPr="000307BC" w14:paraId="1466BF6E" w14:textId="77777777" w:rsidTr="006A2F35">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1821D6DD" w14:textId="77777777" w:rsidR="006A2F35" w:rsidRPr="000307BC" w:rsidRDefault="006A2F35" w:rsidP="006A2F35">
            <w:pPr>
              <w:snapToGrid w:val="0"/>
              <w:rPr>
                <w:b/>
                <w:bCs/>
                <w:sz w:val="18"/>
                <w:szCs w:val="18"/>
              </w:rPr>
            </w:pPr>
            <w:r w:rsidRPr="000307BC">
              <w:rPr>
                <w:b/>
                <w:bCs/>
                <w:sz w:val="18"/>
                <w:szCs w:val="18"/>
              </w:rPr>
              <w:t xml:space="preserve">Polži </w:t>
            </w:r>
          </w:p>
          <w:p w14:paraId="653C8CB0" w14:textId="77777777" w:rsidR="006A2F35" w:rsidRPr="000307BC" w:rsidRDefault="006A2F35" w:rsidP="006A2F35">
            <w:pPr>
              <w:rPr>
                <w:i/>
                <w:iCs/>
                <w:sz w:val="18"/>
                <w:szCs w:val="18"/>
              </w:rPr>
            </w:pPr>
            <w:r w:rsidRPr="000307BC">
              <w:rPr>
                <w:i/>
                <w:iCs/>
                <w:sz w:val="18"/>
                <w:szCs w:val="18"/>
              </w:rPr>
              <w:t>Limacidae</w:t>
            </w:r>
          </w:p>
          <w:p w14:paraId="5EEE22D0" w14:textId="77777777" w:rsidR="006A2F35" w:rsidRPr="000307BC" w:rsidRDefault="006A2F35" w:rsidP="006A2F35">
            <w:pPr>
              <w:rPr>
                <w:i/>
                <w:iCs/>
                <w:sz w:val="18"/>
                <w:szCs w:val="18"/>
              </w:rPr>
            </w:pPr>
            <w:r w:rsidRPr="000307BC">
              <w:rPr>
                <w:i/>
                <w:iCs/>
                <w:sz w:val="18"/>
                <w:szCs w:val="18"/>
              </w:rPr>
              <w:t>Gastropoda</w:t>
            </w:r>
          </w:p>
        </w:tc>
        <w:tc>
          <w:tcPr>
            <w:tcW w:w="2036" w:type="dxa"/>
            <w:tcBorders>
              <w:top w:val="single" w:sz="4" w:space="0" w:color="000000"/>
              <w:left w:val="single" w:sz="4" w:space="0" w:color="000000"/>
              <w:bottom w:val="single" w:sz="4" w:space="0" w:color="000000"/>
            </w:tcBorders>
            <w:shd w:val="clear" w:color="auto" w:fill="auto"/>
          </w:tcPr>
          <w:p w14:paraId="70BA6E76" w14:textId="77777777" w:rsidR="006A2F35" w:rsidRPr="000307BC" w:rsidRDefault="006A2F35" w:rsidP="006A2F35">
            <w:pPr>
              <w:snapToGrid w:val="0"/>
              <w:rPr>
                <w:sz w:val="18"/>
                <w:szCs w:val="18"/>
              </w:rPr>
            </w:pPr>
            <w:r w:rsidRPr="000307BC">
              <w:rPr>
                <w:sz w:val="18"/>
                <w:szCs w:val="18"/>
              </w:rPr>
              <w:t>Objedeni listi, sluzasti sledovi na listih in tleh</w:t>
            </w:r>
          </w:p>
        </w:tc>
        <w:tc>
          <w:tcPr>
            <w:tcW w:w="2552" w:type="dxa"/>
            <w:tcBorders>
              <w:top w:val="single" w:sz="4" w:space="0" w:color="000000"/>
              <w:left w:val="single" w:sz="4" w:space="0" w:color="000000"/>
              <w:bottom w:val="single" w:sz="4" w:space="0" w:color="000000"/>
            </w:tcBorders>
            <w:shd w:val="clear" w:color="auto" w:fill="auto"/>
          </w:tcPr>
          <w:p w14:paraId="3B2C8A19" w14:textId="77777777" w:rsidR="006A2F35" w:rsidRPr="000307BC" w:rsidRDefault="006A2F35" w:rsidP="006A2F35">
            <w:pPr>
              <w:tabs>
                <w:tab w:val="left" w:pos="170"/>
              </w:tabs>
              <w:snapToGrid w:val="0"/>
              <w:rPr>
                <w:sz w:val="18"/>
                <w:szCs w:val="18"/>
              </w:rPr>
            </w:pPr>
            <w:r w:rsidRPr="000307BC">
              <w:rPr>
                <w:sz w:val="18"/>
                <w:szCs w:val="18"/>
              </w:rPr>
              <w:t xml:space="preserve">Agrotehnični ukrepi: </w:t>
            </w:r>
          </w:p>
          <w:p w14:paraId="36BAA3D8"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uničevanje plevelov in košnja zarasti,</w:t>
            </w:r>
          </w:p>
          <w:p w14:paraId="312C693D"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postavitev vab in mehanično zatiranje,</w:t>
            </w:r>
          </w:p>
          <w:p w14:paraId="0FCE25DA" w14:textId="77777777" w:rsidR="006A2F35" w:rsidRPr="000307BC" w:rsidRDefault="006A2F35" w:rsidP="006A2F35">
            <w:pPr>
              <w:pStyle w:val="Oznaenseznam31"/>
              <w:widowControl w:val="0"/>
              <w:numPr>
                <w:ilvl w:val="0"/>
                <w:numId w:val="33"/>
              </w:numPr>
              <w:tabs>
                <w:tab w:val="clear" w:pos="360"/>
                <w:tab w:val="num" w:pos="284"/>
              </w:tabs>
              <w:ind w:left="113" w:hanging="113"/>
            </w:pPr>
            <w:r w:rsidRPr="000307BC">
              <w:t>trošenje apna in pepela v trakovih na mestih prihoda polžev na posevek.</w:t>
            </w:r>
          </w:p>
        </w:tc>
        <w:tc>
          <w:tcPr>
            <w:tcW w:w="1984" w:type="dxa"/>
            <w:tcBorders>
              <w:top w:val="single" w:sz="4" w:space="0" w:color="000000"/>
              <w:left w:val="single" w:sz="4" w:space="0" w:color="000000"/>
              <w:bottom w:val="single" w:sz="4" w:space="0" w:color="000000"/>
            </w:tcBorders>
            <w:shd w:val="clear" w:color="auto" w:fill="auto"/>
          </w:tcPr>
          <w:p w14:paraId="728EC3C1" w14:textId="77777777" w:rsidR="006A2F35" w:rsidRPr="000307BC" w:rsidRDefault="006A2F35" w:rsidP="006A2F35">
            <w:pPr>
              <w:pStyle w:val="Oznaenseznam31"/>
              <w:widowControl w:val="0"/>
              <w:tabs>
                <w:tab w:val="clear" w:pos="360"/>
                <w:tab w:val="left" w:pos="269"/>
              </w:tabs>
              <w:snapToGrid w:val="0"/>
              <w:ind w:left="0" w:firstLine="0"/>
            </w:pPr>
            <w:r w:rsidRPr="000307BC">
              <w:t>- železov (III) fosfat</w:t>
            </w:r>
          </w:p>
          <w:p w14:paraId="69F8BFB8" w14:textId="77777777" w:rsidR="006A2F35" w:rsidRPr="000307BC" w:rsidRDefault="006A2F35" w:rsidP="006A2F35">
            <w:pPr>
              <w:pStyle w:val="Oznaenseznam31"/>
              <w:widowControl w:val="0"/>
              <w:tabs>
                <w:tab w:val="clear" w:pos="360"/>
                <w:tab w:val="left" w:pos="269"/>
              </w:tabs>
              <w:snapToGrid w:val="0"/>
              <w:ind w:left="0" w:firstLine="0"/>
            </w:pPr>
          </w:p>
          <w:p w14:paraId="06DFD262" w14:textId="77777777" w:rsidR="006A2F35" w:rsidRPr="000307BC" w:rsidRDefault="006A2F35" w:rsidP="006A2F35">
            <w:pPr>
              <w:pStyle w:val="Oznaenseznam31"/>
              <w:widowControl w:val="0"/>
              <w:tabs>
                <w:tab w:val="clear" w:pos="360"/>
                <w:tab w:val="left" w:pos="269"/>
              </w:tabs>
              <w:snapToGrid w:val="0"/>
              <w:ind w:left="0" w:firstLine="0"/>
            </w:pPr>
          </w:p>
          <w:p w14:paraId="5396B997" w14:textId="77777777" w:rsidR="006A2F35" w:rsidRPr="000307BC" w:rsidRDefault="006A2F35" w:rsidP="006A2F35">
            <w:pPr>
              <w:pStyle w:val="Oznaenseznam31"/>
              <w:widowControl w:val="0"/>
              <w:tabs>
                <w:tab w:val="clear" w:pos="360"/>
                <w:tab w:val="left" w:pos="269"/>
              </w:tabs>
            </w:pPr>
            <w:r w:rsidRPr="000307BC">
              <w:t>- metaldehid</w:t>
            </w:r>
          </w:p>
          <w:p w14:paraId="585AB457" w14:textId="77777777" w:rsidR="006A2F35" w:rsidRPr="000307BC" w:rsidRDefault="006A2F35" w:rsidP="006A2F35">
            <w:pPr>
              <w:pStyle w:val="Oznaenseznam31"/>
              <w:tabs>
                <w:tab w:val="clear" w:pos="360"/>
              </w:tabs>
              <w:ind w:left="113" w:hanging="113"/>
            </w:pPr>
          </w:p>
          <w:p w14:paraId="2AC54952" w14:textId="77777777" w:rsidR="006A2F35" w:rsidRPr="000307BC" w:rsidRDefault="006A2F35" w:rsidP="006A2F35">
            <w:pPr>
              <w:pStyle w:val="Oznaenseznam31"/>
              <w:tabs>
                <w:tab w:val="clear" w:pos="360"/>
              </w:tabs>
              <w:ind w:left="113" w:hanging="113"/>
            </w:pPr>
          </w:p>
          <w:p w14:paraId="6D9A8EDA" w14:textId="77777777" w:rsidR="006A2F35" w:rsidRPr="000307BC" w:rsidRDefault="006A2F35" w:rsidP="006A2F35">
            <w:pPr>
              <w:pStyle w:val="Oznaenseznam31"/>
              <w:tabs>
                <w:tab w:val="clear" w:pos="360"/>
              </w:tabs>
              <w:ind w:left="113" w:hanging="113"/>
            </w:pPr>
          </w:p>
          <w:p w14:paraId="5D6726A6" w14:textId="77777777" w:rsidR="006A2F35" w:rsidRPr="000307BC" w:rsidRDefault="006A2F35" w:rsidP="006A2F35">
            <w:pPr>
              <w:pStyle w:val="Oznaenseznam31"/>
              <w:tabs>
                <w:tab w:val="clear" w:pos="360"/>
              </w:tabs>
              <w:ind w:left="113" w:hanging="113"/>
            </w:pPr>
          </w:p>
          <w:p w14:paraId="5942860B" w14:textId="77777777" w:rsidR="006A2F35" w:rsidRPr="000307BC" w:rsidRDefault="006A2F35" w:rsidP="006A2F35">
            <w:pPr>
              <w:pStyle w:val="Oznaenseznam31"/>
              <w:tabs>
                <w:tab w:val="clear" w:pos="360"/>
              </w:tabs>
              <w:ind w:left="113" w:hanging="113"/>
            </w:pPr>
          </w:p>
          <w:p w14:paraId="681D48BB" w14:textId="77777777" w:rsidR="006A2F35" w:rsidRPr="000307BC" w:rsidRDefault="006A2F35" w:rsidP="006A2F35">
            <w:pPr>
              <w:pStyle w:val="Oznaenseznam31"/>
              <w:tabs>
                <w:tab w:val="clear" w:pos="360"/>
              </w:tabs>
              <w:ind w:left="113" w:hanging="113"/>
            </w:pPr>
          </w:p>
          <w:p w14:paraId="467C2DFC" w14:textId="77777777" w:rsidR="006A2F35" w:rsidRPr="000307BC" w:rsidRDefault="006A2F35" w:rsidP="006A2F35">
            <w:pPr>
              <w:pStyle w:val="Oznaenseznam31"/>
              <w:tabs>
                <w:tab w:val="clear" w:pos="360"/>
              </w:tabs>
              <w:ind w:left="113" w:hanging="113"/>
            </w:pPr>
          </w:p>
        </w:tc>
        <w:tc>
          <w:tcPr>
            <w:tcW w:w="1701" w:type="dxa"/>
            <w:tcBorders>
              <w:top w:val="single" w:sz="4" w:space="0" w:color="000000"/>
              <w:left w:val="single" w:sz="4" w:space="0" w:color="000000"/>
              <w:bottom w:val="single" w:sz="4" w:space="0" w:color="000000"/>
            </w:tcBorders>
            <w:shd w:val="clear" w:color="auto" w:fill="auto"/>
          </w:tcPr>
          <w:p w14:paraId="24FD06A6" w14:textId="77777777" w:rsidR="006A2F35" w:rsidRPr="000307BC" w:rsidRDefault="006A2F35" w:rsidP="006A2F35">
            <w:pPr>
              <w:snapToGrid w:val="0"/>
              <w:jc w:val="left"/>
              <w:rPr>
                <w:sz w:val="18"/>
                <w:szCs w:val="18"/>
              </w:rPr>
            </w:pPr>
            <w:r w:rsidRPr="000307BC">
              <w:rPr>
                <w:sz w:val="18"/>
                <w:szCs w:val="18"/>
              </w:rPr>
              <w:t>Ferramol</w:t>
            </w:r>
          </w:p>
          <w:p w14:paraId="19F4C993" w14:textId="77777777" w:rsidR="006A2F35" w:rsidRDefault="006A2F35" w:rsidP="006A2F35">
            <w:pPr>
              <w:snapToGrid w:val="0"/>
              <w:jc w:val="left"/>
              <w:rPr>
                <w:sz w:val="18"/>
                <w:szCs w:val="18"/>
              </w:rPr>
            </w:pPr>
            <w:r w:rsidRPr="000307BC">
              <w:rPr>
                <w:sz w:val="18"/>
                <w:szCs w:val="18"/>
              </w:rPr>
              <w:t>Compo bio sredstvo proti požem</w:t>
            </w:r>
          </w:p>
          <w:p w14:paraId="5EE5D9E0" w14:textId="77777777" w:rsidR="006A2F35" w:rsidRPr="000307BC" w:rsidRDefault="006A2F35" w:rsidP="006A2F35">
            <w:pPr>
              <w:snapToGrid w:val="0"/>
              <w:jc w:val="left"/>
              <w:rPr>
                <w:sz w:val="18"/>
                <w:szCs w:val="18"/>
              </w:rPr>
            </w:pPr>
            <w:r>
              <w:rPr>
                <w:sz w:val="18"/>
                <w:szCs w:val="18"/>
              </w:rPr>
              <w:t>Ironmax pro</w:t>
            </w:r>
          </w:p>
          <w:p w14:paraId="32E45F89" w14:textId="77777777" w:rsidR="006A2F35" w:rsidRPr="000307BC" w:rsidRDefault="006A2F35" w:rsidP="006A2F35">
            <w:pPr>
              <w:jc w:val="left"/>
              <w:rPr>
                <w:sz w:val="18"/>
                <w:szCs w:val="18"/>
              </w:rPr>
            </w:pPr>
            <w:r w:rsidRPr="000307BC">
              <w:rPr>
                <w:sz w:val="18"/>
                <w:szCs w:val="18"/>
              </w:rPr>
              <w:t xml:space="preserve">Carakol </w:t>
            </w:r>
          </w:p>
          <w:p w14:paraId="7E31D997" w14:textId="77777777" w:rsidR="006A2F35" w:rsidRPr="000307BC" w:rsidRDefault="006A2F35" w:rsidP="006A2F35">
            <w:pPr>
              <w:jc w:val="left"/>
              <w:rPr>
                <w:sz w:val="18"/>
                <w:szCs w:val="18"/>
              </w:rPr>
            </w:pPr>
            <w:r w:rsidRPr="000307BC">
              <w:rPr>
                <w:sz w:val="18"/>
                <w:szCs w:val="18"/>
              </w:rPr>
              <w:t xml:space="preserve">Terminator vaba za polže </w:t>
            </w:r>
          </w:p>
          <w:p w14:paraId="5975795A" w14:textId="77777777" w:rsidR="006A2F35" w:rsidRPr="000307BC" w:rsidRDefault="006A2F35" w:rsidP="006A2F35">
            <w:pPr>
              <w:jc w:val="left"/>
              <w:rPr>
                <w:sz w:val="18"/>
                <w:szCs w:val="18"/>
              </w:rPr>
            </w:pPr>
            <w:r w:rsidRPr="000307BC">
              <w:rPr>
                <w:sz w:val="18"/>
                <w:szCs w:val="18"/>
              </w:rPr>
              <w:t xml:space="preserve">Agrosan B-polžomor </w:t>
            </w:r>
          </w:p>
          <w:p w14:paraId="0ABD6982" w14:textId="77777777" w:rsidR="006A2F35" w:rsidRPr="000307BC" w:rsidRDefault="006A2F35" w:rsidP="006A2F35">
            <w:pPr>
              <w:jc w:val="left"/>
              <w:rPr>
                <w:b/>
                <w:sz w:val="18"/>
                <w:szCs w:val="18"/>
              </w:rPr>
            </w:pPr>
            <w:r w:rsidRPr="000307BC">
              <w:rPr>
                <w:sz w:val="18"/>
                <w:szCs w:val="18"/>
              </w:rPr>
              <w:t xml:space="preserve">Arion+ </w:t>
            </w:r>
          </w:p>
          <w:p w14:paraId="1F8564B7" w14:textId="77777777" w:rsidR="006A2F35" w:rsidRPr="000307BC" w:rsidRDefault="006A2F35" w:rsidP="006A2F35">
            <w:pPr>
              <w:jc w:val="left"/>
              <w:rPr>
                <w:sz w:val="18"/>
                <w:szCs w:val="18"/>
              </w:rPr>
            </w:pPr>
            <w:r w:rsidRPr="000307BC">
              <w:rPr>
                <w:sz w:val="18"/>
                <w:szCs w:val="18"/>
              </w:rPr>
              <w:t>Kolflor</w:t>
            </w:r>
          </w:p>
          <w:p w14:paraId="5B7574B4" w14:textId="77777777" w:rsidR="006A2F35" w:rsidRPr="000307BC" w:rsidRDefault="006A2F35" w:rsidP="006A2F35">
            <w:pPr>
              <w:jc w:val="left"/>
              <w:rPr>
                <w:b/>
                <w:sz w:val="18"/>
                <w:szCs w:val="18"/>
              </w:rPr>
            </w:pPr>
          </w:p>
          <w:p w14:paraId="440B0E62" w14:textId="77777777" w:rsidR="006A2F35" w:rsidRPr="000307BC" w:rsidRDefault="006A2F35" w:rsidP="006A2F35">
            <w:pPr>
              <w:jc w:val="left"/>
              <w:rPr>
                <w:sz w:val="18"/>
                <w:szCs w:val="18"/>
              </w:rPr>
            </w:pPr>
            <w:r w:rsidRPr="000307BC">
              <w:rPr>
                <w:sz w:val="18"/>
                <w:szCs w:val="18"/>
              </w:rPr>
              <w:t>Matrex inov</w:t>
            </w:r>
          </w:p>
          <w:p w14:paraId="77339C24" w14:textId="77777777" w:rsidR="006A2F35" w:rsidRPr="000307BC" w:rsidRDefault="006A2F35" w:rsidP="006A2F35">
            <w:pPr>
              <w:jc w:val="left"/>
              <w:rPr>
                <w:sz w:val="18"/>
                <w:szCs w:val="18"/>
              </w:rPr>
            </w:pPr>
            <w:r w:rsidRPr="000307BC">
              <w:rPr>
                <w:sz w:val="18"/>
                <w:szCs w:val="18"/>
              </w:rPr>
              <w:t>Celaflor limex</w:t>
            </w:r>
          </w:p>
          <w:p w14:paraId="11FA096B" w14:textId="77777777" w:rsidR="006A2F35" w:rsidRPr="000307BC" w:rsidRDefault="006A2F35" w:rsidP="006A2F35">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4047F68F" w14:textId="77777777" w:rsidR="006A2F35" w:rsidRPr="000307BC" w:rsidRDefault="006A2F35" w:rsidP="006A2F35">
            <w:pPr>
              <w:snapToGrid w:val="0"/>
              <w:jc w:val="left"/>
              <w:rPr>
                <w:sz w:val="18"/>
                <w:szCs w:val="18"/>
                <w:vertAlign w:val="superscript"/>
              </w:rPr>
            </w:pPr>
            <w:r>
              <w:rPr>
                <w:sz w:val="18"/>
                <w:szCs w:val="18"/>
              </w:rPr>
              <w:t>50 kg/ha</w:t>
            </w:r>
          </w:p>
          <w:p w14:paraId="23CA97A1" w14:textId="77777777" w:rsidR="006A2F35" w:rsidRPr="000307BC" w:rsidRDefault="006A2F35" w:rsidP="006A2F35">
            <w:pPr>
              <w:jc w:val="left"/>
              <w:rPr>
                <w:sz w:val="18"/>
                <w:szCs w:val="18"/>
              </w:rPr>
            </w:pPr>
            <w:r w:rsidRPr="000307BC">
              <w:rPr>
                <w:sz w:val="18"/>
                <w:szCs w:val="18"/>
              </w:rPr>
              <w:t>50 kg/ha</w:t>
            </w:r>
          </w:p>
          <w:p w14:paraId="2E27C080" w14:textId="77777777" w:rsidR="006A2F35" w:rsidRDefault="006A2F35" w:rsidP="006A2F35">
            <w:pPr>
              <w:jc w:val="left"/>
              <w:rPr>
                <w:sz w:val="18"/>
                <w:szCs w:val="18"/>
              </w:rPr>
            </w:pPr>
          </w:p>
          <w:p w14:paraId="4610AD24" w14:textId="77777777" w:rsidR="006A2F35" w:rsidRPr="000307BC" w:rsidRDefault="006A2F35" w:rsidP="006A2F35">
            <w:pPr>
              <w:jc w:val="left"/>
              <w:rPr>
                <w:sz w:val="18"/>
                <w:szCs w:val="18"/>
              </w:rPr>
            </w:pPr>
            <w:r>
              <w:rPr>
                <w:sz w:val="18"/>
                <w:szCs w:val="18"/>
              </w:rPr>
              <w:t>7 kg/ha</w:t>
            </w:r>
          </w:p>
          <w:p w14:paraId="08CF123A" w14:textId="77777777" w:rsidR="006A2F35" w:rsidRPr="000307BC" w:rsidRDefault="006A2F35" w:rsidP="006A2F35">
            <w:pPr>
              <w:jc w:val="left"/>
              <w:rPr>
                <w:sz w:val="18"/>
                <w:szCs w:val="18"/>
              </w:rPr>
            </w:pPr>
            <w:r w:rsidRPr="000307BC">
              <w:rPr>
                <w:sz w:val="18"/>
                <w:szCs w:val="18"/>
              </w:rPr>
              <w:t>7-10 kg/ha</w:t>
            </w:r>
          </w:p>
          <w:p w14:paraId="0AFAEDE0" w14:textId="77777777" w:rsidR="006A2F35" w:rsidRPr="000307BC" w:rsidRDefault="006A2F35" w:rsidP="006A2F35">
            <w:pPr>
              <w:jc w:val="left"/>
              <w:rPr>
                <w:sz w:val="18"/>
                <w:szCs w:val="18"/>
              </w:rPr>
            </w:pPr>
            <w:r w:rsidRPr="000307BC">
              <w:rPr>
                <w:sz w:val="18"/>
                <w:szCs w:val="18"/>
              </w:rPr>
              <w:t>7-10 kg/ha</w:t>
            </w:r>
          </w:p>
          <w:p w14:paraId="578463B2" w14:textId="77777777" w:rsidR="006A2F35" w:rsidRPr="000307BC" w:rsidRDefault="006A2F35" w:rsidP="006A2F35">
            <w:pPr>
              <w:jc w:val="left"/>
              <w:rPr>
                <w:sz w:val="18"/>
                <w:szCs w:val="18"/>
              </w:rPr>
            </w:pPr>
          </w:p>
          <w:p w14:paraId="0CF17BC8" w14:textId="77777777" w:rsidR="006A2F35" w:rsidRPr="000307BC" w:rsidRDefault="006A2F35" w:rsidP="006A2F35">
            <w:pPr>
              <w:jc w:val="left"/>
              <w:rPr>
                <w:sz w:val="18"/>
                <w:szCs w:val="18"/>
              </w:rPr>
            </w:pPr>
            <w:r w:rsidRPr="000307BC">
              <w:rPr>
                <w:sz w:val="18"/>
                <w:szCs w:val="18"/>
              </w:rPr>
              <w:t>7-10 kg/ha</w:t>
            </w:r>
          </w:p>
          <w:p w14:paraId="27267283" w14:textId="77777777" w:rsidR="006A2F35" w:rsidRPr="000307BC" w:rsidRDefault="006A2F35" w:rsidP="006A2F35">
            <w:pPr>
              <w:jc w:val="left"/>
              <w:rPr>
                <w:sz w:val="18"/>
                <w:szCs w:val="18"/>
              </w:rPr>
            </w:pPr>
          </w:p>
          <w:p w14:paraId="0903D0AD" w14:textId="77777777" w:rsidR="006A2F35" w:rsidRPr="000307BC" w:rsidRDefault="006A2F35" w:rsidP="006A2F35">
            <w:pPr>
              <w:jc w:val="left"/>
              <w:rPr>
                <w:sz w:val="18"/>
                <w:szCs w:val="18"/>
              </w:rPr>
            </w:pPr>
            <w:r w:rsidRPr="000307BC">
              <w:rPr>
                <w:sz w:val="18"/>
                <w:szCs w:val="18"/>
              </w:rPr>
              <w:t>7-10 kg/ha</w:t>
            </w:r>
          </w:p>
          <w:p w14:paraId="72694274" w14:textId="77777777" w:rsidR="006A2F35" w:rsidRPr="000307BC" w:rsidRDefault="006A2F35" w:rsidP="006A2F35">
            <w:pPr>
              <w:jc w:val="left"/>
              <w:rPr>
                <w:sz w:val="18"/>
                <w:szCs w:val="18"/>
              </w:rPr>
            </w:pPr>
            <w:r w:rsidRPr="000307BC">
              <w:rPr>
                <w:sz w:val="18"/>
                <w:szCs w:val="18"/>
              </w:rPr>
              <w:t>7-10 kg/ha</w:t>
            </w:r>
          </w:p>
          <w:p w14:paraId="4B275287" w14:textId="77777777" w:rsidR="006A2F35" w:rsidRPr="000307BC" w:rsidRDefault="006A2F35" w:rsidP="006A2F35">
            <w:pPr>
              <w:jc w:val="left"/>
              <w:rPr>
                <w:sz w:val="18"/>
                <w:szCs w:val="18"/>
              </w:rPr>
            </w:pPr>
          </w:p>
          <w:p w14:paraId="3E95DE95" w14:textId="77777777" w:rsidR="006A2F35" w:rsidRPr="000307BC" w:rsidRDefault="006A2F35" w:rsidP="006A2F35">
            <w:pPr>
              <w:jc w:val="left"/>
              <w:rPr>
                <w:sz w:val="18"/>
                <w:szCs w:val="18"/>
              </w:rPr>
            </w:pPr>
            <w:r w:rsidRPr="000307BC">
              <w:rPr>
                <w:sz w:val="18"/>
                <w:szCs w:val="18"/>
              </w:rPr>
              <w:t>4-5 kg/ha</w:t>
            </w:r>
          </w:p>
          <w:p w14:paraId="1688D64B" w14:textId="77777777" w:rsidR="006A2F35" w:rsidRPr="000307BC" w:rsidRDefault="006A2F35" w:rsidP="006A2F35">
            <w:pPr>
              <w:jc w:val="left"/>
              <w:rPr>
                <w:sz w:val="18"/>
                <w:szCs w:val="18"/>
              </w:rPr>
            </w:pPr>
            <w:r w:rsidRPr="000307BC">
              <w:rPr>
                <w:sz w:val="18"/>
                <w:szCs w:val="18"/>
              </w:rPr>
              <w:t>7 kg/ha</w:t>
            </w:r>
          </w:p>
          <w:p w14:paraId="1A91BEC2" w14:textId="77777777" w:rsidR="006A2F35" w:rsidRPr="000307BC" w:rsidRDefault="006A2F35" w:rsidP="006A2F35">
            <w:pPr>
              <w:jc w:val="left"/>
              <w:rPr>
                <w:sz w:val="18"/>
                <w:szCs w:val="18"/>
              </w:rPr>
            </w:pPr>
            <w:r w:rsidRPr="000307BC">
              <w:rPr>
                <w:sz w:val="18"/>
                <w:szCs w:val="18"/>
              </w:rPr>
              <w:t>7-10 kg/ha</w:t>
            </w:r>
          </w:p>
        </w:tc>
        <w:tc>
          <w:tcPr>
            <w:tcW w:w="1134" w:type="dxa"/>
            <w:tcBorders>
              <w:top w:val="single" w:sz="4" w:space="0" w:color="000000"/>
              <w:left w:val="single" w:sz="4" w:space="0" w:color="000000"/>
              <w:bottom w:val="single" w:sz="4" w:space="0" w:color="000000"/>
            </w:tcBorders>
            <w:shd w:val="clear" w:color="auto" w:fill="auto"/>
          </w:tcPr>
          <w:p w14:paraId="644FE534" w14:textId="77777777" w:rsidR="006A2F35" w:rsidRPr="000307BC" w:rsidRDefault="006A2F35" w:rsidP="006A2F35">
            <w:pPr>
              <w:snapToGrid w:val="0"/>
              <w:jc w:val="left"/>
              <w:rPr>
                <w:sz w:val="18"/>
                <w:szCs w:val="18"/>
              </w:rPr>
            </w:pPr>
            <w:r>
              <w:rPr>
                <w:sz w:val="18"/>
                <w:szCs w:val="18"/>
              </w:rPr>
              <w:t>ni potrebna</w:t>
            </w:r>
          </w:p>
          <w:p w14:paraId="6818D5BA" w14:textId="77777777" w:rsidR="006A2F35" w:rsidRDefault="006A2F35" w:rsidP="006A2F35">
            <w:pPr>
              <w:snapToGrid w:val="0"/>
              <w:jc w:val="left"/>
              <w:rPr>
                <w:sz w:val="18"/>
                <w:szCs w:val="18"/>
              </w:rPr>
            </w:pPr>
            <w:r>
              <w:rPr>
                <w:sz w:val="18"/>
                <w:szCs w:val="18"/>
              </w:rPr>
              <w:t>ni potrebna</w:t>
            </w:r>
          </w:p>
          <w:p w14:paraId="1BCC389C" w14:textId="77777777" w:rsidR="006A2F35" w:rsidRPr="000307BC" w:rsidRDefault="006A2F35" w:rsidP="006A2F35">
            <w:pPr>
              <w:snapToGrid w:val="0"/>
              <w:jc w:val="left"/>
              <w:rPr>
                <w:sz w:val="18"/>
                <w:szCs w:val="18"/>
              </w:rPr>
            </w:pPr>
          </w:p>
          <w:p w14:paraId="04A46BB4" w14:textId="77777777" w:rsidR="006A2F35" w:rsidRPr="000307BC" w:rsidRDefault="006A2F35" w:rsidP="006A2F35">
            <w:pPr>
              <w:jc w:val="left"/>
              <w:rPr>
                <w:sz w:val="18"/>
                <w:szCs w:val="18"/>
              </w:rPr>
            </w:pPr>
            <w:r>
              <w:rPr>
                <w:sz w:val="18"/>
                <w:szCs w:val="18"/>
              </w:rPr>
              <w:t>ni potrebna</w:t>
            </w:r>
          </w:p>
          <w:p w14:paraId="32C48041" w14:textId="77777777" w:rsidR="006A2F35" w:rsidRPr="000307BC" w:rsidRDefault="006A2F35" w:rsidP="006A2F35">
            <w:pPr>
              <w:jc w:val="left"/>
              <w:rPr>
                <w:sz w:val="18"/>
                <w:szCs w:val="18"/>
              </w:rPr>
            </w:pPr>
            <w:r w:rsidRPr="000307BC">
              <w:rPr>
                <w:sz w:val="18"/>
                <w:szCs w:val="18"/>
              </w:rPr>
              <w:t>21</w:t>
            </w:r>
          </w:p>
          <w:p w14:paraId="3779095E" w14:textId="77777777" w:rsidR="006A2F35" w:rsidRPr="000307BC" w:rsidRDefault="006A2F35" w:rsidP="006A2F35">
            <w:pPr>
              <w:jc w:val="left"/>
              <w:rPr>
                <w:sz w:val="18"/>
                <w:szCs w:val="18"/>
              </w:rPr>
            </w:pPr>
            <w:r w:rsidRPr="000307BC">
              <w:rPr>
                <w:sz w:val="18"/>
                <w:szCs w:val="18"/>
              </w:rPr>
              <w:t>21</w:t>
            </w:r>
          </w:p>
          <w:p w14:paraId="39692720" w14:textId="77777777" w:rsidR="006A2F35" w:rsidRPr="000307BC" w:rsidRDefault="006A2F35" w:rsidP="006A2F35">
            <w:pPr>
              <w:jc w:val="left"/>
              <w:rPr>
                <w:sz w:val="18"/>
                <w:szCs w:val="18"/>
              </w:rPr>
            </w:pPr>
          </w:p>
          <w:p w14:paraId="120ED783" w14:textId="77777777" w:rsidR="006A2F35" w:rsidRPr="000307BC" w:rsidRDefault="006A2F35" w:rsidP="006A2F35">
            <w:pPr>
              <w:jc w:val="left"/>
              <w:rPr>
                <w:sz w:val="18"/>
                <w:szCs w:val="18"/>
              </w:rPr>
            </w:pPr>
            <w:r w:rsidRPr="000307BC">
              <w:rPr>
                <w:sz w:val="18"/>
                <w:szCs w:val="18"/>
              </w:rPr>
              <w:t>21</w:t>
            </w:r>
          </w:p>
          <w:p w14:paraId="5E6E6ABF" w14:textId="77777777" w:rsidR="006A2F35" w:rsidRPr="000307BC" w:rsidRDefault="006A2F35" w:rsidP="006A2F35">
            <w:pPr>
              <w:jc w:val="left"/>
              <w:rPr>
                <w:sz w:val="18"/>
                <w:szCs w:val="18"/>
              </w:rPr>
            </w:pPr>
          </w:p>
          <w:p w14:paraId="4D01F707" w14:textId="77777777" w:rsidR="006A2F35" w:rsidRPr="000307BC" w:rsidRDefault="006A2F35" w:rsidP="006A2F35">
            <w:pPr>
              <w:jc w:val="left"/>
              <w:rPr>
                <w:sz w:val="18"/>
                <w:szCs w:val="18"/>
              </w:rPr>
            </w:pPr>
            <w:r w:rsidRPr="000307BC">
              <w:rPr>
                <w:sz w:val="18"/>
                <w:szCs w:val="18"/>
              </w:rPr>
              <w:t>21</w:t>
            </w:r>
          </w:p>
          <w:p w14:paraId="5F6EB8FC" w14:textId="77777777" w:rsidR="006A2F35" w:rsidRPr="000307BC" w:rsidRDefault="006A2F35" w:rsidP="006A2F35">
            <w:pPr>
              <w:jc w:val="left"/>
              <w:rPr>
                <w:sz w:val="18"/>
                <w:szCs w:val="18"/>
              </w:rPr>
            </w:pPr>
            <w:r w:rsidRPr="000307BC">
              <w:rPr>
                <w:sz w:val="18"/>
                <w:szCs w:val="18"/>
              </w:rPr>
              <w:t>21</w:t>
            </w:r>
          </w:p>
          <w:p w14:paraId="35BB7589" w14:textId="77777777" w:rsidR="006A2F35" w:rsidRPr="000307BC" w:rsidRDefault="006A2F35" w:rsidP="006A2F35">
            <w:pPr>
              <w:jc w:val="left"/>
              <w:rPr>
                <w:sz w:val="18"/>
                <w:szCs w:val="18"/>
              </w:rPr>
            </w:pPr>
          </w:p>
          <w:p w14:paraId="7398E860" w14:textId="77777777" w:rsidR="006A2F35" w:rsidRPr="000307BC" w:rsidRDefault="006A2F35" w:rsidP="006A2F35">
            <w:pPr>
              <w:jc w:val="left"/>
              <w:rPr>
                <w:sz w:val="18"/>
                <w:szCs w:val="18"/>
              </w:rPr>
            </w:pPr>
            <w:r w:rsidRPr="000307BC">
              <w:rPr>
                <w:sz w:val="18"/>
                <w:szCs w:val="18"/>
              </w:rPr>
              <w:t>ču</w:t>
            </w:r>
          </w:p>
          <w:p w14:paraId="4C17A263" w14:textId="77777777" w:rsidR="006A2F35" w:rsidRPr="000307BC" w:rsidRDefault="006A2F35" w:rsidP="006A2F35">
            <w:pPr>
              <w:jc w:val="left"/>
              <w:rPr>
                <w:sz w:val="18"/>
                <w:szCs w:val="18"/>
              </w:rPr>
            </w:pPr>
            <w:r w:rsidRPr="000307BC">
              <w:rPr>
                <w:sz w:val="18"/>
                <w:szCs w:val="18"/>
              </w:rPr>
              <w:t>ču</w:t>
            </w:r>
          </w:p>
          <w:p w14:paraId="41BD7F04" w14:textId="77777777" w:rsidR="006A2F35" w:rsidRPr="000307BC" w:rsidRDefault="006A2F35" w:rsidP="006A2F35">
            <w:pPr>
              <w:jc w:val="left"/>
              <w:rPr>
                <w:sz w:val="18"/>
                <w:szCs w:val="18"/>
              </w:rPr>
            </w:pPr>
            <w:r w:rsidRPr="000307BC">
              <w:rPr>
                <w:sz w:val="18"/>
                <w:szCs w:val="18"/>
              </w:rPr>
              <w:t>21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1DBE8822" w14:textId="77777777" w:rsidR="006A2F35" w:rsidRPr="000307BC" w:rsidRDefault="006A2F35" w:rsidP="006A2F35">
            <w:pPr>
              <w:snapToGrid w:val="0"/>
              <w:jc w:val="left"/>
              <w:rPr>
                <w:sz w:val="18"/>
                <w:szCs w:val="18"/>
              </w:rPr>
            </w:pPr>
            <w:r w:rsidRPr="000307BC">
              <w:rPr>
                <w:sz w:val="18"/>
                <w:szCs w:val="18"/>
              </w:rPr>
              <w:t>Ob prisotnosi polžev vabe potresemo na obrobje parcele od koder polži prihajajo.</w:t>
            </w:r>
          </w:p>
          <w:p w14:paraId="3179455D" w14:textId="77777777" w:rsidR="006A2F35" w:rsidRPr="000307BC" w:rsidRDefault="006A2F35" w:rsidP="006A2F35">
            <w:pPr>
              <w:snapToGrid w:val="0"/>
              <w:jc w:val="left"/>
              <w:rPr>
                <w:b/>
                <w:sz w:val="18"/>
                <w:szCs w:val="18"/>
              </w:rPr>
            </w:pPr>
          </w:p>
        </w:tc>
      </w:tr>
      <w:tr w:rsidR="006A2F35" w:rsidRPr="000307BC" w14:paraId="3BFB3E4F" w14:textId="77777777" w:rsidTr="006A2F35">
        <w:tblPrEx>
          <w:tblCellMar>
            <w:left w:w="0" w:type="dxa"/>
            <w:right w:w="0" w:type="dxa"/>
          </w:tblCellMar>
        </w:tblPrEx>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44CA8CBE" w14:textId="77777777" w:rsidR="006A2F35" w:rsidRPr="000307BC" w:rsidRDefault="006A2F35" w:rsidP="006A2F35">
            <w:pPr>
              <w:snapToGrid w:val="0"/>
              <w:jc w:val="left"/>
              <w:rPr>
                <w:b/>
                <w:bCs/>
                <w:sz w:val="18"/>
                <w:szCs w:val="18"/>
              </w:rPr>
            </w:pPr>
            <w:r w:rsidRPr="000307BC">
              <w:rPr>
                <w:b/>
                <w:bCs/>
                <w:sz w:val="18"/>
                <w:szCs w:val="18"/>
              </w:rPr>
              <w:t>Nematode</w:t>
            </w:r>
          </w:p>
          <w:p w14:paraId="29862E31" w14:textId="77777777" w:rsidR="006A2F35" w:rsidRPr="000307BC" w:rsidRDefault="006A2F35" w:rsidP="006A2F35">
            <w:pPr>
              <w:jc w:val="left"/>
              <w:rPr>
                <w:i/>
                <w:iCs/>
                <w:sz w:val="18"/>
                <w:szCs w:val="18"/>
              </w:rPr>
            </w:pPr>
            <w:r w:rsidRPr="000307BC">
              <w:rPr>
                <w:i/>
                <w:iCs/>
                <w:sz w:val="18"/>
                <w:szCs w:val="18"/>
              </w:rPr>
              <w:t>Ditylenchus dipsaci</w:t>
            </w:r>
          </w:p>
        </w:tc>
        <w:tc>
          <w:tcPr>
            <w:tcW w:w="2036" w:type="dxa"/>
            <w:tcBorders>
              <w:top w:val="single" w:sz="4" w:space="0" w:color="000000"/>
              <w:left w:val="single" w:sz="4" w:space="0" w:color="000000"/>
              <w:bottom w:val="single" w:sz="4" w:space="0" w:color="000000"/>
            </w:tcBorders>
            <w:shd w:val="clear" w:color="auto" w:fill="auto"/>
          </w:tcPr>
          <w:p w14:paraId="1BA6C720" w14:textId="77777777" w:rsidR="006A2F35" w:rsidRPr="000307BC" w:rsidRDefault="006A2F35" w:rsidP="006A2F35">
            <w:pPr>
              <w:snapToGrid w:val="0"/>
              <w:jc w:val="left"/>
              <w:rPr>
                <w:sz w:val="18"/>
                <w:szCs w:val="18"/>
              </w:rPr>
            </w:pPr>
          </w:p>
        </w:tc>
        <w:tc>
          <w:tcPr>
            <w:tcW w:w="2552" w:type="dxa"/>
            <w:tcBorders>
              <w:top w:val="single" w:sz="4" w:space="0" w:color="000000"/>
              <w:left w:val="single" w:sz="4" w:space="0" w:color="000000"/>
              <w:bottom w:val="single" w:sz="4" w:space="0" w:color="000000"/>
            </w:tcBorders>
            <w:shd w:val="clear" w:color="auto" w:fill="auto"/>
          </w:tcPr>
          <w:p w14:paraId="6831C860" w14:textId="77777777" w:rsidR="006A2F35" w:rsidRPr="000307BC" w:rsidRDefault="006A2F35" w:rsidP="006A2F35">
            <w:pPr>
              <w:tabs>
                <w:tab w:val="left" w:pos="170"/>
              </w:tabs>
              <w:snapToGrid w:val="0"/>
              <w:jc w:val="left"/>
              <w:rPr>
                <w:sz w:val="18"/>
                <w:szCs w:val="18"/>
              </w:rPr>
            </w:pPr>
            <w:r w:rsidRPr="000307BC">
              <w:rPr>
                <w:sz w:val="18"/>
                <w:szCs w:val="18"/>
              </w:rPr>
              <w:t>Agrotehnični ukrep:</w:t>
            </w:r>
          </w:p>
          <w:p w14:paraId="58E0FC17" w14:textId="77777777" w:rsidR="006A2F35" w:rsidRPr="000307BC" w:rsidRDefault="006A2F35" w:rsidP="006A2F35">
            <w:pPr>
              <w:widowControl w:val="0"/>
              <w:numPr>
                <w:ilvl w:val="0"/>
                <w:numId w:val="35"/>
              </w:numPr>
              <w:tabs>
                <w:tab w:val="left" w:pos="622"/>
              </w:tabs>
              <w:suppressAutoHyphens/>
              <w:jc w:val="left"/>
              <w:rPr>
                <w:sz w:val="18"/>
                <w:szCs w:val="18"/>
              </w:rPr>
            </w:pPr>
            <w:r w:rsidRPr="000307BC">
              <w:rPr>
                <w:sz w:val="18"/>
                <w:szCs w:val="18"/>
              </w:rPr>
              <w:t>uporaba zdravega semena</w:t>
            </w:r>
          </w:p>
        </w:tc>
        <w:tc>
          <w:tcPr>
            <w:tcW w:w="1984" w:type="dxa"/>
            <w:tcBorders>
              <w:top w:val="single" w:sz="4" w:space="0" w:color="000000"/>
              <w:left w:val="single" w:sz="4" w:space="0" w:color="000000"/>
              <w:bottom w:val="single" w:sz="4" w:space="0" w:color="000000"/>
            </w:tcBorders>
            <w:shd w:val="clear" w:color="auto" w:fill="auto"/>
          </w:tcPr>
          <w:p w14:paraId="4A33E9CD" w14:textId="77777777" w:rsidR="006A2F35" w:rsidRPr="000307BC" w:rsidRDefault="006A2F35" w:rsidP="006A2F35">
            <w:pPr>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449D4972" w14:textId="77777777" w:rsidR="006A2F35" w:rsidRPr="000307BC" w:rsidRDefault="006A2F35" w:rsidP="006A2F35">
            <w:pPr>
              <w:snapToGrid w:val="0"/>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61176A70" w14:textId="77777777" w:rsidR="006A2F35" w:rsidRPr="000307BC" w:rsidRDefault="006A2F35" w:rsidP="006A2F35">
            <w:pPr>
              <w:snapToGrid w:val="0"/>
              <w:jc w:val="left"/>
              <w:rPr>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A5B243A" w14:textId="77777777" w:rsidR="006A2F35" w:rsidRPr="000307BC" w:rsidRDefault="006A2F35" w:rsidP="006A2F35">
            <w:pPr>
              <w:snapToGrid w:val="0"/>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89A13B" w14:textId="77777777" w:rsidR="006A2F35" w:rsidRPr="000307BC" w:rsidRDefault="006A2F35" w:rsidP="006A2F35">
            <w:pPr>
              <w:snapToGrid w:val="0"/>
              <w:jc w:val="left"/>
              <w:rPr>
                <w:sz w:val="18"/>
                <w:szCs w:val="18"/>
              </w:rPr>
            </w:pPr>
          </w:p>
        </w:tc>
      </w:tr>
    </w:tbl>
    <w:p w14:paraId="130327FB" w14:textId="30922981" w:rsidR="002142DC" w:rsidRPr="000307BC" w:rsidRDefault="006A2F35" w:rsidP="006A2F35">
      <w:pPr>
        <w:pStyle w:val="Naslov2"/>
        <w:rPr>
          <w:sz w:val="20"/>
        </w:rPr>
      </w:pPr>
      <w:r w:rsidRPr="000307BC">
        <w:rPr>
          <w:sz w:val="20"/>
        </w:rPr>
        <w:br w:type="page"/>
      </w:r>
      <w:r w:rsidR="00F745ED" w:rsidRPr="000307BC">
        <w:rPr>
          <w:sz w:val="20"/>
        </w:rPr>
        <w:lastRenderedPageBreak/>
        <w:t xml:space="preserve"> </w:t>
      </w:r>
      <w:bookmarkStart w:id="486" w:name="_Toc215563141"/>
      <w:bookmarkStart w:id="487" w:name="_Toc91332690"/>
      <w:bookmarkStart w:id="488" w:name="_Toc91332912"/>
      <w:bookmarkStart w:id="489" w:name="_Toc91333118"/>
      <w:bookmarkStart w:id="490" w:name="_Toc383775736"/>
      <w:bookmarkStart w:id="491" w:name="_Toc5773508"/>
      <w:bookmarkStart w:id="492" w:name="_Toc166556135"/>
      <w:bookmarkStart w:id="493" w:name="_Toc215563142"/>
      <w:bookmarkStart w:id="494" w:name="_Toc91332691"/>
      <w:bookmarkStart w:id="495" w:name="_Toc91332913"/>
      <w:bookmarkStart w:id="496" w:name="_Toc91333119"/>
      <w:bookmarkEnd w:id="484"/>
      <w:bookmarkEnd w:id="485"/>
      <w:r w:rsidR="002142DC" w:rsidRPr="000307BC">
        <w:rPr>
          <w:sz w:val="20"/>
        </w:rPr>
        <w:t>INTEGRIRANO VARSTVO ČEBULNIC</w:t>
      </w:r>
      <w:bookmarkEnd w:id="486"/>
      <w:bookmarkEnd w:id="487"/>
      <w:bookmarkEnd w:id="488"/>
      <w:bookmarkEnd w:id="489"/>
      <w:bookmarkEnd w:id="490"/>
      <w:bookmarkEnd w:id="491"/>
      <w:r w:rsidR="002142DC" w:rsidRPr="000307BC">
        <w:rPr>
          <w:sz w:val="20"/>
        </w:rPr>
        <w:t xml:space="preserve"> </w:t>
      </w:r>
    </w:p>
    <w:p w14:paraId="7B2175F6" w14:textId="77777777" w:rsidR="002142DC" w:rsidRPr="000307BC" w:rsidRDefault="002142DC" w:rsidP="002142DC">
      <w:pPr>
        <w:rPr>
          <w:sz w:val="20"/>
          <w:szCs w:val="20"/>
        </w:rPr>
      </w:pPr>
    </w:p>
    <w:p w14:paraId="4DB75DE5" w14:textId="77777777" w:rsidR="002142DC" w:rsidRPr="000307BC" w:rsidRDefault="002142DC" w:rsidP="002142DC">
      <w:pPr>
        <w:rPr>
          <w:sz w:val="20"/>
          <w:szCs w:val="22"/>
        </w:rPr>
      </w:pPr>
      <w:r w:rsidRPr="000307BC">
        <w:rPr>
          <w:sz w:val="20"/>
          <w:szCs w:val="22"/>
        </w:rPr>
        <w:t xml:space="preserve">V tabelah so navedena FFS za varstvo čebulnic v splošnem, pri uporabi pa je potrebno upoštevati registracijo po posameznih kulturah, kot je navedeno v opombah oziroma v navodilih za uporabo FFS. </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2090"/>
        <w:gridCol w:w="1760"/>
        <w:gridCol w:w="1760"/>
        <w:gridCol w:w="1980"/>
        <w:gridCol w:w="1320"/>
        <w:gridCol w:w="1210"/>
        <w:gridCol w:w="2310"/>
      </w:tblGrid>
      <w:tr w:rsidR="002142DC" w:rsidRPr="00E56238" w14:paraId="2836ADFF" w14:textId="77777777" w:rsidTr="00092120">
        <w:tc>
          <w:tcPr>
            <w:tcW w:w="1508" w:type="dxa"/>
            <w:tcBorders>
              <w:top w:val="single" w:sz="12" w:space="0" w:color="auto"/>
              <w:left w:val="single" w:sz="12" w:space="0" w:color="auto"/>
              <w:bottom w:val="single" w:sz="12" w:space="0" w:color="auto"/>
              <w:right w:val="single" w:sz="12" w:space="0" w:color="auto"/>
            </w:tcBorders>
          </w:tcPr>
          <w:p w14:paraId="0E99FA07" w14:textId="77777777" w:rsidR="002142DC" w:rsidRPr="00E56238" w:rsidRDefault="002142DC" w:rsidP="00092120">
            <w:pPr>
              <w:rPr>
                <w:sz w:val="18"/>
                <w:szCs w:val="18"/>
              </w:rPr>
            </w:pPr>
            <w:r w:rsidRPr="00E56238">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44199E3B" w14:textId="77777777" w:rsidR="002142DC" w:rsidRPr="00E56238" w:rsidRDefault="002142DC" w:rsidP="00092120">
            <w:pPr>
              <w:rPr>
                <w:sz w:val="18"/>
                <w:szCs w:val="18"/>
              </w:rPr>
            </w:pPr>
            <w:r w:rsidRPr="00E56238">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25D82669" w14:textId="77777777" w:rsidR="002142DC" w:rsidRPr="00E56238" w:rsidRDefault="002142DC" w:rsidP="00092120">
            <w:pPr>
              <w:tabs>
                <w:tab w:val="left" w:pos="170"/>
              </w:tabs>
              <w:rPr>
                <w:sz w:val="18"/>
                <w:szCs w:val="18"/>
              </w:rPr>
            </w:pPr>
            <w:r w:rsidRPr="00E56238">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70464FFA" w14:textId="77777777" w:rsidR="002142DC" w:rsidRPr="00E56238" w:rsidRDefault="002142DC" w:rsidP="00092120">
            <w:pPr>
              <w:rPr>
                <w:sz w:val="18"/>
                <w:szCs w:val="18"/>
              </w:rPr>
            </w:pPr>
            <w:r w:rsidRPr="00E56238">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54770EBF" w14:textId="77777777" w:rsidR="002142DC" w:rsidRPr="00E56238" w:rsidRDefault="002142DC" w:rsidP="00092120">
            <w:pPr>
              <w:jc w:val="left"/>
              <w:rPr>
                <w:sz w:val="18"/>
                <w:szCs w:val="18"/>
              </w:rPr>
            </w:pPr>
            <w:r w:rsidRPr="00E56238">
              <w:rPr>
                <w:sz w:val="18"/>
                <w:szCs w:val="18"/>
              </w:rPr>
              <w:t>FITOFARM.</w:t>
            </w:r>
          </w:p>
          <w:p w14:paraId="767DA900" w14:textId="77777777" w:rsidR="002142DC" w:rsidRPr="00E56238" w:rsidRDefault="002142DC" w:rsidP="00092120">
            <w:pPr>
              <w:jc w:val="left"/>
              <w:rPr>
                <w:sz w:val="18"/>
                <w:szCs w:val="18"/>
              </w:rPr>
            </w:pPr>
            <w:r w:rsidRPr="00E56238">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4DC94941" w14:textId="77777777" w:rsidR="002142DC" w:rsidRPr="00E56238" w:rsidRDefault="002142DC" w:rsidP="00092120">
            <w:pPr>
              <w:rPr>
                <w:sz w:val="18"/>
                <w:szCs w:val="18"/>
              </w:rPr>
            </w:pPr>
            <w:r w:rsidRPr="00E56238">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3E0C1DF4" w14:textId="77777777" w:rsidR="002142DC" w:rsidRPr="00E56238" w:rsidRDefault="002142DC" w:rsidP="00092120">
            <w:pPr>
              <w:jc w:val="left"/>
              <w:rPr>
                <w:sz w:val="18"/>
                <w:szCs w:val="18"/>
              </w:rPr>
            </w:pPr>
            <w:r w:rsidRPr="00E56238">
              <w:rPr>
                <w:sz w:val="18"/>
                <w:szCs w:val="18"/>
              </w:rPr>
              <w:t>KARENCA</w:t>
            </w:r>
          </w:p>
          <w:p w14:paraId="71E5DD39" w14:textId="77777777" w:rsidR="002142DC" w:rsidRPr="00E56238" w:rsidRDefault="002142DC" w:rsidP="00092120">
            <w:pPr>
              <w:jc w:val="left"/>
              <w:rPr>
                <w:sz w:val="18"/>
                <w:szCs w:val="18"/>
              </w:rPr>
            </w:pPr>
          </w:p>
        </w:tc>
        <w:tc>
          <w:tcPr>
            <w:tcW w:w="2310" w:type="dxa"/>
            <w:tcBorders>
              <w:top w:val="single" w:sz="12" w:space="0" w:color="auto"/>
              <w:left w:val="single" w:sz="12" w:space="0" w:color="auto"/>
              <w:bottom w:val="single" w:sz="12" w:space="0" w:color="auto"/>
              <w:right w:val="single" w:sz="12" w:space="0" w:color="auto"/>
            </w:tcBorders>
          </w:tcPr>
          <w:p w14:paraId="1A64CDC5" w14:textId="77777777" w:rsidR="002142DC" w:rsidRPr="00E56238" w:rsidRDefault="002142DC" w:rsidP="00092120">
            <w:pPr>
              <w:rPr>
                <w:sz w:val="18"/>
                <w:szCs w:val="18"/>
              </w:rPr>
            </w:pPr>
            <w:r w:rsidRPr="00E56238">
              <w:rPr>
                <w:sz w:val="18"/>
                <w:szCs w:val="18"/>
              </w:rPr>
              <w:t>OPOMBE</w:t>
            </w:r>
          </w:p>
        </w:tc>
      </w:tr>
      <w:tr w:rsidR="002142DC" w:rsidRPr="00E56238" w14:paraId="0579A8D6" w14:textId="77777777" w:rsidTr="00092120">
        <w:trPr>
          <w:trHeight w:val="509"/>
        </w:trPr>
        <w:tc>
          <w:tcPr>
            <w:tcW w:w="1508" w:type="dxa"/>
            <w:tcBorders>
              <w:top w:val="nil"/>
              <w:left w:val="single" w:sz="6" w:space="0" w:color="auto"/>
              <w:bottom w:val="single" w:sz="6" w:space="0" w:color="auto"/>
              <w:right w:val="single" w:sz="6" w:space="0" w:color="auto"/>
            </w:tcBorders>
          </w:tcPr>
          <w:p w14:paraId="54BDE8A7" w14:textId="77777777" w:rsidR="002142DC" w:rsidRPr="00E56238" w:rsidRDefault="002142DC" w:rsidP="00092120">
            <w:pPr>
              <w:jc w:val="left"/>
              <w:rPr>
                <w:b/>
                <w:bCs/>
                <w:sz w:val="18"/>
                <w:szCs w:val="18"/>
              </w:rPr>
            </w:pPr>
            <w:r w:rsidRPr="00E56238">
              <w:rPr>
                <w:b/>
                <w:bCs/>
                <w:sz w:val="18"/>
                <w:szCs w:val="18"/>
              </w:rPr>
              <w:t>Rumena pritlikavost čebule</w:t>
            </w:r>
          </w:p>
          <w:p w14:paraId="1493206B" w14:textId="77777777" w:rsidR="002142DC" w:rsidRPr="00E56238" w:rsidRDefault="002142DC" w:rsidP="00092120">
            <w:pPr>
              <w:jc w:val="left"/>
              <w:rPr>
                <w:sz w:val="18"/>
                <w:szCs w:val="18"/>
              </w:rPr>
            </w:pPr>
            <w:r w:rsidRPr="00E56238">
              <w:rPr>
                <w:i/>
                <w:iCs/>
                <w:sz w:val="18"/>
                <w:szCs w:val="18"/>
              </w:rPr>
              <w:t>Alium virus 1</w:t>
            </w:r>
          </w:p>
        </w:tc>
        <w:tc>
          <w:tcPr>
            <w:tcW w:w="2090" w:type="dxa"/>
            <w:tcBorders>
              <w:top w:val="nil"/>
              <w:left w:val="single" w:sz="6" w:space="0" w:color="auto"/>
              <w:bottom w:val="single" w:sz="6" w:space="0" w:color="auto"/>
              <w:right w:val="single" w:sz="6" w:space="0" w:color="auto"/>
            </w:tcBorders>
          </w:tcPr>
          <w:p w14:paraId="6B4F62DD" w14:textId="77777777" w:rsidR="002142DC" w:rsidRPr="00E56238" w:rsidRDefault="002142DC" w:rsidP="00092120">
            <w:pPr>
              <w:jc w:val="left"/>
              <w:rPr>
                <w:sz w:val="18"/>
                <w:szCs w:val="18"/>
              </w:rPr>
            </w:pPr>
            <w:r w:rsidRPr="00E56238">
              <w:rPr>
                <w:sz w:val="18"/>
                <w:szCs w:val="18"/>
              </w:rPr>
              <w:t xml:space="preserve">Rastline zaostajajo v rasti. List čebule ni okrogel temveč ploščat. Listi so valoviti, bulasti, zasukani in venijo. </w:t>
            </w:r>
          </w:p>
        </w:tc>
        <w:tc>
          <w:tcPr>
            <w:tcW w:w="1760" w:type="dxa"/>
            <w:tcBorders>
              <w:top w:val="nil"/>
              <w:left w:val="single" w:sz="6" w:space="0" w:color="auto"/>
              <w:bottom w:val="single" w:sz="6" w:space="0" w:color="auto"/>
              <w:right w:val="single" w:sz="6" w:space="0" w:color="auto"/>
            </w:tcBorders>
          </w:tcPr>
          <w:p w14:paraId="5F90A8C0" w14:textId="77777777" w:rsidR="002142DC" w:rsidRPr="00E56238" w:rsidRDefault="002142DC" w:rsidP="00092120">
            <w:pPr>
              <w:tabs>
                <w:tab w:val="left" w:pos="170"/>
              </w:tabs>
              <w:jc w:val="left"/>
              <w:rPr>
                <w:sz w:val="18"/>
                <w:szCs w:val="18"/>
              </w:rPr>
            </w:pPr>
            <w:r w:rsidRPr="00E56238">
              <w:rPr>
                <w:sz w:val="18"/>
                <w:szCs w:val="18"/>
              </w:rPr>
              <w:t>Agrotehnični ukrepi:</w:t>
            </w:r>
          </w:p>
          <w:p w14:paraId="4BA6C051" w14:textId="77777777" w:rsidR="002142DC" w:rsidRPr="00E56238" w:rsidRDefault="002142DC" w:rsidP="00830142">
            <w:pPr>
              <w:pStyle w:val="Oznaenseznam3"/>
              <w:rPr>
                <w:sz w:val="18"/>
                <w:szCs w:val="18"/>
              </w:rPr>
            </w:pPr>
            <w:r w:rsidRPr="00E56238">
              <w:rPr>
                <w:sz w:val="18"/>
                <w:szCs w:val="18"/>
              </w:rPr>
              <w:t>uporaba zdravega semena.</w:t>
            </w:r>
          </w:p>
        </w:tc>
        <w:tc>
          <w:tcPr>
            <w:tcW w:w="1760" w:type="dxa"/>
            <w:tcBorders>
              <w:top w:val="nil"/>
              <w:left w:val="single" w:sz="6" w:space="0" w:color="auto"/>
              <w:bottom w:val="single" w:sz="4" w:space="0" w:color="auto"/>
              <w:right w:val="single" w:sz="6" w:space="0" w:color="auto"/>
            </w:tcBorders>
          </w:tcPr>
          <w:p w14:paraId="572CB2D9" w14:textId="77777777" w:rsidR="002142DC" w:rsidRPr="00E56238" w:rsidRDefault="002142DC" w:rsidP="00092120">
            <w:pPr>
              <w:jc w:val="left"/>
              <w:rPr>
                <w:sz w:val="18"/>
                <w:szCs w:val="18"/>
              </w:rPr>
            </w:pPr>
          </w:p>
        </w:tc>
        <w:tc>
          <w:tcPr>
            <w:tcW w:w="1980" w:type="dxa"/>
            <w:tcBorders>
              <w:top w:val="nil"/>
              <w:left w:val="single" w:sz="6" w:space="0" w:color="auto"/>
              <w:bottom w:val="single" w:sz="4" w:space="0" w:color="auto"/>
              <w:right w:val="single" w:sz="6" w:space="0" w:color="auto"/>
            </w:tcBorders>
          </w:tcPr>
          <w:p w14:paraId="68D61D59" w14:textId="77777777" w:rsidR="002142DC" w:rsidRPr="00E56238" w:rsidRDefault="002142DC" w:rsidP="00092120">
            <w:pPr>
              <w:jc w:val="left"/>
              <w:rPr>
                <w:sz w:val="18"/>
                <w:szCs w:val="18"/>
              </w:rPr>
            </w:pPr>
          </w:p>
        </w:tc>
        <w:tc>
          <w:tcPr>
            <w:tcW w:w="1320" w:type="dxa"/>
            <w:tcBorders>
              <w:top w:val="nil"/>
              <w:left w:val="single" w:sz="6" w:space="0" w:color="auto"/>
              <w:bottom w:val="single" w:sz="4" w:space="0" w:color="auto"/>
              <w:right w:val="single" w:sz="6" w:space="0" w:color="auto"/>
            </w:tcBorders>
          </w:tcPr>
          <w:p w14:paraId="7930DC76" w14:textId="77777777" w:rsidR="002142DC" w:rsidRPr="00E56238" w:rsidRDefault="002142DC" w:rsidP="00092120">
            <w:pPr>
              <w:jc w:val="left"/>
              <w:rPr>
                <w:sz w:val="18"/>
                <w:szCs w:val="18"/>
              </w:rPr>
            </w:pPr>
          </w:p>
        </w:tc>
        <w:tc>
          <w:tcPr>
            <w:tcW w:w="1210" w:type="dxa"/>
            <w:tcBorders>
              <w:top w:val="nil"/>
              <w:left w:val="single" w:sz="6" w:space="0" w:color="auto"/>
              <w:bottom w:val="single" w:sz="4" w:space="0" w:color="auto"/>
              <w:right w:val="single" w:sz="6" w:space="0" w:color="auto"/>
            </w:tcBorders>
          </w:tcPr>
          <w:p w14:paraId="628681BE" w14:textId="77777777" w:rsidR="002142DC" w:rsidRPr="00E56238" w:rsidRDefault="002142DC" w:rsidP="00092120">
            <w:pPr>
              <w:jc w:val="left"/>
              <w:rPr>
                <w:sz w:val="18"/>
                <w:szCs w:val="18"/>
              </w:rPr>
            </w:pPr>
          </w:p>
        </w:tc>
        <w:tc>
          <w:tcPr>
            <w:tcW w:w="2310" w:type="dxa"/>
            <w:tcBorders>
              <w:top w:val="nil"/>
              <w:left w:val="single" w:sz="6" w:space="0" w:color="auto"/>
              <w:bottom w:val="single" w:sz="4" w:space="0" w:color="auto"/>
              <w:right w:val="single" w:sz="6" w:space="0" w:color="auto"/>
            </w:tcBorders>
          </w:tcPr>
          <w:p w14:paraId="5D2C3EFF" w14:textId="77777777" w:rsidR="002142DC" w:rsidRPr="00E56238" w:rsidRDefault="002142DC" w:rsidP="00092120">
            <w:pPr>
              <w:jc w:val="left"/>
              <w:rPr>
                <w:sz w:val="18"/>
                <w:szCs w:val="18"/>
              </w:rPr>
            </w:pPr>
          </w:p>
        </w:tc>
      </w:tr>
      <w:tr w:rsidR="002142DC" w:rsidRPr="00E56238" w14:paraId="2FB65F14" w14:textId="77777777" w:rsidTr="003B50A2">
        <w:trPr>
          <w:trHeight w:val="3798"/>
        </w:trPr>
        <w:tc>
          <w:tcPr>
            <w:tcW w:w="1508" w:type="dxa"/>
            <w:tcBorders>
              <w:top w:val="single" w:sz="4" w:space="0" w:color="auto"/>
              <w:left w:val="single" w:sz="6" w:space="0" w:color="auto"/>
              <w:bottom w:val="single" w:sz="6" w:space="0" w:color="auto"/>
              <w:right w:val="single" w:sz="6" w:space="0" w:color="auto"/>
            </w:tcBorders>
          </w:tcPr>
          <w:p w14:paraId="274ED84F" w14:textId="77777777" w:rsidR="002142DC" w:rsidRPr="00E56238" w:rsidRDefault="002142DC" w:rsidP="00092120">
            <w:pPr>
              <w:jc w:val="left"/>
              <w:rPr>
                <w:b/>
                <w:bCs/>
                <w:sz w:val="18"/>
                <w:szCs w:val="18"/>
              </w:rPr>
            </w:pPr>
            <w:r w:rsidRPr="00E56238">
              <w:rPr>
                <w:b/>
                <w:bCs/>
                <w:sz w:val="18"/>
                <w:szCs w:val="18"/>
              </w:rPr>
              <w:t>Čebulna plesen</w:t>
            </w:r>
          </w:p>
          <w:p w14:paraId="16CD1BE1" w14:textId="77777777" w:rsidR="002142DC" w:rsidRPr="00E56238" w:rsidRDefault="002142DC" w:rsidP="00092120">
            <w:pPr>
              <w:jc w:val="left"/>
              <w:rPr>
                <w:sz w:val="18"/>
                <w:szCs w:val="18"/>
              </w:rPr>
            </w:pPr>
            <w:r w:rsidRPr="00E56238">
              <w:rPr>
                <w:i/>
                <w:iCs/>
                <w:sz w:val="18"/>
                <w:szCs w:val="18"/>
              </w:rPr>
              <w:t>Peronospora destructor</w:t>
            </w:r>
          </w:p>
        </w:tc>
        <w:tc>
          <w:tcPr>
            <w:tcW w:w="2090" w:type="dxa"/>
            <w:tcBorders>
              <w:top w:val="single" w:sz="4" w:space="0" w:color="auto"/>
              <w:left w:val="single" w:sz="6" w:space="0" w:color="auto"/>
              <w:bottom w:val="single" w:sz="6" w:space="0" w:color="auto"/>
              <w:right w:val="single" w:sz="6" w:space="0" w:color="auto"/>
            </w:tcBorders>
          </w:tcPr>
          <w:p w14:paraId="55B33DA9" w14:textId="77777777" w:rsidR="002142DC" w:rsidRPr="00E56238" w:rsidRDefault="002142DC" w:rsidP="00EB2FC7">
            <w:pPr>
              <w:pStyle w:val="Pripombabesedilo"/>
              <w:rPr>
                <w:sz w:val="18"/>
                <w:szCs w:val="18"/>
              </w:rPr>
            </w:pPr>
          </w:p>
        </w:tc>
        <w:tc>
          <w:tcPr>
            <w:tcW w:w="1760" w:type="dxa"/>
            <w:tcBorders>
              <w:top w:val="single" w:sz="4" w:space="0" w:color="auto"/>
              <w:left w:val="single" w:sz="6" w:space="0" w:color="auto"/>
              <w:bottom w:val="single" w:sz="6" w:space="0" w:color="auto"/>
              <w:right w:val="single" w:sz="4" w:space="0" w:color="auto"/>
            </w:tcBorders>
          </w:tcPr>
          <w:p w14:paraId="58515BB4" w14:textId="77777777" w:rsidR="002142DC" w:rsidRPr="00E56238" w:rsidRDefault="002142DC" w:rsidP="00092120">
            <w:pPr>
              <w:tabs>
                <w:tab w:val="left" w:pos="170"/>
              </w:tabs>
              <w:jc w:val="left"/>
              <w:rPr>
                <w:sz w:val="18"/>
                <w:szCs w:val="18"/>
              </w:rPr>
            </w:pPr>
          </w:p>
        </w:tc>
        <w:tc>
          <w:tcPr>
            <w:tcW w:w="1760" w:type="dxa"/>
            <w:tcBorders>
              <w:top w:val="single" w:sz="4" w:space="0" w:color="auto"/>
              <w:left w:val="single" w:sz="4" w:space="0" w:color="auto"/>
              <w:right w:val="single" w:sz="4" w:space="0" w:color="auto"/>
            </w:tcBorders>
          </w:tcPr>
          <w:p w14:paraId="4437E407" w14:textId="77777777" w:rsidR="002142DC" w:rsidRPr="00E56238" w:rsidRDefault="002142DC" w:rsidP="00830142">
            <w:pPr>
              <w:pStyle w:val="Oznaenseznam3"/>
              <w:rPr>
                <w:sz w:val="18"/>
                <w:szCs w:val="18"/>
              </w:rPr>
            </w:pPr>
            <w:r w:rsidRPr="00E56238">
              <w:rPr>
                <w:sz w:val="18"/>
                <w:szCs w:val="18"/>
              </w:rPr>
              <w:t>-baker v obliki bakrovega hidroksida</w:t>
            </w:r>
          </w:p>
          <w:p w14:paraId="2F33C001" w14:textId="77777777" w:rsidR="002142DC" w:rsidRPr="00E56238" w:rsidRDefault="002142DC" w:rsidP="00830142">
            <w:pPr>
              <w:pStyle w:val="Oznaenseznam3"/>
              <w:rPr>
                <w:sz w:val="18"/>
                <w:szCs w:val="18"/>
              </w:rPr>
            </w:pPr>
          </w:p>
          <w:p w14:paraId="6F59A992" w14:textId="77777777" w:rsidR="00EB2FC7" w:rsidRPr="00E56238" w:rsidRDefault="00EB2FC7" w:rsidP="00830142">
            <w:pPr>
              <w:pStyle w:val="Oznaenseznam3"/>
              <w:rPr>
                <w:sz w:val="18"/>
                <w:szCs w:val="18"/>
              </w:rPr>
            </w:pPr>
          </w:p>
          <w:p w14:paraId="5DCB439E" w14:textId="77777777" w:rsidR="00EB2FC7" w:rsidRPr="00E56238" w:rsidRDefault="00EB2FC7" w:rsidP="00830142">
            <w:pPr>
              <w:pStyle w:val="Oznaenseznam3"/>
              <w:rPr>
                <w:sz w:val="18"/>
                <w:szCs w:val="18"/>
              </w:rPr>
            </w:pPr>
          </w:p>
          <w:p w14:paraId="59EDEEB8" w14:textId="77777777" w:rsidR="00EB2FC7" w:rsidRPr="00E56238" w:rsidRDefault="00EB2FC7" w:rsidP="00830142">
            <w:pPr>
              <w:pStyle w:val="Oznaenseznam3"/>
              <w:rPr>
                <w:sz w:val="18"/>
                <w:szCs w:val="18"/>
              </w:rPr>
            </w:pPr>
          </w:p>
          <w:p w14:paraId="17EBFF62" w14:textId="77777777" w:rsidR="002142DC" w:rsidRPr="00E56238" w:rsidRDefault="002142DC" w:rsidP="00830142">
            <w:pPr>
              <w:pStyle w:val="Oznaenseznam3"/>
              <w:rPr>
                <w:sz w:val="18"/>
                <w:szCs w:val="18"/>
              </w:rPr>
            </w:pPr>
            <w:r w:rsidRPr="00E56238">
              <w:rPr>
                <w:sz w:val="18"/>
                <w:szCs w:val="18"/>
              </w:rPr>
              <w:t>-baker iz bakrovega oksiklorida</w:t>
            </w:r>
          </w:p>
          <w:p w14:paraId="53B113B7" w14:textId="77777777" w:rsidR="002142DC" w:rsidRPr="00E56238" w:rsidRDefault="002142DC" w:rsidP="00830142">
            <w:pPr>
              <w:pStyle w:val="Oznaenseznam3"/>
              <w:rPr>
                <w:sz w:val="18"/>
                <w:szCs w:val="18"/>
              </w:rPr>
            </w:pPr>
          </w:p>
          <w:p w14:paraId="4B4E2766" w14:textId="18BB10F1" w:rsidR="002142DC" w:rsidRPr="00E56238" w:rsidRDefault="002142DC" w:rsidP="00052D79">
            <w:pPr>
              <w:pStyle w:val="Oznaenseznam3"/>
              <w:numPr>
                <w:ilvl w:val="0"/>
                <w:numId w:val="35"/>
              </w:numPr>
              <w:rPr>
                <w:sz w:val="18"/>
                <w:szCs w:val="18"/>
              </w:rPr>
            </w:pPr>
            <w:r w:rsidRPr="00E56238">
              <w:rPr>
                <w:sz w:val="18"/>
                <w:szCs w:val="18"/>
              </w:rPr>
              <w:t>mankozeb</w:t>
            </w:r>
          </w:p>
          <w:p w14:paraId="104A5EAE" w14:textId="77777777" w:rsidR="002142DC" w:rsidRPr="00E56238" w:rsidRDefault="002142DC" w:rsidP="00830142">
            <w:pPr>
              <w:pStyle w:val="Oznaenseznam3"/>
              <w:rPr>
                <w:sz w:val="18"/>
                <w:szCs w:val="18"/>
              </w:rPr>
            </w:pPr>
          </w:p>
          <w:p w14:paraId="101EFEE6" w14:textId="5BA652DD" w:rsidR="002142DC" w:rsidRPr="00E56238" w:rsidRDefault="002142DC" w:rsidP="00052D79">
            <w:pPr>
              <w:pStyle w:val="Oznaenseznam3"/>
              <w:numPr>
                <w:ilvl w:val="0"/>
                <w:numId w:val="35"/>
              </w:numPr>
              <w:rPr>
                <w:sz w:val="18"/>
                <w:szCs w:val="18"/>
              </w:rPr>
            </w:pPr>
            <w:r w:rsidRPr="00E56238">
              <w:rPr>
                <w:sz w:val="18"/>
                <w:szCs w:val="18"/>
              </w:rPr>
              <w:t>azoksistrobin</w:t>
            </w:r>
          </w:p>
          <w:p w14:paraId="10256E30" w14:textId="77777777" w:rsidR="002142DC" w:rsidRDefault="002142DC" w:rsidP="00830142">
            <w:pPr>
              <w:pStyle w:val="Oznaenseznam3"/>
              <w:rPr>
                <w:sz w:val="18"/>
                <w:szCs w:val="18"/>
              </w:rPr>
            </w:pPr>
          </w:p>
          <w:p w14:paraId="7ECECED4" w14:textId="40748AA1" w:rsidR="00290A21" w:rsidRDefault="00290A21" w:rsidP="00290A21">
            <w:pPr>
              <w:pStyle w:val="Oznaenseznam3"/>
              <w:rPr>
                <w:sz w:val="18"/>
                <w:szCs w:val="18"/>
              </w:rPr>
            </w:pPr>
          </w:p>
          <w:p w14:paraId="51F72013" w14:textId="7793403A" w:rsidR="005D0F84" w:rsidRDefault="005D0F84" w:rsidP="00290A21">
            <w:pPr>
              <w:pStyle w:val="Oznaenseznam3"/>
              <w:rPr>
                <w:sz w:val="18"/>
                <w:szCs w:val="18"/>
              </w:rPr>
            </w:pPr>
          </w:p>
          <w:p w14:paraId="6713E20F" w14:textId="77777777" w:rsidR="005D0F84" w:rsidRDefault="005D0F84" w:rsidP="00290A21">
            <w:pPr>
              <w:pStyle w:val="Oznaenseznam3"/>
              <w:rPr>
                <w:sz w:val="18"/>
                <w:szCs w:val="18"/>
              </w:rPr>
            </w:pPr>
          </w:p>
          <w:p w14:paraId="487FD635" w14:textId="0E21A373" w:rsidR="002142DC" w:rsidRPr="005D0F84" w:rsidRDefault="002142DC" w:rsidP="00830142">
            <w:pPr>
              <w:pStyle w:val="Oznaenseznam3"/>
              <w:numPr>
                <w:ilvl w:val="0"/>
                <w:numId w:val="35"/>
              </w:numPr>
              <w:rPr>
                <w:sz w:val="18"/>
                <w:szCs w:val="18"/>
              </w:rPr>
            </w:pPr>
            <w:r w:rsidRPr="00E56238">
              <w:rPr>
                <w:sz w:val="18"/>
                <w:szCs w:val="18"/>
              </w:rPr>
              <w:t>mankozeb + metalaksil-M</w:t>
            </w:r>
          </w:p>
        </w:tc>
        <w:tc>
          <w:tcPr>
            <w:tcW w:w="1980" w:type="dxa"/>
            <w:tcBorders>
              <w:top w:val="single" w:sz="4" w:space="0" w:color="auto"/>
              <w:left w:val="single" w:sz="4" w:space="0" w:color="auto"/>
              <w:right w:val="single" w:sz="4" w:space="0" w:color="auto"/>
            </w:tcBorders>
          </w:tcPr>
          <w:p w14:paraId="6B498B0A" w14:textId="77777777" w:rsidR="002142DC" w:rsidRPr="00E56238" w:rsidRDefault="002142DC" w:rsidP="00092120">
            <w:pPr>
              <w:jc w:val="left"/>
              <w:rPr>
                <w:sz w:val="18"/>
                <w:szCs w:val="18"/>
              </w:rPr>
            </w:pPr>
            <w:r w:rsidRPr="00E56238">
              <w:rPr>
                <w:sz w:val="18"/>
                <w:szCs w:val="18"/>
              </w:rPr>
              <w:t>Champion 50 WG</w:t>
            </w:r>
          </w:p>
          <w:p w14:paraId="7F67EC06" w14:textId="77777777" w:rsidR="002142DC" w:rsidRPr="00E56238" w:rsidRDefault="002142DC" w:rsidP="00092120">
            <w:pPr>
              <w:jc w:val="left"/>
              <w:rPr>
                <w:sz w:val="18"/>
                <w:szCs w:val="18"/>
              </w:rPr>
            </w:pPr>
          </w:p>
          <w:p w14:paraId="50D6A9E0" w14:textId="77777777" w:rsidR="00EB2FC7" w:rsidRPr="00E56238" w:rsidRDefault="00EB2FC7" w:rsidP="00092120">
            <w:pPr>
              <w:jc w:val="left"/>
              <w:rPr>
                <w:sz w:val="18"/>
                <w:szCs w:val="18"/>
              </w:rPr>
            </w:pPr>
          </w:p>
          <w:p w14:paraId="563FCE6A" w14:textId="77777777" w:rsidR="00EB2FC7" w:rsidRPr="00E56238" w:rsidRDefault="00EB2FC7" w:rsidP="00092120">
            <w:pPr>
              <w:jc w:val="left"/>
              <w:rPr>
                <w:sz w:val="18"/>
                <w:szCs w:val="18"/>
              </w:rPr>
            </w:pPr>
            <w:r w:rsidRPr="00E56238">
              <w:rPr>
                <w:sz w:val="18"/>
                <w:szCs w:val="18"/>
              </w:rPr>
              <w:t>Champ formula 2 flo</w:t>
            </w:r>
          </w:p>
          <w:p w14:paraId="68DEA2C1" w14:textId="77777777" w:rsidR="002142DC" w:rsidRPr="00E56238" w:rsidRDefault="002142DC" w:rsidP="00092120">
            <w:pPr>
              <w:jc w:val="left"/>
              <w:rPr>
                <w:sz w:val="18"/>
                <w:szCs w:val="18"/>
              </w:rPr>
            </w:pPr>
          </w:p>
          <w:p w14:paraId="4016B5AF" w14:textId="77777777" w:rsidR="00EB2FC7" w:rsidRPr="00E56238" w:rsidRDefault="00EB2FC7" w:rsidP="00092120">
            <w:pPr>
              <w:jc w:val="left"/>
              <w:rPr>
                <w:sz w:val="18"/>
                <w:szCs w:val="18"/>
              </w:rPr>
            </w:pPr>
          </w:p>
          <w:p w14:paraId="4244BFCF" w14:textId="77777777" w:rsidR="002142DC" w:rsidRPr="00E56238" w:rsidRDefault="002142DC" w:rsidP="00092120">
            <w:pPr>
              <w:jc w:val="left"/>
              <w:rPr>
                <w:sz w:val="18"/>
                <w:szCs w:val="18"/>
              </w:rPr>
            </w:pPr>
            <w:r w:rsidRPr="00E56238">
              <w:rPr>
                <w:sz w:val="18"/>
                <w:szCs w:val="18"/>
              </w:rPr>
              <w:t>Cuprablau - Z Ultra</w:t>
            </w:r>
          </w:p>
          <w:p w14:paraId="627F3BBE" w14:textId="77777777" w:rsidR="002142DC" w:rsidRPr="00E56238" w:rsidRDefault="002142DC" w:rsidP="00092120">
            <w:pPr>
              <w:jc w:val="left"/>
              <w:rPr>
                <w:sz w:val="18"/>
                <w:szCs w:val="18"/>
              </w:rPr>
            </w:pPr>
          </w:p>
          <w:p w14:paraId="4623D62B" w14:textId="77777777" w:rsidR="00EB2FC7" w:rsidRPr="00E56238" w:rsidRDefault="00EB2FC7" w:rsidP="00092120">
            <w:pPr>
              <w:jc w:val="left"/>
              <w:rPr>
                <w:sz w:val="18"/>
                <w:szCs w:val="18"/>
              </w:rPr>
            </w:pPr>
          </w:p>
          <w:p w14:paraId="67DC09E8" w14:textId="77777777" w:rsidR="002142DC" w:rsidRPr="00E56238" w:rsidRDefault="002142DC" w:rsidP="00092120">
            <w:pPr>
              <w:jc w:val="left"/>
              <w:rPr>
                <w:sz w:val="18"/>
                <w:szCs w:val="18"/>
              </w:rPr>
            </w:pPr>
            <w:r w:rsidRPr="00E56238">
              <w:rPr>
                <w:sz w:val="18"/>
                <w:szCs w:val="18"/>
              </w:rPr>
              <w:t>Penncozeb 75 DG</w:t>
            </w:r>
          </w:p>
          <w:p w14:paraId="7F7504C2" w14:textId="77777777" w:rsidR="002142DC" w:rsidRPr="00E56238" w:rsidRDefault="002142DC" w:rsidP="00092120">
            <w:pPr>
              <w:jc w:val="left"/>
              <w:rPr>
                <w:sz w:val="18"/>
                <w:szCs w:val="18"/>
              </w:rPr>
            </w:pPr>
          </w:p>
          <w:p w14:paraId="474493DE" w14:textId="21B766C2" w:rsidR="002142DC" w:rsidRDefault="00E56238" w:rsidP="00C60EF8">
            <w:pPr>
              <w:jc w:val="left"/>
              <w:rPr>
                <w:sz w:val="18"/>
                <w:szCs w:val="18"/>
              </w:rPr>
            </w:pPr>
            <w:r>
              <w:rPr>
                <w:sz w:val="18"/>
                <w:szCs w:val="18"/>
              </w:rPr>
              <w:t xml:space="preserve">Ortiva </w:t>
            </w:r>
          </w:p>
          <w:p w14:paraId="2CE97C33" w14:textId="77777777" w:rsidR="00C60EF8" w:rsidRDefault="00C60EF8" w:rsidP="00C60EF8">
            <w:pPr>
              <w:jc w:val="left"/>
              <w:rPr>
                <w:sz w:val="18"/>
                <w:szCs w:val="18"/>
              </w:rPr>
            </w:pPr>
            <w:r>
              <w:rPr>
                <w:sz w:val="18"/>
                <w:szCs w:val="18"/>
              </w:rPr>
              <w:t>Mirador 250 SC</w:t>
            </w:r>
          </w:p>
          <w:p w14:paraId="54EA9EE3" w14:textId="3118C2CE" w:rsidR="00DF4930" w:rsidRDefault="00C60EF8" w:rsidP="00092120">
            <w:pPr>
              <w:jc w:val="left"/>
              <w:rPr>
                <w:sz w:val="18"/>
                <w:szCs w:val="18"/>
              </w:rPr>
            </w:pPr>
            <w:r>
              <w:rPr>
                <w:sz w:val="18"/>
                <w:szCs w:val="18"/>
              </w:rPr>
              <w:t>Zaftra AZT 250 SC</w:t>
            </w:r>
          </w:p>
          <w:p w14:paraId="1DF61DB3" w14:textId="5F96200D" w:rsidR="005D0F84" w:rsidRDefault="005D0F84" w:rsidP="00092120">
            <w:pPr>
              <w:jc w:val="left"/>
              <w:rPr>
                <w:sz w:val="18"/>
                <w:szCs w:val="18"/>
              </w:rPr>
            </w:pPr>
          </w:p>
          <w:p w14:paraId="1D587089" w14:textId="77777777" w:rsidR="005D0F84" w:rsidRDefault="005D0F84" w:rsidP="00092120">
            <w:pPr>
              <w:jc w:val="left"/>
              <w:rPr>
                <w:sz w:val="18"/>
                <w:szCs w:val="18"/>
              </w:rPr>
            </w:pPr>
          </w:p>
          <w:p w14:paraId="2FE742FF" w14:textId="0D4DE4C5" w:rsidR="002142DC" w:rsidRPr="00E56238" w:rsidRDefault="002142DC" w:rsidP="00092120">
            <w:pPr>
              <w:jc w:val="left"/>
              <w:rPr>
                <w:sz w:val="18"/>
                <w:szCs w:val="18"/>
              </w:rPr>
            </w:pPr>
            <w:r w:rsidRPr="00E56238">
              <w:rPr>
                <w:sz w:val="18"/>
                <w:szCs w:val="18"/>
              </w:rPr>
              <w:t xml:space="preserve">Ridomil Gold MZ Pepite </w:t>
            </w:r>
          </w:p>
        </w:tc>
        <w:tc>
          <w:tcPr>
            <w:tcW w:w="1320" w:type="dxa"/>
            <w:tcBorders>
              <w:top w:val="single" w:sz="4" w:space="0" w:color="auto"/>
              <w:left w:val="single" w:sz="4" w:space="0" w:color="auto"/>
              <w:right w:val="single" w:sz="4" w:space="0" w:color="auto"/>
            </w:tcBorders>
          </w:tcPr>
          <w:p w14:paraId="5601ED67" w14:textId="77777777" w:rsidR="002142DC" w:rsidRPr="00E56238" w:rsidRDefault="00EB2FC7" w:rsidP="00092120">
            <w:pPr>
              <w:jc w:val="left"/>
              <w:rPr>
                <w:sz w:val="18"/>
                <w:szCs w:val="18"/>
              </w:rPr>
            </w:pPr>
            <w:r w:rsidRPr="00E56238">
              <w:rPr>
                <w:sz w:val="18"/>
                <w:szCs w:val="18"/>
              </w:rPr>
              <w:t>2</w:t>
            </w:r>
            <w:r w:rsidR="002142DC" w:rsidRPr="00E56238">
              <w:rPr>
                <w:sz w:val="18"/>
                <w:szCs w:val="18"/>
              </w:rPr>
              <w:t xml:space="preserve"> kg/ha</w:t>
            </w:r>
          </w:p>
          <w:p w14:paraId="22FD6E2C" w14:textId="77777777" w:rsidR="002142DC" w:rsidRPr="00E56238" w:rsidRDefault="002142DC" w:rsidP="00092120">
            <w:pPr>
              <w:jc w:val="left"/>
              <w:rPr>
                <w:sz w:val="18"/>
                <w:szCs w:val="18"/>
              </w:rPr>
            </w:pPr>
          </w:p>
          <w:p w14:paraId="6F785B15" w14:textId="77777777" w:rsidR="00EB2FC7" w:rsidRPr="00E56238" w:rsidRDefault="00EB2FC7" w:rsidP="00092120">
            <w:pPr>
              <w:jc w:val="left"/>
              <w:rPr>
                <w:sz w:val="18"/>
                <w:szCs w:val="18"/>
              </w:rPr>
            </w:pPr>
          </w:p>
          <w:p w14:paraId="774B314E" w14:textId="77777777" w:rsidR="002142DC" w:rsidRPr="00E56238" w:rsidRDefault="00EB2FC7" w:rsidP="00092120">
            <w:pPr>
              <w:jc w:val="left"/>
              <w:rPr>
                <w:sz w:val="18"/>
                <w:szCs w:val="18"/>
              </w:rPr>
            </w:pPr>
            <w:r w:rsidRPr="00E56238">
              <w:rPr>
                <w:sz w:val="18"/>
                <w:szCs w:val="18"/>
              </w:rPr>
              <w:t>2,8 l/ha</w:t>
            </w:r>
          </w:p>
          <w:p w14:paraId="1AAF8722" w14:textId="77777777" w:rsidR="002142DC" w:rsidRPr="00E56238" w:rsidRDefault="002142DC" w:rsidP="00092120">
            <w:pPr>
              <w:jc w:val="left"/>
              <w:rPr>
                <w:sz w:val="18"/>
                <w:szCs w:val="18"/>
              </w:rPr>
            </w:pPr>
          </w:p>
          <w:p w14:paraId="5ADFD853" w14:textId="77777777" w:rsidR="00EB2FC7" w:rsidRPr="00E56238" w:rsidRDefault="00EB2FC7" w:rsidP="00092120">
            <w:pPr>
              <w:jc w:val="left"/>
              <w:rPr>
                <w:sz w:val="18"/>
                <w:szCs w:val="18"/>
              </w:rPr>
            </w:pPr>
          </w:p>
          <w:p w14:paraId="587AD21A" w14:textId="77777777" w:rsidR="002142DC" w:rsidRPr="00E56238" w:rsidRDefault="002142DC" w:rsidP="00092120">
            <w:pPr>
              <w:jc w:val="left"/>
              <w:rPr>
                <w:sz w:val="18"/>
                <w:szCs w:val="18"/>
              </w:rPr>
            </w:pPr>
            <w:r w:rsidRPr="00E56238">
              <w:rPr>
                <w:sz w:val="18"/>
                <w:szCs w:val="18"/>
              </w:rPr>
              <w:t>1,8 kg/ha</w:t>
            </w:r>
          </w:p>
          <w:p w14:paraId="7ADB0323" w14:textId="77777777" w:rsidR="002142DC" w:rsidRPr="00E56238" w:rsidRDefault="002142DC" w:rsidP="00092120">
            <w:pPr>
              <w:jc w:val="left"/>
              <w:rPr>
                <w:sz w:val="18"/>
                <w:szCs w:val="18"/>
              </w:rPr>
            </w:pPr>
          </w:p>
          <w:p w14:paraId="3F1451CC" w14:textId="77777777" w:rsidR="00EB2FC7" w:rsidRPr="00E56238" w:rsidRDefault="00EB2FC7" w:rsidP="00092120">
            <w:pPr>
              <w:jc w:val="left"/>
              <w:rPr>
                <w:sz w:val="18"/>
                <w:szCs w:val="18"/>
              </w:rPr>
            </w:pPr>
          </w:p>
          <w:p w14:paraId="0992D129" w14:textId="77777777" w:rsidR="002142DC" w:rsidRPr="00E56238" w:rsidRDefault="002142DC" w:rsidP="00092120">
            <w:pPr>
              <w:jc w:val="left"/>
              <w:rPr>
                <w:sz w:val="18"/>
                <w:szCs w:val="18"/>
              </w:rPr>
            </w:pPr>
            <w:r w:rsidRPr="00E56238">
              <w:rPr>
                <w:sz w:val="18"/>
                <w:szCs w:val="18"/>
              </w:rPr>
              <w:t>2 kg/ha</w:t>
            </w:r>
          </w:p>
          <w:p w14:paraId="606EC166" w14:textId="77777777" w:rsidR="002142DC" w:rsidRPr="00E56238" w:rsidRDefault="002142DC" w:rsidP="00092120">
            <w:pPr>
              <w:jc w:val="left"/>
              <w:rPr>
                <w:sz w:val="18"/>
                <w:szCs w:val="18"/>
              </w:rPr>
            </w:pPr>
          </w:p>
          <w:p w14:paraId="13FE460A" w14:textId="77777777" w:rsidR="002142DC" w:rsidRPr="00E56238" w:rsidRDefault="002142DC" w:rsidP="00092120">
            <w:pPr>
              <w:jc w:val="left"/>
              <w:rPr>
                <w:sz w:val="18"/>
                <w:szCs w:val="18"/>
              </w:rPr>
            </w:pPr>
            <w:r w:rsidRPr="00E56238">
              <w:rPr>
                <w:sz w:val="18"/>
                <w:szCs w:val="18"/>
              </w:rPr>
              <w:t>1 l/ha</w:t>
            </w:r>
          </w:p>
          <w:p w14:paraId="0B38EAA5" w14:textId="70974A91" w:rsidR="00290A21" w:rsidRDefault="00290A21" w:rsidP="00290A21">
            <w:pPr>
              <w:jc w:val="left"/>
              <w:rPr>
                <w:sz w:val="18"/>
                <w:szCs w:val="18"/>
              </w:rPr>
            </w:pPr>
            <w:r>
              <w:rPr>
                <w:sz w:val="18"/>
                <w:szCs w:val="18"/>
              </w:rPr>
              <w:t>1 l/ha</w:t>
            </w:r>
          </w:p>
          <w:p w14:paraId="5EE1A3FC" w14:textId="751F46E5" w:rsidR="00290A21" w:rsidRDefault="00290A21" w:rsidP="00092120">
            <w:pPr>
              <w:jc w:val="left"/>
              <w:rPr>
                <w:sz w:val="18"/>
                <w:szCs w:val="18"/>
              </w:rPr>
            </w:pPr>
            <w:r>
              <w:rPr>
                <w:sz w:val="18"/>
                <w:szCs w:val="18"/>
              </w:rPr>
              <w:t>1 l/ha</w:t>
            </w:r>
          </w:p>
          <w:p w14:paraId="4BEFC337" w14:textId="697E7CFD" w:rsidR="005D0F84" w:rsidRDefault="005D0F84" w:rsidP="00092120">
            <w:pPr>
              <w:jc w:val="left"/>
              <w:rPr>
                <w:sz w:val="18"/>
                <w:szCs w:val="18"/>
              </w:rPr>
            </w:pPr>
          </w:p>
          <w:p w14:paraId="348DF13E" w14:textId="77777777" w:rsidR="005D0F84" w:rsidRDefault="005D0F84" w:rsidP="00092120">
            <w:pPr>
              <w:jc w:val="left"/>
              <w:rPr>
                <w:sz w:val="18"/>
                <w:szCs w:val="18"/>
              </w:rPr>
            </w:pPr>
          </w:p>
          <w:p w14:paraId="454097EA" w14:textId="77777777" w:rsidR="002142DC" w:rsidRPr="00E56238" w:rsidRDefault="002142DC" w:rsidP="00092120">
            <w:pPr>
              <w:jc w:val="left"/>
              <w:rPr>
                <w:sz w:val="18"/>
                <w:szCs w:val="18"/>
              </w:rPr>
            </w:pPr>
            <w:r w:rsidRPr="00E56238">
              <w:rPr>
                <w:sz w:val="18"/>
                <w:szCs w:val="18"/>
              </w:rPr>
              <w:t>2,5 - 3 kg/ha</w:t>
            </w:r>
          </w:p>
          <w:p w14:paraId="4E2FE246" w14:textId="2DBB4135" w:rsidR="002142DC" w:rsidRPr="00E56238" w:rsidRDefault="002142DC" w:rsidP="00092120">
            <w:pPr>
              <w:jc w:val="left"/>
              <w:rPr>
                <w:sz w:val="18"/>
                <w:szCs w:val="18"/>
              </w:rPr>
            </w:pPr>
          </w:p>
        </w:tc>
        <w:tc>
          <w:tcPr>
            <w:tcW w:w="1210" w:type="dxa"/>
            <w:tcBorders>
              <w:top w:val="single" w:sz="4" w:space="0" w:color="auto"/>
              <w:left w:val="single" w:sz="4" w:space="0" w:color="auto"/>
              <w:right w:val="single" w:sz="4" w:space="0" w:color="auto"/>
            </w:tcBorders>
          </w:tcPr>
          <w:p w14:paraId="1E0879E3" w14:textId="77777777" w:rsidR="002142DC" w:rsidRPr="00E56238" w:rsidRDefault="00EB2FC7" w:rsidP="00092120">
            <w:pPr>
              <w:jc w:val="left"/>
              <w:rPr>
                <w:sz w:val="18"/>
                <w:szCs w:val="18"/>
              </w:rPr>
            </w:pPr>
            <w:r w:rsidRPr="00E56238">
              <w:rPr>
                <w:sz w:val="18"/>
                <w:szCs w:val="18"/>
              </w:rPr>
              <w:t>3</w:t>
            </w:r>
          </w:p>
          <w:p w14:paraId="4638C6DE" w14:textId="77777777" w:rsidR="002142DC" w:rsidRPr="00E56238" w:rsidRDefault="002142DC" w:rsidP="00092120">
            <w:pPr>
              <w:jc w:val="left"/>
              <w:rPr>
                <w:sz w:val="18"/>
                <w:szCs w:val="18"/>
              </w:rPr>
            </w:pPr>
          </w:p>
          <w:p w14:paraId="0B31FE7B" w14:textId="77777777" w:rsidR="00EB2FC7" w:rsidRPr="00E56238" w:rsidRDefault="00EB2FC7" w:rsidP="00092120">
            <w:pPr>
              <w:jc w:val="left"/>
              <w:rPr>
                <w:sz w:val="18"/>
                <w:szCs w:val="18"/>
              </w:rPr>
            </w:pPr>
          </w:p>
          <w:p w14:paraId="17FC6145" w14:textId="77777777" w:rsidR="002142DC" w:rsidRPr="00E56238" w:rsidRDefault="002142DC" w:rsidP="00092120">
            <w:pPr>
              <w:jc w:val="left"/>
              <w:rPr>
                <w:sz w:val="18"/>
                <w:szCs w:val="18"/>
              </w:rPr>
            </w:pPr>
            <w:r w:rsidRPr="00E56238">
              <w:rPr>
                <w:sz w:val="18"/>
                <w:szCs w:val="18"/>
              </w:rPr>
              <w:t>3</w:t>
            </w:r>
          </w:p>
          <w:p w14:paraId="482C4A77" w14:textId="77777777" w:rsidR="002142DC" w:rsidRPr="00E56238" w:rsidRDefault="002142DC" w:rsidP="00092120">
            <w:pPr>
              <w:jc w:val="left"/>
              <w:rPr>
                <w:sz w:val="18"/>
                <w:szCs w:val="18"/>
              </w:rPr>
            </w:pPr>
          </w:p>
          <w:p w14:paraId="66318C1F" w14:textId="77777777" w:rsidR="00EB2FC7" w:rsidRPr="00E56238" w:rsidRDefault="00EB2FC7" w:rsidP="00092120">
            <w:pPr>
              <w:jc w:val="left"/>
              <w:rPr>
                <w:sz w:val="18"/>
                <w:szCs w:val="18"/>
              </w:rPr>
            </w:pPr>
          </w:p>
          <w:p w14:paraId="15D979C0" w14:textId="77777777" w:rsidR="002142DC" w:rsidRPr="00E56238" w:rsidRDefault="002142DC" w:rsidP="00092120">
            <w:pPr>
              <w:jc w:val="left"/>
              <w:rPr>
                <w:sz w:val="18"/>
                <w:szCs w:val="18"/>
              </w:rPr>
            </w:pPr>
            <w:r w:rsidRPr="00E56238">
              <w:rPr>
                <w:sz w:val="18"/>
                <w:szCs w:val="18"/>
              </w:rPr>
              <w:t>28</w:t>
            </w:r>
          </w:p>
          <w:p w14:paraId="53207139" w14:textId="77777777" w:rsidR="002142DC" w:rsidRPr="00E56238" w:rsidRDefault="002142DC" w:rsidP="00092120">
            <w:pPr>
              <w:jc w:val="left"/>
              <w:rPr>
                <w:sz w:val="18"/>
                <w:szCs w:val="18"/>
              </w:rPr>
            </w:pPr>
          </w:p>
          <w:p w14:paraId="1EA47392" w14:textId="77777777" w:rsidR="00EB2FC7" w:rsidRPr="00E56238" w:rsidRDefault="00EB2FC7" w:rsidP="00092120">
            <w:pPr>
              <w:jc w:val="left"/>
              <w:rPr>
                <w:sz w:val="18"/>
                <w:szCs w:val="18"/>
              </w:rPr>
            </w:pPr>
          </w:p>
          <w:p w14:paraId="25F2760B" w14:textId="77777777" w:rsidR="002142DC" w:rsidRPr="00E56238" w:rsidRDefault="002142DC" w:rsidP="00092120">
            <w:pPr>
              <w:jc w:val="left"/>
              <w:rPr>
                <w:sz w:val="18"/>
                <w:szCs w:val="18"/>
              </w:rPr>
            </w:pPr>
            <w:r w:rsidRPr="00E56238">
              <w:rPr>
                <w:sz w:val="18"/>
                <w:szCs w:val="18"/>
              </w:rPr>
              <w:t xml:space="preserve">14  </w:t>
            </w:r>
          </w:p>
          <w:p w14:paraId="61A73AD8" w14:textId="77777777" w:rsidR="002142DC" w:rsidRPr="00E56238" w:rsidRDefault="002142DC" w:rsidP="00092120">
            <w:pPr>
              <w:jc w:val="left"/>
              <w:rPr>
                <w:sz w:val="18"/>
                <w:szCs w:val="18"/>
              </w:rPr>
            </w:pPr>
          </w:p>
          <w:p w14:paraId="678948CF" w14:textId="252E6F37" w:rsidR="002142DC" w:rsidRPr="00E56238" w:rsidRDefault="00C60EF8" w:rsidP="00290A21">
            <w:pPr>
              <w:jc w:val="left"/>
              <w:rPr>
                <w:sz w:val="18"/>
                <w:szCs w:val="18"/>
              </w:rPr>
            </w:pPr>
            <w:r>
              <w:rPr>
                <w:sz w:val="18"/>
                <w:szCs w:val="18"/>
              </w:rPr>
              <w:t>7/14/</w:t>
            </w:r>
            <w:r w:rsidR="002142DC" w:rsidRPr="00E56238">
              <w:rPr>
                <w:sz w:val="18"/>
                <w:szCs w:val="18"/>
              </w:rPr>
              <w:t xml:space="preserve">21 </w:t>
            </w:r>
            <w:r w:rsidR="00290A21">
              <w:rPr>
                <w:sz w:val="18"/>
                <w:szCs w:val="18"/>
              </w:rPr>
              <w:t>7/14/21</w:t>
            </w:r>
          </w:p>
          <w:p w14:paraId="4F102316" w14:textId="0161CCCC" w:rsidR="00C60EF8" w:rsidRDefault="00290A21" w:rsidP="00092120">
            <w:pPr>
              <w:jc w:val="left"/>
              <w:rPr>
                <w:sz w:val="18"/>
                <w:szCs w:val="18"/>
              </w:rPr>
            </w:pPr>
            <w:r>
              <w:rPr>
                <w:sz w:val="18"/>
                <w:szCs w:val="18"/>
              </w:rPr>
              <w:t>7/14/21</w:t>
            </w:r>
          </w:p>
          <w:p w14:paraId="1FFA651C" w14:textId="3F6B1A13" w:rsidR="005D0F84" w:rsidRDefault="005D0F84" w:rsidP="00092120">
            <w:pPr>
              <w:jc w:val="left"/>
              <w:rPr>
                <w:sz w:val="18"/>
                <w:szCs w:val="18"/>
              </w:rPr>
            </w:pPr>
          </w:p>
          <w:p w14:paraId="0AD4196E" w14:textId="77777777" w:rsidR="005D0F84" w:rsidRDefault="005D0F84" w:rsidP="00092120">
            <w:pPr>
              <w:jc w:val="left"/>
              <w:rPr>
                <w:sz w:val="18"/>
                <w:szCs w:val="18"/>
              </w:rPr>
            </w:pPr>
          </w:p>
          <w:p w14:paraId="391EEED1" w14:textId="77777777" w:rsidR="002142DC" w:rsidRPr="00E56238" w:rsidRDefault="002142DC" w:rsidP="00092120">
            <w:pPr>
              <w:jc w:val="left"/>
              <w:rPr>
                <w:sz w:val="18"/>
                <w:szCs w:val="18"/>
              </w:rPr>
            </w:pPr>
            <w:r w:rsidRPr="00E56238">
              <w:rPr>
                <w:sz w:val="18"/>
                <w:szCs w:val="18"/>
              </w:rPr>
              <w:t>21</w:t>
            </w:r>
          </w:p>
          <w:p w14:paraId="460776DF" w14:textId="7D2C2DF2" w:rsidR="002142DC" w:rsidRPr="00E56238" w:rsidRDefault="002142DC" w:rsidP="00092120">
            <w:pPr>
              <w:jc w:val="left"/>
              <w:rPr>
                <w:sz w:val="18"/>
                <w:szCs w:val="18"/>
              </w:rPr>
            </w:pPr>
          </w:p>
        </w:tc>
        <w:tc>
          <w:tcPr>
            <w:tcW w:w="2310" w:type="dxa"/>
            <w:tcBorders>
              <w:top w:val="single" w:sz="4" w:space="0" w:color="auto"/>
              <w:left w:val="single" w:sz="4" w:space="0" w:color="auto"/>
              <w:bottom w:val="single" w:sz="6" w:space="0" w:color="auto"/>
              <w:right w:val="single" w:sz="4" w:space="0" w:color="auto"/>
            </w:tcBorders>
          </w:tcPr>
          <w:p w14:paraId="27682480" w14:textId="77777777" w:rsidR="002142DC" w:rsidRPr="00E56238" w:rsidRDefault="00EB2FC7" w:rsidP="00092120">
            <w:pPr>
              <w:jc w:val="left"/>
              <w:rPr>
                <w:bCs/>
                <w:sz w:val="18"/>
                <w:szCs w:val="18"/>
              </w:rPr>
            </w:pPr>
            <w:r w:rsidRPr="00E56238">
              <w:rPr>
                <w:bCs/>
                <w:sz w:val="18"/>
                <w:szCs w:val="18"/>
              </w:rPr>
              <w:t>uporaba na čebuli, česnu, šalotki na prostem ; največ 4</w:t>
            </w:r>
            <w:r w:rsidR="002142DC" w:rsidRPr="00E56238">
              <w:rPr>
                <w:bCs/>
                <w:sz w:val="18"/>
                <w:szCs w:val="18"/>
              </w:rPr>
              <w:t>-krat letno</w:t>
            </w:r>
          </w:p>
          <w:p w14:paraId="614D1405" w14:textId="77777777" w:rsidR="002142DC" w:rsidRPr="00E56238" w:rsidRDefault="00EB2FC7" w:rsidP="00092120">
            <w:pPr>
              <w:jc w:val="left"/>
              <w:rPr>
                <w:bCs/>
                <w:sz w:val="18"/>
                <w:szCs w:val="18"/>
              </w:rPr>
            </w:pPr>
            <w:r w:rsidRPr="00E56238">
              <w:rPr>
                <w:sz w:val="18"/>
                <w:szCs w:val="18"/>
              </w:rPr>
              <w:t>uporaba na čebuli, česnu in šalotki na prostem; največ 4-krat letno</w:t>
            </w:r>
          </w:p>
          <w:p w14:paraId="6505F5A1" w14:textId="77777777" w:rsidR="002142DC" w:rsidRPr="00E56238" w:rsidRDefault="002142DC" w:rsidP="00092120">
            <w:pPr>
              <w:jc w:val="left"/>
              <w:rPr>
                <w:bCs/>
                <w:sz w:val="18"/>
                <w:szCs w:val="18"/>
              </w:rPr>
            </w:pPr>
            <w:r w:rsidRPr="00E56238">
              <w:rPr>
                <w:bCs/>
                <w:sz w:val="18"/>
                <w:szCs w:val="18"/>
              </w:rPr>
              <w:t>uporaba na čebuli</w:t>
            </w:r>
            <w:r w:rsidR="00EB2FC7" w:rsidRPr="00E56238">
              <w:rPr>
                <w:bCs/>
                <w:sz w:val="18"/>
                <w:szCs w:val="18"/>
              </w:rPr>
              <w:t>;</w:t>
            </w:r>
            <w:r w:rsidRPr="00E56238">
              <w:rPr>
                <w:bCs/>
                <w:sz w:val="18"/>
                <w:szCs w:val="18"/>
              </w:rPr>
              <w:t xml:space="preserve"> navječ 3-krat letno</w:t>
            </w:r>
          </w:p>
          <w:p w14:paraId="30AD1E52" w14:textId="77777777" w:rsidR="002142DC" w:rsidRPr="00E56238" w:rsidRDefault="003B50A2" w:rsidP="00092120">
            <w:pPr>
              <w:jc w:val="left"/>
              <w:rPr>
                <w:b/>
                <w:bCs/>
                <w:sz w:val="18"/>
                <w:szCs w:val="18"/>
              </w:rPr>
            </w:pPr>
            <w:r>
              <w:rPr>
                <w:b/>
                <w:bCs/>
                <w:sz w:val="18"/>
                <w:szCs w:val="18"/>
              </w:rPr>
              <w:t xml:space="preserve"> </w:t>
            </w:r>
          </w:p>
          <w:p w14:paraId="7C70FACA" w14:textId="77777777" w:rsidR="002142DC" w:rsidRPr="00E56238" w:rsidRDefault="002142DC" w:rsidP="00092120">
            <w:pPr>
              <w:jc w:val="left"/>
              <w:rPr>
                <w:bCs/>
                <w:sz w:val="18"/>
                <w:szCs w:val="18"/>
              </w:rPr>
            </w:pPr>
            <w:r w:rsidRPr="00E56238">
              <w:rPr>
                <w:bCs/>
                <w:sz w:val="18"/>
                <w:szCs w:val="18"/>
              </w:rPr>
              <w:t>uporaba na čebuli</w:t>
            </w:r>
            <w:r w:rsidR="00EB2FC7" w:rsidRPr="00E56238">
              <w:rPr>
                <w:bCs/>
                <w:sz w:val="18"/>
                <w:szCs w:val="18"/>
              </w:rPr>
              <w:t>;</w:t>
            </w:r>
            <w:r w:rsidRPr="00E56238">
              <w:rPr>
                <w:bCs/>
                <w:sz w:val="18"/>
                <w:szCs w:val="18"/>
              </w:rPr>
              <w:t xml:space="preserve"> navječ 4-krat letno</w:t>
            </w:r>
          </w:p>
          <w:p w14:paraId="155210C5" w14:textId="77777777" w:rsidR="002142DC" w:rsidRPr="00E56238" w:rsidRDefault="002142DC" w:rsidP="00092120">
            <w:pPr>
              <w:jc w:val="left"/>
              <w:rPr>
                <w:bCs/>
                <w:sz w:val="18"/>
                <w:szCs w:val="18"/>
              </w:rPr>
            </w:pPr>
            <w:r w:rsidRPr="00E56238">
              <w:rPr>
                <w:bCs/>
                <w:sz w:val="18"/>
                <w:szCs w:val="18"/>
              </w:rPr>
              <w:t>uporaba na česnu, šalotki, poru, drobnjaku</w:t>
            </w:r>
            <w:r w:rsidR="00C60EF8">
              <w:rPr>
                <w:bCs/>
                <w:sz w:val="18"/>
                <w:szCs w:val="18"/>
              </w:rPr>
              <w:t>, spomladanski čebuli</w:t>
            </w:r>
            <w:r w:rsidRPr="00E56238">
              <w:rPr>
                <w:bCs/>
                <w:sz w:val="18"/>
                <w:szCs w:val="18"/>
              </w:rPr>
              <w:t xml:space="preserve"> in čebuli - največ 4-krat letno</w:t>
            </w:r>
          </w:p>
          <w:p w14:paraId="2679FD97" w14:textId="77777777" w:rsidR="00290A21" w:rsidRDefault="00290A21" w:rsidP="00290A21">
            <w:pPr>
              <w:jc w:val="left"/>
              <w:rPr>
                <w:bCs/>
                <w:sz w:val="18"/>
                <w:szCs w:val="18"/>
              </w:rPr>
            </w:pPr>
          </w:p>
          <w:p w14:paraId="02952B9A" w14:textId="7BF5D40F" w:rsidR="002142DC" w:rsidRPr="005D0F84" w:rsidRDefault="002142DC" w:rsidP="00092120">
            <w:pPr>
              <w:jc w:val="left"/>
              <w:rPr>
                <w:bCs/>
                <w:sz w:val="18"/>
                <w:szCs w:val="18"/>
              </w:rPr>
            </w:pPr>
            <w:r w:rsidRPr="00E56238">
              <w:rPr>
                <w:bCs/>
                <w:sz w:val="18"/>
                <w:szCs w:val="18"/>
              </w:rPr>
              <w:t>uporaba na česnu, šalotki in čebuli -  največ 3-krat letno</w:t>
            </w:r>
          </w:p>
        </w:tc>
      </w:tr>
    </w:tbl>
    <w:p w14:paraId="36657AF1" w14:textId="77777777" w:rsidR="006702D4" w:rsidRDefault="006702D4" w:rsidP="002142DC">
      <w:pPr>
        <w:jc w:val="left"/>
        <w:rPr>
          <w:sz w:val="18"/>
          <w:szCs w:val="18"/>
        </w:rPr>
      </w:pPr>
    </w:p>
    <w:p w14:paraId="026A5B96" w14:textId="11C4650E" w:rsidR="002142DC" w:rsidRPr="000307BC" w:rsidRDefault="002142DC" w:rsidP="002142DC">
      <w:pPr>
        <w:jc w:val="left"/>
        <w:rPr>
          <w:sz w:val="18"/>
          <w:szCs w:val="18"/>
        </w:rPr>
      </w:pPr>
      <w:r w:rsidRPr="000307BC">
        <w:rPr>
          <w:sz w:val="18"/>
          <w:szCs w:val="18"/>
        </w:rPr>
        <w:t>** odprodaja in raba dovoljena do datuma</w:t>
      </w:r>
    </w:p>
    <w:p w14:paraId="45484164" w14:textId="77777777" w:rsidR="002142DC" w:rsidRPr="000307BC" w:rsidRDefault="002142DC" w:rsidP="002142DC">
      <w:pPr>
        <w:jc w:val="center"/>
        <w:rPr>
          <w:sz w:val="20"/>
        </w:rPr>
      </w:pPr>
      <w:r w:rsidRPr="000307BC">
        <w:rPr>
          <w:sz w:val="20"/>
        </w:rPr>
        <w:br w:type="column"/>
      </w:r>
      <w:r w:rsidRPr="000307BC">
        <w:rPr>
          <w:sz w:val="20"/>
        </w:rPr>
        <w:lastRenderedPageBreak/>
        <w:t>INTEGRIRANO VARSTVO ČEBULNIC – list 2</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7901B2" w14:paraId="395985D8" w14:textId="77777777" w:rsidTr="00092120">
        <w:tc>
          <w:tcPr>
            <w:tcW w:w="1701" w:type="dxa"/>
            <w:tcBorders>
              <w:top w:val="single" w:sz="12" w:space="0" w:color="auto"/>
              <w:left w:val="single" w:sz="12" w:space="0" w:color="auto"/>
              <w:bottom w:val="single" w:sz="12" w:space="0" w:color="auto"/>
              <w:right w:val="single" w:sz="12" w:space="0" w:color="auto"/>
            </w:tcBorders>
          </w:tcPr>
          <w:p w14:paraId="00016024" w14:textId="77777777" w:rsidR="002142DC" w:rsidRPr="007901B2" w:rsidRDefault="002142DC" w:rsidP="00092120">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4FD20225" w14:textId="77777777" w:rsidR="002142DC" w:rsidRPr="007901B2" w:rsidRDefault="002142DC" w:rsidP="00092120">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46A920B5" w14:textId="77777777" w:rsidR="002142DC" w:rsidRPr="007901B2" w:rsidRDefault="002142DC" w:rsidP="00092120">
            <w:pPr>
              <w:tabs>
                <w:tab w:val="left" w:pos="170"/>
              </w:tabs>
              <w:rPr>
                <w:sz w:val="18"/>
                <w:szCs w:val="18"/>
              </w:rPr>
            </w:pPr>
            <w:r w:rsidRPr="007901B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1588A3B" w14:textId="77777777" w:rsidR="002142DC" w:rsidRPr="007901B2" w:rsidRDefault="002142DC" w:rsidP="00092120">
            <w:pPr>
              <w:rPr>
                <w:sz w:val="18"/>
                <w:szCs w:val="18"/>
              </w:rPr>
            </w:pPr>
            <w:r w:rsidRPr="007901B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1CBBE868" w14:textId="77777777" w:rsidR="002142DC" w:rsidRPr="007901B2" w:rsidRDefault="002142DC" w:rsidP="00092120">
            <w:pPr>
              <w:jc w:val="left"/>
              <w:rPr>
                <w:sz w:val="18"/>
                <w:szCs w:val="18"/>
              </w:rPr>
            </w:pPr>
            <w:r w:rsidRPr="007901B2">
              <w:rPr>
                <w:sz w:val="18"/>
                <w:szCs w:val="18"/>
              </w:rPr>
              <w:t>FITOFARM.</w:t>
            </w:r>
          </w:p>
          <w:p w14:paraId="6FCF91A1" w14:textId="77777777" w:rsidR="002142DC" w:rsidRPr="007901B2" w:rsidRDefault="002142DC" w:rsidP="00092120">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0912C201" w14:textId="77777777" w:rsidR="002142DC" w:rsidRPr="007901B2" w:rsidRDefault="002142DC" w:rsidP="00092120">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2FA96539" w14:textId="77777777" w:rsidR="002142DC" w:rsidRPr="007901B2" w:rsidRDefault="002142DC" w:rsidP="00092120">
            <w:pPr>
              <w:jc w:val="left"/>
              <w:rPr>
                <w:sz w:val="18"/>
                <w:szCs w:val="18"/>
              </w:rPr>
            </w:pPr>
            <w:r w:rsidRPr="007901B2">
              <w:rPr>
                <w:sz w:val="18"/>
                <w:szCs w:val="18"/>
              </w:rPr>
              <w:t>KARENCA</w:t>
            </w:r>
          </w:p>
          <w:p w14:paraId="109D12C7" w14:textId="77777777" w:rsidR="002142DC" w:rsidRPr="007901B2"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74E61250" w14:textId="77777777" w:rsidR="002142DC" w:rsidRPr="007901B2" w:rsidRDefault="002142DC" w:rsidP="00092120">
            <w:pPr>
              <w:rPr>
                <w:sz w:val="18"/>
                <w:szCs w:val="18"/>
              </w:rPr>
            </w:pPr>
            <w:r w:rsidRPr="007901B2">
              <w:rPr>
                <w:sz w:val="18"/>
                <w:szCs w:val="18"/>
              </w:rPr>
              <w:t>OPOMBE</w:t>
            </w:r>
          </w:p>
        </w:tc>
      </w:tr>
      <w:tr w:rsidR="002142DC" w:rsidRPr="007901B2" w14:paraId="17E945E3" w14:textId="77777777" w:rsidTr="006702D4">
        <w:trPr>
          <w:trHeight w:val="1890"/>
        </w:trPr>
        <w:tc>
          <w:tcPr>
            <w:tcW w:w="1728" w:type="dxa"/>
            <w:gridSpan w:val="2"/>
            <w:tcBorders>
              <w:top w:val="nil"/>
              <w:left w:val="single" w:sz="6" w:space="0" w:color="auto"/>
              <w:bottom w:val="single" w:sz="4" w:space="0" w:color="auto"/>
              <w:right w:val="single" w:sz="6" w:space="0" w:color="auto"/>
            </w:tcBorders>
          </w:tcPr>
          <w:p w14:paraId="3A706FD5" w14:textId="77777777" w:rsidR="002142DC" w:rsidRPr="007901B2" w:rsidRDefault="002142DC" w:rsidP="00092120">
            <w:pPr>
              <w:jc w:val="left"/>
              <w:rPr>
                <w:sz w:val="18"/>
                <w:szCs w:val="18"/>
              </w:rPr>
            </w:pPr>
            <w:r w:rsidRPr="007901B2">
              <w:rPr>
                <w:b/>
                <w:bCs/>
                <w:sz w:val="18"/>
                <w:szCs w:val="18"/>
              </w:rPr>
              <w:t>Siva plesen čebulnih listov</w:t>
            </w:r>
            <w:r w:rsidRPr="007901B2">
              <w:rPr>
                <w:sz w:val="18"/>
                <w:szCs w:val="18"/>
              </w:rPr>
              <w:br/>
            </w:r>
            <w:r w:rsidRPr="007901B2">
              <w:rPr>
                <w:i/>
                <w:iCs/>
                <w:sz w:val="18"/>
                <w:szCs w:val="18"/>
              </w:rPr>
              <w:t>Botrytis squamosa</w:t>
            </w:r>
          </w:p>
        </w:tc>
        <w:tc>
          <w:tcPr>
            <w:tcW w:w="2640" w:type="dxa"/>
            <w:tcBorders>
              <w:top w:val="nil"/>
              <w:left w:val="single" w:sz="6" w:space="0" w:color="auto"/>
              <w:bottom w:val="single" w:sz="4" w:space="0" w:color="auto"/>
              <w:right w:val="single" w:sz="6" w:space="0" w:color="auto"/>
            </w:tcBorders>
          </w:tcPr>
          <w:p w14:paraId="067F1958" w14:textId="77777777" w:rsidR="002142DC" w:rsidRPr="007901B2" w:rsidRDefault="002142DC" w:rsidP="00092120">
            <w:pPr>
              <w:jc w:val="left"/>
              <w:rPr>
                <w:sz w:val="18"/>
                <w:szCs w:val="18"/>
              </w:rPr>
            </w:pPr>
            <w:r w:rsidRPr="007901B2">
              <w:rPr>
                <w:sz w:val="18"/>
                <w:szCs w:val="18"/>
              </w:rPr>
              <w:t>Na listih nastanejo belo rumene nekoliko vdrte pege obdane z vodenasto zono. Rastline propadajo.</w:t>
            </w:r>
          </w:p>
        </w:tc>
        <w:tc>
          <w:tcPr>
            <w:tcW w:w="1870" w:type="dxa"/>
            <w:tcBorders>
              <w:top w:val="nil"/>
              <w:left w:val="single" w:sz="6" w:space="0" w:color="auto"/>
              <w:bottom w:val="single" w:sz="4" w:space="0" w:color="auto"/>
              <w:right w:val="single" w:sz="6" w:space="0" w:color="auto"/>
            </w:tcBorders>
          </w:tcPr>
          <w:p w14:paraId="54FC0C13" w14:textId="77777777" w:rsidR="002142DC" w:rsidRPr="007901B2" w:rsidRDefault="002142DC" w:rsidP="00092120">
            <w:pPr>
              <w:tabs>
                <w:tab w:val="left" w:pos="170"/>
              </w:tabs>
              <w:jc w:val="left"/>
              <w:rPr>
                <w:sz w:val="18"/>
                <w:szCs w:val="18"/>
              </w:rPr>
            </w:pPr>
            <w:r w:rsidRPr="007901B2">
              <w:rPr>
                <w:sz w:val="18"/>
                <w:szCs w:val="18"/>
              </w:rPr>
              <w:t>Agrotehnični ukrep:</w:t>
            </w:r>
          </w:p>
          <w:p w14:paraId="64681D33" w14:textId="77777777" w:rsidR="002142DC" w:rsidRPr="007901B2" w:rsidRDefault="002142DC" w:rsidP="00830142">
            <w:pPr>
              <w:pStyle w:val="Oznaenseznam3"/>
              <w:rPr>
                <w:sz w:val="18"/>
                <w:szCs w:val="18"/>
              </w:rPr>
            </w:pPr>
            <w:r w:rsidRPr="007901B2">
              <w:rPr>
                <w:sz w:val="18"/>
                <w:szCs w:val="18"/>
              </w:rPr>
              <w:t xml:space="preserve">gojenje tolerantnih sort.                                             </w:t>
            </w:r>
          </w:p>
        </w:tc>
        <w:tc>
          <w:tcPr>
            <w:tcW w:w="1430" w:type="dxa"/>
            <w:tcBorders>
              <w:top w:val="single" w:sz="4" w:space="0" w:color="auto"/>
              <w:left w:val="single" w:sz="6" w:space="0" w:color="auto"/>
              <w:bottom w:val="single" w:sz="4" w:space="0" w:color="auto"/>
              <w:right w:val="single" w:sz="6" w:space="0" w:color="auto"/>
            </w:tcBorders>
          </w:tcPr>
          <w:p w14:paraId="093527BD" w14:textId="77777777" w:rsidR="002142DC" w:rsidRPr="007901B2" w:rsidRDefault="002142DC" w:rsidP="00092120">
            <w:pPr>
              <w:jc w:val="left"/>
              <w:rPr>
                <w:sz w:val="18"/>
                <w:szCs w:val="18"/>
              </w:rPr>
            </w:pPr>
            <w:r w:rsidRPr="007901B2">
              <w:rPr>
                <w:sz w:val="18"/>
                <w:szCs w:val="18"/>
              </w:rPr>
              <w:t>- ciprodinil + fludioksonil</w:t>
            </w:r>
          </w:p>
          <w:p w14:paraId="22DC6C72" w14:textId="3C5A3DAA" w:rsidR="002142DC" w:rsidRPr="007901B2" w:rsidRDefault="002142DC" w:rsidP="00092120">
            <w:pPr>
              <w:jc w:val="left"/>
              <w:rPr>
                <w:sz w:val="18"/>
                <w:szCs w:val="18"/>
              </w:rPr>
            </w:pPr>
          </w:p>
          <w:p w14:paraId="7D392807" w14:textId="77777777" w:rsidR="002142DC" w:rsidRPr="007901B2" w:rsidRDefault="002142DC" w:rsidP="00092120">
            <w:pPr>
              <w:jc w:val="left"/>
              <w:rPr>
                <w:sz w:val="18"/>
                <w:szCs w:val="18"/>
              </w:rPr>
            </w:pPr>
            <w:r w:rsidRPr="007901B2">
              <w:rPr>
                <w:sz w:val="18"/>
                <w:szCs w:val="18"/>
              </w:rPr>
              <w:t>-fluopiram+</w:t>
            </w:r>
          </w:p>
          <w:p w14:paraId="14C193D9" w14:textId="77777777" w:rsidR="002142DC" w:rsidRPr="007901B2" w:rsidRDefault="002142DC" w:rsidP="00092120">
            <w:pPr>
              <w:jc w:val="left"/>
              <w:rPr>
                <w:sz w:val="18"/>
                <w:szCs w:val="18"/>
              </w:rPr>
            </w:pPr>
            <w:r w:rsidRPr="007901B2">
              <w:rPr>
                <w:sz w:val="18"/>
                <w:szCs w:val="18"/>
              </w:rPr>
              <w:t>tebukonazol</w:t>
            </w:r>
          </w:p>
          <w:p w14:paraId="6151B6AF" w14:textId="77777777" w:rsidR="002142DC" w:rsidRPr="007901B2" w:rsidRDefault="002142DC" w:rsidP="00092120">
            <w:pPr>
              <w:jc w:val="left"/>
              <w:rPr>
                <w:sz w:val="18"/>
                <w:szCs w:val="18"/>
              </w:rPr>
            </w:pPr>
          </w:p>
          <w:p w14:paraId="16DA4306" w14:textId="77777777" w:rsidR="002142DC" w:rsidRPr="007901B2" w:rsidRDefault="002142DC" w:rsidP="00092120">
            <w:pPr>
              <w:jc w:val="left"/>
              <w:rPr>
                <w:sz w:val="18"/>
                <w:szCs w:val="18"/>
              </w:rPr>
            </w:pPr>
          </w:p>
          <w:p w14:paraId="4E4A02CA" w14:textId="77777777" w:rsidR="002142DC" w:rsidRPr="005D0F84" w:rsidRDefault="007901B2" w:rsidP="00830142">
            <w:pPr>
              <w:pStyle w:val="Oznaenseznam3"/>
              <w:rPr>
                <w:color w:val="FF0000"/>
                <w:sz w:val="18"/>
                <w:szCs w:val="18"/>
              </w:rPr>
            </w:pPr>
            <w:r w:rsidRPr="005D0F84">
              <w:rPr>
                <w:color w:val="FF0000"/>
                <w:sz w:val="18"/>
                <w:szCs w:val="18"/>
              </w:rPr>
              <w:t>-</w:t>
            </w:r>
            <w:r w:rsidR="002142DC" w:rsidRPr="005D0F84">
              <w:rPr>
                <w:strike/>
                <w:color w:val="FF0000"/>
                <w:sz w:val="18"/>
                <w:szCs w:val="18"/>
              </w:rPr>
              <w:t>iprodion</w:t>
            </w:r>
          </w:p>
          <w:p w14:paraId="0859CF69" w14:textId="77777777" w:rsidR="00C60EF8" w:rsidRDefault="00C60EF8" w:rsidP="00830142">
            <w:pPr>
              <w:pStyle w:val="Oznaenseznam3"/>
              <w:rPr>
                <w:sz w:val="18"/>
                <w:szCs w:val="18"/>
              </w:rPr>
            </w:pPr>
          </w:p>
          <w:p w14:paraId="7876A251" w14:textId="77777777" w:rsidR="00C60EF8" w:rsidRDefault="00C60EF8" w:rsidP="00830142">
            <w:pPr>
              <w:pStyle w:val="Oznaenseznam3"/>
              <w:rPr>
                <w:sz w:val="18"/>
                <w:szCs w:val="18"/>
              </w:rPr>
            </w:pPr>
          </w:p>
          <w:p w14:paraId="7A3DFFF3" w14:textId="77777777" w:rsidR="00C60EF8" w:rsidRPr="007901B2" w:rsidRDefault="00C60EF8" w:rsidP="00DF4930">
            <w:pPr>
              <w:pStyle w:val="Oznaenseznam3"/>
              <w:numPr>
                <w:ilvl w:val="0"/>
                <w:numId w:val="35"/>
              </w:numPr>
              <w:rPr>
                <w:sz w:val="18"/>
                <w:szCs w:val="18"/>
              </w:rPr>
            </w:pPr>
            <w:r>
              <w:rPr>
                <w:sz w:val="18"/>
                <w:szCs w:val="18"/>
              </w:rPr>
              <w:t>azoksistrobin</w:t>
            </w:r>
          </w:p>
        </w:tc>
        <w:tc>
          <w:tcPr>
            <w:tcW w:w="1760" w:type="dxa"/>
            <w:tcBorders>
              <w:top w:val="single" w:sz="4" w:space="0" w:color="auto"/>
              <w:left w:val="single" w:sz="6" w:space="0" w:color="auto"/>
              <w:bottom w:val="single" w:sz="4" w:space="0" w:color="auto"/>
              <w:right w:val="single" w:sz="6" w:space="0" w:color="auto"/>
            </w:tcBorders>
          </w:tcPr>
          <w:p w14:paraId="3790F74D" w14:textId="77777777" w:rsidR="002142DC" w:rsidRPr="007901B2" w:rsidRDefault="002142DC" w:rsidP="00092120">
            <w:pPr>
              <w:jc w:val="left"/>
              <w:rPr>
                <w:sz w:val="18"/>
                <w:szCs w:val="18"/>
              </w:rPr>
            </w:pPr>
            <w:r w:rsidRPr="007901B2">
              <w:rPr>
                <w:sz w:val="18"/>
                <w:szCs w:val="18"/>
              </w:rPr>
              <w:t xml:space="preserve">Switch 62,5 WG </w:t>
            </w:r>
          </w:p>
          <w:p w14:paraId="4F6C1FB6" w14:textId="77777777" w:rsidR="002142DC" w:rsidRPr="007901B2" w:rsidRDefault="002142DC" w:rsidP="00092120">
            <w:pPr>
              <w:jc w:val="left"/>
              <w:rPr>
                <w:b/>
                <w:sz w:val="18"/>
                <w:szCs w:val="18"/>
              </w:rPr>
            </w:pPr>
          </w:p>
          <w:p w14:paraId="3CF544E0" w14:textId="72B19DEA" w:rsidR="002142DC" w:rsidRPr="007901B2" w:rsidRDefault="002142DC" w:rsidP="00092120">
            <w:pPr>
              <w:jc w:val="left"/>
              <w:rPr>
                <w:bCs/>
                <w:sz w:val="18"/>
                <w:szCs w:val="18"/>
              </w:rPr>
            </w:pPr>
          </w:p>
          <w:p w14:paraId="2860181A" w14:textId="77777777" w:rsidR="002142DC" w:rsidRPr="007901B2" w:rsidRDefault="002142DC" w:rsidP="00092120">
            <w:pPr>
              <w:jc w:val="left"/>
              <w:rPr>
                <w:sz w:val="18"/>
                <w:szCs w:val="18"/>
              </w:rPr>
            </w:pPr>
            <w:r w:rsidRPr="007901B2">
              <w:rPr>
                <w:bCs/>
                <w:sz w:val="18"/>
                <w:szCs w:val="18"/>
              </w:rPr>
              <w:t>Luna experience</w:t>
            </w:r>
          </w:p>
          <w:p w14:paraId="098955F2" w14:textId="77777777" w:rsidR="002142DC" w:rsidRPr="007901B2" w:rsidRDefault="002142DC" w:rsidP="00092120">
            <w:pPr>
              <w:jc w:val="left"/>
              <w:rPr>
                <w:sz w:val="18"/>
                <w:szCs w:val="18"/>
              </w:rPr>
            </w:pPr>
          </w:p>
          <w:p w14:paraId="74B2D6BD" w14:textId="77777777" w:rsidR="002142DC" w:rsidRPr="007901B2" w:rsidRDefault="002142DC" w:rsidP="00092120">
            <w:pPr>
              <w:jc w:val="left"/>
              <w:rPr>
                <w:sz w:val="18"/>
                <w:szCs w:val="18"/>
              </w:rPr>
            </w:pPr>
          </w:p>
          <w:p w14:paraId="0BE508D9" w14:textId="77777777" w:rsidR="002142DC" w:rsidRPr="007901B2" w:rsidRDefault="002142DC" w:rsidP="00092120">
            <w:pPr>
              <w:jc w:val="left"/>
              <w:rPr>
                <w:sz w:val="18"/>
                <w:szCs w:val="18"/>
              </w:rPr>
            </w:pPr>
          </w:p>
          <w:p w14:paraId="6C912DCB" w14:textId="77777777" w:rsidR="002142DC" w:rsidRPr="005D0F84" w:rsidRDefault="002142DC" w:rsidP="00092120">
            <w:pPr>
              <w:jc w:val="left"/>
              <w:rPr>
                <w:strike/>
                <w:color w:val="FF0000"/>
                <w:sz w:val="18"/>
                <w:szCs w:val="18"/>
              </w:rPr>
            </w:pPr>
            <w:r w:rsidRPr="005D0F84">
              <w:rPr>
                <w:strike/>
                <w:color w:val="FF0000"/>
                <w:sz w:val="18"/>
                <w:szCs w:val="18"/>
              </w:rPr>
              <w:t>Rovral Aquaflo</w:t>
            </w:r>
          </w:p>
          <w:p w14:paraId="1896B118" w14:textId="77777777" w:rsidR="00C60EF8" w:rsidRDefault="00C60EF8" w:rsidP="00092120">
            <w:pPr>
              <w:jc w:val="left"/>
              <w:rPr>
                <w:sz w:val="18"/>
                <w:szCs w:val="18"/>
              </w:rPr>
            </w:pPr>
          </w:p>
          <w:p w14:paraId="6814B25E" w14:textId="77777777" w:rsidR="00C60EF8" w:rsidRDefault="00C60EF8" w:rsidP="00092120">
            <w:pPr>
              <w:jc w:val="left"/>
              <w:rPr>
                <w:sz w:val="18"/>
                <w:szCs w:val="18"/>
              </w:rPr>
            </w:pPr>
          </w:p>
          <w:p w14:paraId="7D0BB961" w14:textId="77777777" w:rsidR="00C60EF8" w:rsidRDefault="00C60EF8" w:rsidP="00C60EF8">
            <w:pPr>
              <w:jc w:val="left"/>
              <w:rPr>
                <w:sz w:val="18"/>
                <w:szCs w:val="18"/>
              </w:rPr>
            </w:pPr>
            <w:r w:rsidRPr="007901B2">
              <w:rPr>
                <w:sz w:val="18"/>
                <w:szCs w:val="18"/>
              </w:rPr>
              <w:t>Ortiva</w:t>
            </w:r>
          </w:p>
          <w:p w14:paraId="45D3BA65" w14:textId="77777777" w:rsidR="00C60EF8" w:rsidRDefault="00C60EF8" w:rsidP="00C60EF8">
            <w:pPr>
              <w:jc w:val="left"/>
              <w:rPr>
                <w:sz w:val="18"/>
                <w:szCs w:val="18"/>
              </w:rPr>
            </w:pPr>
            <w:r>
              <w:rPr>
                <w:sz w:val="18"/>
                <w:szCs w:val="18"/>
              </w:rPr>
              <w:t>Mirador 250 SC</w:t>
            </w:r>
          </w:p>
          <w:p w14:paraId="66A28DC7" w14:textId="77777777" w:rsidR="00C60EF8" w:rsidRPr="007901B2" w:rsidRDefault="00C60EF8" w:rsidP="00C60EF8">
            <w:pPr>
              <w:jc w:val="left"/>
              <w:rPr>
                <w:sz w:val="18"/>
                <w:szCs w:val="18"/>
              </w:rPr>
            </w:pPr>
            <w:r>
              <w:rPr>
                <w:sz w:val="18"/>
                <w:szCs w:val="18"/>
              </w:rPr>
              <w:t>Zaftra AZT 250 SC</w:t>
            </w:r>
          </w:p>
        </w:tc>
        <w:tc>
          <w:tcPr>
            <w:tcW w:w="1650" w:type="dxa"/>
            <w:tcBorders>
              <w:top w:val="single" w:sz="4" w:space="0" w:color="auto"/>
              <w:left w:val="single" w:sz="6" w:space="0" w:color="auto"/>
              <w:bottom w:val="single" w:sz="4" w:space="0" w:color="auto"/>
              <w:right w:val="single" w:sz="6" w:space="0" w:color="auto"/>
            </w:tcBorders>
          </w:tcPr>
          <w:p w14:paraId="05260A60" w14:textId="77777777" w:rsidR="002142DC" w:rsidRPr="007901B2" w:rsidRDefault="002142DC" w:rsidP="00092120">
            <w:pPr>
              <w:jc w:val="left"/>
              <w:rPr>
                <w:sz w:val="18"/>
                <w:szCs w:val="18"/>
              </w:rPr>
            </w:pPr>
            <w:r w:rsidRPr="007901B2">
              <w:rPr>
                <w:sz w:val="18"/>
                <w:szCs w:val="18"/>
              </w:rPr>
              <w:t>1 kg/ha</w:t>
            </w:r>
          </w:p>
          <w:p w14:paraId="1F68BAC0" w14:textId="77777777" w:rsidR="002142DC" w:rsidRPr="007901B2" w:rsidRDefault="002142DC" w:rsidP="00092120">
            <w:pPr>
              <w:jc w:val="left"/>
              <w:rPr>
                <w:sz w:val="18"/>
                <w:szCs w:val="18"/>
              </w:rPr>
            </w:pPr>
          </w:p>
          <w:p w14:paraId="651AFA0A" w14:textId="6DD83CAF" w:rsidR="002142DC" w:rsidRPr="007901B2" w:rsidRDefault="002142DC" w:rsidP="00092120">
            <w:pPr>
              <w:jc w:val="left"/>
              <w:rPr>
                <w:sz w:val="18"/>
                <w:szCs w:val="18"/>
              </w:rPr>
            </w:pPr>
          </w:p>
          <w:p w14:paraId="56F72BD8" w14:textId="77777777" w:rsidR="002142DC" w:rsidRPr="007901B2" w:rsidRDefault="002142DC" w:rsidP="00092120">
            <w:pPr>
              <w:jc w:val="left"/>
              <w:rPr>
                <w:sz w:val="18"/>
                <w:szCs w:val="18"/>
              </w:rPr>
            </w:pPr>
            <w:r w:rsidRPr="007901B2">
              <w:rPr>
                <w:sz w:val="18"/>
                <w:szCs w:val="18"/>
              </w:rPr>
              <w:t>0,5 l/ha</w:t>
            </w:r>
          </w:p>
          <w:p w14:paraId="6359F1FB" w14:textId="77777777" w:rsidR="002142DC" w:rsidRPr="007901B2" w:rsidRDefault="002142DC" w:rsidP="00092120">
            <w:pPr>
              <w:jc w:val="left"/>
              <w:rPr>
                <w:sz w:val="18"/>
                <w:szCs w:val="18"/>
              </w:rPr>
            </w:pPr>
          </w:p>
          <w:p w14:paraId="0CA51556" w14:textId="77777777" w:rsidR="002142DC" w:rsidRPr="007901B2" w:rsidRDefault="002142DC" w:rsidP="00092120">
            <w:pPr>
              <w:jc w:val="left"/>
              <w:rPr>
                <w:sz w:val="18"/>
                <w:szCs w:val="18"/>
              </w:rPr>
            </w:pPr>
          </w:p>
          <w:p w14:paraId="34302DFA" w14:textId="77777777" w:rsidR="002142DC" w:rsidRPr="007901B2" w:rsidRDefault="002142DC" w:rsidP="00092120">
            <w:pPr>
              <w:jc w:val="left"/>
              <w:rPr>
                <w:sz w:val="18"/>
                <w:szCs w:val="18"/>
              </w:rPr>
            </w:pPr>
          </w:p>
          <w:p w14:paraId="3760B054" w14:textId="77777777" w:rsidR="002142DC" w:rsidRPr="005D0F84" w:rsidRDefault="002142DC" w:rsidP="00092120">
            <w:pPr>
              <w:jc w:val="left"/>
              <w:rPr>
                <w:strike/>
                <w:color w:val="FF0000"/>
                <w:sz w:val="18"/>
                <w:szCs w:val="18"/>
              </w:rPr>
            </w:pPr>
            <w:r w:rsidRPr="005D0F84">
              <w:rPr>
                <w:strike/>
                <w:color w:val="FF0000"/>
                <w:sz w:val="18"/>
                <w:szCs w:val="18"/>
              </w:rPr>
              <w:t>0,5-1,5 l/ha</w:t>
            </w:r>
          </w:p>
          <w:p w14:paraId="13595E8F" w14:textId="77777777" w:rsidR="00C60EF8" w:rsidRDefault="00C60EF8" w:rsidP="00092120">
            <w:pPr>
              <w:jc w:val="left"/>
              <w:rPr>
                <w:sz w:val="18"/>
                <w:szCs w:val="18"/>
              </w:rPr>
            </w:pPr>
          </w:p>
          <w:p w14:paraId="668D57D5" w14:textId="77777777" w:rsidR="00C60EF8" w:rsidRDefault="00C60EF8" w:rsidP="00092120">
            <w:pPr>
              <w:jc w:val="left"/>
              <w:rPr>
                <w:sz w:val="18"/>
                <w:szCs w:val="18"/>
              </w:rPr>
            </w:pPr>
          </w:p>
          <w:p w14:paraId="428C99CA" w14:textId="77777777" w:rsidR="00C60EF8" w:rsidRDefault="00C60EF8" w:rsidP="00092120">
            <w:pPr>
              <w:jc w:val="left"/>
              <w:rPr>
                <w:sz w:val="18"/>
                <w:szCs w:val="18"/>
              </w:rPr>
            </w:pPr>
            <w:r>
              <w:rPr>
                <w:sz w:val="18"/>
                <w:szCs w:val="18"/>
              </w:rPr>
              <w:t>1 l/ha</w:t>
            </w:r>
          </w:p>
          <w:p w14:paraId="26F4B14D" w14:textId="77777777" w:rsidR="00290A21" w:rsidRDefault="00290A21" w:rsidP="00092120">
            <w:pPr>
              <w:jc w:val="left"/>
              <w:rPr>
                <w:sz w:val="18"/>
                <w:szCs w:val="18"/>
              </w:rPr>
            </w:pPr>
            <w:r>
              <w:rPr>
                <w:sz w:val="18"/>
                <w:szCs w:val="18"/>
              </w:rPr>
              <w:t>1 l/ha</w:t>
            </w:r>
          </w:p>
          <w:p w14:paraId="576F75F2" w14:textId="5BD100E4" w:rsidR="00290A21" w:rsidRPr="007901B2" w:rsidRDefault="00290A21" w:rsidP="00092120">
            <w:pPr>
              <w:jc w:val="left"/>
              <w:rPr>
                <w:sz w:val="18"/>
                <w:szCs w:val="18"/>
              </w:rPr>
            </w:pPr>
            <w:r>
              <w:rPr>
                <w:sz w:val="18"/>
                <w:szCs w:val="18"/>
              </w:rPr>
              <w:t>1 l /ha</w:t>
            </w:r>
          </w:p>
        </w:tc>
        <w:tc>
          <w:tcPr>
            <w:tcW w:w="1210" w:type="dxa"/>
            <w:tcBorders>
              <w:top w:val="single" w:sz="4" w:space="0" w:color="auto"/>
              <w:left w:val="single" w:sz="6" w:space="0" w:color="auto"/>
              <w:bottom w:val="single" w:sz="4" w:space="0" w:color="auto"/>
              <w:right w:val="single" w:sz="6" w:space="0" w:color="auto"/>
            </w:tcBorders>
          </w:tcPr>
          <w:p w14:paraId="6A0CB082" w14:textId="77777777" w:rsidR="002142DC" w:rsidRPr="007901B2" w:rsidRDefault="002142DC" w:rsidP="00092120">
            <w:pPr>
              <w:jc w:val="left"/>
              <w:rPr>
                <w:sz w:val="18"/>
                <w:szCs w:val="18"/>
              </w:rPr>
            </w:pPr>
            <w:r w:rsidRPr="007901B2">
              <w:rPr>
                <w:sz w:val="18"/>
                <w:szCs w:val="18"/>
              </w:rPr>
              <w:t>14</w:t>
            </w:r>
          </w:p>
          <w:p w14:paraId="03DC6524" w14:textId="77777777" w:rsidR="002142DC" w:rsidRPr="007901B2" w:rsidRDefault="002142DC" w:rsidP="00092120">
            <w:pPr>
              <w:jc w:val="left"/>
              <w:rPr>
                <w:sz w:val="18"/>
                <w:szCs w:val="18"/>
              </w:rPr>
            </w:pPr>
          </w:p>
          <w:p w14:paraId="372C5D6D" w14:textId="3AAC9CE5" w:rsidR="002142DC" w:rsidRPr="007901B2" w:rsidRDefault="002142DC" w:rsidP="00092120">
            <w:pPr>
              <w:jc w:val="left"/>
              <w:rPr>
                <w:sz w:val="18"/>
                <w:szCs w:val="18"/>
              </w:rPr>
            </w:pPr>
          </w:p>
          <w:p w14:paraId="3C08F3B7" w14:textId="77777777" w:rsidR="002142DC" w:rsidRPr="007901B2" w:rsidRDefault="002142DC" w:rsidP="00092120">
            <w:pPr>
              <w:jc w:val="left"/>
              <w:rPr>
                <w:sz w:val="18"/>
                <w:szCs w:val="18"/>
              </w:rPr>
            </w:pPr>
            <w:r w:rsidRPr="007901B2">
              <w:rPr>
                <w:sz w:val="18"/>
                <w:szCs w:val="18"/>
              </w:rPr>
              <w:t>21 (por)</w:t>
            </w:r>
          </w:p>
          <w:p w14:paraId="3E7A9A82" w14:textId="77777777" w:rsidR="002142DC" w:rsidRPr="007901B2" w:rsidRDefault="002142DC" w:rsidP="00092120">
            <w:pPr>
              <w:jc w:val="left"/>
              <w:rPr>
                <w:sz w:val="18"/>
                <w:szCs w:val="18"/>
              </w:rPr>
            </w:pPr>
            <w:r w:rsidRPr="007901B2">
              <w:rPr>
                <w:sz w:val="18"/>
                <w:szCs w:val="18"/>
              </w:rPr>
              <w:t>7 (čebula)</w:t>
            </w:r>
          </w:p>
          <w:p w14:paraId="00863DB4" w14:textId="77777777" w:rsidR="002142DC" w:rsidRPr="007901B2" w:rsidRDefault="002142DC" w:rsidP="00092120">
            <w:pPr>
              <w:jc w:val="left"/>
              <w:rPr>
                <w:sz w:val="18"/>
                <w:szCs w:val="18"/>
              </w:rPr>
            </w:pPr>
          </w:p>
          <w:p w14:paraId="38F9D904" w14:textId="77777777" w:rsidR="002142DC" w:rsidRPr="007901B2" w:rsidRDefault="002142DC" w:rsidP="00092120">
            <w:pPr>
              <w:jc w:val="left"/>
              <w:rPr>
                <w:sz w:val="18"/>
                <w:szCs w:val="18"/>
              </w:rPr>
            </w:pPr>
          </w:p>
          <w:p w14:paraId="640731E3" w14:textId="77777777" w:rsidR="002142DC" w:rsidRPr="005D0F84" w:rsidRDefault="002142DC" w:rsidP="00092120">
            <w:pPr>
              <w:jc w:val="left"/>
              <w:rPr>
                <w:strike/>
                <w:color w:val="FF0000"/>
                <w:sz w:val="18"/>
                <w:szCs w:val="18"/>
              </w:rPr>
            </w:pPr>
            <w:r w:rsidRPr="005D0F84">
              <w:rPr>
                <w:strike/>
                <w:color w:val="FF0000"/>
                <w:sz w:val="18"/>
                <w:szCs w:val="18"/>
              </w:rPr>
              <w:t>21</w:t>
            </w:r>
          </w:p>
          <w:p w14:paraId="0311C90E" w14:textId="77777777" w:rsidR="00C60EF8" w:rsidRDefault="00C60EF8" w:rsidP="00092120">
            <w:pPr>
              <w:jc w:val="left"/>
              <w:rPr>
                <w:sz w:val="18"/>
                <w:szCs w:val="18"/>
              </w:rPr>
            </w:pPr>
          </w:p>
          <w:p w14:paraId="5C5ACDAA" w14:textId="77777777" w:rsidR="00C60EF8" w:rsidRDefault="00C60EF8" w:rsidP="00092120">
            <w:pPr>
              <w:jc w:val="left"/>
              <w:rPr>
                <w:sz w:val="18"/>
                <w:szCs w:val="18"/>
              </w:rPr>
            </w:pPr>
          </w:p>
          <w:p w14:paraId="2290D9B7" w14:textId="31025BE8" w:rsidR="00C60EF8" w:rsidRDefault="007A1155" w:rsidP="00290A21">
            <w:pPr>
              <w:jc w:val="left"/>
              <w:rPr>
                <w:sz w:val="18"/>
                <w:szCs w:val="18"/>
              </w:rPr>
            </w:pPr>
            <w:r>
              <w:rPr>
                <w:sz w:val="18"/>
                <w:szCs w:val="18"/>
              </w:rPr>
              <w:t>7/14/21</w:t>
            </w:r>
          </w:p>
          <w:p w14:paraId="29FCFBA0" w14:textId="77777777" w:rsidR="00C60EF8" w:rsidRDefault="00290A21" w:rsidP="00092120">
            <w:pPr>
              <w:jc w:val="left"/>
              <w:rPr>
                <w:sz w:val="18"/>
                <w:szCs w:val="18"/>
              </w:rPr>
            </w:pPr>
            <w:r>
              <w:rPr>
                <w:sz w:val="18"/>
                <w:szCs w:val="18"/>
              </w:rPr>
              <w:t>7/14/21</w:t>
            </w:r>
          </w:p>
          <w:p w14:paraId="708F9281" w14:textId="485A7A63" w:rsidR="00C60EF8" w:rsidRPr="007901B2" w:rsidRDefault="00290A21" w:rsidP="00092120">
            <w:pPr>
              <w:jc w:val="left"/>
              <w:rPr>
                <w:sz w:val="18"/>
                <w:szCs w:val="18"/>
              </w:rPr>
            </w:pPr>
            <w:r>
              <w:rPr>
                <w:sz w:val="18"/>
                <w:szCs w:val="18"/>
              </w:rPr>
              <w:t>7/14/21</w:t>
            </w:r>
          </w:p>
        </w:tc>
        <w:tc>
          <w:tcPr>
            <w:tcW w:w="1650" w:type="dxa"/>
            <w:tcBorders>
              <w:top w:val="single" w:sz="4" w:space="0" w:color="auto"/>
              <w:left w:val="single" w:sz="6" w:space="0" w:color="auto"/>
              <w:bottom w:val="single" w:sz="4" w:space="0" w:color="auto"/>
              <w:right w:val="single" w:sz="6" w:space="0" w:color="auto"/>
            </w:tcBorders>
          </w:tcPr>
          <w:p w14:paraId="0D71BDA3" w14:textId="25F9492B" w:rsidR="002142DC" w:rsidRPr="007901B2" w:rsidRDefault="002142DC" w:rsidP="00092120">
            <w:pPr>
              <w:jc w:val="left"/>
              <w:rPr>
                <w:bCs/>
                <w:sz w:val="18"/>
                <w:szCs w:val="18"/>
              </w:rPr>
            </w:pPr>
            <w:r w:rsidRPr="007901B2">
              <w:rPr>
                <w:bCs/>
                <w:sz w:val="18"/>
                <w:szCs w:val="18"/>
              </w:rPr>
              <w:t xml:space="preserve">Uporaba na čebuli, česnu </w:t>
            </w:r>
            <w:r w:rsidR="00DF4930">
              <w:rPr>
                <w:bCs/>
                <w:sz w:val="18"/>
                <w:szCs w:val="18"/>
              </w:rPr>
              <w:t>in šalotki največ  3-krat letno</w:t>
            </w:r>
          </w:p>
          <w:p w14:paraId="5F84CA5D" w14:textId="77777777" w:rsidR="002142DC" w:rsidRPr="007901B2" w:rsidRDefault="002142DC" w:rsidP="00092120">
            <w:pPr>
              <w:jc w:val="left"/>
              <w:rPr>
                <w:bCs/>
                <w:sz w:val="18"/>
                <w:szCs w:val="18"/>
              </w:rPr>
            </w:pPr>
            <w:r w:rsidRPr="007901B2">
              <w:rPr>
                <w:bCs/>
                <w:sz w:val="18"/>
                <w:szCs w:val="18"/>
              </w:rPr>
              <w:t>Uporaba na čebuli največ 2-krat</w:t>
            </w:r>
          </w:p>
          <w:p w14:paraId="04543BD0" w14:textId="77777777" w:rsidR="002142DC" w:rsidRPr="007901B2" w:rsidRDefault="002142DC" w:rsidP="00092120">
            <w:pPr>
              <w:jc w:val="left"/>
              <w:rPr>
                <w:bCs/>
                <w:sz w:val="18"/>
                <w:szCs w:val="18"/>
              </w:rPr>
            </w:pPr>
            <w:r w:rsidRPr="007901B2">
              <w:rPr>
                <w:bCs/>
                <w:sz w:val="18"/>
                <w:szCs w:val="18"/>
              </w:rPr>
              <w:t>Uporaba v poru največ 1-krat letno</w:t>
            </w:r>
          </w:p>
          <w:p w14:paraId="2E874EDD" w14:textId="77777777" w:rsidR="002142DC" w:rsidRPr="005D0F84" w:rsidRDefault="002142DC" w:rsidP="00092120">
            <w:pPr>
              <w:jc w:val="left"/>
              <w:rPr>
                <w:bCs/>
                <w:strike/>
                <w:sz w:val="18"/>
                <w:szCs w:val="18"/>
              </w:rPr>
            </w:pPr>
            <w:r w:rsidRPr="005D0F84">
              <w:rPr>
                <w:bCs/>
                <w:strike/>
                <w:color w:val="FF0000"/>
                <w:sz w:val="18"/>
                <w:szCs w:val="18"/>
              </w:rPr>
              <w:t xml:space="preserve"> Uporaba na čebuli, česnu in šalotki največ 4-krat letno</w:t>
            </w:r>
          </w:p>
        </w:tc>
      </w:tr>
      <w:tr w:rsidR="002142DC" w:rsidRPr="007901B2" w14:paraId="1D429D94" w14:textId="77777777" w:rsidTr="006702D4">
        <w:tc>
          <w:tcPr>
            <w:tcW w:w="1728" w:type="dxa"/>
            <w:gridSpan w:val="2"/>
            <w:tcBorders>
              <w:top w:val="single" w:sz="4" w:space="0" w:color="auto"/>
              <w:left w:val="single" w:sz="4" w:space="0" w:color="auto"/>
              <w:bottom w:val="single" w:sz="4" w:space="0" w:color="auto"/>
              <w:right w:val="single" w:sz="4" w:space="0" w:color="auto"/>
            </w:tcBorders>
          </w:tcPr>
          <w:p w14:paraId="6B2AC185" w14:textId="5BBD90D7" w:rsidR="002142DC" w:rsidRPr="007901B2" w:rsidRDefault="002142DC" w:rsidP="00092120">
            <w:pPr>
              <w:jc w:val="left"/>
              <w:rPr>
                <w:sz w:val="18"/>
                <w:szCs w:val="18"/>
              </w:rPr>
            </w:pPr>
            <w:r w:rsidRPr="007901B2">
              <w:rPr>
                <w:b/>
                <w:bCs/>
                <w:sz w:val="18"/>
                <w:szCs w:val="18"/>
              </w:rPr>
              <w:t>Siva plesen</w:t>
            </w:r>
            <w:r w:rsidRPr="007901B2">
              <w:rPr>
                <w:b/>
                <w:bCs/>
                <w:sz w:val="18"/>
                <w:szCs w:val="18"/>
              </w:rPr>
              <w:br/>
            </w:r>
            <w:r w:rsidRPr="007901B2">
              <w:rPr>
                <w:i/>
                <w:iCs/>
                <w:sz w:val="18"/>
                <w:szCs w:val="18"/>
              </w:rPr>
              <w:t>Botritis cinerea =Botryotinia fuckeliana</w:t>
            </w:r>
          </w:p>
        </w:tc>
        <w:tc>
          <w:tcPr>
            <w:tcW w:w="2640" w:type="dxa"/>
            <w:tcBorders>
              <w:top w:val="single" w:sz="4" w:space="0" w:color="auto"/>
              <w:left w:val="single" w:sz="4" w:space="0" w:color="auto"/>
              <w:bottom w:val="single" w:sz="4" w:space="0" w:color="auto"/>
              <w:right w:val="single" w:sz="4" w:space="0" w:color="auto"/>
            </w:tcBorders>
          </w:tcPr>
          <w:p w14:paraId="624F0406" w14:textId="77777777" w:rsidR="002142DC" w:rsidRPr="007901B2" w:rsidRDefault="002142DC" w:rsidP="00092120">
            <w:pPr>
              <w:jc w:val="left"/>
              <w:rPr>
                <w:sz w:val="18"/>
                <w:szCs w:val="18"/>
              </w:rPr>
            </w:pPr>
            <w:r w:rsidRPr="007901B2">
              <w:rPr>
                <w:sz w:val="18"/>
                <w:szCs w:val="18"/>
              </w:rPr>
              <w:t>Pojavi se pozno, med zorenjem. Čebula propada, meso pod pegami je mehko, steklasto, v skladišču se tvori obilna siva plesniva prevleka.</w:t>
            </w:r>
          </w:p>
        </w:tc>
        <w:tc>
          <w:tcPr>
            <w:tcW w:w="1870" w:type="dxa"/>
            <w:tcBorders>
              <w:top w:val="single" w:sz="4" w:space="0" w:color="auto"/>
              <w:left w:val="single" w:sz="4" w:space="0" w:color="auto"/>
              <w:bottom w:val="single" w:sz="4" w:space="0" w:color="auto"/>
              <w:right w:val="single" w:sz="4" w:space="0" w:color="auto"/>
            </w:tcBorders>
          </w:tcPr>
          <w:p w14:paraId="0C5A4C00" w14:textId="77777777" w:rsidR="002142DC" w:rsidRPr="007901B2" w:rsidRDefault="002142DC" w:rsidP="00092120">
            <w:pPr>
              <w:tabs>
                <w:tab w:val="left" w:pos="170"/>
              </w:tabs>
              <w:jc w:val="left"/>
              <w:rPr>
                <w:sz w:val="18"/>
                <w:szCs w:val="18"/>
              </w:rPr>
            </w:pPr>
            <w:r w:rsidRPr="007901B2">
              <w:rPr>
                <w:sz w:val="18"/>
                <w:szCs w:val="18"/>
              </w:rPr>
              <w:t>Agrotehnični ukrep:</w:t>
            </w:r>
          </w:p>
          <w:p w14:paraId="7F224C1A" w14:textId="77777777" w:rsidR="002142DC" w:rsidRPr="007901B2" w:rsidRDefault="002142DC" w:rsidP="00830142">
            <w:pPr>
              <w:pStyle w:val="Oznaenseznam3"/>
              <w:rPr>
                <w:sz w:val="18"/>
                <w:szCs w:val="18"/>
              </w:rPr>
            </w:pPr>
            <w:r w:rsidRPr="007901B2">
              <w:rPr>
                <w:sz w:val="18"/>
                <w:szCs w:val="18"/>
              </w:rPr>
              <w:t>zmerno gnojenje z dušikom.</w:t>
            </w:r>
          </w:p>
        </w:tc>
        <w:tc>
          <w:tcPr>
            <w:tcW w:w="1430" w:type="dxa"/>
            <w:tcBorders>
              <w:top w:val="single" w:sz="4" w:space="0" w:color="auto"/>
              <w:left w:val="single" w:sz="4" w:space="0" w:color="auto"/>
              <w:bottom w:val="single" w:sz="4" w:space="0" w:color="auto"/>
              <w:right w:val="single" w:sz="4" w:space="0" w:color="auto"/>
            </w:tcBorders>
          </w:tcPr>
          <w:p w14:paraId="61CE72CF" w14:textId="77777777" w:rsidR="002142DC" w:rsidRPr="007901B2" w:rsidRDefault="002142DC" w:rsidP="00092120">
            <w:pPr>
              <w:jc w:val="left"/>
              <w:rPr>
                <w:sz w:val="18"/>
                <w:szCs w:val="18"/>
              </w:rPr>
            </w:pPr>
            <w:r w:rsidRPr="007901B2">
              <w:rPr>
                <w:sz w:val="18"/>
                <w:szCs w:val="18"/>
              </w:rPr>
              <w:t>- ciprodinil fludioksonil</w:t>
            </w:r>
          </w:p>
          <w:p w14:paraId="481768A8" w14:textId="77777777" w:rsidR="002142DC" w:rsidRPr="005D0F84" w:rsidRDefault="002142DC" w:rsidP="00092120">
            <w:pPr>
              <w:jc w:val="left"/>
              <w:rPr>
                <w:strike/>
                <w:sz w:val="18"/>
                <w:szCs w:val="18"/>
              </w:rPr>
            </w:pPr>
            <w:r w:rsidRPr="005D0F84">
              <w:rPr>
                <w:strike/>
                <w:color w:val="FF0000"/>
                <w:sz w:val="18"/>
                <w:szCs w:val="18"/>
              </w:rPr>
              <w:t>- iprodion</w:t>
            </w:r>
          </w:p>
        </w:tc>
        <w:tc>
          <w:tcPr>
            <w:tcW w:w="1760" w:type="dxa"/>
            <w:tcBorders>
              <w:top w:val="single" w:sz="4" w:space="0" w:color="auto"/>
              <w:left w:val="single" w:sz="4" w:space="0" w:color="auto"/>
              <w:bottom w:val="single" w:sz="4" w:space="0" w:color="auto"/>
              <w:right w:val="single" w:sz="4" w:space="0" w:color="auto"/>
            </w:tcBorders>
          </w:tcPr>
          <w:p w14:paraId="4516DFBB" w14:textId="77777777" w:rsidR="002142DC" w:rsidRPr="007901B2" w:rsidRDefault="002142DC" w:rsidP="00092120">
            <w:pPr>
              <w:jc w:val="left"/>
              <w:rPr>
                <w:sz w:val="18"/>
                <w:szCs w:val="18"/>
              </w:rPr>
            </w:pPr>
            <w:r w:rsidRPr="007901B2">
              <w:rPr>
                <w:sz w:val="18"/>
                <w:szCs w:val="18"/>
              </w:rPr>
              <w:t xml:space="preserve">Switch 62,5 WG </w:t>
            </w:r>
          </w:p>
          <w:p w14:paraId="1991D597" w14:textId="77777777" w:rsidR="002142DC" w:rsidRPr="007901B2" w:rsidRDefault="002142DC" w:rsidP="00092120">
            <w:pPr>
              <w:jc w:val="left"/>
              <w:rPr>
                <w:sz w:val="18"/>
                <w:szCs w:val="18"/>
              </w:rPr>
            </w:pPr>
          </w:p>
          <w:p w14:paraId="0ABBAE5E" w14:textId="77777777" w:rsidR="002142DC" w:rsidRPr="005D0F84" w:rsidRDefault="002142DC" w:rsidP="00092120">
            <w:pPr>
              <w:jc w:val="left"/>
              <w:rPr>
                <w:strike/>
                <w:sz w:val="18"/>
                <w:szCs w:val="18"/>
              </w:rPr>
            </w:pPr>
            <w:r w:rsidRPr="005D0F84">
              <w:rPr>
                <w:strike/>
                <w:color w:val="FF0000"/>
                <w:sz w:val="18"/>
                <w:szCs w:val="18"/>
              </w:rPr>
              <w:t>Rovral Aquaflo</w:t>
            </w:r>
            <w:r w:rsidRPr="005D0F84" w:rsidDel="002B3EC6">
              <w:rPr>
                <w:strike/>
                <w:color w:val="FF0000"/>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14:paraId="5D1CFB94" w14:textId="77777777" w:rsidR="002142DC" w:rsidRPr="007901B2" w:rsidRDefault="002142DC" w:rsidP="00092120">
            <w:pPr>
              <w:jc w:val="left"/>
              <w:rPr>
                <w:sz w:val="18"/>
                <w:szCs w:val="18"/>
              </w:rPr>
            </w:pPr>
            <w:r w:rsidRPr="007901B2">
              <w:rPr>
                <w:sz w:val="18"/>
                <w:szCs w:val="18"/>
              </w:rPr>
              <w:t>1 kg/ha</w:t>
            </w:r>
          </w:p>
          <w:p w14:paraId="3BEC35C8" w14:textId="77777777" w:rsidR="002142DC" w:rsidRPr="007901B2" w:rsidRDefault="002142DC" w:rsidP="00092120">
            <w:pPr>
              <w:jc w:val="left"/>
              <w:rPr>
                <w:sz w:val="18"/>
                <w:szCs w:val="18"/>
              </w:rPr>
            </w:pPr>
          </w:p>
          <w:p w14:paraId="6FD80B67" w14:textId="77777777" w:rsidR="002142DC" w:rsidRPr="005D0F84" w:rsidRDefault="002142DC" w:rsidP="00092120">
            <w:pPr>
              <w:jc w:val="left"/>
              <w:rPr>
                <w:strike/>
                <w:sz w:val="18"/>
                <w:szCs w:val="18"/>
              </w:rPr>
            </w:pPr>
            <w:r w:rsidRPr="005D0F84">
              <w:rPr>
                <w:strike/>
                <w:color w:val="FF0000"/>
                <w:sz w:val="18"/>
                <w:szCs w:val="18"/>
              </w:rPr>
              <w:t>0,5 – 1,5 l/ha</w:t>
            </w:r>
          </w:p>
        </w:tc>
        <w:tc>
          <w:tcPr>
            <w:tcW w:w="1210" w:type="dxa"/>
            <w:tcBorders>
              <w:top w:val="single" w:sz="4" w:space="0" w:color="auto"/>
              <w:left w:val="single" w:sz="4" w:space="0" w:color="auto"/>
              <w:bottom w:val="single" w:sz="4" w:space="0" w:color="auto"/>
              <w:right w:val="single" w:sz="4" w:space="0" w:color="auto"/>
            </w:tcBorders>
          </w:tcPr>
          <w:p w14:paraId="4E3A4EC6" w14:textId="77777777" w:rsidR="002142DC" w:rsidRPr="007901B2" w:rsidRDefault="002142DC" w:rsidP="00092120">
            <w:pPr>
              <w:jc w:val="left"/>
              <w:rPr>
                <w:sz w:val="18"/>
                <w:szCs w:val="18"/>
              </w:rPr>
            </w:pPr>
            <w:r w:rsidRPr="007901B2">
              <w:rPr>
                <w:sz w:val="18"/>
                <w:szCs w:val="18"/>
              </w:rPr>
              <w:t xml:space="preserve">14 </w:t>
            </w:r>
          </w:p>
          <w:p w14:paraId="2DECF28C" w14:textId="77777777" w:rsidR="002142DC" w:rsidRPr="007901B2" w:rsidRDefault="002142DC" w:rsidP="00092120">
            <w:pPr>
              <w:jc w:val="left"/>
              <w:rPr>
                <w:sz w:val="18"/>
                <w:szCs w:val="18"/>
              </w:rPr>
            </w:pPr>
          </w:p>
          <w:p w14:paraId="7621BEEC" w14:textId="77777777" w:rsidR="002142DC" w:rsidRPr="005D0F84" w:rsidRDefault="002142DC" w:rsidP="00092120">
            <w:pPr>
              <w:jc w:val="left"/>
              <w:rPr>
                <w:strike/>
                <w:sz w:val="18"/>
                <w:szCs w:val="18"/>
              </w:rPr>
            </w:pPr>
            <w:r w:rsidRPr="005D0F84">
              <w:rPr>
                <w:strike/>
                <w:color w:val="FF0000"/>
                <w:sz w:val="18"/>
                <w:szCs w:val="18"/>
              </w:rPr>
              <w:t>21</w:t>
            </w:r>
          </w:p>
        </w:tc>
        <w:tc>
          <w:tcPr>
            <w:tcW w:w="1650" w:type="dxa"/>
            <w:tcBorders>
              <w:top w:val="single" w:sz="4" w:space="0" w:color="auto"/>
              <w:left w:val="single" w:sz="4" w:space="0" w:color="auto"/>
              <w:bottom w:val="single" w:sz="4" w:space="0" w:color="auto"/>
              <w:right w:val="single" w:sz="4" w:space="0" w:color="auto"/>
            </w:tcBorders>
          </w:tcPr>
          <w:p w14:paraId="07A64A51" w14:textId="77777777" w:rsidR="002142DC" w:rsidRPr="007901B2" w:rsidRDefault="0048568C" w:rsidP="00092120">
            <w:pPr>
              <w:jc w:val="left"/>
              <w:rPr>
                <w:bCs/>
                <w:sz w:val="18"/>
                <w:szCs w:val="18"/>
              </w:rPr>
            </w:pPr>
            <w:r w:rsidRPr="007901B2">
              <w:rPr>
                <w:bCs/>
                <w:sz w:val="18"/>
                <w:szCs w:val="18"/>
              </w:rPr>
              <w:t>uporaba 3</w:t>
            </w:r>
            <w:r w:rsidR="002142DC" w:rsidRPr="007901B2">
              <w:rPr>
                <w:bCs/>
                <w:sz w:val="18"/>
                <w:szCs w:val="18"/>
              </w:rPr>
              <w:t>-krat letno</w:t>
            </w:r>
          </w:p>
          <w:p w14:paraId="117DAC2B" w14:textId="77777777" w:rsidR="002142DC" w:rsidRPr="005D0F84" w:rsidRDefault="002142DC" w:rsidP="00092120">
            <w:pPr>
              <w:jc w:val="left"/>
              <w:rPr>
                <w:bCs/>
                <w:strike/>
                <w:sz w:val="18"/>
                <w:szCs w:val="18"/>
              </w:rPr>
            </w:pPr>
            <w:r w:rsidRPr="005D0F84">
              <w:rPr>
                <w:bCs/>
                <w:strike/>
                <w:color w:val="FF0000"/>
                <w:sz w:val="18"/>
                <w:szCs w:val="18"/>
              </w:rPr>
              <w:t>uporaba na čebuli in česnu – največ 4-krat letno</w:t>
            </w:r>
          </w:p>
        </w:tc>
      </w:tr>
      <w:tr w:rsidR="00C60EF8" w:rsidRPr="007901B2" w14:paraId="2CE05258" w14:textId="77777777" w:rsidTr="006702D4">
        <w:trPr>
          <w:trHeight w:val="515"/>
        </w:trPr>
        <w:tc>
          <w:tcPr>
            <w:tcW w:w="1728" w:type="dxa"/>
            <w:gridSpan w:val="2"/>
            <w:tcBorders>
              <w:top w:val="single" w:sz="4" w:space="0" w:color="auto"/>
              <w:left w:val="single" w:sz="4" w:space="0" w:color="auto"/>
              <w:bottom w:val="single" w:sz="4" w:space="0" w:color="auto"/>
              <w:right w:val="single" w:sz="4" w:space="0" w:color="auto"/>
            </w:tcBorders>
          </w:tcPr>
          <w:p w14:paraId="1FA3F3D6" w14:textId="77777777" w:rsidR="00C60EF8" w:rsidRPr="006702D4" w:rsidRDefault="00C60EF8" w:rsidP="00C60EF8">
            <w:pPr>
              <w:jc w:val="left"/>
              <w:rPr>
                <w:b/>
                <w:sz w:val="18"/>
                <w:szCs w:val="18"/>
              </w:rPr>
            </w:pPr>
            <w:r w:rsidRPr="006702D4">
              <w:rPr>
                <w:b/>
                <w:sz w:val="18"/>
                <w:szCs w:val="18"/>
              </w:rPr>
              <w:t xml:space="preserve">Čebulna črnoba </w:t>
            </w:r>
          </w:p>
          <w:p w14:paraId="6FCE0DA4" w14:textId="77777777" w:rsidR="00C60EF8" w:rsidRPr="00DF4930" w:rsidRDefault="00C60EF8" w:rsidP="00C60EF8">
            <w:pPr>
              <w:jc w:val="left"/>
              <w:rPr>
                <w:i/>
                <w:iCs/>
                <w:sz w:val="18"/>
                <w:szCs w:val="18"/>
              </w:rPr>
            </w:pPr>
            <w:r>
              <w:rPr>
                <w:i/>
                <w:iCs/>
                <w:sz w:val="18"/>
                <w:szCs w:val="18"/>
              </w:rPr>
              <w:t>Cladosporium alli-cepae</w:t>
            </w:r>
          </w:p>
        </w:tc>
        <w:tc>
          <w:tcPr>
            <w:tcW w:w="2640" w:type="dxa"/>
            <w:tcBorders>
              <w:top w:val="single" w:sz="4" w:space="0" w:color="auto"/>
              <w:left w:val="single" w:sz="4" w:space="0" w:color="auto"/>
              <w:bottom w:val="single" w:sz="4" w:space="0" w:color="auto"/>
              <w:right w:val="single" w:sz="4" w:space="0" w:color="auto"/>
            </w:tcBorders>
          </w:tcPr>
          <w:p w14:paraId="4EEE2F8F" w14:textId="77777777" w:rsidR="00C60EF8" w:rsidRPr="007901B2" w:rsidRDefault="00C60EF8" w:rsidP="00C60EF8">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22A358D8" w14:textId="77777777" w:rsidR="00C60EF8" w:rsidRPr="007901B2" w:rsidRDefault="00C60EF8" w:rsidP="00C60EF8">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F940C6A" w14:textId="77777777" w:rsidR="00C60EF8" w:rsidRPr="00DF4930" w:rsidRDefault="00C60EF8" w:rsidP="00DF4930">
            <w:pPr>
              <w:pStyle w:val="Oznaenseznam3"/>
              <w:numPr>
                <w:ilvl w:val="0"/>
                <w:numId w:val="35"/>
              </w:numPr>
              <w:rPr>
                <w:sz w:val="18"/>
                <w:szCs w:val="18"/>
              </w:rPr>
            </w:pPr>
            <w:r>
              <w:rPr>
                <w:sz w:val="18"/>
                <w:szCs w:val="18"/>
              </w:rPr>
              <w:t>azoksistrobin</w:t>
            </w:r>
          </w:p>
        </w:tc>
        <w:tc>
          <w:tcPr>
            <w:tcW w:w="1760" w:type="dxa"/>
            <w:tcBorders>
              <w:top w:val="single" w:sz="4" w:space="0" w:color="auto"/>
              <w:left w:val="single" w:sz="4" w:space="0" w:color="auto"/>
              <w:bottom w:val="single" w:sz="4" w:space="0" w:color="auto"/>
              <w:right w:val="single" w:sz="4" w:space="0" w:color="auto"/>
            </w:tcBorders>
          </w:tcPr>
          <w:p w14:paraId="1DAD3652" w14:textId="77777777" w:rsidR="00C60EF8" w:rsidRDefault="00C60EF8" w:rsidP="00C60EF8">
            <w:pPr>
              <w:jc w:val="left"/>
              <w:rPr>
                <w:sz w:val="18"/>
                <w:szCs w:val="18"/>
              </w:rPr>
            </w:pPr>
            <w:r w:rsidRPr="007901B2">
              <w:rPr>
                <w:sz w:val="18"/>
                <w:szCs w:val="18"/>
              </w:rPr>
              <w:t>Ortiva</w:t>
            </w:r>
          </w:p>
          <w:p w14:paraId="1909AC5A" w14:textId="77777777" w:rsidR="00C60EF8" w:rsidRDefault="00C60EF8" w:rsidP="00C60EF8">
            <w:pPr>
              <w:jc w:val="left"/>
              <w:rPr>
                <w:sz w:val="18"/>
                <w:szCs w:val="18"/>
              </w:rPr>
            </w:pPr>
            <w:r>
              <w:rPr>
                <w:sz w:val="18"/>
                <w:szCs w:val="18"/>
              </w:rPr>
              <w:t>Mirador 250 SC</w:t>
            </w:r>
          </w:p>
          <w:p w14:paraId="7872F855" w14:textId="2565F303" w:rsidR="00C60EF8" w:rsidRPr="007901B2" w:rsidRDefault="00C60EF8" w:rsidP="00C60EF8">
            <w:pPr>
              <w:jc w:val="left"/>
              <w:rPr>
                <w:sz w:val="18"/>
                <w:szCs w:val="18"/>
              </w:rPr>
            </w:pPr>
            <w:r>
              <w:rPr>
                <w:sz w:val="18"/>
                <w:szCs w:val="18"/>
              </w:rPr>
              <w:t>Zaftra AZT 250 SC</w:t>
            </w:r>
          </w:p>
        </w:tc>
        <w:tc>
          <w:tcPr>
            <w:tcW w:w="1650" w:type="dxa"/>
            <w:tcBorders>
              <w:top w:val="single" w:sz="4" w:space="0" w:color="auto"/>
              <w:left w:val="single" w:sz="4" w:space="0" w:color="auto"/>
              <w:bottom w:val="single" w:sz="4" w:space="0" w:color="auto"/>
              <w:right w:val="single" w:sz="4" w:space="0" w:color="auto"/>
            </w:tcBorders>
          </w:tcPr>
          <w:p w14:paraId="199AABCA" w14:textId="77777777" w:rsidR="00C60EF8" w:rsidRDefault="00C60EF8" w:rsidP="00C60EF8">
            <w:pPr>
              <w:jc w:val="left"/>
              <w:rPr>
                <w:sz w:val="18"/>
                <w:szCs w:val="18"/>
              </w:rPr>
            </w:pPr>
            <w:r>
              <w:rPr>
                <w:sz w:val="18"/>
                <w:szCs w:val="18"/>
              </w:rPr>
              <w:t>1 l/ha</w:t>
            </w:r>
          </w:p>
          <w:p w14:paraId="5DBD3514" w14:textId="77777777" w:rsidR="00290A21" w:rsidRDefault="00290A21" w:rsidP="00C60EF8">
            <w:pPr>
              <w:jc w:val="left"/>
              <w:rPr>
                <w:sz w:val="18"/>
                <w:szCs w:val="18"/>
              </w:rPr>
            </w:pPr>
            <w:r>
              <w:rPr>
                <w:sz w:val="18"/>
                <w:szCs w:val="18"/>
              </w:rPr>
              <w:t>1 l/ha</w:t>
            </w:r>
          </w:p>
          <w:p w14:paraId="6DADD228" w14:textId="225305F8" w:rsidR="00290A21" w:rsidRPr="007901B2" w:rsidRDefault="00290A21" w:rsidP="00C60EF8">
            <w:pPr>
              <w:jc w:val="left"/>
              <w:rPr>
                <w:sz w:val="18"/>
                <w:szCs w:val="18"/>
              </w:rPr>
            </w:pPr>
            <w:r>
              <w:rPr>
                <w:sz w:val="18"/>
                <w:szCs w:val="18"/>
              </w:rPr>
              <w:t>1 l/ha</w:t>
            </w:r>
          </w:p>
        </w:tc>
        <w:tc>
          <w:tcPr>
            <w:tcW w:w="1210" w:type="dxa"/>
            <w:tcBorders>
              <w:top w:val="single" w:sz="4" w:space="0" w:color="auto"/>
              <w:left w:val="single" w:sz="4" w:space="0" w:color="auto"/>
              <w:bottom w:val="single" w:sz="4" w:space="0" w:color="auto"/>
              <w:right w:val="single" w:sz="4" w:space="0" w:color="auto"/>
            </w:tcBorders>
          </w:tcPr>
          <w:p w14:paraId="2D95D8F8" w14:textId="77777777" w:rsidR="00C60EF8" w:rsidRDefault="00C60EF8" w:rsidP="00290A21">
            <w:pPr>
              <w:jc w:val="left"/>
              <w:rPr>
                <w:sz w:val="18"/>
                <w:szCs w:val="18"/>
              </w:rPr>
            </w:pPr>
            <w:r>
              <w:rPr>
                <w:sz w:val="18"/>
                <w:szCs w:val="18"/>
              </w:rPr>
              <w:t>7/14/</w:t>
            </w:r>
            <w:r w:rsidRPr="00E56238">
              <w:rPr>
                <w:sz w:val="18"/>
                <w:szCs w:val="18"/>
              </w:rPr>
              <w:t xml:space="preserve">21 </w:t>
            </w:r>
          </w:p>
          <w:p w14:paraId="68B17676" w14:textId="77777777" w:rsidR="00290A21" w:rsidRDefault="00290A21" w:rsidP="00290A21">
            <w:pPr>
              <w:jc w:val="left"/>
              <w:rPr>
                <w:sz w:val="18"/>
                <w:szCs w:val="18"/>
              </w:rPr>
            </w:pPr>
            <w:r>
              <w:rPr>
                <w:sz w:val="18"/>
                <w:szCs w:val="18"/>
              </w:rPr>
              <w:t>7/14/21</w:t>
            </w:r>
          </w:p>
          <w:p w14:paraId="609239B3" w14:textId="41EB1C82" w:rsidR="00290A21" w:rsidRDefault="00290A21" w:rsidP="00290A21">
            <w:pPr>
              <w:jc w:val="left"/>
              <w:rPr>
                <w:sz w:val="18"/>
                <w:szCs w:val="18"/>
              </w:rPr>
            </w:pPr>
            <w:r>
              <w:rPr>
                <w:sz w:val="18"/>
                <w:szCs w:val="18"/>
              </w:rPr>
              <w:t>7/14/21</w:t>
            </w:r>
          </w:p>
        </w:tc>
        <w:tc>
          <w:tcPr>
            <w:tcW w:w="1650" w:type="dxa"/>
            <w:tcBorders>
              <w:top w:val="single" w:sz="4" w:space="0" w:color="auto"/>
              <w:left w:val="single" w:sz="4" w:space="0" w:color="auto"/>
              <w:bottom w:val="single" w:sz="4" w:space="0" w:color="auto"/>
              <w:right w:val="single" w:sz="4" w:space="0" w:color="auto"/>
            </w:tcBorders>
          </w:tcPr>
          <w:p w14:paraId="64BC74F9" w14:textId="77777777" w:rsidR="00C60EF8" w:rsidRPr="007901B2" w:rsidRDefault="00C60EF8" w:rsidP="00C60EF8">
            <w:pPr>
              <w:jc w:val="left"/>
              <w:rPr>
                <w:sz w:val="18"/>
                <w:szCs w:val="18"/>
              </w:rPr>
            </w:pPr>
          </w:p>
        </w:tc>
      </w:tr>
      <w:tr w:rsidR="00C60EF8" w:rsidRPr="007901B2" w14:paraId="57A3C3AE" w14:textId="77777777" w:rsidTr="006702D4">
        <w:trPr>
          <w:trHeight w:val="747"/>
        </w:trPr>
        <w:tc>
          <w:tcPr>
            <w:tcW w:w="1728" w:type="dxa"/>
            <w:gridSpan w:val="2"/>
            <w:tcBorders>
              <w:top w:val="single" w:sz="4" w:space="0" w:color="auto"/>
              <w:left w:val="single" w:sz="4" w:space="0" w:color="auto"/>
              <w:right w:val="single" w:sz="4" w:space="0" w:color="auto"/>
            </w:tcBorders>
          </w:tcPr>
          <w:p w14:paraId="34C3C44C" w14:textId="7B1A7AEF" w:rsidR="00C60EF8" w:rsidRPr="007901B2" w:rsidRDefault="00C60EF8" w:rsidP="00C60EF8">
            <w:pPr>
              <w:jc w:val="left"/>
              <w:rPr>
                <w:b/>
                <w:bCs/>
                <w:i/>
                <w:iCs/>
                <w:sz w:val="18"/>
                <w:szCs w:val="18"/>
              </w:rPr>
            </w:pPr>
            <w:r w:rsidRPr="007901B2">
              <w:rPr>
                <w:b/>
                <w:bCs/>
                <w:sz w:val="18"/>
                <w:szCs w:val="18"/>
              </w:rPr>
              <w:t>Čebulna rja</w:t>
            </w:r>
          </w:p>
          <w:p w14:paraId="554E78A4" w14:textId="77777777" w:rsidR="00C60EF8" w:rsidRPr="007901B2" w:rsidRDefault="00C60EF8" w:rsidP="00C60EF8">
            <w:pPr>
              <w:jc w:val="left"/>
              <w:rPr>
                <w:b/>
                <w:bCs/>
                <w:sz w:val="18"/>
                <w:szCs w:val="18"/>
              </w:rPr>
            </w:pPr>
            <w:r w:rsidRPr="007901B2">
              <w:rPr>
                <w:i/>
                <w:iCs/>
                <w:sz w:val="18"/>
                <w:szCs w:val="18"/>
              </w:rPr>
              <w:t>Puccinia allii</w:t>
            </w:r>
            <w:r w:rsidRPr="007901B2">
              <w:rPr>
                <w:i/>
                <w:iCs/>
                <w:sz w:val="18"/>
                <w:szCs w:val="18"/>
              </w:rPr>
              <w:br/>
            </w:r>
            <w:r w:rsidRPr="007901B2">
              <w:rPr>
                <w:b/>
                <w:bCs/>
                <w:sz w:val="18"/>
                <w:szCs w:val="18"/>
              </w:rPr>
              <w:t>Česnova rja</w:t>
            </w:r>
          </w:p>
          <w:p w14:paraId="3E770E09" w14:textId="77777777" w:rsidR="00C60EF8" w:rsidRPr="007901B2" w:rsidRDefault="00C60EF8" w:rsidP="00C60EF8">
            <w:pPr>
              <w:jc w:val="left"/>
              <w:rPr>
                <w:sz w:val="18"/>
                <w:szCs w:val="18"/>
              </w:rPr>
            </w:pPr>
            <w:r w:rsidRPr="007901B2">
              <w:rPr>
                <w:i/>
                <w:iCs/>
                <w:sz w:val="18"/>
                <w:szCs w:val="18"/>
              </w:rPr>
              <w:t>Puccinia pori</w:t>
            </w:r>
          </w:p>
        </w:tc>
        <w:tc>
          <w:tcPr>
            <w:tcW w:w="2640" w:type="dxa"/>
            <w:tcBorders>
              <w:top w:val="single" w:sz="4" w:space="0" w:color="auto"/>
              <w:left w:val="single" w:sz="4" w:space="0" w:color="auto"/>
              <w:right w:val="single" w:sz="4" w:space="0" w:color="auto"/>
            </w:tcBorders>
          </w:tcPr>
          <w:p w14:paraId="78623CAB" w14:textId="77777777" w:rsidR="00C60EF8" w:rsidRPr="007901B2" w:rsidRDefault="00C60EF8" w:rsidP="00C60EF8">
            <w:pPr>
              <w:jc w:val="left"/>
              <w:rPr>
                <w:sz w:val="18"/>
                <w:szCs w:val="18"/>
              </w:rPr>
            </w:pPr>
            <w:r w:rsidRPr="007901B2">
              <w:rPr>
                <w:sz w:val="18"/>
                <w:szCs w:val="18"/>
              </w:rPr>
              <w:t>Na listih se pojavljajo značilne pege polne spor rumene do črne barve.</w:t>
            </w:r>
          </w:p>
        </w:tc>
        <w:tc>
          <w:tcPr>
            <w:tcW w:w="1870" w:type="dxa"/>
            <w:tcBorders>
              <w:top w:val="single" w:sz="4" w:space="0" w:color="auto"/>
              <w:left w:val="single" w:sz="4" w:space="0" w:color="auto"/>
              <w:right w:val="single" w:sz="4" w:space="0" w:color="auto"/>
            </w:tcBorders>
          </w:tcPr>
          <w:p w14:paraId="6BBE5E4F" w14:textId="77777777" w:rsidR="00C60EF8" w:rsidRPr="007901B2" w:rsidRDefault="00C60EF8" w:rsidP="00C60EF8">
            <w:pPr>
              <w:tabs>
                <w:tab w:val="left" w:pos="170"/>
              </w:tabs>
              <w:jc w:val="left"/>
              <w:rPr>
                <w:sz w:val="18"/>
                <w:szCs w:val="18"/>
              </w:rPr>
            </w:pPr>
            <w:r w:rsidRPr="007901B2">
              <w:rPr>
                <w:sz w:val="18"/>
                <w:szCs w:val="18"/>
              </w:rPr>
              <w:t>Agrotehnični ukrepi:</w:t>
            </w:r>
          </w:p>
          <w:p w14:paraId="0134F603" w14:textId="77777777" w:rsidR="00C60EF8" w:rsidRPr="007901B2" w:rsidRDefault="00C60EF8" w:rsidP="00C60EF8">
            <w:pPr>
              <w:pStyle w:val="Oznaenseznam3"/>
              <w:rPr>
                <w:sz w:val="18"/>
                <w:szCs w:val="18"/>
              </w:rPr>
            </w:pPr>
            <w:r w:rsidRPr="007901B2">
              <w:rPr>
                <w:sz w:val="18"/>
                <w:szCs w:val="18"/>
              </w:rPr>
              <w:t>pojav zmanjšujejo posredno, s fungicidi, ki jih uporabimo za zatiranje  čebulne plesni.</w:t>
            </w:r>
          </w:p>
        </w:tc>
        <w:tc>
          <w:tcPr>
            <w:tcW w:w="1430" w:type="dxa"/>
            <w:tcBorders>
              <w:top w:val="single" w:sz="4" w:space="0" w:color="auto"/>
              <w:left w:val="single" w:sz="4" w:space="0" w:color="auto"/>
              <w:bottom w:val="single" w:sz="4" w:space="0" w:color="auto"/>
              <w:right w:val="single" w:sz="4" w:space="0" w:color="auto"/>
            </w:tcBorders>
          </w:tcPr>
          <w:p w14:paraId="67CE8790" w14:textId="77777777" w:rsidR="00C60EF8" w:rsidRPr="007901B2" w:rsidRDefault="00C60EF8" w:rsidP="00C60EF8">
            <w:pPr>
              <w:pStyle w:val="Oznaenseznam3"/>
              <w:rPr>
                <w:sz w:val="18"/>
                <w:szCs w:val="18"/>
                <w:lang w:val="de-DE"/>
              </w:rPr>
            </w:pPr>
            <w:r>
              <w:rPr>
                <w:sz w:val="18"/>
                <w:szCs w:val="18"/>
                <w:lang w:val="de-DE"/>
              </w:rPr>
              <w:t>-</w:t>
            </w:r>
            <w:r w:rsidRPr="007901B2">
              <w:rPr>
                <w:sz w:val="18"/>
                <w:szCs w:val="18"/>
                <w:lang w:val="de-DE"/>
              </w:rPr>
              <w:t>azoksistrobin</w:t>
            </w:r>
          </w:p>
          <w:p w14:paraId="79337B2C" w14:textId="77777777" w:rsidR="00C60EF8" w:rsidRPr="007901B2" w:rsidRDefault="00C60EF8" w:rsidP="00C60EF8">
            <w:pPr>
              <w:pStyle w:val="Oznaenseznam3"/>
              <w:rPr>
                <w:sz w:val="18"/>
                <w:szCs w:val="18"/>
                <w:lang w:val="de-DE"/>
              </w:rPr>
            </w:pPr>
          </w:p>
          <w:p w14:paraId="5B218FD9" w14:textId="16EF4039" w:rsidR="00C60EF8" w:rsidRDefault="00C60EF8" w:rsidP="00C60EF8">
            <w:pPr>
              <w:jc w:val="left"/>
              <w:rPr>
                <w:color w:val="000000"/>
                <w:sz w:val="18"/>
                <w:szCs w:val="18"/>
                <w:shd w:val="clear" w:color="auto" w:fill="FFFFFF"/>
                <w:lang w:val="de-DE"/>
              </w:rPr>
            </w:pPr>
          </w:p>
          <w:p w14:paraId="737F8CB7" w14:textId="325801B7" w:rsidR="00DF4930" w:rsidRDefault="00DF4930" w:rsidP="00C60EF8">
            <w:pPr>
              <w:jc w:val="left"/>
              <w:rPr>
                <w:color w:val="000000"/>
                <w:sz w:val="18"/>
                <w:szCs w:val="18"/>
                <w:shd w:val="clear" w:color="auto" w:fill="FFFFFF"/>
                <w:lang w:val="de-DE"/>
              </w:rPr>
            </w:pPr>
          </w:p>
          <w:p w14:paraId="7546A7F6" w14:textId="77777777" w:rsidR="00DF4930" w:rsidRDefault="00DF4930" w:rsidP="00C60EF8">
            <w:pPr>
              <w:jc w:val="left"/>
              <w:rPr>
                <w:sz w:val="18"/>
                <w:szCs w:val="18"/>
              </w:rPr>
            </w:pPr>
          </w:p>
          <w:p w14:paraId="3198624E" w14:textId="77777777" w:rsidR="00C60EF8" w:rsidRPr="007901B2" w:rsidRDefault="00C60EF8" w:rsidP="00C60EF8">
            <w:pPr>
              <w:jc w:val="left"/>
              <w:rPr>
                <w:sz w:val="18"/>
                <w:szCs w:val="18"/>
              </w:rPr>
            </w:pPr>
            <w:r w:rsidRPr="007901B2">
              <w:rPr>
                <w:sz w:val="18"/>
                <w:szCs w:val="18"/>
              </w:rPr>
              <w:t>-fluopiram+</w:t>
            </w:r>
          </w:p>
          <w:p w14:paraId="3E002872" w14:textId="77777777" w:rsidR="00C60EF8" w:rsidRPr="007901B2" w:rsidRDefault="00C60EF8" w:rsidP="00C60EF8">
            <w:pPr>
              <w:pStyle w:val="Oznaenseznam3"/>
              <w:rPr>
                <w:sz w:val="18"/>
                <w:szCs w:val="18"/>
                <w:lang w:val="en-US"/>
              </w:rPr>
            </w:pPr>
            <w:r w:rsidRPr="007901B2">
              <w:rPr>
                <w:sz w:val="18"/>
                <w:szCs w:val="18"/>
              </w:rPr>
              <w:t>tebukonazol</w:t>
            </w:r>
          </w:p>
          <w:p w14:paraId="0AE6C0FA" w14:textId="08FD7361" w:rsidR="00C60EF8" w:rsidRPr="007901B2" w:rsidRDefault="00C60EF8" w:rsidP="00C60EF8">
            <w:pPr>
              <w:pStyle w:val="Oznaenseznam3"/>
              <w:rPr>
                <w:sz w:val="18"/>
                <w:szCs w:val="18"/>
                <w:lang w:val="en-US"/>
              </w:rPr>
            </w:pPr>
          </w:p>
        </w:tc>
        <w:tc>
          <w:tcPr>
            <w:tcW w:w="1760" w:type="dxa"/>
            <w:tcBorders>
              <w:top w:val="single" w:sz="4" w:space="0" w:color="auto"/>
              <w:left w:val="single" w:sz="4" w:space="0" w:color="auto"/>
              <w:right w:val="single" w:sz="4" w:space="0" w:color="auto"/>
            </w:tcBorders>
          </w:tcPr>
          <w:p w14:paraId="5185F409" w14:textId="1497BAF6" w:rsidR="00C60EF8" w:rsidRDefault="00C60EF8" w:rsidP="00C60EF8">
            <w:pPr>
              <w:jc w:val="left"/>
              <w:rPr>
                <w:sz w:val="18"/>
                <w:szCs w:val="18"/>
              </w:rPr>
            </w:pPr>
            <w:r w:rsidRPr="007901B2">
              <w:rPr>
                <w:sz w:val="18"/>
                <w:szCs w:val="18"/>
              </w:rPr>
              <w:t>Ortiva</w:t>
            </w:r>
          </w:p>
          <w:p w14:paraId="1AEFE679" w14:textId="77777777" w:rsidR="00C60EF8" w:rsidRDefault="00C60EF8" w:rsidP="00C60EF8">
            <w:pPr>
              <w:jc w:val="left"/>
              <w:rPr>
                <w:sz w:val="18"/>
                <w:szCs w:val="18"/>
              </w:rPr>
            </w:pPr>
            <w:r>
              <w:rPr>
                <w:sz w:val="18"/>
                <w:szCs w:val="18"/>
              </w:rPr>
              <w:t>Mirador 250 SC</w:t>
            </w:r>
          </w:p>
          <w:p w14:paraId="00696456" w14:textId="77777777" w:rsidR="00C60EF8" w:rsidRPr="007901B2" w:rsidRDefault="00C60EF8" w:rsidP="00C60EF8">
            <w:pPr>
              <w:jc w:val="left"/>
              <w:rPr>
                <w:sz w:val="18"/>
                <w:szCs w:val="18"/>
              </w:rPr>
            </w:pPr>
            <w:r>
              <w:rPr>
                <w:sz w:val="18"/>
                <w:szCs w:val="18"/>
              </w:rPr>
              <w:t>Zaftra AZT 250 SC</w:t>
            </w:r>
          </w:p>
          <w:p w14:paraId="663AE971" w14:textId="77777777" w:rsidR="00C60EF8" w:rsidRPr="007901B2" w:rsidRDefault="00C60EF8" w:rsidP="00C60EF8">
            <w:pPr>
              <w:jc w:val="left"/>
              <w:rPr>
                <w:sz w:val="18"/>
                <w:szCs w:val="18"/>
              </w:rPr>
            </w:pPr>
          </w:p>
          <w:p w14:paraId="7D1A88B6" w14:textId="77777777" w:rsidR="00C60EF8" w:rsidRPr="007901B2" w:rsidRDefault="00C60EF8" w:rsidP="00C60EF8">
            <w:pPr>
              <w:jc w:val="left"/>
              <w:rPr>
                <w:sz w:val="18"/>
                <w:szCs w:val="18"/>
              </w:rPr>
            </w:pPr>
            <w:r w:rsidRPr="007901B2">
              <w:rPr>
                <w:bCs/>
                <w:sz w:val="18"/>
                <w:szCs w:val="18"/>
              </w:rPr>
              <w:t>Luna experience (MANJŠA UPORABA na česnu)</w:t>
            </w:r>
          </w:p>
        </w:tc>
        <w:tc>
          <w:tcPr>
            <w:tcW w:w="1650" w:type="dxa"/>
            <w:tcBorders>
              <w:top w:val="single" w:sz="4" w:space="0" w:color="auto"/>
              <w:left w:val="single" w:sz="4" w:space="0" w:color="auto"/>
              <w:right w:val="single" w:sz="4" w:space="0" w:color="auto"/>
            </w:tcBorders>
          </w:tcPr>
          <w:p w14:paraId="7DFBB596" w14:textId="77777777" w:rsidR="00C60EF8" w:rsidRPr="007901B2" w:rsidRDefault="00C60EF8" w:rsidP="00C60EF8">
            <w:pPr>
              <w:jc w:val="left"/>
              <w:rPr>
                <w:sz w:val="18"/>
                <w:szCs w:val="18"/>
              </w:rPr>
            </w:pPr>
            <w:r w:rsidRPr="007901B2">
              <w:rPr>
                <w:sz w:val="18"/>
                <w:szCs w:val="18"/>
              </w:rPr>
              <w:t>1 l/ha</w:t>
            </w:r>
          </w:p>
          <w:p w14:paraId="3C7224EB" w14:textId="1EC3F89A" w:rsidR="00C60EF8" w:rsidRPr="007901B2" w:rsidRDefault="00290A21" w:rsidP="00C60EF8">
            <w:pPr>
              <w:jc w:val="left"/>
              <w:rPr>
                <w:sz w:val="18"/>
                <w:szCs w:val="18"/>
              </w:rPr>
            </w:pPr>
            <w:r>
              <w:rPr>
                <w:sz w:val="18"/>
                <w:szCs w:val="18"/>
              </w:rPr>
              <w:t>1 l/ha</w:t>
            </w:r>
          </w:p>
          <w:p w14:paraId="01FF14BB" w14:textId="5F24DCF3" w:rsidR="00C60EF8" w:rsidRPr="007901B2" w:rsidRDefault="00290A21" w:rsidP="00C60EF8">
            <w:pPr>
              <w:jc w:val="left"/>
              <w:rPr>
                <w:sz w:val="18"/>
                <w:szCs w:val="18"/>
              </w:rPr>
            </w:pPr>
            <w:r>
              <w:rPr>
                <w:sz w:val="18"/>
                <w:szCs w:val="18"/>
              </w:rPr>
              <w:t>1 l/ha</w:t>
            </w:r>
          </w:p>
          <w:p w14:paraId="5268A254" w14:textId="3038CD3E" w:rsidR="00C60EF8" w:rsidRDefault="00C60EF8" w:rsidP="00C60EF8">
            <w:pPr>
              <w:jc w:val="left"/>
              <w:rPr>
                <w:sz w:val="18"/>
                <w:szCs w:val="18"/>
              </w:rPr>
            </w:pPr>
          </w:p>
          <w:p w14:paraId="0E2688FC" w14:textId="77777777" w:rsidR="00DF4930" w:rsidRDefault="00DF4930" w:rsidP="00C60EF8">
            <w:pPr>
              <w:jc w:val="left"/>
              <w:rPr>
                <w:sz w:val="18"/>
                <w:szCs w:val="18"/>
              </w:rPr>
            </w:pPr>
          </w:p>
          <w:p w14:paraId="1328500D" w14:textId="77777777" w:rsidR="00C60EF8" w:rsidRPr="007901B2" w:rsidRDefault="00C60EF8" w:rsidP="00C60EF8">
            <w:pPr>
              <w:jc w:val="left"/>
              <w:rPr>
                <w:sz w:val="18"/>
                <w:szCs w:val="18"/>
              </w:rPr>
            </w:pPr>
            <w:r w:rsidRPr="007901B2">
              <w:rPr>
                <w:sz w:val="18"/>
                <w:szCs w:val="18"/>
              </w:rPr>
              <w:t>1,0 l/ha</w:t>
            </w:r>
          </w:p>
          <w:p w14:paraId="0C93CCE8" w14:textId="77777777" w:rsidR="00C60EF8" w:rsidRPr="007901B2" w:rsidRDefault="00C60EF8" w:rsidP="00C60EF8">
            <w:pPr>
              <w:jc w:val="left"/>
              <w:rPr>
                <w:sz w:val="18"/>
                <w:szCs w:val="18"/>
              </w:rPr>
            </w:pPr>
          </w:p>
          <w:p w14:paraId="1D288D04" w14:textId="77777777" w:rsidR="00C60EF8" w:rsidRPr="007901B2" w:rsidRDefault="00C60EF8" w:rsidP="00C60EF8">
            <w:pPr>
              <w:jc w:val="left"/>
              <w:rPr>
                <w:sz w:val="18"/>
                <w:szCs w:val="18"/>
              </w:rPr>
            </w:pPr>
          </w:p>
        </w:tc>
        <w:tc>
          <w:tcPr>
            <w:tcW w:w="1210" w:type="dxa"/>
            <w:tcBorders>
              <w:top w:val="single" w:sz="4" w:space="0" w:color="auto"/>
              <w:left w:val="single" w:sz="4" w:space="0" w:color="auto"/>
              <w:right w:val="single" w:sz="4" w:space="0" w:color="auto"/>
            </w:tcBorders>
          </w:tcPr>
          <w:p w14:paraId="6BADC25B" w14:textId="77777777" w:rsidR="00290A21" w:rsidRDefault="00C60EF8" w:rsidP="00290A21">
            <w:pPr>
              <w:jc w:val="left"/>
              <w:rPr>
                <w:sz w:val="18"/>
                <w:szCs w:val="18"/>
              </w:rPr>
            </w:pPr>
            <w:r>
              <w:rPr>
                <w:sz w:val="18"/>
                <w:szCs w:val="18"/>
              </w:rPr>
              <w:t>7/14/</w:t>
            </w:r>
            <w:r w:rsidRPr="00E56238">
              <w:rPr>
                <w:sz w:val="18"/>
                <w:szCs w:val="18"/>
              </w:rPr>
              <w:t xml:space="preserve">21 </w:t>
            </w:r>
          </w:p>
          <w:p w14:paraId="77C605D5" w14:textId="77777777" w:rsidR="00290A21" w:rsidRDefault="00290A21" w:rsidP="00290A21">
            <w:pPr>
              <w:jc w:val="left"/>
              <w:rPr>
                <w:sz w:val="18"/>
                <w:szCs w:val="18"/>
              </w:rPr>
            </w:pPr>
            <w:r>
              <w:rPr>
                <w:sz w:val="18"/>
                <w:szCs w:val="18"/>
              </w:rPr>
              <w:t>7/14/21</w:t>
            </w:r>
          </w:p>
          <w:p w14:paraId="769C4705" w14:textId="63D6B8ED" w:rsidR="00C60EF8" w:rsidRPr="007901B2" w:rsidRDefault="00290A21" w:rsidP="00C60EF8">
            <w:pPr>
              <w:jc w:val="left"/>
              <w:rPr>
                <w:sz w:val="18"/>
                <w:szCs w:val="18"/>
              </w:rPr>
            </w:pPr>
            <w:r>
              <w:rPr>
                <w:sz w:val="18"/>
                <w:szCs w:val="18"/>
              </w:rPr>
              <w:t>7/14/21</w:t>
            </w:r>
          </w:p>
          <w:p w14:paraId="6FE25C38" w14:textId="399D0F93" w:rsidR="00C60EF8" w:rsidRDefault="00C60EF8" w:rsidP="00C60EF8">
            <w:pPr>
              <w:jc w:val="left"/>
              <w:rPr>
                <w:sz w:val="18"/>
                <w:szCs w:val="18"/>
              </w:rPr>
            </w:pPr>
          </w:p>
          <w:p w14:paraId="596B5F68" w14:textId="77777777" w:rsidR="00DF4930" w:rsidRDefault="00DF4930" w:rsidP="00C60EF8">
            <w:pPr>
              <w:jc w:val="left"/>
              <w:rPr>
                <w:sz w:val="18"/>
                <w:szCs w:val="18"/>
              </w:rPr>
            </w:pPr>
          </w:p>
          <w:p w14:paraId="59F8BF63" w14:textId="77777777" w:rsidR="00C60EF8" w:rsidRPr="007901B2" w:rsidRDefault="00C60EF8" w:rsidP="00C60EF8">
            <w:pPr>
              <w:jc w:val="left"/>
              <w:rPr>
                <w:sz w:val="18"/>
                <w:szCs w:val="18"/>
              </w:rPr>
            </w:pPr>
            <w:r w:rsidRPr="007901B2">
              <w:rPr>
                <w:sz w:val="18"/>
                <w:szCs w:val="18"/>
              </w:rPr>
              <w:t>7 (česen, por)</w:t>
            </w:r>
          </w:p>
        </w:tc>
        <w:tc>
          <w:tcPr>
            <w:tcW w:w="1650" w:type="dxa"/>
            <w:tcBorders>
              <w:top w:val="single" w:sz="4" w:space="0" w:color="auto"/>
              <w:left w:val="single" w:sz="4" w:space="0" w:color="auto"/>
              <w:right w:val="single" w:sz="4" w:space="0" w:color="auto"/>
            </w:tcBorders>
          </w:tcPr>
          <w:p w14:paraId="36D31A4C" w14:textId="1BEECDE4" w:rsidR="00C60EF8" w:rsidRPr="007901B2" w:rsidRDefault="00C60EF8" w:rsidP="00290A21">
            <w:pPr>
              <w:jc w:val="left"/>
              <w:rPr>
                <w:sz w:val="18"/>
                <w:szCs w:val="18"/>
              </w:rPr>
            </w:pPr>
            <w:r w:rsidRPr="007901B2">
              <w:rPr>
                <w:sz w:val="18"/>
                <w:szCs w:val="18"/>
              </w:rPr>
              <w:t>Uporaba za čebulo, česen, drobnjak, por, šalotka</w:t>
            </w:r>
            <w:r>
              <w:rPr>
                <w:sz w:val="18"/>
                <w:szCs w:val="18"/>
              </w:rPr>
              <w:t>, spomladansk</w:t>
            </w:r>
            <w:r w:rsidR="00290A21">
              <w:rPr>
                <w:sz w:val="18"/>
                <w:szCs w:val="18"/>
              </w:rPr>
              <w:t>o</w:t>
            </w:r>
            <w:r>
              <w:rPr>
                <w:sz w:val="18"/>
                <w:szCs w:val="18"/>
              </w:rPr>
              <w:t xml:space="preserve"> čebul</w:t>
            </w:r>
            <w:r w:rsidR="00290A21">
              <w:rPr>
                <w:sz w:val="18"/>
                <w:szCs w:val="18"/>
              </w:rPr>
              <w:t>o</w:t>
            </w:r>
          </w:p>
          <w:p w14:paraId="5BA4AD93" w14:textId="77777777" w:rsidR="00C60EF8" w:rsidRPr="007901B2" w:rsidRDefault="00C60EF8" w:rsidP="00C60EF8">
            <w:pPr>
              <w:jc w:val="left"/>
              <w:rPr>
                <w:bCs/>
                <w:sz w:val="18"/>
                <w:szCs w:val="18"/>
              </w:rPr>
            </w:pPr>
            <w:r w:rsidRPr="007901B2">
              <w:rPr>
                <w:bCs/>
                <w:sz w:val="18"/>
                <w:szCs w:val="18"/>
              </w:rPr>
              <w:t>Uporaba 1-krat letno</w:t>
            </w:r>
          </w:p>
        </w:tc>
      </w:tr>
      <w:tr w:rsidR="00C60EF8" w:rsidRPr="007901B2" w14:paraId="21F3DC53" w14:textId="77777777" w:rsidTr="00092120">
        <w:tc>
          <w:tcPr>
            <w:tcW w:w="1728" w:type="dxa"/>
            <w:gridSpan w:val="2"/>
            <w:tcBorders>
              <w:top w:val="single" w:sz="6" w:space="0" w:color="auto"/>
              <w:left w:val="single" w:sz="6" w:space="0" w:color="auto"/>
              <w:bottom w:val="single" w:sz="6" w:space="0" w:color="auto"/>
              <w:right w:val="single" w:sz="6" w:space="0" w:color="auto"/>
            </w:tcBorders>
          </w:tcPr>
          <w:p w14:paraId="4096DDE7" w14:textId="02DAB35E" w:rsidR="00C60EF8" w:rsidRPr="007901B2" w:rsidRDefault="00C60EF8" w:rsidP="00C60EF8">
            <w:pPr>
              <w:jc w:val="left"/>
              <w:rPr>
                <w:i/>
                <w:iCs/>
                <w:sz w:val="18"/>
                <w:szCs w:val="18"/>
              </w:rPr>
            </w:pPr>
            <w:r w:rsidRPr="007901B2">
              <w:rPr>
                <w:b/>
                <w:bCs/>
                <w:sz w:val="18"/>
                <w:szCs w:val="18"/>
              </w:rPr>
              <w:t>Bela gniloba</w:t>
            </w:r>
            <w:r w:rsidRPr="007901B2">
              <w:rPr>
                <w:sz w:val="18"/>
                <w:szCs w:val="18"/>
              </w:rPr>
              <w:t xml:space="preserve"> </w:t>
            </w:r>
            <w:r w:rsidRPr="007901B2">
              <w:rPr>
                <w:i/>
                <w:iCs/>
                <w:sz w:val="18"/>
                <w:szCs w:val="18"/>
              </w:rPr>
              <w:t>Sclerotinia cepivorum</w:t>
            </w:r>
          </w:p>
        </w:tc>
        <w:tc>
          <w:tcPr>
            <w:tcW w:w="2640" w:type="dxa"/>
            <w:tcBorders>
              <w:top w:val="single" w:sz="6" w:space="0" w:color="auto"/>
              <w:left w:val="single" w:sz="6" w:space="0" w:color="auto"/>
              <w:bottom w:val="single" w:sz="6" w:space="0" w:color="auto"/>
              <w:right w:val="single" w:sz="6" w:space="0" w:color="auto"/>
            </w:tcBorders>
          </w:tcPr>
          <w:p w14:paraId="76CBABC6" w14:textId="77777777" w:rsidR="00C60EF8" w:rsidRPr="007901B2" w:rsidRDefault="00C60EF8" w:rsidP="00C60EF8">
            <w:pPr>
              <w:jc w:val="left"/>
              <w:rPr>
                <w:sz w:val="18"/>
                <w:szCs w:val="18"/>
              </w:rPr>
            </w:pPr>
            <w:r w:rsidRPr="007901B2">
              <w:rPr>
                <w:sz w:val="18"/>
                <w:szCs w:val="18"/>
              </w:rPr>
              <w:t>Listi rumenijo in propadajo od zgoraj navzdol.  Zunanji listi čebule postanejo voščeni in gnijejo. Posebno občutljiv je česen.</w:t>
            </w:r>
          </w:p>
        </w:tc>
        <w:tc>
          <w:tcPr>
            <w:tcW w:w="1870" w:type="dxa"/>
            <w:tcBorders>
              <w:top w:val="single" w:sz="6" w:space="0" w:color="auto"/>
              <w:left w:val="single" w:sz="6" w:space="0" w:color="auto"/>
              <w:bottom w:val="single" w:sz="6" w:space="0" w:color="auto"/>
              <w:right w:val="single" w:sz="6" w:space="0" w:color="auto"/>
            </w:tcBorders>
          </w:tcPr>
          <w:p w14:paraId="7E89C85B" w14:textId="77777777" w:rsidR="00C60EF8" w:rsidRPr="007901B2" w:rsidRDefault="00C60EF8" w:rsidP="00C60EF8">
            <w:pPr>
              <w:tabs>
                <w:tab w:val="left" w:pos="170"/>
              </w:tabs>
              <w:jc w:val="left"/>
              <w:rPr>
                <w:sz w:val="18"/>
                <w:szCs w:val="18"/>
              </w:rPr>
            </w:pPr>
            <w:r w:rsidRPr="007901B2">
              <w:rPr>
                <w:sz w:val="18"/>
                <w:szCs w:val="18"/>
              </w:rPr>
              <w:t>Agrotehnični ukrepi:</w:t>
            </w:r>
          </w:p>
          <w:p w14:paraId="06D84DF6" w14:textId="77777777" w:rsidR="00C60EF8" w:rsidRPr="007901B2" w:rsidRDefault="00C60EF8" w:rsidP="00C60EF8">
            <w:pPr>
              <w:pStyle w:val="Oznaenseznam3"/>
              <w:rPr>
                <w:sz w:val="18"/>
                <w:szCs w:val="18"/>
              </w:rPr>
            </w:pPr>
            <w:r w:rsidRPr="007901B2">
              <w:rPr>
                <w:sz w:val="18"/>
                <w:szCs w:val="18"/>
              </w:rPr>
              <w:t>kolobar (5 - 6 let)</w:t>
            </w:r>
          </w:p>
          <w:p w14:paraId="3333966F" w14:textId="77777777" w:rsidR="00C60EF8" w:rsidRPr="007901B2" w:rsidRDefault="00C60EF8" w:rsidP="00C60EF8">
            <w:pPr>
              <w:pStyle w:val="Oznaenseznam3"/>
              <w:rPr>
                <w:sz w:val="18"/>
                <w:szCs w:val="18"/>
              </w:rPr>
            </w:pPr>
            <w:r w:rsidRPr="007901B2">
              <w:rPr>
                <w:sz w:val="18"/>
                <w:szCs w:val="18"/>
              </w:rPr>
              <w:t>pH nad 4,8</w:t>
            </w:r>
          </w:p>
          <w:p w14:paraId="5D1EDF6A" w14:textId="77777777" w:rsidR="00C60EF8" w:rsidRPr="007901B2" w:rsidRDefault="00C60EF8" w:rsidP="00C60EF8">
            <w:pPr>
              <w:pStyle w:val="Oznaenseznam3"/>
              <w:rPr>
                <w:sz w:val="18"/>
                <w:szCs w:val="18"/>
              </w:rPr>
            </w:pPr>
            <w:r w:rsidRPr="007901B2">
              <w:rPr>
                <w:sz w:val="18"/>
                <w:szCs w:val="18"/>
              </w:rPr>
              <w:t>zmerno gnojenje z dušikom.</w:t>
            </w:r>
          </w:p>
        </w:tc>
        <w:tc>
          <w:tcPr>
            <w:tcW w:w="1430" w:type="dxa"/>
            <w:tcBorders>
              <w:top w:val="single" w:sz="6" w:space="0" w:color="auto"/>
              <w:left w:val="single" w:sz="6" w:space="0" w:color="auto"/>
              <w:bottom w:val="single" w:sz="6" w:space="0" w:color="auto"/>
              <w:right w:val="single" w:sz="6" w:space="0" w:color="auto"/>
            </w:tcBorders>
          </w:tcPr>
          <w:p w14:paraId="046DBD1A" w14:textId="77777777" w:rsidR="00C60EF8" w:rsidRPr="005D0F84" w:rsidRDefault="00C60EF8" w:rsidP="00C60EF8">
            <w:pPr>
              <w:pStyle w:val="Oznaenseznam3"/>
              <w:rPr>
                <w:strike/>
                <w:color w:val="FF0000"/>
                <w:sz w:val="18"/>
                <w:szCs w:val="18"/>
              </w:rPr>
            </w:pPr>
            <w:r w:rsidRPr="005D0F84">
              <w:rPr>
                <w:strike/>
                <w:color w:val="FF0000"/>
                <w:sz w:val="18"/>
                <w:szCs w:val="18"/>
              </w:rPr>
              <w:t>-iprodion</w:t>
            </w:r>
          </w:p>
          <w:p w14:paraId="00FC4EE3" w14:textId="77777777" w:rsidR="00C60EF8" w:rsidRPr="005D0F84" w:rsidRDefault="00C60EF8" w:rsidP="00C60EF8">
            <w:pPr>
              <w:pStyle w:val="Oznaenseznam3"/>
              <w:rPr>
                <w:strike/>
                <w:color w:val="FF0000"/>
                <w:sz w:val="18"/>
                <w:szCs w:val="18"/>
              </w:rPr>
            </w:pPr>
          </w:p>
          <w:p w14:paraId="6A6B1608" w14:textId="77777777" w:rsidR="00C60EF8" w:rsidRPr="005D0F84" w:rsidRDefault="00C60EF8" w:rsidP="00C60EF8">
            <w:pPr>
              <w:pStyle w:val="Oznaenseznam3"/>
              <w:rPr>
                <w:strike/>
                <w:color w:val="FF0000"/>
                <w:sz w:val="18"/>
                <w:szCs w:val="18"/>
              </w:rPr>
            </w:pPr>
          </w:p>
          <w:p w14:paraId="29391A42" w14:textId="77777777" w:rsidR="00C60EF8" w:rsidRPr="005D0F84" w:rsidRDefault="00C60EF8" w:rsidP="00C60EF8">
            <w:pPr>
              <w:pStyle w:val="Oznaenseznam3"/>
              <w:rPr>
                <w:strike/>
                <w:color w:val="FF0000"/>
                <w:sz w:val="18"/>
                <w:szCs w:val="18"/>
              </w:rPr>
            </w:pPr>
          </w:p>
          <w:p w14:paraId="0EB123C1" w14:textId="77777777" w:rsidR="00C60EF8" w:rsidRPr="005D0F84" w:rsidRDefault="00C60EF8" w:rsidP="00C60EF8">
            <w:pPr>
              <w:pStyle w:val="Oznaenseznam3"/>
              <w:rPr>
                <w:strike/>
                <w:color w:val="FF0000"/>
                <w:sz w:val="18"/>
                <w:szCs w:val="18"/>
              </w:rPr>
            </w:pPr>
          </w:p>
          <w:p w14:paraId="3CB56B6B" w14:textId="0F0380A1" w:rsidR="00C60EF8" w:rsidRPr="005D0F84" w:rsidRDefault="00C60EF8" w:rsidP="00DF4930">
            <w:pPr>
              <w:pStyle w:val="Oznaenseznam3"/>
              <w:rPr>
                <w:strike/>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16E6CC94" w14:textId="77777777" w:rsidR="00C60EF8" w:rsidRPr="005D0F84" w:rsidRDefault="00C60EF8" w:rsidP="00C60EF8">
            <w:pPr>
              <w:jc w:val="left"/>
              <w:rPr>
                <w:bCs/>
                <w:strike/>
                <w:color w:val="FF0000"/>
                <w:sz w:val="18"/>
                <w:szCs w:val="18"/>
              </w:rPr>
            </w:pPr>
            <w:r w:rsidRPr="005D0F84">
              <w:rPr>
                <w:bCs/>
                <w:strike/>
                <w:color w:val="FF0000"/>
                <w:sz w:val="18"/>
                <w:szCs w:val="18"/>
              </w:rPr>
              <w:t>Rovral aquaflo</w:t>
            </w:r>
          </w:p>
          <w:p w14:paraId="2F43020A" w14:textId="77777777" w:rsidR="00C60EF8" w:rsidRPr="005D0F84" w:rsidRDefault="00C60EF8" w:rsidP="00C60EF8">
            <w:pPr>
              <w:jc w:val="left"/>
              <w:rPr>
                <w:bCs/>
                <w:strike/>
                <w:color w:val="FF0000"/>
                <w:sz w:val="18"/>
                <w:szCs w:val="18"/>
              </w:rPr>
            </w:pPr>
          </w:p>
          <w:p w14:paraId="38B1FCEB" w14:textId="77777777" w:rsidR="00C60EF8" w:rsidRPr="005D0F84" w:rsidRDefault="00C60EF8" w:rsidP="00C60EF8">
            <w:pPr>
              <w:jc w:val="left"/>
              <w:rPr>
                <w:bCs/>
                <w:strike/>
                <w:color w:val="FF0000"/>
                <w:sz w:val="18"/>
                <w:szCs w:val="18"/>
              </w:rPr>
            </w:pPr>
          </w:p>
          <w:p w14:paraId="1F40A18F" w14:textId="77777777" w:rsidR="00C60EF8" w:rsidRPr="005D0F84" w:rsidRDefault="00C60EF8" w:rsidP="00C60EF8">
            <w:pPr>
              <w:jc w:val="left"/>
              <w:rPr>
                <w:bCs/>
                <w:strike/>
                <w:color w:val="FF0000"/>
                <w:sz w:val="18"/>
                <w:szCs w:val="18"/>
              </w:rPr>
            </w:pPr>
          </w:p>
          <w:p w14:paraId="0D82AACB" w14:textId="77777777" w:rsidR="00C60EF8" w:rsidRPr="005D0F84" w:rsidRDefault="00C60EF8" w:rsidP="00C60EF8">
            <w:pPr>
              <w:jc w:val="left"/>
              <w:rPr>
                <w:bCs/>
                <w:strike/>
                <w:color w:val="FF0000"/>
                <w:sz w:val="18"/>
                <w:szCs w:val="18"/>
              </w:rPr>
            </w:pPr>
          </w:p>
          <w:p w14:paraId="68DED7EE" w14:textId="30D2D4F4" w:rsidR="00C60EF8" w:rsidRPr="005D0F84" w:rsidRDefault="00C60EF8" w:rsidP="00C60EF8">
            <w:pPr>
              <w:jc w:val="left"/>
              <w:rPr>
                <w:strike/>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480EA96A" w14:textId="77777777" w:rsidR="00C60EF8" w:rsidRPr="005D0F84" w:rsidRDefault="00C60EF8" w:rsidP="00C60EF8">
            <w:pPr>
              <w:jc w:val="left"/>
              <w:rPr>
                <w:strike/>
                <w:color w:val="FF0000"/>
                <w:sz w:val="18"/>
                <w:szCs w:val="18"/>
              </w:rPr>
            </w:pPr>
            <w:r w:rsidRPr="005D0F84">
              <w:rPr>
                <w:strike/>
                <w:color w:val="FF0000"/>
                <w:sz w:val="18"/>
                <w:szCs w:val="18"/>
              </w:rPr>
              <w:t>0,5-1,5 l/ha (foliarna uporaba)</w:t>
            </w:r>
          </w:p>
          <w:p w14:paraId="75862D2F" w14:textId="77777777" w:rsidR="00C60EF8" w:rsidRPr="005D0F84" w:rsidRDefault="00C60EF8" w:rsidP="00C60EF8">
            <w:pPr>
              <w:jc w:val="left"/>
              <w:rPr>
                <w:strike/>
                <w:color w:val="FF0000"/>
                <w:sz w:val="18"/>
                <w:szCs w:val="18"/>
              </w:rPr>
            </w:pPr>
            <w:r w:rsidRPr="005D0F84">
              <w:rPr>
                <w:strike/>
                <w:color w:val="FF0000"/>
                <w:sz w:val="18"/>
                <w:szCs w:val="18"/>
              </w:rPr>
              <w:t>0,3 l/100 kg semena česna (za tretiranje semena)</w:t>
            </w:r>
          </w:p>
          <w:p w14:paraId="37805092" w14:textId="647E1B99" w:rsidR="00C60EF8" w:rsidRPr="005D0F84" w:rsidRDefault="00C60EF8" w:rsidP="00C60EF8">
            <w:pPr>
              <w:jc w:val="left"/>
              <w:rPr>
                <w:strike/>
                <w:color w:val="FF0000"/>
                <w:sz w:val="18"/>
                <w:szCs w:val="18"/>
              </w:rPr>
            </w:pPr>
          </w:p>
        </w:tc>
        <w:tc>
          <w:tcPr>
            <w:tcW w:w="1210" w:type="dxa"/>
            <w:tcBorders>
              <w:top w:val="single" w:sz="6" w:space="0" w:color="auto"/>
              <w:left w:val="single" w:sz="6" w:space="0" w:color="auto"/>
              <w:bottom w:val="single" w:sz="6" w:space="0" w:color="auto"/>
              <w:right w:val="single" w:sz="6" w:space="0" w:color="auto"/>
            </w:tcBorders>
          </w:tcPr>
          <w:p w14:paraId="509FCB7A" w14:textId="77777777" w:rsidR="00C60EF8" w:rsidRPr="005D0F84" w:rsidRDefault="00C60EF8" w:rsidP="00C60EF8">
            <w:pPr>
              <w:jc w:val="left"/>
              <w:rPr>
                <w:strike/>
                <w:color w:val="FF0000"/>
                <w:sz w:val="18"/>
                <w:szCs w:val="18"/>
              </w:rPr>
            </w:pPr>
            <w:r w:rsidRPr="005D0F84">
              <w:rPr>
                <w:strike/>
                <w:color w:val="FF0000"/>
                <w:sz w:val="18"/>
                <w:szCs w:val="18"/>
              </w:rPr>
              <w:t>21</w:t>
            </w:r>
          </w:p>
          <w:p w14:paraId="1D4DEA61" w14:textId="77777777" w:rsidR="00C60EF8" w:rsidRPr="005D0F84" w:rsidRDefault="00C60EF8" w:rsidP="00C60EF8">
            <w:pPr>
              <w:jc w:val="left"/>
              <w:rPr>
                <w:strike/>
                <w:color w:val="FF0000"/>
                <w:sz w:val="18"/>
                <w:szCs w:val="18"/>
              </w:rPr>
            </w:pPr>
          </w:p>
          <w:p w14:paraId="512543A9" w14:textId="77777777" w:rsidR="00C60EF8" w:rsidRPr="005D0F84" w:rsidRDefault="00C60EF8" w:rsidP="00C60EF8">
            <w:pPr>
              <w:jc w:val="left"/>
              <w:rPr>
                <w:strike/>
                <w:color w:val="FF0000"/>
                <w:sz w:val="18"/>
                <w:szCs w:val="18"/>
              </w:rPr>
            </w:pPr>
          </w:p>
          <w:p w14:paraId="1DA17B9F" w14:textId="77777777" w:rsidR="00C60EF8" w:rsidRPr="005D0F84" w:rsidRDefault="00C60EF8" w:rsidP="00C60EF8">
            <w:pPr>
              <w:jc w:val="left"/>
              <w:rPr>
                <w:strike/>
                <w:color w:val="FF0000"/>
                <w:sz w:val="18"/>
                <w:szCs w:val="18"/>
              </w:rPr>
            </w:pPr>
          </w:p>
          <w:p w14:paraId="57103257" w14:textId="77777777" w:rsidR="00C60EF8" w:rsidRPr="005D0F84" w:rsidRDefault="00C60EF8" w:rsidP="00C60EF8">
            <w:pPr>
              <w:jc w:val="left"/>
              <w:rPr>
                <w:strike/>
                <w:color w:val="FF0000"/>
                <w:sz w:val="18"/>
                <w:szCs w:val="18"/>
              </w:rPr>
            </w:pPr>
          </w:p>
          <w:p w14:paraId="6BCFA974" w14:textId="6147B338" w:rsidR="00C60EF8" w:rsidRPr="005D0F84" w:rsidRDefault="00C60EF8" w:rsidP="00C60EF8">
            <w:pPr>
              <w:jc w:val="left"/>
              <w:rPr>
                <w:strike/>
                <w:color w:val="FF0000"/>
                <w:sz w:val="18"/>
                <w:szCs w:val="18"/>
              </w:rPr>
            </w:pPr>
            <w:r w:rsidRPr="005D0F84">
              <w:rPr>
                <w:strike/>
                <w:color w:val="FF0000"/>
                <w:sz w:val="18"/>
                <w:szCs w:val="18"/>
              </w:rPr>
              <w:t>7 (česen, šalotka, spomladanska čebula)</w:t>
            </w:r>
          </w:p>
          <w:p w14:paraId="18A4A840" w14:textId="77777777" w:rsidR="00C60EF8" w:rsidRPr="005D0F84" w:rsidRDefault="00C60EF8" w:rsidP="00C60EF8">
            <w:pPr>
              <w:jc w:val="left"/>
              <w:rPr>
                <w:strike/>
                <w:color w:val="FF0000"/>
                <w:sz w:val="18"/>
                <w:szCs w:val="18"/>
              </w:rPr>
            </w:pPr>
            <w:r w:rsidRPr="005D0F84">
              <w:rPr>
                <w:strike/>
                <w:color w:val="FF0000"/>
                <w:sz w:val="18"/>
                <w:szCs w:val="18"/>
              </w:rPr>
              <w:t>21 (por)</w:t>
            </w:r>
          </w:p>
        </w:tc>
        <w:tc>
          <w:tcPr>
            <w:tcW w:w="1650" w:type="dxa"/>
            <w:tcBorders>
              <w:top w:val="single" w:sz="6" w:space="0" w:color="auto"/>
              <w:left w:val="single" w:sz="6" w:space="0" w:color="auto"/>
              <w:bottom w:val="single" w:sz="6" w:space="0" w:color="auto"/>
              <w:right w:val="single" w:sz="6" w:space="0" w:color="auto"/>
            </w:tcBorders>
          </w:tcPr>
          <w:p w14:paraId="7FD7624F" w14:textId="77777777" w:rsidR="00C60EF8" w:rsidRPr="005D0F84" w:rsidRDefault="00C60EF8" w:rsidP="00C60EF8">
            <w:pPr>
              <w:jc w:val="left"/>
              <w:rPr>
                <w:strike/>
                <w:color w:val="FF0000"/>
                <w:sz w:val="18"/>
                <w:szCs w:val="18"/>
              </w:rPr>
            </w:pPr>
            <w:r w:rsidRPr="005D0F84">
              <w:rPr>
                <w:strike/>
                <w:color w:val="FF0000"/>
                <w:sz w:val="18"/>
                <w:szCs w:val="18"/>
              </w:rPr>
              <w:t>uporaba na čebuli 4-krat letno- uporaba le na jeseni sajeni čebuli</w:t>
            </w:r>
          </w:p>
          <w:p w14:paraId="04E36059" w14:textId="52F4AE96" w:rsidR="00C60EF8" w:rsidRPr="005D0F84" w:rsidRDefault="00C60EF8" w:rsidP="00C60EF8">
            <w:pPr>
              <w:jc w:val="left"/>
              <w:rPr>
                <w:strike/>
                <w:color w:val="FF0000"/>
                <w:sz w:val="18"/>
                <w:szCs w:val="18"/>
              </w:rPr>
            </w:pPr>
            <w:r w:rsidRPr="005D0F84">
              <w:rPr>
                <w:strike/>
                <w:color w:val="FF0000"/>
                <w:sz w:val="18"/>
                <w:szCs w:val="18"/>
              </w:rPr>
              <w:t>uporaba na česnu 1-krat letno</w:t>
            </w:r>
          </w:p>
        </w:tc>
        <w:bookmarkStart w:id="497" w:name="_GoBack"/>
        <w:bookmarkEnd w:id="497"/>
      </w:tr>
    </w:tbl>
    <w:p w14:paraId="3D1BA385" w14:textId="5E0E463E" w:rsidR="002142DC" w:rsidRPr="000307BC" w:rsidRDefault="002142DC" w:rsidP="00DF4930">
      <w:pPr>
        <w:jc w:val="center"/>
        <w:rPr>
          <w:sz w:val="20"/>
        </w:rPr>
      </w:pPr>
      <w:r w:rsidRPr="000307BC">
        <w:rPr>
          <w:sz w:val="20"/>
        </w:rPr>
        <w:br w:type="page"/>
      </w:r>
      <w:r w:rsidRPr="000307BC">
        <w:rPr>
          <w:sz w:val="20"/>
        </w:rPr>
        <w:lastRenderedPageBreak/>
        <w:t>INTEGR</w:t>
      </w:r>
      <w:r w:rsidR="00DF4930">
        <w:rPr>
          <w:sz w:val="20"/>
        </w:rPr>
        <w:t>IRANO VARSTVO ČEBULNIC – list 3</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7901B2" w14:paraId="2B42AE22" w14:textId="77777777" w:rsidTr="00092120">
        <w:tc>
          <w:tcPr>
            <w:tcW w:w="1701" w:type="dxa"/>
            <w:tcBorders>
              <w:top w:val="single" w:sz="12" w:space="0" w:color="auto"/>
              <w:left w:val="single" w:sz="12" w:space="0" w:color="auto"/>
              <w:bottom w:val="single" w:sz="12" w:space="0" w:color="auto"/>
              <w:right w:val="single" w:sz="12" w:space="0" w:color="auto"/>
            </w:tcBorders>
          </w:tcPr>
          <w:p w14:paraId="685D0D2A" w14:textId="77777777" w:rsidR="002142DC" w:rsidRPr="007901B2" w:rsidRDefault="002142DC" w:rsidP="00092120">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54CEFB05" w14:textId="77777777" w:rsidR="002142DC" w:rsidRPr="007901B2" w:rsidRDefault="002142DC" w:rsidP="00092120">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380C4D6" w14:textId="77777777" w:rsidR="002142DC" w:rsidRPr="007901B2" w:rsidRDefault="002142DC" w:rsidP="00092120">
            <w:pPr>
              <w:tabs>
                <w:tab w:val="left" w:pos="170"/>
              </w:tabs>
              <w:rPr>
                <w:sz w:val="18"/>
                <w:szCs w:val="18"/>
              </w:rPr>
            </w:pPr>
            <w:r w:rsidRPr="007901B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1E0C0D4D" w14:textId="77777777" w:rsidR="002142DC" w:rsidRPr="007901B2" w:rsidRDefault="002142DC" w:rsidP="00092120">
            <w:pPr>
              <w:rPr>
                <w:sz w:val="18"/>
                <w:szCs w:val="18"/>
              </w:rPr>
            </w:pPr>
            <w:r w:rsidRPr="007901B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4F67085B" w14:textId="77777777" w:rsidR="002142DC" w:rsidRPr="007901B2" w:rsidRDefault="002142DC" w:rsidP="00092120">
            <w:pPr>
              <w:jc w:val="left"/>
              <w:rPr>
                <w:sz w:val="18"/>
                <w:szCs w:val="18"/>
              </w:rPr>
            </w:pPr>
            <w:r w:rsidRPr="007901B2">
              <w:rPr>
                <w:sz w:val="18"/>
                <w:szCs w:val="18"/>
              </w:rPr>
              <w:t>FITOFARM.</w:t>
            </w:r>
          </w:p>
          <w:p w14:paraId="3EB86C8A" w14:textId="77777777" w:rsidR="002142DC" w:rsidRPr="007901B2" w:rsidRDefault="002142DC" w:rsidP="00092120">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4428D009" w14:textId="77777777" w:rsidR="002142DC" w:rsidRPr="007901B2" w:rsidRDefault="002142DC" w:rsidP="00092120">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6CC1C44E" w14:textId="77777777" w:rsidR="002142DC" w:rsidRPr="007901B2" w:rsidRDefault="002142DC" w:rsidP="00092120">
            <w:pPr>
              <w:jc w:val="left"/>
              <w:rPr>
                <w:sz w:val="18"/>
                <w:szCs w:val="18"/>
              </w:rPr>
            </w:pPr>
            <w:r w:rsidRPr="007901B2">
              <w:rPr>
                <w:sz w:val="18"/>
                <w:szCs w:val="18"/>
              </w:rPr>
              <w:t>KARENCA</w:t>
            </w:r>
          </w:p>
          <w:p w14:paraId="6094D8C6" w14:textId="77777777" w:rsidR="002142DC" w:rsidRPr="007901B2"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494D0842" w14:textId="77777777" w:rsidR="002142DC" w:rsidRPr="007901B2" w:rsidRDefault="002142DC" w:rsidP="00092120">
            <w:pPr>
              <w:rPr>
                <w:sz w:val="18"/>
                <w:szCs w:val="18"/>
              </w:rPr>
            </w:pPr>
            <w:r w:rsidRPr="007901B2">
              <w:rPr>
                <w:sz w:val="18"/>
                <w:szCs w:val="18"/>
              </w:rPr>
              <w:t>OPOMBE</w:t>
            </w:r>
          </w:p>
        </w:tc>
      </w:tr>
      <w:tr w:rsidR="00DF4930" w:rsidRPr="007901B2" w14:paraId="6D3C799C" w14:textId="77777777" w:rsidTr="0043033B">
        <w:tc>
          <w:tcPr>
            <w:tcW w:w="1728" w:type="dxa"/>
            <w:gridSpan w:val="2"/>
            <w:tcBorders>
              <w:top w:val="single" w:sz="6" w:space="0" w:color="auto"/>
              <w:left w:val="single" w:sz="6" w:space="0" w:color="auto"/>
              <w:bottom w:val="single" w:sz="6" w:space="0" w:color="auto"/>
              <w:right w:val="single" w:sz="6" w:space="0" w:color="auto"/>
            </w:tcBorders>
          </w:tcPr>
          <w:p w14:paraId="4A270CC2" w14:textId="77777777" w:rsidR="00E309D7" w:rsidRDefault="00DF4930" w:rsidP="0043033B">
            <w:pPr>
              <w:jc w:val="left"/>
              <w:rPr>
                <w:sz w:val="18"/>
                <w:szCs w:val="18"/>
              </w:rPr>
            </w:pPr>
            <w:r>
              <w:rPr>
                <w:b/>
                <w:sz w:val="18"/>
                <w:szCs w:val="18"/>
              </w:rPr>
              <w:t xml:space="preserve">Porova škrlatna pegavost </w:t>
            </w:r>
          </w:p>
          <w:p w14:paraId="43AC5521" w14:textId="140886F9" w:rsidR="00DF4930" w:rsidRPr="00DF4930" w:rsidRDefault="00E309D7" w:rsidP="0043033B">
            <w:pPr>
              <w:jc w:val="left"/>
              <w:rPr>
                <w:b/>
                <w:i/>
                <w:iCs/>
                <w:sz w:val="18"/>
                <w:szCs w:val="18"/>
              </w:rPr>
            </w:pPr>
            <w:r>
              <w:rPr>
                <w:i/>
                <w:iCs/>
                <w:sz w:val="18"/>
                <w:szCs w:val="18"/>
              </w:rPr>
              <w:t>Alternaria porri</w:t>
            </w:r>
          </w:p>
        </w:tc>
        <w:tc>
          <w:tcPr>
            <w:tcW w:w="2640" w:type="dxa"/>
            <w:tcBorders>
              <w:top w:val="single" w:sz="6" w:space="0" w:color="auto"/>
              <w:left w:val="single" w:sz="6" w:space="0" w:color="auto"/>
              <w:bottom w:val="single" w:sz="6" w:space="0" w:color="auto"/>
              <w:right w:val="single" w:sz="6" w:space="0" w:color="auto"/>
            </w:tcBorders>
          </w:tcPr>
          <w:p w14:paraId="454ABB37" w14:textId="77777777" w:rsidR="00DF4930" w:rsidRPr="007901B2" w:rsidRDefault="00DF4930" w:rsidP="0043033B">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14:paraId="5EFCF9DB" w14:textId="77777777" w:rsidR="00DF4930" w:rsidRPr="007901B2" w:rsidRDefault="00DF4930" w:rsidP="0043033B">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14:paraId="2A0A2E56" w14:textId="77777777" w:rsidR="00DF4930" w:rsidRDefault="00DF4930" w:rsidP="0043033B">
            <w:pPr>
              <w:pStyle w:val="Oznaenseznam3"/>
              <w:rPr>
                <w:sz w:val="18"/>
                <w:szCs w:val="18"/>
              </w:rPr>
            </w:pPr>
            <w:r>
              <w:rPr>
                <w:sz w:val="18"/>
                <w:szCs w:val="18"/>
              </w:rPr>
              <w:t>-difenokonazol</w:t>
            </w:r>
          </w:p>
          <w:p w14:paraId="63A062AC" w14:textId="77777777" w:rsidR="00DF4930" w:rsidRDefault="00DF4930" w:rsidP="0043033B">
            <w:pPr>
              <w:pStyle w:val="Oznaenseznam3"/>
              <w:rPr>
                <w:sz w:val="18"/>
                <w:szCs w:val="18"/>
              </w:rPr>
            </w:pPr>
          </w:p>
          <w:p w14:paraId="1AF63AA0" w14:textId="77777777" w:rsidR="00DF4930" w:rsidRDefault="00DF4930" w:rsidP="0043033B">
            <w:pPr>
              <w:pStyle w:val="Oznaenseznam3"/>
              <w:numPr>
                <w:ilvl w:val="0"/>
                <w:numId w:val="35"/>
              </w:numPr>
              <w:rPr>
                <w:sz w:val="18"/>
                <w:szCs w:val="18"/>
              </w:rPr>
            </w:pPr>
            <w:r>
              <w:rPr>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7333D34E" w14:textId="77777777" w:rsidR="00DF4930" w:rsidRDefault="00DF4930" w:rsidP="0043033B">
            <w:pPr>
              <w:jc w:val="left"/>
              <w:rPr>
                <w:bCs/>
                <w:sz w:val="18"/>
                <w:szCs w:val="18"/>
              </w:rPr>
            </w:pPr>
            <w:r>
              <w:rPr>
                <w:bCs/>
                <w:sz w:val="18"/>
                <w:szCs w:val="18"/>
              </w:rPr>
              <w:t>Score 250 EC</w:t>
            </w:r>
          </w:p>
          <w:p w14:paraId="263E469B" w14:textId="77777777" w:rsidR="00DF4930" w:rsidRDefault="00DF4930" w:rsidP="0043033B">
            <w:pPr>
              <w:jc w:val="left"/>
              <w:rPr>
                <w:bCs/>
                <w:sz w:val="18"/>
                <w:szCs w:val="18"/>
              </w:rPr>
            </w:pPr>
            <w:r>
              <w:rPr>
                <w:bCs/>
                <w:sz w:val="18"/>
                <w:szCs w:val="18"/>
              </w:rPr>
              <w:t>Mavita 250 EC</w:t>
            </w:r>
          </w:p>
          <w:p w14:paraId="3E27781C" w14:textId="77777777" w:rsidR="00DF4930" w:rsidRDefault="00DF4930" w:rsidP="0043033B">
            <w:pPr>
              <w:jc w:val="left"/>
              <w:rPr>
                <w:sz w:val="18"/>
                <w:szCs w:val="18"/>
              </w:rPr>
            </w:pPr>
            <w:r w:rsidRPr="007901B2">
              <w:rPr>
                <w:sz w:val="18"/>
                <w:szCs w:val="18"/>
              </w:rPr>
              <w:t>Ortiva</w:t>
            </w:r>
          </w:p>
          <w:p w14:paraId="0B378ECF" w14:textId="77777777" w:rsidR="00DF4930" w:rsidRDefault="00DF4930" w:rsidP="0043033B">
            <w:pPr>
              <w:jc w:val="left"/>
              <w:rPr>
                <w:sz w:val="18"/>
                <w:szCs w:val="18"/>
              </w:rPr>
            </w:pPr>
            <w:r>
              <w:rPr>
                <w:sz w:val="18"/>
                <w:szCs w:val="18"/>
              </w:rPr>
              <w:t>Mirador 250 SC</w:t>
            </w:r>
          </w:p>
          <w:p w14:paraId="6D6E5D5C" w14:textId="77777777" w:rsidR="00DF4930" w:rsidRPr="00DF4930" w:rsidRDefault="00DF4930" w:rsidP="0043033B">
            <w:pPr>
              <w:jc w:val="left"/>
              <w:rPr>
                <w:sz w:val="18"/>
                <w:szCs w:val="18"/>
              </w:rPr>
            </w:pPr>
            <w:r>
              <w:rPr>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3E007B2C" w14:textId="77777777" w:rsidR="00DF4930" w:rsidRDefault="00DF4930" w:rsidP="0043033B">
            <w:pPr>
              <w:jc w:val="left"/>
              <w:rPr>
                <w:sz w:val="18"/>
                <w:szCs w:val="18"/>
              </w:rPr>
            </w:pPr>
            <w:r>
              <w:rPr>
                <w:sz w:val="18"/>
                <w:szCs w:val="18"/>
              </w:rPr>
              <w:t>0,5 l/ha</w:t>
            </w:r>
          </w:p>
          <w:p w14:paraId="33821E6D" w14:textId="77777777" w:rsidR="00DF4930" w:rsidRDefault="00DF4930" w:rsidP="0043033B">
            <w:pPr>
              <w:jc w:val="left"/>
              <w:rPr>
                <w:sz w:val="18"/>
                <w:szCs w:val="18"/>
              </w:rPr>
            </w:pPr>
          </w:p>
          <w:p w14:paraId="21D61477" w14:textId="77777777" w:rsidR="00DF4930" w:rsidRDefault="00DF4930" w:rsidP="0043033B">
            <w:pPr>
              <w:jc w:val="left"/>
              <w:rPr>
                <w:sz w:val="18"/>
                <w:szCs w:val="18"/>
              </w:rPr>
            </w:pPr>
            <w:r>
              <w:rPr>
                <w:sz w:val="18"/>
                <w:szCs w:val="18"/>
              </w:rPr>
              <w:t>1 l/ha</w:t>
            </w:r>
          </w:p>
          <w:p w14:paraId="2CDBDD0B" w14:textId="77777777" w:rsidR="00DF4930" w:rsidRDefault="00DF4930" w:rsidP="0043033B">
            <w:pPr>
              <w:jc w:val="left"/>
              <w:rPr>
                <w:sz w:val="18"/>
                <w:szCs w:val="18"/>
              </w:rPr>
            </w:pPr>
            <w:r>
              <w:rPr>
                <w:sz w:val="18"/>
                <w:szCs w:val="18"/>
              </w:rPr>
              <w:t>1 l/ha</w:t>
            </w:r>
          </w:p>
          <w:p w14:paraId="09BBB13D" w14:textId="77777777" w:rsidR="00DF4930" w:rsidRPr="007901B2" w:rsidRDefault="00DF4930" w:rsidP="0043033B">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008B1428" w14:textId="77777777" w:rsidR="00DF4930" w:rsidRDefault="00DF4930" w:rsidP="0043033B">
            <w:pPr>
              <w:jc w:val="left"/>
              <w:rPr>
                <w:sz w:val="18"/>
                <w:szCs w:val="18"/>
              </w:rPr>
            </w:pPr>
            <w:r>
              <w:rPr>
                <w:sz w:val="18"/>
                <w:szCs w:val="18"/>
              </w:rPr>
              <w:t xml:space="preserve">14 </w:t>
            </w:r>
          </w:p>
          <w:p w14:paraId="7290EF56" w14:textId="77777777" w:rsidR="00DF4930" w:rsidRDefault="00DF4930" w:rsidP="0043033B">
            <w:pPr>
              <w:jc w:val="left"/>
              <w:rPr>
                <w:sz w:val="18"/>
                <w:szCs w:val="18"/>
              </w:rPr>
            </w:pPr>
          </w:p>
          <w:p w14:paraId="3D3AA7E9" w14:textId="77777777" w:rsidR="00DF4930" w:rsidRDefault="00DF4930" w:rsidP="0043033B">
            <w:pPr>
              <w:jc w:val="left"/>
              <w:rPr>
                <w:sz w:val="18"/>
                <w:szCs w:val="18"/>
              </w:rPr>
            </w:pPr>
            <w:r>
              <w:rPr>
                <w:sz w:val="18"/>
                <w:szCs w:val="18"/>
              </w:rPr>
              <w:t>7/14/</w:t>
            </w:r>
            <w:r w:rsidRPr="00E56238">
              <w:rPr>
                <w:sz w:val="18"/>
                <w:szCs w:val="18"/>
              </w:rPr>
              <w:t xml:space="preserve">21 </w:t>
            </w:r>
          </w:p>
          <w:p w14:paraId="0E4869CB" w14:textId="77777777" w:rsidR="00DF4930" w:rsidRDefault="00DF4930" w:rsidP="0043033B">
            <w:pPr>
              <w:jc w:val="left"/>
              <w:rPr>
                <w:sz w:val="18"/>
                <w:szCs w:val="18"/>
              </w:rPr>
            </w:pPr>
            <w:r>
              <w:rPr>
                <w:sz w:val="18"/>
                <w:szCs w:val="18"/>
              </w:rPr>
              <w:t>7/14/21</w:t>
            </w:r>
          </w:p>
          <w:p w14:paraId="0B0F438D" w14:textId="77777777" w:rsidR="00DF4930" w:rsidRPr="007901B2" w:rsidRDefault="00DF4930" w:rsidP="0043033B">
            <w:pPr>
              <w:jc w:val="left"/>
              <w:rPr>
                <w:sz w:val="18"/>
                <w:szCs w:val="18"/>
              </w:rPr>
            </w:pPr>
            <w:r>
              <w:rPr>
                <w:sz w:val="18"/>
                <w:szCs w:val="18"/>
              </w:rPr>
              <w:t>7/14/21</w:t>
            </w:r>
          </w:p>
        </w:tc>
        <w:tc>
          <w:tcPr>
            <w:tcW w:w="1650" w:type="dxa"/>
            <w:tcBorders>
              <w:top w:val="single" w:sz="6" w:space="0" w:color="auto"/>
              <w:left w:val="single" w:sz="6" w:space="0" w:color="auto"/>
              <w:bottom w:val="single" w:sz="6" w:space="0" w:color="auto"/>
              <w:right w:val="single" w:sz="6" w:space="0" w:color="auto"/>
            </w:tcBorders>
          </w:tcPr>
          <w:p w14:paraId="639F318A" w14:textId="77777777" w:rsidR="00DF4930" w:rsidRPr="007901B2" w:rsidRDefault="00DF4930" w:rsidP="0043033B">
            <w:pPr>
              <w:jc w:val="left"/>
              <w:rPr>
                <w:sz w:val="18"/>
                <w:szCs w:val="18"/>
              </w:rPr>
            </w:pPr>
            <w:r>
              <w:rPr>
                <w:sz w:val="18"/>
                <w:szCs w:val="18"/>
              </w:rPr>
              <w:t>3-krat na čebuli in česnu</w:t>
            </w:r>
          </w:p>
        </w:tc>
      </w:tr>
      <w:tr w:rsidR="00DF4930" w:rsidRPr="007901B2" w14:paraId="01319C77" w14:textId="77777777" w:rsidTr="0043033B">
        <w:tc>
          <w:tcPr>
            <w:tcW w:w="1728" w:type="dxa"/>
            <w:gridSpan w:val="2"/>
            <w:tcBorders>
              <w:top w:val="single" w:sz="6" w:space="0" w:color="auto"/>
              <w:left w:val="single" w:sz="6" w:space="0" w:color="auto"/>
              <w:bottom w:val="single" w:sz="6" w:space="0" w:color="auto"/>
              <w:right w:val="single" w:sz="6" w:space="0" w:color="auto"/>
            </w:tcBorders>
          </w:tcPr>
          <w:p w14:paraId="441246E3" w14:textId="0A3721C7" w:rsidR="00DF4930" w:rsidRPr="007901B2" w:rsidRDefault="00DF4930" w:rsidP="0043033B">
            <w:pPr>
              <w:jc w:val="left"/>
              <w:rPr>
                <w:b/>
                <w:bCs/>
                <w:sz w:val="18"/>
                <w:szCs w:val="18"/>
              </w:rPr>
            </w:pPr>
            <w:r w:rsidRPr="007901B2">
              <w:rPr>
                <w:b/>
                <w:sz w:val="18"/>
                <w:szCs w:val="18"/>
              </w:rPr>
              <w:t>Papirnata bolezen listja pora in čebule</w:t>
            </w:r>
            <w:r w:rsidR="00E309D7">
              <w:rPr>
                <w:sz w:val="18"/>
                <w:szCs w:val="18"/>
              </w:rPr>
              <w:t xml:space="preserve"> </w:t>
            </w:r>
            <w:r w:rsidRPr="007901B2">
              <w:rPr>
                <w:i/>
                <w:iCs/>
                <w:sz w:val="18"/>
                <w:szCs w:val="18"/>
              </w:rPr>
              <w:t>Phytophthora porri</w:t>
            </w:r>
          </w:p>
        </w:tc>
        <w:tc>
          <w:tcPr>
            <w:tcW w:w="2640" w:type="dxa"/>
            <w:tcBorders>
              <w:top w:val="single" w:sz="6" w:space="0" w:color="auto"/>
              <w:left w:val="single" w:sz="6" w:space="0" w:color="auto"/>
              <w:bottom w:val="single" w:sz="6" w:space="0" w:color="auto"/>
              <w:right w:val="single" w:sz="6" w:space="0" w:color="auto"/>
            </w:tcBorders>
          </w:tcPr>
          <w:p w14:paraId="0C365DFE" w14:textId="77777777" w:rsidR="00DF4930" w:rsidRPr="007901B2" w:rsidRDefault="00DF4930" w:rsidP="0043033B">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14:paraId="1CC07F7D" w14:textId="77777777" w:rsidR="00DF4930" w:rsidRPr="007901B2" w:rsidRDefault="00DF4930" w:rsidP="0043033B">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14:paraId="1FE7AA51" w14:textId="77777777" w:rsidR="00DF4930" w:rsidRPr="007901B2" w:rsidRDefault="00DF4930" w:rsidP="0043033B">
            <w:pPr>
              <w:pStyle w:val="Oznaenseznam3"/>
              <w:rPr>
                <w:sz w:val="18"/>
                <w:szCs w:val="18"/>
              </w:rPr>
            </w:pPr>
            <w:r>
              <w:rPr>
                <w:sz w:val="18"/>
                <w:szCs w:val="18"/>
              </w:rPr>
              <w:t>-</w:t>
            </w:r>
            <w:r w:rsidRPr="007901B2">
              <w:rPr>
                <w:sz w:val="18"/>
                <w:szCs w:val="18"/>
              </w:rPr>
              <w:t>fluopikolid+</w:t>
            </w:r>
          </w:p>
          <w:p w14:paraId="157D98FB" w14:textId="7E97F902" w:rsidR="00DF4930" w:rsidRDefault="00DF4930" w:rsidP="0043033B">
            <w:pPr>
              <w:pStyle w:val="Oznaenseznam3"/>
              <w:rPr>
                <w:sz w:val="18"/>
                <w:szCs w:val="18"/>
              </w:rPr>
            </w:pPr>
            <w:r>
              <w:rPr>
                <w:sz w:val="18"/>
                <w:szCs w:val="18"/>
              </w:rPr>
              <w:t>p</w:t>
            </w:r>
            <w:r w:rsidRPr="007901B2">
              <w:rPr>
                <w:sz w:val="18"/>
                <w:szCs w:val="18"/>
              </w:rPr>
              <w:t>ropamokarb</w:t>
            </w:r>
          </w:p>
          <w:p w14:paraId="0E628777" w14:textId="77777777" w:rsidR="00DF4930" w:rsidRPr="007901B2" w:rsidRDefault="00DF4930" w:rsidP="0043033B">
            <w:pPr>
              <w:pStyle w:val="Oznaenseznam3"/>
              <w:numPr>
                <w:ilvl w:val="0"/>
                <w:numId w:val="35"/>
              </w:numPr>
              <w:rPr>
                <w:sz w:val="18"/>
                <w:szCs w:val="18"/>
              </w:rPr>
            </w:pPr>
            <w:r>
              <w:rPr>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74F38F22" w14:textId="77777777" w:rsidR="00DF4930" w:rsidRDefault="00DF4930" w:rsidP="0043033B">
            <w:pPr>
              <w:jc w:val="left"/>
              <w:rPr>
                <w:bCs/>
                <w:sz w:val="18"/>
                <w:szCs w:val="18"/>
              </w:rPr>
            </w:pPr>
            <w:r>
              <w:rPr>
                <w:bCs/>
                <w:sz w:val="18"/>
                <w:szCs w:val="18"/>
              </w:rPr>
              <w:t>Infinito</w:t>
            </w:r>
          </w:p>
          <w:p w14:paraId="3EC70051" w14:textId="77777777" w:rsidR="00DF4930" w:rsidRDefault="00DF4930" w:rsidP="0043033B">
            <w:pPr>
              <w:jc w:val="left"/>
              <w:rPr>
                <w:bCs/>
                <w:sz w:val="18"/>
                <w:szCs w:val="18"/>
              </w:rPr>
            </w:pPr>
          </w:p>
          <w:p w14:paraId="7363EBBB" w14:textId="77777777" w:rsidR="00DF4930" w:rsidRDefault="00DF4930" w:rsidP="0043033B">
            <w:pPr>
              <w:jc w:val="left"/>
              <w:rPr>
                <w:sz w:val="18"/>
                <w:szCs w:val="18"/>
              </w:rPr>
            </w:pPr>
            <w:r w:rsidRPr="007901B2">
              <w:rPr>
                <w:sz w:val="18"/>
                <w:szCs w:val="18"/>
              </w:rPr>
              <w:t>Ortiva</w:t>
            </w:r>
          </w:p>
          <w:p w14:paraId="5B5749A3" w14:textId="77777777" w:rsidR="00DF4930" w:rsidRDefault="00DF4930" w:rsidP="0043033B">
            <w:pPr>
              <w:jc w:val="left"/>
              <w:rPr>
                <w:sz w:val="18"/>
                <w:szCs w:val="18"/>
              </w:rPr>
            </w:pPr>
            <w:r>
              <w:rPr>
                <w:sz w:val="18"/>
                <w:szCs w:val="18"/>
              </w:rPr>
              <w:t>Mirador 250 SC</w:t>
            </w:r>
          </w:p>
          <w:p w14:paraId="3EB0D0DA" w14:textId="77777777" w:rsidR="00DF4930" w:rsidRPr="004363A2" w:rsidRDefault="00DF4930" w:rsidP="0043033B">
            <w:pPr>
              <w:jc w:val="left"/>
              <w:rPr>
                <w:sz w:val="18"/>
                <w:szCs w:val="18"/>
              </w:rPr>
            </w:pPr>
            <w:r>
              <w:rPr>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2048FE7C" w14:textId="77777777" w:rsidR="00DF4930" w:rsidRDefault="00DF4930" w:rsidP="0043033B">
            <w:pPr>
              <w:jc w:val="left"/>
              <w:rPr>
                <w:sz w:val="18"/>
                <w:szCs w:val="18"/>
              </w:rPr>
            </w:pPr>
            <w:r w:rsidRPr="007901B2">
              <w:rPr>
                <w:sz w:val="18"/>
                <w:szCs w:val="18"/>
              </w:rPr>
              <w:t>1,6 l/ha</w:t>
            </w:r>
          </w:p>
          <w:p w14:paraId="2B5792DF" w14:textId="77777777" w:rsidR="00DF4930" w:rsidRDefault="00DF4930" w:rsidP="0043033B">
            <w:pPr>
              <w:jc w:val="left"/>
              <w:rPr>
                <w:sz w:val="18"/>
                <w:szCs w:val="18"/>
              </w:rPr>
            </w:pPr>
          </w:p>
          <w:p w14:paraId="59AA34D9" w14:textId="77777777" w:rsidR="00DF4930" w:rsidRDefault="00DF4930" w:rsidP="0043033B">
            <w:pPr>
              <w:jc w:val="left"/>
              <w:rPr>
                <w:sz w:val="18"/>
                <w:szCs w:val="18"/>
              </w:rPr>
            </w:pPr>
            <w:r>
              <w:rPr>
                <w:sz w:val="18"/>
                <w:szCs w:val="18"/>
              </w:rPr>
              <w:t>1 l/ha</w:t>
            </w:r>
          </w:p>
          <w:p w14:paraId="71BA5FBE" w14:textId="77777777" w:rsidR="00DF4930" w:rsidRDefault="00DF4930" w:rsidP="0043033B">
            <w:pPr>
              <w:jc w:val="left"/>
              <w:rPr>
                <w:sz w:val="18"/>
                <w:szCs w:val="18"/>
              </w:rPr>
            </w:pPr>
            <w:r>
              <w:rPr>
                <w:sz w:val="18"/>
                <w:szCs w:val="18"/>
              </w:rPr>
              <w:t>1 l/ha</w:t>
            </w:r>
          </w:p>
          <w:p w14:paraId="15F7DFFB" w14:textId="77777777" w:rsidR="00DF4930" w:rsidRPr="007901B2" w:rsidRDefault="00DF4930" w:rsidP="0043033B">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61585FA5" w14:textId="77777777" w:rsidR="00DF4930" w:rsidRDefault="00DF4930" w:rsidP="0043033B">
            <w:pPr>
              <w:jc w:val="left"/>
              <w:rPr>
                <w:sz w:val="18"/>
                <w:szCs w:val="18"/>
              </w:rPr>
            </w:pPr>
            <w:r w:rsidRPr="007901B2">
              <w:rPr>
                <w:sz w:val="18"/>
                <w:szCs w:val="18"/>
              </w:rPr>
              <w:t>21 (por)</w:t>
            </w:r>
          </w:p>
          <w:p w14:paraId="165A3761" w14:textId="77777777" w:rsidR="00DF4930" w:rsidRDefault="00DF4930" w:rsidP="0043033B">
            <w:pPr>
              <w:jc w:val="left"/>
              <w:rPr>
                <w:sz w:val="18"/>
                <w:szCs w:val="18"/>
              </w:rPr>
            </w:pPr>
          </w:p>
          <w:p w14:paraId="1E0B3013" w14:textId="77777777" w:rsidR="00DF4930" w:rsidRDefault="00DF4930" w:rsidP="0043033B">
            <w:pPr>
              <w:jc w:val="left"/>
              <w:rPr>
                <w:sz w:val="18"/>
                <w:szCs w:val="18"/>
              </w:rPr>
            </w:pPr>
            <w:r>
              <w:rPr>
                <w:sz w:val="18"/>
                <w:szCs w:val="18"/>
              </w:rPr>
              <w:t>7/14/</w:t>
            </w:r>
            <w:r w:rsidRPr="00E56238">
              <w:rPr>
                <w:sz w:val="18"/>
                <w:szCs w:val="18"/>
              </w:rPr>
              <w:t xml:space="preserve">21 </w:t>
            </w:r>
          </w:p>
          <w:p w14:paraId="2E400658" w14:textId="77777777" w:rsidR="00DF4930" w:rsidRDefault="00DF4930" w:rsidP="0043033B">
            <w:pPr>
              <w:jc w:val="left"/>
              <w:rPr>
                <w:sz w:val="18"/>
                <w:szCs w:val="18"/>
              </w:rPr>
            </w:pPr>
            <w:r>
              <w:rPr>
                <w:sz w:val="18"/>
                <w:szCs w:val="18"/>
              </w:rPr>
              <w:t>7/14/21</w:t>
            </w:r>
          </w:p>
          <w:p w14:paraId="694035B5" w14:textId="77777777" w:rsidR="00DF4930" w:rsidRPr="007901B2" w:rsidRDefault="00DF4930" w:rsidP="0043033B">
            <w:pPr>
              <w:jc w:val="left"/>
              <w:rPr>
                <w:sz w:val="18"/>
                <w:szCs w:val="18"/>
              </w:rPr>
            </w:pPr>
            <w:r>
              <w:rPr>
                <w:sz w:val="18"/>
                <w:szCs w:val="18"/>
              </w:rPr>
              <w:t>7/14/21</w:t>
            </w:r>
          </w:p>
        </w:tc>
        <w:tc>
          <w:tcPr>
            <w:tcW w:w="1650" w:type="dxa"/>
            <w:tcBorders>
              <w:top w:val="single" w:sz="6" w:space="0" w:color="auto"/>
              <w:left w:val="single" w:sz="6" w:space="0" w:color="auto"/>
              <w:bottom w:val="single" w:sz="6" w:space="0" w:color="auto"/>
              <w:right w:val="single" w:sz="6" w:space="0" w:color="auto"/>
            </w:tcBorders>
          </w:tcPr>
          <w:p w14:paraId="5F59557E" w14:textId="77777777" w:rsidR="00DF4930" w:rsidRPr="007901B2" w:rsidRDefault="00DF4930" w:rsidP="0043033B">
            <w:pPr>
              <w:jc w:val="left"/>
              <w:rPr>
                <w:sz w:val="18"/>
                <w:szCs w:val="18"/>
              </w:rPr>
            </w:pPr>
            <w:r w:rsidRPr="007901B2">
              <w:rPr>
                <w:sz w:val="18"/>
                <w:szCs w:val="18"/>
              </w:rPr>
              <w:t>3-krat, uporaba samo na poru</w:t>
            </w:r>
          </w:p>
        </w:tc>
      </w:tr>
      <w:tr w:rsidR="002142DC" w:rsidRPr="007901B2" w14:paraId="17A3BF5B" w14:textId="77777777" w:rsidTr="00092120">
        <w:trPr>
          <w:trHeight w:val="2207"/>
        </w:trPr>
        <w:tc>
          <w:tcPr>
            <w:tcW w:w="1728" w:type="dxa"/>
            <w:gridSpan w:val="2"/>
            <w:tcBorders>
              <w:top w:val="single" w:sz="6" w:space="0" w:color="auto"/>
              <w:left w:val="single" w:sz="6" w:space="0" w:color="auto"/>
              <w:right w:val="single" w:sz="6" w:space="0" w:color="auto"/>
            </w:tcBorders>
          </w:tcPr>
          <w:p w14:paraId="381F263E" w14:textId="77777777" w:rsidR="002142DC" w:rsidRPr="007901B2" w:rsidRDefault="002142DC" w:rsidP="00092120">
            <w:pPr>
              <w:jc w:val="left"/>
              <w:rPr>
                <w:b/>
                <w:bCs/>
                <w:sz w:val="18"/>
                <w:szCs w:val="18"/>
              </w:rPr>
            </w:pPr>
            <w:r w:rsidRPr="007901B2">
              <w:rPr>
                <w:b/>
                <w:bCs/>
                <w:sz w:val="18"/>
                <w:szCs w:val="18"/>
              </w:rPr>
              <w:t>Čebulna muha</w:t>
            </w:r>
          </w:p>
          <w:p w14:paraId="1E0AF4D6" w14:textId="77777777" w:rsidR="002142DC" w:rsidRPr="007901B2" w:rsidRDefault="002142DC" w:rsidP="00092120">
            <w:pPr>
              <w:jc w:val="left"/>
              <w:rPr>
                <w:sz w:val="18"/>
                <w:szCs w:val="18"/>
              </w:rPr>
            </w:pPr>
            <w:r w:rsidRPr="007901B2">
              <w:rPr>
                <w:i/>
                <w:iCs/>
                <w:sz w:val="18"/>
                <w:szCs w:val="18"/>
              </w:rPr>
              <w:t xml:space="preserve">Delia(=Phorbia, =Chortophila, =Hylemia) antiqua, </w:t>
            </w:r>
          </w:p>
        </w:tc>
        <w:tc>
          <w:tcPr>
            <w:tcW w:w="2640" w:type="dxa"/>
            <w:tcBorders>
              <w:top w:val="single" w:sz="6" w:space="0" w:color="auto"/>
              <w:left w:val="single" w:sz="6" w:space="0" w:color="auto"/>
              <w:right w:val="single" w:sz="6" w:space="0" w:color="auto"/>
            </w:tcBorders>
          </w:tcPr>
          <w:p w14:paraId="255F8731" w14:textId="77777777" w:rsidR="002142DC" w:rsidRPr="007901B2" w:rsidRDefault="002142DC" w:rsidP="00092120">
            <w:pPr>
              <w:jc w:val="left"/>
              <w:rPr>
                <w:sz w:val="18"/>
                <w:szCs w:val="18"/>
              </w:rPr>
            </w:pPr>
            <w:r w:rsidRPr="007901B2">
              <w:rPr>
                <w:sz w:val="18"/>
                <w:szCs w:val="18"/>
              </w:rPr>
              <w:t>Napadene rastline venejo, listi se zvijajo, srčni list se suši in ga lahko izvlečemo. Škodljivec ima 2 - 3 generacije letno. Za čebulo je najbolj škodljiva prva generacija, druga in tretja pa največ škode naredita na poru. Rane, ki jih muha naredi na čebuli, postanejo vdorna mesta za glivice, ki povzročajo gnitje rastlin.</w:t>
            </w:r>
          </w:p>
        </w:tc>
        <w:tc>
          <w:tcPr>
            <w:tcW w:w="1870" w:type="dxa"/>
            <w:tcBorders>
              <w:top w:val="single" w:sz="6" w:space="0" w:color="auto"/>
              <w:left w:val="single" w:sz="6" w:space="0" w:color="auto"/>
              <w:right w:val="single" w:sz="6" w:space="0" w:color="auto"/>
            </w:tcBorders>
          </w:tcPr>
          <w:p w14:paraId="5CD22749" w14:textId="77777777" w:rsidR="002142DC" w:rsidRPr="007901B2" w:rsidRDefault="002142DC" w:rsidP="00092120">
            <w:pPr>
              <w:tabs>
                <w:tab w:val="left" w:pos="170"/>
              </w:tabs>
              <w:jc w:val="left"/>
              <w:rPr>
                <w:sz w:val="18"/>
                <w:szCs w:val="18"/>
              </w:rPr>
            </w:pPr>
            <w:r w:rsidRPr="007901B2">
              <w:rPr>
                <w:sz w:val="18"/>
                <w:szCs w:val="18"/>
              </w:rPr>
              <w:t>Agrotehnični ukrepi:</w:t>
            </w:r>
          </w:p>
          <w:p w14:paraId="0539F61D" w14:textId="77777777" w:rsidR="002142DC" w:rsidRPr="007901B2" w:rsidRDefault="002142DC" w:rsidP="00830142">
            <w:pPr>
              <w:pStyle w:val="Oznaenseznam3"/>
              <w:rPr>
                <w:sz w:val="18"/>
                <w:szCs w:val="18"/>
              </w:rPr>
            </w:pPr>
            <w:r w:rsidRPr="007901B2">
              <w:rPr>
                <w:sz w:val="18"/>
                <w:szCs w:val="18"/>
              </w:rPr>
              <w:t>vzgoja pod zaščitno mrežo</w:t>
            </w:r>
          </w:p>
          <w:p w14:paraId="1BA35ACE" w14:textId="77777777" w:rsidR="002142DC" w:rsidRPr="007901B2" w:rsidRDefault="002142DC" w:rsidP="00830142">
            <w:pPr>
              <w:pStyle w:val="Oznaenseznam3"/>
              <w:rPr>
                <w:sz w:val="18"/>
                <w:szCs w:val="18"/>
              </w:rPr>
            </w:pPr>
            <w:r w:rsidRPr="007901B2">
              <w:rPr>
                <w:sz w:val="18"/>
                <w:szCs w:val="18"/>
              </w:rPr>
              <w:t>namakanje čebulčka pred saditvijo.</w:t>
            </w:r>
          </w:p>
        </w:tc>
        <w:tc>
          <w:tcPr>
            <w:tcW w:w="1430" w:type="dxa"/>
            <w:tcBorders>
              <w:top w:val="single" w:sz="6" w:space="0" w:color="auto"/>
              <w:left w:val="single" w:sz="6" w:space="0" w:color="auto"/>
              <w:right w:val="single" w:sz="6" w:space="0" w:color="auto"/>
            </w:tcBorders>
          </w:tcPr>
          <w:p w14:paraId="64DF4103" w14:textId="77777777" w:rsidR="002142DC" w:rsidRPr="007901B2" w:rsidRDefault="002142DC" w:rsidP="00830142">
            <w:pPr>
              <w:pStyle w:val="Oznaenseznam3"/>
              <w:rPr>
                <w:sz w:val="18"/>
                <w:szCs w:val="18"/>
                <w:lang w:val="en-US"/>
              </w:rPr>
            </w:pPr>
            <w:r w:rsidRPr="007901B2">
              <w:rPr>
                <w:sz w:val="18"/>
                <w:szCs w:val="18"/>
              </w:rPr>
              <w:t>-dimetoat</w:t>
            </w:r>
          </w:p>
        </w:tc>
        <w:tc>
          <w:tcPr>
            <w:tcW w:w="1760" w:type="dxa"/>
            <w:tcBorders>
              <w:top w:val="single" w:sz="6" w:space="0" w:color="auto"/>
              <w:left w:val="single" w:sz="6" w:space="0" w:color="auto"/>
              <w:right w:val="single" w:sz="6" w:space="0" w:color="auto"/>
            </w:tcBorders>
          </w:tcPr>
          <w:p w14:paraId="63CE086C" w14:textId="77777777" w:rsidR="002142DC" w:rsidRPr="007901B2" w:rsidRDefault="002142DC" w:rsidP="00092120">
            <w:pPr>
              <w:jc w:val="left"/>
              <w:rPr>
                <w:sz w:val="18"/>
                <w:szCs w:val="18"/>
              </w:rPr>
            </w:pPr>
            <w:r w:rsidRPr="007901B2">
              <w:rPr>
                <w:sz w:val="18"/>
                <w:szCs w:val="18"/>
              </w:rPr>
              <w:t xml:space="preserve">Perfekhtion </w:t>
            </w:r>
          </w:p>
        </w:tc>
        <w:tc>
          <w:tcPr>
            <w:tcW w:w="1650" w:type="dxa"/>
            <w:tcBorders>
              <w:top w:val="single" w:sz="6" w:space="0" w:color="auto"/>
              <w:left w:val="single" w:sz="6" w:space="0" w:color="auto"/>
              <w:right w:val="single" w:sz="6" w:space="0" w:color="auto"/>
            </w:tcBorders>
          </w:tcPr>
          <w:p w14:paraId="72260C7F" w14:textId="77777777" w:rsidR="002142DC" w:rsidRPr="007901B2" w:rsidRDefault="002142DC" w:rsidP="00092120">
            <w:pPr>
              <w:jc w:val="left"/>
              <w:rPr>
                <w:sz w:val="18"/>
                <w:szCs w:val="18"/>
              </w:rPr>
            </w:pPr>
            <w:r w:rsidRPr="007901B2">
              <w:rPr>
                <w:sz w:val="18"/>
                <w:szCs w:val="18"/>
              </w:rPr>
              <w:t>0,6 l/ha</w:t>
            </w:r>
          </w:p>
        </w:tc>
        <w:tc>
          <w:tcPr>
            <w:tcW w:w="1210" w:type="dxa"/>
            <w:tcBorders>
              <w:top w:val="single" w:sz="6" w:space="0" w:color="auto"/>
              <w:left w:val="single" w:sz="6" w:space="0" w:color="auto"/>
              <w:right w:val="single" w:sz="6" w:space="0" w:color="auto"/>
            </w:tcBorders>
          </w:tcPr>
          <w:p w14:paraId="38BA483E" w14:textId="77777777" w:rsidR="002142DC" w:rsidRPr="007901B2" w:rsidRDefault="002142DC" w:rsidP="00092120">
            <w:pPr>
              <w:jc w:val="left"/>
              <w:rPr>
                <w:sz w:val="18"/>
                <w:szCs w:val="18"/>
              </w:rPr>
            </w:pPr>
            <w:r w:rsidRPr="007901B2">
              <w:rPr>
                <w:sz w:val="18"/>
                <w:szCs w:val="18"/>
              </w:rPr>
              <w:t>14</w:t>
            </w:r>
          </w:p>
        </w:tc>
        <w:tc>
          <w:tcPr>
            <w:tcW w:w="1650" w:type="dxa"/>
            <w:tcBorders>
              <w:top w:val="single" w:sz="6" w:space="0" w:color="auto"/>
              <w:left w:val="single" w:sz="6" w:space="0" w:color="auto"/>
              <w:right w:val="single" w:sz="6" w:space="0" w:color="auto"/>
            </w:tcBorders>
          </w:tcPr>
          <w:p w14:paraId="5D723FC6" w14:textId="77777777" w:rsidR="002142DC" w:rsidRPr="007901B2" w:rsidRDefault="002142DC" w:rsidP="00092120">
            <w:pPr>
              <w:jc w:val="left"/>
              <w:rPr>
                <w:sz w:val="18"/>
                <w:szCs w:val="18"/>
              </w:rPr>
            </w:pPr>
            <w:r w:rsidRPr="007901B2">
              <w:rPr>
                <w:sz w:val="18"/>
                <w:szCs w:val="18"/>
              </w:rPr>
              <w:t>Manjša uporaba SAMO v česnu in šalotki</w:t>
            </w:r>
          </w:p>
          <w:p w14:paraId="03057330" w14:textId="77777777" w:rsidR="002142DC" w:rsidRPr="007901B2" w:rsidRDefault="002142DC" w:rsidP="00092120">
            <w:pPr>
              <w:jc w:val="left"/>
              <w:rPr>
                <w:sz w:val="18"/>
                <w:szCs w:val="18"/>
              </w:rPr>
            </w:pPr>
          </w:p>
          <w:p w14:paraId="0320AD44" w14:textId="77777777" w:rsidR="002142DC" w:rsidRPr="007901B2" w:rsidRDefault="002142DC" w:rsidP="00092120">
            <w:pPr>
              <w:jc w:val="left"/>
              <w:rPr>
                <w:b/>
                <w:bCs/>
                <w:sz w:val="18"/>
                <w:szCs w:val="18"/>
              </w:rPr>
            </w:pPr>
            <w:r w:rsidRPr="007901B2">
              <w:rPr>
                <w:bCs/>
                <w:sz w:val="18"/>
                <w:szCs w:val="18"/>
              </w:rPr>
              <w:t>Upoštevati varovalni pas do voda!</w:t>
            </w:r>
          </w:p>
        </w:tc>
      </w:tr>
      <w:tr w:rsidR="002142DC" w:rsidRPr="007901B2" w14:paraId="6971598E" w14:textId="77777777" w:rsidTr="00092120">
        <w:tc>
          <w:tcPr>
            <w:tcW w:w="1728" w:type="dxa"/>
            <w:gridSpan w:val="2"/>
            <w:tcBorders>
              <w:top w:val="single" w:sz="6" w:space="0" w:color="auto"/>
              <w:left w:val="single" w:sz="6" w:space="0" w:color="auto"/>
              <w:right w:val="single" w:sz="6" w:space="0" w:color="auto"/>
            </w:tcBorders>
          </w:tcPr>
          <w:p w14:paraId="7FF0D2A1" w14:textId="77777777" w:rsidR="002142DC" w:rsidRPr="007901B2" w:rsidRDefault="002142DC" w:rsidP="00092120">
            <w:pPr>
              <w:jc w:val="left"/>
              <w:rPr>
                <w:rStyle w:val="Krepko"/>
                <w:i/>
                <w:iCs/>
                <w:sz w:val="18"/>
                <w:szCs w:val="18"/>
              </w:rPr>
            </w:pPr>
            <w:r w:rsidRPr="007901B2">
              <w:rPr>
                <w:rStyle w:val="Krepko"/>
                <w:sz w:val="18"/>
                <w:szCs w:val="18"/>
              </w:rPr>
              <w:t>Porova zavrtalka</w:t>
            </w:r>
          </w:p>
          <w:p w14:paraId="54CD5521" w14:textId="77777777" w:rsidR="002142DC" w:rsidRPr="007901B2" w:rsidRDefault="002142DC" w:rsidP="00092120">
            <w:pPr>
              <w:jc w:val="left"/>
              <w:rPr>
                <w:i/>
                <w:iCs/>
                <w:sz w:val="18"/>
                <w:szCs w:val="18"/>
              </w:rPr>
            </w:pPr>
            <w:r w:rsidRPr="007901B2">
              <w:rPr>
                <w:rStyle w:val="Krepko"/>
                <w:b w:val="0"/>
                <w:bCs w:val="0"/>
                <w:i/>
                <w:iCs/>
                <w:sz w:val="18"/>
                <w:szCs w:val="18"/>
              </w:rPr>
              <w:t>Napomyza gymnostoma</w:t>
            </w:r>
          </w:p>
        </w:tc>
        <w:tc>
          <w:tcPr>
            <w:tcW w:w="2640" w:type="dxa"/>
            <w:tcBorders>
              <w:top w:val="single" w:sz="6" w:space="0" w:color="auto"/>
              <w:left w:val="single" w:sz="6" w:space="0" w:color="auto"/>
              <w:right w:val="single" w:sz="6" w:space="0" w:color="auto"/>
            </w:tcBorders>
          </w:tcPr>
          <w:p w14:paraId="6447B751" w14:textId="77777777" w:rsidR="002142DC" w:rsidRPr="007901B2" w:rsidRDefault="002142DC" w:rsidP="00092120">
            <w:pPr>
              <w:jc w:val="left"/>
              <w:rPr>
                <w:sz w:val="18"/>
                <w:szCs w:val="18"/>
              </w:rPr>
            </w:pPr>
            <w:r w:rsidRPr="007901B2">
              <w:rPr>
                <w:sz w:val="18"/>
                <w:szCs w:val="18"/>
              </w:rPr>
              <w:t>Prisotnost spoznamo po nizu  vbodov, ki jih na listih  (pora, čebule, drobnjaka)  naredi samica. Žerke najdemo v listnih nožnicah pora in pod zunanjimi listi čebule. Zunanji listio rumenijo in nato propadejo. Čebula gnije. Letno ima dve generaciji .</w:t>
            </w:r>
          </w:p>
        </w:tc>
        <w:tc>
          <w:tcPr>
            <w:tcW w:w="1870" w:type="dxa"/>
            <w:tcBorders>
              <w:top w:val="single" w:sz="6" w:space="0" w:color="auto"/>
              <w:left w:val="single" w:sz="6" w:space="0" w:color="auto"/>
              <w:bottom w:val="single" w:sz="6" w:space="0" w:color="auto"/>
              <w:right w:val="single" w:sz="6" w:space="0" w:color="auto"/>
            </w:tcBorders>
          </w:tcPr>
          <w:p w14:paraId="2E508095" w14:textId="77777777" w:rsidR="002142DC" w:rsidRPr="007901B2" w:rsidRDefault="002142DC" w:rsidP="00092120">
            <w:pPr>
              <w:jc w:val="left"/>
              <w:rPr>
                <w:sz w:val="18"/>
                <w:szCs w:val="18"/>
              </w:rPr>
            </w:pPr>
            <w:r w:rsidRPr="007901B2">
              <w:rPr>
                <w:sz w:val="18"/>
                <w:szCs w:val="18"/>
              </w:rPr>
              <w:t>Agrotehnični ukrep:</w:t>
            </w:r>
          </w:p>
          <w:p w14:paraId="6161AC05" w14:textId="77777777" w:rsidR="002142DC" w:rsidRPr="007901B2" w:rsidRDefault="002142DC" w:rsidP="00830142">
            <w:pPr>
              <w:pStyle w:val="Oznaenseznam3"/>
              <w:rPr>
                <w:sz w:val="18"/>
                <w:szCs w:val="18"/>
              </w:rPr>
            </w:pPr>
            <w:r w:rsidRPr="007901B2">
              <w:rPr>
                <w:sz w:val="18"/>
                <w:szCs w:val="18"/>
              </w:rPr>
              <w:t>vzgoja pod zaščitno mrežo.</w:t>
            </w:r>
          </w:p>
        </w:tc>
        <w:tc>
          <w:tcPr>
            <w:tcW w:w="1430" w:type="dxa"/>
            <w:tcBorders>
              <w:top w:val="single" w:sz="6" w:space="0" w:color="auto"/>
              <w:left w:val="single" w:sz="6" w:space="0" w:color="auto"/>
              <w:bottom w:val="single" w:sz="6" w:space="0" w:color="auto"/>
              <w:right w:val="single" w:sz="6" w:space="0" w:color="auto"/>
            </w:tcBorders>
          </w:tcPr>
          <w:p w14:paraId="7B111820" w14:textId="77777777" w:rsidR="002142DC" w:rsidRPr="007901B2" w:rsidRDefault="002142DC" w:rsidP="00092120">
            <w:pPr>
              <w:jc w:val="left"/>
              <w:rPr>
                <w:sz w:val="18"/>
                <w:szCs w:val="18"/>
              </w:rPr>
            </w:pPr>
            <w:r w:rsidRPr="007901B2">
              <w:rPr>
                <w:sz w:val="18"/>
                <w:szCs w:val="18"/>
                <w:lang w:val="en-US"/>
              </w:rPr>
              <w:t>- dimetoat</w:t>
            </w:r>
          </w:p>
        </w:tc>
        <w:tc>
          <w:tcPr>
            <w:tcW w:w="1760" w:type="dxa"/>
            <w:tcBorders>
              <w:top w:val="single" w:sz="6" w:space="0" w:color="auto"/>
              <w:left w:val="single" w:sz="6" w:space="0" w:color="auto"/>
              <w:bottom w:val="single" w:sz="6" w:space="0" w:color="auto"/>
              <w:right w:val="single" w:sz="6" w:space="0" w:color="auto"/>
            </w:tcBorders>
          </w:tcPr>
          <w:p w14:paraId="59D77B6F" w14:textId="77777777" w:rsidR="002142DC" w:rsidRPr="007901B2" w:rsidRDefault="002142DC" w:rsidP="00092120">
            <w:pPr>
              <w:jc w:val="left"/>
              <w:rPr>
                <w:sz w:val="18"/>
                <w:szCs w:val="18"/>
              </w:rPr>
            </w:pPr>
            <w:r w:rsidRPr="007901B2">
              <w:rPr>
                <w:sz w:val="18"/>
                <w:szCs w:val="18"/>
              </w:rPr>
              <w:t>Perfekthion</w:t>
            </w:r>
          </w:p>
        </w:tc>
        <w:tc>
          <w:tcPr>
            <w:tcW w:w="1650" w:type="dxa"/>
            <w:tcBorders>
              <w:top w:val="single" w:sz="6" w:space="0" w:color="auto"/>
              <w:left w:val="single" w:sz="6" w:space="0" w:color="auto"/>
              <w:bottom w:val="single" w:sz="6" w:space="0" w:color="auto"/>
              <w:right w:val="single" w:sz="6" w:space="0" w:color="auto"/>
            </w:tcBorders>
          </w:tcPr>
          <w:p w14:paraId="3AA73C3F" w14:textId="77777777" w:rsidR="002142DC" w:rsidRPr="007901B2" w:rsidRDefault="002142DC" w:rsidP="00092120">
            <w:pPr>
              <w:jc w:val="left"/>
              <w:rPr>
                <w:sz w:val="18"/>
                <w:szCs w:val="18"/>
              </w:rPr>
            </w:pPr>
            <w:r w:rsidRPr="007901B2">
              <w:rPr>
                <w:sz w:val="18"/>
                <w:szCs w:val="18"/>
              </w:rPr>
              <w:t>0,6 l/ha</w:t>
            </w:r>
          </w:p>
        </w:tc>
        <w:tc>
          <w:tcPr>
            <w:tcW w:w="1210" w:type="dxa"/>
            <w:tcBorders>
              <w:top w:val="single" w:sz="6" w:space="0" w:color="auto"/>
              <w:left w:val="single" w:sz="6" w:space="0" w:color="auto"/>
              <w:bottom w:val="single" w:sz="6" w:space="0" w:color="auto"/>
              <w:right w:val="single" w:sz="6" w:space="0" w:color="auto"/>
            </w:tcBorders>
          </w:tcPr>
          <w:p w14:paraId="3CBF1E72" w14:textId="77777777" w:rsidR="002142DC" w:rsidRPr="007901B2" w:rsidRDefault="002142DC" w:rsidP="00092120">
            <w:pPr>
              <w:jc w:val="left"/>
              <w:rPr>
                <w:sz w:val="18"/>
                <w:szCs w:val="18"/>
              </w:rPr>
            </w:pPr>
            <w:r w:rsidRPr="007901B2">
              <w:rPr>
                <w:sz w:val="18"/>
                <w:szCs w:val="18"/>
              </w:rPr>
              <w:t>14</w:t>
            </w:r>
          </w:p>
        </w:tc>
        <w:tc>
          <w:tcPr>
            <w:tcW w:w="1650" w:type="dxa"/>
            <w:tcBorders>
              <w:top w:val="single" w:sz="6" w:space="0" w:color="auto"/>
              <w:left w:val="single" w:sz="6" w:space="0" w:color="auto"/>
              <w:bottom w:val="single" w:sz="6" w:space="0" w:color="auto"/>
              <w:right w:val="single" w:sz="6" w:space="0" w:color="auto"/>
            </w:tcBorders>
          </w:tcPr>
          <w:p w14:paraId="0AFFC1ED" w14:textId="77777777" w:rsidR="002142DC" w:rsidRPr="007901B2" w:rsidRDefault="002142DC" w:rsidP="00092120">
            <w:pPr>
              <w:jc w:val="left"/>
              <w:rPr>
                <w:sz w:val="18"/>
                <w:szCs w:val="18"/>
              </w:rPr>
            </w:pPr>
            <w:r w:rsidRPr="007901B2">
              <w:rPr>
                <w:sz w:val="18"/>
                <w:szCs w:val="18"/>
              </w:rPr>
              <w:t>Manjša uporaba SAMO v česnu in šalotki</w:t>
            </w:r>
          </w:p>
          <w:p w14:paraId="10BF51A8" w14:textId="77777777" w:rsidR="002142DC" w:rsidRPr="007901B2" w:rsidRDefault="002142DC" w:rsidP="00092120">
            <w:pPr>
              <w:jc w:val="left"/>
              <w:rPr>
                <w:sz w:val="18"/>
                <w:szCs w:val="18"/>
              </w:rPr>
            </w:pPr>
          </w:p>
          <w:p w14:paraId="16AC421F" w14:textId="77777777" w:rsidR="002142DC" w:rsidRPr="007901B2" w:rsidRDefault="002142DC" w:rsidP="00092120">
            <w:pPr>
              <w:jc w:val="left"/>
              <w:rPr>
                <w:b/>
                <w:sz w:val="18"/>
                <w:szCs w:val="18"/>
              </w:rPr>
            </w:pPr>
            <w:r w:rsidRPr="007901B2">
              <w:rPr>
                <w:bCs/>
                <w:sz w:val="18"/>
                <w:szCs w:val="18"/>
              </w:rPr>
              <w:t>Upoštevati varovalni pas do voda!</w:t>
            </w:r>
          </w:p>
        </w:tc>
      </w:tr>
      <w:tr w:rsidR="002142DC" w:rsidRPr="007901B2" w14:paraId="4B7C4FD3" w14:textId="77777777"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14:paraId="3C858290" w14:textId="6CD4EF8D" w:rsidR="002142DC" w:rsidRPr="007901B2" w:rsidRDefault="002142DC" w:rsidP="00092120">
            <w:pPr>
              <w:jc w:val="left"/>
              <w:rPr>
                <w:rStyle w:val="Krepko"/>
                <w:sz w:val="18"/>
                <w:szCs w:val="18"/>
              </w:rPr>
            </w:pPr>
            <w:r w:rsidRPr="007901B2">
              <w:rPr>
                <w:rStyle w:val="Krepko"/>
                <w:sz w:val="18"/>
                <w:szCs w:val="18"/>
              </w:rPr>
              <w:t>Tobakov resar</w:t>
            </w:r>
            <w:r w:rsidRPr="007901B2">
              <w:rPr>
                <w:rStyle w:val="Krepko"/>
                <w:b w:val="0"/>
                <w:sz w:val="18"/>
                <w:szCs w:val="18"/>
              </w:rPr>
              <w:t xml:space="preserve"> </w:t>
            </w:r>
            <w:r w:rsidRPr="007901B2">
              <w:rPr>
                <w:rStyle w:val="Krepko"/>
                <w:b w:val="0"/>
                <w:i/>
                <w:sz w:val="18"/>
                <w:szCs w:val="18"/>
              </w:rPr>
              <w:t>Trips tabaci</w:t>
            </w:r>
          </w:p>
        </w:tc>
        <w:tc>
          <w:tcPr>
            <w:tcW w:w="4510" w:type="dxa"/>
            <w:gridSpan w:val="2"/>
            <w:tcBorders>
              <w:top w:val="single" w:sz="4" w:space="0" w:color="auto"/>
              <w:left w:val="single" w:sz="4" w:space="0" w:color="auto"/>
              <w:bottom w:val="single" w:sz="4" w:space="0" w:color="auto"/>
              <w:right w:val="single" w:sz="4" w:space="0" w:color="auto"/>
            </w:tcBorders>
          </w:tcPr>
          <w:p w14:paraId="68EEB051" w14:textId="77777777" w:rsidR="002142DC" w:rsidRPr="007901B2" w:rsidRDefault="002142DC" w:rsidP="00092120">
            <w:pPr>
              <w:tabs>
                <w:tab w:val="left" w:pos="170"/>
              </w:tabs>
              <w:jc w:val="left"/>
              <w:rPr>
                <w:sz w:val="18"/>
                <w:szCs w:val="18"/>
              </w:rPr>
            </w:pPr>
            <w:r w:rsidRPr="007901B2">
              <w:rPr>
                <w:sz w:val="18"/>
                <w:szCs w:val="18"/>
              </w:rPr>
              <w:t>Povzroča srebrnkaste pege nepravilnih oblik na čebulnih listih, ki rumenijo in se sušijo.</w:t>
            </w:r>
          </w:p>
        </w:tc>
        <w:tc>
          <w:tcPr>
            <w:tcW w:w="1430" w:type="dxa"/>
            <w:tcBorders>
              <w:top w:val="single" w:sz="4" w:space="0" w:color="auto"/>
              <w:left w:val="single" w:sz="4" w:space="0" w:color="auto"/>
              <w:bottom w:val="single" w:sz="4" w:space="0" w:color="auto"/>
              <w:right w:val="single" w:sz="4" w:space="0" w:color="auto"/>
            </w:tcBorders>
          </w:tcPr>
          <w:p w14:paraId="27EF03BF" w14:textId="77777777" w:rsidR="002142DC" w:rsidRPr="007901B2" w:rsidRDefault="002142DC" w:rsidP="00092120">
            <w:pPr>
              <w:jc w:val="left"/>
              <w:rPr>
                <w:sz w:val="18"/>
                <w:szCs w:val="18"/>
              </w:rPr>
            </w:pPr>
            <w:r w:rsidRPr="007901B2">
              <w:rPr>
                <w:sz w:val="18"/>
                <w:szCs w:val="18"/>
              </w:rPr>
              <w:t>- spinosad</w:t>
            </w:r>
          </w:p>
          <w:p w14:paraId="176F7494" w14:textId="77777777" w:rsidR="002142DC" w:rsidRPr="007901B2" w:rsidRDefault="002142DC" w:rsidP="00092120">
            <w:pPr>
              <w:jc w:val="left"/>
              <w:rPr>
                <w:sz w:val="18"/>
                <w:szCs w:val="18"/>
              </w:rPr>
            </w:pPr>
          </w:p>
          <w:p w14:paraId="29D82277" w14:textId="77777777" w:rsidR="002142DC" w:rsidRPr="007901B2" w:rsidRDefault="002142DC" w:rsidP="00092120">
            <w:pPr>
              <w:jc w:val="left"/>
              <w:rPr>
                <w:sz w:val="18"/>
                <w:szCs w:val="18"/>
              </w:rPr>
            </w:pPr>
          </w:p>
          <w:p w14:paraId="63AEFAC2" w14:textId="77777777" w:rsidR="002142DC" w:rsidRPr="007901B2" w:rsidRDefault="002142DC" w:rsidP="00092120">
            <w:pPr>
              <w:jc w:val="left"/>
              <w:rPr>
                <w:sz w:val="18"/>
                <w:szCs w:val="18"/>
              </w:rPr>
            </w:pPr>
          </w:p>
          <w:p w14:paraId="4AD6C1E9" w14:textId="77777777" w:rsidR="002142DC" w:rsidRPr="007901B2" w:rsidRDefault="002142DC" w:rsidP="00092120">
            <w:pPr>
              <w:jc w:val="left"/>
              <w:rPr>
                <w:sz w:val="18"/>
                <w:szCs w:val="18"/>
              </w:rPr>
            </w:pPr>
            <w:r w:rsidRPr="007901B2">
              <w:rPr>
                <w:sz w:val="18"/>
                <w:szCs w:val="18"/>
              </w:rPr>
              <w:t>-dimetoat</w:t>
            </w:r>
          </w:p>
          <w:p w14:paraId="2BD9F4E4" w14:textId="77777777" w:rsidR="002142DC" w:rsidRPr="007901B2" w:rsidRDefault="002142DC" w:rsidP="00092120">
            <w:pPr>
              <w:jc w:val="left"/>
              <w:rPr>
                <w:sz w:val="18"/>
                <w:szCs w:val="18"/>
              </w:rPr>
            </w:pPr>
          </w:p>
          <w:p w14:paraId="6394A239" w14:textId="77777777" w:rsidR="002142DC" w:rsidRPr="007901B2" w:rsidRDefault="002142DC" w:rsidP="00092120">
            <w:pPr>
              <w:jc w:val="left"/>
              <w:rPr>
                <w:sz w:val="18"/>
                <w:szCs w:val="18"/>
              </w:rPr>
            </w:pPr>
            <w:r w:rsidRPr="007901B2">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582044EA" w14:textId="77777777" w:rsidR="002142DC" w:rsidRPr="007901B2" w:rsidRDefault="002142DC" w:rsidP="00092120">
            <w:pPr>
              <w:jc w:val="left"/>
              <w:rPr>
                <w:sz w:val="18"/>
                <w:szCs w:val="18"/>
              </w:rPr>
            </w:pPr>
            <w:r w:rsidRPr="007901B2">
              <w:rPr>
                <w:sz w:val="18"/>
                <w:szCs w:val="18"/>
              </w:rPr>
              <w:t>Laser 240 SC</w:t>
            </w:r>
          </w:p>
          <w:p w14:paraId="6900A789" w14:textId="77777777" w:rsidR="002142DC" w:rsidRPr="007901B2" w:rsidRDefault="002142DC" w:rsidP="00092120">
            <w:pPr>
              <w:jc w:val="left"/>
              <w:rPr>
                <w:sz w:val="18"/>
                <w:szCs w:val="18"/>
              </w:rPr>
            </w:pPr>
          </w:p>
          <w:p w14:paraId="59282D80" w14:textId="77777777" w:rsidR="002142DC" w:rsidRPr="007901B2" w:rsidRDefault="002142DC" w:rsidP="00092120">
            <w:pPr>
              <w:jc w:val="left"/>
              <w:rPr>
                <w:sz w:val="18"/>
                <w:szCs w:val="18"/>
              </w:rPr>
            </w:pPr>
          </w:p>
          <w:p w14:paraId="75667591" w14:textId="77777777" w:rsidR="002142DC" w:rsidRPr="007901B2" w:rsidRDefault="002142DC" w:rsidP="00092120">
            <w:pPr>
              <w:jc w:val="left"/>
              <w:rPr>
                <w:sz w:val="18"/>
                <w:szCs w:val="18"/>
              </w:rPr>
            </w:pPr>
          </w:p>
          <w:p w14:paraId="76B9355B" w14:textId="77777777" w:rsidR="002142DC" w:rsidRPr="007901B2" w:rsidRDefault="002142DC" w:rsidP="00092120">
            <w:pPr>
              <w:jc w:val="left"/>
              <w:rPr>
                <w:sz w:val="18"/>
                <w:szCs w:val="18"/>
              </w:rPr>
            </w:pPr>
            <w:r w:rsidRPr="007901B2">
              <w:rPr>
                <w:sz w:val="18"/>
                <w:szCs w:val="18"/>
              </w:rPr>
              <w:t>Perfekthion</w:t>
            </w:r>
          </w:p>
          <w:p w14:paraId="3A40E3AA" w14:textId="77777777" w:rsidR="002142DC" w:rsidRPr="007901B2" w:rsidRDefault="002142DC" w:rsidP="00092120">
            <w:pPr>
              <w:jc w:val="left"/>
              <w:rPr>
                <w:sz w:val="18"/>
                <w:szCs w:val="18"/>
              </w:rPr>
            </w:pPr>
          </w:p>
          <w:p w14:paraId="666AB11F" w14:textId="77777777" w:rsidR="002142DC" w:rsidRPr="007901B2" w:rsidRDefault="002142DC" w:rsidP="00092120">
            <w:pPr>
              <w:jc w:val="left"/>
              <w:rPr>
                <w:sz w:val="18"/>
                <w:szCs w:val="18"/>
              </w:rPr>
            </w:pPr>
            <w:r w:rsidRPr="007901B2">
              <w:rPr>
                <w:sz w:val="18"/>
                <w:szCs w:val="18"/>
              </w:rPr>
              <w:t>Karate Zeon 5 SC</w:t>
            </w:r>
          </w:p>
          <w:p w14:paraId="2619CD3A" w14:textId="77777777" w:rsidR="0048568C" w:rsidRPr="007901B2" w:rsidRDefault="0048568C" w:rsidP="00092120">
            <w:pPr>
              <w:jc w:val="left"/>
              <w:rPr>
                <w:sz w:val="18"/>
                <w:szCs w:val="18"/>
              </w:rPr>
            </w:pPr>
            <w:r w:rsidRPr="007901B2">
              <w:rPr>
                <w:sz w:val="18"/>
                <w:szCs w:val="18"/>
              </w:rPr>
              <w:t>MANJŠA UPORABA</w:t>
            </w:r>
          </w:p>
        </w:tc>
        <w:tc>
          <w:tcPr>
            <w:tcW w:w="1650" w:type="dxa"/>
            <w:tcBorders>
              <w:top w:val="single" w:sz="4" w:space="0" w:color="auto"/>
              <w:left w:val="single" w:sz="4" w:space="0" w:color="auto"/>
              <w:bottom w:val="single" w:sz="4" w:space="0" w:color="auto"/>
              <w:right w:val="single" w:sz="4" w:space="0" w:color="auto"/>
            </w:tcBorders>
          </w:tcPr>
          <w:p w14:paraId="46E2F12D" w14:textId="77777777" w:rsidR="002142DC" w:rsidRPr="007901B2" w:rsidRDefault="002142DC" w:rsidP="00092120">
            <w:pPr>
              <w:jc w:val="left"/>
              <w:rPr>
                <w:sz w:val="18"/>
                <w:szCs w:val="18"/>
              </w:rPr>
            </w:pPr>
            <w:r w:rsidRPr="007901B2">
              <w:rPr>
                <w:sz w:val="18"/>
                <w:szCs w:val="18"/>
              </w:rPr>
              <w:t>0,45 l/ha</w:t>
            </w:r>
          </w:p>
          <w:p w14:paraId="0B4B33A7" w14:textId="77777777" w:rsidR="002142DC" w:rsidRPr="007901B2" w:rsidRDefault="002142DC" w:rsidP="00092120">
            <w:pPr>
              <w:jc w:val="left"/>
              <w:rPr>
                <w:sz w:val="18"/>
                <w:szCs w:val="18"/>
              </w:rPr>
            </w:pPr>
          </w:p>
          <w:p w14:paraId="5F093B26" w14:textId="77777777" w:rsidR="002142DC" w:rsidRPr="007901B2" w:rsidRDefault="002142DC" w:rsidP="00092120">
            <w:pPr>
              <w:jc w:val="left"/>
              <w:rPr>
                <w:sz w:val="18"/>
                <w:szCs w:val="18"/>
              </w:rPr>
            </w:pPr>
          </w:p>
          <w:p w14:paraId="002F0477" w14:textId="77777777" w:rsidR="002142DC" w:rsidRPr="007901B2" w:rsidRDefault="002142DC" w:rsidP="00092120">
            <w:pPr>
              <w:jc w:val="left"/>
              <w:rPr>
                <w:sz w:val="18"/>
                <w:szCs w:val="18"/>
              </w:rPr>
            </w:pPr>
          </w:p>
          <w:p w14:paraId="26CAECAC" w14:textId="77777777" w:rsidR="002142DC" w:rsidRPr="007901B2" w:rsidRDefault="002142DC" w:rsidP="00092120">
            <w:pPr>
              <w:jc w:val="left"/>
              <w:rPr>
                <w:sz w:val="18"/>
                <w:szCs w:val="18"/>
              </w:rPr>
            </w:pPr>
            <w:r w:rsidRPr="007901B2">
              <w:rPr>
                <w:sz w:val="18"/>
                <w:szCs w:val="18"/>
              </w:rPr>
              <w:t>0,6 l/ha</w:t>
            </w:r>
          </w:p>
          <w:p w14:paraId="51E6591A" w14:textId="77777777" w:rsidR="002142DC" w:rsidRPr="007901B2" w:rsidRDefault="002142DC" w:rsidP="00092120">
            <w:pPr>
              <w:jc w:val="left"/>
              <w:rPr>
                <w:sz w:val="18"/>
                <w:szCs w:val="18"/>
              </w:rPr>
            </w:pPr>
          </w:p>
          <w:p w14:paraId="0CF521C6" w14:textId="77777777" w:rsidR="002142DC" w:rsidRPr="007901B2" w:rsidRDefault="002142DC" w:rsidP="00092120">
            <w:pPr>
              <w:jc w:val="left"/>
              <w:rPr>
                <w:sz w:val="18"/>
                <w:szCs w:val="18"/>
              </w:rPr>
            </w:pPr>
            <w:r w:rsidRPr="007901B2">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331D6EEA" w14:textId="77777777" w:rsidR="002142DC" w:rsidRPr="007901B2" w:rsidRDefault="002142DC" w:rsidP="00092120">
            <w:pPr>
              <w:jc w:val="left"/>
              <w:rPr>
                <w:sz w:val="18"/>
                <w:szCs w:val="18"/>
              </w:rPr>
            </w:pPr>
            <w:r w:rsidRPr="007901B2">
              <w:rPr>
                <w:sz w:val="18"/>
                <w:szCs w:val="18"/>
              </w:rPr>
              <w:t>3</w:t>
            </w:r>
          </w:p>
          <w:p w14:paraId="0B34D383" w14:textId="77777777" w:rsidR="002142DC" w:rsidRPr="007901B2" w:rsidRDefault="002142DC" w:rsidP="00092120">
            <w:pPr>
              <w:jc w:val="left"/>
              <w:rPr>
                <w:sz w:val="18"/>
                <w:szCs w:val="18"/>
              </w:rPr>
            </w:pPr>
          </w:p>
          <w:p w14:paraId="04A30D87" w14:textId="77777777" w:rsidR="002142DC" w:rsidRPr="007901B2" w:rsidRDefault="002142DC" w:rsidP="00092120">
            <w:pPr>
              <w:jc w:val="left"/>
              <w:rPr>
                <w:sz w:val="18"/>
                <w:szCs w:val="18"/>
              </w:rPr>
            </w:pPr>
          </w:p>
          <w:p w14:paraId="7E4AABB6" w14:textId="77777777" w:rsidR="002142DC" w:rsidRPr="007901B2" w:rsidRDefault="002142DC" w:rsidP="00092120">
            <w:pPr>
              <w:jc w:val="left"/>
              <w:rPr>
                <w:sz w:val="18"/>
                <w:szCs w:val="18"/>
              </w:rPr>
            </w:pPr>
          </w:p>
          <w:p w14:paraId="11AA63C0" w14:textId="77777777" w:rsidR="002142DC" w:rsidRPr="007901B2" w:rsidRDefault="002142DC" w:rsidP="00092120">
            <w:pPr>
              <w:jc w:val="left"/>
              <w:rPr>
                <w:sz w:val="18"/>
                <w:szCs w:val="18"/>
              </w:rPr>
            </w:pPr>
            <w:r w:rsidRPr="007901B2">
              <w:rPr>
                <w:sz w:val="18"/>
                <w:szCs w:val="18"/>
              </w:rPr>
              <w:t>14</w:t>
            </w:r>
          </w:p>
          <w:p w14:paraId="50C16F53" w14:textId="77777777" w:rsidR="002142DC" w:rsidRPr="007901B2" w:rsidRDefault="002142DC" w:rsidP="00092120">
            <w:pPr>
              <w:jc w:val="left"/>
              <w:rPr>
                <w:sz w:val="18"/>
                <w:szCs w:val="18"/>
              </w:rPr>
            </w:pPr>
          </w:p>
          <w:p w14:paraId="27D8B44C" w14:textId="77777777" w:rsidR="002142DC" w:rsidRPr="007901B2" w:rsidRDefault="002142DC" w:rsidP="00092120">
            <w:pPr>
              <w:jc w:val="left"/>
              <w:rPr>
                <w:sz w:val="18"/>
                <w:szCs w:val="18"/>
              </w:rPr>
            </w:pPr>
            <w:r w:rsidRPr="007901B2">
              <w:rPr>
                <w:sz w:val="18"/>
                <w:szCs w:val="18"/>
              </w:rPr>
              <w:t>28</w:t>
            </w:r>
          </w:p>
        </w:tc>
        <w:tc>
          <w:tcPr>
            <w:tcW w:w="1650" w:type="dxa"/>
            <w:tcBorders>
              <w:top w:val="single" w:sz="4" w:space="0" w:color="auto"/>
              <w:left w:val="single" w:sz="4" w:space="0" w:color="auto"/>
              <w:bottom w:val="single" w:sz="4" w:space="0" w:color="auto"/>
              <w:right w:val="single" w:sz="4" w:space="0" w:color="auto"/>
            </w:tcBorders>
          </w:tcPr>
          <w:p w14:paraId="3F8985BA" w14:textId="77777777" w:rsidR="002142DC" w:rsidRPr="007901B2" w:rsidRDefault="002142DC" w:rsidP="00092120">
            <w:pPr>
              <w:jc w:val="left"/>
              <w:rPr>
                <w:sz w:val="18"/>
                <w:szCs w:val="18"/>
              </w:rPr>
            </w:pPr>
            <w:r w:rsidRPr="007901B2">
              <w:rPr>
                <w:sz w:val="18"/>
                <w:szCs w:val="18"/>
              </w:rPr>
              <w:t>Največ 3x v eni ratsni sezoni-uporaba v čebuli in poru</w:t>
            </w:r>
          </w:p>
          <w:p w14:paraId="19DBFA4D" w14:textId="77777777" w:rsidR="002142DC" w:rsidRPr="007901B2" w:rsidRDefault="002142DC" w:rsidP="00092120">
            <w:pPr>
              <w:jc w:val="left"/>
              <w:rPr>
                <w:sz w:val="18"/>
                <w:szCs w:val="18"/>
              </w:rPr>
            </w:pPr>
            <w:r w:rsidRPr="007901B2">
              <w:rPr>
                <w:sz w:val="18"/>
                <w:szCs w:val="18"/>
              </w:rPr>
              <w:t>Uporaba v čebuli, česnu in šalotki.</w:t>
            </w:r>
          </w:p>
          <w:p w14:paraId="271E2BA0" w14:textId="77777777" w:rsidR="002142DC" w:rsidRPr="007901B2" w:rsidRDefault="002142DC" w:rsidP="00092120">
            <w:pPr>
              <w:jc w:val="left"/>
              <w:rPr>
                <w:sz w:val="18"/>
                <w:szCs w:val="18"/>
              </w:rPr>
            </w:pPr>
            <w:r w:rsidRPr="007901B2">
              <w:rPr>
                <w:sz w:val="18"/>
                <w:szCs w:val="18"/>
              </w:rPr>
              <w:t>Uporaba v čebuli, česnu in šalotki. Največ 2x letno.</w:t>
            </w:r>
          </w:p>
        </w:tc>
      </w:tr>
      <w:tr w:rsidR="002142DC" w:rsidRPr="007901B2" w14:paraId="26FD7A96" w14:textId="77777777"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14:paraId="7B0F1C0E" w14:textId="620B2603" w:rsidR="002142DC" w:rsidRPr="009C67CA" w:rsidRDefault="00E309D7" w:rsidP="00092120">
            <w:pPr>
              <w:jc w:val="left"/>
              <w:rPr>
                <w:rStyle w:val="Krepko"/>
                <w:sz w:val="18"/>
                <w:szCs w:val="18"/>
              </w:rPr>
            </w:pPr>
            <w:r w:rsidRPr="009C67CA">
              <w:rPr>
                <w:rStyle w:val="Krepko"/>
                <w:sz w:val="18"/>
                <w:szCs w:val="18"/>
              </w:rPr>
              <w:t xml:space="preserve">Listne uši </w:t>
            </w:r>
            <w:r w:rsidRPr="009C67CA">
              <w:rPr>
                <w:i/>
                <w:iCs/>
                <w:sz w:val="18"/>
                <w:szCs w:val="18"/>
              </w:rPr>
              <w:t>Aphididae</w:t>
            </w:r>
          </w:p>
        </w:tc>
        <w:tc>
          <w:tcPr>
            <w:tcW w:w="4510" w:type="dxa"/>
            <w:gridSpan w:val="2"/>
            <w:tcBorders>
              <w:top w:val="single" w:sz="4" w:space="0" w:color="auto"/>
              <w:left w:val="single" w:sz="4" w:space="0" w:color="auto"/>
              <w:bottom w:val="single" w:sz="4" w:space="0" w:color="auto"/>
              <w:right w:val="single" w:sz="4" w:space="0" w:color="auto"/>
            </w:tcBorders>
          </w:tcPr>
          <w:p w14:paraId="0DB42D17" w14:textId="77777777" w:rsidR="002142DC" w:rsidRPr="007901B2" w:rsidRDefault="002142DC" w:rsidP="0009212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4328353" w14:textId="77777777" w:rsidR="002142DC" w:rsidRPr="007901B2" w:rsidRDefault="002142DC" w:rsidP="00092120">
            <w:pPr>
              <w:jc w:val="left"/>
              <w:rPr>
                <w:sz w:val="18"/>
                <w:szCs w:val="18"/>
              </w:rPr>
            </w:pPr>
            <w:r w:rsidRPr="007901B2">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30E4FB4B" w14:textId="77777777" w:rsidR="002142DC" w:rsidRPr="007901B2" w:rsidRDefault="002142DC" w:rsidP="00092120">
            <w:pPr>
              <w:jc w:val="left"/>
              <w:rPr>
                <w:sz w:val="18"/>
                <w:szCs w:val="18"/>
              </w:rPr>
            </w:pPr>
            <w:r w:rsidRPr="007901B2">
              <w:rPr>
                <w:sz w:val="18"/>
                <w:szCs w:val="18"/>
              </w:rPr>
              <w:t>Karate Zeon 5 SC</w:t>
            </w:r>
          </w:p>
        </w:tc>
        <w:tc>
          <w:tcPr>
            <w:tcW w:w="1650" w:type="dxa"/>
            <w:tcBorders>
              <w:top w:val="single" w:sz="4" w:space="0" w:color="auto"/>
              <w:left w:val="single" w:sz="4" w:space="0" w:color="auto"/>
              <w:bottom w:val="single" w:sz="4" w:space="0" w:color="auto"/>
              <w:right w:val="single" w:sz="4" w:space="0" w:color="auto"/>
            </w:tcBorders>
          </w:tcPr>
          <w:p w14:paraId="5B89348D" w14:textId="77777777" w:rsidR="002142DC" w:rsidRPr="007901B2" w:rsidRDefault="002142DC" w:rsidP="00092120">
            <w:pPr>
              <w:jc w:val="left"/>
              <w:rPr>
                <w:sz w:val="18"/>
                <w:szCs w:val="18"/>
              </w:rPr>
            </w:pPr>
            <w:r w:rsidRPr="007901B2">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39B1E9ED" w14:textId="77777777" w:rsidR="002142DC" w:rsidRPr="007901B2" w:rsidRDefault="002142DC" w:rsidP="00092120">
            <w:pPr>
              <w:jc w:val="left"/>
              <w:rPr>
                <w:sz w:val="18"/>
                <w:szCs w:val="18"/>
              </w:rPr>
            </w:pPr>
            <w:r w:rsidRPr="007901B2">
              <w:rPr>
                <w:sz w:val="18"/>
                <w:szCs w:val="18"/>
              </w:rPr>
              <w:t>(por)</w:t>
            </w:r>
          </w:p>
        </w:tc>
        <w:tc>
          <w:tcPr>
            <w:tcW w:w="1650" w:type="dxa"/>
            <w:tcBorders>
              <w:top w:val="single" w:sz="4" w:space="0" w:color="auto"/>
              <w:left w:val="single" w:sz="4" w:space="0" w:color="auto"/>
              <w:bottom w:val="single" w:sz="4" w:space="0" w:color="auto"/>
              <w:right w:val="single" w:sz="4" w:space="0" w:color="auto"/>
            </w:tcBorders>
          </w:tcPr>
          <w:p w14:paraId="796807BB" w14:textId="77777777" w:rsidR="002142DC" w:rsidRPr="007901B2" w:rsidRDefault="002142DC" w:rsidP="00092120">
            <w:pPr>
              <w:jc w:val="left"/>
              <w:rPr>
                <w:sz w:val="18"/>
                <w:szCs w:val="18"/>
              </w:rPr>
            </w:pPr>
            <w:r w:rsidRPr="007901B2">
              <w:rPr>
                <w:sz w:val="18"/>
                <w:szCs w:val="18"/>
              </w:rPr>
              <w:t>Uporaba 2-krat letno</w:t>
            </w:r>
          </w:p>
        </w:tc>
      </w:tr>
    </w:tbl>
    <w:p w14:paraId="7CDC91E6" w14:textId="0A0DF48C" w:rsidR="006A2F35" w:rsidRPr="009C67CA" w:rsidRDefault="00F745ED" w:rsidP="006A2F35">
      <w:pPr>
        <w:pStyle w:val="Naslov2"/>
        <w:rPr>
          <w:caps w:val="0"/>
          <w:sz w:val="20"/>
          <w:lang w:val="sl-SI"/>
        </w:rPr>
      </w:pPr>
      <w:bookmarkStart w:id="498" w:name="_Toc28393493"/>
      <w:bookmarkStart w:id="499" w:name="_Toc38347083"/>
      <w:r w:rsidRPr="000307BC">
        <w:rPr>
          <w:sz w:val="20"/>
        </w:rPr>
        <w:br w:type="page"/>
      </w:r>
      <w:bookmarkStart w:id="500" w:name="_Toc5773509"/>
      <w:bookmarkStart w:id="501" w:name="_Toc511303466"/>
      <w:bookmarkStart w:id="502" w:name="_Toc215563143"/>
      <w:bookmarkStart w:id="503" w:name="_Toc91332692"/>
      <w:bookmarkStart w:id="504" w:name="_Toc91332914"/>
      <w:bookmarkStart w:id="505" w:name="_Toc91333120"/>
      <w:bookmarkEnd w:id="492"/>
      <w:bookmarkEnd w:id="493"/>
      <w:bookmarkEnd w:id="494"/>
      <w:bookmarkEnd w:id="495"/>
      <w:bookmarkEnd w:id="496"/>
      <w:bookmarkEnd w:id="498"/>
      <w:bookmarkEnd w:id="499"/>
      <w:r w:rsidR="006A2F35" w:rsidRPr="009C67CA">
        <w:rPr>
          <w:sz w:val="20"/>
        </w:rPr>
        <w:lastRenderedPageBreak/>
        <w:t>INTEGRIRANO VARSTVO RADIČA</w:t>
      </w:r>
      <w:bookmarkEnd w:id="500"/>
      <w:r w:rsidR="006A2F35" w:rsidRPr="009C67CA">
        <w:rPr>
          <w:sz w:val="20"/>
          <w:lang w:val="sl-SI"/>
        </w:rPr>
        <w:t xml:space="preserve">  </w:t>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r w:rsidR="006A2F35" w:rsidRPr="009C67CA">
        <w:rPr>
          <w:sz w:val="20"/>
          <w:lang w:val="sl-SI"/>
        </w:rPr>
        <w:tab/>
      </w:r>
      <w:bookmarkEnd w:id="501"/>
    </w:p>
    <w:p w14:paraId="546B4718" w14:textId="77777777" w:rsidR="006A2F35" w:rsidRPr="006A2F35" w:rsidRDefault="006A2F35" w:rsidP="006A2F35"/>
    <w:tbl>
      <w:tblPr>
        <w:tblW w:w="14315" w:type="dxa"/>
        <w:tblInd w:w="108" w:type="dxa"/>
        <w:tblLayout w:type="fixed"/>
        <w:tblLook w:val="0000" w:firstRow="0" w:lastRow="0" w:firstColumn="0" w:lastColumn="0" w:noHBand="0" w:noVBand="0"/>
      </w:tblPr>
      <w:tblGrid>
        <w:gridCol w:w="1701"/>
        <w:gridCol w:w="2479"/>
        <w:gridCol w:w="2766"/>
        <w:gridCol w:w="1436"/>
        <w:gridCol w:w="1628"/>
        <w:gridCol w:w="1320"/>
        <w:gridCol w:w="1144"/>
        <w:gridCol w:w="1826"/>
        <w:gridCol w:w="15"/>
      </w:tblGrid>
      <w:tr w:rsidR="006A2F35" w:rsidRPr="000307BC" w14:paraId="2933508C" w14:textId="77777777" w:rsidTr="006A2F35">
        <w:trPr>
          <w:gridAfter w:val="1"/>
          <w:wAfter w:w="15" w:type="dxa"/>
        </w:trPr>
        <w:tc>
          <w:tcPr>
            <w:tcW w:w="1701" w:type="dxa"/>
            <w:tcBorders>
              <w:top w:val="single" w:sz="12" w:space="0" w:color="000000"/>
              <w:left w:val="single" w:sz="12" w:space="0" w:color="000000"/>
              <w:bottom w:val="single" w:sz="12" w:space="0" w:color="000000"/>
              <w:right w:val="single" w:sz="12" w:space="0" w:color="000000"/>
            </w:tcBorders>
          </w:tcPr>
          <w:p w14:paraId="34D62043" w14:textId="77777777" w:rsidR="006A2F35" w:rsidRPr="000307BC" w:rsidRDefault="006A2F35" w:rsidP="006A2F35">
            <w:pPr>
              <w:snapToGrid w:val="0"/>
              <w:rPr>
                <w:sz w:val="18"/>
                <w:szCs w:val="18"/>
              </w:rPr>
            </w:pPr>
            <w:r w:rsidRPr="000307BC">
              <w:rPr>
                <w:sz w:val="18"/>
                <w:szCs w:val="18"/>
              </w:rPr>
              <w:t>ŠKODLJIVI ORGANIZEM</w:t>
            </w:r>
          </w:p>
        </w:tc>
        <w:tc>
          <w:tcPr>
            <w:tcW w:w="2479" w:type="dxa"/>
            <w:tcBorders>
              <w:top w:val="single" w:sz="12" w:space="0" w:color="000000"/>
              <w:left w:val="single" w:sz="12" w:space="0" w:color="000000"/>
              <w:bottom w:val="single" w:sz="12" w:space="0" w:color="000000"/>
              <w:right w:val="single" w:sz="12" w:space="0" w:color="000000"/>
            </w:tcBorders>
          </w:tcPr>
          <w:p w14:paraId="15A07FFC" w14:textId="77777777" w:rsidR="006A2F35" w:rsidRPr="000307BC" w:rsidRDefault="006A2F35" w:rsidP="006A2F35">
            <w:pPr>
              <w:snapToGrid w:val="0"/>
              <w:rPr>
                <w:sz w:val="18"/>
                <w:szCs w:val="18"/>
              </w:rPr>
            </w:pPr>
            <w:r w:rsidRPr="000307BC">
              <w:rPr>
                <w:sz w:val="18"/>
                <w:szCs w:val="18"/>
              </w:rPr>
              <w:t>OPIS</w:t>
            </w:r>
          </w:p>
        </w:tc>
        <w:tc>
          <w:tcPr>
            <w:tcW w:w="2766" w:type="dxa"/>
            <w:tcBorders>
              <w:top w:val="single" w:sz="12" w:space="0" w:color="000000"/>
              <w:left w:val="single" w:sz="12" w:space="0" w:color="000000"/>
              <w:bottom w:val="single" w:sz="12" w:space="0" w:color="000000"/>
              <w:right w:val="single" w:sz="12" w:space="0" w:color="000000"/>
            </w:tcBorders>
          </w:tcPr>
          <w:p w14:paraId="495AB1A0" w14:textId="77777777" w:rsidR="006A2F35" w:rsidRPr="000307BC" w:rsidRDefault="006A2F35" w:rsidP="006A2F35">
            <w:pPr>
              <w:tabs>
                <w:tab w:val="left" w:pos="170"/>
              </w:tabs>
              <w:snapToGrid w:val="0"/>
              <w:rPr>
                <w:sz w:val="18"/>
                <w:szCs w:val="18"/>
              </w:rPr>
            </w:pPr>
            <w:r w:rsidRPr="000307BC">
              <w:rPr>
                <w:sz w:val="18"/>
                <w:szCs w:val="18"/>
              </w:rPr>
              <w:t xml:space="preserve">  UKREPI</w:t>
            </w:r>
          </w:p>
        </w:tc>
        <w:tc>
          <w:tcPr>
            <w:tcW w:w="1436" w:type="dxa"/>
            <w:tcBorders>
              <w:top w:val="single" w:sz="12" w:space="0" w:color="000000"/>
              <w:left w:val="single" w:sz="12" w:space="0" w:color="000000"/>
              <w:bottom w:val="single" w:sz="12" w:space="0" w:color="000000"/>
              <w:right w:val="single" w:sz="12" w:space="0" w:color="000000"/>
            </w:tcBorders>
          </w:tcPr>
          <w:p w14:paraId="375D211D" w14:textId="77777777" w:rsidR="006A2F35" w:rsidRPr="000307BC" w:rsidRDefault="006A2F35" w:rsidP="006A2F35">
            <w:pPr>
              <w:snapToGrid w:val="0"/>
              <w:rPr>
                <w:sz w:val="18"/>
                <w:szCs w:val="18"/>
              </w:rPr>
            </w:pPr>
            <w:r w:rsidRPr="000307BC">
              <w:rPr>
                <w:sz w:val="18"/>
                <w:szCs w:val="18"/>
              </w:rPr>
              <w:t>AKTIVNA SNOV</w:t>
            </w:r>
          </w:p>
        </w:tc>
        <w:tc>
          <w:tcPr>
            <w:tcW w:w="1628" w:type="dxa"/>
            <w:tcBorders>
              <w:top w:val="single" w:sz="12" w:space="0" w:color="000000"/>
              <w:left w:val="single" w:sz="12" w:space="0" w:color="000000"/>
              <w:bottom w:val="single" w:sz="12" w:space="0" w:color="000000"/>
              <w:right w:val="single" w:sz="12" w:space="0" w:color="000000"/>
            </w:tcBorders>
          </w:tcPr>
          <w:p w14:paraId="0ACC3526" w14:textId="77777777" w:rsidR="006A2F35" w:rsidRPr="000307BC" w:rsidRDefault="006A2F35" w:rsidP="006A2F35">
            <w:pPr>
              <w:snapToGrid w:val="0"/>
              <w:rPr>
                <w:sz w:val="18"/>
                <w:szCs w:val="18"/>
              </w:rPr>
            </w:pPr>
            <w:r w:rsidRPr="000307BC">
              <w:rPr>
                <w:sz w:val="18"/>
                <w:szCs w:val="18"/>
              </w:rPr>
              <w:t>FITOFARM.</w:t>
            </w:r>
          </w:p>
          <w:p w14:paraId="571F9D96" w14:textId="77777777" w:rsidR="006A2F35" w:rsidRPr="000307BC" w:rsidRDefault="006A2F35" w:rsidP="006A2F35">
            <w:pPr>
              <w:rPr>
                <w:sz w:val="18"/>
                <w:szCs w:val="18"/>
              </w:rPr>
            </w:pPr>
            <w:r w:rsidRPr="000307BC">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14:paraId="72ED78D4" w14:textId="77777777" w:rsidR="006A2F35" w:rsidRPr="000307BC" w:rsidRDefault="006A2F35" w:rsidP="006A2F35">
            <w:pPr>
              <w:snapToGrid w:val="0"/>
              <w:rPr>
                <w:sz w:val="18"/>
                <w:szCs w:val="18"/>
              </w:rPr>
            </w:pPr>
            <w:r w:rsidRPr="000307BC">
              <w:rPr>
                <w:sz w:val="18"/>
                <w:szCs w:val="18"/>
              </w:rPr>
              <w:t>ODMEREK</w:t>
            </w:r>
          </w:p>
        </w:tc>
        <w:tc>
          <w:tcPr>
            <w:tcW w:w="1144" w:type="dxa"/>
            <w:tcBorders>
              <w:top w:val="single" w:sz="12" w:space="0" w:color="000000"/>
              <w:left w:val="single" w:sz="12" w:space="0" w:color="000000"/>
              <w:bottom w:val="single" w:sz="12" w:space="0" w:color="000000"/>
              <w:right w:val="single" w:sz="12" w:space="0" w:color="000000"/>
            </w:tcBorders>
          </w:tcPr>
          <w:p w14:paraId="1B414817" w14:textId="77777777" w:rsidR="006A2F35" w:rsidRPr="000307BC" w:rsidRDefault="006A2F35" w:rsidP="006A2F35">
            <w:pPr>
              <w:snapToGrid w:val="0"/>
              <w:rPr>
                <w:sz w:val="18"/>
                <w:szCs w:val="18"/>
              </w:rPr>
            </w:pPr>
            <w:r w:rsidRPr="000307BC">
              <w:rPr>
                <w:sz w:val="18"/>
                <w:szCs w:val="18"/>
              </w:rPr>
              <w:t>KARENCA</w:t>
            </w:r>
          </w:p>
        </w:tc>
        <w:tc>
          <w:tcPr>
            <w:tcW w:w="1826" w:type="dxa"/>
            <w:tcBorders>
              <w:top w:val="single" w:sz="12" w:space="0" w:color="000000"/>
              <w:left w:val="single" w:sz="12" w:space="0" w:color="000000"/>
              <w:bottom w:val="single" w:sz="12" w:space="0" w:color="000000"/>
              <w:right w:val="single" w:sz="12" w:space="0" w:color="000000"/>
            </w:tcBorders>
          </w:tcPr>
          <w:p w14:paraId="32776390" w14:textId="77777777" w:rsidR="006A2F35" w:rsidRPr="000307BC" w:rsidRDefault="006A2F35" w:rsidP="006A2F35">
            <w:pPr>
              <w:snapToGrid w:val="0"/>
              <w:rPr>
                <w:sz w:val="18"/>
                <w:szCs w:val="18"/>
              </w:rPr>
            </w:pPr>
            <w:r w:rsidRPr="000307BC">
              <w:rPr>
                <w:sz w:val="18"/>
                <w:szCs w:val="18"/>
              </w:rPr>
              <w:t>OPOMBE</w:t>
            </w:r>
          </w:p>
        </w:tc>
      </w:tr>
      <w:tr w:rsidR="006A2F35" w:rsidRPr="000307BC" w14:paraId="250FEAFE" w14:textId="77777777" w:rsidTr="006A2F35">
        <w:tc>
          <w:tcPr>
            <w:tcW w:w="1701" w:type="dxa"/>
            <w:tcBorders>
              <w:top w:val="single" w:sz="8" w:space="0" w:color="000000"/>
              <w:left w:val="single" w:sz="4" w:space="0" w:color="000000"/>
              <w:bottom w:val="single" w:sz="4" w:space="0" w:color="000000"/>
            </w:tcBorders>
            <w:shd w:val="clear" w:color="auto" w:fill="auto"/>
          </w:tcPr>
          <w:p w14:paraId="30A5DE68" w14:textId="77777777" w:rsidR="006A2F35" w:rsidRPr="000307BC" w:rsidRDefault="006A2F35" w:rsidP="006A2F35">
            <w:pPr>
              <w:snapToGrid w:val="0"/>
              <w:jc w:val="left"/>
              <w:rPr>
                <w:b/>
                <w:bCs/>
                <w:sz w:val="18"/>
                <w:szCs w:val="18"/>
              </w:rPr>
            </w:pPr>
            <w:r w:rsidRPr="000307BC">
              <w:rPr>
                <w:b/>
                <w:bCs/>
                <w:sz w:val="18"/>
                <w:szCs w:val="18"/>
              </w:rPr>
              <w:t>Bela gniloba solate</w:t>
            </w:r>
          </w:p>
          <w:p w14:paraId="6652038F" w14:textId="77777777" w:rsidR="006A2F35" w:rsidRPr="000307BC" w:rsidRDefault="006A2F35" w:rsidP="006A2F35">
            <w:pPr>
              <w:jc w:val="left"/>
              <w:rPr>
                <w:i/>
                <w:iCs/>
                <w:sz w:val="18"/>
                <w:szCs w:val="18"/>
              </w:rPr>
            </w:pPr>
            <w:r w:rsidRPr="000307BC">
              <w:rPr>
                <w:i/>
                <w:iCs/>
                <w:sz w:val="18"/>
                <w:szCs w:val="18"/>
              </w:rPr>
              <w:t>Sclerotinia minor</w:t>
            </w:r>
          </w:p>
          <w:p w14:paraId="735F8599" w14:textId="77777777" w:rsidR="006A2F35" w:rsidRPr="000307BC" w:rsidRDefault="006A2F35" w:rsidP="006A2F35">
            <w:pPr>
              <w:jc w:val="left"/>
              <w:rPr>
                <w:sz w:val="18"/>
                <w:szCs w:val="18"/>
              </w:rPr>
            </w:pPr>
          </w:p>
          <w:p w14:paraId="32953A11" w14:textId="77777777" w:rsidR="006A2F35" w:rsidRPr="000307BC" w:rsidRDefault="006A2F35" w:rsidP="006A2F35">
            <w:pPr>
              <w:jc w:val="left"/>
              <w:rPr>
                <w:b/>
                <w:bCs/>
                <w:sz w:val="18"/>
                <w:szCs w:val="18"/>
              </w:rPr>
            </w:pPr>
            <w:r w:rsidRPr="000307BC">
              <w:rPr>
                <w:b/>
                <w:bCs/>
                <w:sz w:val="18"/>
                <w:szCs w:val="18"/>
              </w:rPr>
              <w:t>Siva plesen</w:t>
            </w:r>
          </w:p>
          <w:p w14:paraId="21E15ED7" w14:textId="77777777" w:rsidR="006A2F35" w:rsidRPr="000307BC" w:rsidRDefault="006A2F35" w:rsidP="006A2F35">
            <w:pPr>
              <w:jc w:val="left"/>
              <w:rPr>
                <w:i/>
                <w:iCs/>
                <w:sz w:val="18"/>
                <w:szCs w:val="18"/>
                <w:lang w:val="en-US"/>
              </w:rPr>
            </w:pPr>
            <w:r w:rsidRPr="000307BC">
              <w:rPr>
                <w:i/>
                <w:iCs/>
                <w:sz w:val="18"/>
                <w:szCs w:val="18"/>
                <w:lang w:val="en-US"/>
              </w:rPr>
              <w:t>Botrytis cinerea</w:t>
            </w:r>
          </w:p>
          <w:p w14:paraId="5E002E94" w14:textId="77777777" w:rsidR="006A2F35" w:rsidRDefault="006A2F35" w:rsidP="006A2F35">
            <w:pPr>
              <w:jc w:val="left"/>
              <w:rPr>
                <w:i/>
                <w:iCs/>
                <w:sz w:val="18"/>
                <w:szCs w:val="18"/>
              </w:rPr>
            </w:pPr>
          </w:p>
          <w:p w14:paraId="4807C0C0" w14:textId="77777777" w:rsidR="006A2F35" w:rsidRPr="000307BC" w:rsidRDefault="006A2F35" w:rsidP="006A2F35">
            <w:pPr>
              <w:snapToGrid w:val="0"/>
              <w:jc w:val="left"/>
              <w:rPr>
                <w:b/>
                <w:bCs/>
                <w:sz w:val="18"/>
                <w:szCs w:val="18"/>
              </w:rPr>
            </w:pPr>
            <w:r w:rsidRPr="000307BC">
              <w:rPr>
                <w:b/>
                <w:bCs/>
                <w:sz w:val="18"/>
                <w:szCs w:val="18"/>
              </w:rPr>
              <w:t>Bela gniloba</w:t>
            </w:r>
          </w:p>
          <w:p w14:paraId="6C7A6F8C" w14:textId="77777777" w:rsidR="006A2F35" w:rsidRDefault="006A2F35" w:rsidP="006A2F35">
            <w:pPr>
              <w:snapToGrid w:val="0"/>
              <w:jc w:val="left"/>
              <w:rPr>
                <w:bCs/>
                <w:i/>
                <w:sz w:val="18"/>
                <w:szCs w:val="18"/>
              </w:rPr>
            </w:pPr>
            <w:r w:rsidRPr="000307BC">
              <w:rPr>
                <w:bCs/>
                <w:i/>
                <w:sz w:val="18"/>
                <w:szCs w:val="18"/>
              </w:rPr>
              <w:t>Sclerotinia sclerotiorum</w:t>
            </w:r>
          </w:p>
          <w:p w14:paraId="301639FB" w14:textId="77777777" w:rsidR="006A2F35" w:rsidRPr="000307BC" w:rsidRDefault="006A2F35" w:rsidP="006A2F35">
            <w:pPr>
              <w:jc w:val="left"/>
              <w:rPr>
                <w:i/>
                <w:iCs/>
                <w:sz w:val="18"/>
                <w:szCs w:val="18"/>
              </w:rPr>
            </w:pPr>
          </w:p>
        </w:tc>
        <w:tc>
          <w:tcPr>
            <w:tcW w:w="2479" w:type="dxa"/>
            <w:tcBorders>
              <w:top w:val="single" w:sz="8" w:space="0" w:color="000000"/>
              <w:left w:val="single" w:sz="4" w:space="0" w:color="000000"/>
              <w:bottom w:val="single" w:sz="4" w:space="0" w:color="000000"/>
            </w:tcBorders>
            <w:shd w:val="clear" w:color="auto" w:fill="auto"/>
          </w:tcPr>
          <w:p w14:paraId="5FBB3038" w14:textId="77777777" w:rsidR="006A2F35" w:rsidRPr="000307BC" w:rsidRDefault="006A2F35" w:rsidP="006A2F35">
            <w:pPr>
              <w:snapToGrid w:val="0"/>
              <w:jc w:val="left"/>
              <w:rPr>
                <w:sz w:val="18"/>
                <w:szCs w:val="18"/>
              </w:rPr>
            </w:pPr>
            <w:r w:rsidRPr="000307BC">
              <w:rPr>
                <w:sz w:val="18"/>
                <w:szCs w:val="18"/>
              </w:rPr>
              <w:t>Rastlino lahko napade v vseh fazah razvoja, čeprav najpogosteje tik pred obiranjem. Značileno je gnitje rastline in vatast micelij pri koreninskem vratu v kateriem se tvorijo črni sklerociji.</w:t>
            </w:r>
          </w:p>
          <w:p w14:paraId="2B35AC9C" w14:textId="77777777" w:rsidR="006A2F35" w:rsidRPr="000307BC" w:rsidRDefault="006A2F35" w:rsidP="006A2F35">
            <w:pPr>
              <w:jc w:val="left"/>
              <w:rPr>
                <w:sz w:val="18"/>
                <w:szCs w:val="18"/>
              </w:rPr>
            </w:pPr>
            <w:r w:rsidRPr="000307BC">
              <w:rPr>
                <w:sz w:val="18"/>
                <w:szCs w:val="18"/>
              </w:rPr>
              <w:t>Okuži lahko tudi sadike v setvenici. Povzroča gnitje bazalnih listov in koreninskega vratu. Okuženi deli so prekriti s sivo plesnivo prevleko.</w:t>
            </w:r>
          </w:p>
        </w:tc>
        <w:tc>
          <w:tcPr>
            <w:tcW w:w="2766" w:type="dxa"/>
            <w:tcBorders>
              <w:top w:val="single" w:sz="8" w:space="0" w:color="000000"/>
              <w:left w:val="single" w:sz="4" w:space="0" w:color="000000"/>
              <w:bottom w:val="single" w:sz="4" w:space="0" w:color="000000"/>
            </w:tcBorders>
            <w:shd w:val="clear" w:color="auto" w:fill="auto"/>
          </w:tcPr>
          <w:p w14:paraId="452BB576"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38DD5313"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1DC8C643"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3A6AC152"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2C873D7C"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5B4E7797"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folij in dvignjenih gredic.</w:t>
            </w:r>
          </w:p>
          <w:p w14:paraId="6C4EC8E0" w14:textId="77777777" w:rsidR="006A2F35" w:rsidRPr="000307BC" w:rsidRDefault="006A2F35" w:rsidP="006A2F35">
            <w:pPr>
              <w:tabs>
                <w:tab w:val="left" w:pos="170"/>
              </w:tabs>
              <w:jc w:val="left"/>
              <w:rPr>
                <w:sz w:val="18"/>
                <w:szCs w:val="18"/>
              </w:rPr>
            </w:pPr>
          </w:p>
        </w:tc>
        <w:tc>
          <w:tcPr>
            <w:tcW w:w="1436" w:type="dxa"/>
            <w:tcBorders>
              <w:top w:val="single" w:sz="8" w:space="0" w:color="000000"/>
              <w:left w:val="single" w:sz="4" w:space="0" w:color="000000"/>
              <w:bottom w:val="single" w:sz="4" w:space="0" w:color="000000"/>
            </w:tcBorders>
            <w:shd w:val="clear" w:color="auto" w:fill="auto"/>
          </w:tcPr>
          <w:p w14:paraId="4BFD83CA" w14:textId="0528022E" w:rsidR="006A2F35" w:rsidRDefault="006A2F35" w:rsidP="006A2F35">
            <w:pPr>
              <w:numPr>
                <w:ilvl w:val="0"/>
                <w:numId w:val="33"/>
              </w:numPr>
              <w:tabs>
                <w:tab w:val="clear" w:pos="360"/>
                <w:tab w:val="num" w:pos="175"/>
              </w:tabs>
              <w:snapToGrid w:val="0"/>
              <w:ind w:left="175" w:hanging="175"/>
              <w:jc w:val="left"/>
              <w:rPr>
                <w:sz w:val="18"/>
                <w:szCs w:val="18"/>
              </w:rPr>
            </w:pPr>
            <w:r w:rsidRPr="000307BC">
              <w:rPr>
                <w:sz w:val="18"/>
                <w:szCs w:val="18"/>
              </w:rPr>
              <w:t>ciprodinil + fludioksonil</w:t>
            </w:r>
          </w:p>
          <w:p w14:paraId="6AE86298" w14:textId="7A2105F1" w:rsidR="006A2F35" w:rsidRDefault="006A2F35" w:rsidP="006A2F35">
            <w:pPr>
              <w:snapToGrid w:val="0"/>
              <w:jc w:val="left"/>
              <w:rPr>
                <w:sz w:val="18"/>
                <w:szCs w:val="18"/>
              </w:rPr>
            </w:pPr>
          </w:p>
          <w:p w14:paraId="5FEDDE91" w14:textId="3026CBB5" w:rsidR="006A2F35" w:rsidRDefault="006A2F35" w:rsidP="006A2F35">
            <w:pPr>
              <w:snapToGrid w:val="0"/>
              <w:jc w:val="left"/>
              <w:rPr>
                <w:sz w:val="18"/>
                <w:szCs w:val="18"/>
              </w:rPr>
            </w:pPr>
          </w:p>
          <w:p w14:paraId="5B61A3D6" w14:textId="77777777" w:rsidR="006A2F35" w:rsidRDefault="006A2F35" w:rsidP="006A2F35">
            <w:pPr>
              <w:snapToGrid w:val="0"/>
              <w:jc w:val="left"/>
              <w:rPr>
                <w:sz w:val="18"/>
                <w:szCs w:val="18"/>
              </w:rPr>
            </w:pPr>
          </w:p>
          <w:p w14:paraId="3DD1E94E" w14:textId="77777777" w:rsidR="006A2F35" w:rsidRDefault="006A2F35" w:rsidP="006A2F35">
            <w:pPr>
              <w:snapToGrid w:val="0"/>
              <w:jc w:val="left"/>
              <w:rPr>
                <w:sz w:val="18"/>
                <w:szCs w:val="18"/>
              </w:rPr>
            </w:pPr>
          </w:p>
          <w:p w14:paraId="57B5CBBA" w14:textId="77777777" w:rsidR="006A2F35" w:rsidRDefault="006A2F35" w:rsidP="006A2F35">
            <w:pPr>
              <w:snapToGrid w:val="0"/>
              <w:jc w:val="left"/>
              <w:rPr>
                <w:sz w:val="18"/>
                <w:szCs w:val="18"/>
              </w:rPr>
            </w:pPr>
            <w:r>
              <w:rPr>
                <w:sz w:val="18"/>
                <w:szCs w:val="18"/>
              </w:rPr>
              <w:t>-difenokonazol</w:t>
            </w:r>
          </w:p>
          <w:p w14:paraId="74557542" w14:textId="77777777" w:rsidR="006A2F35" w:rsidRDefault="006A2F35" w:rsidP="006A2F35">
            <w:pPr>
              <w:snapToGrid w:val="0"/>
              <w:jc w:val="left"/>
              <w:rPr>
                <w:sz w:val="18"/>
                <w:szCs w:val="18"/>
              </w:rPr>
            </w:pPr>
            <w:r>
              <w:rPr>
                <w:sz w:val="18"/>
                <w:szCs w:val="18"/>
              </w:rPr>
              <w:t>fluksapiroksad</w:t>
            </w:r>
          </w:p>
          <w:p w14:paraId="0D806B40" w14:textId="77777777" w:rsidR="006A2F35" w:rsidRDefault="006A2F35" w:rsidP="006A2F35">
            <w:pPr>
              <w:snapToGrid w:val="0"/>
              <w:jc w:val="left"/>
              <w:rPr>
                <w:sz w:val="18"/>
                <w:szCs w:val="18"/>
              </w:rPr>
            </w:pPr>
            <w:r>
              <w:rPr>
                <w:sz w:val="18"/>
                <w:szCs w:val="18"/>
              </w:rPr>
              <w:t>-difenokonazol</w:t>
            </w:r>
          </w:p>
          <w:p w14:paraId="129F3CE9" w14:textId="77777777" w:rsidR="006A2F35" w:rsidRDefault="006A2F35" w:rsidP="006A2F35">
            <w:pPr>
              <w:snapToGrid w:val="0"/>
              <w:jc w:val="left"/>
              <w:rPr>
                <w:sz w:val="18"/>
                <w:szCs w:val="18"/>
              </w:rPr>
            </w:pPr>
            <w:r>
              <w:rPr>
                <w:sz w:val="18"/>
                <w:szCs w:val="18"/>
              </w:rPr>
              <w:t>fluksapiroksad</w:t>
            </w:r>
          </w:p>
          <w:p w14:paraId="01F07524" w14:textId="77777777" w:rsidR="006A2F35" w:rsidRDefault="006A2F35" w:rsidP="006A2F35">
            <w:pPr>
              <w:snapToGrid w:val="0"/>
              <w:jc w:val="left"/>
              <w:rPr>
                <w:sz w:val="18"/>
                <w:szCs w:val="18"/>
              </w:rPr>
            </w:pPr>
          </w:p>
          <w:p w14:paraId="00CA85ED" w14:textId="77777777" w:rsidR="006A2F35" w:rsidRDefault="006A2F35" w:rsidP="006A2F35">
            <w:pPr>
              <w:snapToGrid w:val="0"/>
              <w:jc w:val="left"/>
              <w:rPr>
                <w:sz w:val="18"/>
                <w:szCs w:val="18"/>
              </w:rPr>
            </w:pPr>
            <w:r w:rsidRPr="000307BC">
              <w:rPr>
                <w:sz w:val="18"/>
                <w:szCs w:val="18"/>
              </w:rPr>
              <w:t>-Bacillus subtilis</w:t>
            </w:r>
          </w:p>
          <w:p w14:paraId="74809024" w14:textId="77777777" w:rsidR="006A2F35" w:rsidRPr="000307BC" w:rsidRDefault="006A2F35" w:rsidP="006A2F35">
            <w:pPr>
              <w:snapToGrid w:val="0"/>
              <w:jc w:val="left"/>
              <w:rPr>
                <w:sz w:val="18"/>
                <w:szCs w:val="18"/>
              </w:rPr>
            </w:pPr>
          </w:p>
        </w:tc>
        <w:tc>
          <w:tcPr>
            <w:tcW w:w="1628" w:type="dxa"/>
            <w:tcBorders>
              <w:top w:val="single" w:sz="8" w:space="0" w:color="000000"/>
              <w:left w:val="single" w:sz="4" w:space="0" w:color="000000"/>
              <w:bottom w:val="single" w:sz="4" w:space="0" w:color="000000"/>
            </w:tcBorders>
            <w:shd w:val="clear" w:color="auto" w:fill="auto"/>
          </w:tcPr>
          <w:p w14:paraId="7D7B5526" w14:textId="77777777" w:rsidR="006A2F35" w:rsidRDefault="006A2F35" w:rsidP="006A2F35">
            <w:pPr>
              <w:snapToGrid w:val="0"/>
              <w:jc w:val="left"/>
              <w:rPr>
                <w:sz w:val="18"/>
                <w:szCs w:val="18"/>
              </w:rPr>
            </w:pPr>
            <w:r w:rsidRPr="000307BC">
              <w:rPr>
                <w:sz w:val="18"/>
                <w:szCs w:val="18"/>
              </w:rPr>
              <w:t>Switch 62,5 WG</w:t>
            </w:r>
          </w:p>
          <w:p w14:paraId="6BE861D9" w14:textId="3E2EF788" w:rsidR="006A2F35" w:rsidRDefault="006A2F35" w:rsidP="006A2F35">
            <w:pPr>
              <w:snapToGrid w:val="0"/>
              <w:jc w:val="left"/>
              <w:rPr>
                <w:sz w:val="18"/>
                <w:szCs w:val="18"/>
              </w:rPr>
            </w:pPr>
          </w:p>
          <w:p w14:paraId="2ADAE0F8" w14:textId="2E62B008" w:rsidR="006A2F35" w:rsidRDefault="006A2F35" w:rsidP="006A2F35">
            <w:pPr>
              <w:snapToGrid w:val="0"/>
              <w:jc w:val="left"/>
              <w:rPr>
                <w:sz w:val="18"/>
                <w:szCs w:val="18"/>
              </w:rPr>
            </w:pPr>
          </w:p>
          <w:p w14:paraId="1B07FFAC" w14:textId="08509B77" w:rsidR="006A2F35" w:rsidRDefault="006A2F35" w:rsidP="006A2F35">
            <w:pPr>
              <w:snapToGrid w:val="0"/>
              <w:jc w:val="left"/>
              <w:rPr>
                <w:sz w:val="18"/>
                <w:szCs w:val="18"/>
              </w:rPr>
            </w:pPr>
          </w:p>
          <w:p w14:paraId="1768D4F0" w14:textId="194CC2E3" w:rsidR="006A2F35" w:rsidRDefault="006A2F35" w:rsidP="006A2F35">
            <w:pPr>
              <w:snapToGrid w:val="0"/>
              <w:jc w:val="left"/>
              <w:rPr>
                <w:sz w:val="18"/>
                <w:szCs w:val="18"/>
              </w:rPr>
            </w:pPr>
          </w:p>
          <w:p w14:paraId="30DD463F" w14:textId="77777777" w:rsidR="006A2F35" w:rsidRDefault="006A2F35" w:rsidP="006A2F35">
            <w:pPr>
              <w:snapToGrid w:val="0"/>
              <w:jc w:val="left"/>
              <w:rPr>
                <w:sz w:val="18"/>
                <w:szCs w:val="18"/>
              </w:rPr>
            </w:pPr>
          </w:p>
          <w:p w14:paraId="4CFEB406" w14:textId="77777777" w:rsidR="006A2F35" w:rsidRDefault="006A2F35" w:rsidP="006A2F35">
            <w:pPr>
              <w:snapToGrid w:val="0"/>
              <w:jc w:val="left"/>
              <w:rPr>
                <w:sz w:val="18"/>
                <w:szCs w:val="18"/>
              </w:rPr>
            </w:pPr>
            <w:r>
              <w:rPr>
                <w:sz w:val="18"/>
                <w:szCs w:val="18"/>
              </w:rPr>
              <w:t>Sercadis plus</w:t>
            </w:r>
          </w:p>
          <w:p w14:paraId="624D1D20" w14:textId="77777777" w:rsidR="006A2F35" w:rsidRDefault="006A2F35" w:rsidP="006A2F35">
            <w:pPr>
              <w:snapToGrid w:val="0"/>
              <w:jc w:val="left"/>
              <w:rPr>
                <w:sz w:val="18"/>
                <w:szCs w:val="18"/>
              </w:rPr>
            </w:pPr>
          </w:p>
          <w:p w14:paraId="43633163" w14:textId="77777777" w:rsidR="006A2F35" w:rsidRDefault="006A2F35" w:rsidP="006A2F35">
            <w:pPr>
              <w:snapToGrid w:val="0"/>
              <w:jc w:val="left"/>
              <w:rPr>
                <w:sz w:val="18"/>
                <w:szCs w:val="18"/>
              </w:rPr>
            </w:pPr>
            <w:r>
              <w:rPr>
                <w:sz w:val="18"/>
                <w:szCs w:val="18"/>
              </w:rPr>
              <w:t>Sercadis plus</w:t>
            </w:r>
          </w:p>
          <w:p w14:paraId="4F6A77DC" w14:textId="77777777" w:rsidR="006A2F35" w:rsidRDefault="006A2F35" w:rsidP="006A2F35">
            <w:pPr>
              <w:snapToGrid w:val="0"/>
              <w:jc w:val="left"/>
              <w:rPr>
                <w:sz w:val="18"/>
                <w:szCs w:val="18"/>
              </w:rPr>
            </w:pPr>
          </w:p>
          <w:p w14:paraId="4285050B" w14:textId="77777777" w:rsidR="006A2F35" w:rsidRDefault="006A2F35" w:rsidP="006A2F35">
            <w:pPr>
              <w:snapToGrid w:val="0"/>
              <w:jc w:val="left"/>
              <w:rPr>
                <w:sz w:val="18"/>
                <w:szCs w:val="18"/>
              </w:rPr>
            </w:pPr>
          </w:p>
          <w:p w14:paraId="041F53D6" w14:textId="77777777" w:rsidR="006A2F35" w:rsidRDefault="006A2F35" w:rsidP="006A2F35">
            <w:pPr>
              <w:snapToGrid w:val="0"/>
              <w:jc w:val="left"/>
              <w:rPr>
                <w:sz w:val="18"/>
                <w:szCs w:val="18"/>
              </w:rPr>
            </w:pPr>
            <w:r>
              <w:rPr>
                <w:sz w:val="18"/>
                <w:szCs w:val="18"/>
              </w:rPr>
              <w:t>Serenade ASO</w:t>
            </w:r>
          </w:p>
          <w:p w14:paraId="40DFEE3E" w14:textId="77777777" w:rsidR="006A2F35" w:rsidRPr="000307BC" w:rsidRDefault="006A2F35" w:rsidP="006A2F35">
            <w:pPr>
              <w:snapToGrid w:val="0"/>
              <w:jc w:val="left"/>
              <w:rPr>
                <w:sz w:val="18"/>
                <w:szCs w:val="18"/>
              </w:rPr>
            </w:pPr>
          </w:p>
        </w:tc>
        <w:tc>
          <w:tcPr>
            <w:tcW w:w="1320" w:type="dxa"/>
            <w:tcBorders>
              <w:top w:val="single" w:sz="8" w:space="0" w:color="000000"/>
              <w:left w:val="single" w:sz="4" w:space="0" w:color="000000"/>
              <w:bottom w:val="single" w:sz="4" w:space="0" w:color="000000"/>
            </w:tcBorders>
            <w:shd w:val="clear" w:color="auto" w:fill="auto"/>
          </w:tcPr>
          <w:p w14:paraId="69C38E86" w14:textId="77777777" w:rsidR="006A2F35" w:rsidRDefault="006A2F35" w:rsidP="006A2F35">
            <w:pPr>
              <w:snapToGrid w:val="0"/>
              <w:jc w:val="left"/>
              <w:rPr>
                <w:sz w:val="18"/>
                <w:szCs w:val="18"/>
              </w:rPr>
            </w:pPr>
            <w:r w:rsidRPr="000307BC">
              <w:rPr>
                <w:sz w:val="18"/>
                <w:szCs w:val="18"/>
              </w:rPr>
              <w:t>0,6 kg/ha</w:t>
            </w:r>
          </w:p>
          <w:p w14:paraId="0E3F87E5" w14:textId="09594C58" w:rsidR="006A2F35" w:rsidRDefault="006A2F35" w:rsidP="006A2F35">
            <w:pPr>
              <w:snapToGrid w:val="0"/>
              <w:jc w:val="left"/>
              <w:rPr>
                <w:sz w:val="18"/>
                <w:szCs w:val="18"/>
              </w:rPr>
            </w:pPr>
          </w:p>
          <w:p w14:paraId="41D2728F" w14:textId="461FBAAC" w:rsidR="006A2F35" w:rsidRDefault="006A2F35" w:rsidP="006A2F35">
            <w:pPr>
              <w:snapToGrid w:val="0"/>
              <w:jc w:val="left"/>
              <w:rPr>
                <w:sz w:val="18"/>
                <w:szCs w:val="18"/>
              </w:rPr>
            </w:pPr>
          </w:p>
          <w:p w14:paraId="4A49335F" w14:textId="12EB2859" w:rsidR="006A2F35" w:rsidRDefault="006A2F35" w:rsidP="006A2F35">
            <w:pPr>
              <w:snapToGrid w:val="0"/>
              <w:jc w:val="left"/>
              <w:rPr>
                <w:sz w:val="18"/>
                <w:szCs w:val="18"/>
              </w:rPr>
            </w:pPr>
          </w:p>
          <w:p w14:paraId="627796E7" w14:textId="73865592" w:rsidR="006A2F35" w:rsidRDefault="006A2F35" w:rsidP="006A2F35">
            <w:pPr>
              <w:snapToGrid w:val="0"/>
              <w:jc w:val="left"/>
              <w:rPr>
                <w:sz w:val="18"/>
                <w:szCs w:val="18"/>
              </w:rPr>
            </w:pPr>
          </w:p>
          <w:p w14:paraId="038DBCB3" w14:textId="77777777" w:rsidR="006A2F35" w:rsidRDefault="006A2F35" w:rsidP="006A2F35">
            <w:pPr>
              <w:snapToGrid w:val="0"/>
              <w:jc w:val="left"/>
              <w:rPr>
                <w:sz w:val="18"/>
                <w:szCs w:val="18"/>
              </w:rPr>
            </w:pPr>
          </w:p>
          <w:p w14:paraId="46FBD352" w14:textId="77777777" w:rsidR="006A2F35" w:rsidRDefault="006A2F35" w:rsidP="006A2F35">
            <w:pPr>
              <w:snapToGrid w:val="0"/>
              <w:jc w:val="left"/>
              <w:rPr>
                <w:sz w:val="18"/>
                <w:szCs w:val="18"/>
              </w:rPr>
            </w:pPr>
            <w:r>
              <w:rPr>
                <w:sz w:val="18"/>
                <w:szCs w:val="18"/>
              </w:rPr>
              <w:t>2 l/ha</w:t>
            </w:r>
          </w:p>
          <w:p w14:paraId="45E6DDE2" w14:textId="77777777" w:rsidR="006A2F35" w:rsidRDefault="006A2F35" w:rsidP="006A2F35">
            <w:pPr>
              <w:snapToGrid w:val="0"/>
              <w:jc w:val="left"/>
              <w:rPr>
                <w:sz w:val="18"/>
                <w:szCs w:val="18"/>
              </w:rPr>
            </w:pPr>
          </w:p>
          <w:p w14:paraId="44DB12EC" w14:textId="77777777" w:rsidR="006A2F35" w:rsidRDefault="006A2F35" w:rsidP="006A2F35">
            <w:pPr>
              <w:snapToGrid w:val="0"/>
              <w:jc w:val="left"/>
              <w:rPr>
                <w:sz w:val="18"/>
                <w:szCs w:val="18"/>
              </w:rPr>
            </w:pPr>
            <w:r>
              <w:rPr>
                <w:sz w:val="18"/>
                <w:szCs w:val="18"/>
              </w:rPr>
              <w:t>1,2 l/ha</w:t>
            </w:r>
          </w:p>
          <w:p w14:paraId="2371D030" w14:textId="77777777" w:rsidR="006A2F35" w:rsidRDefault="006A2F35" w:rsidP="006A2F35">
            <w:pPr>
              <w:snapToGrid w:val="0"/>
              <w:jc w:val="left"/>
              <w:rPr>
                <w:sz w:val="18"/>
                <w:szCs w:val="18"/>
              </w:rPr>
            </w:pPr>
          </w:p>
          <w:p w14:paraId="604C7CDB" w14:textId="77777777" w:rsidR="006A2F35" w:rsidRDefault="006A2F35" w:rsidP="006A2F35">
            <w:pPr>
              <w:snapToGrid w:val="0"/>
              <w:jc w:val="left"/>
              <w:rPr>
                <w:sz w:val="18"/>
                <w:szCs w:val="18"/>
              </w:rPr>
            </w:pPr>
          </w:p>
          <w:p w14:paraId="715EB8F8" w14:textId="77777777" w:rsidR="006A2F35" w:rsidRDefault="006A2F35" w:rsidP="006A2F35">
            <w:pPr>
              <w:snapToGrid w:val="0"/>
              <w:jc w:val="left"/>
              <w:rPr>
                <w:sz w:val="18"/>
                <w:szCs w:val="18"/>
              </w:rPr>
            </w:pPr>
            <w:r w:rsidRPr="000307BC">
              <w:rPr>
                <w:sz w:val="18"/>
                <w:szCs w:val="18"/>
              </w:rPr>
              <w:t>8 l/ha</w:t>
            </w:r>
          </w:p>
          <w:p w14:paraId="59EAF302" w14:textId="77777777" w:rsidR="006A2F35" w:rsidRPr="000307BC" w:rsidRDefault="006A2F35" w:rsidP="006A2F35">
            <w:pPr>
              <w:snapToGrid w:val="0"/>
              <w:jc w:val="left"/>
              <w:rPr>
                <w:sz w:val="18"/>
                <w:szCs w:val="18"/>
              </w:rPr>
            </w:pPr>
          </w:p>
        </w:tc>
        <w:tc>
          <w:tcPr>
            <w:tcW w:w="1144" w:type="dxa"/>
            <w:tcBorders>
              <w:top w:val="single" w:sz="8" w:space="0" w:color="000000"/>
              <w:left w:val="single" w:sz="4" w:space="0" w:color="000000"/>
              <w:bottom w:val="single" w:sz="4" w:space="0" w:color="000000"/>
            </w:tcBorders>
            <w:shd w:val="clear" w:color="auto" w:fill="auto"/>
          </w:tcPr>
          <w:p w14:paraId="42A5F4B9" w14:textId="77777777" w:rsidR="006A2F35" w:rsidRDefault="006A2F35" w:rsidP="006A2F35">
            <w:pPr>
              <w:snapToGrid w:val="0"/>
              <w:jc w:val="left"/>
              <w:rPr>
                <w:sz w:val="18"/>
                <w:szCs w:val="18"/>
              </w:rPr>
            </w:pPr>
            <w:r w:rsidRPr="000307BC">
              <w:rPr>
                <w:sz w:val="18"/>
                <w:szCs w:val="18"/>
              </w:rPr>
              <w:t>7</w:t>
            </w:r>
          </w:p>
          <w:p w14:paraId="62686BD1" w14:textId="004A5369" w:rsidR="006A2F35" w:rsidRDefault="006A2F35" w:rsidP="006A2F35">
            <w:pPr>
              <w:snapToGrid w:val="0"/>
              <w:jc w:val="left"/>
              <w:rPr>
                <w:sz w:val="18"/>
                <w:szCs w:val="18"/>
              </w:rPr>
            </w:pPr>
          </w:p>
          <w:p w14:paraId="3E6E83AA" w14:textId="40F83006" w:rsidR="006A2F35" w:rsidRDefault="006A2F35" w:rsidP="006A2F35">
            <w:pPr>
              <w:snapToGrid w:val="0"/>
              <w:jc w:val="left"/>
              <w:rPr>
                <w:sz w:val="18"/>
                <w:szCs w:val="18"/>
              </w:rPr>
            </w:pPr>
          </w:p>
          <w:p w14:paraId="0C571F77" w14:textId="7B941723" w:rsidR="006A2F35" w:rsidRDefault="006A2F35" w:rsidP="006A2F35">
            <w:pPr>
              <w:snapToGrid w:val="0"/>
              <w:jc w:val="left"/>
              <w:rPr>
                <w:sz w:val="18"/>
                <w:szCs w:val="18"/>
              </w:rPr>
            </w:pPr>
          </w:p>
          <w:p w14:paraId="7B489977" w14:textId="416D4C5D" w:rsidR="006A2F35" w:rsidRDefault="006A2F35" w:rsidP="006A2F35">
            <w:pPr>
              <w:snapToGrid w:val="0"/>
              <w:jc w:val="left"/>
              <w:rPr>
                <w:sz w:val="18"/>
                <w:szCs w:val="18"/>
              </w:rPr>
            </w:pPr>
          </w:p>
          <w:p w14:paraId="76017BEB" w14:textId="59E07A0F" w:rsidR="006A2F35" w:rsidRDefault="006A2F35" w:rsidP="006A2F35">
            <w:pPr>
              <w:snapToGrid w:val="0"/>
              <w:jc w:val="left"/>
              <w:rPr>
                <w:sz w:val="18"/>
                <w:szCs w:val="18"/>
              </w:rPr>
            </w:pPr>
          </w:p>
          <w:p w14:paraId="5AFD2510" w14:textId="77777777" w:rsidR="006A2F35" w:rsidRDefault="006A2F35" w:rsidP="006A2F35">
            <w:pPr>
              <w:snapToGrid w:val="0"/>
              <w:jc w:val="left"/>
              <w:rPr>
                <w:sz w:val="18"/>
                <w:szCs w:val="18"/>
              </w:rPr>
            </w:pPr>
            <w:r>
              <w:rPr>
                <w:sz w:val="18"/>
                <w:szCs w:val="18"/>
              </w:rPr>
              <w:t>14</w:t>
            </w:r>
          </w:p>
          <w:p w14:paraId="3C83C57B" w14:textId="77777777" w:rsidR="006A2F35" w:rsidRDefault="006A2F35" w:rsidP="006A2F35">
            <w:pPr>
              <w:snapToGrid w:val="0"/>
              <w:jc w:val="left"/>
              <w:rPr>
                <w:sz w:val="18"/>
                <w:szCs w:val="18"/>
              </w:rPr>
            </w:pPr>
          </w:p>
          <w:p w14:paraId="263BE464" w14:textId="77777777" w:rsidR="006A2F35" w:rsidRDefault="006A2F35" w:rsidP="006A2F35">
            <w:pPr>
              <w:snapToGrid w:val="0"/>
              <w:jc w:val="left"/>
              <w:rPr>
                <w:sz w:val="18"/>
                <w:szCs w:val="18"/>
              </w:rPr>
            </w:pPr>
            <w:r>
              <w:rPr>
                <w:sz w:val="18"/>
                <w:szCs w:val="18"/>
              </w:rPr>
              <w:t>14</w:t>
            </w:r>
          </w:p>
          <w:p w14:paraId="62B58899" w14:textId="77777777" w:rsidR="006A2F35" w:rsidRDefault="006A2F35" w:rsidP="006A2F35">
            <w:pPr>
              <w:snapToGrid w:val="0"/>
              <w:jc w:val="left"/>
              <w:rPr>
                <w:sz w:val="18"/>
                <w:szCs w:val="18"/>
              </w:rPr>
            </w:pPr>
          </w:p>
          <w:p w14:paraId="69463F3B" w14:textId="77777777" w:rsidR="006A2F35" w:rsidRDefault="006A2F35" w:rsidP="006A2F35">
            <w:pPr>
              <w:snapToGrid w:val="0"/>
              <w:jc w:val="left"/>
              <w:rPr>
                <w:sz w:val="18"/>
                <w:szCs w:val="18"/>
              </w:rPr>
            </w:pPr>
          </w:p>
          <w:p w14:paraId="46F4989E" w14:textId="77777777" w:rsidR="006A2F35" w:rsidRDefault="006A2F35" w:rsidP="006A2F35">
            <w:pPr>
              <w:snapToGrid w:val="0"/>
              <w:jc w:val="left"/>
              <w:rPr>
                <w:sz w:val="18"/>
                <w:szCs w:val="18"/>
              </w:rPr>
            </w:pPr>
            <w:r>
              <w:rPr>
                <w:sz w:val="18"/>
                <w:szCs w:val="18"/>
              </w:rPr>
              <w:t>Ni potrebna</w:t>
            </w:r>
          </w:p>
          <w:p w14:paraId="308FCB9A" w14:textId="77777777" w:rsidR="006A2F35" w:rsidRPr="000307BC" w:rsidRDefault="006A2F35" w:rsidP="006A2F35">
            <w:pPr>
              <w:snapToGrid w:val="0"/>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1782A37F" w14:textId="77777777" w:rsidR="006A2F35" w:rsidRPr="000307BC" w:rsidRDefault="006A2F35" w:rsidP="006A2F35">
            <w:pPr>
              <w:snapToGrid w:val="0"/>
              <w:jc w:val="left"/>
              <w:rPr>
                <w:sz w:val="18"/>
                <w:szCs w:val="18"/>
              </w:rPr>
            </w:pPr>
            <w:r w:rsidRPr="000307BC">
              <w:rPr>
                <w:b/>
                <w:sz w:val="18"/>
                <w:szCs w:val="18"/>
              </w:rPr>
              <w:t>X</w:t>
            </w:r>
            <w:r w:rsidRPr="000307BC">
              <w:rPr>
                <w:sz w:val="18"/>
                <w:szCs w:val="18"/>
              </w:rPr>
              <w:t>- v rastlinjaku</w:t>
            </w:r>
          </w:p>
          <w:p w14:paraId="09C6FCBB" w14:textId="77777777" w:rsidR="006A2F35" w:rsidRPr="000307BC" w:rsidRDefault="006A2F35" w:rsidP="006A2F35">
            <w:pPr>
              <w:jc w:val="left"/>
              <w:rPr>
                <w:sz w:val="18"/>
                <w:szCs w:val="18"/>
              </w:rPr>
            </w:pPr>
            <w:r w:rsidRPr="000307BC">
              <w:rPr>
                <w:b/>
                <w:sz w:val="18"/>
                <w:szCs w:val="18"/>
              </w:rPr>
              <w:t>Y</w:t>
            </w:r>
            <w:r w:rsidRPr="000307BC">
              <w:rPr>
                <w:sz w:val="18"/>
                <w:szCs w:val="18"/>
              </w:rPr>
              <w:t xml:space="preserve"> - na prostem</w:t>
            </w:r>
          </w:p>
          <w:p w14:paraId="31DA5140" w14:textId="77777777" w:rsidR="006A2F35" w:rsidRPr="000307BC" w:rsidRDefault="006A2F35" w:rsidP="006A2F35">
            <w:pPr>
              <w:jc w:val="left"/>
              <w:rPr>
                <w:sz w:val="18"/>
                <w:szCs w:val="18"/>
                <w:shd w:val="clear" w:color="auto" w:fill="FFFFFF"/>
              </w:rPr>
            </w:pPr>
            <w:r w:rsidRPr="000307BC">
              <w:rPr>
                <w:sz w:val="18"/>
                <w:szCs w:val="18"/>
                <w:shd w:val="clear" w:color="auto" w:fill="FFFFFF"/>
              </w:rPr>
              <w:t>razkuževanje</w:t>
            </w:r>
          </w:p>
          <w:p w14:paraId="1F6BCA63" w14:textId="77777777" w:rsidR="006A2F35" w:rsidRPr="000307BC" w:rsidRDefault="006A2F35" w:rsidP="006A2F35">
            <w:pPr>
              <w:jc w:val="left"/>
              <w:rPr>
                <w:sz w:val="18"/>
                <w:szCs w:val="18"/>
              </w:rPr>
            </w:pPr>
            <w:r w:rsidRPr="000307BC">
              <w:rPr>
                <w:sz w:val="18"/>
                <w:szCs w:val="18"/>
              </w:rPr>
              <w:t>substrata</w:t>
            </w:r>
          </w:p>
          <w:p w14:paraId="053FEC0B" w14:textId="77777777" w:rsidR="006A2F35" w:rsidRPr="000307BC" w:rsidRDefault="006A2F35" w:rsidP="006A2F35">
            <w:pPr>
              <w:jc w:val="left"/>
              <w:rPr>
                <w:sz w:val="18"/>
                <w:szCs w:val="18"/>
              </w:rPr>
            </w:pPr>
            <w:r w:rsidRPr="000307BC">
              <w:rPr>
                <w:sz w:val="18"/>
                <w:szCs w:val="18"/>
              </w:rPr>
              <w:t>- razkuževanje tal</w:t>
            </w:r>
          </w:p>
          <w:p w14:paraId="004F1EB1" w14:textId="77777777" w:rsidR="006A2F35" w:rsidRPr="000307BC" w:rsidRDefault="006A2F35" w:rsidP="006A2F35">
            <w:pPr>
              <w:jc w:val="left"/>
              <w:rPr>
                <w:sz w:val="18"/>
                <w:szCs w:val="18"/>
              </w:rPr>
            </w:pPr>
          </w:p>
          <w:p w14:paraId="765924B8" w14:textId="77777777" w:rsidR="006A2F35" w:rsidRDefault="006A2F35" w:rsidP="006A2F35">
            <w:pPr>
              <w:snapToGrid w:val="0"/>
              <w:jc w:val="left"/>
              <w:rPr>
                <w:sz w:val="18"/>
                <w:szCs w:val="18"/>
              </w:rPr>
            </w:pPr>
            <w:r>
              <w:rPr>
                <w:sz w:val="18"/>
                <w:szCs w:val="18"/>
              </w:rPr>
              <w:t>Dovoljeno 1x na prostem</w:t>
            </w:r>
          </w:p>
          <w:p w14:paraId="54E29E6E" w14:textId="77777777" w:rsidR="006A2F35" w:rsidRPr="000307BC" w:rsidRDefault="006A2F35" w:rsidP="006A2F35">
            <w:pPr>
              <w:jc w:val="left"/>
              <w:rPr>
                <w:sz w:val="18"/>
                <w:szCs w:val="18"/>
              </w:rPr>
            </w:pPr>
            <w:r>
              <w:rPr>
                <w:sz w:val="18"/>
                <w:szCs w:val="18"/>
              </w:rPr>
              <w:t>Dovoljeno 2x v zaščitenem prostoru</w:t>
            </w:r>
          </w:p>
          <w:p w14:paraId="14E4C64B" w14:textId="77777777" w:rsidR="006A2F35" w:rsidRDefault="006A2F35" w:rsidP="006A2F35">
            <w:pPr>
              <w:jc w:val="left"/>
              <w:rPr>
                <w:sz w:val="18"/>
                <w:szCs w:val="18"/>
              </w:rPr>
            </w:pPr>
          </w:p>
          <w:p w14:paraId="2797E70A" w14:textId="77777777" w:rsidR="006A2F35" w:rsidRPr="000307BC" w:rsidRDefault="006A2F35" w:rsidP="006A2F35">
            <w:pPr>
              <w:snapToGrid w:val="0"/>
              <w:jc w:val="left"/>
              <w:rPr>
                <w:sz w:val="18"/>
                <w:szCs w:val="18"/>
              </w:rPr>
            </w:pPr>
            <w:r w:rsidRPr="000307BC">
              <w:rPr>
                <w:sz w:val="18"/>
                <w:szCs w:val="18"/>
              </w:rPr>
              <w:t>Največ 6 x</w:t>
            </w:r>
          </w:p>
          <w:p w14:paraId="09874287" w14:textId="77777777" w:rsidR="006A2F35" w:rsidRPr="000307BC" w:rsidRDefault="006A2F35" w:rsidP="006A2F35">
            <w:pPr>
              <w:jc w:val="left"/>
              <w:rPr>
                <w:sz w:val="18"/>
                <w:szCs w:val="18"/>
              </w:rPr>
            </w:pPr>
            <w:r w:rsidRPr="000307BC">
              <w:rPr>
                <w:sz w:val="18"/>
                <w:szCs w:val="18"/>
              </w:rPr>
              <w:t>Manjša uporaba</w:t>
            </w:r>
          </w:p>
        </w:tc>
      </w:tr>
      <w:tr w:rsidR="006A2F35" w:rsidRPr="000307BC" w14:paraId="59E32221" w14:textId="77777777" w:rsidTr="006A2F35">
        <w:tc>
          <w:tcPr>
            <w:tcW w:w="1701" w:type="dxa"/>
            <w:tcBorders>
              <w:top w:val="single" w:sz="4" w:space="0" w:color="000000"/>
              <w:left w:val="single" w:sz="4" w:space="0" w:color="000000"/>
              <w:bottom w:val="single" w:sz="4" w:space="0" w:color="000000"/>
            </w:tcBorders>
            <w:shd w:val="clear" w:color="auto" w:fill="auto"/>
          </w:tcPr>
          <w:p w14:paraId="6EB6E3B8" w14:textId="77777777" w:rsidR="006A2F35" w:rsidRPr="000307BC" w:rsidRDefault="006A2F35" w:rsidP="006A2F35">
            <w:pPr>
              <w:snapToGrid w:val="0"/>
              <w:jc w:val="left"/>
              <w:rPr>
                <w:b/>
                <w:bCs/>
                <w:sz w:val="18"/>
                <w:szCs w:val="18"/>
              </w:rPr>
            </w:pPr>
            <w:r w:rsidRPr="000307BC">
              <w:rPr>
                <w:b/>
                <w:bCs/>
                <w:sz w:val="18"/>
                <w:szCs w:val="18"/>
              </w:rPr>
              <w:t xml:space="preserve">Radičeva pepelovka </w:t>
            </w:r>
          </w:p>
          <w:p w14:paraId="794AF4B0" w14:textId="77777777" w:rsidR="006A2F35" w:rsidRPr="000307BC" w:rsidRDefault="006A2F35" w:rsidP="006A2F35">
            <w:pPr>
              <w:jc w:val="left"/>
              <w:rPr>
                <w:i/>
                <w:iCs/>
                <w:sz w:val="18"/>
                <w:szCs w:val="18"/>
              </w:rPr>
            </w:pPr>
            <w:r w:rsidRPr="000307BC">
              <w:rPr>
                <w:i/>
                <w:iCs/>
                <w:sz w:val="18"/>
                <w:szCs w:val="18"/>
              </w:rPr>
              <w:t>Erysiphe cichoracearum</w:t>
            </w:r>
          </w:p>
          <w:p w14:paraId="4B9A050A" w14:textId="77777777" w:rsidR="006A2F35" w:rsidRPr="000307BC" w:rsidRDefault="006A2F35" w:rsidP="006A2F35">
            <w:pPr>
              <w:jc w:val="left"/>
              <w:rPr>
                <w:i/>
                <w:iCs/>
                <w:sz w:val="18"/>
                <w:szCs w:val="18"/>
              </w:rPr>
            </w:pPr>
            <w:r w:rsidRPr="000307BC">
              <w:rPr>
                <w:i/>
                <w:iCs/>
                <w:sz w:val="18"/>
                <w:szCs w:val="18"/>
              </w:rPr>
              <w:t xml:space="preserve">  </w:t>
            </w:r>
          </w:p>
        </w:tc>
        <w:tc>
          <w:tcPr>
            <w:tcW w:w="2479" w:type="dxa"/>
            <w:tcBorders>
              <w:top w:val="single" w:sz="4" w:space="0" w:color="000000"/>
              <w:left w:val="single" w:sz="4" w:space="0" w:color="000000"/>
              <w:bottom w:val="single" w:sz="4" w:space="0" w:color="000000"/>
            </w:tcBorders>
            <w:shd w:val="clear" w:color="auto" w:fill="auto"/>
          </w:tcPr>
          <w:p w14:paraId="6EC02945" w14:textId="77777777" w:rsidR="006A2F35" w:rsidRPr="000307BC" w:rsidRDefault="006A2F35" w:rsidP="006A2F35">
            <w:pPr>
              <w:snapToGrid w:val="0"/>
              <w:jc w:val="left"/>
              <w:rPr>
                <w:sz w:val="18"/>
                <w:szCs w:val="18"/>
              </w:rPr>
            </w:pPr>
            <w:r w:rsidRPr="000307BC">
              <w:rPr>
                <w:sz w:val="18"/>
                <w:szCs w:val="18"/>
              </w:rPr>
              <w:t>Bolezen se pojavlja poleti v toplih in vlažnih klimatskih pogojih. S pepelasto plesnijo prekriti listi porumenijo in se ob hujšem napadu tudi posušijo.</w:t>
            </w:r>
          </w:p>
        </w:tc>
        <w:tc>
          <w:tcPr>
            <w:tcW w:w="2766" w:type="dxa"/>
            <w:tcBorders>
              <w:top w:val="single" w:sz="4" w:space="0" w:color="000000"/>
              <w:left w:val="single" w:sz="4" w:space="0" w:color="000000"/>
              <w:bottom w:val="single" w:sz="4" w:space="0" w:color="000000"/>
            </w:tcBorders>
            <w:shd w:val="clear" w:color="auto" w:fill="auto"/>
          </w:tcPr>
          <w:p w14:paraId="5CFC37B2" w14:textId="77777777" w:rsidR="006A2F35" w:rsidRPr="000307BC" w:rsidRDefault="006A2F35" w:rsidP="006A2F35">
            <w:pPr>
              <w:tabs>
                <w:tab w:val="left" w:pos="170"/>
              </w:tabs>
              <w:snapToGrid w:val="0"/>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52F19CC7" w14:textId="77777777" w:rsidR="006A2F35" w:rsidRPr="000307BC" w:rsidRDefault="006A2F35" w:rsidP="006A2F35">
            <w:pPr>
              <w:jc w:val="left"/>
              <w:rPr>
                <w:sz w:val="18"/>
                <w:szCs w:val="18"/>
                <w:shd w:val="clear" w:color="auto" w:fill="FFFFFF"/>
              </w:rPr>
            </w:pPr>
            <w:r w:rsidRPr="000307BC">
              <w:rPr>
                <w:sz w:val="18"/>
                <w:szCs w:val="18"/>
                <w:shd w:val="clear" w:color="auto" w:fill="FFFFFF"/>
              </w:rPr>
              <w:t>- žveplo</w:t>
            </w:r>
          </w:p>
          <w:p w14:paraId="1A185477" w14:textId="77777777" w:rsidR="006A2F35" w:rsidRPr="000307BC" w:rsidRDefault="006A2F35" w:rsidP="006A2F35">
            <w:pPr>
              <w:jc w:val="left"/>
              <w:rPr>
                <w:sz w:val="18"/>
                <w:szCs w:val="18"/>
                <w:shd w:val="clear" w:color="auto" w:fill="FFFFFF"/>
              </w:rPr>
            </w:pPr>
          </w:p>
          <w:p w14:paraId="326D085D" w14:textId="77777777" w:rsidR="006A2F35" w:rsidRPr="000307BC" w:rsidRDefault="006A2F35" w:rsidP="006A2F35">
            <w:pPr>
              <w:jc w:val="left"/>
              <w:rPr>
                <w:sz w:val="18"/>
                <w:szCs w:val="18"/>
                <w:shd w:val="clear" w:color="auto" w:fill="FFFFFF"/>
              </w:rPr>
            </w:pPr>
            <w:r>
              <w:rPr>
                <w:sz w:val="18"/>
                <w:szCs w:val="18"/>
                <w:shd w:val="clear" w:color="auto" w:fill="FFFFFF"/>
              </w:rPr>
              <w:t>- azoksistrobin</w:t>
            </w:r>
          </w:p>
          <w:p w14:paraId="1BE694EE" w14:textId="77777777" w:rsidR="006A2F35" w:rsidRPr="000307BC" w:rsidRDefault="006A2F35" w:rsidP="006A2F35">
            <w:pPr>
              <w:jc w:val="left"/>
              <w:rPr>
                <w:sz w:val="18"/>
                <w:szCs w:val="18"/>
                <w:shd w:val="clear" w:color="auto" w:fill="FFFFFF"/>
              </w:rPr>
            </w:pPr>
            <w:r w:rsidRPr="000307BC">
              <w:rPr>
                <w:sz w:val="18"/>
                <w:szCs w:val="18"/>
                <w:shd w:val="clear" w:color="auto" w:fill="FFFFFF"/>
              </w:rPr>
              <w:t>-azoksistrobin</w:t>
            </w:r>
          </w:p>
          <w:p w14:paraId="77EC2A53" w14:textId="77777777" w:rsidR="006A2F35" w:rsidRPr="000307BC" w:rsidRDefault="006A2F35" w:rsidP="006A2F35">
            <w:pPr>
              <w:jc w:val="left"/>
              <w:rPr>
                <w:strike/>
                <w:sz w:val="18"/>
                <w:szCs w:val="18"/>
                <w:shd w:val="clear" w:color="auto" w:fill="FFFFFF"/>
              </w:rPr>
            </w:pPr>
            <w:r w:rsidRPr="000307BC">
              <w:rPr>
                <w:i/>
                <w:sz w:val="18"/>
                <w:szCs w:val="18"/>
                <w:shd w:val="clear" w:color="auto" w:fill="FFFFFF"/>
              </w:rPr>
              <w:t>- Ampelomyces quisqualis</w:t>
            </w:r>
          </w:p>
        </w:tc>
        <w:tc>
          <w:tcPr>
            <w:tcW w:w="1628" w:type="dxa"/>
            <w:tcBorders>
              <w:top w:val="single" w:sz="4" w:space="0" w:color="000000"/>
              <w:left w:val="single" w:sz="4" w:space="0" w:color="000000"/>
              <w:bottom w:val="single" w:sz="4" w:space="0" w:color="000000"/>
            </w:tcBorders>
            <w:shd w:val="clear" w:color="auto" w:fill="auto"/>
          </w:tcPr>
          <w:p w14:paraId="3A20B760" w14:textId="77777777" w:rsidR="006A2F35" w:rsidRPr="000307BC" w:rsidRDefault="006A2F35" w:rsidP="006A2F35">
            <w:pPr>
              <w:snapToGrid w:val="0"/>
              <w:jc w:val="left"/>
              <w:rPr>
                <w:sz w:val="18"/>
                <w:szCs w:val="18"/>
              </w:rPr>
            </w:pPr>
            <w:r w:rsidRPr="000307BC">
              <w:rPr>
                <w:sz w:val="18"/>
                <w:szCs w:val="18"/>
              </w:rPr>
              <w:t>ThiovitJet</w:t>
            </w:r>
          </w:p>
          <w:p w14:paraId="1427B638" w14:textId="77777777" w:rsidR="006A2F35" w:rsidRPr="000307BC" w:rsidRDefault="006A2F35" w:rsidP="006A2F35">
            <w:pPr>
              <w:jc w:val="left"/>
              <w:rPr>
                <w:sz w:val="18"/>
                <w:szCs w:val="18"/>
              </w:rPr>
            </w:pPr>
          </w:p>
          <w:p w14:paraId="52863BBD" w14:textId="77777777" w:rsidR="006A2F35" w:rsidRPr="000307BC" w:rsidRDefault="006A2F35" w:rsidP="006A2F35">
            <w:pPr>
              <w:jc w:val="left"/>
              <w:rPr>
                <w:sz w:val="18"/>
                <w:szCs w:val="18"/>
              </w:rPr>
            </w:pPr>
            <w:r w:rsidRPr="000307BC">
              <w:rPr>
                <w:sz w:val="18"/>
                <w:szCs w:val="18"/>
              </w:rPr>
              <w:t xml:space="preserve">Ortiva </w:t>
            </w:r>
          </w:p>
          <w:p w14:paraId="02AEA0C0" w14:textId="77777777" w:rsidR="006A2F35" w:rsidRPr="000307BC" w:rsidRDefault="006A2F35" w:rsidP="006A2F35">
            <w:pPr>
              <w:jc w:val="left"/>
              <w:rPr>
                <w:sz w:val="18"/>
                <w:szCs w:val="18"/>
              </w:rPr>
            </w:pPr>
            <w:r w:rsidRPr="000307BC">
              <w:rPr>
                <w:sz w:val="18"/>
                <w:szCs w:val="18"/>
              </w:rPr>
              <w:t>Mirador 250 SC</w:t>
            </w:r>
          </w:p>
          <w:p w14:paraId="00598620" w14:textId="77777777" w:rsidR="006A2F35" w:rsidRPr="000307BC" w:rsidRDefault="006A2F35" w:rsidP="006A2F35">
            <w:pPr>
              <w:jc w:val="left"/>
              <w:rPr>
                <w:sz w:val="18"/>
                <w:szCs w:val="18"/>
              </w:rPr>
            </w:pPr>
            <w:r w:rsidRPr="000307BC">
              <w:rPr>
                <w:sz w:val="18"/>
                <w:szCs w:val="18"/>
              </w:rPr>
              <w:t>AQ 10</w:t>
            </w:r>
          </w:p>
        </w:tc>
        <w:tc>
          <w:tcPr>
            <w:tcW w:w="1320" w:type="dxa"/>
            <w:tcBorders>
              <w:top w:val="single" w:sz="4" w:space="0" w:color="000000"/>
              <w:left w:val="single" w:sz="4" w:space="0" w:color="000000"/>
              <w:bottom w:val="single" w:sz="4" w:space="0" w:color="000000"/>
            </w:tcBorders>
            <w:shd w:val="clear" w:color="auto" w:fill="auto"/>
          </w:tcPr>
          <w:p w14:paraId="057B18BA" w14:textId="77777777" w:rsidR="006A2F35" w:rsidRPr="000307BC" w:rsidRDefault="006A2F35" w:rsidP="006A2F35">
            <w:pPr>
              <w:snapToGrid w:val="0"/>
              <w:jc w:val="left"/>
              <w:rPr>
                <w:sz w:val="18"/>
                <w:szCs w:val="18"/>
              </w:rPr>
            </w:pPr>
            <w:r w:rsidRPr="000307BC">
              <w:rPr>
                <w:sz w:val="18"/>
                <w:szCs w:val="18"/>
              </w:rPr>
              <w:t>2-4 kg/ha</w:t>
            </w:r>
          </w:p>
          <w:p w14:paraId="5E704A4A" w14:textId="77777777" w:rsidR="006A2F35" w:rsidRPr="000307BC" w:rsidRDefault="006A2F35" w:rsidP="006A2F35">
            <w:pPr>
              <w:jc w:val="left"/>
              <w:rPr>
                <w:sz w:val="18"/>
                <w:szCs w:val="18"/>
              </w:rPr>
            </w:pPr>
          </w:p>
          <w:p w14:paraId="14DEE7B7" w14:textId="77777777" w:rsidR="006A2F35" w:rsidRPr="000307BC" w:rsidRDefault="006A2F35" w:rsidP="006A2F35">
            <w:pPr>
              <w:jc w:val="left"/>
              <w:rPr>
                <w:sz w:val="18"/>
                <w:szCs w:val="18"/>
              </w:rPr>
            </w:pPr>
            <w:r>
              <w:rPr>
                <w:sz w:val="18"/>
                <w:szCs w:val="18"/>
              </w:rPr>
              <w:t>1 l/ha</w:t>
            </w:r>
          </w:p>
          <w:p w14:paraId="466C0CAE" w14:textId="77777777" w:rsidR="006A2F35" w:rsidRPr="000307BC" w:rsidRDefault="006A2F35" w:rsidP="006A2F35">
            <w:pPr>
              <w:jc w:val="left"/>
              <w:rPr>
                <w:sz w:val="18"/>
                <w:szCs w:val="18"/>
              </w:rPr>
            </w:pPr>
            <w:r w:rsidRPr="000307BC">
              <w:rPr>
                <w:sz w:val="18"/>
                <w:szCs w:val="18"/>
              </w:rPr>
              <w:t>1 l/ha</w:t>
            </w:r>
          </w:p>
          <w:p w14:paraId="3A2F47B4" w14:textId="77777777" w:rsidR="006A2F35" w:rsidRPr="000307BC" w:rsidRDefault="006A2F35" w:rsidP="006A2F35">
            <w:pPr>
              <w:jc w:val="left"/>
              <w:rPr>
                <w:sz w:val="18"/>
                <w:szCs w:val="18"/>
              </w:rPr>
            </w:pPr>
            <w:r w:rsidRPr="000307BC">
              <w:rPr>
                <w:sz w:val="18"/>
                <w:szCs w:val="18"/>
              </w:rPr>
              <w:t>35 g/ha</w:t>
            </w:r>
          </w:p>
        </w:tc>
        <w:tc>
          <w:tcPr>
            <w:tcW w:w="1144" w:type="dxa"/>
            <w:tcBorders>
              <w:top w:val="single" w:sz="4" w:space="0" w:color="000000"/>
              <w:left w:val="single" w:sz="4" w:space="0" w:color="000000"/>
              <w:bottom w:val="single" w:sz="4" w:space="0" w:color="000000"/>
            </w:tcBorders>
            <w:shd w:val="clear" w:color="auto" w:fill="auto"/>
          </w:tcPr>
          <w:p w14:paraId="42DE8BB9" w14:textId="77777777" w:rsidR="006A2F35" w:rsidRPr="000307BC" w:rsidRDefault="006A2F35" w:rsidP="006A2F35">
            <w:pPr>
              <w:snapToGrid w:val="0"/>
              <w:jc w:val="left"/>
              <w:rPr>
                <w:sz w:val="18"/>
                <w:szCs w:val="18"/>
              </w:rPr>
            </w:pPr>
            <w:r w:rsidRPr="000307BC">
              <w:rPr>
                <w:sz w:val="18"/>
                <w:szCs w:val="18"/>
              </w:rPr>
              <w:t>3</w:t>
            </w:r>
          </w:p>
          <w:p w14:paraId="6EA30F0C" w14:textId="77777777" w:rsidR="006A2F35" w:rsidRPr="000307BC" w:rsidRDefault="006A2F35" w:rsidP="006A2F35">
            <w:pPr>
              <w:jc w:val="left"/>
              <w:rPr>
                <w:sz w:val="18"/>
                <w:szCs w:val="18"/>
              </w:rPr>
            </w:pPr>
          </w:p>
          <w:p w14:paraId="00852D35" w14:textId="77777777" w:rsidR="006A2F35" w:rsidRPr="000307BC" w:rsidRDefault="006A2F35" w:rsidP="006A2F35">
            <w:pPr>
              <w:jc w:val="left"/>
              <w:rPr>
                <w:sz w:val="18"/>
                <w:szCs w:val="18"/>
              </w:rPr>
            </w:pPr>
            <w:r>
              <w:rPr>
                <w:sz w:val="18"/>
                <w:szCs w:val="18"/>
              </w:rPr>
              <w:t>21</w:t>
            </w:r>
          </w:p>
          <w:p w14:paraId="102408D3" w14:textId="77777777" w:rsidR="006A2F35" w:rsidRPr="000307BC" w:rsidRDefault="006A2F35" w:rsidP="006A2F35">
            <w:pPr>
              <w:jc w:val="left"/>
              <w:rPr>
                <w:sz w:val="18"/>
                <w:szCs w:val="18"/>
              </w:rPr>
            </w:pPr>
            <w:r>
              <w:rPr>
                <w:sz w:val="18"/>
                <w:szCs w:val="18"/>
              </w:rPr>
              <w:t>21</w:t>
            </w:r>
          </w:p>
          <w:p w14:paraId="51732D77" w14:textId="77777777" w:rsidR="006A2F35" w:rsidRPr="000307BC" w:rsidRDefault="006A2F35" w:rsidP="006A2F35">
            <w:pPr>
              <w:jc w:val="left"/>
              <w:rPr>
                <w:sz w:val="18"/>
                <w:szCs w:val="18"/>
              </w:rPr>
            </w:pPr>
            <w:r w:rsidRPr="000307BC">
              <w:rPr>
                <w:sz w:val="18"/>
                <w:szCs w:val="18"/>
              </w:rPr>
              <w:t>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4AA41704" w14:textId="77777777" w:rsidR="006A2F35" w:rsidRPr="000307BC" w:rsidRDefault="006A2F35" w:rsidP="006A2F35">
            <w:pPr>
              <w:snapToGrid w:val="0"/>
              <w:jc w:val="left"/>
              <w:rPr>
                <w:i/>
                <w:sz w:val="18"/>
                <w:szCs w:val="18"/>
              </w:rPr>
            </w:pPr>
            <w:r w:rsidRPr="000307BC">
              <w:rPr>
                <w:sz w:val="18"/>
                <w:szCs w:val="18"/>
              </w:rPr>
              <w:t>Ukrepati ob prvih simptomih bolezni.</w:t>
            </w:r>
            <w:r w:rsidRPr="000307BC" w:rsidDel="00F22658">
              <w:rPr>
                <w:sz w:val="18"/>
                <w:szCs w:val="18"/>
              </w:rPr>
              <w:t xml:space="preserve"> </w:t>
            </w:r>
            <w:r w:rsidRPr="000307BC">
              <w:rPr>
                <w:sz w:val="18"/>
                <w:szCs w:val="18"/>
              </w:rPr>
              <w:t xml:space="preserve">Tudi proti radičevi rji </w:t>
            </w:r>
            <w:r w:rsidRPr="000307BC">
              <w:rPr>
                <w:i/>
                <w:sz w:val="18"/>
                <w:szCs w:val="18"/>
              </w:rPr>
              <w:t>(Puccinia hieracii)</w:t>
            </w:r>
          </w:p>
          <w:p w14:paraId="1413E273" w14:textId="77777777" w:rsidR="006A2F35" w:rsidRPr="000307BC" w:rsidRDefault="006A2F35" w:rsidP="006A2F35">
            <w:pPr>
              <w:jc w:val="left"/>
              <w:rPr>
                <w:sz w:val="18"/>
                <w:szCs w:val="18"/>
              </w:rPr>
            </w:pPr>
            <w:r w:rsidRPr="000307BC">
              <w:rPr>
                <w:sz w:val="18"/>
                <w:szCs w:val="18"/>
              </w:rPr>
              <w:t>Dovoljeno 2x,  pokrite površine 1x</w:t>
            </w:r>
          </w:p>
        </w:tc>
      </w:tr>
      <w:tr w:rsidR="006A2F35" w:rsidRPr="000307BC" w14:paraId="1FB3E92E" w14:textId="77777777" w:rsidTr="006A2F35">
        <w:tc>
          <w:tcPr>
            <w:tcW w:w="1701" w:type="dxa"/>
            <w:tcBorders>
              <w:top w:val="single" w:sz="4" w:space="0" w:color="000000"/>
              <w:left w:val="single" w:sz="4" w:space="0" w:color="000000"/>
              <w:bottom w:val="single" w:sz="4" w:space="0" w:color="000000"/>
            </w:tcBorders>
            <w:shd w:val="clear" w:color="auto" w:fill="auto"/>
          </w:tcPr>
          <w:p w14:paraId="79A12959" w14:textId="77777777" w:rsidR="006A2F35" w:rsidRPr="000307BC" w:rsidRDefault="006A2F35" w:rsidP="006A2F35">
            <w:pPr>
              <w:snapToGrid w:val="0"/>
              <w:jc w:val="left"/>
              <w:rPr>
                <w:b/>
                <w:bCs/>
                <w:sz w:val="18"/>
                <w:szCs w:val="18"/>
              </w:rPr>
            </w:pPr>
            <w:r w:rsidRPr="000307BC">
              <w:rPr>
                <w:b/>
                <w:bCs/>
                <w:sz w:val="18"/>
                <w:szCs w:val="18"/>
              </w:rPr>
              <w:t>Solatna plesen</w:t>
            </w:r>
          </w:p>
          <w:p w14:paraId="36BC219C" w14:textId="77777777" w:rsidR="006A2F35" w:rsidRPr="000307BC" w:rsidRDefault="006A2F35" w:rsidP="006A2F35">
            <w:pPr>
              <w:snapToGrid w:val="0"/>
              <w:jc w:val="left"/>
              <w:rPr>
                <w:b/>
                <w:bCs/>
                <w:i/>
                <w:sz w:val="18"/>
                <w:szCs w:val="18"/>
              </w:rPr>
            </w:pPr>
            <w:r w:rsidRPr="000307BC">
              <w:rPr>
                <w:b/>
                <w:bCs/>
                <w:i/>
                <w:sz w:val="18"/>
                <w:szCs w:val="18"/>
              </w:rPr>
              <w:t>Bremia lactucae</w:t>
            </w:r>
          </w:p>
        </w:tc>
        <w:tc>
          <w:tcPr>
            <w:tcW w:w="2479" w:type="dxa"/>
            <w:tcBorders>
              <w:top w:val="single" w:sz="4" w:space="0" w:color="000000"/>
              <w:left w:val="single" w:sz="4" w:space="0" w:color="000000"/>
              <w:bottom w:val="single" w:sz="4" w:space="0" w:color="000000"/>
            </w:tcBorders>
            <w:shd w:val="clear" w:color="auto" w:fill="auto"/>
          </w:tcPr>
          <w:p w14:paraId="6A623543" w14:textId="77777777" w:rsidR="006A2F35" w:rsidRPr="000307BC" w:rsidRDefault="006A2F35" w:rsidP="006A2F35">
            <w:pPr>
              <w:snapToGrid w:val="0"/>
              <w:jc w:val="left"/>
              <w:rPr>
                <w:sz w:val="18"/>
                <w:szCs w:val="18"/>
              </w:rPr>
            </w:pPr>
            <w:r w:rsidRPr="000307BC">
              <w:rPr>
                <w:sz w:val="18"/>
                <w:szCs w:val="18"/>
              </w:rPr>
              <w:t>Bledorumene pege na zgorniji strani listov navadno omejene z listnimi žilami</w:t>
            </w:r>
          </w:p>
        </w:tc>
        <w:tc>
          <w:tcPr>
            <w:tcW w:w="2766" w:type="dxa"/>
            <w:tcBorders>
              <w:top w:val="single" w:sz="4" w:space="0" w:color="000000"/>
              <w:left w:val="single" w:sz="4" w:space="0" w:color="000000"/>
              <w:bottom w:val="single" w:sz="4" w:space="0" w:color="000000"/>
            </w:tcBorders>
            <w:shd w:val="clear" w:color="auto" w:fill="auto"/>
          </w:tcPr>
          <w:p w14:paraId="54A23224"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6D6A7102"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rPr>
            </w:pPr>
            <w:r w:rsidRPr="000307BC">
              <w:rPr>
                <w:sz w:val="18"/>
                <w:szCs w:val="18"/>
                <w:lang w:eastAsia="ar-SA"/>
              </w:rPr>
              <w:t>omejiti namakanje in preprečitev zastajanja vode v tleh</w:t>
            </w:r>
          </w:p>
        </w:tc>
        <w:tc>
          <w:tcPr>
            <w:tcW w:w="1436" w:type="dxa"/>
            <w:tcBorders>
              <w:top w:val="single" w:sz="4" w:space="0" w:color="000000"/>
              <w:left w:val="single" w:sz="4" w:space="0" w:color="000000"/>
              <w:bottom w:val="single" w:sz="4" w:space="0" w:color="000000"/>
            </w:tcBorders>
            <w:shd w:val="clear" w:color="auto" w:fill="auto"/>
          </w:tcPr>
          <w:p w14:paraId="277E4314" w14:textId="77777777" w:rsidR="006A2F35" w:rsidRPr="000307BC" w:rsidRDefault="006A2F35" w:rsidP="006A2F35">
            <w:pPr>
              <w:jc w:val="left"/>
              <w:rPr>
                <w:sz w:val="18"/>
                <w:szCs w:val="18"/>
                <w:shd w:val="clear" w:color="auto" w:fill="FFFFFF"/>
              </w:rPr>
            </w:pPr>
            <w:r w:rsidRPr="000307BC">
              <w:rPr>
                <w:sz w:val="18"/>
                <w:szCs w:val="18"/>
                <w:shd w:val="clear" w:color="auto" w:fill="FFFFFF"/>
              </w:rPr>
              <w:t>-mandipropamid</w:t>
            </w:r>
          </w:p>
          <w:p w14:paraId="31E018BA" w14:textId="77777777" w:rsidR="006A2F35" w:rsidRPr="000307BC" w:rsidRDefault="006A2F35" w:rsidP="006A2F35">
            <w:pPr>
              <w:jc w:val="left"/>
              <w:rPr>
                <w:sz w:val="18"/>
                <w:szCs w:val="18"/>
                <w:shd w:val="clear" w:color="auto" w:fill="FFFFFF"/>
              </w:rPr>
            </w:pPr>
            <w:r w:rsidRPr="000307BC">
              <w:rPr>
                <w:sz w:val="18"/>
                <w:szCs w:val="18"/>
                <w:shd w:val="clear" w:color="auto" w:fill="FFFFFF"/>
              </w:rPr>
              <w:t>-azoksistrobin</w:t>
            </w:r>
          </w:p>
        </w:tc>
        <w:tc>
          <w:tcPr>
            <w:tcW w:w="1628" w:type="dxa"/>
            <w:tcBorders>
              <w:top w:val="single" w:sz="4" w:space="0" w:color="000000"/>
              <w:left w:val="single" w:sz="4" w:space="0" w:color="000000"/>
              <w:bottom w:val="single" w:sz="4" w:space="0" w:color="000000"/>
            </w:tcBorders>
            <w:shd w:val="clear" w:color="auto" w:fill="auto"/>
          </w:tcPr>
          <w:p w14:paraId="7D2175D4" w14:textId="77777777" w:rsidR="006A2F35" w:rsidRPr="000307BC" w:rsidRDefault="006A2F35" w:rsidP="006A2F35">
            <w:pPr>
              <w:snapToGrid w:val="0"/>
              <w:jc w:val="left"/>
              <w:rPr>
                <w:sz w:val="18"/>
                <w:szCs w:val="18"/>
              </w:rPr>
            </w:pPr>
            <w:r w:rsidRPr="000307BC">
              <w:rPr>
                <w:sz w:val="18"/>
                <w:szCs w:val="18"/>
              </w:rPr>
              <w:t>Revus</w:t>
            </w:r>
          </w:p>
          <w:p w14:paraId="07B23331" w14:textId="77777777" w:rsidR="006A2F35" w:rsidRDefault="006A2F35" w:rsidP="006A2F35">
            <w:pPr>
              <w:snapToGrid w:val="0"/>
              <w:jc w:val="left"/>
              <w:rPr>
                <w:sz w:val="18"/>
                <w:szCs w:val="18"/>
              </w:rPr>
            </w:pPr>
            <w:r>
              <w:rPr>
                <w:sz w:val="18"/>
                <w:szCs w:val="18"/>
              </w:rPr>
              <w:t>Ortiva</w:t>
            </w:r>
          </w:p>
          <w:p w14:paraId="5A6284F0" w14:textId="77777777" w:rsidR="006A2F35" w:rsidRDefault="006A2F35" w:rsidP="006A2F35">
            <w:pPr>
              <w:snapToGrid w:val="0"/>
              <w:jc w:val="left"/>
              <w:rPr>
                <w:sz w:val="18"/>
                <w:szCs w:val="18"/>
              </w:rPr>
            </w:pPr>
            <w:r w:rsidRPr="000307BC">
              <w:rPr>
                <w:sz w:val="18"/>
                <w:szCs w:val="18"/>
              </w:rPr>
              <w:t>Mirador 250 SC</w:t>
            </w:r>
          </w:p>
          <w:p w14:paraId="1092D67D" w14:textId="77777777" w:rsidR="006A2F35" w:rsidRPr="000307BC" w:rsidRDefault="006A2F35" w:rsidP="006A2F35">
            <w:pPr>
              <w:snapToGrid w:val="0"/>
              <w:jc w:val="left"/>
              <w:rPr>
                <w:sz w:val="18"/>
                <w:szCs w:val="18"/>
              </w:rPr>
            </w:pPr>
            <w:r>
              <w:rPr>
                <w:sz w:val="18"/>
                <w:szCs w:val="18"/>
              </w:rPr>
              <w:t>Zaftra AZT 250SC</w:t>
            </w:r>
          </w:p>
        </w:tc>
        <w:tc>
          <w:tcPr>
            <w:tcW w:w="1320" w:type="dxa"/>
            <w:tcBorders>
              <w:top w:val="single" w:sz="4" w:space="0" w:color="000000"/>
              <w:left w:val="single" w:sz="4" w:space="0" w:color="000000"/>
              <w:bottom w:val="single" w:sz="4" w:space="0" w:color="000000"/>
            </w:tcBorders>
            <w:shd w:val="clear" w:color="auto" w:fill="auto"/>
          </w:tcPr>
          <w:p w14:paraId="6C3B3114" w14:textId="77777777" w:rsidR="006A2F35" w:rsidRPr="000307BC" w:rsidRDefault="006A2F35" w:rsidP="006A2F35">
            <w:pPr>
              <w:snapToGrid w:val="0"/>
              <w:jc w:val="left"/>
              <w:rPr>
                <w:sz w:val="18"/>
                <w:szCs w:val="18"/>
              </w:rPr>
            </w:pPr>
            <w:r w:rsidRPr="000307BC">
              <w:rPr>
                <w:sz w:val="18"/>
                <w:szCs w:val="18"/>
              </w:rPr>
              <w:t>0,6 l/ha</w:t>
            </w:r>
          </w:p>
          <w:p w14:paraId="35D6CAE5" w14:textId="77777777" w:rsidR="006A2F35" w:rsidRDefault="006A2F35" w:rsidP="006A2F35">
            <w:pPr>
              <w:snapToGrid w:val="0"/>
              <w:jc w:val="left"/>
              <w:rPr>
                <w:sz w:val="18"/>
                <w:szCs w:val="18"/>
              </w:rPr>
            </w:pPr>
            <w:r w:rsidRPr="000307BC">
              <w:rPr>
                <w:sz w:val="18"/>
                <w:szCs w:val="18"/>
              </w:rPr>
              <w:t>1 l/ha</w:t>
            </w:r>
          </w:p>
          <w:p w14:paraId="0C328C23" w14:textId="77777777" w:rsidR="006A2F35" w:rsidRDefault="006A2F35" w:rsidP="006A2F35">
            <w:pPr>
              <w:snapToGrid w:val="0"/>
              <w:jc w:val="left"/>
              <w:rPr>
                <w:sz w:val="18"/>
                <w:szCs w:val="18"/>
              </w:rPr>
            </w:pPr>
            <w:r>
              <w:rPr>
                <w:sz w:val="18"/>
                <w:szCs w:val="18"/>
              </w:rPr>
              <w:t>1 l/ha</w:t>
            </w:r>
          </w:p>
          <w:p w14:paraId="0A36BF22" w14:textId="77777777" w:rsidR="006A2F35" w:rsidRPr="000307BC" w:rsidRDefault="006A2F35" w:rsidP="006A2F35">
            <w:pPr>
              <w:snapToGrid w:val="0"/>
              <w:jc w:val="left"/>
              <w:rPr>
                <w:sz w:val="18"/>
                <w:szCs w:val="18"/>
              </w:rPr>
            </w:pPr>
            <w:r>
              <w:rPr>
                <w:sz w:val="18"/>
                <w:szCs w:val="18"/>
              </w:rPr>
              <w:t>1 l/ha</w:t>
            </w:r>
          </w:p>
        </w:tc>
        <w:tc>
          <w:tcPr>
            <w:tcW w:w="1144" w:type="dxa"/>
            <w:tcBorders>
              <w:top w:val="single" w:sz="4" w:space="0" w:color="000000"/>
              <w:left w:val="single" w:sz="4" w:space="0" w:color="000000"/>
              <w:bottom w:val="single" w:sz="4" w:space="0" w:color="000000"/>
            </w:tcBorders>
            <w:shd w:val="clear" w:color="auto" w:fill="auto"/>
          </w:tcPr>
          <w:p w14:paraId="714F3977" w14:textId="77777777" w:rsidR="006A2F35" w:rsidRPr="000307BC" w:rsidRDefault="006A2F35" w:rsidP="006A2F35">
            <w:pPr>
              <w:snapToGrid w:val="0"/>
              <w:jc w:val="left"/>
              <w:rPr>
                <w:sz w:val="18"/>
                <w:szCs w:val="18"/>
              </w:rPr>
            </w:pPr>
            <w:r w:rsidRPr="000307BC">
              <w:rPr>
                <w:sz w:val="18"/>
                <w:szCs w:val="18"/>
              </w:rPr>
              <w:t>7</w:t>
            </w:r>
          </w:p>
          <w:p w14:paraId="075C7A54" w14:textId="77777777" w:rsidR="006A2F35" w:rsidRDefault="006A2F35" w:rsidP="006A2F35">
            <w:pPr>
              <w:snapToGrid w:val="0"/>
              <w:jc w:val="left"/>
              <w:rPr>
                <w:sz w:val="18"/>
                <w:szCs w:val="18"/>
              </w:rPr>
            </w:pPr>
            <w:r>
              <w:rPr>
                <w:sz w:val="18"/>
                <w:szCs w:val="18"/>
              </w:rPr>
              <w:t>14/21</w:t>
            </w:r>
          </w:p>
          <w:p w14:paraId="01CD91CE" w14:textId="77777777" w:rsidR="006A2F35" w:rsidRDefault="006A2F35" w:rsidP="006A2F35">
            <w:pPr>
              <w:snapToGrid w:val="0"/>
              <w:jc w:val="left"/>
              <w:rPr>
                <w:sz w:val="18"/>
                <w:szCs w:val="18"/>
              </w:rPr>
            </w:pPr>
            <w:r>
              <w:rPr>
                <w:sz w:val="18"/>
                <w:szCs w:val="18"/>
              </w:rPr>
              <w:t>14/21</w:t>
            </w:r>
          </w:p>
          <w:p w14:paraId="465F4289" w14:textId="77777777" w:rsidR="006A2F35" w:rsidRPr="000307BC" w:rsidRDefault="006A2F35" w:rsidP="006A2F35">
            <w:pPr>
              <w:snapToGrid w:val="0"/>
              <w:jc w:val="left"/>
              <w:rPr>
                <w:sz w:val="18"/>
                <w:szCs w:val="18"/>
              </w:rPr>
            </w:pPr>
            <w:r>
              <w:rPr>
                <w:sz w:val="18"/>
                <w:szCs w:val="18"/>
              </w:rPr>
              <w:t>14/21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4F884C2D" w14:textId="77777777" w:rsidR="006A2F35" w:rsidRPr="000307BC" w:rsidRDefault="006A2F35" w:rsidP="006A2F35">
            <w:pPr>
              <w:snapToGrid w:val="0"/>
              <w:jc w:val="left"/>
              <w:rPr>
                <w:sz w:val="18"/>
                <w:szCs w:val="18"/>
              </w:rPr>
            </w:pPr>
            <w:r w:rsidRPr="000307BC">
              <w:rPr>
                <w:sz w:val="18"/>
                <w:szCs w:val="18"/>
              </w:rPr>
              <w:t>Dovoljeno 1x</w:t>
            </w:r>
          </w:p>
          <w:p w14:paraId="3ADF32FD" w14:textId="77777777" w:rsidR="006A2F35" w:rsidRPr="000307BC" w:rsidRDefault="006A2F35" w:rsidP="006A2F35">
            <w:pPr>
              <w:snapToGrid w:val="0"/>
              <w:jc w:val="left"/>
              <w:rPr>
                <w:sz w:val="18"/>
                <w:szCs w:val="18"/>
              </w:rPr>
            </w:pPr>
            <w:r w:rsidRPr="000307BC">
              <w:rPr>
                <w:sz w:val="18"/>
                <w:szCs w:val="18"/>
              </w:rPr>
              <w:t>Dovoljeno 2x,  pokrite površine 1x</w:t>
            </w:r>
          </w:p>
        </w:tc>
      </w:tr>
      <w:tr w:rsidR="006A2F35" w:rsidRPr="000307BC" w14:paraId="30AA5431" w14:textId="77777777" w:rsidTr="006A2F35">
        <w:trPr>
          <w:trHeight w:val="548"/>
        </w:trPr>
        <w:tc>
          <w:tcPr>
            <w:tcW w:w="1701" w:type="dxa"/>
            <w:tcBorders>
              <w:top w:val="single" w:sz="4" w:space="0" w:color="000000"/>
              <w:left w:val="single" w:sz="4" w:space="0" w:color="000000"/>
              <w:bottom w:val="single" w:sz="4" w:space="0" w:color="000000"/>
            </w:tcBorders>
            <w:shd w:val="clear" w:color="auto" w:fill="auto"/>
          </w:tcPr>
          <w:p w14:paraId="5405584F" w14:textId="77777777" w:rsidR="006A2F35" w:rsidRPr="000307BC" w:rsidRDefault="006A2F35" w:rsidP="006A2F35">
            <w:pPr>
              <w:snapToGrid w:val="0"/>
              <w:ind w:left="57" w:right="-57"/>
              <w:jc w:val="left"/>
              <w:rPr>
                <w:b/>
                <w:bCs/>
                <w:sz w:val="18"/>
                <w:szCs w:val="18"/>
              </w:rPr>
            </w:pPr>
            <w:r w:rsidRPr="000307BC">
              <w:rPr>
                <w:b/>
                <w:bCs/>
                <w:sz w:val="18"/>
                <w:szCs w:val="18"/>
              </w:rPr>
              <w:t>Solatna pegavost</w:t>
            </w:r>
          </w:p>
          <w:p w14:paraId="6C19BD4A" w14:textId="77777777" w:rsidR="006A2F35" w:rsidRPr="000307BC" w:rsidRDefault="006A2F35" w:rsidP="006A2F35">
            <w:pPr>
              <w:ind w:left="57" w:right="-57"/>
              <w:jc w:val="left"/>
              <w:rPr>
                <w:i/>
                <w:iCs/>
                <w:sz w:val="18"/>
                <w:szCs w:val="18"/>
              </w:rPr>
            </w:pPr>
            <w:r w:rsidRPr="000307BC">
              <w:rPr>
                <w:i/>
                <w:iCs/>
                <w:sz w:val="18"/>
                <w:szCs w:val="18"/>
              </w:rPr>
              <w:t>Microdochium panattonianum</w:t>
            </w:r>
          </w:p>
        </w:tc>
        <w:tc>
          <w:tcPr>
            <w:tcW w:w="2479" w:type="dxa"/>
            <w:tcBorders>
              <w:top w:val="single" w:sz="4" w:space="0" w:color="000000"/>
              <w:left w:val="single" w:sz="4" w:space="0" w:color="000000"/>
              <w:bottom w:val="single" w:sz="4" w:space="0" w:color="000000"/>
            </w:tcBorders>
            <w:shd w:val="clear" w:color="auto" w:fill="auto"/>
          </w:tcPr>
          <w:p w14:paraId="327FC3FC" w14:textId="77777777" w:rsidR="006A2F35" w:rsidRPr="000307BC" w:rsidRDefault="006A2F35" w:rsidP="006A2F35">
            <w:pPr>
              <w:snapToGrid w:val="0"/>
              <w:ind w:left="57" w:right="-57"/>
              <w:jc w:val="left"/>
              <w:rPr>
                <w:sz w:val="18"/>
                <w:szCs w:val="18"/>
              </w:rPr>
            </w:pPr>
            <w:r w:rsidRPr="000307BC">
              <w:rPr>
                <w:sz w:val="18"/>
                <w:szCs w:val="18"/>
              </w:rPr>
              <w:t>Majhne klorotične pege najprej na zunanjih listih. Te odpadejo, tako da ostane list naluknjan.</w:t>
            </w:r>
          </w:p>
        </w:tc>
        <w:tc>
          <w:tcPr>
            <w:tcW w:w="2766" w:type="dxa"/>
            <w:tcBorders>
              <w:top w:val="single" w:sz="4" w:space="0" w:color="000000"/>
              <w:left w:val="single" w:sz="4" w:space="0" w:color="000000"/>
              <w:bottom w:val="single" w:sz="4" w:space="0" w:color="000000"/>
            </w:tcBorders>
            <w:shd w:val="clear" w:color="auto" w:fill="auto"/>
          </w:tcPr>
          <w:p w14:paraId="6A8E5703" w14:textId="77777777" w:rsidR="006A2F35" w:rsidRPr="000307BC" w:rsidRDefault="006A2F35" w:rsidP="006A2F35">
            <w:pPr>
              <w:widowControl w:val="0"/>
              <w:numPr>
                <w:ilvl w:val="0"/>
                <w:numId w:val="30"/>
              </w:numPr>
              <w:tabs>
                <w:tab w:val="left" w:pos="157"/>
                <w:tab w:val="left" w:pos="622"/>
              </w:tabs>
              <w:suppressAutoHyphens/>
              <w:snapToGrid w:val="0"/>
              <w:ind w:left="57" w:right="-57"/>
              <w:jc w:val="left"/>
              <w:rPr>
                <w:sz w:val="18"/>
                <w:szCs w:val="18"/>
              </w:rPr>
            </w:pPr>
            <w:r w:rsidRPr="000307BC">
              <w:rPr>
                <w:sz w:val="18"/>
                <w:szCs w:val="18"/>
              </w:rPr>
              <w:t>uporaba zdravega semena</w:t>
            </w:r>
          </w:p>
          <w:p w14:paraId="71ACFE54" w14:textId="77777777" w:rsidR="006A2F35" w:rsidRPr="000307BC" w:rsidRDefault="006A2F35" w:rsidP="006A2F35">
            <w:pPr>
              <w:tabs>
                <w:tab w:val="left" w:pos="170"/>
              </w:tabs>
              <w:ind w:left="57" w:right="-57"/>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14A5E078" w14:textId="77777777" w:rsidR="006A2F35" w:rsidRPr="000307BC" w:rsidRDefault="006A2F35" w:rsidP="006A2F35">
            <w:pPr>
              <w:snapToGrid w:val="0"/>
              <w:ind w:left="57" w:right="-57"/>
              <w:jc w:val="left"/>
              <w:rPr>
                <w:sz w:val="18"/>
                <w:szCs w:val="18"/>
              </w:rPr>
            </w:pPr>
          </w:p>
        </w:tc>
        <w:tc>
          <w:tcPr>
            <w:tcW w:w="1628" w:type="dxa"/>
            <w:tcBorders>
              <w:top w:val="single" w:sz="4" w:space="0" w:color="000000"/>
              <w:left w:val="single" w:sz="4" w:space="0" w:color="000000"/>
              <w:bottom w:val="single" w:sz="4" w:space="0" w:color="000000"/>
            </w:tcBorders>
            <w:shd w:val="clear" w:color="auto" w:fill="auto"/>
          </w:tcPr>
          <w:p w14:paraId="3AA10A20" w14:textId="77777777" w:rsidR="006A2F35" w:rsidRPr="000307BC" w:rsidRDefault="006A2F35" w:rsidP="006A2F35">
            <w:pPr>
              <w:snapToGrid w:val="0"/>
              <w:ind w:left="57" w:right="-57"/>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4F0E3FBF" w14:textId="77777777" w:rsidR="006A2F35" w:rsidRPr="000307BC" w:rsidRDefault="006A2F35" w:rsidP="006A2F35">
            <w:pPr>
              <w:snapToGrid w:val="0"/>
              <w:ind w:left="57" w:right="-57"/>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14:paraId="70B05F38" w14:textId="77777777" w:rsidR="006A2F35" w:rsidRPr="000307BC" w:rsidRDefault="006A2F35" w:rsidP="006A2F35">
            <w:pPr>
              <w:snapToGrid w:val="0"/>
              <w:ind w:left="57" w:right="-57"/>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3941E992" w14:textId="77777777" w:rsidR="006A2F35" w:rsidRPr="000307BC" w:rsidRDefault="006A2F35" w:rsidP="006A2F35">
            <w:pPr>
              <w:snapToGrid w:val="0"/>
              <w:ind w:left="57" w:right="-57"/>
              <w:jc w:val="left"/>
              <w:rPr>
                <w:sz w:val="18"/>
                <w:szCs w:val="18"/>
              </w:rPr>
            </w:pPr>
          </w:p>
        </w:tc>
      </w:tr>
      <w:tr w:rsidR="006A2F35" w:rsidRPr="000307BC" w14:paraId="20A2356E" w14:textId="77777777" w:rsidTr="006A2F35">
        <w:trPr>
          <w:trHeight w:val="548"/>
        </w:trPr>
        <w:tc>
          <w:tcPr>
            <w:tcW w:w="1701" w:type="dxa"/>
            <w:tcBorders>
              <w:top w:val="single" w:sz="4" w:space="0" w:color="000000"/>
              <w:left w:val="single" w:sz="4" w:space="0" w:color="000000"/>
              <w:bottom w:val="single" w:sz="4" w:space="0" w:color="000000"/>
            </w:tcBorders>
            <w:shd w:val="clear" w:color="auto" w:fill="auto"/>
          </w:tcPr>
          <w:p w14:paraId="116CA097" w14:textId="77777777" w:rsidR="006A2F35" w:rsidRPr="000307BC" w:rsidRDefault="006A2F35" w:rsidP="006A2F35">
            <w:pPr>
              <w:snapToGrid w:val="0"/>
              <w:ind w:left="57" w:right="-57"/>
              <w:jc w:val="left"/>
              <w:rPr>
                <w:b/>
                <w:bCs/>
                <w:sz w:val="18"/>
                <w:szCs w:val="18"/>
              </w:rPr>
            </w:pPr>
            <w:r w:rsidRPr="000307BC">
              <w:rPr>
                <w:b/>
                <w:bCs/>
                <w:sz w:val="18"/>
                <w:szCs w:val="18"/>
              </w:rPr>
              <w:t>Gniloba koreninskega vratu</w:t>
            </w:r>
          </w:p>
          <w:p w14:paraId="0F596A98" w14:textId="77777777" w:rsidR="006A2F35" w:rsidRPr="000307BC" w:rsidRDefault="006A2F35" w:rsidP="006A2F35">
            <w:pPr>
              <w:snapToGrid w:val="0"/>
              <w:ind w:left="57" w:right="-57"/>
              <w:jc w:val="left"/>
              <w:rPr>
                <w:bCs/>
                <w:i/>
                <w:sz w:val="18"/>
                <w:szCs w:val="18"/>
              </w:rPr>
            </w:pPr>
            <w:r w:rsidRPr="000307BC">
              <w:rPr>
                <w:bCs/>
                <w:i/>
                <w:sz w:val="18"/>
                <w:szCs w:val="18"/>
              </w:rPr>
              <w:t>Phytophtora spp.</w:t>
            </w:r>
          </w:p>
        </w:tc>
        <w:tc>
          <w:tcPr>
            <w:tcW w:w="2479" w:type="dxa"/>
            <w:tcBorders>
              <w:top w:val="single" w:sz="4" w:space="0" w:color="000000"/>
              <w:left w:val="single" w:sz="4" w:space="0" w:color="000000"/>
              <w:bottom w:val="single" w:sz="4" w:space="0" w:color="000000"/>
            </w:tcBorders>
            <w:shd w:val="clear" w:color="auto" w:fill="auto"/>
          </w:tcPr>
          <w:p w14:paraId="745B035C" w14:textId="77777777" w:rsidR="006A2F35" w:rsidRPr="000307BC" w:rsidRDefault="006A2F35" w:rsidP="006A2F35">
            <w:pPr>
              <w:snapToGrid w:val="0"/>
              <w:ind w:left="57" w:right="-57"/>
              <w:jc w:val="left"/>
              <w:rPr>
                <w:sz w:val="18"/>
                <w:szCs w:val="18"/>
              </w:rPr>
            </w:pPr>
            <w:r w:rsidRPr="000307BC">
              <w:rPr>
                <w:sz w:val="18"/>
                <w:szCs w:val="18"/>
              </w:rPr>
              <w:t xml:space="preserve">Gnitje rastline na koreninskem vratu </w:t>
            </w:r>
          </w:p>
        </w:tc>
        <w:tc>
          <w:tcPr>
            <w:tcW w:w="2766" w:type="dxa"/>
            <w:tcBorders>
              <w:top w:val="single" w:sz="4" w:space="0" w:color="000000"/>
              <w:left w:val="single" w:sz="4" w:space="0" w:color="000000"/>
              <w:bottom w:val="single" w:sz="4" w:space="0" w:color="000000"/>
            </w:tcBorders>
            <w:shd w:val="clear" w:color="auto" w:fill="auto"/>
          </w:tcPr>
          <w:p w14:paraId="629CDED3"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371D2EFA"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759FFCFE"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15B983C1"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090030C0"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675ADA9D" w14:textId="77777777" w:rsidR="006A2F35" w:rsidRPr="000307BC" w:rsidRDefault="006A2F35" w:rsidP="006A2F35">
            <w:pPr>
              <w:widowControl w:val="0"/>
              <w:numPr>
                <w:ilvl w:val="0"/>
                <w:numId w:val="33"/>
              </w:numPr>
              <w:tabs>
                <w:tab w:val="clear" w:pos="360"/>
                <w:tab w:val="num" w:pos="107"/>
              </w:tabs>
              <w:suppressAutoHyphens/>
              <w:ind w:left="107" w:hanging="107"/>
              <w:jc w:val="left"/>
              <w:rPr>
                <w:sz w:val="18"/>
                <w:szCs w:val="18"/>
              </w:rPr>
            </w:pPr>
            <w:r w:rsidRPr="000307BC">
              <w:rPr>
                <w:sz w:val="18"/>
                <w:szCs w:val="18"/>
                <w:lang w:eastAsia="ar-SA"/>
              </w:rPr>
              <w:t>uporaba folij in dvignjenih gredic.</w:t>
            </w:r>
          </w:p>
        </w:tc>
        <w:tc>
          <w:tcPr>
            <w:tcW w:w="1436" w:type="dxa"/>
            <w:tcBorders>
              <w:top w:val="single" w:sz="4" w:space="0" w:color="000000"/>
              <w:left w:val="single" w:sz="4" w:space="0" w:color="000000"/>
              <w:bottom w:val="single" w:sz="4" w:space="0" w:color="000000"/>
            </w:tcBorders>
            <w:shd w:val="clear" w:color="auto" w:fill="auto"/>
          </w:tcPr>
          <w:p w14:paraId="2381A0F6" w14:textId="77777777" w:rsidR="006A2F35" w:rsidRPr="000307BC" w:rsidRDefault="006A2F35" w:rsidP="006A2F35">
            <w:pPr>
              <w:snapToGrid w:val="0"/>
              <w:ind w:left="57" w:right="-57"/>
              <w:jc w:val="left"/>
              <w:rPr>
                <w:sz w:val="18"/>
                <w:szCs w:val="18"/>
              </w:rPr>
            </w:pPr>
            <w:r w:rsidRPr="000307BC">
              <w:rPr>
                <w:sz w:val="18"/>
                <w:szCs w:val="18"/>
              </w:rPr>
              <w:t>- fosetil-Al</w:t>
            </w:r>
          </w:p>
        </w:tc>
        <w:tc>
          <w:tcPr>
            <w:tcW w:w="1628" w:type="dxa"/>
            <w:tcBorders>
              <w:top w:val="single" w:sz="4" w:space="0" w:color="000000"/>
              <w:left w:val="single" w:sz="4" w:space="0" w:color="000000"/>
              <w:bottom w:val="single" w:sz="4" w:space="0" w:color="000000"/>
            </w:tcBorders>
            <w:shd w:val="clear" w:color="auto" w:fill="auto"/>
          </w:tcPr>
          <w:p w14:paraId="3F08D4BC" w14:textId="77777777" w:rsidR="006A2F35" w:rsidRPr="000307BC" w:rsidRDefault="006A2F35" w:rsidP="006A2F35">
            <w:pPr>
              <w:snapToGrid w:val="0"/>
              <w:ind w:left="57" w:right="-57"/>
              <w:jc w:val="left"/>
              <w:rPr>
                <w:sz w:val="18"/>
                <w:szCs w:val="18"/>
              </w:rPr>
            </w:pPr>
            <w:r w:rsidRPr="000307BC">
              <w:rPr>
                <w:sz w:val="18"/>
                <w:szCs w:val="18"/>
              </w:rPr>
              <w:t>Alliete</w:t>
            </w:r>
          </w:p>
          <w:p w14:paraId="50D60231" w14:textId="77777777" w:rsidR="006A2F35" w:rsidRPr="000307BC" w:rsidRDefault="006A2F35" w:rsidP="006A2F35">
            <w:pPr>
              <w:snapToGrid w:val="0"/>
              <w:ind w:left="57" w:right="-57"/>
              <w:jc w:val="left"/>
              <w:rPr>
                <w:sz w:val="18"/>
                <w:szCs w:val="18"/>
              </w:rPr>
            </w:pPr>
            <w:r w:rsidRPr="000307BC">
              <w:rPr>
                <w:sz w:val="18"/>
                <w:szCs w:val="18"/>
              </w:rPr>
              <w:t>Alliete flash</w:t>
            </w:r>
          </w:p>
          <w:p w14:paraId="3D1F0019" w14:textId="77777777" w:rsidR="006A2F35" w:rsidRPr="000307BC" w:rsidRDefault="006A2F35" w:rsidP="006A2F35">
            <w:pPr>
              <w:snapToGrid w:val="0"/>
              <w:ind w:left="57" w:right="-57"/>
              <w:jc w:val="left"/>
              <w:rPr>
                <w:sz w:val="18"/>
                <w:szCs w:val="18"/>
              </w:rPr>
            </w:pPr>
            <w:r w:rsidRPr="000307BC">
              <w:rPr>
                <w:sz w:val="18"/>
                <w:szCs w:val="18"/>
              </w:rPr>
              <w:t>Alliete WG</w:t>
            </w:r>
          </w:p>
        </w:tc>
        <w:tc>
          <w:tcPr>
            <w:tcW w:w="1320" w:type="dxa"/>
            <w:tcBorders>
              <w:top w:val="single" w:sz="4" w:space="0" w:color="000000"/>
              <w:left w:val="single" w:sz="4" w:space="0" w:color="000000"/>
              <w:bottom w:val="single" w:sz="4" w:space="0" w:color="000000"/>
            </w:tcBorders>
            <w:shd w:val="clear" w:color="auto" w:fill="auto"/>
          </w:tcPr>
          <w:p w14:paraId="695380F1" w14:textId="77777777" w:rsidR="006A2F35" w:rsidRPr="000307BC" w:rsidRDefault="006A2F35" w:rsidP="006A2F35">
            <w:pPr>
              <w:snapToGrid w:val="0"/>
              <w:ind w:left="57" w:right="-57"/>
              <w:jc w:val="left"/>
              <w:rPr>
                <w:sz w:val="18"/>
                <w:szCs w:val="18"/>
              </w:rPr>
            </w:pPr>
            <w:r w:rsidRPr="000307BC">
              <w:rPr>
                <w:sz w:val="18"/>
                <w:szCs w:val="18"/>
              </w:rPr>
              <w:t>5 kg/ha</w:t>
            </w:r>
          </w:p>
          <w:p w14:paraId="438690CA" w14:textId="77777777" w:rsidR="006A2F35" w:rsidRPr="000307BC" w:rsidRDefault="006A2F35" w:rsidP="006A2F35">
            <w:pPr>
              <w:snapToGrid w:val="0"/>
              <w:ind w:left="57" w:right="-57"/>
              <w:jc w:val="left"/>
              <w:rPr>
                <w:sz w:val="18"/>
                <w:szCs w:val="18"/>
              </w:rPr>
            </w:pPr>
            <w:r w:rsidRPr="000307BC">
              <w:rPr>
                <w:sz w:val="18"/>
                <w:szCs w:val="18"/>
              </w:rPr>
              <w:t>(0,375 kg/ha)</w:t>
            </w:r>
          </w:p>
        </w:tc>
        <w:tc>
          <w:tcPr>
            <w:tcW w:w="1144" w:type="dxa"/>
            <w:tcBorders>
              <w:top w:val="single" w:sz="4" w:space="0" w:color="000000"/>
              <w:left w:val="single" w:sz="4" w:space="0" w:color="000000"/>
              <w:bottom w:val="single" w:sz="4" w:space="0" w:color="000000"/>
            </w:tcBorders>
            <w:shd w:val="clear" w:color="auto" w:fill="auto"/>
          </w:tcPr>
          <w:p w14:paraId="1C6D7D29" w14:textId="77777777" w:rsidR="006A2F35" w:rsidRPr="000307BC" w:rsidRDefault="006A2F35" w:rsidP="006A2F35">
            <w:pPr>
              <w:snapToGrid w:val="0"/>
              <w:ind w:left="57" w:right="-57"/>
              <w:jc w:val="left"/>
              <w:rPr>
                <w:sz w:val="18"/>
                <w:szCs w:val="18"/>
              </w:rPr>
            </w:pPr>
            <w:r w:rsidRPr="000307BC">
              <w:rPr>
                <w:sz w:val="18"/>
                <w:szCs w:val="18"/>
              </w:rPr>
              <w:t>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2F675753" w14:textId="77777777" w:rsidR="006A2F35" w:rsidRPr="000307BC" w:rsidRDefault="006A2F35" w:rsidP="006A2F35">
            <w:pPr>
              <w:snapToGrid w:val="0"/>
              <w:ind w:left="57" w:right="-57"/>
              <w:jc w:val="left"/>
              <w:rPr>
                <w:sz w:val="18"/>
                <w:szCs w:val="18"/>
              </w:rPr>
            </w:pPr>
            <w:r w:rsidRPr="000307BC">
              <w:rPr>
                <w:sz w:val="18"/>
                <w:szCs w:val="18"/>
              </w:rPr>
              <w:t>Listnati radič</w:t>
            </w:r>
          </w:p>
          <w:p w14:paraId="2A8DE54B" w14:textId="77777777" w:rsidR="006A2F35" w:rsidRPr="000307BC" w:rsidRDefault="006A2F35" w:rsidP="006A2F35">
            <w:pPr>
              <w:snapToGrid w:val="0"/>
              <w:ind w:left="57" w:right="-57"/>
              <w:jc w:val="left"/>
              <w:rPr>
                <w:sz w:val="18"/>
                <w:szCs w:val="18"/>
              </w:rPr>
            </w:pPr>
            <w:r w:rsidRPr="000307BC">
              <w:rPr>
                <w:sz w:val="18"/>
                <w:szCs w:val="18"/>
              </w:rPr>
              <w:t>( ) v zaščitenem prostoru</w:t>
            </w:r>
          </w:p>
        </w:tc>
      </w:tr>
    </w:tbl>
    <w:p w14:paraId="2ED11B09" w14:textId="2AB71CDF" w:rsidR="006A2F35" w:rsidRDefault="006A2F35" w:rsidP="006A2F35">
      <w:pPr>
        <w:pageBreakBefore/>
        <w:jc w:val="center"/>
        <w:rPr>
          <w:sz w:val="20"/>
        </w:rPr>
      </w:pPr>
      <w:r w:rsidRPr="000307BC">
        <w:rPr>
          <w:sz w:val="20"/>
        </w:rPr>
        <w:lastRenderedPageBreak/>
        <w:t>INTEGRIRANO VARSTVO RADIČA - stran 2</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18"/>
        <w:gridCol w:w="1985"/>
        <w:gridCol w:w="1276"/>
        <w:gridCol w:w="1121"/>
        <w:gridCol w:w="13"/>
        <w:gridCol w:w="1967"/>
        <w:gridCol w:w="15"/>
      </w:tblGrid>
      <w:tr w:rsidR="006A2F35" w:rsidRPr="007901B2" w14:paraId="5B1B56D2" w14:textId="77777777" w:rsidTr="006A2F35">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2706F90B" w14:textId="77777777" w:rsidR="006A2F35" w:rsidRPr="007901B2" w:rsidRDefault="006A2F35" w:rsidP="006A2F35">
            <w:pPr>
              <w:rPr>
                <w:sz w:val="17"/>
                <w:szCs w:val="17"/>
              </w:rPr>
            </w:pPr>
            <w:r w:rsidRPr="007901B2">
              <w:rPr>
                <w:sz w:val="17"/>
                <w:szCs w:val="17"/>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518CED7E" w14:textId="77777777" w:rsidR="006A2F35" w:rsidRPr="007901B2" w:rsidRDefault="006A2F35" w:rsidP="006A2F35">
            <w:pPr>
              <w:rPr>
                <w:sz w:val="17"/>
                <w:szCs w:val="17"/>
              </w:rPr>
            </w:pPr>
            <w:r w:rsidRPr="007901B2">
              <w:rPr>
                <w:sz w:val="17"/>
                <w:szCs w:val="17"/>
              </w:rPr>
              <w:t>OPIS</w:t>
            </w:r>
          </w:p>
        </w:tc>
        <w:tc>
          <w:tcPr>
            <w:tcW w:w="2551" w:type="dxa"/>
            <w:tcBorders>
              <w:top w:val="single" w:sz="12" w:space="0" w:color="auto"/>
              <w:left w:val="single" w:sz="12" w:space="0" w:color="auto"/>
              <w:bottom w:val="single" w:sz="12" w:space="0" w:color="auto"/>
              <w:right w:val="single" w:sz="12" w:space="0" w:color="auto"/>
            </w:tcBorders>
          </w:tcPr>
          <w:p w14:paraId="267FD417" w14:textId="77777777" w:rsidR="006A2F35" w:rsidRPr="007901B2" w:rsidRDefault="006A2F35" w:rsidP="006A2F35">
            <w:pPr>
              <w:tabs>
                <w:tab w:val="left" w:pos="170"/>
              </w:tabs>
              <w:rPr>
                <w:sz w:val="17"/>
                <w:szCs w:val="17"/>
              </w:rPr>
            </w:pPr>
            <w:r w:rsidRPr="007901B2">
              <w:rPr>
                <w:sz w:val="17"/>
                <w:szCs w:val="17"/>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10F83D9E" w14:textId="77777777" w:rsidR="006A2F35" w:rsidRPr="007901B2" w:rsidRDefault="006A2F35" w:rsidP="006A2F35">
            <w:pPr>
              <w:rPr>
                <w:sz w:val="17"/>
                <w:szCs w:val="17"/>
                <w:lang w:val="de-DE"/>
              </w:rPr>
            </w:pPr>
            <w:r w:rsidRPr="007901B2">
              <w:rPr>
                <w:sz w:val="17"/>
                <w:szCs w:val="17"/>
                <w:lang w:val="de-DE"/>
              </w:rPr>
              <w:t xml:space="preserve">  AKTIVNA SNOV</w:t>
            </w:r>
          </w:p>
        </w:tc>
        <w:tc>
          <w:tcPr>
            <w:tcW w:w="2003" w:type="dxa"/>
            <w:gridSpan w:val="2"/>
            <w:tcBorders>
              <w:top w:val="single" w:sz="12" w:space="0" w:color="auto"/>
              <w:left w:val="single" w:sz="12" w:space="0" w:color="auto"/>
              <w:bottom w:val="single" w:sz="12" w:space="0" w:color="auto"/>
              <w:right w:val="single" w:sz="12" w:space="0" w:color="auto"/>
            </w:tcBorders>
          </w:tcPr>
          <w:p w14:paraId="1E607FE9" w14:textId="77777777" w:rsidR="006A2F35" w:rsidRPr="007901B2" w:rsidRDefault="006A2F35" w:rsidP="006A2F35">
            <w:pPr>
              <w:rPr>
                <w:sz w:val="17"/>
                <w:szCs w:val="17"/>
              </w:rPr>
            </w:pPr>
            <w:r w:rsidRPr="007901B2">
              <w:rPr>
                <w:sz w:val="17"/>
                <w:szCs w:val="17"/>
              </w:rPr>
              <w:t>FITOFARM.</w:t>
            </w:r>
          </w:p>
          <w:p w14:paraId="7717D93F" w14:textId="77777777" w:rsidR="006A2F35" w:rsidRPr="007901B2" w:rsidRDefault="006A2F35" w:rsidP="006A2F35">
            <w:pPr>
              <w:rPr>
                <w:sz w:val="17"/>
                <w:szCs w:val="17"/>
              </w:rPr>
            </w:pPr>
            <w:r w:rsidRPr="007901B2">
              <w:rPr>
                <w:sz w:val="17"/>
                <w:szCs w:val="17"/>
              </w:rPr>
              <w:t>SREDSTVO</w:t>
            </w:r>
          </w:p>
        </w:tc>
        <w:tc>
          <w:tcPr>
            <w:tcW w:w="1276" w:type="dxa"/>
            <w:tcBorders>
              <w:top w:val="single" w:sz="12" w:space="0" w:color="auto"/>
              <w:left w:val="single" w:sz="12" w:space="0" w:color="auto"/>
              <w:bottom w:val="single" w:sz="12" w:space="0" w:color="auto"/>
              <w:right w:val="single" w:sz="12" w:space="0" w:color="auto"/>
            </w:tcBorders>
          </w:tcPr>
          <w:p w14:paraId="68F62A4A" w14:textId="77777777" w:rsidR="006A2F35" w:rsidRPr="007901B2" w:rsidRDefault="006A2F35" w:rsidP="006A2F35">
            <w:pPr>
              <w:rPr>
                <w:sz w:val="17"/>
                <w:szCs w:val="17"/>
              </w:rPr>
            </w:pPr>
            <w:r w:rsidRPr="007901B2">
              <w:rPr>
                <w:sz w:val="17"/>
                <w:szCs w:val="17"/>
              </w:rPr>
              <w:t>ODMEREK</w:t>
            </w:r>
          </w:p>
        </w:tc>
        <w:tc>
          <w:tcPr>
            <w:tcW w:w="1121" w:type="dxa"/>
            <w:tcBorders>
              <w:top w:val="single" w:sz="12" w:space="0" w:color="auto"/>
              <w:left w:val="single" w:sz="12" w:space="0" w:color="auto"/>
              <w:bottom w:val="single" w:sz="12" w:space="0" w:color="auto"/>
              <w:right w:val="single" w:sz="12" w:space="0" w:color="auto"/>
            </w:tcBorders>
          </w:tcPr>
          <w:p w14:paraId="46C14202" w14:textId="77777777" w:rsidR="006A2F35" w:rsidRPr="007901B2" w:rsidRDefault="006A2F35" w:rsidP="006A2F35">
            <w:pPr>
              <w:rPr>
                <w:sz w:val="17"/>
                <w:szCs w:val="17"/>
              </w:rPr>
            </w:pPr>
            <w:r w:rsidRPr="007901B2">
              <w:rPr>
                <w:sz w:val="17"/>
                <w:szCs w:val="17"/>
              </w:rPr>
              <w:t>KARENCA</w:t>
            </w:r>
          </w:p>
        </w:tc>
        <w:tc>
          <w:tcPr>
            <w:tcW w:w="1980" w:type="dxa"/>
            <w:gridSpan w:val="2"/>
            <w:tcBorders>
              <w:top w:val="single" w:sz="12" w:space="0" w:color="auto"/>
              <w:left w:val="single" w:sz="12" w:space="0" w:color="auto"/>
              <w:bottom w:val="single" w:sz="12" w:space="0" w:color="auto"/>
              <w:right w:val="single" w:sz="12" w:space="0" w:color="auto"/>
            </w:tcBorders>
          </w:tcPr>
          <w:p w14:paraId="7F0E1A7E" w14:textId="77777777" w:rsidR="006A2F35" w:rsidRPr="007901B2" w:rsidRDefault="006A2F35" w:rsidP="006A2F35">
            <w:pPr>
              <w:rPr>
                <w:sz w:val="17"/>
                <w:szCs w:val="17"/>
              </w:rPr>
            </w:pPr>
            <w:r w:rsidRPr="007901B2">
              <w:rPr>
                <w:sz w:val="17"/>
                <w:szCs w:val="17"/>
              </w:rPr>
              <w:t>OPOMBE</w:t>
            </w:r>
          </w:p>
        </w:tc>
      </w:tr>
      <w:tr w:rsidR="006A2F35" w:rsidRPr="007901B2" w14:paraId="0D61931D"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42DEAAA7" w14:textId="77777777" w:rsidR="006A2F35" w:rsidRPr="007901B2" w:rsidRDefault="006A2F35" w:rsidP="006A2F35">
            <w:pPr>
              <w:snapToGrid w:val="0"/>
              <w:jc w:val="left"/>
              <w:rPr>
                <w:b/>
                <w:bCs/>
                <w:sz w:val="17"/>
                <w:szCs w:val="17"/>
              </w:rPr>
            </w:pPr>
            <w:r w:rsidRPr="007901B2">
              <w:rPr>
                <w:b/>
                <w:bCs/>
                <w:sz w:val="17"/>
                <w:szCs w:val="17"/>
              </w:rPr>
              <w:t>Bakterijske bolezni</w:t>
            </w:r>
          </w:p>
          <w:p w14:paraId="7345A5E0" w14:textId="77777777" w:rsidR="006A2F35" w:rsidRPr="007901B2" w:rsidRDefault="006A2F35" w:rsidP="006A2F35">
            <w:pPr>
              <w:jc w:val="left"/>
              <w:rPr>
                <w:i/>
                <w:iCs/>
                <w:sz w:val="17"/>
                <w:szCs w:val="17"/>
              </w:rPr>
            </w:pPr>
            <w:r w:rsidRPr="007901B2">
              <w:rPr>
                <w:i/>
                <w:iCs/>
                <w:sz w:val="17"/>
                <w:szCs w:val="17"/>
              </w:rPr>
              <w:t>(Pseudomonas cichorii,)</w:t>
            </w:r>
          </w:p>
        </w:tc>
        <w:tc>
          <w:tcPr>
            <w:tcW w:w="2126" w:type="dxa"/>
            <w:tcBorders>
              <w:top w:val="single" w:sz="4" w:space="0" w:color="000000"/>
              <w:left w:val="single" w:sz="4" w:space="0" w:color="000000"/>
              <w:bottom w:val="single" w:sz="4" w:space="0" w:color="000000"/>
            </w:tcBorders>
            <w:shd w:val="clear" w:color="auto" w:fill="auto"/>
          </w:tcPr>
          <w:p w14:paraId="51F98114" w14:textId="77777777" w:rsidR="006A2F35" w:rsidRPr="007901B2" w:rsidRDefault="006A2F35" w:rsidP="006A2F35">
            <w:pPr>
              <w:snapToGrid w:val="0"/>
              <w:jc w:val="left"/>
              <w:rPr>
                <w:sz w:val="17"/>
                <w:szCs w:val="17"/>
              </w:rPr>
            </w:pPr>
            <w:r w:rsidRPr="007901B2">
              <w:rPr>
                <w:sz w:val="17"/>
                <w:szCs w:val="17"/>
              </w:rPr>
              <w:t>Gnitje zunanjih in notranjih listov. Gnitje se pojavi na listnih robovih, in se kasneje razširi na listno površino.</w:t>
            </w:r>
          </w:p>
        </w:tc>
        <w:tc>
          <w:tcPr>
            <w:tcW w:w="2551" w:type="dxa"/>
            <w:tcBorders>
              <w:top w:val="single" w:sz="4" w:space="0" w:color="000000"/>
              <w:left w:val="single" w:sz="4" w:space="0" w:color="000000"/>
              <w:bottom w:val="single" w:sz="4" w:space="0" w:color="000000"/>
            </w:tcBorders>
            <w:shd w:val="clear" w:color="auto" w:fill="auto"/>
          </w:tcPr>
          <w:p w14:paraId="6BD9BC19"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1B11F123" w14:textId="77777777" w:rsidR="006A2F35" w:rsidRPr="007901B2" w:rsidRDefault="006A2F35" w:rsidP="006A2F35">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širok kolobar (vsaj 4.</w:t>
            </w:r>
          </w:p>
          <w:p w14:paraId="1A5C8E7B" w14:textId="77777777" w:rsidR="006A2F35" w:rsidRPr="007901B2" w:rsidRDefault="006A2F35" w:rsidP="006A2F35">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letni)</w:t>
            </w:r>
          </w:p>
          <w:p w14:paraId="6BD2B216" w14:textId="77777777" w:rsidR="006A2F35" w:rsidRPr="007901B2" w:rsidRDefault="006A2F35" w:rsidP="006A2F35">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uravnoteženo gnojenje z dušikom in kalijem</w:t>
            </w:r>
          </w:p>
          <w:p w14:paraId="0D06F90C" w14:textId="77777777" w:rsidR="006A2F35" w:rsidRPr="007901B2" w:rsidRDefault="006A2F35" w:rsidP="006A2F35">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odstranjevanje obolelih rastlin</w:t>
            </w:r>
          </w:p>
          <w:p w14:paraId="5F8CE8FF" w14:textId="77777777" w:rsidR="006A2F35" w:rsidRPr="007901B2" w:rsidRDefault="006A2F35" w:rsidP="006A2F35">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odsvetujemo namakanje iz vodnih virov, katerih občasno ne očistimo rastlinskih ostankov</w:t>
            </w:r>
          </w:p>
          <w:p w14:paraId="3BD35BD9" w14:textId="77777777" w:rsidR="006A2F35" w:rsidRPr="007901B2" w:rsidRDefault="006A2F35" w:rsidP="006A2F35">
            <w:pPr>
              <w:widowControl w:val="0"/>
              <w:numPr>
                <w:ilvl w:val="0"/>
                <w:numId w:val="33"/>
              </w:numPr>
              <w:tabs>
                <w:tab w:val="left" w:pos="182"/>
                <w:tab w:val="left" w:pos="448"/>
              </w:tabs>
              <w:suppressAutoHyphens/>
              <w:jc w:val="left"/>
              <w:rPr>
                <w:sz w:val="17"/>
                <w:szCs w:val="17"/>
                <w:lang w:eastAsia="ar-SA"/>
              </w:rPr>
            </w:pPr>
            <w:r w:rsidRPr="007901B2">
              <w:rPr>
                <w:sz w:val="17"/>
                <w:szCs w:val="17"/>
                <w:lang w:eastAsia="ar-SA"/>
              </w:rPr>
              <w:t>ne namakati z razpršilci.</w:t>
            </w:r>
          </w:p>
        </w:tc>
        <w:tc>
          <w:tcPr>
            <w:tcW w:w="1701" w:type="dxa"/>
            <w:gridSpan w:val="2"/>
            <w:tcBorders>
              <w:top w:val="single" w:sz="4" w:space="0" w:color="000000"/>
              <w:left w:val="single" w:sz="4" w:space="0" w:color="000000"/>
              <w:bottom w:val="single" w:sz="4" w:space="0" w:color="000000"/>
            </w:tcBorders>
            <w:shd w:val="clear" w:color="auto" w:fill="auto"/>
          </w:tcPr>
          <w:p w14:paraId="36776C2C" w14:textId="77777777" w:rsidR="006A2F35" w:rsidRPr="007901B2" w:rsidRDefault="006A2F35" w:rsidP="006A2F35">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1E7DB3BF" w14:textId="77777777" w:rsidR="006A2F35" w:rsidRPr="007901B2" w:rsidRDefault="006A2F35" w:rsidP="006A2F35">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57655F1B" w14:textId="77777777" w:rsidR="006A2F35" w:rsidRPr="007901B2" w:rsidRDefault="006A2F35" w:rsidP="006A2F35">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66FE7BE7"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4BE438BD" w14:textId="77777777" w:rsidR="006A2F35" w:rsidRPr="007901B2" w:rsidRDefault="006A2F35" w:rsidP="006A2F35">
            <w:pPr>
              <w:snapToGrid w:val="0"/>
              <w:jc w:val="left"/>
              <w:rPr>
                <w:sz w:val="17"/>
                <w:szCs w:val="17"/>
              </w:rPr>
            </w:pPr>
          </w:p>
        </w:tc>
      </w:tr>
      <w:tr w:rsidR="006A2F35" w:rsidRPr="007901B2" w14:paraId="7734A367"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3557AF3" w14:textId="77777777" w:rsidR="006A2F35" w:rsidRPr="007901B2" w:rsidRDefault="006A2F35" w:rsidP="006A2F35">
            <w:pPr>
              <w:snapToGrid w:val="0"/>
              <w:jc w:val="left"/>
              <w:rPr>
                <w:b/>
                <w:bCs/>
                <w:sz w:val="17"/>
                <w:szCs w:val="17"/>
              </w:rPr>
            </w:pPr>
            <w:r w:rsidRPr="007901B2">
              <w:rPr>
                <w:b/>
                <w:bCs/>
                <w:sz w:val="17"/>
                <w:szCs w:val="17"/>
              </w:rPr>
              <w:t>Uši</w:t>
            </w:r>
          </w:p>
          <w:p w14:paraId="315ABE0E" w14:textId="77777777" w:rsidR="006A2F35" w:rsidRPr="007901B2" w:rsidRDefault="006A2F35" w:rsidP="006A2F35">
            <w:pPr>
              <w:snapToGrid w:val="0"/>
              <w:jc w:val="left"/>
              <w:rPr>
                <w:bCs/>
                <w:i/>
                <w:sz w:val="17"/>
                <w:szCs w:val="17"/>
              </w:rPr>
            </w:pPr>
            <w:r w:rsidRPr="007901B2">
              <w:rPr>
                <w:bCs/>
                <w:i/>
                <w:sz w:val="17"/>
                <w:szCs w:val="17"/>
              </w:rPr>
              <w:t xml:space="preserve">Uroleucon cichorii, Aphis intybi, </w:t>
            </w:r>
          </w:p>
          <w:p w14:paraId="0139E9A5" w14:textId="77777777" w:rsidR="006A2F35" w:rsidRPr="007901B2" w:rsidRDefault="006A2F35" w:rsidP="006A2F35">
            <w:pPr>
              <w:snapToGrid w:val="0"/>
              <w:jc w:val="left"/>
              <w:rPr>
                <w:b/>
                <w:bCs/>
                <w:sz w:val="17"/>
                <w:szCs w:val="17"/>
              </w:rPr>
            </w:pPr>
            <w:r w:rsidRPr="007901B2">
              <w:rPr>
                <w:bCs/>
                <w:i/>
                <w:sz w:val="17"/>
                <w:szCs w:val="17"/>
              </w:rPr>
              <w:t>Myzus persicae</w:t>
            </w:r>
            <w:r w:rsidRPr="007901B2">
              <w:rPr>
                <w:b/>
                <w:bCs/>
                <w:sz w:val="17"/>
                <w:szCs w:val="17"/>
              </w:rPr>
              <w:t xml:space="preserve"> </w:t>
            </w:r>
          </w:p>
          <w:p w14:paraId="25C50827" w14:textId="77777777" w:rsidR="006A2F35" w:rsidRPr="007901B2" w:rsidRDefault="006A2F35" w:rsidP="006A2F35">
            <w:pPr>
              <w:snapToGrid w:val="0"/>
              <w:jc w:val="left"/>
              <w:rPr>
                <w:b/>
                <w:bCs/>
                <w:sz w:val="17"/>
                <w:szCs w:val="17"/>
              </w:rPr>
            </w:pPr>
            <w:r w:rsidRPr="007901B2">
              <w:rPr>
                <w:b/>
                <w:bCs/>
                <w:sz w:val="17"/>
                <w:szCs w:val="17"/>
              </w:rPr>
              <w:t xml:space="preserve">  </w:t>
            </w:r>
          </w:p>
        </w:tc>
        <w:tc>
          <w:tcPr>
            <w:tcW w:w="2126" w:type="dxa"/>
            <w:tcBorders>
              <w:top w:val="single" w:sz="4" w:space="0" w:color="000000"/>
              <w:left w:val="single" w:sz="4" w:space="0" w:color="000000"/>
              <w:bottom w:val="single" w:sz="4" w:space="0" w:color="000000"/>
            </w:tcBorders>
            <w:shd w:val="clear" w:color="auto" w:fill="auto"/>
          </w:tcPr>
          <w:p w14:paraId="12D69644" w14:textId="77777777" w:rsidR="006A2F35" w:rsidRPr="007901B2" w:rsidRDefault="006A2F35" w:rsidP="006A2F35">
            <w:pPr>
              <w:snapToGrid w:val="0"/>
              <w:jc w:val="left"/>
              <w:rPr>
                <w:sz w:val="17"/>
                <w:szCs w:val="17"/>
              </w:rPr>
            </w:pPr>
            <w:r w:rsidRPr="007901B2">
              <w:rPr>
                <w:sz w:val="17"/>
                <w:szCs w:val="17"/>
              </w:rPr>
              <w:t xml:space="preserve">Listi okuženi z lisnimi ušmi.Glavna sezona okužb je pomladi in v jeseni, poleti zaznano naravno zmanjšanje populacije uši. </w:t>
            </w:r>
          </w:p>
        </w:tc>
        <w:tc>
          <w:tcPr>
            <w:tcW w:w="2551" w:type="dxa"/>
            <w:tcBorders>
              <w:top w:val="single" w:sz="4" w:space="0" w:color="000000"/>
              <w:left w:val="single" w:sz="4" w:space="0" w:color="000000"/>
              <w:bottom w:val="single" w:sz="4" w:space="0" w:color="000000"/>
            </w:tcBorders>
            <w:shd w:val="clear" w:color="auto" w:fill="auto"/>
          </w:tcPr>
          <w:p w14:paraId="4D4F625E"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797D800E" w14:textId="77777777" w:rsidR="006A2F35" w:rsidRPr="007901B2" w:rsidRDefault="006A2F35" w:rsidP="006A2F35">
            <w:pPr>
              <w:widowControl w:val="0"/>
              <w:numPr>
                <w:ilvl w:val="0"/>
                <w:numId w:val="33"/>
              </w:numPr>
              <w:tabs>
                <w:tab w:val="clear" w:pos="360"/>
                <w:tab w:val="left" w:pos="107"/>
              </w:tabs>
              <w:suppressAutoHyphens/>
              <w:ind w:left="107" w:hanging="107"/>
              <w:jc w:val="left"/>
              <w:rPr>
                <w:sz w:val="17"/>
                <w:szCs w:val="17"/>
                <w:lang w:eastAsia="ar-SA"/>
              </w:rPr>
            </w:pPr>
            <w:r w:rsidRPr="007901B2">
              <w:rPr>
                <w:sz w:val="17"/>
                <w:szCs w:val="17"/>
                <w:lang w:eastAsia="ar-SA"/>
              </w:rPr>
              <w:t>uporaba vlaknatih prekrivk, s katerimi preprečimo dostop škodljivcev do gojenih rastlin.</w:t>
            </w:r>
          </w:p>
        </w:tc>
        <w:tc>
          <w:tcPr>
            <w:tcW w:w="1701" w:type="dxa"/>
            <w:gridSpan w:val="2"/>
            <w:tcBorders>
              <w:top w:val="single" w:sz="4" w:space="0" w:color="000000"/>
              <w:left w:val="single" w:sz="4" w:space="0" w:color="000000"/>
              <w:bottom w:val="single" w:sz="4" w:space="0" w:color="000000"/>
            </w:tcBorders>
            <w:shd w:val="clear" w:color="auto" w:fill="auto"/>
          </w:tcPr>
          <w:p w14:paraId="2319479F" w14:textId="77777777" w:rsidR="006A2F35" w:rsidRPr="007901B2" w:rsidRDefault="006A2F35" w:rsidP="006A2F35">
            <w:pPr>
              <w:snapToGrid w:val="0"/>
              <w:jc w:val="left"/>
              <w:rPr>
                <w:sz w:val="17"/>
                <w:szCs w:val="17"/>
              </w:rPr>
            </w:pPr>
            <w:r w:rsidRPr="007901B2">
              <w:rPr>
                <w:sz w:val="17"/>
                <w:szCs w:val="17"/>
              </w:rPr>
              <w:t>- tiametoksam</w:t>
            </w:r>
          </w:p>
          <w:p w14:paraId="1BDD70F6" w14:textId="77777777" w:rsidR="006A2F35" w:rsidRPr="007901B2" w:rsidRDefault="006A2F35" w:rsidP="006A2F35">
            <w:pPr>
              <w:snapToGrid w:val="0"/>
              <w:jc w:val="left"/>
              <w:rPr>
                <w:sz w:val="17"/>
                <w:szCs w:val="17"/>
              </w:rPr>
            </w:pPr>
          </w:p>
          <w:p w14:paraId="19434AD0" w14:textId="77777777" w:rsidR="006A2F35" w:rsidRPr="007901B2" w:rsidRDefault="006A2F35" w:rsidP="006A2F35">
            <w:pPr>
              <w:snapToGrid w:val="0"/>
              <w:jc w:val="left"/>
              <w:rPr>
                <w:sz w:val="17"/>
                <w:szCs w:val="17"/>
              </w:rPr>
            </w:pPr>
          </w:p>
          <w:p w14:paraId="4599BEF1" w14:textId="77777777" w:rsidR="006A2F35" w:rsidRPr="000D3ABE" w:rsidRDefault="006A2F35" w:rsidP="006A2F35">
            <w:pPr>
              <w:pStyle w:val="Odstavekseznama"/>
              <w:numPr>
                <w:ilvl w:val="0"/>
                <w:numId w:val="14"/>
              </w:numPr>
              <w:jc w:val="left"/>
              <w:rPr>
                <w:sz w:val="17"/>
                <w:szCs w:val="17"/>
              </w:rPr>
            </w:pPr>
            <w:r w:rsidRPr="007901B2">
              <w:rPr>
                <w:i/>
                <w:sz w:val="17"/>
                <w:szCs w:val="17"/>
                <w:shd w:val="clear" w:color="auto" w:fill="FFFFFF"/>
              </w:rPr>
              <w:t>Beauveria</w:t>
            </w:r>
            <w:r>
              <w:rPr>
                <w:i/>
                <w:sz w:val="17"/>
                <w:szCs w:val="17"/>
                <w:shd w:val="clear" w:color="auto" w:fill="FFFFFF"/>
              </w:rPr>
              <w:t xml:space="preserve"> </w:t>
            </w:r>
            <w:r w:rsidRPr="007901B2">
              <w:rPr>
                <w:i/>
                <w:sz w:val="17"/>
                <w:szCs w:val="17"/>
                <w:shd w:val="clear" w:color="auto" w:fill="FFFFFF"/>
              </w:rPr>
              <w:t>bassiana</w:t>
            </w:r>
          </w:p>
          <w:p w14:paraId="363EF1ED" w14:textId="77777777" w:rsidR="006A2F35" w:rsidRPr="007901B2" w:rsidRDefault="006A2F35" w:rsidP="006A2F35">
            <w:pPr>
              <w:pStyle w:val="Odstavekseznama"/>
              <w:numPr>
                <w:ilvl w:val="0"/>
                <w:numId w:val="14"/>
              </w:numPr>
              <w:jc w:val="left"/>
              <w:rPr>
                <w:sz w:val="17"/>
                <w:szCs w:val="17"/>
              </w:rPr>
            </w:pPr>
            <w:r>
              <w:rPr>
                <w:sz w:val="17"/>
                <w:szCs w:val="17"/>
                <w:shd w:val="clear" w:color="auto" w:fill="FFFFFF"/>
              </w:rPr>
              <w:t>spirotetramat</w:t>
            </w:r>
          </w:p>
        </w:tc>
        <w:tc>
          <w:tcPr>
            <w:tcW w:w="1985" w:type="dxa"/>
            <w:tcBorders>
              <w:top w:val="single" w:sz="4" w:space="0" w:color="000000"/>
              <w:left w:val="single" w:sz="4" w:space="0" w:color="000000"/>
              <w:bottom w:val="single" w:sz="4" w:space="0" w:color="000000"/>
            </w:tcBorders>
            <w:shd w:val="clear" w:color="auto" w:fill="auto"/>
          </w:tcPr>
          <w:p w14:paraId="27D3EACA" w14:textId="50AF8DB6" w:rsidR="006A2F35" w:rsidRPr="007901B2" w:rsidRDefault="006A2F35" w:rsidP="006A2F35">
            <w:pPr>
              <w:snapToGrid w:val="0"/>
              <w:jc w:val="left"/>
              <w:rPr>
                <w:sz w:val="17"/>
                <w:szCs w:val="17"/>
              </w:rPr>
            </w:pPr>
            <w:r w:rsidRPr="007901B2">
              <w:rPr>
                <w:sz w:val="17"/>
                <w:szCs w:val="17"/>
              </w:rPr>
              <w:t>Actara  25 WG</w:t>
            </w:r>
            <w:r w:rsidR="005E3496">
              <w:rPr>
                <w:sz w:val="17"/>
                <w:szCs w:val="17"/>
              </w:rPr>
              <w:t xml:space="preserve">  </w:t>
            </w:r>
            <w:r w:rsidR="005E3496" w:rsidRPr="005E3496">
              <w:rPr>
                <w:b/>
                <w:sz w:val="17"/>
                <w:szCs w:val="17"/>
              </w:rPr>
              <w:t>*1</w:t>
            </w:r>
            <w:r w:rsidR="005E3496">
              <w:rPr>
                <w:sz w:val="17"/>
                <w:szCs w:val="17"/>
              </w:rPr>
              <w:t xml:space="preserve">   </w:t>
            </w:r>
          </w:p>
          <w:p w14:paraId="07E30B1F" w14:textId="77777777" w:rsidR="006A2F35" w:rsidRPr="007901B2" w:rsidRDefault="006A2F35" w:rsidP="006A2F35">
            <w:pPr>
              <w:snapToGrid w:val="0"/>
              <w:jc w:val="left"/>
              <w:rPr>
                <w:sz w:val="17"/>
                <w:szCs w:val="17"/>
              </w:rPr>
            </w:pPr>
          </w:p>
          <w:p w14:paraId="2C2E5F88" w14:textId="77777777" w:rsidR="006A2F35" w:rsidRPr="007901B2" w:rsidRDefault="006A2F35" w:rsidP="006A2F35">
            <w:pPr>
              <w:snapToGrid w:val="0"/>
              <w:jc w:val="left"/>
              <w:rPr>
                <w:sz w:val="17"/>
                <w:szCs w:val="17"/>
              </w:rPr>
            </w:pPr>
          </w:p>
          <w:p w14:paraId="0A13B1E3" w14:textId="77777777" w:rsidR="006A2F35" w:rsidRDefault="006A2F35" w:rsidP="006A2F35">
            <w:pPr>
              <w:snapToGrid w:val="0"/>
              <w:jc w:val="left"/>
              <w:rPr>
                <w:sz w:val="17"/>
                <w:szCs w:val="17"/>
              </w:rPr>
            </w:pPr>
            <w:r w:rsidRPr="007901B2">
              <w:rPr>
                <w:sz w:val="17"/>
                <w:szCs w:val="17"/>
              </w:rPr>
              <w:t>Naturalis</w:t>
            </w:r>
          </w:p>
          <w:p w14:paraId="309BFDE6" w14:textId="77777777" w:rsidR="006A2F35" w:rsidRPr="007901B2" w:rsidRDefault="006A2F35" w:rsidP="006A2F35">
            <w:pPr>
              <w:snapToGrid w:val="0"/>
              <w:jc w:val="left"/>
              <w:rPr>
                <w:sz w:val="17"/>
                <w:szCs w:val="17"/>
              </w:rPr>
            </w:pPr>
            <w:r>
              <w:rPr>
                <w:sz w:val="17"/>
                <w:szCs w:val="17"/>
              </w:rPr>
              <w:t>Movento SC 100</w:t>
            </w:r>
          </w:p>
        </w:tc>
        <w:tc>
          <w:tcPr>
            <w:tcW w:w="1276" w:type="dxa"/>
            <w:tcBorders>
              <w:top w:val="single" w:sz="4" w:space="0" w:color="000000"/>
              <w:left w:val="single" w:sz="4" w:space="0" w:color="000000"/>
              <w:bottom w:val="single" w:sz="4" w:space="0" w:color="000000"/>
            </w:tcBorders>
            <w:shd w:val="clear" w:color="auto" w:fill="auto"/>
          </w:tcPr>
          <w:p w14:paraId="6B682F60" w14:textId="77777777" w:rsidR="006A2F35" w:rsidRPr="007901B2" w:rsidRDefault="006A2F35" w:rsidP="006A2F35">
            <w:pPr>
              <w:snapToGrid w:val="0"/>
              <w:jc w:val="left"/>
              <w:rPr>
                <w:sz w:val="17"/>
                <w:szCs w:val="17"/>
                <w:vertAlign w:val="superscript"/>
              </w:rPr>
            </w:pPr>
            <w:r w:rsidRPr="007901B2">
              <w:rPr>
                <w:sz w:val="17"/>
                <w:szCs w:val="17"/>
              </w:rPr>
              <w:t>0,4-0,8 g/m</w:t>
            </w:r>
            <w:r w:rsidRPr="007901B2">
              <w:rPr>
                <w:sz w:val="17"/>
                <w:szCs w:val="17"/>
                <w:vertAlign w:val="superscript"/>
              </w:rPr>
              <w:t>2</w:t>
            </w:r>
          </w:p>
          <w:p w14:paraId="16EE7961" w14:textId="77777777" w:rsidR="006A2F35" w:rsidRPr="007901B2" w:rsidRDefault="006A2F35" w:rsidP="006A2F35">
            <w:pPr>
              <w:snapToGrid w:val="0"/>
              <w:jc w:val="left"/>
              <w:rPr>
                <w:sz w:val="17"/>
                <w:szCs w:val="17"/>
                <w:vertAlign w:val="superscript"/>
              </w:rPr>
            </w:pPr>
          </w:p>
          <w:p w14:paraId="55B32952" w14:textId="77777777" w:rsidR="006A2F35" w:rsidRPr="007901B2" w:rsidRDefault="006A2F35" w:rsidP="006A2F35">
            <w:pPr>
              <w:snapToGrid w:val="0"/>
              <w:jc w:val="left"/>
              <w:rPr>
                <w:sz w:val="17"/>
                <w:szCs w:val="17"/>
                <w:vertAlign w:val="superscript"/>
              </w:rPr>
            </w:pPr>
          </w:p>
          <w:p w14:paraId="554519A3" w14:textId="77777777" w:rsidR="006A2F35" w:rsidRDefault="006A2F35" w:rsidP="006A2F35">
            <w:pPr>
              <w:snapToGrid w:val="0"/>
              <w:jc w:val="left"/>
              <w:rPr>
                <w:sz w:val="17"/>
                <w:szCs w:val="17"/>
              </w:rPr>
            </w:pPr>
            <w:r w:rsidRPr="007901B2">
              <w:rPr>
                <w:sz w:val="17"/>
                <w:szCs w:val="17"/>
              </w:rPr>
              <w:t>1 L/ha</w:t>
            </w:r>
          </w:p>
          <w:p w14:paraId="56F55CCD" w14:textId="77777777" w:rsidR="006A2F35" w:rsidRPr="007901B2" w:rsidRDefault="006A2F35" w:rsidP="006A2F35">
            <w:pPr>
              <w:snapToGrid w:val="0"/>
              <w:jc w:val="left"/>
              <w:rPr>
                <w:sz w:val="17"/>
                <w:szCs w:val="17"/>
              </w:rPr>
            </w:pPr>
            <w:r>
              <w:rPr>
                <w:sz w:val="17"/>
                <w:szCs w:val="17"/>
              </w:rPr>
              <w:t>0,45 l/ha</w:t>
            </w:r>
          </w:p>
        </w:tc>
        <w:tc>
          <w:tcPr>
            <w:tcW w:w="1134" w:type="dxa"/>
            <w:gridSpan w:val="2"/>
            <w:tcBorders>
              <w:top w:val="single" w:sz="4" w:space="0" w:color="000000"/>
              <w:left w:val="single" w:sz="4" w:space="0" w:color="000000"/>
              <w:bottom w:val="single" w:sz="4" w:space="0" w:color="000000"/>
            </w:tcBorders>
            <w:shd w:val="clear" w:color="auto" w:fill="auto"/>
          </w:tcPr>
          <w:p w14:paraId="1DF61578" w14:textId="77777777" w:rsidR="006A2F35" w:rsidRPr="007901B2" w:rsidRDefault="006A2F35" w:rsidP="006A2F35">
            <w:pPr>
              <w:snapToGrid w:val="0"/>
              <w:jc w:val="left"/>
              <w:rPr>
                <w:sz w:val="17"/>
                <w:szCs w:val="17"/>
              </w:rPr>
            </w:pPr>
            <w:r w:rsidRPr="007901B2">
              <w:rPr>
                <w:sz w:val="17"/>
                <w:szCs w:val="17"/>
              </w:rPr>
              <w:t>CU</w:t>
            </w:r>
          </w:p>
          <w:p w14:paraId="04A24CC7" w14:textId="77777777" w:rsidR="006A2F35" w:rsidRPr="007901B2" w:rsidRDefault="006A2F35" w:rsidP="006A2F35">
            <w:pPr>
              <w:snapToGrid w:val="0"/>
              <w:jc w:val="left"/>
              <w:rPr>
                <w:sz w:val="17"/>
                <w:szCs w:val="17"/>
              </w:rPr>
            </w:pPr>
          </w:p>
          <w:p w14:paraId="616819E6" w14:textId="77777777" w:rsidR="006A2F35" w:rsidRPr="007901B2" w:rsidRDefault="006A2F35" w:rsidP="006A2F35">
            <w:pPr>
              <w:snapToGrid w:val="0"/>
              <w:jc w:val="left"/>
              <w:rPr>
                <w:sz w:val="17"/>
                <w:szCs w:val="17"/>
              </w:rPr>
            </w:pPr>
          </w:p>
          <w:p w14:paraId="71B681D1" w14:textId="77777777" w:rsidR="006A2F35" w:rsidRDefault="006A2F35" w:rsidP="006A2F35">
            <w:pPr>
              <w:snapToGrid w:val="0"/>
              <w:jc w:val="left"/>
              <w:rPr>
                <w:sz w:val="17"/>
                <w:szCs w:val="17"/>
              </w:rPr>
            </w:pPr>
            <w:r>
              <w:rPr>
                <w:sz w:val="17"/>
                <w:szCs w:val="17"/>
              </w:rPr>
              <w:t>Ni potrebna</w:t>
            </w:r>
          </w:p>
          <w:p w14:paraId="019F1309" w14:textId="77777777" w:rsidR="006A2F35" w:rsidRPr="007901B2" w:rsidRDefault="006A2F35" w:rsidP="006A2F35">
            <w:pPr>
              <w:snapToGrid w:val="0"/>
              <w:jc w:val="left"/>
              <w:rPr>
                <w:sz w:val="17"/>
                <w:szCs w:val="17"/>
              </w:rPr>
            </w:pPr>
            <w:r>
              <w:rPr>
                <w:sz w:val="17"/>
                <w:szCs w:val="17"/>
              </w:rPr>
              <w:t>7</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4EA9E728" w14:textId="77777777" w:rsidR="006A2F35" w:rsidRPr="007901B2" w:rsidRDefault="006A2F35" w:rsidP="006A2F35">
            <w:pPr>
              <w:snapToGrid w:val="0"/>
              <w:jc w:val="left"/>
              <w:rPr>
                <w:sz w:val="17"/>
                <w:szCs w:val="17"/>
              </w:rPr>
            </w:pPr>
            <w:r w:rsidRPr="007901B2">
              <w:rPr>
                <w:sz w:val="17"/>
                <w:szCs w:val="17"/>
              </w:rPr>
              <w:t>ob pojavu uši</w:t>
            </w:r>
          </w:p>
          <w:p w14:paraId="6715CDC9" w14:textId="6F699094" w:rsidR="006A2F35" w:rsidRPr="005E3496" w:rsidRDefault="005E3496" w:rsidP="006A2F35">
            <w:pPr>
              <w:snapToGrid w:val="0"/>
              <w:jc w:val="left"/>
              <w:rPr>
                <w:b/>
                <w:sz w:val="17"/>
                <w:szCs w:val="17"/>
              </w:rPr>
            </w:pPr>
            <w:r w:rsidRPr="005E3496">
              <w:rPr>
                <w:b/>
                <w:sz w:val="17"/>
                <w:szCs w:val="17"/>
              </w:rPr>
              <w:t>*1  30.04.2019</w:t>
            </w:r>
          </w:p>
          <w:p w14:paraId="4A847EAC" w14:textId="77777777" w:rsidR="006A2F35" w:rsidRPr="007901B2" w:rsidRDefault="006A2F35" w:rsidP="006A2F35">
            <w:pPr>
              <w:snapToGrid w:val="0"/>
              <w:jc w:val="left"/>
              <w:rPr>
                <w:sz w:val="17"/>
                <w:szCs w:val="17"/>
              </w:rPr>
            </w:pPr>
          </w:p>
          <w:p w14:paraId="57FC607A" w14:textId="77777777" w:rsidR="006A2F35" w:rsidRPr="007901B2" w:rsidRDefault="006A2F35" w:rsidP="006A2F35">
            <w:pPr>
              <w:snapToGrid w:val="0"/>
              <w:jc w:val="left"/>
              <w:rPr>
                <w:sz w:val="17"/>
                <w:szCs w:val="17"/>
              </w:rPr>
            </w:pPr>
            <w:r w:rsidRPr="007901B2">
              <w:rPr>
                <w:sz w:val="17"/>
                <w:szCs w:val="17"/>
              </w:rPr>
              <w:t>Namakanje platojev, sadik SAMO V ZAŠČ. PROSTORU</w:t>
            </w:r>
          </w:p>
          <w:p w14:paraId="080E19EA" w14:textId="77777777" w:rsidR="006A2F35" w:rsidRDefault="006A2F35" w:rsidP="006A2F35">
            <w:pPr>
              <w:snapToGrid w:val="0"/>
              <w:jc w:val="left"/>
              <w:rPr>
                <w:sz w:val="17"/>
                <w:szCs w:val="17"/>
              </w:rPr>
            </w:pPr>
          </w:p>
          <w:p w14:paraId="2004E793" w14:textId="77777777" w:rsidR="006A2F35" w:rsidRPr="007901B2" w:rsidRDefault="006A2F35" w:rsidP="006A2F35">
            <w:pPr>
              <w:snapToGrid w:val="0"/>
              <w:jc w:val="left"/>
              <w:rPr>
                <w:sz w:val="17"/>
                <w:szCs w:val="17"/>
              </w:rPr>
            </w:pPr>
            <w:r>
              <w:rPr>
                <w:sz w:val="17"/>
                <w:szCs w:val="17"/>
              </w:rPr>
              <w:t>Največ 2x</w:t>
            </w:r>
          </w:p>
        </w:tc>
      </w:tr>
      <w:tr w:rsidR="006A2F35" w:rsidRPr="007901B2" w14:paraId="73C391B5"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396D9EAE" w14:textId="77777777" w:rsidR="006A2F35" w:rsidRPr="007901B2" w:rsidRDefault="006A2F35" w:rsidP="006A2F35">
            <w:pPr>
              <w:snapToGrid w:val="0"/>
              <w:jc w:val="left"/>
              <w:rPr>
                <w:b/>
                <w:bCs/>
                <w:sz w:val="17"/>
                <w:szCs w:val="17"/>
              </w:rPr>
            </w:pPr>
            <w:r w:rsidRPr="007901B2">
              <w:rPr>
                <w:b/>
                <w:bCs/>
                <w:sz w:val="17"/>
                <w:szCs w:val="17"/>
              </w:rPr>
              <w:t>Koreninske uši</w:t>
            </w:r>
          </w:p>
          <w:p w14:paraId="3D6D4138" w14:textId="77777777" w:rsidR="006A2F35" w:rsidRPr="007901B2" w:rsidRDefault="006A2F35" w:rsidP="006A2F35">
            <w:pPr>
              <w:jc w:val="left"/>
              <w:rPr>
                <w:i/>
                <w:iCs/>
                <w:sz w:val="17"/>
                <w:szCs w:val="17"/>
              </w:rPr>
            </w:pPr>
            <w:r w:rsidRPr="007901B2">
              <w:rPr>
                <w:i/>
                <w:iCs/>
                <w:sz w:val="17"/>
                <w:szCs w:val="17"/>
              </w:rPr>
              <w:t>Pemphygus bursarius, Trama troglodytes ...</w:t>
            </w:r>
          </w:p>
        </w:tc>
        <w:tc>
          <w:tcPr>
            <w:tcW w:w="2126" w:type="dxa"/>
            <w:tcBorders>
              <w:top w:val="single" w:sz="4" w:space="0" w:color="000000"/>
              <w:left w:val="single" w:sz="4" w:space="0" w:color="000000"/>
              <w:bottom w:val="single" w:sz="4" w:space="0" w:color="000000"/>
            </w:tcBorders>
            <w:shd w:val="clear" w:color="auto" w:fill="auto"/>
          </w:tcPr>
          <w:p w14:paraId="236BCA2D" w14:textId="77777777" w:rsidR="006A2F35" w:rsidRPr="007901B2" w:rsidRDefault="006A2F35" w:rsidP="006A2F35">
            <w:pPr>
              <w:snapToGrid w:val="0"/>
              <w:jc w:val="left"/>
              <w:rPr>
                <w:sz w:val="17"/>
                <w:szCs w:val="17"/>
              </w:rPr>
            </w:pPr>
            <w:r w:rsidRPr="007901B2">
              <w:rPr>
                <w:sz w:val="17"/>
                <w:szCs w:val="17"/>
              </w:rPr>
              <w:t>Uši na koreninah</w:t>
            </w:r>
          </w:p>
        </w:tc>
        <w:tc>
          <w:tcPr>
            <w:tcW w:w="2551" w:type="dxa"/>
            <w:tcBorders>
              <w:top w:val="single" w:sz="4" w:space="0" w:color="000000"/>
              <w:left w:val="single" w:sz="4" w:space="0" w:color="000000"/>
              <w:bottom w:val="single" w:sz="4" w:space="0" w:color="000000"/>
            </w:tcBorders>
            <w:shd w:val="clear" w:color="auto" w:fill="auto"/>
          </w:tcPr>
          <w:p w14:paraId="7937E91A" w14:textId="77777777" w:rsidR="006A2F35" w:rsidRPr="007901B2" w:rsidRDefault="006A2F35" w:rsidP="006A2F35">
            <w:pPr>
              <w:widowControl w:val="0"/>
              <w:numPr>
                <w:ilvl w:val="0"/>
                <w:numId w:val="32"/>
              </w:numPr>
              <w:tabs>
                <w:tab w:val="left" w:pos="157"/>
                <w:tab w:val="left" w:pos="622"/>
              </w:tabs>
              <w:suppressAutoHyphens/>
              <w:snapToGrid w:val="0"/>
              <w:jc w:val="left"/>
              <w:rPr>
                <w:sz w:val="17"/>
                <w:szCs w:val="17"/>
              </w:rPr>
            </w:pPr>
            <w:r w:rsidRPr="007901B2">
              <w:rPr>
                <w:sz w:val="17"/>
                <w:szCs w:val="17"/>
              </w:rPr>
              <w:t>širok kolobar (vsaj 4. letni)</w:t>
            </w:r>
          </w:p>
          <w:p w14:paraId="70F67298" w14:textId="77777777" w:rsidR="006A2F35" w:rsidRPr="007901B2" w:rsidRDefault="006A2F35" w:rsidP="006A2F35">
            <w:pPr>
              <w:widowControl w:val="0"/>
              <w:numPr>
                <w:ilvl w:val="0"/>
                <w:numId w:val="32"/>
              </w:numPr>
              <w:tabs>
                <w:tab w:val="left" w:pos="157"/>
                <w:tab w:val="left" w:pos="622"/>
              </w:tabs>
              <w:suppressAutoHyphens/>
              <w:jc w:val="left"/>
              <w:rPr>
                <w:sz w:val="17"/>
                <w:szCs w:val="17"/>
              </w:rPr>
            </w:pPr>
            <w:r w:rsidRPr="007901B2">
              <w:rPr>
                <w:sz w:val="17"/>
                <w:szCs w:val="17"/>
              </w:rPr>
              <w:t>odstranjevanje obolelih rastlin</w:t>
            </w:r>
          </w:p>
        </w:tc>
        <w:tc>
          <w:tcPr>
            <w:tcW w:w="1701" w:type="dxa"/>
            <w:gridSpan w:val="2"/>
            <w:tcBorders>
              <w:top w:val="single" w:sz="4" w:space="0" w:color="000000"/>
              <w:left w:val="single" w:sz="4" w:space="0" w:color="000000"/>
              <w:bottom w:val="single" w:sz="4" w:space="0" w:color="000000"/>
            </w:tcBorders>
            <w:shd w:val="clear" w:color="auto" w:fill="auto"/>
          </w:tcPr>
          <w:p w14:paraId="39971DA4" w14:textId="77777777" w:rsidR="006A2F35" w:rsidRPr="000D3ABE" w:rsidRDefault="006A2F35" w:rsidP="006A2F35">
            <w:pPr>
              <w:pStyle w:val="Odstavekseznama"/>
              <w:numPr>
                <w:ilvl w:val="0"/>
                <w:numId w:val="32"/>
              </w:numPr>
              <w:snapToGrid w:val="0"/>
              <w:jc w:val="left"/>
              <w:rPr>
                <w:sz w:val="17"/>
                <w:szCs w:val="17"/>
              </w:rPr>
            </w:pPr>
            <w:r>
              <w:rPr>
                <w:sz w:val="17"/>
                <w:szCs w:val="17"/>
              </w:rPr>
              <w:t>spirotetramat</w:t>
            </w:r>
          </w:p>
        </w:tc>
        <w:tc>
          <w:tcPr>
            <w:tcW w:w="1985" w:type="dxa"/>
            <w:tcBorders>
              <w:top w:val="single" w:sz="4" w:space="0" w:color="000000"/>
              <w:left w:val="single" w:sz="4" w:space="0" w:color="000000"/>
              <w:bottom w:val="single" w:sz="4" w:space="0" w:color="000000"/>
            </w:tcBorders>
            <w:shd w:val="clear" w:color="auto" w:fill="auto"/>
          </w:tcPr>
          <w:p w14:paraId="7558F01F" w14:textId="77777777" w:rsidR="006A2F35" w:rsidRPr="007901B2" w:rsidRDefault="006A2F35" w:rsidP="006A2F35">
            <w:pPr>
              <w:snapToGrid w:val="0"/>
              <w:jc w:val="left"/>
              <w:rPr>
                <w:sz w:val="17"/>
                <w:szCs w:val="17"/>
              </w:rPr>
            </w:pPr>
            <w:r>
              <w:rPr>
                <w:sz w:val="17"/>
                <w:szCs w:val="17"/>
              </w:rPr>
              <w:t>Movento SC 100</w:t>
            </w:r>
          </w:p>
        </w:tc>
        <w:tc>
          <w:tcPr>
            <w:tcW w:w="1276" w:type="dxa"/>
            <w:tcBorders>
              <w:top w:val="single" w:sz="4" w:space="0" w:color="000000"/>
              <w:left w:val="single" w:sz="4" w:space="0" w:color="000000"/>
              <w:bottom w:val="single" w:sz="4" w:space="0" w:color="000000"/>
            </w:tcBorders>
            <w:shd w:val="clear" w:color="auto" w:fill="auto"/>
          </w:tcPr>
          <w:p w14:paraId="7000C367" w14:textId="77777777" w:rsidR="006A2F35" w:rsidRPr="007901B2" w:rsidRDefault="006A2F35" w:rsidP="006A2F35">
            <w:pPr>
              <w:snapToGrid w:val="0"/>
              <w:jc w:val="left"/>
              <w:rPr>
                <w:sz w:val="17"/>
                <w:szCs w:val="17"/>
              </w:rPr>
            </w:pPr>
            <w:r>
              <w:rPr>
                <w:sz w:val="17"/>
                <w:szCs w:val="17"/>
              </w:rPr>
              <w:t>0,75 l/ha</w:t>
            </w:r>
          </w:p>
        </w:tc>
        <w:tc>
          <w:tcPr>
            <w:tcW w:w="1134" w:type="dxa"/>
            <w:gridSpan w:val="2"/>
            <w:tcBorders>
              <w:top w:val="single" w:sz="4" w:space="0" w:color="000000"/>
              <w:left w:val="single" w:sz="4" w:space="0" w:color="000000"/>
              <w:bottom w:val="single" w:sz="4" w:space="0" w:color="000000"/>
            </w:tcBorders>
            <w:shd w:val="clear" w:color="auto" w:fill="auto"/>
          </w:tcPr>
          <w:p w14:paraId="68554738" w14:textId="77777777" w:rsidR="006A2F35" w:rsidRPr="007901B2" w:rsidRDefault="006A2F35" w:rsidP="006A2F35">
            <w:pPr>
              <w:snapToGrid w:val="0"/>
              <w:jc w:val="left"/>
              <w:rPr>
                <w:sz w:val="17"/>
                <w:szCs w:val="17"/>
              </w:rPr>
            </w:pPr>
            <w:r>
              <w:rPr>
                <w:sz w:val="17"/>
                <w:szCs w:val="17"/>
              </w:rPr>
              <w:t>7</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A9A127A" w14:textId="77777777" w:rsidR="006A2F35" w:rsidRPr="007901B2" w:rsidRDefault="006A2F35" w:rsidP="006A2F35">
            <w:pPr>
              <w:snapToGrid w:val="0"/>
              <w:jc w:val="left"/>
              <w:rPr>
                <w:sz w:val="17"/>
                <w:szCs w:val="17"/>
              </w:rPr>
            </w:pPr>
            <w:r>
              <w:rPr>
                <w:sz w:val="17"/>
                <w:szCs w:val="17"/>
              </w:rPr>
              <w:t>Največ 2 x na prostem</w:t>
            </w:r>
          </w:p>
        </w:tc>
      </w:tr>
      <w:tr w:rsidR="006A2F35" w:rsidRPr="007901B2" w14:paraId="54272AD5"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30B9C038" w14:textId="77777777" w:rsidR="006A2F35" w:rsidRPr="007901B2" w:rsidRDefault="006A2F35" w:rsidP="006A2F35">
            <w:pPr>
              <w:snapToGrid w:val="0"/>
              <w:jc w:val="left"/>
              <w:rPr>
                <w:b/>
                <w:bCs/>
                <w:sz w:val="17"/>
                <w:szCs w:val="17"/>
              </w:rPr>
            </w:pPr>
            <w:r w:rsidRPr="007901B2">
              <w:rPr>
                <w:b/>
                <w:bCs/>
                <w:sz w:val="17"/>
                <w:szCs w:val="17"/>
              </w:rPr>
              <w:t>Listne zavrtavke</w:t>
            </w:r>
          </w:p>
          <w:p w14:paraId="610FFABC" w14:textId="77777777" w:rsidR="006A2F35" w:rsidRPr="007901B2" w:rsidRDefault="006A2F35" w:rsidP="006A2F35">
            <w:pPr>
              <w:jc w:val="left"/>
              <w:rPr>
                <w:i/>
                <w:iCs/>
                <w:sz w:val="17"/>
                <w:szCs w:val="17"/>
              </w:rPr>
            </w:pPr>
            <w:r w:rsidRPr="007901B2">
              <w:rPr>
                <w:i/>
                <w:iCs/>
                <w:sz w:val="17"/>
                <w:szCs w:val="17"/>
              </w:rPr>
              <w:t>Ophiomya pinguis</w:t>
            </w:r>
          </w:p>
        </w:tc>
        <w:tc>
          <w:tcPr>
            <w:tcW w:w="2126" w:type="dxa"/>
            <w:tcBorders>
              <w:top w:val="single" w:sz="4" w:space="0" w:color="000000"/>
              <w:left w:val="single" w:sz="4" w:space="0" w:color="000000"/>
              <w:bottom w:val="single" w:sz="4" w:space="0" w:color="000000"/>
            </w:tcBorders>
            <w:shd w:val="clear" w:color="auto" w:fill="auto"/>
          </w:tcPr>
          <w:p w14:paraId="3D12E8B2" w14:textId="77777777" w:rsidR="006A2F35" w:rsidRPr="007901B2" w:rsidRDefault="006A2F35" w:rsidP="006A2F35">
            <w:pPr>
              <w:snapToGrid w:val="0"/>
              <w:jc w:val="left"/>
              <w:rPr>
                <w:sz w:val="17"/>
                <w:szCs w:val="17"/>
              </w:rPr>
            </w:pPr>
            <w:r w:rsidRPr="007901B2">
              <w:rPr>
                <w:sz w:val="17"/>
                <w:szCs w:val="17"/>
              </w:rPr>
              <w:t>Značilni rovi predvsem v glavni žili lista. V rovih so prisotne bele breznoge ličinke - žerke. Na listih opazni ubodi , ki jih škodljivka povzroči med hranjenjem in odlaganjem jajčec. Letno se pojavijo 3-4 rodovi.</w:t>
            </w:r>
          </w:p>
        </w:tc>
        <w:tc>
          <w:tcPr>
            <w:tcW w:w="2551" w:type="dxa"/>
            <w:tcBorders>
              <w:top w:val="single" w:sz="4" w:space="0" w:color="000000"/>
              <w:left w:val="single" w:sz="4" w:space="0" w:color="000000"/>
              <w:bottom w:val="single" w:sz="4" w:space="0" w:color="000000"/>
            </w:tcBorders>
            <w:shd w:val="clear" w:color="auto" w:fill="auto"/>
          </w:tcPr>
          <w:p w14:paraId="1975CBCF"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57188131" w14:textId="77777777" w:rsidR="006A2F35" w:rsidRPr="007901B2" w:rsidRDefault="006A2F35" w:rsidP="006A2F35">
            <w:pPr>
              <w:widowControl w:val="0"/>
              <w:tabs>
                <w:tab w:val="left" w:pos="269"/>
                <w:tab w:val="left" w:pos="448"/>
              </w:tabs>
              <w:suppressAutoHyphens/>
              <w:jc w:val="left"/>
              <w:rPr>
                <w:sz w:val="17"/>
                <w:szCs w:val="17"/>
                <w:lang w:eastAsia="ar-SA"/>
              </w:rPr>
            </w:pPr>
            <w:r w:rsidRPr="007901B2">
              <w:rPr>
                <w:sz w:val="17"/>
                <w:szCs w:val="17"/>
                <w:lang w:eastAsia="ar-SA"/>
              </w:rPr>
              <w:t>- uporaba vlaknatih prekrivk s katerimi preprečimo dostop škodljivcev do gojenih rastlin.</w:t>
            </w:r>
          </w:p>
          <w:p w14:paraId="62210918" w14:textId="77777777" w:rsidR="006A2F35" w:rsidRPr="007901B2" w:rsidRDefault="006A2F35" w:rsidP="006A2F35">
            <w:pPr>
              <w:tabs>
                <w:tab w:val="left" w:pos="170"/>
              </w:tabs>
              <w:jc w:val="left"/>
              <w:rPr>
                <w:sz w:val="17"/>
                <w:szCs w:val="17"/>
              </w:rPr>
            </w:pPr>
          </w:p>
        </w:tc>
        <w:tc>
          <w:tcPr>
            <w:tcW w:w="1701" w:type="dxa"/>
            <w:gridSpan w:val="2"/>
            <w:tcBorders>
              <w:top w:val="single" w:sz="4" w:space="0" w:color="000000"/>
              <w:left w:val="single" w:sz="4" w:space="0" w:color="000000"/>
              <w:bottom w:val="single" w:sz="4" w:space="0" w:color="000000"/>
            </w:tcBorders>
            <w:shd w:val="clear" w:color="auto" w:fill="auto"/>
          </w:tcPr>
          <w:p w14:paraId="2866C4D2" w14:textId="77777777" w:rsidR="006A2F35" w:rsidRPr="007901B2" w:rsidRDefault="006A2F35" w:rsidP="006A2F35">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099983BC" w14:textId="77777777" w:rsidR="006A2F35" w:rsidRPr="007901B2" w:rsidRDefault="006A2F35" w:rsidP="006A2F35">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615F75CC" w14:textId="77777777" w:rsidR="006A2F35" w:rsidRPr="007901B2" w:rsidRDefault="006A2F35" w:rsidP="006A2F35">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2636FD49"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69F9BC2" w14:textId="77777777" w:rsidR="006A2F35" w:rsidRPr="007901B2" w:rsidRDefault="006A2F35" w:rsidP="006A2F35">
            <w:pPr>
              <w:snapToGrid w:val="0"/>
              <w:jc w:val="left"/>
              <w:rPr>
                <w:sz w:val="17"/>
                <w:szCs w:val="17"/>
              </w:rPr>
            </w:pPr>
          </w:p>
        </w:tc>
      </w:tr>
      <w:tr w:rsidR="006A2F35" w:rsidRPr="007901B2" w14:paraId="0906FFD9"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DA3008C" w14:textId="77777777" w:rsidR="006A2F35" w:rsidRPr="007901B2" w:rsidRDefault="006A2F35" w:rsidP="006A2F35">
            <w:pPr>
              <w:snapToGrid w:val="0"/>
              <w:jc w:val="left"/>
              <w:rPr>
                <w:b/>
                <w:bCs/>
                <w:sz w:val="17"/>
                <w:szCs w:val="17"/>
              </w:rPr>
            </w:pPr>
            <w:r w:rsidRPr="007901B2">
              <w:rPr>
                <w:b/>
                <w:bCs/>
                <w:sz w:val="17"/>
                <w:szCs w:val="17"/>
              </w:rPr>
              <w:t>Južna plodovrtka</w:t>
            </w:r>
          </w:p>
          <w:p w14:paraId="7158EC86" w14:textId="77777777" w:rsidR="006A2F35" w:rsidRPr="007901B2" w:rsidRDefault="006A2F35" w:rsidP="006A2F35">
            <w:pPr>
              <w:jc w:val="left"/>
              <w:rPr>
                <w:i/>
                <w:iCs/>
                <w:sz w:val="17"/>
                <w:szCs w:val="17"/>
              </w:rPr>
            </w:pPr>
            <w:r w:rsidRPr="007901B2">
              <w:rPr>
                <w:i/>
                <w:iCs/>
                <w:sz w:val="17"/>
                <w:szCs w:val="17"/>
              </w:rPr>
              <w:t>Helicoverpa armigera</w:t>
            </w:r>
          </w:p>
        </w:tc>
        <w:tc>
          <w:tcPr>
            <w:tcW w:w="2126" w:type="dxa"/>
            <w:tcBorders>
              <w:top w:val="single" w:sz="4" w:space="0" w:color="000000"/>
              <w:left w:val="single" w:sz="4" w:space="0" w:color="000000"/>
              <w:bottom w:val="single" w:sz="4" w:space="0" w:color="000000"/>
            </w:tcBorders>
            <w:shd w:val="clear" w:color="auto" w:fill="auto"/>
          </w:tcPr>
          <w:p w14:paraId="7B76BFA5" w14:textId="77777777" w:rsidR="006A2F35" w:rsidRPr="007901B2" w:rsidRDefault="006A2F35" w:rsidP="006A2F35">
            <w:pPr>
              <w:snapToGrid w:val="0"/>
              <w:jc w:val="left"/>
              <w:rPr>
                <w:sz w:val="17"/>
                <w:szCs w:val="17"/>
              </w:rPr>
            </w:pPr>
            <w:r w:rsidRPr="007901B2">
              <w:rPr>
                <w:sz w:val="17"/>
                <w:szCs w:val="17"/>
              </w:rPr>
              <w:t xml:space="preserve">Opazimo rjavkaste gosenice, ki zavrtajo liste </w:t>
            </w:r>
          </w:p>
        </w:tc>
        <w:tc>
          <w:tcPr>
            <w:tcW w:w="2551" w:type="dxa"/>
            <w:tcBorders>
              <w:top w:val="single" w:sz="4" w:space="0" w:color="000000"/>
              <w:left w:val="single" w:sz="4" w:space="0" w:color="000000"/>
              <w:bottom w:val="single" w:sz="4" w:space="0" w:color="000000"/>
            </w:tcBorders>
            <w:shd w:val="clear" w:color="auto" w:fill="auto"/>
          </w:tcPr>
          <w:p w14:paraId="15A31D99" w14:textId="77777777" w:rsidR="006A2F35" w:rsidRPr="007901B2" w:rsidRDefault="006A2F35" w:rsidP="006A2F35">
            <w:pPr>
              <w:tabs>
                <w:tab w:val="left" w:pos="0"/>
                <w:tab w:val="left" w:pos="170"/>
              </w:tabs>
              <w:snapToGrid w:val="0"/>
              <w:jc w:val="left"/>
              <w:rPr>
                <w:sz w:val="17"/>
                <w:szCs w:val="17"/>
              </w:rPr>
            </w:pPr>
            <w:r w:rsidRPr="007901B2">
              <w:rPr>
                <w:sz w:val="17"/>
                <w:szCs w:val="17"/>
              </w:rPr>
              <w:t>Agrotehnični ukrep:</w:t>
            </w:r>
          </w:p>
          <w:p w14:paraId="2DB3256A" w14:textId="77777777" w:rsidR="006A2F35" w:rsidRPr="007901B2" w:rsidRDefault="006A2F35" w:rsidP="006A2F35">
            <w:pPr>
              <w:widowControl w:val="0"/>
              <w:numPr>
                <w:ilvl w:val="0"/>
                <w:numId w:val="33"/>
              </w:numPr>
              <w:tabs>
                <w:tab w:val="clear" w:pos="360"/>
                <w:tab w:val="num" w:pos="121"/>
              </w:tabs>
              <w:suppressAutoHyphens/>
              <w:ind w:left="121" w:hanging="121"/>
              <w:jc w:val="left"/>
              <w:rPr>
                <w:sz w:val="17"/>
                <w:szCs w:val="17"/>
                <w:lang w:eastAsia="ar-SA"/>
              </w:rPr>
            </w:pPr>
            <w:r w:rsidRPr="007901B2">
              <w:rPr>
                <w:sz w:val="17"/>
                <w:szCs w:val="17"/>
                <w:lang w:eastAsia="ar-SA"/>
              </w:rPr>
              <w:t xml:space="preserve">uničevanje koruznice (mulčiranje). </w:t>
            </w:r>
          </w:p>
          <w:p w14:paraId="4CAF1B24" w14:textId="77777777" w:rsidR="006A2F35" w:rsidRPr="007901B2" w:rsidRDefault="006A2F35" w:rsidP="006A2F35">
            <w:pPr>
              <w:widowControl w:val="0"/>
              <w:numPr>
                <w:ilvl w:val="0"/>
                <w:numId w:val="33"/>
              </w:numPr>
              <w:tabs>
                <w:tab w:val="clear" w:pos="360"/>
                <w:tab w:val="num" w:pos="121"/>
              </w:tabs>
              <w:suppressAutoHyphens/>
              <w:ind w:left="121" w:hanging="121"/>
              <w:jc w:val="left"/>
              <w:rPr>
                <w:sz w:val="17"/>
                <w:szCs w:val="17"/>
                <w:lang w:eastAsia="ar-SA"/>
              </w:rPr>
            </w:pPr>
            <w:r w:rsidRPr="007901B2">
              <w:rPr>
                <w:sz w:val="17"/>
                <w:szCs w:val="17"/>
                <w:lang w:eastAsia="ar-SA"/>
              </w:rPr>
              <w:t>Pridelovanje koruze oddaljeno od pridelovanja zelenjave, kjer je možno, tudi od rastlinjakov</w:t>
            </w:r>
          </w:p>
          <w:p w14:paraId="74B1006D" w14:textId="77777777" w:rsidR="006A2F35" w:rsidRPr="007901B2" w:rsidRDefault="006A2F35" w:rsidP="006A2F35">
            <w:pPr>
              <w:tabs>
                <w:tab w:val="left" w:pos="0"/>
                <w:tab w:val="num" w:pos="121"/>
                <w:tab w:val="left" w:pos="170"/>
              </w:tabs>
              <w:ind w:left="121" w:hanging="121"/>
              <w:jc w:val="left"/>
              <w:rPr>
                <w:sz w:val="17"/>
                <w:szCs w:val="17"/>
              </w:rPr>
            </w:pPr>
            <w:r w:rsidRPr="007901B2">
              <w:rPr>
                <w:sz w:val="17"/>
                <w:szCs w:val="17"/>
              </w:rPr>
              <w:t xml:space="preserve"> Kemični ukrep:</w:t>
            </w:r>
          </w:p>
          <w:p w14:paraId="456A5952" w14:textId="77777777" w:rsidR="006A2F35" w:rsidRPr="007901B2" w:rsidRDefault="006A2F35" w:rsidP="006A2F35">
            <w:pPr>
              <w:tabs>
                <w:tab w:val="left" w:pos="0"/>
                <w:tab w:val="left" w:pos="170"/>
              </w:tabs>
              <w:jc w:val="left"/>
              <w:rPr>
                <w:sz w:val="17"/>
                <w:szCs w:val="17"/>
              </w:rPr>
            </w:pPr>
            <w:r w:rsidRPr="007901B2">
              <w:rPr>
                <w:sz w:val="17"/>
                <w:szCs w:val="17"/>
              </w:rPr>
              <w:t>- uporaba insekticidov takoj po pojavu prvih gosenic.</w:t>
            </w:r>
          </w:p>
        </w:tc>
        <w:tc>
          <w:tcPr>
            <w:tcW w:w="1701" w:type="dxa"/>
            <w:gridSpan w:val="2"/>
            <w:tcBorders>
              <w:top w:val="single" w:sz="4" w:space="0" w:color="000000"/>
              <w:left w:val="single" w:sz="4" w:space="0" w:color="000000"/>
              <w:bottom w:val="single" w:sz="4" w:space="0" w:color="000000"/>
            </w:tcBorders>
            <w:shd w:val="clear" w:color="auto" w:fill="auto"/>
          </w:tcPr>
          <w:p w14:paraId="1BF18538" w14:textId="77777777" w:rsidR="006A2F35" w:rsidRPr="007901B2" w:rsidRDefault="006A2F35" w:rsidP="006A2F35">
            <w:pPr>
              <w:widowControl w:val="0"/>
              <w:numPr>
                <w:ilvl w:val="0"/>
                <w:numId w:val="33"/>
              </w:numPr>
              <w:tabs>
                <w:tab w:val="left" w:pos="120"/>
              </w:tabs>
              <w:suppressAutoHyphens/>
              <w:snapToGrid w:val="0"/>
              <w:ind w:left="0" w:right="-108" w:firstLine="0"/>
              <w:jc w:val="left"/>
              <w:rPr>
                <w:sz w:val="17"/>
                <w:szCs w:val="17"/>
              </w:rPr>
            </w:pPr>
            <w:r w:rsidRPr="007901B2">
              <w:rPr>
                <w:sz w:val="17"/>
                <w:szCs w:val="17"/>
              </w:rPr>
              <w:t>Indoksakarb</w:t>
            </w:r>
          </w:p>
          <w:p w14:paraId="1B907470" w14:textId="77777777" w:rsidR="006A2F35" w:rsidRPr="007901B2" w:rsidRDefault="006A2F35" w:rsidP="006A2F35">
            <w:pPr>
              <w:widowControl w:val="0"/>
              <w:numPr>
                <w:ilvl w:val="0"/>
                <w:numId w:val="33"/>
              </w:numPr>
              <w:tabs>
                <w:tab w:val="left" w:pos="120"/>
              </w:tabs>
              <w:suppressAutoHyphens/>
              <w:snapToGrid w:val="0"/>
              <w:ind w:left="0" w:right="-108" w:firstLine="0"/>
              <w:jc w:val="left"/>
              <w:rPr>
                <w:sz w:val="17"/>
                <w:szCs w:val="17"/>
              </w:rPr>
            </w:pPr>
            <w:r w:rsidRPr="007901B2">
              <w:rPr>
                <w:i/>
                <w:sz w:val="17"/>
                <w:szCs w:val="17"/>
              </w:rPr>
              <w:t>Ba</w:t>
            </w:r>
            <w:r w:rsidRPr="007901B2">
              <w:rPr>
                <w:i/>
                <w:iCs/>
                <w:sz w:val="17"/>
                <w:szCs w:val="17"/>
              </w:rPr>
              <w:t>cillus thuringiensis</w:t>
            </w:r>
            <w:r w:rsidRPr="007901B2">
              <w:rPr>
                <w:iCs/>
                <w:sz w:val="17"/>
                <w:szCs w:val="17"/>
              </w:rPr>
              <w:t xml:space="preserve"> </w:t>
            </w:r>
            <w:r w:rsidRPr="007901B2">
              <w:rPr>
                <w:i/>
                <w:iCs/>
                <w:sz w:val="17"/>
                <w:szCs w:val="17"/>
              </w:rPr>
              <w:t>var. Kurstaki</w:t>
            </w:r>
          </w:p>
        </w:tc>
        <w:tc>
          <w:tcPr>
            <w:tcW w:w="1985" w:type="dxa"/>
            <w:tcBorders>
              <w:top w:val="single" w:sz="4" w:space="0" w:color="000000"/>
              <w:left w:val="single" w:sz="4" w:space="0" w:color="000000"/>
              <w:bottom w:val="single" w:sz="4" w:space="0" w:color="000000"/>
            </w:tcBorders>
            <w:shd w:val="clear" w:color="auto" w:fill="auto"/>
          </w:tcPr>
          <w:p w14:paraId="0FCF9DEB" w14:textId="77777777" w:rsidR="006A2F35" w:rsidRPr="007901B2" w:rsidRDefault="006A2F35" w:rsidP="006A2F35">
            <w:pPr>
              <w:snapToGrid w:val="0"/>
              <w:jc w:val="left"/>
              <w:rPr>
                <w:sz w:val="17"/>
                <w:szCs w:val="17"/>
              </w:rPr>
            </w:pPr>
            <w:r w:rsidRPr="007901B2">
              <w:rPr>
                <w:sz w:val="17"/>
                <w:szCs w:val="17"/>
              </w:rPr>
              <w:t>Steward</w:t>
            </w:r>
          </w:p>
          <w:p w14:paraId="2AEA00D0" w14:textId="77777777" w:rsidR="006A2F35" w:rsidRPr="007901B2" w:rsidRDefault="006A2F35" w:rsidP="006A2F35">
            <w:pPr>
              <w:snapToGrid w:val="0"/>
              <w:jc w:val="left"/>
              <w:rPr>
                <w:sz w:val="17"/>
                <w:szCs w:val="17"/>
              </w:rPr>
            </w:pPr>
            <w:r w:rsidRPr="007901B2">
              <w:rPr>
                <w:sz w:val="17"/>
                <w:szCs w:val="17"/>
              </w:rPr>
              <w:t>Lepinox Plus</w:t>
            </w:r>
          </w:p>
        </w:tc>
        <w:tc>
          <w:tcPr>
            <w:tcW w:w="1276" w:type="dxa"/>
            <w:tcBorders>
              <w:top w:val="single" w:sz="4" w:space="0" w:color="000000"/>
              <w:left w:val="single" w:sz="4" w:space="0" w:color="000000"/>
              <w:bottom w:val="single" w:sz="4" w:space="0" w:color="000000"/>
            </w:tcBorders>
            <w:shd w:val="clear" w:color="auto" w:fill="auto"/>
          </w:tcPr>
          <w:p w14:paraId="6E2DE721" w14:textId="77777777" w:rsidR="006A2F35" w:rsidRPr="007901B2" w:rsidRDefault="006A2F35" w:rsidP="006A2F35">
            <w:pPr>
              <w:snapToGrid w:val="0"/>
              <w:jc w:val="left"/>
              <w:rPr>
                <w:sz w:val="17"/>
                <w:szCs w:val="17"/>
              </w:rPr>
            </w:pPr>
            <w:r w:rsidRPr="007901B2">
              <w:rPr>
                <w:sz w:val="17"/>
                <w:szCs w:val="17"/>
              </w:rPr>
              <w:t>125g/ha</w:t>
            </w:r>
          </w:p>
          <w:p w14:paraId="7208C656" w14:textId="77777777" w:rsidR="006A2F35" w:rsidRPr="007901B2" w:rsidRDefault="006A2F35" w:rsidP="006A2F35">
            <w:pPr>
              <w:snapToGrid w:val="0"/>
              <w:jc w:val="left"/>
              <w:rPr>
                <w:sz w:val="17"/>
                <w:szCs w:val="17"/>
              </w:rPr>
            </w:pPr>
            <w:r w:rsidRPr="007901B2">
              <w:rPr>
                <w:sz w:val="17"/>
                <w:szCs w:val="17"/>
              </w:rPr>
              <w:t>1 kg/ha</w:t>
            </w:r>
          </w:p>
        </w:tc>
        <w:tc>
          <w:tcPr>
            <w:tcW w:w="1134" w:type="dxa"/>
            <w:gridSpan w:val="2"/>
            <w:tcBorders>
              <w:top w:val="single" w:sz="4" w:space="0" w:color="000000"/>
              <w:left w:val="single" w:sz="4" w:space="0" w:color="000000"/>
              <w:bottom w:val="single" w:sz="4" w:space="0" w:color="000000"/>
            </w:tcBorders>
            <w:shd w:val="clear" w:color="auto" w:fill="auto"/>
          </w:tcPr>
          <w:p w14:paraId="55ADBA11" w14:textId="77777777" w:rsidR="006A2F35" w:rsidRPr="007901B2" w:rsidRDefault="006A2F35" w:rsidP="006A2F35">
            <w:pPr>
              <w:snapToGrid w:val="0"/>
              <w:jc w:val="left"/>
              <w:rPr>
                <w:sz w:val="17"/>
                <w:szCs w:val="17"/>
              </w:rPr>
            </w:pPr>
            <w:r w:rsidRPr="007901B2">
              <w:rPr>
                <w:sz w:val="17"/>
                <w:szCs w:val="17"/>
              </w:rPr>
              <w:t>3</w:t>
            </w:r>
          </w:p>
          <w:p w14:paraId="04C7FC84" w14:textId="77777777" w:rsidR="006A2F35" w:rsidRPr="007901B2" w:rsidRDefault="006A2F35" w:rsidP="006A2F35">
            <w:pPr>
              <w:snapToGrid w:val="0"/>
              <w:jc w:val="left"/>
              <w:rPr>
                <w:sz w:val="17"/>
                <w:szCs w:val="17"/>
              </w:rPr>
            </w:pPr>
            <w:r w:rsidRPr="007901B2">
              <w:rPr>
                <w:sz w:val="17"/>
                <w:szCs w:val="17"/>
              </w:rPr>
              <w:t>ni potrebna</w:t>
            </w:r>
          </w:p>
          <w:p w14:paraId="072EFB5F"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306E0D75" w14:textId="77777777" w:rsidR="006A2F35" w:rsidRPr="007901B2" w:rsidRDefault="006A2F35" w:rsidP="006A2F35">
            <w:pPr>
              <w:snapToGrid w:val="0"/>
              <w:jc w:val="left"/>
              <w:rPr>
                <w:sz w:val="17"/>
                <w:szCs w:val="17"/>
              </w:rPr>
            </w:pPr>
          </w:p>
        </w:tc>
      </w:tr>
    </w:tbl>
    <w:p w14:paraId="6C91E01A" w14:textId="77777777" w:rsidR="006A2F35" w:rsidRPr="000307BC" w:rsidRDefault="006A2F35" w:rsidP="006A2F35">
      <w:pPr>
        <w:rPr>
          <w:sz w:val="20"/>
        </w:rPr>
      </w:pPr>
      <w:r w:rsidRPr="000307BC">
        <w:rPr>
          <w:sz w:val="20"/>
        </w:rPr>
        <w:br w:type="page"/>
      </w:r>
    </w:p>
    <w:p w14:paraId="334F2F18" w14:textId="77777777" w:rsidR="006A2F35" w:rsidRPr="000307BC" w:rsidRDefault="006A2F35" w:rsidP="006A2F35">
      <w:pPr>
        <w:pageBreakBefore/>
        <w:jc w:val="center"/>
        <w:rPr>
          <w:sz w:val="20"/>
          <w:szCs w:val="16"/>
        </w:rPr>
      </w:pPr>
      <w:r w:rsidRPr="000307BC">
        <w:rPr>
          <w:sz w:val="20"/>
        </w:rPr>
        <w:lastRenderedPageBreak/>
        <w:t>INTEGRIRANO VARSTVO RADIČA - stran 3</w:t>
      </w:r>
    </w:p>
    <w:p w14:paraId="7FCE8A0D" w14:textId="77777777" w:rsidR="006A2F35" w:rsidRPr="000307BC" w:rsidRDefault="006A2F35" w:rsidP="006A2F35">
      <w:pPr>
        <w:widowControl w:val="0"/>
        <w:rPr>
          <w:sz w:val="20"/>
          <w:szCs w:val="17"/>
          <w:lang w:val="pl-PL"/>
        </w:rPr>
      </w:pP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2003"/>
        <w:gridCol w:w="1276"/>
        <w:gridCol w:w="1121"/>
        <w:gridCol w:w="1980"/>
        <w:gridCol w:w="15"/>
      </w:tblGrid>
      <w:tr w:rsidR="006A2F35" w:rsidRPr="000307BC" w14:paraId="313F47F7" w14:textId="77777777" w:rsidTr="006A2F35">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319308DD" w14:textId="77777777" w:rsidR="006A2F35" w:rsidRPr="000307BC" w:rsidRDefault="006A2F35" w:rsidP="006A2F35">
            <w:pPr>
              <w:rPr>
                <w:sz w:val="18"/>
                <w:szCs w:val="18"/>
              </w:rPr>
            </w:pPr>
            <w:r w:rsidRPr="000307BC">
              <w:rPr>
                <w:sz w:val="18"/>
                <w:szCs w:val="18"/>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70C7CEBD" w14:textId="77777777" w:rsidR="006A2F35" w:rsidRPr="000307BC" w:rsidRDefault="006A2F35" w:rsidP="006A2F35">
            <w:pPr>
              <w:rPr>
                <w:sz w:val="18"/>
                <w:szCs w:val="18"/>
              </w:rPr>
            </w:pPr>
            <w:r w:rsidRPr="000307BC">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14:paraId="3C531B4D" w14:textId="77777777" w:rsidR="006A2F35" w:rsidRPr="000307BC" w:rsidRDefault="006A2F35" w:rsidP="006A2F35">
            <w:pPr>
              <w:tabs>
                <w:tab w:val="left" w:pos="170"/>
              </w:tabs>
              <w:rPr>
                <w:sz w:val="18"/>
                <w:szCs w:val="18"/>
              </w:rPr>
            </w:pPr>
            <w:r w:rsidRPr="000307BC">
              <w:rPr>
                <w:sz w:val="18"/>
                <w:szCs w:val="18"/>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5B4B2F83" w14:textId="77777777" w:rsidR="006A2F35" w:rsidRPr="000307BC" w:rsidRDefault="006A2F35" w:rsidP="006A2F35">
            <w:pPr>
              <w:rPr>
                <w:sz w:val="18"/>
                <w:szCs w:val="18"/>
                <w:lang w:val="de-DE"/>
              </w:rPr>
            </w:pPr>
            <w:r w:rsidRPr="000307BC">
              <w:rPr>
                <w:sz w:val="18"/>
                <w:szCs w:val="18"/>
                <w:lang w:val="de-DE"/>
              </w:rPr>
              <w:t xml:space="preserve">  AKTIVNA SNOV</w:t>
            </w:r>
          </w:p>
        </w:tc>
        <w:tc>
          <w:tcPr>
            <w:tcW w:w="2003" w:type="dxa"/>
            <w:tcBorders>
              <w:top w:val="single" w:sz="12" w:space="0" w:color="auto"/>
              <w:left w:val="single" w:sz="12" w:space="0" w:color="auto"/>
              <w:bottom w:val="single" w:sz="12" w:space="0" w:color="auto"/>
              <w:right w:val="single" w:sz="12" w:space="0" w:color="auto"/>
            </w:tcBorders>
          </w:tcPr>
          <w:p w14:paraId="6E6AACEC" w14:textId="77777777" w:rsidR="006A2F35" w:rsidRPr="000307BC" w:rsidRDefault="006A2F35" w:rsidP="006A2F35">
            <w:pPr>
              <w:rPr>
                <w:sz w:val="18"/>
                <w:szCs w:val="18"/>
              </w:rPr>
            </w:pPr>
            <w:r w:rsidRPr="000307BC">
              <w:rPr>
                <w:sz w:val="18"/>
                <w:szCs w:val="18"/>
              </w:rPr>
              <w:t>FITOFARM.</w:t>
            </w:r>
          </w:p>
          <w:p w14:paraId="0D78CF00" w14:textId="77777777" w:rsidR="006A2F35" w:rsidRPr="000307BC" w:rsidRDefault="006A2F35" w:rsidP="006A2F35">
            <w:pPr>
              <w:rPr>
                <w:sz w:val="18"/>
                <w:szCs w:val="18"/>
              </w:rPr>
            </w:pPr>
            <w:r w:rsidRPr="000307BC">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6EA9F0D0" w14:textId="77777777" w:rsidR="006A2F35" w:rsidRPr="000307BC" w:rsidRDefault="006A2F35" w:rsidP="006A2F35">
            <w:pPr>
              <w:rPr>
                <w:sz w:val="18"/>
                <w:szCs w:val="18"/>
              </w:rPr>
            </w:pPr>
            <w:r w:rsidRPr="000307BC">
              <w:rPr>
                <w:sz w:val="18"/>
                <w:szCs w:val="18"/>
              </w:rPr>
              <w:t>ODMEREK</w:t>
            </w:r>
          </w:p>
        </w:tc>
        <w:tc>
          <w:tcPr>
            <w:tcW w:w="1121" w:type="dxa"/>
            <w:tcBorders>
              <w:top w:val="single" w:sz="12" w:space="0" w:color="auto"/>
              <w:left w:val="single" w:sz="12" w:space="0" w:color="auto"/>
              <w:bottom w:val="single" w:sz="12" w:space="0" w:color="auto"/>
              <w:right w:val="single" w:sz="12" w:space="0" w:color="auto"/>
            </w:tcBorders>
          </w:tcPr>
          <w:p w14:paraId="08885626" w14:textId="77777777" w:rsidR="006A2F35" w:rsidRPr="000307BC" w:rsidRDefault="006A2F35" w:rsidP="006A2F35">
            <w:pPr>
              <w:rPr>
                <w:sz w:val="18"/>
                <w:szCs w:val="18"/>
              </w:rPr>
            </w:pPr>
            <w:r w:rsidRPr="000307BC">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715DA992" w14:textId="77777777" w:rsidR="006A2F35" w:rsidRPr="000307BC" w:rsidRDefault="006A2F35" w:rsidP="006A2F35">
            <w:pPr>
              <w:rPr>
                <w:sz w:val="18"/>
                <w:szCs w:val="18"/>
              </w:rPr>
            </w:pPr>
            <w:r w:rsidRPr="000307BC">
              <w:rPr>
                <w:sz w:val="18"/>
                <w:szCs w:val="18"/>
              </w:rPr>
              <w:t>OPOMBE</w:t>
            </w:r>
          </w:p>
        </w:tc>
      </w:tr>
      <w:tr w:rsidR="006A2F35" w:rsidRPr="000307BC" w14:paraId="4F91A6B8"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63B8A75E" w14:textId="77777777" w:rsidR="006A2F35" w:rsidRPr="000307BC" w:rsidRDefault="006A2F35" w:rsidP="006A2F35">
            <w:pPr>
              <w:snapToGrid w:val="0"/>
              <w:jc w:val="left"/>
              <w:rPr>
                <w:b/>
                <w:bCs/>
                <w:sz w:val="18"/>
                <w:szCs w:val="18"/>
              </w:rPr>
            </w:pPr>
            <w:r w:rsidRPr="000307BC">
              <w:rPr>
                <w:b/>
                <w:bCs/>
                <w:sz w:val="18"/>
                <w:szCs w:val="18"/>
              </w:rPr>
              <w:t xml:space="preserve">Polži </w:t>
            </w:r>
          </w:p>
          <w:p w14:paraId="3DF9BCC8" w14:textId="77777777" w:rsidR="006A2F35" w:rsidRPr="000307BC" w:rsidRDefault="006A2F35" w:rsidP="006A2F35">
            <w:pPr>
              <w:jc w:val="left"/>
              <w:rPr>
                <w:i/>
                <w:iCs/>
                <w:sz w:val="18"/>
                <w:szCs w:val="18"/>
              </w:rPr>
            </w:pPr>
            <w:r w:rsidRPr="000307BC">
              <w:rPr>
                <w:i/>
                <w:iCs/>
                <w:sz w:val="18"/>
                <w:szCs w:val="18"/>
              </w:rPr>
              <w:t>Limacidae</w:t>
            </w:r>
          </w:p>
          <w:p w14:paraId="30CC1342" w14:textId="77777777" w:rsidR="006A2F35" w:rsidRPr="000307BC" w:rsidRDefault="006A2F35" w:rsidP="006A2F35">
            <w:pPr>
              <w:jc w:val="left"/>
              <w:rPr>
                <w:i/>
                <w:iCs/>
                <w:sz w:val="18"/>
                <w:szCs w:val="18"/>
              </w:rPr>
            </w:pPr>
            <w:r w:rsidRPr="000307BC">
              <w:rPr>
                <w:i/>
                <w:iCs/>
                <w:sz w:val="18"/>
                <w:szCs w:val="18"/>
              </w:rPr>
              <w:t>Gastropoda</w:t>
            </w:r>
          </w:p>
        </w:tc>
        <w:tc>
          <w:tcPr>
            <w:tcW w:w="2126" w:type="dxa"/>
            <w:tcBorders>
              <w:top w:val="single" w:sz="4" w:space="0" w:color="000000"/>
              <w:left w:val="single" w:sz="4" w:space="0" w:color="000000"/>
              <w:bottom w:val="single" w:sz="4" w:space="0" w:color="000000"/>
            </w:tcBorders>
            <w:shd w:val="clear" w:color="auto" w:fill="auto"/>
          </w:tcPr>
          <w:p w14:paraId="200B9336" w14:textId="77777777" w:rsidR="006A2F35" w:rsidRPr="000307BC" w:rsidRDefault="006A2F35" w:rsidP="006A2F35">
            <w:pPr>
              <w:snapToGrid w:val="0"/>
              <w:jc w:val="left"/>
              <w:rPr>
                <w:sz w:val="18"/>
                <w:szCs w:val="18"/>
              </w:rPr>
            </w:pPr>
            <w:r w:rsidRPr="000307BC">
              <w:rPr>
                <w:sz w:val="18"/>
                <w:szCs w:val="18"/>
              </w:rPr>
              <w:t>Objedeni listi, sluzasti sledovi.</w:t>
            </w:r>
          </w:p>
        </w:tc>
        <w:tc>
          <w:tcPr>
            <w:tcW w:w="2551" w:type="dxa"/>
            <w:tcBorders>
              <w:top w:val="single" w:sz="4" w:space="0" w:color="000000"/>
              <w:left w:val="single" w:sz="4" w:space="0" w:color="000000"/>
              <w:bottom w:val="single" w:sz="4" w:space="0" w:color="000000"/>
            </w:tcBorders>
            <w:shd w:val="clear" w:color="auto" w:fill="auto"/>
          </w:tcPr>
          <w:p w14:paraId="771B35FC" w14:textId="77777777" w:rsidR="006A2F35" w:rsidRPr="000307BC" w:rsidRDefault="006A2F35" w:rsidP="006A2F35">
            <w:pPr>
              <w:tabs>
                <w:tab w:val="left" w:pos="170"/>
              </w:tabs>
              <w:snapToGrid w:val="0"/>
              <w:jc w:val="left"/>
              <w:rPr>
                <w:sz w:val="18"/>
                <w:szCs w:val="18"/>
              </w:rPr>
            </w:pPr>
            <w:r w:rsidRPr="000307BC">
              <w:rPr>
                <w:sz w:val="18"/>
                <w:szCs w:val="18"/>
              </w:rPr>
              <w:t xml:space="preserve">Agrotehnični ukrepi: </w:t>
            </w:r>
          </w:p>
          <w:p w14:paraId="69F30DAA" w14:textId="77777777" w:rsidR="006A2F35" w:rsidRPr="000307BC" w:rsidRDefault="006A2F35" w:rsidP="006A2F35">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uničevanje plevelov in košnja zarasti,</w:t>
            </w:r>
          </w:p>
          <w:p w14:paraId="2C601C2F" w14:textId="77777777" w:rsidR="006A2F35" w:rsidRPr="000307BC" w:rsidRDefault="006A2F35" w:rsidP="006A2F35">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postavitev vab in mehanično zatiranje,</w:t>
            </w:r>
          </w:p>
          <w:p w14:paraId="7E26005A" w14:textId="77777777" w:rsidR="006A2F35" w:rsidRPr="000307BC" w:rsidRDefault="006A2F35" w:rsidP="006A2F35">
            <w:pPr>
              <w:widowControl w:val="0"/>
              <w:numPr>
                <w:ilvl w:val="0"/>
                <w:numId w:val="33"/>
              </w:numPr>
              <w:tabs>
                <w:tab w:val="left" w:pos="112"/>
                <w:tab w:val="left" w:pos="269"/>
              </w:tabs>
              <w:suppressAutoHyphens/>
              <w:jc w:val="left"/>
              <w:rPr>
                <w:sz w:val="18"/>
                <w:szCs w:val="18"/>
                <w:lang w:eastAsia="ar-SA"/>
              </w:rPr>
            </w:pPr>
            <w:r w:rsidRPr="000307BC">
              <w:rPr>
                <w:sz w:val="18"/>
                <w:szCs w:val="18"/>
                <w:lang w:eastAsia="ar-SA"/>
              </w:rPr>
              <w:t>trošenje apna in pepela v trakovih na mestih prihoda polžev na posevek.</w:t>
            </w:r>
          </w:p>
        </w:tc>
        <w:tc>
          <w:tcPr>
            <w:tcW w:w="1683" w:type="dxa"/>
            <w:tcBorders>
              <w:top w:val="single" w:sz="4" w:space="0" w:color="000000"/>
              <w:left w:val="single" w:sz="4" w:space="0" w:color="000000"/>
              <w:bottom w:val="single" w:sz="4" w:space="0" w:color="000000"/>
            </w:tcBorders>
            <w:shd w:val="clear" w:color="auto" w:fill="auto"/>
          </w:tcPr>
          <w:p w14:paraId="12E86F44" w14:textId="77777777" w:rsidR="006A2F35" w:rsidRPr="000307BC" w:rsidRDefault="006A2F35" w:rsidP="006A2F35">
            <w:pPr>
              <w:pStyle w:val="Oznaenseznam31"/>
              <w:widowControl w:val="0"/>
              <w:tabs>
                <w:tab w:val="clear" w:pos="360"/>
                <w:tab w:val="left" w:pos="269"/>
              </w:tabs>
              <w:snapToGrid w:val="0"/>
              <w:ind w:left="0" w:firstLine="0"/>
            </w:pPr>
            <w:r w:rsidRPr="000307BC">
              <w:t>- železov (III) fosfat</w:t>
            </w:r>
          </w:p>
          <w:p w14:paraId="7A012CD6" w14:textId="77777777" w:rsidR="006A2F35" w:rsidRPr="000307BC" w:rsidRDefault="006A2F35" w:rsidP="006A2F35">
            <w:pPr>
              <w:pStyle w:val="Oznaenseznam31"/>
              <w:widowControl w:val="0"/>
              <w:tabs>
                <w:tab w:val="clear" w:pos="360"/>
                <w:tab w:val="left" w:pos="269"/>
              </w:tabs>
            </w:pPr>
            <w:r>
              <w:t>_metaldehid</w:t>
            </w:r>
          </w:p>
          <w:p w14:paraId="1A22033B" w14:textId="77777777" w:rsidR="006A2F35" w:rsidRPr="000307BC" w:rsidRDefault="006A2F35" w:rsidP="006A2F35">
            <w:pPr>
              <w:pStyle w:val="Oznaenseznam31"/>
              <w:tabs>
                <w:tab w:val="clear" w:pos="360"/>
              </w:tabs>
              <w:ind w:left="113" w:hanging="113"/>
            </w:pPr>
          </w:p>
          <w:p w14:paraId="25E2C115" w14:textId="77777777" w:rsidR="006A2F35" w:rsidRPr="000307BC" w:rsidRDefault="006A2F35" w:rsidP="006A2F35">
            <w:pPr>
              <w:pStyle w:val="Oznaenseznam31"/>
              <w:tabs>
                <w:tab w:val="clear" w:pos="360"/>
              </w:tabs>
              <w:ind w:left="113" w:hanging="113"/>
            </w:pPr>
          </w:p>
          <w:p w14:paraId="07160385" w14:textId="77777777" w:rsidR="006A2F35" w:rsidRPr="000307BC" w:rsidRDefault="006A2F35" w:rsidP="006A2F35">
            <w:pPr>
              <w:pStyle w:val="Oznaenseznam31"/>
              <w:tabs>
                <w:tab w:val="clear" w:pos="360"/>
              </w:tabs>
              <w:ind w:left="113" w:hanging="113"/>
            </w:pPr>
          </w:p>
          <w:p w14:paraId="7291C454" w14:textId="77777777" w:rsidR="006A2F35" w:rsidRPr="000307BC" w:rsidRDefault="006A2F35" w:rsidP="006A2F35">
            <w:pPr>
              <w:pStyle w:val="Oznaenseznam31"/>
              <w:tabs>
                <w:tab w:val="clear" w:pos="360"/>
              </w:tabs>
              <w:ind w:left="113" w:hanging="113"/>
            </w:pPr>
          </w:p>
          <w:p w14:paraId="5D25C180" w14:textId="77777777" w:rsidR="006A2F35" w:rsidRPr="000307BC" w:rsidRDefault="006A2F35" w:rsidP="006A2F35">
            <w:pPr>
              <w:pStyle w:val="Oznaenseznam31"/>
              <w:tabs>
                <w:tab w:val="clear" w:pos="360"/>
              </w:tabs>
              <w:ind w:left="113" w:hanging="113"/>
            </w:pPr>
          </w:p>
          <w:p w14:paraId="0C7D366D" w14:textId="77777777" w:rsidR="006A2F35" w:rsidRPr="000307BC" w:rsidRDefault="006A2F35" w:rsidP="006A2F35">
            <w:pPr>
              <w:pStyle w:val="Oznaenseznam31"/>
              <w:tabs>
                <w:tab w:val="clear" w:pos="360"/>
              </w:tabs>
              <w:ind w:left="113" w:hanging="113"/>
            </w:pPr>
          </w:p>
        </w:tc>
        <w:tc>
          <w:tcPr>
            <w:tcW w:w="2003" w:type="dxa"/>
            <w:tcBorders>
              <w:top w:val="single" w:sz="4" w:space="0" w:color="000000"/>
              <w:left w:val="single" w:sz="4" w:space="0" w:color="000000"/>
              <w:bottom w:val="single" w:sz="4" w:space="0" w:color="000000"/>
            </w:tcBorders>
            <w:shd w:val="clear" w:color="auto" w:fill="auto"/>
          </w:tcPr>
          <w:p w14:paraId="3A9DAECB" w14:textId="77777777" w:rsidR="006A2F35" w:rsidRPr="000307BC" w:rsidRDefault="006A2F35" w:rsidP="006A2F35">
            <w:pPr>
              <w:snapToGrid w:val="0"/>
              <w:jc w:val="left"/>
              <w:rPr>
                <w:sz w:val="18"/>
                <w:szCs w:val="18"/>
              </w:rPr>
            </w:pPr>
            <w:r w:rsidRPr="000307BC">
              <w:rPr>
                <w:sz w:val="18"/>
                <w:szCs w:val="18"/>
              </w:rPr>
              <w:t>Ferramol</w:t>
            </w:r>
          </w:p>
          <w:p w14:paraId="4E476841" w14:textId="77777777" w:rsidR="006A2F35" w:rsidRPr="000307BC" w:rsidRDefault="006A2F35" w:rsidP="006A2F35">
            <w:pPr>
              <w:snapToGrid w:val="0"/>
              <w:jc w:val="left"/>
              <w:rPr>
                <w:sz w:val="18"/>
                <w:szCs w:val="18"/>
              </w:rPr>
            </w:pPr>
            <w:r w:rsidRPr="000307BC">
              <w:rPr>
                <w:sz w:val="18"/>
                <w:szCs w:val="18"/>
              </w:rPr>
              <w:t>Compo bio sredstvo proti požem</w:t>
            </w:r>
          </w:p>
          <w:p w14:paraId="24775C88" w14:textId="77777777" w:rsidR="006A2F35" w:rsidRPr="000307BC" w:rsidRDefault="006A2F35" w:rsidP="006A2F35">
            <w:pPr>
              <w:jc w:val="left"/>
              <w:rPr>
                <w:sz w:val="18"/>
                <w:szCs w:val="18"/>
              </w:rPr>
            </w:pPr>
            <w:r w:rsidRPr="000307BC">
              <w:rPr>
                <w:sz w:val="18"/>
                <w:szCs w:val="18"/>
              </w:rPr>
              <w:t xml:space="preserve">Carakol </w:t>
            </w:r>
          </w:p>
          <w:p w14:paraId="12259BDC" w14:textId="77777777" w:rsidR="006A2F35" w:rsidRPr="000307BC" w:rsidRDefault="006A2F35" w:rsidP="006A2F35">
            <w:pPr>
              <w:jc w:val="left"/>
              <w:rPr>
                <w:sz w:val="18"/>
                <w:szCs w:val="18"/>
              </w:rPr>
            </w:pPr>
            <w:r w:rsidRPr="000307BC">
              <w:rPr>
                <w:sz w:val="18"/>
                <w:szCs w:val="18"/>
              </w:rPr>
              <w:t xml:space="preserve">Terminator vaba za polže </w:t>
            </w:r>
          </w:p>
          <w:p w14:paraId="47D90137" w14:textId="77777777" w:rsidR="006A2F35" w:rsidRPr="000307BC" w:rsidRDefault="006A2F35" w:rsidP="006A2F35">
            <w:pPr>
              <w:jc w:val="left"/>
              <w:rPr>
                <w:sz w:val="18"/>
                <w:szCs w:val="18"/>
              </w:rPr>
            </w:pPr>
            <w:r w:rsidRPr="000307BC">
              <w:rPr>
                <w:sz w:val="18"/>
                <w:szCs w:val="18"/>
              </w:rPr>
              <w:t xml:space="preserve">Agrosan B-polžomor </w:t>
            </w:r>
          </w:p>
          <w:p w14:paraId="6B1080F5" w14:textId="77777777" w:rsidR="006A2F35" w:rsidRPr="000307BC" w:rsidRDefault="006A2F35" w:rsidP="006A2F35">
            <w:pPr>
              <w:jc w:val="left"/>
              <w:rPr>
                <w:b/>
                <w:sz w:val="18"/>
                <w:szCs w:val="18"/>
              </w:rPr>
            </w:pPr>
            <w:r w:rsidRPr="000307BC">
              <w:rPr>
                <w:sz w:val="18"/>
                <w:szCs w:val="18"/>
              </w:rPr>
              <w:t xml:space="preserve">Arion+ </w:t>
            </w:r>
          </w:p>
          <w:p w14:paraId="73301902" w14:textId="77777777" w:rsidR="006A2F35" w:rsidRPr="000307BC" w:rsidRDefault="006A2F35" w:rsidP="006A2F35">
            <w:pPr>
              <w:jc w:val="left"/>
              <w:rPr>
                <w:sz w:val="18"/>
                <w:szCs w:val="18"/>
              </w:rPr>
            </w:pPr>
            <w:r w:rsidRPr="000307BC">
              <w:rPr>
                <w:sz w:val="18"/>
                <w:szCs w:val="18"/>
              </w:rPr>
              <w:t>Kolflor</w:t>
            </w:r>
          </w:p>
          <w:p w14:paraId="173C520C" w14:textId="77777777" w:rsidR="006A2F35" w:rsidRPr="000307BC" w:rsidRDefault="006A2F35" w:rsidP="006A2F35">
            <w:pPr>
              <w:jc w:val="left"/>
              <w:rPr>
                <w:sz w:val="18"/>
                <w:szCs w:val="18"/>
              </w:rPr>
            </w:pPr>
            <w:r w:rsidRPr="000307BC">
              <w:rPr>
                <w:sz w:val="18"/>
                <w:szCs w:val="18"/>
              </w:rPr>
              <w:t>Matrex inov</w:t>
            </w:r>
          </w:p>
          <w:p w14:paraId="002454A1" w14:textId="77777777" w:rsidR="006A2F35" w:rsidRPr="000307BC" w:rsidRDefault="006A2F35" w:rsidP="006A2F35">
            <w:pPr>
              <w:jc w:val="left"/>
              <w:rPr>
                <w:sz w:val="18"/>
                <w:szCs w:val="18"/>
              </w:rPr>
            </w:pPr>
            <w:r w:rsidRPr="000307BC">
              <w:rPr>
                <w:sz w:val="18"/>
                <w:szCs w:val="18"/>
              </w:rPr>
              <w:t>Celaflor limex</w:t>
            </w:r>
          </w:p>
          <w:p w14:paraId="0CCF55CB" w14:textId="77777777" w:rsidR="006A2F35" w:rsidRPr="000307BC" w:rsidRDefault="006A2F35" w:rsidP="006A2F35">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091B1428" w14:textId="77777777" w:rsidR="006A2F35" w:rsidRPr="000307BC" w:rsidRDefault="006A2F35" w:rsidP="006A2F35">
            <w:pPr>
              <w:snapToGrid w:val="0"/>
              <w:jc w:val="left"/>
              <w:rPr>
                <w:sz w:val="18"/>
                <w:szCs w:val="18"/>
                <w:vertAlign w:val="superscript"/>
              </w:rPr>
            </w:pPr>
            <w:r>
              <w:rPr>
                <w:sz w:val="18"/>
                <w:szCs w:val="18"/>
              </w:rPr>
              <w:t>50 kg/ha</w:t>
            </w:r>
          </w:p>
          <w:p w14:paraId="6EE1085A" w14:textId="77777777" w:rsidR="006A2F35" w:rsidRPr="000307BC" w:rsidRDefault="006A2F35" w:rsidP="006A2F35">
            <w:pPr>
              <w:jc w:val="left"/>
              <w:rPr>
                <w:sz w:val="18"/>
                <w:szCs w:val="18"/>
              </w:rPr>
            </w:pPr>
            <w:r w:rsidRPr="000307BC">
              <w:rPr>
                <w:sz w:val="18"/>
                <w:szCs w:val="18"/>
              </w:rPr>
              <w:t>50 kg/ha</w:t>
            </w:r>
          </w:p>
          <w:p w14:paraId="4A0A60BB" w14:textId="77777777" w:rsidR="006A2F35" w:rsidRPr="000307BC" w:rsidRDefault="006A2F35" w:rsidP="006A2F35">
            <w:pPr>
              <w:jc w:val="left"/>
              <w:rPr>
                <w:sz w:val="18"/>
                <w:szCs w:val="18"/>
              </w:rPr>
            </w:pPr>
          </w:p>
          <w:p w14:paraId="0B2DB86F" w14:textId="77777777" w:rsidR="006A2F35" w:rsidRPr="000307BC" w:rsidRDefault="006A2F35" w:rsidP="006A2F35">
            <w:pPr>
              <w:jc w:val="left"/>
              <w:rPr>
                <w:sz w:val="18"/>
                <w:szCs w:val="18"/>
              </w:rPr>
            </w:pPr>
            <w:r w:rsidRPr="000307BC">
              <w:rPr>
                <w:sz w:val="18"/>
                <w:szCs w:val="18"/>
              </w:rPr>
              <w:t>7-10 kg/ha</w:t>
            </w:r>
          </w:p>
          <w:p w14:paraId="74092D46" w14:textId="77777777" w:rsidR="006A2F35" w:rsidRPr="000307BC" w:rsidRDefault="006A2F35" w:rsidP="006A2F35">
            <w:pPr>
              <w:jc w:val="left"/>
              <w:rPr>
                <w:sz w:val="18"/>
                <w:szCs w:val="18"/>
              </w:rPr>
            </w:pPr>
            <w:r w:rsidRPr="000307BC">
              <w:rPr>
                <w:sz w:val="18"/>
                <w:szCs w:val="18"/>
              </w:rPr>
              <w:t>7-10 kg/ha</w:t>
            </w:r>
          </w:p>
          <w:p w14:paraId="1F1AC40D" w14:textId="77777777" w:rsidR="006A2F35" w:rsidRPr="000307BC" w:rsidRDefault="006A2F35" w:rsidP="006A2F35">
            <w:pPr>
              <w:jc w:val="left"/>
              <w:rPr>
                <w:sz w:val="18"/>
                <w:szCs w:val="18"/>
              </w:rPr>
            </w:pPr>
          </w:p>
          <w:p w14:paraId="60DFF6AB" w14:textId="77777777" w:rsidR="006A2F35" w:rsidRPr="000307BC" w:rsidRDefault="006A2F35" w:rsidP="006A2F35">
            <w:pPr>
              <w:jc w:val="left"/>
              <w:rPr>
                <w:sz w:val="18"/>
                <w:szCs w:val="18"/>
              </w:rPr>
            </w:pPr>
            <w:r w:rsidRPr="000307BC">
              <w:rPr>
                <w:sz w:val="18"/>
                <w:szCs w:val="18"/>
              </w:rPr>
              <w:t>7-10 kg/ha</w:t>
            </w:r>
          </w:p>
          <w:p w14:paraId="0B06F70F" w14:textId="77777777" w:rsidR="006A2F35" w:rsidRPr="000307BC" w:rsidRDefault="006A2F35" w:rsidP="006A2F35">
            <w:pPr>
              <w:jc w:val="left"/>
              <w:rPr>
                <w:sz w:val="18"/>
                <w:szCs w:val="18"/>
              </w:rPr>
            </w:pPr>
            <w:r w:rsidRPr="000307BC">
              <w:rPr>
                <w:sz w:val="18"/>
                <w:szCs w:val="18"/>
              </w:rPr>
              <w:t>7-10 kg/ha</w:t>
            </w:r>
          </w:p>
          <w:p w14:paraId="2540B45F" w14:textId="77777777" w:rsidR="006A2F35" w:rsidRPr="000307BC" w:rsidRDefault="006A2F35" w:rsidP="006A2F35">
            <w:pPr>
              <w:jc w:val="left"/>
              <w:rPr>
                <w:sz w:val="18"/>
                <w:szCs w:val="18"/>
              </w:rPr>
            </w:pPr>
            <w:r w:rsidRPr="000307BC">
              <w:rPr>
                <w:sz w:val="18"/>
                <w:szCs w:val="18"/>
              </w:rPr>
              <w:t>7-10 kg/ha</w:t>
            </w:r>
          </w:p>
          <w:p w14:paraId="3E5463A6" w14:textId="77777777" w:rsidR="006A2F35" w:rsidRPr="000307BC" w:rsidRDefault="006A2F35" w:rsidP="006A2F35">
            <w:pPr>
              <w:jc w:val="left"/>
              <w:rPr>
                <w:sz w:val="18"/>
                <w:szCs w:val="18"/>
              </w:rPr>
            </w:pPr>
            <w:r w:rsidRPr="000307BC">
              <w:rPr>
                <w:sz w:val="18"/>
                <w:szCs w:val="18"/>
              </w:rPr>
              <w:t>4-5 kg/ha</w:t>
            </w:r>
          </w:p>
          <w:p w14:paraId="467FA78E" w14:textId="77777777" w:rsidR="006A2F35" w:rsidRPr="000307BC" w:rsidRDefault="006A2F35" w:rsidP="006A2F35">
            <w:pPr>
              <w:jc w:val="left"/>
              <w:rPr>
                <w:sz w:val="18"/>
                <w:szCs w:val="18"/>
              </w:rPr>
            </w:pPr>
            <w:r w:rsidRPr="000307BC">
              <w:rPr>
                <w:sz w:val="18"/>
                <w:szCs w:val="18"/>
              </w:rPr>
              <w:t>7 kg/ha</w:t>
            </w:r>
          </w:p>
          <w:p w14:paraId="2A4BBAAB" w14:textId="77777777" w:rsidR="006A2F35" w:rsidRPr="000307BC" w:rsidRDefault="006A2F35" w:rsidP="006A2F35">
            <w:pPr>
              <w:jc w:val="left"/>
              <w:rPr>
                <w:sz w:val="18"/>
                <w:szCs w:val="18"/>
              </w:rPr>
            </w:pPr>
            <w:r w:rsidRPr="000307BC">
              <w:rPr>
                <w:sz w:val="18"/>
                <w:szCs w:val="18"/>
              </w:rPr>
              <w:t>7-10 kg/ha</w:t>
            </w:r>
          </w:p>
        </w:tc>
        <w:tc>
          <w:tcPr>
            <w:tcW w:w="1121" w:type="dxa"/>
            <w:tcBorders>
              <w:top w:val="single" w:sz="4" w:space="0" w:color="000000"/>
              <w:left w:val="single" w:sz="4" w:space="0" w:color="000000"/>
              <w:bottom w:val="single" w:sz="4" w:space="0" w:color="000000"/>
            </w:tcBorders>
            <w:shd w:val="clear" w:color="auto" w:fill="auto"/>
          </w:tcPr>
          <w:p w14:paraId="364501EC" w14:textId="77777777" w:rsidR="006A2F35" w:rsidRPr="000307BC" w:rsidRDefault="006A2F35" w:rsidP="006A2F35">
            <w:pPr>
              <w:snapToGrid w:val="0"/>
              <w:jc w:val="left"/>
              <w:rPr>
                <w:sz w:val="18"/>
                <w:szCs w:val="18"/>
              </w:rPr>
            </w:pPr>
            <w:r w:rsidRPr="000307BC">
              <w:rPr>
                <w:sz w:val="18"/>
                <w:szCs w:val="18"/>
              </w:rPr>
              <w:t>karence ni</w:t>
            </w:r>
          </w:p>
          <w:p w14:paraId="10677F5F" w14:textId="77777777" w:rsidR="006A2F35" w:rsidRPr="000307BC" w:rsidRDefault="006A2F35" w:rsidP="006A2F35">
            <w:pPr>
              <w:snapToGrid w:val="0"/>
              <w:jc w:val="left"/>
              <w:rPr>
                <w:sz w:val="18"/>
                <w:szCs w:val="18"/>
              </w:rPr>
            </w:pPr>
            <w:r w:rsidRPr="000307BC">
              <w:rPr>
                <w:sz w:val="18"/>
                <w:szCs w:val="18"/>
              </w:rPr>
              <w:t>karence ni</w:t>
            </w:r>
          </w:p>
          <w:p w14:paraId="6D8E21AC" w14:textId="77777777" w:rsidR="006A2F35" w:rsidRPr="000307BC" w:rsidRDefault="006A2F35" w:rsidP="006A2F35">
            <w:pPr>
              <w:jc w:val="left"/>
              <w:rPr>
                <w:sz w:val="18"/>
                <w:szCs w:val="18"/>
              </w:rPr>
            </w:pPr>
          </w:p>
          <w:p w14:paraId="00AEAC3D" w14:textId="77777777" w:rsidR="006A2F35" w:rsidRPr="000307BC" w:rsidRDefault="006A2F35" w:rsidP="006A2F35">
            <w:pPr>
              <w:jc w:val="left"/>
              <w:rPr>
                <w:sz w:val="18"/>
                <w:szCs w:val="18"/>
              </w:rPr>
            </w:pPr>
            <w:r w:rsidRPr="000307BC">
              <w:rPr>
                <w:sz w:val="18"/>
                <w:szCs w:val="18"/>
              </w:rPr>
              <w:t>21</w:t>
            </w:r>
          </w:p>
          <w:p w14:paraId="4812513D" w14:textId="77777777" w:rsidR="006A2F35" w:rsidRPr="000307BC" w:rsidRDefault="006A2F35" w:rsidP="006A2F35">
            <w:pPr>
              <w:jc w:val="left"/>
              <w:rPr>
                <w:sz w:val="18"/>
                <w:szCs w:val="18"/>
              </w:rPr>
            </w:pPr>
            <w:r w:rsidRPr="000307BC">
              <w:rPr>
                <w:sz w:val="18"/>
                <w:szCs w:val="18"/>
              </w:rPr>
              <w:t>21</w:t>
            </w:r>
          </w:p>
          <w:p w14:paraId="01C36A08" w14:textId="77777777" w:rsidR="006A2F35" w:rsidRPr="000307BC" w:rsidRDefault="006A2F35" w:rsidP="006A2F35">
            <w:pPr>
              <w:jc w:val="left"/>
              <w:rPr>
                <w:sz w:val="18"/>
                <w:szCs w:val="18"/>
              </w:rPr>
            </w:pPr>
          </w:p>
          <w:p w14:paraId="40C75DD1" w14:textId="77777777" w:rsidR="006A2F35" w:rsidRPr="000307BC" w:rsidRDefault="006A2F35" w:rsidP="006A2F35">
            <w:pPr>
              <w:jc w:val="left"/>
              <w:rPr>
                <w:sz w:val="18"/>
                <w:szCs w:val="18"/>
              </w:rPr>
            </w:pPr>
            <w:r w:rsidRPr="000307BC">
              <w:rPr>
                <w:sz w:val="18"/>
                <w:szCs w:val="18"/>
              </w:rPr>
              <w:t>21</w:t>
            </w:r>
          </w:p>
          <w:p w14:paraId="3B66FB83" w14:textId="77777777" w:rsidR="006A2F35" w:rsidRPr="000307BC" w:rsidRDefault="006A2F35" w:rsidP="006A2F35">
            <w:pPr>
              <w:jc w:val="left"/>
              <w:rPr>
                <w:sz w:val="18"/>
                <w:szCs w:val="18"/>
              </w:rPr>
            </w:pPr>
            <w:r w:rsidRPr="000307BC">
              <w:rPr>
                <w:sz w:val="18"/>
                <w:szCs w:val="18"/>
              </w:rPr>
              <w:t>21</w:t>
            </w:r>
          </w:p>
          <w:p w14:paraId="78CBA03C" w14:textId="77777777" w:rsidR="006A2F35" w:rsidRPr="000307BC" w:rsidRDefault="006A2F35" w:rsidP="006A2F35">
            <w:pPr>
              <w:jc w:val="left"/>
              <w:rPr>
                <w:sz w:val="18"/>
                <w:szCs w:val="18"/>
              </w:rPr>
            </w:pPr>
            <w:r w:rsidRPr="000307BC">
              <w:rPr>
                <w:sz w:val="18"/>
                <w:szCs w:val="18"/>
              </w:rPr>
              <w:t>21</w:t>
            </w:r>
          </w:p>
          <w:p w14:paraId="36CF2139" w14:textId="77777777" w:rsidR="006A2F35" w:rsidRPr="000307BC" w:rsidRDefault="006A2F35" w:rsidP="006A2F35">
            <w:pPr>
              <w:jc w:val="left"/>
              <w:rPr>
                <w:sz w:val="18"/>
                <w:szCs w:val="18"/>
              </w:rPr>
            </w:pPr>
            <w:r w:rsidRPr="000307BC">
              <w:rPr>
                <w:sz w:val="18"/>
                <w:szCs w:val="18"/>
              </w:rPr>
              <w:t>ču</w:t>
            </w:r>
          </w:p>
          <w:p w14:paraId="433A5243" w14:textId="77777777" w:rsidR="006A2F35" w:rsidRPr="000307BC" w:rsidRDefault="006A2F35" w:rsidP="006A2F35">
            <w:pPr>
              <w:jc w:val="left"/>
              <w:rPr>
                <w:sz w:val="18"/>
                <w:szCs w:val="18"/>
              </w:rPr>
            </w:pPr>
            <w:r w:rsidRPr="000307BC">
              <w:rPr>
                <w:sz w:val="18"/>
                <w:szCs w:val="18"/>
              </w:rPr>
              <w:t>ču</w:t>
            </w:r>
          </w:p>
          <w:p w14:paraId="2F72A3EA" w14:textId="77777777" w:rsidR="006A2F35" w:rsidRPr="000307BC" w:rsidRDefault="006A2F35" w:rsidP="006A2F35">
            <w:pPr>
              <w:jc w:val="left"/>
              <w:rPr>
                <w:sz w:val="18"/>
                <w:szCs w:val="18"/>
              </w:rPr>
            </w:pPr>
            <w:r w:rsidRPr="000307BC">
              <w:rPr>
                <w:sz w:val="18"/>
                <w:szCs w:val="18"/>
              </w:rPr>
              <w:t>21</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5C071E19" w14:textId="77777777" w:rsidR="006A2F35" w:rsidRPr="000307BC" w:rsidRDefault="006A2F35" w:rsidP="006A2F35">
            <w:pPr>
              <w:snapToGrid w:val="0"/>
              <w:jc w:val="left"/>
              <w:rPr>
                <w:sz w:val="18"/>
                <w:szCs w:val="18"/>
              </w:rPr>
            </w:pPr>
            <w:r w:rsidRPr="000307BC">
              <w:rPr>
                <w:sz w:val="18"/>
                <w:szCs w:val="18"/>
              </w:rPr>
              <w:t>Ob prisotnosi polžev vabe potresemo na obrobje parcele od koder polži prihajajo.</w:t>
            </w:r>
          </w:p>
          <w:p w14:paraId="181A99F9" w14:textId="77777777" w:rsidR="006A2F35" w:rsidRPr="000307BC" w:rsidRDefault="006A2F35" w:rsidP="006A2F35">
            <w:pPr>
              <w:snapToGrid w:val="0"/>
              <w:jc w:val="left"/>
              <w:rPr>
                <w:b/>
                <w:sz w:val="18"/>
                <w:szCs w:val="18"/>
              </w:rPr>
            </w:pPr>
          </w:p>
        </w:tc>
      </w:tr>
      <w:tr w:rsidR="006A2F35" w:rsidRPr="000307BC" w14:paraId="370EB652"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21B5C2B4" w14:textId="77777777" w:rsidR="006A2F35" w:rsidRPr="000307BC" w:rsidRDefault="006A2F35" w:rsidP="006A2F35">
            <w:pPr>
              <w:snapToGrid w:val="0"/>
              <w:jc w:val="left"/>
              <w:rPr>
                <w:b/>
                <w:bCs/>
                <w:sz w:val="18"/>
                <w:szCs w:val="18"/>
              </w:rPr>
            </w:pPr>
            <w:r w:rsidRPr="000307BC">
              <w:rPr>
                <w:b/>
                <w:bCs/>
                <w:sz w:val="18"/>
                <w:szCs w:val="18"/>
              </w:rPr>
              <w:t>TALNI ŠKODLJIVCI</w:t>
            </w:r>
          </w:p>
          <w:p w14:paraId="54FB2F68" w14:textId="77777777" w:rsidR="006A2F35" w:rsidRPr="000307BC" w:rsidRDefault="006A2F35" w:rsidP="006A2F35">
            <w:pPr>
              <w:jc w:val="left"/>
              <w:rPr>
                <w:b/>
                <w:bCs/>
                <w:sz w:val="18"/>
                <w:szCs w:val="18"/>
              </w:rPr>
            </w:pPr>
            <w:r w:rsidRPr="000307BC">
              <w:rPr>
                <w:b/>
                <w:bCs/>
                <w:sz w:val="18"/>
                <w:szCs w:val="18"/>
              </w:rPr>
              <w:t>Strune</w:t>
            </w:r>
          </w:p>
          <w:p w14:paraId="43569594" w14:textId="77777777" w:rsidR="006A2F35" w:rsidRPr="000307BC" w:rsidRDefault="006A2F35" w:rsidP="006A2F35">
            <w:pPr>
              <w:jc w:val="left"/>
              <w:rPr>
                <w:i/>
                <w:iCs/>
                <w:sz w:val="18"/>
                <w:szCs w:val="18"/>
              </w:rPr>
            </w:pPr>
            <w:r w:rsidRPr="000307BC">
              <w:rPr>
                <w:i/>
                <w:iCs/>
                <w:sz w:val="18"/>
                <w:szCs w:val="18"/>
              </w:rPr>
              <w:t>Elateridae</w:t>
            </w:r>
          </w:p>
          <w:p w14:paraId="6BB51EB6" w14:textId="77777777" w:rsidR="006A2F35" w:rsidRPr="000307BC" w:rsidRDefault="006A2F35" w:rsidP="006A2F35">
            <w:pPr>
              <w:jc w:val="left"/>
              <w:rPr>
                <w:sz w:val="18"/>
                <w:szCs w:val="18"/>
              </w:rPr>
            </w:pPr>
          </w:p>
        </w:tc>
        <w:tc>
          <w:tcPr>
            <w:tcW w:w="2126" w:type="dxa"/>
            <w:tcBorders>
              <w:top w:val="single" w:sz="4" w:space="0" w:color="000000"/>
              <w:left w:val="single" w:sz="4" w:space="0" w:color="000000"/>
              <w:bottom w:val="single" w:sz="4" w:space="0" w:color="000000"/>
            </w:tcBorders>
            <w:shd w:val="clear" w:color="auto" w:fill="auto"/>
          </w:tcPr>
          <w:p w14:paraId="1E68250E" w14:textId="77777777" w:rsidR="006A2F35" w:rsidRPr="000307BC" w:rsidRDefault="006A2F35" w:rsidP="006A2F35">
            <w:pPr>
              <w:snapToGrid w:val="0"/>
              <w:jc w:val="left"/>
              <w:rPr>
                <w:sz w:val="18"/>
                <w:szCs w:val="18"/>
              </w:rPr>
            </w:pPr>
            <w:r w:rsidRPr="000307BC">
              <w:rPr>
                <w:sz w:val="18"/>
                <w:szCs w:val="18"/>
              </w:rPr>
              <w:t>Objedene korenine. V bližini se nahajajo talni škodljivci</w:t>
            </w:r>
          </w:p>
        </w:tc>
        <w:tc>
          <w:tcPr>
            <w:tcW w:w="2551" w:type="dxa"/>
            <w:tcBorders>
              <w:top w:val="single" w:sz="4" w:space="0" w:color="000000"/>
              <w:left w:val="single" w:sz="4" w:space="0" w:color="000000"/>
              <w:bottom w:val="single" w:sz="4" w:space="0" w:color="000000"/>
            </w:tcBorders>
            <w:shd w:val="clear" w:color="auto" w:fill="auto"/>
          </w:tcPr>
          <w:p w14:paraId="1C624428" w14:textId="77777777" w:rsidR="006A2F35" w:rsidRPr="000307BC" w:rsidRDefault="006A2F35" w:rsidP="006A2F35">
            <w:pPr>
              <w:snapToGrid w:val="0"/>
              <w:jc w:val="left"/>
              <w:rPr>
                <w:sz w:val="18"/>
                <w:szCs w:val="18"/>
              </w:rPr>
            </w:pPr>
            <w:r w:rsidRPr="000307BC">
              <w:rPr>
                <w:sz w:val="18"/>
                <w:szCs w:val="18"/>
              </w:rPr>
              <w:t>Agrotehnični ukrepi:</w:t>
            </w:r>
          </w:p>
          <w:p w14:paraId="00DD839C" w14:textId="77777777" w:rsidR="006A2F35" w:rsidRPr="000307BC" w:rsidRDefault="006A2F35" w:rsidP="006A2F35">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izogibanje večletnemu travinju kot predposevku,</w:t>
            </w:r>
          </w:p>
          <w:p w14:paraId="4D0E9950" w14:textId="77777777" w:rsidR="006A2F35" w:rsidRPr="000307BC" w:rsidRDefault="006A2F35" w:rsidP="006A2F35">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večkratna obdelava tal,</w:t>
            </w:r>
          </w:p>
          <w:p w14:paraId="441C8142" w14:textId="77777777" w:rsidR="006A2F35" w:rsidRPr="000307BC" w:rsidRDefault="006A2F35" w:rsidP="006A2F35">
            <w:pPr>
              <w:widowControl w:val="0"/>
              <w:numPr>
                <w:ilvl w:val="0"/>
                <w:numId w:val="31"/>
              </w:numPr>
              <w:tabs>
                <w:tab w:val="left" w:pos="162"/>
                <w:tab w:val="num" w:pos="284"/>
                <w:tab w:val="left" w:pos="1378"/>
              </w:tabs>
              <w:suppressAutoHyphens/>
              <w:ind w:left="113" w:hanging="113"/>
              <w:jc w:val="left"/>
              <w:rPr>
                <w:sz w:val="18"/>
                <w:szCs w:val="18"/>
              </w:rPr>
            </w:pPr>
            <w:r w:rsidRPr="000307BC">
              <w:rPr>
                <w:sz w:val="18"/>
                <w:szCs w:val="18"/>
              </w:rPr>
              <w:t>optimalni roki setve in sajenja</w:t>
            </w:r>
          </w:p>
          <w:p w14:paraId="14979533" w14:textId="77777777" w:rsidR="006A2F35" w:rsidRPr="000307BC" w:rsidRDefault="006A2F35" w:rsidP="006A2F35">
            <w:pPr>
              <w:jc w:val="left"/>
              <w:rPr>
                <w:sz w:val="18"/>
                <w:szCs w:val="18"/>
              </w:rPr>
            </w:pPr>
            <w:r w:rsidRPr="000307BC">
              <w:rPr>
                <w:sz w:val="18"/>
                <w:szCs w:val="18"/>
              </w:rPr>
              <w:t>Kemični ukrepi:</w:t>
            </w:r>
          </w:p>
          <w:p w14:paraId="16437F4D" w14:textId="77777777" w:rsidR="006A2F35" w:rsidRPr="000307BC" w:rsidRDefault="006A2F35" w:rsidP="006A2F35">
            <w:pPr>
              <w:tabs>
                <w:tab w:val="left" w:pos="170"/>
              </w:tabs>
              <w:jc w:val="left"/>
              <w:rPr>
                <w:sz w:val="18"/>
                <w:szCs w:val="18"/>
              </w:rPr>
            </w:pPr>
            <w:r w:rsidRPr="000307BC">
              <w:rPr>
                <w:sz w:val="18"/>
                <w:szCs w:val="18"/>
              </w:rPr>
              <w:t>- le pri pridelavi vrtnin na prostem.</w:t>
            </w:r>
          </w:p>
        </w:tc>
        <w:tc>
          <w:tcPr>
            <w:tcW w:w="1683" w:type="dxa"/>
            <w:tcBorders>
              <w:top w:val="single" w:sz="4" w:space="0" w:color="000000"/>
              <w:left w:val="single" w:sz="4" w:space="0" w:color="000000"/>
              <w:bottom w:val="single" w:sz="4" w:space="0" w:color="000000"/>
            </w:tcBorders>
            <w:shd w:val="clear" w:color="auto" w:fill="auto"/>
          </w:tcPr>
          <w:p w14:paraId="3677622C" w14:textId="77777777" w:rsidR="006A2F35" w:rsidRPr="000307BC" w:rsidRDefault="006A2F35" w:rsidP="006A2F35">
            <w:pPr>
              <w:widowControl w:val="0"/>
              <w:tabs>
                <w:tab w:val="left" w:pos="112"/>
                <w:tab w:val="left" w:pos="448"/>
              </w:tabs>
              <w:suppressAutoHyphens/>
              <w:ind w:left="360"/>
              <w:jc w:val="left"/>
              <w:rPr>
                <w:i/>
                <w:strike/>
                <w:sz w:val="18"/>
                <w:szCs w:val="18"/>
                <w:lang w:eastAsia="ar-SA"/>
              </w:rPr>
            </w:pPr>
          </w:p>
        </w:tc>
        <w:tc>
          <w:tcPr>
            <w:tcW w:w="2003" w:type="dxa"/>
            <w:tcBorders>
              <w:top w:val="single" w:sz="4" w:space="0" w:color="000000"/>
              <w:left w:val="single" w:sz="4" w:space="0" w:color="000000"/>
              <w:bottom w:val="single" w:sz="4" w:space="0" w:color="000000"/>
            </w:tcBorders>
            <w:shd w:val="clear" w:color="auto" w:fill="auto"/>
          </w:tcPr>
          <w:p w14:paraId="1CFE0A7A" w14:textId="77777777" w:rsidR="006A2F35" w:rsidRPr="000307BC" w:rsidRDefault="006A2F35" w:rsidP="006A2F35">
            <w:pPr>
              <w:jc w:val="left"/>
              <w:rPr>
                <w:strike/>
                <w:sz w:val="18"/>
                <w:szCs w:val="18"/>
              </w:rPr>
            </w:pPr>
          </w:p>
        </w:tc>
        <w:tc>
          <w:tcPr>
            <w:tcW w:w="1276" w:type="dxa"/>
            <w:tcBorders>
              <w:top w:val="single" w:sz="4" w:space="0" w:color="000000"/>
              <w:left w:val="single" w:sz="4" w:space="0" w:color="000000"/>
              <w:bottom w:val="single" w:sz="4" w:space="0" w:color="000000"/>
            </w:tcBorders>
            <w:shd w:val="clear" w:color="auto" w:fill="auto"/>
          </w:tcPr>
          <w:p w14:paraId="58E4B1A7" w14:textId="77777777" w:rsidR="006A2F35" w:rsidRPr="000307BC" w:rsidRDefault="006A2F35" w:rsidP="006A2F35">
            <w:pPr>
              <w:jc w:val="left"/>
              <w:rPr>
                <w:strike/>
                <w:sz w:val="18"/>
                <w:szCs w:val="18"/>
              </w:rPr>
            </w:pPr>
          </w:p>
        </w:tc>
        <w:tc>
          <w:tcPr>
            <w:tcW w:w="1121" w:type="dxa"/>
            <w:tcBorders>
              <w:top w:val="single" w:sz="4" w:space="0" w:color="000000"/>
              <w:left w:val="single" w:sz="4" w:space="0" w:color="000000"/>
              <w:bottom w:val="single" w:sz="4" w:space="0" w:color="000000"/>
            </w:tcBorders>
            <w:shd w:val="clear" w:color="auto" w:fill="auto"/>
          </w:tcPr>
          <w:p w14:paraId="58802A82" w14:textId="77777777" w:rsidR="006A2F35" w:rsidRPr="000307BC" w:rsidRDefault="006A2F35" w:rsidP="006A2F35">
            <w:pPr>
              <w:jc w:val="left"/>
              <w:rPr>
                <w:strike/>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47EBAB12" w14:textId="77777777" w:rsidR="006A2F35" w:rsidRPr="000307BC" w:rsidRDefault="006A2F35" w:rsidP="006A2F35">
            <w:pPr>
              <w:jc w:val="left"/>
              <w:rPr>
                <w:b/>
                <w:strike/>
                <w:sz w:val="18"/>
                <w:szCs w:val="18"/>
              </w:rPr>
            </w:pPr>
          </w:p>
        </w:tc>
      </w:tr>
    </w:tbl>
    <w:p w14:paraId="4A752707" w14:textId="77777777" w:rsidR="006A2F35" w:rsidRPr="000307BC" w:rsidRDefault="006A2F35" w:rsidP="006A2F35">
      <w:pPr>
        <w:jc w:val="left"/>
        <w:rPr>
          <w:sz w:val="20"/>
          <w:lang w:val="pl-PL"/>
        </w:rPr>
      </w:pPr>
    </w:p>
    <w:p w14:paraId="0B671D13" w14:textId="77777777" w:rsidR="006A2F35" w:rsidRPr="000307BC" w:rsidRDefault="006A2F35" w:rsidP="006A2F35">
      <w:pPr>
        <w:jc w:val="left"/>
        <w:rPr>
          <w:b/>
          <w:bCs/>
          <w:caps/>
          <w:sz w:val="20"/>
          <w:lang w:val="x-none"/>
        </w:rPr>
      </w:pPr>
      <w:r w:rsidRPr="000307BC">
        <w:rPr>
          <w:sz w:val="20"/>
        </w:rPr>
        <w:br w:type="page"/>
      </w:r>
    </w:p>
    <w:p w14:paraId="63738A03" w14:textId="1EC8150F" w:rsidR="00D76720" w:rsidRPr="000307BC" w:rsidRDefault="00D76720" w:rsidP="006A2F35"/>
    <w:p w14:paraId="62827080" w14:textId="19C67424" w:rsidR="00F745ED" w:rsidRPr="000307BC" w:rsidRDefault="00F745ED" w:rsidP="00D76720">
      <w:pPr>
        <w:pStyle w:val="Naslov2"/>
        <w:rPr>
          <w:sz w:val="20"/>
        </w:rPr>
      </w:pPr>
      <w:bookmarkStart w:id="506" w:name="_Toc5773510"/>
      <w:r w:rsidRPr="000307BC">
        <w:rPr>
          <w:sz w:val="20"/>
        </w:rPr>
        <w:t>INTEGRIRANO VARSTVO Hrena</w:t>
      </w:r>
      <w:bookmarkEnd w:id="502"/>
      <w:bookmarkEnd w:id="503"/>
      <w:bookmarkEnd w:id="504"/>
      <w:bookmarkEnd w:id="505"/>
      <w:bookmarkEnd w:id="506"/>
    </w:p>
    <w:p w14:paraId="4122CF6B" w14:textId="77777777" w:rsidR="00AF1C4D" w:rsidRPr="000307BC" w:rsidRDefault="00AF1C4D" w:rsidP="00AF1C4D">
      <w:pPr>
        <w:ind w:left="13260"/>
        <w:rPr>
          <w:sz w:val="20"/>
        </w:rPr>
      </w:pPr>
      <w:r w:rsidRPr="000307B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287"/>
        <w:gridCol w:w="1559"/>
        <w:gridCol w:w="1408"/>
        <w:gridCol w:w="1320"/>
        <w:gridCol w:w="1320"/>
        <w:gridCol w:w="1430"/>
      </w:tblGrid>
      <w:tr w:rsidR="00AF1C4D" w:rsidRPr="007901B2" w14:paraId="10A0A83B" w14:textId="77777777" w:rsidTr="00F74E99">
        <w:trPr>
          <w:trHeight w:val="510"/>
        </w:trPr>
        <w:tc>
          <w:tcPr>
            <w:tcW w:w="1728" w:type="dxa"/>
            <w:tcBorders>
              <w:top w:val="single" w:sz="12" w:space="0" w:color="auto"/>
              <w:left w:val="single" w:sz="12" w:space="0" w:color="auto"/>
              <w:bottom w:val="single" w:sz="12" w:space="0" w:color="auto"/>
              <w:right w:val="single" w:sz="12" w:space="0" w:color="auto"/>
            </w:tcBorders>
          </w:tcPr>
          <w:p w14:paraId="6F7C0B71" w14:textId="77777777" w:rsidR="00AF1C4D" w:rsidRPr="007901B2" w:rsidRDefault="00AF1C4D" w:rsidP="00045097">
            <w:pPr>
              <w:rPr>
                <w:sz w:val="18"/>
                <w:szCs w:val="18"/>
              </w:rPr>
            </w:pPr>
            <w:r w:rsidRPr="007901B2">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04CFEA83" w14:textId="77777777" w:rsidR="00AF1C4D" w:rsidRPr="007901B2" w:rsidRDefault="00AF1C4D" w:rsidP="00045097">
            <w:pPr>
              <w:rPr>
                <w:sz w:val="18"/>
                <w:szCs w:val="18"/>
              </w:rPr>
            </w:pPr>
            <w:r w:rsidRPr="007901B2">
              <w:rPr>
                <w:sz w:val="18"/>
                <w:szCs w:val="18"/>
              </w:rPr>
              <w:t>OPIS</w:t>
            </w:r>
          </w:p>
        </w:tc>
        <w:tc>
          <w:tcPr>
            <w:tcW w:w="2313" w:type="dxa"/>
            <w:gridSpan w:val="2"/>
            <w:tcBorders>
              <w:top w:val="single" w:sz="12" w:space="0" w:color="auto"/>
              <w:left w:val="single" w:sz="12" w:space="0" w:color="auto"/>
              <w:bottom w:val="single" w:sz="12" w:space="0" w:color="auto"/>
              <w:right w:val="single" w:sz="12" w:space="0" w:color="auto"/>
            </w:tcBorders>
          </w:tcPr>
          <w:p w14:paraId="37644BD4" w14:textId="77777777" w:rsidR="00AF1C4D" w:rsidRPr="007901B2" w:rsidRDefault="00AF1C4D" w:rsidP="00045097">
            <w:pPr>
              <w:tabs>
                <w:tab w:val="left" w:pos="170"/>
              </w:tabs>
              <w:rPr>
                <w:sz w:val="18"/>
                <w:szCs w:val="18"/>
              </w:rPr>
            </w:pPr>
            <w:r w:rsidRPr="007901B2">
              <w:rPr>
                <w:sz w:val="18"/>
                <w:szCs w:val="18"/>
              </w:rPr>
              <w:t xml:space="preserve">  UKREPI</w:t>
            </w:r>
          </w:p>
        </w:tc>
        <w:tc>
          <w:tcPr>
            <w:tcW w:w="1559" w:type="dxa"/>
            <w:tcBorders>
              <w:top w:val="single" w:sz="12" w:space="0" w:color="auto"/>
              <w:left w:val="single" w:sz="12" w:space="0" w:color="auto"/>
              <w:bottom w:val="single" w:sz="12" w:space="0" w:color="auto"/>
              <w:right w:val="single" w:sz="12" w:space="0" w:color="auto"/>
            </w:tcBorders>
          </w:tcPr>
          <w:p w14:paraId="1DBDCC40" w14:textId="77777777" w:rsidR="00AF1C4D" w:rsidRPr="007901B2" w:rsidRDefault="00AF1C4D" w:rsidP="00045097">
            <w:pPr>
              <w:rPr>
                <w:sz w:val="18"/>
                <w:szCs w:val="18"/>
                <w:lang w:val="de-DE"/>
              </w:rPr>
            </w:pPr>
            <w:r w:rsidRPr="007901B2">
              <w:rPr>
                <w:sz w:val="18"/>
                <w:szCs w:val="18"/>
                <w:lang w:val="de-DE"/>
              </w:rPr>
              <w:t xml:space="preserve">  AKTIVNA SNOV</w:t>
            </w:r>
          </w:p>
        </w:tc>
        <w:tc>
          <w:tcPr>
            <w:tcW w:w="1408" w:type="dxa"/>
            <w:tcBorders>
              <w:top w:val="single" w:sz="12" w:space="0" w:color="auto"/>
              <w:left w:val="single" w:sz="12" w:space="0" w:color="auto"/>
              <w:bottom w:val="single" w:sz="12" w:space="0" w:color="auto"/>
              <w:right w:val="single" w:sz="12" w:space="0" w:color="auto"/>
            </w:tcBorders>
          </w:tcPr>
          <w:p w14:paraId="15516AA0" w14:textId="77777777" w:rsidR="00AF1C4D" w:rsidRPr="007901B2" w:rsidRDefault="00AF1C4D" w:rsidP="00045097">
            <w:pPr>
              <w:jc w:val="left"/>
              <w:rPr>
                <w:sz w:val="18"/>
                <w:szCs w:val="18"/>
              </w:rPr>
            </w:pPr>
            <w:r w:rsidRPr="007901B2">
              <w:rPr>
                <w:sz w:val="18"/>
                <w:szCs w:val="18"/>
              </w:rPr>
              <w:t>FITOFARM.</w:t>
            </w:r>
          </w:p>
          <w:p w14:paraId="6F743884" w14:textId="77777777" w:rsidR="00AF1C4D" w:rsidRPr="007901B2" w:rsidRDefault="00AF1C4D" w:rsidP="00045097">
            <w:pPr>
              <w:jc w:val="left"/>
              <w:rPr>
                <w:sz w:val="18"/>
                <w:szCs w:val="18"/>
              </w:rPr>
            </w:pPr>
            <w:r w:rsidRPr="007901B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58A9093A"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67D3D7DA"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450CA19C" w14:textId="77777777" w:rsidR="00AF1C4D" w:rsidRPr="007901B2" w:rsidRDefault="00AF1C4D" w:rsidP="00045097">
            <w:pPr>
              <w:jc w:val="left"/>
              <w:rPr>
                <w:sz w:val="18"/>
                <w:szCs w:val="18"/>
              </w:rPr>
            </w:pPr>
            <w:r w:rsidRPr="007901B2">
              <w:rPr>
                <w:sz w:val="18"/>
                <w:szCs w:val="18"/>
              </w:rPr>
              <w:t>OPOMBE</w:t>
            </w:r>
          </w:p>
        </w:tc>
      </w:tr>
      <w:tr w:rsidR="00AF1C4D" w:rsidRPr="007901B2" w14:paraId="7F66258C" w14:textId="77777777" w:rsidTr="00F74E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7E6288A4" w14:textId="77777777" w:rsidR="00AF1C4D" w:rsidRPr="007901B2" w:rsidRDefault="00AF1C4D" w:rsidP="00045097">
            <w:pPr>
              <w:jc w:val="left"/>
              <w:rPr>
                <w:b/>
                <w:iCs/>
                <w:sz w:val="18"/>
                <w:szCs w:val="18"/>
              </w:rPr>
            </w:pPr>
            <w:r w:rsidRPr="007901B2">
              <w:rPr>
                <w:b/>
                <w:iCs/>
                <w:sz w:val="18"/>
                <w:szCs w:val="18"/>
              </w:rPr>
              <w:t>GLIVIČNE BOLEZNI</w:t>
            </w:r>
          </w:p>
          <w:p w14:paraId="2520F809" w14:textId="77777777" w:rsidR="00AF1C4D" w:rsidRPr="007901B2" w:rsidRDefault="00AF1C4D" w:rsidP="00045097">
            <w:pPr>
              <w:jc w:val="left"/>
              <w:rPr>
                <w:b/>
                <w:iCs/>
                <w:sz w:val="18"/>
                <w:szCs w:val="18"/>
              </w:rPr>
            </w:pPr>
            <w:r w:rsidRPr="007901B2">
              <w:rPr>
                <w:b/>
                <w:iCs/>
                <w:sz w:val="18"/>
                <w:szCs w:val="18"/>
              </w:rPr>
              <w:t>Kapusna plesen</w:t>
            </w:r>
          </w:p>
          <w:p w14:paraId="7CD83FDE" w14:textId="77777777" w:rsidR="00AF1C4D" w:rsidRPr="007901B2" w:rsidRDefault="00AF1C4D" w:rsidP="00045097">
            <w:pPr>
              <w:jc w:val="left"/>
              <w:rPr>
                <w:i/>
                <w:iCs/>
                <w:sz w:val="18"/>
                <w:szCs w:val="18"/>
              </w:rPr>
            </w:pPr>
            <w:r w:rsidRPr="007901B2">
              <w:rPr>
                <w:i/>
                <w:iCs/>
                <w:sz w:val="18"/>
                <w:szCs w:val="18"/>
              </w:rPr>
              <w:t>Peronospora parasitica</w:t>
            </w:r>
          </w:p>
        </w:tc>
        <w:tc>
          <w:tcPr>
            <w:tcW w:w="2666" w:type="dxa"/>
            <w:gridSpan w:val="2"/>
          </w:tcPr>
          <w:p w14:paraId="0F17163F" w14:textId="77777777" w:rsidR="00AF1C4D" w:rsidRPr="007901B2" w:rsidRDefault="00AF1C4D" w:rsidP="00045097">
            <w:pPr>
              <w:jc w:val="left"/>
              <w:rPr>
                <w:sz w:val="18"/>
                <w:szCs w:val="18"/>
              </w:rPr>
            </w:pPr>
            <w:r w:rsidRPr="007901B2">
              <w:rPr>
                <w:sz w:val="18"/>
                <w:szCs w:val="18"/>
              </w:rPr>
              <w:t>Na zgornji strani listov mladih rastlin se pojavijo rumenkaste pegice, ki so pogosto omejene z listnimi žilami. Na spodnji strani peg je belkasto siva plesniva prevleka trosonoscev in trosov. Pege se  s časoma posušijo.</w:t>
            </w:r>
          </w:p>
          <w:p w14:paraId="03BD2643" w14:textId="77777777" w:rsidR="00AF1C4D" w:rsidRPr="007901B2" w:rsidRDefault="00AF1C4D" w:rsidP="00045097">
            <w:pPr>
              <w:jc w:val="left"/>
              <w:rPr>
                <w:sz w:val="18"/>
                <w:szCs w:val="18"/>
              </w:rPr>
            </w:pPr>
            <w:r w:rsidRPr="007901B2">
              <w:rPr>
                <w:sz w:val="18"/>
                <w:szCs w:val="18"/>
              </w:rPr>
              <w:t>Glivi godijo nizke temperature (pod 16˙C) in visoka vlažnost.</w:t>
            </w:r>
          </w:p>
        </w:tc>
        <w:tc>
          <w:tcPr>
            <w:tcW w:w="2287" w:type="dxa"/>
          </w:tcPr>
          <w:p w14:paraId="0A7194BC" w14:textId="77777777" w:rsidR="00AF1C4D" w:rsidRPr="007901B2" w:rsidRDefault="00AF1C4D" w:rsidP="00045097">
            <w:pPr>
              <w:tabs>
                <w:tab w:val="left" w:pos="360"/>
              </w:tabs>
              <w:jc w:val="left"/>
              <w:rPr>
                <w:sz w:val="18"/>
                <w:szCs w:val="18"/>
              </w:rPr>
            </w:pPr>
            <w:r w:rsidRPr="007901B2">
              <w:rPr>
                <w:sz w:val="18"/>
                <w:szCs w:val="18"/>
              </w:rPr>
              <w:t>Agrotehnični ukrepi:</w:t>
            </w:r>
          </w:p>
          <w:p w14:paraId="4263B335" w14:textId="1FF70E2F" w:rsidR="00AF1C4D" w:rsidRPr="007901B2" w:rsidRDefault="00F74E99" w:rsidP="00830142">
            <w:pPr>
              <w:pStyle w:val="Oznaenseznam3"/>
              <w:rPr>
                <w:sz w:val="18"/>
                <w:szCs w:val="18"/>
              </w:rPr>
            </w:pPr>
            <w:r>
              <w:rPr>
                <w:sz w:val="18"/>
                <w:szCs w:val="18"/>
              </w:rPr>
              <w:t>-</w:t>
            </w:r>
            <w:r w:rsidR="00AF1C4D" w:rsidRPr="007901B2">
              <w:rPr>
                <w:sz w:val="18"/>
                <w:szCs w:val="18"/>
              </w:rPr>
              <w:t xml:space="preserve"> zatiranje plevelov,</w:t>
            </w:r>
          </w:p>
          <w:p w14:paraId="05DED9F7" w14:textId="2E968616" w:rsidR="00AF1C4D" w:rsidRPr="007901B2" w:rsidRDefault="00F74E99" w:rsidP="00830142">
            <w:pPr>
              <w:pStyle w:val="Oznaenseznam3"/>
              <w:rPr>
                <w:sz w:val="18"/>
                <w:szCs w:val="18"/>
              </w:rPr>
            </w:pPr>
            <w:r>
              <w:rPr>
                <w:sz w:val="18"/>
                <w:szCs w:val="18"/>
              </w:rPr>
              <w:t>-</w:t>
            </w:r>
            <w:r w:rsidR="00AF1C4D" w:rsidRPr="007901B2">
              <w:rPr>
                <w:sz w:val="18"/>
                <w:szCs w:val="18"/>
              </w:rPr>
              <w:t>ne pregosto sajenje,</w:t>
            </w:r>
          </w:p>
          <w:p w14:paraId="515C86D0" w14:textId="23743818" w:rsidR="00AF1C4D" w:rsidRPr="007901B2" w:rsidRDefault="00F74E99" w:rsidP="00830142">
            <w:pPr>
              <w:pStyle w:val="Oznaenseznam3"/>
              <w:rPr>
                <w:sz w:val="18"/>
                <w:szCs w:val="18"/>
              </w:rPr>
            </w:pPr>
            <w:r>
              <w:rPr>
                <w:sz w:val="18"/>
                <w:szCs w:val="18"/>
              </w:rPr>
              <w:t>-</w:t>
            </w:r>
            <w:r w:rsidR="00AF1C4D" w:rsidRPr="007901B2">
              <w:rPr>
                <w:sz w:val="18"/>
                <w:szCs w:val="18"/>
              </w:rPr>
              <w:t>odstranjevanje okuženih rastlin in njihovih ostankov.</w:t>
            </w:r>
          </w:p>
          <w:p w14:paraId="65ACA83C" w14:textId="77777777" w:rsidR="00AF1C4D" w:rsidRPr="007901B2" w:rsidRDefault="00AF1C4D" w:rsidP="00830142">
            <w:pPr>
              <w:pStyle w:val="Oznaenseznam3"/>
              <w:rPr>
                <w:sz w:val="18"/>
                <w:szCs w:val="18"/>
              </w:rPr>
            </w:pPr>
          </w:p>
          <w:p w14:paraId="2BBEFB5C" w14:textId="77777777" w:rsidR="00AF1C4D" w:rsidRPr="007901B2" w:rsidRDefault="00AF1C4D" w:rsidP="00830142">
            <w:pPr>
              <w:pStyle w:val="Oznaenseznam3"/>
              <w:rPr>
                <w:sz w:val="18"/>
                <w:szCs w:val="18"/>
              </w:rPr>
            </w:pPr>
            <w:r w:rsidRPr="007901B2">
              <w:rPr>
                <w:sz w:val="18"/>
                <w:szCs w:val="18"/>
              </w:rPr>
              <w:t>Kemični ukrepi:</w:t>
            </w:r>
          </w:p>
          <w:p w14:paraId="58BDD209" w14:textId="1844AD80" w:rsidR="00AF1C4D" w:rsidRPr="007901B2" w:rsidRDefault="00AF1C4D" w:rsidP="00830142">
            <w:pPr>
              <w:pStyle w:val="Oznaenseznam3"/>
              <w:rPr>
                <w:sz w:val="18"/>
                <w:szCs w:val="18"/>
              </w:rPr>
            </w:pPr>
            <w:r w:rsidRPr="007901B2">
              <w:rPr>
                <w:sz w:val="18"/>
                <w:szCs w:val="18"/>
              </w:rPr>
              <w:t xml:space="preserve"> </w:t>
            </w:r>
            <w:r w:rsidR="00F74E99">
              <w:rPr>
                <w:sz w:val="18"/>
                <w:szCs w:val="18"/>
              </w:rPr>
              <w:t>-</w:t>
            </w:r>
            <w:r w:rsidRPr="007901B2">
              <w:rPr>
                <w:sz w:val="18"/>
                <w:szCs w:val="18"/>
              </w:rPr>
              <w:t>uporaba fungicidov (hren je po literaturnih podatkih občutljiv na baker).</w:t>
            </w:r>
          </w:p>
        </w:tc>
        <w:tc>
          <w:tcPr>
            <w:tcW w:w="1559" w:type="dxa"/>
          </w:tcPr>
          <w:p w14:paraId="052F8667" w14:textId="6F6070CB" w:rsidR="00983025" w:rsidRPr="007901B2" w:rsidRDefault="006A0B7A" w:rsidP="00830142">
            <w:pPr>
              <w:pStyle w:val="Oznaenseznam3"/>
              <w:rPr>
                <w:sz w:val="18"/>
                <w:szCs w:val="18"/>
              </w:rPr>
            </w:pPr>
            <w:r>
              <w:rPr>
                <w:sz w:val="18"/>
                <w:szCs w:val="18"/>
              </w:rPr>
              <w:t>-</w:t>
            </w:r>
            <w:r w:rsidR="009170B5" w:rsidRPr="007901B2">
              <w:rPr>
                <w:sz w:val="18"/>
                <w:szCs w:val="18"/>
              </w:rPr>
              <w:t>azoksistrobin</w:t>
            </w:r>
          </w:p>
        </w:tc>
        <w:tc>
          <w:tcPr>
            <w:tcW w:w="1408" w:type="dxa"/>
          </w:tcPr>
          <w:p w14:paraId="0B43DCD0" w14:textId="30ACA2DB" w:rsidR="00AF1C4D" w:rsidRPr="007901B2" w:rsidRDefault="00AF1C4D" w:rsidP="00045097">
            <w:pPr>
              <w:jc w:val="left"/>
              <w:rPr>
                <w:b/>
                <w:sz w:val="18"/>
                <w:szCs w:val="18"/>
              </w:rPr>
            </w:pPr>
            <w:r w:rsidRPr="007901B2">
              <w:rPr>
                <w:sz w:val="18"/>
                <w:szCs w:val="18"/>
              </w:rPr>
              <w:t xml:space="preserve">Ortiva </w:t>
            </w:r>
          </w:p>
          <w:p w14:paraId="7F0C2C21" w14:textId="0F408181" w:rsidR="00FB7F4F" w:rsidRDefault="00FB7F4F" w:rsidP="00045097">
            <w:pPr>
              <w:jc w:val="left"/>
              <w:rPr>
                <w:sz w:val="18"/>
                <w:szCs w:val="18"/>
              </w:rPr>
            </w:pPr>
            <w:r w:rsidRPr="007901B2">
              <w:rPr>
                <w:sz w:val="18"/>
                <w:szCs w:val="18"/>
              </w:rPr>
              <w:t>Mirador 250 EC</w:t>
            </w:r>
          </w:p>
          <w:p w14:paraId="457ABE4D" w14:textId="6FC34D85" w:rsidR="007C404F" w:rsidRPr="007901B2" w:rsidRDefault="007C404F" w:rsidP="00045097">
            <w:pPr>
              <w:jc w:val="left"/>
              <w:rPr>
                <w:sz w:val="18"/>
                <w:szCs w:val="18"/>
              </w:rPr>
            </w:pPr>
            <w:r>
              <w:rPr>
                <w:sz w:val="18"/>
                <w:szCs w:val="18"/>
              </w:rPr>
              <w:t>Zaftra AZT 250 SC</w:t>
            </w:r>
          </w:p>
        </w:tc>
        <w:tc>
          <w:tcPr>
            <w:tcW w:w="1320" w:type="dxa"/>
          </w:tcPr>
          <w:p w14:paraId="10E3664B" w14:textId="77777777" w:rsidR="00AF1C4D" w:rsidRPr="007901B2" w:rsidRDefault="00AF1C4D" w:rsidP="00045097">
            <w:pPr>
              <w:jc w:val="left"/>
              <w:rPr>
                <w:sz w:val="18"/>
                <w:szCs w:val="18"/>
              </w:rPr>
            </w:pPr>
            <w:r w:rsidRPr="007901B2">
              <w:rPr>
                <w:sz w:val="18"/>
                <w:szCs w:val="18"/>
              </w:rPr>
              <w:t>1 l/ha</w:t>
            </w:r>
          </w:p>
          <w:p w14:paraId="323DEA52" w14:textId="77777777" w:rsidR="00FB7F4F" w:rsidRDefault="00FB7F4F" w:rsidP="00045097">
            <w:pPr>
              <w:jc w:val="left"/>
              <w:rPr>
                <w:sz w:val="18"/>
                <w:szCs w:val="18"/>
              </w:rPr>
            </w:pPr>
            <w:r w:rsidRPr="007901B2">
              <w:rPr>
                <w:sz w:val="18"/>
                <w:szCs w:val="18"/>
              </w:rPr>
              <w:t>1 l/ha</w:t>
            </w:r>
          </w:p>
          <w:p w14:paraId="0C5322C9" w14:textId="77777777" w:rsidR="007C404F" w:rsidRDefault="007C404F" w:rsidP="00045097">
            <w:pPr>
              <w:jc w:val="left"/>
              <w:rPr>
                <w:sz w:val="18"/>
                <w:szCs w:val="18"/>
              </w:rPr>
            </w:pPr>
          </w:p>
          <w:p w14:paraId="7ED8084F" w14:textId="6C6A2812" w:rsidR="007C404F" w:rsidRPr="007901B2" w:rsidRDefault="007C404F" w:rsidP="00045097">
            <w:pPr>
              <w:jc w:val="left"/>
              <w:rPr>
                <w:sz w:val="18"/>
                <w:szCs w:val="18"/>
              </w:rPr>
            </w:pPr>
            <w:r>
              <w:rPr>
                <w:sz w:val="18"/>
                <w:szCs w:val="18"/>
              </w:rPr>
              <w:t>1 l/ha</w:t>
            </w:r>
          </w:p>
        </w:tc>
        <w:tc>
          <w:tcPr>
            <w:tcW w:w="1320" w:type="dxa"/>
          </w:tcPr>
          <w:p w14:paraId="40C3C053" w14:textId="77777777" w:rsidR="00AF1C4D" w:rsidRPr="007901B2" w:rsidRDefault="00AF1C4D" w:rsidP="00045097">
            <w:pPr>
              <w:jc w:val="left"/>
              <w:rPr>
                <w:sz w:val="18"/>
                <w:szCs w:val="18"/>
              </w:rPr>
            </w:pPr>
            <w:r w:rsidRPr="007901B2">
              <w:rPr>
                <w:sz w:val="18"/>
                <w:szCs w:val="18"/>
              </w:rPr>
              <w:t>1</w:t>
            </w:r>
            <w:r w:rsidR="005C0E4C" w:rsidRPr="007901B2">
              <w:rPr>
                <w:sz w:val="18"/>
                <w:szCs w:val="18"/>
              </w:rPr>
              <w:t>4</w:t>
            </w:r>
          </w:p>
          <w:p w14:paraId="30B61349" w14:textId="77777777" w:rsidR="00FB7F4F" w:rsidRDefault="00FB7F4F" w:rsidP="00045097">
            <w:pPr>
              <w:jc w:val="left"/>
              <w:rPr>
                <w:sz w:val="18"/>
                <w:szCs w:val="18"/>
              </w:rPr>
            </w:pPr>
            <w:r w:rsidRPr="007901B2">
              <w:rPr>
                <w:sz w:val="18"/>
                <w:szCs w:val="18"/>
              </w:rPr>
              <w:t>14</w:t>
            </w:r>
          </w:p>
          <w:p w14:paraId="3F903D70" w14:textId="77777777" w:rsidR="007C404F" w:rsidRDefault="007C404F" w:rsidP="00045097">
            <w:pPr>
              <w:jc w:val="left"/>
              <w:rPr>
                <w:sz w:val="18"/>
                <w:szCs w:val="18"/>
              </w:rPr>
            </w:pPr>
          </w:p>
          <w:p w14:paraId="1B91D81E" w14:textId="451CB5FD" w:rsidR="007C404F" w:rsidRPr="007901B2" w:rsidRDefault="007C404F" w:rsidP="00045097">
            <w:pPr>
              <w:jc w:val="left"/>
              <w:rPr>
                <w:sz w:val="18"/>
                <w:szCs w:val="18"/>
              </w:rPr>
            </w:pPr>
            <w:r>
              <w:rPr>
                <w:sz w:val="18"/>
                <w:szCs w:val="18"/>
              </w:rPr>
              <w:t>14</w:t>
            </w:r>
          </w:p>
          <w:p w14:paraId="540E96E8" w14:textId="77777777" w:rsidR="00AF1C4D" w:rsidRPr="007901B2" w:rsidRDefault="00AF1C4D" w:rsidP="00045097">
            <w:pPr>
              <w:jc w:val="left"/>
              <w:rPr>
                <w:sz w:val="18"/>
                <w:szCs w:val="18"/>
              </w:rPr>
            </w:pPr>
          </w:p>
        </w:tc>
        <w:tc>
          <w:tcPr>
            <w:tcW w:w="1430" w:type="dxa"/>
          </w:tcPr>
          <w:p w14:paraId="4EC035BF" w14:textId="65A931FF" w:rsidR="00AF1C4D" w:rsidRPr="007901B2" w:rsidRDefault="0019132A" w:rsidP="00045097">
            <w:pPr>
              <w:jc w:val="left"/>
              <w:rPr>
                <w:sz w:val="18"/>
                <w:szCs w:val="18"/>
              </w:rPr>
            </w:pPr>
            <w:r w:rsidRPr="00F74E99">
              <w:rPr>
                <w:sz w:val="18"/>
                <w:szCs w:val="18"/>
              </w:rPr>
              <w:t>Vsi</w:t>
            </w:r>
            <w:r>
              <w:rPr>
                <w:b/>
                <w:sz w:val="18"/>
                <w:szCs w:val="18"/>
              </w:rPr>
              <w:t xml:space="preserve"> </w:t>
            </w:r>
            <w:r w:rsidR="00AF1C4D" w:rsidRPr="007901B2">
              <w:rPr>
                <w:sz w:val="18"/>
                <w:szCs w:val="18"/>
              </w:rPr>
              <w:t>MANJŠA UPORABA</w:t>
            </w:r>
          </w:p>
          <w:p w14:paraId="3EDAB6B4" w14:textId="77777777" w:rsidR="00AF1C4D" w:rsidRPr="007901B2" w:rsidRDefault="00AF1C4D" w:rsidP="00045097">
            <w:pPr>
              <w:jc w:val="left"/>
              <w:rPr>
                <w:sz w:val="18"/>
                <w:szCs w:val="18"/>
              </w:rPr>
            </w:pPr>
          </w:p>
          <w:p w14:paraId="679FFAD2" w14:textId="77777777" w:rsidR="00AF1C4D" w:rsidRPr="007901B2" w:rsidRDefault="00AF1C4D" w:rsidP="00045097">
            <w:pPr>
              <w:jc w:val="left"/>
              <w:rPr>
                <w:b/>
                <w:bCs/>
                <w:sz w:val="18"/>
                <w:szCs w:val="18"/>
              </w:rPr>
            </w:pPr>
          </w:p>
        </w:tc>
      </w:tr>
      <w:tr w:rsidR="00D90C08" w:rsidRPr="007901B2" w14:paraId="45A1058B" w14:textId="77777777" w:rsidTr="00F74E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1"/>
        </w:trPr>
        <w:tc>
          <w:tcPr>
            <w:tcW w:w="1728" w:type="dxa"/>
            <w:vMerge w:val="restart"/>
          </w:tcPr>
          <w:p w14:paraId="0CBB7535" w14:textId="1105E9EC" w:rsidR="00D90C08" w:rsidRPr="007901B2" w:rsidRDefault="00D90C08" w:rsidP="00045097">
            <w:pPr>
              <w:jc w:val="left"/>
              <w:rPr>
                <w:b/>
                <w:bCs/>
                <w:sz w:val="18"/>
                <w:szCs w:val="18"/>
              </w:rPr>
            </w:pPr>
            <w:r w:rsidRPr="007901B2">
              <w:rPr>
                <w:b/>
                <w:bCs/>
                <w:sz w:val="18"/>
                <w:szCs w:val="18"/>
              </w:rPr>
              <w:t>Črna listna pegavost kapusnic</w:t>
            </w:r>
          </w:p>
          <w:p w14:paraId="0E8C23C9" w14:textId="77777777" w:rsidR="00D90C08" w:rsidRPr="007901B2" w:rsidRDefault="00D90C08" w:rsidP="00045097">
            <w:pPr>
              <w:jc w:val="left"/>
              <w:rPr>
                <w:bCs/>
                <w:i/>
                <w:sz w:val="18"/>
                <w:szCs w:val="18"/>
              </w:rPr>
            </w:pPr>
            <w:r w:rsidRPr="007901B2">
              <w:rPr>
                <w:bCs/>
                <w:i/>
                <w:sz w:val="18"/>
                <w:szCs w:val="18"/>
              </w:rPr>
              <w:t>Alternaria brassicae</w:t>
            </w:r>
          </w:p>
        </w:tc>
        <w:tc>
          <w:tcPr>
            <w:tcW w:w="2666" w:type="dxa"/>
            <w:gridSpan w:val="2"/>
            <w:vMerge w:val="restart"/>
          </w:tcPr>
          <w:p w14:paraId="31458BF8" w14:textId="77777777" w:rsidR="00D90C08" w:rsidRPr="007901B2" w:rsidRDefault="00D90C08" w:rsidP="00045097">
            <w:pPr>
              <w:jc w:val="left"/>
              <w:rPr>
                <w:sz w:val="18"/>
                <w:szCs w:val="18"/>
              </w:rPr>
            </w:pPr>
            <w:r w:rsidRPr="007901B2">
              <w:rPr>
                <w:sz w:val="18"/>
                <w:szCs w:val="18"/>
              </w:rPr>
              <w:t>Na listih  se bolezenska znamenja najprej pokažejo v obliki okroglastih pegic s premerom 1mm. V poznejših razvojnih stadijih se na listih pojavljajo okroglaste rjave pege, v katerih je več vzporednih krogov. Pege se večajo, medsebojno spajajo in  zato lahko rjavijo in se sušijo deli ali celi listi, na pegah pa se pojavijo zelenkasto nežna prevleka iz trosonoscev in trosov.</w:t>
            </w:r>
          </w:p>
          <w:p w14:paraId="54177A8A" w14:textId="77777777" w:rsidR="00D90C08" w:rsidRPr="007901B2" w:rsidRDefault="00D90C08" w:rsidP="00045097">
            <w:pPr>
              <w:jc w:val="left"/>
              <w:rPr>
                <w:sz w:val="18"/>
                <w:szCs w:val="18"/>
              </w:rPr>
            </w:pPr>
            <w:r w:rsidRPr="007901B2">
              <w:rPr>
                <w:sz w:val="18"/>
                <w:szCs w:val="18"/>
              </w:rPr>
              <w:t>Širjenje bolezni in njena intenzivnost je odvisna od klimatskih in ekoloških dejavnikov.</w:t>
            </w:r>
          </w:p>
        </w:tc>
        <w:tc>
          <w:tcPr>
            <w:tcW w:w="2287" w:type="dxa"/>
            <w:vMerge w:val="restart"/>
          </w:tcPr>
          <w:p w14:paraId="23C4EAFC" w14:textId="77777777" w:rsidR="00D90C08" w:rsidRPr="007901B2" w:rsidRDefault="00D90C08" w:rsidP="00045097">
            <w:pPr>
              <w:tabs>
                <w:tab w:val="left" w:pos="170"/>
              </w:tabs>
              <w:jc w:val="left"/>
              <w:rPr>
                <w:sz w:val="18"/>
                <w:szCs w:val="18"/>
              </w:rPr>
            </w:pPr>
            <w:r w:rsidRPr="007901B2">
              <w:rPr>
                <w:sz w:val="18"/>
                <w:szCs w:val="18"/>
              </w:rPr>
              <w:t>Agrotehnični ukrepi:</w:t>
            </w:r>
          </w:p>
          <w:p w14:paraId="547779C5" w14:textId="69B92501" w:rsidR="00D90C08" w:rsidRPr="007901B2" w:rsidRDefault="00F74E99" w:rsidP="00830142">
            <w:pPr>
              <w:pStyle w:val="Oznaenseznam3"/>
              <w:rPr>
                <w:sz w:val="18"/>
                <w:szCs w:val="18"/>
              </w:rPr>
            </w:pPr>
            <w:r>
              <w:rPr>
                <w:sz w:val="18"/>
                <w:szCs w:val="18"/>
              </w:rPr>
              <w:t>-</w:t>
            </w:r>
            <w:r w:rsidR="00D90C08" w:rsidRPr="007901B2">
              <w:rPr>
                <w:sz w:val="18"/>
                <w:szCs w:val="18"/>
              </w:rPr>
              <w:t>odstranjevanje in uničevanje rastlinskih ostankov,</w:t>
            </w:r>
          </w:p>
          <w:p w14:paraId="06876B90" w14:textId="37F32EC9" w:rsidR="00D90C08" w:rsidRPr="007901B2" w:rsidRDefault="00F74E99" w:rsidP="00830142">
            <w:pPr>
              <w:pStyle w:val="Oznaenseznam3"/>
              <w:rPr>
                <w:sz w:val="18"/>
                <w:szCs w:val="18"/>
              </w:rPr>
            </w:pPr>
            <w:r>
              <w:rPr>
                <w:sz w:val="18"/>
                <w:szCs w:val="18"/>
              </w:rPr>
              <w:t>-</w:t>
            </w:r>
            <w:r w:rsidR="00D90C08" w:rsidRPr="007901B2">
              <w:rPr>
                <w:sz w:val="18"/>
                <w:szCs w:val="18"/>
              </w:rPr>
              <w:t>izogibajmo se sajenju na  vlažnih legah / njivah,</w:t>
            </w:r>
          </w:p>
          <w:p w14:paraId="1436237F" w14:textId="1C25F298" w:rsidR="00D90C08" w:rsidRPr="007901B2" w:rsidRDefault="00F74E99" w:rsidP="00830142">
            <w:pPr>
              <w:pStyle w:val="Oznaenseznam3"/>
              <w:rPr>
                <w:sz w:val="18"/>
                <w:szCs w:val="18"/>
              </w:rPr>
            </w:pPr>
            <w:r>
              <w:rPr>
                <w:sz w:val="18"/>
                <w:szCs w:val="18"/>
              </w:rPr>
              <w:t>-</w:t>
            </w:r>
            <w:r w:rsidR="00D90C08" w:rsidRPr="007901B2">
              <w:rPr>
                <w:sz w:val="18"/>
                <w:szCs w:val="18"/>
              </w:rPr>
              <w:t>vrste zasnovati v smeri v kateri najpogosteje piha veter (prezračevanje in osuševanje posevkov),</w:t>
            </w:r>
          </w:p>
          <w:p w14:paraId="7BFC6ABE" w14:textId="5EA66FB9" w:rsidR="00D90C08" w:rsidRPr="007901B2" w:rsidRDefault="00F74E99" w:rsidP="00830142">
            <w:pPr>
              <w:pStyle w:val="Oznaenseznam3"/>
              <w:rPr>
                <w:sz w:val="18"/>
                <w:szCs w:val="18"/>
              </w:rPr>
            </w:pPr>
            <w:r>
              <w:rPr>
                <w:sz w:val="18"/>
                <w:szCs w:val="18"/>
              </w:rPr>
              <w:t>-</w:t>
            </w:r>
            <w:r w:rsidR="00D90C08" w:rsidRPr="007901B2">
              <w:rPr>
                <w:sz w:val="18"/>
                <w:szCs w:val="18"/>
              </w:rPr>
              <w:t>širok in pester kolobar.</w:t>
            </w:r>
          </w:p>
          <w:p w14:paraId="1D97F04A" w14:textId="77777777" w:rsidR="00D90C08" w:rsidRPr="007901B2" w:rsidRDefault="00D90C08" w:rsidP="00830142">
            <w:pPr>
              <w:pStyle w:val="Oznaenseznam3"/>
              <w:rPr>
                <w:sz w:val="18"/>
                <w:szCs w:val="18"/>
              </w:rPr>
            </w:pPr>
          </w:p>
          <w:p w14:paraId="68EA04B2" w14:textId="77777777" w:rsidR="00D90C08" w:rsidRPr="007901B2" w:rsidRDefault="00D90C08" w:rsidP="00830142">
            <w:pPr>
              <w:pStyle w:val="Oznaenseznam3"/>
              <w:rPr>
                <w:sz w:val="18"/>
                <w:szCs w:val="18"/>
              </w:rPr>
            </w:pPr>
            <w:r w:rsidRPr="007901B2">
              <w:rPr>
                <w:sz w:val="18"/>
                <w:szCs w:val="18"/>
              </w:rPr>
              <w:t>Kemični ukrepi:</w:t>
            </w:r>
          </w:p>
          <w:p w14:paraId="74C31B3E" w14:textId="78E85AD1" w:rsidR="00D90C08" w:rsidRPr="007901B2" w:rsidRDefault="00F74E99" w:rsidP="00830142">
            <w:pPr>
              <w:pStyle w:val="Oznaenseznam3"/>
              <w:rPr>
                <w:sz w:val="18"/>
                <w:szCs w:val="18"/>
              </w:rPr>
            </w:pPr>
            <w:r>
              <w:rPr>
                <w:sz w:val="18"/>
                <w:szCs w:val="18"/>
              </w:rPr>
              <w:t>-</w:t>
            </w:r>
            <w:r w:rsidR="00D90C08" w:rsidRPr="007901B2">
              <w:rPr>
                <w:sz w:val="18"/>
                <w:szCs w:val="18"/>
              </w:rPr>
              <w:t>uporaba fungicidov</w:t>
            </w:r>
          </w:p>
        </w:tc>
        <w:tc>
          <w:tcPr>
            <w:tcW w:w="1559" w:type="dxa"/>
          </w:tcPr>
          <w:p w14:paraId="7BF92004" w14:textId="61D413DB" w:rsidR="00D90C08" w:rsidRDefault="006A0B7A" w:rsidP="00830142">
            <w:pPr>
              <w:pStyle w:val="Oznaenseznam3"/>
              <w:rPr>
                <w:sz w:val="18"/>
                <w:szCs w:val="18"/>
              </w:rPr>
            </w:pPr>
            <w:r>
              <w:rPr>
                <w:sz w:val="18"/>
                <w:szCs w:val="18"/>
              </w:rPr>
              <w:t>-</w:t>
            </w:r>
            <w:r w:rsidR="00D17312" w:rsidRPr="007901B2">
              <w:rPr>
                <w:sz w:val="18"/>
                <w:szCs w:val="18"/>
              </w:rPr>
              <w:t>azoksistrobin</w:t>
            </w:r>
          </w:p>
          <w:p w14:paraId="7B8C3CA9" w14:textId="77777777" w:rsidR="00D5153A" w:rsidRDefault="00D5153A" w:rsidP="00830142">
            <w:pPr>
              <w:pStyle w:val="Oznaenseznam3"/>
              <w:rPr>
                <w:sz w:val="18"/>
                <w:szCs w:val="18"/>
              </w:rPr>
            </w:pPr>
          </w:p>
          <w:p w14:paraId="7C20C549" w14:textId="77777777" w:rsidR="0019132A" w:rsidRDefault="0019132A" w:rsidP="00830142">
            <w:pPr>
              <w:pStyle w:val="Oznaenseznam3"/>
              <w:rPr>
                <w:sz w:val="18"/>
                <w:szCs w:val="18"/>
              </w:rPr>
            </w:pPr>
          </w:p>
          <w:p w14:paraId="458AF199" w14:textId="77FCAE1D" w:rsidR="00D5153A" w:rsidRPr="007901B2" w:rsidRDefault="00D5153A" w:rsidP="00830142">
            <w:pPr>
              <w:pStyle w:val="Oznaenseznam3"/>
              <w:rPr>
                <w:sz w:val="18"/>
                <w:szCs w:val="18"/>
              </w:rPr>
            </w:pPr>
          </w:p>
          <w:p w14:paraId="1F4E3B75" w14:textId="082AD10D" w:rsidR="00D90C08" w:rsidRDefault="006A0B7A" w:rsidP="00830142">
            <w:pPr>
              <w:pStyle w:val="Oznaenseznam3"/>
              <w:rPr>
                <w:sz w:val="18"/>
                <w:szCs w:val="18"/>
              </w:rPr>
            </w:pPr>
            <w:r>
              <w:rPr>
                <w:sz w:val="18"/>
                <w:szCs w:val="18"/>
              </w:rPr>
              <w:t>-</w:t>
            </w:r>
            <w:r w:rsidR="00EF2B98" w:rsidRPr="007901B2">
              <w:rPr>
                <w:sz w:val="18"/>
                <w:szCs w:val="18"/>
              </w:rPr>
              <w:t xml:space="preserve">ciprodinil + </w:t>
            </w:r>
            <w:r w:rsidR="00D90C08" w:rsidRPr="007901B2">
              <w:rPr>
                <w:sz w:val="18"/>
                <w:szCs w:val="18"/>
              </w:rPr>
              <w:t>fludioksonil</w:t>
            </w:r>
          </w:p>
          <w:p w14:paraId="6DA28DCD" w14:textId="77777777" w:rsidR="00F74E99" w:rsidRPr="007901B2" w:rsidRDefault="00F74E99" w:rsidP="00830142">
            <w:pPr>
              <w:pStyle w:val="Oznaenseznam3"/>
              <w:rPr>
                <w:sz w:val="18"/>
                <w:szCs w:val="18"/>
              </w:rPr>
            </w:pPr>
          </w:p>
          <w:p w14:paraId="4DC5A707" w14:textId="1E01FAF5" w:rsidR="00FC2E9E" w:rsidRDefault="006A0B7A" w:rsidP="00830142">
            <w:pPr>
              <w:pStyle w:val="Oznaenseznam3"/>
              <w:rPr>
                <w:sz w:val="18"/>
                <w:szCs w:val="18"/>
              </w:rPr>
            </w:pPr>
            <w:r>
              <w:rPr>
                <w:sz w:val="18"/>
                <w:szCs w:val="18"/>
              </w:rPr>
              <w:t>-</w:t>
            </w:r>
            <w:r w:rsidR="00D90C08" w:rsidRPr="00F74E99">
              <w:rPr>
                <w:i/>
                <w:sz w:val="18"/>
                <w:szCs w:val="18"/>
              </w:rPr>
              <w:t xml:space="preserve">Bacillus </w:t>
            </w:r>
            <w:r w:rsidR="00377629">
              <w:rPr>
                <w:i/>
                <w:sz w:val="18"/>
                <w:szCs w:val="18"/>
              </w:rPr>
              <w:t>amyloliquefaciens</w:t>
            </w:r>
          </w:p>
          <w:p w14:paraId="32A58AA4" w14:textId="6C853356" w:rsidR="00D90C08" w:rsidRPr="007901B2" w:rsidRDefault="006A0B7A" w:rsidP="00830142">
            <w:pPr>
              <w:pStyle w:val="Oznaenseznam3"/>
              <w:rPr>
                <w:sz w:val="18"/>
                <w:szCs w:val="18"/>
              </w:rPr>
            </w:pPr>
            <w:r>
              <w:rPr>
                <w:sz w:val="18"/>
                <w:szCs w:val="18"/>
              </w:rPr>
              <w:t>-</w:t>
            </w:r>
            <w:r w:rsidR="00D90C08" w:rsidRPr="007901B2">
              <w:rPr>
                <w:sz w:val="18"/>
                <w:szCs w:val="18"/>
              </w:rPr>
              <w:t>difenokonazol</w:t>
            </w:r>
          </w:p>
          <w:p w14:paraId="13C479EA" w14:textId="77777777" w:rsidR="00192E33" w:rsidRPr="007901B2" w:rsidRDefault="00192E33" w:rsidP="00830142">
            <w:pPr>
              <w:pStyle w:val="Oznaenseznam3"/>
              <w:rPr>
                <w:sz w:val="18"/>
                <w:szCs w:val="18"/>
              </w:rPr>
            </w:pPr>
          </w:p>
          <w:p w14:paraId="1CCFEA69" w14:textId="1DBB9B2D" w:rsidR="006A0B7A" w:rsidRPr="007901B2" w:rsidRDefault="006A0B7A" w:rsidP="00830142">
            <w:pPr>
              <w:pStyle w:val="Oznaenseznam3"/>
              <w:rPr>
                <w:sz w:val="18"/>
                <w:szCs w:val="18"/>
              </w:rPr>
            </w:pPr>
          </w:p>
          <w:p w14:paraId="4C99883F" w14:textId="77777777" w:rsidR="00192E33" w:rsidRDefault="006A0B7A" w:rsidP="00830142">
            <w:pPr>
              <w:pStyle w:val="Oznaenseznam3"/>
              <w:rPr>
                <w:sz w:val="18"/>
                <w:szCs w:val="18"/>
              </w:rPr>
            </w:pPr>
            <w:r>
              <w:rPr>
                <w:sz w:val="18"/>
                <w:szCs w:val="18"/>
              </w:rPr>
              <w:t>-</w:t>
            </w:r>
            <w:r w:rsidR="00192E33" w:rsidRPr="007901B2">
              <w:rPr>
                <w:sz w:val="18"/>
                <w:szCs w:val="18"/>
              </w:rPr>
              <w:t>boskalid + piraklostrobin</w:t>
            </w:r>
          </w:p>
          <w:p w14:paraId="1615BEF8" w14:textId="390CABC2" w:rsidR="00AA0398" w:rsidRPr="007901B2" w:rsidRDefault="00AA0398" w:rsidP="00830142">
            <w:pPr>
              <w:pStyle w:val="Oznaenseznam3"/>
              <w:rPr>
                <w:sz w:val="18"/>
                <w:szCs w:val="18"/>
              </w:rPr>
            </w:pPr>
            <w:r>
              <w:rPr>
                <w:sz w:val="18"/>
                <w:szCs w:val="18"/>
              </w:rPr>
              <w:t>-difenokonazol + fluksapiroksad</w:t>
            </w:r>
          </w:p>
        </w:tc>
        <w:tc>
          <w:tcPr>
            <w:tcW w:w="1408" w:type="dxa"/>
          </w:tcPr>
          <w:p w14:paraId="5B4C0091" w14:textId="52976771" w:rsidR="00D90C08" w:rsidRDefault="00D90C08" w:rsidP="004B17F8">
            <w:pPr>
              <w:jc w:val="left"/>
              <w:rPr>
                <w:b/>
                <w:sz w:val="18"/>
                <w:szCs w:val="18"/>
              </w:rPr>
            </w:pPr>
            <w:r w:rsidRPr="007901B2">
              <w:rPr>
                <w:sz w:val="18"/>
                <w:szCs w:val="18"/>
              </w:rPr>
              <w:t xml:space="preserve">Ortiva </w:t>
            </w:r>
            <w:r w:rsidR="00192E33" w:rsidRPr="007901B2">
              <w:rPr>
                <w:sz w:val="18"/>
                <w:szCs w:val="18"/>
              </w:rPr>
              <w:t xml:space="preserve"> </w:t>
            </w:r>
          </w:p>
          <w:p w14:paraId="57B4BB19" w14:textId="0EB0DFAC" w:rsidR="0005690D" w:rsidRDefault="00D5153A" w:rsidP="004B17F8">
            <w:pPr>
              <w:jc w:val="left"/>
              <w:rPr>
                <w:sz w:val="18"/>
                <w:szCs w:val="18"/>
              </w:rPr>
            </w:pPr>
            <w:r>
              <w:rPr>
                <w:sz w:val="18"/>
                <w:szCs w:val="18"/>
              </w:rPr>
              <w:t xml:space="preserve">Mirador 250 EC </w:t>
            </w:r>
            <w:r w:rsidR="0019132A">
              <w:rPr>
                <w:b/>
                <w:sz w:val="18"/>
                <w:szCs w:val="18"/>
              </w:rPr>
              <w:t xml:space="preserve"> </w:t>
            </w:r>
            <w:r w:rsidR="0019132A">
              <w:rPr>
                <w:sz w:val="18"/>
                <w:szCs w:val="18"/>
              </w:rPr>
              <w:t>Zaftra AZT 250 SC</w:t>
            </w:r>
          </w:p>
          <w:p w14:paraId="5FDEA9B1" w14:textId="3727959F" w:rsidR="0019132A" w:rsidRPr="00F74E99" w:rsidRDefault="0005690D" w:rsidP="004B17F8">
            <w:pPr>
              <w:jc w:val="left"/>
              <w:rPr>
                <w:sz w:val="18"/>
                <w:szCs w:val="18"/>
              </w:rPr>
            </w:pPr>
            <w:r>
              <w:rPr>
                <w:sz w:val="18"/>
                <w:szCs w:val="18"/>
              </w:rPr>
              <w:t>Zoxis 250 SC</w:t>
            </w:r>
            <w:r w:rsidR="0019132A">
              <w:rPr>
                <w:sz w:val="18"/>
                <w:szCs w:val="18"/>
              </w:rPr>
              <w:t xml:space="preserve">  </w:t>
            </w:r>
          </w:p>
          <w:p w14:paraId="0DBE97AA" w14:textId="275E13CC" w:rsidR="00D90C08" w:rsidRPr="007901B2" w:rsidRDefault="00D90C08" w:rsidP="004B17F8">
            <w:pPr>
              <w:jc w:val="left"/>
              <w:rPr>
                <w:sz w:val="18"/>
                <w:szCs w:val="18"/>
              </w:rPr>
            </w:pPr>
            <w:r w:rsidRPr="007901B2">
              <w:rPr>
                <w:sz w:val="18"/>
                <w:szCs w:val="18"/>
              </w:rPr>
              <w:t>Switch 62,5 WG</w:t>
            </w:r>
            <w:r w:rsidR="006F341F" w:rsidRPr="007901B2">
              <w:rPr>
                <w:b/>
                <w:sz w:val="18"/>
                <w:szCs w:val="18"/>
              </w:rPr>
              <w:t>*1</w:t>
            </w:r>
            <w:r w:rsidR="001C2A91" w:rsidRPr="007901B2">
              <w:rPr>
                <w:sz w:val="18"/>
                <w:szCs w:val="18"/>
              </w:rPr>
              <w:t xml:space="preserve"> </w:t>
            </w:r>
          </w:p>
          <w:p w14:paraId="0B8F6FE8" w14:textId="6582E62D" w:rsidR="00377629" w:rsidRPr="00F74E99" w:rsidRDefault="00D90C08" w:rsidP="004B17F8">
            <w:pPr>
              <w:jc w:val="left"/>
              <w:rPr>
                <w:b/>
                <w:sz w:val="18"/>
                <w:szCs w:val="18"/>
              </w:rPr>
            </w:pPr>
            <w:r w:rsidRPr="007901B2">
              <w:rPr>
                <w:sz w:val="18"/>
                <w:szCs w:val="18"/>
              </w:rPr>
              <w:t>Serenade ASO</w:t>
            </w:r>
            <w:r w:rsidR="00DA6C3A">
              <w:rPr>
                <w:b/>
                <w:sz w:val="18"/>
                <w:szCs w:val="18"/>
              </w:rPr>
              <w:t>*2</w:t>
            </w:r>
            <w:r w:rsidR="001C2A91" w:rsidRPr="007901B2">
              <w:rPr>
                <w:b/>
                <w:sz w:val="18"/>
                <w:szCs w:val="18"/>
              </w:rPr>
              <w:t xml:space="preserve"> </w:t>
            </w:r>
          </w:p>
          <w:p w14:paraId="4E25FBEC" w14:textId="24737444" w:rsidR="00D90C08" w:rsidRPr="007901B2" w:rsidRDefault="00D90C08" w:rsidP="004B17F8">
            <w:pPr>
              <w:jc w:val="left"/>
              <w:rPr>
                <w:sz w:val="18"/>
                <w:szCs w:val="18"/>
              </w:rPr>
            </w:pPr>
            <w:r w:rsidRPr="007901B2">
              <w:rPr>
                <w:sz w:val="18"/>
                <w:szCs w:val="18"/>
              </w:rPr>
              <w:t>Score 250 EC</w:t>
            </w:r>
            <w:r w:rsidR="00AA0398">
              <w:rPr>
                <w:b/>
                <w:sz w:val="18"/>
                <w:szCs w:val="18"/>
              </w:rPr>
              <w:t>*</w:t>
            </w:r>
            <w:r w:rsidR="00DA6C3A">
              <w:rPr>
                <w:b/>
                <w:sz w:val="18"/>
                <w:szCs w:val="18"/>
              </w:rPr>
              <w:t>3</w:t>
            </w:r>
          </w:p>
          <w:p w14:paraId="223E6AB2" w14:textId="74B7C0F4" w:rsidR="00FB7F4F" w:rsidRPr="007901B2" w:rsidRDefault="00FB7F4F" w:rsidP="004B17F8">
            <w:pPr>
              <w:jc w:val="left"/>
              <w:rPr>
                <w:b/>
                <w:sz w:val="18"/>
                <w:szCs w:val="18"/>
              </w:rPr>
            </w:pPr>
            <w:r w:rsidRPr="007901B2">
              <w:rPr>
                <w:sz w:val="18"/>
                <w:szCs w:val="18"/>
              </w:rPr>
              <w:t>Mavita 250 EC</w:t>
            </w:r>
            <w:r w:rsidR="006A0B7A">
              <w:rPr>
                <w:b/>
                <w:sz w:val="18"/>
                <w:szCs w:val="18"/>
              </w:rPr>
              <w:t>*</w:t>
            </w:r>
            <w:r w:rsidR="00DA6C3A">
              <w:rPr>
                <w:b/>
                <w:sz w:val="18"/>
                <w:szCs w:val="18"/>
              </w:rPr>
              <w:t>3</w:t>
            </w:r>
            <w:r w:rsidR="00192E33" w:rsidRPr="007901B2">
              <w:rPr>
                <w:b/>
                <w:sz w:val="18"/>
                <w:szCs w:val="18"/>
              </w:rPr>
              <w:t xml:space="preserve"> </w:t>
            </w:r>
          </w:p>
          <w:p w14:paraId="36260745" w14:textId="77777777" w:rsidR="00192E33" w:rsidRDefault="00192E33" w:rsidP="004B17F8">
            <w:pPr>
              <w:jc w:val="left"/>
              <w:rPr>
                <w:b/>
                <w:sz w:val="18"/>
                <w:szCs w:val="18"/>
              </w:rPr>
            </w:pPr>
            <w:r w:rsidRPr="007901B2">
              <w:rPr>
                <w:sz w:val="18"/>
                <w:szCs w:val="18"/>
              </w:rPr>
              <w:t xml:space="preserve">Signum </w:t>
            </w:r>
            <w:r w:rsidRPr="007901B2">
              <w:rPr>
                <w:b/>
                <w:sz w:val="18"/>
                <w:szCs w:val="18"/>
              </w:rPr>
              <w:t>***</w:t>
            </w:r>
          </w:p>
          <w:p w14:paraId="6BF1BB14" w14:textId="77777777" w:rsidR="00AA0398" w:rsidRDefault="00AA0398" w:rsidP="004B17F8">
            <w:pPr>
              <w:jc w:val="left"/>
              <w:rPr>
                <w:b/>
                <w:sz w:val="18"/>
                <w:szCs w:val="18"/>
              </w:rPr>
            </w:pPr>
          </w:p>
          <w:p w14:paraId="4F8FFFF6" w14:textId="770BE942" w:rsidR="00AA0398" w:rsidRPr="00F74E99" w:rsidRDefault="00AA0398" w:rsidP="00DA6C3A">
            <w:pPr>
              <w:jc w:val="left"/>
              <w:rPr>
                <w:b/>
                <w:sz w:val="18"/>
                <w:szCs w:val="18"/>
              </w:rPr>
            </w:pPr>
            <w:r>
              <w:rPr>
                <w:sz w:val="18"/>
                <w:szCs w:val="18"/>
              </w:rPr>
              <w:t>Sercadis plus</w:t>
            </w:r>
            <w:r w:rsidRPr="00F74E99">
              <w:rPr>
                <w:b/>
                <w:sz w:val="18"/>
                <w:szCs w:val="18"/>
              </w:rPr>
              <w:t>*</w:t>
            </w:r>
            <w:r w:rsidR="00DA6C3A">
              <w:rPr>
                <w:b/>
                <w:sz w:val="18"/>
                <w:szCs w:val="18"/>
              </w:rPr>
              <w:t>3</w:t>
            </w:r>
            <w:r>
              <w:rPr>
                <w:b/>
                <w:sz w:val="18"/>
                <w:szCs w:val="18"/>
              </w:rPr>
              <w:t xml:space="preserve"> **</w:t>
            </w:r>
          </w:p>
        </w:tc>
        <w:tc>
          <w:tcPr>
            <w:tcW w:w="1320" w:type="dxa"/>
          </w:tcPr>
          <w:p w14:paraId="7502AB53" w14:textId="5240E9F7" w:rsidR="00D5153A" w:rsidRDefault="00D90C08" w:rsidP="004B17F8">
            <w:pPr>
              <w:jc w:val="left"/>
              <w:rPr>
                <w:sz w:val="18"/>
                <w:szCs w:val="18"/>
              </w:rPr>
            </w:pPr>
            <w:r w:rsidRPr="007901B2">
              <w:rPr>
                <w:sz w:val="18"/>
                <w:szCs w:val="18"/>
              </w:rPr>
              <w:t>1 l/ha</w:t>
            </w:r>
          </w:p>
          <w:p w14:paraId="1F5C8F76" w14:textId="7085466D" w:rsidR="0019132A" w:rsidRDefault="00D5153A" w:rsidP="004B17F8">
            <w:pPr>
              <w:jc w:val="left"/>
              <w:rPr>
                <w:sz w:val="18"/>
                <w:szCs w:val="18"/>
              </w:rPr>
            </w:pPr>
            <w:r>
              <w:rPr>
                <w:sz w:val="18"/>
                <w:szCs w:val="18"/>
              </w:rPr>
              <w:t>1 l/ha</w:t>
            </w:r>
          </w:p>
          <w:p w14:paraId="1019D5B6" w14:textId="77777777" w:rsidR="0019132A" w:rsidRDefault="0019132A" w:rsidP="004B17F8">
            <w:pPr>
              <w:jc w:val="left"/>
              <w:rPr>
                <w:sz w:val="18"/>
                <w:szCs w:val="18"/>
              </w:rPr>
            </w:pPr>
            <w:r>
              <w:rPr>
                <w:sz w:val="18"/>
                <w:szCs w:val="18"/>
              </w:rPr>
              <w:t>1 l/ha</w:t>
            </w:r>
          </w:p>
          <w:p w14:paraId="1B4DDAB7" w14:textId="77777777" w:rsidR="0005690D" w:rsidRDefault="0005690D" w:rsidP="004B17F8">
            <w:pPr>
              <w:jc w:val="left"/>
              <w:rPr>
                <w:sz w:val="18"/>
                <w:szCs w:val="18"/>
              </w:rPr>
            </w:pPr>
          </w:p>
          <w:p w14:paraId="4A286BD3" w14:textId="14CC5B07" w:rsidR="0019132A" w:rsidRPr="007901B2" w:rsidRDefault="0005690D" w:rsidP="004B17F8">
            <w:pPr>
              <w:jc w:val="left"/>
              <w:rPr>
                <w:sz w:val="18"/>
                <w:szCs w:val="18"/>
              </w:rPr>
            </w:pPr>
            <w:r>
              <w:rPr>
                <w:sz w:val="18"/>
                <w:szCs w:val="18"/>
              </w:rPr>
              <w:t>1 l/ha</w:t>
            </w:r>
          </w:p>
          <w:p w14:paraId="66164F9F" w14:textId="77777777" w:rsidR="00D90C08" w:rsidRPr="007901B2" w:rsidRDefault="00D90C08" w:rsidP="004B17F8">
            <w:pPr>
              <w:jc w:val="left"/>
              <w:rPr>
                <w:sz w:val="18"/>
                <w:szCs w:val="18"/>
              </w:rPr>
            </w:pPr>
            <w:r w:rsidRPr="007901B2">
              <w:rPr>
                <w:sz w:val="18"/>
                <w:szCs w:val="18"/>
              </w:rPr>
              <w:t>0,8 kg/ha</w:t>
            </w:r>
          </w:p>
          <w:p w14:paraId="00F97702" w14:textId="77777777" w:rsidR="00D90C08" w:rsidRPr="007901B2" w:rsidRDefault="00D90C08" w:rsidP="004B17F8">
            <w:pPr>
              <w:jc w:val="left"/>
              <w:rPr>
                <w:sz w:val="18"/>
                <w:szCs w:val="18"/>
              </w:rPr>
            </w:pPr>
          </w:p>
          <w:p w14:paraId="7D573EF2" w14:textId="77777777" w:rsidR="00D90C08" w:rsidRPr="007901B2" w:rsidRDefault="00D90C08" w:rsidP="004B17F8">
            <w:pPr>
              <w:jc w:val="left"/>
              <w:rPr>
                <w:sz w:val="18"/>
                <w:szCs w:val="18"/>
              </w:rPr>
            </w:pPr>
            <w:r w:rsidRPr="007901B2">
              <w:rPr>
                <w:sz w:val="18"/>
                <w:szCs w:val="18"/>
              </w:rPr>
              <w:t>8 l/ha</w:t>
            </w:r>
          </w:p>
          <w:p w14:paraId="18C4D6C0" w14:textId="1C54CE46" w:rsidR="00377629" w:rsidRPr="007901B2" w:rsidRDefault="00377629" w:rsidP="004B17F8">
            <w:pPr>
              <w:jc w:val="left"/>
              <w:rPr>
                <w:sz w:val="18"/>
                <w:szCs w:val="18"/>
              </w:rPr>
            </w:pPr>
          </w:p>
          <w:p w14:paraId="51A059D6" w14:textId="7F23A870" w:rsidR="00FB7F4F" w:rsidRPr="007901B2" w:rsidRDefault="00F74E99" w:rsidP="004B17F8">
            <w:pPr>
              <w:jc w:val="left"/>
              <w:rPr>
                <w:sz w:val="18"/>
                <w:szCs w:val="18"/>
              </w:rPr>
            </w:pPr>
            <w:r>
              <w:rPr>
                <w:sz w:val="18"/>
                <w:szCs w:val="18"/>
              </w:rPr>
              <w:t>0,5 l/ha</w:t>
            </w:r>
          </w:p>
          <w:p w14:paraId="0FA353C4" w14:textId="77777777" w:rsidR="00FB7F4F" w:rsidRPr="007901B2" w:rsidRDefault="00FB7F4F" w:rsidP="004B17F8">
            <w:pPr>
              <w:jc w:val="left"/>
              <w:rPr>
                <w:sz w:val="18"/>
                <w:szCs w:val="18"/>
              </w:rPr>
            </w:pPr>
            <w:r w:rsidRPr="007901B2">
              <w:rPr>
                <w:sz w:val="18"/>
                <w:szCs w:val="18"/>
              </w:rPr>
              <w:t>0,5 l/ha</w:t>
            </w:r>
          </w:p>
          <w:p w14:paraId="07D144B2" w14:textId="77777777" w:rsidR="00192E33" w:rsidRPr="007901B2" w:rsidRDefault="00192E33" w:rsidP="004B17F8">
            <w:pPr>
              <w:jc w:val="left"/>
              <w:rPr>
                <w:sz w:val="18"/>
                <w:szCs w:val="18"/>
              </w:rPr>
            </w:pPr>
          </w:p>
          <w:p w14:paraId="544EB8BA" w14:textId="77777777" w:rsidR="00192E33" w:rsidRDefault="00192E33" w:rsidP="004B17F8">
            <w:pPr>
              <w:jc w:val="left"/>
              <w:rPr>
                <w:sz w:val="18"/>
                <w:szCs w:val="18"/>
              </w:rPr>
            </w:pPr>
            <w:r w:rsidRPr="007901B2">
              <w:rPr>
                <w:sz w:val="18"/>
                <w:szCs w:val="18"/>
              </w:rPr>
              <w:t>0,75 l/ha</w:t>
            </w:r>
          </w:p>
          <w:p w14:paraId="6B118797" w14:textId="77777777" w:rsidR="00AA0398" w:rsidRDefault="00AA0398" w:rsidP="004B17F8">
            <w:pPr>
              <w:jc w:val="left"/>
              <w:rPr>
                <w:sz w:val="18"/>
                <w:szCs w:val="18"/>
              </w:rPr>
            </w:pPr>
          </w:p>
          <w:p w14:paraId="024526E0" w14:textId="1A8BABC3" w:rsidR="00AA0398" w:rsidRPr="007901B2" w:rsidRDefault="00AA0398" w:rsidP="004B17F8">
            <w:pPr>
              <w:jc w:val="left"/>
              <w:rPr>
                <w:sz w:val="18"/>
                <w:szCs w:val="18"/>
              </w:rPr>
            </w:pPr>
            <w:r>
              <w:rPr>
                <w:sz w:val="18"/>
                <w:szCs w:val="18"/>
              </w:rPr>
              <w:t>1 l/ha</w:t>
            </w:r>
          </w:p>
        </w:tc>
        <w:tc>
          <w:tcPr>
            <w:tcW w:w="1320" w:type="dxa"/>
          </w:tcPr>
          <w:p w14:paraId="31F11A6B" w14:textId="77777777" w:rsidR="00D90C08" w:rsidRDefault="00D90C08" w:rsidP="004B17F8">
            <w:pPr>
              <w:jc w:val="left"/>
              <w:rPr>
                <w:sz w:val="18"/>
                <w:szCs w:val="18"/>
              </w:rPr>
            </w:pPr>
            <w:r w:rsidRPr="007901B2">
              <w:rPr>
                <w:sz w:val="18"/>
                <w:szCs w:val="18"/>
              </w:rPr>
              <w:t>1</w:t>
            </w:r>
            <w:r w:rsidR="005C0E4C" w:rsidRPr="007901B2">
              <w:rPr>
                <w:sz w:val="18"/>
                <w:szCs w:val="18"/>
              </w:rPr>
              <w:t>4</w:t>
            </w:r>
          </w:p>
          <w:p w14:paraId="517CA31A" w14:textId="77777777" w:rsidR="00F74E99" w:rsidRDefault="00D5153A" w:rsidP="004B17F8">
            <w:pPr>
              <w:jc w:val="left"/>
              <w:rPr>
                <w:sz w:val="18"/>
                <w:szCs w:val="18"/>
              </w:rPr>
            </w:pPr>
            <w:r>
              <w:rPr>
                <w:sz w:val="18"/>
                <w:szCs w:val="18"/>
              </w:rPr>
              <w:t>14</w:t>
            </w:r>
          </w:p>
          <w:p w14:paraId="3B3AEBD0" w14:textId="2F9064ED" w:rsidR="0019132A" w:rsidRDefault="0005690D" w:rsidP="004B17F8">
            <w:pPr>
              <w:jc w:val="left"/>
              <w:rPr>
                <w:sz w:val="18"/>
                <w:szCs w:val="18"/>
              </w:rPr>
            </w:pPr>
            <w:r>
              <w:rPr>
                <w:sz w:val="18"/>
                <w:szCs w:val="18"/>
              </w:rPr>
              <w:t>14</w:t>
            </w:r>
          </w:p>
          <w:p w14:paraId="5588D865" w14:textId="77777777" w:rsidR="0019132A" w:rsidRDefault="0019132A" w:rsidP="004B17F8">
            <w:pPr>
              <w:jc w:val="left"/>
              <w:rPr>
                <w:sz w:val="18"/>
                <w:szCs w:val="18"/>
              </w:rPr>
            </w:pPr>
          </w:p>
          <w:p w14:paraId="7ECCC606" w14:textId="50E568BA" w:rsidR="0005690D" w:rsidRDefault="0005690D" w:rsidP="004B17F8">
            <w:pPr>
              <w:jc w:val="left"/>
              <w:rPr>
                <w:sz w:val="18"/>
                <w:szCs w:val="18"/>
              </w:rPr>
            </w:pPr>
            <w:r>
              <w:rPr>
                <w:sz w:val="18"/>
                <w:szCs w:val="18"/>
              </w:rPr>
              <w:t>14</w:t>
            </w:r>
          </w:p>
          <w:p w14:paraId="098F59D0" w14:textId="77777777" w:rsidR="00D90C08" w:rsidRPr="007901B2" w:rsidRDefault="00D90C08" w:rsidP="004B17F8">
            <w:pPr>
              <w:jc w:val="left"/>
              <w:rPr>
                <w:sz w:val="18"/>
                <w:szCs w:val="18"/>
              </w:rPr>
            </w:pPr>
            <w:r w:rsidRPr="007901B2">
              <w:rPr>
                <w:sz w:val="18"/>
                <w:szCs w:val="18"/>
              </w:rPr>
              <w:t xml:space="preserve">7 </w:t>
            </w:r>
          </w:p>
          <w:p w14:paraId="5B7529FF" w14:textId="1195CF35" w:rsidR="00D90C08" w:rsidRPr="007901B2" w:rsidRDefault="00D90C08" w:rsidP="004B17F8">
            <w:pPr>
              <w:jc w:val="left"/>
              <w:rPr>
                <w:sz w:val="18"/>
                <w:szCs w:val="18"/>
              </w:rPr>
            </w:pPr>
          </w:p>
          <w:p w14:paraId="38D906A3" w14:textId="77777777" w:rsidR="00D90C08" w:rsidRPr="007901B2" w:rsidRDefault="00D90C08" w:rsidP="004B17F8">
            <w:pPr>
              <w:jc w:val="left"/>
              <w:rPr>
                <w:sz w:val="18"/>
                <w:szCs w:val="18"/>
              </w:rPr>
            </w:pPr>
            <w:r w:rsidRPr="007901B2">
              <w:rPr>
                <w:sz w:val="18"/>
                <w:szCs w:val="18"/>
              </w:rPr>
              <w:t>ni potrebna</w:t>
            </w:r>
          </w:p>
          <w:p w14:paraId="526F3175" w14:textId="621E2A3B" w:rsidR="00377629" w:rsidRPr="007901B2" w:rsidRDefault="00377629" w:rsidP="004B17F8">
            <w:pPr>
              <w:jc w:val="left"/>
              <w:rPr>
                <w:sz w:val="18"/>
                <w:szCs w:val="18"/>
              </w:rPr>
            </w:pPr>
          </w:p>
          <w:p w14:paraId="71031590" w14:textId="1E22BA25" w:rsidR="00FB7F4F" w:rsidRPr="007901B2" w:rsidRDefault="00F74E99" w:rsidP="004B17F8">
            <w:pPr>
              <w:jc w:val="left"/>
              <w:rPr>
                <w:sz w:val="18"/>
                <w:szCs w:val="18"/>
              </w:rPr>
            </w:pPr>
            <w:r>
              <w:rPr>
                <w:sz w:val="18"/>
                <w:szCs w:val="18"/>
              </w:rPr>
              <w:t>14</w:t>
            </w:r>
          </w:p>
          <w:p w14:paraId="1E5F348B" w14:textId="77777777" w:rsidR="00FB7F4F" w:rsidRPr="007901B2" w:rsidRDefault="00FB7F4F" w:rsidP="004B17F8">
            <w:pPr>
              <w:jc w:val="left"/>
              <w:rPr>
                <w:sz w:val="18"/>
                <w:szCs w:val="18"/>
              </w:rPr>
            </w:pPr>
            <w:r w:rsidRPr="007901B2">
              <w:rPr>
                <w:sz w:val="18"/>
                <w:szCs w:val="18"/>
              </w:rPr>
              <w:t>14</w:t>
            </w:r>
          </w:p>
          <w:p w14:paraId="456F7C75" w14:textId="77777777" w:rsidR="00192E33" w:rsidRPr="007901B2" w:rsidRDefault="00192E33" w:rsidP="004B17F8">
            <w:pPr>
              <w:jc w:val="left"/>
              <w:rPr>
                <w:sz w:val="18"/>
                <w:szCs w:val="18"/>
              </w:rPr>
            </w:pPr>
          </w:p>
          <w:p w14:paraId="7B490DB6" w14:textId="77777777" w:rsidR="00192E33" w:rsidRDefault="00192E33" w:rsidP="004B17F8">
            <w:pPr>
              <w:jc w:val="left"/>
              <w:rPr>
                <w:sz w:val="18"/>
                <w:szCs w:val="18"/>
              </w:rPr>
            </w:pPr>
            <w:r w:rsidRPr="007901B2">
              <w:rPr>
                <w:sz w:val="18"/>
                <w:szCs w:val="18"/>
              </w:rPr>
              <w:t>21</w:t>
            </w:r>
          </w:p>
          <w:p w14:paraId="3C9FEFF6" w14:textId="77777777" w:rsidR="00AA0398" w:rsidRDefault="00AA0398" w:rsidP="004B17F8">
            <w:pPr>
              <w:jc w:val="left"/>
              <w:rPr>
                <w:sz w:val="18"/>
                <w:szCs w:val="18"/>
              </w:rPr>
            </w:pPr>
          </w:p>
          <w:p w14:paraId="610664AD" w14:textId="5EC5791F" w:rsidR="00AA0398" w:rsidRPr="007901B2" w:rsidRDefault="00AA0398" w:rsidP="004B17F8">
            <w:pPr>
              <w:jc w:val="left"/>
              <w:rPr>
                <w:sz w:val="18"/>
                <w:szCs w:val="18"/>
              </w:rPr>
            </w:pPr>
            <w:r>
              <w:rPr>
                <w:sz w:val="18"/>
                <w:szCs w:val="18"/>
              </w:rPr>
              <w:t>7</w:t>
            </w:r>
          </w:p>
        </w:tc>
        <w:tc>
          <w:tcPr>
            <w:tcW w:w="1430" w:type="dxa"/>
          </w:tcPr>
          <w:p w14:paraId="4D512853" w14:textId="7DE9F27F" w:rsidR="00D90C08" w:rsidRPr="007901B2" w:rsidRDefault="0019132A" w:rsidP="00045097">
            <w:pPr>
              <w:jc w:val="left"/>
              <w:rPr>
                <w:sz w:val="18"/>
                <w:szCs w:val="18"/>
              </w:rPr>
            </w:pPr>
            <w:r>
              <w:rPr>
                <w:sz w:val="18"/>
                <w:szCs w:val="18"/>
              </w:rPr>
              <w:t xml:space="preserve">Vsi </w:t>
            </w:r>
            <w:r w:rsidR="00D90C08" w:rsidRPr="007901B2">
              <w:rPr>
                <w:sz w:val="18"/>
                <w:szCs w:val="18"/>
              </w:rPr>
              <w:t xml:space="preserve"> MANJŠA UPORABA</w:t>
            </w:r>
          </w:p>
          <w:p w14:paraId="379D8DBE" w14:textId="2539DCA1" w:rsidR="00DA6C3A" w:rsidRDefault="001C2A91" w:rsidP="00045097">
            <w:pPr>
              <w:jc w:val="left"/>
              <w:rPr>
                <w:sz w:val="18"/>
                <w:szCs w:val="18"/>
              </w:rPr>
            </w:pPr>
            <w:r w:rsidRPr="007901B2">
              <w:rPr>
                <w:sz w:val="18"/>
                <w:szCs w:val="18"/>
              </w:rPr>
              <w:t xml:space="preserve"> </w:t>
            </w:r>
          </w:p>
          <w:p w14:paraId="5F8B90F6" w14:textId="325376E2" w:rsidR="00377629" w:rsidRDefault="0019132A" w:rsidP="00045097">
            <w:pPr>
              <w:jc w:val="left"/>
              <w:rPr>
                <w:b/>
                <w:sz w:val="18"/>
                <w:szCs w:val="18"/>
              </w:rPr>
            </w:pPr>
            <w:r>
              <w:rPr>
                <w:b/>
                <w:sz w:val="18"/>
                <w:szCs w:val="18"/>
              </w:rPr>
              <w:t>*1   30.10</w:t>
            </w:r>
            <w:r w:rsidR="00377629" w:rsidRPr="007901B2">
              <w:rPr>
                <w:b/>
                <w:sz w:val="18"/>
                <w:szCs w:val="18"/>
              </w:rPr>
              <w:t>.20</w:t>
            </w:r>
            <w:r>
              <w:rPr>
                <w:b/>
                <w:sz w:val="18"/>
                <w:szCs w:val="18"/>
              </w:rPr>
              <w:t>19</w:t>
            </w:r>
          </w:p>
          <w:p w14:paraId="3ADC0701" w14:textId="77777777" w:rsidR="00DA6C3A" w:rsidRDefault="00377629" w:rsidP="00045097">
            <w:pPr>
              <w:jc w:val="left"/>
              <w:rPr>
                <w:b/>
                <w:sz w:val="18"/>
                <w:szCs w:val="18"/>
              </w:rPr>
            </w:pPr>
            <w:r w:rsidRPr="00377629">
              <w:rPr>
                <w:b/>
                <w:sz w:val="18"/>
                <w:szCs w:val="18"/>
              </w:rPr>
              <w:t>*</w:t>
            </w:r>
            <w:r w:rsidR="00DA6C3A">
              <w:rPr>
                <w:b/>
                <w:sz w:val="18"/>
                <w:szCs w:val="18"/>
              </w:rPr>
              <w:t>2   30.04.2019</w:t>
            </w:r>
          </w:p>
          <w:p w14:paraId="15236534" w14:textId="799D90D8" w:rsidR="006A0B7A" w:rsidRDefault="00DA6C3A" w:rsidP="00045097">
            <w:pPr>
              <w:jc w:val="left"/>
              <w:rPr>
                <w:b/>
                <w:sz w:val="18"/>
                <w:szCs w:val="18"/>
              </w:rPr>
            </w:pPr>
            <w:r>
              <w:rPr>
                <w:b/>
                <w:sz w:val="18"/>
                <w:szCs w:val="18"/>
              </w:rPr>
              <w:t>*3</w:t>
            </w:r>
            <w:r w:rsidR="006A0B7A" w:rsidRPr="00F74E99">
              <w:rPr>
                <w:b/>
                <w:sz w:val="18"/>
                <w:szCs w:val="18"/>
              </w:rPr>
              <w:t xml:space="preserve">   31.12.2019</w:t>
            </w:r>
          </w:p>
          <w:p w14:paraId="4CED45F1" w14:textId="5AC00F50" w:rsidR="006F341F" w:rsidRPr="007901B2" w:rsidRDefault="006F341F" w:rsidP="00045097">
            <w:pPr>
              <w:jc w:val="left"/>
              <w:rPr>
                <w:b/>
                <w:sz w:val="18"/>
                <w:szCs w:val="18"/>
              </w:rPr>
            </w:pPr>
          </w:p>
        </w:tc>
      </w:tr>
      <w:tr w:rsidR="00D90C08" w:rsidRPr="007901B2" w14:paraId="163D9425" w14:textId="77777777" w:rsidTr="00F74E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9"/>
        </w:trPr>
        <w:tc>
          <w:tcPr>
            <w:tcW w:w="1728" w:type="dxa"/>
            <w:vMerge/>
            <w:tcBorders>
              <w:bottom w:val="single" w:sz="6" w:space="0" w:color="auto"/>
            </w:tcBorders>
          </w:tcPr>
          <w:p w14:paraId="4D5E7AEA" w14:textId="0BBD6D26" w:rsidR="00D90C08" w:rsidRPr="007901B2" w:rsidRDefault="00D90C08" w:rsidP="00045097">
            <w:pPr>
              <w:jc w:val="left"/>
              <w:rPr>
                <w:b/>
                <w:bCs/>
                <w:sz w:val="18"/>
                <w:szCs w:val="18"/>
              </w:rPr>
            </w:pPr>
          </w:p>
        </w:tc>
        <w:tc>
          <w:tcPr>
            <w:tcW w:w="2666" w:type="dxa"/>
            <w:gridSpan w:val="2"/>
            <w:vMerge/>
            <w:tcBorders>
              <w:bottom w:val="single" w:sz="6" w:space="0" w:color="auto"/>
            </w:tcBorders>
          </w:tcPr>
          <w:p w14:paraId="3C9E3F8B" w14:textId="77777777" w:rsidR="00D90C08" w:rsidRPr="007901B2" w:rsidRDefault="00D90C08" w:rsidP="00045097">
            <w:pPr>
              <w:jc w:val="left"/>
              <w:rPr>
                <w:sz w:val="18"/>
                <w:szCs w:val="18"/>
              </w:rPr>
            </w:pPr>
          </w:p>
        </w:tc>
        <w:tc>
          <w:tcPr>
            <w:tcW w:w="2287" w:type="dxa"/>
            <w:vMerge/>
            <w:tcBorders>
              <w:bottom w:val="single" w:sz="6" w:space="0" w:color="auto"/>
            </w:tcBorders>
          </w:tcPr>
          <w:p w14:paraId="1DF89DDA" w14:textId="77777777" w:rsidR="00D90C08" w:rsidRPr="007901B2" w:rsidRDefault="00D90C08" w:rsidP="00045097">
            <w:pPr>
              <w:tabs>
                <w:tab w:val="left" w:pos="170"/>
              </w:tabs>
              <w:jc w:val="left"/>
              <w:rPr>
                <w:sz w:val="18"/>
                <w:szCs w:val="18"/>
              </w:rPr>
            </w:pPr>
          </w:p>
        </w:tc>
        <w:tc>
          <w:tcPr>
            <w:tcW w:w="7037" w:type="dxa"/>
            <w:gridSpan w:val="5"/>
            <w:tcBorders>
              <w:bottom w:val="single" w:sz="6" w:space="0" w:color="auto"/>
            </w:tcBorders>
          </w:tcPr>
          <w:p w14:paraId="65CC6C51" w14:textId="6710EE22" w:rsidR="00D90C08" w:rsidRPr="007901B2" w:rsidRDefault="00161602" w:rsidP="00D90C08">
            <w:pPr>
              <w:jc w:val="left"/>
              <w:rPr>
                <w:sz w:val="18"/>
                <w:szCs w:val="18"/>
              </w:rPr>
            </w:pPr>
            <w:r>
              <w:rPr>
                <w:sz w:val="18"/>
                <w:szCs w:val="18"/>
              </w:rPr>
              <w:t xml:space="preserve">Mirador 250 EC, </w:t>
            </w:r>
            <w:r w:rsidR="00D90C08" w:rsidRPr="007901B2">
              <w:rPr>
                <w:sz w:val="18"/>
                <w:szCs w:val="18"/>
              </w:rPr>
              <w:t>Ortiva</w:t>
            </w:r>
            <w:r w:rsidR="0019132A">
              <w:rPr>
                <w:sz w:val="18"/>
                <w:szCs w:val="18"/>
              </w:rPr>
              <w:t xml:space="preserve"> in Zaftra AZT 250 SC</w:t>
            </w:r>
            <w:r w:rsidR="00D90C08" w:rsidRPr="007901B2">
              <w:rPr>
                <w:sz w:val="18"/>
                <w:szCs w:val="18"/>
              </w:rPr>
              <w:t xml:space="preserve"> – </w:t>
            </w:r>
            <w:r w:rsidR="0019132A">
              <w:rPr>
                <w:sz w:val="18"/>
                <w:szCs w:val="18"/>
              </w:rPr>
              <w:t xml:space="preserve">tudi </w:t>
            </w:r>
            <w:r w:rsidR="00D90C08" w:rsidRPr="007901B2">
              <w:rPr>
                <w:sz w:val="18"/>
                <w:szCs w:val="18"/>
              </w:rPr>
              <w:t>za zatiranje redkvine pegavosti (</w:t>
            </w:r>
            <w:r w:rsidR="00D90C08" w:rsidRPr="007901B2">
              <w:rPr>
                <w:i/>
                <w:sz w:val="18"/>
                <w:szCs w:val="18"/>
              </w:rPr>
              <w:t>Alternaria</w:t>
            </w:r>
            <w:r w:rsidR="00D90C08" w:rsidRPr="007901B2">
              <w:rPr>
                <w:sz w:val="18"/>
                <w:szCs w:val="18"/>
              </w:rPr>
              <w:t xml:space="preserve"> </w:t>
            </w:r>
            <w:r w:rsidR="00D90C08" w:rsidRPr="007901B2">
              <w:rPr>
                <w:i/>
                <w:sz w:val="18"/>
                <w:szCs w:val="18"/>
              </w:rPr>
              <w:t>raphani</w:t>
            </w:r>
            <w:r w:rsidR="00D90C08" w:rsidRPr="007901B2">
              <w:rPr>
                <w:sz w:val="18"/>
                <w:szCs w:val="18"/>
              </w:rPr>
              <w:t>)</w:t>
            </w:r>
          </w:p>
          <w:p w14:paraId="6E643B23" w14:textId="2974F8CD" w:rsidR="00D90C08" w:rsidRPr="007901B2" w:rsidRDefault="00D90C08" w:rsidP="00D90C08">
            <w:pPr>
              <w:jc w:val="left"/>
              <w:rPr>
                <w:b/>
                <w:sz w:val="18"/>
                <w:szCs w:val="18"/>
              </w:rPr>
            </w:pPr>
            <w:r w:rsidRPr="007901B2">
              <w:rPr>
                <w:sz w:val="18"/>
                <w:szCs w:val="18"/>
              </w:rPr>
              <w:t>Switch 62,5 WG</w:t>
            </w:r>
            <w:r w:rsidR="0019132A">
              <w:rPr>
                <w:sz w:val="18"/>
                <w:szCs w:val="18"/>
              </w:rPr>
              <w:t>,</w:t>
            </w:r>
            <w:r w:rsidRPr="007901B2">
              <w:rPr>
                <w:sz w:val="18"/>
                <w:szCs w:val="18"/>
              </w:rPr>
              <w:t xml:space="preserve"> Serenade ASO</w:t>
            </w:r>
            <w:r w:rsidR="00AA0398">
              <w:rPr>
                <w:sz w:val="18"/>
                <w:szCs w:val="18"/>
              </w:rPr>
              <w:t xml:space="preserve"> in Sercadis plus</w:t>
            </w:r>
            <w:r w:rsidRPr="007901B2">
              <w:rPr>
                <w:sz w:val="18"/>
                <w:szCs w:val="18"/>
              </w:rPr>
              <w:t xml:space="preserve"> – tudi za zatiranje bele gnilobe (</w:t>
            </w:r>
            <w:r w:rsidRPr="007901B2">
              <w:rPr>
                <w:i/>
                <w:sz w:val="18"/>
                <w:szCs w:val="18"/>
              </w:rPr>
              <w:t>Sclerotinia</w:t>
            </w:r>
            <w:r w:rsidRPr="007901B2">
              <w:rPr>
                <w:sz w:val="18"/>
                <w:szCs w:val="18"/>
              </w:rPr>
              <w:t xml:space="preserve"> spp.)</w:t>
            </w:r>
          </w:p>
        </w:tc>
      </w:tr>
      <w:tr w:rsidR="00AF1C4D" w:rsidRPr="007901B2" w14:paraId="4BA53682" w14:textId="77777777" w:rsidTr="00F74E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728" w:type="dxa"/>
            <w:tcBorders>
              <w:bottom w:val="single" w:sz="4" w:space="0" w:color="auto"/>
            </w:tcBorders>
          </w:tcPr>
          <w:p w14:paraId="53690E9B" w14:textId="77777777" w:rsidR="00AF1C4D" w:rsidRPr="007901B2" w:rsidRDefault="00AF1C4D" w:rsidP="00045097">
            <w:pPr>
              <w:jc w:val="left"/>
              <w:rPr>
                <w:b/>
                <w:bCs/>
                <w:sz w:val="18"/>
                <w:szCs w:val="18"/>
              </w:rPr>
            </w:pPr>
            <w:r w:rsidRPr="007901B2">
              <w:rPr>
                <w:b/>
                <w:bCs/>
                <w:sz w:val="18"/>
                <w:szCs w:val="18"/>
              </w:rPr>
              <w:t xml:space="preserve">Pepelovke iz rodu </w:t>
            </w:r>
            <w:r w:rsidRPr="007901B2">
              <w:rPr>
                <w:bCs/>
                <w:i/>
                <w:sz w:val="18"/>
                <w:szCs w:val="18"/>
              </w:rPr>
              <w:t>Erysiphe</w:t>
            </w:r>
          </w:p>
        </w:tc>
        <w:tc>
          <w:tcPr>
            <w:tcW w:w="2666" w:type="dxa"/>
            <w:gridSpan w:val="2"/>
            <w:tcBorders>
              <w:bottom w:val="single" w:sz="4" w:space="0" w:color="auto"/>
            </w:tcBorders>
          </w:tcPr>
          <w:p w14:paraId="00622EDF" w14:textId="77777777" w:rsidR="00AF1C4D" w:rsidRPr="007901B2" w:rsidRDefault="00AF1C4D" w:rsidP="00045097">
            <w:pPr>
              <w:jc w:val="left"/>
              <w:rPr>
                <w:sz w:val="18"/>
                <w:szCs w:val="18"/>
              </w:rPr>
            </w:pPr>
            <w:r w:rsidRPr="007901B2">
              <w:rPr>
                <w:sz w:val="18"/>
                <w:szCs w:val="18"/>
              </w:rPr>
              <w:t>Gliva le v izredno ugodnih vremenskih razmerah oblikuje plesnive prevleke na listih.</w:t>
            </w:r>
          </w:p>
        </w:tc>
        <w:tc>
          <w:tcPr>
            <w:tcW w:w="2287" w:type="dxa"/>
            <w:tcBorders>
              <w:bottom w:val="single" w:sz="4" w:space="0" w:color="auto"/>
            </w:tcBorders>
          </w:tcPr>
          <w:p w14:paraId="51ACDD54" w14:textId="77777777" w:rsidR="00AF1C4D" w:rsidRPr="007901B2" w:rsidRDefault="00AF1C4D" w:rsidP="00830142">
            <w:pPr>
              <w:pStyle w:val="Oznaenseznam3"/>
              <w:rPr>
                <w:sz w:val="18"/>
                <w:szCs w:val="18"/>
              </w:rPr>
            </w:pPr>
            <w:r w:rsidRPr="007901B2">
              <w:rPr>
                <w:sz w:val="18"/>
                <w:szCs w:val="18"/>
              </w:rPr>
              <w:t>Kemični ukrepi:</w:t>
            </w:r>
          </w:p>
          <w:p w14:paraId="6FB3C1D2" w14:textId="77777777" w:rsidR="00AF1C4D" w:rsidRPr="007901B2" w:rsidRDefault="00AF1C4D" w:rsidP="00045097">
            <w:pPr>
              <w:tabs>
                <w:tab w:val="left" w:pos="170"/>
              </w:tabs>
              <w:jc w:val="left"/>
              <w:rPr>
                <w:sz w:val="18"/>
                <w:szCs w:val="18"/>
              </w:rPr>
            </w:pPr>
            <w:r w:rsidRPr="007901B2">
              <w:rPr>
                <w:sz w:val="18"/>
                <w:szCs w:val="18"/>
              </w:rPr>
              <w:t>- uporaba fungicidov</w:t>
            </w:r>
          </w:p>
        </w:tc>
        <w:tc>
          <w:tcPr>
            <w:tcW w:w="1559" w:type="dxa"/>
            <w:tcBorders>
              <w:bottom w:val="single" w:sz="4" w:space="0" w:color="auto"/>
            </w:tcBorders>
          </w:tcPr>
          <w:p w14:paraId="6C15A6D5" w14:textId="77777777" w:rsidR="00AF1C4D" w:rsidRDefault="00AF1C4D" w:rsidP="00045097">
            <w:pPr>
              <w:jc w:val="left"/>
              <w:rPr>
                <w:i/>
                <w:sz w:val="18"/>
                <w:szCs w:val="18"/>
              </w:rPr>
            </w:pPr>
            <w:r w:rsidRPr="007901B2">
              <w:rPr>
                <w:sz w:val="18"/>
                <w:szCs w:val="18"/>
              </w:rPr>
              <w:t xml:space="preserve">- izolat M-10 glive </w:t>
            </w:r>
            <w:r w:rsidRPr="007901B2">
              <w:rPr>
                <w:i/>
                <w:sz w:val="18"/>
                <w:szCs w:val="18"/>
              </w:rPr>
              <w:t>Ampelomyces qiusqualis</w:t>
            </w:r>
          </w:p>
          <w:p w14:paraId="5E1F8980" w14:textId="58795426" w:rsidR="00AA0398" w:rsidRPr="007901B2" w:rsidRDefault="00AA0398" w:rsidP="00045097">
            <w:pPr>
              <w:jc w:val="left"/>
              <w:rPr>
                <w:i/>
                <w:sz w:val="18"/>
                <w:szCs w:val="18"/>
              </w:rPr>
            </w:pPr>
            <w:r>
              <w:rPr>
                <w:sz w:val="18"/>
                <w:szCs w:val="18"/>
              </w:rPr>
              <w:t>-difenokonazol + fluksapiroksad</w:t>
            </w:r>
          </w:p>
        </w:tc>
        <w:tc>
          <w:tcPr>
            <w:tcW w:w="1408" w:type="dxa"/>
            <w:tcBorders>
              <w:bottom w:val="single" w:sz="4" w:space="0" w:color="auto"/>
            </w:tcBorders>
          </w:tcPr>
          <w:p w14:paraId="7AEAE936" w14:textId="77777777" w:rsidR="00AF1C4D" w:rsidRDefault="00AF1C4D" w:rsidP="00045097">
            <w:pPr>
              <w:jc w:val="left"/>
              <w:rPr>
                <w:b/>
                <w:sz w:val="18"/>
                <w:szCs w:val="18"/>
              </w:rPr>
            </w:pPr>
            <w:r w:rsidRPr="007901B2">
              <w:rPr>
                <w:sz w:val="18"/>
                <w:szCs w:val="18"/>
              </w:rPr>
              <w:t>AQ-10</w:t>
            </w:r>
            <w:r w:rsidR="00602183" w:rsidRPr="007901B2">
              <w:rPr>
                <w:b/>
                <w:sz w:val="18"/>
                <w:szCs w:val="18"/>
              </w:rPr>
              <w:t>*1</w:t>
            </w:r>
          </w:p>
          <w:p w14:paraId="3DD453BC" w14:textId="77777777" w:rsidR="00AA0398" w:rsidRDefault="00AA0398" w:rsidP="00045097">
            <w:pPr>
              <w:jc w:val="left"/>
              <w:rPr>
                <w:b/>
                <w:sz w:val="18"/>
                <w:szCs w:val="18"/>
              </w:rPr>
            </w:pPr>
          </w:p>
          <w:p w14:paraId="2101A42C" w14:textId="5A68434B" w:rsidR="00AF1C4D" w:rsidRDefault="00AF1C4D" w:rsidP="00045097">
            <w:pPr>
              <w:jc w:val="left"/>
              <w:rPr>
                <w:sz w:val="18"/>
                <w:szCs w:val="18"/>
              </w:rPr>
            </w:pPr>
          </w:p>
          <w:p w14:paraId="6CEA8011" w14:textId="77777777" w:rsidR="00F74E99" w:rsidRPr="007901B2" w:rsidRDefault="00F74E99" w:rsidP="00045097">
            <w:pPr>
              <w:jc w:val="left"/>
              <w:rPr>
                <w:sz w:val="18"/>
                <w:szCs w:val="18"/>
              </w:rPr>
            </w:pPr>
          </w:p>
          <w:p w14:paraId="4ACE8178" w14:textId="4A42897F" w:rsidR="00AF1C4D" w:rsidRPr="007901B2" w:rsidRDefault="00AA0398" w:rsidP="00045097">
            <w:pPr>
              <w:jc w:val="left"/>
              <w:rPr>
                <w:sz w:val="18"/>
                <w:szCs w:val="18"/>
              </w:rPr>
            </w:pPr>
            <w:r>
              <w:rPr>
                <w:sz w:val="18"/>
                <w:szCs w:val="18"/>
              </w:rPr>
              <w:t>Sercadis plus</w:t>
            </w:r>
            <w:r w:rsidR="00161602">
              <w:rPr>
                <w:b/>
                <w:sz w:val="18"/>
                <w:szCs w:val="18"/>
              </w:rPr>
              <w:t>*2</w:t>
            </w:r>
            <w:r>
              <w:rPr>
                <w:b/>
                <w:sz w:val="18"/>
                <w:szCs w:val="18"/>
              </w:rPr>
              <w:t xml:space="preserve"> **</w:t>
            </w:r>
          </w:p>
        </w:tc>
        <w:tc>
          <w:tcPr>
            <w:tcW w:w="1320" w:type="dxa"/>
            <w:tcBorders>
              <w:bottom w:val="single" w:sz="4" w:space="0" w:color="auto"/>
            </w:tcBorders>
          </w:tcPr>
          <w:p w14:paraId="6F49BCC5" w14:textId="77777777" w:rsidR="00AF1C4D" w:rsidRPr="007901B2" w:rsidRDefault="00AF1C4D" w:rsidP="00045097">
            <w:pPr>
              <w:jc w:val="left"/>
              <w:rPr>
                <w:sz w:val="18"/>
                <w:szCs w:val="18"/>
              </w:rPr>
            </w:pPr>
            <w:r w:rsidRPr="007901B2">
              <w:rPr>
                <w:sz w:val="18"/>
                <w:szCs w:val="18"/>
              </w:rPr>
              <w:t>35 g/ha</w:t>
            </w:r>
          </w:p>
          <w:p w14:paraId="7ADBCC25" w14:textId="77777777" w:rsidR="00AF1C4D" w:rsidRPr="007901B2" w:rsidRDefault="00AF1C4D" w:rsidP="00045097">
            <w:pPr>
              <w:jc w:val="left"/>
              <w:rPr>
                <w:sz w:val="18"/>
                <w:szCs w:val="18"/>
              </w:rPr>
            </w:pPr>
          </w:p>
          <w:p w14:paraId="5D33ADF0" w14:textId="77777777" w:rsidR="00AF1C4D" w:rsidRPr="007901B2" w:rsidRDefault="00AF1C4D" w:rsidP="00045097">
            <w:pPr>
              <w:jc w:val="left"/>
              <w:rPr>
                <w:sz w:val="18"/>
                <w:szCs w:val="18"/>
              </w:rPr>
            </w:pPr>
          </w:p>
          <w:p w14:paraId="5548092A" w14:textId="77777777" w:rsidR="00AF1C4D" w:rsidRDefault="00AF1C4D" w:rsidP="00045097">
            <w:pPr>
              <w:jc w:val="left"/>
              <w:rPr>
                <w:sz w:val="18"/>
                <w:szCs w:val="18"/>
              </w:rPr>
            </w:pPr>
          </w:p>
          <w:p w14:paraId="22A4ABD4" w14:textId="06D37D25" w:rsidR="00AA0398" w:rsidRPr="007901B2" w:rsidRDefault="00377629" w:rsidP="00045097">
            <w:pPr>
              <w:jc w:val="left"/>
              <w:rPr>
                <w:sz w:val="18"/>
                <w:szCs w:val="18"/>
              </w:rPr>
            </w:pPr>
            <w:r>
              <w:rPr>
                <w:sz w:val="18"/>
                <w:szCs w:val="18"/>
              </w:rPr>
              <w:t>0,6</w:t>
            </w:r>
            <w:r w:rsidR="00AA0398">
              <w:rPr>
                <w:sz w:val="18"/>
                <w:szCs w:val="18"/>
              </w:rPr>
              <w:t xml:space="preserve"> l/ha</w:t>
            </w:r>
          </w:p>
        </w:tc>
        <w:tc>
          <w:tcPr>
            <w:tcW w:w="1320" w:type="dxa"/>
            <w:tcBorders>
              <w:bottom w:val="single" w:sz="4" w:space="0" w:color="auto"/>
            </w:tcBorders>
          </w:tcPr>
          <w:p w14:paraId="22609D1D" w14:textId="77777777" w:rsidR="00AF1C4D" w:rsidRPr="007901B2" w:rsidRDefault="00AF1C4D" w:rsidP="00045097">
            <w:pPr>
              <w:jc w:val="left"/>
              <w:rPr>
                <w:sz w:val="18"/>
                <w:szCs w:val="18"/>
              </w:rPr>
            </w:pPr>
            <w:r w:rsidRPr="007901B2">
              <w:rPr>
                <w:sz w:val="18"/>
                <w:szCs w:val="18"/>
              </w:rPr>
              <w:t>1</w:t>
            </w:r>
          </w:p>
          <w:p w14:paraId="6F268A9A" w14:textId="77777777" w:rsidR="00AF1C4D" w:rsidRDefault="00AF1C4D" w:rsidP="00045097">
            <w:pPr>
              <w:jc w:val="left"/>
              <w:rPr>
                <w:sz w:val="18"/>
                <w:szCs w:val="18"/>
              </w:rPr>
            </w:pPr>
          </w:p>
          <w:p w14:paraId="0752D0E7" w14:textId="0AB05F30" w:rsidR="00AA0398" w:rsidRDefault="00AA0398" w:rsidP="00045097">
            <w:pPr>
              <w:jc w:val="left"/>
              <w:rPr>
                <w:sz w:val="18"/>
                <w:szCs w:val="18"/>
              </w:rPr>
            </w:pPr>
          </w:p>
          <w:p w14:paraId="2B405CAD" w14:textId="77777777" w:rsidR="00F74E99" w:rsidRDefault="00F74E99" w:rsidP="00045097">
            <w:pPr>
              <w:jc w:val="left"/>
              <w:rPr>
                <w:sz w:val="18"/>
                <w:szCs w:val="18"/>
              </w:rPr>
            </w:pPr>
          </w:p>
          <w:p w14:paraId="0F24D58F" w14:textId="132185CD" w:rsidR="00AA0398" w:rsidRPr="007901B2" w:rsidRDefault="00AA0398" w:rsidP="00045097">
            <w:pPr>
              <w:jc w:val="left"/>
              <w:rPr>
                <w:sz w:val="18"/>
                <w:szCs w:val="18"/>
              </w:rPr>
            </w:pPr>
            <w:r>
              <w:rPr>
                <w:sz w:val="18"/>
                <w:szCs w:val="18"/>
              </w:rPr>
              <w:t>7</w:t>
            </w:r>
          </w:p>
          <w:p w14:paraId="34A02045" w14:textId="77777777" w:rsidR="00AF1C4D" w:rsidRPr="007901B2" w:rsidRDefault="00AF1C4D" w:rsidP="00045097">
            <w:pPr>
              <w:jc w:val="left"/>
              <w:rPr>
                <w:sz w:val="18"/>
                <w:szCs w:val="18"/>
              </w:rPr>
            </w:pPr>
          </w:p>
        </w:tc>
        <w:tc>
          <w:tcPr>
            <w:tcW w:w="1430" w:type="dxa"/>
            <w:tcBorders>
              <w:bottom w:val="single" w:sz="4" w:space="0" w:color="auto"/>
            </w:tcBorders>
          </w:tcPr>
          <w:p w14:paraId="7A74AD3C" w14:textId="1F2C8B6F" w:rsidR="00AF1C4D" w:rsidRDefault="00602183" w:rsidP="00045097">
            <w:pPr>
              <w:jc w:val="left"/>
              <w:rPr>
                <w:b/>
                <w:bCs/>
                <w:sz w:val="18"/>
                <w:szCs w:val="18"/>
              </w:rPr>
            </w:pPr>
            <w:r w:rsidRPr="007901B2">
              <w:rPr>
                <w:b/>
                <w:bCs/>
                <w:sz w:val="18"/>
                <w:szCs w:val="18"/>
              </w:rPr>
              <w:t>*1  31.07.201</w:t>
            </w:r>
            <w:r w:rsidR="00161602">
              <w:rPr>
                <w:b/>
                <w:bCs/>
                <w:sz w:val="18"/>
                <w:szCs w:val="18"/>
              </w:rPr>
              <w:t>9</w:t>
            </w:r>
          </w:p>
          <w:p w14:paraId="32823975" w14:textId="2F5912D6" w:rsidR="00377629" w:rsidRDefault="00161602" w:rsidP="00045097">
            <w:pPr>
              <w:jc w:val="left"/>
              <w:rPr>
                <w:b/>
                <w:bCs/>
                <w:sz w:val="18"/>
                <w:szCs w:val="18"/>
              </w:rPr>
            </w:pPr>
            <w:r>
              <w:rPr>
                <w:b/>
                <w:bCs/>
                <w:sz w:val="18"/>
                <w:szCs w:val="18"/>
              </w:rPr>
              <w:t xml:space="preserve">*2  </w:t>
            </w:r>
            <w:r w:rsidR="00377629">
              <w:rPr>
                <w:b/>
                <w:bCs/>
                <w:sz w:val="18"/>
                <w:szCs w:val="18"/>
              </w:rPr>
              <w:t>31.12.2019</w:t>
            </w:r>
          </w:p>
          <w:p w14:paraId="6926CADC" w14:textId="77777777" w:rsidR="00377629" w:rsidRDefault="00377629" w:rsidP="00045097">
            <w:pPr>
              <w:jc w:val="left"/>
              <w:rPr>
                <w:b/>
                <w:bCs/>
                <w:sz w:val="18"/>
                <w:szCs w:val="18"/>
              </w:rPr>
            </w:pPr>
          </w:p>
          <w:p w14:paraId="7E02C750" w14:textId="104141B3" w:rsidR="00377629" w:rsidRPr="00F74E99" w:rsidRDefault="00377629" w:rsidP="00045097">
            <w:pPr>
              <w:jc w:val="left"/>
              <w:rPr>
                <w:bCs/>
                <w:sz w:val="18"/>
                <w:szCs w:val="18"/>
              </w:rPr>
            </w:pPr>
            <w:r>
              <w:rPr>
                <w:bCs/>
                <w:sz w:val="18"/>
                <w:szCs w:val="18"/>
              </w:rPr>
              <w:t xml:space="preserve">Sercadis plus: tudi za zatiranje gliv iz rodu </w:t>
            </w:r>
            <w:r w:rsidRPr="00F74E99">
              <w:rPr>
                <w:bCs/>
                <w:i/>
                <w:sz w:val="18"/>
                <w:szCs w:val="18"/>
              </w:rPr>
              <w:t>Leveillula</w:t>
            </w:r>
          </w:p>
        </w:tc>
      </w:tr>
    </w:tbl>
    <w:p w14:paraId="688635EB" w14:textId="0395429D" w:rsidR="00AF1C4D" w:rsidRPr="00D646D7" w:rsidRDefault="00AF1C4D" w:rsidP="0015614D">
      <w:pPr>
        <w:pStyle w:val="Sprotnaopomba-besedilo"/>
        <w:widowControl w:val="0"/>
        <w:ind w:left="110"/>
        <w:jc w:val="left"/>
        <w:rPr>
          <w:lang w:val="de-DE"/>
        </w:rPr>
      </w:pPr>
      <w:r w:rsidRPr="000307BC">
        <w:rPr>
          <w:lang w:val="sl-SI"/>
        </w:rPr>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7FCF58A6" w14:textId="77777777" w:rsidR="00AF1C4D" w:rsidRPr="000307BC" w:rsidRDefault="00AF1C4D" w:rsidP="00AF1C4D">
      <w:pPr>
        <w:jc w:val="center"/>
        <w:rPr>
          <w:sz w:val="20"/>
        </w:rPr>
      </w:pPr>
      <w:r w:rsidRPr="000307BC">
        <w:rPr>
          <w:sz w:val="20"/>
        </w:rPr>
        <w:br w:type="page"/>
      </w:r>
      <w:r w:rsidRPr="000307BC">
        <w:rPr>
          <w:sz w:val="20"/>
        </w:rPr>
        <w:lastRenderedPageBreak/>
        <w:t>INTEGRIRANO VARSTVO HRENA – list 2</w:t>
      </w:r>
    </w:p>
    <w:p w14:paraId="5088E82B" w14:textId="77777777" w:rsidR="00AF1C4D" w:rsidRPr="000307BC" w:rsidRDefault="00AF1C4D" w:rsidP="00AF1C4D">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750"/>
        <w:gridCol w:w="2420"/>
        <w:gridCol w:w="1650"/>
        <w:gridCol w:w="1430"/>
        <w:gridCol w:w="1100"/>
        <w:gridCol w:w="1320"/>
        <w:gridCol w:w="1430"/>
      </w:tblGrid>
      <w:tr w:rsidR="00AF1C4D" w:rsidRPr="007901B2" w14:paraId="46632884" w14:textId="77777777" w:rsidTr="00045097">
        <w:tc>
          <w:tcPr>
            <w:tcW w:w="1618" w:type="dxa"/>
            <w:tcBorders>
              <w:top w:val="single" w:sz="12" w:space="0" w:color="auto"/>
              <w:left w:val="single" w:sz="12" w:space="0" w:color="auto"/>
              <w:bottom w:val="single" w:sz="12" w:space="0" w:color="auto"/>
              <w:right w:val="single" w:sz="12" w:space="0" w:color="auto"/>
            </w:tcBorders>
          </w:tcPr>
          <w:p w14:paraId="2F3F89DF" w14:textId="77777777" w:rsidR="00AF1C4D" w:rsidRPr="007901B2" w:rsidRDefault="00AF1C4D" w:rsidP="00045097">
            <w:pPr>
              <w:rPr>
                <w:sz w:val="18"/>
                <w:szCs w:val="18"/>
              </w:rPr>
            </w:pPr>
            <w:r w:rsidRPr="007901B2">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3398F818" w14:textId="77777777" w:rsidR="00AF1C4D" w:rsidRPr="007901B2" w:rsidRDefault="00AF1C4D" w:rsidP="00045097">
            <w:pPr>
              <w:rPr>
                <w:sz w:val="18"/>
                <w:szCs w:val="18"/>
              </w:rPr>
            </w:pPr>
            <w:r w:rsidRPr="007901B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0E728085" w14:textId="77777777" w:rsidR="00AF1C4D" w:rsidRPr="007901B2" w:rsidRDefault="00AF1C4D" w:rsidP="00045097">
            <w:pPr>
              <w:tabs>
                <w:tab w:val="left" w:pos="170"/>
              </w:tabs>
              <w:rPr>
                <w:sz w:val="18"/>
                <w:szCs w:val="18"/>
              </w:rPr>
            </w:pPr>
            <w:r w:rsidRPr="007901B2">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59B932F3" w14:textId="77777777" w:rsidR="00AF1C4D" w:rsidRPr="007901B2" w:rsidRDefault="00AF1C4D" w:rsidP="00045097">
            <w:pPr>
              <w:rPr>
                <w:sz w:val="18"/>
                <w:szCs w:val="18"/>
                <w:lang w:val="de-DE"/>
              </w:rPr>
            </w:pPr>
            <w:r w:rsidRPr="007901B2">
              <w:rPr>
                <w:sz w:val="18"/>
                <w:szCs w:val="18"/>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14:paraId="30E47CCE" w14:textId="77777777" w:rsidR="00AF1C4D" w:rsidRPr="007901B2" w:rsidRDefault="00AF1C4D" w:rsidP="00045097">
            <w:pPr>
              <w:jc w:val="left"/>
              <w:rPr>
                <w:sz w:val="18"/>
                <w:szCs w:val="18"/>
              </w:rPr>
            </w:pPr>
            <w:r w:rsidRPr="007901B2">
              <w:rPr>
                <w:sz w:val="18"/>
                <w:szCs w:val="18"/>
              </w:rPr>
              <w:t>FITOFARM.</w:t>
            </w:r>
          </w:p>
          <w:p w14:paraId="4894AD39" w14:textId="77777777" w:rsidR="00AF1C4D" w:rsidRPr="007901B2" w:rsidRDefault="00AF1C4D" w:rsidP="00045097">
            <w:pPr>
              <w:jc w:val="left"/>
              <w:rPr>
                <w:sz w:val="18"/>
                <w:szCs w:val="18"/>
              </w:rPr>
            </w:pPr>
            <w:r w:rsidRPr="007901B2">
              <w:rPr>
                <w:sz w:val="18"/>
                <w:szCs w:val="18"/>
              </w:rPr>
              <w:t>SREDSTVO</w:t>
            </w:r>
          </w:p>
        </w:tc>
        <w:tc>
          <w:tcPr>
            <w:tcW w:w="1100" w:type="dxa"/>
            <w:tcBorders>
              <w:top w:val="single" w:sz="12" w:space="0" w:color="auto"/>
              <w:left w:val="single" w:sz="12" w:space="0" w:color="auto"/>
              <w:bottom w:val="single" w:sz="12" w:space="0" w:color="auto"/>
              <w:right w:val="single" w:sz="12" w:space="0" w:color="auto"/>
            </w:tcBorders>
          </w:tcPr>
          <w:p w14:paraId="0AC63B01"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71D239ED"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29052B84" w14:textId="77777777" w:rsidR="00AF1C4D" w:rsidRPr="007901B2" w:rsidRDefault="00AF1C4D" w:rsidP="00045097">
            <w:pPr>
              <w:jc w:val="left"/>
              <w:rPr>
                <w:sz w:val="18"/>
                <w:szCs w:val="18"/>
              </w:rPr>
            </w:pPr>
            <w:r w:rsidRPr="007901B2">
              <w:rPr>
                <w:sz w:val="18"/>
                <w:szCs w:val="18"/>
              </w:rPr>
              <w:t>OPOMBE</w:t>
            </w:r>
          </w:p>
        </w:tc>
      </w:tr>
      <w:tr w:rsidR="00AF1C4D" w:rsidRPr="007901B2" w14:paraId="191EF864"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14:paraId="65162751" w14:textId="77777777" w:rsidR="00AF1C4D" w:rsidRPr="007901B2" w:rsidRDefault="00AF1C4D" w:rsidP="00045097">
            <w:pPr>
              <w:jc w:val="left"/>
              <w:rPr>
                <w:b/>
                <w:bCs/>
                <w:sz w:val="18"/>
                <w:szCs w:val="18"/>
              </w:rPr>
            </w:pPr>
            <w:r w:rsidRPr="007901B2">
              <w:rPr>
                <w:b/>
                <w:bCs/>
                <w:sz w:val="18"/>
                <w:szCs w:val="18"/>
              </w:rPr>
              <w:t>Bela rja križnic</w:t>
            </w:r>
          </w:p>
          <w:p w14:paraId="1DEF46B0" w14:textId="77777777" w:rsidR="00AF1C4D" w:rsidRPr="007901B2" w:rsidRDefault="00AF1C4D" w:rsidP="00045097">
            <w:pPr>
              <w:pStyle w:val="Naslov4"/>
              <w:jc w:val="left"/>
              <w:rPr>
                <w:i/>
                <w:sz w:val="18"/>
                <w:szCs w:val="18"/>
              </w:rPr>
            </w:pPr>
            <w:r w:rsidRPr="007901B2">
              <w:rPr>
                <w:i/>
                <w:caps w:val="0"/>
                <w:sz w:val="18"/>
                <w:szCs w:val="18"/>
              </w:rPr>
              <w:t>Albugo candida</w:t>
            </w:r>
          </w:p>
        </w:tc>
        <w:tc>
          <w:tcPr>
            <w:tcW w:w="2750" w:type="dxa"/>
          </w:tcPr>
          <w:p w14:paraId="7F7795DD" w14:textId="77777777" w:rsidR="00AF1C4D" w:rsidRPr="007901B2" w:rsidRDefault="00AF1C4D" w:rsidP="00045097">
            <w:pPr>
              <w:jc w:val="left"/>
              <w:rPr>
                <w:sz w:val="18"/>
                <w:szCs w:val="18"/>
              </w:rPr>
            </w:pPr>
            <w:r w:rsidRPr="007901B2">
              <w:rPr>
                <w:sz w:val="18"/>
                <w:szCs w:val="18"/>
              </w:rPr>
              <w:t>Razlikujemo lokalno in sistemično okužbo. Posledica lokalnih okužb so belkaste posamezne bradavice, ki čez nekaj časa razpokajo. Okužba z glivo lahko povzroči tudi nenormalno pigmentacijo rastlinskega tkiva. Pri sistemični okužbi prodrejo spomladi iz listov, stebel, cvetnih pecljev in plodov  bele okroglaste bradavice. Rastlina ima iznakažen videz.</w:t>
            </w:r>
          </w:p>
          <w:p w14:paraId="29BD4DE0" w14:textId="77777777" w:rsidR="00AF1C4D" w:rsidRPr="007901B2" w:rsidRDefault="00AF1C4D" w:rsidP="00045097">
            <w:pPr>
              <w:jc w:val="left"/>
              <w:rPr>
                <w:sz w:val="18"/>
                <w:szCs w:val="18"/>
              </w:rPr>
            </w:pPr>
            <w:r w:rsidRPr="007901B2">
              <w:rPr>
                <w:sz w:val="18"/>
                <w:szCs w:val="18"/>
              </w:rPr>
              <w:t>Gliva se najmočneje širi pri hladnejšem (15 do 20°C) in vlažnem vremenu ter v nižjih legah. Suho, toplo poletno vreme ovira njen razvoj.</w:t>
            </w:r>
          </w:p>
        </w:tc>
        <w:tc>
          <w:tcPr>
            <w:tcW w:w="2420" w:type="dxa"/>
          </w:tcPr>
          <w:p w14:paraId="5E615753" w14:textId="77777777" w:rsidR="00AF1C4D" w:rsidRPr="007901B2" w:rsidRDefault="00AF1C4D" w:rsidP="00830142">
            <w:pPr>
              <w:pStyle w:val="Oznaenseznam3"/>
              <w:rPr>
                <w:sz w:val="18"/>
                <w:szCs w:val="18"/>
              </w:rPr>
            </w:pPr>
            <w:r w:rsidRPr="007901B2">
              <w:rPr>
                <w:sz w:val="18"/>
                <w:szCs w:val="18"/>
              </w:rPr>
              <w:t>Agrotehnični ukrepi:</w:t>
            </w:r>
          </w:p>
          <w:p w14:paraId="575FF9E5" w14:textId="48E6FBBA" w:rsidR="00AF1C4D" w:rsidRPr="007901B2" w:rsidRDefault="008B425D" w:rsidP="00830142">
            <w:pPr>
              <w:pStyle w:val="Oznaenseznam3"/>
              <w:rPr>
                <w:sz w:val="18"/>
                <w:szCs w:val="18"/>
              </w:rPr>
            </w:pPr>
            <w:r>
              <w:rPr>
                <w:sz w:val="18"/>
                <w:szCs w:val="18"/>
              </w:rPr>
              <w:t>-</w:t>
            </w:r>
            <w:r w:rsidR="00AF1C4D" w:rsidRPr="007901B2">
              <w:rPr>
                <w:sz w:val="18"/>
                <w:szCs w:val="18"/>
              </w:rPr>
              <w:t>zatiranje plevelov iz družine križnic,</w:t>
            </w:r>
          </w:p>
          <w:p w14:paraId="1802B1DE" w14:textId="2E0DC100" w:rsidR="00AF1C4D" w:rsidRPr="007901B2" w:rsidRDefault="008B425D" w:rsidP="00830142">
            <w:pPr>
              <w:pStyle w:val="Oznaenseznam3"/>
              <w:rPr>
                <w:sz w:val="18"/>
                <w:szCs w:val="18"/>
              </w:rPr>
            </w:pPr>
            <w:r>
              <w:rPr>
                <w:sz w:val="18"/>
                <w:szCs w:val="18"/>
              </w:rPr>
              <w:t>-</w:t>
            </w:r>
            <w:r w:rsidR="00AF1C4D" w:rsidRPr="007901B2">
              <w:rPr>
                <w:sz w:val="18"/>
                <w:szCs w:val="18"/>
              </w:rPr>
              <w:t xml:space="preserve">potaknjence jemljemo le od vrha primarne korenine. </w:t>
            </w:r>
          </w:p>
          <w:p w14:paraId="3A6E45CD" w14:textId="5ADC7AA9" w:rsidR="00AF1C4D" w:rsidRPr="007901B2" w:rsidRDefault="008B425D" w:rsidP="00830142">
            <w:pPr>
              <w:pStyle w:val="Oznaenseznam3"/>
              <w:rPr>
                <w:sz w:val="18"/>
                <w:szCs w:val="18"/>
              </w:rPr>
            </w:pPr>
            <w:r>
              <w:rPr>
                <w:sz w:val="18"/>
                <w:szCs w:val="18"/>
              </w:rPr>
              <w:t>-</w:t>
            </w:r>
            <w:r w:rsidR="00AF1C4D" w:rsidRPr="007901B2">
              <w:rPr>
                <w:sz w:val="18"/>
                <w:szCs w:val="18"/>
              </w:rPr>
              <w:t>vse obarvane, nabrekle ali razpokane potaknjence izločimo,</w:t>
            </w:r>
          </w:p>
          <w:p w14:paraId="33788D22" w14:textId="7E2CE78A" w:rsidR="00AF1C4D" w:rsidRPr="007901B2" w:rsidRDefault="008B425D" w:rsidP="00830142">
            <w:pPr>
              <w:pStyle w:val="Oznaenseznam3"/>
              <w:rPr>
                <w:sz w:val="18"/>
                <w:szCs w:val="18"/>
              </w:rPr>
            </w:pPr>
            <w:r>
              <w:rPr>
                <w:sz w:val="18"/>
                <w:szCs w:val="18"/>
              </w:rPr>
              <w:t>-</w:t>
            </w:r>
            <w:r w:rsidR="00AF1C4D" w:rsidRPr="007901B2">
              <w:rPr>
                <w:sz w:val="18"/>
                <w:szCs w:val="18"/>
              </w:rPr>
              <w:t xml:space="preserve"> pred novo saditvijo v starem nasadu in na odlagališču rastlinskih odpadkov odstranimo vse poganjke hrena,</w:t>
            </w:r>
          </w:p>
          <w:p w14:paraId="32CB2C04" w14:textId="05E88A3D" w:rsidR="00AF1C4D" w:rsidRPr="007901B2" w:rsidRDefault="008B425D" w:rsidP="00830142">
            <w:pPr>
              <w:pStyle w:val="Oznaenseznam3"/>
              <w:rPr>
                <w:sz w:val="18"/>
                <w:szCs w:val="18"/>
              </w:rPr>
            </w:pPr>
            <w:r>
              <w:rPr>
                <w:sz w:val="18"/>
                <w:szCs w:val="18"/>
              </w:rPr>
              <w:t>-</w:t>
            </w:r>
            <w:r w:rsidR="00AF1C4D" w:rsidRPr="007901B2">
              <w:rPr>
                <w:sz w:val="18"/>
                <w:szCs w:val="18"/>
              </w:rPr>
              <w:t>obolele rastli</w:t>
            </w:r>
            <w:r>
              <w:rPr>
                <w:sz w:val="18"/>
                <w:szCs w:val="18"/>
              </w:rPr>
              <w:t>ne odstranjujemo s koreninami vr</w:t>
            </w:r>
            <w:r w:rsidR="00AF1C4D" w:rsidRPr="007901B2">
              <w:rPr>
                <w:sz w:val="18"/>
                <w:szCs w:val="18"/>
              </w:rPr>
              <w:t>ed.</w:t>
            </w:r>
          </w:p>
        </w:tc>
        <w:tc>
          <w:tcPr>
            <w:tcW w:w="1650" w:type="dxa"/>
          </w:tcPr>
          <w:p w14:paraId="3764670D" w14:textId="77777777" w:rsidR="00983025" w:rsidRPr="007901B2" w:rsidRDefault="00AF1C4D" w:rsidP="00045097">
            <w:pPr>
              <w:jc w:val="left"/>
              <w:rPr>
                <w:sz w:val="18"/>
                <w:szCs w:val="18"/>
              </w:rPr>
            </w:pPr>
            <w:r w:rsidRPr="007901B2">
              <w:rPr>
                <w:sz w:val="18"/>
                <w:szCs w:val="18"/>
              </w:rPr>
              <w:t>- azoksistrobin</w:t>
            </w:r>
          </w:p>
          <w:p w14:paraId="21D23025" w14:textId="77777777" w:rsidR="00FB7F4F" w:rsidRPr="007901B2" w:rsidRDefault="00FB7F4F" w:rsidP="00045097">
            <w:pPr>
              <w:jc w:val="left"/>
              <w:rPr>
                <w:sz w:val="18"/>
                <w:szCs w:val="18"/>
              </w:rPr>
            </w:pPr>
          </w:p>
          <w:p w14:paraId="178DCDCA" w14:textId="77777777" w:rsidR="00FB7F4F" w:rsidRDefault="00FB7F4F" w:rsidP="00045097">
            <w:pPr>
              <w:jc w:val="left"/>
              <w:rPr>
                <w:sz w:val="18"/>
                <w:szCs w:val="18"/>
              </w:rPr>
            </w:pPr>
          </w:p>
          <w:p w14:paraId="797E8280" w14:textId="77777777" w:rsidR="007C404F" w:rsidRDefault="007C404F" w:rsidP="00045097">
            <w:pPr>
              <w:jc w:val="left"/>
              <w:rPr>
                <w:sz w:val="18"/>
                <w:szCs w:val="18"/>
              </w:rPr>
            </w:pPr>
          </w:p>
          <w:p w14:paraId="05614F4E" w14:textId="4B2A6F66" w:rsidR="007C404F" w:rsidRPr="007901B2" w:rsidRDefault="007C404F" w:rsidP="00045097">
            <w:pPr>
              <w:jc w:val="left"/>
              <w:rPr>
                <w:sz w:val="18"/>
                <w:szCs w:val="18"/>
              </w:rPr>
            </w:pPr>
          </w:p>
          <w:p w14:paraId="361C89C3" w14:textId="77777777" w:rsidR="00983025" w:rsidRPr="007901B2" w:rsidRDefault="00983025" w:rsidP="00983025">
            <w:pPr>
              <w:jc w:val="left"/>
              <w:rPr>
                <w:sz w:val="18"/>
                <w:szCs w:val="18"/>
              </w:rPr>
            </w:pPr>
            <w:r w:rsidRPr="007901B2">
              <w:rPr>
                <w:sz w:val="18"/>
                <w:szCs w:val="18"/>
              </w:rPr>
              <w:t>-ciazofamid</w:t>
            </w:r>
          </w:p>
        </w:tc>
        <w:tc>
          <w:tcPr>
            <w:tcW w:w="1430" w:type="dxa"/>
          </w:tcPr>
          <w:p w14:paraId="7FDDCD56" w14:textId="26755CAB" w:rsidR="00AF1C4D" w:rsidRPr="007901B2" w:rsidRDefault="00AF1C4D" w:rsidP="00045097">
            <w:pPr>
              <w:jc w:val="left"/>
              <w:rPr>
                <w:sz w:val="18"/>
                <w:szCs w:val="18"/>
              </w:rPr>
            </w:pPr>
            <w:r w:rsidRPr="007901B2">
              <w:rPr>
                <w:sz w:val="18"/>
                <w:szCs w:val="18"/>
              </w:rPr>
              <w:t xml:space="preserve">Ortiva </w:t>
            </w:r>
          </w:p>
          <w:p w14:paraId="7B1B51BA" w14:textId="62BE5762" w:rsidR="00FB7F4F" w:rsidRDefault="00FB7F4F" w:rsidP="00045097">
            <w:pPr>
              <w:jc w:val="left"/>
              <w:rPr>
                <w:b/>
                <w:sz w:val="18"/>
                <w:szCs w:val="18"/>
              </w:rPr>
            </w:pPr>
            <w:r w:rsidRPr="007901B2">
              <w:rPr>
                <w:sz w:val="18"/>
                <w:szCs w:val="18"/>
              </w:rPr>
              <w:t>Mirador 250 EC</w:t>
            </w:r>
          </w:p>
          <w:p w14:paraId="692EB260" w14:textId="2B00EDF0" w:rsidR="007C404F" w:rsidRDefault="007C404F" w:rsidP="007C404F">
            <w:pPr>
              <w:jc w:val="left"/>
              <w:rPr>
                <w:bCs/>
                <w:sz w:val="18"/>
                <w:szCs w:val="18"/>
              </w:rPr>
            </w:pPr>
            <w:r w:rsidRPr="00377683">
              <w:rPr>
                <w:bCs/>
                <w:sz w:val="18"/>
                <w:szCs w:val="18"/>
              </w:rPr>
              <w:t>Zaftra AZT 250 SC</w:t>
            </w:r>
          </w:p>
          <w:p w14:paraId="76332611" w14:textId="2348561C" w:rsidR="0005690D" w:rsidRPr="00377683" w:rsidRDefault="0005690D" w:rsidP="007C404F">
            <w:pPr>
              <w:jc w:val="left"/>
              <w:rPr>
                <w:bCs/>
                <w:sz w:val="18"/>
                <w:szCs w:val="18"/>
              </w:rPr>
            </w:pPr>
            <w:r>
              <w:rPr>
                <w:bCs/>
                <w:sz w:val="18"/>
                <w:szCs w:val="18"/>
              </w:rPr>
              <w:t>Zoxis 250 SC</w:t>
            </w:r>
          </w:p>
          <w:p w14:paraId="621B4594" w14:textId="3628E20B" w:rsidR="00983025" w:rsidRPr="007901B2" w:rsidRDefault="00983025" w:rsidP="00045097">
            <w:pPr>
              <w:jc w:val="left"/>
              <w:rPr>
                <w:sz w:val="18"/>
                <w:szCs w:val="18"/>
              </w:rPr>
            </w:pPr>
            <w:r w:rsidRPr="007901B2">
              <w:rPr>
                <w:sz w:val="18"/>
                <w:szCs w:val="18"/>
              </w:rPr>
              <w:t xml:space="preserve">Mildicut </w:t>
            </w:r>
          </w:p>
        </w:tc>
        <w:tc>
          <w:tcPr>
            <w:tcW w:w="1100" w:type="dxa"/>
          </w:tcPr>
          <w:p w14:paraId="4B492617" w14:textId="77777777" w:rsidR="00AF1C4D" w:rsidRPr="007901B2" w:rsidRDefault="00AF1C4D" w:rsidP="00045097">
            <w:pPr>
              <w:jc w:val="left"/>
              <w:rPr>
                <w:sz w:val="18"/>
                <w:szCs w:val="18"/>
              </w:rPr>
            </w:pPr>
            <w:r w:rsidRPr="007901B2">
              <w:rPr>
                <w:sz w:val="18"/>
                <w:szCs w:val="18"/>
              </w:rPr>
              <w:t>1 l/ha</w:t>
            </w:r>
          </w:p>
          <w:p w14:paraId="4FA91BBE" w14:textId="1C5A2FC4" w:rsidR="007C404F" w:rsidRDefault="00FB7F4F" w:rsidP="00045097">
            <w:pPr>
              <w:jc w:val="left"/>
              <w:rPr>
                <w:sz w:val="18"/>
                <w:szCs w:val="18"/>
              </w:rPr>
            </w:pPr>
            <w:r w:rsidRPr="007901B2">
              <w:rPr>
                <w:sz w:val="18"/>
                <w:szCs w:val="18"/>
              </w:rPr>
              <w:t>1 l/ha</w:t>
            </w:r>
          </w:p>
          <w:p w14:paraId="259A356C" w14:textId="28002B34" w:rsidR="007C404F" w:rsidRDefault="007C404F" w:rsidP="00045097">
            <w:pPr>
              <w:jc w:val="left"/>
              <w:rPr>
                <w:sz w:val="18"/>
                <w:szCs w:val="18"/>
              </w:rPr>
            </w:pPr>
            <w:r>
              <w:rPr>
                <w:sz w:val="18"/>
                <w:szCs w:val="18"/>
              </w:rPr>
              <w:t>1 l/ha</w:t>
            </w:r>
          </w:p>
          <w:p w14:paraId="291C346F" w14:textId="77777777" w:rsidR="0005690D" w:rsidRPr="007901B2" w:rsidRDefault="0005690D" w:rsidP="00045097">
            <w:pPr>
              <w:jc w:val="left"/>
              <w:rPr>
                <w:sz w:val="18"/>
                <w:szCs w:val="18"/>
              </w:rPr>
            </w:pPr>
          </w:p>
          <w:p w14:paraId="558AC1E4" w14:textId="3A144C02" w:rsidR="00FB7F4F" w:rsidRPr="007901B2" w:rsidRDefault="0005690D" w:rsidP="00045097">
            <w:pPr>
              <w:jc w:val="left"/>
              <w:rPr>
                <w:sz w:val="18"/>
                <w:szCs w:val="18"/>
              </w:rPr>
            </w:pPr>
            <w:r>
              <w:rPr>
                <w:sz w:val="18"/>
                <w:szCs w:val="18"/>
              </w:rPr>
              <w:t>1 l/ha</w:t>
            </w:r>
          </w:p>
          <w:p w14:paraId="473D3320" w14:textId="77777777" w:rsidR="00983025" w:rsidRPr="007901B2" w:rsidRDefault="00983025" w:rsidP="00045097">
            <w:pPr>
              <w:jc w:val="left"/>
              <w:rPr>
                <w:sz w:val="18"/>
                <w:szCs w:val="18"/>
              </w:rPr>
            </w:pPr>
            <w:r w:rsidRPr="007901B2">
              <w:rPr>
                <w:sz w:val="18"/>
                <w:szCs w:val="18"/>
              </w:rPr>
              <w:t>4 l/ha</w:t>
            </w:r>
          </w:p>
        </w:tc>
        <w:tc>
          <w:tcPr>
            <w:tcW w:w="1320" w:type="dxa"/>
          </w:tcPr>
          <w:p w14:paraId="11DF30AA" w14:textId="77777777" w:rsidR="00AF1C4D" w:rsidRPr="007901B2" w:rsidRDefault="00AF1C4D" w:rsidP="00045097">
            <w:pPr>
              <w:jc w:val="left"/>
              <w:rPr>
                <w:sz w:val="18"/>
                <w:szCs w:val="18"/>
              </w:rPr>
            </w:pPr>
            <w:r w:rsidRPr="007901B2">
              <w:rPr>
                <w:sz w:val="18"/>
                <w:szCs w:val="18"/>
              </w:rPr>
              <w:t>1</w:t>
            </w:r>
            <w:r w:rsidR="005C0E4C" w:rsidRPr="007901B2">
              <w:rPr>
                <w:sz w:val="18"/>
                <w:szCs w:val="18"/>
              </w:rPr>
              <w:t>4</w:t>
            </w:r>
          </w:p>
          <w:p w14:paraId="41127B2F" w14:textId="45EC853A" w:rsidR="00FB7F4F" w:rsidRPr="007901B2" w:rsidRDefault="008B425D" w:rsidP="00045097">
            <w:pPr>
              <w:jc w:val="left"/>
              <w:rPr>
                <w:sz w:val="18"/>
                <w:szCs w:val="18"/>
              </w:rPr>
            </w:pPr>
            <w:r>
              <w:rPr>
                <w:sz w:val="18"/>
                <w:szCs w:val="18"/>
              </w:rPr>
              <w:t>14</w:t>
            </w:r>
          </w:p>
          <w:p w14:paraId="298641DC" w14:textId="77777777" w:rsidR="007C404F" w:rsidRDefault="007C404F" w:rsidP="00045097">
            <w:pPr>
              <w:jc w:val="left"/>
              <w:rPr>
                <w:sz w:val="18"/>
                <w:szCs w:val="18"/>
              </w:rPr>
            </w:pPr>
            <w:r>
              <w:rPr>
                <w:sz w:val="18"/>
                <w:szCs w:val="18"/>
              </w:rPr>
              <w:t>14</w:t>
            </w:r>
          </w:p>
          <w:p w14:paraId="7AE5726E" w14:textId="77777777" w:rsidR="007C404F" w:rsidRDefault="007C404F" w:rsidP="00045097">
            <w:pPr>
              <w:jc w:val="left"/>
              <w:rPr>
                <w:sz w:val="18"/>
                <w:szCs w:val="18"/>
              </w:rPr>
            </w:pPr>
          </w:p>
          <w:p w14:paraId="37B4BFB8" w14:textId="2C2BCB43" w:rsidR="0005690D" w:rsidRDefault="0005690D" w:rsidP="00045097">
            <w:pPr>
              <w:jc w:val="left"/>
              <w:rPr>
                <w:sz w:val="18"/>
                <w:szCs w:val="18"/>
              </w:rPr>
            </w:pPr>
            <w:r>
              <w:rPr>
                <w:sz w:val="18"/>
                <w:szCs w:val="18"/>
              </w:rPr>
              <w:t>14</w:t>
            </w:r>
          </w:p>
          <w:p w14:paraId="7D0C9D47" w14:textId="77777777" w:rsidR="00983025" w:rsidRPr="007901B2" w:rsidRDefault="00983025" w:rsidP="00045097">
            <w:pPr>
              <w:jc w:val="left"/>
              <w:rPr>
                <w:sz w:val="18"/>
                <w:szCs w:val="18"/>
              </w:rPr>
            </w:pPr>
            <w:r w:rsidRPr="007901B2">
              <w:rPr>
                <w:sz w:val="18"/>
                <w:szCs w:val="18"/>
              </w:rPr>
              <w:t>14</w:t>
            </w:r>
          </w:p>
        </w:tc>
        <w:tc>
          <w:tcPr>
            <w:tcW w:w="1430" w:type="dxa"/>
          </w:tcPr>
          <w:p w14:paraId="67FA9983" w14:textId="2B352199" w:rsidR="00AF1C4D" w:rsidRPr="007901B2" w:rsidRDefault="0005690D" w:rsidP="00045097">
            <w:pPr>
              <w:jc w:val="left"/>
              <w:rPr>
                <w:sz w:val="18"/>
                <w:szCs w:val="18"/>
              </w:rPr>
            </w:pPr>
            <w:r w:rsidRPr="008B425D">
              <w:rPr>
                <w:sz w:val="18"/>
                <w:szCs w:val="18"/>
              </w:rPr>
              <w:t>Vsi</w:t>
            </w:r>
            <w:r w:rsidRPr="007901B2">
              <w:rPr>
                <w:sz w:val="18"/>
                <w:szCs w:val="18"/>
              </w:rPr>
              <w:t xml:space="preserve"> </w:t>
            </w:r>
            <w:r w:rsidR="00AF1C4D" w:rsidRPr="007901B2">
              <w:rPr>
                <w:sz w:val="18"/>
                <w:szCs w:val="18"/>
              </w:rPr>
              <w:t>MANJŠ</w:t>
            </w:r>
            <w:r w:rsidR="00D568E2" w:rsidRPr="007901B2">
              <w:rPr>
                <w:sz w:val="18"/>
                <w:szCs w:val="18"/>
              </w:rPr>
              <w:t>A</w:t>
            </w:r>
            <w:r w:rsidR="00AF1C4D" w:rsidRPr="007901B2">
              <w:rPr>
                <w:sz w:val="18"/>
                <w:szCs w:val="18"/>
              </w:rPr>
              <w:t xml:space="preserve"> UPORAB</w:t>
            </w:r>
            <w:r w:rsidR="00D568E2" w:rsidRPr="007901B2">
              <w:rPr>
                <w:sz w:val="18"/>
                <w:szCs w:val="18"/>
              </w:rPr>
              <w:t>A</w:t>
            </w:r>
          </w:p>
          <w:p w14:paraId="13E02603" w14:textId="77777777" w:rsidR="00AF1C4D" w:rsidRPr="007901B2" w:rsidRDefault="00AF1C4D" w:rsidP="00045097">
            <w:pPr>
              <w:jc w:val="left"/>
              <w:rPr>
                <w:b/>
                <w:bCs/>
                <w:sz w:val="18"/>
                <w:szCs w:val="18"/>
              </w:rPr>
            </w:pPr>
          </w:p>
        </w:tc>
      </w:tr>
      <w:tr w:rsidR="00AF1C4D" w:rsidRPr="007901B2" w14:paraId="0A9227B1"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14:paraId="542BC9C0" w14:textId="1E9951D7" w:rsidR="00AF1C4D" w:rsidRPr="007901B2" w:rsidRDefault="00AF1C4D" w:rsidP="00045097">
            <w:pPr>
              <w:jc w:val="left"/>
              <w:rPr>
                <w:b/>
                <w:bCs/>
                <w:sz w:val="18"/>
                <w:szCs w:val="18"/>
              </w:rPr>
            </w:pPr>
            <w:r w:rsidRPr="007901B2">
              <w:rPr>
                <w:b/>
                <w:bCs/>
                <w:sz w:val="18"/>
                <w:szCs w:val="18"/>
              </w:rPr>
              <w:t>ŠKODLJIVCI</w:t>
            </w:r>
          </w:p>
          <w:p w14:paraId="2EE7B826" w14:textId="77777777" w:rsidR="00AF1C4D" w:rsidRPr="007901B2" w:rsidRDefault="00AF1C4D" w:rsidP="00045097">
            <w:pPr>
              <w:jc w:val="left"/>
              <w:rPr>
                <w:b/>
                <w:bCs/>
                <w:sz w:val="18"/>
                <w:szCs w:val="18"/>
              </w:rPr>
            </w:pPr>
            <w:r w:rsidRPr="007901B2">
              <w:rPr>
                <w:b/>
                <w:bCs/>
                <w:sz w:val="18"/>
                <w:szCs w:val="18"/>
              </w:rPr>
              <w:t xml:space="preserve">Kapusov belin </w:t>
            </w:r>
          </w:p>
          <w:p w14:paraId="0A9044C7" w14:textId="77777777" w:rsidR="00AF1C4D" w:rsidRPr="007901B2" w:rsidRDefault="00AF1C4D" w:rsidP="00045097">
            <w:pPr>
              <w:jc w:val="left"/>
              <w:rPr>
                <w:bCs/>
                <w:i/>
                <w:sz w:val="18"/>
                <w:szCs w:val="18"/>
              </w:rPr>
            </w:pPr>
            <w:r w:rsidRPr="007901B2">
              <w:rPr>
                <w:bCs/>
                <w:i/>
                <w:sz w:val="18"/>
                <w:szCs w:val="18"/>
              </w:rPr>
              <w:t>Pieris brassicae</w:t>
            </w:r>
          </w:p>
        </w:tc>
        <w:tc>
          <w:tcPr>
            <w:tcW w:w="2750" w:type="dxa"/>
          </w:tcPr>
          <w:p w14:paraId="5BAB37E5" w14:textId="77777777" w:rsidR="00AF1C4D" w:rsidRPr="007901B2" w:rsidRDefault="00AF1C4D" w:rsidP="00045097">
            <w:pPr>
              <w:rPr>
                <w:sz w:val="18"/>
                <w:szCs w:val="18"/>
              </w:rPr>
            </w:pPr>
            <w:r w:rsidRPr="007901B2">
              <w:rPr>
                <w:sz w:val="18"/>
                <w:szCs w:val="18"/>
              </w:rPr>
              <w:t>Aprila in maja letajo metulji prvega rodu, julija in avgusta pa metulji drugega rodu. Gosenice objedo listje do listnih žil.</w:t>
            </w:r>
          </w:p>
        </w:tc>
        <w:tc>
          <w:tcPr>
            <w:tcW w:w="2420" w:type="dxa"/>
          </w:tcPr>
          <w:p w14:paraId="528C2F78" w14:textId="77777777" w:rsidR="00AF1C4D" w:rsidRPr="007901B2" w:rsidRDefault="00AF1C4D" w:rsidP="00830142">
            <w:pPr>
              <w:pStyle w:val="Oznaenseznam3"/>
              <w:rPr>
                <w:sz w:val="18"/>
                <w:szCs w:val="18"/>
              </w:rPr>
            </w:pPr>
            <w:r w:rsidRPr="007901B2">
              <w:rPr>
                <w:sz w:val="18"/>
                <w:szCs w:val="18"/>
              </w:rPr>
              <w:t>Agrotehnični ukrepi:</w:t>
            </w:r>
          </w:p>
          <w:p w14:paraId="67060248" w14:textId="77D5443A" w:rsidR="00AF1C4D" w:rsidRPr="007901B2" w:rsidRDefault="008B425D" w:rsidP="00830142">
            <w:pPr>
              <w:pStyle w:val="Oznaenseznam3"/>
              <w:rPr>
                <w:sz w:val="18"/>
                <w:szCs w:val="18"/>
              </w:rPr>
            </w:pPr>
            <w:r>
              <w:rPr>
                <w:sz w:val="18"/>
                <w:szCs w:val="18"/>
              </w:rPr>
              <w:t>-</w:t>
            </w:r>
            <w:r w:rsidR="00AF1C4D" w:rsidRPr="007901B2">
              <w:rPr>
                <w:sz w:val="18"/>
                <w:szCs w:val="18"/>
              </w:rPr>
              <w:t>pobiranje listov s kolonijami gosenic,</w:t>
            </w:r>
          </w:p>
          <w:p w14:paraId="6C926F60" w14:textId="287E1D8B" w:rsidR="00AF1C4D" w:rsidRPr="007901B2" w:rsidRDefault="008B425D" w:rsidP="00830142">
            <w:pPr>
              <w:pStyle w:val="Oznaenseznam3"/>
              <w:rPr>
                <w:sz w:val="18"/>
                <w:szCs w:val="18"/>
              </w:rPr>
            </w:pPr>
            <w:r>
              <w:rPr>
                <w:sz w:val="18"/>
                <w:szCs w:val="18"/>
              </w:rPr>
              <w:t>-</w:t>
            </w:r>
            <w:r w:rsidR="00AF1C4D" w:rsidRPr="007901B2">
              <w:rPr>
                <w:sz w:val="18"/>
                <w:szCs w:val="18"/>
              </w:rPr>
              <w:t>uporaba prekrivnih mrež.</w:t>
            </w:r>
          </w:p>
          <w:p w14:paraId="48C7B34E" w14:textId="77777777" w:rsidR="00AF1C4D" w:rsidRPr="007901B2" w:rsidRDefault="00AF1C4D" w:rsidP="00830142">
            <w:pPr>
              <w:pStyle w:val="Oznaenseznam3"/>
              <w:rPr>
                <w:sz w:val="18"/>
                <w:szCs w:val="18"/>
              </w:rPr>
            </w:pPr>
          </w:p>
          <w:p w14:paraId="303693E0" w14:textId="77777777" w:rsidR="00AF1C4D" w:rsidRPr="007901B2" w:rsidRDefault="00AF1C4D" w:rsidP="00830142">
            <w:pPr>
              <w:pStyle w:val="Oznaenseznam3"/>
              <w:rPr>
                <w:sz w:val="18"/>
                <w:szCs w:val="18"/>
              </w:rPr>
            </w:pPr>
            <w:r w:rsidRPr="007901B2">
              <w:rPr>
                <w:sz w:val="18"/>
                <w:szCs w:val="18"/>
              </w:rPr>
              <w:t>Kemični ukrep:</w:t>
            </w:r>
          </w:p>
          <w:p w14:paraId="38D3B85D" w14:textId="65425B8B" w:rsidR="00AF1C4D" w:rsidRPr="007901B2" w:rsidRDefault="008B425D" w:rsidP="00830142">
            <w:pPr>
              <w:pStyle w:val="Oznaenseznam3"/>
              <w:rPr>
                <w:sz w:val="18"/>
                <w:szCs w:val="18"/>
              </w:rPr>
            </w:pPr>
            <w:r>
              <w:rPr>
                <w:sz w:val="18"/>
                <w:szCs w:val="18"/>
              </w:rPr>
              <w:t>-</w:t>
            </w:r>
            <w:r w:rsidR="00AF1C4D" w:rsidRPr="007901B2">
              <w:rPr>
                <w:sz w:val="18"/>
                <w:szCs w:val="18"/>
              </w:rPr>
              <w:t>uporaba insekticidov.</w:t>
            </w:r>
          </w:p>
        </w:tc>
        <w:tc>
          <w:tcPr>
            <w:tcW w:w="1650" w:type="dxa"/>
          </w:tcPr>
          <w:p w14:paraId="2D54A645" w14:textId="77777777" w:rsidR="00AF1C4D" w:rsidRPr="007901B2" w:rsidRDefault="003020EF" w:rsidP="00A80257">
            <w:pPr>
              <w:jc w:val="left"/>
              <w:rPr>
                <w:sz w:val="18"/>
                <w:szCs w:val="18"/>
              </w:rPr>
            </w:pPr>
            <w:r w:rsidRPr="007901B2">
              <w:rPr>
                <w:sz w:val="18"/>
                <w:szCs w:val="18"/>
              </w:rPr>
              <w:t>-</w:t>
            </w:r>
            <w:r w:rsidR="00A80257" w:rsidRPr="007901B2">
              <w:rPr>
                <w:sz w:val="18"/>
                <w:szCs w:val="18"/>
              </w:rPr>
              <w:t>lambda-cihalotrin</w:t>
            </w:r>
          </w:p>
          <w:p w14:paraId="237B80C8" w14:textId="77777777" w:rsidR="000B7677" w:rsidRPr="007901B2" w:rsidRDefault="000B7677" w:rsidP="00A80257">
            <w:pPr>
              <w:jc w:val="left"/>
              <w:rPr>
                <w:sz w:val="18"/>
                <w:szCs w:val="18"/>
              </w:rPr>
            </w:pPr>
          </w:p>
          <w:p w14:paraId="540838B8" w14:textId="77777777" w:rsidR="000B7677" w:rsidRDefault="000B7677" w:rsidP="00A80257">
            <w:pPr>
              <w:jc w:val="left"/>
              <w:rPr>
                <w:sz w:val="18"/>
                <w:szCs w:val="18"/>
              </w:rPr>
            </w:pPr>
            <w:r w:rsidRPr="007901B2">
              <w:rPr>
                <w:sz w:val="18"/>
                <w:szCs w:val="18"/>
              </w:rPr>
              <w:t>-</w:t>
            </w:r>
            <w:r w:rsidRPr="007901B2">
              <w:rPr>
                <w:i/>
                <w:sz w:val="18"/>
                <w:szCs w:val="18"/>
              </w:rPr>
              <w:t>Bacillus</w:t>
            </w:r>
            <w:r w:rsidRPr="007901B2">
              <w:rPr>
                <w:sz w:val="18"/>
                <w:szCs w:val="18"/>
              </w:rPr>
              <w:t xml:space="preserve"> </w:t>
            </w:r>
            <w:r w:rsidR="005C0E4C" w:rsidRPr="007901B2">
              <w:rPr>
                <w:i/>
                <w:sz w:val="18"/>
                <w:szCs w:val="18"/>
              </w:rPr>
              <w:t>t</w:t>
            </w:r>
            <w:r w:rsidRPr="007901B2">
              <w:rPr>
                <w:i/>
                <w:sz w:val="18"/>
                <w:szCs w:val="18"/>
              </w:rPr>
              <w:t>huringhiensis</w:t>
            </w:r>
            <w:r w:rsidRPr="007901B2">
              <w:rPr>
                <w:sz w:val="18"/>
                <w:szCs w:val="18"/>
              </w:rPr>
              <w:t xml:space="preserve"> var. </w:t>
            </w:r>
            <w:r w:rsidR="005C0E4C" w:rsidRPr="007901B2">
              <w:rPr>
                <w:sz w:val="18"/>
                <w:szCs w:val="18"/>
              </w:rPr>
              <w:t>a</w:t>
            </w:r>
            <w:r w:rsidRPr="007901B2">
              <w:rPr>
                <w:sz w:val="18"/>
                <w:szCs w:val="18"/>
              </w:rPr>
              <w:t>izawai</w:t>
            </w:r>
          </w:p>
          <w:p w14:paraId="0846122C" w14:textId="18D27612" w:rsidR="00274B00" w:rsidRPr="007901B2" w:rsidRDefault="00274B00" w:rsidP="00A80257">
            <w:pPr>
              <w:jc w:val="left"/>
              <w:rPr>
                <w:sz w:val="18"/>
                <w:szCs w:val="18"/>
              </w:rPr>
            </w:pPr>
            <w:r>
              <w:rPr>
                <w:sz w:val="18"/>
                <w:szCs w:val="18"/>
              </w:rPr>
              <w:t>-</w:t>
            </w:r>
            <w:r w:rsidRPr="007901B2">
              <w:rPr>
                <w:i/>
                <w:sz w:val="18"/>
                <w:szCs w:val="18"/>
              </w:rPr>
              <w:t xml:space="preserve"> Bacillus</w:t>
            </w:r>
            <w:r w:rsidRPr="007901B2">
              <w:rPr>
                <w:sz w:val="18"/>
                <w:szCs w:val="18"/>
              </w:rPr>
              <w:t xml:space="preserve"> </w:t>
            </w:r>
            <w:r w:rsidRPr="007901B2">
              <w:rPr>
                <w:i/>
                <w:sz w:val="18"/>
                <w:szCs w:val="18"/>
              </w:rPr>
              <w:t>thuringhiensis</w:t>
            </w:r>
            <w:r w:rsidRPr="007901B2">
              <w:rPr>
                <w:sz w:val="18"/>
                <w:szCs w:val="18"/>
              </w:rPr>
              <w:t xml:space="preserve"> var. </w:t>
            </w:r>
            <w:r>
              <w:rPr>
                <w:sz w:val="18"/>
                <w:szCs w:val="18"/>
              </w:rPr>
              <w:t>kurstaki</w:t>
            </w:r>
          </w:p>
          <w:p w14:paraId="5A74D04C" w14:textId="77777777" w:rsidR="005C0E4C" w:rsidRPr="007901B2" w:rsidRDefault="005C0E4C" w:rsidP="00A80257">
            <w:pPr>
              <w:jc w:val="left"/>
              <w:rPr>
                <w:sz w:val="18"/>
                <w:szCs w:val="18"/>
              </w:rPr>
            </w:pPr>
            <w:r w:rsidRPr="007901B2">
              <w:rPr>
                <w:sz w:val="18"/>
                <w:szCs w:val="18"/>
              </w:rPr>
              <w:t>-klorantraniliprol</w:t>
            </w:r>
          </w:p>
        </w:tc>
        <w:tc>
          <w:tcPr>
            <w:tcW w:w="1430" w:type="dxa"/>
          </w:tcPr>
          <w:p w14:paraId="4E67CB33" w14:textId="1F008F66" w:rsidR="00AF1C4D" w:rsidRPr="007901B2" w:rsidRDefault="00A80257" w:rsidP="00045097">
            <w:pPr>
              <w:jc w:val="left"/>
              <w:rPr>
                <w:b/>
                <w:sz w:val="18"/>
                <w:szCs w:val="18"/>
              </w:rPr>
            </w:pPr>
            <w:r w:rsidRPr="007901B2">
              <w:rPr>
                <w:sz w:val="18"/>
                <w:szCs w:val="18"/>
              </w:rPr>
              <w:t xml:space="preserve">Karate zeon 5 CS </w:t>
            </w:r>
            <w:r w:rsidR="00DA6C3A">
              <w:rPr>
                <w:b/>
                <w:sz w:val="18"/>
                <w:szCs w:val="18"/>
              </w:rPr>
              <w:t>*1</w:t>
            </w:r>
            <w:r w:rsidR="00194375" w:rsidRPr="007901B2">
              <w:rPr>
                <w:b/>
                <w:sz w:val="18"/>
                <w:szCs w:val="18"/>
              </w:rPr>
              <w:t>***</w:t>
            </w:r>
          </w:p>
          <w:p w14:paraId="7EEB4A53" w14:textId="77777777" w:rsidR="00AF1C4D" w:rsidRPr="007901B2" w:rsidRDefault="000B7677" w:rsidP="00045097">
            <w:pPr>
              <w:jc w:val="left"/>
              <w:rPr>
                <w:sz w:val="18"/>
                <w:szCs w:val="18"/>
              </w:rPr>
            </w:pPr>
            <w:r w:rsidRPr="007901B2">
              <w:rPr>
                <w:sz w:val="18"/>
                <w:szCs w:val="18"/>
              </w:rPr>
              <w:t>Agree WG</w:t>
            </w:r>
          </w:p>
          <w:p w14:paraId="238F5A73" w14:textId="77777777" w:rsidR="00194375" w:rsidRDefault="00194375" w:rsidP="00045097">
            <w:pPr>
              <w:jc w:val="left"/>
              <w:rPr>
                <w:sz w:val="18"/>
                <w:szCs w:val="18"/>
              </w:rPr>
            </w:pPr>
          </w:p>
          <w:p w14:paraId="5D08400B" w14:textId="77777777" w:rsidR="00274B00" w:rsidRDefault="00274B00" w:rsidP="00045097">
            <w:pPr>
              <w:jc w:val="left"/>
              <w:rPr>
                <w:sz w:val="18"/>
                <w:szCs w:val="18"/>
              </w:rPr>
            </w:pPr>
          </w:p>
          <w:p w14:paraId="208DC5FB" w14:textId="79F0FBCE" w:rsidR="00274B00" w:rsidRDefault="00274B00" w:rsidP="00045097">
            <w:pPr>
              <w:jc w:val="left"/>
              <w:rPr>
                <w:sz w:val="18"/>
                <w:szCs w:val="18"/>
              </w:rPr>
            </w:pPr>
            <w:r>
              <w:rPr>
                <w:sz w:val="18"/>
                <w:szCs w:val="18"/>
              </w:rPr>
              <w:t>Delfin WG</w:t>
            </w:r>
          </w:p>
          <w:p w14:paraId="2CF914EF" w14:textId="77777777" w:rsidR="00274B00" w:rsidRPr="007901B2" w:rsidRDefault="00274B00" w:rsidP="00045097">
            <w:pPr>
              <w:jc w:val="left"/>
              <w:rPr>
                <w:sz w:val="18"/>
                <w:szCs w:val="18"/>
              </w:rPr>
            </w:pPr>
          </w:p>
          <w:p w14:paraId="4D8DB0D6" w14:textId="77777777" w:rsidR="00194375" w:rsidRPr="007901B2" w:rsidRDefault="00194375" w:rsidP="00045097">
            <w:pPr>
              <w:jc w:val="left"/>
              <w:rPr>
                <w:sz w:val="18"/>
                <w:szCs w:val="18"/>
              </w:rPr>
            </w:pPr>
          </w:p>
          <w:p w14:paraId="4FC5F162" w14:textId="7FE80736" w:rsidR="00194375" w:rsidRPr="008B425D" w:rsidRDefault="00194375" w:rsidP="00045097">
            <w:pPr>
              <w:jc w:val="left"/>
              <w:rPr>
                <w:b/>
                <w:sz w:val="18"/>
                <w:szCs w:val="18"/>
              </w:rPr>
            </w:pPr>
            <w:r w:rsidRPr="007901B2">
              <w:rPr>
                <w:sz w:val="18"/>
                <w:szCs w:val="18"/>
              </w:rPr>
              <w:t>Coragen</w:t>
            </w:r>
            <w:r w:rsidR="00274B00">
              <w:rPr>
                <w:b/>
                <w:sz w:val="18"/>
                <w:szCs w:val="18"/>
              </w:rPr>
              <w:t>***</w:t>
            </w:r>
          </w:p>
        </w:tc>
        <w:tc>
          <w:tcPr>
            <w:tcW w:w="1100" w:type="dxa"/>
          </w:tcPr>
          <w:p w14:paraId="77CA2F2A" w14:textId="77777777" w:rsidR="00AF1C4D" w:rsidRPr="007901B2" w:rsidRDefault="00A80257" w:rsidP="00045097">
            <w:pPr>
              <w:jc w:val="left"/>
              <w:rPr>
                <w:sz w:val="18"/>
                <w:szCs w:val="18"/>
              </w:rPr>
            </w:pPr>
            <w:r w:rsidRPr="007901B2">
              <w:rPr>
                <w:sz w:val="18"/>
                <w:szCs w:val="18"/>
              </w:rPr>
              <w:t>0,15 l/ha</w:t>
            </w:r>
          </w:p>
          <w:p w14:paraId="2280540C" w14:textId="77777777" w:rsidR="000B7677" w:rsidRPr="007901B2" w:rsidRDefault="000B7677" w:rsidP="00045097">
            <w:pPr>
              <w:jc w:val="left"/>
              <w:rPr>
                <w:sz w:val="18"/>
                <w:szCs w:val="18"/>
              </w:rPr>
            </w:pPr>
          </w:p>
          <w:p w14:paraId="30251884" w14:textId="77777777" w:rsidR="000B7677" w:rsidRPr="007901B2" w:rsidRDefault="000B7677" w:rsidP="00045097">
            <w:pPr>
              <w:jc w:val="left"/>
              <w:rPr>
                <w:sz w:val="18"/>
                <w:szCs w:val="18"/>
              </w:rPr>
            </w:pPr>
            <w:r w:rsidRPr="007901B2">
              <w:rPr>
                <w:sz w:val="18"/>
                <w:szCs w:val="18"/>
              </w:rPr>
              <w:t>1 kg/ha</w:t>
            </w:r>
          </w:p>
          <w:p w14:paraId="1A2A56B9" w14:textId="77777777" w:rsidR="00194375" w:rsidRPr="007901B2" w:rsidRDefault="00194375" w:rsidP="00045097">
            <w:pPr>
              <w:jc w:val="left"/>
              <w:rPr>
                <w:sz w:val="18"/>
                <w:szCs w:val="18"/>
              </w:rPr>
            </w:pPr>
          </w:p>
          <w:p w14:paraId="654DB7B8" w14:textId="77777777" w:rsidR="00194375" w:rsidRDefault="00194375" w:rsidP="00045097">
            <w:pPr>
              <w:jc w:val="left"/>
              <w:rPr>
                <w:sz w:val="18"/>
                <w:szCs w:val="18"/>
              </w:rPr>
            </w:pPr>
          </w:p>
          <w:p w14:paraId="5184E289" w14:textId="77777777" w:rsidR="00274B00" w:rsidRDefault="00274B00" w:rsidP="00045097">
            <w:pPr>
              <w:jc w:val="left"/>
              <w:rPr>
                <w:sz w:val="18"/>
                <w:szCs w:val="18"/>
              </w:rPr>
            </w:pPr>
            <w:r>
              <w:rPr>
                <w:sz w:val="18"/>
                <w:szCs w:val="18"/>
              </w:rPr>
              <w:t>0,5 kg/ha</w:t>
            </w:r>
          </w:p>
          <w:p w14:paraId="71F38E57" w14:textId="77777777" w:rsidR="00274B00" w:rsidRDefault="00274B00" w:rsidP="00045097">
            <w:pPr>
              <w:jc w:val="left"/>
              <w:rPr>
                <w:sz w:val="18"/>
                <w:szCs w:val="18"/>
              </w:rPr>
            </w:pPr>
          </w:p>
          <w:p w14:paraId="066A2F07" w14:textId="77777777" w:rsidR="00274B00" w:rsidRPr="007901B2" w:rsidRDefault="00274B00" w:rsidP="00045097">
            <w:pPr>
              <w:jc w:val="left"/>
              <w:rPr>
                <w:sz w:val="18"/>
                <w:szCs w:val="18"/>
              </w:rPr>
            </w:pPr>
          </w:p>
          <w:p w14:paraId="6E3FBC40" w14:textId="0FC886D3" w:rsidR="00AF1C4D" w:rsidRPr="007901B2" w:rsidRDefault="00194375" w:rsidP="00045097">
            <w:pPr>
              <w:jc w:val="left"/>
              <w:rPr>
                <w:sz w:val="18"/>
                <w:szCs w:val="18"/>
              </w:rPr>
            </w:pPr>
            <w:r w:rsidRPr="007901B2">
              <w:rPr>
                <w:sz w:val="18"/>
                <w:szCs w:val="18"/>
              </w:rPr>
              <w:t>175 ml/ha</w:t>
            </w:r>
          </w:p>
        </w:tc>
        <w:tc>
          <w:tcPr>
            <w:tcW w:w="1320" w:type="dxa"/>
          </w:tcPr>
          <w:p w14:paraId="1E25CC60" w14:textId="77777777" w:rsidR="00AF1C4D" w:rsidRPr="007901B2" w:rsidRDefault="00A80257" w:rsidP="00045097">
            <w:pPr>
              <w:jc w:val="left"/>
              <w:rPr>
                <w:sz w:val="18"/>
                <w:szCs w:val="18"/>
              </w:rPr>
            </w:pPr>
            <w:r w:rsidRPr="007901B2">
              <w:rPr>
                <w:sz w:val="18"/>
                <w:szCs w:val="18"/>
              </w:rPr>
              <w:t>7</w:t>
            </w:r>
          </w:p>
          <w:p w14:paraId="2B1E52B9" w14:textId="77777777" w:rsidR="000B7677" w:rsidRPr="007901B2" w:rsidRDefault="000B7677" w:rsidP="00045097">
            <w:pPr>
              <w:jc w:val="left"/>
              <w:rPr>
                <w:sz w:val="18"/>
                <w:szCs w:val="18"/>
              </w:rPr>
            </w:pPr>
          </w:p>
          <w:p w14:paraId="45584080" w14:textId="77777777" w:rsidR="000B7677" w:rsidRPr="007901B2" w:rsidRDefault="00440998" w:rsidP="00045097">
            <w:pPr>
              <w:jc w:val="left"/>
              <w:rPr>
                <w:sz w:val="18"/>
                <w:szCs w:val="18"/>
              </w:rPr>
            </w:pPr>
            <w:r w:rsidRPr="007901B2">
              <w:rPr>
                <w:sz w:val="18"/>
                <w:szCs w:val="18"/>
              </w:rPr>
              <w:t>n</w:t>
            </w:r>
            <w:r w:rsidR="000B7677" w:rsidRPr="007901B2">
              <w:rPr>
                <w:sz w:val="18"/>
                <w:szCs w:val="18"/>
              </w:rPr>
              <w:t>i potrebna</w:t>
            </w:r>
          </w:p>
          <w:p w14:paraId="65AF384D" w14:textId="77777777" w:rsidR="00194375" w:rsidRPr="007901B2" w:rsidRDefault="00194375" w:rsidP="00045097">
            <w:pPr>
              <w:jc w:val="left"/>
              <w:rPr>
                <w:sz w:val="18"/>
                <w:szCs w:val="18"/>
              </w:rPr>
            </w:pPr>
          </w:p>
          <w:p w14:paraId="0E0FDEF5" w14:textId="77777777" w:rsidR="00194375" w:rsidRDefault="00194375" w:rsidP="00045097">
            <w:pPr>
              <w:jc w:val="left"/>
              <w:rPr>
                <w:sz w:val="18"/>
                <w:szCs w:val="18"/>
              </w:rPr>
            </w:pPr>
          </w:p>
          <w:p w14:paraId="63645A99" w14:textId="5A5B3A94" w:rsidR="00274B00" w:rsidRDefault="00274B00" w:rsidP="00045097">
            <w:pPr>
              <w:jc w:val="left"/>
              <w:rPr>
                <w:sz w:val="18"/>
                <w:szCs w:val="18"/>
              </w:rPr>
            </w:pPr>
            <w:r>
              <w:rPr>
                <w:sz w:val="18"/>
                <w:szCs w:val="18"/>
              </w:rPr>
              <w:t>ni potrebna</w:t>
            </w:r>
          </w:p>
          <w:p w14:paraId="1BF47EF8" w14:textId="77777777" w:rsidR="00274B00" w:rsidRDefault="00274B00" w:rsidP="00045097">
            <w:pPr>
              <w:jc w:val="left"/>
              <w:rPr>
                <w:sz w:val="18"/>
                <w:szCs w:val="18"/>
              </w:rPr>
            </w:pPr>
          </w:p>
          <w:p w14:paraId="78E329B6" w14:textId="77777777" w:rsidR="00274B00" w:rsidRPr="007901B2" w:rsidRDefault="00274B00" w:rsidP="00045097">
            <w:pPr>
              <w:jc w:val="left"/>
              <w:rPr>
                <w:sz w:val="18"/>
                <w:szCs w:val="18"/>
              </w:rPr>
            </w:pPr>
          </w:p>
          <w:p w14:paraId="11E90F95" w14:textId="0DB7AC57" w:rsidR="00274B00" w:rsidRPr="007901B2" w:rsidRDefault="00194375" w:rsidP="00045097">
            <w:pPr>
              <w:jc w:val="left"/>
              <w:rPr>
                <w:sz w:val="18"/>
                <w:szCs w:val="18"/>
              </w:rPr>
            </w:pPr>
            <w:r w:rsidRPr="007901B2">
              <w:rPr>
                <w:sz w:val="18"/>
                <w:szCs w:val="18"/>
              </w:rPr>
              <w:t>21</w:t>
            </w:r>
          </w:p>
        </w:tc>
        <w:tc>
          <w:tcPr>
            <w:tcW w:w="1430" w:type="dxa"/>
          </w:tcPr>
          <w:p w14:paraId="350791E9" w14:textId="77777777" w:rsidR="00AF1C4D" w:rsidRPr="007901B2" w:rsidRDefault="00194375" w:rsidP="009B5FBD">
            <w:pPr>
              <w:jc w:val="left"/>
              <w:rPr>
                <w:sz w:val="18"/>
                <w:szCs w:val="18"/>
              </w:rPr>
            </w:pPr>
            <w:r w:rsidRPr="007901B2">
              <w:rPr>
                <w:b/>
                <w:sz w:val="18"/>
                <w:szCs w:val="18"/>
              </w:rPr>
              <w:t>***</w:t>
            </w:r>
            <w:r w:rsidR="00A80257" w:rsidRPr="007901B2">
              <w:rPr>
                <w:sz w:val="18"/>
                <w:szCs w:val="18"/>
              </w:rPr>
              <w:t>MANJŠA UPORABA</w:t>
            </w:r>
          </w:p>
          <w:p w14:paraId="7E7555C2" w14:textId="77777777" w:rsidR="00A80257" w:rsidRDefault="00A80257" w:rsidP="009B5FBD">
            <w:pPr>
              <w:jc w:val="left"/>
              <w:rPr>
                <w:sz w:val="18"/>
                <w:szCs w:val="18"/>
              </w:rPr>
            </w:pPr>
          </w:p>
          <w:p w14:paraId="738A10CC" w14:textId="12B34CA9" w:rsidR="00DA6C3A" w:rsidRPr="008B425D" w:rsidRDefault="00DA6C3A" w:rsidP="009B5FBD">
            <w:pPr>
              <w:jc w:val="left"/>
              <w:rPr>
                <w:b/>
                <w:sz w:val="18"/>
                <w:szCs w:val="18"/>
              </w:rPr>
            </w:pPr>
            <w:r w:rsidRPr="008B425D">
              <w:rPr>
                <w:b/>
                <w:sz w:val="18"/>
                <w:szCs w:val="18"/>
              </w:rPr>
              <w:t>*1  30.03.2019</w:t>
            </w:r>
          </w:p>
          <w:p w14:paraId="7667E391" w14:textId="77777777" w:rsidR="00A80257" w:rsidRPr="007901B2" w:rsidRDefault="00A80257" w:rsidP="00584145">
            <w:pPr>
              <w:jc w:val="left"/>
              <w:rPr>
                <w:b/>
                <w:sz w:val="18"/>
                <w:szCs w:val="18"/>
              </w:rPr>
            </w:pPr>
          </w:p>
        </w:tc>
      </w:tr>
      <w:tr w:rsidR="00A80257" w:rsidRPr="007901B2" w14:paraId="12A3DAC8"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tcPr>
          <w:p w14:paraId="24096813" w14:textId="27A88104" w:rsidR="00A80257" w:rsidRPr="007901B2" w:rsidRDefault="00A80257" w:rsidP="00A80257">
            <w:pPr>
              <w:jc w:val="left"/>
              <w:rPr>
                <w:b/>
                <w:bCs/>
                <w:sz w:val="18"/>
                <w:szCs w:val="18"/>
              </w:rPr>
            </w:pPr>
            <w:r w:rsidRPr="007901B2">
              <w:rPr>
                <w:b/>
                <w:bCs/>
                <w:sz w:val="18"/>
                <w:szCs w:val="18"/>
              </w:rPr>
              <w:t>Kapusov molj</w:t>
            </w:r>
          </w:p>
          <w:p w14:paraId="17EA7247" w14:textId="77777777" w:rsidR="00A80257" w:rsidRPr="007901B2" w:rsidRDefault="00A80257" w:rsidP="00A80257">
            <w:pPr>
              <w:jc w:val="left"/>
              <w:rPr>
                <w:bCs/>
                <w:i/>
                <w:sz w:val="18"/>
                <w:szCs w:val="18"/>
              </w:rPr>
            </w:pPr>
            <w:r w:rsidRPr="007901B2">
              <w:rPr>
                <w:bCs/>
                <w:i/>
                <w:sz w:val="18"/>
                <w:szCs w:val="18"/>
              </w:rPr>
              <w:t>Plutella xylostella</w:t>
            </w:r>
          </w:p>
        </w:tc>
        <w:tc>
          <w:tcPr>
            <w:tcW w:w="2750" w:type="dxa"/>
          </w:tcPr>
          <w:p w14:paraId="182ECB50" w14:textId="77777777" w:rsidR="00A80257" w:rsidRPr="007901B2" w:rsidRDefault="00A80257" w:rsidP="00A80257">
            <w:pPr>
              <w:jc w:val="left"/>
              <w:rPr>
                <w:sz w:val="18"/>
                <w:szCs w:val="18"/>
              </w:rPr>
            </w:pPr>
            <w:r w:rsidRPr="007901B2">
              <w:rPr>
                <w:sz w:val="18"/>
                <w:szCs w:val="18"/>
              </w:rPr>
              <w:t>Prezimi buba v rastlinskih ostankih. Metulji (majhni, ob mirovanju značilno ozki) prvega rodu letajo maja, drugega rodu julija, tretjega pa avgusta.</w:t>
            </w:r>
          </w:p>
          <w:p w14:paraId="563A7468" w14:textId="77777777" w:rsidR="00A80257" w:rsidRPr="007901B2" w:rsidRDefault="00A80257" w:rsidP="00A80257">
            <w:pPr>
              <w:pStyle w:val="Navaden1"/>
              <w:widowControl/>
              <w:rPr>
                <w:szCs w:val="18"/>
                <w:lang w:eastAsia="en-US"/>
              </w:rPr>
            </w:pPr>
            <w:r w:rsidRPr="007901B2">
              <w:rPr>
                <w:szCs w:val="18"/>
                <w:lang w:eastAsia="en-US"/>
              </w:rPr>
              <w:t>Gosenice objedajo listje s spodnje strani, gornja povrhnjica vsaj na začetku še ostane.</w:t>
            </w:r>
          </w:p>
        </w:tc>
        <w:tc>
          <w:tcPr>
            <w:tcW w:w="2420" w:type="dxa"/>
          </w:tcPr>
          <w:p w14:paraId="1B90AA67" w14:textId="77777777" w:rsidR="00A80257" w:rsidRPr="007901B2" w:rsidRDefault="00A80257" w:rsidP="00A80257">
            <w:pPr>
              <w:tabs>
                <w:tab w:val="left" w:pos="170"/>
              </w:tabs>
              <w:jc w:val="left"/>
              <w:rPr>
                <w:sz w:val="18"/>
                <w:szCs w:val="18"/>
              </w:rPr>
            </w:pPr>
            <w:r w:rsidRPr="007901B2">
              <w:rPr>
                <w:sz w:val="18"/>
                <w:szCs w:val="18"/>
              </w:rPr>
              <w:t>Agrotehnični ukrep:</w:t>
            </w:r>
          </w:p>
          <w:p w14:paraId="17E5E51F" w14:textId="0A9D4FD5" w:rsidR="00A80257" w:rsidRPr="007901B2" w:rsidRDefault="008B425D" w:rsidP="00830142">
            <w:pPr>
              <w:pStyle w:val="Oznaenseznam3"/>
              <w:rPr>
                <w:sz w:val="18"/>
                <w:szCs w:val="18"/>
              </w:rPr>
            </w:pPr>
            <w:r>
              <w:rPr>
                <w:sz w:val="18"/>
                <w:szCs w:val="18"/>
              </w:rPr>
              <w:t>-</w:t>
            </w:r>
            <w:r w:rsidR="00A80257" w:rsidRPr="007901B2">
              <w:rPr>
                <w:sz w:val="18"/>
                <w:szCs w:val="18"/>
              </w:rPr>
              <w:t>zgodnje sajenje.</w:t>
            </w:r>
          </w:p>
          <w:p w14:paraId="69939679" w14:textId="77777777" w:rsidR="00A80257" w:rsidRPr="007901B2" w:rsidRDefault="00A80257" w:rsidP="00830142">
            <w:pPr>
              <w:pStyle w:val="Oznaenseznam3"/>
              <w:rPr>
                <w:sz w:val="18"/>
                <w:szCs w:val="18"/>
              </w:rPr>
            </w:pPr>
          </w:p>
          <w:p w14:paraId="5E009358" w14:textId="77777777" w:rsidR="00A80257" w:rsidRPr="007901B2" w:rsidRDefault="00A80257" w:rsidP="00830142">
            <w:pPr>
              <w:pStyle w:val="Oznaenseznam3"/>
              <w:rPr>
                <w:sz w:val="18"/>
                <w:szCs w:val="18"/>
              </w:rPr>
            </w:pPr>
            <w:r w:rsidRPr="007901B2">
              <w:rPr>
                <w:sz w:val="18"/>
                <w:szCs w:val="18"/>
              </w:rPr>
              <w:t>Kemični ukrep:</w:t>
            </w:r>
          </w:p>
          <w:p w14:paraId="57218CAE" w14:textId="16A144AB" w:rsidR="00A80257" w:rsidRPr="007901B2" w:rsidRDefault="008B425D" w:rsidP="00830142">
            <w:pPr>
              <w:pStyle w:val="Oznaenseznam3"/>
              <w:rPr>
                <w:sz w:val="18"/>
                <w:szCs w:val="18"/>
              </w:rPr>
            </w:pPr>
            <w:r>
              <w:rPr>
                <w:sz w:val="18"/>
                <w:szCs w:val="18"/>
              </w:rPr>
              <w:t>-</w:t>
            </w:r>
            <w:r w:rsidR="00A80257" w:rsidRPr="007901B2">
              <w:rPr>
                <w:sz w:val="18"/>
                <w:szCs w:val="18"/>
              </w:rPr>
              <w:t>uporaba insekticidov.</w:t>
            </w:r>
          </w:p>
        </w:tc>
        <w:tc>
          <w:tcPr>
            <w:tcW w:w="1650" w:type="dxa"/>
          </w:tcPr>
          <w:p w14:paraId="3D1ED6C3" w14:textId="77777777" w:rsidR="003020EF" w:rsidRPr="007901B2" w:rsidRDefault="00A80257" w:rsidP="00A80257">
            <w:pPr>
              <w:jc w:val="left"/>
              <w:rPr>
                <w:sz w:val="18"/>
                <w:szCs w:val="18"/>
              </w:rPr>
            </w:pPr>
            <w:r w:rsidRPr="007901B2">
              <w:rPr>
                <w:sz w:val="18"/>
                <w:szCs w:val="18"/>
              </w:rPr>
              <w:t>-lambda-cihalotrin</w:t>
            </w:r>
          </w:p>
          <w:p w14:paraId="6321D1BA" w14:textId="77777777" w:rsidR="000B7677" w:rsidRPr="007901B2" w:rsidRDefault="000B7677" w:rsidP="00A80257">
            <w:pPr>
              <w:jc w:val="left"/>
              <w:rPr>
                <w:sz w:val="18"/>
                <w:szCs w:val="18"/>
              </w:rPr>
            </w:pPr>
          </w:p>
          <w:p w14:paraId="2377B313" w14:textId="77777777" w:rsidR="000B7677" w:rsidRDefault="000B7677" w:rsidP="00A80257">
            <w:pPr>
              <w:jc w:val="left"/>
              <w:rPr>
                <w:sz w:val="18"/>
                <w:szCs w:val="18"/>
              </w:rPr>
            </w:pPr>
            <w:r w:rsidRPr="007901B2">
              <w:rPr>
                <w:sz w:val="18"/>
                <w:szCs w:val="18"/>
              </w:rPr>
              <w:t>-</w:t>
            </w:r>
            <w:r w:rsidRPr="007901B2">
              <w:rPr>
                <w:i/>
                <w:sz w:val="18"/>
                <w:szCs w:val="18"/>
              </w:rPr>
              <w:t>Bacillus</w:t>
            </w:r>
            <w:r w:rsidRPr="007901B2">
              <w:rPr>
                <w:sz w:val="18"/>
                <w:szCs w:val="18"/>
              </w:rPr>
              <w:t xml:space="preserve"> </w:t>
            </w:r>
            <w:r w:rsidR="005C0E4C" w:rsidRPr="007901B2">
              <w:rPr>
                <w:i/>
                <w:sz w:val="18"/>
                <w:szCs w:val="18"/>
              </w:rPr>
              <w:t>t</w:t>
            </w:r>
            <w:r w:rsidRPr="007901B2">
              <w:rPr>
                <w:i/>
                <w:sz w:val="18"/>
                <w:szCs w:val="18"/>
              </w:rPr>
              <w:t>huringhiensis</w:t>
            </w:r>
            <w:r w:rsidRPr="007901B2">
              <w:rPr>
                <w:sz w:val="18"/>
                <w:szCs w:val="18"/>
              </w:rPr>
              <w:t xml:space="preserve"> var. </w:t>
            </w:r>
            <w:r w:rsidR="005C0E4C" w:rsidRPr="007901B2">
              <w:rPr>
                <w:sz w:val="18"/>
                <w:szCs w:val="18"/>
              </w:rPr>
              <w:t>a</w:t>
            </w:r>
            <w:r w:rsidRPr="007901B2">
              <w:rPr>
                <w:sz w:val="18"/>
                <w:szCs w:val="18"/>
              </w:rPr>
              <w:t>izawai</w:t>
            </w:r>
          </w:p>
          <w:p w14:paraId="42790F18" w14:textId="3563B0F6" w:rsidR="00274B00" w:rsidRPr="007901B2" w:rsidRDefault="00274B00" w:rsidP="00A80257">
            <w:pPr>
              <w:jc w:val="left"/>
              <w:rPr>
                <w:sz w:val="18"/>
                <w:szCs w:val="18"/>
              </w:rPr>
            </w:pPr>
            <w:r>
              <w:rPr>
                <w:sz w:val="18"/>
                <w:szCs w:val="18"/>
              </w:rPr>
              <w:t>-</w:t>
            </w:r>
            <w:r w:rsidRPr="007901B2">
              <w:rPr>
                <w:i/>
                <w:sz w:val="18"/>
                <w:szCs w:val="18"/>
              </w:rPr>
              <w:t xml:space="preserve"> Bacillus</w:t>
            </w:r>
            <w:r w:rsidRPr="007901B2">
              <w:rPr>
                <w:sz w:val="18"/>
                <w:szCs w:val="18"/>
              </w:rPr>
              <w:t xml:space="preserve"> </w:t>
            </w:r>
            <w:r w:rsidRPr="007901B2">
              <w:rPr>
                <w:i/>
                <w:sz w:val="18"/>
                <w:szCs w:val="18"/>
              </w:rPr>
              <w:t>thuringhiensis</w:t>
            </w:r>
            <w:r w:rsidRPr="007901B2">
              <w:rPr>
                <w:sz w:val="18"/>
                <w:szCs w:val="18"/>
              </w:rPr>
              <w:t xml:space="preserve"> var. </w:t>
            </w:r>
            <w:r>
              <w:rPr>
                <w:sz w:val="18"/>
                <w:szCs w:val="18"/>
              </w:rPr>
              <w:t>kurstaki</w:t>
            </w:r>
          </w:p>
          <w:p w14:paraId="0674A1D7" w14:textId="3DC35AF3" w:rsidR="00A80257" w:rsidRPr="007901B2" w:rsidRDefault="008B425D" w:rsidP="00A80257">
            <w:pPr>
              <w:jc w:val="left"/>
              <w:rPr>
                <w:sz w:val="18"/>
                <w:szCs w:val="18"/>
              </w:rPr>
            </w:pPr>
            <w:r>
              <w:rPr>
                <w:sz w:val="18"/>
                <w:szCs w:val="18"/>
              </w:rPr>
              <w:t>- klorantraniliprol</w:t>
            </w:r>
          </w:p>
        </w:tc>
        <w:tc>
          <w:tcPr>
            <w:tcW w:w="1430" w:type="dxa"/>
          </w:tcPr>
          <w:p w14:paraId="437175EB" w14:textId="716B2AB0" w:rsidR="003020EF" w:rsidRPr="007901B2" w:rsidRDefault="00A80257" w:rsidP="00A80257">
            <w:pPr>
              <w:jc w:val="left"/>
              <w:rPr>
                <w:b/>
                <w:sz w:val="18"/>
                <w:szCs w:val="18"/>
              </w:rPr>
            </w:pPr>
            <w:r w:rsidRPr="007901B2">
              <w:rPr>
                <w:sz w:val="18"/>
                <w:szCs w:val="18"/>
              </w:rPr>
              <w:t xml:space="preserve">Karate zeon 5 CS </w:t>
            </w:r>
            <w:r w:rsidR="00194375" w:rsidRPr="007901B2">
              <w:rPr>
                <w:b/>
                <w:sz w:val="18"/>
                <w:szCs w:val="18"/>
              </w:rPr>
              <w:t>***</w:t>
            </w:r>
          </w:p>
          <w:p w14:paraId="72C596C7" w14:textId="77777777" w:rsidR="000B7677" w:rsidRPr="007901B2" w:rsidRDefault="000B7677" w:rsidP="00A80257">
            <w:pPr>
              <w:jc w:val="left"/>
              <w:rPr>
                <w:sz w:val="18"/>
                <w:szCs w:val="18"/>
              </w:rPr>
            </w:pPr>
            <w:r w:rsidRPr="007901B2">
              <w:rPr>
                <w:sz w:val="18"/>
                <w:szCs w:val="18"/>
              </w:rPr>
              <w:t>Agree WG</w:t>
            </w:r>
          </w:p>
          <w:p w14:paraId="21364B67" w14:textId="77777777" w:rsidR="00194375" w:rsidRDefault="00194375" w:rsidP="00A80257">
            <w:pPr>
              <w:jc w:val="left"/>
              <w:rPr>
                <w:sz w:val="18"/>
                <w:szCs w:val="18"/>
              </w:rPr>
            </w:pPr>
          </w:p>
          <w:p w14:paraId="4C88997E" w14:textId="77777777" w:rsidR="00274B00" w:rsidRDefault="00274B00" w:rsidP="00A80257">
            <w:pPr>
              <w:jc w:val="left"/>
              <w:rPr>
                <w:sz w:val="18"/>
                <w:szCs w:val="18"/>
              </w:rPr>
            </w:pPr>
          </w:p>
          <w:p w14:paraId="2F756598" w14:textId="45C7447F" w:rsidR="00274B00" w:rsidRDefault="00274B00" w:rsidP="00A80257">
            <w:pPr>
              <w:jc w:val="left"/>
              <w:rPr>
                <w:sz w:val="18"/>
                <w:szCs w:val="18"/>
              </w:rPr>
            </w:pPr>
            <w:r>
              <w:rPr>
                <w:sz w:val="18"/>
                <w:szCs w:val="18"/>
              </w:rPr>
              <w:t>Delfin WG</w:t>
            </w:r>
          </w:p>
          <w:p w14:paraId="089B9288" w14:textId="77777777" w:rsidR="00274B00" w:rsidRPr="007901B2" w:rsidRDefault="00274B00" w:rsidP="00A80257">
            <w:pPr>
              <w:jc w:val="left"/>
              <w:rPr>
                <w:sz w:val="18"/>
                <w:szCs w:val="18"/>
              </w:rPr>
            </w:pPr>
          </w:p>
          <w:p w14:paraId="3AF772AE" w14:textId="77777777" w:rsidR="00194375" w:rsidRPr="007901B2" w:rsidRDefault="00194375" w:rsidP="00A80257">
            <w:pPr>
              <w:jc w:val="left"/>
              <w:rPr>
                <w:sz w:val="18"/>
                <w:szCs w:val="18"/>
              </w:rPr>
            </w:pPr>
          </w:p>
          <w:p w14:paraId="45CE222F" w14:textId="5055D181" w:rsidR="00A80257" w:rsidRPr="007901B2" w:rsidRDefault="00194375" w:rsidP="00A80257">
            <w:pPr>
              <w:jc w:val="left"/>
              <w:rPr>
                <w:sz w:val="18"/>
                <w:szCs w:val="18"/>
              </w:rPr>
            </w:pPr>
            <w:r w:rsidRPr="007901B2">
              <w:rPr>
                <w:sz w:val="18"/>
                <w:szCs w:val="18"/>
              </w:rPr>
              <w:t>Coragen</w:t>
            </w:r>
            <w:r w:rsidR="00274B00">
              <w:rPr>
                <w:b/>
                <w:sz w:val="18"/>
                <w:szCs w:val="18"/>
              </w:rPr>
              <w:t>***</w:t>
            </w:r>
          </w:p>
        </w:tc>
        <w:tc>
          <w:tcPr>
            <w:tcW w:w="1100" w:type="dxa"/>
          </w:tcPr>
          <w:p w14:paraId="10023A7F" w14:textId="77777777" w:rsidR="00A80257" w:rsidRPr="007901B2" w:rsidRDefault="00A80257" w:rsidP="00A80257">
            <w:pPr>
              <w:jc w:val="left"/>
              <w:rPr>
                <w:sz w:val="18"/>
                <w:szCs w:val="18"/>
              </w:rPr>
            </w:pPr>
            <w:r w:rsidRPr="007901B2">
              <w:rPr>
                <w:sz w:val="18"/>
                <w:szCs w:val="18"/>
              </w:rPr>
              <w:t>0,15 l/ha</w:t>
            </w:r>
          </w:p>
          <w:p w14:paraId="408AD04F" w14:textId="77777777" w:rsidR="000B7677" w:rsidRPr="007901B2" w:rsidRDefault="000B7677" w:rsidP="00A80257">
            <w:pPr>
              <w:jc w:val="left"/>
              <w:rPr>
                <w:sz w:val="18"/>
                <w:szCs w:val="18"/>
              </w:rPr>
            </w:pPr>
          </w:p>
          <w:p w14:paraId="28664D0E" w14:textId="77777777" w:rsidR="000B7677" w:rsidRPr="007901B2" w:rsidRDefault="000B7677" w:rsidP="00A80257">
            <w:pPr>
              <w:jc w:val="left"/>
              <w:rPr>
                <w:sz w:val="18"/>
                <w:szCs w:val="18"/>
              </w:rPr>
            </w:pPr>
            <w:r w:rsidRPr="007901B2">
              <w:rPr>
                <w:sz w:val="18"/>
                <w:szCs w:val="18"/>
              </w:rPr>
              <w:t>1 kg/ha</w:t>
            </w:r>
          </w:p>
          <w:p w14:paraId="77A6CA34" w14:textId="77777777" w:rsidR="00194375" w:rsidRDefault="00194375" w:rsidP="00A80257">
            <w:pPr>
              <w:jc w:val="left"/>
              <w:rPr>
                <w:sz w:val="18"/>
                <w:szCs w:val="18"/>
              </w:rPr>
            </w:pPr>
          </w:p>
          <w:p w14:paraId="6C95D931" w14:textId="77777777" w:rsidR="00274B00" w:rsidRDefault="00274B00" w:rsidP="00A80257">
            <w:pPr>
              <w:jc w:val="left"/>
              <w:rPr>
                <w:sz w:val="18"/>
                <w:szCs w:val="18"/>
              </w:rPr>
            </w:pPr>
          </w:p>
          <w:p w14:paraId="4BBA1028" w14:textId="3C0AA2FA" w:rsidR="00274B00" w:rsidRPr="007901B2" w:rsidRDefault="00274B00" w:rsidP="00A80257">
            <w:pPr>
              <w:jc w:val="left"/>
              <w:rPr>
                <w:sz w:val="18"/>
                <w:szCs w:val="18"/>
              </w:rPr>
            </w:pPr>
            <w:r>
              <w:rPr>
                <w:sz w:val="18"/>
                <w:szCs w:val="18"/>
              </w:rPr>
              <w:t>0,5 kg/ha</w:t>
            </w:r>
          </w:p>
          <w:p w14:paraId="54A82EF7" w14:textId="77777777" w:rsidR="00194375" w:rsidRDefault="00194375" w:rsidP="00A80257">
            <w:pPr>
              <w:jc w:val="left"/>
              <w:rPr>
                <w:sz w:val="18"/>
                <w:szCs w:val="18"/>
              </w:rPr>
            </w:pPr>
          </w:p>
          <w:p w14:paraId="34EC4A8F" w14:textId="77777777" w:rsidR="00274B00" w:rsidRPr="007901B2" w:rsidRDefault="00274B00" w:rsidP="00A80257">
            <w:pPr>
              <w:jc w:val="left"/>
              <w:rPr>
                <w:sz w:val="18"/>
                <w:szCs w:val="18"/>
              </w:rPr>
            </w:pPr>
          </w:p>
          <w:p w14:paraId="58F303FC" w14:textId="0FEFAE20" w:rsidR="00A80257" w:rsidRPr="007901B2" w:rsidRDefault="00194375" w:rsidP="00A80257">
            <w:pPr>
              <w:jc w:val="left"/>
              <w:rPr>
                <w:sz w:val="18"/>
                <w:szCs w:val="18"/>
              </w:rPr>
            </w:pPr>
            <w:r w:rsidRPr="007901B2">
              <w:rPr>
                <w:sz w:val="18"/>
                <w:szCs w:val="18"/>
              </w:rPr>
              <w:t>175 ml/ha</w:t>
            </w:r>
          </w:p>
        </w:tc>
        <w:tc>
          <w:tcPr>
            <w:tcW w:w="1320" w:type="dxa"/>
          </w:tcPr>
          <w:p w14:paraId="7DECB222" w14:textId="77777777" w:rsidR="00A80257" w:rsidRPr="007901B2" w:rsidRDefault="00A80257" w:rsidP="00A80257">
            <w:pPr>
              <w:jc w:val="left"/>
              <w:rPr>
                <w:sz w:val="18"/>
                <w:szCs w:val="18"/>
              </w:rPr>
            </w:pPr>
            <w:r w:rsidRPr="007901B2">
              <w:rPr>
                <w:sz w:val="18"/>
                <w:szCs w:val="18"/>
              </w:rPr>
              <w:t>7</w:t>
            </w:r>
          </w:p>
          <w:p w14:paraId="7C7ACF83" w14:textId="77777777" w:rsidR="000B7677" w:rsidRPr="007901B2" w:rsidRDefault="000B7677" w:rsidP="00A80257">
            <w:pPr>
              <w:jc w:val="left"/>
              <w:rPr>
                <w:sz w:val="18"/>
                <w:szCs w:val="18"/>
              </w:rPr>
            </w:pPr>
          </w:p>
          <w:p w14:paraId="0E77DCE3" w14:textId="77777777" w:rsidR="000B7677" w:rsidRPr="007901B2" w:rsidRDefault="00440998" w:rsidP="00A80257">
            <w:pPr>
              <w:jc w:val="left"/>
              <w:rPr>
                <w:sz w:val="18"/>
                <w:szCs w:val="18"/>
              </w:rPr>
            </w:pPr>
            <w:r w:rsidRPr="007901B2">
              <w:rPr>
                <w:sz w:val="18"/>
                <w:szCs w:val="18"/>
              </w:rPr>
              <w:t>n</w:t>
            </w:r>
            <w:r w:rsidR="000B7677" w:rsidRPr="007901B2">
              <w:rPr>
                <w:sz w:val="18"/>
                <w:szCs w:val="18"/>
              </w:rPr>
              <w:t>i potrebna</w:t>
            </w:r>
          </w:p>
          <w:p w14:paraId="2761B387" w14:textId="77777777" w:rsidR="00194375" w:rsidRPr="007901B2" w:rsidRDefault="00194375" w:rsidP="00A80257">
            <w:pPr>
              <w:jc w:val="left"/>
              <w:rPr>
                <w:sz w:val="18"/>
                <w:szCs w:val="18"/>
              </w:rPr>
            </w:pPr>
          </w:p>
          <w:p w14:paraId="6A310B52" w14:textId="77777777" w:rsidR="00194375" w:rsidRDefault="00194375" w:rsidP="00A80257">
            <w:pPr>
              <w:jc w:val="left"/>
              <w:rPr>
                <w:sz w:val="18"/>
                <w:szCs w:val="18"/>
              </w:rPr>
            </w:pPr>
          </w:p>
          <w:p w14:paraId="7F1B1F7E" w14:textId="77777777" w:rsidR="00274B00" w:rsidRDefault="00274B00" w:rsidP="00A80257">
            <w:pPr>
              <w:jc w:val="left"/>
              <w:rPr>
                <w:sz w:val="18"/>
                <w:szCs w:val="18"/>
              </w:rPr>
            </w:pPr>
            <w:r>
              <w:rPr>
                <w:sz w:val="18"/>
                <w:szCs w:val="18"/>
              </w:rPr>
              <w:t>ni potrebna</w:t>
            </w:r>
          </w:p>
          <w:p w14:paraId="4E941A56" w14:textId="77777777" w:rsidR="00274B00" w:rsidRDefault="00274B00" w:rsidP="00A80257">
            <w:pPr>
              <w:jc w:val="left"/>
              <w:rPr>
                <w:sz w:val="18"/>
                <w:szCs w:val="18"/>
              </w:rPr>
            </w:pPr>
          </w:p>
          <w:p w14:paraId="67F53194" w14:textId="77777777" w:rsidR="00274B00" w:rsidRPr="007901B2" w:rsidRDefault="00274B00" w:rsidP="00A80257">
            <w:pPr>
              <w:jc w:val="left"/>
              <w:rPr>
                <w:sz w:val="18"/>
                <w:szCs w:val="18"/>
              </w:rPr>
            </w:pPr>
          </w:p>
          <w:p w14:paraId="768C3B5A" w14:textId="77777777" w:rsidR="00194375" w:rsidRPr="007901B2" w:rsidRDefault="00194375" w:rsidP="00A80257">
            <w:pPr>
              <w:jc w:val="left"/>
              <w:rPr>
                <w:sz w:val="18"/>
                <w:szCs w:val="18"/>
              </w:rPr>
            </w:pPr>
            <w:r w:rsidRPr="007901B2">
              <w:rPr>
                <w:sz w:val="18"/>
                <w:szCs w:val="18"/>
              </w:rPr>
              <w:t>21</w:t>
            </w:r>
          </w:p>
        </w:tc>
        <w:tc>
          <w:tcPr>
            <w:tcW w:w="1430" w:type="dxa"/>
          </w:tcPr>
          <w:p w14:paraId="7CCDE17B" w14:textId="77777777" w:rsidR="00A80257" w:rsidRDefault="00194375" w:rsidP="00A80257">
            <w:pPr>
              <w:jc w:val="left"/>
              <w:rPr>
                <w:sz w:val="18"/>
                <w:szCs w:val="18"/>
              </w:rPr>
            </w:pPr>
            <w:r w:rsidRPr="007901B2">
              <w:rPr>
                <w:b/>
                <w:sz w:val="18"/>
                <w:szCs w:val="18"/>
              </w:rPr>
              <w:t>***</w:t>
            </w:r>
            <w:r w:rsidR="00A80257" w:rsidRPr="007901B2">
              <w:rPr>
                <w:sz w:val="18"/>
                <w:szCs w:val="18"/>
              </w:rPr>
              <w:t>MANJŠA UPORABA</w:t>
            </w:r>
          </w:p>
          <w:p w14:paraId="5DD0DFD8" w14:textId="77777777" w:rsidR="00DA6C3A" w:rsidRDefault="00DA6C3A" w:rsidP="00A80257">
            <w:pPr>
              <w:jc w:val="left"/>
              <w:rPr>
                <w:sz w:val="18"/>
                <w:szCs w:val="18"/>
              </w:rPr>
            </w:pPr>
          </w:p>
          <w:p w14:paraId="31283B3C" w14:textId="77777777" w:rsidR="00DA6C3A" w:rsidRPr="007901B2" w:rsidRDefault="00DA6C3A" w:rsidP="00A80257">
            <w:pPr>
              <w:jc w:val="left"/>
              <w:rPr>
                <w:sz w:val="18"/>
                <w:szCs w:val="18"/>
              </w:rPr>
            </w:pPr>
          </w:p>
          <w:p w14:paraId="01501A35" w14:textId="77777777" w:rsidR="00A80257" w:rsidRPr="007901B2" w:rsidRDefault="00A80257" w:rsidP="00A80257">
            <w:pPr>
              <w:jc w:val="left"/>
              <w:rPr>
                <w:sz w:val="18"/>
                <w:szCs w:val="18"/>
              </w:rPr>
            </w:pPr>
          </w:p>
          <w:p w14:paraId="790A13BB" w14:textId="77777777" w:rsidR="00A80257" w:rsidRPr="007901B2" w:rsidRDefault="00A80257" w:rsidP="00A80257">
            <w:pPr>
              <w:jc w:val="left"/>
              <w:rPr>
                <w:sz w:val="18"/>
                <w:szCs w:val="18"/>
              </w:rPr>
            </w:pPr>
          </w:p>
        </w:tc>
      </w:tr>
    </w:tbl>
    <w:p w14:paraId="330CF49D" w14:textId="22C32EEF" w:rsidR="00AF1C4D" w:rsidRPr="000307BC" w:rsidRDefault="00AF1C4D" w:rsidP="00AF1C4D">
      <w:pPr>
        <w:pStyle w:val="Sprotnaopomba-besedilo"/>
        <w:widowControl w:val="0"/>
        <w:ind w:left="110"/>
        <w:jc w:val="left"/>
        <w:rPr>
          <w:lang w:val="sl-SI"/>
        </w:rPr>
      </w:pPr>
      <w:r w:rsidRPr="000307BC">
        <w:rPr>
          <w:lang w:val="sl-SI"/>
        </w:rPr>
        <w:t>* - DATUM POTEKA REGISTRACIJE</w:t>
      </w:r>
      <w:r w:rsidRPr="000307BC">
        <w:rPr>
          <w:lang w:val="sl-SI"/>
        </w:rPr>
        <w:tab/>
      </w:r>
      <w:r w:rsidRPr="000307BC">
        <w:rPr>
          <w:lang w:val="sl-SI"/>
        </w:rPr>
        <w:tab/>
      </w:r>
      <w:r w:rsidRPr="000307BC">
        <w:rPr>
          <w:lang w:val="sl-SI"/>
        </w:rPr>
        <w:tab/>
      </w:r>
      <w:r w:rsidRPr="000307BC">
        <w:rPr>
          <w:lang w:val="sl-SI"/>
        </w:rPr>
        <w:tab/>
      </w:r>
      <w:r w:rsidRPr="000307BC">
        <w:rPr>
          <w:lang w:val="sl-SI"/>
        </w:rPr>
        <w:tab/>
        <w:t>** - DATUM UPORABE ZALOG PRIPRAVKOV, KI JIM JE POTEKLA REGISTRACIJA</w:t>
      </w:r>
    </w:p>
    <w:p w14:paraId="1310E93B" w14:textId="77777777" w:rsidR="00AF1C4D" w:rsidRPr="000307BC" w:rsidRDefault="00AF1C4D" w:rsidP="00AF1C4D">
      <w:pPr>
        <w:jc w:val="center"/>
        <w:rPr>
          <w:sz w:val="20"/>
        </w:rPr>
      </w:pPr>
    </w:p>
    <w:p w14:paraId="0AD026C6" w14:textId="77777777" w:rsidR="00AF1C4D" w:rsidRPr="000307BC" w:rsidRDefault="00AF1C4D" w:rsidP="00AF1C4D">
      <w:pPr>
        <w:jc w:val="center"/>
        <w:rPr>
          <w:sz w:val="20"/>
        </w:rPr>
      </w:pPr>
      <w:r w:rsidRPr="000307BC">
        <w:rPr>
          <w:sz w:val="20"/>
        </w:rPr>
        <w:br w:type="page"/>
      </w:r>
      <w:r w:rsidRPr="000307BC">
        <w:rPr>
          <w:sz w:val="20"/>
        </w:rPr>
        <w:lastRenderedPageBreak/>
        <w:t>INTEGRIRANO VARSTVO HRENA – list 3</w:t>
      </w:r>
    </w:p>
    <w:p w14:paraId="6E6C1F17" w14:textId="77777777" w:rsidR="00AF1C4D" w:rsidRPr="000307BC" w:rsidRDefault="00AF1C4D" w:rsidP="00AF1C4D">
      <w:pP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064"/>
        <w:gridCol w:w="1650"/>
        <w:gridCol w:w="1650"/>
        <w:gridCol w:w="1210"/>
        <w:gridCol w:w="1320"/>
        <w:gridCol w:w="1430"/>
      </w:tblGrid>
      <w:tr w:rsidR="00AF1C4D" w:rsidRPr="007901B2" w14:paraId="005B986B" w14:textId="77777777" w:rsidTr="00045097">
        <w:tc>
          <w:tcPr>
            <w:tcW w:w="1728" w:type="dxa"/>
            <w:tcBorders>
              <w:top w:val="single" w:sz="12" w:space="0" w:color="auto"/>
              <w:left w:val="single" w:sz="12" w:space="0" w:color="auto"/>
              <w:bottom w:val="single" w:sz="12" w:space="0" w:color="auto"/>
              <w:right w:val="single" w:sz="12" w:space="0" w:color="auto"/>
            </w:tcBorders>
          </w:tcPr>
          <w:p w14:paraId="44F1B928" w14:textId="77777777" w:rsidR="00AF1C4D" w:rsidRPr="007901B2" w:rsidRDefault="00AF1C4D" w:rsidP="00045097">
            <w:pPr>
              <w:rPr>
                <w:sz w:val="18"/>
                <w:szCs w:val="18"/>
              </w:rPr>
            </w:pPr>
            <w:r w:rsidRPr="007901B2">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0858FA7E" w14:textId="77777777" w:rsidR="00AF1C4D" w:rsidRPr="007901B2" w:rsidRDefault="00AF1C4D" w:rsidP="00045097">
            <w:pPr>
              <w:rPr>
                <w:sz w:val="18"/>
                <w:szCs w:val="18"/>
              </w:rPr>
            </w:pPr>
            <w:r w:rsidRPr="007901B2">
              <w:rPr>
                <w:sz w:val="18"/>
                <w:szCs w:val="18"/>
              </w:rPr>
              <w:t>OPIS</w:t>
            </w:r>
          </w:p>
        </w:tc>
        <w:tc>
          <w:tcPr>
            <w:tcW w:w="2090" w:type="dxa"/>
            <w:gridSpan w:val="2"/>
            <w:tcBorders>
              <w:top w:val="single" w:sz="12" w:space="0" w:color="auto"/>
              <w:left w:val="single" w:sz="12" w:space="0" w:color="auto"/>
              <w:bottom w:val="single" w:sz="12" w:space="0" w:color="auto"/>
              <w:right w:val="single" w:sz="12" w:space="0" w:color="auto"/>
            </w:tcBorders>
          </w:tcPr>
          <w:p w14:paraId="588E67C6" w14:textId="77777777" w:rsidR="00AF1C4D" w:rsidRPr="007901B2" w:rsidRDefault="00AF1C4D" w:rsidP="00045097">
            <w:pPr>
              <w:tabs>
                <w:tab w:val="left" w:pos="170"/>
              </w:tabs>
              <w:rPr>
                <w:sz w:val="18"/>
                <w:szCs w:val="18"/>
              </w:rPr>
            </w:pPr>
            <w:r w:rsidRPr="007901B2">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6A2FF304" w14:textId="77777777" w:rsidR="00AF1C4D" w:rsidRPr="007901B2" w:rsidRDefault="00AF1C4D" w:rsidP="00045097">
            <w:pPr>
              <w:rPr>
                <w:sz w:val="18"/>
                <w:szCs w:val="18"/>
                <w:lang w:val="de-DE"/>
              </w:rPr>
            </w:pPr>
            <w:r w:rsidRPr="007901B2">
              <w:rPr>
                <w:sz w:val="18"/>
                <w:szCs w:val="18"/>
                <w:lang w:val="de-DE"/>
              </w:rPr>
              <w:t xml:space="preserve">  AKTIVNA SNOV</w:t>
            </w:r>
          </w:p>
        </w:tc>
        <w:tc>
          <w:tcPr>
            <w:tcW w:w="1650" w:type="dxa"/>
            <w:tcBorders>
              <w:top w:val="single" w:sz="12" w:space="0" w:color="auto"/>
              <w:left w:val="single" w:sz="12" w:space="0" w:color="auto"/>
              <w:bottom w:val="single" w:sz="12" w:space="0" w:color="auto"/>
              <w:right w:val="single" w:sz="12" w:space="0" w:color="auto"/>
            </w:tcBorders>
          </w:tcPr>
          <w:p w14:paraId="4C8AC35C" w14:textId="77777777" w:rsidR="00AF1C4D" w:rsidRPr="007901B2" w:rsidRDefault="00AF1C4D" w:rsidP="00045097">
            <w:pPr>
              <w:jc w:val="left"/>
              <w:rPr>
                <w:sz w:val="18"/>
                <w:szCs w:val="18"/>
              </w:rPr>
            </w:pPr>
            <w:r w:rsidRPr="007901B2">
              <w:rPr>
                <w:sz w:val="18"/>
                <w:szCs w:val="18"/>
              </w:rPr>
              <w:t>FITOFARM.</w:t>
            </w:r>
          </w:p>
          <w:p w14:paraId="02757146" w14:textId="77777777" w:rsidR="00AF1C4D" w:rsidRPr="007901B2" w:rsidRDefault="00AF1C4D" w:rsidP="00045097">
            <w:pPr>
              <w:jc w:val="left"/>
              <w:rPr>
                <w:sz w:val="18"/>
                <w:szCs w:val="18"/>
              </w:rPr>
            </w:pPr>
            <w:r w:rsidRPr="007901B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6E873D87"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55505F9A"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07707595" w14:textId="77777777" w:rsidR="00AF1C4D" w:rsidRPr="007901B2" w:rsidRDefault="00AF1C4D" w:rsidP="00045097">
            <w:pPr>
              <w:jc w:val="left"/>
              <w:rPr>
                <w:sz w:val="18"/>
                <w:szCs w:val="18"/>
              </w:rPr>
            </w:pPr>
            <w:r w:rsidRPr="007901B2">
              <w:rPr>
                <w:sz w:val="18"/>
                <w:szCs w:val="18"/>
              </w:rPr>
              <w:t>OPOMBE</w:t>
            </w:r>
          </w:p>
        </w:tc>
      </w:tr>
      <w:tr w:rsidR="00A80257" w:rsidRPr="007901B2" w14:paraId="2E33E484"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54F2F8B1" w14:textId="77777777" w:rsidR="00A80257" w:rsidRPr="007901B2" w:rsidRDefault="00A80257" w:rsidP="00A80257">
            <w:pPr>
              <w:jc w:val="left"/>
              <w:rPr>
                <w:b/>
                <w:bCs/>
                <w:sz w:val="18"/>
                <w:szCs w:val="18"/>
              </w:rPr>
            </w:pPr>
            <w:r w:rsidRPr="007901B2">
              <w:rPr>
                <w:b/>
                <w:bCs/>
                <w:sz w:val="18"/>
                <w:szCs w:val="18"/>
              </w:rPr>
              <w:t>Kapusova sovka</w:t>
            </w:r>
          </w:p>
          <w:p w14:paraId="083B8482" w14:textId="77777777" w:rsidR="00A80257" w:rsidRPr="007901B2" w:rsidRDefault="00A80257" w:rsidP="00A80257">
            <w:pPr>
              <w:jc w:val="left"/>
              <w:rPr>
                <w:bCs/>
                <w:i/>
                <w:sz w:val="18"/>
                <w:szCs w:val="18"/>
              </w:rPr>
            </w:pPr>
            <w:r w:rsidRPr="007901B2">
              <w:rPr>
                <w:bCs/>
                <w:i/>
                <w:sz w:val="18"/>
                <w:szCs w:val="18"/>
              </w:rPr>
              <w:t>Mamestra brassicae</w:t>
            </w:r>
          </w:p>
        </w:tc>
        <w:tc>
          <w:tcPr>
            <w:tcW w:w="2666" w:type="dxa"/>
            <w:gridSpan w:val="2"/>
          </w:tcPr>
          <w:p w14:paraId="6E5727CC" w14:textId="77777777" w:rsidR="00A80257" w:rsidRPr="007901B2" w:rsidRDefault="00A80257" w:rsidP="00A80257">
            <w:pPr>
              <w:jc w:val="left"/>
              <w:rPr>
                <w:sz w:val="18"/>
                <w:szCs w:val="18"/>
              </w:rPr>
            </w:pPr>
            <w:r w:rsidRPr="007901B2">
              <w:rPr>
                <w:sz w:val="18"/>
                <w:szCs w:val="18"/>
              </w:rPr>
              <w:t>Gosenice s starostjo spreminjajo barvo (od sivo zelenkaste do rjave, črne).</w:t>
            </w:r>
          </w:p>
          <w:p w14:paraId="209E9C45" w14:textId="77777777" w:rsidR="00A80257" w:rsidRPr="007901B2" w:rsidRDefault="00A80257" w:rsidP="00A80257">
            <w:pPr>
              <w:jc w:val="left"/>
              <w:rPr>
                <w:sz w:val="18"/>
                <w:szCs w:val="18"/>
              </w:rPr>
            </w:pPr>
            <w:r w:rsidRPr="007901B2">
              <w:rPr>
                <w:sz w:val="18"/>
                <w:szCs w:val="18"/>
              </w:rPr>
              <w:t>Gosenice prvega rodu junija in julija objedajo listje. Gosenice drugega rodu pa delajo škodo v avgustu.</w:t>
            </w:r>
          </w:p>
        </w:tc>
        <w:tc>
          <w:tcPr>
            <w:tcW w:w="2064" w:type="dxa"/>
          </w:tcPr>
          <w:p w14:paraId="7FDDD0EA" w14:textId="77777777" w:rsidR="00A80257" w:rsidRPr="007901B2" w:rsidRDefault="00A80257" w:rsidP="00A80257">
            <w:pPr>
              <w:tabs>
                <w:tab w:val="left" w:pos="170"/>
              </w:tabs>
              <w:jc w:val="left"/>
              <w:rPr>
                <w:sz w:val="18"/>
                <w:szCs w:val="18"/>
              </w:rPr>
            </w:pPr>
            <w:r w:rsidRPr="007901B2">
              <w:rPr>
                <w:sz w:val="18"/>
                <w:szCs w:val="18"/>
              </w:rPr>
              <w:t>Agrotehnični ukrepi:</w:t>
            </w:r>
          </w:p>
          <w:p w14:paraId="7BA496A4" w14:textId="77777777" w:rsidR="00A80257" w:rsidRPr="007901B2" w:rsidRDefault="00A80257" w:rsidP="00830142">
            <w:pPr>
              <w:pStyle w:val="Oznaenseznam3"/>
              <w:rPr>
                <w:sz w:val="18"/>
                <w:szCs w:val="18"/>
              </w:rPr>
            </w:pPr>
            <w:r w:rsidRPr="007901B2">
              <w:rPr>
                <w:sz w:val="18"/>
                <w:szCs w:val="18"/>
              </w:rPr>
              <w:t xml:space="preserve"> globoko jesensko oranje,</w:t>
            </w:r>
          </w:p>
          <w:p w14:paraId="743418AC" w14:textId="77777777" w:rsidR="00A80257" w:rsidRPr="007901B2" w:rsidRDefault="00A80257" w:rsidP="00830142">
            <w:pPr>
              <w:pStyle w:val="Oznaenseznam3"/>
              <w:rPr>
                <w:sz w:val="18"/>
                <w:szCs w:val="18"/>
              </w:rPr>
            </w:pPr>
            <w:r w:rsidRPr="007901B2">
              <w:rPr>
                <w:sz w:val="18"/>
                <w:szCs w:val="18"/>
              </w:rPr>
              <w:t>zatiranje plevelov</w:t>
            </w:r>
          </w:p>
        </w:tc>
        <w:tc>
          <w:tcPr>
            <w:tcW w:w="1650" w:type="dxa"/>
          </w:tcPr>
          <w:p w14:paraId="0DA36B82" w14:textId="77777777" w:rsidR="003020EF" w:rsidRPr="007901B2" w:rsidRDefault="007901B2" w:rsidP="00830142">
            <w:pPr>
              <w:pStyle w:val="Oznaenseznam3"/>
              <w:rPr>
                <w:sz w:val="18"/>
                <w:szCs w:val="18"/>
              </w:rPr>
            </w:pPr>
            <w:r>
              <w:rPr>
                <w:sz w:val="18"/>
                <w:szCs w:val="18"/>
              </w:rPr>
              <w:t>-</w:t>
            </w:r>
            <w:r w:rsidR="00A80257" w:rsidRPr="007901B2">
              <w:rPr>
                <w:sz w:val="18"/>
                <w:szCs w:val="18"/>
              </w:rPr>
              <w:t>lambda-cihalotrin</w:t>
            </w:r>
          </w:p>
          <w:p w14:paraId="516018CA" w14:textId="77777777" w:rsidR="000B7677" w:rsidRPr="007901B2" w:rsidRDefault="000B7677" w:rsidP="00830142">
            <w:pPr>
              <w:pStyle w:val="Oznaenseznam3"/>
              <w:rPr>
                <w:sz w:val="18"/>
                <w:szCs w:val="18"/>
              </w:rPr>
            </w:pPr>
          </w:p>
          <w:p w14:paraId="6EA3F0EB" w14:textId="77777777" w:rsidR="000B7677" w:rsidRPr="007901B2" w:rsidRDefault="007901B2" w:rsidP="00830142">
            <w:pPr>
              <w:pStyle w:val="Oznaenseznam3"/>
              <w:rPr>
                <w:sz w:val="18"/>
                <w:szCs w:val="18"/>
              </w:rPr>
            </w:pPr>
            <w:r>
              <w:rPr>
                <w:sz w:val="18"/>
                <w:szCs w:val="18"/>
              </w:rPr>
              <w:t>-</w:t>
            </w:r>
            <w:r w:rsidR="000B7677" w:rsidRPr="008B425D">
              <w:rPr>
                <w:i/>
                <w:sz w:val="18"/>
                <w:szCs w:val="18"/>
              </w:rPr>
              <w:t xml:space="preserve">Bacillus </w:t>
            </w:r>
            <w:r w:rsidR="00194375" w:rsidRPr="008B425D">
              <w:rPr>
                <w:i/>
                <w:sz w:val="18"/>
                <w:szCs w:val="18"/>
              </w:rPr>
              <w:t>t</w:t>
            </w:r>
            <w:r w:rsidR="000B7677" w:rsidRPr="008B425D">
              <w:rPr>
                <w:i/>
                <w:sz w:val="18"/>
                <w:szCs w:val="18"/>
              </w:rPr>
              <w:t>huringhiensis</w:t>
            </w:r>
            <w:r w:rsidR="000B7677" w:rsidRPr="007901B2">
              <w:rPr>
                <w:sz w:val="18"/>
                <w:szCs w:val="18"/>
              </w:rPr>
              <w:t xml:space="preserve"> var. </w:t>
            </w:r>
            <w:r w:rsidR="00194375" w:rsidRPr="007901B2">
              <w:rPr>
                <w:sz w:val="18"/>
                <w:szCs w:val="18"/>
              </w:rPr>
              <w:t>a</w:t>
            </w:r>
            <w:r w:rsidR="000B7677" w:rsidRPr="007901B2">
              <w:rPr>
                <w:sz w:val="18"/>
                <w:szCs w:val="18"/>
              </w:rPr>
              <w:t>izawai</w:t>
            </w:r>
          </w:p>
          <w:p w14:paraId="1B3C7E34" w14:textId="23FDC2B3" w:rsidR="00A80257" w:rsidRPr="007901B2" w:rsidRDefault="007901B2" w:rsidP="008B425D">
            <w:pPr>
              <w:pStyle w:val="Oznaenseznam3"/>
              <w:rPr>
                <w:sz w:val="18"/>
                <w:szCs w:val="18"/>
              </w:rPr>
            </w:pPr>
            <w:r>
              <w:rPr>
                <w:sz w:val="18"/>
                <w:szCs w:val="18"/>
              </w:rPr>
              <w:t>-</w:t>
            </w:r>
            <w:r w:rsidR="008B425D">
              <w:rPr>
                <w:sz w:val="18"/>
                <w:szCs w:val="18"/>
              </w:rPr>
              <w:t>klorantraniliprol</w:t>
            </w:r>
          </w:p>
        </w:tc>
        <w:tc>
          <w:tcPr>
            <w:tcW w:w="1650" w:type="dxa"/>
          </w:tcPr>
          <w:p w14:paraId="7AC24D21" w14:textId="4F0D2DA6" w:rsidR="00812117" w:rsidRPr="007901B2" w:rsidRDefault="00A80257" w:rsidP="00812117">
            <w:pPr>
              <w:jc w:val="left"/>
              <w:rPr>
                <w:sz w:val="18"/>
                <w:szCs w:val="18"/>
              </w:rPr>
            </w:pPr>
            <w:r w:rsidRPr="007901B2">
              <w:rPr>
                <w:sz w:val="18"/>
                <w:szCs w:val="18"/>
              </w:rPr>
              <w:t xml:space="preserve">Karate zeon 5 CS </w:t>
            </w:r>
            <w:r w:rsidR="00194375" w:rsidRPr="007901B2">
              <w:rPr>
                <w:b/>
                <w:sz w:val="18"/>
                <w:szCs w:val="18"/>
              </w:rPr>
              <w:t>***</w:t>
            </w:r>
          </w:p>
          <w:p w14:paraId="0B15ECB1" w14:textId="77777777" w:rsidR="00A80257" w:rsidRPr="007901B2" w:rsidRDefault="000B7677" w:rsidP="00812117">
            <w:pPr>
              <w:jc w:val="left"/>
              <w:rPr>
                <w:sz w:val="18"/>
                <w:szCs w:val="18"/>
              </w:rPr>
            </w:pPr>
            <w:r w:rsidRPr="007901B2">
              <w:rPr>
                <w:sz w:val="18"/>
                <w:szCs w:val="18"/>
              </w:rPr>
              <w:t>Agree WG</w:t>
            </w:r>
          </w:p>
          <w:p w14:paraId="632605F6" w14:textId="77777777" w:rsidR="00194375" w:rsidRPr="007901B2" w:rsidRDefault="00194375" w:rsidP="00812117">
            <w:pPr>
              <w:jc w:val="left"/>
              <w:rPr>
                <w:sz w:val="18"/>
                <w:szCs w:val="18"/>
              </w:rPr>
            </w:pPr>
          </w:p>
          <w:p w14:paraId="44BF8908" w14:textId="77777777" w:rsidR="00194375" w:rsidRPr="007901B2" w:rsidRDefault="00194375" w:rsidP="00812117">
            <w:pPr>
              <w:jc w:val="left"/>
              <w:rPr>
                <w:sz w:val="18"/>
                <w:szCs w:val="18"/>
              </w:rPr>
            </w:pPr>
          </w:p>
          <w:p w14:paraId="02F8C982" w14:textId="06E8A06B" w:rsidR="00194375" w:rsidRPr="008B425D" w:rsidRDefault="00194375" w:rsidP="00812117">
            <w:pPr>
              <w:jc w:val="left"/>
              <w:rPr>
                <w:b/>
                <w:sz w:val="18"/>
                <w:szCs w:val="18"/>
              </w:rPr>
            </w:pPr>
            <w:r w:rsidRPr="007901B2">
              <w:rPr>
                <w:sz w:val="18"/>
                <w:szCs w:val="18"/>
              </w:rPr>
              <w:t>Coragen</w:t>
            </w:r>
            <w:r w:rsidR="00274B00">
              <w:rPr>
                <w:b/>
                <w:sz w:val="18"/>
                <w:szCs w:val="18"/>
              </w:rPr>
              <w:t>***</w:t>
            </w:r>
          </w:p>
        </w:tc>
        <w:tc>
          <w:tcPr>
            <w:tcW w:w="1210" w:type="dxa"/>
          </w:tcPr>
          <w:p w14:paraId="1D572C49" w14:textId="77777777" w:rsidR="00A80257" w:rsidRPr="007901B2" w:rsidRDefault="00A80257" w:rsidP="00A80257">
            <w:pPr>
              <w:jc w:val="left"/>
              <w:rPr>
                <w:sz w:val="18"/>
                <w:szCs w:val="18"/>
              </w:rPr>
            </w:pPr>
            <w:r w:rsidRPr="007901B2">
              <w:rPr>
                <w:sz w:val="18"/>
                <w:szCs w:val="18"/>
              </w:rPr>
              <w:t>0,15 l/ha</w:t>
            </w:r>
          </w:p>
          <w:p w14:paraId="344ABEDE" w14:textId="77777777" w:rsidR="000B7677" w:rsidRPr="007901B2" w:rsidRDefault="000B7677" w:rsidP="00A80257">
            <w:pPr>
              <w:jc w:val="left"/>
              <w:rPr>
                <w:sz w:val="18"/>
                <w:szCs w:val="18"/>
              </w:rPr>
            </w:pPr>
          </w:p>
          <w:p w14:paraId="32892D08" w14:textId="77777777" w:rsidR="000B7677" w:rsidRPr="007901B2" w:rsidRDefault="000B7677" w:rsidP="00A80257">
            <w:pPr>
              <w:jc w:val="left"/>
              <w:rPr>
                <w:sz w:val="18"/>
                <w:szCs w:val="18"/>
              </w:rPr>
            </w:pPr>
            <w:r w:rsidRPr="007901B2">
              <w:rPr>
                <w:sz w:val="18"/>
                <w:szCs w:val="18"/>
              </w:rPr>
              <w:t>1 kg/ha</w:t>
            </w:r>
          </w:p>
          <w:p w14:paraId="53915257" w14:textId="77777777" w:rsidR="00194375" w:rsidRPr="007901B2" w:rsidRDefault="00194375" w:rsidP="00A80257">
            <w:pPr>
              <w:jc w:val="left"/>
              <w:rPr>
                <w:sz w:val="18"/>
                <w:szCs w:val="18"/>
              </w:rPr>
            </w:pPr>
          </w:p>
          <w:p w14:paraId="0910A38F" w14:textId="77777777" w:rsidR="00194375" w:rsidRPr="007901B2" w:rsidRDefault="00194375" w:rsidP="00A80257">
            <w:pPr>
              <w:jc w:val="left"/>
              <w:rPr>
                <w:sz w:val="18"/>
                <w:szCs w:val="18"/>
              </w:rPr>
            </w:pPr>
          </w:p>
          <w:p w14:paraId="09B94BD1" w14:textId="0C94B95F" w:rsidR="00A80257" w:rsidRPr="007901B2" w:rsidRDefault="008B425D" w:rsidP="00A80257">
            <w:pPr>
              <w:jc w:val="left"/>
              <w:rPr>
                <w:sz w:val="18"/>
                <w:szCs w:val="18"/>
              </w:rPr>
            </w:pPr>
            <w:r>
              <w:rPr>
                <w:sz w:val="18"/>
                <w:szCs w:val="18"/>
              </w:rPr>
              <w:t>175 ml/ha</w:t>
            </w:r>
          </w:p>
        </w:tc>
        <w:tc>
          <w:tcPr>
            <w:tcW w:w="1320" w:type="dxa"/>
          </w:tcPr>
          <w:p w14:paraId="249E5410" w14:textId="77777777" w:rsidR="003020EF" w:rsidRPr="007901B2" w:rsidRDefault="00A80257" w:rsidP="00A80257">
            <w:pPr>
              <w:jc w:val="left"/>
              <w:rPr>
                <w:sz w:val="18"/>
                <w:szCs w:val="18"/>
              </w:rPr>
            </w:pPr>
            <w:r w:rsidRPr="007901B2">
              <w:rPr>
                <w:sz w:val="18"/>
                <w:szCs w:val="18"/>
              </w:rPr>
              <w:t>7</w:t>
            </w:r>
          </w:p>
          <w:p w14:paraId="690BBA0F" w14:textId="77777777" w:rsidR="00A80257" w:rsidRPr="007901B2" w:rsidRDefault="00A80257" w:rsidP="00A80257">
            <w:pPr>
              <w:jc w:val="left"/>
              <w:rPr>
                <w:sz w:val="18"/>
                <w:szCs w:val="18"/>
              </w:rPr>
            </w:pPr>
          </w:p>
          <w:p w14:paraId="01EDBFE6" w14:textId="77777777" w:rsidR="000B7677" w:rsidRPr="007901B2" w:rsidRDefault="00440998" w:rsidP="00A80257">
            <w:pPr>
              <w:jc w:val="left"/>
              <w:rPr>
                <w:sz w:val="18"/>
                <w:szCs w:val="18"/>
              </w:rPr>
            </w:pPr>
            <w:r w:rsidRPr="007901B2">
              <w:rPr>
                <w:sz w:val="18"/>
                <w:szCs w:val="18"/>
              </w:rPr>
              <w:t>n</w:t>
            </w:r>
            <w:r w:rsidR="000B7677" w:rsidRPr="007901B2">
              <w:rPr>
                <w:sz w:val="18"/>
                <w:szCs w:val="18"/>
              </w:rPr>
              <w:t>i potrebna</w:t>
            </w:r>
          </w:p>
          <w:p w14:paraId="18E783FE" w14:textId="77777777" w:rsidR="00194375" w:rsidRPr="007901B2" w:rsidRDefault="00194375" w:rsidP="00A80257">
            <w:pPr>
              <w:jc w:val="left"/>
              <w:rPr>
                <w:sz w:val="18"/>
                <w:szCs w:val="18"/>
              </w:rPr>
            </w:pPr>
          </w:p>
          <w:p w14:paraId="04BF6BEA" w14:textId="77777777" w:rsidR="00194375" w:rsidRPr="007901B2" w:rsidRDefault="00194375" w:rsidP="00A80257">
            <w:pPr>
              <w:jc w:val="left"/>
              <w:rPr>
                <w:sz w:val="18"/>
                <w:szCs w:val="18"/>
              </w:rPr>
            </w:pPr>
          </w:p>
          <w:p w14:paraId="3E9BA2CF" w14:textId="77777777" w:rsidR="00194375" w:rsidRPr="007901B2" w:rsidRDefault="00194375" w:rsidP="00A80257">
            <w:pPr>
              <w:jc w:val="left"/>
              <w:rPr>
                <w:sz w:val="18"/>
                <w:szCs w:val="18"/>
              </w:rPr>
            </w:pPr>
            <w:r w:rsidRPr="007901B2">
              <w:rPr>
                <w:sz w:val="18"/>
                <w:szCs w:val="18"/>
              </w:rPr>
              <w:t>21</w:t>
            </w:r>
          </w:p>
        </w:tc>
        <w:tc>
          <w:tcPr>
            <w:tcW w:w="1430" w:type="dxa"/>
          </w:tcPr>
          <w:p w14:paraId="73C1BEE1" w14:textId="77777777" w:rsidR="00A80257" w:rsidRDefault="00194375" w:rsidP="00A80257">
            <w:pPr>
              <w:jc w:val="left"/>
              <w:rPr>
                <w:sz w:val="18"/>
                <w:szCs w:val="18"/>
              </w:rPr>
            </w:pPr>
            <w:r w:rsidRPr="007901B2">
              <w:rPr>
                <w:b/>
                <w:sz w:val="18"/>
                <w:szCs w:val="18"/>
              </w:rPr>
              <w:t>***</w:t>
            </w:r>
            <w:r w:rsidR="00A80257" w:rsidRPr="007901B2">
              <w:rPr>
                <w:sz w:val="18"/>
                <w:szCs w:val="18"/>
              </w:rPr>
              <w:t>MANJŠA UPORABA</w:t>
            </w:r>
          </w:p>
          <w:p w14:paraId="6E0418AF" w14:textId="77777777" w:rsidR="00812117" w:rsidRPr="007901B2" w:rsidRDefault="00812117" w:rsidP="00D50290">
            <w:pPr>
              <w:jc w:val="left"/>
              <w:rPr>
                <w:sz w:val="18"/>
                <w:szCs w:val="18"/>
              </w:rPr>
            </w:pPr>
          </w:p>
        </w:tc>
      </w:tr>
      <w:tr w:rsidR="00AF1C4D" w:rsidRPr="007901B2" w14:paraId="6BCCAAEF"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17D26802" w14:textId="77777777" w:rsidR="00AF1C4D" w:rsidRPr="007901B2" w:rsidRDefault="00AF1C4D" w:rsidP="00045097">
            <w:pPr>
              <w:jc w:val="left"/>
              <w:rPr>
                <w:b/>
                <w:bCs/>
                <w:sz w:val="18"/>
                <w:szCs w:val="18"/>
              </w:rPr>
            </w:pPr>
            <w:r w:rsidRPr="007901B2">
              <w:rPr>
                <w:b/>
                <w:bCs/>
                <w:sz w:val="18"/>
                <w:szCs w:val="18"/>
              </w:rPr>
              <w:t>Bolhači</w:t>
            </w:r>
          </w:p>
          <w:p w14:paraId="7DECD636" w14:textId="77777777" w:rsidR="00AF1C4D" w:rsidRPr="007901B2" w:rsidRDefault="00AF1C4D" w:rsidP="00045097">
            <w:pPr>
              <w:jc w:val="left"/>
              <w:rPr>
                <w:i/>
                <w:iCs/>
                <w:sz w:val="18"/>
                <w:szCs w:val="18"/>
              </w:rPr>
            </w:pPr>
            <w:r w:rsidRPr="007901B2">
              <w:rPr>
                <w:i/>
                <w:iCs/>
                <w:sz w:val="18"/>
                <w:szCs w:val="18"/>
              </w:rPr>
              <w:t>Phyllotreta nemorum, Phyllotreta  atra, Phyllotreta nigripes, Phyllotreta undulata</w:t>
            </w:r>
          </w:p>
        </w:tc>
        <w:tc>
          <w:tcPr>
            <w:tcW w:w="2666" w:type="dxa"/>
            <w:gridSpan w:val="2"/>
          </w:tcPr>
          <w:p w14:paraId="01E2CC62" w14:textId="77777777" w:rsidR="00AF1C4D" w:rsidRPr="007901B2" w:rsidRDefault="00AF1C4D" w:rsidP="00045097">
            <w:pPr>
              <w:jc w:val="left"/>
              <w:rPr>
                <w:sz w:val="18"/>
                <w:szCs w:val="18"/>
              </w:rPr>
            </w:pPr>
            <w:r w:rsidRPr="007901B2">
              <w:rPr>
                <w:sz w:val="18"/>
                <w:szCs w:val="18"/>
              </w:rPr>
              <w:t>Zelo nevarni so za mlade rastline. Hrošči izjedajo okrogle luknje v listih. Robovi izjed nekrotizirajo in propade oz. posuši se lahko cela rastlina.</w:t>
            </w:r>
          </w:p>
          <w:p w14:paraId="74C77B54" w14:textId="77777777" w:rsidR="00AF1C4D" w:rsidRPr="007901B2" w:rsidRDefault="00AF1C4D" w:rsidP="00045097">
            <w:pPr>
              <w:jc w:val="left"/>
              <w:rPr>
                <w:sz w:val="18"/>
                <w:szCs w:val="18"/>
              </w:rPr>
            </w:pPr>
            <w:r w:rsidRPr="007901B2">
              <w:rPr>
                <w:sz w:val="18"/>
                <w:szCs w:val="18"/>
              </w:rPr>
              <w:t>Zlasti nevarni, če je suho in toplo vreme.</w:t>
            </w:r>
          </w:p>
        </w:tc>
        <w:tc>
          <w:tcPr>
            <w:tcW w:w="2064" w:type="dxa"/>
          </w:tcPr>
          <w:p w14:paraId="23D33A68" w14:textId="77777777" w:rsidR="00AF1C4D" w:rsidRPr="007901B2" w:rsidRDefault="00AF1C4D" w:rsidP="00045097">
            <w:pPr>
              <w:tabs>
                <w:tab w:val="left" w:pos="170"/>
              </w:tabs>
              <w:jc w:val="left"/>
              <w:rPr>
                <w:sz w:val="18"/>
                <w:szCs w:val="18"/>
              </w:rPr>
            </w:pPr>
            <w:r w:rsidRPr="007901B2">
              <w:rPr>
                <w:sz w:val="18"/>
                <w:szCs w:val="18"/>
              </w:rPr>
              <w:t xml:space="preserve">Agrotehnični ukrepi: </w:t>
            </w:r>
          </w:p>
          <w:p w14:paraId="7974801E" w14:textId="77777777" w:rsidR="00907047" w:rsidRPr="007901B2" w:rsidRDefault="00AF1C4D" w:rsidP="00830142">
            <w:pPr>
              <w:pStyle w:val="Oznaenseznam3"/>
              <w:rPr>
                <w:sz w:val="18"/>
                <w:szCs w:val="18"/>
              </w:rPr>
            </w:pPr>
            <w:r w:rsidRPr="007901B2">
              <w:rPr>
                <w:sz w:val="18"/>
                <w:szCs w:val="18"/>
              </w:rPr>
              <w:t>uporaba zaščitnih mrež</w:t>
            </w:r>
          </w:p>
          <w:p w14:paraId="05640506" w14:textId="77777777" w:rsidR="00AF1C4D" w:rsidRPr="007901B2" w:rsidRDefault="00AF1C4D" w:rsidP="00830142">
            <w:pPr>
              <w:pStyle w:val="Oznaenseznam3"/>
              <w:rPr>
                <w:sz w:val="18"/>
                <w:szCs w:val="18"/>
              </w:rPr>
            </w:pPr>
            <w:r w:rsidRPr="007901B2">
              <w:rPr>
                <w:sz w:val="18"/>
                <w:szCs w:val="18"/>
              </w:rPr>
              <w:t>oziroma prekrivk,</w:t>
            </w:r>
          </w:p>
          <w:p w14:paraId="6921700C" w14:textId="77777777" w:rsidR="00AF1C4D" w:rsidRPr="007901B2" w:rsidRDefault="00AF1C4D" w:rsidP="00830142">
            <w:pPr>
              <w:pStyle w:val="Oznaenseznam3"/>
              <w:rPr>
                <w:sz w:val="18"/>
                <w:szCs w:val="18"/>
              </w:rPr>
            </w:pPr>
            <w:r w:rsidRPr="007901B2">
              <w:rPr>
                <w:sz w:val="18"/>
                <w:szCs w:val="18"/>
              </w:rPr>
              <w:t>plitvo okopavanje (poleti).</w:t>
            </w:r>
          </w:p>
          <w:p w14:paraId="42D47764" w14:textId="77777777" w:rsidR="00AF1C4D" w:rsidRPr="007901B2" w:rsidRDefault="00AF1C4D" w:rsidP="00045097">
            <w:pPr>
              <w:tabs>
                <w:tab w:val="left" w:pos="360"/>
              </w:tabs>
              <w:jc w:val="left"/>
              <w:rPr>
                <w:sz w:val="18"/>
                <w:szCs w:val="18"/>
              </w:rPr>
            </w:pPr>
            <w:r w:rsidRPr="007901B2">
              <w:rPr>
                <w:sz w:val="18"/>
                <w:szCs w:val="18"/>
              </w:rPr>
              <w:t>Kemični ukrepi:</w:t>
            </w:r>
          </w:p>
          <w:p w14:paraId="6BF51AE8" w14:textId="77777777" w:rsidR="00AF1C4D" w:rsidRPr="007901B2" w:rsidRDefault="00AF1C4D" w:rsidP="00045097">
            <w:pPr>
              <w:tabs>
                <w:tab w:val="left" w:pos="360"/>
              </w:tabs>
              <w:jc w:val="left"/>
              <w:rPr>
                <w:sz w:val="18"/>
                <w:szCs w:val="18"/>
              </w:rPr>
            </w:pPr>
            <w:r w:rsidRPr="007901B2">
              <w:rPr>
                <w:sz w:val="18"/>
                <w:szCs w:val="18"/>
              </w:rPr>
              <w:t>- uporaba insekticidov (v primeru, da grozi uničenje več kot 10 % listne površine mlade rastline).</w:t>
            </w:r>
          </w:p>
        </w:tc>
        <w:tc>
          <w:tcPr>
            <w:tcW w:w="1650" w:type="dxa"/>
          </w:tcPr>
          <w:p w14:paraId="35161F7B" w14:textId="77777777" w:rsidR="00AF1C4D" w:rsidRPr="007901B2" w:rsidRDefault="00190850" w:rsidP="00045097">
            <w:pPr>
              <w:jc w:val="left"/>
              <w:rPr>
                <w:sz w:val="18"/>
                <w:szCs w:val="18"/>
              </w:rPr>
            </w:pPr>
            <w:r w:rsidRPr="007901B2">
              <w:rPr>
                <w:sz w:val="18"/>
                <w:szCs w:val="18"/>
              </w:rPr>
              <w:t>- lambda-cihalotrin</w:t>
            </w:r>
          </w:p>
        </w:tc>
        <w:tc>
          <w:tcPr>
            <w:tcW w:w="1650" w:type="dxa"/>
          </w:tcPr>
          <w:p w14:paraId="2CC28C6C" w14:textId="217A9674" w:rsidR="00AF1C4D" w:rsidRPr="007901B2" w:rsidRDefault="00190850" w:rsidP="00045097">
            <w:pPr>
              <w:jc w:val="left"/>
              <w:rPr>
                <w:b/>
                <w:sz w:val="18"/>
                <w:szCs w:val="18"/>
              </w:rPr>
            </w:pPr>
            <w:r w:rsidRPr="007901B2">
              <w:rPr>
                <w:sz w:val="18"/>
                <w:szCs w:val="18"/>
              </w:rPr>
              <w:t>Karate Zeon 5 CS</w:t>
            </w:r>
            <w:r w:rsidR="00194375" w:rsidRPr="007901B2">
              <w:rPr>
                <w:b/>
                <w:sz w:val="18"/>
                <w:szCs w:val="18"/>
              </w:rPr>
              <w:t xml:space="preserve"> ***</w:t>
            </w:r>
          </w:p>
        </w:tc>
        <w:tc>
          <w:tcPr>
            <w:tcW w:w="1210" w:type="dxa"/>
          </w:tcPr>
          <w:p w14:paraId="3E91E3CD" w14:textId="77777777" w:rsidR="00AF1C4D" w:rsidRPr="007901B2" w:rsidRDefault="00190850" w:rsidP="00045097">
            <w:pPr>
              <w:jc w:val="left"/>
              <w:rPr>
                <w:sz w:val="18"/>
                <w:szCs w:val="18"/>
              </w:rPr>
            </w:pPr>
            <w:r w:rsidRPr="007901B2">
              <w:rPr>
                <w:sz w:val="18"/>
                <w:szCs w:val="18"/>
              </w:rPr>
              <w:t>0,15 l/ha</w:t>
            </w:r>
          </w:p>
        </w:tc>
        <w:tc>
          <w:tcPr>
            <w:tcW w:w="1320" w:type="dxa"/>
          </w:tcPr>
          <w:p w14:paraId="7DDCFDC5" w14:textId="77777777" w:rsidR="00AF1C4D" w:rsidRPr="007901B2" w:rsidRDefault="00190850" w:rsidP="00045097">
            <w:pPr>
              <w:jc w:val="left"/>
              <w:rPr>
                <w:sz w:val="18"/>
                <w:szCs w:val="18"/>
              </w:rPr>
            </w:pPr>
            <w:r w:rsidRPr="007901B2">
              <w:rPr>
                <w:sz w:val="18"/>
                <w:szCs w:val="18"/>
              </w:rPr>
              <w:t>7</w:t>
            </w:r>
          </w:p>
        </w:tc>
        <w:tc>
          <w:tcPr>
            <w:tcW w:w="1430" w:type="dxa"/>
          </w:tcPr>
          <w:p w14:paraId="56E174E5" w14:textId="77777777" w:rsidR="00DE4D1C" w:rsidRDefault="00194375" w:rsidP="00A80257">
            <w:pPr>
              <w:jc w:val="left"/>
              <w:rPr>
                <w:sz w:val="18"/>
                <w:szCs w:val="18"/>
              </w:rPr>
            </w:pPr>
            <w:r w:rsidRPr="007901B2">
              <w:rPr>
                <w:b/>
                <w:sz w:val="18"/>
                <w:szCs w:val="18"/>
              </w:rPr>
              <w:t xml:space="preserve">*** </w:t>
            </w:r>
            <w:r w:rsidR="00A80257" w:rsidRPr="007901B2">
              <w:rPr>
                <w:sz w:val="18"/>
                <w:szCs w:val="18"/>
              </w:rPr>
              <w:t>MANJŠA UPORABA</w:t>
            </w:r>
          </w:p>
          <w:p w14:paraId="30B95D66" w14:textId="60420249" w:rsidR="00DE4D1C" w:rsidRPr="007943D2" w:rsidRDefault="00DE4D1C" w:rsidP="00DE4D1C">
            <w:pPr>
              <w:jc w:val="left"/>
              <w:rPr>
                <w:b/>
                <w:sz w:val="18"/>
                <w:szCs w:val="18"/>
              </w:rPr>
            </w:pPr>
          </w:p>
          <w:p w14:paraId="220067A7" w14:textId="224E4BA9" w:rsidR="00AF1C4D" w:rsidRPr="007901B2" w:rsidRDefault="00190850" w:rsidP="00A80257">
            <w:pPr>
              <w:jc w:val="left"/>
              <w:rPr>
                <w:sz w:val="18"/>
                <w:szCs w:val="18"/>
              </w:rPr>
            </w:pPr>
            <w:r w:rsidRPr="007901B2">
              <w:rPr>
                <w:sz w:val="18"/>
                <w:szCs w:val="18"/>
              </w:rPr>
              <w:t xml:space="preserve"> </w:t>
            </w:r>
          </w:p>
          <w:p w14:paraId="04953987" w14:textId="77777777" w:rsidR="00A80257" w:rsidRPr="007901B2" w:rsidRDefault="00A80257" w:rsidP="00A80257">
            <w:pPr>
              <w:jc w:val="left"/>
              <w:rPr>
                <w:b/>
                <w:sz w:val="18"/>
                <w:szCs w:val="18"/>
              </w:rPr>
            </w:pPr>
          </w:p>
        </w:tc>
      </w:tr>
      <w:tr w:rsidR="00AF1C4D" w:rsidRPr="007901B2" w14:paraId="520C610D" w14:textId="77777777"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5"/>
        </w:trPr>
        <w:tc>
          <w:tcPr>
            <w:tcW w:w="1728" w:type="dxa"/>
          </w:tcPr>
          <w:p w14:paraId="25C68A30" w14:textId="77777777" w:rsidR="00AF1C4D" w:rsidRPr="007901B2" w:rsidRDefault="00AF1C4D" w:rsidP="00045097">
            <w:pPr>
              <w:jc w:val="left"/>
              <w:rPr>
                <w:b/>
                <w:bCs/>
                <w:sz w:val="18"/>
                <w:szCs w:val="18"/>
              </w:rPr>
            </w:pPr>
            <w:r w:rsidRPr="007901B2">
              <w:rPr>
                <w:b/>
                <w:bCs/>
                <w:sz w:val="18"/>
                <w:szCs w:val="18"/>
              </w:rPr>
              <w:t>Listne uši</w:t>
            </w:r>
          </w:p>
          <w:p w14:paraId="4CB0148D" w14:textId="77777777" w:rsidR="00AF1C4D" w:rsidRPr="007901B2" w:rsidRDefault="00AF1C4D" w:rsidP="00045097">
            <w:pPr>
              <w:pStyle w:val="Naslov4"/>
              <w:jc w:val="left"/>
              <w:rPr>
                <w:bCs/>
                <w:i/>
                <w:sz w:val="18"/>
                <w:szCs w:val="18"/>
              </w:rPr>
            </w:pPr>
            <w:r w:rsidRPr="007901B2">
              <w:rPr>
                <w:bCs/>
                <w:i/>
                <w:caps w:val="0"/>
                <w:sz w:val="18"/>
                <w:szCs w:val="18"/>
              </w:rPr>
              <w:t>Aphididae</w:t>
            </w:r>
          </w:p>
        </w:tc>
        <w:tc>
          <w:tcPr>
            <w:tcW w:w="2666" w:type="dxa"/>
            <w:gridSpan w:val="2"/>
          </w:tcPr>
          <w:p w14:paraId="1A113925" w14:textId="77777777" w:rsidR="00AF1C4D" w:rsidRPr="007901B2" w:rsidRDefault="00AF1C4D" w:rsidP="00045097">
            <w:pPr>
              <w:rPr>
                <w:sz w:val="18"/>
                <w:szCs w:val="18"/>
              </w:rPr>
            </w:pPr>
            <w:r w:rsidRPr="007901B2">
              <w:rPr>
                <w:sz w:val="18"/>
                <w:szCs w:val="18"/>
              </w:rPr>
              <w:t>Na spodnji strani listov so različno obarvane uši, ki sesajo rastlinske sokove (slabijo rastline in prenašajo viruse). Napadeni listi se zvijajo.</w:t>
            </w:r>
          </w:p>
        </w:tc>
        <w:tc>
          <w:tcPr>
            <w:tcW w:w="2064" w:type="dxa"/>
          </w:tcPr>
          <w:p w14:paraId="21CA04B4" w14:textId="77777777" w:rsidR="00AF1C4D" w:rsidRPr="007901B2" w:rsidRDefault="00AF1C4D" w:rsidP="00045097">
            <w:pPr>
              <w:tabs>
                <w:tab w:val="left" w:pos="170"/>
              </w:tabs>
              <w:jc w:val="left"/>
              <w:rPr>
                <w:sz w:val="18"/>
                <w:szCs w:val="18"/>
              </w:rPr>
            </w:pPr>
            <w:r w:rsidRPr="007901B2">
              <w:rPr>
                <w:sz w:val="18"/>
                <w:szCs w:val="18"/>
              </w:rPr>
              <w:t>Agrotehnični ukrepi:</w:t>
            </w:r>
          </w:p>
          <w:p w14:paraId="5E233313" w14:textId="77777777" w:rsidR="00907047" w:rsidRPr="007901B2" w:rsidRDefault="00AF1C4D" w:rsidP="00830142">
            <w:pPr>
              <w:pStyle w:val="Oznaenseznam3"/>
              <w:rPr>
                <w:sz w:val="18"/>
                <w:szCs w:val="18"/>
              </w:rPr>
            </w:pPr>
            <w:r w:rsidRPr="007901B2">
              <w:rPr>
                <w:sz w:val="18"/>
                <w:szCs w:val="18"/>
              </w:rPr>
              <w:t>zatiranje/odstranjev</w:t>
            </w:r>
            <w:r w:rsidR="00907047" w:rsidRPr="007901B2">
              <w:rPr>
                <w:sz w:val="18"/>
                <w:szCs w:val="18"/>
              </w:rPr>
              <w:t>anj</w:t>
            </w:r>
            <w:r w:rsidRPr="007901B2">
              <w:rPr>
                <w:sz w:val="18"/>
                <w:szCs w:val="18"/>
              </w:rPr>
              <w:t>e</w:t>
            </w:r>
          </w:p>
          <w:p w14:paraId="076B36E6" w14:textId="77777777" w:rsidR="00AF1C4D" w:rsidRPr="007901B2" w:rsidRDefault="00AF1C4D" w:rsidP="00830142">
            <w:pPr>
              <w:pStyle w:val="Oznaenseznam3"/>
              <w:rPr>
                <w:sz w:val="18"/>
                <w:szCs w:val="18"/>
              </w:rPr>
            </w:pPr>
            <w:r w:rsidRPr="007901B2">
              <w:rPr>
                <w:sz w:val="18"/>
                <w:szCs w:val="18"/>
              </w:rPr>
              <w:t>plevelov.</w:t>
            </w:r>
          </w:p>
          <w:p w14:paraId="3725C49C" w14:textId="77777777" w:rsidR="00AF1C4D" w:rsidRPr="007901B2" w:rsidRDefault="00AF1C4D" w:rsidP="00830142">
            <w:pPr>
              <w:pStyle w:val="Oznaenseznam3"/>
              <w:rPr>
                <w:sz w:val="18"/>
                <w:szCs w:val="18"/>
              </w:rPr>
            </w:pPr>
          </w:p>
          <w:p w14:paraId="3EF47135" w14:textId="77777777" w:rsidR="00AF1C4D" w:rsidRPr="007901B2" w:rsidRDefault="00AF1C4D" w:rsidP="00830142">
            <w:pPr>
              <w:pStyle w:val="Oznaenseznam3"/>
              <w:rPr>
                <w:sz w:val="18"/>
                <w:szCs w:val="18"/>
              </w:rPr>
            </w:pPr>
            <w:r w:rsidRPr="007901B2">
              <w:rPr>
                <w:sz w:val="18"/>
                <w:szCs w:val="18"/>
              </w:rPr>
              <w:t xml:space="preserve">Kemični ukrepi: </w:t>
            </w:r>
          </w:p>
          <w:p w14:paraId="42A7E49B" w14:textId="77777777" w:rsidR="00AF1C4D" w:rsidRPr="007901B2" w:rsidRDefault="00AF1C4D" w:rsidP="00830142">
            <w:pPr>
              <w:pStyle w:val="Oznaenseznam3"/>
              <w:rPr>
                <w:sz w:val="18"/>
                <w:szCs w:val="18"/>
              </w:rPr>
            </w:pPr>
            <w:r w:rsidRPr="007901B2">
              <w:rPr>
                <w:sz w:val="18"/>
                <w:szCs w:val="18"/>
              </w:rPr>
              <w:t>uporaba insekticidov.</w:t>
            </w:r>
          </w:p>
        </w:tc>
        <w:tc>
          <w:tcPr>
            <w:tcW w:w="1650" w:type="dxa"/>
          </w:tcPr>
          <w:p w14:paraId="3539E0EA" w14:textId="77777777" w:rsidR="00A80257" w:rsidRPr="007901B2" w:rsidRDefault="00A80257" w:rsidP="00045097">
            <w:pPr>
              <w:jc w:val="left"/>
              <w:rPr>
                <w:sz w:val="18"/>
                <w:szCs w:val="18"/>
              </w:rPr>
            </w:pPr>
            <w:r w:rsidRPr="007901B2">
              <w:rPr>
                <w:sz w:val="18"/>
                <w:szCs w:val="18"/>
              </w:rPr>
              <w:t>-lambda-cihalotrin</w:t>
            </w:r>
          </w:p>
        </w:tc>
        <w:tc>
          <w:tcPr>
            <w:tcW w:w="1650" w:type="dxa"/>
          </w:tcPr>
          <w:p w14:paraId="64DFD3C1" w14:textId="27D83BE9" w:rsidR="00A80257" w:rsidRPr="007901B2" w:rsidRDefault="00A80257" w:rsidP="00045097">
            <w:pPr>
              <w:jc w:val="left"/>
              <w:rPr>
                <w:b/>
                <w:sz w:val="18"/>
                <w:szCs w:val="18"/>
              </w:rPr>
            </w:pPr>
            <w:r w:rsidRPr="007901B2">
              <w:rPr>
                <w:sz w:val="18"/>
                <w:szCs w:val="18"/>
              </w:rPr>
              <w:t>Karate zeon 5 CS</w:t>
            </w:r>
            <w:r w:rsidR="00194375" w:rsidRPr="007901B2">
              <w:rPr>
                <w:sz w:val="18"/>
                <w:szCs w:val="18"/>
              </w:rPr>
              <w:t xml:space="preserve"> </w:t>
            </w:r>
            <w:r w:rsidR="00194375" w:rsidRPr="007901B2">
              <w:rPr>
                <w:b/>
                <w:sz w:val="18"/>
                <w:szCs w:val="18"/>
              </w:rPr>
              <w:t>***</w:t>
            </w:r>
          </w:p>
        </w:tc>
        <w:tc>
          <w:tcPr>
            <w:tcW w:w="1210" w:type="dxa"/>
          </w:tcPr>
          <w:p w14:paraId="6AF3837B" w14:textId="77777777" w:rsidR="00A80257" w:rsidRPr="007901B2" w:rsidRDefault="00A80257" w:rsidP="00045097">
            <w:pPr>
              <w:jc w:val="left"/>
              <w:rPr>
                <w:sz w:val="18"/>
                <w:szCs w:val="18"/>
              </w:rPr>
            </w:pPr>
            <w:r w:rsidRPr="007901B2">
              <w:rPr>
                <w:sz w:val="18"/>
                <w:szCs w:val="18"/>
              </w:rPr>
              <w:t>0,15 l/ha</w:t>
            </w:r>
          </w:p>
        </w:tc>
        <w:tc>
          <w:tcPr>
            <w:tcW w:w="1320" w:type="dxa"/>
          </w:tcPr>
          <w:p w14:paraId="4C63A851" w14:textId="77777777" w:rsidR="00A80257" w:rsidRPr="007901B2" w:rsidRDefault="00A80257" w:rsidP="00045097">
            <w:pPr>
              <w:jc w:val="left"/>
              <w:rPr>
                <w:sz w:val="18"/>
                <w:szCs w:val="18"/>
              </w:rPr>
            </w:pPr>
            <w:r w:rsidRPr="007901B2">
              <w:rPr>
                <w:sz w:val="18"/>
                <w:szCs w:val="18"/>
              </w:rPr>
              <w:t>7</w:t>
            </w:r>
          </w:p>
        </w:tc>
        <w:tc>
          <w:tcPr>
            <w:tcW w:w="1430" w:type="dxa"/>
          </w:tcPr>
          <w:p w14:paraId="263D0604" w14:textId="77777777" w:rsidR="00194375" w:rsidRPr="007901B2" w:rsidRDefault="00194375" w:rsidP="00194375">
            <w:pPr>
              <w:jc w:val="left"/>
              <w:rPr>
                <w:sz w:val="18"/>
                <w:szCs w:val="18"/>
              </w:rPr>
            </w:pPr>
            <w:r w:rsidRPr="007901B2">
              <w:rPr>
                <w:b/>
                <w:sz w:val="18"/>
                <w:szCs w:val="18"/>
              </w:rPr>
              <w:t xml:space="preserve">*** </w:t>
            </w:r>
            <w:r w:rsidRPr="007901B2">
              <w:rPr>
                <w:sz w:val="18"/>
                <w:szCs w:val="18"/>
              </w:rPr>
              <w:t xml:space="preserve">MANJŠA UPORABA </w:t>
            </w:r>
          </w:p>
          <w:p w14:paraId="0E1C9216" w14:textId="77777777" w:rsidR="00194375" w:rsidRPr="007901B2" w:rsidRDefault="00194375" w:rsidP="003F13E4">
            <w:pPr>
              <w:jc w:val="left"/>
              <w:rPr>
                <w:b/>
                <w:bCs/>
                <w:sz w:val="18"/>
                <w:szCs w:val="18"/>
              </w:rPr>
            </w:pPr>
          </w:p>
          <w:p w14:paraId="1EC930A0" w14:textId="77777777" w:rsidR="00DE4D1C" w:rsidRPr="007901B2" w:rsidRDefault="00DE4D1C" w:rsidP="003F13E4">
            <w:pPr>
              <w:jc w:val="left"/>
              <w:rPr>
                <w:b/>
                <w:bCs/>
                <w:sz w:val="18"/>
                <w:szCs w:val="18"/>
              </w:rPr>
            </w:pPr>
          </w:p>
          <w:p w14:paraId="698297F4" w14:textId="77777777" w:rsidR="00A80257" w:rsidRPr="007901B2" w:rsidRDefault="00A80257">
            <w:pPr>
              <w:jc w:val="left"/>
              <w:rPr>
                <w:b/>
                <w:bCs/>
                <w:sz w:val="18"/>
                <w:szCs w:val="18"/>
              </w:rPr>
            </w:pPr>
          </w:p>
        </w:tc>
      </w:tr>
    </w:tbl>
    <w:p w14:paraId="3FF421C4" w14:textId="77777777" w:rsidR="00AF1C4D" w:rsidRPr="000307BC" w:rsidRDefault="00AF1C4D" w:rsidP="00AF1C4D">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13C02137" w14:textId="1F887A0F" w:rsidR="00AF1C4D" w:rsidRDefault="00AF1C4D" w:rsidP="00E35EC1">
      <w:pPr>
        <w:jc w:val="center"/>
        <w:rPr>
          <w:sz w:val="20"/>
        </w:rPr>
      </w:pPr>
      <w:r w:rsidRPr="000307BC">
        <w:rPr>
          <w:sz w:val="20"/>
        </w:rPr>
        <w:br w:type="page"/>
      </w:r>
      <w:r w:rsidRPr="000307BC">
        <w:rPr>
          <w:sz w:val="20"/>
        </w:rPr>
        <w:lastRenderedPageBreak/>
        <w:t>INT</w:t>
      </w:r>
      <w:r w:rsidR="00E35EC1" w:rsidRPr="000307BC">
        <w:rPr>
          <w:sz w:val="20"/>
        </w:rPr>
        <w:t>EGRIRANO VARSTVO HRENA – list 4</w:t>
      </w:r>
    </w:p>
    <w:p w14:paraId="51BF4BBE" w14:textId="77777777" w:rsidR="0015614D" w:rsidRPr="000307BC" w:rsidRDefault="0015614D" w:rsidP="00E35EC1">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50"/>
        <w:gridCol w:w="2200"/>
        <w:gridCol w:w="1320"/>
        <w:gridCol w:w="1783"/>
        <w:gridCol w:w="1187"/>
        <w:gridCol w:w="1320"/>
        <w:gridCol w:w="1430"/>
      </w:tblGrid>
      <w:tr w:rsidR="00AF1C4D" w:rsidRPr="007901B2" w14:paraId="2818126D" w14:textId="77777777" w:rsidTr="00E35EC1">
        <w:tc>
          <w:tcPr>
            <w:tcW w:w="1728" w:type="dxa"/>
            <w:tcBorders>
              <w:top w:val="single" w:sz="12" w:space="0" w:color="auto"/>
              <w:left w:val="single" w:sz="12" w:space="0" w:color="auto"/>
              <w:bottom w:val="single" w:sz="12" w:space="0" w:color="auto"/>
              <w:right w:val="single" w:sz="12" w:space="0" w:color="auto"/>
            </w:tcBorders>
          </w:tcPr>
          <w:p w14:paraId="4CC6F99F" w14:textId="77777777" w:rsidR="00AF1C4D" w:rsidRPr="007901B2" w:rsidRDefault="00AF1C4D" w:rsidP="00045097">
            <w:pPr>
              <w:rPr>
                <w:sz w:val="18"/>
                <w:szCs w:val="18"/>
              </w:rPr>
            </w:pPr>
            <w:r w:rsidRPr="007901B2">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08631CE9" w14:textId="77777777" w:rsidR="00AF1C4D" w:rsidRPr="007901B2" w:rsidRDefault="00AF1C4D" w:rsidP="00045097">
            <w:pPr>
              <w:rPr>
                <w:sz w:val="18"/>
                <w:szCs w:val="18"/>
              </w:rPr>
            </w:pPr>
            <w:r w:rsidRPr="007901B2">
              <w:rPr>
                <w:sz w:val="18"/>
                <w:szCs w:val="18"/>
              </w:rPr>
              <w:t>OPIS</w:t>
            </w:r>
          </w:p>
        </w:tc>
        <w:tc>
          <w:tcPr>
            <w:tcW w:w="2200" w:type="dxa"/>
            <w:tcBorders>
              <w:top w:val="single" w:sz="12" w:space="0" w:color="auto"/>
              <w:left w:val="single" w:sz="12" w:space="0" w:color="auto"/>
              <w:bottom w:val="single" w:sz="12" w:space="0" w:color="auto"/>
              <w:right w:val="single" w:sz="12" w:space="0" w:color="auto"/>
            </w:tcBorders>
          </w:tcPr>
          <w:p w14:paraId="5D58C972" w14:textId="77777777" w:rsidR="00AF1C4D" w:rsidRPr="007901B2" w:rsidRDefault="00AF1C4D" w:rsidP="00045097">
            <w:pPr>
              <w:tabs>
                <w:tab w:val="left" w:pos="170"/>
              </w:tabs>
              <w:rPr>
                <w:sz w:val="18"/>
                <w:szCs w:val="18"/>
              </w:rPr>
            </w:pPr>
            <w:r w:rsidRPr="007901B2">
              <w:rPr>
                <w:sz w:val="18"/>
                <w:szCs w:val="18"/>
              </w:rPr>
              <w:t xml:space="preserve">  UKREPI</w:t>
            </w:r>
          </w:p>
        </w:tc>
        <w:tc>
          <w:tcPr>
            <w:tcW w:w="1320" w:type="dxa"/>
            <w:tcBorders>
              <w:top w:val="single" w:sz="12" w:space="0" w:color="auto"/>
              <w:left w:val="single" w:sz="12" w:space="0" w:color="auto"/>
              <w:bottom w:val="single" w:sz="12" w:space="0" w:color="auto"/>
              <w:right w:val="single" w:sz="12" w:space="0" w:color="auto"/>
            </w:tcBorders>
          </w:tcPr>
          <w:p w14:paraId="3234FA19" w14:textId="77777777" w:rsidR="00AF1C4D" w:rsidRPr="007901B2" w:rsidRDefault="00AF1C4D" w:rsidP="00045097">
            <w:pPr>
              <w:rPr>
                <w:sz w:val="18"/>
                <w:szCs w:val="18"/>
                <w:lang w:val="de-DE"/>
              </w:rPr>
            </w:pPr>
            <w:r w:rsidRPr="007901B2">
              <w:rPr>
                <w:sz w:val="18"/>
                <w:szCs w:val="18"/>
                <w:lang w:val="de-DE"/>
              </w:rPr>
              <w:t xml:space="preserve">  AKTIVNA SNOV</w:t>
            </w:r>
          </w:p>
        </w:tc>
        <w:tc>
          <w:tcPr>
            <w:tcW w:w="1783" w:type="dxa"/>
            <w:tcBorders>
              <w:top w:val="single" w:sz="12" w:space="0" w:color="auto"/>
              <w:left w:val="single" w:sz="12" w:space="0" w:color="auto"/>
              <w:bottom w:val="single" w:sz="12" w:space="0" w:color="auto"/>
              <w:right w:val="single" w:sz="12" w:space="0" w:color="auto"/>
            </w:tcBorders>
          </w:tcPr>
          <w:p w14:paraId="356B6933" w14:textId="77777777" w:rsidR="00AF1C4D" w:rsidRPr="007901B2" w:rsidRDefault="00AF1C4D" w:rsidP="00045097">
            <w:pPr>
              <w:jc w:val="left"/>
              <w:rPr>
                <w:sz w:val="18"/>
                <w:szCs w:val="18"/>
              </w:rPr>
            </w:pPr>
            <w:r w:rsidRPr="007901B2">
              <w:rPr>
                <w:sz w:val="18"/>
                <w:szCs w:val="18"/>
              </w:rPr>
              <w:t>FITOFARM.</w:t>
            </w:r>
          </w:p>
          <w:p w14:paraId="74AF9461" w14:textId="77777777" w:rsidR="00AF1C4D" w:rsidRPr="007901B2" w:rsidRDefault="00AF1C4D" w:rsidP="00045097">
            <w:pPr>
              <w:jc w:val="left"/>
              <w:rPr>
                <w:sz w:val="18"/>
                <w:szCs w:val="18"/>
              </w:rPr>
            </w:pPr>
            <w:r w:rsidRPr="007901B2">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0EDC38B0" w14:textId="77777777" w:rsidR="00AF1C4D" w:rsidRPr="007901B2" w:rsidRDefault="00AF1C4D" w:rsidP="00045097">
            <w:pPr>
              <w:rPr>
                <w:sz w:val="18"/>
                <w:szCs w:val="18"/>
              </w:rPr>
            </w:pPr>
            <w:r w:rsidRPr="007901B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31777DB2" w14:textId="77777777" w:rsidR="00AF1C4D" w:rsidRPr="007901B2" w:rsidRDefault="00AF1C4D" w:rsidP="00045097">
            <w:pPr>
              <w:rPr>
                <w:sz w:val="18"/>
                <w:szCs w:val="18"/>
              </w:rPr>
            </w:pPr>
            <w:r w:rsidRPr="007901B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501DF3A0" w14:textId="77777777" w:rsidR="00AF1C4D" w:rsidRPr="007901B2" w:rsidRDefault="00AF1C4D" w:rsidP="00045097">
            <w:pPr>
              <w:jc w:val="left"/>
              <w:rPr>
                <w:sz w:val="18"/>
                <w:szCs w:val="18"/>
              </w:rPr>
            </w:pPr>
            <w:r w:rsidRPr="007901B2">
              <w:rPr>
                <w:sz w:val="18"/>
                <w:szCs w:val="18"/>
              </w:rPr>
              <w:t>OPOMBE</w:t>
            </w:r>
          </w:p>
        </w:tc>
      </w:tr>
      <w:tr w:rsidR="00AF1C4D" w:rsidRPr="007901B2" w14:paraId="4B50C8FE"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3E879625" w14:textId="77777777" w:rsidR="00AF1C4D" w:rsidRPr="007901B2" w:rsidRDefault="00AF1C4D" w:rsidP="00045097">
            <w:pPr>
              <w:jc w:val="left"/>
              <w:rPr>
                <w:b/>
                <w:bCs/>
                <w:sz w:val="18"/>
                <w:szCs w:val="18"/>
              </w:rPr>
            </w:pPr>
            <w:r w:rsidRPr="007901B2">
              <w:rPr>
                <w:b/>
                <w:bCs/>
                <w:sz w:val="18"/>
                <w:szCs w:val="18"/>
              </w:rPr>
              <w:t>Mokasta kapusova uš</w:t>
            </w:r>
          </w:p>
          <w:p w14:paraId="7297EC45" w14:textId="77777777" w:rsidR="00AF1C4D" w:rsidRPr="007901B2" w:rsidRDefault="00AF1C4D" w:rsidP="00045097">
            <w:pPr>
              <w:jc w:val="left"/>
              <w:rPr>
                <w:bCs/>
                <w:i/>
                <w:sz w:val="18"/>
                <w:szCs w:val="18"/>
              </w:rPr>
            </w:pPr>
            <w:r w:rsidRPr="007901B2">
              <w:rPr>
                <w:bCs/>
                <w:i/>
                <w:sz w:val="18"/>
                <w:szCs w:val="18"/>
              </w:rPr>
              <w:t>Brevicoryne brassicae</w:t>
            </w:r>
          </w:p>
        </w:tc>
        <w:tc>
          <w:tcPr>
            <w:tcW w:w="2750" w:type="dxa"/>
          </w:tcPr>
          <w:p w14:paraId="4950034F" w14:textId="77777777" w:rsidR="00AF1C4D" w:rsidRPr="007901B2" w:rsidRDefault="00AF1C4D" w:rsidP="00045097">
            <w:pPr>
              <w:jc w:val="left"/>
              <w:rPr>
                <w:sz w:val="18"/>
                <w:szCs w:val="18"/>
              </w:rPr>
            </w:pPr>
            <w:r w:rsidRPr="007901B2">
              <w:rPr>
                <w:sz w:val="18"/>
                <w:szCs w:val="18"/>
              </w:rPr>
              <w:t>Uši se pojavljajo kmalu po presajanju. Uši sesajo rastlinske sokove ter s tem povzročajo iznakaženost in zakrnelost rastlin. Najprej jih najdemo v srčnih listih, ki se rumeno do vijolično obarvajo. Uši so obdane z voščenim poprhom. So tudi prenašalke številnih virusov.  Letno imajo več rodov.</w:t>
            </w:r>
          </w:p>
        </w:tc>
        <w:tc>
          <w:tcPr>
            <w:tcW w:w="2200" w:type="dxa"/>
          </w:tcPr>
          <w:p w14:paraId="1D9BCB70" w14:textId="77777777" w:rsidR="00AF1C4D" w:rsidRPr="007901B2" w:rsidRDefault="00AF1C4D" w:rsidP="00045097">
            <w:pPr>
              <w:tabs>
                <w:tab w:val="left" w:pos="170"/>
              </w:tabs>
              <w:jc w:val="left"/>
              <w:rPr>
                <w:sz w:val="18"/>
                <w:szCs w:val="18"/>
              </w:rPr>
            </w:pPr>
            <w:r w:rsidRPr="007901B2">
              <w:rPr>
                <w:sz w:val="18"/>
                <w:szCs w:val="18"/>
              </w:rPr>
              <w:t>Agrotehnični ukrepi:</w:t>
            </w:r>
          </w:p>
          <w:p w14:paraId="7CD84414" w14:textId="77777777" w:rsidR="00AF1C4D" w:rsidRPr="007901B2" w:rsidRDefault="00AF1C4D" w:rsidP="00045097">
            <w:pPr>
              <w:tabs>
                <w:tab w:val="left" w:pos="170"/>
              </w:tabs>
              <w:jc w:val="left"/>
              <w:rPr>
                <w:sz w:val="18"/>
                <w:szCs w:val="18"/>
              </w:rPr>
            </w:pPr>
            <w:r w:rsidRPr="007901B2">
              <w:rPr>
                <w:sz w:val="18"/>
                <w:szCs w:val="18"/>
              </w:rPr>
              <w:t>- uničevanje ali globoko zaoravanje ostankov rastlin.</w:t>
            </w:r>
          </w:p>
          <w:p w14:paraId="0FB89C8B" w14:textId="77777777" w:rsidR="00AF1C4D" w:rsidRPr="007901B2" w:rsidRDefault="00AF1C4D" w:rsidP="00045097">
            <w:pPr>
              <w:tabs>
                <w:tab w:val="left" w:pos="170"/>
              </w:tabs>
              <w:jc w:val="left"/>
              <w:rPr>
                <w:sz w:val="18"/>
                <w:szCs w:val="18"/>
              </w:rPr>
            </w:pPr>
          </w:p>
          <w:p w14:paraId="385A3BEA" w14:textId="77777777" w:rsidR="00AF1C4D" w:rsidRPr="007901B2" w:rsidRDefault="00AF1C4D" w:rsidP="00045097">
            <w:pPr>
              <w:tabs>
                <w:tab w:val="left" w:pos="170"/>
              </w:tabs>
              <w:jc w:val="left"/>
              <w:rPr>
                <w:sz w:val="18"/>
                <w:szCs w:val="18"/>
              </w:rPr>
            </w:pPr>
            <w:r w:rsidRPr="007901B2">
              <w:rPr>
                <w:sz w:val="18"/>
                <w:szCs w:val="18"/>
              </w:rPr>
              <w:t>Kemični ukrep:</w:t>
            </w:r>
          </w:p>
          <w:p w14:paraId="78B95B6B" w14:textId="77777777" w:rsidR="00AF1C4D" w:rsidRPr="007901B2" w:rsidRDefault="00AF1C4D" w:rsidP="00045097">
            <w:pPr>
              <w:tabs>
                <w:tab w:val="left" w:pos="170"/>
              </w:tabs>
              <w:jc w:val="left"/>
              <w:rPr>
                <w:sz w:val="18"/>
                <w:szCs w:val="18"/>
              </w:rPr>
            </w:pPr>
            <w:r w:rsidRPr="007901B2">
              <w:rPr>
                <w:sz w:val="18"/>
                <w:szCs w:val="18"/>
              </w:rPr>
              <w:t>- uporaba insekticidov (potrebno dodajanje močila, škropimo z visokim tlakom).</w:t>
            </w:r>
          </w:p>
        </w:tc>
        <w:tc>
          <w:tcPr>
            <w:tcW w:w="1320" w:type="dxa"/>
          </w:tcPr>
          <w:p w14:paraId="79F508C9" w14:textId="77777777" w:rsidR="00A80257" w:rsidRPr="007901B2" w:rsidRDefault="00A80257" w:rsidP="00045097">
            <w:pPr>
              <w:jc w:val="left"/>
              <w:rPr>
                <w:sz w:val="18"/>
                <w:szCs w:val="18"/>
              </w:rPr>
            </w:pPr>
            <w:r w:rsidRPr="007901B2">
              <w:rPr>
                <w:sz w:val="18"/>
                <w:szCs w:val="18"/>
              </w:rPr>
              <w:t>-lambda-cihalotrin</w:t>
            </w:r>
          </w:p>
        </w:tc>
        <w:tc>
          <w:tcPr>
            <w:tcW w:w="1783" w:type="dxa"/>
          </w:tcPr>
          <w:p w14:paraId="485EFD08" w14:textId="4CF1BA48" w:rsidR="00A80257" w:rsidRPr="007901B2" w:rsidRDefault="00A80257" w:rsidP="00045097">
            <w:pPr>
              <w:jc w:val="left"/>
              <w:rPr>
                <w:b/>
                <w:sz w:val="18"/>
                <w:szCs w:val="18"/>
              </w:rPr>
            </w:pPr>
            <w:r w:rsidRPr="007901B2">
              <w:rPr>
                <w:sz w:val="18"/>
                <w:szCs w:val="18"/>
              </w:rPr>
              <w:t>Karate zeon 5 CS</w:t>
            </w:r>
            <w:r w:rsidR="008D6DA9" w:rsidRPr="007901B2">
              <w:rPr>
                <w:b/>
                <w:sz w:val="18"/>
                <w:szCs w:val="18"/>
              </w:rPr>
              <w:t xml:space="preserve"> ***</w:t>
            </w:r>
          </w:p>
        </w:tc>
        <w:tc>
          <w:tcPr>
            <w:tcW w:w="1187" w:type="dxa"/>
          </w:tcPr>
          <w:p w14:paraId="7F1DF90A" w14:textId="77777777" w:rsidR="000B7677" w:rsidRPr="007901B2" w:rsidRDefault="000B7677" w:rsidP="00045097">
            <w:pPr>
              <w:jc w:val="left"/>
              <w:rPr>
                <w:sz w:val="18"/>
                <w:szCs w:val="18"/>
              </w:rPr>
            </w:pPr>
            <w:r w:rsidRPr="007901B2">
              <w:rPr>
                <w:sz w:val="18"/>
                <w:szCs w:val="18"/>
              </w:rPr>
              <w:t>0,15 l/ha</w:t>
            </w:r>
          </w:p>
        </w:tc>
        <w:tc>
          <w:tcPr>
            <w:tcW w:w="1320" w:type="dxa"/>
          </w:tcPr>
          <w:p w14:paraId="3BE7EC5E" w14:textId="77777777" w:rsidR="000B7677" w:rsidRPr="007901B2" w:rsidRDefault="000B7677" w:rsidP="00045097">
            <w:pPr>
              <w:jc w:val="left"/>
              <w:rPr>
                <w:sz w:val="18"/>
                <w:szCs w:val="18"/>
              </w:rPr>
            </w:pPr>
            <w:r w:rsidRPr="007901B2">
              <w:rPr>
                <w:sz w:val="18"/>
                <w:szCs w:val="18"/>
              </w:rPr>
              <w:t>7</w:t>
            </w:r>
          </w:p>
        </w:tc>
        <w:tc>
          <w:tcPr>
            <w:tcW w:w="1430" w:type="dxa"/>
          </w:tcPr>
          <w:p w14:paraId="6EFEBB85" w14:textId="77777777" w:rsidR="00A80257" w:rsidRDefault="008D6DA9" w:rsidP="00F37669">
            <w:pPr>
              <w:jc w:val="left"/>
              <w:rPr>
                <w:sz w:val="18"/>
                <w:szCs w:val="18"/>
              </w:rPr>
            </w:pPr>
            <w:r w:rsidRPr="007901B2">
              <w:rPr>
                <w:b/>
                <w:sz w:val="18"/>
                <w:szCs w:val="18"/>
              </w:rPr>
              <w:t xml:space="preserve">*** </w:t>
            </w:r>
            <w:r w:rsidRPr="007901B2">
              <w:rPr>
                <w:sz w:val="18"/>
                <w:szCs w:val="18"/>
              </w:rPr>
              <w:t>MANJŠA UPORABA</w:t>
            </w:r>
          </w:p>
          <w:p w14:paraId="12FF9A23" w14:textId="77777777" w:rsidR="00DE4D1C" w:rsidRDefault="00DE4D1C" w:rsidP="00F37669">
            <w:pPr>
              <w:jc w:val="left"/>
              <w:rPr>
                <w:sz w:val="18"/>
                <w:szCs w:val="18"/>
              </w:rPr>
            </w:pPr>
          </w:p>
          <w:p w14:paraId="4B63B62D" w14:textId="77777777" w:rsidR="00DE4D1C" w:rsidRPr="007901B2" w:rsidRDefault="00DE4D1C" w:rsidP="00D50290">
            <w:pPr>
              <w:jc w:val="left"/>
              <w:rPr>
                <w:sz w:val="18"/>
                <w:szCs w:val="18"/>
              </w:rPr>
            </w:pPr>
          </w:p>
        </w:tc>
      </w:tr>
      <w:tr w:rsidR="00AF1C4D" w:rsidRPr="007901B2" w14:paraId="06436648"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77"/>
        </w:trPr>
        <w:tc>
          <w:tcPr>
            <w:tcW w:w="1728" w:type="dxa"/>
            <w:tcBorders>
              <w:bottom w:val="single" w:sz="6" w:space="0" w:color="auto"/>
            </w:tcBorders>
          </w:tcPr>
          <w:p w14:paraId="753BA0A5" w14:textId="77777777" w:rsidR="00AF1C4D" w:rsidRPr="007901B2" w:rsidRDefault="00AF1C4D" w:rsidP="00045097">
            <w:pPr>
              <w:jc w:val="left"/>
              <w:rPr>
                <w:sz w:val="18"/>
                <w:szCs w:val="18"/>
              </w:rPr>
            </w:pPr>
            <w:r w:rsidRPr="007901B2">
              <w:rPr>
                <w:b/>
                <w:bCs/>
                <w:sz w:val="18"/>
                <w:szCs w:val="18"/>
              </w:rPr>
              <w:t>Rastlinjakov ščitkar</w:t>
            </w:r>
            <w:r w:rsidRPr="007901B2">
              <w:rPr>
                <w:sz w:val="18"/>
                <w:szCs w:val="18"/>
              </w:rPr>
              <w:t xml:space="preserve"> </w:t>
            </w:r>
          </w:p>
          <w:p w14:paraId="08EC08D9" w14:textId="77777777" w:rsidR="00AF1C4D" w:rsidRDefault="00AF1C4D" w:rsidP="00045097">
            <w:pPr>
              <w:jc w:val="left"/>
              <w:rPr>
                <w:i/>
                <w:iCs/>
                <w:sz w:val="18"/>
                <w:szCs w:val="18"/>
              </w:rPr>
            </w:pPr>
            <w:r w:rsidRPr="007901B2">
              <w:rPr>
                <w:i/>
                <w:iCs/>
                <w:sz w:val="18"/>
                <w:szCs w:val="18"/>
              </w:rPr>
              <w:t>Trialeurodes vaporariorum</w:t>
            </w:r>
          </w:p>
          <w:p w14:paraId="621C1272" w14:textId="77777777" w:rsidR="00823D99" w:rsidRDefault="00823D99" w:rsidP="00045097">
            <w:pPr>
              <w:jc w:val="left"/>
              <w:rPr>
                <w:i/>
                <w:iCs/>
                <w:sz w:val="18"/>
                <w:szCs w:val="18"/>
              </w:rPr>
            </w:pPr>
          </w:p>
          <w:p w14:paraId="0B8EDB1F" w14:textId="77777777" w:rsidR="00823D99" w:rsidRPr="007901B2" w:rsidRDefault="00823D99" w:rsidP="00045097">
            <w:pPr>
              <w:jc w:val="left"/>
              <w:rPr>
                <w:i/>
                <w:iCs/>
                <w:sz w:val="18"/>
                <w:szCs w:val="18"/>
              </w:rPr>
            </w:pPr>
          </w:p>
        </w:tc>
        <w:tc>
          <w:tcPr>
            <w:tcW w:w="2750" w:type="dxa"/>
            <w:tcBorders>
              <w:bottom w:val="single" w:sz="6" w:space="0" w:color="auto"/>
            </w:tcBorders>
          </w:tcPr>
          <w:p w14:paraId="0278ED70" w14:textId="77777777" w:rsidR="00AF1C4D" w:rsidRPr="007901B2" w:rsidRDefault="00AF1C4D" w:rsidP="00045097">
            <w:pPr>
              <w:jc w:val="left"/>
              <w:rPr>
                <w:sz w:val="18"/>
                <w:szCs w:val="18"/>
              </w:rPr>
            </w:pPr>
            <w:r w:rsidRPr="007901B2">
              <w:rPr>
                <w:sz w:val="18"/>
                <w:szCs w:val="18"/>
              </w:rPr>
              <w:t>Odrasli osebki in ličinke sesajo rastlinske sokove. Rastline zaostajajo v rasti in na spodnji strani listov najdemo svetlo zelene negibne breznoge ličinke. Ob dotiku iz rastlin odletijo bele mušice Rastlinjakov ščitkar izloča medeno roso na katero se naselijo glivice sajavosti (lepljiva, sajasta prevleka).</w:t>
            </w:r>
          </w:p>
        </w:tc>
        <w:tc>
          <w:tcPr>
            <w:tcW w:w="2200" w:type="dxa"/>
            <w:tcBorders>
              <w:bottom w:val="single" w:sz="6" w:space="0" w:color="auto"/>
            </w:tcBorders>
          </w:tcPr>
          <w:p w14:paraId="74398580" w14:textId="77777777" w:rsidR="00AF1C4D" w:rsidRPr="007901B2" w:rsidRDefault="00AF1C4D" w:rsidP="00045097">
            <w:pPr>
              <w:tabs>
                <w:tab w:val="left" w:pos="170"/>
              </w:tabs>
              <w:jc w:val="left"/>
              <w:rPr>
                <w:sz w:val="18"/>
                <w:szCs w:val="18"/>
              </w:rPr>
            </w:pPr>
            <w:r w:rsidRPr="007901B2">
              <w:rPr>
                <w:sz w:val="18"/>
                <w:szCs w:val="18"/>
              </w:rPr>
              <w:t xml:space="preserve">Agrotehnični ukrepi: </w:t>
            </w:r>
          </w:p>
          <w:p w14:paraId="5DC378F6" w14:textId="77777777" w:rsidR="00AF1C4D" w:rsidRPr="007901B2" w:rsidRDefault="00AF1C4D" w:rsidP="00830142">
            <w:pPr>
              <w:pStyle w:val="Oznaenseznam3"/>
              <w:rPr>
                <w:sz w:val="18"/>
                <w:szCs w:val="18"/>
              </w:rPr>
            </w:pPr>
            <w:r w:rsidRPr="007901B2">
              <w:rPr>
                <w:sz w:val="18"/>
                <w:szCs w:val="18"/>
              </w:rPr>
              <w:t>preprečevanje</w:t>
            </w:r>
            <w:r w:rsidR="00907047" w:rsidRPr="007901B2">
              <w:rPr>
                <w:sz w:val="18"/>
                <w:szCs w:val="18"/>
              </w:rPr>
              <w:t xml:space="preserve"> </w:t>
            </w:r>
            <w:r w:rsidRPr="007901B2">
              <w:rPr>
                <w:sz w:val="18"/>
                <w:szCs w:val="18"/>
              </w:rPr>
              <w:t>zapleveljenosti</w:t>
            </w:r>
          </w:p>
          <w:p w14:paraId="2F0450B5" w14:textId="77777777" w:rsidR="00AF1C4D" w:rsidRPr="007901B2" w:rsidRDefault="00AF1C4D" w:rsidP="00830142">
            <w:pPr>
              <w:pStyle w:val="Oznaenseznam3"/>
              <w:rPr>
                <w:sz w:val="18"/>
                <w:szCs w:val="18"/>
              </w:rPr>
            </w:pPr>
            <w:r w:rsidRPr="007901B2">
              <w:rPr>
                <w:sz w:val="18"/>
                <w:szCs w:val="18"/>
              </w:rPr>
              <w:t>uporaba rumenih lepljivih plošč.</w:t>
            </w:r>
          </w:p>
          <w:p w14:paraId="5398F357" w14:textId="77777777" w:rsidR="00AF1C4D" w:rsidRPr="007901B2" w:rsidRDefault="00AF1C4D" w:rsidP="00045097">
            <w:pPr>
              <w:tabs>
                <w:tab w:val="left" w:pos="170"/>
              </w:tabs>
              <w:jc w:val="left"/>
              <w:rPr>
                <w:sz w:val="18"/>
                <w:szCs w:val="18"/>
              </w:rPr>
            </w:pPr>
          </w:p>
          <w:p w14:paraId="2DBC244D" w14:textId="77777777" w:rsidR="00AF1C4D" w:rsidRPr="007901B2" w:rsidRDefault="00AF1C4D" w:rsidP="00045097">
            <w:pPr>
              <w:tabs>
                <w:tab w:val="left" w:pos="170"/>
              </w:tabs>
              <w:jc w:val="left"/>
              <w:rPr>
                <w:sz w:val="18"/>
                <w:szCs w:val="18"/>
              </w:rPr>
            </w:pPr>
            <w:r w:rsidRPr="007901B2">
              <w:rPr>
                <w:sz w:val="18"/>
                <w:szCs w:val="18"/>
              </w:rPr>
              <w:t>Kemični ukrep:</w:t>
            </w:r>
          </w:p>
          <w:p w14:paraId="25C973B1" w14:textId="77777777" w:rsidR="00AF1C4D" w:rsidRPr="007901B2" w:rsidRDefault="00AF1C4D" w:rsidP="00830142">
            <w:pPr>
              <w:pStyle w:val="Oznaenseznam3"/>
              <w:rPr>
                <w:sz w:val="18"/>
                <w:szCs w:val="18"/>
              </w:rPr>
            </w:pPr>
            <w:r w:rsidRPr="007901B2">
              <w:rPr>
                <w:sz w:val="18"/>
                <w:szCs w:val="18"/>
              </w:rPr>
              <w:t>uporaba insekticidov</w:t>
            </w:r>
          </w:p>
        </w:tc>
        <w:tc>
          <w:tcPr>
            <w:tcW w:w="1320" w:type="dxa"/>
            <w:tcBorders>
              <w:bottom w:val="single" w:sz="6" w:space="0" w:color="auto"/>
            </w:tcBorders>
          </w:tcPr>
          <w:p w14:paraId="7E758A37" w14:textId="77777777" w:rsidR="00A80257" w:rsidRPr="007901B2" w:rsidRDefault="00A80257" w:rsidP="00045097">
            <w:pPr>
              <w:jc w:val="left"/>
              <w:rPr>
                <w:sz w:val="18"/>
                <w:szCs w:val="18"/>
              </w:rPr>
            </w:pPr>
            <w:r w:rsidRPr="007901B2">
              <w:rPr>
                <w:sz w:val="18"/>
                <w:szCs w:val="18"/>
              </w:rPr>
              <w:t>-lambda-cihalotrin</w:t>
            </w:r>
          </w:p>
        </w:tc>
        <w:tc>
          <w:tcPr>
            <w:tcW w:w="1783" w:type="dxa"/>
            <w:tcBorders>
              <w:bottom w:val="single" w:sz="6" w:space="0" w:color="auto"/>
            </w:tcBorders>
          </w:tcPr>
          <w:p w14:paraId="42D00E40" w14:textId="65AB5C92" w:rsidR="00A80257" w:rsidRPr="007901B2" w:rsidRDefault="00A80257" w:rsidP="00045097">
            <w:pPr>
              <w:jc w:val="left"/>
              <w:rPr>
                <w:b/>
                <w:sz w:val="18"/>
                <w:szCs w:val="18"/>
              </w:rPr>
            </w:pPr>
            <w:r w:rsidRPr="007901B2">
              <w:rPr>
                <w:sz w:val="18"/>
                <w:szCs w:val="18"/>
              </w:rPr>
              <w:t xml:space="preserve">Karate zeon 5 CS </w:t>
            </w:r>
            <w:r w:rsidR="008D6DA9" w:rsidRPr="007901B2">
              <w:rPr>
                <w:b/>
                <w:sz w:val="18"/>
                <w:szCs w:val="18"/>
              </w:rPr>
              <w:t>***</w:t>
            </w:r>
          </w:p>
        </w:tc>
        <w:tc>
          <w:tcPr>
            <w:tcW w:w="1187" w:type="dxa"/>
            <w:tcBorders>
              <w:bottom w:val="single" w:sz="6" w:space="0" w:color="auto"/>
            </w:tcBorders>
          </w:tcPr>
          <w:p w14:paraId="3BBAFE1E" w14:textId="77777777" w:rsidR="00A80257" w:rsidRPr="007901B2" w:rsidRDefault="00A80257" w:rsidP="00045097">
            <w:pPr>
              <w:jc w:val="left"/>
              <w:rPr>
                <w:sz w:val="18"/>
                <w:szCs w:val="18"/>
              </w:rPr>
            </w:pPr>
            <w:r w:rsidRPr="007901B2">
              <w:rPr>
                <w:sz w:val="18"/>
                <w:szCs w:val="18"/>
              </w:rPr>
              <w:t>0,15 l/ha</w:t>
            </w:r>
          </w:p>
        </w:tc>
        <w:tc>
          <w:tcPr>
            <w:tcW w:w="1320" w:type="dxa"/>
            <w:tcBorders>
              <w:bottom w:val="single" w:sz="6" w:space="0" w:color="auto"/>
            </w:tcBorders>
          </w:tcPr>
          <w:p w14:paraId="482E0AB4" w14:textId="77777777" w:rsidR="00A80257" w:rsidRPr="007901B2" w:rsidRDefault="00A80257" w:rsidP="00045097">
            <w:pPr>
              <w:jc w:val="left"/>
              <w:rPr>
                <w:sz w:val="18"/>
                <w:szCs w:val="18"/>
              </w:rPr>
            </w:pPr>
            <w:r w:rsidRPr="007901B2">
              <w:rPr>
                <w:sz w:val="18"/>
                <w:szCs w:val="18"/>
              </w:rPr>
              <w:t>7</w:t>
            </w:r>
          </w:p>
        </w:tc>
        <w:tc>
          <w:tcPr>
            <w:tcW w:w="1430" w:type="dxa"/>
            <w:tcBorders>
              <w:bottom w:val="single" w:sz="6" w:space="0" w:color="auto"/>
            </w:tcBorders>
          </w:tcPr>
          <w:p w14:paraId="295D7754" w14:textId="77777777" w:rsidR="008D6DA9" w:rsidRPr="007901B2" w:rsidRDefault="008D6DA9" w:rsidP="000338AB">
            <w:pPr>
              <w:jc w:val="left"/>
              <w:rPr>
                <w:bCs/>
                <w:sz w:val="18"/>
                <w:szCs w:val="18"/>
              </w:rPr>
            </w:pPr>
            <w:r w:rsidRPr="007901B2">
              <w:rPr>
                <w:b/>
                <w:bCs/>
                <w:sz w:val="18"/>
                <w:szCs w:val="18"/>
              </w:rPr>
              <w:t xml:space="preserve">*** </w:t>
            </w:r>
            <w:r w:rsidRPr="007901B2">
              <w:rPr>
                <w:bCs/>
                <w:sz w:val="18"/>
                <w:szCs w:val="18"/>
              </w:rPr>
              <w:t xml:space="preserve">MANJŠA UPORABA </w:t>
            </w:r>
          </w:p>
          <w:p w14:paraId="01B7A67D" w14:textId="77777777" w:rsidR="008D6DA9" w:rsidRPr="007901B2" w:rsidRDefault="008D6DA9" w:rsidP="000338AB">
            <w:pPr>
              <w:jc w:val="left"/>
              <w:rPr>
                <w:bCs/>
                <w:sz w:val="18"/>
                <w:szCs w:val="18"/>
              </w:rPr>
            </w:pPr>
          </w:p>
          <w:p w14:paraId="21E98653" w14:textId="77777777" w:rsidR="00DE4D1C" w:rsidRPr="007901B2" w:rsidRDefault="00DE4D1C" w:rsidP="000338AB">
            <w:pPr>
              <w:jc w:val="left"/>
              <w:rPr>
                <w:b/>
                <w:bCs/>
                <w:sz w:val="18"/>
                <w:szCs w:val="18"/>
              </w:rPr>
            </w:pPr>
          </w:p>
          <w:p w14:paraId="6890636E" w14:textId="77777777" w:rsidR="00A80257" w:rsidRPr="007901B2" w:rsidRDefault="00A80257">
            <w:pPr>
              <w:jc w:val="left"/>
              <w:rPr>
                <w:b/>
                <w:bCs/>
                <w:sz w:val="18"/>
                <w:szCs w:val="18"/>
              </w:rPr>
            </w:pPr>
          </w:p>
        </w:tc>
      </w:tr>
      <w:tr w:rsidR="00AF1C4D" w:rsidRPr="007901B2" w14:paraId="3B6CED8C" w14:textId="77777777"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tcPr>
          <w:p w14:paraId="62B77A2C" w14:textId="77777777" w:rsidR="00AF1C4D" w:rsidRPr="007901B2" w:rsidRDefault="00AF1C4D" w:rsidP="00045097">
            <w:pPr>
              <w:jc w:val="left"/>
              <w:rPr>
                <w:b/>
                <w:bCs/>
                <w:sz w:val="18"/>
                <w:szCs w:val="18"/>
              </w:rPr>
            </w:pPr>
            <w:r w:rsidRPr="007901B2">
              <w:rPr>
                <w:b/>
                <w:bCs/>
                <w:sz w:val="18"/>
                <w:szCs w:val="18"/>
              </w:rPr>
              <w:t>Polži</w:t>
            </w:r>
          </w:p>
          <w:p w14:paraId="33D6D5A8" w14:textId="77777777" w:rsidR="00AF1C4D" w:rsidRPr="007901B2" w:rsidRDefault="00AF1C4D" w:rsidP="00045097">
            <w:pPr>
              <w:jc w:val="left"/>
              <w:rPr>
                <w:bCs/>
                <w:i/>
                <w:iCs/>
                <w:sz w:val="18"/>
                <w:szCs w:val="18"/>
              </w:rPr>
            </w:pPr>
            <w:r w:rsidRPr="007901B2">
              <w:rPr>
                <w:bCs/>
                <w:i/>
                <w:iCs/>
                <w:sz w:val="18"/>
                <w:szCs w:val="18"/>
              </w:rPr>
              <w:t>Limacidae</w:t>
            </w:r>
          </w:p>
          <w:p w14:paraId="53CF688B" w14:textId="77777777" w:rsidR="00AF1C4D" w:rsidRPr="007901B2" w:rsidRDefault="00AF1C4D" w:rsidP="00045097">
            <w:pPr>
              <w:jc w:val="left"/>
              <w:rPr>
                <w:bCs/>
                <w:sz w:val="18"/>
                <w:szCs w:val="18"/>
              </w:rPr>
            </w:pPr>
            <w:r w:rsidRPr="007901B2">
              <w:rPr>
                <w:bCs/>
                <w:i/>
                <w:iCs/>
                <w:sz w:val="18"/>
                <w:szCs w:val="18"/>
              </w:rPr>
              <w:t>Gastropoda</w:t>
            </w:r>
          </w:p>
        </w:tc>
        <w:tc>
          <w:tcPr>
            <w:tcW w:w="2750" w:type="dxa"/>
          </w:tcPr>
          <w:p w14:paraId="56EA8685" w14:textId="77777777" w:rsidR="00AF1C4D" w:rsidRPr="007901B2" w:rsidRDefault="00AF1C4D" w:rsidP="00045097">
            <w:pPr>
              <w:rPr>
                <w:sz w:val="18"/>
                <w:szCs w:val="18"/>
              </w:rPr>
            </w:pPr>
            <w:r w:rsidRPr="007901B2">
              <w:rPr>
                <w:sz w:val="18"/>
                <w:szCs w:val="18"/>
              </w:rPr>
              <w:t>Polži objedajo listje in za sabo puščajo sluzaste sledi.</w:t>
            </w:r>
          </w:p>
        </w:tc>
        <w:tc>
          <w:tcPr>
            <w:tcW w:w="2200" w:type="dxa"/>
          </w:tcPr>
          <w:p w14:paraId="7E3776FA" w14:textId="77777777" w:rsidR="00AF1C4D" w:rsidRPr="007901B2" w:rsidRDefault="00AF1C4D" w:rsidP="00045097">
            <w:pPr>
              <w:tabs>
                <w:tab w:val="left" w:pos="170"/>
              </w:tabs>
              <w:jc w:val="left"/>
              <w:rPr>
                <w:sz w:val="18"/>
                <w:szCs w:val="18"/>
              </w:rPr>
            </w:pPr>
            <w:r w:rsidRPr="007901B2">
              <w:rPr>
                <w:sz w:val="18"/>
                <w:szCs w:val="18"/>
              </w:rPr>
              <w:t>Agrotehnični ukrepi:</w:t>
            </w:r>
          </w:p>
          <w:p w14:paraId="30DC4CC8" w14:textId="77777777" w:rsidR="00AF1C4D" w:rsidRPr="007901B2" w:rsidRDefault="00AF1C4D" w:rsidP="00830142">
            <w:pPr>
              <w:pStyle w:val="Oznaenseznam3"/>
              <w:rPr>
                <w:sz w:val="18"/>
                <w:szCs w:val="18"/>
              </w:rPr>
            </w:pPr>
            <w:r w:rsidRPr="007901B2">
              <w:rPr>
                <w:sz w:val="18"/>
                <w:szCs w:val="18"/>
              </w:rPr>
              <w:t>čiščenje poti preko katerih prihajajo na parcelo,</w:t>
            </w:r>
          </w:p>
          <w:p w14:paraId="0E7A6728" w14:textId="77777777" w:rsidR="00AF1C4D" w:rsidRPr="007901B2" w:rsidRDefault="00AF1C4D" w:rsidP="00830142">
            <w:pPr>
              <w:pStyle w:val="Oznaenseznam3"/>
              <w:rPr>
                <w:sz w:val="18"/>
                <w:szCs w:val="18"/>
              </w:rPr>
            </w:pPr>
            <w:r w:rsidRPr="007901B2">
              <w:rPr>
                <w:sz w:val="18"/>
                <w:szCs w:val="18"/>
              </w:rPr>
              <w:t>zatiranje plevelov.</w:t>
            </w:r>
          </w:p>
          <w:p w14:paraId="08D41C7C" w14:textId="77777777" w:rsidR="00AF1C4D" w:rsidRPr="007901B2" w:rsidRDefault="00AF1C4D" w:rsidP="00830142">
            <w:pPr>
              <w:pStyle w:val="Oznaenseznam3"/>
              <w:rPr>
                <w:sz w:val="18"/>
                <w:szCs w:val="18"/>
              </w:rPr>
            </w:pPr>
          </w:p>
          <w:p w14:paraId="4C55884E" w14:textId="77777777" w:rsidR="00AF1C4D" w:rsidRPr="007901B2" w:rsidRDefault="00AF1C4D" w:rsidP="00830142">
            <w:pPr>
              <w:pStyle w:val="Oznaenseznam3"/>
              <w:rPr>
                <w:sz w:val="18"/>
                <w:szCs w:val="18"/>
              </w:rPr>
            </w:pPr>
            <w:r w:rsidRPr="007901B2">
              <w:rPr>
                <w:sz w:val="18"/>
                <w:szCs w:val="18"/>
              </w:rPr>
              <w:t>Kemični ukrep:</w:t>
            </w:r>
          </w:p>
          <w:p w14:paraId="085AE837" w14:textId="77777777" w:rsidR="00AF1C4D" w:rsidRPr="007901B2" w:rsidRDefault="00AF1C4D" w:rsidP="00830142">
            <w:pPr>
              <w:pStyle w:val="Oznaenseznam3"/>
              <w:rPr>
                <w:sz w:val="18"/>
                <w:szCs w:val="18"/>
              </w:rPr>
            </w:pPr>
            <w:r w:rsidRPr="007901B2">
              <w:rPr>
                <w:sz w:val="18"/>
                <w:szCs w:val="18"/>
              </w:rPr>
              <w:t>uporaba limacidov.</w:t>
            </w:r>
          </w:p>
        </w:tc>
        <w:tc>
          <w:tcPr>
            <w:tcW w:w="1320" w:type="dxa"/>
          </w:tcPr>
          <w:p w14:paraId="228B2B39" w14:textId="77777777" w:rsidR="00AF1C4D" w:rsidRPr="007901B2" w:rsidRDefault="00AF1C4D" w:rsidP="00045097">
            <w:pPr>
              <w:jc w:val="left"/>
              <w:rPr>
                <w:sz w:val="18"/>
                <w:szCs w:val="18"/>
              </w:rPr>
            </w:pPr>
            <w:r w:rsidRPr="007901B2">
              <w:rPr>
                <w:sz w:val="18"/>
                <w:szCs w:val="18"/>
              </w:rPr>
              <w:t xml:space="preserve">- železov (III) </w:t>
            </w:r>
          </w:p>
          <w:p w14:paraId="0D987384" w14:textId="72B89750" w:rsidR="003020EF" w:rsidRPr="007901B2" w:rsidRDefault="009170B5" w:rsidP="00830142">
            <w:pPr>
              <w:pStyle w:val="Oznaenseznam3"/>
              <w:rPr>
                <w:sz w:val="18"/>
                <w:szCs w:val="18"/>
              </w:rPr>
            </w:pPr>
            <w:r w:rsidRPr="007901B2">
              <w:rPr>
                <w:sz w:val="18"/>
                <w:szCs w:val="18"/>
              </w:rPr>
              <w:t>f</w:t>
            </w:r>
            <w:r w:rsidR="00AF1C4D" w:rsidRPr="007901B2">
              <w:rPr>
                <w:sz w:val="18"/>
                <w:szCs w:val="18"/>
              </w:rPr>
              <w:t>osfat</w:t>
            </w:r>
          </w:p>
          <w:p w14:paraId="2C943C5C" w14:textId="77777777" w:rsidR="00AF1C4D" w:rsidRPr="007901B2" w:rsidRDefault="007901B2" w:rsidP="00830142">
            <w:pPr>
              <w:pStyle w:val="Oznaenseznam3"/>
              <w:rPr>
                <w:sz w:val="18"/>
                <w:szCs w:val="18"/>
              </w:rPr>
            </w:pPr>
            <w:r>
              <w:rPr>
                <w:sz w:val="18"/>
                <w:szCs w:val="18"/>
              </w:rPr>
              <w:t xml:space="preserve">- </w:t>
            </w:r>
            <w:r w:rsidR="00AF1C4D" w:rsidRPr="007901B2">
              <w:rPr>
                <w:sz w:val="18"/>
                <w:szCs w:val="18"/>
              </w:rPr>
              <w:t>metaldehid</w:t>
            </w:r>
          </w:p>
        </w:tc>
        <w:tc>
          <w:tcPr>
            <w:tcW w:w="1783" w:type="dxa"/>
          </w:tcPr>
          <w:p w14:paraId="4DDC721C" w14:textId="77777777" w:rsidR="00AF1C4D" w:rsidRPr="007901B2" w:rsidRDefault="00AF1C4D" w:rsidP="00045097">
            <w:pPr>
              <w:pStyle w:val="Navaden1"/>
              <w:widowControl/>
              <w:rPr>
                <w:szCs w:val="18"/>
                <w:lang w:eastAsia="en-US"/>
              </w:rPr>
            </w:pPr>
            <w:r w:rsidRPr="007901B2">
              <w:rPr>
                <w:szCs w:val="18"/>
                <w:lang w:eastAsia="en-US"/>
              </w:rPr>
              <w:t>Ferramol</w:t>
            </w:r>
            <w:r w:rsidR="00986A3C" w:rsidRPr="007901B2">
              <w:rPr>
                <w:b/>
                <w:szCs w:val="18"/>
                <w:lang w:eastAsia="en-US"/>
              </w:rPr>
              <w:t>*1</w:t>
            </w:r>
          </w:p>
          <w:p w14:paraId="667D1753" w14:textId="20105D8C" w:rsidR="00AF1C4D" w:rsidRPr="007901B2" w:rsidRDefault="00AF1C4D" w:rsidP="00045097">
            <w:pPr>
              <w:jc w:val="left"/>
              <w:rPr>
                <w:sz w:val="18"/>
                <w:szCs w:val="18"/>
              </w:rPr>
            </w:pPr>
            <w:r w:rsidRPr="007901B2">
              <w:rPr>
                <w:sz w:val="18"/>
                <w:szCs w:val="18"/>
              </w:rPr>
              <w:t>Agrosan B – polžomor</w:t>
            </w:r>
            <w:r w:rsidR="00986A3C" w:rsidRPr="007901B2">
              <w:rPr>
                <w:b/>
                <w:sz w:val="18"/>
                <w:szCs w:val="18"/>
              </w:rPr>
              <w:t>*</w:t>
            </w:r>
            <w:r w:rsidR="0076760C">
              <w:rPr>
                <w:b/>
                <w:sz w:val="18"/>
                <w:szCs w:val="18"/>
              </w:rPr>
              <w:t>1</w:t>
            </w:r>
          </w:p>
          <w:p w14:paraId="67F4A79D" w14:textId="773A8050" w:rsidR="00AF1C4D" w:rsidRPr="007901B2" w:rsidRDefault="00AF1C4D" w:rsidP="00045097">
            <w:pPr>
              <w:jc w:val="left"/>
              <w:rPr>
                <w:b/>
                <w:bCs/>
                <w:sz w:val="18"/>
                <w:szCs w:val="18"/>
              </w:rPr>
            </w:pPr>
            <w:r w:rsidRPr="007901B2">
              <w:rPr>
                <w:sz w:val="18"/>
                <w:szCs w:val="18"/>
              </w:rPr>
              <w:t xml:space="preserve">Arion + </w:t>
            </w:r>
            <w:r w:rsidR="00986A3C" w:rsidRPr="007901B2">
              <w:rPr>
                <w:b/>
                <w:sz w:val="18"/>
                <w:szCs w:val="18"/>
              </w:rPr>
              <w:t>*</w:t>
            </w:r>
            <w:r w:rsidR="0076760C">
              <w:rPr>
                <w:b/>
                <w:sz w:val="18"/>
                <w:szCs w:val="18"/>
              </w:rPr>
              <w:t>1</w:t>
            </w:r>
          </w:p>
          <w:p w14:paraId="2FCF116C" w14:textId="242D3E0D" w:rsidR="00AF1C4D" w:rsidRPr="007901B2" w:rsidRDefault="00AF1C4D" w:rsidP="00045097">
            <w:pPr>
              <w:jc w:val="left"/>
              <w:rPr>
                <w:sz w:val="18"/>
                <w:szCs w:val="18"/>
              </w:rPr>
            </w:pPr>
            <w:r w:rsidRPr="007901B2">
              <w:rPr>
                <w:sz w:val="18"/>
                <w:szCs w:val="18"/>
              </w:rPr>
              <w:t xml:space="preserve">Carakol </w:t>
            </w:r>
            <w:r w:rsidR="00986A3C" w:rsidRPr="007901B2">
              <w:rPr>
                <w:b/>
                <w:sz w:val="18"/>
                <w:szCs w:val="18"/>
              </w:rPr>
              <w:t>*</w:t>
            </w:r>
            <w:r w:rsidR="0076760C">
              <w:rPr>
                <w:b/>
                <w:sz w:val="18"/>
                <w:szCs w:val="18"/>
              </w:rPr>
              <w:t>1</w:t>
            </w:r>
          </w:p>
          <w:p w14:paraId="35DC187A" w14:textId="6D45EC73" w:rsidR="005A20CF" w:rsidRPr="007901B2" w:rsidRDefault="00AF1C4D" w:rsidP="00045097">
            <w:pPr>
              <w:jc w:val="left"/>
              <w:rPr>
                <w:bCs/>
                <w:sz w:val="18"/>
                <w:szCs w:val="18"/>
              </w:rPr>
            </w:pPr>
            <w:r w:rsidRPr="007901B2">
              <w:rPr>
                <w:bCs/>
                <w:sz w:val="18"/>
                <w:szCs w:val="18"/>
              </w:rPr>
              <w:t>Kolflor</w:t>
            </w:r>
            <w:r w:rsidR="00986A3C" w:rsidRPr="007901B2">
              <w:rPr>
                <w:b/>
                <w:sz w:val="18"/>
                <w:szCs w:val="18"/>
              </w:rPr>
              <w:t>*</w:t>
            </w:r>
            <w:r w:rsidR="0076760C">
              <w:rPr>
                <w:b/>
                <w:sz w:val="18"/>
                <w:szCs w:val="18"/>
              </w:rPr>
              <w:t>1</w:t>
            </w:r>
          </w:p>
          <w:p w14:paraId="57A3DBA8" w14:textId="4B80BC0D" w:rsidR="005A20CF" w:rsidRPr="007901B2" w:rsidRDefault="005A20CF" w:rsidP="00045097">
            <w:pPr>
              <w:jc w:val="left"/>
              <w:rPr>
                <w:bCs/>
                <w:sz w:val="18"/>
                <w:szCs w:val="18"/>
              </w:rPr>
            </w:pPr>
            <w:r w:rsidRPr="007901B2">
              <w:rPr>
                <w:bCs/>
                <w:sz w:val="18"/>
                <w:szCs w:val="18"/>
              </w:rPr>
              <w:t>Limaks</w:t>
            </w:r>
            <w:r w:rsidR="00986A3C" w:rsidRPr="007901B2">
              <w:rPr>
                <w:b/>
                <w:sz w:val="18"/>
                <w:szCs w:val="18"/>
              </w:rPr>
              <w:t>*</w:t>
            </w:r>
            <w:r w:rsidR="0076760C">
              <w:rPr>
                <w:b/>
                <w:sz w:val="18"/>
                <w:szCs w:val="18"/>
              </w:rPr>
              <w:t>1</w:t>
            </w:r>
          </w:p>
          <w:p w14:paraId="442EA5FB" w14:textId="45A97CE9" w:rsidR="009170B5" w:rsidRPr="007901B2" w:rsidRDefault="00AF1C4D" w:rsidP="009170B5">
            <w:pPr>
              <w:jc w:val="left"/>
              <w:rPr>
                <w:sz w:val="18"/>
                <w:szCs w:val="18"/>
              </w:rPr>
            </w:pPr>
            <w:r w:rsidRPr="007901B2">
              <w:rPr>
                <w:sz w:val="18"/>
                <w:szCs w:val="18"/>
              </w:rPr>
              <w:t xml:space="preserve">Terminator </w:t>
            </w:r>
            <w:r w:rsidR="008D6DA9" w:rsidRPr="007901B2">
              <w:rPr>
                <w:sz w:val="18"/>
                <w:szCs w:val="18"/>
              </w:rPr>
              <w:t>V</w:t>
            </w:r>
            <w:r w:rsidRPr="007901B2">
              <w:rPr>
                <w:sz w:val="18"/>
                <w:szCs w:val="18"/>
              </w:rPr>
              <w:t>aba za polže</w:t>
            </w:r>
            <w:r w:rsidR="00986A3C" w:rsidRPr="007901B2">
              <w:rPr>
                <w:b/>
                <w:sz w:val="18"/>
                <w:szCs w:val="18"/>
              </w:rPr>
              <w:t>*</w:t>
            </w:r>
            <w:r w:rsidR="0076760C">
              <w:rPr>
                <w:b/>
                <w:sz w:val="18"/>
                <w:szCs w:val="18"/>
              </w:rPr>
              <w:t>1</w:t>
            </w:r>
          </w:p>
          <w:p w14:paraId="4CA261E1" w14:textId="77777777" w:rsidR="00AF1C4D" w:rsidRPr="007901B2" w:rsidRDefault="009170B5" w:rsidP="00045097">
            <w:pPr>
              <w:jc w:val="left"/>
              <w:rPr>
                <w:sz w:val="18"/>
                <w:szCs w:val="18"/>
              </w:rPr>
            </w:pPr>
            <w:r w:rsidRPr="007901B2">
              <w:rPr>
                <w:sz w:val="18"/>
                <w:szCs w:val="18"/>
              </w:rPr>
              <w:t>Celaflor limex</w:t>
            </w:r>
          </w:p>
        </w:tc>
        <w:tc>
          <w:tcPr>
            <w:tcW w:w="1187" w:type="dxa"/>
          </w:tcPr>
          <w:p w14:paraId="0C91CA76" w14:textId="77777777" w:rsidR="00AF1C4D" w:rsidRPr="007901B2" w:rsidRDefault="00AF1C4D" w:rsidP="00045097">
            <w:pPr>
              <w:jc w:val="left"/>
              <w:rPr>
                <w:sz w:val="18"/>
                <w:szCs w:val="18"/>
              </w:rPr>
            </w:pPr>
            <w:r w:rsidRPr="007901B2">
              <w:rPr>
                <w:sz w:val="18"/>
                <w:szCs w:val="18"/>
              </w:rPr>
              <w:t>50 kg/ha</w:t>
            </w:r>
          </w:p>
          <w:p w14:paraId="5010BC8D" w14:textId="61A98AB6" w:rsidR="0071324B" w:rsidRPr="007901B2" w:rsidRDefault="0071324B" w:rsidP="00045097">
            <w:pPr>
              <w:jc w:val="left"/>
              <w:rPr>
                <w:sz w:val="18"/>
                <w:szCs w:val="18"/>
              </w:rPr>
            </w:pPr>
          </w:p>
          <w:p w14:paraId="7D00A956" w14:textId="77777777" w:rsidR="00AF1C4D" w:rsidRPr="007901B2" w:rsidRDefault="00AF1C4D" w:rsidP="00045097">
            <w:pPr>
              <w:jc w:val="left"/>
              <w:rPr>
                <w:sz w:val="18"/>
                <w:szCs w:val="18"/>
              </w:rPr>
            </w:pPr>
            <w:r w:rsidRPr="007901B2">
              <w:rPr>
                <w:sz w:val="18"/>
                <w:szCs w:val="18"/>
              </w:rPr>
              <w:t>7-10 kg/ha</w:t>
            </w:r>
          </w:p>
          <w:p w14:paraId="1D6D3C3C" w14:textId="77777777" w:rsidR="00AF1C4D" w:rsidRPr="007901B2" w:rsidRDefault="00AF1C4D" w:rsidP="00045097">
            <w:pPr>
              <w:jc w:val="left"/>
              <w:rPr>
                <w:sz w:val="18"/>
                <w:szCs w:val="18"/>
              </w:rPr>
            </w:pPr>
          </w:p>
          <w:p w14:paraId="02AC842C" w14:textId="77777777" w:rsidR="00AF1C4D" w:rsidRPr="007901B2" w:rsidRDefault="00AF1C4D" w:rsidP="00045097">
            <w:pPr>
              <w:jc w:val="left"/>
              <w:rPr>
                <w:sz w:val="18"/>
                <w:szCs w:val="18"/>
              </w:rPr>
            </w:pPr>
            <w:r w:rsidRPr="007901B2">
              <w:rPr>
                <w:sz w:val="18"/>
                <w:szCs w:val="18"/>
              </w:rPr>
              <w:t>7-10 kg/ha</w:t>
            </w:r>
          </w:p>
          <w:p w14:paraId="2F572C34" w14:textId="77777777" w:rsidR="00AF1C4D" w:rsidRPr="007901B2" w:rsidRDefault="00AF1C4D" w:rsidP="00045097">
            <w:pPr>
              <w:jc w:val="left"/>
              <w:rPr>
                <w:sz w:val="18"/>
                <w:szCs w:val="18"/>
              </w:rPr>
            </w:pPr>
            <w:r w:rsidRPr="007901B2">
              <w:rPr>
                <w:sz w:val="18"/>
                <w:szCs w:val="18"/>
              </w:rPr>
              <w:t>7-10 kg/ha</w:t>
            </w:r>
          </w:p>
          <w:p w14:paraId="3E47A4C7" w14:textId="77777777" w:rsidR="00AF1C4D" w:rsidRPr="007901B2" w:rsidRDefault="00AF1C4D" w:rsidP="00045097">
            <w:pPr>
              <w:jc w:val="left"/>
              <w:rPr>
                <w:sz w:val="18"/>
                <w:szCs w:val="18"/>
              </w:rPr>
            </w:pPr>
            <w:r w:rsidRPr="007901B2">
              <w:rPr>
                <w:sz w:val="18"/>
                <w:szCs w:val="18"/>
              </w:rPr>
              <w:t>7-10 kg/ha</w:t>
            </w:r>
          </w:p>
          <w:p w14:paraId="5D8947A0" w14:textId="77777777" w:rsidR="005A20CF" w:rsidRPr="007901B2" w:rsidRDefault="005A20CF" w:rsidP="00045097">
            <w:pPr>
              <w:jc w:val="left"/>
              <w:rPr>
                <w:sz w:val="18"/>
                <w:szCs w:val="18"/>
              </w:rPr>
            </w:pPr>
            <w:r w:rsidRPr="007901B2">
              <w:rPr>
                <w:sz w:val="18"/>
                <w:szCs w:val="18"/>
              </w:rPr>
              <w:t>7-10 kg/ha</w:t>
            </w:r>
          </w:p>
          <w:p w14:paraId="768D9D16" w14:textId="77777777" w:rsidR="009170B5" w:rsidRPr="007901B2" w:rsidRDefault="00AF1C4D" w:rsidP="009170B5">
            <w:pPr>
              <w:jc w:val="left"/>
              <w:rPr>
                <w:sz w:val="18"/>
                <w:szCs w:val="18"/>
              </w:rPr>
            </w:pPr>
            <w:r w:rsidRPr="007901B2">
              <w:rPr>
                <w:sz w:val="18"/>
                <w:szCs w:val="18"/>
              </w:rPr>
              <w:t>7-10 kg/ha</w:t>
            </w:r>
          </w:p>
          <w:p w14:paraId="31D05EA3" w14:textId="77777777" w:rsidR="0067252F" w:rsidRPr="007901B2" w:rsidRDefault="0067252F" w:rsidP="009170B5">
            <w:pPr>
              <w:jc w:val="left"/>
              <w:rPr>
                <w:sz w:val="18"/>
                <w:szCs w:val="18"/>
              </w:rPr>
            </w:pPr>
          </w:p>
          <w:p w14:paraId="21CB609E" w14:textId="77777777" w:rsidR="00AF1C4D" w:rsidRPr="007901B2" w:rsidRDefault="009170B5" w:rsidP="00045097">
            <w:pPr>
              <w:jc w:val="left"/>
              <w:rPr>
                <w:sz w:val="18"/>
                <w:szCs w:val="18"/>
              </w:rPr>
            </w:pPr>
            <w:r w:rsidRPr="007901B2">
              <w:rPr>
                <w:sz w:val="18"/>
                <w:szCs w:val="18"/>
              </w:rPr>
              <w:t>7 kg/ha</w:t>
            </w:r>
          </w:p>
        </w:tc>
        <w:tc>
          <w:tcPr>
            <w:tcW w:w="1320" w:type="dxa"/>
          </w:tcPr>
          <w:p w14:paraId="1246593B" w14:textId="77777777" w:rsidR="00AF1C4D" w:rsidRPr="007901B2" w:rsidRDefault="00AF1C4D" w:rsidP="00045097">
            <w:pPr>
              <w:jc w:val="left"/>
              <w:rPr>
                <w:sz w:val="18"/>
                <w:szCs w:val="18"/>
              </w:rPr>
            </w:pPr>
            <w:r w:rsidRPr="007901B2">
              <w:rPr>
                <w:sz w:val="18"/>
                <w:szCs w:val="18"/>
              </w:rPr>
              <w:t>ni potrebna</w:t>
            </w:r>
          </w:p>
          <w:p w14:paraId="2FD9D904" w14:textId="6104C6D6" w:rsidR="00AF1C4D" w:rsidRPr="007901B2" w:rsidRDefault="00AF1C4D" w:rsidP="00045097">
            <w:pPr>
              <w:jc w:val="left"/>
              <w:rPr>
                <w:sz w:val="18"/>
                <w:szCs w:val="18"/>
              </w:rPr>
            </w:pPr>
          </w:p>
          <w:p w14:paraId="3CBD51E0" w14:textId="77777777" w:rsidR="00AF1C4D" w:rsidRPr="007901B2" w:rsidRDefault="00AF1C4D" w:rsidP="00045097">
            <w:pPr>
              <w:jc w:val="left"/>
              <w:rPr>
                <w:sz w:val="18"/>
                <w:szCs w:val="18"/>
              </w:rPr>
            </w:pPr>
            <w:r w:rsidRPr="007901B2">
              <w:rPr>
                <w:sz w:val="18"/>
                <w:szCs w:val="18"/>
              </w:rPr>
              <w:t>21</w:t>
            </w:r>
          </w:p>
          <w:p w14:paraId="45FAD07F" w14:textId="77777777" w:rsidR="00AF1C4D" w:rsidRPr="007901B2" w:rsidRDefault="00AF1C4D" w:rsidP="00045097">
            <w:pPr>
              <w:jc w:val="left"/>
              <w:rPr>
                <w:sz w:val="18"/>
                <w:szCs w:val="18"/>
              </w:rPr>
            </w:pPr>
          </w:p>
          <w:p w14:paraId="421D74F9" w14:textId="77777777" w:rsidR="00AF1C4D" w:rsidRPr="007901B2" w:rsidRDefault="00AF1C4D" w:rsidP="00045097">
            <w:pPr>
              <w:jc w:val="left"/>
              <w:rPr>
                <w:sz w:val="18"/>
                <w:szCs w:val="18"/>
              </w:rPr>
            </w:pPr>
            <w:r w:rsidRPr="007901B2">
              <w:rPr>
                <w:sz w:val="18"/>
                <w:szCs w:val="18"/>
              </w:rPr>
              <w:t>21</w:t>
            </w:r>
          </w:p>
          <w:p w14:paraId="7F1D5051" w14:textId="77777777" w:rsidR="00AF1C4D" w:rsidRPr="007901B2" w:rsidRDefault="00AF1C4D" w:rsidP="00045097">
            <w:pPr>
              <w:jc w:val="left"/>
              <w:rPr>
                <w:sz w:val="18"/>
                <w:szCs w:val="18"/>
              </w:rPr>
            </w:pPr>
            <w:r w:rsidRPr="007901B2">
              <w:rPr>
                <w:sz w:val="18"/>
                <w:szCs w:val="18"/>
              </w:rPr>
              <w:t>21</w:t>
            </w:r>
          </w:p>
          <w:p w14:paraId="229F27CB" w14:textId="77777777" w:rsidR="005A20CF" w:rsidRPr="007901B2" w:rsidRDefault="00AF1C4D" w:rsidP="00045097">
            <w:pPr>
              <w:jc w:val="left"/>
              <w:rPr>
                <w:sz w:val="18"/>
                <w:szCs w:val="18"/>
              </w:rPr>
            </w:pPr>
            <w:r w:rsidRPr="007901B2">
              <w:rPr>
                <w:sz w:val="18"/>
                <w:szCs w:val="18"/>
              </w:rPr>
              <w:t>21</w:t>
            </w:r>
          </w:p>
          <w:p w14:paraId="4EC64DAB" w14:textId="77777777" w:rsidR="005A20CF" w:rsidRPr="007901B2" w:rsidRDefault="005A20CF" w:rsidP="00045097">
            <w:pPr>
              <w:jc w:val="left"/>
              <w:rPr>
                <w:sz w:val="18"/>
                <w:szCs w:val="18"/>
              </w:rPr>
            </w:pPr>
            <w:r w:rsidRPr="007901B2">
              <w:rPr>
                <w:sz w:val="18"/>
                <w:szCs w:val="18"/>
              </w:rPr>
              <w:t>21</w:t>
            </w:r>
          </w:p>
          <w:p w14:paraId="289E786E" w14:textId="77777777" w:rsidR="00AF1C4D" w:rsidRPr="007901B2" w:rsidRDefault="00AF1C4D" w:rsidP="00045097">
            <w:pPr>
              <w:jc w:val="left"/>
              <w:rPr>
                <w:sz w:val="18"/>
                <w:szCs w:val="18"/>
              </w:rPr>
            </w:pPr>
            <w:r w:rsidRPr="007901B2">
              <w:rPr>
                <w:sz w:val="18"/>
                <w:szCs w:val="18"/>
              </w:rPr>
              <w:t>21</w:t>
            </w:r>
          </w:p>
          <w:p w14:paraId="627EEF99" w14:textId="77777777" w:rsidR="009170B5" w:rsidRPr="007901B2" w:rsidRDefault="009170B5" w:rsidP="00045097">
            <w:pPr>
              <w:jc w:val="left"/>
              <w:rPr>
                <w:sz w:val="18"/>
                <w:szCs w:val="18"/>
              </w:rPr>
            </w:pPr>
          </w:p>
          <w:p w14:paraId="3ABAA00B" w14:textId="77777777" w:rsidR="00440998" w:rsidRPr="007901B2" w:rsidRDefault="008D6DA9" w:rsidP="00045097">
            <w:pPr>
              <w:jc w:val="left"/>
              <w:rPr>
                <w:sz w:val="18"/>
                <w:szCs w:val="18"/>
              </w:rPr>
            </w:pPr>
            <w:r w:rsidRPr="007901B2">
              <w:rPr>
                <w:sz w:val="18"/>
                <w:szCs w:val="18"/>
              </w:rPr>
              <w:t>ni potrebna</w:t>
            </w:r>
          </w:p>
        </w:tc>
        <w:tc>
          <w:tcPr>
            <w:tcW w:w="1430" w:type="dxa"/>
          </w:tcPr>
          <w:p w14:paraId="10EE0756" w14:textId="7D6A9129" w:rsidR="0076760C" w:rsidRDefault="00986A3C" w:rsidP="00045097">
            <w:pPr>
              <w:jc w:val="left"/>
              <w:rPr>
                <w:b/>
                <w:sz w:val="18"/>
                <w:szCs w:val="18"/>
              </w:rPr>
            </w:pPr>
            <w:r w:rsidRPr="007901B2">
              <w:rPr>
                <w:b/>
                <w:sz w:val="18"/>
                <w:szCs w:val="18"/>
              </w:rPr>
              <w:t xml:space="preserve">*1  </w:t>
            </w:r>
            <w:r w:rsidR="0076760C">
              <w:rPr>
                <w:b/>
                <w:sz w:val="18"/>
                <w:szCs w:val="18"/>
              </w:rPr>
              <w:t>31.12.2019</w:t>
            </w:r>
          </w:p>
          <w:p w14:paraId="12D61EEC" w14:textId="7FE78E14" w:rsidR="00AF1C4D" w:rsidRPr="007901B2" w:rsidRDefault="00986A3C">
            <w:pPr>
              <w:jc w:val="left"/>
              <w:rPr>
                <w:b/>
                <w:bCs/>
                <w:sz w:val="18"/>
                <w:szCs w:val="18"/>
              </w:rPr>
            </w:pPr>
            <w:r w:rsidRPr="007901B2">
              <w:rPr>
                <w:b/>
                <w:sz w:val="18"/>
                <w:szCs w:val="18"/>
              </w:rPr>
              <w:t xml:space="preserve"> </w:t>
            </w:r>
          </w:p>
        </w:tc>
      </w:tr>
    </w:tbl>
    <w:p w14:paraId="5CE1D4F8" w14:textId="77777777" w:rsidR="00AF1C4D" w:rsidRPr="000307BC" w:rsidRDefault="00AF1C4D" w:rsidP="00AF1C4D">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 DATUM UPORABE ZALOG PRIPRAVKOV, KI JIM JE POTEKLA REGISTRACIJA</w:t>
      </w:r>
    </w:p>
    <w:p w14:paraId="5EB42860" w14:textId="77777777" w:rsidR="00F745ED" w:rsidRPr="000307BC" w:rsidRDefault="00F745ED" w:rsidP="00727AE7">
      <w:pPr>
        <w:pStyle w:val="Naslov2"/>
        <w:rPr>
          <w:sz w:val="20"/>
        </w:rPr>
      </w:pPr>
      <w:r w:rsidRPr="000307BC">
        <w:rPr>
          <w:sz w:val="20"/>
          <w:szCs w:val="18"/>
        </w:rPr>
        <w:br w:type="page"/>
      </w:r>
      <w:bookmarkStart w:id="507" w:name="_Toc166556136"/>
      <w:r w:rsidRPr="000307BC">
        <w:rPr>
          <w:sz w:val="20"/>
          <w:szCs w:val="18"/>
        </w:rPr>
        <w:lastRenderedPageBreak/>
        <w:t xml:space="preserve">  </w:t>
      </w:r>
      <w:bookmarkStart w:id="508" w:name="_Toc215563144"/>
      <w:bookmarkStart w:id="509" w:name="_Toc91332693"/>
      <w:bookmarkStart w:id="510" w:name="_Toc91332915"/>
      <w:bookmarkStart w:id="511" w:name="_Toc91333121"/>
      <w:bookmarkStart w:id="512" w:name="_Toc5773511"/>
      <w:r w:rsidRPr="000307BC">
        <w:rPr>
          <w:sz w:val="20"/>
        </w:rPr>
        <w:t>HERBICIDI V INTEGRIRANEM VARSTVU RASTLIN</w:t>
      </w:r>
      <w:bookmarkEnd w:id="507"/>
      <w:bookmarkEnd w:id="508"/>
      <w:bookmarkEnd w:id="509"/>
      <w:bookmarkEnd w:id="510"/>
      <w:bookmarkEnd w:id="511"/>
      <w:bookmarkEnd w:id="512"/>
      <w:r w:rsidRPr="000307BC">
        <w:rPr>
          <w:sz w:val="20"/>
        </w:rPr>
        <w:t xml:space="preserve">  </w:t>
      </w:r>
    </w:p>
    <w:p w14:paraId="407DD580" w14:textId="77777777" w:rsidR="00856588" w:rsidRPr="000307BC" w:rsidRDefault="00856588" w:rsidP="00856588">
      <w:pPr>
        <w:rPr>
          <w:sz w:val="20"/>
        </w:rPr>
      </w:pPr>
    </w:p>
    <w:p w14:paraId="3674552F" w14:textId="77777777" w:rsidR="00F745ED" w:rsidRPr="000307BC" w:rsidRDefault="00F745ED" w:rsidP="00FF5899">
      <w:pPr>
        <w:rPr>
          <w:b/>
          <w:sz w:val="20"/>
          <w:szCs w:val="20"/>
        </w:rPr>
      </w:pPr>
      <w:bookmarkStart w:id="513" w:name="_Toc347404974"/>
      <w:bookmarkStart w:id="514" w:name="_Toc476310188"/>
      <w:bookmarkStart w:id="515" w:name="_Toc476310447"/>
      <w:bookmarkStart w:id="516" w:name="_Toc477440303"/>
      <w:bookmarkStart w:id="517" w:name="_Toc28393494"/>
      <w:bookmarkStart w:id="518" w:name="_Toc38347084"/>
      <w:bookmarkEnd w:id="513"/>
      <w:r w:rsidRPr="000307BC">
        <w:rPr>
          <w:b/>
          <w:sz w:val="20"/>
          <w:szCs w:val="20"/>
        </w:rPr>
        <w:t>Pri zatiranju plevela je potrebno dati prednost nekemičnim postopkom kot je npr. mehansko zatiranje z okopavanjem, mulčenjem, zastiranjem ali termičnim uničevanjem.</w:t>
      </w:r>
      <w:bookmarkEnd w:id="514"/>
      <w:bookmarkEnd w:id="515"/>
      <w:bookmarkEnd w:id="516"/>
    </w:p>
    <w:p w14:paraId="27F4C311" w14:textId="77777777" w:rsidR="003613A9" w:rsidRPr="000307BC" w:rsidRDefault="003613A9" w:rsidP="00FF5899">
      <w:pPr>
        <w:rPr>
          <w:b/>
          <w:sz w:val="20"/>
          <w:szCs w:val="20"/>
        </w:rPr>
      </w:pPr>
    </w:p>
    <w:p w14:paraId="73EC3897" w14:textId="77777777" w:rsidR="00F745ED" w:rsidRPr="000307BC" w:rsidRDefault="00F745ED" w:rsidP="00FF5899">
      <w:pPr>
        <w:rPr>
          <w:b/>
          <w:sz w:val="20"/>
          <w:szCs w:val="20"/>
        </w:rPr>
      </w:pPr>
      <w:bookmarkStart w:id="519" w:name="_Toc476310189"/>
      <w:bookmarkStart w:id="520" w:name="_Toc476310448"/>
      <w:bookmarkStart w:id="521" w:name="_Toc477440304"/>
      <w:r w:rsidRPr="000307BC">
        <w:rPr>
          <w:b/>
          <w:sz w:val="20"/>
          <w:szCs w:val="20"/>
        </w:rPr>
        <w:t>V zaščitenih prostorih je prepovedana uporaba herbicidov.</w:t>
      </w:r>
      <w:bookmarkEnd w:id="519"/>
      <w:bookmarkEnd w:id="520"/>
      <w:bookmarkEnd w:id="521"/>
    </w:p>
    <w:p w14:paraId="4843FBC1" w14:textId="77777777" w:rsidR="00F745ED" w:rsidRPr="000307BC" w:rsidRDefault="00F745ED">
      <w:pPr>
        <w:rPr>
          <w:sz w:val="20"/>
          <w:szCs w:val="20"/>
        </w:rPr>
      </w:pPr>
    </w:p>
    <w:p w14:paraId="731E018A" w14:textId="77777777" w:rsidR="00F745ED" w:rsidRPr="000307BC" w:rsidRDefault="00F745ED" w:rsidP="00092120">
      <w:pPr>
        <w:pStyle w:val="Oznaenseznam2"/>
        <w:numPr>
          <w:ilvl w:val="0"/>
          <w:numId w:val="0"/>
        </w:numPr>
        <w:rPr>
          <w:sz w:val="20"/>
          <w:szCs w:val="24"/>
        </w:rPr>
      </w:pPr>
      <w:r w:rsidRPr="000307BC">
        <w:rPr>
          <w:sz w:val="20"/>
          <w:szCs w:val="24"/>
        </w:rPr>
        <w:t>Nekateri pomembnejši ukrepi za zmanjšanje zapleveljenosti pri omejeni rabi herbicidov, ki jih je potrebno upoštevati za zmanjšanje uporabe herbicidov, so:</w:t>
      </w:r>
    </w:p>
    <w:p w14:paraId="612DF096" w14:textId="77777777" w:rsidR="00F745ED" w:rsidRPr="000307BC" w:rsidRDefault="00F745ED" w:rsidP="00D21A19">
      <w:pPr>
        <w:pStyle w:val="Oznaenseznam2"/>
        <w:numPr>
          <w:ilvl w:val="0"/>
          <w:numId w:val="21"/>
        </w:numPr>
        <w:rPr>
          <w:sz w:val="20"/>
          <w:szCs w:val="24"/>
        </w:rPr>
      </w:pPr>
      <w:r w:rsidRPr="000307BC">
        <w:rPr>
          <w:sz w:val="20"/>
          <w:szCs w:val="24"/>
        </w:rPr>
        <w:t>zatiranje plevelov s pravilnim kolobarjem,</w:t>
      </w:r>
    </w:p>
    <w:p w14:paraId="3A73823C" w14:textId="77777777" w:rsidR="00F745ED" w:rsidRPr="000307BC" w:rsidRDefault="00F745ED" w:rsidP="00D21A19">
      <w:pPr>
        <w:pStyle w:val="Oznaenseznam2"/>
        <w:numPr>
          <w:ilvl w:val="0"/>
          <w:numId w:val="21"/>
        </w:numPr>
        <w:rPr>
          <w:sz w:val="20"/>
          <w:szCs w:val="24"/>
        </w:rPr>
      </w:pPr>
      <w:r w:rsidRPr="000307BC">
        <w:rPr>
          <w:sz w:val="20"/>
          <w:szCs w:val="24"/>
        </w:rPr>
        <w:t>učinkovito zatiranje  plevela v vseh predhodnih gojenih rastlinah,</w:t>
      </w:r>
    </w:p>
    <w:p w14:paraId="7C58062B" w14:textId="77777777" w:rsidR="00F745ED" w:rsidRPr="000307BC" w:rsidRDefault="00F745ED" w:rsidP="00D21A19">
      <w:pPr>
        <w:pStyle w:val="Oznaenseznam2"/>
        <w:numPr>
          <w:ilvl w:val="0"/>
          <w:numId w:val="21"/>
        </w:numPr>
        <w:rPr>
          <w:sz w:val="20"/>
          <w:szCs w:val="24"/>
        </w:rPr>
      </w:pPr>
      <w:r w:rsidRPr="000307BC">
        <w:rPr>
          <w:sz w:val="20"/>
          <w:szCs w:val="24"/>
        </w:rPr>
        <w:t>uporaba neselektivnih herbicidov pred setvijo vrtnin,</w:t>
      </w:r>
    </w:p>
    <w:p w14:paraId="57F19FAC" w14:textId="77777777" w:rsidR="00F745ED" w:rsidRPr="000307BC" w:rsidRDefault="00F745ED" w:rsidP="00D21A19">
      <w:pPr>
        <w:pStyle w:val="Oznaenseznam2"/>
        <w:numPr>
          <w:ilvl w:val="0"/>
          <w:numId w:val="21"/>
        </w:numPr>
        <w:rPr>
          <w:sz w:val="20"/>
          <w:szCs w:val="24"/>
        </w:rPr>
      </w:pPr>
      <w:r w:rsidRPr="000307BC">
        <w:rPr>
          <w:sz w:val="20"/>
          <w:szCs w:val="24"/>
        </w:rPr>
        <w:t>uporaba glifosata v primeru zastopanosti večletnih plevelov, ki jih je v vrtninah težko nadzorovati,</w:t>
      </w:r>
    </w:p>
    <w:p w14:paraId="6B8773A8" w14:textId="77777777" w:rsidR="00F745ED" w:rsidRPr="000307BC" w:rsidRDefault="00F745ED" w:rsidP="00D21A19">
      <w:pPr>
        <w:pStyle w:val="Oznaenseznam2"/>
        <w:numPr>
          <w:ilvl w:val="0"/>
          <w:numId w:val="21"/>
        </w:numPr>
        <w:rPr>
          <w:sz w:val="20"/>
          <w:szCs w:val="24"/>
        </w:rPr>
      </w:pPr>
      <w:r w:rsidRPr="000307BC">
        <w:rPr>
          <w:sz w:val="20"/>
          <w:szCs w:val="24"/>
        </w:rPr>
        <w:t>slepa setev,</w:t>
      </w:r>
    </w:p>
    <w:p w14:paraId="466CDCA2" w14:textId="77777777" w:rsidR="00F745ED" w:rsidRPr="000307BC" w:rsidRDefault="00F745ED" w:rsidP="00D21A19">
      <w:pPr>
        <w:pStyle w:val="Oznaenseznam2"/>
        <w:numPr>
          <w:ilvl w:val="0"/>
          <w:numId w:val="21"/>
        </w:numPr>
        <w:rPr>
          <w:sz w:val="20"/>
          <w:szCs w:val="24"/>
        </w:rPr>
      </w:pPr>
      <w:r w:rsidRPr="000307BC">
        <w:rPr>
          <w:sz w:val="20"/>
          <w:szCs w:val="24"/>
        </w:rPr>
        <w:t>priprava setvišča 10-20 dni pred brananjem ob setvi vrtnin (uspeh je odvisen predvsem od kakovosti priprave tal, temperature, vlage in opreme),</w:t>
      </w:r>
    </w:p>
    <w:p w14:paraId="5958FC35" w14:textId="77777777" w:rsidR="00F745ED" w:rsidRPr="000307BC" w:rsidRDefault="00F745ED" w:rsidP="00D21A19">
      <w:pPr>
        <w:pStyle w:val="Oznaenseznam2"/>
        <w:numPr>
          <w:ilvl w:val="0"/>
          <w:numId w:val="21"/>
        </w:numPr>
        <w:rPr>
          <w:sz w:val="20"/>
          <w:szCs w:val="24"/>
        </w:rPr>
      </w:pPr>
      <w:r w:rsidRPr="000307BC">
        <w:rPr>
          <w:sz w:val="20"/>
          <w:szCs w:val="24"/>
        </w:rPr>
        <w:t xml:space="preserve">presajanje in sajenje: pri presajanju lahko veliko bolje preprečujemo zapleveljenost zaradi večje konkurenčnosti sadik (kapusnice, paradižnik, solata, por, čebula), </w:t>
      </w:r>
    </w:p>
    <w:p w14:paraId="45D0506D" w14:textId="77777777" w:rsidR="00F745ED" w:rsidRPr="000307BC" w:rsidRDefault="00F745ED" w:rsidP="00D21A19">
      <w:pPr>
        <w:pStyle w:val="Oznaenseznam2"/>
        <w:numPr>
          <w:ilvl w:val="0"/>
          <w:numId w:val="21"/>
        </w:numPr>
        <w:rPr>
          <w:sz w:val="20"/>
          <w:szCs w:val="24"/>
        </w:rPr>
      </w:pPr>
      <w:r w:rsidRPr="000307BC">
        <w:rPr>
          <w:sz w:val="20"/>
          <w:szCs w:val="24"/>
        </w:rPr>
        <w:t>kultiviranje (brananje) tal pred vznikom: brananje pred vznikom lahko zmanjša zapleveljenost predvsem s hitro kalečimi pleveli. Ob nestrokovnem delu lahko s tem ukrepom zapleveljenost celo povečamo,</w:t>
      </w:r>
    </w:p>
    <w:p w14:paraId="63AA30E6" w14:textId="77777777" w:rsidR="00F745ED" w:rsidRPr="000307BC" w:rsidRDefault="00F745ED" w:rsidP="00D21A19">
      <w:pPr>
        <w:pStyle w:val="Oznaenseznam2"/>
        <w:numPr>
          <w:ilvl w:val="0"/>
          <w:numId w:val="21"/>
        </w:numPr>
        <w:rPr>
          <w:i/>
          <w:iCs/>
          <w:sz w:val="20"/>
          <w:szCs w:val="24"/>
        </w:rPr>
      </w:pPr>
      <w:r w:rsidRPr="000307BC">
        <w:rPr>
          <w:sz w:val="20"/>
          <w:szCs w:val="24"/>
        </w:rPr>
        <w:t>kultiviranje (brananje) tal po vzniku: brananje po vzniku je primerno le za nekatere vrste rastlin. Odvisno je od številnih dejavnikov, kot so selektivnost kulture, vrsta tal, konkurenčnost kulture, vrsta in število plevela, priprava tal,</w:t>
      </w:r>
    </w:p>
    <w:p w14:paraId="1322D674" w14:textId="77777777" w:rsidR="00F745ED" w:rsidRPr="000307BC" w:rsidRDefault="00F745ED" w:rsidP="00D21A19">
      <w:pPr>
        <w:pStyle w:val="Oznaenseznam2"/>
        <w:numPr>
          <w:ilvl w:val="0"/>
          <w:numId w:val="21"/>
        </w:numPr>
        <w:rPr>
          <w:sz w:val="20"/>
          <w:szCs w:val="24"/>
        </w:rPr>
      </w:pPr>
      <w:r w:rsidRPr="000307BC">
        <w:rPr>
          <w:sz w:val="20"/>
          <w:szCs w:val="24"/>
        </w:rPr>
        <w:t xml:space="preserve">obdelava tal v medvrstnem prostoru,  </w:t>
      </w:r>
    </w:p>
    <w:p w14:paraId="3A89CD06" w14:textId="77777777" w:rsidR="00F745ED" w:rsidRPr="000307BC" w:rsidRDefault="00F745ED" w:rsidP="00D21A19">
      <w:pPr>
        <w:pStyle w:val="Oznaenseznam2"/>
        <w:numPr>
          <w:ilvl w:val="0"/>
          <w:numId w:val="21"/>
        </w:numPr>
        <w:rPr>
          <w:sz w:val="20"/>
          <w:szCs w:val="24"/>
        </w:rPr>
      </w:pPr>
      <w:r w:rsidRPr="000307BC">
        <w:rPr>
          <w:sz w:val="20"/>
          <w:szCs w:val="24"/>
        </w:rPr>
        <w:t>kultiviranje po vzniku gojenih rastlin (uspeh je odvisen od kakovosti priprave tal, vlažnosti tal, razvoja plevela in razpoložljive opreme),</w:t>
      </w:r>
    </w:p>
    <w:p w14:paraId="538B3173" w14:textId="77777777" w:rsidR="00F745ED" w:rsidRPr="000307BC" w:rsidRDefault="00F745ED" w:rsidP="00D21A19">
      <w:pPr>
        <w:pStyle w:val="Oznaenseznam2"/>
        <w:numPr>
          <w:ilvl w:val="0"/>
          <w:numId w:val="21"/>
        </w:numPr>
        <w:rPr>
          <w:sz w:val="20"/>
          <w:szCs w:val="24"/>
        </w:rPr>
      </w:pPr>
      <w:r w:rsidRPr="000307BC">
        <w:rPr>
          <w:sz w:val="20"/>
          <w:szCs w:val="24"/>
        </w:rPr>
        <w:t xml:space="preserve">obdelava tal v vrstnem prostoru,  </w:t>
      </w:r>
    </w:p>
    <w:p w14:paraId="1DF4F38D" w14:textId="77777777" w:rsidR="00F745ED" w:rsidRPr="000307BC" w:rsidRDefault="00F745ED" w:rsidP="00D21A19">
      <w:pPr>
        <w:pStyle w:val="Oznaenseznam2"/>
        <w:numPr>
          <w:ilvl w:val="0"/>
          <w:numId w:val="21"/>
        </w:numPr>
        <w:rPr>
          <w:sz w:val="20"/>
          <w:szCs w:val="24"/>
        </w:rPr>
      </w:pPr>
      <w:r w:rsidRPr="000307BC">
        <w:rPr>
          <w:sz w:val="20"/>
          <w:szCs w:val="24"/>
        </w:rPr>
        <w:t>kultiviranje po vzniku gojenih rastlin v vrstah  predstavlja največjo težavo (uspeh je odvisen v prvi vrsti od občutljivosti gojenih rastlin, gostote setve, od kakovosti priprave tal, vlažnosti tal, razvoja plevela in predvsem od primerne opreme),</w:t>
      </w:r>
    </w:p>
    <w:p w14:paraId="59303BD7" w14:textId="77777777" w:rsidR="00F745ED" w:rsidRPr="000307BC" w:rsidRDefault="00F745ED" w:rsidP="00D21A19">
      <w:pPr>
        <w:pStyle w:val="Oznaenseznam2"/>
        <w:numPr>
          <w:ilvl w:val="0"/>
          <w:numId w:val="21"/>
        </w:numPr>
        <w:rPr>
          <w:sz w:val="20"/>
          <w:szCs w:val="24"/>
        </w:rPr>
      </w:pPr>
      <w:r w:rsidRPr="000307BC">
        <w:rPr>
          <w:sz w:val="20"/>
          <w:szCs w:val="24"/>
        </w:rPr>
        <w:t xml:space="preserve">uporaba ognja pred vznikom gojenih rastlin ter po vzniku z uporabo ščitnikov,  </w:t>
      </w:r>
    </w:p>
    <w:p w14:paraId="2A749C38" w14:textId="77777777" w:rsidR="00F745ED" w:rsidRPr="000307BC" w:rsidRDefault="00F745ED" w:rsidP="00D21A19">
      <w:pPr>
        <w:pStyle w:val="Oznaenseznam2"/>
        <w:numPr>
          <w:ilvl w:val="0"/>
          <w:numId w:val="21"/>
        </w:numPr>
        <w:rPr>
          <w:sz w:val="20"/>
          <w:szCs w:val="24"/>
        </w:rPr>
      </w:pPr>
      <w:r w:rsidRPr="000307BC">
        <w:rPr>
          <w:sz w:val="20"/>
          <w:szCs w:val="24"/>
        </w:rPr>
        <w:t xml:space="preserve">uporaba pare po vzniku gojenih rastlin z uporabo ščitnikov.  </w:t>
      </w:r>
    </w:p>
    <w:p w14:paraId="5699E683" w14:textId="77777777" w:rsidR="00F745ED" w:rsidRPr="000307BC" w:rsidRDefault="00F745ED">
      <w:pPr>
        <w:rPr>
          <w:sz w:val="20"/>
          <w:szCs w:val="20"/>
        </w:rPr>
      </w:pPr>
    </w:p>
    <w:p w14:paraId="692D0515" w14:textId="77777777" w:rsidR="00F745ED" w:rsidRPr="000307BC" w:rsidRDefault="00F745ED">
      <w:pPr>
        <w:rPr>
          <w:sz w:val="20"/>
          <w:szCs w:val="20"/>
        </w:rPr>
      </w:pPr>
    </w:p>
    <w:p w14:paraId="7F28DA21" w14:textId="77777777" w:rsidR="00F745ED" w:rsidRPr="000307BC" w:rsidRDefault="00F745ED">
      <w:pPr>
        <w:rPr>
          <w:sz w:val="20"/>
          <w:szCs w:val="20"/>
        </w:rPr>
      </w:pPr>
    </w:p>
    <w:p w14:paraId="5D452C95" w14:textId="77777777" w:rsidR="00F745ED" w:rsidRPr="000307BC" w:rsidRDefault="00F745ED">
      <w:pPr>
        <w:rPr>
          <w:sz w:val="20"/>
          <w:szCs w:val="18"/>
        </w:rPr>
      </w:pPr>
    </w:p>
    <w:p w14:paraId="41CC2F10" w14:textId="77777777" w:rsidR="00F745ED" w:rsidRPr="000307BC" w:rsidRDefault="00F745ED">
      <w:pPr>
        <w:pStyle w:val="Naslov3"/>
        <w:numPr>
          <w:ilvl w:val="0"/>
          <w:numId w:val="0"/>
        </w:numPr>
        <w:tabs>
          <w:tab w:val="clear" w:pos="926"/>
        </w:tabs>
        <w:rPr>
          <w:sz w:val="20"/>
        </w:rPr>
      </w:pPr>
      <w:bookmarkStart w:id="522" w:name="_Toc166556137"/>
    </w:p>
    <w:p w14:paraId="513657F9" w14:textId="77777777" w:rsidR="00092120" w:rsidRPr="000307BC" w:rsidRDefault="00F745ED" w:rsidP="00D21A19">
      <w:pPr>
        <w:pStyle w:val="Naslov3"/>
        <w:numPr>
          <w:ilvl w:val="2"/>
          <w:numId w:val="5"/>
        </w:numPr>
        <w:tabs>
          <w:tab w:val="clear" w:pos="926"/>
        </w:tabs>
        <w:rPr>
          <w:sz w:val="20"/>
          <w:szCs w:val="18"/>
        </w:rPr>
      </w:pPr>
      <w:r w:rsidRPr="000307BC">
        <w:rPr>
          <w:sz w:val="20"/>
        </w:rPr>
        <w:br w:type="page"/>
      </w:r>
      <w:bookmarkStart w:id="523" w:name="_Toc166556140"/>
      <w:bookmarkStart w:id="524" w:name="_Toc215563148"/>
      <w:bookmarkEnd w:id="517"/>
      <w:bookmarkEnd w:id="518"/>
      <w:bookmarkEnd w:id="522"/>
    </w:p>
    <w:p w14:paraId="7F55CBA6" w14:textId="324D17FD" w:rsidR="006B21E7" w:rsidRDefault="00092120" w:rsidP="006B21E7">
      <w:pPr>
        <w:pStyle w:val="Naslov3"/>
        <w:numPr>
          <w:ilvl w:val="2"/>
          <w:numId w:val="5"/>
        </w:numPr>
        <w:tabs>
          <w:tab w:val="clear" w:pos="926"/>
        </w:tabs>
        <w:rPr>
          <w:sz w:val="20"/>
          <w:szCs w:val="20"/>
        </w:rPr>
      </w:pPr>
      <w:r w:rsidRPr="000307BC">
        <w:rPr>
          <w:sz w:val="20"/>
          <w:szCs w:val="20"/>
        </w:rPr>
        <w:lastRenderedPageBreak/>
        <w:t xml:space="preserve"> </w:t>
      </w:r>
      <w:bookmarkStart w:id="525" w:name="_Toc166556139"/>
      <w:bookmarkStart w:id="526" w:name="_Toc215563147"/>
      <w:bookmarkStart w:id="527" w:name="_Toc91332696"/>
      <w:bookmarkStart w:id="528" w:name="_Toc91332918"/>
      <w:bookmarkStart w:id="529" w:name="_Toc91333124"/>
      <w:bookmarkStart w:id="530" w:name="_Toc288553254"/>
      <w:bookmarkStart w:id="531" w:name="_Toc511825779"/>
      <w:bookmarkStart w:id="532" w:name="_Toc5773512"/>
      <w:bookmarkStart w:id="533" w:name="_Toc91332697"/>
      <w:bookmarkStart w:id="534" w:name="_Toc91332919"/>
      <w:bookmarkStart w:id="535" w:name="_Toc91333125"/>
      <w:bookmarkEnd w:id="523"/>
      <w:bookmarkEnd w:id="524"/>
      <w:r w:rsidR="006B21E7" w:rsidRPr="000307BC">
        <w:rPr>
          <w:sz w:val="20"/>
          <w:szCs w:val="20"/>
        </w:rPr>
        <w:t>ZATIRANJE PLEVELOV V OHROVTU</w:t>
      </w:r>
      <w:bookmarkEnd w:id="525"/>
      <w:bookmarkEnd w:id="526"/>
      <w:bookmarkEnd w:id="527"/>
      <w:bookmarkEnd w:id="528"/>
      <w:bookmarkEnd w:id="529"/>
      <w:bookmarkEnd w:id="530"/>
      <w:bookmarkEnd w:id="531"/>
      <w:bookmarkEnd w:id="532"/>
      <w:r w:rsidR="006B21E7" w:rsidRPr="000307BC">
        <w:rPr>
          <w:sz w:val="20"/>
          <w:szCs w:val="20"/>
        </w:rPr>
        <w:t xml:space="preserve"> </w:t>
      </w:r>
    </w:p>
    <w:p w14:paraId="529E0BDE" w14:textId="77777777" w:rsidR="00A60FF4" w:rsidRPr="00A60FF4" w:rsidRDefault="00A60FF4" w:rsidP="00A60FF4">
      <w:pPr>
        <w:rPr>
          <w:lang w:eastAsia="x-none"/>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980"/>
        <w:gridCol w:w="1540"/>
        <w:gridCol w:w="2265"/>
        <w:gridCol w:w="1255"/>
        <w:gridCol w:w="4982"/>
      </w:tblGrid>
      <w:tr w:rsidR="006B21E7" w:rsidRPr="000307BC" w14:paraId="2FDC29A6" w14:textId="77777777" w:rsidTr="006B21E7">
        <w:trPr>
          <w:trHeight w:val="449"/>
        </w:trPr>
        <w:tc>
          <w:tcPr>
            <w:tcW w:w="1870" w:type="dxa"/>
            <w:tcBorders>
              <w:top w:val="single" w:sz="12" w:space="0" w:color="auto"/>
              <w:left w:val="single" w:sz="12" w:space="0" w:color="auto"/>
              <w:bottom w:val="single" w:sz="12" w:space="0" w:color="auto"/>
              <w:right w:val="single" w:sz="12" w:space="0" w:color="auto"/>
            </w:tcBorders>
          </w:tcPr>
          <w:p w14:paraId="1972AECC" w14:textId="77777777" w:rsidR="006B21E7" w:rsidRPr="000307BC" w:rsidRDefault="006B21E7" w:rsidP="006B21E7">
            <w:pPr>
              <w:jc w:val="left"/>
              <w:rPr>
                <w:sz w:val="20"/>
                <w:szCs w:val="18"/>
              </w:rPr>
            </w:pPr>
            <w:r w:rsidRPr="000307BC">
              <w:rPr>
                <w:sz w:val="20"/>
                <w:szCs w:val="18"/>
              </w:rPr>
              <w:t>PLEVELI</w:t>
            </w:r>
          </w:p>
        </w:tc>
        <w:tc>
          <w:tcPr>
            <w:tcW w:w="1980" w:type="dxa"/>
            <w:tcBorders>
              <w:top w:val="single" w:sz="12" w:space="0" w:color="auto"/>
              <w:left w:val="single" w:sz="12" w:space="0" w:color="auto"/>
              <w:bottom w:val="single" w:sz="12" w:space="0" w:color="auto"/>
              <w:right w:val="single" w:sz="12" w:space="0" w:color="auto"/>
            </w:tcBorders>
          </w:tcPr>
          <w:p w14:paraId="5FA87597" w14:textId="77777777" w:rsidR="006B21E7" w:rsidRPr="000307BC" w:rsidRDefault="006B21E7" w:rsidP="006B21E7">
            <w:pPr>
              <w:jc w:val="left"/>
              <w:rPr>
                <w:sz w:val="20"/>
                <w:szCs w:val="18"/>
              </w:rPr>
            </w:pPr>
            <w:r w:rsidRPr="000307BC">
              <w:rPr>
                <w:sz w:val="20"/>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5CB40582" w14:textId="77777777" w:rsidR="006B21E7" w:rsidRPr="000307BC" w:rsidRDefault="006B21E7" w:rsidP="006B21E7">
            <w:pPr>
              <w:jc w:val="left"/>
              <w:rPr>
                <w:sz w:val="20"/>
                <w:szCs w:val="18"/>
              </w:rPr>
            </w:pPr>
            <w:r w:rsidRPr="000307BC">
              <w:rPr>
                <w:sz w:val="20"/>
                <w:szCs w:val="18"/>
              </w:rPr>
              <w:t>FITOFARM.</w:t>
            </w:r>
          </w:p>
          <w:p w14:paraId="01443C66" w14:textId="77777777" w:rsidR="006B21E7" w:rsidRPr="000307BC" w:rsidRDefault="006B21E7" w:rsidP="006B21E7">
            <w:pPr>
              <w:jc w:val="left"/>
              <w:rPr>
                <w:sz w:val="20"/>
                <w:szCs w:val="18"/>
              </w:rPr>
            </w:pPr>
            <w:r w:rsidRPr="000307BC">
              <w:rPr>
                <w:sz w:val="20"/>
                <w:szCs w:val="18"/>
              </w:rPr>
              <w:t>SREDSTVO</w:t>
            </w:r>
          </w:p>
        </w:tc>
        <w:tc>
          <w:tcPr>
            <w:tcW w:w="2265" w:type="dxa"/>
            <w:tcBorders>
              <w:top w:val="single" w:sz="12" w:space="0" w:color="auto"/>
              <w:left w:val="single" w:sz="12" w:space="0" w:color="auto"/>
              <w:bottom w:val="single" w:sz="12" w:space="0" w:color="auto"/>
              <w:right w:val="single" w:sz="12" w:space="0" w:color="auto"/>
            </w:tcBorders>
          </w:tcPr>
          <w:p w14:paraId="31CDC54F" w14:textId="77777777" w:rsidR="006B21E7" w:rsidRPr="000307BC" w:rsidRDefault="006B21E7" w:rsidP="006B21E7">
            <w:pPr>
              <w:jc w:val="left"/>
              <w:rPr>
                <w:sz w:val="20"/>
                <w:szCs w:val="18"/>
              </w:rPr>
            </w:pPr>
            <w:r w:rsidRPr="000307BC">
              <w:rPr>
                <w:sz w:val="20"/>
                <w:szCs w:val="18"/>
              </w:rPr>
              <w:t>ODMEREK</w:t>
            </w:r>
          </w:p>
        </w:tc>
        <w:tc>
          <w:tcPr>
            <w:tcW w:w="1255" w:type="dxa"/>
            <w:tcBorders>
              <w:top w:val="single" w:sz="12" w:space="0" w:color="auto"/>
              <w:left w:val="single" w:sz="12" w:space="0" w:color="auto"/>
              <w:bottom w:val="single" w:sz="12" w:space="0" w:color="auto"/>
              <w:right w:val="single" w:sz="12" w:space="0" w:color="auto"/>
            </w:tcBorders>
          </w:tcPr>
          <w:p w14:paraId="3E1740A4" w14:textId="77777777" w:rsidR="006B21E7" w:rsidRPr="000307BC" w:rsidRDefault="006B21E7" w:rsidP="006B21E7">
            <w:pPr>
              <w:jc w:val="left"/>
              <w:rPr>
                <w:sz w:val="20"/>
                <w:szCs w:val="18"/>
              </w:rPr>
            </w:pPr>
            <w:r w:rsidRPr="000307BC">
              <w:rPr>
                <w:sz w:val="20"/>
                <w:szCs w:val="18"/>
              </w:rPr>
              <w:t>KARENCA</w:t>
            </w:r>
          </w:p>
        </w:tc>
        <w:tc>
          <w:tcPr>
            <w:tcW w:w="4982" w:type="dxa"/>
            <w:tcBorders>
              <w:top w:val="single" w:sz="12" w:space="0" w:color="auto"/>
              <w:left w:val="single" w:sz="12" w:space="0" w:color="auto"/>
              <w:bottom w:val="single" w:sz="12" w:space="0" w:color="auto"/>
              <w:right w:val="single" w:sz="12" w:space="0" w:color="auto"/>
            </w:tcBorders>
          </w:tcPr>
          <w:p w14:paraId="1D17A9DC" w14:textId="77777777" w:rsidR="006B21E7" w:rsidRPr="000307BC" w:rsidRDefault="006B21E7" w:rsidP="006B21E7">
            <w:pPr>
              <w:jc w:val="left"/>
              <w:rPr>
                <w:sz w:val="20"/>
                <w:szCs w:val="18"/>
              </w:rPr>
            </w:pPr>
            <w:r w:rsidRPr="000307BC">
              <w:rPr>
                <w:sz w:val="20"/>
                <w:szCs w:val="18"/>
              </w:rPr>
              <w:t>OPOMBE</w:t>
            </w:r>
          </w:p>
        </w:tc>
      </w:tr>
      <w:tr w:rsidR="006B21E7" w:rsidRPr="00447A66" w14:paraId="08AFA2DD" w14:textId="77777777" w:rsidTr="006B21E7">
        <w:tc>
          <w:tcPr>
            <w:tcW w:w="1870" w:type="dxa"/>
            <w:tcBorders>
              <w:top w:val="single" w:sz="4" w:space="0" w:color="auto"/>
              <w:left w:val="single" w:sz="4" w:space="0" w:color="auto"/>
              <w:bottom w:val="single" w:sz="4" w:space="0" w:color="auto"/>
              <w:right w:val="single" w:sz="4" w:space="0" w:color="auto"/>
            </w:tcBorders>
          </w:tcPr>
          <w:p w14:paraId="2C369F25" w14:textId="77777777" w:rsidR="006B21E7" w:rsidRPr="000D3ABE" w:rsidRDefault="006B21E7" w:rsidP="006B21E7">
            <w:pPr>
              <w:jc w:val="left"/>
              <w:rPr>
                <w:sz w:val="18"/>
                <w:szCs w:val="18"/>
              </w:rPr>
            </w:pPr>
            <w:r w:rsidRPr="000D3ABE">
              <w:rPr>
                <w:sz w:val="18"/>
                <w:szCs w:val="18"/>
              </w:rPr>
              <w:t>Enoletni širokolistni  in nekateri ozkolistni</w:t>
            </w:r>
          </w:p>
        </w:tc>
        <w:tc>
          <w:tcPr>
            <w:tcW w:w="1980" w:type="dxa"/>
            <w:tcBorders>
              <w:top w:val="single" w:sz="4" w:space="0" w:color="auto"/>
              <w:left w:val="single" w:sz="4" w:space="0" w:color="auto"/>
              <w:bottom w:val="single" w:sz="4" w:space="0" w:color="auto"/>
              <w:right w:val="single" w:sz="4" w:space="0" w:color="auto"/>
            </w:tcBorders>
          </w:tcPr>
          <w:p w14:paraId="4684201D" w14:textId="77777777" w:rsidR="006B21E7" w:rsidRPr="000D3ABE" w:rsidRDefault="006B21E7" w:rsidP="006B21E7">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55D0D1EC" w14:textId="77777777" w:rsidR="006B21E7" w:rsidRPr="000D3ABE" w:rsidRDefault="006B21E7" w:rsidP="006B21E7">
            <w:pPr>
              <w:jc w:val="left"/>
              <w:rPr>
                <w:sz w:val="18"/>
                <w:szCs w:val="18"/>
              </w:rPr>
            </w:pPr>
            <w:r w:rsidRPr="000D3ABE">
              <w:rPr>
                <w:sz w:val="18"/>
                <w:szCs w:val="18"/>
              </w:rPr>
              <w:t>Butisan S</w:t>
            </w:r>
          </w:p>
        </w:tc>
        <w:tc>
          <w:tcPr>
            <w:tcW w:w="2265" w:type="dxa"/>
            <w:tcBorders>
              <w:top w:val="single" w:sz="4" w:space="0" w:color="auto"/>
              <w:left w:val="single" w:sz="4" w:space="0" w:color="auto"/>
              <w:bottom w:val="single" w:sz="4" w:space="0" w:color="auto"/>
              <w:right w:val="single" w:sz="4" w:space="0" w:color="auto"/>
            </w:tcBorders>
          </w:tcPr>
          <w:p w14:paraId="47123F53" w14:textId="77777777" w:rsidR="006B21E7" w:rsidRPr="000D3ABE" w:rsidRDefault="006B21E7" w:rsidP="006B21E7">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22141EE8" w14:textId="77777777" w:rsidR="006B21E7" w:rsidRPr="000D3ABE" w:rsidRDefault="006B21E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78F27641" w14:textId="77777777" w:rsidR="006B21E7" w:rsidRPr="000D3ABE" w:rsidRDefault="006B21E7" w:rsidP="006B21E7">
            <w:pPr>
              <w:pStyle w:val="Telobesedila2"/>
              <w:tabs>
                <w:tab w:val="clear" w:pos="1420"/>
              </w:tabs>
            </w:pPr>
            <w:r w:rsidRPr="000D3ABE">
              <w:rPr>
                <w:lang w:eastAsia="sl-SI"/>
              </w:rPr>
              <w:t>Sredstvo aktivira talna vlaga. Padavine ali namakanje po škropljenju zagotovijo optimalno delovanje. Uporaba sredstva se ne priporoča, če obstaja možnost močnejših padavin neposredno po tretiranju.</w:t>
            </w:r>
          </w:p>
        </w:tc>
      </w:tr>
      <w:tr w:rsidR="006B21E7" w:rsidRPr="00447A66" w14:paraId="2DC3B37A" w14:textId="77777777" w:rsidTr="006B21E7">
        <w:tc>
          <w:tcPr>
            <w:tcW w:w="1870" w:type="dxa"/>
            <w:tcBorders>
              <w:top w:val="single" w:sz="4" w:space="0" w:color="auto"/>
              <w:left w:val="single" w:sz="4" w:space="0" w:color="auto"/>
              <w:bottom w:val="single" w:sz="4" w:space="0" w:color="auto"/>
              <w:right w:val="single" w:sz="4" w:space="0" w:color="auto"/>
            </w:tcBorders>
          </w:tcPr>
          <w:p w14:paraId="5507A684" w14:textId="77777777" w:rsidR="006B21E7" w:rsidRPr="000D3ABE" w:rsidRDefault="006B21E7" w:rsidP="006B21E7">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218BF291" w14:textId="77777777" w:rsidR="006B21E7" w:rsidRPr="000D3ABE" w:rsidRDefault="006B21E7" w:rsidP="006B21E7">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10E56BA3" w14:textId="77777777" w:rsidR="006B21E7" w:rsidRPr="000D3ABE" w:rsidRDefault="006B21E7" w:rsidP="006B21E7">
            <w:pPr>
              <w:jc w:val="left"/>
              <w:rPr>
                <w:sz w:val="18"/>
                <w:szCs w:val="18"/>
              </w:rPr>
            </w:pPr>
            <w:r w:rsidRPr="000D3ABE">
              <w:rPr>
                <w:sz w:val="18"/>
                <w:szCs w:val="18"/>
              </w:rPr>
              <w:t>Fuego</w:t>
            </w:r>
          </w:p>
        </w:tc>
        <w:tc>
          <w:tcPr>
            <w:tcW w:w="2265" w:type="dxa"/>
            <w:tcBorders>
              <w:top w:val="single" w:sz="4" w:space="0" w:color="auto"/>
              <w:left w:val="single" w:sz="4" w:space="0" w:color="auto"/>
              <w:bottom w:val="single" w:sz="4" w:space="0" w:color="auto"/>
              <w:right w:val="single" w:sz="4" w:space="0" w:color="auto"/>
            </w:tcBorders>
          </w:tcPr>
          <w:p w14:paraId="4C5F0037" w14:textId="77777777" w:rsidR="006B21E7" w:rsidRPr="000D3ABE" w:rsidRDefault="006B21E7" w:rsidP="006B21E7">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73981A11" w14:textId="77777777" w:rsidR="006B21E7" w:rsidRPr="000D3ABE" w:rsidRDefault="006B21E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2D2CE115" w14:textId="77777777" w:rsidR="006B21E7" w:rsidRPr="000D3ABE" w:rsidRDefault="006B21E7" w:rsidP="006B21E7">
            <w:pPr>
              <w:pStyle w:val="Telobesedila2"/>
            </w:pPr>
            <w:r w:rsidRPr="000D3ABE">
              <w:t>Tretira se po presajanju sadik oziroma najpozneje, ko imajo gojene rastline razvite 3 do 4 prave liste (BBCH 13-14), pred vznikom plevela oziroma najpozneje do faze, ko ima plevel dva lista.</w:t>
            </w:r>
          </w:p>
        </w:tc>
      </w:tr>
      <w:tr w:rsidR="006B21E7" w:rsidRPr="000314A4" w14:paraId="46CE9C7A" w14:textId="77777777" w:rsidTr="006B21E7">
        <w:tc>
          <w:tcPr>
            <w:tcW w:w="1870" w:type="dxa"/>
            <w:tcBorders>
              <w:top w:val="single" w:sz="4" w:space="0" w:color="auto"/>
              <w:left w:val="single" w:sz="4" w:space="0" w:color="auto"/>
              <w:bottom w:val="single" w:sz="4" w:space="0" w:color="auto"/>
              <w:right w:val="single" w:sz="4" w:space="0" w:color="auto"/>
            </w:tcBorders>
          </w:tcPr>
          <w:p w14:paraId="47C928C9" w14:textId="77777777" w:rsidR="006B21E7" w:rsidRPr="000D3ABE" w:rsidRDefault="006B21E7" w:rsidP="006B21E7">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0B2E7C37" w14:textId="77777777" w:rsidR="006B21E7" w:rsidRPr="000D3ABE" w:rsidRDefault="006B21E7" w:rsidP="006B21E7">
            <w:pPr>
              <w:jc w:val="left"/>
              <w:rPr>
                <w:sz w:val="18"/>
                <w:szCs w:val="18"/>
              </w:rPr>
            </w:pPr>
            <w:r w:rsidRPr="000D3ABE">
              <w:rPr>
                <w:sz w:val="18"/>
                <w:szCs w:val="18"/>
              </w:rPr>
              <w:t>napropamid</w:t>
            </w:r>
          </w:p>
        </w:tc>
        <w:tc>
          <w:tcPr>
            <w:tcW w:w="1540" w:type="dxa"/>
            <w:tcBorders>
              <w:top w:val="single" w:sz="4" w:space="0" w:color="auto"/>
              <w:left w:val="single" w:sz="4" w:space="0" w:color="auto"/>
              <w:bottom w:val="single" w:sz="4" w:space="0" w:color="auto"/>
              <w:right w:val="single" w:sz="4" w:space="0" w:color="auto"/>
            </w:tcBorders>
          </w:tcPr>
          <w:p w14:paraId="1160119D" w14:textId="77777777" w:rsidR="006B21E7" w:rsidRPr="000D3ABE" w:rsidRDefault="006B21E7" w:rsidP="006B21E7">
            <w:pPr>
              <w:jc w:val="left"/>
              <w:rPr>
                <w:sz w:val="18"/>
                <w:szCs w:val="18"/>
              </w:rPr>
            </w:pPr>
            <w:r w:rsidRPr="000D3ABE">
              <w:rPr>
                <w:sz w:val="18"/>
                <w:szCs w:val="18"/>
              </w:rPr>
              <w:t>Devrinol 45 FL</w:t>
            </w:r>
          </w:p>
        </w:tc>
        <w:tc>
          <w:tcPr>
            <w:tcW w:w="2265" w:type="dxa"/>
            <w:tcBorders>
              <w:top w:val="single" w:sz="4" w:space="0" w:color="auto"/>
              <w:left w:val="single" w:sz="4" w:space="0" w:color="auto"/>
              <w:bottom w:val="single" w:sz="4" w:space="0" w:color="auto"/>
              <w:right w:val="single" w:sz="4" w:space="0" w:color="auto"/>
            </w:tcBorders>
          </w:tcPr>
          <w:p w14:paraId="2D908063" w14:textId="77777777" w:rsidR="006B21E7" w:rsidRPr="000D3ABE" w:rsidRDefault="006B21E7" w:rsidP="006B21E7">
            <w:pPr>
              <w:jc w:val="left"/>
              <w:rPr>
                <w:sz w:val="18"/>
                <w:szCs w:val="18"/>
              </w:rPr>
            </w:pPr>
            <w:r w:rsidRPr="000D3ABE">
              <w:rPr>
                <w:sz w:val="18"/>
                <w:szCs w:val="18"/>
              </w:rPr>
              <w:t>2,7 l/ha</w:t>
            </w:r>
          </w:p>
        </w:tc>
        <w:tc>
          <w:tcPr>
            <w:tcW w:w="1255" w:type="dxa"/>
            <w:tcBorders>
              <w:top w:val="single" w:sz="4" w:space="0" w:color="auto"/>
              <w:left w:val="single" w:sz="4" w:space="0" w:color="auto"/>
              <w:bottom w:val="single" w:sz="4" w:space="0" w:color="auto"/>
              <w:right w:val="single" w:sz="4" w:space="0" w:color="auto"/>
            </w:tcBorders>
          </w:tcPr>
          <w:p w14:paraId="1B9A3354" w14:textId="77777777" w:rsidR="006B21E7" w:rsidRPr="000D3ABE" w:rsidRDefault="006B21E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05AFDD6F" w14:textId="77777777" w:rsidR="006B21E7" w:rsidRPr="000314A4" w:rsidRDefault="006B21E7" w:rsidP="006B21E7">
            <w:pPr>
              <w:pStyle w:val="Telobesedila2"/>
            </w:pPr>
            <w:r w:rsidRPr="000314A4">
              <w:rPr>
                <w:lang w:eastAsia="sl-SI"/>
              </w:rPr>
              <w:t>Tretira se pred presajenjem sadik, s plitvo vdelavo na globino 2 - 5 cm.</w:t>
            </w:r>
            <w:r w:rsidRPr="007F4CA0">
              <w:rPr>
                <w:lang w:eastAsia="sl-SI"/>
              </w:rPr>
              <w:t xml:space="preserve"> </w:t>
            </w:r>
            <w:r w:rsidRPr="000314A4">
              <w:t xml:space="preserve">Ne deluje na plevele iz družin križnic in razhudnikov. </w:t>
            </w:r>
            <w:r w:rsidRPr="000314A4">
              <w:rPr>
                <w:lang w:eastAsia="sl-SI"/>
              </w:rPr>
              <w:t>Omejitve pri sajenju naslednjih kultur!</w:t>
            </w:r>
          </w:p>
        </w:tc>
      </w:tr>
      <w:tr w:rsidR="006B21E7" w:rsidRPr="00447A66" w14:paraId="1DC03559" w14:textId="77777777" w:rsidTr="006B21E7">
        <w:tc>
          <w:tcPr>
            <w:tcW w:w="1870" w:type="dxa"/>
            <w:tcBorders>
              <w:top w:val="single" w:sz="4" w:space="0" w:color="auto"/>
              <w:left w:val="single" w:sz="4" w:space="0" w:color="auto"/>
              <w:bottom w:val="single" w:sz="4" w:space="0" w:color="auto"/>
              <w:right w:val="single" w:sz="4" w:space="0" w:color="auto"/>
            </w:tcBorders>
          </w:tcPr>
          <w:p w14:paraId="7F55D426" w14:textId="77777777" w:rsidR="006B21E7" w:rsidRPr="000D3ABE" w:rsidRDefault="006B21E7" w:rsidP="006B21E7">
            <w:pPr>
              <w:jc w:val="left"/>
              <w:rPr>
                <w:sz w:val="18"/>
                <w:szCs w:val="18"/>
              </w:rPr>
            </w:pPr>
            <w:r w:rsidRPr="000D3ABE">
              <w:rPr>
                <w:sz w:val="18"/>
                <w:szCs w:val="18"/>
              </w:rPr>
              <w:t>Enoletni širokolistni pleveli</w:t>
            </w:r>
          </w:p>
        </w:tc>
        <w:tc>
          <w:tcPr>
            <w:tcW w:w="1980" w:type="dxa"/>
            <w:tcBorders>
              <w:top w:val="single" w:sz="4" w:space="0" w:color="auto"/>
              <w:left w:val="single" w:sz="4" w:space="0" w:color="auto"/>
              <w:bottom w:val="single" w:sz="4" w:space="0" w:color="auto"/>
              <w:right w:val="single" w:sz="4" w:space="0" w:color="auto"/>
            </w:tcBorders>
          </w:tcPr>
          <w:p w14:paraId="1AB8C239" w14:textId="77777777" w:rsidR="006B21E7" w:rsidRPr="000D3ABE" w:rsidRDefault="006B21E7" w:rsidP="006B21E7">
            <w:pPr>
              <w:jc w:val="left"/>
              <w:rPr>
                <w:sz w:val="18"/>
                <w:szCs w:val="18"/>
              </w:rPr>
            </w:pPr>
            <w:r w:rsidRPr="000D3ABE">
              <w:rPr>
                <w:sz w:val="18"/>
                <w:szCs w:val="18"/>
              </w:rPr>
              <w:t>piridat</w:t>
            </w:r>
          </w:p>
        </w:tc>
        <w:tc>
          <w:tcPr>
            <w:tcW w:w="1540" w:type="dxa"/>
            <w:tcBorders>
              <w:top w:val="single" w:sz="4" w:space="0" w:color="auto"/>
              <w:left w:val="single" w:sz="4" w:space="0" w:color="auto"/>
              <w:bottom w:val="single" w:sz="4" w:space="0" w:color="auto"/>
              <w:right w:val="single" w:sz="4" w:space="0" w:color="auto"/>
            </w:tcBorders>
          </w:tcPr>
          <w:p w14:paraId="3CFFC778" w14:textId="77777777" w:rsidR="006B21E7" w:rsidRPr="000D3ABE" w:rsidRDefault="006B21E7" w:rsidP="006B21E7">
            <w:pPr>
              <w:jc w:val="left"/>
              <w:rPr>
                <w:sz w:val="18"/>
                <w:szCs w:val="18"/>
              </w:rPr>
            </w:pPr>
            <w:r w:rsidRPr="000D3ABE">
              <w:rPr>
                <w:sz w:val="18"/>
                <w:szCs w:val="18"/>
              </w:rPr>
              <w:t>Lentagran WP</w:t>
            </w:r>
          </w:p>
        </w:tc>
        <w:tc>
          <w:tcPr>
            <w:tcW w:w="2265" w:type="dxa"/>
            <w:tcBorders>
              <w:top w:val="single" w:sz="4" w:space="0" w:color="auto"/>
              <w:left w:val="single" w:sz="4" w:space="0" w:color="auto"/>
              <w:bottom w:val="single" w:sz="4" w:space="0" w:color="auto"/>
              <w:right w:val="single" w:sz="4" w:space="0" w:color="auto"/>
            </w:tcBorders>
          </w:tcPr>
          <w:p w14:paraId="3B941A5D" w14:textId="77777777" w:rsidR="006B21E7" w:rsidRPr="000D3ABE" w:rsidRDefault="006B21E7" w:rsidP="006B21E7">
            <w:pPr>
              <w:jc w:val="left"/>
              <w:rPr>
                <w:sz w:val="18"/>
                <w:szCs w:val="18"/>
              </w:rPr>
            </w:pPr>
            <w:r w:rsidRPr="000D3ABE">
              <w:rPr>
                <w:sz w:val="18"/>
                <w:szCs w:val="18"/>
              </w:rPr>
              <w:t>2 kg/ha</w:t>
            </w:r>
          </w:p>
        </w:tc>
        <w:tc>
          <w:tcPr>
            <w:tcW w:w="1255" w:type="dxa"/>
            <w:tcBorders>
              <w:top w:val="single" w:sz="4" w:space="0" w:color="auto"/>
              <w:left w:val="single" w:sz="4" w:space="0" w:color="auto"/>
              <w:bottom w:val="single" w:sz="4" w:space="0" w:color="auto"/>
              <w:right w:val="single" w:sz="4" w:space="0" w:color="auto"/>
            </w:tcBorders>
          </w:tcPr>
          <w:p w14:paraId="3BC43E79" w14:textId="77777777" w:rsidR="006B21E7" w:rsidRPr="000D3ABE" w:rsidRDefault="006B21E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729D75E1" w14:textId="77777777" w:rsidR="006B21E7" w:rsidRPr="000D3ABE" w:rsidRDefault="006B21E7" w:rsidP="006B21E7">
            <w:pPr>
              <w:pStyle w:val="Telobesedila2"/>
              <w:tabs>
                <w:tab w:val="clear" w:pos="1420"/>
              </w:tabs>
            </w:pPr>
            <w:r w:rsidRPr="000D3ABE">
              <w:t>Uporaba v času kalitve ali 3 do 4 tedne po presajanju, v brstičnem ohrovtu takoj po kalitvi ali 3 do 4 tedne po presajanju. Možen pojav prehodne fitotoksičnosti.</w:t>
            </w:r>
          </w:p>
        </w:tc>
      </w:tr>
      <w:tr w:rsidR="006B21E7" w:rsidRPr="00447A66" w14:paraId="232D3AC3" w14:textId="77777777" w:rsidTr="006B21E7">
        <w:tc>
          <w:tcPr>
            <w:tcW w:w="1870" w:type="dxa"/>
            <w:tcBorders>
              <w:top w:val="single" w:sz="4" w:space="0" w:color="auto"/>
              <w:left w:val="single" w:sz="4" w:space="0" w:color="auto"/>
              <w:bottom w:val="single" w:sz="4" w:space="0" w:color="auto"/>
              <w:right w:val="single" w:sz="4" w:space="0" w:color="auto"/>
            </w:tcBorders>
          </w:tcPr>
          <w:p w14:paraId="71CB4D81" w14:textId="77777777" w:rsidR="006B21E7" w:rsidRPr="000314A4" w:rsidRDefault="006B21E7" w:rsidP="006B21E7">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1F693438" w14:textId="77777777" w:rsidR="006B21E7" w:rsidRPr="000314A4" w:rsidRDefault="006B21E7" w:rsidP="006B21E7">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2205009E" w14:textId="77777777" w:rsidR="006B21E7" w:rsidRPr="000314A4" w:rsidRDefault="006B21E7" w:rsidP="006B21E7">
            <w:pPr>
              <w:jc w:val="left"/>
              <w:rPr>
                <w:sz w:val="18"/>
                <w:szCs w:val="18"/>
              </w:rPr>
            </w:pPr>
            <w:r w:rsidRPr="000D3ABE">
              <w:rPr>
                <w:sz w:val="18"/>
                <w:szCs w:val="18"/>
              </w:rPr>
              <w:t>Rapsan 500 SC</w:t>
            </w:r>
          </w:p>
        </w:tc>
        <w:tc>
          <w:tcPr>
            <w:tcW w:w="2265" w:type="dxa"/>
            <w:tcBorders>
              <w:top w:val="single" w:sz="4" w:space="0" w:color="auto"/>
              <w:left w:val="single" w:sz="4" w:space="0" w:color="auto"/>
              <w:bottom w:val="single" w:sz="4" w:space="0" w:color="auto"/>
              <w:right w:val="single" w:sz="4" w:space="0" w:color="auto"/>
            </w:tcBorders>
          </w:tcPr>
          <w:p w14:paraId="34F570AF" w14:textId="77777777" w:rsidR="006B21E7" w:rsidRPr="000314A4" w:rsidRDefault="006B21E7" w:rsidP="006B21E7">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46F0C7C2" w14:textId="77777777" w:rsidR="006B21E7" w:rsidRPr="000314A4" w:rsidRDefault="006B21E7" w:rsidP="006B21E7">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1E2C43AE" w14:textId="77777777" w:rsidR="006B21E7" w:rsidRPr="000314A4" w:rsidRDefault="006B21E7" w:rsidP="006B21E7">
            <w:pPr>
              <w:pStyle w:val="Telobesedila2"/>
              <w:tabs>
                <w:tab w:val="clear" w:pos="1420"/>
              </w:tabs>
            </w:pPr>
            <w:r w:rsidRPr="007F4CA0">
              <w:rPr>
                <w:lang w:eastAsia="sl-SI"/>
              </w:rPr>
              <w:t>Tretira se v fenološki fazi od začetka nab</w:t>
            </w:r>
            <w:r w:rsidRPr="000314A4">
              <w:rPr>
                <w:lang w:eastAsia="sl-SI"/>
              </w:rPr>
              <w:t>rekanja semena do faze pred vznikom (BBCH 01-08) ali v fenološki fazi od razvitega šestega do osmega pravega lista (BBCH 16-18) oziroma 6-8 dni po sajenju,</w:t>
            </w:r>
          </w:p>
        </w:tc>
      </w:tr>
    </w:tbl>
    <w:p w14:paraId="1934086F" w14:textId="77777777" w:rsidR="006B21E7" w:rsidRPr="000307BC" w:rsidRDefault="006B21E7" w:rsidP="006B21E7">
      <w:pPr>
        <w:pStyle w:val="Naslov3"/>
        <w:numPr>
          <w:ilvl w:val="0"/>
          <w:numId w:val="0"/>
        </w:numPr>
        <w:tabs>
          <w:tab w:val="clear" w:pos="926"/>
        </w:tabs>
        <w:rPr>
          <w:sz w:val="20"/>
          <w:szCs w:val="20"/>
        </w:rPr>
      </w:pPr>
      <w:bookmarkStart w:id="536" w:name="_Toc166556141"/>
      <w:bookmarkStart w:id="537" w:name="_Toc215563149"/>
      <w:bookmarkStart w:id="538" w:name="_Toc91332698"/>
      <w:bookmarkStart w:id="539" w:name="_Toc91332920"/>
      <w:bookmarkStart w:id="540" w:name="_Toc91333126"/>
      <w:bookmarkStart w:id="541" w:name="_Toc288553256"/>
    </w:p>
    <w:p w14:paraId="6C2EDBF5" w14:textId="77777777" w:rsidR="00A60FF4" w:rsidRDefault="00A60FF4">
      <w:pPr>
        <w:jc w:val="left"/>
        <w:rPr>
          <w:b/>
          <w:bCs/>
          <w:sz w:val="20"/>
          <w:szCs w:val="20"/>
          <w:lang w:eastAsia="x-none"/>
        </w:rPr>
      </w:pPr>
      <w:bookmarkStart w:id="542" w:name="_Toc511825780"/>
      <w:bookmarkEnd w:id="536"/>
      <w:bookmarkEnd w:id="537"/>
      <w:bookmarkEnd w:id="538"/>
      <w:bookmarkEnd w:id="539"/>
      <w:bookmarkEnd w:id="540"/>
      <w:bookmarkEnd w:id="541"/>
      <w:r>
        <w:rPr>
          <w:sz w:val="20"/>
          <w:szCs w:val="20"/>
        </w:rPr>
        <w:br w:type="page"/>
      </w:r>
    </w:p>
    <w:p w14:paraId="7C3449A3" w14:textId="558B64C7" w:rsidR="006B21E7" w:rsidRDefault="006B21E7" w:rsidP="006B21E7">
      <w:pPr>
        <w:pStyle w:val="Naslov3"/>
        <w:numPr>
          <w:ilvl w:val="2"/>
          <w:numId w:val="5"/>
        </w:numPr>
        <w:tabs>
          <w:tab w:val="clear" w:pos="926"/>
        </w:tabs>
        <w:rPr>
          <w:sz w:val="20"/>
          <w:szCs w:val="20"/>
        </w:rPr>
      </w:pPr>
      <w:bookmarkStart w:id="543" w:name="_Toc5773513"/>
      <w:r w:rsidRPr="000307BC">
        <w:rPr>
          <w:sz w:val="20"/>
          <w:szCs w:val="20"/>
        </w:rPr>
        <w:lastRenderedPageBreak/>
        <w:t>ZATIRANJE PLEVELOV V CVETAČI</w:t>
      </w:r>
      <w:bookmarkEnd w:id="542"/>
      <w:bookmarkEnd w:id="543"/>
      <w:r w:rsidRPr="000307BC">
        <w:rPr>
          <w:sz w:val="20"/>
          <w:szCs w:val="20"/>
        </w:rPr>
        <w:t xml:space="preserve"> </w:t>
      </w:r>
    </w:p>
    <w:p w14:paraId="5FA603A7" w14:textId="77777777" w:rsidR="00A60FF4" w:rsidRPr="00A60FF4" w:rsidRDefault="00A60FF4" w:rsidP="00A60FF4">
      <w:pPr>
        <w:rPr>
          <w:lang w:eastAsia="x-none"/>
        </w:rPr>
      </w:pP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59"/>
        <w:gridCol w:w="2268"/>
        <w:gridCol w:w="1276"/>
        <w:gridCol w:w="5039"/>
      </w:tblGrid>
      <w:tr w:rsidR="006B21E7" w:rsidRPr="000307BC" w14:paraId="2E521B35" w14:textId="77777777" w:rsidTr="006B21E7">
        <w:trPr>
          <w:trHeight w:val="388"/>
        </w:trPr>
        <w:tc>
          <w:tcPr>
            <w:tcW w:w="1843" w:type="dxa"/>
            <w:tcBorders>
              <w:top w:val="single" w:sz="12" w:space="0" w:color="auto"/>
              <w:left w:val="single" w:sz="12" w:space="0" w:color="auto"/>
              <w:bottom w:val="single" w:sz="12" w:space="0" w:color="auto"/>
              <w:right w:val="single" w:sz="12" w:space="0" w:color="auto"/>
            </w:tcBorders>
          </w:tcPr>
          <w:p w14:paraId="7CF9DEB5" w14:textId="77777777" w:rsidR="006B21E7" w:rsidRPr="000307BC" w:rsidRDefault="006B21E7" w:rsidP="006B21E7">
            <w:pPr>
              <w:jc w:val="left"/>
              <w:rPr>
                <w:sz w:val="20"/>
                <w:szCs w:val="16"/>
              </w:rPr>
            </w:pPr>
            <w:r w:rsidRPr="000307BC">
              <w:rPr>
                <w:sz w:val="20"/>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18E1C68F" w14:textId="77777777" w:rsidR="006B21E7" w:rsidRPr="000307BC" w:rsidRDefault="006B21E7" w:rsidP="006B21E7">
            <w:pPr>
              <w:jc w:val="left"/>
              <w:rPr>
                <w:sz w:val="20"/>
                <w:szCs w:val="16"/>
              </w:rPr>
            </w:pPr>
            <w:r w:rsidRPr="000307BC">
              <w:rPr>
                <w:sz w:val="20"/>
                <w:szCs w:val="16"/>
              </w:rPr>
              <w:t>AKTIVNA SNOV</w:t>
            </w:r>
          </w:p>
        </w:tc>
        <w:tc>
          <w:tcPr>
            <w:tcW w:w="1559" w:type="dxa"/>
            <w:tcBorders>
              <w:top w:val="single" w:sz="12" w:space="0" w:color="auto"/>
              <w:left w:val="single" w:sz="12" w:space="0" w:color="auto"/>
              <w:bottom w:val="single" w:sz="12" w:space="0" w:color="auto"/>
              <w:right w:val="single" w:sz="12" w:space="0" w:color="auto"/>
            </w:tcBorders>
          </w:tcPr>
          <w:p w14:paraId="288B18B8" w14:textId="77777777" w:rsidR="006B21E7" w:rsidRPr="000307BC" w:rsidRDefault="006B21E7" w:rsidP="006B21E7">
            <w:pPr>
              <w:jc w:val="left"/>
              <w:rPr>
                <w:sz w:val="20"/>
                <w:szCs w:val="16"/>
              </w:rPr>
            </w:pPr>
            <w:r w:rsidRPr="000307BC">
              <w:rPr>
                <w:sz w:val="20"/>
                <w:szCs w:val="16"/>
              </w:rPr>
              <w:t>FITOFARM.</w:t>
            </w:r>
          </w:p>
          <w:p w14:paraId="7B400A3B" w14:textId="77777777" w:rsidR="006B21E7" w:rsidRPr="000307BC" w:rsidRDefault="006B21E7" w:rsidP="006B21E7">
            <w:pPr>
              <w:jc w:val="left"/>
              <w:rPr>
                <w:sz w:val="20"/>
                <w:szCs w:val="16"/>
              </w:rPr>
            </w:pPr>
            <w:r w:rsidRPr="000307BC">
              <w:rPr>
                <w:sz w:val="20"/>
                <w:szCs w:val="16"/>
              </w:rPr>
              <w:t>SREDSTVO</w:t>
            </w:r>
          </w:p>
        </w:tc>
        <w:tc>
          <w:tcPr>
            <w:tcW w:w="2268" w:type="dxa"/>
            <w:tcBorders>
              <w:top w:val="single" w:sz="12" w:space="0" w:color="auto"/>
              <w:left w:val="single" w:sz="12" w:space="0" w:color="auto"/>
              <w:bottom w:val="single" w:sz="12" w:space="0" w:color="auto"/>
              <w:right w:val="single" w:sz="12" w:space="0" w:color="auto"/>
            </w:tcBorders>
          </w:tcPr>
          <w:p w14:paraId="62D56CE5" w14:textId="77777777" w:rsidR="006B21E7" w:rsidRPr="000307BC" w:rsidRDefault="006B21E7" w:rsidP="006B21E7">
            <w:pPr>
              <w:jc w:val="left"/>
              <w:rPr>
                <w:sz w:val="20"/>
                <w:szCs w:val="16"/>
              </w:rPr>
            </w:pPr>
            <w:r w:rsidRPr="000307BC">
              <w:rPr>
                <w:sz w:val="20"/>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30BF89F3" w14:textId="77777777" w:rsidR="006B21E7" w:rsidRPr="000307BC" w:rsidRDefault="006B21E7" w:rsidP="006B21E7">
            <w:pPr>
              <w:jc w:val="left"/>
              <w:rPr>
                <w:sz w:val="20"/>
                <w:szCs w:val="16"/>
              </w:rPr>
            </w:pPr>
            <w:r w:rsidRPr="000307BC">
              <w:rPr>
                <w:sz w:val="20"/>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3F1BF350" w14:textId="77777777" w:rsidR="006B21E7" w:rsidRPr="000307BC" w:rsidRDefault="006B21E7" w:rsidP="006B21E7">
            <w:pPr>
              <w:jc w:val="left"/>
              <w:rPr>
                <w:sz w:val="20"/>
                <w:szCs w:val="16"/>
              </w:rPr>
            </w:pPr>
            <w:r w:rsidRPr="000307BC">
              <w:rPr>
                <w:sz w:val="20"/>
                <w:szCs w:val="16"/>
              </w:rPr>
              <w:t>OPOMBE</w:t>
            </w:r>
          </w:p>
        </w:tc>
      </w:tr>
      <w:tr w:rsidR="006B21E7" w:rsidRPr="000314A4" w14:paraId="6232991F" w14:textId="77777777" w:rsidTr="006B21E7">
        <w:tc>
          <w:tcPr>
            <w:tcW w:w="1843" w:type="dxa"/>
            <w:tcBorders>
              <w:top w:val="nil"/>
              <w:left w:val="single" w:sz="4" w:space="0" w:color="auto"/>
              <w:bottom w:val="single" w:sz="4" w:space="0" w:color="auto"/>
              <w:right w:val="single" w:sz="4" w:space="0" w:color="auto"/>
            </w:tcBorders>
          </w:tcPr>
          <w:p w14:paraId="1EEA7D3F" w14:textId="77777777" w:rsidR="006B21E7" w:rsidRPr="000D3ABE" w:rsidRDefault="006B21E7" w:rsidP="006B21E7">
            <w:pPr>
              <w:jc w:val="left"/>
              <w:rPr>
                <w:sz w:val="18"/>
                <w:szCs w:val="18"/>
              </w:rPr>
            </w:pPr>
            <w:r w:rsidRPr="000D3ABE">
              <w:rPr>
                <w:sz w:val="18"/>
                <w:szCs w:val="18"/>
              </w:rPr>
              <w:t>Enoletni širokolistni  in nekateri ozkolistni</w:t>
            </w:r>
          </w:p>
        </w:tc>
        <w:tc>
          <w:tcPr>
            <w:tcW w:w="1985" w:type="dxa"/>
            <w:tcBorders>
              <w:top w:val="nil"/>
              <w:left w:val="single" w:sz="4" w:space="0" w:color="auto"/>
              <w:bottom w:val="single" w:sz="4" w:space="0" w:color="auto"/>
              <w:right w:val="single" w:sz="4" w:space="0" w:color="auto"/>
            </w:tcBorders>
          </w:tcPr>
          <w:p w14:paraId="24D3AE2F" w14:textId="77777777" w:rsidR="006B21E7" w:rsidRPr="000D3ABE" w:rsidRDefault="006B21E7" w:rsidP="006B21E7">
            <w:pPr>
              <w:jc w:val="left"/>
              <w:rPr>
                <w:sz w:val="18"/>
                <w:szCs w:val="18"/>
              </w:rPr>
            </w:pPr>
            <w:r w:rsidRPr="000D3ABE">
              <w:rPr>
                <w:sz w:val="18"/>
                <w:szCs w:val="18"/>
              </w:rPr>
              <w:t>metazaklor</w:t>
            </w:r>
          </w:p>
        </w:tc>
        <w:tc>
          <w:tcPr>
            <w:tcW w:w="1559" w:type="dxa"/>
            <w:tcBorders>
              <w:top w:val="nil"/>
              <w:left w:val="single" w:sz="4" w:space="0" w:color="auto"/>
              <w:bottom w:val="single" w:sz="4" w:space="0" w:color="auto"/>
              <w:right w:val="single" w:sz="4" w:space="0" w:color="auto"/>
            </w:tcBorders>
          </w:tcPr>
          <w:p w14:paraId="67CE01CF" w14:textId="77777777" w:rsidR="006B21E7" w:rsidRPr="000D3ABE" w:rsidRDefault="006B21E7" w:rsidP="006B21E7">
            <w:pPr>
              <w:jc w:val="left"/>
              <w:rPr>
                <w:sz w:val="18"/>
                <w:szCs w:val="18"/>
              </w:rPr>
            </w:pPr>
            <w:r w:rsidRPr="000D3ABE">
              <w:rPr>
                <w:sz w:val="18"/>
                <w:szCs w:val="18"/>
              </w:rPr>
              <w:t>Butisan S</w:t>
            </w:r>
          </w:p>
        </w:tc>
        <w:tc>
          <w:tcPr>
            <w:tcW w:w="2268" w:type="dxa"/>
            <w:tcBorders>
              <w:top w:val="nil"/>
              <w:left w:val="single" w:sz="4" w:space="0" w:color="auto"/>
              <w:bottom w:val="single" w:sz="4" w:space="0" w:color="auto"/>
              <w:right w:val="single" w:sz="4" w:space="0" w:color="auto"/>
            </w:tcBorders>
          </w:tcPr>
          <w:p w14:paraId="65286000" w14:textId="77777777" w:rsidR="006B21E7" w:rsidRPr="000D3ABE" w:rsidRDefault="006B21E7" w:rsidP="006B21E7">
            <w:pPr>
              <w:jc w:val="left"/>
              <w:rPr>
                <w:sz w:val="18"/>
                <w:szCs w:val="18"/>
              </w:rPr>
            </w:pPr>
            <w:r w:rsidRPr="000D3ABE">
              <w:rPr>
                <w:sz w:val="18"/>
                <w:szCs w:val="18"/>
              </w:rPr>
              <w:t>1,5 l/ha</w:t>
            </w:r>
          </w:p>
        </w:tc>
        <w:tc>
          <w:tcPr>
            <w:tcW w:w="1276" w:type="dxa"/>
            <w:tcBorders>
              <w:top w:val="nil"/>
              <w:left w:val="single" w:sz="4" w:space="0" w:color="auto"/>
              <w:bottom w:val="single" w:sz="4" w:space="0" w:color="auto"/>
              <w:right w:val="single" w:sz="4" w:space="0" w:color="auto"/>
            </w:tcBorders>
          </w:tcPr>
          <w:p w14:paraId="58F7DF3A" w14:textId="77777777" w:rsidR="006B21E7" w:rsidRPr="000D3ABE" w:rsidRDefault="006B21E7" w:rsidP="006B21E7">
            <w:pPr>
              <w:jc w:val="left"/>
              <w:rPr>
                <w:sz w:val="18"/>
                <w:szCs w:val="18"/>
              </w:rPr>
            </w:pPr>
            <w:r w:rsidRPr="000D3ABE">
              <w:rPr>
                <w:sz w:val="18"/>
                <w:szCs w:val="18"/>
              </w:rPr>
              <w:t>62</w:t>
            </w:r>
          </w:p>
        </w:tc>
        <w:tc>
          <w:tcPr>
            <w:tcW w:w="5039" w:type="dxa"/>
            <w:tcBorders>
              <w:top w:val="nil"/>
              <w:left w:val="single" w:sz="4" w:space="0" w:color="auto"/>
              <w:bottom w:val="single" w:sz="4" w:space="0" w:color="auto"/>
              <w:right w:val="single" w:sz="4" w:space="0" w:color="auto"/>
            </w:tcBorders>
          </w:tcPr>
          <w:p w14:paraId="383B9E3F" w14:textId="77777777" w:rsidR="006B21E7" w:rsidRPr="000D3ABE" w:rsidRDefault="006B21E7" w:rsidP="006B21E7">
            <w:pPr>
              <w:autoSpaceDE w:val="0"/>
              <w:autoSpaceDN w:val="0"/>
              <w:adjustRightInd w:val="0"/>
              <w:jc w:val="left"/>
              <w:rPr>
                <w:sz w:val="18"/>
                <w:szCs w:val="18"/>
              </w:rPr>
            </w:pPr>
            <w:r w:rsidRPr="000D3ABE">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6B21E7" w:rsidRPr="000314A4" w14:paraId="5FAA80F9" w14:textId="77777777" w:rsidTr="006B21E7">
        <w:tc>
          <w:tcPr>
            <w:tcW w:w="1843" w:type="dxa"/>
            <w:tcBorders>
              <w:top w:val="nil"/>
              <w:left w:val="single" w:sz="4" w:space="0" w:color="auto"/>
              <w:bottom w:val="single" w:sz="4" w:space="0" w:color="auto"/>
              <w:right w:val="single" w:sz="4" w:space="0" w:color="auto"/>
            </w:tcBorders>
          </w:tcPr>
          <w:p w14:paraId="4A2929FB" w14:textId="77777777" w:rsidR="006B21E7" w:rsidRPr="000D3ABE" w:rsidRDefault="006B21E7" w:rsidP="006B21E7">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283C555B" w14:textId="77777777" w:rsidR="006B21E7" w:rsidRPr="000D3ABE" w:rsidRDefault="006B21E7" w:rsidP="006B21E7">
            <w:pPr>
              <w:jc w:val="left"/>
              <w:rPr>
                <w:sz w:val="18"/>
                <w:szCs w:val="18"/>
              </w:rPr>
            </w:pPr>
            <w:r w:rsidRPr="000D3ABE">
              <w:rPr>
                <w:sz w:val="18"/>
                <w:szCs w:val="18"/>
              </w:rPr>
              <w:t>napropamid</w:t>
            </w:r>
          </w:p>
        </w:tc>
        <w:tc>
          <w:tcPr>
            <w:tcW w:w="1559" w:type="dxa"/>
            <w:tcBorders>
              <w:top w:val="nil"/>
              <w:left w:val="single" w:sz="4" w:space="0" w:color="auto"/>
              <w:bottom w:val="single" w:sz="4" w:space="0" w:color="auto"/>
              <w:right w:val="single" w:sz="4" w:space="0" w:color="auto"/>
            </w:tcBorders>
          </w:tcPr>
          <w:p w14:paraId="2DA34F5D" w14:textId="77777777" w:rsidR="006B21E7" w:rsidRPr="000D3ABE" w:rsidRDefault="006B21E7" w:rsidP="006B21E7">
            <w:pPr>
              <w:jc w:val="left"/>
              <w:rPr>
                <w:sz w:val="18"/>
                <w:szCs w:val="18"/>
              </w:rPr>
            </w:pPr>
            <w:r w:rsidRPr="000D3ABE">
              <w:rPr>
                <w:sz w:val="18"/>
                <w:szCs w:val="18"/>
              </w:rPr>
              <w:t>Devrinol 45 FL</w:t>
            </w:r>
            <w:r w:rsidRPr="000D3ABE">
              <w:rPr>
                <w:b/>
                <w:bCs/>
                <w:sz w:val="18"/>
                <w:szCs w:val="18"/>
              </w:rPr>
              <w:t xml:space="preserve"> </w:t>
            </w:r>
          </w:p>
        </w:tc>
        <w:tc>
          <w:tcPr>
            <w:tcW w:w="2268" w:type="dxa"/>
            <w:tcBorders>
              <w:top w:val="nil"/>
              <w:left w:val="single" w:sz="4" w:space="0" w:color="auto"/>
              <w:bottom w:val="single" w:sz="4" w:space="0" w:color="auto"/>
              <w:right w:val="single" w:sz="4" w:space="0" w:color="auto"/>
            </w:tcBorders>
          </w:tcPr>
          <w:p w14:paraId="6D286B50" w14:textId="77777777" w:rsidR="006B21E7" w:rsidRPr="000D3ABE" w:rsidRDefault="006B21E7" w:rsidP="006B21E7">
            <w:pPr>
              <w:jc w:val="left"/>
              <w:rPr>
                <w:sz w:val="18"/>
                <w:szCs w:val="18"/>
              </w:rPr>
            </w:pPr>
            <w:r w:rsidRPr="000D3ABE">
              <w:rPr>
                <w:sz w:val="18"/>
                <w:szCs w:val="18"/>
              </w:rPr>
              <w:t>2,7 l/ha</w:t>
            </w:r>
          </w:p>
        </w:tc>
        <w:tc>
          <w:tcPr>
            <w:tcW w:w="1276" w:type="dxa"/>
            <w:tcBorders>
              <w:top w:val="nil"/>
              <w:left w:val="single" w:sz="4" w:space="0" w:color="auto"/>
              <w:bottom w:val="single" w:sz="4" w:space="0" w:color="auto"/>
              <w:right w:val="single" w:sz="4" w:space="0" w:color="auto"/>
            </w:tcBorders>
          </w:tcPr>
          <w:p w14:paraId="42A9D5AC" w14:textId="77777777" w:rsidR="006B21E7" w:rsidRPr="000D3ABE" w:rsidRDefault="006B21E7" w:rsidP="006B21E7">
            <w:pPr>
              <w:jc w:val="left"/>
              <w:rPr>
                <w:sz w:val="18"/>
                <w:szCs w:val="18"/>
              </w:rPr>
            </w:pPr>
            <w:r w:rsidRPr="000D3ABE">
              <w:rPr>
                <w:sz w:val="18"/>
                <w:szCs w:val="18"/>
              </w:rPr>
              <w:t xml:space="preserve">ČU </w:t>
            </w:r>
          </w:p>
        </w:tc>
        <w:tc>
          <w:tcPr>
            <w:tcW w:w="5039" w:type="dxa"/>
            <w:tcBorders>
              <w:top w:val="nil"/>
              <w:left w:val="single" w:sz="4" w:space="0" w:color="auto"/>
              <w:bottom w:val="single" w:sz="4" w:space="0" w:color="auto"/>
              <w:right w:val="single" w:sz="4" w:space="0" w:color="auto"/>
            </w:tcBorders>
          </w:tcPr>
          <w:p w14:paraId="0876F9D6" w14:textId="77777777" w:rsidR="006B21E7" w:rsidRDefault="006B21E7" w:rsidP="006B21E7">
            <w:pPr>
              <w:pStyle w:val="Telobesedila2"/>
              <w:tabs>
                <w:tab w:val="clear" w:pos="1420"/>
              </w:tabs>
            </w:pPr>
            <w:r w:rsidRPr="000D3ABE">
              <w:t>Tretiramo pred sajenjem z inkorporacijo na globino 2–5 cm. Ne deluje na plevele iz družin križnic in razhudnikov.</w:t>
            </w:r>
          </w:p>
          <w:p w14:paraId="575B2BC1" w14:textId="77777777" w:rsidR="006B21E7" w:rsidRPr="000D3ABE" w:rsidRDefault="006B21E7" w:rsidP="006B21E7">
            <w:pPr>
              <w:pStyle w:val="Telobesedila2"/>
              <w:tabs>
                <w:tab w:val="clear" w:pos="1420"/>
              </w:tabs>
            </w:pPr>
            <w:r w:rsidRPr="000314A4">
              <w:t>Omejitve pri sajenju naslednjih kultur!</w:t>
            </w:r>
          </w:p>
        </w:tc>
      </w:tr>
      <w:tr w:rsidR="006B21E7" w:rsidRPr="000314A4" w14:paraId="5698F642" w14:textId="77777777" w:rsidTr="006B21E7">
        <w:tc>
          <w:tcPr>
            <w:tcW w:w="1843" w:type="dxa"/>
            <w:tcBorders>
              <w:top w:val="nil"/>
              <w:left w:val="single" w:sz="4" w:space="0" w:color="auto"/>
              <w:bottom w:val="single" w:sz="4" w:space="0" w:color="auto"/>
              <w:right w:val="single" w:sz="4" w:space="0" w:color="auto"/>
            </w:tcBorders>
          </w:tcPr>
          <w:p w14:paraId="7010A78F" w14:textId="360822F8" w:rsidR="006B21E7" w:rsidRPr="000D3ABE" w:rsidRDefault="006B21E7" w:rsidP="00A60FF4">
            <w:pPr>
              <w:jc w:val="left"/>
              <w:rPr>
                <w:sz w:val="18"/>
                <w:szCs w:val="18"/>
              </w:rPr>
            </w:pPr>
            <w:r w:rsidRPr="000D3ABE">
              <w:rPr>
                <w:sz w:val="18"/>
                <w:szCs w:val="18"/>
              </w:rPr>
              <w:t xml:space="preserve">Enoletni ozkolistni pl.; večletni ozkolistni pl., samonikla žita </w:t>
            </w:r>
          </w:p>
        </w:tc>
        <w:tc>
          <w:tcPr>
            <w:tcW w:w="1985" w:type="dxa"/>
            <w:tcBorders>
              <w:top w:val="nil"/>
              <w:left w:val="single" w:sz="4" w:space="0" w:color="auto"/>
              <w:bottom w:val="single" w:sz="4" w:space="0" w:color="auto"/>
              <w:right w:val="single" w:sz="4" w:space="0" w:color="auto"/>
            </w:tcBorders>
          </w:tcPr>
          <w:p w14:paraId="49F90033" w14:textId="77777777" w:rsidR="006B21E7" w:rsidRPr="000D3ABE" w:rsidRDefault="006B21E7" w:rsidP="006B21E7">
            <w:pPr>
              <w:jc w:val="left"/>
              <w:rPr>
                <w:sz w:val="18"/>
                <w:szCs w:val="18"/>
              </w:rPr>
            </w:pPr>
            <w:r w:rsidRPr="000D3ABE">
              <w:rPr>
                <w:sz w:val="18"/>
                <w:szCs w:val="18"/>
              </w:rPr>
              <w:t>cikloksidim</w:t>
            </w:r>
            <w:r w:rsidRPr="000D3ABE" w:rsidDel="0025256A">
              <w:rPr>
                <w:sz w:val="18"/>
                <w:szCs w:val="18"/>
              </w:rPr>
              <w:t xml:space="preserve"> </w:t>
            </w:r>
          </w:p>
        </w:tc>
        <w:tc>
          <w:tcPr>
            <w:tcW w:w="1559" w:type="dxa"/>
            <w:tcBorders>
              <w:top w:val="nil"/>
              <w:left w:val="single" w:sz="4" w:space="0" w:color="auto"/>
              <w:bottom w:val="single" w:sz="4" w:space="0" w:color="auto"/>
              <w:right w:val="single" w:sz="4" w:space="0" w:color="auto"/>
            </w:tcBorders>
          </w:tcPr>
          <w:p w14:paraId="70898A0D" w14:textId="77777777" w:rsidR="006B21E7" w:rsidRPr="000D3ABE" w:rsidRDefault="006B21E7" w:rsidP="006B21E7">
            <w:pPr>
              <w:jc w:val="left"/>
              <w:rPr>
                <w:sz w:val="18"/>
                <w:szCs w:val="18"/>
              </w:rPr>
            </w:pPr>
            <w:r w:rsidRPr="000D3ABE">
              <w:rPr>
                <w:sz w:val="18"/>
                <w:szCs w:val="18"/>
              </w:rPr>
              <w:t xml:space="preserve">Focus  ultra </w:t>
            </w:r>
          </w:p>
        </w:tc>
        <w:tc>
          <w:tcPr>
            <w:tcW w:w="2268" w:type="dxa"/>
            <w:tcBorders>
              <w:top w:val="nil"/>
              <w:left w:val="single" w:sz="4" w:space="0" w:color="auto"/>
              <w:bottom w:val="single" w:sz="4" w:space="0" w:color="auto"/>
              <w:right w:val="single" w:sz="4" w:space="0" w:color="auto"/>
            </w:tcBorders>
          </w:tcPr>
          <w:p w14:paraId="678219A5" w14:textId="77777777" w:rsidR="006B21E7" w:rsidRPr="000D3ABE" w:rsidRDefault="006B21E7" w:rsidP="006B21E7">
            <w:pPr>
              <w:jc w:val="left"/>
              <w:rPr>
                <w:sz w:val="18"/>
                <w:szCs w:val="18"/>
              </w:rPr>
            </w:pPr>
            <w:r w:rsidRPr="000D3ABE">
              <w:rPr>
                <w:sz w:val="18"/>
                <w:szCs w:val="18"/>
              </w:rPr>
              <w:t xml:space="preserve">1 – 2 l/ha </w:t>
            </w:r>
          </w:p>
          <w:p w14:paraId="051EB1C7" w14:textId="77777777" w:rsidR="006B21E7" w:rsidRPr="000D3ABE" w:rsidRDefault="006B21E7" w:rsidP="006B21E7">
            <w:pPr>
              <w:jc w:val="left"/>
              <w:rPr>
                <w:sz w:val="18"/>
                <w:szCs w:val="18"/>
              </w:rPr>
            </w:pPr>
            <w:r w:rsidRPr="000D3ABE">
              <w:rPr>
                <w:sz w:val="18"/>
                <w:szCs w:val="18"/>
              </w:rPr>
              <w:t xml:space="preserve">2 – 4 l/ha </w:t>
            </w:r>
          </w:p>
          <w:p w14:paraId="0596C2D0" w14:textId="77777777" w:rsidR="006B21E7" w:rsidRPr="000D3ABE" w:rsidRDefault="006B21E7" w:rsidP="006B21E7">
            <w:pPr>
              <w:jc w:val="left"/>
              <w:rPr>
                <w:sz w:val="18"/>
                <w:szCs w:val="18"/>
              </w:rPr>
            </w:pPr>
            <w:r w:rsidRPr="000D3ABE">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03BC5CCA" w14:textId="77777777" w:rsidR="006B21E7" w:rsidRPr="000D3ABE" w:rsidRDefault="006B21E7" w:rsidP="006B21E7">
            <w:pPr>
              <w:jc w:val="left"/>
              <w:rPr>
                <w:sz w:val="18"/>
                <w:szCs w:val="18"/>
              </w:rPr>
            </w:pPr>
            <w:r w:rsidRPr="000D3ABE">
              <w:rPr>
                <w:sz w:val="18"/>
                <w:szCs w:val="18"/>
              </w:rPr>
              <w:t>28</w:t>
            </w:r>
          </w:p>
        </w:tc>
        <w:tc>
          <w:tcPr>
            <w:tcW w:w="5039" w:type="dxa"/>
            <w:tcBorders>
              <w:top w:val="nil"/>
              <w:left w:val="single" w:sz="4" w:space="0" w:color="auto"/>
              <w:bottom w:val="single" w:sz="4" w:space="0" w:color="auto"/>
              <w:right w:val="single" w:sz="4" w:space="0" w:color="auto"/>
            </w:tcBorders>
          </w:tcPr>
          <w:p w14:paraId="6C405FD6" w14:textId="77777777" w:rsidR="006B21E7" w:rsidRPr="000D3ABE" w:rsidRDefault="006B21E7" w:rsidP="006B21E7">
            <w:pPr>
              <w:jc w:val="left"/>
              <w:rPr>
                <w:sz w:val="18"/>
                <w:szCs w:val="18"/>
              </w:rPr>
            </w:pPr>
            <w:r w:rsidRPr="000D3ABE">
              <w:rPr>
                <w:sz w:val="18"/>
                <w:szCs w:val="18"/>
              </w:rPr>
              <w:t xml:space="preserve">Ko je  plevel v fazi 3–5 listov pa do konca razraščanja. </w:t>
            </w:r>
          </w:p>
          <w:p w14:paraId="7CA98641" w14:textId="77777777" w:rsidR="006B21E7" w:rsidRPr="000D3ABE" w:rsidRDefault="006B21E7" w:rsidP="006B21E7">
            <w:pPr>
              <w:jc w:val="left"/>
              <w:rPr>
                <w:sz w:val="18"/>
                <w:szCs w:val="18"/>
              </w:rPr>
            </w:pPr>
            <w:r w:rsidRPr="000D3ABE">
              <w:rPr>
                <w:sz w:val="18"/>
                <w:szCs w:val="18"/>
              </w:rPr>
              <w:t>Ko je plevel  visok do 15 cm.</w:t>
            </w:r>
          </w:p>
          <w:p w14:paraId="0E907303" w14:textId="77777777" w:rsidR="006B21E7" w:rsidRPr="000D3ABE" w:rsidRDefault="006B21E7" w:rsidP="006B21E7">
            <w:pPr>
              <w:jc w:val="left"/>
              <w:rPr>
                <w:sz w:val="18"/>
                <w:szCs w:val="18"/>
              </w:rPr>
            </w:pPr>
          </w:p>
        </w:tc>
      </w:tr>
      <w:tr w:rsidR="006B21E7" w:rsidRPr="000314A4" w14:paraId="2A6B8433" w14:textId="77777777" w:rsidTr="006B21E7">
        <w:tc>
          <w:tcPr>
            <w:tcW w:w="1843" w:type="dxa"/>
            <w:tcBorders>
              <w:top w:val="nil"/>
              <w:left w:val="single" w:sz="4" w:space="0" w:color="auto"/>
              <w:bottom w:val="single" w:sz="4" w:space="0" w:color="auto"/>
              <w:right w:val="single" w:sz="4" w:space="0" w:color="auto"/>
            </w:tcBorders>
          </w:tcPr>
          <w:p w14:paraId="452C1659" w14:textId="77777777" w:rsidR="006B21E7" w:rsidRPr="000D3ABE" w:rsidRDefault="006B21E7" w:rsidP="006B21E7">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47621C0A" w14:textId="77777777" w:rsidR="006B21E7" w:rsidRPr="000D3ABE" w:rsidRDefault="006B21E7" w:rsidP="006B21E7">
            <w:pPr>
              <w:jc w:val="left"/>
              <w:rPr>
                <w:sz w:val="18"/>
                <w:szCs w:val="18"/>
              </w:rPr>
            </w:pPr>
            <w:r w:rsidRPr="000D3ABE">
              <w:rPr>
                <w:sz w:val="18"/>
                <w:szCs w:val="18"/>
              </w:rPr>
              <w:t>metazaklor</w:t>
            </w:r>
          </w:p>
        </w:tc>
        <w:tc>
          <w:tcPr>
            <w:tcW w:w="1559" w:type="dxa"/>
            <w:tcBorders>
              <w:top w:val="nil"/>
              <w:left w:val="single" w:sz="4" w:space="0" w:color="auto"/>
              <w:bottom w:val="single" w:sz="4" w:space="0" w:color="auto"/>
              <w:right w:val="single" w:sz="4" w:space="0" w:color="auto"/>
            </w:tcBorders>
          </w:tcPr>
          <w:p w14:paraId="19DA7EF5" w14:textId="77777777" w:rsidR="006B21E7" w:rsidRPr="000D3ABE" w:rsidRDefault="006B21E7" w:rsidP="006B21E7">
            <w:pPr>
              <w:jc w:val="left"/>
              <w:rPr>
                <w:sz w:val="18"/>
                <w:szCs w:val="18"/>
              </w:rPr>
            </w:pPr>
            <w:r w:rsidRPr="000D3ABE">
              <w:rPr>
                <w:sz w:val="18"/>
                <w:szCs w:val="18"/>
              </w:rPr>
              <w:t>Fuego</w:t>
            </w:r>
          </w:p>
        </w:tc>
        <w:tc>
          <w:tcPr>
            <w:tcW w:w="2268" w:type="dxa"/>
            <w:tcBorders>
              <w:top w:val="nil"/>
              <w:left w:val="single" w:sz="4" w:space="0" w:color="auto"/>
              <w:bottom w:val="single" w:sz="4" w:space="0" w:color="auto"/>
              <w:right w:val="single" w:sz="4" w:space="0" w:color="auto"/>
            </w:tcBorders>
          </w:tcPr>
          <w:p w14:paraId="6E452FE1" w14:textId="77777777" w:rsidR="006B21E7" w:rsidRPr="000D3ABE" w:rsidRDefault="006B21E7" w:rsidP="006B21E7">
            <w:pPr>
              <w:jc w:val="left"/>
              <w:rPr>
                <w:sz w:val="18"/>
                <w:szCs w:val="18"/>
              </w:rPr>
            </w:pPr>
            <w:r w:rsidRPr="000D3ABE">
              <w:rPr>
                <w:sz w:val="18"/>
                <w:szCs w:val="18"/>
              </w:rPr>
              <w:t>1,5 l/ha</w:t>
            </w:r>
          </w:p>
        </w:tc>
        <w:tc>
          <w:tcPr>
            <w:tcW w:w="1276" w:type="dxa"/>
            <w:tcBorders>
              <w:top w:val="nil"/>
              <w:left w:val="single" w:sz="4" w:space="0" w:color="auto"/>
              <w:bottom w:val="single" w:sz="4" w:space="0" w:color="auto"/>
              <w:right w:val="single" w:sz="4" w:space="0" w:color="auto"/>
            </w:tcBorders>
          </w:tcPr>
          <w:p w14:paraId="6F4AB163" w14:textId="77777777" w:rsidR="006B21E7" w:rsidRPr="000D3ABE" w:rsidRDefault="006B21E7" w:rsidP="006B21E7">
            <w:pPr>
              <w:jc w:val="left"/>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1F841D7A" w14:textId="77777777" w:rsidR="006B21E7" w:rsidRPr="000D3ABE" w:rsidRDefault="006B21E7" w:rsidP="006B21E7">
            <w:pPr>
              <w:autoSpaceDE w:val="0"/>
              <w:autoSpaceDN w:val="0"/>
              <w:adjustRightInd w:val="0"/>
              <w:jc w:val="left"/>
              <w:rPr>
                <w:sz w:val="18"/>
                <w:szCs w:val="18"/>
              </w:rPr>
            </w:pPr>
            <w:r w:rsidRPr="000D3ABE">
              <w:rPr>
                <w:sz w:val="18"/>
                <w:szCs w:val="18"/>
                <w:lang w:eastAsia="sl-SI"/>
              </w:rPr>
              <w:t>Tretira se po presajanju sadik oziroma najpozneje, ko imajo gojene rastline razvite 3 do 4 prave liste (BBCH 13-14), pred vznikom plevela oziroma najpozneje do faze, ko ima pleveldva lista.</w:t>
            </w:r>
          </w:p>
        </w:tc>
      </w:tr>
      <w:tr w:rsidR="006B21E7" w:rsidRPr="000314A4" w14:paraId="2666E723" w14:textId="77777777" w:rsidTr="006B21E7">
        <w:tc>
          <w:tcPr>
            <w:tcW w:w="1843" w:type="dxa"/>
            <w:tcBorders>
              <w:top w:val="nil"/>
              <w:left w:val="single" w:sz="4" w:space="0" w:color="auto"/>
              <w:bottom w:val="single" w:sz="4" w:space="0" w:color="auto"/>
              <w:right w:val="single" w:sz="4" w:space="0" w:color="auto"/>
            </w:tcBorders>
          </w:tcPr>
          <w:p w14:paraId="79BB58D0" w14:textId="77777777" w:rsidR="006B21E7" w:rsidRPr="000314A4" w:rsidRDefault="006B21E7" w:rsidP="006B21E7">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234B1DEC" w14:textId="77777777" w:rsidR="006B21E7" w:rsidRPr="000314A4" w:rsidRDefault="006B21E7" w:rsidP="006B21E7">
            <w:pPr>
              <w:jc w:val="left"/>
              <w:rPr>
                <w:sz w:val="18"/>
                <w:szCs w:val="18"/>
              </w:rPr>
            </w:pPr>
            <w:r w:rsidRPr="000D3ABE">
              <w:rPr>
                <w:sz w:val="18"/>
                <w:szCs w:val="18"/>
              </w:rPr>
              <w:t>klopiralid</w:t>
            </w:r>
          </w:p>
        </w:tc>
        <w:tc>
          <w:tcPr>
            <w:tcW w:w="1559" w:type="dxa"/>
            <w:tcBorders>
              <w:top w:val="nil"/>
              <w:left w:val="single" w:sz="4" w:space="0" w:color="auto"/>
              <w:bottom w:val="single" w:sz="4" w:space="0" w:color="auto"/>
              <w:right w:val="single" w:sz="4" w:space="0" w:color="auto"/>
            </w:tcBorders>
          </w:tcPr>
          <w:p w14:paraId="13C7B20A" w14:textId="77777777" w:rsidR="006B21E7" w:rsidRPr="000314A4" w:rsidRDefault="006B21E7" w:rsidP="006B21E7">
            <w:pPr>
              <w:jc w:val="left"/>
              <w:rPr>
                <w:sz w:val="18"/>
                <w:szCs w:val="18"/>
              </w:rPr>
            </w:pPr>
            <w:r w:rsidRPr="000D3ABE">
              <w:rPr>
                <w:sz w:val="18"/>
                <w:szCs w:val="18"/>
              </w:rPr>
              <w:t>Lontrel 72SG</w:t>
            </w:r>
          </w:p>
        </w:tc>
        <w:tc>
          <w:tcPr>
            <w:tcW w:w="2268" w:type="dxa"/>
            <w:tcBorders>
              <w:top w:val="nil"/>
              <w:left w:val="single" w:sz="4" w:space="0" w:color="auto"/>
              <w:bottom w:val="single" w:sz="4" w:space="0" w:color="auto"/>
              <w:right w:val="single" w:sz="4" w:space="0" w:color="auto"/>
            </w:tcBorders>
          </w:tcPr>
          <w:p w14:paraId="6F05F229" w14:textId="77777777" w:rsidR="006B21E7" w:rsidRPr="000314A4" w:rsidRDefault="006B21E7" w:rsidP="006B21E7">
            <w:pPr>
              <w:jc w:val="left"/>
              <w:rPr>
                <w:sz w:val="18"/>
                <w:szCs w:val="18"/>
              </w:rPr>
            </w:pPr>
            <w:r w:rsidRPr="000D3ABE">
              <w:rPr>
                <w:sz w:val="18"/>
                <w:szCs w:val="18"/>
              </w:rPr>
              <w:t>0,17 kg/ha</w:t>
            </w:r>
          </w:p>
        </w:tc>
        <w:tc>
          <w:tcPr>
            <w:tcW w:w="1276" w:type="dxa"/>
            <w:tcBorders>
              <w:top w:val="nil"/>
              <w:left w:val="single" w:sz="4" w:space="0" w:color="auto"/>
              <w:bottom w:val="single" w:sz="4" w:space="0" w:color="auto"/>
              <w:right w:val="single" w:sz="4" w:space="0" w:color="auto"/>
            </w:tcBorders>
          </w:tcPr>
          <w:p w14:paraId="52280881" w14:textId="77777777" w:rsidR="006B21E7" w:rsidRPr="000314A4" w:rsidRDefault="006B21E7" w:rsidP="006B21E7">
            <w:pPr>
              <w:jc w:val="left"/>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64DB0F35" w14:textId="77777777" w:rsidR="006B21E7" w:rsidRPr="007F4CA0" w:rsidRDefault="006B21E7" w:rsidP="006B21E7">
            <w:pPr>
              <w:autoSpaceDE w:val="0"/>
              <w:autoSpaceDN w:val="0"/>
              <w:adjustRightInd w:val="0"/>
              <w:jc w:val="left"/>
              <w:rPr>
                <w:sz w:val="18"/>
                <w:szCs w:val="18"/>
                <w:lang w:eastAsia="sl-SI"/>
              </w:rPr>
            </w:pPr>
            <w:r w:rsidRPr="007F4CA0">
              <w:rPr>
                <w:sz w:val="18"/>
                <w:szCs w:val="18"/>
                <w:lang w:eastAsia="sl-SI"/>
              </w:rPr>
              <w:t xml:space="preserve">Plevel naj bo v razvojni fazi 2-6 listov. </w:t>
            </w:r>
          </w:p>
          <w:p w14:paraId="42E355FF" w14:textId="77777777" w:rsidR="006B21E7" w:rsidRPr="000314A4" w:rsidRDefault="006B21E7" w:rsidP="006B21E7">
            <w:pPr>
              <w:autoSpaceDE w:val="0"/>
              <w:autoSpaceDN w:val="0"/>
              <w:adjustRightInd w:val="0"/>
              <w:jc w:val="left"/>
              <w:rPr>
                <w:sz w:val="18"/>
                <w:szCs w:val="18"/>
                <w:lang w:eastAsia="sl-SI"/>
              </w:rPr>
            </w:pPr>
            <w:r w:rsidRPr="000314A4">
              <w:rPr>
                <w:sz w:val="18"/>
                <w:szCs w:val="18"/>
                <w:lang w:eastAsia="sl-SI"/>
              </w:rPr>
              <w:t>Uporabiti od razvitega šestega pravega lista do razvitih devet ali več pravih listov (BBCH16 -19), vendar najpozneje 6 tednov pred spravilom;</w:t>
            </w:r>
          </w:p>
        </w:tc>
      </w:tr>
      <w:tr w:rsidR="006B21E7" w:rsidRPr="000314A4" w14:paraId="03B9D4EC" w14:textId="77777777" w:rsidTr="006B21E7">
        <w:tc>
          <w:tcPr>
            <w:tcW w:w="1843" w:type="dxa"/>
            <w:tcBorders>
              <w:top w:val="single" w:sz="4" w:space="0" w:color="auto"/>
              <w:left w:val="single" w:sz="4" w:space="0" w:color="auto"/>
              <w:bottom w:val="single" w:sz="4" w:space="0" w:color="auto"/>
              <w:right w:val="single" w:sz="4" w:space="0" w:color="auto"/>
            </w:tcBorders>
          </w:tcPr>
          <w:p w14:paraId="54BDF8D7" w14:textId="77777777" w:rsidR="006B21E7" w:rsidRPr="000D3ABE" w:rsidRDefault="006B21E7" w:rsidP="006B21E7">
            <w:pPr>
              <w:jc w:val="left"/>
              <w:rPr>
                <w:sz w:val="18"/>
                <w:szCs w:val="18"/>
              </w:rPr>
            </w:pPr>
            <w:r w:rsidRPr="000D3ABE">
              <w:rPr>
                <w:sz w:val="18"/>
                <w:szCs w:val="18"/>
              </w:rPr>
              <w:t>Enoletni širokolistni pleveli</w:t>
            </w:r>
          </w:p>
        </w:tc>
        <w:tc>
          <w:tcPr>
            <w:tcW w:w="1985" w:type="dxa"/>
            <w:tcBorders>
              <w:top w:val="single" w:sz="4" w:space="0" w:color="auto"/>
              <w:left w:val="single" w:sz="4" w:space="0" w:color="auto"/>
              <w:bottom w:val="single" w:sz="4" w:space="0" w:color="auto"/>
              <w:right w:val="single" w:sz="4" w:space="0" w:color="auto"/>
            </w:tcBorders>
          </w:tcPr>
          <w:p w14:paraId="170022C1" w14:textId="77777777" w:rsidR="006B21E7" w:rsidRPr="000D3ABE" w:rsidRDefault="006B21E7" w:rsidP="006B21E7">
            <w:pPr>
              <w:jc w:val="left"/>
              <w:rPr>
                <w:sz w:val="18"/>
                <w:szCs w:val="18"/>
              </w:rPr>
            </w:pPr>
            <w:r w:rsidRPr="000D3ABE">
              <w:rPr>
                <w:sz w:val="18"/>
                <w:szCs w:val="18"/>
              </w:rPr>
              <w:t>piridat</w:t>
            </w:r>
          </w:p>
        </w:tc>
        <w:tc>
          <w:tcPr>
            <w:tcW w:w="1559" w:type="dxa"/>
            <w:tcBorders>
              <w:top w:val="single" w:sz="4" w:space="0" w:color="auto"/>
              <w:left w:val="single" w:sz="4" w:space="0" w:color="auto"/>
              <w:bottom w:val="single" w:sz="4" w:space="0" w:color="auto"/>
              <w:right w:val="single" w:sz="4" w:space="0" w:color="auto"/>
            </w:tcBorders>
          </w:tcPr>
          <w:p w14:paraId="7B4206FF" w14:textId="77777777" w:rsidR="006B21E7" w:rsidRPr="000D3ABE" w:rsidRDefault="006B21E7" w:rsidP="006B21E7">
            <w:pPr>
              <w:jc w:val="left"/>
              <w:rPr>
                <w:sz w:val="18"/>
                <w:szCs w:val="18"/>
              </w:rPr>
            </w:pPr>
            <w:r w:rsidRPr="000D3ABE">
              <w:rPr>
                <w:sz w:val="18"/>
                <w:szCs w:val="18"/>
              </w:rPr>
              <w:t>Lentagran WP</w:t>
            </w:r>
          </w:p>
        </w:tc>
        <w:tc>
          <w:tcPr>
            <w:tcW w:w="2268" w:type="dxa"/>
            <w:tcBorders>
              <w:top w:val="single" w:sz="4" w:space="0" w:color="auto"/>
              <w:left w:val="single" w:sz="4" w:space="0" w:color="auto"/>
              <w:bottom w:val="single" w:sz="4" w:space="0" w:color="auto"/>
              <w:right w:val="single" w:sz="4" w:space="0" w:color="auto"/>
            </w:tcBorders>
          </w:tcPr>
          <w:p w14:paraId="2F137061" w14:textId="77777777" w:rsidR="006B21E7" w:rsidRPr="000D3ABE" w:rsidRDefault="006B21E7" w:rsidP="006B21E7">
            <w:pPr>
              <w:jc w:val="left"/>
              <w:rPr>
                <w:sz w:val="18"/>
                <w:szCs w:val="18"/>
              </w:rPr>
            </w:pPr>
            <w:r w:rsidRPr="000D3ABE">
              <w:rPr>
                <w:sz w:val="18"/>
                <w:szCs w:val="18"/>
              </w:rPr>
              <w:t>2 kg/ha</w:t>
            </w:r>
          </w:p>
        </w:tc>
        <w:tc>
          <w:tcPr>
            <w:tcW w:w="1276" w:type="dxa"/>
            <w:tcBorders>
              <w:top w:val="single" w:sz="4" w:space="0" w:color="auto"/>
              <w:left w:val="single" w:sz="4" w:space="0" w:color="auto"/>
              <w:bottom w:val="single" w:sz="4" w:space="0" w:color="auto"/>
              <w:right w:val="single" w:sz="4" w:space="0" w:color="auto"/>
            </w:tcBorders>
          </w:tcPr>
          <w:p w14:paraId="17CB09F0" w14:textId="77777777" w:rsidR="006B21E7" w:rsidRPr="000D3ABE" w:rsidRDefault="006B21E7" w:rsidP="006B21E7">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634907B7" w14:textId="77777777" w:rsidR="006B21E7" w:rsidRPr="000D3ABE" w:rsidRDefault="006B21E7" w:rsidP="006B21E7">
            <w:pPr>
              <w:jc w:val="left"/>
              <w:rPr>
                <w:sz w:val="18"/>
                <w:szCs w:val="18"/>
              </w:rPr>
            </w:pPr>
            <w:r w:rsidRPr="000D3ABE">
              <w:rPr>
                <w:sz w:val="18"/>
                <w:szCs w:val="18"/>
              </w:rPr>
              <w:t>Uporaba takoj po kalitivi ali 3 do 4 tedne po presajanju. Možen pojav prehodne fitotoksičnosti.</w:t>
            </w:r>
          </w:p>
        </w:tc>
      </w:tr>
      <w:tr w:rsidR="006B21E7" w:rsidRPr="000314A4" w14:paraId="53748F29" w14:textId="77777777" w:rsidTr="006B21E7">
        <w:tc>
          <w:tcPr>
            <w:tcW w:w="1843" w:type="dxa"/>
            <w:tcBorders>
              <w:top w:val="single" w:sz="4" w:space="0" w:color="auto"/>
              <w:left w:val="single" w:sz="4" w:space="0" w:color="auto"/>
              <w:bottom w:val="single" w:sz="4" w:space="0" w:color="auto"/>
              <w:right w:val="single" w:sz="4" w:space="0" w:color="auto"/>
            </w:tcBorders>
          </w:tcPr>
          <w:p w14:paraId="0B2A0242" w14:textId="77777777" w:rsidR="006B21E7" w:rsidRPr="000314A4" w:rsidRDefault="006B21E7" w:rsidP="006B21E7">
            <w:pPr>
              <w:jc w:val="left"/>
              <w:rPr>
                <w:sz w:val="18"/>
                <w:szCs w:val="18"/>
              </w:rPr>
            </w:pPr>
            <w:r w:rsidRPr="000D3ABE">
              <w:rPr>
                <w:sz w:val="18"/>
                <w:szCs w:val="18"/>
              </w:rPr>
              <w:t>Enoletni širokolistni  in nekateri ozkolistni pleveli</w:t>
            </w:r>
          </w:p>
        </w:tc>
        <w:tc>
          <w:tcPr>
            <w:tcW w:w="1985" w:type="dxa"/>
            <w:tcBorders>
              <w:top w:val="single" w:sz="4" w:space="0" w:color="auto"/>
              <w:left w:val="single" w:sz="4" w:space="0" w:color="auto"/>
              <w:bottom w:val="single" w:sz="4" w:space="0" w:color="auto"/>
              <w:right w:val="single" w:sz="4" w:space="0" w:color="auto"/>
            </w:tcBorders>
          </w:tcPr>
          <w:p w14:paraId="65A54B02" w14:textId="77777777" w:rsidR="006B21E7" w:rsidRPr="000314A4" w:rsidRDefault="006B21E7" w:rsidP="006B21E7">
            <w:pPr>
              <w:jc w:val="left"/>
              <w:rPr>
                <w:sz w:val="18"/>
                <w:szCs w:val="18"/>
              </w:rPr>
            </w:pPr>
            <w:r>
              <w:rPr>
                <w:sz w:val="20"/>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113B6BF0" w14:textId="77777777" w:rsidR="006B21E7" w:rsidRPr="000314A4" w:rsidRDefault="006B21E7" w:rsidP="006B21E7">
            <w:pPr>
              <w:jc w:val="left"/>
              <w:rPr>
                <w:sz w:val="18"/>
                <w:szCs w:val="18"/>
              </w:rPr>
            </w:pPr>
            <w:r>
              <w:rPr>
                <w:sz w:val="20"/>
                <w:szCs w:val="18"/>
              </w:rPr>
              <w:t>Rapsan 500 SC</w:t>
            </w:r>
          </w:p>
        </w:tc>
        <w:tc>
          <w:tcPr>
            <w:tcW w:w="2268" w:type="dxa"/>
            <w:tcBorders>
              <w:top w:val="single" w:sz="4" w:space="0" w:color="auto"/>
              <w:left w:val="single" w:sz="4" w:space="0" w:color="auto"/>
              <w:bottom w:val="single" w:sz="4" w:space="0" w:color="auto"/>
              <w:right w:val="single" w:sz="4" w:space="0" w:color="auto"/>
            </w:tcBorders>
          </w:tcPr>
          <w:p w14:paraId="2FA8925B" w14:textId="77777777" w:rsidR="006B21E7" w:rsidRPr="000314A4" w:rsidRDefault="006B21E7" w:rsidP="006B21E7">
            <w:pPr>
              <w:jc w:val="left"/>
              <w:rPr>
                <w:sz w:val="18"/>
                <w:szCs w:val="18"/>
              </w:rPr>
            </w:pPr>
            <w:r>
              <w:rPr>
                <w:sz w:val="20"/>
                <w:szCs w:val="18"/>
              </w:rPr>
              <w:t>1,0 do 1,5 l/ha</w:t>
            </w:r>
          </w:p>
        </w:tc>
        <w:tc>
          <w:tcPr>
            <w:tcW w:w="1276" w:type="dxa"/>
            <w:tcBorders>
              <w:top w:val="single" w:sz="4" w:space="0" w:color="auto"/>
              <w:left w:val="single" w:sz="4" w:space="0" w:color="auto"/>
              <w:bottom w:val="single" w:sz="4" w:space="0" w:color="auto"/>
              <w:right w:val="single" w:sz="4" w:space="0" w:color="auto"/>
            </w:tcBorders>
          </w:tcPr>
          <w:p w14:paraId="7103816D" w14:textId="77777777" w:rsidR="006B21E7" w:rsidRPr="000314A4" w:rsidRDefault="006B21E7" w:rsidP="006B21E7">
            <w:pPr>
              <w:jc w:val="left"/>
              <w:rPr>
                <w:sz w:val="18"/>
                <w:szCs w:val="18"/>
              </w:rPr>
            </w:pPr>
            <w:r>
              <w:rPr>
                <w:sz w:val="20"/>
                <w:szCs w:val="18"/>
              </w:rPr>
              <w:t>ČU</w:t>
            </w:r>
          </w:p>
        </w:tc>
        <w:tc>
          <w:tcPr>
            <w:tcW w:w="5039" w:type="dxa"/>
            <w:tcBorders>
              <w:top w:val="single" w:sz="4" w:space="0" w:color="auto"/>
              <w:left w:val="single" w:sz="4" w:space="0" w:color="auto"/>
              <w:bottom w:val="single" w:sz="4" w:space="0" w:color="auto"/>
              <w:right w:val="single" w:sz="4" w:space="0" w:color="auto"/>
            </w:tcBorders>
          </w:tcPr>
          <w:p w14:paraId="2E8920AB" w14:textId="77777777" w:rsidR="006B21E7" w:rsidRPr="000E38B8" w:rsidRDefault="006B21E7" w:rsidP="006B21E7">
            <w:pPr>
              <w:autoSpaceDE w:val="0"/>
              <w:autoSpaceDN w:val="0"/>
              <w:adjustRightInd w:val="0"/>
              <w:jc w:val="left"/>
              <w:rPr>
                <w:sz w:val="18"/>
                <w:szCs w:val="18"/>
                <w:lang w:eastAsia="sl-SI"/>
              </w:rPr>
            </w:pPr>
            <w:r w:rsidRPr="000E38B8">
              <w:rPr>
                <w:sz w:val="18"/>
                <w:szCs w:val="18"/>
                <w:lang w:eastAsia="sl-SI"/>
              </w:rPr>
              <w:t>Tretira se od razvitega šestega do osmega pravega lista</w:t>
            </w:r>
          </w:p>
          <w:p w14:paraId="5DB71384" w14:textId="77777777" w:rsidR="006B21E7" w:rsidRPr="000314A4" w:rsidRDefault="006B21E7" w:rsidP="006B21E7">
            <w:pPr>
              <w:jc w:val="left"/>
              <w:rPr>
                <w:sz w:val="18"/>
                <w:szCs w:val="18"/>
              </w:rPr>
            </w:pPr>
            <w:r w:rsidRPr="000E38B8">
              <w:rPr>
                <w:sz w:val="18"/>
                <w:szCs w:val="18"/>
                <w:lang w:eastAsia="sl-SI"/>
              </w:rPr>
              <w:t xml:space="preserve">(BBCH 16-18) oziroma 7-14 dni po sajenju, v odmerku </w:t>
            </w:r>
          </w:p>
        </w:tc>
      </w:tr>
      <w:tr w:rsidR="006B21E7" w:rsidRPr="000314A4" w14:paraId="782B60E8" w14:textId="77777777" w:rsidTr="006B21E7">
        <w:tc>
          <w:tcPr>
            <w:tcW w:w="1843" w:type="dxa"/>
            <w:tcBorders>
              <w:top w:val="single" w:sz="4" w:space="0" w:color="auto"/>
              <w:left w:val="single" w:sz="4" w:space="0" w:color="auto"/>
              <w:bottom w:val="single" w:sz="4" w:space="0" w:color="auto"/>
              <w:right w:val="single" w:sz="4" w:space="0" w:color="auto"/>
            </w:tcBorders>
          </w:tcPr>
          <w:p w14:paraId="39A4FA6D" w14:textId="77777777" w:rsidR="006B21E7" w:rsidRPr="000D3ABE" w:rsidRDefault="006B21E7" w:rsidP="006B21E7">
            <w:pPr>
              <w:jc w:val="left"/>
              <w:rPr>
                <w:sz w:val="18"/>
                <w:szCs w:val="18"/>
              </w:rPr>
            </w:pPr>
            <w:r w:rsidRPr="000D3ABE">
              <w:rPr>
                <w:sz w:val="18"/>
                <w:szCs w:val="18"/>
              </w:rPr>
              <w:t>Enoletni pleveli</w:t>
            </w:r>
          </w:p>
        </w:tc>
        <w:tc>
          <w:tcPr>
            <w:tcW w:w="1985" w:type="dxa"/>
            <w:tcBorders>
              <w:top w:val="single" w:sz="4" w:space="0" w:color="auto"/>
              <w:left w:val="single" w:sz="4" w:space="0" w:color="auto"/>
              <w:bottom w:val="single" w:sz="4" w:space="0" w:color="auto"/>
              <w:right w:val="single" w:sz="4" w:space="0" w:color="auto"/>
            </w:tcBorders>
          </w:tcPr>
          <w:p w14:paraId="0927FBF8" w14:textId="77777777" w:rsidR="006B21E7" w:rsidRPr="000D3ABE" w:rsidRDefault="006B21E7" w:rsidP="006B21E7">
            <w:pPr>
              <w:jc w:val="left"/>
              <w:rPr>
                <w:sz w:val="18"/>
                <w:szCs w:val="18"/>
              </w:rPr>
            </w:pPr>
            <w:r w:rsidRPr="000D3ABE">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5DFA20CC" w14:textId="77777777" w:rsidR="006B21E7" w:rsidRPr="000D3ABE" w:rsidRDefault="006B21E7" w:rsidP="006B21E7">
            <w:pPr>
              <w:jc w:val="left"/>
              <w:rPr>
                <w:sz w:val="18"/>
                <w:szCs w:val="18"/>
              </w:rPr>
            </w:pPr>
            <w:r w:rsidRPr="000D3ABE">
              <w:rPr>
                <w:sz w:val="18"/>
                <w:szCs w:val="18"/>
              </w:rPr>
              <w:t>Stomp aqua*</w:t>
            </w:r>
          </w:p>
        </w:tc>
        <w:tc>
          <w:tcPr>
            <w:tcW w:w="2268" w:type="dxa"/>
            <w:tcBorders>
              <w:top w:val="single" w:sz="4" w:space="0" w:color="auto"/>
              <w:left w:val="single" w:sz="4" w:space="0" w:color="auto"/>
              <w:bottom w:val="single" w:sz="4" w:space="0" w:color="auto"/>
              <w:right w:val="single" w:sz="4" w:space="0" w:color="auto"/>
            </w:tcBorders>
          </w:tcPr>
          <w:p w14:paraId="5FC92BCB" w14:textId="77777777" w:rsidR="006B21E7" w:rsidRPr="000D3ABE" w:rsidRDefault="006B21E7" w:rsidP="006B21E7">
            <w:pPr>
              <w:jc w:val="left"/>
              <w:rPr>
                <w:sz w:val="18"/>
                <w:szCs w:val="18"/>
              </w:rPr>
            </w:pPr>
            <w:r w:rsidRPr="000D3ABE">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43A1E3FC" w14:textId="77777777" w:rsidR="006B21E7" w:rsidRPr="000D3ABE" w:rsidRDefault="006B21E7" w:rsidP="006B21E7">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34B42133" w14:textId="77777777" w:rsidR="006B21E7" w:rsidRPr="000314A4" w:rsidRDefault="006B21E7" w:rsidP="006B21E7">
            <w:pPr>
              <w:jc w:val="left"/>
              <w:rPr>
                <w:sz w:val="18"/>
                <w:szCs w:val="18"/>
              </w:rPr>
            </w:pPr>
            <w:r w:rsidRPr="000D3ABE">
              <w:rPr>
                <w:sz w:val="18"/>
                <w:szCs w:val="18"/>
              </w:rPr>
              <w:t>Tretiramo pred presajanjem.</w:t>
            </w:r>
          </w:p>
          <w:p w14:paraId="7D6A7585" w14:textId="77777777" w:rsidR="006B21E7" w:rsidRPr="000D3ABE" w:rsidRDefault="006B21E7" w:rsidP="006B21E7">
            <w:pPr>
              <w:jc w:val="left"/>
              <w:rPr>
                <w:sz w:val="18"/>
                <w:szCs w:val="18"/>
              </w:rPr>
            </w:pPr>
            <w:r w:rsidRPr="000314A4">
              <w:rPr>
                <w:sz w:val="18"/>
                <w:szCs w:val="18"/>
              </w:rPr>
              <w:t>*datum veljavnosti: 31.7.2019</w:t>
            </w:r>
          </w:p>
        </w:tc>
      </w:tr>
    </w:tbl>
    <w:p w14:paraId="68FD0BF4" w14:textId="72AAB4CE" w:rsidR="006B21E7" w:rsidRDefault="006B21E7" w:rsidP="006B21E7">
      <w:pPr>
        <w:pStyle w:val="Naslov3"/>
        <w:numPr>
          <w:ilvl w:val="2"/>
          <w:numId w:val="5"/>
        </w:numPr>
        <w:tabs>
          <w:tab w:val="clear" w:pos="926"/>
        </w:tabs>
        <w:ind w:hanging="1471"/>
        <w:rPr>
          <w:sz w:val="20"/>
          <w:szCs w:val="20"/>
        </w:rPr>
      </w:pPr>
      <w:r w:rsidRPr="000307BC">
        <w:rPr>
          <w:sz w:val="20"/>
          <w:szCs w:val="20"/>
        </w:rPr>
        <w:br w:type="page"/>
      </w:r>
      <w:bookmarkStart w:id="544" w:name="_Toc511825781"/>
      <w:bookmarkStart w:id="545" w:name="_Toc5773514"/>
      <w:bookmarkEnd w:id="533"/>
      <w:bookmarkEnd w:id="534"/>
      <w:bookmarkEnd w:id="535"/>
      <w:r w:rsidRPr="000307BC">
        <w:rPr>
          <w:sz w:val="20"/>
          <w:szCs w:val="20"/>
        </w:rPr>
        <w:lastRenderedPageBreak/>
        <w:t>ZATIRANJE PLEVELOV V ZELJU</w:t>
      </w:r>
      <w:bookmarkEnd w:id="544"/>
      <w:bookmarkEnd w:id="545"/>
    </w:p>
    <w:p w14:paraId="19E7267E" w14:textId="77777777" w:rsidR="00A60FF4" w:rsidRPr="00A60FF4" w:rsidRDefault="00A60FF4" w:rsidP="00A60FF4">
      <w:pPr>
        <w:rPr>
          <w:lang w:eastAsia="x-none"/>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407"/>
        <w:gridCol w:w="1134"/>
        <w:gridCol w:w="4961"/>
      </w:tblGrid>
      <w:tr w:rsidR="006B21E7" w:rsidRPr="000307BC" w14:paraId="3D5D084A" w14:textId="77777777" w:rsidTr="006B21E7">
        <w:trPr>
          <w:trHeight w:val="388"/>
        </w:trPr>
        <w:tc>
          <w:tcPr>
            <w:tcW w:w="1843" w:type="dxa"/>
            <w:tcBorders>
              <w:top w:val="single" w:sz="12" w:space="0" w:color="auto"/>
              <w:left w:val="single" w:sz="12" w:space="0" w:color="auto"/>
              <w:bottom w:val="single" w:sz="12" w:space="0" w:color="auto"/>
              <w:right w:val="single" w:sz="12" w:space="0" w:color="auto"/>
            </w:tcBorders>
          </w:tcPr>
          <w:p w14:paraId="4EC07E76" w14:textId="77777777" w:rsidR="006B21E7" w:rsidRPr="000307BC" w:rsidRDefault="006B21E7" w:rsidP="006B21E7">
            <w:pPr>
              <w:jc w:val="left"/>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49C04125" w14:textId="77777777" w:rsidR="006B21E7" w:rsidRPr="000307BC" w:rsidRDefault="006B21E7" w:rsidP="006B21E7">
            <w:pPr>
              <w:jc w:val="left"/>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6F8FFED5" w14:textId="77777777" w:rsidR="006B21E7" w:rsidRPr="000307BC" w:rsidRDefault="006B21E7" w:rsidP="006B21E7">
            <w:pPr>
              <w:jc w:val="left"/>
              <w:rPr>
                <w:sz w:val="16"/>
                <w:szCs w:val="16"/>
              </w:rPr>
            </w:pPr>
            <w:r w:rsidRPr="000307BC">
              <w:rPr>
                <w:sz w:val="16"/>
                <w:szCs w:val="16"/>
              </w:rPr>
              <w:t>FITOFARM.</w:t>
            </w:r>
          </w:p>
          <w:p w14:paraId="02301BC8" w14:textId="77777777" w:rsidR="006B21E7" w:rsidRPr="000307BC" w:rsidRDefault="006B21E7" w:rsidP="006B21E7">
            <w:pPr>
              <w:jc w:val="left"/>
              <w:rPr>
                <w:sz w:val="16"/>
                <w:szCs w:val="16"/>
              </w:rPr>
            </w:pPr>
            <w:r w:rsidRPr="000307BC">
              <w:rPr>
                <w:sz w:val="16"/>
                <w:szCs w:val="16"/>
              </w:rPr>
              <w:t>SREDSTVO</w:t>
            </w:r>
          </w:p>
        </w:tc>
        <w:tc>
          <w:tcPr>
            <w:tcW w:w="2407" w:type="dxa"/>
            <w:tcBorders>
              <w:top w:val="single" w:sz="12" w:space="0" w:color="auto"/>
              <w:left w:val="single" w:sz="12" w:space="0" w:color="auto"/>
              <w:bottom w:val="single" w:sz="12" w:space="0" w:color="auto"/>
              <w:right w:val="single" w:sz="12" w:space="0" w:color="auto"/>
            </w:tcBorders>
          </w:tcPr>
          <w:p w14:paraId="0AA67870" w14:textId="77777777" w:rsidR="006B21E7" w:rsidRPr="000307BC" w:rsidRDefault="006B21E7" w:rsidP="006B21E7">
            <w:pPr>
              <w:jc w:val="left"/>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2F671DAF" w14:textId="77777777" w:rsidR="006B21E7" w:rsidRPr="000307BC" w:rsidRDefault="006B21E7" w:rsidP="006B21E7">
            <w:pPr>
              <w:jc w:val="left"/>
              <w:rPr>
                <w:sz w:val="16"/>
                <w:szCs w:val="16"/>
              </w:rPr>
            </w:pPr>
            <w:r w:rsidRPr="000307BC">
              <w:rPr>
                <w:sz w:val="16"/>
                <w:szCs w:val="16"/>
              </w:rPr>
              <w:t>KARENCA</w:t>
            </w:r>
          </w:p>
        </w:tc>
        <w:tc>
          <w:tcPr>
            <w:tcW w:w="4961" w:type="dxa"/>
            <w:tcBorders>
              <w:top w:val="single" w:sz="12" w:space="0" w:color="auto"/>
              <w:left w:val="single" w:sz="12" w:space="0" w:color="auto"/>
              <w:bottom w:val="single" w:sz="12" w:space="0" w:color="auto"/>
              <w:right w:val="single" w:sz="12" w:space="0" w:color="auto"/>
            </w:tcBorders>
          </w:tcPr>
          <w:p w14:paraId="21EA8780" w14:textId="77777777" w:rsidR="006B21E7" w:rsidRPr="000307BC" w:rsidRDefault="006B21E7" w:rsidP="006B21E7">
            <w:pPr>
              <w:jc w:val="left"/>
              <w:rPr>
                <w:sz w:val="16"/>
                <w:szCs w:val="16"/>
              </w:rPr>
            </w:pPr>
            <w:r w:rsidRPr="000307BC">
              <w:rPr>
                <w:sz w:val="16"/>
                <w:szCs w:val="16"/>
              </w:rPr>
              <w:t>OPOMBE</w:t>
            </w:r>
          </w:p>
        </w:tc>
      </w:tr>
      <w:tr w:rsidR="006B21E7" w:rsidRPr="000314A4" w14:paraId="03EC7904" w14:textId="77777777" w:rsidTr="006B21E7">
        <w:tc>
          <w:tcPr>
            <w:tcW w:w="1843" w:type="dxa"/>
            <w:tcBorders>
              <w:top w:val="nil"/>
              <w:left w:val="single" w:sz="4" w:space="0" w:color="auto"/>
              <w:bottom w:val="single" w:sz="4" w:space="0" w:color="auto"/>
              <w:right w:val="single" w:sz="4" w:space="0" w:color="auto"/>
            </w:tcBorders>
          </w:tcPr>
          <w:p w14:paraId="3513C55B" w14:textId="77777777" w:rsidR="006B21E7" w:rsidRPr="000D3ABE" w:rsidRDefault="006B21E7" w:rsidP="006B21E7">
            <w:pPr>
              <w:jc w:val="left"/>
              <w:rPr>
                <w:sz w:val="18"/>
                <w:szCs w:val="18"/>
              </w:rPr>
            </w:pPr>
            <w:r w:rsidRPr="000D3ABE">
              <w:rPr>
                <w:sz w:val="18"/>
                <w:szCs w:val="18"/>
              </w:rPr>
              <w:t xml:space="preserve">Enoletni in </w:t>
            </w:r>
          </w:p>
          <w:p w14:paraId="5286F459" w14:textId="77777777" w:rsidR="006B21E7" w:rsidRPr="000D3ABE" w:rsidRDefault="006B21E7" w:rsidP="006B21E7">
            <w:pPr>
              <w:jc w:val="left"/>
              <w:rPr>
                <w:sz w:val="18"/>
                <w:szCs w:val="18"/>
              </w:rPr>
            </w:pPr>
            <w:r w:rsidRPr="000D3ABE">
              <w:rPr>
                <w:sz w:val="18"/>
                <w:szCs w:val="18"/>
              </w:rPr>
              <w:t>nekateri večletni ozkolistni pleveli</w:t>
            </w:r>
          </w:p>
        </w:tc>
        <w:tc>
          <w:tcPr>
            <w:tcW w:w="1985" w:type="dxa"/>
            <w:tcBorders>
              <w:top w:val="nil"/>
              <w:left w:val="single" w:sz="4" w:space="0" w:color="auto"/>
              <w:bottom w:val="single" w:sz="4" w:space="0" w:color="auto"/>
              <w:right w:val="single" w:sz="4" w:space="0" w:color="auto"/>
            </w:tcBorders>
          </w:tcPr>
          <w:p w14:paraId="1E58CE54" w14:textId="77777777" w:rsidR="006B21E7" w:rsidRPr="000D3ABE" w:rsidRDefault="006B21E7" w:rsidP="006B21E7">
            <w:pPr>
              <w:jc w:val="left"/>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4FF037BE" w14:textId="77777777" w:rsidR="006B21E7" w:rsidRPr="000D3ABE" w:rsidRDefault="006B21E7" w:rsidP="006B21E7">
            <w:pPr>
              <w:jc w:val="left"/>
              <w:rPr>
                <w:sz w:val="18"/>
                <w:szCs w:val="18"/>
              </w:rPr>
            </w:pPr>
            <w:r w:rsidRPr="000D3ABE">
              <w:rPr>
                <w:sz w:val="18"/>
                <w:szCs w:val="18"/>
              </w:rPr>
              <w:t xml:space="preserve">Agil 100 EC  </w:t>
            </w:r>
          </w:p>
        </w:tc>
        <w:tc>
          <w:tcPr>
            <w:tcW w:w="2407" w:type="dxa"/>
            <w:tcBorders>
              <w:top w:val="nil"/>
              <w:left w:val="single" w:sz="4" w:space="0" w:color="auto"/>
              <w:bottom w:val="single" w:sz="4" w:space="0" w:color="auto"/>
              <w:right w:val="single" w:sz="4" w:space="0" w:color="auto"/>
            </w:tcBorders>
          </w:tcPr>
          <w:p w14:paraId="4D975BF3" w14:textId="77777777" w:rsidR="006B21E7" w:rsidRPr="000D3ABE" w:rsidRDefault="006B21E7" w:rsidP="006B21E7">
            <w:pPr>
              <w:jc w:val="left"/>
              <w:rPr>
                <w:sz w:val="18"/>
                <w:szCs w:val="18"/>
              </w:rPr>
            </w:pPr>
            <w:r w:rsidRPr="000D3ABE">
              <w:rPr>
                <w:sz w:val="18"/>
                <w:szCs w:val="18"/>
              </w:rPr>
              <w:t>0,75-1,5 l/ha</w:t>
            </w:r>
          </w:p>
        </w:tc>
        <w:tc>
          <w:tcPr>
            <w:tcW w:w="1134" w:type="dxa"/>
            <w:tcBorders>
              <w:top w:val="nil"/>
              <w:left w:val="single" w:sz="4" w:space="0" w:color="auto"/>
              <w:bottom w:val="single" w:sz="4" w:space="0" w:color="auto"/>
              <w:right w:val="single" w:sz="4" w:space="0" w:color="auto"/>
            </w:tcBorders>
          </w:tcPr>
          <w:p w14:paraId="42AF50A5" w14:textId="77777777" w:rsidR="006B21E7" w:rsidRPr="000D3ABE" w:rsidRDefault="006B21E7" w:rsidP="006B21E7">
            <w:pPr>
              <w:jc w:val="left"/>
              <w:rPr>
                <w:sz w:val="18"/>
                <w:szCs w:val="18"/>
              </w:rPr>
            </w:pPr>
            <w:r w:rsidRPr="000D3ABE">
              <w:rPr>
                <w:sz w:val="18"/>
                <w:szCs w:val="18"/>
              </w:rPr>
              <w:t>60</w:t>
            </w:r>
          </w:p>
        </w:tc>
        <w:tc>
          <w:tcPr>
            <w:tcW w:w="4961" w:type="dxa"/>
            <w:tcBorders>
              <w:top w:val="nil"/>
              <w:left w:val="single" w:sz="4" w:space="0" w:color="auto"/>
              <w:bottom w:val="single" w:sz="4" w:space="0" w:color="auto"/>
              <w:right w:val="single" w:sz="4" w:space="0" w:color="auto"/>
            </w:tcBorders>
          </w:tcPr>
          <w:p w14:paraId="5AB59BD6" w14:textId="77777777" w:rsidR="006B21E7" w:rsidRPr="000D3ABE" w:rsidRDefault="006B21E7" w:rsidP="006B21E7">
            <w:pPr>
              <w:jc w:val="left"/>
              <w:rPr>
                <w:sz w:val="18"/>
                <w:szCs w:val="18"/>
              </w:rPr>
            </w:pPr>
            <w:r w:rsidRPr="000D3ABE">
              <w:rPr>
                <w:sz w:val="18"/>
                <w:szCs w:val="18"/>
              </w:rPr>
              <w:t>Od stadija  tretjega  lista plevela do sredine kolenčenja.</w:t>
            </w:r>
          </w:p>
          <w:p w14:paraId="04284F0A" w14:textId="77777777" w:rsidR="006B21E7" w:rsidRPr="000D3ABE" w:rsidRDefault="006B21E7" w:rsidP="006B21E7">
            <w:pPr>
              <w:jc w:val="left"/>
              <w:rPr>
                <w:sz w:val="18"/>
                <w:szCs w:val="18"/>
              </w:rPr>
            </w:pPr>
            <w:r w:rsidRPr="000D3ABE">
              <w:rPr>
                <w:sz w:val="18"/>
                <w:szCs w:val="18"/>
              </w:rPr>
              <w:t>Ko plevel doseže višino 15 do 25 cm.</w:t>
            </w:r>
          </w:p>
          <w:p w14:paraId="196CF47F" w14:textId="77777777" w:rsidR="006B21E7" w:rsidRPr="000D3ABE" w:rsidRDefault="006B21E7" w:rsidP="006B21E7">
            <w:pPr>
              <w:jc w:val="left"/>
              <w:rPr>
                <w:sz w:val="18"/>
                <w:szCs w:val="18"/>
              </w:rPr>
            </w:pPr>
            <w:r w:rsidRPr="000D3ABE">
              <w:rPr>
                <w:sz w:val="18"/>
                <w:szCs w:val="18"/>
              </w:rPr>
              <w:t>Ko plevel doseže višino 30 do 40 cm.</w:t>
            </w:r>
          </w:p>
        </w:tc>
      </w:tr>
      <w:tr w:rsidR="006B21E7" w:rsidRPr="000314A4" w14:paraId="77177537" w14:textId="77777777" w:rsidTr="006B21E7">
        <w:tc>
          <w:tcPr>
            <w:tcW w:w="1843" w:type="dxa"/>
            <w:tcBorders>
              <w:top w:val="nil"/>
              <w:left w:val="single" w:sz="4" w:space="0" w:color="auto"/>
              <w:bottom w:val="single" w:sz="4" w:space="0" w:color="auto"/>
              <w:right w:val="single" w:sz="4" w:space="0" w:color="auto"/>
            </w:tcBorders>
          </w:tcPr>
          <w:p w14:paraId="21EB4FDE" w14:textId="77777777" w:rsidR="006B21E7" w:rsidRPr="000D3ABE" w:rsidRDefault="006B21E7" w:rsidP="006B21E7">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5B63C114" w14:textId="77777777" w:rsidR="006B21E7" w:rsidRPr="000D3ABE" w:rsidRDefault="006B21E7" w:rsidP="006B21E7">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1CF2F668" w14:textId="77777777" w:rsidR="006B21E7" w:rsidRPr="000D3ABE" w:rsidRDefault="006B21E7" w:rsidP="006B21E7">
            <w:pPr>
              <w:jc w:val="left"/>
              <w:rPr>
                <w:sz w:val="18"/>
                <w:szCs w:val="18"/>
              </w:rPr>
            </w:pPr>
            <w:r w:rsidRPr="000D3ABE">
              <w:rPr>
                <w:sz w:val="18"/>
                <w:szCs w:val="18"/>
              </w:rPr>
              <w:t>Butisan S</w:t>
            </w:r>
          </w:p>
        </w:tc>
        <w:tc>
          <w:tcPr>
            <w:tcW w:w="2407" w:type="dxa"/>
            <w:tcBorders>
              <w:top w:val="nil"/>
              <w:left w:val="single" w:sz="4" w:space="0" w:color="auto"/>
              <w:bottom w:val="single" w:sz="4" w:space="0" w:color="auto"/>
              <w:right w:val="single" w:sz="4" w:space="0" w:color="auto"/>
            </w:tcBorders>
          </w:tcPr>
          <w:p w14:paraId="2FE3BAF7" w14:textId="77777777" w:rsidR="006B21E7" w:rsidRPr="000D3ABE" w:rsidRDefault="006B21E7" w:rsidP="006B21E7">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4E885EA3" w14:textId="77777777" w:rsidR="006B21E7" w:rsidRPr="000D3ABE" w:rsidRDefault="006B21E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60A362F0" w14:textId="77777777" w:rsidR="006B21E7" w:rsidRPr="000D3ABE" w:rsidRDefault="006B21E7" w:rsidP="006B21E7">
            <w:pPr>
              <w:jc w:val="left"/>
              <w:rPr>
                <w:sz w:val="18"/>
                <w:szCs w:val="18"/>
              </w:rPr>
            </w:pPr>
            <w:r w:rsidRPr="000D3ABE">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6B21E7" w:rsidRPr="000314A4" w14:paraId="4C907969" w14:textId="77777777" w:rsidTr="006B21E7">
        <w:tc>
          <w:tcPr>
            <w:tcW w:w="1843" w:type="dxa"/>
            <w:tcBorders>
              <w:top w:val="nil"/>
              <w:left w:val="single" w:sz="4" w:space="0" w:color="auto"/>
              <w:bottom w:val="single" w:sz="4" w:space="0" w:color="auto"/>
              <w:right w:val="single" w:sz="4" w:space="0" w:color="auto"/>
            </w:tcBorders>
          </w:tcPr>
          <w:p w14:paraId="59F8ABA0" w14:textId="77777777" w:rsidR="006B21E7" w:rsidRPr="000D3ABE" w:rsidRDefault="006B21E7" w:rsidP="006B21E7">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33DD01A7" w14:textId="77777777" w:rsidR="006B21E7" w:rsidRPr="000D3ABE" w:rsidRDefault="006B21E7" w:rsidP="006B21E7">
            <w:pPr>
              <w:jc w:val="left"/>
              <w:rPr>
                <w:sz w:val="18"/>
                <w:szCs w:val="18"/>
              </w:rPr>
            </w:pPr>
            <w:r w:rsidRPr="000D3ABE">
              <w:rPr>
                <w:sz w:val="18"/>
                <w:szCs w:val="18"/>
              </w:rPr>
              <w:t>napropamid</w:t>
            </w:r>
          </w:p>
        </w:tc>
        <w:tc>
          <w:tcPr>
            <w:tcW w:w="1562" w:type="dxa"/>
            <w:tcBorders>
              <w:top w:val="nil"/>
              <w:left w:val="single" w:sz="4" w:space="0" w:color="auto"/>
              <w:bottom w:val="single" w:sz="4" w:space="0" w:color="auto"/>
              <w:right w:val="single" w:sz="4" w:space="0" w:color="auto"/>
            </w:tcBorders>
          </w:tcPr>
          <w:p w14:paraId="4095260E" w14:textId="77777777" w:rsidR="006B21E7" w:rsidRPr="000D3ABE" w:rsidRDefault="006B21E7" w:rsidP="006B21E7">
            <w:pPr>
              <w:jc w:val="left"/>
              <w:rPr>
                <w:sz w:val="18"/>
                <w:szCs w:val="18"/>
              </w:rPr>
            </w:pPr>
            <w:r w:rsidRPr="000D3ABE">
              <w:rPr>
                <w:sz w:val="18"/>
                <w:szCs w:val="18"/>
              </w:rPr>
              <w:t>Devrinol 45 FL</w:t>
            </w:r>
          </w:p>
        </w:tc>
        <w:tc>
          <w:tcPr>
            <w:tcW w:w="2407" w:type="dxa"/>
            <w:tcBorders>
              <w:top w:val="nil"/>
              <w:left w:val="single" w:sz="4" w:space="0" w:color="auto"/>
              <w:bottom w:val="single" w:sz="4" w:space="0" w:color="auto"/>
              <w:right w:val="single" w:sz="4" w:space="0" w:color="auto"/>
            </w:tcBorders>
          </w:tcPr>
          <w:p w14:paraId="34E1BE61" w14:textId="77777777" w:rsidR="006B21E7" w:rsidRPr="000D3ABE" w:rsidRDefault="006B21E7" w:rsidP="006B21E7">
            <w:pPr>
              <w:jc w:val="left"/>
              <w:rPr>
                <w:sz w:val="18"/>
                <w:szCs w:val="18"/>
              </w:rPr>
            </w:pPr>
            <w:r w:rsidRPr="000D3ABE">
              <w:rPr>
                <w:sz w:val="18"/>
                <w:szCs w:val="18"/>
              </w:rPr>
              <w:t>2</w:t>
            </w:r>
            <w:r>
              <w:rPr>
                <w:sz w:val="18"/>
                <w:szCs w:val="18"/>
              </w:rPr>
              <w:t>,7</w:t>
            </w:r>
            <w:r w:rsidRPr="000D3ABE">
              <w:rPr>
                <w:sz w:val="18"/>
                <w:szCs w:val="18"/>
              </w:rPr>
              <w:t xml:space="preserve"> l/ha</w:t>
            </w:r>
          </w:p>
        </w:tc>
        <w:tc>
          <w:tcPr>
            <w:tcW w:w="1134" w:type="dxa"/>
            <w:tcBorders>
              <w:top w:val="nil"/>
              <w:left w:val="single" w:sz="4" w:space="0" w:color="auto"/>
              <w:bottom w:val="single" w:sz="4" w:space="0" w:color="auto"/>
              <w:right w:val="single" w:sz="4" w:space="0" w:color="auto"/>
            </w:tcBorders>
          </w:tcPr>
          <w:p w14:paraId="53515A2A" w14:textId="77777777" w:rsidR="006B21E7" w:rsidRDefault="006B21E7" w:rsidP="006B21E7">
            <w:pPr>
              <w:jc w:val="left"/>
              <w:rPr>
                <w:sz w:val="18"/>
                <w:szCs w:val="18"/>
              </w:rPr>
            </w:pPr>
          </w:p>
          <w:p w14:paraId="72FCEFAC" w14:textId="77777777" w:rsidR="006B21E7" w:rsidRPr="000D3ABE" w:rsidRDefault="006B21E7" w:rsidP="006B21E7">
            <w:pPr>
              <w:jc w:val="left"/>
              <w:rPr>
                <w:sz w:val="18"/>
                <w:szCs w:val="18"/>
              </w:rPr>
            </w:pPr>
            <w:r>
              <w:rPr>
                <w:sz w:val="18"/>
                <w:szCs w:val="18"/>
              </w:rPr>
              <w:t>ČU</w:t>
            </w:r>
            <w:r w:rsidRPr="000D3ABE">
              <w:rPr>
                <w:sz w:val="18"/>
                <w:szCs w:val="18"/>
              </w:rPr>
              <w:t xml:space="preserve"> </w:t>
            </w:r>
          </w:p>
        </w:tc>
        <w:tc>
          <w:tcPr>
            <w:tcW w:w="4961" w:type="dxa"/>
            <w:tcBorders>
              <w:top w:val="nil"/>
              <w:left w:val="single" w:sz="4" w:space="0" w:color="auto"/>
              <w:bottom w:val="single" w:sz="4" w:space="0" w:color="auto"/>
              <w:right w:val="single" w:sz="4" w:space="0" w:color="auto"/>
            </w:tcBorders>
          </w:tcPr>
          <w:p w14:paraId="6C838155" w14:textId="77777777" w:rsidR="006B21E7" w:rsidRDefault="006B21E7" w:rsidP="006B21E7">
            <w:pPr>
              <w:pStyle w:val="Telobesedila2"/>
              <w:tabs>
                <w:tab w:val="clear" w:pos="1420"/>
              </w:tabs>
              <w:rPr>
                <w:lang w:eastAsia="sl-SI"/>
              </w:rPr>
            </w:pPr>
            <w:r w:rsidRPr="000D3ABE">
              <w:t>Tretiramo pred sajenjem z inkorporacijo na globino 2–5 cm. Ne deluje na plevele iz družin križnic in razhudnikov.</w:t>
            </w:r>
          </w:p>
          <w:p w14:paraId="0C0590CB" w14:textId="77777777" w:rsidR="006B21E7" w:rsidRPr="000D3ABE" w:rsidRDefault="006B21E7" w:rsidP="006B21E7">
            <w:pPr>
              <w:pStyle w:val="Telobesedila2"/>
              <w:tabs>
                <w:tab w:val="clear" w:pos="1420"/>
              </w:tabs>
            </w:pPr>
            <w:r w:rsidRPr="00105F58">
              <w:t>Omejitve pri sajenju naslednjih kultur!</w:t>
            </w:r>
          </w:p>
        </w:tc>
      </w:tr>
      <w:tr w:rsidR="006B21E7" w:rsidRPr="00105F58" w14:paraId="51EFC19F" w14:textId="77777777" w:rsidTr="006B21E7">
        <w:tc>
          <w:tcPr>
            <w:tcW w:w="1843" w:type="dxa"/>
            <w:tcBorders>
              <w:top w:val="nil"/>
              <w:left w:val="single" w:sz="4" w:space="0" w:color="auto"/>
              <w:bottom w:val="single" w:sz="4" w:space="0" w:color="auto"/>
              <w:right w:val="single" w:sz="4" w:space="0" w:color="auto"/>
            </w:tcBorders>
          </w:tcPr>
          <w:p w14:paraId="5D8E9DCA" w14:textId="77777777" w:rsidR="006B21E7" w:rsidRPr="000D3ABE" w:rsidRDefault="006B21E7" w:rsidP="006B21E7">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434836C2" w14:textId="77777777" w:rsidR="006B21E7" w:rsidRPr="000D3ABE" w:rsidRDefault="006B21E7" w:rsidP="006B21E7">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44698B4A" w14:textId="77777777" w:rsidR="006B21E7" w:rsidRPr="000D3ABE" w:rsidRDefault="006B21E7" w:rsidP="006B21E7">
            <w:pPr>
              <w:jc w:val="left"/>
              <w:rPr>
                <w:sz w:val="18"/>
                <w:szCs w:val="18"/>
              </w:rPr>
            </w:pPr>
            <w:r w:rsidRPr="000D3ABE">
              <w:rPr>
                <w:sz w:val="18"/>
                <w:szCs w:val="18"/>
              </w:rPr>
              <w:t>Fuego</w:t>
            </w:r>
          </w:p>
        </w:tc>
        <w:tc>
          <w:tcPr>
            <w:tcW w:w="2407" w:type="dxa"/>
            <w:tcBorders>
              <w:top w:val="nil"/>
              <w:left w:val="single" w:sz="4" w:space="0" w:color="auto"/>
              <w:bottom w:val="single" w:sz="4" w:space="0" w:color="auto"/>
              <w:right w:val="single" w:sz="4" w:space="0" w:color="auto"/>
            </w:tcBorders>
          </w:tcPr>
          <w:p w14:paraId="2011756B" w14:textId="77777777" w:rsidR="006B21E7" w:rsidRPr="000D3ABE" w:rsidRDefault="006B21E7" w:rsidP="006B21E7">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58D2540D" w14:textId="77777777" w:rsidR="006B21E7" w:rsidRPr="000D3ABE" w:rsidRDefault="006B21E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17EF49D2" w14:textId="77777777" w:rsidR="006B21E7" w:rsidRPr="000D3ABE" w:rsidRDefault="006B21E7" w:rsidP="006B21E7">
            <w:pPr>
              <w:autoSpaceDE w:val="0"/>
              <w:autoSpaceDN w:val="0"/>
              <w:adjustRightInd w:val="0"/>
              <w:jc w:val="left"/>
              <w:rPr>
                <w:sz w:val="18"/>
                <w:szCs w:val="18"/>
                <w:lang w:eastAsia="sl-SI"/>
              </w:rPr>
            </w:pPr>
            <w:r w:rsidRPr="000D3ABE">
              <w:rPr>
                <w:sz w:val="18"/>
                <w:szCs w:val="18"/>
                <w:lang w:eastAsia="sl-SI"/>
              </w:rPr>
              <w:t>Tretira se po presajanju sadik oziroma najpozneje, ko imajo gojene rastline razvite 3 do 4 prave liste (BBCH 13-14), pred vznikom plevela oziroma najpozneje do faze, ko ima plevel dva lista.</w:t>
            </w:r>
          </w:p>
        </w:tc>
      </w:tr>
      <w:tr w:rsidR="006B21E7" w:rsidRPr="00105F58" w14:paraId="32BBA7B4" w14:textId="77777777" w:rsidTr="006B21E7">
        <w:tc>
          <w:tcPr>
            <w:tcW w:w="1843" w:type="dxa"/>
            <w:tcBorders>
              <w:top w:val="nil"/>
              <w:left w:val="single" w:sz="4" w:space="0" w:color="auto"/>
              <w:bottom w:val="single" w:sz="4" w:space="0" w:color="auto"/>
              <w:right w:val="single" w:sz="4" w:space="0" w:color="auto"/>
            </w:tcBorders>
          </w:tcPr>
          <w:p w14:paraId="75E3E3C6" w14:textId="77777777" w:rsidR="006B21E7" w:rsidRPr="000D3ABE" w:rsidRDefault="006B21E7" w:rsidP="006B21E7">
            <w:pPr>
              <w:jc w:val="left"/>
              <w:rPr>
                <w:sz w:val="18"/>
                <w:szCs w:val="18"/>
              </w:rPr>
            </w:pPr>
            <w:r w:rsidRPr="000D3ABE">
              <w:rPr>
                <w:sz w:val="18"/>
                <w:szCs w:val="18"/>
              </w:rPr>
              <w:t>Enoletni širokolistni pleveli</w:t>
            </w:r>
          </w:p>
        </w:tc>
        <w:tc>
          <w:tcPr>
            <w:tcW w:w="1985" w:type="dxa"/>
            <w:tcBorders>
              <w:top w:val="nil"/>
              <w:left w:val="single" w:sz="4" w:space="0" w:color="auto"/>
              <w:bottom w:val="single" w:sz="4" w:space="0" w:color="auto"/>
              <w:right w:val="single" w:sz="4" w:space="0" w:color="auto"/>
            </w:tcBorders>
          </w:tcPr>
          <w:p w14:paraId="42A61C2A" w14:textId="77777777" w:rsidR="006B21E7" w:rsidRPr="000D3ABE" w:rsidRDefault="006B21E7" w:rsidP="006B21E7">
            <w:pPr>
              <w:jc w:val="left"/>
              <w:rPr>
                <w:sz w:val="18"/>
                <w:szCs w:val="18"/>
              </w:rPr>
            </w:pPr>
            <w:r w:rsidRPr="000D3ABE">
              <w:rPr>
                <w:sz w:val="18"/>
                <w:szCs w:val="18"/>
              </w:rPr>
              <w:t>piridat</w:t>
            </w:r>
          </w:p>
        </w:tc>
        <w:tc>
          <w:tcPr>
            <w:tcW w:w="1562" w:type="dxa"/>
            <w:tcBorders>
              <w:top w:val="nil"/>
              <w:left w:val="single" w:sz="4" w:space="0" w:color="auto"/>
              <w:bottom w:val="single" w:sz="4" w:space="0" w:color="auto"/>
              <w:right w:val="single" w:sz="4" w:space="0" w:color="auto"/>
            </w:tcBorders>
          </w:tcPr>
          <w:p w14:paraId="79934D33" w14:textId="77777777" w:rsidR="006B21E7" w:rsidRPr="000D3ABE" w:rsidRDefault="006B21E7" w:rsidP="006B21E7">
            <w:pPr>
              <w:jc w:val="left"/>
              <w:rPr>
                <w:sz w:val="18"/>
                <w:szCs w:val="18"/>
              </w:rPr>
            </w:pPr>
            <w:r w:rsidRPr="000D3ABE">
              <w:rPr>
                <w:sz w:val="18"/>
                <w:szCs w:val="18"/>
              </w:rPr>
              <w:t>Lentagran WP</w:t>
            </w:r>
          </w:p>
        </w:tc>
        <w:tc>
          <w:tcPr>
            <w:tcW w:w="2407" w:type="dxa"/>
            <w:tcBorders>
              <w:top w:val="nil"/>
              <w:left w:val="single" w:sz="4" w:space="0" w:color="auto"/>
              <w:bottom w:val="single" w:sz="4" w:space="0" w:color="auto"/>
              <w:right w:val="single" w:sz="4" w:space="0" w:color="auto"/>
            </w:tcBorders>
          </w:tcPr>
          <w:p w14:paraId="2305847B" w14:textId="77777777" w:rsidR="006B21E7" w:rsidRPr="000D3ABE" w:rsidRDefault="006B21E7" w:rsidP="006B21E7">
            <w:pPr>
              <w:jc w:val="left"/>
              <w:rPr>
                <w:sz w:val="18"/>
                <w:szCs w:val="18"/>
              </w:rPr>
            </w:pPr>
            <w:r w:rsidRPr="000D3ABE">
              <w:rPr>
                <w:sz w:val="18"/>
                <w:szCs w:val="18"/>
              </w:rPr>
              <w:t>2 kg/ha</w:t>
            </w:r>
          </w:p>
        </w:tc>
        <w:tc>
          <w:tcPr>
            <w:tcW w:w="1134" w:type="dxa"/>
            <w:tcBorders>
              <w:top w:val="nil"/>
              <w:left w:val="single" w:sz="4" w:space="0" w:color="auto"/>
              <w:bottom w:val="single" w:sz="4" w:space="0" w:color="auto"/>
              <w:right w:val="single" w:sz="4" w:space="0" w:color="auto"/>
            </w:tcBorders>
          </w:tcPr>
          <w:p w14:paraId="25B82C57" w14:textId="77777777" w:rsidR="006B21E7" w:rsidRPr="000D3ABE" w:rsidRDefault="006B21E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2589CE4A" w14:textId="77777777" w:rsidR="006B21E7" w:rsidRPr="000D3ABE" w:rsidRDefault="006B21E7" w:rsidP="006B21E7">
            <w:pPr>
              <w:jc w:val="left"/>
              <w:rPr>
                <w:sz w:val="18"/>
                <w:szCs w:val="18"/>
              </w:rPr>
            </w:pPr>
            <w:r w:rsidRPr="000D3ABE">
              <w:rPr>
                <w:sz w:val="18"/>
                <w:szCs w:val="18"/>
              </w:rPr>
              <w:t>Uporaba takoj po kalitivi ali 3 do 4 tedne po presajanju. Možen pojav prehodne fitotoksičnosti.</w:t>
            </w:r>
          </w:p>
        </w:tc>
      </w:tr>
      <w:tr w:rsidR="006B21E7" w:rsidRPr="00105F58" w14:paraId="0FD0EB6C" w14:textId="77777777" w:rsidTr="006B21E7">
        <w:tc>
          <w:tcPr>
            <w:tcW w:w="1843" w:type="dxa"/>
            <w:tcBorders>
              <w:top w:val="nil"/>
              <w:left w:val="single" w:sz="4" w:space="0" w:color="auto"/>
              <w:bottom w:val="single" w:sz="4" w:space="0" w:color="auto"/>
              <w:right w:val="single" w:sz="4" w:space="0" w:color="auto"/>
            </w:tcBorders>
          </w:tcPr>
          <w:p w14:paraId="641D6E6B" w14:textId="77777777" w:rsidR="006B21E7" w:rsidRPr="000D3ABE" w:rsidRDefault="006B21E7" w:rsidP="006B21E7">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5821EA64" w14:textId="77777777" w:rsidR="006B21E7" w:rsidRPr="000D3ABE" w:rsidRDefault="006B21E7" w:rsidP="006B21E7">
            <w:pPr>
              <w:jc w:val="left"/>
              <w:rPr>
                <w:sz w:val="18"/>
                <w:szCs w:val="18"/>
              </w:rPr>
            </w:pPr>
            <w:r w:rsidRPr="000D3ABE">
              <w:rPr>
                <w:sz w:val="18"/>
                <w:szCs w:val="18"/>
              </w:rPr>
              <w:t>klopiralid</w:t>
            </w:r>
          </w:p>
        </w:tc>
        <w:tc>
          <w:tcPr>
            <w:tcW w:w="1562" w:type="dxa"/>
            <w:tcBorders>
              <w:top w:val="nil"/>
              <w:left w:val="single" w:sz="4" w:space="0" w:color="auto"/>
              <w:bottom w:val="single" w:sz="4" w:space="0" w:color="auto"/>
              <w:right w:val="single" w:sz="4" w:space="0" w:color="auto"/>
            </w:tcBorders>
          </w:tcPr>
          <w:p w14:paraId="2829F145" w14:textId="77777777" w:rsidR="006B21E7" w:rsidRPr="000D3ABE" w:rsidRDefault="006B21E7" w:rsidP="006B21E7">
            <w:pPr>
              <w:jc w:val="left"/>
              <w:rPr>
                <w:sz w:val="18"/>
                <w:szCs w:val="18"/>
              </w:rPr>
            </w:pPr>
            <w:r w:rsidRPr="000D3ABE">
              <w:rPr>
                <w:sz w:val="18"/>
                <w:szCs w:val="18"/>
              </w:rPr>
              <w:t>Lontrel 100</w:t>
            </w:r>
          </w:p>
        </w:tc>
        <w:tc>
          <w:tcPr>
            <w:tcW w:w="2407" w:type="dxa"/>
            <w:tcBorders>
              <w:top w:val="nil"/>
              <w:left w:val="single" w:sz="4" w:space="0" w:color="auto"/>
              <w:bottom w:val="single" w:sz="4" w:space="0" w:color="auto"/>
              <w:right w:val="single" w:sz="4" w:space="0" w:color="auto"/>
            </w:tcBorders>
          </w:tcPr>
          <w:p w14:paraId="6C19AFF7" w14:textId="77777777" w:rsidR="006B21E7" w:rsidRPr="000D3ABE" w:rsidRDefault="006B21E7" w:rsidP="006B21E7">
            <w:pPr>
              <w:jc w:val="left"/>
              <w:rPr>
                <w:sz w:val="18"/>
                <w:szCs w:val="18"/>
              </w:rPr>
            </w:pPr>
            <w:r w:rsidRPr="000D3ABE">
              <w:rPr>
                <w:sz w:val="18"/>
                <w:szCs w:val="18"/>
              </w:rPr>
              <w:t>1-1,2 l/ha</w:t>
            </w:r>
          </w:p>
        </w:tc>
        <w:tc>
          <w:tcPr>
            <w:tcW w:w="1134" w:type="dxa"/>
            <w:tcBorders>
              <w:top w:val="nil"/>
              <w:left w:val="single" w:sz="4" w:space="0" w:color="auto"/>
              <w:bottom w:val="single" w:sz="4" w:space="0" w:color="auto"/>
              <w:right w:val="single" w:sz="4" w:space="0" w:color="auto"/>
            </w:tcBorders>
          </w:tcPr>
          <w:p w14:paraId="30809702" w14:textId="77777777" w:rsidR="006B21E7" w:rsidRPr="000D3ABE" w:rsidRDefault="006B21E7" w:rsidP="006B21E7">
            <w:pPr>
              <w:jc w:val="left"/>
              <w:rPr>
                <w:sz w:val="18"/>
                <w:szCs w:val="18"/>
              </w:rPr>
            </w:pPr>
            <w:r w:rsidRPr="000D3ABE">
              <w:rPr>
                <w:sz w:val="18"/>
                <w:szCs w:val="18"/>
              </w:rPr>
              <w:t xml:space="preserve">28 </w:t>
            </w:r>
          </w:p>
        </w:tc>
        <w:tc>
          <w:tcPr>
            <w:tcW w:w="4961" w:type="dxa"/>
            <w:tcBorders>
              <w:top w:val="nil"/>
              <w:left w:val="single" w:sz="4" w:space="0" w:color="auto"/>
              <w:bottom w:val="single" w:sz="4" w:space="0" w:color="auto"/>
              <w:right w:val="single" w:sz="4" w:space="0" w:color="auto"/>
            </w:tcBorders>
          </w:tcPr>
          <w:p w14:paraId="502E005E" w14:textId="77777777" w:rsidR="006B21E7" w:rsidRPr="000D3ABE" w:rsidRDefault="006B21E7" w:rsidP="006B21E7">
            <w:pPr>
              <w:jc w:val="left"/>
              <w:rPr>
                <w:sz w:val="18"/>
                <w:szCs w:val="18"/>
              </w:rPr>
            </w:pPr>
            <w:r w:rsidRPr="000D3ABE">
              <w:rPr>
                <w:sz w:val="18"/>
                <w:szCs w:val="18"/>
                <w:lang w:eastAsia="sl-SI"/>
              </w:rPr>
              <w:t>Uporabiti od razgrnjenega šestega pravega lista do razgrnjenih devet ali več pravih listov</w:t>
            </w:r>
          </w:p>
        </w:tc>
      </w:tr>
      <w:tr w:rsidR="006B21E7" w:rsidRPr="00105F58" w14:paraId="6EC168F1" w14:textId="77777777" w:rsidTr="006B21E7">
        <w:tc>
          <w:tcPr>
            <w:tcW w:w="1843" w:type="dxa"/>
            <w:tcBorders>
              <w:top w:val="nil"/>
              <w:left w:val="single" w:sz="4" w:space="0" w:color="auto"/>
              <w:bottom w:val="single" w:sz="4" w:space="0" w:color="auto"/>
              <w:right w:val="single" w:sz="4" w:space="0" w:color="auto"/>
            </w:tcBorders>
          </w:tcPr>
          <w:p w14:paraId="5CE43678" w14:textId="77777777" w:rsidR="006B21E7" w:rsidRPr="00105F58" w:rsidRDefault="006B21E7" w:rsidP="006B21E7">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3A0A8830" w14:textId="77777777" w:rsidR="006B21E7" w:rsidRPr="00105F58" w:rsidRDefault="006B21E7" w:rsidP="006B21E7">
            <w:pPr>
              <w:jc w:val="left"/>
              <w:rPr>
                <w:sz w:val="18"/>
                <w:szCs w:val="18"/>
              </w:rPr>
            </w:pPr>
            <w:r w:rsidRPr="000D3ABE">
              <w:rPr>
                <w:sz w:val="18"/>
                <w:szCs w:val="18"/>
              </w:rPr>
              <w:t>klopiralid</w:t>
            </w:r>
          </w:p>
        </w:tc>
        <w:tc>
          <w:tcPr>
            <w:tcW w:w="1562" w:type="dxa"/>
            <w:tcBorders>
              <w:top w:val="nil"/>
              <w:left w:val="single" w:sz="4" w:space="0" w:color="auto"/>
              <w:bottom w:val="single" w:sz="4" w:space="0" w:color="auto"/>
              <w:right w:val="single" w:sz="4" w:space="0" w:color="auto"/>
            </w:tcBorders>
          </w:tcPr>
          <w:p w14:paraId="4117772C" w14:textId="77777777" w:rsidR="006B21E7" w:rsidRPr="00105F58" w:rsidRDefault="006B21E7" w:rsidP="006B21E7">
            <w:pPr>
              <w:jc w:val="left"/>
              <w:rPr>
                <w:sz w:val="18"/>
                <w:szCs w:val="18"/>
              </w:rPr>
            </w:pPr>
            <w:r w:rsidRPr="000D3ABE">
              <w:rPr>
                <w:sz w:val="18"/>
                <w:szCs w:val="18"/>
              </w:rPr>
              <w:t>Lontrel 72SG</w:t>
            </w:r>
          </w:p>
        </w:tc>
        <w:tc>
          <w:tcPr>
            <w:tcW w:w="2407" w:type="dxa"/>
            <w:tcBorders>
              <w:top w:val="nil"/>
              <w:left w:val="single" w:sz="4" w:space="0" w:color="auto"/>
              <w:bottom w:val="single" w:sz="4" w:space="0" w:color="auto"/>
              <w:right w:val="single" w:sz="4" w:space="0" w:color="auto"/>
            </w:tcBorders>
          </w:tcPr>
          <w:p w14:paraId="3C43B5BE" w14:textId="77777777" w:rsidR="006B21E7" w:rsidRPr="00105F58" w:rsidRDefault="006B21E7" w:rsidP="006B21E7">
            <w:pPr>
              <w:jc w:val="left"/>
              <w:rPr>
                <w:sz w:val="18"/>
                <w:szCs w:val="18"/>
              </w:rPr>
            </w:pPr>
            <w:r w:rsidRPr="000D3ABE">
              <w:rPr>
                <w:sz w:val="18"/>
                <w:szCs w:val="18"/>
              </w:rPr>
              <w:t>0,17 kg/ha</w:t>
            </w:r>
          </w:p>
        </w:tc>
        <w:tc>
          <w:tcPr>
            <w:tcW w:w="1134" w:type="dxa"/>
            <w:tcBorders>
              <w:top w:val="nil"/>
              <w:left w:val="single" w:sz="4" w:space="0" w:color="auto"/>
              <w:bottom w:val="single" w:sz="4" w:space="0" w:color="auto"/>
              <w:right w:val="single" w:sz="4" w:space="0" w:color="auto"/>
            </w:tcBorders>
          </w:tcPr>
          <w:p w14:paraId="0C9FFCF0" w14:textId="77777777" w:rsidR="006B21E7" w:rsidRPr="00105F58" w:rsidRDefault="006B21E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70B73E87" w14:textId="77777777" w:rsidR="006B21E7" w:rsidRPr="007F4CA0" w:rsidRDefault="006B21E7" w:rsidP="006B21E7">
            <w:pPr>
              <w:autoSpaceDE w:val="0"/>
              <w:autoSpaceDN w:val="0"/>
              <w:adjustRightInd w:val="0"/>
              <w:jc w:val="left"/>
              <w:rPr>
                <w:sz w:val="18"/>
                <w:szCs w:val="18"/>
                <w:lang w:eastAsia="sl-SI"/>
              </w:rPr>
            </w:pPr>
            <w:r w:rsidRPr="007F4CA0">
              <w:rPr>
                <w:sz w:val="18"/>
                <w:szCs w:val="18"/>
                <w:lang w:eastAsia="sl-SI"/>
              </w:rPr>
              <w:t xml:space="preserve">Plevel naj bo v razvojni fazi 2-6 listov. </w:t>
            </w:r>
          </w:p>
          <w:p w14:paraId="40E6BBDA" w14:textId="77777777" w:rsidR="006B21E7" w:rsidRPr="00105F58" w:rsidRDefault="006B21E7" w:rsidP="006B21E7">
            <w:pPr>
              <w:autoSpaceDE w:val="0"/>
              <w:autoSpaceDN w:val="0"/>
              <w:adjustRightInd w:val="0"/>
              <w:jc w:val="left"/>
              <w:rPr>
                <w:sz w:val="18"/>
                <w:szCs w:val="18"/>
                <w:lang w:eastAsia="sl-SI"/>
              </w:rPr>
            </w:pPr>
            <w:r w:rsidRPr="00105F58">
              <w:rPr>
                <w:sz w:val="18"/>
                <w:szCs w:val="18"/>
                <w:lang w:eastAsia="sl-SI"/>
              </w:rPr>
              <w:t>Uporabiti od razvitega šestega pravega lista do razvitih devet ali več pravih listov (BBCH16 -19), vendar najpozneje 6 tednov pred spravilom;</w:t>
            </w:r>
          </w:p>
        </w:tc>
      </w:tr>
      <w:tr w:rsidR="006B21E7" w:rsidRPr="00105F58" w14:paraId="43DA0656" w14:textId="77777777" w:rsidTr="006B21E7">
        <w:tc>
          <w:tcPr>
            <w:tcW w:w="1843" w:type="dxa"/>
            <w:tcBorders>
              <w:top w:val="nil"/>
              <w:left w:val="single" w:sz="4" w:space="0" w:color="auto"/>
              <w:bottom w:val="single" w:sz="4" w:space="0" w:color="auto"/>
              <w:right w:val="single" w:sz="4" w:space="0" w:color="auto"/>
            </w:tcBorders>
          </w:tcPr>
          <w:p w14:paraId="0CE3E216" w14:textId="77777777" w:rsidR="006B21E7" w:rsidRPr="00105F58" w:rsidRDefault="006B21E7" w:rsidP="006B21E7">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1D651546" w14:textId="77777777" w:rsidR="006B21E7" w:rsidRPr="00105F58" w:rsidRDefault="006B21E7" w:rsidP="006B21E7">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49EDE982" w14:textId="77777777" w:rsidR="006B21E7" w:rsidRPr="00105F58" w:rsidRDefault="006B21E7" w:rsidP="006B21E7">
            <w:pPr>
              <w:jc w:val="left"/>
              <w:rPr>
                <w:sz w:val="18"/>
                <w:szCs w:val="18"/>
              </w:rPr>
            </w:pPr>
            <w:r w:rsidRPr="000D3ABE">
              <w:rPr>
                <w:sz w:val="18"/>
                <w:szCs w:val="18"/>
              </w:rPr>
              <w:t>Rapsan 500 SC</w:t>
            </w:r>
          </w:p>
        </w:tc>
        <w:tc>
          <w:tcPr>
            <w:tcW w:w="2407" w:type="dxa"/>
            <w:tcBorders>
              <w:top w:val="nil"/>
              <w:left w:val="single" w:sz="4" w:space="0" w:color="auto"/>
              <w:bottom w:val="single" w:sz="4" w:space="0" w:color="auto"/>
              <w:right w:val="single" w:sz="4" w:space="0" w:color="auto"/>
            </w:tcBorders>
          </w:tcPr>
          <w:p w14:paraId="4723FA37" w14:textId="77777777" w:rsidR="006B21E7" w:rsidRPr="00105F58" w:rsidRDefault="006B21E7" w:rsidP="006B21E7">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4A42EF97" w14:textId="77777777" w:rsidR="006B21E7" w:rsidRPr="00105F58" w:rsidRDefault="006B21E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04EE4502" w14:textId="77777777" w:rsidR="006B21E7" w:rsidRPr="00105F58" w:rsidRDefault="006B21E7" w:rsidP="006B21E7">
            <w:pPr>
              <w:autoSpaceDE w:val="0"/>
              <w:autoSpaceDN w:val="0"/>
              <w:adjustRightInd w:val="0"/>
              <w:jc w:val="left"/>
              <w:rPr>
                <w:sz w:val="18"/>
                <w:szCs w:val="18"/>
                <w:lang w:eastAsia="sl-SI"/>
              </w:rPr>
            </w:pPr>
            <w:r w:rsidRPr="007F4CA0">
              <w:rPr>
                <w:sz w:val="18"/>
                <w:szCs w:val="18"/>
                <w:lang w:eastAsia="sl-SI"/>
              </w:rPr>
              <w:t>Tretira se v fenološki fazi od razvitega šestega do osmega pravega lista (BBCH 16-18) oziroma 6-8 dni po sajenju,</w:t>
            </w:r>
          </w:p>
        </w:tc>
      </w:tr>
      <w:tr w:rsidR="006B21E7" w:rsidRPr="00105F58" w14:paraId="19CA24D0" w14:textId="77777777" w:rsidTr="006B21E7">
        <w:tc>
          <w:tcPr>
            <w:tcW w:w="1843" w:type="dxa"/>
            <w:tcBorders>
              <w:top w:val="nil"/>
              <w:left w:val="single" w:sz="4" w:space="0" w:color="auto"/>
              <w:bottom w:val="single" w:sz="4" w:space="0" w:color="auto"/>
              <w:right w:val="single" w:sz="4" w:space="0" w:color="auto"/>
            </w:tcBorders>
          </w:tcPr>
          <w:p w14:paraId="1E31FC51" w14:textId="77777777" w:rsidR="006B21E7" w:rsidRPr="000D3ABE" w:rsidRDefault="006B21E7" w:rsidP="006B21E7">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7EA9788D" w14:textId="77777777" w:rsidR="006B21E7" w:rsidRPr="000D3ABE" w:rsidRDefault="006B21E7" w:rsidP="006B21E7">
            <w:pPr>
              <w:jc w:val="left"/>
              <w:rPr>
                <w:sz w:val="18"/>
                <w:szCs w:val="18"/>
              </w:rPr>
            </w:pPr>
            <w:r w:rsidRPr="000D3ABE">
              <w:rPr>
                <w:sz w:val="18"/>
                <w:szCs w:val="18"/>
              </w:rPr>
              <w:t>pendimetalin</w:t>
            </w:r>
          </w:p>
        </w:tc>
        <w:tc>
          <w:tcPr>
            <w:tcW w:w="1562" w:type="dxa"/>
            <w:tcBorders>
              <w:top w:val="nil"/>
              <w:left w:val="single" w:sz="4" w:space="0" w:color="auto"/>
              <w:bottom w:val="single" w:sz="4" w:space="0" w:color="auto"/>
              <w:right w:val="single" w:sz="4" w:space="0" w:color="auto"/>
            </w:tcBorders>
          </w:tcPr>
          <w:p w14:paraId="4682C437" w14:textId="77777777" w:rsidR="006B21E7" w:rsidRPr="000D3ABE" w:rsidRDefault="006B21E7" w:rsidP="006B21E7">
            <w:pPr>
              <w:jc w:val="left"/>
              <w:rPr>
                <w:sz w:val="18"/>
                <w:szCs w:val="18"/>
              </w:rPr>
            </w:pPr>
            <w:r w:rsidRPr="000D3ABE">
              <w:rPr>
                <w:sz w:val="18"/>
                <w:szCs w:val="18"/>
              </w:rPr>
              <w:t>Stomp Aqua*</w:t>
            </w:r>
          </w:p>
        </w:tc>
        <w:tc>
          <w:tcPr>
            <w:tcW w:w="2407" w:type="dxa"/>
            <w:tcBorders>
              <w:top w:val="nil"/>
              <w:left w:val="single" w:sz="4" w:space="0" w:color="auto"/>
              <w:bottom w:val="single" w:sz="4" w:space="0" w:color="auto"/>
              <w:right w:val="single" w:sz="4" w:space="0" w:color="auto"/>
            </w:tcBorders>
          </w:tcPr>
          <w:p w14:paraId="21AE49B9" w14:textId="77777777" w:rsidR="006B21E7" w:rsidRPr="000D3ABE" w:rsidRDefault="006B21E7" w:rsidP="006B21E7">
            <w:pPr>
              <w:jc w:val="left"/>
              <w:rPr>
                <w:sz w:val="18"/>
                <w:szCs w:val="18"/>
              </w:rPr>
            </w:pPr>
            <w:r w:rsidRPr="000D3ABE">
              <w:rPr>
                <w:sz w:val="18"/>
                <w:szCs w:val="18"/>
              </w:rPr>
              <w:t>2,9 l/ha</w:t>
            </w:r>
          </w:p>
        </w:tc>
        <w:tc>
          <w:tcPr>
            <w:tcW w:w="1134" w:type="dxa"/>
            <w:tcBorders>
              <w:top w:val="nil"/>
              <w:left w:val="single" w:sz="4" w:space="0" w:color="auto"/>
              <w:bottom w:val="single" w:sz="4" w:space="0" w:color="auto"/>
              <w:right w:val="single" w:sz="4" w:space="0" w:color="auto"/>
            </w:tcBorders>
          </w:tcPr>
          <w:p w14:paraId="364F0C95" w14:textId="77777777" w:rsidR="006B21E7" w:rsidRPr="000D3ABE" w:rsidRDefault="006B21E7" w:rsidP="006B21E7">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11A289D2" w14:textId="77777777" w:rsidR="006B21E7" w:rsidRPr="00105F58" w:rsidRDefault="006B21E7" w:rsidP="006B21E7">
            <w:pPr>
              <w:pStyle w:val="Telobesedila2"/>
              <w:tabs>
                <w:tab w:val="clear" w:pos="1420"/>
              </w:tabs>
            </w:pPr>
            <w:r w:rsidRPr="000D3ABE">
              <w:t>Tretiramo pred presajanjem.</w:t>
            </w:r>
          </w:p>
          <w:p w14:paraId="238E0107" w14:textId="77777777" w:rsidR="006B21E7" w:rsidRPr="000D3ABE" w:rsidRDefault="006B21E7" w:rsidP="006B21E7">
            <w:pPr>
              <w:pStyle w:val="Telobesedila2"/>
              <w:tabs>
                <w:tab w:val="clear" w:pos="1420"/>
              </w:tabs>
            </w:pPr>
            <w:r w:rsidRPr="000D3ABE">
              <w:t>*datum veljavnosti registracije: 31.7.2019</w:t>
            </w:r>
          </w:p>
        </w:tc>
      </w:tr>
      <w:tr w:rsidR="006B21E7" w:rsidRPr="00105F58" w14:paraId="0E83E611" w14:textId="77777777" w:rsidTr="006B21E7">
        <w:tc>
          <w:tcPr>
            <w:tcW w:w="1843" w:type="dxa"/>
            <w:tcBorders>
              <w:top w:val="nil"/>
              <w:left w:val="single" w:sz="4" w:space="0" w:color="auto"/>
              <w:bottom w:val="single" w:sz="4" w:space="0" w:color="auto"/>
              <w:right w:val="single" w:sz="4" w:space="0" w:color="auto"/>
            </w:tcBorders>
          </w:tcPr>
          <w:p w14:paraId="7AF30D09" w14:textId="77777777" w:rsidR="006B21E7" w:rsidRPr="000D3ABE" w:rsidRDefault="006B21E7" w:rsidP="006B21E7">
            <w:pPr>
              <w:jc w:val="left"/>
              <w:rPr>
                <w:sz w:val="18"/>
                <w:szCs w:val="18"/>
              </w:rPr>
            </w:pPr>
            <w:r w:rsidRPr="000D3ABE">
              <w:rPr>
                <w:sz w:val="18"/>
                <w:szCs w:val="18"/>
              </w:rPr>
              <w:t>Enoletni in večletni ozkolistni pleveli</w:t>
            </w:r>
          </w:p>
        </w:tc>
        <w:tc>
          <w:tcPr>
            <w:tcW w:w="1985" w:type="dxa"/>
            <w:tcBorders>
              <w:top w:val="nil"/>
              <w:left w:val="single" w:sz="4" w:space="0" w:color="auto"/>
              <w:bottom w:val="single" w:sz="4" w:space="0" w:color="auto"/>
              <w:right w:val="single" w:sz="4" w:space="0" w:color="auto"/>
            </w:tcBorders>
          </w:tcPr>
          <w:p w14:paraId="59480B6D" w14:textId="77777777" w:rsidR="006B21E7" w:rsidRPr="000D3ABE" w:rsidRDefault="006B21E7" w:rsidP="006B21E7">
            <w:pPr>
              <w:jc w:val="left"/>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3BEB49DC" w14:textId="77777777" w:rsidR="006B21E7" w:rsidRPr="000D3ABE" w:rsidRDefault="006B21E7" w:rsidP="006B21E7">
            <w:pPr>
              <w:jc w:val="left"/>
              <w:rPr>
                <w:sz w:val="18"/>
                <w:szCs w:val="18"/>
              </w:rPr>
            </w:pPr>
            <w:r w:rsidRPr="000D3ABE">
              <w:rPr>
                <w:sz w:val="18"/>
                <w:szCs w:val="18"/>
              </w:rPr>
              <w:t>Zetrola</w:t>
            </w:r>
          </w:p>
        </w:tc>
        <w:tc>
          <w:tcPr>
            <w:tcW w:w="2407" w:type="dxa"/>
            <w:tcBorders>
              <w:top w:val="nil"/>
              <w:left w:val="single" w:sz="4" w:space="0" w:color="auto"/>
              <w:bottom w:val="single" w:sz="4" w:space="0" w:color="auto"/>
              <w:right w:val="single" w:sz="4" w:space="0" w:color="auto"/>
            </w:tcBorders>
          </w:tcPr>
          <w:p w14:paraId="4C7D6107" w14:textId="77777777" w:rsidR="006B21E7" w:rsidRPr="000D3ABE" w:rsidRDefault="006B21E7" w:rsidP="006B21E7">
            <w:pPr>
              <w:jc w:val="left"/>
              <w:rPr>
                <w:sz w:val="18"/>
                <w:szCs w:val="18"/>
              </w:rPr>
            </w:pPr>
            <w:r w:rsidRPr="000D3ABE">
              <w:rPr>
                <w:sz w:val="18"/>
                <w:szCs w:val="18"/>
              </w:rPr>
              <w:t>0,75-1,5 l/ha</w:t>
            </w:r>
          </w:p>
        </w:tc>
        <w:tc>
          <w:tcPr>
            <w:tcW w:w="1134" w:type="dxa"/>
            <w:tcBorders>
              <w:top w:val="nil"/>
              <w:left w:val="single" w:sz="4" w:space="0" w:color="auto"/>
              <w:bottom w:val="single" w:sz="4" w:space="0" w:color="auto"/>
              <w:right w:val="single" w:sz="4" w:space="0" w:color="auto"/>
            </w:tcBorders>
          </w:tcPr>
          <w:p w14:paraId="010016CC" w14:textId="77777777" w:rsidR="006B21E7" w:rsidRPr="000D3ABE" w:rsidRDefault="006B21E7" w:rsidP="006B21E7">
            <w:pPr>
              <w:jc w:val="left"/>
              <w:rPr>
                <w:sz w:val="18"/>
                <w:szCs w:val="18"/>
              </w:rPr>
            </w:pPr>
            <w:r w:rsidRPr="000D3ABE">
              <w:rPr>
                <w:sz w:val="18"/>
                <w:szCs w:val="18"/>
              </w:rPr>
              <w:t>60</w:t>
            </w:r>
          </w:p>
        </w:tc>
        <w:tc>
          <w:tcPr>
            <w:tcW w:w="4961" w:type="dxa"/>
            <w:tcBorders>
              <w:top w:val="nil"/>
              <w:left w:val="single" w:sz="4" w:space="0" w:color="auto"/>
              <w:bottom w:val="single" w:sz="4" w:space="0" w:color="auto"/>
              <w:right w:val="single" w:sz="4" w:space="0" w:color="auto"/>
            </w:tcBorders>
          </w:tcPr>
          <w:p w14:paraId="7B774DFF" w14:textId="77777777" w:rsidR="006B21E7" w:rsidRPr="000D3ABE" w:rsidRDefault="006B21E7" w:rsidP="006B21E7">
            <w:pPr>
              <w:pStyle w:val="Telobesedila2"/>
            </w:pPr>
            <w:r w:rsidRPr="000D3ABE">
              <w:t>Tretira se v razvojni fazi od treh pravih listov do</w:t>
            </w:r>
          </w:p>
          <w:p w14:paraId="2AF83131" w14:textId="77777777" w:rsidR="006B21E7" w:rsidRPr="000D3ABE" w:rsidRDefault="006B21E7" w:rsidP="006B21E7">
            <w:pPr>
              <w:pStyle w:val="Telobesedila2"/>
              <w:tabs>
                <w:tab w:val="clear" w:pos="1420"/>
              </w:tabs>
              <w:rPr>
                <w:b/>
              </w:rPr>
            </w:pPr>
            <w:r w:rsidRPr="000D3ABE">
              <w:t>konca rasti stebla oz. do popolne razraščenosti (BBCH 13-39),</w:t>
            </w:r>
          </w:p>
        </w:tc>
      </w:tr>
    </w:tbl>
    <w:p w14:paraId="751DD5AA" w14:textId="77777777" w:rsidR="006B21E7" w:rsidRPr="000307BC" w:rsidRDefault="006B21E7" w:rsidP="006B21E7">
      <w:pPr>
        <w:pStyle w:val="Sprotnaopomba-besedilo"/>
        <w:widowControl w:val="0"/>
        <w:tabs>
          <w:tab w:val="left" w:pos="2624"/>
        </w:tabs>
        <w:ind w:left="110"/>
        <w:jc w:val="left"/>
        <w:rPr>
          <w:szCs w:val="18"/>
          <w:lang w:val="pl-PL"/>
        </w:rPr>
      </w:pPr>
      <w:bookmarkStart w:id="546" w:name="_Toc166556143"/>
      <w:bookmarkStart w:id="547" w:name="_Toc215563151"/>
      <w:bookmarkStart w:id="548" w:name="_Toc91332700"/>
      <w:bookmarkStart w:id="549" w:name="_Toc91332922"/>
      <w:bookmarkStart w:id="550" w:name="_Toc91333128"/>
      <w:bookmarkStart w:id="551" w:name="_Toc288553258"/>
      <w:bookmarkStart w:id="552" w:name="_Toc166556142"/>
      <w:bookmarkStart w:id="553" w:name="_Toc215563150"/>
      <w:bookmarkStart w:id="554" w:name="_Toc91332699"/>
      <w:bookmarkStart w:id="555" w:name="_Toc91332921"/>
      <w:bookmarkStart w:id="556" w:name="_Toc91333127"/>
      <w:bookmarkStart w:id="557" w:name="_Toc288553257"/>
      <w:r w:rsidRPr="000307BC">
        <w:rPr>
          <w:szCs w:val="18"/>
          <w:lang w:val="pl-PL"/>
        </w:rPr>
        <w:tab/>
      </w:r>
    </w:p>
    <w:p w14:paraId="694DB527" w14:textId="77777777" w:rsidR="00A60FF4" w:rsidRDefault="00A60FF4">
      <w:pPr>
        <w:jc w:val="left"/>
        <w:rPr>
          <w:b/>
          <w:bCs/>
          <w:sz w:val="20"/>
          <w:szCs w:val="20"/>
          <w:lang w:eastAsia="x-none"/>
        </w:rPr>
      </w:pPr>
      <w:bookmarkStart w:id="558" w:name="_Toc511825782"/>
      <w:r>
        <w:rPr>
          <w:sz w:val="20"/>
          <w:szCs w:val="20"/>
        </w:rPr>
        <w:br w:type="page"/>
      </w:r>
    </w:p>
    <w:p w14:paraId="149AE381" w14:textId="4C74CF64" w:rsidR="006B21E7" w:rsidRDefault="006B21E7" w:rsidP="006B21E7">
      <w:pPr>
        <w:pStyle w:val="Naslov3"/>
        <w:numPr>
          <w:ilvl w:val="2"/>
          <w:numId w:val="5"/>
        </w:numPr>
        <w:tabs>
          <w:tab w:val="clear" w:pos="926"/>
        </w:tabs>
        <w:rPr>
          <w:sz w:val="20"/>
          <w:szCs w:val="20"/>
        </w:rPr>
      </w:pPr>
      <w:bookmarkStart w:id="559" w:name="_Toc5773515"/>
      <w:r w:rsidRPr="000307BC">
        <w:rPr>
          <w:sz w:val="20"/>
          <w:szCs w:val="20"/>
        </w:rPr>
        <w:lastRenderedPageBreak/>
        <w:t>ZATIRANJE PLEVELOV V STRNIŠČNI REPI</w:t>
      </w:r>
      <w:bookmarkEnd w:id="558"/>
      <w:bookmarkEnd w:id="559"/>
    </w:p>
    <w:p w14:paraId="384515C2" w14:textId="77777777" w:rsidR="00A60FF4" w:rsidRPr="00A60FF4" w:rsidRDefault="00A60FF4" w:rsidP="00A60FF4">
      <w:pPr>
        <w:rPr>
          <w:lang w:eastAsia="x-none"/>
        </w:rPr>
      </w:pP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265"/>
        <w:gridCol w:w="1276"/>
        <w:gridCol w:w="5039"/>
      </w:tblGrid>
      <w:tr w:rsidR="006B21E7" w:rsidRPr="000307BC" w14:paraId="1A220B03" w14:textId="77777777" w:rsidTr="006B21E7">
        <w:trPr>
          <w:trHeight w:val="477"/>
        </w:trPr>
        <w:tc>
          <w:tcPr>
            <w:tcW w:w="1843" w:type="dxa"/>
            <w:tcBorders>
              <w:top w:val="single" w:sz="12" w:space="0" w:color="auto"/>
              <w:left w:val="single" w:sz="12" w:space="0" w:color="auto"/>
              <w:bottom w:val="single" w:sz="12" w:space="0" w:color="auto"/>
              <w:right w:val="single" w:sz="12" w:space="0" w:color="auto"/>
            </w:tcBorders>
          </w:tcPr>
          <w:p w14:paraId="15169260" w14:textId="77777777" w:rsidR="006B21E7" w:rsidRPr="000307BC" w:rsidRDefault="006B21E7" w:rsidP="006B21E7">
            <w:pPr>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1DFA1D6E" w14:textId="77777777" w:rsidR="006B21E7" w:rsidRPr="000307BC" w:rsidRDefault="006B21E7" w:rsidP="006B21E7">
            <w:pPr>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1F47D36A" w14:textId="77777777" w:rsidR="006B21E7" w:rsidRPr="000307BC" w:rsidRDefault="006B21E7" w:rsidP="006B21E7">
            <w:pPr>
              <w:rPr>
                <w:sz w:val="16"/>
                <w:szCs w:val="16"/>
              </w:rPr>
            </w:pPr>
            <w:r w:rsidRPr="000307BC">
              <w:rPr>
                <w:sz w:val="16"/>
                <w:szCs w:val="16"/>
              </w:rPr>
              <w:t>FITOFARM.</w:t>
            </w:r>
          </w:p>
          <w:p w14:paraId="218643CE" w14:textId="77777777" w:rsidR="006B21E7" w:rsidRPr="000307BC" w:rsidRDefault="006B21E7" w:rsidP="006B21E7">
            <w:pPr>
              <w:rPr>
                <w:sz w:val="16"/>
                <w:szCs w:val="16"/>
              </w:rPr>
            </w:pPr>
            <w:r w:rsidRPr="000307BC">
              <w:rPr>
                <w:sz w:val="16"/>
                <w:szCs w:val="16"/>
              </w:rPr>
              <w:t>SREDSTVO</w:t>
            </w:r>
          </w:p>
        </w:tc>
        <w:tc>
          <w:tcPr>
            <w:tcW w:w="2265" w:type="dxa"/>
            <w:tcBorders>
              <w:top w:val="single" w:sz="12" w:space="0" w:color="auto"/>
              <w:left w:val="single" w:sz="12" w:space="0" w:color="auto"/>
              <w:bottom w:val="single" w:sz="12" w:space="0" w:color="auto"/>
              <w:right w:val="single" w:sz="12" w:space="0" w:color="auto"/>
            </w:tcBorders>
          </w:tcPr>
          <w:p w14:paraId="36E3F573" w14:textId="77777777" w:rsidR="006B21E7" w:rsidRPr="000307BC" w:rsidRDefault="006B21E7" w:rsidP="006B21E7">
            <w:pPr>
              <w:rPr>
                <w:sz w:val="16"/>
                <w:szCs w:val="16"/>
              </w:rPr>
            </w:pPr>
            <w:r w:rsidRPr="000307BC">
              <w:rPr>
                <w:sz w:val="16"/>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624C1EC8" w14:textId="77777777" w:rsidR="006B21E7" w:rsidRPr="000307BC" w:rsidRDefault="006B21E7" w:rsidP="006B21E7">
            <w:pPr>
              <w:rPr>
                <w:sz w:val="16"/>
                <w:szCs w:val="16"/>
              </w:rPr>
            </w:pPr>
            <w:r w:rsidRPr="000307BC">
              <w:rPr>
                <w:sz w:val="16"/>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1D45CEFA" w14:textId="77777777" w:rsidR="006B21E7" w:rsidRPr="000307BC" w:rsidRDefault="006B21E7" w:rsidP="006B21E7">
            <w:pPr>
              <w:rPr>
                <w:sz w:val="16"/>
                <w:szCs w:val="16"/>
              </w:rPr>
            </w:pPr>
            <w:r w:rsidRPr="000307BC">
              <w:rPr>
                <w:sz w:val="16"/>
                <w:szCs w:val="16"/>
              </w:rPr>
              <w:t>OPOMBE</w:t>
            </w:r>
          </w:p>
        </w:tc>
      </w:tr>
      <w:tr w:rsidR="006B21E7" w:rsidRPr="00105F58" w14:paraId="1875BFF0" w14:textId="77777777" w:rsidTr="006B21E7">
        <w:tc>
          <w:tcPr>
            <w:tcW w:w="1843" w:type="dxa"/>
            <w:tcBorders>
              <w:top w:val="nil"/>
              <w:left w:val="single" w:sz="4" w:space="0" w:color="auto"/>
              <w:bottom w:val="single" w:sz="4" w:space="0" w:color="auto"/>
              <w:right w:val="single" w:sz="4" w:space="0" w:color="auto"/>
            </w:tcBorders>
          </w:tcPr>
          <w:p w14:paraId="270D42CA" w14:textId="77777777" w:rsidR="006B21E7" w:rsidRPr="000D3ABE" w:rsidRDefault="006B21E7" w:rsidP="006B21E7">
            <w:pPr>
              <w:rPr>
                <w:sz w:val="18"/>
                <w:szCs w:val="18"/>
              </w:rPr>
            </w:pPr>
            <w:r w:rsidRPr="000D3ABE">
              <w:rPr>
                <w:sz w:val="18"/>
                <w:szCs w:val="18"/>
              </w:rPr>
              <w:t xml:space="preserve">Enoletni in </w:t>
            </w:r>
          </w:p>
          <w:p w14:paraId="42C80AE9" w14:textId="77777777" w:rsidR="006B21E7" w:rsidRPr="000D3ABE" w:rsidRDefault="006B21E7" w:rsidP="006B21E7">
            <w:pPr>
              <w:rPr>
                <w:sz w:val="18"/>
                <w:szCs w:val="18"/>
              </w:rPr>
            </w:pPr>
            <w:r w:rsidRPr="000D3ABE">
              <w:rPr>
                <w:sz w:val="18"/>
                <w:szCs w:val="18"/>
              </w:rPr>
              <w:t>nekateri večletni pleveli</w:t>
            </w:r>
          </w:p>
        </w:tc>
        <w:tc>
          <w:tcPr>
            <w:tcW w:w="1985" w:type="dxa"/>
            <w:tcBorders>
              <w:top w:val="nil"/>
              <w:left w:val="single" w:sz="4" w:space="0" w:color="auto"/>
              <w:bottom w:val="single" w:sz="4" w:space="0" w:color="auto"/>
              <w:right w:val="single" w:sz="4" w:space="0" w:color="auto"/>
            </w:tcBorders>
          </w:tcPr>
          <w:p w14:paraId="0F576A15" w14:textId="77777777" w:rsidR="006B21E7" w:rsidRPr="000D3ABE" w:rsidRDefault="006B21E7" w:rsidP="006B21E7">
            <w:pPr>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278D6E83" w14:textId="77777777" w:rsidR="006B21E7" w:rsidRPr="000D3ABE" w:rsidRDefault="006B21E7" w:rsidP="006B21E7">
            <w:pPr>
              <w:rPr>
                <w:sz w:val="18"/>
                <w:szCs w:val="18"/>
              </w:rPr>
            </w:pPr>
            <w:r w:rsidRPr="000D3ABE">
              <w:rPr>
                <w:sz w:val="18"/>
                <w:szCs w:val="18"/>
              </w:rPr>
              <w:t xml:space="preserve">Agil 100 EC  </w:t>
            </w:r>
          </w:p>
        </w:tc>
        <w:tc>
          <w:tcPr>
            <w:tcW w:w="2265" w:type="dxa"/>
            <w:tcBorders>
              <w:top w:val="nil"/>
              <w:left w:val="single" w:sz="4" w:space="0" w:color="auto"/>
              <w:bottom w:val="single" w:sz="4" w:space="0" w:color="auto"/>
              <w:right w:val="single" w:sz="4" w:space="0" w:color="auto"/>
            </w:tcBorders>
          </w:tcPr>
          <w:p w14:paraId="77D56AFB" w14:textId="77777777" w:rsidR="006B21E7" w:rsidRPr="000D3ABE" w:rsidRDefault="006B21E7" w:rsidP="006B21E7">
            <w:pPr>
              <w:rPr>
                <w:sz w:val="18"/>
                <w:szCs w:val="18"/>
              </w:rPr>
            </w:pPr>
            <w:r w:rsidRPr="000D3ABE">
              <w:rPr>
                <w:sz w:val="18"/>
                <w:szCs w:val="18"/>
              </w:rPr>
              <w:t>1 l/ha - enoletni ozkolistni plevel</w:t>
            </w:r>
          </w:p>
          <w:p w14:paraId="517625C1" w14:textId="77777777" w:rsidR="006B21E7" w:rsidRPr="000D3ABE" w:rsidRDefault="006B21E7" w:rsidP="006B21E7">
            <w:pPr>
              <w:rPr>
                <w:sz w:val="18"/>
                <w:szCs w:val="18"/>
              </w:rPr>
            </w:pPr>
            <w:r w:rsidRPr="000D3ABE">
              <w:rPr>
                <w:sz w:val="18"/>
                <w:szCs w:val="18"/>
              </w:rPr>
              <w:t>1,5 – 2 l/ha – plazeča pirnica</w:t>
            </w:r>
          </w:p>
          <w:p w14:paraId="3C933FA5" w14:textId="77777777" w:rsidR="006B21E7" w:rsidRPr="000D3ABE" w:rsidRDefault="006B21E7" w:rsidP="006B21E7">
            <w:pPr>
              <w:rPr>
                <w:sz w:val="18"/>
                <w:szCs w:val="18"/>
              </w:rPr>
            </w:pPr>
            <w:r w:rsidRPr="000D3ABE">
              <w:rPr>
                <w:sz w:val="18"/>
                <w:szCs w:val="18"/>
              </w:rPr>
              <w:t>1 l/ha - divji sirek</w:t>
            </w:r>
          </w:p>
        </w:tc>
        <w:tc>
          <w:tcPr>
            <w:tcW w:w="1276" w:type="dxa"/>
            <w:tcBorders>
              <w:top w:val="nil"/>
              <w:left w:val="single" w:sz="4" w:space="0" w:color="auto"/>
              <w:bottom w:val="single" w:sz="4" w:space="0" w:color="auto"/>
              <w:right w:val="single" w:sz="4" w:space="0" w:color="auto"/>
            </w:tcBorders>
          </w:tcPr>
          <w:p w14:paraId="77FD714F" w14:textId="77777777" w:rsidR="006B21E7" w:rsidRPr="000D3ABE" w:rsidRDefault="006B21E7" w:rsidP="006B21E7">
            <w:pPr>
              <w:rPr>
                <w:sz w:val="18"/>
                <w:szCs w:val="18"/>
              </w:rPr>
            </w:pPr>
            <w:r w:rsidRPr="000D3ABE">
              <w:rPr>
                <w:sz w:val="18"/>
                <w:szCs w:val="18"/>
              </w:rPr>
              <w:t>60</w:t>
            </w:r>
          </w:p>
        </w:tc>
        <w:tc>
          <w:tcPr>
            <w:tcW w:w="5039" w:type="dxa"/>
            <w:tcBorders>
              <w:top w:val="nil"/>
              <w:left w:val="single" w:sz="4" w:space="0" w:color="auto"/>
              <w:bottom w:val="single" w:sz="4" w:space="0" w:color="auto"/>
              <w:right w:val="single" w:sz="4" w:space="0" w:color="auto"/>
            </w:tcBorders>
          </w:tcPr>
          <w:p w14:paraId="50F0D1C5" w14:textId="77777777" w:rsidR="006B21E7" w:rsidRPr="000D3ABE" w:rsidRDefault="006B21E7" w:rsidP="006B21E7">
            <w:pPr>
              <w:rPr>
                <w:sz w:val="18"/>
                <w:szCs w:val="18"/>
              </w:rPr>
            </w:pPr>
            <w:r w:rsidRPr="000D3ABE">
              <w:rPr>
                <w:sz w:val="18"/>
                <w:szCs w:val="18"/>
              </w:rPr>
              <w:t>Od stadija 3 lista plevela do sredine kolenčenja.</w:t>
            </w:r>
          </w:p>
          <w:p w14:paraId="41AC45F6" w14:textId="77777777" w:rsidR="006B21E7" w:rsidRPr="000D3ABE" w:rsidRDefault="006B21E7" w:rsidP="006B21E7">
            <w:pPr>
              <w:rPr>
                <w:sz w:val="18"/>
                <w:szCs w:val="18"/>
              </w:rPr>
            </w:pPr>
            <w:r w:rsidRPr="000D3ABE">
              <w:rPr>
                <w:sz w:val="18"/>
                <w:szCs w:val="18"/>
              </w:rPr>
              <w:t>Ko plevel doseže višino 15 do 25 cm.</w:t>
            </w:r>
          </w:p>
          <w:p w14:paraId="0904CE94" w14:textId="77777777" w:rsidR="006B21E7" w:rsidRPr="000D3ABE" w:rsidRDefault="006B21E7" w:rsidP="006B21E7">
            <w:pPr>
              <w:rPr>
                <w:sz w:val="18"/>
                <w:szCs w:val="18"/>
              </w:rPr>
            </w:pPr>
            <w:r w:rsidRPr="000D3ABE">
              <w:rPr>
                <w:sz w:val="18"/>
                <w:szCs w:val="18"/>
              </w:rPr>
              <w:t>Ko plevel doseže višino 30 do 40 cm.</w:t>
            </w:r>
          </w:p>
        </w:tc>
      </w:tr>
      <w:tr w:rsidR="006B21E7" w:rsidRPr="00105F58" w14:paraId="5597EF4E" w14:textId="77777777" w:rsidTr="006B21E7">
        <w:tc>
          <w:tcPr>
            <w:tcW w:w="1843" w:type="dxa"/>
            <w:tcBorders>
              <w:top w:val="nil"/>
              <w:left w:val="single" w:sz="4" w:space="0" w:color="auto"/>
              <w:bottom w:val="single" w:sz="4" w:space="0" w:color="auto"/>
              <w:right w:val="single" w:sz="4" w:space="0" w:color="auto"/>
            </w:tcBorders>
          </w:tcPr>
          <w:p w14:paraId="78510831" w14:textId="77777777" w:rsidR="006B21E7" w:rsidRPr="000D3ABE" w:rsidRDefault="006B21E7" w:rsidP="006B21E7">
            <w:pPr>
              <w:rPr>
                <w:sz w:val="18"/>
                <w:szCs w:val="18"/>
              </w:rPr>
            </w:pPr>
            <w:r w:rsidRPr="000D3ABE">
              <w:rPr>
                <w:sz w:val="18"/>
                <w:szCs w:val="18"/>
              </w:rPr>
              <w:t>Nekateri širokolistni pleveli</w:t>
            </w:r>
          </w:p>
        </w:tc>
        <w:tc>
          <w:tcPr>
            <w:tcW w:w="1985" w:type="dxa"/>
            <w:tcBorders>
              <w:top w:val="nil"/>
              <w:left w:val="single" w:sz="4" w:space="0" w:color="auto"/>
              <w:bottom w:val="single" w:sz="4" w:space="0" w:color="auto"/>
              <w:right w:val="single" w:sz="4" w:space="0" w:color="auto"/>
            </w:tcBorders>
          </w:tcPr>
          <w:p w14:paraId="57B42DDF" w14:textId="77777777" w:rsidR="006B21E7" w:rsidRPr="000D3ABE" w:rsidRDefault="006B21E7" w:rsidP="006B21E7">
            <w:pPr>
              <w:rPr>
                <w:sz w:val="18"/>
                <w:szCs w:val="18"/>
              </w:rPr>
            </w:pPr>
            <w:r w:rsidRPr="000D3ABE">
              <w:rPr>
                <w:sz w:val="18"/>
                <w:szCs w:val="18"/>
              </w:rPr>
              <w:t>metamitron</w:t>
            </w:r>
          </w:p>
        </w:tc>
        <w:tc>
          <w:tcPr>
            <w:tcW w:w="1562" w:type="dxa"/>
            <w:tcBorders>
              <w:top w:val="nil"/>
              <w:left w:val="single" w:sz="4" w:space="0" w:color="auto"/>
              <w:bottom w:val="single" w:sz="4" w:space="0" w:color="auto"/>
              <w:right w:val="single" w:sz="4" w:space="0" w:color="auto"/>
            </w:tcBorders>
          </w:tcPr>
          <w:p w14:paraId="36509768" w14:textId="77777777" w:rsidR="006B21E7" w:rsidRPr="000D3ABE" w:rsidRDefault="006B21E7" w:rsidP="006B21E7">
            <w:pPr>
              <w:rPr>
                <w:sz w:val="18"/>
                <w:szCs w:val="18"/>
              </w:rPr>
            </w:pPr>
            <w:r w:rsidRPr="000D3ABE">
              <w:rPr>
                <w:sz w:val="18"/>
                <w:szCs w:val="18"/>
              </w:rPr>
              <w:t>Bettix flo</w:t>
            </w:r>
          </w:p>
        </w:tc>
        <w:tc>
          <w:tcPr>
            <w:tcW w:w="2265" w:type="dxa"/>
            <w:tcBorders>
              <w:top w:val="nil"/>
              <w:left w:val="single" w:sz="4" w:space="0" w:color="auto"/>
              <w:bottom w:val="single" w:sz="4" w:space="0" w:color="auto"/>
              <w:right w:val="single" w:sz="4" w:space="0" w:color="auto"/>
            </w:tcBorders>
          </w:tcPr>
          <w:p w14:paraId="4CCD50FD" w14:textId="77777777" w:rsidR="006B21E7" w:rsidRPr="000D3ABE" w:rsidRDefault="006B21E7" w:rsidP="006B21E7">
            <w:pPr>
              <w:jc w:val="left"/>
              <w:rPr>
                <w:sz w:val="18"/>
                <w:szCs w:val="18"/>
              </w:rPr>
            </w:pPr>
            <w:r w:rsidRPr="000D3ABE">
              <w:rPr>
                <w:sz w:val="18"/>
                <w:szCs w:val="18"/>
              </w:rPr>
              <w:t xml:space="preserve">5 l/ha v treh odmerkih: </w:t>
            </w:r>
          </w:p>
          <w:p w14:paraId="7BA8DC70" w14:textId="77777777" w:rsidR="006B21E7" w:rsidRPr="000D3ABE" w:rsidRDefault="006B21E7" w:rsidP="006B21E7">
            <w:pPr>
              <w:jc w:val="left"/>
              <w:rPr>
                <w:sz w:val="18"/>
                <w:szCs w:val="18"/>
              </w:rPr>
            </w:pPr>
            <w:r w:rsidRPr="000D3ABE">
              <w:rPr>
                <w:sz w:val="18"/>
                <w:szCs w:val="18"/>
              </w:rPr>
              <w:t>1. tretiranje 1 l/ha (rastlina ima do 2 lista, dolžina vsaj 1 cm)</w:t>
            </w:r>
          </w:p>
          <w:p w14:paraId="181DAF6C" w14:textId="77777777" w:rsidR="006B21E7" w:rsidRPr="000D3ABE" w:rsidRDefault="006B21E7" w:rsidP="006B21E7">
            <w:pPr>
              <w:jc w:val="left"/>
              <w:rPr>
                <w:sz w:val="18"/>
                <w:szCs w:val="18"/>
              </w:rPr>
            </w:pPr>
            <w:r w:rsidRPr="000D3ABE">
              <w:rPr>
                <w:sz w:val="18"/>
                <w:szCs w:val="18"/>
              </w:rPr>
              <w:t>2. tretiranje   2,l/ha (rastl. ima 2 do 4 liste)</w:t>
            </w:r>
          </w:p>
          <w:p w14:paraId="45DF8A17" w14:textId="77777777" w:rsidR="006B21E7" w:rsidRPr="000D3ABE" w:rsidRDefault="006B21E7" w:rsidP="006B21E7">
            <w:pPr>
              <w:jc w:val="left"/>
              <w:rPr>
                <w:sz w:val="18"/>
                <w:szCs w:val="18"/>
              </w:rPr>
            </w:pPr>
            <w:r w:rsidRPr="000D3ABE">
              <w:rPr>
                <w:sz w:val="18"/>
                <w:szCs w:val="18"/>
              </w:rPr>
              <w:t>3. tretiranje 2 l/ha  (rastl. ima 6 do 8 listov)</w:t>
            </w:r>
          </w:p>
        </w:tc>
        <w:tc>
          <w:tcPr>
            <w:tcW w:w="1276" w:type="dxa"/>
            <w:tcBorders>
              <w:top w:val="nil"/>
              <w:left w:val="single" w:sz="4" w:space="0" w:color="auto"/>
              <w:bottom w:val="single" w:sz="4" w:space="0" w:color="auto"/>
              <w:right w:val="single" w:sz="4" w:space="0" w:color="auto"/>
            </w:tcBorders>
          </w:tcPr>
          <w:p w14:paraId="2BC1759D" w14:textId="77777777" w:rsidR="006B21E7" w:rsidRPr="000D3ABE" w:rsidRDefault="006B21E7" w:rsidP="006B21E7">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37C9D909" w14:textId="77777777" w:rsidR="006B21E7" w:rsidRPr="000D3ABE" w:rsidRDefault="006B21E7" w:rsidP="006B21E7">
            <w:pPr>
              <w:autoSpaceDE w:val="0"/>
              <w:autoSpaceDN w:val="0"/>
              <w:adjustRightInd w:val="0"/>
              <w:jc w:val="left"/>
              <w:rPr>
                <w:sz w:val="18"/>
                <w:szCs w:val="18"/>
              </w:rPr>
            </w:pPr>
            <w:r w:rsidRPr="000D3ABE">
              <w:rPr>
                <w:rFonts w:eastAsia="Calibri"/>
                <w:sz w:val="18"/>
                <w:szCs w:val="18"/>
              </w:rPr>
              <w:t xml:space="preserve">Za zatiranje </w:t>
            </w:r>
            <w:r w:rsidRPr="000D3ABE">
              <w:rPr>
                <w:rFonts w:eastAsia="Calibri"/>
                <w:bCs/>
                <w:sz w:val="18"/>
                <w:szCs w:val="18"/>
              </w:rPr>
              <w:t xml:space="preserve">perzijskega jetičnika </w:t>
            </w:r>
            <w:r w:rsidRPr="000D3ABE">
              <w:rPr>
                <w:rFonts w:eastAsia="Calibri"/>
                <w:sz w:val="18"/>
                <w:szCs w:val="18"/>
              </w:rPr>
              <w:t xml:space="preserve">in za zmanjševanje zapleveljenosti s </w:t>
            </w:r>
            <w:r w:rsidRPr="000D3ABE">
              <w:rPr>
                <w:rFonts w:eastAsia="Calibri"/>
                <w:bCs/>
                <w:sz w:val="18"/>
                <w:szCs w:val="18"/>
              </w:rPr>
              <w:t xml:space="preserve">kamilicami </w:t>
            </w:r>
            <w:r w:rsidRPr="000D3ABE">
              <w:rPr>
                <w:rFonts w:eastAsia="Calibri"/>
                <w:sz w:val="18"/>
                <w:szCs w:val="18"/>
              </w:rPr>
              <w:t xml:space="preserve">ter </w:t>
            </w:r>
            <w:r w:rsidRPr="000D3ABE">
              <w:rPr>
                <w:rFonts w:eastAsia="Calibri"/>
                <w:bCs/>
                <w:sz w:val="18"/>
                <w:szCs w:val="18"/>
              </w:rPr>
              <w:t>izrodno metliko</w:t>
            </w:r>
            <w:r w:rsidRPr="000D3ABE">
              <w:rPr>
                <w:rFonts w:eastAsia="Calibri"/>
                <w:i/>
                <w:iCs/>
                <w:sz w:val="18"/>
                <w:szCs w:val="18"/>
              </w:rPr>
              <w:t xml:space="preserve">. </w:t>
            </w:r>
            <w:r w:rsidRPr="000D3ABE">
              <w:rPr>
                <w:rFonts w:eastAsia="Calibri"/>
                <w:sz w:val="18"/>
                <w:szCs w:val="18"/>
              </w:rPr>
              <w:t xml:space="preserve">Sredstvo omejeno deluje tudi na </w:t>
            </w:r>
            <w:r w:rsidRPr="000D3ABE">
              <w:rPr>
                <w:rFonts w:eastAsia="Calibri"/>
                <w:bCs/>
                <w:sz w:val="18"/>
                <w:szCs w:val="18"/>
              </w:rPr>
              <w:t>srhkodlakavi ščir</w:t>
            </w:r>
            <w:r w:rsidRPr="000D3ABE">
              <w:rPr>
                <w:rFonts w:eastAsia="Calibri"/>
                <w:sz w:val="18"/>
                <w:szCs w:val="18"/>
              </w:rPr>
              <w:t xml:space="preserve">, </w:t>
            </w:r>
            <w:r w:rsidRPr="000D3ABE">
              <w:rPr>
                <w:rFonts w:eastAsia="Calibri"/>
                <w:bCs/>
                <w:sz w:val="18"/>
                <w:szCs w:val="18"/>
              </w:rPr>
              <w:t>belo metliko</w:t>
            </w:r>
            <w:r w:rsidRPr="000D3ABE">
              <w:rPr>
                <w:rFonts w:eastAsia="Calibri"/>
                <w:b/>
                <w:bCs/>
                <w:sz w:val="18"/>
                <w:szCs w:val="18"/>
              </w:rPr>
              <w:t xml:space="preserve"> </w:t>
            </w:r>
            <w:r w:rsidRPr="000D3ABE">
              <w:rPr>
                <w:rFonts w:eastAsia="Calibri"/>
                <w:sz w:val="18"/>
                <w:szCs w:val="18"/>
              </w:rPr>
              <w:t>in</w:t>
            </w:r>
            <w:r w:rsidRPr="000D3ABE">
              <w:rPr>
                <w:rFonts w:eastAsia="Calibri"/>
                <w:b/>
                <w:sz w:val="18"/>
                <w:szCs w:val="18"/>
              </w:rPr>
              <w:t xml:space="preserve"> </w:t>
            </w:r>
            <w:r w:rsidRPr="000D3ABE">
              <w:rPr>
                <w:rFonts w:eastAsia="Calibri"/>
                <w:bCs/>
                <w:sz w:val="18"/>
                <w:szCs w:val="18"/>
              </w:rPr>
              <w:t>navadni slakovec</w:t>
            </w:r>
          </w:p>
        </w:tc>
      </w:tr>
      <w:tr w:rsidR="006B21E7" w:rsidRPr="00105F58" w14:paraId="46A4E628" w14:textId="77777777" w:rsidTr="006B21E7">
        <w:tc>
          <w:tcPr>
            <w:tcW w:w="1843" w:type="dxa"/>
            <w:tcBorders>
              <w:top w:val="nil"/>
              <w:left w:val="single" w:sz="4" w:space="0" w:color="auto"/>
              <w:bottom w:val="single" w:sz="4" w:space="0" w:color="auto"/>
              <w:right w:val="single" w:sz="4" w:space="0" w:color="auto"/>
            </w:tcBorders>
          </w:tcPr>
          <w:p w14:paraId="40C476A7" w14:textId="77777777" w:rsidR="006B21E7" w:rsidRPr="000D3ABE" w:rsidRDefault="006B21E7" w:rsidP="006B21E7">
            <w:pPr>
              <w:jc w:val="left"/>
              <w:rPr>
                <w:sz w:val="18"/>
                <w:szCs w:val="18"/>
              </w:rPr>
            </w:pPr>
            <w:r w:rsidRPr="000D3ABE">
              <w:rPr>
                <w:sz w:val="18"/>
                <w:szCs w:val="18"/>
              </w:rPr>
              <w:t>Enoletni ozkolistni in širokolistni pleveli</w:t>
            </w:r>
          </w:p>
        </w:tc>
        <w:tc>
          <w:tcPr>
            <w:tcW w:w="1985" w:type="dxa"/>
            <w:tcBorders>
              <w:top w:val="nil"/>
              <w:left w:val="single" w:sz="4" w:space="0" w:color="auto"/>
              <w:bottom w:val="single" w:sz="4" w:space="0" w:color="auto"/>
              <w:right w:val="single" w:sz="4" w:space="0" w:color="auto"/>
            </w:tcBorders>
          </w:tcPr>
          <w:p w14:paraId="4C08AD0C" w14:textId="77777777" w:rsidR="006B21E7" w:rsidRPr="000D3ABE" w:rsidRDefault="006B21E7" w:rsidP="006B21E7">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03E39109" w14:textId="77777777" w:rsidR="006B21E7" w:rsidRPr="000D3ABE" w:rsidRDefault="006B21E7" w:rsidP="006B21E7">
            <w:pPr>
              <w:rPr>
                <w:sz w:val="18"/>
                <w:szCs w:val="18"/>
              </w:rPr>
            </w:pPr>
            <w:r w:rsidRPr="000D3ABE">
              <w:rPr>
                <w:sz w:val="18"/>
                <w:szCs w:val="18"/>
              </w:rPr>
              <w:t>Centium 36 CS</w:t>
            </w:r>
          </w:p>
        </w:tc>
        <w:tc>
          <w:tcPr>
            <w:tcW w:w="2265" w:type="dxa"/>
            <w:tcBorders>
              <w:top w:val="nil"/>
              <w:left w:val="single" w:sz="4" w:space="0" w:color="auto"/>
              <w:bottom w:val="single" w:sz="4" w:space="0" w:color="auto"/>
              <w:right w:val="single" w:sz="4" w:space="0" w:color="auto"/>
            </w:tcBorders>
          </w:tcPr>
          <w:p w14:paraId="4C3FBA6B" w14:textId="77777777" w:rsidR="006B21E7" w:rsidRPr="000D3ABE" w:rsidRDefault="006B21E7" w:rsidP="006B21E7">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43DF84E5" w14:textId="77777777" w:rsidR="006B21E7" w:rsidRPr="000D3ABE" w:rsidRDefault="006B21E7" w:rsidP="006B21E7">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70FA1FDA" w14:textId="77777777" w:rsidR="006B21E7" w:rsidRPr="000D3ABE" w:rsidRDefault="006B21E7" w:rsidP="006B21E7">
            <w:pPr>
              <w:rPr>
                <w:sz w:val="18"/>
                <w:szCs w:val="18"/>
              </w:rPr>
            </w:pPr>
            <w:r w:rsidRPr="000D3ABE">
              <w:rPr>
                <w:sz w:val="18"/>
                <w:szCs w:val="18"/>
              </w:rPr>
              <w:t>Uporaba neposredno po setvi</w:t>
            </w:r>
          </w:p>
        </w:tc>
      </w:tr>
      <w:tr w:rsidR="006B21E7" w:rsidRPr="00105F58" w14:paraId="4E61A863" w14:textId="77777777" w:rsidTr="006B21E7">
        <w:tc>
          <w:tcPr>
            <w:tcW w:w="1843" w:type="dxa"/>
            <w:tcBorders>
              <w:top w:val="nil"/>
              <w:left w:val="single" w:sz="4" w:space="0" w:color="auto"/>
              <w:bottom w:val="single" w:sz="4" w:space="0" w:color="auto"/>
              <w:right w:val="single" w:sz="4" w:space="0" w:color="auto"/>
            </w:tcBorders>
          </w:tcPr>
          <w:p w14:paraId="3F1E5F07" w14:textId="77777777" w:rsidR="006B21E7" w:rsidRPr="000D3ABE" w:rsidRDefault="006B21E7" w:rsidP="006B21E7">
            <w:pPr>
              <w:jc w:val="left"/>
              <w:rPr>
                <w:sz w:val="18"/>
                <w:szCs w:val="18"/>
              </w:rPr>
            </w:pPr>
            <w:r w:rsidRPr="000D3ABE">
              <w:rPr>
                <w:sz w:val="18"/>
                <w:szCs w:val="18"/>
              </w:rPr>
              <w:t>Enoletni ozkolistni in širokolistni pleveli</w:t>
            </w:r>
          </w:p>
        </w:tc>
        <w:tc>
          <w:tcPr>
            <w:tcW w:w="1985" w:type="dxa"/>
            <w:tcBorders>
              <w:top w:val="nil"/>
              <w:left w:val="single" w:sz="4" w:space="0" w:color="auto"/>
              <w:bottom w:val="single" w:sz="4" w:space="0" w:color="auto"/>
              <w:right w:val="single" w:sz="4" w:space="0" w:color="auto"/>
            </w:tcBorders>
          </w:tcPr>
          <w:p w14:paraId="0B3068DC" w14:textId="77777777" w:rsidR="006B21E7" w:rsidRPr="000D3ABE" w:rsidRDefault="006B21E7" w:rsidP="006B21E7">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5B33872D" w14:textId="77777777" w:rsidR="006B21E7" w:rsidRPr="000D3ABE" w:rsidRDefault="006B21E7" w:rsidP="006B21E7">
            <w:pPr>
              <w:rPr>
                <w:sz w:val="18"/>
                <w:szCs w:val="18"/>
              </w:rPr>
            </w:pPr>
            <w:r w:rsidRPr="000D3ABE">
              <w:rPr>
                <w:sz w:val="18"/>
                <w:szCs w:val="18"/>
              </w:rPr>
              <w:t>Command 36 CS</w:t>
            </w:r>
          </w:p>
        </w:tc>
        <w:tc>
          <w:tcPr>
            <w:tcW w:w="2265" w:type="dxa"/>
            <w:tcBorders>
              <w:top w:val="nil"/>
              <w:left w:val="single" w:sz="4" w:space="0" w:color="auto"/>
              <w:bottom w:val="single" w:sz="4" w:space="0" w:color="auto"/>
              <w:right w:val="single" w:sz="4" w:space="0" w:color="auto"/>
            </w:tcBorders>
          </w:tcPr>
          <w:p w14:paraId="62D5BF95" w14:textId="77777777" w:rsidR="006B21E7" w:rsidRPr="000D3ABE" w:rsidRDefault="006B21E7" w:rsidP="006B21E7">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3D23A918" w14:textId="77777777" w:rsidR="006B21E7" w:rsidRPr="000D3ABE" w:rsidRDefault="006B21E7" w:rsidP="006B21E7">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1C1AE220" w14:textId="77777777" w:rsidR="006B21E7" w:rsidRPr="000D3ABE" w:rsidRDefault="006B21E7" w:rsidP="006B21E7">
            <w:pPr>
              <w:rPr>
                <w:sz w:val="18"/>
                <w:szCs w:val="18"/>
              </w:rPr>
            </w:pPr>
            <w:r w:rsidRPr="000D3ABE">
              <w:rPr>
                <w:sz w:val="18"/>
                <w:szCs w:val="18"/>
              </w:rPr>
              <w:t>Uporaba neposredno po setvi</w:t>
            </w:r>
          </w:p>
        </w:tc>
      </w:tr>
      <w:tr w:rsidR="006B21E7" w:rsidRPr="00105F58" w14:paraId="19BBC132" w14:textId="77777777" w:rsidTr="006B21E7">
        <w:tc>
          <w:tcPr>
            <w:tcW w:w="1843" w:type="dxa"/>
            <w:tcBorders>
              <w:top w:val="nil"/>
              <w:left w:val="single" w:sz="4" w:space="0" w:color="auto"/>
              <w:bottom w:val="single" w:sz="4" w:space="0" w:color="auto"/>
              <w:right w:val="single" w:sz="4" w:space="0" w:color="auto"/>
            </w:tcBorders>
          </w:tcPr>
          <w:p w14:paraId="1385B1BD" w14:textId="77777777" w:rsidR="006B21E7" w:rsidRPr="000D3ABE" w:rsidRDefault="006B21E7" w:rsidP="006B21E7">
            <w:pPr>
              <w:jc w:val="left"/>
              <w:rPr>
                <w:sz w:val="18"/>
                <w:szCs w:val="18"/>
              </w:rPr>
            </w:pPr>
            <w:r w:rsidRPr="000D3ABE">
              <w:rPr>
                <w:sz w:val="18"/>
                <w:szCs w:val="18"/>
              </w:rPr>
              <w:t>Širokolistni plevel</w:t>
            </w:r>
          </w:p>
          <w:p w14:paraId="0B0055FD" w14:textId="77777777" w:rsidR="006B21E7" w:rsidRPr="000D3ABE" w:rsidRDefault="006B21E7" w:rsidP="006B21E7">
            <w:pPr>
              <w:jc w:val="left"/>
              <w:rPr>
                <w:sz w:val="18"/>
                <w:szCs w:val="18"/>
              </w:rPr>
            </w:pPr>
            <w:r w:rsidRPr="000D3ABE">
              <w:rPr>
                <w:sz w:val="18"/>
                <w:szCs w:val="18"/>
              </w:rPr>
              <w:t>Ozkolistni plevel</w:t>
            </w:r>
          </w:p>
        </w:tc>
        <w:tc>
          <w:tcPr>
            <w:tcW w:w="1985" w:type="dxa"/>
            <w:tcBorders>
              <w:top w:val="nil"/>
              <w:left w:val="single" w:sz="4" w:space="0" w:color="auto"/>
              <w:bottom w:val="single" w:sz="4" w:space="0" w:color="auto"/>
              <w:right w:val="single" w:sz="4" w:space="0" w:color="auto"/>
            </w:tcBorders>
          </w:tcPr>
          <w:p w14:paraId="26EF7279" w14:textId="77777777" w:rsidR="006B21E7" w:rsidRPr="000D3ABE" w:rsidRDefault="006B21E7" w:rsidP="006B21E7">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4B076233" w14:textId="77777777" w:rsidR="006B21E7" w:rsidRPr="000D3ABE" w:rsidRDefault="006B21E7" w:rsidP="006B21E7">
            <w:pPr>
              <w:jc w:val="left"/>
              <w:rPr>
                <w:sz w:val="18"/>
                <w:szCs w:val="18"/>
                <w:vertAlign w:val="superscript"/>
              </w:rPr>
            </w:pPr>
            <w:r w:rsidRPr="000D3ABE">
              <w:rPr>
                <w:sz w:val="18"/>
                <w:szCs w:val="18"/>
              </w:rPr>
              <w:t>Dr. Metrob Klomazon</w:t>
            </w:r>
            <w:r w:rsidRPr="00105F58">
              <w:rPr>
                <w:sz w:val="18"/>
                <w:szCs w:val="18"/>
              </w:rPr>
              <w:t>*</w:t>
            </w:r>
          </w:p>
        </w:tc>
        <w:tc>
          <w:tcPr>
            <w:tcW w:w="2265" w:type="dxa"/>
            <w:tcBorders>
              <w:top w:val="nil"/>
              <w:left w:val="single" w:sz="4" w:space="0" w:color="auto"/>
              <w:bottom w:val="single" w:sz="4" w:space="0" w:color="auto"/>
              <w:right w:val="single" w:sz="4" w:space="0" w:color="auto"/>
            </w:tcBorders>
          </w:tcPr>
          <w:p w14:paraId="754F1AFC" w14:textId="77777777" w:rsidR="006B21E7" w:rsidRPr="000D3ABE" w:rsidRDefault="006B21E7" w:rsidP="006B21E7">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76CB3B4A" w14:textId="77777777" w:rsidR="006B21E7" w:rsidRPr="000D3ABE" w:rsidRDefault="006B21E7" w:rsidP="006B21E7">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6DAE8EED" w14:textId="77777777" w:rsidR="006B21E7" w:rsidRDefault="006B21E7" w:rsidP="006B21E7">
            <w:pPr>
              <w:rPr>
                <w:sz w:val="18"/>
                <w:szCs w:val="18"/>
              </w:rPr>
            </w:pPr>
            <w:r w:rsidRPr="000D3ABE">
              <w:rPr>
                <w:sz w:val="18"/>
                <w:szCs w:val="18"/>
              </w:rPr>
              <w:t>Uporaba neposredno po setvi</w:t>
            </w:r>
          </w:p>
          <w:p w14:paraId="5CADFC7A" w14:textId="77777777" w:rsidR="006B21E7" w:rsidRPr="000D3ABE" w:rsidRDefault="006B21E7" w:rsidP="006B21E7">
            <w:pPr>
              <w:rPr>
                <w:sz w:val="18"/>
                <w:szCs w:val="18"/>
              </w:rPr>
            </w:pPr>
            <w:r w:rsidRPr="00105F58">
              <w:rPr>
                <w:sz w:val="18"/>
                <w:szCs w:val="18"/>
              </w:rPr>
              <w:t>* datum veljavnosti: 31.10.2019</w:t>
            </w:r>
          </w:p>
        </w:tc>
      </w:tr>
      <w:tr w:rsidR="006B21E7" w:rsidRPr="00105F58" w14:paraId="6C57F34B" w14:textId="77777777" w:rsidTr="006B21E7">
        <w:tc>
          <w:tcPr>
            <w:tcW w:w="1843" w:type="dxa"/>
            <w:tcBorders>
              <w:top w:val="single" w:sz="4" w:space="0" w:color="auto"/>
              <w:left w:val="single" w:sz="4" w:space="0" w:color="auto"/>
              <w:bottom w:val="single" w:sz="4" w:space="0" w:color="auto"/>
              <w:right w:val="single" w:sz="4" w:space="0" w:color="auto"/>
            </w:tcBorders>
          </w:tcPr>
          <w:p w14:paraId="52EF4BB7" w14:textId="77777777" w:rsidR="006B21E7" w:rsidRPr="000D3ABE" w:rsidRDefault="006B21E7" w:rsidP="006B21E7">
            <w:pPr>
              <w:jc w:val="left"/>
              <w:rPr>
                <w:sz w:val="18"/>
                <w:szCs w:val="18"/>
              </w:rPr>
            </w:pPr>
            <w:r w:rsidRPr="000D3ABE">
              <w:rPr>
                <w:sz w:val="18"/>
                <w:szCs w:val="18"/>
              </w:rPr>
              <w:t>Enoletni ozkolistni plev.</w:t>
            </w:r>
          </w:p>
          <w:p w14:paraId="4138A04B" w14:textId="77777777" w:rsidR="006B21E7" w:rsidRPr="000D3ABE" w:rsidRDefault="006B21E7" w:rsidP="006B21E7">
            <w:pPr>
              <w:jc w:val="left"/>
              <w:rPr>
                <w:sz w:val="18"/>
                <w:szCs w:val="18"/>
              </w:rPr>
            </w:pPr>
            <w:r w:rsidRPr="000D3ABE">
              <w:rPr>
                <w:sz w:val="18"/>
                <w:szCs w:val="18"/>
              </w:rPr>
              <w:t>Večletni ozkolistni plev.</w:t>
            </w:r>
          </w:p>
          <w:p w14:paraId="346A3DE8" w14:textId="77777777" w:rsidR="006B21E7" w:rsidRPr="000D3ABE" w:rsidRDefault="006B21E7" w:rsidP="006B21E7">
            <w:pPr>
              <w:jc w:val="left"/>
              <w:rPr>
                <w:sz w:val="18"/>
                <w:szCs w:val="18"/>
              </w:rPr>
            </w:pPr>
            <w:r w:rsidRPr="000D3ABE">
              <w:rPr>
                <w:sz w:val="18"/>
                <w:szCs w:val="18"/>
              </w:rPr>
              <w:t xml:space="preserve">Samonikla žita </w:t>
            </w:r>
          </w:p>
        </w:tc>
        <w:tc>
          <w:tcPr>
            <w:tcW w:w="1985" w:type="dxa"/>
            <w:tcBorders>
              <w:top w:val="single" w:sz="4" w:space="0" w:color="auto"/>
              <w:left w:val="single" w:sz="4" w:space="0" w:color="auto"/>
              <w:bottom w:val="single" w:sz="4" w:space="0" w:color="auto"/>
              <w:right w:val="single" w:sz="4" w:space="0" w:color="auto"/>
            </w:tcBorders>
          </w:tcPr>
          <w:p w14:paraId="6AD5ACE5" w14:textId="77777777" w:rsidR="006B21E7" w:rsidRPr="000D3ABE" w:rsidRDefault="006B21E7" w:rsidP="006B21E7">
            <w:pPr>
              <w:jc w:val="left"/>
              <w:rPr>
                <w:sz w:val="18"/>
                <w:szCs w:val="18"/>
              </w:rPr>
            </w:pPr>
            <w:r w:rsidRPr="000D3ABE">
              <w:rPr>
                <w:sz w:val="18"/>
                <w:szCs w:val="18"/>
              </w:rPr>
              <w:t>cikloksidim</w:t>
            </w:r>
          </w:p>
        </w:tc>
        <w:tc>
          <w:tcPr>
            <w:tcW w:w="1562" w:type="dxa"/>
            <w:tcBorders>
              <w:top w:val="single" w:sz="4" w:space="0" w:color="auto"/>
              <w:left w:val="single" w:sz="4" w:space="0" w:color="auto"/>
              <w:bottom w:val="single" w:sz="4" w:space="0" w:color="auto"/>
              <w:right w:val="single" w:sz="4" w:space="0" w:color="auto"/>
            </w:tcBorders>
          </w:tcPr>
          <w:p w14:paraId="2256AF33" w14:textId="77777777" w:rsidR="006B21E7" w:rsidRPr="000D3ABE" w:rsidRDefault="006B21E7" w:rsidP="006B21E7">
            <w:pPr>
              <w:jc w:val="left"/>
              <w:rPr>
                <w:sz w:val="18"/>
                <w:szCs w:val="18"/>
              </w:rPr>
            </w:pPr>
            <w:r w:rsidRPr="000D3ABE">
              <w:rPr>
                <w:sz w:val="18"/>
                <w:szCs w:val="18"/>
              </w:rPr>
              <w:t xml:space="preserve">Focus  ultra </w:t>
            </w:r>
          </w:p>
        </w:tc>
        <w:tc>
          <w:tcPr>
            <w:tcW w:w="2265" w:type="dxa"/>
            <w:tcBorders>
              <w:top w:val="single" w:sz="4" w:space="0" w:color="auto"/>
              <w:left w:val="single" w:sz="4" w:space="0" w:color="auto"/>
              <w:bottom w:val="single" w:sz="4" w:space="0" w:color="auto"/>
              <w:right w:val="single" w:sz="4" w:space="0" w:color="auto"/>
            </w:tcBorders>
          </w:tcPr>
          <w:p w14:paraId="728C017B" w14:textId="77777777" w:rsidR="006B21E7" w:rsidRPr="000D3ABE" w:rsidRDefault="006B21E7" w:rsidP="006B21E7">
            <w:pPr>
              <w:jc w:val="left"/>
              <w:rPr>
                <w:sz w:val="18"/>
                <w:szCs w:val="18"/>
              </w:rPr>
            </w:pPr>
            <w:r w:rsidRPr="000D3ABE">
              <w:rPr>
                <w:sz w:val="18"/>
                <w:szCs w:val="18"/>
              </w:rPr>
              <w:t xml:space="preserve">1 – 2 l/ha </w:t>
            </w:r>
          </w:p>
          <w:p w14:paraId="0021B03E" w14:textId="77777777" w:rsidR="006B21E7" w:rsidRPr="000D3ABE" w:rsidRDefault="006B21E7" w:rsidP="006B21E7">
            <w:pPr>
              <w:jc w:val="left"/>
              <w:rPr>
                <w:sz w:val="18"/>
                <w:szCs w:val="18"/>
              </w:rPr>
            </w:pPr>
            <w:r w:rsidRPr="000D3ABE">
              <w:rPr>
                <w:sz w:val="18"/>
                <w:szCs w:val="18"/>
              </w:rPr>
              <w:t xml:space="preserve">2 – 4 l/ha </w:t>
            </w:r>
          </w:p>
          <w:p w14:paraId="2772E502" w14:textId="77777777" w:rsidR="006B21E7" w:rsidRPr="000D3ABE" w:rsidRDefault="006B21E7" w:rsidP="006B21E7">
            <w:pPr>
              <w:jc w:val="left"/>
              <w:rPr>
                <w:sz w:val="18"/>
                <w:szCs w:val="18"/>
              </w:rPr>
            </w:pPr>
            <w:r w:rsidRPr="000D3ABE">
              <w:rPr>
                <w:sz w:val="18"/>
                <w:szCs w:val="18"/>
              </w:rPr>
              <w:t xml:space="preserve">1-2  l/ha </w:t>
            </w:r>
          </w:p>
        </w:tc>
        <w:tc>
          <w:tcPr>
            <w:tcW w:w="1276" w:type="dxa"/>
            <w:tcBorders>
              <w:top w:val="single" w:sz="4" w:space="0" w:color="auto"/>
              <w:left w:val="single" w:sz="4" w:space="0" w:color="auto"/>
              <w:bottom w:val="single" w:sz="4" w:space="0" w:color="auto"/>
              <w:right w:val="single" w:sz="4" w:space="0" w:color="auto"/>
            </w:tcBorders>
          </w:tcPr>
          <w:p w14:paraId="7DC85730" w14:textId="77777777" w:rsidR="006B21E7" w:rsidRPr="000D3ABE" w:rsidRDefault="006B21E7" w:rsidP="006B21E7">
            <w:pPr>
              <w:jc w:val="left"/>
              <w:rPr>
                <w:sz w:val="18"/>
                <w:szCs w:val="18"/>
              </w:rPr>
            </w:pPr>
            <w:r w:rsidRPr="000D3ABE">
              <w:rPr>
                <w:sz w:val="18"/>
                <w:szCs w:val="18"/>
              </w:rPr>
              <w:t>56</w:t>
            </w:r>
          </w:p>
        </w:tc>
        <w:tc>
          <w:tcPr>
            <w:tcW w:w="5039" w:type="dxa"/>
            <w:tcBorders>
              <w:top w:val="single" w:sz="4" w:space="0" w:color="auto"/>
              <w:left w:val="single" w:sz="4" w:space="0" w:color="auto"/>
              <w:bottom w:val="single" w:sz="4" w:space="0" w:color="auto"/>
              <w:right w:val="single" w:sz="4" w:space="0" w:color="auto"/>
            </w:tcBorders>
          </w:tcPr>
          <w:p w14:paraId="09C5D662" w14:textId="77777777" w:rsidR="006B21E7" w:rsidRPr="000D3ABE" w:rsidRDefault="006B21E7" w:rsidP="006B21E7">
            <w:pPr>
              <w:jc w:val="left"/>
              <w:rPr>
                <w:sz w:val="18"/>
                <w:szCs w:val="18"/>
              </w:rPr>
            </w:pPr>
            <w:r w:rsidRPr="000D3ABE">
              <w:rPr>
                <w:sz w:val="18"/>
                <w:szCs w:val="18"/>
              </w:rPr>
              <w:t xml:space="preserve">Ko je  plevel v fazi 3–5 listov pa do konca razraščanja. </w:t>
            </w:r>
          </w:p>
          <w:p w14:paraId="05BE3084" w14:textId="77777777" w:rsidR="006B21E7" w:rsidRPr="000D3ABE" w:rsidRDefault="006B21E7" w:rsidP="006B21E7">
            <w:pPr>
              <w:jc w:val="left"/>
              <w:rPr>
                <w:sz w:val="18"/>
                <w:szCs w:val="18"/>
              </w:rPr>
            </w:pPr>
            <w:r w:rsidRPr="000D3ABE">
              <w:rPr>
                <w:sz w:val="18"/>
                <w:szCs w:val="18"/>
              </w:rPr>
              <w:t>Ko je plevel  visok do 15 cm.</w:t>
            </w:r>
          </w:p>
        </w:tc>
      </w:tr>
      <w:tr w:rsidR="006B21E7" w:rsidRPr="00105F58" w14:paraId="45A19F43" w14:textId="77777777" w:rsidTr="006B21E7">
        <w:tc>
          <w:tcPr>
            <w:tcW w:w="1843" w:type="dxa"/>
            <w:tcBorders>
              <w:top w:val="single" w:sz="4" w:space="0" w:color="auto"/>
              <w:left w:val="single" w:sz="4" w:space="0" w:color="auto"/>
              <w:bottom w:val="single" w:sz="4" w:space="0" w:color="auto"/>
              <w:right w:val="single" w:sz="4" w:space="0" w:color="auto"/>
            </w:tcBorders>
          </w:tcPr>
          <w:p w14:paraId="051D7F0F" w14:textId="77777777" w:rsidR="006B21E7" w:rsidRPr="00BE3DB2" w:rsidRDefault="006B21E7" w:rsidP="006B21E7">
            <w:pPr>
              <w:jc w:val="left"/>
              <w:rPr>
                <w:sz w:val="18"/>
                <w:szCs w:val="18"/>
              </w:rPr>
            </w:pPr>
            <w:r w:rsidRPr="000D3ABE">
              <w:rPr>
                <w:sz w:val="18"/>
                <w:szCs w:val="18"/>
              </w:rPr>
              <w:t>Širokolistni plevel</w:t>
            </w:r>
          </w:p>
        </w:tc>
        <w:tc>
          <w:tcPr>
            <w:tcW w:w="1985" w:type="dxa"/>
            <w:tcBorders>
              <w:top w:val="single" w:sz="4" w:space="0" w:color="auto"/>
              <w:left w:val="single" w:sz="4" w:space="0" w:color="auto"/>
              <w:bottom w:val="single" w:sz="4" w:space="0" w:color="auto"/>
              <w:right w:val="single" w:sz="4" w:space="0" w:color="auto"/>
            </w:tcBorders>
          </w:tcPr>
          <w:p w14:paraId="57A00AD6" w14:textId="77777777" w:rsidR="006B21E7" w:rsidRPr="007639B8" w:rsidRDefault="006B21E7" w:rsidP="006B21E7">
            <w:pPr>
              <w:jc w:val="left"/>
              <w:rPr>
                <w:sz w:val="18"/>
                <w:szCs w:val="18"/>
              </w:rPr>
            </w:pPr>
            <w:r w:rsidRPr="000D3ABE">
              <w:rPr>
                <w:sz w:val="18"/>
                <w:szCs w:val="18"/>
              </w:rPr>
              <w:t>klopiralid</w:t>
            </w:r>
          </w:p>
        </w:tc>
        <w:tc>
          <w:tcPr>
            <w:tcW w:w="1562" w:type="dxa"/>
            <w:tcBorders>
              <w:top w:val="single" w:sz="4" w:space="0" w:color="auto"/>
              <w:left w:val="single" w:sz="4" w:space="0" w:color="auto"/>
              <w:bottom w:val="single" w:sz="4" w:space="0" w:color="auto"/>
              <w:right w:val="single" w:sz="4" w:space="0" w:color="auto"/>
            </w:tcBorders>
          </w:tcPr>
          <w:p w14:paraId="31CC89E9" w14:textId="77777777" w:rsidR="006B21E7" w:rsidRPr="007639B8" w:rsidRDefault="006B21E7" w:rsidP="006B21E7">
            <w:pPr>
              <w:jc w:val="left"/>
              <w:rPr>
                <w:sz w:val="18"/>
                <w:szCs w:val="18"/>
              </w:rPr>
            </w:pPr>
            <w:r w:rsidRPr="000D3ABE">
              <w:rPr>
                <w:sz w:val="18"/>
                <w:szCs w:val="18"/>
              </w:rPr>
              <w:t>Lontrel 72SG</w:t>
            </w:r>
          </w:p>
        </w:tc>
        <w:tc>
          <w:tcPr>
            <w:tcW w:w="2265" w:type="dxa"/>
            <w:tcBorders>
              <w:top w:val="single" w:sz="4" w:space="0" w:color="auto"/>
              <w:left w:val="single" w:sz="4" w:space="0" w:color="auto"/>
              <w:bottom w:val="single" w:sz="4" w:space="0" w:color="auto"/>
              <w:right w:val="single" w:sz="4" w:space="0" w:color="auto"/>
            </w:tcBorders>
          </w:tcPr>
          <w:p w14:paraId="0ED38524" w14:textId="77777777" w:rsidR="006B21E7" w:rsidRPr="007639B8" w:rsidRDefault="006B21E7" w:rsidP="006B21E7">
            <w:pPr>
              <w:jc w:val="left"/>
              <w:rPr>
                <w:sz w:val="18"/>
                <w:szCs w:val="18"/>
              </w:rPr>
            </w:pPr>
            <w:r w:rsidRPr="000D3ABE">
              <w:rPr>
                <w:sz w:val="18"/>
                <w:szCs w:val="18"/>
              </w:rPr>
              <w:t>0,17 kg/ha</w:t>
            </w:r>
          </w:p>
        </w:tc>
        <w:tc>
          <w:tcPr>
            <w:tcW w:w="1276" w:type="dxa"/>
            <w:tcBorders>
              <w:top w:val="single" w:sz="4" w:space="0" w:color="auto"/>
              <w:left w:val="single" w:sz="4" w:space="0" w:color="auto"/>
              <w:bottom w:val="single" w:sz="4" w:space="0" w:color="auto"/>
              <w:right w:val="single" w:sz="4" w:space="0" w:color="auto"/>
            </w:tcBorders>
          </w:tcPr>
          <w:p w14:paraId="63A77338" w14:textId="77777777" w:rsidR="006B21E7" w:rsidRPr="007639B8" w:rsidRDefault="006B21E7" w:rsidP="006B21E7">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29FC0D94" w14:textId="77777777" w:rsidR="006B21E7" w:rsidRPr="007639B8" w:rsidRDefault="006B21E7" w:rsidP="006B21E7">
            <w:pPr>
              <w:jc w:val="left"/>
              <w:rPr>
                <w:sz w:val="18"/>
                <w:szCs w:val="18"/>
              </w:rPr>
            </w:pPr>
            <w:r w:rsidRPr="007F4CA0">
              <w:rPr>
                <w:sz w:val="18"/>
                <w:szCs w:val="18"/>
                <w:lang w:eastAsia="sl-SI"/>
              </w:rPr>
              <w:t>Uporaba od vidnega drugeg</w:t>
            </w:r>
            <w:r w:rsidRPr="007639B8">
              <w:rPr>
                <w:sz w:val="18"/>
                <w:szCs w:val="18"/>
                <w:lang w:eastAsia="sl-SI"/>
              </w:rPr>
              <w:t>a lista do faze, ko je devet listov razvitih (BBCH 12-19).</w:t>
            </w:r>
          </w:p>
        </w:tc>
      </w:tr>
      <w:tr w:rsidR="006B21E7" w:rsidRPr="00BE3DB2" w14:paraId="77DCE52B" w14:textId="77777777" w:rsidTr="006B21E7">
        <w:tc>
          <w:tcPr>
            <w:tcW w:w="1843" w:type="dxa"/>
            <w:tcBorders>
              <w:top w:val="single" w:sz="4" w:space="0" w:color="auto"/>
              <w:left w:val="single" w:sz="4" w:space="0" w:color="auto"/>
              <w:bottom w:val="single" w:sz="4" w:space="0" w:color="auto"/>
              <w:right w:val="single" w:sz="4" w:space="0" w:color="auto"/>
            </w:tcBorders>
          </w:tcPr>
          <w:p w14:paraId="6467A587" w14:textId="77777777" w:rsidR="006B21E7" w:rsidRPr="000D3ABE" w:rsidRDefault="006B21E7" w:rsidP="006B21E7">
            <w:pPr>
              <w:jc w:val="left"/>
              <w:rPr>
                <w:sz w:val="18"/>
                <w:szCs w:val="18"/>
              </w:rPr>
            </w:pPr>
            <w:r w:rsidRPr="000D3ABE">
              <w:rPr>
                <w:sz w:val="18"/>
                <w:szCs w:val="18"/>
              </w:rPr>
              <w:t>Enoletni in večletni ozkolistni pleveli</w:t>
            </w:r>
          </w:p>
        </w:tc>
        <w:tc>
          <w:tcPr>
            <w:tcW w:w="1985" w:type="dxa"/>
            <w:tcBorders>
              <w:top w:val="single" w:sz="4" w:space="0" w:color="auto"/>
              <w:left w:val="single" w:sz="4" w:space="0" w:color="auto"/>
              <w:bottom w:val="single" w:sz="4" w:space="0" w:color="auto"/>
              <w:right w:val="single" w:sz="4" w:space="0" w:color="auto"/>
            </w:tcBorders>
          </w:tcPr>
          <w:p w14:paraId="7746243A" w14:textId="77777777" w:rsidR="006B21E7" w:rsidRPr="000D3ABE" w:rsidRDefault="006B21E7" w:rsidP="006B21E7">
            <w:pPr>
              <w:jc w:val="left"/>
              <w:rPr>
                <w:sz w:val="18"/>
                <w:szCs w:val="18"/>
              </w:rPr>
            </w:pPr>
            <w:r w:rsidRPr="000D3ABE">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58E8AC65" w14:textId="77777777" w:rsidR="006B21E7" w:rsidRPr="000D3ABE" w:rsidRDefault="006B21E7" w:rsidP="006B21E7">
            <w:pPr>
              <w:jc w:val="left"/>
              <w:rPr>
                <w:sz w:val="18"/>
                <w:szCs w:val="18"/>
              </w:rPr>
            </w:pPr>
            <w:r w:rsidRPr="000D3ABE">
              <w:rPr>
                <w:sz w:val="18"/>
                <w:szCs w:val="18"/>
              </w:rPr>
              <w:t>Zetrola</w:t>
            </w:r>
          </w:p>
        </w:tc>
        <w:tc>
          <w:tcPr>
            <w:tcW w:w="2265" w:type="dxa"/>
            <w:tcBorders>
              <w:top w:val="single" w:sz="4" w:space="0" w:color="auto"/>
              <w:left w:val="single" w:sz="4" w:space="0" w:color="auto"/>
              <w:bottom w:val="single" w:sz="4" w:space="0" w:color="auto"/>
              <w:right w:val="single" w:sz="4" w:space="0" w:color="auto"/>
            </w:tcBorders>
          </w:tcPr>
          <w:p w14:paraId="712A8B1C" w14:textId="77777777" w:rsidR="006B21E7" w:rsidRPr="000D3ABE" w:rsidRDefault="006B21E7" w:rsidP="006B21E7">
            <w:pPr>
              <w:jc w:val="left"/>
              <w:rPr>
                <w:sz w:val="18"/>
                <w:szCs w:val="18"/>
              </w:rPr>
            </w:pPr>
            <w:r w:rsidRPr="000D3ABE">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0827AB02" w14:textId="77777777" w:rsidR="006B21E7" w:rsidRPr="000D3ABE" w:rsidRDefault="006B21E7" w:rsidP="006B21E7">
            <w:pPr>
              <w:jc w:val="left"/>
              <w:rPr>
                <w:sz w:val="18"/>
                <w:szCs w:val="18"/>
              </w:rPr>
            </w:pPr>
            <w:r w:rsidRPr="000D3ABE">
              <w:rPr>
                <w:sz w:val="18"/>
                <w:szCs w:val="18"/>
              </w:rPr>
              <w:t>60</w:t>
            </w:r>
          </w:p>
        </w:tc>
        <w:tc>
          <w:tcPr>
            <w:tcW w:w="5039" w:type="dxa"/>
            <w:tcBorders>
              <w:top w:val="single" w:sz="4" w:space="0" w:color="auto"/>
              <w:left w:val="single" w:sz="4" w:space="0" w:color="auto"/>
              <w:bottom w:val="single" w:sz="4" w:space="0" w:color="auto"/>
              <w:right w:val="single" w:sz="4" w:space="0" w:color="auto"/>
            </w:tcBorders>
          </w:tcPr>
          <w:p w14:paraId="74D82CB0" w14:textId="77777777" w:rsidR="006B21E7" w:rsidRPr="00BE3DB2" w:rsidRDefault="006B21E7" w:rsidP="006B21E7">
            <w:pPr>
              <w:jc w:val="left"/>
              <w:rPr>
                <w:sz w:val="18"/>
                <w:szCs w:val="18"/>
              </w:rPr>
            </w:pPr>
            <w:r w:rsidRPr="00BE3DB2">
              <w:rPr>
                <w:sz w:val="18"/>
                <w:szCs w:val="18"/>
              </w:rPr>
              <w:t>Tretira se v razvojni fazi od treh pravih listov do</w:t>
            </w:r>
          </w:p>
          <w:p w14:paraId="24374849" w14:textId="77777777" w:rsidR="006B21E7" w:rsidRPr="000D3ABE" w:rsidRDefault="006B21E7" w:rsidP="006B21E7">
            <w:pPr>
              <w:jc w:val="left"/>
              <w:rPr>
                <w:sz w:val="18"/>
                <w:szCs w:val="18"/>
              </w:rPr>
            </w:pPr>
            <w:r w:rsidRPr="007639B8">
              <w:rPr>
                <w:sz w:val="18"/>
                <w:szCs w:val="18"/>
              </w:rPr>
              <w:t>konca rasti stebla oz. do popolne razraščenosti (BBCH 13-39),</w:t>
            </w:r>
          </w:p>
        </w:tc>
      </w:tr>
      <w:bookmarkEnd w:id="546"/>
      <w:bookmarkEnd w:id="547"/>
      <w:bookmarkEnd w:id="548"/>
      <w:bookmarkEnd w:id="549"/>
      <w:bookmarkEnd w:id="550"/>
      <w:bookmarkEnd w:id="551"/>
      <w:bookmarkEnd w:id="552"/>
      <w:bookmarkEnd w:id="553"/>
      <w:bookmarkEnd w:id="554"/>
      <w:bookmarkEnd w:id="555"/>
      <w:bookmarkEnd w:id="556"/>
      <w:bookmarkEnd w:id="557"/>
    </w:tbl>
    <w:p w14:paraId="22E1E159" w14:textId="530C85F1" w:rsidR="00A60FF4" w:rsidRDefault="006B21E7" w:rsidP="00A60FF4">
      <w:pPr>
        <w:pStyle w:val="Slog3"/>
        <w:rPr>
          <w:rStyle w:val="Poudarek"/>
          <w:i w:val="0"/>
        </w:rPr>
      </w:pPr>
      <w:r w:rsidRPr="000307BC">
        <w:rPr>
          <w:rStyle w:val="Poudarek"/>
          <w:i w:val="0"/>
        </w:rPr>
        <w:br w:type="page"/>
      </w:r>
      <w:bookmarkStart w:id="560" w:name="_Toc511825783"/>
      <w:bookmarkStart w:id="561" w:name="_Toc5773516"/>
      <w:bookmarkStart w:id="562" w:name="_Toc166556146"/>
      <w:bookmarkStart w:id="563" w:name="_Toc215563154"/>
      <w:bookmarkStart w:id="564" w:name="_Toc91332703"/>
      <w:bookmarkStart w:id="565" w:name="_Toc91332925"/>
      <w:bookmarkStart w:id="566" w:name="_Toc91333131"/>
      <w:bookmarkStart w:id="567" w:name="_Toc288553262"/>
      <w:r w:rsidRPr="000307BC">
        <w:rPr>
          <w:rStyle w:val="Poudarek"/>
          <w:i w:val="0"/>
        </w:rPr>
        <w:lastRenderedPageBreak/>
        <w:t>ZATIRANJE PLEVELOV V BROKOLIJU</w:t>
      </w:r>
      <w:bookmarkEnd w:id="560"/>
      <w:bookmarkEnd w:id="561"/>
      <w:r w:rsidRPr="000307BC">
        <w:rPr>
          <w:rStyle w:val="Poudarek"/>
          <w:i w:val="0"/>
        </w:rPr>
        <w:t xml:space="preserve"> </w:t>
      </w:r>
    </w:p>
    <w:p w14:paraId="227B4AF1" w14:textId="77777777" w:rsidR="00A60FF4" w:rsidRPr="00A60FF4" w:rsidRDefault="00A60FF4" w:rsidP="00A60FF4">
      <w:pPr>
        <w:rPr>
          <w:rStyle w:val="Poudarek"/>
          <w:i w:val="0"/>
        </w:rPr>
      </w:pP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701"/>
        <w:gridCol w:w="10"/>
        <w:gridCol w:w="1550"/>
        <w:gridCol w:w="10"/>
        <w:gridCol w:w="2541"/>
        <w:gridCol w:w="10"/>
        <w:gridCol w:w="1266"/>
        <w:gridCol w:w="10"/>
        <w:gridCol w:w="4668"/>
        <w:gridCol w:w="18"/>
      </w:tblGrid>
      <w:tr w:rsidR="006B21E7" w:rsidRPr="000307BC" w14:paraId="3E7ED642" w14:textId="77777777" w:rsidTr="006B21E7">
        <w:trPr>
          <w:gridAfter w:val="1"/>
          <w:wAfter w:w="18" w:type="dxa"/>
          <w:trHeight w:val="257"/>
          <w:jc w:val="center"/>
        </w:trPr>
        <w:tc>
          <w:tcPr>
            <w:tcW w:w="2276" w:type="dxa"/>
            <w:tcBorders>
              <w:top w:val="single" w:sz="12" w:space="0" w:color="auto"/>
              <w:left w:val="single" w:sz="12" w:space="0" w:color="auto"/>
              <w:bottom w:val="single" w:sz="12" w:space="0" w:color="auto"/>
              <w:right w:val="single" w:sz="12" w:space="0" w:color="auto"/>
            </w:tcBorders>
          </w:tcPr>
          <w:p w14:paraId="399A03B0" w14:textId="77777777" w:rsidR="006B21E7" w:rsidRPr="000307BC" w:rsidRDefault="006B21E7" w:rsidP="006B21E7">
            <w:pPr>
              <w:ind w:right="-108"/>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648C4649" w14:textId="77777777" w:rsidR="006B21E7" w:rsidRPr="000307BC" w:rsidRDefault="006B21E7" w:rsidP="006B21E7">
            <w:pPr>
              <w:ind w:right="-108"/>
              <w:jc w:val="left"/>
              <w:rPr>
                <w:sz w:val="18"/>
                <w:szCs w:val="18"/>
              </w:rPr>
            </w:pPr>
            <w:r w:rsidRPr="000307BC">
              <w:rPr>
                <w:sz w:val="18"/>
                <w:szCs w:val="18"/>
              </w:rPr>
              <w:t>AKTIVNA SNOV</w:t>
            </w:r>
          </w:p>
        </w:tc>
        <w:tc>
          <w:tcPr>
            <w:tcW w:w="1560" w:type="dxa"/>
            <w:gridSpan w:val="2"/>
            <w:tcBorders>
              <w:top w:val="single" w:sz="12" w:space="0" w:color="auto"/>
              <w:left w:val="single" w:sz="12" w:space="0" w:color="auto"/>
              <w:bottom w:val="single" w:sz="12" w:space="0" w:color="auto"/>
              <w:right w:val="single" w:sz="12" w:space="0" w:color="auto"/>
            </w:tcBorders>
          </w:tcPr>
          <w:p w14:paraId="74714611" w14:textId="77777777" w:rsidR="006B21E7" w:rsidRPr="000307BC" w:rsidRDefault="006B21E7" w:rsidP="006B21E7">
            <w:pPr>
              <w:ind w:right="-108"/>
              <w:jc w:val="left"/>
              <w:rPr>
                <w:sz w:val="18"/>
                <w:szCs w:val="18"/>
              </w:rPr>
            </w:pPr>
            <w:r w:rsidRPr="000307BC">
              <w:rPr>
                <w:sz w:val="18"/>
                <w:szCs w:val="18"/>
              </w:rPr>
              <w:t>FITOFARM.</w:t>
            </w:r>
          </w:p>
          <w:p w14:paraId="3899FB6E" w14:textId="77777777" w:rsidR="006B21E7" w:rsidRPr="000307BC" w:rsidRDefault="006B21E7" w:rsidP="006B21E7">
            <w:pPr>
              <w:ind w:right="-108"/>
              <w:jc w:val="left"/>
              <w:rPr>
                <w:sz w:val="18"/>
                <w:szCs w:val="18"/>
              </w:rPr>
            </w:pPr>
            <w:r w:rsidRPr="000307BC">
              <w:rPr>
                <w:sz w:val="18"/>
                <w:szCs w:val="18"/>
              </w:rPr>
              <w:t>SREDSTVO</w:t>
            </w:r>
          </w:p>
        </w:tc>
        <w:tc>
          <w:tcPr>
            <w:tcW w:w="2551" w:type="dxa"/>
            <w:gridSpan w:val="2"/>
            <w:tcBorders>
              <w:top w:val="single" w:sz="12" w:space="0" w:color="auto"/>
              <w:left w:val="single" w:sz="12" w:space="0" w:color="auto"/>
              <w:bottom w:val="single" w:sz="12" w:space="0" w:color="auto"/>
              <w:right w:val="single" w:sz="12" w:space="0" w:color="auto"/>
            </w:tcBorders>
          </w:tcPr>
          <w:p w14:paraId="064F6B2E" w14:textId="77777777" w:rsidR="006B21E7" w:rsidRPr="000307BC" w:rsidRDefault="006B21E7" w:rsidP="006B21E7">
            <w:pPr>
              <w:ind w:right="-108"/>
              <w:jc w:val="left"/>
              <w:rPr>
                <w:sz w:val="18"/>
                <w:szCs w:val="18"/>
              </w:rPr>
            </w:pPr>
            <w:r w:rsidRPr="000307BC">
              <w:rPr>
                <w:sz w:val="18"/>
                <w:szCs w:val="18"/>
              </w:rPr>
              <w:t>ODMEREK</w:t>
            </w:r>
          </w:p>
        </w:tc>
        <w:tc>
          <w:tcPr>
            <w:tcW w:w="1276" w:type="dxa"/>
            <w:gridSpan w:val="2"/>
            <w:tcBorders>
              <w:top w:val="single" w:sz="12" w:space="0" w:color="auto"/>
              <w:left w:val="single" w:sz="12" w:space="0" w:color="auto"/>
              <w:bottom w:val="single" w:sz="12" w:space="0" w:color="auto"/>
              <w:right w:val="single" w:sz="12" w:space="0" w:color="auto"/>
            </w:tcBorders>
          </w:tcPr>
          <w:p w14:paraId="2FCF6A60" w14:textId="77777777" w:rsidR="006B21E7" w:rsidRPr="000307BC" w:rsidRDefault="006B21E7" w:rsidP="006B21E7">
            <w:pPr>
              <w:ind w:right="-108"/>
              <w:jc w:val="left"/>
              <w:rPr>
                <w:sz w:val="18"/>
                <w:szCs w:val="18"/>
              </w:rPr>
            </w:pPr>
            <w:r w:rsidRPr="000307BC">
              <w:rPr>
                <w:sz w:val="18"/>
                <w:szCs w:val="18"/>
              </w:rPr>
              <w:t>KARENCA</w:t>
            </w:r>
          </w:p>
        </w:tc>
        <w:tc>
          <w:tcPr>
            <w:tcW w:w="4678" w:type="dxa"/>
            <w:gridSpan w:val="2"/>
            <w:tcBorders>
              <w:top w:val="single" w:sz="12" w:space="0" w:color="auto"/>
              <w:left w:val="single" w:sz="12" w:space="0" w:color="auto"/>
              <w:bottom w:val="single" w:sz="12" w:space="0" w:color="auto"/>
              <w:right w:val="single" w:sz="12" w:space="0" w:color="auto"/>
            </w:tcBorders>
          </w:tcPr>
          <w:p w14:paraId="4330B439" w14:textId="77777777" w:rsidR="006B21E7" w:rsidRPr="000307BC" w:rsidRDefault="006B21E7" w:rsidP="006B21E7">
            <w:pPr>
              <w:ind w:right="-108"/>
              <w:jc w:val="left"/>
              <w:rPr>
                <w:sz w:val="18"/>
                <w:szCs w:val="18"/>
              </w:rPr>
            </w:pPr>
            <w:r w:rsidRPr="000307BC">
              <w:rPr>
                <w:sz w:val="18"/>
                <w:szCs w:val="18"/>
              </w:rPr>
              <w:t>OPOMBE</w:t>
            </w:r>
          </w:p>
        </w:tc>
      </w:tr>
      <w:tr w:rsidR="006B21E7" w:rsidRPr="000307BC" w14:paraId="03DAD021" w14:textId="77777777" w:rsidTr="006B21E7">
        <w:trPr>
          <w:jc w:val="center"/>
        </w:trPr>
        <w:tc>
          <w:tcPr>
            <w:tcW w:w="2276" w:type="dxa"/>
            <w:tcBorders>
              <w:top w:val="nil"/>
              <w:left w:val="single" w:sz="4" w:space="0" w:color="auto"/>
              <w:bottom w:val="single" w:sz="4" w:space="0" w:color="auto"/>
              <w:right w:val="single" w:sz="4" w:space="0" w:color="auto"/>
            </w:tcBorders>
          </w:tcPr>
          <w:p w14:paraId="22EE7CDE" w14:textId="77777777" w:rsidR="006B21E7" w:rsidRPr="000307BC" w:rsidRDefault="006B21E7" w:rsidP="006B21E7">
            <w:pPr>
              <w:jc w:val="left"/>
              <w:rPr>
                <w:sz w:val="18"/>
                <w:szCs w:val="18"/>
              </w:rPr>
            </w:pPr>
            <w:r w:rsidRPr="000307BC">
              <w:rPr>
                <w:sz w:val="18"/>
                <w:szCs w:val="18"/>
              </w:rPr>
              <w:t xml:space="preserve">Enoletni in </w:t>
            </w:r>
          </w:p>
          <w:p w14:paraId="323910CA" w14:textId="77777777" w:rsidR="006B21E7" w:rsidRPr="000307BC" w:rsidRDefault="006B21E7" w:rsidP="006B21E7">
            <w:pPr>
              <w:ind w:right="-108"/>
              <w:jc w:val="left"/>
              <w:rPr>
                <w:sz w:val="18"/>
                <w:szCs w:val="18"/>
              </w:rPr>
            </w:pPr>
            <w:r w:rsidRPr="000307BC">
              <w:rPr>
                <w:sz w:val="18"/>
                <w:szCs w:val="18"/>
              </w:rPr>
              <w:t>nekateri večletni pleveli</w:t>
            </w:r>
          </w:p>
        </w:tc>
        <w:tc>
          <w:tcPr>
            <w:tcW w:w="1711" w:type="dxa"/>
            <w:gridSpan w:val="2"/>
            <w:tcBorders>
              <w:top w:val="nil"/>
              <w:left w:val="single" w:sz="4" w:space="0" w:color="auto"/>
              <w:bottom w:val="single" w:sz="4" w:space="0" w:color="auto"/>
              <w:right w:val="single" w:sz="4" w:space="0" w:color="auto"/>
            </w:tcBorders>
          </w:tcPr>
          <w:p w14:paraId="5245DB71" w14:textId="77777777" w:rsidR="006B21E7" w:rsidRPr="000307BC" w:rsidRDefault="006B21E7" w:rsidP="006B21E7">
            <w:pPr>
              <w:ind w:right="-108"/>
              <w:jc w:val="left"/>
              <w:rPr>
                <w:sz w:val="18"/>
                <w:szCs w:val="18"/>
              </w:rPr>
            </w:pPr>
            <w:r w:rsidRPr="000307BC">
              <w:rPr>
                <w:sz w:val="18"/>
                <w:szCs w:val="18"/>
              </w:rPr>
              <w:t>propakvizafop</w:t>
            </w:r>
          </w:p>
        </w:tc>
        <w:tc>
          <w:tcPr>
            <w:tcW w:w="1560" w:type="dxa"/>
            <w:gridSpan w:val="2"/>
            <w:tcBorders>
              <w:top w:val="nil"/>
              <w:left w:val="single" w:sz="4" w:space="0" w:color="auto"/>
              <w:bottom w:val="single" w:sz="4" w:space="0" w:color="auto"/>
              <w:right w:val="single" w:sz="4" w:space="0" w:color="auto"/>
            </w:tcBorders>
          </w:tcPr>
          <w:p w14:paraId="5D005185" w14:textId="77777777" w:rsidR="006B21E7" w:rsidRPr="000307BC" w:rsidRDefault="006B21E7" w:rsidP="006B21E7">
            <w:pPr>
              <w:ind w:right="-108"/>
              <w:jc w:val="left"/>
              <w:rPr>
                <w:sz w:val="18"/>
                <w:szCs w:val="18"/>
              </w:rPr>
            </w:pPr>
            <w:r w:rsidRPr="000307BC">
              <w:rPr>
                <w:sz w:val="18"/>
                <w:szCs w:val="18"/>
              </w:rPr>
              <w:t xml:space="preserve">Agil 100 EC  </w:t>
            </w:r>
          </w:p>
        </w:tc>
        <w:tc>
          <w:tcPr>
            <w:tcW w:w="2551" w:type="dxa"/>
            <w:gridSpan w:val="2"/>
            <w:tcBorders>
              <w:top w:val="nil"/>
              <w:left w:val="single" w:sz="4" w:space="0" w:color="auto"/>
              <w:bottom w:val="single" w:sz="4" w:space="0" w:color="auto"/>
              <w:right w:val="single" w:sz="4" w:space="0" w:color="auto"/>
            </w:tcBorders>
          </w:tcPr>
          <w:p w14:paraId="7044427D" w14:textId="77777777" w:rsidR="006B21E7" w:rsidRPr="000307BC" w:rsidRDefault="006B21E7" w:rsidP="006B21E7">
            <w:pPr>
              <w:ind w:right="-108"/>
              <w:jc w:val="left"/>
              <w:rPr>
                <w:sz w:val="18"/>
                <w:szCs w:val="18"/>
              </w:rPr>
            </w:pPr>
            <w:r w:rsidRPr="000307BC">
              <w:rPr>
                <w:sz w:val="16"/>
                <w:szCs w:val="16"/>
              </w:rPr>
              <w:t>0,75-1,5 l/ha</w:t>
            </w:r>
          </w:p>
        </w:tc>
        <w:tc>
          <w:tcPr>
            <w:tcW w:w="1276" w:type="dxa"/>
            <w:gridSpan w:val="2"/>
            <w:tcBorders>
              <w:top w:val="nil"/>
              <w:left w:val="single" w:sz="4" w:space="0" w:color="auto"/>
              <w:bottom w:val="single" w:sz="4" w:space="0" w:color="auto"/>
              <w:right w:val="single" w:sz="4" w:space="0" w:color="auto"/>
            </w:tcBorders>
          </w:tcPr>
          <w:p w14:paraId="05B7BA30" w14:textId="77777777" w:rsidR="006B21E7" w:rsidRPr="000307BC" w:rsidRDefault="006B21E7" w:rsidP="006B21E7">
            <w:pPr>
              <w:ind w:right="-108"/>
              <w:jc w:val="left"/>
              <w:rPr>
                <w:sz w:val="18"/>
                <w:szCs w:val="18"/>
              </w:rPr>
            </w:pPr>
            <w:r w:rsidRPr="000307BC">
              <w:rPr>
                <w:sz w:val="18"/>
                <w:szCs w:val="18"/>
              </w:rPr>
              <w:t xml:space="preserve">60 </w:t>
            </w:r>
          </w:p>
        </w:tc>
        <w:tc>
          <w:tcPr>
            <w:tcW w:w="4686" w:type="dxa"/>
            <w:gridSpan w:val="2"/>
            <w:tcBorders>
              <w:top w:val="nil"/>
              <w:left w:val="single" w:sz="4" w:space="0" w:color="auto"/>
              <w:bottom w:val="single" w:sz="4" w:space="0" w:color="auto"/>
              <w:right w:val="single" w:sz="4" w:space="0" w:color="auto"/>
            </w:tcBorders>
          </w:tcPr>
          <w:p w14:paraId="746E71D1" w14:textId="77777777" w:rsidR="006B21E7" w:rsidRPr="00C046F5" w:rsidRDefault="006B21E7" w:rsidP="006B21E7">
            <w:pPr>
              <w:jc w:val="left"/>
              <w:rPr>
                <w:sz w:val="18"/>
                <w:szCs w:val="18"/>
              </w:rPr>
            </w:pPr>
            <w:r w:rsidRPr="00C046F5">
              <w:rPr>
                <w:sz w:val="18"/>
                <w:szCs w:val="18"/>
              </w:rPr>
              <w:t>Od stadija 3 lista plevela do sredine kolenčenja.</w:t>
            </w:r>
          </w:p>
          <w:p w14:paraId="4C114979" w14:textId="77777777" w:rsidR="006B21E7" w:rsidRPr="00C046F5" w:rsidRDefault="006B21E7" w:rsidP="006B21E7">
            <w:pPr>
              <w:jc w:val="left"/>
              <w:rPr>
                <w:sz w:val="18"/>
                <w:szCs w:val="18"/>
              </w:rPr>
            </w:pPr>
            <w:r w:rsidRPr="00C046F5">
              <w:rPr>
                <w:sz w:val="18"/>
                <w:szCs w:val="18"/>
              </w:rPr>
              <w:t>Ko plevel doseže višino 15 do 25 cm.</w:t>
            </w:r>
          </w:p>
          <w:p w14:paraId="4E3C8C2F" w14:textId="77777777" w:rsidR="006B21E7" w:rsidRPr="00C046F5" w:rsidRDefault="006B21E7" w:rsidP="006B21E7">
            <w:pPr>
              <w:ind w:right="-108"/>
              <w:jc w:val="left"/>
              <w:rPr>
                <w:sz w:val="18"/>
                <w:szCs w:val="18"/>
              </w:rPr>
            </w:pPr>
            <w:r w:rsidRPr="00C046F5">
              <w:rPr>
                <w:sz w:val="18"/>
                <w:szCs w:val="18"/>
              </w:rPr>
              <w:t>Ko plevel doseže višino 30 do 40 cm.</w:t>
            </w:r>
          </w:p>
        </w:tc>
      </w:tr>
      <w:tr w:rsidR="006B21E7" w:rsidRPr="000307BC" w14:paraId="20D855FE" w14:textId="77777777" w:rsidTr="006B21E7">
        <w:trPr>
          <w:jc w:val="center"/>
        </w:trPr>
        <w:tc>
          <w:tcPr>
            <w:tcW w:w="2276" w:type="dxa"/>
            <w:tcBorders>
              <w:top w:val="nil"/>
              <w:left w:val="single" w:sz="4" w:space="0" w:color="auto"/>
              <w:bottom w:val="single" w:sz="4" w:space="0" w:color="auto"/>
              <w:right w:val="single" w:sz="4" w:space="0" w:color="auto"/>
            </w:tcBorders>
          </w:tcPr>
          <w:p w14:paraId="7C6F286C" w14:textId="77777777" w:rsidR="006B21E7" w:rsidRPr="000307BC" w:rsidRDefault="006B21E7" w:rsidP="006B21E7">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4F6EBE68" w14:textId="77777777" w:rsidR="006B21E7" w:rsidRPr="000307BC" w:rsidRDefault="006B21E7" w:rsidP="006B21E7">
            <w:pPr>
              <w:ind w:right="-108"/>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668B6954" w14:textId="77777777" w:rsidR="006B21E7" w:rsidRPr="000307BC" w:rsidRDefault="006B21E7" w:rsidP="006B21E7">
            <w:pPr>
              <w:ind w:right="-108"/>
              <w:jc w:val="left"/>
              <w:rPr>
                <w:sz w:val="18"/>
                <w:szCs w:val="18"/>
              </w:rPr>
            </w:pPr>
            <w:r w:rsidRPr="000307BC">
              <w:rPr>
                <w:sz w:val="18"/>
                <w:szCs w:val="18"/>
              </w:rPr>
              <w:t>Butisan S</w:t>
            </w:r>
          </w:p>
        </w:tc>
        <w:tc>
          <w:tcPr>
            <w:tcW w:w="2551" w:type="dxa"/>
            <w:gridSpan w:val="2"/>
            <w:tcBorders>
              <w:top w:val="nil"/>
              <w:left w:val="single" w:sz="4" w:space="0" w:color="auto"/>
              <w:bottom w:val="single" w:sz="4" w:space="0" w:color="auto"/>
              <w:right w:val="single" w:sz="4" w:space="0" w:color="auto"/>
            </w:tcBorders>
          </w:tcPr>
          <w:p w14:paraId="0D54BBA5" w14:textId="77777777" w:rsidR="006B21E7" w:rsidRPr="000307BC" w:rsidRDefault="006B21E7" w:rsidP="006B21E7">
            <w:pPr>
              <w:jc w:val="left"/>
              <w:rPr>
                <w:sz w:val="18"/>
                <w:szCs w:val="18"/>
              </w:rPr>
            </w:pPr>
            <w:r w:rsidRPr="000307BC">
              <w:rPr>
                <w:sz w:val="18"/>
                <w:szCs w:val="18"/>
              </w:rPr>
              <w:t>1 l/ha</w:t>
            </w:r>
          </w:p>
        </w:tc>
        <w:tc>
          <w:tcPr>
            <w:tcW w:w="1276" w:type="dxa"/>
            <w:gridSpan w:val="2"/>
            <w:tcBorders>
              <w:top w:val="nil"/>
              <w:left w:val="single" w:sz="4" w:space="0" w:color="auto"/>
              <w:bottom w:val="single" w:sz="4" w:space="0" w:color="auto"/>
              <w:right w:val="single" w:sz="4" w:space="0" w:color="auto"/>
            </w:tcBorders>
          </w:tcPr>
          <w:p w14:paraId="06AF73A6" w14:textId="77777777" w:rsidR="006B21E7" w:rsidRPr="000307BC" w:rsidRDefault="006B21E7" w:rsidP="006B21E7">
            <w:pPr>
              <w:ind w:right="-108"/>
              <w:jc w:val="left"/>
              <w:rPr>
                <w:sz w:val="18"/>
                <w:szCs w:val="18"/>
              </w:rPr>
            </w:pPr>
            <w:r w:rsidRPr="000307BC">
              <w:rPr>
                <w:sz w:val="18"/>
                <w:szCs w:val="18"/>
              </w:rPr>
              <w:t>62</w:t>
            </w:r>
          </w:p>
        </w:tc>
        <w:tc>
          <w:tcPr>
            <w:tcW w:w="4686" w:type="dxa"/>
            <w:gridSpan w:val="2"/>
            <w:tcBorders>
              <w:top w:val="nil"/>
              <w:left w:val="single" w:sz="4" w:space="0" w:color="auto"/>
              <w:bottom w:val="single" w:sz="4" w:space="0" w:color="auto"/>
              <w:right w:val="single" w:sz="4" w:space="0" w:color="auto"/>
            </w:tcBorders>
          </w:tcPr>
          <w:p w14:paraId="13F45E74" w14:textId="77777777" w:rsidR="006B21E7" w:rsidRPr="00C046F5" w:rsidRDefault="006B21E7" w:rsidP="006B21E7">
            <w:pPr>
              <w:jc w:val="left"/>
              <w:rPr>
                <w:sz w:val="18"/>
                <w:szCs w:val="18"/>
              </w:rPr>
            </w:pPr>
            <w:r w:rsidRPr="00C046F5">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6B21E7" w:rsidRPr="000307BC" w14:paraId="06E70232" w14:textId="77777777" w:rsidTr="006B21E7">
        <w:trPr>
          <w:jc w:val="center"/>
        </w:trPr>
        <w:tc>
          <w:tcPr>
            <w:tcW w:w="2276" w:type="dxa"/>
            <w:tcBorders>
              <w:top w:val="nil"/>
              <w:left w:val="single" w:sz="4" w:space="0" w:color="auto"/>
              <w:bottom w:val="single" w:sz="4" w:space="0" w:color="auto"/>
              <w:right w:val="single" w:sz="4" w:space="0" w:color="auto"/>
            </w:tcBorders>
          </w:tcPr>
          <w:p w14:paraId="2667C08D" w14:textId="77777777" w:rsidR="006B21E7" w:rsidRPr="007639B8" w:rsidRDefault="006B21E7" w:rsidP="006B21E7">
            <w:pPr>
              <w:jc w:val="left"/>
              <w:rPr>
                <w:sz w:val="18"/>
                <w:szCs w:val="18"/>
              </w:rPr>
            </w:pPr>
            <w:r w:rsidRPr="000D3ABE">
              <w:rPr>
                <w:sz w:val="18"/>
                <w:szCs w:val="18"/>
              </w:rPr>
              <w:t>Enoletni   pleveli</w:t>
            </w:r>
          </w:p>
        </w:tc>
        <w:tc>
          <w:tcPr>
            <w:tcW w:w="1711" w:type="dxa"/>
            <w:gridSpan w:val="2"/>
            <w:tcBorders>
              <w:top w:val="nil"/>
              <w:left w:val="single" w:sz="4" w:space="0" w:color="auto"/>
              <w:bottom w:val="single" w:sz="4" w:space="0" w:color="auto"/>
              <w:right w:val="single" w:sz="4" w:space="0" w:color="auto"/>
            </w:tcBorders>
          </w:tcPr>
          <w:p w14:paraId="75529B70" w14:textId="77777777" w:rsidR="006B21E7" w:rsidRPr="007639B8" w:rsidRDefault="006B21E7" w:rsidP="006B21E7">
            <w:pPr>
              <w:ind w:right="-108"/>
              <w:jc w:val="left"/>
              <w:rPr>
                <w:sz w:val="18"/>
                <w:szCs w:val="18"/>
              </w:rPr>
            </w:pPr>
            <w:r w:rsidRPr="000D3ABE">
              <w:rPr>
                <w:sz w:val="18"/>
                <w:szCs w:val="18"/>
              </w:rPr>
              <w:t>napropamid</w:t>
            </w:r>
          </w:p>
        </w:tc>
        <w:tc>
          <w:tcPr>
            <w:tcW w:w="1560" w:type="dxa"/>
            <w:gridSpan w:val="2"/>
            <w:tcBorders>
              <w:top w:val="nil"/>
              <w:left w:val="single" w:sz="4" w:space="0" w:color="auto"/>
              <w:bottom w:val="single" w:sz="4" w:space="0" w:color="auto"/>
              <w:right w:val="single" w:sz="4" w:space="0" w:color="auto"/>
            </w:tcBorders>
          </w:tcPr>
          <w:p w14:paraId="7D221D0E" w14:textId="77777777" w:rsidR="006B21E7" w:rsidRPr="007639B8" w:rsidRDefault="006B21E7" w:rsidP="006B21E7">
            <w:pPr>
              <w:ind w:right="-108"/>
              <w:jc w:val="left"/>
              <w:rPr>
                <w:sz w:val="18"/>
                <w:szCs w:val="18"/>
              </w:rPr>
            </w:pPr>
            <w:r w:rsidRPr="000D3ABE">
              <w:rPr>
                <w:sz w:val="18"/>
                <w:szCs w:val="18"/>
              </w:rPr>
              <w:t>Devrinol 45 FL</w:t>
            </w:r>
          </w:p>
        </w:tc>
        <w:tc>
          <w:tcPr>
            <w:tcW w:w="2551" w:type="dxa"/>
            <w:gridSpan w:val="2"/>
            <w:tcBorders>
              <w:top w:val="nil"/>
              <w:left w:val="single" w:sz="4" w:space="0" w:color="auto"/>
              <w:bottom w:val="single" w:sz="4" w:space="0" w:color="auto"/>
              <w:right w:val="single" w:sz="4" w:space="0" w:color="auto"/>
            </w:tcBorders>
          </w:tcPr>
          <w:p w14:paraId="20C1AE94" w14:textId="77777777" w:rsidR="006B21E7" w:rsidRPr="007639B8" w:rsidRDefault="006B21E7" w:rsidP="006B21E7">
            <w:pPr>
              <w:jc w:val="left"/>
              <w:rPr>
                <w:sz w:val="18"/>
                <w:szCs w:val="18"/>
              </w:rPr>
            </w:pPr>
            <w:r w:rsidRPr="000D3ABE">
              <w:rPr>
                <w:sz w:val="18"/>
                <w:szCs w:val="18"/>
              </w:rPr>
              <w:t>2,7 l/ha</w:t>
            </w:r>
          </w:p>
        </w:tc>
        <w:tc>
          <w:tcPr>
            <w:tcW w:w="1276" w:type="dxa"/>
            <w:gridSpan w:val="2"/>
            <w:tcBorders>
              <w:top w:val="nil"/>
              <w:left w:val="single" w:sz="4" w:space="0" w:color="auto"/>
              <w:bottom w:val="single" w:sz="4" w:space="0" w:color="auto"/>
              <w:right w:val="single" w:sz="4" w:space="0" w:color="auto"/>
            </w:tcBorders>
          </w:tcPr>
          <w:p w14:paraId="41532D6C" w14:textId="77777777" w:rsidR="006B21E7" w:rsidRPr="007639B8" w:rsidRDefault="006B21E7" w:rsidP="006B21E7">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2F0250EB" w14:textId="77777777" w:rsidR="006B21E7" w:rsidRPr="007639B8" w:rsidRDefault="006B21E7" w:rsidP="006B21E7">
            <w:pPr>
              <w:jc w:val="left"/>
              <w:rPr>
                <w:sz w:val="18"/>
                <w:szCs w:val="18"/>
                <w:lang w:eastAsia="sl-SI"/>
              </w:rPr>
            </w:pPr>
            <w:r w:rsidRPr="007F4CA0">
              <w:rPr>
                <w:sz w:val="18"/>
                <w:szCs w:val="18"/>
                <w:lang w:eastAsia="sl-SI"/>
              </w:rPr>
              <w:t>Tretira se pred sajenjem s plitvo vdelavo sredstva na globino 2 - 5 cm;</w:t>
            </w:r>
            <w:r w:rsidRPr="007639B8">
              <w:rPr>
                <w:sz w:val="18"/>
                <w:szCs w:val="18"/>
              </w:rPr>
              <w:t xml:space="preserve">Ne deluje na plevele iz družin križnic in razhudnikov. </w:t>
            </w:r>
            <w:r w:rsidRPr="007639B8">
              <w:rPr>
                <w:sz w:val="18"/>
                <w:szCs w:val="18"/>
                <w:lang w:eastAsia="sl-SI"/>
              </w:rPr>
              <w:t>Omejitve pri sajenju naslednjih kultur!</w:t>
            </w:r>
          </w:p>
        </w:tc>
      </w:tr>
      <w:tr w:rsidR="006B21E7" w:rsidRPr="000307BC" w14:paraId="78F69715" w14:textId="77777777" w:rsidTr="006B21E7">
        <w:trPr>
          <w:jc w:val="center"/>
        </w:trPr>
        <w:tc>
          <w:tcPr>
            <w:tcW w:w="2276" w:type="dxa"/>
            <w:tcBorders>
              <w:top w:val="nil"/>
              <w:left w:val="single" w:sz="4" w:space="0" w:color="auto"/>
              <w:bottom w:val="single" w:sz="4" w:space="0" w:color="auto"/>
              <w:right w:val="single" w:sz="4" w:space="0" w:color="auto"/>
            </w:tcBorders>
          </w:tcPr>
          <w:p w14:paraId="674BDBD4" w14:textId="77777777" w:rsidR="006B21E7" w:rsidRPr="000307BC" w:rsidRDefault="006B21E7" w:rsidP="006B21E7">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643D3F89" w14:textId="77777777" w:rsidR="006B21E7" w:rsidRPr="000307BC" w:rsidRDefault="006B21E7" w:rsidP="006B21E7">
            <w:pPr>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1CBB5DB6" w14:textId="77777777" w:rsidR="006B21E7" w:rsidRPr="000307BC" w:rsidRDefault="006B21E7" w:rsidP="006B21E7">
            <w:pPr>
              <w:jc w:val="left"/>
              <w:rPr>
                <w:sz w:val="18"/>
                <w:szCs w:val="18"/>
              </w:rPr>
            </w:pPr>
            <w:r w:rsidRPr="000307BC">
              <w:rPr>
                <w:sz w:val="18"/>
                <w:szCs w:val="18"/>
              </w:rPr>
              <w:t>Fuego</w:t>
            </w:r>
          </w:p>
        </w:tc>
        <w:tc>
          <w:tcPr>
            <w:tcW w:w="2551" w:type="dxa"/>
            <w:gridSpan w:val="2"/>
            <w:tcBorders>
              <w:top w:val="nil"/>
              <w:left w:val="single" w:sz="4" w:space="0" w:color="auto"/>
              <w:bottom w:val="single" w:sz="4" w:space="0" w:color="auto"/>
              <w:right w:val="single" w:sz="4" w:space="0" w:color="auto"/>
            </w:tcBorders>
          </w:tcPr>
          <w:p w14:paraId="5B06DB05" w14:textId="77777777" w:rsidR="006B21E7" w:rsidRPr="000307BC" w:rsidRDefault="006B21E7" w:rsidP="006B21E7">
            <w:pPr>
              <w:jc w:val="left"/>
              <w:rPr>
                <w:sz w:val="18"/>
                <w:szCs w:val="18"/>
              </w:rPr>
            </w:pPr>
            <w:r w:rsidRPr="000307BC">
              <w:rPr>
                <w:sz w:val="18"/>
                <w:szCs w:val="18"/>
              </w:rPr>
              <w:t>1,5 l/ha</w:t>
            </w:r>
          </w:p>
        </w:tc>
        <w:tc>
          <w:tcPr>
            <w:tcW w:w="1276" w:type="dxa"/>
            <w:gridSpan w:val="2"/>
            <w:tcBorders>
              <w:top w:val="nil"/>
              <w:left w:val="single" w:sz="4" w:space="0" w:color="auto"/>
              <w:bottom w:val="single" w:sz="4" w:space="0" w:color="auto"/>
              <w:right w:val="single" w:sz="4" w:space="0" w:color="auto"/>
            </w:tcBorders>
          </w:tcPr>
          <w:p w14:paraId="310D28BB" w14:textId="77777777" w:rsidR="006B21E7" w:rsidRPr="000307BC" w:rsidRDefault="006B21E7" w:rsidP="006B21E7">
            <w:pPr>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60E06692" w14:textId="77777777" w:rsidR="006B21E7" w:rsidRPr="00C046F5" w:rsidRDefault="006B21E7" w:rsidP="006B21E7">
            <w:pPr>
              <w:autoSpaceDE w:val="0"/>
              <w:autoSpaceDN w:val="0"/>
              <w:adjustRightInd w:val="0"/>
              <w:jc w:val="left"/>
              <w:rPr>
                <w:sz w:val="18"/>
                <w:szCs w:val="18"/>
                <w:lang w:eastAsia="sl-SI"/>
              </w:rPr>
            </w:pPr>
            <w:r w:rsidRPr="00C046F5">
              <w:rPr>
                <w:sz w:val="18"/>
                <w:szCs w:val="18"/>
                <w:lang w:eastAsia="sl-SI"/>
              </w:rPr>
              <w:t>Tretira se po presajanju sadik oziroma najpozneje, ko imajo gojene rastline razvite 3 do 4 prave liste (BBCH 13-14), pred vznikom plevela oziroma najpozneje do faze, ko ima plevel</w:t>
            </w:r>
          </w:p>
          <w:p w14:paraId="1BCBEAAC" w14:textId="77777777" w:rsidR="006B21E7" w:rsidRPr="00C046F5" w:rsidRDefault="006B21E7" w:rsidP="006B21E7">
            <w:pPr>
              <w:jc w:val="left"/>
              <w:rPr>
                <w:sz w:val="18"/>
                <w:szCs w:val="18"/>
              </w:rPr>
            </w:pPr>
            <w:r w:rsidRPr="00C046F5">
              <w:rPr>
                <w:sz w:val="18"/>
                <w:szCs w:val="18"/>
                <w:lang w:eastAsia="sl-SI"/>
              </w:rPr>
              <w:t>dva lista.</w:t>
            </w:r>
          </w:p>
        </w:tc>
      </w:tr>
      <w:tr w:rsidR="006B21E7" w:rsidRPr="000307BC" w14:paraId="1A07A521" w14:textId="77777777" w:rsidTr="006B21E7">
        <w:trPr>
          <w:jc w:val="center"/>
        </w:trPr>
        <w:tc>
          <w:tcPr>
            <w:tcW w:w="2276" w:type="dxa"/>
            <w:tcBorders>
              <w:top w:val="nil"/>
              <w:left w:val="single" w:sz="4" w:space="0" w:color="auto"/>
              <w:bottom w:val="single" w:sz="4" w:space="0" w:color="auto"/>
              <w:right w:val="single" w:sz="4" w:space="0" w:color="auto"/>
            </w:tcBorders>
          </w:tcPr>
          <w:p w14:paraId="270EEF3A" w14:textId="77777777" w:rsidR="006B21E7" w:rsidRPr="000307BC" w:rsidRDefault="006B21E7" w:rsidP="006B21E7">
            <w:pPr>
              <w:ind w:right="-108"/>
              <w:jc w:val="left"/>
              <w:rPr>
                <w:sz w:val="18"/>
                <w:szCs w:val="18"/>
              </w:rPr>
            </w:pPr>
            <w:r w:rsidRPr="000307BC">
              <w:rPr>
                <w:sz w:val="18"/>
                <w:szCs w:val="18"/>
              </w:rPr>
              <w:t>Enoletni širokolistni pleveli</w:t>
            </w:r>
          </w:p>
        </w:tc>
        <w:tc>
          <w:tcPr>
            <w:tcW w:w="1711" w:type="dxa"/>
            <w:gridSpan w:val="2"/>
            <w:tcBorders>
              <w:top w:val="nil"/>
              <w:left w:val="single" w:sz="4" w:space="0" w:color="auto"/>
              <w:bottom w:val="single" w:sz="4" w:space="0" w:color="auto"/>
              <w:right w:val="single" w:sz="4" w:space="0" w:color="auto"/>
            </w:tcBorders>
          </w:tcPr>
          <w:p w14:paraId="02FC3B72" w14:textId="77777777" w:rsidR="006B21E7" w:rsidRPr="000307BC" w:rsidRDefault="006B21E7" w:rsidP="006B21E7">
            <w:pPr>
              <w:ind w:right="-108"/>
              <w:jc w:val="left"/>
              <w:rPr>
                <w:sz w:val="18"/>
                <w:szCs w:val="18"/>
              </w:rPr>
            </w:pPr>
            <w:r w:rsidRPr="000307BC">
              <w:rPr>
                <w:sz w:val="18"/>
                <w:szCs w:val="18"/>
              </w:rPr>
              <w:t>piridat</w:t>
            </w:r>
          </w:p>
        </w:tc>
        <w:tc>
          <w:tcPr>
            <w:tcW w:w="1560" w:type="dxa"/>
            <w:gridSpan w:val="2"/>
            <w:tcBorders>
              <w:top w:val="nil"/>
              <w:left w:val="single" w:sz="4" w:space="0" w:color="auto"/>
              <w:bottom w:val="single" w:sz="4" w:space="0" w:color="auto"/>
              <w:right w:val="single" w:sz="4" w:space="0" w:color="auto"/>
            </w:tcBorders>
          </w:tcPr>
          <w:p w14:paraId="218140CF" w14:textId="77777777" w:rsidR="006B21E7" w:rsidRPr="000307BC" w:rsidRDefault="006B21E7" w:rsidP="006B21E7">
            <w:pPr>
              <w:ind w:right="-108"/>
              <w:jc w:val="left"/>
              <w:rPr>
                <w:sz w:val="18"/>
                <w:szCs w:val="18"/>
              </w:rPr>
            </w:pPr>
            <w:r w:rsidRPr="000307BC">
              <w:rPr>
                <w:sz w:val="18"/>
                <w:szCs w:val="18"/>
              </w:rPr>
              <w:t>Lentagran WP</w:t>
            </w:r>
          </w:p>
        </w:tc>
        <w:tc>
          <w:tcPr>
            <w:tcW w:w="2551" w:type="dxa"/>
            <w:gridSpan w:val="2"/>
            <w:tcBorders>
              <w:top w:val="nil"/>
              <w:left w:val="single" w:sz="4" w:space="0" w:color="auto"/>
              <w:bottom w:val="single" w:sz="4" w:space="0" w:color="auto"/>
              <w:right w:val="single" w:sz="4" w:space="0" w:color="auto"/>
            </w:tcBorders>
          </w:tcPr>
          <w:p w14:paraId="76A0081C" w14:textId="77777777" w:rsidR="006B21E7" w:rsidRPr="000307BC" w:rsidRDefault="006B21E7" w:rsidP="006B21E7">
            <w:pPr>
              <w:ind w:right="-108"/>
              <w:jc w:val="left"/>
              <w:rPr>
                <w:sz w:val="18"/>
                <w:szCs w:val="18"/>
              </w:rPr>
            </w:pPr>
            <w:r w:rsidRPr="000307BC">
              <w:rPr>
                <w:sz w:val="18"/>
                <w:szCs w:val="18"/>
              </w:rPr>
              <w:t>2 kg/ha</w:t>
            </w:r>
          </w:p>
        </w:tc>
        <w:tc>
          <w:tcPr>
            <w:tcW w:w="1276" w:type="dxa"/>
            <w:gridSpan w:val="2"/>
            <w:tcBorders>
              <w:top w:val="nil"/>
              <w:left w:val="single" w:sz="4" w:space="0" w:color="auto"/>
              <w:bottom w:val="single" w:sz="4" w:space="0" w:color="auto"/>
              <w:right w:val="single" w:sz="4" w:space="0" w:color="auto"/>
            </w:tcBorders>
          </w:tcPr>
          <w:p w14:paraId="746412E1" w14:textId="77777777" w:rsidR="006B21E7" w:rsidRPr="000307BC" w:rsidRDefault="006B21E7" w:rsidP="006B21E7">
            <w:pPr>
              <w:ind w:right="-108"/>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3E35338E" w14:textId="77777777" w:rsidR="006B21E7" w:rsidRPr="00C046F5" w:rsidRDefault="006B21E7" w:rsidP="006B21E7">
            <w:pPr>
              <w:ind w:right="-108"/>
              <w:jc w:val="left"/>
              <w:rPr>
                <w:sz w:val="18"/>
                <w:szCs w:val="18"/>
              </w:rPr>
            </w:pPr>
            <w:r w:rsidRPr="00C046F5">
              <w:rPr>
                <w:sz w:val="18"/>
                <w:szCs w:val="18"/>
              </w:rPr>
              <w:t>Uporaba takoj po kalitivi ali 3 do 4 tedne po presajanju. Možen pojav prehodne fitotoksičnosti.</w:t>
            </w:r>
          </w:p>
        </w:tc>
      </w:tr>
      <w:tr w:rsidR="006B21E7" w:rsidRPr="000307BC" w14:paraId="1E58E8BC" w14:textId="77777777" w:rsidTr="006B21E7">
        <w:trPr>
          <w:jc w:val="center"/>
        </w:trPr>
        <w:tc>
          <w:tcPr>
            <w:tcW w:w="2276" w:type="dxa"/>
            <w:tcBorders>
              <w:top w:val="nil"/>
              <w:left w:val="single" w:sz="4" w:space="0" w:color="auto"/>
              <w:bottom w:val="single" w:sz="4" w:space="0" w:color="auto"/>
              <w:right w:val="single" w:sz="4" w:space="0" w:color="auto"/>
            </w:tcBorders>
          </w:tcPr>
          <w:p w14:paraId="3256B4F6" w14:textId="77777777" w:rsidR="006B21E7" w:rsidRPr="007639B8" w:rsidRDefault="006B21E7" w:rsidP="006B21E7">
            <w:pPr>
              <w:ind w:right="-108"/>
              <w:jc w:val="left"/>
              <w:rPr>
                <w:sz w:val="18"/>
                <w:szCs w:val="18"/>
              </w:rPr>
            </w:pPr>
            <w:r w:rsidRPr="000D3ABE">
              <w:rPr>
                <w:sz w:val="18"/>
                <w:szCs w:val="18"/>
              </w:rPr>
              <w:t>Širokolistni plevel</w:t>
            </w:r>
          </w:p>
        </w:tc>
        <w:tc>
          <w:tcPr>
            <w:tcW w:w="1711" w:type="dxa"/>
            <w:gridSpan w:val="2"/>
            <w:tcBorders>
              <w:top w:val="nil"/>
              <w:left w:val="single" w:sz="4" w:space="0" w:color="auto"/>
              <w:bottom w:val="single" w:sz="4" w:space="0" w:color="auto"/>
              <w:right w:val="single" w:sz="4" w:space="0" w:color="auto"/>
            </w:tcBorders>
          </w:tcPr>
          <w:p w14:paraId="43691044" w14:textId="77777777" w:rsidR="006B21E7" w:rsidRPr="007639B8" w:rsidRDefault="006B21E7" w:rsidP="006B21E7">
            <w:pPr>
              <w:ind w:right="-108"/>
              <w:jc w:val="left"/>
              <w:rPr>
                <w:sz w:val="18"/>
                <w:szCs w:val="18"/>
              </w:rPr>
            </w:pPr>
            <w:r w:rsidRPr="000D3ABE">
              <w:rPr>
                <w:sz w:val="18"/>
                <w:szCs w:val="18"/>
              </w:rPr>
              <w:t>klopiralid</w:t>
            </w:r>
          </w:p>
        </w:tc>
        <w:tc>
          <w:tcPr>
            <w:tcW w:w="1560" w:type="dxa"/>
            <w:gridSpan w:val="2"/>
            <w:tcBorders>
              <w:top w:val="nil"/>
              <w:left w:val="single" w:sz="4" w:space="0" w:color="auto"/>
              <w:bottom w:val="single" w:sz="4" w:space="0" w:color="auto"/>
              <w:right w:val="single" w:sz="4" w:space="0" w:color="auto"/>
            </w:tcBorders>
          </w:tcPr>
          <w:p w14:paraId="30A1E4CF" w14:textId="77777777" w:rsidR="006B21E7" w:rsidRPr="007639B8" w:rsidRDefault="006B21E7" w:rsidP="006B21E7">
            <w:pPr>
              <w:ind w:right="-108"/>
              <w:jc w:val="left"/>
              <w:rPr>
                <w:sz w:val="18"/>
                <w:szCs w:val="18"/>
              </w:rPr>
            </w:pPr>
            <w:r w:rsidRPr="000D3ABE">
              <w:rPr>
                <w:sz w:val="18"/>
                <w:szCs w:val="18"/>
              </w:rPr>
              <w:t>Lontrel 72SG</w:t>
            </w:r>
          </w:p>
        </w:tc>
        <w:tc>
          <w:tcPr>
            <w:tcW w:w="2551" w:type="dxa"/>
            <w:gridSpan w:val="2"/>
            <w:tcBorders>
              <w:top w:val="nil"/>
              <w:left w:val="single" w:sz="4" w:space="0" w:color="auto"/>
              <w:bottom w:val="single" w:sz="4" w:space="0" w:color="auto"/>
              <w:right w:val="single" w:sz="4" w:space="0" w:color="auto"/>
            </w:tcBorders>
          </w:tcPr>
          <w:p w14:paraId="4DD3A673" w14:textId="77777777" w:rsidR="006B21E7" w:rsidRPr="007639B8" w:rsidRDefault="006B21E7" w:rsidP="006B21E7">
            <w:pPr>
              <w:ind w:right="-108"/>
              <w:jc w:val="left"/>
              <w:rPr>
                <w:sz w:val="18"/>
                <w:szCs w:val="18"/>
              </w:rPr>
            </w:pPr>
            <w:r w:rsidRPr="000D3ABE">
              <w:rPr>
                <w:sz w:val="18"/>
                <w:szCs w:val="18"/>
              </w:rPr>
              <w:t>0,17 kg/ha</w:t>
            </w:r>
          </w:p>
        </w:tc>
        <w:tc>
          <w:tcPr>
            <w:tcW w:w="1276" w:type="dxa"/>
            <w:gridSpan w:val="2"/>
            <w:tcBorders>
              <w:top w:val="nil"/>
              <w:left w:val="single" w:sz="4" w:space="0" w:color="auto"/>
              <w:bottom w:val="single" w:sz="4" w:space="0" w:color="auto"/>
              <w:right w:val="single" w:sz="4" w:space="0" w:color="auto"/>
            </w:tcBorders>
          </w:tcPr>
          <w:p w14:paraId="4BA56E08" w14:textId="77777777" w:rsidR="006B21E7" w:rsidRPr="007639B8" w:rsidRDefault="006B21E7" w:rsidP="006B21E7">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247B0419" w14:textId="77777777" w:rsidR="006B21E7" w:rsidRPr="007639B8" w:rsidRDefault="006B21E7" w:rsidP="006B21E7">
            <w:pPr>
              <w:ind w:right="-108"/>
              <w:jc w:val="left"/>
              <w:rPr>
                <w:sz w:val="18"/>
                <w:szCs w:val="18"/>
              </w:rPr>
            </w:pPr>
            <w:r w:rsidRPr="007F4CA0">
              <w:rPr>
                <w:sz w:val="18"/>
                <w:szCs w:val="18"/>
                <w:lang w:eastAsia="sl-SI"/>
              </w:rPr>
              <w:t>Uporaba od vidnega drugega lista do faze, ko je devet listov razvitih (BBCH 12-19).</w:t>
            </w:r>
          </w:p>
        </w:tc>
      </w:tr>
      <w:tr w:rsidR="006B21E7" w:rsidRPr="000307BC" w14:paraId="3002BE42" w14:textId="77777777" w:rsidTr="006B21E7">
        <w:trPr>
          <w:jc w:val="center"/>
        </w:trPr>
        <w:tc>
          <w:tcPr>
            <w:tcW w:w="2276" w:type="dxa"/>
            <w:tcBorders>
              <w:top w:val="nil"/>
              <w:left w:val="single" w:sz="4" w:space="0" w:color="auto"/>
              <w:bottom w:val="single" w:sz="4" w:space="0" w:color="auto"/>
              <w:right w:val="single" w:sz="4" w:space="0" w:color="auto"/>
            </w:tcBorders>
          </w:tcPr>
          <w:p w14:paraId="53E529DF" w14:textId="77777777" w:rsidR="006B21E7" w:rsidRPr="007639B8" w:rsidRDefault="006B21E7" w:rsidP="006B21E7">
            <w:pPr>
              <w:ind w:right="-108"/>
              <w:jc w:val="left"/>
              <w:rPr>
                <w:sz w:val="18"/>
                <w:szCs w:val="18"/>
              </w:rPr>
            </w:pPr>
            <w:r w:rsidRPr="000D3ABE">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198424FC" w14:textId="77777777" w:rsidR="006B21E7" w:rsidRPr="007639B8" w:rsidRDefault="006B21E7" w:rsidP="006B21E7">
            <w:pPr>
              <w:ind w:right="-108"/>
              <w:jc w:val="left"/>
              <w:rPr>
                <w:sz w:val="18"/>
                <w:szCs w:val="18"/>
              </w:rPr>
            </w:pPr>
            <w:r w:rsidRPr="000D3ABE">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7D8B8A45" w14:textId="77777777" w:rsidR="006B21E7" w:rsidRPr="007639B8" w:rsidRDefault="006B21E7" w:rsidP="006B21E7">
            <w:pPr>
              <w:ind w:right="-108"/>
              <w:jc w:val="left"/>
              <w:rPr>
                <w:sz w:val="18"/>
                <w:szCs w:val="18"/>
              </w:rPr>
            </w:pPr>
            <w:r w:rsidRPr="000D3ABE">
              <w:rPr>
                <w:sz w:val="18"/>
                <w:szCs w:val="18"/>
              </w:rPr>
              <w:t>Rapsan 500 SC</w:t>
            </w:r>
          </w:p>
        </w:tc>
        <w:tc>
          <w:tcPr>
            <w:tcW w:w="2551" w:type="dxa"/>
            <w:gridSpan w:val="2"/>
            <w:tcBorders>
              <w:top w:val="nil"/>
              <w:left w:val="single" w:sz="4" w:space="0" w:color="auto"/>
              <w:bottom w:val="single" w:sz="4" w:space="0" w:color="auto"/>
              <w:right w:val="single" w:sz="4" w:space="0" w:color="auto"/>
            </w:tcBorders>
          </w:tcPr>
          <w:p w14:paraId="6D447824" w14:textId="77777777" w:rsidR="006B21E7" w:rsidRPr="007639B8" w:rsidRDefault="006B21E7" w:rsidP="006B21E7">
            <w:pPr>
              <w:ind w:right="-108"/>
              <w:jc w:val="left"/>
              <w:rPr>
                <w:sz w:val="18"/>
                <w:szCs w:val="18"/>
              </w:rPr>
            </w:pPr>
            <w:r w:rsidRPr="000D3ABE">
              <w:rPr>
                <w:sz w:val="18"/>
                <w:szCs w:val="18"/>
              </w:rPr>
              <w:t>1,0 do 1,5 l/ha</w:t>
            </w:r>
          </w:p>
        </w:tc>
        <w:tc>
          <w:tcPr>
            <w:tcW w:w="1276" w:type="dxa"/>
            <w:gridSpan w:val="2"/>
            <w:tcBorders>
              <w:top w:val="nil"/>
              <w:left w:val="single" w:sz="4" w:space="0" w:color="auto"/>
              <w:bottom w:val="single" w:sz="4" w:space="0" w:color="auto"/>
              <w:right w:val="single" w:sz="4" w:space="0" w:color="auto"/>
            </w:tcBorders>
          </w:tcPr>
          <w:p w14:paraId="76C1FFAD" w14:textId="77777777" w:rsidR="006B21E7" w:rsidRPr="007639B8" w:rsidRDefault="006B21E7" w:rsidP="006B21E7">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0B7A80C5" w14:textId="77777777" w:rsidR="006B21E7" w:rsidRPr="007639B8" w:rsidRDefault="006B21E7" w:rsidP="006B21E7">
            <w:pPr>
              <w:autoSpaceDE w:val="0"/>
              <w:autoSpaceDN w:val="0"/>
              <w:adjustRightInd w:val="0"/>
              <w:jc w:val="left"/>
              <w:rPr>
                <w:sz w:val="18"/>
                <w:szCs w:val="18"/>
                <w:lang w:eastAsia="sl-SI"/>
              </w:rPr>
            </w:pPr>
            <w:r w:rsidRPr="007F4CA0">
              <w:rPr>
                <w:sz w:val="18"/>
                <w:szCs w:val="18"/>
                <w:lang w:eastAsia="sl-SI"/>
              </w:rPr>
              <w:t>Tretira se od razvitega šestega do osmega praveg</w:t>
            </w:r>
            <w:r w:rsidRPr="007639B8">
              <w:rPr>
                <w:sz w:val="18"/>
                <w:szCs w:val="18"/>
                <w:lang w:eastAsia="sl-SI"/>
              </w:rPr>
              <w:t>a lista</w:t>
            </w:r>
          </w:p>
          <w:p w14:paraId="75AAAED9" w14:textId="77777777" w:rsidR="006B21E7" w:rsidRPr="007639B8" w:rsidRDefault="006B21E7" w:rsidP="006B21E7">
            <w:pPr>
              <w:ind w:right="-108"/>
              <w:jc w:val="left"/>
              <w:rPr>
                <w:sz w:val="18"/>
                <w:szCs w:val="18"/>
                <w:lang w:eastAsia="sl-SI"/>
              </w:rPr>
            </w:pPr>
            <w:r w:rsidRPr="007639B8">
              <w:rPr>
                <w:sz w:val="18"/>
                <w:szCs w:val="18"/>
                <w:lang w:eastAsia="sl-SI"/>
              </w:rPr>
              <w:t xml:space="preserve">(BBCH 16-18) oziroma 7-14 dni po sajenju, v odmerku </w:t>
            </w:r>
          </w:p>
        </w:tc>
      </w:tr>
      <w:tr w:rsidR="006B21E7" w:rsidRPr="000307BC" w14:paraId="4939760D" w14:textId="77777777" w:rsidTr="006B21E7">
        <w:trPr>
          <w:jc w:val="center"/>
        </w:trPr>
        <w:tc>
          <w:tcPr>
            <w:tcW w:w="2276" w:type="dxa"/>
            <w:tcBorders>
              <w:top w:val="single" w:sz="4" w:space="0" w:color="auto"/>
              <w:left w:val="single" w:sz="4" w:space="0" w:color="auto"/>
              <w:bottom w:val="single" w:sz="4" w:space="0" w:color="auto"/>
              <w:right w:val="single" w:sz="4" w:space="0" w:color="auto"/>
            </w:tcBorders>
          </w:tcPr>
          <w:p w14:paraId="7449B487" w14:textId="77777777" w:rsidR="006B21E7" w:rsidRPr="000307BC" w:rsidRDefault="006B21E7" w:rsidP="006B21E7">
            <w:pPr>
              <w:ind w:right="-108"/>
              <w:jc w:val="left"/>
              <w:rPr>
                <w:sz w:val="18"/>
                <w:szCs w:val="18"/>
              </w:rPr>
            </w:pPr>
            <w:r w:rsidRPr="000307BC">
              <w:rPr>
                <w:sz w:val="18"/>
                <w:szCs w:val="18"/>
              </w:rPr>
              <w:t>Enoletni pleveli</w:t>
            </w:r>
          </w:p>
        </w:tc>
        <w:tc>
          <w:tcPr>
            <w:tcW w:w="1711" w:type="dxa"/>
            <w:gridSpan w:val="2"/>
            <w:tcBorders>
              <w:top w:val="single" w:sz="4" w:space="0" w:color="auto"/>
              <w:left w:val="single" w:sz="4" w:space="0" w:color="auto"/>
              <w:bottom w:val="single" w:sz="4" w:space="0" w:color="auto"/>
              <w:right w:val="single" w:sz="4" w:space="0" w:color="auto"/>
            </w:tcBorders>
          </w:tcPr>
          <w:p w14:paraId="4A9F94FB" w14:textId="77777777" w:rsidR="006B21E7" w:rsidRPr="000307BC" w:rsidRDefault="006B21E7" w:rsidP="006B21E7">
            <w:pPr>
              <w:ind w:right="-108"/>
              <w:jc w:val="left"/>
              <w:rPr>
                <w:sz w:val="18"/>
                <w:szCs w:val="18"/>
              </w:rPr>
            </w:pPr>
            <w:r w:rsidRPr="000307BC">
              <w:rPr>
                <w:sz w:val="18"/>
                <w:szCs w:val="18"/>
              </w:rPr>
              <w:t>pendimetalin</w:t>
            </w:r>
          </w:p>
        </w:tc>
        <w:tc>
          <w:tcPr>
            <w:tcW w:w="1560" w:type="dxa"/>
            <w:gridSpan w:val="2"/>
            <w:tcBorders>
              <w:top w:val="single" w:sz="4" w:space="0" w:color="auto"/>
              <w:left w:val="single" w:sz="4" w:space="0" w:color="auto"/>
              <w:bottom w:val="single" w:sz="4" w:space="0" w:color="auto"/>
              <w:right w:val="single" w:sz="4" w:space="0" w:color="auto"/>
            </w:tcBorders>
          </w:tcPr>
          <w:p w14:paraId="6723376D" w14:textId="77777777" w:rsidR="006B21E7" w:rsidRPr="000307BC" w:rsidRDefault="006B21E7" w:rsidP="006B21E7">
            <w:pPr>
              <w:ind w:right="-108"/>
              <w:jc w:val="left"/>
              <w:rPr>
                <w:sz w:val="18"/>
                <w:szCs w:val="18"/>
              </w:rPr>
            </w:pPr>
            <w:r w:rsidRPr="000307BC">
              <w:rPr>
                <w:sz w:val="18"/>
                <w:szCs w:val="18"/>
              </w:rPr>
              <w:t>Stomp aqua</w:t>
            </w:r>
            <w:r w:rsidRPr="007639B8">
              <w:rPr>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tcPr>
          <w:p w14:paraId="4D122D0F" w14:textId="77777777" w:rsidR="006B21E7" w:rsidRPr="000307BC" w:rsidRDefault="006B21E7" w:rsidP="006B21E7">
            <w:pPr>
              <w:ind w:right="-108"/>
              <w:jc w:val="left"/>
              <w:rPr>
                <w:sz w:val="18"/>
                <w:szCs w:val="18"/>
              </w:rPr>
            </w:pPr>
            <w:r w:rsidRPr="000307BC">
              <w:rPr>
                <w:sz w:val="18"/>
                <w:szCs w:val="18"/>
              </w:rPr>
              <w:t>2,9 l/ha</w:t>
            </w:r>
          </w:p>
        </w:tc>
        <w:tc>
          <w:tcPr>
            <w:tcW w:w="1276" w:type="dxa"/>
            <w:gridSpan w:val="2"/>
            <w:tcBorders>
              <w:top w:val="single" w:sz="4" w:space="0" w:color="auto"/>
              <w:left w:val="single" w:sz="4" w:space="0" w:color="auto"/>
              <w:bottom w:val="single" w:sz="4" w:space="0" w:color="auto"/>
              <w:right w:val="single" w:sz="4" w:space="0" w:color="auto"/>
            </w:tcBorders>
          </w:tcPr>
          <w:p w14:paraId="4D5777D5" w14:textId="77777777" w:rsidR="006B21E7" w:rsidRPr="000307BC" w:rsidRDefault="006B21E7" w:rsidP="006B21E7">
            <w:pPr>
              <w:ind w:right="-108"/>
              <w:jc w:val="left"/>
              <w:rPr>
                <w:sz w:val="18"/>
                <w:szCs w:val="18"/>
              </w:rPr>
            </w:pPr>
            <w:r w:rsidRPr="000307BC">
              <w:rPr>
                <w:sz w:val="18"/>
                <w:szCs w:val="18"/>
              </w:rPr>
              <w:t>ČU</w:t>
            </w:r>
          </w:p>
        </w:tc>
        <w:tc>
          <w:tcPr>
            <w:tcW w:w="4686" w:type="dxa"/>
            <w:gridSpan w:val="2"/>
            <w:tcBorders>
              <w:top w:val="single" w:sz="4" w:space="0" w:color="auto"/>
              <w:left w:val="single" w:sz="4" w:space="0" w:color="auto"/>
              <w:bottom w:val="single" w:sz="4" w:space="0" w:color="auto"/>
              <w:right w:val="single" w:sz="4" w:space="0" w:color="auto"/>
            </w:tcBorders>
          </w:tcPr>
          <w:p w14:paraId="2F9D08FC" w14:textId="77777777" w:rsidR="006B21E7" w:rsidRDefault="006B21E7" w:rsidP="006B21E7">
            <w:pPr>
              <w:ind w:right="-108"/>
              <w:jc w:val="left"/>
              <w:rPr>
                <w:sz w:val="18"/>
                <w:szCs w:val="18"/>
              </w:rPr>
            </w:pPr>
            <w:r w:rsidRPr="00C046F5">
              <w:rPr>
                <w:sz w:val="18"/>
                <w:szCs w:val="18"/>
              </w:rPr>
              <w:t>Tretiramo pred presajanjem.</w:t>
            </w:r>
          </w:p>
          <w:p w14:paraId="366E86E3" w14:textId="77777777" w:rsidR="006B21E7" w:rsidRPr="00C046F5" w:rsidRDefault="006B21E7" w:rsidP="006B21E7">
            <w:pPr>
              <w:ind w:right="-108"/>
              <w:jc w:val="left"/>
              <w:rPr>
                <w:sz w:val="18"/>
                <w:szCs w:val="18"/>
              </w:rPr>
            </w:pPr>
            <w:r w:rsidRPr="007639B8">
              <w:rPr>
                <w:sz w:val="18"/>
                <w:szCs w:val="18"/>
              </w:rPr>
              <w:t>*datum veljavnosti: 31.7.2019</w:t>
            </w:r>
          </w:p>
        </w:tc>
      </w:tr>
      <w:tr w:rsidR="006B21E7" w:rsidRPr="000307BC" w14:paraId="7EF53785" w14:textId="77777777" w:rsidTr="006B21E7">
        <w:trPr>
          <w:jc w:val="center"/>
        </w:trPr>
        <w:tc>
          <w:tcPr>
            <w:tcW w:w="2276" w:type="dxa"/>
            <w:tcBorders>
              <w:top w:val="single" w:sz="4" w:space="0" w:color="auto"/>
              <w:left w:val="single" w:sz="4" w:space="0" w:color="auto"/>
              <w:bottom w:val="single" w:sz="4" w:space="0" w:color="auto"/>
              <w:right w:val="single" w:sz="4" w:space="0" w:color="auto"/>
            </w:tcBorders>
          </w:tcPr>
          <w:p w14:paraId="3C72A46B" w14:textId="77777777" w:rsidR="006B21E7" w:rsidRPr="000307BC" w:rsidRDefault="006B21E7" w:rsidP="006B21E7">
            <w:pPr>
              <w:ind w:right="-108"/>
              <w:jc w:val="left"/>
              <w:rPr>
                <w:sz w:val="18"/>
                <w:szCs w:val="18"/>
              </w:rPr>
            </w:pPr>
            <w:r w:rsidRPr="000307BC">
              <w:rPr>
                <w:sz w:val="18"/>
                <w:szCs w:val="18"/>
              </w:rPr>
              <w:t>Enoletni in večletni ozkolistni pleveli</w:t>
            </w:r>
          </w:p>
        </w:tc>
        <w:tc>
          <w:tcPr>
            <w:tcW w:w="1711" w:type="dxa"/>
            <w:gridSpan w:val="2"/>
            <w:tcBorders>
              <w:top w:val="single" w:sz="4" w:space="0" w:color="auto"/>
              <w:left w:val="single" w:sz="4" w:space="0" w:color="auto"/>
              <w:bottom w:val="single" w:sz="4" w:space="0" w:color="auto"/>
              <w:right w:val="single" w:sz="4" w:space="0" w:color="auto"/>
            </w:tcBorders>
          </w:tcPr>
          <w:p w14:paraId="151A7298" w14:textId="77777777" w:rsidR="006B21E7" w:rsidRPr="000307BC" w:rsidRDefault="006B21E7" w:rsidP="006B21E7">
            <w:pPr>
              <w:ind w:right="-108"/>
              <w:jc w:val="left"/>
              <w:rPr>
                <w:sz w:val="18"/>
                <w:szCs w:val="18"/>
              </w:rPr>
            </w:pPr>
            <w:r w:rsidRPr="000307BC">
              <w:rPr>
                <w:sz w:val="18"/>
                <w:szCs w:val="18"/>
              </w:rPr>
              <w:t>propakvizafop</w:t>
            </w:r>
          </w:p>
        </w:tc>
        <w:tc>
          <w:tcPr>
            <w:tcW w:w="1560" w:type="dxa"/>
            <w:gridSpan w:val="2"/>
            <w:tcBorders>
              <w:top w:val="single" w:sz="4" w:space="0" w:color="auto"/>
              <w:left w:val="single" w:sz="4" w:space="0" w:color="auto"/>
              <w:bottom w:val="single" w:sz="4" w:space="0" w:color="auto"/>
              <w:right w:val="single" w:sz="4" w:space="0" w:color="auto"/>
            </w:tcBorders>
          </w:tcPr>
          <w:p w14:paraId="32AADCE7" w14:textId="77777777" w:rsidR="006B21E7" w:rsidRPr="000307BC" w:rsidRDefault="006B21E7" w:rsidP="006B21E7">
            <w:pPr>
              <w:ind w:right="-108"/>
              <w:jc w:val="left"/>
              <w:rPr>
                <w:sz w:val="18"/>
                <w:szCs w:val="18"/>
              </w:rPr>
            </w:pPr>
            <w:r w:rsidRPr="000307BC">
              <w:rPr>
                <w:sz w:val="18"/>
                <w:szCs w:val="18"/>
              </w:rPr>
              <w:t>Zetrola</w:t>
            </w:r>
          </w:p>
        </w:tc>
        <w:tc>
          <w:tcPr>
            <w:tcW w:w="2551" w:type="dxa"/>
            <w:gridSpan w:val="2"/>
            <w:tcBorders>
              <w:top w:val="single" w:sz="4" w:space="0" w:color="auto"/>
              <w:left w:val="single" w:sz="4" w:space="0" w:color="auto"/>
              <w:bottom w:val="single" w:sz="4" w:space="0" w:color="auto"/>
              <w:right w:val="single" w:sz="4" w:space="0" w:color="auto"/>
            </w:tcBorders>
          </w:tcPr>
          <w:p w14:paraId="5FE95FC9" w14:textId="77777777" w:rsidR="006B21E7" w:rsidRPr="000307BC" w:rsidRDefault="006B21E7" w:rsidP="006B21E7">
            <w:pPr>
              <w:ind w:right="-108"/>
              <w:jc w:val="left"/>
              <w:rPr>
                <w:sz w:val="18"/>
                <w:szCs w:val="18"/>
              </w:rPr>
            </w:pPr>
            <w:r w:rsidRPr="000307BC">
              <w:rPr>
                <w:sz w:val="18"/>
                <w:szCs w:val="18"/>
              </w:rPr>
              <w:t>0,75-1,5 l/ha</w:t>
            </w:r>
          </w:p>
        </w:tc>
        <w:tc>
          <w:tcPr>
            <w:tcW w:w="1276" w:type="dxa"/>
            <w:gridSpan w:val="2"/>
            <w:tcBorders>
              <w:top w:val="single" w:sz="4" w:space="0" w:color="auto"/>
              <w:left w:val="single" w:sz="4" w:space="0" w:color="auto"/>
              <w:bottom w:val="single" w:sz="4" w:space="0" w:color="auto"/>
              <w:right w:val="single" w:sz="4" w:space="0" w:color="auto"/>
            </w:tcBorders>
          </w:tcPr>
          <w:p w14:paraId="170C8201" w14:textId="77777777" w:rsidR="006B21E7" w:rsidRPr="000307BC" w:rsidRDefault="006B21E7" w:rsidP="006B21E7">
            <w:pPr>
              <w:ind w:right="-108"/>
              <w:jc w:val="left"/>
              <w:rPr>
                <w:sz w:val="18"/>
                <w:szCs w:val="18"/>
              </w:rPr>
            </w:pPr>
            <w:r w:rsidRPr="000307BC">
              <w:rPr>
                <w:sz w:val="18"/>
                <w:szCs w:val="18"/>
              </w:rPr>
              <w:t>60</w:t>
            </w:r>
          </w:p>
        </w:tc>
        <w:tc>
          <w:tcPr>
            <w:tcW w:w="4686" w:type="dxa"/>
            <w:gridSpan w:val="2"/>
            <w:tcBorders>
              <w:top w:val="single" w:sz="4" w:space="0" w:color="auto"/>
              <w:left w:val="single" w:sz="4" w:space="0" w:color="auto"/>
              <w:bottom w:val="single" w:sz="4" w:space="0" w:color="auto"/>
              <w:right w:val="single" w:sz="4" w:space="0" w:color="auto"/>
            </w:tcBorders>
          </w:tcPr>
          <w:p w14:paraId="55E42DFD" w14:textId="77777777" w:rsidR="006B21E7" w:rsidRPr="00131375" w:rsidRDefault="006B21E7" w:rsidP="006B21E7">
            <w:pPr>
              <w:ind w:right="-108"/>
              <w:jc w:val="left"/>
              <w:rPr>
                <w:sz w:val="18"/>
                <w:szCs w:val="18"/>
              </w:rPr>
            </w:pPr>
            <w:r w:rsidRPr="00131375">
              <w:rPr>
                <w:sz w:val="18"/>
                <w:szCs w:val="18"/>
              </w:rPr>
              <w:t>Tretira se v razvojni fazi od treh pravih listov do</w:t>
            </w:r>
          </w:p>
          <w:p w14:paraId="2DC523A5" w14:textId="77777777" w:rsidR="006B21E7" w:rsidRPr="00C046F5" w:rsidRDefault="006B21E7" w:rsidP="006B21E7">
            <w:pPr>
              <w:ind w:right="-108"/>
              <w:jc w:val="left"/>
              <w:rPr>
                <w:sz w:val="18"/>
                <w:szCs w:val="18"/>
              </w:rPr>
            </w:pPr>
            <w:r w:rsidRPr="00131375">
              <w:rPr>
                <w:sz w:val="18"/>
                <w:szCs w:val="18"/>
              </w:rPr>
              <w:t>konca rasti stebla oz. do popolne razraščenosti (BBCH 13-39),</w:t>
            </w:r>
          </w:p>
        </w:tc>
      </w:tr>
    </w:tbl>
    <w:p w14:paraId="205FED91" w14:textId="77777777" w:rsidR="006B21E7" w:rsidRPr="000307BC" w:rsidRDefault="006B21E7" w:rsidP="00A60FF4"/>
    <w:p w14:paraId="761243C5" w14:textId="77777777" w:rsidR="00A60FF4" w:rsidRDefault="006B21E7" w:rsidP="00A60FF4">
      <w:r w:rsidRPr="000307BC">
        <w:t xml:space="preserve">  </w:t>
      </w:r>
      <w:bookmarkStart w:id="568" w:name="_Toc166556144"/>
      <w:bookmarkStart w:id="569" w:name="_Toc215563152"/>
      <w:bookmarkStart w:id="570" w:name="_Toc91332701"/>
      <w:bookmarkStart w:id="571" w:name="_Toc91332923"/>
      <w:bookmarkStart w:id="572" w:name="_Toc91333129"/>
      <w:bookmarkStart w:id="573" w:name="_Toc288553259"/>
      <w:bookmarkStart w:id="574" w:name="_Toc511825784"/>
    </w:p>
    <w:p w14:paraId="73FA9C66" w14:textId="77777777" w:rsidR="00A60FF4" w:rsidRDefault="00A60FF4" w:rsidP="00A60FF4">
      <w:pPr>
        <w:rPr>
          <w:lang w:eastAsia="x-none"/>
        </w:rPr>
      </w:pPr>
      <w:r>
        <w:br w:type="page"/>
      </w:r>
    </w:p>
    <w:p w14:paraId="1B299E15" w14:textId="3235A6D9" w:rsidR="006B21E7" w:rsidRDefault="006B21E7" w:rsidP="006B21E7">
      <w:pPr>
        <w:pStyle w:val="Naslov3"/>
        <w:numPr>
          <w:ilvl w:val="2"/>
          <w:numId w:val="5"/>
        </w:numPr>
        <w:tabs>
          <w:tab w:val="clear" w:pos="926"/>
        </w:tabs>
        <w:rPr>
          <w:sz w:val="20"/>
          <w:szCs w:val="20"/>
        </w:rPr>
      </w:pPr>
      <w:bookmarkStart w:id="575" w:name="_Toc5773517"/>
      <w:r w:rsidRPr="000307BC">
        <w:rPr>
          <w:sz w:val="20"/>
          <w:szCs w:val="20"/>
        </w:rPr>
        <w:lastRenderedPageBreak/>
        <w:t>ZATIRANJE PLEVELOV V FIŽOLU</w:t>
      </w:r>
      <w:bookmarkEnd w:id="568"/>
      <w:bookmarkEnd w:id="569"/>
      <w:bookmarkEnd w:id="570"/>
      <w:bookmarkEnd w:id="571"/>
      <w:bookmarkEnd w:id="572"/>
      <w:bookmarkEnd w:id="573"/>
      <w:bookmarkEnd w:id="574"/>
      <w:bookmarkEnd w:id="575"/>
      <w:r w:rsidRPr="000307BC">
        <w:rPr>
          <w:sz w:val="20"/>
          <w:szCs w:val="20"/>
        </w:rPr>
        <w:t xml:space="preserve"> </w:t>
      </w:r>
    </w:p>
    <w:p w14:paraId="4F4EAAB9" w14:textId="77777777" w:rsidR="00A60FF4" w:rsidRPr="00A60FF4" w:rsidRDefault="00A60FF4" w:rsidP="00A60FF4">
      <w:pPr>
        <w:rPr>
          <w:lang w:eastAsia="x-none"/>
        </w:rPr>
      </w:pPr>
    </w:p>
    <w:tbl>
      <w:tblPr>
        <w:tblW w:w="1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1688"/>
        <w:gridCol w:w="8"/>
        <w:gridCol w:w="1562"/>
        <w:gridCol w:w="2552"/>
        <w:gridCol w:w="1277"/>
        <w:gridCol w:w="4679"/>
        <w:gridCol w:w="21"/>
      </w:tblGrid>
      <w:tr w:rsidR="006B21E7" w:rsidRPr="000307BC" w14:paraId="6517AA5D" w14:textId="77777777" w:rsidTr="006B21E7">
        <w:trPr>
          <w:gridAfter w:val="1"/>
          <w:wAfter w:w="21" w:type="dxa"/>
          <w:trHeight w:val="388"/>
          <w:jc w:val="center"/>
        </w:trPr>
        <w:tc>
          <w:tcPr>
            <w:tcW w:w="2278" w:type="dxa"/>
            <w:tcBorders>
              <w:top w:val="single" w:sz="12" w:space="0" w:color="auto"/>
              <w:left w:val="single" w:sz="12" w:space="0" w:color="auto"/>
              <w:bottom w:val="single" w:sz="12" w:space="0" w:color="auto"/>
              <w:right w:val="single" w:sz="12" w:space="0" w:color="auto"/>
            </w:tcBorders>
          </w:tcPr>
          <w:p w14:paraId="26A24D45" w14:textId="77777777" w:rsidR="006B21E7" w:rsidRPr="000307BC" w:rsidRDefault="006B21E7" w:rsidP="006B21E7">
            <w:pPr>
              <w:jc w:val="left"/>
              <w:rPr>
                <w:sz w:val="18"/>
                <w:szCs w:val="18"/>
              </w:rPr>
            </w:pPr>
            <w:r w:rsidRPr="000307BC">
              <w:rPr>
                <w:sz w:val="18"/>
                <w:szCs w:val="18"/>
              </w:rPr>
              <w:t>PLEVELI</w:t>
            </w:r>
          </w:p>
        </w:tc>
        <w:tc>
          <w:tcPr>
            <w:tcW w:w="1688" w:type="dxa"/>
            <w:tcBorders>
              <w:top w:val="single" w:sz="12" w:space="0" w:color="auto"/>
              <w:left w:val="single" w:sz="12" w:space="0" w:color="auto"/>
              <w:bottom w:val="single" w:sz="12" w:space="0" w:color="auto"/>
              <w:right w:val="single" w:sz="12" w:space="0" w:color="auto"/>
            </w:tcBorders>
          </w:tcPr>
          <w:p w14:paraId="3B7B080A" w14:textId="77777777" w:rsidR="006B21E7" w:rsidRPr="000307BC" w:rsidRDefault="006B21E7" w:rsidP="006B21E7">
            <w:pPr>
              <w:jc w:val="left"/>
              <w:rPr>
                <w:sz w:val="18"/>
                <w:szCs w:val="18"/>
              </w:rPr>
            </w:pPr>
            <w:r w:rsidRPr="000307BC">
              <w:rPr>
                <w:sz w:val="18"/>
                <w:szCs w:val="18"/>
              </w:rPr>
              <w:t>AKTIVNA SNOV</w:t>
            </w:r>
          </w:p>
        </w:tc>
        <w:tc>
          <w:tcPr>
            <w:tcW w:w="1570" w:type="dxa"/>
            <w:gridSpan w:val="2"/>
            <w:tcBorders>
              <w:top w:val="single" w:sz="12" w:space="0" w:color="auto"/>
              <w:left w:val="single" w:sz="12" w:space="0" w:color="auto"/>
              <w:bottom w:val="single" w:sz="12" w:space="0" w:color="auto"/>
              <w:right w:val="single" w:sz="12" w:space="0" w:color="auto"/>
            </w:tcBorders>
          </w:tcPr>
          <w:p w14:paraId="79F03568" w14:textId="77777777" w:rsidR="006B21E7" w:rsidRPr="000307BC" w:rsidRDefault="006B21E7" w:rsidP="006B21E7">
            <w:pPr>
              <w:jc w:val="left"/>
              <w:rPr>
                <w:sz w:val="18"/>
                <w:szCs w:val="18"/>
              </w:rPr>
            </w:pPr>
            <w:r w:rsidRPr="000307BC">
              <w:rPr>
                <w:sz w:val="18"/>
                <w:szCs w:val="18"/>
              </w:rPr>
              <w:t>FITOFARM.</w:t>
            </w:r>
          </w:p>
          <w:p w14:paraId="0F3DC574" w14:textId="77777777" w:rsidR="006B21E7" w:rsidRPr="000307BC" w:rsidRDefault="006B21E7" w:rsidP="006B21E7">
            <w:pPr>
              <w:jc w:val="left"/>
              <w:rPr>
                <w:sz w:val="18"/>
                <w:szCs w:val="18"/>
              </w:rPr>
            </w:pPr>
            <w:r w:rsidRPr="000307BC">
              <w:rPr>
                <w:sz w:val="18"/>
                <w:szCs w:val="18"/>
              </w:rPr>
              <w:t>SREDSTVO</w:t>
            </w:r>
          </w:p>
        </w:tc>
        <w:tc>
          <w:tcPr>
            <w:tcW w:w="2552" w:type="dxa"/>
            <w:tcBorders>
              <w:top w:val="single" w:sz="12" w:space="0" w:color="auto"/>
              <w:left w:val="single" w:sz="12" w:space="0" w:color="auto"/>
              <w:bottom w:val="single" w:sz="12" w:space="0" w:color="auto"/>
              <w:right w:val="single" w:sz="12" w:space="0" w:color="auto"/>
            </w:tcBorders>
          </w:tcPr>
          <w:p w14:paraId="4FCCB18E" w14:textId="77777777" w:rsidR="006B21E7" w:rsidRPr="000307BC" w:rsidRDefault="006B21E7" w:rsidP="006B21E7">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7AC47A2F" w14:textId="77777777" w:rsidR="006B21E7" w:rsidRPr="000307BC" w:rsidRDefault="006B21E7" w:rsidP="006B21E7">
            <w:pPr>
              <w:jc w:val="left"/>
              <w:rPr>
                <w:sz w:val="18"/>
                <w:szCs w:val="18"/>
              </w:rPr>
            </w:pPr>
            <w:r w:rsidRPr="000307BC">
              <w:rPr>
                <w:sz w:val="18"/>
                <w:szCs w:val="18"/>
              </w:rPr>
              <w:t>KARENCA</w:t>
            </w:r>
          </w:p>
        </w:tc>
        <w:tc>
          <w:tcPr>
            <w:tcW w:w="4679" w:type="dxa"/>
            <w:tcBorders>
              <w:top w:val="single" w:sz="12" w:space="0" w:color="auto"/>
              <w:left w:val="single" w:sz="12" w:space="0" w:color="auto"/>
              <w:bottom w:val="single" w:sz="12" w:space="0" w:color="auto"/>
              <w:right w:val="single" w:sz="12" w:space="0" w:color="auto"/>
            </w:tcBorders>
          </w:tcPr>
          <w:p w14:paraId="5E9068F7" w14:textId="77777777" w:rsidR="006B21E7" w:rsidRPr="000307BC" w:rsidRDefault="006B21E7" w:rsidP="006B21E7">
            <w:pPr>
              <w:jc w:val="left"/>
              <w:rPr>
                <w:sz w:val="18"/>
                <w:szCs w:val="18"/>
              </w:rPr>
            </w:pPr>
            <w:r w:rsidRPr="000307BC">
              <w:rPr>
                <w:sz w:val="18"/>
                <w:szCs w:val="18"/>
              </w:rPr>
              <w:t>OPOMBE</w:t>
            </w:r>
          </w:p>
        </w:tc>
      </w:tr>
      <w:tr w:rsidR="006B21E7" w:rsidRPr="000307BC" w14:paraId="3C2B4266" w14:textId="77777777" w:rsidTr="006B21E7">
        <w:trPr>
          <w:jc w:val="center"/>
        </w:trPr>
        <w:tc>
          <w:tcPr>
            <w:tcW w:w="2278" w:type="dxa"/>
            <w:tcBorders>
              <w:top w:val="nil"/>
              <w:left w:val="single" w:sz="4" w:space="0" w:color="auto"/>
              <w:bottom w:val="single" w:sz="4" w:space="0" w:color="auto"/>
              <w:right w:val="single" w:sz="4" w:space="0" w:color="auto"/>
            </w:tcBorders>
          </w:tcPr>
          <w:p w14:paraId="57EF9B6F" w14:textId="77777777" w:rsidR="006B21E7" w:rsidRPr="000307BC" w:rsidRDefault="006B21E7" w:rsidP="006B21E7">
            <w:pPr>
              <w:jc w:val="left"/>
              <w:rPr>
                <w:sz w:val="18"/>
                <w:szCs w:val="18"/>
              </w:rPr>
            </w:pPr>
            <w:r w:rsidRPr="000307BC">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1E2ACF83" w14:textId="77777777" w:rsidR="006B21E7" w:rsidRPr="000307BC" w:rsidRDefault="006B21E7" w:rsidP="006B21E7">
            <w:pPr>
              <w:jc w:val="left"/>
              <w:rPr>
                <w:sz w:val="18"/>
                <w:szCs w:val="18"/>
              </w:rPr>
            </w:pPr>
            <w:r w:rsidRPr="000307BC">
              <w:rPr>
                <w:sz w:val="18"/>
                <w:szCs w:val="18"/>
              </w:rPr>
              <w:t>propakvizafop</w:t>
            </w:r>
          </w:p>
        </w:tc>
        <w:tc>
          <w:tcPr>
            <w:tcW w:w="1562" w:type="dxa"/>
            <w:tcBorders>
              <w:top w:val="nil"/>
              <w:left w:val="single" w:sz="4" w:space="0" w:color="auto"/>
              <w:bottom w:val="single" w:sz="4" w:space="0" w:color="auto"/>
              <w:right w:val="single" w:sz="4" w:space="0" w:color="auto"/>
            </w:tcBorders>
          </w:tcPr>
          <w:p w14:paraId="6B67946D" w14:textId="77777777" w:rsidR="006B21E7" w:rsidRPr="000307BC" w:rsidRDefault="006B21E7" w:rsidP="006B21E7">
            <w:pPr>
              <w:jc w:val="left"/>
              <w:rPr>
                <w:b/>
                <w:sz w:val="18"/>
                <w:szCs w:val="18"/>
              </w:rPr>
            </w:pPr>
            <w:r w:rsidRPr="000307BC">
              <w:rPr>
                <w:sz w:val="18"/>
                <w:szCs w:val="18"/>
              </w:rPr>
              <w:t xml:space="preserve">Agil 100 EC </w:t>
            </w:r>
          </w:p>
          <w:p w14:paraId="7FB61081" w14:textId="77777777" w:rsidR="006B21E7" w:rsidRPr="000307BC" w:rsidRDefault="006B21E7" w:rsidP="006B21E7">
            <w:pPr>
              <w:jc w:val="left"/>
              <w:rPr>
                <w:sz w:val="18"/>
                <w:szCs w:val="18"/>
              </w:rPr>
            </w:pPr>
          </w:p>
        </w:tc>
        <w:tc>
          <w:tcPr>
            <w:tcW w:w="2552" w:type="dxa"/>
            <w:tcBorders>
              <w:top w:val="nil"/>
              <w:left w:val="single" w:sz="4" w:space="0" w:color="auto"/>
              <w:bottom w:val="single" w:sz="4" w:space="0" w:color="auto"/>
              <w:right w:val="single" w:sz="4" w:space="0" w:color="auto"/>
            </w:tcBorders>
          </w:tcPr>
          <w:p w14:paraId="06A42F42" w14:textId="77777777" w:rsidR="006B21E7" w:rsidRPr="000307BC" w:rsidRDefault="006B21E7" w:rsidP="006B21E7">
            <w:pPr>
              <w:jc w:val="left"/>
              <w:rPr>
                <w:sz w:val="18"/>
                <w:szCs w:val="18"/>
              </w:rPr>
            </w:pPr>
            <w:r w:rsidRPr="000307BC">
              <w:rPr>
                <w:sz w:val="18"/>
                <w:szCs w:val="18"/>
              </w:rPr>
              <w:t>0,75-1,5 l/ha</w:t>
            </w:r>
          </w:p>
        </w:tc>
        <w:tc>
          <w:tcPr>
            <w:tcW w:w="1277" w:type="dxa"/>
            <w:tcBorders>
              <w:top w:val="nil"/>
              <w:left w:val="single" w:sz="4" w:space="0" w:color="auto"/>
              <w:bottom w:val="single" w:sz="4" w:space="0" w:color="auto"/>
              <w:right w:val="single" w:sz="4" w:space="0" w:color="auto"/>
            </w:tcBorders>
          </w:tcPr>
          <w:p w14:paraId="63B5BD55" w14:textId="77777777" w:rsidR="006B21E7" w:rsidRPr="000307BC" w:rsidRDefault="006B21E7" w:rsidP="006B21E7">
            <w:pPr>
              <w:jc w:val="left"/>
              <w:rPr>
                <w:sz w:val="18"/>
                <w:szCs w:val="18"/>
              </w:rPr>
            </w:pPr>
            <w:r w:rsidRPr="000307BC">
              <w:rPr>
                <w:sz w:val="18"/>
                <w:szCs w:val="18"/>
              </w:rPr>
              <w:t>60</w:t>
            </w:r>
          </w:p>
        </w:tc>
        <w:tc>
          <w:tcPr>
            <w:tcW w:w="4700" w:type="dxa"/>
            <w:gridSpan w:val="2"/>
            <w:tcBorders>
              <w:top w:val="nil"/>
              <w:left w:val="single" w:sz="4" w:space="0" w:color="auto"/>
              <w:bottom w:val="single" w:sz="4" w:space="0" w:color="auto"/>
              <w:right w:val="single" w:sz="4" w:space="0" w:color="auto"/>
            </w:tcBorders>
          </w:tcPr>
          <w:p w14:paraId="4E2D5539" w14:textId="77777777" w:rsidR="006B21E7" w:rsidRPr="00C046F5" w:rsidRDefault="006B21E7" w:rsidP="006B21E7">
            <w:pPr>
              <w:jc w:val="left"/>
              <w:rPr>
                <w:b/>
                <w:sz w:val="18"/>
                <w:szCs w:val="18"/>
              </w:rPr>
            </w:pPr>
            <w:r w:rsidRPr="00C046F5">
              <w:rPr>
                <w:sz w:val="18"/>
                <w:szCs w:val="18"/>
              </w:rPr>
              <w:t xml:space="preserve">Uporaba po vzniku. </w:t>
            </w:r>
          </w:p>
        </w:tc>
      </w:tr>
      <w:tr w:rsidR="006B21E7" w:rsidRPr="000307BC" w14:paraId="6A5DEDF6" w14:textId="77777777" w:rsidTr="006B21E7">
        <w:trPr>
          <w:jc w:val="center"/>
        </w:trPr>
        <w:tc>
          <w:tcPr>
            <w:tcW w:w="2278" w:type="dxa"/>
            <w:tcBorders>
              <w:top w:val="nil"/>
              <w:left w:val="single" w:sz="4" w:space="0" w:color="auto"/>
              <w:bottom w:val="single" w:sz="4" w:space="0" w:color="auto"/>
              <w:right w:val="single" w:sz="4" w:space="0" w:color="auto"/>
            </w:tcBorders>
          </w:tcPr>
          <w:p w14:paraId="629F22F6" w14:textId="77777777" w:rsidR="006B21E7" w:rsidRPr="000307BC" w:rsidRDefault="006B21E7" w:rsidP="006B21E7">
            <w:pPr>
              <w:jc w:val="left"/>
              <w:rPr>
                <w:sz w:val="18"/>
                <w:szCs w:val="18"/>
              </w:rPr>
            </w:pPr>
            <w:r w:rsidRPr="000307BC">
              <w:rPr>
                <w:sz w:val="18"/>
                <w:szCs w:val="18"/>
              </w:rPr>
              <w:t>Enoletni in nekat. večletni širokolistni pleveli</w:t>
            </w:r>
          </w:p>
        </w:tc>
        <w:tc>
          <w:tcPr>
            <w:tcW w:w="1696" w:type="dxa"/>
            <w:gridSpan w:val="2"/>
            <w:tcBorders>
              <w:top w:val="nil"/>
              <w:left w:val="single" w:sz="4" w:space="0" w:color="auto"/>
              <w:bottom w:val="single" w:sz="4" w:space="0" w:color="auto"/>
              <w:right w:val="single" w:sz="4" w:space="0" w:color="auto"/>
            </w:tcBorders>
          </w:tcPr>
          <w:p w14:paraId="0E0D2464" w14:textId="77777777" w:rsidR="006B21E7" w:rsidRPr="000307BC" w:rsidRDefault="006B21E7" w:rsidP="006B21E7">
            <w:pPr>
              <w:jc w:val="left"/>
              <w:rPr>
                <w:sz w:val="18"/>
                <w:szCs w:val="18"/>
              </w:rPr>
            </w:pPr>
            <w:r w:rsidRPr="000307BC">
              <w:rPr>
                <w:sz w:val="18"/>
                <w:szCs w:val="18"/>
              </w:rPr>
              <w:t>bentazon</w:t>
            </w:r>
          </w:p>
        </w:tc>
        <w:tc>
          <w:tcPr>
            <w:tcW w:w="1562" w:type="dxa"/>
            <w:tcBorders>
              <w:top w:val="nil"/>
              <w:left w:val="single" w:sz="4" w:space="0" w:color="auto"/>
              <w:bottom w:val="single" w:sz="4" w:space="0" w:color="auto"/>
              <w:right w:val="single" w:sz="4" w:space="0" w:color="auto"/>
            </w:tcBorders>
          </w:tcPr>
          <w:p w14:paraId="2939CED2" w14:textId="77777777" w:rsidR="006B21E7" w:rsidRPr="000307BC" w:rsidRDefault="006B21E7" w:rsidP="006B21E7">
            <w:pPr>
              <w:jc w:val="left"/>
              <w:rPr>
                <w:sz w:val="18"/>
                <w:szCs w:val="18"/>
              </w:rPr>
            </w:pPr>
            <w:r w:rsidRPr="000307BC">
              <w:rPr>
                <w:sz w:val="18"/>
                <w:szCs w:val="18"/>
              </w:rPr>
              <w:t>Basagran 480</w:t>
            </w:r>
          </w:p>
        </w:tc>
        <w:tc>
          <w:tcPr>
            <w:tcW w:w="2552" w:type="dxa"/>
            <w:tcBorders>
              <w:top w:val="nil"/>
              <w:left w:val="single" w:sz="4" w:space="0" w:color="auto"/>
              <w:bottom w:val="single" w:sz="4" w:space="0" w:color="auto"/>
              <w:right w:val="single" w:sz="4" w:space="0" w:color="auto"/>
            </w:tcBorders>
          </w:tcPr>
          <w:p w14:paraId="29C01480" w14:textId="77777777" w:rsidR="006B21E7" w:rsidRPr="000307BC" w:rsidRDefault="006B21E7" w:rsidP="006B21E7">
            <w:pPr>
              <w:jc w:val="left"/>
              <w:rPr>
                <w:sz w:val="18"/>
                <w:szCs w:val="18"/>
              </w:rPr>
            </w:pPr>
            <w:r w:rsidRPr="000307BC">
              <w:rPr>
                <w:sz w:val="18"/>
                <w:szCs w:val="18"/>
              </w:rPr>
              <w:t>2 l/ha</w:t>
            </w:r>
          </w:p>
        </w:tc>
        <w:tc>
          <w:tcPr>
            <w:tcW w:w="1277" w:type="dxa"/>
            <w:tcBorders>
              <w:top w:val="nil"/>
              <w:left w:val="single" w:sz="4" w:space="0" w:color="auto"/>
              <w:bottom w:val="single" w:sz="4" w:space="0" w:color="auto"/>
              <w:right w:val="single" w:sz="4" w:space="0" w:color="auto"/>
            </w:tcBorders>
          </w:tcPr>
          <w:p w14:paraId="48DF2D8B" w14:textId="77777777" w:rsidR="006B21E7" w:rsidRPr="000307BC" w:rsidRDefault="006B21E7" w:rsidP="006B21E7">
            <w:pPr>
              <w:jc w:val="left"/>
              <w:rPr>
                <w:sz w:val="18"/>
                <w:szCs w:val="18"/>
              </w:rPr>
            </w:pPr>
            <w:r w:rsidRPr="000307BC">
              <w:rPr>
                <w:sz w:val="18"/>
                <w:szCs w:val="18"/>
              </w:rPr>
              <w:t>42</w:t>
            </w:r>
          </w:p>
        </w:tc>
        <w:tc>
          <w:tcPr>
            <w:tcW w:w="4700" w:type="dxa"/>
            <w:gridSpan w:val="2"/>
            <w:tcBorders>
              <w:top w:val="nil"/>
              <w:left w:val="single" w:sz="4" w:space="0" w:color="auto"/>
              <w:bottom w:val="single" w:sz="4" w:space="0" w:color="auto"/>
              <w:right w:val="single" w:sz="4" w:space="0" w:color="auto"/>
            </w:tcBorders>
          </w:tcPr>
          <w:p w14:paraId="34E30C6E" w14:textId="77777777" w:rsidR="006B21E7" w:rsidRPr="00C046F5" w:rsidRDefault="006B21E7" w:rsidP="006B21E7">
            <w:pPr>
              <w:jc w:val="left"/>
              <w:rPr>
                <w:sz w:val="18"/>
                <w:szCs w:val="18"/>
              </w:rPr>
            </w:pPr>
            <w:r w:rsidRPr="00C046F5">
              <w:rPr>
                <w:sz w:val="18"/>
                <w:szCs w:val="18"/>
              </w:rPr>
              <w:t>Tretiranje v deljenih odmerkih, skupno največ 2l/ha.</w:t>
            </w:r>
          </w:p>
          <w:p w14:paraId="0560B720" w14:textId="77777777" w:rsidR="006B21E7" w:rsidRPr="00C046F5" w:rsidRDefault="006B21E7" w:rsidP="006B21E7">
            <w:pPr>
              <w:jc w:val="left"/>
              <w:rPr>
                <w:sz w:val="18"/>
                <w:szCs w:val="18"/>
              </w:rPr>
            </w:pPr>
            <w:r w:rsidRPr="00C046F5">
              <w:rPr>
                <w:sz w:val="18"/>
                <w:szCs w:val="18"/>
                <w:lang w:eastAsia="sl-SI"/>
              </w:rPr>
              <w:t>Tretira se do višine posevka najvec 5 cm in ko temperatura zraka ne presega 25 °C.</w:t>
            </w:r>
          </w:p>
        </w:tc>
      </w:tr>
      <w:tr w:rsidR="006B21E7" w:rsidRPr="000307BC" w14:paraId="4AE849FF" w14:textId="77777777" w:rsidTr="006B21E7">
        <w:trPr>
          <w:jc w:val="center"/>
        </w:trPr>
        <w:tc>
          <w:tcPr>
            <w:tcW w:w="2278" w:type="dxa"/>
            <w:tcBorders>
              <w:top w:val="nil"/>
              <w:left w:val="single" w:sz="4" w:space="0" w:color="auto"/>
              <w:bottom w:val="single" w:sz="4" w:space="0" w:color="auto"/>
              <w:right w:val="single" w:sz="4" w:space="0" w:color="auto"/>
            </w:tcBorders>
          </w:tcPr>
          <w:p w14:paraId="307EDE12" w14:textId="77777777" w:rsidR="006B21E7" w:rsidRPr="000307BC" w:rsidRDefault="006B21E7" w:rsidP="006B21E7">
            <w:pPr>
              <w:jc w:val="left"/>
              <w:rPr>
                <w:sz w:val="18"/>
                <w:szCs w:val="18"/>
              </w:rPr>
            </w:pPr>
          </w:p>
        </w:tc>
        <w:tc>
          <w:tcPr>
            <w:tcW w:w="1696" w:type="dxa"/>
            <w:gridSpan w:val="2"/>
            <w:tcBorders>
              <w:top w:val="nil"/>
              <w:left w:val="single" w:sz="4" w:space="0" w:color="auto"/>
              <w:bottom w:val="single" w:sz="4" w:space="0" w:color="auto"/>
              <w:right w:val="single" w:sz="4" w:space="0" w:color="auto"/>
            </w:tcBorders>
          </w:tcPr>
          <w:p w14:paraId="0E1A1B01" w14:textId="77777777" w:rsidR="006B21E7" w:rsidRPr="000307BC" w:rsidRDefault="006B21E7" w:rsidP="006B21E7">
            <w:pPr>
              <w:jc w:val="left"/>
              <w:rPr>
                <w:sz w:val="18"/>
                <w:szCs w:val="18"/>
              </w:rPr>
            </w:pPr>
          </w:p>
        </w:tc>
        <w:tc>
          <w:tcPr>
            <w:tcW w:w="1562" w:type="dxa"/>
            <w:tcBorders>
              <w:top w:val="nil"/>
              <w:left w:val="single" w:sz="4" w:space="0" w:color="auto"/>
              <w:bottom w:val="single" w:sz="4" w:space="0" w:color="auto"/>
              <w:right w:val="single" w:sz="4" w:space="0" w:color="auto"/>
            </w:tcBorders>
          </w:tcPr>
          <w:p w14:paraId="1A8AAD43" w14:textId="77777777" w:rsidR="006B21E7" w:rsidRPr="000307BC" w:rsidRDefault="006B21E7" w:rsidP="006B21E7">
            <w:pPr>
              <w:jc w:val="left"/>
              <w:rPr>
                <w:sz w:val="18"/>
                <w:szCs w:val="18"/>
              </w:rPr>
            </w:pPr>
          </w:p>
        </w:tc>
        <w:tc>
          <w:tcPr>
            <w:tcW w:w="2552" w:type="dxa"/>
            <w:tcBorders>
              <w:top w:val="nil"/>
              <w:left w:val="single" w:sz="4" w:space="0" w:color="auto"/>
              <w:bottom w:val="single" w:sz="4" w:space="0" w:color="auto"/>
              <w:right w:val="single" w:sz="4" w:space="0" w:color="auto"/>
            </w:tcBorders>
          </w:tcPr>
          <w:p w14:paraId="5525AA25" w14:textId="77777777" w:rsidR="006B21E7" w:rsidRPr="000307BC" w:rsidRDefault="006B21E7" w:rsidP="006B21E7">
            <w:pPr>
              <w:jc w:val="left"/>
              <w:rPr>
                <w:sz w:val="18"/>
                <w:szCs w:val="18"/>
              </w:rPr>
            </w:pPr>
          </w:p>
        </w:tc>
        <w:tc>
          <w:tcPr>
            <w:tcW w:w="1277" w:type="dxa"/>
            <w:tcBorders>
              <w:top w:val="nil"/>
              <w:left w:val="single" w:sz="4" w:space="0" w:color="auto"/>
              <w:bottom w:val="single" w:sz="4" w:space="0" w:color="auto"/>
              <w:right w:val="single" w:sz="4" w:space="0" w:color="auto"/>
            </w:tcBorders>
          </w:tcPr>
          <w:p w14:paraId="20FD403C" w14:textId="77777777" w:rsidR="006B21E7" w:rsidRPr="000307BC" w:rsidRDefault="006B21E7" w:rsidP="006B21E7">
            <w:pPr>
              <w:jc w:val="left"/>
              <w:rPr>
                <w:sz w:val="18"/>
                <w:szCs w:val="18"/>
              </w:rPr>
            </w:pPr>
          </w:p>
        </w:tc>
        <w:tc>
          <w:tcPr>
            <w:tcW w:w="4700" w:type="dxa"/>
            <w:gridSpan w:val="2"/>
            <w:tcBorders>
              <w:top w:val="nil"/>
              <w:left w:val="single" w:sz="4" w:space="0" w:color="auto"/>
              <w:bottom w:val="single" w:sz="4" w:space="0" w:color="auto"/>
              <w:right w:val="single" w:sz="4" w:space="0" w:color="auto"/>
            </w:tcBorders>
          </w:tcPr>
          <w:p w14:paraId="2E95FBC4" w14:textId="77777777" w:rsidR="006B21E7" w:rsidRPr="00C046F5" w:rsidRDefault="006B21E7" w:rsidP="006B21E7">
            <w:pPr>
              <w:jc w:val="left"/>
              <w:rPr>
                <w:sz w:val="18"/>
                <w:szCs w:val="18"/>
              </w:rPr>
            </w:pPr>
          </w:p>
        </w:tc>
      </w:tr>
      <w:tr w:rsidR="006B21E7" w:rsidRPr="000307BC" w14:paraId="6E2E7094" w14:textId="77777777" w:rsidTr="006B21E7">
        <w:trPr>
          <w:jc w:val="center"/>
        </w:trPr>
        <w:tc>
          <w:tcPr>
            <w:tcW w:w="2278" w:type="dxa"/>
            <w:tcBorders>
              <w:top w:val="nil"/>
              <w:left w:val="single" w:sz="4" w:space="0" w:color="auto"/>
              <w:bottom w:val="single" w:sz="4" w:space="0" w:color="auto"/>
              <w:right w:val="single" w:sz="4" w:space="0" w:color="auto"/>
            </w:tcBorders>
          </w:tcPr>
          <w:p w14:paraId="4C6B9387" w14:textId="77777777" w:rsidR="006B21E7" w:rsidRPr="000307BC" w:rsidRDefault="006B21E7" w:rsidP="006B21E7">
            <w:pPr>
              <w:jc w:val="left"/>
              <w:rPr>
                <w:sz w:val="18"/>
                <w:szCs w:val="18"/>
              </w:rPr>
            </w:pPr>
            <w:r w:rsidRPr="000307BC">
              <w:rPr>
                <w:sz w:val="18"/>
                <w:szCs w:val="18"/>
              </w:rPr>
              <w:t>Ozkolistni in širokolistni pleveli</w:t>
            </w:r>
          </w:p>
        </w:tc>
        <w:tc>
          <w:tcPr>
            <w:tcW w:w="1696" w:type="dxa"/>
            <w:gridSpan w:val="2"/>
            <w:tcBorders>
              <w:top w:val="nil"/>
              <w:left w:val="single" w:sz="4" w:space="0" w:color="auto"/>
              <w:bottom w:val="single" w:sz="4" w:space="0" w:color="auto"/>
              <w:right w:val="single" w:sz="4" w:space="0" w:color="auto"/>
            </w:tcBorders>
          </w:tcPr>
          <w:p w14:paraId="56077E5B" w14:textId="77777777" w:rsidR="006B21E7" w:rsidRPr="000307BC" w:rsidRDefault="006B21E7" w:rsidP="006B21E7">
            <w:pPr>
              <w:jc w:val="left"/>
              <w:rPr>
                <w:sz w:val="18"/>
                <w:szCs w:val="18"/>
              </w:rPr>
            </w:pPr>
            <w:r w:rsidRPr="000307BC">
              <w:rPr>
                <w:sz w:val="18"/>
                <w:szCs w:val="18"/>
              </w:rPr>
              <w:t>prosulfokarb</w:t>
            </w:r>
          </w:p>
        </w:tc>
        <w:tc>
          <w:tcPr>
            <w:tcW w:w="1562" w:type="dxa"/>
            <w:tcBorders>
              <w:top w:val="nil"/>
              <w:left w:val="single" w:sz="4" w:space="0" w:color="auto"/>
              <w:bottom w:val="single" w:sz="4" w:space="0" w:color="auto"/>
              <w:right w:val="single" w:sz="4" w:space="0" w:color="auto"/>
            </w:tcBorders>
          </w:tcPr>
          <w:p w14:paraId="78873A81" w14:textId="77777777" w:rsidR="006B21E7" w:rsidRPr="000307BC" w:rsidRDefault="006B21E7" w:rsidP="006B21E7">
            <w:pPr>
              <w:jc w:val="left"/>
              <w:rPr>
                <w:sz w:val="18"/>
                <w:szCs w:val="18"/>
              </w:rPr>
            </w:pPr>
            <w:r w:rsidRPr="000307BC">
              <w:rPr>
                <w:sz w:val="18"/>
                <w:szCs w:val="18"/>
              </w:rPr>
              <w:t>Boxe</w:t>
            </w:r>
            <w:r w:rsidRPr="00131375">
              <w:rPr>
                <w:sz w:val="18"/>
                <w:szCs w:val="18"/>
              </w:rPr>
              <w:t>*</w:t>
            </w:r>
            <w:r w:rsidRPr="000307BC">
              <w:rPr>
                <w:sz w:val="18"/>
                <w:szCs w:val="18"/>
              </w:rPr>
              <w:t>r</w:t>
            </w:r>
          </w:p>
        </w:tc>
        <w:tc>
          <w:tcPr>
            <w:tcW w:w="2552" w:type="dxa"/>
            <w:tcBorders>
              <w:top w:val="nil"/>
              <w:left w:val="single" w:sz="4" w:space="0" w:color="auto"/>
              <w:bottom w:val="single" w:sz="4" w:space="0" w:color="auto"/>
              <w:right w:val="single" w:sz="4" w:space="0" w:color="auto"/>
            </w:tcBorders>
          </w:tcPr>
          <w:p w14:paraId="76DC51B5" w14:textId="77777777" w:rsidR="006B21E7" w:rsidRPr="000307BC" w:rsidRDefault="006B21E7" w:rsidP="006B21E7">
            <w:pPr>
              <w:jc w:val="left"/>
              <w:rPr>
                <w:sz w:val="18"/>
                <w:szCs w:val="18"/>
              </w:rPr>
            </w:pPr>
            <w:r w:rsidRPr="000307BC">
              <w:rPr>
                <w:sz w:val="18"/>
                <w:szCs w:val="18"/>
              </w:rPr>
              <w:t>5 l/ha</w:t>
            </w:r>
          </w:p>
        </w:tc>
        <w:tc>
          <w:tcPr>
            <w:tcW w:w="1277" w:type="dxa"/>
            <w:tcBorders>
              <w:top w:val="nil"/>
              <w:left w:val="single" w:sz="4" w:space="0" w:color="auto"/>
              <w:bottom w:val="single" w:sz="4" w:space="0" w:color="auto"/>
              <w:right w:val="single" w:sz="4" w:space="0" w:color="auto"/>
            </w:tcBorders>
          </w:tcPr>
          <w:p w14:paraId="7D378DDA" w14:textId="77777777" w:rsidR="006B21E7" w:rsidRPr="000307BC" w:rsidRDefault="006B21E7" w:rsidP="006B21E7">
            <w:pPr>
              <w:jc w:val="left"/>
              <w:rPr>
                <w:sz w:val="18"/>
                <w:szCs w:val="18"/>
              </w:rPr>
            </w:pPr>
            <w:r w:rsidRPr="000307BC">
              <w:rPr>
                <w:sz w:val="18"/>
                <w:szCs w:val="18"/>
              </w:rPr>
              <w:t>ČU</w:t>
            </w:r>
          </w:p>
        </w:tc>
        <w:tc>
          <w:tcPr>
            <w:tcW w:w="4700" w:type="dxa"/>
            <w:gridSpan w:val="2"/>
            <w:tcBorders>
              <w:top w:val="nil"/>
              <w:left w:val="single" w:sz="4" w:space="0" w:color="auto"/>
              <w:bottom w:val="single" w:sz="4" w:space="0" w:color="auto"/>
              <w:right w:val="single" w:sz="4" w:space="0" w:color="auto"/>
            </w:tcBorders>
          </w:tcPr>
          <w:p w14:paraId="5749E333" w14:textId="77777777" w:rsidR="006B21E7" w:rsidRDefault="006B21E7" w:rsidP="006B21E7">
            <w:pPr>
              <w:jc w:val="left"/>
              <w:rPr>
                <w:sz w:val="18"/>
                <w:szCs w:val="18"/>
              </w:rPr>
            </w:pPr>
            <w:r w:rsidRPr="00C046F5">
              <w:rPr>
                <w:sz w:val="18"/>
                <w:szCs w:val="18"/>
              </w:rPr>
              <w:t>Tretiranje po setvi, vendar pred vznikom. S sredstvom se lahko tretira samo z napravami na traktorski pogon. Globina setve najmanj 8 cm.</w:t>
            </w:r>
          </w:p>
          <w:p w14:paraId="489DF0DF" w14:textId="77777777" w:rsidR="006B21E7" w:rsidRPr="00C046F5" w:rsidRDefault="006B21E7" w:rsidP="006B21E7">
            <w:pPr>
              <w:jc w:val="left"/>
              <w:rPr>
                <w:sz w:val="18"/>
                <w:szCs w:val="18"/>
              </w:rPr>
            </w:pPr>
            <w:r w:rsidRPr="00131375">
              <w:rPr>
                <w:sz w:val="18"/>
                <w:szCs w:val="18"/>
              </w:rPr>
              <w:t>*datum veljavnosti: 31.10.2019</w:t>
            </w:r>
          </w:p>
        </w:tc>
      </w:tr>
      <w:tr w:rsidR="006B21E7" w:rsidRPr="000307BC" w14:paraId="22B7CB95" w14:textId="77777777" w:rsidTr="006B21E7">
        <w:trPr>
          <w:jc w:val="center"/>
        </w:trPr>
        <w:tc>
          <w:tcPr>
            <w:tcW w:w="2278" w:type="dxa"/>
            <w:tcBorders>
              <w:top w:val="nil"/>
              <w:left w:val="single" w:sz="4" w:space="0" w:color="auto"/>
              <w:bottom w:val="single" w:sz="4" w:space="0" w:color="auto"/>
              <w:right w:val="single" w:sz="4" w:space="0" w:color="auto"/>
            </w:tcBorders>
          </w:tcPr>
          <w:p w14:paraId="06A1C83E" w14:textId="77777777" w:rsidR="006B21E7" w:rsidRPr="00131375" w:rsidRDefault="006B21E7" w:rsidP="006B21E7">
            <w:pPr>
              <w:jc w:val="left"/>
              <w:rPr>
                <w:sz w:val="18"/>
                <w:szCs w:val="18"/>
              </w:rPr>
            </w:pPr>
            <w:r w:rsidRPr="00131375">
              <w:rPr>
                <w:bCs/>
                <w:sz w:val="18"/>
                <w:szCs w:val="18"/>
                <w:lang w:eastAsia="sl-SI"/>
              </w:rPr>
              <w:t xml:space="preserve">Širokolistni in ozkolistni </w:t>
            </w:r>
            <w:r w:rsidRPr="007F4CA0">
              <w:rPr>
                <w:bCs/>
                <w:sz w:val="18"/>
                <w:szCs w:val="18"/>
                <w:lang w:eastAsia="sl-SI"/>
              </w:rPr>
              <w:t>plevel</w:t>
            </w:r>
          </w:p>
        </w:tc>
        <w:tc>
          <w:tcPr>
            <w:tcW w:w="1696" w:type="dxa"/>
            <w:gridSpan w:val="2"/>
            <w:tcBorders>
              <w:top w:val="nil"/>
              <w:left w:val="single" w:sz="4" w:space="0" w:color="auto"/>
              <w:bottom w:val="single" w:sz="4" w:space="0" w:color="auto"/>
              <w:right w:val="single" w:sz="4" w:space="0" w:color="auto"/>
            </w:tcBorders>
          </w:tcPr>
          <w:p w14:paraId="078BAA59" w14:textId="77777777" w:rsidR="006B21E7" w:rsidRPr="00131375" w:rsidRDefault="006B21E7" w:rsidP="006B21E7">
            <w:pPr>
              <w:jc w:val="left"/>
              <w:rPr>
                <w:sz w:val="18"/>
                <w:szCs w:val="18"/>
              </w:rPr>
            </w:pPr>
            <w:r w:rsidRPr="00131375">
              <w:rPr>
                <w:sz w:val="18"/>
                <w:szCs w:val="18"/>
              </w:rPr>
              <w:t>aklonifen</w:t>
            </w:r>
          </w:p>
        </w:tc>
        <w:tc>
          <w:tcPr>
            <w:tcW w:w="1562" w:type="dxa"/>
            <w:tcBorders>
              <w:top w:val="nil"/>
              <w:left w:val="single" w:sz="4" w:space="0" w:color="auto"/>
              <w:bottom w:val="single" w:sz="4" w:space="0" w:color="auto"/>
              <w:right w:val="single" w:sz="4" w:space="0" w:color="auto"/>
            </w:tcBorders>
          </w:tcPr>
          <w:p w14:paraId="1412D82D" w14:textId="77777777" w:rsidR="006B21E7" w:rsidRPr="00131375" w:rsidRDefault="006B21E7" w:rsidP="006B21E7">
            <w:pPr>
              <w:jc w:val="left"/>
              <w:rPr>
                <w:sz w:val="18"/>
                <w:szCs w:val="18"/>
              </w:rPr>
            </w:pPr>
            <w:r w:rsidRPr="00131375">
              <w:rPr>
                <w:sz w:val="18"/>
                <w:szCs w:val="18"/>
              </w:rPr>
              <w:t>Challenge</w:t>
            </w:r>
          </w:p>
        </w:tc>
        <w:tc>
          <w:tcPr>
            <w:tcW w:w="2552" w:type="dxa"/>
            <w:tcBorders>
              <w:top w:val="nil"/>
              <w:left w:val="single" w:sz="4" w:space="0" w:color="auto"/>
              <w:bottom w:val="single" w:sz="4" w:space="0" w:color="auto"/>
              <w:right w:val="single" w:sz="4" w:space="0" w:color="auto"/>
            </w:tcBorders>
          </w:tcPr>
          <w:p w14:paraId="31FBE089" w14:textId="77777777" w:rsidR="006B21E7" w:rsidRPr="00131375" w:rsidRDefault="006B21E7" w:rsidP="006B21E7">
            <w:pPr>
              <w:jc w:val="left"/>
              <w:rPr>
                <w:sz w:val="18"/>
                <w:szCs w:val="18"/>
              </w:rPr>
            </w:pPr>
            <w:r w:rsidRPr="00131375">
              <w:rPr>
                <w:sz w:val="18"/>
                <w:szCs w:val="18"/>
              </w:rPr>
              <w:t>4 l/ha</w:t>
            </w:r>
          </w:p>
        </w:tc>
        <w:tc>
          <w:tcPr>
            <w:tcW w:w="1277" w:type="dxa"/>
            <w:tcBorders>
              <w:top w:val="nil"/>
              <w:left w:val="single" w:sz="4" w:space="0" w:color="auto"/>
              <w:bottom w:val="single" w:sz="4" w:space="0" w:color="auto"/>
              <w:right w:val="single" w:sz="4" w:space="0" w:color="auto"/>
            </w:tcBorders>
          </w:tcPr>
          <w:p w14:paraId="26E1A55D" w14:textId="77777777" w:rsidR="006B21E7" w:rsidRPr="00131375" w:rsidRDefault="006B21E7" w:rsidP="006B21E7">
            <w:pPr>
              <w:jc w:val="left"/>
              <w:rPr>
                <w:sz w:val="18"/>
                <w:szCs w:val="18"/>
              </w:rPr>
            </w:pPr>
            <w:r w:rsidRPr="00131375">
              <w:rPr>
                <w:sz w:val="18"/>
                <w:szCs w:val="18"/>
              </w:rPr>
              <w:t>90</w:t>
            </w:r>
          </w:p>
        </w:tc>
        <w:tc>
          <w:tcPr>
            <w:tcW w:w="4700" w:type="dxa"/>
            <w:gridSpan w:val="2"/>
            <w:tcBorders>
              <w:top w:val="nil"/>
              <w:left w:val="single" w:sz="4" w:space="0" w:color="auto"/>
              <w:bottom w:val="single" w:sz="4" w:space="0" w:color="auto"/>
              <w:right w:val="single" w:sz="4" w:space="0" w:color="auto"/>
            </w:tcBorders>
          </w:tcPr>
          <w:p w14:paraId="3991A01A" w14:textId="77777777" w:rsidR="006B21E7" w:rsidRPr="00131375" w:rsidRDefault="006B21E7" w:rsidP="006B21E7">
            <w:pPr>
              <w:jc w:val="left"/>
              <w:rPr>
                <w:sz w:val="18"/>
                <w:szCs w:val="18"/>
              </w:rPr>
            </w:pPr>
            <w:r w:rsidRPr="00131375">
              <w:rPr>
                <w:sz w:val="18"/>
                <w:szCs w:val="18"/>
                <w:lang w:eastAsia="sl-SI"/>
              </w:rPr>
              <w:t>Uporaba pred vznikom (BBCH 00-08). Vznikli pleveli pridejo v stik s herbicidom, ko predrejo povrhnjico zemlje. Sredstvo ne prehaja preko korenin. Za dobro delovanje je pomembna vlaga v tleh.</w:t>
            </w:r>
          </w:p>
        </w:tc>
      </w:tr>
      <w:tr w:rsidR="006B21E7" w:rsidRPr="000307BC" w14:paraId="105934A0" w14:textId="77777777" w:rsidTr="006B21E7">
        <w:trPr>
          <w:jc w:val="center"/>
        </w:trPr>
        <w:tc>
          <w:tcPr>
            <w:tcW w:w="2278" w:type="dxa"/>
            <w:tcBorders>
              <w:top w:val="nil"/>
              <w:left w:val="single" w:sz="4" w:space="0" w:color="auto"/>
              <w:bottom w:val="single" w:sz="4" w:space="0" w:color="auto"/>
              <w:right w:val="single" w:sz="4" w:space="0" w:color="auto"/>
            </w:tcBorders>
          </w:tcPr>
          <w:p w14:paraId="0009C735" w14:textId="77777777" w:rsidR="006B21E7" w:rsidRPr="000307BC" w:rsidRDefault="006B21E7" w:rsidP="006B21E7">
            <w:pPr>
              <w:jc w:val="left"/>
              <w:rPr>
                <w:sz w:val="18"/>
                <w:szCs w:val="18"/>
              </w:rPr>
            </w:pPr>
            <w:r w:rsidRPr="000307BC">
              <w:rPr>
                <w:sz w:val="18"/>
                <w:szCs w:val="18"/>
              </w:rPr>
              <w:t>Enoletni ozkolistni pleveli</w:t>
            </w:r>
          </w:p>
          <w:p w14:paraId="122BF8F3" w14:textId="77777777" w:rsidR="006B21E7" w:rsidRPr="000307BC" w:rsidRDefault="006B21E7" w:rsidP="006B21E7">
            <w:pPr>
              <w:jc w:val="left"/>
              <w:rPr>
                <w:sz w:val="18"/>
                <w:szCs w:val="18"/>
              </w:rPr>
            </w:pPr>
            <w:r w:rsidRPr="000307BC">
              <w:rPr>
                <w:sz w:val="18"/>
                <w:szCs w:val="18"/>
              </w:rPr>
              <w:t>Večletni ozkolistni pleveli</w:t>
            </w:r>
          </w:p>
          <w:p w14:paraId="3BFA3AB3" w14:textId="77777777" w:rsidR="006B21E7" w:rsidRPr="000307BC" w:rsidRDefault="006B21E7" w:rsidP="006B21E7">
            <w:pPr>
              <w:jc w:val="left"/>
              <w:rPr>
                <w:sz w:val="18"/>
                <w:szCs w:val="18"/>
              </w:rPr>
            </w:pPr>
            <w:r w:rsidRPr="000307BC">
              <w:rPr>
                <w:sz w:val="18"/>
                <w:szCs w:val="18"/>
              </w:rPr>
              <w:t xml:space="preserve">Samonikla žita </w:t>
            </w:r>
          </w:p>
        </w:tc>
        <w:tc>
          <w:tcPr>
            <w:tcW w:w="1696" w:type="dxa"/>
            <w:gridSpan w:val="2"/>
            <w:tcBorders>
              <w:top w:val="nil"/>
              <w:left w:val="single" w:sz="4" w:space="0" w:color="auto"/>
              <w:bottom w:val="single" w:sz="4" w:space="0" w:color="auto"/>
              <w:right w:val="single" w:sz="4" w:space="0" w:color="auto"/>
            </w:tcBorders>
          </w:tcPr>
          <w:p w14:paraId="09AAC3E9" w14:textId="77777777" w:rsidR="006B21E7" w:rsidRPr="000307BC" w:rsidRDefault="006B21E7" w:rsidP="006B21E7">
            <w:pPr>
              <w:jc w:val="left"/>
              <w:rPr>
                <w:sz w:val="18"/>
                <w:szCs w:val="18"/>
              </w:rPr>
            </w:pPr>
            <w:r w:rsidRPr="000307BC">
              <w:rPr>
                <w:sz w:val="18"/>
                <w:szCs w:val="18"/>
              </w:rPr>
              <w:t xml:space="preserve">cikloksidim </w:t>
            </w:r>
          </w:p>
        </w:tc>
        <w:tc>
          <w:tcPr>
            <w:tcW w:w="1562" w:type="dxa"/>
            <w:tcBorders>
              <w:top w:val="nil"/>
              <w:left w:val="single" w:sz="4" w:space="0" w:color="auto"/>
              <w:bottom w:val="single" w:sz="4" w:space="0" w:color="auto"/>
              <w:right w:val="single" w:sz="4" w:space="0" w:color="auto"/>
            </w:tcBorders>
          </w:tcPr>
          <w:p w14:paraId="772A6B9A" w14:textId="77777777" w:rsidR="006B21E7" w:rsidRPr="000307BC" w:rsidRDefault="006B21E7" w:rsidP="006B21E7">
            <w:pPr>
              <w:jc w:val="left"/>
              <w:rPr>
                <w:sz w:val="18"/>
                <w:szCs w:val="18"/>
              </w:rPr>
            </w:pPr>
            <w:r w:rsidRPr="000307BC">
              <w:rPr>
                <w:sz w:val="18"/>
                <w:szCs w:val="18"/>
              </w:rPr>
              <w:t xml:space="preserve"> Focus  ultra </w:t>
            </w:r>
          </w:p>
        </w:tc>
        <w:tc>
          <w:tcPr>
            <w:tcW w:w="2552" w:type="dxa"/>
            <w:tcBorders>
              <w:top w:val="nil"/>
              <w:left w:val="single" w:sz="4" w:space="0" w:color="auto"/>
              <w:bottom w:val="single" w:sz="4" w:space="0" w:color="auto"/>
              <w:right w:val="single" w:sz="4" w:space="0" w:color="auto"/>
            </w:tcBorders>
          </w:tcPr>
          <w:p w14:paraId="316EE85C" w14:textId="77777777" w:rsidR="006B21E7" w:rsidRPr="000307BC" w:rsidRDefault="006B21E7" w:rsidP="006B21E7">
            <w:pPr>
              <w:jc w:val="left"/>
              <w:rPr>
                <w:sz w:val="18"/>
                <w:szCs w:val="18"/>
              </w:rPr>
            </w:pPr>
            <w:r w:rsidRPr="000307BC">
              <w:rPr>
                <w:sz w:val="18"/>
                <w:szCs w:val="18"/>
              </w:rPr>
              <w:t xml:space="preserve">1 – 2 l/ha </w:t>
            </w:r>
          </w:p>
          <w:p w14:paraId="06D4DD2E" w14:textId="77777777" w:rsidR="006B21E7" w:rsidRPr="000307BC" w:rsidRDefault="006B21E7" w:rsidP="006B21E7">
            <w:pPr>
              <w:jc w:val="left"/>
              <w:rPr>
                <w:sz w:val="18"/>
                <w:szCs w:val="18"/>
              </w:rPr>
            </w:pPr>
            <w:r w:rsidRPr="000307BC">
              <w:rPr>
                <w:sz w:val="18"/>
                <w:szCs w:val="18"/>
              </w:rPr>
              <w:t xml:space="preserve">2 – 4 l/ha </w:t>
            </w:r>
          </w:p>
          <w:p w14:paraId="2F35D354" w14:textId="77777777" w:rsidR="006B21E7" w:rsidRPr="000307BC" w:rsidRDefault="006B21E7" w:rsidP="006B21E7">
            <w:pPr>
              <w:jc w:val="left"/>
              <w:rPr>
                <w:sz w:val="18"/>
                <w:szCs w:val="18"/>
              </w:rPr>
            </w:pPr>
            <w:r w:rsidRPr="000307BC">
              <w:rPr>
                <w:sz w:val="18"/>
                <w:szCs w:val="18"/>
              </w:rPr>
              <w:t xml:space="preserve">1 - 2  l/ha </w:t>
            </w:r>
          </w:p>
        </w:tc>
        <w:tc>
          <w:tcPr>
            <w:tcW w:w="1277" w:type="dxa"/>
            <w:tcBorders>
              <w:top w:val="nil"/>
              <w:left w:val="single" w:sz="4" w:space="0" w:color="auto"/>
              <w:bottom w:val="single" w:sz="4" w:space="0" w:color="auto"/>
              <w:right w:val="single" w:sz="4" w:space="0" w:color="auto"/>
            </w:tcBorders>
          </w:tcPr>
          <w:p w14:paraId="3EF8F809" w14:textId="77777777" w:rsidR="006B21E7" w:rsidRPr="000307BC" w:rsidRDefault="006B21E7" w:rsidP="006B21E7">
            <w:pPr>
              <w:jc w:val="left"/>
              <w:rPr>
                <w:sz w:val="18"/>
                <w:szCs w:val="18"/>
              </w:rPr>
            </w:pPr>
            <w:r>
              <w:rPr>
                <w:sz w:val="18"/>
                <w:szCs w:val="18"/>
              </w:rPr>
              <w:t>28</w:t>
            </w:r>
            <w:r w:rsidRPr="000307BC">
              <w:rPr>
                <w:sz w:val="18"/>
                <w:szCs w:val="18"/>
              </w:rPr>
              <w:t xml:space="preserve"> </w:t>
            </w:r>
          </w:p>
        </w:tc>
        <w:tc>
          <w:tcPr>
            <w:tcW w:w="4700" w:type="dxa"/>
            <w:gridSpan w:val="2"/>
            <w:tcBorders>
              <w:top w:val="nil"/>
              <w:left w:val="single" w:sz="4" w:space="0" w:color="auto"/>
              <w:bottom w:val="single" w:sz="4" w:space="0" w:color="auto"/>
              <w:right w:val="single" w:sz="4" w:space="0" w:color="auto"/>
            </w:tcBorders>
          </w:tcPr>
          <w:p w14:paraId="705045C9" w14:textId="77777777" w:rsidR="006B21E7" w:rsidRPr="00C046F5" w:rsidRDefault="006B21E7" w:rsidP="006B21E7">
            <w:pPr>
              <w:jc w:val="left"/>
              <w:rPr>
                <w:sz w:val="18"/>
                <w:szCs w:val="18"/>
              </w:rPr>
            </w:pPr>
            <w:r w:rsidRPr="00C046F5">
              <w:rPr>
                <w:sz w:val="18"/>
                <w:szCs w:val="18"/>
              </w:rPr>
              <w:t xml:space="preserve">Ko je  plevel v fazi 3–5 listov pa do konca razraščanja. </w:t>
            </w:r>
          </w:p>
          <w:p w14:paraId="52922C06" w14:textId="77777777" w:rsidR="006B21E7" w:rsidRPr="00C046F5" w:rsidRDefault="006B21E7" w:rsidP="006B21E7">
            <w:pPr>
              <w:jc w:val="left"/>
              <w:rPr>
                <w:sz w:val="18"/>
                <w:szCs w:val="18"/>
              </w:rPr>
            </w:pPr>
            <w:r w:rsidRPr="00C046F5">
              <w:rPr>
                <w:sz w:val="18"/>
                <w:szCs w:val="18"/>
              </w:rPr>
              <w:t>Ko je plevel  visok do 15 cm.</w:t>
            </w:r>
          </w:p>
          <w:p w14:paraId="4CAFD3B2" w14:textId="77777777" w:rsidR="006B21E7" w:rsidRPr="00C046F5" w:rsidRDefault="006B21E7" w:rsidP="006B21E7">
            <w:pPr>
              <w:jc w:val="left"/>
              <w:rPr>
                <w:sz w:val="18"/>
                <w:szCs w:val="18"/>
              </w:rPr>
            </w:pPr>
          </w:p>
        </w:tc>
      </w:tr>
      <w:tr w:rsidR="006B21E7" w:rsidRPr="000307BC" w14:paraId="7A9CE3AE" w14:textId="77777777" w:rsidTr="006B21E7">
        <w:trPr>
          <w:jc w:val="center"/>
        </w:trPr>
        <w:tc>
          <w:tcPr>
            <w:tcW w:w="2278" w:type="dxa"/>
            <w:tcBorders>
              <w:top w:val="single" w:sz="4" w:space="0" w:color="auto"/>
              <w:left w:val="single" w:sz="4" w:space="0" w:color="auto"/>
              <w:bottom w:val="single" w:sz="4" w:space="0" w:color="auto"/>
              <w:right w:val="single" w:sz="4" w:space="0" w:color="auto"/>
            </w:tcBorders>
          </w:tcPr>
          <w:p w14:paraId="49449340" w14:textId="77777777" w:rsidR="006B21E7" w:rsidRPr="000307BC" w:rsidRDefault="006B21E7" w:rsidP="006B21E7">
            <w:pPr>
              <w:jc w:val="left"/>
              <w:rPr>
                <w:sz w:val="18"/>
                <w:szCs w:val="18"/>
              </w:rPr>
            </w:pPr>
            <w:r w:rsidRPr="000307BC">
              <w:rPr>
                <w:sz w:val="18"/>
                <w:szCs w:val="18"/>
              </w:rPr>
              <w:t>Enoletni pleveli</w:t>
            </w:r>
          </w:p>
        </w:tc>
        <w:tc>
          <w:tcPr>
            <w:tcW w:w="1696" w:type="dxa"/>
            <w:gridSpan w:val="2"/>
            <w:tcBorders>
              <w:top w:val="single" w:sz="4" w:space="0" w:color="auto"/>
              <w:left w:val="single" w:sz="4" w:space="0" w:color="auto"/>
              <w:bottom w:val="single" w:sz="4" w:space="0" w:color="auto"/>
              <w:right w:val="single" w:sz="4" w:space="0" w:color="auto"/>
            </w:tcBorders>
          </w:tcPr>
          <w:p w14:paraId="66D1CFC5" w14:textId="77777777" w:rsidR="006B21E7" w:rsidRPr="000307BC" w:rsidRDefault="006B21E7" w:rsidP="006B21E7">
            <w:pPr>
              <w:jc w:val="left"/>
              <w:rPr>
                <w:sz w:val="18"/>
                <w:szCs w:val="18"/>
              </w:rPr>
            </w:pPr>
            <w:r w:rsidRPr="000307BC">
              <w:rPr>
                <w:sz w:val="18"/>
                <w:szCs w:val="18"/>
              </w:rPr>
              <w:t>pendimetalin</w:t>
            </w:r>
          </w:p>
        </w:tc>
        <w:tc>
          <w:tcPr>
            <w:tcW w:w="1562" w:type="dxa"/>
            <w:tcBorders>
              <w:top w:val="single" w:sz="4" w:space="0" w:color="auto"/>
              <w:left w:val="single" w:sz="4" w:space="0" w:color="auto"/>
              <w:bottom w:val="single" w:sz="4" w:space="0" w:color="auto"/>
              <w:right w:val="single" w:sz="4" w:space="0" w:color="auto"/>
            </w:tcBorders>
          </w:tcPr>
          <w:p w14:paraId="1A1CAA63" w14:textId="77777777" w:rsidR="006B21E7" w:rsidRPr="000307BC" w:rsidRDefault="006B21E7" w:rsidP="006B21E7">
            <w:pPr>
              <w:jc w:val="left"/>
              <w:rPr>
                <w:sz w:val="18"/>
                <w:szCs w:val="18"/>
              </w:rPr>
            </w:pPr>
            <w:r w:rsidRPr="000307BC">
              <w:rPr>
                <w:sz w:val="18"/>
                <w:szCs w:val="18"/>
              </w:rPr>
              <w:t>Stomp aqua</w:t>
            </w:r>
            <w:r w:rsidRPr="00131375">
              <w:rPr>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58C14811" w14:textId="77777777" w:rsidR="006B21E7" w:rsidRPr="000307BC" w:rsidRDefault="006B21E7" w:rsidP="006B21E7">
            <w:pPr>
              <w:jc w:val="left"/>
              <w:rPr>
                <w:sz w:val="18"/>
                <w:szCs w:val="18"/>
              </w:rPr>
            </w:pPr>
            <w:r w:rsidRPr="000307BC">
              <w:rPr>
                <w:sz w:val="18"/>
                <w:szCs w:val="18"/>
              </w:rPr>
              <w:t>2,9 l/ha</w:t>
            </w:r>
          </w:p>
        </w:tc>
        <w:tc>
          <w:tcPr>
            <w:tcW w:w="1277" w:type="dxa"/>
            <w:tcBorders>
              <w:top w:val="single" w:sz="4" w:space="0" w:color="auto"/>
              <w:left w:val="single" w:sz="4" w:space="0" w:color="auto"/>
              <w:bottom w:val="single" w:sz="4" w:space="0" w:color="auto"/>
              <w:right w:val="single" w:sz="4" w:space="0" w:color="auto"/>
            </w:tcBorders>
          </w:tcPr>
          <w:p w14:paraId="09F6A58C" w14:textId="77777777" w:rsidR="006B21E7" w:rsidRPr="000307BC" w:rsidRDefault="006B21E7" w:rsidP="006B21E7">
            <w:pPr>
              <w:jc w:val="left"/>
              <w:rPr>
                <w:sz w:val="18"/>
                <w:szCs w:val="18"/>
              </w:rPr>
            </w:pPr>
            <w:r w:rsidRPr="000307BC">
              <w:rPr>
                <w:sz w:val="18"/>
                <w:szCs w:val="18"/>
              </w:rPr>
              <w:t>ČU</w:t>
            </w:r>
          </w:p>
        </w:tc>
        <w:tc>
          <w:tcPr>
            <w:tcW w:w="4700" w:type="dxa"/>
            <w:gridSpan w:val="2"/>
            <w:tcBorders>
              <w:top w:val="single" w:sz="4" w:space="0" w:color="auto"/>
              <w:left w:val="single" w:sz="4" w:space="0" w:color="auto"/>
              <w:bottom w:val="single" w:sz="4" w:space="0" w:color="auto"/>
              <w:right w:val="single" w:sz="4" w:space="0" w:color="auto"/>
            </w:tcBorders>
          </w:tcPr>
          <w:p w14:paraId="56399884" w14:textId="77777777" w:rsidR="006B21E7" w:rsidRPr="000D3ABE" w:rsidRDefault="006B21E7" w:rsidP="006B21E7">
            <w:pPr>
              <w:pStyle w:val="Telobesedila2"/>
              <w:tabs>
                <w:tab w:val="clear" w:pos="1420"/>
              </w:tabs>
            </w:pPr>
            <w:r w:rsidRPr="000D3ABE">
              <w:t>*datum veljavnosti registracije: 31.7.2019</w:t>
            </w:r>
          </w:p>
        </w:tc>
      </w:tr>
      <w:tr w:rsidR="006B21E7" w:rsidRPr="000307BC" w14:paraId="60930B05" w14:textId="77777777" w:rsidTr="006B21E7">
        <w:trPr>
          <w:jc w:val="center"/>
        </w:trPr>
        <w:tc>
          <w:tcPr>
            <w:tcW w:w="2278" w:type="dxa"/>
            <w:tcBorders>
              <w:top w:val="single" w:sz="4" w:space="0" w:color="auto"/>
              <w:left w:val="single" w:sz="4" w:space="0" w:color="auto"/>
              <w:bottom w:val="single" w:sz="4" w:space="0" w:color="auto"/>
              <w:right w:val="single" w:sz="4" w:space="0" w:color="auto"/>
            </w:tcBorders>
          </w:tcPr>
          <w:p w14:paraId="6FD78158" w14:textId="77777777" w:rsidR="006B21E7" w:rsidRPr="000307BC" w:rsidRDefault="006B21E7" w:rsidP="006B21E7">
            <w:pPr>
              <w:jc w:val="left"/>
              <w:rPr>
                <w:sz w:val="18"/>
                <w:szCs w:val="18"/>
              </w:rPr>
            </w:pPr>
            <w:r w:rsidRPr="000307BC">
              <w:rPr>
                <w:sz w:val="18"/>
                <w:szCs w:val="18"/>
              </w:rPr>
              <w:t>Enoletni in večletni ozkolistni pleveli</w:t>
            </w:r>
          </w:p>
        </w:tc>
        <w:tc>
          <w:tcPr>
            <w:tcW w:w="1696" w:type="dxa"/>
            <w:gridSpan w:val="2"/>
            <w:tcBorders>
              <w:top w:val="single" w:sz="4" w:space="0" w:color="auto"/>
              <w:left w:val="single" w:sz="4" w:space="0" w:color="auto"/>
              <w:bottom w:val="single" w:sz="4" w:space="0" w:color="auto"/>
              <w:right w:val="single" w:sz="4" w:space="0" w:color="auto"/>
            </w:tcBorders>
          </w:tcPr>
          <w:p w14:paraId="398A05FB" w14:textId="77777777" w:rsidR="006B21E7" w:rsidRPr="000307BC" w:rsidRDefault="006B21E7" w:rsidP="006B21E7">
            <w:pPr>
              <w:jc w:val="left"/>
              <w:rPr>
                <w:sz w:val="18"/>
                <w:szCs w:val="18"/>
              </w:rPr>
            </w:pPr>
            <w:r w:rsidRPr="000307BC">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7F142F25" w14:textId="77777777" w:rsidR="006B21E7" w:rsidRPr="000307BC" w:rsidRDefault="006B21E7" w:rsidP="006B21E7">
            <w:pPr>
              <w:jc w:val="left"/>
              <w:rPr>
                <w:sz w:val="18"/>
                <w:szCs w:val="18"/>
              </w:rPr>
            </w:pPr>
            <w:r w:rsidRPr="000307BC">
              <w:rPr>
                <w:sz w:val="18"/>
                <w:szCs w:val="18"/>
              </w:rPr>
              <w:t>Zetrola</w:t>
            </w:r>
          </w:p>
        </w:tc>
        <w:tc>
          <w:tcPr>
            <w:tcW w:w="2552" w:type="dxa"/>
            <w:tcBorders>
              <w:top w:val="single" w:sz="4" w:space="0" w:color="auto"/>
              <w:left w:val="single" w:sz="4" w:space="0" w:color="auto"/>
              <w:bottom w:val="single" w:sz="4" w:space="0" w:color="auto"/>
              <w:right w:val="single" w:sz="4" w:space="0" w:color="auto"/>
            </w:tcBorders>
          </w:tcPr>
          <w:p w14:paraId="44618ACA" w14:textId="77777777" w:rsidR="006B21E7" w:rsidRPr="000307BC" w:rsidRDefault="006B21E7" w:rsidP="006B21E7">
            <w:pPr>
              <w:jc w:val="left"/>
              <w:rPr>
                <w:sz w:val="18"/>
                <w:szCs w:val="18"/>
              </w:rPr>
            </w:pPr>
            <w:r w:rsidRPr="000307BC">
              <w:rPr>
                <w:sz w:val="18"/>
                <w:szCs w:val="18"/>
              </w:rPr>
              <w:t>0,75-1,5 l/ha</w:t>
            </w:r>
          </w:p>
        </w:tc>
        <w:tc>
          <w:tcPr>
            <w:tcW w:w="1277" w:type="dxa"/>
            <w:tcBorders>
              <w:top w:val="single" w:sz="4" w:space="0" w:color="auto"/>
              <w:left w:val="single" w:sz="4" w:space="0" w:color="auto"/>
              <w:bottom w:val="single" w:sz="4" w:space="0" w:color="auto"/>
              <w:right w:val="single" w:sz="4" w:space="0" w:color="auto"/>
            </w:tcBorders>
          </w:tcPr>
          <w:p w14:paraId="6D163408" w14:textId="77777777" w:rsidR="006B21E7" w:rsidRPr="000307BC" w:rsidRDefault="006B21E7" w:rsidP="006B21E7">
            <w:pPr>
              <w:jc w:val="left"/>
              <w:rPr>
                <w:sz w:val="18"/>
                <w:szCs w:val="18"/>
              </w:rPr>
            </w:pPr>
            <w:r w:rsidRPr="000307BC">
              <w:rPr>
                <w:sz w:val="18"/>
                <w:szCs w:val="18"/>
              </w:rPr>
              <w:t>60</w:t>
            </w:r>
          </w:p>
        </w:tc>
        <w:tc>
          <w:tcPr>
            <w:tcW w:w="4700" w:type="dxa"/>
            <w:gridSpan w:val="2"/>
            <w:tcBorders>
              <w:top w:val="single" w:sz="4" w:space="0" w:color="auto"/>
              <w:left w:val="single" w:sz="4" w:space="0" w:color="auto"/>
              <w:bottom w:val="single" w:sz="4" w:space="0" w:color="auto"/>
              <w:right w:val="single" w:sz="4" w:space="0" w:color="auto"/>
            </w:tcBorders>
          </w:tcPr>
          <w:p w14:paraId="07D71025" w14:textId="77777777" w:rsidR="006B21E7" w:rsidRPr="000D3ABE" w:rsidDel="00572E42" w:rsidRDefault="006B21E7" w:rsidP="006B21E7">
            <w:pPr>
              <w:pStyle w:val="Telobesedila2"/>
              <w:tabs>
                <w:tab w:val="clear" w:pos="1420"/>
              </w:tabs>
              <w:rPr>
                <w:lang w:eastAsia="sl-SI"/>
              </w:rPr>
            </w:pPr>
            <w:r w:rsidRPr="00131375">
              <w:rPr>
                <w:lang w:eastAsia="sl-SI"/>
              </w:rPr>
              <w:t>Tretira se v razvojni fazi od treh pravih listov do konca rasti stebla oz. do popolne razraščenosti (BBCH 13-39),</w:t>
            </w:r>
          </w:p>
        </w:tc>
      </w:tr>
    </w:tbl>
    <w:p w14:paraId="041AA5C6" w14:textId="77777777" w:rsidR="006B21E7" w:rsidRPr="000307BC" w:rsidRDefault="006B21E7" w:rsidP="006B21E7">
      <w:pPr>
        <w:pStyle w:val="Naslov3"/>
        <w:numPr>
          <w:ilvl w:val="0"/>
          <w:numId w:val="0"/>
        </w:numPr>
        <w:tabs>
          <w:tab w:val="clear" w:pos="926"/>
        </w:tabs>
        <w:ind w:left="1361"/>
        <w:rPr>
          <w:sz w:val="20"/>
          <w:szCs w:val="20"/>
        </w:rPr>
      </w:pPr>
    </w:p>
    <w:p w14:paraId="49BFD75B" w14:textId="77777777" w:rsidR="00A60FF4" w:rsidRDefault="00A60FF4">
      <w:pPr>
        <w:jc w:val="left"/>
        <w:rPr>
          <w:b/>
          <w:bCs/>
          <w:sz w:val="20"/>
          <w:szCs w:val="20"/>
          <w:lang w:eastAsia="x-none"/>
        </w:rPr>
      </w:pPr>
      <w:bookmarkStart w:id="576" w:name="_Toc511825785"/>
      <w:r>
        <w:rPr>
          <w:sz w:val="20"/>
          <w:szCs w:val="20"/>
        </w:rPr>
        <w:br w:type="page"/>
      </w:r>
    </w:p>
    <w:p w14:paraId="0D564013" w14:textId="1E4D15C2" w:rsidR="006B21E7" w:rsidRDefault="006B21E7" w:rsidP="006B21E7">
      <w:pPr>
        <w:pStyle w:val="Naslov3"/>
        <w:numPr>
          <w:ilvl w:val="2"/>
          <w:numId w:val="5"/>
        </w:numPr>
        <w:tabs>
          <w:tab w:val="clear" w:pos="926"/>
        </w:tabs>
        <w:rPr>
          <w:sz w:val="20"/>
          <w:szCs w:val="20"/>
        </w:rPr>
      </w:pPr>
      <w:bookmarkStart w:id="577" w:name="_Toc5773518"/>
      <w:r w:rsidRPr="000307BC">
        <w:rPr>
          <w:sz w:val="20"/>
          <w:szCs w:val="20"/>
        </w:rPr>
        <w:lastRenderedPageBreak/>
        <w:t>ZATIRANJE PLEVELOV V ZGODNJEM KROMPIRJU</w:t>
      </w:r>
      <w:bookmarkEnd w:id="576"/>
      <w:bookmarkEnd w:id="577"/>
      <w:r w:rsidRPr="000307BC">
        <w:rPr>
          <w:sz w:val="20"/>
          <w:szCs w:val="20"/>
        </w:rPr>
        <w:t xml:space="preserve">  </w:t>
      </w:r>
    </w:p>
    <w:p w14:paraId="0E486934" w14:textId="77777777" w:rsidR="001F6FE3" w:rsidRPr="001F6FE3" w:rsidRDefault="001F6FE3" w:rsidP="001F6FE3">
      <w:pPr>
        <w:rPr>
          <w:lang w:eastAsia="x-none"/>
        </w:rPr>
      </w:pPr>
    </w:p>
    <w:tbl>
      <w:tblPr>
        <w:tblW w:w="1607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1559"/>
        <w:gridCol w:w="1843"/>
        <w:gridCol w:w="1984"/>
        <w:gridCol w:w="1984"/>
        <w:gridCol w:w="1134"/>
        <w:gridCol w:w="4898"/>
      </w:tblGrid>
      <w:tr w:rsidR="001F6FE3" w:rsidRPr="000307BC" w14:paraId="72377171" w14:textId="77777777" w:rsidTr="001F6FE3">
        <w:trPr>
          <w:trHeight w:val="54"/>
        </w:trPr>
        <w:tc>
          <w:tcPr>
            <w:tcW w:w="2675" w:type="dxa"/>
            <w:tcBorders>
              <w:top w:val="single" w:sz="12" w:space="0" w:color="auto"/>
              <w:left w:val="single" w:sz="12" w:space="0" w:color="auto"/>
              <w:bottom w:val="single" w:sz="12" w:space="0" w:color="auto"/>
              <w:right w:val="single" w:sz="12" w:space="0" w:color="auto"/>
            </w:tcBorders>
          </w:tcPr>
          <w:p w14:paraId="40E4D3A5" w14:textId="77777777" w:rsidR="001F6FE3" w:rsidRPr="000307BC" w:rsidRDefault="001F6FE3" w:rsidP="006B21E7">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5984A5E" w14:textId="77777777" w:rsidR="001F6FE3" w:rsidRPr="000307BC" w:rsidRDefault="001F6FE3" w:rsidP="006B21E7">
            <w:pPr>
              <w:jc w:val="left"/>
              <w:rPr>
                <w:sz w:val="18"/>
                <w:szCs w:val="18"/>
              </w:rPr>
            </w:pPr>
            <w:r w:rsidRPr="000307BC">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5E69C16D" w14:textId="77777777" w:rsidR="001F6FE3" w:rsidRPr="000307BC" w:rsidRDefault="001F6FE3" w:rsidP="006B21E7">
            <w:pPr>
              <w:jc w:val="left"/>
              <w:rPr>
                <w:sz w:val="18"/>
                <w:szCs w:val="18"/>
              </w:rPr>
            </w:pPr>
            <w:r w:rsidRPr="000307BC">
              <w:rPr>
                <w:sz w:val="18"/>
                <w:szCs w:val="18"/>
              </w:rPr>
              <w:t>FITOFARM.</w:t>
            </w:r>
          </w:p>
          <w:p w14:paraId="1A2E652A" w14:textId="77777777" w:rsidR="001F6FE3" w:rsidRPr="000307BC" w:rsidRDefault="001F6FE3" w:rsidP="006B21E7">
            <w:pPr>
              <w:jc w:val="left"/>
              <w:rPr>
                <w:sz w:val="18"/>
                <w:szCs w:val="18"/>
              </w:rPr>
            </w:pPr>
            <w:r w:rsidRPr="000307BC">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14:paraId="0A4761E9" w14:textId="77777777" w:rsidR="001F6FE3" w:rsidRPr="000307BC" w:rsidRDefault="001F6FE3" w:rsidP="006B21E7">
            <w:pPr>
              <w:jc w:val="left"/>
              <w:rPr>
                <w:sz w:val="18"/>
                <w:szCs w:val="18"/>
              </w:rPr>
            </w:pPr>
          </w:p>
        </w:tc>
        <w:tc>
          <w:tcPr>
            <w:tcW w:w="1984" w:type="dxa"/>
            <w:tcBorders>
              <w:top w:val="single" w:sz="12" w:space="0" w:color="auto"/>
              <w:left w:val="single" w:sz="12" w:space="0" w:color="auto"/>
              <w:bottom w:val="single" w:sz="12" w:space="0" w:color="auto"/>
              <w:right w:val="single" w:sz="12" w:space="0" w:color="auto"/>
            </w:tcBorders>
          </w:tcPr>
          <w:p w14:paraId="00EBCBB0" w14:textId="1B1B8844" w:rsidR="001F6FE3" w:rsidRPr="000307BC" w:rsidRDefault="001F6FE3" w:rsidP="006B21E7">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70F1C0BA" w14:textId="77777777" w:rsidR="001F6FE3" w:rsidRPr="000307BC" w:rsidRDefault="001F6FE3" w:rsidP="006B21E7">
            <w:pPr>
              <w:jc w:val="left"/>
              <w:rPr>
                <w:sz w:val="18"/>
                <w:szCs w:val="18"/>
              </w:rPr>
            </w:pPr>
            <w:r w:rsidRPr="000307BC">
              <w:rPr>
                <w:sz w:val="18"/>
                <w:szCs w:val="18"/>
              </w:rPr>
              <w:t>KARENCA</w:t>
            </w:r>
          </w:p>
        </w:tc>
        <w:tc>
          <w:tcPr>
            <w:tcW w:w="4898" w:type="dxa"/>
            <w:tcBorders>
              <w:top w:val="single" w:sz="12" w:space="0" w:color="auto"/>
              <w:left w:val="single" w:sz="12" w:space="0" w:color="auto"/>
              <w:bottom w:val="single" w:sz="12" w:space="0" w:color="auto"/>
              <w:right w:val="single" w:sz="12" w:space="0" w:color="auto"/>
            </w:tcBorders>
          </w:tcPr>
          <w:p w14:paraId="057B9CB5" w14:textId="77777777" w:rsidR="001F6FE3" w:rsidRPr="000307BC" w:rsidRDefault="001F6FE3" w:rsidP="006B21E7">
            <w:pPr>
              <w:jc w:val="left"/>
              <w:rPr>
                <w:sz w:val="18"/>
                <w:szCs w:val="18"/>
              </w:rPr>
            </w:pPr>
            <w:r w:rsidRPr="000307BC">
              <w:rPr>
                <w:sz w:val="18"/>
                <w:szCs w:val="18"/>
              </w:rPr>
              <w:t>OPOMBE</w:t>
            </w:r>
          </w:p>
        </w:tc>
      </w:tr>
      <w:tr w:rsidR="001F6FE3" w:rsidRPr="000307BC" w14:paraId="6A32E609" w14:textId="77777777" w:rsidTr="001F6FE3">
        <w:trPr>
          <w:trHeight w:val="261"/>
        </w:trPr>
        <w:tc>
          <w:tcPr>
            <w:tcW w:w="2675" w:type="dxa"/>
            <w:tcBorders>
              <w:top w:val="nil"/>
              <w:left w:val="single" w:sz="4" w:space="0" w:color="auto"/>
              <w:bottom w:val="single" w:sz="4" w:space="0" w:color="auto"/>
              <w:right w:val="single" w:sz="4" w:space="0" w:color="auto"/>
            </w:tcBorders>
          </w:tcPr>
          <w:p w14:paraId="5407E3E7" w14:textId="77777777" w:rsidR="001F6FE3" w:rsidRPr="000307BC" w:rsidRDefault="001F6FE3" w:rsidP="006B21E7">
            <w:pPr>
              <w:jc w:val="left"/>
              <w:rPr>
                <w:sz w:val="18"/>
                <w:szCs w:val="18"/>
              </w:rPr>
            </w:pPr>
            <w:r w:rsidRPr="000307BC">
              <w:rPr>
                <w:sz w:val="18"/>
                <w:szCs w:val="18"/>
              </w:rPr>
              <w:t>Enoletni in  nekatere vrste večletnih ozkolistnih plevelov</w:t>
            </w:r>
          </w:p>
        </w:tc>
        <w:tc>
          <w:tcPr>
            <w:tcW w:w="1559" w:type="dxa"/>
            <w:tcBorders>
              <w:top w:val="nil"/>
              <w:left w:val="single" w:sz="4" w:space="0" w:color="auto"/>
              <w:bottom w:val="single" w:sz="4" w:space="0" w:color="auto"/>
              <w:right w:val="single" w:sz="4" w:space="0" w:color="auto"/>
            </w:tcBorders>
          </w:tcPr>
          <w:p w14:paraId="4DBEE577" w14:textId="77777777" w:rsidR="001F6FE3" w:rsidRPr="000307BC" w:rsidRDefault="001F6FE3" w:rsidP="006B21E7">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2F75EA30" w14:textId="77777777" w:rsidR="001F6FE3" w:rsidRPr="000307BC" w:rsidRDefault="001F6FE3" w:rsidP="006B21E7">
            <w:pPr>
              <w:jc w:val="left"/>
              <w:rPr>
                <w:sz w:val="18"/>
                <w:szCs w:val="18"/>
              </w:rPr>
            </w:pPr>
            <w:r w:rsidRPr="000307BC">
              <w:rPr>
                <w:sz w:val="18"/>
                <w:szCs w:val="18"/>
              </w:rPr>
              <w:t>Activus 40 WG</w:t>
            </w:r>
            <w:r w:rsidRPr="00131375">
              <w:rPr>
                <w:sz w:val="18"/>
                <w:szCs w:val="18"/>
              </w:rPr>
              <w:t>**</w:t>
            </w:r>
          </w:p>
        </w:tc>
        <w:tc>
          <w:tcPr>
            <w:tcW w:w="1984" w:type="dxa"/>
            <w:tcBorders>
              <w:top w:val="nil"/>
              <w:left w:val="single" w:sz="4" w:space="0" w:color="auto"/>
              <w:bottom w:val="single" w:sz="4" w:space="0" w:color="auto"/>
              <w:right w:val="single" w:sz="4" w:space="0" w:color="auto"/>
            </w:tcBorders>
          </w:tcPr>
          <w:p w14:paraId="33234749"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59A5F2C0" w14:textId="6F83ECE0" w:rsidR="001F6FE3" w:rsidRPr="000307BC" w:rsidRDefault="001F6FE3" w:rsidP="006B21E7">
            <w:pPr>
              <w:jc w:val="left"/>
              <w:rPr>
                <w:sz w:val="18"/>
                <w:szCs w:val="18"/>
              </w:rPr>
            </w:pPr>
            <w:r w:rsidRPr="000307BC">
              <w:rPr>
                <w:sz w:val="18"/>
                <w:szCs w:val="18"/>
              </w:rPr>
              <w:t>4 kg/ha</w:t>
            </w:r>
          </w:p>
        </w:tc>
        <w:tc>
          <w:tcPr>
            <w:tcW w:w="1134" w:type="dxa"/>
            <w:tcBorders>
              <w:top w:val="nil"/>
              <w:left w:val="single" w:sz="4" w:space="0" w:color="auto"/>
              <w:bottom w:val="single" w:sz="4" w:space="0" w:color="auto"/>
              <w:right w:val="single" w:sz="4" w:space="0" w:color="auto"/>
            </w:tcBorders>
          </w:tcPr>
          <w:p w14:paraId="4E5E9C3F" w14:textId="77777777" w:rsidR="001F6FE3" w:rsidRPr="000307BC" w:rsidRDefault="001F6FE3"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1E9CF754" w14:textId="77777777" w:rsidR="001F6FE3" w:rsidRDefault="001F6FE3" w:rsidP="006B21E7">
            <w:pPr>
              <w:pStyle w:val="Telobesedila2"/>
              <w:tabs>
                <w:tab w:val="clear" w:pos="1420"/>
              </w:tabs>
            </w:pPr>
            <w:r w:rsidRPr="00C046F5">
              <w:t>Tretiramo po saditvi in pred vznikom krompirja</w:t>
            </w:r>
          </w:p>
          <w:p w14:paraId="06C90E36" w14:textId="77777777" w:rsidR="001F6FE3" w:rsidRPr="00C046F5" w:rsidRDefault="001F6FE3" w:rsidP="006B21E7">
            <w:pPr>
              <w:pStyle w:val="Telobesedila2"/>
              <w:tabs>
                <w:tab w:val="clear" w:pos="1420"/>
              </w:tabs>
            </w:pPr>
            <w:r w:rsidRPr="00131375">
              <w:t>** Zaloge v uporabi do 12.8.2019</w:t>
            </w:r>
          </w:p>
        </w:tc>
      </w:tr>
      <w:tr w:rsidR="001F6FE3" w:rsidRPr="000307BC" w14:paraId="1741D32D" w14:textId="77777777" w:rsidTr="001F6FE3">
        <w:trPr>
          <w:trHeight w:val="261"/>
        </w:trPr>
        <w:tc>
          <w:tcPr>
            <w:tcW w:w="2675" w:type="dxa"/>
            <w:tcBorders>
              <w:top w:val="nil"/>
              <w:left w:val="single" w:sz="4" w:space="0" w:color="auto"/>
              <w:bottom w:val="single" w:sz="4" w:space="0" w:color="auto"/>
              <w:right w:val="single" w:sz="4" w:space="0" w:color="auto"/>
            </w:tcBorders>
          </w:tcPr>
          <w:p w14:paraId="3DAFDEDB" w14:textId="77777777" w:rsidR="001F6FE3" w:rsidRPr="000307BC" w:rsidRDefault="001F6FE3" w:rsidP="006B21E7">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1F054D81" w14:textId="77777777" w:rsidR="001F6FE3" w:rsidRPr="000307BC" w:rsidRDefault="001F6FE3" w:rsidP="006B21E7">
            <w:pPr>
              <w:jc w:val="left"/>
              <w:rPr>
                <w:sz w:val="18"/>
                <w:szCs w:val="18"/>
              </w:rPr>
            </w:pPr>
            <w:r w:rsidRPr="000307BC">
              <w:rPr>
                <w:sz w:val="18"/>
                <w:szCs w:val="18"/>
              </w:rPr>
              <w:t>propakvizafop</w:t>
            </w:r>
          </w:p>
        </w:tc>
        <w:tc>
          <w:tcPr>
            <w:tcW w:w="1843" w:type="dxa"/>
            <w:tcBorders>
              <w:top w:val="nil"/>
              <w:left w:val="single" w:sz="4" w:space="0" w:color="auto"/>
              <w:bottom w:val="single" w:sz="4" w:space="0" w:color="auto"/>
              <w:right w:val="single" w:sz="4" w:space="0" w:color="auto"/>
            </w:tcBorders>
          </w:tcPr>
          <w:p w14:paraId="297B0E74" w14:textId="77777777" w:rsidR="001F6FE3" w:rsidRPr="000307BC" w:rsidRDefault="001F6FE3" w:rsidP="006B21E7">
            <w:pPr>
              <w:jc w:val="left"/>
              <w:rPr>
                <w:b/>
                <w:sz w:val="18"/>
                <w:szCs w:val="18"/>
              </w:rPr>
            </w:pPr>
            <w:r w:rsidRPr="000307BC">
              <w:rPr>
                <w:sz w:val="18"/>
                <w:szCs w:val="18"/>
              </w:rPr>
              <w:t xml:space="preserve">Agil 100 EC </w:t>
            </w:r>
          </w:p>
          <w:p w14:paraId="70E641A5"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2326DB22"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4C71380C" w14:textId="6B728360" w:rsidR="001F6FE3" w:rsidRPr="000307BC" w:rsidRDefault="001F6FE3" w:rsidP="006B21E7">
            <w:pPr>
              <w:jc w:val="left"/>
              <w:rPr>
                <w:sz w:val="18"/>
                <w:szCs w:val="18"/>
              </w:rPr>
            </w:pPr>
            <w:r w:rsidRPr="000307BC">
              <w:rPr>
                <w:sz w:val="18"/>
                <w:szCs w:val="18"/>
              </w:rPr>
              <w:t>0,75-1,5 l/ha</w:t>
            </w:r>
          </w:p>
        </w:tc>
        <w:tc>
          <w:tcPr>
            <w:tcW w:w="1134" w:type="dxa"/>
            <w:tcBorders>
              <w:top w:val="nil"/>
              <w:left w:val="single" w:sz="4" w:space="0" w:color="auto"/>
              <w:bottom w:val="single" w:sz="4" w:space="0" w:color="auto"/>
              <w:right w:val="single" w:sz="4" w:space="0" w:color="auto"/>
            </w:tcBorders>
          </w:tcPr>
          <w:p w14:paraId="2E800DC9" w14:textId="77777777" w:rsidR="001F6FE3" w:rsidRPr="000307BC" w:rsidRDefault="001F6FE3" w:rsidP="006B21E7">
            <w:pPr>
              <w:jc w:val="left"/>
              <w:rPr>
                <w:sz w:val="18"/>
                <w:szCs w:val="18"/>
              </w:rPr>
            </w:pPr>
            <w:r w:rsidRPr="000307BC">
              <w:rPr>
                <w:sz w:val="18"/>
                <w:szCs w:val="18"/>
              </w:rPr>
              <w:t>30</w:t>
            </w:r>
          </w:p>
        </w:tc>
        <w:tc>
          <w:tcPr>
            <w:tcW w:w="4898" w:type="dxa"/>
            <w:tcBorders>
              <w:top w:val="nil"/>
              <w:left w:val="single" w:sz="4" w:space="0" w:color="auto"/>
              <w:bottom w:val="single" w:sz="4" w:space="0" w:color="auto"/>
              <w:right w:val="single" w:sz="4" w:space="0" w:color="auto"/>
            </w:tcBorders>
          </w:tcPr>
          <w:p w14:paraId="019DA14E" w14:textId="77777777" w:rsidR="001F6FE3" w:rsidRPr="00C046F5" w:rsidRDefault="001F6FE3" w:rsidP="006B21E7">
            <w:pPr>
              <w:pStyle w:val="Telobesedila2"/>
              <w:tabs>
                <w:tab w:val="clear" w:pos="1420"/>
              </w:tabs>
            </w:pPr>
            <w:r w:rsidRPr="00C046F5">
              <w:t xml:space="preserve">Uporaba po vzniku. </w:t>
            </w:r>
          </w:p>
        </w:tc>
      </w:tr>
      <w:tr w:rsidR="001F6FE3" w:rsidRPr="000307BC" w14:paraId="52C8BD92" w14:textId="77777777" w:rsidTr="001F6FE3">
        <w:trPr>
          <w:trHeight w:val="261"/>
        </w:trPr>
        <w:tc>
          <w:tcPr>
            <w:tcW w:w="2675" w:type="dxa"/>
            <w:tcBorders>
              <w:top w:val="nil"/>
              <w:left w:val="single" w:sz="4" w:space="0" w:color="auto"/>
              <w:bottom w:val="single" w:sz="4" w:space="0" w:color="auto"/>
              <w:right w:val="single" w:sz="4" w:space="0" w:color="auto"/>
            </w:tcBorders>
          </w:tcPr>
          <w:p w14:paraId="1EDDF166" w14:textId="77777777" w:rsidR="001F6FE3" w:rsidRPr="000307BC" w:rsidRDefault="001F6FE3" w:rsidP="006B21E7">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4382A2DB" w14:textId="77777777" w:rsidR="001F6FE3" w:rsidRPr="000307BC" w:rsidRDefault="001F6FE3" w:rsidP="006B21E7">
            <w:pPr>
              <w:jc w:val="left"/>
              <w:rPr>
                <w:sz w:val="18"/>
                <w:szCs w:val="18"/>
              </w:rPr>
            </w:pPr>
            <w:r w:rsidRPr="000307BC">
              <w:rPr>
                <w:sz w:val="18"/>
                <w:szCs w:val="18"/>
              </w:rPr>
              <w:t>bentazon</w:t>
            </w:r>
          </w:p>
        </w:tc>
        <w:tc>
          <w:tcPr>
            <w:tcW w:w="1843" w:type="dxa"/>
            <w:tcBorders>
              <w:top w:val="nil"/>
              <w:left w:val="single" w:sz="4" w:space="0" w:color="auto"/>
              <w:bottom w:val="single" w:sz="4" w:space="0" w:color="auto"/>
              <w:right w:val="single" w:sz="4" w:space="0" w:color="auto"/>
            </w:tcBorders>
          </w:tcPr>
          <w:p w14:paraId="05AE8C5F" w14:textId="77777777" w:rsidR="001F6FE3" w:rsidRPr="000307BC" w:rsidRDefault="001F6FE3" w:rsidP="006B21E7">
            <w:pPr>
              <w:jc w:val="left"/>
              <w:rPr>
                <w:sz w:val="18"/>
                <w:szCs w:val="18"/>
              </w:rPr>
            </w:pPr>
            <w:r w:rsidRPr="000307BC">
              <w:rPr>
                <w:sz w:val="18"/>
                <w:szCs w:val="18"/>
              </w:rPr>
              <w:t>Basagran 480</w:t>
            </w:r>
            <w:r w:rsidRPr="00131375">
              <w:rPr>
                <w:sz w:val="18"/>
                <w:szCs w:val="18"/>
              </w:rPr>
              <w:t>*</w:t>
            </w:r>
          </w:p>
        </w:tc>
        <w:tc>
          <w:tcPr>
            <w:tcW w:w="1984" w:type="dxa"/>
            <w:tcBorders>
              <w:top w:val="nil"/>
              <w:left w:val="single" w:sz="4" w:space="0" w:color="auto"/>
              <w:bottom w:val="single" w:sz="4" w:space="0" w:color="auto"/>
              <w:right w:val="single" w:sz="4" w:space="0" w:color="auto"/>
            </w:tcBorders>
          </w:tcPr>
          <w:p w14:paraId="47689579"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144BBFB4" w14:textId="24B17880" w:rsidR="001F6FE3" w:rsidRPr="000307BC" w:rsidRDefault="001F6FE3" w:rsidP="006B21E7">
            <w:pPr>
              <w:jc w:val="left"/>
              <w:rPr>
                <w:sz w:val="18"/>
                <w:szCs w:val="18"/>
              </w:rPr>
            </w:pPr>
            <w:r w:rsidRPr="000307BC">
              <w:rPr>
                <w:sz w:val="18"/>
                <w:szCs w:val="18"/>
              </w:rPr>
              <w:t>2 l/ha</w:t>
            </w:r>
          </w:p>
        </w:tc>
        <w:tc>
          <w:tcPr>
            <w:tcW w:w="1134" w:type="dxa"/>
            <w:tcBorders>
              <w:top w:val="nil"/>
              <w:left w:val="single" w:sz="4" w:space="0" w:color="auto"/>
              <w:bottom w:val="single" w:sz="4" w:space="0" w:color="auto"/>
              <w:right w:val="single" w:sz="4" w:space="0" w:color="auto"/>
            </w:tcBorders>
          </w:tcPr>
          <w:p w14:paraId="39060FCB" w14:textId="77777777" w:rsidR="001F6FE3" w:rsidRPr="000307BC" w:rsidRDefault="001F6FE3" w:rsidP="006B21E7">
            <w:pPr>
              <w:jc w:val="left"/>
              <w:rPr>
                <w:sz w:val="18"/>
                <w:szCs w:val="18"/>
              </w:rPr>
            </w:pPr>
            <w:r w:rsidRPr="000307BC">
              <w:rPr>
                <w:sz w:val="18"/>
                <w:szCs w:val="18"/>
              </w:rPr>
              <w:t>42</w:t>
            </w:r>
          </w:p>
        </w:tc>
        <w:tc>
          <w:tcPr>
            <w:tcW w:w="4898" w:type="dxa"/>
            <w:tcBorders>
              <w:top w:val="nil"/>
              <w:left w:val="single" w:sz="4" w:space="0" w:color="auto"/>
              <w:bottom w:val="single" w:sz="4" w:space="0" w:color="auto"/>
              <w:right w:val="single" w:sz="4" w:space="0" w:color="auto"/>
            </w:tcBorders>
          </w:tcPr>
          <w:p w14:paraId="3898A973" w14:textId="77777777" w:rsidR="001F6FE3" w:rsidRPr="00C046F5" w:rsidRDefault="001F6FE3" w:rsidP="006B21E7">
            <w:pPr>
              <w:jc w:val="left"/>
              <w:rPr>
                <w:sz w:val="18"/>
                <w:szCs w:val="18"/>
              </w:rPr>
            </w:pPr>
            <w:r w:rsidRPr="00C046F5">
              <w:rPr>
                <w:sz w:val="18"/>
                <w:szCs w:val="18"/>
              </w:rPr>
              <w:t>Tretiranje v deljenih odmerkih, skupno največ 2L/ha..</w:t>
            </w:r>
          </w:p>
          <w:p w14:paraId="53A97E49" w14:textId="77777777" w:rsidR="001F6FE3" w:rsidRDefault="001F6FE3" w:rsidP="006B21E7">
            <w:pPr>
              <w:jc w:val="left"/>
              <w:rPr>
                <w:sz w:val="18"/>
                <w:szCs w:val="18"/>
                <w:lang w:eastAsia="sl-SI"/>
              </w:rPr>
            </w:pPr>
            <w:r w:rsidRPr="00C046F5">
              <w:rPr>
                <w:sz w:val="18"/>
                <w:szCs w:val="18"/>
                <w:lang w:eastAsia="sl-SI"/>
              </w:rPr>
              <w:t>Tretira se do višine posevka najvec 10 cm in ko temperatura zraka ne presega 25 °C.</w:t>
            </w:r>
          </w:p>
          <w:p w14:paraId="285EAABC" w14:textId="77777777" w:rsidR="001F6FE3" w:rsidRPr="00C046F5" w:rsidRDefault="001F6FE3" w:rsidP="006B21E7">
            <w:pPr>
              <w:jc w:val="left"/>
              <w:rPr>
                <w:sz w:val="18"/>
                <w:szCs w:val="18"/>
              </w:rPr>
            </w:pPr>
            <w:r w:rsidRPr="00131375">
              <w:rPr>
                <w:sz w:val="18"/>
                <w:szCs w:val="18"/>
              </w:rPr>
              <w:t>* datum veljavnosti: 30.6.2019</w:t>
            </w:r>
          </w:p>
        </w:tc>
      </w:tr>
      <w:tr w:rsidR="001F6FE3" w:rsidRPr="000307BC" w14:paraId="4D2E9904" w14:textId="77777777" w:rsidTr="001F6FE3">
        <w:trPr>
          <w:trHeight w:val="261"/>
        </w:trPr>
        <w:tc>
          <w:tcPr>
            <w:tcW w:w="2675" w:type="dxa"/>
            <w:tcBorders>
              <w:top w:val="nil"/>
              <w:left w:val="single" w:sz="4" w:space="0" w:color="auto"/>
              <w:bottom w:val="single" w:sz="4" w:space="0" w:color="auto"/>
              <w:right w:val="single" w:sz="4" w:space="0" w:color="auto"/>
            </w:tcBorders>
          </w:tcPr>
          <w:p w14:paraId="7A1D6A9E" w14:textId="77777777" w:rsidR="001F6FE3" w:rsidRPr="000307BC" w:rsidRDefault="001F6FE3" w:rsidP="006B21E7">
            <w:pPr>
              <w:jc w:val="left"/>
              <w:rPr>
                <w:sz w:val="18"/>
                <w:szCs w:val="18"/>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559034C5" w14:textId="77777777" w:rsidR="001F6FE3" w:rsidRPr="000307BC" w:rsidRDefault="001F6FE3" w:rsidP="006B21E7">
            <w:pPr>
              <w:jc w:val="left"/>
              <w:rPr>
                <w:sz w:val="18"/>
                <w:szCs w:val="18"/>
              </w:rPr>
            </w:pPr>
            <w:r w:rsidRPr="000307BC">
              <w:rPr>
                <w:sz w:val="18"/>
                <w:szCs w:val="18"/>
              </w:rPr>
              <w:t>prosulfokarb</w:t>
            </w:r>
          </w:p>
        </w:tc>
        <w:tc>
          <w:tcPr>
            <w:tcW w:w="1843" w:type="dxa"/>
            <w:tcBorders>
              <w:top w:val="nil"/>
              <w:left w:val="single" w:sz="4" w:space="0" w:color="auto"/>
              <w:bottom w:val="single" w:sz="4" w:space="0" w:color="auto"/>
              <w:right w:val="single" w:sz="4" w:space="0" w:color="auto"/>
            </w:tcBorders>
          </w:tcPr>
          <w:p w14:paraId="18454FB2" w14:textId="77777777" w:rsidR="001F6FE3" w:rsidRPr="000307BC" w:rsidRDefault="001F6FE3" w:rsidP="006B21E7">
            <w:pPr>
              <w:jc w:val="left"/>
              <w:rPr>
                <w:sz w:val="18"/>
                <w:szCs w:val="18"/>
              </w:rPr>
            </w:pPr>
            <w:r w:rsidRPr="000307BC">
              <w:rPr>
                <w:sz w:val="18"/>
                <w:szCs w:val="18"/>
              </w:rPr>
              <w:t>Boxer</w:t>
            </w:r>
            <w:r w:rsidRPr="00131375">
              <w:rPr>
                <w:sz w:val="18"/>
                <w:szCs w:val="18"/>
              </w:rPr>
              <w:t>*</w:t>
            </w:r>
          </w:p>
        </w:tc>
        <w:tc>
          <w:tcPr>
            <w:tcW w:w="1984" w:type="dxa"/>
            <w:tcBorders>
              <w:top w:val="nil"/>
              <w:left w:val="single" w:sz="4" w:space="0" w:color="auto"/>
              <w:bottom w:val="single" w:sz="4" w:space="0" w:color="auto"/>
              <w:right w:val="single" w:sz="4" w:space="0" w:color="auto"/>
            </w:tcBorders>
          </w:tcPr>
          <w:p w14:paraId="0361B20A"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360F293F" w14:textId="123B2E08" w:rsidR="001F6FE3" w:rsidRPr="000307BC" w:rsidRDefault="001F6FE3" w:rsidP="006B21E7">
            <w:pPr>
              <w:jc w:val="left"/>
              <w:rPr>
                <w:sz w:val="18"/>
                <w:szCs w:val="18"/>
              </w:rPr>
            </w:pPr>
            <w:r w:rsidRPr="000307BC">
              <w:rPr>
                <w:sz w:val="18"/>
                <w:szCs w:val="18"/>
              </w:rPr>
              <w:t>5 l/ha</w:t>
            </w:r>
          </w:p>
        </w:tc>
        <w:tc>
          <w:tcPr>
            <w:tcW w:w="1134" w:type="dxa"/>
            <w:tcBorders>
              <w:top w:val="nil"/>
              <w:left w:val="single" w:sz="4" w:space="0" w:color="auto"/>
              <w:bottom w:val="single" w:sz="4" w:space="0" w:color="auto"/>
              <w:right w:val="single" w:sz="4" w:space="0" w:color="auto"/>
            </w:tcBorders>
          </w:tcPr>
          <w:p w14:paraId="7EAE1798" w14:textId="77777777" w:rsidR="001F6FE3" w:rsidRPr="000307BC" w:rsidRDefault="001F6FE3"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77CC2DE2" w14:textId="77777777" w:rsidR="001F6FE3" w:rsidRDefault="001F6FE3" w:rsidP="006B21E7">
            <w:pPr>
              <w:jc w:val="left"/>
              <w:rPr>
                <w:sz w:val="18"/>
                <w:szCs w:val="18"/>
              </w:rPr>
            </w:pPr>
            <w:r w:rsidRPr="00C046F5">
              <w:rPr>
                <w:sz w:val="18"/>
                <w:szCs w:val="18"/>
              </w:rPr>
              <w:t>Tretiramo po saditvi in pred vznikom krompirja. S sredstvom se lahko tretira samo z napravami na traktorski pogon</w:t>
            </w:r>
            <w:r>
              <w:rPr>
                <w:sz w:val="18"/>
                <w:szCs w:val="18"/>
              </w:rPr>
              <w:t>.</w:t>
            </w:r>
          </w:p>
          <w:p w14:paraId="6F09271E" w14:textId="77777777" w:rsidR="001F6FE3" w:rsidRPr="00C046F5" w:rsidRDefault="001F6FE3" w:rsidP="006B21E7">
            <w:pPr>
              <w:jc w:val="left"/>
              <w:rPr>
                <w:sz w:val="18"/>
                <w:szCs w:val="18"/>
              </w:rPr>
            </w:pPr>
            <w:r w:rsidRPr="00131375">
              <w:rPr>
                <w:sz w:val="18"/>
                <w:szCs w:val="18"/>
              </w:rPr>
              <w:t>*datum veljavnosti: 31.10.2019</w:t>
            </w:r>
          </w:p>
        </w:tc>
      </w:tr>
      <w:tr w:rsidR="001F6FE3" w:rsidRPr="000307BC" w14:paraId="6D60E539" w14:textId="77777777" w:rsidTr="001F6FE3">
        <w:trPr>
          <w:trHeight w:val="261"/>
        </w:trPr>
        <w:tc>
          <w:tcPr>
            <w:tcW w:w="2675" w:type="dxa"/>
            <w:tcBorders>
              <w:top w:val="nil"/>
              <w:left w:val="single" w:sz="4" w:space="0" w:color="auto"/>
              <w:bottom w:val="single" w:sz="4" w:space="0" w:color="auto"/>
              <w:right w:val="single" w:sz="4" w:space="0" w:color="auto"/>
            </w:tcBorders>
          </w:tcPr>
          <w:p w14:paraId="0FB116AF" w14:textId="77777777" w:rsidR="001F6FE3" w:rsidRPr="000307BC" w:rsidRDefault="001F6FE3" w:rsidP="006B21E7">
            <w:pPr>
              <w:jc w:val="left"/>
              <w:rPr>
                <w:sz w:val="18"/>
                <w:szCs w:val="18"/>
              </w:rPr>
            </w:pPr>
            <w:r w:rsidRPr="000307BC">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14:paraId="17BFDE17" w14:textId="77777777" w:rsidR="001F6FE3" w:rsidRPr="000307BC" w:rsidRDefault="001F6FE3" w:rsidP="006B21E7">
            <w:pPr>
              <w:jc w:val="left"/>
              <w:rPr>
                <w:sz w:val="18"/>
                <w:szCs w:val="18"/>
              </w:rPr>
            </w:pPr>
            <w:r w:rsidRPr="000307BC">
              <w:rPr>
                <w:sz w:val="18"/>
                <w:szCs w:val="18"/>
              </w:rPr>
              <w:t>metribuzin</w:t>
            </w:r>
          </w:p>
        </w:tc>
        <w:tc>
          <w:tcPr>
            <w:tcW w:w="1843" w:type="dxa"/>
            <w:tcBorders>
              <w:top w:val="nil"/>
              <w:left w:val="single" w:sz="4" w:space="0" w:color="auto"/>
              <w:bottom w:val="single" w:sz="4" w:space="0" w:color="auto"/>
              <w:right w:val="single" w:sz="4" w:space="0" w:color="auto"/>
            </w:tcBorders>
          </w:tcPr>
          <w:p w14:paraId="36B7D9C5" w14:textId="77777777" w:rsidR="001F6FE3" w:rsidRPr="000307BC" w:rsidRDefault="001F6FE3" w:rsidP="006B21E7">
            <w:pPr>
              <w:jc w:val="left"/>
              <w:rPr>
                <w:sz w:val="18"/>
                <w:szCs w:val="18"/>
              </w:rPr>
            </w:pPr>
            <w:r w:rsidRPr="000307BC">
              <w:rPr>
                <w:sz w:val="18"/>
                <w:szCs w:val="18"/>
              </w:rPr>
              <w:t>Buzzin</w:t>
            </w:r>
          </w:p>
        </w:tc>
        <w:tc>
          <w:tcPr>
            <w:tcW w:w="1984" w:type="dxa"/>
            <w:tcBorders>
              <w:top w:val="nil"/>
              <w:left w:val="single" w:sz="4" w:space="0" w:color="auto"/>
              <w:bottom w:val="single" w:sz="4" w:space="0" w:color="auto"/>
              <w:right w:val="single" w:sz="4" w:space="0" w:color="auto"/>
            </w:tcBorders>
          </w:tcPr>
          <w:p w14:paraId="22883A39"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462A23FF" w14:textId="55F7E7E6" w:rsidR="001F6FE3" w:rsidRPr="000307BC" w:rsidRDefault="001F6FE3" w:rsidP="006B21E7">
            <w:pPr>
              <w:jc w:val="left"/>
              <w:rPr>
                <w:sz w:val="18"/>
                <w:szCs w:val="18"/>
              </w:rPr>
            </w:pPr>
            <w:r w:rsidRPr="000307BC">
              <w:rPr>
                <w:sz w:val="18"/>
                <w:szCs w:val="18"/>
              </w:rPr>
              <w:t>0,75 kg/ha</w:t>
            </w:r>
          </w:p>
        </w:tc>
        <w:tc>
          <w:tcPr>
            <w:tcW w:w="1134" w:type="dxa"/>
            <w:tcBorders>
              <w:top w:val="nil"/>
              <w:left w:val="single" w:sz="4" w:space="0" w:color="auto"/>
              <w:bottom w:val="single" w:sz="4" w:space="0" w:color="auto"/>
              <w:right w:val="single" w:sz="4" w:space="0" w:color="auto"/>
            </w:tcBorders>
          </w:tcPr>
          <w:p w14:paraId="59B3C7C6" w14:textId="77777777" w:rsidR="001F6FE3" w:rsidRPr="000307BC" w:rsidRDefault="001F6FE3"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6103E479" w14:textId="77777777" w:rsidR="001F6FE3" w:rsidRPr="00C046F5" w:rsidRDefault="001F6FE3" w:rsidP="006B21E7">
            <w:pPr>
              <w:jc w:val="left"/>
              <w:rPr>
                <w:sz w:val="18"/>
                <w:szCs w:val="18"/>
              </w:rPr>
            </w:pPr>
          </w:p>
        </w:tc>
      </w:tr>
      <w:tr w:rsidR="001F6FE3" w:rsidRPr="000307BC" w14:paraId="4B61BE97" w14:textId="77777777" w:rsidTr="001F6FE3">
        <w:trPr>
          <w:trHeight w:val="261"/>
        </w:trPr>
        <w:tc>
          <w:tcPr>
            <w:tcW w:w="2675" w:type="dxa"/>
            <w:tcBorders>
              <w:top w:val="nil"/>
              <w:left w:val="single" w:sz="4" w:space="0" w:color="auto"/>
              <w:bottom w:val="single" w:sz="4" w:space="0" w:color="auto"/>
              <w:right w:val="single" w:sz="4" w:space="0" w:color="auto"/>
            </w:tcBorders>
          </w:tcPr>
          <w:p w14:paraId="10F64DE7" w14:textId="77777777" w:rsidR="001F6FE3" w:rsidRPr="000307BC" w:rsidRDefault="001F6FE3" w:rsidP="006B21E7">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54175B40" w14:textId="77777777" w:rsidR="001F6FE3" w:rsidRPr="000307BC" w:rsidRDefault="001F6FE3" w:rsidP="006B21E7">
            <w:pPr>
              <w:jc w:val="left"/>
              <w:rPr>
                <w:sz w:val="18"/>
                <w:szCs w:val="18"/>
              </w:rPr>
            </w:pPr>
            <w:r w:rsidRPr="000307BC">
              <w:rPr>
                <w:sz w:val="18"/>
                <w:szCs w:val="18"/>
              </w:rPr>
              <w:t>cikloksidim</w:t>
            </w:r>
          </w:p>
        </w:tc>
        <w:tc>
          <w:tcPr>
            <w:tcW w:w="1843" w:type="dxa"/>
            <w:tcBorders>
              <w:top w:val="nil"/>
              <w:left w:val="single" w:sz="4" w:space="0" w:color="auto"/>
              <w:bottom w:val="single" w:sz="4" w:space="0" w:color="auto"/>
              <w:right w:val="single" w:sz="4" w:space="0" w:color="auto"/>
            </w:tcBorders>
          </w:tcPr>
          <w:p w14:paraId="1F149944" w14:textId="77777777" w:rsidR="001F6FE3" w:rsidRPr="000307BC" w:rsidRDefault="001F6FE3" w:rsidP="006B21E7">
            <w:pPr>
              <w:jc w:val="left"/>
              <w:rPr>
                <w:b/>
                <w:bCs/>
                <w:sz w:val="18"/>
                <w:szCs w:val="18"/>
              </w:rPr>
            </w:pPr>
            <w:r w:rsidRPr="000307BC">
              <w:rPr>
                <w:sz w:val="18"/>
                <w:szCs w:val="18"/>
              </w:rPr>
              <w:t xml:space="preserve">Focus  ultra </w:t>
            </w:r>
          </w:p>
        </w:tc>
        <w:tc>
          <w:tcPr>
            <w:tcW w:w="1984" w:type="dxa"/>
            <w:tcBorders>
              <w:top w:val="nil"/>
              <w:left w:val="single" w:sz="4" w:space="0" w:color="auto"/>
              <w:bottom w:val="single" w:sz="4" w:space="0" w:color="auto"/>
              <w:right w:val="single" w:sz="4" w:space="0" w:color="auto"/>
            </w:tcBorders>
          </w:tcPr>
          <w:p w14:paraId="11C38A59"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74489892" w14:textId="5F2E641D" w:rsidR="001F6FE3" w:rsidRPr="000307BC" w:rsidRDefault="001F6FE3" w:rsidP="006B21E7">
            <w:pPr>
              <w:jc w:val="left"/>
              <w:rPr>
                <w:sz w:val="18"/>
                <w:szCs w:val="18"/>
              </w:rPr>
            </w:pPr>
            <w:r w:rsidRPr="000307BC">
              <w:rPr>
                <w:sz w:val="18"/>
                <w:szCs w:val="18"/>
              </w:rPr>
              <w:t>1 – 1,5 l/ha</w:t>
            </w:r>
          </w:p>
          <w:p w14:paraId="20121533" w14:textId="77777777" w:rsidR="001F6FE3" w:rsidRPr="000307BC" w:rsidRDefault="001F6FE3" w:rsidP="006B21E7">
            <w:pPr>
              <w:jc w:val="left"/>
              <w:rPr>
                <w:sz w:val="18"/>
                <w:szCs w:val="18"/>
              </w:rPr>
            </w:pPr>
            <w:r w:rsidRPr="000307BC">
              <w:rPr>
                <w:sz w:val="18"/>
                <w:szCs w:val="18"/>
              </w:rPr>
              <w:t>3 – 4 l/ha</w:t>
            </w:r>
          </w:p>
        </w:tc>
        <w:tc>
          <w:tcPr>
            <w:tcW w:w="1134" w:type="dxa"/>
            <w:tcBorders>
              <w:top w:val="nil"/>
              <w:left w:val="single" w:sz="4" w:space="0" w:color="auto"/>
              <w:bottom w:val="single" w:sz="4" w:space="0" w:color="auto"/>
              <w:right w:val="single" w:sz="4" w:space="0" w:color="auto"/>
            </w:tcBorders>
          </w:tcPr>
          <w:p w14:paraId="70C3F840" w14:textId="77777777" w:rsidR="001F6FE3" w:rsidRPr="000307BC" w:rsidRDefault="001F6FE3" w:rsidP="006B21E7">
            <w:pPr>
              <w:jc w:val="left"/>
              <w:rPr>
                <w:sz w:val="18"/>
                <w:szCs w:val="18"/>
              </w:rPr>
            </w:pPr>
            <w:r>
              <w:rPr>
                <w:sz w:val="18"/>
                <w:szCs w:val="18"/>
              </w:rPr>
              <w:t>56</w:t>
            </w:r>
            <w:r w:rsidRPr="000307BC">
              <w:rPr>
                <w:sz w:val="18"/>
                <w:szCs w:val="18"/>
              </w:rPr>
              <w:t xml:space="preserve"> </w:t>
            </w:r>
          </w:p>
        </w:tc>
        <w:tc>
          <w:tcPr>
            <w:tcW w:w="4898" w:type="dxa"/>
            <w:tcBorders>
              <w:top w:val="nil"/>
              <w:left w:val="single" w:sz="4" w:space="0" w:color="auto"/>
              <w:bottom w:val="single" w:sz="4" w:space="0" w:color="auto"/>
              <w:right w:val="single" w:sz="4" w:space="0" w:color="auto"/>
            </w:tcBorders>
          </w:tcPr>
          <w:p w14:paraId="2917AE55" w14:textId="77777777" w:rsidR="001F6FE3" w:rsidRPr="00C046F5" w:rsidRDefault="001F6FE3" w:rsidP="006B21E7">
            <w:pPr>
              <w:jc w:val="left"/>
              <w:rPr>
                <w:sz w:val="18"/>
                <w:szCs w:val="18"/>
              </w:rPr>
            </w:pPr>
            <w:r w:rsidRPr="00C046F5">
              <w:rPr>
                <w:sz w:val="18"/>
                <w:szCs w:val="18"/>
              </w:rPr>
              <w:t xml:space="preserve">Ko je  plevel v fazi 3–5 listov. </w:t>
            </w:r>
          </w:p>
          <w:p w14:paraId="0C87A8C1" w14:textId="77777777" w:rsidR="001F6FE3" w:rsidRPr="00C046F5" w:rsidRDefault="001F6FE3" w:rsidP="006B21E7">
            <w:pPr>
              <w:jc w:val="left"/>
              <w:rPr>
                <w:b/>
                <w:sz w:val="18"/>
                <w:szCs w:val="18"/>
              </w:rPr>
            </w:pPr>
            <w:r w:rsidRPr="00C046F5">
              <w:rPr>
                <w:sz w:val="18"/>
                <w:szCs w:val="18"/>
              </w:rPr>
              <w:t>Ko je plevel  visok 20–30 cm, oziroma  pred cvetenjem.</w:t>
            </w:r>
          </w:p>
        </w:tc>
      </w:tr>
      <w:tr w:rsidR="001F6FE3" w:rsidRPr="000307BC" w14:paraId="29F6E530" w14:textId="77777777" w:rsidTr="001F6FE3">
        <w:trPr>
          <w:trHeight w:val="261"/>
        </w:trPr>
        <w:tc>
          <w:tcPr>
            <w:tcW w:w="2675" w:type="dxa"/>
            <w:tcBorders>
              <w:top w:val="nil"/>
              <w:left w:val="single" w:sz="4" w:space="0" w:color="auto"/>
              <w:bottom w:val="single" w:sz="4" w:space="0" w:color="auto"/>
              <w:right w:val="single" w:sz="4" w:space="0" w:color="auto"/>
            </w:tcBorders>
          </w:tcPr>
          <w:p w14:paraId="7FD995D2" w14:textId="77777777" w:rsidR="001F6FE3" w:rsidRPr="000307BC" w:rsidRDefault="001F6FE3" w:rsidP="006B21E7">
            <w:pPr>
              <w:jc w:val="left"/>
              <w:rPr>
                <w:sz w:val="18"/>
                <w:szCs w:val="18"/>
              </w:rPr>
            </w:pPr>
            <w:r w:rsidRPr="000307BC">
              <w:rPr>
                <w:sz w:val="18"/>
                <w:szCs w:val="18"/>
              </w:rPr>
              <w:t>Enoletni ozko in širokolistni pleveli</w:t>
            </w:r>
          </w:p>
        </w:tc>
        <w:tc>
          <w:tcPr>
            <w:tcW w:w="1559" w:type="dxa"/>
            <w:tcBorders>
              <w:top w:val="nil"/>
              <w:left w:val="single" w:sz="4" w:space="0" w:color="auto"/>
              <w:bottom w:val="single" w:sz="4" w:space="0" w:color="auto"/>
              <w:right w:val="single" w:sz="4" w:space="0" w:color="auto"/>
            </w:tcBorders>
          </w:tcPr>
          <w:p w14:paraId="595599DD" w14:textId="77777777" w:rsidR="001F6FE3" w:rsidRPr="000307BC" w:rsidRDefault="001F6FE3" w:rsidP="006B21E7">
            <w:pPr>
              <w:jc w:val="left"/>
              <w:rPr>
                <w:sz w:val="18"/>
                <w:szCs w:val="18"/>
              </w:rPr>
            </w:pPr>
            <w:r w:rsidRPr="000307BC">
              <w:rPr>
                <w:sz w:val="18"/>
                <w:szCs w:val="18"/>
              </w:rPr>
              <w:t>klomazon-metribuzin</w:t>
            </w:r>
          </w:p>
        </w:tc>
        <w:tc>
          <w:tcPr>
            <w:tcW w:w="1843" w:type="dxa"/>
            <w:tcBorders>
              <w:top w:val="nil"/>
              <w:left w:val="single" w:sz="4" w:space="0" w:color="auto"/>
              <w:bottom w:val="single" w:sz="4" w:space="0" w:color="auto"/>
              <w:right w:val="single" w:sz="4" w:space="0" w:color="auto"/>
            </w:tcBorders>
          </w:tcPr>
          <w:p w14:paraId="43FCA7CC" w14:textId="77777777" w:rsidR="001F6FE3" w:rsidRPr="000307BC" w:rsidRDefault="001F6FE3" w:rsidP="006B21E7">
            <w:pPr>
              <w:jc w:val="left"/>
              <w:rPr>
                <w:sz w:val="18"/>
                <w:szCs w:val="18"/>
              </w:rPr>
            </w:pPr>
            <w:r w:rsidRPr="000307BC">
              <w:rPr>
                <w:sz w:val="18"/>
                <w:szCs w:val="18"/>
              </w:rPr>
              <w:t>Metric</w:t>
            </w:r>
          </w:p>
        </w:tc>
        <w:tc>
          <w:tcPr>
            <w:tcW w:w="1984" w:type="dxa"/>
            <w:tcBorders>
              <w:top w:val="nil"/>
              <w:left w:val="single" w:sz="4" w:space="0" w:color="auto"/>
              <w:bottom w:val="single" w:sz="4" w:space="0" w:color="auto"/>
              <w:right w:val="single" w:sz="4" w:space="0" w:color="auto"/>
            </w:tcBorders>
          </w:tcPr>
          <w:p w14:paraId="18C1DA75"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4EBE2842" w14:textId="159F3BB2" w:rsidR="001F6FE3" w:rsidRPr="000307BC" w:rsidRDefault="001F6FE3" w:rsidP="006B21E7">
            <w:pPr>
              <w:jc w:val="left"/>
              <w:rPr>
                <w:sz w:val="18"/>
                <w:szCs w:val="18"/>
              </w:rPr>
            </w:pPr>
            <w:r w:rsidRPr="000307BC">
              <w:rPr>
                <w:sz w:val="18"/>
                <w:szCs w:val="18"/>
              </w:rPr>
              <w:t>1-1,5 l/ha</w:t>
            </w:r>
          </w:p>
        </w:tc>
        <w:tc>
          <w:tcPr>
            <w:tcW w:w="1134" w:type="dxa"/>
            <w:tcBorders>
              <w:top w:val="nil"/>
              <w:left w:val="single" w:sz="4" w:space="0" w:color="auto"/>
              <w:bottom w:val="single" w:sz="4" w:space="0" w:color="auto"/>
              <w:right w:val="single" w:sz="4" w:space="0" w:color="auto"/>
            </w:tcBorders>
          </w:tcPr>
          <w:p w14:paraId="701B3C13" w14:textId="77777777" w:rsidR="001F6FE3" w:rsidRPr="000307BC" w:rsidRDefault="001F6FE3"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5FDC8569" w14:textId="77777777" w:rsidR="001F6FE3" w:rsidRPr="00C046F5" w:rsidRDefault="001F6FE3" w:rsidP="006B21E7">
            <w:pPr>
              <w:pStyle w:val="Telobesedila2"/>
              <w:tabs>
                <w:tab w:val="clear" w:pos="1420"/>
              </w:tabs>
            </w:pPr>
            <w:r w:rsidRPr="00C046F5">
              <w:t>Tretiramo pred vznikom</w:t>
            </w:r>
          </w:p>
        </w:tc>
      </w:tr>
      <w:tr w:rsidR="001F6FE3" w:rsidRPr="000307BC" w14:paraId="0070883E" w14:textId="77777777" w:rsidTr="001F6FE3">
        <w:trPr>
          <w:trHeight w:val="261"/>
        </w:trPr>
        <w:tc>
          <w:tcPr>
            <w:tcW w:w="2675" w:type="dxa"/>
            <w:tcBorders>
              <w:top w:val="nil"/>
              <w:left w:val="single" w:sz="4" w:space="0" w:color="auto"/>
              <w:bottom w:val="single" w:sz="4" w:space="0" w:color="auto"/>
              <w:right w:val="single" w:sz="4" w:space="0" w:color="auto"/>
            </w:tcBorders>
          </w:tcPr>
          <w:p w14:paraId="7FC32652" w14:textId="77777777" w:rsidR="001F6FE3" w:rsidRPr="000307BC" w:rsidRDefault="001F6FE3" w:rsidP="006B21E7">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7CA2075B" w14:textId="77777777" w:rsidR="001F6FE3" w:rsidRPr="000307BC" w:rsidRDefault="001F6FE3" w:rsidP="006B21E7">
            <w:pPr>
              <w:jc w:val="left"/>
              <w:rPr>
                <w:sz w:val="18"/>
                <w:szCs w:val="18"/>
              </w:rPr>
            </w:pPr>
            <w:r w:rsidRPr="000307BC">
              <w:rPr>
                <w:sz w:val="18"/>
                <w:szCs w:val="18"/>
              </w:rPr>
              <w:t>flufenacet + metribuzin</w:t>
            </w:r>
          </w:p>
        </w:tc>
        <w:tc>
          <w:tcPr>
            <w:tcW w:w="1843" w:type="dxa"/>
            <w:tcBorders>
              <w:top w:val="nil"/>
              <w:left w:val="single" w:sz="4" w:space="0" w:color="auto"/>
              <w:bottom w:val="single" w:sz="4" w:space="0" w:color="auto"/>
              <w:right w:val="single" w:sz="4" w:space="0" w:color="auto"/>
            </w:tcBorders>
          </w:tcPr>
          <w:p w14:paraId="6F0119BA" w14:textId="77777777" w:rsidR="001F6FE3" w:rsidRPr="000307BC" w:rsidRDefault="001F6FE3" w:rsidP="006B21E7">
            <w:pPr>
              <w:jc w:val="left"/>
              <w:rPr>
                <w:sz w:val="18"/>
                <w:szCs w:val="18"/>
              </w:rPr>
            </w:pPr>
            <w:r w:rsidRPr="000307BC">
              <w:rPr>
                <w:sz w:val="18"/>
                <w:szCs w:val="18"/>
              </w:rPr>
              <w:t xml:space="preserve">Plateen WG 41,5 </w:t>
            </w:r>
          </w:p>
        </w:tc>
        <w:tc>
          <w:tcPr>
            <w:tcW w:w="1984" w:type="dxa"/>
            <w:tcBorders>
              <w:top w:val="nil"/>
              <w:left w:val="single" w:sz="4" w:space="0" w:color="auto"/>
              <w:bottom w:val="single" w:sz="4" w:space="0" w:color="auto"/>
              <w:right w:val="single" w:sz="4" w:space="0" w:color="auto"/>
            </w:tcBorders>
          </w:tcPr>
          <w:p w14:paraId="275239A2"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1844F586" w14:textId="5FE67638" w:rsidR="001F6FE3" w:rsidRPr="000307BC" w:rsidRDefault="001F6FE3" w:rsidP="006B21E7">
            <w:pPr>
              <w:jc w:val="left"/>
              <w:rPr>
                <w:sz w:val="18"/>
                <w:szCs w:val="18"/>
              </w:rPr>
            </w:pPr>
            <w:r w:rsidRPr="000307BC">
              <w:rPr>
                <w:sz w:val="18"/>
                <w:szCs w:val="18"/>
              </w:rPr>
              <w:t>2 – 2,5 kg/ha</w:t>
            </w:r>
          </w:p>
        </w:tc>
        <w:tc>
          <w:tcPr>
            <w:tcW w:w="1134" w:type="dxa"/>
            <w:tcBorders>
              <w:top w:val="nil"/>
              <w:left w:val="single" w:sz="4" w:space="0" w:color="auto"/>
              <w:bottom w:val="single" w:sz="4" w:space="0" w:color="auto"/>
              <w:right w:val="single" w:sz="4" w:space="0" w:color="auto"/>
            </w:tcBorders>
          </w:tcPr>
          <w:p w14:paraId="288BE063" w14:textId="77777777" w:rsidR="001F6FE3" w:rsidRPr="000307BC" w:rsidRDefault="001F6FE3"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192BED1D" w14:textId="77777777" w:rsidR="001F6FE3" w:rsidRPr="00C046F5" w:rsidRDefault="001F6FE3" w:rsidP="006B21E7">
            <w:pPr>
              <w:jc w:val="left"/>
              <w:rPr>
                <w:sz w:val="18"/>
                <w:szCs w:val="18"/>
              </w:rPr>
            </w:pPr>
            <w:r w:rsidRPr="00C046F5">
              <w:rPr>
                <w:sz w:val="18"/>
                <w:szCs w:val="18"/>
              </w:rPr>
              <w:t>Tretiramo po saditvi in pred vznikom krompirja</w:t>
            </w:r>
          </w:p>
          <w:p w14:paraId="45343F63" w14:textId="77777777" w:rsidR="001F6FE3" w:rsidRPr="00C046F5" w:rsidRDefault="001F6FE3" w:rsidP="006B21E7">
            <w:pPr>
              <w:jc w:val="left"/>
              <w:rPr>
                <w:b/>
                <w:sz w:val="18"/>
                <w:szCs w:val="18"/>
              </w:rPr>
            </w:pPr>
          </w:p>
        </w:tc>
      </w:tr>
      <w:tr w:rsidR="001F6FE3" w:rsidRPr="000307BC" w14:paraId="2A991B20" w14:textId="77777777" w:rsidTr="001F6FE3">
        <w:trPr>
          <w:trHeight w:val="261"/>
        </w:trPr>
        <w:tc>
          <w:tcPr>
            <w:tcW w:w="2675" w:type="dxa"/>
            <w:tcBorders>
              <w:top w:val="nil"/>
              <w:left w:val="single" w:sz="4" w:space="0" w:color="auto"/>
              <w:bottom w:val="single" w:sz="4" w:space="0" w:color="auto"/>
              <w:right w:val="single" w:sz="4" w:space="0" w:color="auto"/>
            </w:tcBorders>
          </w:tcPr>
          <w:p w14:paraId="78276CBD" w14:textId="77777777" w:rsidR="001F6FE3" w:rsidRPr="00E97613" w:rsidRDefault="001F6FE3" w:rsidP="006B21E7">
            <w:pPr>
              <w:jc w:val="left"/>
              <w:rPr>
                <w:sz w:val="18"/>
                <w:szCs w:val="18"/>
              </w:rPr>
            </w:pPr>
            <w:r w:rsidRPr="000D3ABE">
              <w:rPr>
                <w:sz w:val="18"/>
                <w:szCs w:val="18"/>
                <w:lang w:eastAsia="sl-SI"/>
              </w:rPr>
              <w:t>Neselektivni sistemični herbicid</w:t>
            </w:r>
          </w:p>
        </w:tc>
        <w:tc>
          <w:tcPr>
            <w:tcW w:w="1559" w:type="dxa"/>
            <w:tcBorders>
              <w:top w:val="nil"/>
              <w:left w:val="single" w:sz="4" w:space="0" w:color="auto"/>
              <w:bottom w:val="single" w:sz="4" w:space="0" w:color="auto"/>
              <w:right w:val="single" w:sz="4" w:space="0" w:color="auto"/>
            </w:tcBorders>
          </w:tcPr>
          <w:p w14:paraId="1B839409" w14:textId="77777777" w:rsidR="001F6FE3" w:rsidRPr="007F4CA0" w:rsidRDefault="001F6FE3" w:rsidP="006B21E7">
            <w:pPr>
              <w:jc w:val="left"/>
              <w:rPr>
                <w:sz w:val="18"/>
                <w:szCs w:val="18"/>
              </w:rPr>
            </w:pPr>
            <w:r w:rsidRPr="007F4CA0">
              <w:rPr>
                <w:sz w:val="18"/>
                <w:szCs w:val="18"/>
              </w:rPr>
              <w:t>glifosat</w:t>
            </w:r>
          </w:p>
        </w:tc>
        <w:tc>
          <w:tcPr>
            <w:tcW w:w="1843" w:type="dxa"/>
            <w:tcBorders>
              <w:top w:val="nil"/>
              <w:left w:val="single" w:sz="4" w:space="0" w:color="auto"/>
              <w:bottom w:val="single" w:sz="4" w:space="0" w:color="auto"/>
              <w:right w:val="single" w:sz="4" w:space="0" w:color="auto"/>
            </w:tcBorders>
          </w:tcPr>
          <w:p w14:paraId="21D2E893" w14:textId="77777777" w:rsidR="001F6FE3" w:rsidRPr="00E97613" w:rsidRDefault="001F6FE3" w:rsidP="006B21E7">
            <w:pPr>
              <w:jc w:val="left"/>
              <w:rPr>
                <w:sz w:val="18"/>
                <w:szCs w:val="18"/>
              </w:rPr>
            </w:pPr>
            <w:r w:rsidRPr="00E97613">
              <w:rPr>
                <w:sz w:val="18"/>
                <w:szCs w:val="18"/>
              </w:rPr>
              <w:t>Roundup powermax</w:t>
            </w:r>
          </w:p>
        </w:tc>
        <w:tc>
          <w:tcPr>
            <w:tcW w:w="1984" w:type="dxa"/>
            <w:tcBorders>
              <w:top w:val="nil"/>
              <w:left w:val="single" w:sz="4" w:space="0" w:color="auto"/>
              <w:bottom w:val="single" w:sz="4" w:space="0" w:color="auto"/>
              <w:right w:val="single" w:sz="4" w:space="0" w:color="auto"/>
            </w:tcBorders>
          </w:tcPr>
          <w:p w14:paraId="1044EFCF" w14:textId="77777777" w:rsidR="001F6FE3" w:rsidRPr="00E97613"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333117EF" w14:textId="1879B5EC" w:rsidR="001F6FE3" w:rsidRPr="00E97613" w:rsidRDefault="001F6FE3" w:rsidP="006B21E7">
            <w:pPr>
              <w:jc w:val="left"/>
              <w:rPr>
                <w:sz w:val="18"/>
                <w:szCs w:val="18"/>
              </w:rPr>
            </w:pPr>
            <w:r w:rsidRPr="00E97613">
              <w:rPr>
                <w:sz w:val="18"/>
                <w:szCs w:val="18"/>
              </w:rPr>
              <w:t>1 kg/ha</w:t>
            </w:r>
          </w:p>
        </w:tc>
        <w:tc>
          <w:tcPr>
            <w:tcW w:w="1134" w:type="dxa"/>
            <w:tcBorders>
              <w:top w:val="nil"/>
              <w:left w:val="single" w:sz="4" w:space="0" w:color="auto"/>
              <w:bottom w:val="single" w:sz="4" w:space="0" w:color="auto"/>
              <w:right w:val="single" w:sz="4" w:space="0" w:color="auto"/>
            </w:tcBorders>
          </w:tcPr>
          <w:p w14:paraId="7D6FFF11" w14:textId="77777777" w:rsidR="001F6FE3" w:rsidRPr="00E97613" w:rsidRDefault="001F6FE3" w:rsidP="006B21E7">
            <w:pPr>
              <w:jc w:val="left"/>
              <w:rPr>
                <w:sz w:val="18"/>
                <w:szCs w:val="18"/>
              </w:rPr>
            </w:pPr>
            <w:r w:rsidRPr="00E97613">
              <w:rPr>
                <w:sz w:val="18"/>
                <w:szCs w:val="18"/>
              </w:rPr>
              <w:t>ČU</w:t>
            </w:r>
          </w:p>
        </w:tc>
        <w:tc>
          <w:tcPr>
            <w:tcW w:w="4898" w:type="dxa"/>
            <w:tcBorders>
              <w:top w:val="nil"/>
              <w:left w:val="single" w:sz="4" w:space="0" w:color="auto"/>
              <w:bottom w:val="single" w:sz="4" w:space="0" w:color="auto"/>
              <w:right w:val="single" w:sz="4" w:space="0" w:color="auto"/>
            </w:tcBorders>
          </w:tcPr>
          <w:p w14:paraId="4C9927CF" w14:textId="77777777" w:rsidR="001F6FE3" w:rsidRPr="00E97613" w:rsidRDefault="001F6FE3" w:rsidP="006B21E7">
            <w:pPr>
              <w:jc w:val="left"/>
              <w:rPr>
                <w:sz w:val="18"/>
                <w:szCs w:val="18"/>
              </w:rPr>
            </w:pPr>
            <w:r w:rsidRPr="00E97613">
              <w:rPr>
                <w:sz w:val="18"/>
                <w:szCs w:val="18"/>
                <w:lang w:eastAsia="sl-SI"/>
              </w:rPr>
              <w:t>Tretira se 7 do 10 dni pred setvijo</w:t>
            </w:r>
          </w:p>
        </w:tc>
      </w:tr>
      <w:tr w:rsidR="001F6FE3" w:rsidRPr="000307BC" w14:paraId="787E47F3" w14:textId="77777777" w:rsidTr="001F6FE3">
        <w:trPr>
          <w:trHeight w:val="261"/>
        </w:trPr>
        <w:tc>
          <w:tcPr>
            <w:tcW w:w="2675" w:type="dxa"/>
            <w:tcBorders>
              <w:top w:val="nil"/>
              <w:left w:val="single" w:sz="4" w:space="0" w:color="auto"/>
              <w:bottom w:val="single" w:sz="4" w:space="0" w:color="auto"/>
              <w:right w:val="single" w:sz="4" w:space="0" w:color="auto"/>
            </w:tcBorders>
          </w:tcPr>
          <w:p w14:paraId="4EB255D1" w14:textId="77777777" w:rsidR="001F6FE3" w:rsidRPr="000307BC" w:rsidRDefault="001F6FE3" w:rsidP="006B21E7">
            <w:pPr>
              <w:jc w:val="left"/>
              <w:rPr>
                <w:sz w:val="18"/>
                <w:szCs w:val="18"/>
              </w:rPr>
            </w:pPr>
            <w:r w:rsidRPr="000307BC">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14:paraId="2A931FCC" w14:textId="77777777" w:rsidR="001F6FE3" w:rsidRPr="000307BC" w:rsidRDefault="001F6FE3" w:rsidP="006B21E7">
            <w:pPr>
              <w:jc w:val="left"/>
              <w:rPr>
                <w:sz w:val="18"/>
                <w:szCs w:val="18"/>
              </w:rPr>
            </w:pPr>
            <w:r w:rsidRPr="000307BC">
              <w:rPr>
                <w:sz w:val="18"/>
                <w:szCs w:val="18"/>
              </w:rPr>
              <w:t>metribuzin</w:t>
            </w:r>
          </w:p>
        </w:tc>
        <w:tc>
          <w:tcPr>
            <w:tcW w:w="1843" w:type="dxa"/>
            <w:tcBorders>
              <w:top w:val="nil"/>
              <w:left w:val="single" w:sz="4" w:space="0" w:color="auto"/>
              <w:bottom w:val="single" w:sz="4" w:space="0" w:color="auto"/>
              <w:right w:val="single" w:sz="4" w:space="0" w:color="auto"/>
            </w:tcBorders>
          </w:tcPr>
          <w:p w14:paraId="6937AC06" w14:textId="77777777" w:rsidR="001F6FE3" w:rsidRPr="000307BC" w:rsidRDefault="001F6FE3" w:rsidP="006B21E7">
            <w:pPr>
              <w:jc w:val="left"/>
              <w:rPr>
                <w:sz w:val="18"/>
                <w:szCs w:val="18"/>
              </w:rPr>
            </w:pPr>
            <w:r w:rsidRPr="000307BC">
              <w:rPr>
                <w:sz w:val="18"/>
                <w:szCs w:val="18"/>
              </w:rPr>
              <w:t>Sencor SC 600</w:t>
            </w:r>
          </w:p>
        </w:tc>
        <w:tc>
          <w:tcPr>
            <w:tcW w:w="1984" w:type="dxa"/>
            <w:tcBorders>
              <w:top w:val="nil"/>
              <w:left w:val="single" w:sz="4" w:space="0" w:color="auto"/>
              <w:bottom w:val="single" w:sz="4" w:space="0" w:color="auto"/>
              <w:right w:val="single" w:sz="4" w:space="0" w:color="auto"/>
            </w:tcBorders>
          </w:tcPr>
          <w:p w14:paraId="75FEDA15"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17CF56FF" w14:textId="3FB0A035" w:rsidR="001F6FE3" w:rsidRPr="000307BC" w:rsidRDefault="001F6FE3" w:rsidP="006B21E7">
            <w:pPr>
              <w:jc w:val="left"/>
              <w:rPr>
                <w:sz w:val="18"/>
                <w:szCs w:val="18"/>
              </w:rPr>
            </w:pPr>
            <w:r w:rsidRPr="000307BC">
              <w:rPr>
                <w:sz w:val="18"/>
                <w:szCs w:val="18"/>
              </w:rPr>
              <w:t>0,75 l/ha</w:t>
            </w:r>
          </w:p>
          <w:p w14:paraId="08492EEF" w14:textId="77777777" w:rsidR="001F6FE3" w:rsidRPr="000307BC" w:rsidRDefault="001F6FE3" w:rsidP="006B21E7">
            <w:pPr>
              <w:jc w:val="left"/>
              <w:rPr>
                <w:sz w:val="18"/>
                <w:szCs w:val="18"/>
              </w:rPr>
            </w:pPr>
            <w:r w:rsidRPr="000307BC">
              <w:rPr>
                <w:sz w:val="18"/>
                <w:szCs w:val="18"/>
              </w:rPr>
              <w:t>0,15 l/ha</w:t>
            </w:r>
          </w:p>
        </w:tc>
        <w:tc>
          <w:tcPr>
            <w:tcW w:w="1134" w:type="dxa"/>
            <w:tcBorders>
              <w:top w:val="nil"/>
              <w:left w:val="single" w:sz="4" w:space="0" w:color="auto"/>
              <w:bottom w:val="single" w:sz="4" w:space="0" w:color="auto"/>
              <w:right w:val="single" w:sz="4" w:space="0" w:color="auto"/>
            </w:tcBorders>
          </w:tcPr>
          <w:p w14:paraId="7A9A466F" w14:textId="77777777" w:rsidR="001F6FE3" w:rsidRPr="000307BC" w:rsidRDefault="001F6FE3" w:rsidP="006B21E7">
            <w:pPr>
              <w:jc w:val="left"/>
              <w:rPr>
                <w:sz w:val="18"/>
                <w:szCs w:val="18"/>
              </w:rPr>
            </w:pPr>
            <w:r w:rsidRPr="000307BC">
              <w:rPr>
                <w:sz w:val="18"/>
                <w:szCs w:val="18"/>
              </w:rPr>
              <w:t>42</w:t>
            </w:r>
          </w:p>
        </w:tc>
        <w:tc>
          <w:tcPr>
            <w:tcW w:w="4898" w:type="dxa"/>
            <w:tcBorders>
              <w:top w:val="nil"/>
              <w:left w:val="single" w:sz="4" w:space="0" w:color="auto"/>
              <w:bottom w:val="single" w:sz="4" w:space="0" w:color="auto"/>
              <w:right w:val="single" w:sz="4" w:space="0" w:color="auto"/>
            </w:tcBorders>
          </w:tcPr>
          <w:p w14:paraId="0B8D18B2" w14:textId="77777777" w:rsidR="001F6FE3" w:rsidRPr="00C046F5" w:rsidRDefault="001F6FE3" w:rsidP="006B21E7">
            <w:pPr>
              <w:jc w:val="left"/>
              <w:rPr>
                <w:sz w:val="18"/>
                <w:szCs w:val="18"/>
              </w:rPr>
            </w:pPr>
            <w:r w:rsidRPr="00C046F5">
              <w:rPr>
                <w:sz w:val="18"/>
                <w:szCs w:val="18"/>
              </w:rPr>
              <w:t>Tretiranje po sajenju pred vznikom krompirja.</w:t>
            </w:r>
          </w:p>
          <w:p w14:paraId="3EF92E9E" w14:textId="77777777" w:rsidR="001F6FE3" w:rsidRPr="00C046F5" w:rsidRDefault="001F6FE3" w:rsidP="006B21E7">
            <w:pPr>
              <w:jc w:val="left"/>
              <w:rPr>
                <w:sz w:val="18"/>
                <w:szCs w:val="18"/>
              </w:rPr>
            </w:pPr>
            <w:r w:rsidRPr="00C046F5">
              <w:rPr>
                <w:sz w:val="18"/>
                <w:szCs w:val="18"/>
              </w:rPr>
              <w:t>Tretiranje po vzniku krompirja.</w:t>
            </w:r>
          </w:p>
        </w:tc>
      </w:tr>
      <w:tr w:rsidR="001F6FE3" w:rsidRPr="000307BC" w14:paraId="00952D3D" w14:textId="77777777" w:rsidTr="001F6FE3">
        <w:trPr>
          <w:trHeight w:val="261"/>
        </w:trPr>
        <w:tc>
          <w:tcPr>
            <w:tcW w:w="2675" w:type="dxa"/>
            <w:tcBorders>
              <w:top w:val="nil"/>
              <w:left w:val="single" w:sz="4" w:space="0" w:color="auto"/>
              <w:bottom w:val="single" w:sz="4" w:space="0" w:color="auto"/>
              <w:right w:val="single" w:sz="4" w:space="0" w:color="auto"/>
            </w:tcBorders>
          </w:tcPr>
          <w:p w14:paraId="1F9B2C57" w14:textId="77777777" w:rsidR="001F6FE3" w:rsidRPr="000307BC" w:rsidRDefault="001F6FE3" w:rsidP="006B21E7">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1F00D136" w14:textId="77777777" w:rsidR="001F6FE3" w:rsidRPr="000307BC" w:rsidRDefault="001F6FE3" w:rsidP="006B21E7">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7D66C2A8" w14:textId="77777777" w:rsidR="001F6FE3" w:rsidRPr="000307BC" w:rsidRDefault="001F6FE3" w:rsidP="006B21E7">
            <w:pPr>
              <w:jc w:val="left"/>
              <w:rPr>
                <w:sz w:val="18"/>
                <w:szCs w:val="18"/>
              </w:rPr>
            </w:pPr>
            <w:r w:rsidRPr="000307BC">
              <w:rPr>
                <w:sz w:val="18"/>
                <w:szCs w:val="18"/>
              </w:rPr>
              <w:t>Sharpen 33 EC</w:t>
            </w:r>
            <w:r w:rsidRPr="00E97613">
              <w:rPr>
                <w:sz w:val="18"/>
                <w:szCs w:val="18"/>
              </w:rPr>
              <w:t>*</w:t>
            </w:r>
          </w:p>
        </w:tc>
        <w:tc>
          <w:tcPr>
            <w:tcW w:w="1984" w:type="dxa"/>
            <w:tcBorders>
              <w:top w:val="nil"/>
              <w:left w:val="single" w:sz="4" w:space="0" w:color="auto"/>
              <w:bottom w:val="single" w:sz="4" w:space="0" w:color="auto"/>
              <w:right w:val="single" w:sz="4" w:space="0" w:color="auto"/>
            </w:tcBorders>
          </w:tcPr>
          <w:p w14:paraId="4503F59D"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6A469027" w14:textId="4D0146BF" w:rsidR="001F6FE3" w:rsidRPr="000307BC" w:rsidRDefault="001F6FE3" w:rsidP="006B21E7">
            <w:pPr>
              <w:jc w:val="left"/>
              <w:rPr>
                <w:sz w:val="18"/>
                <w:szCs w:val="18"/>
              </w:rPr>
            </w:pPr>
            <w:r w:rsidRPr="000307BC">
              <w:rPr>
                <w:sz w:val="18"/>
                <w:szCs w:val="18"/>
              </w:rPr>
              <w:t>3-5 l/ha</w:t>
            </w:r>
          </w:p>
        </w:tc>
        <w:tc>
          <w:tcPr>
            <w:tcW w:w="1134" w:type="dxa"/>
            <w:tcBorders>
              <w:top w:val="nil"/>
              <w:left w:val="single" w:sz="4" w:space="0" w:color="auto"/>
              <w:bottom w:val="single" w:sz="4" w:space="0" w:color="auto"/>
              <w:right w:val="single" w:sz="4" w:space="0" w:color="auto"/>
            </w:tcBorders>
          </w:tcPr>
          <w:p w14:paraId="30152261" w14:textId="77777777" w:rsidR="001F6FE3" w:rsidRPr="000307BC" w:rsidRDefault="001F6FE3"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35D4A088" w14:textId="77777777" w:rsidR="001F6FE3" w:rsidRDefault="001F6FE3" w:rsidP="006B21E7">
            <w:pPr>
              <w:pStyle w:val="Telobesedila2"/>
              <w:tabs>
                <w:tab w:val="clear" w:pos="1420"/>
              </w:tabs>
            </w:pPr>
            <w:r w:rsidRPr="00C046F5">
              <w:t>Tretiramo pred vznikom</w:t>
            </w:r>
          </w:p>
          <w:p w14:paraId="391F4B36" w14:textId="77777777" w:rsidR="001F6FE3" w:rsidRPr="00C046F5" w:rsidRDefault="001F6FE3" w:rsidP="006B21E7">
            <w:pPr>
              <w:pStyle w:val="Telobesedila2"/>
              <w:tabs>
                <w:tab w:val="clear" w:pos="1420"/>
              </w:tabs>
            </w:pPr>
            <w:r w:rsidRPr="00E97613">
              <w:t>*datum veljavnosti: 31.7.2019</w:t>
            </w:r>
          </w:p>
        </w:tc>
      </w:tr>
      <w:tr w:rsidR="001F6FE3" w:rsidRPr="000307BC" w14:paraId="26579C4B" w14:textId="77777777" w:rsidTr="001F6FE3">
        <w:trPr>
          <w:trHeight w:val="261"/>
        </w:trPr>
        <w:tc>
          <w:tcPr>
            <w:tcW w:w="2675" w:type="dxa"/>
            <w:tcBorders>
              <w:top w:val="nil"/>
              <w:left w:val="single" w:sz="4" w:space="0" w:color="auto"/>
              <w:bottom w:val="single" w:sz="4" w:space="0" w:color="auto"/>
              <w:right w:val="single" w:sz="4" w:space="0" w:color="auto"/>
            </w:tcBorders>
          </w:tcPr>
          <w:p w14:paraId="75F52FBC" w14:textId="77777777" w:rsidR="001F6FE3" w:rsidRPr="000307BC" w:rsidRDefault="001F6FE3" w:rsidP="006B21E7">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5A353070" w14:textId="77777777" w:rsidR="001F6FE3" w:rsidRPr="000307BC" w:rsidRDefault="001F6FE3" w:rsidP="006B21E7">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459028B5" w14:textId="77777777" w:rsidR="001F6FE3" w:rsidRPr="000307BC" w:rsidRDefault="001F6FE3" w:rsidP="006B21E7">
            <w:pPr>
              <w:jc w:val="left"/>
              <w:rPr>
                <w:sz w:val="18"/>
                <w:szCs w:val="18"/>
              </w:rPr>
            </w:pPr>
            <w:r w:rsidRPr="000307BC">
              <w:rPr>
                <w:sz w:val="18"/>
                <w:szCs w:val="18"/>
              </w:rPr>
              <w:t>Sharpen 40 SC</w:t>
            </w:r>
            <w:r w:rsidRPr="00E97613">
              <w:rPr>
                <w:sz w:val="18"/>
                <w:szCs w:val="18"/>
              </w:rPr>
              <w:t>*</w:t>
            </w:r>
          </w:p>
        </w:tc>
        <w:tc>
          <w:tcPr>
            <w:tcW w:w="1984" w:type="dxa"/>
            <w:tcBorders>
              <w:top w:val="nil"/>
              <w:left w:val="single" w:sz="4" w:space="0" w:color="auto"/>
              <w:bottom w:val="single" w:sz="4" w:space="0" w:color="auto"/>
              <w:right w:val="single" w:sz="4" w:space="0" w:color="auto"/>
            </w:tcBorders>
          </w:tcPr>
          <w:p w14:paraId="42B0566C"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4676706F" w14:textId="43F254E9" w:rsidR="001F6FE3" w:rsidRPr="000307BC" w:rsidRDefault="001F6FE3" w:rsidP="006B21E7">
            <w:pPr>
              <w:jc w:val="left"/>
              <w:rPr>
                <w:sz w:val="18"/>
                <w:szCs w:val="18"/>
              </w:rPr>
            </w:pPr>
            <w:r w:rsidRPr="000307BC">
              <w:rPr>
                <w:sz w:val="18"/>
                <w:szCs w:val="18"/>
              </w:rPr>
              <w:t>2,5-4 l/ha</w:t>
            </w:r>
          </w:p>
        </w:tc>
        <w:tc>
          <w:tcPr>
            <w:tcW w:w="1134" w:type="dxa"/>
            <w:tcBorders>
              <w:top w:val="nil"/>
              <w:left w:val="single" w:sz="4" w:space="0" w:color="auto"/>
              <w:bottom w:val="single" w:sz="4" w:space="0" w:color="auto"/>
              <w:right w:val="single" w:sz="4" w:space="0" w:color="auto"/>
            </w:tcBorders>
          </w:tcPr>
          <w:p w14:paraId="48C43382" w14:textId="77777777" w:rsidR="001F6FE3" w:rsidRPr="000307BC" w:rsidRDefault="001F6FE3"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29F8CC42" w14:textId="77777777" w:rsidR="001F6FE3" w:rsidRDefault="001F6FE3" w:rsidP="006B21E7">
            <w:pPr>
              <w:pStyle w:val="Telobesedila2"/>
              <w:tabs>
                <w:tab w:val="clear" w:pos="1420"/>
              </w:tabs>
            </w:pPr>
            <w:r w:rsidRPr="000307BC">
              <w:t>Tretiramo pred vznikom</w:t>
            </w:r>
          </w:p>
          <w:p w14:paraId="48C0C523" w14:textId="77777777" w:rsidR="001F6FE3" w:rsidRPr="000307BC" w:rsidRDefault="001F6FE3" w:rsidP="006B21E7">
            <w:pPr>
              <w:pStyle w:val="Telobesedila2"/>
              <w:tabs>
                <w:tab w:val="clear" w:pos="1420"/>
              </w:tabs>
            </w:pPr>
            <w:r w:rsidRPr="00E97613">
              <w:t>*datum veljavnosti: 31.7.2019</w:t>
            </w:r>
          </w:p>
        </w:tc>
      </w:tr>
      <w:tr w:rsidR="001F6FE3" w:rsidRPr="000307BC" w14:paraId="4E5F5483" w14:textId="77777777" w:rsidTr="001F6FE3">
        <w:tc>
          <w:tcPr>
            <w:tcW w:w="2675" w:type="dxa"/>
            <w:tcBorders>
              <w:top w:val="nil"/>
              <w:left w:val="single" w:sz="4" w:space="0" w:color="auto"/>
              <w:bottom w:val="single" w:sz="4" w:space="0" w:color="auto"/>
              <w:right w:val="single" w:sz="4" w:space="0" w:color="auto"/>
            </w:tcBorders>
          </w:tcPr>
          <w:p w14:paraId="0A13B527" w14:textId="77777777" w:rsidR="001F6FE3" w:rsidRPr="000307BC" w:rsidRDefault="001F6FE3" w:rsidP="006B21E7">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31194CB8" w14:textId="77777777" w:rsidR="001F6FE3" w:rsidRPr="000307BC" w:rsidRDefault="001F6FE3" w:rsidP="006B21E7">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32A1077C" w14:textId="77777777" w:rsidR="001F6FE3" w:rsidRPr="000307BC" w:rsidRDefault="001F6FE3" w:rsidP="006B21E7">
            <w:pPr>
              <w:jc w:val="left"/>
              <w:rPr>
                <w:sz w:val="18"/>
                <w:szCs w:val="18"/>
              </w:rPr>
            </w:pPr>
            <w:r w:rsidRPr="000307BC">
              <w:rPr>
                <w:sz w:val="18"/>
                <w:szCs w:val="18"/>
              </w:rPr>
              <w:t>Stomp aqua</w:t>
            </w:r>
            <w:r w:rsidRPr="00E97613">
              <w:rPr>
                <w:sz w:val="18"/>
                <w:szCs w:val="18"/>
              </w:rPr>
              <w:t>*</w:t>
            </w:r>
          </w:p>
        </w:tc>
        <w:tc>
          <w:tcPr>
            <w:tcW w:w="1984" w:type="dxa"/>
            <w:tcBorders>
              <w:top w:val="nil"/>
              <w:left w:val="single" w:sz="4" w:space="0" w:color="auto"/>
              <w:bottom w:val="single" w:sz="4" w:space="0" w:color="auto"/>
              <w:right w:val="single" w:sz="4" w:space="0" w:color="auto"/>
            </w:tcBorders>
          </w:tcPr>
          <w:p w14:paraId="776DF1E5" w14:textId="77777777" w:rsidR="001F6FE3" w:rsidRPr="000307BC" w:rsidRDefault="001F6FE3" w:rsidP="006B21E7">
            <w:pPr>
              <w:jc w:val="left"/>
              <w:rPr>
                <w:sz w:val="18"/>
                <w:szCs w:val="18"/>
              </w:rPr>
            </w:pPr>
          </w:p>
        </w:tc>
        <w:tc>
          <w:tcPr>
            <w:tcW w:w="1984" w:type="dxa"/>
            <w:tcBorders>
              <w:top w:val="nil"/>
              <w:left w:val="single" w:sz="4" w:space="0" w:color="auto"/>
              <w:bottom w:val="single" w:sz="4" w:space="0" w:color="auto"/>
              <w:right w:val="single" w:sz="4" w:space="0" w:color="auto"/>
            </w:tcBorders>
          </w:tcPr>
          <w:p w14:paraId="66A8F550" w14:textId="01F036AB" w:rsidR="001F6FE3" w:rsidRPr="000307BC" w:rsidRDefault="001F6FE3" w:rsidP="006B21E7">
            <w:pPr>
              <w:jc w:val="left"/>
              <w:rPr>
                <w:sz w:val="18"/>
                <w:szCs w:val="18"/>
              </w:rPr>
            </w:pPr>
            <w:r w:rsidRPr="000307BC">
              <w:rPr>
                <w:sz w:val="18"/>
                <w:szCs w:val="18"/>
              </w:rPr>
              <w:t>2,9 l/ha</w:t>
            </w:r>
          </w:p>
        </w:tc>
        <w:tc>
          <w:tcPr>
            <w:tcW w:w="1134" w:type="dxa"/>
            <w:tcBorders>
              <w:top w:val="nil"/>
              <w:left w:val="single" w:sz="4" w:space="0" w:color="auto"/>
              <w:bottom w:val="single" w:sz="4" w:space="0" w:color="auto"/>
              <w:right w:val="single" w:sz="4" w:space="0" w:color="auto"/>
            </w:tcBorders>
          </w:tcPr>
          <w:p w14:paraId="7AD7F306" w14:textId="77777777" w:rsidR="001F6FE3" w:rsidRPr="000307BC" w:rsidRDefault="001F6FE3" w:rsidP="006B21E7">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9931BC6" w14:textId="77777777" w:rsidR="001F6FE3" w:rsidRDefault="001F6FE3" w:rsidP="006B21E7">
            <w:pPr>
              <w:pStyle w:val="Telobesedila2"/>
              <w:tabs>
                <w:tab w:val="clear" w:pos="1420"/>
              </w:tabs>
            </w:pPr>
            <w:r w:rsidRPr="000307BC">
              <w:t>Tretiramo pred vznikom</w:t>
            </w:r>
          </w:p>
          <w:p w14:paraId="2B9D58AB" w14:textId="77777777" w:rsidR="001F6FE3" w:rsidRPr="000307BC" w:rsidRDefault="001F6FE3" w:rsidP="006B21E7">
            <w:pPr>
              <w:pStyle w:val="Telobesedila2"/>
              <w:tabs>
                <w:tab w:val="clear" w:pos="1420"/>
              </w:tabs>
            </w:pPr>
            <w:r w:rsidRPr="00E97613">
              <w:t>*datum veljavnosti: 31.7.2019</w:t>
            </w:r>
          </w:p>
        </w:tc>
      </w:tr>
      <w:tr w:rsidR="001F6FE3" w:rsidRPr="000307BC" w14:paraId="42223997" w14:textId="77777777" w:rsidTr="001F6FE3">
        <w:tc>
          <w:tcPr>
            <w:tcW w:w="2675" w:type="dxa"/>
            <w:tcBorders>
              <w:top w:val="single" w:sz="4" w:space="0" w:color="auto"/>
              <w:left w:val="single" w:sz="4" w:space="0" w:color="auto"/>
              <w:bottom w:val="single" w:sz="4" w:space="0" w:color="auto"/>
              <w:right w:val="single" w:sz="4" w:space="0" w:color="auto"/>
            </w:tcBorders>
          </w:tcPr>
          <w:p w14:paraId="3A3A0EDD" w14:textId="77777777" w:rsidR="001F6FE3" w:rsidRPr="000307BC" w:rsidRDefault="001F6FE3" w:rsidP="006B21E7">
            <w:pPr>
              <w:pStyle w:val="Pripombabesedilo"/>
              <w:jc w:val="left"/>
              <w:rPr>
                <w:sz w:val="18"/>
                <w:szCs w:val="18"/>
              </w:rPr>
            </w:pPr>
            <w:r w:rsidRPr="000307BC">
              <w:rPr>
                <w:sz w:val="18"/>
                <w:szCs w:val="18"/>
              </w:rPr>
              <w:t xml:space="preserve">Enoletni ozkolistni in širokolistni pleveli odmerek </w:t>
            </w:r>
          </w:p>
        </w:tc>
        <w:tc>
          <w:tcPr>
            <w:tcW w:w="1559" w:type="dxa"/>
            <w:tcBorders>
              <w:top w:val="single" w:sz="4" w:space="0" w:color="auto"/>
              <w:left w:val="single" w:sz="4" w:space="0" w:color="auto"/>
              <w:bottom w:val="single" w:sz="4" w:space="0" w:color="auto"/>
              <w:right w:val="single" w:sz="4" w:space="0" w:color="auto"/>
            </w:tcBorders>
          </w:tcPr>
          <w:p w14:paraId="605915FD" w14:textId="77777777" w:rsidR="001F6FE3" w:rsidRPr="000307BC" w:rsidRDefault="001F6FE3" w:rsidP="006B21E7">
            <w:pPr>
              <w:jc w:val="left"/>
              <w:rPr>
                <w:sz w:val="18"/>
                <w:szCs w:val="18"/>
              </w:rPr>
            </w:pPr>
            <w:r w:rsidRPr="000307BC">
              <w:rPr>
                <w:sz w:val="18"/>
                <w:szCs w:val="18"/>
              </w:rPr>
              <w:t>klomazon + pendimetalin</w:t>
            </w:r>
          </w:p>
        </w:tc>
        <w:tc>
          <w:tcPr>
            <w:tcW w:w="1843" w:type="dxa"/>
            <w:tcBorders>
              <w:top w:val="single" w:sz="4" w:space="0" w:color="auto"/>
              <w:left w:val="single" w:sz="4" w:space="0" w:color="auto"/>
              <w:bottom w:val="single" w:sz="4" w:space="0" w:color="auto"/>
              <w:right w:val="single" w:sz="4" w:space="0" w:color="auto"/>
            </w:tcBorders>
          </w:tcPr>
          <w:p w14:paraId="54AD85B7" w14:textId="77777777" w:rsidR="001F6FE3" w:rsidRPr="000307BC" w:rsidRDefault="001F6FE3" w:rsidP="006B21E7">
            <w:pPr>
              <w:jc w:val="left"/>
              <w:rPr>
                <w:sz w:val="18"/>
                <w:szCs w:val="18"/>
              </w:rPr>
            </w:pPr>
            <w:r w:rsidRPr="000307BC">
              <w:rPr>
                <w:sz w:val="18"/>
                <w:szCs w:val="18"/>
              </w:rPr>
              <w:t>Stallion Sync Tec</w:t>
            </w:r>
            <w:r w:rsidRPr="00E97613">
              <w:rPr>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DC5F1A5" w14:textId="77777777" w:rsidR="001F6FE3" w:rsidRPr="000307BC" w:rsidRDefault="001F6FE3" w:rsidP="006B21E7">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FEFB285" w14:textId="4FE5CBBD" w:rsidR="001F6FE3" w:rsidRPr="000307BC" w:rsidRDefault="001F6FE3" w:rsidP="006B21E7">
            <w:pPr>
              <w:jc w:val="left"/>
              <w:rPr>
                <w:sz w:val="18"/>
                <w:szCs w:val="18"/>
              </w:rPr>
            </w:pPr>
            <w:r w:rsidRPr="000307BC">
              <w:rPr>
                <w:sz w:val="18"/>
                <w:szCs w:val="18"/>
              </w:rPr>
              <w:t>3 l/ha</w:t>
            </w:r>
          </w:p>
        </w:tc>
        <w:tc>
          <w:tcPr>
            <w:tcW w:w="1134" w:type="dxa"/>
            <w:tcBorders>
              <w:top w:val="single" w:sz="4" w:space="0" w:color="auto"/>
              <w:left w:val="single" w:sz="4" w:space="0" w:color="auto"/>
              <w:bottom w:val="single" w:sz="4" w:space="0" w:color="auto"/>
              <w:right w:val="single" w:sz="4" w:space="0" w:color="auto"/>
            </w:tcBorders>
          </w:tcPr>
          <w:p w14:paraId="49A06784" w14:textId="77777777" w:rsidR="001F6FE3" w:rsidRPr="000307BC" w:rsidRDefault="001F6FE3" w:rsidP="006B21E7">
            <w:pPr>
              <w:jc w:val="left"/>
              <w:rPr>
                <w:sz w:val="18"/>
                <w:szCs w:val="18"/>
              </w:rPr>
            </w:pPr>
            <w:r w:rsidRPr="000307BC">
              <w:rPr>
                <w:sz w:val="18"/>
                <w:szCs w:val="18"/>
              </w:rPr>
              <w:t>ČU</w:t>
            </w:r>
          </w:p>
        </w:tc>
        <w:tc>
          <w:tcPr>
            <w:tcW w:w="4898" w:type="dxa"/>
            <w:tcBorders>
              <w:top w:val="single" w:sz="4" w:space="0" w:color="auto"/>
              <w:left w:val="single" w:sz="4" w:space="0" w:color="auto"/>
              <w:bottom w:val="single" w:sz="4" w:space="0" w:color="auto"/>
              <w:right w:val="single" w:sz="4" w:space="0" w:color="auto"/>
            </w:tcBorders>
          </w:tcPr>
          <w:p w14:paraId="29B00C92" w14:textId="77777777" w:rsidR="001F6FE3" w:rsidRPr="000307BC" w:rsidRDefault="001F6FE3" w:rsidP="006B21E7">
            <w:pPr>
              <w:pStyle w:val="Telobesedila2"/>
              <w:tabs>
                <w:tab w:val="clear" w:pos="1420"/>
              </w:tabs>
            </w:pPr>
            <w:r w:rsidRPr="000307BC">
              <w:t>Tretiramo pred vznikom</w:t>
            </w:r>
          </w:p>
          <w:p w14:paraId="61DEF9CE" w14:textId="77777777" w:rsidR="001F6FE3" w:rsidRPr="00E97613" w:rsidRDefault="001F6FE3" w:rsidP="006B21E7">
            <w:pPr>
              <w:pStyle w:val="Telobesedila2"/>
              <w:tabs>
                <w:tab w:val="clear" w:pos="1420"/>
              </w:tabs>
              <w:rPr>
                <w:b/>
              </w:rPr>
            </w:pPr>
            <w:r w:rsidRPr="00E97613">
              <w:t>*datum veljavnosti: 31.7.2019</w:t>
            </w:r>
          </w:p>
        </w:tc>
      </w:tr>
      <w:tr w:rsidR="001F6FE3" w:rsidRPr="000307BC" w14:paraId="005F0694" w14:textId="77777777" w:rsidTr="001F6FE3">
        <w:tc>
          <w:tcPr>
            <w:tcW w:w="2675" w:type="dxa"/>
            <w:tcBorders>
              <w:top w:val="single" w:sz="4" w:space="0" w:color="auto"/>
              <w:left w:val="single" w:sz="4" w:space="0" w:color="auto"/>
              <w:bottom w:val="single" w:sz="4" w:space="0" w:color="auto"/>
              <w:right w:val="single" w:sz="4" w:space="0" w:color="auto"/>
            </w:tcBorders>
          </w:tcPr>
          <w:p w14:paraId="360822F5" w14:textId="77777777" w:rsidR="001F6FE3" w:rsidRPr="00E97613" w:rsidRDefault="001F6FE3" w:rsidP="006B21E7">
            <w:pPr>
              <w:pStyle w:val="Pripombabesedilo"/>
              <w:jc w:val="left"/>
              <w:rPr>
                <w:sz w:val="18"/>
                <w:szCs w:val="18"/>
              </w:rPr>
            </w:pPr>
            <w:r w:rsidRPr="00E97613">
              <w:rPr>
                <w:sz w:val="18"/>
                <w:szCs w:val="18"/>
              </w:rPr>
              <w:t>Enoletni ozkolistni pleveli, samosevna žita, plazeča pirnica</w:t>
            </w:r>
          </w:p>
        </w:tc>
        <w:tc>
          <w:tcPr>
            <w:tcW w:w="1559" w:type="dxa"/>
            <w:tcBorders>
              <w:top w:val="single" w:sz="4" w:space="0" w:color="auto"/>
              <w:left w:val="single" w:sz="4" w:space="0" w:color="auto"/>
              <w:bottom w:val="single" w:sz="4" w:space="0" w:color="auto"/>
              <w:right w:val="single" w:sz="4" w:space="0" w:color="auto"/>
            </w:tcBorders>
          </w:tcPr>
          <w:p w14:paraId="7131E752" w14:textId="77777777" w:rsidR="001F6FE3" w:rsidRPr="00E97613" w:rsidRDefault="001F6FE3" w:rsidP="006B21E7">
            <w:pPr>
              <w:jc w:val="left"/>
              <w:rPr>
                <w:sz w:val="18"/>
                <w:szCs w:val="18"/>
              </w:rPr>
            </w:pPr>
            <w:r w:rsidRPr="00E97613">
              <w:rPr>
                <w:sz w:val="18"/>
                <w:szCs w:val="18"/>
              </w:rPr>
              <w:t>Kvizalofop</w:t>
            </w:r>
            <w:r>
              <w:rPr>
                <w:sz w:val="18"/>
                <w:szCs w:val="18"/>
              </w:rPr>
              <w:t>-</w:t>
            </w:r>
            <w:r w:rsidRPr="00E97613">
              <w:rPr>
                <w:sz w:val="18"/>
                <w:szCs w:val="18"/>
              </w:rPr>
              <w:t>p-etil</w:t>
            </w:r>
          </w:p>
        </w:tc>
        <w:tc>
          <w:tcPr>
            <w:tcW w:w="1843" w:type="dxa"/>
            <w:tcBorders>
              <w:top w:val="single" w:sz="4" w:space="0" w:color="auto"/>
              <w:left w:val="single" w:sz="4" w:space="0" w:color="auto"/>
              <w:bottom w:val="single" w:sz="4" w:space="0" w:color="auto"/>
              <w:right w:val="single" w:sz="4" w:space="0" w:color="auto"/>
            </w:tcBorders>
          </w:tcPr>
          <w:p w14:paraId="22841839" w14:textId="77777777" w:rsidR="001F6FE3" w:rsidRPr="00E97613" w:rsidRDefault="001F6FE3" w:rsidP="006B21E7">
            <w:pPr>
              <w:jc w:val="left"/>
              <w:rPr>
                <w:sz w:val="18"/>
                <w:szCs w:val="18"/>
              </w:rPr>
            </w:pPr>
            <w:r w:rsidRPr="00E97613">
              <w:rPr>
                <w:sz w:val="18"/>
                <w:szCs w:val="18"/>
              </w:rPr>
              <w:t>Targa super</w:t>
            </w:r>
          </w:p>
        </w:tc>
        <w:tc>
          <w:tcPr>
            <w:tcW w:w="1984" w:type="dxa"/>
            <w:tcBorders>
              <w:top w:val="single" w:sz="4" w:space="0" w:color="auto"/>
              <w:left w:val="single" w:sz="4" w:space="0" w:color="auto"/>
              <w:bottom w:val="single" w:sz="4" w:space="0" w:color="auto"/>
              <w:right w:val="single" w:sz="4" w:space="0" w:color="auto"/>
            </w:tcBorders>
          </w:tcPr>
          <w:p w14:paraId="7C25DF68" w14:textId="77777777" w:rsidR="001F6FE3" w:rsidRPr="007F4CA0" w:rsidRDefault="001F6FE3" w:rsidP="006B21E7">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0A1F7AE" w14:textId="6DD41491" w:rsidR="001F6FE3" w:rsidRPr="00E97613" w:rsidRDefault="001F6FE3" w:rsidP="006B21E7">
            <w:pPr>
              <w:jc w:val="left"/>
              <w:rPr>
                <w:sz w:val="18"/>
                <w:szCs w:val="18"/>
              </w:rPr>
            </w:pPr>
            <w:r w:rsidRPr="007F4CA0">
              <w:rPr>
                <w:sz w:val="18"/>
                <w:szCs w:val="18"/>
              </w:rPr>
              <w:t>1,2</w:t>
            </w:r>
            <w:r w:rsidRPr="00E97613">
              <w:rPr>
                <w:sz w:val="18"/>
                <w:szCs w:val="18"/>
              </w:rPr>
              <w:t>-2,0 l/ha</w:t>
            </w:r>
          </w:p>
        </w:tc>
        <w:tc>
          <w:tcPr>
            <w:tcW w:w="1134" w:type="dxa"/>
            <w:tcBorders>
              <w:top w:val="single" w:sz="4" w:space="0" w:color="auto"/>
              <w:left w:val="single" w:sz="4" w:space="0" w:color="auto"/>
              <w:bottom w:val="single" w:sz="4" w:space="0" w:color="auto"/>
              <w:right w:val="single" w:sz="4" w:space="0" w:color="auto"/>
            </w:tcBorders>
          </w:tcPr>
          <w:p w14:paraId="20A7B829" w14:textId="77777777" w:rsidR="001F6FE3" w:rsidRPr="00E97613" w:rsidRDefault="001F6FE3" w:rsidP="006B21E7">
            <w:pPr>
              <w:jc w:val="left"/>
              <w:rPr>
                <w:sz w:val="18"/>
                <w:szCs w:val="18"/>
              </w:rPr>
            </w:pPr>
            <w:r w:rsidRPr="00E97613">
              <w:rPr>
                <w:sz w:val="18"/>
                <w:szCs w:val="18"/>
              </w:rPr>
              <w:t>45</w:t>
            </w:r>
          </w:p>
        </w:tc>
        <w:tc>
          <w:tcPr>
            <w:tcW w:w="4898" w:type="dxa"/>
            <w:tcBorders>
              <w:top w:val="single" w:sz="4" w:space="0" w:color="auto"/>
              <w:left w:val="single" w:sz="4" w:space="0" w:color="auto"/>
              <w:bottom w:val="single" w:sz="4" w:space="0" w:color="auto"/>
              <w:right w:val="single" w:sz="4" w:space="0" w:color="auto"/>
            </w:tcBorders>
          </w:tcPr>
          <w:p w14:paraId="5D50D097" w14:textId="77777777" w:rsidR="001F6FE3" w:rsidRPr="000D3ABE" w:rsidRDefault="001F6FE3" w:rsidP="006B21E7">
            <w:pPr>
              <w:pStyle w:val="Telobesedila2"/>
              <w:tabs>
                <w:tab w:val="clear" w:pos="1420"/>
              </w:tabs>
              <w:rPr>
                <w:lang w:eastAsia="sl-SI"/>
              </w:rPr>
            </w:pPr>
            <w:r w:rsidRPr="007F4CA0">
              <w:rPr>
                <w:lang w:eastAsia="sl-SI"/>
              </w:rPr>
              <w:t>Tretira se od razvojne faze, ko ima krompir razvita dva lista, do začetka cvetenja (BBCH 12 do 61).</w:t>
            </w:r>
          </w:p>
        </w:tc>
      </w:tr>
      <w:tr w:rsidR="001F6FE3" w:rsidRPr="000307BC" w14:paraId="31757D87" w14:textId="77777777" w:rsidTr="001F6FE3">
        <w:tc>
          <w:tcPr>
            <w:tcW w:w="2675" w:type="dxa"/>
            <w:tcBorders>
              <w:top w:val="single" w:sz="4" w:space="0" w:color="auto"/>
              <w:left w:val="single" w:sz="4" w:space="0" w:color="auto"/>
              <w:bottom w:val="single" w:sz="4" w:space="0" w:color="auto"/>
              <w:right w:val="single" w:sz="4" w:space="0" w:color="auto"/>
            </w:tcBorders>
          </w:tcPr>
          <w:p w14:paraId="588C0773" w14:textId="77777777" w:rsidR="001F6FE3" w:rsidRPr="000307BC" w:rsidRDefault="001F6FE3" w:rsidP="006B21E7">
            <w:pPr>
              <w:pStyle w:val="Pripombabesedilo"/>
              <w:rPr>
                <w:sz w:val="18"/>
                <w:szCs w:val="18"/>
              </w:rPr>
            </w:pPr>
            <w:r w:rsidRPr="000307BC">
              <w:rPr>
                <w:sz w:val="18"/>
                <w:szCs w:val="18"/>
              </w:rPr>
              <w:t>Enoletni ozkolistni pleveli</w:t>
            </w:r>
          </w:p>
          <w:p w14:paraId="0F069CA6" w14:textId="77777777" w:rsidR="001F6FE3" w:rsidRPr="000307BC" w:rsidRDefault="001F6FE3" w:rsidP="006B21E7">
            <w:pPr>
              <w:pStyle w:val="Pripombabesedilo"/>
              <w:jc w:val="left"/>
              <w:rPr>
                <w:sz w:val="18"/>
                <w:szCs w:val="18"/>
              </w:rPr>
            </w:pPr>
            <w:r w:rsidRPr="000307BC">
              <w:rPr>
                <w:sz w:val="18"/>
                <w:szCs w:val="18"/>
              </w:rPr>
              <w:t>Večletni ozkolistni pleveli</w:t>
            </w:r>
          </w:p>
        </w:tc>
        <w:tc>
          <w:tcPr>
            <w:tcW w:w="1559" w:type="dxa"/>
            <w:tcBorders>
              <w:top w:val="single" w:sz="4" w:space="0" w:color="auto"/>
              <w:left w:val="single" w:sz="4" w:space="0" w:color="auto"/>
              <w:bottom w:val="single" w:sz="4" w:space="0" w:color="auto"/>
              <w:right w:val="single" w:sz="4" w:space="0" w:color="auto"/>
            </w:tcBorders>
          </w:tcPr>
          <w:p w14:paraId="0BB45450" w14:textId="77777777" w:rsidR="001F6FE3" w:rsidRPr="000307BC" w:rsidRDefault="001F6FE3" w:rsidP="006B21E7">
            <w:pPr>
              <w:jc w:val="left"/>
              <w:rPr>
                <w:sz w:val="18"/>
                <w:szCs w:val="18"/>
              </w:rPr>
            </w:pPr>
            <w:r w:rsidRPr="000307BC">
              <w:rPr>
                <w:sz w:val="18"/>
                <w:szCs w:val="18"/>
              </w:rPr>
              <w:t>propakvizafop</w:t>
            </w:r>
          </w:p>
        </w:tc>
        <w:tc>
          <w:tcPr>
            <w:tcW w:w="1843" w:type="dxa"/>
            <w:tcBorders>
              <w:top w:val="single" w:sz="4" w:space="0" w:color="auto"/>
              <w:left w:val="single" w:sz="4" w:space="0" w:color="auto"/>
              <w:bottom w:val="single" w:sz="4" w:space="0" w:color="auto"/>
              <w:right w:val="single" w:sz="4" w:space="0" w:color="auto"/>
            </w:tcBorders>
          </w:tcPr>
          <w:p w14:paraId="201349E5" w14:textId="77777777" w:rsidR="001F6FE3" w:rsidRPr="000307BC" w:rsidRDefault="001F6FE3" w:rsidP="006B21E7">
            <w:pPr>
              <w:jc w:val="left"/>
              <w:rPr>
                <w:sz w:val="18"/>
                <w:szCs w:val="18"/>
              </w:rPr>
            </w:pPr>
            <w:r w:rsidRPr="000307BC">
              <w:rPr>
                <w:sz w:val="18"/>
                <w:szCs w:val="18"/>
              </w:rPr>
              <w:t>Zetrola</w:t>
            </w:r>
          </w:p>
        </w:tc>
        <w:tc>
          <w:tcPr>
            <w:tcW w:w="1984" w:type="dxa"/>
            <w:tcBorders>
              <w:top w:val="single" w:sz="4" w:space="0" w:color="auto"/>
              <w:left w:val="single" w:sz="4" w:space="0" w:color="auto"/>
              <w:bottom w:val="single" w:sz="4" w:space="0" w:color="auto"/>
              <w:right w:val="single" w:sz="4" w:space="0" w:color="auto"/>
            </w:tcBorders>
          </w:tcPr>
          <w:p w14:paraId="0031EE68" w14:textId="77777777" w:rsidR="001F6FE3" w:rsidRPr="000307BC" w:rsidRDefault="001F6FE3" w:rsidP="006B21E7">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F069EF3" w14:textId="53F885CD" w:rsidR="001F6FE3" w:rsidRPr="000307BC" w:rsidRDefault="001F6FE3" w:rsidP="006B21E7">
            <w:pPr>
              <w:jc w:val="left"/>
              <w:rPr>
                <w:sz w:val="18"/>
                <w:szCs w:val="18"/>
              </w:rPr>
            </w:pPr>
            <w:r w:rsidRPr="000307BC">
              <w:rPr>
                <w:sz w:val="18"/>
                <w:szCs w:val="18"/>
              </w:rPr>
              <w:t>0,75-1,5 l/ha</w:t>
            </w:r>
          </w:p>
        </w:tc>
        <w:tc>
          <w:tcPr>
            <w:tcW w:w="1134" w:type="dxa"/>
            <w:tcBorders>
              <w:top w:val="single" w:sz="4" w:space="0" w:color="auto"/>
              <w:left w:val="single" w:sz="4" w:space="0" w:color="auto"/>
              <w:bottom w:val="single" w:sz="4" w:space="0" w:color="auto"/>
              <w:right w:val="single" w:sz="4" w:space="0" w:color="auto"/>
            </w:tcBorders>
          </w:tcPr>
          <w:p w14:paraId="5C0C9210" w14:textId="77777777" w:rsidR="001F6FE3" w:rsidRPr="000307BC" w:rsidRDefault="001F6FE3" w:rsidP="006B21E7">
            <w:pPr>
              <w:jc w:val="left"/>
              <w:rPr>
                <w:sz w:val="18"/>
                <w:szCs w:val="18"/>
              </w:rPr>
            </w:pPr>
            <w:r w:rsidRPr="000307BC">
              <w:rPr>
                <w:sz w:val="18"/>
                <w:szCs w:val="18"/>
              </w:rPr>
              <w:t>30</w:t>
            </w:r>
          </w:p>
        </w:tc>
        <w:tc>
          <w:tcPr>
            <w:tcW w:w="4898" w:type="dxa"/>
            <w:tcBorders>
              <w:top w:val="single" w:sz="4" w:space="0" w:color="auto"/>
              <w:left w:val="single" w:sz="4" w:space="0" w:color="auto"/>
              <w:bottom w:val="single" w:sz="4" w:space="0" w:color="auto"/>
              <w:right w:val="single" w:sz="4" w:space="0" w:color="auto"/>
            </w:tcBorders>
          </w:tcPr>
          <w:p w14:paraId="694C5C15" w14:textId="77777777" w:rsidR="001F6FE3" w:rsidRPr="000307BC" w:rsidRDefault="001F6FE3" w:rsidP="006B21E7">
            <w:pPr>
              <w:pStyle w:val="Telobesedila2"/>
              <w:tabs>
                <w:tab w:val="clear" w:pos="1420"/>
              </w:tabs>
            </w:pPr>
            <w:r w:rsidRPr="00E97613">
              <w:t>Tretira se v razvojni fazi od treh pravih listov do konca rasti stebla oz. do popolne razraščenosti (BBCH 13-39),</w:t>
            </w:r>
          </w:p>
        </w:tc>
      </w:tr>
    </w:tbl>
    <w:p w14:paraId="7D646E9E" w14:textId="035D6D1A" w:rsidR="00E911D4" w:rsidRPr="000307BC" w:rsidRDefault="006B21E7" w:rsidP="006B21E7">
      <w:pPr>
        <w:pStyle w:val="Naslov3"/>
        <w:numPr>
          <w:ilvl w:val="2"/>
          <w:numId w:val="5"/>
        </w:numPr>
        <w:tabs>
          <w:tab w:val="clear" w:pos="926"/>
        </w:tabs>
        <w:rPr>
          <w:b w:val="0"/>
          <w:bCs w:val="0"/>
          <w:sz w:val="20"/>
          <w:szCs w:val="20"/>
        </w:rPr>
      </w:pPr>
      <w:r w:rsidRPr="000307BC">
        <w:rPr>
          <w:sz w:val="20"/>
          <w:szCs w:val="20"/>
        </w:rPr>
        <w:br w:type="page"/>
      </w:r>
    </w:p>
    <w:p w14:paraId="49F43178" w14:textId="77777777" w:rsidR="001D4CB7" w:rsidRPr="000307BC" w:rsidRDefault="001D4CB7" w:rsidP="001D4CB7">
      <w:pPr>
        <w:pStyle w:val="Naslov3"/>
        <w:numPr>
          <w:ilvl w:val="2"/>
          <w:numId w:val="5"/>
        </w:numPr>
        <w:tabs>
          <w:tab w:val="clear" w:pos="926"/>
        </w:tabs>
        <w:rPr>
          <w:sz w:val="20"/>
          <w:szCs w:val="20"/>
        </w:rPr>
      </w:pPr>
      <w:bookmarkStart w:id="578" w:name="_Toc511825786"/>
      <w:bookmarkStart w:id="579" w:name="_Toc5773519"/>
      <w:bookmarkStart w:id="580" w:name="_Toc166556157"/>
      <w:bookmarkStart w:id="581" w:name="_Toc215563165"/>
      <w:bookmarkStart w:id="582" w:name="_Toc166556160"/>
      <w:bookmarkStart w:id="583" w:name="_Toc215563168"/>
      <w:bookmarkStart w:id="584" w:name="_Toc91332715"/>
      <w:bookmarkStart w:id="585" w:name="_Toc91332937"/>
      <w:bookmarkStart w:id="586" w:name="_Toc91333143"/>
      <w:bookmarkStart w:id="587" w:name="_Toc288553273"/>
      <w:bookmarkStart w:id="588" w:name="_Toc288553268"/>
      <w:bookmarkEnd w:id="562"/>
      <w:bookmarkEnd w:id="563"/>
      <w:bookmarkEnd w:id="564"/>
      <w:bookmarkEnd w:id="565"/>
      <w:bookmarkEnd w:id="566"/>
      <w:bookmarkEnd w:id="567"/>
      <w:r w:rsidRPr="000307BC">
        <w:rPr>
          <w:sz w:val="20"/>
          <w:szCs w:val="20"/>
        </w:rPr>
        <w:lastRenderedPageBreak/>
        <w:t>ZATIRANJE PLEVELOV V GRAHU</w:t>
      </w:r>
      <w:bookmarkEnd w:id="578"/>
      <w:bookmarkEnd w:id="579"/>
      <w:r w:rsidRPr="000307BC">
        <w:rPr>
          <w:sz w:val="20"/>
          <w:szCs w:val="20"/>
        </w:rPr>
        <w:t xml:space="preserve"> </w:t>
      </w:r>
    </w:p>
    <w:p w14:paraId="381AB35E" w14:textId="77777777" w:rsidR="001D4CB7" w:rsidRPr="000307BC" w:rsidRDefault="001D4CB7" w:rsidP="001D4CB7">
      <w:pPr>
        <w:pStyle w:val="Naslov3"/>
        <w:numPr>
          <w:ilvl w:val="0"/>
          <w:numId w:val="0"/>
        </w:numPr>
        <w:tabs>
          <w:tab w:val="clear" w:pos="926"/>
        </w:tabs>
        <w:ind w:left="1361"/>
        <w:rPr>
          <w:sz w:val="20"/>
        </w:rPr>
      </w:pP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559"/>
        <w:gridCol w:w="1418"/>
        <w:gridCol w:w="2545"/>
        <w:gridCol w:w="1140"/>
        <w:gridCol w:w="4963"/>
      </w:tblGrid>
      <w:tr w:rsidR="001D4CB7" w:rsidRPr="000307BC" w14:paraId="521F1F57" w14:textId="77777777" w:rsidTr="00677907">
        <w:trPr>
          <w:trHeight w:val="436"/>
          <w:jc w:val="center"/>
        </w:trPr>
        <w:tc>
          <w:tcPr>
            <w:tcW w:w="2401" w:type="dxa"/>
            <w:tcBorders>
              <w:top w:val="single" w:sz="12" w:space="0" w:color="auto"/>
              <w:left w:val="single" w:sz="12" w:space="0" w:color="auto"/>
              <w:bottom w:val="single" w:sz="12" w:space="0" w:color="auto"/>
              <w:right w:val="single" w:sz="12" w:space="0" w:color="auto"/>
            </w:tcBorders>
          </w:tcPr>
          <w:p w14:paraId="735FF0C4"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42A48451" w14:textId="77777777" w:rsidR="001D4CB7" w:rsidRPr="000307BC" w:rsidRDefault="001D4CB7" w:rsidP="00BC0F05">
            <w:pPr>
              <w:jc w:val="left"/>
              <w:rPr>
                <w:sz w:val="18"/>
                <w:szCs w:val="18"/>
              </w:rPr>
            </w:pPr>
            <w:r w:rsidRPr="000307BC">
              <w:rPr>
                <w:sz w:val="18"/>
                <w:szCs w:val="18"/>
              </w:rPr>
              <w:t>AKTIVNA SNOV</w:t>
            </w:r>
          </w:p>
        </w:tc>
        <w:tc>
          <w:tcPr>
            <w:tcW w:w="1418" w:type="dxa"/>
            <w:tcBorders>
              <w:top w:val="single" w:sz="12" w:space="0" w:color="auto"/>
              <w:left w:val="single" w:sz="12" w:space="0" w:color="auto"/>
              <w:bottom w:val="single" w:sz="12" w:space="0" w:color="auto"/>
              <w:right w:val="single" w:sz="12" w:space="0" w:color="auto"/>
            </w:tcBorders>
          </w:tcPr>
          <w:p w14:paraId="3C74EDAB" w14:textId="77777777" w:rsidR="001D4CB7" w:rsidRPr="000307BC" w:rsidRDefault="001D4CB7" w:rsidP="00BC0F05">
            <w:pPr>
              <w:jc w:val="left"/>
              <w:rPr>
                <w:sz w:val="18"/>
                <w:szCs w:val="18"/>
              </w:rPr>
            </w:pPr>
            <w:r w:rsidRPr="000307BC">
              <w:rPr>
                <w:sz w:val="18"/>
                <w:szCs w:val="18"/>
              </w:rPr>
              <w:t>FITOFARM.</w:t>
            </w:r>
          </w:p>
          <w:p w14:paraId="6CCE9595" w14:textId="77777777" w:rsidR="001D4CB7" w:rsidRPr="000307BC" w:rsidRDefault="001D4CB7" w:rsidP="00BC0F05">
            <w:pPr>
              <w:jc w:val="left"/>
              <w:rPr>
                <w:sz w:val="18"/>
                <w:szCs w:val="18"/>
              </w:rPr>
            </w:pPr>
            <w:r w:rsidRPr="000307BC">
              <w:rPr>
                <w:sz w:val="18"/>
                <w:szCs w:val="18"/>
              </w:rPr>
              <w:t>SREDSTVO</w:t>
            </w:r>
          </w:p>
        </w:tc>
        <w:tc>
          <w:tcPr>
            <w:tcW w:w="2545" w:type="dxa"/>
            <w:tcBorders>
              <w:top w:val="single" w:sz="12" w:space="0" w:color="auto"/>
              <w:left w:val="single" w:sz="12" w:space="0" w:color="auto"/>
              <w:bottom w:val="single" w:sz="12" w:space="0" w:color="auto"/>
              <w:right w:val="single" w:sz="12" w:space="0" w:color="auto"/>
            </w:tcBorders>
          </w:tcPr>
          <w:p w14:paraId="4C4D5483" w14:textId="77777777" w:rsidR="001D4CB7" w:rsidRPr="000307BC" w:rsidRDefault="001D4CB7" w:rsidP="00BC0F05">
            <w:pPr>
              <w:jc w:val="left"/>
              <w:rPr>
                <w:sz w:val="18"/>
                <w:szCs w:val="18"/>
              </w:rPr>
            </w:pPr>
            <w:r w:rsidRPr="000307BC">
              <w:rPr>
                <w:sz w:val="18"/>
                <w:szCs w:val="18"/>
              </w:rPr>
              <w:t>ODMEREK</w:t>
            </w:r>
          </w:p>
        </w:tc>
        <w:tc>
          <w:tcPr>
            <w:tcW w:w="1140" w:type="dxa"/>
            <w:tcBorders>
              <w:top w:val="single" w:sz="12" w:space="0" w:color="auto"/>
              <w:left w:val="single" w:sz="12" w:space="0" w:color="auto"/>
              <w:bottom w:val="single" w:sz="12" w:space="0" w:color="auto"/>
              <w:right w:val="single" w:sz="12" w:space="0" w:color="auto"/>
            </w:tcBorders>
          </w:tcPr>
          <w:p w14:paraId="4DB00845" w14:textId="77777777" w:rsidR="001D4CB7" w:rsidRPr="000307BC" w:rsidRDefault="001D4CB7" w:rsidP="00BC0F05">
            <w:pPr>
              <w:jc w:val="left"/>
              <w:rPr>
                <w:sz w:val="18"/>
                <w:szCs w:val="18"/>
              </w:rPr>
            </w:pPr>
            <w:r w:rsidRPr="000307BC">
              <w:rPr>
                <w:sz w:val="18"/>
                <w:szCs w:val="18"/>
              </w:rPr>
              <w:t>KARENCA</w:t>
            </w:r>
          </w:p>
        </w:tc>
        <w:tc>
          <w:tcPr>
            <w:tcW w:w="4963" w:type="dxa"/>
            <w:tcBorders>
              <w:top w:val="single" w:sz="12" w:space="0" w:color="auto"/>
              <w:left w:val="single" w:sz="12" w:space="0" w:color="auto"/>
              <w:bottom w:val="single" w:sz="12" w:space="0" w:color="auto"/>
              <w:right w:val="single" w:sz="12" w:space="0" w:color="auto"/>
            </w:tcBorders>
          </w:tcPr>
          <w:p w14:paraId="753A215F" w14:textId="77777777" w:rsidR="001D4CB7" w:rsidRPr="000307BC" w:rsidRDefault="001D4CB7" w:rsidP="00BC0F05">
            <w:pPr>
              <w:jc w:val="left"/>
              <w:rPr>
                <w:sz w:val="18"/>
                <w:szCs w:val="18"/>
              </w:rPr>
            </w:pPr>
            <w:r w:rsidRPr="000307BC">
              <w:rPr>
                <w:sz w:val="18"/>
                <w:szCs w:val="18"/>
              </w:rPr>
              <w:t>OPOMBE</w:t>
            </w:r>
          </w:p>
        </w:tc>
      </w:tr>
      <w:tr w:rsidR="001D4CB7" w:rsidRPr="000307BC" w14:paraId="1C544CF5" w14:textId="77777777" w:rsidTr="00677907">
        <w:trPr>
          <w:jc w:val="center"/>
        </w:trPr>
        <w:tc>
          <w:tcPr>
            <w:tcW w:w="2401" w:type="dxa"/>
            <w:tcBorders>
              <w:top w:val="nil"/>
              <w:left w:val="single" w:sz="4" w:space="0" w:color="auto"/>
              <w:bottom w:val="single" w:sz="4" w:space="0" w:color="auto"/>
              <w:right w:val="single" w:sz="4" w:space="0" w:color="auto"/>
            </w:tcBorders>
          </w:tcPr>
          <w:p w14:paraId="598C5229" w14:textId="77777777" w:rsidR="001D4CB7" w:rsidRPr="00E97613" w:rsidDel="00E97613" w:rsidRDefault="001D4CB7" w:rsidP="00BC0F05">
            <w:pPr>
              <w:jc w:val="left"/>
              <w:rPr>
                <w:sz w:val="18"/>
                <w:szCs w:val="18"/>
              </w:rPr>
            </w:pPr>
            <w:r w:rsidRPr="00E97613">
              <w:rPr>
                <w:bCs/>
                <w:sz w:val="18"/>
                <w:szCs w:val="18"/>
                <w:lang w:eastAsia="sl-SI"/>
              </w:rPr>
              <w:t xml:space="preserve">Širokolistni in ozkolistni </w:t>
            </w:r>
            <w:r w:rsidRPr="007F4CA0">
              <w:rPr>
                <w:bCs/>
                <w:sz w:val="18"/>
                <w:szCs w:val="18"/>
                <w:lang w:eastAsia="sl-SI"/>
              </w:rPr>
              <w:t>plevel</w:t>
            </w:r>
          </w:p>
        </w:tc>
        <w:tc>
          <w:tcPr>
            <w:tcW w:w="1559" w:type="dxa"/>
            <w:tcBorders>
              <w:top w:val="nil"/>
              <w:left w:val="single" w:sz="4" w:space="0" w:color="auto"/>
              <w:bottom w:val="single" w:sz="4" w:space="0" w:color="auto"/>
              <w:right w:val="single" w:sz="4" w:space="0" w:color="auto"/>
            </w:tcBorders>
          </w:tcPr>
          <w:p w14:paraId="7738C788" w14:textId="77777777" w:rsidR="001D4CB7" w:rsidRPr="00E97613" w:rsidDel="00E97613" w:rsidRDefault="001D4CB7" w:rsidP="00BC0F05">
            <w:pPr>
              <w:jc w:val="left"/>
              <w:rPr>
                <w:sz w:val="18"/>
                <w:szCs w:val="18"/>
              </w:rPr>
            </w:pPr>
            <w:r w:rsidRPr="00E97613">
              <w:rPr>
                <w:sz w:val="18"/>
                <w:szCs w:val="18"/>
              </w:rPr>
              <w:t>aklonifen</w:t>
            </w:r>
          </w:p>
        </w:tc>
        <w:tc>
          <w:tcPr>
            <w:tcW w:w="1418" w:type="dxa"/>
            <w:tcBorders>
              <w:top w:val="nil"/>
              <w:left w:val="single" w:sz="4" w:space="0" w:color="auto"/>
              <w:bottom w:val="single" w:sz="4" w:space="0" w:color="auto"/>
              <w:right w:val="single" w:sz="4" w:space="0" w:color="auto"/>
            </w:tcBorders>
          </w:tcPr>
          <w:p w14:paraId="584BA809" w14:textId="77777777" w:rsidR="001D4CB7" w:rsidRPr="00E97613" w:rsidDel="00E97613" w:rsidRDefault="001D4CB7" w:rsidP="00BC0F05">
            <w:pPr>
              <w:jc w:val="left"/>
              <w:rPr>
                <w:sz w:val="18"/>
                <w:szCs w:val="18"/>
              </w:rPr>
            </w:pPr>
            <w:r w:rsidRPr="00E97613">
              <w:rPr>
                <w:sz w:val="18"/>
                <w:szCs w:val="18"/>
              </w:rPr>
              <w:t>Challenge</w:t>
            </w:r>
          </w:p>
        </w:tc>
        <w:tc>
          <w:tcPr>
            <w:tcW w:w="2545" w:type="dxa"/>
            <w:tcBorders>
              <w:top w:val="nil"/>
              <w:left w:val="single" w:sz="4" w:space="0" w:color="auto"/>
              <w:bottom w:val="single" w:sz="4" w:space="0" w:color="auto"/>
              <w:right w:val="single" w:sz="4" w:space="0" w:color="auto"/>
            </w:tcBorders>
          </w:tcPr>
          <w:p w14:paraId="697A5661" w14:textId="77777777" w:rsidR="001D4CB7" w:rsidRPr="00E97613" w:rsidDel="00E97613" w:rsidRDefault="001D4CB7" w:rsidP="00BC0F05">
            <w:pPr>
              <w:jc w:val="left"/>
              <w:rPr>
                <w:sz w:val="18"/>
                <w:szCs w:val="18"/>
              </w:rPr>
            </w:pPr>
            <w:r w:rsidRPr="00E97613">
              <w:rPr>
                <w:sz w:val="18"/>
                <w:szCs w:val="18"/>
              </w:rPr>
              <w:t>4 l/ha</w:t>
            </w:r>
          </w:p>
        </w:tc>
        <w:tc>
          <w:tcPr>
            <w:tcW w:w="1140" w:type="dxa"/>
            <w:tcBorders>
              <w:top w:val="nil"/>
              <w:left w:val="single" w:sz="4" w:space="0" w:color="auto"/>
              <w:bottom w:val="single" w:sz="4" w:space="0" w:color="auto"/>
              <w:right w:val="single" w:sz="4" w:space="0" w:color="auto"/>
            </w:tcBorders>
          </w:tcPr>
          <w:p w14:paraId="1550C3C6" w14:textId="77777777" w:rsidR="001D4CB7" w:rsidRPr="00E97613" w:rsidDel="00E97613" w:rsidRDefault="001D4CB7" w:rsidP="00BC0F05">
            <w:pPr>
              <w:jc w:val="left"/>
              <w:rPr>
                <w:sz w:val="18"/>
                <w:szCs w:val="18"/>
              </w:rPr>
            </w:pPr>
            <w:r w:rsidRPr="00E97613">
              <w:rPr>
                <w:sz w:val="18"/>
                <w:szCs w:val="18"/>
              </w:rPr>
              <w:t>90</w:t>
            </w:r>
          </w:p>
        </w:tc>
        <w:tc>
          <w:tcPr>
            <w:tcW w:w="4963" w:type="dxa"/>
            <w:tcBorders>
              <w:top w:val="nil"/>
              <w:left w:val="single" w:sz="4" w:space="0" w:color="auto"/>
              <w:bottom w:val="single" w:sz="4" w:space="0" w:color="auto"/>
              <w:right w:val="single" w:sz="4" w:space="0" w:color="auto"/>
            </w:tcBorders>
          </w:tcPr>
          <w:p w14:paraId="5673320F" w14:textId="77777777" w:rsidR="001D4CB7" w:rsidRPr="00E97613" w:rsidDel="00E97613" w:rsidRDefault="001D4CB7" w:rsidP="00BC0F05">
            <w:pPr>
              <w:jc w:val="left"/>
              <w:rPr>
                <w:sz w:val="18"/>
                <w:szCs w:val="18"/>
              </w:rPr>
            </w:pPr>
            <w:r w:rsidRPr="00E97613">
              <w:rPr>
                <w:sz w:val="18"/>
                <w:szCs w:val="18"/>
                <w:lang w:eastAsia="sl-SI"/>
              </w:rPr>
              <w:t>Uporaba pred vznikom (BBCH 00-08). Vznikli pleveli pridejo v stik s herbicidom, ko predrejo povrhnjico zemlje. Sredstvo ne prehaja preko korenin. Za dobro delovanje je pomembna vlaga v tleh.</w:t>
            </w:r>
          </w:p>
        </w:tc>
      </w:tr>
      <w:tr w:rsidR="001D4CB7" w:rsidRPr="000307BC" w14:paraId="2A5BF28B" w14:textId="77777777" w:rsidTr="00677907">
        <w:trPr>
          <w:jc w:val="center"/>
        </w:trPr>
        <w:tc>
          <w:tcPr>
            <w:tcW w:w="2401" w:type="dxa"/>
            <w:tcBorders>
              <w:top w:val="nil"/>
              <w:left w:val="single" w:sz="4" w:space="0" w:color="auto"/>
              <w:bottom w:val="single" w:sz="4" w:space="0" w:color="auto"/>
              <w:right w:val="single" w:sz="4" w:space="0" w:color="auto"/>
            </w:tcBorders>
          </w:tcPr>
          <w:p w14:paraId="69190EDF" w14:textId="77777777" w:rsidR="001D4CB7" w:rsidRPr="000307BC" w:rsidRDefault="001D4CB7" w:rsidP="00BC0F05">
            <w:pPr>
              <w:jc w:val="left"/>
              <w:rPr>
                <w:sz w:val="18"/>
                <w:szCs w:val="18"/>
              </w:rPr>
            </w:pPr>
            <w:r w:rsidRPr="000307BC">
              <w:rPr>
                <w:sz w:val="18"/>
                <w:szCs w:val="18"/>
              </w:rPr>
              <w:t>Enoletni ozkolistni  pleveli</w:t>
            </w:r>
          </w:p>
          <w:p w14:paraId="015C5FE0" w14:textId="77777777" w:rsidR="001D4CB7" w:rsidRPr="000307BC" w:rsidRDefault="001D4CB7" w:rsidP="00BC0F05">
            <w:pPr>
              <w:jc w:val="left"/>
              <w:rPr>
                <w:sz w:val="18"/>
                <w:szCs w:val="18"/>
              </w:rPr>
            </w:pPr>
            <w:r w:rsidRPr="000307BC">
              <w:rPr>
                <w:sz w:val="18"/>
                <w:szCs w:val="18"/>
              </w:rPr>
              <w:t>Večletni ozkolistni  pleveli</w:t>
            </w:r>
          </w:p>
          <w:p w14:paraId="4FD6C634" w14:textId="77777777" w:rsidR="001D4CB7" w:rsidRPr="000307BC" w:rsidRDefault="001D4CB7" w:rsidP="00BC0F05">
            <w:pPr>
              <w:jc w:val="left"/>
              <w:rPr>
                <w:sz w:val="18"/>
                <w:szCs w:val="18"/>
              </w:rPr>
            </w:pPr>
            <w:r w:rsidRPr="000307BC">
              <w:rPr>
                <w:sz w:val="18"/>
                <w:szCs w:val="18"/>
              </w:rPr>
              <w:t>Samonikla žita</w:t>
            </w:r>
          </w:p>
        </w:tc>
        <w:tc>
          <w:tcPr>
            <w:tcW w:w="1559" w:type="dxa"/>
            <w:tcBorders>
              <w:top w:val="nil"/>
              <w:left w:val="single" w:sz="4" w:space="0" w:color="auto"/>
              <w:bottom w:val="single" w:sz="4" w:space="0" w:color="auto"/>
              <w:right w:val="single" w:sz="4" w:space="0" w:color="auto"/>
            </w:tcBorders>
          </w:tcPr>
          <w:p w14:paraId="7D7E8AB6" w14:textId="77777777" w:rsidR="001D4CB7" w:rsidRPr="000307BC" w:rsidRDefault="001D4CB7" w:rsidP="00BC0F05">
            <w:pPr>
              <w:jc w:val="left"/>
              <w:rPr>
                <w:sz w:val="18"/>
                <w:szCs w:val="18"/>
              </w:rPr>
            </w:pPr>
            <w:r w:rsidRPr="000307BC">
              <w:rPr>
                <w:sz w:val="18"/>
                <w:szCs w:val="18"/>
              </w:rPr>
              <w:t>cikloksidim</w:t>
            </w:r>
          </w:p>
        </w:tc>
        <w:tc>
          <w:tcPr>
            <w:tcW w:w="1418" w:type="dxa"/>
            <w:tcBorders>
              <w:top w:val="nil"/>
              <w:left w:val="single" w:sz="4" w:space="0" w:color="auto"/>
              <w:bottom w:val="single" w:sz="4" w:space="0" w:color="auto"/>
              <w:right w:val="single" w:sz="4" w:space="0" w:color="auto"/>
            </w:tcBorders>
          </w:tcPr>
          <w:p w14:paraId="7A9C5AE7" w14:textId="77777777" w:rsidR="001D4CB7" w:rsidRPr="000307BC" w:rsidRDefault="001D4CB7" w:rsidP="00BC0F05">
            <w:pPr>
              <w:jc w:val="left"/>
              <w:rPr>
                <w:b/>
                <w:bCs/>
                <w:sz w:val="18"/>
                <w:szCs w:val="18"/>
              </w:rPr>
            </w:pPr>
            <w:r w:rsidRPr="000307BC">
              <w:rPr>
                <w:sz w:val="18"/>
                <w:szCs w:val="18"/>
              </w:rPr>
              <w:t xml:space="preserve">Focus  ultra </w:t>
            </w:r>
          </w:p>
        </w:tc>
        <w:tc>
          <w:tcPr>
            <w:tcW w:w="2545" w:type="dxa"/>
            <w:tcBorders>
              <w:top w:val="nil"/>
              <w:left w:val="single" w:sz="4" w:space="0" w:color="auto"/>
              <w:bottom w:val="single" w:sz="4" w:space="0" w:color="auto"/>
              <w:right w:val="single" w:sz="4" w:space="0" w:color="auto"/>
            </w:tcBorders>
          </w:tcPr>
          <w:p w14:paraId="5B585A9C" w14:textId="77777777" w:rsidR="001D4CB7" w:rsidRPr="000307BC" w:rsidRDefault="001D4CB7" w:rsidP="00BC0F05">
            <w:pPr>
              <w:jc w:val="left"/>
              <w:rPr>
                <w:sz w:val="18"/>
                <w:szCs w:val="18"/>
              </w:rPr>
            </w:pPr>
            <w:r w:rsidRPr="000307BC">
              <w:rPr>
                <w:sz w:val="18"/>
                <w:szCs w:val="18"/>
              </w:rPr>
              <w:t>1 – 1,5 l/ha –enoletni plevel</w:t>
            </w:r>
          </w:p>
          <w:p w14:paraId="6798F4E7" w14:textId="77777777" w:rsidR="001D4CB7" w:rsidRPr="000307BC" w:rsidRDefault="001D4CB7" w:rsidP="00BC0F05">
            <w:pPr>
              <w:jc w:val="left"/>
              <w:rPr>
                <w:sz w:val="18"/>
                <w:szCs w:val="18"/>
              </w:rPr>
            </w:pPr>
            <w:r w:rsidRPr="000307BC">
              <w:rPr>
                <w:sz w:val="18"/>
                <w:szCs w:val="18"/>
              </w:rPr>
              <w:t>3 – 4 l/ha – večletni plevel</w:t>
            </w:r>
          </w:p>
          <w:p w14:paraId="71F820C6" w14:textId="77777777" w:rsidR="001D4CB7" w:rsidRPr="000307BC" w:rsidRDefault="001D4CB7" w:rsidP="00BC0F05">
            <w:pPr>
              <w:jc w:val="left"/>
              <w:rPr>
                <w:sz w:val="18"/>
                <w:szCs w:val="18"/>
              </w:rPr>
            </w:pPr>
            <w:r w:rsidRPr="000307BC">
              <w:rPr>
                <w:sz w:val="18"/>
                <w:szCs w:val="18"/>
              </w:rPr>
              <w:t>2,5 l/ha – samonikla žita</w:t>
            </w:r>
          </w:p>
        </w:tc>
        <w:tc>
          <w:tcPr>
            <w:tcW w:w="1140" w:type="dxa"/>
            <w:tcBorders>
              <w:top w:val="nil"/>
              <w:left w:val="single" w:sz="4" w:space="0" w:color="auto"/>
              <w:bottom w:val="single" w:sz="4" w:space="0" w:color="auto"/>
              <w:right w:val="single" w:sz="4" w:space="0" w:color="auto"/>
            </w:tcBorders>
          </w:tcPr>
          <w:p w14:paraId="570E4A7C" w14:textId="77777777" w:rsidR="001D4CB7" w:rsidRPr="000307BC" w:rsidRDefault="001D4CB7" w:rsidP="00BC0F05">
            <w:pPr>
              <w:jc w:val="left"/>
              <w:rPr>
                <w:sz w:val="18"/>
                <w:szCs w:val="18"/>
              </w:rPr>
            </w:pPr>
            <w:r>
              <w:rPr>
                <w:sz w:val="18"/>
                <w:szCs w:val="18"/>
              </w:rPr>
              <w:t>56</w:t>
            </w:r>
          </w:p>
        </w:tc>
        <w:tc>
          <w:tcPr>
            <w:tcW w:w="4963" w:type="dxa"/>
            <w:tcBorders>
              <w:top w:val="nil"/>
              <w:left w:val="single" w:sz="4" w:space="0" w:color="auto"/>
              <w:bottom w:val="single" w:sz="4" w:space="0" w:color="auto"/>
              <w:right w:val="single" w:sz="4" w:space="0" w:color="auto"/>
            </w:tcBorders>
          </w:tcPr>
          <w:p w14:paraId="5A4C48F1" w14:textId="77777777" w:rsidR="001D4CB7" w:rsidRPr="000307BC" w:rsidRDefault="001D4CB7" w:rsidP="00BC0F05">
            <w:pPr>
              <w:jc w:val="left"/>
              <w:rPr>
                <w:sz w:val="18"/>
                <w:szCs w:val="18"/>
              </w:rPr>
            </w:pPr>
            <w:r w:rsidRPr="000307BC">
              <w:rPr>
                <w:sz w:val="18"/>
                <w:szCs w:val="18"/>
              </w:rPr>
              <w:t xml:space="preserve">Ko je  plevel v fazi 3–5 listov pa do konca razraščanja. </w:t>
            </w:r>
          </w:p>
          <w:p w14:paraId="3B9733D9" w14:textId="77777777" w:rsidR="001D4CB7" w:rsidRPr="000307BC" w:rsidRDefault="001D4CB7" w:rsidP="00BC0F05">
            <w:pPr>
              <w:jc w:val="left"/>
              <w:rPr>
                <w:sz w:val="18"/>
                <w:szCs w:val="18"/>
              </w:rPr>
            </w:pPr>
            <w:r w:rsidRPr="000307BC">
              <w:rPr>
                <w:sz w:val="18"/>
                <w:szCs w:val="18"/>
              </w:rPr>
              <w:t>Ko je plevel  visok 20–30 cm, oziroma  pred cvetenjem.</w:t>
            </w:r>
          </w:p>
          <w:p w14:paraId="32ACCDB2" w14:textId="77777777" w:rsidR="001D4CB7" w:rsidRPr="000307BC" w:rsidRDefault="001D4CB7" w:rsidP="00BC0F05">
            <w:pPr>
              <w:jc w:val="left"/>
              <w:rPr>
                <w:sz w:val="18"/>
                <w:szCs w:val="18"/>
              </w:rPr>
            </w:pPr>
            <w:r w:rsidRPr="000307BC">
              <w:rPr>
                <w:sz w:val="18"/>
                <w:szCs w:val="18"/>
              </w:rPr>
              <w:t>Tretiranje po vzniku posevka.</w:t>
            </w:r>
          </w:p>
        </w:tc>
      </w:tr>
      <w:tr w:rsidR="001D4CB7" w:rsidRPr="000307BC" w14:paraId="384C3A1C" w14:textId="77777777" w:rsidTr="00677907">
        <w:trPr>
          <w:jc w:val="center"/>
        </w:trPr>
        <w:tc>
          <w:tcPr>
            <w:tcW w:w="2401" w:type="dxa"/>
            <w:tcBorders>
              <w:top w:val="nil"/>
              <w:left w:val="single" w:sz="4" w:space="0" w:color="auto"/>
              <w:bottom w:val="single" w:sz="4" w:space="0" w:color="auto"/>
              <w:right w:val="single" w:sz="4" w:space="0" w:color="auto"/>
            </w:tcBorders>
          </w:tcPr>
          <w:p w14:paraId="24747FE9" w14:textId="77777777" w:rsidR="001D4CB7" w:rsidRPr="000307BC" w:rsidRDefault="001D4CB7" w:rsidP="00BC0F05">
            <w:pPr>
              <w:jc w:val="left"/>
              <w:rPr>
                <w:sz w:val="18"/>
                <w:szCs w:val="18"/>
              </w:rPr>
            </w:pPr>
            <w:r w:rsidRPr="000307BC">
              <w:rPr>
                <w:sz w:val="18"/>
                <w:szCs w:val="18"/>
              </w:rPr>
              <w:t xml:space="preserve">Enoletni ozkolistni pleveli </w:t>
            </w:r>
          </w:p>
          <w:p w14:paraId="245BD714" w14:textId="77777777" w:rsidR="001D4CB7" w:rsidRPr="000307BC" w:rsidRDefault="001D4CB7" w:rsidP="00BC0F05">
            <w:pPr>
              <w:jc w:val="left"/>
              <w:rPr>
                <w:sz w:val="18"/>
                <w:szCs w:val="18"/>
              </w:rPr>
            </w:pPr>
          </w:p>
          <w:p w14:paraId="7256CE0A" w14:textId="77777777" w:rsidR="001D4CB7" w:rsidRPr="000307BC" w:rsidRDefault="001D4CB7" w:rsidP="00BC0F05">
            <w:pPr>
              <w:jc w:val="left"/>
              <w:rPr>
                <w:sz w:val="18"/>
                <w:szCs w:val="18"/>
              </w:rPr>
            </w:pPr>
            <w:r w:rsidRPr="000307BC">
              <w:rPr>
                <w:sz w:val="18"/>
                <w:szCs w:val="18"/>
              </w:rPr>
              <w:t>Večletni ozkolistni pleveli</w:t>
            </w:r>
          </w:p>
        </w:tc>
        <w:tc>
          <w:tcPr>
            <w:tcW w:w="1559" w:type="dxa"/>
            <w:tcBorders>
              <w:top w:val="nil"/>
              <w:left w:val="single" w:sz="4" w:space="0" w:color="auto"/>
              <w:bottom w:val="single" w:sz="4" w:space="0" w:color="auto"/>
              <w:right w:val="single" w:sz="4" w:space="0" w:color="auto"/>
            </w:tcBorders>
          </w:tcPr>
          <w:p w14:paraId="072B432F" w14:textId="77777777" w:rsidR="001D4CB7" w:rsidRPr="000307BC" w:rsidRDefault="001D4CB7" w:rsidP="00BC0F05">
            <w:pPr>
              <w:jc w:val="left"/>
              <w:rPr>
                <w:sz w:val="18"/>
                <w:szCs w:val="18"/>
              </w:rPr>
            </w:pPr>
            <w:r w:rsidRPr="000307BC">
              <w:rPr>
                <w:sz w:val="18"/>
                <w:szCs w:val="18"/>
              </w:rPr>
              <w:t>fluazifop-p-butil</w:t>
            </w:r>
          </w:p>
        </w:tc>
        <w:tc>
          <w:tcPr>
            <w:tcW w:w="1418" w:type="dxa"/>
            <w:tcBorders>
              <w:top w:val="nil"/>
              <w:left w:val="single" w:sz="4" w:space="0" w:color="auto"/>
              <w:bottom w:val="single" w:sz="4" w:space="0" w:color="auto"/>
              <w:right w:val="single" w:sz="4" w:space="0" w:color="auto"/>
            </w:tcBorders>
          </w:tcPr>
          <w:p w14:paraId="21BD04C5" w14:textId="77777777" w:rsidR="001D4CB7" w:rsidRPr="000307BC" w:rsidRDefault="001D4CB7" w:rsidP="00BC0F05">
            <w:pPr>
              <w:jc w:val="left"/>
              <w:rPr>
                <w:sz w:val="18"/>
                <w:szCs w:val="18"/>
              </w:rPr>
            </w:pPr>
            <w:r w:rsidRPr="000307BC">
              <w:rPr>
                <w:sz w:val="18"/>
                <w:szCs w:val="18"/>
              </w:rPr>
              <w:t>Fusilade forte</w:t>
            </w:r>
          </w:p>
        </w:tc>
        <w:tc>
          <w:tcPr>
            <w:tcW w:w="2545" w:type="dxa"/>
            <w:tcBorders>
              <w:top w:val="nil"/>
              <w:left w:val="single" w:sz="4" w:space="0" w:color="auto"/>
              <w:bottom w:val="single" w:sz="4" w:space="0" w:color="auto"/>
              <w:right w:val="single" w:sz="4" w:space="0" w:color="auto"/>
            </w:tcBorders>
          </w:tcPr>
          <w:p w14:paraId="6B6CB0DC" w14:textId="77777777" w:rsidR="001D4CB7" w:rsidRPr="000307BC" w:rsidRDefault="001D4CB7" w:rsidP="00BC0F05">
            <w:pPr>
              <w:jc w:val="left"/>
              <w:rPr>
                <w:sz w:val="18"/>
                <w:szCs w:val="18"/>
              </w:rPr>
            </w:pPr>
            <w:r w:rsidRPr="000307BC">
              <w:rPr>
                <w:sz w:val="18"/>
                <w:szCs w:val="18"/>
              </w:rPr>
              <w:t>0,8 l/ha – enoletni plevel</w:t>
            </w:r>
          </w:p>
          <w:p w14:paraId="43C9EA13" w14:textId="77777777" w:rsidR="001D4CB7" w:rsidRPr="000307BC" w:rsidRDefault="001D4CB7" w:rsidP="00BC0F05">
            <w:pPr>
              <w:jc w:val="left"/>
              <w:rPr>
                <w:sz w:val="18"/>
                <w:szCs w:val="18"/>
              </w:rPr>
            </w:pPr>
            <w:r w:rsidRPr="000307BC">
              <w:rPr>
                <w:sz w:val="18"/>
                <w:szCs w:val="18"/>
              </w:rPr>
              <w:t>1,3 l/ha – divji sirek</w:t>
            </w:r>
          </w:p>
          <w:p w14:paraId="3425A203" w14:textId="77777777" w:rsidR="001D4CB7" w:rsidRPr="000307BC" w:rsidRDefault="001D4CB7" w:rsidP="00BC0F05">
            <w:pPr>
              <w:jc w:val="left"/>
              <w:rPr>
                <w:sz w:val="18"/>
                <w:szCs w:val="18"/>
              </w:rPr>
            </w:pPr>
            <w:r w:rsidRPr="000307BC">
              <w:rPr>
                <w:sz w:val="18"/>
                <w:szCs w:val="18"/>
              </w:rPr>
              <w:t>1,5 – 2 l/ha – večletni plevel</w:t>
            </w:r>
          </w:p>
        </w:tc>
        <w:tc>
          <w:tcPr>
            <w:tcW w:w="1140" w:type="dxa"/>
            <w:tcBorders>
              <w:top w:val="nil"/>
              <w:left w:val="single" w:sz="4" w:space="0" w:color="auto"/>
              <w:bottom w:val="single" w:sz="4" w:space="0" w:color="auto"/>
              <w:right w:val="single" w:sz="4" w:space="0" w:color="auto"/>
            </w:tcBorders>
          </w:tcPr>
          <w:p w14:paraId="22C50F07" w14:textId="77777777" w:rsidR="001D4CB7" w:rsidRPr="000307BC" w:rsidRDefault="001D4CB7" w:rsidP="00BC0F05">
            <w:pPr>
              <w:jc w:val="left"/>
              <w:rPr>
                <w:sz w:val="18"/>
                <w:szCs w:val="18"/>
              </w:rPr>
            </w:pPr>
            <w:r w:rsidRPr="000307BC">
              <w:rPr>
                <w:sz w:val="18"/>
                <w:szCs w:val="18"/>
              </w:rPr>
              <w:t>90</w:t>
            </w:r>
          </w:p>
        </w:tc>
        <w:tc>
          <w:tcPr>
            <w:tcW w:w="4963" w:type="dxa"/>
            <w:tcBorders>
              <w:top w:val="nil"/>
              <w:left w:val="single" w:sz="4" w:space="0" w:color="auto"/>
              <w:bottom w:val="single" w:sz="4" w:space="0" w:color="auto"/>
              <w:right w:val="single" w:sz="4" w:space="0" w:color="auto"/>
            </w:tcBorders>
          </w:tcPr>
          <w:p w14:paraId="7CDE5362" w14:textId="77777777" w:rsidR="001D4CB7" w:rsidRPr="000307BC" w:rsidRDefault="001D4CB7" w:rsidP="00BC0F05">
            <w:pPr>
              <w:jc w:val="left"/>
              <w:rPr>
                <w:sz w:val="18"/>
                <w:szCs w:val="18"/>
              </w:rPr>
            </w:pPr>
            <w:r w:rsidRPr="000307BC">
              <w:rPr>
                <w:sz w:val="18"/>
                <w:szCs w:val="18"/>
              </w:rPr>
              <w:t>Uporaba po vzniku posevka in plevela. Predhodna medvrstna obdelava tal.</w:t>
            </w:r>
          </w:p>
          <w:p w14:paraId="2C82FDB8" w14:textId="493B9F5E" w:rsidR="001D4CB7" w:rsidRPr="00677907" w:rsidRDefault="001D4CB7" w:rsidP="00BC0F05">
            <w:pPr>
              <w:jc w:val="left"/>
              <w:rPr>
                <w:sz w:val="18"/>
                <w:szCs w:val="18"/>
              </w:rPr>
            </w:pPr>
            <w:r w:rsidRPr="000307BC">
              <w:rPr>
                <w:sz w:val="18"/>
                <w:szCs w:val="18"/>
              </w:rPr>
              <w:t>Ne sme se uporabljat</w:t>
            </w:r>
            <w:r w:rsidR="00677907">
              <w:rPr>
                <w:sz w:val="18"/>
                <w:szCs w:val="18"/>
              </w:rPr>
              <w:t>i v deljeni (split) aplikaciji.</w:t>
            </w:r>
          </w:p>
        </w:tc>
      </w:tr>
      <w:tr w:rsidR="001D4CB7" w:rsidRPr="000307BC" w14:paraId="33A4F9E2" w14:textId="77777777" w:rsidTr="00677907">
        <w:trPr>
          <w:jc w:val="center"/>
        </w:trPr>
        <w:tc>
          <w:tcPr>
            <w:tcW w:w="2401" w:type="dxa"/>
            <w:tcBorders>
              <w:top w:val="nil"/>
              <w:left w:val="single" w:sz="4" w:space="0" w:color="auto"/>
              <w:bottom w:val="single" w:sz="4" w:space="0" w:color="auto"/>
              <w:right w:val="single" w:sz="4" w:space="0" w:color="auto"/>
            </w:tcBorders>
          </w:tcPr>
          <w:p w14:paraId="5F5E1BD6" w14:textId="77777777" w:rsidR="001D4CB7" w:rsidRPr="000307BC" w:rsidRDefault="001D4CB7" w:rsidP="00BC0F05">
            <w:pPr>
              <w:jc w:val="left"/>
              <w:rPr>
                <w:sz w:val="18"/>
                <w:szCs w:val="18"/>
              </w:rPr>
            </w:pPr>
            <w:r w:rsidRPr="000307BC">
              <w:rPr>
                <w:sz w:val="18"/>
                <w:szCs w:val="18"/>
              </w:rPr>
              <w:t xml:space="preserve">Enoletni ozkolistni in širokolistni pleveli odmerek </w:t>
            </w:r>
          </w:p>
        </w:tc>
        <w:tc>
          <w:tcPr>
            <w:tcW w:w="1559" w:type="dxa"/>
            <w:tcBorders>
              <w:top w:val="nil"/>
              <w:left w:val="single" w:sz="4" w:space="0" w:color="auto"/>
              <w:bottom w:val="single" w:sz="4" w:space="0" w:color="auto"/>
              <w:right w:val="single" w:sz="4" w:space="0" w:color="auto"/>
            </w:tcBorders>
          </w:tcPr>
          <w:p w14:paraId="385ECE83" w14:textId="77777777" w:rsidR="001D4CB7" w:rsidRPr="000307BC" w:rsidRDefault="001D4CB7" w:rsidP="00BC0F05">
            <w:pPr>
              <w:jc w:val="left"/>
              <w:rPr>
                <w:sz w:val="18"/>
                <w:szCs w:val="18"/>
              </w:rPr>
            </w:pPr>
            <w:r w:rsidRPr="000307BC">
              <w:rPr>
                <w:sz w:val="18"/>
                <w:szCs w:val="18"/>
              </w:rPr>
              <w:t>klomazon + pendimetalin</w:t>
            </w:r>
          </w:p>
        </w:tc>
        <w:tc>
          <w:tcPr>
            <w:tcW w:w="1418" w:type="dxa"/>
            <w:tcBorders>
              <w:top w:val="nil"/>
              <w:left w:val="single" w:sz="4" w:space="0" w:color="auto"/>
              <w:bottom w:val="single" w:sz="4" w:space="0" w:color="auto"/>
              <w:right w:val="single" w:sz="4" w:space="0" w:color="auto"/>
            </w:tcBorders>
          </w:tcPr>
          <w:p w14:paraId="28255567" w14:textId="77777777" w:rsidR="001D4CB7" w:rsidRPr="000307BC" w:rsidRDefault="001D4CB7" w:rsidP="00BC0F05">
            <w:pPr>
              <w:jc w:val="left"/>
              <w:rPr>
                <w:sz w:val="18"/>
                <w:szCs w:val="18"/>
              </w:rPr>
            </w:pPr>
            <w:r w:rsidRPr="000307BC">
              <w:rPr>
                <w:sz w:val="18"/>
                <w:szCs w:val="18"/>
              </w:rPr>
              <w:t>Stallion Sync Tec</w:t>
            </w:r>
            <w:r w:rsidRPr="00E97613">
              <w:rPr>
                <w:sz w:val="18"/>
                <w:szCs w:val="18"/>
              </w:rPr>
              <w:t>*</w:t>
            </w:r>
          </w:p>
        </w:tc>
        <w:tc>
          <w:tcPr>
            <w:tcW w:w="2545" w:type="dxa"/>
            <w:tcBorders>
              <w:top w:val="nil"/>
              <w:left w:val="single" w:sz="4" w:space="0" w:color="auto"/>
              <w:bottom w:val="single" w:sz="4" w:space="0" w:color="auto"/>
              <w:right w:val="single" w:sz="4" w:space="0" w:color="auto"/>
            </w:tcBorders>
          </w:tcPr>
          <w:p w14:paraId="3B4A13C7" w14:textId="77777777" w:rsidR="001D4CB7" w:rsidRPr="000307BC" w:rsidRDefault="001D4CB7" w:rsidP="00BC0F05">
            <w:pPr>
              <w:jc w:val="left"/>
              <w:rPr>
                <w:sz w:val="18"/>
                <w:szCs w:val="18"/>
              </w:rPr>
            </w:pPr>
            <w:r w:rsidRPr="000307BC">
              <w:rPr>
                <w:sz w:val="18"/>
                <w:szCs w:val="18"/>
              </w:rPr>
              <w:t>3 l/ha</w:t>
            </w:r>
          </w:p>
        </w:tc>
        <w:tc>
          <w:tcPr>
            <w:tcW w:w="1140" w:type="dxa"/>
            <w:tcBorders>
              <w:top w:val="nil"/>
              <w:left w:val="single" w:sz="4" w:space="0" w:color="auto"/>
              <w:bottom w:val="single" w:sz="4" w:space="0" w:color="auto"/>
              <w:right w:val="single" w:sz="4" w:space="0" w:color="auto"/>
            </w:tcBorders>
          </w:tcPr>
          <w:p w14:paraId="23E59E73" w14:textId="77777777" w:rsidR="001D4CB7" w:rsidRPr="000307BC" w:rsidRDefault="001D4CB7" w:rsidP="00BC0F05">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3AFC5D7F" w14:textId="77777777" w:rsidR="001D4CB7" w:rsidRPr="000307BC" w:rsidRDefault="001D4CB7" w:rsidP="00BC0F05">
            <w:pPr>
              <w:rPr>
                <w:sz w:val="18"/>
                <w:szCs w:val="18"/>
              </w:rPr>
            </w:pPr>
            <w:r w:rsidRPr="000307BC">
              <w:rPr>
                <w:sz w:val="18"/>
                <w:szCs w:val="18"/>
              </w:rPr>
              <w:t>Tretiramo pred vznikom</w:t>
            </w:r>
          </w:p>
          <w:p w14:paraId="7E9BA20E" w14:textId="77777777" w:rsidR="001D4CB7" w:rsidRPr="000307BC" w:rsidRDefault="001D4CB7" w:rsidP="00BC0F05">
            <w:pPr>
              <w:jc w:val="left"/>
              <w:rPr>
                <w:sz w:val="18"/>
                <w:szCs w:val="18"/>
              </w:rPr>
            </w:pPr>
            <w:r w:rsidRPr="00534C8F">
              <w:rPr>
                <w:sz w:val="18"/>
                <w:szCs w:val="18"/>
              </w:rPr>
              <w:t>* datum veljavnosti: 31.7.2019</w:t>
            </w:r>
          </w:p>
        </w:tc>
      </w:tr>
      <w:tr w:rsidR="001D4CB7" w:rsidRPr="000307BC" w14:paraId="3A0D4AFD" w14:textId="77777777" w:rsidTr="00677907">
        <w:trPr>
          <w:jc w:val="center"/>
        </w:trPr>
        <w:tc>
          <w:tcPr>
            <w:tcW w:w="2401" w:type="dxa"/>
            <w:tcBorders>
              <w:top w:val="nil"/>
              <w:left w:val="single" w:sz="4" w:space="0" w:color="auto"/>
              <w:bottom w:val="single" w:sz="4" w:space="0" w:color="auto"/>
              <w:right w:val="single" w:sz="4" w:space="0" w:color="auto"/>
            </w:tcBorders>
          </w:tcPr>
          <w:p w14:paraId="5B13243F" w14:textId="77777777" w:rsidR="001D4CB7" w:rsidRPr="000307BC" w:rsidRDefault="001D4CB7" w:rsidP="00BC0F05">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08627A3A" w14:textId="77777777" w:rsidR="001D4CB7" w:rsidRPr="000307BC" w:rsidRDefault="001D4CB7" w:rsidP="00BC0F05">
            <w:pPr>
              <w:jc w:val="left"/>
              <w:rPr>
                <w:sz w:val="18"/>
                <w:szCs w:val="18"/>
              </w:rPr>
            </w:pPr>
            <w:r w:rsidRPr="000307BC">
              <w:rPr>
                <w:sz w:val="18"/>
                <w:szCs w:val="18"/>
              </w:rPr>
              <w:t>pendimetalin</w:t>
            </w:r>
          </w:p>
        </w:tc>
        <w:tc>
          <w:tcPr>
            <w:tcW w:w="1418" w:type="dxa"/>
            <w:tcBorders>
              <w:top w:val="nil"/>
              <w:left w:val="single" w:sz="4" w:space="0" w:color="auto"/>
              <w:bottom w:val="single" w:sz="4" w:space="0" w:color="auto"/>
              <w:right w:val="single" w:sz="4" w:space="0" w:color="auto"/>
            </w:tcBorders>
          </w:tcPr>
          <w:p w14:paraId="44F7C7C8" w14:textId="77777777" w:rsidR="001D4CB7" w:rsidRPr="000307BC" w:rsidRDefault="001D4CB7" w:rsidP="00BC0F05">
            <w:pPr>
              <w:jc w:val="left"/>
              <w:rPr>
                <w:sz w:val="18"/>
                <w:szCs w:val="18"/>
              </w:rPr>
            </w:pPr>
            <w:r w:rsidRPr="000307BC">
              <w:rPr>
                <w:sz w:val="18"/>
                <w:szCs w:val="18"/>
              </w:rPr>
              <w:t>Stomp aqua</w:t>
            </w:r>
            <w:r w:rsidRPr="00E97613">
              <w:rPr>
                <w:sz w:val="18"/>
                <w:szCs w:val="18"/>
              </w:rPr>
              <w:t>*</w:t>
            </w:r>
          </w:p>
        </w:tc>
        <w:tc>
          <w:tcPr>
            <w:tcW w:w="2545" w:type="dxa"/>
            <w:tcBorders>
              <w:top w:val="nil"/>
              <w:left w:val="single" w:sz="4" w:space="0" w:color="auto"/>
              <w:bottom w:val="single" w:sz="4" w:space="0" w:color="auto"/>
              <w:right w:val="single" w:sz="4" w:space="0" w:color="auto"/>
            </w:tcBorders>
          </w:tcPr>
          <w:p w14:paraId="70B80CC9" w14:textId="77777777" w:rsidR="001D4CB7" w:rsidRPr="000307BC" w:rsidRDefault="001D4CB7" w:rsidP="00BC0F05">
            <w:pPr>
              <w:jc w:val="left"/>
              <w:rPr>
                <w:sz w:val="18"/>
                <w:szCs w:val="18"/>
              </w:rPr>
            </w:pPr>
            <w:r w:rsidRPr="000307BC">
              <w:rPr>
                <w:sz w:val="18"/>
                <w:szCs w:val="18"/>
              </w:rPr>
              <w:t>2,9 l/ha</w:t>
            </w:r>
          </w:p>
        </w:tc>
        <w:tc>
          <w:tcPr>
            <w:tcW w:w="1140" w:type="dxa"/>
            <w:tcBorders>
              <w:top w:val="nil"/>
              <w:left w:val="single" w:sz="4" w:space="0" w:color="auto"/>
              <w:bottom w:val="single" w:sz="4" w:space="0" w:color="auto"/>
              <w:right w:val="single" w:sz="4" w:space="0" w:color="auto"/>
            </w:tcBorders>
          </w:tcPr>
          <w:p w14:paraId="5FCF5FA6" w14:textId="77777777" w:rsidR="001D4CB7" w:rsidRPr="000307BC" w:rsidRDefault="001D4CB7" w:rsidP="00BC0F05">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31953B0C" w14:textId="77777777" w:rsidR="001D4CB7" w:rsidRDefault="001D4CB7" w:rsidP="00BC0F05">
            <w:pPr>
              <w:pStyle w:val="Telobesedila2"/>
              <w:tabs>
                <w:tab w:val="clear" w:pos="1420"/>
              </w:tabs>
            </w:pPr>
            <w:r w:rsidRPr="000307BC">
              <w:t>Tretiramo pred vznikom</w:t>
            </w:r>
          </w:p>
          <w:p w14:paraId="450709BC" w14:textId="77777777" w:rsidR="001D4CB7" w:rsidRPr="000307BC" w:rsidRDefault="001D4CB7" w:rsidP="00BC0F05">
            <w:pPr>
              <w:pStyle w:val="Telobesedila2"/>
              <w:tabs>
                <w:tab w:val="clear" w:pos="1420"/>
              </w:tabs>
            </w:pPr>
            <w:r w:rsidRPr="00534C8F">
              <w:t>* datum veljavnosti: 31.7.2019</w:t>
            </w:r>
          </w:p>
        </w:tc>
      </w:tr>
    </w:tbl>
    <w:p w14:paraId="2B028FA6" w14:textId="77777777" w:rsidR="001D4CB7" w:rsidRPr="000307BC" w:rsidRDefault="001D4CB7" w:rsidP="001D4CB7">
      <w:pPr>
        <w:pStyle w:val="Sprotnaopomba-besedilo"/>
        <w:widowControl w:val="0"/>
        <w:jc w:val="left"/>
        <w:rPr>
          <w:szCs w:val="18"/>
          <w:lang w:val="sl-SI"/>
        </w:rPr>
      </w:pPr>
    </w:p>
    <w:p w14:paraId="1C4D8E93" w14:textId="77777777" w:rsidR="001D4CB7" w:rsidRPr="000307BC" w:rsidRDefault="001D4CB7" w:rsidP="001D4CB7">
      <w:pPr>
        <w:pStyle w:val="Naslov3"/>
        <w:numPr>
          <w:ilvl w:val="2"/>
          <w:numId w:val="5"/>
        </w:numPr>
        <w:tabs>
          <w:tab w:val="clear" w:pos="926"/>
        </w:tabs>
        <w:rPr>
          <w:sz w:val="20"/>
          <w:szCs w:val="20"/>
        </w:rPr>
      </w:pPr>
      <w:r w:rsidRPr="000307BC">
        <w:rPr>
          <w:sz w:val="20"/>
          <w:szCs w:val="20"/>
        </w:rPr>
        <w:t xml:space="preserve"> </w:t>
      </w:r>
      <w:bookmarkStart w:id="589" w:name="_Toc166556147"/>
      <w:bookmarkStart w:id="590" w:name="_Toc215563155"/>
      <w:bookmarkStart w:id="591" w:name="_Toc91332704"/>
      <w:bookmarkStart w:id="592" w:name="_Toc91332926"/>
      <w:bookmarkStart w:id="593" w:name="_Toc91333132"/>
      <w:bookmarkStart w:id="594" w:name="_Toc511825787"/>
      <w:bookmarkStart w:id="595" w:name="_Toc5773520"/>
      <w:r w:rsidRPr="000307BC">
        <w:rPr>
          <w:sz w:val="20"/>
          <w:szCs w:val="20"/>
        </w:rPr>
        <w:t>ZATIRANJE PLEVELOV V PARADIŽNIKU</w:t>
      </w:r>
      <w:bookmarkEnd w:id="589"/>
      <w:bookmarkEnd w:id="590"/>
      <w:bookmarkEnd w:id="591"/>
      <w:bookmarkEnd w:id="592"/>
      <w:bookmarkEnd w:id="593"/>
      <w:bookmarkEnd w:id="594"/>
      <w:bookmarkEnd w:id="595"/>
      <w:r w:rsidRPr="000307BC">
        <w:rPr>
          <w:sz w:val="20"/>
          <w:szCs w:val="20"/>
        </w:rPr>
        <w:t xml:space="preserve"> </w:t>
      </w:r>
    </w:p>
    <w:tbl>
      <w:tblPr>
        <w:tblW w:w="141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559"/>
        <w:gridCol w:w="1437"/>
        <w:gridCol w:w="2532"/>
        <w:gridCol w:w="1134"/>
        <w:gridCol w:w="4962"/>
      </w:tblGrid>
      <w:tr w:rsidR="001D4CB7" w:rsidRPr="000307BC" w14:paraId="1DCAA32F" w14:textId="77777777" w:rsidTr="00677907">
        <w:trPr>
          <w:trHeight w:val="467"/>
        </w:trPr>
        <w:tc>
          <w:tcPr>
            <w:tcW w:w="2533" w:type="dxa"/>
            <w:tcBorders>
              <w:top w:val="single" w:sz="12" w:space="0" w:color="auto"/>
              <w:left w:val="single" w:sz="12" w:space="0" w:color="auto"/>
              <w:bottom w:val="single" w:sz="12" w:space="0" w:color="auto"/>
              <w:right w:val="single" w:sz="12" w:space="0" w:color="auto"/>
            </w:tcBorders>
          </w:tcPr>
          <w:p w14:paraId="66636AE0"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0F080C8A" w14:textId="18C82AA4" w:rsidR="001D4CB7" w:rsidRPr="000307BC" w:rsidRDefault="001D4CB7" w:rsidP="00BC0F05">
            <w:pPr>
              <w:jc w:val="left"/>
              <w:rPr>
                <w:sz w:val="18"/>
                <w:szCs w:val="18"/>
              </w:rPr>
            </w:pPr>
            <w:r w:rsidRPr="000307BC">
              <w:rPr>
                <w:sz w:val="18"/>
                <w:szCs w:val="18"/>
              </w:rPr>
              <w:t>AKTIVNA SNOV</w:t>
            </w:r>
          </w:p>
        </w:tc>
        <w:tc>
          <w:tcPr>
            <w:tcW w:w="1437" w:type="dxa"/>
            <w:tcBorders>
              <w:top w:val="single" w:sz="12" w:space="0" w:color="auto"/>
              <w:left w:val="single" w:sz="12" w:space="0" w:color="auto"/>
              <w:bottom w:val="single" w:sz="12" w:space="0" w:color="auto"/>
              <w:right w:val="single" w:sz="12" w:space="0" w:color="auto"/>
            </w:tcBorders>
          </w:tcPr>
          <w:p w14:paraId="42D5B298" w14:textId="77777777" w:rsidR="001D4CB7" w:rsidRPr="000307BC" w:rsidRDefault="001D4CB7" w:rsidP="00BC0F05">
            <w:pPr>
              <w:jc w:val="left"/>
              <w:rPr>
                <w:sz w:val="18"/>
                <w:szCs w:val="18"/>
              </w:rPr>
            </w:pPr>
            <w:r w:rsidRPr="000307BC">
              <w:rPr>
                <w:sz w:val="18"/>
                <w:szCs w:val="18"/>
              </w:rPr>
              <w:t>FITOFARM.</w:t>
            </w:r>
          </w:p>
          <w:p w14:paraId="1B314E5B" w14:textId="77777777" w:rsidR="001D4CB7" w:rsidRPr="000307BC" w:rsidRDefault="001D4CB7" w:rsidP="00BC0F05">
            <w:pPr>
              <w:jc w:val="left"/>
              <w:rPr>
                <w:sz w:val="18"/>
                <w:szCs w:val="18"/>
              </w:rPr>
            </w:pPr>
            <w:r w:rsidRPr="000307BC">
              <w:rPr>
                <w:sz w:val="18"/>
                <w:szCs w:val="18"/>
              </w:rPr>
              <w:t>SREDSTVO</w:t>
            </w:r>
          </w:p>
        </w:tc>
        <w:tc>
          <w:tcPr>
            <w:tcW w:w="2532" w:type="dxa"/>
            <w:tcBorders>
              <w:top w:val="single" w:sz="12" w:space="0" w:color="auto"/>
              <w:left w:val="single" w:sz="12" w:space="0" w:color="auto"/>
              <w:bottom w:val="single" w:sz="12" w:space="0" w:color="auto"/>
              <w:right w:val="single" w:sz="12" w:space="0" w:color="auto"/>
            </w:tcBorders>
          </w:tcPr>
          <w:p w14:paraId="4D97CA6E" w14:textId="77777777" w:rsidR="001D4CB7" w:rsidRPr="000307BC" w:rsidRDefault="001D4CB7" w:rsidP="00BC0F05">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33DC1D7" w14:textId="77777777" w:rsidR="001D4CB7" w:rsidRPr="000307BC" w:rsidRDefault="001D4CB7" w:rsidP="00BC0F05">
            <w:pPr>
              <w:jc w:val="left"/>
              <w:rPr>
                <w:sz w:val="18"/>
                <w:szCs w:val="18"/>
              </w:rPr>
            </w:pPr>
            <w:r w:rsidRPr="000307BC">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14:paraId="034233D2" w14:textId="77777777" w:rsidR="001D4CB7" w:rsidRPr="000307BC" w:rsidRDefault="001D4CB7" w:rsidP="00BC0F05">
            <w:pPr>
              <w:jc w:val="left"/>
              <w:rPr>
                <w:sz w:val="18"/>
                <w:szCs w:val="18"/>
              </w:rPr>
            </w:pPr>
            <w:r w:rsidRPr="000307BC">
              <w:rPr>
                <w:sz w:val="18"/>
                <w:szCs w:val="18"/>
              </w:rPr>
              <w:t>OPOMBE</w:t>
            </w:r>
          </w:p>
        </w:tc>
      </w:tr>
      <w:tr w:rsidR="001D4CB7" w:rsidRPr="000307BC" w14:paraId="69253E01" w14:textId="77777777" w:rsidTr="00677907">
        <w:tc>
          <w:tcPr>
            <w:tcW w:w="2533" w:type="dxa"/>
            <w:tcBorders>
              <w:top w:val="nil"/>
              <w:left w:val="single" w:sz="4" w:space="0" w:color="auto"/>
              <w:bottom w:val="single" w:sz="4" w:space="0" w:color="auto"/>
              <w:right w:val="single" w:sz="4" w:space="0" w:color="auto"/>
            </w:tcBorders>
          </w:tcPr>
          <w:p w14:paraId="01E2F5C8" w14:textId="77777777" w:rsidR="001D4CB7" w:rsidRPr="000307BC" w:rsidRDefault="001D4CB7" w:rsidP="00BC0F05">
            <w:pPr>
              <w:jc w:val="left"/>
              <w:rPr>
                <w:sz w:val="18"/>
                <w:szCs w:val="18"/>
              </w:rPr>
            </w:pPr>
          </w:p>
        </w:tc>
        <w:tc>
          <w:tcPr>
            <w:tcW w:w="1559" w:type="dxa"/>
            <w:tcBorders>
              <w:top w:val="nil"/>
              <w:left w:val="single" w:sz="4" w:space="0" w:color="auto"/>
              <w:bottom w:val="single" w:sz="4" w:space="0" w:color="auto"/>
              <w:right w:val="single" w:sz="4" w:space="0" w:color="auto"/>
            </w:tcBorders>
          </w:tcPr>
          <w:p w14:paraId="7AFBAA82" w14:textId="77777777" w:rsidR="001D4CB7" w:rsidRPr="000307BC" w:rsidRDefault="001D4CB7" w:rsidP="00BC0F05">
            <w:pPr>
              <w:rPr>
                <w:sz w:val="18"/>
                <w:szCs w:val="18"/>
              </w:rPr>
            </w:pPr>
          </w:p>
        </w:tc>
        <w:tc>
          <w:tcPr>
            <w:tcW w:w="1437" w:type="dxa"/>
            <w:tcBorders>
              <w:top w:val="nil"/>
              <w:left w:val="single" w:sz="4" w:space="0" w:color="auto"/>
              <w:bottom w:val="single" w:sz="4" w:space="0" w:color="auto"/>
              <w:right w:val="single" w:sz="4" w:space="0" w:color="auto"/>
            </w:tcBorders>
          </w:tcPr>
          <w:p w14:paraId="23C9278E" w14:textId="77777777" w:rsidR="001D4CB7" w:rsidRPr="000307BC" w:rsidRDefault="001D4CB7" w:rsidP="00BC0F05">
            <w:pPr>
              <w:rPr>
                <w:sz w:val="18"/>
                <w:szCs w:val="18"/>
              </w:rPr>
            </w:pPr>
          </w:p>
        </w:tc>
        <w:tc>
          <w:tcPr>
            <w:tcW w:w="2532" w:type="dxa"/>
            <w:tcBorders>
              <w:top w:val="nil"/>
              <w:left w:val="single" w:sz="4" w:space="0" w:color="auto"/>
              <w:bottom w:val="single" w:sz="4" w:space="0" w:color="auto"/>
              <w:right w:val="single" w:sz="4" w:space="0" w:color="auto"/>
            </w:tcBorders>
          </w:tcPr>
          <w:p w14:paraId="76FF3365" w14:textId="77777777" w:rsidR="001D4CB7" w:rsidRPr="000307BC" w:rsidRDefault="001D4CB7" w:rsidP="00BC0F05">
            <w:pPr>
              <w:rPr>
                <w:sz w:val="18"/>
                <w:szCs w:val="18"/>
              </w:rPr>
            </w:pPr>
          </w:p>
        </w:tc>
        <w:tc>
          <w:tcPr>
            <w:tcW w:w="1134" w:type="dxa"/>
            <w:tcBorders>
              <w:top w:val="nil"/>
              <w:left w:val="single" w:sz="4" w:space="0" w:color="auto"/>
              <w:bottom w:val="single" w:sz="4" w:space="0" w:color="auto"/>
              <w:right w:val="single" w:sz="4" w:space="0" w:color="auto"/>
            </w:tcBorders>
          </w:tcPr>
          <w:p w14:paraId="3763AE77" w14:textId="77777777" w:rsidR="001D4CB7" w:rsidRPr="000307BC" w:rsidRDefault="001D4CB7" w:rsidP="00BC0F05">
            <w:pPr>
              <w:rPr>
                <w:sz w:val="18"/>
                <w:szCs w:val="18"/>
              </w:rPr>
            </w:pPr>
          </w:p>
        </w:tc>
        <w:tc>
          <w:tcPr>
            <w:tcW w:w="4962" w:type="dxa"/>
            <w:tcBorders>
              <w:top w:val="nil"/>
              <w:left w:val="single" w:sz="4" w:space="0" w:color="auto"/>
              <w:bottom w:val="single" w:sz="4" w:space="0" w:color="auto"/>
              <w:right w:val="single" w:sz="4" w:space="0" w:color="auto"/>
            </w:tcBorders>
          </w:tcPr>
          <w:p w14:paraId="0628DFFA" w14:textId="77777777" w:rsidR="001D4CB7" w:rsidRPr="000307BC" w:rsidRDefault="001D4CB7" w:rsidP="00BC0F05">
            <w:pPr>
              <w:rPr>
                <w:b/>
                <w:sz w:val="18"/>
                <w:szCs w:val="18"/>
              </w:rPr>
            </w:pPr>
          </w:p>
        </w:tc>
      </w:tr>
    </w:tbl>
    <w:p w14:paraId="54C89171" w14:textId="77777777" w:rsidR="001D4CB7" w:rsidRPr="00740102" w:rsidRDefault="001D4CB7" w:rsidP="00740102">
      <w:pPr>
        <w:rPr>
          <w:sz w:val="20"/>
          <w:szCs w:val="20"/>
        </w:rPr>
      </w:pPr>
      <w:bookmarkStart w:id="596" w:name="_Toc506888373"/>
      <w:bookmarkStart w:id="597" w:name="_Toc511303478"/>
      <w:bookmarkStart w:id="598" w:name="_Toc511825788"/>
      <w:bookmarkStart w:id="599" w:name="_Toc4594935"/>
      <w:bookmarkStart w:id="600" w:name="_Toc476310459"/>
      <w:bookmarkStart w:id="601" w:name="_Toc477440315"/>
      <w:r w:rsidRPr="00740102">
        <w:rPr>
          <w:sz w:val="20"/>
          <w:szCs w:val="20"/>
        </w:rPr>
        <w:t>ČU – zagotovljena s časom uporabe</w:t>
      </w:r>
      <w:bookmarkEnd w:id="596"/>
      <w:bookmarkEnd w:id="597"/>
      <w:bookmarkEnd w:id="598"/>
      <w:bookmarkEnd w:id="599"/>
      <w:r w:rsidRPr="00740102">
        <w:rPr>
          <w:sz w:val="20"/>
          <w:szCs w:val="20"/>
        </w:rPr>
        <w:t xml:space="preserve"> </w:t>
      </w:r>
      <w:bookmarkEnd w:id="600"/>
      <w:bookmarkEnd w:id="601"/>
    </w:p>
    <w:p w14:paraId="2D80772A" w14:textId="77777777" w:rsidR="001D4CB7" w:rsidRPr="000307BC" w:rsidRDefault="001D4CB7" w:rsidP="001D4CB7">
      <w:pPr>
        <w:rPr>
          <w:sz w:val="20"/>
          <w:szCs w:val="18"/>
        </w:rPr>
      </w:pPr>
    </w:p>
    <w:p w14:paraId="34685B4D" w14:textId="77777777" w:rsidR="001D4CB7" w:rsidRPr="000307BC" w:rsidRDefault="001D4CB7" w:rsidP="001D4CB7">
      <w:pPr>
        <w:pStyle w:val="Naslov3"/>
        <w:numPr>
          <w:ilvl w:val="2"/>
          <w:numId w:val="5"/>
        </w:numPr>
        <w:tabs>
          <w:tab w:val="clear" w:pos="926"/>
        </w:tabs>
        <w:rPr>
          <w:sz w:val="20"/>
          <w:szCs w:val="20"/>
        </w:rPr>
      </w:pPr>
      <w:r w:rsidRPr="000307BC">
        <w:rPr>
          <w:sz w:val="20"/>
          <w:szCs w:val="20"/>
        </w:rPr>
        <w:t xml:space="preserve"> </w:t>
      </w:r>
      <w:bookmarkStart w:id="602" w:name="_Toc166556148"/>
      <w:bookmarkStart w:id="603" w:name="_Toc215563156"/>
      <w:bookmarkStart w:id="604" w:name="_Toc91332705"/>
      <w:bookmarkStart w:id="605" w:name="_Toc91332927"/>
      <w:bookmarkStart w:id="606" w:name="_Toc91333133"/>
      <w:bookmarkStart w:id="607" w:name="_Toc288553264"/>
      <w:bookmarkStart w:id="608" w:name="_Toc166556152"/>
      <w:bookmarkStart w:id="609" w:name="_Toc215563160"/>
      <w:bookmarkStart w:id="610" w:name="_Toc91332709"/>
      <w:bookmarkStart w:id="611" w:name="_Toc91332931"/>
      <w:bookmarkStart w:id="612" w:name="_Toc91333137"/>
      <w:r w:rsidRPr="000307BC">
        <w:rPr>
          <w:sz w:val="20"/>
          <w:szCs w:val="20"/>
        </w:rPr>
        <w:t xml:space="preserve"> </w:t>
      </w:r>
      <w:bookmarkStart w:id="613" w:name="_Toc511825789"/>
      <w:bookmarkStart w:id="614" w:name="_Toc5773521"/>
      <w:bookmarkEnd w:id="602"/>
      <w:bookmarkEnd w:id="603"/>
      <w:bookmarkEnd w:id="604"/>
      <w:bookmarkEnd w:id="605"/>
      <w:bookmarkEnd w:id="606"/>
      <w:bookmarkEnd w:id="607"/>
      <w:bookmarkEnd w:id="608"/>
      <w:bookmarkEnd w:id="609"/>
      <w:bookmarkEnd w:id="610"/>
      <w:bookmarkEnd w:id="611"/>
      <w:bookmarkEnd w:id="612"/>
      <w:r w:rsidRPr="000307BC">
        <w:rPr>
          <w:sz w:val="20"/>
          <w:szCs w:val="20"/>
        </w:rPr>
        <w:t>ZATIRANJE PLEVELOV V PAPRIKI</w:t>
      </w:r>
      <w:bookmarkEnd w:id="613"/>
      <w:bookmarkEnd w:id="614"/>
      <w:r w:rsidRPr="000307BC">
        <w:rPr>
          <w:sz w:val="20"/>
          <w:szCs w:val="20"/>
        </w:rPr>
        <w:t xml:space="preserve"> </w:t>
      </w:r>
    </w:p>
    <w:tbl>
      <w:tblPr>
        <w:tblW w:w="141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559"/>
        <w:gridCol w:w="1437"/>
        <w:gridCol w:w="2532"/>
        <w:gridCol w:w="1134"/>
        <w:gridCol w:w="4962"/>
      </w:tblGrid>
      <w:tr w:rsidR="001D4CB7" w:rsidRPr="000307BC" w14:paraId="5088294A" w14:textId="77777777" w:rsidTr="00677907">
        <w:tc>
          <w:tcPr>
            <w:tcW w:w="2533" w:type="dxa"/>
            <w:tcBorders>
              <w:top w:val="single" w:sz="12" w:space="0" w:color="auto"/>
              <w:left w:val="single" w:sz="12" w:space="0" w:color="auto"/>
              <w:bottom w:val="single" w:sz="12" w:space="0" w:color="auto"/>
              <w:right w:val="single" w:sz="12" w:space="0" w:color="auto"/>
            </w:tcBorders>
          </w:tcPr>
          <w:p w14:paraId="22837908"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8C6FC81" w14:textId="77777777" w:rsidR="001D4CB7" w:rsidRPr="000307BC" w:rsidRDefault="001D4CB7" w:rsidP="00BC0F05">
            <w:pPr>
              <w:tabs>
                <w:tab w:val="decimal" w:pos="170"/>
              </w:tabs>
              <w:rPr>
                <w:sz w:val="18"/>
                <w:szCs w:val="18"/>
              </w:rPr>
            </w:pPr>
            <w:r w:rsidRPr="000307BC">
              <w:rPr>
                <w:sz w:val="18"/>
                <w:szCs w:val="18"/>
              </w:rPr>
              <w:t>AKTIVNA SNOV</w:t>
            </w:r>
          </w:p>
        </w:tc>
        <w:tc>
          <w:tcPr>
            <w:tcW w:w="1437" w:type="dxa"/>
            <w:tcBorders>
              <w:top w:val="single" w:sz="12" w:space="0" w:color="auto"/>
              <w:left w:val="single" w:sz="12" w:space="0" w:color="auto"/>
              <w:bottom w:val="single" w:sz="12" w:space="0" w:color="auto"/>
              <w:right w:val="single" w:sz="12" w:space="0" w:color="auto"/>
            </w:tcBorders>
          </w:tcPr>
          <w:p w14:paraId="74D1971C" w14:textId="77777777" w:rsidR="001D4CB7" w:rsidRPr="000307BC" w:rsidRDefault="001D4CB7" w:rsidP="00BC0F05">
            <w:pPr>
              <w:jc w:val="left"/>
              <w:rPr>
                <w:sz w:val="18"/>
                <w:szCs w:val="18"/>
              </w:rPr>
            </w:pPr>
            <w:r w:rsidRPr="000307BC">
              <w:rPr>
                <w:sz w:val="18"/>
                <w:szCs w:val="18"/>
              </w:rPr>
              <w:t>FITOFARM.</w:t>
            </w:r>
          </w:p>
          <w:p w14:paraId="279EFA7E" w14:textId="77777777" w:rsidR="001D4CB7" w:rsidRPr="000307BC" w:rsidRDefault="001D4CB7" w:rsidP="00BC0F05">
            <w:pPr>
              <w:rPr>
                <w:sz w:val="18"/>
                <w:szCs w:val="18"/>
              </w:rPr>
            </w:pPr>
            <w:r w:rsidRPr="000307BC">
              <w:rPr>
                <w:sz w:val="18"/>
                <w:szCs w:val="18"/>
              </w:rPr>
              <w:t>SREDSTVO</w:t>
            </w:r>
          </w:p>
        </w:tc>
        <w:tc>
          <w:tcPr>
            <w:tcW w:w="2532" w:type="dxa"/>
            <w:tcBorders>
              <w:top w:val="single" w:sz="12" w:space="0" w:color="auto"/>
              <w:left w:val="single" w:sz="12" w:space="0" w:color="auto"/>
              <w:bottom w:val="single" w:sz="12" w:space="0" w:color="auto"/>
              <w:right w:val="single" w:sz="12" w:space="0" w:color="auto"/>
            </w:tcBorders>
          </w:tcPr>
          <w:p w14:paraId="18FC8E37" w14:textId="77777777" w:rsidR="001D4CB7" w:rsidRPr="000307BC" w:rsidRDefault="001D4CB7" w:rsidP="00BC0F05">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BE890AD" w14:textId="77777777" w:rsidR="001D4CB7" w:rsidRPr="000307BC" w:rsidRDefault="001D4CB7" w:rsidP="00BC0F05">
            <w:pPr>
              <w:rPr>
                <w:sz w:val="18"/>
                <w:szCs w:val="18"/>
              </w:rPr>
            </w:pPr>
            <w:r w:rsidRPr="000307BC">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14:paraId="1402F546" w14:textId="77777777" w:rsidR="001D4CB7" w:rsidRPr="000307BC" w:rsidRDefault="001D4CB7" w:rsidP="00BC0F05">
            <w:pPr>
              <w:rPr>
                <w:b/>
                <w:bCs/>
                <w:sz w:val="18"/>
                <w:szCs w:val="18"/>
              </w:rPr>
            </w:pPr>
            <w:r w:rsidRPr="000307BC">
              <w:rPr>
                <w:sz w:val="18"/>
                <w:szCs w:val="18"/>
              </w:rPr>
              <w:t>OPOMBE</w:t>
            </w:r>
          </w:p>
        </w:tc>
      </w:tr>
      <w:tr w:rsidR="001D4CB7" w:rsidRPr="000307BC" w14:paraId="60782F47" w14:textId="77777777" w:rsidTr="00677907">
        <w:tc>
          <w:tcPr>
            <w:tcW w:w="2533" w:type="dxa"/>
            <w:tcBorders>
              <w:top w:val="single" w:sz="12" w:space="0" w:color="auto"/>
              <w:left w:val="single" w:sz="4" w:space="0" w:color="auto"/>
              <w:bottom w:val="single" w:sz="4" w:space="0" w:color="auto"/>
              <w:right w:val="single" w:sz="4" w:space="0" w:color="auto"/>
            </w:tcBorders>
          </w:tcPr>
          <w:p w14:paraId="12A4D1D4" w14:textId="77777777" w:rsidR="001D4CB7" w:rsidRPr="000307BC" w:rsidRDefault="001D4CB7" w:rsidP="00BC0F05">
            <w:pPr>
              <w:jc w:val="left"/>
              <w:rPr>
                <w:sz w:val="18"/>
                <w:szCs w:val="18"/>
              </w:rPr>
            </w:pPr>
          </w:p>
        </w:tc>
        <w:tc>
          <w:tcPr>
            <w:tcW w:w="1559" w:type="dxa"/>
            <w:tcBorders>
              <w:top w:val="single" w:sz="12" w:space="0" w:color="auto"/>
              <w:left w:val="single" w:sz="4" w:space="0" w:color="auto"/>
              <w:bottom w:val="single" w:sz="4" w:space="0" w:color="auto"/>
              <w:right w:val="single" w:sz="4" w:space="0" w:color="auto"/>
            </w:tcBorders>
          </w:tcPr>
          <w:p w14:paraId="5812729A" w14:textId="77777777" w:rsidR="001D4CB7" w:rsidRPr="000307BC" w:rsidRDefault="001D4CB7" w:rsidP="00BC0F05">
            <w:pPr>
              <w:tabs>
                <w:tab w:val="decimal" w:pos="170"/>
              </w:tabs>
              <w:rPr>
                <w:sz w:val="18"/>
                <w:szCs w:val="18"/>
              </w:rPr>
            </w:pPr>
          </w:p>
        </w:tc>
        <w:tc>
          <w:tcPr>
            <w:tcW w:w="1437" w:type="dxa"/>
            <w:tcBorders>
              <w:top w:val="single" w:sz="12" w:space="0" w:color="auto"/>
              <w:left w:val="single" w:sz="4" w:space="0" w:color="auto"/>
              <w:bottom w:val="single" w:sz="4" w:space="0" w:color="auto"/>
              <w:right w:val="single" w:sz="4" w:space="0" w:color="auto"/>
            </w:tcBorders>
          </w:tcPr>
          <w:p w14:paraId="56C36DD0" w14:textId="77777777" w:rsidR="001D4CB7" w:rsidRPr="000307BC" w:rsidRDefault="001D4CB7" w:rsidP="00BC0F05">
            <w:pPr>
              <w:rPr>
                <w:sz w:val="18"/>
                <w:szCs w:val="18"/>
              </w:rPr>
            </w:pPr>
          </w:p>
        </w:tc>
        <w:tc>
          <w:tcPr>
            <w:tcW w:w="2532" w:type="dxa"/>
            <w:tcBorders>
              <w:top w:val="single" w:sz="12" w:space="0" w:color="auto"/>
              <w:left w:val="single" w:sz="4" w:space="0" w:color="auto"/>
              <w:bottom w:val="single" w:sz="4" w:space="0" w:color="auto"/>
              <w:right w:val="single" w:sz="4" w:space="0" w:color="auto"/>
            </w:tcBorders>
          </w:tcPr>
          <w:p w14:paraId="2258A5AC" w14:textId="77777777" w:rsidR="001D4CB7" w:rsidRPr="000307BC" w:rsidRDefault="001D4CB7" w:rsidP="00BC0F05">
            <w:pPr>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3DD87A8C" w14:textId="77777777" w:rsidR="001D4CB7" w:rsidRPr="000307BC" w:rsidRDefault="001D4CB7" w:rsidP="00BC0F05">
            <w:pPr>
              <w:rPr>
                <w:sz w:val="18"/>
                <w:szCs w:val="18"/>
              </w:rPr>
            </w:pPr>
          </w:p>
        </w:tc>
        <w:tc>
          <w:tcPr>
            <w:tcW w:w="4962" w:type="dxa"/>
            <w:tcBorders>
              <w:top w:val="single" w:sz="12" w:space="0" w:color="auto"/>
              <w:left w:val="single" w:sz="4" w:space="0" w:color="auto"/>
              <w:bottom w:val="single" w:sz="4" w:space="0" w:color="auto"/>
              <w:right w:val="single" w:sz="4" w:space="0" w:color="auto"/>
            </w:tcBorders>
          </w:tcPr>
          <w:p w14:paraId="34E21624" w14:textId="77777777" w:rsidR="001D4CB7" w:rsidRPr="000307BC" w:rsidRDefault="001D4CB7" w:rsidP="00BC0F05">
            <w:pPr>
              <w:rPr>
                <w:sz w:val="18"/>
                <w:szCs w:val="18"/>
              </w:rPr>
            </w:pPr>
          </w:p>
        </w:tc>
      </w:tr>
    </w:tbl>
    <w:p w14:paraId="7DBAAC94" w14:textId="77777777" w:rsidR="001D4CB7" w:rsidRPr="000307BC" w:rsidRDefault="001D4CB7" w:rsidP="001D4CB7">
      <w:pPr>
        <w:pStyle w:val="Naslov3"/>
        <w:numPr>
          <w:ilvl w:val="0"/>
          <w:numId w:val="0"/>
        </w:numPr>
        <w:tabs>
          <w:tab w:val="clear" w:pos="926"/>
        </w:tabs>
        <w:ind w:left="1361"/>
        <w:rPr>
          <w:sz w:val="20"/>
        </w:rPr>
      </w:pPr>
      <w:bookmarkStart w:id="615" w:name="_Toc166556149"/>
      <w:bookmarkStart w:id="616" w:name="_Toc215563157"/>
    </w:p>
    <w:p w14:paraId="7D7B9848" w14:textId="77777777" w:rsidR="001D4CB7" w:rsidRPr="000307BC" w:rsidRDefault="001D4CB7" w:rsidP="001D4CB7">
      <w:pPr>
        <w:jc w:val="left"/>
        <w:rPr>
          <w:b/>
          <w:bCs/>
          <w:sz w:val="20"/>
          <w:szCs w:val="20"/>
          <w:lang w:eastAsia="x-none"/>
        </w:rPr>
      </w:pPr>
      <w:bookmarkStart w:id="617" w:name="_Toc91332706"/>
      <w:bookmarkStart w:id="618" w:name="_Toc91332928"/>
      <w:bookmarkStart w:id="619" w:name="_Toc91333134"/>
      <w:bookmarkStart w:id="620" w:name="_Toc288553265"/>
      <w:r w:rsidRPr="000307BC">
        <w:rPr>
          <w:sz w:val="20"/>
          <w:szCs w:val="20"/>
        </w:rPr>
        <w:br w:type="page"/>
      </w:r>
    </w:p>
    <w:p w14:paraId="7533F3AC" w14:textId="282D57B4" w:rsidR="001F6FE3" w:rsidRPr="001F6FE3" w:rsidRDefault="001D4CB7" w:rsidP="001F6FE3">
      <w:pPr>
        <w:pStyle w:val="Naslov3"/>
        <w:numPr>
          <w:ilvl w:val="2"/>
          <w:numId w:val="5"/>
        </w:numPr>
        <w:tabs>
          <w:tab w:val="clear" w:pos="926"/>
        </w:tabs>
        <w:rPr>
          <w:sz w:val="20"/>
          <w:szCs w:val="20"/>
        </w:rPr>
      </w:pPr>
      <w:r w:rsidRPr="000307BC">
        <w:rPr>
          <w:sz w:val="20"/>
          <w:szCs w:val="20"/>
        </w:rPr>
        <w:lastRenderedPageBreak/>
        <w:t xml:space="preserve"> </w:t>
      </w:r>
      <w:bookmarkStart w:id="621" w:name="_Toc511825790"/>
      <w:bookmarkStart w:id="622" w:name="_Toc5773522"/>
      <w:r w:rsidRPr="000307BC">
        <w:rPr>
          <w:sz w:val="20"/>
          <w:szCs w:val="20"/>
        </w:rPr>
        <w:t>ZATIRANJE PLEVELOV V RDEČI PESI</w:t>
      </w:r>
      <w:bookmarkEnd w:id="615"/>
      <w:bookmarkEnd w:id="616"/>
      <w:bookmarkEnd w:id="617"/>
      <w:bookmarkEnd w:id="618"/>
      <w:bookmarkEnd w:id="619"/>
      <w:bookmarkEnd w:id="620"/>
      <w:bookmarkEnd w:id="621"/>
      <w:bookmarkEnd w:id="622"/>
      <w:r w:rsidRPr="000307BC">
        <w:rPr>
          <w:sz w:val="20"/>
          <w:szCs w:val="20"/>
        </w:rPr>
        <w:t xml:space="preserve"> </w:t>
      </w:r>
    </w:p>
    <w:tbl>
      <w:tblPr>
        <w:tblW w:w="14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984"/>
        <w:gridCol w:w="1701"/>
        <w:gridCol w:w="2268"/>
        <w:gridCol w:w="1276"/>
        <w:gridCol w:w="4821"/>
      </w:tblGrid>
      <w:tr w:rsidR="001D4CB7" w:rsidRPr="000307BC" w14:paraId="2963D38B" w14:textId="77777777" w:rsidTr="00BC0F05">
        <w:trPr>
          <w:trHeight w:val="396"/>
          <w:jc w:val="center"/>
        </w:trPr>
        <w:tc>
          <w:tcPr>
            <w:tcW w:w="1973" w:type="dxa"/>
            <w:tcBorders>
              <w:top w:val="single" w:sz="12" w:space="0" w:color="auto"/>
              <w:left w:val="single" w:sz="12" w:space="0" w:color="auto"/>
              <w:bottom w:val="single" w:sz="12" w:space="0" w:color="auto"/>
              <w:right w:val="single" w:sz="12" w:space="0" w:color="auto"/>
            </w:tcBorders>
          </w:tcPr>
          <w:p w14:paraId="278A5A58" w14:textId="77777777" w:rsidR="001D4CB7" w:rsidRPr="000307BC" w:rsidRDefault="001D4CB7" w:rsidP="00BC0F05">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01B8A75B" w14:textId="77777777" w:rsidR="001D4CB7" w:rsidRPr="000307BC" w:rsidRDefault="001D4CB7" w:rsidP="00BC0F05">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23F9092E" w14:textId="77777777" w:rsidR="001D4CB7" w:rsidRPr="000307BC" w:rsidRDefault="001D4CB7" w:rsidP="00BC0F05">
            <w:pPr>
              <w:jc w:val="left"/>
              <w:rPr>
                <w:sz w:val="18"/>
                <w:szCs w:val="18"/>
              </w:rPr>
            </w:pPr>
            <w:r w:rsidRPr="000307BC">
              <w:rPr>
                <w:sz w:val="18"/>
                <w:szCs w:val="18"/>
              </w:rPr>
              <w:t>FITOFARM.</w:t>
            </w:r>
          </w:p>
          <w:p w14:paraId="23E1E941" w14:textId="77777777" w:rsidR="001D4CB7" w:rsidRPr="000307BC" w:rsidRDefault="001D4CB7" w:rsidP="00BC0F05">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2CBE2E4B" w14:textId="77777777" w:rsidR="001D4CB7" w:rsidRPr="000307BC" w:rsidRDefault="001D4CB7" w:rsidP="00BC0F05">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1702B842" w14:textId="77777777" w:rsidR="001D4CB7" w:rsidRPr="000307BC" w:rsidRDefault="001D4CB7" w:rsidP="00BC0F05">
            <w:pPr>
              <w:jc w:val="left"/>
              <w:rPr>
                <w:sz w:val="18"/>
                <w:szCs w:val="18"/>
              </w:rPr>
            </w:pPr>
            <w:r w:rsidRPr="000307BC">
              <w:rPr>
                <w:sz w:val="18"/>
                <w:szCs w:val="18"/>
              </w:rPr>
              <w:t>KARENCA</w:t>
            </w:r>
          </w:p>
        </w:tc>
        <w:tc>
          <w:tcPr>
            <w:tcW w:w="4821" w:type="dxa"/>
            <w:tcBorders>
              <w:top w:val="single" w:sz="12" w:space="0" w:color="auto"/>
              <w:left w:val="single" w:sz="12" w:space="0" w:color="auto"/>
              <w:bottom w:val="single" w:sz="12" w:space="0" w:color="auto"/>
              <w:right w:val="single" w:sz="12" w:space="0" w:color="auto"/>
            </w:tcBorders>
          </w:tcPr>
          <w:p w14:paraId="5E637A9D" w14:textId="77777777" w:rsidR="001D4CB7" w:rsidRPr="000307BC" w:rsidRDefault="001D4CB7" w:rsidP="00BC0F05">
            <w:pPr>
              <w:jc w:val="left"/>
              <w:rPr>
                <w:sz w:val="18"/>
                <w:szCs w:val="18"/>
              </w:rPr>
            </w:pPr>
            <w:r w:rsidRPr="000307BC">
              <w:rPr>
                <w:sz w:val="18"/>
                <w:szCs w:val="18"/>
              </w:rPr>
              <w:t>OPOMBE</w:t>
            </w:r>
          </w:p>
        </w:tc>
      </w:tr>
      <w:tr w:rsidR="001D4CB7" w:rsidRPr="000307BC" w14:paraId="2B28E610" w14:textId="77777777" w:rsidTr="00BC0F05">
        <w:trPr>
          <w:jc w:val="center"/>
        </w:trPr>
        <w:tc>
          <w:tcPr>
            <w:tcW w:w="1973" w:type="dxa"/>
          </w:tcPr>
          <w:p w14:paraId="75B754A8" w14:textId="77777777" w:rsidR="001D4CB7" w:rsidRPr="000307BC" w:rsidRDefault="001D4CB7" w:rsidP="00BC0F05">
            <w:pPr>
              <w:jc w:val="left"/>
              <w:rPr>
                <w:sz w:val="18"/>
                <w:szCs w:val="18"/>
              </w:rPr>
            </w:pPr>
            <w:r w:rsidRPr="000307BC">
              <w:rPr>
                <w:sz w:val="18"/>
                <w:szCs w:val="18"/>
              </w:rPr>
              <w:t>Enoletni in  večletni ozkolistni pleveli</w:t>
            </w:r>
          </w:p>
        </w:tc>
        <w:tc>
          <w:tcPr>
            <w:tcW w:w="1984" w:type="dxa"/>
          </w:tcPr>
          <w:p w14:paraId="1537B715" w14:textId="77777777" w:rsidR="001D4CB7" w:rsidRPr="000307BC" w:rsidRDefault="001D4CB7" w:rsidP="00BC0F05">
            <w:pPr>
              <w:tabs>
                <w:tab w:val="left" w:pos="0"/>
              </w:tabs>
              <w:rPr>
                <w:sz w:val="18"/>
                <w:szCs w:val="18"/>
              </w:rPr>
            </w:pPr>
            <w:r w:rsidRPr="000307BC">
              <w:rPr>
                <w:sz w:val="18"/>
                <w:szCs w:val="18"/>
              </w:rPr>
              <w:t>propakvizafop</w:t>
            </w:r>
          </w:p>
        </w:tc>
        <w:tc>
          <w:tcPr>
            <w:tcW w:w="1701" w:type="dxa"/>
          </w:tcPr>
          <w:p w14:paraId="15775276" w14:textId="77777777" w:rsidR="001D4CB7" w:rsidRPr="000307BC" w:rsidRDefault="001D4CB7" w:rsidP="00BC0F05">
            <w:pPr>
              <w:jc w:val="left"/>
              <w:rPr>
                <w:b/>
                <w:sz w:val="18"/>
                <w:szCs w:val="18"/>
              </w:rPr>
            </w:pPr>
            <w:r w:rsidRPr="000307BC">
              <w:rPr>
                <w:sz w:val="18"/>
                <w:szCs w:val="18"/>
              </w:rPr>
              <w:t xml:space="preserve">Agil 100 EC </w:t>
            </w:r>
          </w:p>
          <w:p w14:paraId="1DA32454" w14:textId="77777777" w:rsidR="001D4CB7" w:rsidRPr="000307BC" w:rsidRDefault="001D4CB7" w:rsidP="00BC0F05">
            <w:pPr>
              <w:rPr>
                <w:sz w:val="18"/>
                <w:szCs w:val="18"/>
              </w:rPr>
            </w:pPr>
          </w:p>
        </w:tc>
        <w:tc>
          <w:tcPr>
            <w:tcW w:w="2268" w:type="dxa"/>
          </w:tcPr>
          <w:p w14:paraId="16B56B7B" w14:textId="77777777" w:rsidR="001D4CB7" w:rsidRPr="000307BC" w:rsidRDefault="001D4CB7" w:rsidP="00BC0F05">
            <w:pPr>
              <w:rPr>
                <w:sz w:val="18"/>
                <w:szCs w:val="18"/>
              </w:rPr>
            </w:pPr>
            <w:r w:rsidRPr="000307BC">
              <w:rPr>
                <w:sz w:val="18"/>
                <w:szCs w:val="18"/>
              </w:rPr>
              <w:t>0,75-1,5 l/ha</w:t>
            </w:r>
          </w:p>
        </w:tc>
        <w:tc>
          <w:tcPr>
            <w:tcW w:w="1276" w:type="dxa"/>
          </w:tcPr>
          <w:p w14:paraId="48E913AB" w14:textId="77777777" w:rsidR="001D4CB7" w:rsidRPr="000307BC" w:rsidRDefault="001D4CB7" w:rsidP="00BC0F05">
            <w:pPr>
              <w:rPr>
                <w:sz w:val="18"/>
                <w:szCs w:val="18"/>
              </w:rPr>
            </w:pPr>
            <w:r w:rsidRPr="000307BC">
              <w:rPr>
                <w:sz w:val="18"/>
                <w:szCs w:val="18"/>
              </w:rPr>
              <w:t>45</w:t>
            </w:r>
          </w:p>
        </w:tc>
        <w:tc>
          <w:tcPr>
            <w:tcW w:w="4821" w:type="dxa"/>
          </w:tcPr>
          <w:p w14:paraId="30A453A0" w14:textId="77777777" w:rsidR="001D4CB7" w:rsidRPr="000307BC" w:rsidRDefault="001D4CB7" w:rsidP="00BC0F05">
            <w:pPr>
              <w:rPr>
                <w:sz w:val="18"/>
                <w:szCs w:val="18"/>
              </w:rPr>
            </w:pPr>
          </w:p>
        </w:tc>
      </w:tr>
      <w:tr w:rsidR="001D4CB7" w:rsidRPr="000307BC" w14:paraId="4629871F" w14:textId="77777777" w:rsidTr="00BC0F05">
        <w:trPr>
          <w:jc w:val="center"/>
        </w:trPr>
        <w:tc>
          <w:tcPr>
            <w:tcW w:w="1973" w:type="dxa"/>
          </w:tcPr>
          <w:p w14:paraId="5B0EAB7C" w14:textId="77777777" w:rsidR="001D4CB7" w:rsidRPr="000307BC" w:rsidRDefault="001D4CB7" w:rsidP="00BC0F05">
            <w:pPr>
              <w:jc w:val="left"/>
              <w:rPr>
                <w:sz w:val="18"/>
                <w:szCs w:val="18"/>
              </w:rPr>
            </w:pPr>
            <w:r w:rsidRPr="000307BC">
              <w:rPr>
                <w:sz w:val="18"/>
                <w:szCs w:val="18"/>
              </w:rPr>
              <w:t>Nekateri širokolistni pleveli</w:t>
            </w:r>
          </w:p>
        </w:tc>
        <w:tc>
          <w:tcPr>
            <w:tcW w:w="1984" w:type="dxa"/>
          </w:tcPr>
          <w:p w14:paraId="5CD58C50" w14:textId="77777777" w:rsidR="001D4CB7" w:rsidRPr="000307BC" w:rsidRDefault="001D4CB7" w:rsidP="00BC0F05">
            <w:pPr>
              <w:tabs>
                <w:tab w:val="left" w:pos="0"/>
              </w:tabs>
              <w:rPr>
                <w:sz w:val="18"/>
                <w:szCs w:val="18"/>
              </w:rPr>
            </w:pPr>
            <w:r w:rsidRPr="000307BC">
              <w:rPr>
                <w:sz w:val="18"/>
                <w:szCs w:val="18"/>
              </w:rPr>
              <w:t>metamitron</w:t>
            </w:r>
          </w:p>
        </w:tc>
        <w:tc>
          <w:tcPr>
            <w:tcW w:w="1701" w:type="dxa"/>
          </w:tcPr>
          <w:p w14:paraId="0774B1DB" w14:textId="77777777" w:rsidR="001D4CB7" w:rsidRPr="000307BC" w:rsidRDefault="001D4CB7" w:rsidP="00BC0F05">
            <w:pPr>
              <w:rPr>
                <w:sz w:val="18"/>
                <w:szCs w:val="18"/>
              </w:rPr>
            </w:pPr>
            <w:r w:rsidRPr="000307BC">
              <w:rPr>
                <w:sz w:val="18"/>
                <w:szCs w:val="18"/>
              </w:rPr>
              <w:t>Bettix flo</w:t>
            </w:r>
          </w:p>
        </w:tc>
        <w:tc>
          <w:tcPr>
            <w:tcW w:w="2268" w:type="dxa"/>
          </w:tcPr>
          <w:p w14:paraId="22D7DB67" w14:textId="77777777" w:rsidR="001D4CB7" w:rsidRPr="000307BC" w:rsidRDefault="001D4CB7" w:rsidP="00BC0F05">
            <w:pPr>
              <w:pStyle w:val="Odstavekseznama"/>
              <w:ind w:left="0"/>
              <w:rPr>
                <w:sz w:val="18"/>
                <w:szCs w:val="18"/>
              </w:rPr>
            </w:pPr>
            <w:r w:rsidRPr="000307BC">
              <w:rPr>
                <w:sz w:val="18"/>
                <w:szCs w:val="18"/>
              </w:rPr>
              <w:t xml:space="preserve">1-2  l/ha </w:t>
            </w:r>
          </w:p>
        </w:tc>
        <w:tc>
          <w:tcPr>
            <w:tcW w:w="1276" w:type="dxa"/>
          </w:tcPr>
          <w:p w14:paraId="4E08C4C6" w14:textId="77777777" w:rsidR="001D4CB7" w:rsidRPr="000307BC" w:rsidRDefault="001D4CB7" w:rsidP="00BC0F05">
            <w:pPr>
              <w:rPr>
                <w:sz w:val="18"/>
                <w:szCs w:val="18"/>
              </w:rPr>
            </w:pPr>
            <w:r w:rsidRPr="000307BC">
              <w:rPr>
                <w:sz w:val="18"/>
                <w:szCs w:val="18"/>
              </w:rPr>
              <w:t>ČU</w:t>
            </w:r>
          </w:p>
        </w:tc>
        <w:tc>
          <w:tcPr>
            <w:tcW w:w="4821" w:type="dxa"/>
          </w:tcPr>
          <w:p w14:paraId="4171CF46" w14:textId="77777777" w:rsidR="001D4CB7" w:rsidRPr="000307BC" w:rsidRDefault="001D4CB7" w:rsidP="00BC0F05">
            <w:pPr>
              <w:pStyle w:val="Telobesedila2"/>
              <w:tabs>
                <w:tab w:val="clear" w:pos="1420"/>
              </w:tabs>
            </w:pPr>
            <w:r w:rsidRPr="000307BC">
              <w:rPr>
                <w:rFonts w:eastAsia="Calibri"/>
              </w:rPr>
              <w:t xml:space="preserve">Za zatiranje </w:t>
            </w:r>
            <w:r w:rsidRPr="000307BC">
              <w:rPr>
                <w:rFonts w:eastAsia="Calibri"/>
                <w:bCs/>
              </w:rPr>
              <w:t>perzijskega jetičnika</w:t>
            </w:r>
            <w:r w:rsidRPr="000307BC">
              <w:rPr>
                <w:rFonts w:eastAsia="Calibri"/>
                <w:b/>
                <w:bCs/>
              </w:rPr>
              <w:t xml:space="preserve"> </w:t>
            </w:r>
            <w:r w:rsidRPr="000307BC">
              <w:rPr>
                <w:rFonts w:eastAsia="Calibri"/>
              </w:rPr>
              <w:t xml:space="preserve">in za zmanjševanje zapleveljenosti s </w:t>
            </w:r>
            <w:r w:rsidRPr="000307BC">
              <w:rPr>
                <w:rFonts w:eastAsia="Calibri"/>
                <w:bCs/>
              </w:rPr>
              <w:t xml:space="preserve">kamilicami </w:t>
            </w:r>
            <w:r w:rsidRPr="000307BC">
              <w:rPr>
                <w:rFonts w:eastAsia="Calibri"/>
              </w:rPr>
              <w:t xml:space="preserve">ter </w:t>
            </w:r>
            <w:r w:rsidRPr="000307BC">
              <w:rPr>
                <w:rFonts w:eastAsia="Calibri"/>
                <w:bCs/>
              </w:rPr>
              <w:t>izrodno metliko (</w:t>
            </w:r>
            <w:r w:rsidRPr="000307BC">
              <w:rPr>
                <w:rFonts w:eastAsia="Calibri"/>
                <w:bCs/>
                <w:i/>
                <w:iCs/>
              </w:rPr>
              <w:t>Chenopodium hybridum</w:t>
            </w:r>
            <w:r w:rsidRPr="000307BC">
              <w:rPr>
                <w:rFonts w:eastAsia="Calibri"/>
                <w:bCs/>
              </w:rPr>
              <w:t>)</w:t>
            </w:r>
            <w:r w:rsidRPr="000307BC">
              <w:rPr>
                <w:rFonts w:eastAsia="Calibri"/>
                <w:i/>
                <w:iCs/>
              </w:rPr>
              <w:t xml:space="preserve">. </w:t>
            </w:r>
            <w:r w:rsidRPr="000307BC">
              <w:rPr>
                <w:rFonts w:eastAsia="Calibri"/>
                <w:iCs/>
              </w:rPr>
              <w:t>Om</w:t>
            </w:r>
            <w:r w:rsidRPr="000307BC">
              <w:rPr>
                <w:rFonts w:eastAsia="Calibri"/>
              </w:rPr>
              <w:t xml:space="preserve">ejeno deluje na </w:t>
            </w:r>
            <w:r w:rsidRPr="000307BC">
              <w:rPr>
                <w:rFonts w:eastAsia="Calibri"/>
                <w:bCs/>
              </w:rPr>
              <w:t>srhkodlakavi ščir</w:t>
            </w:r>
            <w:r w:rsidRPr="000307BC">
              <w:rPr>
                <w:rFonts w:eastAsia="Calibri"/>
              </w:rPr>
              <w:t xml:space="preserve">, </w:t>
            </w:r>
            <w:r w:rsidRPr="000307BC">
              <w:rPr>
                <w:rFonts w:eastAsia="Calibri"/>
                <w:bCs/>
              </w:rPr>
              <w:t xml:space="preserve">belo metliko </w:t>
            </w:r>
            <w:r w:rsidRPr="000307BC">
              <w:rPr>
                <w:rFonts w:eastAsia="Calibri"/>
              </w:rPr>
              <w:t xml:space="preserve">in </w:t>
            </w:r>
            <w:r w:rsidRPr="000307BC">
              <w:rPr>
                <w:rFonts w:eastAsia="Calibri"/>
                <w:bCs/>
              </w:rPr>
              <w:t>navadni slakovec</w:t>
            </w:r>
          </w:p>
        </w:tc>
      </w:tr>
      <w:tr w:rsidR="001D4CB7" w:rsidRPr="000307BC" w14:paraId="6EA7308F" w14:textId="77777777" w:rsidTr="00BC0F05">
        <w:trPr>
          <w:jc w:val="center"/>
        </w:trPr>
        <w:tc>
          <w:tcPr>
            <w:tcW w:w="1973" w:type="dxa"/>
          </w:tcPr>
          <w:p w14:paraId="4231902C" w14:textId="77777777" w:rsidR="001D4CB7" w:rsidRPr="000307BC" w:rsidRDefault="001D4CB7" w:rsidP="00BC0F05">
            <w:pPr>
              <w:jc w:val="left"/>
              <w:rPr>
                <w:sz w:val="18"/>
                <w:szCs w:val="18"/>
              </w:rPr>
            </w:pPr>
            <w:r w:rsidRPr="000307BC">
              <w:rPr>
                <w:sz w:val="18"/>
                <w:szCs w:val="18"/>
              </w:rPr>
              <w:t xml:space="preserve">Enoletni in večletni ozkolistni pleveli </w:t>
            </w:r>
          </w:p>
        </w:tc>
        <w:tc>
          <w:tcPr>
            <w:tcW w:w="1984" w:type="dxa"/>
          </w:tcPr>
          <w:p w14:paraId="0274AEA5" w14:textId="77777777" w:rsidR="001D4CB7" w:rsidRPr="000307BC" w:rsidRDefault="001D4CB7" w:rsidP="00BC0F05">
            <w:pPr>
              <w:tabs>
                <w:tab w:val="left" w:pos="0"/>
              </w:tabs>
              <w:rPr>
                <w:sz w:val="18"/>
                <w:szCs w:val="18"/>
              </w:rPr>
            </w:pPr>
            <w:r w:rsidRPr="000307BC">
              <w:rPr>
                <w:sz w:val="18"/>
                <w:szCs w:val="18"/>
              </w:rPr>
              <w:t>fluazifop-p-butil</w:t>
            </w:r>
          </w:p>
        </w:tc>
        <w:tc>
          <w:tcPr>
            <w:tcW w:w="1701" w:type="dxa"/>
          </w:tcPr>
          <w:p w14:paraId="515CAE6E" w14:textId="77777777" w:rsidR="001D4CB7" w:rsidRPr="000307BC" w:rsidRDefault="001D4CB7" w:rsidP="00BC0F05">
            <w:pPr>
              <w:rPr>
                <w:sz w:val="18"/>
                <w:szCs w:val="18"/>
              </w:rPr>
            </w:pPr>
            <w:r w:rsidRPr="000307BC">
              <w:rPr>
                <w:sz w:val="18"/>
                <w:szCs w:val="18"/>
              </w:rPr>
              <w:t xml:space="preserve">Fusilade forte  </w:t>
            </w:r>
          </w:p>
        </w:tc>
        <w:tc>
          <w:tcPr>
            <w:tcW w:w="2268" w:type="dxa"/>
          </w:tcPr>
          <w:p w14:paraId="6B9C9E88" w14:textId="77777777" w:rsidR="001D4CB7" w:rsidRPr="000307BC" w:rsidRDefault="001D4CB7" w:rsidP="00BC0F05">
            <w:pPr>
              <w:rPr>
                <w:sz w:val="18"/>
                <w:szCs w:val="18"/>
              </w:rPr>
            </w:pPr>
            <w:r w:rsidRPr="000307BC">
              <w:rPr>
                <w:sz w:val="18"/>
                <w:szCs w:val="18"/>
              </w:rPr>
              <w:t>0,8 l/ha – enoletni plevel</w:t>
            </w:r>
          </w:p>
          <w:p w14:paraId="727ABFD0" w14:textId="77777777" w:rsidR="001D4CB7" w:rsidRPr="000307BC" w:rsidRDefault="001D4CB7" w:rsidP="00BC0F05">
            <w:pPr>
              <w:rPr>
                <w:sz w:val="18"/>
                <w:szCs w:val="18"/>
              </w:rPr>
            </w:pPr>
            <w:r w:rsidRPr="000307BC">
              <w:rPr>
                <w:sz w:val="18"/>
                <w:szCs w:val="18"/>
              </w:rPr>
              <w:t>1,3 l/ha - divji sirek</w:t>
            </w:r>
          </w:p>
          <w:p w14:paraId="6A1D8ADE" w14:textId="77777777" w:rsidR="001D4CB7" w:rsidRPr="000307BC" w:rsidRDefault="001D4CB7" w:rsidP="00BC0F05">
            <w:pPr>
              <w:rPr>
                <w:sz w:val="18"/>
                <w:szCs w:val="18"/>
              </w:rPr>
            </w:pPr>
            <w:r w:rsidRPr="000307BC">
              <w:rPr>
                <w:sz w:val="18"/>
                <w:szCs w:val="18"/>
              </w:rPr>
              <w:t>1,5l/ha – večletni plevel</w:t>
            </w:r>
          </w:p>
        </w:tc>
        <w:tc>
          <w:tcPr>
            <w:tcW w:w="1276" w:type="dxa"/>
          </w:tcPr>
          <w:p w14:paraId="0A654DAE" w14:textId="77777777" w:rsidR="001D4CB7" w:rsidRPr="000307BC" w:rsidRDefault="001D4CB7" w:rsidP="00BC0F05">
            <w:pPr>
              <w:rPr>
                <w:sz w:val="18"/>
                <w:szCs w:val="18"/>
              </w:rPr>
            </w:pPr>
            <w:r w:rsidRPr="000307BC">
              <w:rPr>
                <w:sz w:val="18"/>
                <w:szCs w:val="18"/>
              </w:rPr>
              <w:t>90</w:t>
            </w:r>
          </w:p>
        </w:tc>
        <w:tc>
          <w:tcPr>
            <w:tcW w:w="4821" w:type="dxa"/>
          </w:tcPr>
          <w:p w14:paraId="6B61B651" w14:textId="77777777" w:rsidR="001D4CB7" w:rsidRPr="000307BC" w:rsidRDefault="001D4CB7" w:rsidP="00BC0F05">
            <w:pPr>
              <w:rPr>
                <w:sz w:val="18"/>
                <w:szCs w:val="18"/>
              </w:rPr>
            </w:pPr>
            <w:r w:rsidRPr="000307BC">
              <w:rPr>
                <w:sz w:val="18"/>
                <w:szCs w:val="18"/>
              </w:rPr>
              <w:t>Uporaba po presajanju. Predhodna medvrstna obdelava tal.</w:t>
            </w:r>
          </w:p>
          <w:p w14:paraId="1E9C44C7" w14:textId="77777777" w:rsidR="001D4CB7" w:rsidRPr="000307BC" w:rsidRDefault="001D4CB7" w:rsidP="00BC0F05">
            <w:pPr>
              <w:rPr>
                <w:sz w:val="18"/>
                <w:szCs w:val="18"/>
              </w:rPr>
            </w:pPr>
          </w:p>
          <w:p w14:paraId="6C0749CD" w14:textId="77777777" w:rsidR="001D4CB7" w:rsidRPr="000307BC" w:rsidRDefault="001D4CB7" w:rsidP="00BC0F05">
            <w:pPr>
              <w:rPr>
                <w:sz w:val="18"/>
                <w:szCs w:val="18"/>
              </w:rPr>
            </w:pPr>
            <w:r w:rsidRPr="000307BC">
              <w:rPr>
                <w:sz w:val="18"/>
                <w:szCs w:val="18"/>
              </w:rPr>
              <w:t>Ne sme se uporabljati v deljeni (split) aplikaciji.</w:t>
            </w:r>
          </w:p>
        </w:tc>
      </w:tr>
      <w:tr w:rsidR="001D4CB7" w:rsidRPr="000307BC" w14:paraId="58FE0FA1" w14:textId="77777777" w:rsidTr="00BC0F05">
        <w:trPr>
          <w:jc w:val="center"/>
        </w:trPr>
        <w:tc>
          <w:tcPr>
            <w:tcW w:w="1973" w:type="dxa"/>
          </w:tcPr>
          <w:p w14:paraId="1EFEDE27" w14:textId="77777777" w:rsidR="001D4CB7" w:rsidRPr="000307BC" w:rsidRDefault="001D4CB7" w:rsidP="00BC0F05">
            <w:pPr>
              <w:jc w:val="left"/>
              <w:rPr>
                <w:sz w:val="18"/>
                <w:szCs w:val="18"/>
              </w:rPr>
            </w:pPr>
            <w:r w:rsidRPr="000307BC">
              <w:rPr>
                <w:sz w:val="18"/>
                <w:szCs w:val="18"/>
              </w:rPr>
              <w:t>Enoletni širokolistni pleveli</w:t>
            </w:r>
          </w:p>
        </w:tc>
        <w:tc>
          <w:tcPr>
            <w:tcW w:w="1984" w:type="dxa"/>
          </w:tcPr>
          <w:p w14:paraId="329D4FEA" w14:textId="77777777" w:rsidR="001D4CB7" w:rsidRPr="000307BC" w:rsidRDefault="001D4CB7" w:rsidP="00BC0F05">
            <w:pPr>
              <w:tabs>
                <w:tab w:val="left" w:pos="0"/>
              </w:tabs>
              <w:rPr>
                <w:sz w:val="18"/>
                <w:szCs w:val="18"/>
              </w:rPr>
            </w:pPr>
            <w:r w:rsidRPr="000307BC">
              <w:rPr>
                <w:sz w:val="18"/>
                <w:szCs w:val="18"/>
              </w:rPr>
              <w:t>metamitron</w:t>
            </w:r>
          </w:p>
        </w:tc>
        <w:tc>
          <w:tcPr>
            <w:tcW w:w="1701" w:type="dxa"/>
          </w:tcPr>
          <w:p w14:paraId="580FA45D" w14:textId="77777777" w:rsidR="001D4CB7" w:rsidRPr="000307BC" w:rsidRDefault="001D4CB7" w:rsidP="00BC0F05">
            <w:pPr>
              <w:rPr>
                <w:sz w:val="18"/>
                <w:szCs w:val="18"/>
              </w:rPr>
            </w:pPr>
            <w:r w:rsidRPr="000307BC">
              <w:rPr>
                <w:sz w:val="18"/>
                <w:szCs w:val="18"/>
              </w:rPr>
              <w:t>Goltix WG 90</w:t>
            </w:r>
          </w:p>
        </w:tc>
        <w:tc>
          <w:tcPr>
            <w:tcW w:w="2268" w:type="dxa"/>
          </w:tcPr>
          <w:p w14:paraId="6B217440" w14:textId="77777777" w:rsidR="001D4CB7" w:rsidRPr="000307BC" w:rsidRDefault="001D4CB7" w:rsidP="00BC0F05">
            <w:pPr>
              <w:rPr>
                <w:sz w:val="18"/>
                <w:szCs w:val="18"/>
              </w:rPr>
            </w:pPr>
            <w:r w:rsidRPr="000307BC">
              <w:rPr>
                <w:sz w:val="18"/>
                <w:szCs w:val="18"/>
              </w:rPr>
              <w:t>3,9 kg /ha</w:t>
            </w:r>
          </w:p>
        </w:tc>
        <w:tc>
          <w:tcPr>
            <w:tcW w:w="1276" w:type="dxa"/>
          </w:tcPr>
          <w:p w14:paraId="7D75ADBD" w14:textId="77777777" w:rsidR="001D4CB7" w:rsidRPr="000307BC" w:rsidRDefault="001D4CB7" w:rsidP="00BC0F05">
            <w:pPr>
              <w:rPr>
                <w:sz w:val="18"/>
                <w:szCs w:val="18"/>
              </w:rPr>
            </w:pPr>
            <w:r w:rsidRPr="000307BC">
              <w:rPr>
                <w:sz w:val="18"/>
                <w:szCs w:val="18"/>
              </w:rPr>
              <w:t>ČU</w:t>
            </w:r>
          </w:p>
        </w:tc>
        <w:tc>
          <w:tcPr>
            <w:tcW w:w="4821" w:type="dxa"/>
          </w:tcPr>
          <w:p w14:paraId="26971A7B" w14:textId="77777777" w:rsidR="001D4CB7" w:rsidRPr="000307BC" w:rsidRDefault="001D4CB7" w:rsidP="00BC0F05">
            <w:pPr>
              <w:rPr>
                <w:sz w:val="18"/>
                <w:szCs w:val="18"/>
              </w:rPr>
            </w:pPr>
            <w:r w:rsidRPr="000307BC">
              <w:rPr>
                <w:sz w:val="18"/>
                <w:szCs w:val="18"/>
              </w:rPr>
              <w:t>Tretira se z deljenimi odmerki pred in po vzniku posevka ali samo po vzniku posevka.</w:t>
            </w:r>
          </w:p>
          <w:p w14:paraId="0DDFAD0A" w14:textId="77777777" w:rsidR="001D4CB7" w:rsidRPr="000307BC" w:rsidRDefault="001D4CB7" w:rsidP="00BC0F05">
            <w:pPr>
              <w:rPr>
                <w:sz w:val="18"/>
                <w:szCs w:val="18"/>
              </w:rPr>
            </w:pPr>
            <w:r w:rsidRPr="000307BC">
              <w:rPr>
                <w:sz w:val="18"/>
                <w:szCs w:val="18"/>
              </w:rPr>
              <w:t>Aplikacija z ročno škropilnico ni dovoljena!</w:t>
            </w:r>
          </w:p>
        </w:tc>
      </w:tr>
      <w:tr w:rsidR="001D4CB7" w:rsidRPr="000307BC" w14:paraId="3AF16305" w14:textId="77777777" w:rsidTr="00BC0F05">
        <w:trPr>
          <w:jc w:val="center"/>
        </w:trPr>
        <w:tc>
          <w:tcPr>
            <w:tcW w:w="1973" w:type="dxa"/>
          </w:tcPr>
          <w:p w14:paraId="25AA79C4" w14:textId="77777777" w:rsidR="001D4CB7" w:rsidRPr="00534C8F" w:rsidRDefault="001D4CB7" w:rsidP="00BC0F05">
            <w:pPr>
              <w:jc w:val="left"/>
              <w:rPr>
                <w:sz w:val="18"/>
                <w:szCs w:val="18"/>
              </w:rPr>
            </w:pPr>
            <w:r w:rsidRPr="000D3ABE">
              <w:rPr>
                <w:sz w:val="18"/>
                <w:szCs w:val="18"/>
              </w:rPr>
              <w:t>Širokolistni plevel</w:t>
            </w:r>
          </w:p>
        </w:tc>
        <w:tc>
          <w:tcPr>
            <w:tcW w:w="1984" w:type="dxa"/>
          </w:tcPr>
          <w:p w14:paraId="180E2BB9" w14:textId="77777777" w:rsidR="001D4CB7" w:rsidRPr="00534C8F" w:rsidRDefault="001D4CB7" w:rsidP="00BC0F05">
            <w:pPr>
              <w:tabs>
                <w:tab w:val="left" w:pos="0"/>
              </w:tabs>
              <w:rPr>
                <w:sz w:val="18"/>
                <w:szCs w:val="18"/>
              </w:rPr>
            </w:pPr>
            <w:r w:rsidRPr="000D3ABE">
              <w:rPr>
                <w:sz w:val="18"/>
                <w:szCs w:val="18"/>
              </w:rPr>
              <w:t>klopiralid</w:t>
            </w:r>
          </w:p>
        </w:tc>
        <w:tc>
          <w:tcPr>
            <w:tcW w:w="1701" w:type="dxa"/>
          </w:tcPr>
          <w:p w14:paraId="72B011AD" w14:textId="77777777" w:rsidR="001D4CB7" w:rsidRPr="00534C8F" w:rsidRDefault="001D4CB7" w:rsidP="00BC0F05">
            <w:pPr>
              <w:rPr>
                <w:sz w:val="18"/>
                <w:szCs w:val="18"/>
              </w:rPr>
            </w:pPr>
            <w:r w:rsidRPr="000D3ABE">
              <w:rPr>
                <w:sz w:val="18"/>
                <w:szCs w:val="18"/>
              </w:rPr>
              <w:t>Lontrel 72SG</w:t>
            </w:r>
          </w:p>
        </w:tc>
        <w:tc>
          <w:tcPr>
            <w:tcW w:w="2268" w:type="dxa"/>
          </w:tcPr>
          <w:p w14:paraId="67A2FFE6" w14:textId="77777777" w:rsidR="001D4CB7" w:rsidRPr="00534C8F" w:rsidRDefault="001D4CB7" w:rsidP="00BC0F05">
            <w:pPr>
              <w:rPr>
                <w:sz w:val="18"/>
                <w:szCs w:val="18"/>
              </w:rPr>
            </w:pPr>
            <w:r w:rsidRPr="000D3ABE">
              <w:rPr>
                <w:sz w:val="18"/>
                <w:szCs w:val="18"/>
              </w:rPr>
              <w:t>0,17 kg/ha</w:t>
            </w:r>
          </w:p>
        </w:tc>
        <w:tc>
          <w:tcPr>
            <w:tcW w:w="1276" w:type="dxa"/>
          </w:tcPr>
          <w:p w14:paraId="734003AD" w14:textId="77777777" w:rsidR="001D4CB7" w:rsidRPr="00534C8F" w:rsidRDefault="001D4CB7" w:rsidP="00BC0F05">
            <w:pPr>
              <w:rPr>
                <w:sz w:val="18"/>
                <w:szCs w:val="18"/>
              </w:rPr>
            </w:pPr>
            <w:r w:rsidRPr="000D3ABE">
              <w:rPr>
                <w:sz w:val="18"/>
                <w:szCs w:val="18"/>
              </w:rPr>
              <w:t>ČU</w:t>
            </w:r>
          </w:p>
        </w:tc>
        <w:tc>
          <w:tcPr>
            <w:tcW w:w="4821" w:type="dxa"/>
          </w:tcPr>
          <w:p w14:paraId="79D9FDFA" w14:textId="77777777" w:rsidR="001D4CB7" w:rsidRPr="00534C8F" w:rsidRDefault="001D4CB7" w:rsidP="00BC0F05">
            <w:pPr>
              <w:rPr>
                <w:sz w:val="18"/>
                <w:szCs w:val="18"/>
              </w:rPr>
            </w:pPr>
            <w:r w:rsidRPr="00534C8F">
              <w:rPr>
                <w:sz w:val="18"/>
                <w:szCs w:val="18"/>
                <w:lang w:eastAsia="sl-SI"/>
              </w:rPr>
              <w:t>Uporaba od vidnega drugega lista do faze, ko je devet listov razvitih (BBCH</w:t>
            </w:r>
            <w:r w:rsidRPr="007F4CA0">
              <w:rPr>
                <w:sz w:val="18"/>
                <w:szCs w:val="18"/>
                <w:lang w:eastAsia="sl-SI"/>
              </w:rPr>
              <w:t xml:space="preserve"> 12-19).</w:t>
            </w:r>
          </w:p>
        </w:tc>
      </w:tr>
      <w:tr w:rsidR="001D4CB7" w:rsidRPr="000307BC" w14:paraId="5AE98CD9" w14:textId="77777777" w:rsidTr="00BC0F05">
        <w:trPr>
          <w:jc w:val="center"/>
        </w:trPr>
        <w:tc>
          <w:tcPr>
            <w:tcW w:w="1973" w:type="dxa"/>
          </w:tcPr>
          <w:p w14:paraId="597092C1" w14:textId="77777777" w:rsidR="001D4CB7" w:rsidRPr="00534C8F" w:rsidRDefault="001D4CB7" w:rsidP="00BC0F05">
            <w:pPr>
              <w:pStyle w:val="Pripombabesedilo"/>
              <w:jc w:val="left"/>
              <w:rPr>
                <w:sz w:val="18"/>
                <w:szCs w:val="18"/>
              </w:rPr>
            </w:pPr>
            <w:r w:rsidRPr="00534C8F">
              <w:rPr>
                <w:sz w:val="18"/>
                <w:szCs w:val="18"/>
              </w:rPr>
              <w:t>Enoletni ozkolistni pleveli, samosevna žita, plazeča pirnica</w:t>
            </w:r>
          </w:p>
        </w:tc>
        <w:tc>
          <w:tcPr>
            <w:tcW w:w="1984" w:type="dxa"/>
          </w:tcPr>
          <w:p w14:paraId="4EBACB15" w14:textId="77777777" w:rsidR="001D4CB7" w:rsidRPr="00534C8F" w:rsidRDefault="001D4CB7" w:rsidP="00BC0F05">
            <w:pPr>
              <w:tabs>
                <w:tab w:val="left" w:pos="0"/>
              </w:tabs>
              <w:jc w:val="left"/>
              <w:rPr>
                <w:sz w:val="18"/>
                <w:szCs w:val="18"/>
              </w:rPr>
            </w:pPr>
            <w:r w:rsidRPr="00534C8F">
              <w:rPr>
                <w:sz w:val="18"/>
                <w:szCs w:val="18"/>
              </w:rPr>
              <w:t>kvizalofop.p-etil</w:t>
            </w:r>
          </w:p>
        </w:tc>
        <w:tc>
          <w:tcPr>
            <w:tcW w:w="1701" w:type="dxa"/>
          </w:tcPr>
          <w:p w14:paraId="6F0DBDB7" w14:textId="77777777" w:rsidR="001D4CB7" w:rsidRPr="00534C8F" w:rsidRDefault="001D4CB7" w:rsidP="00BC0F05">
            <w:pPr>
              <w:jc w:val="left"/>
              <w:rPr>
                <w:sz w:val="18"/>
                <w:szCs w:val="18"/>
              </w:rPr>
            </w:pPr>
            <w:r w:rsidRPr="00534C8F">
              <w:rPr>
                <w:sz w:val="18"/>
                <w:szCs w:val="18"/>
              </w:rPr>
              <w:t>Targa super</w:t>
            </w:r>
          </w:p>
        </w:tc>
        <w:tc>
          <w:tcPr>
            <w:tcW w:w="2268" w:type="dxa"/>
          </w:tcPr>
          <w:p w14:paraId="7D34148E" w14:textId="77777777" w:rsidR="001D4CB7" w:rsidRPr="00534C8F" w:rsidRDefault="001D4CB7" w:rsidP="00BC0F05">
            <w:pPr>
              <w:jc w:val="left"/>
              <w:rPr>
                <w:sz w:val="18"/>
                <w:szCs w:val="18"/>
              </w:rPr>
            </w:pPr>
            <w:r w:rsidRPr="00534C8F">
              <w:rPr>
                <w:sz w:val="18"/>
                <w:szCs w:val="18"/>
              </w:rPr>
              <w:t>1,2</w:t>
            </w:r>
            <w:r w:rsidRPr="007F4CA0">
              <w:rPr>
                <w:sz w:val="18"/>
                <w:szCs w:val="18"/>
              </w:rPr>
              <w:t>-2,5</w:t>
            </w:r>
            <w:r w:rsidRPr="00534C8F">
              <w:rPr>
                <w:sz w:val="18"/>
                <w:szCs w:val="18"/>
              </w:rPr>
              <w:t xml:space="preserve"> l/ha</w:t>
            </w:r>
          </w:p>
        </w:tc>
        <w:tc>
          <w:tcPr>
            <w:tcW w:w="1276" w:type="dxa"/>
          </w:tcPr>
          <w:p w14:paraId="52058E2F" w14:textId="77777777" w:rsidR="001D4CB7" w:rsidRPr="00534C8F" w:rsidRDefault="001D4CB7" w:rsidP="00BC0F05">
            <w:pPr>
              <w:jc w:val="left"/>
              <w:rPr>
                <w:sz w:val="18"/>
                <w:szCs w:val="18"/>
              </w:rPr>
            </w:pPr>
            <w:r w:rsidRPr="00534C8F">
              <w:rPr>
                <w:sz w:val="18"/>
                <w:szCs w:val="18"/>
              </w:rPr>
              <w:t>60</w:t>
            </w:r>
          </w:p>
        </w:tc>
        <w:tc>
          <w:tcPr>
            <w:tcW w:w="4821" w:type="dxa"/>
          </w:tcPr>
          <w:p w14:paraId="3A2C91FE" w14:textId="77777777" w:rsidR="001D4CB7" w:rsidRPr="000D3ABE" w:rsidRDefault="001D4CB7" w:rsidP="00BC0F05">
            <w:pPr>
              <w:pStyle w:val="Telobesedila2"/>
              <w:tabs>
                <w:tab w:val="clear" w:pos="1420"/>
              </w:tabs>
              <w:rPr>
                <w:lang w:eastAsia="sl-SI"/>
              </w:rPr>
            </w:pPr>
            <w:r w:rsidRPr="007F4CA0">
              <w:rPr>
                <w:lang w:eastAsia="sl-SI"/>
              </w:rPr>
              <w:t>Tretira se od razvojne faze, ko ima pes</w:t>
            </w:r>
            <w:r w:rsidRPr="00534C8F">
              <w:rPr>
                <w:lang w:eastAsia="sl-SI"/>
              </w:rPr>
              <w:t>a razvita dva lista, do začetka razraščanja (BBCH 12 do 31),</w:t>
            </w:r>
          </w:p>
        </w:tc>
      </w:tr>
      <w:tr w:rsidR="001D4CB7" w:rsidRPr="000307BC" w14:paraId="702A0B43" w14:textId="77777777" w:rsidTr="00BC0F05">
        <w:trPr>
          <w:jc w:val="center"/>
        </w:trPr>
        <w:tc>
          <w:tcPr>
            <w:tcW w:w="1973" w:type="dxa"/>
            <w:tcBorders>
              <w:top w:val="single" w:sz="4" w:space="0" w:color="auto"/>
              <w:left w:val="single" w:sz="4" w:space="0" w:color="auto"/>
              <w:bottom w:val="single" w:sz="4" w:space="0" w:color="auto"/>
              <w:right w:val="single" w:sz="4" w:space="0" w:color="auto"/>
            </w:tcBorders>
          </w:tcPr>
          <w:p w14:paraId="4CCD36ED" w14:textId="77777777" w:rsidR="001D4CB7" w:rsidRPr="000307BC" w:rsidRDefault="001D4CB7" w:rsidP="00BC0F05">
            <w:pPr>
              <w:pStyle w:val="Pripombabesedilo"/>
              <w:jc w:val="left"/>
              <w:rPr>
                <w:sz w:val="18"/>
                <w:szCs w:val="18"/>
              </w:rPr>
            </w:pPr>
            <w:r w:rsidRPr="000307BC">
              <w:rPr>
                <w:sz w:val="18"/>
                <w:szCs w:val="18"/>
              </w:rPr>
              <w:t>Enoletni in večletni ozkolistni pleveli</w:t>
            </w:r>
          </w:p>
        </w:tc>
        <w:tc>
          <w:tcPr>
            <w:tcW w:w="1984" w:type="dxa"/>
            <w:tcBorders>
              <w:top w:val="single" w:sz="4" w:space="0" w:color="auto"/>
              <w:left w:val="single" w:sz="4" w:space="0" w:color="auto"/>
              <w:bottom w:val="single" w:sz="4" w:space="0" w:color="auto"/>
              <w:right w:val="single" w:sz="4" w:space="0" w:color="auto"/>
            </w:tcBorders>
          </w:tcPr>
          <w:p w14:paraId="77C0F09F" w14:textId="77777777" w:rsidR="001D4CB7" w:rsidRPr="000307BC" w:rsidRDefault="001D4CB7" w:rsidP="00BC0F05">
            <w:pPr>
              <w:tabs>
                <w:tab w:val="left" w:pos="0"/>
              </w:tabs>
              <w:jc w:val="left"/>
              <w:rPr>
                <w:sz w:val="18"/>
                <w:szCs w:val="18"/>
              </w:rPr>
            </w:pPr>
            <w:r w:rsidRPr="000307BC">
              <w:rPr>
                <w:sz w:val="18"/>
                <w:szCs w:val="18"/>
              </w:rPr>
              <w:t>propakvizafop</w:t>
            </w:r>
          </w:p>
        </w:tc>
        <w:tc>
          <w:tcPr>
            <w:tcW w:w="1701" w:type="dxa"/>
            <w:tcBorders>
              <w:top w:val="single" w:sz="4" w:space="0" w:color="auto"/>
              <w:left w:val="single" w:sz="4" w:space="0" w:color="auto"/>
              <w:bottom w:val="single" w:sz="4" w:space="0" w:color="auto"/>
              <w:right w:val="single" w:sz="4" w:space="0" w:color="auto"/>
            </w:tcBorders>
          </w:tcPr>
          <w:p w14:paraId="3FDBEB63" w14:textId="77777777" w:rsidR="001D4CB7" w:rsidRPr="000307BC" w:rsidRDefault="001D4CB7" w:rsidP="00BC0F05">
            <w:pPr>
              <w:jc w:val="left"/>
              <w:rPr>
                <w:sz w:val="18"/>
                <w:szCs w:val="18"/>
              </w:rPr>
            </w:pPr>
            <w:r w:rsidRPr="000307BC">
              <w:rPr>
                <w:sz w:val="18"/>
                <w:szCs w:val="18"/>
              </w:rPr>
              <w:t>Zetrola</w:t>
            </w:r>
          </w:p>
        </w:tc>
        <w:tc>
          <w:tcPr>
            <w:tcW w:w="2268" w:type="dxa"/>
            <w:tcBorders>
              <w:top w:val="single" w:sz="4" w:space="0" w:color="auto"/>
              <w:left w:val="single" w:sz="4" w:space="0" w:color="auto"/>
              <w:bottom w:val="single" w:sz="4" w:space="0" w:color="auto"/>
              <w:right w:val="single" w:sz="4" w:space="0" w:color="auto"/>
            </w:tcBorders>
          </w:tcPr>
          <w:p w14:paraId="72E216E5" w14:textId="77777777" w:rsidR="001D4CB7" w:rsidRPr="000307BC" w:rsidRDefault="001D4CB7" w:rsidP="00BC0F05">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6695388A" w14:textId="77777777" w:rsidR="001D4CB7" w:rsidRPr="000307BC" w:rsidRDefault="001D4CB7" w:rsidP="00BC0F05">
            <w:pPr>
              <w:jc w:val="left"/>
              <w:rPr>
                <w:sz w:val="18"/>
                <w:szCs w:val="18"/>
              </w:rPr>
            </w:pPr>
            <w:r w:rsidRPr="000307BC">
              <w:rPr>
                <w:sz w:val="18"/>
                <w:szCs w:val="18"/>
              </w:rPr>
              <w:t>45</w:t>
            </w:r>
          </w:p>
        </w:tc>
        <w:tc>
          <w:tcPr>
            <w:tcW w:w="4821" w:type="dxa"/>
            <w:tcBorders>
              <w:top w:val="single" w:sz="4" w:space="0" w:color="auto"/>
              <w:left w:val="single" w:sz="4" w:space="0" w:color="auto"/>
              <w:bottom w:val="single" w:sz="4" w:space="0" w:color="auto"/>
              <w:right w:val="single" w:sz="4" w:space="0" w:color="auto"/>
            </w:tcBorders>
          </w:tcPr>
          <w:p w14:paraId="05A6EEF6" w14:textId="77777777" w:rsidR="001D4CB7" w:rsidRPr="000307BC" w:rsidRDefault="001D4CB7" w:rsidP="00BC0F05">
            <w:pPr>
              <w:pStyle w:val="Telobesedila2"/>
              <w:tabs>
                <w:tab w:val="clear" w:pos="1420"/>
              </w:tabs>
            </w:pPr>
            <w:r w:rsidRPr="00534C8F">
              <w:t>Tretira se v razvojni fazi od treh pravih listov do konca rasti stebla oz. do popolne razraščenosti (BBCH 13-39).</w:t>
            </w:r>
          </w:p>
        </w:tc>
      </w:tr>
    </w:tbl>
    <w:p w14:paraId="17FEF683" w14:textId="77777777" w:rsidR="001D4CB7" w:rsidRPr="000307BC" w:rsidRDefault="001D4CB7" w:rsidP="001D4CB7">
      <w:pPr>
        <w:rPr>
          <w:sz w:val="20"/>
          <w:szCs w:val="20"/>
        </w:rPr>
      </w:pPr>
    </w:p>
    <w:p w14:paraId="2B43CC18" w14:textId="77777777" w:rsidR="001D4CB7" w:rsidRPr="000307BC" w:rsidRDefault="001D4CB7" w:rsidP="001D4CB7">
      <w:pPr>
        <w:pStyle w:val="Naslov3"/>
        <w:numPr>
          <w:ilvl w:val="2"/>
          <w:numId w:val="5"/>
        </w:numPr>
        <w:tabs>
          <w:tab w:val="clear" w:pos="926"/>
        </w:tabs>
        <w:rPr>
          <w:sz w:val="20"/>
          <w:szCs w:val="20"/>
        </w:rPr>
      </w:pPr>
      <w:r w:rsidRPr="000307BC">
        <w:rPr>
          <w:sz w:val="20"/>
          <w:szCs w:val="20"/>
        </w:rPr>
        <w:t xml:space="preserve">  </w:t>
      </w:r>
      <w:bookmarkStart w:id="623" w:name="_Toc166556150"/>
      <w:bookmarkStart w:id="624" w:name="_Toc215563158"/>
      <w:bookmarkStart w:id="625" w:name="_Toc91332707"/>
      <w:bookmarkStart w:id="626" w:name="_Toc91332929"/>
      <w:bookmarkStart w:id="627" w:name="_Toc91333135"/>
      <w:bookmarkStart w:id="628" w:name="_Toc288553266"/>
      <w:bookmarkStart w:id="629" w:name="_Toc511825791"/>
      <w:bookmarkStart w:id="630" w:name="_Toc5773523"/>
      <w:r w:rsidRPr="000307BC">
        <w:rPr>
          <w:sz w:val="20"/>
          <w:szCs w:val="20"/>
        </w:rPr>
        <w:t>ZATIRANJE PLEVELOV V BLITVI</w:t>
      </w:r>
      <w:bookmarkEnd w:id="623"/>
      <w:bookmarkEnd w:id="624"/>
      <w:bookmarkEnd w:id="625"/>
      <w:bookmarkEnd w:id="626"/>
      <w:bookmarkEnd w:id="627"/>
      <w:bookmarkEnd w:id="628"/>
      <w:bookmarkEnd w:id="629"/>
      <w:bookmarkEnd w:id="630"/>
      <w:r w:rsidRPr="000307BC">
        <w:rPr>
          <w:sz w:val="20"/>
          <w:szCs w:val="20"/>
        </w:rPr>
        <w:t xml:space="preserve"> </w:t>
      </w: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84"/>
        <w:gridCol w:w="1701"/>
        <w:gridCol w:w="2268"/>
        <w:gridCol w:w="1276"/>
        <w:gridCol w:w="4804"/>
        <w:gridCol w:w="16"/>
      </w:tblGrid>
      <w:tr w:rsidR="001D4CB7" w:rsidRPr="000307BC" w14:paraId="5BD18A97" w14:textId="77777777" w:rsidTr="00BC0F05">
        <w:trPr>
          <w:gridAfter w:val="1"/>
          <w:wAfter w:w="16" w:type="dxa"/>
          <w:trHeight w:val="396"/>
          <w:jc w:val="center"/>
        </w:trPr>
        <w:tc>
          <w:tcPr>
            <w:tcW w:w="1959" w:type="dxa"/>
            <w:tcBorders>
              <w:top w:val="single" w:sz="12" w:space="0" w:color="auto"/>
              <w:left w:val="single" w:sz="12" w:space="0" w:color="auto"/>
              <w:bottom w:val="single" w:sz="12" w:space="0" w:color="auto"/>
              <w:right w:val="single" w:sz="12" w:space="0" w:color="auto"/>
            </w:tcBorders>
          </w:tcPr>
          <w:p w14:paraId="62F979A7" w14:textId="77777777" w:rsidR="001D4CB7" w:rsidRPr="000307BC" w:rsidRDefault="001D4CB7" w:rsidP="00BC0F05">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17BCD9B5" w14:textId="77777777" w:rsidR="001D4CB7" w:rsidRPr="000307BC" w:rsidRDefault="001D4CB7" w:rsidP="00BC0F05">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42F8A6A8" w14:textId="77777777" w:rsidR="001D4CB7" w:rsidRPr="000307BC" w:rsidRDefault="001D4CB7" w:rsidP="00BC0F05">
            <w:pPr>
              <w:jc w:val="left"/>
              <w:rPr>
                <w:sz w:val="18"/>
                <w:szCs w:val="18"/>
              </w:rPr>
            </w:pPr>
            <w:r w:rsidRPr="000307BC">
              <w:rPr>
                <w:sz w:val="18"/>
                <w:szCs w:val="18"/>
              </w:rPr>
              <w:t>FITOFARM.</w:t>
            </w:r>
          </w:p>
          <w:p w14:paraId="581E53D2" w14:textId="77777777" w:rsidR="001D4CB7" w:rsidRPr="000307BC" w:rsidRDefault="001D4CB7" w:rsidP="00BC0F05">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1E82827F" w14:textId="77777777" w:rsidR="001D4CB7" w:rsidRPr="000307BC" w:rsidRDefault="001D4CB7" w:rsidP="00BC0F05">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0FD5087F" w14:textId="77777777" w:rsidR="001D4CB7" w:rsidRPr="000307BC" w:rsidRDefault="001D4CB7" w:rsidP="00BC0F05">
            <w:pPr>
              <w:jc w:val="left"/>
              <w:rPr>
                <w:sz w:val="18"/>
                <w:szCs w:val="18"/>
              </w:rPr>
            </w:pPr>
            <w:r w:rsidRPr="000307BC">
              <w:rPr>
                <w:sz w:val="18"/>
                <w:szCs w:val="18"/>
              </w:rPr>
              <w:t>KARENCA</w:t>
            </w:r>
          </w:p>
        </w:tc>
        <w:tc>
          <w:tcPr>
            <w:tcW w:w="4804" w:type="dxa"/>
            <w:tcBorders>
              <w:top w:val="single" w:sz="12" w:space="0" w:color="auto"/>
              <w:left w:val="single" w:sz="12" w:space="0" w:color="auto"/>
              <w:bottom w:val="single" w:sz="12" w:space="0" w:color="auto"/>
              <w:right w:val="single" w:sz="12" w:space="0" w:color="auto"/>
            </w:tcBorders>
          </w:tcPr>
          <w:p w14:paraId="7AB3B91D" w14:textId="77777777" w:rsidR="001D4CB7" w:rsidRPr="000307BC" w:rsidRDefault="001D4CB7" w:rsidP="00BC0F05">
            <w:pPr>
              <w:jc w:val="left"/>
              <w:rPr>
                <w:sz w:val="18"/>
                <w:szCs w:val="18"/>
              </w:rPr>
            </w:pPr>
            <w:r w:rsidRPr="000307BC">
              <w:rPr>
                <w:sz w:val="18"/>
                <w:szCs w:val="18"/>
              </w:rPr>
              <w:t>OPOMBE</w:t>
            </w:r>
          </w:p>
        </w:tc>
      </w:tr>
      <w:tr w:rsidR="001D4CB7" w:rsidRPr="000307BC" w14:paraId="3A83D4AC" w14:textId="77777777" w:rsidTr="00BC0F05">
        <w:trPr>
          <w:jc w:val="center"/>
        </w:trPr>
        <w:tc>
          <w:tcPr>
            <w:tcW w:w="1959" w:type="dxa"/>
            <w:tcBorders>
              <w:top w:val="nil"/>
              <w:left w:val="single" w:sz="4" w:space="0" w:color="auto"/>
              <w:bottom w:val="single" w:sz="4" w:space="0" w:color="auto"/>
              <w:right w:val="single" w:sz="4" w:space="0" w:color="auto"/>
            </w:tcBorders>
          </w:tcPr>
          <w:p w14:paraId="10BEA2D8" w14:textId="77777777" w:rsidR="001D4CB7" w:rsidRPr="000307BC" w:rsidRDefault="001D4CB7" w:rsidP="00BC0F05">
            <w:pPr>
              <w:jc w:val="left"/>
              <w:rPr>
                <w:sz w:val="18"/>
                <w:szCs w:val="18"/>
              </w:rPr>
            </w:pPr>
            <w:r w:rsidRPr="000307BC">
              <w:rPr>
                <w:sz w:val="18"/>
                <w:szCs w:val="18"/>
              </w:rPr>
              <w:t>Enoletni širokolistni plevel</w:t>
            </w:r>
          </w:p>
        </w:tc>
        <w:tc>
          <w:tcPr>
            <w:tcW w:w="1984" w:type="dxa"/>
            <w:tcBorders>
              <w:top w:val="nil"/>
              <w:left w:val="single" w:sz="4" w:space="0" w:color="auto"/>
              <w:bottom w:val="single" w:sz="4" w:space="0" w:color="auto"/>
              <w:right w:val="single" w:sz="4" w:space="0" w:color="auto"/>
            </w:tcBorders>
          </w:tcPr>
          <w:p w14:paraId="7C79DFBA" w14:textId="77777777" w:rsidR="001D4CB7" w:rsidRPr="000307BC" w:rsidRDefault="001D4CB7" w:rsidP="00BC0F05">
            <w:pPr>
              <w:jc w:val="left"/>
              <w:rPr>
                <w:sz w:val="18"/>
                <w:szCs w:val="18"/>
              </w:rPr>
            </w:pPr>
            <w:r w:rsidRPr="000307BC">
              <w:rPr>
                <w:sz w:val="18"/>
                <w:szCs w:val="18"/>
              </w:rPr>
              <w:t>desmedifam + etofumesat +</w:t>
            </w:r>
          </w:p>
          <w:p w14:paraId="6A88E9AA" w14:textId="77777777" w:rsidR="001D4CB7" w:rsidRPr="000307BC" w:rsidRDefault="001D4CB7" w:rsidP="00BC0F05">
            <w:pPr>
              <w:jc w:val="left"/>
              <w:rPr>
                <w:sz w:val="18"/>
                <w:szCs w:val="18"/>
              </w:rPr>
            </w:pPr>
            <w:r w:rsidRPr="000307BC">
              <w:rPr>
                <w:sz w:val="18"/>
                <w:szCs w:val="18"/>
              </w:rPr>
              <w:t>fenmedifam</w:t>
            </w:r>
          </w:p>
        </w:tc>
        <w:tc>
          <w:tcPr>
            <w:tcW w:w="1701" w:type="dxa"/>
            <w:tcBorders>
              <w:top w:val="nil"/>
              <w:left w:val="single" w:sz="4" w:space="0" w:color="auto"/>
              <w:bottom w:val="single" w:sz="4" w:space="0" w:color="auto"/>
              <w:right w:val="single" w:sz="4" w:space="0" w:color="auto"/>
            </w:tcBorders>
          </w:tcPr>
          <w:p w14:paraId="21790BC8" w14:textId="77777777" w:rsidR="001D4CB7" w:rsidRPr="000307BC" w:rsidRDefault="001D4CB7" w:rsidP="00BC0F05">
            <w:pPr>
              <w:jc w:val="left"/>
              <w:rPr>
                <w:sz w:val="18"/>
                <w:szCs w:val="18"/>
              </w:rPr>
            </w:pPr>
            <w:r w:rsidRPr="000307BC">
              <w:rPr>
                <w:sz w:val="18"/>
                <w:szCs w:val="18"/>
              </w:rPr>
              <w:t>Betasana Trio SC</w:t>
            </w:r>
            <w:r w:rsidRPr="00534C8F">
              <w:rPr>
                <w:sz w:val="18"/>
                <w:szCs w:val="18"/>
              </w:rPr>
              <w:t>*</w:t>
            </w:r>
          </w:p>
        </w:tc>
        <w:tc>
          <w:tcPr>
            <w:tcW w:w="2268" w:type="dxa"/>
            <w:tcBorders>
              <w:top w:val="nil"/>
              <w:left w:val="single" w:sz="4" w:space="0" w:color="auto"/>
              <w:bottom w:val="single" w:sz="4" w:space="0" w:color="auto"/>
              <w:right w:val="single" w:sz="4" w:space="0" w:color="auto"/>
            </w:tcBorders>
          </w:tcPr>
          <w:p w14:paraId="3BC5B626" w14:textId="77777777" w:rsidR="001D4CB7" w:rsidRPr="000307BC" w:rsidRDefault="001D4CB7" w:rsidP="00BC0F05">
            <w:pPr>
              <w:jc w:val="left"/>
              <w:rPr>
                <w:sz w:val="18"/>
                <w:szCs w:val="18"/>
              </w:rPr>
            </w:pPr>
            <w:r w:rsidRPr="000307BC">
              <w:rPr>
                <w:sz w:val="18"/>
                <w:szCs w:val="18"/>
              </w:rPr>
              <w:t>2-2,5  l/ha</w:t>
            </w:r>
          </w:p>
          <w:p w14:paraId="2AE99604" w14:textId="77777777" w:rsidR="001D4CB7" w:rsidRPr="000307BC" w:rsidRDefault="001D4CB7" w:rsidP="00BC0F05">
            <w:pPr>
              <w:jc w:val="left"/>
              <w:rPr>
                <w:sz w:val="18"/>
                <w:szCs w:val="18"/>
              </w:rPr>
            </w:pPr>
          </w:p>
          <w:p w14:paraId="5E2CD27F" w14:textId="77777777" w:rsidR="001D4CB7" w:rsidRPr="000307BC" w:rsidRDefault="001D4CB7" w:rsidP="00BC0F05">
            <w:pPr>
              <w:jc w:val="left"/>
              <w:rPr>
                <w:sz w:val="18"/>
                <w:szCs w:val="18"/>
              </w:rPr>
            </w:pPr>
          </w:p>
        </w:tc>
        <w:tc>
          <w:tcPr>
            <w:tcW w:w="1276" w:type="dxa"/>
            <w:tcBorders>
              <w:top w:val="nil"/>
              <w:left w:val="single" w:sz="4" w:space="0" w:color="auto"/>
              <w:bottom w:val="single" w:sz="4" w:space="0" w:color="auto"/>
              <w:right w:val="single" w:sz="4" w:space="0" w:color="auto"/>
            </w:tcBorders>
          </w:tcPr>
          <w:p w14:paraId="78943111" w14:textId="77777777" w:rsidR="001D4CB7" w:rsidRPr="000307BC" w:rsidRDefault="001D4CB7" w:rsidP="00BC0F05">
            <w:pPr>
              <w:jc w:val="left"/>
              <w:rPr>
                <w:sz w:val="18"/>
                <w:szCs w:val="18"/>
              </w:rPr>
            </w:pPr>
            <w:r w:rsidRPr="000307BC">
              <w:rPr>
                <w:sz w:val="18"/>
                <w:szCs w:val="18"/>
              </w:rPr>
              <w:t>ČU</w:t>
            </w:r>
          </w:p>
        </w:tc>
        <w:tc>
          <w:tcPr>
            <w:tcW w:w="4820" w:type="dxa"/>
            <w:gridSpan w:val="2"/>
            <w:tcBorders>
              <w:top w:val="nil"/>
              <w:left w:val="single" w:sz="4" w:space="0" w:color="auto"/>
              <w:bottom w:val="single" w:sz="4" w:space="0" w:color="auto"/>
              <w:right w:val="single" w:sz="4" w:space="0" w:color="auto"/>
            </w:tcBorders>
          </w:tcPr>
          <w:p w14:paraId="682B5EB2" w14:textId="77777777" w:rsidR="001D4CB7" w:rsidRPr="00534C8F" w:rsidRDefault="001D4CB7" w:rsidP="00BC0F05">
            <w:pPr>
              <w:jc w:val="left"/>
              <w:rPr>
                <w:sz w:val="18"/>
                <w:szCs w:val="18"/>
              </w:rPr>
            </w:pPr>
            <w:r w:rsidRPr="00534C8F">
              <w:rPr>
                <w:sz w:val="18"/>
                <w:szCs w:val="18"/>
              </w:rPr>
              <w:t>Tretira se od faze, ko imajo rastline vidna dva prava lista (BBCH 11) do razvojne faze 9 listov (BBCH 18-19).</w:t>
            </w:r>
          </w:p>
          <w:p w14:paraId="62DCC6E0" w14:textId="77777777" w:rsidR="001D4CB7" w:rsidRPr="00534C8F" w:rsidRDefault="001D4CB7" w:rsidP="00BC0F05">
            <w:pPr>
              <w:jc w:val="left"/>
              <w:rPr>
                <w:sz w:val="18"/>
                <w:szCs w:val="18"/>
              </w:rPr>
            </w:pPr>
          </w:p>
          <w:p w14:paraId="4AC67503" w14:textId="77777777" w:rsidR="001D4CB7" w:rsidRPr="000307BC" w:rsidRDefault="001D4CB7" w:rsidP="00BC0F05">
            <w:pPr>
              <w:jc w:val="left"/>
              <w:rPr>
                <w:sz w:val="18"/>
                <w:szCs w:val="18"/>
              </w:rPr>
            </w:pPr>
            <w:r w:rsidRPr="00534C8F">
              <w:rPr>
                <w:sz w:val="18"/>
                <w:szCs w:val="18"/>
              </w:rPr>
              <w:t>*datum veljavnosti: 30.10.2019</w:t>
            </w:r>
          </w:p>
        </w:tc>
      </w:tr>
    </w:tbl>
    <w:p w14:paraId="6E82A97E" w14:textId="77777777" w:rsidR="001D4CB7" w:rsidRPr="000307BC" w:rsidRDefault="001D4CB7" w:rsidP="001D4CB7">
      <w:pPr>
        <w:pStyle w:val="Naslov3"/>
        <w:numPr>
          <w:ilvl w:val="0"/>
          <w:numId w:val="0"/>
        </w:numPr>
        <w:tabs>
          <w:tab w:val="clear" w:pos="926"/>
        </w:tabs>
        <w:ind w:left="1361"/>
        <w:rPr>
          <w:sz w:val="20"/>
          <w:szCs w:val="20"/>
        </w:rPr>
      </w:pPr>
      <w:bookmarkStart w:id="631" w:name="_Toc166556151"/>
      <w:bookmarkStart w:id="632" w:name="_Toc215563159"/>
      <w:bookmarkStart w:id="633" w:name="_Toc91332708"/>
      <w:bookmarkStart w:id="634" w:name="_Toc91332930"/>
      <w:bookmarkStart w:id="635" w:name="_Toc91333136"/>
      <w:bookmarkStart w:id="636" w:name="_Toc288553267"/>
    </w:p>
    <w:p w14:paraId="25AD2CE7" w14:textId="77777777" w:rsidR="001D4CB7" w:rsidRPr="000307BC" w:rsidRDefault="001D4CB7" w:rsidP="001D4CB7">
      <w:pPr>
        <w:pStyle w:val="Naslov3"/>
        <w:numPr>
          <w:ilvl w:val="2"/>
          <w:numId w:val="5"/>
        </w:numPr>
        <w:tabs>
          <w:tab w:val="clear" w:pos="926"/>
        </w:tabs>
        <w:rPr>
          <w:sz w:val="20"/>
          <w:szCs w:val="20"/>
        </w:rPr>
      </w:pPr>
      <w:r w:rsidRPr="000307BC">
        <w:rPr>
          <w:sz w:val="20"/>
          <w:szCs w:val="20"/>
        </w:rPr>
        <w:t xml:space="preserve">  </w:t>
      </w:r>
      <w:bookmarkStart w:id="637" w:name="_Toc511825792"/>
      <w:bookmarkStart w:id="638" w:name="_Toc5773524"/>
      <w:r w:rsidRPr="000307BC">
        <w:rPr>
          <w:sz w:val="20"/>
          <w:szCs w:val="20"/>
        </w:rPr>
        <w:t>ZATIRANJE PLEVELOV V ENDIVIJI</w:t>
      </w:r>
      <w:bookmarkEnd w:id="631"/>
      <w:bookmarkEnd w:id="632"/>
      <w:bookmarkEnd w:id="633"/>
      <w:bookmarkEnd w:id="634"/>
      <w:bookmarkEnd w:id="635"/>
      <w:bookmarkEnd w:id="636"/>
      <w:bookmarkEnd w:id="637"/>
      <w:bookmarkEnd w:id="638"/>
    </w:p>
    <w:tbl>
      <w:tblPr>
        <w:tblW w:w="1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009"/>
        <w:gridCol w:w="12"/>
        <w:gridCol w:w="1689"/>
        <w:gridCol w:w="12"/>
        <w:gridCol w:w="2242"/>
        <w:gridCol w:w="1265"/>
        <w:gridCol w:w="4820"/>
      </w:tblGrid>
      <w:tr w:rsidR="001D4CB7" w:rsidRPr="000307BC" w14:paraId="046528BF" w14:textId="77777777" w:rsidTr="00BC0F05">
        <w:trPr>
          <w:trHeight w:val="405"/>
          <w:jc w:val="center"/>
        </w:trPr>
        <w:tc>
          <w:tcPr>
            <w:tcW w:w="1952" w:type="dxa"/>
            <w:tcBorders>
              <w:top w:val="single" w:sz="12" w:space="0" w:color="auto"/>
              <w:left w:val="single" w:sz="12" w:space="0" w:color="auto"/>
              <w:bottom w:val="single" w:sz="12" w:space="0" w:color="auto"/>
              <w:right w:val="single" w:sz="12" w:space="0" w:color="auto"/>
            </w:tcBorders>
          </w:tcPr>
          <w:p w14:paraId="7FA06392" w14:textId="77777777" w:rsidR="001D4CB7" w:rsidRPr="000307BC" w:rsidRDefault="001D4CB7" w:rsidP="00BC0F05">
            <w:pPr>
              <w:jc w:val="left"/>
              <w:rPr>
                <w:sz w:val="18"/>
                <w:szCs w:val="18"/>
              </w:rPr>
            </w:pPr>
            <w:r w:rsidRPr="000307BC">
              <w:rPr>
                <w:sz w:val="18"/>
                <w:szCs w:val="18"/>
              </w:rPr>
              <w:t>PLEVELI</w:t>
            </w:r>
          </w:p>
        </w:tc>
        <w:tc>
          <w:tcPr>
            <w:tcW w:w="2021" w:type="dxa"/>
            <w:gridSpan w:val="2"/>
            <w:tcBorders>
              <w:top w:val="single" w:sz="12" w:space="0" w:color="auto"/>
              <w:left w:val="single" w:sz="12" w:space="0" w:color="auto"/>
              <w:bottom w:val="single" w:sz="12" w:space="0" w:color="auto"/>
              <w:right w:val="single" w:sz="12" w:space="0" w:color="auto"/>
            </w:tcBorders>
          </w:tcPr>
          <w:p w14:paraId="4718C715" w14:textId="77777777" w:rsidR="001D4CB7" w:rsidRPr="000307BC" w:rsidRDefault="001D4CB7" w:rsidP="00BC0F05">
            <w:pPr>
              <w:jc w:val="left"/>
              <w:rPr>
                <w:sz w:val="18"/>
                <w:szCs w:val="18"/>
              </w:rPr>
            </w:pPr>
            <w:r w:rsidRPr="000307BC">
              <w:rPr>
                <w:sz w:val="18"/>
                <w:szCs w:val="18"/>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1C9A51F7" w14:textId="77777777" w:rsidR="001D4CB7" w:rsidRPr="000307BC" w:rsidRDefault="001D4CB7" w:rsidP="00BC0F05">
            <w:pPr>
              <w:jc w:val="left"/>
              <w:rPr>
                <w:sz w:val="18"/>
                <w:szCs w:val="18"/>
              </w:rPr>
            </w:pPr>
            <w:r w:rsidRPr="000307BC">
              <w:rPr>
                <w:sz w:val="18"/>
                <w:szCs w:val="18"/>
              </w:rPr>
              <w:t>FITOFARM.</w:t>
            </w:r>
          </w:p>
          <w:p w14:paraId="67472255" w14:textId="77777777" w:rsidR="001D4CB7" w:rsidRPr="000307BC" w:rsidRDefault="001D4CB7" w:rsidP="00BC0F05">
            <w:pPr>
              <w:jc w:val="left"/>
              <w:rPr>
                <w:sz w:val="18"/>
                <w:szCs w:val="18"/>
              </w:rPr>
            </w:pPr>
            <w:r w:rsidRPr="000307BC">
              <w:rPr>
                <w:sz w:val="18"/>
                <w:szCs w:val="18"/>
              </w:rPr>
              <w:t>SREDSTVO</w:t>
            </w:r>
          </w:p>
        </w:tc>
        <w:tc>
          <w:tcPr>
            <w:tcW w:w="2242" w:type="dxa"/>
            <w:tcBorders>
              <w:top w:val="single" w:sz="12" w:space="0" w:color="auto"/>
              <w:left w:val="single" w:sz="12" w:space="0" w:color="auto"/>
              <w:bottom w:val="single" w:sz="12" w:space="0" w:color="auto"/>
              <w:right w:val="single" w:sz="12" w:space="0" w:color="auto"/>
            </w:tcBorders>
          </w:tcPr>
          <w:p w14:paraId="2EFCFA29" w14:textId="77777777" w:rsidR="001D4CB7" w:rsidRPr="000307BC" w:rsidRDefault="001D4CB7" w:rsidP="00BC0F05">
            <w:pPr>
              <w:jc w:val="left"/>
              <w:rPr>
                <w:sz w:val="18"/>
                <w:szCs w:val="18"/>
              </w:rPr>
            </w:pPr>
            <w:r w:rsidRPr="000307BC">
              <w:rPr>
                <w:sz w:val="18"/>
                <w:szCs w:val="18"/>
              </w:rPr>
              <w:t>ODMEREK</w:t>
            </w:r>
          </w:p>
        </w:tc>
        <w:tc>
          <w:tcPr>
            <w:tcW w:w="1265" w:type="dxa"/>
            <w:tcBorders>
              <w:top w:val="single" w:sz="12" w:space="0" w:color="auto"/>
              <w:left w:val="single" w:sz="12" w:space="0" w:color="auto"/>
              <w:bottom w:val="single" w:sz="12" w:space="0" w:color="auto"/>
              <w:right w:val="single" w:sz="12" w:space="0" w:color="auto"/>
            </w:tcBorders>
          </w:tcPr>
          <w:p w14:paraId="3A15C439" w14:textId="77777777" w:rsidR="001D4CB7" w:rsidRPr="000307BC" w:rsidRDefault="001D4CB7" w:rsidP="00BC0F05">
            <w:pPr>
              <w:jc w:val="left"/>
              <w:rPr>
                <w:sz w:val="18"/>
                <w:szCs w:val="18"/>
              </w:rPr>
            </w:pPr>
            <w:r w:rsidRPr="000307BC">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14:paraId="70158390" w14:textId="77777777" w:rsidR="001D4CB7" w:rsidRPr="000307BC" w:rsidRDefault="001D4CB7" w:rsidP="00BC0F05">
            <w:pPr>
              <w:jc w:val="left"/>
              <w:rPr>
                <w:sz w:val="18"/>
                <w:szCs w:val="18"/>
              </w:rPr>
            </w:pPr>
            <w:r w:rsidRPr="000307BC">
              <w:rPr>
                <w:sz w:val="18"/>
                <w:szCs w:val="18"/>
              </w:rPr>
              <w:t>OPOMBE</w:t>
            </w:r>
          </w:p>
        </w:tc>
      </w:tr>
      <w:tr w:rsidR="001D4CB7" w:rsidRPr="000307BC" w14:paraId="718FFD63" w14:textId="77777777" w:rsidTr="00BC0F05">
        <w:trPr>
          <w:jc w:val="center"/>
        </w:trPr>
        <w:tc>
          <w:tcPr>
            <w:tcW w:w="1952" w:type="dxa"/>
            <w:tcBorders>
              <w:top w:val="nil"/>
              <w:left w:val="single" w:sz="4" w:space="0" w:color="auto"/>
              <w:bottom w:val="single" w:sz="4" w:space="0" w:color="auto"/>
              <w:right w:val="single" w:sz="4" w:space="0" w:color="auto"/>
            </w:tcBorders>
          </w:tcPr>
          <w:p w14:paraId="37D8DD90" w14:textId="77777777" w:rsidR="001D4CB7" w:rsidRPr="000307BC" w:rsidRDefault="001D4CB7" w:rsidP="00BC0F05">
            <w:pPr>
              <w:jc w:val="left"/>
              <w:rPr>
                <w:sz w:val="18"/>
                <w:szCs w:val="18"/>
              </w:rPr>
            </w:pPr>
            <w:r w:rsidRPr="000307BC">
              <w:rPr>
                <w:sz w:val="18"/>
                <w:szCs w:val="18"/>
              </w:rPr>
              <w:t>Enoletni pleveli</w:t>
            </w:r>
          </w:p>
        </w:tc>
        <w:tc>
          <w:tcPr>
            <w:tcW w:w="2009" w:type="dxa"/>
            <w:tcBorders>
              <w:top w:val="nil"/>
              <w:left w:val="single" w:sz="4" w:space="0" w:color="auto"/>
              <w:bottom w:val="single" w:sz="4" w:space="0" w:color="auto"/>
              <w:right w:val="single" w:sz="4" w:space="0" w:color="auto"/>
            </w:tcBorders>
          </w:tcPr>
          <w:p w14:paraId="15B89D4E" w14:textId="77777777" w:rsidR="001D4CB7" w:rsidRPr="000307BC" w:rsidRDefault="001D4CB7" w:rsidP="00BC0F05">
            <w:pPr>
              <w:rPr>
                <w:sz w:val="18"/>
                <w:szCs w:val="18"/>
              </w:rPr>
            </w:pPr>
            <w:r w:rsidRPr="000307BC">
              <w:rPr>
                <w:sz w:val="18"/>
                <w:szCs w:val="18"/>
              </w:rPr>
              <w:t>propizamid</w:t>
            </w:r>
          </w:p>
        </w:tc>
        <w:tc>
          <w:tcPr>
            <w:tcW w:w="1701" w:type="dxa"/>
            <w:gridSpan w:val="2"/>
            <w:tcBorders>
              <w:top w:val="nil"/>
              <w:left w:val="single" w:sz="4" w:space="0" w:color="auto"/>
              <w:bottom w:val="single" w:sz="4" w:space="0" w:color="auto"/>
              <w:right w:val="single" w:sz="4" w:space="0" w:color="auto"/>
            </w:tcBorders>
          </w:tcPr>
          <w:p w14:paraId="66777175" w14:textId="77777777" w:rsidR="001D4CB7" w:rsidRPr="000307BC" w:rsidRDefault="001D4CB7" w:rsidP="00BC0F05">
            <w:pPr>
              <w:rPr>
                <w:sz w:val="18"/>
                <w:szCs w:val="18"/>
              </w:rPr>
            </w:pPr>
            <w:r w:rsidRPr="000307BC">
              <w:rPr>
                <w:sz w:val="18"/>
                <w:szCs w:val="18"/>
              </w:rPr>
              <w:t xml:space="preserve">Kerb 50 W </w:t>
            </w:r>
          </w:p>
        </w:tc>
        <w:tc>
          <w:tcPr>
            <w:tcW w:w="2254" w:type="dxa"/>
            <w:gridSpan w:val="2"/>
            <w:tcBorders>
              <w:top w:val="nil"/>
              <w:left w:val="single" w:sz="4" w:space="0" w:color="auto"/>
              <w:bottom w:val="single" w:sz="4" w:space="0" w:color="auto"/>
              <w:right w:val="single" w:sz="4" w:space="0" w:color="auto"/>
            </w:tcBorders>
          </w:tcPr>
          <w:p w14:paraId="0F487138" w14:textId="77777777" w:rsidR="001D4CB7" w:rsidRPr="000307BC" w:rsidRDefault="001D4CB7" w:rsidP="00BC0F05">
            <w:pPr>
              <w:rPr>
                <w:sz w:val="18"/>
                <w:szCs w:val="18"/>
              </w:rPr>
            </w:pPr>
            <w:r w:rsidRPr="000307BC">
              <w:rPr>
                <w:sz w:val="18"/>
                <w:szCs w:val="18"/>
              </w:rPr>
              <w:t>1,5-3 kg/ha</w:t>
            </w:r>
          </w:p>
        </w:tc>
        <w:tc>
          <w:tcPr>
            <w:tcW w:w="1265" w:type="dxa"/>
            <w:tcBorders>
              <w:top w:val="nil"/>
              <w:left w:val="single" w:sz="4" w:space="0" w:color="auto"/>
              <w:bottom w:val="single" w:sz="4" w:space="0" w:color="auto"/>
              <w:right w:val="single" w:sz="4" w:space="0" w:color="auto"/>
            </w:tcBorders>
          </w:tcPr>
          <w:p w14:paraId="692C3168" w14:textId="77777777" w:rsidR="001D4CB7" w:rsidRPr="000307BC" w:rsidRDefault="001D4CB7" w:rsidP="00BC0F05">
            <w:pPr>
              <w:rPr>
                <w:sz w:val="18"/>
                <w:szCs w:val="18"/>
              </w:rPr>
            </w:pPr>
            <w:r w:rsidRPr="000307BC">
              <w:rPr>
                <w:sz w:val="18"/>
                <w:szCs w:val="18"/>
              </w:rPr>
              <w:t xml:space="preserve">40 </w:t>
            </w:r>
          </w:p>
        </w:tc>
        <w:tc>
          <w:tcPr>
            <w:tcW w:w="4820" w:type="dxa"/>
            <w:tcBorders>
              <w:top w:val="nil"/>
              <w:left w:val="single" w:sz="4" w:space="0" w:color="auto"/>
              <w:bottom w:val="single" w:sz="4" w:space="0" w:color="auto"/>
              <w:right w:val="single" w:sz="4" w:space="0" w:color="auto"/>
            </w:tcBorders>
          </w:tcPr>
          <w:p w14:paraId="5F70483C" w14:textId="77777777" w:rsidR="001D4CB7" w:rsidRPr="000307BC" w:rsidRDefault="001D4CB7" w:rsidP="00BC0F05">
            <w:pPr>
              <w:rPr>
                <w:sz w:val="18"/>
                <w:szCs w:val="18"/>
              </w:rPr>
            </w:pPr>
            <w:r w:rsidRPr="000307BC">
              <w:rPr>
                <w:sz w:val="18"/>
                <w:szCs w:val="18"/>
              </w:rPr>
              <w:t>Tretirati na dobro pripravljena tla, pred ali po vzniku posevka ali pred oziroma po presajanju sadik. Pri uporabi pred setvijo ali presajanjem je potrebno sredstvo takoj po tretiranju plitvo zadelati do globine 2-4 cm. Omejitve sledečih kultur!</w:t>
            </w:r>
          </w:p>
        </w:tc>
      </w:tr>
    </w:tbl>
    <w:p w14:paraId="08105B92" w14:textId="28939A27" w:rsidR="00951C2A" w:rsidRDefault="00951C2A" w:rsidP="00951C2A">
      <w:bookmarkStart w:id="639" w:name="_Toc166556158"/>
      <w:bookmarkStart w:id="640" w:name="_Toc215563166"/>
      <w:bookmarkEnd w:id="580"/>
      <w:bookmarkEnd w:id="581"/>
      <w:bookmarkEnd w:id="582"/>
      <w:bookmarkEnd w:id="583"/>
      <w:bookmarkEnd w:id="584"/>
      <w:bookmarkEnd w:id="585"/>
      <w:bookmarkEnd w:id="586"/>
      <w:bookmarkEnd w:id="587"/>
      <w:bookmarkEnd w:id="588"/>
    </w:p>
    <w:p w14:paraId="418D9014" w14:textId="77777777" w:rsidR="00951C2A" w:rsidRDefault="00951C2A">
      <w:pPr>
        <w:jc w:val="left"/>
        <w:rPr>
          <w:b/>
          <w:bCs/>
          <w:sz w:val="20"/>
          <w:szCs w:val="20"/>
          <w:lang w:eastAsia="x-none"/>
        </w:rPr>
      </w:pPr>
      <w:r>
        <w:rPr>
          <w:sz w:val="20"/>
          <w:szCs w:val="20"/>
        </w:rPr>
        <w:br w:type="page"/>
      </w:r>
    </w:p>
    <w:p w14:paraId="04257ADC" w14:textId="2A9EBAEB" w:rsidR="0000552C" w:rsidRPr="0000552C" w:rsidRDefault="00951C2A" w:rsidP="0000552C">
      <w:pPr>
        <w:pStyle w:val="Naslov3"/>
        <w:numPr>
          <w:ilvl w:val="2"/>
          <w:numId w:val="5"/>
        </w:numPr>
        <w:tabs>
          <w:tab w:val="clear" w:pos="926"/>
        </w:tabs>
        <w:rPr>
          <w:sz w:val="20"/>
          <w:szCs w:val="20"/>
        </w:rPr>
      </w:pPr>
      <w:bookmarkStart w:id="641" w:name="_Toc5773525"/>
      <w:r>
        <w:rPr>
          <w:sz w:val="20"/>
          <w:szCs w:val="20"/>
        </w:rPr>
        <w:lastRenderedPageBreak/>
        <w:t>ZATIRANJE PLEVELOV V ŠPINAČI</w:t>
      </w:r>
      <w:bookmarkEnd w:id="641"/>
    </w:p>
    <w:tbl>
      <w:tblPr>
        <w:tblW w:w="13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536"/>
        <w:gridCol w:w="26"/>
        <w:gridCol w:w="1533"/>
        <w:gridCol w:w="26"/>
        <w:gridCol w:w="2384"/>
        <w:gridCol w:w="26"/>
        <w:gridCol w:w="1108"/>
        <w:gridCol w:w="26"/>
        <w:gridCol w:w="4706"/>
      </w:tblGrid>
      <w:tr w:rsidR="00951C2A" w:rsidRPr="000307BC" w14:paraId="33F7834D" w14:textId="77777777" w:rsidTr="0000552C">
        <w:trPr>
          <w:trHeight w:val="407"/>
          <w:jc w:val="center"/>
        </w:trPr>
        <w:tc>
          <w:tcPr>
            <w:tcW w:w="2431" w:type="dxa"/>
            <w:tcBorders>
              <w:top w:val="single" w:sz="12" w:space="0" w:color="auto"/>
              <w:left w:val="single" w:sz="12" w:space="0" w:color="auto"/>
              <w:bottom w:val="single" w:sz="12" w:space="0" w:color="auto"/>
              <w:right w:val="single" w:sz="12" w:space="0" w:color="auto"/>
            </w:tcBorders>
          </w:tcPr>
          <w:p w14:paraId="7695A982" w14:textId="77777777" w:rsidR="00951C2A" w:rsidRPr="000307BC" w:rsidRDefault="00951C2A" w:rsidP="00D646D7">
            <w:pPr>
              <w:jc w:val="left"/>
              <w:rPr>
                <w:sz w:val="18"/>
                <w:szCs w:val="18"/>
              </w:rPr>
            </w:pPr>
            <w:r w:rsidRPr="000307BC">
              <w:rPr>
                <w:sz w:val="18"/>
                <w:szCs w:val="18"/>
              </w:rPr>
              <w:t>PLEVELI</w:t>
            </w:r>
          </w:p>
        </w:tc>
        <w:tc>
          <w:tcPr>
            <w:tcW w:w="1536" w:type="dxa"/>
            <w:tcBorders>
              <w:top w:val="single" w:sz="12" w:space="0" w:color="auto"/>
              <w:left w:val="single" w:sz="12" w:space="0" w:color="auto"/>
              <w:bottom w:val="single" w:sz="12" w:space="0" w:color="auto"/>
              <w:right w:val="single" w:sz="12" w:space="0" w:color="auto"/>
            </w:tcBorders>
          </w:tcPr>
          <w:p w14:paraId="6694C647" w14:textId="77777777" w:rsidR="00951C2A" w:rsidRPr="000307BC" w:rsidRDefault="00951C2A" w:rsidP="00D646D7">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74877AEA" w14:textId="77777777" w:rsidR="00951C2A" w:rsidRPr="000307BC" w:rsidRDefault="00951C2A" w:rsidP="00D646D7">
            <w:pPr>
              <w:jc w:val="left"/>
              <w:rPr>
                <w:sz w:val="18"/>
                <w:szCs w:val="18"/>
              </w:rPr>
            </w:pPr>
            <w:r w:rsidRPr="000307BC">
              <w:rPr>
                <w:sz w:val="18"/>
                <w:szCs w:val="18"/>
              </w:rPr>
              <w:t>FITOFARM.</w:t>
            </w:r>
          </w:p>
          <w:p w14:paraId="0C835D25" w14:textId="77777777" w:rsidR="00951C2A" w:rsidRPr="000307BC" w:rsidRDefault="00951C2A" w:rsidP="00D646D7">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26990AEB" w14:textId="77777777" w:rsidR="00951C2A" w:rsidRPr="000307BC" w:rsidRDefault="00951C2A" w:rsidP="00D646D7">
            <w:pPr>
              <w:jc w:val="left"/>
              <w:rPr>
                <w:sz w:val="18"/>
                <w:szCs w:val="18"/>
              </w:rPr>
            </w:pPr>
            <w:r w:rsidRPr="000307BC">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58448EDE" w14:textId="77777777" w:rsidR="00951C2A" w:rsidRPr="000307BC" w:rsidRDefault="00951C2A" w:rsidP="00D646D7">
            <w:pPr>
              <w:jc w:val="left"/>
              <w:rPr>
                <w:sz w:val="18"/>
                <w:szCs w:val="18"/>
              </w:rPr>
            </w:pPr>
            <w:r w:rsidRPr="000307BC">
              <w:rPr>
                <w:sz w:val="18"/>
                <w:szCs w:val="18"/>
              </w:rPr>
              <w:t>KARENCA</w:t>
            </w:r>
          </w:p>
        </w:tc>
        <w:tc>
          <w:tcPr>
            <w:tcW w:w="4732" w:type="dxa"/>
            <w:gridSpan w:val="2"/>
            <w:tcBorders>
              <w:top w:val="single" w:sz="12" w:space="0" w:color="auto"/>
              <w:left w:val="single" w:sz="12" w:space="0" w:color="auto"/>
              <w:bottom w:val="single" w:sz="12" w:space="0" w:color="auto"/>
              <w:right w:val="single" w:sz="12" w:space="0" w:color="auto"/>
            </w:tcBorders>
          </w:tcPr>
          <w:p w14:paraId="5929CF03" w14:textId="77777777" w:rsidR="00951C2A" w:rsidRPr="000307BC" w:rsidRDefault="00951C2A" w:rsidP="00D646D7">
            <w:pPr>
              <w:jc w:val="left"/>
              <w:rPr>
                <w:sz w:val="18"/>
                <w:szCs w:val="18"/>
              </w:rPr>
            </w:pPr>
            <w:r w:rsidRPr="000307BC">
              <w:rPr>
                <w:sz w:val="18"/>
                <w:szCs w:val="18"/>
              </w:rPr>
              <w:t>OPOMBE</w:t>
            </w:r>
          </w:p>
        </w:tc>
      </w:tr>
      <w:tr w:rsidR="00951C2A" w:rsidRPr="000307BC" w14:paraId="2FA42912" w14:textId="77777777" w:rsidTr="0000552C">
        <w:trPr>
          <w:jc w:val="center"/>
        </w:trPr>
        <w:tc>
          <w:tcPr>
            <w:tcW w:w="2431" w:type="dxa"/>
            <w:tcBorders>
              <w:top w:val="nil"/>
              <w:left w:val="single" w:sz="4" w:space="0" w:color="auto"/>
              <w:bottom w:val="single" w:sz="4" w:space="0" w:color="auto"/>
              <w:right w:val="single" w:sz="4" w:space="0" w:color="auto"/>
            </w:tcBorders>
          </w:tcPr>
          <w:p w14:paraId="3974F950" w14:textId="77777777" w:rsidR="00951C2A" w:rsidRPr="000307BC" w:rsidRDefault="00951C2A" w:rsidP="00D646D7">
            <w:pPr>
              <w:jc w:val="left"/>
              <w:rPr>
                <w:sz w:val="18"/>
                <w:szCs w:val="18"/>
              </w:rPr>
            </w:pPr>
            <w:r w:rsidRPr="000307BC">
              <w:rPr>
                <w:sz w:val="18"/>
                <w:szCs w:val="18"/>
              </w:rPr>
              <w:t>Enoletni ozkolistni pleveli</w:t>
            </w:r>
          </w:p>
          <w:p w14:paraId="578D51D2" w14:textId="77777777" w:rsidR="00951C2A" w:rsidRPr="000307BC" w:rsidRDefault="00951C2A" w:rsidP="00D646D7">
            <w:pPr>
              <w:jc w:val="left"/>
              <w:rPr>
                <w:sz w:val="18"/>
                <w:szCs w:val="18"/>
              </w:rPr>
            </w:pPr>
            <w:r w:rsidRPr="000307BC">
              <w:rPr>
                <w:sz w:val="18"/>
                <w:szCs w:val="18"/>
              </w:rPr>
              <w:t>Večletni ozkolistni pleveli</w:t>
            </w:r>
          </w:p>
          <w:p w14:paraId="6388C45F" w14:textId="77777777" w:rsidR="00951C2A" w:rsidRPr="000307BC" w:rsidRDefault="00951C2A" w:rsidP="00D646D7">
            <w:pPr>
              <w:jc w:val="left"/>
              <w:rPr>
                <w:sz w:val="18"/>
                <w:szCs w:val="18"/>
              </w:rPr>
            </w:pPr>
            <w:r w:rsidRPr="000307BC">
              <w:rPr>
                <w:sz w:val="18"/>
                <w:szCs w:val="18"/>
              </w:rPr>
              <w:t>Samonikla žita</w:t>
            </w:r>
          </w:p>
        </w:tc>
        <w:tc>
          <w:tcPr>
            <w:tcW w:w="1562" w:type="dxa"/>
            <w:gridSpan w:val="2"/>
            <w:tcBorders>
              <w:top w:val="nil"/>
              <w:left w:val="single" w:sz="4" w:space="0" w:color="auto"/>
              <w:bottom w:val="single" w:sz="4" w:space="0" w:color="auto"/>
              <w:right w:val="single" w:sz="4" w:space="0" w:color="auto"/>
            </w:tcBorders>
          </w:tcPr>
          <w:p w14:paraId="10E25D9C" w14:textId="77777777" w:rsidR="00951C2A" w:rsidRPr="000307BC" w:rsidRDefault="00951C2A" w:rsidP="00D646D7">
            <w:pPr>
              <w:jc w:val="left"/>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72DEF21" w14:textId="77777777" w:rsidR="00951C2A" w:rsidRPr="000307BC" w:rsidRDefault="00951C2A" w:rsidP="00D646D7">
            <w:pPr>
              <w:jc w:val="left"/>
              <w:rPr>
                <w:b/>
                <w:bCs/>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183BAD71" w14:textId="77777777" w:rsidR="00951C2A" w:rsidRPr="000307BC" w:rsidRDefault="00951C2A" w:rsidP="00D646D7">
            <w:pPr>
              <w:jc w:val="left"/>
              <w:rPr>
                <w:sz w:val="18"/>
                <w:szCs w:val="18"/>
              </w:rPr>
            </w:pPr>
            <w:r w:rsidRPr="000307BC">
              <w:rPr>
                <w:sz w:val="18"/>
                <w:szCs w:val="18"/>
              </w:rPr>
              <w:t xml:space="preserve">1 – 2 l/ha </w:t>
            </w:r>
          </w:p>
          <w:p w14:paraId="44798378" w14:textId="77777777" w:rsidR="00951C2A" w:rsidRPr="000307BC" w:rsidRDefault="00951C2A" w:rsidP="00D646D7">
            <w:pPr>
              <w:jc w:val="left"/>
              <w:rPr>
                <w:sz w:val="18"/>
                <w:szCs w:val="18"/>
              </w:rPr>
            </w:pPr>
            <w:r w:rsidRPr="000307BC">
              <w:rPr>
                <w:sz w:val="18"/>
                <w:szCs w:val="18"/>
              </w:rPr>
              <w:t xml:space="preserve">2 – 4 l/ha </w:t>
            </w:r>
          </w:p>
          <w:p w14:paraId="04B56E03" w14:textId="77777777" w:rsidR="00951C2A" w:rsidRPr="000307BC" w:rsidRDefault="00951C2A" w:rsidP="00D646D7">
            <w:pPr>
              <w:jc w:val="left"/>
              <w:rPr>
                <w:sz w:val="18"/>
                <w:szCs w:val="18"/>
              </w:rPr>
            </w:pPr>
            <w:r w:rsidRPr="000307BC">
              <w:rPr>
                <w:sz w:val="18"/>
                <w:szCs w:val="18"/>
              </w:rPr>
              <w:t xml:space="preserve">1-2  l/ha </w:t>
            </w:r>
          </w:p>
        </w:tc>
        <w:tc>
          <w:tcPr>
            <w:tcW w:w="1134" w:type="dxa"/>
            <w:gridSpan w:val="2"/>
            <w:tcBorders>
              <w:top w:val="nil"/>
              <w:left w:val="single" w:sz="4" w:space="0" w:color="auto"/>
              <w:bottom w:val="single" w:sz="4" w:space="0" w:color="auto"/>
              <w:right w:val="single" w:sz="4" w:space="0" w:color="auto"/>
            </w:tcBorders>
          </w:tcPr>
          <w:p w14:paraId="3F4A0D48" w14:textId="77777777" w:rsidR="00951C2A" w:rsidRPr="000307BC" w:rsidRDefault="00951C2A" w:rsidP="00D646D7">
            <w:pPr>
              <w:jc w:val="left"/>
              <w:rPr>
                <w:sz w:val="18"/>
                <w:szCs w:val="18"/>
              </w:rPr>
            </w:pPr>
            <w:r w:rsidRPr="000307BC">
              <w:rPr>
                <w:sz w:val="18"/>
                <w:szCs w:val="18"/>
              </w:rPr>
              <w:t xml:space="preserve">28 </w:t>
            </w:r>
          </w:p>
        </w:tc>
        <w:tc>
          <w:tcPr>
            <w:tcW w:w="4706" w:type="dxa"/>
            <w:tcBorders>
              <w:top w:val="nil"/>
              <w:left w:val="single" w:sz="4" w:space="0" w:color="auto"/>
              <w:bottom w:val="single" w:sz="4" w:space="0" w:color="auto"/>
              <w:right w:val="single" w:sz="4" w:space="0" w:color="auto"/>
            </w:tcBorders>
          </w:tcPr>
          <w:p w14:paraId="16EC52BC" w14:textId="77777777" w:rsidR="00951C2A" w:rsidRPr="000307BC" w:rsidRDefault="00951C2A" w:rsidP="00D646D7">
            <w:pPr>
              <w:jc w:val="left"/>
              <w:rPr>
                <w:sz w:val="18"/>
                <w:szCs w:val="18"/>
              </w:rPr>
            </w:pPr>
            <w:r w:rsidRPr="000307BC">
              <w:rPr>
                <w:sz w:val="18"/>
                <w:szCs w:val="18"/>
              </w:rPr>
              <w:t xml:space="preserve">Ko je  plevel v fazi 3–5 listov pa do konca razraščanja. </w:t>
            </w:r>
          </w:p>
          <w:p w14:paraId="032EA608" w14:textId="77777777" w:rsidR="00951C2A" w:rsidRPr="000307BC" w:rsidRDefault="00951C2A" w:rsidP="00D646D7">
            <w:pPr>
              <w:jc w:val="left"/>
              <w:rPr>
                <w:sz w:val="18"/>
                <w:szCs w:val="18"/>
              </w:rPr>
            </w:pPr>
            <w:r w:rsidRPr="000307BC">
              <w:rPr>
                <w:sz w:val="18"/>
                <w:szCs w:val="18"/>
              </w:rPr>
              <w:t>Ko je plevel visok do 15 cm.</w:t>
            </w:r>
          </w:p>
        </w:tc>
      </w:tr>
    </w:tbl>
    <w:p w14:paraId="16273617" w14:textId="77777777" w:rsidR="001D4CB7" w:rsidRPr="000307BC" w:rsidRDefault="001D4CB7" w:rsidP="001D4CB7">
      <w:pPr>
        <w:rPr>
          <w:sz w:val="20"/>
          <w:szCs w:val="18"/>
        </w:rPr>
      </w:pPr>
    </w:p>
    <w:p w14:paraId="4E3BD791" w14:textId="7CDFFF66" w:rsidR="0000552C" w:rsidRPr="0000552C" w:rsidRDefault="001D4CB7" w:rsidP="0000552C">
      <w:pPr>
        <w:pStyle w:val="Naslov3"/>
        <w:numPr>
          <w:ilvl w:val="2"/>
          <w:numId w:val="5"/>
        </w:numPr>
        <w:tabs>
          <w:tab w:val="clear" w:pos="425"/>
          <w:tab w:val="clear" w:pos="926"/>
          <w:tab w:val="left" w:pos="110"/>
        </w:tabs>
        <w:ind w:left="227" w:hanging="117"/>
        <w:rPr>
          <w:sz w:val="20"/>
          <w:szCs w:val="20"/>
        </w:rPr>
      </w:pPr>
      <w:r w:rsidRPr="000307BC">
        <w:rPr>
          <w:sz w:val="20"/>
          <w:szCs w:val="20"/>
        </w:rPr>
        <w:t xml:space="preserve"> </w:t>
      </w:r>
      <w:bookmarkStart w:id="642" w:name="_Toc166556154"/>
      <w:bookmarkStart w:id="643" w:name="_Toc215563162"/>
      <w:bookmarkStart w:id="644" w:name="_Toc91332711"/>
      <w:bookmarkStart w:id="645" w:name="_Toc91332933"/>
      <w:bookmarkStart w:id="646" w:name="_Toc91333139"/>
      <w:bookmarkStart w:id="647" w:name="_Toc288553270"/>
      <w:bookmarkStart w:id="648" w:name="_Toc511825794"/>
      <w:bookmarkStart w:id="649" w:name="_Toc5773526"/>
      <w:r w:rsidRPr="000307BC">
        <w:rPr>
          <w:sz w:val="20"/>
          <w:szCs w:val="20"/>
        </w:rPr>
        <w:t>ZATIRANJE PLEVELOV V SOLATI</w:t>
      </w:r>
      <w:bookmarkEnd w:id="642"/>
      <w:bookmarkEnd w:id="643"/>
      <w:bookmarkEnd w:id="644"/>
      <w:bookmarkEnd w:id="645"/>
      <w:bookmarkEnd w:id="646"/>
      <w:bookmarkEnd w:id="647"/>
      <w:bookmarkEnd w:id="648"/>
      <w:bookmarkEnd w:id="649"/>
      <w:r w:rsidRPr="000307BC">
        <w:rPr>
          <w:sz w:val="20"/>
          <w:szCs w:val="20"/>
        </w:rPr>
        <w:t xml:space="preserve">  </w:t>
      </w:r>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560"/>
        <w:gridCol w:w="10"/>
        <w:gridCol w:w="1549"/>
        <w:gridCol w:w="10"/>
        <w:gridCol w:w="2400"/>
        <w:gridCol w:w="10"/>
        <w:gridCol w:w="1253"/>
        <w:gridCol w:w="23"/>
        <w:gridCol w:w="4534"/>
      </w:tblGrid>
      <w:tr w:rsidR="001D4CB7" w:rsidRPr="000307BC" w14:paraId="393AB4F7" w14:textId="77777777" w:rsidTr="0000552C">
        <w:trPr>
          <w:trHeight w:val="405"/>
          <w:jc w:val="center"/>
        </w:trPr>
        <w:tc>
          <w:tcPr>
            <w:tcW w:w="2409" w:type="dxa"/>
            <w:tcBorders>
              <w:top w:val="single" w:sz="12" w:space="0" w:color="auto"/>
              <w:left w:val="single" w:sz="12" w:space="0" w:color="auto"/>
              <w:bottom w:val="single" w:sz="12" w:space="0" w:color="auto"/>
              <w:right w:val="single" w:sz="12" w:space="0" w:color="auto"/>
            </w:tcBorders>
          </w:tcPr>
          <w:p w14:paraId="7740D346" w14:textId="77777777" w:rsidR="001D4CB7" w:rsidRPr="000307BC" w:rsidRDefault="001D4CB7" w:rsidP="00BC0F05">
            <w:pPr>
              <w:jc w:val="left"/>
              <w:rPr>
                <w:sz w:val="18"/>
                <w:szCs w:val="18"/>
              </w:rPr>
            </w:pPr>
            <w:r w:rsidRPr="000307BC">
              <w:rPr>
                <w:sz w:val="18"/>
                <w:szCs w:val="18"/>
              </w:rPr>
              <w:t>PLEVELI</w:t>
            </w:r>
          </w:p>
        </w:tc>
        <w:tc>
          <w:tcPr>
            <w:tcW w:w="1560" w:type="dxa"/>
            <w:tcBorders>
              <w:top w:val="single" w:sz="12" w:space="0" w:color="auto"/>
              <w:left w:val="single" w:sz="12" w:space="0" w:color="auto"/>
              <w:bottom w:val="single" w:sz="12" w:space="0" w:color="auto"/>
              <w:right w:val="single" w:sz="12" w:space="0" w:color="auto"/>
            </w:tcBorders>
          </w:tcPr>
          <w:p w14:paraId="0CF60B76"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5622580D" w14:textId="77777777" w:rsidR="001D4CB7" w:rsidRPr="000307BC" w:rsidRDefault="001D4CB7" w:rsidP="00BC0F05">
            <w:pPr>
              <w:jc w:val="left"/>
              <w:rPr>
                <w:sz w:val="18"/>
                <w:szCs w:val="18"/>
              </w:rPr>
            </w:pPr>
            <w:r w:rsidRPr="000307BC">
              <w:rPr>
                <w:sz w:val="18"/>
                <w:szCs w:val="18"/>
              </w:rPr>
              <w:t>FITOFARM.</w:t>
            </w:r>
          </w:p>
          <w:p w14:paraId="7E98CEAC" w14:textId="77777777" w:rsidR="001D4CB7" w:rsidRPr="000307BC" w:rsidRDefault="001D4CB7" w:rsidP="00BC0F05">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473DA886" w14:textId="77777777" w:rsidR="001D4CB7" w:rsidRPr="000307BC" w:rsidRDefault="001D4CB7" w:rsidP="00BC0F05">
            <w:pPr>
              <w:jc w:val="left"/>
              <w:rPr>
                <w:sz w:val="18"/>
                <w:szCs w:val="18"/>
              </w:rPr>
            </w:pPr>
            <w:r w:rsidRPr="000307BC">
              <w:rPr>
                <w:sz w:val="18"/>
                <w:szCs w:val="18"/>
              </w:rPr>
              <w:t>ODMEREK</w:t>
            </w:r>
          </w:p>
        </w:tc>
        <w:tc>
          <w:tcPr>
            <w:tcW w:w="1263" w:type="dxa"/>
            <w:gridSpan w:val="2"/>
            <w:tcBorders>
              <w:top w:val="single" w:sz="12" w:space="0" w:color="auto"/>
              <w:left w:val="single" w:sz="12" w:space="0" w:color="auto"/>
              <w:bottom w:val="single" w:sz="12" w:space="0" w:color="auto"/>
              <w:right w:val="single" w:sz="12" w:space="0" w:color="auto"/>
            </w:tcBorders>
          </w:tcPr>
          <w:p w14:paraId="23770941" w14:textId="77777777" w:rsidR="001D4CB7" w:rsidRPr="000307BC" w:rsidRDefault="001D4CB7" w:rsidP="00BC0F05">
            <w:pPr>
              <w:jc w:val="left"/>
              <w:rPr>
                <w:sz w:val="18"/>
                <w:szCs w:val="18"/>
              </w:rPr>
            </w:pPr>
            <w:r w:rsidRPr="000307BC">
              <w:rPr>
                <w:sz w:val="18"/>
                <w:szCs w:val="18"/>
              </w:rPr>
              <w:t>KARENCA</w:t>
            </w:r>
          </w:p>
        </w:tc>
        <w:tc>
          <w:tcPr>
            <w:tcW w:w="4557" w:type="dxa"/>
            <w:gridSpan w:val="2"/>
            <w:tcBorders>
              <w:top w:val="single" w:sz="12" w:space="0" w:color="auto"/>
              <w:left w:val="single" w:sz="12" w:space="0" w:color="auto"/>
              <w:bottom w:val="single" w:sz="12" w:space="0" w:color="auto"/>
              <w:right w:val="single" w:sz="12" w:space="0" w:color="auto"/>
            </w:tcBorders>
          </w:tcPr>
          <w:p w14:paraId="28AABDA9" w14:textId="77777777" w:rsidR="001D4CB7" w:rsidRPr="000307BC" w:rsidRDefault="001D4CB7" w:rsidP="00BC0F05">
            <w:pPr>
              <w:jc w:val="left"/>
              <w:rPr>
                <w:sz w:val="18"/>
                <w:szCs w:val="18"/>
              </w:rPr>
            </w:pPr>
            <w:r w:rsidRPr="000307BC">
              <w:rPr>
                <w:sz w:val="18"/>
                <w:szCs w:val="18"/>
              </w:rPr>
              <w:t>OPOMBE</w:t>
            </w:r>
          </w:p>
        </w:tc>
      </w:tr>
      <w:tr w:rsidR="001D4CB7" w:rsidRPr="000307BC" w14:paraId="205C71AC" w14:textId="77777777" w:rsidTr="0000552C">
        <w:trPr>
          <w:jc w:val="center"/>
        </w:trPr>
        <w:tc>
          <w:tcPr>
            <w:tcW w:w="2409" w:type="dxa"/>
            <w:tcBorders>
              <w:top w:val="nil"/>
              <w:left w:val="single" w:sz="4" w:space="0" w:color="auto"/>
              <w:bottom w:val="single" w:sz="4" w:space="0" w:color="auto"/>
              <w:right w:val="single" w:sz="4" w:space="0" w:color="auto"/>
            </w:tcBorders>
          </w:tcPr>
          <w:p w14:paraId="1C3D46E4" w14:textId="77777777" w:rsidR="001D4CB7" w:rsidRPr="000307BC" w:rsidRDefault="001D4CB7" w:rsidP="00BC0F05">
            <w:pPr>
              <w:jc w:val="left"/>
              <w:rPr>
                <w:sz w:val="18"/>
                <w:szCs w:val="18"/>
              </w:rPr>
            </w:pPr>
            <w:r w:rsidRPr="000307BC">
              <w:rPr>
                <w:sz w:val="18"/>
                <w:szCs w:val="18"/>
              </w:rPr>
              <w:t>Enoletni ozkolistni pleveli</w:t>
            </w:r>
          </w:p>
          <w:p w14:paraId="75D56687" w14:textId="77777777" w:rsidR="001D4CB7" w:rsidRPr="000307BC" w:rsidRDefault="001D4CB7" w:rsidP="00BC0F05">
            <w:pPr>
              <w:jc w:val="left"/>
              <w:rPr>
                <w:sz w:val="18"/>
                <w:szCs w:val="18"/>
              </w:rPr>
            </w:pPr>
            <w:r w:rsidRPr="000307BC">
              <w:rPr>
                <w:sz w:val="18"/>
                <w:szCs w:val="18"/>
              </w:rPr>
              <w:t>Večletni ozkolistni pleveli</w:t>
            </w:r>
          </w:p>
          <w:p w14:paraId="16CB30BF" w14:textId="77777777" w:rsidR="001D4CB7" w:rsidRPr="000307BC" w:rsidRDefault="001D4CB7" w:rsidP="00BC0F05">
            <w:pPr>
              <w:jc w:val="left"/>
              <w:rPr>
                <w:sz w:val="18"/>
                <w:szCs w:val="18"/>
              </w:rPr>
            </w:pPr>
            <w:r w:rsidRPr="000307BC">
              <w:rPr>
                <w:sz w:val="18"/>
                <w:szCs w:val="18"/>
              </w:rPr>
              <w:t>Samonikla žita</w:t>
            </w:r>
          </w:p>
        </w:tc>
        <w:tc>
          <w:tcPr>
            <w:tcW w:w="1570" w:type="dxa"/>
            <w:gridSpan w:val="2"/>
            <w:tcBorders>
              <w:top w:val="nil"/>
              <w:left w:val="single" w:sz="4" w:space="0" w:color="auto"/>
              <w:bottom w:val="single" w:sz="4" w:space="0" w:color="auto"/>
              <w:right w:val="single" w:sz="4" w:space="0" w:color="auto"/>
            </w:tcBorders>
          </w:tcPr>
          <w:p w14:paraId="0C19D1DA" w14:textId="77777777" w:rsidR="001D4CB7" w:rsidRPr="000307BC" w:rsidRDefault="001D4CB7" w:rsidP="00BC0F05">
            <w:pPr>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5945017" w14:textId="77777777" w:rsidR="001D4CB7" w:rsidRPr="000307BC" w:rsidRDefault="001D4CB7" w:rsidP="00BC0F05">
            <w:pPr>
              <w:rPr>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35D16F87" w14:textId="77777777" w:rsidR="001D4CB7" w:rsidRPr="000307BC" w:rsidRDefault="001D4CB7" w:rsidP="00BC0F05">
            <w:pPr>
              <w:jc w:val="left"/>
              <w:rPr>
                <w:sz w:val="18"/>
                <w:szCs w:val="18"/>
              </w:rPr>
            </w:pPr>
            <w:r w:rsidRPr="000307BC">
              <w:rPr>
                <w:sz w:val="18"/>
                <w:szCs w:val="18"/>
              </w:rPr>
              <w:t xml:space="preserve">1 – 2 l/ha </w:t>
            </w:r>
          </w:p>
          <w:p w14:paraId="3EB05A78" w14:textId="77777777" w:rsidR="001D4CB7" w:rsidRPr="000307BC" w:rsidRDefault="001D4CB7" w:rsidP="00BC0F05">
            <w:pPr>
              <w:jc w:val="left"/>
              <w:rPr>
                <w:sz w:val="18"/>
                <w:szCs w:val="18"/>
              </w:rPr>
            </w:pPr>
            <w:r w:rsidRPr="000307BC">
              <w:rPr>
                <w:sz w:val="18"/>
                <w:szCs w:val="18"/>
              </w:rPr>
              <w:t xml:space="preserve">2 – 4 l/ha </w:t>
            </w:r>
          </w:p>
          <w:p w14:paraId="0E8B91ED" w14:textId="77777777" w:rsidR="001D4CB7" w:rsidRPr="000307BC" w:rsidRDefault="001D4CB7" w:rsidP="00BC0F05">
            <w:pPr>
              <w:rPr>
                <w:sz w:val="18"/>
                <w:szCs w:val="18"/>
              </w:rPr>
            </w:pPr>
            <w:r w:rsidRPr="000307BC">
              <w:rPr>
                <w:sz w:val="18"/>
                <w:szCs w:val="18"/>
              </w:rPr>
              <w:t xml:space="preserve">1-2  l/ha </w:t>
            </w:r>
          </w:p>
        </w:tc>
        <w:tc>
          <w:tcPr>
            <w:tcW w:w="1276" w:type="dxa"/>
            <w:gridSpan w:val="2"/>
            <w:tcBorders>
              <w:top w:val="nil"/>
              <w:left w:val="single" w:sz="4" w:space="0" w:color="auto"/>
              <w:bottom w:val="single" w:sz="4" w:space="0" w:color="auto"/>
              <w:right w:val="single" w:sz="4" w:space="0" w:color="auto"/>
            </w:tcBorders>
          </w:tcPr>
          <w:p w14:paraId="1B69ECE5" w14:textId="77777777" w:rsidR="001D4CB7" w:rsidRPr="000307BC" w:rsidRDefault="001D4CB7" w:rsidP="00BC0F05">
            <w:pPr>
              <w:rPr>
                <w:sz w:val="18"/>
                <w:szCs w:val="18"/>
              </w:rPr>
            </w:pPr>
            <w:r w:rsidRPr="000307BC">
              <w:rPr>
                <w:sz w:val="18"/>
                <w:szCs w:val="18"/>
              </w:rPr>
              <w:t xml:space="preserve">21 </w:t>
            </w:r>
          </w:p>
        </w:tc>
        <w:tc>
          <w:tcPr>
            <w:tcW w:w="4534" w:type="dxa"/>
            <w:tcBorders>
              <w:top w:val="nil"/>
              <w:left w:val="single" w:sz="4" w:space="0" w:color="auto"/>
              <w:bottom w:val="single" w:sz="4" w:space="0" w:color="auto"/>
              <w:right w:val="single" w:sz="4" w:space="0" w:color="auto"/>
            </w:tcBorders>
          </w:tcPr>
          <w:p w14:paraId="49B1BEB8" w14:textId="77777777" w:rsidR="001D4CB7" w:rsidRPr="000307BC" w:rsidRDefault="001D4CB7" w:rsidP="00BC0F05">
            <w:pPr>
              <w:jc w:val="left"/>
              <w:rPr>
                <w:sz w:val="18"/>
                <w:szCs w:val="18"/>
              </w:rPr>
            </w:pPr>
            <w:r w:rsidRPr="000307BC">
              <w:rPr>
                <w:sz w:val="18"/>
                <w:szCs w:val="18"/>
              </w:rPr>
              <w:t xml:space="preserve">Ko je  plevel v fazi 3–5 listov pa do konca razraščanja. </w:t>
            </w:r>
          </w:p>
          <w:p w14:paraId="42EE7528" w14:textId="77777777" w:rsidR="001D4CB7" w:rsidRPr="000307BC" w:rsidRDefault="001D4CB7" w:rsidP="00BC0F05">
            <w:pPr>
              <w:jc w:val="left"/>
              <w:rPr>
                <w:sz w:val="18"/>
                <w:szCs w:val="18"/>
              </w:rPr>
            </w:pPr>
            <w:r w:rsidRPr="000307BC">
              <w:rPr>
                <w:sz w:val="18"/>
                <w:szCs w:val="18"/>
              </w:rPr>
              <w:t>Ko je plevel  visok do 15 cm.</w:t>
            </w:r>
          </w:p>
          <w:p w14:paraId="511150FA" w14:textId="77777777" w:rsidR="001D4CB7" w:rsidRPr="000307BC" w:rsidRDefault="001D4CB7" w:rsidP="00BC0F05">
            <w:pPr>
              <w:rPr>
                <w:sz w:val="18"/>
                <w:szCs w:val="18"/>
              </w:rPr>
            </w:pPr>
          </w:p>
        </w:tc>
      </w:tr>
      <w:tr w:rsidR="001D4CB7" w:rsidRPr="000307BC" w14:paraId="77BE97CF" w14:textId="77777777" w:rsidTr="0000552C">
        <w:trPr>
          <w:jc w:val="center"/>
        </w:trPr>
        <w:tc>
          <w:tcPr>
            <w:tcW w:w="2409" w:type="dxa"/>
            <w:tcBorders>
              <w:top w:val="nil"/>
              <w:left w:val="single" w:sz="4" w:space="0" w:color="auto"/>
              <w:bottom w:val="single" w:sz="4" w:space="0" w:color="auto"/>
              <w:right w:val="single" w:sz="4" w:space="0" w:color="auto"/>
            </w:tcBorders>
          </w:tcPr>
          <w:p w14:paraId="158187B6" w14:textId="77777777" w:rsidR="001D4CB7" w:rsidRPr="000307BC" w:rsidRDefault="001D4CB7" w:rsidP="00BC0F05">
            <w:pPr>
              <w:jc w:val="left"/>
              <w:rPr>
                <w:sz w:val="18"/>
                <w:szCs w:val="18"/>
              </w:rPr>
            </w:pPr>
            <w:r w:rsidRPr="000307BC">
              <w:rPr>
                <w:sz w:val="18"/>
                <w:szCs w:val="18"/>
              </w:rPr>
              <w:t>Enoletni pleveli</w:t>
            </w:r>
          </w:p>
        </w:tc>
        <w:tc>
          <w:tcPr>
            <w:tcW w:w="1570" w:type="dxa"/>
            <w:gridSpan w:val="2"/>
            <w:tcBorders>
              <w:top w:val="nil"/>
              <w:left w:val="single" w:sz="4" w:space="0" w:color="auto"/>
              <w:bottom w:val="single" w:sz="4" w:space="0" w:color="auto"/>
              <w:right w:val="single" w:sz="4" w:space="0" w:color="auto"/>
            </w:tcBorders>
          </w:tcPr>
          <w:p w14:paraId="25401BBF" w14:textId="77777777" w:rsidR="001D4CB7" w:rsidRPr="000307BC" w:rsidRDefault="001D4CB7" w:rsidP="00BC0F05">
            <w:pPr>
              <w:rPr>
                <w:sz w:val="18"/>
                <w:szCs w:val="18"/>
              </w:rPr>
            </w:pPr>
            <w:r w:rsidRPr="000307BC">
              <w:rPr>
                <w:sz w:val="18"/>
                <w:szCs w:val="18"/>
              </w:rPr>
              <w:t>-propizamid</w:t>
            </w:r>
          </w:p>
        </w:tc>
        <w:tc>
          <w:tcPr>
            <w:tcW w:w="1559" w:type="dxa"/>
            <w:gridSpan w:val="2"/>
            <w:tcBorders>
              <w:top w:val="nil"/>
              <w:left w:val="single" w:sz="4" w:space="0" w:color="auto"/>
              <w:bottom w:val="single" w:sz="4" w:space="0" w:color="auto"/>
              <w:right w:val="single" w:sz="4" w:space="0" w:color="auto"/>
            </w:tcBorders>
          </w:tcPr>
          <w:p w14:paraId="277544EE" w14:textId="77777777" w:rsidR="001D4CB7" w:rsidRPr="000307BC" w:rsidRDefault="001D4CB7" w:rsidP="00BC0F05">
            <w:pPr>
              <w:rPr>
                <w:sz w:val="18"/>
                <w:szCs w:val="18"/>
              </w:rPr>
            </w:pPr>
            <w:r w:rsidRPr="000307BC">
              <w:rPr>
                <w:sz w:val="18"/>
                <w:szCs w:val="18"/>
              </w:rPr>
              <w:t xml:space="preserve">Kerb 50 W </w:t>
            </w:r>
          </w:p>
        </w:tc>
        <w:tc>
          <w:tcPr>
            <w:tcW w:w="2410" w:type="dxa"/>
            <w:gridSpan w:val="2"/>
            <w:tcBorders>
              <w:top w:val="nil"/>
              <w:left w:val="single" w:sz="4" w:space="0" w:color="auto"/>
              <w:bottom w:val="single" w:sz="4" w:space="0" w:color="auto"/>
              <w:right w:val="single" w:sz="4" w:space="0" w:color="auto"/>
            </w:tcBorders>
          </w:tcPr>
          <w:p w14:paraId="58E2306E" w14:textId="77777777" w:rsidR="001D4CB7" w:rsidRPr="000307BC" w:rsidRDefault="001D4CB7" w:rsidP="00BC0F05">
            <w:pPr>
              <w:rPr>
                <w:sz w:val="18"/>
                <w:szCs w:val="18"/>
              </w:rPr>
            </w:pPr>
            <w:r w:rsidRPr="000307BC">
              <w:rPr>
                <w:sz w:val="18"/>
                <w:szCs w:val="18"/>
              </w:rPr>
              <w:t>1,5-3 kg/ha</w:t>
            </w:r>
          </w:p>
        </w:tc>
        <w:tc>
          <w:tcPr>
            <w:tcW w:w="1276" w:type="dxa"/>
            <w:gridSpan w:val="2"/>
            <w:tcBorders>
              <w:top w:val="nil"/>
              <w:left w:val="single" w:sz="4" w:space="0" w:color="auto"/>
              <w:bottom w:val="single" w:sz="4" w:space="0" w:color="auto"/>
              <w:right w:val="single" w:sz="4" w:space="0" w:color="auto"/>
            </w:tcBorders>
          </w:tcPr>
          <w:p w14:paraId="7868E138" w14:textId="77777777" w:rsidR="001D4CB7" w:rsidRPr="000307BC" w:rsidRDefault="001D4CB7" w:rsidP="00BC0F05">
            <w:pPr>
              <w:rPr>
                <w:sz w:val="18"/>
                <w:szCs w:val="18"/>
              </w:rPr>
            </w:pPr>
            <w:r w:rsidRPr="000307BC">
              <w:rPr>
                <w:sz w:val="18"/>
                <w:szCs w:val="18"/>
              </w:rPr>
              <w:t xml:space="preserve">40 </w:t>
            </w:r>
          </w:p>
        </w:tc>
        <w:tc>
          <w:tcPr>
            <w:tcW w:w="4534" w:type="dxa"/>
            <w:tcBorders>
              <w:top w:val="nil"/>
              <w:left w:val="single" w:sz="4" w:space="0" w:color="auto"/>
              <w:bottom w:val="single" w:sz="4" w:space="0" w:color="auto"/>
              <w:right w:val="single" w:sz="4" w:space="0" w:color="auto"/>
            </w:tcBorders>
          </w:tcPr>
          <w:p w14:paraId="6A952BCF" w14:textId="77777777" w:rsidR="001D4CB7" w:rsidRPr="000307BC" w:rsidRDefault="001D4CB7" w:rsidP="00BC0F05">
            <w:pPr>
              <w:rPr>
                <w:sz w:val="18"/>
                <w:szCs w:val="18"/>
              </w:rPr>
            </w:pPr>
            <w:r w:rsidRPr="000307BC">
              <w:rPr>
                <w:sz w:val="18"/>
                <w:szCs w:val="18"/>
              </w:rPr>
              <w:t>Tretirati na dobro pripravljena tla, pred ali po vzniku posevka ali pred oziroma po presajanju sadik. Pri uporabi pred setvijo ali presajanjem je potrebno sredstvo takoj po tretiranju plitvo zadelati do globine 2-4 cm.</w:t>
            </w:r>
            <w:r w:rsidRPr="000307BC" w:rsidDel="009833A7">
              <w:rPr>
                <w:sz w:val="18"/>
                <w:szCs w:val="18"/>
              </w:rPr>
              <w:t xml:space="preserve"> </w:t>
            </w:r>
            <w:r w:rsidRPr="000307BC">
              <w:rPr>
                <w:sz w:val="18"/>
                <w:szCs w:val="18"/>
              </w:rPr>
              <w:t>Omejitve sledečih kultur!</w:t>
            </w:r>
          </w:p>
        </w:tc>
      </w:tr>
    </w:tbl>
    <w:p w14:paraId="65D2EAD1" w14:textId="77777777" w:rsidR="001D4CB7" w:rsidRPr="000307BC" w:rsidRDefault="001D4CB7" w:rsidP="001D4CB7">
      <w:pPr>
        <w:pStyle w:val="Naslov3"/>
        <w:numPr>
          <w:ilvl w:val="0"/>
          <w:numId w:val="0"/>
        </w:numPr>
        <w:tabs>
          <w:tab w:val="clear" w:pos="926"/>
        </w:tabs>
        <w:ind w:left="1361" w:hanging="1361"/>
        <w:rPr>
          <w:sz w:val="20"/>
          <w:szCs w:val="20"/>
        </w:rPr>
      </w:pPr>
    </w:p>
    <w:p w14:paraId="67872F43" w14:textId="77777777" w:rsidR="001D4CB7" w:rsidRPr="000307BC" w:rsidRDefault="001D4CB7" w:rsidP="001D4CB7">
      <w:pPr>
        <w:pStyle w:val="Naslov3"/>
        <w:numPr>
          <w:ilvl w:val="2"/>
          <w:numId w:val="5"/>
        </w:numPr>
        <w:tabs>
          <w:tab w:val="clear" w:pos="926"/>
        </w:tabs>
        <w:rPr>
          <w:sz w:val="20"/>
          <w:szCs w:val="20"/>
        </w:rPr>
      </w:pPr>
      <w:bookmarkStart w:id="650" w:name="_Toc166556156"/>
      <w:bookmarkStart w:id="651" w:name="_Toc215563164"/>
      <w:bookmarkStart w:id="652" w:name="_Toc91332713"/>
      <w:bookmarkStart w:id="653" w:name="_Toc91332935"/>
      <w:bookmarkStart w:id="654" w:name="_Toc91333141"/>
      <w:bookmarkStart w:id="655" w:name="_Toc288553272"/>
      <w:bookmarkStart w:id="656" w:name="_Toc511825795"/>
      <w:bookmarkStart w:id="657" w:name="_Toc5773527"/>
      <w:r w:rsidRPr="000307BC">
        <w:rPr>
          <w:sz w:val="20"/>
          <w:szCs w:val="20"/>
        </w:rPr>
        <w:t>ZATIRANJE PLEVELOV V KORENJU</w:t>
      </w:r>
      <w:bookmarkEnd w:id="650"/>
      <w:bookmarkEnd w:id="651"/>
      <w:bookmarkEnd w:id="652"/>
      <w:bookmarkEnd w:id="653"/>
      <w:bookmarkEnd w:id="654"/>
      <w:bookmarkEnd w:id="655"/>
      <w:bookmarkEnd w:id="656"/>
      <w:bookmarkEnd w:id="657"/>
      <w:r w:rsidRPr="000307BC">
        <w:rPr>
          <w:sz w:val="20"/>
          <w:szCs w:val="20"/>
        </w:rPr>
        <w:t xml:space="preserve">  </w:t>
      </w:r>
    </w:p>
    <w:tbl>
      <w:tblPr>
        <w:tblW w:w="13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701"/>
        <w:gridCol w:w="1559"/>
        <w:gridCol w:w="2410"/>
        <w:gridCol w:w="1276"/>
        <w:gridCol w:w="4536"/>
      </w:tblGrid>
      <w:tr w:rsidR="001D4CB7" w:rsidRPr="000307BC" w14:paraId="199625E7" w14:textId="77777777" w:rsidTr="00BC0F05">
        <w:trPr>
          <w:trHeight w:val="325"/>
          <w:jc w:val="center"/>
        </w:trPr>
        <w:tc>
          <w:tcPr>
            <w:tcW w:w="2312" w:type="dxa"/>
            <w:tcBorders>
              <w:top w:val="single" w:sz="12" w:space="0" w:color="auto"/>
              <w:left w:val="single" w:sz="12" w:space="0" w:color="auto"/>
              <w:bottom w:val="single" w:sz="12" w:space="0" w:color="auto"/>
              <w:right w:val="single" w:sz="12" w:space="0" w:color="auto"/>
            </w:tcBorders>
          </w:tcPr>
          <w:p w14:paraId="482D074A" w14:textId="77777777" w:rsidR="001D4CB7" w:rsidRPr="000307BC" w:rsidRDefault="001D4CB7" w:rsidP="00BC0F05">
            <w:pPr>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027D7595"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2214847C" w14:textId="77777777" w:rsidR="001D4CB7" w:rsidRPr="000307BC" w:rsidRDefault="001D4CB7" w:rsidP="00BC0F05">
            <w:pPr>
              <w:jc w:val="left"/>
              <w:rPr>
                <w:sz w:val="18"/>
                <w:szCs w:val="18"/>
              </w:rPr>
            </w:pPr>
            <w:r w:rsidRPr="000307BC">
              <w:rPr>
                <w:sz w:val="18"/>
                <w:szCs w:val="18"/>
              </w:rPr>
              <w:t>FITOFARM.</w:t>
            </w:r>
          </w:p>
          <w:p w14:paraId="082B5B19" w14:textId="77777777" w:rsidR="001D4CB7" w:rsidRPr="000307BC" w:rsidRDefault="001D4CB7" w:rsidP="00BC0F05">
            <w:pPr>
              <w:jc w:val="left"/>
              <w:rPr>
                <w:sz w:val="18"/>
                <w:szCs w:val="18"/>
              </w:rPr>
            </w:pPr>
            <w:r w:rsidRPr="000307BC">
              <w:rPr>
                <w:sz w:val="18"/>
                <w:szCs w:val="18"/>
              </w:rPr>
              <w:t>SREDSTVO</w:t>
            </w:r>
          </w:p>
        </w:tc>
        <w:tc>
          <w:tcPr>
            <w:tcW w:w="2410" w:type="dxa"/>
            <w:tcBorders>
              <w:top w:val="single" w:sz="12" w:space="0" w:color="auto"/>
              <w:left w:val="single" w:sz="12" w:space="0" w:color="auto"/>
              <w:bottom w:val="single" w:sz="12" w:space="0" w:color="auto"/>
              <w:right w:val="single" w:sz="12" w:space="0" w:color="auto"/>
            </w:tcBorders>
          </w:tcPr>
          <w:p w14:paraId="02529498" w14:textId="77777777" w:rsidR="001D4CB7" w:rsidRPr="000307BC" w:rsidRDefault="001D4CB7" w:rsidP="00BC0F05">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351B3BC6" w14:textId="77777777" w:rsidR="001D4CB7" w:rsidRPr="000307BC" w:rsidRDefault="001D4CB7" w:rsidP="00BC0F05">
            <w:pPr>
              <w:jc w:val="left"/>
              <w:rPr>
                <w:sz w:val="18"/>
                <w:szCs w:val="18"/>
              </w:rPr>
            </w:pPr>
            <w:r w:rsidRPr="000307BC">
              <w:rPr>
                <w:sz w:val="18"/>
                <w:szCs w:val="18"/>
              </w:rPr>
              <w:t>KARENCA</w:t>
            </w:r>
          </w:p>
        </w:tc>
        <w:tc>
          <w:tcPr>
            <w:tcW w:w="4536" w:type="dxa"/>
            <w:tcBorders>
              <w:top w:val="single" w:sz="12" w:space="0" w:color="auto"/>
              <w:left w:val="single" w:sz="12" w:space="0" w:color="auto"/>
              <w:bottom w:val="single" w:sz="12" w:space="0" w:color="auto"/>
              <w:right w:val="single" w:sz="12" w:space="0" w:color="auto"/>
            </w:tcBorders>
          </w:tcPr>
          <w:p w14:paraId="70D0E961" w14:textId="77777777" w:rsidR="001D4CB7" w:rsidRPr="000307BC" w:rsidRDefault="001D4CB7" w:rsidP="00BC0F05">
            <w:pPr>
              <w:jc w:val="left"/>
              <w:rPr>
                <w:sz w:val="18"/>
                <w:szCs w:val="18"/>
              </w:rPr>
            </w:pPr>
            <w:r w:rsidRPr="000307BC">
              <w:rPr>
                <w:sz w:val="18"/>
                <w:szCs w:val="18"/>
              </w:rPr>
              <w:t>OPOMBE</w:t>
            </w:r>
          </w:p>
        </w:tc>
      </w:tr>
      <w:tr w:rsidR="001D4CB7" w:rsidRPr="000307BC" w14:paraId="5EAF447F" w14:textId="77777777" w:rsidTr="00BC0F05">
        <w:trPr>
          <w:jc w:val="center"/>
        </w:trPr>
        <w:tc>
          <w:tcPr>
            <w:tcW w:w="2312" w:type="dxa"/>
            <w:tcBorders>
              <w:top w:val="nil"/>
              <w:left w:val="single" w:sz="4" w:space="0" w:color="auto"/>
              <w:bottom w:val="single" w:sz="4" w:space="0" w:color="auto"/>
              <w:right w:val="single" w:sz="4" w:space="0" w:color="auto"/>
            </w:tcBorders>
          </w:tcPr>
          <w:p w14:paraId="02A7A977" w14:textId="77777777" w:rsidR="001D4CB7" w:rsidRPr="000307BC" w:rsidRDefault="001D4CB7" w:rsidP="00BC0F05">
            <w:pPr>
              <w:jc w:val="left"/>
              <w:rPr>
                <w:sz w:val="18"/>
                <w:szCs w:val="18"/>
              </w:rPr>
            </w:pPr>
            <w:r w:rsidRPr="000307BC">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14:paraId="751CF173" w14:textId="77777777" w:rsidR="001D4CB7" w:rsidRPr="000307BC" w:rsidRDefault="001D4CB7" w:rsidP="00BC0F05">
            <w:pPr>
              <w:tabs>
                <w:tab w:val="decimal" w:pos="113"/>
              </w:tabs>
              <w:rPr>
                <w:sz w:val="18"/>
                <w:szCs w:val="18"/>
              </w:rPr>
            </w:pPr>
            <w:r w:rsidRPr="000307BC">
              <w:rPr>
                <w:sz w:val="18"/>
                <w:szCs w:val="18"/>
              </w:rPr>
              <w:t>propakvizafop</w:t>
            </w:r>
          </w:p>
        </w:tc>
        <w:tc>
          <w:tcPr>
            <w:tcW w:w="1559" w:type="dxa"/>
            <w:tcBorders>
              <w:top w:val="nil"/>
              <w:left w:val="single" w:sz="4" w:space="0" w:color="auto"/>
              <w:bottom w:val="single" w:sz="4" w:space="0" w:color="auto"/>
              <w:right w:val="single" w:sz="4" w:space="0" w:color="auto"/>
            </w:tcBorders>
          </w:tcPr>
          <w:p w14:paraId="7267C3F6" w14:textId="77777777" w:rsidR="001D4CB7" w:rsidRPr="000307BC" w:rsidRDefault="001D4CB7" w:rsidP="00BC0F05">
            <w:pPr>
              <w:jc w:val="left"/>
              <w:rPr>
                <w:b/>
                <w:sz w:val="18"/>
                <w:szCs w:val="18"/>
              </w:rPr>
            </w:pPr>
            <w:r w:rsidRPr="000307BC">
              <w:rPr>
                <w:sz w:val="18"/>
                <w:szCs w:val="18"/>
              </w:rPr>
              <w:t xml:space="preserve">Agil 100 EC </w:t>
            </w:r>
          </w:p>
          <w:p w14:paraId="11D5969A" w14:textId="77777777" w:rsidR="001D4CB7" w:rsidRPr="000307BC" w:rsidRDefault="001D4CB7" w:rsidP="00BC0F05">
            <w:pPr>
              <w:rPr>
                <w:sz w:val="18"/>
                <w:szCs w:val="18"/>
              </w:rPr>
            </w:pPr>
          </w:p>
        </w:tc>
        <w:tc>
          <w:tcPr>
            <w:tcW w:w="2410" w:type="dxa"/>
            <w:tcBorders>
              <w:top w:val="nil"/>
              <w:left w:val="single" w:sz="4" w:space="0" w:color="auto"/>
              <w:bottom w:val="single" w:sz="4" w:space="0" w:color="auto"/>
              <w:right w:val="single" w:sz="4" w:space="0" w:color="auto"/>
            </w:tcBorders>
            <w:vAlign w:val="center"/>
          </w:tcPr>
          <w:p w14:paraId="49FF4A84" w14:textId="77777777" w:rsidR="001D4CB7" w:rsidRPr="000307BC" w:rsidRDefault="001D4CB7" w:rsidP="00BC0F05">
            <w:pPr>
              <w:jc w:val="left"/>
              <w:rPr>
                <w:sz w:val="18"/>
                <w:szCs w:val="18"/>
              </w:rPr>
            </w:pPr>
            <w:r w:rsidRPr="000307BC">
              <w:rPr>
                <w:sz w:val="18"/>
                <w:szCs w:val="18"/>
              </w:rPr>
              <w:t>0,75-1,5 l/ha</w:t>
            </w:r>
          </w:p>
        </w:tc>
        <w:tc>
          <w:tcPr>
            <w:tcW w:w="1276" w:type="dxa"/>
            <w:tcBorders>
              <w:top w:val="nil"/>
              <w:left w:val="single" w:sz="4" w:space="0" w:color="auto"/>
              <w:bottom w:val="single" w:sz="4" w:space="0" w:color="auto"/>
              <w:right w:val="single" w:sz="4" w:space="0" w:color="auto"/>
            </w:tcBorders>
          </w:tcPr>
          <w:p w14:paraId="61DA891C" w14:textId="77777777" w:rsidR="001D4CB7" w:rsidRPr="000307BC" w:rsidRDefault="001D4CB7" w:rsidP="00BC0F05">
            <w:pPr>
              <w:rPr>
                <w:sz w:val="18"/>
                <w:szCs w:val="18"/>
              </w:rPr>
            </w:pPr>
            <w:r w:rsidRPr="000307BC">
              <w:rPr>
                <w:sz w:val="18"/>
                <w:szCs w:val="18"/>
              </w:rPr>
              <w:t>30</w:t>
            </w:r>
          </w:p>
        </w:tc>
        <w:tc>
          <w:tcPr>
            <w:tcW w:w="4536" w:type="dxa"/>
            <w:tcBorders>
              <w:top w:val="nil"/>
              <w:left w:val="single" w:sz="4" w:space="0" w:color="auto"/>
              <w:bottom w:val="single" w:sz="4" w:space="0" w:color="auto"/>
              <w:right w:val="single" w:sz="4" w:space="0" w:color="auto"/>
            </w:tcBorders>
          </w:tcPr>
          <w:p w14:paraId="17CAEB3D" w14:textId="77777777" w:rsidR="001D4CB7" w:rsidRPr="000307BC" w:rsidRDefault="001D4CB7" w:rsidP="00BC0F05">
            <w:pPr>
              <w:rPr>
                <w:sz w:val="18"/>
                <w:szCs w:val="18"/>
              </w:rPr>
            </w:pPr>
            <w:r w:rsidRPr="000307BC">
              <w:rPr>
                <w:sz w:val="18"/>
                <w:szCs w:val="18"/>
              </w:rPr>
              <w:t xml:space="preserve">Uporaba po vzniku. </w:t>
            </w:r>
          </w:p>
        </w:tc>
      </w:tr>
      <w:tr w:rsidR="001D4CB7" w:rsidRPr="000307BC" w14:paraId="2722B98A" w14:textId="77777777" w:rsidTr="00BC0F05">
        <w:trPr>
          <w:jc w:val="center"/>
        </w:trPr>
        <w:tc>
          <w:tcPr>
            <w:tcW w:w="2312" w:type="dxa"/>
            <w:tcBorders>
              <w:top w:val="nil"/>
              <w:left w:val="single" w:sz="4" w:space="0" w:color="auto"/>
              <w:bottom w:val="single" w:sz="4" w:space="0" w:color="auto"/>
              <w:right w:val="single" w:sz="4" w:space="0" w:color="auto"/>
            </w:tcBorders>
          </w:tcPr>
          <w:p w14:paraId="04E3A4F7" w14:textId="77777777" w:rsidR="001D4CB7" w:rsidRPr="000307BC" w:rsidRDefault="001D4CB7" w:rsidP="00BC0F05">
            <w:pPr>
              <w:jc w:val="left"/>
              <w:rPr>
                <w:sz w:val="18"/>
                <w:szCs w:val="18"/>
              </w:rPr>
            </w:pPr>
            <w:r w:rsidRPr="000307BC">
              <w:rPr>
                <w:sz w:val="18"/>
                <w:szCs w:val="18"/>
              </w:rPr>
              <w:t>Ozkolistni in širokolistni pleveli</w:t>
            </w:r>
          </w:p>
        </w:tc>
        <w:tc>
          <w:tcPr>
            <w:tcW w:w="1701" w:type="dxa"/>
            <w:tcBorders>
              <w:top w:val="nil"/>
              <w:left w:val="single" w:sz="4" w:space="0" w:color="auto"/>
              <w:bottom w:val="single" w:sz="4" w:space="0" w:color="auto"/>
              <w:right w:val="single" w:sz="4" w:space="0" w:color="auto"/>
            </w:tcBorders>
          </w:tcPr>
          <w:p w14:paraId="2C3C4FA1" w14:textId="77777777" w:rsidR="001D4CB7" w:rsidRPr="000307BC" w:rsidRDefault="001D4CB7" w:rsidP="00BC0F05">
            <w:pPr>
              <w:tabs>
                <w:tab w:val="decimal" w:pos="113"/>
              </w:tabs>
              <w:rPr>
                <w:sz w:val="18"/>
                <w:szCs w:val="18"/>
              </w:rPr>
            </w:pPr>
            <w:r w:rsidRPr="000307BC">
              <w:rPr>
                <w:sz w:val="18"/>
                <w:szCs w:val="18"/>
              </w:rPr>
              <w:t>prosulfokarb</w:t>
            </w:r>
          </w:p>
        </w:tc>
        <w:tc>
          <w:tcPr>
            <w:tcW w:w="1559" w:type="dxa"/>
            <w:tcBorders>
              <w:top w:val="nil"/>
              <w:left w:val="single" w:sz="4" w:space="0" w:color="auto"/>
              <w:bottom w:val="single" w:sz="4" w:space="0" w:color="auto"/>
              <w:right w:val="single" w:sz="4" w:space="0" w:color="auto"/>
            </w:tcBorders>
          </w:tcPr>
          <w:p w14:paraId="20C79A4C" w14:textId="77777777" w:rsidR="001D4CB7" w:rsidRPr="000307BC" w:rsidRDefault="001D4CB7" w:rsidP="00BC0F05">
            <w:pPr>
              <w:jc w:val="left"/>
              <w:rPr>
                <w:sz w:val="18"/>
                <w:szCs w:val="18"/>
              </w:rPr>
            </w:pPr>
            <w:r w:rsidRPr="000307BC">
              <w:rPr>
                <w:sz w:val="18"/>
                <w:szCs w:val="18"/>
              </w:rPr>
              <w:t>Boxer</w:t>
            </w:r>
            <w:r>
              <w:rPr>
                <w:sz w:val="18"/>
                <w:szCs w:val="18"/>
              </w:rPr>
              <w:t>*</w:t>
            </w:r>
          </w:p>
        </w:tc>
        <w:tc>
          <w:tcPr>
            <w:tcW w:w="2410" w:type="dxa"/>
            <w:tcBorders>
              <w:top w:val="nil"/>
              <w:left w:val="single" w:sz="4" w:space="0" w:color="auto"/>
              <w:bottom w:val="single" w:sz="4" w:space="0" w:color="auto"/>
              <w:right w:val="single" w:sz="4" w:space="0" w:color="auto"/>
            </w:tcBorders>
            <w:vAlign w:val="center"/>
          </w:tcPr>
          <w:p w14:paraId="2477220A" w14:textId="77777777" w:rsidR="001D4CB7" w:rsidRPr="000307BC" w:rsidRDefault="001D4CB7" w:rsidP="00BC0F05">
            <w:pPr>
              <w:jc w:val="left"/>
              <w:rPr>
                <w:sz w:val="18"/>
                <w:szCs w:val="18"/>
              </w:rPr>
            </w:pPr>
            <w:r w:rsidRPr="000307BC">
              <w:rPr>
                <w:sz w:val="18"/>
                <w:szCs w:val="18"/>
              </w:rPr>
              <w:t>3-5 l/ha</w:t>
            </w:r>
          </w:p>
        </w:tc>
        <w:tc>
          <w:tcPr>
            <w:tcW w:w="1276" w:type="dxa"/>
            <w:tcBorders>
              <w:top w:val="nil"/>
              <w:left w:val="single" w:sz="4" w:space="0" w:color="auto"/>
              <w:bottom w:val="single" w:sz="4" w:space="0" w:color="auto"/>
              <w:right w:val="single" w:sz="4" w:space="0" w:color="auto"/>
            </w:tcBorders>
          </w:tcPr>
          <w:p w14:paraId="0961979A" w14:textId="77777777" w:rsidR="001D4CB7" w:rsidRPr="000307BC" w:rsidRDefault="001D4CB7" w:rsidP="00BC0F05">
            <w:pPr>
              <w:rPr>
                <w:sz w:val="18"/>
                <w:szCs w:val="18"/>
              </w:rPr>
            </w:pPr>
            <w:r w:rsidRPr="000307BC">
              <w:rPr>
                <w:sz w:val="18"/>
                <w:szCs w:val="18"/>
              </w:rPr>
              <w:t>100</w:t>
            </w:r>
          </w:p>
        </w:tc>
        <w:tc>
          <w:tcPr>
            <w:tcW w:w="4536" w:type="dxa"/>
            <w:tcBorders>
              <w:top w:val="nil"/>
              <w:left w:val="single" w:sz="4" w:space="0" w:color="auto"/>
              <w:bottom w:val="single" w:sz="4" w:space="0" w:color="auto"/>
              <w:right w:val="single" w:sz="4" w:space="0" w:color="auto"/>
            </w:tcBorders>
          </w:tcPr>
          <w:p w14:paraId="0001AABE" w14:textId="77777777" w:rsidR="001D4CB7" w:rsidRDefault="001D4CB7" w:rsidP="00BC0F05">
            <w:pPr>
              <w:rPr>
                <w:sz w:val="18"/>
                <w:szCs w:val="18"/>
              </w:rPr>
            </w:pPr>
            <w:r w:rsidRPr="000307BC">
              <w:rPr>
                <w:sz w:val="18"/>
                <w:szCs w:val="18"/>
              </w:rPr>
              <w:t>Uporaba zgodaj po vzniku, ko ima korenje 2-4 v celoti razvite liste</w:t>
            </w:r>
          </w:p>
          <w:p w14:paraId="5AFFEC8D" w14:textId="77777777" w:rsidR="001D4CB7" w:rsidRPr="000307BC" w:rsidRDefault="001D4CB7" w:rsidP="00BC0F05">
            <w:pPr>
              <w:rPr>
                <w:sz w:val="18"/>
                <w:szCs w:val="18"/>
              </w:rPr>
            </w:pPr>
            <w:r>
              <w:rPr>
                <w:sz w:val="18"/>
                <w:szCs w:val="18"/>
              </w:rPr>
              <w:t>*datum veljavnosti: 31.10.2019</w:t>
            </w:r>
          </w:p>
        </w:tc>
      </w:tr>
      <w:tr w:rsidR="001D4CB7" w:rsidRPr="000307BC" w14:paraId="1B31DEE7" w14:textId="77777777" w:rsidTr="00BC0F05">
        <w:trPr>
          <w:jc w:val="center"/>
        </w:trPr>
        <w:tc>
          <w:tcPr>
            <w:tcW w:w="2312" w:type="dxa"/>
            <w:tcBorders>
              <w:top w:val="nil"/>
              <w:left w:val="single" w:sz="4" w:space="0" w:color="auto"/>
              <w:bottom w:val="single" w:sz="4" w:space="0" w:color="auto"/>
              <w:right w:val="single" w:sz="4" w:space="0" w:color="auto"/>
            </w:tcBorders>
          </w:tcPr>
          <w:p w14:paraId="7A349C13" w14:textId="77777777" w:rsidR="001D4CB7" w:rsidRPr="000307BC"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701" w:type="dxa"/>
            <w:tcBorders>
              <w:top w:val="nil"/>
              <w:left w:val="single" w:sz="4" w:space="0" w:color="auto"/>
              <w:bottom w:val="single" w:sz="4" w:space="0" w:color="auto"/>
              <w:right w:val="single" w:sz="4" w:space="0" w:color="auto"/>
            </w:tcBorders>
          </w:tcPr>
          <w:p w14:paraId="4F5486E7" w14:textId="77777777" w:rsidR="001D4CB7" w:rsidRPr="000307BC" w:rsidRDefault="001D4CB7" w:rsidP="00BC0F05">
            <w:pPr>
              <w:tabs>
                <w:tab w:val="decimal" w:pos="113"/>
              </w:tabs>
              <w:rPr>
                <w:sz w:val="18"/>
                <w:szCs w:val="18"/>
              </w:rPr>
            </w:pPr>
            <w:r>
              <w:rPr>
                <w:sz w:val="18"/>
                <w:szCs w:val="18"/>
              </w:rPr>
              <w:t>aklonifen</w:t>
            </w:r>
          </w:p>
        </w:tc>
        <w:tc>
          <w:tcPr>
            <w:tcW w:w="1559" w:type="dxa"/>
            <w:tcBorders>
              <w:top w:val="nil"/>
              <w:left w:val="single" w:sz="4" w:space="0" w:color="auto"/>
              <w:bottom w:val="single" w:sz="4" w:space="0" w:color="auto"/>
              <w:right w:val="single" w:sz="4" w:space="0" w:color="auto"/>
            </w:tcBorders>
          </w:tcPr>
          <w:p w14:paraId="78C82B73" w14:textId="77777777" w:rsidR="001D4CB7" w:rsidRPr="000307BC" w:rsidRDefault="001D4CB7" w:rsidP="00BC0F05">
            <w:pPr>
              <w:jc w:val="left"/>
              <w:rPr>
                <w:sz w:val="18"/>
                <w:szCs w:val="18"/>
              </w:rPr>
            </w:pPr>
            <w:r>
              <w:rPr>
                <w:sz w:val="18"/>
                <w:szCs w:val="18"/>
              </w:rPr>
              <w:t>Challenge</w:t>
            </w:r>
          </w:p>
        </w:tc>
        <w:tc>
          <w:tcPr>
            <w:tcW w:w="2410" w:type="dxa"/>
            <w:tcBorders>
              <w:top w:val="nil"/>
              <w:left w:val="single" w:sz="4" w:space="0" w:color="auto"/>
              <w:bottom w:val="single" w:sz="4" w:space="0" w:color="auto"/>
              <w:right w:val="single" w:sz="4" w:space="0" w:color="auto"/>
            </w:tcBorders>
          </w:tcPr>
          <w:p w14:paraId="3237CB52" w14:textId="77777777" w:rsidR="001D4CB7" w:rsidRPr="000307BC" w:rsidRDefault="001D4CB7" w:rsidP="00BC0F05">
            <w:pPr>
              <w:jc w:val="left"/>
              <w:rPr>
                <w:sz w:val="18"/>
                <w:szCs w:val="18"/>
              </w:rPr>
            </w:pPr>
            <w:r>
              <w:rPr>
                <w:sz w:val="18"/>
                <w:szCs w:val="18"/>
              </w:rPr>
              <w:t>2,5  l/ha</w:t>
            </w:r>
          </w:p>
        </w:tc>
        <w:tc>
          <w:tcPr>
            <w:tcW w:w="1276" w:type="dxa"/>
            <w:tcBorders>
              <w:top w:val="nil"/>
              <w:left w:val="single" w:sz="4" w:space="0" w:color="auto"/>
              <w:bottom w:val="single" w:sz="4" w:space="0" w:color="auto"/>
              <w:right w:val="single" w:sz="4" w:space="0" w:color="auto"/>
            </w:tcBorders>
          </w:tcPr>
          <w:p w14:paraId="217FDC09" w14:textId="77777777" w:rsidR="001D4CB7" w:rsidRPr="000307BC" w:rsidRDefault="001D4CB7" w:rsidP="00BC0F05">
            <w:pPr>
              <w:rPr>
                <w:sz w:val="18"/>
                <w:szCs w:val="18"/>
              </w:rPr>
            </w:pPr>
            <w:r>
              <w:rPr>
                <w:sz w:val="18"/>
                <w:szCs w:val="18"/>
              </w:rPr>
              <w:t>70</w:t>
            </w:r>
          </w:p>
        </w:tc>
        <w:tc>
          <w:tcPr>
            <w:tcW w:w="4536" w:type="dxa"/>
            <w:tcBorders>
              <w:top w:val="nil"/>
              <w:left w:val="single" w:sz="4" w:space="0" w:color="auto"/>
              <w:bottom w:val="single" w:sz="4" w:space="0" w:color="auto"/>
              <w:right w:val="single" w:sz="4" w:space="0" w:color="auto"/>
            </w:tcBorders>
          </w:tcPr>
          <w:p w14:paraId="4129178B" w14:textId="77777777" w:rsidR="001D4CB7" w:rsidRDefault="001D4CB7" w:rsidP="00BC0F05">
            <w:pPr>
              <w:autoSpaceDE w:val="0"/>
              <w:autoSpaceDN w:val="0"/>
              <w:adjustRightInd w:val="0"/>
              <w:jc w:val="left"/>
              <w:rPr>
                <w:sz w:val="18"/>
                <w:szCs w:val="18"/>
                <w:lang w:eastAsia="sl-SI"/>
              </w:rPr>
            </w:pPr>
            <w:r w:rsidRPr="00D621B6">
              <w:rPr>
                <w:sz w:val="18"/>
                <w:szCs w:val="18"/>
                <w:lang w:eastAsia="sl-SI"/>
              </w:rPr>
              <w:t>Uporaba po setvi, vendar</w:t>
            </w:r>
            <w:r>
              <w:rPr>
                <w:sz w:val="18"/>
                <w:szCs w:val="18"/>
                <w:lang w:eastAsia="sl-SI"/>
              </w:rPr>
              <w:t xml:space="preserve"> </w:t>
            </w:r>
            <w:r w:rsidRPr="00D621B6">
              <w:rPr>
                <w:sz w:val="18"/>
                <w:szCs w:val="18"/>
                <w:lang w:eastAsia="sl-SI"/>
              </w:rPr>
              <w:t>pred vznikom (BBCH 00</w:t>
            </w:r>
            <w:r>
              <w:rPr>
                <w:sz w:val="18"/>
                <w:szCs w:val="18"/>
                <w:lang w:eastAsia="sl-SI"/>
              </w:rPr>
              <w:t>-</w:t>
            </w:r>
            <w:r w:rsidRPr="000E38B8">
              <w:rPr>
                <w:sz w:val="18"/>
                <w:szCs w:val="18"/>
                <w:lang w:eastAsia="sl-SI"/>
              </w:rPr>
              <w:t>03)</w:t>
            </w:r>
            <w:r w:rsidRPr="00694D17">
              <w:rPr>
                <w:sz w:val="18"/>
                <w:szCs w:val="18"/>
                <w:lang w:eastAsia="sl-SI"/>
              </w:rPr>
              <w:t xml:space="preserve">. </w:t>
            </w:r>
          </w:p>
          <w:p w14:paraId="6078F3E7" w14:textId="77777777" w:rsidR="001D4CB7" w:rsidRPr="000307BC" w:rsidRDefault="001D4CB7" w:rsidP="00BC0F05">
            <w:pPr>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1D4CB7" w:rsidRPr="000307BC" w14:paraId="4B38775C" w14:textId="77777777" w:rsidTr="00BC0F05">
        <w:trPr>
          <w:jc w:val="center"/>
        </w:trPr>
        <w:tc>
          <w:tcPr>
            <w:tcW w:w="2312" w:type="dxa"/>
            <w:tcBorders>
              <w:top w:val="nil"/>
              <w:left w:val="single" w:sz="4" w:space="0" w:color="auto"/>
              <w:bottom w:val="single" w:sz="4" w:space="0" w:color="auto"/>
              <w:right w:val="single" w:sz="4" w:space="0" w:color="auto"/>
            </w:tcBorders>
          </w:tcPr>
          <w:p w14:paraId="634112AA" w14:textId="77777777" w:rsidR="001D4CB7" w:rsidRPr="000307BC" w:rsidRDefault="001D4CB7" w:rsidP="00BC0F05">
            <w:pPr>
              <w:jc w:val="left"/>
              <w:rPr>
                <w:sz w:val="18"/>
                <w:szCs w:val="18"/>
              </w:rPr>
            </w:pPr>
            <w:r w:rsidRPr="000307BC">
              <w:rPr>
                <w:sz w:val="18"/>
                <w:szCs w:val="18"/>
              </w:rPr>
              <w:t>Enoletni ozkolistni pleveli</w:t>
            </w:r>
          </w:p>
          <w:p w14:paraId="5276004A" w14:textId="77777777" w:rsidR="001D4CB7" w:rsidRPr="000307BC" w:rsidRDefault="001D4CB7" w:rsidP="00BC0F05">
            <w:pPr>
              <w:jc w:val="left"/>
              <w:rPr>
                <w:sz w:val="18"/>
                <w:szCs w:val="18"/>
              </w:rPr>
            </w:pPr>
            <w:r w:rsidRPr="000307BC">
              <w:rPr>
                <w:sz w:val="18"/>
                <w:szCs w:val="18"/>
              </w:rPr>
              <w:t>Večletni ozkolistni pleveli</w:t>
            </w:r>
          </w:p>
          <w:p w14:paraId="13F5EC61" w14:textId="77777777" w:rsidR="001D4CB7" w:rsidRPr="000307BC" w:rsidRDefault="001D4CB7" w:rsidP="00BC0F05">
            <w:pPr>
              <w:jc w:val="left"/>
              <w:rPr>
                <w:sz w:val="18"/>
                <w:szCs w:val="18"/>
              </w:rPr>
            </w:pPr>
            <w:r w:rsidRPr="000307BC">
              <w:rPr>
                <w:sz w:val="18"/>
                <w:szCs w:val="18"/>
              </w:rPr>
              <w:t>Samonikla žita</w:t>
            </w:r>
          </w:p>
        </w:tc>
        <w:tc>
          <w:tcPr>
            <w:tcW w:w="1701" w:type="dxa"/>
            <w:tcBorders>
              <w:top w:val="nil"/>
              <w:left w:val="single" w:sz="4" w:space="0" w:color="auto"/>
              <w:bottom w:val="single" w:sz="4" w:space="0" w:color="auto"/>
              <w:right w:val="single" w:sz="4" w:space="0" w:color="auto"/>
            </w:tcBorders>
          </w:tcPr>
          <w:p w14:paraId="5C7A0261" w14:textId="77777777" w:rsidR="001D4CB7" w:rsidRPr="000307BC" w:rsidRDefault="001D4CB7" w:rsidP="00BC0F05">
            <w:pPr>
              <w:tabs>
                <w:tab w:val="decimal" w:pos="113"/>
              </w:tabs>
              <w:rPr>
                <w:sz w:val="18"/>
                <w:szCs w:val="18"/>
              </w:rPr>
            </w:pPr>
            <w:r w:rsidRPr="000307BC">
              <w:rPr>
                <w:sz w:val="18"/>
                <w:szCs w:val="18"/>
              </w:rPr>
              <w:t>cikloksidim</w:t>
            </w:r>
          </w:p>
        </w:tc>
        <w:tc>
          <w:tcPr>
            <w:tcW w:w="1559" w:type="dxa"/>
            <w:tcBorders>
              <w:top w:val="nil"/>
              <w:left w:val="single" w:sz="4" w:space="0" w:color="auto"/>
              <w:bottom w:val="single" w:sz="4" w:space="0" w:color="auto"/>
              <w:right w:val="single" w:sz="4" w:space="0" w:color="auto"/>
            </w:tcBorders>
          </w:tcPr>
          <w:p w14:paraId="4FBA2578" w14:textId="77777777" w:rsidR="001D4CB7" w:rsidRPr="000307BC" w:rsidRDefault="001D4CB7" w:rsidP="00BC0F05">
            <w:pPr>
              <w:rPr>
                <w:sz w:val="18"/>
                <w:szCs w:val="18"/>
              </w:rPr>
            </w:pPr>
            <w:r w:rsidRPr="000307BC">
              <w:rPr>
                <w:sz w:val="18"/>
                <w:szCs w:val="18"/>
              </w:rPr>
              <w:t>Focus  ultra</w:t>
            </w:r>
          </w:p>
        </w:tc>
        <w:tc>
          <w:tcPr>
            <w:tcW w:w="2410" w:type="dxa"/>
            <w:tcBorders>
              <w:top w:val="nil"/>
              <w:left w:val="single" w:sz="4" w:space="0" w:color="auto"/>
              <w:bottom w:val="single" w:sz="4" w:space="0" w:color="auto"/>
              <w:right w:val="single" w:sz="4" w:space="0" w:color="auto"/>
            </w:tcBorders>
            <w:vAlign w:val="center"/>
          </w:tcPr>
          <w:p w14:paraId="333C4B74" w14:textId="77777777" w:rsidR="001D4CB7" w:rsidRPr="000307BC" w:rsidRDefault="001D4CB7" w:rsidP="00BC0F05">
            <w:pPr>
              <w:jc w:val="left"/>
              <w:rPr>
                <w:sz w:val="18"/>
                <w:szCs w:val="18"/>
              </w:rPr>
            </w:pPr>
            <w:r w:rsidRPr="000307BC">
              <w:rPr>
                <w:sz w:val="18"/>
                <w:szCs w:val="18"/>
              </w:rPr>
              <w:t xml:space="preserve">1 – 2 l/ha </w:t>
            </w:r>
          </w:p>
          <w:p w14:paraId="2B277955" w14:textId="77777777" w:rsidR="001D4CB7" w:rsidRPr="000307BC" w:rsidRDefault="001D4CB7" w:rsidP="00BC0F05">
            <w:pPr>
              <w:jc w:val="left"/>
              <w:rPr>
                <w:sz w:val="18"/>
                <w:szCs w:val="18"/>
              </w:rPr>
            </w:pPr>
            <w:r w:rsidRPr="000307BC">
              <w:rPr>
                <w:sz w:val="18"/>
                <w:szCs w:val="18"/>
              </w:rPr>
              <w:t xml:space="preserve">2 – 4 l/ha </w:t>
            </w:r>
          </w:p>
          <w:p w14:paraId="246683B4" w14:textId="77777777" w:rsidR="001D4CB7" w:rsidRPr="000307BC" w:rsidRDefault="001D4CB7" w:rsidP="00BC0F05">
            <w:pPr>
              <w:jc w:val="left"/>
              <w:rPr>
                <w:sz w:val="18"/>
                <w:szCs w:val="18"/>
              </w:rPr>
            </w:pPr>
            <w:r w:rsidRPr="000307BC">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0BD7515B" w14:textId="77777777" w:rsidR="001D4CB7" w:rsidRPr="000307BC" w:rsidRDefault="001D4CB7" w:rsidP="00BC0F05">
            <w:pPr>
              <w:rPr>
                <w:sz w:val="18"/>
                <w:szCs w:val="18"/>
              </w:rPr>
            </w:pPr>
            <w:r>
              <w:rPr>
                <w:sz w:val="18"/>
                <w:szCs w:val="18"/>
              </w:rPr>
              <w:t>35</w:t>
            </w:r>
            <w:r w:rsidRPr="000307BC">
              <w:rPr>
                <w:sz w:val="18"/>
                <w:szCs w:val="18"/>
              </w:rPr>
              <w:t xml:space="preserve"> </w:t>
            </w:r>
          </w:p>
        </w:tc>
        <w:tc>
          <w:tcPr>
            <w:tcW w:w="4536" w:type="dxa"/>
            <w:tcBorders>
              <w:top w:val="nil"/>
              <w:left w:val="single" w:sz="4" w:space="0" w:color="auto"/>
              <w:bottom w:val="single" w:sz="4" w:space="0" w:color="auto"/>
              <w:right w:val="single" w:sz="4" w:space="0" w:color="auto"/>
            </w:tcBorders>
          </w:tcPr>
          <w:p w14:paraId="5E58D60A" w14:textId="77777777" w:rsidR="001D4CB7" w:rsidRPr="000307BC" w:rsidRDefault="001D4CB7" w:rsidP="00BC0F05">
            <w:pPr>
              <w:jc w:val="left"/>
              <w:rPr>
                <w:sz w:val="18"/>
                <w:szCs w:val="18"/>
              </w:rPr>
            </w:pPr>
            <w:r w:rsidRPr="000307BC">
              <w:rPr>
                <w:sz w:val="18"/>
                <w:szCs w:val="18"/>
              </w:rPr>
              <w:t xml:space="preserve">Ko je  plevel v fazi 3–5 listov pa do konca razraščanja. </w:t>
            </w:r>
          </w:p>
          <w:p w14:paraId="11183080" w14:textId="77777777" w:rsidR="001D4CB7" w:rsidRPr="000307BC" w:rsidRDefault="001D4CB7" w:rsidP="00BC0F05">
            <w:pPr>
              <w:jc w:val="left"/>
              <w:rPr>
                <w:sz w:val="18"/>
                <w:szCs w:val="18"/>
              </w:rPr>
            </w:pPr>
            <w:r w:rsidRPr="000307BC">
              <w:rPr>
                <w:sz w:val="18"/>
                <w:szCs w:val="18"/>
              </w:rPr>
              <w:t>Ko je plevel  visok do 15 cm.</w:t>
            </w:r>
          </w:p>
          <w:p w14:paraId="6809636F" w14:textId="77777777" w:rsidR="001D4CB7" w:rsidRPr="000307BC" w:rsidRDefault="001D4CB7" w:rsidP="00BC0F05">
            <w:pPr>
              <w:rPr>
                <w:sz w:val="18"/>
                <w:szCs w:val="18"/>
              </w:rPr>
            </w:pPr>
          </w:p>
        </w:tc>
      </w:tr>
      <w:tr w:rsidR="001D4CB7" w:rsidRPr="000307BC" w14:paraId="534A158F" w14:textId="77777777" w:rsidTr="00BC0F05">
        <w:trPr>
          <w:jc w:val="center"/>
        </w:trPr>
        <w:tc>
          <w:tcPr>
            <w:tcW w:w="2312" w:type="dxa"/>
            <w:tcBorders>
              <w:top w:val="nil"/>
              <w:left w:val="single" w:sz="4" w:space="0" w:color="auto"/>
              <w:bottom w:val="single" w:sz="4" w:space="0" w:color="auto"/>
              <w:right w:val="single" w:sz="4" w:space="0" w:color="auto"/>
            </w:tcBorders>
          </w:tcPr>
          <w:p w14:paraId="5047DCB0" w14:textId="77777777" w:rsidR="001D4CB7" w:rsidRPr="000307BC" w:rsidRDefault="001D4CB7" w:rsidP="00BC0F05">
            <w:pPr>
              <w:jc w:val="left"/>
              <w:rPr>
                <w:sz w:val="18"/>
                <w:szCs w:val="18"/>
              </w:rPr>
            </w:pPr>
            <w:r w:rsidRPr="000307BC">
              <w:rPr>
                <w:sz w:val="18"/>
                <w:szCs w:val="18"/>
              </w:rPr>
              <w:t xml:space="preserve">Enoletni ozkolistni pleveli in </w:t>
            </w:r>
          </w:p>
          <w:p w14:paraId="6FEA24BA" w14:textId="77777777" w:rsidR="001D4CB7" w:rsidRPr="000307BC" w:rsidRDefault="001D4CB7" w:rsidP="00BC0F05">
            <w:pPr>
              <w:jc w:val="left"/>
              <w:rPr>
                <w:sz w:val="18"/>
                <w:szCs w:val="18"/>
              </w:rPr>
            </w:pPr>
            <w:r w:rsidRPr="000307BC">
              <w:rPr>
                <w:sz w:val="18"/>
                <w:szCs w:val="18"/>
              </w:rPr>
              <w:t>samonikla žita</w:t>
            </w:r>
          </w:p>
          <w:p w14:paraId="048FD6C8" w14:textId="77777777" w:rsidR="001D4CB7" w:rsidRPr="000307BC" w:rsidRDefault="001D4CB7" w:rsidP="00BC0F05">
            <w:pPr>
              <w:jc w:val="left"/>
              <w:rPr>
                <w:sz w:val="18"/>
                <w:szCs w:val="18"/>
              </w:rPr>
            </w:pPr>
            <w:r w:rsidRPr="000307BC">
              <w:rPr>
                <w:sz w:val="18"/>
                <w:szCs w:val="18"/>
              </w:rPr>
              <w:t>večletni ozkolistni pleveli</w:t>
            </w:r>
          </w:p>
        </w:tc>
        <w:tc>
          <w:tcPr>
            <w:tcW w:w="1701" w:type="dxa"/>
            <w:tcBorders>
              <w:top w:val="nil"/>
              <w:left w:val="single" w:sz="4" w:space="0" w:color="auto"/>
              <w:bottom w:val="single" w:sz="4" w:space="0" w:color="auto"/>
              <w:right w:val="single" w:sz="4" w:space="0" w:color="auto"/>
            </w:tcBorders>
          </w:tcPr>
          <w:p w14:paraId="1D2F56A7" w14:textId="77777777" w:rsidR="001D4CB7" w:rsidRPr="000307BC" w:rsidRDefault="001D4CB7" w:rsidP="00BC0F05">
            <w:pPr>
              <w:tabs>
                <w:tab w:val="decimal" w:pos="113"/>
              </w:tabs>
              <w:rPr>
                <w:sz w:val="18"/>
                <w:szCs w:val="18"/>
              </w:rPr>
            </w:pPr>
            <w:r w:rsidRPr="000307BC">
              <w:rPr>
                <w:sz w:val="18"/>
                <w:szCs w:val="18"/>
              </w:rPr>
              <w:t>fluazifop-p-butil</w:t>
            </w:r>
          </w:p>
        </w:tc>
        <w:tc>
          <w:tcPr>
            <w:tcW w:w="1559" w:type="dxa"/>
            <w:tcBorders>
              <w:top w:val="nil"/>
              <w:left w:val="single" w:sz="4" w:space="0" w:color="auto"/>
              <w:bottom w:val="single" w:sz="4" w:space="0" w:color="auto"/>
              <w:right w:val="single" w:sz="4" w:space="0" w:color="auto"/>
            </w:tcBorders>
          </w:tcPr>
          <w:p w14:paraId="3C1C0DA6" w14:textId="77777777" w:rsidR="001D4CB7" w:rsidRPr="000307BC" w:rsidRDefault="001D4CB7" w:rsidP="00BC0F05">
            <w:pPr>
              <w:rPr>
                <w:sz w:val="18"/>
                <w:szCs w:val="18"/>
              </w:rPr>
            </w:pPr>
            <w:r w:rsidRPr="000307BC">
              <w:rPr>
                <w:sz w:val="18"/>
                <w:szCs w:val="18"/>
              </w:rPr>
              <w:t xml:space="preserve">Fusilade forte </w:t>
            </w:r>
          </w:p>
        </w:tc>
        <w:tc>
          <w:tcPr>
            <w:tcW w:w="2410" w:type="dxa"/>
            <w:tcBorders>
              <w:top w:val="nil"/>
              <w:left w:val="single" w:sz="4" w:space="0" w:color="auto"/>
              <w:bottom w:val="single" w:sz="4" w:space="0" w:color="auto"/>
              <w:right w:val="single" w:sz="4" w:space="0" w:color="auto"/>
            </w:tcBorders>
          </w:tcPr>
          <w:p w14:paraId="1B447000" w14:textId="77777777" w:rsidR="001D4CB7" w:rsidRPr="000307BC" w:rsidRDefault="001D4CB7" w:rsidP="00BC0F05">
            <w:pPr>
              <w:rPr>
                <w:sz w:val="18"/>
                <w:szCs w:val="18"/>
              </w:rPr>
            </w:pPr>
            <w:r w:rsidRPr="000307BC">
              <w:rPr>
                <w:sz w:val="18"/>
                <w:szCs w:val="18"/>
              </w:rPr>
              <w:t>0,8 l/ha – enoletni plevel</w:t>
            </w:r>
          </w:p>
          <w:p w14:paraId="2B89698C" w14:textId="77777777" w:rsidR="001D4CB7" w:rsidRPr="000307BC" w:rsidRDefault="001D4CB7" w:rsidP="00BC0F05">
            <w:pPr>
              <w:rPr>
                <w:sz w:val="18"/>
                <w:szCs w:val="18"/>
              </w:rPr>
            </w:pPr>
            <w:r w:rsidRPr="000307BC">
              <w:rPr>
                <w:sz w:val="18"/>
                <w:szCs w:val="18"/>
              </w:rPr>
              <w:t>1,3 l/ha - divji sirek</w:t>
            </w:r>
          </w:p>
          <w:p w14:paraId="51A2E684" w14:textId="77777777" w:rsidR="001D4CB7" w:rsidRPr="000307BC" w:rsidRDefault="001D4CB7" w:rsidP="00BC0F05">
            <w:pPr>
              <w:jc w:val="left"/>
              <w:rPr>
                <w:sz w:val="18"/>
                <w:szCs w:val="18"/>
              </w:rPr>
            </w:pPr>
            <w:r w:rsidRPr="000307BC">
              <w:rPr>
                <w:sz w:val="18"/>
                <w:szCs w:val="18"/>
              </w:rPr>
              <w:t>1,5l/ha – večletni plevel</w:t>
            </w:r>
          </w:p>
        </w:tc>
        <w:tc>
          <w:tcPr>
            <w:tcW w:w="1276" w:type="dxa"/>
            <w:tcBorders>
              <w:top w:val="nil"/>
              <w:left w:val="single" w:sz="4" w:space="0" w:color="auto"/>
              <w:bottom w:val="single" w:sz="4" w:space="0" w:color="auto"/>
              <w:right w:val="single" w:sz="4" w:space="0" w:color="auto"/>
            </w:tcBorders>
          </w:tcPr>
          <w:p w14:paraId="71723ACE" w14:textId="77777777" w:rsidR="001D4CB7" w:rsidRPr="000307BC" w:rsidRDefault="001D4CB7" w:rsidP="00BC0F05">
            <w:pPr>
              <w:rPr>
                <w:sz w:val="18"/>
                <w:szCs w:val="18"/>
              </w:rPr>
            </w:pPr>
            <w:r w:rsidRPr="000307BC">
              <w:rPr>
                <w:sz w:val="18"/>
                <w:szCs w:val="18"/>
              </w:rPr>
              <w:t xml:space="preserve">56 </w:t>
            </w:r>
          </w:p>
        </w:tc>
        <w:tc>
          <w:tcPr>
            <w:tcW w:w="4536" w:type="dxa"/>
            <w:tcBorders>
              <w:top w:val="nil"/>
              <w:left w:val="single" w:sz="4" w:space="0" w:color="auto"/>
              <w:bottom w:val="single" w:sz="4" w:space="0" w:color="auto"/>
              <w:right w:val="single" w:sz="4" w:space="0" w:color="auto"/>
            </w:tcBorders>
          </w:tcPr>
          <w:p w14:paraId="4646DD68" w14:textId="77777777" w:rsidR="001D4CB7" w:rsidRPr="000307BC" w:rsidRDefault="001D4CB7" w:rsidP="00BC0F05">
            <w:pPr>
              <w:rPr>
                <w:sz w:val="18"/>
                <w:szCs w:val="18"/>
              </w:rPr>
            </w:pPr>
            <w:r w:rsidRPr="000307BC">
              <w:rPr>
                <w:sz w:val="18"/>
                <w:szCs w:val="18"/>
              </w:rPr>
              <w:t xml:space="preserve">Uporaba po vzniku posevka in plevela. </w:t>
            </w:r>
          </w:p>
          <w:p w14:paraId="27A8C044" w14:textId="77777777" w:rsidR="001D4CB7" w:rsidRPr="000307BC" w:rsidRDefault="001D4CB7" w:rsidP="00BC0F05">
            <w:pPr>
              <w:rPr>
                <w:sz w:val="18"/>
                <w:szCs w:val="18"/>
              </w:rPr>
            </w:pPr>
          </w:p>
          <w:p w14:paraId="0FE4B03F" w14:textId="77777777" w:rsidR="001D4CB7" w:rsidRPr="000307BC" w:rsidRDefault="001D4CB7" w:rsidP="00BC0F05">
            <w:pPr>
              <w:rPr>
                <w:sz w:val="18"/>
                <w:szCs w:val="18"/>
              </w:rPr>
            </w:pPr>
            <w:r w:rsidRPr="000307BC">
              <w:rPr>
                <w:sz w:val="18"/>
                <w:szCs w:val="18"/>
              </w:rPr>
              <w:t xml:space="preserve">Ne sme se uporabljati v deljeni (split) aplikaciji.                 </w:t>
            </w:r>
            <w:r w:rsidRPr="000307BC">
              <w:rPr>
                <w:b/>
                <w:sz w:val="18"/>
                <w:szCs w:val="18"/>
              </w:rPr>
              <w:t xml:space="preserve"> </w:t>
            </w:r>
          </w:p>
        </w:tc>
      </w:tr>
      <w:tr w:rsidR="001D4CB7" w:rsidRPr="000307BC" w14:paraId="2DF367AE" w14:textId="77777777" w:rsidTr="00BC0F05">
        <w:trPr>
          <w:jc w:val="center"/>
        </w:trPr>
        <w:tc>
          <w:tcPr>
            <w:tcW w:w="2312" w:type="dxa"/>
            <w:tcBorders>
              <w:top w:val="single" w:sz="4" w:space="0" w:color="auto"/>
              <w:left w:val="single" w:sz="4" w:space="0" w:color="auto"/>
              <w:bottom w:val="single" w:sz="4" w:space="0" w:color="auto"/>
              <w:right w:val="single" w:sz="4" w:space="0" w:color="auto"/>
            </w:tcBorders>
          </w:tcPr>
          <w:p w14:paraId="5C2A0363" w14:textId="77777777" w:rsidR="001D4CB7" w:rsidRPr="000307BC" w:rsidRDefault="001D4CB7" w:rsidP="00BC0F05">
            <w:pPr>
              <w:jc w:val="left"/>
              <w:rPr>
                <w:sz w:val="18"/>
                <w:szCs w:val="18"/>
              </w:rPr>
            </w:pPr>
            <w:r w:rsidRPr="000307BC">
              <w:rPr>
                <w:sz w:val="18"/>
                <w:szCs w:val="18"/>
              </w:rPr>
              <w:t>Enoletni pleveli</w:t>
            </w:r>
          </w:p>
        </w:tc>
        <w:tc>
          <w:tcPr>
            <w:tcW w:w="1701" w:type="dxa"/>
            <w:tcBorders>
              <w:top w:val="single" w:sz="4" w:space="0" w:color="auto"/>
              <w:left w:val="single" w:sz="4" w:space="0" w:color="auto"/>
              <w:bottom w:val="single" w:sz="4" w:space="0" w:color="auto"/>
              <w:right w:val="single" w:sz="4" w:space="0" w:color="auto"/>
            </w:tcBorders>
          </w:tcPr>
          <w:p w14:paraId="52D0D125" w14:textId="77777777" w:rsidR="001D4CB7" w:rsidRPr="000307BC" w:rsidRDefault="001D4CB7" w:rsidP="00BC0F05">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2FF44CAA" w14:textId="77777777" w:rsidR="001D4CB7" w:rsidRPr="000307BC" w:rsidRDefault="001D4CB7" w:rsidP="00BC0F05">
            <w:pPr>
              <w:jc w:val="left"/>
              <w:rPr>
                <w:sz w:val="18"/>
                <w:szCs w:val="18"/>
              </w:rPr>
            </w:pPr>
            <w:r w:rsidRPr="000307BC">
              <w:rPr>
                <w:sz w:val="18"/>
                <w:szCs w:val="18"/>
              </w:rPr>
              <w:t>Stomp aqua</w:t>
            </w:r>
            <w:r w:rsidRPr="00534C8F">
              <w:rPr>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4A2DCF87" w14:textId="77777777" w:rsidR="001D4CB7" w:rsidRPr="000307BC" w:rsidRDefault="001D4CB7" w:rsidP="00BC0F05">
            <w:pPr>
              <w:jc w:val="left"/>
              <w:rPr>
                <w:sz w:val="18"/>
                <w:szCs w:val="18"/>
              </w:rPr>
            </w:pPr>
            <w:r w:rsidRPr="000307BC">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5A7F499B" w14:textId="77777777" w:rsidR="001D4CB7" w:rsidRPr="000307BC" w:rsidRDefault="001D4CB7" w:rsidP="00BC0F05">
            <w:pPr>
              <w:jc w:val="left"/>
              <w:rPr>
                <w:sz w:val="18"/>
                <w:szCs w:val="18"/>
              </w:rPr>
            </w:pPr>
            <w:r w:rsidRPr="000307BC">
              <w:rPr>
                <w:sz w:val="18"/>
                <w:szCs w:val="18"/>
              </w:rPr>
              <w:t>ČU</w:t>
            </w:r>
          </w:p>
        </w:tc>
        <w:tc>
          <w:tcPr>
            <w:tcW w:w="4536" w:type="dxa"/>
            <w:tcBorders>
              <w:top w:val="single" w:sz="4" w:space="0" w:color="auto"/>
              <w:left w:val="single" w:sz="4" w:space="0" w:color="auto"/>
              <w:bottom w:val="single" w:sz="4" w:space="0" w:color="auto"/>
              <w:right w:val="single" w:sz="4" w:space="0" w:color="auto"/>
            </w:tcBorders>
          </w:tcPr>
          <w:p w14:paraId="603797CC" w14:textId="77777777" w:rsidR="001D4CB7" w:rsidRDefault="001D4CB7" w:rsidP="00BC0F05">
            <w:pPr>
              <w:pStyle w:val="Telobesedila2"/>
              <w:tabs>
                <w:tab w:val="clear" w:pos="1420"/>
              </w:tabs>
            </w:pPr>
            <w:r w:rsidRPr="000307BC">
              <w:t>Tretiramo pred vznikom</w:t>
            </w:r>
          </w:p>
          <w:p w14:paraId="4FC75ACE" w14:textId="77777777" w:rsidR="001D4CB7" w:rsidRPr="000D3ABE" w:rsidRDefault="001D4CB7" w:rsidP="00BC0F05">
            <w:pPr>
              <w:pStyle w:val="Telobesedila2"/>
              <w:tabs>
                <w:tab w:val="clear" w:pos="1420"/>
              </w:tabs>
            </w:pPr>
            <w:r w:rsidRPr="000D3ABE">
              <w:t>*datum veljavnosti: 31.7.2019</w:t>
            </w:r>
          </w:p>
        </w:tc>
      </w:tr>
      <w:tr w:rsidR="001D4CB7" w:rsidRPr="000307BC" w14:paraId="148402EA" w14:textId="77777777" w:rsidTr="00BC0F05">
        <w:trPr>
          <w:jc w:val="center"/>
        </w:trPr>
        <w:tc>
          <w:tcPr>
            <w:tcW w:w="2312" w:type="dxa"/>
            <w:tcBorders>
              <w:top w:val="single" w:sz="4" w:space="0" w:color="auto"/>
              <w:left w:val="single" w:sz="4" w:space="0" w:color="auto"/>
              <w:bottom w:val="single" w:sz="4" w:space="0" w:color="auto"/>
              <w:right w:val="single" w:sz="4" w:space="0" w:color="auto"/>
            </w:tcBorders>
          </w:tcPr>
          <w:p w14:paraId="6DDD45B1" w14:textId="77777777" w:rsidR="001D4CB7" w:rsidRPr="000307BC" w:rsidRDefault="001D4CB7" w:rsidP="00BC0F05">
            <w:pPr>
              <w:jc w:val="left"/>
              <w:rPr>
                <w:sz w:val="18"/>
                <w:szCs w:val="18"/>
              </w:rPr>
            </w:pPr>
            <w:r w:rsidRPr="000307BC">
              <w:rPr>
                <w:sz w:val="18"/>
                <w:szCs w:val="18"/>
              </w:rPr>
              <w:t>Enoletni in večletni ozkolistni pleveli</w:t>
            </w:r>
          </w:p>
        </w:tc>
        <w:tc>
          <w:tcPr>
            <w:tcW w:w="1701" w:type="dxa"/>
            <w:tcBorders>
              <w:top w:val="single" w:sz="4" w:space="0" w:color="auto"/>
              <w:left w:val="single" w:sz="4" w:space="0" w:color="auto"/>
              <w:bottom w:val="single" w:sz="4" w:space="0" w:color="auto"/>
              <w:right w:val="single" w:sz="4" w:space="0" w:color="auto"/>
            </w:tcBorders>
          </w:tcPr>
          <w:p w14:paraId="5CC77C14" w14:textId="77777777" w:rsidR="001D4CB7" w:rsidRPr="000307BC" w:rsidRDefault="001D4CB7" w:rsidP="00BC0F05">
            <w:pPr>
              <w:jc w:val="left"/>
              <w:rPr>
                <w:sz w:val="18"/>
                <w:szCs w:val="18"/>
              </w:rPr>
            </w:pPr>
            <w:r w:rsidRPr="000307BC">
              <w:rPr>
                <w:sz w:val="18"/>
                <w:szCs w:val="18"/>
              </w:rPr>
              <w:t>propakvizafop</w:t>
            </w:r>
          </w:p>
        </w:tc>
        <w:tc>
          <w:tcPr>
            <w:tcW w:w="1559" w:type="dxa"/>
            <w:tcBorders>
              <w:top w:val="single" w:sz="4" w:space="0" w:color="auto"/>
              <w:left w:val="single" w:sz="4" w:space="0" w:color="auto"/>
              <w:bottom w:val="single" w:sz="4" w:space="0" w:color="auto"/>
              <w:right w:val="single" w:sz="4" w:space="0" w:color="auto"/>
            </w:tcBorders>
          </w:tcPr>
          <w:p w14:paraId="6BEFF0F1" w14:textId="77777777" w:rsidR="001D4CB7" w:rsidRPr="000307BC" w:rsidRDefault="001D4CB7" w:rsidP="00BC0F05">
            <w:pPr>
              <w:jc w:val="left"/>
              <w:rPr>
                <w:sz w:val="18"/>
                <w:szCs w:val="18"/>
              </w:rPr>
            </w:pPr>
            <w:r w:rsidRPr="000307BC">
              <w:rPr>
                <w:sz w:val="18"/>
                <w:szCs w:val="18"/>
              </w:rPr>
              <w:t>Zetrola</w:t>
            </w:r>
          </w:p>
        </w:tc>
        <w:tc>
          <w:tcPr>
            <w:tcW w:w="2410" w:type="dxa"/>
            <w:tcBorders>
              <w:top w:val="single" w:sz="4" w:space="0" w:color="auto"/>
              <w:left w:val="single" w:sz="4" w:space="0" w:color="auto"/>
              <w:bottom w:val="single" w:sz="4" w:space="0" w:color="auto"/>
              <w:right w:val="single" w:sz="4" w:space="0" w:color="auto"/>
            </w:tcBorders>
          </w:tcPr>
          <w:p w14:paraId="6EFB3A0B" w14:textId="77777777" w:rsidR="001D4CB7" w:rsidRPr="000307BC" w:rsidRDefault="001D4CB7" w:rsidP="00BC0F05">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36EEB8CC" w14:textId="77777777" w:rsidR="001D4CB7" w:rsidRPr="000307BC" w:rsidRDefault="001D4CB7" w:rsidP="00BC0F05">
            <w:pPr>
              <w:jc w:val="left"/>
              <w:rPr>
                <w:sz w:val="18"/>
                <w:szCs w:val="18"/>
              </w:rPr>
            </w:pPr>
            <w:r w:rsidRPr="000307BC">
              <w:rPr>
                <w:sz w:val="18"/>
                <w:szCs w:val="18"/>
              </w:rPr>
              <w:t>30</w:t>
            </w:r>
          </w:p>
        </w:tc>
        <w:tc>
          <w:tcPr>
            <w:tcW w:w="4536" w:type="dxa"/>
            <w:tcBorders>
              <w:top w:val="single" w:sz="4" w:space="0" w:color="auto"/>
              <w:left w:val="single" w:sz="4" w:space="0" w:color="auto"/>
              <w:bottom w:val="single" w:sz="4" w:space="0" w:color="auto"/>
              <w:right w:val="single" w:sz="4" w:space="0" w:color="auto"/>
            </w:tcBorders>
          </w:tcPr>
          <w:p w14:paraId="7F344D3C" w14:textId="77777777" w:rsidR="001D4CB7" w:rsidRPr="000307BC" w:rsidRDefault="001D4CB7" w:rsidP="00BC0F05">
            <w:pPr>
              <w:pStyle w:val="Telobesedila2"/>
              <w:tabs>
                <w:tab w:val="clear" w:pos="1420"/>
              </w:tabs>
            </w:pPr>
            <w:r w:rsidRPr="00534C8F">
              <w:t>Tretira se, ko so gojene rastline v razvojni faziod treh pravih listov do konca rasti stebla oz. do popolne</w:t>
            </w:r>
            <w:r>
              <w:t xml:space="preserve"> </w:t>
            </w:r>
            <w:r w:rsidRPr="00534C8F">
              <w:t>razraščenosti (BBCH 13-39).</w:t>
            </w:r>
          </w:p>
        </w:tc>
      </w:tr>
    </w:tbl>
    <w:p w14:paraId="521B0C33" w14:textId="77777777" w:rsidR="001D4CB7" w:rsidRPr="000307BC" w:rsidRDefault="001D4CB7" w:rsidP="001D4CB7">
      <w:pPr>
        <w:pStyle w:val="Naslov3"/>
        <w:numPr>
          <w:ilvl w:val="2"/>
          <w:numId w:val="5"/>
        </w:numPr>
        <w:tabs>
          <w:tab w:val="clear" w:pos="926"/>
        </w:tabs>
        <w:rPr>
          <w:sz w:val="20"/>
          <w:szCs w:val="20"/>
        </w:rPr>
      </w:pPr>
      <w:r w:rsidRPr="000307BC">
        <w:rPr>
          <w:sz w:val="20"/>
          <w:szCs w:val="20"/>
        </w:rPr>
        <w:br w:type="page"/>
      </w:r>
      <w:bookmarkStart w:id="658" w:name="_Toc511825796"/>
      <w:bookmarkStart w:id="659" w:name="_Toc5773528"/>
      <w:bookmarkStart w:id="660" w:name="_Toc166556162"/>
      <w:bookmarkStart w:id="661" w:name="_Toc215563170"/>
      <w:bookmarkStart w:id="662" w:name="_Toc91332720"/>
      <w:bookmarkStart w:id="663" w:name="_Toc91332942"/>
      <w:bookmarkStart w:id="664" w:name="_Toc91333148"/>
      <w:bookmarkStart w:id="665" w:name="_Toc288553278"/>
      <w:bookmarkEnd w:id="639"/>
      <w:bookmarkEnd w:id="640"/>
      <w:r w:rsidRPr="000307BC">
        <w:rPr>
          <w:sz w:val="20"/>
          <w:szCs w:val="20"/>
        </w:rPr>
        <w:lastRenderedPageBreak/>
        <w:t>ZATIRANJE PLEVELOV V ČESNU</w:t>
      </w:r>
      <w:bookmarkEnd w:id="658"/>
      <w:bookmarkEnd w:id="659"/>
      <w:r w:rsidRPr="000307BC">
        <w:rPr>
          <w:sz w:val="20"/>
          <w:szCs w:val="20"/>
        </w:rPr>
        <w:t xml:space="preserve"> </w:t>
      </w:r>
    </w:p>
    <w:p w14:paraId="72AFF4F7" w14:textId="77777777" w:rsidR="001D4CB7" w:rsidRPr="000307BC" w:rsidRDefault="001D4CB7" w:rsidP="001D4CB7">
      <w:pPr>
        <w:rPr>
          <w:sz w:val="20"/>
        </w:rPr>
      </w:pPr>
    </w:p>
    <w:tbl>
      <w:tblPr>
        <w:tblW w:w="13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559"/>
        <w:gridCol w:w="1417"/>
        <w:gridCol w:w="2378"/>
        <w:gridCol w:w="17"/>
        <w:gridCol w:w="1149"/>
        <w:gridCol w:w="4720"/>
      </w:tblGrid>
      <w:tr w:rsidR="001D4CB7" w:rsidRPr="000307BC" w14:paraId="710A8E04" w14:textId="77777777" w:rsidTr="00BC0F05">
        <w:trPr>
          <w:trHeight w:val="307"/>
          <w:jc w:val="center"/>
        </w:trPr>
        <w:tc>
          <w:tcPr>
            <w:tcW w:w="2584" w:type="dxa"/>
            <w:tcBorders>
              <w:top w:val="single" w:sz="12" w:space="0" w:color="auto"/>
              <w:left w:val="single" w:sz="12" w:space="0" w:color="auto"/>
              <w:bottom w:val="single" w:sz="12" w:space="0" w:color="auto"/>
              <w:right w:val="single" w:sz="12" w:space="0" w:color="auto"/>
            </w:tcBorders>
          </w:tcPr>
          <w:p w14:paraId="63558BE8"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3E53DF0" w14:textId="77777777" w:rsidR="001D4CB7" w:rsidRPr="000307BC" w:rsidRDefault="001D4CB7" w:rsidP="00BC0F05">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6C860749" w14:textId="77777777" w:rsidR="001D4CB7" w:rsidRPr="000307BC" w:rsidRDefault="001D4CB7" w:rsidP="00BC0F05">
            <w:pPr>
              <w:jc w:val="left"/>
              <w:rPr>
                <w:sz w:val="18"/>
                <w:szCs w:val="18"/>
              </w:rPr>
            </w:pPr>
            <w:r w:rsidRPr="000307BC">
              <w:rPr>
                <w:sz w:val="18"/>
                <w:szCs w:val="18"/>
              </w:rPr>
              <w:t>FITOFARM.</w:t>
            </w:r>
          </w:p>
          <w:p w14:paraId="6CD27952" w14:textId="77777777" w:rsidR="001D4CB7" w:rsidRPr="000307BC" w:rsidRDefault="001D4CB7" w:rsidP="00BC0F05">
            <w:pPr>
              <w:jc w:val="left"/>
              <w:rPr>
                <w:sz w:val="18"/>
                <w:szCs w:val="18"/>
              </w:rPr>
            </w:pPr>
            <w:r w:rsidRPr="000307BC">
              <w:rPr>
                <w:sz w:val="18"/>
                <w:szCs w:val="18"/>
              </w:rPr>
              <w:t>SREDSTVO</w:t>
            </w:r>
          </w:p>
        </w:tc>
        <w:tc>
          <w:tcPr>
            <w:tcW w:w="2395" w:type="dxa"/>
            <w:gridSpan w:val="2"/>
            <w:tcBorders>
              <w:top w:val="single" w:sz="12" w:space="0" w:color="auto"/>
              <w:left w:val="single" w:sz="12" w:space="0" w:color="auto"/>
              <w:bottom w:val="single" w:sz="12" w:space="0" w:color="auto"/>
              <w:right w:val="single" w:sz="12" w:space="0" w:color="auto"/>
            </w:tcBorders>
          </w:tcPr>
          <w:p w14:paraId="61853E17" w14:textId="77777777" w:rsidR="001D4CB7" w:rsidRPr="000307BC" w:rsidRDefault="001D4CB7" w:rsidP="00BC0F05">
            <w:pPr>
              <w:jc w:val="left"/>
              <w:rPr>
                <w:sz w:val="18"/>
                <w:szCs w:val="18"/>
              </w:rPr>
            </w:pPr>
            <w:r w:rsidRPr="000307BC">
              <w:rPr>
                <w:sz w:val="18"/>
                <w:szCs w:val="18"/>
              </w:rPr>
              <w:t>ODMEREK</w:t>
            </w:r>
          </w:p>
        </w:tc>
        <w:tc>
          <w:tcPr>
            <w:tcW w:w="1149" w:type="dxa"/>
            <w:tcBorders>
              <w:top w:val="single" w:sz="12" w:space="0" w:color="auto"/>
              <w:left w:val="single" w:sz="12" w:space="0" w:color="auto"/>
              <w:bottom w:val="single" w:sz="12" w:space="0" w:color="auto"/>
              <w:right w:val="single" w:sz="12" w:space="0" w:color="auto"/>
            </w:tcBorders>
          </w:tcPr>
          <w:p w14:paraId="4FABE992" w14:textId="77777777" w:rsidR="001D4CB7" w:rsidRPr="000307BC" w:rsidRDefault="001D4CB7" w:rsidP="00BC0F05">
            <w:pPr>
              <w:jc w:val="left"/>
              <w:rPr>
                <w:sz w:val="18"/>
                <w:szCs w:val="18"/>
              </w:rPr>
            </w:pPr>
            <w:r w:rsidRPr="000307BC">
              <w:rPr>
                <w:sz w:val="18"/>
                <w:szCs w:val="18"/>
              </w:rPr>
              <w:t>KARENCA</w:t>
            </w:r>
          </w:p>
        </w:tc>
        <w:tc>
          <w:tcPr>
            <w:tcW w:w="4720" w:type="dxa"/>
            <w:tcBorders>
              <w:top w:val="single" w:sz="12" w:space="0" w:color="auto"/>
              <w:left w:val="single" w:sz="12" w:space="0" w:color="auto"/>
              <w:bottom w:val="single" w:sz="12" w:space="0" w:color="auto"/>
              <w:right w:val="single" w:sz="12" w:space="0" w:color="auto"/>
            </w:tcBorders>
          </w:tcPr>
          <w:p w14:paraId="112C717D" w14:textId="77777777" w:rsidR="001D4CB7" w:rsidRPr="000307BC" w:rsidRDefault="001D4CB7" w:rsidP="00BC0F05">
            <w:pPr>
              <w:jc w:val="left"/>
              <w:rPr>
                <w:sz w:val="18"/>
                <w:szCs w:val="18"/>
              </w:rPr>
            </w:pPr>
            <w:r w:rsidRPr="000307BC">
              <w:rPr>
                <w:sz w:val="18"/>
                <w:szCs w:val="18"/>
              </w:rPr>
              <w:t>OPOMBE</w:t>
            </w:r>
          </w:p>
        </w:tc>
      </w:tr>
      <w:tr w:rsidR="001D4CB7" w:rsidRPr="000307BC" w14:paraId="022AFFE0" w14:textId="77777777" w:rsidTr="00BC0F05">
        <w:trPr>
          <w:jc w:val="center"/>
        </w:trPr>
        <w:tc>
          <w:tcPr>
            <w:tcW w:w="2584" w:type="dxa"/>
            <w:tcBorders>
              <w:top w:val="nil"/>
              <w:left w:val="single" w:sz="4" w:space="0" w:color="auto"/>
              <w:bottom w:val="single" w:sz="4" w:space="0" w:color="auto"/>
              <w:right w:val="single" w:sz="4" w:space="0" w:color="auto"/>
            </w:tcBorders>
          </w:tcPr>
          <w:p w14:paraId="3CF725D7" w14:textId="77777777" w:rsidR="001D4CB7" w:rsidRPr="000307BC" w:rsidRDefault="001D4CB7" w:rsidP="00BC0F05">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707382A4" w14:textId="77777777" w:rsidR="001D4CB7" w:rsidRPr="000307BC" w:rsidRDefault="001D4CB7" w:rsidP="00BC0F05">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1A67D01B" w14:textId="77777777" w:rsidR="001D4CB7" w:rsidRPr="000307BC" w:rsidRDefault="001D4CB7" w:rsidP="00BC0F05">
            <w:pPr>
              <w:jc w:val="left"/>
              <w:rPr>
                <w:b/>
                <w:sz w:val="18"/>
                <w:szCs w:val="18"/>
              </w:rPr>
            </w:pPr>
            <w:r w:rsidRPr="000307BC">
              <w:rPr>
                <w:sz w:val="18"/>
                <w:szCs w:val="18"/>
              </w:rPr>
              <w:t xml:space="preserve">Agil 100 EC </w:t>
            </w:r>
          </w:p>
          <w:p w14:paraId="1BA75F79" w14:textId="77777777" w:rsidR="001D4CB7" w:rsidRPr="000307BC" w:rsidRDefault="001D4CB7" w:rsidP="00BC0F05">
            <w:pPr>
              <w:jc w:val="left"/>
              <w:rPr>
                <w:sz w:val="18"/>
                <w:szCs w:val="18"/>
              </w:rPr>
            </w:pPr>
          </w:p>
        </w:tc>
        <w:tc>
          <w:tcPr>
            <w:tcW w:w="2378" w:type="dxa"/>
            <w:tcBorders>
              <w:top w:val="nil"/>
              <w:left w:val="single" w:sz="4" w:space="0" w:color="auto"/>
              <w:bottom w:val="single" w:sz="4" w:space="0" w:color="auto"/>
              <w:right w:val="single" w:sz="4" w:space="0" w:color="auto"/>
            </w:tcBorders>
          </w:tcPr>
          <w:p w14:paraId="7F065941" w14:textId="77777777" w:rsidR="001D4CB7" w:rsidRPr="000307BC" w:rsidRDefault="001D4CB7" w:rsidP="00BC0F05">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319B0A93" w14:textId="77777777" w:rsidR="001D4CB7" w:rsidRPr="000307BC" w:rsidRDefault="001D4CB7" w:rsidP="00BC0F05">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23F17BE7" w14:textId="77777777" w:rsidR="001D4CB7" w:rsidRPr="000307BC" w:rsidRDefault="001D4CB7" w:rsidP="00BC0F05">
            <w:pPr>
              <w:jc w:val="left"/>
              <w:rPr>
                <w:b/>
                <w:sz w:val="18"/>
                <w:szCs w:val="18"/>
              </w:rPr>
            </w:pPr>
            <w:r w:rsidRPr="000307BC">
              <w:rPr>
                <w:sz w:val="18"/>
                <w:szCs w:val="18"/>
              </w:rPr>
              <w:t xml:space="preserve">Uporaba po vzniku. </w:t>
            </w:r>
          </w:p>
        </w:tc>
      </w:tr>
      <w:tr w:rsidR="001D4CB7" w:rsidRPr="000307BC" w14:paraId="1CEC7FD7" w14:textId="77777777" w:rsidTr="00BC0F05">
        <w:trPr>
          <w:jc w:val="center"/>
        </w:trPr>
        <w:tc>
          <w:tcPr>
            <w:tcW w:w="2584" w:type="dxa"/>
            <w:tcBorders>
              <w:top w:val="nil"/>
              <w:left w:val="single" w:sz="4" w:space="0" w:color="auto"/>
              <w:bottom w:val="single" w:sz="4" w:space="0" w:color="auto"/>
              <w:right w:val="single" w:sz="4" w:space="0" w:color="auto"/>
            </w:tcBorders>
          </w:tcPr>
          <w:p w14:paraId="46A6D545" w14:textId="77777777" w:rsidR="001D4CB7" w:rsidRPr="000307BC"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nil"/>
              <w:left w:val="single" w:sz="4" w:space="0" w:color="auto"/>
              <w:bottom w:val="single" w:sz="4" w:space="0" w:color="auto"/>
              <w:right w:val="single" w:sz="4" w:space="0" w:color="auto"/>
            </w:tcBorders>
          </w:tcPr>
          <w:p w14:paraId="095087F2" w14:textId="77777777" w:rsidR="001D4CB7" w:rsidRPr="000307BC" w:rsidRDefault="001D4CB7" w:rsidP="00BC0F05">
            <w:pPr>
              <w:jc w:val="left"/>
              <w:rPr>
                <w:sz w:val="18"/>
                <w:szCs w:val="18"/>
              </w:rPr>
            </w:pPr>
            <w:r>
              <w:rPr>
                <w:sz w:val="18"/>
                <w:szCs w:val="18"/>
              </w:rPr>
              <w:t>aklonifen</w:t>
            </w:r>
          </w:p>
        </w:tc>
        <w:tc>
          <w:tcPr>
            <w:tcW w:w="1417" w:type="dxa"/>
            <w:tcBorders>
              <w:top w:val="nil"/>
              <w:left w:val="single" w:sz="4" w:space="0" w:color="auto"/>
              <w:bottom w:val="single" w:sz="4" w:space="0" w:color="auto"/>
              <w:right w:val="single" w:sz="4" w:space="0" w:color="auto"/>
            </w:tcBorders>
          </w:tcPr>
          <w:p w14:paraId="717C0B27" w14:textId="77777777" w:rsidR="001D4CB7" w:rsidRPr="000307BC" w:rsidRDefault="001D4CB7" w:rsidP="00BC0F05">
            <w:pPr>
              <w:jc w:val="left"/>
              <w:rPr>
                <w:sz w:val="18"/>
                <w:szCs w:val="18"/>
              </w:rPr>
            </w:pPr>
            <w:r>
              <w:rPr>
                <w:sz w:val="18"/>
                <w:szCs w:val="18"/>
              </w:rPr>
              <w:t>Challenge</w:t>
            </w:r>
          </w:p>
        </w:tc>
        <w:tc>
          <w:tcPr>
            <w:tcW w:w="2378" w:type="dxa"/>
            <w:tcBorders>
              <w:top w:val="nil"/>
              <w:left w:val="single" w:sz="4" w:space="0" w:color="auto"/>
              <w:bottom w:val="single" w:sz="4" w:space="0" w:color="auto"/>
              <w:right w:val="single" w:sz="4" w:space="0" w:color="auto"/>
            </w:tcBorders>
          </w:tcPr>
          <w:p w14:paraId="3EC4D8DF" w14:textId="77777777" w:rsidR="001D4CB7" w:rsidRPr="000307BC" w:rsidRDefault="001D4CB7" w:rsidP="00BC0F05">
            <w:pPr>
              <w:jc w:val="left"/>
              <w:rPr>
                <w:sz w:val="18"/>
                <w:szCs w:val="18"/>
              </w:rPr>
            </w:pPr>
            <w:r>
              <w:rPr>
                <w:sz w:val="18"/>
                <w:szCs w:val="18"/>
              </w:rPr>
              <w:t>2,5  l/ha</w:t>
            </w:r>
          </w:p>
        </w:tc>
        <w:tc>
          <w:tcPr>
            <w:tcW w:w="1166" w:type="dxa"/>
            <w:gridSpan w:val="2"/>
            <w:tcBorders>
              <w:top w:val="nil"/>
              <w:left w:val="single" w:sz="4" w:space="0" w:color="auto"/>
              <w:bottom w:val="single" w:sz="4" w:space="0" w:color="auto"/>
              <w:right w:val="single" w:sz="4" w:space="0" w:color="auto"/>
            </w:tcBorders>
          </w:tcPr>
          <w:p w14:paraId="20C0A6AD" w14:textId="77777777" w:rsidR="001D4CB7" w:rsidRPr="000307BC" w:rsidRDefault="001D4CB7" w:rsidP="00BC0F05">
            <w:pPr>
              <w:jc w:val="left"/>
              <w:rPr>
                <w:sz w:val="18"/>
                <w:szCs w:val="18"/>
              </w:rPr>
            </w:pPr>
            <w:r>
              <w:rPr>
                <w:sz w:val="18"/>
                <w:szCs w:val="18"/>
              </w:rPr>
              <w:t>90</w:t>
            </w:r>
          </w:p>
        </w:tc>
        <w:tc>
          <w:tcPr>
            <w:tcW w:w="4720" w:type="dxa"/>
            <w:tcBorders>
              <w:top w:val="nil"/>
              <w:left w:val="single" w:sz="4" w:space="0" w:color="auto"/>
              <w:bottom w:val="single" w:sz="4" w:space="0" w:color="auto"/>
              <w:right w:val="single" w:sz="4" w:space="0" w:color="auto"/>
            </w:tcBorders>
          </w:tcPr>
          <w:p w14:paraId="19C6EF26" w14:textId="77777777" w:rsidR="001D4CB7" w:rsidRDefault="001D4CB7" w:rsidP="00BC0F05">
            <w:pPr>
              <w:autoSpaceDE w:val="0"/>
              <w:autoSpaceDN w:val="0"/>
              <w:adjustRightInd w:val="0"/>
              <w:jc w:val="left"/>
              <w:rPr>
                <w:sz w:val="18"/>
                <w:szCs w:val="18"/>
                <w:lang w:eastAsia="sl-SI"/>
              </w:rPr>
            </w:pPr>
            <w:r w:rsidRPr="00D621B6">
              <w:rPr>
                <w:sz w:val="18"/>
                <w:szCs w:val="18"/>
                <w:lang w:eastAsia="sl-SI"/>
              </w:rPr>
              <w:t xml:space="preserve">Uporaba po setvi, </w:t>
            </w:r>
            <w:r>
              <w:rPr>
                <w:sz w:val="18"/>
                <w:szCs w:val="18"/>
                <w:lang w:eastAsia="sl-SI"/>
              </w:rPr>
              <w:t>pred vznikom.</w:t>
            </w:r>
          </w:p>
          <w:p w14:paraId="7FD15666" w14:textId="77777777" w:rsidR="001D4CB7" w:rsidRPr="000307BC" w:rsidRDefault="001D4CB7" w:rsidP="00BC0F05">
            <w:pPr>
              <w:jc w:val="left"/>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1D4CB7" w:rsidRPr="000307BC" w14:paraId="48F0A706" w14:textId="77777777" w:rsidTr="00BC0F05">
        <w:trPr>
          <w:jc w:val="center"/>
        </w:trPr>
        <w:tc>
          <w:tcPr>
            <w:tcW w:w="2584" w:type="dxa"/>
            <w:tcBorders>
              <w:top w:val="nil"/>
              <w:left w:val="single" w:sz="4" w:space="0" w:color="auto"/>
              <w:bottom w:val="single" w:sz="4" w:space="0" w:color="auto"/>
              <w:right w:val="single" w:sz="4" w:space="0" w:color="auto"/>
            </w:tcBorders>
          </w:tcPr>
          <w:p w14:paraId="37F12D74" w14:textId="77777777" w:rsidR="001D4CB7" w:rsidRPr="000307BC" w:rsidRDefault="001D4CB7" w:rsidP="00BC0F05">
            <w:pPr>
              <w:jc w:val="left"/>
              <w:rPr>
                <w:sz w:val="18"/>
                <w:szCs w:val="18"/>
              </w:rPr>
            </w:pPr>
            <w:r w:rsidRPr="000307BC">
              <w:rPr>
                <w:sz w:val="18"/>
                <w:szCs w:val="18"/>
              </w:rPr>
              <w:t>Enoletni širokolistni pleveli in nekatere vrste večletnih širokolistnih plevelov</w:t>
            </w:r>
          </w:p>
        </w:tc>
        <w:tc>
          <w:tcPr>
            <w:tcW w:w="1559" w:type="dxa"/>
            <w:tcBorders>
              <w:top w:val="nil"/>
              <w:left w:val="single" w:sz="4" w:space="0" w:color="auto"/>
              <w:bottom w:val="single" w:sz="4" w:space="0" w:color="auto"/>
              <w:right w:val="single" w:sz="4" w:space="0" w:color="auto"/>
            </w:tcBorders>
          </w:tcPr>
          <w:p w14:paraId="3A698685" w14:textId="77777777" w:rsidR="001D4CB7" w:rsidRPr="000307BC" w:rsidRDefault="001D4CB7" w:rsidP="00BC0F05">
            <w:pPr>
              <w:jc w:val="left"/>
              <w:rPr>
                <w:sz w:val="18"/>
                <w:szCs w:val="18"/>
              </w:rPr>
            </w:pPr>
            <w:r w:rsidRPr="000307BC">
              <w:rPr>
                <w:sz w:val="18"/>
                <w:szCs w:val="18"/>
              </w:rPr>
              <w:t>fluroksipir</w:t>
            </w:r>
          </w:p>
        </w:tc>
        <w:tc>
          <w:tcPr>
            <w:tcW w:w="1417" w:type="dxa"/>
            <w:tcBorders>
              <w:top w:val="nil"/>
              <w:left w:val="single" w:sz="4" w:space="0" w:color="auto"/>
              <w:bottom w:val="single" w:sz="4" w:space="0" w:color="auto"/>
              <w:right w:val="single" w:sz="4" w:space="0" w:color="auto"/>
            </w:tcBorders>
          </w:tcPr>
          <w:p w14:paraId="7D5A6BD0" w14:textId="77777777" w:rsidR="001D4CB7" w:rsidRPr="000307BC" w:rsidRDefault="001D4CB7" w:rsidP="00BC0F05">
            <w:pPr>
              <w:jc w:val="left"/>
              <w:rPr>
                <w:sz w:val="18"/>
                <w:szCs w:val="18"/>
              </w:rPr>
            </w:pPr>
            <w:r w:rsidRPr="000307BC">
              <w:rPr>
                <w:sz w:val="18"/>
                <w:szCs w:val="18"/>
              </w:rPr>
              <w:t>Starane forte</w:t>
            </w:r>
          </w:p>
        </w:tc>
        <w:tc>
          <w:tcPr>
            <w:tcW w:w="2378" w:type="dxa"/>
            <w:tcBorders>
              <w:top w:val="nil"/>
              <w:left w:val="single" w:sz="4" w:space="0" w:color="auto"/>
              <w:bottom w:val="single" w:sz="4" w:space="0" w:color="auto"/>
              <w:right w:val="single" w:sz="4" w:space="0" w:color="auto"/>
            </w:tcBorders>
          </w:tcPr>
          <w:p w14:paraId="10E7000E" w14:textId="77777777" w:rsidR="001D4CB7" w:rsidRPr="000307BC" w:rsidRDefault="001D4CB7" w:rsidP="00BC0F05">
            <w:pPr>
              <w:jc w:val="left"/>
              <w:rPr>
                <w:sz w:val="18"/>
                <w:szCs w:val="18"/>
              </w:rPr>
            </w:pPr>
            <w:r w:rsidRPr="000307BC">
              <w:rPr>
                <w:sz w:val="18"/>
                <w:szCs w:val="18"/>
              </w:rPr>
              <w:t>0,3 l/ha</w:t>
            </w:r>
          </w:p>
        </w:tc>
        <w:tc>
          <w:tcPr>
            <w:tcW w:w="1166" w:type="dxa"/>
            <w:gridSpan w:val="2"/>
            <w:tcBorders>
              <w:top w:val="nil"/>
              <w:left w:val="single" w:sz="4" w:space="0" w:color="auto"/>
              <w:bottom w:val="single" w:sz="4" w:space="0" w:color="auto"/>
              <w:right w:val="single" w:sz="4" w:space="0" w:color="auto"/>
            </w:tcBorders>
          </w:tcPr>
          <w:p w14:paraId="08F9C55F" w14:textId="77777777" w:rsidR="001D4CB7" w:rsidRPr="000307BC" w:rsidRDefault="001D4CB7" w:rsidP="00BC0F05">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71158E66" w14:textId="77777777" w:rsidR="001D4CB7" w:rsidRDefault="001D4CB7" w:rsidP="00BC0F05">
            <w:pPr>
              <w:pStyle w:val="Telobesedila2"/>
            </w:pPr>
            <w:r>
              <w:t>Tretira se od razvojne faze, ko je prvi list (&gt; 3 cm) jasno viden, do razvojne faze petega lista (&gt; 3 cm) (BBCH 11-</w:t>
            </w:r>
          </w:p>
          <w:p w14:paraId="6304C46E" w14:textId="77777777" w:rsidR="001D4CB7" w:rsidRPr="000307BC" w:rsidRDefault="001D4CB7" w:rsidP="00BC0F05">
            <w:pPr>
              <w:pStyle w:val="Telobesedila2"/>
              <w:tabs>
                <w:tab w:val="clear" w:pos="1420"/>
              </w:tabs>
            </w:pPr>
            <w:r>
              <w:t>15).</w:t>
            </w:r>
          </w:p>
        </w:tc>
      </w:tr>
      <w:tr w:rsidR="001D4CB7" w:rsidRPr="000307BC" w14:paraId="12FD6A88" w14:textId="77777777" w:rsidTr="00BC0F05">
        <w:trPr>
          <w:jc w:val="center"/>
        </w:trPr>
        <w:tc>
          <w:tcPr>
            <w:tcW w:w="2584" w:type="dxa"/>
            <w:tcBorders>
              <w:top w:val="nil"/>
              <w:left w:val="single" w:sz="4" w:space="0" w:color="auto"/>
              <w:bottom w:val="single" w:sz="4" w:space="0" w:color="auto"/>
              <w:right w:val="single" w:sz="4" w:space="0" w:color="auto"/>
            </w:tcBorders>
          </w:tcPr>
          <w:p w14:paraId="53445CB5" w14:textId="77777777" w:rsidR="001D4CB7" w:rsidRPr="000307BC" w:rsidRDefault="001D4CB7" w:rsidP="00BC0F05">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00A56932" w14:textId="77777777" w:rsidR="001D4CB7" w:rsidRPr="000307BC" w:rsidRDefault="001D4CB7" w:rsidP="00BC0F05">
            <w:pPr>
              <w:jc w:val="left"/>
              <w:rPr>
                <w:sz w:val="18"/>
                <w:szCs w:val="18"/>
              </w:rPr>
            </w:pPr>
            <w:r w:rsidRPr="000307BC">
              <w:rPr>
                <w:sz w:val="18"/>
                <w:szCs w:val="18"/>
              </w:rPr>
              <w:t>pendimetalin</w:t>
            </w:r>
          </w:p>
        </w:tc>
        <w:tc>
          <w:tcPr>
            <w:tcW w:w="1417" w:type="dxa"/>
            <w:tcBorders>
              <w:top w:val="nil"/>
              <w:left w:val="single" w:sz="4" w:space="0" w:color="auto"/>
              <w:bottom w:val="single" w:sz="4" w:space="0" w:color="auto"/>
              <w:right w:val="single" w:sz="4" w:space="0" w:color="auto"/>
            </w:tcBorders>
          </w:tcPr>
          <w:p w14:paraId="64C143AE" w14:textId="77777777" w:rsidR="001D4CB7" w:rsidRPr="000307BC" w:rsidRDefault="001D4CB7" w:rsidP="00BC0F05">
            <w:pPr>
              <w:jc w:val="left"/>
              <w:rPr>
                <w:sz w:val="18"/>
                <w:szCs w:val="18"/>
              </w:rPr>
            </w:pPr>
            <w:r w:rsidRPr="000307BC">
              <w:rPr>
                <w:sz w:val="18"/>
                <w:szCs w:val="18"/>
              </w:rPr>
              <w:t>Stomp aqua</w:t>
            </w:r>
            <w:r w:rsidRPr="007F4CA0">
              <w:rPr>
                <w:sz w:val="18"/>
                <w:szCs w:val="18"/>
              </w:rPr>
              <w:t>*</w:t>
            </w:r>
          </w:p>
        </w:tc>
        <w:tc>
          <w:tcPr>
            <w:tcW w:w="2378" w:type="dxa"/>
            <w:tcBorders>
              <w:top w:val="nil"/>
              <w:left w:val="single" w:sz="4" w:space="0" w:color="auto"/>
              <w:bottom w:val="single" w:sz="4" w:space="0" w:color="auto"/>
              <w:right w:val="single" w:sz="4" w:space="0" w:color="auto"/>
            </w:tcBorders>
          </w:tcPr>
          <w:p w14:paraId="654E63F8" w14:textId="77777777" w:rsidR="001D4CB7" w:rsidRPr="000307BC" w:rsidRDefault="001D4CB7" w:rsidP="00BC0F05">
            <w:pPr>
              <w:jc w:val="left"/>
              <w:rPr>
                <w:sz w:val="18"/>
                <w:szCs w:val="18"/>
              </w:rPr>
            </w:pPr>
            <w:r w:rsidRPr="000307BC">
              <w:rPr>
                <w:sz w:val="18"/>
                <w:szCs w:val="18"/>
              </w:rPr>
              <w:t>2,9 l/ha</w:t>
            </w:r>
          </w:p>
        </w:tc>
        <w:tc>
          <w:tcPr>
            <w:tcW w:w="1166" w:type="dxa"/>
            <w:gridSpan w:val="2"/>
            <w:tcBorders>
              <w:top w:val="nil"/>
              <w:left w:val="single" w:sz="4" w:space="0" w:color="auto"/>
              <w:bottom w:val="single" w:sz="4" w:space="0" w:color="auto"/>
              <w:right w:val="single" w:sz="4" w:space="0" w:color="auto"/>
            </w:tcBorders>
          </w:tcPr>
          <w:p w14:paraId="0B5E0CC5" w14:textId="77777777" w:rsidR="001D4CB7" w:rsidRPr="000307BC" w:rsidRDefault="001D4CB7" w:rsidP="00BC0F05">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321C95B8" w14:textId="77777777" w:rsidR="001D4CB7" w:rsidRDefault="001D4CB7" w:rsidP="00BC0F05">
            <w:pPr>
              <w:pStyle w:val="Telobesedila2"/>
              <w:tabs>
                <w:tab w:val="clear" w:pos="1420"/>
              </w:tabs>
            </w:pPr>
            <w:r w:rsidRPr="000307BC">
              <w:t>Tretiranje pred vznikom</w:t>
            </w:r>
          </w:p>
          <w:p w14:paraId="0DA87782" w14:textId="77777777" w:rsidR="001D4CB7" w:rsidRPr="000307BC" w:rsidRDefault="001D4CB7" w:rsidP="00BC0F05">
            <w:pPr>
              <w:pStyle w:val="Telobesedila2"/>
              <w:tabs>
                <w:tab w:val="clear" w:pos="1420"/>
              </w:tabs>
            </w:pPr>
            <w:r w:rsidRPr="007F4CA0">
              <w:t>*datum veljavnosti: 31.7.2019</w:t>
            </w:r>
          </w:p>
        </w:tc>
      </w:tr>
      <w:tr w:rsidR="001D4CB7" w:rsidRPr="000307BC" w14:paraId="07512388" w14:textId="77777777" w:rsidTr="00BC0F05">
        <w:trPr>
          <w:jc w:val="center"/>
        </w:trPr>
        <w:tc>
          <w:tcPr>
            <w:tcW w:w="2584" w:type="dxa"/>
            <w:tcBorders>
              <w:top w:val="nil"/>
              <w:left w:val="single" w:sz="4" w:space="0" w:color="auto"/>
              <w:bottom w:val="single" w:sz="4" w:space="0" w:color="auto"/>
              <w:right w:val="single" w:sz="4" w:space="0" w:color="auto"/>
            </w:tcBorders>
          </w:tcPr>
          <w:p w14:paraId="1EEC8EA4" w14:textId="77777777" w:rsidR="001D4CB7" w:rsidRPr="000307BC" w:rsidRDefault="001D4CB7" w:rsidP="00BC0F05">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7428FBFF" w14:textId="77777777" w:rsidR="001D4CB7" w:rsidRPr="000307BC" w:rsidRDefault="001D4CB7" w:rsidP="00BC0F05">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63585E58" w14:textId="77777777" w:rsidR="001D4CB7" w:rsidRPr="000307BC" w:rsidRDefault="001D4CB7" w:rsidP="00BC0F05">
            <w:pPr>
              <w:jc w:val="left"/>
              <w:rPr>
                <w:sz w:val="18"/>
                <w:szCs w:val="18"/>
              </w:rPr>
            </w:pPr>
            <w:r w:rsidRPr="000307BC">
              <w:rPr>
                <w:sz w:val="18"/>
                <w:szCs w:val="18"/>
              </w:rPr>
              <w:t>Zetrola</w:t>
            </w:r>
          </w:p>
        </w:tc>
        <w:tc>
          <w:tcPr>
            <w:tcW w:w="2378" w:type="dxa"/>
            <w:tcBorders>
              <w:top w:val="nil"/>
              <w:left w:val="single" w:sz="4" w:space="0" w:color="auto"/>
              <w:bottom w:val="single" w:sz="4" w:space="0" w:color="auto"/>
              <w:right w:val="single" w:sz="4" w:space="0" w:color="auto"/>
            </w:tcBorders>
          </w:tcPr>
          <w:p w14:paraId="502847C9" w14:textId="77777777" w:rsidR="001D4CB7" w:rsidRPr="000307BC" w:rsidRDefault="001D4CB7" w:rsidP="00BC0F05">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3456C07D" w14:textId="77777777" w:rsidR="001D4CB7" w:rsidRPr="000307BC" w:rsidRDefault="001D4CB7" w:rsidP="00BC0F05">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7F234669" w14:textId="77777777" w:rsidR="001D4CB7" w:rsidRPr="000307BC" w:rsidRDefault="001D4CB7" w:rsidP="00BC0F05">
            <w:pPr>
              <w:pStyle w:val="Telobesedila2"/>
              <w:tabs>
                <w:tab w:val="clear" w:pos="1420"/>
              </w:tabs>
            </w:pPr>
            <w:r w:rsidRPr="007F4CA0">
              <w:t>Tretira se, ko so gojene rastline v razvojni faziod treh pravih listov do konca rasti stebla oz. do popolne razraščenosti (BBCH 13-39).</w:t>
            </w:r>
          </w:p>
        </w:tc>
      </w:tr>
    </w:tbl>
    <w:p w14:paraId="4ECCD5C6" w14:textId="5607B023" w:rsidR="001F6FE3" w:rsidRDefault="001F6FE3" w:rsidP="001F6FE3">
      <w:pPr>
        <w:pStyle w:val="Naslov3"/>
        <w:numPr>
          <w:ilvl w:val="0"/>
          <w:numId w:val="0"/>
        </w:numPr>
        <w:tabs>
          <w:tab w:val="clear" w:pos="926"/>
        </w:tabs>
        <w:ind w:left="1361" w:hanging="1361"/>
        <w:rPr>
          <w:sz w:val="20"/>
          <w:szCs w:val="22"/>
        </w:rPr>
      </w:pPr>
    </w:p>
    <w:p w14:paraId="7FFD0AE0" w14:textId="77777777" w:rsidR="001F6FE3" w:rsidRDefault="001F6FE3">
      <w:pPr>
        <w:jc w:val="left"/>
        <w:rPr>
          <w:b/>
          <w:bCs/>
          <w:sz w:val="20"/>
          <w:szCs w:val="22"/>
          <w:lang w:eastAsia="x-none"/>
        </w:rPr>
      </w:pPr>
      <w:r>
        <w:rPr>
          <w:sz w:val="20"/>
          <w:szCs w:val="22"/>
        </w:rPr>
        <w:br w:type="page"/>
      </w:r>
    </w:p>
    <w:p w14:paraId="34CA756D" w14:textId="77777777" w:rsidR="001D4CB7" w:rsidRPr="000307BC" w:rsidRDefault="001D4CB7" w:rsidP="001F6FE3">
      <w:pPr>
        <w:pStyle w:val="Naslov3"/>
        <w:numPr>
          <w:ilvl w:val="0"/>
          <w:numId w:val="0"/>
        </w:numPr>
        <w:tabs>
          <w:tab w:val="clear" w:pos="926"/>
        </w:tabs>
        <w:ind w:left="1361" w:hanging="1361"/>
        <w:rPr>
          <w:sz w:val="20"/>
          <w:szCs w:val="22"/>
        </w:rPr>
      </w:pPr>
    </w:p>
    <w:p w14:paraId="2331DDB4" w14:textId="77777777" w:rsidR="001D4CB7" w:rsidRPr="000307BC" w:rsidRDefault="001D4CB7" w:rsidP="001D4CB7">
      <w:pPr>
        <w:pStyle w:val="Naslov3"/>
        <w:numPr>
          <w:ilvl w:val="2"/>
          <w:numId w:val="5"/>
        </w:numPr>
        <w:tabs>
          <w:tab w:val="clear" w:pos="926"/>
        </w:tabs>
        <w:rPr>
          <w:sz w:val="20"/>
          <w:szCs w:val="20"/>
        </w:rPr>
      </w:pPr>
      <w:r w:rsidRPr="000307BC">
        <w:rPr>
          <w:sz w:val="20"/>
          <w:szCs w:val="20"/>
        </w:rPr>
        <w:t xml:space="preserve">  </w:t>
      </w:r>
      <w:bookmarkStart w:id="666" w:name="_Toc91332716"/>
      <w:bookmarkStart w:id="667" w:name="_Toc91332938"/>
      <w:bookmarkStart w:id="668" w:name="_Toc91333144"/>
      <w:bookmarkStart w:id="669" w:name="_Toc288553274"/>
      <w:bookmarkStart w:id="670" w:name="_Toc511825797"/>
      <w:bookmarkStart w:id="671" w:name="_Toc5773529"/>
      <w:r w:rsidRPr="000307BC">
        <w:rPr>
          <w:sz w:val="20"/>
          <w:szCs w:val="20"/>
        </w:rPr>
        <w:t>ZATIRANJE PLEVELOV V ČEBULI</w:t>
      </w:r>
      <w:bookmarkEnd w:id="666"/>
      <w:bookmarkEnd w:id="667"/>
      <w:bookmarkEnd w:id="668"/>
      <w:bookmarkEnd w:id="669"/>
      <w:bookmarkEnd w:id="670"/>
      <w:bookmarkEnd w:id="671"/>
      <w:r w:rsidRPr="000307BC">
        <w:rPr>
          <w:sz w:val="20"/>
          <w:szCs w:val="20"/>
        </w:rPr>
        <w:t xml:space="preserve">  </w:t>
      </w:r>
    </w:p>
    <w:p w14:paraId="4B1314E3" w14:textId="77777777" w:rsidR="001D4CB7" w:rsidRPr="000307BC" w:rsidRDefault="001D4CB7" w:rsidP="001D4CB7">
      <w:pPr>
        <w:rPr>
          <w:sz w:val="20"/>
        </w:rPr>
      </w:pPr>
    </w:p>
    <w:tbl>
      <w:tblPr>
        <w:tblW w:w="138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1540"/>
        <w:gridCol w:w="1402"/>
        <w:gridCol w:w="2351"/>
        <w:gridCol w:w="1171"/>
        <w:gridCol w:w="4678"/>
      </w:tblGrid>
      <w:tr w:rsidR="001D4CB7" w:rsidRPr="000307BC" w14:paraId="4EE99E9D" w14:textId="77777777" w:rsidTr="00A60FF4">
        <w:trPr>
          <w:trHeight w:val="397"/>
        </w:trPr>
        <w:tc>
          <w:tcPr>
            <w:tcW w:w="2731" w:type="dxa"/>
            <w:tcBorders>
              <w:top w:val="single" w:sz="12" w:space="0" w:color="auto"/>
              <w:left w:val="single" w:sz="12" w:space="0" w:color="auto"/>
              <w:bottom w:val="single" w:sz="12" w:space="0" w:color="auto"/>
              <w:right w:val="single" w:sz="12" w:space="0" w:color="auto"/>
            </w:tcBorders>
          </w:tcPr>
          <w:p w14:paraId="361521C8" w14:textId="77777777" w:rsidR="001D4CB7" w:rsidRPr="000307BC" w:rsidRDefault="001D4CB7" w:rsidP="00BC0F05">
            <w:pPr>
              <w:jc w:val="left"/>
              <w:rPr>
                <w:sz w:val="18"/>
                <w:szCs w:val="18"/>
              </w:rPr>
            </w:pPr>
            <w:r w:rsidRPr="000307BC">
              <w:rPr>
                <w:sz w:val="18"/>
                <w:szCs w:val="18"/>
              </w:rPr>
              <w:t>PLEVELI</w:t>
            </w:r>
          </w:p>
        </w:tc>
        <w:tc>
          <w:tcPr>
            <w:tcW w:w="1540" w:type="dxa"/>
            <w:tcBorders>
              <w:top w:val="single" w:sz="12" w:space="0" w:color="auto"/>
              <w:left w:val="single" w:sz="12" w:space="0" w:color="auto"/>
              <w:bottom w:val="single" w:sz="12" w:space="0" w:color="auto"/>
              <w:right w:val="single" w:sz="12" w:space="0" w:color="auto"/>
            </w:tcBorders>
          </w:tcPr>
          <w:p w14:paraId="63BDBCE9" w14:textId="77777777" w:rsidR="001D4CB7" w:rsidRPr="000307BC" w:rsidRDefault="001D4CB7" w:rsidP="00BC0F05">
            <w:pPr>
              <w:jc w:val="left"/>
              <w:rPr>
                <w:sz w:val="18"/>
                <w:szCs w:val="18"/>
              </w:rPr>
            </w:pPr>
            <w:r w:rsidRPr="000307BC">
              <w:rPr>
                <w:sz w:val="18"/>
                <w:szCs w:val="18"/>
              </w:rPr>
              <w:t>AKTIVNA SNOV</w:t>
            </w:r>
          </w:p>
        </w:tc>
        <w:tc>
          <w:tcPr>
            <w:tcW w:w="1402" w:type="dxa"/>
            <w:tcBorders>
              <w:top w:val="single" w:sz="12" w:space="0" w:color="auto"/>
              <w:left w:val="single" w:sz="12" w:space="0" w:color="auto"/>
              <w:bottom w:val="single" w:sz="12" w:space="0" w:color="auto"/>
              <w:right w:val="single" w:sz="12" w:space="0" w:color="auto"/>
            </w:tcBorders>
          </w:tcPr>
          <w:p w14:paraId="01052CE3" w14:textId="77777777" w:rsidR="001D4CB7" w:rsidRPr="000307BC" w:rsidRDefault="001D4CB7" w:rsidP="00BC0F05">
            <w:pPr>
              <w:jc w:val="left"/>
              <w:rPr>
                <w:sz w:val="18"/>
                <w:szCs w:val="18"/>
              </w:rPr>
            </w:pPr>
            <w:r w:rsidRPr="000307BC">
              <w:rPr>
                <w:sz w:val="18"/>
                <w:szCs w:val="18"/>
              </w:rPr>
              <w:t>FITOFARM.</w:t>
            </w:r>
          </w:p>
          <w:p w14:paraId="3E97A5B4" w14:textId="77777777" w:rsidR="001D4CB7" w:rsidRPr="000307BC" w:rsidRDefault="001D4CB7" w:rsidP="00BC0F05">
            <w:pPr>
              <w:jc w:val="left"/>
              <w:rPr>
                <w:sz w:val="18"/>
                <w:szCs w:val="18"/>
              </w:rPr>
            </w:pPr>
            <w:r w:rsidRPr="000307BC">
              <w:rPr>
                <w:sz w:val="18"/>
                <w:szCs w:val="18"/>
              </w:rPr>
              <w:t>SREDSTVO</w:t>
            </w:r>
          </w:p>
        </w:tc>
        <w:tc>
          <w:tcPr>
            <w:tcW w:w="2351" w:type="dxa"/>
            <w:tcBorders>
              <w:top w:val="single" w:sz="12" w:space="0" w:color="auto"/>
              <w:left w:val="single" w:sz="12" w:space="0" w:color="auto"/>
              <w:bottom w:val="single" w:sz="12" w:space="0" w:color="auto"/>
              <w:right w:val="single" w:sz="12" w:space="0" w:color="auto"/>
            </w:tcBorders>
          </w:tcPr>
          <w:p w14:paraId="5ABCCECB" w14:textId="77777777" w:rsidR="001D4CB7" w:rsidRPr="000307BC" w:rsidRDefault="001D4CB7" w:rsidP="00BC0F05">
            <w:pPr>
              <w:jc w:val="left"/>
              <w:rPr>
                <w:sz w:val="18"/>
                <w:szCs w:val="18"/>
              </w:rPr>
            </w:pPr>
            <w:r w:rsidRPr="000307BC">
              <w:rPr>
                <w:sz w:val="18"/>
                <w:szCs w:val="18"/>
              </w:rPr>
              <w:t>ODMEREK</w:t>
            </w:r>
          </w:p>
        </w:tc>
        <w:tc>
          <w:tcPr>
            <w:tcW w:w="1171" w:type="dxa"/>
            <w:tcBorders>
              <w:top w:val="single" w:sz="12" w:space="0" w:color="auto"/>
              <w:left w:val="single" w:sz="12" w:space="0" w:color="auto"/>
              <w:bottom w:val="single" w:sz="12" w:space="0" w:color="auto"/>
              <w:right w:val="single" w:sz="12" w:space="0" w:color="auto"/>
            </w:tcBorders>
          </w:tcPr>
          <w:p w14:paraId="18563656" w14:textId="77777777" w:rsidR="001D4CB7" w:rsidRPr="000307BC" w:rsidRDefault="001D4CB7" w:rsidP="00BC0F05">
            <w:pPr>
              <w:jc w:val="left"/>
              <w:rPr>
                <w:sz w:val="18"/>
                <w:szCs w:val="18"/>
              </w:rPr>
            </w:pPr>
            <w:r w:rsidRPr="000307BC">
              <w:rPr>
                <w:sz w:val="18"/>
                <w:szCs w:val="18"/>
              </w:rPr>
              <w:t>KARENCA</w:t>
            </w:r>
          </w:p>
        </w:tc>
        <w:tc>
          <w:tcPr>
            <w:tcW w:w="4678" w:type="dxa"/>
            <w:tcBorders>
              <w:top w:val="single" w:sz="12" w:space="0" w:color="auto"/>
              <w:left w:val="single" w:sz="12" w:space="0" w:color="auto"/>
              <w:bottom w:val="single" w:sz="12" w:space="0" w:color="auto"/>
              <w:right w:val="single" w:sz="12" w:space="0" w:color="auto"/>
            </w:tcBorders>
          </w:tcPr>
          <w:p w14:paraId="3E6F4CFF" w14:textId="77777777" w:rsidR="001D4CB7" w:rsidRPr="000307BC" w:rsidRDefault="001D4CB7" w:rsidP="00BC0F05">
            <w:pPr>
              <w:jc w:val="left"/>
              <w:rPr>
                <w:sz w:val="18"/>
                <w:szCs w:val="18"/>
              </w:rPr>
            </w:pPr>
            <w:r w:rsidRPr="000307BC">
              <w:rPr>
                <w:sz w:val="18"/>
                <w:szCs w:val="18"/>
              </w:rPr>
              <w:t>OPOMBE</w:t>
            </w:r>
          </w:p>
        </w:tc>
      </w:tr>
      <w:tr w:rsidR="001D4CB7" w:rsidRPr="000307BC" w14:paraId="6067BCF5" w14:textId="77777777" w:rsidTr="00A60FF4">
        <w:tc>
          <w:tcPr>
            <w:tcW w:w="2731" w:type="dxa"/>
            <w:tcBorders>
              <w:top w:val="nil"/>
              <w:left w:val="single" w:sz="4" w:space="0" w:color="auto"/>
              <w:bottom w:val="single" w:sz="4" w:space="0" w:color="auto"/>
              <w:right w:val="single" w:sz="4" w:space="0" w:color="auto"/>
            </w:tcBorders>
          </w:tcPr>
          <w:p w14:paraId="7376CDEA" w14:textId="77777777" w:rsidR="001D4CB7" w:rsidRPr="000307BC" w:rsidRDefault="001D4CB7" w:rsidP="00BC0F05">
            <w:pPr>
              <w:jc w:val="left"/>
              <w:rPr>
                <w:sz w:val="18"/>
                <w:szCs w:val="18"/>
              </w:rPr>
            </w:pPr>
            <w:r w:rsidRPr="000307BC">
              <w:rPr>
                <w:sz w:val="18"/>
                <w:szCs w:val="18"/>
              </w:rPr>
              <w:t>Enoletni ozkolistni in širokolistni plevelov</w:t>
            </w:r>
          </w:p>
        </w:tc>
        <w:tc>
          <w:tcPr>
            <w:tcW w:w="1540" w:type="dxa"/>
            <w:tcBorders>
              <w:top w:val="nil"/>
              <w:left w:val="single" w:sz="4" w:space="0" w:color="auto"/>
              <w:bottom w:val="single" w:sz="4" w:space="0" w:color="auto"/>
              <w:right w:val="single" w:sz="4" w:space="0" w:color="auto"/>
            </w:tcBorders>
          </w:tcPr>
          <w:p w14:paraId="2FC684E4" w14:textId="77777777" w:rsidR="001D4CB7" w:rsidRPr="000307BC" w:rsidRDefault="001D4CB7" w:rsidP="00BC0F05">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6DE4F478" w14:textId="77777777" w:rsidR="001D4CB7" w:rsidRPr="000307BC" w:rsidRDefault="001D4CB7" w:rsidP="00BC0F05">
            <w:pPr>
              <w:jc w:val="left"/>
              <w:rPr>
                <w:sz w:val="18"/>
                <w:szCs w:val="18"/>
              </w:rPr>
            </w:pPr>
            <w:r w:rsidRPr="000307BC">
              <w:rPr>
                <w:sz w:val="18"/>
                <w:szCs w:val="18"/>
              </w:rPr>
              <w:t>Activus 40 WG</w:t>
            </w:r>
            <w:r w:rsidRPr="00846C86">
              <w:rPr>
                <w:sz w:val="18"/>
                <w:szCs w:val="18"/>
              </w:rPr>
              <w:t>*</w:t>
            </w:r>
          </w:p>
        </w:tc>
        <w:tc>
          <w:tcPr>
            <w:tcW w:w="2351" w:type="dxa"/>
            <w:tcBorders>
              <w:top w:val="nil"/>
              <w:left w:val="single" w:sz="4" w:space="0" w:color="auto"/>
              <w:bottom w:val="single" w:sz="4" w:space="0" w:color="auto"/>
              <w:right w:val="single" w:sz="4" w:space="0" w:color="auto"/>
            </w:tcBorders>
          </w:tcPr>
          <w:p w14:paraId="0383910A" w14:textId="77777777" w:rsidR="001D4CB7" w:rsidRPr="000307BC" w:rsidRDefault="001D4CB7" w:rsidP="00BC0F05">
            <w:pPr>
              <w:jc w:val="left"/>
              <w:rPr>
                <w:sz w:val="18"/>
                <w:szCs w:val="18"/>
              </w:rPr>
            </w:pPr>
            <w:r w:rsidRPr="000307BC">
              <w:rPr>
                <w:sz w:val="18"/>
                <w:szCs w:val="18"/>
              </w:rPr>
              <w:t>5 kg/ha</w:t>
            </w:r>
          </w:p>
        </w:tc>
        <w:tc>
          <w:tcPr>
            <w:tcW w:w="1171" w:type="dxa"/>
            <w:tcBorders>
              <w:top w:val="nil"/>
              <w:left w:val="single" w:sz="4" w:space="0" w:color="auto"/>
              <w:bottom w:val="single" w:sz="4" w:space="0" w:color="auto"/>
              <w:right w:val="single" w:sz="4" w:space="0" w:color="auto"/>
            </w:tcBorders>
          </w:tcPr>
          <w:p w14:paraId="695FE068" w14:textId="77777777" w:rsidR="001D4CB7" w:rsidRPr="000307BC" w:rsidRDefault="001D4CB7"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1E30E354" w14:textId="77777777" w:rsidR="001D4CB7" w:rsidRDefault="001D4CB7" w:rsidP="00BC0F05">
            <w:pPr>
              <w:pStyle w:val="Telobesedila2"/>
              <w:tabs>
                <w:tab w:val="clear" w:pos="1420"/>
              </w:tabs>
            </w:pPr>
            <w:r w:rsidRPr="00C046F5">
              <w:t>Tretiramo po setvi oz. sajenju čebulčka.</w:t>
            </w:r>
          </w:p>
          <w:p w14:paraId="548DD66C" w14:textId="77777777" w:rsidR="001D4CB7" w:rsidRPr="00C046F5" w:rsidRDefault="001D4CB7" w:rsidP="00BC0F05">
            <w:pPr>
              <w:pStyle w:val="Telobesedila2"/>
              <w:tabs>
                <w:tab w:val="clear" w:pos="1420"/>
              </w:tabs>
            </w:pPr>
            <w:r w:rsidRPr="00846C86">
              <w:t>*Zaloge v uporabi do 12.8.2019</w:t>
            </w:r>
          </w:p>
        </w:tc>
      </w:tr>
      <w:tr w:rsidR="001D4CB7" w:rsidRPr="000307BC" w14:paraId="48E4D0AB" w14:textId="77777777" w:rsidTr="00A60FF4">
        <w:tc>
          <w:tcPr>
            <w:tcW w:w="2731" w:type="dxa"/>
            <w:tcBorders>
              <w:top w:val="nil"/>
              <w:left w:val="single" w:sz="4" w:space="0" w:color="auto"/>
              <w:bottom w:val="single" w:sz="4" w:space="0" w:color="auto"/>
              <w:right w:val="single" w:sz="4" w:space="0" w:color="auto"/>
            </w:tcBorders>
          </w:tcPr>
          <w:p w14:paraId="06C8E709" w14:textId="77777777" w:rsidR="001D4CB7" w:rsidRPr="000307BC" w:rsidRDefault="001D4CB7" w:rsidP="00BC0F05">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64540A8D" w14:textId="77777777" w:rsidR="001D4CB7" w:rsidRPr="000307BC" w:rsidRDefault="001D4CB7" w:rsidP="00BC0F05">
            <w:pPr>
              <w:tabs>
                <w:tab w:val="left" w:pos="113"/>
              </w:tabs>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0725AB9A" w14:textId="77777777" w:rsidR="001D4CB7" w:rsidRPr="000307BC" w:rsidRDefault="001D4CB7" w:rsidP="00BC0F05">
            <w:pPr>
              <w:jc w:val="left"/>
              <w:rPr>
                <w:b/>
                <w:sz w:val="18"/>
                <w:szCs w:val="18"/>
              </w:rPr>
            </w:pPr>
            <w:r w:rsidRPr="000307BC">
              <w:rPr>
                <w:sz w:val="18"/>
                <w:szCs w:val="18"/>
              </w:rPr>
              <w:t xml:space="preserve">Agil 100 EC </w:t>
            </w:r>
          </w:p>
          <w:p w14:paraId="4B34E765" w14:textId="77777777" w:rsidR="001D4CB7" w:rsidRPr="000307BC" w:rsidRDefault="001D4CB7" w:rsidP="00BC0F05">
            <w:pPr>
              <w:rPr>
                <w:sz w:val="18"/>
                <w:szCs w:val="18"/>
              </w:rPr>
            </w:pPr>
          </w:p>
        </w:tc>
        <w:tc>
          <w:tcPr>
            <w:tcW w:w="2351" w:type="dxa"/>
            <w:tcBorders>
              <w:top w:val="nil"/>
              <w:left w:val="single" w:sz="4" w:space="0" w:color="auto"/>
              <w:bottom w:val="single" w:sz="4" w:space="0" w:color="auto"/>
              <w:right w:val="single" w:sz="4" w:space="0" w:color="auto"/>
            </w:tcBorders>
          </w:tcPr>
          <w:p w14:paraId="479DED3A" w14:textId="77777777" w:rsidR="001D4CB7" w:rsidRPr="000307BC" w:rsidRDefault="001D4CB7" w:rsidP="00BC0F05">
            <w:pPr>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10A29441" w14:textId="77777777" w:rsidR="001D4CB7" w:rsidRPr="000307BC" w:rsidRDefault="001D4CB7" w:rsidP="00BC0F05">
            <w:pPr>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481E2E58" w14:textId="77777777" w:rsidR="001D4CB7" w:rsidRPr="00C046F5" w:rsidRDefault="001D4CB7" w:rsidP="00BC0F05">
            <w:pPr>
              <w:rPr>
                <w:b/>
                <w:sz w:val="18"/>
                <w:szCs w:val="18"/>
              </w:rPr>
            </w:pPr>
            <w:r w:rsidRPr="00C046F5">
              <w:rPr>
                <w:sz w:val="18"/>
                <w:szCs w:val="18"/>
              </w:rPr>
              <w:t xml:space="preserve">Uporaba po vzniku. </w:t>
            </w:r>
          </w:p>
        </w:tc>
      </w:tr>
      <w:tr w:rsidR="001D4CB7" w:rsidRPr="000307BC" w14:paraId="35340341" w14:textId="77777777" w:rsidTr="00A60FF4">
        <w:tc>
          <w:tcPr>
            <w:tcW w:w="2731" w:type="dxa"/>
            <w:tcBorders>
              <w:top w:val="nil"/>
              <w:left w:val="single" w:sz="4" w:space="0" w:color="auto"/>
              <w:bottom w:val="single" w:sz="4" w:space="0" w:color="auto"/>
              <w:right w:val="single" w:sz="4" w:space="0" w:color="auto"/>
            </w:tcBorders>
          </w:tcPr>
          <w:p w14:paraId="715B0631" w14:textId="77777777" w:rsidR="001D4CB7" w:rsidRPr="000307BC" w:rsidRDefault="001D4CB7" w:rsidP="00BC0F05">
            <w:pPr>
              <w:jc w:val="left"/>
              <w:rPr>
                <w:sz w:val="18"/>
                <w:szCs w:val="18"/>
              </w:rPr>
            </w:pPr>
            <w:r w:rsidRPr="000307BC">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14:paraId="4C097BAA" w14:textId="77777777" w:rsidR="001D4CB7" w:rsidRPr="000307BC" w:rsidRDefault="001D4CB7" w:rsidP="00BC0F05">
            <w:pPr>
              <w:tabs>
                <w:tab w:val="left" w:pos="113"/>
              </w:tabs>
              <w:rPr>
                <w:sz w:val="18"/>
                <w:szCs w:val="18"/>
              </w:rPr>
            </w:pPr>
            <w:r w:rsidRPr="000307BC">
              <w:rPr>
                <w:sz w:val="18"/>
                <w:szCs w:val="18"/>
              </w:rPr>
              <w:t>bentazon</w:t>
            </w:r>
          </w:p>
        </w:tc>
        <w:tc>
          <w:tcPr>
            <w:tcW w:w="1402" w:type="dxa"/>
            <w:tcBorders>
              <w:top w:val="nil"/>
              <w:left w:val="single" w:sz="4" w:space="0" w:color="auto"/>
              <w:bottom w:val="single" w:sz="4" w:space="0" w:color="auto"/>
              <w:right w:val="single" w:sz="4" w:space="0" w:color="auto"/>
            </w:tcBorders>
          </w:tcPr>
          <w:p w14:paraId="22D9F7F6" w14:textId="77777777" w:rsidR="001D4CB7" w:rsidRPr="000307BC" w:rsidRDefault="001D4CB7" w:rsidP="00BC0F05">
            <w:pPr>
              <w:rPr>
                <w:sz w:val="18"/>
                <w:szCs w:val="18"/>
              </w:rPr>
            </w:pPr>
            <w:r w:rsidRPr="000307BC">
              <w:rPr>
                <w:sz w:val="18"/>
                <w:szCs w:val="18"/>
              </w:rPr>
              <w:t>Basagran 480</w:t>
            </w:r>
            <w:r w:rsidRPr="00846C86">
              <w:rPr>
                <w:sz w:val="18"/>
                <w:szCs w:val="18"/>
              </w:rPr>
              <w:t>*</w:t>
            </w:r>
          </w:p>
        </w:tc>
        <w:tc>
          <w:tcPr>
            <w:tcW w:w="2351" w:type="dxa"/>
            <w:tcBorders>
              <w:top w:val="nil"/>
              <w:left w:val="single" w:sz="4" w:space="0" w:color="auto"/>
              <w:bottom w:val="single" w:sz="4" w:space="0" w:color="auto"/>
              <w:right w:val="single" w:sz="4" w:space="0" w:color="auto"/>
            </w:tcBorders>
          </w:tcPr>
          <w:p w14:paraId="1F0A4B9F" w14:textId="77777777" w:rsidR="001D4CB7" w:rsidRPr="000307BC" w:rsidRDefault="001D4CB7" w:rsidP="00BC0F05">
            <w:pPr>
              <w:rPr>
                <w:sz w:val="18"/>
                <w:szCs w:val="18"/>
              </w:rPr>
            </w:pPr>
            <w:r w:rsidRPr="000307BC">
              <w:rPr>
                <w:sz w:val="18"/>
                <w:szCs w:val="18"/>
              </w:rPr>
              <w:t>1,5 l/ha</w:t>
            </w:r>
          </w:p>
        </w:tc>
        <w:tc>
          <w:tcPr>
            <w:tcW w:w="1171" w:type="dxa"/>
            <w:tcBorders>
              <w:top w:val="nil"/>
              <w:left w:val="single" w:sz="4" w:space="0" w:color="auto"/>
              <w:bottom w:val="single" w:sz="4" w:space="0" w:color="auto"/>
              <w:right w:val="single" w:sz="4" w:space="0" w:color="auto"/>
            </w:tcBorders>
          </w:tcPr>
          <w:p w14:paraId="6903CF87" w14:textId="77777777" w:rsidR="001D4CB7" w:rsidRPr="000307BC" w:rsidRDefault="001D4CB7" w:rsidP="00BC0F05">
            <w:pPr>
              <w:rPr>
                <w:sz w:val="18"/>
                <w:szCs w:val="18"/>
              </w:rPr>
            </w:pPr>
            <w:r w:rsidRPr="000307BC">
              <w:rPr>
                <w:sz w:val="18"/>
                <w:szCs w:val="18"/>
              </w:rPr>
              <w:t>60</w:t>
            </w:r>
          </w:p>
        </w:tc>
        <w:tc>
          <w:tcPr>
            <w:tcW w:w="4678" w:type="dxa"/>
            <w:tcBorders>
              <w:top w:val="nil"/>
              <w:left w:val="single" w:sz="4" w:space="0" w:color="auto"/>
              <w:bottom w:val="single" w:sz="4" w:space="0" w:color="auto"/>
              <w:right w:val="single" w:sz="4" w:space="0" w:color="auto"/>
            </w:tcBorders>
          </w:tcPr>
          <w:p w14:paraId="523D53CB" w14:textId="77777777" w:rsidR="001D4CB7" w:rsidRPr="00C046F5" w:rsidRDefault="001D4CB7" w:rsidP="00BC0F05">
            <w:pPr>
              <w:autoSpaceDE w:val="0"/>
              <w:autoSpaceDN w:val="0"/>
              <w:adjustRightInd w:val="0"/>
              <w:jc w:val="left"/>
              <w:rPr>
                <w:sz w:val="18"/>
                <w:szCs w:val="18"/>
                <w:lang w:eastAsia="sl-SI"/>
              </w:rPr>
            </w:pPr>
            <w:r w:rsidRPr="00C046F5">
              <w:rPr>
                <w:sz w:val="18"/>
                <w:szCs w:val="18"/>
                <w:lang w:eastAsia="sl-SI"/>
              </w:rPr>
              <w:t>Tretiramo rastline višje od 10 cm, plevel pa</w:t>
            </w:r>
          </w:p>
          <w:p w14:paraId="15C48637" w14:textId="77777777" w:rsidR="001D4CB7" w:rsidRDefault="001D4CB7" w:rsidP="00BC0F05">
            <w:pPr>
              <w:rPr>
                <w:sz w:val="18"/>
                <w:szCs w:val="18"/>
                <w:lang w:eastAsia="sl-SI"/>
              </w:rPr>
            </w:pPr>
            <w:r w:rsidRPr="00C046F5">
              <w:rPr>
                <w:sz w:val="18"/>
                <w:szCs w:val="18"/>
                <w:lang w:eastAsia="sl-SI"/>
              </w:rPr>
              <w:t>nima vec kot dva razvita lista.</w:t>
            </w:r>
          </w:p>
          <w:p w14:paraId="2F5D9BF0" w14:textId="77777777" w:rsidR="001D4CB7" w:rsidRPr="00C046F5" w:rsidRDefault="001D4CB7" w:rsidP="00BC0F05">
            <w:pPr>
              <w:rPr>
                <w:sz w:val="18"/>
                <w:szCs w:val="18"/>
              </w:rPr>
            </w:pPr>
            <w:r w:rsidRPr="00846C86">
              <w:rPr>
                <w:sz w:val="18"/>
                <w:szCs w:val="18"/>
              </w:rPr>
              <w:t>*Datum veljavnosti: 30.6.2019</w:t>
            </w:r>
          </w:p>
        </w:tc>
      </w:tr>
      <w:tr w:rsidR="001D4CB7" w:rsidRPr="000307BC" w14:paraId="4EEF1E76" w14:textId="77777777" w:rsidTr="00A60FF4">
        <w:tc>
          <w:tcPr>
            <w:tcW w:w="2731" w:type="dxa"/>
            <w:tcBorders>
              <w:top w:val="nil"/>
              <w:left w:val="single" w:sz="4" w:space="0" w:color="auto"/>
              <w:bottom w:val="single" w:sz="4" w:space="0" w:color="auto"/>
              <w:right w:val="single" w:sz="4" w:space="0" w:color="auto"/>
            </w:tcBorders>
          </w:tcPr>
          <w:p w14:paraId="276DAFE1" w14:textId="77777777" w:rsidR="001D4CB7" w:rsidRPr="000307BC" w:rsidRDefault="001D4CB7" w:rsidP="00BC0F05">
            <w:pPr>
              <w:jc w:val="left"/>
              <w:rPr>
                <w:sz w:val="18"/>
                <w:szCs w:val="18"/>
              </w:rPr>
            </w:pPr>
            <w:r w:rsidRPr="000307BC">
              <w:rPr>
                <w:sz w:val="18"/>
                <w:szCs w:val="18"/>
              </w:rPr>
              <w:t>Ozkolistni in širokolistni pleveli</w:t>
            </w:r>
          </w:p>
        </w:tc>
        <w:tc>
          <w:tcPr>
            <w:tcW w:w="1540" w:type="dxa"/>
            <w:tcBorders>
              <w:top w:val="nil"/>
              <w:left w:val="single" w:sz="4" w:space="0" w:color="auto"/>
              <w:bottom w:val="single" w:sz="4" w:space="0" w:color="auto"/>
              <w:right w:val="single" w:sz="4" w:space="0" w:color="auto"/>
            </w:tcBorders>
          </w:tcPr>
          <w:p w14:paraId="3601075B" w14:textId="77777777" w:rsidR="001D4CB7" w:rsidRPr="000307BC" w:rsidRDefault="001D4CB7" w:rsidP="00BC0F05">
            <w:pPr>
              <w:jc w:val="left"/>
              <w:rPr>
                <w:sz w:val="18"/>
                <w:szCs w:val="18"/>
              </w:rPr>
            </w:pPr>
            <w:r w:rsidRPr="000307BC">
              <w:rPr>
                <w:sz w:val="18"/>
                <w:szCs w:val="18"/>
              </w:rPr>
              <w:t>prosulfokarb</w:t>
            </w:r>
          </w:p>
        </w:tc>
        <w:tc>
          <w:tcPr>
            <w:tcW w:w="1402" w:type="dxa"/>
            <w:tcBorders>
              <w:top w:val="nil"/>
              <w:left w:val="single" w:sz="4" w:space="0" w:color="auto"/>
              <w:bottom w:val="single" w:sz="4" w:space="0" w:color="auto"/>
              <w:right w:val="single" w:sz="4" w:space="0" w:color="auto"/>
            </w:tcBorders>
          </w:tcPr>
          <w:p w14:paraId="608405DF" w14:textId="77777777" w:rsidR="001D4CB7" w:rsidRPr="000307BC" w:rsidRDefault="001D4CB7" w:rsidP="00BC0F05">
            <w:pPr>
              <w:jc w:val="left"/>
              <w:rPr>
                <w:sz w:val="18"/>
                <w:szCs w:val="18"/>
              </w:rPr>
            </w:pPr>
            <w:r w:rsidRPr="000307BC">
              <w:rPr>
                <w:sz w:val="18"/>
                <w:szCs w:val="18"/>
              </w:rPr>
              <w:t>Boxer</w:t>
            </w:r>
            <w:r w:rsidRPr="00846C86">
              <w:rPr>
                <w:sz w:val="18"/>
                <w:szCs w:val="18"/>
              </w:rPr>
              <w:t>*</w:t>
            </w:r>
          </w:p>
        </w:tc>
        <w:tc>
          <w:tcPr>
            <w:tcW w:w="2351" w:type="dxa"/>
            <w:tcBorders>
              <w:top w:val="nil"/>
              <w:left w:val="single" w:sz="4" w:space="0" w:color="auto"/>
              <w:bottom w:val="single" w:sz="4" w:space="0" w:color="auto"/>
              <w:right w:val="single" w:sz="4" w:space="0" w:color="auto"/>
            </w:tcBorders>
          </w:tcPr>
          <w:p w14:paraId="43E237B8" w14:textId="77777777" w:rsidR="001D4CB7" w:rsidRPr="000307BC" w:rsidRDefault="001D4CB7" w:rsidP="00BC0F05">
            <w:pPr>
              <w:jc w:val="left"/>
              <w:rPr>
                <w:sz w:val="18"/>
                <w:szCs w:val="18"/>
              </w:rPr>
            </w:pPr>
            <w:r w:rsidRPr="000307BC">
              <w:rPr>
                <w:sz w:val="18"/>
                <w:szCs w:val="18"/>
              </w:rPr>
              <w:t>5 l/ha</w:t>
            </w:r>
          </w:p>
        </w:tc>
        <w:tc>
          <w:tcPr>
            <w:tcW w:w="1171" w:type="dxa"/>
            <w:tcBorders>
              <w:top w:val="nil"/>
              <w:left w:val="single" w:sz="4" w:space="0" w:color="auto"/>
              <w:bottom w:val="single" w:sz="4" w:space="0" w:color="auto"/>
              <w:right w:val="single" w:sz="4" w:space="0" w:color="auto"/>
            </w:tcBorders>
          </w:tcPr>
          <w:p w14:paraId="58806369" w14:textId="77777777" w:rsidR="001D4CB7" w:rsidRPr="000307BC" w:rsidRDefault="001D4CB7" w:rsidP="00BC0F05">
            <w:pPr>
              <w:jc w:val="left"/>
              <w:rPr>
                <w:sz w:val="18"/>
                <w:szCs w:val="18"/>
              </w:rPr>
            </w:pPr>
            <w:r>
              <w:rPr>
                <w:sz w:val="18"/>
                <w:szCs w:val="18"/>
              </w:rPr>
              <w:t>65</w:t>
            </w:r>
          </w:p>
        </w:tc>
        <w:tc>
          <w:tcPr>
            <w:tcW w:w="4678" w:type="dxa"/>
            <w:tcBorders>
              <w:top w:val="nil"/>
              <w:left w:val="single" w:sz="4" w:space="0" w:color="auto"/>
              <w:bottom w:val="single" w:sz="4" w:space="0" w:color="auto"/>
              <w:right w:val="single" w:sz="4" w:space="0" w:color="auto"/>
            </w:tcBorders>
          </w:tcPr>
          <w:p w14:paraId="50729D9E" w14:textId="77777777" w:rsidR="001D4CB7" w:rsidRDefault="001D4CB7" w:rsidP="00BC0F05">
            <w:pPr>
              <w:jc w:val="left"/>
              <w:rPr>
                <w:sz w:val="18"/>
                <w:szCs w:val="18"/>
              </w:rPr>
            </w:pPr>
            <w:r w:rsidRPr="00C046F5">
              <w:rPr>
                <w:sz w:val="18"/>
                <w:szCs w:val="18"/>
              </w:rPr>
              <w:t>Tretiranje po setvi, BBCH 12-14. S sredstvom se lahko tretira samo z napravami na traktorski pogon. Ne sme se uporabljati v mladi čebuli</w:t>
            </w:r>
            <w:r>
              <w:rPr>
                <w:sz w:val="18"/>
                <w:szCs w:val="18"/>
              </w:rPr>
              <w:t>.</w:t>
            </w:r>
          </w:p>
          <w:p w14:paraId="58159482" w14:textId="77777777" w:rsidR="001D4CB7" w:rsidRPr="00C046F5" w:rsidRDefault="001D4CB7" w:rsidP="00BC0F05">
            <w:pPr>
              <w:jc w:val="left"/>
              <w:rPr>
                <w:sz w:val="18"/>
                <w:szCs w:val="18"/>
              </w:rPr>
            </w:pPr>
            <w:r w:rsidRPr="00846C86">
              <w:rPr>
                <w:sz w:val="18"/>
                <w:szCs w:val="18"/>
              </w:rPr>
              <w:t>*Datum veljavnosti: 31.10.2019</w:t>
            </w:r>
          </w:p>
        </w:tc>
      </w:tr>
      <w:tr w:rsidR="001D4CB7" w:rsidRPr="000307BC" w14:paraId="6F99818F" w14:textId="77777777" w:rsidTr="00A60FF4">
        <w:tc>
          <w:tcPr>
            <w:tcW w:w="2731" w:type="dxa"/>
            <w:tcBorders>
              <w:top w:val="nil"/>
              <w:left w:val="single" w:sz="4" w:space="0" w:color="auto"/>
              <w:bottom w:val="single" w:sz="4" w:space="0" w:color="auto"/>
              <w:right w:val="single" w:sz="4" w:space="0" w:color="auto"/>
            </w:tcBorders>
          </w:tcPr>
          <w:p w14:paraId="46706989" w14:textId="77777777" w:rsidR="001D4CB7" w:rsidRPr="000307BC"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40" w:type="dxa"/>
            <w:tcBorders>
              <w:top w:val="nil"/>
              <w:left w:val="single" w:sz="4" w:space="0" w:color="auto"/>
              <w:bottom w:val="single" w:sz="4" w:space="0" w:color="auto"/>
              <w:right w:val="single" w:sz="4" w:space="0" w:color="auto"/>
            </w:tcBorders>
          </w:tcPr>
          <w:p w14:paraId="618D9059" w14:textId="77777777" w:rsidR="001D4CB7" w:rsidRPr="000307BC" w:rsidRDefault="001D4CB7" w:rsidP="00BC0F05">
            <w:pPr>
              <w:jc w:val="left"/>
              <w:rPr>
                <w:sz w:val="18"/>
                <w:szCs w:val="18"/>
              </w:rPr>
            </w:pPr>
            <w:r>
              <w:rPr>
                <w:sz w:val="18"/>
                <w:szCs w:val="18"/>
              </w:rPr>
              <w:t>aklonifen</w:t>
            </w:r>
          </w:p>
        </w:tc>
        <w:tc>
          <w:tcPr>
            <w:tcW w:w="1402" w:type="dxa"/>
            <w:tcBorders>
              <w:top w:val="nil"/>
              <w:left w:val="single" w:sz="4" w:space="0" w:color="auto"/>
              <w:bottom w:val="single" w:sz="4" w:space="0" w:color="auto"/>
              <w:right w:val="single" w:sz="4" w:space="0" w:color="auto"/>
            </w:tcBorders>
          </w:tcPr>
          <w:p w14:paraId="0EE78F89" w14:textId="77777777" w:rsidR="001D4CB7" w:rsidRPr="000307BC" w:rsidRDefault="001D4CB7" w:rsidP="00BC0F05">
            <w:pPr>
              <w:jc w:val="left"/>
              <w:rPr>
                <w:sz w:val="18"/>
                <w:szCs w:val="18"/>
              </w:rPr>
            </w:pPr>
            <w:r>
              <w:rPr>
                <w:sz w:val="18"/>
                <w:szCs w:val="18"/>
              </w:rPr>
              <w:t>Challenge</w:t>
            </w:r>
          </w:p>
        </w:tc>
        <w:tc>
          <w:tcPr>
            <w:tcW w:w="2351" w:type="dxa"/>
            <w:tcBorders>
              <w:top w:val="nil"/>
              <w:left w:val="single" w:sz="4" w:space="0" w:color="auto"/>
              <w:bottom w:val="single" w:sz="4" w:space="0" w:color="auto"/>
              <w:right w:val="single" w:sz="4" w:space="0" w:color="auto"/>
            </w:tcBorders>
          </w:tcPr>
          <w:p w14:paraId="647A2F24" w14:textId="77777777" w:rsidR="001D4CB7" w:rsidRPr="000307BC" w:rsidRDefault="001D4CB7" w:rsidP="00BC0F05">
            <w:pPr>
              <w:jc w:val="left"/>
              <w:rPr>
                <w:sz w:val="18"/>
                <w:szCs w:val="18"/>
              </w:rPr>
            </w:pPr>
            <w:r>
              <w:rPr>
                <w:sz w:val="18"/>
                <w:szCs w:val="18"/>
              </w:rPr>
              <w:t>2,5  l/ha</w:t>
            </w:r>
          </w:p>
        </w:tc>
        <w:tc>
          <w:tcPr>
            <w:tcW w:w="1171" w:type="dxa"/>
            <w:tcBorders>
              <w:top w:val="nil"/>
              <w:left w:val="single" w:sz="4" w:space="0" w:color="auto"/>
              <w:bottom w:val="single" w:sz="4" w:space="0" w:color="auto"/>
              <w:right w:val="single" w:sz="4" w:space="0" w:color="auto"/>
            </w:tcBorders>
          </w:tcPr>
          <w:p w14:paraId="3E6F7702" w14:textId="77777777" w:rsidR="001D4CB7" w:rsidRDefault="001D4CB7" w:rsidP="00BC0F05">
            <w:pPr>
              <w:jc w:val="left"/>
              <w:rPr>
                <w:sz w:val="18"/>
                <w:szCs w:val="18"/>
              </w:rPr>
            </w:pPr>
            <w:r>
              <w:rPr>
                <w:sz w:val="18"/>
                <w:szCs w:val="18"/>
              </w:rPr>
              <w:t>90</w:t>
            </w:r>
          </w:p>
        </w:tc>
        <w:tc>
          <w:tcPr>
            <w:tcW w:w="4678" w:type="dxa"/>
            <w:tcBorders>
              <w:top w:val="nil"/>
              <w:left w:val="single" w:sz="4" w:space="0" w:color="auto"/>
              <w:bottom w:val="single" w:sz="4" w:space="0" w:color="auto"/>
              <w:right w:val="single" w:sz="4" w:space="0" w:color="auto"/>
            </w:tcBorders>
          </w:tcPr>
          <w:p w14:paraId="55355607" w14:textId="77777777" w:rsidR="001D4CB7" w:rsidRPr="00C046F5" w:rsidRDefault="001D4CB7" w:rsidP="00BC0F05">
            <w:pPr>
              <w:autoSpaceDE w:val="0"/>
              <w:autoSpaceDN w:val="0"/>
              <w:adjustRightInd w:val="0"/>
              <w:jc w:val="left"/>
              <w:rPr>
                <w:sz w:val="18"/>
                <w:szCs w:val="18"/>
                <w:lang w:eastAsia="sl-SI"/>
              </w:rPr>
            </w:pPr>
            <w:r w:rsidRPr="00C046F5">
              <w:rPr>
                <w:sz w:val="18"/>
                <w:szCs w:val="18"/>
                <w:lang w:eastAsia="sl-SI"/>
              </w:rPr>
              <w:t>Uporaba po setvi, pred vznikom.</w:t>
            </w:r>
          </w:p>
          <w:p w14:paraId="7A321D43" w14:textId="77777777" w:rsidR="001D4CB7" w:rsidRPr="00C046F5" w:rsidRDefault="001D4CB7" w:rsidP="00BC0F05">
            <w:pPr>
              <w:jc w:val="left"/>
              <w:rPr>
                <w:sz w:val="18"/>
                <w:szCs w:val="18"/>
              </w:rPr>
            </w:pPr>
            <w:r w:rsidRPr="00C046F5">
              <w:rPr>
                <w:sz w:val="18"/>
                <w:szCs w:val="18"/>
                <w:lang w:eastAsia="sl-SI"/>
              </w:rPr>
              <w:t>Za dobro delovanje je pomembna vlaga v tleh.</w:t>
            </w:r>
          </w:p>
        </w:tc>
      </w:tr>
      <w:tr w:rsidR="001D4CB7" w:rsidRPr="000307BC" w14:paraId="72390514" w14:textId="77777777" w:rsidTr="00A60FF4">
        <w:tc>
          <w:tcPr>
            <w:tcW w:w="2731" w:type="dxa"/>
            <w:tcBorders>
              <w:top w:val="nil"/>
              <w:left w:val="single" w:sz="4" w:space="0" w:color="auto"/>
              <w:bottom w:val="single" w:sz="4" w:space="0" w:color="auto"/>
              <w:right w:val="single" w:sz="4" w:space="0" w:color="auto"/>
            </w:tcBorders>
          </w:tcPr>
          <w:p w14:paraId="6F0C2C47" w14:textId="77777777" w:rsidR="001D4CB7" w:rsidRPr="000307BC" w:rsidRDefault="001D4CB7" w:rsidP="00BC0F05">
            <w:pPr>
              <w:jc w:val="left"/>
              <w:rPr>
                <w:sz w:val="18"/>
                <w:szCs w:val="18"/>
              </w:rPr>
            </w:pPr>
            <w:r w:rsidRPr="000307BC">
              <w:rPr>
                <w:sz w:val="18"/>
                <w:szCs w:val="18"/>
              </w:rPr>
              <w:t xml:space="preserve">Enoletni ozkolistni pleveli in </w:t>
            </w:r>
          </w:p>
          <w:p w14:paraId="410B9E32" w14:textId="77777777" w:rsidR="001D4CB7" w:rsidRPr="000307BC" w:rsidRDefault="001D4CB7" w:rsidP="00BC0F05">
            <w:pPr>
              <w:jc w:val="left"/>
              <w:rPr>
                <w:sz w:val="18"/>
                <w:szCs w:val="18"/>
              </w:rPr>
            </w:pPr>
            <w:r w:rsidRPr="000307BC">
              <w:rPr>
                <w:sz w:val="18"/>
                <w:szCs w:val="18"/>
              </w:rPr>
              <w:t xml:space="preserve">večletni ozkolistni pleveli </w:t>
            </w:r>
          </w:p>
        </w:tc>
        <w:tc>
          <w:tcPr>
            <w:tcW w:w="1540" w:type="dxa"/>
            <w:tcBorders>
              <w:top w:val="nil"/>
              <w:left w:val="single" w:sz="4" w:space="0" w:color="auto"/>
              <w:bottom w:val="single" w:sz="4" w:space="0" w:color="auto"/>
              <w:right w:val="single" w:sz="4" w:space="0" w:color="auto"/>
            </w:tcBorders>
          </w:tcPr>
          <w:p w14:paraId="75C0CE7C" w14:textId="77777777" w:rsidR="001D4CB7" w:rsidRPr="000307BC" w:rsidRDefault="001D4CB7" w:rsidP="00BC0F05">
            <w:pPr>
              <w:tabs>
                <w:tab w:val="left" w:pos="113"/>
              </w:tabs>
              <w:rPr>
                <w:sz w:val="18"/>
                <w:szCs w:val="18"/>
              </w:rPr>
            </w:pPr>
            <w:r w:rsidRPr="000307BC">
              <w:rPr>
                <w:sz w:val="18"/>
                <w:szCs w:val="18"/>
              </w:rPr>
              <w:t xml:space="preserve">fluazifop-p-butil </w:t>
            </w:r>
          </w:p>
        </w:tc>
        <w:tc>
          <w:tcPr>
            <w:tcW w:w="1402" w:type="dxa"/>
            <w:tcBorders>
              <w:top w:val="nil"/>
              <w:left w:val="single" w:sz="4" w:space="0" w:color="auto"/>
              <w:bottom w:val="single" w:sz="4" w:space="0" w:color="auto"/>
              <w:right w:val="single" w:sz="4" w:space="0" w:color="auto"/>
            </w:tcBorders>
          </w:tcPr>
          <w:p w14:paraId="00BE6196" w14:textId="77777777" w:rsidR="001D4CB7" w:rsidRPr="000307BC" w:rsidRDefault="001D4CB7" w:rsidP="00BC0F05">
            <w:pPr>
              <w:rPr>
                <w:sz w:val="18"/>
                <w:szCs w:val="18"/>
              </w:rPr>
            </w:pPr>
            <w:r w:rsidRPr="000307BC">
              <w:rPr>
                <w:sz w:val="18"/>
                <w:szCs w:val="18"/>
              </w:rPr>
              <w:t xml:space="preserve">Fusilade forte </w:t>
            </w:r>
          </w:p>
        </w:tc>
        <w:tc>
          <w:tcPr>
            <w:tcW w:w="2351" w:type="dxa"/>
            <w:tcBorders>
              <w:top w:val="nil"/>
              <w:left w:val="single" w:sz="4" w:space="0" w:color="auto"/>
              <w:bottom w:val="single" w:sz="4" w:space="0" w:color="auto"/>
              <w:right w:val="single" w:sz="4" w:space="0" w:color="auto"/>
            </w:tcBorders>
          </w:tcPr>
          <w:p w14:paraId="22B278C2" w14:textId="77777777" w:rsidR="001D4CB7" w:rsidRPr="000307BC" w:rsidRDefault="001D4CB7" w:rsidP="00BC0F05">
            <w:pPr>
              <w:rPr>
                <w:sz w:val="18"/>
                <w:szCs w:val="18"/>
              </w:rPr>
            </w:pPr>
            <w:r w:rsidRPr="000307BC">
              <w:rPr>
                <w:sz w:val="18"/>
                <w:szCs w:val="18"/>
              </w:rPr>
              <w:t xml:space="preserve"> 0,8 l/ha – enoletni plevel</w:t>
            </w:r>
          </w:p>
          <w:p w14:paraId="33CF65F9" w14:textId="77777777" w:rsidR="001D4CB7" w:rsidRPr="000307BC" w:rsidRDefault="001D4CB7" w:rsidP="00BC0F05">
            <w:pPr>
              <w:rPr>
                <w:sz w:val="18"/>
                <w:szCs w:val="18"/>
              </w:rPr>
            </w:pPr>
            <w:r w:rsidRPr="000307BC">
              <w:rPr>
                <w:sz w:val="18"/>
                <w:szCs w:val="18"/>
              </w:rPr>
              <w:t>1,3 l/ha - divji sirek</w:t>
            </w:r>
          </w:p>
          <w:p w14:paraId="3687C8FA" w14:textId="77777777" w:rsidR="001D4CB7" w:rsidRPr="000307BC" w:rsidRDefault="001D4CB7" w:rsidP="00BC0F05">
            <w:pPr>
              <w:rPr>
                <w:sz w:val="18"/>
                <w:szCs w:val="18"/>
              </w:rPr>
            </w:pPr>
            <w:r w:rsidRPr="000307BC">
              <w:rPr>
                <w:sz w:val="18"/>
                <w:szCs w:val="18"/>
              </w:rPr>
              <w:t>1,5l/ha – večletni plevel</w:t>
            </w:r>
          </w:p>
        </w:tc>
        <w:tc>
          <w:tcPr>
            <w:tcW w:w="1171" w:type="dxa"/>
            <w:tcBorders>
              <w:top w:val="nil"/>
              <w:left w:val="single" w:sz="4" w:space="0" w:color="auto"/>
              <w:bottom w:val="single" w:sz="4" w:space="0" w:color="auto"/>
              <w:right w:val="single" w:sz="4" w:space="0" w:color="auto"/>
            </w:tcBorders>
          </w:tcPr>
          <w:p w14:paraId="1235F3E8" w14:textId="77777777" w:rsidR="001D4CB7" w:rsidRPr="000307BC" w:rsidRDefault="001D4CB7" w:rsidP="00BC0F05">
            <w:pPr>
              <w:rPr>
                <w:sz w:val="18"/>
                <w:szCs w:val="18"/>
              </w:rPr>
            </w:pPr>
            <w:r w:rsidRPr="000307BC">
              <w:rPr>
                <w:sz w:val="18"/>
                <w:szCs w:val="18"/>
              </w:rPr>
              <w:t>28</w:t>
            </w:r>
          </w:p>
        </w:tc>
        <w:tc>
          <w:tcPr>
            <w:tcW w:w="4678" w:type="dxa"/>
            <w:tcBorders>
              <w:top w:val="nil"/>
              <w:left w:val="single" w:sz="4" w:space="0" w:color="auto"/>
              <w:bottom w:val="single" w:sz="4" w:space="0" w:color="auto"/>
              <w:right w:val="single" w:sz="4" w:space="0" w:color="auto"/>
            </w:tcBorders>
          </w:tcPr>
          <w:p w14:paraId="3ADAB53E" w14:textId="77777777" w:rsidR="001D4CB7" w:rsidRPr="00C046F5" w:rsidRDefault="001D4CB7" w:rsidP="00BC0F05">
            <w:pPr>
              <w:rPr>
                <w:sz w:val="18"/>
                <w:szCs w:val="18"/>
              </w:rPr>
            </w:pPr>
            <w:r w:rsidRPr="00C046F5">
              <w:rPr>
                <w:sz w:val="18"/>
                <w:szCs w:val="18"/>
              </w:rPr>
              <w:t xml:space="preserve">Ne sme se uporabljati v deljeni (split) aplikaciji. </w:t>
            </w:r>
          </w:p>
          <w:p w14:paraId="7367DA92" w14:textId="77777777" w:rsidR="001D4CB7" w:rsidRPr="00C046F5" w:rsidRDefault="001D4CB7" w:rsidP="00BC0F05">
            <w:pPr>
              <w:rPr>
                <w:sz w:val="18"/>
                <w:szCs w:val="18"/>
              </w:rPr>
            </w:pPr>
            <w:r w:rsidRPr="00C046F5">
              <w:rPr>
                <w:sz w:val="18"/>
                <w:szCs w:val="18"/>
              </w:rPr>
              <w:t xml:space="preserve">Ni za pridelavo mlade čebule.                                        </w:t>
            </w:r>
            <w:r w:rsidRPr="00C046F5">
              <w:rPr>
                <w:b/>
                <w:sz w:val="18"/>
                <w:szCs w:val="18"/>
              </w:rPr>
              <w:t xml:space="preserve"> </w:t>
            </w:r>
          </w:p>
        </w:tc>
      </w:tr>
      <w:tr w:rsidR="001D4CB7" w:rsidRPr="000307BC" w14:paraId="368BFC51" w14:textId="77777777" w:rsidTr="00A60FF4">
        <w:tc>
          <w:tcPr>
            <w:tcW w:w="2731" w:type="dxa"/>
            <w:tcBorders>
              <w:top w:val="nil"/>
              <w:left w:val="single" w:sz="4" w:space="0" w:color="auto"/>
              <w:bottom w:val="single" w:sz="4" w:space="0" w:color="auto"/>
              <w:right w:val="single" w:sz="4" w:space="0" w:color="auto"/>
            </w:tcBorders>
          </w:tcPr>
          <w:p w14:paraId="1084BBCA" w14:textId="77777777" w:rsidR="001D4CB7" w:rsidRPr="000307BC" w:rsidRDefault="001D4CB7" w:rsidP="00BC0F05">
            <w:pPr>
              <w:jc w:val="left"/>
              <w:rPr>
                <w:sz w:val="18"/>
                <w:szCs w:val="18"/>
              </w:rPr>
            </w:pPr>
            <w:r w:rsidRPr="000307BC">
              <w:rPr>
                <w:sz w:val="18"/>
                <w:szCs w:val="18"/>
              </w:rPr>
              <w:t>Enoletni širokolistni pleveli</w:t>
            </w:r>
          </w:p>
        </w:tc>
        <w:tc>
          <w:tcPr>
            <w:tcW w:w="1540" w:type="dxa"/>
            <w:tcBorders>
              <w:top w:val="nil"/>
              <w:left w:val="single" w:sz="4" w:space="0" w:color="auto"/>
              <w:bottom w:val="single" w:sz="4" w:space="0" w:color="auto"/>
              <w:right w:val="single" w:sz="4" w:space="0" w:color="auto"/>
            </w:tcBorders>
          </w:tcPr>
          <w:p w14:paraId="4F250109" w14:textId="77777777" w:rsidR="001D4CB7" w:rsidRPr="000307BC" w:rsidRDefault="001D4CB7" w:rsidP="00BC0F05">
            <w:pPr>
              <w:tabs>
                <w:tab w:val="left" w:pos="113"/>
              </w:tabs>
              <w:rPr>
                <w:sz w:val="18"/>
                <w:szCs w:val="18"/>
              </w:rPr>
            </w:pPr>
            <w:r w:rsidRPr="000307BC">
              <w:rPr>
                <w:sz w:val="18"/>
                <w:szCs w:val="18"/>
              </w:rPr>
              <w:t>piridat</w:t>
            </w:r>
          </w:p>
        </w:tc>
        <w:tc>
          <w:tcPr>
            <w:tcW w:w="1402" w:type="dxa"/>
            <w:tcBorders>
              <w:top w:val="nil"/>
              <w:left w:val="single" w:sz="4" w:space="0" w:color="auto"/>
              <w:bottom w:val="single" w:sz="4" w:space="0" w:color="auto"/>
              <w:right w:val="single" w:sz="4" w:space="0" w:color="auto"/>
            </w:tcBorders>
          </w:tcPr>
          <w:p w14:paraId="59A58924" w14:textId="77777777" w:rsidR="001D4CB7" w:rsidRPr="000307BC" w:rsidRDefault="001D4CB7" w:rsidP="00BC0F05">
            <w:pPr>
              <w:rPr>
                <w:sz w:val="18"/>
                <w:szCs w:val="18"/>
              </w:rPr>
            </w:pPr>
            <w:r w:rsidRPr="000307BC">
              <w:rPr>
                <w:sz w:val="18"/>
                <w:szCs w:val="18"/>
              </w:rPr>
              <w:t>Lentagran WP</w:t>
            </w:r>
          </w:p>
        </w:tc>
        <w:tc>
          <w:tcPr>
            <w:tcW w:w="2351" w:type="dxa"/>
            <w:tcBorders>
              <w:top w:val="nil"/>
              <w:left w:val="single" w:sz="4" w:space="0" w:color="auto"/>
              <w:bottom w:val="single" w:sz="4" w:space="0" w:color="auto"/>
              <w:right w:val="single" w:sz="4" w:space="0" w:color="auto"/>
            </w:tcBorders>
          </w:tcPr>
          <w:p w14:paraId="3E8AFFDF" w14:textId="77777777" w:rsidR="001D4CB7" w:rsidRPr="000307BC" w:rsidRDefault="001D4CB7" w:rsidP="00BC0F05">
            <w:pPr>
              <w:rPr>
                <w:sz w:val="18"/>
                <w:szCs w:val="18"/>
              </w:rPr>
            </w:pPr>
            <w:r w:rsidRPr="000307BC">
              <w:rPr>
                <w:sz w:val="18"/>
                <w:szCs w:val="18"/>
              </w:rPr>
              <w:t>2 kg/ha</w:t>
            </w:r>
          </w:p>
        </w:tc>
        <w:tc>
          <w:tcPr>
            <w:tcW w:w="1171" w:type="dxa"/>
            <w:tcBorders>
              <w:top w:val="nil"/>
              <w:left w:val="single" w:sz="4" w:space="0" w:color="auto"/>
              <w:bottom w:val="single" w:sz="4" w:space="0" w:color="auto"/>
              <w:right w:val="single" w:sz="4" w:space="0" w:color="auto"/>
            </w:tcBorders>
          </w:tcPr>
          <w:p w14:paraId="7586E706" w14:textId="77777777" w:rsidR="001D4CB7" w:rsidRPr="000307BC" w:rsidRDefault="001D4CB7" w:rsidP="00BC0F05">
            <w:pPr>
              <w:rPr>
                <w:sz w:val="18"/>
                <w:szCs w:val="18"/>
              </w:rPr>
            </w:pPr>
            <w:r w:rsidRPr="000307BC">
              <w:rPr>
                <w:sz w:val="18"/>
                <w:szCs w:val="18"/>
              </w:rPr>
              <w:t>35</w:t>
            </w:r>
          </w:p>
        </w:tc>
        <w:tc>
          <w:tcPr>
            <w:tcW w:w="4678" w:type="dxa"/>
            <w:tcBorders>
              <w:top w:val="nil"/>
              <w:left w:val="single" w:sz="4" w:space="0" w:color="auto"/>
              <w:bottom w:val="single" w:sz="4" w:space="0" w:color="auto"/>
              <w:right w:val="single" w:sz="4" w:space="0" w:color="auto"/>
            </w:tcBorders>
          </w:tcPr>
          <w:p w14:paraId="5359C94A" w14:textId="77777777" w:rsidR="001D4CB7" w:rsidRPr="00C046F5" w:rsidRDefault="001D4CB7" w:rsidP="00BC0F05">
            <w:pPr>
              <w:autoSpaceDE w:val="0"/>
              <w:autoSpaceDN w:val="0"/>
              <w:adjustRightInd w:val="0"/>
              <w:jc w:val="left"/>
              <w:rPr>
                <w:sz w:val="18"/>
                <w:szCs w:val="18"/>
                <w:lang w:eastAsia="sl-SI"/>
              </w:rPr>
            </w:pPr>
            <w:r w:rsidRPr="00C046F5">
              <w:rPr>
                <w:sz w:val="18"/>
                <w:szCs w:val="18"/>
                <w:lang w:eastAsia="sl-SI"/>
              </w:rPr>
              <w:t>Škropiti od treh razvitih pravih listov naprej (BBCH 13).</w:t>
            </w:r>
          </w:p>
        </w:tc>
      </w:tr>
      <w:tr w:rsidR="001D4CB7" w:rsidRPr="000307BC" w14:paraId="07A463FC" w14:textId="77777777" w:rsidTr="00A60FF4">
        <w:tc>
          <w:tcPr>
            <w:tcW w:w="2731" w:type="dxa"/>
            <w:tcBorders>
              <w:top w:val="nil"/>
              <w:left w:val="single" w:sz="4" w:space="0" w:color="auto"/>
              <w:bottom w:val="single" w:sz="4" w:space="0" w:color="auto"/>
              <w:right w:val="single" w:sz="4" w:space="0" w:color="auto"/>
            </w:tcBorders>
          </w:tcPr>
          <w:p w14:paraId="335B8080" w14:textId="77777777" w:rsidR="001D4CB7" w:rsidRPr="000307BC" w:rsidRDefault="001D4CB7" w:rsidP="00BC0F05">
            <w:pPr>
              <w:jc w:val="left"/>
              <w:rPr>
                <w:sz w:val="18"/>
                <w:szCs w:val="18"/>
              </w:rPr>
            </w:pPr>
            <w:r w:rsidRPr="000307BC">
              <w:rPr>
                <w:sz w:val="18"/>
                <w:szCs w:val="18"/>
              </w:rPr>
              <w:t>Širokolistni plevel</w:t>
            </w:r>
          </w:p>
        </w:tc>
        <w:tc>
          <w:tcPr>
            <w:tcW w:w="1540" w:type="dxa"/>
            <w:tcBorders>
              <w:top w:val="nil"/>
              <w:left w:val="single" w:sz="4" w:space="0" w:color="auto"/>
              <w:bottom w:val="single" w:sz="4" w:space="0" w:color="auto"/>
              <w:right w:val="single" w:sz="4" w:space="0" w:color="auto"/>
            </w:tcBorders>
          </w:tcPr>
          <w:p w14:paraId="585D7681" w14:textId="77777777" w:rsidR="001D4CB7" w:rsidRPr="000307BC" w:rsidRDefault="001D4CB7" w:rsidP="00BC0F05">
            <w:pPr>
              <w:tabs>
                <w:tab w:val="left" w:pos="113"/>
              </w:tabs>
              <w:rPr>
                <w:sz w:val="18"/>
                <w:szCs w:val="18"/>
              </w:rPr>
            </w:pPr>
            <w:r w:rsidRPr="000307BC">
              <w:rPr>
                <w:sz w:val="18"/>
                <w:szCs w:val="18"/>
              </w:rPr>
              <w:t>klopiralid</w:t>
            </w:r>
          </w:p>
        </w:tc>
        <w:tc>
          <w:tcPr>
            <w:tcW w:w="1402" w:type="dxa"/>
            <w:tcBorders>
              <w:top w:val="nil"/>
              <w:left w:val="single" w:sz="4" w:space="0" w:color="auto"/>
              <w:bottom w:val="single" w:sz="4" w:space="0" w:color="auto"/>
              <w:right w:val="single" w:sz="4" w:space="0" w:color="auto"/>
            </w:tcBorders>
          </w:tcPr>
          <w:p w14:paraId="1498220F" w14:textId="77777777" w:rsidR="001D4CB7" w:rsidRPr="000307BC" w:rsidRDefault="001D4CB7" w:rsidP="00BC0F05">
            <w:pPr>
              <w:rPr>
                <w:sz w:val="18"/>
                <w:szCs w:val="18"/>
              </w:rPr>
            </w:pPr>
            <w:r w:rsidRPr="000307BC">
              <w:rPr>
                <w:sz w:val="18"/>
                <w:szCs w:val="18"/>
              </w:rPr>
              <w:t>Lontrel 100</w:t>
            </w:r>
          </w:p>
        </w:tc>
        <w:tc>
          <w:tcPr>
            <w:tcW w:w="2351" w:type="dxa"/>
            <w:tcBorders>
              <w:top w:val="nil"/>
              <w:left w:val="single" w:sz="4" w:space="0" w:color="auto"/>
              <w:bottom w:val="single" w:sz="4" w:space="0" w:color="auto"/>
              <w:right w:val="single" w:sz="4" w:space="0" w:color="auto"/>
            </w:tcBorders>
          </w:tcPr>
          <w:p w14:paraId="2B5F6235" w14:textId="77777777" w:rsidR="001D4CB7" w:rsidRPr="000307BC" w:rsidRDefault="001D4CB7" w:rsidP="00BC0F05">
            <w:pPr>
              <w:rPr>
                <w:sz w:val="18"/>
                <w:szCs w:val="18"/>
              </w:rPr>
            </w:pPr>
            <w:r w:rsidRPr="000307BC">
              <w:rPr>
                <w:sz w:val="18"/>
                <w:szCs w:val="18"/>
              </w:rPr>
              <w:t>1-1,2 l/ha</w:t>
            </w:r>
          </w:p>
        </w:tc>
        <w:tc>
          <w:tcPr>
            <w:tcW w:w="1171" w:type="dxa"/>
            <w:tcBorders>
              <w:top w:val="nil"/>
              <w:left w:val="single" w:sz="4" w:space="0" w:color="auto"/>
              <w:bottom w:val="single" w:sz="4" w:space="0" w:color="auto"/>
              <w:right w:val="single" w:sz="4" w:space="0" w:color="auto"/>
            </w:tcBorders>
          </w:tcPr>
          <w:p w14:paraId="05474D0B" w14:textId="77777777" w:rsidR="001D4CB7" w:rsidRPr="000307BC" w:rsidRDefault="001D4CB7" w:rsidP="00BC0F05">
            <w:pPr>
              <w:rPr>
                <w:sz w:val="18"/>
                <w:szCs w:val="18"/>
              </w:rPr>
            </w:pPr>
            <w:r w:rsidRPr="000307BC">
              <w:rPr>
                <w:sz w:val="18"/>
                <w:szCs w:val="18"/>
              </w:rPr>
              <w:t xml:space="preserve">28 </w:t>
            </w:r>
          </w:p>
        </w:tc>
        <w:tc>
          <w:tcPr>
            <w:tcW w:w="4678" w:type="dxa"/>
            <w:tcBorders>
              <w:top w:val="nil"/>
              <w:left w:val="single" w:sz="4" w:space="0" w:color="auto"/>
              <w:bottom w:val="single" w:sz="4" w:space="0" w:color="auto"/>
              <w:right w:val="single" w:sz="4" w:space="0" w:color="auto"/>
            </w:tcBorders>
          </w:tcPr>
          <w:p w14:paraId="1B6364E8" w14:textId="77777777" w:rsidR="001D4CB7" w:rsidRPr="00846C86" w:rsidRDefault="001D4CB7" w:rsidP="00BC0F05">
            <w:pPr>
              <w:autoSpaceDE w:val="0"/>
              <w:autoSpaceDN w:val="0"/>
              <w:adjustRightInd w:val="0"/>
              <w:jc w:val="left"/>
              <w:rPr>
                <w:rFonts w:ascii="Times-Roman" w:hAnsi="Times-Roman" w:cs="Times-Roman"/>
                <w:sz w:val="18"/>
                <w:szCs w:val="18"/>
                <w:lang w:eastAsia="sl-SI"/>
              </w:rPr>
            </w:pPr>
            <w:r w:rsidRPr="00846C86">
              <w:rPr>
                <w:rFonts w:ascii="Times-Roman" w:hAnsi="Times-Roman" w:cs="Times-Roman"/>
                <w:sz w:val="18"/>
                <w:szCs w:val="18"/>
                <w:lang w:eastAsia="sl-SI"/>
              </w:rPr>
              <w:t>V razvojni fazi od jasno vidnega drugega lista do</w:t>
            </w:r>
          </w:p>
          <w:p w14:paraId="4F22DDD0" w14:textId="77777777" w:rsidR="001D4CB7" w:rsidRPr="00C046F5" w:rsidRDefault="001D4CB7" w:rsidP="00BC0F05">
            <w:pPr>
              <w:autoSpaceDE w:val="0"/>
              <w:autoSpaceDN w:val="0"/>
              <w:adjustRightInd w:val="0"/>
              <w:jc w:val="left"/>
              <w:rPr>
                <w:sz w:val="18"/>
                <w:szCs w:val="18"/>
                <w:lang w:eastAsia="sl-SI"/>
              </w:rPr>
            </w:pPr>
            <w:r w:rsidRPr="00846C86">
              <w:rPr>
                <w:rFonts w:ascii="Times-Roman" w:hAnsi="Times-Roman" w:cs="Times-Roman"/>
                <w:sz w:val="18"/>
                <w:szCs w:val="18"/>
                <w:lang w:eastAsia="sl-SI"/>
              </w:rPr>
              <w:t>vidnega tretjega lista (BBCH 12-13).</w:t>
            </w:r>
          </w:p>
        </w:tc>
      </w:tr>
      <w:tr w:rsidR="001D4CB7" w:rsidRPr="000307BC" w14:paraId="40497D69" w14:textId="77777777" w:rsidTr="00A60FF4">
        <w:tc>
          <w:tcPr>
            <w:tcW w:w="2731" w:type="dxa"/>
            <w:tcBorders>
              <w:top w:val="nil"/>
              <w:left w:val="single" w:sz="4" w:space="0" w:color="auto"/>
              <w:bottom w:val="single" w:sz="4" w:space="0" w:color="auto"/>
              <w:right w:val="single" w:sz="4" w:space="0" w:color="auto"/>
            </w:tcBorders>
          </w:tcPr>
          <w:p w14:paraId="489C71D8" w14:textId="77777777" w:rsidR="001D4CB7" w:rsidRPr="000307BC" w:rsidRDefault="001D4CB7" w:rsidP="00BC0F05">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34C84742" w14:textId="77777777" w:rsidR="001D4CB7" w:rsidRPr="000307BC" w:rsidRDefault="001D4CB7" w:rsidP="00BC0F05">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02627603" w14:textId="77777777" w:rsidR="001D4CB7" w:rsidRPr="000307BC" w:rsidRDefault="001D4CB7" w:rsidP="00BC0F05">
            <w:pPr>
              <w:jc w:val="left"/>
              <w:rPr>
                <w:sz w:val="18"/>
                <w:szCs w:val="18"/>
              </w:rPr>
            </w:pPr>
            <w:r w:rsidRPr="000307BC">
              <w:rPr>
                <w:sz w:val="18"/>
                <w:szCs w:val="18"/>
              </w:rPr>
              <w:t>Sharpen 33 EC</w:t>
            </w:r>
            <w:r w:rsidRPr="00846C86">
              <w:rPr>
                <w:sz w:val="18"/>
                <w:szCs w:val="18"/>
              </w:rPr>
              <w:t>*</w:t>
            </w:r>
          </w:p>
        </w:tc>
        <w:tc>
          <w:tcPr>
            <w:tcW w:w="2351" w:type="dxa"/>
            <w:tcBorders>
              <w:top w:val="nil"/>
              <w:left w:val="single" w:sz="4" w:space="0" w:color="auto"/>
              <w:bottom w:val="single" w:sz="4" w:space="0" w:color="auto"/>
              <w:right w:val="single" w:sz="4" w:space="0" w:color="auto"/>
            </w:tcBorders>
          </w:tcPr>
          <w:p w14:paraId="16560C10" w14:textId="77777777" w:rsidR="001D4CB7" w:rsidRPr="000307BC" w:rsidRDefault="001D4CB7" w:rsidP="00BC0F05">
            <w:pPr>
              <w:jc w:val="left"/>
              <w:rPr>
                <w:sz w:val="18"/>
                <w:szCs w:val="18"/>
              </w:rPr>
            </w:pPr>
            <w:r w:rsidRPr="000307BC">
              <w:rPr>
                <w:sz w:val="18"/>
                <w:szCs w:val="18"/>
              </w:rPr>
              <w:t>3-5 l/ha</w:t>
            </w:r>
          </w:p>
        </w:tc>
        <w:tc>
          <w:tcPr>
            <w:tcW w:w="1171" w:type="dxa"/>
            <w:tcBorders>
              <w:top w:val="nil"/>
              <w:left w:val="single" w:sz="4" w:space="0" w:color="auto"/>
              <w:bottom w:val="single" w:sz="4" w:space="0" w:color="auto"/>
              <w:right w:val="single" w:sz="4" w:space="0" w:color="auto"/>
            </w:tcBorders>
          </w:tcPr>
          <w:p w14:paraId="7E19736A" w14:textId="77777777" w:rsidR="001D4CB7" w:rsidRPr="000307BC" w:rsidRDefault="001D4CB7"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316DA3CB" w14:textId="77777777" w:rsidR="001D4CB7" w:rsidRDefault="001D4CB7" w:rsidP="00BC0F05">
            <w:pPr>
              <w:pStyle w:val="Telobesedila2"/>
              <w:tabs>
                <w:tab w:val="clear" w:pos="1420"/>
              </w:tabs>
            </w:pPr>
            <w:r w:rsidRPr="00553CC6">
              <w:t xml:space="preserve">Tretiramo </w:t>
            </w:r>
            <w:r>
              <w:t xml:space="preserve"> </w:t>
            </w:r>
            <w:r w:rsidRPr="00846C86">
              <w:t>po setvi/sajenju čebulčka (BBCH00-09), ali 10 dni po presajanju</w:t>
            </w:r>
            <w:r>
              <w:t>.</w:t>
            </w:r>
          </w:p>
          <w:p w14:paraId="56316701" w14:textId="77777777" w:rsidR="001D4CB7" w:rsidRPr="00553CC6" w:rsidRDefault="001D4CB7" w:rsidP="00BC0F05">
            <w:pPr>
              <w:pStyle w:val="Telobesedila2"/>
              <w:tabs>
                <w:tab w:val="clear" w:pos="1420"/>
              </w:tabs>
            </w:pPr>
            <w:r w:rsidRPr="00846C86">
              <w:t>* Datum veljavnosti: 31.7.2019</w:t>
            </w:r>
          </w:p>
        </w:tc>
      </w:tr>
      <w:tr w:rsidR="001D4CB7" w:rsidRPr="000307BC" w14:paraId="7FED30FF" w14:textId="77777777" w:rsidTr="00A60FF4">
        <w:tc>
          <w:tcPr>
            <w:tcW w:w="2731" w:type="dxa"/>
            <w:tcBorders>
              <w:top w:val="nil"/>
              <w:left w:val="single" w:sz="4" w:space="0" w:color="auto"/>
              <w:bottom w:val="single" w:sz="4" w:space="0" w:color="auto"/>
              <w:right w:val="single" w:sz="4" w:space="0" w:color="auto"/>
            </w:tcBorders>
          </w:tcPr>
          <w:p w14:paraId="5E5CFC22" w14:textId="77777777" w:rsidR="001D4CB7" w:rsidRPr="000307BC" w:rsidRDefault="001D4CB7" w:rsidP="00BC0F05">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3041A022" w14:textId="77777777" w:rsidR="001D4CB7" w:rsidRPr="000307BC" w:rsidRDefault="001D4CB7" w:rsidP="00BC0F05">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60A914E3" w14:textId="77777777" w:rsidR="001D4CB7" w:rsidRPr="00846C86" w:rsidRDefault="001D4CB7" w:rsidP="00BC0F05">
            <w:pPr>
              <w:jc w:val="left"/>
              <w:rPr>
                <w:sz w:val="18"/>
                <w:szCs w:val="18"/>
              </w:rPr>
            </w:pPr>
            <w:r w:rsidRPr="000307BC">
              <w:rPr>
                <w:sz w:val="18"/>
                <w:szCs w:val="18"/>
              </w:rPr>
              <w:t>Sharpen 40 SC</w:t>
            </w:r>
            <w:r w:rsidRPr="00846C86">
              <w:rPr>
                <w:sz w:val="18"/>
                <w:szCs w:val="18"/>
              </w:rPr>
              <w:t>*</w:t>
            </w:r>
          </w:p>
        </w:tc>
        <w:tc>
          <w:tcPr>
            <w:tcW w:w="2351" w:type="dxa"/>
            <w:tcBorders>
              <w:top w:val="nil"/>
              <w:left w:val="single" w:sz="4" w:space="0" w:color="auto"/>
              <w:bottom w:val="single" w:sz="4" w:space="0" w:color="auto"/>
              <w:right w:val="single" w:sz="4" w:space="0" w:color="auto"/>
            </w:tcBorders>
          </w:tcPr>
          <w:p w14:paraId="51932ED1" w14:textId="77777777" w:rsidR="001D4CB7" w:rsidRPr="000307BC" w:rsidRDefault="001D4CB7" w:rsidP="00BC0F05">
            <w:pPr>
              <w:jc w:val="left"/>
              <w:rPr>
                <w:sz w:val="18"/>
                <w:szCs w:val="18"/>
              </w:rPr>
            </w:pPr>
            <w:r w:rsidRPr="000307BC">
              <w:rPr>
                <w:sz w:val="18"/>
                <w:szCs w:val="18"/>
              </w:rPr>
              <w:t>2,5-4 l/ha</w:t>
            </w:r>
          </w:p>
        </w:tc>
        <w:tc>
          <w:tcPr>
            <w:tcW w:w="1171" w:type="dxa"/>
            <w:tcBorders>
              <w:top w:val="nil"/>
              <w:left w:val="single" w:sz="4" w:space="0" w:color="auto"/>
              <w:bottom w:val="single" w:sz="4" w:space="0" w:color="auto"/>
              <w:right w:val="single" w:sz="4" w:space="0" w:color="auto"/>
            </w:tcBorders>
          </w:tcPr>
          <w:p w14:paraId="1677E66A" w14:textId="77777777" w:rsidR="001D4CB7" w:rsidRPr="000307BC" w:rsidRDefault="001D4CB7"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10CF25DC" w14:textId="77777777" w:rsidR="001D4CB7" w:rsidRDefault="001D4CB7" w:rsidP="00BC0F05">
            <w:pPr>
              <w:pStyle w:val="Telobesedila2"/>
              <w:tabs>
                <w:tab w:val="clear" w:pos="1420"/>
              </w:tabs>
            </w:pPr>
            <w:r w:rsidRPr="00846C86">
              <w:t>Tretiramo po setvi/sajenju čebulčka (BBCH00-09), ali 10 dni po presajanju</w:t>
            </w:r>
            <w:r>
              <w:t>.</w:t>
            </w:r>
            <w:r w:rsidRPr="00846C86">
              <w:t xml:space="preserve"> </w:t>
            </w:r>
          </w:p>
          <w:p w14:paraId="75EC28FC" w14:textId="77777777" w:rsidR="001D4CB7" w:rsidRPr="00553CC6" w:rsidRDefault="001D4CB7" w:rsidP="00BC0F05">
            <w:pPr>
              <w:pStyle w:val="Telobesedila2"/>
              <w:tabs>
                <w:tab w:val="clear" w:pos="1420"/>
              </w:tabs>
            </w:pPr>
            <w:r w:rsidRPr="00846C86">
              <w:t>* Datum veljavnosti: 31.7.2019</w:t>
            </w:r>
          </w:p>
        </w:tc>
      </w:tr>
      <w:tr w:rsidR="001D4CB7" w:rsidRPr="000307BC" w14:paraId="395A4C1F" w14:textId="77777777" w:rsidTr="00A60FF4">
        <w:tc>
          <w:tcPr>
            <w:tcW w:w="2731" w:type="dxa"/>
            <w:tcBorders>
              <w:top w:val="nil"/>
              <w:left w:val="single" w:sz="4" w:space="0" w:color="auto"/>
              <w:bottom w:val="single" w:sz="4" w:space="0" w:color="auto"/>
              <w:right w:val="single" w:sz="4" w:space="0" w:color="auto"/>
            </w:tcBorders>
          </w:tcPr>
          <w:p w14:paraId="497DA4BE" w14:textId="77777777" w:rsidR="001D4CB7" w:rsidRPr="000307BC" w:rsidRDefault="001D4CB7" w:rsidP="00BC0F05">
            <w:pPr>
              <w:jc w:val="left"/>
              <w:rPr>
                <w:sz w:val="18"/>
                <w:szCs w:val="18"/>
              </w:rPr>
            </w:pPr>
            <w:r w:rsidRPr="000307BC">
              <w:rPr>
                <w:sz w:val="18"/>
                <w:szCs w:val="18"/>
              </w:rPr>
              <w:t>Enoletni širokolistni in nekateri večletni širokolistni pleveli</w:t>
            </w:r>
          </w:p>
        </w:tc>
        <w:tc>
          <w:tcPr>
            <w:tcW w:w="1540" w:type="dxa"/>
            <w:tcBorders>
              <w:top w:val="nil"/>
              <w:left w:val="single" w:sz="4" w:space="0" w:color="auto"/>
              <w:bottom w:val="single" w:sz="4" w:space="0" w:color="auto"/>
              <w:right w:val="single" w:sz="4" w:space="0" w:color="auto"/>
            </w:tcBorders>
          </w:tcPr>
          <w:p w14:paraId="7425DB78" w14:textId="77777777" w:rsidR="001D4CB7" w:rsidRPr="000307BC" w:rsidRDefault="001D4CB7" w:rsidP="00BC0F05">
            <w:pPr>
              <w:jc w:val="left"/>
              <w:rPr>
                <w:sz w:val="18"/>
                <w:szCs w:val="18"/>
              </w:rPr>
            </w:pPr>
            <w:r w:rsidRPr="000307BC">
              <w:rPr>
                <w:sz w:val="18"/>
                <w:szCs w:val="18"/>
              </w:rPr>
              <w:t>fluroksipir</w:t>
            </w:r>
          </w:p>
        </w:tc>
        <w:tc>
          <w:tcPr>
            <w:tcW w:w="1402" w:type="dxa"/>
            <w:tcBorders>
              <w:top w:val="nil"/>
              <w:left w:val="single" w:sz="4" w:space="0" w:color="auto"/>
              <w:bottom w:val="single" w:sz="4" w:space="0" w:color="auto"/>
              <w:right w:val="single" w:sz="4" w:space="0" w:color="auto"/>
            </w:tcBorders>
          </w:tcPr>
          <w:p w14:paraId="6B61919D" w14:textId="77777777" w:rsidR="001D4CB7" w:rsidRPr="000307BC" w:rsidRDefault="001D4CB7" w:rsidP="00BC0F05">
            <w:pPr>
              <w:jc w:val="left"/>
              <w:rPr>
                <w:sz w:val="18"/>
                <w:szCs w:val="18"/>
              </w:rPr>
            </w:pPr>
            <w:r w:rsidRPr="000307BC">
              <w:rPr>
                <w:sz w:val="18"/>
                <w:szCs w:val="18"/>
              </w:rPr>
              <w:t>Starane forte</w:t>
            </w:r>
          </w:p>
        </w:tc>
        <w:tc>
          <w:tcPr>
            <w:tcW w:w="2351" w:type="dxa"/>
            <w:tcBorders>
              <w:top w:val="nil"/>
              <w:left w:val="single" w:sz="4" w:space="0" w:color="auto"/>
              <w:bottom w:val="single" w:sz="4" w:space="0" w:color="auto"/>
              <w:right w:val="single" w:sz="4" w:space="0" w:color="auto"/>
            </w:tcBorders>
          </w:tcPr>
          <w:p w14:paraId="191C1A2A" w14:textId="77777777" w:rsidR="001D4CB7" w:rsidRPr="000307BC" w:rsidRDefault="001D4CB7" w:rsidP="00BC0F05">
            <w:pPr>
              <w:jc w:val="left"/>
              <w:rPr>
                <w:sz w:val="18"/>
                <w:szCs w:val="18"/>
              </w:rPr>
            </w:pPr>
            <w:r w:rsidRPr="000307BC">
              <w:rPr>
                <w:sz w:val="18"/>
                <w:szCs w:val="18"/>
              </w:rPr>
              <w:t>0,3 l/ha</w:t>
            </w:r>
          </w:p>
        </w:tc>
        <w:tc>
          <w:tcPr>
            <w:tcW w:w="1171" w:type="dxa"/>
            <w:tcBorders>
              <w:top w:val="nil"/>
              <w:left w:val="single" w:sz="4" w:space="0" w:color="auto"/>
              <w:bottom w:val="single" w:sz="4" w:space="0" w:color="auto"/>
              <w:right w:val="single" w:sz="4" w:space="0" w:color="auto"/>
            </w:tcBorders>
          </w:tcPr>
          <w:p w14:paraId="662486E9" w14:textId="77777777" w:rsidR="001D4CB7" w:rsidRPr="000307BC" w:rsidRDefault="001D4CB7"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225887B1" w14:textId="77777777" w:rsidR="001D4CB7" w:rsidRPr="00553CC6" w:rsidRDefault="001D4CB7" w:rsidP="00BC0F05">
            <w:pPr>
              <w:pStyle w:val="Telobesedila2"/>
              <w:tabs>
                <w:tab w:val="clear" w:pos="1420"/>
              </w:tabs>
            </w:pPr>
          </w:p>
        </w:tc>
      </w:tr>
      <w:tr w:rsidR="001D4CB7" w:rsidRPr="000307BC" w14:paraId="69656848" w14:textId="77777777" w:rsidTr="00A60FF4">
        <w:tc>
          <w:tcPr>
            <w:tcW w:w="2731" w:type="dxa"/>
            <w:tcBorders>
              <w:top w:val="nil"/>
              <w:left w:val="single" w:sz="4" w:space="0" w:color="auto"/>
              <w:bottom w:val="single" w:sz="4" w:space="0" w:color="auto"/>
              <w:right w:val="single" w:sz="4" w:space="0" w:color="auto"/>
            </w:tcBorders>
          </w:tcPr>
          <w:p w14:paraId="58270B4A" w14:textId="77777777" w:rsidR="001D4CB7" w:rsidRPr="000307BC" w:rsidRDefault="001D4CB7" w:rsidP="00BC0F05">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6CE90167" w14:textId="77777777" w:rsidR="001D4CB7" w:rsidRPr="000307BC" w:rsidRDefault="001D4CB7" w:rsidP="00BC0F05">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41E7BF5C" w14:textId="77777777" w:rsidR="001D4CB7" w:rsidRPr="000307BC" w:rsidRDefault="001D4CB7" w:rsidP="00BC0F05">
            <w:pPr>
              <w:jc w:val="left"/>
              <w:rPr>
                <w:sz w:val="18"/>
                <w:szCs w:val="18"/>
              </w:rPr>
            </w:pPr>
            <w:r w:rsidRPr="000307BC">
              <w:rPr>
                <w:sz w:val="18"/>
                <w:szCs w:val="18"/>
              </w:rPr>
              <w:t>Stomp aqua</w:t>
            </w:r>
            <w:r w:rsidRPr="00846C86">
              <w:rPr>
                <w:sz w:val="18"/>
                <w:szCs w:val="18"/>
              </w:rPr>
              <w:t>*</w:t>
            </w:r>
          </w:p>
        </w:tc>
        <w:tc>
          <w:tcPr>
            <w:tcW w:w="2351" w:type="dxa"/>
            <w:tcBorders>
              <w:top w:val="nil"/>
              <w:left w:val="single" w:sz="4" w:space="0" w:color="auto"/>
              <w:bottom w:val="single" w:sz="4" w:space="0" w:color="auto"/>
              <w:right w:val="single" w:sz="4" w:space="0" w:color="auto"/>
            </w:tcBorders>
          </w:tcPr>
          <w:p w14:paraId="72A4F879" w14:textId="77777777" w:rsidR="001D4CB7" w:rsidRPr="000307BC" w:rsidRDefault="001D4CB7" w:rsidP="00BC0F05">
            <w:pPr>
              <w:jc w:val="left"/>
              <w:rPr>
                <w:sz w:val="18"/>
                <w:szCs w:val="18"/>
              </w:rPr>
            </w:pPr>
            <w:r w:rsidRPr="000307BC">
              <w:rPr>
                <w:sz w:val="18"/>
                <w:szCs w:val="18"/>
              </w:rPr>
              <w:t>2,9 l/ha</w:t>
            </w:r>
          </w:p>
        </w:tc>
        <w:tc>
          <w:tcPr>
            <w:tcW w:w="1171" w:type="dxa"/>
            <w:tcBorders>
              <w:top w:val="nil"/>
              <w:left w:val="single" w:sz="4" w:space="0" w:color="auto"/>
              <w:bottom w:val="single" w:sz="4" w:space="0" w:color="auto"/>
              <w:right w:val="single" w:sz="4" w:space="0" w:color="auto"/>
            </w:tcBorders>
          </w:tcPr>
          <w:p w14:paraId="3DDD21CF" w14:textId="77777777" w:rsidR="001D4CB7" w:rsidRPr="000307BC" w:rsidRDefault="001D4CB7" w:rsidP="00BC0F05">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6766D2BF" w14:textId="77777777" w:rsidR="001D4CB7" w:rsidRDefault="001D4CB7" w:rsidP="00BC0F05">
            <w:pPr>
              <w:pStyle w:val="Telobesedila2"/>
              <w:tabs>
                <w:tab w:val="clear" w:pos="1420"/>
              </w:tabs>
            </w:pPr>
            <w:r w:rsidRPr="00553CC6">
              <w:t>Tretiramo pred vznikom</w:t>
            </w:r>
          </w:p>
          <w:p w14:paraId="6EAFCD57" w14:textId="77777777" w:rsidR="001D4CB7" w:rsidRPr="00553CC6" w:rsidRDefault="001D4CB7" w:rsidP="00BC0F05">
            <w:pPr>
              <w:pStyle w:val="Telobesedila2"/>
              <w:tabs>
                <w:tab w:val="clear" w:pos="1420"/>
              </w:tabs>
            </w:pPr>
            <w:r w:rsidRPr="00846C86">
              <w:t>* Datum veljavnosti: 31.7.2019</w:t>
            </w:r>
          </w:p>
        </w:tc>
      </w:tr>
      <w:tr w:rsidR="001D4CB7" w:rsidRPr="000307BC" w14:paraId="10896AC4" w14:textId="77777777" w:rsidTr="00A60FF4">
        <w:tc>
          <w:tcPr>
            <w:tcW w:w="2731" w:type="dxa"/>
            <w:tcBorders>
              <w:top w:val="nil"/>
              <w:left w:val="single" w:sz="4" w:space="0" w:color="auto"/>
              <w:bottom w:val="single" w:sz="4" w:space="0" w:color="auto"/>
              <w:right w:val="single" w:sz="4" w:space="0" w:color="auto"/>
            </w:tcBorders>
          </w:tcPr>
          <w:p w14:paraId="725E7EB9" w14:textId="77777777" w:rsidR="001D4CB7" w:rsidRPr="000307BC" w:rsidRDefault="001D4CB7" w:rsidP="00BC0F05">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2E3086FA" w14:textId="77777777" w:rsidR="001D4CB7" w:rsidRPr="000307BC" w:rsidRDefault="001D4CB7" w:rsidP="00BC0F05">
            <w:pPr>
              <w:jc w:val="left"/>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16B703C2" w14:textId="77777777" w:rsidR="001D4CB7" w:rsidRPr="000307BC" w:rsidRDefault="001D4CB7" w:rsidP="00BC0F05">
            <w:pPr>
              <w:jc w:val="left"/>
              <w:rPr>
                <w:sz w:val="18"/>
                <w:szCs w:val="18"/>
              </w:rPr>
            </w:pPr>
            <w:r w:rsidRPr="000307BC">
              <w:rPr>
                <w:sz w:val="18"/>
                <w:szCs w:val="18"/>
              </w:rPr>
              <w:t>Zetrola</w:t>
            </w:r>
          </w:p>
        </w:tc>
        <w:tc>
          <w:tcPr>
            <w:tcW w:w="2351" w:type="dxa"/>
            <w:tcBorders>
              <w:top w:val="nil"/>
              <w:left w:val="single" w:sz="4" w:space="0" w:color="auto"/>
              <w:bottom w:val="single" w:sz="4" w:space="0" w:color="auto"/>
              <w:right w:val="single" w:sz="4" w:space="0" w:color="auto"/>
            </w:tcBorders>
          </w:tcPr>
          <w:p w14:paraId="0617E247" w14:textId="77777777" w:rsidR="001D4CB7" w:rsidRPr="000307BC" w:rsidRDefault="001D4CB7" w:rsidP="00BC0F05">
            <w:pPr>
              <w:jc w:val="left"/>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5D506521" w14:textId="77777777" w:rsidR="001D4CB7" w:rsidRPr="000307BC" w:rsidRDefault="001D4CB7" w:rsidP="00BC0F05">
            <w:pPr>
              <w:jc w:val="left"/>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70448AB0" w14:textId="77777777" w:rsidR="001D4CB7" w:rsidRPr="000307BC" w:rsidRDefault="001D4CB7" w:rsidP="00BC0F05">
            <w:pPr>
              <w:pStyle w:val="Telobesedila2"/>
              <w:tabs>
                <w:tab w:val="clear" w:pos="1420"/>
              </w:tabs>
            </w:pPr>
            <w:r w:rsidRPr="00846C86">
              <w:t>Tretira se, ko so gojene rastline v razvojni faziod treh pravih listov do konca rasti stebla oz. do popolne razraščenosti (BBCH 13-39).</w:t>
            </w:r>
          </w:p>
        </w:tc>
      </w:tr>
    </w:tbl>
    <w:p w14:paraId="02D1992E" w14:textId="77777777" w:rsidR="001D4CB7" w:rsidRPr="000307BC" w:rsidRDefault="001D4CB7" w:rsidP="001D4CB7">
      <w:pPr>
        <w:pStyle w:val="Naslov3"/>
        <w:numPr>
          <w:ilvl w:val="2"/>
          <w:numId w:val="5"/>
        </w:numPr>
        <w:tabs>
          <w:tab w:val="clear" w:pos="926"/>
        </w:tabs>
        <w:rPr>
          <w:sz w:val="20"/>
          <w:szCs w:val="20"/>
        </w:rPr>
      </w:pPr>
      <w:bookmarkStart w:id="672" w:name="_Toc91332717"/>
      <w:bookmarkStart w:id="673" w:name="_Toc91332939"/>
      <w:bookmarkStart w:id="674" w:name="_Toc91333145"/>
      <w:bookmarkStart w:id="675" w:name="_Toc288553275"/>
      <w:r w:rsidRPr="000307BC">
        <w:rPr>
          <w:sz w:val="20"/>
          <w:szCs w:val="20"/>
        </w:rPr>
        <w:br w:type="page"/>
      </w:r>
      <w:bookmarkEnd w:id="672"/>
      <w:bookmarkEnd w:id="673"/>
      <w:bookmarkEnd w:id="674"/>
      <w:bookmarkEnd w:id="675"/>
      <w:r w:rsidRPr="000307BC">
        <w:rPr>
          <w:sz w:val="20"/>
          <w:szCs w:val="20"/>
        </w:rPr>
        <w:lastRenderedPageBreak/>
        <w:t xml:space="preserve">  </w:t>
      </w:r>
      <w:bookmarkStart w:id="676" w:name="_Toc511825798"/>
      <w:bookmarkStart w:id="677" w:name="_Toc5773530"/>
      <w:r w:rsidRPr="000307BC">
        <w:rPr>
          <w:sz w:val="20"/>
          <w:szCs w:val="20"/>
        </w:rPr>
        <w:t>ZATIRANJE PLEVELOV V RADIČU</w:t>
      </w:r>
      <w:bookmarkEnd w:id="676"/>
      <w:bookmarkEnd w:id="677"/>
      <w:r w:rsidRPr="000307BC">
        <w:rPr>
          <w:sz w:val="20"/>
          <w:szCs w:val="20"/>
        </w:rPr>
        <w:t xml:space="preserve">  </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1559"/>
        <w:gridCol w:w="1417"/>
        <w:gridCol w:w="1577"/>
        <w:gridCol w:w="1258"/>
        <w:gridCol w:w="5441"/>
      </w:tblGrid>
      <w:tr w:rsidR="001D4CB7" w:rsidRPr="000307BC" w14:paraId="5AD3055E" w14:textId="77777777" w:rsidTr="00BC0F05">
        <w:trPr>
          <w:trHeight w:val="405"/>
          <w:jc w:val="center"/>
        </w:trPr>
        <w:tc>
          <w:tcPr>
            <w:tcW w:w="2595" w:type="dxa"/>
            <w:tcBorders>
              <w:top w:val="single" w:sz="12" w:space="0" w:color="auto"/>
              <w:left w:val="single" w:sz="12" w:space="0" w:color="auto"/>
              <w:bottom w:val="single" w:sz="12" w:space="0" w:color="auto"/>
              <w:right w:val="single" w:sz="12" w:space="0" w:color="auto"/>
            </w:tcBorders>
          </w:tcPr>
          <w:p w14:paraId="3DEE2120"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37990EE" w14:textId="77777777" w:rsidR="001D4CB7" w:rsidRPr="000307BC" w:rsidRDefault="001D4CB7" w:rsidP="00BC0F05">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19B9F62C" w14:textId="77777777" w:rsidR="001D4CB7" w:rsidRPr="000307BC" w:rsidRDefault="001D4CB7" w:rsidP="00BC0F05">
            <w:pPr>
              <w:jc w:val="left"/>
              <w:rPr>
                <w:sz w:val="18"/>
                <w:szCs w:val="18"/>
              </w:rPr>
            </w:pPr>
            <w:r w:rsidRPr="000307BC">
              <w:rPr>
                <w:sz w:val="18"/>
                <w:szCs w:val="18"/>
              </w:rPr>
              <w:t>FITOFARM.</w:t>
            </w:r>
          </w:p>
          <w:p w14:paraId="0E25A544" w14:textId="77777777" w:rsidR="001D4CB7" w:rsidRPr="000307BC" w:rsidRDefault="001D4CB7" w:rsidP="00BC0F05">
            <w:pPr>
              <w:jc w:val="left"/>
              <w:rPr>
                <w:sz w:val="18"/>
                <w:szCs w:val="18"/>
              </w:rPr>
            </w:pPr>
            <w:r w:rsidRPr="000307BC">
              <w:rPr>
                <w:sz w:val="18"/>
                <w:szCs w:val="18"/>
              </w:rPr>
              <w:t>SREDSTVO</w:t>
            </w:r>
          </w:p>
        </w:tc>
        <w:tc>
          <w:tcPr>
            <w:tcW w:w="1577" w:type="dxa"/>
            <w:tcBorders>
              <w:top w:val="single" w:sz="12" w:space="0" w:color="auto"/>
              <w:left w:val="single" w:sz="12" w:space="0" w:color="auto"/>
              <w:bottom w:val="single" w:sz="12" w:space="0" w:color="auto"/>
              <w:right w:val="single" w:sz="12" w:space="0" w:color="auto"/>
            </w:tcBorders>
          </w:tcPr>
          <w:p w14:paraId="5541ECC8" w14:textId="77777777" w:rsidR="001D4CB7" w:rsidRPr="000307BC" w:rsidRDefault="001D4CB7" w:rsidP="00BC0F05">
            <w:pPr>
              <w:jc w:val="left"/>
              <w:rPr>
                <w:sz w:val="18"/>
                <w:szCs w:val="18"/>
              </w:rPr>
            </w:pPr>
            <w:r w:rsidRPr="000307BC">
              <w:rPr>
                <w:sz w:val="18"/>
                <w:szCs w:val="18"/>
              </w:rPr>
              <w:t>ODMEREK</w:t>
            </w:r>
          </w:p>
        </w:tc>
        <w:tc>
          <w:tcPr>
            <w:tcW w:w="1258" w:type="dxa"/>
            <w:tcBorders>
              <w:top w:val="single" w:sz="12" w:space="0" w:color="auto"/>
              <w:left w:val="single" w:sz="12" w:space="0" w:color="auto"/>
              <w:bottom w:val="single" w:sz="12" w:space="0" w:color="auto"/>
              <w:right w:val="single" w:sz="12" w:space="0" w:color="auto"/>
            </w:tcBorders>
          </w:tcPr>
          <w:p w14:paraId="5D258EA5" w14:textId="77777777" w:rsidR="001D4CB7" w:rsidRPr="000307BC" w:rsidRDefault="001D4CB7" w:rsidP="00BC0F05">
            <w:pPr>
              <w:jc w:val="left"/>
              <w:rPr>
                <w:sz w:val="18"/>
                <w:szCs w:val="18"/>
              </w:rPr>
            </w:pPr>
            <w:r w:rsidRPr="000307BC">
              <w:rPr>
                <w:sz w:val="18"/>
                <w:szCs w:val="18"/>
              </w:rPr>
              <w:t>KARENCA</w:t>
            </w:r>
          </w:p>
        </w:tc>
        <w:tc>
          <w:tcPr>
            <w:tcW w:w="5441" w:type="dxa"/>
            <w:tcBorders>
              <w:top w:val="single" w:sz="12" w:space="0" w:color="auto"/>
              <w:left w:val="single" w:sz="12" w:space="0" w:color="auto"/>
              <w:bottom w:val="single" w:sz="12" w:space="0" w:color="auto"/>
              <w:right w:val="single" w:sz="12" w:space="0" w:color="auto"/>
            </w:tcBorders>
          </w:tcPr>
          <w:p w14:paraId="04DE2F8E" w14:textId="77777777" w:rsidR="001D4CB7" w:rsidRPr="000307BC" w:rsidRDefault="001D4CB7" w:rsidP="00BC0F05">
            <w:pPr>
              <w:jc w:val="left"/>
              <w:rPr>
                <w:sz w:val="18"/>
                <w:szCs w:val="18"/>
              </w:rPr>
            </w:pPr>
            <w:r w:rsidRPr="000307BC">
              <w:rPr>
                <w:sz w:val="18"/>
                <w:szCs w:val="18"/>
              </w:rPr>
              <w:t>OPOMBE</w:t>
            </w:r>
          </w:p>
        </w:tc>
      </w:tr>
      <w:tr w:rsidR="001D4CB7" w:rsidRPr="000307BC" w14:paraId="0A20A0E2" w14:textId="77777777" w:rsidTr="00BC0F05">
        <w:trPr>
          <w:jc w:val="center"/>
        </w:trPr>
        <w:tc>
          <w:tcPr>
            <w:tcW w:w="2595" w:type="dxa"/>
            <w:tcBorders>
              <w:top w:val="nil"/>
              <w:left w:val="single" w:sz="4" w:space="0" w:color="auto"/>
              <w:bottom w:val="single" w:sz="4" w:space="0" w:color="auto"/>
              <w:right w:val="single" w:sz="4" w:space="0" w:color="auto"/>
            </w:tcBorders>
          </w:tcPr>
          <w:p w14:paraId="6C81DC7C" w14:textId="77777777" w:rsidR="001D4CB7" w:rsidRPr="000307BC" w:rsidRDefault="001D4CB7" w:rsidP="00BC0F05">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4CF46C1E" w14:textId="77777777" w:rsidR="001D4CB7" w:rsidRPr="000307BC" w:rsidRDefault="001D4CB7" w:rsidP="00BC0F05">
            <w:pPr>
              <w:rPr>
                <w:sz w:val="18"/>
                <w:szCs w:val="18"/>
              </w:rPr>
            </w:pPr>
            <w:r w:rsidRPr="000307BC">
              <w:rPr>
                <w:sz w:val="18"/>
                <w:szCs w:val="18"/>
              </w:rPr>
              <w:t>-propizamid</w:t>
            </w:r>
          </w:p>
        </w:tc>
        <w:tc>
          <w:tcPr>
            <w:tcW w:w="1417" w:type="dxa"/>
            <w:tcBorders>
              <w:top w:val="nil"/>
              <w:left w:val="single" w:sz="4" w:space="0" w:color="auto"/>
              <w:bottom w:val="single" w:sz="4" w:space="0" w:color="auto"/>
              <w:right w:val="single" w:sz="4" w:space="0" w:color="auto"/>
            </w:tcBorders>
          </w:tcPr>
          <w:p w14:paraId="57E4AA77" w14:textId="77777777" w:rsidR="001D4CB7" w:rsidRPr="000307BC" w:rsidRDefault="001D4CB7" w:rsidP="00BC0F05">
            <w:pPr>
              <w:rPr>
                <w:sz w:val="18"/>
                <w:szCs w:val="18"/>
              </w:rPr>
            </w:pPr>
            <w:r w:rsidRPr="000307BC">
              <w:rPr>
                <w:sz w:val="18"/>
                <w:szCs w:val="18"/>
              </w:rPr>
              <w:t xml:space="preserve">Kerb 50 WP  </w:t>
            </w:r>
          </w:p>
        </w:tc>
        <w:tc>
          <w:tcPr>
            <w:tcW w:w="1577" w:type="dxa"/>
            <w:tcBorders>
              <w:top w:val="nil"/>
              <w:left w:val="single" w:sz="4" w:space="0" w:color="auto"/>
              <w:bottom w:val="single" w:sz="4" w:space="0" w:color="auto"/>
              <w:right w:val="single" w:sz="4" w:space="0" w:color="auto"/>
            </w:tcBorders>
          </w:tcPr>
          <w:p w14:paraId="7A6C82D3" w14:textId="77777777" w:rsidR="001D4CB7" w:rsidRPr="000307BC" w:rsidRDefault="001D4CB7" w:rsidP="00BC0F05">
            <w:pPr>
              <w:rPr>
                <w:sz w:val="18"/>
                <w:szCs w:val="18"/>
              </w:rPr>
            </w:pPr>
            <w:r w:rsidRPr="000307BC">
              <w:rPr>
                <w:sz w:val="18"/>
                <w:szCs w:val="18"/>
              </w:rPr>
              <w:t>1,5-3 kg/ha</w:t>
            </w:r>
          </w:p>
        </w:tc>
        <w:tc>
          <w:tcPr>
            <w:tcW w:w="1258" w:type="dxa"/>
            <w:tcBorders>
              <w:top w:val="nil"/>
              <w:left w:val="single" w:sz="4" w:space="0" w:color="auto"/>
              <w:bottom w:val="single" w:sz="4" w:space="0" w:color="auto"/>
              <w:right w:val="single" w:sz="4" w:space="0" w:color="auto"/>
            </w:tcBorders>
          </w:tcPr>
          <w:p w14:paraId="2FE3D290" w14:textId="77777777" w:rsidR="001D4CB7" w:rsidRPr="000307BC" w:rsidRDefault="001D4CB7" w:rsidP="00BC0F05">
            <w:pPr>
              <w:rPr>
                <w:sz w:val="18"/>
                <w:szCs w:val="18"/>
              </w:rPr>
            </w:pPr>
            <w:r w:rsidRPr="000307BC">
              <w:rPr>
                <w:sz w:val="18"/>
                <w:szCs w:val="18"/>
              </w:rPr>
              <w:t xml:space="preserve">40 </w:t>
            </w:r>
          </w:p>
        </w:tc>
        <w:tc>
          <w:tcPr>
            <w:tcW w:w="5441" w:type="dxa"/>
            <w:tcBorders>
              <w:top w:val="nil"/>
              <w:left w:val="single" w:sz="4" w:space="0" w:color="auto"/>
              <w:bottom w:val="single" w:sz="4" w:space="0" w:color="auto"/>
              <w:right w:val="single" w:sz="4" w:space="0" w:color="auto"/>
            </w:tcBorders>
          </w:tcPr>
          <w:p w14:paraId="5211A62B" w14:textId="77777777" w:rsidR="001D4CB7" w:rsidRPr="000307BC" w:rsidRDefault="001D4CB7" w:rsidP="00BC0F05">
            <w:pPr>
              <w:rPr>
                <w:rFonts w:ascii="Times-Roman" w:hAnsi="Times-Roman" w:cs="Times-Roman"/>
                <w:sz w:val="18"/>
                <w:szCs w:val="18"/>
                <w:lang w:eastAsia="sl-SI"/>
              </w:rPr>
            </w:pPr>
            <w:r w:rsidRPr="000307BC">
              <w:rPr>
                <w:sz w:val="18"/>
                <w:szCs w:val="18"/>
              </w:rPr>
              <w:t xml:space="preserve">Tretirati na dobro pripravljena tla, pred ali po vzniku posevka ali pred oziroma po presajanju sadik. Pri uporabi pred setvijo ali presajanjem je potrebno sredstvo takoj po tretiranju plitvo zadelati do globine 2-4 cm. Omejitve sledečih kultur!                </w:t>
            </w:r>
          </w:p>
        </w:tc>
      </w:tr>
    </w:tbl>
    <w:p w14:paraId="20C8A8BD" w14:textId="77777777" w:rsidR="001D4CB7" w:rsidRPr="000307BC" w:rsidRDefault="001D4CB7" w:rsidP="001D4CB7">
      <w:pPr>
        <w:pStyle w:val="Naslov3"/>
        <w:numPr>
          <w:ilvl w:val="0"/>
          <w:numId w:val="0"/>
        </w:numPr>
        <w:tabs>
          <w:tab w:val="clear" w:pos="926"/>
        </w:tabs>
        <w:ind w:left="1361"/>
        <w:rPr>
          <w:sz w:val="20"/>
          <w:szCs w:val="18"/>
        </w:rPr>
      </w:pPr>
    </w:p>
    <w:p w14:paraId="4CFE1BB3" w14:textId="77777777" w:rsidR="001D4CB7" w:rsidRPr="000307BC" w:rsidRDefault="001D4CB7" w:rsidP="001D4CB7">
      <w:pPr>
        <w:pStyle w:val="Naslov3"/>
        <w:numPr>
          <w:ilvl w:val="2"/>
          <w:numId w:val="5"/>
        </w:numPr>
        <w:tabs>
          <w:tab w:val="clear" w:pos="926"/>
        </w:tabs>
        <w:rPr>
          <w:sz w:val="20"/>
          <w:szCs w:val="20"/>
        </w:rPr>
      </w:pPr>
      <w:bookmarkStart w:id="678" w:name="_Toc166556159"/>
      <w:r w:rsidRPr="000307BC">
        <w:rPr>
          <w:sz w:val="20"/>
          <w:szCs w:val="20"/>
        </w:rPr>
        <w:t xml:space="preserve">  </w:t>
      </w:r>
      <w:bookmarkStart w:id="679" w:name="_Toc215563167"/>
      <w:bookmarkStart w:id="680" w:name="_Toc91332718"/>
      <w:bookmarkStart w:id="681" w:name="_Toc91332940"/>
      <w:bookmarkStart w:id="682" w:name="_Toc91333146"/>
      <w:bookmarkStart w:id="683" w:name="_Toc288553276"/>
      <w:bookmarkStart w:id="684" w:name="_Toc511825799"/>
      <w:bookmarkStart w:id="685" w:name="_Toc5773531"/>
      <w:bookmarkEnd w:id="678"/>
      <w:r w:rsidRPr="000307BC">
        <w:rPr>
          <w:sz w:val="20"/>
          <w:szCs w:val="20"/>
        </w:rPr>
        <w:t>ZATIRANJE PLEVELOV V ŠALOTKI</w:t>
      </w:r>
      <w:bookmarkEnd w:id="679"/>
      <w:bookmarkEnd w:id="680"/>
      <w:bookmarkEnd w:id="681"/>
      <w:bookmarkEnd w:id="682"/>
      <w:bookmarkEnd w:id="683"/>
      <w:bookmarkEnd w:id="684"/>
      <w:bookmarkEnd w:id="685"/>
      <w:r w:rsidRPr="000307BC">
        <w:rPr>
          <w:sz w:val="20"/>
          <w:szCs w:val="20"/>
        </w:rPr>
        <w:t xml:space="preserve">  </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1559"/>
        <w:gridCol w:w="1464"/>
        <w:gridCol w:w="1513"/>
        <w:gridCol w:w="1275"/>
        <w:gridCol w:w="5475"/>
      </w:tblGrid>
      <w:tr w:rsidR="001D4CB7" w:rsidRPr="000307BC" w14:paraId="1850760F" w14:textId="77777777" w:rsidTr="00BC0F05">
        <w:trPr>
          <w:trHeight w:val="388"/>
          <w:jc w:val="center"/>
        </w:trPr>
        <w:tc>
          <w:tcPr>
            <w:tcW w:w="2630" w:type="dxa"/>
            <w:tcBorders>
              <w:top w:val="single" w:sz="12" w:space="0" w:color="auto"/>
              <w:left w:val="single" w:sz="12" w:space="0" w:color="auto"/>
              <w:bottom w:val="single" w:sz="12" w:space="0" w:color="auto"/>
              <w:right w:val="single" w:sz="12" w:space="0" w:color="auto"/>
            </w:tcBorders>
          </w:tcPr>
          <w:p w14:paraId="4B796EFA"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0CA35B91" w14:textId="77777777" w:rsidR="001D4CB7" w:rsidRPr="000307BC" w:rsidRDefault="001D4CB7" w:rsidP="00BC0F05">
            <w:pPr>
              <w:jc w:val="left"/>
              <w:rPr>
                <w:sz w:val="18"/>
                <w:szCs w:val="18"/>
              </w:rPr>
            </w:pPr>
            <w:r w:rsidRPr="000307BC">
              <w:rPr>
                <w:sz w:val="18"/>
                <w:szCs w:val="18"/>
              </w:rPr>
              <w:t>AKTIVNA SNOV</w:t>
            </w:r>
          </w:p>
        </w:tc>
        <w:tc>
          <w:tcPr>
            <w:tcW w:w="1464" w:type="dxa"/>
            <w:tcBorders>
              <w:top w:val="single" w:sz="12" w:space="0" w:color="auto"/>
              <w:left w:val="single" w:sz="12" w:space="0" w:color="auto"/>
              <w:bottom w:val="single" w:sz="12" w:space="0" w:color="auto"/>
              <w:right w:val="single" w:sz="12" w:space="0" w:color="auto"/>
            </w:tcBorders>
          </w:tcPr>
          <w:p w14:paraId="71FC8EFB" w14:textId="77777777" w:rsidR="001D4CB7" w:rsidRPr="000307BC" w:rsidRDefault="001D4CB7" w:rsidP="00BC0F05">
            <w:pPr>
              <w:jc w:val="left"/>
              <w:rPr>
                <w:sz w:val="18"/>
                <w:szCs w:val="18"/>
              </w:rPr>
            </w:pPr>
            <w:r w:rsidRPr="000307BC">
              <w:rPr>
                <w:sz w:val="18"/>
                <w:szCs w:val="18"/>
              </w:rPr>
              <w:t>FITOFARM.</w:t>
            </w:r>
          </w:p>
          <w:p w14:paraId="01063410" w14:textId="77777777" w:rsidR="001D4CB7" w:rsidRPr="000307BC" w:rsidRDefault="001D4CB7" w:rsidP="00BC0F05">
            <w:pPr>
              <w:jc w:val="left"/>
              <w:rPr>
                <w:sz w:val="18"/>
                <w:szCs w:val="18"/>
              </w:rPr>
            </w:pPr>
            <w:r w:rsidRPr="000307BC">
              <w:rPr>
                <w:sz w:val="18"/>
                <w:szCs w:val="18"/>
              </w:rPr>
              <w:t>SREDSTVO</w:t>
            </w:r>
          </w:p>
        </w:tc>
        <w:tc>
          <w:tcPr>
            <w:tcW w:w="1513" w:type="dxa"/>
            <w:tcBorders>
              <w:top w:val="single" w:sz="12" w:space="0" w:color="auto"/>
              <w:left w:val="single" w:sz="12" w:space="0" w:color="auto"/>
              <w:bottom w:val="single" w:sz="12" w:space="0" w:color="auto"/>
              <w:right w:val="single" w:sz="12" w:space="0" w:color="auto"/>
            </w:tcBorders>
          </w:tcPr>
          <w:p w14:paraId="66080D79"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5DF9B59F" w14:textId="77777777" w:rsidR="001D4CB7" w:rsidRPr="000307BC" w:rsidRDefault="001D4CB7" w:rsidP="00BC0F05">
            <w:pPr>
              <w:jc w:val="left"/>
              <w:rPr>
                <w:sz w:val="18"/>
                <w:szCs w:val="18"/>
              </w:rPr>
            </w:pPr>
            <w:r w:rsidRPr="000307BC">
              <w:rPr>
                <w:sz w:val="18"/>
                <w:szCs w:val="18"/>
              </w:rPr>
              <w:t>KARENCA</w:t>
            </w:r>
          </w:p>
        </w:tc>
        <w:tc>
          <w:tcPr>
            <w:tcW w:w="5475" w:type="dxa"/>
            <w:tcBorders>
              <w:top w:val="single" w:sz="12" w:space="0" w:color="auto"/>
              <w:left w:val="single" w:sz="12" w:space="0" w:color="auto"/>
              <w:bottom w:val="single" w:sz="12" w:space="0" w:color="auto"/>
              <w:right w:val="single" w:sz="12" w:space="0" w:color="auto"/>
            </w:tcBorders>
          </w:tcPr>
          <w:p w14:paraId="4FB971D2" w14:textId="77777777" w:rsidR="001D4CB7" w:rsidRPr="000307BC" w:rsidRDefault="001D4CB7" w:rsidP="00BC0F05">
            <w:pPr>
              <w:jc w:val="left"/>
              <w:rPr>
                <w:sz w:val="18"/>
                <w:szCs w:val="18"/>
              </w:rPr>
            </w:pPr>
            <w:r w:rsidRPr="000307BC">
              <w:rPr>
                <w:sz w:val="18"/>
                <w:szCs w:val="18"/>
              </w:rPr>
              <w:t>OPOMBE</w:t>
            </w:r>
          </w:p>
        </w:tc>
      </w:tr>
      <w:tr w:rsidR="001D4CB7" w:rsidRPr="000307BC" w14:paraId="3CAA6E84" w14:textId="77777777" w:rsidTr="00BC0F05">
        <w:trPr>
          <w:jc w:val="center"/>
        </w:trPr>
        <w:tc>
          <w:tcPr>
            <w:tcW w:w="2630" w:type="dxa"/>
            <w:tcBorders>
              <w:top w:val="nil"/>
              <w:left w:val="single" w:sz="4" w:space="0" w:color="auto"/>
              <w:bottom w:val="single" w:sz="4" w:space="0" w:color="auto"/>
              <w:right w:val="single" w:sz="4" w:space="0" w:color="auto"/>
            </w:tcBorders>
          </w:tcPr>
          <w:p w14:paraId="61CDDF16" w14:textId="77777777" w:rsidR="001D4CB7" w:rsidRPr="000307BC" w:rsidRDefault="001D4CB7" w:rsidP="00BC0F05">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31F42D54" w14:textId="77777777" w:rsidR="001D4CB7" w:rsidRPr="000307BC" w:rsidRDefault="001D4CB7" w:rsidP="00BC0F05">
            <w:pPr>
              <w:jc w:val="left"/>
              <w:rPr>
                <w:sz w:val="18"/>
                <w:szCs w:val="18"/>
              </w:rPr>
            </w:pPr>
            <w:r w:rsidRPr="000307BC">
              <w:rPr>
                <w:sz w:val="18"/>
                <w:szCs w:val="18"/>
              </w:rPr>
              <w:t>propakvizafop</w:t>
            </w:r>
          </w:p>
        </w:tc>
        <w:tc>
          <w:tcPr>
            <w:tcW w:w="1464" w:type="dxa"/>
            <w:tcBorders>
              <w:top w:val="nil"/>
              <w:left w:val="single" w:sz="4" w:space="0" w:color="auto"/>
              <w:bottom w:val="single" w:sz="4" w:space="0" w:color="auto"/>
              <w:right w:val="single" w:sz="4" w:space="0" w:color="auto"/>
            </w:tcBorders>
          </w:tcPr>
          <w:p w14:paraId="7F7BBD4A" w14:textId="77777777" w:rsidR="001D4CB7" w:rsidRPr="000307BC" w:rsidRDefault="001D4CB7" w:rsidP="00BC0F05">
            <w:pPr>
              <w:jc w:val="left"/>
              <w:rPr>
                <w:b/>
                <w:sz w:val="18"/>
                <w:szCs w:val="18"/>
              </w:rPr>
            </w:pPr>
            <w:r w:rsidRPr="000307BC">
              <w:rPr>
                <w:sz w:val="18"/>
                <w:szCs w:val="18"/>
              </w:rPr>
              <w:t xml:space="preserve">Agil 100 EC </w:t>
            </w:r>
          </w:p>
          <w:p w14:paraId="4919AE8D" w14:textId="77777777" w:rsidR="001D4CB7" w:rsidRPr="000307BC" w:rsidRDefault="001D4CB7" w:rsidP="00BC0F05">
            <w:pPr>
              <w:jc w:val="left"/>
              <w:rPr>
                <w:sz w:val="18"/>
                <w:szCs w:val="18"/>
              </w:rPr>
            </w:pPr>
          </w:p>
        </w:tc>
        <w:tc>
          <w:tcPr>
            <w:tcW w:w="1513" w:type="dxa"/>
            <w:tcBorders>
              <w:top w:val="nil"/>
              <w:left w:val="single" w:sz="4" w:space="0" w:color="auto"/>
              <w:bottom w:val="single" w:sz="4" w:space="0" w:color="auto"/>
              <w:right w:val="single" w:sz="4" w:space="0" w:color="auto"/>
            </w:tcBorders>
          </w:tcPr>
          <w:p w14:paraId="794A3BFF" w14:textId="77777777" w:rsidR="001D4CB7" w:rsidRPr="000307BC" w:rsidRDefault="001D4CB7" w:rsidP="00BC0F05">
            <w:pPr>
              <w:jc w:val="left"/>
              <w:rPr>
                <w:sz w:val="18"/>
                <w:szCs w:val="18"/>
              </w:rPr>
            </w:pPr>
            <w:r w:rsidRPr="000307BC">
              <w:rPr>
                <w:sz w:val="18"/>
                <w:szCs w:val="18"/>
              </w:rPr>
              <w:t>0,75-1,5 l/ha</w:t>
            </w:r>
          </w:p>
        </w:tc>
        <w:tc>
          <w:tcPr>
            <w:tcW w:w="1275" w:type="dxa"/>
            <w:tcBorders>
              <w:top w:val="nil"/>
              <w:left w:val="single" w:sz="4" w:space="0" w:color="auto"/>
              <w:bottom w:val="single" w:sz="4" w:space="0" w:color="auto"/>
              <w:right w:val="single" w:sz="4" w:space="0" w:color="auto"/>
            </w:tcBorders>
          </w:tcPr>
          <w:p w14:paraId="2FECB19B" w14:textId="77777777" w:rsidR="001D4CB7" w:rsidRPr="000307BC" w:rsidRDefault="001D4CB7" w:rsidP="00BC0F05">
            <w:pPr>
              <w:jc w:val="left"/>
              <w:rPr>
                <w:sz w:val="18"/>
                <w:szCs w:val="18"/>
              </w:rPr>
            </w:pPr>
            <w:r w:rsidRPr="000307BC">
              <w:rPr>
                <w:sz w:val="18"/>
                <w:szCs w:val="18"/>
              </w:rPr>
              <w:t>30</w:t>
            </w:r>
          </w:p>
        </w:tc>
        <w:tc>
          <w:tcPr>
            <w:tcW w:w="5475" w:type="dxa"/>
            <w:tcBorders>
              <w:top w:val="nil"/>
              <w:left w:val="single" w:sz="4" w:space="0" w:color="auto"/>
              <w:bottom w:val="single" w:sz="4" w:space="0" w:color="auto"/>
              <w:right w:val="single" w:sz="4" w:space="0" w:color="auto"/>
            </w:tcBorders>
          </w:tcPr>
          <w:p w14:paraId="2666467A" w14:textId="77777777" w:rsidR="001D4CB7" w:rsidRPr="000307BC" w:rsidRDefault="001D4CB7" w:rsidP="00BC0F05">
            <w:pPr>
              <w:jc w:val="left"/>
              <w:rPr>
                <w:b/>
                <w:sz w:val="18"/>
                <w:szCs w:val="18"/>
              </w:rPr>
            </w:pPr>
            <w:r w:rsidRPr="000307BC">
              <w:rPr>
                <w:sz w:val="18"/>
                <w:szCs w:val="18"/>
              </w:rPr>
              <w:t xml:space="preserve">Uporaba po vzniku. </w:t>
            </w:r>
          </w:p>
        </w:tc>
      </w:tr>
      <w:tr w:rsidR="001D4CB7" w:rsidRPr="000307BC" w14:paraId="5943FAFC" w14:textId="77777777" w:rsidTr="00BC0F05">
        <w:trPr>
          <w:jc w:val="center"/>
        </w:trPr>
        <w:tc>
          <w:tcPr>
            <w:tcW w:w="2630" w:type="dxa"/>
            <w:tcBorders>
              <w:top w:val="nil"/>
              <w:left w:val="single" w:sz="4" w:space="0" w:color="auto"/>
              <w:bottom w:val="single" w:sz="4" w:space="0" w:color="auto"/>
              <w:right w:val="single" w:sz="4" w:space="0" w:color="auto"/>
            </w:tcBorders>
          </w:tcPr>
          <w:p w14:paraId="715EA0A2" w14:textId="77777777" w:rsidR="001D4CB7" w:rsidRPr="000307BC"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nil"/>
              <w:left w:val="single" w:sz="4" w:space="0" w:color="auto"/>
              <w:bottom w:val="single" w:sz="4" w:space="0" w:color="auto"/>
              <w:right w:val="single" w:sz="4" w:space="0" w:color="auto"/>
            </w:tcBorders>
          </w:tcPr>
          <w:p w14:paraId="56454928" w14:textId="77777777" w:rsidR="001D4CB7" w:rsidRPr="000307BC" w:rsidRDefault="001D4CB7" w:rsidP="00BC0F05">
            <w:pPr>
              <w:jc w:val="left"/>
              <w:rPr>
                <w:sz w:val="18"/>
                <w:szCs w:val="18"/>
              </w:rPr>
            </w:pPr>
            <w:r>
              <w:rPr>
                <w:sz w:val="18"/>
                <w:szCs w:val="18"/>
              </w:rPr>
              <w:t>aklonifen</w:t>
            </w:r>
          </w:p>
        </w:tc>
        <w:tc>
          <w:tcPr>
            <w:tcW w:w="1464" w:type="dxa"/>
            <w:tcBorders>
              <w:top w:val="nil"/>
              <w:left w:val="single" w:sz="4" w:space="0" w:color="auto"/>
              <w:bottom w:val="single" w:sz="4" w:space="0" w:color="auto"/>
              <w:right w:val="single" w:sz="4" w:space="0" w:color="auto"/>
            </w:tcBorders>
          </w:tcPr>
          <w:p w14:paraId="3B14695C" w14:textId="77777777" w:rsidR="001D4CB7" w:rsidRPr="000307BC" w:rsidRDefault="001D4CB7" w:rsidP="00BC0F05">
            <w:pPr>
              <w:jc w:val="left"/>
              <w:rPr>
                <w:sz w:val="18"/>
                <w:szCs w:val="18"/>
              </w:rPr>
            </w:pPr>
            <w:r>
              <w:rPr>
                <w:sz w:val="18"/>
                <w:szCs w:val="18"/>
              </w:rPr>
              <w:t>Challenge</w:t>
            </w:r>
          </w:p>
        </w:tc>
        <w:tc>
          <w:tcPr>
            <w:tcW w:w="1513" w:type="dxa"/>
            <w:tcBorders>
              <w:top w:val="nil"/>
              <w:left w:val="single" w:sz="4" w:space="0" w:color="auto"/>
              <w:bottom w:val="single" w:sz="4" w:space="0" w:color="auto"/>
              <w:right w:val="single" w:sz="4" w:space="0" w:color="auto"/>
            </w:tcBorders>
          </w:tcPr>
          <w:p w14:paraId="191AC27E" w14:textId="77777777" w:rsidR="001D4CB7" w:rsidRPr="000307BC" w:rsidRDefault="001D4CB7" w:rsidP="00BC0F05">
            <w:pPr>
              <w:jc w:val="left"/>
              <w:rPr>
                <w:sz w:val="18"/>
                <w:szCs w:val="18"/>
              </w:rPr>
            </w:pPr>
            <w:r>
              <w:rPr>
                <w:sz w:val="18"/>
                <w:szCs w:val="18"/>
              </w:rPr>
              <w:t>2,5  l/ha</w:t>
            </w:r>
          </w:p>
        </w:tc>
        <w:tc>
          <w:tcPr>
            <w:tcW w:w="1275" w:type="dxa"/>
            <w:tcBorders>
              <w:top w:val="nil"/>
              <w:left w:val="single" w:sz="4" w:space="0" w:color="auto"/>
              <w:bottom w:val="single" w:sz="4" w:space="0" w:color="auto"/>
              <w:right w:val="single" w:sz="4" w:space="0" w:color="auto"/>
            </w:tcBorders>
          </w:tcPr>
          <w:p w14:paraId="32A42DF9" w14:textId="77777777" w:rsidR="001D4CB7" w:rsidRPr="000307BC" w:rsidRDefault="001D4CB7" w:rsidP="00BC0F05">
            <w:pPr>
              <w:jc w:val="left"/>
              <w:rPr>
                <w:sz w:val="18"/>
                <w:szCs w:val="18"/>
              </w:rPr>
            </w:pPr>
            <w:r>
              <w:rPr>
                <w:sz w:val="18"/>
                <w:szCs w:val="18"/>
              </w:rPr>
              <w:t>90</w:t>
            </w:r>
          </w:p>
        </w:tc>
        <w:tc>
          <w:tcPr>
            <w:tcW w:w="5475" w:type="dxa"/>
            <w:tcBorders>
              <w:top w:val="nil"/>
              <w:left w:val="single" w:sz="4" w:space="0" w:color="auto"/>
              <w:bottom w:val="single" w:sz="4" w:space="0" w:color="auto"/>
              <w:right w:val="single" w:sz="4" w:space="0" w:color="auto"/>
            </w:tcBorders>
          </w:tcPr>
          <w:p w14:paraId="5F8466E6" w14:textId="77777777" w:rsidR="001D4CB7" w:rsidRDefault="001D4CB7" w:rsidP="00BC0F05">
            <w:pPr>
              <w:autoSpaceDE w:val="0"/>
              <w:autoSpaceDN w:val="0"/>
              <w:adjustRightInd w:val="0"/>
              <w:jc w:val="left"/>
              <w:rPr>
                <w:sz w:val="18"/>
                <w:szCs w:val="18"/>
                <w:lang w:eastAsia="sl-SI"/>
              </w:rPr>
            </w:pPr>
            <w:r w:rsidRPr="00D621B6">
              <w:rPr>
                <w:sz w:val="18"/>
                <w:szCs w:val="18"/>
                <w:lang w:eastAsia="sl-SI"/>
              </w:rPr>
              <w:t>Uporaba po setvi</w:t>
            </w:r>
            <w:r>
              <w:rPr>
                <w:sz w:val="18"/>
                <w:szCs w:val="18"/>
                <w:lang w:eastAsia="sl-SI"/>
              </w:rPr>
              <w:t xml:space="preserve"> oz. sajenju</w:t>
            </w:r>
            <w:r w:rsidRPr="00D621B6">
              <w:rPr>
                <w:sz w:val="18"/>
                <w:szCs w:val="18"/>
                <w:lang w:eastAsia="sl-SI"/>
              </w:rPr>
              <w:t xml:space="preserve">, </w:t>
            </w:r>
            <w:r>
              <w:rPr>
                <w:sz w:val="18"/>
                <w:szCs w:val="18"/>
                <w:lang w:eastAsia="sl-SI"/>
              </w:rPr>
              <w:t>pred vznikom.</w:t>
            </w:r>
          </w:p>
          <w:p w14:paraId="756C5D4B" w14:textId="77777777" w:rsidR="001D4CB7" w:rsidRPr="000307BC" w:rsidRDefault="001D4CB7" w:rsidP="00BC0F05">
            <w:pPr>
              <w:jc w:val="left"/>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1D4CB7" w:rsidRPr="000307BC" w14:paraId="68CD58E9" w14:textId="77777777" w:rsidTr="00BC0F05">
        <w:trPr>
          <w:jc w:val="center"/>
        </w:trPr>
        <w:tc>
          <w:tcPr>
            <w:tcW w:w="2630" w:type="dxa"/>
            <w:tcBorders>
              <w:top w:val="single" w:sz="4" w:space="0" w:color="auto"/>
              <w:left w:val="single" w:sz="4" w:space="0" w:color="auto"/>
              <w:bottom w:val="single" w:sz="4" w:space="0" w:color="auto"/>
              <w:right w:val="single" w:sz="4" w:space="0" w:color="auto"/>
            </w:tcBorders>
          </w:tcPr>
          <w:p w14:paraId="20006F63" w14:textId="77777777" w:rsidR="001D4CB7" w:rsidRPr="000307BC" w:rsidRDefault="001D4CB7" w:rsidP="00BC0F05">
            <w:pPr>
              <w:jc w:val="left"/>
              <w:rPr>
                <w:sz w:val="18"/>
                <w:szCs w:val="18"/>
              </w:rPr>
            </w:pPr>
            <w:r w:rsidRPr="000307BC">
              <w:rPr>
                <w:sz w:val="18"/>
                <w:szCs w:val="18"/>
              </w:rPr>
              <w:t>Enoletni širokolistni pleveli</w:t>
            </w:r>
          </w:p>
        </w:tc>
        <w:tc>
          <w:tcPr>
            <w:tcW w:w="1559" w:type="dxa"/>
            <w:tcBorders>
              <w:top w:val="single" w:sz="4" w:space="0" w:color="auto"/>
              <w:left w:val="single" w:sz="4" w:space="0" w:color="auto"/>
              <w:bottom w:val="single" w:sz="4" w:space="0" w:color="auto"/>
              <w:right w:val="single" w:sz="4" w:space="0" w:color="auto"/>
            </w:tcBorders>
          </w:tcPr>
          <w:p w14:paraId="4BBDFAA3" w14:textId="77777777" w:rsidR="001D4CB7" w:rsidRPr="000307BC" w:rsidRDefault="001D4CB7" w:rsidP="00BC0F05">
            <w:pPr>
              <w:jc w:val="left"/>
              <w:rPr>
                <w:sz w:val="18"/>
                <w:szCs w:val="18"/>
              </w:rPr>
            </w:pPr>
            <w:r w:rsidRPr="000307BC">
              <w:rPr>
                <w:sz w:val="18"/>
                <w:szCs w:val="18"/>
              </w:rPr>
              <w:t>piridat</w:t>
            </w:r>
          </w:p>
        </w:tc>
        <w:tc>
          <w:tcPr>
            <w:tcW w:w="1464" w:type="dxa"/>
            <w:tcBorders>
              <w:top w:val="single" w:sz="4" w:space="0" w:color="auto"/>
              <w:left w:val="single" w:sz="4" w:space="0" w:color="auto"/>
              <w:bottom w:val="single" w:sz="4" w:space="0" w:color="auto"/>
              <w:right w:val="single" w:sz="4" w:space="0" w:color="auto"/>
            </w:tcBorders>
          </w:tcPr>
          <w:p w14:paraId="5245189A" w14:textId="77777777" w:rsidR="001D4CB7" w:rsidRPr="000307BC" w:rsidRDefault="001D4CB7" w:rsidP="00BC0F05">
            <w:pPr>
              <w:jc w:val="left"/>
              <w:rPr>
                <w:sz w:val="18"/>
                <w:szCs w:val="18"/>
              </w:rPr>
            </w:pPr>
            <w:r w:rsidRPr="000307BC">
              <w:rPr>
                <w:sz w:val="18"/>
                <w:szCs w:val="18"/>
              </w:rPr>
              <w:t>Lentagran WP</w:t>
            </w:r>
          </w:p>
        </w:tc>
        <w:tc>
          <w:tcPr>
            <w:tcW w:w="1513" w:type="dxa"/>
            <w:tcBorders>
              <w:top w:val="single" w:sz="4" w:space="0" w:color="auto"/>
              <w:left w:val="single" w:sz="4" w:space="0" w:color="auto"/>
              <w:bottom w:val="single" w:sz="4" w:space="0" w:color="auto"/>
              <w:right w:val="single" w:sz="4" w:space="0" w:color="auto"/>
            </w:tcBorders>
          </w:tcPr>
          <w:p w14:paraId="3FCDC089" w14:textId="77777777" w:rsidR="001D4CB7" w:rsidRPr="000307BC" w:rsidRDefault="001D4CB7" w:rsidP="00BC0F05">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53601385" w14:textId="77777777" w:rsidR="001D4CB7" w:rsidRPr="000307BC" w:rsidRDefault="001D4CB7" w:rsidP="00BC0F05">
            <w:pPr>
              <w:jc w:val="left"/>
              <w:rPr>
                <w:sz w:val="18"/>
                <w:szCs w:val="18"/>
              </w:rPr>
            </w:pPr>
            <w:r w:rsidRPr="000307BC">
              <w:rPr>
                <w:sz w:val="18"/>
                <w:szCs w:val="18"/>
              </w:rPr>
              <w:t>35</w:t>
            </w:r>
          </w:p>
        </w:tc>
        <w:tc>
          <w:tcPr>
            <w:tcW w:w="5475" w:type="dxa"/>
            <w:tcBorders>
              <w:top w:val="single" w:sz="4" w:space="0" w:color="auto"/>
              <w:left w:val="single" w:sz="4" w:space="0" w:color="auto"/>
              <w:bottom w:val="single" w:sz="4" w:space="0" w:color="auto"/>
              <w:right w:val="single" w:sz="4" w:space="0" w:color="auto"/>
            </w:tcBorders>
          </w:tcPr>
          <w:p w14:paraId="27D9C7A9" w14:textId="77777777" w:rsidR="001D4CB7" w:rsidRPr="000307BC" w:rsidRDefault="001D4CB7" w:rsidP="00BC0F05">
            <w:pPr>
              <w:jc w:val="left"/>
              <w:rPr>
                <w:sz w:val="18"/>
                <w:szCs w:val="18"/>
              </w:rPr>
            </w:pPr>
            <w:r w:rsidRPr="000307BC">
              <w:rPr>
                <w:sz w:val="18"/>
                <w:szCs w:val="18"/>
              </w:rPr>
              <w:t>Uporaba od treh razvitih pravih listov naprej (BBCH 13).</w:t>
            </w:r>
          </w:p>
        </w:tc>
      </w:tr>
      <w:tr w:rsidR="001D4CB7" w:rsidRPr="000307BC" w14:paraId="73939E5C" w14:textId="77777777" w:rsidTr="00BC0F05">
        <w:trPr>
          <w:jc w:val="center"/>
        </w:trPr>
        <w:tc>
          <w:tcPr>
            <w:tcW w:w="2630" w:type="dxa"/>
            <w:tcBorders>
              <w:top w:val="single" w:sz="4" w:space="0" w:color="auto"/>
              <w:left w:val="single" w:sz="4" w:space="0" w:color="auto"/>
              <w:bottom w:val="single" w:sz="4" w:space="0" w:color="auto"/>
              <w:right w:val="single" w:sz="4" w:space="0" w:color="auto"/>
            </w:tcBorders>
          </w:tcPr>
          <w:p w14:paraId="28D8DD87" w14:textId="77777777" w:rsidR="001D4CB7" w:rsidRPr="000307BC" w:rsidRDefault="001D4CB7" w:rsidP="00BC0F05">
            <w:pPr>
              <w:jc w:val="left"/>
              <w:rPr>
                <w:sz w:val="18"/>
                <w:szCs w:val="18"/>
              </w:rPr>
            </w:pPr>
            <w:r w:rsidRPr="000307BC">
              <w:rPr>
                <w:sz w:val="18"/>
                <w:szCs w:val="18"/>
              </w:rPr>
              <w:t>Enoletni širokolistni in nekateri večletni širokolistni pleveli</w:t>
            </w:r>
          </w:p>
        </w:tc>
        <w:tc>
          <w:tcPr>
            <w:tcW w:w="1559" w:type="dxa"/>
            <w:tcBorders>
              <w:top w:val="single" w:sz="4" w:space="0" w:color="auto"/>
              <w:left w:val="single" w:sz="4" w:space="0" w:color="auto"/>
              <w:bottom w:val="single" w:sz="4" w:space="0" w:color="auto"/>
              <w:right w:val="single" w:sz="4" w:space="0" w:color="auto"/>
            </w:tcBorders>
          </w:tcPr>
          <w:p w14:paraId="22B759B0" w14:textId="77777777" w:rsidR="001D4CB7" w:rsidRPr="000307BC" w:rsidRDefault="001D4CB7" w:rsidP="00BC0F05">
            <w:pPr>
              <w:jc w:val="left"/>
              <w:rPr>
                <w:sz w:val="18"/>
                <w:szCs w:val="18"/>
              </w:rPr>
            </w:pPr>
            <w:r w:rsidRPr="000307BC">
              <w:rPr>
                <w:sz w:val="18"/>
                <w:szCs w:val="18"/>
              </w:rPr>
              <w:t>fluroksipir</w:t>
            </w:r>
          </w:p>
        </w:tc>
        <w:tc>
          <w:tcPr>
            <w:tcW w:w="1464" w:type="dxa"/>
            <w:tcBorders>
              <w:top w:val="single" w:sz="4" w:space="0" w:color="auto"/>
              <w:left w:val="single" w:sz="4" w:space="0" w:color="auto"/>
              <w:bottom w:val="single" w:sz="4" w:space="0" w:color="auto"/>
              <w:right w:val="single" w:sz="4" w:space="0" w:color="auto"/>
            </w:tcBorders>
          </w:tcPr>
          <w:p w14:paraId="6EF88003" w14:textId="77777777" w:rsidR="001D4CB7" w:rsidRPr="000307BC" w:rsidRDefault="001D4CB7" w:rsidP="00BC0F05">
            <w:pPr>
              <w:jc w:val="left"/>
              <w:rPr>
                <w:sz w:val="18"/>
                <w:szCs w:val="18"/>
              </w:rPr>
            </w:pPr>
            <w:r w:rsidRPr="000307BC">
              <w:rPr>
                <w:sz w:val="18"/>
                <w:szCs w:val="18"/>
              </w:rPr>
              <w:t>Starane forte</w:t>
            </w:r>
          </w:p>
        </w:tc>
        <w:tc>
          <w:tcPr>
            <w:tcW w:w="1513" w:type="dxa"/>
            <w:tcBorders>
              <w:top w:val="single" w:sz="4" w:space="0" w:color="auto"/>
              <w:left w:val="single" w:sz="4" w:space="0" w:color="auto"/>
              <w:bottom w:val="single" w:sz="4" w:space="0" w:color="auto"/>
              <w:right w:val="single" w:sz="4" w:space="0" w:color="auto"/>
            </w:tcBorders>
          </w:tcPr>
          <w:p w14:paraId="4E53F371" w14:textId="77777777" w:rsidR="001D4CB7" w:rsidRPr="000307BC" w:rsidRDefault="001D4CB7" w:rsidP="00BC0F05">
            <w:pPr>
              <w:jc w:val="left"/>
              <w:rPr>
                <w:sz w:val="18"/>
                <w:szCs w:val="18"/>
              </w:rPr>
            </w:pPr>
            <w:r w:rsidRPr="000307BC">
              <w:rPr>
                <w:sz w:val="18"/>
                <w:szCs w:val="18"/>
              </w:rPr>
              <w:t>0,3 l/ha</w:t>
            </w:r>
          </w:p>
        </w:tc>
        <w:tc>
          <w:tcPr>
            <w:tcW w:w="1275" w:type="dxa"/>
            <w:tcBorders>
              <w:top w:val="single" w:sz="4" w:space="0" w:color="auto"/>
              <w:left w:val="single" w:sz="4" w:space="0" w:color="auto"/>
              <w:bottom w:val="single" w:sz="4" w:space="0" w:color="auto"/>
              <w:right w:val="single" w:sz="4" w:space="0" w:color="auto"/>
            </w:tcBorders>
          </w:tcPr>
          <w:p w14:paraId="05AF15BD" w14:textId="77777777" w:rsidR="001D4CB7" w:rsidRPr="000307BC" w:rsidRDefault="001D4CB7" w:rsidP="00BC0F05">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28E1A56A" w14:textId="77777777" w:rsidR="001D4CB7" w:rsidRPr="000307BC" w:rsidRDefault="001D4CB7" w:rsidP="00BC0F05">
            <w:pPr>
              <w:jc w:val="left"/>
              <w:rPr>
                <w:sz w:val="18"/>
                <w:szCs w:val="18"/>
              </w:rPr>
            </w:pPr>
          </w:p>
        </w:tc>
      </w:tr>
      <w:tr w:rsidR="001D4CB7" w:rsidRPr="000307BC" w14:paraId="6F1875A8" w14:textId="77777777" w:rsidTr="00BC0F05">
        <w:trPr>
          <w:jc w:val="center"/>
        </w:trPr>
        <w:tc>
          <w:tcPr>
            <w:tcW w:w="2630" w:type="dxa"/>
            <w:tcBorders>
              <w:top w:val="single" w:sz="4" w:space="0" w:color="auto"/>
              <w:left w:val="single" w:sz="4" w:space="0" w:color="auto"/>
              <w:bottom w:val="single" w:sz="4" w:space="0" w:color="auto"/>
              <w:right w:val="single" w:sz="4" w:space="0" w:color="auto"/>
            </w:tcBorders>
          </w:tcPr>
          <w:p w14:paraId="012F1AE0" w14:textId="77777777" w:rsidR="001D4CB7" w:rsidRPr="000307BC" w:rsidRDefault="001D4CB7" w:rsidP="00BC0F05">
            <w:pPr>
              <w:jc w:val="left"/>
              <w:rPr>
                <w:sz w:val="18"/>
                <w:szCs w:val="18"/>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0726A2C6" w14:textId="77777777" w:rsidR="001D4CB7" w:rsidRPr="000307BC" w:rsidRDefault="001D4CB7" w:rsidP="00BC0F05">
            <w:pPr>
              <w:jc w:val="left"/>
              <w:rPr>
                <w:sz w:val="18"/>
                <w:szCs w:val="18"/>
              </w:rPr>
            </w:pPr>
            <w:r w:rsidRPr="000307BC">
              <w:rPr>
                <w:sz w:val="18"/>
                <w:szCs w:val="18"/>
              </w:rPr>
              <w:t>pendimetalin</w:t>
            </w:r>
          </w:p>
        </w:tc>
        <w:tc>
          <w:tcPr>
            <w:tcW w:w="1464" w:type="dxa"/>
            <w:tcBorders>
              <w:top w:val="single" w:sz="4" w:space="0" w:color="auto"/>
              <w:left w:val="single" w:sz="4" w:space="0" w:color="auto"/>
              <w:bottom w:val="single" w:sz="4" w:space="0" w:color="auto"/>
              <w:right w:val="single" w:sz="4" w:space="0" w:color="auto"/>
            </w:tcBorders>
          </w:tcPr>
          <w:p w14:paraId="703F3D86" w14:textId="77777777" w:rsidR="001D4CB7" w:rsidRPr="000307BC" w:rsidRDefault="001D4CB7" w:rsidP="00BC0F05">
            <w:pPr>
              <w:jc w:val="left"/>
              <w:rPr>
                <w:sz w:val="18"/>
                <w:szCs w:val="18"/>
              </w:rPr>
            </w:pPr>
            <w:r w:rsidRPr="000307BC">
              <w:rPr>
                <w:sz w:val="18"/>
                <w:szCs w:val="18"/>
              </w:rPr>
              <w:t>Stomp aqua</w:t>
            </w:r>
            <w:r w:rsidRPr="009F4BC6">
              <w:rPr>
                <w:sz w:val="18"/>
                <w:szCs w:val="18"/>
              </w:rPr>
              <w:t>*</w:t>
            </w:r>
          </w:p>
        </w:tc>
        <w:tc>
          <w:tcPr>
            <w:tcW w:w="1513" w:type="dxa"/>
            <w:tcBorders>
              <w:top w:val="single" w:sz="4" w:space="0" w:color="auto"/>
              <w:left w:val="single" w:sz="4" w:space="0" w:color="auto"/>
              <w:bottom w:val="single" w:sz="4" w:space="0" w:color="auto"/>
              <w:right w:val="single" w:sz="4" w:space="0" w:color="auto"/>
            </w:tcBorders>
          </w:tcPr>
          <w:p w14:paraId="452840D7" w14:textId="77777777" w:rsidR="001D4CB7" w:rsidRPr="000307BC" w:rsidRDefault="001D4CB7" w:rsidP="00BC0F05">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344C63C7" w14:textId="77777777" w:rsidR="001D4CB7" w:rsidRPr="000307BC" w:rsidRDefault="001D4CB7" w:rsidP="00BC0F05">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719CA3CE" w14:textId="77777777" w:rsidR="001D4CB7" w:rsidRPr="000307BC" w:rsidRDefault="001D4CB7" w:rsidP="00BC0F05">
            <w:pPr>
              <w:jc w:val="left"/>
              <w:rPr>
                <w:sz w:val="18"/>
                <w:szCs w:val="18"/>
              </w:rPr>
            </w:pPr>
            <w:r w:rsidRPr="000307BC">
              <w:rPr>
                <w:sz w:val="18"/>
                <w:szCs w:val="18"/>
              </w:rPr>
              <w:t>Tretiranje pred vznikom.</w:t>
            </w:r>
          </w:p>
          <w:p w14:paraId="2144FFDD" w14:textId="77777777" w:rsidR="001D4CB7" w:rsidRPr="000D3ABE" w:rsidRDefault="001D4CB7" w:rsidP="00BC0F05">
            <w:pPr>
              <w:jc w:val="left"/>
              <w:rPr>
                <w:sz w:val="18"/>
                <w:szCs w:val="18"/>
              </w:rPr>
            </w:pPr>
            <w:r w:rsidRPr="000D3ABE">
              <w:rPr>
                <w:sz w:val="18"/>
                <w:szCs w:val="18"/>
              </w:rPr>
              <w:t>* Datum veljavnosti: 31.7.2019</w:t>
            </w:r>
          </w:p>
        </w:tc>
      </w:tr>
      <w:tr w:rsidR="001D4CB7" w:rsidRPr="000307BC" w14:paraId="35028F5E" w14:textId="77777777" w:rsidTr="00BC0F05">
        <w:trPr>
          <w:jc w:val="center"/>
        </w:trPr>
        <w:tc>
          <w:tcPr>
            <w:tcW w:w="2630" w:type="dxa"/>
            <w:tcBorders>
              <w:top w:val="single" w:sz="4" w:space="0" w:color="auto"/>
              <w:left w:val="single" w:sz="4" w:space="0" w:color="auto"/>
              <w:bottom w:val="single" w:sz="4" w:space="0" w:color="auto"/>
              <w:right w:val="single" w:sz="4" w:space="0" w:color="auto"/>
            </w:tcBorders>
          </w:tcPr>
          <w:p w14:paraId="1866ACF6" w14:textId="77777777" w:rsidR="001D4CB7" w:rsidRPr="000307BC" w:rsidRDefault="001D4CB7" w:rsidP="00BC0F05">
            <w:pPr>
              <w:jc w:val="left"/>
              <w:rPr>
                <w:sz w:val="18"/>
                <w:szCs w:val="18"/>
              </w:rPr>
            </w:pPr>
            <w:r w:rsidRPr="000307BC">
              <w:rPr>
                <w:sz w:val="18"/>
                <w:szCs w:val="18"/>
              </w:rPr>
              <w:t>Enoletni in večletni ozkolistni pleveli</w:t>
            </w:r>
          </w:p>
        </w:tc>
        <w:tc>
          <w:tcPr>
            <w:tcW w:w="1559" w:type="dxa"/>
            <w:tcBorders>
              <w:top w:val="single" w:sz="4" w:space="0" w:color="auto"/>
              <w:left w:val="single" w:sz="4" w:space="0" w:color="auto"/>
              <w:bottom w:val="single" w:sz="4" w:space="0" w:color="auto"/>
              <w:right w:val="single" w:sz="4" w:space="0" w:color="auto"/>
            </w:tcBorders>
          </w:tcPr>
          <w:p w14:paraId="360627D1" w14:textId="77777777" w:rsidR="001D4CB7" w:rsidRPr="000307BC" w:rsidRDefault="001D4CB7" w:rsidP="00BC0F05">
            <w:pPr>
              <w:jc w:val="left"/>
              <w:rPr>
                <w:sz w:val="18"/>
                <w:szCs w:val="18"/>
              </w:rPr>
            </w:pPr>
            <w:r w:rsidRPr="000307BC">
              <w:rPr>
                <w:sz w:val="18"/>
                <w:szCs w:val="18"/>
              </w:rPr>
              <w:t>propakvizafop</w:t>
            </w:r>
          </w:p>
        </w:tc>
        <w:tc>
          <w:tcPr>
            <w:tcW w:w="1464" w:type="dxa"/>
            <w:tcBorders>
              <w:top w:val="single" w:sz="4" w:space="0" w:color="auto"/>
              <w:left w:val="single" w:sz="4" w:space="0" w:color="auto"/>
              <w:bottom w:val="single" w:sz="4" w:space="0" w:color="auto"/>
              <w:right w:val="single" w:sz="4" w:space="0" w:color="auto"/>
            </w:tcBorders>
          </w:tcPr>
          <w:p w14:paraId="25325D96" w14:textId="77777777" w:rsidR="001D4CB7" w:rsidRPr="000307BC" w:rsidRDefault="001D4CB7" w:rsidP="00BC0F05">
            <w:pPr>
              <w:jc w:val="left"/>
              <w:rPr>
                <w:sz w:val="18"/>
                <w:szCs w:val="18"/>
              </w:rPr>
            </w:pPr>
            <w:r w:rsidRPr="000307BC">
              <w:rPr>
                <w:sz w:val="18"/>
                <w:szCs w:val="18"/>
              </w:rPr>
              <w:t>Zetrola</w:t>
            </w:r>
          </w:p>
        </w:tc>
        <w:tc>
          <w:tcPr>
            <w:tcW w:w="1513" w:type="dxa"/>
            <w:tcBorders>
              <w:top w:val="single" w:sz="4" w:space="0" w:color="auto"/>
              <w:left w:val="single" w:sz="4" w:space="0" w:color="auto"/>
              <w:bottom w:val="single" w:sz="4" w:space="0" w:color="auto"/>
              <w:right w:val="single" w:sz="4" w:space="0" w:color="auto"/>
            </w:tcBorders>
          </w:tcPr>
          <w:p w14:paraId="183D031C" w14:textId="77777777" w:rsidR="001D4CB7" w:rsidRPr="000307BC" w:rsidRDefault="001D4CB7" w:rsidP="00BC0F05">
            <w:pPr>
              <w:jc w:val="left"/>
              <w:rPr>
                <w:sz w:val="18"/>
                <w:szCs w:val="18"/>
              </w:rPr>
            </w:pPr>
            <w:r w:rsidRPr="000307BC">
              <w:rPr>
                <w:sz w:val="18"/>
                <w:szCs w:val="18"/>
              </w:rPr>
              <w:t>0,75-1,5 l/ha</w:t>
            </w:r>
          </w:p>
        </w:tc>
        <w:tc>
          <w:tcPr>
            <w:tcW w:w="1275" w:type="dxa"/>
            <w:tcBorders>
              <w:top w:val="single" w:sz="4" w:space="0" w:color="auto"/>
              <w:left w:val="single" w:sz="4" w:space="0" w:color="auto"/>
              <w:bottom w:val="single" w:sz="4" w:space="0" w:color="auto"/>
              <w:right w:val="single" w:sz="4" w:space="0" w:color="auto"/>
            </w:tcBorders>
          </w:tcPr>
          <w:p w14:paraId="77AD04D0" w14:textId="77777777" w:rsidR="001D4CB7" w:rsidRPr="000307BC" w:rsidRDefault="001D4CB7" w:rsidP="00BC0F05">
            <w:pPr>
              <w:jc w:val="left"/>
              <w:rPr>
                <w:sz w:val="18"/>
                <w:szCs w:val="18"/>
              </w:rPr>
            </w:pPr>
            <w:r w:rsidRPr="000307BC">
              <w:rPr>
                <w:sz w:val="18"/>
                <w:szCs w:val="18"/>
              </w:rPr>
              <w:t>30</w:t>
            </w:r>
          </w:p>
        </w:tc>
        <w:tc>
          <w:tcPr>
            <w:tcW w:w="5475" w:type="dxa"/>
            <w:tcBorders>
              <w:top w:val="single" w:sz="4" w:space="0" w:color="auto"/>
              <w:left w:val="single" w:sz="4" w:space="0" w:color="auto"/>
              <w:bottom w:val="single" w:sz="4" w:space="0" w:color="auto"/>
              <w:right w:val="single" w:sz="4" w:space="0" w:color="auto"/>
            </w:tcBorders>
          </w:tcPr>
          <w:p w14:paraId="439E8FE1" w14:textId="77777777" w:rsidR="001D4CB7" w:rsidRPr="00CB40BA" w:rsidRDefault="001D4CB7" w:rsidP="00BC0F05">
            <w:pPr>
              <w:jc w:val="left"/>
              <w:rPr>
                <w:sz w:val="18"/>
                <w:szCs w:val="18"/>
              </w:rPr>
            </w:pPr>
            <w:r w:rsidRPr="009F4BC6">
              <w:rPr>
                <w:sz w:val="18"/>
                <w:szCs w:val="18"/>
              </w:rPr>
              <w:t>Tretira se, ko so gojene rastline v razvojni faziod treh pravih listov do konca rasti stebla oz. do popolne razraščenosti (BBCH 13-39).</w:t>
            </w:r>
          </w:p>
        </w:tc>
      </w:tr>
    </w:tbl>
    <w:p w14:paraId="3E42E0D1" w14:textId="77777777" w:rsidR="001D4CB7" w:rsidRPr="000307BC" w:rsidRDefault="001D4CB7" w:rsidP="001D4CB7">
      <w:pPr>
        <w:pStyle w:val="NAVADENTEKST"/>
        <w:numPr>
          <w:ilvl w:val="0"/>
          <w:numId w:val="0"/>
        </w:numPr>
        <w:rPr>
          <w:sz w:val="20"/>
        </w:rPr>
      </w:pPr>
    </w:p>
    <w:p w14:paraId="26B77956" w14:textId="77777777" w:rsidR="001D4CB7" w:rsidRPr="000307BC" w:rsidRDefault="001D4CB7" w:rsidP="001D4CB7">
      <w:pPr>
        <w:pStyle w:val="Naslov3"/>
        <w:numPr>
          <w:ilvl w:val="2"/>
          <w:numId w:val="5"/>
        </w:numPr>
        <w:tabs>
          <w:tab w:val="clear" w:pos="926"/>
        </w:tabs>
        <w:rPr>
          <w:sz w:val="20"/>
          <w:szCs w:val="20"/>
        </w:rPr>
      </w:pPr>
      <w:bookmarkStart w:id="686" w:name="_Toc166556161"/>
      <w:bookmarkStart w:id="687" w:name="_Toc215563169"/>
      <w:r w:rsidRPr="000307BC">
        <w:rPr>
          <w:sz w:val="20"/>
          <w:szCs w:val="20"/>
        </w:rPr>
        <w:t xml:space="preserve">  </w:t>
      </w:r>
      <w:bookmarkStart w:id="688" w:name="_Toc91332719"/>
      <w:bookmarkStart w:id="689" w:name="_Toc91332941"/>
      <w:bookmarkStart w:id="690" w:name="_Toc91333147"/>
      <w:bookmarkStart w:id="691" w:name="_Toc288553277"/>
      <w:bookmarkStart w:id="692" w:name="_Toc511825800"/>
      <w:bookmarkStart w:id="693" w:name="_Toc5773532"/>
      <w:r w:rsidRPr="000307BC">
        <w:rPr>
          <w:sz w:val="20"/>
          <w:szCs w:val="20"/>
        </w:rPr>
        <w:t>ZATIRANJE PLEVELOV V PORU</w:t>
      </w:r>
      <w:bookmarkEnd w:id="686"/>
      <w:bookmarkEnd w:id="687"/>
      <w:bookmarkEnd w:id="688"/>
      <w:bookmarkEnd w:id="689"/>
      <w:bookmarkEnd w:id="690"/>
      <w:bookmarkEnd w:id="691"/>
      <w:bookmarkEnd w:id="692"/>
      <w:bookmarkEnd w:id="693"/>
      <w:r w:rsidRPr="000307BC">
        <w:rPr>
          <w:sz w:val="20"/>
          <w:szCs w:val="20"/>
        </w:rPr>
        <w:t xml:space="preserve">  </w:t>
      </w:r>
    </w:p>
    <w:tbl>
      <w:tblPr>
        <w:tblW w:w="13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36"/>
        <w:gridCol w:w="19"/>
        <w:gridCol w:w="1540"/>
        <w:gridCol w:w="19"/>
        <w:gridCol w:w="1398"/>
        <w:gridCol w:w="19"/>
        <w:gridCol w:w="1541"/>
        <w:gridCol w:w="19"/>
        <w:gridCol w:w="1256"/>
        <w:gridCol w:w="19"/>
        <w:gridCol w:w="5482"/>
        <w:gridCol w:w="19"/>
      </w:tblGrid>
      <w:tr w:rsidR="001D4CB7" w:rsidRPr="000307BC" w14:paraId="0F46386D" w14:textId="77777777" w:rsidTr="00BC0F05">
        <w:trPr>
          <w:gridAfter w:val="1"/>
          <w:wAfter w:w="19" w:type="dxa"/>
          <w:trHeight w:val="324"/>
          <w:jc w:val="center"/>
        </w:trPr>
        <w:tc>
          <w:tcPr>
            <w:tcW w:w="2655" w:type="dxa"/>
            <w:gridSpan w:val="2"/>
            <w:tcBorders>
              <w:top w:val="single" w:sz="12" w:space="0" w:color="auto"/>
              <w:left w:val="single" w:sz="12" w:space="0" w:color="auto"/>
              <w:bottom w:val="single" w:sz="12" w:space="0" w:color="auto"/>
              <w:right w:val="single" w:sz="12" w:space="0" w:color="auto"/>
            </w:tcBorders>
          </w:tcPr>
          <w:p w14:paraId="67B68FB0"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61B33CA9" w14:textId="77777777" w:rsidR="001D4CB7" w:rsidRPr="000307BC" w:rsidRDefault="001D4CB7" w:rsidP="00BC0F05">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342B048C" w14:textId="77777777" w:rsidR="001D4CB7" w:rsidRPr="000307BC" w:rsidRDefault="001D4CB7" w:rsidP="00BC0F05">
            <w:pPr>
              <w:jc w:val="left"/>
              <w:rPr>
                <w:sz w:val="18"/>
                <w:szCs w:val="18"/>
              </w:rPr>
            </w:pPr>
            <w:r w:rsidRPr="000307BC">
              <w:rPr>
                <w:sz w:val="18"/>
                <w:szCs w:val="18"/>
              </w:rPr>
              <w:t>FITOFARM.</w:t>
            </w:r>
          </w:p>
          <w:p w14:paraId="715A50F0" w14:textId="77777777" w:rsidR="001D4CB7" w:rsidRPr="000307BC" w:rsidRDefault="001D4CB7" w:rsidP="00BC0F05">
            <w:pPr>
              <w:jc w:val="left"/>
              <w:rPr>
                <w:sz w:val="18"/>
                <w:szCs w:val="18"/>
              </w:rPr>
            </w:pPr>
            <w:r w:rsidRPr="000307BC">
              <w:rPr>
                <w:sz w:val="18"/>
                <w:szCs w:val="18"/>
              </w:rPr>
              <w:t>SREDSTVO</w:t>
            </w:r>
          </w:p>
        </w:tc>
        <w:tc>
          <w:tcPr>
            <w:tcW w:w="1560" w:type="dxa"/>
            <w:gridSpan w:val="2"/>
            <w:tcBorders>
              <w:top w:val="single" w:sz="12" w:space="0" w:color="auto"/>
              <w:left w:val="single" w:sz="12" w:space="0" w:color="auto"/>
              <w:bottom w:val="single" w:sz="12" w:space="0" w:color="auto"/>
              <w:right w:val="single" w:sz="12" w:space="0" w:color="auto"/>
            </w:tcBorders>
          </w:tcPr>
          <w:p w14:paraId="30DFFE79" w14:textId="77777777" w:rsidR="001D4CB7" w:rsidRPr="000307BC" w:rsidRDefault="001D4CB7" w:rsidP="00BC0F05">
            <w:pPr>
              <w:jc w:val="left"/>
              <w:rPr>
                <w:sz w:val="18"/>
                <w:szCs w:val="18"/>
              </w:rPr>
            </w:pPr>
            <w:r w:rsidRPr="000307BC">
              <w:rPr>
                <w:sz w:val="18"/>
                <w:szCs w:val="18"/>
              </w:rPr>
              <w:t>ODMEREK</w:t>
            </w:r>
          </w:p>
        </w:tc>
        <w:tc>
          <w:tcPr>
            <w:tcW w:w="1275" w:type="dxa"/>
            <w:gridSpan w:val="2"/>
            <w:tcBorders>
              <w:top w:val="single" w:sz="12" w:space="0" w:color="auto"/>
              <w:left w:val="single" w:sz="12" w:space="0" w:color="auto"/>
              <w:bottom w:val="single" w:sz="12" w:space="0" w:color="auto"/>
              <w:right w:val="single" w:sz="12" w:space="0" w:color="auto"/>
            </w:tcBorders>
          </w:tcPr>
          <w:p w14:paraId="1C324864" w14:textId="77777777" w:rsidR="001D4CB7" w:rsidRPr="000307BC" w:rsidRDefault="001D4CB7" w:rsidP="00BC0F05">
            <w:pPr>
              <w:jc w:val="left"/>
              <w:rPr>
                <w:sz w:val="18"/>
                <w:szCs w:val="18"/>
              </w:rPr>
            </w:pPr>
            <w:r w:rsidRPr="000307BC">
              <w:rPr>
                <w:sz w:val="18"/>
                <w:szCs w:val="18"/>
              </w:rPr>
              <w:t>KARENCA</w:t>
            </w:r>
          </w:p>
        </w:tc>
        <w:tc>
          <w:tcPr>
            <w:tcW w:w="5501" w:type="dxa"/>
            <w:gridSpan w:val="2"/>
            <w:tcBorders>
              <w:top w:val="single" w:sz="12" w:space="0" w:color="auto"/>
              <w:left w:val="single" w:sz="12" w:space="0" w:color="auto"/>
              <w:bottom w:val="single" w:sz="12" w:space="0" w:color="auto"/>
              <w:right w:val="single" w:sz="12" w:space="0" w:color="auto"/>
            </w:tcBorders>
          </w:tcPr>
          <w:p w14:paraId="500FF566" w14:textId="77777777" w:rsidR="001D4CB7" w:rsidRPr="000307BC" w:rsidRDefault="001D4CB7" w:rsidP="00BC0F05">
            <w:pPr>
              <w:jc w:val="left"/>
              <w:rPr>
                <w:sz w:val="18"/>
                <w:szCs w:val="18"/>
              </w:rPr>
            </w:pPr>
            <w:r w:rsidRPr="000307BC">
              <w:rPr>
                <w:sz w:val="18"/>
                <w:szCs w:val="18"/>
              </w:rPr>
              <w:t>OPOMBE</w:t>
            </w:r>
          </w:p>
        </w:tc>
      </w:tr>
      <w:tr w:rsidR="001D4CB7" w:rsidRPr="000307BC" w14:paraId="007B840E"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13EF766E" w14:textId="77777777" w:rsidR="001D4CB7" w:rsidRPr="000307BC" w:rsidRDefault="001D4CB7" w:rsidP="00BC0F05">
            <w:pPr>
              <w:jc w:val="left"/>
              <w:rPr>
                <w:sz w:val="18"/>
                <w:szCs w:val="18"/>
              </w:rPr>
            </w:pPr>
            <w:r w:rsidRPr="000307BC">
              <w:rPr>
                <w:sz w:val="18"/>
                <w:szCs w:val="18"/>
              </w:rPr>
              <w:t>Enoletni ozkolistni in širokolistni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649F22B7" w14:textId="77777777" w:rsidR="001D4CB7" w:rsidRPr="000307BC" w:rsidRDefault="001D4CB7" w:rsidP="00BC0F05">
            <w:pPr>
              <w:jc w:val="left"/>
              <w:rPr>
                <w:sz w:val="18"/>
                <w:szCs w:val="18"/>
              </w:rPr>
            </w:pPr>
            <w:r w:rsidRPr="000307BC">
              <w:rPr>
                <w:sz w:val="18"/>
                <w:szCs w:val="18"/>
              </w:rPr>
              <w:t>prosulfokarb</w:t>
            </w:r>
          </w:p>
        </w:tc>
        <w:tc>
          <w:tcPr>
            <w:tcW w:w="1417" w:type="dxa"/>
            <w:gridSpan w:val="2"/>
            <w:tcBorders>
              <w:top w:val="single" w:sz="8" w:space="0" w:color="auto"/>
              <w:left w:val="single" w:sz="8" w:space="0" w:color="auto"/>
              <w:bottom w:val="single" w:sz="4" w:space="0" w:color="auto"/>
              <w:right w:val="single" w:sz="8" w:space="0" w:color="auto"/>
            </w:tcBorders>
          </w:tcPr>
          <w:p w14:paraId="4803AEA1" w14:textId="77777777" w:rsidR="001D4CB7" w:rsidRPr="000307BC" w:rsidRDefault="001D4CB7" w:rsidP="00BC0F05">
            <w:pPr>
              <w:rPr>
                <w:sz w:val="18"/>
                <w:szCs w:val="18"/>
              </w:rPr>
            </w:pPr>
            <w:r w:rsidRPr="000307BC">
              <w:rPr>
                <w:sz w:val="18"/>
                <w:szCs w:val="18"/>
              </w:rPr>
              <w:t>Boxer</w:t>
            </w:r>
            <w:r w:rsidRPr="009F4BC6">
              <w:rPr>
                <w:sz w:val="18"/>
                <w:szCs w:val="18"/>
              </w:rPr>
              <w:t>*</w:t>
            </w:r>
          </w:p>
        </w:tc>
        <w:tc>
          <w:tcPr>
            <w:tcW w:w="1560" w:type="dxa"/>
            <w:gridSpan w:val="2"/>
            <w:tcBorders>
              <w:top w:val="single" w:sz="8" w:space="0" w:color="auto"/>
              <w:left w:val="single" w:sz="8" w:space="0" w:color="auto"/>
              <w:bottom w:val="single" w:sz="4" w:space="0" w:color="auto"/>
              <w:right w:val="single" w:sz="8" w:space="0" w:color="auto"/>
            </w:tcBorders>
          </w:tcPr>
          <w:p w14:paraId="504F42C2" w14:textId="77777777" w:rsidR="001D4CB7" w:rsidRPr="000307BC" w:rsidRDefault="001D4CB7" w:rsidP="00BC0F05">
            <w:pPr>
              <w:rPr>
                <w:sz w:val="18"/>
                <w:szCs w:val="18"/>
              </w:rPr>
            </w:pPr>
            <w:r w:rsidRPr="000307BC">
              <w:rPr>
                <w:sz w:val="18"/>
                <w:szCs w:val="18"/>
              </w:rPr>
              <w:t>5 l/ha</w:t>
            </w:r>
          </w:p>
        </w:tc>
        <w:tc>
          <w:tcPr>
            <w:tcW w:w="1275" w:type="dxa"/>
            <w:gridSpan w:val="2"/>
            <w:tcBorders>
              <w:top w:val="single" w:sz="8" w:space="0" w:color="auto"/>
              <w:left w:val="single" w:sz="8" w:space="0" w:color="auto"/>
              <w:bottom w:val="single" w:sz="4" w:space="0" w:color="auto"/>
              <w:right w:val="single" w:sz="8" w:space="0" w:color="auto"/>
            </w:tcBorders>
          </w:tcPr>
          <w:p w14:paraId="0BC0F860" w14:textId="77777777" w:rsidR="001D4CB7" w:rsidRPr="000307BC" w:rsidRDefault="001D4CB7" w:rsidP="00BC0F05">
            <w:pPr>
              <w:rPr>
                <w:sz w:val="18"/>
                <w:szCs w:val="18"/>
              </w:rPr>
            </w:pPr>
            <w:r>
              <w:rPr>
                <w:sz w:val="18"/>
                <w:szCs w:val="18"/>
              </w:rPr>
              <w:t>70</w:t>
            </w:r>
          </w:p>
        </w:tc>
        <w:tc>
          <w:tcPr>
            <w:tcW w:w="5501" w:type="dxa"/>
            <w:gridSpan w:val="2"/>
            <w:tcBorders>
              <w:top w:val="single" w:sz="8" w:space="0" w:color="auto"/>
              <w:left w:val="single" w:sz="8" w:space="0" w:color="auto"/>
              <w:bottom w:val="single" w:sz="4" w:space="0" w:color="auto"/>
              <w:right w:val="single" w:sz="8" w:space="0" w:color="auto"/>
            </w:tcBorders>
          </w:tcPr>
          <w:p w14:paraId="050543EF" w14:textId="77777777" w:rsidR="001D4CB7" w:rsidRDefault="001D4CB7" w:rsidP="00BC0F05">
            <w:pPr>
              <w:rPr>
                <w:sz w:val="18"/>
                <w:szCs w:val="18"/>
              </w:rPr>
            </w:pPr>
            <w:r w:rsidRPr="000307BC">
              <w:rPr>
                <w:sz w:val="18"/>
                <w:szCs w:val="18"/>
              </w:rPr>
              <w:t xml:space="preserve">Tretiranje po setvi, BBCH </w:t>
            </w:r>
            <w:r>
              <w:rPr>
                <w:sz w:val="18"/>
                <w:szCs w:val="18"/>
              </w:rPr>
              <w:t>12-14</w:t>
            </w:r>
            <w:r w:rsidRPr="000307BC">
              <w:rPr>
                <w:sz w:val="18"/>
                <w:szCs w:val="18"/>
              </w:rPr>
              <w:t xml:space="preserve">. S sredstvom se lahko tretira samo z napravami na traktorski pogon. </w:t>
            </w:r>
          </w:p>
          <w:p w14:paraId="360BDF1F" w14:textId="77777777" w:rsidR="001D4CB7" w:rsidRPr="000307BC" w:rsidRDefault="001D4CB7" w:rsidP="00BC0F05">
            <w:pPr>
              <w:rPr>
                <w:strike/>
                <w:sz w:val="18"/>
                <w:szCs w:val="18"/>
              </w:rPr>
            </w:pPr>
            <w:r w:rsidRPr="009F4BC6">
              <w:rPr>
                <w:strike/>
                <w:sz w:val="18"/>
                <w:szCs w:val="18"/>
              </w:rPr>
              <w:t>*Datum veljavnosti: 31.10.2019</w:t>
            </w:r>
          </w:p>
        </w:tc>
      </w:tr>
      <w:tr w:rsidR="001D4CB7" w:rsidRPr="000307BC" w14:paraId="514092AE"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1D85ADC2" w14:textId="77777777" w:rsidR="001D4CB7" w:rsidRPr="000307BC" w:rsidRDefault="001D4CB7" w:rsidP="00BC0F05">
            <w:pPr>
              <w:jc w:val="left"/>
              <w:rPr>
                <w:sz w:val="18"/>
                <w:szCs w:val="18"/>
              </w:rPr>
            </w:pPr>
            <w:r w:rsidRPr="000307BC">
              <w:rPr>
                <w:sz w:val="18"/>
                <w:szCs w:val="18"/>
              </w:rPr>
              <w:t>Enoletni širokolistni  in nekateri ozkolistni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2C67A673" w14:textId="77777777" w:rsidR="001D4CB7" w:rsidRPr="000307BC" w:rsidRDefault="001D4CB7" w:rsidP="00BC0F05">
            <w:pPr>
              <w:jc w:val="left"/>
              <w:rPr>
                <w:sz w:val="18"/>
                <w:szCs w:val="18"/>
              </w:rPr>
            </w:pPr>
            <w:r w:rsidRPr="000307BC">
              <w:rPr>
                <w:sz w:val="18"/>
                <w:szCs w:val="18"/>
              </w:rPr>
              <w:t>metazaklor</w:t>
            </w:r>
          </w:p>
        </w:tc>
        <w:tc>
          <w:tcPr>
            <w:tcW w:w="1417" w:type="dxa"/>
            <w:gridSpan w:val="2"/>
            <w:tcBorders>
              <w:top w:val="single" w:sz="8" w:space="0" w:color="auto"/>
              <w:left w:val="single" w:sz="8" w:space="0" w:color="auto"/>
              <w:bottom w:val="single" w:sz="4" w:space="0" w:color="auto"/>
              <w:right w:val="single" w:sz="8" w:space="0" w:color="auto"/>
            </w:tcBorders>
          </w:tcPr>
          <w:p w14:paraId="1F6946E2" w14:textId="77777777" w:rsidR="001D4CB7" w:rsidRPr="000307BC" w:rsidRDefault="001D4CB7" w:rsidP="00BC0F05">
            <w:pPr>
              <w:rPr>
                <w:sz w:val="18"/>
                <w:szCs w:val="18"/>
              </w:rPr>
            </w:pPr>
            <w:r w:rsidRPr="000307BC">
              <w:rPr>
                <w:sz w:val="18"/>
                <w:szCs w:val="18"/>
              </w:rPr>
              <w:t>Butisan S</w:t>
            </w:r>
          </w:p>
        </w:tc>
        <w:tc>
          <w:tcPr>
            <w:tcW w:w="1560" w:type="dxa"/>
            <w:gridSpan w:val="2"/>
            <w:tcBorders>
              <w:top w:val="single" w:sz="8" w:space="0" w:color="auto"/>
              <w:left w:val="single" w:sz="8" w:space="0" w:color="auto"/>
              <w:bottom w:val="single" w:sz="4" w:space="0" w:color="auto"/>
              <w:right w:val="single" w:sz="8" w:space="0" w:color="auto"/>
            </w:tcBorders>
          </w:tcPr>
          <w:p w14:paraId="24D117AB" w14:textId="77777777" w:rsidR="001D4CB7" w:rsidRPr="000307BC" w:rsidRDefault="001D4CB7" w:rsidP="00BC0F05">
            <w:pPr>
              <w:rPr>
                <w:sz w:val="18"/>
                <w:szCs w:val="18"/>
              </w:rPr>
            </w:pPr>
            <w:r w:rsidRPr="000307BC">
              <w:rPr>
                <w:sz w:val="18"/>
                <w:szCs w:val="18"/>
              </w:rPr>
              <w:t>1,5-2 l/ha</w:t>
            </w:r>
          </w:p>
        </w:tc>
        <w:tc>
          <w:tcPr>
            <w:tcW w:w="1275" w:type="dxa"/>
            <w:gridSpan w:val="2"/>
            <w:tcBorders>
              <w:top w:val="single" w:sz="8" w:space="0" w:color="auto"/>
              <w:left w:val="single" w:sz="8" w:space="0" w:color="auto"/>
              <w:bottom w:val="single" w:sz="4" w:space="0" w:color="auto"/>
              <w:right w:val="single" w:sz="8" w:space="0" w:color="auto"/>
            </w:tcBorders>
          </w:tcPr>
          <w:p w14:paraId="0485C8DD" w14:textId="77777777" w:rsidR="001D4CB7" w:rsidRDefault="001D4CB7" w:rsidP="00BC0F05">
            <w:pPr>
              <w:rPr>
                <w:sz w:val="18"/>
                <w:szCs w:val="18"/>
              </w:rPr>
            </w:pPr>
            <w:r w:rsidRPr="000307BC">
              <w:rPr>
                <w:sz w:val="18"/>
                <w:szCs w:val="18"/>
              </w:rPr>
              <w:t>62</w:t>
            </w:r>
          </w:p>
        </w:tc>
        <w:tc>
          <w:tcPr>
            <w:tcW w:w="5501" w:type="dxa"/>
            <w:gridSpan w:val="2"/>
            <w:tcBorders>
              <w:top w:val="single" w:sz="8" w:space="0" w:color="auto"/>
              <w:left w:val="single" w:sz="8" w:space="0" w:color="auto"/>
              <w:bottom w:val="single" w:sz="4" w:space="0" w:color="auto"/>
              <w:right w:val="single" w:sz="8" w:space="0" w:color="auto"/>
            </w:tcBorders>
          </w:tcPr>
          <w:p w14:paraId="1B7777ED" w14:textId="77777777" w:rsidR="001D4CB7" w:rsidRPr="000307BC" w:rsidRDefault="001D4CB7" w:rsidP="00BC0F05">
            <w:pPr>
              <w:rPr>
                <w:sz w:val="18"/>
                <w:szCs w:val="18"/>
              </w:rPr>
            </w:pPr>
            <w:r w:rsidRPr="000307BC">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1D4CB7" w:rsidRPr="000307BC" w14:paraId="0F62DF53"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3547FBA9" w14:textId="77777777" w:rsidR="001D4CB7" w:rsidRPr="000307BC"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gridSpan w:val="2"/>
            <w:tcBorders>
              <w:top w:val="single" w:sz="8" w:space="0" w:color="auto"/>
              <w:left w:val="single" w:sz="8" w:space="0" w:color="auto"/>
              <w:bottom w:val="single" w:sz="4" w:space="0" w:color="auto"/>
              <w:right w:val="single" w:sz="8" w:space="0" w:color="auto"/>
            </w:tcBorders>
          </w:tcPr>
          <w:p w14:paraId="258E477B" w14:textId="77777777" w:rsidR="001D4CB7" w:rsidRPr="000307BC" w:rsidRDefault="001D4CB7" w:rsidP="00BC0F05">
            <w:pPr>
              <w:jc w:val="left"/>
              <w:rPr>
                <w:sz w:val="18"/>
                <w:szCs w:val="18"/>
              </w:rPr>
            </w:pPr>
            <w:r>
              <w:rPr>
                <w:sz w:val="18"/>
                <w:szCs w:val="18"/>
              </w:rPr>
              <w:t>aklonifen</w:t>
            </w:r>
          </w:p>
        </w:tc>
        <w:tc>
          <w:tcPr>
            <w:tcW w:w="1417" w:type="dxa"/>
            <w:gridSpan w:val="2"/>
            <w:tcBorders>
              <w:top w:val="single" w:sz="8" w:space="0" w:color="auto"/>
              <w:left w:val="single" w:sz="8" w:space="0" w:color="auto"/>
              <w:bottom w:val="single" w:sz="4" w:space="0" w:color="auto"/>
              <w:right w:val="single" w:sz="8" w:space="0" w:color="auto"/>
            </w:tcBorders>
          </w:tcPr>
          <w:p w14:paraId="5E58FF4A" w14:textId="77777777" w:rsidR="001D4CB7" w:rsidRPr="000307BC" w:rsidRDefault="001D4CB7" w:rsidP="00BC0F05">
            <w:pPr>
              <w:rPr>
                <w:sz w:val="18"/>
                <w:szCs w:val="18"/>
              </w:rPr>
            </w:pPr>
            <w:r>
              <w:rPr>
                <w:sz w:val="18"/>
                <w:szCs w:val="18"/>
              </w:rPr>
              <w:t>Challenge</w:t>
            </w:r>
          </w:p>
        </w:tc>
        <w:tc>
          <w:tcPr>
            <w:tcW w:w="1560" w:type="dxa"/>
            <w:gridSpan w:val="2"/>
            <w:tcBorders>
              <w:top w:val="single" w:sz="8" w:space="0" w:color="auto"/>
              <w:left w:val="single" w:sz="8" w:space="0" w:color="auto"/>
              <w:bottom w:val="single" w:sz="4" w:space="0" w:color="auto"/>
              <w:right w:val="single" w:sz="8" w:space="0" w:color="auto"/>
            </w:tcBorders>
          </w:tcPr>
          <w:p w14:paraId="1746B046" w14:textId="77777777" w:rsidR="001D4CB7" w:rsidRPr="000307BC" w:rsidRDefault="001D4CB7" w:rsidP="00BC0F05">
            <w:pPr>
              <w:rPr>
                <w:sz w:val="18"/>
                <w:szCs w:val="18"/>
              </w:rPr>
            </w:pPr>
            <w:r>
              <w:rPr>
                <w:sz w:val="18"/>
                <w:szCs w:val="18"/>
              </w:rPr>
              <w:t>2,5  l/ha</w:t>
            </w:r>
          </w:p>
        </w:tc>
        <w:tc>
          <w:tcPr>
            <w:tcW w:w="1275" w:type="dxa"/>
            <w:gridSpan w:val="2"/>
            <w:tcBorders>
              <w:top w:val="single" w:sz="8" w:space="0" w:color="auto"/>
              <w:left w:val="single" w:sz="8" w:space="0" w:color="auto"/>
              <w:bottom w:val="single" w:sz="4" w:space="0" w:color="auto"/>
              <w:right w:val="single" w:sz="8" w:space="0" w:color="auto"/>
            </w:tcBorders>
          </w:tcPr>
          <w:p w14:paraId="0DE5209C" w14:textId="77777777" w:rsidR="001D4CB7" w:rsidRPr="000307BC" w:rsidRDefault="001D4CB7" w:rsidP="00BC0F05">
            <w:pPr>
              <w:rPr>
                <w:sz w:val="18"/>
                <w:szCs w:val="18"/>
              </w:rPr>
            </w:pPr>
            <w:r>
              <w:rPr>
                <w:sz w:val="18"/>
                <w:szCs w:val="18"/>
              </w:rPr>
              <w:t>90</w:t>
            </w:r>
          </w:p>
        </w:tc>
        <w:tc>
          <w:tcPr>
            <w:tcW w:w="5501" w:type="dxa"/>
            <w:gridSpan w:val="2"/>
            <w:tcBorders>
              <w:top w:val="single" w:sz="8" w:space="0" w:color="auto"/>
              <w:left w:val="single" w:sz="8" w:space="0" w:color="auto"/>
              <w:bottom w:val="single" w:sz="4" w:space="0" w:color="auto"/>
              <w:right w:val="single" w:sz="8" w:space="0" w:color="auto"/>
            </w:tcBorders>
          </w:tcPr>
          <w:p w14:paraId="2A20B679" w14:textId="77777777" w:rsidR="001D4CB7" w:rsidRDefault="001D4CB7" w:rsidP="00BC0F05">
            <w:pPr>
              <w:autoSpaceDE w:val="0"/>
              <w:autoSpaceDN w:val="0"/>
              <w:adjustRightInd w:val="0"/>
              <w:jc w:val="left"/>
              <w:rPr>
                <w:sz w:val="18"/>
                <w:szCs w:val="18"/>
                <w:lang w:eastAsia="sl-SI"/>
              </w:rPr>
            </w:pPr>
            <w:r w:rsidRPr="00D621B6">
              <w:rPr>
                <w:sz w:val="18"/>
                <w:szCs w:val="18"/>
                <w:lang w:eastAsia="sl-SI"/>
              </w:rPr>
              <w:t>Uporaba po setvi</w:t>
            </w:r>
            <w:r>
              <w:rPr>
                <w:sz w:val="18"/>
                <w:szCs w:val="18"/>
                <w:lang w:eastAsia="sl-SI"/>
              </w:rPr>
              <w:t xml:space="preserve"> oz. sajenju</w:t>
            </w:r>
            <w:r w:rsidRPr="00D621B6">
              <w:rPr>
                <w:sz w:val="18"/>
                <w:szCs w:val="18"/>
                <w:lang w:eastAsia="sl-SI"/>
              </w:rPr>
              <w:t xml:space="preserve">, </w:t>
            </w:r>
            <w:r>
              <w:rPr>
                <w:sz w:val="18"/>
                <w:szCs w:val="18"/>
                <w:lang w:eastAsia="sl-SI"/>
              </w:rPr>
              <w:t>pred vznikom.</w:t>
            </w:r>
          </w:p>
          <w:p w14:paraId="44050378" w14:textId="77777777" w:rsidR="001D4CB7" w:rsidRPr="000307BC" w:rsidRDefault="001D4CB7" w:rsidP="00BC0F05">
            <w:pPr>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1D4CB7" w:rsidRPr="000307BC" w14:paraId="732DEF67"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5F1E26A0" w14:textId="77777777" w:rsidR="001D4CB7" w:rsidRPr="000307BC" w:rsidRDefault="001D4CB7" w:rsidP="00BC0F05">
            <w:pPr>
              <w:jc w:val="left"/>
              <w:rPr>
                <w:sz w:val="18"/>
                <w:szCs w:val="18"/>
              </w:rPr>
            </w:pPr>
            <w:r w:rsidRPr="000307BC">
              <w:rPr>
                <w:sz w:val="18"/>
                <w:szCs w:val="18"/>
              </w:rPr>
              <w:t>Enoletni ozkolistni pleveli</w:t>
            </w:r>
          </w:p>
          <w:p w14:paraId="22BCC02A" w14:textId="77777777" w:rsidR="001D4CB7" w:rsidRPr="000307BC" w:rsidRDefault="001D4CB7" w:rsidP="00BC0F05">
            <w:pPr>
              <w:jc w:val="left"/>
              <w:rPr>
                <w:sz w:val="18"/>
                <w:szCs w:val="18"/>
              </w:rPr>
            </w:pPr>
            <w:r w:rsidRPr="000307BC">
              <w:rPr>
                <w:sz w:val="18"/>
                <w:szCs w:val="18"/>
              </w:rPr>
              <w:t>Večletni ozkolistni pleveli</w:t>
            </w:r>
          </w:p>
          <w:p w14:paraId="3E24BE49" w14:textId="77777777" w:rsidR="001D4CB7" w:rsidRPr="000307BC" w:rsidRDefault="001D4CB7" w:rsidP="00BC0F05">
            <w:pPr>
              <w:jc w:val="left"/>
              <w:rPr>
                <w:sz w:val="18"/>
                <w:szCs w:val="18"/>
              </w:rPr>
            </w:pPr>
            <w:r w:rsidRPr="000307BC">
              <w:rPr>
                <w:sz w:val="18"/>
                <w:szCs w:val="18"/>
              </w:rPr>
              <w:t xml:space="preserve">Samonikla žita </w:t>
            </w:r>
          </w:p>
        </w:tc>
        <w:tc>
          <w:tcPr>
            <w:tcW w:w="1559" w:type="dxa"/>
            <w:gridSpan w:val="2"/>
            <w:tcBorders>
              <w:top w:val="single" w:sz="8" w:space="0" w:color="auto"/>
              <w:left w:val="single" w:sz="8" w:space="0" w:color="auto"/>
              <w:bottom w:val="single" w:sz="4" w:space="0" w:color="auto"/>
              <w:right w:val="single" w:sz="8" w:space="0" w:color="auto"/>
            </w:tcBorders>
          </w:tcPr>
          <w:p w14:paraId="22A4C4BF" w14:textId="77777777" w:rsidR="001D4CB7" w:rsidRPr="000307BC" w:rsidRDefault="001D4CB7" w:rsidP="00BC0F05">
            <w:pPr>
              <w:jc w:val="left"/>
              <w:rPr>
                <w:sz w:val="18"/>
                <w:szCs w:val="18"/>
              </w:rPr>
            </w:pPr>
            <w:r w:rsidRPr="000307BC">
              <w:rPr>
                <w:sz w:val="18"/>
                <w:szCs w:val="18"/>
              </w:rPr>
              <w:t xml:space="preserve">cikloksidim </w:t>
            </w:r>
          </w:p>
        </w:tc>
        <w:tc>
          <w:tcPr>
            <w:tcW w:w="1417" w:type="dxa"/>
            <w:gridSpan w:val="2"/>
            <w:tcBorders>
              <w:top w:val="single" w:sz="8" w:space="0" w:color="auto"/>
              <w:left w:val="single" w:sz="8" w:space="0" w:color="auto"/>
              <w:bottom w:val="single" w:sz="4" w:space="0" w:color="auto"/>
              <w:right w:val="single" w:sz="8" w:space="0" w:color="auto"/>
            </w:tcBorders>
          </w:tcPr>
          <w:p w14:paraId="261C9F24" w14:textId="77777777" w:rsidR="001D4CB7" w:rsidRPr="000307BC" w:rsidRDefault="001D4CB7" w:rsidP="00BC0F05">
            <w:pPr>
              <w:rPr>
                <w:b/>
                <w:bCs/>
                <w:sz w:val="18"/>
                <w:szCs w:val="18"/>
              </w:rPr>
            </w:pPr>
            <w:r w:rsidRPr="000307BC">
              <w:rPr>
                <w:sz w:val="18"/>
                <w:szCs w:val="18"/>
              </w:rPr>
              <w:t xml:space="preserve">Focus ultra </w:t>
            </w:r>
          </w:p>
        </w:tc>
        <w:tc>
          <w:tcPr>
            <w:tcW w:w="1560" w:type="dxa"/>
            <w:gridSpan w:val="2"/>
            <w:tcBorders>
              <w:top w:val="single" w:sz="8" w:space="0" w:color="auto"/>
              <w:left w:val="single" w:sz="8" w:space="0" w:color="auto"/>
              <w:bottom w:val="single" w:sz="4" w:space="0" w:color="auto"/>
              <w:right w:val="single" w:sz="8" w:space="0" w:color="auto"/>
            </w:tcBorders>
          </w:tcPr>
          <w:p w14:paraId="3311F40E" w14:textId="77777777" w:rsidR="001D4CB7" w:rsidRPr="000307BC" w:rsidRDefault="001D4CB7" w:rsidP="00BC0F05">
            <w:pPr>
              <w:jc w:val="left"/>
              <w:rPr>
                <w:sz w:val="18"/>
                <w:szCs w:val="18"/>
              </w:rPr>
            </w:pPr>
            <w:r w:rsidRPr="000307BC">
              <w:rPr>
                <w:sz w:val="18"/>
                <w:szCs w:val="18"/>
              </w:rPr>
              <w:t xml:space="preserve">1 – 2 l/ha </w:t>
            </w:r>
          </w:p>
          <w:p w14:paraId="52CC9DF8" w14:textId="77777777" w:rsidR="001D4CB7" w:rsidRPr="000307BC" w:rsidRDefault="001D4CB7" w:rsidP="00BC0F05">
            <w:pPr>
              <w:jc w:val="left"/>
              <w:rPr>
                <w:sz w:val="18"/>
                <w:szCs w:val="18"/>
              </w:rPr>
            </w:pPr>
            <w:r w:rsidRPr="000307BC">
              <w:rPr>
                <w:sz w:val="18"/>
                <w:szCs w:val="18"/>
              </w:rPr>
              <w:t xml:space="preserve">2 – 4 l/ha </w:t>
            </w:r>
          </w:p>
          <w:p w14:paraId="0ED5079E" w14:textId="77777777" w:rsidR="001D4CB7" w:rsidRPr="000307BC" w:rsidRDefault="001D4CB7" w:rsidP="00BC0F05">
            <w:pPr>
              <w:rPr>
                <w:sz w:val="18"/>
                <w:szCs w:val="18"/>
              </w:rPr>
            </w:pPr>
            <w:r w:rsidRPr="000307BC">
              <w:rPr>
                <w:sz w:val="18"/>
                <w:szCs w:val="18"/>
              </w:rPr>
              <w:t xml:space="preserve">1 - 2 l/ha </w:t>
            </w:r>
          </w:p>
        </w:tc>
        <w:tc>
          <w:tcPr>
            <w:tcW w:w="1275" w:type="dxa"/>
            <w:gridSpan w:val="2"/>
            <w:tcBorders>
              <w:top w:val="single" w:sz="8" w:space="0" w:color="auto"/>
              <w:left w:val="single" w:sz="8" w:space="0" w:color="auto"/>
              <w:bottom w:val="single" w:sz="4" w:space="0" w:color="auto"/>
              <w:right w:val="single" w:sz="8" w:space="0" w:color="auto"/>
            </w:tcBorders>
          </w:tcPr>
          <w:p w14:paraId="1D91E7AE" w14:textId="77777777" w:rsidR="001D4CB7" w:rsidRPr="000307BC" w:rsidRDefault="001D4CB7" w:rsidP="00BC0F05">
            <w:pPr>
              <w:rPr>
                <w:sz w:val="18"/>
                <w:szCs w:val="18"/>
              </w:rPr>
            </w:pPr>
            <w:r w:rsidRPr="000307BC">
              <w:rPr>
                <w:sz w:val="18"/>
                <w:szCs w:val="18"/>
              </w:rPr>
              <w:t>42</w:t>
            </w:r>
          </w:p>
        </w:tc>
        <w:tc>
          <w:tcPr>
            <w:tcW w:w="5501" w:type="dxa"/>
            <w:gridSpan w:val="2"/>
            <w:tcBorders>
              <w:top w:val="single" w:sz="8" w:space="0" w:color="auto"/>
              <w:left w:val="single" w:sz="8" w:space="0" w:color="auto"/>
              <w:bottom w:val="single" w:sz="4" w:space="0" w:color="auto"/>
              <w:right w:val="single" w:sz="8" w:space="0" w:color="auto"/>
            </w:tcBorders>
          </w:tcPr>
          <w:p w14:paraId="0171C94B" w14:textId="77777777" w:rsidR="001D4CB7" w:rsidRPr="000307BC" w:rsidRDefault="001D4CB7" w:rsidP="00BC0F05">
            <w:pPr>
              <w:jc w:val="left"/>
              <w:rPr>
                <w:sz w:val="18"/>
                <w:szCs w:val="18"/>
              </w:rPr>
            </w:pPr>
            <w:r w:rsidRPr="000307BC">
              <w:rPr>
                <w:sz w:val="18"/>
                <w:szCs w:val="18"/>
              </w:rPr>
              <w:t xml:space="preserve">Ko je  plevel v fazi 3–5 listov pa do konca razraščanja. </w:t>
            </w:r>
          </w:p>
          <w:p w14:paraId="0543F5E0" w14:textId="77777777" w:rsidR="001D4CB7" w:rsidRPr="000307BC" w:rsidRDefault="001D4CB7" w:rsidP="00BC0F05">
            <w:pPr>
              <w:jc w:val="left"/>
              <w:rPr>
                <w:sz w:val="18"/>
                <w:szCs w:val="18"/>
              </w:rPr>
            </w:pPr>
            <w:r w:rsidRPr="000307BC">
              <w:rPr>
                <w:sz w:val="18"/>
                <w:szCs w:val="18"/>
              </w:rPr>
              <w:t>Ko je plevel visok do 15 cm.</w:t>
            </w:r>
          </w:p>
          <w:p w14:paraId="1B3C4BA0" w14:textId="77777777" w:rsidR="001D4CB7" w:rsidRPr="000307BC" w:rsidRDefault="001D4CB7" w:rsidP="00BC0F05">
            <w:pPr>
              <w:rPr>
                <w:sz w:val="18"/>
                <w:szCs w:val="18"/>
              </w:rPr>
            </w:pPr>
          </w:p>
        </w:tc>
      </w:tr>
      <w:tr w:rsidR="001D4CB7" w:rsidRPr="000307BC" w14:paraId="368B73C6"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4FF21C30" w14:textId="77777777" w:rsidR="001D4CB7" w:rsidRPr="000307BC" w:rsidRDefault="001D4CB7" w:rsidP="00BC0F05">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163045AA" w14:textId="77777777" w:rsidR="001D4CB7" w:rsidRPr="000307BC" w:rsidRDefault="001D4CB7" w:rsidP="00BC0F05">
            <w:pPr>
              <w:jc w:val="left"/>
              <w:rPr>
                <w:sz w:val="18"/>
                <w:szCs w:val="18"/>
              </w:rPr>
            </w:pPr>
            <w:r w:rsidRPr="000307BC">
              <w:rPr>
                <w:sz w:val="18"/>
                <w:szCs w:val="18"/>
              </w:rPr>
              <w:t>piridat</w:t>
            </w:r>
          </w:p>
        </w:tc>
        <w:tc>
          <w:tcPr>
            <w:tcW w:w="1417" w:type="dxa"/>
            <w:gridSpan w:val="2"/>
            <w:tcBorders>
              <w:top w:val="single" w:sz="4" w:space="0" w:color="auto"/>
              <w:left w:val="single" w:sz="4" w:space="0" w:color="auto"/>
              <w:bottom w:val="single" w:sz="4" w:space="0" w:color="auto"/>
              <w:right w:val="single" w:sz="4" w:space="0" w:color="auto"/>
            </w:tcBorders>
          </w:tcPr>
          <w:p w14:paraId="54ED57A2" w14:textId="77777777" w:rsidR="001D4CB7" w:rsidRPr="000307BC" w:rsidRDefault="001D4CB7" w:rsidP="00BC0F05">
            <w:pPr>
              <w:rPr>
                <w:sz w:val="18"/>
                <w:szCs w:val="18"/>
              </w:rPr>
            </w:pPr>
            <w:r w:rsidRPr="000307BC">
              <w:rPr>
                <w:sz w:val="18"/>
                <w:szCs w:val="18"/>
              </w:rPr>
              <w:t>Lentagran WP</w:t>
            </w:r>
          </w:p>
        </w:tc>
        <w:tc>
          <w:tcPr>
            <w:tcW w:w="1560" w:type="dxa"/>
            <w:gridSpan w:val="2"/>
            <w:tcBorders>
              <w:top w:val="single" w:sz="4" w:space="0" w:color="auto"/>
              <w:left w:val="single" w:sz="4" w:space="0" w:color="auto"/>
              <w:bottom w:val="single" w:sz="4" w:space="0" w:color="auto"/>
              <w:right w:val="single" w:sz="4" w:space="0" w:color="auto"/>
            </w:tcBorders>
          </w:tcPr>
          <w:p w14:paraId="3047C9A1" w14:textId="77777777" w:rsidR="001D4CB7" w:rsidRPr="000307BC" w:rsidRDefault="001D4CB7" w:rsidP="00BC0F05">
            <w:pPr>
              <w:rPr>
                <w:sz w:val="18"/>
                <w:szCs w:val="18"/>
              </w:rPr>
            </w:pPr>
            <w:r w:rsidRPr="000307BC">
              <w:rPr>
                <w:sz w:val="18"/>
                <w:szCs w:val="18"/>
              </w:rPr>
              <w:t>2 kg/ha</w:t>
            </w:r>
          </w:p>
        </w:tc>
        <w:tc>
          <w:tcPr>
            <w:tcW w:w="1275" w:type="dxa"/>
            <w:gridSpan w:val="2"/>
            <w:tcBorders>
              <w:top w:val="single" w:sz="4" w:space="0" w:color="auto"/>
              <w:left w:val="single" w:sz="4" w:space="0" w:color="auto"/>
              <w:bottom w:val="single" w:sz="4" w:space="0" w:color="auto"/>
              <w:right w:val="single" w:sz="4" w:space="0" w:color="auto"/>
            </w:tcBorders>
          </w:tcPr>
          <w:p w14:paraId="4D0EEEEB" w14:textId="77777777" w:rsidR="001D4CB7" w:rsidRPr="000307BC" w:rsidRDefault="001D4CB7" w:rsidP="00BC0F05">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50F08782" w14:textId="77777777" w:rsidR="001D4CB7" w:rsidRPr="000307BC" w:rsidRDefault="001D4CB7" w:rsidP="00BC0F05">
            <w:pPr>
              <w:rPr>
                <w:strike/>
                <w:sz w:val="18"/>
                <w:szCs w:val="18"/>
              </w:rPr>
            </w:pPr>
            <w:r w:rsidRPr="000307BC">
              <w:rPr>
                <w:sz w:val="18"/>
                <w:szCs w:val="18"/>
              </w:rPr>
              <w:t xml:space="preserve">Uporaba od treh razvitih pravih listov naprej. </w:t>
            </w:r>
          </w:p>
        </w:tc>
      </w:tr>
      <w:tr w:rsidR="001D4CB7" w:rsidRPr="000307BC" w14:paraId="349EF494"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1EE53BD6" w14:textId="77777777" w:rsidR="001D4CB7" w:rsidRPr="009F4BC6"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gridSpan w:val="2"/>
            <w:tcBorders>
              <w:top w:val="single" w:sz="4" w:space="0" w:color="auto"/>
              <w:left w:val="single" w:sz="4" w:space="0" w:color="auto"/>
              <w:bottom w:val="single" w:sz="4" w:space="0" w:color="auto"/>
              <w:right w:val="single" w:sz="4" w:space="0" w:color="auto"/>
            </w:tcBorders>
          </w:tcPr>
          <w:p w14:paraId="5B355077" w14:textId="77777777" w:rsidR="001D4CB7" w:rsidRPr="009F4BC6" w:rsidRDefault="001D4CB7" w:rsidP="00BC0F05">
            <w:pPr>
              <w:jc w:val="left"/>
              <w:rPr>
                <w:sz w:val="18"/>
                <w:szCs w:val="18"/>
              </w:rPr>
            </w:pPr>
            <w:r w:rsidRPr="009F4BC6">
              <w:rPr>
                <w:sz w:val="18"/>
                <w:szCs w:val="18"/>
              </w:rPr>
              <w:t>metazaklor</w:t>
            </w:r>
          </w:p>
        </w:tc>
        <w:tc>
          <w:tcPr>
            <w:tcW w:w="1417" w:type="dxa"/>
            <w:gridSpan w:val="2"/>
            <w:tcBorders>
              <w:top w:val="single" w:sz="4" w:space="0" w:color="auto"/>
              <w:left w:val="single" w:sz="4" w:space="0" w:color="auto"/>
              <w:bottom w:val="single" w:sz="4" w:space="0" w:color="auto"/>
              <w:right w:val="single" w:sz="4" w:space="0" w:color="auto"/>
            </w:tcBorders>
          </w:tcPr>
          <w:p w14:paraId="275CC943" w14:textId="77777777" w:rsidR="001D4CB7" w:rsidRPr="009F4BC6" w:rsidRDefault="001D4CB7" w:rsidP="00BC0F05">
            <w:pPr>
              <w:rPr>
                <w:sz w:val="18"/>
                <w:szCs w:val="18"/>
              </w:rPr>
            </w:pPr>
            <w:r w:rsidRPr="009F4BC6">
              <w:rPr>
                <w:sz w:val="18"/>
                <w:szCs w:val="18"/>
              </w:rPr>
              <w:t>Rapsan 500 SC</w:t>
            </w:r>
          </w:p>
        </w:tc>
        <w:tc>
          <w:tcPr>
            <w:tcW w:w="1560" w:type="dxa"/>
            <w:gridSpan w:val="2"/>
            <w:tcBorders>
              <w:top w:val="single" w:sz="4" w:space="0" w:color="auto"/>
              <w:left w:val="single" w:sz="4" w:space="0" w:color="auto"/>
              <w:bottom w:val="single" w:sz="4" w:space="0" w:color="auto"/>
              <w:right w:val="single" w:sz="4" w:space="0" w:color="auto"/>
            </w:tcBorders>
          </w:tcPr>
          <w:p w14:paraId="2DA1D5A0" w14:textId="77777777" w:rsidR="001D4CB7" w:rsidRPr="009F4BC6" w:rsidRDefault="001D4CB7" w:rsidP="00BC0F05">
            <w:pPr>
              <w:rPr>
                <w:sz w:val="18"/>
                <w:szCs w:val="18"/>
              </w:rPr>
            </w:pPr>
            <w:r w:rsidRPr="009F4BC6">
              <w:rPr>
                <w:sz w:val="18"/>
                <w:szCs w:val="18"/>
              </w:rPr>
              <w:t>1,5-2,0 l/ha</w:t>
            </w:r>
          </w:p>
        </w:tc>
        <w:tc>
          <w:tcPr>
            <w:tcW w:w="1275" w:type="dxa"/>
            <w:gridSpan w:val="2"/>
            <w:tcBorders>
              <w:top w:val="single" w:sz="4" w:space="0" w:color="auto"/>
              <w:left w:val="single" w:sz="4" w:space="0" w:color="auto"/>
              <w:bottom w:val="single" w:sz="4" w:space="0" w:color="auto"/>
              <w:right w:val="single" w:sz="4" w:space="0" w:color="auto"/>
            </w:tcBorders>
          </w:tcPr>
          <w:p w14:paraId="348D1D23" w14:textId="77777777" w:rsidR="001D4CB7" w:rsidRPr="009F4BC6" w:rsidRDefault="001D4CB7" w:rsidP="00BC0F05">
            <w:pPr>
              <w:rPr>
                <w:sz w:val="18"/>
                <w:szCs w:val="18"/>
              </w:rPr>
            </w:pPr>
            <w:r w:rsidRPr="009F4BC6">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24A3A288" w14:textId="77777777" w:rsidR="001D4CB7" w:rsidRPr="009F4BC6" w:rsidRDefault="001D4CB7" w:rsidP="00BC0F05">
            <w:pPr>
              <w:rPr>
                <w:sz w:val="18"/>
                <w:szCs w:val="18"/>
              </w:rPr>
            </w:pPr>
            <w:r w:rsidRPr="009F4BC6">
              <w:rPr>
                <w:sz w:val="18"/>
                <w:szCs w:val="18"/>
                <w:lang w:eastAsia="sl-SI"/>
              </w:rPr>
              <w:t>Tretira se 5-21 dni po sajenju, po ponovnem začetku rasti, ko so luknje za sajenje zatesnjene (do BBCH 16).</w:t>
            </w:r>
          </w:p>
        </w:tc>
      </w:tr>
      <w:tr w:rsidR="001D4CB7" w:rsidRPr="000307BC" w14:paraId="3746A349"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51199BF2" w14:textId="77777777" w:rsidR="001D4CB7" w:rsidRPr="000307BC" w:rsidRDefault="001D4CB7"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5E806602" w14:textId="77777777" w:rsidR="001D4CB7" w:rsidRPr="000307BC" w:rsidRDefault="001D4CB7" w:rsidP="00BC0F05">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7ED6456C" w14:textId="77777777" w:rsidR="001D4CB7" w:rsidRPr="000307BC" w:rsidRDefault="001D4CB7" w:rsidP="00BC0F05">
            <w:pPr>
              <w:rPr>
                <w:sz w:val="18"/>
                <w:szCs w:val="18"/>
              </w:rPr>
            </w:pPr>
            <w:r w:rsidRPr="000307BC">
              <w:rPr>
                <w:sz w:val="18"/>
                <w:szCs w:val="18"/>
              </w:rPr>
              <w:t>Stomp aqua</w:t>
            </w:r>
            <w:r w:rsidRPr="009F4BC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tcPr>
          <w:p w14:paraId="7D32333F" w14:textId="77777777" w:rsidR="001D4CB7" w:rsidRPr="000307BC" w:rsidRDefault="001D4CB7" w:rsidP="00BC0F05">
            <w:pPr>
              <w:rPr>
                <w:sz w:val="18"/>
                <w:szCs w:val="18"/>
              </w:rPr>
            </w:pPr>
            <w:r w:rsidRPr="000307BC">
              <w:rPr>
                <w:sz w:val="18"/>
                <w:szCs w:val="18"/>
              </w:rPr>
              <w:t>2,9 l/ha</w:t>
            </w:r>
          </w:p>
        </w:tc>
        <w:tc>
          <w:tcPr>
            <w:tcW w:w="1275" w:type="dxa"/>
            <w:gridSpan w:val="2"/>
            <w:tcBorders>
              <w:top w:val="single" w:sz="4" w:space="0" w:color="auto"/>
              <w:left w:val="single" w:sz="4" w:space="0" w:color="auto"/>
              <w:bottom w:val="single" w:sz="4" w:space="0" w:color="auto"/>
              <w:right w:val="single" w:sz="4" w:space="0" w:color="auto"/>
            </w:tcBorders>
          </w:tcPr>
          <w:p w14:paraId="09E4F133" w14:textId="77777777" w:rsidR="001D4CB7" w:rsidRPr="000307BC" w:rsidRDefault="001D4CB7" w:rsidP="00BC0F05">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2F05E800" w14:textId="77777777" w:rsidR="001D4CB7" w:rsidRPr="000307BC" w:rsidRDefault="001D4CB7" w:rsidP="00BC0F05">
            <w:pPr>
              <w:rPr>
                <w:sz w:val="18"/>
                <w:szCs w:val="18"/>
              </w:rPr>
            </w:pPr>
            <w:r w:rsidRPr="000307BC">
              <w:rPr>
                <w:sz w:val="18"/>
                <w:szCs w:val="18"/>
              </w:rPr>
              <w:t>Tretiramo pred vznikom</w:t>
            </w:r>
          </w:p>
          <w:p w14:paraId="10A223DE" w14:textId="77777777" w:rsidR="001D4CB7" w:rsidRPr="000D3ABE" w:rsidRDefault="001D4CB7" w:rsidP="00BC0F05">
            <w:pPr>
              <w:rPr>
                <w:sz w:val="18"/>
                <w:szCs w:val="18"/>
              </w:rPr>
            </w:pPr>
            <w:r w:rsidRPr="000D3ABE">
              <w:rPr>
                <w:sz w:val="18"/>
                <w:szCs w:val="18"/>
              </w:rPr>
              <w:t>* Datum veljavnosti: 31.7.2019</w:t>
            </w:r>
          </w:p>
        </w:tc>
      </w:tr>
    </w:tbl>
    <w:p w14:paraId="2BF304BB" w14:textId="77777777" w:rsidR="001D4CB7" w:rsidRPr="000307BC" w:rsidRDefault="001D4CB7" w:rsidP="001D4CB7">
      <w:pPr>
        <w:rPr>
          <w:sz w:val="20"/>
        </w:rPr>
      </w:pPr>
    </w:p>
    <w:p w14:paraId="67EA9F3B" w14:textId="77777777" w:rsidR="001D4CB7" w:rsidRPr="000307BC" w:rsidRDefault="001D4CB7" w:rsidP="001D4CB7">
      <w:pPr>
        <w:pStyle w:val="Naslov3"/>
        <w:numPr>
          <w:ilvl w:val="2"/>
          <w:numId w:val="5"/>
        </w:numPr>
        <w:tabs>
          <w:tab w:val="clear" w:pos="926"/>
        </w:tabs>
        <w:rPr>
          <w:sz w:val="20"/>
          <w:szCs w:val="20"/>
        </w:rPr>
      </w:pPr>
      <w:bookmarkStart w:id="694" w:name="_Toc511825801"/>
      <w:bookmarkStart w:id="695" w:name="_Toc5773533"/>
      <w:bookmarkEnd w:id="660"/>
      <w:bookmarkEnd w:id="661"/>
      <w:bookmarkEnd w:id="662"/>
      <w:bookmarkEnd w:id="663"/>
      <w:bookmarkEnd w:id="664"/>
      <w:bookmarkEnd w:id="665"/>
      <w:r w:rsidRPr="000307BC">
        <w:rPr>
          <w:sz w:val="20"/>
          <w:szCs w:val="20"/>
        </w:rPr>
        <w:t>ZATIRANJE PLEVELOV V ŠPARGLJIH</w:t>
      </w:r>
      <w:bookmarkEnd w:id="694"/>
      <w:bookmarkEnd w:id="695"/>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625"/>
        <w:gridCol w:w="1558"/>
        <w:gridCol w:w="1419"/>
        <w:gridCol w:w="1563"/>
        <w:gridCol w:w="1277"/>
        <w:gridCol w:w="5471"/>
      </w:tblGrid>
      <w:tr w:rsidR="001D4CB7" w:rsidRPr="000307BC" w14:paraId="6518D1C6" w14:textId="77777777" w:rsidTr="00BC0F05">
        <w:trPr>
          <w:trHeight w:val="324"/>
          <w:jc w:val="center"/>
        </w:trPr>
        <w:tc>
          <w:tcPr>
            <w:tcW w:w="2636" w:type="dxa"/>
            <w:gridSpan w:val="2"/>
            <w:tcBorders>
              <w:top w:val="single" w:sz="12" w:space="0" w:color="auto"/>
              <w:left w:val="single" w:sz="12" w:space="0" w:color="auto"/>
              <w:bottom w:val="single" w:sz="12" w:space="0" w:color="auto"/>
              <w:right w:val="single" w:sz="12" w:space="0" w:color="auto"/>
            </w:tcBorders>
          </w:tcPr>
          <w:p w14:paraId="2EEB97B7" w14:textId="77777777" w:rsidR="001D4CB7" w:rsidRPr="000307BC" w:rsidRDefault="001D4CB7" w:rsidP="00BC0F05">
            <w:pPr>
              <w:jc w:val="left"/>
              <w:rPr>
                <w:sz w:val="18"/>
                <w:szCs w:val="18"/>
              </w:rPr>
            </w:pPr>
            <w:r w:rsidRPr="000307BC">
              <w:rPr>
                <w:sz w:val="18"/>
                <w:szCs w:val="18"/>
              </w:rPr>
              <w:t>PLEVELI</w:t>
            </w:r>
          </w:p>
        </w:tc>
        <w:tc>
          <w:tcPr>
            <w:tcW w:w="1558" w:type="dxa"/>
            <w:tcBorders>
              <w:top w:val="single" w:sz="12" w:space="0" w:color="auto"/>
              <w:left w:val="single" w:sz="12" w:space="0" w:color="auto"/>
              <w:bottom w:val="single" w:sz="12" w:space="0" w:color="auto"/>
              <w:right w:val="single" w:sz="12" w:space="0" w:color="auto"/>
            </w:tcBorders>
          </w:tcPr>
          <w:p w14:paraId="1F2815EF" w14:textId="77777777" w:rsidR="001D4CB7" w:rsidRPr="000307BC" w:rsidRDefault="001D4CB7" w:rsidP="00BC0F05">
            <w:pPr>
              <w:jc w:val="left"/>
              <w:rPr>
                <w:sz w:val="18"/>
                <w:szCs w:val="18"/>
              </w:rPr>
            </w:pPr>
            <w:r w:rsidRPr="000307BC">
              <w:rPr>
                <w:sz w:val="18"/>
                <w:szCs w:val="18"/>
              </w:rPr>
              <w:t>AKTIVNA SNOV</w:t>
            </w:r>
          </w:p>
        </w:tc>
        <w:tc>
          <w:tcPr>
            <w:tcW w:w="1419" w:type="dxa"/>
            <w:tcBorders>
              <w:top w:val="single" w:sz="12" w:space="0" w:color="auto"/>
              <w:left w:val="single" w:sz="12" w:space="0" w:color="auto"/>
              <w:bottom w:val="single" w:sz="12" w:space="0" w:color="auto"/>
              <w:right w:val="single" w:sz="12" w:space="0" w:color="auto"/>
            </w:tcBorders>
          </w:tcPr>
          <w:p w14:paraId="5FDE2C1E" w14:textId="77777777" w:rsidR="001D4CB7" w:rsidRPr="000307BC" w:rsidRDefault="001D4CB7" w:rsidP="00BC0F05">
            <w:pPr>
              <w:jc w:val="left"/>
              <w:rPr>
                <w:sz w:val="18"/>
                <w:szCs w:val="18"/>
              </w:rPr>
            </w:pPr>
            <w:r w:rsidRPr="000307BC">
              <w:rPr>
                <w:sz w:val="18"/>
                <w:szCs w:val="18"/>
              </w:rPr>
              <w:t>FITOFARM.</w:t>
            </w:r>
          </w:p>
          <w:p w14:paraId="694F60E0" w14:textId="77777777" w:rsidR="001D4CB7" w:rsidRPr="000307BC" w:rsidRDefault="001D4CB7" w:rsidP="00BC0F05">
            <w:pPr>
              <w:jc w:val="left"/>
              <w:rPr>
                <w:sz w:val="18"/>
                <w:szCs w:val="18"/>
              </w:rPr>
            </w:pPr>
            <w:r w:rsidRPr="000307BC">
              <w:rPr>
                <w:sz w:val="18"/>
                <w:szCs w:val="18"/>
              </w:rPr>
              <w:t>SREDSTVO</w:t>
            </w:r>
          </w:p>
        </w:tc>
        <w:tc>
          <w:tcPr>
            <w:tcW w:w="1563" w:type="dxa"/>
            <w:tcBorders>
              <w:top w:val="single" w:sz="12" w:space="0" w:color="auto"/>
              <w:left w:val="single" w:sz="12" w:space="0" w:color="auto"/>
              <w:bottom w:val="single" w:sz="12" w:space="0" w:color="auto"/>
              <w:right w:val="single" w:sz="12" w:space="0" w:color="auto"/>
            </w:tcBorders>
          </w:tcPr>
          <w:p w14:paraId="25445362" w14:textId="77777777" w:rsidR="001D4CB7" w:rsidRPr="000307BC" w:rsidRDefault="001D4CB7" w:rsidP="00BC0F05">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493FA08E" w14:textId="77777777" w:rsidR="001D4CB7" w:rsidRPr="000307BC" w:rsidRDefault="001D4CB7" w:rsidP="00BC0F05">
            <w:pPr>
              <w:jc w:val="left"/>
              <w:rPr>
                <w:sz w:val="18"/>
                <w:szCs w:val="18"/>
              </w:rPr>
            </w:pPr>
            <w:r w:rsidRPr="000307BC">
              <w:rPr>
                <w:sz w:val="18"/>
                <w:szCs w:val="18"/>
              </w:rPr>
              <w:t>KARENCA</w:t>
            </w:r>
          </w:p>
        </w:tc>
        <w:tc>
          <w:tcPr>
            <w:tcW w:w="5471" w:type="dxa"/>
            <w:tcBorders>
              <w:top w:val="single" w:sz="12" w:space="0" w:color="auto"/>
              <w:left w:val="single" w:sz="12" w:space="0" w:color="auto"/>
              <w:bottom w:val="single" w:sz="12" w:space="0" w:color="auto"/>
              <w:right w:val="single" w:sz="12" w:space="0" w:color="auto"/>
            </w:tcBorders>
          </w:tcPr>
          <w:p w14:paraId="28FF4C24" w14:textId="77777777" w:rsidR="001D4CB7" w:rsidRPr="000307BC" w:rsidRDefault="001D4CB7" w:rsidP="00BC0F05">
            <w:pPr>
              <w:jc w:val="left"/>
              <w:rPr>
                <w:sz w:val="18"/>
                <w:szCs w:val="18"/>
              </w:rPr>
            </w:pPr>
            <w:r w:rsidRPr="000307BC">
              <w:rPr>
                <w:sz w:val="18"/>
                <w:szCs w:val="18"/>
              </w:rPr>
              <w:t>OPOMBE</w:t>
            </w:r>
          </w:p>
        </w:tc>
      </w:tr>
      <w:tr w:rsidR="001D4CB7" w:rsidRPr="000307BC" w14:paraId="2A28DF79" w14:textId="77777777" w:rsidTr="00BC0F05">
        <w:trPr>
          <w:gridBefore w:val="1"/>
          <w:wBefore w:w="11" w:type="dxa"/>
          <w:jc w:val="center"/>
        </w:trPr>
        <w:tc>
          <w:tcPr>
            <w:tcW w:w="2625" w:type="dxa"/>
            <w:tcBorders>
              <w:top w:val="single" w:sz="4" w:space="0" w:color="auto"/>
              <w:left w:val="single" w:sz="4" w:space="0" w:color="auto"/>
              <w:bottom w:val="single" w:sz="4" w:space="0" w:color="auto"/>
              <w:right w:val="single" w:sz="4" w:space="0" w:color="auto"/>
            </w:tcBorders>
          </w:tcPr>
          <w:p w14:paraId="04348AD3" w14:textId="77777777" w:rsidR="001D4CB7" w:rsidRPr="000307BC" w:rsidRDefault="001D4CB7" w:rsidP="00BC0F05">
            <w:pPr>
              <w:jc w:val="left"/>
              <w:rPr>
                <w:sz w:val="18"/>
                <w:szCs w:val="18"/>
              </w:rPr>
            </w:pPr>
            <w:r w:rsidRPr="000307BC">
              <w:rPr>
                <w:sz w:val="18"/>
                <w:szCs w:val="18"/>
              </w:rPr>
              <w:t>Enoletni širokolistni pleveli</w:t>
            </w:r>
          </w:p>
        </w:tc>
        <w:tc>
          <w:tcPr>
            <w:tcW w:w="1558" w:type="dxa"/>
            <w:tcBorders>
              <w:top w:val="single" w:sz="4" w:space="0" w:color="auto"/>
              <w:left w:val="single" w:sz="4" w:space="0" w:color="auto"/>
              <w:bottom w:val="single" w:sz="4" w:space="0" w:color="auto"/>
              <w:right w:val="single" w:sz="4" w:space="0" w:color="auto"/>
            </w:tcBorders>
          </w:tcPr>
          <w:p w14:paraId="6EBE77B9" w14:textId="77777777" w:rsidR="001D4CB7" w:rsidRPr="000307BC" w:rsidRDefault="001D4CB7" w:rsidP="00BC0F05">
            <w:pPr>
              <w:jc w:val="left"/>
              <w:rPr>
                <w:sz w:val="18"/>
                <w:szCs w:val="18"/>
              </w:rPr>
            </w:pPr>
            <w:r w:rsidRPr="000307BC">
              <w:rPr>
                <w:sz w:val="18"/>
                <w:szCs w:val="18"/>
              </w:rPr>
              <w:t>piridat</w:t>
            </w:r>
          </w:p>
        </w:tc>
        <w:tc>
          <w:tcPr>
            <w:tcW w:w="1419" w:type="dxa"/>
            <w:tcBorders>
              <w:top w:val="single" w:sz="4" w:space="0" w:color="auto"/>
              <w:left w:val="single" w:sz="4" w:space="0" w:color="auto"/>
              <w:bottom w:val="single" w:sz="4" w:space="0" w:color="auto"/>
              <w:right w:val="single" w:sz="4" w:space="0" w:color="auto"/>
            </w:tcBorders>
          </w:tcPr>
          <w:p w14:paraId="1C03E174" w14:textId="77777777" w:rsidR="001D4CB7" w:rsidRPr="000307BC" w:rsidRDefault="001D4CB7" w:rsidP="00BC0F05">
            <w:pPr>
              <w:jc w:val="left"/>
              <w:rPr>
                <w:sz w:val="18"/>
                <w:szCs w:val="18"/>
              </w:rPr>
            </w:pPr>
            <w:r w:rsidRPr="000307BC">
              <w:rPr>
                <w:sz w:val="18"/>
                <w:szCs w:val="18"/>
              </w:rPr>
              <w:t>Lentagran WP</w:t>
            </w:r>
          </w:p>
        </w:tc>
        <w:tc>
          <w:tcPr>
            <w:tcW w:w="1563" w:type="dxa"/>
            <w:tcBorders>
              <w:top w:val="single" w:sz="4" w:space="0" w:color="auto"/>
              <w:left w:val="single" w:sz="4" w:space="0" w:color="auto"/>
              <w:bottom w:val="single" w:sz="4" w:space="0" w:color="auto"/>
              <w:right w:val="single" w:sz="4" w:space="0" w:color="auto"/>
            </w:tcBorders>
          </w:tcPr>
          <w:p w14:paraId="5BECF2AF" w14:textId="77777777" w:rsidR="001D4CB7" w:rsidRPr="000307BC" w:rsidRDefault="001D4CB7" w:rsidP="00BC0F05">
            <w:pPr>
              <w:rPr>
                <w:sz w:val="18"/>
                <w:szCs w:val="18"/>
              </w:rPr>
            </w:pPr>
            <w:r w:rsidRPr="000307BC">
              <w:rPr>
                <w:sz w:val="18"/>
                <w:szCs w:val="18"/>
              </w:rPr>
              <w:t>2 kg/ha</w:t>
            </w:r>
          </w:p>
        </w:tc>
        <w:tc>
          <w:tcPr>
            <w:tcW w:w="1277" w:type="dxa"/>
            <w:tcBorders>
              <w:top w:val="single" w:sz="4" w:space="0" w:color="auto"/>
              <w:left w:val="single" w:sz="4" w:space="0" w:color="auto"/>
              <w:bottom w:val="single" w:sz="4" w:space="0" w:color="auto"/>
              <w:right w:val="single" w:sz="4" w:space="0" w:color="auto"/>
            </w:tcBorders>
          </w:tcPr>
          <w:p w14:paraId="2C2711B8" w14:textId="77777777" w:rsidR="001D4CB7" w:rsidRPr="000307BC" w:rsidRDefault="001D4CB7" w:rsidP="00BC0F05">
            <w:pPr>
              <w:rPr>
                <w:sz w:val="18"/>
                <w:szCs w:val="18"/>
              </w:rPr>
            </w:pPr>
            <w:r w:rsidRPr="000307BC">
              <w:rPr>
                <w:sz w:val="18"/>
                <w:szCs w:val="18"/>
              </w:rPr>
              <w:t>ČU</w:t>
            </w:r>
          </w:p>
        </w:tc>
        <w:tc>
          <w:tcPr>
            <w:tcW w:w="5471" w:type="dxa"/>
            <w:tcBorders>
              <w:top w:val="single" w:sz="4" w:space="0" w:color="auto"/>
              <w:left w:val="single" w:sz="4" w:space="0" w:color="auto"/>
              <w:bottom w:val="single" w:sz="4" w:space="0" w:color="auto"/>
              <w:right w:val="single" w:sz="4" w:space="0" w:color="auto"/>
            </w:tcBorders>
          </w:tcPr>
          <w:p w14:paraId="71DF9A21" w14:textId="77777777" w:rsidR="001D4CB7" w:rsidRPr="000307BC" w:rsidRDefault="001D4CB7" w:rsidP="00BC0F05">
            <w:pPr>
              <w:rPr>
                <w:sz w:val="18"/>
                <w:szCs w:val="18"/>
              </w:rPr>
            </w:pPr>
          </w:p>
        </w:tc>
      </w:tr>
    </w:tbl>
    <w:p w14:paraId="7D11E59E" w14:textId="77777777" w:rsidR="001D4CB7" w:rsidRPr="000307BC" w:rsidRDefault="001D4CB7" w:rsidP="001D4CB7">
      <w:pPr>
        <w:pStyle w:val="Naslov3"/>
        <w:numPr>
          <w:ilvl w:val="0"/>
          <w:numId w:val="0"/>
        </w:numPr>
        <w:tabs>
          <w:tab w:val="clear" w:pos="926"/>
        </w:tabs>
        <w:rPr>
          <w:sz w:val="20"/>
          <w:szCs w:val="20"/>
        </w:rPr>
      </w:pPr>
      <w:r w:rsidRPr="000307BC">
        <w:rPr>
          <w:sz w:val="20"/>
          <w:szCs w:val="20"/>
        </w:rPr>
        <w:t xml:space="preserve">  </w:t>
      </w:r>
      <w:bookmarkStart w:id="696" w:name="_Toc215563171"/>
      <w:bookmarkStart w:id="697" w:name="_Toc91332721"/>
      <w:bookmarkStart w:id="698" w:name="_Toc91332943"/>
      <w:bookmarkStart w:id="699" w:name="_Toc91333149"/>
      <w:bookmarkStart w:id="700" w:name="_Toc288553279"/>
    </w:p>
    <w:p w14:paraId="32A2D53C" w14:textId="77777777" w:rsidR="001D4CB7" w:rsidRPr="000307BC" w:rsidRDefault="001D4CB7" w:rsidP="001D4CB7">
      <w:pPr>
        <w:pStyle w:val="Naslov3"/>
        <w:numPr>
          <w:ilvl w:val="2"/>
          <w:numId w:val="5"/>
        </w:numPr>
        <w:tabs>
          <w:tab w:val="clear" w:pos="926"/>
        </w:tabs>
        <w:rPr>
          <w:sz w:val="20"/>
          <w:szCs w:val="20"/>
        </w:rPr>
      </w:pPr>
      <w:bookmarkStart w:id="701" w:name="_Toc511825802"/>
      <w:bookmarkStart w:id="702" w:name="_Toc5773534"/>
      <w:r w:rsidRPr="000307BC">
        <w:rPr>
          <w:sz w:val="20"/>
          <w:szCs w:val="20"/>
        </w:rPr>
        <w:t>ZATIRANJE PLEVELOV V HRENU</w:t>
      </w:r>
      <w:bookmarkEnd w:id="696"/>
      <w:bookmarkEnd w:id="697"/>
      <w:bookmarkEnd w:id="698"/>
      <w:bookmarkEnd w:id="699"/>
      <w:bookmarkEnd w:id="700"/>
      <w:bookmarkEnd w:id="701"/>
      <w:bookmarkEnd w:id="702"/>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7"/>
        <w:gridCol w:w="1552"/>
        <w:gridCol w:w="7"/>
        <w:gridCol w:w="1410"/>
        <w:gridCol w:w="7"/>
        <w:gridCol w:w="1568"/>
        <w:gridCol w:w="1275"/>
        <w:gridCol w:w="5523"/>
      </w:tblGrid>
      <w:tr w:rsidR="001D4CB7" w:rsidRPr="000307BC" w14:paraId="2B0BB4B3"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2BDB3BEF"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14971133" w14:textId="77777777" w:rsidR="001D4CB7" w:rsidRPr="000307BC" w:rsidRDefault="001D4CB7" w:rsidP="00BC0F05">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027B8F0C" w14:textId="77777777" w:rsidR="001D4CB7" w:rsidRPr="000307BC" w:rsidRDefault="001D4CB7" w:rsidP="00BC0F05">
            <w:pPr>
              <w:jc w:val="left"/>
              <w:rPr>
                <w:sz w:val="18"/>
                <w:szCs w:val="18"/>
              </w:rPr>
            </w:pPr>
            <w:r w:rsidRPr="000307BC">
              <w:rPr>
                <w:sz w:val="18"/>
                <w:szCs w:val="18"/>
              </w:rPr>
              <w:t>FITOFARM.</w:t>
            </w:r>
          </w:p>
          <w:p w14:paraId="592B77B4" w14:textId="77777777" w:rsidR="001D4CB7" w:rsidRPr="000307BC" w:rsidRDefault="001D4CB7" w:rsidP="00BC0F05">
            <w:pPr>
              <w:jc w:val="left"/>
              <w:rPr>
                <w:sz w:val="18"/>
                <w:szCs w:val="18"/>
              </w:rPr>
            </w:pPr>
            <w:r w:rsidRPr="000307BC">
              <w:rPr>
                <w:sz w:val="18"/>
                <w:szCs w:val="18"/>
              </w:rPr>
              <w:t>SREDSTVO</w:t>
            </w:r>
          </w:p>
        </w:tc>
        <w:tc>
          <w:tcPr>
            <w:tcW w:w="1568" w:type="dxa"/>
            <w:tcBorders>
              <w:top w:val="single" w:sz="12" w:space="0" w:color="auto"/>
              <w:left w:val="single" w:sz="12" w:space="0" w:color="auto"/>
              <w:bottom w:val="single" w:sz="12" w:space="0" w:color="auto"/>
              <w:right w:val="single" w:sz="12" w:space="0" w:color="auto"/>
            </w:tcBorders>
          </w:tcPr>
          <w:p w14:paraId="739C2502"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844AECB" w14:textId="77777777" w:rsidR="001D4CB7" w:rsidRPr="000307BC" w:rsidRDefault="001D4CB7" w:rsidP="00BC0F05">
            <w:pPr>
              <w:jc w:val="left"/>
              <w:rPr>
                <w:sz w:val="18"/>
                <w:szCs w:val="18"/>
              </w:rPr>
            </w:pPr>
            <w:r w:rsidRPr="000307BC">
              <w:rPr>
                <w:sz w:val="18"/>
                <w:szCs w:val="18"/>
              </w:rPr>
              <w:t>KARENCA</w:t>
            </w:r>
          </w:p>
        </w:tc>
        <w:tc>
          <w:tcPr>
            <w:tcW w:w="5523" w:type="dxa"/>
            <w:tcBorders>
              <w:top w:val="single" w:sz="12" w:space="0" w:color="auto"/>
              <w:left w:val="single" w:sz="12" w:space="0" w:color="auto"/>
              <w:bottom w:val="single" w:sz="12" w:space="0" w:color="auto"/>
              <w:right w:val="single" w:sz="12" w:space="0" w:color="auto"/>
            </w:tcBorders>
          </w:tcPr>
          <w:p w14:paraId="0DF27F56" w14:textId="77777777" w:rsidR="001D4CB7" w:rsidRPr="000307BC" w:rsidRDefault="001D4CB7" w:rsidP="00BC0F05">
            <w:pPr>
              <w:jc w:val="left"/>
              <w:rPr>
                <w:sz w:val="18"/>
                <w:szCs w:val="18"/>
              </w:rPr>
            </w:pPr>
            <w:r w:rsidRPr="000307BC">
              <w:rPr>
                <w:sz w:val="18"/>
                <w:szCs w:val="18"/>
              </w:rPr>
              <w:t>OPOMBE</w:t>
            </w:r>
          </w:p>
        </w:tc>
      </w:tr>
      <w:tr w:rsidR="001D4CB7" w:rsidRPr="000307BC" w14:paraId="6E923280" w14:textId="77777777" w:rsidTr="00677907">
        <w:trPr>
          <w:jc w:val="center"/>
        </w:trPr>
        <w:tc>
          <w:tcPr>
            <w:tcW w:w="2679" w:type="dxa"/>
            <w:tcBorders>
              <w:top w:val="single" w:sz="4" w:space="0" w:color="auto"/>
              <w:left w:val="single" w:sz="4" w:space="0" w:color="auto"/>
              <w:bottom w:val="single" w:sz="4" w:space="0" w:color="auto"/>
              <w:right w:val="single" w:sz="4" w:space="0" w:color="auto"/>
            </w:tcBorders>
          </w:tcPr>
          <w:p w14:paraId="7B20022D" w14:textId="77777777" w:rsidR="001D4CB7" w:rsidRPr="000307BC" w:rsidRDefault="001D4CB7" w:rsidP="00BC0F05">
            <w:pPr>
              <w:jc w:val="left"/>
              <w:rPr>
                <w:sz w:val="18"/>
                <w:szCs w:val="18"/>
              </w:rPr>
            </w:pPr>
            <w:r w:rsidRPr="000307BC">
              <w:rPr>
                <w:sz w:val="18"/>
                <w:szCs w:val="18"/>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14:paraId="16007FAC" w14:textId="77777777" w:rsidR="001D4CB7" w:rsidRPr="000307BC" w:rsidRDefault="001D4CB7" w:rsidP="00BC0F05">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2C2E9EC3" w14:textId="77777777" w:rsidR="001D4CB7" w:rsidRPr="000307BC" w:rsidRDefault="001D4CB7" w:rsidP="00BC0F05">
            <w:pPr>
              <w:jc w:val="left"/>
              <w:rPr>
                <w:sz w:val="18"/>
                <w:szCs w:val="18"/>
              </w:rPr>
            </w:pPr>
            <w:r w:rsidRPr="000307BC">
              <w:rPr>
                <w:sz w:val="18"/>
                <w:szCs w:val="18"/>
              </w:rPr>
              <w:t>Stomp Aqua</w:t>
            </w:r>
            <w:r w:rsidRPr="009F4BC6">
              <w:rPr>
                <w:sz w:val="18"/>
                <w:szCs w:val="18"/>
              </w:rPr>
              <w:t>*</w:t>
            </w:r>
          </w:p>
        </w:tc>
        <w:tc>
          <w:tcPr>
            <w:tcW w:w="1575" w:type="dxa"/>
            <w:gridSpan w:val="2"/>
            <w:tcBorders>
              <w:top w:val="single" w:sz="4" w:space="0" w:color="auto"/>
              <w:left w:val="single" w:sz="4" w:space="0" w:color="auto"/>
              <w:bottom w:val="single" w:sz="4" w:space="0" w:color="auto"/>
              <w:right w:val="single" w:sz="4" w:space="0" w:color="auto"/>
            </w:tcBorders>
          </w:tcPr>
          <w:p w14:paraId="138D57F0" w14:textId="77777777" w:rsidR="001D4CB7" w:rsidRPr="000307BC" w:rsidRDefault="001D4CB7" w:rsidP="00BC0F05">
            <w:pPr>
              <w:jc w:val="left"/>
              <w:rPr>
                <w:sz w:val="18"/>
                <w:szCs w:val="18"/>
              </w:rPr>
            </w:pPr>
            <w:r w:rsidRPr="000307BC">
              <w:rPr>
                <w:sz w:val="18"/>
                <w:szCs w:val="18"/>
              </w:rPr>
              <w:t>3,3 L/ha</w:t>
            </w:r>
          </w:p>
        </w:tc>
        <w:tc>
          <w:tcPr>
            <w:tcW w:w="1275" w:type="dxa"/>
            <w:tcBorders>
              <w:top w:val="single" w:sz="4" w:space="0" w:color="auto"/>
              <w:left w:val="single" w:sz="4" w:space="0" w:color="auto"/>
              <w:bottom w:val="single" w:sz="4" w:space="0" w:color="auto"/>
              <w:right w:val="single" w:sz="4" w:space="0" w:color="auto"/>
            </w:tcBorders>
          </w:tcPr>
          <w:p w14:paraId="30735566" w14:textId="77777777" w:rsidR="001D4CB7" w:rsidRPr="000307BC" w:rsidRDefault="001D4CB7" w:rsidP="00BC0F05">
            <w:pPr>
              <w:jc w:val="left"/>
              <w:rPr>
                <w:sz w:val="18"/>
                <w:szCs w:val="18"/>
              </w:rPr>
            </w:pPr>
            <w:r w:rsidRPr="000307BC">
              <w:rPr>
                <w:sz w:val="18"/>
                <w:szCs w:val="18"/>
              </w:rPr>
              <w:t>ČU</w:t>
            </w:r>
          </w:p>
        </w:tc>
        <w:tc>
          <w:tcPr>
            <w:tcW w:w="5521" w:type="dxa"/>
            <w:tcBorders>
              <w:top w:val="single" w:sz="4" w:space="0" w:color="auto"/>
              <w:left w:val="single" w:sz="4" w:space="0" w:color="auto"/>
              <w:bottom w:val="single" w:sz="4" w:space="0" w:color="auto"/>
              <w:right w:val="single" w:sz="4" w:space="0" w:color="auto"/>
            </w:tcBorders>
          </w:tcPr>
          <w:p w14:paraId="53A00145" w14:textId="77777777" w:rsidR="001D4CB7" w:rsidRPr="000307BC" w:rsidRDefault="001D4CB7" w:rsidP="00BC0F05">
            <w:pPr>
              <w:jc w:val="left"/>
              <w:rPr>
                <w:sz w:val="18"/>
                <w:szCs w:val="18"/>
              </w:rPr>
            </w:pPr>
            <w:r w:rsidRPr="000307BC">
              <w:rPr>
                <w:sz w:val="18"/>
                <w:szCs w:val="18"/>
              </w:rPr>
              <w:t>Tretiramo pred vznikom</w:t>
            </w:r>
          </w:p>
          <w:p w14:paraId="3C5D9E64" w14:textId="77777777" w:rsidR="001D4CB7" w:rsidRPr="000D3ABE" w:rsidRDefault="001D4CB7" w:rsidP="00BC0F05">
            <w:pPr>
              <w:jc w:val="left"/>
              <w:rPr>
                <w:sz w:val="18"/>
                <w:szCs w:val="18"/>
              </w:rPr>
            </w:pPr>
            <w:r w:rsidRPr="000D3ABE">
              <w:rPr>
                <w:sz w:val="18"/>
                <w:szCs w:val="18"/>
              </w:rPr>
              <w:t>* Datum veljavnosti: 31.7.2019</w:t>
            </w:r>
          </w:p>
        </w:tc>
      </w:tr>
    </w:tbl>
    <w:p w14:paraId="79A83FF9" w14:textId="77777777" w:rsidR="001D4CB7" w:rsidRPr="000307BC" w:rsidRDefault="001D4CB7" w:rsidP="001D4CB7">
      <w:pPr>
        <w:rPr>
          <w:sz w:val="20"/>
          <w:szCs w:val="18"/>
        </w:rPr>
      </w:pPr>
    </w:p>
    <w:p w14:paraId="46AB2DD1" w14:textId="77777777" w:rsidR="001D4CB7" w:rsidRPr="000307BC" w:rsidRDefault="001D4CB7" w:rsidP="001D4CB7">
      <w:pPr>
        <w:pStyle w:val="Naslov3"/>
        <w:numPr>
          <w:ilvl w:val="2"/>
          <w:numId w:val="5"/>
        </w:numPr>
        <w:tabs>
          <w:tab w:val="clear" w:pos="926"/>
        </w:tabs>
        <w:rPr>
          <w:sz w:val="20"/>
          <w:szCs w:val="20"/>
        </w:rPr>
      </w:pPr>
      <w:r w:rsidRPr="000307BC">
        <w:rPr>
          <w:sz w:val="20"/>
          <w:szCs w:val="20"/>
        </w:rPr>
        <w:t xml:space="preserve">  </w:t>
      </w:r>
      <w:bookmarkStart w:id="703" w:name="_Toc511825803"/>
      <w:bookmarkStart w:id="704" w:name="_Toc5773535"/>
      <w:r w:rsidRPr="000307BC">
        <w:rPr>
          <w:sz w:val="20"/>
          <w:szCs w:val="20"/>
        </w:rPr>
        <w:t>ZATIRANJE PLEVELOV V RUMENI KOLERABI</w:t>
      </w:r>
      <w:bookmarkEnd w:id="703"/>
      <w:bookmarkEnd w:id="704"/>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1D4CB7" w:rsidRPr="000307BC" w14:paraId="2570653D"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009763B"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76097DF6"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65323FF9" w14:textId="77777777" w:rsidR="001D4CB7" w:rsidRPr="000307BC" w:rsidRDefault="001D4CB7" w:rsidP="00BC0F05">
            <w:pPr>
              <w:jc w:val="left"/>
              <w:rPr>
                <w:sz w:val="18"/>
                <w:szCs w:val="18"/>
              </w:rPr>
            </w:pPr>
            <w:r w:rsidRPr="000307BC">
              <w:rPr>
                <w:sz w:val="18"/>
                <w:szCs w:val="18"/>
              </w:rPr>
              <w:t>FITOFARM.</w:t>
            </w:r>
          </w:p>
          <w:p w14:paraId="53CD2C2A"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01243901"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65AB847F" w14:textId="77777777" w:rsidR="001D4CB7" w:rsidRPr="000307BC" w:rsidRDefault="001D4CB7" w:rsidP="00BC0F05">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0006F1A1" w14:textId="77777777" w:rsidR="001D4CB7" w:rsidRPr="000307BC" w:rsidRDefault="001D4CB7" w:rsidP="00BC0F05">
            <w:pPr>
              <w:jc w:val="left"/>
              <w:rPr>
                <w:sz w:val="18"/>
                <w:szCs w:val="18"/>
              </w:rPr>
            </w:pPr>
            <w:r w:rsidRPr="000307BC">
              <w:rPr>
                <w:sz w:val="18"/>
                <w:szCs w:val="18"/>
              </w:rPr>
              <w:t>OPOMBE</w:t>
            </w:r>
          </w:p>
        </w:tc>
      </w:tr>
      <w:tr w:rsidR="001D4CB7" w:rsidRPr="000307BC" w14:paraId="5E77C5B8"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63E88E08" w14:textId="77777777" w:rsidR="001D4CB7" w:rsidRPr="000307BC" w:rsidRDefault="001D4CB7"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6B9DAB36" w14:textId="77777777" w:rsidR="001D4CB7" w:rsidRPr="000307BC" w:rsidRDefault="001D4CB7"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1ABE1C73" w14:textId="77777777" w:rsidR="001D4CB7" w:rsidRPr="000307BC" w:rsidRDefault="001D4CB7" w:rsidP="00BC0F05">
            <w:pPr>
              <w:jc w:val="left"/>
              <w:rPr>
                <w:sz w:val="18"/>
                <w:szCs w:val="18"/>
              </w:rPr>
            </w:pPr>
            <w:r w:rsidRPr="000307BC">
              <w:rPr>
                <w:sz w:val="18"/>
                <w:szCs w:val="18"/>
              </w:rPr>
              <w:t>Centium 36 CS</w:t>
            </w:r>
            <w:r w:rsidRPr="009F4BC6">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0A561590" w14:textId="77777777" w:rsidR="001D4CB7" w:rsidRPr="000307BC" w:rsidRDefault="001D4CB7"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2385E81E" w14:textId="77777777" w:rsidR="001D4CB7" w:rsidRPr="000307BC" w:rsidRDefault="001D4CB7"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63268037" w14:textId="77777777" w:rsidR="001D4CB7" w:rsidRDefault="001D4CB7" w:rsidP="00BC0F05">
            <w:pPr>
              <w:jc w:val="left"/>
              <w:rPr>
                <w:sz w:val="18"/>
                <w:szCs w:val="18"/>
              </w:rPr>
            </w:pPr>
            <w:r w:rsidRPr="009F4BC6">
              <w:rPr>
                <w:rFonts w:ascii="Times-Roman" w:hAnsi="Times-Roman" w:cs="Times-Roman"/>
                <w:sz w:val="18"/>
                <w:szCs w:val="18"/>
                <w:lang w:eastAsia="sl-SI"/>
              </w:rPr>
              <w:t>Uporaba neposredno po setvi</w:t>
            </w:r>
          </w:p>
          <w:p w14:paraId="5711BC75" w14:textId="77777777" w:rsidR="001D4CB7" w:rsidRPr="00486E3C" w:rsidRDefault="001D4CB7" w:rsidP="00BC0F05">
            <w:pPr>
              <w:jc w:val="left"/>
              <w:rPr>
                <w:sz w:val="18"/>
                <w:szCs w:val="18"/>
              </w:rPr>
            </w:pPr>
            <w:r w:rsidRPr="009F4BC6">
              <w:rPr>
                <w:sz w:val="18"/>
                <w:szCs w:val="18"/>
              </w:rPr>
              <w:t>* Datum veljavnosti: 31.10.2019</w:t>
            </w:r>
          </w:p>
        </w:tc>
      </w:tr>
      <w:tr w:rsidR="001D4CB7" w:rsidRPr="000307BC" w14:paraId="4839BAB1"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33E90F4B" w14:textId="77777777" w:rsidR="001D4CB7" w:rsidRPr="000307BC" w:rsidRDefault="001D4CB7"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0EFC75DC" w14:textId="77777777" w:rsidR="001D4CB7" w:rsidRPr="000307BC" w:rsidRDefault="001D4CB7"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06422296" w14:textId="77777777" w:rsidR="001D4CB7" w:rsidRPr="000307BC" w:rsidRDefault="001D4CB7" w:rsidP="00BC0F05">
            <w:pPr>
              <w:jc w:val="left"/>
              <w:rPr>
                <w:sz w:val="18"/>
                <w:szCs w:val="18"/>
              </w:rPr>
            </w:pPr>
            <w:r w:rsidRPr="000307BC">
              <w:rPr>
                <w:sz w:val="18"/>
                <w:szCs w:val="18"/>
              </w:rPr>
              <w:t>Command 36 CS</w:t>
            </w:r>
            <w:r w:rsidRPr="009F4BC6">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323587AB" w14:textId="77777777" w:rsidR="001D4CB7" w:rsidRPr="000307BC" w:rsidRDefault="001D4CB7"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4AA28748" w14:textId="77777777" w:rsidR="001D4CB7" w:rsidRPr="000307BC" w:rsidRDefault="001D4CB7"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582CBF07" w14:textId="77777777" w:rsidR="001D4CB7" w:rsidRDefault="001D4CB7" w:rsidP="00BC0F05">
            <w:pPr>
              <w:jc w:val="left"/>
              <w:rPr>
                <w:sz w:val="18"/>
                <w:szCs w:val="18"/>
              </w:rPr>
            </w:pPr>
            <w:r w:rsidRPr="00486E3C">
              <w:rPr>
                <w:sz w:val="18"/>
                <w:szCs w:val="18"/>
              </w:rPr>
              <w:t>Uporaba neposredno po setvi</w:t>
            </w:r>
          </w:p>
          <w:p w14:paraId="47A962A2" w14:textId="77777777" w:rsidR="001D4CB7" w:rsidRPr="00486E3C" w:rsidRDefault="001D4CB7" w:rsidP="00BC0F05">
            <w:pPr>
              <w:jc w:val="left"/>
              <w:rPr>
                <w:sz w:val="18"/>
                <w:szCs w:val="18"/>
              </w:rPr>
            </w:pPr>
            <w:r w:rsidRPr="009F4BC6">
              <w:rPr>
                <w:sz w:val="18"/>
                <w:szCs w:val="18"/>
              </w:rPr>
              <w:t>* Datum veljavnosti: 31.7.2019</w:t>
            </w:r>
          </w:p>
        </w:tc>
      </w:tr>
      <w:tr w:rsidR="001D4CB7" w:rsidRPr="000307BC" w14:paraId="0A590597"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69BBE9F8" w14:textId="77777777" w:rsidR="001D4CB7" w:rsidRPr="000307BC" w:rsidRDefault="001D4CB7" w:rsidP="00BC0F05">
            <w:pPr>
              <w:jc w:val="left"/>
              <w:rPr>
                <w:sz w:val="18"/>
                <w:szCs w:val="18"/>
              </w:rPr>
            </w:pPr>
            <w:r w:rsidRPr="000307BC">
              <w:rPr>
                <w:sz w:val="18"/>
                <w:szCs w:val="18"/>
              </w:rPr>
              <w:t>Enoletni ozkolistni pleveli</w:t>
            </w:r>
          </w:p>
          <w:p w14:paraId="690BCED8" w14:textId="77777777" w:rsidR="001D4CB7" w:rsidRPr="000307BC" w:rsidRDefault="001D4CB7" w:rsidP="00BC0F05">
            <w:pPr>
              <w:jc w:val="left"/>
              <w:rPr>
                <w:sz w:val="18"/>
                <w:szCs w:val="18"/>
              </w:rPr>
            </w:pPr>
            <w:r w:rsidRPr="000307BC">
              <w:rPr>
                <w:sz w:val="18"/>
                <w:szCs w:val="18"/>
              </w:rPr>
              <w:t>Večletni ozkolistni pleveli</w:t>
            </w:r>
          </w:p>
          <w:p w14:paraId="050B2910" w14:textId="77777777" w:rsidR="001D4CB7" w:rsidRPr="000307BC" w:rsidRDefault="001D4CB7" w:rsidP="00BC0F05">
            <w:pPr>
              <w:jc w:val="left"/>
              <w:rPr>
                <w:sz w:val="18"/>
                <w:szCs w:val="18"/>
              </w:rPr>
            </w:pPr>
            <w:r w:rsidRPr="000307BC">
              <w:rPr>
                <w:sz w:val="18"/>
                <w:szCs w:val="18"/>
              </w:rPr>
              <w:t>Samonikla žita</w:t>
            </w:r>
          </w:p>
        </w:tc>
        <w:tc>
          <w:tcPr>
            <w:tcW w:w="1559" w:type="dxa"/>
            <w:gridSpan w:val="2"/>
            <w:tcBorders>
              <w:top w:val="single" w:sz="4" w:space="0" w:color="auto"/>
              <w:left w:val="single" w:sz="4" w:space="0" w:color="auto"/>
              <w:bottom w:val="single" w:sz="4" w:space="0" w:color="auto"/>
              <w:right w:val="single" w:sz="4" w:space="0" w:color="auto"/>
            </w:tcBorders>
          </w:tcPr>
          <w:p w14:paraId="1832F034" w14:textId="77777777" w:rsidR="001D4CB7" w:rsidRPr="000307BC" w:rsidRDefault="001D4CB7" w:rsidP="00BC0F05">
            <w:pPr>
              <w:jc w:val="left"/>
              <w:rPr>
                <w:sz w:val="18"/>
                <w:szCs w:val="18"/>
              </w:rPr>
            </w:pPr>
            <w:r w:rsidRPr="000307BC">
              <w:rPr>
                <w:sz w:val="18"/>
                <w:szCs w:val="18"/>
              </w:rPr>
              <w:t>cikloksidim</w:t>
            </w:r>
          </w:p>
        </w:tc>
        <w:tc>
          <w:tcPr>
            <w:tcW w:w="1559" w:type="dxa"/>
            <w:gridSpan w:val="2"/>
            <w:tcBorders>
              <w:top w:val="single" w:sz="4" w:space="0" w:color="auto"/>
              <w:left w:val="single" w:sz="4" w:space="0" w:color="auto"/>
              <w:bottom w:val="single" w:sz="4" w:space="0" w:color="auto"/>
              <w:right w:val="single" w:sz="4" w:space="0" w:color="auto"/>
            </w:tcBorders>
          </w:tcPr>
          <w:p w14:paraId="7535C6DD" w14:textId="77777777" w:rsidR="001D4CB7" w:rsidRPr="000307BC" w:rsidRDefault="001D4CB7" w:rsidP="00BC0F05">
            <w:pPr>
              <w:jc w:val="left"/>
              <w:rPr>
                <w:sz w:val="18"/>
                <w:szCs w:val="18"/>
              </w:rPr>
            </w:pPr>
            <w:r w:rsidRPr="000307BC">
              <w:rPr>
                <w:sz w:val="18"/>
                <w:szCs w:val="18"/>
              </w:rPr>
              <w:t>Focus  ultra</w:t>
            </w:r>
          </w:p>
        </w:tc>
        <w:tc>
          <w:tcPr>
            <w:tcW w:w="1428" w:type="dxa"/>
            <w:gridSpan w:val="2"/>
            <w:tcBorders>
              <w:top w:val="single" w:sz="4" w:space="0" w:color="auto"/>
              <w:left w:val="single" w:sz="4" w:space="0" w:color="auto"/>
              <w:bottom w:val="single" w:sz="4" w:space="0" w:color="auto"/>
              <w:right w:val="single" w:sz="4" w:space="0" w:color="auto"/>
            </w:tcBorders>
          </w:tcPr>
          <w:p w14:paraId="2B1B1388" w14:textId="77777777" w:rsidR="001D4CB7" w:rsidRPr="000307BC" w:rsidRDefault="001D4CB7" w:rsidP="00BC0F05">
            <w:pPr>
              <w:jc w:val="left"/>
              <w:rPr>
                <w:sz w:val="18"/>
                <w:szCs w:val="18"/>
              </w:rPr>
            </w:pPr>
            <w:r w:rsidRPr="000307BC">
              <w:rPr>
                <w:sz w:val="18"/>
                <w:szCs w:val="18"/>
              </w:rPr>
              <w:t xml:space="preserve">1 – 2 l/ha </w:t>
            </w:r>
          </w:p>
          <w:p w14:paraId="48C91D00" w14:textId="77777777" w:rsidR="001D4CB7" w:rsidRPr="000307BC" w:rsidRDefault="001D4CB7" w:rsidP="00BC0F05">
            <w:pPr>
              <w:jc w:val="left"/>
              <w:rPr>
                <w:sz w:val="18"/>
                <w:szCs w:val="18"/>
              </w:rPr>
            </w:pPr>
            <w:r w:rsidRPr="000307BC">
              <w:rPr>
                <w:sz w:val="18"/>
                <w:szCs w:val="18"/>
              </w:rPr>
              <w:t xml:space="preserve">2 – 4 l/ha </w:t>
            </w:r>
          </w:p>
          <w:p w14:paraId="666A659C" w14:textId="77777777" w:rsidR="001D4CB7" w:rsidRPr="000307BC" w:rsidRDefault="001D4CB7" w:rsidP="00BC0F05">
            <w:pPr>
              <w:jc w:val="left"/>
              <w:rPr>
                <w:sz w:val="18"/>
                <w:szCs w:val="18"/>
              </w:rPr>
            </w:pPr>
            <w:r w:rsidRPr="000307BC">
              <w:rPr>
                <w:sz w:val="18"/>
                <w:szCs w:val="18"/>
              </w:rPr>
              <w:t xml:space="preserve">1 - 2 l/ha </w:t>
            </w:r>
          </w:p>
        </w:tc>
        <w:tc>
          <w:tcPr>
            <w:tcW w:w="1275" w:type="dxa"/>
            <w:tcBorders>
              <w:top w:val="single" w:sz="4" w:space="0" w:color="auto"/>
              <w:left w:val="single" w:sz="4" w:space="0" w:color="auto"/>
              <w:bottom w:val="single" w:sz="4" w:space="0" w:color="auto"/>
              <w:right w:val="single" w:sz="4" w:space="0" w:color="auto"/>
            </w:tcBorders>
          </w:tcPr>
          <w:p w14:paraId="1AC8FEFF" w14:textId="77777777" w:rsidR="001D4CB7" w:rsidRPr="000307BC" w:rsidRDefault="001D4CB7" w:rsidP="00BC0F05">
            <w:pPr>
              <w:jc w:val="left"/>
              <w:rPr>
                <w:sz w:val="18"/>
                <w:szCs w:val="18"/>
              </w:rPr>
            </w:pPr>
            <w:r w:rsidRPr="000307BC">
              <w:rPr>
                <w:sz w:val="18"/>
                <w:szCs w:val="18"/>
              </w:rPr>
              <w:t>56</w:t>
            </w:r>
          </w:p>
        </w:tc>
        <w:tc>
          <w:tcPr>
            <w:tcW w:w="5532" w:type="dxa"/>
            <w:tcBorders>
              <w:top w:val="single" w:sz="4" w:space="0" w:color="auto"/>
              <w:left w:val="single" w:sz="4" w:space="0" w:color="auto"/>
              <w:bottom w:val="single" w:sz="4" w:space="0" w:color="auto"/>
              <w:right w:val="single" w:sz="4" w:space="0" w:color="auto"/>
            </w:tcBorders>
          </w:tcPr>
          <w:p w14:paraId="2BEB30A3" w14:textId="77777777" w:rsidR="001D4CB7" w:rsidRPr="00486E3C" w:rsidRDefault="001D4CB7" w:rsidP="00BC0F05">
            <w:pPr>
              <w:jc w:val="left"/>
              <w:rPr>
                <w:sz w:val="18"/>
                <w:szCs w:val="18"/>
              </w:rPr>
            </w:pPr>
            <w:r w:rsidRPr="00486E3C">
              <w:rPr>
                <w:sz w:val="18"/>
                <w:szCs w:val="18"/>
              </w:rPr>
              <w:t xml:space="preserve">Ko je  plevel v fazi 3–5 listov pa do konca razraščanja. </w:t>
            </w:r>
          </w:p>
          <w:p w14:paraId="78B5B94C" w14:textId="77777777" w:rsidR="001D4CB7" w:rsidRPr="00486E3C" w:rsidRDefault="001D4CB7" w:rsidP="00BC0F05">
            <w:pPr>
              <w:jc w:val="left"/>
              <w:rPr>
                <w:sz w:val="18"/>
                <w:szCs w:val="18"/>
              </w:rPr>
            </w:pPr>
            <w:r w:rsidRPr="00486E3C">
              <w:rPr>
                <w:sz w:val="18"/>
                <w:szCs w:val="18"/>
              </w:rPr>
              <w:t>Ko je plevel visok do 15 cm.</w:t>
            </w:r>
          </w:p>
          <w:p w14:paraId="6E92A1E0" w14:textId="77777777" w:rsidR="001D4CB7" w:rsidRPr="009F4BC6" w:rsidRDefault="001D4CB7" w:rsidP="00BC0F05">
            <w:pPr>
              <w:jc w:val="left"/>
              <w:rPr>
                <w:rFonts w:ascii="Times-Roman" w:hAnsi="Times-Roman" w:cs="Times-Roman"/>
                <w:sz w:val="18"/>
                <w:szCs w:val="18"/>
                <w:lang w:eastAsia="sl-SI"/>
              </w:rPr>
            </w:pPr>
          </w:p>
        </w:tc>
      </w:tr>
      <w:tr w:rsidR="001D4CB7" w:rsidRPr="000307BC" w14:paraId="7879BD13"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14382509" w14:textId="77777777" w:rsidR="001D4CB7" w:rsidRPr="000307BC" w:rsidRDefault="001D4CB7"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48F18011" w14:textId="77777777" w:rsidR="001D4CB7" w:rsidRPr="000307BC" w:rsidRDefault="001D4CB7"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73CAF60C" w14:textId="77777777" w:rsidR="001D4CB7" w:rsidRPr="000307BC" w:rsidRDefault="001D4CB7" w:rsidP="00BC0F05">
            <w:pPr>
              <w:jc w:val="left"/>
              <w:rPr>
                <w:sz w:val="18"/>
                <w:szCs w:val="18"/>
              </w:rPr>
            </w:pPr>
            <w:r w:rsidRPr="000307BC">
              <w:rPr>
                <w:sz w:val="18"/>
                <w:szCs w:val="18"/>
              </w:rPr>
              <w:t>Dr. Metrob Klomazon</w:t>
            </w:r>
            <w:r w:rsidRPr="00904C51">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4C4E1D73" w14:textId="77777777" w:rsidR="001D4CB7" w:rsidRPr="000307BC" w:rsidRDefault="001D4CB7"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6BCC9E9D" w14:textId="77777777" w:rsidR="001D4CB7" w:rsidRPr="000307BC" w:rsidRDefault="001D4CB7"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23EDE513" w14:textId="77777777" w:rsidR="001D4CB7" w:rsidRPr="00486E3C" w:rsidRDefault="001D4CB7" w:rsidP="00BC0F05">
            <w:pPr>
              <w:jc w:val="left"/>
              <w:rPr>
                <w:sz w:val="18"/>
                <w:szCs w:val="18"/>
              </w:rPr>
            </w:pPr>
            <w:r w:rsidRPr="00904C51">
              <w:rPr>
                <w:sz w:val="18"/>
                <w:szCs w:val="18"/>
              </w:rPr>
              <w:t>* Datum veljavnosti: 31.10.2019</w:t>
            </w:r>
          </w:p>
        </w:tc>
      </w:tr>
      <w:tr w:rsidR="001D4CB7" w:rsidRPr="000307BC" w14:paraId="720C4ED9"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7157846D" w14:textId="77777777" w:rsidR="001D4CB7" w:rsidRPr="000307BC" w:rsidRDefault="001D4CB7" w:rsidP="00BC0F05">
            <w:pPr>
              <w:jc w:val="left"/>
              <w:rPr>
                <w:sz w:val="18"/>
                <w:szCs w:val="18"/>
              </w:rPr>
            </w:pPr>
            <w:r w:rsidRPr="000307BC">
              <w:rPr>
                <w:sz w:val="18"/>
                <w:szCs w:val="18"/>
              </w:rPr>
              <w:t>Širokolistni plevel</w:t>
            </w:r>
            <w:r>
              <w:rPr>
                <w:sz w:val="18"/>
                <w:szCs w:val="18"/>
              </w:rPr>
              <w:tab/>
            </w:r>
          </w:p>
        </w:tc>
        <w:tc>
          <w:tcPr>
            <w:tcW w:w="1559" w:type="dxa"/>
            <w:gridSpan w:val="2"/>
            <w:tcBorders>
              <w:top w:val="single" w:sz="4" w:space="0" w:color="auto"/>
              <w:left w:val="single" w:sz="4" w:space="0" w:color="auto"/>
              <w:bottom w:val="single" w:sz="4" w:space="0" w:color="auto"/>
              <w:right w:val="single" w:sz="4" w:space="0" w:color="auto"/>
            </w:tcBorders>
          </w:tcPr>
          <w:p w14:paraId="4580339F" w14:textId="77777777" w:rsidR="001D4CB7" w:rsidRPr="000307BC" w:rsidRDefault="001D4CB7" w:rsidP="00BC0F05">
            <w:pPr>
              <w:jc w:val="left"/>
              <w:rPr>
                <w:sz w:val="18"/>
                <w:szCs w:val="18"/>
              </w:rPr>
            </w:pPr>
            <w:r w:rsidRPr="000307BC">
              <w:rPr>
                <w:sz w:val="18"/>
                <w:szCs w:val="18"/>
              </w:rPr>
              <w:t>klopiralid</w:t>
            </w:r>
          </w:p>
        </w:tc>
        <w:tc>
          <w:tcPr>
            <w:tcW w:w="1559" w:type="dxa"/>
            <w:gridSpan w:val="2"/>
            <w:tcBorders>
              <w:top w:val="single" w:sz="4" w:space="0" w:color="auto"/>
              <w:left w:val="single" w:sz="4" w:space="0" w:color="auto"/>
              <w:bottom w:val="single" w:sz="4" w:space="0" w:color="auto"/>
              <w:right w:val="single" w:sz="4" w:space="0" w:color="auto"/>
            </w:tcBorders>
          </w:tcPr>
          <w:p w14:paraId="62493580" w14:textId="77777777" w:rsidR="001D4CB7" w:rsidRPr="000307BC" w:rsidRDefault="001D4CB7" w:rsidP="00BC0F05">
            <w:pPr>
              <w:jc w:val="left"/>
              <w:rPr>
                <w:sz w:val="18"/>
                <w:szCs w:val="18"/>
              </w:rPr>
            </w:pPr>
            <w:r>
              <w:rPr>
                <w:sz w:val="18"/>
                <w:szCs w:val="18"/>
              </w:rPr>
              <w:t>Lontrel 72SG</w:t>
            </w:r>
          </w:p>
        </w:tc>
        <w:tc>
          <w:tcPr>
            <w:tcW w:w="1428" w:type="dxa"/>
            <w:gridSpan w:val="2"/>
            <w:tcBorders>
              <w:top w:val="single" w:sz="4" w:space="0" w:color="auto"/>
              <w:left w:val="single" w:sz="4" w:space="0" w:color="auto"/>
              <w:bottom w:val="single" w:sz="4" w:space="0" w:color="auto"/>
              <w:right w:val="single" w:sz="4" w:space="0" w:color="auto"/>
            </w:tcBorders>
          </w:tcPr>
          <w:p w14:paraId="2D964811" w14:textId="77777777" w:rsidR="001D4CB7" w:rsidRPr="000307BC" w:rsidRDefault="001D4CB7" w:rsidP="00BC0F05">
            <w:pPr>
              <w:jc w:val="left"/>
              <w:rPr>
                <w:sz w:val="18"/>
                <w:szCs w:val="18"/>
              </w:rPr>
            </w:pPr>
            <w:r>
              <w:rPr>
                <w:sz w:val="18"/>
                <w:szCs w:val="18"/>
              </w:rPr>
              <w:t>0,17 kg</w:t>
            </w:r>
            <w:r w:rsidRPr="000307BC">
              <w:rPr>
                <w:sz w:val="18"/>
                <w:szCs w:val="18"/>
              </w:rPr>
              <w:t>/ha</w:t>
            </w:r>
          </w:p>
        </w:tc>
        <w:tc>
          <w:tcPr>
            <w:tcW w:w="1275" w:type="dxa"/>
            <w:tcBorders>
              <w:top w:val="single" w:sz="4" w:space="0" w:color="auto"/>
              <w:left w:val="single" w:sz="4" w:space="0" w:color="auto"/>
              <w:bottom w:val="single" w:sz="4" w:space="0" w:color="auto"/>
              <w:right w:val="single" w:sz="4" w:space="0" w:color="auto"/>
            </w:tcBorders>
          </w:tcPr>
          <w:p w14:paraId="79578279" w14:textId="77777777" w:rsidR="001D4CB7" w:rsidRPr="000307BC" w:rsidRDefault="001D4CB7" w:rsidP="00BC0F05">
            <w:pPr>
              <w:jc w:val="left"/>
              <w:rPr>
                <w:sz w:val="18"/>
                <w:szCs w:val="18"/>
              </w:rPr>
            </w:pPr>
            <w:r>
              <w:rPr>
                <w:sz w:val="18"/>
                <w:szCs w:val="18"/>
              </w:rPr>
              <w:t>ĆU</w:t>
            </w:r>
            <w:r w:rsidRPr="000307BC">
              <w:rPr>
                <w:sz w:val="18"/>
                <w:szCs w:val="18"/>
              </w:rPr>
              <w:t xml:space="preserve"> </w:t>
            </w:r>
          </w:p>
        </w:tc>
        <w:tc>
          <w:tcPr>
            <w:tcW w:w="5532" w:type="dxa"/>
            <w:tcBorders>
              <w:top w:val="single" w:sz="4" w:space="0" w:color="auto"/>
              <w:left w:val="single" w:sz="4" w:space="0" w:color="auto"/>
              <w:bottom w:val="single" w:sz="4" w:space="0" w:color="auto"/>
              <w:right w:val="single" w:sz="4" w:space="0" w:color="auto"/>
            </w:tcBorders>
          </w:tcPr>
          <w:p w14:paraId="2D35550B" w14:textId="77777777" w:rsidR="001D4CB7" w:rsidRPr="00904C51" w:rsidRDefault="001D4CB7" w:rsidP="00BC0F05">
            <w:pPr>
              <w:jc w:val="left"/>
              <w:rPr>
                <w:sz w:val="18"/>
                <w:szCs w:val="18"/>
              </w:rPr>
            </w:pPr>
            <w:r w:rsidRPr="000E38B8">
              <w:rPr>
                <w:sz w:val="18"/>
                <w:szCs w:val="18"/>
                <w:lang w:eastAsia="sl-SI"/>
              </w:rPr>
              <w:t>Od vidnega drugega lista do faze, ko je devet listov razvitih (BBCH 12-19).</w:t>
            </w:r>
          </w:p>
        </w:tc>
      </w:tr>
    </w:tbl>
    <w:p w14:paraId="5D39E273" w14:textId="77777777" w:rsidR="001D4CB7" w:rsidRPr="000307BC" w:rsidRDefault="001D4CB7" w:rsidP="001D4CB7">
      <w:pPr>
        <w:rPr>
          <w:sz w:val="20"/>
          <w:szCs w:val="18"/>
        </w:rPr>
      </w:pPr>
    </w:p>
    <w:p w14:paraId="10B14D4B" w14:textId="77777777" w:rsidR="001D4CB7" w:rsidRPr="000307BC" w:rsidRDefault="001D4CB7" w:rsidP="001D4CB7">
      <w:pPr>
        <w:pStyle w:val="Naslov3"/>
        <w:numPr>
          <w:ilvl w:val="2"/>
          <w:numId w:val="5"/>
        </w:numPr>
        <w:tabs>
          <w:tab w:val="clear" w:pos="926"/>
        </w:tabs>
        <w:rPr>
          <w:sz w:val="20"/>
          <w:szCs w:val="20"/>
        </w:rPr>
      </w:pPr>
      <w:r w:rsidRPr="000307BC">
        <w:rPr>
          <w:sz w:val="20"/>
          <w:szCs w:val="20"/>
        </w:rPr>
        <w:t xml:space="preserve">  </w:t>
      </w:r>
      <w:bookmarkStart w:id="705" w:name="_Toc511825804"/>
      <w:bookmarkStart w:id="706" w:name="_Toc5773536"/>
      <w:r w:rsidRPr="000307BC">
        <w:rPr>
          <w:sz w:val="20"/>
          <w:szCs w:val="20"/>
        </w:rPr>
        <w:t>ZATIRANJE PLEVELOV V BELUŠNI in GOMOLJNI ZELENI</w:t>
      </w:r>
      <w:bookmarkEnd w:id="705"/>
      <w:bookmarkEnd w:id="706"/>
      <w:r w:rsidRPr="000307BC">
        <w:rPr>
          <w:sz w:val="20"/>
          <w:szCs w:val="20"/>
        </w:rPr>
        <w:t xml:space="preserve"> </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1"/>
        <w:gridCol w:w="1584"/>
        <w:gridCol w:w="1498"/>
        <w:gridCol w:w="1426"/>
        <w:gridCol w:w="1275"/>
        <w:gridCol w:w="5521"/>
      </w:tblGrid>
      <w:tr w:rsidR="001D4CB7" w:rsidRPr="000307BC" w14:paraId="1C4F9902" w14:textId="77777777" w:rsidTr="00BC0F05">
        <w:trPr>
          <w:trHeight w:val="324"/>
          <w:jc w:val="center"/>
        </w:trPr>
        <w:tc>
          <w:tcPr>
            <w:tcW w:w="2703" w:type="dxa"/>
            <w:gridSpan w:val="2"/>
            <w:tcBorders>
              <w:top w:val="single" w:sz="12" w:space="0" w:color="auto"/>
              <w:left w:val="single" w:sz="12" w:space="0" w:color="auto"/>
              <w:bottom w:val="single" w:sz="12" w:space="0" w:color="auto"/>
              <w:right w:val="single" w:sz="12" w:space="0" w:color="auto"/>
            </w:tcBorders>
          </w:tcPr>
          <w:p w14:paraId="7CEEDEDB" w14:textId="77777777" w:rsidR="001D4CB7" w:rsidRPr="000307BC" w:rsidRDefault="001D4CB7" w:rsidP="00BC0F05">
            <w:pPr>
              <w:jc w:val="left"/>
              <w:rPr>
                <w:sz w:val="18"/>
                <w:szCs w:val="18"/>
              </w:rPr>
            </w:pPr>
            <w:r w:rsidRPr="000307BC">
              <w:rPr>
                <w:sz w:val="18"/>
                <w:szCs w:val="18"/>
              </w:rPr>
              <w:t>PLEVELI</w:t>
            </w:r>
          </w:p>
        </w:tc>
        <w:tc>
          <w:tcPr>
            <w:tcW w:w="1584" w:type="dxa"/>
            <w:tcBorders>
              <w:top w:val="single" w:sz="12" w:space="0" w:color="auto"/>
              <w:left w:val="single" w:sz="12" w:space="0" w:color="auto"/>
              <w:bottom w:val="single" w:sz="12" w:space="0" w:color="auto"/>
              <w:right w:val="single" w:sz="12" w:space="0" w:color="auto"/>
            </w:tcBorders>
          </w:tcPr>
          <w:p w14:paraId="72E862A1" w14:textId="77777777" w:rsidR="001D4CB7" w:rsidRPr="000307BC" w:rsidRDefault="001D4CB7" w:rsidP="00BC0F05">
            <w:pPr>
              <w:jc w:val="left"/>
              <w:rPr>
                <w:sz w:val="18"/>
                <w:szCs w:val="18"/>
              </w:rPr>
            </w:pPr>
            <w:r w:rsidRPr="000307BC">
              <w:rPr>
                <w:sz w:val="18"/>
                <w:szCs w:val="18"/>
              </w:rPr>
              <w:t>AKTIVNA SNOV</w:t>
            </w:r>
          </w:p>
        </w:tc>
        <w:tc>
          <w:tcPr>
            <w:tcW w:w="1498" w:type="dxa"/>
            <w:tcBorders>
              <w:top w:val="single" w:sz="12" w:space="0" w:color="auto"/>
              <w:left w:val="single" w:sz="12" w:space="0" w:color="auto"/>
              <w:bottom w:val="single" w:sz="12" w:space="0" w:color="auto"/>
              <w:right w:val="single" w:sz="12" w:space="0" w:color="auto"/>
            </w:tcBorders>
          </w:tcPr>
          <w:p w14:paraId="581CAA0E" w14:textId="77777777" w:rsidR="001D4CB7" w:rsidRPr="000307BC" w:rsidRDefault="001D4CB7" w:rsidP="00BC0F05">
            <w:pPr>
              <w:jc w:val="left"/>
              <w:rPr>
                <w:sz w:val="18"/>
                <w:szCs w:val="18"/>
              </w:rPr>
            </w:pPr>
            <w:r w:rsidRPr="000307BC">
              <w:rPr>
                <w:sz w:val="18"/>
                <w:szCs w:val="18"/>
              </w:rPr>
              <w:t>FITOFARM.</w:t>
            </w:r>
          </w:p>
          <w:p w14:paraId="5EB4C6C2" w14:textId="77777777" w:rsidR="001D4CB7" w:rsidRPr="000307BC" w:rsidRDefault="001D4CB7" w:rsidP="00BC0F05">
            <w:pPr>
              <w:jc w:val="left"/>
              <w:rPr>
                <w:sz w:val="18"/>
                <w:szCs w:val="18"/>
              </w:rPr>
            </w:pPr>
            <w:r w:rsidRPr="000307BC">
              <w:rPr>
                <w:sz w:val="18"/>
                <w:szCs w:val="18"/>
              </w:rPr>
              <w:t>SREDSTVO</w:t>
            </w:r>
          </w:p>
        </w:tc>
        <w:tc>
          <w:tcPr>
            <w:tcW w:w="1426" w:type="dxa"/>
            <w:tcBorders>
              <w:top w:val="single" w:sz="12" w:space="0" w:color="auto"/>
              <w:left w:val="single" w:sz="12" w:space="0" w:color="auto"/>
              <w:bottom w:val="single" w:sz="12" w:space="0" w:color="auto"/>
              <w:right w:val="single" w:sz="12" w:space="0" w:color="auto"/>
            </w:tcBorders>
          </w:tcPr>
          <w:p w14:paraId="5839DAFD"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E9305EF" w14:textId="77777777" w:rsidR="001D4CB7" w:rsidRPr="000307BC" w:rsidRDefault="001D4CB7" w:rsidP="00BC0F05">
            <w:pPr>
              <w:jc w:val="left"/>
              <w:rPr>
                <w:sz w:val="18"/>
                <w:szCs w:val="18"/>
              </w:rPr>
            </w:pPr>
            <w:r w:rsidRPr="000307BC">
              <w:rPr>
                <w:sz w:val="18"/>
                <w:szCs w:val="18"/>
              </w:rPr>
              <w:t>KARENCA</w:t>
            </w:r>
          </w:p>
        </w:tc>
        <w:tc>
          <w:tcPr>
            <w:tcW w:w="5521" w:type="dxa"/>
            <w:tcBorders>
              <w:top w:val="single" w:sz="12" w:space="0" w:color="auto"/>
              <w:left w:val="single" w:sz="12" w:space="0" w:color="auto"/>
              <w:bottom w:val="single" w:sz="12" w:space="0" w:color="auto"/>
              <w:right w:val="single" w:sz="12" w:space="0" w:color="auto"/>
            </w:tcBorders>
          </w:tcPr>
          <w:p w14:paraId="29577C7D" w14:textId="77777777" w:rsidR="001D4CB7" w:rsidRPr="000307BC" w:rsidRDefault="001D4CB7" w:rsidP="00BC0F05">
            <w:pPr>
              <w:jc w:val="left"/>
              <w:rPr>
                <w:sz w:val="18"/>
                <w:szCs w:val="18"/>
              </w:rPr>
            </w:pPr>
            <w:r w:rsidRPr="000307BC">
              <w:rPr>
                <w:sz w:val="18"/>
                <w:szCs w:val="18"/>
              </w:rPr>
              <w:t>OPOMBE</w:t>
            </w:r>
          </w:p>
        </w:tc>
      </w:tr>
      <w:tr w:rsidR="001D4CB7" w:rsidRPr="000307BC" w14:paraId="191C6920"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43826FEA" w14:textId="77777777" w:rsidR="001D4CB7" w:rsidRPr="000307BC" w:rsidDel="006C60F2" w:rsidRDefault="001D4CB7" w:rsidP="00BC0F05">
            <w:pPr>
              <w:jc w:val="left"/>
              <w:rPr>
                <w:sz w:val="18"/>
                <w:szCs w:val="18"/>
              </w:rPr>
            </w:pPr>
            <w:r w:rsidRPr="000307BC">
              <w:rPr>
                <w:sz w:val="18"/>
                <w:szCs w:val="18"/>
              </w:rPr>
              <w:t>Enoletni ozkolistni in širokolistni pleveli</w:t>
            </w:r>
          </w:p>
        </w:tc>
        <w:tc>
          <w:tcPr>
            <w:tcW w:w="1605" w:type="dxa"/>
            <w:gridSpan w:val="2"/>
            <w:tcBorders>
              <w:top w:val="single" w:sz="4" w:space="0" w:color="auto"/>
              <w:left w:val="single" w:sz="4" w:space="0" w:color="auto"/>
              <w:bottom w:val="single" w:sz="4" w:space="0" w:color="auto"/>
              <w:right w:val="single" w:sz="4" w:space="0" w:color="auto"/>
            </w:tcBorders>
          </w:tcPr>
          <w:p w14:paraId="7E0C34A1" w14:textId="77777777" w:rsidR="001D4CB7" w:rsidRPr="000307BC" w:rsidDel="006C60F2" w:rsidRDefault="001D4CB7" w:rsidP="00BC0F05">
            <w:pPr>
              <w:jc w:val="left"/>
              <w:rPr>
                <w:sz w:val="18"/>
                <w:szCs w:val="18"/>
              </w:rPr>
            </w:pPr>
            <w:r w:rsidRPr="000307BC">
              <w:rPr>
                <w:sz w:val="18"/>
                <w:szCs w:val="18"/>
              </w:rPr>
              <w:t>prosulfokarb</w:t>
            </w:r>
          </w:p>
        </w:tc>
        <w:tc>
          <w:tcPr>
            <w:tcW w:w="1498" w:type="dxa"/>
            <w:tcBorders>
              <w:top w:val="single" w:sz="4" w:space="0" w:color="auto"/>
              <w:left w:val="single" w:sz="4" w:space="0" w:color="auto"/>
              <w:bottom w:val="single" w:sz="4" w:space="0" w:color="auto"/>
              <w:right w:val="single" w:sz="4" w:space="0" w:color="auto"/>
            </w:tcBorders>
          </w:tcPr>
          <w:p w14:paraId="354BEF69" w14:textId="77777777" w:rsidR="001D4CB7" w:rsidRPr="000307BC" w:rsidDel="006C60F2" w:rsidRDefault="001D4CB7" w:rsidP="00BC0F05">
            <w:pPr>
              <w:jc w:val="left"/>
              <w:rPr>
                <w:sz w:val="18"/>
                <w:szCs w:val="18"/>
              </w:rPr>
            </w:pPr>
            <w:r w:rsidRPr="000307BC">
              <w:rPr>
                <w:sz w:val="18"/>
                <w:szCs w:val="18"/>
              </w:rPr>
              <w:t>Boxer</w:t>
            </w:r>
            <w:r w:rsidRPr="00904C51">
              <w:rPr>
                <w:sz w:val="18"/>
                <w:szCs w:val="18"/>
              </w:rPr>
              <w:t>*</w:t>
            </w:r>
          </w:p>
        </w:tc>
        <w:tc>
          <w:tcPr>
            <w:tcW w:w="1426" w:type="dxa"/>
            <w:tcBorders>
              <w:top w:val="single" w:sz="4" w:space="0" w:color="auto"/>
              <w:left w:val="single" w:sz="4" w:space="0" w:color="auto"/>
              <w:bottom w:val="single" w:sz="4" w:space="0" w:color="auto"/>
              <w:right w:val="single" w:sz="4" w:space="0" w:color="auto"/>
            </w:tcBorders>
          </w:tcPr>
          <w:p w14:paraId="3D2C70C7" w14:textId="77777777" w:rsidR="001D4CB7" w:rsidRPr="000307BC" w:rsidDel="006C60F2" w:rsidRDefault="001D4CB7" w:rsidP="00BC0F05">
            <w:pPr>
              <w:jc w:val="left"/>
              <w:rPr>
                <w:sz w:val="18"/>
                <w:szCs w:val="18"/>
              </w:rPr>
            </w:pPr>
            <w:r w:rsidRPr="000307BC">
              <w:rPr>
                <w:sz w:val="18"/>
                <w:szCs w:val="18"/>
              </w:rPr>
              <w:t>3-4 l/ha</w:t>
            </w:r>
          </w:p>
        </w:tc>
        <w:tc>
          <w:tcPr>
            <w:tcW w:w="1275" w:type="dxa"/>
            <w:tcBorders>
              <w:top w:val="single" w:sz="4" w:space="0" w:color="auto"/>
              <w:left w:val="single" w:sz="4" w:space="0" w:color="auto"/>
              <w:bottom w:val="single" w:sz="4" w:space="0" w:color="auto"/>
              <w:right w:val="single" w:sz="4" w:space="0" w:color="auto"/>
            </w:tcBorders>
          </w:tcPr>
          <w:p w14:paraId="6CEF4FC4" w14:textId="77777777" w:rsidR="001D4CB7" w:rsidRPr="000307BC" w:rsidRDefault="001D4CB7" w:rsidP="00BC0F05">
            <w:pPr>
              <w:jc w:val="left"/>
              <w:rPr>
                <w:sz w:val="18"/>
                <w:szCs w:val="18"/>
              </w:rPr>
            </w:pPr>
            <w:r w:rsidRPr="000307BC">
              <w:rPr>
                <w:sz w:val="18"/>
                <w:szCs w:val="18"/>
              </w:rPr>
              <w:t>80 belušna z.</w:t>
            </w:r>
          </w:p>
          <w:p w14:paraId="33D40B5D" w14:textId="77777777" w:rsidR="001D4CB7" w:rsidRPr="000307BC" w:rsidDel="006C60F2" w:rsidRDefault="001D4CB7" w:rsidP="00BC0F05">
            <w:pPr>
              <w:jc w:val="left"/>
              <w:rPr>
                <w:sz w:val="18"/>
                <w:szCs w:val="18"/>
              </w:rPr>
            </w:pPr>
            <w:r w:rsidRPr="000307BC">
              <w:rPr>
                <w:sz w:val="18"/>
                <w:szCs w:val="18"/>
              </w:rPr>
              <w:t>100 gomoljna z.</w:t>
            </w:r>
          </w:p>
        </w:tc>
        <w:tc>
          <w:tcPr>
            <w:tcW w:w="5521" w:type="dxa"/>
            <w:tcBorders>
              <w:top w:val="single" w:sz="4" w:space="0" w:color="auto"/>
              <w:left w:val="single" w:sz="4" w:space="0" w:color="auto"/>
              <w:bottom w:val="single" w:sz="4" w:space="0" w:color="auto"/>
              <w:right w:val="single" w:sz="4" w:space="0" w:color="auto"/>
            </w:tcBorders>
          </w:tcPr>
          <w:p w14:paraId="68C4BDAF" w14:textId="77777777" w:rsidR="001D4CB7" w:rsidRPr="000307BC" w:rsidRDefault="001D4CB7" w:rsidP="00BC0F05">
            <w:pPr>
              <w:autoSpaceDE w:val="0"/>
              <w:autoSpaceDN w:val="0"/>
              <w:adjustRightInd w:val="0"/>
              <w:jc w:val="left"/>
              <w:rPr>
                <w:sz w:val="18"/>
                <w:szCs w:val="18"/>
              </w:rPr>
            </w:pPr>
            <w:r w:rsidRPr="000307BC">
              <w:rPr>
                <w:sz w:val="18"/>
                <w:szCs w:val="18"/>
              </w:rPr>
              <w:t>Tretiranje zgodaj po vzniku,  ko ima zelena 2-4 v celoti razvite liste. V</w:t>
            </w:r>
          </w:p>
          <w:p w14:paraId="5EADC6AD" w14:textId="77777777" w:rsidR="001D4CB7" w:rsidRDefault="001D4CB7" w:rsidP="00BC0F05">
            <w:pPr>
              <w:autoSpaceDE w:val="0"/>
              <w:autoSpaceDN w:val="0"/>
              <w:adjustRightInd w:val="0"/>
              <w:jc w:val="left"/>
              <w:rPr>
                <w:sz w:val="18"/>
                <w:szCs w:val="18"/>
              </w:rPr>
            </w:pPr>
            <w:r w:rsidRPr="000307BC">
              <w:rPr>
                <w:sz w:val="18"/>
                <w:szCs w:val="18"/>
              </w:rPr>
              <w:t>primeru presajanja zelene se tretira 7 dni po presajanju.</w:t>
            </w:r>
          </w:p>
          <w:p w14:paraId="4BABCE76" w14:textId="77777777" w:rsidR="001D4CB7" w:rsidRPr="000307BC" w:rsidDel="006C60F2" w:rsidRDefault="001D4CB7" w:rsidP="00BC0F05">
            <w:pPr>
              <w:autoSpaceDE w:val="0"/>
              <w:autoSpaceDN w:val="0"/>
              <w:adjustRightInd w:val="0"/>
              <w:jc w:val="left"/>
              <w:rPr>
                <w:sz w:val="18"/>
                <w:szCs w:val="18"/>
              </w:rPr>
            </w:pPr>
            <w:r w:rsidRPr="00904C51">
              <w:rPr>
                <w:sz w:val="18"/>
                <w:szCs w:val="18"/>
              </w:rPr>
              <w:t>*Datum veljavnosti: 31.10.2019</w:t>
            </w:r>
          </w:p>
        </w:tc>
      </w:tr>
      <w:tr w:rsidR="001D4CB7" w:rsidRPr="000307BC" w14:paraId="4380B191"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71F9A572" w14:textId="77777777" w:rsidR="001D4CB7" w:rsidRPr="000307BC"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605" w:type="dxa"/>
            <w:gridSpan w:val="2"/>
            <w:tcBorders>
              <w:top w:val="single" w:sz="4" w:space="0" w:color="auto"/>
              <w:left w:val="single" w:sz="4" w:space="0" w:color="auto"/>
              <w:bottom w:val="single" w:sz="4" w:space="0" w:color="auto"/>
              <w:right w:val="single" w:sz="4" w:space="0" w:color="auto"/>
            </w:tcBorders>
          </w:tcPr>
          <w:p w14:paraId="114D08CB" w14:textId="77777777" w:rsidR="001D4CB7" w:rsidRPr="000307BC" w:rsidRDefault="001D4CB7" w:rsidP="00BC0F05">
            <w:pPr>
              <w:jc w:val="left"/>
              <w:rPr>
                <w:sz w:val="18"/>
                <w:szCs w:val="18"/>
              </w:rPr>
            </w:pPr>
            <w:r>
              <w:rPr>
                <w:sz w:val="18"/>
                <w:szCs w:val="18"/>
              </w:rPr>
              <w:t>aklonifen</w:t>
            </w:r>
          </w:p>
        </w:tc>
        <w:tc>
          <w:tcPr>
            <w:tcW w:w="1498" w:type="dxa"/>
            <w:tcBorders>
              <w:top w:val="single" w:sz="4" w:space="0" w:color="auto"/>
              <w:left w:val="single" w:sz="4" w:space="0" w:color="auto"/>
              <w:bottom w:val="single" w:sz="4" w:space="0" w:color="auto"/>
              <w:right w:val="single" w:sz="4" w:space="0" w:color="auto"/>
            </w:tcBorders>
          </w:tcPr>
          <w:p w14:paraId="53570952" w14:textId="77777777" w:rsidR="001D4CB7" w:rsidRPr="000307BC" w:rsidRDefault="001D4CB7" w:rsidP="00BC0F05">
            <w:pPr>
              <w:jc w:val="left"/>
              <w:rPr>
                <w:sz w:val="18"/>
                <w:szCs w:val="18"/>
              </w:rPr>
            </w:pPr>
            <w:r>
              <w:rPr>
                <w:sz w:val="18"/>
                <w:szCs w:val="18"/>
              </w:rPr>
              <w:t>Challenge</w:t>
            </w:r>
          </w:p>
        </w:tc>
        <w:tc>
          <w:tcPr>
            <w:tcW w:w="1426" w:type="dxa"/>
            <w:tcBorders>
              <w:top w:val="single" w:sz="4" w:space="0" w:color="auto"/>
              <w:left w:val="single" w:sz="4" w:space="0" w:color="auto"/>
              <w:bottom w:val="single" w:sz="4" w:space="0" w:color="auto"/>
              <w:right w:val="single" w:sz="4" w:space="0" w:color="auto"/>
            </w:tcBorders>
          </w:tcPr>
          <w:p w14:paraId="4D0D63C2" w14:textId="77777777" w:rsidR="001D4CB7" w:rsidRPr="000307BC" w:rsidRDefault="001D4CB7" w:rsidP="00BC0F05">
            <w:pPr>
              <w:jc w:val="left"/>
              <w:rPr>
                <w:sz w:val="18"/>
                <w:szCs w:val="18"/>
              </w:rPr>
            </w:pPr>
            <w:r>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15B8E292" w14:textId="77777777" w:rsidR="001D4CB7" w:rsidRPr="000307BC" w:rsidRDefault="001D4CB7" w:rsidP="00BC0F05">
            <w:pPr>
              <w:jc w:val="left"/>
              <w:rPr>
                <w:sz w:val="18"/>
                <w:szCs w:val="18"/>
              </w:rPr>
            </w:pPr>
            <w:r>
              <w:rPr>
                <w:sz w:val="18"/>
                <w:szCs w:val="18"/>
              </w:rPr>
              <w:t>90</w:t>
            </w:r>
          </w:p>
        </w:tc>
        <w:tc>
          <w:tcPr>
            <w:tcW w:w="5521" w:type="dxa"/>
            <w:tcBorders>
              <w:top w:val="single" w:sz="4" w:space="0" w:color="auto"/>
              <w:left w:val="single" w:sz="4" w:space="0" w:color="auto"/>
              <w:bottom w:val="single" w:sz="4" w:space="0" w:color="auto"/>
              <w:right w:val="single" w:sz="4" w:space="0" w:color="auto"/>
            </w:tcBorders>
          </w:tcPr>
          <w:p w14:paraId="70D8AD63" w14:textId="77777777" w:rsidR="001D4CB7" w:rsidRPr="000307BC" w:rsidRDefault="001D4CB7" w:rsidP="00BC0F05">
            <w:pPr>
              <w:autoSpaceDE w:val="0"/>
              <w:autoSpaceDN w:val="0"/>
              <w:adjustRightInd w:val="0"/>
              <w:jc w:val="left"/>
              <w:rPr>
                <w:sz w:val="18"/>
                <w:szCs w:val="18"/>
              </w:rPr>
            </w:pPr>
            <w:r w:rsidRPr="000E38B8">
              <w:rPr>
                <w:sz w:val="18"/>
                <w:szCs w:val="18"/>
                <w:lang w:eastAsia="sl-SI"/>
              </w:rPr>
              <w:t xml:space="preserve">Tretirati po presajanju, od četrtega do osmega lista (BBCH 14-18). </w:t>
            </w:r>
            <w:r w:rsidRPr="00617363">
              <w:rPr>
                <w:sz w:val="18"/>
                <w:szCs w:val="18"/>
                <w:lang w:eastAsia="sl-SI"/>
              </w:rPr>
              <w:t>Za</w:t>
            </w:r>
            <w:r w:rsidRPr="00C046F5">
              <w:rPr>
                <w:sz w:val="18"/>
                <w:szCs w:val="18"/>
                <w:lang w:eastAsia="sl-SI"/>
              </w:rPr>
              <w:t xml:space="preserve"> </w:t>
            </w:r>
            <w:r w:rsidRPr="00617363">
              <w:rPr>
                <w:sz w:val="18"/>
                <w:szCs w:val="18"/>
                <w:lang w:eastAsia="sl-SI"/>
              </w:rPr>
              <w:t>dobro delovanje je pomembna vlaga v tleh.</w:t>
            </w:r>
          </w:p>
        </w:tc>
      </w:tr>
      <w:tr w:rsidR="001D4CB7" w:rsidRPr="000307BC" w14:paraId="19E4D9AF"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3B28D23B" w14:textId="77777777" w:rsidR="001D4CB7" w:rsidRDefault="001D4CB7" w:rsidP="00BC0F05">
            <w:pPr>
              <w:jc w:val="left"/>
              <w:rPr>
                <w:bCs/>
                <w:sz w:val="18"/>
                <w:szCs w:val="18"/>
                <w:lang w:eastAsia="sl-SI"/>
              </w:rPr>
            </w:pPr>
            <w:r w:rsidRPr="000307BC">
              <w:rPr>
                <w:sz w:val="18"/>
                <w:szCs w:val="18"/>
              </w:rPr>
              <w:t>Enoletni ozkolistni plevel, širokolistni plevel</w:t>
            </w:r>
          </w:p>
        </w:tc>
        <w:tc>
          <w:tcPr>
            <w:tcW w:w="1605" w:type="dxa"/>
            <w:gridSpan w:val="2"/>
            <w:tcBorders>
              <w:top w:val="single" w:sz="4" w:space="0" w:color="auto"/>
              <w:left w:val="single" w:sz="4" w:space="0" w:color="auto"/>
              <w:bottom w:val="single" w:sz="4" w:space="0" w:color="auto"/>
              <w:right w:val="single" w:sz="4" w:space="0" w:color="auto"/>
            </w:tcBorders>
          </w:tcPr>
          <w:p w14:paraId="2815F102" w14:textId="77777777" w:rsidR="001D4CB7" w:rsidRDefault="001D4CB7" w:rsidP="00BC0F05">
            <w:pPr>
              <w:jc w:val="left"/>
              <w:rPr>
                <w:sz w:val="18"/>
                <w:szCs w:val="18"/>
              </w:rPr>
            </w:pPr>
            <w:r w:rsidRPr="000307BC">
              <w:rPr>
                <w:sz w:val="18"/>
                <w:szCs w:val="18"/>
              </w:rPr>
              <w:t>pendimetalin</w:t>
            </w:r>
          </w:p>
        </w:tc>
        <w:tc>
          <w:tcPr>
            <w:tcW w:w="1498" w:type="dxa"/>
            <w:tcBorders>
              <w:top w:val="single" w:sz="4" w:space="0" w:color="auto"/>
              <w:left w:val="single" w:sz="4" w:space="0" w:color="auto"/>
              <w:bottom w:val="single" w:sz="4" w:space="0" w:color="auto"/>
              <w:right w:val="single" w:sz="4" w:space="0" w:color="auto"/>
            </w:tcBorders>
          </w:tcPr>
          <w:p w14:paraId="6CCBAFD1" w14:textId="77777777" w:rsidR="001D4CB7" w:rsidRDefault="001D4CB7" w:rsidP="00BC0F05">
            <w:pPr>
              <w:jc w:val="left"/>
              <w:rPr>
                <w:sz w:val="18"/>
                <w:szCs w:val="18"/>
              </w:rPr>
            </w:pPr>
            <w:r w:rsidRPr="000307BC">
              <w:rPr>
                <w:sz w:val="18"/>
                <w:szCs w:val="18"/>
              </w:rPr>
              <w:t>Stomp aqua</w:t>
            </w:r>
            <w:r>
              <w:rPr>
                <w:sz w:val="18"/>
                <w:szCs w:val="18"/>
              </w:rPr>
              <w:t>*</w:t>
            </w:r>
          </w:p>
        </w:tc>
        <w:tc>
          <w:tcPr>
            <w:tcW w:w="1426" w:type="dxa"/>
            <w:tcBorders>
              <w:top w:val="single" w:sz="4" w:space="0" w:color="auto"/>
              <w:left w:val="single" w:sz="4" w:space="0" w:color="auto"/>
              <w:bottom w:val="single" w:sz="4" w:space="0" w:color="auto"/>
              <w:right w:val="single" w:sz="4" w:space="0" w:color="auto"/>
            </w:tcBorders>
          </w:tcPr>
          <w:p w14:paraId="5D24D9D0" w14:textId="77777777" w:rsidR="001D4CB7" w:rsidRDefault="001D4CB7" w:rsidP="00BC0F05">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69C4E830" w14:textId="77777777" w:rsidR="001D4CB7" w:rsidRDefault="001D4CB7" w:rsidP="00BC0F05">
            <w:pPr>
              <w:jc w:val="left"/>
              <w:rPr>
                <w:sz w:val="18"/>
                <w:szCs w:val="18"/>
              </w:rPr>
            </w:pPr>
            <w:r w:rsidRPr="000307BC">
              <w:rPr>
                <w:sz w:val="18"/>
                <w:szCs w:val="18"/>
              </w:rPr>
              <w:t>ČU</w:t>
            </w:r>
          </w:p>
        </w:tc>
        <w:tc>
          <w:tcPr>
            <w:tcW w:w="5521" w:type="dxa"/>
            <w:tcBorders>
              <w:top w:val="single" w:sz="4" w:space="0" w:color="auto"/>
              <w:left w:val="single" w:sz="4" w:space="0" w:color="auto"/>
              <w:bottom w:val="single" w:sz="4" w:space="0" w:color="auto"/>
              <w:right w:val="single" w:sz="4" w:space="0" w:color="auto"/>
            </w:tcBorders>
          </w:tcPr>
          <w:p w14:paraId="420C5B4B" w14:textId="77777777" w:rsidR="001D4CB7" w:rsidRPr="000307BC" w:rsidRDefault="001D4CB7" w:rsidP="00BC0F05">
            <w:pPr>
              <w:autoSpaceDE w:val="0"/>
              <w:autoSpaceDN w:val="0"/>
              <w:adjustRightInd w:val="0"/>
              <w:jc w:val="left"/>
              <w:rPr>
                <w:sz w:val="18"/>
                <w:szCs w:val="18"/>
              </w:rPr>
            </w:pPr>
            <w:r w:rsidRPr="000307BC">
              <w:rPr>
                <w:sz w:val="18"/>
                <w:szCs w:val="18"/>
              </w:rPr>
              <w:t>V stebelni zeleni se tretira po sajenju, najpozneje do faze BBCH 13;</w:t>
            </w:r>
          </w:p>
          <w:p w14:paraId="6F172EA0" w14:textId="77777777" w:rsidR="001D4CB7" w:rsidRDefault="001D4CB7" w:rsidP="00BC0F05">
            <w:pPr>
              <w:autoSpaceDE w:val="0"/>
              <w:autoSpaceDN w:val="0"/>
              <w:adjustRightInd w:val="0"/>
              <w:jc w:val="left"/>
              <w:rPr>
                <w:sz w:val="18"/>
                <w:szCs w:val="18"/>
              </w:rPr>
            </w:pPr>
            <w:r w:rsidRPr="000307BC">
              <w:rPr>
                <w:sz w:val="18"/>
                <w:szCs w:val="18"/>
              </w:rPr>
              <w:t>V gomoljni zeleni se tretira pred sajenjem ali pred vznikom, najpozneje do fenološke faze BBCH 07.</w:t>
            </w:r>
          </w:p>
          <w:p w14:paraId="67649CEB" w14:textId="77777777" w:rsidR="001D4CB7" w:rsidRPr="000E38B8" w:rsidRDefault="001D4CB7" w:rsidP="00BC0F05">
            <w:pPr>
              <w:autoSpaceDE w:val="0"/>
              <w:autoSpaceDN w:val="0"/>
              <w:adjustRightInd w:val="0"/>
              <w:jc w:val="left"/>
              <w:rPr>
                <w:sz w:val="18"/>
                <w:szCs w:val="18"/>
                <w:lang w:eastAsia="sl-SI"/>
              </w:rPr>
            </w:pPr>
            <w:r>
              <w:rPr>
                <w:b/>
                <w:sz w:val="18"/>
                <w:szCs w:val="18"/>
              </w:rPr>
              <w:t>*</w:t>
            </w:r>
            <w:r w:rsidRPr="00694D17">
              <w:rPr>
                <w:sz w:val="18"/>
                <w:szCs w:val="18"/>
                <w:vertAlign w:val="superscript"/>
              </w:rPr>
              <w:t xml:space="preserve"> </w:t>
            </w:r>
            <w:r w:rsidRPr="00694D17">
              <w:rPr>
                <w:sz w:val="18"/>
                <w:szCs w:val="18"/>
              </w:rPr>
              <w:t>Datum veljavnosti: 31.7.2019</w:t>
            </w:r>
          </w:p>
        </w:tc>
      </w:tr>
    </w:tbl>
    <w:p w14:paraId="7B7FE124" w14:textId="77777777" w:rsidR="001D4CB7" w:rsidRPr="000307BC" w:rsidRDefault="001D4CB7" w:rsidP="001D4CB7">
      <w:pPr>
        <w:jc w:val="left"/>
        <w:rPr>
          <w:b/>
          <w:bCs/>
          <w:sz w:val="20"/>
          <w:szCs w:val="20"/>
          <w:lang w:eastAsia="x-none"/>
        </w:rPr>
      </w:pPr>
      <w:r w:rsidRPr="000307BC">
        <w:rPr>
          <w:sz w:val="20"/>
          <w:szCs w:val="20"/>
        </w:rPr>
        <w:br w:type="page"/>
      </w:r>
    </w:p>
    <w:p w14:paraId="758D4555" w14:textId="5DE2FC01" w:rsidR="00353BEB" w:rsidRPr="000307BC" w:rsidRDefault="00353BEB" w:rsidP="00353BEB">
      <w:pPr>
        <w:jc w:val="left"/>
        <w:rPr>
          <w:b/>
          <w:bCs/>
          <w:sz w:val="20"/>
          <w:szCs w:val="20"/>
          <w:lang w:eastAsia="x-none"/>
        </w:rPr>
      </w:pPr>
    </w:p>
    <w:p w14:paraId="304B57D3" w14:textId="77777777" w:rsidR="001D4CB7" w:rsidRPr="000307BC" w:rsidRDefault="001D4CB7" w:rsidP="001D4CB7">
      <w:pPr>
        <w:pStyle w:val="Naslov3"/>
        <w:numPr>
          <w:ilvl w:val="2"/>
          <w:numId w:val="5"/>
        </w:numPr>
        <w:tabs>
          <w:tab w:val="clear" w:pos="926"/>
        </w:tabs>
        <w:rPr>
          <w:sz w:val="20"/>
          <w:szCs w:val="20"/>
        </w:rPr>
      </w:pPr>
      <w:bookmarkStart w:id="707" w:name="_Toc511825805"/>
      <w:bookmarkStart w:id="708" w:name="_Toc5773537"/>
      <w:r w:rsidRPr="000307BC">
        <w:rPr>
          <w:sz w:val="20"/>
          <w:szCs w:val="20"/>
        </w:rPr>
        <w:t>ZATIRANJE PLEVELOV V BRSTIČNEM OHROVTU</w:t>
      </w:r>
      <w:bookmarkEnd w:id="707"/>
      <w:bookmarkEnd w:id="708"/>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4"/>
        <w:gridCol w:w="1545"/>
        <w:gridCol w:w="14"/>
        <w:gridCol w:w="1545"/>
        <w:gridCol w:w="14"/>
        <w:gridCol w:w="1404"/>
        <w:gridCol w:w="1275"/>
        <w:gridCol w:w="5533"/>
      </w:tblGrid>
      <w:tr w:rsidR="001D4CB7" w:rsidRPr="000307BC" w14:paraId="2D32A328"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5574FC56"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04016269"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44291097" w14:textId="77777777" w:rsidR="001D4CB7" w:rsidRPr="000307BC" w:rsidRDefault="001D4CB7" w:rsidP="00BC0F05">
            <w:pPr>
              <w:jc w:val="left"/>
              <w:rPr>
                <w:sz w:val="18"/>
                <w:szCs w:val="18"/>
              </w:rPr>
            </w:pPr>
            <w:r w:rsidRPr="000307BC">
              <w:rPr>
                <w:sz w:val="18"/>
                <w:szCs w:val="18"/>
              </w:rPr>
              <w:t>FITOFARM.</w:t>
            </w:r>
          </w:p>
          <w:p w14:paraId="766E3E67" w14:textId="77777777" w:rsidR="001D4CB7" w:rsidRPr="000307BC" w:rsidRDefault="001D4CB7" w:rsidP="00BC0F05">
            <w:pPr>
              <w:jc w:val="left"/>
              <w:rPr>
                <w:sz w:val="18"/>
                <w:szCs w:val="18"/>
              </w:rPr>
            </w:pPr>
            <w:r w:rsidRPr="000307BC">
              <w:rPr>
                <w:sz w:val="18"/>
                <w:szCs w:val="18"/>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7E5CF58B"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F44C6B6"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1C881FA4" w14:textId="77777777" w:rsidR="001D4CB7" w:rsidRPr="000307BC" w:rsidRDefault="001D4CB7" w:rsidP="00BC0F05">
            <w:pPr>
              <w:jc w:val="left"/>
              <w:rPr>
                <w:sz w:val="18"/>
                <w:szCs w:val="18"/>
              </w:rPr>
            </w:pPr>
            <w:r w:rsidRPr="000307BC">
              <w:rPr>
                <w:sz w:val="18"/>
                <w:szCs w:val="18"/>
              </w:rPr>
              <w:t>OPOMBE</w:t>
            </w:r>
          </w:p>
        </w:tc>
      </w:tr>
      <w:tr w:rsidR="001D4CB7" w:rsidRPr="000307BC" w14:paraId="02BFEFBB"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AAA0170" w14:textId="77777777" w:rsidR="001D4CB7" w:rsidRPr="000307BC" w:rsidRDefault="001D4CB7" w:rsidP="00BC0F05">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705D93D" w14:textId="77777777" w:rsidR="001D4CB7" w:rsidRPr="000307BC" w:rsidRDefault="001D4CB7" w:rsidP="00BC0F0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766BD1CC" w14:textId="77777777" w:rsidR="001D4CB7" w:rsidRPr="000307BC" w:rsidRDefault="001D4CB7" w:rsidP="00BC0F05">
            <w:pPr>
              <w:jc w:val="left"/>
              <w:rPr>
                <w:sz w:val="18"/>
                <w:szCs w:val="18"/>
              </w:rPr>
            </w:pPr>
            <w:r w:rsidRPr="000307BC">
              <w:rPr>
                <w:sz w:val="18"/>
                <w:szCs w:val="18"/>
              </w:rPr>
              <w:t>Butisan 400 SC</w:t>
            </w:r>
          </w:p>
        </w:tc>
        <w:tc>
          <w:tcPr>
            <w:tcW w:w="1404" w:type="dxa"/>
            <w:tcBorders>
              <w:top w:val="single" w:sz="4" w:space="0" w:color="auto"/>
              <w:left w:val="single" w:sz="4" w:space="0" w:color="auto"/>
              <w:bottom w:val="single" w:sz="4" w:space="0" w:color="auto"/>
              <w:right w:val="single" w:sz="4" w:space="0" w:color="auto"/>
            </w:tcBorders>
          </w:tcPr>
          <w:p w14:paraId="215C7ABE" w14:textId="77777777" w:rsidR="001D4CB7" w:rsidRPr="000307BC" w:rsidRDefault="001D4CB7" w:rsidP="00BC0F05">
            <w:pPr>
              <w:rPr>
                <w:sz w:val="18"/>
                <w:szCs w:val="18"/>
              </w:rPr>
            </w:pPr>
            <w:r w:rsidRPr="000307BC">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73DD99C5" w14:textId="77777777" w:rsidR="001D4CB7" w:rsidRPr="000307BC" w:rsidRDefault="001D4CB7" w:rsidP="00BC0F05">
            <w:pPr>
              <w:jc w:val="left"/>
              <w:rPr>
                <w:sz w:val="18"/>
                <w:szCs w:val="18"/>
              </w:rPr>
            </w:pPr>
            <w:r w:rsidRPr="000307BC">
              <w:rPr>
                <w:sz w:val="18"/>
                <w:szCs w:val="18"/>
              </w:rPr>
              <w:t>42</w:t>
            </w:r>
          </w:p>
        </w:tc>
        <w:tc>
          <w:tcPr>
            <w:tcW w:w="5533" w:type="dxa"/>
            <w:tcBorders>
              <w:top w:val="single" w:sz="4" w:space="0" w:color="auto"/>
              <w:left w:val="single" w:sz="4" w:space="0" w:color="auto"/>
              <w:bottom w:val="single" w:sz="4" w:space="0" w:color="auto"/>
              <w:right w:val="single" w:sz="4" w:space="0" w:color="auto"/>
            </w:tcBorders>
          </w:tcPr>
          <w:p w14:paraId="1761171A" w14:textId="77777777" w:rsidR="001D4CB7" w:rsidRPr="00617363" w:rsidRDefault="001D4CB7" w:rsidP="00BC0F05">
            <w:pPr>
              <w:jc w:val="left"/>
              <w:rPr>
                <w:sz w:val="18"/>
                <w:szCs w:val="18"/>
              </w:rPr>
            </w:pPr>
            <w:r w:rsidRPr="00617363">
              <w:rPr>
                <w:sz w:val="18"/>
                <w:szCs w:val="18"/>
              </w:rPr>
              <w:t xml:space="preserve">Tretiramo po presajanju oz. najpozneje, ko ima rastlina razvitih 8 listov, na dobro pripravljena tla. </w:t>
            </w:r>
          </w:p>
        </w:tc>
      </w:tr>
      <w:tr w:rsidR="001D4CB7" w:rsidRPr="000307BC" w14:paraId="1969765B"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185C7DA7" w14:textId="77777777" w:rsidR="001D4CB7" w:rsidRPr="000307BC" w:rsidRDefault="001D4CB7" w:rsidP="00BC0F05">
            <w:pPr>
              <w:jc w:val="left"/>
              <w:rPr>
                <w:sz w:val="18"/>
                <w:szCs w:val="18"/>
              </w:rPr>
            </w:pPr>
            <w:r w:rsidRPr="000307BC">
              <w:rPr>
                <w:sz w:val="18"/>
                <w:szCs w:val="18"/>
              </w:rPr>
              <w:t>Enoletni širokolistni  in nekateri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2F4D234C" w14:textId="77777777" w:rsidR="001D4CB7" w:rsidRPr="000307BC" w:rsidRDefault="001D4CB7" w:rsidP="00BC0F0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3D4FEADC" w14:textId="77777777" w:rsidR="001D4CB7" w:rsidRPr="000307BC" w:rsidRDefault="001D4CB7" w:rsidP="00BC0F05">
            <w:pPr>
              <w:jc w:val="left"/>
              <w:rPr>
                <w:sz w:val="18"/>
                <w:szCs w:val="18"/>
              </w:rPr>
            </w:pPr>
            <w:r w:rsidRPr="000307BC">
              <w:rPr>
                <w:sz w:val="18"/>
                <w:szCs w:val="18"/>
              </w:rPr>
              <w:t>Butisan S</w:t>
            </w:r>
          </w:p>
        </w:tc>
        <w:tc>
          <w:tcPr>
            <w:tcW w:w="1404" w:type="dxa"/>
            <w:tcBorders>
              <w:top w:val="single" w:sz="4" w:space="0" w:color="auto"/>
              <w:left w:val="single" w:sz="4" w:space="0" w:color="auto"/>
              <w:bottom w:val="single" w:sz="4" w:space="0" w:color="auto"/>
              <w:right w:val="single" w:sz="4" w:space="0" w:color="auto"/>
            </w:tcBorders>
          </w:tcPr>
          <w:p w14:paraId="3DF1C201" w14:textId="77777777" w:rsidR="001D4CB7" w:rsidRPr="000307BC" w:rsidRDefault="001D4CB7" w:rsidP="00BC0F05">
            <w:pPr>
              <w:rPr>
                <w:sz w:val="18"/>
                <w:szCs w:val="18"/>
              </w:rPr>
            </w:pPr>
            <w:r>
              <w:rPr>
                <w:sz w:val="18"/>
                <w:szCs w:val="18"/>
              </w:rPr>
              <w:t>1-</w:t>
            </w: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7EAC7029"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3857BFE5" w14:textId="77777777" w:rsidR="001D4CB7" w:rsidRPr="00617363" w:rsidRDefault="001D4CB7" w:rsidP="00BC0F05">
            <w:pPr>
              <w:jc w:val="left"/>
              <w:rPr>
                <w:sz w:val="18"/>
                <w:szCs w:val="18"/>
              </w:rPr>
            </w:pPr>
            <w:r w:rsidRPr="00617363">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1D4CB7" w:rsidRPr="000307BC" w14:paraId="07C67240"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7DEE4371" w14:textId="77777777" w:rsidR="001D4CB7" w:rsidRPr="000307BC" w:rsidRDefault="001D4CB7"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389E43B5" w14:textId="77777777" w:rsidR="001D4CB7" w:rsidRPr="000307BC" w:rsidRDefault="001D4CB7" w:rsidP="00BC0F05">
            <w:pPr>
              <w:jc w:val="left"/>
              <w:rPr>
                <w:sz w:val="18"/>
                <w:szCs w:val="18"/>
              </w:rPr>
            </w:pPr>
            <w:r w:rsidRPr="000307BC">
              <w:rPr>
                <w:sz w:val="18"/>
                <w:szCs w:val="18"/>
              </w:rPr>
              <w:t>napropamid</w:t>
            </w:r>
          </w:p>
        </w:tc>
        <w:tc>
          <w:tcPr>
            <w:tcW w:w="1559" w:type="dxa"/>
            <w:gridSpan w:val="2"/>
            <w:tcBorders>
              <w:top w:val="single" w:sz="4" w:space="0" w:color="auto"/>
              <w:left w:val="single" w:sz="4" w:space="0" w:color="auto"/>
              <w:bottom w:val="single" w:sz="4" w:space="0" w:color="auto"/>
              <w:right w:val="single" w:sz="4" w:space="0" w:color="auto"/>
            </w:tcBorders>
          </w:tcPr>
          <w:p w14:paraId="2A9841C2" w14:textId="77777777" w:rsidR="001D4CB7" w:rsidRPr="000307BC" w:rsidRDefault="001D4CB7" w:rsidP="00BC0F05">
            <w:pPr>
              <w:jc w:val="left"/>
              <w:rPr>
                <w:sz w:val="18"/>
                <w:szCs w:val="18"/>
              </w:rPr>
            </w:pPr>
            <w:r w:rsidRPr="000307BC">
              <w:rPr>
                <w:sz w:val="18"/>
                <w:szCs w:val="18"/>
              </w:rPr>
              <w:t xml:space="preserve">Devrinol 45 FL </w:t>
            </w:r>
          </w:p>
        </w:tc>
        <w:tc>
          <w:tcPr>
            <w:tcW w:w="1404" w:type="dxa"/>
            <w:tcBorders>
              <w:top w:val="single" w:sz="4" w:space="0" w:color="auto"/>
              <w:left w:val="single" w:sz="4" w:space="0" w:color="auto"/>
              <w:bottom w:val="single" w:sz="4" w:space="0" w:color="auto"/>
              <w:right w:val="single" w:sz="4" w:space="0" w:color="auto"/>
            </w:tcBorders>
          </w:tcPr>
          <w:p w14:paraId="2E1F8280" w14:textId="77777777" w:rsidR="001D4CB7" w:rsidRPr="000307BC" w:rsidRDefault="001D4CB7" w:rsidP="00BC0F05">
            <w:pPr>
              <w:jc w:val="left"/>
              <w:rPr>
                <w:sz w:val="18"/>
                <w:szCs w:val="18"/>
              </w:rPr>
            </w:pPr>
            <w:r w:rsidRPr="000307BC">
              <w:rPr>
                <w:sz w:val="18"/>
                <w:szCs w:val="18"/>
              </w:rPr>
              <w:t>2,</w:t>
            </w:r>
            <w:r>
              <w:rPr>
                <w:sz w:val="18"/>
                <w:szCs w:val="18"/>
              </w:rPr>
              <w:t>7</w:t>
            </w:r>
            <w:r w:rsidRPr="000307BC">
              <w:rPr>
                <w:sz w:val="18"/>
                <w:szCs w:val="18"/>
              </w:rPr>
              <w:t xml:space="preserve"> l/ha</w:t>
            </w:r>
          </w:p>
        </w:tc>
        <w:tc>
          <w:tcPr>
            <w:tcW w:w="1275" w:type="dxa"/>
            <w:tcBorders>
              <w:top w:val="single" w:sz="4" w:space="0" w:color="auto"/>
              <w:left w:val="single" w:sz="4" w:space="0" w:color="auto"/>
              <w:bottom w:val="single" w:sz="4" w:space="0" w:color="auto"/>
              <w:right w:val="single" w:sz="4" w:space="0" w:color="auto"/>
            </w:tcBorders>
          </w:tcPr>
          <w:p w14:paraId="09DE25DF" w14:textId="77777777" w:rsidR="001D4CB7" w:rsidRPr="000307BC" w:rsidRDefault="001D4CB7" w:rsidP="00BC0F05">
            <w:pPr>
              <w:jc w:val="left"/>
              <w:rPr>
                <w:sz w:val="18"/>
                <w:szCs w:val="18"/>
              </w:rPr>
            </w:pPr>
            <w:r>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2A5F866C" w14:textId="77777777" w:rsidR="001D4CB7" w:rsidRPr="00617363" w:rsidRDefault="001D4CB7" w:rsidP="00BC0F05">
            <w:pPr>
              <w:jc w:val="left"/>
              <w:rPr>
                <w:sz w:val="18"/>
                <w:szCs w:val="18"/>
              </w:rPr>
            </w:pPr>
            <w:r w:rsidRPr="00617363">
              <w:rPr>
                <w:sz w:val="18"/>
                <w:szCs w:val="18"/>
              </w:rPr>
              <w:t>Tretiramo pred sajenjem z inkorporacijo na globino 2–5 cm. Ne deluje na plevele iz družin križnic in razhudnikov.</w:t>
            </w:r>
          </w:p>
          <w:p w14:paraId="2DB4AFBB" w14:textId="77777777" w:rsidR="001D4CB7" w:rsidRPr="00617363" w:rsidRDefault="001D4CB7" w:rsidP="00BC0F05">
            <w:pPr>
              <w:jc w:val="left"/>
              <w:rPr>
                <w:b/>
                <w:sz w:val="18"/>
                <w:szCs w:val="18"/>
              </w:rPr>
            </w:pPr>
          </w:p>
        </w:tc>
      </w:tr>
      <w:tr w:rsidR="001D4CB7" w:rsidRPr="000307BC" w14:paraId="59B615A0"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7F9C91BA" w14:textId="77777777" w:rsidR="001D4CB7" w:rsidRPr="000307BC" w:rsidRDefault="001D4CB7" w:rsidP="00BC0F05">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48F9AEF" w14:textId="77777777" w:rsidR="001D4CB7" w:rsidRPr="000307BC" w:rsidRDefault="001D4CB7" w:rsidP="00BC0F0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0437A12A" w14:textId="77777777" w:rsidR="001D4CB7" w:rsidRPr="000307BC" w:rsidRDefault="001D4CB7" w:rsidP="00BC0F05">
            <w:pPr>
              <w:jc w:val="left"/>
              <w:rPr>
                <w:sz w:val="18"/>
                <w:szCs w:val="18"/>
              </w:rPr>
            </w:pPr>
            <w:r w:rsidRPr="000307BC">
              <w:rPr>
                <w:sz w:val="18"/>
                <w:szCs w:val="18"/>
              </w:rPr>
              <w:t>Fuego</w:t>
            </w:r>
          </w:p>
        </w:tc>
        <w:tc>
          <w:tcPr>
            <w:tcW w:w="1404" w:type="dxa"/>
            <w:tcBorders>
              <w:top w:val="single" w:sz="4" w:space="0" w:color="auto"/>
              <w:left w:val="single" w:sz="4" w:space="0" w:color="auto"/>
              <w:bottom w:val="single" w:sz="4" w:space="0" w:color="auto"/>
              <w:right w:val="single" w:sz="4" w:space="0" w:color="auto"/>
            </w:tcBorders>
          </w:tcPr>
          <w:p w14:paraId="652E6FAB" w14:textId="77777777" w:rsidR="001D4CB7" w:rsidRPr="000307BC" w:rsidRDefault="001D4CB7" w:rsidP="00BC0F05">
            <w:pPr>
              <w:rPr>
                <w:sz w:val="18"/>
                <w:szCs w:val="18"/>
              </w:rPr>
            </w:pPr>
            <w:r w:rsidRPr="000307BC">
              <w:rPr>
                <w:sz w:val="18"/>
                <w:szCs w:val="18"/>
              </w:rPr>
              <w:t>1,5</w:t>
            </w:r>
          </w:p>
        </w:tc>
        <w:tc>
          <w:tcPr>
            <w:tcW w:w="1275" w:type="dxa"/>
            <w:tcBorders>
              <w:top w:val="single" w:sz="4" w:space="0" w:color="auto"/>
              <w:left w:val="single" w:sz="4" w:space="0" w:color="auto"/>
              <w:bottom w:val="single" w:sz="4" w:space="0" w:color="auto"/>
              <w:right w:val="single" w:sz="4" w:space="0" w:color="auto"/>
            </w:tcBorders>
          </w:tcPr>
          <w:p w14:paraId="417EE1CA"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3BA8E716" w14:textId="77777777" w:rsidR="001D4CB7" w:rsidRPr="00617363" w:rsidRDefault="001D4CB7" w:rsidP="00BC0F05">
            <w:pPr>
              <w:jc w:val="left"/>
              <w:rPr>
                <w:sz w:val="18"/>
                <w:szCs w:val="18"/>
              </w:rPr>
            </w:pPr>
            <w:r w:rsidRPr="00617363">
              <w:rPr>
                <w:sz w:val="18"/>
                <w:szCs w:val="18"/>
              </w:rPr>
              <w:t>Po presajanju oz. najpozneje, ko imajo rastline razvite 3-4 liste</w:t>
            </w:r>
          </w:p>
        </w:tc>
      </w:tr>
      <w:tr w:rsidR="001D4CB7" w:rsidRPr="000307BC" w14:paraId="33EEFD41"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396884C6" w14:textId="77777777" w:rsidR="001D4CB7" w:rsidRPr="000307BC" w:rsidRDefault="001D4CB7" w:rsidP="00BC0F05">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79BA7E1D" w14:textId="77777777" w:rsidR="001D4CB7" w:rsidRPr="000307BC" w:rsidRDefault="001D4CB7" w:rsidP="00BC0F05">
            <w:pPr>
              <w:jc w:val="left"/>
              <w:rPr>
                <w:sz w:val="18"/>
                <w:szCs w:val="18"/>
              </w:rPr>
            </w:pPr>
            <w:r w:rsidRPr="000307BC">
              <w:rPr>
                <w:sz w:val="18"/>
                <w:szCs w:val="18"/>
              </w:rPr>
              <w:t>piridat</w:t>
            </w:r>
          </w:p>
        </w:tc>
        <w:tc>
          <w:tcPr>
            <w:tcW w:w="1559" w:type="dxa"/>
            <w:gridSpan w:val="2"/>
            <w:tcBorders>
              <w:top w:val="single" w:sz="4" w:space="0" w:color="auto"/>
              <w:left w:val="single" w:sz="4" w:space="0" w:color="auto"/>
              <w:bottom w:val="single" w:sz="4" w:space="0" w:color="auto"/>
              <w:right w:val="single" w:sz="4" w:space="0" w:color="auto"/>
            </w:tcBorders>
          </w:tcPr>
          <w:p w14:paraId="028504BE" w14:textId="77777777" w:rsidR="001D4CB7" w:rsidRPr="000307BC" w:rsidRDefault="001D4CB7" w:rsidP="00BC0F05">
            <w:pPr>
              <w:jc w:val="left"/>
              <w:rPr>
                <w:sz w:val="18"/>
                <w:szCs w:val="18"/>
              </w:rPr>
            </w:pPr>
            <w:r w:rsidRPr="000307BC">
              <w:rPr>
                <w:sz w:val="18"/>
                <w:szCs w:val="18"/>
              </w:rPr>
              <w:t>Lentagran WP</w:t>
            </w:r>
          </w:p>
        </w:tc>
        <w:tc>
          <w:tcPr>
            <w:tcW w:w="1404" w:type="dxa"/>
            <w:tcBorders>
              <w:top w:val="single" w:sz="4" w:space="0" w:color="auto"/>
              <w:left w:val="single" w:sz="4" w:space="0" w:color="auto"/>
              <w:bottom w:val="single" w:sz="4" w:space="0" w:color="auto"/>
              <w:right w:val="single" w:sz="4" w:space="0" w:color="auto"/>
            </w:tcBorders>
          </w:tcPr>
          <w:p w14:paraId="44139735" w14:textId="77777777" w:rsidR="001D4CB7" w:rsidRPr="000307BC" w:rsidRDefault="001D4CB7" w:rsidP="00BC0F05">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3E9CB036"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C20DDF0" w14:textId="77777777" w:rsidR="001D4CB7" w:rsidRPr="00617363" w:rsidRDefault="001D4CB7" w:rsidP="00BC0F05">
            <w:pPr>
              <w:jc w:val="left"/>
              <w:rPr>
                <w:b/>
                <w:sz w:val="18"/>
                <w:szCs w:val="18"/>
              </w:rPr>
            </w:pPr>
            <w:r w:rsidRPr="00617363">
              <w:rPr>
                <w:sz w:val="18"/>
                <w:szCs w:val="18"/>
              </w:rPr>
              <w:t>Uporaba takoj po kalitivi ali 3 do 4 tedne po presajanju. Možen pojav prehodne fitotoksičnosti.</w:t>
            </w:r>
          </w:p>
        </w:tc>
      </w:tr>
      <w:tr w:rsidR="001D4CB7" w:rsidRPr="000307BC" w14:paraId="7732EDE0"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727681E0" w14:textId="77777777" w:rsidR="001D4CB7" w:rsidRPr="000307BC" w:rsidRDefault="001D4CB7" w:rsidP="00BC0F05">
            <w:pPr>
              <w:jc w:val="left"/>
              <w:rPr>
                <w:sz w:val="18"/>
                <w:szCs w:val="18"/>
              </w:rPr>
            </w:pPr>
            <w:r w:rsidRPr="000307BC">
              <w:rPr>
                <w:sz w:val="18"/>
                <w:szCs w:val="18"/>
              </w:rPr>
              <w:t>Širokolistni plevel</w:t>
            </w:r>
          </w:p>
        </w:tc>
        <w:tc>
          <w:tcPr>
            <w:tcW w:w="1559" w:type="dxa"/>
            <w:gridSpan w:val="2"/>
            <w:tcBorders>
              <w:top w:val="single" w:sz="4" w:space="0" w:color="auto"/>
              <w:left w:val="single" w:sz="4" w:space="0" w:color="auto"/>
              <w:bottom w:val="single" w:sz="4" w:space="0" w:color="auto"/>
              <w:right w:val="single" w:sz="4" w:space="0" w:color="auto"/>
            </w:tcBorders>
          </w:tcPr>
          <w:p w14:paraId="4761515B" w14:textId="77777777" w:rsidR="001D4CB7" w:rsidRPr="000307BC" w:rsidRDefault="001D4CB7" w:rsidP="00BC0F05">
            <w:pPr>
              <w:jc w:val="left"/>
              <w:rPr>
                <w:sz w:val="18"/>
                <w:szCs w:val="18"/>
              </w:rPr>
            </w:pPr>
            <w:r w:rsidRPr="000307BC">
              <w:rPr>
                <w:sz w:val="18"/>
                <w:szCs w:val="18"/>
              </w:rPr>
              <w:t>klopiralid</w:t>
            </w:r>
          </w:p>
        </w:tc>
        <w:tc>
          <w:tcPr>
            <w:tcW w:w="1559" w:type="dxa"/>
            <w:gridSpan w:val="2"/>
            <w:tcBorders>
              <w:top w:val="single" w:sz="4" w:space="0" w:color="auto"/>
              <w:left w:val="single" w:sz="4" w:space="0" w:color="auto"/>
              <w:bottom w:val="single" w:sz="4" w:space="0" w:color="auto"/>
              <w:right w:val="single" w:sz="4" w:space="0" w:color="auto"/>
            </w:tcBorders>
          </w:tcPr>
          <w:p w14:paraId="7B7AE7F2" w14:textId="77777777" w:rsidR="001D4CB7" w:rsidRPr="000307BC" w:rsidRDefault="001D4CB7" w:rsidP="00BC0F05">
            <w:pPr>
              <w:jc w:val="left"/>
              <w:rPr>
                <w:sz w:val="18"/>
                <w:szCs w:val="18"/>
              </w:rPr>
            </w:pPr>
            <w:r>
              <w:rPr>
                <w:sz w:val="18"/>
                <w:szCs w:val="18"/>
              </w:rPr>
              <w:t>Lontrel 72SG</w:t>
            </w:r>
          </w:p>
        </w:tc>
        <w:tc>
          <w:tcPr>
            <w:tcW w:w="1404" w:type="dxa"/>
            <w:tcBorders>
              <w:top w:val="single" w:sz="4" w:space="0" w:color="auto"/>
              <w:left w:val="single" w:sz="4" w:space="0" w:color="auto"/>
              <w:bottom w:val="single" w:sz="4" w:space="0" w:color="auto"/>
              <w:right w:val="single" w:sz="4" w:space="0" w:color="auto"/>
            </w:tcBorders>
          </w:tcPr>
          <w:p w14:paraId="35213197" w14:textId="77777777" w:rsidR="001D4CB7" w:rsidRPr="000307BC" w:rsidRDefault="001D4CB7" w:rsidP="00BC0F05">
            <w:pPr>
              <w:jc w:val="left"/>
              <w:rPr>
                <w:sz w:val="18"/>
                <w:szCs w:val="18"/>
              </w:rPr>
            </w:pPr>
            <w:r>
              <w:rPr>
                <w:sz w:val="18"/>
                <w:szCs w:val="18"/>
              </w:rPr>
              <w:t>0,17 kg</w:t>
            </w:r>
            <w:r w:rsidRPr="000307BC">
              <w:rPr>
                <w:sz w:val="18"/>
                <w:szCs w:val="18"/>
              </w:rPr>
              <w:t>/ha</w:t>
            </w:r>
          </w:p>
        </w:tc>
        <w:tc>
          <w:tcPr>
            <w:tcW w:w="1275" w:type="dxa"/>
            <w:tcBorders>
              <w:top w:val="single" w:sz="4" w:space="0" w:color="auto"/>
              <w:left w:val="single" w:sz="4" w:space="0" w:color="auto"/>
              <w:bottom w:val="single" w:sz="4" w:space="0" w:color="auto"/>
              <w:right w:val="single" w:sz="4" w:space="0" w:color="auto"/>
            </w:tcBorders>
          </w:tcPr>
          <w:p w14:paraId="55783F4D" w14:textId="77777777" w:rsidR="001D4CB7" w:rsidRPr="000307BC" w:rsidRDefault="001D4CB7" w:rsidP="00BC0F05">
            <w:pPr>
              <w:jc w:val="left"/>
              <w:rPr>
                <w:sz w:val="18"/>
                <w:szCs w:val="18"/>
              </w:rPr>
            </w:pPr>
            <w:r>
              <w:rPr>
                <w:sz w:val="18"/>
                <w:szCs w:val="18"/>
              </w:rPr>
              <w:t>ĆU</w:t>
            </w:r>
            <w:r w:rsidRPr="000307BC">
              <w:rPr>
                <w:sz w:val="18"/>
                <w:szCs w:val="18"/>
              </w:rPr>
              <w:t xml:space="preserve"> </w:t>
            </w:r>
          </w:p>
        </w:tc>
        <w:tc>
          <w:tcPr>
            <w:tcW w:w="5533" w:type="dxa"/>
            <w:tcBorders>
              <w:top w:val="single" w:sz="4" w:space="0" w:color="auto"/>
              <w:left w:val="single" w:sz="4" w:space="0" w:color="auto"/>
              <w:bottom w:val="single" w:sz="4" w:space="0" w:color="auto"/>
              <w:right w:val="single" w:sz="4" w:space="0" w:color="auto"/>
            </w:tcBorders>
          </w:tcPr>
          <w:p w14:paraId="012157D3" w14:textId="77777777" w:rsidR="001D4CB7" w:rsidRPr="00617363" w:rsidRDefault="001D4CB7" w:rsidP="00BC0F05">
            <w:pPr>
              <w:jc w:val="left"/>
              <w:rPr>
                <w:sz w:val="18"/>
                <w:szCs w:val="18"/>
              </w:rPr>
            </w:pPr>
            <w:r w:rsidRPr="000E38B8">
              <w:rPr>
                <w:sz w:val="18"/>
                <w:szCs w:val="18"/>
                <w:lang w:eastAsia="sl-SI"/>
              </w:rPr>
              <w:t>Tretiranje od razvitega šestega pravega lista do razvitih devet ali več pravih listov (BBCH 16 -19), vendar najpozneje 6 tednov pred spravilom;</w:t>
            </w:r>
          </w:p>
        </w:tc>
      </w:tr>
      <w:tr w:rsidR="001D4CB7" w:rsidRPr="000307BC" w14:paraId="132192ED"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77DC9B5D"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gridSpan w:val="2"/>
            <w:tcBorders>
              <w:top w:val="single" w:sz="4" w:space="0" w:color="auto"/>
              <w:left w:val="single" w:sz="4" w:space="0" w:color="auto"/>
              <w:bottom w:val="single" w:sz="4" w:space="0" w:color="auto"/>
              <w:right w:val="single" w:sz="4" w:space="0" w:color="auto"/>
            </w:tcBorders>
          </w:tcPr>
          <w:p w14:paraId="6541473A" w14:textId="77777777" w:rsidR="001D4CB7" w:rsidRPr="0054138E" w:rsidRDefault="001D4CB7" w:rsidP="00BC0F05">
            <w:pPr>
              <w:jc w:val="left"/>
              <w:rPr>
                <w:sz w:val="18"/>
                <w:szCs w:val="18"/>
              </w:rPr>
            </w:pPr>
            <w:r w:rsidRPr="0054138E">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1456736F" w14:textId="77777777" w:rsidR="001D4CB7" w:rsidRPr="0054138E" w:rsidRDefault="001D4CB7" w:rsidP="00BC0F05">
            <w:pPr>
              <w:jc w:val="left"/>
              <w:rPr>
                <w:sz w:val="18"/>
                <w:szCs w:val="18"/>
              </w:rPr>
            </w:pPr>
            <w:r w:rsidRPr="0054138E">
              <w:rPr>
                <w:sz w:val="18"/>
                <w:szCs w:val="18"/>
              </w:rPr>
              <w:t>Rapsan 500 SC</w:t>
            </w:r>
          </w:p>
        </w:tc>
        <w:tc>
          <w:tcPr>
            <w:tcW w:w="1404" w:type="dxa"/>
            <w:tcBorders>
              <w:top w:val="single" w:sz="4" w:space="0" w:color="auto"/>
              <w:left w:val="single" w:sz="4" w:space="0" w:color="auto"/>
              <w:bottom w:val="single" w:sz="4" w:space="0" w:color="auto"/>
              <w:right w:val="single" w:sz="4" w:space="0" w:color="auto"/>
            </w:tcBorders>
          </w:tcPr>
          <w:p w14:paraId="53972A5C"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6940FEBC"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D79610A" w14:textId="77777777" w:rsidR="001D4CB7" w:rsidRPr="0054138E" w:rsidRDefault="001D4CB7" w:rsidP="00BC0F05">
            <w:pPr>
              <w:autoSpaceDE w:val="0"/>
              <w:autoSpaceDN w:val="0"/>
              <w:adjustRightInd w:val="0"/>
              <w:jc w:val="left"/>
              <w:rPr>
                <w:sz w:val="18"/>
                <w:szCs w:val="18"/>
                <w:lang w:eastAsia="sl-SI"/>
              </w:rPr>
            </w:pPr>
            <w:r w:rsidRPr="0054138E">
              <w:rPr>
                <w:sz w:val="18"/>
                <w:szCs w:val="18"/>
                <w:lang w:eastAsia="sl-SI"/>
              </w:rPr>
              <w:t>Tretira se od razvitega šestega do osmega pravega lista (BBCH</w:t>
            </w:r>
          </w:p>
          <w:p w14:paraId="348CA84E" w14:textId="77777777" w:rsidR="001D4CB7" w:rsidRPr="0054138E" w:rsidRDefault="001D4CB7" w:rsidP="00BC0F05">
            <w:pPr>
              <w:jc w:val="left"/>
              <w:rPr>
                <w:sz w:val="18"/>
                <w:szCs w:val="18"/>
                <w:lang w:eastAsia="sl-SI"/>
              </w:rPr>
            </w:pPr>
            <w:r w:rsidRPr="0054138E">
              <w:rPr>
                <w:sz w:val="18"/>
                <w:szCs w:val="18"/>
                <w:lang w:eastAsia="sl-SI"/>
              </w:rPr>
              <w:t>16-18) oziroma 7-14 dni po sajenju.</w:t>
            </w:r>
          </w:p>
        </w:tc>
      </w:tr>
      <w:tr w:rsidR="001D4CB7" w:rsidRPr="000307BC" w14:paraId="01C3A4DB" w14:textId="77777777" w:rsidTr="00BC0F0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A0E58BB" w14:textId="77777777" w:rsidR="001D4CB7" w:rsidRPr="000307BC" w:rsidRDefault="001D4CB7"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636EAE1C" w14:textId="77777777" w:rsidR="001D4CB7" w:rsidRPr="000307BC" w:rsidRDefault="001D4CB7" w:rsidP="00BC0F05">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281A6082" w14:textId="77777777" w:rsidR="001D4CB7" w:rsidRPr="000307BC" w:rsidRDefault="001D4CB7" w:rsidP="00BC0F05">
            <w:pPr>
              <w:jc w:val="left"/>
              <w:rPr>
                <w:sz w:val="18"/>
                <w:szCs w:val="18"/>
              </w:rPr>
            </w:pPr>
            <w:r w:rsidRPr="000307BC">
              <w:rPr>
                <w:sz w:val="18"/>
                <w:szCs w:val="18"/>
              </w:rPr>
              <w:t>Stomp aqua</w:t>
            </w:r>
            <w:r w:rsidRPr="0054138E">
              <w:rPr>
                <w:sz w:val="18"/>
                <w:szCs w:val="18"/>
              </w:rPr>
              <w:t>*</w:t>
            </w:r>
          </w:p>
        </w:tc>
        <w:tc>
          <w:tcPr>
            <w:tcW w:w="1404" w:type="dxa"/>
            <w:tcBorders>
              <w:top w:val="single" w:sz="4" w:space="0" w:color="auto"/>
              <w:left w:val="single" w:sz="4" w:space="0" w:color="auto"/>
              <w:bottom w:val="single" w:sz="4" w:space="0" w:color="auto"/>
              <w:right w:val="single" w:sz="4" w:space="0" w:color="auto"/>
            </w:tcBorders>
          </w:tcPr>
          <w:p w14:paraId="16F52A21" w14:textId="77777777" w:rsidR="001D4CB7" w:rsidRPr="000307BC" w:rsidRDefault="001D4CB7" w:rsidP="00BC0F05">
            <w:pPr>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565DF1BA"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6D0F602F" w14:textId="77777777" w:rsidR="001D4CB7" w:rsidRPr="00617363" w:rsidRDefault="001D4CB7" w:rsidP="00BC0F05">
            <w:pPr>
              <w:jc w:val="left"/>
              <w:rPr>
                <w:sz w:val="18"/>
                <w:szCs w:val="18"/>
              </w:rPr>
            </w:pPr>
            <w:r w:rsidRPr="00617363">
              <w:rPr>
                <w:sz w:val="18"/>
                <w:szCs w:val="18"/>
              </w:rPr>
              <w:t>Tretiramo pred presajanjem.</w:t>
            </w:r>
          </w:p>
          <w:p w14:paraId="01E9CF55" w14:textId="77777777" w:rsidR="001D4CB7" w:rsidRPr="000D3ABE" w:rsidRDefault="001D4CB7" w:rsidP="00BC0F05">
            <w:pPr>
              <w:jc w:val="left"/>
              <w:rPr>
                <w:sz w:val="18"/>
                <w:szCs w:val="18"/>
              </w:rPr>
            </w:pPr>
            <w:r w:rsidRPr="000D3ABE">
              <w:rPr>
                <w:sz w:val="18"/>
                <w:szCs w:val="18"/>
              </w:rPr>
              <w:t>* Datum veljavnosti: 31.7.2019</w:t>
            </w:r>
          </w:p>
        </w:tc>
      </w:tr>
    </w:tbl>
    <w:p w14:paraId="49982925" w14:textId="77777777" w:rsidR="001D4CB7" w:rsidRPr="000307BC" w:rsidRDefault="001D4CB7" w:rsidP="001D4CB7">
      <w:pPr>
        <w:rPr>
          <w:sz w:val="20"/>
          <w:szCs w:val="18"/>
        </w:rPr>
      </w:pPr>
    </w:p>
    <w:p w14:paraId="6D6F5B22" w14:textId="77777777" w:rsidR="001D4CB7" w:rsidRPr="000307BC" w:rsidRDefault="001D4CB7" w:rsidP="001D4CB7">
      <w:pPr>
        <w:pStyle w:val="Naslov3"/>
        <w:numPr>
          <w:ilvl w:val="2"/>
          <w:numId w:val="5"/>
        </w:numPr>
        <w:tabs>
          <w:tab w:val="clear" w:pos="926"/>
        </w:tabs>
        <w:rPr>
          <w:sz w:val="20"/>
          <w:szCs w:val="20"/>
        </w:rPr>
      </w:pPr>
      <w:bookmarkStart w:id="709" w:name="_Toc511825806"/>
      <w:bookmarkStart w:id="710" w:name="_Toc5773538"/>
      <w:r w:rsidRPr="000307BC">
        <w:rPr>
          <w:sz w:val="20"/>
          <w:szCs w:val="20"/>
        </w:rPr>
        <w:t>ZATIRANJE PLEVELOV V PASTINAKU</w:t>
      </w:r>
      <w:bookmarkEnd w:id="709"/>
      <w:bookmarkEnd w:id="710"/>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13314588"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640812B9"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4C3284A"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DED53A1" w14:textId="77777777" w:rsidR="001D4CB7" w:rsidRPr="000307BC" w:rsidRDefault="001D4CB7" w:rsidP="00BC0F05">
            <w:pPr>
              <w:jc w:val="left"/>
              <w:rPr>
                <w:sz w:val="18"/>
                <w:szCs w:val="18"/>
              </w:rPr>
            </w:pPr>
            <w:r w:rsidRPr="000307BC">
              <w:rPr>
                <w:sz w:val="18"/>
                <w:szCs w:val="18"/>
              </w:rPr>
              <w:t>FITOFARM.</w:t>
            </w:r>
          </w:p>
          <w:p w14:paraId="44AE42E5"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C492B52"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E0FEAB7"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3AC471F" w14:textId="77777777" w:rsidR="001D4CB7" w:rsidRPr="000307BC" w:rsidRDefault="001D4CB7" w:rsidP="00BC0F05">
            <w:pPr>
              <w:jc w:val="left"/>
              <w:rPr>
                <w:sz w:val="18"/>
                <w:szCs w:val="18"/>
              </w:rPr>
            </w:pPr>
            <w:r w:rsidRPr="000307BC">
              <w:rPr>
                <w:sz w:val="18"/>
                <w:szCs w:val="18"/>
              </w:rPr>
              <w:t>OPOMBE</w:t>
            </w:r>
          </w:p>
        </w:tc>
      </w:tr>
      <w:tr w:rsidR="001D4CB7" w:rsidRPr="000307BC" w14:paraId="771D133A"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64454101" w14:textId="77777777" w:rsidR="001D4CB7" w:rsidRPr="000307BC" w:rsidRDefault="001D4CB7" w:rsidP="00BC0F05">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DBB1F5" w14:textId="77777777" w:rsidR="001D4CB7" w:rsidRPr="000307BC" w:rsidRDefault="001D4CB7" w:rsidP="00BC0F05">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A46E1BD" w14:textId="77777777" w:rsidR="001D4CB7" w:rsidRPr="000307BC" w:rsidRDefault="001D4CB7" w:rsidP="00BC0F05">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C4EF26A" w14:textId="77777777" w:rsidR="001D4CB7" w:rsidRPr="000307BC" w:rsidRDefault="001D4CB7" w:rsidP="00BC0F05">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BB6B5C9" w14:textId="77777777" w:rsidR="001D4CB7" w:rsidRPr="000307BC" w:rsidRDefault="001D4CB7" w:rsidP="00BC0F05">
            <w:pPr>
              <w:jc w:val="left"/>
              <w:rPr>
                <w:sz w:val="18"/>
                <w:szCs w:val="18"/>
              </w:rPr>
            </w:pPr>
          </w:p>
        </w:tc>
        <w:tc>
          <w:tcPr>
            <w:tcW w:w="5533" w:type="dxa"/>
            <w:tcBorders>
              <w:top w:val="single" w:sz="4" w:space="0" w:color="auto"/>
              <w:left w:val="single" w:sz="4" w:space="0" w:color="auto"/>
              <w:bottom w:val="single" w:sz="4" w:space="0" w:color="auto"/>
              <w:right w:val="single" w:sz="4" w:space="0" w:color="auto"/>
            </w:tcBorders>
          </w:tcPr>
          <w:p w14:paraId="7B689B5C" w14:textId="77777777" w:rsidR="001D4CB7" w:rsidRPr="000307BC" w:rsidRDefault="001D4CB7" w:rsidP="00BC0F05">
            <w:pPr>
              <w:jc w:val="left"/>
              <w:rPr>
                <w:sz w:val="18"/>
                <w:szCs w:val="18"/>
              </w:rPr>
            </w:pPr>
          </w:p>
        </w:tc>
      </w:tr>
      <w:tr w:rsidR="001D4CB7" w:rsidRPr="000307BC" w14:paraId="30FEF321"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31778D2F" w14:textId="77777777" w:rsidR="001D4CB7" w:rsidRPr="000307BC" w:rsidDel="0054138E"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single" w:sz="4" w:space="0" w:color="auto"/>
              <w:left w:val="single" w:sz="4" w:space="0" w:color="auto"/>
              <w:bottom w:val="single" w:sz="4" w:space="0" w:color="auto"/>
              <w:right w:val="single" w:sz="4" w:space="0" w:color="auto"/>
            </w:tcBorders>
          </w:tcPr>
          <w:p w14:paraId="52701A51" w14:textId="77777777" w:rsidR="001D4CB7" w:rsidRPr="000307BC" w:rsidDel="0054138E" w:rsidRDefault="001D4CB7" w:rsidP="00BC0F05">
            <w:pPr>
              <w:jc w:val="left"/>
              <w:rPr>
                <w:sz w:val="18"/>
                <w:szCs w:val="18"/>
              </w:rPr>
            </w:pPr>
            <w:r>
              <w:rPr>
                <w:sz w:val="18"/>
                <w:szCs w:val="18"/>
              </w:rPr>
              <w:t>aklonifen</w:t>
            </w:r>
          </w:p>
        </w:tc>
        <w:tc>
          <w:tcPr>
            <w:tcW w:w="1559" w:type="dxa"/>
            <w:tcBorders>
              <w:top w:val="single" w:sz="4" w:space="0" w:color="auto"/>
              <w:left w:val="single" w:sz="4" w:space="0" w:color="auto"/>
              <w:bottom w:val="single" w:sz="4" w:space="0" w:color="auto"/>
              <w:right w:val="single" w:sz="4" w:space="0" w:color="auto"/>
            </w:tcBorders>
          </w:tcPr>
          <w:p w14:paraId="31AE71E3" w14:textId="77777777" w:rsidR="001D4CB7" w:rsidRPr="000307BC" w:rsidDel="0054138E" w:rsidRDefault="001D4CB7" w:rsidP="00BC0F05">
            <w:pPr>
              <w:jc w:val="left"/>
              <w:rPr>
                <w:sz w:val="18"/>
                <w:szCs w:val="18"/>
              </w:rPr>
            </w:pPr>
            <w:r>
              <w:rPr>
                <w:sz w:val="18"/>
                <w:szCs w:val="18"/>
              </w:rPr>
              <w:t>Challenge</w:t>
            </w:r>
          </w:p>
        </w:tc>
        <w:tc>
          <w:tcPr>
            <w:tcW w:w="1418" w:type="dxa"/>
            <w:tcBorders>
              <w:top w:val="single" w:sz="4" w:space="0" w:color="auto"/>
              <w:left w:val="single" w:sz="4" w:space="0" w:color="auto"/>
              <w:bottom w:val="single" w:sz="4" w:space="0" w:color="auto"/>
              <w:right w:val="single" w:sz="4" w:space="0" w:color="auto"/>
            </w:tcBorders>
          </w:tcPr>
          <w:p w14:paraId="0C53F0DA" w14:textId="77777777" w:rsidR="001D4CB7" w:rsidRPr="000307BC" w:rsidDel="0054138E" w:rsidRDefault="001D4CB7" w:rsidP="00BC0F05">
            <w:pPr>
              <w:jc w:val="left"/>
              <w:rPr>
                <w:sz w:val="18"/>
                <w:szCs w:val="18"/>
              </w:rPr>
            </w:pPr>
            <w:r>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0B4B9771" w14:textId="77777777" w:rsidR="001D4CB7" w:rsidRPr="000307BC" w:rsidDel="0054138E" w:rsidRDefault="001D4CB7" w:rsidP="00BC0F05">
            <w:pPr>
              <w:jc w:val="left"/>
              <w:rPr>
                <w:sz w:val="18"/>
                <w:szCs w:val="18"/>
              </w:rPr>
            </w:pPr>
            <w:r>
              <w:rPr>
                <w:sz w:val="18"/>
                <w:szCs w:val="18"/>
              </w:rPr>
              <w:t>90</w:t>
            </w:r>
          </w:p>
        </w:tc>
        <w:tc>
          <w:tcPr>
            <w:tcW w:w="5533" w:type="dxa"/>
            <w:tcBorders>
              <w:top w:val="single" w:sz="4" w:space="0" w:color="auto"/>
              <w:left w:val="single" w:sz="4" w:space="0" w:color="auto"/>
              <w:bottom w:val="single" w:sz="4" w:space="0" w:color="auto"/>
              <w:right w:val="single" w:sz="4" w:space="0" w:color="auto"/>
            </w:tcBorders>
          </w:tcPr>
          <w:p w14:paraId="6DFD7F06" w14:textId="77777777" w:rsidR="001D4CB7" w:rsidRPr="000307BC" w:rsidDel="0054138E" w:rsidRDefault="001D4CB7" w:rsidP="00BC0F05">
            <w:pPr>
              <w:jc w:val="left"/>
              <w:rPr>
                <w:sz w:val="18"/>
                <w:szCs w:val="18"/>
              </w:rPr>
            </w:pPr>
            <w:r w:rsidRPr="000E38B8">
              <w:rPr>
                <w:sz w:val="18"/>
                <w:szCs w:val="18"/>
                <w:lang w:eastAsia="sl-SI"/>
              </w:rPr>
              <w:t xml:space="preserve">Tretirati po </w:t>
            </w:r>
            <w:r w:rsidRPr="00A94DC7">
              <w:rPr>
                <w:sz w:val="18"/>
                <w:szCs w:val="18"/>
                <w:lang w:eastAsia="sl-SI"/>
              </w:rPr>
              <w:t>setvi pred vznikom (BBCH 00-03)</w:t>
            </w:r>
            <w:r>
              <w:rPr>
                <w:sz w:val="18"/>
                <w:szCs w:val="18"/>
                <w:lang w:eastAsia="sl-SI"/>
              </w:rPr>
              <w:t>.</w:t>
            </w:r>
            <w:r w:rsidRPr="000E38B8">
              <w:rPr>
                <w:sz w:val="18"/>
                <w:szCs w:val="18"/>
                <w:lang w:eastAsia="sl-SI"/>
              </w:rPr>
              <w:t xml:space="preserve"> </w:t>
            </w:r>
            <w:r w:rsidRPr="00A94DC7">
              <w:rPr>
                <w:sz w:val="18"/>
                <w:szCs w:val="18"/>
                <w:lang w:eastAsia="sl-SI"/>
              </w:rPr>
              <w:t>Za dobro delovanje je pomembna vlaga v tleh.</w:t>
            </w:r>
          </w:p>
        </w:tc>
      </w:tr>
      <w:tr w:rsidR="001D4CB7" w:rsidRPr="000307BC" w14:paraId="61C51AF2"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3FC20CD5" w14:textId="77777777" w:rsidR="001D4CB7" w:rsidRDefault="001D4CB7" w:rsidP="00BC0F05">
            <w:pPr>
              <w:jc w:val="left"/>
              <w:rPr>
                <w:bCs/>
                <w:sz w:val="18"/>
                <w:szCs w:val="18"/>
                <w:lang w:eastAsia="sl-SI"/>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12732B09" w14:textId="77777777" w:rsidR="001D4CB7" w:rsidRDefault="001D4CB7" w:rsidP="00BC0F05">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6746C212" w14:textId="77777777" w:rsidR="001D4CB7" w:rsidRDefault="001D4CB7" w:rsidP="00BC0F05">
            <w:pPr>
              <w:jc w:val="left"/>
              <w:rPr>
                <w:sz w:val="18"/>
                <w:szCs w:val="18"/>
              </w:rPr>
            </w:pPr>
            <w:r w:rsidRPr="000307BC">
              <w:rPr>
                <w:sz w:val="18"/>
                <w:szCs w:val="18"/>
              </w:rPr>
              <w:t>Stomp aqua</w:t>
            </w:r>
            <w:r>
              <w:rPr>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20902986" w14:textId="77777777" w:rsidR="001D4CB7" w:rsidRDefault="001D4CB7" w:rsidP="00BC0F05">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5595AC41" w14:textId="77777777" w:rsidR="001D4CB7"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69FE2AC1" w14:textId="77777777" w:rsidR="001D4CB7" w:rsidRDefault="001D4CB7" w:rsidP="00BC0F05">
            <w:pPr>
              <w:jc w:val="left"/>
              <w:rPr>
                <w:sz w:val="18"/>
                <w:szCs w:val="18"/>
              </w:rPr>
            </w:pPr>
            <w:r w:rsidRPr="000307BC">
              <w:rPr>
                <w:sz w:val="18"/>
                <w:szCs w:val="18"/>
              </w:rPr>
              <w:t>Tretiramo pred presajanjem.</w:t>
            </w:r>
          </w:p>
          <w:p w14:paraId="56BB1297" w14:textId="77777777" w:rsidR="001D4CB7" w:rsidRPr="000E38B8" w:rsidRDefault="001D4CB7" w:rsidP="00BC0F05">
            <w:pPr>
              <w:jc w:val="left"/>
              <w:rPr>
                <w:sz w:val="18"/>
                <w:szCs w:val="18"/>
                <w:lang w:eastAsia="sl-SI"/>
              </w:rPr>
            </w:pPr>
            <w:r>
              <w:rPr>
                <w:b/>
                <w:sz w:val="18"/>
                <w:szCs w:val="18"/>
              </w:rPr>
              <w:t>*</w:t>
            </w:r>
            <w:r w:rsidRPr="00694D17">
              <w:rPr>
                <w:sz w:val="18"/>
                <w:szCs w:val="18"/>
                <w:vertAlign w:val="superscript"/>
              </w:rPr>
              <w:t xml:space="preserve"> </w:t>
            </w:r>
            <w:r w:rsidRPr="00694D17">
              <w:rPr>
                <w:sz w:val="18"/>
                <w:szCs w:val="18"/>
              </w:rPr>
              <w:t>Datum veljavnosti: 31.7.2019</w:t>
            </w:r>
          </w:p>
        </w:tc>
      </w:tr>
    </w:tbl>
    <w:p w14:paraId="61A7ABED" w14:textId="77777777" w:rsidR="001D4CB7" w:rsidRPr="000307BC" w:rsidRDefault="001D4CB7" w:rsidP="001D4CB7">
      <w:pPr>
        <w:rPr>
          <w:sz w:val="20"/>
          <w:szCs w:val="18"/>
        </w:rPr>
      </w:pPr>
    </w:p>
    <w:p w14:paraId="787B8028" w14:textId="77777777" w:rsidR="001D4CB7" w:rsidRPr="000307BC" w:rsidRDefault="001D4CB7" w:rsidP="001D4CB7">
      <w:pPr>
        <w:pStyle w:val="Naslov3"/>
        <w:numPr>
          <w:ilvl w:val="2"/>
          <w:numId w:val="5"/>
        </w:numPr>
        <w:tabs>
          <w:tab w:val="clear" w:pos="926"/>
        </w:tabs>
        <w:rPr>
          <w:sz w:val="20"/>
          <w:szCs w:val="20"/>
        </w:rPr>
      </w:pPr>
      <w:bookmarkStart w:id="711" w:name="_Toc511825807"/>
      <w:bookmarkStart w:id="712" w:name="_Toc5773539"/>
      <w:r w:rsidRPr="000307BC">
        <w:rPr>
          <w:sz w:val="20"/>
          <w:szCs w:val="20"/>
        </w:rPr>
        <w:t>ZATIRANJE PLEVELOV</w:t>
      </w:r>
      <w:r>
        <w:rPr>
          <w:sz w:val="20"/>
          <w:szCs w:val="20"/>
        </w:rPr>
        <w:t xml:space="preserve"> V PETRŠILJU</w:t>
      </w:r>
      <w:bookmarkEnd w:id="711"/>
      <w:bookmarkEnd w:id="712"/>
      <w:r w:rsidRPr="000307BC">
        <w:rPr>
          <w:sz w:val="20"/>
          <w:szCs w:val="20"/>
        </w:rPr>
        <w:t xml:space="preserve"> </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1D4CB7" w:rsidRPr="000307BC" w14:paraId="7A8A8106"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4F06F4D"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06EA9EB0"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71D684E0" w14:textId="77777777" w:rsidR="001D4CB7" w:rsidRPr="000307BC" w:rsidRDefault="001D4CB7" w:rsidP="00BC0F05">
            <w:pPr>
              <w:jc w:val="left"/>
              <w:rPr>
                <w:sz w:val="18"/>
                <w:szCs w:val="18"/>
              </w:rPr>
            </w:pPr>
            <w:r w:rsidRPr="000307BC">
              <w:rPr>
                <w:sz w:val="18"/>
                <w:szCs w:val="18"/>
              </w:rPr>
              <w:t>FITOFARM.</w:t>
            </w:r>
          </w:p>
          <w:p w14:paraId="4DB47564"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1F086C73"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21353991" w14:textId="77777777" w:rsidR="001D4CB7" w:rsidRPr="000307BC" w:rsidRDefault="001D4CB7" w:rsidP="00BC0F05">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11EE3596" w14:textId="77777777" w:rsidR="001D4CB7" w:rsidRPr="000307BC" w:rsidRDefault="001D4CB7" w:rsidP="00BC0F05">
            <w:pPr>
              <w:jc w:val="left"/>
              <w:rPr>
                <w:sz w:val="18"/>
                <w:szCs w:val="18"/>
              </w:rPr>
            </w:pPr>
            <w:r w:rsidRPr="000307BC">
              <w:rPr>
                <w:sz w:val="18"/>
                <w:szCs w:val="18"/>
              </w:rPr>
              <w:t>OPOMBE</w:t>
            </w:r>
          </w:p>
        </w:tc>
      </w:tr>
      <w:tr w:rsidR="001D4CB7" w:rsidRPr="000307BC" w14:paraId="793CEF43"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2E84B299" w14:textId="77777777" w:rsidR="001D4CB7" w:rsidRPr="000307BC" w:rsidRDefault="001D4CB7"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3C47552" w14:textId="77777777" w:rsidR="001D4CB7" w:rsidRPr="000307BC" w:rsidRDefault="001D4CB7" w:rsidP="00BC0F05">
            <w:pPr>
              <w:jc w:val="left"/>
              <w:rPr>
                <w:sz w:val="18"/>
                <w:szCs w:val="18"/>
              </w:rPr>
            </w:pPr>
            <w:r w:rsidRPr="000307BC">
              <w:rPr>
                <w:sz w:val="18"/>
                <w:szCs w:val="18"/>
              </w:rPr>
              <w:t>prosulfokarb</w:t>
            </w:r>
          </w:p>
        </w:tc>
        <w:tc>
          <w:tcPr>
            <w:tcW w:w="1559" w:type="dxa"/>
            <w:gridSpan w:val="2"/>
            <w:tcBorders>
              <w:top w:val="single" w:sz="4" w:space="0" w:color="auto"/>
              <w:left w:val="single" w:sz="4" w:space="0" w:color="auto"/>
              <w:bottom w:val="single" w:sz="4" w:space="0" w:color="auto"/>
              <w:right w:val="single" w:sz="4" w:space="0" w:color="auto"/>
            </w:tcBorders>
          </w:tcPr>
          <w:p w14:paraId="12D5872F" w14:textId="77777777" w:rsidR="001D4CB7" w:rsidRPr="000307BC" w:rsidRDefault="001D4CB7" w:rsidP="00BC0F05">
            <w:pPr>
              <w:jc w:val="left"/>
              <w:rPr>
                <w:sz w:val="18"/>
                <w:szCs w:val="18"/>
              </w:rPr>
            </w:pPr>
            <w:r w:rsidRPr="000307BC">
              <w:rPr>
                <w:sz w:val="18"/>
                <w:szCs w:val="18"/>
              </w:rPr>
              <w:t>Boxer</w:t>
            </w:r>
            <w:r w:rsidRPr="0054138E">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24AFD8FD" w14:textId="77777777" w:rsidR="001D4CB7" w:rsidRPr="000307BC" w:rsidRDefault="001D4CB7" w:rsidP="00BC0F05">
            <w:pPr>
              <w:jc w:val="left"/>
              <w:rPr>
                <w:sz w:val="18"/>
                <w:szCs w:val="18"/>
              </w:rPr>
            </w:pPr>
            <w:r w:rsidRPr="000307BC">
              <w:rPr>
                <w:sz w:val="18"/>
                <w:szCs w:val="18"/>
              </w:rPr>
              <w:t>3-5 l/ha</w:t>
            </w:r>
          </w:p>
        </w:tc>
        <w:tc>
          <w:tcPr>
            <w:tcW w:w="1275" w:type="dxa"/>
            <w:tcBorders>
              <w:top w:val="single" w:sz="4" w:space="0" w:color="auto"/>
              <w:left w:val="single" w:sz="4" w:space="0" w:color="auto"/>
              <w:bottom w:val="single" w:sz="4" w:space="0" w:color="auto"/>
              <w:right w:val="single" w:sz="4" w:space="0" w:color="auto"/>
            </w:tcBorders>
          </w:tcPr>
          <w:p w14:paraId="09241D42" w14:textId="77777777" w:rsidR="001D4CB7" w:rsidRPr="000307BC" w:rsidRDefault="001D4CB7" w:rsidP="00BC0F05">
            <w:pPr>
              <w:jc w:val="left"/>
              <w:rPr>
                <w:sz w:val="18"/>
                <w:szCs w:val="18"/>
              </w:rPr>
            </w:pPr>
            <w:r w:rsidRPr="000307BC">
              <w:rPr>
                <w:sz w:val="18"/>
                <w:szCs w:val="18"/>
              </w:rPr>
              <w:t>100 .</w:t>
            </w:r>
          </w:p>
        </w:tc>
        <w:tc>
          <w:tcPr>
            <w:tcW w:w="5532" w:type="dxa"/>
            <w:tcBorders>
              <w:top w:val="single" w:sz="4" w:space="0" w:color="auto"/>
              <w:left w:val="single" w:sz="4" w:space="0" w:color="auto"/>
              <w:bottom w:val="single" w:sz="4" w:space="0" w:color="auto"/>
              <w:right w:val="single" w:sz="4" w:space="0" w:color="auto"/>
            </w:tcBorders>
          </w:tcPr>
          <w:p w14:paraId="49831B0F" w14:textId="77777777" w:rsidR="001D4CB7" w:rsidRPr="000307BC" w:rsidRDefault="001D4CB7" w:rsidP="00BC0F05">
            <w:pPr>
              <w:autoSpaceDE w:val="0"/>
              <w:autoSpaceDN w:val="0"/>
              <w:adjustRightInd w:val="0"/>
              <w:jc w:val="left"/>
              <w:rPr>
                <w:sz w:val="18"/>
                <w:szCs w:val="18"/>
                <w:lang w:eastAsia="sl-SI"/>
              </w:rPr>
            </w:pPr>
            <w:r w:rsidRPr="000307BC">
              <w:rPr>
                <w:sz w:val="18"/>
                <w:szCs w:val="18"/>
                <w:lang w:eastAsia="sl-SI"/>
              </w:rPr>
              <w:t>Tretirati zgodaj po vzniku, ko ima peteršilj 2-4 v celoti razvite liste</w:t>
            </w:r>
          </w:p>
          <w:p w14:paraId="45B1DD20" w14:textId="77777777" w:rsidR="001D4CB7" w:rsidRDefault="001D4CB7" w:rsidP="00BC0F05">
            <w:pPr>
              <w:autoSpaceDE w:val="0"/>
              <w:autoSpaceDN w:val="0"/>
              <w:adjustRightInd w:val="0"/>
              <w:jc w:val="left"/>
              <w:rPr>
                <w:sz w:val="18"/>
                <w:szCs w:val="18"/>
                <w:lang w:eastAsia="sl-SI"/>
              </w:rPr>
            </w:pPr>
            <w:r w:rsidRPr="000307BC">
              <w:rPr>
                <w:sz w:val="18"/>
                <w:szCs w:val="18"/>
                <w:lang w:eastAsia="sl-SI"/>
              </w:rPr>
              <w:t>(BBCH 12-14). V primeru presajanja peteršilja se tretira 7 dni po presajanju.</w:t>
            </w:r>
          </w:p>
          <w:p w14:paraId="537CE3D3" w14:textId="77777777" w:rsidR="001D4CB7" w:rsidRPr="000307BC" w:rsidRDefault="001D4CB7" w:rsidP="00BC0F05">
            <w:pPr>
              <w:autoSpaceDE w:val="0"/>
              <w:autoSpaceDN w:val="0"/>
              <w:adjustRightInd w:val="0"/>
              <w:jc w:val="left"/>
              <w:rPr>
                <w:sz w:val="18"/>
                <w:szCs w:val="18"/>
                <w:lang w:eastAsia="sl-SI"/>
              </w:rPr>
            </w:pPr>
            <w:r w:rsidRPr="0054138E">
              <w:rPr>
                <w:sz w:val="18"/>
                <w:szCs w:val="18"/>
                <w:lang w:eastAsia="sl-SI"/>
              </w:rPr>
              <w:t>*Datum veljavnosti: 31.10.2019</w:t>
            </w:r>
          </w:p>
        </w:tc>
      </w:tr>
      <w:tr w:rsidR="001D4CB7" w:rsidRPr="000307BC" w14:paraId="4E3BC194"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31B3E6D6" w14:textId="77777777" w:rsidR="001D4CB7" w:rsidRPr="000307BC" w:rsidRDefault="001D4CB7"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5DAB5F34" w14:textId="77777777" w:rsidR="001D4CB7" w:rsidRPr="000307BC" w:rsidRDefault="001D4CB7" w:rsidP="00BC0F05">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12704854" w14:textId="77777777" w:rsidR="001D4CB7" w:rsidRPr="000307BC" w:rsidRDefault="001D4CB7" w:rsidP="00BC0F05">
            <w:pPr>
              <w:jc w:val="left"/>
              <w:rPr>
                <w:sz w:val="18"/>
                <w:szCs w:val="18"/>
              </w:rPr>
            </w:pPr>
            <w:r w:rsidRPr="000307BC">
              <w:rPr>
                <w:sz w:val="18"/>
                <w:szCs w:val="18"/>
              </w:rPr>
              <w:t>Stomp aqua</w:t>
            </w:r>
            <w:r w:rsidRPr="0054138E">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78936A58" w14:textId="77777777" w:rsidR="001D4CB7" w:rsidRPr="000307BC" w:rsidRDefault="001D4CB7" w:rsidP="00BC0F05">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4A63BC23" w14:textId="77777777" w:rsidR="001D4CB7" w:rsidRPr="000307BC" w:rsidRDefault="001D4CB7"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6F356274" w14:textId="77777777" w:rsidR="001D4CB7" w:rsidRDefault="001D4CB7" w:rsidP="00BC0F05">
            <w:pPr>
              <w:autoSpaceDE w:val="0"/>
              <w:autoSpaceDN w:val="0"/>
              <w:adjustRightInd w:val="0"/>
              <w:jc w:val="left"/>
              <w:rPr>
                <w:sz w:val="18"/>
                <w:szCs w:val="18"/>
                <w:lang w:eastAsia="sl-SI"/>
              </w:rPr>
            </w:pPr>
            <w:r w:rsidRPr="000307BC">
              <w:rPr>
                <w:sz w:val="18"/>
                <w:szCs w:val="18"/>
                <w:lang w:eastAsia="sl-SI"/>
              </w:rPr>
              <w:t xml:space="preserve">Tretirati pred vznikom. </w:t>
            </w:r>
          </w:p>
          <w:p w14:paraId="6E0EF0E0" w14:textId="77777777" w:rsidR="001D4CB7" w:rsidRPr="000307BC" w:rsidRDefault="001D4CB7" w:rsidP="00BC0F05">
            <w:pPr>
              <w:autoSpaceDE w:val="0"/>
              <w:autoSpaceDN w:val="0"/>
              <w:adjustRightInd w:val="0"/>
              <w:jc w:val="left"/>
              <w:rPr>
                <w:sz w:val="18"/>
                <w:szCs w:val="18"/>
                <w:lang w:eastAsia="sl-SI"/>
              </w:rPr>
            </w:pPr>
            <w:r w:rsidRPr="0054138E">
              <w:rPr>
                <w:sz w:val="18"/>
                <w:szCs w:val="18"/>
                <w:lang w:eastAsia="sl-SI"/>
              </w:rPr>
              <w:t>* Datum veljavnosti: 31.7.2019</w:t>
            </w:r>
          </w:p>
        </w:tc>
      </w:tr>
    </w:tbl>
    <w:p w14:paraId="657E1C83" w14:textId="77777777" w:rsidR="001D4CB7" w:rsidRPr="000307BC" w:rsidRDefault="001D4CB7" w:rsidP="001D4CB7">
      <w:pPr>
        <w:rPr>
          <w:sz w:val="20"/>
          <w:szCs w:val="18"/>
        </w:rPr>
      </w:pPr>
    </w:p>
    <w:p w14:paraId="3218ADF3" w14:textId="77777777" w:rsidR="001D4CB7" w:rsidRPr="000307BC" w:rsidRDefault="001D4CB7" w:rsidP="001D4CB7">
      <w:pPr>
        <w:pStyle w:val="Naslov3"/>
        <w:numPr>
          <w:ilvl w:val="2"/>
          <w:numId w:val="5"/>
        </w:numPr>
        <w:tabs>
          <w:tab w:val="clear" w:pos="926"/>
        </w:tabs>
        <w:rPr>
          <w:sz w:val="20"/>
          <w:szCs w:val="20"/>
        </w:rPr>
      </w:pPr>
      <w:bookmarkStart w:id="713" w:name="_Toc511825808"/>
      <w:bookmarkStart w:id="714" w:name="_Toc5773540"/>
      <w:r w:rsidRPr="000307BC">
        <w:rPr>
          <w:sz w:val="20"/>
          <w:szCs w:val="20"/>
        </w:rPr>
        <w:t>ZATIRANJE PLEVELOV V KOLERABICI</w:t>
      </w:r>
      <w:bookmarkEnd w:id="713"/>
      <w:bookmarkEnd w:id="714"/>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0BA0F905"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7D60D61"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9CC34BA"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5A0FB263" w14:textId="77777777" w:rsidR="001D4CB7" w:rsidRPr="000307BC" w:rsidRDefault="001D4CB7" w:rsidP="00BC0F05">
            <w:pPr>
              <w:jc w:val="left"/>
              <w:rPr>
                <w:sz w:val="18"/>
                <w:szCs w:val="18"/>
              </w:rPr>
            </w:pPr>
            <w:r w:rsidRPr="000307BC">
              <w:rPr>
                <w:sz w:val="18"/>
                <w:szCs w:val="18"/>
              </w:rPr>
              <w:t>FITOFARM.</w:t>
            </w:r>
          </w:p>
          <w:p w14:paraId="273B729B"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EA87AB4"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10780F6E"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68F49FBD" w14:textId="77777777" w:rsidR="001D4CB7" w:rsidRPr="000307BC" w:rsidRDefault="001D4CB7" w:rsidP="00BC0F05">
            <w:pPr>
              <w:jc w:val="left"/>
              <w:rPr>
                <w:sz w:val="18"/>
                <w:szCs w:val="18"/>
              </w:rPr>
            </w:pPr>
            <w:r w:rsidRPr="000307BC">
              <w:rPr>
                <w:sz w:val="18"/>
                <w:szCs w:val="18"/>
              </w:rPr>
              <w:t>OPOMBE</w:t>
            </w:r>
          </w:p>
        </w:tc>
      </w:tr>
      <w:tr w:rsidR="001D4CB7" w:rsidRPr="000307BC" w14:paraId="74D31C23"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97DE2C0" w14:textId="77777777" w:rsidR="001D4CB7" w:rsidRPr="000307BC" w:rsidRDefault="001D4CB7" w:rsidP="00BC0F05">
            <w:pPr>
              <w:jc w:val="left"/>
              <w:rPr>
                <w:sz w:val="18"/>
                <w:szCs w:val="18"/>
              </w:rPr>
            </w:pPr>
            <w:r w:rsidRPr="000307BC">
              <w:rPr>
                <w:sz w:val="18"/>
                <w:szCs w:val="18"/>
              </w:rPr>
              <w:t>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2D70A07D" w14:textId="77777777" w:rsidR="001D4CB7" w:rsidRPr="000307BC" w:rsidRDefault="001D4CB7" w:rsidP="00BC0F05">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54C9B2DA" w14:textId="77777777" w:rsidR="001D4CB7" w:rsidRPr="000307BC" w:rsidRDefault="001D4CB7" w:rsidP="00BC0F05">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58DF2E0F" w14:textId="77777777" w:rsidR="001D4CB7" w:rsidRPr="000307BC" w:rsidRDefault="001D4CB7" w:rsidP="00BC0F05">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04F6DFA0"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DEDBF5D" w14:textId="77777777" w:rsidR="001D4CB7" w:rsidRPr="00617363" w:rsidRDefault="001D4CB7" w:rsidP="00BC0F05">
            <w:pPr>
              <w:jc w:val="left"/>
              <w:rPr>
                <w:sz w:val="18"/>
                <w:szCs w:val="18"/>
              </w:rPr>
            </w:pPr>
            <w:r w:rsidRPr="0054138E">
              <w:rPr>
                <w:sz w:val="18"/>
                <w:szCs w:val="18"/>
              </w:rPr>
              <w:t>Tretira se od od suhega semena do pred vznikom (BBCH 01-08).</w:t>
            </w:r>
            <w:r>
              <w:rPr>
                <w:sz w:val="18"/>
                <w:szCs w:val="18"/>
              </w:rPr>
              <w:t xml:space="preserve"> </w:t>
            </w:r>
            <w:r w:rsidRPr="00617363">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1D4CB7" w:rsidRPr="000307BC" w14:paraId="195C2143"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61EB643F"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tcBorders>
              <w:top w:val="single" w:sz="4" w:space="0" w:color="auto"/>
              <w:left w:val="single" w:sz="4" w:space="0" w:color="auto"/>
              <w:bottom w:val="single" w:sz="4" w:space="0" w:color="auto"/>
              <w:right w:val="single" w:sz="4" w:space="0" w:color="auto"/>
            </w:tcBorders>
          </w:tcPr>
          <w:p w14:paraId="1E71B6B5" w14:textId="77777777" w:rsidR="001D4CB7" w:rsidRPr="0054138E" w:rsidRDefault="001D4CB7" w:rsidP="00BC0F05">
            <w:pPr>
              <w:jc w:val="left"/>
              <w:rPr>
                <w:sz w:val="18"/>
                <w:szCs w:val="18"/>
              </w:rPr>
            </w:pPr>
            <w:r w:rsidRPr="0054138E">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0B7AEDDD" w14:textId="77777777" w:rsidR="001D4CB7" w:rsidRPr="0054138E" w:rsidRDefault="001D4CB7" w:rsidP="00BC0F05">
            <w:pPr>
              <w:jc w:val="left"/>
              <w:rPr>
                <w:sz w:val="18"/>
                <w:szCs w:val="18"/>
              </w:rPr>
            </w:pPr>
            <w:r w:rsidRPr="0054138E">
              <w:rPr>
                <w:sz w:val="18"/>
                <w:szCs w:val="18"/>
              </w:rPr>
              <w:t>Rapsan 500 SC</w:t>
            </w:r>
          </w:p>
        </w:tc>
        <w:tc>
          <w:tcPr>
            <w:tcW w:w="1418" w:type="dxa"/>
            <w:tcBorders>
              <w:top w:val="single" w:sz="4" w:space="0" w:color="auto"/>
              <w:left w:val="single" w:sz="4" w:space="0" w:color="auto"/>
              <w:bottom w:val="single" w:sz="4" w:space="0" w:color="auto"/>
              <w:right w:val="single" w:sz="4" w:space="0" w:color="auto"/>
            </w:tcBorders>
          </w:tcPr>
          <w:p w14:paraId="0603DBEE"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5D18E61E"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F40F0A1" w14:textId="77777777" w:rsidR="001D4CB7" w:rsidRPr="0054138E" w:rsidRDefault="001D4CB7" w:rsidP="00BC0F05">
            <w:pPr>
              <w:jc w:val="left"/>
              <w:rPr>
                <w:sz w:val="18"/>
                <w:szCs w:val="18"/>
              </w:rPr>
            </w:pPr>
            <w:r w:rsidRPr="0054138E">
              <w:rPr>
                <w:sz w:val="18"/>
                <w:szCs w:val="18"/>
              </w:rPr>
              <w:t xml:space="preserve">Tretira se v </w:t>
            </w:r>
            <w:r w:rsidRPr="0054138E">
              <w:rPr>
                <w:sz w:val="18"/>
                <w:szCs w:val="18"/>
                <w:lang w:eastAsia="sl-SI"/>
              </w:rPr>
              <w:t>fazi od suhega semena do pred vznikom (BBCH 01-08),</w:t>
            </w:r>
          </w:p>
        </w:tc>
      </w:tr>
    </w:tbl>
    <w:p w14:paraId="67A750F7" w14:textId="4703E098" w:rsidR="00E911D4" w:rsidRPr="000307BC" w:rsidRDefault="00E911D4">
      <w:pPr>
        <w:jc w:val="left"/>
        <w:rPr>
          <w:b/>
          <w:bCs/>
          <w:sz w:val="20"/>
          <w:szCs w:val="20"/>
          <w:lang w:eastAsia="x-none"/>
        </w:rPr>
      </w:pPr>
    </w:p>
    <w:p w14:paraId="24F560BE" w14:textId="77777777" w:rsidR="001D4CB7" w:rsidRPr="000307BC" w:rsidRDefault="001D4CB7" w:rsidP="001D4CB7">
      <w:pPr>
        <w:pStyle w:val="Naslov3"/>
        <w:numPr>
          <w:ilvl w:val="2"/>
          <w:numId w:val="5"/>
        </w:numPr>
        <w:tabs>
          <w:tab w:val="clear" w:pos="926"/>
        </w:tabs>
        <w:rPr>
          <w:sz w:val="20"/>
          <w:szCs w:val="20"/>
        </w:rPr>
      </w:pPr>
      <w:bookmarkStart w:id="715" w:name="_Toc511825809"/>
      <w:bookmarkStart w:id="716" w:name="_Toc5773541"/>
      <w:r w:rsidRPr="000307BC">
        <w:rPr>
          <w:sz w:val="20"/>
          <w:szCs w:val="20"/>
        </w:rPr>
        <w:t>ZATIRANJE PLEVELOV V KITAJSKEM KAPUSU</w:t>
      </w:r>
      <w:bookmarkEnd w:id="715"/>
      <w:bookmarkEnd w:id="716"/>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58AD9C44"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48D2945"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6752A82"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37ECB38A" w14:textId="77777777" w:rsidR="001D4CB7" w:rsidRPr="000307BC" w:rsidRDefault="001D4CB7" w:rsidP="00BC0F05">
            <w:pPr>
              <w:jc w:val="left"/>
              <w:rPr>
                <w:sz w:val="18"/>
                <w:szCs w:val="18"/>
              </w:rPr>
            </w:pPr>
            <w:r w:rsidRPr="000307BC">
              <w:rPr>
                <w:sz w:val="18"/>
                <w:szCs w:val="18"/>
              </w:rPr>
              <w:t>FITOFARM.</w:t>
            </w:r>
          </w:p>
          <w:p w14:paraId="0EB087B5"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552E4AD"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781B83FB"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2A32ACB" w14:textId="77777777" w:rsidR="001D4CB7" w:rsidRPr="000307BC" w:rsidRDefault="001D4CB7" w:rsidP="00BC0F05">
            <w:pPr>
              <w:jc w:val="left"/>
              <w:rPr>
                <w:sz w:val="18"/>
                <w:szCs w:val="18"/>
              </w:rPr>
            </w:pPr>
            <w:r w:rsidRPr="000307BC">
              <w:rPr>
                <w:sz w:val="18"/>
                <w:szCs w:val="18"/>
              </w:rPr>
              <w:t>OPOMBE</w:t>
            </w:r>
          </w:p>
        </w:tc>
      </w:tr>
      <w:tr w:rsidR="001D4CB7" w:rsidRPr="000307BC" w14:paraId="59306F60"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1750B379" w14:textId="77777777" w:rsidR="001D4CB7" w:rsidRPr="000307BC" w:rsidRDefault="001D4CB7" w:rsidP="00BC0F05">
            <w:pPr>
              <w:jc w:val="left"/>
              <w:rPr>
                <w:sz w:val="18"/>
                <w:szCs w:val="18"/>
              </w:rPr>
            </w:pPr>
            <w:r w:rsidRPr="000307BC">
              <w:rPr>
                <w:sz w:val="18"/>
                <w:szCs w:val="18"/>
              </w:rPr>
              <w:t xml:space="preserve"> 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0E01E979" w14:textId="77777777" w:rsidR="001D4CB7" w:rsidRPr="000307BC" w:rsidRDefault="001D4CB7" w:rsidP="00BC0F05">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7A66897D" w14:textId="77777777" w:rsidR="001D4CB7" w:rsidRPr="000307BC" w:rsidRDefault="001D4CB7" w:rsidP="00BC0F05">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4AB58C00" w14:textId="77777777" w:rsidR="001D4CB7" w:rsidRPr="000307BC" w:rsidRDefault="001D4CB7" w:rsidP="00BC0F05">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31C8C520"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E3F3064" w14:textId="77777777" w:rsidR="001D4CB7" w:rsidRPr="00486E3C" w:rsidRDefault="001D4CB7" w:rsidP="00BC0F05">
            <w:pPr>
              <w:jc w:val="left"/>
              <w:rPr>
                <w:sz w:val="18"/>
                <w:szCs w:val="18"/>
              </w:rPr>
            </w:pPr>
            <w:r w:rsidRPr="00486E3C">
              <w:rPr>
                <w:sz w:val="18"/>
                <w:szCs w:val="18"/>
              </w:rPr>
              <w:t>Sredstvo aktivira talna vlaga. Padavine ali namakanje po škropljenju zagotovijo optimalno delovanje. Uporaba sredstva se ne priporoča, če obstaja možnost močnejših padavin neposredno po tretiranju.  v primeru zmrzali ali ko so rastline v stresu.</w:t>
            </w:r>
          </w:p>
        </w:tc>
      </w:tr>
      <w:tr w:rsidR="001D4CB7" w:rsidRPr="000307BC" w14:paraId="47CF834C"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22DAA3D"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tcBorders>
              <w:top w:val="single" w:sz="4" w:space="0" w:color="auto"/>
              <w:left w:val="single" w:sz="4" w:space="0" w:color="auto"/>
              <w:bottom w:val="single" w:sz="4" w:space="0" w:color="auto"/>
              <w:right w:val="single" w:sz="4" w:space="0" w:color="auto"/>
            </w:tcBorders>
          </w:tcPr>
          <w:p w14:paraId="1CE8C360" w14:textId="77777777" w:rsidR="001D4CB7" w:rsidRPr="0054138E" w:rsidRDefault="001D4CB7" w:rsidP="00BC0F05">
            <w:pPr>
              <w:jc w:val="left"/>
              <w:rPr>
                <w:sz w:val="18"/>
                <w:szCs w:val="18"/>
              </w:rPr>
            </w:pPr>
            <w:r w:rsidRPr="0054138E">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289BEBDB" w14:textId="77777777" w:rsidR="001D4CB7" w:rsidRPr="0054138E" w:rsidRDefault="001D4CB7" w:rsidP="00BC0F05">
            <w:pPr>
              <w:jc w:val="left"/>
              <w:rPr>
                <w:sz w:val="18"/>
                <w:szCs w:val="18"/>
              </w:rPr>
            </w:pPr>
            <w:r w:rsidRPr="0054138E">
              <w:rPr>
                <w:sz w:val="18"/>
                <w:szCs w:val="18"/>
              </w:rPr>
              <w:t>Rapsan 500 SC</w:t>
            </w:r>
          </w:p>
        </w:tc>
        <w:tc>
          <w:tcPr>
            <w:tcW w:w="1418" w:type="dxa"/>
            <w:tcBorders>
              <w:top w:val="single" w:sz="4" w:space="0" w:color="auto"/>
              <w:left w:val="single" w:sz="4" w:space="0" w:color="auto"/>
              <w:bottom w:val="single" w:sz="4" w:space="0" w:color="auto"/>
              <w:right w:val="single" w:sz="4" w:space="0" w:color="auto"/>
            </w:tcBorders>
          </w:tcPr>
          <w:p w14:paraId="00B3E9F5"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112314BA"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9DEEA4F" w14:textId="77777777" w:rsidR="001D4CB7" w:rsidRPr="0054138E" w:rsidRDefault="001D4CB7" w:rsidP="00BC0F05">
            <w:pPr>
              <w:jc w:val="left"/>
              <w:rPr>
                <w:sz w:val="18"/>
                <w:szCs w:val="18"/>
              </w:rPr>
            </w:pPr>
            <w:r w:rsidRPr="0054138E">
              <w:rPr>
                <w:sz w:val="18"/>
                <w:szCs w:val="18"/>
              </w:rPr>
              <w:t xml:space="preserve">Tretira </w:t>
            </w:r>
            <w:r w:rsidRPr="0054138E">
              <w:rPr>
                <w:sz w:val="18"/>
                <w:szCs w:val="18"/>
                <w:lang w:eastAsia="sl-SI"/>
              </w:rPr>
              <w:t>od razvitega šestega do osmega pravega lista (BBCH 16-18) oziroma 6-8 dni po sajenju.</w:t>
            </w:r>
          </w:p>
        </w:tc>
      </w:tr>
    </w:tbl>
    <w:p w14:paraId="7EECCB57" w14:textId="77777777" w:rsidR="001D4CB7" w:rsidRPr="000307BC" w:rsidRDefault="001D4CB7" w:rsidP="001D4CB7">
      <w:pPr>
        <w:pStyle w:val="Naslov3"/>
        <w:numPr>
          <w:ilvl w:val="0"/>
          <w:numId w:val="0"/>
        </w:numPr>
        <w:tabs>
          <w:tab w:val="clear" w:pos="926"/>
        </w:tabs>
        <w:ind w:left="1361"/>
        <w:rPr>
          <w:sz w:val="20"/>
          <w:szCs w:val="18"/>
        </w:rPr>
      </w:pPr>
    </w:p>
    <w:p w14:paraId="0F495659" w14:textId="77777777" w:rsidR="001048EB" w:rsidRPr="000307BC" w:rsidRDefault="001048EB" w:rsidP="000352B5">
      <w:pPr>
        <w:pStyle w:val="Naslov3"/>
        <w:numPr>
          <w:ilvl w:val="2"/>
          <w:numId w:val="41"/>
        </w:numPr>
        <w:tabs>
          <w:tab w:val="clear" w:pos="425"/>
          <w:tab w:val="clear" w:pos="926"/>
          <w:tab w:val="left" w:pos="110"/>
        </w:tabs>
        <w:rPr>
          <w:sz w:val="20"/>
          <w:szCs w:val="44"/>
        </w:rPr>
        <w:sectPr w:rsidR="001048EB" w:rsidRPr="000307BC">
          <w:pgSz w:w="15842" w:h="12242" w:orient="landscape" w:code="1"/>
          <w:pgMar w:top="1474" w:right="663" w:bottom="1474" w:left="1134" w:header="709" w:footer="709" w:gutter="0"/>
          <w:cols w:space="720"/>
        </w:sectPr>
      </w:pPr>
    </w:p>
    <w:p w14:paraId="0B8255F9" w14:textId="77777777" w:rsidR="001048EB" w:rsidRPr="000307BC" w:rsidRDefault="001048EB" w:rsidP="001048EB">
      <w:pPr>
        <w:pStyle w:val="Naslov1"/>
        <w:tabs>
          <w:tab w:val="clear" w:pos="926"/>
        </w:tabs>
        <w:ind w:left="0" w:firstLine="0"/>
        <w:rPr>
          <w:sz w:val="24"/>
          <w:szCs w:val="24"/>
        </w:rPr>
      </w:pPr>
      <w:bookmarkStart w:id="717" w:name="_Toc476310479"/>
      <w:bookmarkStart w:id="718" w:name="_Toc477440335"/>
      <w:bookmarkStart w:id="719" w:name="_Toc5773542"/>
      <w:r w:rsidRPr="000307BC">
        <w:rPr>
          <w:sz w:val="24"/>
          <w:szCs w:val="24"/>
        </w:rPr>
        <w:lastRenderedPageBreak/>
        <w:t>INFO-TOČKA – INTEGRIRANA PRIDELAVA</w:t>
      </w:r>
      <w:bookmarkEnd w:id="717"/>
      <w:bookmarkEnd w:id="718"/>
      <w:bookmarkEnd w:id="719"/>
    </w:p>
    <w:p w14:paraId="2228E96E" w14:textId="77777777" w:rsidR="001048EB" w:rsidRPr="000307BC" w:rsidRDefault="001048EB" w:rsidP="001048EB">
      <w:pPr>
        <w:rPr>
          <w:sz w:val="20"/>
        </w:rPr>
      </w:pPr>
    </w:p>
    <w:p w14:paraId="168FEEBD" w14:textId="77777777" w:rsidR="00C356FC" w:rsidRPr="000307BC" w:rsidRDefault="00C356FC" w:rsidP="001048EB">
      <w:pPr>
        <w:rPr>
          <w:sz w:val="20"/>
        </w:rPr>
      </w:pPr>
    </w:p>
    <w:p w14:paraId="2AC690F8" w14:textId="77777777" w:rsidR="001048EB" w:rsidRPr="000307BC" w:rsidRDefault="001048EB" w:rsidP="001048EB">
      <w:pPr>
        <w:rPr>
          <w:sz w:val="20"/>
          <w:szCs w:val="28"/>
        </w:rPr>
      </w:pPr>
      <w:r w:rsidRPr="000307BC">
        <w:rPr>
          <w:sz w:val="20"/>
          <w:szCs w:val="28"/>
        </w:rPr>
        <w:t xml:space="preserve">Ministrstvo za kmetijstvo, gozdarstvo in prehrano </w:t>
      </w:r>
    </w:p>
    <w:p w14:paraId="1EB43870" w14:textId="77777777" w:rsidR="001048EB" w:rsidRPr="000307BC" w:rsidRDefault="001048EB" w:rsidP="001048EB">
      <w:pPr>
        <w:rPr>
          <w:sz w:val="20"/>
          <w:szCs w:val="28"/>
        </w:rPr>
      </w:pPr>
      <w:r w:rsidRPr="000307BC">
        <w:rPr>
          <w:sz w:val="20"/>
          <w:szCs w:val="28"/>
        </w:rPr>
        <w:t xml:space="preserve">Dunajska 22 </w:t>
      </w:r>
    </w:p>
    <w:p w14:paraId="02E5D8F6" w14:textId="77777777" w:rsidR="001048EB" w:rsidRPr="000307BC" w:rsidRDefault="001048EB" w:rsidP="001048EB">
      <w:pPr>
        <w:rPr>
          <w:sz w:val="20"/>
          <w:szCs w:val="28"/>
        </w:rPr>
      </w:pPr>
      <w:r w:rsidRPr="000307BC">
        <w:rPr>
          <w:sz w:val="20"/>
          <w:szCs w:val="28"/>
        </w:rPr>
        <w:t>1000 Ljubljana</w:t>
      </w:r>
    </w:p>
    <w:p w14:paraId="46C118A7" w14:textId="77777777" w:rsidR="0049659C" w:rsidRPr="000307BC" w:rsidRDefault="0049659C" w:rsidP="001048EB">
      <w:pPr>
        <w:rPr>
          <w:sz w:val="20"/>
        </w:rPr>
      </w:pPr>
    </w:p>
    <w:p w14:paraId="78DB9CDA" w14:textId="77777777" w:rsidR="00C356FC" w:rsidRPr="000307BC" w:rsidRDefault="00C356FC" w:rsidP="001048EB">
      <w:pPr>
        <w:rPr>
          <w:sz w:val="20"/>
        </w:rPr>
      </w:pPr>
    </w:p>
    <w:p w14:paraId="1C1D5467" w14:textId="77777777" w:rsidR="0049659C" w:rsidRPr="000307BC" w:rsidRDefault="0049659C" w:rsidP="001048EB">
      <w:pPr>
        <w:rPr>
          <w:b/>
          <w:sz w:val="20"/>
        </w:rPr>
      </w:pPr>
      <w:r w:rsidRPr="000307BC">
        <w:rPr>
          <w:b/>
          <w:sz w:val="20"/>
        </w:rPr>
        <w:t>Spletno mesto:</w:t>
      </w:r>
    </w:p>
    <w:p w14:paraId="2C3BBAFA" w14:textId="77777777" w:rsidR="001048EB" w:rsidRPr="000307BC" w:rsidRDefault="001048EB" w:rsidP="001048EB">
      <w:pPr>
        <w:rPr>
          <w:sz w:val="20"/>
          <w:szCs w:val="22"/>
        </w:rPr>
      </w:pPr>
      <w:r w:rsidRPr="000307BC">
        <w:rPr>
          <w:sz w:val="20"/>
          <w:szCs w:val="22"/>
        </w:rPr>
        <w:t>http://www.mkgp.gov.si/si/delovna_podrocja/kmetijstvo/integrirana_pridelava/tehnoloska_navodila/</w:t>
      </w:r>
    </w:p>
    <w:p w14:paraId="0A80CE35" w14:textId="77777777" w:rsidR="001048EB" w:rsidRPr="000307BC" w:rsidRDefault="001048EB" w:rsidP="001048EB">
      <w:pPr>
        <w:rPr>
          <w:sz w:val="20"/>
        </w:rPr>
      </w:pPr>
    </w:p>
    <w:p w14:paraId="0A738260" w14:textId="77777777" w:rsidR="0049659C" w:rsidRPr="000307BC" w:rsidRDefault="0049659C" w:rsidP="001048EB">
      <w:pPr>
        <w:rPr>
          <w:sz w:val="20"/>
        </w:rPr>
      </w:pPr>
    </w:p>
    <w:p w14:paraId="0C5D5C6B" w14:textId="77777777" w:rsidR="001048EB" w:rsidRPr="000307BC" w:rsidRDefault="001048EB" w:rsidP="001048EB">
      <w:pPr>
        <w:pStyle w:val="Telobesedila"/>
        <w:rPr>
          <w:b/>
          <w:sz w:val="20"/>
        </w:rPr>
      </w:pPr>
      <w:r w:rsidRPr="000307BC">
        <w:rPr>
          <w:b/>
          <w:sz w:val="20"/>
        </w:rPr>
        <w:t xml:space="preserve">KONTAKTNA OSEBA: </w:t>
      </w:r>
    </w:p>
    <w:p w14:paraId="74AF298B" w14:textId="77777777" w:rsidR="001048EB" w:rsidRPr="000307BC" w:rsidRDefault="001048EB" w:rsidP="001048EB">
      <w:pPr>
        <w:pStyle w:val="Telobesedila"/>
        <w:rPr>
          <w:bCs/>
          <w:sz w:val="20"/>
        </w:rPr>
      </w:pPr>
      <w:r w:rsidRPr="000307BC">
        <w:rPr>
          <w:bCs/>
          <w:sz w:val="20"/>
        </w:rPr>
        <w:t xml:space="preserve">Tomaž Džuban </w:t>
      </w:r>
    </w:p>
    <w:p w14:paraId="7ED9ADEE" w14:textId="77777777" w:rsidR="001048EB" w:rsidRPr="000307BC" w:rsidRDefault="001048EB" w:rsidP="001048EB">
      <w:pPr>
        <w:pStyle w:val="Telobesedila"/>
        <w:rPr>
          <w:bCs/>
          <w:sz w:val="20"/>
        </w:rPr>
      </w:pPr>
      <w:r w:rsidRPr="000307BC">
        <w:rPr>
          <w:bCs/>
          <w:sz w:val="20"/>
        </w:rPr>
        <w:t>tomaz.dzuban@gov.si</w:t>
      </w:r>
    </w:p>
    <w:p w14:paraId="7FF28E26" w14:textId="77777777" w:rsidR="001048EB" w:rsidRPr="000307BC" w:rsidRDefault="001048EB" w:rsidP="001048EB">
      <w:pPr>
        <w:pStyle w:val="Telobesedila"/>
        <w:rPr>
          <w:b/>
          <w:bCs/>
          <w:sz w:val="20"/>
        </w:rPr>
      </w:pPr>
    </w:p>
    <w:p w14:paraId="17445067" w14:textId="77777777" w:rsidR="001048EB" w:rsidRPr="000307BC" w:rsidRDefault="001048EB" w:rsidP="001048EB">
      <w:pPr>
        <w:pStyle w:val="Telobesedila"/>
        <w:rPr>
          <w:b/>
          <w:bCs/>
          <w:sz w:val="20"/>
        </w:rPr>
      </w:pPr>
    </w:p>
    <w:p w14:paraId="32CD37FD" w14:textId="77777777" w:rsidR="001048EB" w:rsidRPr="000307BC" w:rsidRDefault="001048EB" w:rsidP="001048EB">
      <w:pPr>
        <w:rPr>
          <w:sz w:val="20"/>
        </w:rPr>
      </w:pPr>
      <w:r w:rsidRPr="000307BC">
        <w:rPr>
          <w:b/>
          <w:bCs/>
          <w:sz w:val="20"/>
        </w:rPr>
        <w:t>Pregled vsebin o varstvu rastlin:</w:t>
      </w:r>
      <w:r w:rsidRPr="000307BC">
        <w:rPr>
          <w:sz w:val="20"/>
        </w:rPr>
        <w:t xml:space="preserve"> Ana Ogorelec, mag. Iris Škerbot, dr. Magda Rak Cizej, Matjaž Jančar, dr. Andrej Simončič</w:t>
      </w:r>
    </w:p>
    <w:p w14:paraId="05E9C413" w14:textId="77777777" w:rsidR="001048EB" w:rsidRPr="000307BC" w:rsidRDefault="001048EB" w:rsidP="001048EB">
      <w:pPr>
        <w:numPr>
          <w:ilvl w:val="12"/>
          <w:numId w:val="0"/>
        </w:numPr>
        <w:rPr>
          <w:sz w:val="20"/>
        </w:rPr>
      </w:pPr>
    </w:p>
    <w:p w14:paraId="7413B43D" w14:textId="77777777" w:rsidR="00F745ED" w:rsidRPr="000307BC" w:rsidRDefault="00F745ED" w:rsidP="00A64140">
      <w:pPr>
        <w:pStyle w:val="Naslov3"/>
        <w:numPr>
          <w:ilvl w:val="0"/>
          <w:numId w:val="0"/>
        </w:numPr>
        <w:tabs>
          <w:tab w:val="clear" w:pos="926"/>
        </w:tabs>
        <w:rPr>
          <w:sz w:val="20"/>
          <w:szCs w:val="44"/>
        </w:rPr>
      </w:pPr>
    </w:p>
    <w:sectPr w:rsidR="00F745ED" w:rsidRPr="000307BC" w:rsidSect="000B3023">
      <w:pgSz w:w="11906" w:h="16838"/>
      <w:pgMar w:top="851" w:right="1418" w:bottom="851"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DAA45" w16cid:durableId="20489BE2"/>
  <w16cid:commentId w16cid:paraId="68314DF1" w16cid:durableId="20489BF9"/>
  <w16cid:commentId w16cid:paraId="3C0388B8" w16cid:durableId="20489C18"/>
  <w16cid:commentId w16cid:paraId="205F0484" w16cid:durableId="20489C67"/>
  <w16cid:commentId w16cid:paraId="7BE3A1C3" w16cid:durableId="20489C9C"/>
  <w16cid:commentId w16cid:paraId="47C6F94B" w16cid:durableId="20489CE9"/>
  <w16cid:commentId w16cid:paraId="03547EE1" w16cid:durableId="20489D10"/>
  <w16cid:commentId w16cid:paraId="49648682" w16cid:durableId="20489D24"/>
  <w16cid:commentId w16cid:paraId="166539D4" w16cid:durableId="20489D31"/>
  <w16cid:commentId w16cid:paraId="0DCFE64D" w16cid:durableId="20489D51"/>
  <w16cid:commentId w16cid:paraId="41944672" w16cid:durableId="20489D65"/>
  <w16cid:commentId w16cid:paraId="1CF743C6" w16cid:durableId="20489D83"/>
  <w16cid:commentId w16cid:paraId="1DB7CD4C" w16cid:durableId="20489DAB"/>
  <w16cid:commentId w16cid:paraId="2FF472E8" w16cid:durableId="20489DC6"/>
  <w16cid:commentId w16cid:paraId="701271B7" w16cid:durableId="20489DE9"/>
  <w16cid:commentId w16cid:paraId="7948A028" w16cid:durableId="20489DF5"/>
  <w16cid:commentId w16cid:paraId="0A2600AA" w16cid:durableId="20489DD7"/>
  <w16cid:commentId w16cid:paraId="3862829D" w16cid:durableId="20489E13"/>
  <w16cid:commentId w16cid:paraId="6C74A467" w16cid:durableId="20489E1E"/>
  <w16cid:commentId w16cid:paraId="13709F09" w16cid:durableId="20489E91"/>
  <w16cid:commentId w16cid:paraId="4A26CF87" w16cid:durableId="20489EB8"/>
  <w16cid:commentId w16cid:paraId="264C7838" w16cid:durableId="20489EEC"/>
  <w16cid:commentId w16cid:paraId="77A1F364" w16cid:durableId="20489EF8"/>
  <w16cid:commentId w16cid:paraId="59706FBA" w16cid:durableId="20489F1D"/>
  <w16cid:commentId w16cid:paraId="192C37DE" w16cid:durableId="20489F32"/>
  <w16cid:commentId w16cid:paraId="0952F9B2" w16cid:durableId="20489F46"/>
  <w16cid:commentId w16cid:paraId="398BFC49" w16cid:durableId="20489F5A"/>
  <w16cid:commentId w16cid:paraId="67E64CAE" w16cid:durableId="20489F79"/>
  <w16cid:commentId w16cid:paraId="24253E69" w16cid:durableId="20489F94"/>
  <w16cid:commentId w16cid:paraId="4108D094" w16cid:durableId="20489FAA"/>
  <w16cid:commentId w16cid:paraId="07E021BD" w16cid:durableId="20489FBA"/>
  <w16cid:commentId w16cid:paraId="095DF081" w16cid:durableId="20489FCA"/>
  <w16cid:commentId w16cid:paraId="474AECAC" w16cid:durableId="20489FDD"/>
  <w16cid:commentId w16cid:paraId="331BE6E9" w16cid:durableId="20489FFE"/>
  <w16cid:commentId w16cid:paraId="7E143134" w16cid:durableId="2048A010"/>
  <w16cid:commentId w16cid:paraId="76AC3F4F" w16cid:durableId="2048A02F"/>
  <w16cid:commentId w16cid:paraId="2A079A29" w16cid:durableId="2048A099"/>
  <w16cid:commentId w16cid:paraId="5EAD06F9" w16cid:durableId="2048A045"/>
  <w16cid:commentId w16cid:paraId="31DB39D5" w16cid:durableId="2048A0B2"/>
  <w16cid:commentId w16cid:paraId="10795135" w16cid:durableId="2048A3DA"/>
  <w16cid:commentId w16cid:paraId="12620402" w16cid:durableId="2048A3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97976" w14:textId="77777777" w:rsidR="00ED2BDF" w:rsidRDefault="00ED2BDF">
      <w:r>
        <w:separator/>
      </w:r>
    </w:p>
  </w:endnote>
  <w:endnote w:type="continuationSeparator" w:id="0">
    <w:p w14:paraId="4ACCB579" w14:textId="77777777" w:rsidR="00ED2BDF" w:rsidRDefault="00ED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D8BE" w14:textId="207B1D03" w:rsidR="00B573CF" w:rsidRDefault="00B573CF">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D0F84">
      <w:rPr>
        <w:rStyle w:val="tevilkastrani"/>
        <w:noProof/>
      </w:rPr>
      <w:t>109</w:t>
    </w:r>
    <w:r>
      <w:rPr>
        <w:rStyle w:val="tevilkastrani"/>
      </w:rPr>
      <w:fldChar w:fldCharType="end"/>
    </w:r>
  </w:p>
  <w:p w14:paraId="2CA8D342" w14:textId="77777777" w:rsidR="00B573CF" w:rsidRDefault="00B573C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0586" w14:textId="77777777" w:rsidR="00ED2BDF" w:rsidRDefault="00ED2BDF">
      <w:r>
        <w:separator/>
      </w:r>
    </w:p>
  </w:footnote>
  <w:footnote w:type="continuationSeparator" w:id="0">
    <w:p w14:paraId="315BBC56" w14:textId="77777777" w:rsidR="00ED2BDF" w:rsidRDefault="00ED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22A5D2A"/>
    <w:lvl w:ilvl="0">
      <w:start w:val="1"/>
      <w:numFmt w:val="bullet"/>
      <w:pStyle w:val="Oznaenseznam2"/>
      <w:lvlText w:val=""/>
      <w:lvlJc w:val="left"/>
      <w:pPr>
        <w:tabs>
          <w:tab w:val="num" w:pos="926"/>
        </w:tabs>
        <w:ind w:left="926" w:hanging="360"/>
      </w:pPr>
      <w:rPr>
        <w:rFonts w:ascii="Symbol" w:hAnsi="Symbol" w:cs="Wingdings" w:hint="default"/>
      </w:rPr>
    </w:lvl>
  </w:abstractNum>
  <w:abstractNum w:abstractNumId="1" w15:restartNumberingAfterBreak="0">
    <w:nsid w:val="FFFFFF89"/>
    <w:multiLevelType w:val="singleLevel"/>
    <w:tmpl w:val="33E2EE3A"/>
    <w:lvl w:ilvl="0">
      <w:start w:val="1"/>
      <w:numFmt w:val="bullet"/>
      <w:pStyle w:val="Naslov3"/>
      <w:lvlText w:val=""/>
      <w:lvlJc w:val="left"/>
      <w:pPr>
        <w:tabs>
          <w:tab w:val="num" w:pos="360"/>
        </w:tabs>
        <w:ind w:left="360" w:hanging="360"/>
      </w:pPr>
      <w:rPr>
        <w:rFonts w:ascii="Symbol" w:hAnsi="Symbol" w:cs="Wingdings"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60"/>
        </w:tabs>
        <w:ind w:left="624" w:hanging="624"/>
      </w:pPr>
    </w:lvl>
    <w:lvl w:ilvl="2">
      <w:start w:val="1"/>
      <w:numFmt w:val="decimal"/>
      <w:lvlText w:val="%1.%2.%3"/>
      <w:lvlJc w:val="left"/>
      <w:pPr>
        <w:tabs>
          <w:tab w:val="num" w:pos="720"/>
        </w:tabs>
        <w:ind w:left="1361" w:hanging="1361"/>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3" w15:restartNumberingAfterBreak="0">
    <w:nsid w:val="00000003"/>
    <w:multiLevelType w:val="singleLevel"/>
    <w:tmpl w:val="00000003"/>
    <w:name w:val="WW8Num3"/>
    <w:lvl w:ilvl="0">
      <w:numFmt w:val="none"/>
      <w:suff w:val="nothing"/>
      <w:lvlText w:val=""/>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5" w15:restartNumberingAfterBreak="0">
    <w:nsid w:val="00000005"/>
    <w:multiLevelType w:val="singleLevel"/>
    <w:tmpl w:val="00000005"/>
    <w:name w:val="WW8Num5"/>
    <w:lvl w:ilvl="0">
      <w:start w:val="1"/>
      <w:numFmt w:val="bullet"/>
      <w:lvlText w:val="-"/>
      <w:lvlJc w:val="left"/>
      <w:pPr>
        <w:tabs>
          <w:tab w:val="num" w:pos="284"/>
        </w:tabs>
        <w:ind w:left="113" w:hanging="113"/>
      </w:pPr>
      <w:rPr>
        <w:rFonts w:ascii="Times New Roman" w:hAnsi="Times New Roman"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cs="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284"/>
        </w:tabs>
        <w:ind w:left="113" w:hanging="113"/>
      </w:pPr>
      <w:rPr>
        <w:rFonts w:ascii="Times New Roman" w:hAnsi="Times New Roman" w:cs="Times New Roman"/>
      </w:rPr>
    </w:lvl>
  </w:abstractNum>
  <w:abstractNum w:abstractNumId="8"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10" w15:restartNumberingAfterBreak="0">
    <w:nsid w:val="0000000A"/>
    <w:multiLevelType w:val="singleLevel"/>
    <w:tmpl w:val="0000000A"/>
    <w:name w:val="WW8Num10"/>
    <w:lvl w:ilvl="0">
      <w:start w:val="250"/>
      <w:numFmt w:val="bullet"/>
      <w:lvlText w:val="-"/>
      <w:lvlJc w:val="left"/>
      <w:pPr>
        <w:tabs>
          <w:tab w:val="num" w:pos="360"/>
        </w:tabs>
        <w:ind w:left="360" w:hanging="360"/>
      </w:pPr>
      <w:rPr>
        <w:rFonts w:ascii="OpenSymbol" w:hAnsi="OpenSymbol"/>
      </w:rPr>
    </w:lvl>
  </w:abstractNum>
  <w:abstractNum w:abstractNumId="11" w15:restartNumberingAfterBreak="0">
    <w:nsid w:val="0000000B"/>
    <w:multiLevelType w:val="singleLevel"/>
    <w:tmpl w:val="5EA20098"/>
    <w:name w:val="WW8Num11"/>
    <w:lvl w:ilvl="0">
      <w:start w:val="1"/>
      <w:numFmt w:val="bullet"/>
      <w:lvlText w:val="-"/>
      <w:lvlJc w:val="left"/>
      <w:pPr>
        <w:tabs>
          <w:tab w:val="num" w:pos="284"/>
        </w:tabs>
        <w:ind w:left="113" w:hanging="113"/>
      </w:pPr>
      <w:rPr>
        <w:rFonts w:ascii="Times New Roman" w:hAnsi="Times New Roman" w:cs="Times New Roman"/>
      </w:rPr>
    </w:lvl>
  </w:abstractNum>
  <w:abstractNum w:abstractNumId="12" w15:restartNumberingAfterBreak="0">
    <w:nsid w:val="0000000D"/>
    <w:multiLevelType w:val="multilevel"/>
    <w:tmpl w:val="0000000D"/>
    <w:name w:val="WW8Num14"/>
    <w:lvl w:ilvl="0">
      <w:start w:val="1"/>
      <w:numFmt w:val="bullet"/>
      <w:lvlText w:val="-"/>
      <w:lvlJc w:val="left"/>
      <w:pPr>
        <w:tabs>
          <w:tab w:val="num" w:pos="284"/>
        </w:tabs>
        <w:ind w:left="113" w:hanging="113"/>
      </w:pPr>
      <w:rPr>
        <w:rFonts w:ascii="Times New Roman" w:hAnsi="Times New Roman" w:cs="Times New Roman"/>
      </w:rPr>
    </w:lvl>
    <w:lvl w:ilvl="1">
      <w:start w:val="1"/>
      <w:numFmt w:val="bullet"/>
      <w:lvlText w:val="-"/>
      <w:lvlJc w:val="left"/>
      <w:pPr>
        <w:tabs>
          <w:tab w:val="num" w:pos="1364"/>
        </w:tabs>
        <w:ind w:left="1193" w:hanging="113"/>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singleLevel"/>
    <w:tmpl w:val="0000000E"/>
    <w:name w:val="WW8Num15"/>
    <w:lvl w:ilvl="0">
      <w:start w:val="1"/>
      <w:numFmt w:val="bullet"/>
      <w:lvlText w:val="-"/>
      <w:lvlJc w:val="left"/>
      <w:pPr>
        <w:tabs>
          <w:tab w:val="num" w:pos="284"/>
        </w:tabs>
        <w:ind w:left="113" w:hanging="113"/>
      </w:pPr>
      <w:rPr>
        <w:rFonts w:ascii="Times New Roman" w:hAnsi="Times New Roman"/>
      </w:rPr>
    </w:lvl>
  </w:abstractNum>
  <w:abstractNum w:abstractNumId="14" w15:restartNumberingAfterBreak="0">
    <w:nsid w:val="0000000F"/>
    <w:multiLevelType w:val="singleLevel"/>
    <w:tmpl w:val="0000000F"/>
    <w:name w:val="WW8Num16"/>
    <w:lvl w:ilvl="0">
      <w:start w:val="1"/>
      <w:numFmt w:val="bullet"/>
      <w:lvlText w:val="-"/>
      <w:lvlJc w:val="left"/>
      <w:pPr>
        <w:tabs>
          <w:tab w:val="num" w:pos="284"/>
        </w:tabs>
        <w:ind w:left="113" w:hanging="113"/>
      </w:pPr>
      <w:rPr>
        <w:rFonts w:ascii="Times New Roman" w:hAnsi="Times New Roman" w:cs="Times New Roman"/>
      </w:rPr>
    </w:lvl>
  </w:abstractNum>
  <w:abstractNum w:abstractNumId="15" w15:restartNumberingAfterBreak="0">
    <w:nsid w:val="00000010"/>
    <w:multiLevelType w:val="singleLevel"/>
    <w:tmpl w:val="00000010"/>
    <w:name w:val="WW8Num17"/>
    <w:lvl w:ilvl="0">
      <w:start w:val="1"/>
      <w:numFmt w:val="bullet"/>
      <w:lvlText w:val="-"/>
      <w:lvlJc w:val="left"/>
      <w:pPr>
        <w:tabs>
          <w:tab w:val="num" w:pos="284"/>
        </w:tabs>
        <w:ind w:left="113" w:hanging="113"/>
      </w:pPr>
      <w:rPr>
        <w:rFonts w:ascii="Times New Roman" w:hAnsi="Times New Roman" w:cs="Symbol"/>
      </w:rPr>
    </w:lvl>
  </w:abstractNum>
  <w:abstractNum w:abstractNumId="16" w15:restartNumberingAfterBreak="0">
    <w:nsid w:val="00000012"/>
    <w:multiLevelType w:val="singleLevel"/>
    <w:tmpl w:val="00000012"/>
    <w:name w:val="WW8Num19"/>
    <w:lvl w:ilvl="0">
      <w:start w:val="250"/>
      <w:numFmt w:val="bullet"/>
      <w:lvlText w:val="-"/>
      <w:lvlJc w:val="left"/>
      <w:pPr>
        <w:tabs>
          <w:tab w:val="num" w:pos="360"/>
        </w:tabs>
        <w:ind w:left="360" w:hanging="360"/>
      </w:pPr>
      <w:rPr>
        <w:rFonts w:ascii="OpenSymbol" w:hAnsi="OpenSymbol" w:cs="Times New Roman"/>
      </w:rPr>
    </w:lvl>
  </w:abstractNum>
  <w:abstractNum w:abstractNumId="17" w15:restartNumberingAfterBreak="0">
    <w:nsid w:val="018E4A4C"/>
    <w:multiLevelType w:val="hybridMultilevel"/>
    <w:tmpl w:val="08BA1790"/>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8" w15:restartNumberingAfterBreak="0">
    <w:nsid w:val="0368646B"/>
    <w:multiLevelType w:val="hybridMultilevel"/>
    <w:tmpl w:val="6BFC2DEA"/>
    <w:lvl w:ilvl="0" w:tplc="CD42E178">
      <w:start w:val="250"/>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A5468E9"/>
    <w:multiLevelType w:val="hybridMultilevel"/>
    <w:tmpl w:val="E934FE20"/>
    <w:lvl w:ilvl="0" w:tplc="04240001">
      <w:start w:val="1"/>
      <w:numFmt w:val="bullet"/>
      <w:lvlText w:val=""/>
      <w:lvlJc w:val="left"/>
      <w:pPr>
        <w:tabs>
          <w:tab w:val="num" w:pos="720"/>
        </w:tabs>
        <w:ind w:left="720" w:hanging="360"/>
      </w:pPr>
      <w:rPr>
        <w:rFonts w:ascii="Symbol" w:hAnsi="Symbol" w:cs="Wingdings" w:hint="default"/>
      </w:rPr>
    </w:lvl>
    <w:lvl w:ilvl="1" w:tplc="04240003">
      <w:start w:val="1"/>
      <w:numFmt w:val="bullet"/>
      <w:lvlText w:val="o"/>
      <w:lvlJc w:val="left"/>
      <w:pPr>
        <w:tabs>
          <w:tab w:val="num" w:pos="1440"/>
        </w:tabs>
        <w:ind w:left="1440" w:hanging="360"/>
      </w:pPr>
      <w:rPr>
        <w:rFonts w:ascii="Courier New" w:hAnsi="Courier New" w:cs="Wingding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Wingdings" w:hint="default"/>
      </w:rPr>
    </w:lvl>
    <w:lvl w:ilvl="4" w:tplc="04240003">
      <w:start w:val="1"/>
      <w:numFmt w:val="bullet"/>
      <w:lvlText w:val="o"/>
      <w:lvlJc w:val="left"/>
      <w:pPr>
        <w:tabs>
          <w:tab w:val="num" w:pos="3600"/>
        </w:tabs>
        <w:ind w:left="3600" w:hanging="360"/>
      </w:pPr>
      <w:rPr>
        <w:rFonts w:ascii="Courier New" w:hAnsi="Courier New" w:cs="Wingdings"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Wingdings" w:hint="default"/>
      </w:rPr>
    </w:lvl>
    <w:lvl w:ilvl="7" w:tplc="04240003">
      <w:start w:val="1"/>
      <w:numFmt w:val="bullet"/>
      <w:lvlText w:val="o"/>
      <w:lvlJc w:val="left"/>
      <w:pPr>
        <w:tabs>
          <w:tab w:val="num" w:pos="5760"/>
        </w:tabs>
        <w:ind w:left="5760" w:hanging="360"/>
      </w:pPr>
      <w:rPr>
        <w:rFonts w:ascii="Courier New" w:hAnsi="Courier New" w:cs="Wingdings"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0C3C1247"/>
    <w:multiLevelType w:val="hybridMultilevel"/>
    <w:tmpl w:val="0CA8C6FA"/>
    <w:lvl w:ilvl="0" w:tplc="F082614A">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0CA58BF"/>
    <w:multiLevelType w:val="hybridMultilevel"/>
    <w:tmpl w:val="31563B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5AC1F34"/>
    <w:multiLevelType w:val="hybridMultilevel"/>
    <w:tmpl w:val="03067536"/>
    <w:lvl w:ilvl="0" w:tplc="091CF998">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7B07C43"/>
    <w:multiLevelType w:val="hybridMultilevel"/>
    <w:tmpl w:val="B5A056A6"/>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1486FC9"/>
    <w:multiLevelType w:val="hybridMultilevel"/>
    <w:tmpl w:val="DC4E3698"/>
    <w:lvl w:ilvl="0" w:tplc="2A64B3B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6610A8"/>
    <w:multiLevelType w:val="hybridMultilevel"/>
    <w:tmpl w:val="543E3A6C"/>
    <w:lvl w:ilvl="0" w:tplc="DC58C98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2"/>
        </w:tabs>
        <w:ind w:left="1442" w:hanging="360"/>
      </w:pPr>
      <w:rPr>
        <w:rFonts w:ascii="Courier New" w:hAnsi="Courier New" w:cs="Wingdings" w:hint="default"/>
      </w:rPr>
    </w:lvl>
    <w:lvl w:ilvl="2" w:tplc="04090005">
      <w:start w:val="1"/>
      <w:numFmt w:val="bullet"/>
      <w:lvlText w:val=""/>
      <w:lvlJc w:val="left"/>
      <w:pPr>
        <w:tabs>
          <w:tab w:val="num" w:pos="2162"/>
        </w:tabs>
        <w:ind w:left="2162" w:hanging="360"/>
      </w:pPr>
      <w:rPr>
        <w:rFonts w:ascii="Wingdings" w:hAnsi="Wingdings" w:cs="Wingdings" w:hint="default"/>
      </w:rPr>
    </w:lvl>
    <w:lvl w:ilvl="3" w:tplc="04090001">
      <w:start w:val="1"/>
      <w:numFmt w:val="bullet"/>
      <w:lvlText w:val=""/>
      <w:lvlJc w:val="left"/>
      <w:pPr>
        <w:tabs>
          <w:tab w:val="num" w:pos="2882"/>
        </w:tabs>
        <w:ind w:left="2882" w:hanging="360"/>
      </w:pPr>
      <w:rPr>
        <w:rFonts w:ascii="Symbol" w:hAnsi="Symbol" w:cs="Wingdings" w:hint="default"/>
      </w:rPr>
    </w:lvl>
    <w:lvl w:ilvl="4" w:tplc="04090003">
      <w:start w:val="1"/>
      <w:numFmt w:val="bullet"/>
      <w:lvlText w:val="o"/>
      <w:lvlJc w:val="left"/>
      <w:pPr>
        <w:tabs>
          <w:tab w:val="num" w:pos="3602"/>
        </w:tabs>
        <w:ind w:left="3602" w:hanging="360"/>
      </w:pPr>
      <w:rPr>
        <w:rFonts w:ascii="Courier New" w:hAnsi="Courier New" w:cs="Wingdings" w:hint="default"/>
      </w:rPr>
    </w:lvl>
    <w:lvl w:ilvl="5" w:tplc="04090005">
      <w:start w:val="1"/>
      <w:numFmt w:val="bullet"/>
      <w:lvlText w:val=""/>
      <w:lvlJc w:val="left"/>
      <w:pPr>
        <w:tabs>
          <w:tab w:val="num" w:pos="4322"/>
        </w:tabs>
        <w:ind w:left="4322" w:hanging="360"/>
      </w:pPr>
      <w:rPr>
        <w:rFonts w:ascii="Wingdings" w:hAnsi="Wingdings" w:cs="Wingdings" w:hint="default"/>
      </w:rPr>
    </w:lvl>
    <w:lvl w:ilvl="6" w:tplc="04090001">
      <w:start w:val="1"/>
      <w:numFmt w:val="bullet"/>
      <w:lvlText w:val=""/>
      <w:lvlJc w:val="left"/>
      <w:pPr>
        <w:tabs>
          <w:tab w:val="num" w:pos="5042"/>
        </w:tabs>
        <w:ind w:left="5042" w:hanging="360"/>
      </w:pPr>
      <w:rPr>
        <w:rFonts w:ascii="Symbol" w:hAnsi="Symbol" w:cs="Wingdings" w:hint="default"/>
      </w:rPr>
    </w:lvl>
    <w:lvl w:ilvl="7" w:tplc="04090003">
      <w:start w:val="1"/>
      <w:numFmt w:val="bullet"/>
      <w:lvlText w:val="o"/>
      <w:lvlJc w:val="left"/>
      <w:pPr>
        <w:tabs>
          <w:tab w:val="num" w:pos="5762"/>
        </w:tabs>
        <w:ind w:left="5762" w:hanging="360"/>
      </w:pPr>
      <w:rPr>
        <w:rFonts w:ascii="Courier New" w:hAnsi="Courier New" w:cs="Wingdings" w:hint="default"/>
      </w:rPr>
    </w:lvl>
    <w:lvl w:ilvl="8" w:tplc="04090005">
      <w:start w:val="1"/>
      <w:numFmt w:val="bullet"/>
      <w:lvlText w:val=""/>
      <w:lvlJc w:val="left"/>
      <w:pPr>
        <w:tabs>
          <w:tab w:val="num" w:pos="6482"/>
        </w:tabs>
        <w:ind w:left="6482" w:hanging="360"/>
      </w:pPr>
      <w:rPr>
        <w:rFonts w:ascii="Wingdings" w:hAnsi="Wingdings" w:cs="Wingdings" w:hint="default"/>
      </w:rPr>
    </w:lvl>
  </w:abstractNum>
  <w:abstractNum w:abstractNumId="26" w15:restartNumberingAfterBreak="0">
    <w:nsid w:val="21FB5F63"/>
    <w:multiLevelType w:val="hybridMultilevel"/>
    <w:tmpl w:val="6C264E20"/>
    <w:lvl w:ilvl="0" w:tplc="F070AE18">
      <w:start w:val="1"/>
      <w:numFmt w:val="decimal"/>
      <w:pStyle w:val="Naslov6"/>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6E13E28"/>
    <w:multiLevelType w:val="hybridMultilevel"/>
    <w:tmpl w:val="64B035AC"/>
    <w:lvl w:ilvl="0" w:tplc="44D06AE0">
      <w:numFmt w:val="bullet"/>
      <w:lvlText w:val="-"/>
      <w:lvlJc w:val="left"/>
      <w:pPr>
        <w:tabs>
          <w:tab w:val="num" w:pos="720"/>
        </w:tabs>
        <w:ind w:left="720" w:hanging="360"/>
      </w:pPr>
      <w:rPr>
        <w:rFonts w:ascii="Times New Roman" w:eastAsia="Times New Roman" w:hAnsi="Times New Roman" w:hint="default"/>
      </w:rPr>
    </w:lvl>
    <w:lvl w:ilvl="1" w:tplc="AEF2F500">
      <w:start w:val="1"/>
      <w:numFmt w:val="bullet"/>
      <w:lvlText w:val="o"/>
      <w:lvlJc w:val="left"/>
      <w:pPr>
        <w:tabs>
          <w:tab w:val="num" w:pos="1440"/>
        </w:tabs>
        <w:ind w:left="1440" w:hanging="360"/>
      </w:pPr>
      <w:rPr>
        <w:rFonts w:ascii="Courier New" w:hAnsi="Courier New" w:cs="Wingdings" w:hint="default"/>
      </w:rPr>
    </w:lvl>
    <w:lvl w:ilvl="2" w:tplc="A7029214">
      <w:start w:val="1"/>
      <w:numFmt w:val="bullet"/>
      <w:lvlText w:val=""/>
      <w:lvlJc w:val="left"/>
      <w:pPr>
        <w:tabs>
          <w:tab w:val="num" w:pos="2160"/>
        </w:tabs>
        <w:ind w:left="2160" w:hanging="360"/>
      </w:pPr>
      <w:rPr>
        <w:rFonts w:ascii="Wingdings" w:hAnsi="Wingdings" w:cs="Wingdings" w:hint="default"/>
      </w:rPr>
    </w:lvl>
    <w:lvl w:ilvl="3" w:tplc="6B88CE86">
      <w:start w:val="1"/>
      <w:numFmt w:val="bullet"/>
      <w:lvlText w:val=""/>
      <w:lvlJc w:val="left"/>
      <w:pPr>
        <w:tabs>
          <w:tab w:val="num" w:pos="2880"/>
        </w:tabs>
        <w:ind w:left="2880" w:hanging="360"/>
      </w:pPr>
      <w:rPr>
        <w:rFonts w:ascii="Symbol" w:hAnsi="Symbol" w:cs="Wingdings" w:hint="default"/>
      </w:rPr>
    </w:lvl>
    <w:lvl w:ilvl="4" w:tplc="A3AEC1E6">
      <w:start w:val="1"/>
      <w:numFmt w:val="bullet"/>
      <w:lvlText w:val="o"/>
      <w:lvlJc w:val="left"/>
      <w:pPr>
        <w:tabs>
          <w:tab w:val="num" w:pos="3600"/>
        </w:tabs>
        <w:ind w:left="3600" w:hanging="360"/>
      </w:pPr>
      <w:rPr>
        <w:rFonts w:ascii="Courier New" w:hAnsi="Courier New" w:cs="Wingdings" w:hint="default"/>
      </w:rPr>
    </w:lvl>
    <w:lvl w:ilvl="5" w:tplc="1460EE24">
      <w:start w:val="1"/>
      <w:numFmt w:val="bullet"/>
      <w:lvlText w:val=""/>
      <w:lvlJc w:val="left"/>
      <w:pPr>
        <w:tabs>
          <w:tab w:val="num" w:pos="4320"/>
        </w:tabs>
        <w:ind w:left="4320" w:hanging="360"/>
      </w:pPr>
      <w:rPr>
        <w:rFonts w:ascii="Wingdings" w:hAnsi="Wingdings" w:cs="Wingdings" w:hint="default"/>
      </w:rPr>
    </w:lvl>
    <w:lvl w:ilvl="6" w:tplc="7980A6A6">
      <w:start w:val="1"/>
      <w:numFmt w:val="bullet"/>
      <w:lvlText w:val=""/>
      <w:lvlJc w:val="left"/>
      <w:pPr>
        <w:tabs>
          <w:tab w:val="num" w:pos="5040"/>
        </w:tabs>
        <w:ind w:left="5040" w:hanging="360"/>
      </w:pPr>
      <w:rPr>
        <w:rFonts w:ascii="Symbol" w:hAnsi="Symbol" w:cs="Wingdings" w:hint="default"/>
      </w:rPr>
    </w:lvl>
    <w:lvl w:ilvl="7" w:tplc="B41E9034">
      <w:start w:val="1"/>
      <w:numFmt w:val="bullet"/>
      <w:lvlText w:val="o"/>
      <w:lvlJc w:val="left"/>
      <w:pPr>
        <w:tabs>
          <w:tab w:val="num" w:pos="5760"/>
        </w:tabs>
        <w:ind w:left="5760" w:hanging="360"/>
      </w:pPr>
      <w:rPr>
        <w:rFonts w:ascii="Courier New" w:hAnsi="Courier New" w:cs="Wingdings" w:hint="default"/>
      </w:rPr>
    </w:lvl>
    <w:lvl w:ilvl="8" w:tplc="88B06766">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BF06009"/>
    <w:multiLevelType w:val="hybridMultilevel"/>
    <w:tmpl w:val="E47A9D6A"/>
    <w:lvl w:ilvl="0" w:tplc="8FB23B4E">
      <w:numFmt w:val="none"/>
      <w:pStyle w:val="clen1"/>
      <w:lvlText w:val=""/>
      <w:lvlJc w:val="left"/>
      <w:pPr>
        <w:tabs>
          <w:tab w:val="num" w:pos="360"/>
        </w:tabs>
      </w:pPr>
    </w:lvl>
    <w:lvl w:ilvl="1" w:tplc="04240003">
      <w:start w:val="1"/>
      <w:numFmt w:val="lowerLetter"/>
      <w:lvlText w:val="%2."/>
      <w:lvlJc w:val="left"/>
      <w:pPr>
        <w:tabs>
          <w:tab w:val="num" w:pos="1440"/>
        </w:tabs>
        <w:ind w:left="1440" w:hanging="360"/>
      </w:pPr>
    </w:lvl>
    <w:lvl w:ilvl="2" w:tplc="04240005">
      <w:start w:val="1"/>
      <w:numFmt w:val="bullet"/>
      <w:lvlText w:val=""/>
      <w:lvlJc w:val="left"/>
      <w:pPr>
        <w:tabs>
          <w:tab w:val="num" w:pos="2340"/>
        </w:tabs>
        <w:ind w:left="2340" w:hanging="360"/>
      </w:pPr>
      <w:rPr>
        <w:rFonts w:ascii="Symbol" w:hAnsi="Symbol" w:cs="Wingdings" w:hint="default"/>
        <w:sz w:val="24"/>
        <w:szCs w:val="24"/>
      </w:r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9" w15:restartNumberingAfterBreak="0">
    <w:nsid w:val="2D4C669C"/>
    <w:multiLevelType w:val="hybridMultilevel"/>
    <w:tmpl w:val="92A2F974"/>
    <w:lvl w:ilvl="0" w:tplc="51C67B2A">
      <w:start w:val="1"/>
      <w:numFmt w:val="bullet"/>
      <w:lvlText w:val=""/>
      <w:lvlJc w:val="left"/>
      <w:pPr>
        <w:tabs>
          <w:tab w:val="num" w:pos="720"/>
        </w:tabs>
        <w:ind w:left="720" w:hanging="360"/>
      </w:pPr>
      <w:rPr>
        <w:rFonts w:ascii="Symbol" w:hAnsi="Symbol" w:cs="Wingdings" w:hint="default"/>
      </w:rPr>
    </w:lvl>
    <w:lvl w:ilvl="1" w:tplc="724065FE">
      <w:start w:val="1"/>
      <w:numFmt w:val="bullet"/>
      <w:lvlText w:val="o"/>
      <w:lvlJc w:val="left"/>
      <w:pPr>
        <w:tabs>
          <w:tab w:val="num" w:pos="1440"/>
        </w:tabs>
        <w:ind w:left="1440" w:hanging="360"/>
      </w:pPr>
      <w:rPr>
        <w:rFonts w:ascii="Courier New" w:hAnsi="Courier New" w:cs="Wingdings" w:hint="default"/>
      </w:rPr>
    </w:lvl>
    <w:lvl w:ilvl="2" w:tplc="58BC88DC">
      <w:start w:val="1"/>
      <w:numFmt w:val="bullet"/>
      <w:lvlText w:val=""/>
      <w:lvlJc w:val="left"/>
      <w:pPr>
        <w:tabs>
          <w:tab w:val="num" w:pos="2160"/>
        </w:tabs>
        <w:ind w:left="2160" w:hanging="360"/>
      </w:pPr>
      <w:rPr>
        <w:rFonts w:ascii="Wingdings" w:hAnsi="Wingdings" w:cs="Wingdings" w:hint="default"/>
      </w:rPr>
    </w:lvl>
    <w:lvl w:ilvl="3" w:tplc="CCCC31CE">
      <w:start w:val="1"/>
      <w:numFmt w:val="bullet"/>
      <w:lvlText w:val=""/>
      <w:lvlJc w:val="left"/>
      <w:pPr>
        <w:tabs>
          <w:tab w:val="num" w:pos="2880"/>
        </w:tabs>
        <w:ind w:left="2880" w:hanging="360"/>
      </w:pPr>
      <w:rPr>
        <w:rFonts w:ascii="Symbol" w:hAnsi="Symbol" w:cs="Wingdings" w:hint="default"/>
      </w:rPr>
    </w:lvl>
    <w:lvl w:ilvl="4" w:tplc="3B3E342A">
      <w:start w:val="1"/>
      <w:numFmt w:val="bullet"/>
      <w:lvlText w:val="o"/>
      <w:lvlJc w:val="left"/>
      <w:pPr>
        <w:tabs>
          <w:tab w:val="num" w:pos="3600"/>
        </w:tabs>
        <w:ind w:left="3600" w:hanging="360"/>
      </w:pPr>
      <w:rPr>
        <w:rFonts w:ascii="Courier New" w:hAnsi="Courier New" w:cs="Wingdings" w:hint="default"/>
      </w:rPr>
    </w:lvl>
    <w:lvl w:ilvl="5" w:tplc="762015B8">
      <w:start w:val="1"/>
      <w:numFmt w:val="bullet"/>
      <w:lvlText w:val=""/>
      <w:lvlJc w:val="left"/>
      <w:pPr>
        <w:tabs>
          <w:tab w:val="num" w:pos="4320"/>
        </w:tabs>
        <w:ind w:left="4320" w:hanging="360"/>
      </w:pPr>
      <w:rPr>
        <w:rFonts w:ascii="Wingdings" w:hAnsi="Wingdings" w:cs="Wingdings" w:hint="default"/>
      </w:rPr>
    </w:lvl>
    <w:lvl w:ilvl="6" w:tplc="76647850">
      <w:start w:val="1"/>
      <w:numFmt w:val="bullet"/>
      <w:lvlText w:val=""/>
      <w:lvlJc w:val="left"/>
      <w:pPr>
        <w:tabs>
          <w:tab w:val="num" w:pos="5040"/>
        </w:tabs>
        <w:ind w:left="5040" w:hanging="360"/>
      </w:pPr>
      <w:rPr>
        <w:rFonts w:ascii="Symbol" w:hAnsi="Symbol" w:cs="Wingdings" w:hint="default"/>
      </w:rPr>
    </w:lvl>
    <w:lvl w:ilvl="7" w:tplc="2C3C7C30">
      <w:start w:val="1"/>
      <w:numFmt w:val="bullet"/>
      <w:lvlText w:val="o"/>
      <w:lvlJc w:val="left"/>
      <w:pPr>
        <w:tabs>
          <w:tab w:val="num" w:pos="5760"/>
        </w:tabs>
        <w:ind w:left="5760" w:hanging="360"/>
      </w:pPr>
      <w:rPr>
        <w:rFonts w:ascii="Courier New" w:hAnsi="Courier New" w:cs="Wingdings" w:hint="default"/>
      </w:rPr>
    </w:lvl>
    <w:lvl w:ilvl="8" w:tplc="A5C620C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31" w15:restartNumberingAfterBreak="0">
    <w:nsid w:val="36145999"/>
    <w:multiLevelType w:val="multilevel"/>
    <w:tmpl w:val="12F6CA8E"/>
    <w:lvl w:ilvl="0">
      <w:start w:val="1"/>
      <w:numFmt w:val="decimal"/>
      <w:lvlText w:val="%1."/>
      <w:lvlJc w:val="left"/>
      <w:pPr>
        <w:tabs>
          <w:tab w:val="num" w:pos="360"/>
        </w:tabs>
      </w:pPr>
      <w:rPr>
        <w:rFonts w:hint="default"/>
      </w:rPr>
    </w:lvl>
    <w:lvl w:ilvl="1">
      <w:start w:val="1"/>
      <w:numFmt w:val="decimal"/>
      <w:pStyle w:val="Naslov2"/>
      <w:lvlText w:val="%1.%2"/>
      <w:lvlJc w:val="left"/>
      <w:pPr>
        <w:tabs>
          <w:tab w:val="num" w:pos="360"/>
        </w:tabs>
        <w:ind w:left="624" w:hanging="624"/>
      </w:pPr>
      <w:rPr>
        <w:rFonts w:hint="default"/>
      </w:rPr>
    </w:lvl>
    <w:lvl w:ilvl="2">
      <w:start w:val="1"/>
      <w:numFmt w:val="decimal"/>
      <w:pStyle w:val="Slog3"/>
      <w:lvlText w:val="%1.%2.%3"/>
      <w:lvlJc w:val="left"/>
      <w:pPr>
        <w:tabs>
          <w:tab w:val="num" w:pos="720"/>
        </w:tabs>
        <w:ind w:left="1361" w:hanging="1361"/>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32" w15:restartNumberingAfterBreak="0">
    <w:nsid w:val="3AE05384"/>
    <w:multiLevelType w:val="hybridMultilevel"/>
    <w:tmpl w:val="48567420"/>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E8D7939"/>
    <w:multiLevelType w:val="hybridMultilevel"/>
    <w:tmpl w:val="BB8A5190"/>
    <w:lvl w:ilvl="0" w:tplc="3F5C23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4A24516"/>
    <w:multiLevelType w:val="hybridMultilevel"/>
    <w:tmpl w:val="C70E0182"/>
    <w:lvl w:ilvl="0" w:tplc="C8A021F0">
      <w:start w:val="1"/>
      <w:numFmt w:val="bullet"/>
      <w:lvlText w:val="-"/>
      <w:lvlJc w:val="left"/>
      <w:pPr>
        <w:tabs>
          <w:tab w:val="num" w:pos="284"/>
        </w:tabs>
        <w:ind w:left="113" w:hanging="113"/>
      </w:pPr>
      <w:rPr>
        <w:rFonts w:ascii="Times New Roman" w:hAnsi="Times New Roman" w:cs="Times New Roman" w:hint="default"/>
      </w:rPr>
    </w:lvl>
    <w:lvl w:ilvl="1" w:tplc="588EA05C">
      <w:start w:val="1"/>
      <w:numFmt w:val="bullet"/>
      <w:lvlText w:val="o"/>
      <w:lvlJc w:val="left"/>
      <w:pPr>
        <w:tabs>
          <w:tab w:val="num" w:pos="1440"/>
        </w:tabs>
        <w:ind w:left="1440" w:hanging="360"/>
      </w:pPr>
      <w:rPr>
        <w:rFonts w:ascii="Courier New" w:hAnsi="Courier New" w:cs="Wingdings" w:hint="default"/>
      </w:rPr>
    </w:lvl>
    <w:lvl w:ilvl="2" w:tplc="53F8B120">
      <w:start w:val="1"/>
      <w:numFmt w:val="bullet"/>
      <w:lvlText w:val=""/>
      <w:lvlJc w:val="left"/>
      <w:pPr>
        <w:tabs>
          <w:tab w:val="num" w:pos="2160"/>
        </w:tabs>
        <w:ind w:left="2160" w:hanging="360"/>
      </w:pPr>
      <w:rPr>
        <w:rFonts w:ascii="Wingdings" w:hAnsi="Wingdings" w:cs="Wingdings" w:hint="default"/>
      </w:rPr>
    </w:lvl>
    <w:lvl w:ilvl="3" w:tplc="A9DCFE1A">
      <w:start w:val="1"/>
      <w:numFmt w:val="bullet"/>
      <w:lvlText w:val=""/>
      <w:lvlJc w:val="left"/>
      <w:pPr>
        <w:tabs>
          <w:tab w:val="num" w:pos="2880"/>
        </w:tabs>
        <w:ind w:left="2880" w:hanging="360"/>
      </w:pPr>
      <w:rPr>
        <w:rFonts w:ascii="Symbol" w:hAnsi="Symbol" w:cs="Wingdings" w:hint="default"/>
      </w:rPr>
    </w:lvl>
    <w:lvl w:ilvl="4" w:tplc="C8A015C4">
      <w:start w:val="1"/>
      <w:numFmt w:val="bullet"/>
      <w:lvlText w:val="o"/>
      <w:lvlJc w:val="left"/>
      <w:pPr>
        <w:tabs>
          <w:tab w:val="num" w:pos="3600"/>
        </w:tabs>
        <w:ind w:left="3600" w:hanging="360"/>
      </w:pPr>
      <w:rPr>
        <w:rFonts w:ascii="Courier New" w:hAnsi="Courier New" w:cs="Wingdings" w:hint="default"/>
      </w:rPr>
    </w:lvl>
    <w:lvl w:ilvl="5" w:tplc="887C7448">
      <w:start w:val="1"/>
      <w:numFmt w:val="bullet"/>
      <w:lvlText w:val=""/>
      <w:lvlJc w:val="left"/>
      <w:pPr>
        <w:tabs>
          <w:tab w:val="num" w:pos="4320"/>
        </w:tabs>
        <w:ind w:left="4320" w:hanging="360"/>
      </w:pPr>
      <w:rPr>
        <w:rFonts w:ascii="Wingdings" w:hAnsi="Wingdings" w:cs="Wingdings" w:hint="default"/>
      </w:rPr>
    </w:lvl>
    <w:lvl w:ilvl="6" w:tplc="5FEEBB96">
      <w:start w:val="1"/>
      <w:numFmt w:val="bullet"/>
      <w:lvlText w:val=""/>
      <w:lvlJc w:val="left"/>
      <w:pPr>
        <w:tabs>
          <w:tab w:val="num" w:pos="5040"/>
        </w:tabs>
        <w:ind w:left="5040" w:hanging="360"/>
      </w:pPr>
      <w:rPr>
        <w:rFonts w:ascii="Symbol" w:hAnsi="Symbol" w:cs="Wingdings" w:hint="default"/>
      </w:rPr>
    </w:lvl>
    <w:lvl w:ilvl="7" w:tplc="1AC2D1D0">
      <w:start w:val="1"/>
      <w:numFmt w:val="bullet"/>
      <w:lvlText w:val="o"/>
      <w:lvlJc w:val="left"/>
      <w:pPr>
        <w:tabs>
          <w:tab w:val="num" w:pos="5760"/>
        </w:tabs>
        <w:ind w:left="5760" w:hanging="360"/>
      </w:pPr>
      <w:rPr>
        <w:rFonts w:ascii="Courier New" w:hAnsi="Courier New" w:cs="Wingdings" w:hint="default"/>
      </w:rPr>
    </w:lvl>
    <w:lvl w:ilvl="8" w:tplc="CD282CC4">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69467EF"/>
    <w:multiLevelType w:val="hybridMultilevel"/>
    <w:tmpl w:val="08BA1790"/>
    <w:lvl w:ilvl="0" w:tplc="AD648944">
      <w:start w:val="1"/>
      <w:numFmt w:val="bullet"/>
      <w:lvlText w:val="-"/>
      <w:lvlJc w:val="left"/>
      <w:pPr>
        <w:tabs>
          <w:tab w:val="num" w:pos="284"/>
        </w:tabs>
        <w:ind w:left="113" w:hanging="113"/>
      </w:pPr>
      <w:rPr>
        <w:rFonts w:ascii="Times New Roman" w:hAnsi="Times New Roman" w:cs="Times New Roman" w:hint="default"/>
      </w:rPr>
    </w:lvl>
    <w:lvl w:ilvl="1" w:tplc="254E7424">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6" w15:restartNumberingAfterBreak="0">
    <w:nsid w:val="492C65F5"/>
    <w:multiLevelType w:val="hybridMultilevel"/>
    <w:tmpl w:val="4DC4B0D2"/>
    <w:lvl w:ilvl="0" w:tplc="E4C84F96">
      <w:start w:val="1"/>
      <w:numFmt w:val="decimal"/>
      <w:pStyle w:val="preglednica"/>
      <w:lvlText w:val="Preglednica %1:"/>
      <w:lvlJc w:val="left"/>
      <w:pPr>
        <w:tabs>
          <w:tab w:val="num" w:pos="1800"/>
        </w:tabs>
        <w:ind w:left="1588" w:hanging="1588"/>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7" w15:restartNumberingAfterBreak="0">
    <w:nsid w:val="4E3C1382"/>
    <w:multiLevelType w:val="hybridMultilevel"/>
    <w:tmpl w:val="4F4452AA"/>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C381EEF"/>
    <w:multiLevelType w:val="singleLevel"/>
    <w:tmpl w:val="F45AC67A"/>
    <w:lvl w:ilvl="0">
      <w:start w:val="250"/>
      <w:numFmt w:val="bullet"/>
      <w:lvlText w:val="-"/>
      <w:lvlJc w:val="left"/>
      <w:pPr>
        <w:tabs>
          <w:tab w:val="num" w:pos="360"/>
        </w:tabs>
        <w:ind w:left="360" w:hanging="360"/>
      </w:pPr>
      <w:rPr>
        <w:rFonts w:hint="default"/>
      </w:rPr>
    </w:lvl>
  </w:abstractNum>
  <w:abstractNum w:abstractNumId="39" w15:restartNumberingAfterBreak="0">
    <w:nsid w:val="5D246889"/>
    <w:multiLevelType w:val="hybridMultilevel"/>
    <w:tmpl w:val="3D1EF3AE"/>
    <w:lvl w:ilvl="0" w:tplc="4BA8D5DA">
      <w:start w:val="1"/>
      <w:numFmt w:val="bullet"/>
      <w:lvlText w:val="-"/>
      <w:lvlJc w:val="left"/>
      <w:pPr>
        <w:tabs>
          <w:tab w:val="num" w:pos="284"/>
        </w:tabs>
        <w:ind w:left="113" w:hanging="113"/>
      </w:pPr>
      <w:rPr>
        <w:rFonts w:ascii="Times New Roman" w:hAnsi="Times New Roman" w:cs="Times New Roman" w:hint="default"/>
      </w:rPr>
    </w:lvl>
    <w:lvl w:ilvl="1" w:tplc="949481D8">
      <w:start w:val="1"/>
      <w:numFmt w:val="bullet"/>
      <w:lvlText w:val="o"/>
      <w:lvlJc w:val="left"/>
      <w:pPr>
        <w:tabs>
          <w:tab w:val="num" w:pos="1440"/>
        </w:tabs>
        <w:ind w:left="1440" w:hanging="360"/>
      </w:pPr>
      <w:rPr>
        <w:rFonts w:ascii="Courier New" w:hAnsi="Courier New" w:cs="Wingdings" w:hint="default"/>
      </w:rPr>
    </w:lvl>
    <w:lvl w:ilvl="2" w:tplc="9A5057A8">
      <w:start w:val="1"/>
      <w:numFmt w:val="bullet"/>
      <w:lvlText w:val=""/>
      <w:lvlJc w:val="left"/>
      <w:pPr>
        <w:tabs>
          <w:tab w:val="num" w:pos="2160"/>
        </w:tabs>
        <w:ind w:left="2160" w:hanging="360"/>
      </w:pPr>
      <w:rPr>
        <w:rFonts w:ascii="Wingdings" w:hAnsi="Wingdings" w:cs="Wingdings" w:hint="default"/>
      </w:rPr>
    </w:lvl>
    <w:lvl w:ilvl="3" w:tplc="60D0A442">
      <w:start w:val="1"/>
      <w:numFmt w:val="bullet"/>
      <w:lvlText w:val=""/>
      <w:lvlJc w:val="left"/>
      <w:pPr>
        <w:tabs>
          <w:tab w:val="num" w:pos="2880"/>
        </w:tabs>
        <w:ind w:left="2880" w:hanging="360"/>
      </w:pPr>
      <w:rPr>
        <w:rFonts w:ascii="Symbol" w:hAnsi="Symbol" w:cs="Wingdings" w:hint="default"/>
      </w:rPr>
    </w:lvl>
    <w:lvl w:ilvl="4" w:tplc="F8B85D70">
      <w:start w:val="1"/>
      <w:numFmt w:val="bullet"/>
      <w:lvlText w:val="o"/>
      <w:lvlJc w:val="left"/>
      <w:pPr>
        <w:tabs>
          <w:tab w:val="num" w:pos="3600"/>
        </w:tabs>
        <w:ind w:left="3600" w:hanging="360"/>
      </w:pPr>
      <w:rPr>
        <w:rFonts w:ascii="Courier New" w:hAnsi="Courier New" w:cs="Wingdings" w:hint="default"/>
      </w:rPr>
    </w:lvl>
    <w:lvl w:ilvl="5" w:tplc="16A88F70">
      <w:start w:val="1"/>
      <w:numFmt w:val="bullet"/>
      <w:lvlText w:val=""/>
      <w:lvlJc w:val="left"/>
      <w:pPr>
        <w:tabs>
          <w:tab w:val="num" w:pos="4320"/>
        </w:tabs>
        <w:ind w:left="4320" w:hanging="360"/>
      </w:pPr>
      <w:rPr>
        <w:rFonts w:ascii="Wingdings" w:hAnsi="Wingdings" w:cs="Wingdings" w:hint="default"/>
      </w:rPr>
    </w:lvl>
    <w:lvl w:ilvl="6" w:tplc="238AA650">
      <w:start w:val="1"/>
      <w:numFmt w:val="bullet"/>
      <w:lvlText w:val=""/>
      <w:lvlJc w:val="left"/>
      <w:pPr>
        <w:tabs>
          <w:tab w:val="num" w:pos="5040"/>
        </w:tabs>
        <w:ind w:left="5040" w:hanging="360"/>
      </w:pPr>
      <w:rPr>
        <w:rFonts w:ascii="Symbol" w:hAnsi="Symbol" w:cs="Wingdings" w:hint="default"/>
      </w:rPr>
    </w:lvl>
    <w:lvl w:ilvl="7" w:tplc="CBFE460E">
      <w:start w:val="1"/>
      <w:numFmt w:val="bullet"/>
      <w:lvlText w:val="o"/>
      <w:lvlJc w:val="left"/>
      <w:pPr>
        <w:tabs>
          <w:tab w:val="num" w:pos="5760"/>
        </w:tabs>
        <w:ind w:left="5760" w:hanging="360"/>
      </w:pPr>
      <w:rPr>
        <w:rFonts w:ascii="Courier New" w:hAnsi="Courier New" w:cs="Wingdings" w:hint="default"/>
      </w:rPr>
    </w:lvl>
    <w:lvl w:ilvl="8" w:tplc="0FA20C2E">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037575B"/>
    <w:multiLevelType w:val="hybridMultilevel"/>
    <w:tmpl w:val="F476E6A2"/>
    <w:lvl w:ilvl="0" w:tplc="F082614A">
      <w:start w:val="250"/>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704E49"/>
    <w:multiLevelType w:val="hybridMultilevel"/>
    <w:tmpl w:val="359C28E4"/>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4B1279"/>
    <w:multiLevelType w:val="hybridMultilevel"/>
    <w:tmpl w:val="D18C6CC2"/>
    <w:lvl w:ilvl="0" w:tplc="CD42E178">
      <w:start w:val="1"/>
      <w:numFmt w:val="upperRoman"/>
      <w:pStyle w:val="NAVADENTEKST"/>
      <w:lvlText w:val="%1."/>
      <w:lvlJc w:val="right"/>
      <w:pPr>
        <w:tabs>
          <w:tab w:val="num" w:pos="454"/>
        </w:tabs>
        <w:ind w:left="454" w:hanging="17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3" w15:restartNumberingAfterBreak="0">
    <w:nsid w:val="64BC535F"/>
    <w:multiLevelType w:val="hybridMultilevel"/>
    <w:tmpl w:val="62E8C248"/>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B642664"/>
    <w:multiLevelType w:val="hybridMultilevel"/>
    <w:tmpl w:val="1A7EC25C"/>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F2111C8"/>
    <w:multiLevelType w:val="hybridMultilevel"/>
    <w:tmpl w:val="B2A04810"/>
    <w:lvl w:ilvl="0" w:tplc="EF5AD742">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bullet"/>
      <w:lvlText w:val=""/>
      <w:lvlJc w:val="left"/>
      <w:pPr>
        <w:tabs>
          <w:tab w:val="num" w:pos="1364"/>
        </w:tabs>
        <w:ind w:left="1193" w:hanging="113"/>
      </w:pPr>
      <w:rPr>
        <w:rFonts w:ascii="Symbol" w:hAnsi="Symbol" w:hint="default"/>
        <w:color w:val="auto"/>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B44414"/>
    <w:multiLevelType w:val="hybridMultilevel"/>
    <w:tmpl w:val="EF40F1C4"/>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415C42"/>
    <w:multiLevelType w:val="hybridMultilevel"/>
    <w:tmpl w:val="04523CB2"/>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4D55694"/>
    <w:multiLevelType w:val="hybridMultilevel"/>
    <w:tmpl w:val="27AC4AB4"/>
    <w:lvl w:ilvl="0" w:tplc="04240001">
      <w:start w:val="1"/>
      <w:numFmt w:val="bullet"/>
      <w:lvlText w:val=""/>
      <w:lvlJc w:val="left"/>
      <w:pPr>
        <w:tabs>
          <w:tab w:val="num" w:pos="1440"/>
        </w:tabs>
        <w:ind w:left="1440" w:hanging="360"/>
      </w:pPr>
      <w:rPr>
        <w:rFonts w:ascii="Symbol" w:hAnsi="Symbol" w:hint="default"/>
      </w:rPr>
    </w:lvl>
    <w:lvl w:ilvl="1" w:tplc="2BC486CE">
      <w:start w:val="1"/>
      <w:numFmt w:val="decimal"/>
      <w:lvlText w:val="%2."/>
      <w:lvlJc w:val="left"/>
      <w:pPr>
        <w:tabs>
          <w:tab w:val="num" w:pos="2160"/>
        </w:tabs>
        <w:ind w:left="2160" w:hanging="360"/>
      </w:pPr>
      <w:rPr>
        <w:rFonts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A8B7982"/>
    <w:multiLevelType w:val="hybridMultilevel"/>
    <w:tmpl w:val="0CF4685E"/>
    <w:lvl w:ilvl="0" w:tplc="DFAC60A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9E08C3"/>
    <w:multiLevelType w:val="hybridMultilevel"/>
    <w:tmpl w:val="9482D754"/>
    <w:lvl w:ilvl="0" w:tplc="4A6C6E12">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7C9F2C2D"/>
    <w:multiLevelType w:val="hybridMultilevel"/>
    <w:tmpl w:val="31563B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D7C4794"/>
    <w:multiLevelType w:val="hybridMultilevel"/>
    <w:tmpl w:val="5D029BEC"/>
    <w:lvl w:ilvl="0" w:tplc="254E7424">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E2B7E84"/>
    <w:multiLevelType w:val="hybridMultilevel"/>
    <w:tmpl w:val="C610F7B0"/>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26"/>
  </w:num>
  <w:num w:numId="4">
    <w:abstractNumId w:val="30"/>
  </w:num>
  <w:num w:numId="5">
    <w:abstractNumId w:val="31"/>
  </w:num>
  <w:num w:numId="6">
    <w:abstractNumId w:val="36"/>
  </w:num>
  <w:num w:numId="7">
    <w:abstractNumId w:val="38"/>
  </w:num>
  <w:num w:numId="8">
    <w:abstractNumId w:val="18"/>
  </w:num>
  <w:num w:numId="9">
    <w:abstractNumId w:val="28"/>
  </w:num>
  <w:num w:numId="10">
    <w:abstractNumId w:val="42"/>
  </w:num>
  <w:num w:numId="11">
    <w:abstractNumId w:val="38"/>
  </w:num>
  <w:num w:numId="12">
    <w:abstractNumId w:val="25"/>
  </w:num>
  <w:num w:numId="13">
    <w:abstractNumId w:val="27"/>
  </w:num>
  <w:num w:numId="14">
    <w:abstractNumId w:val="47"/>
  </w:num>
  <w:num w:numId="15">
    <w:abstractNumId w:val="20"/>
  </w:num>
  <w:num w:numId="16">
    <w:abstractNumId w:val="39"/>
  </w:num>
  <w:num w:numId="17">
    <w:abstractNumId w:val="17"/>
  </w:num>
  <w:num w:numId="18">
    <w:abstractNumId w:val="50"/>
  </w:num>
  <w:num w:numId="19">
    <w:abstractNumId w:val="35"/>
  </w:num>
  <w:num w:numId="20">
    <w:abstractNumId w:val="22"/>
  </w:num>
  <w:num w:numId="21">
    <w:abstractNumId w:val="34"/>
  </w:num>
  <w:num w:numId="22">
    <w:abstractNumId w:val="29"/>
  </w:num>
  <w:num w:numId="23">
    <w:abstractNumId w:val="52"/>
  </w:num>
  <w:num w:numId="24">
    <w:abstractNumId w:val="19"/>
  </w:num>
  <w:num w:numId="25">
    <w:abstractNumId w:val="40"/>
  </w:num>
  <w:num w:numId="26">
    <w:abstractNumId w:val="49"/>
  </w:num>
  <w:num w:numId="2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5"/>
  </w:num>
  <w:num w:numId="30">
    <w:abstractNumId w:val="12"/>
  </w:num>
  <w:num w:numId="31">
    <w:abstractNumId w:val="6"/>
  </w:num>
  <w:num w:numId="32">
    <w:abstractNumId w:val="13"/>
  </w:num>
  <w:num w:numId="33">
    <w:abstractNumId w:val="4"/>
  </w:num>
  <w:num w:numId="34">
    <w:abstractNumId w:val="8"/>
  </w:num>
  <w:num w:numId="35">
    <w:abstractNumId w:val="11"/>
  </w:num>
  <w:num w:numId="36">
    <w:abstractNumId w:val="53"/>
  </w:num>
  <w:num w:numId="37">
    <w:abstractNumId w:val="37"/>
  </w:num>
  <w:num w:numId="38">
    <w:abstractNumId w:val="48"/>
  </w:num>
  <w:num w:numId="39">
    <w:abstractNumId w:val="9"/>
  </w:num>
  <w:num w:numId="40">
    <w:abstractNumId w:val="1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3"/>
  </w:num>
  <w:num w:numId="44">
    <w:abstractNumId w:val="44"/>
  </w:num>
  <w:num w:numId="45">
    <w:abstractNumId w:val="43"/>
  </w:num>
  <w:num w:numId="46">
    <w:abstractNumId w:val="41"/>
  </w:num>
  <w:num w:numId="47">
    <w:abstractNumId w:val="32"/>
  </w:num>
  <w:num w:numId="48">
    <w:abstractNumId w:val="46"/>
  </w:num>
  <w:num w:numId="49">
    <w:abstractNumId w:val="51"/>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defaultTabStop w:val="170"/>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ED"/>
    <w:rsid w:val="00000438"/>
    <w:rsid w:val="00001003"/>
    <w:rsid w:val="00001DC7"/>
    <w:rsid w:val="0000233E"/>
    <w:rsid w:val="00002C78"/>
    <w:rsid w:val="0000552C"/>
    <w:rsid w:val="00007BCC"/>
    <w:rsid w:val="00007C6A"/>
    <w:rsid w:val="00007D5B"/>
    <w:rsid w:val="00007E50"/>
    <w:rsid w:val="00010031"/>
    <w:rsid w:val="000106CF"/>
    <w:rsid w:val="000124B6"/>
    <w:rsid w:val="00013137"/>
    <w:rsid w:val="000131E5"/>
    <w:rsid w:val="000146FE"/>
    <w:rsid w:val="00014ED4"/>
    <w:rsid w:val="00016E1B"/>
    <w:rsid w:val="0002231D"/>
    <w:rsid w:val="00022B9B"/>
    <w:rsid w:val="00023AE5"/>
    <w:rsid w:val="00025789"/>
    <w:rsid w:val="00025A57"/>
    <w:rsid w:val="000267C8"/>
    <w:rsid w:val="000307BC"/>
    <w:rsid w:val="000309AC"/>
    <w:rsid w:val="00031027"/>
    <w:rsid w:val="00032129"/>
    <w:rsid w:val="000338AB"/>
    <w:rsid w:val="00034E05"/>
    <w:rsid w:val="000352B5"/>
    <w:rsid w:val="00036F9B"/>
    <w:rsid w:val="00037230"/>
    <w:rsid w:val="00037965"/>
    <w:rsid w:val="00040205"/>
    <w:rsid w:val="000408FD"/>
    <w:rsid w:val="0004275B"/>
    <w:rsid w:val="000443C8"/>
    <w:rsid w:val="0004486E"/>
    <w:rsid w:val="00045097"/>
    <w:rsid w:val="00045A92"/>
    <w:rsid w:val="00047F5B"/>
    <w:rsid w:val="00050142"/>
    <w:rsid w:val="00050C75"/>
    <w:rsid w:val="00051868"/>
    <w:rsid w:val="00052D79"/>
    <w:rsid w:val="00053EED"/>
    <w:rsid w:val="000545A7"/>
    <w:rsid w:val="0005480D"/>
    <w:rsid w:val="00055021"/>
    <w:rsid w:val="000558E2"/>
    <w:rsid w:val="00055AFB"/>
    <w:rsid w:val="0005690D"/>
    <w:rsid w:val="00061882"/>
    <w:rsid w:val="00063107"/>
    <w:rsid w:val="00064290"/>
    <w:rsid w:val="00065311"/>
    <w:rsid w:val="0006534C"/>
    <w:rsid w:val="000653EA"/>
    <w:rsid w:val="000663DF"/>
    <w:rsid w:val="00071096"/>
    <w:rsid w:val="000765EC"/>
    <w:rsid w:val="0007676D"/>
    <w:rsid w:val="00076D3E"/>
    <w:rsid w:val="000771AA"/>
    <w:rsid w:val="00077C6E"/>
    <w:rsid w:val="00077D0C"/>
    <w:rsid w:val="000819B3"/>
    <w:rsid w:val="00085C4D"/>
    <w:rsid w:val="000868A0"/>
    <w:rsid w:val="00091B93"/>
    <w:rsid w:val="00091D7F"/>
    <w:rsid w:val="00092120"/>
    <w:rsid w:val="0009275C"/>
    <w:rsid w:val="0009365A"/>
    <w:rsid w:val="0009418B"/>
    <w:rsid w:val="000942A1"/>
    <w:rsid w:val="000944D4"/>
    <w:rsid w:val="000960F4"/>
    <w:rsid w:val="000963C6"/>
    <w:rsid w:val="000A0654"/>
    <w:rsid w:val="000A0A1E"/>
    <w:rsid w:val="000A1944"/>
    <w:rsid w:val="000A3972"/>
    <w:rsid w:val="000A41CB"/>
    <w:rsid w:val="000A4300"/>
    <w:rsid w:val="000A4EE9"/>
    <w:rsid w:val="000A5151"/>
    <w:rsid w:val="000A53B0"/>
    <w:rsid w:val="000A5C6F"/>
    <w:rsid w:val="000A5D08"/>
    <w:rsid w:val="000A6F7F"/>
    <w:rsid w:val="000A786D"/>
    <w:rsid w:val="000A7A37"/>
    <w:rsid w:val="000B056A"/>
    <w:rsid w:val="000B0DE0"/>
    <w:rsid w:val="000B1C35"/>
    <w:rsid w:val="000B3023"/>
    <w:rsid w:val="000B3ABC"/>
    <w:rsid w:val="000B4D13"/>
    <w:rsid w:val="000B5C00"/>
    <w:rsid w:val="000B5C29"/>
    <w:rsid w:val="000B69A2"/>
    <w:rsid w:val="000B7677"/>
    <w:rsid w:val="000C0304"/>
    <w:rsid w:val="000C2F11"/>
    <w:rsid w:val="000C3679"/>
    <w:rsid w:val="000C3A7A"/>
    <w:rsid w:val="000C43EE"/>
    <w:rsid w:val="000C6AA3"/>
    <w:rsid w:val="000C727F"/>
    <w:rsid w:val="000D04FC"/>
    <w:rsid w:val="000D1A9D"/>
    <w:rsid w:val="000D2BFA"/>
    <w:rsid w:val="000D2C32"/>
    <w:rsid w:val="000D320F"/>
    <w:rsid w:val="000D3269"/>
    <w:rsid w:val="000D5530"/>
    <w:rsid w:val="000D7F3E"/>
    <w:rsid w:val="000E0F7B"/>
    <w:rsid w:val="000E27F0"/>
    <w:rsid w:val="000E447D"/>
    <w:rsid w:val="000E612C"/>
    <w:rsid w:val="000E6B47"/>
    <w:rsid w:val="000E7019"/>
    <w:rsid w:val="000E7C53"/>
    <w:rsid w:val="000F0331"/>
    <w:rsid w:val="000F0DFD"/>
    <w:rsid w:val="000F202B"/>
    <w:rsid w:val="000F22CD"/>
    <w:rsid w:val="000F23B9"/>
    <w:rsid w:val="000F274E"/>
    <w:rsid w:val="000F27D5"/>
    <w:rsid w:val="000F5F85"/>
    <w:rsid w:val="000F70CE"/>
    <w:rsid w:val="00101D7E"/>
    <w:rsid w:val="0010202A"/>
    <w:rsid w:val="001048EB"/>
    <w:rsid w:val="00105F9D"/>
    <w:rsid w:val="0010614D"/>
    <w:rsid w:val="001064CA"/>
    <w:rsid w:val="00106A52"/>
    <w:rsid w:val="00106F24"/>
    <w:rsid w:val="00107C3E"/>
    <w:rsid w:val="001104D0"/>
    <w:rsid w:val="001117EC"/>
    <w:rsid w:val="00114528"/>
    <w:rsid w:val="00114FEE"/>
    <w:rsid w:val="00116D12"/>
    <w:rsid w:val="00117B17"/>
    <w:rsid w:val="00120914"/>
    <w:rsid w:val="00120944"/>
    <w:rsid w:val="00120C8D"/>
    <w:rsid w:val="00121A6D"/>
    <w:rsid w:val="001237B5"/>
    <w:rsid w:val="00124252"/>
    <w:rsid w:val="00125F40"/>
    <w:rsid w:val="00125FC9"/>
    <w:rsid w:val="0013006A"/>
    <w:rsid w:val="00131062"/>
    <w:rsid w:val="00131524"/>
    <w:rsid w:val="0013233B"/>
    <w:rsid w:val="00132B53"/>
    <w:rsid w:val="001337F1"/>
    <w:rsid w:val="00140478"/>
    <w:rsid w:val="00140EA6"/>
    <w:rsid w:val="0014135D"/>
    <w:rsid w:val="001416C6"/>
    <w:rsid w:val="0014215D"/>
    <w:rsid w:val="00145015"/>
    <w:rsid w:val="00146475"/>
    <w:rsid w:val="001472AD"/>
    <w:rsid w:val="00152493"/>
    <w:rsid w:val="001536CA"/>
    <w:rsid w:val="001539F5"/>
    <w:rsid w:val="001545C9"/>
    <w:rsid w:val="0015614D"/>
    <w:rsid w:val="001565FD"/>
    <w:rsid w:val="00157962"/>
    <w:rsid w:val="001603C1"/>
    <w:rsid w:val="001605E1"/>
    <w:rsid w:val="001610C3"/>
    <w:rsid w:val="00161602"/>
    <w:rsid w:val="00161B8F"/>
    <w:rsid w:val="00164420"/>
    <w:rsid w:val="001656D8"/>
    <w:rsid w:val="00166199"/>
    <w:rsid w:val="00166205"/>
    <w:rsid w:val="00167EED"/>
    <w:rsid w:val="00167FCB"/>
    <w:rsid w:val="00172926"/>
    <w:rsid w:val="00173BA6"/>
    <w:rsid w:val="00173F0D"/>
    <w:rsid w:val="00174EF0"/>
    <w:rsid w:val="00176B72"/>
    <w:rsid w:val="00176C0F"/>
    <w:rsid w:val="00180AB8"/>
    <w:rsid w:val="0018294B"/>
    <w:rsid w:val="001848F6"/>
    <w:rsid w:val="001850BD"/>
    <w:rsid w:val="00185470"/>
    <w:rsid w:val="00185C99"/>
    <w:rsid w:val="00190850"/>
    <w:rsid w:val="00190A30"/>
    <w:rsid w:val="00191226"/>
    <w:rsid w:val="0019132A"/>
    <w:rsid w:val="0019197D"/>
    <w:rsid w:val="00192077"/>
    <w:rsid w:val="00192C9D"/>
    <w:rsid w:val="00192E33"/>
    <w:rsid w:val="00194280"/>
    <w:rsid w:val="00194333"/>
    <w:rsid w:val="00194375"/>
    <w:rsid w:val="001960C3"/>
    <w:rsid w:val="00197629"/>
    <w:rsid w:val="00197D67"/>
    <w:rsid w:val="001A02BD"/>
    <w:rsid w:val="001A2721"/>
    <w:rsid w:val="001A28F3"/>
    <w:rsid w:val="001A303E"/>
    <w:rsid w:val="001A334D"/>
    <w:rsid w:val="001A4917"/>
    <w:rsid w:val="001A4F19"/>
    <w:rsid w:val="001A5294"/>
    <w:rsid w:val="001A5E97"/>
    <w:rsid w:val="001A6036"/>
    <w:rsid w:val="001A6DEC"/>
    <w:rsid w:val="001A73E9"/>
    <w:rsid w:val="001A7D15"/>
    <w:rsid w:val="001B07B1"/>
    <w:rsid w:val="001B08F4"/>
    <w:rsid w:val="001B0D8C"/>
    <w:rsid w:val="001B0F76"/>
    <w:rsid w:val="001B1AE7"/>
    <w:rsid w:val="001B2371"/>
    <w:rsid w:val="001B301A"/>
    <w:rsid w:val="001B397B"/>
    <w:rsid w:val="001B3A12"/>
    <w:rsid w:val="001B5534"/>
    <w:rsid w:val="001B636A"/>
    <w:rsid w:val="001B71DE"/>
    <w:rsid w:val="001B7A1F"/>
    <w:rsid w:val="001C068D"/>
    <w:rsid w:val="001C0814"/>
    <w:rsid w:val="001C0EBE"/>
    <w:rsid w:val="001C0F2D"/>
    <w:rsid w:val="001C2217"/>
    <w:rsid w:val="001C286A"/>
    <w:rsid w:val="001C2A91"/>
    <w:rsid w:val="001C2AD9"/>
    <w:rsid w:val="001C4B76"/>
    <w:rsid w:val="001D0FC1"/>
    <w:rsid w:val="001D1325"/>
    <w:rsid w:val="001D21CC"/>
    <w:rsid w:val="001D28E9"/>
    <w:rsid w:val="001D4CB7"/>
    <w:rsid w:val="001D4FC1"/>
    <w:rsid w:val="001D522E"/>
    <w:rsid w:val="001D63C7"/>
    <w:rsid w:val="001E0E27"/>
    <w:rsid w:val="001E189D"/>
    <w:rsid w:val="001E1A1D"/>
    <w:rsid w:val="001E1B41"/>
    <w:rsid w:val="001E251D"/>
    <w:rsid w:val="001E431E"/>
    <w:rsid w:val="001E4498"/>
    <w:rsid w:val="001E4618"/>
    <w:rsid w:val="001E509C"/>
    <w:rsid w:val="001E55F8"/>
    <w:rsid w:val="001E5A53"/>
    <w:rsid w:val="001E5B03"/>
    <w:rsid w:val="001E6D14"/>
    <w:rsid w:val="001E7EE5"/>
    <w:rsid w:val="001F1FB6"/>
    <w:rsid w:val="001F2350"/>
    <w:rsid w:val="001F5693"/>
    <w:rsid w:val="001F614E"/>
    <w:rsid w:val="001F6822"/>
    <w:rsid w:val="001F6D05"/>
    <w:rsid w:val="001F6FE3"/>
    <w:rsid w:val="001F7A37"/>
    <w:rsid w:val="001F7B60"/>
    <w:rsid w:val="001F7DC3"/>
    <w:rsid w:val="002055BA"/>
    <w:rsid w:val="00206E96"/>
    <w:rsid w:val="002079CB"/>
    <w:rsid w:val="00210408"/>
    <w:rsid w:val="00211955"/>
    <w:rsid w:val="00212E26"/>
    <w:rsid w:val="0021310A"/>
    <w:rsid w:val="00213CF3"/>
    <w:rsid w:val="00213DB7"/>
    <w:rsid w:val="00213F26"/>
    <w:rsid w:val="002142DC"/>
    <w:rsid w:val="002155DF"/>
    <w:rsid w:val="00216F8D"/>
    <w:rsid w:val="00217968"/>
    <w:rsid w:val="00217FD1"/>
    <w:rsid w:val="0022043B"/>
    <w:rsid w:val="002210BD"/>
    <w:rsid w:val="00221528"/>
    <w:rsid w:val="002232D4"/>
    <w:rsid w:val="0022414C"/>
    <w:rsid w:val="002253C1"/>
    <w:rsid w:val="00225DDD"/>
    <w:rsid w:val="0023299F"/>
    <w:rsid w:val="00232A9D"/>
    <w:rsid w:val="00235133"/>
    <w:rsid w:val="002354DA"/>
    <w:rsid w:val="00237138"/>
    <w:rsid w:val="002372EB"/>
    <w:rsid w:val="00237A4B"/>
    <w:rsid w:val="00237AB3"/>
    <w:rsid w:val="0024050F"/>
    <w:rsid w:val="002409B7"/>
    <w:rsid w:val="002420F5"/>
    <w:rsid w:val="00242991"/>
    <w:rsid w:val="00242AAC"/>
    <w:rsid w:val="00243FC7"/>
    <w:rsid w:val="00243FD0"/>
    <w:rsid w:val="00246048"/>
    <w:rsid w:val="0024622D"/>
    <w:rsid w:val="00247E25"/>
    <w:rsid w:val="00250DC8"/>
    <w:rsid w:val="00251D15"/>
    <w:rsid w:val="00252A72"/>
    <w:rsid w:val="002535AC"/>
    <w:rsid w:val="002545FD"/>
    <w:rsid w:val="002546A9"/>
    <w:rsid w:val="002633DF"/>
    <w:rsid w:val="00263AC3"/>
    <w:rsid w:val="002654E6"/>
    <w:rsid w:val="00265A8A"/>
    <w:rsid w:val="002706D9"/>
    <w:rsid w:val="002711FD"/>
    <w:rsid w:val="00272950"/>
    <w:rsid w:val="00272FD8"/>
    <w:rsid w:val="00273C81"/>
    <w:rsid w:val="00274B00"/>
    <w:rsid w:val="00275984"/>
    <w:rsid w:val="00275A77"/>
    <w:rsid w:val="00280FC7"/>
    <w:rsid w:val="00281343"/>
    <w:rsid w:val="0028150E"/>
    <w:rsid w:val="00282817"/>
    <w:rsid w:val="00283085"/>
    <w:rsid w:val="002831B7"/>
    <w:rsid w:val="00285C71"/>
    <w:rsid w:val="00285D18"/>
    <w:rsid w:val="002905F1"/>
    <w:rsid w:val="00290A21"/>
    <w:rsid w:val="00291AAD"/>
    <w:rsid w:val="00291D08"/>
    <w:rsid w:val="00294974"/>
    <w:rsid w:val="00295311"/>
    <w:rsid w:val="00295516"/>
    <w:rsid w:val="002955FF"/>
    <w:rsid w:val="00296CF1"/>
    <w:rsid w:val="0029777E"/>
    <w:rsid w:val="002A0902"/>
    <w:rsid w:val="002A0A84"/>
    <w:rsid w:val="002A14FD"/>
    <w:rsid w:val="002A1CE3"/>
    <w:rsid w:val="002A34D8"/>
    <w:rsid w:val="002A3A61"/>
    <w:rsid w:val="002A3BAB"/>
    <w:rsid w:val="002A46AA"/>
    <w:rsid w:val="002A598D"/>
    <w:rsid w:val="002A68D6"/>
    <w:rsid w:val="002A7FD8"/>
    <w:rsid w:val="002B0F23"/>
    <w:rsid w:val="002B11BC"/>
    <w:rsid w:val="002B1828"/>
    <w:rsid w:val="002B41E0"/>
    <w:rsid w:val="002B5AA3"/>
    <w:rsid w:val="002C1AA5"/>
    <w:rsid w:val="002C20DB"/>
    <w:rsid w:val="002C274D"/>
    <w:rsid w:val="002C3A61"/>
    <w:rsid w:val="002C4852"/>
    <w:rsid w:val="002C70D6"/>
    <w:rsid w:val="002C76B5"/>
    <w:rsid w:val="002D0722"/>
    <w:rsid w:val="002D1097"/>
    <w:rsid w:val="002D2B91"/>
    <w:rsid w:val="002D3F2D"/>
    <w:rsid w:val="002D3F4B"/>
    <w:rsid w:val="002D434B"/>
    <w:rsid w:val="002D4693"/>
    <w:rsid w:val="002D5456"/>
    <w:rsid w:val="002D5940"/>
    <w:rsid w:val="002D75DC"/>
    <w:rsid w:val="002D7E21"/>
    <w:rsid w:val="002E081C"/>
    <w:rsid w:val="002E2607"/>
    <w:rsid w:val="002E3539"/>
    <w:rsid w:val="002E4A20"/>
    <w:rsid w:val="002E5234"/>
    <w:rsid w:val="002E5256"/>
    <w:rsid w:val="002E5AF7"/>
    <w:rsid w:val="002E606A"/>
    <w:rsid w:val="002F2316"/>
    <w:rsid w:val="002F6DB7"/>
    <w:rsid w:val="00300BBB"/>
    <w:rsid w:val="00301FF8"/>
    <w:rsid w:val="003020EF"/>
    <w:rsid w:val="00303B2E"/>
    <w:rsid w:val="00303EBC"/>
    <w:rsid w:val="00307B55"/>
    <w:rsid w:val="003103BB"/>
    <w:rsid w:val="00311187"/>
    <w:rsid w:val="00312125"/>
    <w:rsid w:val="0031269D"/>
    <w:rsid w:val="00313082"/>
    <w:rsid w:val="00314802"/>
    <w:rsid w:val="00317FB9"/>
    <w:rsid w:val="003216C3"/>
    <w:rsid w:val="00322442"/>
    <w:rsid w:val="0032432B"/>
    <w:rsid w:val="003244A7"/>
    <w:rsid w:val="00324F21"/>
    <w:rsid w:val="00325D77"/>
    <w:rsid w:val="0032698C"/>
    <w:rsid w:val="00327142"/>
    <w:rsid w:val="003271BD"/>
    <w:rsid w:val="00332355"/>
    <w:rsid w:val="00332656"/>
    <w:rsid w:val="00333B47"/>
    <w:rsid w:val="003345DB"/>
    <w:rsid w:val="00340433"/>
    <w:rsid w:val="0034140B"/>
    <w:rsid w:val="003421D2"/>
    <w:rsid w:val="00342DF7"/>
    <w:rsid w:val="00343BF1"/>
    <w:rsid w:val="00343C8B"/>
    <w:rsid w:val="00343FA6"/>
    <w:rsid w:val="00344488"/>
    <w:rsid w:val="00344930"/>
    <w:rsid w:val="003466D4"/>
    <w:rsid w:val="003470C2"/>
    <w:rsid w:val="003471C4"/>
    <w:rsid w:val="00352422"/>
    <w:rsid w:val="00352E00"/>
    <w:rsid w:val="00353577"/>
    <w:rsid w:val="0035366C"/>
    <w:rsid w:val="00353BEB"/>
    <w:rsid w:val="00354821"/>
    <w:rsid w:val="00354CDD"/>
    <w:rsid w:val="00354CFB"/>
    <w:rsid w:val="00355696"/>
    <w:rsid w:val="00356671"/>
    <w:rsid w:val="00357F34"/>
    <w:rsid w:val="003613A9"/>
    <w:rsid w:val="00362797"/>
    <w:rsid w:val="0036300A"/>
    <w:rsid w:val="003646E1"/>
    <w:rsid w:val="0036520E"/>
    <w:rsid w:val="00365ADC"/>
    <w:rsid w:val="00365DF6"/>
    <w:rsid w:val="00367AC8"/>
    <w:rsid w:val="003725CF"/>
    <w:rsid w:val="00372FD5"/>
    <w:rsid w:val="00373353"/>
    <w:rsid w:val="00373A48"/>
    <w:rsid w:val="00373EEB"/>
    <w:rsid w:val="0037448C"/>
    <w:rsid w:val="003766A9"/>
    <w:rsid w:val="00376D13"/>
    <w:rsid w:val="00377629"/>
    <w:rsid w:val="00377683"/>
    <w:rsid w:val="00377C0F"/>
    <w:rsid w:val="00380E2F"/>
    <w:rsid w:val="00381EBE"/>
    <w:rsid w:val="00381FA5"/>
    <w:rsid w:val="0038321D"/>
    <w:rsid w:val="003837B5"/>
    <w:rsid w:val="00383C76"/>
    <w:rsid w:val="00384C7C"/>
    <w:rsid w:val="00385E53"/>
    <w:rsid w:val="0038633A"/>
    <w:rsid w:val="003870B6"/>
    <w:rsid w:val="00390346"/>
    <w:rsid w:val="00392100"/>
    <w:rsid w:val="00393972"/>
    <w:rsid w:val="003943EA"/>
    <w:rsid w:val="0039495D"/>
    <w:rsid w:val="00395C00"/>
    <w:rsid w:val="00396BF7"/>
    <w:rsid w:val="00397410"/>
    <w:rsid w:val="00397C10"/>
    <w:rsid w:val="003A0B59"/>
    <w:rsid w:val="003A12FB"/>
    <w:rsid w:val="003A151C"/>
    <w:rsid w:val="003A1D38"/>
    <w:rsid w:val="003A31EF"/>
    <w:rsid w:val="003A5494"/>
    <w:rsid w:val="003A54FD"/>
    <w:rsid w:val="003A56D6"/>
    <w:rsid w:val="003A6C49"/>
    <w:rsid w:val="003A6E2A"/>
    <w:rsid w:val="003A7304"/>
    <w:rsid w:val="003B181B"/>
    <w:rsid w:val="003B1E3E"/>
    <w:rsid w:val="003B43E1"/>
    <w:rsid w:val="003B50A2"/>
    <w:rsid w:val="003B5A4E"/>
    <w:rsid w:val="003B5BE2"/>
    <w:rsid w:val="003B6047"/>
    <w:rsid w:val="003B7C8A"/>
    <w:rsid w:val="003C19CC"/>
    <w:rsid w:val="003C1FD9"/>
    <w:rsid w:val="003C464F"/>
    <w:rsid w:val="003C5BC5"/>
    <w:rsid w:val="003D084D"/>
    <w:rsid w:val="003D1708"/>
    <w:rsid w:val="003D53BD"/>
    <w:rsid w:val="003D556C"/>
    <w:rsid w:val="003D5BD9"/>
    <w:rsid w:val="003D7C0A"/>
    <w:rsid w:val="003E02E0"/>
    <w:rsid w:val="003E1430"/>
    <w:rsid w:val="003E17E4"/>
    <w:rsid w:val="003E26EC"/>
    <w:rsid w:val="003E383D"/>
    <w:rsid w:val="003E43E2"/>
    <w:rsid w:val="003E4C4D"/>
    <w:rsid w:val="003E5F2A"/>
    <w:rsid w:val="003E72AC"/>
    <w:rsid w:val="003E7B73"/>
    <w:rsid w:val="003F13E4"/>
    <w:rsid w:val="003F2FAB"/>
    <w:rsid w:val="003F3280"/>
    <w:rsid w:val="003F550F"/>
    <w:rsid w:val="003F6DC9"/>
    <w:rsid w:val="004003C7"/>
    <w:rsid w:val="00400713"/>
    <w:rsid w:val="00401479"/>
    <w:rsid w:val="0040190D"/>
    <w:rsid w:val="004044E2"/>
    <w:rsid w:val="004066D1"/>
    <w:rsid w:val="004071F2"/>
    <w:rsid w:val="004075E3"/>
    <w:rsid w:val="00407927"/>
    <w:rsid w:val="00410A3D"/>
    <w:rsid w:val="004119A8"/>
    <w:rsid w:val="004125ED"/>
    <w:rsid w:val="00416155"/>
    <w:rsid w:val="00416225"/>
    <w:rsid w:val="00416539"/>
    <w:rsid w:val="0041665B"/>
    <w:rsid w:val="00416990"/>
    <w:rsid w:val="004170B9"/>
    <w:rsid w:val="004175ED"/>
    <w:rsid w:val="00417700"/>
    <w:rsid w:val="00417CE4"/>
    <w:rsid w:val="00425578"/>
    <w:rsid w:val="00425EE8"/>
    <w:rsid w:val="004260FF"/>
    <w:rsid w:val="0042704F"/>
    <w:rsid w:val="00427500"/>
    <w:rsid w:val="00427511"/>
    <w:rsid w:val="00430306"/>
    <w:rsid w:val="0043033B"/>
    <w:rsid w:val="004305DE"/>
    <w:rsid w:val="00430DB2"/>
    <w:rsid w:val="00430DF1"/>
    <w:rsid w:val="00431AD0"/>
    <w:rsid w:val="00433EF3"/>
    <w:rsid w:val="00434A8F"/>
    <w:rsid w:val="0043621C"/>
    <w:rsid w:val="004363A2"/>
    <w:rsid w:val="004377D6"/>
    <w:rsid w:val="00440998"/>
    <w:rsid w:val="004431AA"/>
    <w:rsid w:val="00443C47"/>
    <w:rsid w:val="00445A60"/>
    <w:rsid w:val="0044704D"/>
    <w:rsid w:val="004502EA"/>
    <w:rsid w:val="0045414C"/>
    <w:rsid w:val="00454621"/>
    <w:rsid w:val="00454B57"/>
    <w:rsid w:val="00454E9A"/>
    <w:rsid w:val="00454F75"/>
    <w:rsid w:val="004559C0"/>
    <w:rsid w:val="004559D4"/>
    <w:rsid w:val="00455D7E"/>
    <w:rsid w:val="00455E1A"/>
    <w:rsid w:val="0045668D"/>
    <w:rsid w:val="00456FFF"/>
    <w:rsid w:val="00461003"/>
    <w:rsid w:val="00462464"/>
    <w:rsid w:val="004638A5"/>
    <w:rsid w:val="00465A85"/>
    <w:rsid w:val="0046655A"/>
    <w:rsid w:val="00467A6C"/>
    <w:rsid w:val="00467B77"/>
    <w:rsid w:val="0047044E"/>
    <w:rsid w:val="00470BF0"/>
    <w:rsid w:val="00471B61"/>
    <w:rsid w:val="00472F25"/>
    <w:rsid w:val="00474C6F"/>
    <w:rsid w:val="0047549D"/>
    <w:rsid w:val="00475DB0"/>
    <w:rsid w:val="00475E40"/>
    <w:rsid w:val="0047622C"/>
    <w:rsid w:val="004802E1"/>
    <w:rsid w:val="00481C9B"/>
    <w:rsid w:val="00481E7A"/>
    <w:rsid w:val="004822A2"/>
    <w:rsid w:val="0048295C"/>
    <w:rsid w:val="004837F7"/>
    <w:rsid w:val="00483C30"/>
    <w:rsid w:val="00484D1A"/>
    <w:rsid w:val="0048568C"/>
    <w:rsid w:val="004862F7"/>
    <w:rsid w:val="004870CF"/>
    <w:rsid w:val="00487F9C"/>
    <w:rsid w:val="004914CD"/>
    <w:rsid w:val="004938A5"/>
    <w:rsid w:val="00493EFF"/>
    <w:rsid w:val="00494A9B"/>
    <w:rsid w:val="00495478"/>
    <w:rsid w:val="004956FB"/>
    <w:rsid w:val="0049659C"/>
    <w:rsid w:val="00497039"/>
    <w:rsid w:val="004973C7"/>
    <w:rsid w:val="00497488"/>
    <w:rsid w:val="004A04D9"/>
    <w:rsid w:val="004A0B53"/>
    <w:rsid w:val="004A0C01"/>
    <w:rsid w:val="004A1E4D"/>
    <w:rsid w:val="004A2589"/>
    <w:rsid w:val="004A36F7"/>
    <w:rsid w:val="004A5BB2"/>
    <w:rsid w:val="004A6D92"/>
    <w:rsid w:val="004A7A10"/>
    <w:rsid w:val="004B126D"/>
    <w:rsid w:val="004B17F8"/>
    <w:rsid w:val="004B2836"/>
    <w:rsid w:val="004B2BEA"/>
    <w:rsid w:val="004B2DAC"/>
    <w:rsid w:val="004B37BC"/>
    <w:rsid w:val="004B3D54"/>
    <w:rsid w:val="004B5978"/>
    <w:rsid w:val="004B68B0"/>
    <w:rsid w:val="004B7180"/>
    <w:rsid w:val="004C1062"/>
    <w:rsid w:val="004C12FB"/>
    <w:rsid w:val="004C1D9A"/>
    <w:rsid w:val="004C3E2A"/>
    <w:rsid w:val="004C5D8A"/>
    <w:rsid w:val="004C63D8"/>
    <w:rsid w:val="004D0427"/>
    <w:rsid w:val="004D120D"/>
    <w:rsid w:val="004D1EED"/>
    <w:rsid w:val="004D2128"/>
    <w:rsid w:val="004D4C12"/>
    <w:rsid w:val="004D55D2"/>
    <w:rsid w:val="004D5AE7"/>
    <w:rsid w:val="004D627E"/>
    <w:rsid w:val="004D7E60"/>
    <w:rsid w:val="004E1926"/>
    <w:rsid w:val="004E1F32"/>
    <w:rsid w:val="004E207B"/>
    <w:rsid w:val="004E2B16"/>
    <w:rsid w:val="004E35D8"/>
    <w:rsid w:val="004E3C59"/>
    <w:rsid w:val="004E557F"/>
    <w:rsid w:val="004E6456"/>
    <w:rsid w:val="004E64F2"/>
    <w:rsid w:val="004F0663"/>
    <w:rsid w:val="004F15DE"/>
    <w:rsid w:val="004F2A06"/>
    <w:rsid w:val="004F2DA8"/>
    <w:rsid w:val="004F64C6"/>
    <w:rsid w:val="004F6B19"/>
    <w:rsid w:val="004F7CE6"/>
    <w:rsid w:val="00500469"/>
    <w:rsid w:val="00502936"/>
    <w:rsid w:val="00506C3C"/>
    <w:rsid w:val="00506CB8"/>
    <w:rsid w:val="0050744F"/>
    <w:rsid w:val="00510920"/>
    <w:rsid w:val="00511CDE"/>
    <w:rsid w:val="00511DEA"/>
    <w:rsid w:val="00511F54"/>
    <w:rsid w:val="00514072"/>
    <w:rsid w:val="00516C49"/>
    <w:rsid w:val="005172A3"/>
    <w:rsid w:val="00517CA6"/>
    <w:rsid w:val="005201D3"/>
    <w:rsid w:val="0052028F"/>
    <w:rsid w:val="00520F9A"/>
    <w:rsid w:val="00521702"/>
    <w:rsid w:val="00522E19"/>
    <w:rsid w:val="005244B7"/>
    <w:rsid w:val="00525FFF"/>
    <w:rsid w:val="0052632E"/>
    <w:rsid w:val="005336FB"/>
    <w:rsid w:val="00534B8D"/>
    <w:rsid w:val="00535890"/>
    <w:rsid w:val="00536715"/>
    <w:rsid w:val="0053773C"/>
    <w:rsid w:val="005402E0"/>
    <w:rsid w:val="00540383"/>
    <w:rsid w:val="00541516"/>
    <w:rsid w:val="00543C4C"/>
    <w:rsid w:val="00545075"/>
    <w:rsid w:val="00545578"/>
    <w:rsid w:val="00545EC2"/>
    <w:rsid w:val="00547E69"/>
    <w:rsid w:val="005501CD"/>
    <w:rsid w:val="00550B53"/>
    <w:rsid w:val="00550B7D"/>
    <w:rsid w:val="005514CC"/>
    <w:rsid w:val="00551720"/>
    <w:rsid w:val="00552C2A"/>
    <w:rsid w:val="00552E56"/>
    <w:rsid w:val="00553B6B"/>
    <w:rsid w:val="0055406C"/>
    <w:rsid w:val="00555E0B"/>
    <w:rsid w:val="00555F04"/>
    <w:rsid w:val="0055650F"/>
    <w:rsid w:val="005570ED"/>
    <w:rsid w:val="005574F5"/>
    <w:rsid w:val="00560C2E"/>
    <w:rsid w:val="00563753"/>
    <w:rsid w:val="00564029"/>
    <w:rsid w:val="00564EEB"/>
    <w:rsid w:val="00565C85"/>
    <w:rsid w:val="00570673"/>
    <w:rsid w:val="00570A0C"/>
    <w:rsid w:val="00571BE8"/>
    <w:rsid w:val="0057336A"/>
    <w:rsid w:val="0057398F"/>
    <w:rsid w:val="005746CF"/>
    <w:rsid w:val="005772C0"/>
    <w:rsid w:val="0058081B"/>
    <w:rsid w:val="0058320C"/>
    <w:rsid w:val="00584145"/>
    <w:rsid w:val="00585EB7"/>
    <w:rsid w:val="00586202"/>
    <w:rsid w:val="00586CA3"/>
    <w:rsid w:val="005911BC"/>
    <w:rsid w:val="00591322"/>
    <w:rsid w:val="0059373E"/>
    <w:rsid w:val="00594B6F"/>
    <w:rsid w:val="00595487"/>
    <w:rsid w:val="00595843"/>
    <w:rsid w:val="00595AF6"/>
    <w:rsid w:val="005963F9"/>
    <w:rsid w:val="005975C9"/>
    <w:rsid w:val="00597722"/>
    <w:rsid w:val="005A1045"/>
    <w:rsid w:val="005A13D0"/>
    <w:rsid w:val="005A20CF"/>
    <w:rsid w:val="005A2EA8"/>
    <w:rsid w:val="005A3664"/>
    <w:rsid w:val="005A3698"/>
    <w:rsid w:val="005A3FEC"/>
    <w:rsid w:val="005A4553"/>
    <w:rsid w:val="005A4619"/>
    <w:rsid w:val="005A4D21"/>
    <w:rsid w:val="005A561A"/>
    <w:rsid w:val="005A6290"/>
    <w:rsid w:val="005A636B"/>
    <w:rsid w:val="005A66B9"/>
    <w:rsid w:val="005A7B2D"/>
    <w:rsid w:val="005B1E81"/>
    <w:rsid w:val="005B27CB"/>
    <w:rsid w:val="005B3044"/>
    <w:rsid w:val="005B549D"/>
    <w:rsid w:val="005B62B8"/>
    <w:rsid w:val="005B647E"/>
    <w:rsid w:val="005B6A77"/>
    <w:rsid w:val="005B7A74"/>
    <w:rsid w:val="005C0E4C"/>
    <w:rsid w:val="005C19D4"/>
    <w:rsid w:val="005C1D89"/>
    <w:rsid w:val="005C222B"/>
    <w:rsid w:val="005C26EA"/>
    <w:rsid w:val="005C3EE6"/>
    <w:rsid w:val="005C60C3"/>
    <w:rsid w:val="005C67F8"/>
    <w:rsid w:val="005C6AFA"/>
    <w:rsid w:val="005C70CC"/>
    <w:rsid w:val="005D0F84"/>
    <w:rsid w:val="005D15FA"/>
    <w:rsid w:val="005D1B5A"/>
    <w:rsid w:val="005D2599"/>
    <w:rsid w:val="005D4D4F"/>
    <w:rsid w:val="005D56A7"/>
    <w:rsid w:val="005E0757"/>
    <w:rsid w:val="005E28E4"/>
    <w:rsid w:val="005E2F3B"/>
    <w:rsid w:val="005E3496"/>
    <w:rsid w:val="005E3C4A"/>
    <w:rsid w:val="005E4DCF"/>
    <w:rsid w:val="005E5A64"/>
    <w:rsid w:val="005E5AB1"/>
    <w:rsid w:val="005E6BB7"/>
    <w:rsid w:val="005E79F5"/>
    <w:rsid w:val="005F0E08"/>
    <w:rsid w:val="005F0E8D"/>
    <w:rsid w:val="005F1FE5"/>
    <w:rsid w:val="005F24A6"/>
    <w:rsid w:val="005F4E4E"/>
    <w:rsid w:val="005F6922"/>
    <w:rsid w:val="00600B54"/>
    <w:rsid w:val="006015E9"/>
    <w:rsid w:val="00602029"/>
    <w:rsid w:val="00602183"/>
    <w:rsid w:val="0060375D"/>
    <w:rsid w:val="00605843"/>
    <w:rsid w:val="006064D3"/>
    <w:rsid w:val="00606937"/>
    <w:rsid w:val="006078D4"/>
    <w:rsid w:val="006113C8"/>
    <w:rsid w:val="006120D4"/>
    <w:rsid w:val="0061571E"/>
    <w:rsid w:val="00615730"/>
    <w:rsid w:val="0061687F"/>
    <w:rsid w:val="00617C45"/>
    <w:rsid w:val="00620518"/>
    <w:rsid w:val="00621301"/>
    <w:rsid w:val="006228AB"/>
    <w:rsid w:val="00623644"/>
    <w:rsid w:val="00623C72"/>
    <w:rsid w:val="00626FA6"/>
    <w:rsid w:val="00627291"/>
    <w:rsid w:val="006272B3"/>
    <w:rsid w:val="00627A3B"/>
    <w:rsid w:val="006314D4"/>
    <w:rsid w:val="00633F1C"/>
    <w:rsid w:val="00634088"/>
    <w:rsid w:val="0063604F"/>
    <w:rsid w:val="00636462"/>
    <w:rsid w:val="00636C90"/>
    <w:rsid w:val="00640452"/>
    <w:rsid w:val="00640C5B"/>
    <w:rsid w:val="00641EC2"/>
    <w:rsid w:val="00642540"/>
    <w:rsid w:val="00642AF3"/>
    <w:rsid w:val="006441E1"/>
    <w:rsid w:val="006455F5"/>
    <w:rsid w:val="00645E91"/>
    <w:rsid w:val="00646264"/>
    <w:rsid w:val="00647E40"/>
    <w:rsid w:val="00650B4E"/>
    <w:rsid w:val="00651367"/>
    <w:rsid w:val="00651546"/>
    <w:rsid w:val="00651BB7"/>
    <w:rsid w:val="00652278"/>
    <w:rsid w:val="0065236B"/>
    <w:rsid w:val="00653013"/>
    <w:rsid w:val="006537E9"/>
    <w:rsid w:val="00654153"/>
    <w:rsid w:val="0065505A"/>
    <w:rsid w:val="00664D35"/>
    <w:rsid w:val="006660F1"/>
    <w:rsid w:val="00667172"/>
    <w:rsid w:val="006676E0"/>
    <w:rsid w:val="00667C36"/>
    <w:rsid w:val="006702D4"/>
    <w:rsid w:val="0067252F"/>
    <w:rsid w:val="00672A07"/>
    <w:rsid w:val="006732AE"/>
    <w:rsid w:val="00673B48"/>
    <w:rsid w:val="00674E47"/>
    <w:rsid w:val="006769FB"/>
    <w:rsid w:val="00677907"/>
    <w:rsid w:val="0067793B"/>
    <w:rsid w:val="00681274"/>
    <w:rsid w:val="00681331"/>
    <w:rsid w:val="00681ADA"/>
    <w:rsid w:val="00683577"/>
    <w:rsid w:val="00683E06"/>
    <w:rsid w:val="006840ED"/>
    <w:rsid w:val="006841D3"/>
    <w:rsid w:val="00684C6B"/>
    <w:rsid w:val="006851C7"/>
    <w:rsid w:val="00685BC6"/>
    <w:rsid w:val="00687A8F"/>
    <w:rsid w:val="006909D3"/>
    <w:rsid w:val="00691450"/>
    <w:rsid w:val="00693A17"/>
    <w:rsid w:val="006940A9"/>
    <w:rsid w:val="00695163"/>
    <w:rsid w:val="00696185"/>
    <w:rsid w:val="006968CC"/>
    <w:rsid w:val="00696A2F"/>
    <w:rsid w:val="006977F4"/>
    <w:rsid w:val="006A08AD"/>
    <w:rsid w:val="006A0B7A"/>
    <w:rsid w:val="006A1414"/>
    <w:rsid w:val="006A1B4D"/>
    <w:rsid w:val="006A2F35"/>
    <w:rsid w:val="006A3040"/>
    <w:rsid w:val="006A5DD1"/>
    <w:rsid w:val="006A63CF"/>
    <w:rsid w:val="006A695D"/>
    <w:rsid w:val="006A73F3"/>
    <w:rsid w:val="006B12F5"/>
    <w:rsid w:val="006B1685"/>
    <w:rsid w:val="006B1F67"/>
    <w:rsid w:val="006B1F7A"/>
    <w:rsid w:val="006B21E7"/>
    <w:rsid w:val="006B2553"/>
    <w:rsid w:val="006B3CAB"/>
    <w:rsid w:val="006B46D4"/>
    <w:rsid w:val="006B678E"/>
    <w:rsid w:val="006B7724"/>
    <w:rsid w:val="006B7888"/>
    <w:rsid w:val="006B7D77"/>
    <w:rsid w:val="006C140A"/>
    <w:rsid w:val="006C1957"/>
    <w:rsid w:val="006C1D09"/>
    <w:rsid w:val="006C1E33"/>
    <w:rsid w:val="006C1E55"/>
    <w:rsid w:val="006C23BC"/>
    <w:rsid w:val="006C23C8"/>
    <w:rsid w:val="006C34B3"/>
    <w:rsid w:val="006D0450"/>
    <w:rsid w:val="006D18EF"/>
    <w:rsid w:val="006D3E37"/>
    <w:rsid w:val="006D7700"/>
    <w:rsid w:val="006D787E"/>
    <w:rsid w:val="006D79E9"/>
    <w:rsid w:val="006E2BAD"/>
    <w:rsid w:val="006E33E8"/>
    <w:rsid w:val="006E5687"/>
    <w:rsid w:val="006E59C9"/>
    <w:rsid w:val="006E64B8"/>
    <w:rsid w:val="006E7EF7"/>
    <w:rsid w:val="006F1078"/>
    <w:rsid w:val="006F222B"/>
    <w:rsid w:val="006F2442"/>
    <w:rsid w:val="006F2A0E"/>
    <w:rsid w:val="006F2F16"/>
    <w:rsid w:val="006F341F"/>
    <w:rsid w:val="006F345F"/>
    <w:rsid w:val="006F3601"/>
    <w:rsid w:val="006F5C89"/>
    <w:rsid w:val="006F63FB"/>
    <w:rsid w:val="006F6B0D"/>
    <w:rsid w:val="006F6E35"/>
    <w:rsid w:val="006F745E"/>
    <w:rsid w:val="0070045D"/>
    <w:rsid w:val="007033CF"/>
    <w:rsid w:val="00706813"/>
    <w:rsid w:val="00710A4A"/>
    <w:rsid w:val="00711E0E"/>
    <w:rsid w:val="0071324B"/>
    <w:rsid w:val="0071608B"/>
    <w:rsid w:val="00716E84"/>
    <w:rsid w:val="0072093E"/>
    <w:rsid w:val="007210F4"/>
    <w:rsid w:val="00721853"/>
    <w:rsid w:val="00721C3C"/>
    <w:rsid w:val="007265B9"/>
    <w:rsid w:val="00726EB3"/>
    <w:rsid w:val="00727AE7"/>
    <w:rsid w:val="00730857"/>
    <w:rsid w:val="007310A2"/>
    <w:rsid w:val="0073160E"/>
    <w:rsid w:val="0073297C"/>
    <w:rsid w:val="007369D9"/>
    <w:rsid w:val="0073791F"/>
    <w:rsid w:val="00740102"/>
    <w:rsid w:val="00740CA0"/>
    <w:rsid w:val="00740D57"/>
    <w:rsid w:val="00741191"/>
    <w:rsid w:val="007420C0"/>
    <w:rsid w:val="0074385D"/>
    <w:rsid w:val="007479F9"/>
    <w:rsid w:val="00750603"/>
    <w:rsid w:val="00751254"/>
    <w:rsid w:val="00751922"/>
    <w:rsid w:val="0075192D"/>
    <w:rsid w:val="0075193C"/>
    <w:rsid w:val="00752859"/>
    <w:rsid w:val="00753E28"/>
    <w:rsid w:val="0075546F"/>
    <w:rsid w:val="0075687F"/>
    <w:rsid w:val="007579BF"/>
    <w:rsid w:val="0076205B"/>
    <w:rsid w:val="007621AA"/>
    <w:rsid w:val="007629C0"/>
    <w:rsid w:val="0076463D"/>
    <w:rsid w:val="00764889"/>
    <w:rsid w:val="00765640"/>
    <w:rsid w:val="007657DD"/>
    <w:rsid w:val="00765D76"/>
    <w:rsid w:val="007662DD"/>
    <w:rsid w:val="007668DD"/>
    <w:rsid w:val="00766F40"/>
    <w:rsid w:val="0076760C"/>
    <w:rsid w:val="007705FB"/>
    <w:rsid w:val="00770683"/>
    <w:rsid w:val="00770C5F"/>
    <w:rsid w:val="00771487"/>
    <w:rsid w:val="00771A20"/>
    <w:rsid w:val="007722AF"/>
    <w:rsid w:val="00772344"/>
    <w:rsid w:val="00774C54"/>
    <w:rsid w:val="00776F4E"/>
    <w:rsid w:val="0077764E"/>
    <w:rsid w:val="00777C86"/>
    <w:rsid w:val="00780890"/>
    <w:rsid w:val="00781820"/>
    <w:rsid w:val="00785630"/>
    <w:rsid w:val="007864B0"/>
    <w:rsid w:val="0078715B"/>
    <w:rsid w:val="00787FC0"/>
    <w:rsid w:val="007901B2"/>
    <w:rsid w:val="0079190A"/>
    <w:rsid w:val="00792EF7"/>
    <w:rsid w:val="007932A5"/>
    <w:rsid w:val="007940B7"/>
    <w:rsid w:val="00794C87"/>
    <w:rsid w:val="00794DB9"/>
    <w:rsid w:val="007950EE"/>
    <w:rsid w:val="00795DD1"/>
    <w:rsid w:val="007A04CC"/>
    <w:rsid w:val="007A1155"/>
    <w:rsid w:val="007A1432"/>
    <w:rsid w:val="007A2AEF"/>
    <w:rsid w:val="007A308F"/>
    <w:rsid w:val="007A42DB"/>
    <w:rsid w:val="007A4F2F"/>
    <w:rsid w:val="007A6DD5"/>
    <w:rsid w:val="007B07E7"/>
    <w:rsid w:val="007B1894"/>
    <w:rsid w:val="007B2326"/>
    <w:rsid w:val="007B2A9F"/>
    <w:rsid w:val="007B2CC1"/>
    <w:rsid w:val="007B3E87"/>
    <w:rsid w:val="007B5D25"/>
    <w:rsid w:val="007B5DD6"/>
    <w:rsid w:val="007B617C"/>
    <w:rsid w:val="007B69D0"/>
    <w:rsid w:val="007C1785"/>
    <w:rsid w:val="007C1904"/>
    <w:rsid w:val="007C1C11"/>
    <w:rsid w:val="007C404F"/>
    <w:rsid w:val="007C5219"/>
    <w:rsid w:val="007C54AC"/>
    <w:rsid w:val="007C5FFF"/>
    <w:rsid w:val="007D0110"/>
    <w:rsid w:val="007D1454"/>
    <w:rsid w:val="007D3B32"/>
    <w:rsid w:val="007D3EA4"/>
    <w:rsid w:val="007D63FE"/>
    <w:rsid w:val="007D6B51"/>
    <w:rsid w:val="007D6F4F"/>
    <w:rsid w:val="007D70F8"/>
    <w:rsid w:val="007D79E8"/>
    <w:rsid w:val="007D7D7E"/>
    <w:rsid w:val="007E0214"/>
    <w:rsid w:val="007E1369"/>
    <w:rsid w:val="007E1461"/>
    <w:rsid w:val="007E153F"/>
    <w:rsid w:val="007E2F2E"/>
    <w:rsid w:val="007E30B9"/>
    <w:rsid w:val="007E371C"/>
    <w:rsid w:val="007E4482"/>
    <w:rsid w:val="007E61A8"/>
    <w:rsid w:val="007E69B1"/>
    <w:rsid w:val="007F1769"/>
    <w:rsid w:val="007F1C88"/>
    <w:rsid w:val="007F49C8"/>
    <w:rsid w:val="007F6551"/>
    <w:rsid w:val="007F65E6"/>
    <w:rsid w:val="007F6C77"/>
    <w:rsid w:val="007F7D1E"/>
    <w:rsid w:val="008001A1"/>
    <w:rsid w:val="00800594"/>
    <w:rsid w:val="00800966"/>
    <w:rsid w:val="00803983"/>
    <w:rsid w:val="00803B0B"/>
    <w:rsid w:val="00804405"/>
    <w:rsid w:val="00804CE9"/>
    <w:rsid w:val="00804E56"/>
    <w:rsid w:val="008100FB"/>
    <w:rsid w:val="00810786"/>
    <w:rsid w:val="00810B29"/>
    <w:rsid w:val="00811588"/>
    <w:rsid w:val="00811869"/>
    <w:rsid w:val="00812117"/>
    <w:rsid w:val="0081265C"/>
    <w:rsid w:val="00813A8F"/>
    <w:rsid w:val="00813B39"/>
    <w:rsid w:val="00814122"/>
    <w:rsid w:val="008142FA"/>
    <w:rsid w:val="00815D22"/>
    <w:rsid w:val="0082063C"/>
    <w:rsid w:val="00820AB4"/>
    <w:rsid w:val="00821226"/>
    <w:rsid w:val="008212EF"/>
    <w:rsid w:val="00822277"/>
    <w:rsid w:val="00823D99"/>
    <w:rsid w:val="008246EB"/>
    <w:rsid w:val="00824D9D"/>
    <w:rsid w:val="008275B7"/>
    <w:rsid w:val="00830142"/>
    <w:rsid w:val="0083065E"/>
    <w:rsid w:val="00830667"/>
    <w:rsid w:val="008307A6"/>
    <w:rsid w:val="00832D95"/>
    <w:rsid w:val="008340EB"/>
    <w:rsid w:val="008356AC"/>
    <w:rsid w:val="00836245"/>
    <w:rsid w:val="0083717C"/>
    <w:rsid w:val="00837EA5"/>
    <w:rsid w:val="0084256C"/>
    <w:rsid w:val="00843DF4"/>
    <w:rsid w:val="008450EC"/>
    <w:rsid w:val="00845652"/>
    <w:rsid w:val="00845A0F"/>
    <w:rsid w:val="00846BD1"/>
    <w:rsid w:val="00852049"/>
    <w:rsid w:val="0085205A"/>
    <w:rsid w:val="008521C0"/>
    <w:rsid w:val="00852FFF"/>
    <w:rsid w:val="00853868"/>
    <w:rsid w:val="00853AC6"/>
    <w:rsid w:val="00853B04"/>
    <w:rsid w:val="00853E91"/>
    <w:rsid w:val="00856435"/>
    <w:rsid w:val="00856588"/>
    <w:rsid w:val="00861B31"/>
    <w:rsid w:val="00862A95"/>
    <w:rsid w:val="00863533"/>
    <w:rsid w:val="008636A2"/>
    <w:rsid w:val="00863C41"/>
    <w:rsid w:val="00864489"/>
    <w:rsid w:val="00864B1C"/>
    <w:rsid w:val="008653DE"/>
    <w:rsid w:val="008715CA"/>
    <w:rsid w:val="00871D33"/>
    <w:rsid w:val="00872F25"/>
    <w:rsid w:val="008739E9"/>
    <w:rsid w:val="00876CBC"/>
    <w:rsid w:val="00877B0B"/>
    <w:rsid w:val="00880F93"/>
    <w:rsid w:val="00882A25"/>
    <w:rsid w:val="008832C2"/>
    <w:rsid w:val="008838E5"/>
    <w:rsid w:val="0088550D"/>
    <w:rsid w:val="00885762"/>
    <w:rsid w:val="00886D64"/>
    <w:rsid w:val="00886F8A"/>
    <w:rsid w:val="00887037"/>
    <w:rsid w:val="008872BF"/>
    <w:rsid w:val="008875FE"/>
    <w:rsid w:val="00887F94"/>
    <w:rsid w:val="00890FAF"/>
    <w:rsid w:val="00891DAD"/>
    <w:rsid w:val="0089397F"/>
    <w:rsid w:val="00895185"/>
    <w:rsid w:val="008952CA"/>
    <w:rsid w:val="008959EC"/>
    <w:rsid w:val="00896870"/>
    <w:rsid w:val="008A0096"/>
    <w:rsid w:val="008A0649"/>
    <w:rsid w:val="008A54BB"/>
    <w:rsid w:val="008A7A37"/>
    <w:rsid w:val="008B042A"/>
    <w:rsid w:val="008B0A3D"/>
    <w:rsid w:val="008B1DD9"/>
    <w:rsid w:val="008B23DA"/>
    <w:rsid w:val="008B2C99"/>
    <w:rsid w:val="008B2DDC"/>
    <w:rsid w:val="008B2E9C"/>
    <w:rsid w:val="008B3570"/>
    <w:rsid w:val="008B359C"/>
    <w:rsid w:val="008B3BFF"/>
    <w:rsid w:val="008B425D"/>
    <w:rsid w:val="008B537D"/>
    <w:rsid w:val="008B6A4F"/>
    <w:rsid w:val="008B7887"/>
    <w:rsid w:val="008C4270"/>
    <w:rsid w:val="008C58AF"/>
    <w:rsid w:val="008C6110"/>
    <w:rsid w:val="008C6B56"/>
    <w:rsid w:val="008C6CEA"/>
    <w:rsid w:val="008C6E86"/>
    <w:rsid w:val="008C7385"/>
    <w:rsid w:val="008D00C5"/>
    <w:rsid w:val="008D05B2"/>
    <w:rsid w:val="008D0B04"/>
    <w:rsid w:val="008D11BD"/>
    <w:rsid w:val="008D3123"/>
    <w:rsid w:val="008D49E3"/>
    <w:rsid w:val="008D619A"/>
    <w:rsid w:val="008D61DD"/>
    <w:rsid w:val="008D6DA9"/>
    <w:rsid w:val="008D7829"/>
    <w:rsid w:val="008E0B7E"/>
    <w:rsid w:val="008E1902"/>
    <w:rsid w:val="008E3406"/>
    <w:rsid w:val="008E5AC6"/>
    <w:rsid w:val="008E5C11"/>
    <w:rsid w:val="008E5E44"/>
    <w:rsid w:val="008E7F4C"/>
    <w:rsid w:val="008F178D"/>
    <w:rsid w:val="008F1EF5"/>
    <w:rsid w:val="008F2946"/>
    <w:rsid w:val="008F2A4E"/>
    <w:rsid w:val="008F3A34"/>
    <w:rsid w:val="008F52AE"/>
    <w:rsid w:val="008F614C"/>
    <w:rsid w:val="008F646F"/>
    <w:rsid w:val="008F7472"/>
    <w:rsid w:val="00900874"/>
    <w:rsid w:val="00900FCC"/>
    <w:rsid w:val="0090152E"/>
    <w:rsid w:val="0090156C"/>
    <w:rsid w:val="00901AA4"/>
    <w:rsid w:val="00901AEA"/>
    <w:rsid w:val="00902152"/>
    <w:rsid w:val="0090434E"/>
    <w:rsid w:val="00905C10"/>
    <w:rsid w:val="009068E3"/>
    <w:rsid w:val="00906FA4"/>
    <w:rsid w:val="00907047"/>
    <w:rsid w:val="00910923"/>
    <w:rsid w:val="00910E65"/>
    <w:rsid w:val="00915ED9"/>
    <w:rsid w:val="00916CED"/>
    <w:rsid w:val="009170B5"/>
    <w:rsid w:val="0092022D"/>
    <w:rsid w:val="009202EB"/>
    <w:rsid w:val="00920D86"/>
    <w:rsid w:val="009211F5"/>
    <w:rsid w:val="00922568"/>
    <w:rsid w:val="0092297E"/>
    <w:rsid w:val="00922DDE"/>
    <w:rsid w:val="009238A4"/>
    <w:rsid w:val="00924298"/>
    <w:rsid w:val="00924BD1"/>
    <w:rsid w:val="00926DE9"/>
    <w:rsid w:val="00931D90"/>
    <w:rsid w:val="009330DB"/>
    <w:rsid w:val="0093363F"/>
    <w:rsid w:val="00933666"/>
    <w:rsid w:val="00933846"/>
    <w:rsid w:val="0093483D"/>
    <w:rsid w:val="00935C0F"/>
    <w:rsid w:val="00941BDC"/>
    <w:rsid w:val="009428F7"/>
    <w:rsid w:val="00943404"/>
    <w:rsid w:val="00943B74"/>
    <w:rsid w:val="00944E3B"/>
    <w:rsid w:val="00945DB8"/>
    <w:rsid w:val="00946AB0"/>
    <w:rsid w:val="00947337"/>
    <w:rsid w:val="009509FD"/>
    <w:rsid w:val="00950E1E"/>
    <w:rsid w:val="00951C2A"/>
    <w:rsid w:val="00952C1A"/>
    <w:rsid w:val="00953B76"/>
    <w:rsid w:val="00954AE0"/>
    <w:rsid w:val="00954CDC"/>
    <w:rsid w:val="0095525F"/>
    <w:rsid w:val="00955DE5"/>
    <w:rsid w:val="009561EF"/>
    <w:rsid w:val="0095680C"/>
    <w:rsid w:val="00960007"/>
    <w:rsid w:val="00960014"/>
    <w:rsid w:val="0096067A"/>
    <w:rsid w:val="00960A85"/>
    <w:rsid w:val="00960D23"/>
    <w:rsid w:val="0096180D"/>
    <w:rsid w:val="00961FAE"/>
    <w:rsid w:val="009629A0"/>
    <w:rsid w:val="00963C0A"/>
    <w:rsid w:val="00964F69"/>
    <w:rsid w:val="0096664F"/>
    <w:rsid w:val="009666A7"/>
    <w:rsid w:val="0096687C"/>
    <w:rsid w:val="009676C9"/>
    <w:rsid w:val="009714A8"/>
    <w:rsid w:val="009730C1"/>
    <w:rsid w:val="0097391B"/>
    <w:rsid w:val="00976AD8"/>
    <w:rsid w:val="00977178"/>
    <w:rsid w:val="00983025"/>
    <w:rsid w:val="00985EA9"/>
    <w:rsid w:val="00986A3C"/>
    <w:rsid w:val="00986D50"/>
    <w:rsid w:val="009920D5"/>
    <w:rsid w:val="0099250B"/>
    <w:rsid w:val="00992A30"/>
    <w:rsid w:val="00993DBB"/>
    <w:rsid w:val="0099541B"/>
    <w:rsid w:val="009965AC"/>
    <w:rsid w:val="00996745"/>
    <w:rsid w:val="009A0914"/>
    <w:rsid w:val="009A0916"/>
    <w:rsid w:val="009A0C9E"/>
    <w:rsid w:val="009A1B1C"/>
    <w:rsid w:val="009A1D65"/>
    <w:rsid w:val="009A2090"/>
    <w:rsid w:val="009A39B2"/>
    <w:rsid w:val="009A3A96"/>
    <w:rsid w:val="009A41CB"/>
    <w:rsid w:val="009A4D92"/>
    <w:rsid w:val="009A55AC"/>
    <w:rsid w:val="009A5AC9"/>
    <w:rsid w:val="009A5E87"/>
    <w:rsid w:val="009A634D"/>
    <w:rsid w:val="009B2468"/>
    <w:rsid w:val="009B2FBC"/>
    <w:rsid w:val="009B3B45"/>
    <w:rsid w:val="009B422C"/>
    <w:rsid w:val="009B5BC9"/>
    <w:rsid w:val="009B5FBD"/>
    <w:rsid w:val="009B601E"/>
    <w:rsid w:val="009B6056"/>
    <w:rsid w:val="009B6457"/>
    <w:rsid w:val="009B69B4"/>
    <w:rsid w:val="009B6B8B"/>
    <w:rsid w:val="009B771C"/>
    <w:rsid w:val="009C0298"/>
    <w:rsid w:val="009C1A4A"/>
    <w:rsid w:val="009C2550"/>
    <w:rsid w:val="009C2B80"/>
    <w:rsid w:val="009C2E59"/>
    <w:rsid w:val="009C4F10"/>
    <w:rsid w:val="009C67CA"/>
    <w:rsid w:val="009C7BA1"/>
    <w:rsid w:val="009C7BF8"/>
    <w:rsid w:val="009D0F46"/>
    <w:rsid w:val="009D131D"/>
    <w:rsid w:val="009D216A"/>
    <w:rsid w:val="009D227C"/>
    <w:rsid w:val="009D3361"/>
    <w:rsid w:val="009D3E1C"/>
    <w:rsid w:val="009D46F2"/>
    <w:rsid w:val="009D4B0E"/>
    <w:rsid w:val="009D5941"/>
    <w:rsid w:val="009D634B"/>
    <w:rsid w:val="009D6940"/>
    <w:rsid w:val="009D7825"/>
    <w:rsid w:val="009E0D7B"/>
    <w:rsid w:val="009E32BE"/>
    <w:rsid w:val="009E3717"/>
    <w:rsid w:val="009E5652"/>
    <w:rsid w:val="009E7A4D"/>
    <w:rsid w:val="009F06B8"/>
    <w:rsid w:val="009F2727"/>
    <w:rsid w:val="009F2D64"/>
    <w:rsid w:val="009F3C58"/>
    <w:rsid w:val="009F4499"/>
    <w:rsid w:val="009F4D02"/>
    <w:rsid w:val="009F51F5"/>
    <w:rsid w:val="009F5A47"/>
    <w:rsid w:val="00A0294C"/>
    <w:rsid w:val="00A0589B"/>
    <w:rsid w:val="00A06B1D"/>
    <w:rsid w:val="00A072A7"/>
    <w:rsid w:val="00A07E9F"/>
    <w:rsid w:val="00A10545"/>
    <w:rsid w:val="00A10849"/>
    <w:rsid w:val="00A11093"/>
    <w:rsid w:val="00A11128"/>
    <w:rsid w:val="00A11786"/>
    <w:rsid w:val="00A1258E"/>
    <w:rsid w:val="00A13492"/>
    <w:rsid w:val="00A139D3"/>
    <w:rsid w:val="00A13B46"/>
    <w:rsid w:val="00A14988"/>
    <w:rsid w:val="00A14D62"/>
    <w:rsid w:val="00A160F5"/>
    <w:rsid w:val="00A1610A"/>
    <w:rsid w:val="00A16A1B"/>
    <w:rsid w:val="00A20744"/>
    <w:rsid w:val="00A20C4C"/>
    <w:rsid w:val="00A20DB6"/>
    <w:rsid w:val="00A21555"/>
    <w:rsid w:val="00A21958"/>
    <w:rsid w:val="00A21F47"/>
    <w:rsid w:val="00A22801"/>
    <w:rsid w:val="00A22A22"/>
    <w:rsid w:val="00A23A96"/>
    <w:rsid w:val="00A2531C"/>
    <w:rsid w:val="00A261AC"/>
    <w:rsid w:val="00A26DA6"/>
    <w:rsid w:val="00A26E8B"/>
    <w:rsid w:val="00A27D79"/>
    <w:rsid w:val="00A30441"/>
    <w:rsid w:val="00A3171B"/>
    <w:rsid w:val="00A327F0"/>
    <w:rsid w:val="00A339A3"/>
    <w:rsid w:val="00A34BE6"/>
    <w:rsid w:val="00A35F91"/>
    <w:rsid w:val="00A37254"/>
    <w:rsid w:val="00A37A07"/>
    <w:rsid w:val="00A37F82"/>
    <w:rsid w:val="00A406A5"/>
    <w:rsid w:val="00A4075C"/>
    <w:rsid w:val="00A416DD"/>
    <w:rsid w:val="00A41D41"/>
    <w:rsid w:val="00A422BE"/>
    <w:rsid w:val="00A42523"/>
    <w:rsid w:val="00A43EDF"/>
    <w:rsid w:val="00A44226"/>
    <w:rsid w:val="00A448B0"/>
    <w:rsid w:val="00A44A0B"/>
    <w:rsid w:val="00A459CE"/>
    <w:rsid w:val="00A46671"/>
    <w:rsid w:val="00A46D8F"/>
    <w:rsid w:val="00A472CC"/>
    <w:rsid w:val="00A47C4D"/>
    <w:rsid w:val="00A500DD"/>
    <w:rsid w:val="00A508EE"/>
    <w:rsid w:val="00A50F98"/>
    <w:rsid w:val="00A510B0"/>
    <w:rsid w:val="00A51557"/>
    <w:rsid w:val="00A52AB7"/>
    <w:rsid w:val="00A53E69"/>
    <w:rsid w:val="00A56ADC"/>
    <w:rsid w:val="00A57F16"/>
    <w:rsid w:val="00A60FF4"/>
    <w:rsid w:val="00A62075"/>
    <w:rsid w:val="00A63728"/>
    <w:rsid w:val="00A6372F"/>
    <w:rsid w:val="00A63B2E"/>
    <w:rsid w:val="00A63C57"/>
    <w:rsid w:val="00A64140"/>
    <w:rsid w:val="00A653F0"/>
    <w:rsid w:val="00A65702"/>
    <w:rsid w:val="00A6634D"/>
    <w:rsid w:val="00A66FC2"/>
    <w:rsid w:val="00A67CEC"/>
    <w:rsid w:val="00A70DB3"/>
    <w:rsid w:val="00A7238D"/>
    <w:rsid w:val="00A726B8"/>
    <w:rsid w:val="00A74221"/>
    <w:rsid w:val="00A74D6B"/>
    <w:rsid w:val="00A75802"/>
    <w:rsid w:val="00A77433"/>
    <w:rsid w:val="00A80257"/>
    <w:rsid w:val="00A81A8E"/>
    <w:rsid w:val="00A82023"/>
    <w:rsid w:val="00A82D45"/>
    <w:rsid w:val="00A83730"/>
    <w:rsid w:val="00A84DEC"/>
    <w:rsid w:val="00A855BD"/>
    <w:rsid w:val="00A913D2"/>
    <w:rsid w:val="00A91FBE"/>
    <w:rsid w:val="00A928DD"/>
    <w:rsid w:val="00A929D4"/>
    <w:rsid w:val="00A92EB8"/>
    <w:rsid w:val="00A94BB4"/>
    <w:rsid w:val="00A95623"/>
    <w:rsid w:val="00A95F48"/>
    <w:rsid w:val="00A96404"/>
    <w:rsid w:val="00AA0398"/>
    <w:rsid w:val="00AA2DD5"/>
    <w:rsid w:val="00AA2E52"/>
    <w:rsid w:val="00AA34EE"/>
    <w:rsid w:val="00AA4CCA"/>
    <w:rsid w:val="00AA5BED"/>
    <w:rsid w:val="00AA5EDA"/>
    <w:rsid w:val="00AA6552"/>
    <w:rsid w:val="00AB1036"/>
    <w:rsid w:val="00AB15AC"/>
    <w:rsid w:val="00AB2EC9"/>
    <w:rsid w:val="00AB40C1"/>
    <w:rsid w:val="00AB4F7B"/>
    <w:rsid w:val="00AB6174"/>
    <w:rsid w:val="00AB6FBB"/>
    <w:rsid w:val="00AC13B3"/>
    <w:rsid w:val="00AC2EBD"/>
    <w:rsid w:val="00AC2F68"/>
    <w:rsid w:val="00AC45BF"/>
    <w:rsid w:val="00AC57AD"/>
    <w:rsid w:val="00AC5BEC"/>
    <w:rsid w:val="00AC5EB5"/>
    <w:rsid w:val="00AC61E2"/>
    <w:rsid w:val="00AD05A6"/>
    <w:rsid w:val="00AD0657"/>
    <w:rsid w:val="00AD140A"/>
    <w:rsid w:val="00AD1D74"/>
    <w:rsid w:val="00AD1DC0"/>
    <w:rsid w:val="00AD1F11"/>
    <w:rsid w:val="00AD3835"/>
    <w:rsid w:val="00AD43AF"/>
    <w:rsid w:val="00AD7AD5"/>
    <w:rsid w:val="00AD7C70"/>
    <w:rsid w:val="00AE149A"/>
    <w:rsid w:val="00AE1D8E"/>
    <w:rsid w:val="00AE2049"/>
    <w:rsid w:val="00AE2834"/>
    <w:rsid w:val="00AE2FE5"/>
    <w:rsid w:val="00AE3016"/>
    <w:rsid w:val="00AE5FBB"/>
    <w:rsid w:val="00AF0C5A"/>
    <w:rsid w:val="00AF0F66"/>
    <w:rsid w:val="00AF1C4D"/>
    <w:rsid w:val="00AF1D7D"/>
    <w:rsid w:val="00AF1EC2"/>
    <w:rsid w:val="00AF3F2F"/>
    <w:rsid w:val="00AF6AEE"/>
    <w:rsid w:val="00B0081A"/>
    <w:rsid w:val="00B00FD5"/>
    <w:rsid w:val="00B0239F"/>
    <w:rsid w:val="00B02424"/>
    <w:rsid w:val="00B024E2"/>
    <w:rsid w:val="00B032F0"/>
    <w:rsid w:val="00B03C3F"/>
    <w:rsid w:val="00B04FD5"/>
    <w:rsid w:val="00B060B6"/>
    <w:rsid w:val="00B123CF"/>
    <w:rsid w:val="00B12413"/>
    <w:rsid w:val="00B1352D"/>
    <w:rsid w:val="00B1392E"/>
    <w:rsid w:val="00B1492B"/>
    <w:rsid w:val="00B14B2A"/>
    <w:rsid w:val="00B14DE5"/>
    <w:rsid w:val="00B15A26"/>
    <w:rsid w:val="00B179B9"/>
    <w:rsid w:val="00B21452"/>
    <w:rsid w:val="00B22BD5"/>
    <w:rsid w:val="00B2304C"/>
    <w:rsid w:val="00B235A1"/>
    <w:rsid w:val="00B23CBD"/>
    <w:rsid w:val="00B24AF1"/>
    <w:rsid w:val="00B255D6"/>
    <w:rsid w:val="00B26804"/>
    <w:rsid w:val="00B26B62"/>
    <w:rsid w:val="00B27E53"/>
    <w:rsid w:val="00B3015B"/>
    <w:rsid w:val="00B30357"/>
    <w:rsid w:val="00B3167D"/>
    <w:rsid w:val="00B33B08"/>
    <w:rsid w:val="00B33BC1"/>
    <w:rsid w:val="00B33E0B"/>
    <w:rsid w:val="00B348E1"/>
    <w:rsid w:val="00B41315"/>
    <w:rsid w:val="00B43271"/>
    <w:rsid w:val="00B441CE"/>
    <w:rsid w:val="00B46DDB"/>
    <w:rsid w:val="00B5024D"/>
    <w:rsid w:val="00B50DD0"/>
    <w:rsid w:val="00B51402"/>
    <w:rsid w:val="00B51FD1"/>
    <w:rsid w:val="00B53AE6"/>
    <w:rsid w:val="00B544E6"/>
    <w:rsid w:val="00B54E6B"/>
    <w:rsid w:val="00B55247"/>
    <w:rsid w:val="00B55445"/>
    <w:rsid w:val="00B5561C"/>
    <w:rsid w:val="00B56176"/>
    <w:rsid w:val="00B564D6"/>
    <w:rsid w:val="00B573CF"/>
    <w:rsid w:val="00B60A80"/>
    <w:rsid w:val="00B62C3A"/>
    <w:rsid w:val="00B648EA"/>
    <w:rsid w:val="00B66320"/>
    <w:rsid w:val="00B6665F"/>
    <w:rsid w:val="00B66998"/>
    <w:rsid w:val="00B70A74"/>
    <w:rsid w:val="00B70D86"/>
    <w:rsid w:val="00B70ED7"/>
    <w:rsid w:val="00B7153D"/>
    <w:rsid w:val="00B7263B"/>
    <w:rsid w:val="00B72D0F"/>
    <w:rsid w:val="00B73C0E"/>
    <w:rsid w:val="00B73CF4"/>
    <w:rsid w:val="00B80209"/>
    <w:rsid w:val="00B80503"/>
    <w:rsid w:val="00B8342A"/>
    <w:rsid w:val="00B84CF2"/>
    <w:rsid w:val="00B858D2"/>
    <w:rsid w:val="00B859A1"/>
    <w:rsid w:val="00B876AD"/>
    <w:rsid w:val="00B90E8D"/>
    <w:rsid w:val="00B93173"/>
    <w:rsid w:val="00B93524"/>
    <w:rsid w:val="00B936F2"/>
    <w:rsid w:val="00B93A81"/>
    <w:rsid w:val="00B93B20"/>
    <w:rsid w:val="00B95667"/>
    <w:rsid w:val="00B956D9"/>
    <w:rsid w:val="00B96F38"/>
    <w:rsid w:val="00B9735B"/>
    <w:rsid w:val="00BA2922"/>
    <w:rsid w:val="00BA3C13"/>
    <w:rsid w:val="00BA443C"/>
    <w:rsid w:val="00BA57CB"/>
    <w:rsid w:val="00BA5CD2"/>
    <w:rsid w:val="00BA7343"/>
    <w:rsid w:val="00BA76D4"/>
    <w:rsid w:val="00BA7AB0"/>
    <w:rsid w:val="00BB2F92"/>
    <w:rsid w:val="00BB4560"/>
    <w:rsid w:val="00BB4A05"/>
    <w:rsid w:val="00BB58A6"/>
    <w:rsid w:val="00BB73C2"/>
    <w:rsid w:val="00BC0F05"/>
    <w:rsid w:val="00BC103A"/>
    <w:rsid w:val="00BC1CAC"/>
    <w:rsid w:val="00BC1CDF"/>
    <w:rsid w:val="00BC1FBC"/>
    <w:rsid w:val="00BC29D7"/>
    <w:rsid w:val="00BC2CAF"/>
    <w:rsid w:val="00BC4277"/>
    <w:rsid w:val="00BC48C2"/>
    <w:rsid w:val="00BC49E2"/>
    <w:rsid w:val="00BD145A"/>
    <w:rsid w:val="00BD28DD"/>
    <w:rsid w:val="00BD41B8"/>
    <w:rsid w:val="00BD5307"/>
    <w:rsid w:val="00BD5D2C"/>
    <w:rsid w:val="00BD5F36"/>
    <w:rsid w:val="00BD7D67"/>
    <w:rsid w:val="00BE2AE7"/>
    <w:rsid w:val="00BE2B79"/>
    <w:rsid w:val="00BE439F"/>
    <w:rsid w:val="00BE499E"/>
    <w:rsid w:val="00BE4CB9"/>
    <w:rsid w:val="00BE4FE0"/>
    <w:rsid w:val="00BE60EE"/>
    <w:rsid w:val="00BF12DE"/>
    <w:rsid w:val="00BF18D2"/>
    <w:rsid w:val="00BF2547"/>
    <w:rsid w:val="00BF2C0E"/>
    <w:rsid w:val="00BF3632"/>
    <w:rsid w:val="00C000E0"/>
    <w:rsid w:val="00C0054A"/>
    <w:rsid w:val="00C02E86"/>
    <w:rsid w:val="00C035DA"/>
    <w:rsid w:val="00C05BC6"/>
    <w:rsid w:val="00C06382"/>
    <w:rsid w:val="00C102FD"/>
    <w:rsid w:val="00C129B1"/>
    <w:rsid w:val="00C13769"/>
    <w:rsid w:val="00C159B2"/>
    <w:rsid w:val="00C171F7"/>
    <w:rsid w:val="00C179B5"/>
    <w:rsid w:val="00C17A33"/>
    <w:rsid w:val="00C2066D"/>
    <w:rsid w:val="00C21BC0"/>
    <w:rsid w:val="00C22652"/>
    <w:rsid w:val="00C2288F"/>
    <w:rsid w:val="00C22ECC"/>
    <w:rsid w:val="00C22F22"/>
    <w:rsid w:val="00C23A26"/>
    <w:rsid w:val="00C23C9A"/>
    <w:rsid w:val="00C23D97"/>
    <w:rsid w:val="00C27DDE"/>
    <w:rsid w:val="00C30544"/>
    <w:rsid w:val="00C307B3"/>
    <w:rsid w:val="00C310D7"/>
    <w:rsid w:val="00C32032"/>
    <w:rsid w:val="00C3207A"/>
    <w:rsid w:val="00C320D0"/>
    <w:rsid w:val="00C336AD"/>
    <w:rsid w:val="00C34204"/>
    <w:rsid w:val="00C3495C"/>
    <w:rsid w:val="00C34975"/>
    <w:rsid w:val="00C356FC"/>
    <w:rsid w:val="00C3712C"/>
    <w:rsid w:val="00C40181"/>
    <w:rsid w:val="00C40277"/>
    <w:rsid w:val="00C40C6C"/>
    <w:rsid w:val="00C417AC"/>
    <w:rsid w:val="00C4227D"/>
    <w:rsid w:val="00C43BBA"/>
    <w:rsid w:val="00C43C6D"/>
    <w:rsid w:val="00C44291"/>
    <w:rsid w:val="00C446F0"/>
    <w:rsid w:val="00C44864"/>
    <w:rsid w:val="00C469DA"/>
    <w:rsid w:val="00C46EB6"/>
    <w:rsid w:val="00C50BB0"/>
    <w:rsid w:val="00C51FD8"/>
    <w:rsid w:val="00C520E0"/>
    <w:rsid w:val="00C53D33"/>
    <w:rsid w:val="00C53E76"/>
    <w:rsid w:val="00C5575E"/>
    <w:rsid w:val="00C56128"/>
    <w:rsid w:val="00C5659B"/>
    <w:rsid w:val="00C57AC0"/>
    <w:rsid w:val="00C60853"/>
    <w:rsid w:val="00C60EF8"/>
    <w:rsid w:val="00C61533"/>
    <w:rsid w:val="00C631B9"/>
    <w:rsid w:val="00C63542"/>
    <w:rsid w:val="00C66199"/>
    <w:rsid w:val="00C70C78"/>
    <w:rsid w:val="00C70F06"/>
    <w:rsid w:val="00C71065"/>
    <w:rsid w:val="00C71145"/>
    <w:rsid w:val="00C71E7D"/>
    <w:rsid w:val="00C722BF"/>
    <w:rsid w:val="00C72D6E"/>
    <w:rsid w:val="00C72FE2"/>
    <w:rsid w:val="00C733A3"/>
    <w:rsid w:val="00C736FC"/>
    <w:rsid w:val="00C73823"/>
    <w:rsid w:val="00C75666"/>
    <w:rsid w:val="00C75E18"/>
    <w:rsid w:val="00C75E85"/>
    <w:rsid w:val="00C7679B"/>
    <w:rsid w:val="00C77862"/>
    <w:rsid w:val="00C77E51"/>
    <w:rsid w:val="00C8088D"/>
    <w:rsid w:val="00C825B7"/>
    <w:rsid w:val="00C83A7E"/>
    <w:rsid w:val="00C85C69"/>
    <w:rsid w:val="00C901DC"/>
    <w:rsid w:val="00C911FE"/>
    <w:rsid w:val="00C9129D"/>
    <w:rsid w:val="00C918BA"/>
    <w:rsid w:val="00C931E7"/>
    <w:rsid w:val="00C93EED"/>
    <w:rsid w:val="00C96B2F"/>
    <w:rsid w:val="00C9747E"/>
    <w:rsid w:val="00CA314A"/>
    <w:rsid w:val="00CA51D8"/>
    <w:rsid w:val="00CA57A2"/>
    <w:rsid w:val="00CA598F"/>
    <w:rsid w:val="00CA6549"/>
    <w:rsid w:val="00CA7F87"/>
    <w:rsid w:val="00CB3C3A"/>
    <w:rsid w:val="00CB47AF"/>
    <w:rsid w:val="00CB6AC3"/>
    <w:rsid w:val="00CB757E"/>
    <w:rsid w:val="00CB7D80"/>
    <w:rsid w:val="00CC05A3"/>
    <w:rsid w:val="00CC06DB"/>
    <w:rsid w:val="00CC0CFF"/>
    <w:rsid w:val="00CC1461"/>
    <w:rsid w:val="00CC37D8"/>
    <w:rsid w:val="00CC4089"/>
    <w:rsid w:val="00CC42FC"/>
    <w:rsid w:val="00CC6012"/>
    <w:rsid w:val="00CC66A5"/>
    <w:rsid w:val="00CC6C87"/>
    <w:rsid w:val="00CC72B7"/>
    <w:rsid w:val="00CD2F21"/>
    <w:rsid w:val="00CD38C9"/>
    <w:rsid w:val="00CD452B"/>
    <w:rsid w:val="00CD616C"/>
    <w:rsid w:val="00CD6984"/>
    <w:rsid w:val="00CD6C7D"/>
    <w:rsid w:val="00CD6F12"/>
    <w:rsid w:val="00CE083B"/>
    <w:rsid w:val="00CE2DB5"/>
    <w:rsid w:val="00CE3320"/>
    <w:rsid w:val="00CE52A5"/>
    <w:rsid w:val="00CE77A9"/>
    <w:rsid w:val="00CE7CFC"/>
    <w:rsid w:val="00CF2644"/>
    <w:rsid w:val="00CF3385"/>
    <w:rsid w:val="00CF5FD6"/>
    <w:rsid w:val="00CF7013"/>
    <w:rsid w:val="00CF7B77"/>
    <w:rsid w:val="00D00CA7"/>
    <w:rsid w:val="00D0160E"/>
    <w:rsid w:val="00D0176C"/>
    <w:rsid w:val="00D0278D"/>
    <w:rsid w:val="00D033A6"/>
    <w:rsid w:val="00D0375A"/>
    <w:rsid w:val="00D05633"/>
    <w:rsid w:val="00D07F8B"/>
    <w:rsid w:val="00D10F94"/>
    <w:rsid w:val="00D11B4D"/>
    <w:rsid w:val="00D133AC"/>
    <w:rsid w:val="00D13F91"/>
    <w:rsid w:val="00D16F2A"/>
    <w:rsid w:val="00D17312"/>
    <w:rsid w:val="00D17D7A"/>
    <w:rsid w:val="00D21A19"/>
    <w:rsid w:val="00D2218B"/>
    <w:rsid w:val="00D2354F"/>
    <w:rsid w:val="00D2361D"/>
    <w:rsid w:val="00D23DD1"/>
    <w:rsid w:val="00D24F1F"/>
    <w:rsid w:val="00D264FE"/>
    <w:rsid w:val="00D26813"/>
    <w:rsid w:val="00D30067"/>
    <w:rsid w:val="00D31CBF"/>
    <w:rsid w:val="00D33613"/>
    <w:rsid w:val="00D33B9C"/>
    <w:rsid w:val="00D33DB8"/>
    <w:rsid w:val="00D33FBC"/>
    <w:rsid w:val="00D3496B"/>
    <w:rsid w:val="00D3516F"/>
    <w:rsid w:val="00D35202"/>
    <w:rsid w:val="00D3561D"/>
    <w:rsid w:val="00D36831"/>
    <w:rsid w:val="00D36911"/>
    <w:rsid w:val="00D37D38"/>
    <w:rsid w:val="00D37E2F"/>
    <w:rsid w:val="00D4259C"/>
    <w:rsid w:val="00D43455"/>
    <w:rsid w:val="00D44279"/>
    <w:rsid w:val="00D446BE"/>
    <w:rsid w:val="00D44CB0"/>
    <w:rsid w:val="00D45D52"/>
    <w:rsid w:val="00D50290"/>
    <w:rsid w:val="00D50A10"/>
    <w:rsid w:val="00D51140"/>
    <w:rsid w:val="00D5117B"/>
    <w:rsid w:val="00D5149B"/>
    <w:rsid w:val="00D5153A"/>
    <w:rsid w:val="00D51DDD"/>
    <w:rsid w:val="00D5311D"/>
    <w:rsid w:val="00D53B63"/>
    <w:rsid w:val="00D53B79"/>
    <w:rsid w:val="00D53BD3"/>
    <w:rsid w:val="00D544A1"/>
    <w:rsid w:val="00D54A46"/>
    <w:rsid w:val="00D554C9"/>
    <w:rsid w:val="00D55856"/>
    <w:rsid w:val="00D55993"/>
    <w:rsid w:val="00D568E2"/>
    <w:rsid w:val="00D569E1"/>
    <w:rsid w:val="00D5713E"/>
    <w:rsid w:val="00D57B2D"/>
    <w:rsid w:val="00D624C8"/>
    <w:rsid w:val="00D6309D"/>
    <w:rsid w:val="00D64109"/>
    <w:rsid w:val="00D6445F"/>
    <w:rsid w:val="00D646D7"/>
    <w:rsid w:val="00D66E71"/>
    <w:rsid w:val="00D675F7"/>
    <w:rsid w:val="00D70F0C"/>
    <w:rsid w:val="00D728D4"/>
    <w:rsid w:val="00D7385D"/>
    <w:rsid w:val="00D74EE3"/>
    <w:rsid w:val="00D74F6E"/>
    <w:rsid w:val="00D753F2"/>
    <w:rsid w:val="00D75734"/>
    <w:rsid w:val="00D76720"/>
    <w:rsid w:val="00D77FA9"/>
    <w:rsid w:val="00D804BE"/>
    <w:rsid w:val="00D81CD2"/>
    <w:rsid w:val="00D8212D"/>
    <w:rsid w:val="00D8223B"/>
    <w:rsid w:val="00D84B64"/>
    <w:rsid w:val="00D85764"/>
    <w:rsid w:val="00D859F4"/>
    <w:rsid w:val="00D86912"/>
    <w:rsid w:val="00D90113"/>
    <w:rsid w:val="00D90C08"/>
    <w:rsid w:val="00D90FE3"/>
    <w:rsid w:val="00D91426"/>
    <w:rsid w:val="00D919F8"/>
    <w:rsid w:val="00D92791"/>
    <w:rsid w:val="00D927C4"/>
    <w:rsid w:val="00D92E26"/>
    <w:rsid w:val="00D92E6B"/>
    <w:rsid w:val="00D93456"/>
    <w:rsid w:val="00D93496"/>
    <w:rsid w:val="00D943E7"/>
    <w:rsid w:val="00D9491E"/>
    <w:rsid w:val="00D955D6"/>
    <w:rsid w:val="00D95687"/>
    <w:rsid w:val="00D958A2"/>
    <w:rsid w:val="00D96DD7"/>
    <w:rsid w:val="00D97610"/>
    <w:rsid w:val="00D979B2"/>
    <w:rsid w:val="00DA0956"/>
    <w:rsid w:val="00DA09DE"/>
    <w:rsid w:val="00DA10AF"/>
    <w:rsid w:val="00DA4594"/>
    <w:rsid w:val="00DA6226"/>
    <w:rsid w:val="00DA6C3A"/>
    <w:rsid w:val="00DA6CB9"/>
    <w:rsid w:val="00DA75AF"/>
    <w:rsid w:val="00DA7748"/>
    <w:rsid w:val="00DB0736"/>
    <w:rsid w:val="00DB2E78"/>
    <w:rsid w:val="00DB33B2"/>
    <w:rsid w:val="00DB501A"/>
    <w:rsid w:val="00DB532E"/>
    <w:rsid w:val="00DB5773"/>
    <w:rsid w:val="00DB7F29"/>
    <w:rsid w:val="00DC0BB8"/>
    <w:rsid w:val="00DC1202"/>
    <w:rsid w:val="00DC171D"/>
    <w:rsid w:val="00DC199C"/>
    <w:rsid w:val="00DC21EF"/>
    <w:rsid w:val="00DC351B"/>
    <w:rsid w:val="00DC375B"/>
    <w:rsid w:val="00DC481E"/>
    <w:rsid w:val="00DD08F8"/>
    <w:rsid w:val="00DD2402"/>
    <w:rsid w:val="00DD2BC2"/>
    <w:rsid w:val="00DD2E60"/>
    <w:rsid w:val="00DD3030"/>
    <w:rsid w:val="00DD3FDE"/>
    <w:rsid w:val="00DD454B"/>
    <w:rsid w:val="00DD7EA5"/>
    <w:rsid w:val="00DE0C82"/>
    <w:rsid w:val="00DE0CD2"/>
    <w:rsid w:val="00DE1A6C"/>
    <w:rsid w:val="00DE1B49"/>
    <w:rsid w:val="00DE1D92"/>
    <w:rsid w:val="00DE2402"/>
    <w:rsid w:val="00DE381A"/>
    <w:rsid w:val="00DE3E99"/>
    <w:rsid w:val="00DE3FD3"/>
    <w:rsid w:val="00DE4D1C"/>
    <w:rsid w:val="00DE4EE0"/>
    <w:rsid w:val="00DE6EB7"/>
    <w:rsid w:val="00DF010F"/>
    <w:rsid w:val="00DF0B44"/>
    <w:rsid w:val="00DF1AD0"/>
    <w:rsid w:val="00DF1D82"/>
    <w:rsid w:val="00DF2871"/>
    <w:rsid w:val="00DF3996"/>
    <w:rsid w:val="00DF4253"/>
    <w:rsid w:val="00DF47FC"/>
    <w:rsid w:val="00DF4930"/>
    <w:rsid w:val="00DF506A"/>
    <w:rsid w:val="00DF57B3"/>
    <w:rsid w:val="00DF604E"/>
    <w:rsid w:val="00DF6165"/>
    <w:rsid w:val="00DF66C5"/>
    <w:rsid w:val="00DF7137"/>
    <w:rsid w:val="00DF7E8F"/>
    <w:rsid w:val="00E00AA3"/>
    <w:rsid w:val="00E01279"/>
    <w:rsid w:val="00E01730"/>
    <w:rsid w:val="00E01A78"/>
    <w:rsid w:val="00E02A85"/>
    <w:rsid w:val="00E03262"/>
    <w:rsid w:val="00E03570"/>
    <w:rsid w:val="00E03A39"/>
    <w:rsid w:val="00E04557"/>
    <w:rsid w:val="00E04972"/>
    <w:rsid w:val="00E05470"/>
    <w:rsid w:val="00E06F85"/>
    <w:rsid w:val="00E07B3B"/>
    <w:rsid w:val="00E07D24"/>
    <w:rsid w:val="00E10D82"/>
    <w:rsid w:val="00E1176F"/>
    <w:rsid w:val="00E11D13"/>
    <w:rsid w:val="00E12F85"/>
    <w:rsid w:val="00E132A2"/>
    <w:rsid w:val="00E13451"/>
    <w:rsid w:val="00E158D1"/>
    <w:rsid w:val="00E15F1B"/>
    <w:rsid w:val="00E175E9"/>
    <w:rsid w:val="00E17A80"/>
    <w:rsid w:val="00E17D9A"/>
    <w:rsid w:val="00E20C96"/>
    <w:rsid w:val="00E223E5"/>
    <w:rsid w:val="00E250BE"/>
    <w:rsid w:val="00E26AB8"/>
    <w:rsid w:val="00E304AB"/>
    <w:rsid w:val="00E309D7"/>
    <w:rsid w:val="00E309F7"/>
    <w:rsid w:val="00E3136A"/>
    <w:rsid w:val="00E321AE"/>
    <w:rsid w:val="00E33069"/>
    <w:rsid w:val="00E33158"/>
    <w:rsid w:val="00E3392D"/>
    <w:rsid w:val="00E34551"/>
    <w:rsid w:val="00E349B4"/>
    <w:rsid w:val="00E35A1B"/>
    <w:rsid w:val="00E35EC1"/>
    <w:rsid w:val="00E36D60"/>
    <w:rsid w:val="00E4002D"/>
    <w:rsid w:val="00E40AE5"/>
    <w:rsid w:val="00E4136F"/>
    <w:rsid w:val="00E43212"/>
    <w:rsid w:val="00E44733"/>
    <w:rsid w:val="00E450F4"/>
    <w:rsid w:val="00E46209"/>
    <w:rsid w:val="00E4626D"/>
    <w:rsid w:val="00E46396"/>
    <w:rsid w:val="00E46BE2"/>
    <w:rsid w:val="00E50248"/>
    <w:rsid w:val="00E519E9"/>
    <w:rsid w:val="00E55809"/>
    <w:rsid w:val="00E561AB"/>
    <w:rsid w:val="00E56238"/>
    <w:rsid w:val="00E568E2"/>
    <w:rsid w:val="00E577BE"/>
    <w:rsid w:val="00E6013F"/>
    <w:rsid w:val="00E64A37"/>
    <w:rsid w:val="00E66836"/>
    <w:rsid w:val="00E66A03"/>
    <w:rsid w:val="00E6794E"/>
    <w:rsid w:val="00E74197"/>
    <w:rsid w:val="00E74BD4"/>
    <w:rsid w:val="00E74DE9"/>
    <w:rsid w:val="00E806C7"/>
    <w:rsid w:val="00E86059"/>
    <w:rsid w:val="00E8755D"/>
    <w:rsid w:val="00E9065A"/>
    <w:rsid w:val="00E90669"/>
    <w:rsid w:val="00E911D4"/>
    <w:rsid w:val="00E921CC"/>
    <w:rsid w:val="00E926DB"/>
    <w:rsid w:val="00E929E9"/>
    <w:rsid w:val="00E92E96"/>
    <w:rsid w:val="00E94B4D"/>
    <w:rsid w:val="00E96038"/>
    <w:rsid w:val="00E96452"/>
    <w:rsid w:val="00E969D1"/>
    <w:rsid w:val="00E96B1F"/>
    <w:rsid w:val="00E97A8A"/>
    <w:rsid w:val="00EA0A03"/>
    <w:rsid w:val="00EA104E"/>
    <w:rsid w:val="00EA2847"/>
    <w:rsid w:val="00EA2AE3"/>
    <w:rsid w:val="00EA2F40"/>
    <w:rsid w:val="00EA5A42"/>
    <w:rsid w:val="00EA6A62"/>
    <w:rsid w:val="00EA6EC2"/>
    <w:rsid w:val="00EA7FC7"/>
    <w:rsid w:val="00EB0152"/>
    <w:rsid w:val="00EB0F80"/>
    <w:rsid w:val="00EB24FA"/>
    <w:rsid w:val="00EB266C"/>
    <w:rsid w:val="00EB2FC7"/>
    <w:rsid w:val="00EB3227"/>
    <w:rsid w:val="00EB548F"/>
    <w:rsid w:val="00EB56CD"/>
    <w:rsid w:val="00EB649D"/>
    <w:rsid w:val="00EB65DD"/>
    <w:rsid w:val="00EB6FAA"/>
    <w:rsid w:val="00EB75E2"/>
    <w:rsid w:val="00EB7A4C"/>
    <w:rsid w:val="00EC0BFD"/>
    <w:rsid w:val="00EC1FB4"/>
    <w:rsid w:val="00EC20A4"/>
    <w:rsid w:val="00EC2FD3"/>
    <w:rsid w:val="00EC3224"/>
    <w:rsid w:val="00EC3261"/>
    <w:rsid w:val="00EC3E91"/>
    <w:rsid w:val="00EC4277"/>
    <w:rsid w:val="00EC5222"/>
    <w:rsid w:val="00EC6E62"/>
    <w:rsid w:val="00ED072A"/>
    <w:rsid w:val="00ED23E1"/>
    <w:rsid w:val="00ED2BDF"/>
    <w:rsid w:val="00ED3D30"/>
    <w:rsid w:val="00ED50CB"/>
    <w:rsid w:val="00ED53BD"/>
    <w:rsid w:val="00ED56F3"/>
    <w:rsid w:val="00ED5F0E"/>
    <w:rsid w:val="00ED652E"/>
    <w:rsid w:val="00ED6AB0"/>
    <w:rsid w:val="00EE3F18"/>
    <w:rsid w:val="00EE4219"/>
    <w:rsid w:val="00EE443D"/>
    <w:rsid w:val="00EE547B"/>
    <w:rsid w:val="00EE56B7"/>
    <w:rsid w:val="00EE67CD"/>
    <w:rsid w:val="00EE7BA5"/>
    <w:rsid w:val="00EF0048"/>
    <w:rsid w:val="00EF0EBC"/>
    <w:rsid w:val="00EF1E59"/>
    <w:rsid w:val="00EF2B50"/>
    <w:rsid w:val="00EF2B98"/>
    <w:rsid w:val="00EF6191"/>
    <w:rsid w:val="00EF64F8"/>
    <w:rsid w:val="00EF6D93"/>
    <w:rsid w:val="00EF7F08"/>
    <w:rsid w:val="00F008DE"/>
    <w:rsid w:val="00F00DC0"/>
    <w:rsid w:val="00F0223D"/>
    <w:rsid w:val="00F04D25"/>
    <w:rsid w:val="00F052F0"/>
    <w:rsid w:val="00F064E0"/>
    <w:rsid w:val="00F06F2C"/>
    <w:rsid w:val="00F10AC3"/>
    <w:rsid w:val="00F12025"/>
    <w:rsid w:val="00F1296A"/>
    <w:rsid w:val="00F12A20"/>
    <w:rsid w:val="00F14E7E"/>
    <w:rsid w:val="00F15304"/>
    <w:rsid w:val="00F15A54"/>
    <w:rsid w:val="00F1608D"/>
    <w:rsid w:val="00F1621F"/>
    <w:rsid w:val="00F1728C"/>
    <w:rsid w:val="00F20A60"/>
    <w:rsid w:val="00F22652"/>
    <w:rsid w:val="00F22F04"/>
    <w:rsid w:val="00F230F8"/>
    <w:rsid w:val="00F24512"/>
    <w:rsid w:val="00F2615D"/>
    <w:rsid w:val="00F26EF8"/>
    <w:rsid w:val="00F27F1E"/>
    <w:rsid w:val="00F31A3A"/>
    <w:rsid w:val="00F3370D"/>
    <w:rsid w:val="00F337C0"/>
    <w:rsid w:val="00F34603"/>
    <w:rsid w:val="00F34AEB"/>
    <w:rsid w:val="00F35476"/>
    <w:rsid w:val="00F369B8"/>
    <w:rsid w:val="00F36C36"/>
    <w:rsid w:val="00F37669"/>
    <w:rsid w:val="00F44A83"/>
    <w:rsid w:val="00F44F00"/>
    <w:rsid w:val="00F45F80"/>
    <w:rsid w:val="00F4631E"/>
    <w:rsid w:val="00F46AA6"/>
    <w:rsid w:val="00F46C7A"/>
    <w:rsid w:val="00F50E93"/>
    <w:rsid w:val="00F535C4"/>
    <w:rsid w:val="00F540AB"/>
    <w:rsid w:val="00F55467"/>
    <w:rsid w:val="00F55C73"/>
    <w:rsid w:val="00F560BA"/>
    <w:rsid w:val="00F5669E"/>
    <w:rsid w:val="00F572C0"/>
    <w:rsid w:val="00F57D33"/>
    <w:rsid w:val="00F60C48"/>
    <w:rsid w:val="00F61C65"/>
    <w:rsid w:val="00F63F5D"/>
    <w:rsid w:val="00F64F55"/>
    <w:rsid w:val="00F67B08"/>
    <w:rsid w:val="00F67BE2"/>
    <w:rsid w:val="00F7192B"/>
    <w:rsid w:val="00F71E2C"/>
    <w:rsid w:val="00F7288F"/>
    <w:rsid w:val="00F72E76"/>
    <w:rsid w:val="00F737F7"/>
    <w:rsid w:val="00F73E7E"/>
    <w:rsid w:val="00F745ED"/>
    <w:rsid w:val="00F74E99"/>
    <w:rsid w:val="00F75193"/>
    <w:rsid w:val="00F751E8"/>
    <w:rsid w:val="00F755A3"/>
    <w:rsid w:val="00F7614F"/>
    <w:rsid w:val="00F76B12"/>
    <w:rsid w:val="00F77780"/>
    <w:rsid w:val="00F77994"/>
    <w:rsid w:val="00F821FA"/>
    <w:rsid w:val="00F8250D"/>
    <w:rsid w:val="00F831E7"/>
    <w:rsid w:val="00F838A7"/>
    <w:rsid w:val="00F854E1"/>
    <w:rsid w:val="00F85E9F"/>
    <w:rsid w:val="00F86A8B"/>
    <w:rsid w:val="00F87436"/>
    <w:rsid w:val="00F9013A"/>
    <w:rsid w:val="00F905EA"/>
    <w:rsid w:val="00F906B9"/>
    <w:rsid w:val="00F91F3D"/>
    <w:rsid w:val="00F9429C"/>
    <w:rsid w:val="00F950CD"/>
    <w:rsid w:val="00F95EF4"/>
    <w:rsid w:val="00F968BC"/>
    <w:rsid w:val="00F97B64"/>
    <w:rsid w:val="00FA01F8"/>
    <w:rsid w:val="00FA116B"/>
    <w:rsid w:val="00FA11B1"/>
    <w:rsid w:val="00FA1903"/>
    <w:rsid w:val="00FA43AA"/>
    <w:rsid w:val="00FB03F8"/>
    <w:rsid w:val="00FB3BDA"/>
    <w:rsid w:val="00FB4D10"/>
    <w:rsid w:val="00FB7F4F"/>
    <w:rsid w:val="00FC0764"/>
    <w:rsid w:val="00FC1499"/>
    <w:rsid w:val="00FC15E1"/>
    <w:rsid w:val="00FC2BCA"/>
    <w:rsid w:val="00FC2E9E"/>
    <w:rsid w:val="00FC3176"/>
    <w:rsid w:val="00FC3AD9"/>
    <w:rsid w:val="00FC3DFA"/>
    <w:rsid w:val="00FC4F26"/>
    <w:rsid w:val="00FC500F"/>
    <w:rsid w:val="00FC5636"/>
    <w:rsid w:val="00FC6EA7"/>
    <w:rsid w:val="00FC6EF3"/>
    <w:rsid w:val="00FD09B0"/>
    <w:rsid w:val="00FD09B6"/>
    <w:rsid w:val="00FD1A0A"/>
    <w:rsid w:val="00FD408F"/>
    <w:rsid w:val="00FD41CF"/>
    <w:rsid w:val="00FD545A"/>
    <w:rsid w:val="00FD6900"/>
    <w:rsid w:val="00FD6A05"/>
    <w:rsid w:val="00FD79D0"/>
    <w:rsid w:val="00FD7FF9"/>
    <w:rsid w:val="00FE2F10"/>
    <w:rsid w:val="00FE454A"/>
    <w:rsid w:val="00FE56B6"/>
    <w:rsid w:val="00FE5BC8"/>
    <w:rsid w:val="00FF1185"/>
    <w:rsid w:val="00FF4164"/>
    <w:rsid w:val="00FF4B56"/>
    <w:rsid w:val="00FF5899"/>
    <w:rsid w:val="00FF6462"/>
    <w:rsid w:val="00FF64B6"/>
    <w:rsid w:val="00FF6542"/>
    <w:rsid w:val="00FF714B"/>
    <w:rsid w:val="00FF74CA"/>
    <w:rsid w:val="00FF7ADD"/>
    <w:rsid w:val="00FF7CDB"/>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D551F"/>
  <w15:docId w15:val="{E2E88A14-8C6A-45A8-8C40-7FD8C86D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5"/>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3"/>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4"/>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0"/>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9418B"/>
    <w:pPr>
      <w:tabs>
        <w:tab w:val="left" w:pos="770"/>
        <w:tab w:val="right" w:leader="dot" w:pos="9356"/>
      </w:tabs>
    </w:pPr>
    <w:rPr>
      <w:rFonts w:ascii="Times New Roman" w:hAnsi="Times New Roman"/>
      <w:noProof/>
      <w:sz w:val="20"/>
      <w:szCs w:val="20"/>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2"/>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6"/>
      </w:numPr>
      <w:tabs>
        <w:tab w:val="clear" w:pos="1800"/>
        <w:tab w:val="left" w:pos="1701"/>
      </w:tabs>
      <w:ind w:left="1701" w:hanging="1701"/>
    </w:pPr>
    <w:rPr>
      <w:b/>
      <w:bCs/>
    </w:rPr>
  </w:style>
  <w:style w:type="paragraph" w:styleId="Oznaenseznam3">
    <w:name w:val="List Bullet 3"/>
    <w:basedOn w:val="Navaden"/>
    <w:autoRedefine/>
    <w:rsid w:val="00830142"/>
    <w:pPr>
      <w:tabs>
        <w:tab w:val="left" w:pos="34"/>
      </w:tabs>
      <w:ind w:right="-50"/>
      <w:jc w:val="left"/>
    </w:pPr>
    <w:rPr>
      <w:color w:val="000000"/>
      <w:sz w:val="16"/>
      <w:szCs w:val="16"/>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9"/>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5"/>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0994">
      <w:bodyDiv w:val="1"/>
      <w:marLeft w:val="0"/>
      <w:marRight w:val="0"/>
      <w:marTop w:val="0"/>
      <w:marBottom w:val="0"/>
      <w:divBdr>
        <w:top w:val="none" w:sz="0" w:space="0" w:color="auto"/>
        <w:left w:val="none" w:sz="0" w:space="0" w:color="auto"/>
        <w:bottom w:val="none" w:sz="0" w:space="0" w:color="auto"/>
        <w:right w:val="none" w:sz="0" w:space="0" w:color="auto"/>
      </w:divBdr>
    </w:div>
    <w:div w:id="601494694">
      <w:bodyDiv w:val="1"/>
      <w:marLeft w:val="0"/>
      <w:marRight w:val="0"/>
      <w:marTop w:val="0"/>
      <w:marBottom w:val="0"/>
      <w:divBdr>
        <w:top w:val="none" w:sz="0" w:space="0" w:color="auto"/>
        <w:left w:val="none" w:sz="0" w:space="0" w:color="auto"/>
        <w:bottom w:val="none" w:sz="0" w:space="0" w:color="auto"/>
        <w:right w:val="none" w:sz="0" w:space="0" w:color="auto"/>
      </w:divBdr>
      <w:divsChild>
        <w:div w:id="2111116957">
          <w:marLeft w:val="0"/>
          <w:marRight w:val="0"/>
          <w:marTop w:val="150"/>
          <w:marBottom w:val="150"/>
          <w:divBdr>
            <w:top w:val="single" w:sz="6" w:space="0" w:color="969696"/>
            <w:left w:val="single" w:sz="6" w:space="0" w:color="969696"/>
            <w:bottom w:val="single" w:sz="6" w:space="0" w:color="969696"/>
            <w:right w:val="single" w:sz="6" w:space="0" w:color="969696"/>
          </w:divBdr>
          <w:divsChild>
            <w:div w:id="4793837">
              <w:marLeft w:val="0"/>
              <w:marRight w:val="0"/>
              <w:marTop w:val="0"/>
              <w:marBottom w:val="0"/>
              <w:divBdr>
                <w:top w:val="none" w:sz="0" w:space="0" w:color="auto"/>
                <w:left w:val="none" w:sz="0" w:space="0" w:color="auto"/>
                <w:bottom w:val="none" w:sz="0" w:space="0" w:color="auto"/>
                <w:right w:val="none" w:sz="0" w:space="0" w:color="auto"/>
              </w:divBdr>
              <w:divsChild>
                <w:div w:id="1190800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metijski-zavod.si" TargetMode="External"/><Relationship Id="rId18" Type="http://schemas.openxmlformats.org/officeDocument/2006/relationships/hyperlink" Target="http://www.uvhvvr.gov.s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i/pls/kis/!kis.w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metijskizavod-nm.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omet.mkgp.gov.si/pp/"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kmetijskizavod-ng.si/nasveti" TargetMode="External"/><Relationship Id="rId10" Type="http://schemas.openxmlformats.org/officeDocument/2006/relationships/hyperlink" Target="http://www.uvhvvr.gov.si/si/delovna_podrocja/zdravje_rastlin/bioticno_varstvo_rastlin_v_slovenij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vhvvr.gov.si/si/delovna_podrocja/zdravje_rastlin/bioticno_varstvo_rastlin_v_sloveniji/" TargetMode="External"/><Relationship Id="rId14" Type="http://schemas.openxmlformats.org/officeDocument/2006/relationships/hyperlink" Target="http://www.ihps.si/index.php?la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736AF-32AD-45E3-AC02-8FDBF377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46342</Words>
  <Characters>264155</Characters>
  <Application>Microsoft Office Word</Application>
  <DocSecurity>0</DocSecurity>
  <Lines>2201</Lines>
  <Paragraphs>619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tehnološka navodila_zelenjava</vt:lpstr>
      <vt:lpstr>tehnološka navodila_zelenjava</vt:lpstr>
    </vt:vector>
  </TitlesOfParts>
  <Company>Hewlett-Packard Company</Company>
  <LinksUpToDate>false</LinksUpToDate>
  <CharactersWithSpaces>309878</CharactersWithSpaces>
  <SharedDoc>false</SharedDoc>
  <HLinks>
    <vt:vector size="648" baseType="variant">
      <vt:variant>
        <vt:i4>4456457</vt:i4>
      </vt:variant>
      <vt:variant>
        <vt:i4>624</vt:i4>
      </vt:variant>
      <vt:variant>
        <vt:i4>0</vt:i4>
      </vt:variant>
      <vt:variant>
        <vt:i4>5</vt:i4>
      </vt:variant>
      <vt:variant>
        <vt:lpwstr>http://www.kmetijskizavod-nm.si/</vt:lpwstr>
      </vt:variant>
      <vt:variant>
        <vt:lpwstr/>
      </vt:variant>
      <vt:variant>
        <vt:i4>2949233</vt:i4>
      </vt:variant>
      <vt:variant>
        <vt:i4>621</vt:i4>
      </vt:variant>
      <vt:variant>
        <vt:i4>0</vt:i4>
      </vt:variant>
      <vt:variant>
        <vt:i4>5</vt:i4>
      </vt:variant>
      <vt:variant>
        <vt:lpwstr>http://www.kmetijskizavod-ng.si/nasveti</vt:lpwstr>
      </vt:variant>
      <vt:variant>
        <vt:lpwstr/>
      </vt:variant>
      <vt:variant>
        <vt:i4>5636112</vt:i4>
      </vt:variant>
      <vt:variant>
        <vt:i4>618</vt:i4>
      </vt:variant>
      <vt:variant>
        <vt:i4>0</vt:i4>
      </vt:variant>
      <vt:variant>
        <vt:i4>5</vt:i4>
      </vt:variant>
      <vt:variant>
        <vt:lpwstr>http://www.ihps.si/index.php?lang=si</vt:lpwstr>
      </vt:variant>
      <vt:variant>
        <vt:lpwstr/>
      </vt:variant>
      <vt:variant>
        <vt:i4>6422572</vt:i4>
      </vt:variant>
      <vt:variant>
        <vt:i4>615</vt:i4>
      </vt:variant>
      <vt:variant>
        <vt:i4>0</vt:i4>
      </vt:variant>
      <vt:variant>
        <vt:i4>5</vt:i4>
      </vt:variant>
      <vt:variant>
        <vt:lpwstr>http://www.kmetijski-zavod.si/</vt:lpwstr>
      </vt:variant>
      <vt:variant>
        <vt:lpwstr/>
      </vt:variant>
      <vt:variant>
        <vt:i4>6750310</vt:i4>
      </vt:variant>
      <vt:variant>
        <vt:i4>612</vt:i4>
      </vt:variant>
      <vt:variant>
        <vt:i4>0</vt:i4>
      </vt:variant>
      <vt:variant>
        <vt:i4>5</vt:i4>
      </vt:variant>
      <vt:variant>
        <vt:lpwstr>http://www.kis.si/pls/kis/!kis.web</vt:lpwstr>
      </vt:variant>
      <vt:variant>
        <vt:lpwstr/>
      </vt:variant>
      <vt:variant>
        <vt:i4>7471212</vt:i4>
      </vt:variant>
      <vt:variant>
        <vt:i4>609</vt:i4>
      </vt:variant>
      <vt:variant>
        <vt:i4>0</vt:i4>
      </vt:variant>
      <vt:variant>
        <vt:i4>5</vt:i4>
      </vt:variant>
      <vt:variant>
        <vt:lpwstr>http://agromet.mkgp.gov.si/pp/</vt:lpwstr>
      </vt:variant>
      <vt:variant>
        <vt:lpwstr/>
      </vt:variant>
      <vt:variant>
        <vt:i4>1769545</vt:i4>
      </vt:variant>
      <vt:variant>
        <vt:i4>606</vt:i4>
      </vt:variant>
      <vt:variant>
        <vt:i4>0</vt:i4>
      </vt:variant>
      <vt:variant>
        <vt:i4>5</vt:i4>
      </vt:variant>
      <vt:variant>
        <vt:lpwstr>http://www.uvhvvr.gov.si/si/delovna_podrocja/zdravje_rastlin/bioticno_varstvo_rastlin/</vt:lpwstr>
      </vt:variant>
      <vt:variant>
        <vt:lpwstr/>
      </vt:variant>
      <vt:variant>
        <vt:i4>1769545</vt:i4>
      </vt:variant>
      <vt:variant>
        <vt:i4>603</vt:i4>
      </vt:variant>
      <vt:variant>
        <vt:i4>0</vt:i4>
      </vt:variant>
      <vt:variant>
        <vt:i4>5</vt:i4>
      </vt:variant>
      <vt:variant>
        <vt:lpwstr>http://www.uvhvvr.gov.si/si/delovna_podrocja/zdravje_rastlin/bioticno_varstvo_rastlin/</vt:lpwstr>
      </vt:variant>
      <vt:variant>
        <vt:lpwstr/>
      </vt:variant>
      <vt:variant>
        <vt:i4>1179699</vt:i4>
      </vt:variant>
      <vt:variant>
        <vt:i4>596</vt:i4>
      </vt:variant>
      <vt:variant>
        <vt:i4>0</vt:i4>
      </vt:variant>
      <vt:variant>
        <vt:i4>5</vt:i4>
      </vt:variant>
      <vt:variant>
        <vt:lpwstr/>
      </vt:variant>
      <vt:variant>
        <vt:lpwstr>_Toc446591856</vt:lpwstr>
      </vt:variant>
      <vt:variant>
        <vt:i4>1179699</vt:i4>
      </vt:variant>
      <vt:variant>
        <vt:i4>590</vt:i4>
      </vt:variant>
      <vt:variant>
        <vt:i4>0</vt:i4>
      </vt:variant>
      <vt:variant>
        <vt:i4>5</vt:i4>
      </vt:variant>
      <vt:variant>
        <vt:lpwstr/>
      </vt:variant>
      <vt:variant>
        <vt:lpwstr>_Toc446591855</vt:lpwstr>
      </vt:variant>
      <vt:variant>
        <vt:i4>1179699</vt:i4>
      </vt:variant>
      <vt:variant>
        <vt:i4>584</vt:i4>
      </vt:variant>
      <vt:variant>
        <vt:i4>0</vt:i4>
      </vt:variant>
      <vt:variant>
        <vt:i4>5</vt:i4>
      </vt:variant>
      <vt:variant>
        <vt:lpwstr/>
      </vt:variant>
      <vt:variant>
        <vt:lpwstr>_Toc446591854</vt:lpwstr>
      </vt:variant>
      <vt:variant>
        <vt:i4>1179699</vt:i4>
      </vt:variant>
      <vt:variant>
        <vt:i4>578</vt:i4>
      </vt:variant>
      <vt:variant>
        <vt:i4>0</vt:i4>
      </vt:variant>
      <vt:variant>
        <vt:i4>5</vt:i4>
      </vt:variant>
      <vt:variant>
        <vt:lpwstr/>
      </vt:variant>
      <vt:variant>
        <vt:lpwstr>_Toc446591853</vt:lpwstr>
      </vt:variant>
      <vt:variant>
        <vt:i4>1179699</vt:i4>
      </vt:variant>
      <vt:variant>
        <vt:i4>572</vt:i4>
      </vt:variant>
      <vt:variant>
        <vt:i4>0</vt:i4>
      </vt:variant>
      <vt:variant>
        <vt:i4>5</vt:i4>
      </vt:variant>
      <vt:variant>
        <vt:lpwstr/>
      </vt:variant>
      <vt:variant>
        <vt:lpwstr>_Toc446591852</vt:lpwstr>
      </vt:variant>
      <vt:variant>
        <vt:i4>1179699</vt:i4>
      </vt:variant>
      <vt:variant>
        <vt:i4>566</vt:i4>
      </vt:variant>
      <vt:variant>
        <vt:i4>0</vt:i4>
      </vt:variant>
      <vt:variant>
        <vt:i4>5</vt:i4>
      </vt:variant>
      <vt:variant>
        <vt:lpwstr/>
      </vt:variant>
      <vt:variant>
        <vt:lpwstr>_Toc446591851</vt:lpwstr>
      </vt:variant>
      <vt:variant>
        <vt:i4>1179699</vt:i4>
      </vt:variant>
      <vt:variant>
        <vt:i4>560</vt:i4>
      </vt:variant>
      <vt:variant>
        <vt:i4>0</vt:i4>
      </vt:variant>
      <vt:variant>
        <vt:i4>5</vt:i4>
      </vt:variant>
      <vt:variant>
        <vt:lpwstr/>
      </vt:variant>
      <vt:variant>
        <vt:lpwstr>_Toc446591850</vt:lpwstr>
      </vt:variant>
      <vt:variant>
        <vt:i4>1245235</vt:i4>
      </vt:variant>
      <vt:variant>
        <vt:i4>554</vt:i4>
      </vt:variant>
      <vt:variant>
        <vt:i4>0</vt:i4>
      </vt:variant>
      <vt:variant>
        <vt:i4>5</vt:i4>
      </vt:variant>
      <vt:variant>
        <vt:lpwstr/>
      </vt:variant>
      <vt:variant>
        <vt:lpwstr>_Toc446591849</vt:lpwstr>
      </vt:variant>
      <vt:variant>
        <vt:i4>1245235</vt:i4>
      </vt:variant>
      <vt:variant>
        <vt:i4>548</vt:i4>
      </vt:variant>
      <vt:variant>
        <vt:i4>0</vt:i4>
      </vt:variant>
      <vt:variant>
        <vt:i4>5</vt:i4>
      </vt:variant>
      <vt:variant>
        <vt:lpwstr/>
      </vt:variant>
      <vt:variant>
        <vt:lpwstr>_Toc446591848</vt:lpwstr>
      </vt:variant>
      <vt:variant>
        <vt:i4>1245235</vt:i4>
      </vt:variant>
      <vt:variant>
        <vt:i4>542</vt:i4>
      </vt:variant>
      <vt:variant>
        <vt:i4>0</vt:i4>
      </vt:variant>
      <vt:variant>
        <vt:i4>5</vt:i4>
      </vt:variant>
      <vt:variant>
        <vt:lpwstr/>
      </vt:variant>
      <vt:variant>
        <vt:lpwstr>_Toc446591847</vt:lpwstr>
      </vt:variant>
      <vt:variant>
        <vt:i4>1245235</vt:i4>
      </vt:variant>
      <vt:variant>
        <vt:i4>536</vt:i4>
      </vt:variant>
      <vt:variant>
        <vt:i4>0</vt:i4>
      </vt:variant>
      <vt:variant>
        <vt:i4>5</vt:i4>
      </vt:variant>
      <vt:variant>
        <vt:lpwstr/>
      </vt:variant>
      <vt:variant>
        <vt:lpwstr>_Toc446591846</vt:lpwstr>
      </vt:variant>
      <vt:variant>
        <vt:i4>1245235</vt:i4>
      </vt:variant>
      <vt:variant>
        <vt:i4>530</vt:i4>
      </vt:variant>
      <vt:variant>
        <vt:i4>0</vt:i4>
      </vt:variant>
      <vt:variant>
        <vt:i4>5</vt:i4>
      </vt:variant>
      <vt:variant>
        <vt:lpwstr/>
      </vt:variant>
      <vt:variant>
        <vt:lpwstr>_Toc446591845</vt:lpwstr>
      </vt:variant>
      <vt:variant>
        <vt:i4>1245235</vt:i4>
      </vt:variant>
      <vt:variant>
        <vt:i4>524</vt:i4>
      </vt:variant>
      <vt:variant>
        <vt:i4>0</vt:i4>
      </vt:variant>
      <vt:variant>
        <vt:i4>5</vt:i4>
      </vt:variant>
      <vt:variant>
        <vt:lpwstr/>
      </vt:variant>
      <vt:variant>
        <vt:lpwstr>_Toc446591844</vt:lpwstr>
      </vt:variant>
      <vt:variant>
        <vt:i4>1245235</vt:i4>
      </vt:variant>
      <vt:variant>
        <vt:i4>518</vt:i4>
      </vt:variant>
      <vt:variant>
        <vt:i4>0</vt:i4>
      </vt:variant>
      <vt:variant>
        <vt:i4>5</vt:i4>
      </vt:variant>
      <vt:variant>
        <vt:lpwstr/>
      </vt:variant>
      <vt:variant>
        <vt:lpwstr>_Toc446591843</vt:lpwstr>
      </vt:variant>
      <vt:variant>
        <vt:i4>1245235</vt:i4>
      </vt:variant>
      <vt:variant>
        <vt:i4>512</vt:i4>
      </vt:variant>
      <vt:variant>
        <vt:i4>0</vt:i4>
      </vt:variant>
      <vt:variant>
        <vt:i4>5</vt:i4>
      </vt:variant>
      <vt:variant>
        <vt:lpwstr/>
      </vt:variant>
      <vt:variant>
        <vt:lpwstr>_Toc446591842</vt:lpwstr>
      </vt:variant>
      <vt:variant>
        <vt:i4>1245235</vt:i4>
      </vt:variant>
      <vt:variant>
        <vt:i4>506</vt:i4>
      </vt:variant>
      <vt:variant>
        <vt:i4>0</vt:i4>
      </vt:variant>
      <vt:variant>
        <vt:i4>5</vt:i4>
      </vt:variant>
      <vt:variant>
        <vt:lpwstr/>
      </vt:variant>
      <vt:variant>
        <vt:lpwstr>_Toc446591841</vt:lpwstr>
      </vt:variant>
      <vt:variant>
        <vt:i4>1245235</vt:i4>
      </vt:variant>
      <vt:variant>
        <vt:i4>500</vt:i4>
      </vt:variant>
      <vt:variant>
        <vt:i4>0</vt:i4>
      </vt:variant>
      <vt:variant>
        <vt:i4>5</vt:i4>
      </vt:variant>
      <vt:variant>
        <vt:lpwstr/>
      </vt:variant>
      <vt:variant>
        <vt:lpwstr>_Toc446591840</vt:lpwstr>
      </vt:variant>
      <vt:variant>
        <vt:i4>1310771</vt:i4>
      </vt:variant>
      <vt:variant>
        <vt:i4>494</vt:i4>
      </vt:variant>
      <vt:variant>
        <vt:i4>0</vt:i4>
      </vt:variant>
      <vt:variant>
        <vt:i4>5</vt:i4>
      </vt:variant>
      <vt:variant>
        <vt:lpwstr/>
      </vt:variant>
      <vt:variant>
        <vt:lpwstr>_Toc446591839</vt:lpwstr>
      </vt:variant>
      <vt:variant>
        <vt:i4>1310771</vt:i4>
      </vt:variant>
      <vt:variant>
        <vt:i4>488</vt:i4>
      </vt:variant>
      <vt:variant>
        <vt:i4>0</vt:i4>
      </vt:variant>
      <vt:variant>
        <vt:i4>5</vt:i4>
      </vt:variant>
      <vt:variant>
        <vt:lpwstr/>
      </vt:variant>
      <vt:variant>
        <vt:lpwstr>_Toc446591838</vt:lpwstr>
      </vt:variant>
      <vt:variant>
        <vt:i4>1310771</vt:i4>
      </vt:variant>
      <vt:variant>
        <vt:i4>482</vt:i4>
      </vt:variant>
      <vt:variant>
        <vt:i4>0</vt:i4>
      </vt:variant>
      <vt:variant>
        <vt:i4>5</vt:i4>
      </vt:variant>
      <vt:variant>
        <vt:lpwstr/>
      </vt:variant>
      <vt:variant>
        <vt:lpwstr>_Toc446591837</vt:lpwstr>
      </vt:variant>
      <vt:variant>
        <vt:i4>1310771</vt:i4>
      </vt:variant>
      <vt:variant>
        <vt:i4>476</vt:i4>
      </vt:variant>
      <vt:variant>
        <vt:i4>0</vt:i4>
      </vt:variant>
      <vt:variant>
        <vt:i4>5</vt:i4>
      </vt:variant>
      <vt:variant>
        <vt:lpwstr/>
      </vt:variant>
      <vt:variant>
        <vt:lpwstr>_Toc446591836</vt:lpwstr>
      </vt:variant>
      <vt:variant>
        <vt:i4>1310771</vt:i4>
      </vt:variant>
      <vt:variant>
        <vt:i4>470</vt:i4>
      </vt:variant>
      <vt:variant>
        <vt:i4>0</vt:i4>
      </vt:variant>
      <vt:variant>
        <vt:i4>5</vt:i4>
      </vt:variant>
      <vt:variant>
        <vt:lpwstr/>
      </vt:variant>
      <vt:variant>
        <vt:lpwstr>_Toc446591835</vt:lpwstr>
      </vt:variant>
      <vt:variant>
        <vt:i4>1310771</vt:i4>
      </vt:variant>
      <vt:variant>
        <vt:i4>464</vt:i4>
      </vt:variant>
      <vt:variant>
        <vt:i4>0</vt:i4>
      </vt:variant>
      <vt:variant>
        <vt:i4>5</vt:i4>
      </vt:variant>
      <vt:variant>
        <vt:lpwstr/>
      </vt:variant>
      <vt:variant>
        <vt:lpwstr>_Toc446591834</vt:lpwstr>
      </vt:variant>
      <vt:variant>
        <vt:i4>1310771</vt:i4>
      </vt:variant>
      <vt:variant>
        <vt:i4>458</vt:i4>
      </vt:variant>
      <vt:variant>
        <vt:i4>0</vt:i4>
      </vt:variant>
      <vt:variant>
        <vt:i4>5</vt:i4>
      </vt:variant>
      <vt:variant>
        <vt:lpwstr/>
      </vt:variant>
      <vt:variant>
        <vt:lpwstr>_Toc446591833</vt:lpwstr>
      </vt:variant>
      <vt:variant>
        <vt:i4>1310771</vt:i4>
      </vt:variant>
      <vt:variant>
        <vt:i4>452</vt:i4>
      </vt:variant>
      <vt:variant>
        <vt:i4>0</vt:i4>
      </vt:variant>
      <vt:variant>
        <vt:i4>5</vt:i4>
      </vt:variant>
      <vt:variant>
        <vt:lpwstr/>
      </vt:variant>
      <vt:variant>
        <vt:lpwstr>_Toc446591832</vt:lpwstr>
      </vt:variant>
      <vt:variant>
        <vt:i4>1310771</vt:i4>
      </vt:variant>
      <vt:variant>
        <vt:i4>446</vt:i4>
      </vt:variant>
      <vt:variant>
        <vt:i4>0</vt:i4>
      </vt:variant>
      <vt:variant>
        <vt:i4>5</vt:i4>
      </vt:variant>
      <vt:variant>
        <vt:lpwstr/>
      </vt:variant>
      <vt:variant>
        <vt:lpwstr>_Toc446591831</vt:lpwstr>
      </vt:variant>
      <vt:variant>
        <vt:i4>1310771</vt:i4>
      </vt:variant>
      <vt:variant>
        <vt:i4>440</vt:i4>
      </vt:variant>
      <vt:variant>
        <vt:i4>0</vt:i4>
      </vt:variant>
      <vt:variant>
        <vt:i4>5</vt:i4>
      </vt:variant>
      <vt:variant>
        <vt:lpwstr/>
      </vt:variant>
      <vt:variant>
        <vt:lpwstr>_Toc446591830</vt:lpwstr>
      </vt:variant>
      <vt:variant>
        <vt:i4>1376307</vt:i4>
      </vt:variant>
      <vt:variant>
        <vt:i4>434</vt:i4>
      </vt:variant>
      <vt:variant>
        <vt:i4>0</vt:i4>
      </vt:variant>
      <vt:variant>
        <vt:i4>5</vt:i4>
      </vt:variant>
      <vt:variant>
        <vt:lpwstr/>
      </vt:variant>
      <vt:variant>
        <vt:lpwstr>_Toc446591829</vt:lpwstr>
      </vt:variant>
      <vt:variant>
        <vt:i4>1376307</vt:i4>
      </vt:variant>
      <vt:variant>
        <vt:i4>428</vt:i4>
      </vt:variant>
      <vt:variant>
        <vt:i4>0</vt:i4>
      </vt:variant>
      <vt:variant>
        <vt:i4>5</vt:i4>
      </vt:variant>
      <vt:variant>
        <vt:lpwstr/>
      </vt:variant>
      <vt:variant>
        <vt:lpwstr>_Toc446591828</vt:lpwstr>
      </vt:variant>
      <vt:variant>
        <vt:i4>1376307</vt:i4>
      </vt:variant>
      <vt:variant>
        <vt:i4>422</vt:i4>
      </vt:variant>
      <vt:variant>
        <vt:i4>0</vt:i4>
      </vt:variant>
      <vt:variant>
        <vt:i4>5</vt:i4>
      </vt:variant>
      <vt:variant>
        <vt:lpwstr/>
      </vt:variant>
      <vt:variant>
        <vt:lpwstr>_Toc446591827</vt:lpwstr>
      </vt:variant>
      <vt:variant>
        <vt:i4>1376307</vt:i4>
      </vt:variant>
      <vt:variant>
        <vt:i4>416</vt:i4>
      </vt:variant>
      <vt:variant>
        <vt:i4>0</vt:i4>
      </vt:variant>
      <vt:variant>
        <vt:i4>5</vt:i4>
      </vt:variant>
      <vt:variant>
        <vt:lpwstr/>
      </vt:variant>
      <vt:variant>
        <vt:lpwstr>_Toc446591826</vt:lpwstr>
      </vt:variant>
      <vt:variant>
        <vt:i4>1376307</vt:i4>
      </vt:variant>
      <vt:variant>
        <vt:i4>410</vt:i4>
      </vt:variant>
      <vt:variant>
        <vt:i4>0</vt:i4>
      </vt:variant>
      <vt:variant>
        <vt:i4>5</vt:i4>
      </vt:variant>
      <vt:variant>
        <vt:lpwstr/>
      </vt:variant>
      <vt:variant>
        <vt:lpwstr>_Toc446591825</vt:lpwstr>
      </vt:variant>
      <vt:variant>
        <vt:i4>1376307</vt:i4>
      </vt:variant>
      <vt:variant>
        <vt:i4>404</vt:i4>
      </vt:variant>
      <vt:variant>
        <vt:i4>0</vt:i4>
      </vt:variant>
      <vt:variant>
        <vt:i4>5</vt:i4>
      </vt:variant>
      <vt:variant>
        <vt:lpwstr/>
      </vt:variant>
      <vt:variant>
        <vt:lpwstr>_Toc446591824</vt:lpwstr>
      </vt:variant>
      <vt:variant>
        <vt:i4>1376307</vt:i4>
      </vt:variant>
      <vt:variant>
        <vt:i4>398</vt:i4>
      </vt:variant>
      <vt:variant>
        <vt:i4>0</vt:i4>
      </vt:variant>
      <vt:variant>
        <vt:i4>5</vt:i4>
      </vt:variant>
      <vt:variant>
        <vt:lpwstr/>
      </vt:variant>
      <vt:variant>
        <vt:lpwstr>_Toc446591823</vt:lpwstr>
      </vt:variant>
      <vt:variant>
        <vt:i4>1376307</vt:i4>
      </vt:variant>
      <vt:variant>
        <vt:i4>392</vt:i4>
      </vt:variant>
      <vt:variant>
        <vt:i4>0</vt:i4>
      </vt:variant>
      <vt:variant>
        <vt:i4>5</vt:i4>
      </vt:variant>
      <vt:variant>
        <vt:lpwstr/>
      </vt:variant>
      <vt:variant>
        <vt:lpwstr>_Toc446591822</vt:lpwstr>
      </vt:variant>
      <vt:variant>
        <vt:i4>1376307</vt:i4>
      </vt:variant>
      <vt:variant>
        <vt:i4>386</vt:i4>
      </vt:variant>
      <vt:variant>
        <vt:i4>0</vt:i4>
      </vt:variant>
      <vt:variant>
        <vt:i4>5</vt:i4>
      </vt:variant>
      <vt:variant>
        <vt:lpwstr/>
      </vt:variant>
      <vt:variant>
        <vt:lpwstr>_Toc446591821</vt:lpwstr>
      </vt:variant>
      <vt:variant>
        <vt:i4>1376307</vt:i4>
      </vt:variant>
      <vt:variant>
        <vt:i4>380</vt:i4>
      </vt:variant>
      <vt:variant>
        <vt:i4>0</vt:i4>
      </vt:variant>
      <vt:variant>
        <vt:i4>5</vt:i4>
      </vt:variant>
      <vt:variant>
        <vt:lpwstr/>
      </vt:variant>
      <vt:variant>
        <vt:lpwstr>_Toc446591820</vt:lpwstr>
      </vt:variant>
      <vt:variant>
        <vt:i4>1441843</vt:i4>
      </vt:variant>
      <vt:variant>
        <vt:i4>374</vt:i4>
      </vt:variant>
      <vt:variant>
        <vt:i4>0</vt:i4>
      </vt:variant>
      <vt:variant>
        <vt:i4>5</vt:i4>
      </vt:variant>
      <vt:variant>
        <vt:lpwstr/>
      </vt:variant>
      <vt:variant>
        <vt:lpwstr>_Toc446591819</vt:lpwstr>
      </vt:variant>
      <vt:variant>
        <vt:i4>1441843</vt:i4>
      </vt:variant>
      <vt:variant>
        <vt:i4>368</vt:i4>
      </vt:variant>
      <vt:variant>
        <vt:i4>0</vt:i4>
      </vt:variant>
      <vt:variant>
        <vt:i4>5</vt:i4>
      </vt:variant>
      <vt:variant>
        <vt:lpwstr/>
      </vt:variant>
      <vt:variant>
        <vt:lpwstr>_Toc446591818</vt:lpwstr>
      </vt:variant>
      <vt:variant>
        <vt:i4>1441843</vt:i4>
      </vt:variant>
      <vt:variant>
        <vt:i4>362</vt:i4>
      </vt:variant>
      <vt:variant>
        <vt:i4>0</vt:i4>
      </vt:variant>
      <vt:variant>
        <vt:i4>5</vt:i4>
      </vt:variant>
      <vt:variant>
        <vt:lpwstr/>
      </vt:variant>
      <vt:variant>
        <vt:lpwstr>_Toc446591817</vt:lpwstr>
      </vt:variant>
      <vt:variant>
        <vt:i4>1441843</vt:i4>
      </vt:variant>
      <vt:variant>
        <vt:i4>356</vt:i4>
      </vt:variant>
      <vt:variant>
        <vt:i4>0</vt:i4>
      </vt:variant>
      <vt:variant>
        <vt:i4>5</vt:i4>
      </vt:variant>
      <vt:variant>
        <vt:lpwstr/>
      </vt:variant>
      <vt:variant>
        <vt:lpwstr>_Toc446591816</vt:lpwstr>
      </vt:variant>
      <vt:variant>
        <vt:i4>1441843</vt:i4>
      </vt:variant>
      <vt:variant>
        <vt:i4>350</vt:i4>
      </vt:variant>
      <vt:variant>
        <vt:i4>0</vt:i4>
      </vt:variant>
      <vt:variant>
        <vt:i4>5</vt:i4>
      </vt:variant>
      <vt:variant>
        <vt:lpwstr/>
      </vt:variant>
      <vt:variant>
        <vt:lpwstr>_Toc446591815</vt:lpwstr>
      </vt:variant>
      <vt:variant>
        <vt:i4>1441843</vt:i4>
      </vt:variant>
      <vt:variant>
        <vt:i4>344</vt:i4>
      </vt:variant>
      <vt:variant>
        <vt:i4>0</vt:i4>
      </vt:variant>
      <vt:variant>
        <vt:i4>5</vt:i4>
      </vt:variant>
      <vt:variant>
        <vt:lpwstr/>
      </vt:variant>
      <vt:variant>
        <vt:lpwstr>_Toc446591814</vt:lpwstr>
      </vt:variant>
      <vt:variant>
        <vt:i4>1441843</vt:i4>
      </vt:variant>
      <vt:variant>
        <vt:i4>338</vt:i4>
      </vt:variant>
      <vt:variant>
        <vt:i4>0</vt:i4>
      </vt:variant>
      <vt:variant>
        <vt:i4>5</vt:i4>
      </vt:variant>
      <vt:variant>
        <vt:lpwstr/>
      </vt:variant>
      <vt:variant>
        <vt:lpwstr>_Toc446591813</vt:lpwstr>
      </vt:variant>
      <vt:variant>
        <vt:i4>1441843</vt:i4>
      </vt:variant>
      <vt:variant>
        <vt:i4>332</vt:i4>
      </vt:variant>
      <vt:variant>
        <vt:i4>0</vt:i4>
      </vt:variant>
      <vt:variant>
        <vt:i4>5</vt:i4>
      </vt:variant>
      <vt:variant>
        <vt:lpwstr/>
      </vt:variant>
      <vt:variant>
        <vt:lpwstr>_Toc446591812</vt:lpwstr>
      </vt:variant>
      <vt:variant>
        <vt:i4>1441843</vt:i4>
      </vt:variant>
      <vt:variant>
        <vt:i4>326</vt:i4>
      </vt:variant>
      <vt:variant>
        <vt:i4>0</vt:i4>
      </vt:variant>
      <vt:variant>
        <vt:i4>5</vt:i4>
      </vt:variant>
      <vt:variant>
        <vt:lpwstr/>
      </vt:variant>
      <vt:variant>
        <vt:lpwstr>_Toc446591811</vt:lpwstr>
      </vt:variant>
      <vt:variant>
        <vt:i4>1441843</vt:i4>
      </vt:variant>
      <vt:variant>
        <vt:i4>320</vt:i4>
      </vt:variant>
      <vt:variant>
        <vt:i4>0</vt:i4>
      </vt:variant>
      <vt:variant>
        <vt:i4>5</vt:i4>
      </vt:variant>
      <vt:variant>
        <vt:lpwstr/>
      </vt:variant>
      <vt:variant>
        <vt:lpwstr>_Toc446591810</vt:lpwstr>
      </vt:variant>
      <vt:variant>
        <vt:i4>1507379</vt:i4>
      </vt:variant>
      <vt:variant>
        <vt:i4>314</vt:i4>
      </vt:variant>
      <vt:variant>
        <vt:i4>0</vt:i4>
      </vt:variant>
      <vt:variant>
        <vt:i4>5</vt:i4>
      </vt:variant>
      <vt:variant>
        <vt:lpwstr/>
      </vt:variant>
      <vt:variant>
        <vt:lpwstr>_Toc446591809</vt:lpwstr>
      </vt:variant>
      <vt:variant>
        <vt:i4>1507379</vt:i4>
      </vt:variant>
      <vt:variant>
        <vt:i4>308</vt:i4>
      </vt:variant>
      <vt:variant>
        <vt:i4>0</vt:i4>
      </vt:variant>
      <vt:variant>
        <vt:i4>5</vt:i4>
      </vt:variant>
      <vt:variant>
        <vt:lpwstr/>
      </vt:variant>
      <vt:variant>
        <vt:lpwstr>_Toc446591808</vt:lpwstr>
      </vt:variant>
      <vt:variant>
        <vt:i4>1507379</vt:i4>
      </vt:variant>
      <vt:variant>
        <vt:i4>302</vt:i4>
      </vt:variant>
      <vt:variant>
        <vt:i4>0</vt:i4>
      </vt:variant>
      <vt:variant>
        <vt:i4>5</vt:i4>
      </vt:variant>
      <vt:variant>
        <vt:lpwstr/>
      </vt:variant>
      <vt:variant>
        <vt:lpwstr>_Toc446591807</vt:lpwstr>
      </vt:variant>
      <vt:variant>
        <vt:i4>1507379</vt:i4>
      </vt:variant>
      <vt:variant>
        <vt:i4>296</vt:i4>
      </vt:variant>
      <vt:variant>
        <vt:i4>0</vt:i4>
      </vt:variant>
      <vt:variant>
        <vt:i4>5</vt:i4>
      </vt:variant>
      <vt:variant>
        <vt:lpwstr/>
      </vt:variant>
      <vt:variant>
        <vt:lpwstr>_Toc446591806</vt:lpwstr>
      </vt:variant>
      <vt:variant>
        <vt:i4>1507379</vt:i4>
      </vt:variant>
      <vt:variant>
        <vt:i4>290</vt:i4>
      </vt:variant>
      <vt:variant>
        <vt:i4>0</vt:i4>
      </vt:variant>
      <vt:variant>
        <vt:i4>5</vt:i4>
      </vt:variant>
      <vt:variant>
        <vt:lpwstr/>
      </vt:variant>
      <vt:variant>
        <vt:lpwstr>_Toc446591805</vt:lpwstr>
      </vt:variant>
      <vt:variant>
        <vt:i4>1507379</vt:i4>
      </vt:variant>
      <vt:variant>
        <vt:i4>284</vt:i4>
      </vt:variant>
      <vt:variant>
        <vt:i4>0</vt:i4>
      </vt:variant>
      <vt:variant>
        <vt:i4>5</vt:i4>
      </vt:variant>
      <vt:variant>
        <vt:lpwstr/>
      </vt:variant>
      <vt:variant>
        <vt:lpwstr>_Toc446591804</vt:lpwstr>
      </vt:variant>
      <vt:variant>
        <vt:i4>1507379</vt:i4>
      </vt:variant>
      <vt:variant>
        <vt:i4>278</vt:i4>
      </vt:variant>
      <vt:variant>
        <vt:i4>0</vt:i4>
      </vt:variant>
      <vt:variant>
        <vt:i4>5</vt:i4>
      </vt:variant>
      <vt:variant>
        <vt:lpwstr/>
      </vt:variant>
      <vt:variant>
        <vt:lpwstr>_Toc446591803</vt:lpwstr>
      </vt:variant>
      <vt:variant>
        <vt:i4>1507379</vt:i4>
      </vt:variant>
      <vt:variant>
        <vt:i4>272</vt:i4>
      </vt:variant>
      <vt:variant>
        <vt:i4>0</vt:i4>
      </vt:variant>
      <vt:variant>
        <vt:i4>5</vt:i4>
      </vt:variant>
      <vt:variant>
        <vt:lpwstr/>
      </vt:variant>
      <vt:variant>
        <vt:lpwstr>_Toc446591802</vt:lpwstr>
      </vt:variant>
      <vt:variant>
        <vt:i4>1507379</vt:i4>
      </vt:variant>
      <vt:variant>
        <vt:i4>266</vt:i4>
      </vt:variant>
      <vt:variant>
        <vt:i4>0</vt:i4>
      </vt:variant>
      <vt:variant>
        <vt:i4>5</vt:i4>
      </vt:variant>
      <vt:variant>
        <vt:lpwstr/>
      </vt:variant>
      <vt:variant>
        <vt:lpwstr>_Toc446591801</vt:lpwstr>
      </vt:variant>
      <vt:variant>
        <vt:i4>1507379</vt:i4>
      </vt:variant>
      <vt:variant>
        <vt:i4>260</vt:i4>
      </vt:variant>
      <vt:variant>
        <vt:i4>0</vt:i4>
      </vt:variant>
      <vt:variant>
        <vt:i4>5</vt:i4>
      </vt:variant>
      <vt:variant>
        <vt:lpwstr/>
      </vt:variant>
      <vt:variant>
        <vt:lpwstr>_Toc446591800</vt:lpwstr>
      </vt:variant>
      <vt:variant>
        <vt:i4>1966140</vt:i4>
      </vt:variant>
      <vt:variant>
        <vt:i4>254</vt:i4>
      </vt:variant>
      <vt:variant>
        <vt:i4>0</vt:i4>
      </vt:variant>
      <vt:variant>
        <vt:i4>5</vt:i4>
      </vt:variant>
      <vt:variant>
        <vt:lpwstr/>
      </vt:variant>
      <vt:variant>
        <vt:lpwstr>_Toc446591799</vt:lpwstr>
      </vt:variant>
      <vt:variant>
        <vt:i4>1966140</vt:i4>
      </vt:variant>
      <vt:variant>
        <vt:i4>248</vt:i4>
      </vt:variant>
      <vt:variant>
        <vt:i4>0</vt:i4>
      </vt:variant>
      <vt:variant>
        <vt:i4>5</vt:i4>
      </vt:variant>
      <vt:variant>
        <vt:lpwstr/>
      </vt:variant>
      <vt:variant>
        <vt:lpwstr>_Toc446591798</vt:lpwstr>
      </vt:variant>
      <vt:variant>
        <vt:i4>1966140</vt:i4>
      </vt:variant>
      <vt:variant>
        <vt:i4>242</vt:i4>
      </vt:variant>
      <vt:variant>
        <vt:i4>0</vt:i4>
      </vt:variant>
      <vt:variant>
        <vt:i4>5</vt:i4>
      </vt:variant>
      <vt:variant>
        <vt:lpwstr/>
      </vt:variant>
      <vt:variant>
        <vt:lpwstr>_Toc446591797</vt:lpwstr>
      </vt:variant>
      <vt:variant>
        <vt:i4>1966140</vt:i4>
      </vt:variant>
      <vt:variant>
        <vt:i4>236</vt:i4>
      </vt:variant>
      <vt:variant>
        <vt:i4>0</vt:i4>
      </vt:variant>
      <vt:variant>
        <vt:i4>5</vt:i4>
      </vt:variant>
      <vt:variant>
        <vt:lpwstr/>
      </vt:variant>
      <vt:variant>
        <vt:lpwstr>_Toc446591796</vt:lpwstr>
      </vt:variant>
      <vt:variant>
        <vt:i4>1966140</vt:i4>
      </vt:variant>
      <vt:variant>
        <vt:i4>230</vt:i4>
      </vt:variant>
      <vt:variant>
        <vt:i4>0</vt:i4>
      </vt:variant>
      <vt:variant>
        <vt:i4>5</vt:i4>
      </vt:variant>
      <vt:variant>
        <vt:lpwstr/>
      </vt:variant>
      <vt:variant>
        <vt:lpwstr>_Toc446591795</vt:lpwstr>
      </vt:variant>
      <vt:variant>
        <vt:i4>1966140</vt:i4>
      </vt:variant>
      <vt:variant>
        <vt:i4>224</vt:i4>
      </vt:variant>
      <vt:variant>
        <vt:i4>0</vt:i4>
      </vt:variant>
      <vt:variant>
        <vt:i4>5</vt:i4>
      </vt:variant>
      <vt:variant>
        <vt:lpwstr/>
      </vt:variant>
      <vt:variant>
        <vt:lpwstr>_Toc446591794</vt:lpwstr>
      </vt:variant>
      <vt:variant>
        <vt:i4>1966140</vt:i4>
      </vt:variant>
      <vt:variant>
        <vt:i4>218</vt:i4>
      </vt:variant>
      <vt:variant>
        <vt:i4>0</vt:i4>
      </vt:variant>
      <vt:variant>
        <vt:i4>5</vt:i4>
      </vt:variant>
      <vt:variant>
        <vt:lpwstr/>
      </vt:variant>
      <vt:variant>
        <vt:lpwstr>_Toc446591793</vt:lpwstr>
      </vt:variant>
      <vt:variant>
        <vt:i4>1966140</vt:i4>
      </vt:variant>
      <vt:variant>
        <vt:i4>212</vt:i4>
      </vt:variant>
      <vt:variant>
        <vt:i4>0</vt:i4>
      </vt:variant>
      <vt:variant>
        <vt:i4>5</vt:i4>
      </vt:variant>
      <vt:variant>
        <vt:lpwstr/>
      </vt:variant>
      <vt:variant>
        <vt:lpwstr>_Toc446591792</vt:lpwstr>
      </vt:variant>
      <vt:variant>
        <vt:i4>1966140</vt:i4>
      </vt:variant>
      <vt:variant>
        <vt:i4>206</vt:i4>
      </vt:variant>
      <vt:variant>
        <vt:i4>0</vt:i4>
      </vt:variant>
      <vt:variant>
        <vt:i4>5</vt:i4>
      </vt:variant>
      <vt:variant>
        <vt:lpwstr/>
      </vt:variant>
      <vt:variant>
        <vt:lpwstr>_Toc446591791</vt:lpwstr>
      </vt:variant>
      <vt:variant>
        <vt:i4>1966140</vt:i4>
      </vt:variant>
      <vt:variant>
        <vt:i4>200</vt:i4>
      </vt:variant>
      <vt:variant>
        <vt:i4>0</vt:i4>
      </vt:variant>
      <vt:variant>
        <vt:i4>5</vt:i4>
      </vt:variant>
      <vt:variant>
        <vt:lpwstr/>
      </vt:variant>
      <vt:variant>
        <vt:lpwstr>_Toc446591790</vt:lpwstr>
      </vt:variant>
      <vt:variant>
        <vt:i4>2031676</vt:i4>
      </vt:variant>
      <vt:variant>
        <vt:i4>194</vt:i4>
      </vt:variant>
      <vt:variant>
        <vt:i4>0</vt:i4>
      </vt:variant>
      <vt:variant>
        <vt:i4>5</vt:i4>
      </vt:variant>
      <vt:variant>
        <vt:lpwstr/>
      </vt:variant>
      <vt:variant>
        <vt:lpwstr>_Toc446591789</vt:lpwstr>
      </vt:variant>
      <vt:variant>
        <vt:i4>2031676</vt:i4>
      </vt:variant>
      <vt:variant>
        <vt:i4>188</vt:i4>
      </vt:variant>
      <vt:variant>
        <vt:i4>0</vt:i4>
      </vt:variant>
      <vt:variant>
        <vt:i4>5</vt:i4>
      </vt:variant>
      <vt:variant>
        <vt:lpwstr/>
      </vt:variant>
      <vt:variant>
        <vt:lpwstr>_Toc446591788</vt:lpwstr>
      </vt:variant>
      <vt:variant>
        <vt:i4>2031676</vt:i4>
      </vt:variant>
      <vt:variant>
        <vt:i4>182</vt:i4>
      </vt:variant>
      <vt:variant>
        <vt:i4>0</vt:i4>
      </vt:variant>
      <vt:variant>
        <vt:i4>5</vt:i4>
      </vt:variant>
      <vt:variant>
        <vt:lpwstr/>
      </vt:variant>
      <vt:variant>
        <vt:lpwstr>_Toc446591787</vt:lpwstr>
      </vt:variant>
      <vt:variant>
        <vt:i4>2031676</vt:i4>
      </vt:variant>
      <vt:variant>
        <vt:i4>176</vt:i4>
      </vt:variant>
      <vt:variant>
        <vt:i4>0</vt:i4>
      </vt:variant>
      <vt:variant>
        <vt:i4>5</vt:i4>
      </vt:variant>
      <vt:variant>
        <vt:lpwstr/>
      </vt:variant>
      <vt:variant>
        <vt:lpwstr>_Toc446591786</vt:lpwstr>
      </vt:variant>
      <vt:variant>
        <vt:i4>2031676</vt:i4>
      </vt:variant>
      <vt:variant>
        <vt:i4>170</vt:i4>
      </vt:variant>
      <vt:variant>
        <vt:i4>0</vt:i4>
      </vt:variant>
      <vt:variant>
        <vt:i4>5</vt:i4>
      </vt:variant>
      <vt:variant>
        <vt:lpwstr/>
      </vt:variant>
      <vt:variant>
        <vt:lpwstr>_Toc446591785</vt:lpwstr>
      </vt:variant>
      <vt:variant>
        <vt:i4>2031676</vt:i4>
      </vt:variant>
      <vt:variant>
        <vt:i4>164</vt:i4>
      </vt:variant>
      <vt:variant>
        <vt:i4>0</vt:i4>
      </vt:variant>
      <vt:variant>
        <vt:i4>5</vt:i4>
      </vt:variant>
      <vt:variant>
        <vt:lpwstr/>
      </vt:variant>
      <vt:variant>
        <vt:lpwstr>_Toc446591784</vt:lpwstr>
      </vt:variant>
      <vt:variant>
        <vt:i4>2031676</vt:i4>
      </vt:variant>
      <vt:variant>
        <vt:i4>158</vt:i4>
      </vt:variant>
      <vt:variant>
        <vt:i4>0</vt:i4>
      </vt:variant>
      <vt:variant>
        <vt:i4>5</vt:i4>
      </vt:variant>
      <vt:variant>
        <vt:lpwstr/>
      </vt:variant>
      <vt:variant>
        <vt:lpwstr>_Toc446591783</vt:lpwstr>
      </vt:variant>
      <vt:variant>
        <vt:i4>2031676</vt:i4>
      </vt:variant>
      <vt:variant>
        <vt:i4>152</vt:i4>
      </vt:variant>
      <vt:variant>
        <vt:i4>0</vt:i4>
      </vt:variant>
      <vt:variant>
        <vt:i4>5</vt:i4>
      </vt:variant>
      <vt:variant>
        <vt:lpwstr/>
      </vt:variant>
      <vt:variant>
        <vt:lpwstr>_Toc446591782</vt:lpwstr>
      </vt:variant>
      <vt:variant>
        <vt:i4>2031676</vt:i4>
      </vt:variant>
      <vt:variant>
        <vt:i4>146</vt:i4>
      </vt:variant>
      <vt:variant>
        <vt:i4>0</vt:i4>
      </vt:variant>
      <vt:variant>
        <vt:i4>5</vt:i4>
      </vt:variant>
      <vt:variant>
        <vt:lpwstr/>
      </vt:variant>
      <vt:variant>
        <vt:lpwstr>_Toc446591781</vt:lpwstr>
      </vt:variant>
      <vt:variant>
        <vt:i4>2031676</vt:i4>
      </vt:variant>
      <vt:variant>
        <vt:i4>140</vt:i4>
      </vt:variant>
      <vt:variant>
        <vt:i4>0</vt:i4>
      </vt:variant>
      <vt:variant>
        <vt:i4>5</vt:i4>
      </vt:variant>
      <vt:variant>
        <vt:lpwstr/>
      </vt:variant>
      <vt:variant>
        <vt:lpwstr>_Toc446591780</vt:lpwstr>
      </vt:variant>
      <vt:variant>
        <vt:i4>1048636</vt:i4>
      </vt:variant>
      <vt:variant>
        <vt:i4>134</vt:i4>
      </vt:variant>
      <vt:variant>
        <vt:i4>0</vt:i4>
      </vt:variant>
      <vt:variant>
        <vt:i4>5</vt:i4>
      </vt:variant>
      <vt:variant>
        <vt:lpwstr/>
      </vt:variant>
      <vt:variant>
        <vt:lpwstr>_Toc446591779</vt:lpwstr>
      </vt:variant>
      <vt:variant>
        <vt:i4>1048636</vt:i4>
      </vt:variant>
      <vt:variant>
        <vt:i4>128</vt:i4>
      </vt:variant>
      <vt:variant>
        <vt:i4>0</vt:i4>
      </vt:variant>
      <vt:variant>
        <vt:i4>5</vt:i4>
      </vt:variant>
      <vt:variant>
        <vt:lpwstr/>
      </vt:variant>
      <vt:variant>
        <vt:lpwstr>_Toc446591778</vt:lpwstr>
      </vt:variant>
      <vt:variant>
        <vt:i4>1048636</vt:i4>
      </vt:variant>
      <vt:variant>
        <vt:i4>122</vt:i4>
      </vt:variant>
      <vt:variant>
        <vt:i4>0</vt:i4>
      </vt:variant>
      <vt:variant>
        <vt:i4>5</vt:i4>
      </vt:variant>
      <vt:variant>
        <vt:lpwstr/>
      </vt:variant>
      <vt:variant>
        <vt:lpwstr>_Toc446591777</vt:lpwstr>
      </vt:variant>
      <vt:variant>
        <vt:i4>1048636</vt:i4>
      </vt:variant>
      <vt:variant>
        <vt:i4>116</vt:i4>
      </vt:variant>
      <vt:variant>
        <vt:i4>0</vt:i4>
      </vt:variant>
      <vt:variant>
        <vt:i4>5</vt:i4>
      </vt:variant>
      <vt:variant>
        <vt:lpwstr/>
      </vt:variant>
      <vt:variant>
        <vt:lpwstr>_Toc446591776</vt:lpwstr>
      </vt:variant>
      <vt:variant>
        <vt:i4>1048636</vt:i4>
      </vt:variant>
      <vt:variant>
        <vt:i4>110</vt:i4>
      </vt:variant>
      <vt:variant>
        <vt:i4>0</vt:i4>
      </vt:variant>
      <vt:variant>
        <vt:i4>5</vt:i4>
      </vt:variant>
      <vt:variant>
        <vt:lpwstr/>
      </vt:variant>
      <vt:variant>
        <vt:lpwstr>_Toc446591775</vt:lpwstr>
      </vt:variant>
      <vt:variant>
        <vt:i4>1048636</vt:i4>
      </vt:variant>
      <vt:variant>
        <vt:i4>104</vt:i4>
      </vt:variant>
      <vt:variant>
        <vt:i4>0</vt:i4>
      </vt:variant>
      <vt:variant>
        <vt:i4>5</vt:i4>
      </vt:variant>
      <vt:variant>
        <vt:lpwstr/>
      </vt:variant>
      <vt:variant>
        <vt:lpwstr>_Toc446591774</vt:lpwstr>
      </vt:variant>
      <vt:variant>
        <vt:i4>1048636</vt:i4>
      </vt:variant>
      <vt:variant>
        <vt:i4>98</vt:i4>
      </vt:variant>
      <vt:variant>
        <vt:i4>0</vt:i4>
      </vt:variant>
      <vt:variant>
        <vt:i4>5</vt:i4>
      </vt:variant>
      <vt:variant>
        <vt:lpwstr/>
      </vt:variant>
      <vt:variant>
        <vt:lpwstr>_Toc446591773</vt:lpwstr>
      </vt:variant>
      <vt:variant>
        <vt:i4>1048636</vt:i4>
      </vt:variant>
      <vt:variant>
        <vt:i4>92</vt:i4>
      </vt:variant>
      <vt:variant>
        <vt:i4>0</vt:i4>
      </vt:variant>
      <vt:variant>
        <vt:i4>5</vt:i4>
      </vt:variant>
      <vt:variant>
        <vt:lpwstr/>
      </vt:variant>
      <vt:variant>
        <vt:lpwstr>_Toc446591772</vt:lpwstr>
      </vt:variant>
      <vt:variant>
        <vt:i4>1048636</vt:i4>
      </vt:variant>
      <vt:variant>
        <vt:i4>86</vt:i4>
      </vt:variant>
      <vt:variant>
        <vt:i4>0</vt:i4>
      </vt:variant>
      <vt:variant>
        <vt:i4>5</vt:i4>
      </vt:variant>
      <vt:variant>
        <vt:lpwstr/>
      </vt:variant>
      <vt:variant>
        <vt:lpwstr>_Toc446591771</vt:lpwstr>
      </vt:variant>
      <vt:variant>
        <vt:i4>1048636</vt:i4>
      </vt:variant>
      <vt:variant>
        <vt:i4>80</vt:i4>
      </vt:variant>
      <vt:variant>
        <vt:i4>0</vt:i4>
      </vt:variant>
      <vt:variant>
        <vt:i4>5</vt:i4>
      </vt:variant>
      <vt:variant>
        <vt:lpwstr/>
      </vt:variant>
      <vt:variant>
        <vt:lpwstr>_Toc446591770</vt:lpwstr>
      </vt:variant>
      <vt:variant>
        <vt:i4>1114172</vt:i4>
      </vt:variant>
      <vt:variant>
        <vt:i4>74</vt:i4>
      </vt:variant>
      <vt:variant>
        <vt:i4>0</vt:i4>
      </vt:variant>
      <vt:variant>
        <vt:i4>5</vt:i4>
      </vt:variant>
      <vt:variant>
        <vt:lpwstr/>
      </vt:variant>
      <vt:variant>
        <vt:lpwstr>_Toc446591769</vt:lpwstr>
      </vt:variant>
      <vt:variant>
        <vt:i4>1114172</vt:i4>
      </vt:variant>
      <vt:variant>
        <vt:i4>68</vt:i4>
      </vt:variant>
      <vt:variant>
        <vt:i4>0</vt:i4>
      </vt:variant>
      <vt:variant>
        <vt:i4>5</vt:i4>
      </vt:variant>
      <vt:variant>
        <vt:lpwstr/>
      </vt:variant>
      <vt:variant>
        <vt:lpwstr>_Toc446591768</vt:lpwstr>
      </vt:variant>
      <vt:variant>
        <vt:i4>1114172</vt:i4>
      </vt:variant>
      <vt:variant>
        <vt:i4>62</vt:i4>
      </vt:variant>
      <vt:variant>
        <vt:i4>0</vt:i4>
      </vt:variant>
      <vt:variant>
        <vt:i4>5</vt:i4>
      </vt:variant>
      <vt:variant>
        <vt:lpwstr/>
      </vt:variant>
      <vt:variant>
        <vt:lpwstr>_Toc446591767</vt:lpwstr>
      </vt:variant>
      <vt:variant>
        <vt:i4>1114172</vt:i4>
      </vt:variant>
      <vt:variant>
        <vt:i4>56</vt:i4>
      </vt:variant>
      <vt:variant>
        <vt:i4>0</vt:i4>
      </vt:variant>
      <vt:variant>
        <vt:i4>5</vt:i4>
      </vt:variant>
      <vt:variant>
        <vt:lpwstr/>
      </vt:variant>
      <vt:variant>
        <vt:lpwstr>_Toc446591766</vt:lpwstr>
      </vt:variant>
      <vt:variant>
        <vt:i4>1114172</vt:i4>
      </vt:variant>
      <vt:variant>
        <vt:i4>50</vt:i4>
      </vt:variant>
      <vt:variant>
        <vt:i4>0</vt:i4>
      </vt:variant>
      <vt:variant>
        <vt:i4>5</vt:i4>
      </vt:variant>
      <vt:variant>
        <vt:lpwstr/>
      </vt:variant>
      <vt:variant>
        <vt:lpwstr>_Toc446591765</vt:lpwstr>
      </vt:variant>
      <vt:variant>
        <vt:i4>1114172</vt:i4>
      </vt:variant>
      <vt:variant>
        <vt:i4>44</vt:i4>
      </vt:variant>
      <vt:variant>
        <vt:i4>0</vt:i4>
      </vt:variant>
      <vt:variant>
        <vt:i4>5</vt:i4>
      </vt:variant>
      <vt:variant>
        <vt:lpwstr/>
      </vt:variant>
      <vt:variant>
        <vt:lpwstr>_Toc446591764</vt:lpwstr>
      </vt:variant>
      <vt:variant>
        <vt:i4>1114172</vt:i4>
      </vt:variant>
      <vt:variant>
        <vt:i4>38</vt:i4>
      </vt:variant>
      <vt:variant>
        <vt:i4>0</vt:i4>
      </vt:variant>
      <vt:variant>
        <vt:i4>5</vt:i4>
      </vt:variant>
      <vt:variant>
        <vt:lpwstr/>
      </vt:variant>
      <vt:variant>
        <vt:lpwstr>_Toc446591763</vt:lpwstr>
      </vt:variant>
      <vt:variant>
        <vt:i4>1114172</vt:i4>
      </vt:variant>
      <vt:variant>
        <vt:i4>32</vt:i4>
      </vt:variant>
      <vt:variant>
        <vt:i4>0</vt:i4>
      </vt:variant>
      <vt:variant>
        <vt:i4>5</vt:i4>
      </vt:variant>
      <vt:variant>
        <vt:lpwstr/>
      </vt:variant>
      <vt:variant>
        <vt:lpwstr>_Toc446591762</vt:lpwstr>
      </vt:variant>
      <vt:variant>
        <vt:i4>1114172</vt:i4>
      </vt:variant>
      <vt:variant>
        <vt:i4>26</vt:i4>
      </vt:variant>
      <vt:variant>
        <vt:i4>0</vt:i4>
      </vt:variant>
      <vt:variant>
        <vt:i4>5</vt:i4>
      </vt:variant>
      <vt:variant>
        <vt:lpwstr/>
      </vt:variant>
      <vt:variant>
        <vt:lpwstr>_Toc446591761</vt:lpwstr>
      </vt:variant>
      <vt:variant>
        <vt:i4>1114172</vt:i4>
      </vt:variant>
      <vt:variant>
        <vt:i4>20</vt:i4>
      </vt:variant>
      <vt:variant>
        <vt:i4>0</vt:i4>
      </vt:variant>
      <vt:variant>
        <vt:i4>5</vt:i4>
      </vt:variant>
      <vt:variant>
        <vt:lpwstr/>
      </vt:variant>
      <vt:variant>
        <vt:lpwstr>_Toc446591760</vt:lpwstr>
      </vt:variant>
      <vt:variant>
        <vt:i4>1179708</vt:i4>
      </vt:variant>
      <vt:variant>
        <vt:i4>14</vt:i4>
      </vt:variant>
      <vt:variant>
        <vt:i4>0</vt:i4>
      </vt:variant>
      <vt:variant>
        <vt:i4>5</vt:i4>
      </vt:variant>
      <vt:variant>
        <vt:lpwstr/>
      </vt:variant>
      <vt:variant>
        <vt:lpwstr>_Toc446591759</vt:lpwstr>
      </vt:variant>
      <vt:variant>
        <vt:i4>1179708</vt:i4>
      </vt:variant>
      <vt:variant>
        <vt:i4>8</vt:i4>
      </vt:variant>
      <vt:variant>
        <vt:i4>0</vt:i4>
      </vt:variant>
      <vt:variant>
        <vt:i4>5</vt:i4>
      </vt:variant>
      <vt:variant>
        <vt:lpwstr/>
      </vt:variant>
      <vt:variant>
        <vt:lpwstr>_Toc446591758</vt:lpwstr>
      </vt:variant>
      <vt:variant>
        <vt:i4>1179708</vt:i4>
      </vt:variant>
      <vt:variant>
        <vt:i4>2</vt:i4>
      </vt:variant>
      <vt:variant>
        <vt:i4>0</vt:i4>
      </vt:variant>
      <vt:variant>
        <vt:i4>5</vt:i4>
      </vt:variant>
      <vt:variant>
        <vt:lpwstr/>
      </vt:variant>
      <vt:variant>
        <vt:lpwstr>_Toc446591757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tehnološka navodila_zelenjava</dc:title>
  <dc:creator>Standard</dc:creator>
  <cp:lastModifiedBy>Tomaz Dzuban</cp:lastModifiedBy>
  <cp:revision>3</cp:revision>
  <cp:lastPrinted>2019-01-08T11:03:00Z</cp:lastPrinted>
  <dcterms:created xsi:type="dcterms:W3CDTF">2019-04-15T08:40:00Z</dcterms:created>
  <dcterms:modified xsi:type="dcterms:W3CDTF">2019-04-15T08:40:00Z</dcterms:modified>
</cp:coreProperties>
</file>